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59022891"/>
        <w:docPartObj>
          <w:docPartGallery w:val="Cover Pages"/>
          <w:docPartUnique/>
        </w:docPartObj>
      </w:sdtPr>
      <w:sdtEndPr>
        <w:rPr>
          <w:rFonts w:eastAsia="Times New Roman" w:cstheme="minorHAnsi"/>
          <w:color w:val="auto"/>
          <w:sz w:val="24"/>
          <w:szCs w:val="24"/>
          <w:lang w:val="en-GB" w:eastAsia="en-GB"/>
        </w:rPr>
      </w:sdtEndPr>
      <w:sdtContent>
        <w:p w14:paraId="5FA40236" w14:textId="0CBC8EF3" w:rsidR="007E50DD" w:rsidRDefault="007E50DD">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C8E14C239FD37649B0CC1704F15384B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F5B68C" w14:textId="1317A25D" w:rsidR="007E50DD" w:rsidRDefault="00295CE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Site investigation case study</w:t>
              </w:r>
            </w:p>
          </w:sdtContent>
        </w:sdt>
        <w:sdt>
          <w:sdtPr>
            <w:rPr>
              <w:color w:val="4472C4" w:themeColor="accent1"/>
              <w:sz w:val="28"/>
              <w:szCs w:val="28"/>
            </w:rPr>
            <w:alias w:val="Subtitle"/>
            <w:tag w:val=""/>
            <w:id w:val="328029620"/>
            <w:placeholder>
              <w:docPart w:val="668CD60BEB11284B9ED501C3F47D5EE5"/>
            </w:placeholder>
            <w:dataBinding w:prefixMappings="xmlns:ns0='http://purl.org/dc/elements/1.1/' xmlns:ns1='http://schemas.openxmlformats.org/package/2006/metadata/core-properties' " w:xpath="/ns1:coreProperties[1]/ns0:subject[1]" w:storeItemID="{6C3C8BC8-F283-45AE-878A-BAB7291924A1}"/>
            <w:text/>
          </w:sdtPr>
          <w:sdtContent>
            <w:p w14:paraId="3A68E609" w14:textId="0625BD6B" w:rsidR="007E50DD" w:rsidRDefault="007E50DD">
              <w:pPr>
                <w:pStyle w:val="NoSpacing"/>
                <w:jc w:val="center"/>
                <w:rPr>
                  <w:color w:val="4472C4" w:themeColor="accent1"/>
                  <w:sz w:val="28"/>
                  <w:szCs w:val="28"/>
                </w:rPr>
              </w:pPr>
              <w:r>
                <w:rPr>
                  <w:color w:val="4472C4" w:themeColor="accent1"/>
                  <w:sz w:val="28"/>
                  <w:szCs w:val="28"/>
                </w:rPr>
                <w:t>By Victoria Weeks</w:t>
              </w:r>
            </w:p>
          </w:sdtContent>
        </w:sdt>
        <w:p w14:paraId="654DC48E" w14:textId="1937CBCC" w:rsidR="007E50DD" w:rsidRDefault="007E50DD">
          <w:pPr>
            <w:pStyle w:val="NoSpacing"/>
            <w:spacing w:before="480"/>
            <w:jc w:val="center"/>
            <w:rPr>
              <w:color w:val="4472C4" w:themeColor="accent1"/>
            </w:rPr>
          </w:pPr>
        </w:p>
        <w:p w14:paraId="09ED8397" w14:textId="630615DB" w:rsidR="007E50DD" w:rsidRDefault="007E50DD">
          <w:pPr>
            <w:rPr>
              <w:rFonts w:asciiTheme="minorHAnsi" w:eastAsiaTheme="majorEastAsia" w:hAnsiTheme="minorHAnsi" w:cstheme="minorHAnsi"/>
              <w:b/>
              <w:bCs/>
              <w:color w:val="2F5496" w:themeColor="accent1" w:themeShade="BF"/>
              <w:sz w:val="28"/>
              <w:szCs w:val="28"/>
              <w:lang w:val="en-US" w:eastAsia="en-US"/>
            </w:rPr>
          </w:pPr>
          <w:r>
            <w:rPr>
              <w:rFonts w:asciiTheme="minorHAnsi" w:hAnsiTheme="minorHAnsi" w:cstheme="minorHAnsi"/>
            </w:rPr>
            <w:br w:type="page"/>
          </w:r>
        </w:p>
      </w:sdtContent>
    </w:sdt>
    <w:sdt>
      <w:sdtPr>
        <w:rPr>
          <w:rFonts w:asciiTheme="minorHAnsi" w:hAnsiTheme="minorHAnsi" w:cstheme="minorHAnsi"/>
        </w:rPr>
        <w:id w:val="1901406871"/>
        <w:docPartObj>
          <w:docPartGallery w:val="Table of Contents"/>
          <w:docPartUnique/>
        </w:docPartObj>
      </w:sdtPr>
      <w:sdtEndPr>
        <w:rPr>
          <w:rFonts w:eastAsia="Times New Roman"/>
          <w:noProof/>
          <w:color w:val="auto"/>
          <w:sz w:val="24"/>
          <w:szCs w:val="24"/>
          <w:lang w:val="en-GB" w:eastAsia="en-GB"/>
        </w:rPr>
      </w:sdtEndPr>
      <w:sdtContent>
        <w:p w14:paraId="15274FA9" w14:textId="35D3659A" w:rsidR="00B9139A" w:rsidRPr="002A4DB5" w:rsidRDefault="00B9139A" w:rsidP="00B9139A">
          <w:pPr>
            <w:pStyle w:val="TOCHeading"/>
            <w:numPr>
              <w:ilvl w:val="0"/>
              <w:numId w:val="0"/>
            </w:numPr>
            <w:ind w:left="720"/>
            <w:rPr>
              <w:rFonts w:asciiTheme="minorHAnsi" w:hAnsiTheme="minorHAnsi" w:cstheme="minorHAnsi"/>
            </w:rPr>
          </w:pPr>
          <w:r w:rsidRPr="002A4DB5">
            <w:rPr>
              <w:rFonts w:asciiTheme="minorHAnsi" w:hAnsiTheme="minorHAnsi" w:cstheme="minorHAnsi"/>
            </w:rPr>
            <w:t>Table of Contents</w:t>
          </w:r>
        </w:p>
        <w:p w14:paraId="5330A076" w14:textId="490EBCA2" w:rsidR="008013DD" w:rsidRDefault="00B9139A">
          <w:pPr>
            <w:pStyle w:val="TOC1"/>
            <w:tabs>
              <w:tab w:val="left" w:pos="352"/>
              <w:tab w:val="right" w:leader="dot" w:pos="9016"/>
            </w:tabs>
            <w:rPr>
              <w:rFonts w:eastAsiaTheme="minorEastAsia" w:cstheme="minorBidi"/>
              <w:b w:val="0"/>
              <w:bCs w:val="0"/>
              <w:caps w:val="0"/>
              <w:noProof/>
              <w:sz w:val="24"/>
              <w:szCs w:val="24"/>
              <w:u w:val="none"/>
            </w:rPr>
          </w:pPr>
          <w:r w:rsidRPr="002A4DB5">
            <w:rPr>
              <w:b w:val="0"/>
              <w:bCs w:val="0"/>
            </w:rPr>
            <w:fldChar w:fldCharType="begin"/>
          </w:r>
          <w:r w:rsidRPr="002A4DB5">
            <w:instrText xml:space="preserve"> TOC \o "1-3" \h \z \u </w:instrText>
          </w:r>
          <w:r w:rsidRPr="002A4DB5">
            <w:rPr>
              <w:b w:val="0"/>
              <w:bCs w:val="0"/>
            </w:rPr>
            <w:fldChar w:fldCharType="separate"/>
          </w:r>
          <w:hyperlink w:anchor="_Toc91606624" w:history="1">
            <w:r w:rsidR="008013DD" w:rsidRPr="000A10DF">
              <w:rPr>
                <w:rStyle w:val="Hyperlink"/>
                <w:noProof/>
              </w:rPr>
              <w:t>1</w:t>
            </w:r>
            <w:r w:rsidR="008013DD">
              <w:rPr>
                <w:rFonts w:eastAsiaTheme="minorEastAsia" w:cstheme="minorBidi"/>
                <w:b w:val="0"/>
                <w:bCs w:val="0"/>
                <w:caps w:val="0"/>
                <w:noProof/>
                <w:sz w:val="24"/>
                <w:szCs w:val="24"/>
                <w:u w:val="none"/>
              </w:rPr>
              <w:tab/>
            </w:r>
            <w:r w:rsidR="008013DD" w:rsidRPr="000A10DF">
              <w:rPr>
                <w:rStyle w:val="Hyperlink"/>
                <w:noProof/>
              </w:rPr>
              <w:t>Introduction</w:t>
            </w:r>
            <w:r w:rsidR="008013DD">
              <w:rPr>
                <w:noProof/>
                <w:webHidden/>
              </w:rPr>
              <w:tab/>
            </w:r>
            <w:r w:rsidR="008013DD">
              <w:rPr>
                <w:noProof/>
                <w:webHidden/>
              </w:rPr>
              <w:fldChar w:fldCharType="begin"/>
            </w:r>
            <w:r w:rsidR="008013DD">
              <w:rPr>
                <w:noProof/>
                <w:webHidden/>
              </w:rPr>
              <w:instrText xml:space="preserve"> PAGEREF _Toc91606624 \h </w:instrText>
            </w:r>
            <w:r w:rsidR="008013DD">
              <w:rPr>
                <w:noProof/>
                <w:webHidden/>
              </w:rPr>
            </w:r>
            <w:r w:rsidR="008013DD">
              <w:rPr>
                <w:noProof/>
                <w:webHidden/>
              </w:rPr>
              <w:fldChar w:fldCharType="separate"/>
            </w:r>
            <w:r w:rsidR="008013DD">
              <w:rPr>
                <w:noProof/>
                <w:webHidden/>
              </w:rPr>
              <w:t>2</w:t>
            </w:r>
            <w:r w:rsidR="008013DD">
              <w:rPr>
                <w:noProof/>
                <w:webHidden/>
              </w:rPr>
              <w:fldChar w:fldCharType="end"/>
            </w:r>
          </w:hyperlink>
        </w:p>
        <w:p w14:paraId="0B88AE7B" w14:textId="05127BC8" w:rsidR="008013DD" w:rsidRDefault="008013DD">
          <w:pPr>
            <w:pStyle w:val="TOC2"/>
            <w:tabs>
              <w:tab w:val="left" w:pos="522"/>
              <w:tab w:val="right" w:leader="dot" w:pos="9016"/>
            </w:tabs>
            <w:rPr>
              <w:rFonts w:eastAsiaTheme="minorEastAsia" w:cstheme="minorBidi"/>
              <w:b w:val="0"/>
              <w:bCs w:val="0"/>
              <w:smallCaps w:val="0"/>
              <w:noProof/>
              <w:sz w:val="24"/>
              <w:szCs w:val="24"/>
            </w:rPr>
          </w:pPr>
          <w:hyperlink w:anchor="_Toc91606625" w:history="1">
            <w:r w:rsidRPr="000A10DF">
              <w:rPr>
                <w:rStyle w:val="Hyperlink"/>
                <w:noProof/>
              </w:rPr>
              <w:t>1.1</w:t>
            </w:r>
            <w:r>
              <w:rPr>
                <w:rFonts w:eastAsiaTheme="minorEastAsia" w:cstheme="minorBidi"/>
                <w:b w:val="0"/>
                <w:bCs w:val="0"/>
                <w:smallCaps w:val="0"/>
                <w:noProof/>
                <w:sz w:val="24"/>
                <w:szCs w:val="24"/>
              </w:rPr>
              <w:tab/>
            </w:r>
            <w:r w:rsidRPr="000A10DF">
              <w:rPr>
                <w:rStyle w:val="Hyperlink"/>
                <w:noProof/>
              </w:rPr>
              <w:t>General</w:t>
            </w:r>
            <w:r>
              <w:rPr>
                <w:noProof/>
                <w:webHidden/>
              </w:rPr>
              <w:tab/>
            </w:r>
            <w:r>
              <w:rPr>
                <w:noProof/>
                <w:webHidden/>
              </w:rPr>
              <w:fldChar w:fldCharType="begin"/>
            </w:r>
            <w:r>
              <w:rPr>
                <w:noProof/>
                <w:webHidden/>
              </w:rPr>
              <w:instrText xml:space="preserve"> PAGEREF _Toc91606625 \h </w:instrText>
            </w:r>
            <w:r>
              <w:rPr>
                <w:noProof/>
                <w:webHidden/>
              </w:rPr>
            </w:r>
            <w:r>
              <w:rPr>
                <w:noProof/>
                <w:webHidden/>
              </w:rPr>
              <w:fldChar w:fldCharType="separate"/>
            </w:r>
            <w:r>
              <w:rPr>
                <w:noProof/>
                <w:webHidden/>
              </w:rPr>
              <w:t>2</w:t>
            </w:r>
            <w:r>
              <w:rPr>
                <w:noProof/>
                <w:webHidden/>
              </w:rPr>
              <w:fldChar w:fldCharType="end"/>
            </w:r>
          </w:hyperlink>
        </w:p>
        <w:p w14:paraId="159A4F78" w14:textId="7404F509" w:rsidR="008013DD" w:rsidRDefault="008013DD">
          <w:pPr>
            <w:pStyle w:val="TOC2"/>
            <w:tabs>
              <w:tab w:val="left" w:pos="522"/>
              <w:tab w:val="right" w:leader="dot" w:pos="9016"/>
            </w:tabs>
            <w:rPr>
              <w:rFonts w:eastAsiaTheme="minorEastAsia" w:cstheme="minorBidi"/>
              <w:b w:val="0"/>
              <w:bCs w:val="0"/>
              <w:smallCaps w:val="0"/>
              <w:noProof/>
              <w:sz w:val="24"/>
              <w:szCs w:val="24"/>
            </w:rPr>
          </w:pPr>
          <w:hyperlink w:anchor="_Toc91606626" w:history="1">
            <w:r w:rsidRPr="000A10DF">
              <w:rPr>
                <w:rStyle w:val="Hyperlink"/>
                <w:noProof/>
              </w:rPr>
              <w:t>1.2</w:t>
            </w:r>
            <w:r>
              <w:rPr>
                <w:rFonts w:eastAsiaTheme="minorEastAsia" w:cstheme="minorBidi"/>
                <w:b w:val="0"/>
                <w:bCs w:val="0"/>
                <w:smallCaps w:val="0"/>
                <w:noProof/>
                <w:sz w:val="24"/>
                <w:szCs w:val="24"/>
              </w:rPr>
              <w:tab/>
            </w:r>
            <w:r w:rsidRPr="000A10DF">
              <w:rPr>
                <w:rStyle w:val="Hyperlink"/>
                <w:noProof/>
              </w:rPr>
              <w:t>Development Proposals</w:t>
            </w:r>
            <w:r>
              <w:rPr>
                <w:noProof/>
                <w:webHidden/>
              </w:rPr>
              <w:tab/>
            </w:r>
            <w:r>
              <w:rPr>
                <w:noProof/>
                <w:webHidden/>
              </w:rPr>
              <w:fldChar w:fldCharType="begin"/>
            </w:r>
            <w:r>
              <w:rPr>
                <w:noProof/>
                <w:webHidden/>
              </w:rPr>
              <w:instrText xml:space="preserve"> PAGEREF _Toc91606626 \h </w:instrText>
            </w:r>
            <w:r>
              <w:rPr>
                <w:noProof/>
                <w:webHidden/>
              </w:rPr>
            </w:r>
            <w:r>
              <w:rPr>
                <w:noProof/>
                <w:webHidden/>
              </w:rPr>
              <w:fldChar w:fldCharType="separate"/>
            </w:r>
            <w:r>
              <w:rPr>
                <w:noProof/>
                <w:webHidden/>
              </w:rPr>
              <w:t>2</w:t>
            </w:r>
            <w:r>
              <w:rPr>
                <w:noProof/>
                <w:webHidden/>
              </w:rPr>
              <w:fldChar w:fldCharType="end"/>
            </w:r>
          </w:hyperlink>
        </w:p>
        <w:p w14:paraId="5BE77D91" w14:textId="3EC74900" w:rsidR="008013DD" w:rsidRDefault="008013DD">
          <w:pPr>
            <w:pStyle w:val="TOC2"/>
            <w:tabs>
              <w:tab w:val="left" w:pos="522"/>
              <w:tab w:val="right" w:leader="dot" w:pos="9016"/>
            </w:tabs>
            <w:rPr>
              <w:rFonts w:eastAsiaTheme="minorEastAsia" w:cstheme="minorBidi"/>
              <w:b w:val="0"/>
              <w:bCs w:val="0"/>
              <w:smallCaps w:val="0"/>
              <w:noProof/>
              <w:sz w:val="24"/>
              <w:szCs w:val="24"/>
            </w:rPr>
          </w:pPr>
          <w:hyperlink w:anchor="_Toc91606627" w:history="1">
            <w:r w:rsidRPr="000A10DF">
              <w:rPr>
                <w:rStyle w:val="Hyperlink"/>
                <w:noProof/>
              </w:rPr>
              <w:t>1.3</w:t>
            </w:r>
            <w:r>
              <w:rPr>
                <w:rFonts w:eastAsiaTheme="minorEastAsia" w:cstheme="minorBidi"/>
                <w:b w:val="0"/>
                <w:bCs w:val="0"/>
                <w:smallCaps w:val="0"/>
                <w:noProof/>
                <w:sz w:val="24"/>
                <w:szCs w:val="24"/>
              </w:rPr>
              <w:tab/>
            </w:r>
            <w:r w:rsidRPr="000A10DF">
              <w:rPr>
                <w:rStyle w:val="Hyperlink"/>
                <w:noProof/>
              </w:rPr>
              <w:t>Objectives</w:t>
            </w:r>
            <w:r>
              <w:rPr>
                <w:noProof/>
                <w:webHidden/>
              </w:rPr>
              <w:tab/>
            </w:r>
            <w:r>
              <w:rPr>
                <w:noProof/>
                <w:webHidden/>
              </w:rPr>
              <w:fldChar w:fldCharType="begin"/>
            </w:r>
            <w:r>
              <w:rPr>
                <w:noProof/>
                <w:webHidden/>
              </w:rPr>
              <w:instrText xml:space="preserve"> PAGEREF _Toc91606627 \h </w:instrText>
            </w:r>
            <w:r>
              <w:rPr>
                <w:noProof/>
                <w:webHidden/>
              </w:rPr>
            </w:r>
            <w:r>
              <w:rPr>
                <w:noProof/>
                <w:webHidden/>
              </w:rPr>
              <w:fldChar w:fldCharType="separate"/>
            </w:r>
            <w:r>
              <w:rPr>
                <w:noProof/>
                <w:webHidden/>
              </w:rPr>
              <w:t>3</w:t>
            </w:r>
            <w:r>
              <w:rPr>
                <w:noProof/>
                <w:webHidden/>
              </w:rPr>
              <w:fldChar w:fldCharType="end"/>
            </w:r>
          </w:hyperlink>
        </w:p>
        <w:p w14:paraId="5AC90EBF" w14:textId="17347A40" w:rsidR="008013DD" w:rsidRDefault="008013DD">
          <w:pPr>
            <w:pStyle w:val="TOC2"/>
            <w:tabs>
              <w:tab w:val="left" w:pos="522"/>
              <w:tab w:val="right" w:leader="dot" w:pos="9016"/>
            </w:tabs>
            <w:rPr>
              <w:rFonts w:eastAsiaTheme="minorEastAsia" w:cstheme="minorBidi"/>
              <w:b w:val="0"/>
              <w:bCs w:val="0"/>
              <w:smallCaps w:val="0"/>
              <w:noProof/>
              <w:sz w:val="24"/>
              <w:szCs w:val="24"/>
            </w:rPr>
          </w:pPr>
          <w:hyperlink w:anchor="_Toc91606628" w:history="1">
            <w:r w:rsidRPr="000A10DF">
              <w:rPr>
                <w:rStyle w:val="Hyperlink"/>
                <w:noProof/>
              </w:rPr>
              <w:t>1.4</w:t>
            </w:r>
            <w:r>
              <w:rPr>
                <w:rFonts w:eastAsiaTheme="minorEastAsia" w:cstheme="minorBidi"/>
                <w:b w:val="0"/>
                <w:bCs w:val="0"/>
                <w:smallCaps w:val="0"/>
                <w:noProof/>
                <w:sz w:val="24"/>
                <w:szCs w:val="24"/>
              </w:rPr>
              <w:tab/>
            </w:r>
            <w:r w:rsidRPr="000A10DF">
              <w:rPr>
                <w:rStyle w:val="Hyperlink"/>
                <w:noProof/>
              </w:rPr>
              <w:t>Scope of Works</w:t>
            </w:r>
            <w:r>
              <w:rPr>
                <w:noProof/>
                <w:webHidden/>
              </w:rPr>
              <w:tab/>
            </w:r>
            <w:r>
              <w:rPr>
                <w:noProof/>
                <w:webHidden/>
              </w:rPr>
              <w:fldChar w:fldCharType="begin"/>
            </w:r>
            <w:r>
              <w:rPr>
                <w:noProof/>
                <w:webHidden/>
              </w:rPr>
              <w:instrText xml:space="preserve"> PAGEREF _Toc91606628 \h </w:instrText>
            </w:r>
            <w:r>
              <w:rPr>
                <w:noProof/>
                <w:webHidden/>
              </w:rPr>
            </w:r>
            <w:r>
              <w:rPr>
                <w:noProof/>
                <w:webHidden/>
              </w:rPr>
              <w:fldChar w:fldCharType="separate"/>
            </w:r>
            <w:r>
              <w:rPr>
                <w:noProof/>
                <w:webHidden/>
              </w:rPr>
              <w:t>3</w:t>
            </w:r>
            <w:r>
              <w:rPr>
                <w:noProof/>
                <w:webHidden/>
              </w:rPr>
              <w:fldChar w:fldCharType="end"/>
            </w:r>
          </w:hyperlink>
        </w:p>
        <w:p w14:paraId="6E47A4E1" w14:textId="2865A023" w:rsidR="008013DD" w:rsidRDefault="008013DD">
          <w:pPr>
            <w:pStyle w:val="TOC1"/>
            <w:tabs>
              <w:tab w:val="left" w:pos="352"/>
              <w:tab w:val="right" w:leader="dot" w:pos="9016"/>
            </w:tabs>
            <w:rPr>
              <w:rFonts w:eastAsiaTheme="minorEastAsia" w:cstheme="minorBidi"/>
              <w:b w:val="0"/>
              <w:bCs w:val="0"/>
              <w:caps w:val="0"/>
              <w:noProof/>
              <w:sz w:val="24"/>
              <w:szCs w:val="24"/>
              <w:u w:val="none"/>
            </w:rPr>
          </w:pPr>
          <w:hyperlink w:anchor="_Toc91606629" w:history="1">
            <w:r w:rsidRPr="000A10DF">
              <w:rPr>
                <w:rStyle w:val="Hyperlink"/>
                <w:noProof/>
              </w:rPr>
              <w:t>2</w:t>
            </w:r>
            <w:r>
              <w:rPr>
                <w:rFonts w:eastAsiaTheme="minorEastAsia" w:cstheme="minorBidi"/>
                <w:b w:val="0"/>
                <w:bCs w:val="0"/>
                <w:caps w:val="0"/>
                <w:noProof/>
                <w:sz w:val="24"/>
                <w:szCs w:val="24"/>
                <w:u w:val="none"/>
              </w:rPr>
              <w:tab/>
            </w:r>
            <w:r w:rsidRPr="000A10DF">
              <w:rPr>
                <w:rStyle w:val="Hyperlink"/>
                <w:noProof/>
              </w:rPr>
              <w:t>Summary of Desk Study Report</w:t>
            </w:r>
            <w:r>
              <w:rPr>
                <w:noProof/>
                <w:webHidden/>
              </w:rPr>
              <w:tab/>
            </w:r>
            <w:r>
              <w:rPr>
                <w:noProof/>
                <w:webHidden/>
              </w:rPr>
              <w:fldChar w:fldCharType="begin"/>
            </w:r>
            <w:r>
              <w:rPr>
                <w:noProof/>
                <w:webHidden/>
              </w:rPr>
              <w:instrText xml:space="preserve"> PAGEREF _Toc91606629 \h </w:instrText>
            </w:r>
            <w:r>
              <w:rPr>
                <w:noProof/>
                <w:webHidden/>
              </w:rPr>
            </w:r>
            <w:r>
              <w:rPr>
                <w:noProof/>
                <w:webHidden/>
              </w:rPr>
              <w:fldChar w:fldCharType="separate"/>
            </w:r>
            <w:r>
              <w:rPr>
                <w:noProof/>
                <w:webHidden/>
              </w:rPr>
              <w:t>4</w:t>
            </w:r>
            <w:r>
              <w:rPr>
                <w:noProof/>
                <w:webHidden/>
              </w:rPr>
              <w:fldChar w:fldCharType="end"/>
            </w:r>
          </w:hyperlink>
        </w:p>
        <w:p w14:paraId="4D8D305E" w14:textId="72509CA0" w:rsidR="008013DD" w:rsidRDefault="008013DD">
          <w:pPr>
            <w:pStyle w:val="TOC2"/>
            <w:tabs>
              <w:tab w:val="left" w:pos="522"/>
              <w:tab w:val="right" w:leader="dot" w:pos="9016"/>
            </w:tabs>
            <w:rPr>
              <w:rFonts w:eastAsiaTheme="minorEastAsia" w:cstheme="minorBidi"/>
              <w:b w:val="0"/>
              <w:bCs w:val="0"/>
              <w:smallCaps w:val="0"/>
              <w:noProof/>
              <w:sz w:val="24"/>
              <w:szCs w:val="24"/>
            </w:rPr>
          </w:pPr>
          <w:hyperlink w:anchor="_Toc91606630" w:history="1">
            <w:r w:rsidRPr="000A10DF">
              <w:rPr>
                <w:rStyle w:val="Hyperlink"/>
                <w:noProof/>
              </w:rPr>
              <w:t>2.1</w:t>
            </w:r>
            <w:r>
              <w:rPr>
                <w:rFonts w:eastAsiaTheme="minorEastAsia" w:cstheme="minorBidi"/>
                <w:b w:val="0"/>
                <w:bCs w:val="0"/>
                <w:smallCaps w:val="0"/>
                <w:noProof/>
                <w:sz w:val="24"/>
                <w:szCs w:val="24"/>
              </w:rPr>
              <w:tab/>
            </w:r>
            <w:r w:rsidRPr="000A10DF">
              <w:rPr>
                <w:rStyle w:val="Hyperlink"/>
                <w:noProof/>
              </w:rPr>
              <w:t>Site Location and Description</w:t>
            </w:r>
            <w:r>
              <w:rPr>
                <w:noProof/>
                <w:webHidden/>
              </w:rPr>
              <w:tab/>
            </w:r>
            <w:r>
              <w:rPr>
                <w:noProof/>
                <w:webHidden/>
              </w:rPr>
              <w:fldChar w:fldCharType="begin"/>
            </w:r>
            <w:r>
              <w:rPr>
                <w:noProof/>
                <w:webHidden/>
              </w:rPr>
              <w:instrText xml:space="preserve"> PAGEREF _Toc91606630 \h </w:instrText>
            </w:r>
            <w:r>
              <w:rPr>
                <w:noProof/>
                <w:webHidden/>
              </w:rPr>
            </w:r>
            <w:r>
              <w:rPr>
                <w:noProof/>
                <w:webHidden/>
              </w:rPr>
              <w:fldChar w:fldCharType="separate"/>
            </w:r>
            <w:r>
              <w:rPr>
                <w:noProof/>
                <w:webHidden/>
              </w:rPr>
              <w:t>4</w:t>
            </w:r>
            <w:r>
              <w:rPr>
                <w:noProof/>
                <w:webHidden/>
              </w:rPr>
              <w:fldChar w:fldCharType="end"/>
            </w:r>
          </w:hyperlink>
        </w:p>
        <w:p w14:paraId="3C855DE4" w14:textId="4A49E27E" w:rsidR="008013DD" w:rsidRDefault="008013DD">
          <w:pPr>
            <w:pStyle w:val="TOC2"/>
            <w:tabs>
              <w:tab w:val="left" w:pos="522"/>
              <w:tab w:val="right" w:leader="dot" w:pos="9016"/>
            </w:tabs>
            <w:rPr>
              <w:rFonts w:eastAsiaTheme="minorEastAsia" w:cstheme="minorBidi"/>
              <w:b w:val="0"/>
              <w:bCs w:val="0"/>
              <w:smallCaps w:val="0"/>
              <w:noProof/>
              <w:sz w:val="24"/>
              <w:szCs w:val="24"/>
            </w:rPr>
          </w:pPr>
          <w:hyperlink w:anchor="_Toc91606631" w:history="1">
            <w:r w:rsidRPr="000A10DF">
              <w:rPr>
                <w:rStyle w:val="Hyperlink"/>
                <w:noProof/>
              </w:rPr>
              <w:t>2.2</w:t>
            </w:r>
            <w:r>
              <w:rPr>
                <w:rFonts w:eastAsiaTheme="minorEastAsia" w:cstheme="minorBidi"/>
                <w:b w:val="0"/>
                <w:bCs w:val="0"/>
                <w:smallCaps w:val="0"/>
                <w:noProof/>
                <w:sz w:val="24"/>
                <w:szCs w:val="24"/>
              </w:rPr>
              <w:tab/>
            </w:r>
            <w:r w:rsidRPr="000A10DF">
              <w:rPr>
                <w:rStyle w:val="Hyperlink"/>
                <w:noProof/>
              </w:rPr>
              <w:t>Site Walk Over</w:t>
            </w:r>
            <w:r>
              <w:rPr>
                <w:noProof/>
                <w:webHidden/>
              </w:rPr>
              <w:tab/>
            </w:r>
            <w:r>
              <w:rPr>
                <w:noProof/>
                <w:webHidden/>
              </w:rPr>
              <w:fldChar w:fldCharType="begin"/>
            </w:r>
            <w:r>
              <w:rPr>
                <w:noProof/>
                <w:webHidden/>
              </w:rPr>
              <w:instrText xml:space="preserve"> PAGEREF _Toc91606631 \h </w:instrText>
            </w:r>
            <w:r>
              <w:rPr>
                <w:noProof/>
                <w:webHidden/>
              </w:rPr>
            </w:r>
            <w:r>
              <w:rPr>
                <w:noProof/>
                <w:webHidden/>
              </w:rPr>
              <w:fldChar w:fldCharType="separate"/>
            </w:r>
            <w:r>
              <w:rPr>
                <w:noProof/>
                <w:webHidden/>
              </w:rPr>
              <w:t>4</w:t>
            </w:r>
            <w:r>
              <w:rPr>
                <w:noProof/>
                <w:webHidden/>
              </w:rPr>
              <w:fldChar w:fldCharType="end"/>
            </w:r>
          </w:hyperlink>
        </w:p>
        <w:p w14:paraId="636FC234" w14:textId="2ED7B652" w:rsidR="008013DD" w:rsidRDefault="008013DD">
          <w:pPr>
            <w:pStyle w:val="TOC2"/>
            <w:tabs>
              <w:tab w:val="left" w:pos="522"/>
              <w:tab w:val="right" w:leader="dot" w:pos="9016"/>
            </w:tabs>
            <w:rPr>
              <w:rFonts w:eastAsiaTheme="minorEastAsia" w:cstheme="minorBidi"/>
              <w:b w:val="0"/>
              <w:bCs w:val="0"/>
              <w:smallCaps w:val="0"/>
              <w:noProof/>
              <w:sz w:val="24"/>
              <w:szCs w:val="24"/>
            </w:rPr>
          </w:pPr>
          <w:hyperlink w:anchor="_Toc91606632" w:history="1">
            <w:r w:rsidRPr="000A10DF">
              <w:rPr>
                <w:rStyle w:val="Hyperlink"/>
                <w:noProof/>
              </w:rPr>
              <w:t>2.3</w:t>
            </w:r>
            <w:r>
              <w:rPr>
                <w:rFonts w:eastAsiaTheme="minorEastAsia" w:cstheme="minorBidi"/>
                <w:b w:val="0"/>
                <w:bCs w:val="0"/>
                <w:smallCaps w:val="0"/>
                <w:noProof/>
                <w:sz w:val="24"/>
                <w:szCs w:val="24"/>
              </w:rPr>
              <w:tab/>
            </w:r>
            <w:r w:rsidRPr="000A10DF">
              <w:rPr>
                <w:rStyle w:val="Hyperlink"/>
                <w:noProof/>
              </w:rPr>
              <w:t>Site History</w:t>
            </w:r>
            <w:r>
              <w:rPr>
                <w:noProof/>
                <w:webHidden/>
              </w:rPr>
              <w:tab/>
            </w:r>
            <w:r>
              <w:rPr>
                <w:noProof/>
                <w:webHidden/>
              </w:rPr>
              <w:fldChar w:fldCharType="begin"/>
            </w:r>
            <w:r>
              <w:rPr>
                <w:noProof/>
                <w:webHidden/>
              </w:rPr>
              <w:instrText xml:space="preserve"> PAGEREF _Toc91606632 \h </w:instrText>
            </w:r>
            <w:r>
              <w:rPr>
                <w:noProof/>
                <w:webHidden/>
              </w:rPr>
            </w:r>
            <w:r>
              <w:rPr>
                <w:noProof/>
                <w:webHidden/>
              </w:rPr>
              <w:fldChar w:fldCharType="separate"/>
            </w:r>
            <w:r>
              <w:rPr>
                <w:noProof/>
                <w:webHidden/>
              </w:rPr>
              <w:t>5</w:t>
            </w:r>
            <w:r>
              <w:rPr>
                <w:noProof/>
                <w:webHidden/>
              </w:rPr>
              <w:fldChar w:fldCharType="end"/>
            </w:r>
          </w:hyperlink>
        </w:p>
        <w:p w14:paraId="517A1E94" w14:textId="349CA976" w:rsidR="008013DD" w:rsidRDefault="008013DD">
          <w:pPr>
            <w:pStyle w:val="TOC2"/>
            <w:tabs>
              <w:tab w:val="left" w:pos="522"/>
              <w:tab w:val="right" w:leader="dot" w:pos="9016"/>
            </w:tabs>
            <w:rPr>
              <w:rFonts w:eastAsiaTheme="minorEastAsia" w:cstheme="minorBidi"/>
              <w:b w:val="0"/>
              <w:bCs w:val="0"/>
              <w:smallCaps w:val="0"/>
              <w:noProof/>
              <w:sz w:val="24"/>
              <w:szCs w:val="24"/>
            </w:rPr>
          </w:pPr>
          <w:hyperlink w:anchor="_Toc91606633" w:history="1">
            <w:r w:rsidRPr="000A10DF">
              <w:rPr>
                <w:rStyle w:val="Hyperlink"/>
                <w:noProof/>
              </w:rPr>
              <w:t>2.4</w:t>
            </w:r>
            <w:r>
              <w:rPr>
                <w:rFonts w:eastAsiaTheme="minorEastAsia" w:cstheme="minorBidi"/>
                <w:b w:val="0"/>
                <w:bCs w:val="0"/>
                <w:smallCaps w:val="0"/>
                <w:noProof/>
                <w:sz w:val="24"/>
                <w:szCs w:val="24"/>
              </w:rPr>
              <w:tab/>
            </w:r>
            <w:r w:rsidRPr="000A10DF">
              <w:rPr>
                <w:rStyle w:val="Hyperlink"/>
                <w:noProof/>
              </w:rPr>
              <w:t>Special considerations</w:t>
            </w:r>
            <w:r>
              <w:rPr>
                <w:noProof/>
                <w:webHidden/>
              </w:rPr>
              <w:tab/>
            </w:r>
            <w:r>
              <w:rPr>
                <w:noProof/>
                <w:webHidden/>
              </w:rPr>
              <w:fldChar w:fldCharType="begin"/>
            </w:r>
            <w:r>
              <w:rPr>
                <w:noProof/>
                <w:webHidden/>
              </w:rPr>
              <w:instrText xml:space="preserve"> PAGEREF _Toc91606633 \h </w:instrText>
            </w:r>
            <w:r>
              <w:rPr>
                <w:noProof/>
                <w:webHidden/>
              </w:rPr>
            </w:r>
            <w:r>
              <w:rPr>
                <w:noProof/>
                <w:webHidden/>
              </w:rPr>
              <w:fldChar w:fldCharType="separate"/>
            </w:r>
            <w:r>
              <w:rPr>
                <w:noProof/>
                <w:webHidden/>
              </w:rPr>
              <w:t>5</w:t>
            </w:r>
            <w:r>
              <w:rPr>
                <w:noProof/>
                <w:webHidden/>
              </w:rPr>
              <w:fldChar w:fldCharType="end"/>
            </w:r>
          </w:hyperlink>
        </w:p>
        <w:p w14:paraId="54F3FDDD" w14:textId="7050D8CA" w:rsidR="008013DD" w:rsidRDefault="008013DD">
          <w:pPr>
            <w:pStyle w:val="TOC2"/>
            <w:tabs>
              <w:tab w:val="left" w:pos="522"/>
              <w:tab w:val="right" w:leader="dot" w:pos="9016"/>
            </w:tabs>
            <w:rPr>
              <w:rFonts w:eastAsiaTheme="minorEastAsia" w:cstheme="minorBidi"/>
              <w:b w:val="0"/>
              <w:bCs w:val="0"/>
              <w:smallCaps w:val="0"/>
              <w:noProof/>
              <w:sz w:val="24"/>
              <w:szCs w:val="24"/>
            </w:rPr>
          </w:pPr>
          <w:hyperlink w:anchor="_Toc91606634" w:history="1">
            <w:r w:rsidRPr="000A10DF">
              <w:rPr>
                <w:rStyle w:val="Hyperlink"/>
                <w:noProof/>
              </w:rPr>
              <w:t>2.5</w:t>
            </w:r>
            <w:r>
              <w:rPr>
                <w:rFonts w:eastAsiaTheme="minorEastAsia" w:cstheme="minorBidi"/>
                <w:b w:val="0"/>
                <w:bCs w:val="0"/>
                <w:smallCaps w:val="0"/>
                <w:noProof/>
                <w:sz w:val="24"/>
                <w:szCs w:val="24"/>
              </w:rPr>
              <w:tab/>
            </w:r>
            <w:r w:rsidRPr="000A10DF">
              <w:rPr>
                <w:rStyle w:val="Hyperlink"/>
                <w:noProof/>
              </w:rPr>
              <w:t>Unexploded Ordnance</w:t>
            </w:r>
            <w:r>
              <w:rPr>
                <w:noProof/>
                <w:webHidden/>
              </w:rPr>
              <w:tab/>
            </w:r>
            <w:r>
              <w:rPr>
                <w:noProof/>
                <w:webHidden/>
              </w:rPr>
              <w:fldChar w:fldCharType="begin"/>
            </w:r>
            <w:r>
              <w:rPr>
                <w:noProof/>
                <w:webHidden/>
              </w:rPr>
              <w:instrText xml:space="preserve"> PAGEREF _Toc91606634 \h </w:instrText>
            </w:r>
            <w:r>
              <w:rPr>
                <w:noProof/>
                <w:webHidden/>
              </w:rPr>
            </w:r>
            <w:r>
              <w:rPr>
                <w:noProof/>
                <w:webHidden/>
              </w:rPr>
              <w:fldChar w:fldCharType="separate"/>
            </w:r>
            <w:r>
              <w:rPr>
                <w:noProof/>
                <w:webHidden/>
              </w:rPr>
              <w:t>6</w:t>
            </w:r>
            <w:r>
              <w:rPr>
                <w:noProof/>
                <w:webHidden/>
              </w:rPr>
              <w:fldChar w:fldCharType="end"/>
            </w:r>
          </w:hyperlink>
        </w:p>
        <w:p w14:paraId="2F5EE8EB" w14:textId="060E6E77" w:rsidR="008013DD" w:rsidRDefault="008013DD">
          <w:pPr>
            <w:pStyle w:val="TOC2"/>
            <w:tabs>
              <w:tab w:val="left" w:pos="522"/>
              <w:tab w:val="right" w:leader="dot" w:pos="9016"/>
            </w:tabs>
            <w:rPr>
              <w:rFonts w:eastAsiaTheme="minorEastAsia" w:cstheme="minorBidi"/>
              <w:b w:val="0"/>
              <w:bCs w:val="0"/>
              <w:smallCaps w:val="0"/>
              <w:noProof/>
              <w:sz w:val="24"/>
              <w:szCs w:val="24"/>
            </w:rPr>
          </w:pPr>
          <w:hyperlink w:anchor="_Toc91606635" w:history="1">
            <w:r w:rsidRPr="000A10DF">
              <w:rPr>
                <w:rStyle w:val="Hyperlink"/>
                <w:noProof/>
              </w:rPr>
              <w:t>2.6</w:t>
            </w:r>
            <w:r>
              <w:rPr>
                <w:rFonts w:eastAsiaTheme="minorEastAsia" w:cstheme="minorBidi"/>
                <w:b w:val="0"/>
                <w:bCs w:val="0"/>
                <w:smallCaps w:val="0"/>
                <w:noProof/>
                <w:sz w:val="24"/>
                <w:szCs w:val="24"/>
              </w:rPr>
              <w:tab/>
            </w:r>
            <w:r w:rsidRPr="000A10DF">
              <w:rPr>
                <w:rStyle w:val="Hyperlink"/>
                <w:noProof/>
              </w:rPr>
              <w:t>Geo-Environmental Setting</w:t>
            </w:r>
            <w:r>
              <w:rPr>
                <w:noProof/>
                <w:webHidden/>
              </w:rPr>
              <w:tab/>
            </w:r>
            <w:r>
              <w:rPr>
                <w:noProof/>
                <w:webHidden/>
              </w:rPr>
              <w:fldChar w:fldCharType="begin"/>
            </w:r>
            <w:r>
              <w:rPr>
                <w:noProof/>
                <w:webHidden/>
              </w:rPr>
              <w:instrText xml:space="preserve"> PAGEREF _Toc91606635 \h </w:instrText>
            </w:r>
            <w:r>
              <w:rPr>
                <w:noProof/>
                <w:webHidden/>
              </w:rPr>
            </w:r>
            <w:r>
              <w:rPr>
                <w:noProof/>
                <w:webHidden/>
              </w:rPr>
              <w:fldChar w:fldCharType="separate"/>
            </w:r>
            <w:r>
              <w:rPr>
                <w:noProof/>
                <w:webHidden/>
              </w:rPr>
              <w:t>6</w:t>
            </w:r>
            <w:r>
              <w:rPr>
                <w:noProof/>
                <w:webHidden/>
              </w:rPr>
              <w:fldChar w:fldCharType="end"/>
            </w:r>
          </w:hyperlink>
        </w:p>
        <w:p w14:paraId="671A4CD8" w14:textId="21284AE9" w:rsidR="008013DD" w:rsidRDefault="008013DD">
          <w:pPr>
            <w:pStyle w:val="TOC1"/>
            <w:tabs>
              <w:tab w:val="left" w:pos="352"/>
              <w:tab w:val="right" w:leader="dot" w:pos="9016"/>
            </w:tabs>
            <w:rPr>
              <w:rFonts w:eastAsiaTheme="minorEastAsia" w:cstheme="minorBidi"/>
              <w:b w:val="0"/>
              <w:bCs w:val="0"/>
              <w:caps w:val="0"/>
              <w:noProof/>
              <w:sz w:val="24"/>
              <w:szCs w:val="24"/>
              <w:u w:val="none"/>
            </w:rPr>
          </w:pPr>
          <w:hyperlink w:anchor="_Toc91606636" w:history="1">
            <w:r w:rsidRPr="000A10DF">
              <w:rPr>
                <w:rStyle w:val="Hyperlink"/>
                <w:noProof/>
              </w:rPr>
              <w:t>3</w:t>
            </w:r>
            <w:r>
              <w:rPr>
                <w:rFonts w:eastAsiaTheme="minorEastAsia" w:cstheme="minorBidi"/>
                <w:b w:val="0"/>
                <w:bCs w:val="0"/>
                <w:caps w:val="0"/>
                <w:noProof/>
                <w:sz w:val="24"/>
                <w:szCs w:val="24"/>
                <w:u w:val="none"/>
              </w:rPr>
              <w:tab/>
            </w:r>
            <w:r w:rsidRPr="000A10DF">
              <w:rPr>
                <w:rStyle w:val="Hyperlink"/>
                <w:noProof/>
              </w:rPr>
              <w:t>Recommendations for intrusive investigation report</w:t>
            </w:r>
            <w:r>
              <w:rPr>
                <w:noProof/>
                <w:webHidden/>
              </w:rPr>
              <w:tab/>
            </w:r>
            <w:r>
              <w:rPr>
                <w:noProof/>
                <w:webHidden/>
              </w:rPr>
              <w:fldChar w:fldCharType="begin"/>
            </w:r>
            <w:r>
              <w:rPr>
                <w:noProof/>
                <w:webHidden/>
              </w:rPr>
              <w:instrText xml:space="preserve"> PAGEREF _Toc91606636 \h </w:instrText>
            </w:r>
            <w:r>
              <w:rPr>
                <w:noProof/>
                <w:webHidden/>
              </w:rPr>
            </w:r>
            <w:r>
              <w:rPr>
                <w:noProof/>
                <w:webHidden/>
              </w:rPr>
              <w:fldChar w:fldCharType="separate"/>
            </w:r>
            <w:r>
              <w:rPr>
                <w:noProof/>
                <w:webHidden/>
              </w:rPr>
              <w:t>9</w:t>
            </w:r>
            <w:r>
              <w:rPr>
                <w:noProof/>
                <w:webHidden/>
              </w:rPr>
              <w:fldChar w:fldCharType="end"/>
            </w:r>
          </w:hyperlink>
        </w:p>
        <w:p w14:paraId="7702F3A0" w14:textId="4378E7DB" w:rsidR="008013DD" w:rsidRDefault="008013DD">
          <w:pPr>
            <w:pStyle w:val="TOC1"/>
            <w:tabs>
              <w:tab w:val="left" w:pos="352"/>
              <w:tab w:val="right" w:leader="dot" w:pos="9016"/>
            </w:tabs>
            <w:rPr>
              <w:rFonts w:eastAsiaTheme="minorEastAsia" w:cstheme="minorBidi"/>
              <w:b w:val="0"/>
              <w:bCs w:val="0"/>
              <w:caps w:val="0"/>
              <w:noProof/>
              <w:sz w:val="24"/>
              <w:szCs w:val="24"/>
              <w:u w:val="none"/>
            </w:rPr>
          </w:pPr>
          <w:hyperlink w:anchor="_Toc91606637" w:history="1">
            <w:r w:rsidRPr="000A10DF">
              <w:rPr>
                <w:rStyle w:val="Hyperlink"/>
                <w:noProof/>
              </w:rPr>
              <w:t>4</w:t>
            </w:r>
            <w:r>
              <w:rPr>
                <w:rFonts w:eastAsiaTheme="minorEastAsia" w:cstheme="minorBidi"/>
                <w:b w:val="0"/>
                <w:bCs w:val="0"/>
                <w:caps w:val="0"/>
                <w:noProof/>
                <w:sz w:val="24"/>
                <w:szCs w:val="24"/>
                <w:u w:val="none"/>
              </w:rPr>
              <w:tab/>
            </w:r>
            <w:r w:rsidRPr="000A10DF">
              <w:rPr>
                <w:rStyle w:val="Hyperlink"/>
                <w:noProof/>
              </w:rPr>
              <w:t>Building Regulations/ Codes of Practice</w:t>
            </w:r>
            <w:r>
              <w:rPr>
                <w:noProof/>
                <w:webHidden/>
              </w:rPr>
              <w:tab/>
            </w:r>
            <w:r>
              <w:rPr>
                <w:noProof/>
                <w:webHidden/>
              </w:rPr>
              <w:fldChar w:fldCharType="begin"/>
            </w:r>
            <w:r>
              <w:rPr>
                <w:noProof/>
                <w:webHidden/>
              </w:rPr>
              <w:instrText xml:space="preserve"> PAGEREF _Toc91606637 \h </w:instrText>
            </w:r>
            <w:r>
              <w:rPr>
                <w:noProof/>
                <w:webHidden/>
              </w:rPr>
            </w:r>
            <w:r>
              <w:rPr>
                <w:noProof/>
                <w:webHidden/>
              </w:rPr>
              <w:fldChar w:fldCharType="separate"/>
            </w:r>
            <w:r>
              <w:rPr>
                <w:noProof/>
                <w:webHidden/>
              </w:rPr>
              <w:t>10</w:t>
            </w:r>
            <w:r>
              <w:rPr>
                <w:noProof/>
                <w:webHidden/>
              </w:rPr>
              <w:fldChar w:fldCharType="end"/>
            </w:r>
          </w:hyperlink>
        </w:p>
        <w:p w14:paraId="47493650" w14:textId="3073A718" w:rsidR="008013DD" w:rsidRDefault="008013DD">
          <w:pPr>
            <w:pStyle w:val="TOC1"/>
            <w:tabs>
              <w:tab w:val="left" w:pos="352"/>
              <w:tab w:val="right" w:leader="dot" w:pos="9016"/>
            </w:tabs>
            <w:rPr>
              <w:rFonts w:eastAsiaTheme="minorEastAsia" w:cstheme="minorBidi"/>
              <w:b w:val="0"/>
              <w:bCs w:val="0"/>
              <w:caps w:val="0"/>
              <w:noProof/>
              <w:sz w:val="24"/>
              <w:szCs w:val="24"/>
              <w:u w:val="none"/>
            </w:rPr>
          </w:pPr>
          <w:hyperlink w:anchor="_Toc91606638" w:history="1">
            <w:r w:rsidRPr="000A10DF">
              <w:rPr>
                <w:rStyle w:val="Hyperlink"/>
                <w:noProof/>
              </w:rPr>
              <w:t>5</w:t>
            </w:r>
            <w:r>
              <w:rPr>
                <w:rFonts w:eastAsiaTheme="minorEastAsia" w:cstheme="minorBidi"/>
                <w:b w:val="0"/>
                <w:bCs w:val="0"/>
                <w:caps w:val="0"/>
                <w:noProof/>
                <w:sz w:val="24"/>
                <w:szCs w:val="24"/>
                <w:u w:val="none"/>
              </w:rPr>
              <w:tab/>
            </w:r>
            <w:r w:rsidRPr="000A10DF">
              <w:rPr>
                <w:rStyle w:val="Hyperlink"/>
                <w:noProof/>
              </w:rPr>
              <w:t>Indicative foundation solution sketch</w:t>
            </w:r>
            <w:r>
              <w:rPr>
                <w:noProof/>
                <w:webHidden/>
              </w:rPr>
              <w:tab/>
            </w:r>
            <w:r>
              <w:rPr>
                <w:noProof/>
                <w:webHidden/>
              </w:rPr>
              <w:fldChar w:fldCharType="begin"/>
            </w:r>
            <w:r>
              <w:rPr>
                <w:noProof/>
                <w:webHidden/>
              </w:rPr>
              <w:instrText xml:space="preserve"> PAGEREF _Toc91606638 \h </w:instrText>
            </w:r>
            <w:r>
              <w:rPr>
                <w:noProof/>
                <w:webHidden/>
              </w:rPr>
            </w:r>
            <w:r>
              <w:rPr>
                <w:noProof/>
                <w:webHidden/>
              </w:rPr>
              <w:fldChar w:fldCharType="separate"/>
            </w:r>
            <w:r>
              <w:rPr>
                <w:noProof/>
                <w:webHidden/>
              </w:rPr>
              <w:t>11</w:t>
            </w:r>
            <w:r>
              <w:rPr>
                <w:noProof/>
                <w:webHidden/>
              </w:rPr>
              <w:fldChar w:fldCharType="end"/>
            </w:r>
          </w:hyperlink>
        </w:p>
        <w:p w14:paraId="2027B05B" w14:textId="5EB57832" w:rsidR="00B9139A" w:rsidRPr="002A4DB5" w:rsidRDefault="00B9139A">
          <w:pPr>
            <w:rPr>
              <w:rFonts w:asciiTheme="minorHAnsi" w:hAnsiTheme="minorHAnsi" w:cstheme="minorHAnsi"/>
            </w:rPr>
          </w:pPr>
          <w:r w:rsidRPr="002A4DB5">
            <w:rPr>
              <w:rFonts w:asciiTheme="minorHAnsi" w:hAnsiTheme="minorHAnsi" w:cstheme="minorHAnsi"/>
              <w:b/>
              <w:bCs/>
              <w:noProof/>
            </w:rPr>
            <w:fldChar w:fldCharType="end"/>
          </w:r>
        </w:p>
      </w:sdtContent>
    </w:sdt>
    <w:p w14:paraId="26A5D0D4" w14:textId="77777777" w:rsidR="00B9139A" w:rsidRPr="002A4DB5" w:rsidRDefault="00B9139A" w:rsidP="00B9139A">
      <w:pPr>
        <w:rPr>
          <w:rFonts w:asciiTheme="minorHAnsi" w:hAnsiTheme="minorHAnsi" w:cstheme="minorHAnsi"/>
        </w:rPr>
      </w:pPr>
    </w:p>
    <w:p w14:paraId="5821FC23" w14:textId="580CF713" w:rsidR="00B9139A" w:rsidRPr="002A4DB5" w:rsidRDefault="00B9139A" w:rsidP="00B9139A">
      <w:pPr>
        <w:rPr>
          <w:rFonts w:asciiTheme="minorHAnsi" w:hAnsiTheme="minorHAnsi" w:cstheme="minorHAnsi"/>
        </w:rPr>
      </w:pPr>
    </w:p>
    <w:p w14:paraId="046F8B31" w14:textId="463B90DF" w:rsidR="00B9139A" w:rsidRPr="002A4DB5" w:rsidRDefault="00B9139A" w:rsidP="00B9139A">
      <w:pPr>
        <w:rPr>
          <w:rFonts w:asciiTheme="minorHAnsi" w:hAnsiTheme="minorHAnsi" w:cstheme="minorHAnsi"/>
        </w:rPr>
      </w:pPr>
    </w:p>
    <w:p w14:paraId="76318C15" w14:textId="349C6540" w:rsidR="00B9139A" w:rsidRDefault="00B9139A" w:rsidP="00B9139A">
      <w:pPr>
        <w:rPr>
          <w:rFonts w:asciiTheme="minorHAnsi" w:hAnsiTheme="minorHAnsi" w:cstheme="minorHAnsi"/>
        </w:rPr>
      </w:pPr>
    </w:p>
    <w:p w14:paraId="6EE528FB" w14:textId="68621221" w:rsidR="002A4DB5" w:rsidRDefault="002A4DB5" w:rsidP="00B9139A">
      <w:pPr>
        <w:rPr>
          <w:rFonts w:asciiTheme="minorHAnsi" w:hAnsiTheme="minorHAnsi" w:cstheme="minorHAnsi"/>
        </w:rPr>
      </w:pPr>
    </w:p>
    <w:p w14:paraId="155E5A07" w14:textId="5FB07072" w:rsidR="002A4DB5" w:rsidRDefault="002A4DB5" w:rsidP="00B9139A">
      <w:pPr>
        <w:rPr>
          <w:rFonts w:asciiTheme="minorHAnsi" w:hAnsiTheme="minorHAnsi" w:cstheme="minorHAnsi"/>
        </w:rPr>
      </w:pPr>
    </w:p>
    <w:p w14:paraId="0ED69E35" w14:textId="5A801418" w:rsidR="002A4DB5" w:rsidRDefault="002A4DB5" w:rsidP="00B9139A">
      <w:pPr>
        <w:rPr>
          <w:rFonts w:asciiTheme="minorHAnsi" w:hAnsiTheme="minorHAnsi" w:cstheme="minorHAnsi"/>
        </w:rPr>
      </w:pPr>
    </w:p>
    <w:p w14:paraId="7E8FC970" w14:textId="6D2FBD07" w:rsidR="002A4DB5" w:rsidRDefault="002A4DB5" w:rsidP="00B9139A">
      <w:pPr>
        <w:rPr>
          <w:rFonts w:asciiTheme="minorHAnsi" w:hAnsiTheme="minorHAnsi" w:cstheme="minorHAnsi"/>
        </w:rPr>
      </w:pPr>
    </w:p>
    <w:p w14:paraId="5B73B2BF" w14:textId="009D3750" w:rsidR="002A4DB5" w:rsidRDefault="002A4DB5" w:rsidP="00B9139A">
      <w:pPr>
        <w:rPr>
          <w:rFonts w:asciiTheme="minorHAnsi" w:hAnsiTheme="minorHAnsi" w:cstheme="minorHAnsi"/>
        </w:rPr>
      </w:pPr>
    </w:p>
    <w:p w14:paraId="2A5F9716" w14:textId="3033E21D" w:rsidR="002A4DB5" w:rsidRDefault="002A4DB5" w:rsidP="00B9139A">
      <w:pPr>
        <w:rPr>
          <w:rFonts w:asciiTheme="minorHAnsi" w:hAnsiTheme="minorHAnsi" w:cstheme="minorHAnsi"/>
        </w:rPr>
      </w:pPr>
    </w:p>
    <w:p w14:paraId="51763D93" w14:textId="40251A17" w:rsidR="002A4DB5" w:rsidRDefault="002A4DB5" w:rsidP="00B9139A">
      <w:pPr>
        <w:rPr>
          <w:rFonts w:asciiTheme="minorHAnsi" w:hAnsiTheme="minorHAnsi" w:cstheme="minorHAnsi"/>
        </w:rPr>
      </w:pPr>
    </w:p>
    <w:p w14:paraId="6A66B2E1" w14:textId="00E9495E" w:rsidR="002A4DB5" w:rsidRDefault="002A4DB5" w:rsidP="00B9139A">
      <w:pPr>
        <w:rPr>
          <w:rFonts w:asciiTheme="minorHAnsi" w:hAnsiTheme="minorHAnsi" w:cstheme="minorHAnsi"/>
        </w:rPr>
      </w:pPr>
    </w:p>
    <w:p w14:paraId="10B056A5" w14:textId="57F8B3F6" w:rsidR="002A4DB5" w:rsidRDefault="002A4DB5" w:rsidP="00B9139A">
      <w:pPr>
        <w:rPr>
          <w:rFonts w:asciiTheme="minorHAnsi" w:hAnsiTheme="minorHAnsi" w:cstheme="minorHAnsi"/>
        </w:rPr>
      </w:pPr>
    </w:p>
    <w:p w14:paraId="7B1CB64C" w14:textId="178A8689" w:rsidR="002A4DB5" w:rsidRDefault="002A4DB5" w:rsidP="00B9139A">
      <w:pPr>
        <w:rPr>
          <w:rFonts w:asciiTheme="minorHAnsi" w:hAnsiTheme="minorHAnsi" w:cstheme="minorHAnsi"/>
        </w:rPr>
      </w:pPr>
    </w:p>
    <w:p w14:paraId="3857F23D" w14:textId="20F4D80B" w:rsidR="002A4DB5" w:rsidRDefault="002A4DB5" w:rsidP="00B9139A">
      <w:pPr>
        <w:rPr>
          <w:rFonts w:asciiTheme="minorHAnsi" w:hAnsiTheme="minorHAnsi" w:cstheme="minorHAnsi"/>
        </w:rPr>
      </w:pPr>
    </w:p>
    <w:p w14:paraId="6C10D537" w14:textId="5CD09A29" w:rsidR="002A4DB5" w:rsidRDefault="002A4DB5" w:rsidP="00B9139A">
      <w:pPr>
        <w:rPr>
          <w:rFonts w:asciiTheme="minorHAnsi" w:hAnsiTheme="minorHAnsi" w:cstheme="minorHAnsi"/>
        </w:rPr>
      </w:pPr>
    </w:p>
    <w:p w14:paraId="49B70869" w14:textId="0DCA851B" w:rsidR="002A4DB5" w:rsidRDefault="002A4DB5" w:rsidP="00B9139A">
      <w:pPr>
        <w:rPr>
          <w:rFonts w:asciiTheme="minorHAnsi" w:hAnsiTheme="minorHAnsi" w:cstheme="minorHAnsi"/>
        </w:rPr>
      </w:pPr>
    </w:p>
    <w:p w14:paraId="2D6111EF" w14:textId="7FF9CF58" w:rsidR="002A4DB5" w:rsidRDefault="002A4DB5" w:rsidP="00B9139A">
      <w:pPr>
        <w:rPr>
          <w:rFonts w:asciiTheme="minorHAnsi" w:hAnsiTheme="minorHAnsi" w:cstheme="minorHAnsi"/>
        </w:rPr>
      </w:pPr>
    </w:p>
    <w:p w14:paraId="2D9454C9" w14:textId="2E857990" w:rsidR="002A4DB5" w:rsidRDefault="002A4DB5" w:rsidP="00B9139A">
      <w:pPr>
        <w:rPr>
          <w:rFonts w:asciiTheme="minorHAnsi" w:hAnsiTheme="minorHAnsi" w:cstheme="minorHAnsi"/>
        </w:rPr>
      </w:pPr>
    </w:p>
    <w:p w14:paraId="281EF8E8" w14:textId="77777777" w:rsidR="00B9139A" w:rsidRPr="002A4DB5" w:rsidRDefault="00B9139A" w:rsidP="00B9139A">
      <w:pPr>
        <w:rPr>
          <w:rFonts w:asciiTheme="minorHAnsi" w:hAnsiTheme="minorHAnsi" w:cstheme="minorHAnsi"/>
        </w:rPr>
      </w:pPr>
    </w:p>
    <w:p w14:paraId="4DF1A18D" w14:textId="04DAC771" w:rsidR="0062222F" w:rsidRPr="002A4DB5" w:rsidRDefault="0062222F" w:rsidP="00B9139A">
      <w:pPr>
        <w:pStyle w:val="Heading1"/>
        <w:rPr>
          <w:rFonts w:cstheme="minorHAnsi"/>
        </w:rPr>
      </w:pPr>
      <w:bookmarkStart w:id="0" w:name="_Toc91606624"/>
      <w:r w:rsidRPr="002A4DB5">
        <w:rPr>
          <w:rFonts w:cstheme="minorHAnsi"/>
        </w:rPr>
        <w:lastRenderedPageBreak/>
        <w:t>Introduction</w:t>
      </w:r>
      <w:bookmarkEnd w:id="0"/>
    </w:p>
    <w:p w14:paraId="37C20989" w14:textId="77777777" w:rsidR="0062222F" w:rsidRPr="002A4DB5" w:rsidRDefault="0062222F" w:rsidP="0062222F">
      <w:pPr>
        <w:rPr>
          <w:rFonts w:asciiTheme="minorHAnsi" w:hAnsiTheme="minorHAnsi" w:cstheme="minorHAnsi"/>
        </w:rPr>
      </w:pPr>
    </w:p>
    <w:p w14:paraId="1206C04A" w14:textId="7F05F366" w:rsidR="0062222F" w:rsidRPr="002A4DB5" w:rsidRDefault="0062222F" w:rsidP="00B9139A">
      <w:pPr>
        <w:pStyle w:val="Heading2"/>
        <w:rPr>
          <w:rFonts w:cstheme="minorHAnsi"/>
        </w:rPr>
      </w:pPr>
      <w:bookmarkStart w:id="1" w:name="_Toc91606625"/>
      <w:r w:rsidRPr="002A4DB5">
        <w:rPr>
          <w:rFonts w:cstheme="minorHAnsi"/>
        </w:rPr>
        <w:t>General</w:t>
      </w:r>
      <w:bookmarkEnd w:id="1"/>
      <w:r w:rsidRPr="002A4DB5">
        <w:rPr>
          <w:rFonts w:cstheme="minorHAnsi"/>
        </w:rPr>
        <w:t xml:space="preserve"> </w:t>
      </w:r>
    </w:p>
    <w:p w14:paraId="29ED7D3E" w14:textId="16EA76BD" w:rsidR="0062222F" w:rsidRPr="002A4DB5" w:rsidRDefault="0062222F" w:rsidP="0062222F">
      <w:pPr>
        <w:rPr>
          <w:rFonts w:asciiTheme="minorHAnsi" w:hAnsiTheme="minorHAnsi" w:cstheme="minorHAnsi"/>
        </w:rPr>
      </w:pPr>
    </w:p>
    <w:p w14:paraId="4D81B477" w14:textId="51FD3CB0" w:rsidR="00833D81" w:rsidRPr="002A4DB5" w:rsidRDefault="0062222F" w:rsidP="0062222F">
      <w:pPr>
        <w:pStyle w:val="paragraph"/>
        <w:spacing w:before="0" w:beforeAutospacing="0" w:after="0" w:afterAutospacing="0"/>
        <w:jc w:val="both"/>
        <w:textAlignment w:val="baseline"/>
        <w:rPr>
          <w:rStyle w:val="normaltextrun"/>
          <w:rFonts w:asciiTheme="minorHAnsi" w:hAnsiTheme="minorHAnsi" w:cstheme="minorHAnsi"/>
        </w:rPr>
      </w:pPr>
      <w:r w:rsidRPr="002A4DB5">
        <w:rPr>
          <w:rStyle w:val="normaltextrun"/>
          <w:rFonts w:asciiTheme="minorHAnsi" w:hAnsiTheme="minorHAnsi" w:cstheme="minorHAnsi"/>
        </w:rPr>
        <w:t xml:space="preserve">City and County of Swansea </w:t>
      </w:r>
      <w:r w:rsidR="001C6040" w:rsidRPr="002A4DB5">
        <w:rPr>
          <w:rStyle w:val="normaltextrun"/>
          <w:rFonts w:asciiTheme="minorHAnsi" w:hAnsiTheme="minorHAnsi" w:cstheme="minorHAnsi"/>
        </w:rPr>
        <w:t>are</w:t>
      </w:r>
      <w:r w:rsidRPr="002A4DB5">
        <w:rPr>
          <w:rStyle w:val="normaltextrun"/>
          <w:rFonts w:asciiTheme="minorHAnsi" w:hAnsiTheme="minorHAnsi" w:cstheme="minorHAnsi"/>
        </w:rPr>
        <w:t xml:space="preserve"> enter</w:t>
      </w:r>
      <w:r w:rsidR="001C6040" w:rsidRPr="002A4DB5">
        <w:rPr>
          <w:rStyle w:val="normaltextrun"/>
          <w:rFonts w:asciiTheme="minorHAnsi" w:hAnsiTheme="minorHAnsi" w:cstheme="minorHAnsi"/>
        </w:rPr>
        <w:t>ing</w:t>
      </w:r>
      <w:r w:rsidRPr="002A4DB5">
        <w:rPr>
          <w:rStyle w:val="normaltextrun"/>
          <w:rFonts w:asciiTheme="minorHAnsi" w:hAnsiTheme="minorHAnsi" w:cstheme="minorHAnsi"/>
        </w:rPr>
        <w:t xml:space="preserve"> into a joint agreement with Marriot Hotels to create a new restaurant and ice-cream parlour</w:t>
      </w:r>
      <w:r w:rsidR="001C6040" w:rsidRPr="002A4DB5">
        <w:rPr>
          <w:rStyle w:val="normaltextrun"/>
          <w:rFonts w:asciiTheme="minorHAnsi" w:hAnsiTheme="minorHAnsi" w:cstheme="minorHAnsi"/>
        </w:rPr>
        <w:t xml:space="preserve">, </w:t>
      </w:r>
      <w:r w:rsidRPr="002A4DB5">
        <w:rPr>
          <w:rStyle w:val="normaltextrun"/>
          <w:rFonts w:asciiTheme="minorHAnsi" w:hAnsiTheme="minorHAnsi" w:cstheme="minorHAnsi"/>
        </w:rPr>
        <w:t>with manager’s apartment</w:t>
      </w:r>
      <w:r w:rsidR="001C6040" w:rsidRPr="002A4DB5">
        <w:rPr>
          <w:rStyle w:val="normaltextrun"/>
          <w:rFonts w:asciiTheme="minorHAnsi" w:hAnsiTheme="minorHAnsi" w:cstheme="minorHAnsi"/>
        </w:rPr>
        <w:t>,</w:t>
      </w:r>
      <w:r w:rsidRPr="002A4DB5">
        <w:rPr>
          <w:rStyle w:val="normaltextrun"/>
          <w:rFonts w:asciiTheme="minorHAnsi" w:hAnsiTheme="minorHAnsi" w:cstheme="minorHAnsi"/>
        </w:rPr>
        <w:t> on Swansea foreshore</w:t>
      </w:r>
      <w:r w:rsidR="00307624" w:rsidRPr="002A4DB5">
        <w:rPr>
          <w:rStyle w:val="normaltextrun"/>
          <w:rFonts w:asciiTheme="minorHAnsi" w:hAnsiTheme="minorHAnsi" w:cstheme="minorHAnsi"/>
        </w:rPr>
        <w:t>.</w:t>
      </w:r>
      <w:r w:rsidR="005C2CBF" w:rsidRPr="002A4DB5">
        <w:rPr>
          <w:rStyle w:val="normaltextrun"/>
          <w:rFonts w:asciiTheme="minorHAnsi" w:hAnsiTheme="minorHAnsi" w:cstheme="minorHAnsi"/>
        </w:rPr>
        <w:t xml:space="preserve"> </w:t>
      </w:r>
      <w:r w:rsidR="00F203BA" w:rsidRPr="002A4DB5">
        <w:rPr>
          <w:rStyle w:val="normaltextrun"/>
          <w:rFonts w:asciiTheme="minorHAnsi" w:hAnsiTheme="minorHAnsi" w:cstheme="minorHAnsi"/>
        </w:rPr>
        <w:t>This</w:t>
      </w:r>
      <w:r w:rsidR="00307624" w:rsidRPr="002A4DB5">
        <w:rPr>
          <w:rStyle w:val="normaltextrun"/>
          <w:rFonts w:asciiTheme="minorHAnsi" w:hAnsiTheme="minorHAnsi" w:cstheme="minorHAnsi"/>
        </w:rPr>
        <w:t xml:space="preserve"> desk study for the proposed site was prepared by Victoria Weeks</w:t>
      </w:r>
      <w:r w:rsidR="005C2CBF" w:rsidRPr="002A4DB5">
        <w:rPr>
          <w:rStyle w:val="normaltextrun"/>
          <w:rFonts w:asciiTheme="minorHAnsi" w:hAnsiTheme="minorHAnsi" w:cstheme="minorHAnsi"/>
        </w:rPr>
        <w:t>.</w:t>
      </w:r>
      <w:r w:rsidRPr="002A4DB5">
        <w:rPr>
          <w:rStyle w:val="normaltextrun"/>
          <w:rFonts w:asciiTheme="minorHAnsi" w:hAnsiTheme="minorHAnsi" w:cstheme="minorHAnsi"/>
        </w:rPr>
        <w:t xml:space="preserve"> </w:t>
      </w:r>
    </w:p>
    <w:p w14:paraId="44E61C61" w14:textId="4ADBA063" w:rsidR="006A4FCC" w:rsidRPr="002A4DB5" w:rsidRDefault="006A4FCC" w:rsidP="0062222F">
      <w:pPr>
        <w:pStyle w:val="paragraph"/>
        <w:spacing w:before="0" w:beforeAutospacing="0" w:after="0" w:afterAutospacing="0"/>
        <w:jc w:val="both"/>
        <w:textAlignment w:val="baseline"/>
        <w:rPr>
          <w:rStyle w:val="normaltextrun"/>
          <w:rFonts w:asciiTheme="minorHAnsi" w:hAnsiTheme="minorHAnsi" w:cstheme="minorHAnsi"/>
        </w:rPr>
      </w:pPr>
    </w:p>
    <w:p w14:paraId="66A4C610" w14:textId="798755B9" w:rsidR="006A4FCC" w:rsidRPr="002A4DB5" w:rsidRDefault="006A4FCC" w:rsidP="0062222F">
      <w:pPr>
        <w:pStyle w:val="paragraph"/>
        <w:spacing w:before="0" w:beforeAutospacing="0" w:after="0" w:afterAutospacing="0"/>
        <w:jc w:val="both"/>
        <w:textAlignment w:val="baseline"/>
        <w:rPr>
          <w:rStyle w:val="normaltextrun"/>
          <w:rFonts w:asciiTheme="minorHAnsi" w:hAnsiTheme="minorHAnsi" w:cstheme="minorHAnsi"/>
        </w:rPr>
      </w:pPr>
      <w:r w:rsidRPr="002A4DB5">
        <w:rPr>
          <w:rStyle w:val="normaltextrun"/>
          <w:rFonts w:asciiTheme="minorHAnsi" w:hAnsiTheme="minorHAnsi" w:cstheme="minorHAnsi"/>
        </w:rPr>
        <w:t>See image below from UK Grid Reference Finder</w:t>
      </w:r>
      <w:r w:rsidR="0043025F" w:rsidRPr="002A4DB5">
        <w:rPr>
          <w:rStyle w:val="normaltextrun"/>
          <w:rFonts w:asciiTheme="minorHAnsi" w:hAnsiTheme="minorHAnsi" w:cstheme="minorHAnsi"/>
        </w:rPr>
        <w:t xml:space="preserve"> (Grid Reference Finder)</w:t>
      </w:r>
      <w:r w:rsidRPr="002A4DB5">
        <w:rPr>
          <w:rStyle w:val="normaltextrun"/>
          <w:rFonts w:asciiTheme="minorHAnsi" w:hAnsiTheme="minorHAnsi" w:cstheme="minorHAnsi"/>
        </w:rPr>
        <w:t xml:space="preserve">, of proposed site. Grid reference- </w:t>
      </w:r>
      <w:r w:rsidRPr="002A4DB5">
        <w:rPr>
          <w:rStyle w:val="normaltextrun"/>
          <w:rFonts w:asciiTheme="minorHAnsi" w:hAnsiTheme="minorHAnsi" w:cstheme="minorHAnsi"/>
        </w:rPr>
        <w:t>SS653923</w:t>
      </w:r>
      <w:r w:rsidRPr="002A4DB5">
        <w:rPr>
          <w:rStyle w:val="normaltextrun"/>
          <w:rFonts w:asciiTheme="minorHAnsi" w:hAnsiTheme="minorHAnsi" w:cstheme="minorHAnsi"/>
        </w:rPr>
        <w:t>.</w:t>
      </w:r>
    </w:p>
    <w:p w14:paraId="1A2D9CAB" w14:textId="62E0048A" w:rsidR="006A4FCC" w:rsidRPr="002A4DB5" w:rsidRDefault="006A4FCC" w:rsidP="0062222F">
      <w:pPr>
        <w:pStyle w:val="paragraph"/>
        <w:spacing w:before="0" w:beforeAutospacing="0" w:after="0" w:afterAutospacing="0"/>
        <w:jc w:val="both"/>
        <w:textAlignment w:val="baseline"/>
        <w:rPr>
          <w:rStyle w:val="normaltextrun"/>
          <w:rFonts w:asciiTheme="minorHAnsi" w:hAnsiTheme="minorHAnsi" w:cstheme="minorHAnsi"/>
        </w:rPr>
      </w:pPr>
    </w:p>
    <w:p w14:paraId="471B19B8" w14:textId="75046EF8" w:rsidR="006A4FCC" w:rsidRPr="002A4DB5" w:rsidRDefault="006A4FCC" w:rsidP="0062222F">
      <w:pPr>
        <w:pStyle w:val="paragraph"/>
        <w:spacing w:before="0" w:beforeAutospacing="0" w:after="0" w:afterAutospacing="0"/>
        <w:jc w:val="both"/>
        <w:textAlignment w:val="baseline"/>
        <w:rPr>
          <w:rStyle w:val="normaltextrun"/>
          <w:rFonts w:asciiTheme="minorHAnsi" w:hAnsiTheme="minorHAnsi" w:cstheme="minorHAnsi"/>
        </w:rPr>
      </w:pPr>
      <w:r w:rsidRPr="002A4DB5">
        <w:rPr>
          <w:rFonts w:asciiTheme="minorHAnsi" w:hAnsiTheme="minorHAnsi" w:cstheme="minorHAnsi"/>
          <w:noProof/>
        </w:rPr>
        <w:drawing>
          <wp:inline distT="0" distB="0" distL="0" distR="0" wp14:anchorId="4622101D" wp14:editId="0AAC0EF2">
            <wp:extent cx="5731510" cy="4610735"/>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610735"/>
                    </a:xfrm>
                    <a:prstGeom prst="rect">
                      <a:avLst/>
                    </a:prstGeom>
                  </pic:spPr>
                </pic:pic>
              </a:graphicData>
            </a:graphic>
          </wp:inline>
        </w:drawing>
      </w:r>
    </w:p>
    <w:p w14:paraId="438329ED" w14:textId="3B3FBD24" w:rsidR="0043025F" w:rsidRPr="002A4DB5" w:rsidRDefault="0043025F" w:rsidP="0062222F">
      <w:pPr>
        <w:pStyle w:val="paragraph"/>
        <w:spacing w:before="0" w:beforeAutospacing="0" w:after="0" w:afterAutospacing="0"/>
        <w:jc w:val="both"/>
        <w:textAlignment w:val="baseline"/>
        <w:rPr>
          <w:rStyle w:val="normaltextrun"/>
          <w:rFonts w:asciiTheme="minorHAnsi" w:hAnsiTheme="minorHAnsi" w:cstheme="minorHAnsi"/>
        </w:rPr>
      </w:pPr>
      <w:r w:rsidRPr="002A4DB5">
        <w:rPr>
          <w:rStyle w:val="normaltextrun"/>
          <w:rFonts w:asciiTheme="minorHAnsi" w:hAnsiTheme="minorHAnsi" w:cstheme="minorHAnsi"/>
        </w:rPr>
        <w:t>Image 1- Location tag from grid reference finder.</w:t>
      </w:r>
    </w:p>
    <w:p w14:paraId="02DE7518" w14:textId="77777777" w:rsidR="0043025F" w:rsidRPr="002A4DB5" w:rsidRDefault="0043025F" w:rsidP="0062222F">
      <w:pPr>
        <w:pStyle w:val="paragraph"/>
        <w:spacing w:before="0" w:beforeAutospacing="0" w:after="0" w:afterAutospacing="0"/>
        <w:jc w:val="both"/>
        <w:textAlignment w:val="baseline"/>
        <w:rPr>
          <w:rStyle w:val="normaltextrun"/>
          <w:rFonts w:asciiTheme="minorHAnsi" w:hAnsiTheme="minorHAnsi" w:cstheme="minorHAnsi"/>
        </w:rPr>
      </w:pPr>
    </w:p>
    <w:p w14:paraId="4EECA80A" w14:textId="48F21C76" w:rsidR="00833D81" w:rsidRDefault="00833D81" w:rsidP="00B9139A">
      <w:pPr>
        <w:pStyle w:val="Heading2"/>
        <w:rPr>
          <w:rStyle w:val="normaltextrun"/>
          <w:rFonts w:cstheme="minorHAnsi"/>
          <w:szCs w:val="24"/>
        </w:rPr>
      </w:pPr>
      <w:bookmarkStart w:id="2" w:name="_Toc91606626"/>
      <w:r w:rsidRPr="002A4DB5">
        <w:rPr>
          <w:rStyle w:val="normaltextrun"/>
          <w:rFonts w:cstheme="minorHAnsi"/>
          <w:szCs w:val="24"/>
        </w:rPr>
        <w:t>Development Proposals</w:t>
      </w:r>
      <w:bookmarkEnd w:id="2"/>
    </w:p>
    <w:p w14:paraId="0B3AAA72" w14:textId="77777777" w:rsidR="002A4DB5" w:rsidRPr="002A4DB5" w:rsidRDefault="002A4DB5" w:rsidP="002A4DB5"/>
    <w:p w14:paraId="4564D93E" w14:textId="646CB02C" w:rsidR="0062222F" w:rsidRPr="002A4DB5" w:rsidRDefault="0062222F" w:rsidP="007E50DD">
      <w:pPr>
        <w:pStyle w:val="paragraph"/>
        <w:spacing w:before="0" w:beforeAutospacing="0" w:after="0" w:afterAutospacing="0"/>
        <w:jc w:val="both"/>
        <w:textAlignment w:val="baseline"/>
        <w:rPr>
          <w:rFonts w:asciiTheme="minorHAnsi" w:hAnsiTheme="minorHAnsi" w:cstheme="minorHAnsi"/>
        </w:rPr>
      </w:pPr>
      <w:r w:rsidRPr="002A4DB5">
        <w:rPr>
          <w:rStyle w:val="normaltextrun"/>
          <w:rFonts w:asciiTheme="minorHAnsi" w:hAnsiTheme="minorHAnsi" w:cstheme="minorHAnsi"/>
        </w:rPr>
        <w:t>The site is located between County Hall and the Marriot Hotel. The building, which is to share parts of the car park of </w:t>
      </w:r>
      <w:r w:rsidR="00833D81" w:rsidRPr="002A4DB5">
        <w:rPr>
          <w:rStyle w:val="normaltextrun"/>
          <w:rFonts w:asciiTheme="minorHAnsi" w:hAnsiTheme="minorHAnsi" w:cstheme="minorHAnsi"/>
        </w:rPr>
        <w:t>both existing</w:t>
      </w:r>
      <w:r w:rsidRPr="002A4DB5">
        <w:rPr>
          <w:rStyle w:val="normaltextrun"/>
          <w:rFonts w:asciiTheme="minorHAnsi" w:hAnsiTheme="minorHAnsi" w:cstheme="minorHAnsi"/>
        </w:rPr>
        <w:t> adjacent facilities, is to have a GIA at ground floor level of approximately 300 square metres. </w:t>
      </w:r>
      <w:r w:rsidRPr="002A4DB5">
        <w:rPr>
          <w:rStyle w:val="eop"/>
          <w:rFonts w:asciiTheme="minorHAnsi" w:hAnsiTheme="minorHAnsi" w:cstheme="minorHAnsi"/>
        </w:rPr>
        <w:t> </w:t>
      </w:r>
      <w:r w:rsidR="00833D81" w:rsidRPr="002A4DB5">
        <w:rPr>
          <w:rFonts w:asciiTheme="minorHAnsi" w:hAnsiTheme="minorHAnsi" w:cstheme="minorHAnsi"/>
        </w:rPr>
        <w:t xml:space="preserve"> </w:t>
      </w:r>
      <w:r w:rsidRPr="002A4DB5">
        <w:rPr>
          <w:rStyle w:val="normaltextrun"/>
          <w:rFonts w:asciiTheme="minorHAnsi" w:hAnsiTheme="minorHAnsi" w:cstheme="minorHAnsi"/>
        </w:rPr>
        <w:t>The building is to contain the restaurant, café bar, ice-cream parlour, kitchen, food-stores etc. At second floor level, there is to be a self-contained manager’s apartment and staff welfare facilities. This project is procured via a Design and Build contract.</w:t>
      </w:r>
      <w:r w:rsidRPr="002A4DB5">
        <w:rPr>
          <w:rStyle w:val="eop"/>
          <w:rFonts w:asciiTheme="minorHAnsi" w:hAnsiTheme="minorHAnsi" w:cstheme="minorHAnsi"/>
        </w:rPr>
        <w:t> </w:t>
      </w:r>
    </w:p>
    <w:p w14:paraId="39007AE8" w14:textId="7DFE1FBE" w:rsidR="00833D81" w:rsidRDefault="0062222F" w:rsidP="002A4DB5">
      <w:pPr>
        <w:pStyle w:val="Heading2"/>
        <w:rPr>
          <w:rFonts w:eastAsia="Times New Roman" w:cstheme="minorHAnsi"/>
        </w:rPr>
      </w:pPr>
      <w:bookmarkStart w:id="3" w:name="_Toc91606627"/>
      <w:r w:rsidRPr="002A4DB5">
        <w:rPr>
          <w:rFonts w:eastAsia="Times New Roman" w:cstheme="minorHAnsi"/>
        </w:rPr>
        <w:lastRenderedPageBreak/>
        <w:t>Objectives</w:t>
      </w:r>
      <w:bookmarkEnd w:id="3"/>
      <w:r w:rsidRPr="002A4DB5">
        <w:rPr>
          <w:rFonts w:eastAsia="Times New Roman" w:cstheme="minorHAnsi"/>
        </w:rPr>
        <w:t xml:space="preserve"> </w:t>
      </w:r>
    </w:p>
    <w:p w14:paraId="1914AB08" w14:textId="77777777" w:rsidR="002A4DB5" w:rsidRPr="002A4DB5" w:rsidRDefault="002A4DB5" w:rsidP="002A4DB5"/>
    <w:p w14:paraId="68AC3BE1" w14:textId="4BBB6A64" w:rsidR="0062222F" w:rsidRPr="002A4DB5" w:rsidRDefault="0062222F" w:rsidP="00833D81">
      <w:pPr>
        <w:rPr>
          <w:rFonts w:asciiTheme="minorHAnsi" w:hAnsiTheme="minorHAnsi" w:cstheme="minorHAnsi"/>
        </w:rPr>
      </w:pPr>
      <w:r w:rsidRPr="002A4DB5">
        <w:rPr>
          <w:rFonts w:asciiTheme="minorHAnsi" w:hAnsiTheme="minorHAnsi" w:cstheme="minorHAnsi"/>
        </w:rPr>
        <w:t xml:space="preserve">The objective of this desk study </w:t>
      </w:r>
      <w:r w:rsidR="00833D81" w:rsidRPr="002A4DB5">
        <w:rPr>
          <w:rFonts w:asciiTheme="minorHAnsi" w:hAnsiTheme="minorHAnsi" w:cstheme="minorHAnsi"/>
        </w:rPr>
        <w:t>is</w:t>
      </w:r>
      <w:r w:rsidRPr="002A4DB5">
        <w:rPr>
          <w:rFonts w:asciiTheme="minorHAnsi" w:hAnsiTheme="minorHAnsi" w:cstheme="minorHAnsi"/>
        </w:rPr>
        <w:t xml:space="preserve"> to present the findings </w:t>
      </w:r>
      <w:r w:rsidR="00833D81" w:rsidRPr="002A4DB5">
        <w:rPr>
          <w:rFonts w:asciiTheme="minorHAnsi" w:hAnsiTheme="minorHAnsi" w:cstheme="minorHAnsi"/>
        </w:rPr>
        <w:t xml:space="preserve">from historical maps and borehole data to provide further recommendations for </w:t>
      </w:r>
      <w:r w:rsidRPr="002A4DB5">
        <w:rPr>
          <w:rFonts w:asciiTheme="minorHAnsi" w:hAnsiTheme="minorHAnsi" w:cstheme="minorHAnsi"/>
        </w:rPr>
        <w:t>a</w:t>
      </w:r>
      <w:r w:rsidR="00D5790B" w:rsidRPr="002A4DB5">
        <w:rPr>
          <w:rFonts w:asciiTheme="minorHAnsi" w:hAnsiTheme="minorHAnsi" w:cstheme="minorHAnsi"/>
        </w:rPr>
        <w:t xml:space="preserve"> detailed </w:t>
      </w:r>
      <w:r w:rsidRPr="002A4DB5">
        <w:rPr>
          <w:rFonts w:asciiTheme="minorHAnsi" w:hAnsiTheme="minorHAnsi" w:cstheme="minorHAnsi"/>
        </w:rPr>
        <w:t xml:space="preserve">ground investigation to characterise the site ground conditions. The results of the </w:t>
      </w:r>
      <w:r w:rsidR="0032006A" w:rsidRPr="002A4DB5">
        <w:rPr>
          <w:rFonts w:asciiTheme="minorHAnsi" w:hAnsiTheme="minorHAnsi" w:cstheme="minorHAnsi"/>
        </w:rPr>
        <w:t>desk study reviewing existing data for;</w:t>
      </w:r>
      <w:r w:rsidRPr="002A4DB5">
        <w:rPr>
          <w:rFonts w:asciiTheme="minorHAnsi" w:hAnsiTheme="minorHAnsi" w:cstheme="minorHAnsi"/>
        </w:rPr>
        <w:t xml:space="preserve"> environmental</w:t>
      </w:r>
      <w:r w:rsidR="0032006A" w:rsidRPr="002A4DB5">
        <w:rPr>
          <w:rFonts w:asciiTheme="minorHAnsi" w:hAnsiTheme="minorHAnsi" w:cstheme="minorHAnsi"/>
        </w:rPr>
        <w:t xml:space="preserve">, </w:t>
      </w:r>
      <w:r w:rsidRPr="002A4DB5">
        <w:rPr>
          <w:rFonts w:asciiTheme="minorHAnsi" w:hAnsiTheme="minorHAnsi" w:cstheme="minorHAnsi"/>
        </w:rPr>
        <w:t xml:space="preserve">geotechnical, </w:t>
      </w:r>
      <w:r w:rsidR="0032006A" w:rsidRPr="002A4DB5">
        <w:rPr>
          <w:rFonts w:asciiTheme="minorHAnsi" w:hAnsiTheme="minorHAnsi" w:cstheme="minorHAnsi"/>
        </w:rPr>
        <w:t>g</w:t>
      </w:r>
      <w:r w:rsidRPr="002A4DB5">
        <w:rPr>
          <w:rFonts w:asciiTheme="minorHAnsi" w:hAnsiTheme="minorHAnsi" w:cstheme="minorHAnsi"/>
        </w:rPr>
        <w:t>round gas and groundwater</w:t>
      </w:r>
      <w:r w:rsidR="006C6C03" w:rsidRPr="002A4DB5">
        <w:rPr>
          <w:rFonts w:asciiTheme="minorHAnsi" w:hAnsiTheme="minorHAnsi" w:cstheme="minorHAnsi"/>
        </w:rPr>
        <w:t xml:space="preserve">, </w:t>
      </w:r>
      <w:r w:rsidR="00D02A0D" w:rsidRPr="002A4DB5">
        <w:rPr>
          <w:rFonts w:asciiTheme="minorHAnsi" w:hAnsiTheme="minorHAnsi" w:cstheme="minorHAnsi"/>
        </w:rPr>
        <w:t xml:space="preserve">archive materials </w:t>
      </w:r>
      <w:r w:rsidRPr="002A4DB5">
        <w:rPr>
          <w:rFonts w:asciiTheme="minorHAnsi" w:hAnsiTheme="minorHAnsi" w:cstheme="minorHAnsi"/>
        </w:rPr>
        <w:t xml:space="preserve">have been used to </w:t>
      </w:r>
      <w:r w:rsidR="00D02A0D" w:rsidRPr="002A4DB5">
        <w:rPr>
          <w:rFonts w:asciiTheme="minorHAnsi" w:hAnsiTheme="minorHAnsi" w:cstheme="minorHAnsi"/>
        </w:rPr>
        <w:t>support this</w:t>
      </w:r>
      <w:r w:rsidRPr="002A4DB5">
        <w:rPr>
          <w:rFonts w:asciiTheme="minorHAnsi" w:hAnsiTheme="minorHAnsi" w:cstheme="minorHAnsi"/>
        </w:rPr>
        <w:t xml:space="preserve"> assessment and develop preliminary geotechnical parameters to </w:t>
      </w:r>
      <w:r w:rsidR="0032006A" w:rsidRPr="002A4DB5">
        <w:rPr>
          <w:rFonts w:asciiTheme="minorHAnsi" w:hAnsiTheme="minorHAnsi" w:cstheme="minorHAnsi"/>
        </w:rPr>
        <w:t xml:space="preserve">highlight any </w:t>
      </w:r>
      <w:r w:rsidR="0032006A" w:rsidRPr="002A4DB5">
        <w:rPr>
          <w:rFonts w:asciiTheme="minorHAnsi" w:hAnsiTheme="minorHAnsi" w:cstheme="minorHAnsi"/>
        </w:rPr>
        <w:t xml:space="preserve">potential geo-environmental constraints </w:t>
      </w:r>
      <w:r w:rsidR="0032006A" w:rsidRPr="002A4DB5">
        <w:rPr>
          <w:rFonts w:asciiTheme="minorHAnsi" w:hAnsiTheme="minorHAnsi" w:cstheme="minorHAnsi"/>
        </w:rPr>
        <w:t>and direct preliminary</w:t>
      </w:r>
      <w:r w:rsidRPr="002A4DB5">
        <w:rPr>
          <w:rFonts w:asciiTheme="minorHAnsi" w:hAnsiTheme="minorHAnsi" w:cstheme="minorHAnsi"/>
        </w:rPr>
        <w:t xml:space="preserve"> design</w:t>
      </w:r>
      <w:r w:rsidR="0032006A" w:rsidRPr="002A4DB5">
        <w:rPr>
          <w:rFonts w:asciiTheme="minorHAnsi" w:hAnsiTheme="minorHAnsi" w:cstheme="minorHAnsi"/>
        </w:rPr>
        <w:t>s</w:t>
      </w:r>
      <w:r w:rsidR="002870AE" w:rsidRPr="002A4DB5">
        <w:rPr>
          <w:rFonts w:asciiTheme="minorHAnsi" w:hAnsiTheme="minorHAnsi" w:cstheme="minorHAnsi"/>
        </w:rPr>
        <w:t>.</w:t>
      </w:r>
    </w:p>
    <w:p w14:paraId="510A57DA" w14:textId="14D91446" w:rsidR="002870AE" w:rsidRPr="002A4DB5" w:rsidRDefault="002870AE" w:rsidP="00A453BF">
      <w:pPr>
        <w:rPr>
          <w:rFonts w:asciiTheme="minorHAnsi" w:hAnsiTheme="minorHAnsi" w:cstheme="minorHAnsi"/>
        </w:rPr>
      </w:pPr>
    </w:p>
    <w:p w14:paraId="66EB7F3E" w14:textId="24135D34" w:rsidR="002870AE" w:rsidRDefault="002870AE" w:rsidP="002A4DB5">
      <w:pPr>
        <w:pStyle w:val="Heading2"/>
        <w:rPr>
          <w:rFonts w:eastAsia="Times New Roman" w:cstheme="minorHAnsi"/>
        </w:rPr>
      </w:pPr>
      <w:bookmarkStart w:id="4" w:name="_Toc91606628"/>
      <w:r w:rsidRPr="002A4DB5">
        <w:rPr>
          <w:rFonts w:eastAsia="Times New Roman" w:cstheme="minorHAnsi"/>
        </w:rPr>
        <w:t>Scope of Works</w:t>
      </w:r>
      <w:bookmarkEnd w:id="4"/>
    </w:p>
    <w:p w14:paraId="15EB468C" w14:textId="77777777" w:rsidR="002A4DB5" w:rsidRPr="002A4DB5" w:rsidRDefault="002A4DB5" w:rsidP="002A4DB5"/>
    <w:p w14:paraId="58D3B6A2" w14:textId="77777777" w:rsidR="002870AE" w:rsidRPr="002A4DB5" w:rsidRDefault="002870AE" w:rsidP="002870AE">
      <w:pPr>
        <w:rPr>
          <w:rFonts w:asciiTheme="minorHAnsi" w:hAnsiTheme="minorHAnsi" w:cstheme="minorHAnsi"/>
        </w:rPr>
      </w:pPr>
      <w:r w:rsidRPr="002870AE">
        <w:rPr>
          <w:rFonts w:asciiTheme="minorHAnsi" w:hAnsiTheme="minorHAnsi" w:cstheme="minorHAnsi"/>
        </w:rPr>
        <w:t xml:space="preserve"> The scope of this report includes the following: </w:t>
      </w:r>
    </w:p>
    <w:p w14:paraId="72B6EB3B" w14:textId="48B78E3A" w:rsidR="002870AE" w:rsidRPr="002A4DB5" w:rsidRDefault="002870AE" w:rsidP="002870AE">
      <w:pPr>
        <w:rPr>
          <w:rFonts w:asciiTheme="minorHAnsi" w:hAnsiTheme="minorHAnsi" w:cstheme="minorHAnsi"/>
        </w:rPr>
      </w:pPr>
      <w:r w:rsidRPr="002870AE">
        <w:rPr>
          <w:rFonts w:asciiTheme="minorHAnsi" w:hAnsiTheme="minorHAnsi" w:cstheme="minorHAnsi"/>
        </w:rPr>
        <w:t xml:space="preserve">• Description of </w:t>
      </w:r>
      <w:r w:rsidR="00AB0B53" w:rsidRPr="002A4DB5">
        <w:rPr>
          <w:rFonts w:asciiTheme="minorHAnsi" w:hAnsiTheme="minorHAnsi" w:cstheme="minorHAnsi"/>
        </w:rPr>
        <w:t>historical map data</w:t>
      </w:r>
    </w:p>
    <w:p w14:paraId="1EFFA0DD" w14:textId="5B8A76C8" w:rsidR="002870AE" w:rsidRPr="002A4DB5" w:rsidRDefault="002870AE" w:rsidP="002870AE">
      <w:pPr>
        <w:rPr>
          <w:rFonts w:asciiTheme="minorHAnsi" w:hAnsiTheme="minorHAnsi" w:cstheme="minorHAnsi"/>
        </w:rPr>
      </w:pPr>
      <w:r w:rsidRPr="002870AE">
        <w:rPr>
          <w:rFonts w:asciiTheme="minorHAnsi" w:hAnsiTheme="minorHAnsi" w:cstheme="minorHAnsi"/>
        </w:rPr>
        <w:t xml:space="preserve">• </w:t>
      </w:r>
      <w:r w:rsidR="00AB0B53" w:rsidRPr="002A4DB5">
        <w:rPr>
          <w:rFonts w:asciiTheme="minorHAnsi" w:hAnsiTheme="minorHAnsi" w:cstheme="minorHAnsi"/>
        </w:rPr>
        <w:t>A review</w:t>
      </w:r>
      <w:r w:rsidRPr="002870AE">
        <w:rPr>
          <w:rFonts w:asciiTheme="minorHAnsi" w:hAnsiTheme="minorHAnsi" w:cstheme="minorHAnsi"/>
        </w:rPr>
        <w:t xml:space="preserve"> of </w:t>
      </w:r>
      <w:r w:rsidR="00AB0B53" w:rsidRPr="002A4DB5">
        <w:rPr>
          <w:rFonts w:asciiTheme="minorHAnsi" w:hAnsiTheme="minorHAnsi" w:cstheme="minorHAnsi"/>
        </w:rPr>
        <w:t>historical land use</w:t>
      </w:r>
      <w:r w:rsidRPr="002870AE">
        <w:rPr>
          <w:rFonts w:asciiTheme="minorHAnsi" w:hAnsiTheme="minorHAnsi" w:cstheme="minorHAnsi"/>
        </w:rPr>
        <w:t xml:space="preserve"> to characterise </w:t>
      </w:r>
      <w:r w:rsidR="00AB0B53" w:rsidRPr="002A4DB5">
        <w:rPr>
          <w:rFonts w:asciiTheme="minorHAnsi" w:hAnsiTheme="minorHAnsi" w:cstheme="minorHAnsi"/>
        </w:rPr>
        <w:t xml:space="preserve">possible </w:t>
      </w:r>
      <w:r w:rsidRPr="002870AE">
        <w:rPr>
          <w:rFonts w:asciiTheme="minorHAnsi" w:hAnsiTheme="minorHAnsi" w:cstheme="minorHAnsi"/>
        </w:rPr>
        <w:t xml:space="preserve">ground </w:t>
      </w:r>
      <w:r w:rsidR="00AB0B53" w:rsidRPr="002A4DB5">
        <w:rPr>
          <w:rFonts w:asciiTheme="minorHAnsi" w:hAnsiTheme="minorHAnsi" w:cstheme="minorHAnsi"/>
        </w:rPr>
        <w:t>conditions and</w:t>
      </w:r>
      <w:r w:rsidRPr="002870AE">
        <w:rPr>
          <w:rFonts w:asciiTheme="minorHAnsi" w:hAnsiTheme="minorHAnsi" w:cstheme="minorHAnsi"/>
        </w:rPr>
        <w:t xml:space="preserve"> potential areas of contamination</w:t>
      </w:r>
    </w:p>
    <w:p w14:paraId="126ED7C4" w14:textId="32EAF121" w:rsidR="002870AE" w:rsidRPr="002A4DB5" w:rsidRDefault="002870AE" w:rsidP="002870AE">
      <w:pPr>
        <w:rPr>
          <w:rFonts w:asciiTheme="minorHAnsi" w:hAnsiTheme="minorHAnsi" w:cstheme="minorHAnsi"/>
        </w:rPr>
      </w:pPr>
      <w:r w:rsidRPr="002870AE">
        <w:rPr>
          <w:rFonts w:asciiTheme="minorHAnsi" w:hAnsiTheme="minorHAnsi" w:cstheme="minorHAnsi"/>
        </w:rPr>
        <w:t>• A preliminary ground gas risk assessment</w:t>
      </w:r>
    </w:p>
    <w:p w14:paraId="66D5159D" w14:textId="082F9187" w:rsidR="00AB0B53" w:rsidRPr="002A4DB5" w:rsidRDefault="002870AE" w:rsidP="002870AE">
      <w:pPr>
        <w:rPr>
          <w:rFonts w:asciiTheme="minorHAnsi" w:hAnsiTheme="minorHAnsi" w:cstheme="minorHAnsi"/>
        </w:rPr>
      </w:pPr>
      <w:r w:rsidRPr="002870AE">
        <w:rPr>
          <w:rFonts w:asciiTheme="minorHAnsi" w:hAnsiTheme="minorHAnsi" w:cstheme="minorHAnsi"/>
        </w:rPr>
        <w:t>• Completion of a preliminary geotechnical assessment</w:t>
      </w:r>
      <w:r w:rsidR="00AB0B53" w:rsidRPr="002A4DB5">
        <w:rPr>
          <w:rFonts w:asciiTheme="minorHAnsi" w:hAnsiTheme="minorHAnsi" w:cstheme="minorHAnsi"/>
        </w:rPr>
        <w:t xml:space="preserve"> </w:t>
      </w:r>
    </w:p>
    <w:p w14:paraId="43125727" w14:textId="7AB06A88" w:rsidR="00C41955" w:rsidRPr="002A4DB5" w:rsidRDefault="002870AE" w:rsidP="002870AE">
      <w:pPr>
        <w:rPr>
          <w:rFonts w:asciiTheme="minorHAnsi" w:hAnsiTheme="minorHAnsi" w:cstheme="minorHAnsi"/>
        </w:rPr>
      </w:pPr>
      <w:r w:rsidRPr="002870AE">
        <w:rPr>
          <w:rFonts w:asciiTheme="minorHAnsi" w:hAnsiTheme="minorHAnsi" w:cstheme="minorHAnsi"/>
        </w:rPr>
        <w:t>• Development considerations and recommendations for mitigation measures and/or remedial works required as part of the proposed development (if any)</w:t>
      </w:r>
    </w:p>
    <w:p w14:paraId="5CF3E122" w14:textId="7A4C5F65" w:rsidR="00B40E58" w:rsidRPr="002A4DB5" w:rsidRDefault="0021476A" w:rsidP="002870AE">
      <w:pPr>
        <w:rPr>
          <w:rFonts w:asciiTheme="minorHAnsi" w:hAnsiTheme="minorHAnsi" w:cstheme="minorHAnsi"/>
        </w:rPr>
      </w:pPr>
      <w:r w:rsidRPr="002870AE">
        <w:rPr>
          <w:rFonts w:asciiTheme="minorHAnsi" w:hAnsiTheme="minorHAnsi" w:cstheme="minorHAnsi"/>
        </w:rPr>
        <w:t>•</w:t>
      </w:r>
      <w:r w:rsidR="00B40E58" w:rsidRPr="002A4DB5">
        <w:rPr>
          <w:rFonts w:asciiTheme="minorHAnsi" w:hAnsiTheme="minorHAnsi" w:cstheme="minorHAnsi"/>
        </w:rPr>
        <w:t>Provide further recommendations for intrusive ground investigation to support conclusions made within this report</w:t>
      </w:r>
    </w:p>
    <w:p w14:paraId="17A11FF3" w14:textId="30DDC3FC" w:rsidR="00C41955" w:rsidRDefault="00C41955" w:rsidP="002870AE">
      <w:pPr>
        <w:rPr>
          <w:rFonts w:asciiTheme="minorHAnsi" w:hAnsiTheme="minorHAnsi" w:cstheme="minorHAnsi"/>
        </w:rPr>
      </w:pPr>
    </w:p>
    <w:p w14:paraId="46B47AFB" w14:textId="14DEC042" w:rsidR="008013DD" w:rsidRDefault="008013DD" w:rsidP="002870AE">
      <w:pPr>
        <w:rPr>
          <w:rFonts w:asciiTheme="minorHAnsi" w:hAnsiTheme="minorHAnsi" w:cstheme="minorHAnsi"/>
        </w:rPr>
      </w:pPr>
    </w:p>
    <w:p w14:paraId="40826BFC" w14:textId="7955686C" w:rsidR="008013DD" w:rsidRDefault="008013DD" w:rsidP="002870AE">
      <w:pPr>
        <w:rPr>
          <w:rFonts w:asciiTheme="minorHAnsi" w:hAnsiTheme="minorHAnsi" w:cstheme="minorHAnsi"/>
        </w:rPr>
      </w:pPr>
    </w:p>
    <w:p w14:paraId="5C93E381" w14:textId="70ABA4BD" w:rsidR="008013DD" w:rsidRDefault="008013DD" w:rsidP="002870AE">
      <w:pPr>
        <w:rPr>
          <w:rFonts w:asciiTheme="minorHAnsi" w:hAnsiTheme="minorHAnsi" w:cstheme="minorHAnsi"/>
        </w:rPr>
      </w:pPr>
    </w:p>
    <w:p w14:paraId="03DBE944" w14:textId="31CCD64C" w:rsidR="008013DD" w:rsidRDefault="008013DD" w:rsidP="002870AE">
      <w:pPr>
        <w:rPr>
          <w:rFonts w:asciiTheme="minorHAnsi" w:hAnsiTheme="minorHAnsi" w:cstheme="minorHAnsi"/>
        </w:rPr>
      </w:pPr>
    </w:p>
    <w:p w14:paraId="1A45F023" w14:textId="37C2AE3B" w:rsidR="008013DD" w:rsidRDefault="008013DD" w:rsidP="002870AE">
      <w:pPr>
        <w:rPr>
          <w:rFonts w:asciiTheme="minorHAnsi" w:hAnsiTheme="minorHAnsi" w:cstheme="minorHAnsi"/>
        </w:rPr>
      </w:pPr>
    </w:p>
    <w:p w14:paraId="42A2D3F1" w14:textId="7BD39BBA" w:rsidR="008013DD" w:rsidRDefault="008013DD" w:rsidP="002870AE">
      <w:pPr>
        <w:rPr>
          <w:rFonts w:asciiTheme="minorHAnsi" w:hAnsiTheme="minorHAnsi" w:cstheme="minorHAnsi"/>
        </w:rPr>
      </w:pPr>
    </w:p>
    <w:p w14:paraId="000A1B85" w14:textId="2D0D32C7" w:rsidR="008013DD" w:rsidRDefault="008013DD" w:rsidP="002870AE">
      <w:pPr>
        <w:rPr>
          <w:rFonts w:asciiTheme="minorHAnsi" w:hAnsiTheme="minorHAnsi" w:cstheme="minorHAnsi"/>
        </w:rPr>
      </w:pPr>
    </w:p>
    <w:p w14:paraId="6E61BB74" w14:textId="6D4D31D1" w:rsidR="008013DD" w:rsidRDefault="008013DD" w:rsidP="002870AE">
      <w:pPr>
        <w:rPr>
          <w:rFonts w:asciiTheme="minorHAnsi" w:hAnsiTheme="minorHAnsi" w:cstheme="minorHAnsi"/>
        </w:rPr>
      </w:pPr>
    </w:p>
    <w:p w14:paraId="457D22E0" w14:textId="3951B346" w:rsidR="008013DD" w:rsidRDefault="008013DD" w:rsidP="002870AE">
      <w:pPr>
        <w:rPr>
          <w:rFonts w:asciiTheme="minorHAnsi" w:hAnsiTheme="minorHAnsi" w:cstheme="minorHAnsi"/>
        </w:rPr>
      </w:pPr>
    </w:p>
    <w:p w14:paraId="0E57604C" w14:textId="2773706D" w:rsidR="008013DD" w:rsidRDefault="008013DD" w:rsidP="002870AE">
      <w:pPr>
        <w:rPr>
          <w:rFonts w:asciiTheme="minorHAnsi" w:hAnsiTheme="minorHAnsi" w:cstheme="minorHAnsi"/>
        </w:rPr>
      </w:pPr>
    </w:p>
    <w:p w14:paraId="12ACBEFF" w14:textId="175970FE" w:rsidR="008013DD" w:rsidRDefault="008013DD" w:rsidP="002870AE">
      <w:pPr>
        <w:rPr>
          <w:rFonts w:asciiTheme="minorHAnsi" w:hAnsiTheme="minorHAnsi" w:cstheme="minorHAnsi"/>
        </w:rPr>
      </w:pPr>
    </w:p>
    <w:p w14:paraId="5D50826F" w14:textId="70DAE62A" w:rsidR="008013DD" w:rsidRDefault="008013DD" w:rsidP="002870AE">
      <w:pPr>
        <w:rPr>
          <w:rFonts w:asciiTheme="minorHAnsi" w:hAnsiTheme="minorHAnsi" w:cstheme="minorHAnsi"/>
        </w:rPr>
      </w:pPr>
    </w:p>
    <w:p w14:paraId="18BCD2A5" w14:textId="73E32873" w:rsidR="008013DD" w:rsidRDefault="008013DD" w:rsidP="002870AE">
      <w:pPr>
        <w:rPr>
          <w:rFonts w:asciiTheme="minorHAnsi" w:hAnsiTheme="minorHAnsi" w:cstheme="minorHAnsi"/>
        </w:rPr>
      </w:pPr>
    </w:p>
    <w:p w14:paraId="6C93C374" w14:textId="1AF9D608" w:rsidR="008013DD" w:rsidRDefault="008013DD" w:rsidP="002870AE">
      <w:pPr>
        <w:rPr>
          <w:rFonts w:asciiTheme="minorHAnsi" w:hAnsiTheme="minorHAnsi" w:cstheme="minorHAnsi"/>
        </w:rPr>
      </w:pPr>
    </w:p>
    <w:p w14:paraId="7D94B1CA" w14:textId="4DA5F5AE" w:rsidR="008013DD" w:rsidRDefault="008013DD" w:rsidP="002870AE">
      <w:pPr>
        <w:rPr>
          <w:rFonts w:asciiTheme="minorHAnsi" w:hAnsiTheme="minorHAnsi" w:cstheme="minorHAnsi"/>
        </w:rPr>
      </w:pPr>
    </w:p>
    <w:p w14:paraId="72CEF1A5" w14:textId="2D3DD354" w:rsidR="008013DD" w:rsidRDefault="008013DD" w:rsidP="002870AE">
      <w:pPr>
        <w:rPr>
          <w:rFonts w:asciiTheme="minorHAnsi" w:hAnsiTheme="minorHAnsi" w:cstheme="minorHAnsi"/>
        </w:rPr>
      </w:pPr>
    </w:p>
    <w:p w14:paraId="37E117CE" w14:textId="5F9CA998" w:rsidR="008013DD" w:rsidRDefault="008013DD" w:rsidP="002870AE">
      <w:pPr>
        <w:rPr>
          <w:rFonts w:asciiTheme="minorHAnsi" w:hAnsiTheme="minorHAnsi" w:cstheme="minorHAnsi"/>
        </w:rPr>
      </w:pPr>
    </w:p>
    <w:p w14:paraId="18230935" w14:textId="687A3A68" w:rsidR="008013DD" w:rsidRDefault="008013DD" w:rsidP="002870AE">
      <w:pPr>
        <w:rPr>
          <w:rFonts w:asciiTheme="minorHAnsi" w:hAnsiTheme="minorHAnsi" w:cstheme="minorHAnsi"/>
        </w:rPr>
      </w:pPr>
    </w:p>
    <w:p w14:paraId="341F9F71" w14:textId="62C0AC68" w:rsidR="008013DD" w:rsidRDefault="008013DD" w:rsidP="002870AE">
      <w:pPr>
        <w:rPr>
          <w:rFonts w:asciiTheme="minorHAnsi" w:hAnsiTheme="minorHAnsi" w:cstheme="minorHAnsi"/>
        </w:rPr>
      </w:pPr>
    </w:p>
    <w:p w14:paraId="14A2EF5F" w14:textId="5264B7D8" w:rsidR="008013DD" w:rsidRDefault="008013DD" w:rsidP="002870AE">
      <w:pPr>
        <w:rPr>
          <w:rFonts w:asciiTheme="minorHAnsi" w:hAnsiTheme="minorHAnsi" w:cstheme="minorHAnsi"/>
        </w:rPr>
      </w:pPr>
    </w:p>
    <w:p w14:paraId="7CEDB4F4" w14:textId="4193589B" w:rsidR="008013DD" w:rsidRDefault="008013DD" w:rsidP="002870AE">
      <w:pPr>
        <w:rPr>
          <w:rFonts w:asciiTheme="minorHAnsi" w:hAnsiTheme="minorHAnsi" w:cstheme="minorHAnsi"/>
        </w:rPr>
      </w:pPr>
    </w:p>
    <w:p w14:paraId="4CBAFD50" w14:textId="359E2032" w:rsidR="008013DD" w:rsidRDefault="008013DD" w:rsidP="002870AE">
      <w:pPr>
        <w:rPr>
          <w:rFonts w:asciiTheme="minorHAnsi" w:hAnsiTheme="minorHAnsi" w:cstheme="minorHAnsi"/>
        </w:rPr>
      </w:pPr>
    </w:p>
    <w:p w14:paraId="0E45F0AA" w14:textId="78E827BF" w:rsidR="008013DD" w:rsidRDefault="008013DD" w:rsidP="002870AE">
      <w:pPr>
        <w:rPr>
          <w:rFonts w:asciiTheme="minorHAnsi" w:hAnsiTheme="minorHAnsi" w:cstheme="minorHAnsi"/>
        </w:rPr>
      </w:pPr>
    </w:p>
    <w:p w14:paraId="7D49BC59" w14:textId="78FEEBC8" w:rsidR="008013DD" w:rsidRDefault="008013DD" w:rsidP="002870AE">
      <w:pPr>
        <w:rPr>
          <w:rFonts w:asciiTheme="minorHAnsi" w:hAnsiTheme="minorHAnsi" w:cstheme="minorHAnsi"/>
        </w:rPr>
      </w:pPr>
    </w:p>
    <w:p w14:paraId="66A856F5" w14:textId="77777777" w:rsidR="008013DD" w:rsidRPr="002A4DB5" w:rsidRDefault="008013DD" w:rsidP="002870AE">
      <w:pPr>
        <w:rPr>
          <w:rFonts w:asciiTheme="minorHAnsi" w:hAnsiTheme="minorHAnsi" w:cstheme="minorHAnsi"/>
        </w:rPr>
      </w:pPr>
    </w:p>
    <w:p w14:paraId="51F1BE55" w14:textId="5D2C6D03" w:rsidR="00C41955" w:rsidRPr="002A4DB5" w:rsidRDefault="00C41955" w:rsidP="002A4DB5">
      <w:pPr>
        <w:pStyle w:val="Heading1"/>
        <w:rPr>
          <w:rFonts w:cstheme="minorHAnsi"/>
        </w:rPr>
      </w:pPr>
      <w:bookmarkStart w:id="5" w:name="_Toc91606629"/>
      <w:r w:rsidRPr="002A4DB5">
        <w:rPr>
          <w:rFonts w:cstheme="minorHAnsi"/>
        </w:rPr>
        <w:lastRenderedPageBreak/>
        <w:t>Summary of Desk Study Report</w:t>
      </w:r>
      <w:bookmarkEnd w:id="5"/>
    </w:p>
    <w:p w14:paraId="7E57628A" w14:textId="796C4DCD" w:rsidR="00C41955" w:rsidRPr="002A4DB5" w:rsidRDefault="00C41955" w:rsidP="002870AE">
      <w:pPr>
        <w:rPr>
          <w:rFonts w:asciiTheme="minorHAnsi" w:hAnsiTheme="minorHAnsi" w:cstheme="minorHAnsi"/>
        </w:rPr>
      </w:pPr>
    </w:p>
    <w:p w14:paraId="5F80AD40" w14:textId="10D4D36D" w:rsidR="00843C8A" w:rsidRPr="002A4DB5" w:rsidRDefault="00C41955" w:rsidP="002A4DB5">
      <w:pPr>
        <w:pStyle w:val="Heading2"/>
        <w:rPr>
          <w:rFonts w:eastAsia="Times New Roman" w:cstheme="minorHAnsi"/>
        </w:rPr>
      </w:pPr>
      <w:bookmarkStart w:id="6" w:name="_Toc91606630"/>
      <w:r w:rsidRPr="002A4DB5">
        <w:rPr>
          <w:rFonts w:eastAsia="Times New Roman" w:cstheme="minorHAnsi"/>
        </w:rPr>
        <w:t>Site Location and Description</w:t>
      </w:r>
      <w:bookmarkEnd w:id="6"/>
    </w:p>
    <w:p w14:paraId="6D04223B" w14:textId="04CCA92C" w:rsidR="00C41955" w:rsidRPr="00C41955" w:rsidRDefault="00C41955" w:rsidP="00C41955">
      <w:pPr>
        <w:rPr>
          <w:rFonts w:asciiTheme="minorHAnsi" w:hAnsiTheme="minorHAnsi" w:cstheme="minorHAnsi"/>
        </w:rPr>
      </w:pPr>
      <w:r w:rsidRPr="00C41955">
        <w:rPr>
          <w:rFonts w:asciiTheme="minorHAnsi" w:hAnsiTheme="minorHAnsi" w:cstheme="minorHAnsi"/>
        </w:rPr>
        <w:t>The following table provides a summary of the site conditions and layout of the site:</w:t>
      </w:r>
    </w:p>
    <w:p w14:paraId="48B6046B" w14:textId="77777777" w:rsidR="00C41955" w:rsidRPr="002A4DB5" w:rsidRDefault="00C41955" w:rsidP="002870AE">
      <w:pPr>
        <w:rPr>
          <w:rFonts w:asciiTheme="minorHAnsi" w:hAnsiTheme="minorHAnsi" w:cstheme="minorHAnsi"/>
        </w:rPr>
      </w:pPr>
    </w:p>
    <w:p w14:paraId="69310445" w14:textId="200F8338" w:rsidR="00C41955" w:rsidRPr="002A4DB5" w:rsidRDefault="00097E65" w:rsidP="002870AE">
      <w:pPr>
        <w:rPr>
          <w:rFonts w:asciiTheme="minorHAnsi" w:hAnsiTheme="minorHAnsi" w:cstheme="minorHAnsi"/>
        </w:rPr>
      </w:pPr>
      <w:r w:rsidRPr="002A4DB5">
        <w:rPr>
          <w:rFonts w:asciiTheme="minorHAnsi" w:hAnsiTheme="minorHAnsi" w:cstheme="minorHAnsi"/>
        </w:rPr>
        <w:t>Table 2.1</w:t>
      </w:r>
    </w:p>
    <w:tbl>
      <w:tblPr>
        <w:tblStyle w:val="TableGrid"/>
        <w:tblW w:w="0" w:type="auto"/>
        <w:tblLook w:val="04A0" w:firstRow="1" w:lastRow="0" w:firstColumn="1" w:lastColumn="0" w:noHBand="0" w:noVBand="1"/>
      </w:tblPr>
      <w:tblGrid>
        <w:gridCol w:w="3823"/>
        <w:gridCol w:w="5193"/>
      </w:tblGrid>
      <w:tr w:rsidR="00C41955" w:rsidRPr="002A4DB5" w14:paraId="75277D72" w14:textId="77777777" w:rsidTr="00C41955">
        <w:tc>
          <w:tcPr>
            <w:tcW w:w="3823" w:type="dxa"/>
            <w:shd w:val="clear" w:color="auto" w:fill="E7E6E6" w:themeFill="background2"/>
          </w:tcPr>
          <w:p w14:paraId="10CC970B" w14:textId="3039C8D8" w:rsidR="00C41955" w:rsidRPr="002A4DB5" w:rsidRDefault="00C41955" w:rsidP="002870AE">
            <w:pPr>
              <w:rPr>
                <w:rFonts w:asciiTheme="minorHAnsi" w:hAnsiTheme="minorHAnsi" w:cstheme="minorHAnsi"/>
              </w:rPr>
            </w:pPr>
            <w:r w:rsidRPr="002A4DB5">
              <w:rPr>
                <w:rFonts w:asciiTheme="minorHAnsi" w:hAnsiTheme="minorHAnsi" w:cstheme="minorHAnsi"/>
              </w:rPr>
              <w:t>Site Information</w:t>
            </w:r>
          </w:p>
        </w:tc>
        <w:tc>
          <w:tcPr>
            <w:tcW w:w="5193" w:type="dxa"/>
            <w:shd w:val="clear" w:color="auto" w:fill="E7E6E6" w:themeFill="background2"/>
          </w:tcPr>
          <w:p w14:paraId="13CB311A" w14:textId="00C2202B" w:rsidR="00C41955" w:rsidRPr="002A4DB5" w:rsidRDefault="00C41955" w:rsidP="002870AE">
            <w:pPr>
              <w:rPr>
                <w:rFonts w:asciiTheme="minorHAnsi" w:hAnsiTheme="minorHAnsi" w:cstheme="minorHAnsi"/>
              </w:rPr>
            </w:pPr>
            <w:r w:rsidRPr="002A4DB5">
              <w:rPr>
                <w:rFonts w:asciiTheme="minorHAnsi" w:hAnsiTheme="minorHAnsi" w:cstheme="minorHAnsi"/>
              </w:rPr>
              <w:t>Details</w:t>
            </w:r>
          </w:p>
        </w:tc>
      </w:tr>
      <w:tr w:rsidR="00C41955" w:rsidRPr="002A4DB5" w14:paraId="1A8B6CCB" w14:textId="77777777" w:rsidTr="00C41955">
        <w:tc>
          <w:tcPr>
            <w:tcW w:w="3823" w:type="dxa"/>
          </w:tcPr>
          <w:p w14:paraId="1448A23D" w14:textId="73F25A23" w:rsidR="00C41955" w:rsidRPr="002A4DB5" w:rsidRDefault="00C41955" w:rsidP="002870AE">
            <w:pPr>
              <w:rPr>
                <w:rFonts w:asciiTheme="minorHAnsi" w:hAnsiTheme="minorHAnsi" w:cstheme="minorHAnsi"/>
              </w:rPr>
            </w:pPr>
            <w:r w:rsidRPr="002A4DB5">
              <w:rPr>
                <w:rFonts w:asciiTheme="minorHAnsi" w:hAnsiTheme="minorHAnsi" w:cstheme="minorHAnsi"/>
              </w:rPr>
              <w:t>Description</w:t>
            </w:r>
          </w:p>
        </w:tc>
        <w:tc>
          <w:tcPr>
            <w:tcW w:w="5193" w:type="dxa"/>
          </w:tcPr>
          <w:p w14:paraId="4184B11D" w14:textId="7D63ABF3" w:rsidR="00C41955" w:rsidRPr="002A4DB5" w:rsidRDefault="00147B73" w:rsidP="002870AE">
            <w:pPr>
              <w:rPr>
                <w:rFonts w:asciiTheme="minorHAnsi" w:hAnsiTheme="minorHAnsi" w:cstheme="minorHAnsi"/>
              </w:rPr>
            </w:pPr>
            <w:r w:rsidRPr="002A4DB5">
              <w:rPr>
                <w:rFonts w:asciiTheme="minorHAnsi" w:hAnsiTheme="minorHAnsi" w:cstheme="minorHAnsi"/>
              </w:rPr>
              <w:t xml:space="preserve">The </w:t>
            </w:r>
            <w:r w:rsidR="00EC0D81" w:rsidRPr="002A4DB5">
              <w:rPr>
                <w:rFonts w:asciiTheme="minorHAnsi" w:hAnsiTheme="minorHAnsi" w:cstheme="minorHAnsi"/>
              </w:rPr>
              <w:t xml:space="preserve">proposed </w:t>
            </w:r>
            <w:r w:rsidRPr="002A4DB5">
              <w:rPr>
                <w:rFonts w:asciiTheme="minorHAnsi" w:hAnsiTheme="minorHAnsi" w:cstheme="minorHAnsi"/>
              </w:rPr>
              <w:t>site is square on plan and s</w:t>
            </w:r>
            <w:r w:rsidR="00EC0D81" w:rsidRPr="002A4DB5">
              <w:rPr>
                <w:rFonts w:asciiTheme="minorHAnsi" w:hAnsiTheme="minorHAnsi" w:cstheme="minorHAnsi"/>
              </w:rPr>
              <w:t>traddles both the boundaries. A</w:t>
            </w:r>
            <w:r w:rsidRPr="002A4DB5">
              <w:rPr>
                <w:rFonts w:asciiTheme="minorHAnsi" w:hAnsiTheme="minorHAnsi" w:cstheme="minorHAnsi"/>
              </w:rPr>
              <w:t xml:space="preserve">djacent </w:t>
            </w:r>
            <w:r w:rsidR="00EC0D81" w:rsidRPr="002A4DB5">
              <w:rPr>
                <w:rFonts w:asciiTheme="minorHAnsi" w:hAnsiTheme="minorHAnsi" w:cstheme="minorHAnsi"/>
              </w:rPr>
              <w:t>is</w:t>
            </w:r>
            <w:r w:rsidRPr="002A4DB5">
              <w:rPr>
                <w:rFonts w:asciiTheme="minorHAnsi" w:hAnsiTheme="minorHAnsi" w:cstheme="minorHAnsi"/>
              </w:rPr>
              <w:t xml:space="preserve"> the </w:t>
            </w:r>
            <w:r w:rsidR="00EC0D81" w:rsidRPr="002A4DB5">
              <w:rPr>
                <w:rFonts w:asciiTheme="minorHAnsi" w:hAnsiTheme="minorHAnsi" w:cstheme="minorHAnsi"/>
              </w:rPr>
              <w:t>promenade</w:t>
            </w:r>
            <w:r w:rsidRPr="002A4DB5">
              <w:rPr>
                <w:rFonts w:asciiTheme="minorHAnsi" w:hAnsiTheme="minorHAnsi" w:cstheme="minorHAnsi"/>
              </w:rPr>
              <w:t xml:space="preserve"> along </w:t>
            </w:r>
            <w:r w:rsidR="00EC0D81" w:rsidRPr="002A4DB5">
              <w:rPr>
                <w:rFonts w:asciiTheme="minorHAnsi" w:hAnsiTheme="minorHAnsi" w:cstheme="minorHAnsi"/>
              </w:rPr>
              <w:t>Swansea</w:t>
            </w:r>
            <w:r w:rsidRPr="002A4DB5">
              <w:rPr>
                <w:rFonts w:asciiTheme="minorHAnsi" w:hAnsiTheme="minorHAnsi" w:cstheme="minorHAnsi"/>
              </w:rPr>
              <w:t xml:space="preserve"> bay</w:t>
            </w:r>
            <w:r w:rsidR="00EC0D81" w:rsidRPr="002A4DB5">
              <w:rPr>
                <w:rFonts w:asciiTheme="minorHAnsi" w:hAnsiTheme="minorHAnsi" w:cstheme="minorHAnsi"/>
              </w:rPr>
              <w:t>’</w:t>
            </w:r>
            <w:r w:rsidRPr="002A4DB5">
              <w:rPr>
                <w:rFonts w:asciiTheme="minorHAnsi" w:hAnsiTheme="minorHAnsi" w:cstheme="minorHAnsi"/>
              </w:rPr>
              <w:t>s foreshore</w:t>
            </w:r>
            <w:r w:rsidR="00EC0D81" w:rsidRPr="002A4DB5">
              <w:rPr>
                <w:rFonts w:asciiTheme="minorHAnsi" w:hAnsiTheme="minorHAnsi" w:cstheme="minorHAnsi"/>
              </w:rPr>
              <w:t>. The site is a combination of hard surfaced impermeable paving (tarmac) for car parking and soft landscaping features with large trees and viewing platform area for the hotel.</w:t>
            </w:r>
          </w:p>
        </w:tc>
      </w:tr>
      <w:tr w:rsidR="00C41955" w:rsidRPr="002A4DB5" w14:paraId="209C0644" w14:textId="77777777" w:rsidTr="00C41955">
        <w:tc>
          <w:tcPr>
            <w:tcW w:w="3823" w:type="dxa"/>
          </w:tcPr>
          <w:p w14:paraId="71D9779E" w14:textId="486132CC" w:rsidR="00C41955" w:rsidRPr="002A4DB5" w:rsidRDefault="00C41955" w:rsidP="002870AE">
            <w:pPr>
              <w:rPr>
                <w:rFonts w:asciiTheme="minorHAnsi" w:hAnsiTheme="minorHAnsi" w:cstheme="minorHAnsi"/>
              </w:rPr>
            </w:pPr>
            <w:r w:rsidRPr="002A4DB5">
              <w:rPr>
                <w:rFonts w:asciiTheme="minorHAnsi" w:hAnsiTheme="minorHAnsi" w:cstheme="minorHAnsi"/>
              </w:rPr>
              <w:t>Surrounding Area</w:t>
            </w:r>
          </w:p>
        </w:tc>
        <w:tc>
          <w:tcPr>
            <w:tcW w:w="5193" w:type="dxa"/>
          </w:tcPr>
          <w:p w14:paraId="3ECEDA5D" w14:textId="44679D24" w:rsidR="00C41955" w:rsidRPr="002A4DB5" w:rsidRDefault="00EC0D81" w:rsidP="002870AE">
            <w:pPr>
              <w:rPr>
                <w:rFonts w:asciiTheme="minorHAnsi" w:hAnsiTheme="minorHAnsi" w:cstheme="minorHAnsi"/>
              </w:rPr>
            </w:pPr>
            <w:r w:rsidRPr="002A4DB5">
              <w:rPr>
                <w:rFonts w:asciiTheme="minorHAnsi" w:hAnsiTheme="minorHAnsi" w:cstheme="minorHAnsi"/>
              </w:rPr>
              <w:t xml:space="preserve">The site is bounded to the </w:t>
            </w:r>
            <w:r w:rsidR="004465C2" w:rsidRPr="002A4DB5">
              <w:rPr>
                <w:rFonts w:asciiTheme="minorHAnsi" w:hAnsiTheme="minorHAnsi" w:cstheme="minorHAnsi"/>
              </w:rPr>
              <w:t xml:space="preserve">north by </w:t>
            </w:r>
            <w:r w:rsidR="005A6D3A" w:rsidRPr="002A4DB5">
              <w:rPr>
                <w:rFonts w:asciiTheme="minorHAnsi" w:hAnsiTheme="minorHAnsi" w:cstheme="minorHAnsi"/>
              </w:rPr>
              <w:t>Dunvant Place</w:t>
            </w:r>
            <w:r w:rsidR="004465C2" w:rsidRPr="002A4DB5">
              <w:rPr>
                <w:rFonts w:asciiTheme="minorHAnsi" w:hAnsiTheme="minorHAnsi" w:cstheme="minorHAnsi"/>
              </w:rPr>
              <w:t xml:space="preserve">, to the </w:t>
            </w:r>
            <w:r w:rsidR="009352CF" w:rsidRPr="002A4DB5">
              <w:rPr>
                <w:rFonts w:asciiTheme="minorHAnsi" w:hAnsiTheme="minorHAnsi" w:cstheme="minorHAnsi"/>
              </w:rPr>
              <w:t>e</w:t>
            </w:r>
            <w:r w:rsidR="004465C2" w:rsidRPr="002A4DB5">
              <w:rPr>
                <w:rFonts w:asciiTheme="minorHAnsi" w:hAnsiTheme="minorHAnsi" w:cstheme="minorHAnsi"/>
              </w:rPr>
              <w:t xml:space="preserve">ast by The Marriott Hotel, to the </w:t>
            </w:r>
            <w:r w:rsidRPr="002A4DB5">
              <w:rPr>
                <w:rFonts w:asciiTheme="minorHAnsi" w:hAnsiTheme="minorHAnsi" w:cstheme="minorHAnsi"/>
              </w:rPr>
              <w:t xml:space="preserve">south by </w:t>
            </w:r>
            <w:r w:rsidR="004465C2" w:rsidRPr="002A4DB5">
              <w:rPr>
                <w:rFonts w:asciiTheme="minorHAnsi" w:hAnsiTheme="minorHAnsi" w:cstheme="minorHAnsi"/>
              </w:rPr>
              <w:t xml:space="preserve">the coastline and promenade and to the west, by County Hall. </w:t>
            </w:r>
          </w:p>
        </w:tc>
      </w:tr>
      <w:tr w:rsidR="00C41955" w:rsidRPr="002A4DB5" w14:paraId="0F02A285" w14:textId="77777777" w:rsidTr="00C41955">
        <w:tc>
          <w:tcPr>
            <w:tcW w:w="3823" w:type="dxa"/>
          </w:tcPr>
          <w:p w14:paraId="1CA9286F" w14:textId="4F726431" w:rsidR="00C41955" w:rsidRPr="002A4DB5" w:rsidRDefault="00C41955" w:rsidP="002870AE">
            <w:pPr>
              <w:rPr>
                <w:rFonts w:asciiTheme="minorHAnsi" w:hAnsiTheme="minorHAnsi" w:cstheme="minorHAnsi"/>
              </w:rPr>
            </w:pPr>
            <w:r w:rsidRPr="002A4DB5">
              <w:rPr>
                <w:rFonts w:asciiTheme="minorHAnsi" w:hAnsiTheme="minorHAnsi" w:cstheme="minorHAnsi"/>
              </w:rPr>
              <w:t>Known Services</w:t>
            </w:r>
          </w:p>
        </w:tc>
        <w:tc>
          <w:tcPr>
            <w:tcW w:w="5193" w:type="dxa"/>
          </w:tcPr>
          <w:p w14:paraId="2080F9FA" w14:textId="4943B337" w:rsidR="00C41955" w:rsidRPr="002A4DB5" w:rsidRDefault="00AA1186" w:rsidP="002870AE">
            <w:pPr>
              <w:rPr>
                <w:rFonts w:asciiTheme="minorHAnsi" w:hAnsiTheme="minorHAnsi" w:cstheme="minorHAnsi"/>
              </w:rPr>
            </w:pPr>
            <w:r w:rsidRPr="002A4DB5">
              <w:rPr>
                <w:rFonts w:asciiTheme="minorHAnsi" w:hAnsiTheme="minorHAnsi" w:cstheme="minorHAnsi"/>
              </w:rPr>
              <w:t>From a site walk over, there were existing electrical, water, mains and fowl services</w:t>
            </w:r>
            <w:r w:rsidR="00D53E21" w:rsidRPr="002A4DB5">
              <w:rPr>
                <w:rFonts w:asciiTheme="minorHAnsi" w:hAnsiTheme="minorHAnsi" w:cstheme="minorHAnsi"/>
              </w:rPr>
              <w:t>. It is likely that there will be data cables under the road, on the north boundary of the site. There were large manhole chambers within the site boundary that may need to be altered or moved, for the proposed works.</w:t>
            </w:r>
          </w:p>
        </w:tc>
      </w:tr>
    </w:tbl>
    <w:p w14:paraId="4346FE42" w14:textId="1594F86E" w:rsidR="00E5652A" w:rsidRPr="002A4DB5" w:rsidRDefault="00E5652A" w:rsidP="0080380F">
      <w:pPr>
        <w:rPr>
          <w:rFonts w:asciiTheme="minorHAnsi" w:hAnsiTheme="minorHAnsi" w:cstheme="minorHAnsi"/>
          <w:color w:val="000000"/>
        </w:rPr>
      </w:pPr>
    </w:p>
    <w:p w14:paraId="44DA3A8E" w14:textId="7B5673BB" w:rsidR="00535376" w:rsidRPr="002A4DB5" w:rsidRDefault="00535376" w:rsidP="0080380F">
      <w:pPr>
        <w:rPr>
          <w:rFonts w:asciiTheme="minorHAnsi" w:hAnsiTheme="minorHAnsi" w:cstheme="minorHAnsi"/>
          <w:color w:val="000000"/>
        </w:rPr>
      </w:pPr>
      <w:r w:rsidRPr="002A4DB5">
        <w:rPr>
          <w:rFonts w:asciiTheme="minorHAnsi" w:hAnsiTheme="minorHAnsi" w:cstheme="minorHAnsi"/>
          <w:color w:val="000000"/>
        </w:rPr>
        <w:t>Images depicting the proposed site are shown in Appendices 1 and 2.</w:t>
      </w:r>
    </w:p>
    <w:p w14:paraId="79730FB0" w14:textId="77777777" w:rsidR="00535376" w:rsidRPr="002A4DB5" w:rsidRDefault="00535376" w:rsidP="0080380F">
      <w:pPr>
        <w:rPr>
          <w:rFonts w:asciiTheme="minorHAnsi" w:hAnsiTheme="minorHAnsi" w:cstheme="minorHAnsi"/>
          <w:color w:val="000000"/>
        </w:rPr>
      </w:pPr>
    </w:p>
    <w:p w14:paraId="0F0B4E42" w14:textId="0673ABBD" w:rsidR="00E5652A" w:rsidRPr="002A4DB5" w:rsidRDefault="00E5652A" w:rsidP="0080380F">
      <w:pPr>
        <w:rPr>
          <w:rFonts w:asciiTheme="minorHAnsi" w:hAnsiTheme="minorHAnsi" w:cstheme="minorHAnsi"/>
          <w:color w:val="000000"/>
        </w:rPr>
      </w:pPr>
      <w:r w:rsidRPr="002A4DB5">
        <w:rPr>
          <w:rFonts w:asciiTheme="minorHAnsi" w:hAnsiTheme="minorHAnsi" w:cstheme="minorHAnsi"/>
          <w:color w:val="000000"/>
        </w:rPr>
        <w:t>The archived borehole log obtained</w:t>
      </w:r>
      <w:r w:rsidR="002768BD" w:rsidRPr="002A4DB5">
        <w:rPr>
          <w:rFonts w:asciiTheme="minorHAnsi" w:hAnsiTheme="minorHAnsi" w:cstheme="minorHAnsi"/>
          <w:color w:val="000000"/>
        </w:rPr>
        <w:t xml:space="preserve"> (</w:t>
      </w:r>
      <w:r w:rsidR="00464A8A" w:rsidRPr="002A4DB5">
        <w:rPr>
          <w:rFonts w:asciiTheme="minorHAnsi" w:hAnsiTheme="minorHAnsi" w:cstheme="minorHAnsi"/>
          <w:color w:val="000000"/>
        </w:rPr>
        <w:t>shown in Appendix</w:t>
      </w:r>
      <w:r w:rsidR="005C2CBF" w:rsidRPr="002A4DB5">
        <w:rPr>
          <w:rFonts w:asciiTheme="minorHAnsi" w:hAnsiTheme="minorHAnsi" w:cstheme="minorHAnsi"/>
          <w:color w:val="000000"/>
        </w:rPr>
        <w:t xml:space="preserve"> </w:t>
      </w:r>
      <w:r w:rsidR="00535376" w:rsidRPr="002A4DB5">
        <w:rPr>
          <w:rFonts w:asciiTheme="minorHAnsi" w:hAnsiTheme="minorHAnsi" w:cstheme="minorHAnsi"/>
          <w:color w:val="000000"/>
        </w:rPr>
        <w:t>3</w:t>
      </w:r>
      <w:r w:rsidR="00464A8A" w:rsidRPr="002A4DB5">
        <w:rPr>
          <w:rFonts w:asciiTheme="minorHAnsi" w:hAnsiTheme="minorHAnsi" w:cstheme="minorHAnsi"/>
          <w:color w:val="000000"/>
        </w:rPr>
        <w:t>)</w:t>
      </w:r>
      <w:r w:rsidRPr="002A4DB5">
        <w:rPr>
          <w:rFonts w:asciiTheme="minorHAnsi" w:hAnsiTheme="minorHAnsi" w:cstheme="minorHAnsi"/>
          <w:color w:val="000000"/>
        </w:rPr>
        <w:t xml:space="preserve">, show that the natural tidal flat deposits are </w:t>
      </w:r>
      <w:r w:rsidR="000F1DD4" w:rsidRPr="002A4DB5">
        <w:rPr>
          <w:rFonts w:asciiTheme="minorHAnsi" w:hAnsiTheme="minorHAnsi" w:cstheme="minorHAnsi"/>
          <w:color w:val="000000"/>
        </w:rPr>
        <w:t>beneath approximately seven metres of made ground. The made ground comprises of multiple variations and different types of made ground, which may be attributed to the site’s former use as an engine house and railway line. It can also be assumed that the made ground assists with tidal defence and helps to support the promenade.</w:t>
      </w:r>
    </w:p>
    <w:p w14:paraId="7EB8E5FE" w14:textId="41CEE2D8" w:rsidR="0080380F" w:rsidRPr="002A4DB5" w:rsidRDefault="0080380F" w:rsidP="002870AE">
      <w:pPr>
        <w:rPr>
          <w:rFonts w:asciiTheme="minorHAnsi" w:hAnsiTheme="minorHAnsi" w:cstheme="minorHAnsi"/>
        </w:rPr>
      </w:pPr>
    </w:p>
    <w:p w14:paraId="38E1498B" w14:textId="1D550B7D" w:rsidR="000F1DD4" w:rsidRPr="002A4DB5" w:rsidRDefault="000F1DD4" w:rsidP="002870AE">
      <w:pPr>
        <w:rPr>
          <w:rFonts w:asciiTheme="minorHAnsi" w:hAnsiTheme="minorHAnsi" w:cstheme="minorHAnsi"/>
        </w:rPr>
      </w:pPr>
      <w:r w:rsidRPr="002A4DB5">
        <w:rPr>
          <w:rFonts w:asciiTheme="minorHAnsi" w:hAnsiTheme="minorHAnsi" w:cstheme="minorHAnsi"/>
        </w:rPr>
        <w:t xml:space="preserve">It may also be assumed that the current </w:t>
      </w:r>
      <w:r w:rsidR="00247288" w:rsidRPr="002A4DB5">
        <w:rPr>
          <w:rFonts w:asciiTheme="minorHAnsi" w:hAnsiTheme="minorHAnsi" w:cstheme="minorHAnsi"/>
        </w:rPr>
        <w:t>site</w:t>
      </w:r>
      <w:r w:rsidRPr="002A4DB5">
        <w:rPr>
          <w:rFonts w:asciiTheme="minorHAnsi" w:hAnsiTheme="minorHAnsi" w:cstheme="minorHAnsi"/>
        </w:rPr>
        <w:t xml:space="preserve"> level, meets the </w:t>
      </w:r>
      <w:r w:rsidR="00247288" w:rsidRPr="002A4DB5">
        <w:rPr>
          <w:rFonts w:asciiTheme="minorHAnsi" w:hAnsiTheme="minorHAnsi" w:cstheme="minorHAnsi"/>
        </w:rPr>
        <w:t>minimum requirements for any planning consent stipulations, to suit any 1-to-100-year storm or sea flood events. This is assumed, as both the County Hall and Marriott Hotel are both situated closely to the site, with very similar levels. This would need to be confirmed and verified with the local authority and relevant parties.</w:t>
      </w:r>
    </w:p>
    <w:p w14:paraId="18196593" w14:textId="77777777" w:rsidR="00247288" w:rsidRPr="002870AE" w:rsidRDefault="00247288" w:rsidP="002870AE">
      <w:pPr>
        <w:rPr>
          <w:rFonts w:asciiTheme="minorHAnsi" w:hAnsiTheme="minorHAnsi" w:cstheme="minorHAnsi"/>
        </w:rPr>
      </w:pPr>
    </w:p>
    <w:p w14:paraId="20BCF00F" w14:textId="0F64A82E" w:rsidR="00CE198C" w:rsidRDefault="0083198A" w:rsidP="002A4DB5">
      <w:pPr>
        <w:pStyle w:val="Heading2"/>
        <w:rPr>
          <w:rFonts w:eastAsia="Times New Roman" w:cstheme="minorHAnsi"/>
        </w:rPr>
      </w:pPr>
      <w:bookmarkStart w:id="7" w:name="_Toc91606631"/>
      <w:r w:rsidRPr="002A4DB5">
        <w:rPr>
          <w:rFonts w:eastAsia="Times New Roman" w:cstheme="minorHAnsi"/>
        </w:rPr>
        <w:t>Site Walk Over</w:t>
      </w:r>
      <w:bookmarkEnd w:id="7"/>
    </w:p>
    <w:p w14:paraId="23949613" w14:textId="77777777" w:rsidR="002A4DB5" w:rsidRPr="002A4DB5" w:rsidRDefault="002A4DB5" w:rsidP="002A4DB5"/>
    <w:p w14:paraId="6BC490BB" w14:textId="5569E413" w:rsidR="00CE198C" w:rsidRPr="002A4DB5" w:rsidRDefault="00CE198C" w:rsidP="00A453BF">
      <w:pPr>
        <w:rPr>
          <w:rFonts w:asciiTheme="minorHAnsi" w:hAnsiTheme="minorHAnsi" w:cstheme="minorHAnsi"/>
          <w:color w:val="000000"/>
        </w:rPr>
      </w:pPr>
      <w:r w:rsidRPr="002A4DB5">
        <w:rPr>
          <w:rFonts w:asciiTheme="minorHAnsi" w:hAnsiTheme="minorHAnsi" w:cstheme="minorHAnsi"/>
          <w:color w:val="000000"/>
        </w:rPr>
        <w:t>A site walkover was conducted to identify any noticeable limitations or issues. The site has good accessibility through the carpark of the Marriott Hotel, with enough space for large machinery to obtain access to the proposed site</w:t>
      </w:r>
      <w:r w:rsidR="00341798" w:rsidRPr="002A4DB5">
        <w:rPr>
          <w:rFonts w:asciiTheme="minorHAnsi" w:hAnsiTheme="minorHAnsi" w:cstheme="minorHAnsi"/>
          <w:color w:val="000000"/>
        </w:rPr>
        <w:t xml:space="preserve"> (See Appendix 4)</w:t>
      </w:r>
      <w:r w:rsidRPr="002A4DB5">
        <w:rPr>
          <w:rFonts w:asciiTheme="minorHAnsi" w:hAnsiTheme="minorHAnsi" w:cstheme="minorHAnsi"/>
          <w:color w:val="000000"/>
        </w:rPr>
        <w:t xml:space="preserve">. There is also access </w:t>
      </w:r>
      <w:r w:rsidRPr="002A4DB5">
        <w:rPr>
          <w:rFonts w:asciiTheme="minorHAnsi" w:hAnsiTheme="minorHAnsi" w:cstheme="minorHAnsi"/>
          <w:color w:val="000000"/>
        </w:rPr>
        <w:lastRenderedPageBreak/>
        <w:t>available through the County Hall car park, however, entry i</w:t>
      </w:r>
      <w:r w:rsidR="005A30BD" w:rsidRPr="002A4DB5">
        <w:rPr>
          <w:rFonts w:asciiTheme="minorHAnsi" w:hAnsiTheme="minorHAnsi" w:cstheme="minorHAnsi"/>
          <w:color w:val="000000"/>
        </w:rPr>
        <w:t xml:space="preserve">s restricted by small winding roads and barriers, so would not be suited for lorry deliveries or large machinery </w:t>
      </w:r>
      <w:r w:rsidR="00341798" w:rsidRPr="002A4DB5">
        <w:rPr>
          <w:rFonts w:asciiTheme="minorHAnsi" w:hAnsiTheme="minorHAnsi" w:cstheme="minorHAnsi"/>
          <w:color w:val="000000"/>
        </w:rPr>
        <w:t>(See Appendi</w:t>
      </w:r>
      <w:r w:rsidR="00BE18CA" w:rsidRPr="002A4DB5">
        <w:rPr>
          <w:rFonts w:asciiTheme="minorHAnsi" w:hAnsiTheme="minorHAnsi" w:cstheme="minorHAnsi"/>
          <w:color w:val="000000"/>
        </w:rPr>
        <w:t>ces 5 and 6</w:t>
      </w:r>
      <w:r w:rsidR="00341798" w:rsidRPr="002A4DB5">
        <w:rPr>
          <w:rFonts w:asciiTheme="minorHAnsi" w:hAnsiTheme="minorHAnsi" w:cstheme="minorHAnsi"/>
          <w:color w:val="000000"/>
        </w:rPr>
        <w:t>).</w:t>
      </w:r>
    </w:p>
    <w:p w14:paraId="3CAA477E" w14:textId="6B8587E2" w:rsidR="005A30BD" w:rsidRPr="002A4DB5" w:rsidRDefault="005A30BD" w:rsidP="00A453BF">
      <w:pPr>
        <w:rPr>
          <w:rFonts w:asciiTheme="minorHAnsi" w:hAnsiTheme="minorHAnsi" w:cstheme="minorHAnsi"/>
          <w:color w:val="000000"/>
        </w:rPr>
      </w:pPr>
    </w:p>
    <w:p w14:paraId="3F331F8F" w14:textId="30C9DFD8" w:rsidR="005A30BD" w:rsidRPr="002A4DB5" w:rsidRDefault="009712E7" w:rsidP="00A453BF">
      <w:pPr>
        <w:rPr>
          <w:rFonts w:asciiTheme="minorHAnsi" w:hAnsiTheme="minorHAnsi" w:cstheme="minorHAnsi"/>
          <w:color w:val="000000"/>
        </w:rPr>
      </w:pPr>
      <w:r w:rsidRPr="002A4DB5">
        <w:rPr>
          <w:rFonts w:asciiTheme="minorHAnsi" w:hAnsiTheme="minorHAnsi" w:cstheme="minorHAnsi"/>
          <w:color w:val="000000"/>
        </w:rPr>
        <w:t>From the site walk over, the site appears to be covered by</w:t>
      </w:r>
      <w:r w:rsidRPr="002A4DB5">
        <w:rPr>
          <w:rFonts w:asciiTheme="minorHAnsi" w:hAnsiTheme="minorHAnsi" w:cstheme="minorHAnsi"/>
          <w:color w:val="000000"/>
        </w:rPr>
        <w:t xml:space="preserve"> a mixture of</w:t>
      </w:r>
      <w:r w:rsidRPr="002A4DB5">
        <w:rPr>
          <w:rFonts w:asciiTheme="minorHAnsi" w:hAnsiTheme="minorHAnsi" w:cstheme="minorHAnsi"/>
          <w:color w:val="000000"/>
        </w:rPr>
        <w:t xml:space="preserve"> permeable and </w:t>
      </w:r>
      <w:r w:rsidRPr="002A4DB5">
        <w:rPr>
          <w:rFonts w:asciiTheme="minorHAnsi" w:hAnsiTheme="minorHAnsi" w:cstheme="minorHAnsi"/>
          <w:color w:val="000000"/>
        </w:rPr>
        <w:t>im</w:t>
      </w:r>
      <w:r w:rsidRPr="002A4DB5">
        <w:rPr>
          <w:rFonts w:asciiTheme="minorHAnsi" w:hAnsiTheme="minorHAnsi" w:cstheme="minorHAnsi"/>
          <w:color w:val="000000"/>
        </w:rPr>
        <w:t>permeable parking surfaces. There is soft landscaping in the centre of the site and around its perimeter.  There is existing street lighting for the promenade, as well as for the car parks, which would indicate that there are working electricity cables, close to the site. Also, several manhole chambers and road gulleys could be seen, which indicates that surface water and fowl drainage services are nearby and can be accessed for the site, subject to assessment and with the relevant permissions.</w:t>
      </w:r>
      <w:r w:rsidRPr="002A4DB5">
        <w:rPr>
          <w:rFonts w:asciiTheme="minorHAnsi" w:hAnsiTheme="minorHAnsi" w:cstheme="minorHAnsi"/>
          <w:color w:val="000000"/>
        </w:rPr>
        <w:t xml:space="preserve"> The soft landscaping holds large trees and vegetation and is near the sea, therefore a further ecology survey should be undertaken.</w:t>
      </w:r>
    </w:p>
    <w:p w14:paraId="46C45DA6" w14:textId="76498A09" w:rsidR="0083198A" w:rsidRPr="002A4DB5" w:rsidRDefault="0083198A" w:rsidP="00A453BF">
      <w:pPr>
        <w:rPr>
          <w:rFonts w:asciiTheme="minorHAnsi" w:hAnsiTheme="minorHAnsi" w:cstheme="minorHAnsi"/>
          <w:color w:val="000000"/>
        </w:rPr>
      </w:pPr>
    </w:p>
    <w:p w14:paraId="359CF7B4" w14:textId="76DDF75E" w:rsidR="0083198A" w:rsidRPr="002A4DB5" w:rsidRDefault="0083198A" w:rsidP="00A453BF">
      <w:pPr>
        <w:rPr>
          <w:rFonts w:asciiTheme="minorHAnsi" w:hAnsiTheme="minorHAnsi" w:cstheme="minorHAnsi"/>
          <w:color w:val="000000"/>
        </w:rPr>
      </w:pPr>
      <w:r w:rsidRPr="002A4DB5">
        <w:rPr>
          <w:rFonts w:asciiTheme="minorHAnsi" w:hAnsiTheme="minorHAnsi" w:cstheme="minorHAnsi"/>
          <w:color w:val="000000"/>
        </w:rPr>
        <w:t xml:space="preserve">From </w:t>
      </w:r>
      <w:r w:rsidR="009712E7" w:rsidRPr="002A4DB5">
        <w:rPr>
          <w:rFonts w:asciiTheme="minorHAnsi" w:hAnsiTheme="minorHAnsi" w:cstheme="minorHAnsi"/>
          <w:color w:val="000000"/>
        </w:rPr>
        <w:t xml:space="preserve">a health and safety point </w:t>
      </w:r>
      <w:r w:rsidR="002072A3" w:rsidRPr="002A4DB5">
        <w:rPr>
          <w:rFonts w:asciiTheme="minorHAnsi" w:hAnsiTheme="minorHAnsi" w:cstheme="minorHAnsi"/>
          <w:color w:val="000000"/>
        </w:rPr>
        <w:t>of view</w:t>
      </w:r>
      <w:r w:rsidRPr="002A4DB5">
        <w:rPr>
          <w:rFonts w:asciiTheme="minorHAnsi" w:hAnsiTheme="minorHAnsi" w:cstheme="minorHAnsi"/>
          <w:color w:val="000000"/>
        </w:rPr>
        <w:t xml:space="preserve">, </w:t>
      </w:r>
      <w:r w:rsidR="002072A3" w:rsidRPr="002A4DB5">
        <w:rPr>
          <w:rFonts w:asciiTheme="minorHAnsi" w:hAnsiTheme="minorHAnsi" w:cstheme="minorHAnsi"/>
          <w:color w:val="000000"/>
        </w:rPr>
        <w:t xml:space="preserve">the </w:t>
      </w:r>
      <w:r w:rsidRPr="002A4DB5">
        <w:rPr>
          <w:rFonts w:asciiTheme="minorHAnsi" w:hAnsiTheme="minorHAnsi" w:cstheme="minorHAnsi"/>
          <w:color w:val="000000"/>
        </w:rPr>
        <w:t xml:space="preserve">site would need to be well enclosed with suitable fencing, due to </w:t>
      </w:r>
      <w:r w:rsidR="002072A3" w:rsidRPr="002A4DB5">
        <w:rPr>
          <w:rFonts w:asciiTheme="minorHAnsi" w:hAnsiTheme="minorHAnsi" w:cstheme="minorHAnsi"/>
          <w:color w:val="000000"/>
        </w:rPr>
        <w:t>its proximity</w:t>
      </w:r>
      <w:r w:rsidRPr="002A4DB5">
        <w:rPr>
          <w:rFonts w:asciiTheme="minorHAnsi" w:hAnsiTheme="minorHAnsi" w:cstheme="minorHAnsi"/>
          <w:color w:val="000000"/>
        </w:rPr>
        <w:t xml:space="preserve"> to</w:t>
      </w:r>
      <w:r w:rsidR="002072A3" w:rsidRPr="002A4DB5">
        <w:rPr>
          <w:rFonts w:asciiTheme="minorHAnsi" w:hAnsiTheme="minorHAnsi" w:cstheme="minorHAnsi"/>
          <w:color w:val="000000"/>
        </w:rPr>
        <w:t xml:space="preserve"> the promenade which is in daily use by the public. </w:t>
      </w:r>
      <w:r w:rsidRPr="002A4DB5">
        <w:rPr>
          <w:rFonts w:asciiTheme="minorHAnsi" w:hAnsiTheme="minorHAnsi" w:cstheme="minorHAnsi"/>
          <w:color w:val="000000"/>
        </w:rPr>
        <w:t xml:space="preserve">Spill kits </w:t>
      </w:r>
      <w:r w:rsidR="002072A3" w:rsidRPr="002A4DB5">
        <w:rPr>
          <w:rFonts w:asciiTheme="minorHAnsi" w:hAnsiTheme="minorHAnsi" w:cstheme="minorHAnsi"/>
          <w:color w:val="000000"/>
        </w:rPr>
        <w:t xml:space="preserve">are also recommended, </w:t>
      </w:r>
      <w:r w:rsidRPr="002A4DB5">
        <w:rPr>
          <w:rFonts w:asciiTheme="minorHAnsi" w:hAnsiTheme="minorHAnsi" w:cstheme="minorHAnsi"/>
          <w:color w:val="000000"/>
        </w:rPr>
        <w:t>to protect the sea from</w:t>
      </w:r>
      <w:r w:rsidR="002072A3" w:rsidRPr="002A4DB5">
        <w:rPr>
          <w:rFonts w:asciiTheme="minorHAnsi" w:hAnsiTheme="minorHAnsi" w:cstheme="minorHAnsi"/>
          <w:color w:val="000000"/>
        </w:rPr>
        <w:t xml:space="preserve"> potential</w:t>
      </w:r>
      <w:r w:rsidRPr="002A4DB5">
        <w:rPr>
          <w:rFonts w:asciiTheme="minorHAnsi" w:hAnsiTheme="minorHAnsi" w:cstheme="minorHAnsi"/>
          <w:color w:val="000000"/>
        </w:rPr>
        <w:t xml:space="preserve"> site works pollution</w:t>
      </w:r>
      <w:r w:rsidR="002072A3" w:rsidRPr="002A4DB5">
        <w:rPr>
          <w:rFonts w:asciiTheme="minorHAnsi" w:hAnsiTheme="minorHAnsi" w:cstheme="minorHAnsi"/>
          <w:color w:val="000000"/>
        </w:rPr>
        <w:t>. There is also sufficient</w:t>
      </w:r>
      <w:r w:rsidRPr="002A4DB5">
        <w:rPr>
          <w:rFonts w:asciiTheme="minorHAnsi" w:hAnsiTheme="minorHAnsi" w:cstheme="minorHAnsi"/>
          <w:color w:val="000000"/>
        </w:rPr>
        <w:t xml:space="preserve"> </w:t>
      </w:r>
      <w:r w:rsidR="0093449F" w:rsidRPr="002A4DB5">
        <w:rPr>
          <w:rFonts w:asciiTheme="minorHAnsi" w:hAnsiTheme="minorHAnsi" w:cstheme="minorHAnsi"/>
          <w:color w:val="000000"/>
        </w:rPr>
        <w:t>room in</w:t>
      </w:r>
      <w:r w:rsidR="002072A3" w:rsidRPr="002A4DB5">
        <w:rPr>
          <w:rFonts w:asciiTheme="minorHAnsi" w:hAnsiTheme="minorHAnsi" w:cstheme="minorHAnsi"/>
          <w:color w:val="000000"/>
        </w:rPr>
        <w:t xml:space="preserve"> the</w:t>
      </w:r>
      <w:r w:rsidR="0093449F" w:rsidRPr="002A4DB5">
        <w:rPr>
          <w:rFonts w:asciiTheme="minorHAnsi" w:hAnsiTheme="minorHAnsi" w:cstheme="minorHAnsi"/>
          <w:color w:val="000000"/>
        </w:rPr>
        <w:t xml:space="preserve"> car park</w:t>
      </w:r>
      <w:r w:rsidR="002072A3" w:rsidRPr="002A4DB5">
        <w:rPr>
          <w:rFonts w:asciiTheme="minorHAnsi" w:hAnsiTheme="minorHAnsi" w:cstheme="minorHAnsi"/>
          <w:color w:val="000000"/>
        </w:rPr>
        <w:t>(s)</w:t>
      </w:r>
      <w:r w:rsidR="0093449F" w:rsidRPr="002A4DB5">
        <w:rPr>
          <w:rFonts w:asciiTheme="minorHAnsi" w:hAnsiTheme="minorHAnsi" w:cstheme="minorHAnsi"/>
          <w:color w:val="000000"/>
        </w:rPr>
        <w:t xml:space="preserve"> for typical site cabins and welfare units to be provided</w:t>
      </w:r>
      <w:r w:rsidR="002072A3" w:rsidRPr="002A4DB5">
        <w:rPr>
          <w:rFonts w:asciiTheme="minorHAnsi" w:hAnsiTheme="minorHAnsi" w:cstheme="minorHAnsi"/>
          <w:color w:val="000000"/>
        </w:rPr>
        <w:t xml:space="preserve"> for workmen.</w:t>
      </w:r>
    </w:p>
    <w:p w14:paraId="33AF4259" w14:textId="77777777" w:rsidR="0083198A" w:rsidRPr="002A4DB5" w:rsidRDefault="0083198A" w:rsidP="00A453BF">
      <w:pPr>
        <w:rPr>
          <w:rFonts w:asciiTheme="minorHAnsi" w:hAnsiTheme="minorHAnsi" w:cstheme="minorHAnsi"/>
          <w:color w:val="000000"/>
        </w:rPr>
      </w:pPr>
    </w:p>
    <w:p w14:paraId="645EF3B2" w14:textId="0D65EABF" w:rsidR="0062222F" w:rsidRPr="002A4DB5" w:rsidRDefault="00E15D37" w:rsidP="002A4DB5">
      <w:pPr>
        <w:pStyle w:val="Heading2"/>
        <w:rPr>
          <w:rFonts w:cstheme="minorHAnsi"/>
        </w:rPr>
      </w:pPr>
      <w:bookmarkStart w:id="8" w:name="_Toc91606632"/>
      <w:r w:rsidRPr="002A4DB5">
        <w:rPr>
          <w:rFonts w:cstheme="minorHAnsi"/>
        </w:rPr>
        <w:t>Site History</w:t>
      </w:r>
      <w:bookmarkEnd w:id="8"/>
    </w:p>
    <w:p w14:paraId="5BFD5DF7" w14:textId="220AC0A6" w:rsidR="00E15D37" w:rsidRPr="002A4DB5" w:rsidRDefault="00E15D37" w:rsidP="00A453BF">
      <w:pPr>
        <w:rPr>
          <w:rFonts w:asciiTheme="minorHAnsi" w:hAnsiTheme="minorHAnsi" w:cstheme="minorHAnsi"/>
          <w:color w:val="000000"/>
        </w:rPr>
      </w:pPr>
    </w:p>
    <w:p w14:paraId="4E3412D3" w14:textId="0B810329" w:rsidR="00B7572E" w:rsidRPr="002A4DB5" w:rsidRDefault="00E15D37" w:rsidP="00E15D37">
      <w:pPr>
        <w:rPr>
          <w:rFonts w:asciiTheme="minorHAnsi" w:hAnsiTheme="minorHAnsi" w:cstheme="minorHAnsi"/>
        </w:rPr>
      </w:pPr>
      <w:r w:rsidRPr="00E15D37">
        <w:rPr>
          <w:rFonts w:asciiTheme="minorHAnsi" w:hAnsiTheme="minorHAnsi" w:cstheme="minorHAnsi"/>
        </w:rPr>
        <w:t xml:space="preserve">Copies of historical maps are presented as part of </w:t>
      </w:r>
      <w:r w:rsidR="00A462C6" w:rsidRPr="002A4DB5">
        <w:rPr>
          <w:rFonts w:asciiTheme="minorHAnsi" w:hAnsiTheme="minorHAnsi" w:cstheme="minorHAnsi"/>
        </w:rPr>
        <w:t xml:space="preserve">this </w:t>
      </w:r>
      <w:r w:rsidRPr="00E15D37">
        <w:rPr>
          <w:rFonts w:asciiTheme="minorHAnsi" w:hAnsiTheme="minorHAnsi" w:cstheme="minorHAnsi"/>
        </w:rPr>
        <w:t xml:space="preserve">desk study report. These indicate the site, and surrounding area, to have been </w:t>
      </w:r>
      <w:r w:rsidR="00A462C6" w:rsidRPr="002A4DB5">
        <w:rPr>
          <w:rFonts w:asciiTheme="minorHAnsi" w:hAnsiTheme="minorHAnsi" w:cstheme="minorHAnsi"/>
        </w:rPr>
        <w:t>home to a hospital, in 18</w:t>
      </w:r>
      <w:r w:rsidR="00F40B44" w:rsidRPr="002A4DB5">
        <w:rPr>
          <w:rFonts w:asciiTheme="minorHAnsi" w:hAnsiTheme="minorHAnsi" w:cstheme="minorHAnsi"/>
        </w:rPr>
        <w:t xml:space="preserve">79. Maps dated between 1899 and 1960 show that the area had been developed </w:t>
      </w:r>
      <w:r w:rsidR="00B7572E" w:rsidRPr="002A4DB5">
        <w:rPr>
          <w:rFonts w:asciiTheme="minorHAnsi" w:hAnsiTheme="minorHAnsi" w:cstheme="minorHAnsi"/>
        </w:rPr>
        <w:t xml:space="preserve">over the years into a large Engine House, with railway lines, that </w:t>
      </w:r>
      <w:r w:rsidR="00295747" w:rsidRPr="002A4DB5">
        <w:rPr>
          <w:rFonts w:asciiTheme="minorHAnsi" w:hAnsiTheme="minorHAnsi" w:cstheme="minorHAnsi"/>
        </w:rPr>
        <w:t xml:space="preserve">were extended </w:t>
      </w:r>
      <w:r w:rsidR="00B7572E" w:rsidRPr="002A4DB5">
        <w:rPr>
          <w:rFonts w:asciiTheme="minorHAnsi" w:hAnsiTheme="minorHAnsi" w:cstheme="minorHAnsi"/>
        </w:rPr>
        <w:t xml:space="preserve">during WW2. </w:t>
      </w:r>
      <w:r w:rsidR="00F203BA" w:rsidRPr="002A4DB5">
        <w:rPr>
          <w:rFonts w:asciiTheme="minorHAnsi" w:hAnsiTheme="minorHAnsi" w:cstheme="minorHAnsi"/>
        </w:rPr>
        <w:t xml:space="preserve">By 1979, the </w:t>
      </w:r>
      <w:r w:rsidR="003E4DA9" w:rsidRPr="002A4DB5">
        <w:rPr>
          <w:rFonts w:asciiTheme="minorHAnsi" w:hAnsiTheme="minorHAnsi" w:cstheme="minorHAnsi"/>
        </w:rPr>
        <w:t xml:space="preserve">railways lines and Engine House were removed, making room for </w:t>
      </w:r>
      <w:r w:rsidR="001D3972" w:rsidRPr="002A4DB5">
        <w:rPr>
          <w:rFonts w:asciiTheme="minorHAnsi" w:hAnsiTheme="minorHAnsi" w:cstheme="minorHAnsi"/>
        </w:rPr>
        <w:t>a new development</w:t>
      </w:r>
      <w:r w:rsidR="003E4DA9" w:rsidRPr="002A4DB5">
        <w:rPr>
          <w:rFonts w:asciiTheme="minorHAnsi" w:hAnsiTheme="minorHAnsi" w:cstheme="minorHAnsi"/>
        </w:rPr>
        <w:t xml:space="preserve">, County Hall. County Hall, first appeared in historical maps, dated </w:t>
      </w:r>
      <w:r w:rsidR="0021476A" w:rsidRPr="002A4DB5">
        <w:rPr>
          <w:rFonts w:asciiTheme="minorHAnsi" w:hAnsiTheme="minorHAnsi" w:cstheme="minorHAnsi"/>
        </w:rPr>
        <w:t>in</w:t>
      </w:r>
      <w:r w:rsidR="001D3972" w:rsidRPr="002A4DB5">
        <w:rPr>
          <w:rFonts w:asciiTheme="minorHAnsi" w:hAnsiTheme="minorHAnsi" w:cstheme="minorHAnsi"/>
        </w:rPr>
        <w:t xml:space="preserve"> 1984 and </w:t>
      </w:r>
      <w:r w:rsidR="0021476A" w:rsidRPr="002A4DB5">
        <w:rPr>
          <w:rFonts w:asciiTheme="minorHAnsi" w:hAnsiTheme="minorHAnsi" w:cstheme="minorHAnsi"/>
        </w:rPr>
        <w:t xml:space="preserve">this building </w:t>
      </w:r>
      <w:r w:rsidR="001D3972" w:rsidRPr="002A4DB5">
        <w:rPr>
          <w:rFonts w:asciiTheme="minorHAnsi" w:hAnsiTheme="minorHAnsi" w:cstheme="minorHAnsi"/>
        </w:rPr>
        <w:t>remains in use, today.</w:t>
      </w:r>
      <w:r w:rsidR="00906FF2" w:rsidRPr="002A4DB5">
        <w:rPr>
          <w:rFonts w:asciiTheme="minorHAnsi" w:hAnsiTheme="minorHAnsi" w:cstheme="minorHAnsi"/>
        </w:rPr>
        <w:t xml:space="preserve"> (Ordnance Street Survey Office, Southampton, 1879, 1899, 1960, 1979 and 1984)</w:t>
      </w:r>
      <w:r w:rsidR="00F2077A" w:rsidRPr="002A4DB5">
        <w:rPr>
          <w:rFonts w:asciiTheme="minorHAnsi" w:hAnsiTheme="minorHAnsi" w:cstheme="minorHAnsi"/>
        </w:rPr>
        <w:t>.</w:t>
      </w:r>
    </w:p>
    <w:p w14:paraId="6F62E255" w14:textId="2F886FE3" w:rsidR="00F2077A" w:rsidRPr="002A4DB5" w:rsidRDefault="00F2077A" w:rsidP="00E15D37">
      <w:pPr>
        <w:rPr>
          <w:rFonts w:asciiTheme="minorHAnsi" w:hAnsiTheme="minorHAnsi" w:cstheme="minorHAnsi"/>
        </w:rPr>
      </w:pPr>
      <w:r w:rsidRPr="002A4DB5">
        <w:rPr>
          <w:rFonts w:asciiTheme="minorHAnsi" w:hAnsiTheme="minorHAnsi" w:cstheme="minorHAnsi"/>
        </w:rPr>
        <w:t>See Appendix 7 for maps 1-5</w:t>
      </w:r>
    </w:p>
    <w:p w14:paraId="15B95B64" w14:textId="77777777" w:rsidR="00843C8A" w:rsidRPr="002A4DB5" w:rsidRDefault="00843C8A" w:rsidP="00E15D37">
      <w:pPr>
        <w:rPr>
          <w:rFonts w:asciiTheme="minorHAnsi" w:hAnsiTheme="minorHAnsi" w:cstheme="minorHAnsi"/>
        </w:rPr>
      </w:pPr>
    </w:p>
    <w:p w14:paraId="18FFB51E" w14:textId="63562ABC" w:rsidR="004A69F4" w:rsidRPr="002A4DB5" w:rsidRDefault="004A69F4" w:rsidP="002A4DB5">
      <w:pPr>
        <w:pStyle w:val="Heading2"/>
        <w:rPr>
          <w:rFonts w:eastAsia="Times New Roman" w:cstheme="minorHAnsi"/>
        </w:rPr>
      </w:pPr>
      <w:bookmarkStart w:id="9" w:name="_Toc91606633"/>
      <w:r w:rsidRPr="002A4DB5">
        <w:rPr>
          <w:rFonts w:eastAsia="Times New Roman" w:cstheme="minorHAnsi"/>
        </w:rPr>
        <w:t>Special considerations</w:t>
      </w:r>
      <w:bookmarkEnd w:id="9"/>
    </w:p>
    <w:p w14:paraId="24D3F0F8" w14:textId="77777777" w:rsidR="004A69F4" w:rsidRPr="002A4DB5" w:rsidRDefault="004A69F4" w:rsidP="004A69F4">
      <w:pPr>
        <w:rPr>
          <w:rFonts w:asciiTheme="minorHAnsi" w:hAnsiTheme="minorHAnsi" w:cstheme="minorHAnsi"/>
          <w:color w:val="000000"/>
        </w:rPr>
      </w:pPr>
    </w:p>
    <w:p w14:paraId="40EEDB7A" w14:textId="26BFAF88" w:rsidR="005C0B17" w:rsidRPr="002A4DB5" w:rsidRDefault="00367ECD" w:rsidP="004A69F4">
      <w:pPr>
        <w:rPr>
          <w:rFonts w:asciiTheme="minorHAnsi" w:hAnsiTheme="minorHAnsi" w:cstheme="minorHAnsi"/>
        </w:rPr>
      </w:pPr>
      <w:r w:rsidRPr="002A4DB5">
        <w:rPr>
          <w:rFonts w:asciiTheme="minorHAnsi" w:hAnsiTheme="minorHAnsi" w:cstheme="minorHAnsi"/>
        </w:rPr>
        <w:t>The h</w:t>
      </w:r>
      <w:r w:rsidR="004A69F4" w:rsidRPr="00E15D37">
        <w:rPr>
          <w:rFonts w:asciiTheme="minorHAnsi" w:hAnsiTheme="minorHAnsi" w:cstheme="minorHAnsi"/>
        </w:rPr>
        <w:t>istorical maps</w:t>
      </w:r>
      <w:r w:rsidRPr="002A4DB5">
        <w:rPr>
          <w:rFonts w:asciiTheme="minorHAnsi" w:hAnsiTheme="minorHAnsi" w:cstheme="minorHAnsi"/>
        </w:rPr>
        <w:t xml:space="preserve"> (already referenced in Appendix 7),</w:t>
      </w:r>
      <w:r w:rsidR="004A248E" w:rsidRPr="002A4DB5">
        <w:rPr>
          <w:rFonts w:asciiTheme="minorHAnsi" w:hAnsiTheme="minorHAnsi" w:cstheme="minorHAnsi"/>
        </w:rPr>
        <w:t xml:space="preserve"> </w:t>
      </w:r>
      <w:r w:rsidR="004A69F4" w:rsidRPr="002A4DB5">
        <w:rPr>
          <w:rFonts w:asciiTheme="minorHAnsi" w:hAnsiTheme="minorHAnsi" w:cstheme="minorHAnsi"/>
        </w:rPr>
        <w:t xml:space="preserve">show that </w:t>
      </w:r>
      <w:r w:rsidR="00533CFC" w:rsidRPr="002A4DB5">
        <w:rPr>
          <w:rFonts w:asciiTheme="minorHAnsi" w:hAnsiTheme="minorHAnsi" w:cstheme="minorHAnsi"/>
        </w:rPr>
        <w:t>the area had significant railway tracks, these could potentially still be buried on site</w:t>
      </w:r>
      <w:r w:rsidR="005C0B17" w:rsidRPr="002A4DB5">
        <w:rPr>
          <w:rFonts w:asciiTheme="minorHAnsi" w:hAnsiTheme="minorHAnsi" w:cstheme="minorHAnsi"/>
        </w:rPr>
        <w:t xml:space="preserve"> and could affect the installation of the chosen foundation solution</w:t>
      </w:r>
      <w:r w:rsidR="00843C8A" w:rsidRPr="002A4DB5">
        <w:rPr>
          <w:rFonts w:asciiTheme="minorHAnsi" w:hAnsiTheme="minorHAnsi" w:cstheme="minorHAnsi"/>
        </w:rPr>
        <w:t>,</w:t>
      </w:r>
      <w:r w:rsidR="005C0B17" w:rsidRPr="002A4DB5">
        <w:rPr>
          <w:rFonts w:asciiTheme="minorHAnsi" w:hAnsiTheme="minorHAnsi" w:cstheme="minorHAnsi"/>
        </w:rPr>
        <w:t xml:space="preserve"> such as piled foundations</w:t>
      </w:r>
      <w:r w:rsidR="00533CFC" w:rsidRPr="002A4DB5">
        <w:rPr>
          <w:rFonts w:asciiTheme="minorHAnsi" w:hAnsiTheme="minorHAnsi" w:cstheme="minorHAnsi"/>
        </w:rPr>
        <w:t xml:space="preserve">. </w:t>
      </w:r>
    </w:p>
    <w:p w14:paraId="4BCFAD44" w14:textId="77777777" w:rsidR="005C0B17" w:rsidRPr="002A4DB5" w:rsidRDefault="005C0B17" w:rsidP="004A69F4">
      <w:pPr>
        <w:rPr>
          <w:rFonts w:asciiTheme="minorHAnsi" w:hAnsiTheme="minorHAnsi" w:cstheme="minorHAnsi"/>
        </w:rPr>
      </w:pPr>
    </w:p>
    <w:p w14:paraId="71D023B5" w14:textId="2F6B7436" w:rsidR="004A69F4" w:rsidRPr="002A4DB5" w:rsidRDefault="00533CFC" w:rsidP="004A69F4">
      <w:pPr>
        <w:rPr>
          <w:rFonts w:asciiTheme="minorHAnsi" w:hAnsiTheme="minorHAnsi" w:cstheme="minorHAnsi"/>
        </w:rPr>
      </w:pPr>
      <w:r w:rsidRPr="002A4DB5">
        <w:rPr>
          <w:rFonts w:asciiTheme="minorHAnsi" w:hAnsiTheme="minorHAnsi" w:cstheme="minorHAnsi"/>
        </w:rPr>
        <w:t xml:space="preserve">The engine house may have left </w:t>
      </w:r>
      <w:r w:rsidR="00495C3C" w:rsidRPr="002A4DB5">
        <w:rPr>
          <w:rFonts w:asciiTheme="minorHAnsi" w:hAnsiTheme="minorHAnsi" w:cstheme="minorHAnsi"/>
        </w:rPr>
        <w:t xml:space="preserve">buried </w:t>
      </w:r>
      <w:r w:rsidRPr="002A4DB5">
        <w:rPr>
          <w:rFonts w:asciiTheme="minorHAnsi" w:hAnsiTheme="minorHAnsi" w:cstheme="minorHAnsi"/>
        </w:rPr>
        <w:t>contaminants behind</w:t>
      </w:r>
      <w:r w:rsidR="00843C8A" w:rsidRPr="002A4DB5">
        <w:rPr>
          <w:rFonts w:asciiTheme="minorHAnsi" w:hAnsiTheme="minorHAnsi" w:cstheme="minorHAnsi"/>
        </w:rPr>
        <w:t>,</w:t>
      </w:r>
      <w:r w:rsidR="00495C3C" w:rsidRPr="002A4DB5">
        <w:rPr>
          <w:rFonts w:asciiTheme="minorHAnsi" w:hAnsiTheme="minorHAnsi" w:cstheme="minorHAnsi"/>
        </w:rPr>
        <w:t xml:space="preserve"> </w:t>
      </w:r>
      <w:r w:rsidR="00843C8A" w:rsidRPr="002A4DB5">
        <w:rPr>
          <w:rFonts w:asciiTheme="minorHAnsi" w:hAnsiTheme="minorHAnsi" w:cstheme="minorHAnsi"/>
        </w:rPr>
        <w:t>from</w:t>
      </w:r>
      <w:r w:rsidR="005C0B17" w:rsidRPr="002A4DB5">
        <w:rPr>
          <w:rFonts w:asciiTheme="minorHAnsi" w:hAnsiTheme="minorHAnsi" w:cstheme="minorHAnsi"/>
        </w:rPr>
        <w:t xml:space="preserve"> these time periods</w:t>
      </w:r>
      <w:r w:rsidR="00843C8A" w:rsidRPr="002A4DB5">
        <w:rPr>
          <w:rFonts w:asciiTheme="minorHAnsi" w:hAnsiTheme="minorHAnsi" w:cstheme="minorHAnsi"/>
        </w:rPr>
        <w:t>. I</w:t>
      </w:r>
      <w:r w:rsidR="005C0B17" w:rsidRPr="002A4DB5">
        <w:rPr>
          <w:rFonts w:asciiTheme="minorHAnsi" w:hAnsiTheme="minorHAnsi" w:cstheme="minorHAnsi"/>
        </w:rPr>
        <w:t xml:space="preserve">t is </w:t>
      </w:r>
      <w:r w:rsidRPr="002A4DB5">
        <w:rPr>
          <w:rFonts w:asciiTheme="minorHAnsi" w:hAnsiTheme="minorHAnsi" w:cstheme="minorHAnsi"/>
        </w:rPr>
        <w:t xml:space="preserve">not </w:t>
      </w:r>
      <w:r w:rsidR="005C0B17" w:rsidRPr="002A4DB5">
        <w:rPr>
          <w:rFonts w:asciiTheme="minorHAnsi" w:hAnsiTheme="minorHAnsi" w:cstheme="minorHAnsi"/>
        </w:rPr>
        <w:t xml:space="preserve">expected </w:t>
      </w:r>
      <w:r w:rsidR="00843C8A" w:rsidRPr="002A4DB5">
        <w:rPr>
          <w:rFonts w:asciiTheme="minorHAnsi" w:hAnsiTheme="minorHAnsi" w:cstheme="minorHAnsi"/>
        </w:rPr>
        <w:t>that the contaminates would have been remediated or removed from the site.</w:t>
      </w:r>
      <w:r w:rsidRPr="002A4DB5">
        <w:rPr>
          <w:rFonts w:asciiTheme="minorHAnsi" w:hAnsiTheme="minorHAnsi" w:cstheme="minorHAnsi"/>
        </w:rPr>
        <w:t xml:space="preserve"> </w:t>
      </w:r>
      <w:r w:rsidR="00843C8A" w:rsidRPr="002A4DB5">
        <w:rPr>
          <w:rFonts w:asciiTheme="minorHAnsi" w:hAnsiTheme="minorHAnsi" w:cstheme="minorHAnsi"/>
        </w:rPr>
        <w:t>D</w:t>
      </w:r>
      <w:r w:rsidRPr="002A4DB5">
        <w:rPr>
          <w:rFonts w:asciiTheme="minorHAnsi" w:hAnsiTheme="minorHAnsi" w:cstheme="minorHAnsi"/>
        </w:rPr>
        <w:t>ue to the</w:t>
      </w:r>
      <w:r w:rsidR="004A248E" w:rsidRPr="002A4DB5">
        <w:rPr>
          <w:rFonts w:asciiTheme="minorHAnsi" w:hAnsiTheme="minorHAnsi" w:cstheme="minorHAnsi"/>
        </w:rPr>
        <w:t xml:space="preserve"> close</w:t>
      </w:r>
      <w:r w:rsidR="00843C8A" w:rsidRPr="002A4DB5">
        <w:rPr>
          <w:rFonts w:asciiTheme="minorHAnsi" w:hAnsiTheme="minorHAnsi" w:cstheme="minorHAnsi"/>
        </w:rPr>
        <w:t xml:space="preserve"> </w:t>
      </w:r>
      <w:r w:rsidR="004A248E" w:rsidRPr="002A4DB5">
        <w:rPr>
          <w:rFonts w:asciiTheme="minorHAnsi" w:hAnsiTheme="minorHAnsi" w:cstheme="minorHAnsi"/>
        </w:rPr>
        <w:t>proximity</w:t>
      </w:r>
      <w:r w:rsidRPr="002A4DB5">
        <w:rPr>
          <w:rFonts w:asciiTheme="minorHAnsi" w:hAnsiTheme="minorHAnsi" w:cstheme="minorHAnsi"/>
        </w:rPr>
        <w:t xml:space="preserve"> to the sea and changing water levels</w:t>
      </w:r>
      <w:r w:rsidR="00843C8A" w:rsidRPr="002A4DB5">
        <w:rPr>
          <w:rFonts w:asciiTheme="minorHAnsi" w:hAnsiTheme="minorHAnsi" w:cstheme="minorHAnsi"/>
        </w:rPr>
        <w:t>,</w:t>
      </w:r>
      <w:r w:rsidRPr="002A4DB5">
        <w:rPr>
          <w:rFonts w:asciiTheme="minorHAnsi" w:hAnsiTheme="minorHAnsi" w:cstheme="minorHAnsi"/>
        </w:rPr>
        <w:t xml:space="preserve"> there is potential to cause </w:t>
      </w:r>
      <w:r w:rsidR="00AE7849" w:rsidRPr="002A4DB5">
        <w:rPr>
          <w:rFonts w:asciiTheme="minorHAnsi" w:hAnsiTheme="minorHAnsi" w:cstheme="minorHAnsi"/>
        </w:rPr>
        <w:t>environmental problems</w:t>
      </w:r>
      <w:r w:rsidRPr="002A4DB5">
        <w:rPr>
          <w:rFonts w:asciiTheme="minorHAnsi" w:hAnsiTheme="minorHAnsi" w:cstheme="minorHAnsi"/>
        </w:rPr>
        <w:t xml:space="preserve"> for </w:t>
      </w:r>
      <w:r w:rsidR="004A248E" w:rsidRPr="002A4DB5">
        <w:rPr>
          <w:rFonts w:asciiTheme="minorHAnsi" w:hAnsiTheme="minorHAnsi" w:cstheme="minorHAnsi"/>
        </w:rPr>
        <w:t>the local ecology;</w:t>
      </w:r>
      <w:r w:rsidRPr="002A4DB5">
        <w:rPr>
          <w:rFonts w:asciiTheme="minorHAnsi" w:hAnsiTheme="minorHAnsi" w:cstheme="minorHAnsi"/>
        </w:rPr>
        <w:t xml:space="preserve"> if </w:t>
      </w:r>
      <w:r w:rsidR="00AE7849" w:rsidRPr="002A4DB5">
        <w:rPr>
          <w:rFonts w:asciiTheme="minorHAnsi" w:hAnsiTheme="minorHAnsi" w:cstheme="minorHAnsi"/>
        </w:rPr>
        <w:t>the</w:t>
      </w:r>
      <w:r w:rsidR="004A248E" w:rsidRPr="002A4DB5">
        <w:rPr>
          <w:rFonts w:asciiTheme="minorHAnsi" w:hAnsiTheme="minorHAnsi" w:cstheme="minorHAnsi"/>
        </w:rPr>
        <w:t>re are</w:t>
      </w:r>
      <w:r w:rsidR="00AE7849" w:rsidRPr="002A4DB5">
        <w:rPr>
          <w:rFonts w:asciiTheme="minorHAnsi" w:hAnsiTheme="minorHAnsi" w:cstheme="minorHAnsi"/>
        </w:rPr>
        <w:t xml:space="preserve"> </w:t>
      </w:r>
      <w:r w:rsidRPr="002A4DB5">
        <w:rPr>
          <w:rFonts w:asciiTheme="minorHAnsi" w:hAnsiTheme="minorHAnsi" w:cstheme="minorHAnsi"/>
        </w:rPr>
        <w:t>buried contaminant</w:t>
      </w:r>
      <w:r w:rsidR="00AE7849" w:rsidRPr="002A4DB5">
        <w:rPr>
          <w:rFonts w:asciiTheme="minorHAnsi" w:hAnsiTheme="minorHAnsi" w:cstheme="minorHAnsi"/>
        </w:rPr>
        <w:t xml:space="preserve">s </w:t>
      </w:r>
      <w:r w:rsidR="004A248E" w:rsidRPr="002A4DB5">
        <w:rPr>
          <w:rFonts w:asciiTheme="minorHAnsi" w:hAnsiTheme="minorHAnsi" w:cstheme="minorHAnsi"/>
        </w:rPr>
        <w:t xml:space="preserve">and they </w:t>
      </w:r>
      <w:r w:rsidR="00AE7849" w:rsidRPr="002A4DB5">
        <w:rPr>
          <w:rFonts w:asciiTheme="minorHAnsi" w:hAnsiTheme="minorHAnsi" w:cstheme="minorHAnsi"/>
        </w:rPr>
        <w:t>are</w:t>
      </w:r>
      <w:r w:rsidRPr="002A4DB5">
        <w:rPr>
          <w:rFonts w:asciiTheme="minorHAnsi" w:hAnsiTheme="minorHAnsi" w:cstheme="minorHAnsi"/>
        </w:rPr>
        <w:t xml:space="preserve"> disturbed, </w:t>
      </w:r>
      <w:r w:rsidR="004A248E" w:rsidRPr="002A4DB5">
        <w:rPr>
          <w:rFonts w:asciiTheme="minorHAnsi" w:hAnsiTheme="minorHAnsi" w:cstheme="minorHAnsi"/>
        </w:rPr>
        <w:t>the further damage could take place, not only to the sea, but to the surrounding area. F</w:t>
      </w:r>
      <w:r w:rsidRPr="002A4DB5">
        <w:rPr>
          <w:rFonts w:asciiTheme="minorHAnsi" w:hAnsiTheme="minorHAnsi" w:cstheme="minorHAnsi"/>
        </w:rPr>
        <w:t xml:space="preserve">urther testing to confirm the presence of </w:t>
      </w:r>
      <w:r w:rsidR="00AE7849" w:rsidRPr="002A4DB5">
        <w:rPr>
          <w:rFonts w:asciiTheme="minorHAnsi" w:hAnsiTheme="minorHAnsi" w:cstheme="minorHAnsi"/>
        </w:rPr>
        <w:t xml:space="preserve">possible </w:t>
      </w:r>
      <w:r w:rsidRPr="002A4DB5">
        <w:rPr>
          <w:rFonts w:asciiTheme="minorHAnsi" w:hAnsiTheme="minorHAnsi" w:cstheme="minorHAnsi"/>
        </w:rPr>
        <w:t>contamination is recommended.</w:t>
      </w:r>
    </w:p>
    <w:p w14:paraId="0C7A7631" w14:textId="5D217A5A" w:rsidR="004A69F4" w:rsidRDefault="004A69F4" w:rsidP="00E15D37">
      <w:pPr>
        <w:rPr>
          <w:rFonts w:asciiTheme="minorHAnsi" w:hAnsiTheme="minorHAnsi" w:cstheme="minorHAnsi"/>
        </w:rPr>
      </w:pPr>
    </w:p>
    <w:p w14:paraId="685FC514" w14:textId="5934EB87" w:rsidR="008013DD" w:rsidRDefault="008013DD" w:rsidP="00E15D37">
      <w:pPr>
        <w:rPr>
          <w:rFonts w:asciiTheme="minorHAnsi" w:hAnsiTheme="minorHAnsi" w:cstheme="minorHAnsi"/>
        </w:rPr>
      </w:pPr>
    </w:p>
    <w:p w14:paraId="5E3C8D35" w14:textId="77777777" w:rsidR="008013DD" w:rsidRPr="002A4DB5" w:rsidRDefault="008013DD" w:rsidP="00E15D37">
      <w:pPr>
        <w:rPr>
          <w:rFonts w:asciiTheme="minorHAnsi" w:hAnsiTheme="minorHAnsi" w:cstheme="minorHAnsi"/>
        </w:rPr>
      </w:pPr>
    </w:p>
    <w:p w14:paraId="59D0729E" w14:textId="77777777" w:rsidR="00B7572E" w:rsidRPr="002A4DB5" w:rsidRDefault="00B7572E" w:rsidP="00E15D37">
      <w:pPr>
        <w:rPr>
          <w:rFonts w:asciiTheme="minorHAnsi" w:hAnsiTheme="minorHAnsi" w:cstheme="minorHAnsi"/>
        </w:rPr>
      </w:pPr>
    </w:p>
    <w:p w14:paraId="118D53B5" w14:textId="5D874662" w:rsidR="00E15D37" w:rsidRPr="002A4DB5" w:rsidRDefault="001D3972" w:rsidP="002A4DB5">
      <w:pPr>
        <w:pStyle w:val="Heading2"/>
        <w:rPr>
          <w:rFonts w:eastAsia="Times New Roman" w:cstheme="minorHAnsi"/>
        </w:rPr>
      </w:pPr>
      <w:bookmarkStart w:id="10" w:name="_Toc91606634"/>
      <w:r w:rsidRPr="002A4DB5">
        <w:rPr>
          <w:rFonts w:eastAsia="Times New Roman" w:cstheme="minorHAnsi"/>
        </w:rPr>
        <w:lastRenderedPageBreak/>
        <w:t>Unexploded Ordnance</w:t>
      </w:r>
      <w:bookmarkEnd w:id="10"/>
    </w:p>
    <w:p w14:paraId="07B42A77" w14:textId="25CDDE1D" w:rsidR="001D3972" w:rsidRPr="002A4DB5" w:rsidRDefault="001D3972" w:rsidP="00A453BF">
      <w:pPr>
        <w:rPr>
          <w:rFonts w:asciiTheme="minorHAnsi" w:hAnsiTheme="minorHAnsi" w:cstheme="minorHAnsi"/>
          <w:color w:val="000000"/>
        </w:rPr>
      </w:pPr>
    </w:p>
    <w:p w14:paraId="65CED1EE" w14:textId="7A40A901" w:rsidR="001D3972" w:rsidRPr="002A4DB5" w:rsidRDefault="00B670D7" w:rsidP="00A453BF">
      <w:pPr>
        <w:rPr>
          <w:rFonts w:asciiTheme="minorHAnsi" w:hAnsiTheme="minorHAnsi" w:cstheme="minorHAnsi"/>
          <w:color w:val="000000"/>
        </w:rPr>
      </w:pPr>
      <w:r w:rsidRPr="002A4DB5">
        <w:rPr>
          <w:rFonts w:asciiTheme="minorHAnsi" w:hAnsiTheme="minorHAnsi" w:cstheme="minorHAnsi"/>
          <w:color w:val="000000"/>
        </w:rPr>
        <w:t xml:space="preserve">The area had a high density of bombing, in WW2, with a UXB Risk Map shown in Appendix </w:t>
      </w:r>
      <w:r w:rsidR="00367ECD" w:rsidRPr="002A4DB5">
        <w:rPr>
          <w:rFonts w:asciiTheme="minorHAnsi" w:hAnsiTheme="minorHAnsi" w:cstheme="minorHAnsi"/>
          <w:color w:val="000000"/>
        </w:rPr>
        <w:t>8</w:t>
      </w:r>
      <w:r w:rsidRPr="002A4DB5">
        <w:rPr>
          <w:rFonts w:asciiTheme="minorHAnsi" w:hAnsiTheme="minorHAnsi" w:cstheme="minorHAnsi"/>
          <w:color w:val="000000"/>
        </w:rPr>
        <w:t xml:space="preserve">, for reference. Any area shown to have a bombing density of 50 bombs per 1000 acre or higher, is considered a high-density area. The </w:t>
      </w:r>
      <w:r w:rsidR="00680F38" w:rsidRPr="002A4DB5">
        <w:rPr>
          <w:rFonts w:asciiTheme="minorHAnsi" w:hAnsiTheme="minorHAnsi" w:cstheme="minorHAnsi"/>
          <w:color w:val="000000"/>
        </w:rPr>
        <w:t>risk map shows that the proposed site is near two designated Luftwaffe Targets, suggesting that additional detailed research w</w:t>
      </w:r>
      <w:r w:rsidR="00FF4687" w:rsidRPr="002A4DB5">
        <w:rPr>
          <w:rFonts w:asciiTheme="minorHAnsi" w:hAnsiTheme="minorHAnsi" w:cstheme="minorHAnsi"/>
          <w:color w:val="000000"/>
        </w:rPr>
        <w:t xml:space="preserve">ould be recommended to be carried out by a </w:t>
      </w:r>
      <w:r w:rsidR="0021476A" w:rsidRPr="002A4DB5">
        <w:rPr>
          <w:rFonts w:asciiTheme="minorHAnsi" w:hAnsiTheme="minorHAnsi" w:cstheme="minorHAnsi"/>
          <w:color w:val="000000"/>
        </w:rPr>
        <w:t>qualified</w:t>
      </w:r>
      <w:r w:rsidR="00FF4687" w:rsidRPr="002A4DB5">
        <w:rPr>
          <w:rFonts w:asciiTheme="minorHAnsi" w:hAnsiTheme="minorHAnsi" w:cstheme="minorHAnsi"/>
          <w:color w:val="000000"/>
        </w:rPr>
        <w:t xml:space="preserve"> UXO specialist, ahead of any intrusive works being carried out</w:t>
      </w:r>
      <w:r w:rsidR="00680F38" w:rsidRPr="002A4DB5">
        <w:rPr>
          <w:rFonts w:asciiTheme="minorHAnsi" w:hAnsiTheme="minorHAnsi" w:cstheme="minorHAnsi"/>
          <w:color w:val="000000"/>
        </w:rPr>
        <w:t>.</w:t>
      </w:r>
      <w:r w:rsidR="00202660" w:rsidRPr="002A4DB5">
        <w:rPr>
          <w:rFonts w:asciiTheme="minorHAnsi" w:hAnsiTheme="minorHAnsi" w:cstheme="minorHAnsi"/>
          <w:color w:val="000000"/>
        </w:rPr>
        <w:t xml:space="preserve"> Risk Maps</w:t>
      </w:r>
      <w:r w:rsidR="004C1DAC" w:rsidRPr="002A4DB5">
        <w:rPr>
          <w:rFonts w:asciiTheme="minorHAnsi" w:hAnsiTheme="minorHAnsi" w:cstheme="minorHAnsi"/>
          <w:color w:val="000000"/>
        </w:rPr>
        <w:t xml:space="preserve"> (</w:t>
      </w:r>
      <w:proofErr w:type="spellStart"/>
      <w:r w:rsidR="004C1DAC" w:rsidRPr="002A4DB5">
        <w:rPr>
          <w:rFonts w:asciiTheme="minorHAnsi" w:hAnsiTheme="minorHAnsi" w:cstheme="minorHAnsi"/>
          <w:color w:val="000000"/>
        </w:rPr>
        <w:t>Zetica</w:t>
      </w:r>
      <w:proofErr w:type="spellEnd"/>
      <w:r w:rsidR="004C1DAC" w:rsidRPr="002A4DB5">
        <w:rPr>
          <w:rFonts w:asciiTheme="minorHAnsi" w:hAnsiTheme="minorHAnsi" w:cstheme="minorHAnsi"/>
          <w:color w:val="000000"/>
        </w:rPr>
        <w:t xml:space="preserve"> UXO).</w:t>
      </w:r>
    </w:p>
    <w:p w14:paraId="7ED4C9C3" w14:textId="63471FE3" w:rsidR="00AE7849" w:rsidRPr="002A4DB5" w:rsidRDefault="00AE7849" w:rsidP="00A453BF">
      <w:pPr>
        <w:rPr>
          <w:rFonts w:asciiTheme="minorHAnsi" w:hAnsiTheme="minorHAnsi" w:cstheme="minorHAnsi"/>
          <w:color w:val="000000"/>
        </w:rPr>
      </w:pPr>
    </w:p>
    <w:p w14:paraId="4876B6B1" w14:textId="0D4B75D4" w:rsidR="0016593A" w:rsidRPr="002A4DB5" w:rsidRDefault="0016593A" w:rsidP="00A453BF">
      <w:pPr>
        <w:rPr>
          <w:rFonts w:asciiTheme="minorHAnsi" w:hAnsiTheme="minorHAnsi" w:cstheme="minorHAnsi"/>
          <w:color w:val="000000"/>
        </w:rPr>
      </w:pPr>
    </w:p>
    <w:p w14:paraId="22F3EB1B" w14:textId="72F8BEF6" w:rsidR="0016593A" w:rsidRPr="002A4DB5" w:rsidRDefault="0016593A" w:rsidP="002A4DB5">
      <w:pPr>
        <w:pStyle w:val="Heading2"/>
        <w:rPr>
          <w:rFonts w:eastAsia="Times New Roman" w:cstheme="minorHAnsi"/>
        </w:rPr>
      </w:pPr>
      <w:bookmarkStart w:id="11" w:name="_Toc91606635"/>
      <w:r w:rsidRPr="002A4DB5">
        <w:rPr>
          <w:rFonts w:eastAsia="Times New Roman" w:cstheme="minorHAnsi"/>
        </w:rPr>
        <w:t>Geo-Environmental Setting</w:t>
      </w:r>
      <w:bookmarkEnd w:id="11"/>
    </w:p>
    <w:p w14:paraId="535EB1C8" w14:textId="77777777" w:rsidR="001B7D8F" w:rsidRPr="002A4DB5" w:rsidRDefault="001B7D8F" w:rsidP="00A453BF">
      <w:pPr>
        <w:rPr>
          <w:rFonts w:asciiTheme="minorHAnsi" w:hAnsiTheme="minorHAnsi" w:cstheme="minorHAnsi"/>
          <w:color w:val="000000"/>
        </w:rPr>
      </w:pPr>
    </w:p>
    <w:p w14:paraId="2677F6D4" w14:textId="6B7375DF" w:rsidR="002B58CB" w:rsidRPr="002A4DB5" w:rsidRDefault="002B58CB" w:rsidP="00A453BF">
      <w:pPr>
        <w:rPr>
          <w:rFonts w:asciiTheme="minorHAnsi" w:hAnsiTheme="minorHAnsi" w:cstheme="minorHAnsi"/>
          <w:color w:val="000000"/>
        </w:rPr>
      </w:pPr>
      <w:r w:rsidRPr="002A4DB5">
        <w:rPr>
          <w:rFonts w:asciiTheme="minorHAnsi" w:hAnsiTheme="minorHAnsi" w:cstheme="minorHAnsi"/>
          <w:color w:val="000000"/>
        </w:rPr>
        <w:t xml:space="preserve">The following table gives a summary of the key information of the geo </w:t>
      </w:r>
      <w:r w:rsidR="0021476A" w:rsidRPr="002A4DB5">
        <w:rPr>
          <w:rFonts w:asciiTheme="minorHAnsi" w:hAnsiTheme="minorHAnsi" w:cstheme="minorHAnsi"/>
          <w:color w:val="000000"/>
        </w:rPr>
        <w:t>environmental</w:t>
      </w:r>
      <w:r w:rsidRPr="002A4DB5">
        <w:rPr>
          <w:rFonts w:asciiTheme="minorHAnsi" w:hAnsiTheme="minorHAnsi" w:cstheme="minorHAnsi"/>
          <w:color w:val="000000"/>
        </w:rPr>
        <w:t xml:space="preserve"> setting of the site-</w:t>
      </w:r>
    </w:p>
    <w:p w14:paraId="237F1A9A" w14:textId="77855024" w:rsidR="00435938" w:rsidRPr="002A4DB5" w:rsidRDefault="00435938" w:rsidP="00A453BF">
      <w:pPr>
        <w:rPr>
          <w:rFonts w:asciiTheme="minorHAnsi" w:hAnsiTheme="minorHAnsi" w:cstheme="minorHAnsi"/>
        </w:rPr>
      </w:pPr>
    </w:p>
    <w:p w14:paraId="50607A26" w14:textId="77777777" w:rsidR="00435938" w:rsidRPr="002A4DB5" w:rsidRDefault="00435938" w:rsidP="00A453BF">
      <w:pPr>
        <w:rPr>
          <w:rFonts w:asciiTheme="minorHAnsi" w:hAnsiTheme="minorHAnsi" w:cstheme="minorHAnsi"/>
          <w:color w:val="000000"/>
        </w:rPr>
      </w:pPr>
    </w:p>
    <w:tbl>
      <w:tblPr>
        <w:tblStyle w:val="TableGrid"/>
        <w:tblW w:w="0" w:type="auto"/>
        <w:tblLook w:val="04A0" w:firstRow="1" w:lastRow="0" w:firstColumn="1" w:lastColumn="0" w:noHBand="0" w:noVBand="1"/>
      </w:tblPr>
      <w:tblGrid>
        <w:gridCol w:w="2405"/>
        <w:gridCol w:w="6611"/>
      </w:tblGrid>
      <w:tr w:rsidR="002B58CB" w:rsidRPr="002A4DB5" w14:paraId="0BE7FB19" w14:textId="77777777" w:rsidTr="00E76329">
        <w:tc>
          <w:tcPr>
            <w:tcW w:w="2405" w:type="dxa"/>
            <w:shd w:val="clear" w:color="auto" w:fill="E7E6E6" w:themeFill="background2"/>
          </w:tcPr>
          <w:p w14:paraId="41164256" w14:textId="77777777" w:rsidR="002B58CB" w:rsidRPr="002A4DB5" w:rsidRDefault="002B58CB" w:rsidP="00A453BF">
            <w:pPr>
              <w:rPr>
                <w:rFonts w:asciiTheme="minorHAnsi" w:hAnsiTheme="minorHAnsi" w:cstheme="minorHAnsi"/>
                <w:color w:val="000000"/>
              </w:rPr>
            </w:pPr>
          </w:p>
        </w:tc>
        <w:tc>
          <w:tcPr>
            <w:tcW w:w="6611" w:type="dxa"/>
            <w:shd w:val="clear" w:color="auto" w:fill="E7E6E6" w:themeFill="background2"/>
          </w:tcPr>
          <w:p w14:paraId="0DFBB1FD" w14:textId="12946169" w:rsidR="002B58CB" w:rsidRPr="002A4DB5" w:rsidRDefault="002B58CB" w:rsidP="00A453BF">
            <w:pPr>
              <w:rPr>
                <w:rFonts w:asciiTheme="minorHAnsi" w:hAnsiTheme="minorHAnsi" w:cstheme="minorHAnsi"/>
                <w:color w:val="000000"/>
              </w:rPr>
            </w:pPr>
            <w:r w:rsidRPr="002A4DB5">
              <w:rPr>
                <w:rFonts w:asciiTheme="minorHAnsi" w:hAnsiTheme="minorHAnsi" w:cstheme="minorHAnsi"/>
                <w:color w:val="000000"/>
              </w:rPr>
              <w:t>Details</w:t>
            </w:r>
          </w:p>
        </w:tc>
      </w:tr>
      <w:tr w:rsidR="002B58CB" w:rsidRPr="002A4DB5" w14:paraId="73E504BF" w14:textId="77777777" w:rsidTr="002B58CB">
        <w:tc>
          <w:tcPr>
            <w:tcW w:w="2405" w:type="dxa"/>
          </w:tcPr>
          <w:p w14:paraId="5D98ACCC" w14:textId="00F34DF5" w:rsidR="002B58CB" w:rsidRPr="002A4DB5" w:rsidRDefault="002B58CB" w:rsidP="00A453BF">
            <w:pPr>
              <w:rPr>
                <w:rFonts w:asciiTheme="minorHAnsi" w:hAnsiTheme="minorHAnsi" w:cstheme="minorHAnsi"/>
                <w:color w:val="000000"/>
              </w:rPr>
            </w:pPr>
            <w:r w:rsidRPr="002A4DB5">
              <w:rPr>
                <w:rFonts w:asciiTheme="minorHAnsi" w:hAnsiTheme="minorHAnsi" w:cstheme="minorHAnsi"/>
                <w:color w:val="000000"/>
              </w:rPr>
              <w:t>Made Ground</w:t>
            </w:r>
          </w:p>
        </w:tc>
        <w:tc>
          <w:tcPr>
            <w:tcW w:w="6611" w:type="dxa"/>
          </w:tcPr>
          <w:p w14:paraId="4529E939" w14:textId="42892717" w:rsidR="002B58CB" w:rsidRPr="002A4DB5" w:rsidRDefault="008D4BF8" w:rsidP="00A453BF">
            <w:pPr>
              <w:rPr>
                <w:rFonts w:asciiTheme="minorHAnsi" w:hAnsiTheme="minorHAnsi" w:cstheme="minorHAnsi"/>
                <w:color w:val="000000"/>
              </w:rPr>
            </w:pPr>
            <w:r w:rsidRPr="002A4DB5">
              <w:rPr>
                <w:rFonts w:asciiTheme="minorHAnsi" w:hAnsiTheme="minorHAnsi" w:cstheme="minorHAnsi"/>
                <w:color w:val="000000"/>
              </w:rPr>
              <w:t>Ashes 0-0.5</w:t>
            </w:r>
            <w:r w:rsidR="00CF04BC" w:rsidRPr="002A4DB5">
              <w:rPr>
                <w:rFonts w:asciiTheme="minorHAnsi" w:hAnsiTheme="minorHAnsi" w:cstheme="minorHAnsi"/>
                <w:color w:val="000000"/>
              </w:rPr>
              <w:t>m, light grey fine-medium sand 0.5-1.5m, grey sand with layers of soft sandy clay 1.5-2.55m, soft red/brown sand clay with brick shale 2.55-3.5m, dense bricks, ashes, sane and clay 3.5-4.95m</w:t>
            </w:r>
            <w:r w:rsidR="000740CA" w:rsidRPr="002A4DB5">
              <w:rPr>
                <w:rFonts w:asciiTheme="minorHAnsi" w:hAnsiTheme="minorHAnsi" w:cstheme="minorHAnsi"/>
                <w:color w:val="000000"/>
              </w:rPr>
              <w:t xml:space="preserve"> (</w:t>
            </w:r>
            <w:r w:rsidR="00447F68" w:rsidRPr="002A4DB5">
              <w:rPr>
                <w:rFonts w:asciiTheme="minorHAnsi" w:hAnsiTheme="minorHAnsi" w:cstheme="minorHAnsi"/>
                <w:color w:val="000000"/>
              </w:rPr>
              <w:t>West Glamorgan County Council</w:t>
            </w:r>
            <w:r w:rsidR="000740CA" w:rsidRPr="002A4DB5">
              <w:rPr>
                <w:rFonts w:asciiTheme="minorHAnsi" w:hAnsiTheme="minorHAnsi" w:cstheme="minorHAnsi"/>
                <w:color w:val="000000"/>
              </w:rPr>
              <w:t>, date unknown).</w:t>
            </w:r>
            <w:r w:rsidR="00550B21" w:rsidRPr="002A4DB5">
              <w:rPr>
                <w:rFonts w:asciiTheme="minorHAnsi" w:hAnsiTheme="minorHAnsi" w:cstheme="minorHAnsi"/>
                <w:color w:val="000000"/>
              </w:rPr>
              <w:t xml:space="preserve"> For borehole location, refer to Figure 2.</w:t>
            </w:r>
          </w:p>
        </w:tc>
      </w:tr>
      <w:tr w:rsidR="002B58CB" w:rsidRPr="002A4DB5" w14:paraId="24717E1A" w14:textId="77777777" w:rsidTr="002B58CB">
        <w:tc>
          <w:tcPr>
            <w:tcW w:w="2405" w:type="dxa"/>
          </w:tcPr>
          <w:p w14:paraId="33F419CF" w14:textId="0FAD438C" w:rsidR="002B58CB" w:rsidRPr="002A4DB5" w:rsidRDefault="002B58CB" w:rsidP="00A453BF">
            <w:pPr>
              <w:rPr>
                <w:rFonts w:asciiTheme="minorHAnsi" w:hAnsiTheme="minorHAnsi" w:cstheme="minorHAnsi"/>
                <w:color w:val="000000"/>
              </w:rPr>
            </w:pPr>
            <w:r w:rsidRPr="002A4DB5">
              <w:rPr>
                <w:rFonts w:asciiTheme="minorHAnsi" w:hAnsiTheme="minorHAnsi" w:cstheme="minorHAnsi"/>
                <w:color w:val="000000"/>
              </w:rPr>
              <w:t xml:space="preserve">Superficial </w:t>
            </w:r>
            <w:r w:rsidR="008D4BF8" w:rsidRPr="002A4DB5">
              <w:rPr>
                <w:rFonts w:asciiTheme="minorHAnsi" w:hAnsiTheme="minorHAnsi" w:cstheme="minorHAnsi"/>
                <w:color w:val="000000"/>
              </w:rPr>
              <w:t>Deposits</w:t>
            </w:r>
          </w:p>
        </w:tc>
        <w:tc>
          <w:tcPr>
            <w:tcW w:w="6611" w:type="dxa"/>
          </w:tcPr>
          <w:p w14:paraId="368EEEF2" w14:textId="5D2503D0" w:rsidR="002B58CB" w:rsidRPr="002A4DB5" w:rsidRDefault="008D4BF8" w:rsidP="00A453BF">
            <w:pPr>
              <w:rPr>
                <w:rFonts w:asciiTheme="minorHAnsi" w:hAnsiTheme="minorHAnsi" w:cstheme="minorHAnsi"/>
                <w:color w:val="000000"/>
              </w:rPr>
            </w:pPr>
            <w:r w:rsidRPr="002A4DB5">
              <w:rPr>
                <w:rFonts w:asciiTheme="minorHAnsi" w:hAnsiTheme="minorHAnsi" w:cstheme="minorHAnsi"/>
                <w:color w:val="000000"/>
              </w:rPr>
              <w:t>Alluvium- Clay, silt, sand and gravel</w:t>
            </w:r>
            <w:r w:rsidR="0025493F" w:rsidRPr="002A4DB5">
              <w:rPr>
                <w:rFonts w:asciiTheme="minorHAnsi" w:hAnsiTheme="minorHAnsi" w:cstheme="minorHAnsi"/>
                <w:color w:val="000000"/>
              </w:rPr>
              <w:t>. Geology of Britain Viewer (British Geological Survey 2021).</w:t>
            </w:r>
            <w:r w:rsidR="00F27C2F" w:rsidRPr="002A4DB5">
              <w:rPr>
                <w:rFonts w:asciiTheme="minorHAnsi" w:hAnsiTheme="minorHAnsi" w:cstheme="minorHAnsi"/>
                <w:color w:val="000000"/>
              </w:rPr>
              <w:t xml:space="preserve"> See Figure 3.</w:t>
            </w:r>
          </w:p>
        </w:tc>
      </w:tr>
      <w:tr w:rsidR="002B58CB" w:rsidRPr="002A4DB5" w14:paraId="62C05BC5" w14:textId="77777777" w:rsidTr="002B58CB">
        <w:tc>
          <w:tcPr>
            <w:tcW w:w="2405" w:type="dxa"/>
          </w:tcPr>
          <w:p w14:paraId="30FF6A29" w14:textId="5E173B7F" w:rsidR="002B58CB" w:rsidRPr="002A4DB5" w:rsidRDefault="002B58CB" w:rsidP="00A453BF">
            <w:pPr>
              <w:rPr>
                <w:rFonts w:asciiTheme="minorHAnsi" w:hAnsiTheme="minorHAnsi" w:cstheme="minorHAnsi"/>
                <w:color w:val="000000"/>
              </w:rPr>
            </w:pPr>
            <w:r w:rsidRPr="002A4DB5">
              <w:rPr>
                <w:rFonts w:asciiTheme="minorHAnsi" w:hAnsiTheme="minorHAnsi" w:cstheme="minorHAnsi"/>
                <w:color w:val="000000"/>
              </w:rPr>
              <w:t>Bedrock</w:t>
            </w:r>
          </w:p>
        </w:tc>
        <w:tc>
          <w:tcPr>
            <w:tcW w:w="6611" w:type="dxa"/>
          </w:tcPr>
          <w:p w14:paraId="51988202" w14:textId="16D6CD3D" w:rsidR="002B58CB" w:rsidRPr="002A4DB5" w:rsidRDefault="00E76329" w:rsidP="00A453BF">
            <w:pPr>
              <w:rPr>
                <w:rFonts w:asciiTheme="minorHAnsi" w:hAnsiTheme="minorHAnsi" w:cstheme="minorHAnsi"/>
                <w:color w:val="000000"/>
              </w:rPr>
            </w:pPr>
            <w:r w:rsidRPr="002A4DB5">
              <w:rPr>
                <w:rFonts w:asciiTheme="minorHAnsi" w:hAnsiTheme="minorHAnsi" w:cstheme="minorHAnsi"/>
                <w:color w:val="000000"/>
              </w:rPr>
              <w:t xml:space="preserve">South Wales middle coal measures formation- mudstone, silt stone and </w:t>
            </w:r>
            <w:r w:rsidR="00E429C5" w:rsidRPr="002A4DB5">
              <w:rPr>
                <w:rFonts w:asciiTheme="minorHAnsi" w:hAnsiTheme="minorHAnsi" w:cstheme="minorHAnsi"/>
                <w:color w:val="000000"/>
              </w:rPr>
              <w:t>sandstone. Geology</w:t>
            </w:r>
            <w:r w:rsidR="00553C0D" w:rsidRPr="002A4DB5">
              <w:rPr>
                <w:rFonts w:asciiTheme="minorHAnsi" w:hAnsiTheme="minorHAnsi" w:cstheme="minorHAnsi"/>
                <w:color w:val="000000"/>
              </w:rPr>
              <w:t xml:space="preserve"> of Britain Viewer (British Geological Survey 2021).</w:t>
            </w:r>
          </w:p>
        </w:tc>
      </w:tr>
      <w:tr w:rsidR="002B58CB" w:rsidRPr="002A4DB5" w14:paraId="1FCF5975" w14:textId="77777777" w:rsidTr="002B58CB">
        <w:tc>
          <w:tcPr>
            <w:tcW w:w="2405" w:type="dxa"/>
          </w:tcPr>
          <w:p w14:paraId="088D74A1" w14:textId="1BFBA0B3" w:rsidR="002B58CB" w:rsidRPr="002A4DB5" w:rsidRDefault="002B58CB" w:rsidP="00A453BF">
            <w:pPr>
              <w:rPr>
                <w:rFonts w:asciiTheme="minorHAnsi" w:hAnsiTheme="minorHAnsi" w:cstheme="minorHAnsi"/>
                <w:color w:val="000000"/>
              </w:rPr>
            </w:pPr>
            <w:r w:rsidRPr="002A4DB5">
              <w:rPr>
                <w:rFonts w:asciiTheme="minorHAnsi" w:hAnsiTheme="minorHAnsi" w:cstheme="minorHAnsi"/>
                <w:color w:val="000000"/>
              </w:rPr>
              <w:t>Mining</w:t>
            </w:r>
          </w:p>
        </w:tc>
        <w:tc>
          <w:tcPr>
            <w:tcW w:w="6611" w:type="dxa"/>
          </w:tcPr>
          <w:p w14:paraId="23378389" w14:textId="2219C5D7" w:rsidR="002303E2" w:rsidRPr="002303E2" w:rsidRDefault="002303E2" w:rsidP="002303E2">
            <w:pPr>
              <w:rPr>
                <w:rFonts w:asciiTheme="minorHAnsi" w:hAnsiTheme="minorHAnsi" w:cstheme="minorHAnsi"/>
                <w:color w:val="000000"/>
              </w:rPr>
            </w:pPr>
            <w:r w:rsidRPr="002303E2">
              <w:rPr>
                <w:rFonts w:asciiTheme="minorHAnsi" w:hAnsiTheme="minorHAnsi" w:cstheme="minorHAnsi"/>
                <w:color w:val="000000"/>
              </w:rPr>
              <w:t>The site is not located within a coal mining reporting area</w:t>
            </w:r>
            <w:r w:rsidR="001F1919" w:rsidRPr="002A4DB5">
              <w:rPr>
                <w:rFonts w:asciiTheme="minorHAnsi" w:hAnsiTheme="minorHAnsi" w:cstheme="minorHAnsi"/>
                <w:color w:val="000000"/>
              </w:rPr>
              <w:t>, according to the Northern Mine Research Society (2021).</w:t>
            </w:r>
          </w:p>
          <w:p w14:paraId="35BFF2B8" w14:textId="77777777" w:rsidR="002B58CB" w:rsidRPr="002A4DB5" w:rsidRDefault="002B58CB" w:rsidP="00A453BF">
            <w:pPr>
              <w:rPr>
                <w:rFonts w:asciiTheme="minorHAnsi" w:hAnsiTheme="minorHAnsi" w:cstheme="minorHAnsi"/>
                <w:color w:val="000000"/>
              </w:rPr>
            </w:pPr>
          </w:p>
        </w:tc>
      </w:tr>
      <w:tr w:rsidR="002B58CB" w:rsidRPr="002A4DB5" w14:paraId="11373CAC" w14:textId="77777777" w:rsidTr="002B58CB">
        <w:tc>
          <w:tcPr>
            <w:tcW w:w="2405" w:type="dxa"/>
          </w:tcPr>
          <w:p w14:paraId="70A7A475" w14:textId="2241A595" w:rsidR="002B58CB" w:rsidRPr="002A4DB5" w:rsidRDefault="002B58CB" w:rsidP="00A453BF">
            <w:pPr>
              <w:rPr>
                <w:rFonts w:asciiTheme="minorHAnsi" w:hAnsiTheme="minorHAnsi" w:cstheme="minorHAnsi"/>
                <w:color w:val="000000"/>
              </w:rPr>
            </w:pPr>
            <w:r w:rsidRPr="002A4DB5">
              <w:rPr>
                <w:rFonts w:asciiTheme="minorHAnsi" w:hAnsiTheme="minorHAnsi" w:cstheme="minorHAnsi"/>
                <w:color w:val="000000"/>
              </w:rPr>
              <w:t>Radon (BRE211)</w:t>
            </w:r>
          </w:p>
        </w:tc>
        <w:tc>
          <w:tcPr>
            <w:tcW w:w="6611" w:type="dxa"/>
          </w:tcPr>
          <w:p w14:paraId="6A5D1D3A" w14:textId="05E5B000" w:rsidR="002B58CB" w:rsidRPr="002A4DB5" w:rsidRDefault="00E76329" w:rsidP="00A453BF">
            <w:pPr>
              <w:rPr>
                <w:rFonts w:asciiTheme="minorHAnsi" w:hAnsiTheme="minorHAnsi" w:cstheme="minorHAnsi"/>
                <w:color w:val="000000"/>
              </w:rPr>
            </w:pPr>
            <w:r w:rsidRPr="002A4DB5">
              <w:rPr>
                <w:rFonts w:asciiTheme="minorHAnsi" w:hAnsiTheme="minorHAnsi" w:cstheme="minorHAnsi"/>
                <w:color w:val="000000"/>
              </w:rPr>
              <w:t xml:space="preserve">No radon </w:t>
            </w:r>
            <w:r w:rsidR="00C91B12" w:rsidRPr="002A4DB5">
              <w:rPr>
                <w:rFonts w:asciiTheme="minorHAnsi" w:hAnsiTheme="minorHAnsi" w:cstheme="minorHAnsi"/>
                <w:color w:val="000000"/>
              </w:rPr>
              <w:t>protection required (BRE 211 Radon Guidance for Protective Measures for new dwellings</w:t>
            </w:r>
            <w:r w:rsidR="00C2254A" w:rsidRPr="002A4DB5">
              <w:rPr>
                <w:rFonts w:asciiTheme="minorHAnsi" w:hAnsiTheme="minorHAnsi" w:cstheme="minorHAnsi"/>
                <w:color w:val="000000"/>
              </w:rPr>
              <w:t>) (</w:t>
            </w:r>
            <w:proofErr w:type="spellStart"/>
            <w:r w:rsidR="00C2254A" w:rsidRPr="002A4DB5">
              <w:rPr>
                <w:rFonts w:asciiTheme="minorHAnsi" w:hAnsiTheme="minorHAnsi" w:cstheme="minorHAnsi"/>
                <w:color w:val="000000"/>
              </w:rPr>
              <w:t>Scivyer</w:t>
            </w:r>
            <w:proofErr w:type="spellEnd"/>
            <w:r w:rsidR="00C2254A" w:rsidRPr="002A4DB5">
              <w:rPr>
                <w:rFonts w:asciiTheme="minorHAnsi" w:hAnsiTheme="minorHAnsi" w:cstheme="minorHAnsi"/>
                <w:color w:val="000000"/>
              </w:rPr>
              <w:t xml:space="preserve"> 2015).</w:t>
            </w:r>
          </w:p>
        </w:tc>
      </w:tr>
      <w:tr w:rsidR="002B58CB" w:rsidRPr="002A4DB5" w14:paraId="0B041576" w14:textId="77777777" w:rsidTr="002B58CB">
        <w:tc>
          <w:tcPr>
            <w:tcW w:w="2405" w:type="dxa"/>
          </w:tcPr>
          <w:p w14:paraId="0F1F5CF7" w14:textId="2A3BCB9B" w:rsidR="002B58CB" w:rsidRPr="002A4DB5" w:rsidRDefault="002B58CB" w:rsidP="00A453BF">
            <w:pPr>
              <w:rPr>
                <w:rFonts w:asciiTheme="minorHAnsi" w:hAnsiTheme="minorHAnsi" w:cstheme="minorHAnsi"/>
                <w:color w:val="000000"/>
              </w:rPr>
            </w:pPr>
            <w:r w:rsidRPr="002A4DB5">
              <w:rPr>
                <w:rFonts w:asciiTheme="minorHAnsi" w:hAnsiTheme="minorHAnsi" w:cstheme="minorHAnsi"/>
                <w:color w:val="000000"/>
              </w:rPr>
              <w:t>Surface Water</w:t>
            </w:r>
          </w:p>
        </w:tc>
        <w:tc>
          <w:tcPr>
            <w:tcW w:w="6611" w:type="dxa"/>
          </w:tcPr>
          <w:p w14:paraId="413E3856" w14:textId="0E42F921" w:rsidR="002B58CB" w:rsidRPr="002A4DB5" w:rsidRDefault="00755663" w:rsidP="00A453BF">
            <w:pPr>
              <w:rPr>
                <w:rFonts w:asciiTheme="minorHAnsi" w:hAnsiTheme="minorHAnsi" w:cstheme="minorHAnsi"/>
                <w:color w:val="000000"/>
              </w:rPr>
            </w:pPr>
            <w:r w:rsidRPr="002A4DB5">
              <w:rPr>
                <w:rFonts w:asciiTheme="minorHAnsi" w:hAnsiTheme="minorHAnsi" w:cstheme="minorHAnsi"/>
                <w:color w:val="000000"/>
              </w:rPr>
              <w:t xml:space="preserve">The western boundary of the site is situated in a high-risk surface water flood zone. The southern boundary of the site, along the promenade, is high risk for flooding from the sea </w:t>
            </w:r>
            <w:r w:rsidR="00E429C5" w:rsidRPr="002A4DB5">
              <w:rPr>
                <w:rFonts w:asciiTheme="minorHAnsi" w:hAnsiTheme="minorHAnsi" w:cstheme="minorHAnsi"/>
                <w:color w:val="000000"/>
              </w:rPr>
              <w:t xml:space="preserve">(Natural Resources Wales, 2021). </w:t>
            </w:r>
            <w:r w:rsidRPr="002A4DB5">
              <w:rPr>
                <w:rFonts w:asciiTheme="minorHAnsi" w:hAnsiTheme="minorHAnsi" w:cstheme="minorHAnsi"/>
                <w:color w:val="000000"/>
              </w:rPr>
              <w:t xml:space="preserve">See Figure </w:t>
            </w:r>
            <w:r w:rsidR="00E429C5" w:rsidRPr="002A4DB5">
              <w:rPr>
                <w:rFonts w:asciiTheme="minorHAnsi" w:hAnsiTheme="minorHAnsi" w:cstheme="minorHAnsi"/>
                <w:color w:val="000000"/>
              </w:rPr>
              <w:t>4</w:t>
            </w:r>
            <w:r w:rsidRPr="002A4DB5">
              <w:rPr>
                <w:rFonts w:asciiTheme="minorHAnsi" w:hAnsiTheme="minorHAnsi" w:cstheme="minorHAnsi"/>
                <w:color w:val="000000"/>
              </w:rPr>
              <w:t>.</w:t>
            </w:r>
          </w:p>
        </w:tc>
      </w:tr>
      <w:tr w:rsidR="002B58CB" w:rsidRPr="002A4DB5" w14:paraId="2A869E07" w14:textId="77777777" w:rsidTr="002B58CB">
        <w:tc>
          <w:tcPr>
            <w:tcW w:w="2405" w:type="dxa"/>
          </w:tcPr>
          <w:p w14:paraId="36B7F7A8" w14:textId="6E4A14E0" w:rsidR="002B58CB" w:rsidRPr="002A4DB5" w:rsidRDefault="002B58CB" w:rsidP="00A453BF">
            <w:pPr>
              <w:rPr>
                <w:rFonts w:asciiTheme="minorHAnsi" w:hAnsiTheme="minorHAnsi" w:cstheme="minorHAnsi"/>
                <w:color w:val="000000"/>
              </w:rPr>
            </w:pPr>
            <w:r w:rsidRPr="002A4DB5">
              <w:rPr>
                <w:rFonts w:asciiTheme="minorHAnsi" w:hAnsiTheme="minorHAnsi" w:cstheme="minorHAnsi"/>
                <w:color w:val="000000"/>
              </w:rPr>
              <w:t>Sensitive Land Uses</w:t>
            </w:r>
          </w:p>
        </w:tc>
        <w:tc>
          <w:tcPr>
            <w:tcW w:w="6611" w:type="dxa"/>
          </w:tcPr>
          <w:p w14:paraId="4AA4ACD1" w14:textId="792C110D" w:rsidR="002B58CB" w:rsidRPr="002A4DB5" w:rsidRDefault="002303E2" w:rsidP="00A453BF">
            <w:pPr>
              <w:rPr>
                <w:rFonts w:asciiTheme="minorHAnsi" w:hAnsiTheme="minorHAnsi" w:cstheme="minorHAnsi"/>
                <w:color w:val="000000"/>
              </w:rPr>
            </w:pPr>
            <w:r w:rsidRPr="002A4DB5">
              <w:rPr>
                <w:rFonts w:asciiTheme="minorHAnsi" w:hAnsiTheme="minorHAnsi" w:cstheme="minorHAnsi"/>
                <w:color w:val="000000"/>
              </w:rPr>
              <w:t>The site was a former industrial site, with an engine house, to support the railway.</w:t>
            </w:r>
          </w:p>
        </w:tc>
      </w:tr>
      <w:tr w:rsidR="002B58CB" w:rsidRPr="002A4DB5" w14:paraId="26833B9F" w14:textId="77777777" w:rsidTr="002B58CB">
        <w:tc>
          <w:tcPr>
            <w:tcW w:w="2405" w:type="dxa"/>
          </w:tcPr>
          <w:p w14:paraId="27AAE812" w14:textId="1926DADD" w:rsidR="002B58CB" w:rsidRPr="002A4DB5" w:rsidRDefault="00CF04BC" w:rsidP="00A453BF">
            <w:pPr>
              <w:rPr>
                <w:rFonts w:asciiTheme="minorHAnsi" w:hAnsiTheme="minorHAnsi" w:cstheme="minorHAnsi"/>
                <w:color w:val="000000"/>
              </w:rPr>
            </w:pPr>
            <w:r w:rsidRPr="002A4DB5">
              <w:rPr>
                <w:rFonts w:asciiTheme="minorHAnsi" w:hAnsiTheme="minorHAnsi" w:cstheme="minorHAnsi"/>
                <w:color w:val="000000"/>
              </w:rPr>
              <w:t>Ground Water</w:t>
            </w:r>
          </w:p>
        </w:tc>
        <w:tc>
          <w:tcPr>
            <w:tcW w:w="6611" w:type="dxa"/>
          </w:tcPr>
          <w:p w14:paraId="6295C3BE" w14:textId="091DA950" w:rsidR="002B58CB" w:rsidRPr="002A4DB5" w:rsidRDefault="00CF04BC" w:rsidP="00A453BF">
            <w:pPr>
              <w:rPr>
                <w:rFonts w:asciiTheme="minorHAnsi" w:hAnsiTheme="minorHAnsi" w:cstheme="minorHAnsi"/>
                <w:color w:val="000000"/>
              </w:rPr>
            </w:pPr>
            <w:r w:rsidRPr="002A4DB5">
              <w:rPr>
                <w:rFonts w:asciiTheme="minorHAnsi" w:hAnsiTheme="minorHAnsi" w:cstheme="minorHAnsi"/>
                <w:color w:val="000000"/>
              </w:rPr>
              <w:t xml:space="preserve">Ground water level encountered, at time of borehole, was </w:t>
            </w:r>
            <w:r w:rsidR="00CD52AB" w:rsidRPr="002A4DB5">
              <w:rPr>
                <w:rFonts w:asciiTheme="minorHAnsi" w:hAnsiTheme="minorHAnsi" w:cstheme="minorHAnsi"/>
                <w:color w:val="000000"/>
              </w:rPr>
              <w:t xml:space="preserve">5.7m </w:t>
            </w:r>
            <w:r w:rsidR="00E429C5" w:rsidRPr="002A4DB5">
              <w:rPr>
                <w:rFonts w:asciiTheme="minorHAnsi" w:hAnsiTheme="minorHAnsi" w:cstheme="minorHAnsi"/>
                <w:color w:val="000000"/>
              </w:rPr>
              <w:t>(West Glamorgan County Council, date unknown).</w:t>
            </w:r>
          </w:p>
        </w:tc>
      </w:tr>
    </w:tbl>
    <w:p w14:paraId="287A5115" w14:textId="77777777" w:rsidR="00435938" w:rsidRPr="002A4DB5" w:rsidRDefault="00435938" w:rsidP="00435938">
      <w:pPr>
        <w:rPr>
          <w:rFonts w:asciiTheme="minorHAnsi" w:hAnsiTheme="minorHAnsi" w:cstheme="minorHAnsi"/>
          <w:color w:val="000000"/>
        </w:rPr>
      </w:pPr>
      <w:r w:rsidRPr="002A4DB5">
        <w:rPr>
          <w:rFonts w:asciiTheme="minorHAnsi" w:hAnsiTheme="minorHAnsi" w:cstheme="minorHAnsi"/>
          <w:color w:val="000000"/>
        </w:rPr>
        <w:t>Table 2.2 showing the geological properties for the proposed site based on existing archived documents and data sources.</w:t>
      </w:r>
    </w:p>
    <w:p w14:paraId="7A810687" w14:textId="2D705D52" w:rsidR="00435938" w:rsidRPr="002A4DB5" w:rsidRDefault="00435938" w:rsidP="00A453BF">
      <w:pPr>
        <w:rPr>
          <w:rFonts w:asciiTheme="minorHAnsi" w:hAnsiTheme="minorHAnsi" w:cstheme="minorHAnsi"/>
          <w:color w:val="000000"/>
        </w:rPr>
      </w:pPr>
    </w:p>
    <w:p w14:paraId="4E1F7939" w14:textId="77777777" w:rsidR="00435938" w:rsidRPr="002A4DB5" w:rsidRDefault="00435938" w:rsidP="00A453BF">
      <w:pPr>
        <w:rPr>
          <w:rFonts w:asciiTheme="minorHAnsi" w:hAnsiTheme="minorHAnsi" w:cstheme="minorHAnsi"/>
          <w:color w:val="000000"/>
        </w:rPr>
      </w:pPr>
    </w:p>
    <w:p w14:paraId="64F0DC41" w14:textId="7954BB16" w:rsidR="00A401B9" w:rsidRPr="002A4DB5" w:rsidRDefault="00A401B9" w:rsidP="00A453BF">
      <w:pPr>
        <w:rPr>
          <w:rFonts w:asciiTheme="minorHAnsi" w:hAnsiTheme="minorHAnsi" w:cstheme="minorHAnsi"/>
          <w:color w:val="000000"/>
        </w:rPr>
      </w:pPr>
      <w:r w:rsidRPr="002A4DB5">
        <w:rPr>
          <w:rFonts w:asciiTheme="minorHAnsi" w:hAnsiTheme="minorHAnsi" w:cstheme="minorHAnsi"/>
          <w:noProof/>
          <w:color w:val="000000"/>
        </w:rPr>
        <w:lastRenderedPageBreak/>
        <mc:AlternateContent>
          <mc:Choice Requires="wps">
            <w:drawing>
              <wp:anchor distT="0" distB="0" distL="114300" distR="114300" simplePos="0" relativeHeight="251660288" behindDoc="0" locked="0" layoutInCell="1" allowOverlap="1" wp14:anchorId="429A422A" wp14:editId="6F1DAA11">
                <wp:simplePos x="0" y="0"/>
                <wp:positionH relativeFrom="column">
                  <wp:posOffset>3829538</wp:posOffset>
                </wp:positionH>
                <wp:positionV relativeFrom="paragraph">
                  <wp:posOffset>1129176</wp:posOffset>
                </wp:positionV>
                <wp:extent cx="1758462" cy="1094153"/>
                <wp:effectExtent l="25400" t="12700" r="19685" b="36195"/>
                <wp:wrapNone/>
                <wp:docPr id="6" name="Straight Arrow Connector 6"/>
                <wp:cNvGraphicFramePr/>
                <a:graphic xmlns:a="http://schemas.openxmlformats.org/drawingml/2006/main">
                  <a:graphicData uri="http://schemas.microsoft.com/office/word/2010/wordprocessingShape">
                    <wps:wsp>
                      <wps:cNvCnPr/>
                      <wps:spPr>
                        <a:xfrm flipH="1">
                          <a:off x="0" y="0"/>
                          <a:ext cx="1758462" cy="1094153"/>
                        </a:xfrm>
                        <a:prstGeom prst="straightConnector1">
                          <a:avLst/>
                        </a:prstGeom>
                        <a:ln w="38100">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32BEB2EE" id="_x0000_t32" coordsize="21600,21600" o:spt="32" o:oned="t" path="m,l21600,21600e" filled="f">
                <v:path arrowok="t" fillok="f" o:connecttype="none"/>
                <o:lock v:ext="edit" shapetype="t"/>
              </v:shapetype>
              <v:shape id="Straight Arrow Connector 6" o:spid="_x0000_s1026" type="#_x0000_t32" style="position:absolute;margin-left:301.55pt;margin-top:88.9pt;width:138.45pt;height:86.1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" strokecolor="red" strokeweight="3pt">
                <v:stroke endarrow="block" joinstyle="miter"/>
              </v:shape>
            </w:pict>
          </mc:Fallback>
        </mc:AlternateContent>
      </w:r>
      <w:r w:rsidRPr="002A4DB5">
        <w:rPr>
          <w:rFonts w:asciiTheme="minorHAnsi" w:hAnsiTheme="minorHAnsi" w:cstheme="minorHAnsi"/>
          <w:noProof/>
          <w:color w:val="000000"/>
        </w:rPr>
        <w:drawing>
          <wp:inline distT="0" distB="0" distL="0" distR="0" wp14:anchorId="48C72CAF" wp14:editId="2A102D02">
            <wp:extent cx="5731510" cy="2985770"/>
            <wp:effectExtent l="0" t="0" r="0" b="0"/>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85770"/>
                    </a:xfrm>
                    <a:prstGeom prst="rect">
                      <a:avLst/>
                    </a:prstGeom>
                  </pic:spPr>
                </pic:pic>
              </a:graphicData>
            </a:graphic>
          </wp:inline>
        </w:drawing>
      </w:r>
    </w:p>
    <w:p w14:paraId="0F2D932E" w14:textId="40B26428" w:rsidR="0062222F" w:rsidRPr="002A4DB5" w:rsidRDefault="00A401B9" w:rsidP="00A453BF">
      <w:pPr>
        <w:rPr>
          <w:rFonts w:asciiTheme="minorHAnsi" w:hAnsiTheme="minorHAnsi" w:cstheme="minorHAnsi"/>
        </w:rPr>
      </w:pPr>
      <w:r w:rsidRPr="002A4DB5">
        <w:rPr>
          <w:rFonts w:asciiTheme="minorHAnsi" w:hAnsiTheme="minorHAnsi" w:cstheme="minorHAnsi"/>
          <w:color w:val="000000"/>
        </w:rPr>
        <w:t xml:space="preserve">Figure 2- Borehole map from British Geological Surveys. </w:t>
      </w:r>
      <w:r w:rsidR="00EA0EA6" w:rsidRPr="002A4DB5">
        <w:rPr>
          <w:rFonts w:asciiTheme="minorHAnsi" w:hAnsiTheme="minorHAnsi" w:cstheme="minorHAnsi"/>
        </w:rPr>
        <w:t>Geology of Britain viewer (British Geological Survey, 2021). Arrow indicates position of the proposed site</w:t>
      </w:r>
      <w:r w:rsidRPr="002A4DB5">
        <w:rPr>
          <w:rFonts w:asciiTheme="minorHAnsi" w:hAnsiTheme="minorHAnsi" w:cstheme="minorHAnsi"/>
          <w:color w:val="000000"/>
        </w:rPr>
        <w:t>. The green dot, next to the arrow, indicates the position of the borehole.</w:t>
      </w:r>
    </w:p>
    <w:p w14:paraId="5CA2DC3C" w14:textId="0C92105A" w:rsidR="00A401B9" w:rsidRDefault="00A401B9" w:rsidP="00A453BF">
      <w:pPr>
        <w:rPr>
          <w:rFonts w:asciiTheme="minorHAnsi" w:hAnsiTheme="minorHAnsi" w:cstheme="minorHAnsi"/>
          <w:color w:val="000000"/>
        </w:rPr>
      </w:pPr>
    </w:p>
    <w:p w14:paraId="5A8A0BDC" w14:textId="77777777" w:rsidR="00295CE9" w:rsidRPr="002A4DB5" w:rsidRDefault="00295CE9" w:rsidP="00A453BF">
      <w:pPr>
        <w:rPr>
          <w:rFonts w:asciiTheme="minorHAnsi" w:hAnsiTheme="minorHAnsi" w:cstheme="minorHAnsi"/>
          <w:color w:val="000000"/>
        </w:rPr>
      </w:pPr>
    </w:p>
    <w:p w14:paraId="0660CAFC" w14:textId="1A1B332C" w:rsidR="00A401B9" w:rsidRPr="002A4DB5" w:rsidRDefault="00EA0EA6" w:rsidP="00A453BF">
      <w:pPr>
        <w:rPr>
          <w:rFonts w:asciiTheme="minorHAnsi" w:hAnsiTheme="minorHAnsi" w:cstheme="minorHAnsi"/>
          <w:color w:val="000000"/>
        </w:rPr>
      </w:pPr>
      <w:r w:rsidRPr="002A4DB5">
        <w:rPr>
          <w:rFonts w:asciiTheme="minorHAnsi" w:hAnsiTheme="minorHAnsi" w:cstheme="minorHAnsi"/>
          <w:noProof/>
          <w:color w:val="000000"/>
        </w:rPr>
        <mc:AlternateContent>
          <mc:Choice Requires="wps">
            <w:drawing>
              <wp:anchor distT="0" distB="0" distL="114300" distR="114300" simplePos="0" relativeHeight="251661312" behindDoc="0" locked="0" layoutInCell="1" allowOverlap="1" wp14:anchorId="2086E9D7" wp14:editId="130D0478">
                <wp:simplePos x="0" y="0"/>
                <wp:positionH relativeFrom="column">
                  <wp:posOffset>3266831</wp:posOffset>
                </wp:positionH>
                <wp:positionV relativeFrom="paragraph">
                  <wp:posOffset>1172307</wp:posOffset>
                </wp:positionV>
                <wp:extent cx="2313354" cy="1070707"/>
                <wp:effectExtent l="25400" t="12700" r="23495" b="46990"/>
                <wp:wrapNone/>
                <wp:docPr id="7" name="Straight Arrow Connector 7"/>
                <wp:cNvGraphicFramePr/>
                <a:graphic xmlns:a="http://schemas.openxmlformats.org/drawingml/2006/main">
                  <a:graphicData uri="http://schemas.microsoft.com/office/word/2010/wordprocessingShape">
                    <wps:wsp>
                      <wps:cNvCnPr/>
                      <wps:spPr>
                        <a:xfrm flipH="1">
                          <a:off x="0" y="0"/>
                          <a:ext cx="2313354" cy="1070707"/>
                        </a:xfrm>
                        <a:prstGeom prst="straightConnector1">
                          <a:avLst/>
                        </a:prstGeom>
                        <a:ln w="38100">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FCB9ED5" id="Straight Arrow Connector 7" o:spid="_x0000_s1026" type="#_x0000_t32" style="position:absolute;margin-left:257.25pt;margin-top:92.3pt;width:182.15pt;height:84.3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" strokecolor="red" strokeweight="3pt">
                <v:stroke endarrow="block" joinstyle="miter"/>
              </v:shape>
            </w:pict>
          </mc:Fallback>
        </mc:AlternateContent>
      </w:r>
      <w:r w:rsidR="00A401B9" w:rsidRPr="002A4DB5">
        <w:rPr>
          <w:rFonts w:asciiTheme="minorHAnsi" w:hAnsiTheme="minorHAnsi" w:cstheme="minorHAnsi"/>
          <w:noProof/>
          <w:color w:val="000000"/>
        </w:rPr>
        <w:drawing>
          <wp:inline distT="0" distB="0" distL="0" distR="0" wp14:anchorId="1056FBC7" wp14:editId="50CAFF16">
            <wp:extent cx="5731510" cy="3366135"/>
            <wp:effectExtent l="0" t="0" r="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366135"/>
                    </a:xfrm>
                    <a:prstGeom prst="rect">
                      <a:avLst/>
                    </a:prstGeom>
                  </pic:spPr>
                </pic:pic>
              </a:graphicData>
            </a:graphic>
          </wp:inline>
        </w:drawing>
      </w:r>
    </w:p>
    <w:p w14:paraId="1603B7F8" w14:textId="4ED3A6A4" w:rsidR="007677FC" w:rsidRPr="002A4DB5" w:rsidRDefault="007677FC" w:rsidP="007677FC">
      <w:pPr>
        <w:rPr>
          <w:rFonts w:asciiTheme="minorHAnsi" w:hAnsiTheme="minorHAnsi" w:cstheme="minorHAnsi"/>
        </w:rPr>
      </w:pPr>
      <w:r w:rsidRPr="002A4DB5">
        <w:rPr>
          <w:rFonts w:asciiTheme="minorHAnsi" w:hAnsiTheme="minorHAnsi" w:cstheme="minorHAnsi"/>
          <w:color w:val="000000"/>
        </w:rPr>
        <w:t xml:space="preserve">Figure 3- </w:t>
      </w:r>
      <w:r w:rsidRPr="002A4DB5">
        <w:rPr>
          <w:rFonts w:asciiTheme="minorHAnsi" w:hAnsiTheme="minorHAnsi" w:cstheme="minorHAnsi"/>
        </w:rPr>
        <w:t xml:space="preserve">Map from Natural Resources Wales website, </w:t>
      </w:r>
      <w:r w:rsidRPr="002A4DB5">
        <w:rPr>
          <w:rFonts w:asciiTheme="minorHAnsi" w:hAnsiTheme="minorHAnsi" w:cstheme="minorHAnsi"/>
        </w:rPr>
        <w:t>superficial soil deposits</w:t>
      </w:r>
      <w:r w:rsidRPr="002A4DB5">
        <w:rPr>
          <w:rFonts w:asciiTheme="minorHAnsi" w:hAnsiTheme="minorHAnsi" w:cstheme="minorHAnsi"/>
        </w:rPr>
        <w:t xml:space="preserve">. </w:t>
      </w:r>
      <w:r w:rsidRPr="002A4DB5">
        <w:rPr>
          <w:rFonts w:asciiTheme="minorHAnsi" w:hAnsiTheme="minorHAnsi" w:cstheme="minorHAnsi"/>
        </w:rPr>
        <w:t>Geology of Britain viewer</w:t>
      </w:r>
      <w:r w:rsidRPr="002A4DB5">
        <w:rPr>
          <w:rFonts w:asciiTheme="minorHAnsi" w:hAnsiTheme="minorHAnsi" w:cstheme="minorHAnsi"/>
        </w:rPr>
        <w:t xml:space="preserve"> (</w:t>
      </w:r>
      <w:r w:rsidRPr="002A4DB5">
        <w:rPr>
          <w:rFonts w:asciiTheme="minorHAnsi" w:hAnsiTheme="minorHAnsi" w:cstheme="minorHAnsi"/>
        </w:rPr>
        <w:t>British Geological Survey</w:t>
      </w:r>
      <w:r w:rsidRPr="002A4DB5">
        <w:rPr>
          <w:rFonts w:asciiTheme="minorHAnsi" w:hAnsiTheme="minorHAnsi" w:cstheme="minorHAnsi"/>
        </w:rPr>
        <w:t>, 2021). Arrow indicates position of the proposed site.</w:t>
      </w:r>
    </w:p>
    <w:p w14:paraId="29A5F067" w14:textId="27B5720C" w:rsidR="00A401B9" w:rsidRPr="002A4DB5" w:rsidRDefault="00A401B9" w:rsidP="00A453BF">
      <w:pPr>
        <w:rPr>
          <w:rFonts w:asciiTheme="minorHAnsi" w:hAnsiTheme="minorHAnsi" w:cstheme="minorHAnsi"/>
          <w:color w:val="000000"/>
        </w:rPr>
      </w:pPr>
    </w:p>
    <w:p w14:paraId="506857F3" w14:textId="77777777" w:rsidR="007677FC" w:rsidRPr="002A4DB5" w:rsidRDefault="007677FC" w:rsidP="00A453BF">
      <w:pPr>
        <w:rPr>
          <w:rFonts w:asciiTheme="minorHAnsi" w:hAnsiTheme="minorHAnsi" w:cstheme="minorHAnsi"/>
          <w:color w:val="000000"/>
        </w:rPr>
      </w:pPr>
    </w:p>
    <w:p w14:paraId="17E37CAC" w14:textId="00FC8E37" w:rsidR="0062222F" w:rsidRPr="002A4DB5" w:rsidRDefault="008E5891" w:rsidP="00A453BF">
      <w:pPr>
        <w:rPr>
          <w:rFonts w:asciiTheme="minorHAnsi" w:hAnsiTheme="minorHAnsi" w:cstheme="minorHAnsi"/>
          <w:color w:val="000000"/>
        </w:rPr>
      </w:pPr>
      <w:r w:rsidRPr="002A4DB5">
        <w:rPr>
          <w:rFonts w:asciiTheme="minorHAnsi" w:hAnsiTheme="minorHAnsi" w:cstheme="minorHAnsi"/>
          <w:noProof/>
          <w:color w:val="000000"/>
        </w:rPr>
        <w:lastRenderedPageBreak/>
        <mc:AlternateContent>
          <mc:Choice Requires="wps">
            <w:drawing>
              <wp:anchor distT="0" distB="0" distL="114300" distR="114300" simplePos="0" relativeHeight="251659264" behindDoc="0" locked="0" layoutInCell="1" allowOverlap="1" wp14:anchorId="73E88368" wp14:editId="2F25AB95">
                <wp:simplePos x="0" y="0"/>
                <wp:positionH relativeFrom="column">
                  <wp:posOffset>3542339</wp:posOffset>
                </wp:positionH>
                <wp:positionV relativeFrom="paragraph">
                  <wp:posOffset>744583</wp:posOffset>
                </wp:positionV>
                <wp:extent cx="2113110" cy="1436914"/>
                <wp:effectExtent l="25400" t="25400" r="20955" b="36830"/>
                <wp:wrapNone/>
                <wp:docPr id="3" name="Straight Arrow Connector 3"/>
                <wp:cNvGraphicFramePr/>
                <a:graphic xmlns:a="http://schemas.openxmlformats.org/drawingml/2006/main">
                  <a:graphicData uri="http://schemas.microsoft.com/office/word/2010/wordprocessingShape">
                    <wps:wsp>
                      <wps:cNvCnPr/>
                      <wps:spPr>
                        <a:xfrm flipH="1">
                          <a:off x="0" y="0"/>
                          <a:ext cx="2113110" cy="1436914"/>
                        </a:xfrm>
                        <a:prstGeom prst="straightConnector1">
                          <a:avLst/>
                        </a:prstGeom>
                        <a:ln w="57150">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04EB69E" id="Straight Arrow Connector 3" o:spid="_x0000_s1026" type="#_x0000_t32" style="position:absolute;margin-left:278.9pt;margin-top:58.65pt;width:166.4pt;height:113.1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" strokecolor="red" strokeweight="4.5pt">
                <v:stroke endarrow="block" joinstyle="miter"/>
              </v:shape>
            </w:pict>
          </mc:Fallback>
        </mc:AlternateContent>
      </w:r>
      <w:r w:rsidR="00755663" w:rsidRPr="002A4DB5">
        <w:rPr>
          <w:rFonts w:asciiTheme="minorHAnsi" w:hAnsiTheme="minorHAnsi" w:cstheme="minorHAnsi"/>
          <w:noProof/>
          <w:color w:val="000000"/>
        </w:rPr>
        <w:drawing>
          <wp:inline distT="0" distB="0" distL="0" distR="0" wp14:anchorId="64044158" wp14:editId="0B8BE168">
            <wp:extent cx="5731510" cy="2428875"/>
            <wp:effectExtent l="0" t="0" r="0" b="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28875"/>
                    </a:xfrm>
                    <a:prstGeom prst="rect">
                      <a:avLst/>
                    </a:prstGeom>
                  </pic:spPr>
                </pic:pic>
              </a:graphicData>
            </a:graphic>
          </wp:inline>
        </w:drawing>
      </w:r>
    </w:p>
    <w:p w14:paraId="06023D27" w14:textId="77F0A8C8" w:rsidR="008E5891" w:rsidRPr="002A4DB5" w:rsidRDefault="00755663" w:rsidP="00A453BF">
      <w:pPr>
        <w:rPr>
          <w:rFonts w:asciiTheme="minorHAnsi" w:hAnsiTheme="minorHAnsi" w:cstheme="minorHAnsi"/>
        </w:rPr>
      </w:pPr>
      <w:r w:rsidRPr="002A4DB5">
        <w:rPr>
          <w:rFonts w:asciiTheme="minorHAnsi" w:hAnsiTheme="minorHAnsi" w:cstheme="minorHAnsi"/>
        </w:rPr>
        <w:t xml:space="preserve">Figure </w:t>
      </w:r>
      <w:r w:rsidR="007677FC" w:rsidRPr="002A4DB5">
        <w:rPr>
          <w:rFonts w:asciiTheme="minorHAnsi" w:hAnsiTheme="minorHAnsi" w:cstheme="minorHAnsi"/>
        </w:rPr>
        <w:t>4</w:t>
      </w:r>
      <w:r w:rsidRPr="002A4DB5">
        <w:rPr>
          <w:rFonts w:asciiTheme="minorHAnsi" w:hAnsiTheme="minorHAnsi" w:cstheme="minorHAnsi"/>
        </w:rPr>
        <w:t>- Map from Natural Resources Wales website, showing flood risks from surface water and sea. Flood Risk Assessment Map (Natural Resources Wales, 2021).</w:t>
      </w:r>
      <w:r w:rsidR="008E5891" w:rsidRPr="002A4DB5">
        <w:rPr>
          <w:rFonts w:asciiTheme="minorHAnsi" w:hAnsiTheme="minorHAnsi" w:cstheme="minorHAnsi"/>
        </w:rPr>
        <w:t xml:space="preserve"> Arrow indicates position of the proposed site.</w:t>
      </w:r>
    </w:p>
    <w:p w14:paraId="66880A99" w14:textId="3688E83D" w:rsidR="00F27C2F" w:rsidRPr="002A4DB5" w:rsidRDefault="00F27C2F" w:rsidP="00A453BF">
      <w:pPr>
        <w:rPr>
          <w:rFonts w:asciiTheme="minorHAnsi" w:hAnsiTheme="minorHAnsi" w:cstheme="minorHAnsi"/>
        </w:rPr>
      </w:pPr>
    </w:p>
    <w:p w14:paraId="3D424C4B" w14:textId="77777777" w:rsidR="00FA34F7" w:rsidRPr="002A4DB5" w:rsidRDefault="00FA34F7" w:rsidP="00A453BF">
      <w:pPr>
        <w:rPr>
          <w:rFonts w:asciiTheme="minorHAnsi" w:hAnsiTheme="minorHAnsi" w:cstheme="minorHAnsi"/>
        </w:rPr>
      </w:pPr>
    </w:p>
    <w:p w14:paraId="182E4D49" w14:textId="63099720" w:rsidR="00C65885" w:rsidRPr="002A4DB5" w:rsidRDefault="00D626DA" w:rsidP="00A453BF">
      <w:pPr>
        <w:rPr>
          <w:rFonts w:asciiTheme="minorHAnsi" w:hAnsiTheme="minorHAnsi" w:cstheme="minorHAnsi"/>
        </w:rPr>
      </w:pPr>
      <w:r w:rsidRPr="002A4DB5">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01F7857D" wp14:editId="04BDB520">
                <wp:simplePos x="0" y="0"/>
                <wp:positionH relativeFrom="column">
                  <wp:posOffset>2883877</wp:posOffset>
                </wp:positionH>
                <wp:positionV relativeFrom="paragraph">
                  <wp:posOffset>1820936</wp:posOffset>
                </wp:positionV>
                <wp:extent cx="2289908" cy="46892"/>
                <wp:effectExtent l="12700" t="76200" r="8890" b="55245"/>
                <wp:wrapNone/>
                <wp:docPr id="11" name="Straight Arrow Connector 11"/>
                <wp:cNvGraphicFramePr/>
                <a:graphic xmlns:a="http://schemas.openxmlformats.org/drawingml/2006/main">
                  <a:graphicData uri="http://schemas.microsoft.com/office/word/2010/wordprocessingShape">
                    <wps:wsp>
                      <wps:cNvCnPr/>
                      <wps:spPr>
                        <a:xfrm flipH="1" flipV="1">
                          <a:off x="0" y="0"/>
                          <a:ext cx="2289908" cy="46892"/>
                        </a:xfrm>
                        <a:prstGeom prst="straightConnector1">
                          <a:avLst/>
                        </a:prstGeom>
                        <a:ln w="381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146E31" id="Straight Arrow Connector 11" o:spid="_x0000_s1026" type="#_x0000_t32" style="position:absolute;margin-left:227.1pt;margin-top:143.4pt;width:180.3pt;height:3.7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" strokecolor="#00b0f0" strokeweight="3pt">
                <v:stroke endarrow="block" joinstyle="miter"/>
              </v:shape>
            </w:pict>
          </mc:Fallback>
        </mc:AlternateContent>
      </w:r>
      <w:r w:rsidRPr="002A4DB5">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20F5A68C" wp14:editId="712F93D9">
                <wp:simplePos x="0" y="0"/>
                <wp:positionH relativeFrom="column">
                  <wp:posOffset>2289908</wp:posOffset>
                </wp:positionH>
                <wp:positionV relativeFrom="paragraph">
                  <wp:posOffset>2516505</wp:posOffset>
                </wp:positionV>
                <wp:extent cx="2657230" cy="672123"/>
                <wp:effectExtent l="25400" t="12700" r="22860" b="64770"/>
                <wp:wrapNone/>
                <wp:docPr id="10" name="Straight Arrow Connector 10"/>
                <wp:cNvGraphicFramePr/>
                <a:graphic xmlns:a="http://schemas.openxmlformats.org/drawingml/2006/main">
                  <a:graphicData uri="http://schemas.microsoft.com/office/word/2010/wordprocessingShape">
                    <wps:wsp>
                      <wps:cNvCnPr/>
                      <wps:spPr>
                        <a:xfrm flipH="1">
                          <a:off x="0" y="0"/>
                          <a:ext cx="2657230" cy="672123"/>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AE2DA98" id="Straight Arrow Connector 10" o:spid="_x0000_s1026" type="#_x0000_t32" style="position:absolute;margin-left:180.3pt;margin-top:198.15pt;width:209.25pt;height:52.9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" strokecolor="#ed7d31 [3205]" strokeweight="3pt">
                <v:stroke endarrow="block" joinstyle="miter"/>
              </v:shape>
            </w:pict>
          </mc:Fallback>
        </mc:AlternateContent>
      </w:r>
      <w:r w:rsidRPr="002A4DB5">
        <w:rPr>
          <w:rFonts w:asciiTheme="minorHAnsi" w:hAnsiTheme="minorHAnsi" w:cstheme="minorHAnsi"/>
          <w:noProof/>
        </w:rPr>
        <w:drawing>
          <wp:inline distT="0" distB="0" distL="0" distR="0" wp14:anchorId="74A94D93" wp14:editId="47FBD2C6">
            <wp:extent cx="5731510" cy="3662680"/>
            <wp:effectExtent l="0" t="0" r="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662680"/>
                    </a:xfrm>
                    <a:prstGeom prst="rect">
                      <a:avLst/>
                    </a:prstGeom>
                  </pic:spPr>
                </pic:pic>
              </a:graphicData>
            </a:graphic>
          </wp:inline>
        </w:drawing>
      </w:r>
    </w:p>
    <w:p w14:paraId="639E66F2" w14:textId="3E4C4B92" w:rsidR="00D626DA" w:rsidRPr="002A4DB5" w:rsidRDefault="00D626DA" w:rsidP="00A453BF">
      <w:pPr>
        <w:rPr>
          <w:rFonts w:asciiTheme="minorHAnsi" w:hAnsiTheme="minorHAnsi" w:cstheme="minorHAnsi"/>
        </w:rPr>
      </w:pPr>
      <w:r w:rsidRPr="002A4DB5">
        <w:rPr>
          <w:rFonts w:asciiTheme="minorHAnsi" w:hAnsiTheme="minorHAnsi" w:cstheme="minorHAnsi"/>
        </w:rPr>
        <w:t xml:space="preserve">Figure 5- Map from </w:t>
      </w:r>
      <w:proofErr w:type="spellStart"/>
      <w:r w:rsidRPr="002A4DB5">
        <w:rPr>
          <w:rFonts w:asciiTheme="minorHAnsi" w:hAnsiTheme="minorHAnsi" w:cstheme="minorHAnsi"/>
        </w:rPr>
        <w:t>Lle</w:t>
      </w:r>
      <w:proofErr w:type="spellEnd"/>
      <w:r w:rsidRPr="002A4DB5">
        <w:rPr>
          <w:rFonts w:asciiTheme="minorHAnsi" w:hAnsiTheme="minorHAnsi" w:cstheme="minorHAnsi"/>
        </w:rPr>
        <w:t xml:space="preserve"> website, showing the scheduled monuments/ protected sites and/or structures. Scheduled Monuments Map (</w:t>
      </w:r>
      <w:proofErr w:type="spellStart"/>
      <w:r w:rsidRPr="002A4DB5">
        <w:rPr>
          <w:rFonts w:asciiTheme="minorHAnsi" w:hAnsiTheme="minorHAnsi" w:cstheme="minorHAnsi"/>
        </w:rPr>
        <w:t>Lle</w:t>
      </w:r>
      <w:proofErr w:type="spellEnd"/>
      <w:r w:rsidRPr="002A4DB5">
        <w:rPr>
          <w:rFonts w:asciiTheme="minorHAnsi" w:hAnsiTheme="minorHAnsi" w:cstheme="minorHAnsi"/>
        </w:rPr>
        <w:t xml:space="preserve">, 2021). The red arrow </w:t>
      </w:r>
      <w:r w:rsidR="00C557C1" w:rsidRPr="002A4DB5">
        <w:rPr>
          <w:rFonts w:asciiTheme="minorHAnsi" w:hAnsiTheme="minorHAnsi" w:cstheme="minorHAnsi"/>
        </w:rPr>
        <w:t>indicates</w:t>
      </w:r>
      <w:r w:rsidRPr="002A4DB5">
        <w:rPr>
          <w:rFonts w:asciiTheme="minorHAnsi" w:hAnsiTheme="minorHAnsi" w:cstheme="minorHAnsi"/>
        </w:rPr>
        <w:t xml:space="preserve"> the position of the proposed site, while the blue arrow indicates the closest scheduled monument</w:t>
      </w:r>
      <w:r w:rsidR="00FA34F7" w:rsidRPr="002A4DB5">
        <w:rPr>
          <w:rFonts w:asciiTheme="minorHAnsi" w:hAnsiTheme="minorHAnsi" w:cstheme="minorHAnsi"/>
        </w:rPr>
        <w:t>(s)</w:t>
      </w:r>
      <w:r w:rsidRPr="002A4DB5">
        <w:rPr>
          <w:rFonts w:asciiTheme="minorHAnsi" w:hAnsiTheme="minorHAnsi" w:cstheme="minorHAnsi"/>
        </w:rPr>
        <w:t>.</w:t>
      </w:r>
    </w:p>
    <w:p w14:paraId="0DC9A570" w14:textId="77777777" w:rsidR="00D626DA" w:rsidRPr="002A4DB5" w:rsidRDefault="00D626DA" w:rsidP="00A453BF">
      <w:pPr>
        <w:rPr>
          <w:rFonts w:asciiTheme="minorHAnsi" w:hAnsiTheme="minorHAnsi" w:cstheme="minorHAnsi"/>
        </w:rPr>
      </w:pPr>
    </w:p>
    <w:p w14:paraId="2265F528" w14:textId="77777777" w:rsidR="00D626DA" w:rsidRPr="002A4DB5" w:rsidRDefault="00D626DA" w:rsidP="00A453BF">
      <w:pPr>
        <w:rPr>
          <w:rFonts w:asciiTheme="minorHAnsi" w:hAnsiTheme="minorHAnsi" w:cstheme="minorHAnsi"/>
        </w:rPr>
      </w:pPr>
    </w:p>
    <w:p w14:paraId="7D966721" w14:textId="2850556A" w:rsidR="005D68B0" w:rsidRPr="002A4DB5" w:rsidRDefault="00674A1A" w:rsidP="00A453BF">
      <w:pPr>
        <w:rPr>
          <w:rFonts w:asciiTheme="minorHAnsi" w:hAnsiTheme="minorHAnsi" w:cstheme="minorHAnsi"/>
        </w:rPr>
      </w:pPr>
      <w:r w:rsidRPr="002A4DB5">
        <w:rPr>
          <w:rFonts w:asciiTheme="minorHAnsi" w:hAnsiTheme="minorHAnsi" w:cstheme="minorHAnsi"/>
        </w:rPr>
        <w:t xml:space="preserve">The figures above show that proposed site is </w:t>
      </w:r>
      <w:r w:rsidR="001B7D8F" w:rsidRPr="002A4DB5">
        <w:rPr>
          <w:rFonts w:asciiTheme="minorHAnsi" w:hAnsiTheme="minorHAnsi" w:cstheme="minorHAnsi"/>
        </w:rPr>
        <w:t>situated on</w:t>
      </w:r>
      <w:r w:rsidRPr="002A4DB5">
        <w:rPr>
          <w:rFonts w:asciiTheme="minorHAnsi" w:hAnsiTheme="minorHAnsi" w:cstheme="minorHAnsi"/>
        </w:rPr>
        <w:t xml:space="preserve"> </w:t>
      </w:r>
      <w:r w:rsidR="001B7D8F" w:rsidRPr="002A4DB5">
        <w:rPr>
          <w:rFonts w:asciiTheme="minorHAnsi" w:hAnsiTheme="minorHAnsi" w:cstheme="minorHAnsi"/>
        </w:rPr>
        <w:t xml:space="preserve">approximately 7 meters of </w:t>
      </w:r>
      <w:r w:rsidRPr="002A4DB5">
        <w:rPr>
          <w:rFonts w:asciiTheme="minorHAnsi" w:hAnsiTheme="minorHAnsi" w:cstheme="minorHAnsi"/>
        </w:rPr>
        <w:t>deep made ground</w:t>
      </w:r>
      <w:r w:rsidR="001B7D8F" w:rsidRPr="002A4DB5">
        <w:rPr>
          <w:rFonts w:asciiTheme="minorHAnsi" w:hAnsiTheme="minorHAnsi" w:cstheme="minorHAnsi"/>
        </w:rPr>
        <w:t xml:space="preserve">, </w:t>
      </w:r>
      <w:r w:rsidR="00B435B8" w:rsidRPr="002A4DB5">
        <w:rPr>
          <w:rFonts w:asciiTheme="minorHAnsi" w:hAnsiTheme="minorHAnsi" w:cstheme="minorHAnsi"/>
        </w:rPr>
        <w:t xml:space="preserve">over </w:t>
      </w:r>
      <w:r w:rsidR="001B7D8F" w:rsidRPr="002A4DB5">
        <w:rPr>
          <w:rFonts w:asciiTheme="minorHAnsi" w:hAnsiTheme="minorHAnsi" w:cstheme="minorHAnsi"/>
        </w:rPr>
        <w:t xml:space="preserve">alluvium, </w:t>
      </w:r>
      <w:r w:rsidR="00B435B8" w:rsidRPr="002A4DB5">
        <w:rPr>
          <w:rFonts w:asciiTheme="minorHAnsi" w:hAnsiTheme="minorHAnsi" w:cstheme="minorHAnsi"/>
        </w:rPr>
        <w:t xml:space="preserve">silty sand tidal flat deposits and is closely situated to a </w:t>
      </w:r>
      <w:r w:rsidR="00FA34F7" w:rsidRPr="002A4DB5">
        <w:rPr>
          <w:rFonts w:asciiTheme="minorHAnsi" w:hAnsiTheme="minorHAnsi" w:cstheme="minorHAnsi"/>
        </w:rPr>
        <w:t>high-risk</w:t>
      </w:r>
      <w:r w:rsidR="00B435B8" w:rsidRPr="002A4DB5">
        <w:rPr>
          <w:rFonts w:asciiTheme="minorHAnsi" w:hAnsiTheme="minorHAnsi" w:cstheme="minorHAnsi"/>
        </w:rPr>
        <w:t xml:space="preserve"> flood zone from surface water.</w:t>
      </w:r>
      <w:r w:rsidR="008013DD">
        <w:rPr>
          <w:rFonts w:asciiTheme="minorHAnsi" w:hAnsiTheme="minorHAnsi" w:cstheme="minorHAnsi"/>
        </w:rPr>
        <w:t xml:space="preserve"> </w:t>
      </w:r>
      <w:r w:rsidR="00FA34F7" w:rsidRPr="002A4DB5">
        <w:rPr>
          <w:rFonts w:asciiTheme="minorHAnsi" w:hAnsiTheme="minorHAnsi" w:cstheme="minorHAnsi"/>
        </w:rPr>
        <w:t xml:space="preserve">Figure 5 shows that the proposed site poses no risk to any scheduled monuments, currently listed with </w:t>
      </w:r>
      <w:proofErr w:type="spellStart"/>
      <w:r w:rsidR="00FA34F7" w:rsidRPr="002A4DB5">
        <w:rPr>
          <w:rFonts w:asciiTheme="minorHAnsi" w:hAnsiTheme="minorHAnsi" w:cstheme="minorHAnsi"/>
        </w:rPr>
        <w:t>Lle</w:t>
      </w:r>
      <w:proofErr w:type="spellEnd"/>
      <w:r w:rsidR="00FA34F7" w:rsidRPr="002A4DB5">
        <w:rPr>
          <w:rFonts w:asciiTheme="minorHAnsi" w:hAnsiTheme="minorHAnsi" w:cstheme="minorHAnsi"/>
        </w:rPr>
        <w:t>.</w:t>
      </w:r>
    </w:p>
    <w:p w14:paraId="127C7C54" w14:textId="174E1A5E" w:rsidR="00C65885" w:rsidRPr="002A4DB5" w:rsidRDefault="00C65885" w:rsidP="002A4DB5">
      <w:pPr>
        <w:pStyle w:val="Heading1"/>
        <w:rPr>
          <w:rFonts w:cstheme="minorHAnsi"/>
        </w:rPr>
      </w:pPr>
      <w:bookmarkStart w:id="12" w:name="_Toc91606636"/>
      <w:r w:rsidRPr="002A4DB5">
        <w:rPr>
          <w:rFonts w:cstheme="minorHAnsi"/>
        </w:rPr>
        <w:lastRenderedPageBreak/>
        <w:t xml:space="preserve">Recommendations for intrusive investigation </w:t>
      </w:r>
      <w:r w:rsidR="00E003A1" w:rsidRPr="002A4DB5">
        <w:rPr>
          <w:rFonts w:cstheme="minorHAnsi"/>
        </w:rPr>
        <w:t>report</w:t>
      </w:r>
      <w:bookmarkEnd w:id="12"/>
    </w:p>
    <w:p w14:paraId="5CA9169D" w14:textId="5DD562B2" w:rsidR="00C65885" w:rsidRPr="002A4DB5" w:rsidRDefault="00C65885" w:rsidP="00A453BF">
      <w:pPr>
        <w:rPr>
          <w:rFonts w:asciiTheme="minorHAnsi" w:hAnsiTheme="minorHAnsi" w:cstheme="minorHAnsi"/>
        </w:rPr>
      </w:pPr>
    </w:p>
    <w:p w14:paraId="76055DE9" w14:textId="3BD1965B" w:rsidR="00606008" w:rsidRPr="002A4DB5" w:rsidRDefault="00C65885" w:rsidP="00A453BF">
      <w:pPr>
        <w:rPr>
          <w:rFonts w:asciiTheme="minorHAnsi" w:hAnsiTheme="minorHAnsi" w:cstheme="minorHAnsi"/>
        </w:rPr>
      </w:pPr>
      <w:r w:rsidRPr="002A4DB5">
        <w:rPr>
          <w:rFonts w:asciiTheme="minorHAnsi" w:hAnsiTheme="minorHAnsi" w:cstheme="minorHAnsi"/>
        </w:rPr>
        <w:t>It is recommended an interpretive site investi</w:t>
      </w:r>
      <w:r w:rsidR="006E658F" w:rsidRPr="002A4DB5">
        <w:rPr>
          <w:rFonts w:asciiTheme="minorHAnsi" w:hAnsiTheme="minorHAnsi" w:cstheme="minorHAnsi"/>
        </w:rPr>
        <w:t>gation</w:t>
      </w:r>
      <w:r w:rsidRPr="002A4DB5">
        <w:rPr>
          <w:rFonts w:asciiTheme="minorHAnsi" w:hAnsiTheme="minorHAnsi" w:cstheme="minorHAnsi"/>
        </w:rPr>
        <w:t xml:space="preserve"> report is carried out </w:t>
      </w:r>
      <w:r w:rsidR="0012119D" w:rsidRPr="002A4DB5">
        <w:rPr>
          <w:rFonts w:asciiTheme="minorHAnsi" w:hAnsiTheme="minorHAnsi" w:cstheme="minorHAnsi"/>
        </w:rPr>
        <w:t>to confirm the existing ground conditions</w:t>
      </w:r>
      <w:r w:rsidR="006E658F" w:rsidRPr="002A4DB5">
        <w:rPr>
          <w:rFonts w:asciiTheme="minorHAnsi" w:hAnsiTheme="minorHAnsi" w:cstheme="minorHAnsi"/>
        </w:rPr>
        <w:t>,</w:t>
      </w:r>
      <w:r w:rsidR="0012119D" w:rsidRPr="002A4DB5">
        <w:rPr>
          <w:rFonts w:asciiTheme="minorHAnsi" w:hAnsiTheme="minorHAnsi" w:cstheme="minorHAnsi"/>
        </w:rPr>
        <w:t xml:space="preserve"> </w:t>
      </w:r>
      <w:r w:rsidRPr="002A4DB5">
        <w:rPr>
          <w:rFonts w:asciiTheme="minorHAnsi" w:hAnsiTheme="minorHAnsi" w:cstheme="minorHAnsi"/>
        </w:rPr>
        <w:t xml:space="preserve">with recommendations </w:t>
      </w:r>
      <w:r w:rsidR="0012119D" w:rsidRPr="002A4DB5">
        <w:rPr>
          <w:rFonts w:asciiTheme="minorHAnsi" w:hAnsiTheme="minorHAnsi" w:cstheme="minorHAnsi"/>
        </w:rPr>
        <w:t xml:space="preserve">for </w:t>
      </w:r>
      <w:r w:rsidRPr="002A4DB5">
        <w:rPr>
          <w:rFonts w:asciiTheme="minorHAnsi" w:hAnsiTheme="minorHAnsi" w:cstheme="minorHAnsi"/>
        </w:rPr>
        <w:t>appropriate foundation</w:t>
      </w:r>
      <w:r w:rsidR="0012119D" w:rsidRPr="002A4DB5">
        <w:rPr>
          <w:rFonts w:asciiTheme="minorHAnsi" w:hAnsiTheme="minorHAnsi" w:cstheme="minorHAnsi"/>
        </w:rPr>
        <w:t xml:space="preserve"> solutions</w:t>
      </w:r>
      <w:r w:rsidRPr="002A4DB5">
        <w:rPr>
          <w:rFonts w:asciiTheme="minorHAnsi" w:hAnsiTheme="minorHAnsi" w:cstheme="minorHAnsi"/>
        </w:rPr>
        <w:t xml:space="preserve"> </w:t>
      </w:r>
      <w:r w:rsidR="006E658F" w:rsidRPr="002A4DB5">
        <w:rPr>
          <w:rFonts w:asciiTheme="minorHAnsi" w:hAnsiTheme="minorHAnsi" w:cstheme="minorHAnsi"/>
        </w:rPr>
        <w:t>provided,</w:t>
      </w:r>
      <w:r w:rsidRPr="002A4DB5">
        <w:rPr>
          <w:rFonts w:asciiTheme="minorHAnsi" w:hAnsiTheme="minorHAnsi" w:cstheme="minorHAnsi"/>
        </w:rPr>
        <w:t xml:space="preserve"> with </w:t>
      </w:r>
      <w:r w:rsidR="0012119D" w:rsidRPr="002A4DB5">
        <w:rPr>
          <w:rFonts w:asciiTheme="minorHAnsi" w:hAnsiTheme="minorHAnsi" w:cstheme="minorHAnsi"/>
        </w:rPr>
        <w:t xml:space="preserve">either the </w:t>
      </w:r>
      <w:r w:rsidRPr="002A4DB5">
        <w:rPr>
          <w:rFonts w:asciiTheme="minorHAnsi" w:hAnsiTheme="minorHAnsi" w:cstheme="minorHAnsi"/>
        </w:rPr>
        <w:t xml:space="preserve">allowable ground bearing pressure or characteristic </w:t>
      </w:r>
      <w:r w:rsidR="0012119D" w:rsidRPr="002A4DB5">
        <w:rPr>
          <w:rFonts w:asciiTheme="minorHAnsi" w:hAnsiTheme="minorHAnsi" w:cstheme="minorHAnsi"/>
        </w:rPr>
        <w:t xml:space="preserve">soil </w:t>
      </w:r>
      <w:r w:rsidRPr="002A4DB5">
        <w:rPr>
          <w:rFonts w:asciiTheme="minorHAnsi" w:hAnsiTheme="minorHAnsi" w:cstheme="minorHAnsi"/>
        </w:rPr>
        <w:t xml:space="preserve">properties </w:t>
      </w:r>
      <w:r w:rsidR="0012119D" w:rsidRPr="002A4DB5">
        <w:rPr>
          <w:rFonts w:asciiTheme="minorHAnsi" w:hAnsiTheme="minorHAnsi" w:cstheme="minorHAnsi"/>
        </w:rPr>
        <w:t>confirmed</w:t>
      </w:r>
      <w:r w:rsidR="006E658F" w:rsidRPr="002A4DB5">
        <w:rPr>
          <w:rFonts w:asciiTheme="minorHAnsi" w:hAnsiTheme="minorHAnsi" w:cstheme="minorHAnsi"/>
        </w:rPr>
        <w:t>,</w:t>
      </w:r>
      <w:r w:rsidR="0012119D" w:rsidRPr="002A4DB5">
        <w:rPr>
          <w:rFonts w:asciiTheme="minorHAnsi" w:hAnsiTheme="minorHAnsi" w:cstheme="minorHAnsi"/>
        </w:rPr>
        <w:t xml:space="preserve"> </w:t>
      </w:r>
      <w:r w:rsidRPr="002A4DB5">
        <w:rPr>
          <w:rFonts w:asciiTheme="minorHAnsi" w:hAnsiTheme="minorHAnsi" w:cstheme="minorHAnsi"/>
        </w:rPr>
        <w:t>to enable a detailed design by the foundation</w:t>
      </w:r>
      <w:r w:rsidR="0012119D" w:rsidRPr="002A4DB5">
        <w:rPr>
          <w:rFonts w:asciiTheme="minorHAnsi" w:hAnsiTheme="minorHAnsi" w:cstheme="minorHAnsi"/>
        </w:rPr>
        <w:t xml:space="preserve"> </w:t>
      </w:r>
      <w:r w:rsidRPr="002A4DB5">
        <w:rPr>
          <w:rFonts w:asciiTheme="minorHAnsi" w:hAnsiTheme="minorHAnsi" w:cstheme="minorHAnsi"/>
        </w:rPr>
        <w:t>designers</w:t>
      </w:r>
      <w:r w:rsidR="0012119D" w:rsidRPr="002A4DB5">
        <w:rPr>
          <w:rFonts w:asciiTheme="minorHAnsi" w:hAnsiTheme="minorHAnsi" w:cstheme="minorHAnsi"/>
        </w:rPr>
        <w:t>.</w:t>
      </w:r>
      <w:r w:rsidR="00F35A55" w:rsidRPr="002A4DB5">
        <w:rPr>
          <w:rFonts w:asciiTheme="minorHAnsi" w:hAnsiTheme="minorHAnsi" w:cstheme="minorHAnsi"/>
        </w:rPr>
        <w:t xml:space="preserve"> </w:t>
      </w:r>
    </w:p>
    <w:p w14:paraId="1A2229BD" w14:textId="77777777" w:rsidR="00606008" w:rsidRPr="002A4DB5" w:rsidRDefault="00606008" w:rsidP="00A453BF">
      <w:pPr>
        <w:rPr>
          <w:rFonts w:asciiTheme="minorHAnsi" w:hAnsiTheme="minorHAnsi" w:cstheme="minorHAnsi"/>
        </w:rPr>
      </w:pPr>
    </w:p>
    <w:p w14:paraId="2173FA87" w14:textId="5B6BA1EF" w:rsidR="0012119D" w:rsidRPr="002A4DB5" w:rsidRDefault="0012119D" w:rsidP="00A453BF">
      <w:pPr>
        <w:rPr>
          <w:rFonts w:asciiTheme="minorHAnsi" w:hAnsiTheme="minorHAnsi" w:cstheme="minorHAnsi"/>
        </w:rPr>
      </w:pPr>
      <w:r w:rsidRPr="002A4DB5">
        <w:rPr>
          <w:rFonts w:asciiTheme="minorHAnsi" w:hAnsiTheme="minorHAnsi" w:cstheme="minorHAnsi"/>
        </w:rPr>
        <w:t xml:space="preserve">The presence of any contaminants must be </w:t>
      </w:r>
      <w:r w:rsidR="00606008" w:rsidRPr="002A4DB5">
        <w:rPr>
          <w:rFonts w:asciiTheme="minorHAnsi" w:hAnsiTheme="minorHAnsi" w:cstheme="minorHAnsi"/>
        </w:rPr>
        <w:t>established</w:t>
      </w:r>
      <w:r w:rsidR="00F35A55" w:rsidRPr="002A4DB5">
        <w:rPr>
          <w:rFonts w:asciiTheme="minorHAnsi" w:hAnsiTheme="minorHAnsi" w:cstheme="minorHAnsi"/>
        </w:rPr>
        <w:t xml:space="preserve"> </w:t>
      </w:r>
      <w:r w:rsidR="00606008" w:rsidRPr="002A4DB5">
        <w:rPr>
          <w:rFonts w:asciiTheme="minorHAnsi" w:hAnsiTheme="minorHAnsi" w:cstheme="minorHAnsi"/>
        </w:rPr>
        <w:t xml:space="preserve">by means of laboratory testing, </w:t>
      </w:r>
      <w:r w:rsidR="00F35A55" w:rsidRPr="002A4DB5">
        <w:rPr>
          <w:rFonts w:asciiTheme="minorHAnsi" w:hAnsiTheme="minorHAnsi" w:cstheme="minorHAnsi"/>
        </w:rPr>
        <w:t>so the foundations can be specified to have the required resistances to ensure serviceability requirement</w:t>
      </w:r>
      <w:r w:rsidR="006E658F" w:rsidRPr="002A4DB5">
        <w:rPr>
          <w:rFonts w:asciiTheme="minorHAnsi" w:hAnsiTheme="minorHAnsi" w:cstheme="minorHAnsi"/>
        </w:rPr>
        <w:t>s</w:t>
      </w:r>
      <w:r w:rsidR="00F35A55" w:rsidRPr="002A4DB5">
        <w:rPr>
          <w:rFonts w:asciiTheme="minorHAnsi" w:hAnsiTheme="minorHAnsi" w:cstheme="minorHAnsi"/>
        </w:rPr>
        <w:t xml:space="preserve"> are met.</w:t>
      </w:r>
      <w:r w:rsidR="00606008" w:rsidRPr="002A4DB5">
        <w:rPr>
          <w:rFonts w:asciiTheme="minorHAnsi" w:hAnsiTheme="minorHAnsi" w:cstheme="minorHAnsi"/>
        </w:rPr>
        <w:t xml:space="preserve"> </w:t>
      </w:r>
      <w:r w:rsidR="006E658F" w:rsidRPr="002A4DB5">
        <w:rPr>
          <w:rFonts w:asciiTheme="minorHAnsi" w:hAnsiTheme="minorHAnsi" w:cstheme="minorHAnsi"/>
        </w:rPr>
        <w:t>The</w:t>
      </w:r>
      <w:r w:rsidR="00606008" w:rsidRPr="002A4DB5">
        <w:rPr>
          <w:rFonts w:asciiTheme="minorHAnsi" w:hAnsiTheme="minorHAnsi" w:cstheme="minorHAnsi"/>
        </w:rPr>
        <w:t xml:space="preserve"> presence of any buried structures left behind from the engine house or railway tracks</w:t>
      </w:r>
      <w:r w:rsidR="001004F3" w:rsidRPr="002A4DB5">
        <w:rPr>
          <w:rFonts w:asciiTheme="minorHAnsi" w:hAnsiTheme="minorHAnsi" w:cstheme="minorHAnsi"/>
        </w:rPr>
        <w:t>,</w:t>
      </w:r>
      <w:r w:rsidR="00606008" w:rsidRPr="002A4DB5">
        <w:rPr>
          <w:rFonts w:asciiTheme="minorHAnsi" w:hAnsiTheme="minorHAnsi" w:cstheme="minorHAnsi"/>
        </w:rPr>
        <w:t xml:space="preserve"> </w:t>
      </w:r>
      <w:r w:rsidR="001004F3" w:rsidRPr="002A4DB5">
        <w:rPr>
          <w:rFonts w:asciiTheme="minorHAnsi" w:hAnsiTheme="minorHAnsi" w:cstheme="minorHAnsi"/>
        </w:rPr>
        <w:t>must also be confirmed by suitable means of investigation.</w:t>
      </w:r>
    </w:p>
    <w:p w14:paraId="2EF472BE" w14:textId="72E2AACD" w:rsidR="00F35A55" w:rsidRPr="002A4DB5" w:rsidRDefault="00F35A55" w:rsidP="00A453BF">
      <w:pPr>
        <w:rPr>
          <w:rFonts w:asciiTheme="minorHAnsi" w:hAnsiTheme="minorHAnsi" w:cstheme="minorHAnsi"/>
        </w:rPr>
      </w:pPr>
    </w:p>
    <w:p w14:paraId="7CBF7B1F" w14:textId="0503FA9D" w:rsidR="00F35A55" w:rsidRPr="002A4DB5" w:rsidRDefault="00F35A55" w:rsidP="00A453BF">
      <w:pPr>
        <w:rPr>
          <w:rFonts w:asciiTheme="minorHAnsi" w:hAnsiTheme="minorHAnsi" w:cstheme="minorHAnsi"/>
        </w:rPr>
      </w:pPr>
      <w:r w:rsidRPr="002A4DB5">
        <w:rPr>
          <w:rFonts w:asciiTheme="minorHAnsi" w:hAnsiTheme="minorHAnsi" w:cstheme="minorHAnsi"/>
        </w:rPr>
        <w:t xml:space="preserve">Summary of </w:t>
      </w:r>
      <w:r w:rsidR="00070E8D" w:rsidRPr="002A4DB5">
        <w:rPr>
          <w:rFonts w:asciiTheme="minorHAnsi" w:hAnsiTheme="minorHAnsi" w:cstheme="minorHAnsi"/>
        </w:rPr>
        <w:t xml:space="preserve">recommended </w:t>
      </w:r>
      <w:r w:rsidR="00606008" w:rsidRPr="002A4DB5">
        <w:rPr>
          <w:rFonts w:asciiTheme="minorHAnsi" w:hAnsiTheme="minorHAnsi" w:cstheme="minorHAnsi"/>
        </w:rPr>
        <w:t>intrusive</w:t>
      </w:r>
      <w:r w:rsidRPr="002A4DB5">
        <w:rPr>
          <w:rFonts w:asciiTheme="minorHAnsi" w:hAnsiTheme="minorHAnsi" w:cstheme="minorHAnsi"/>
        </w:rPr>
        <w:t xml:space="preserve"> investigation report requirements:</w:t>
      </w:r>
    </w:p>
    <w:p w14:paraId="7444DE6C" w14:textId="24E40135" w:rsidR="00F35A55" w:rsidRPr="002A4DB5" w:rsidRDefault="00F35A55" w:rsidP="00F35A55">
      <w:pPr>
        <w:pStyle w:val="ListParagraph"/>
        <w:numPr>
          <w:ilvl w:val="0"/>
          <w:numId w:val="7"/>
        </w:numPr>
        <w:rPr>
          <w:rFonts w:asciiTheme="minorHAnsi" w:hAnsiTheme="minorHAnsi" w:cstheme="minorHAnsi"/>
        </w:rPr>
      </w:pPr>
      <w:r w:rsidRPr="002A4DB5">
        <w:rPr>
          <w:rFonts w:asciiTheme="minorHAnsi" w:hAnsiTheme="minorHAnsi" w:cstheme="minorHAnsi"/>
        </w:rPr>
        <w:t>Interpretive report</w:t>
      </w:r>
    </w:p>
    <w:p w14:paraId="5A0F0D31" w14:textId="1236541D" w:rsidR="00F35A55" w:rsidRPr="002A4DB5" w:rsidRDefault="00F35A55" w:rsidP="00F35A55">
      <w:pPr>
        <w:pStyle w:val="ListParagraph"/>
        <w:numPr>
          <w:ilvl w:val="0"/>
          <w:numId w:val="7"/>
        </w:numPr>
        <w:rPr>
          <w:rFonts w:asciiTheme="minorHAnsi" w:hAnsiTheme="minorHAnsi" w:cstheme="minorHAnsi"/>
        </w:rPr>
      </w:pPr>
      <w:r w:rsidRPr="002A4DB5">
        <w:rPr>
          <w:rFonts w:asciiTheme="minorHAnsi" w:hAnsiTheme="minorHAnsi" w:cstheme="minorHAnsi"/>
        </w:rPr>
        <w:t>Appropriate foundation solution</w:t>
      </w:r>
    </w:p>
    <w:p w14:paraId="494599AD" w14:textId="535EA0B6" w:rsidR="00F35A55" w:rsidRPr="002A4DB5" w:rsidRDefault="00F35A55" w:rsidP="00F35A55">
      <w:pPr>
        <w:pStyle w:val="ListParagraph"/>
        <w:numPr>
          <w:ilvl w:val="0"/>
          <w:numId w:val="7"/>
        </w:numPr>
        <w:rPr>
          <w:rFonts w:asciiTheme="minorHAnsi" w:hAnsiTheme="minorHAnsi" w:cstheme="minorHAnsi"/>
        </w:rPr>
      </w:pPr>
      <w:r w:rsidRPr="002A4DB5">
        <w:rPr>
          <w:rFonts w:asciiTheme="minorHAnsi" w:hAnsiTheme="minorHAnsi" w:cstheme="minorHAnsi"/>
        </w:rPr>
        <w:t>Allowable ground bearing pressure</w:t>
      </w:r>
    </w:p>
    <w:p w14:paraId="65C1B58C" w14:textId="5C97CA6F" w:rsidR="00F35A55" w:rsidRPr="002A4DB5" w:rsidRDefault="00F35A55" w:rsidP="00F35A55">
      <w:pPr>
        <w:pStyle w:val="ListParagraph"/>
        <w:numPr>
          <w:ilvl w:val="0"/>
          <w:numId w:val="7"/>
        </w:numPr>
        <w:rPr>
          <w:rFonts w:asciiTheme="minorHAnsi" w:hAnsiTheme="minorHAnsi" w:cstheme="minorHAnsi"/>
        </w:rPr>
      </w:pPr>
      <w:r w:rsidRPr="002A4DB5">
        <w:rPr>
          <w:rFonts w:asciiTheme="minorHAnsi" w:hAnsiTheme="minorHAnsi" w:cstheme="minorHAnsi"/>
        </w:rPr>
        <w:t>Characteristic soil properties</w:t>
      </w:r>
    </w:p>
    <w:p w14:paraId="463DF71D" w14:textId="0884BAE7" w:rsidR="00F35A55" w:rsidRPr="002A4DB5" w:rsidRDefault="00F35A55" w:rsidP="00F35A55">
      <w:pPr>
        <w:pStyle w:val="ListParagraph"/>
        <w:numPr>
          <w:ilvl w:val="0"/>
          <w:numId w:val="7"/>
        </w:numPr>
        <w:rPr>
          <w:rFonts w:asciiTheme="minorHAnsi" w:hAnsiTheme="minorHAnsi" w:cstheme="minorHAnsi"/>
        </w:rPr>
      </w:pPr>
      <w:r w:rsidRPr="002A4DB5">
        <w:rPr>
          <w:rFonts w:asciiTheme="minorHAnsi" w:hAnsiTheme="minorHAnsi" w:cstheme="minorHAnsi"/>
        </w:rPr>
        <w:t xml:space="preserve">Suitable </w:t>
      </w:r>
      <w:r w:rsidR="00606008" w:rsidRPr="002A4DB5">
        <w:rPr>
          <w:rFonts w:asciiTheme="minorHAnsi" w:hAnsiTheme="minorHAnsi" w:cstheme="minorHAnsi"/>
        </w:rPr>
        <w:t>provisions</w:t>
      </w:r>
      <w:r w:rsidRPr="002A4DB5">
        <w:rPr>
          <w:rFonts w:asciiTheme="minorHAnsi" w:hAnsiTheme="minorHAnsi" w:cstheme="minorHAnsi"/>
        </w:rPr>
        <w:t xml:space="preserve"> to account for any possible settlement of the foundations</w:t>
      </w:r>
    </w:p>
    <w:p w14:paraId="7F09B873" w14:textId="0ABC9597" w:rsidR="00F35A55" w:rsidRPr="002A4DB5" w:rsidRDefault="00F35A55" w:rsidP="00F35A55">
      <w:pPr>
        <w:pStyle w:val="ListParagraph"/>
        <w:numPr>
          <w:ilvl w:val="0"/>
          <w:numId w:val="7"/>
        </w:numPr>
        <w:rPr>
          <w:rFonts w:asciiTheme="minorHAnsi" w:hAnsiTheme="minorHAnsi" w:cstheme="minorHAnsi"/>
        </w:rPr>
      </w:pPr>
      <w:r w:rsidRPr="002A4DB5">
        <w:rPr>
          <w:rFonts w:asciiTheme="minorHAnsi" w:hAnsiTheme="minorHAnsi" w:cstheme="minorHAnsi"/>
        </w:rPr>
        <w:t xml:space="preserve">Confirm </w:t>
      </w:r>
      <w:r w:rsidR="00606008" w:rsidRPr="002A4DB5">
        <w:rPr>
          <w:rFonts w:asciiTheme="minorHAnsi" w:hAnsiTheme="minorHAnsi" w:cstheme="minorHAnsi"/>
        </w:rPr>
        <w:t>presence</w:t>
      </w:r>
      <w:r w:rsidR="00070E8D" w:rsidRPr="002A4DB5">
        <w:rPr>
          <w:rFonts w:asciiTheme="minorHAnsi" w:hAnsiTheme="minorHAnsi" w:cstheme="minorHAnsi"/>
        </w:rPr>
        <w:t xml:space="preserve"> o</w:t>
      </w:r>
      <w:r w:rsidRPr="002A4DB5">
        <w:rPr>
          <w:rFonts w:asciiTheme="minorHAnsi" w:hAnsiTheme="minorHAnsi" w:cstheme="minorHAnsi"/>
        </w:rPr>
        <w:t xml:space="preserve">f </w:t>
      </w:r>
      <w:r w:rsidR="00606008" w:rsidRPr="002A4DB5">
        <w:rPr>
          <w:rFonts w:asciiTheme="minorHAnsi" w:hAnsiTheme="minorHAnsi" w:cstheme="minorHAnsi"/>
        </w:rPr>
        <w:t>contamina</w:t>
      </w:r>
      <w:r w:rsidR="00236DD8">
        <w:rPr>
          <w:rFonts w:asciiTheme="minorHAnsi" w:hAnsiTheme="minorHAnsi" w:cstheme="minorHAnsi"/>
        </w:rPr>
        <w:t>n</w:t>
      </w:r>
      <w:r w:rsidR="00606008" w:rsidRPr="002A4DB5">
        <w:rPr>
          <w:rFonts w:asciiTheme="minorHAnsi" w:hAnsiTheme="minorHAnsi" w:cstheme="minorHAnsi"/>
        </w:rPr>
        <w:t>ts</w:t>
      </w:r>
    </w:p>
    <w:p w14:paraId="21A30883" w14:textId="0A9A2869" w:rsidR="00F35A55" w:rsidRPr="002A4DB5" w:rsidRDefault="00F35A55" w:rsidP="00F35A55">
      <w:pPr>
        <w:pStyle w:val="ListParagraph"/>
        <w:numPr>
          <w:ilvl w:val="0"/>
          <w:numId w:val="7"/>
        </w:numPr>
        <w:rPr>
          <w:rFonts w:asciiTheme="minorHAnsi" w:hAnsiTheme="minorHAnsi" w:cstheme="minorHAnsi"/>
        </w:rPr>
      </w:pPr>
      <w:r w:rsidRPr="002A4DB5">
        <w:rPr>
          <w:rFonts w:asciiTheme="minorHAnsi" w:hAnsiTheme="minorHAnsi" w:cstheme="minorHAnsi"/>
        </w:rPr>
        <w:t xml:space="preserve">Confirm the presence of </w:t>
      </w:r>
      <w:r w:rsidR="00070E8D" w:rsidRPr="002A4DB5">
        <w:rPr>
          <w:rFonts w:asciiTheme="minorHAnsi" w:hAnsiTheme="minorHAnsi" w:cstheme="minorHAnsi"/>
        </w:rPr>
        <w:t xml:space="preserve">potential </w:t>
      </w:r>
      <w:r w:rsidRPr="002A4DB5">
        <w:rPr>
          <w:rFonts w:asciiTheme="minorHAnsi" w:hAnsiTheme="minorHAnsi" w:cstheme="minorHAnsi"/>
        </w:rPr>
        <w:t xml:space="preserve">buried railway </w:t>
      </w:r>
      <w:r w:rsidR="00606008" w:rsidRPr="002A4DB5">
        <w:rPr>
          <w:rFonts w:asciiTheme="minorHAnsi" w:hAnsiTheme="minorHAnsi" w:cstheme="minorHAnsi"/>
        </w:rPr>
        <w:t>tracks</w:t>
      </w:r>
    </w:p>
    <w:p w14:paraId="180320F6" w14:textId="5749C7F1" w:rsidR="00E003A1" w:rsidRPr="002A4DB5" w:rsidRDefault="00E003A1" w:rsidP="00F35A55">
      <w:pPr>
        <w:pStyle w:val="ListParagraph"/>
        <w:numPr>
          <w:ilvl w:val="0"/>
          <w:numId w:val="7"/>
        </w:numPr>
        <w:rPr>
          <w:rFonts w:asciiTheme="minorHAnsi" w:hAnsiTheme="minorHAnsi" w:cstheme="minorHAnsi"/>
        </w:rPr>
      </w:pPr>
      <w:r w:rsidRPr="002A4DB5">
        <w:rPr>
          <w:rFonts w:asciiTheme="minorHAnsi" w:hAnsiTheme="minorHAnsi" w:cstheme="minorHAnsi"/>
        </w:rPr>
        <w:t xml:space="preserve">Confirm the </w:t>
      </w:r>
      <w:r w:rsidR="00A903C6" w:rsidRPr="002A4DB5">
        <w:rPr>
          <w:rFonts w:asciiTheme="minorHAnsi" w:hAnsiTheme="minorHAnsi" w:cstheme="minorHAnsi"/>
        </w:rPr>
        <w:t>presence and location of existing buried services</w:t>
      </w:r>
    </w:p>
    <w:p w14:paraId="2D82DB89" w14:textId="77777777" w:rsidR="00D25766" w:rsidRPr="002A4DB5" w:rsidRDefault="00070E8D" w:rsidP="00F35A55">
      <w:pPr>
        <w:pStyle w:val="ListParagraph"/>
        <w:numPr>
          <w:ilvl w:val="0"/>
          <w:numId w:val="7"/>
        </w:numPr>
        <w:rPr>
          <w:rFonts w:asciiTheme="minorHAnsi" w:hAnsiTheme="minorHAnsi" w:cstheme="minorHAnsi"/>
        </w:rPr>
      </w:pPr>
      <w:r w:rsidRPr="002A4DB5">
        <w:rPr>
          <w:rFonts w:asciiTheme="minorHAnsi" w:hAnsiTheme="minorHAnsi" w:cstheme="minorHAnsi"/>
        </w:rPr>
        <w:t>Conduct more borehole to confirm archive information</w:t>
      </w:r>
    </w:p>
    <w:p w14:paraId="4488501A" w14:textId="4F16F661" w:rsidR="00070E8D" w:rsidRPr="002A4DB5" w:rsidRDefault="00070E8D" w:rsidP="00F35A55">
      <w:pPr>
        <w:pStyle w:val="ListParagraph"/>
        <w:numPr>
          <w:ilvl w:val="0"/>
          <w:numId w:val="7"/>
        </w:numPr>
        <w:rPr>
          <w:rFonts w:asciiTheme="minorHAnsi" w:hAnsiTheme="minorHAnsi" w:cstheme="minorHAnsi"/>
        </w:rPr>
      </w:pPr>
      <w:r w:rsidRPr="002A4DB5">
        <w:rPr>
          <w:rFonts w:asciiTheme="minorHAnsi" w:hAnsiTheme="minorHAnsi" w:cstheme="minorHAnsi"/>
        </w:rPr>
        <w:t xml:space="preserve"> </w:t>
      </w:r>
      <w:r w:rsidR="00D25766" w:rsidRPr="002A4DB5">
        <w:rPr>
          <w:rFonts w:asciiTheme="minorHAnsi" w:hAnsiTheme="minorHAnsi" w:cstheme="minorHAnsi"/>
        </w:rPr>
        <w:t>Conduct</w:t>
      </w:r>
      <w:r w:rsidRPr="002A4DB5">
        <w:rPr>
          <w:rFonts w:asciiTheme="minorHAnsi" w:hAnsiTheme="minorHAnsi" w:cstheme="minorHAnsi"/>
        </w:rPr>
        <w:t xml:space="preserve"> two trial pits at </w:t>
      </w:r>
      <w:r w:rsidR="00D25766" w:rsidRPr="002A4DB5">
        <w:rPr>
          <w:rFonts w:asciiTheme="minorHAnsi" w:hAnsiTheme="minorHAnsi" w:cstheme="minorHAnsi"/>
        </w:rPr>
        <w:t>opposite</w:t>
      </w:r>
      <w:r w:rsidRPr="002A4DB5">
        <w:rPr>
          <w:rFonts w:asciiTheme="minorHAnsi" w:hAnsiTheme="minorHAnsi" w:cstheme="minorHAnsi"/>
        </w:rPr>
        <w:t xml:space="preserve"> end</w:t>
      </w:r>
      <w:r w:rsidR="00D25766" w:rsidRPr="002A4DB5">
        <w:rPr>
          <w:rFonts w:asciiTheme="minorHAnsi" w:hAnsiTheme="minorHAnsi" w:cstheme="minorHAnsi"/>
        </w:rPr>
        <w:t>s</w:t>
      </w:r>
      <w:r w:rsidRPr="002A4DB5">
        <w:rPr>
          <w:rFonts w:asciiTheme="minorHAnsi" w:hAnsiTheme="minorHAnsi" w:cstheme="minorHAnsi"/>
        </w:rPr>
        <w:t xml:space="preserve"> of the site</w:t>
      </w:r>
    </w:p>
    <w:p w14:paraId="3EF6BB0C" w14:textId="68646261" w:rsidR="00D25766" w:rsidRPr="002A4DB5" w:rsidRDefault="00D25766" w:rsidP="00F35A55">
      <w:pPr>
        <w:pStyle w:val="ListParagraph"/>
        <w:numPr>
          <w:ilvl w:val="0"/>
          <w:numId w:val="7"/>
        </w:numPr>
        <w:rPr>
          <w:rFonts w:asciiTheme="minorHAnsi" w:hAnsiTheme="minorHAnsi" w:cstheme="minorHAnsi"/>
        </w:rPr>
      </w:pPr>
      <w:r w:rsidRPr="002A4DB5">
        <w:rPr>
          <w:rFonts w:asciiTheme="minorHAnsi" w:hAnsiTheme="minorHAnsi" w:cstheme="minorHAnsi"/>
        </w:rPr>
        <w:t>Commission an ecology survey</w:t>
      </w:r>
    </w:p>
    <w:p w14:paraId="785B7675" w14:textId="365270CF" w:rsidR="0012119D" w:rsidRPr="002A4DB5" w:rsidRDefault="008D25CB" w:rsidP="00732F51">
      <w:pPr>
        <w:pStyle w:val="ListParagraph"/>
        <w:numPr>
          <w:ilvl w:val="0"/>
          <w:numId w:val="7"/>
        </w:numPr>
        <w:rPr>
          <w:rFonts w:asciiTheme="minorHAnsi" w:hAnsiTheme="minorHAnsi" w:cstheme="minorHAnsi"/>
        </w:rPr>
      </w:pPr>
      <w:r w:rsidRPr="002A4DB5">
        <w:rPr>
          <w:rFonts w:asciiTheme="minorHAnsi" w:hAnsiTheme="minorHAnsi" w:cstheme="minorHAnsi"/>
          <w:color w:val="000000"/>
        </w:rPr>
        <w:t>A</w:t>
      </w:r>
      <w:r w:rsidRPr="002A4DB5">
        <w:rPr>
          <w:rFonts w:asciiTheme="minorHAnsi" w:hAnsiTheme="minorHAnsi" w:cstheme="minorHAnsi"/>
          <w:color w:val="000000"/>
        </w:rPr>
        <w:t>dditional detailed research to be carried out by a qualified UXO specialist</w:t>
      </w:r>
    </w:p>
    <w:p w14:paraId="13BE7E1C" w14:textId="2CE9921C" w:rsidR="008D25CB" w:rsidRDefault="008D25CB" w:rsidP="008D25CB">
      <w:pPr>
        <w:rPr>
          <w:rFonts w:asciiTheme="minorHAnsi" w:hAnsiTheme="minorHAnsi" w:cstheme="minorHAnsi"/>
        </w:rPr>
      </w:pPr>
    </w:p>
    <w:p w14:paraId="17970468" w14:textId="1790C128" w:rsidR="008013DD" w:rsidRDefault="008013DD" w:rsidP="008D25CB">
      <w:pPr>
        <w:rPr>
          <w:rFonts w:asciiTheme="minorHAnsi" w:hAnsiTheme="minorHAnsi" w:cstheme="minorHAnsi"/>
        </w:rPr>
      </w:pPr>
    </w:p>
    <w:p w14:paraId="274ED7ED" w14:textId="6B901EC4" w:rsidR="008013DD" w:rsidRDefault="008013DD" w:rsidP="00791E26">
      <w:pPr>
        <w:ind w:left="360"/>
        <w:rPr>
          <w:rFonts w:asciiTheme="minorHAnsi" w:hAnsiTheme="minorHAnsi" w:cstheme="minorHAnsi"/>
        </w:rPr>
      </w:pPr>
    </w:p>
    <w:p w14:paraId="12F93A3F" w14:textId="791EFC59" w:rsidR="008013DD" w:rsidRDefault="008013DD" w:rsidP="008D25CB">
      <w:pPr>
        <w:rPr>
          <w:rFonts w:asciiTheme="minorHAnsi" w:hAnsiTheme="minorHAnsi" w:cstheme="minorHAnsi"/>
        </w:rPr>
      </w:pPr>
    </w:p>
    <w:p w14:paraId="34C3D6C6" w14:textId="60A65439" w:rsidR="008013DD" w:rsidRDefault="008013DD" w:rsidP="008D25CB">
      <w:pPr>
        <w:rPr>
          <w:rFonts w:asciiTheme="minorHAnsi" w:hAnsiTheme="minorHAnsi" w:cstheme="minorHAnsi"/>
        </w:rPr>
      </w:pPr>
    </w:p>
    <w:p w14:paraId="67F9EB17" w14:textId="4742CD4E" w:rsidR="008013DD" w:rsidRDefault="008013DD" w:rsidP="008D25CB">
      <w:pPr>
        <w:rPr>
          <w:rFonts w:asciiTheme="minorHAnsi" w:hAnsiTheme="minorHAnsi" w:cstheme="minorHAnsi"/>
        </w:rPr>
      </w:pPr>
    </w:p>
    <w:p w14:paraId="68CAF769" w14:textId="30E943A5" w:rsidR="008013DD" w:rsidRDefault="008013DD" w:rsidP="008D25CB">
      <w:pPr>
        <w:rPr>
          <w:rFonts w:asciiTheme="minorHAnsi" w:hAnsiTheme="minorHAnsi" w:cstheme="minorHAnsi"/>
        </w:rPr>
      </w:pPr>
    </w:p>
    <w:p w14:paraId="7FD4EC80" w14:textId="5B78260A" w:rsidR="008013DD" w:rsidRDefault="008013DD" w:rsidP="008D25CB">
      <w:pPr>
        <w:rPr>
          <w:rFonts w:asciiTheme="minorHAnsi" w:hAnsiTheme="minorHAnsi" w:cstheme="minorHAnsi"/>
        </w:rPr>
      </w:pPr>
    </w:p>
    <w:p w14:paraId="2B58375C" w14:textId="7DA9F405" w:rsidR="008013DD" w:rsidRDefault="008013DD" w:rsidP="008D25CB">
      <w:pPr>
        <w:rPr>
          <w:rFonts w:asciiTheme="minorHAnsi" w:hAnsiTheme="minorHAnsi" w:cstheme="minorHAnsi"/>
        </w:rPr>
      </w:pPr>
    </w:p>
    <w:p w14:paraId="7C037194" w14:textId="6978AC44" w:rsidR="008013DD" w:rsidRDefault="008013DD" w:rsidP="008D25CB">
      <w:pPr>
        <w:rPr>
          <w:rFonts w:asciiTheme="minorHAnsi" w:hAnsiTheme="minorHAnsi" w:cstheme="minorHAnsi"/>
        </w:rPr>
      </w:pPr>
    </w:p>
    <w:p w14:paraId="5575A975" w14:textId="3C1072CE" w:rsidR="008013DD" w:rsidRDefault="008013DD" w:rsidP="008D25CB">
      <w:pPr>
        <w:rPr>
          <w:rFonts w:asciiTheme="minorHAnsi" w:hAnsiTheme="minorHAnsi" w:cstheme="minorHAnsi"/>
        </w:rPr>
      </w:pPr>
    </w:p>
    <w:p w14:paraId="5E111D21" w14:textId="4C21E1F9" w:rsidR="008013DD" w:rsidRDefault="008013DD" w:rsidP="008D25CB">
      <w:pPr>
        <w:rPr>
          <w:rFonts w:asciiTheme="minorHAnsi" w:hAnsiTheme="minorHAnsi" w:cstheme="minorHAnsi"/>
        </w:rPr>
      </w:pPr>
    </w:p>
    <w:p w14:paraId="4AE6F7A1" w14:textId="34036C4A" w:rsidR="008013DD" w:rsidRDefault="008013DD" w:rsidP="008D25CB">
      <w:pPr>
        <w:rPr>
          <w:rFonts w:asciiTheme="minorHAnsi" w:hAnsiTheme="minorHAnsi" w:cstheme="minorHAnsi"/>
        </w:rPr>
      </w:pPr>
    </w:p>
    <w:p w14:paraId="025E1E31" w14:textId="7D9AF2E0" w:rsidR="008013DD" w:rsidRDefault="008013DD" w:rsidP="008D25CB">
      <w:pPr>
        <w:rPr>
          <w:rFonts w:asciiTheme="minorHAnsi" w:hAnsiTheme="minorHAnsi" w:cstheme="minorHAnsi"/>
        </w:rPr>
      </w:pPr>
    </w:p>
    <w:p w14:paraId="3C648372" w14:textId="29F82AEF" w:rsidR="008013DD" w:rsidRDefault="008013DD" w:rsidP="008D25CB">
      <w:pPr>
        <w:rPr>
          <w:rFonts w:asciiTheme="minorHAnsi" w:hAnsiTheme="minorHAnsi" w:cstheme="minorHAnsi"/>
        </w:rPr>
      </w:pPr>
    </w:p>
    <w:p w14:paraId="3093D403" w14:textId="25009836" w:rsidR="008013DD" w:rsidRDefault="008013DD" w:rsidP="008D25CB">
      <w:pPr>
        <w:rPr>
          <w:rFonts w:asciiTheme="minorHAnsi" w:hAnsiTheme="minorHAnsi" w:cstheme="minorHAnsi"/>
        </w:rPr>
      </w:pPr>
    </w:p>
    <w:p w14:paraId="22DC2317" w14:textId="13F5D1A7" w:rsidR="008013DD" w:rsidRDefault="008013DD" w:rsidP="008D25CB">
      <w:pPr>
        <w:rPr>
          <w:rFonts w:asciiTheme="minorHAnsi" w:hAnsiTheme="minorHAnsi" w:cstheme="minorHAnsi"/>
        </w:rPr>
      </w:pPr>
    </w:p>
    <w:p w14:paraId="5878B7DA" w14:textId="3216448A" w:rsidR="008013DD" w:rsidRDefault="008013DD" w:rsidP="008D25CB">
      <w:pPr>
        <w:rPr>
          <w:rFonts w:asciiTheme="minorHAnsi" w:hAnsiTheme="minorHAnsi" w:cstheme="minorHAnsi"/>
        </w:rPr>
      </w:pPr>
    </w:p>
    <w:p w14:paraId="1B504232" w14:textId="3991F04B" w:rsidR="008013DD" w:rsidRDefault="008013DD" w:rsidP="008D25CB">
      <w:pPr>
        <w:rPr>
          <w:rFonts w:asciiTheme="minorHAnsi" w:hAnsiTheme="minorHAnsi" w:cstheme="minorHAnsi"/>
        </w:rPr>
      </w:pPr>
    </w:p>
    <w:p w14:paraId="2EBC479C" w14:textId="0D9C0074" w:rsidR="008013DD" w:rsidRDefault="008013DD" w:rsidP="008D25CB">
      <w:pPr>
        <w:rPr>
          <w:rFonts w:asciiTheme="minorHAnsi" w:hAnsiTheme="minorHAnsi" w:cstheme="minorHAnsi"/>
        </w:rPr>
      </w:pPr>
    </w:p>
    <w:p w14:paraId="4F7D2FCD" w14:textId="77777777" w:rsidR="008013DD" w:rsidRPr="002A4DB5" w:rsidRDefault="008013DD" w:rsidP="008D25CB">
      <w:pPr>
        <w:rPr>
          <w:rFonts w:asciiTheme="minorHAnsi" w:hAnsiTheme="minorHAnsi" w:cstheme="minorHAnsi"/>
        </w:rPr>
      </w:pPr>
    </w:p>
    <w:p w14:paraId="0D2941D5" w14:textId="4AA964C3" w:rsidR="0012119D" w:rsidRPr="002A4DB5" w:rsidRDefault="001004F3" w:rsidP="002A4DB5">
      <w:pPr>
        <w:pStyle w:val="Heading1"/>
        <w:rPr>
          <w:rFonts w:cstheme="minorHAnsi"/>
        </w:rPr>
      </w:pPr>
      <w:bookmarkStart w:id="13" w:name="_Toc91606637"/>
      <w:r w:rsidRPr="002A4DB5">
        <w:rPr>
          <w:rFonts w:cstheme="minorHAnsi"/>
        </w:rPr>
        <w:lastRenderedPageBreak/>
        <w:t>Building Regulations/ Codes of Practice</w:t>
      </w:r>
      <w:bookmarkEnd w:id="13"/>
    </w:p>
    <w:p w14:paraId="3839B3E6" w14:textId="18B75AF2" w:rsidR="0077656E" w:rsidRPr="002A4DB5" w:rsidRDefault="0077656E" w:rsidP="00A453BF">
      <w:pPr>
        <w:rPr>
          <w:rFonts w:asciiTheme="minorHAnsi" w:hAnsiTheme="minorHAnsi" w:cstheme="minorHAnsi"/>
        </w:rPr>
      </w:pPr>
    </w:p>
    <w:p w14:paraId="4D28A7F7" w14:textId="55BB6415" w:rsidR="0077656E" w:rsidRPr="002A4DB5" w:rsidRDefault="0077656E" w:rsidP="00A453BF">
      <w:pPr>
        <w:rPr>
          <w:rFonts w:asciiTheme="minorHAnsi" w:hAnsiTheme="minorHAnsi" w:cstheme="minorHAnsi"/>
        </w:rPr>
      </w:pPr>
      <w:r w:rsidRPr="002A4DB5">
        <w:rPr>
          <w:rFonts w:asciiTheme="minorHAnsi" w:hAnsiTheme="minorHAnsi" w:cstheme="minorHAnsi"/>
        </w:rPr>
        <w:t>Below are a list of the Building Regulations and Standards that this report sought guidance from and would be recommended for future intrusive investigation works.</w:t>
      </w:r>
      <w:r w:rsidR="00466FEA" w:rsidRPr="002A4DB5">
        <w:rPr>
          <w:rFonts w:asciiTheme="minorHAnsi" w:hAnsiTheme="minorHAnsi" w:cstheme="minorHAnsi"/>
        </w:rPr>
        <w:t xml:space="preserve"> </w:t>
      </w:r>
      <w:r w:rsidR="00CD0488" w:rsidRPr="002A4DB5">
        <w:rPr>
          <w:rFonts w:asciiTheme="minorHAnsi" w:hAnsiTheme="minorHAnsi" w:cstheme="minorHAnsi"/>
        </w:rPr>
        <w:t>Geotechnicaldesign.info (2021).</w:t>
      </w:r>
    </w:p>
    <w:p w14:paraId="092E0DEF" w14:textId="46D94877" w:rsidR="004049FD" w:rsidRPr="002A4DB5" w:rsidRDefault="004049FD" w:rsidP="00A453BF">
      <w:pPr>
        <w:rPr>
          <w:rFonts w:asciiTheme="minorHAnsi" w:hAnsiTheme="minorHAnsi" w:cstheme="minorHAnsi"/>
        </w:rPr>
      </w:pPr>
    </w:p>
    <w:p w14:paraId="18BDD161" w14:textId="34B769E3" w:rsidR="004049FD" w:rsidRPr="002A4DB5" w:rsidRDefault="004049FD" w:rsidP="00A453BF">
      <w:pPr>
        <w:rPr>
          <w:rFonts w:asciiTheme="minorHAnsi" w:hAnsiTheme="minorHAnsi" w:cstheme="minorHAnsi"/>
        </w:rPr>
      </w:pPr>
      <w:r w:rsidRPr="002A4DB5">
        <w:rPr>
          <w:rFonts w:asciiTheme="minorHAnsi" w:hAnsiTheme="minorHAnsi" w:cstheme="minorHAnsi"/>
        </w:rPr>
        <w:t>BS5930</w:t>
      </w:r>
      <w:r w:rsidR="00CB5C21" w:rsidRPr="002A4DB5">
        <w:rPr>
          <w:rFonts w:asciiTheme="minorHAnsi" w:hAnsiTheme="minorHAnsi" w:cstheme="minorHAnsi"/>
        </w:rPr>
        <w:t xml:space="preserve"> (2015</w:t>
      </w:r>
      <w:r w:rsidRPr="002A4DB5">
        <w:rPr>
          <w:rFonts w:asciiTheme="minorHAnsi" w:hAnsiTheme="minorHAnsi" w:cstheme="minorHAnsi"/>
        </w:rPr>
        <w:t>)- Code of Practice for Ground Investigations, British Standards Institution.</w:t>
      </w:r>
      <w:r w:rsidR="00466FEA" w:rsidRPr="002A4DB5">
        <w:rPr>
          <w:rFonts w:asciiTheme="minorHAnsi" w:hAnsiTheme="minorHAnsi" w:cstheme="minorHAnsi"/>
        </w:rPr>
        <w:t xml:space="preserve"> </w:t>
      </w:r>
      <w:r w:rsidR="00CB5C21" w:rsidRPr="002A4DB5">
        <w:rPr>
          <w:rFonts w:asciiTheme="minorHAnsi" w:hAnsiTheme="minorHAnsi" w:cstheme="minorHAnsi"/>
        </w:rPr>
        <w:t>(Geotechnicaldesign.info, 2015).</w:t>
      </w:r>
    </w:p>
    <w:p w14:paraId="744882FD" w14:textId="77777777" w:rsidR="00CB5C21" w:rsidRPr="002A4DB5" w:rsidRDefault="00CB5C21" w:rsidP="00A453BF">
      <w:pPr>
        <w:rPr>
          <w:rFonts w:asciiTheme="minorHAnsi" w:hAnsiTheme="minorHAnsi" w:cstheme="minorHAnsi"/>
        </w:rPr>
      </w:pPr>
    </w:p>
    <w:p w14:paraId="023CE37F" w14:textId="51794776" w:rsidR="0077656E" w:rsidRPr="002A4DB5" w:rsidRDefault="00835138" w:rsidP="00A453BF">
      <w:pPr>
        <w:rPr>
          <w:rFonts w:asciiTheme="minorHAnsi" w:hAnsiTheme="minorHAnsi" w:cstheme="minorHAnsi"/>
        </w:rPr>
      </w:pPr>
      <w:r w:rsidRPr="002A4DB5">
        <w:rPr>
          <w:rFonts w:asciiTheme="minorHAnsi" w:hAnsiTheme="minorHAnsi" w:cstheme="minorHAnsi"/>
        </w:rPr>
        <w:t>BS 8004:2015 (2015)</w:t>
      </w:r>
      <w:r w:rsidRPr="002A4DB5">
        <w:rPr>
          <w:rFonts w:asciiTheme="minorHAnsi" w:hAnsiTheme="minorHAnsi" w:cstheme="minorHAnsi"/>
        </w:rPr>
        <w:t>-</w:t>
      </w:r>
      <w:r w:rsidRPr="002A4DB5">
        <w:rPr>
          <w:rFonts w:asciiTheme="minorHAnsi" w:hAnsiTheme="minorHAnsi" w:cstheme="minorHAnsi"/>
        </w:rPr>
        <w:t xml:space="preserve"> Code of </w:t>
      </w:r>
      <w:r w:rsidRPr="002A4DB5">
        <w:rPr>
          <w:rFonts w:asciiTheme="minorHAnsi" w:hAnsiTheme="minorHAnsi" w:cstheme="minorHAnsi"/>
        </w:rPr>
        <w:t>P</w:t>
      </w:r>
      <w:r w:rsidRPr="002A4DB5">
        <w:rPr>
          <w:rFonts w:asciiTheme="minorHAnsi" w:hAnsiTheme="minorHAnsi" w:cstheme="minorHAnsi"/>
        </w:rPr>
        <w:t xml:space="preserve">ractice for </w:t>
      </w:r>
      <w:r w:rsidRPr="002A4DB5">
        <w:rPr>
          <w:rFonts w:asciiTheme="minorHAnsi" w:hAnsiTheme="minorHAnsi" w:cstheme="minorHAnsi"/>
        </w:rPr>
        <w:t>F</w:t>
      </w:r>
      <w:r w:rsidRPr="002A4DB5">
        <w:rPr>
          <w:rFonts w:asciiTheme="minorHAnsi" w:hAnsiTheme="minorHAnsi" w:cstheme="minorHAnsi"/>
        </w:rPr>
        <w:t>oundations</w:t>
      </w:r>
      <w:r w:rsidRPr="002A4DB5">
        <w:rPr>
          <w:rFonts w:asciiTheme="minorHAnsi" w:hAnsiTheme="minorHAnsi" w:cstheme="minorHAnsi"/>
        </w:rPr>
        <w:t xml:space="preserve">, British Standards Institution. </w:t>
      </w:r>
      <w:r w:rsidR="00E809AB" w:rsidRPr="002A4DB5">
        <w:rPr>
          <w:rFonts w:asciiTheme="minorHAnsi" w:hAnsiTheme="minorHAnsi" w:cstheme="minorHAnsi"/>
        </w:rPr>
        <w:t>(Geotechnicaldesign.info, 2015).</w:t>
      </w:r>
    </w:p>
    <w:p w14:paraId="4047C9BD" w14:textId="7B820531" w:rsidR="00E809AB" w:rsidRPr="002A4DB5" w:rsidRDefault="00E809AB" w:rsidP="00A453BF">
      <w:pPr>
        <w:rPr>
          <w:rFonts w:asciiTheme="minorHAnsi" w:hAnsiTheme="minorHAnsi" w:cstheme="minorHAnsi"/>
        </w:rPr>
      </w:pPr>
    </w:p>
    <w:p w14:paraId="254B5671" w14:textId="61D6720C" w:rsidR="00E809AB" w:rsidRPr="002A4DB5" w:rsidRDefault="00E809AB" w:rsidP="00E809AB">
      <w:pPr>
        <w:rPr>
          <w:rFonts w:asciiTheme="minorHAnsi" w:hAnsiTheme="minorHAnsi" w:cstheme="minorHAnsi"/>
        </w:rPr>
      </w:pPr>
      <w:r w:rsidRPr="002A4DB5">
        <w:rPr>
          <w:rFonts w:asciiTheme="minorHAnsi" w:hAnsiTheme="minorHAnsi" w:cstheme="minorHAnsi"/>
        </w:rPr>
        <w:t xml:space="preserve">BS </w:t>
      </w:r>
      <w:r w:rsidRPr="002A4DB5">
        <w:rPr>
          <w:rFonts w:asciiTheme="minorHAnsi" w:hAnsiTheme="minorHAnsi" w:cstheme="minorHAnsi"/>
        </w:rPr>
        <w:t>EN 1997-2:2007</w:t>
      </w:r>
      <w:r w:rsidRPr="002A4DB5">
        <w:rPr>
          <w:rFonts w:asciiTheme="minorHAnsi" w:hAnsiTheme="minorHAnsi" w:cstheme="minorHAnsi"/>
        </w:rPr>
        <w:t xml:space="preserve"> (20</w:t>
      </w:r>
      <w:r w:rsidRPr="002A4DB5">
        <w:rPr>
          <w:rFonts w:asciiTheme="minorHAnsi" w:hAnsiTheme="minorHAnsi" w:cstheme="minorHAnsi"/>
        </w:rPr>
        <w:t>07</w:t>
      </w:r>
      <w:r w:rsidRPr="002A4DB5">
        <w:rPr>
          <w:rFonts w:asciiTheme="minorHAnsi" w:hAnsiTheme="minorHAnsi" w:cstheme="minorHAnsi"/>
        </w:rPr>
        <w:t xml:space="preserve">)- </w:t>
      </w:r>
      <w:r w:rsidRPr="002A4DB5">
        <w:rPr>
          <w:rFonts w:asciiTheme="minorHAnsi" w:hAnsiTheme="minorHAnsi" w:cstheme="minorHAnsi"/>
        </w:rPr>
        <w:t>Eurocode 7 Geotechnical design. Part 2: Ground Investigation and Testing</w:t>
      </w:r>
      <w:r w:rsidRPr="002A4DB5">
        <w:rPr>
          <w:rFonts w:asciiTheme="minorHAnsi" w:hAnsiTheme="minorHAnsi" w:cstheme="minorHAnsi"/>
        </w:rPr>
        <w:t>, British Standards Institution. (Geotechnicaldesign.info, 20</w:t>
      </w:r>
      <w:r w:rsidRPr="002A4DB5">
        <w:rPr>
          <w:rFonts w:asciiTheme="minorHAnsi" w:hAnsiTheme="minorHAnsi" w:cstheme="minorHAnsi"/>
        </w:rPr>
        <w:t>07</w:t>
      </w:r>
      <w:r w:rsidRPr="002A4DB5">
        <w:rPr>
          <w:rFonts w:asciiTheme="minorHAnsi" w:hAnsiTheme="minorHAnsi" w:cstheme="minorHAnsi"/>
        </w:rPr>
        <w:t>).</w:t>
      </w:r>
    </w:p>
    <w:p w14:paraId="5F5B2E70" w14:textId="7B65F224" w:rsidR="001004F3" w:rsidRPr="002A4DB5" w:rsidRDefault="001004F3" w:rsidP="00A453BF">
      <w:pPr>
        <w:rPr>
          <w:rFonts w:asciiTheme="minorHAnsi" w:hAnsiTheme="minorHAnsi" w:cstheme="minorHAnsi"/>
        </w:rPr>
      </w:pPr>
    </w:p>
    <w:p w14:paraId="110756A0" w14:textId="2A78F69A" w:rsidR="00E809AB" w:rsidRDefault="00E809AB" w:rsidP="00A453BF">
      <w:pPr>
        <w:rPr>
          <w:rFonts w:asciiTheme="minorHAnsi" w:hAnsiTheme="minorHAnsi" w:cstheme="minorHAnsi"/>
        </w:rPr>
      </w:pPr>
    </w:p>
    <w:p w14:paraId="7D993F1E" w14:textId="7B17658B" w:rsidR="008013DD" w:rsidRDefault="008013DD" w:rsidP="00A453BF">
      <w:pPr>
        <w:rPr>
          <w:rFonts w:asciiTheme="minorHAnsi" w:hAnsiTheme="minorHAnsi" w:cstheme="minorHAnsi"/>
        </w:rPr>
      </w:pPr>
    </w:p>
    <w:p w14:paraId="4B9F8B3E" w14:textId="699D48FD" w:rsidR="008013DD" w:rsidRDefault="008013DD" w:rsidP="00A453BF">
      <w:pPr>
        <w:rPr>
          <w:rFonts w:asciiTheme="minorHAnsi" w:hAnsiTheme="minorHAnsi" w:cstheme="minorHAnsi"/>
        </w:rPr>
      </w:pPr>
    </w:p>
    <w:p w14:paraId="52060C58" w14:textId="7A651E8D" w:rsidR="008013DD" w:rsidRDefault="008013DD" w:rsidP="00A453BF">
      <w:pPr>
        <w:rPr>
          <w:rFonts w:asciiTheme="minorHAnsi" w:hAnsiTheme="minorHAnsi" w:cstheme="minorHAnsi"/>
        </w:rPr>
      </w:pPr>
    </w:p>
    <w:p w14:paraId="1451FBF7" w14:textId="705C6D7C" w:rsidR="008013DD" w:rsidRDefault="008013DD" w:rsidP="00A453BF">
      <w:pPr>
        <w:rPr>
          <w:rFonts w:asciiTheme="minorHAnsi" w:hAnsiTheme="minorHAnsi" w:cstheme="minorHAnsi"/>
        </w:rPr>
      </w:pPr>
    </w:p>
    <w:p w14:paraId="24E122A3" w14:textId="1A409393" w:rsidR="008013DD" w:rsidRDefault="008013DD" w:rsidP="00A453BF">
      <w:pPr>
        <w:rPr>
          <w:rFonts w:asciiTheme="minorHAnsi" w:hAnsiTheme="minorHAnsi" w:cstheme="minorHAnsi"/>
        </w:rPr>
      </w:pPr>
    </w:p>
    <w:p w14:paraId="3A6A2A7F" w14:textId="5872B450" w:rsidR="008013DD" w:rsidRDefault="008013DD" w:rsidP="00A453BF">
      <w:pPr>
        <w:rPr>
          <w:rFonts w:asciiTheme="minorHAnsi" w:hAnsiTheme="minorHAnsi" w:cstheme="minorHAnsi"/>
        </w:rPr>
      </w:pPr>
    </w:p>
    <w:p w14:paraId="437C3DD3" w14:textId="16A41206" w:rsidR="008013DD" w:rsidRDefault="008013DD" w:rsidP="00A453BF">
      <w:pPr>
        <w:rPr>
          <w:rFonts w:asciiTheme="minorHAnsi" w:hAnsiTheme="minorHAnsi" w:cstheme="minorHAnsi"/>
        </w:rPr>
      </w:pPr>
    </w:p>
    <w:p w14:paraId="2F5425AE" w14:textId="1B31A35C" w:rsidR="008013DD" w:rsidRDefault="008013DD" w:rsidP="00A453BF">
      <w:pPr>
        <w:rPr>
          <w:rFonts w:asciiTheme="minorHAnsi" w:hAnsiTheme="minorHAnsi" w:cstheme="minorHAnsi"/>
        </w:rPr>
      </w:pPr>
    </w:p>
    <w:p w14:paraId="5A54B9D1" w14:textId="597F2F1C" w:rsidR="008013DD" w:rsidRDefault="008013DD" w:rsidP="00A453BF">
      <w:pPr>
        <w:rPr>
          <w:rFonts w:asciiTheme="minorHAnsi" w:hAnsiTheme="minorHAnsi" w:cstheme="minorHAnsi"/>
        </w:rPr>
      </w:pPr>
    </w:p>
    <w:p w14:paraId="7F3F2D9E" w14:textId="59402611" w:rsidR="008013DD" w:rsidRDefault="008013DD" w:rsidP="00A453BF">
      <w:pPr>
        <w:rPr>
          <w:rFonts w:asciiTheme="minorHAnsi" w:hAnsiTheme="minorHAnsi" w:cstheme="minorHAnsi"/>
        </w:rPr>
      </w:pPr>
    </w:p>
    <w:p w14:paraId="0D014BFF" w14:textId="3686A090" w:rsidR="008013DD" w:rsidRDefault="008013DD" w:rsidP="00A453BF">
      <w:pPr>
        <w:rPr>
          <w:rFonts w:asciiTheme="minorHAnsi" w:hAnsiTheme="minorHAnsi" w:cstheme="minorHAnsi"/>
        </w:rPr>
      </w:pPr>
    </w:p>
    <w:p w14:paraId="65CA980A" w14:textId="43AED521" w:rsidR="008013DD" w:rsidRDefault="008013DD" w:rsidP="00A453BF">
      <w:pPr>
        <w:rPr>
          <w:rFonts w:asciiTheme="minorHAnsi" w:hAnsiTheme="minorHAnsi" w:cstheme="minorHAnsi"/>
        </w:rPr>
      </w:pPr>
    </w:p>
    <w:p w14:paraId="25331A3F" w14:textId="3C010975" w:rsidR="008013DD" w:rsidRDefault="008013DD" w:rsidP="00A453BF">
      <w:pPr>
        <w:rPr>
          <w:rFonts w:asciiTheme="minorHAnsi" w:hAnsiTheme="minorHAnsi" w:cstheme="minorHAnsi"/>
        </w:rPr>
      </w:pPr>
    </w:p>
    <w:p w14:paraId="0ED49045" w14:textId="58C8C1DE" w:rsidR="008013DD" w:rsidRDefault="008013DD" w:rsidP="00A453BF">
      <w:pPr>
        <w:rPr>
          <w:rFonts w:asciiTheme="minorHAnsi" w:hAnsiTheme="minorHAnsi" w:cstheme="minorHAnsi"/>
        </w:rPr>
      </w:pPr>
    </w:p>
    <w:p w14:paraId="28C237E5" w14:textId="262A0350" w:rsidR="008013DD" w:rsidRDefault="008013DD" w:rsidP="00A453BF">
      <w:pPr>
        <w:rPr>
          <w:rFonts w:asciiTheme="minorHAnsi" w:hAnsiTheme="minorHAnsi" w:cstheme="minorHAnsi"/>
        </w:rPr>
      </w:pPr>
    </w:p>
    <w:p w14:paraId="34CDC90A" w14:textId="52CA355A" w:rsidR="008013DD" w:rsidRDefault="008013DD" w:rsidP="00A453BF">
      <w:pPr>
        <w:rPr>
          <w:rFonts w:asciiTheme="minorHAnsi" w:hAnsiTheme="minorHAnsi" w:cstheme="minorHAnsi"/>
        </w:rPr>
      </w:pPr>
    </w:p>
    <w:p w14:paraId="326D8FBE" w14:textId="6B9EA430" w:rsidR="008013DD" w:rsidRDefault="008013DD" w:rsidP="00A453BF">
      <w:pPr>
        <w:rPr>
          <w:rFonts w:asciiTheme="minorHAnsi" w:hAnsiTheme="minorHAnsi" w:cstheme="minorHAnsi"/>
        </w:rPr>
      </w:pPr>
    </w:p>
    <w:p w14:paraId="400DA62C" w14:textId="74190C87" w:rsidR="008013DD" w:rsidRDefault="008013DD" w:rsidP="00A453BF">
      <w:pPr>
        <w:rPr>
          <w:rFonts w:asciiTheme="minorHAnsi" w:hAnsiTheme="minorHAnsi" w:cstheme="minorHAnsi"/>
        </w:rPr>
      </w:pPr>
    </w:p>
    <w:p w14:paraId="00029ED1" w14:textId="466C1A3F" w:rsidR="008013DD" w:rsidRDefault="008013DD" w:rsidP="00A453BF">
      <w:pPr>
        <w:rPr>
          <w:rFonts w:asciiTheme="minorHAnsi" w:hAnsiTheme="minorHAnsi" w:cstheme="minorHAnsi"/>
        </w:rPr>
      </w:pPr>
    </w:p>
    <w:p w14:paraId="3C37C259" w14:textId="4B5EBA71" w:rsidR="008013DD" w:rsidRDefault="008013DD" w:rsidP="00A453BF">
      <w:pPr>
        <w:rPr>
          <w:rFonts w:asciiTheme="minorHAnsi" w:hAnsiTheme="minorHAnsi" w:cstheme="minorHAnsi"/>
        </w:rPr>
      </w:pPr>
    </w:p>
    <w:p w14:paraId="0C23513B" w14:textId="60C8B454" w:rsidR="008013DD" w:rsidRDefault="008013DD" w:rsidP="00A453BF">
      <w:pPr>
        <w:rPr>
          <w:rFonts w:asciiTheme="minorHAnsi" w:hAnsiTheme="minorHAnsi" w:cstheme="minorHAnsi"/>
        </w:rPr>
      </w:pPr>
    </w:p>
    <w:p w14:paraId="0EBAE67E" w14:textId="7EDF4A72" w:rsidR="008013DD" w:rsidRDefault="008013DD" w:rsidP="00A453BF">
      <w:pPr>
        <w:rPr>
          <w:rFonts w:asciiTheme="minorHAnsi" w:hAnsiTheme="minorHAnsi" w:cstheme="minorHAnsi"/>
        </w:rPr>
      </w:pPr>
    </w:p>
    <w:p w14:paraId="5737E149" w14:textId="5A638F27" w:rsidR="008013DD" w:rsidRDefault="008013DD" w:rsidP="00A453BF">
      <w:pPr>
        <w:rPr>
          <w:rFonts w:asciiTheme="minorHAnsi" w:hAnsiTheme="minorHAnsi" w:cstheme="minorHAnsi"/>
        </w:rPr>
      </w:pPr>
    </w:p>
    <w:p w14:paraId="3877A4EF" w14:textId="7EC6B46F" w:rsidR="008013DD" w:rsidRDefault="008013DD" w:rsidP="00A453BF">
      <w:pPr>
        <w:rPr>
          <w:rFonts w:asciiTheme="minorHAnsi" w:hAnsiTheme="minorHAnsi" w:cstheme="minorHAnsi"/>
        </w:rPr>
      </w:pPr>
    </w:p>
    <w:p w14:paraId="2804FBF7" w14:textId="4C297B6D" w:rsidR="008013DD" w:rsidRDefault="008013DD" w:rsidP="00A453BF">
      <w:pPr>
        <w:rPr>
          <w:rFonts w:asciiTheme="minorHAnsi" w:hAnsiTheme="minorHAnsi" w:cstheme="minorHAnsi"/>
        </w:rPr>
      </w:pPr>
    </w:p>
    <w:p w14:paraId="6E70F54A" w14:textId="30678194" w:rsidR="008013DD" w:rsidRDefault="008013DD" w:rsidP="00A453BF">
      <w:pPr>
        <w:rPr>
          <w:rFonts w:asciiTheme="minorHAnsi" w:hAnsiTheme="minorHAnsi" w:cstheme="minorHAnsi"/>
        </w:rPr>
      </w:pPr>
    </w:p>
    <w:p w14:paraId="0DE2D972" w14:textId="228B1C6B" w:rsidR="008013DD" w:rsidRDefault="008013DD" w:rsidP="00A453BF">
      <w:pPr>
        <w:rPr>
          <w:rFonts w:asciiTheme="minorHAnsi" w:hAnsiTheme="minorHAnsi" w:cstheme="minorHAnsi"/>
        </w:rPr>
      </w:pPr>
    </w:p>
    <w:p w14:paraId="4DCDF443" w14:textId="72791D93" w:rsidR="008013DD" w:rsidRDefault="008013DD" w:rsidP="00A453BF">
      <w:pPr>
        <w:rPr>
          <w:rFonts w:asciiTheme="minorHAnsi" w:hAnsiTheme="minorHAnsi" w:cstheme="minorHAnsi"/>
        </w:rPr>
      </w:pPr>
    </w:p>
    <w:p w14:paraId="29BFE5E9" w14:textId="77777777" w:rsidR="008013DD" w:rsidRPr="002A4DB5" w:rsidRDefault="008013DD" w:rsidP="00A453BF">
      <w:pPr>
        <w:rPr>
          <w:rFonts w:asciiTheme="minorHAnsi" w:hAnsiTheme="minorHAnsi" w:cstheme="minorHAnsi"/>
        </w:rPr>
      </w:pPr>
    </w:p>
    <w:p w14:paraId="7A90D695" w14:textId="31DC077D" w:rsidR="00C365C5" w:rsidRPr="002A4DB5" w:rsidRDefault="00E003A1" w:rsidP="002A4DB5">
      <w:pPr>
        <w:pStyle w:val="Heading1"/>
        <w:rPr>
          <w:rFonts w:cstheme="minorHAnsi"/>
          <w:color w:val="000000"/>
          <w:sz w:val="22"/>
          <w:szCs w:val="22"/>
        </w:rPr>
      </w:pPr>
      <w:bookmarkStart w:id="14" w:name="_Toc91606638"/>
      <w:r w:rsidRPr="002A4DB5">
        <w:rPr>
          <w:rFonts w:cstheme="minorHAnsi"/>
        </w:rPr>
        <w:lastRenderedPageBreak/>
        <w:t>Indicative foundation solution sketch</w:t>
      </w:r>
      <w:bookmarkEnd w:id="14"/>
    </w:p>
    <w:p w14:paraId="21850885" w14:textId="77777777" w:rsidR="00C365C5" w:rsidRPr="002A4DB5" w:rsidRDefault="00C365C5" w:rsidP="00C365C5">
      <w:pPr>
        <w:rPr>
          <w:rFonts w:asciiTheme="minorHAnsi" w:hAnsiTheme="minorHAnsi" w:cstheme="minorHAnsi"/>
          <w:color w:val="000000"/>
          <w:sz w:val="22"/>
          <w:szCs w:val="22"/>
        </w:rPr>
      </w:pPr>
    </w:p>
    <w:p w14:paraId="134A30A1" w14:textId="6DC47AA9" w:rsidR="0012119D" w:rsidRPr="002A4DB5" w:rsidRDefault="00C365C5" w:rsidP="00A453BF">
      <w:pPr>
        <w:rPr>
          <w:rFonts w:asciiTheme="minorHAnsi" w:hAnsiTheme="minorHAnsi" w:cstheme="minorHAnsi"/>
        </w:rPr>
      </w:pPr>
      <w:r w:rsidRPr="002A4DB5">
        <w:rPr>
          <w:rFonts w:asciiTheme="minorHAnsi" w:hAnsiTheme="minorHAnsi" w:cstheme="minorHAnsi"/>
        </w:rPr>
        <w:t>See hand sketch</w:t>
      </w:r>
      <w:r w:rsidR="00776A2A" w:rsidRPr="002A4DB5">
        <w:rPr>
          <w:rFonts w:asciiTheme="minorHAnsi" w:hAnsiTheme="minorHAnsi" w:cstheme="minorHAnsi"/>
        </w:rPr>
        <w:t>es</w:t>
      </w:r>
      <w:r w:rsidRPr="002A4DB5">
        <w:rPr>
          <w:rFonts w:asciiTheme="minorHAnsi" w:hAnsiTheme="minorHAnsi" w:cstheme="minorHAnsi"/>
        </w:rPr>
        <w:t xml:space="preserve"> below of possible </w:t>
      </w:r>
      <w:r w:rsidR="00776A2A" w:rsidRPr="002A4DB5">
        <w:rPr>
          <w:rFonts w:asciiTheme="minorHAnsi" w:hAnsiTheme="minorHAnsi" w:cstheme="minorHAnsi"/>
        </w:rPr>
        <w:t xml:space="preserve">piled </w:t>
      </w:r>
      <w:r w:rsidR="00E003A1" w:rsidRPr="002A4DB5">
        <w:rPr>
          <w:rFonts w:asciiTheme="minorHAnsi" w:hAnsiTheme="minorHAnsi" w:cstheme="minorHAnsi"/>
        </w:rPr>
        <w:t>foundation solution</w:t>
      </w:r>
      <w:r w:rsidR="001F0894" w:rsidRPr="002A4DB5">
        <w:rPr>
          <w:rFonts w:asciiTheme="minorHAnsi" w:hAnsiTheme="minorHAnsi" w:cstheme="minorHAnsi"/>
        </w:rPr>
        <w:t>,</w:t>
      </w:r>
      <w:r w:rsidR="00E003A1" w:rsidRPr="002A4DB5">
        <w:rPr>
          <w:rFonts w:asciiTheme="minorHAnsi" w:hAnsiTheme="minorHAnsi" w:cstheme="minorHAnsi"/>
        </w:rPr>
        <w:t xml:space="preserve"> based on this desktop study</w:t>
      </w:r>
      <w:r w:rsidR="001F0894" w:rsidRPr="002A4DB5">
        <w:rPr>
          <w:rFonts w:asciiTheme="minorHAnsi" w:hAnsiTheme="minorHAnsi" w:cstheme="minorHAnsi"/>
        </w:rPr>
        <w:t xml:space="preserve">. </w:t>
      </w:r>
      <w:r w:rsidR="006B06C8" w:rsidRPr="002A4DB5">
        <w:rPr>
          <w:rFonts w:asciiTheme="minorHAnsi" w:hAnsiTheme="minorHAnsi" w:cstheme="minorHAnsi"/>
        </w:rPr>
        <w:t xml:space="preserve"> Due to the</w:t>
      </w:r>
      <w:r w:rsidR="006B1C6B" w:rsidRPr="002A4DB5">
        <w:rPr>
          <w:rFonts w:asciiTheme="minorHAnsi" w:hAnsiTheme="minorHAnsi" w:cstheme="minorHAnsi"/>
        </w:rPr>
        <w:t xml:space="preserve"> assumed low bearing capacity of the alluvium, changing water levels and subsoil that are subject to moisture movement, a</w:t>
      </w:r>
      <w:r w:rsidR="00E003A1" w:rsidRPr="002A4DB5">
        <w:rPr>
          <w:rFonts w:asciiTheme="minorHAnsi" w:hAnsiTheme="minorHAnsi" w:cstheme="minorHAnsi"/>
        </w:rPr>
        <w:t xml:space="preserve"> piled foundation solution using precast piles</w:t>
      </w:r>
      <w:r w:rsidR="001F0894" w:rsidRPr="002A4DB5">
        <w:rPr>
          <w:rFonts w:asciiTheme="minorHAnsi" w:hAnsiTheme="minorHAnsi" w:cstheme="minorHAnsi"/>
        </w:rPr>
        <w:t>, is recommended</w:t>
      </w:r>
      <w:r w:rsidR="00E003A1" w:rsidRPr="002A4DB5">
        <w:rPr>
          <w:rFonts w:asciiTheme="minorHAnsi" w:hAnsiTheme="minorHAnsi" w:cstheme="minorHAnsi"/>
        </w:rPr>
        <w:t xml:space="preserve">. The appropriate solution must be confirmed by the </w:t>
      </w:r>
      <w:r w:rsidR="001F0894" w:rsidRPr="002A4DB5">
        <w:rPr>
          <w:rFonts w:asciiTheme="minorHAnsi" w:hAnsiTheme="minorHAnsi" w:cstheme="minorHAnsi"/>
        </w:rPr>
        <w:t xml:space="preserve">final </w:t>
      </w:r>
      <w:r w:rsidR="00E003A1" w:rsidRPr="002A4DB5">
        <w:rPr>
          <w:rFonts w:asciiTheme="minorHAnsi" w:hAnsiTheme="minorHAnsi" w:cstheme="minorHAnsi"/>
        </w:rPr>
        <w:t>site investigation report.</w:t>
      </w:r>
      <w:r w:rsidR="001F0894" w:rsidRPr="002A4DB5">
        <w:rPr>
          <w:rFonts w:asciiTheme="minorHAnsi" w:hAnsiTheme="minorHAnsi" w:cstheme="minorHAnsi"/>
        </w:rPr>
        <w:t xml:space="preserve"> (</w:t>
      </w:r>
      <w:proofErr w:type="spellStart"/>
      <w:r w:rsidR="001F0894" w:rsidRPr="002A4DB5">
        <w:rPr>
          <w:rFonts w:asciiTheme="minorHAnsi" w:hAnsiTheme="minorHAnsi" w:cstheme="minorHAnsi"/>
        </w:rPr>
        <w:t>Chudley</w:t>
      </w:r>
      <w:proofErr w:type="spellEnd"/>
      <w:r w:rsidR="001F0894" w:rsidRPr="002A4DB5">
        <w:rPr>
          <w:rFonts w:asciiTheme="minorHAnsi" w:hAnsiTheme="minorHAnsi" w:cstheme="minorHAnsi"/>
        </w:rPr>
        <w:t xml:space="preserve"> and </w:t>
      </w:r>
      <w:proofErr w:type="spellStart"/>
      <w:r w:rsidR="001F0894" w:rsidRPr="002A4DB5">
        <w:rPr>
          <w:rFonts w:asciiTheme="minorHAnsi" w:hAnsiTheme="minorHAnsi" w:cstheme="minorHAnsi"/>
        </w:rPr>
        <w:t>Greeno</w:t>
      </w:r>
      <w:proofErr w:type="spellEnd"/>
      <w:r w:rsidR="001F0894" w:rsidRPr="002A4DB5">
        <w:rPr>
          <w:rFonts w:asciiTheme="minorHAnsi" w:hAnsiTheme="minorHAnsi" w:cstheme="minorHAnsi"/>
        </w:rPr>
        <w:t>, 2008, p. 212-229)</w:t>
      </w:r>
    </w:p>
    <w:p w14:paraId="01B4BFA5" w14:textId="77777777" w:rsidR="006B1C6B" w:rsidRPr="002A4DB5" w:rsidRDefault="006B1C6B" w:rsidP="00A453BF">
      <w:pPr>
        <w:rPr>
          <w:rFonts w:asciiTheme="minorHAnsi" w:hAnsiTheme="minorHAnsi" w:cstheme="minorHAnsi"/>
        </w:rPr>
      </w:pPr>
    </w:p>
    <w:p w14:paraId="4E3AF145" w14:textId="77777777" w:rsidR="006B1C6B" w:rsidRPr="002A4DB5" w:rsidRDefault="006B1C6B" w:rsidP="00A453BF">
      <w:pPr>
        <w:rPr>
          <w:rFonts w:asciiTheme="minorHAnsi" w:hAnsiTheme="minorHAnsi" w:cstheme="minorHAnsi"/>
        </w:rPr>
      </w:pPr>
    </w:p>
    <w:p w14:paraId="23F01372" w14:textId="05AC132E" w:rsidR="006B1C6B" w:rsidRPr="002A4DB5" w:rsidRDefault="006B1C6B" w:rsidP="00A453BF">
      <w:pPr>
        <w:rPr>
          <w:rFonts w:asciiTheme="minorHAnsi" w:hAnsiTheme="minorHAnsi" w:cstheme="minorHAnsi"/>
        </w:rPr>
      </w:pPr>
      <w:r w:rsidRPr="002A4DB5">
        <w:rPr>
          <w:rFonts w:asciiTheme="minorHAnsi" w:hAnsiTheme="minorHAnsi" w:cstheme="minorHAnsi"/>
          <w:noProof/>
        </w:rPr>
        <w:drawing>
          <wp:inline distT="0" distB="0" distL="0" distR="0" wp14:anchorId="356890F2" wp14:editId="0CB36CFD">
            <wp:extent cx="5731154" cy="3759200"/>
            <wp:effectExtent l="0" t="0" r="0" b="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3619" cy="3760817"/>
                    </a:xfrm>
                    <a:prstGeom prst="rect">
                      <a:avLst/>
                    </a:prstGeom>
                  </pic:spPr>
                </pic:pic>
              </a:graphicData>
            </a:graphic>
          </wp:inline>
        </w:drawing>
      </w:r>
    </w:p>
    <w:p w14:paraId="5AD3933C" w14:textId="0991D607" w:rsidR="006B06C8" w:rsidRPr="002A4DB5" w:rsidRDefault="006B1C6B" w:rsidP="00A453BF">
      <w:pPr>
        <w:rPr>
          <w:rFonts w:asciiTheme="minorHAnsi" w:hAnsiTheme="minorHAnsi" w:cstheme="minorHAnsi"/>
        </w:rPr>
      </w:pPr>
      <w:r w:rsidRPr="002A4DB5">
        <w:rPr>
          <w:rFonts w:asciiTheme="minorHAnsi" w:hAnsiTheme="minorHAnsi" w:cstheme="minorHAnsi"/>
        </w:rPr>
        <w:t xml:space="preserve">Sketch 1- </w:t>
      </w:r>
      <w:r w:rsidR="006B06C8" w:rsidRPr="002A4DB5">
        <w:rPr>
          <w:rFonts w:asciiTheme="minorHAnsi" w:hAnsiTheme="minorHAnsi" w:cstheme="minorHAnsi"/>
        </w:rPr>
        <w:t>Piles and ground beams</w:t>
      </w:r>
    </w:p>
    <w:p w14:paraId="3B6251FB" w14:textId="45EFD5B6" w:rsidR="006B06C8" w:rsidRPr="002A4DB5" w:rsidRDefault="006B06C8" w:rsidP="00A453BF">
      <w:pPr>
        <w:rPr>
          <w:rFonts w:asciiTheme="minorHAnsi" w:hAnsiTheme="minorHAnsi" w:cstheme="minorHAnsi"/>
        </w:rPr>
      </w:pPr>
    </w:p>
    <w:p w14:paraId="1CE6848E" w14:textId="52780278" w:rsidR="006B06C8" w:rsidRPr="002A4DB5" w:rsidRDefault="006B06C8" w:rsidP="00A453BF">
      <w:pPr>
        <w:rPr>
          <w:rFonts w:asciiTheme="minorHAnsi" w:hAnsiTheme="minorHAnsi" w:cstheme="minorHAnsi"/>
        </w:rPr>
      </w:pPr>
    </w:p>
    <w:p w14:paraId="2BD3E2B7" w14:textId="191005CC" w:rsidR="00F40049" w:rsidRDefault="00F40049">
      <w:pPr>
        <w:rPr>
          <w:rFonts w:asciiTheme="minorHAnsi" w:hAnsiTheme="minorHAnsi" w:cstheme="minorHAnsi"/>
        </w:rPr>
      </w:pPr>
    </w:p>
    <w:p w14:paraId="16BB1ADC" w14:textId="230222CB" w:rsidR="008013DD" w:rsidRDefault="008013DD">
      <w:pPr>
        <w:rPr>
          <w:rFonts w:asciiTheme="minorHAnsi" w:hAnsiTheme="minorHAnsi" w:cstheme="minorHAnsi"/>
        </w:rPr>
      </w:pPr>
    </w:p>
    <w:p w14:paraId="23FD9A6B" w14:textId="5319B816" w:rsidR="008013DD" w:rsidRDefault="008013DD">
      <w:pPr>
        <w:rPr>
          <w:rFonts w:asciiTheme="minorHAnsi" w:hAnsiTheme="minorHAnsi" w:cstheme="minorHAnsi"/>
        </w:rPr>
      </w:pPr>
    </w:p>
    <w:p w14:paraId="1CB80D32" w14:textId="5BDEEB8A" w:rsidR="008013DD" w:rsidRDefault="008013DD">
      <w:pPr>
        <w:rPr>
          <w:rFonts w:asciiTheme="minorHAnsi" w:hAnsiTheme="minorHAnsi" w:cstheme="minorHAnsi"/>
        </w:rPr>
      </w:pPr>
    </w:p>
    <w:p w14:paraId="11FEE5B4" w14:textId="7ABED253" w:rsidR="008013DD" w:rsidRDefault="008013DD">
      <w:pPr>
        <w:rPr>
          <w:rFonts w:asciiTheme="minorHAnsi" w:hAnsiTheme="minorHAnsi" w:cstheme="minorHAnsi"/>
        </w:rPr>
      </w:pPr>
    </w:p>
    <w:p w14:paraId="0597B33E" w14:textId="27C3F305" w:rsidR="008013DD" w:rsidRDefault="008013DD">
      <w:pPr>
        <w:rPr>
          <w:rFonts w:asciiTheme="minorHAnsi" w:hAnsiTheme="minorHAnsi" w:cstheme="minorHAnsi"/>
        </w:rPr>
      </w:pPr>
    </w:p>
    <w:p w14:paraId="234EC1B6" w14:textId="1F6A341E" w:rsidR="008013DD" w:rsidRDefault="008013DD">
      <w:pPr>
        <w:rPr>
          <w:rFonts w:asciiTheme="minorHAnsi" w:hAnsiTheme="minorHAnsi" w:cstheme="minorHAnsi"/>
        </w:rPr>
      </w:pPr>
    </w:p>
    <w:p w14:paraId="485E23F0" w14:textId="5E957B23" w:rsidR="008013DD" w:rsidRDefault="008013DD">
      <w:pPr>
        <w:rPr>
          <w:rFonts w:asciiTheme="minorHAnsi" w:hAnsiTheme="minorHAnsi" w:cstheme="minorHAnsi"/>
        </w:rPr>
      </w:pPr>
    </w:p>
    <w:p w14:paraId="27A1DC76" w14:textId="0793602E" w:rsidR="008013DD" w:rsidRDefault="008013DD">
      <w:pPr>
        <w:rPr>
          <w:rFonts w:asciiTheme="minorHAnsi" w:hAnsiTheme="minorHAnsi" w:cstheme="minorHAnsi"/>
        </w:rPr>
      </w:pPr>
    </w:p>
    <w:p w14:paraId="3BDD78DD" w14:textId="3A7279F2" w:rsidR="008013DD" w:rsidRDefault="008013DD">
      <w:pPr>
        <w:rPr>
          <w:rFonts w:asciiTheme="minorHAnsi" w:hAnsiTheme="minorHAnsi" w:cstheme="minorHAnsi"/>
        </w:rPr>
      </w:pPr>
    </w:p>
    <w:p w14:paraId="54BD1394" w14:textId="74A4E65C" w:rsidR="008013DD" w:rsidRDefault="008013DD">
      <w:pPr>
        <w:rPr>
          <w:rFonts w:asciiTheme="minorHAnsi" w:hAnsiTheme="minorHAnsi" w:cstheme="minorHAnsi"/>
        </w:rPr>
      </w:pPr>
    </w:p>
    <w:p w14:paraId="75265034" w14:textId="59DFD399" w:rsidR="008013DD" w:rsidRDefault="008013DD">
      <w:pPr>
        <w:rPr>
          <w:rFonts w:asciiTheme="minorHAnsi" w:hAnsiTheme="minorHAnsi" w:cstheme="minorHAnsi"/>
        </w:rPr>
      </w:pPr>
    </w:p>
    <w:p w14:paraId="7AC58665" w14:textId="77777777" w:rsidR="008013DD" w:rsidRPr="002A4DB5" w:rsidRDefault="008013DD">
      <w:pPr>
        <w:rPr>
          <w:rFonts w:asciiTheme="minorHAnsi" w:hAnsiTheme="minorHAnsi" w:cstheme="minorHAnsi"/>
        </w:rPr>
      </w:pPr>
    </w:p>
    <w:p w14:paraId="66E50C03" w14:textId="77777777" w:rsidR="00F40049" w:rsidRPr="002A4DB5" w:rsidRDefault="00F40049">
      <w:pPr>
        <w:rPr>
          <w:rFonts w:asciiTheme="minorHAnsi" w:hAnsiTheme="minorHAnsi" w:cstheme="minorHAnsi"/>
        </w:rPr>
      </w:pPr>
    </w:p>
    <w:p w14:paraId="117D8E0E" w14:textId="7AAD56BA" w:rsidR="00BC572A" w:rsidRPr="002A4DB5" w:rsidRDefault="004C1DAC">
      <w:pPr>
        <w:rPr>
          <w:rFonts w:asciiTheme="minorHAnsi" w:hAnsiTheme="minorHAnsi" w:cstheme="minorHAnsi"/>
        </w:rPr>
      </w:pPr>
      <w:r w:rsidRPr="002A4DB5">
        <w:rPr>
          <w:rFonts w:asciiTheme="minorHAnsi" w:hAnsiTheme="minorHAnsi" w:cstheme="minorHAnsi"/>
        </w:rPr>
        <w:lastRenderedPageBreak/>
        <w:t>Reference list</w:t>
      </w:r>
    </w:p>
    <w:p w14:paraId="1C080091" w14:textId="77777777" w:rsidR="00295CE9" w:rsidRPr="002A4DB5" w:rsidRDefault="00295CE9">
      <w:pPr>
        <w:rPr>
          <w:rFonts w:asciiTheme="minorHAnsi" w:hAnsiTheme="minorHAnsi" w:cstheme="minorHAnsi"/>
        </w:rPr>
      </w:pPr>
    </w:p>
    <w:p w14:paraId="7A0A7DF5" w14:textId="4C4BC456" w:rsidR="00295CE9" w:rsidRDefault="00295CE9" w:rsidP="0025493F">
      <w:pPr>
        <w:rPr>
          <w:rFonts w:asciiTheme="minorHAnsi" w:hAnsiTheme="minorHAnsi" w:cstheme="minorHAnsi"/>
        </w:rPr>
      </w:pPr>
      <w:r w:rsidRPr="002A4DB5">
        <w:rPr>
          <w:rFonts w:asciiTheme="minorHAnsi" w:hAnsiTheme="minorHAnsi" w:cstheme="minorHAnsi"/>
        </w:rPr>
        <w:t xml:space="preserve">British Geological Survey (2021) Geology of Britain Viewer. Available at: </w:t>
      </w:r>
      <w:hyperlink r:id="rId14" w:history="1">
        <w:r w:rsidRPr="002A4DB5">
          <w:rPr>
            <w:rStyle w:val="Hyperlink"/>
            <w:rFonts w:asciiTheme="minorHAnsi" w:hAnsiTheme="minorHAnsi" w:cstheme="minorHAnsi"/>
          </w:rPr>
          <w:t>https://mapapps.bgs.ac.uk/geologyofbritain/home.html?&amp;_ga=2.90927193.2135264919.1640281572-1714689014.1639229188</w:t>
        </w:r>
      </w:hyperlink>
      <w:r w:rsidRPr="002A4DB5">
        <w:rPr>
          <w:rFonts w:asciiTheme="minorHAnsi" w:hAnsiTheme="minorHAnsi" w:cstheme="minorHAnsi"/>
        </w:rPr>
        <w:t xml:space="preserve"> </w:t>
      </w:r>
      <w:r w:rsidRPr="002A4DB5">
        <w:rPr>
          <w:rFonts w:asciiTheme="minorHAnsi" w:hAnsiTheme="minorHAnsi" w:cstheme="minorHAnsi"/>
        </w:rPr>
        <w:t>(Accessed 23 December 2021).</w:t>
      </w:r>
    </w:p>
    <w:p w14:paraId="11B7F07C" w14:textId="77777777" w:rsidR="00295CE9" w:rsidRPr="002A4DB5" w:rsidRDefault="00295CE9" w:rsidP="0025493F">
      <w:pPr>
        <w:rPr>
          <w:rFonts w:asciiTheme="minorHAnsi" w:hAnsiTheme="minorHAnsi" w:cstheme="minorHAnsi"/>
        </w:rPr>
      </w:pPr>
    </w:p>
    <w:p w14:paraId="7F8F248C" w14:textId="58918556" w:rsidR="00295CE9" w:rsidRDefault="00295CE9">
      <w:pPr>
        <w:rPr>
          <w:rFonts w:asciiTheme="minorHAnsi" w:hAnsiTheme="minorHAnsi" w:cstheme="minorHAnsi"/>
        </w:rPr>
      </w:pPr>
      <w:proofErr w:type="spellStart"/>
      <w:r w:rsidRPr="002A4DB5">
        <w:rPr>
          <w:rFonts w:asciiTheme="minorHAnsi" w:hAnsiTheme="minorHAnsi" w:cstheme="minorHAnsi"/>
        </w:rPr>
        <w:t>Chudley</w:t>
      </w:r>
      <w:proofErr w:type="spellEnd"/>
      <w:r w:rsidRPr="002A4DB5">
        <w:rPr>
          <w:rFonts w:asciiTheme="minorHAnsi" w:hAnsiTheme="minorHAnsi" w:cstheme="minorHAnsi"/>
        </w:rPr>
        <w:t xml:space="preserve">. R and </w:t>
      </w:r>
      <w:proofErr w:type="spellStart"/>
      <w:r w:rsidRPr="002A4DB5">
        <w:rPr>
          <w:rFonts w:asciiTheme="minorHAnsi" w:hAnsiTheme="minorHAnsi" w:cstheme="minorHAnsi"/>
        </w:rPr>
        <w:t>Greeno</w:t>
      </w:r>
      <w:proofErr w:type="spellEnd"/>
      <w:r w:rsidRPr="002A4DB5">
        <w:rPr>
          <w:rFonts w:asciiTheme="minorHAnsi" w:hAnsiTheme="minorHAnsi" w:cstheme="minorHAnsi"/>
        </w:rPr>
        <w:t xml:space="preserve">. R (2008) </w:t>
      </w:r>
      <w:r w:rsidRPr="002A4DB5">
        <w:rPr>
          <w:rFonts w:asciiTheme="minorHAnsi" w:hAnsiTheme="minorHAnsi" w:cstheme="minorHAnsi"/>
          <w:i/>
          <w:iCs/>
        </w:rPr>
        <w:t>Building Construction Handbook</w:t>
      </w:r>
      <w:r w:rsidRPr="002A4DB5">
        <w:rPr>
          <w:rFonts w:asciiTheme="minorHAnsi" w:hAnsiTheme="minorHAnsi" w:cstheme="minorHAnsi"/>
        </w:rPr>
        <w:t xml:space="preserve"> Seventh Edition. Oxford: Elsevier LTD.</w:t>
      </w:r>
    </w:p>
    <w:p w14:paraId="61B5083C" w14:textId="77777777" w:rsidR="00295CE9" w:rsidRPr="002A4DB5" w:rsidRDefault="00295CE9">
      <w:pPr>
        <w:rPr>
          <w:rFonts w:asciiTheme="minorHAnsi" w:hAnsiTheme="minorHAnsi" w:cstheme="minorHAnsi"/>
        </w:rPr>
      </w:pPr>
    </w:p>
    <w:p w14:paraId="317A1B80" w14:textId="7909D763" w:rsidR="00295CE9" w:rsidRDefault="00295CE9" w:rsidP="00E809AB">
      <w:pPr>
        <w:rPr>
          <w:rFonts w:asciiTheme="minorHAnsi" w:hAnsiTheme="minorHAnsi" w:cstheme="minorHAnsi"/>
        </w:rPr>
      </w:pPr>
      <w:r w:rsidRPr="002A4DB5">
        <w:rPr>
          <w:rFonts w:asciiTheme="minorHAnsi" w:hAnsiTheme="minorHAnsi" w:cstheme="minorHAnsi"/>
        </w:rPr>
        <w:t>Geotechnicaldesign.info (20</w:t>
      </w:r>
      <w:r w:rsidRPr="002A4DB5">
        <w:rPr>
          <w:rFonts w:asciiTheme="minorHAnsi" w:hAnsiTheme="minorHAnsi" w:cstheme="minorHAnsi"/>
        </w:rPr>
        <w:t>07</w:t>
      </w:r>
      <w:r w:rsidRPr="002A4DB5">
        <w:rPr>
          <w:rFonts w:asciiTheme="minorHAnsi" w:hAnsiTheme="minorHAnsi" w:cstheme="minorHAnsi"/>
        </w:rPr>
        <w:t xml:space="preserve">) BS </w:t>
      </w:r>
      <w:r w:rsidRPr="002A4DB5">
        <w:rPr>
          <w:rFonts w:asciiTheme="minorHAnsi" w:hAnsiTheme="minorHAnsi" w:cstheme="minorHAnsi"/>
        </w:rPr>
        <w:t>EN 1997-2:2007</w:t>
      </w:r>
      <w:r w:rsidRPr="002A4DB5">
        <w:rPr>
          <w:rFonts w:asciiTheme="minorHAnsi" w:hAnsiTheme="minorHAnsi" w:cstheme="minorHAnsi"/>
        </w:rPr>
        <w:t xml:space="preserve"> </w:t>
      </w:r>
      <w:proofErr w:type="spellStart"/>
      <w:r w:rsidRPr="002A4DB5">
        <w:rPr>
          <w:rFonts w:asciiTheme="minorHAnsi" w:hAnsiTheme="minorHAnsi" w:cstheme="minorHAnsi"/>
        </w:rPr>
        <w:t>Eirocode</w:t>
      </w:r>
      <w:proofErr w:type="spellEnd"/>
      <w:r w:rsidRPr="002A4DB5">
        <w:rPr>
          <w:rFonts w:asciiTheme="minorHAnsi" w:hAnsiTheme="minorHAnsi" w:cstheme="minorHAnsi"/>
        </w:rPr>
        <w:t xml:space="preserve"> 7 Geotechnical Design. Part 2: Ground Investigation and Testing. </w:t>
      </w:r>
      <w:r w:rsidRPr="002A4DB5">
        <w:rPr>
          <w:rFonts w:asciiTheme="minorHAnsi" w:hAnsiTheme="minorHAnsi" w:cstheme="minorHAnsi"/>
        </w:rPr>
        <w:t xml:space="preserve"> Available at:</w:t>
      </w:r>
      <w:r w:rsidRPr="002A4DB5">
        <w:rPr>
          <w:rFonts w:asciiTheme="minorHAnsi" w:hAnsiTheme="minorHAnsi" w:cstheme="minorHAnsi"/>
        </w:rPr>
        <w:t xml:space="preserve"> </w:t>
      </w:r>
      <w:hyperlink r:id="rId15" w:history="1">
        <w:r w:rsidRPr="002A4DB5">
          <w:rPr>
            <w:rStyle w:val="Hyperlink"/>
            <w:rFonts w:asciiTheme="minorHAnsi" w:hAnsiTheme="minorHAnsi" w:cstheme="minorHAnsi"/>
          </w:rPr>
          <w:t>https://geotechnicaldesign.info/ec7p2.html</w:t>
        </w:r>
      </w:hyperlink>
      <w:r w:rsidRPr="002A4DB5">
        <w:rPr>
          <w:rFonts w:asciiTheme="minorHAnsi" w:hAnsiTheme="minorHAnsi" w:cstheme="minorHAnsi"/>
        </w:rPr>
        <w:t xml:space="preserve"> </w:t>
      </w:r>
      <w:r w:rsidRPr="002A4DB5">
        <w:rPr>
          <w:rFonts w:asciiTheme="minorHAnsi" w:hAnsiTheme="minorHAnsi" w:cstheme="minorHAnsi"/>
        </w:rPr>
        <w:t>(Accessed 27 December 2021)</w:t>
      </w:r>
    </w:p>
    <w:p w14:paraId="0998D8E5" w14:textId="77777777" w:rsidR="00295CE9" w:rsidRPr="002A4DB5" w:rsidRDefault="00295CE9" w:rsidP="00E809AB">
      <w:pPr>
        <w:rPr>
          <w:rFonts w:asciiTheme="minorHAnsi" w:hAnsiTheme="minorHAnsi" w:cstheme="minorHAnsi"/>
        </w:rPr>
      </w:pPr>
    </w:p>
    <w:p w14:paraId="347DD518" w14:textId="47C57A45" w:rsidR="00295CE9" w:rsidRDefault="00295CE9" w:rsidP="001F1919">
      <w:pPr>
        <w:rPr>
          <w:rFonts w:asciiTheme="minorHAnsi" w:hAnsiTheme="minorHAnsi" w:cstheme="minorHAnsi"/>
        </w:rPr>
      </w:pPr>
      <w:r w:rsidRPr="002A4DB5">
        <w:rPr>
          <w:rFonts w:asciiTheme="minorHAnsi" w:hAnsiTheme="minorHAnsi" w:cstheme="minorHAnsi"/>
        </w:rPr>
        <w:t xml:space="preserve">Geotechnicaldesign.info (2015) BS 5930:2015 Code of practice for ground investigations. Available at: </w:t>
      </w:r>
      <w:r w:rsidRPr="002A4DB5">
        <w:rPr>
          <w:rFonts w:asciiTheme="minorHAnsi" w:hAnsiTheme="minorHAnsi" w:cstheme="minorHAnsi"/>
        </w:rPr>
        <w:tab/>
      </w:r>
      <w:hyperlink r:id="rId16" w:history="1">
        <w:r w:rsidRPr="002A4DB5">
          <w:rPr>
            <w:rStyle w:val="Hyperlink"/>
            <w:rFonts w:asciiTheme="minorHAnsi" w:hAnsiTheme="minorHAnsi" w:cstheme="minorHAnsi"/>
          </w:rPr>
          <w:t>https://geotechnicaldesign.info/bs5930-2015.html</w:t>
        </w:r>
      </w:hyperlink>
      <w:r w:rsidRPr="002A4DB5">
        <w:rPr>
          <w:rFonts w:asciiTheme="minorHAnsi" w:hAnsiTheme="minorHAnsi" w:cstheme="minorHAnsi"/>
        </w:rPr>
        <w:t xml:space="preserve"> (Accessed 27 December 2021)</w:t>
      </w:r>
    </w:p>
    <w:p w14:paraId="7DF081EE" w14:textId="77777777" w:rsidR="00295CE9" w:rsidRPr="002A4DB5" w:rsidRDefault="00295CE9" w:rsidP="001F1919">
      <w:pPr>
        <w:rPr>
          <w:rFonts w:asciiTheme="minorHAnsi" w:hAnsiTheme="minorHAnsi" w:cstheme="minorHAnsi"/>
        </w:rPr>
      </w:pPr>
    </w:p>
    <w:p w14:paraId="5A64BA28" w14:textId="0EB571A3" w:rsidR="00295CE9" w:rsidRDefault="00295CE9" w:rsidP="00835138">
      <w:pPr>
        <w:rPr>
          <w:rFonts w:asciiTheme="minorHAnsi" w:hAnsiTheme="minorHAnsi" w:cstheme="minorHAnsi"/>
        </w:rPr>
      </w:pPr>
      <w:r w:rsidRPr="002A4DB5">
        <w:rPr>
          <w:rFonts w:asciiTheme="minorHAnsi" w:hAnsiTheme="minorHAnsi" w:cstheme="minorHAnsi"/>
        </w:rPr>
        <w:t xml:space="preserve">Geotechnicaldesign.info (2015) BS </w:t>
      </w:r>
      <w:r w:rsidRPr="002A4DB5">
        <w:rPr>
          <w:rFonts w:asciiTheme="minorHAnsi" w:hAnsiTheme="minorHAnsi" w:cstheme="minorHAnsi"/>
        </w:rPr>
        <w:t>8004</w:t>
      </w:r>
      <w:r w:rsidRPr="002A4DB5">
        <w:rPr>
          <w:rFonts w:asciiTheme="minorHAnsi" w:hAnsiTheme="minorHAnsi" w:cstheme="minorHAnsi"/>
        </w:rPr>
        <w:t xml:space="preserve">:2015 Code of practice for </w:t>
      </w:r>
      <w:r w:rsidRPr="002A4DB5">
        <w:rPr>
          <w:rFonts w:asciiTheme="minorHAnsi" w:hAnsiTheme="minorHAnsi" w:cstheme="minorHAnsi"/>
        </w:rPr>
        <w:t>foundations</w:t>
      </w:r>
      <w:r w:rsidRPr="002A4DB5">
        <w:rPr>
          <w:rFonts w:asciiTheme="minorHAnsi" w:hAnsiTheme="minorHAnsi" w:cstheme="minorHAnsi"/>
        </w:rPr>
        <w:t xml:space="preserve">. Available at: </w:t>
      </w:r>
      <w:r w:rsidRPr="002A4DB5">
        <w:rPr>
          <w:rFonts w:asciiTheme="minorHAnsi" w:hAnsiTheme="minorHAnsi" w:cstheme="minorHAnsi"/>
        </w:rPr>
        <w:tab/>
      </w:r>
      <w:hyperlink r:id="rId17" w:history="1">
        <w:r w:rsidRPr="002A4DB5">
          <w:rPr>
            <w:rStyle w:val="Hyperlink"/>
            <w:rFonts w:asciiTheme="minorHAnsi" w:hAnsiTheme="minorHAnsi" w:cstheme="minorHAnsi"/>
          </w:rPr>
          <w:t>https://geotechnicaldesign.info/bs8004-2015.html</w:t>
        </w:r>
      </w:hyperlink>
      <w:r w:rsidRPr="002A4DB5">
        <w:rPr>
          <w:rFonts w:asciiTheme="minorHAnsi" w:hAnsiTheme="minorHAnsi" w:cstheme="minorHAnsi"/>
        </w:rPr>
        <w:t xml:space="preserve"> </w:t>
      </w:r>
      <w:r w:rsidRPr="002A4DB5">
        <w:rPr>
          <w:rFonts w:asciiTheme="minorHAnsi" w:hAnsiTheme="minorHAnsi" w:cstheme="minorHAnsi"/>
        </w:rPr>
        <w:t>(Accessed 27 December 2021)</w:t>
      </w:r>
    </w:p>
    <w:p w14:paraId="61D53C86" w14:textId="77777777" w:rsidR="00295CE9" w:rsidRPr="002A4DB5" w:rsidRDefault="00295CE9" w:rsidP="00835138">
      <w:pPr>
        <w:rPr>
          <w:rFonts w:asciiTheme="minorHAnsi" w:hAnsiTheme="minorHAnsi" w:cstheme="minorHAnsi"/>
        </w:rPr>
      </w:pPr>
    </w:p>
    <w:p w14:paraId="65467276" w14:textId="4C7FD75E" w:rsidR="00295CE9" w:rsidRDefault="00295CE9" w:rsidP="001F1919">
      <w:pPr>
        <w:rPr>
          <w:rFonts w:asciiTheme="minorHAnsi" w:hAnsiTheme="minorHAnsi" w:cstheme="minorHAnsi"/>
        </w:rPr>
      </w:pPr>
      <w:proofErr w:type="spellStart"/>
      <w:r w:rsidRPr="002A4DB5">
        <w:rPr>
          <w:rFonts w:asciiTheme="minorHAnsi" w:hAnsiTheme="minorHAnsi" w:cstheme="minorHAnsi"/>
        </w:rPr>
        <w:t>Lle</w:t>
      </w:r>
      <w:proofErr w:type="spellEnd"/>
      <w:r w:rsidRPr="002A4DB5">
        <w:rPr>
          <w:rFonts w:asciiTheme="minorHAnsi" w:hAnsiTheme="minorHAnsi" w:cstheme="minorHAnsi"/>
        </w:rPr>
        <w:t xml:space="preserve">, A Geo Portal for Wales (2021) Scheduled Monuments. Available at: </w:t>
      </w:r>
      <w:hyperlink r:id="rId18" w:history="1">
        <w:r w:rsidRPr="002A4DB5">
          <w:rPr>
            <w:rStyle w:val="Hyperlink"/>
            <w:rFonts w:asciiTheme="minorHAnsi" w:hAnsiTheme="minorHAnsi" w:cstheme="minorHAnsi"/>
          </w:rPr>
          <w:t>https://lle.gov.wales/catalogue/item/ScheduledAncientMonumentsInWales/?lang=en</w:t>
        </w:r>
      </w:hyperlink>
      <w:r w:rsidRPr="002A4DB5">
        <w:rPr>
          <w:rFonts w:asciiTheme="minorHAnsi" w:hAnsiTheme="minorHAnsi" w:cstheme="minorHAnsi"/>
        </w:rPr>
        <w:t xml:space="preserve"> (Accessed 27 December 2021)</w:t>
      </w:r>
    </w:p>
    <w:p w14:paraId="5F760032" w14:textId="77777777" w:rsidR="00295CE9" w:rsidRPr="002A4DB5" w:rsidRDefault="00295CE9" w:rsidP="001F1919">
      <w:pPr>
        <w:rPr>
          <w:rFonts w:asciiTheme="minorHAnsi" w:hAnsiTheme="minorHAnsi" w:cstheme="minorHAnsi"/>
        </w:rPr>
      </w:pPr>
    </w:p>
    <w:p w14:paraId="5AA20237" w14:textId="7BAAFD57" w:rsidR="00295CE9" w:rsidRDefault="00295CE9" w:rsidP="00DA4324">
      <w:pPr>
        <w:rPr>
          <w:rFonts w:asciiTheme="minorHAnsi" w:hAnsiTheme="minorHAnsi" w:cstheme="minorHAnsi"/>
        </w:rPr>
      </w:pPr>
      <w:r w:rsidRPr="002A4DB5">
        <w:rPr>
          <w:rFonts w:asciiTheme="minorHAnsi" w:hAnsiTheme="minorHAnsi" w:cstheme="minorHAnsi"/>
        </w:rPr>
        <w:t xml:space="preserve">Natural Resources Wales (2021) Flood Risk Assessment Wales map. Available at: </w:t>
      </w:r>
      <w:hyperlink r:id="rId19" w:history="1">
        <w:r w:rsidRPr="002A4DB5">
          <w:rPr>
            <w:rStyle w:val="Hyperlink"/>
            <w:rFonts w:asciiTheme="minorHAnsi" w:hAnsiTheme="minorHAnsi" w:cstheme="minorHAnsi"/>
          </w:rPr>
          <w:t>https://maps.cyfoethnaturiolcymru.gov.uk/Html5Viewer/Index.html?configBase=https://maps.cyfoethnaturiolcymru.gov.uk/Geocortex/Es</w:t>
        </w:r>
        <w:r w:rsidRPr="002A4DB5">
          <w:rPr>
            <w:rStyle w:val="Hyperlink"/>
            <w:rFonts w:asciiTheme="minorHAnsi" w:hAnsiTheme="minorHAnsi" w:cstheme="minorHAnsi"/>
          </w:rPr>
          <w:t>s</w:t>
        </w:r>
        <w:r w:rsidRPr="002A4DB5">
          <w:rPr>
            <w:rStyle w:val="Hyperlink"/>
            <w:rFonts w:asciiTheme="minorHAnsi" w:hAnsiTheme="minorHAnsi" w:cstheme="minorHAnsi"/>
          </w:rPr>
          <w:t>entials/REST/sites/Flood_Risk/viewers/Flood_Risk/virtualdirectory/Resources/Config/Default&amp;layerTheme=0</w:t>
        </w:r>
      </w:hyperlink>
      <w:r w:rsidRPr="002A4DB5">
        <w:rPr>
          <w:rFonts w:asciiTheme="minorHAnsi" w:hAnsiTheme="minorHAnsi" w:cstheme="minorHAnsi"/>
        </w:rPr>
        <w:t xml:space="preserve"> (</w:t>
      </w:r>
      <w:r w:rsidRPr="002A4DB5">
        <w:rPr>
          <w:rFonts w:asciiTheme="minorHAnsi" w:hAnsiTheme="minorHAnsi" w:cstheme="minorHAnsi"/>
        </w:rPr>
        <w:t>Accessed 23 December 2021)</w:t>
      </w:r>
    </w:p>
    <w:p w14:paraId="0BC76644" w14:textId="77777777" w:rsidR="00295CE9" w:rsidRPr="002A4DB5" w:rsidRDefault="00295CE9" w:rsidP="00DA4324">
      <w:pPr>
        <w:rPr>
          <w:rFonts w:asciiTheme="minorHAnsi" w:hAnsiTheme="minorHAnsi" w:cstheme="minorHAnsi"/>
        </w:rPr>
      </w:pPr>
    </w:p>
    <w:p w14:paraId="143BE0A9" w14:textId="69C5ED1C" w:rsidR="00295CE9" w:rsidRDefault="00295CE9" w:rsidP="001F1919">
      <w:pPr>
        <w:rPr>
          <w:rFonts w:asciiTheme="minorHAnsi" w:hAnsiTheme="minorHAnsi" w:cstheme="minorHAnsi"/>
        </w:rPr>
      </w:pPr>
      <w:r w:rsidRPr="002A4DB5">
        <w:rPr>
          <w:rFonts w:asciiTheme="minorHAnsi" w:hAnsiTheme="minorHAnsi" w:cstheme="minorHAnsi"/>
        </w:rPr>
        <w:t xml:space="preserve">Northern Mine Research Society (2021) Coal Mines Wales. Available at: </w:t>
      </w:r>
      <w:hyperlink r:id="rId20" w:history="1">
        <w:r w:rsidRPr="002A4DB5">
          <w:rPr>
            <w:rStyle w:val="Hyperlink"/>
            <w:rFonts w:asciiTheme="minorHAnsi" w:hAnsiTheme="minorHAnsi" w:cstheme="minorHAnsi"/>
          </w:rPr>
          <w:t>https://www.nmrs.org.uk/mines-map/coal-mining-in-the-british-isles/collieries-of-the-british-isles/coal-mines-wales/</w:t>
        </w:r>
      </w:hyperlink>
      <w:r w:rsidRPr="002A4DB5">
        <w:rPr>
          <w:rFonts w:asciiTheme="minorHAnsi" w:hAnsiTheme="minorHAnsi" w:cstheme="minorHAnsi"/>
        </w:rPr>
        <w:t xml:space="preserve"> (</w:t>
      </w:r>
      <w:r w:rsidRPr="002A4DB5">
        <w:rPr>
          <w:rFonts w:asciiTheme="minorHAnsi" w:hAnsiTheme="minorHAnsi" w:cstheme="minorHAnsi"/>
        </w:rPr>
        <w:t>Accessed 23 December 2021).</w:t>
      </w:r>
    </w:p>
    <w:p w14:paraId="69264AC6" w14:textId="77777777" w:rsidR="00295CE9" w:rsidRPr="002A4DB5" w:rsidRDefault="00295CE9" w:rsidP="001F1919">
      <w:pPr>
        <w:rPr>
          <w:rFonts w:asciiTheme="minorHAnsi" w:hAnsiTheme="minorHAnsi" w:cstheme="minorHAnsi"/>
        </w:rPr>
      </w:pPr>
    </w:p>
    <w:p w14:paraId="58265D5A" w14:textId="7D0F7494" w:rsidR="00295CE9" w:rsidRDefault="00295CE9" w:rsidP="001F1919">
      <w:pPr>
        <w:rPr>
          <w:rFonts w:asciiTheme="minorHAnsi" w:hAnsiTheme="minorHAnsi" w:cstheme="minorHAnsi"/>
        </w:rPr>
      </w:pPr>
      <w:r w:rsidRPr="002A4DB5">
        <w:rPr>
          <w:rFonts w:asciiTheme="minorHAnsi" w:hAnsiTheme="minorHAnsi" w:cstheme="minorHAnsi"/>
        </w:rPr>
        <w:t xml:space="preserve">Ordnance Street Survey Southampton (1879, 1899, 1960, 1979 and 1984) </w:t>
      </w:r>
      <w:r w:rsidRPr="002A4DB5">
        <w:rPr>
          <w:rFonts w:asciiTheme="minorHAnsi" w:hAnsiTheme="minorHAnsi" w:cstheme="minorHAnsi"/>
          <w:i/>
          <w:iCs/>
        </w:rPr>
        <w:t>Ordnance Survey Map SS6592SW</w:t>
      </w:r>
      <w:r w:rsidRPr="002A4DB5">
        <w:rPr>
          <w:rFonts w:asciiTheme="minorHAnsi" w:hAnsiTheme="minorHAnsi" w:cstheme="minorHAnsi"/>
        </w:rPr>
        <w:t xml:space="preserve"> Southampton: Ordnance Survey Database</w:t>
      </w:r>
    </w:p>
    <w:p w14:paraId="54F84C1F" w14:textId="77777777" w:rsidR="00295CE9" w:rsidRPr="002A4DB5" w:rsidRDefault="00295CE9" w:rsidP="001F1919">
      <w:pPr>
        <w:rPr>
          <w:rFonts w:asciiTheme="minorHAnsi" w:hAnsiTheme="minorHAnsi" w:cstheme="minorHAnsi"/>
        </w:rPr>
      </w:pPr>
    </w:p>
    <w:p w14:paraId="52D83B1B" w14:textId="548D32ED" w:rsidR="00295CE9" w:rsidRDefault="00295CE9" w:rsidP="001F1919">
      <w:pPr>
        <w:rPr>
          <w:rFonts w:asciiTheme="minorHAnsi" w:hAnsiTheme="minorHAnsi" w:cstheme="minorHAnsi"/>
        </w:rPr>
      </w:pPr>
      <w:proofErr w:type="spellStart"/>
      <w:r w:rsidRPr="002A4DB5">
        <w:rPr>
          <w:rFonts w:asciiTheme="minorHAnsi" w:hAnsiTheme="minorHAnsi" w:cstheme="minorHAnsi"/>
        </w:rPr>
        <w:t>Scrivyer</w:t>
      </w:r>
      <w:proofErr w:type="spellEnd"/>
      <w:r w:rsidRPr="002A4DB5">
        <w:rPr>
          <w:rFonts w:asciiTheme="minorHAnsi" w:hAnsiTheme="minorHAnsi" w:cstheme="minorHAnsi"/>
        </w:rPr>
        <w:t xml:space="preserve">/ BRE (2015) </w:t>
      </w:r>
      <w:r w:rsidRPr="002A4DB5">
        <w:rPr>
          <w:rFonts w:asciiTheme="minorHAnsi" w:hAnsiTheme="minorHAnsi" w:cstheme="minorHAnsi"/>
          <w:i/>
          <w:iCs/>
        </w:rPr>
        <w:t>Radon Guidance on protective measures for new buildings</w:t>
      </w:r>
      <w:r w:rsidRPr="002A4DB5">
        <w:rPr>
          <w:rFonts w:asciiTheme="minorHAnsi" w:hAnsiTheme="minorHAnsi" w:cstheme="minorHAnsi"/>
        </w:rPr>
        <w:t>. Berkshire: IHS: BRE Press</w:t>
      </w:r>
    </w:p>
    <w:p w14:paraId="47E79CFE" w14:textId="77777777" w:rsidR="00295CE9" w:rsidRPr="002A4DB5" w:rsidRDefault="00295CE9" w:rsidP="001F1919">
      <w:pPr>
        <w:rPr>
          <w:rFonts w:asciiTheme="minorHAnsi" w:hAnsiTheme="minorHAnsi" w:cstheme="minorHAnsi"/>
        </w:rPr>
      </w:pPr>
    </w:p>
    <w:p w14:paraId="4C606CD9" w14:textId="77777777" w:rsidR="00295CE9" w:rsidRPr="002A4DB5" w:rsidRDefault="00295CE9">
      <w:pPr>
        <w:rPr>
          <w:rFonts w:asciiTheme="minorHAnsi" w:hAnsiTheme="minorHAnsi" w:cstheme="minorHAnsi"/>
        </w:rPr>
      </w:pPr>
      <w:r w:rsidRPr="002A4DB5">
        <w:rPr>
          <w:rFonts w:asciiTheme="minorHAnsi" w:hAnsiTheme="minorHAnsi" w:cstheme="minorHAnsi"/>
        </w:rPr>
        <w:t xml:space="preserve">UK Grid Reference Finder (2021) Grid Reference. Available at: </w:t>
      </w:r>
      <w:hyperlink r:id="rId21" w:history="1">
        <w:r w:rsidRPr="002A4DB5">
          <w:rPr>
            <w:rStyle w:val="Hyperlink"/>
            <w:rFonts w:asciiTheme="minorHAnsi" w:hAnsiTheme="minorHAnsi" w:cstheme="minorHAnsi"/>
          </w:rPr>
          <w:t>https://gridreferencefinder.com/#gr=SS6538792304|Point_s_A|1&amp;shapes=%7B%22type%22%3A%22FeatureCollection%22%2C%22features%22%3A%5B%7B%22type%22%3A%22Feature%22%2C%22properties%22%3A%7B%7D%2C%22geometry%22%3A%7B%22type%22%3A%22Point%22%2C%22coordinates%22%3A%5B-3.945559%2C51.613447%5D%7D%7D%5D%7D</w:t>
        </w:r>
      </w:hyperlink>
      <w:r w:rsidRPr="002A4DB5">
        <w:rPr>
          <w:rFonts w:asciiTheme="minorHAnsi" w:hAnsiTheme="minorHAnsi" w:cstheme="minorHAnsi"/>
        </w:rPr>
        <w:t xml:space="preserve"> (Accessed 23 December 2021).</w:t>
      </w:r>
    </w:p>
    <w:p w14:paraId="6154B396" w14:textId="77777777" w:rsidR="00295CE9" w:rsidRDefault="00295CE9" w:rsidP="001F1919">
      <w:pPr>
        <w:rPr>
          <w:rFonts w:asciiTheme="minorHAnsi" w:hAnsiTheme="minorHAnsi" w:cstheme="minorHAnsi"/>
        </w:rPr>
      </w:pPr>
    </w:p>
    <w:p w14:paraId="2A3CAC35" w14:textId="097A6C45" w:rsidR="00295CE9" w:rsidRDefault="00295CE9" w:rsidP="001F1919">
      <w:pPr>
        <w:rPr>
          <w:rFonts w:asciiTheme="minorHAnsi" w:hAnsiTheme="minorHAnsi" w:cstheme="minorHAnsi"/>
        </w:rPr>
      </w:pPr>
      <w:r w:rsidRPr="002A4DB5">
        <w:rPr>
          <w:rFonts w:asciiTheme="minorHAnsi" w:hAnsiTheme="minorHAnsi" w:cstheme="minorHAnsi"/>
        </w:rPr>
        <w:lastRenderedPageBreak/>
        <w:t>West Glamorgan County Council (date unknown</w:t>
      </w:r>
      <w:r w:rsidRPr="002A4DB5">
        <w:rPr>
          <w:rFonts w:asciiTheme="minorHAnsi" w:hAnsiTheme="minorHAnsi" w:cstheme="minorHAnsi"/>
          <w:i/>
          <w:iCs/>
        </w:rPr>
        <w:t xml:space="preserve">) </w:t>
      </w:r>
      <w:r w:rsidRPr="002A4DB5">
        <w:rPr>
          <w:rFonts w:asciiTheme="minorHAnsi" w:hAnsiTheme="minorHAnsi" w:cstheme="minorHAnsi"/>
          <w:i/>
          <w:iCs/>
        </w:rPr>
        <w:t>SS69SE345 — PROPOSED NEW COUNTY HALL PAXTON STREET SWANSEA 2</w:t>
      </w:r>
      <w:r w:rsidRPr="002A4DB5">
        <w:rPr>
          <w:rFonts w:asciiTheme="minorHAnsi" w:hAnsiTheme="minorHAnsi" w:cstheme="minorHAnsi"/>
        </w:rPr>
        <w:t>. Internal Strata Surveys Ltd report. Unpublished.</w:t>
      </w:r>
    </w:p>
    <w:p w14:paraId="38984053" w14:textId="77777777" w:rsidR="00295CE9" w:rsidRPr="002A4DB5" w:rsidRDefault="00295CE9" w:rsidP="001F1919">
      <w:pPr>
        <w:rPr>
          <w:rFonts w:asciiTheme="minorHAnsi" w:hAnsiTheme="minorHAnsi" w:cstheme="minorHAnsi"/>
        </w:rPr>
      </w:pPr>
    </w:p>
    <w:p w14:paraId="74A72BE4" w14:textId="77777777" w:rsidR="00295CE9" w:rsidRPr="002A4DB5" w:rsidRDefault="00295CE9">
      <w:pPr>
        <w:rPr>
          <w:rFonts w:asciiTheme="minorHAnsi" w:hAnsiTheme="minorHAnsi" w:cstheme="minorHAnsi"/>
        </w:rPr>
      </w:pPr>
      <w:proofErr w:type="spellStart"/>
      <w:r w:rsidRPr="002A4DB5">
        <w:rPr>
          <w:rFonts w:asciiTheme="minorHAnsi" w:hAnsiTheme="minorHAnsi" w:cstheme="minorHAnsi"/>
        </w:rPr>
        <w:t>Zetica</w:t>
      </w:r>
      <w:proofErr w:type="spellEnd"/>
      <w:r w:rsidRPr="002A4DB5">
        <w:rPr>
          <w:rFonts w:asciiTheme="minorHAnsi" w:hAnsiTheme="minorHAnsi" w:cstheme="minorHAnsi"/>
        </w:rPr>
        <w:t xml:space="preserve"> UXO (2021) Risk Maps. Available at: </w:t>
      </w:r>
      <w:hyperlink r:id="rId22" w:history="1">
        <w:r w:rsidRPr="002A4DB5">
          <w:rPr>
            <w:rStyle w:val="Hyperlink"/>
            <w:rFonts w:asciiTheme="minorHAnsi" w:hAnsiTheme="minorHAnsi" w:cstheme="minorHAnsi"/>
          </w:rPr>
          <w:t>https://zeticauxo.com/downloads-and-resources/risk-maps/</w:t>
        </w:r>
      </w:hyperlink>
      <w:r w:rsidRPr="002A4DB5">
        <w:rPr>
          <w:rFonts w:asciiTheme="minorHAnsi" w:hAnsiTheme="minorHAnsi" w:cstheme="minorHAnsi"/>
        </w:rPr>
        <w:t xml:space="preserve"> (Accessed 22 December 2021).</w:t>
      </w:r>
    </w:p>
    <w:p w14:paraId="48E9F558" w14:textId="5276148C" w:rsidR="0057396D" w:rsidRPr="002A4DB5" w:rsidRDefault="0057396D">
      <w:pPr>
        <w:rPr>
          <w:rFonts w:asciiTheme="minorHAnsi" w:hAnsiTheme="minorHAnsi" w:cstheme="minorHAnsi"/>
        </w:rPr>
      </w:pPr>
    </w:p>
    <w:p w14:paraId="16FF2810" w14:textId="55B0A230" w:rsidR="0057396D" w:rsidRPr="002A4DB5" w:rsidRDefault="0057396D">
      <w:pPr>
        <w:rPr>
          <w:rFonts w:asciiTheme="minorHAnsi" w:hAnsiTheme="minorHAnsi" w:cstheme="minorHAnsi"/>
        </w:rPr>
      </w:pPr>
    </w:p>
    <w:p w14:paraId="1033F48F" w14:textId="38AF857D" w:rsidR="0057396D" w:rsidRDefault="0057396D">
      <w:pPr>
        <w:rPr>
          <w:rFonts w:asciiTheme="minorHAnsi" w:hAnsiTheme="minorHAnsi" w:cstheme="minorHAnsi"/>
        </w:rPr>
      </w:pPr>
    </w:p>
    <w:p w14:paraId="40A0EFC4" w14:textId="791B067F" w:rsidR="007E50DD" w:rsidRDefault="007E50DD">
      <w:pPr>
        <w:rPr>
          <w:rFonts w:asciiTheme="minorHAnsi" w:hAnsiTheme="minorHAnsi" w:cstheme="minorHAnsi"/>
        </w:rPr>
      </w:pPr>
    </w:p>
    <w:p w14:paraId="1CD51D3E" w14:textId="36CF849A" w:rsidR="007E50DD" w:rsidRDefault="007E50DD">
      <w:pPr>
        <w:rPr>
          <w:rFonts w:asciiTheme="minorHAnsi" w:hAnsiTheme="minorHAnsi" w:cstheme="minorHAnsi"/>
        </w:rPr>
      </w:pPr>
    </w:p>
    <w:p w14:paraId="521EE0CF" w14:textId="05A34F60" w:rsidR="007E50DD" w:rsidRDefault="007E50DD">
      <w:pPr>
        <w:rPr>
          <w:rFonts w:asciiTheme="minorHAnsi" w:hAnsiTheme="minorHAnsi" w:cstheme="minorHAnsi"/>
        </w:rPr>
      </w:pPr>
    </w:p>
    <w:p w14:paraId="6528D81C" w14:textId="6AF799E3" w:rsidR="007E50DD" w:rsidRDefault="007E50DD">
      <w:pPr>
        <w:rPr>
          <w:rFonts w:asciiTheme="minorHAnsi" w:hAnsiTheme="minorHAnsi" w:cstheme="minorHAnsi"/>
        </w:rPr>
      </w:pPr>
    </w:p>
    <w:p w14:paraId="37D79300" w14:textId="642F3273" w:rsidR="007E50DD" w:rsidRDefault="007E50DD">
      <w:pPr>
        <w:rPr>
          <w:rFonts w:asciiTheme="minorHAnsi" w:hAnsiTheme="minorHAnsi" w:cstheme="minorHAnsi"/>
        </w:rPr>
      </w:pPr>
    </w:p>
    <w:p w14:paraId="01AF629D" w14:textId="4066C5AD" w:rsidR="007E50DD" w:rsidRDefault="007E50DD">
      <w:pPr>
        <w:rPr>
          <w:rFonts w:asciiTheme="minorHAnsi" w:hAnsiTheme="minorHAnsi" w:cstheme="minorHAnsi"/>
        </w:rPr>
      </w:pPr>
    </w:p>
    <w:p w14:paraId="41BA50DF" w14:textId="23BD4F62" w:rsidR="007E50DD" w:rsidRDefault="007E50DD">
      <w:pPr>
        <w:rPr>
          <w:rFonts w:asciiTheme="minorHAnsi" w:hAnsiTheme="minorHAnsi" w:cstheme="minorHAnsi"/>
        </w:rPr>
      </w:pPr>
    </w:p>
    <w:p w14:paraId="309B2A4F" w14:textId="4BB2EC05" w:rsidR="007E50DD" w:rsidRDefault="007E50DD">
      <w:pPr>
        <w:rPr>
          <w:rFonts w:asciiTheme="minorHAnsi" w:hAnsiTheme="minorHAnsi" w:cstheme="minorHAnsi"/>
        </w:rPr>
      </w:pPr>
    </w:p>
    <w:p w14:paraId="2A15550F" w14:textId="06C1CD87" w:rsidR="007E50DD" w:rsidRDefault="007E50DD">
      <w:pPr>
        <w:rPr>
          <w:rFonts w:asciiTheme="minorHAnsi" w:hAnsiTheme="minorHAnsi" w:cstheme="minorHAnsi"/>
        </w:rPr>
      </w:pPr>
    </w:p>
    <w:p w14:paraId="53F658D5" w14:textId="2CBAC456" w:rsidR="008013DD" w:rsidRDefault="008013DD">
      <w:pPr>
        <w:rPr>
          <w:rFonts w:asciiTheme="minorHAnsi" w:hAnsiTheme="minorHAnsi" w:cstheme="minorHAnsi"/>
        </w:rPr>
      </w:pPr>
    </w:p>
    <w:p w14:paraId="140AF2BC" w14:textId="030EC176" w:rsidR="008013DD" w:rsidRDefault="008013DD">
      <w:pPr>
        <w:rPr>
          <w:rFonts w:asciiTheme="minorHAnsi" w:hAnsiTheme="minorHAnsi" w:cstheme="minorHAnsi"/>
        </w:rPr>
      </w:pPr>
    </w:p>
    <w:p w14:paraId="682070F4" w14:textId="3F9A3D79" w:rsidR="008013DD" w:rsidRDefault="008013DD">
      <w:pPr>
        <w:rPr>
          <w:rFonts w:asciiTheme="minorHAnsi" w:hAnsiTheme="minorHAnsi" w:cstheme="minorHAnsi"/>
        </w:rPr>
      </w:pPr>
    </w:p>
    <w:p w14:paraId="1B352CF7" w14:textId="620AC9AF" w:rsidR="008013DD" w:rsidRDefault="008013DD">
      <w:pPr>
        <w:rPr>
          <w:rFonts w:asciiTheme="minorHAnsi" w:hAnsiTheme="minorHAnsi" w:cstheme="minorHAnsi"/>
        </w:rPr>
      </w:pPr>
    </w:p>
    <w:p w14:paraId="52E82321" w14:textId="2E9879B0" w:rsidR="008013DD" w:rsidRDefault="008013DD">
      <w:pPr>
        <w:rPr>
          <w:rFonts w:asciiTheme="minorHAnsi" w:hAnsiTheme="minorHAnsi" w:cstheme="minorHAnsi"/>
        </w:rPr>
      </w:pPr>
    </w:p>
    <w:p w14:paraId="2A812078" w14:textId="36C752AB" w:rsidR="008013DD" w:rsidRDefault="008013DD">
      <w:pPr>
        <w:rPr>
          <w:rFonts w:asciiTheme="minorHAnsi" w:hAnsiTheme="minorHAnsi" w:cstheme="minorHAnsi"/>
        </w:rPr>
      </w:pPr>
    </w:p>
    <w:p w14:paraId="17BB3102" w14:textId="0353C6C3" w:rsidR="008013DD" w:rsidRDefault="008013DD">
      <w:pPr>
        <w:rPr>
          <w:rFonts w:asciiTheme="minorHAnsi" w:hAnsiTheme="minorHAnsi" w:cstheme="minorHAnsi"/>
        </w:rPr>
      </w:pPr>
    </w:p>
    <w:p w14:paraId="3FFCE0AF" w14:textId="63447C1B" w:rsidR="008013DD" w:rsidRDefault="008013DD">
      <w:pPr>
        <w:rPr>
          <w:rFonts w:asciiTheme="minorHAnsi" w:hAnsiTheme="minorHAnsi" w:cstheme="minorHAnsi"/>
        </w:rPr>
      </w:pPr>
    </w:p>
    <w:p w14:paraId="555A032E" w14:textId="7938E0B6" w:rsidR="008013DD" w:rsidRDefault="008013DD">
      <w:pPr>
        <w:rPr>
          <w:rFonts w:asciiTheme="minorHAnsi" w:hAnsiTheme="minorHAnsi" w:cstheme="minorHAnsi"/>
        </w:rPr>
      </w:pPr>
    </w:p>
    <w:p w14:paraId="1611A0A1" w14:textId="3D4BF35D" w:rsidR="008013DD" w:rsidRDefault="008013DD">
      <w:pPr>
        <w:rPr>
          <w:rFonts w:asciiTheme="minorHAnsi" w:hAnsiTheme="minorHAnsi" w:cstheme="minorHAnsi"/>
        </w:rPr>
      </w:pPr>
    </w:p>
    <w:p w14:paraId="25C41D70" w14:textId="6FAA25AE" w:rsidR="008013DD" w:rsidRDefault="008013DD">
      <w:pPr>
        <w:rPr>
          <w:rFonts w:asciiTheme="minorHAnsi" w:hAnsiTheme="minorHAnsi" w:cstheme="minorHAnsi"/>
        </w:rPr>
      </w:pPr>
    </w:p>
    <w:p w14:paraId="6D7475CD" w14:textId="27D82166" w:rsidR="008013DD" w:rsidRDefault="008013DD">
      <w:pPr>
        <w:rPr>
          <w:rFonts w:asciiTheme="minorHAnsi" w:hAnsiTheme="minorHAnsi" w:cstheme="minorHAnsi"/>
        </w:rPr>
      </w:pPr>
    </w:p>
    <w:p w14:paraId="29861D7F" w14:textId="19266A01" w:rsidR="008013DD" w:rsidRDefault="008013DD">
      <w:pPr>
        <w:rPr>
          <w:rFonts w:asciiTheme="minorHAnsi" w:hAnsiTheme="minorHAnsi" w:cstheme="minorHAnsi"/>
        </w:rPr>
      </w:pPr>
    </w:p>
    <w:p w14:paraId="71BD6C2C" w14:textId="0AEBBC96" w:rsidR="008013DD" w:rsidRDefault="008013DD">
      <w:pPr>
        <w:rPr>
          <w:rFonts w:asciiTheme="minorHAnsi" w:hAnsiTheme="minorHAnsi" w:cstheme="minorHAnsi"/>
        </w:rPr>
      </w:pPr>
    </w:p>
    <w:p w14:paraId="10AE8FDA" w14:textId="13D14B01" w:rsidR="008013DD" w:rsidRDefault="008013DD">
      <w:pPr>
        <w:rPr>
          <w:rFonts w:asciiTheme="minorHAnsi" w:hAnsiTheme="minorHAnsi" w:cstheme="minorHAnsi"/>
        </w:rPr>
      </w:pPr>
    </w:p>
    <w:p w14:paraId="5F3730AA" w14:textId="6352D8A6" w:rsidR="008013DD" w:rsidRDefault="008013DD">
      <w:pPr>
        <w:rPr>
          <w:rFonts w:asciiTheme="minorHAnsi" w:hAnsiTheme="minorHAnsi" w:cstheme="minorHAnsi"/>
        </w:rPr>
      </w:pPr>
    </w:p>
    <w:p w14:paraId="7C4E51E9" w14:textId="63A95047" w:rsidR="008013DD" w:rsidRDefault="008013DD">
      <w:pPr>
        <w:rPr>
          <w:rFonts w:asciiTheme="minorHAnsi" w:hAnsiTheme="minorHAnsi" w:cstheme="minorHAnsi"/>
        </w:rPr>
      </w:pPr>
    </w:p>
    <w:p w14:paraId="71799EB7" w14:textId="61CAB409" w:rsidR="008013DD" w:rsidRDefault="008013DD">
      <w:pPr>
        <w:rPr>
          <w:rFonts w:asciiTheme="minorHAnsi" w:hAnsiTheme="minorHAnsi" w:cstheme="minorHAnsi"/>
        </w:rPr>
      </w:pPr>
    </w:p>
    <w:p w14:paraId="3869AA4A" w14:textId="48B6BDBC" w:rsidR="008013DD" w:rsidRDefault="008013DD">
      <w:pPr>
        <w:rPr>
          <w:rFonts w:asciiTheme="minorHAnsi" w:hAnsiTheme="minorHAnsi" w:cstheme="minorHAnsi"/>
        </w:rPr>
      </w:pPr>
    </w:p>
    <w:p w14:paraId="2599C1DF" w14:textId="16AF430F" w:rsidR="008013DD" w:rsidRDefault="008013DD">
      <w:pPr>
        <w:rPr>
          <w:rFonts w:asciiTheme="minorHAnsi" w:hAnsiTheme="minorHAnsi" w:cstheme="minorHAnsi"/>
        </w:rPr>
      </w:pPr>
    </w:p>
    <w:p w14:paraId="5CAC4F05" w14:textId="596051F9" w:rsidR="008013DD" w:rsidRDefault="008013DD">
      <w:pPr>
        <w:rPr>
          <w:rFonts w:asciiTheme="minorHAnsi" w:hAnsiTheme="minorHAnsi" w:cstheme="minorHAnsi"/>
        </w:rPr>
      </w:pPr>
    </w:p>
    <w:p w14:paraId="5F35B185" w14:textId="29E82305" w:rsidR="008013DD" w:rsidRDefault="008013DD">
      <w:pPr>
        <w:rPr>
          <w:rFonts w:asciiTheme="minorHAnsi" w:hAnsiTheme="minorHAnsi" w:cstheme="minorHAnsi"/>
        </w:rPr>
      </w:pPr>
    </w:p>
    <w:p w14:paraId="49943947" w14:textId="5666370D" w:rsidR="008013DD" w:rsidRDefault="008013DD">
      <w:pPr>
        <w:rPr>
          <w:rFonts w:asciiTheme="minorHAnsi" w:hAnsiTheme="minorHAnsi" w:cstheme="minorHAnsi"/>
        </w:rPr>
      </w:pPr>
    </w:p>
    <w:p w14:paraId="07BA53DD" w14:textId="77777777" w:rsidR="008013DD" w:rsidRDefault="008013DD">
      <w:pPr>
        <w:rPr>
          <w:rFonts w:asciiTheme="minorHAnsi" w:hAnsiTheme="minorHAnsi" w:cstheme="minorHAnsi"/>
        </w:rPr>
      </w:pPr>
    </w:p>
    <w:p w14:paraId="5EF686A7" w14:textId="3298A643" w:rsidR="007E50DD" w:rsidRDefault="007E50DD">
      <w:pPr>
        <w:rPr>
          <w:rFonts w:asciiTheme="minorHAnsi" w:hAnsiTheme="minorHAnsi" w:cstheme="minorHAnsi"/>
        </w:rPr>
      </w:pPr>
    </w:p>
    <w:p w14:paraId="252F19E7" w14:textId="1B018A49" w:rsidR="007E50DD" w:rsidRDefault="007E50DD">
      <w:pPr>
        <w:rPr>
          <w:rFonts w:asciiTheme="minorHAnsi" w:hAnsiTheme="minorHAnsi" w:cstheme="minorHAnsi"/>
        </w:rPr>
      </w:pPr>
    </w:p>
    <w:p w14:paraId="2522E46B" w14:textId="46A1A4CD" w:rsidR="007E50DD" w:rsidRDefault="007E50DD">
      <w:pPr>
        <w:rPr>
          <w:rFonts w:asciiTheme="minorHAnsi" w:hAnsiTheme="minorHAnsi" w:cstheme="minorHAnsi"/>
        </w:rPr>
      </w:pPr>
    </w:p>
    <w:p w14:paraId="79F6C395" w14:textId="77777777" w:rsidR="007E50DD" w:rsidRPr="002A4DB5" w:rsidRDefault="007E50DD">
      <w:pPr>
        <w:rPr>
          <w:rFonts w:asciiTheme="minorHAnsi" w:hAnsiTheme="minorHAnsi" w:cstheme="minorHAnsi"/>
        </w:rPr>
      </w:pPr>
    </w:p>
    <w:p w14:paraId="1636B93B" w14:textId="77777777" w:rsidR="009D7687" w:rsidRDefault="009D7687">
      <w:pPr>
        <w:rPr>
          <w:rFonts w:asciiTheme="minorHAnsi" w:hAnsiTheme="minorHAnsi" w:cstheme="minorHAnsi"/>
        </w:rPr>
      </w:pPr>
    </w:p>
    <w:p w14:paraId="06DC7359" w14:textId="77777777" w:rsidR="009D7687" w:rsidRDefault="009D7687">
      <w:pPr>
        <w:rPr>
          <w:rFonts w:asciiTheme="minorHAnsi" w:hAnsiTheme="minorHAnsi" w:cstheme="minorHAnsi"/>
        </w:rPr>
      </w:pPr>
    </w:p>
    <w:p w14:paraId="25B40B27" w14:textId="4C6CD962" w:rsidR="0057396D" w:rsidRPr="002A4DB5" w:rsidRDefault="00535376">
      <w:pPr>
        <w:rPr>
          <w:rFonts w:asciiTheme="minorHAnsi" w:hAnsiTheme="minorHAnsi" w:cstheme="minorHAnsi"/>
        </w:rPr>
      </w:pPr>
      <w:r w:rsidRPr="002A4DB5">
        <w:rPr>
          <w:rFonts w:asciiTheme="minorHAnsi" w:hAnsiTheme="minorHAnsi" w:cstheme="minorHAnsi"/>
        </w:rPr>
        <w:lastRenderedPageBreak/>
        <w:t>APPENDIX 1</w:t>
      </w:r>
    </w:p>
    <w:p w14:paraId="389AC7E6" w14:textId="2EC11784" w:rsidR="00535376" w:rsidRPr="002A4DB5" w:rsidRDefault="00535376">
      <w:pPr>
        <w:rPr>
          <w:rFonts w:asciiTheme="minorHAnsi" w:hAnsiTheme="minorHAnsi" w:cstheme="minorHAnsi"/>
        </w:rPr>
      </w:pPr>
      <w:r w:rsidRPr="002A4DB5">
        <w:rPr>
          <w:rFonts w:asciiTheme="minorHAnsi" w:hAnsiTheme="minorHAnsi" w:cstheme="minorHAnsi"/>
          <w:noProof/>
        </w:rPr>
        <w:drawing>
          <wp:inline distT="0" distB="0" distL="0" distR="0" wp14:anchorId="40AFDEBF" wp14:editId="1B8A2DB8">
            <wp:extent cx="5731510" cy="3298093"/>
            <wp:effectExtent l="0" t="0" r="0" b="4445"/>
            <wp:docPr id="14" name="Picture 14" descr="A picture containing sky, outdoor, grass, 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sky, outdoor, grass, wa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3665" cy="3299333"/>
                    </a:xfrm>
                    <a:prstGeom prst="rect">
                      <a:avLst/>
                    </a:prstGeom>
                  </pic:spPr>
                </pic:pic>
              </a:graphicData>
            </a:graphic>
          </wp:inline>
        </w:drawing>
      </w:r>
    </w:p>
    <w:p w14:paraId="70DC811F" w14:textId="6D9DCDCA" w:rsidR="0057396D" w:rsidRPr="002A4DB5" w:rsidRDefault="00535376">
      <w:pPr>
        <w:rPr>
          <w:rFonts w:asciiTheme="minorHAnsi" w:hAnsiTheme="minorHAnsi" w:cstheme="minorHAnsi"/>
        </w:rPr>
      </w:pPr>
      <w:r w:rsidRPr="002A4DB5">
        <w:rPr>
          <w:rFonts w:asciiTheme="minorHAnsi" w:hAnsiTheme="minorHAnsi" w:cstheme="minorHAnsi"/>
        </w:rPr>
        <w:t>Image shows proposed site, from the promenade.</w:t>
      </w:r>
    </w:p>
    <w:p w14:paraId="59ECA303" w14:textId="663681D4" w:rsidR="00535376" w:rsidRPr="002A4DB5" w:rsidRDefault="00535376">
      <w:pPr>
        <w:rPr>
          <w:rFonts w:asciiTheme="minorHAnsi" w:hAnsiTheme="minorHAnsi" w:cstheme="minorHAnsi"/>
        </w:rPr>
      </w:pPr>
    </w:p>
    <w:p w14:paraId="20FB1D21" w14:textId="77777777" w:rsidR="007E50DD" w:rsidRDefault="007E50DD">
      <w:pPr>
        <w:rPr>
          <w:rFonts w:asciiTheme="minorHAnsi" w:hAnsiTheme="minorHAnsi" w:cstheme="minorHAnsi"/>
        </w:rPr>
      </w:pPr>
    </w:p>
    <w:p w14:paraId="7C86F22A" w14:textId="77777777" w:rsidR="007E50DD" w:rsidRDefault="007E50DD">
      <w:pPr>
        <w:rPr>
          <w:rFonts w:asciiTheme="minorHAnsi" w:hAnsiTheme="minorHAnsi" w:cstheme="minorHAnsi"/>
        </w:rPr>
      </w:pPr>
    </w:p>
    <w:p w14:paraId="434B1CC1" w14:textId="77777777" w:rsidR="007E50DD" w:rsidRDefault="007E50DD">
      <w:pPr>
        <w:rPr>
          <w:rFonts w:asciiTheme="minorHAnsi" w:hAnsiTheme="minorHAnsi" w:cstheme="minorHAnsi"/>
        </w:rPr>
      </w:pPr>
    </w:p>
    <w:p w14:paraId="5A550E68" w14:textId="77777777" w:rsidR="007E50DD" w:rsidRDefault="007E50DD">
      <w:pPr>
        <w:rPr>
          <w:rFonts w:asciiTheme="minorHAnsi" w:hAnsiTheme="minorHAnsi" w:cstheme="minorHAnsi"/>
        </w:rPr>
      </w:pPr>
    </w:p>
    <w:p w14:paraId="586CC6C9" w14:textId="77777777" w:rsidR="007E50DD" w:rsidRDefault="007E50DD">
      <w:pPr>
        <w:rPr>
          <w:rFonts w:asciiTheme="minorHAnsi" w:hAnsiTheme="minorHAnsi" w:cstheme="minorHAnsi"/>
        </w:rPr>
      </w:pPr>
    </w:p>
    <w:p w14:paraId="5020F83D" w14:textId="77777777" w:rsidR="007E50DD" w:rsidRDefault="007E50DD">
      <w:pPr>
        <w:rPr>
          <w:rFonts w:asciiTheme="minorHAnsi" w:hAnsiTheme="minorHAnsi" w:cstheme="minorHAnsi"/>
        </w:rPr>
      </w:pPr>
    </w:p>
    <w:p w14:paraId="01BE0CE3" w14:textId="77777777" w:rsidR="007E50DD" w:rsidRDefault="007E50DD">
      <w:pPr>
        <w:rPr>
          <w:rFonts w:asciiTheme="minorHAnsi" w:hAnsiTheme="minorHAnsi" w:cstheme="minorHAnsi"/>
        </w:rPr>
      </w:pPr>
    </w:p>
    <w:p w14:paraId="0BEDF026" w14:textId="77777777" w:rsidR="007E50DD" w:rsidRDefault="007E50DD">
      <w:pPr>
        <w:rPr>
          <w:rFonts w:asciiTheme="minorHAnsi" w:hAnsiTheme="minorHAnsi" w:cstheme="minorHAnsi"/>
        </w:rPr>
      </w:pPr>
    </w:p>
    <w:p w14:paraId="46DF1922" w14:textId="77777777" w:rsidR="007E50DD" w:rsidRDefault="007E50DD">
      <w:pPr>
        <w:rPr>
          <w:rFonts w:asciiTheme="minorHAnsi" w:hAnsiTheme="minorHAnsi" w:cstheme="minorHAnsi"/>
        </w:rPr>
      </w:pPr>
    </w:p>
    <w:p w14:paraId="1E18DDF9" w14:textId="77777777" w:rsidR="007E50DD" w:rsidRDefault="007E50DD">
      <w:pPr>
        <w:rPr>
          <w:rFonts w:asciiTheme="minorHAnsi" w:hAnsiTheme="minorHAnsi" w:cstheme="minorHAnsi"/>
        </w:rPr>
      </w:pPr>
    </w:p>
    <w:p w14:paraId="4A312AD7" w14:textId="77777777" w:rsidR="007E50DD" w:rsidRDefault="007E50DD">
      <w:pPr>
        <w:rPr>
          <w:rFonts w:asciiTheme="minorHAnsi" w:hAnsiTheme="minorHAnsi" w:cstheme="minorHAnsi"/>
        </w:rPr>
      </w:pPr>
    </w:p>
    <w:p w14:paraId="0BBE1318" w14:textId="77777777" w:rsidR="007E50DD" w:rsidRDefault="007E50DD">
      <w:pPr>
        <w:rPr>
          <w:rFonts w:asciiTheme="minorHAnsi" w:hAnsiTheme="minorHAnsi" w:cstheme="minorHAnsi"/>
        </w:rPr>
      </w:pPr>
    </w:p>
    <w:p w14:paraId="12B46C0C" w14:textId="77777777" w:rsidR="007E50DD" w:rsidRDefault="007E50DD">
      <w:pPr>
        <w:rPr>
          <w:rFonts w:asciiTheme="minorHAnsi" w:hAnsiTheme="minorHAnsi" w:cstheme="minorHAnsi"/>
        </w:rPr>
      </w:pPr>
    </w:p>
    <w:p w14:paraId="112AEA54" w14:textId="77777777" w:rsidR="007E50DD" w:rsidRDefault="007E50DD">
      <w:pPr>
        <w:rPr>
          <w:rFonts w:asciiTheme="minorHAnsi" w:hAnsiTheme="minorHAnsi" w:cstheme="minorHAnsi"/>
        </w:rPr>
      </w:pPr>
    </w:p>
    <w:p w14:paraId="71E035A2" w14:textId="77777777" w:rsidR="007E50DD" w:rsidRDefault="007E50DD">
      <w:pPr>
        <w:rPr>
          <w:rFonts w:asciiTheme="minorHAnsi" w:hAnsiTheme="minorHAnsi" w:cstheme="minorHAnsi"/>
        </w:rPr>
      </w:pPr>
    </w:p>
    <w:p w14:paraId="7C510731" w14:textId="77777777" w:rsidR="007E50DD" w:rsidRDefault="007E50DD">
      <w:pPr>
        <w:rPr>
          <w:rFonts w:asciiTheme="minorHAnsi" w:hAnsiTheme="minorHAnsi" w:cstheme="minorHAnsi"/>
        </w:rPr>
      </w:pPr>
    </w:p>
    <w:p w14:paraId="1A6D7004" w14:textId="77777777" w:rsidR="007E50DD" w:rsidRDefault="007E50DD">
      <w:pPr>
        <w:rPr>
          <w:rFonts w:asciiTheme="minorHAnsi" w:hAnsiTheme="minorHAnsi" w:cstheme="minorHAnsi"/>
        </w:rPr>
      </w:pPr>
    </w:p>
    <w:p w14:paraId="061A8EEB" w14:textId="77777777" w:rsidR="007E50DD" w:rsidRDefault="007E50DD">
      <w:pPr>
        <w:rPr>
          <w:rFonts w:asciiTheme="minorHAnsi" w:hAnsiTheme="minorHAnsi" w:cstheme="minorHAnsi"/>
        </w:rPr>
      </w:pPr>
    </w:p>
    <w:p w14:paraId="704013A8" w14:textId="77777777" w:rsidR="007E50DD" w:rsidRDefault="007E50DD">
      <w:pPr>
        <w:rPr>
          <w:rFonts w:asciiTheme="minorHAnsi" w:hAnsiTheme="minorHAnsi" w:cstheme="minorHAnsi"/>
        </w:rPr>
      </w:pPr>
    </w:p>
    <w:p w14:paraId="3DD02C60" w14:textId="77777777" w:rsidR="007E50DD" w:rsidRDefault="007E50DD">
      <w:pPr>
        <w:rPr>
          <w:rFonts w:asciiTheme="minorHAnsi" w:hAnsiTheme="minorHAnsi" w:cstheme="minorHAnsi"/>
        </w:rPr>
      </w:pPr>
    </w:p>
    <w:p w14:paraId="0AB5C3BC" w14:textId="77777777" w:rsidR="007E50DD" w:rsidRDefault="007E50DD">
      <w:pPr>
        <w:rPr>
          <w:rFonts w:asciiTheme="minorHAnsi" w:hAnsiTheme="minorHAnsi" w:cstheme="minorHAnsi"/>
        </w:rPr>
      </w:pPr>
    </w:p>
    <w:p w14:paraId="225749C2" w14:textId="77777777" w:rsidR="007E50DD" w:rsidRDefault="007E50DD">
      <w:pPr>
        <w:rPr>
          <w:rFonts w:asciiTheme="minorHAnsi" w:hAnsiTheme="minorHAnsi" w:cstheme="minorHAnsi"/>
        </w:rPr>
      </w:pPr>
    </w:p>
    <w:p w14:paraId="0BFAB974" w14:textId="77777777" w:rsidR="007E50DD" w:rsidRDefault="007E50DD">
      <w:pPr>
        <w:rPr>
          <w:rFonts w:asciiTheme="minorHAnsi" w:hAnsiTheme="minorHAnsi" w:cstheme="minorHAnsi"/>
        </w:rPr>
      </w:pPr>
    </w:p>
    <w:p w14:paraId="756CA365" w14:textId="77777777" w:rsidR="007E50DD" w:rsidRDefault="007E50DD">
      <w:pPr>
        <w:rPr>
          <w:rFonts w:asciiTheme="minorHAnsi" w:hAnsiTheme="minorHAnsi" w:cstheme="minorHAnsi"/>
        </w:rPr>
      </w:pPr>
    </w:p>
    <w:p w14:paraId="24A37D1D" w14:textId="77777777" w:rsidR="007E50DD" w:rsidRDefault="007E50DD">
      <w:pPr>
        <w:rPr>
          <w:rFonts w:asciiTheme="minorHAnsi" w:hAnsiTheme="minorHAnsi" w:cstheme="minorHAnsi"/>
        </w:rPr>
      </w:pPr>
    </w:p>
    <w:p w14:paraId="355BC6DB" w14:textId="77777777" w:rsidR="007E50DD" w:rsidRDefault="007E50DD">
      <w:pPr>
        <w:rPr>
          <w:rFonts w:asciiTheme="minorHAnsi" w:hAnsiTheme="minorHAnsi" w:cstheme="minorHAnsi"/>
        </w:rPr>
      </w:pPr>
    </w:p>
    <w:p w14:paraId="541F96C1" w14:textId="2F0386EC" w:rsidR="00535376" w:rsidRPr="002A4DB5" w:rsidRDefault="00535376">
      <w:pPr>
        <w:rPr>
          <w:rFonts w:asciiTheme="minorHAnsi" w:hAnsiTheme="minorHAnsi" w:cstheme="minorHAnsi"/>
        </w:rPr>
      </w:pPr>
      <w:r w:rsidRPr="002A4DB5">
        <w:rPr>
          <w:rFonts w:asciiTheme="minorHAnsi" w:hAnsiTheme="minorHAnsi" w:cstheme="minorHAnsi"/>
        </w:rPr>
        <w:lastRenderedPageBreak/>
        <w:t>APPENDIX 2</w:t>
      </w:r>
    </w:p>
    <w:p w14:paraId="71C51413" w14:textId="04FA5B11" w:rsidR="00535376" w:rsidRPr="002A4DB5" w:rsidRDefault="00535376">
      <w:pPr>
        <w:rPr>
          <w:rFonts w:asciiTheme="minorHAnsi" w:hAnsiTheme="minorHAnsi" w:cstheme="minorHAnsi"/>
        </w:rPr>
      </w:pPr>
      <w:r w:rsidRPr="002A4DB5">
        <w:rPr>
          <w:rFonts w:asciiTheme="minorHAnsi" w:hAnsiTheme="minorHAnsi" w:cstheme="minorHAnsi"/>
          <w:noProof/>
        </w:rPr>
        <w:drawing>
          <wp:inline distT="0" distB="0" distL="0" distR="0" wp14:anchorId="13844656" wp14:editId="758DA8E7">
            <wp:extent cx="5730563" cy="3227754"/>
            <wp:effectExtent l="0" t="0" r="0" b="0"/>
            <wp:docPr id="15" name="Picture 15" descr="A picture containing sky, outdoor, grass,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sky, outdoor, grass, fenc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48442" cy="3237824"/>
                    </a:xfrm>
                    <a:prstGeom prst="rect">
                      <a:avLst/>
                    </a:prstGeom>
                  </pic:spPr>
                </pic:pic>
              </a:graphicData>
            </a:graphic>
          </wp:inline>
        </w:drawing>
      </w:r>
    </w:p>
    <w:p w14:paraId="36979EA6" w14:textId="08832CDF" w:rsidR="0057396D" w:rsidRPr="002A4DB5" w:rsidRDefault="00535376">
      <w:pPr>
        <w:rPr>
          <w:rFonts w:asciiTheme="minorHAnsi" w:hAnsiTheme="minorHAnsi" w:cstheme="minorHAnsi"/>
        </w:rPr>
      </w:pPr>
      <w:r w:rsidRPr="002A4DB5">
        <w:rPr>
          <w:rFonts w:asciiTheme="minorHAnsi" w:hAnsiTheme="minorHAnsi" w:cstheme="minorHAnsi"/>
        </w:rPr>
        <w:t>Image shows proposed site from the Marriott Hotel’s viewing balcony</w:t>
      </w:r>
      <w:r w:rsidR="00341798" w:rsidRPr="002A4DB5">
        <w:rPr>
          <w:rFonts w:asciiTheme="minorHAnsi" w:hAnsiTheme="minorHAnsi" w:cstheme="minorHAnsi"/>
        </w:rPr>
        <w:t>.</w:t>
      </w:r>
    </w:p>
    <w:p w14:paraId="214B2AB2" w14:textId="5BB1C44E" w:rsidR="0057396D" w:rsidRPr="002A4DB5" w:rsidRDefault="0057396D">
      <w:pPr>
        <w:rPr>
          <w:rFonts w:asciiTheme="minorHAnsi" w:hAnsiTheme="minorHAnsi" w:cstheme="minorHAnsi"/>
        </w:rPr>
      </w:pPr>
    </w:p>
    <w:p w14:paraId="225107B1" w14:textId="19A0DDF5" w:rsidR="0057396D" w:rsidRPr="002A4DB5" w:rsidRDefault="0057396D">
      <w:pPr>
        <w:rPr>
          <w:rFonts w:asciiTheme="minorHAnsi" w:hAnsiTheme="minorHAnsi" w:cstheme="minorHAnsi"/>
        </w:rPr>
      </w:pPr>
    </w:p>
    <w:p w14:paraId="5DC2A9EB" w14:textId="1CE87F1A" w:rsidR="00535376" w:rsidRDefault="00535376">
      <w:pPr>
        <w:rPr>
          <w:rFonts w:asciiTheme="minorHAnsi" w:hAnsiTheme="minorHAnsi" w:cstheme="minorHAnsi"/>
        </w:rPr>
      </w:pPr>
    </w:p>
    <w:p w14:paraId="1E60BD1F" w14:textId="00441C57" w:rsidR="007E50DD" w:rsidRDefault="007E50DD">
      <w:pPr>
        <w:rPr>
          <w:rFonts w:asciiTheme="minorHAnsi" w:hAnsiTheme="minorHAnsi" w:cstheme="minorHAnsi"/>
        </w:rPr>
      </w:pPr>
    </w:p>
    <w:p w14:paraId="4FFFF36C" w14:textId="292A4A75" w:rsidR="007E50DD" w:rsidRDefault="007E50DD">
      <w:pPr>
        <w:rPr>
          <w:rFonts w:asciiTheme="minorHAnsi" w:hAnsiTheme="minorHAnsi" w:cstheme="minorHAnsi"/>
        </w:rPr>
      </w:pPr>
    </w:p>
    <w:p w14:paraId="567732A9" w14:textId="35DF542A" w:rsidR="007E50DD" w:rsidRDefault="007E50DD">
      <w:pPr>
        <w:rPr>
          <w:rFonts w:asciiTheme="minorHAnsi" w:hAnsiTheme="minorHAnsi" w:cstheme="minorHAnsi"/>
        </w:rPr>
      </w:pPr>
    </w:p>
    <w:p w14:paraId="53AC8FC5" w14:textId="1E146178" w:rsidR="007E50DD" w:rsidRDefault="007E50DD">
      <w:pPr>
        <w:rPr>
          <w:rFonts w:asciiTheme="minorHAnsi" w:hAnsiTheme="minorHAnsi" w:cstheme="minorHAnsi"/>
        </w:rPr>
      </w:pPr>
    </w:p>
    <w:p w14:paraId="0EEBF776" w14:textId="0D812C8F" w:rsidR="007E50DD" w:rsidRDefault="007E50DD">
      <w:pPr>
        <w:rPr>
          <w:rFonts w:asciiTheme="minorHAnsi" w:hAnsiTheme="minorHAnsi" w:cstheme="minorHAnsi"/>
        </w:rPr>
      </w:pPr>
    </w:p>
    <w:p w14:paraId="2F971064" w14:textId="515C86C5" w:rsidR="007E50DD" w:rsidRDefault="007E50DD">
      <w:pPr>
        <w:rPr>
          <w:rFonts w:asciiTheme="minorHAnsi" w:hAnsiTheme="minorHAnsi" w:cstheme="minorHAnsi"/>
        </w:rPr>
      </w:pPr>
    </w:p>
    <w:p w14:paraId="65AB277A" w14:textId="72167372" w:rsidR="007E50DD" w:rsidRDefault="007E50DD">
      <w:pPr>
        <w:rPr>
          <w:rFonts w:asciiTheme="minorHAnsi" w:hAnsiTheme="minorHAnsi" w:cstheme="minorHAnsi"/>
        </w:rPr>
      </w:pPr>
    </w:p>
    <w:p w14:paraId="6257CD7B" w14:textId="5D72C544" w:rsidR="007E50DD" w:rsidRDefault="007E50DD">
      <w:pPr>
        <w:rPr>
          <w:rFonts w:asciiTheme="minorHAnsi" w:hAnsiTheme="minorHAnsi" w:cstheme="minorHAnsi"/>
        </w:rPr>
      </w:pPr>
    </w:p>
    <w:p w14:paraId="1706BCE3" w14:textId="78891B9D" w:rsidR="007E50DD" w:rsidRDefault="007E50DD">
      <w:pPr>
        <w:rPr>
          <w:rFonts w:asciiTheme="minorHAnsi" w:hAnsiTheme="minorHAnsi" w:cstheme="minorHAnsi"/>
        </w:rPr>
      </w:pPr>
    </w:p>
    <w:p w14:paraId="3EF55D5B" w14:textId="660B47B2" w:rsidR="007E50DD" w:rsidRDefault="007E50DD">
      <w:pPr>
        <w:rPr>
          <w:rFonts w:asciiTheme="minorHAnsi" w:hAnsiTheme="minorHAnsi" w:cstheme="minorHAnsi"/>
        </w:rPr>
      </w:pPr>
    </w:p>
    <w:p w14:paraId="59CA571F" w14:textId="427D29D6" w:rsidR="007E50DD" w:rsidRDefault="007E50DD">
      <w:pPr>
        <w:rPr>
          <w:rFonts w:asciiTheme="minorHAnsi" w:hAnsiTheme="minorHAnsi" w:cstheme="minorHAnsi"/>
        </w:rPr>
      </w:pPr>
    </w:p>
    <w:p w14:paraId="56BACDF5" w14:textId="577C1A53" w:rsidR="007E50DD" w:rsidRDefault="007E50DD">
      <w:pPr>
        <w:rPr>
          <w:rFonts w:asciiTheme="minorHAnsi" w:hAnsiTheme="minorHAnsi" w:cstheme="minorHAnsi"/>
        </w:rPr>
      </w:pPr>
    </w:p>
    <w:p w14:paraId="4F0AD8B0" w14:textId="6E27BF69" w:rsidR="007E50DD" w:rsidRDefault="007E50DD">
      <w:pPr>
        <w:rPr>
          <w:rFonts w:asciiTheme="minorHAnsi" w:hAnsiTheme="minorHAnsi" w:cstheme="minorHAnsi"/>
        </w:rPr>
      </w:pPr>
    </w:p>
    <w:p w14:paraId="05E7196E" w14:textId="0DC75539" w:rsidR="007E50DD" w:rsidRDefault="007E50DD">
      <w:pPr>
        <w:rPr>
          <w:rFonts w:asciiTheme="minorHAnsi" w:hAnsiTheme="minorHAnsi" w:cstheme="minorHAnsi"/>
        </w:rPr>
      </w:pPr>
    </w:p>
    <w:p w14:paraId="331D3164" w14:textId="01FCA053" w:rsidR="007E50DD" w:rsidRDefault="007E50DD">
      <w:pPr>
        <w:rPr>
          <w:rFonts w:asciiTheme="minorHAnsi" w:hAnsiTheme="minorHAnsi" w:cstheme="minorHAnsi"/>
        </w:rPr>
      </w:pPr>
    </w:p>
    <w:p w14:paraId="539F3F35" w14:textId="1F48B0CC" w:rsidR="007E50DD" w:rsidRDefault="007E50DD">
      <w:pPr>
        <w:rPr>
          <w:rFonts w:asciiTheme="minorHAnsi" w:hAnsiTheme="minorHAnsi" w:cstheme="minorHAnsi"/>
        </w:rPr>
      </w:pPr>
    </w:p>
    <w:p w14:paraId="42B332BD" w14:textId="6FAE5213" w:rsidR="007E50DD" w:rsidRDefault="007E50DD">
      <w:pPr>
        <w:rPr>
          <w:rFonts w:asciiTheme="minorHAnsi" w:hAnsiTheme="minorHAnsi" w:cstheme="minorHAnsi"/>
        </w:rPr>
      </w:pPr>
    </w:p>
    <w:p w14:paraId="0D8FA5CE" w14:textId="5AD88FE6" w:rsidR="007E50DD" w:rsidRDefault="007E50DD">
      <w:pPr>
        <w:rPr>
          <w:rFonts w:asciiTheme="minorHAnsi" w:hAnsiTheme="minorHAnsi" w:cstheme="minorHAnsi"/>
        </w:rPr>
      </w:pPr>
    </w:p>
    <w:p w14:paraId="41155002" w14:textId="69AB3451" w:rsidR="007E50DD" w:rsidRDefault="007E50DD">
      <w:pPr>
        <w:rPr>
          <w:rFonts w:asciiTheme="minorHAnsi" w:hAnsiTheme="minorHAnsi" w:cstheme="minorHAnsi"/>
        </w:rPr>
      </w:pPr>
    </w:p>
    <w:p w14:paraId="6802EE3A" w14:textId="537A0900" w:rsidR="007E50DD" w:rsidRDefault="007E50DD">
      <w:pPr>
        <w:rPr>
          <w:rFonts w:asciiTheme="minorHAnsi" w:hAnsiTheme="minorHAnsi" w:cstheme="minorHAnsi"/>
        </w:rPr>
      </w:pPr>
    </w:p>
    <w:p w14:paraId="0BB82E5A" w14:textId="33D6F502" w:rsidR="007E50DD" w:rsidRDefault="007E50DD">
      <w:pPr>
        <w:rPr>
          <w:rFonts w:asciiTheme="minorHAnsi" w:hAnsiTheme="minorHAnsi" w:cstheme="minorHAnsi"/>
        </w:rPr>
      </w:pPr>
    </w:p>
    <w:p w14:paraId="58821E0C" w14:textId="12C7A7C6" w:rsidR="007E50DD" w:rsidRDefault="007E50DD">
      <w:pPr>
        <w:rPr>
          <w:rFonts w:asciiTheme="minorHAnsi" w:hAnsiTheme="minorHAnsi" w:cstheme="minorHAnsi"/>
        </w:rPr>
      </w:pPr>
    </w:p>
    <w:p w14:paraId="107C229C" w14:textId="05487FAF" w:rsidR="007E50DD" w:rsidRDefault="007E50DD">
      <w:pPr>
        <w:rPr>
          <w:rFonts w:asciiTheme="minorHAnsi" w:hAnsiTheme="minorHAnsi" w:cstheme="minorHAnsi"/>
        </w:rPr>
      </w:pPr>
    </w:p>
    <w:p w14:paraId="49571B37" w14:textId="77777777" w:rsidR="007E50DD" w:rsidRPr="002A4DB5" w:rsidRDefault="007E50DD">
      <w:pPr>
        <w:rPr>
          <w:rFonts w:asciiTheme="minorHAnsi" w:hAnsiTheme="minorHAnsi" w:cstheme="minorHAnsi"/>
        </w:rPr>
      </w:pPr>
    </w:p>
    <w:p w14:paraId="0B0B7784" w14:textId="77777777" w:rsidR="00535376" w:rsidRPr="002A4DB5" w:rsidRDefault="00535376">
      <w:pPr>
        <w:rPr>
          <w:rFonts w:asciiTheme="minorHAnsi" w:hAnsiTheme="minorHAnsi" w:cstheme="minorHAnsi"/>
        </w:rPr>
      </w:pPr>
    </w:p>
    <w:p w14:paraId="5685479C" w14:textId="51F4B1EF" w:rsidR="00535376" w:rsidRPr="002A4DB5" w:rsidRDefault="0057396D">
      <w:pPr>
        <w:rPr>
          <w:rFonts w:asciiTheme="minorHAnsi" w:hAnsiTheme="minorHAnsi" w:cstheme="minorHAnsi"/>
        </w:rPr>
      </w:pPr>
      <w:r w:rsidRPr="002A4DB5">
        <w:rPr>
          <w:rFonts w:asciiTheme="minorHAnsi" w:hAnsiTheme="minorHAnsi" w:cstheme="minorHAnsi"/>
        </w:rPr>
        <w:lastRenderedPageBreak/>
        <w:t xml:space="preserve">APPENDIX </w:t>
      </w:r>
      <w:r w:rsidR="00535376" w:rsidRPr="002A4DB5">
        <w:rPr>
          <w:rFonts w:asciiTheme="minorHAnsi" w:hAnsiTheme="minorHAnsi" w:cstheme="minorHAnsi"/>
        </w:rPr>
        <w:t>3</w:t>
      </w:r>
    </w:p>
    <w:p w14:paraId="7E2CB891" w14:textId="16D8EE30" w:rsidR="005C2CBF" w:rsidRPr="002A4DB5" w:rsidRDefault="005C2CBF">
      <w:pPr>
        <w:rPr>
          <w:rFonts w:asciiTheme="minorHAnsi" w:hAnsiTheme="minorHAnsi" w:cstheme="minorHAnsi"/>
        </w:rPr>
      </w:pPr>
      <w:r w:rsidRPr="002A4DB5">
        <w:rPr>
          <w:rFonts w:asciiTheme="minorHAnsi" w:hAnsiTheme="minorHAnsi" w:cstheme="minorHAnsi"/>
          <w:noProof/>
        </w:rPr>
        <w:drawing>
          <wp:inline distT="0" distB="0" distL="0" distR="0" wp14:anchorId="2A44075C" wp14:editId="2FEB7C80">
            <wp:extent cx="3656330" cy="4134338"/>
            <wp:effectExtent l="0" t="0" r="1270" b="6350"/>
            <wp:docPr id="12" name="Picture 12"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receip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69680" cy="4149433"/>
                    </a:xfrm>
                    <a:prstGeom prst="rect">
                      <a:avLst/>
                    </a:prstGeom>
                  </pic:spPr>
                </pic:pic>
              </a:graphicData>
            </a:graphic>
          </wp:inline>
        </w:drawing>
      </w:r>
    </w:p>
    <w:p w14:paraId="225BBA5C" w14:textId="205F711D" w:rsidR="00474D20" w:rsidRPr="002A4DB5" w:rsidRDefault="00474D20">
      <w:pPr>
        <w:rPr>
          <w:rFonts w:asciiTheme="minorHAnsi" w:hAnsiTheme="minorHAnsi" w:cstheme="minorHAnsi"/>
        </w:rPr>
      </w:pPr>
      <w:r w:rsidRPr="002A4DB5">
        <w:rPr>
          <w:rFonts w:asciiTheme="minorHAnsi" w:hAnsiTheme="minorHAnsi" w:cstheme="minorHAnsi"/>
        </w:rPr>
        <w:t>Borehole log obtained, relevant to site</w:t>
      </w:r>
      <w:r w:rsidR="00341798" w:rsidRPr="002A4DB5">
        <w:rPr>
          <w:rFonts w:asciiTheme="minorHAnsi" w:hAnsiTheme="minorHAnsi" w:cstheme="minorHAnsi"/>
        </w:rPr>
        <w:t>.</w:t>
      </w:r>
    </w:p>
    <w:p w14:paraId="5B7BF47E" w14:textId="77777777" w:rsidR="00474D20" w:rsidRPr="002A4DB5" w:rsidRDefault="00474D20">
      <w:pPr>
        <w:rPr>
          <w:rFonts w:asciiTheme="minorHAnsi" w:hAnsiTheme="minorHAnsi" w:cstheme="minorHAnsi"/>
        </w:rPr>
      </w:pPr>
    </w:p>
    <w:p w14:paraId="1BB861CB" w14:textId="77777777" w:rsidR="007E50DD" w:rsidRDefault="007E50DD">
      <w:pPr>
        <w:rPr>
          <w:rFonts w:asciiTheme="minorHAnsi" w:hAnsiTheme="minorHAnsi" w:cstheme="minorHAnsi"/>
        </w:rPr>
      </w:pPr>
    </w:p>
    <w:p w14:paraId="239AFE4B" w14:textId="77777777" w:rsidR="007E50DD" w:rsidRDefault="007E50DD">
      <w:pPr>
        <w:rPr>
          <w:rFonts w:asciiTheme="minorHAnsi" w:hAnsiTheme="minorHAnsi" w:cstheme="minorHAnsi"/>
        </w:rPr>
      </w:pPr>
    </w:p>
    <w:p w14:paraId="68330087" w14:textId="77777777" w:rsidR="007E50DD" w:rsidRDefault="007E50DD">
      <w:pPr>
        <w:rPr>
          <w:rFonts w:asciiTheme="minorHAnsi" w:hAnsiTheme="minorHAnsi" w:cstheme="minorHAnsi"/>
        </w:rPr>
      </w:pPr>
    </w:p>
    <w:p w14:paraId="58ED947A" w14:textId="77777777" w:rsidR="007E50DD" w:rsidRDefault="007E50DD">
      <w:pPr>
        <w:rPr>
          <w:rFonts w:asciiTheme="minorHAnsi" w:hAnsiTheme="minorHAnsi" w:cstheme="minorHAnsi"/>
        </w:rPr>
      </w:pPr>
    </w:p>
    <w:p w14:paraId="39300516" w14:textId="77777777" w:rsidR="007E50DD" w:rsidRDefault="007E50DD">
      <w:pPr>
        <w:rPr>
          <w:rFonts w:asciiTheme="minorHAnsi" w:hAnsiTheme="minorHAnsi" w:cstheme="minorHAnsi"/>
        </w:rPr>
      </w:pPr>
    </w:p>
    <w:p w14:paraId="67948196" w14:textId="77777777" w:rsidR="007E50DD" w:rsidRDefault="007E50DD">
      <w:pPr>
        <w:rPr>
          <w:rFonts w:asciiTheme="minorHAnsi" w:hAnsiTheme="minorHAnsi" w:cstheme="minorHAnsi"/>
        </w:rPr>
      </w:pPr>
    </w:p>
    <w:p w14:paraId="70FD3056" w14:textId="77777777" w:rsidR="007E50DD" w:rsidRDefault="007E50DD">
      <w:pPr>
        <w:rPr>
          <w:rFonts w:asciiTheme="minorHAnsi" w:hAnsiTheme="minorHAnsi" w:cstheme="minorHAnsi"/>
        </w:rPr>
      </w:pPr>
    </w:p>
    <w:p w14:paraId="3D04FE83" w14:textId="77777777" w:rsidR="007E50DD" w:rsidRDefault="007E50DD">
      <w:pPr>
        <w:rPr>
          <w:rFonts w:asciiTheme="minorHAnsi" w:hAnsiTheme="minorHAnsi" w:cstheme="minorHAnsi"/>
        </w:rPr>
      </w:pPr>
    </w:p>
    <w:p w14:paraId="607E2313" w14:textId="77777777" w:rsidR="007E50DD" w:rsidRDefault="007E50DD">
      <w:pPr>
        <w:rPr>
          <w:rFonts w:asciiTheme="minorHAnsi" w:hAnsiTheme="minorHAnsi" w:cstheme="minorHAnsi"/>
        </w:rPr>
      </w:pPr>
    </w:p>
    <w:p w14:paraId="45D5BC6D" w14:textId="77777777" w:rsidR="007E50DD" w:rsidRDefault="007E50DD">
      <w:pPr>
        <w:rPr>
          <w:rFonts w:asciiTheme="minorHAnsi" w:hAnsiTheme="minorHAnsi" w:cstheme="minorHAnsi"/>
        </w:rPr>
      </w:pPr>
    </w:p>
    <w:p w14:paraId="2E346A86" w14:textId="77777777" w:rsidR="007E50DD" w:rsidRDefault="007E50DD">
      <w:pPr>
        <w:rPr>
          <w:rFonts w:asciiTheme="minorHAnsi" w:hAnsiTheme="minorHAnsi" w:cstheme="minorHAnsi"/>
        </w:rPr>
      </w:pPr>
    </w:p>
    <w:p w14:paraId="689252F6" w14:textId="77777777" w:rsidR="007E50DD" w:rsidRDefault="007E50DD">
      <w:pPr>
        <w:rPr>
          <w:rFonts w:asciiTheme="minorHAnsi" w:hAnsiTheme="minorHAnsi" w:cstheme="minorHAnsi"/>
        </w:rPr>
      </w:pPr>
    </w:p>
    <w:p w14:paraId="2F5E2189" w14:textId="77777777" w:rsidR="007E50DD" w:rsidRDefault="007E50DD">
      <w:pPr>
        <w:rPr>
          <w:rFonts w:asciiTheme="minorHAnsi" w:hAnsiTheme="minorHAnsi" w:cstheme="minorHAnsi"/>
        </w:rPr>
      </w:pPr>
    </w:p>
    <w:p w14:paraId="3776C949" w14:textId="77777777" w:rsidR="007E50DD" w:rsidRDefault="007E50DD">
      <w:pPr>
        <w:rPr>
          <w:rFonts w:asciiTheme="minorHAnsi" w:hAnsiTheme="minorHAnsi" w:cstheme="minorHAnsi"/>
        </w:rPr>
      </w:pPr>
    </w:p>
    <w:p w14:paraId="30BCEA16" w14:textId="77777777" w:rsidR="007E50DD" w:rsidRDefault="007E50DD">
      <w:pPr>
        <w:rPr>
          <w:rFonts w:asciiTheme="minorHAnsi" w:hAnsiTheme="minorHAnsi" w:cstheme="minorHAnsi"/>
        </w:rPr>
      </w:pPr>
    </w:p>
    <w:p w14:paraId="26A6DEAF" w14:textId="77777777" w:rsidR="007E50DD" w:rsidRDefault="007E50DD">
      <w:pPr>
        <w:rPr>
          <w:rFonts w:asciiTheme="minorHAnsi" w:hAnsiTheme="minorHAnsi" w:cstheme="minorHAnsi"/>
        </w:rPr>
      </w:pPr>
    </w:p>
    <w:p w14:paraId="70D19746" w14:textId="77777777" w:rsidR="007E50DD" w:rsidRDefault="007E50DD">
      <w:pPr>
        <w:rPr>
          <w:rFonts w:asciiTheme="minorHAnsi" w:hAnsiTheme="minorHAnsi" w:cstheme="minorHAnsi"/>
        </w:rPr>
      </w:pPr>
    </w:p>
    <w:p w14:paraId="67888491" w14:textId="77777777" w:rsidR="007E50DD" w:rsidRDefault="007E50DD">
      <w:pPr>
        <w:rPr>
          <w:rFonts w:asciiTheme="minorHAnsi" w:hAnsiTheme="minorHAnsi" w:cstheme="minorHAnsi"/>
        </w:rPr>
      </w:pPr>
    </w:p>
    <w:p w14:paraId="2BF7F756" w14:textId="77777777" w:rsidR="007E50DD" w:rsidRDefault="007E50DD">
      <w:pPr>
        <w:rPr>
          <w:rFonts w:asciiTheme="minorHAnsi" w:hAnsiTheme="minorHAnsi" w:cstheme="minorHAnsi"/>
        </w:rPr>
      </w:pPr>
    </w:p>
    <w:p w14:paraId="24BA585B" w14:textId="77777777" w:rsidR="007E50DD" w:rsidRDefault="007E50DD">
      <w:pPr>
        <w:rPr>
          <w:rFonts w:asciiTheme="minorHAnsi" w:hAnsiTheme="minorHAnsi" w:cstheme="minorHAnsi"/>
        </w:rPr>
      </w:pPr>
    </w:p>
    <w:p w14:paraId="70A90DD0" w14:textId="77777777" w:rsidR="007E50DD" w:rsidRDefault="007E50DD">
      <w:pPr>
        <w:rPr>
          <w:rFonts w:asciiTheme="minorHAnsi" w:hAnsiTheme="minorHAnsi" w:cstheme="minorHAnsi"/>
        </w:rPr>
      </w:pPr>
    </w:p>
    <w:p w14:paraId="7F424111" w14:textId="77777777" w:rsidR="007E50DD" w:rsidRDefault="007E50DD">
      <w:pPr>
        <w:rPr>
          <w:rFonts w:asciiTheme="minorHAnsi" w:hAnsiTheme="minorHAnsi" w:cstheme="minorHAnsi"/>
        </w:rPr>
      </w:pPr>
    </w:p>
    <w:p w14:paraId="7124E958" w14:textId="2BC7275B" w:rsidR="0057396D" w:rsidRPr="002A4DB5" w:rsidRDefault="0057396D">
      <w:pPr>
        <w:rPr>
          <w:rFonts w:asciiTheme="minorHAnsi" w:hAnsiTheme="minorHAnsi" w:cstheme="minorHAnsi"/>
        </w:rPr>
      </w:pPr>
      <w:r w:rsidRPr="002A4DB5">
        <w:rPr>
          <w:rFonts w:asciiTheme="minorHAnsi" w:hAnsiTheme="minorHAnsi" w:cstheme="minorHAnsi"/>
        </w:rPr>
        <w:lastRenderedPageBreak/>
        <w:t xml:space="preserve">APPENDIX </w:t>
      </w:r>
      <w:r w:rsidR="00FF6137" w:rsidRPr="002A4DB5">
        <w:rPr>
          <w:rFonts w:asciiTheme="minorHAnsi" w:hAnsiTheme="minorHAnsi" w:cstheme="minorHAnsi"/>
        </w:rPr>
        <w:t>4</w:t>
      </w:r>
    </w:p>
    <w:p w14:paraId="0FB4EFE6" w14:textId="362969AC" w:rsidR="00474D20" w:rsidRPr="002A4DB5" w:rsidRDefault="00474D20">
      <w:pPr>
        <w:rPr>
          <w:rFonts w:asciiTheme="minorHAnsi" w:hAnsiTheme="minorHAnsi" w:cstheme="minorHAnsi"/>
        </w:rPr>
      </w:pPr>
      <w:r w:rsidRPr="002A4DB5">
        <w:rPr>
          <w:rFonts w:asciiTheme="minorHAnsi" w:hAnsiTheme="minorHAnsi" w:cstheme="minorHAnsi"/>
          <w:noProof/>
        </w:rPr>
        <w:drawing>
          <wp:inline distT="0" distB="0" distL="0" distR="0" wp14:anchorId="6DC7CE63" wp14:editId="24A52AEF">
            <wp:extent cx="5730585" cy="3399693"/>
            <wp:effectExtent l="0" t="0" r="0" b="4445"/>
            <wp:docPr id="13" name="Picture 13" descr="A picture containing text, road,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road, sky, outdoo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46284" cy="3409006"/>
                    </a:xfrm>
                    <a:prstGeom prst="rect">
                      <a:avLst/>
                    </a:prstGeom>
                  </pic:spPr>
                </pic:pic>
              </a:graphicData>
            </a:graphic>
          </wp:inline>
        </w:drawing>
      </w:r>
    </w:p>
    <w:p w14:paraId="2C4363D1" w14:textId="184A0AB5" w:rsidR="0057396D" w:rsidRPr="002A4DB5" w:rsidRDefault="00474D20">
      <w:pPr>
        <w:rPr>
          <w:rFonts w:asciiTheme="minorHAnsi" w:hAnsiTheme="minorHAnsi" w:cstheme="minorHAnsi"/>
        </w:rPr>
      </w:pPr>
      <w:r w:rsidRPr="002A4DB5">
        <w:rPr>
          <w:rFonts w:asciiTheme="minorHAnsi" w:hAnsiTheme="minorHAnsi" w:cstheme="minorHAnsi"/>
        </w:rPr>
        <w:t>Recommended access point to site, through the Marriott Hotel carpark.</w:t>
      </w:r>
    </w:p>
    <w:p w14:paraId="6B898530" w14:textId="77777777" w:rsidR="00474D20" w:rsidRPr="002A4DB5" w:rsidRDefault="00474D20">
      <w:pPr>
        <w:rPr>
          <w:rFonts w:asciiTheme="minorHAnsi" w:hAnsiTheme="minorHAnsi" w:cstheme="minorHAnsi"/>
        </w:rPr>
      </w:pPr>
    </w:p>
    <w:p w14:paraId="7B0B9D27" w14:textId="118772E2" w:rsidR="0057396D" w:rsidRPr="002A4DB5" w:rsidRDefault="0057396D">
      <w:pPr>
        <w:rPr>
          <w:rFonts w:asciiTheme="minorHAnsi" w:hAnsiTheme="minorHAnsi" w:cstheme="minorHAnsi"/>
        </w:rPr>
      </w:pPr>
      <w:r w:rsidRPr="002A4DB5">
        <w:rPr>
          <w:rFonts w:asciiTheme="minorHAnsi" w:hAnsiTheme="minorHAnsi" w:cstheme="minorHAnsi"/>
        </w:rPr>
        <w:t xml:space="preserve">APPENDIX </w:t>
      </w:r>
      <w:r w:rsidR="00FF6137" w:rsidRPr="002A4DB5">
        <w:rPr>
          <w:rFonts w:asciiTheme="minorHAnsi" w:hAnsiTheme="minorHAnsi" w:cstheme="minorHAnsi"/>
        </w:rPr>
        <w:t>5</w:t>
      </w:r>
    </w:p>
    <w:p w14:paraId="144EFC08" w14:textId="404D4ABD" w:rsidR="00341798" w:rsidRPr="002A4DB5" w:rsidRDefault="00341798">
      <w:pPr>
        <w:rPr>
          <w:rFonts w:asciiTheme="minorHAnsi" w:hAnsiTheme="minorHAnsi" w:cstheme="minorHAnsi"/>
        </w:rPr>
      </w:pPr>
      <w:r w:rsidRPr="002A4DB5">
        <w:rPr>
          <w:rFonts w:asciiTheme="minorHAnsi" w:hAnsiTheme="minorHAnsi" w:cstheme="minorHAnsi"/>
          <w:noProof/>
        </w:rPr>
        <w:drawing>
          <wp:inline distT="0" distB="0" distL="0" distR="0" wp14:anchorId="70391E75" wp14:editId="79A9673C">
            <wp:extent cx="5731510" cy="3563816"/>
            <wp:effectExtent l="0" t="0" r="0" b="5080"/>
            <wp:docPr id="16" name="Picture 16" descr="A picture containing outdoor, road, sky,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outdoor, road, sky, tre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40060" cy="3569132"/>
                    </a:xfrm>
                    <a:prstGeom prst="rect">
                      <a:avLst/>
                    </a:prstGeom>
                  </pic:spPr>
                </pic:pic>
              </a:graphicData>
            </a:graphic>
          </wp:inline>
        </w:drawing>
      </w:r>
    </w:p>
    <w:p w14:paraId="3FFC75AB" w14:textId="168C532C" w:rsidR="0057396D" w:rsidRPr="002A4DB5" w:rsidRDefault="00341798">
      <w:pPr>
        <w:rPr>
          <w:rFonts w:asciiTheme="minorHAnsi" w:hAnsiTheme="minorHAnsi" w:cstheme="minorHAnsi"/>
        </w:rPr>
      </w:pPr>
      <w:r w:rsidRPr="002A4DB5">
        <w:rPr>
          <w:rFonts w:asciiTheme="minorHAnsi" w:hAnsiTheme="minorHAnsi" w:cstheme="minorHAnsi"/>
        </w:rPr>
        <w:t>Image shows access limitations through County Hall car park entrance.</w:t>
      </w:r>
    </w:p>
    <w:p w14:paraId="3E45FD40" w14:textId="77777777" w:rsidR="00341798" w:rsidRPr="002A4DB5" w:rsidRDefault="00341798">
      <w:pPr>
        <w:rPr>
          <w:rFonts w:asciiTheme="minorHAnsi" w:hAnsiTheme="minorHAnsi" w:cstheme="minorHAnsi"/>
        </w:rPr>
      </w:pPr>
    </w:p>
    <w:p w14:paraId="3BF1BEC8" w14:textId="77777777" w:rsidR="00CD0488" w:rsidRPr="002A4DB5" w:rsidRDefault="00CD0488">
      <w:pPr>
        <w:rPr>
          <w:rFonts w:asciiTheme="minorHAnsi" w:hAnsiTheme="minorHAnsi" w:cstheme="minorHAnsi"/>
        </w:rPr>
      </w:pPr>
    </w:p>
    <w:p w14:paraId="20C053E1" w14:textId="61B27BFC" w:rsidR="00CD0488" w:rsidRDefault="00CD0488">
      <w:pPr>
        <w:rPr>
          <w:rFonts w:asciiTheme="minorHAnsi" w:hAnsiTheme="minorHAnsi" w:cstheme="minorHAnsi"/>
        </w:rPr>
      </w:pPr>
    </w:p>
    <w:p w14:paraId="174B5D06" w14:textId="77777777" w:rsidR="007E50DD" w:rsidRPr="002A4DB5" w:rsidRDefault="007E50DD">
      <w:pPr>
        <w:rPr>
          <w:rFonts w:asciiTheme="minorHAnsi" w:hAnsiTheme="minorHAnsi" w:cstheme="minorHAnsi"/>
        </w:rPr>
      </w:pPr>
    </w:p>
    <w:p w14:paraId="042CAAD7" w14:textId="77777777" w:rsidR="00CD0488" w:rsidRPr="002A4DB5" w:rsidRDefault="00CD0488">
      <w:pPr>
        <w:rPr>
          <w:rFonts w:asciiTheme="minorHAnsi" w:hAnsiTheme="minorHAnsi" w:cstheme="minorHAnsi"/>
        </w:rPr>
      </w:pPr>
    </w:p>
    <w:p w14:paraId="0D1970A2" w14:textId="0D5EAD57" w:rsidR="0057396D" w:rsidRPr="002A4DB5" w:rsidRDefault="0057396D">
      <w:pPr>
        <w:rPr>
          <w:rFonts w:asciiTheme="minorHAnsi" w:hAnsiTheme="minorHAnsi" w:cstheme="minorHAnsi"/>
        </w:rPr>
      </w:pPr>
      <w:r w:rsidRPr="002A4DB5">
        <w:rPr>
          <w:rFonts w:asciiTheme="minorHAnsi" w:hAnsiTheme="minorHAnsi" w:cstheme="minorHAnsi"/>
        </w:rPr>
        <w:lastRenderedPageBreak/>
        <w:t xml:space="preserve">APPENDIX </w:t>
      </w:r>
      <w:r w:rsidR="00341798" w:rsidRPr="002A4DB5">
        <w:rPr>
          <w:rFonts w:asciiTheme="minorHAnsi" w:hAnsiTheme="minorHAnsi" w:cstheme="minorHAnsi"/>
        </w:rPr>
        <w:t>6</w:t>
      </w:r>
    </w:p>
    <w:p w14:paraId="08B13D92" w14:textId="18C8AC67" w:rsidR="001B7D8F" w:rsidRPr="002A4DB5" w:rsidRDefault="00341798">
      <w:pPr>
        <w:rPr>
          <w:rFonts w:asciiTheme="minorHAnsi" w:hAnsiTheme="minorHAnsi" w:cstheme="minorHAnsi"/>
        </w:rPr>
      </w:pPr>
      <w:r w:rsidRPr="002A4DB5">
        <w:rPr>
          <w:rFonts w:asciiTheme="minorHAnsi" w:hAnsiTheme="minorHAnsi" w:cstheme="minorHAnsi"/>
          <w:noProof/>
        </w:rPr>
        <w:drawing>
          <wp:inline distT="0" distB="0" distL="0" distR="0" wp14:anchorId="658AB4D9" wp14:editId="7D440437">
            <wp:extent cx="5731510" cy="3524738"/>
            <wp:effectExtent l="0" t="0" r="0" b="6350"/>
            <wp:docPr id="17" name="Picture 17" descr="A picture containing text, road, tre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road, tree, outdoo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6278" cy="3527670"/>
                    </a:xfrm>
                    <a:prstGeom prst="rect">
                      <a:avLst/>
                    </a:prstGeom>
                  </pic:spPr>
                </pic:pic>
              </a:graphicData>
            </a:graphic>
          </wp:inline>
        </w:drawing>
      </w:r>
    </w:p>
    <w:p w14:paraId="6C5611EC" w14:textId="2F390673" w:rsidR="005C2CBF" w:rsidRPr="002A4DB5" w:rsidRDefault="00341798">
      <w:pPr>
        <w:rPr>
          <w:rFonts w:asciiTheme="minorHAnsi" w:hAnsiTheme="minorHAnsi" w:cstheme="minorHAnsi"/>
        </w:rPr>
      </w:pPr>
      <w:r w:rsidRPr="002A4DB5">
        <w:rPr>
          <w:rFonts w:asciiTheme="minorHAnsi" w:hAnsiTheme="minorHAnsi" w:cstheme="minorHAnsi"/>
        </w:rPr>
        <w:t>Image shows additional access limitations through County Hall car park entrance.</w:t>
      </w:r>
    </w:p>
    <w:p w14:paraId="39B92618" w14:textId="413C66ED" w:rsidR="00A81DC2" w:rsidRDefault="00A81DC2">
      <w:pPr>
        <w:rPr>
          <w:rFonts w:asciiTheme="minorHAnsi" w:hAnsiTheme="minorHAnsi" w:cstheme="minorHAnsi"/>
        </w:rPr>
      </w:pPr>
    </w:p>
    <w:p w14:paraId="45457155" w14:textId="14199E8D" w:rsidR="007E50DD" w:rsidRDefault="007E50DD">
      <w:pPr>
        <w:rPr>
          <w:rFonts w:asciiTheme="minorHAnsi" w:hAnsiTheme="minorHAnsi" w:cstheme="minorHAnsi"/>
        </w:rPr>
      </w:pPr>
    </w:p>
    <w:p w14:paraId="35E44471" w14:textId="112265E4" w:rsidR="007E50DD" w:rsidRDefault="007E50DD">
      <w:pPr>
        <w:rPr>
          <w:rFonts w:asciiTheme="minorHAnsi" w:hAnsiTheme="minorHAnsi" w:cstheme="minorHAnsi"/>
        </w:rPr>
      </w:pPr>
    </w:p>
    <w:p w14:paraId="6FAB9033" w14:textId="23C7F375" w:rsidR="007E50DD" w:rsidRDefault="007E50DD">
      <w:pPr>
        <w:rPr>
          <w:rFonts w:asciiTheme="minorHAnsi" w:hAnsiTheme="minorHAnsi" w:cstheme="minorHAnsi"/>
        </w:rPr>
      </w:pPr>
    </w:p>
    <w:p w14:paraId="48D39DF4" w14:textId="795F7A4C" w:rsidR="007E50DD" w:rsidRDefault="007E50DD">
      <w:pPr>
        <w:rPr>
          <w:rFonts w:asciiTheme="minorHAnsi" w:hAnsiTheme="minorHAnsi" w:cstheme="minorHAnsi"/>
        </w:rPr>
      </w:pPr>
    </w:p>
    <w:p w14:paraId="5EE39B96" w14:textId="5CD4AB92" w:rsidR="007E50DD" w:rsidRDefault="007E50DD">
      <w:pPr>
        <w:rPr>
          <w:rFonts w:asciiTheme="minorHAnsi" w:hAnsiTheme="minorHAnsi" w:cstheme="minorHAnsi"/>
        </w:rPr>
      </w:pPr>
    </w:p>
    <w:p w14:paraId="65C6F753" w14:textId="1D0B0B96" w:rsidR="007E50DD" w:rsidRDefault="007E50DD">
      <w:pPr>
        <w:rPr>
          <w:rFonts w:asciiTheme="minorHAnsi" w:hAnsiTheme="minorHAnsi" w:cstheme="minorHAnsi"/>
        </w:rPr>
      </w:pPr>
    </w:p>
    <w:p w14:paraId="4BC84A90" w14:textId="5DE164AE" w:rsidR="007E50DD" w:rsidRDefault="007E50DD">
      <w:pPr>
        <w:rPr>
          <w:rFonts w:asciiTheme="minorHAnsi" w:hAnsiTheme="minorHAnsi" w:cstheme="minorHAnsi"/>
        </w:rPr>
      </w:pPr>
    </w:p>
    <w:p w14:paraId="2AE05668" w14:textId="7B5F9C89" w:rsidR="007E50DD" w:rsidRDefault="007E50DD">
      <w:pPr>
        <w:rPr>
          <w:rFonts w:asciiTheme="minorHAnsi" w:hAnsiTheme="minorHAnsi" w:cstheme="minorHAnsi"/>
        </w:rPr>
      </w:pPr>
    </w:p>
    <w:p w14:paraId="1E051BEC" w14:textId="450CF2CB" w:rsidR="007E50DD" w:rsidRDefault="007E50DD">
      <w:pPr>
        <w:rPr>
          <w:rFonts w:asciiTheme="minorHAnsi" w:hAnsiTheme="minorHAnsi" w:cstheme="minorHAnsi"/>
        </w:rPr>
      </w:pPr>
    </w:p>
    <w:p w14:paraId="1CCB2938" w14:textId="38F90A28" w:rsidR="007E50DD" w:rsidRDefault="007E50DD">
      <w:pPr>
        <w:rPr>
          <w:rFonts w:asciiTheme="minorHAnsi" w:hAnsiTheme="minorHAnsi" w:cstheme="minorHAnsi"/>
        </w:rPr>
      </w:pPr>
    </w:p>
    <w:p w14:paraId="45077EF1" w14:textId="4B9DB84B" w:rsidR="007E50DD" w:rsidRDefault="007E50DD">
      <w:pPr>
        <w:rPr>
          <w:rFonts w:asciiTheme="minorHAnsi" w:hAnsiTheme="minorHAnsi" w:cstheme="minorHAnsi"/>
        </w:rPr>
      </w:pPr>
    </w:p>
    <w:p w14:paraId="7CB3FFCA" w14:textId="2068F3D4" w:rsidR="007E50DD" w:rsidRDefault="007E50DD">
      <w:pPr>
        <w:rPr>
          <w:rFonts w:asciiTheme="minorHAnsi" w:hAnsiTheme="minorHAnsi" w:cstheme="minorHAnsi"/>
        </w:rPr>
      </w:pPr>
    </w:p>
    <w:p w14:paraId="755EC0D6" w14:textId="4F18D41E" w:rsidR="007E50DD" w:rsidRDefault="007E50DD">
      <w:pPr>
        <w:rPr>
          <w:rFonts w:asciiTheme="minorHAnsi" w:hAnsiTheme="minorHAnsi" w:cstheme="minorHAnsi"/>
        </w:rPr>
      </w:pPr>
    </w:p>
    <w:p w14:paraId="068E5ED7" w14:textId="1ED90CB7" w:rsidR="007E50DD" w:rsidRDefault="007E50DD">
      <w:pPr>
        <w:rPr>
          <w:rFonts w:asciiTheme="minorHAnsi" w:hAnsiTheme="minorHAnsi" w:cstheme="minorHAnsi"/>
        </w:rPr>
      </w:pPr>
    </w:p>
    <w:p w14:paraId="07C97B36" w14:textId="578878F8" w:rsidR="007E50DD" w:rsidRDefault="007E50DD">
      <w:pPr>
        <w:rPr>
          <w:rFonts w:asciiTheme="minorHAnsi" w:hAnsiTheme="minorHAnsi" w:cstheme="minorHAnsi"/>
        </w:rPr>
      </w:pPr>
    </w:p>
    <w:p w14:paraId="29959E55" w14:textId="6BE7ED5B" w:rsidR="007E50DD" w:rsidRDefault="007E50DD">
      <w:pPr>
        <w:rPr>
          <w:rFonts w:asciiTheme="minorHAnsi" w:hAnsiTheme="minorHAnsi" w:cstheme="minorHAnsi"/>
        </w:rPr>
      </w:pPr>
    </w:p>
    <w:p w14:paraId="3B89AB07" w14:textId="2B7305D5" w:rsidR="007E50DD" w:rsidRDefault="007E50DD">
      <w:pPr>
        <w:rPr>
          <w:rFonts w:asciiTheme="minorHAnsi" w:hAnsiTheme="minorHAnsi" w:cstheme="minorHAnsi"/>
        </w:rPr>
      </w:pPr>
    </w:p>
    <w:p w14:paraId="76B3917F" w14:textId="61E19C29" w:rsidR="007E50DD" w:rsidRDefault="007E50DD">
      <w:pPr>
        <w:rPr>
          <w:rFonts w:asciiTheme="minorHAnsi" w:hAnsiTheme="minorHAnsi" w:cstheme="minorHAnsi"/>
        </w:rPr>
      </w:pPr>
    </w:p>
    <w:p w14:paraId="2730C7CF" w14:textId="156E0DCB" w:rsidR="007E50DD" w:rsidRDefault="007E50DD">
      <w:pPr>
        <w:rPr>
          <w:rFonts w:asciiTheme="minorHAnsi" w:hAnsiTheme="minorHAnsi" w:cstheme="minorHAnsi"/>
        </w:rPr>
      </w:pPr>
    </w:p>
    <w:p w14:paraId="3A13E410" w14:textId="2820FFF2" w:rsidR="007E50DD" w:rsidRDefault="007E50DD">
      <w:pPr>
        <w:rPr>
          <w:rFonts w:asciiTheme="minorHAnsi" w:hAnsiTheme="minorHAnsi" w:cstheme="minorHAnsi"/>
        </w:rPr>
      </w:pPr>
    </w:p>
    <w:p w14:paraId="1507C15B" w14:textId="65917CC0" w:rsidR="007E50DD" w:rsidRDefault="007E50DD">
      <w:pPr>
        <w:rPr>
          <w:rFonts w:asciiTheme="minorHAnsi" w:hAnsiTheme="minorHAnsi" w:cstheme="minorHAnsi"/>
        </w:rPr>
      </w:pPr>
    </w:p>
    <w:p w14:paraId="196BB089" w14:textId="536048FE" w:rsidR="007E50DD" w:rsidRDefault="007E50DD">
      <w:pPr>
        <w:rPr>
          <w:rFonts w:asciiTheme="minorHAnsi" w:hAnsiTheme="minorHAnsi" w:cstheme="minorHAnsi"/>
        </w:rPr>
      </w:pPr>
    </w:p>
    <w:p w14:paraId="2FDD0E38" w14:textId="4E773AEE" w:rsidR="007E50DD" w:rsidRDefault="007E50DD">
      <w:pPr>
        <w:rPr>
          <w:rFonts w:asciiTheme="minorHAnsi" w:hAnsiTheme="minorHAnsi" w:cstheme="minorHAnsi"/>
        </w:rPr>
      </w:pPr>
    </w:p>
    <w:p w14:paraId="4F1CAC54" w14:textId="1A0BF3A0" w:rsidR="007E50DD" w:rsidRDefault="007E50DD">
      <w:pPr>
        <w:rPr>
          <w:rFonts w:asciiTheme="minorHAnsi" w:hAnsiTheme="minorHAnsi" w:cstheme="minorHAnsi"/>
        </w:rPr>
      </w:pPr>
    </w:p>
    <w:p w14:paraId="6B94D31E" w14:textId="77777777" w:rsidR="007E50DD" w:rsidRPr="002A4DB5" w:rsidRDefault="007E50DD">
      <w:pPr>
        <w:rPr>
          <w:rFonts w:asciiTheme="minorHAnsi" w:hAnsiTheme="minorHAnsi" w:cstheme="minorHAnsi"/>
        </w:rPr>
      </w:pPr>
    </w:p>
    <w:p w14:paraId="54839256" w14:textId="77777777" w:rsidR="00A81DC2" w:rsidRPr="002A4DB5" w:rsidRDefault="00A81DC2">
      <w:pPr>
        <w:rPr>
          <w:rFonts w:asciiTheme="minorHAnsi" w:hAnsiTheme="minorHAnsi" w:cstheme="minorHAnsi"/>
        </w:rPr>
      </w:pPr>
    </w:p>
    <w:p w14:paraId="3FB95102" w14:textId="5691DB3C" w:rsidR="00A81DC2" w:rsidRPr="002A4DB5" w:rsidRDefault="00A81DC2">
      <w:pPr>
        <w:rPr>
          <w:rFonts w:asciiTheme="minorHAnsi" w:hAnsiTheme="minorHAnsi" w:cstheme="minorHAnsi"/>
        </w:rPr>
      </w:pPr>
      <w:r w:rsidRPr="002A4DB5">
        <w:rPr>
          <w:rFonts w:asciiTheme="minorHAnsi" w:hAnsiTheme="minorHAnsi" w:cstheme="minorHAnsi"/>
        </w:rPr>
        <w:t>APPENDIX 7</w:t>
      </w:r>
    </w:p>
    <w:p w14:paraId="34947F83" w14:textId="740DCD8D" w:rsidR="00A81DC2" w:rsidRPr="002A4DB5" w:rsidRDefault="00A81DC2">
      <w:pPr>
        <w:rPr>
          <w:rFonts w:asciiTheme="minorHAnsi" w:hAnsiTheme="minorHAnsi" w:cstheme="minorHAnsi"/>
        </w:rPr>
      </w:pPr>
      <w:r w:rsidRPr="002A4DB5">
        <w:rPr>
          <w:rFonts w:asciiTheme="minorHAnsi" w:hAnsiTheme="minorHAnsi" w:cstheme="minorHAnsi"/>
          <w:noProof/>
        </w:rPr>
        <w:drawing>
          <wp:inline distT="0" distB="0" distL="0" distR="0" wp14:anchorId="5093981A" wp14:editId="26D3681B">
            <wp:extent cx="5731510" cy="2167255"/>
            <wp:effectExtent l="0" t="0" r="0" b="4445"/>
            <wp:docPr id="18" name="Picture 18" descr="An aerial view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n aerial view of a city&#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167255"/>
                    </a:xfrm>
                    <a:prstGeom prst="rect">
                      <a:avLst/>
                    </a:prstGeom>
                  </pic:spPr>
                </pic:pic>
              </a:graphicData>
            </a:graphic>
          </wp:inline>
        </w:drawing>
      </w:r>
    </w:p>
    <w:p w14:paraId="66A0A899" w14:textId="2A59F10E" w:rsidR="00A81DC2" w:rsidRPr="002A4DB5" w:rsidRDefault="00A81DC2">
      <w:pPr>
        <w:rPr>
          <w:rFonts w:asciiTheme="minorHAnsi" w:hAnsiTheme="minorHAnsi" w:cstheme="minorHAnsi"/>
        </w:rPr>
      </w:pPr>
      <w:r w:rsidRPr="002A4DB5">
        <w:rPr>
          <w:rFonts w:asciiTheme="minorHAnsi" w:hAnsiTheme="minorHAnsi" w:cstheme="minorHAnsi"/>
        </w:rPr>
        <w:t>Map 1- Ordnance Survey Map showing proposed site, dated 1879</w:t>
      </w:r>
    </w:p>
    <w:p w14:paraId="5BF194FD" w14:textId="5DED9F33" w:rsidR="00A81DC2" w:rsidRPr="002A4DB5" w:rsidRDefault="00A81DC2">
      <w:pPr>
        <w:rPr>
          <w:rFonts w:asciiTheme="minorHAnsi" w:hAnsiTheme="minorHAnsi" w:cstheme="minorHAnsi"/>
        </w:rPr>
      </w:pPr>
    </w:p>
    <w:p w14:paraId="5D488253" w14:textId="7C846660" w:rsidR="00A81DC2" w:rsidRPr="002A4DB5" w:rsidRDefault="00A81DC2">
      <w:pPr>
        <w:rPr>
          <w:rFonts w:asciiTheme="minorHAnsi" w:hAnsiTheme="minorHAnsi" w:cstheme="minorHAnsi"/>
        </w:rPr>
      </w:pPr>
      <w:r w:rsidRPr="002A4DB5">
        <w:rPr>
          <w:rFonts w:asciiTheme="minorHAnsi" w:hAnsiTheme="minorHAnsi" w:cstheme="minorHAnsi"/>
          <w:noProof/>
        </w:rPr>
        <w:drawing>
          <wp:inline distT="0" distB="0" distL="0" distR="0" wp14:anchorId="7E58708D" wp14:editId="28683256">
            <wp:extent cx="5731510" cy="2026285"/>
            <wp:effectExtent l="0" t="0" r="0" b="5715"/>
            <wp:docPr id="19" name="Picture 19" descr="A close-up of a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lose-up of a document&#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026285"/>
                    </a:xfrm>
                    <a:prstGeom prst="rect">
                      <a:avLst/>
                    </a:prstGeom>
                  </pic:spPr>
                </pic:pic>
              </a:graphicData>
            </a:graphic>
          </wp:inline>
        </w:drawing>
      </w:r>
    </w:p>
    <w:p w14:paraId="36CCC95C" w14:textId="12D74C61" w:rsidR="00A81DC2" w:rsidRPr="002A4DB5" w:rsidRDefault="00A81DC2" w:rsidP="00A81DC2">
      <w:pPr>
        <w:rPr>
          <w:rFonts w:asciiTheme="minorHAnsi" w:hAnsiTheme="minorHAnsi" w:cstheme="minorHAnsi"/>
        </w:rPr>
      </w:pPr>
      <w:r w:rsidRPr="002A4DB5">
        <w:rPr>
          <w:rFonts w:asciiTheme="minorHAnsi" w:hAnsiTheme="minorHAnsi" w:cstheme="minorHAnsi"/>
        </w:rPr>
        <w:t xml:space="preserve">Map 2- </w:t>
      </w:r>
      <w:r w:rsidRPr="002A4DB5">
        <w:rPr>
          <w:rFonts w:asciiTheme="minorHAnsi" w:hAnsiTheme="minorHAnsi" w:cstheme="minorHAnsi"/>
        </w:rPr>
        <w:t>Ordnance Survey Map showing proposed site, dated 18</w:t>
      </w:r>
      <w:r w:rsidRPr="002A4DB5">
        <w:rPr>
          <w:rFonts w:asciiTheme="minorHAnsi" w:hAnsiTheme="minorHAnsi" w:cstheme="minorHAnsi"/>
        </w:rPr>
        <w:t>9</w:t>
      </w:r>
      <w:r w:rsidRPr="002A4DB5">
        <w:rPr>
          <w:rFonts w:asciiTheme="minorHAnsi" w:hAnsiTheme="minorHAnsi" w:cstheme="minorHAnsi"/>
        </w:rPr>
        <w:t>9</w:t>
      </w:r>
    </w:p>
    <w:p w14:paraId="6899D09F" w14:textId="6FE5441E" w:rsidR="00A81DC2" w:rsidRPr="002A4DB5" w:rsidRDefault="00A81DC2" w:rsidP="00A81DC2">
      <w:pPr>
        <w:rPr>
          <w:rFonts w:asciiTheme="minorHAnsi" w:hAnsiTheme="minorHAnsi" w:cstheme="minorHAnsi"/>
        </w:rPr>
      </w:pPr>
    </w:p>
    <w:p w14:paraId="4973235E" w14:textId="4BB83F6F" w:rsidR="00A81DC2" w:rsidRPr="002A4DB5" w:rsidRDefault="00F2077A" w:rsidP="00A81DC2">
      <w:pPr>
        <w:rPr>
          <w:rFonts w:asciiTheme="minorHAnsi" w:hAnsiTheme="minorHAnsi" w:cstheme="minorHAnsi"/>
        </w:rPr>
      </w:pPr>
      <w:r w:rsidRPr="002A4DB5">
        <w:rPr>
          <w:rFonts w:asciiTheme="minorHAnsi" w:hAnsiTheme="minorHAnsi" w:cstheme="minorHAnsi"/>
          <w:noProof/>
        </w:rPr>
        <w:drawing>
          <wp:inline distT="0" distB="0" distL="0" distR="0" wp14:anchorId="76665100" wp14:editId="78DDBFF5">
            <wp:extent cx="5731137" cy="3462215"/>
            <wp:effectExtent l="0" t="0" r="0" b="5080"/>
            <wp:docPr id="20" name="Picture 2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engineering drawing&#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41025" cy="3468188"/>
                    </a:xfrm>
                    <a:prstGeom prst="rect">
                      <a:avLst/>
                    </a:prstGeom>
                  </pic:spPr>
                </pic:pic>
              </a:graphicData>
            </a:graphic>
          </wp:inline>
        </w:drawing>
      </w:r>
    </w:p>
    <w:p w14:paraId="607B61B3" w14:textId="5177F98E" w:rsidR="00A81DC2" w:rsidRPr="002A4DB5" w:rsidRDefault="00F2077A" w:rsidP="00A81DC2">
      <w:pPr>
        <w:rPr>
          <w:rFonts w:asciiTheme="minorHAnsi" w:hAnsiTheme="minorHAnsi" w:cstheme="minorHAnsi"/>
        </w:rPr>
      </w:pPr>
      <w:r w:rsidRPr="002A4DB5">
        <w:rPr>
          <w:rFonts w:asciiTheme="minorHAnsi" w:hAnsiTheme="minorHAnsi" w:cstheme="minorHAnsi"/>
        </w:rPr>
        <w:lastRenderedPageBreak/>
        <w:t>Map 3- Ordnance Survey Map showing proposed site, 1960</w:t>
      </w:r>
    </w:p>
    <w:p w14:paraId="02ADAA83" w14:textId="471D4B46" w:rsidR="00F2077A" w:rsidRPr="002A4DB5" w:rsidRDefault="00F2077A" w:rsidP="00A81DC2">
      <w:pPr>
        <w:rPr>
          <w:rFonts w:asciiTheme="minorHAnsi" w:hAnsiTheme="minorHAnsi" w:cstheme="minorHAnsi"/>
        </w:rPr>
      </w:pPr>
      <w:r w:rsidRPr="002A4DB5">
        <w:rPr>
          <w:rFonts w:asciiTheme="minorHAnsi" w:hAnsiTheme="minorHAnsi" w:cstheme="minorHAnsi"/>
          <w:noProof/>
        </w:rPr>
        <w:drawing>
          <wp:inline distT="0" distB="0" distL="0" distR="0" wp14:anchorId="49DDA089" wp14:editId="4A30F51D">
            <wp:extent cx="5731272" cy="4353169"/>
            <wp:effectExtent l="0" t="0" r="0" b="3175"/>
            <wp:docPr id="21" name="Picture 2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schematic&#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51624" cy="4368628"/>
                    </a:xfrm>
                    <a:prstGeom prst="rect">
                      <a:avLst/>
                    </a:prstGeom>
                  </pic:spPr>
                </pic:pic>
              </a:graphicData>
            </a:graphic>
          </wp:inline>
        </w:drawing>
      </w:r>
    </w:p>
    <w:p w14:paraId="71D3FEA8" w14:textId="3BBBC9CD" w:rsidR="00F2077A" w:rsidRPr="002A4DB5" w:rsidRDefault="00F2077A" w:rsidP="00F2077A">
      <w:pPr>
        <w:rPr>
          <w:rFonts w:asciiTheme="minorHAnsi" w:hAnsiTheme="minorHAnsi" w:cstheme="minorHAnsi"/>
        </w:rPr>
      </w:pPr>
      <w:r w:rsidRPr="002A4DB5">
        <w:rPr>
          <w:rFonts w:asciiTheme="minorHAnsi" w:hAnsiTheme="minorHAnsi" w:cstheme="minorHAnsi"/>
        </w:rPr>
        <w:t xml:space="preserve">Map </w:t>
      </w:r>
      <w:r w:rsidRPr="002A4DB5">
        <w:rPr>
          <w:rFonts w:asciiTheme="minorHAnsi" w:hAnsiTheme="minorHAnsi" w:cstheme="minorHAnsi"/>
        </w:rPr>
        <w:t>4</w:t>
      </w:r>
      <w:r w:rsidRPr="002A4DB5">
        <w:rPr>
          <w:rFonts w:asciiTheme="minorHAnsi" w:hAnsiTheme="minorHAnsi" w:cstheme="minorHAnsi"/>
        </w:rPr>
        <w:t>- Ordnance Survey Map showing proposed site, 19</w:t>
      </w:r>
      <w:r w:rsidRPr="002A4DB5">
        <w:rPr>
          <w:rFonts w:asciiTheme="minorHAnsi" w:hAnsiTheme="minorHAnsi" w:cstheme="minorHAnsi"/>
        </w:rPr>
        <w:t>74</w:t>
      </w:r>
    </w:p>
    <w:p w14:paraId="7BE4781E" w14:textId="77777777" w:rsidR="00F2077A" w:rsidRPr="002A4DB5" w:rsidRDefault="00F2077A" w:rsidP="00A81DC2">
      <w:pPr>
        <w:rPr>
          <w:rFonts w:asciiTheme="minorHAnsi" w:hAnsiTheme="minorHAnsi" w:cstheme="minorHAnsi"/>
        </w:rPr>
      </w:pPr>
    </w:p>
    <w:p w14:paraId="049C0E0F" w14:textId="158CC60F" w:rsidR="00F2077A" w:rsidRPr="002A4DB5" w:rsidRDefault="00730CC5" w:rsidP="00A81DC2">
      <w:pPr>
        <w:rPr>
          <w:rFonts w:asciiTheme="minorHAnsi" w:hAnsiTheme="minorHAnsi" w:cstheme="minorHAnsi"/>
        </w:rPr>
      </w:pPr>
      <w:r w:rsidRPr="002A4DB5">
        <w:rPr>
          <w:rFonts w:asciiTheme="minorHAnsi" w:hAnsiTheme="minorHAnsi" w:cstheme="minorHAnsi"/>
          <w:noProof/>
        </w:rPr>
        <w:drawing>
          <wp:inline distT="0" distB="0" distL="0" distR="0" wp14:anchorId="5496F9BA" wp14:editId="3A92B0E2">
            <wp:extent cx="3662630" cy="5731028"/>
            <wp:effectExtent l="0" t="5715" r="2540" b="254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rot="5400000">
                      <a:off x="0" y="0"/>
                      <a:ext cx="3671415" cy="5744775"/>
                    </a:xfrm>
                    <a:prstGeom prst="rect">
                      <a:avLst/>
                    </a:prstGeom>
                  </pic:spPr>
                </pic:pic>
              </a:graphicData>
            </a:graphic>
          </wp:inline>
        </w:drawing>
      </w:r>
    </w:p>
    <w:p w14:paraId="5B4396CA" w14:textId="477425F3" w:rsidR="00730CC5" w:rsidRPr="002A4DB5" w:rsidRDefault="00730CC5" w:rsidP="00A81DC2">
      <w:pPr>
        <w:rPr>
          <w:rFonts w:asciiTheme="minorHAnsi" w:hAnsiTheme="minorHAnsi" w:cstheme="minorHAnsi"/>
        </w:rPr>
      </w:pPr>
      <w:r w:rsidRPr="002A4DB5">
        <w:rPr>
          <w:rFonts w:asciiTheme="minorHAnsi" w:hAnsiTheme="minorHAnsi" w:cstheme="minorHAnsi"/>
        </w:rPr>
        <w:t xml:space="preserve">Map </w:t>
      </w:r>
      <w:r w:rsidRPr="002A4DB5">
        <w:rPr>
          <w:rFonts w:asciiTheme="minorHAnsi" w:hAnsiTheme="minorHAnsi" w:cstheme="minorHAnsi"/>
        </w:rPr>
        <w:t>5</w:t>
      </w:r>
      <w:r w:rsidRPr="002A4DB5">
        <w:rPr>
          <w:rFonts w:asciiTheme="minorHAnsi" w:hAnsiTheme="minorHAnsi" w:cstheme="minorHAnsi"/>
        </w:rPr>
        <w:t>- Ordnance Survey Map showing proposed site, 19</w:t>
      </w:r>
      <w:r w:rsidRPr="002A4DB5">
        <w:rPr>
          <w:rFonts w:asciiTheme="minorHAnsi" w:hAnsiTheme="minorHAnsi" w:cstheme="minorHAnsi"/>
        </w:rPr>
        <w:t>84</w:t>
      </w:r>
    </w:p>
    <w:p w14:paraId="52D8F908" w14:textId="44B4D739" w:rsidR="00367ECD" w:rsidRPr="002A4DB5" w:rsidRDefault="00A81DC2">
      <w:pPr>
        <w:rPr>
          <w:rFonts w:asciiTheme="minorHAnsi" w:hAnsiTheme="minorHAnsi" w:cstheme="minorHAnsi"/>
        </w:rPr>
      </w:pPr>
      <w:r w:rsidRPr="002A4DB5">
        <w:rPr>
          <w:rFonts w:asciiTheme="minorHAnsi" w:hAnsiTheme="minorHAnsi" w:cstheme="minorHAnsi"/>
        </w:rPr>
        <w:lastRenderedPageBreak/>
        <w:t xml:space="preserve">APPENDIX </w:t>
      </w:r>
      <w:r w:rsidR="00367ECD" w:rsidRPr="002A4DB5">
        <w:rPr>
          <w:rFonts w:asciiTheme="minorHAnsi" w:hAnsiTheme="minorHAnsi" w:cstheme="minorHAnsi"/>
        </w:rPr>
        <w:t>8</w:t>
      </w:r>
    </w:p>
    <w:p w14:paraId="4A30533C" w14:textId="68D68C9C" w:rsidR="001B7D8F" w:rsidRPr="002A4DB5" w:rsidRDefault="001B7D8F">
      <w:pPr>
        <w:rPr>
          <w:rFonts w:asciiTheme="minorHAnsi" w:hAnsiTheme="minorHAnsi" w:cstheme="minorHAnsi"/>
          <w:noProof/>
        </w:rPr>
      </w:pPr>
      <w:r w:rsidRPr="002A4DB5">
        <w:rPr>
          <w:rFonts w:asciiTheme="minorHAnsi" w:hAnsiTheme="minorHAnsi" w:cstheme="minorHAnsi"/>
          <w:noProof/>
        </w:rPr>
        <w:drawing>
          <wp:inline distT="0" distB="0" distL="0" distR="0" wp14:anchorId="23764060" wp14:editId="76EF2661">
            <wp:extent cx="4152900" cy="5854700"/>
            <wp:effectExtent l="0" t="0" r="0" b="0"/>
            <wp:docPr id="8" name="Picture 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4152900" cy="5854700"/>
                    </a:xfrm>
                    <a:prstGeom prst="rect">
                      <a:avLst/>
                    </a:prstGeom>
                  </pic:spPr>
                </pic:pic>
              </a:graphicData>
            </a:graphic>
          </wp:inline>
        </w:drawing>
      </w:r>
    </w:p>
    <w:p w14:paraId="09DD1B4F" w14:textId="463A46A4" w:rsidR="00367ECD" w:rsidRPr="002A4DB5" w:rsidRDefault="00367ECD" w:rsidP="00367ECD">
      <w:pPr>
        <w:rPr>
          <w:rFonts w:asciiTheme="minorHAnsi" w:hAnsiTheme="minorHAnsi" w:cstheme="minorHAnsi"/>
          <w:noProof/>
        </w:rPr>
      </w:pPr>
      <w:r w:rsidRPr="002A4DB5">
        <w:rPr>
          <w:rFonts w:asciiTheme="minorHAnsi" w:hAnsiTheme="minorHAnsi" w:cstheme="minorHAnsi"/>
          <w:noProof/>
        </w:rPr>
        <w:t>Image of UXO map, where Lutwaffe Targets are shown, in relation to proposed site.</w:t>
      </w:r>
    </w:p>
    <w:p w14:paraId="3A6169BB" w14:textId="77777777" w:rsidR="00367ECD" w:rsidRPr="002A4DB5" w:rsidRDefault="00367ECD" w:rsidP="00367ECD">
      <w:pPr>
        <w:rPr>
          <w:rFonts w:asciiTheme="minorHAnsi" w:hAnsiTheme="minorHAnsi" w:cstheme="minorHAnsi"/>
        </w:rPr>
      </w:pPr>
    </w:p>
    <w:sectPr w:rsidR="00367ECD" w:rsidRPr="002A4DB5" w:rsidSect="007E50DD">
      <w:footerReference w:type="even"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E0528" w14:textId="77777777" w:rsidR="003B3AC5" w:rsidRDefault="003B3AC5" w:rsidP="007E50DD">
      <w:r>
        <w:separator/>
      </w:r>
    </w:p>
  </w:endnote>
  <w:endnote w:type="continuationSeparator" w:id="0">
    <w:p w14:paraId="210ADEE6" w14:textId="77777777" w:rsidR="003B3AC5" w:rsidRDefault="003B3AC5" w:rsidP="007E5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2153497"/>
      <w:docPartObj>
        <w:docPartGallery w:val="Page Numbers (Bottom of Page)"/>
        <w:docPartUnique/>
      </w:docPartObj>
    </w:sdtPr>
    <w:sdtContent>
      <w:p w14:paraId="5416FAED" w14:textId="2FCD5217" w:rsidR="007E50DD" w:rsidRDefault="007E50DD" w:rsidP="001255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99A005" w14:textId="77777777" w:rsidR="007E50DD" w:rsidRDefault="007E50DD" w:rsidP="007E50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5094493"/>
      <w:docPartObj>
        <w:docPartGallery w:val="Page Numbers (Bottom of Page)"/>
        <w:docPartUnique/>
      </w:docPartObj>
    </w:sdtPr>
    <w:sdtContent>
      <w:p w14:paraId="0069BDE6" w14:textId="70CB488B" w:rsidR="007E50DD" w:rsidRDefault="007E50DD" w:rsidP="001255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E19B56" w14:textId="77777777" w:rsidR="007E50DD" w:rsidRDefault="007E50DD" w:rsidP="007E50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4E62B" w14:textId="77777777" w:rsidR="003B3AC5" w:rsidRDefault="003B3AC5" w:rsidP="007E50DD">
      <w:r>
        <w:separator/>
      </w:r>
    </w:p>
  </w:footnote>
  <w:footnote w:type="continuationSeparator" w:id="0">
    <w:p w14:paraId="1E521A83" w14:textId="77777777" w:rsidR="003B3AC5" w:rsidRDefault="003B3AC5" w:rsidP="007E50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A715C"/>
    <w:multiLevelType w:val="multilevel"/>
    <w:tmpl w:val="4CE67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072F1"/>
    <w:multiLevelType w:val="multilevel"/>
    <w:tmpl w:val="C662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8A1E28"/>
    <w:multiLevelType w:val="multilevel"/>
    <w:tmpl w:val="D5F2259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A2D548D"/>
    <w:multiLevelType w:val="hybridMultilevel"/>
    <w:tmpl w:val="49BC28D8"/>
    <w:lvl w:ilvl="0" w:tplc="08D6579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F071B3"/>
    <w:multiLevelType w:val="hybridMultilevel"/>
    <w:tmpl w:val="B4D4C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EE64C3"/>
    <w:multiLevelType w:val="hybridMultilevel"/>
    <w:tmpl w:val="9822C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4F4395"/>
    <w:multiLevelType w:val="multilevel"/>
    <w:tmpl w:val="F7B6C6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4F4055"/>
    <w:multiLevelType w:val="hybridMultilevel"/>
    <w:tmpl w:val="577469D4"/>
    <w:lvl w:ilvl="0" w:tplc="9BE2B134">
      <w:start w:val="1"/>
      <w:numFmt w:val="upperRoman"/>
      <w:pStyle w:val="Style1"/>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B52BEE"/>
    <w:multiLevelType w:val="multilevel"/>
    <w:tmpl w:val="18246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CC296D"/>
    <w:multiLevelType w:val="multilevel"/>
    <w:tmpl w:val="2EA864E4"/>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5"/>
  </w:num>
  <w:num w:numId="3">
    <w:abstractNumId w:val="9"/>
  </w:num>
  <w:num w:numId="4">
    <w:abstractNumId w:val="8"/>
  </w:num>
  <w:num w:numId="5">
    <w:abstractNumId w:val="0"/>
  </w:num>
  <w:num w:numId="6">
    <w:abstractNumId w:val="6"/>
    <w:lvlOverride w:ilvl="0">
      <w:lvl w:ilvl="0">
        <w:numFmt w:val="decimal"/>
        <w:lvlText w:val="%1."/>
        <w:lvlJc w:val="left"/>
      </w:lvl>
    </w:lvlOverride>
  </w:num>
  <w:num w:numId="7">
    <w:abstractNumId w:val="4"/>
  </w:num>
  <w:num w:numId="8">
    <w:abstractNumId w:val="3"/>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3BF"/>
    <w:rsid w:val="00057057"/>
    <w:rsid w:val="00070E8D"/>
    <w:rsid w:val="000740CA"/>
    <w:rsid w:val="00083D4C"/>
    <w:rsid w:val="00085422"/>
    <w:rsid w:val="00097E65"/>
    <w:rsid w:val="000D6441"/>
    <w:rsid w:val="000F1DD4"/>
    <w:rsid w:val="001004F3"/>
    <w:rsid w:val="00106EF7"/>
    <w:rsid w:val="0012119D"/>
    <w:rsid w:val="00141AC4"/>
    <w:rsid w:val="00147B73"/>
    <w:rsid w:val="0016593A"/>
    <w:rsid w:val="001724B8"/>
    <w:rsid w:val="001B7D8F"/>
    <w:rsid w:val="001C6040"/>
    <w:rsid w:val="001D2446"/>
    <w:rsid w:val="001D3972"/>
    <w:rsid w:val="001E653E"/>
    <w:rsid w:val="001F0894"/>
    <w:rsid w:val="001F1919"/>
    <w:rsid w:val="00202660"/>
    <w:rsid w:val="002072A3"/>
    <w:rsid w:val="0021476A"/>
    <w:rsid w:val="00215657"/>
    <w:rsid w:val="002303E2"/>
    <w:rsid w:val="00236DD8"/>
    <w:rsid w:val="00247288"/>
    <w:rsid w:val="0025493F"/>
    <w:rsid w:val="002768BD"/>
    <w:rsid w:val="002870AE"/>
    <w:rsid w:val="00295747"/>
    <w:rsid w:val="00295CE9"/>
    <w:rsid w:val="002A4DB5"/>
    <w:rsid w:val="002B58CB"/>
    <w:rsid w:val="00307624"/>
    <w:rsid w:val="0032006A"/>
    <w:rsid w:val="00341798"/>
    <w:rsid w:val="00367ECD"/>
    <w:rsid w:val="003B3AC5"/>
    <w:rsid w:val="003E4DA9"/>
    <w:rsid w:val="004049FD"/>
    <w:rsid w:val="0043025F"/>
    <w:rsid w:val="00435938"/>
    <w:rsid w:val="004465C2"/>
    <w:rsid w:val="00447F68"/>
    <w:rsid w:val="00464A8A"/>
    <w:rsid w:val="00466FEA"/>
    <w:rsid w:val="00474D20"/>
    <w:rsid w:val="00495C3C"/>
    <w:rsid w:val="004A248E"/>
    <w:rsid w:val="004A69F4"/>
    <w:rsid w:val="004C1DAC"/>
    <w:rsid w:val="0051000E"/>
    <w:rsid w:val="00533CFC"/>
    <w:rsid w:val="00535376"/>
    <w:rsid w:val="00550B21"/>
    <w:rsid w:val="00553C0D"/>
    <w:rsid w:val="0057396D"/>
    <w:rsid w:val="005A30BD"/>
    <w:rsid w:val="005A6D3A"/>
    <w:rsid w:val="005C0B17"/>
    <w:rsid w:val="005C2CBF"/>
    <w:rsid w:val="005C7C2D"/>
    <w:rsid w:val="005D68B0"/>
    <w:rsid w:val="005F2EC8"/>
    <w:rsid w:val="00606008"/>
    <w:rsid w:val="0062222F"/>
    <w:rsid w:val="00674A1A"/>
    <w:rsid w:val="00680F38"/>
    <w:rsid w:val="006A4FCC"/>
    <w:rsid w:val="006B06C8"/>
    <w:rsid w:val="006B1C6B"/>
    <w:rsid w:val="006C6C03"/>
    <w:rsid w:val="006E658F"/>
    <w:rsid w:val="00710F64"/>
    <w:rsid w:val="00730CC5"/>
    <w:rsid w:val="00755663"/>
    <w:rsid w:val="007677FC"/>
    <w:rsid w:val="00775F0B"/>
    <w:rsid w:val="0077656E"/>
    <w:rsid w:val="00776A2A"/>
    <w:rsid w:val="00791E26"/>
    <w:rsid w:val="007E50DD"/>
    <w:rsid w:val="008013DD"/>
    <w:rsid w:val="0080380F"/>
    <w:rsid w:val="00823FA1"/>
    <w:rsid w:val="0083198A"/>
    <w:rsid w:val="00833D81"/>
    <w:rsid w:val="00835138"/>
    <w:rsid w:val="00843C8A"/>
    <w:rsid w:val="008A1D63"/>
    <w:rsid w:val="008D25CB"/>
    <w:rsid w:val="008D4BF8"/>
    <w:rsid w:val="008E5891"/>
    <w:rsid w:val="00906FF2"/>
    <w:rsid w:val="0092361F"/>
    <w:rsid w:val="0093449F"/>
    <w:rsid w:val="009352CF"/>
    <w:rsid w:val="009712E7"/>
    <w:rsid w:val="009D7687"/>
    <w:rsid w:val="00A401B9"/>
    <w:rsid w:val="00A453BF"/>
    <w:rsid w:val="00A462C6"/>
    <w:rsid w:val="00A81DC2"/>
    <w:rsid w:val="00A903C6"/>
    <w:rsid w:val="00AA1186"/>
    <w:rsid w:val="00AB0B53"/>
    <w:rsid w:val="00AE7849"/>
    <w:rsid w:val="00B210CE"/>
    <w:rsid w:val="00B40E58"/>
    <w:rsid w:val="00B435B8"/>
    <w:rsid w:val="00B441AF"/>
    <w:rsid w:val="00B57D9C"/>
    <w:rsid w:val="00B670D7"/>
    <w:rsid w:val="00B7572E"/>
    <w:rsid w:val="00B81F7F"/>
    <w:rsid w:val="00B9139A"/>
    <w:rsid w:val="00BE18CA"/>
    <w:rsid w:val="00C2254A"/>
    <w:rsid w:val="00C365C5"/>
    <w:rsid w:val="00C41955"/>
    <w:rsid w:val="00C4350F"/>
    <w:rsid w:val="00C557C1"/>
    <w:rsid w:val="00C65885"/>
    <w:rsid w:val="00C91B12"/>
    <w:rsid w:val="00CB5C21"/>
    <w:rsid w:val="00CC0B35"/>
    <w:rsid w:val="00CD0488"/>
    <w:rsid w:val="00CD52AB"/>
    <w:rsid w:val="00CE198C"/>
    <w:rsid w:val="00CF04BC"/>
    <w:rsid w:val="00D02A0D"/>
    <w:rsid w:val="00D10413"/>
    <w:rsid w:val="00D2470B"/>
    <w:rsid w:val="00D25766"/>
    <w:rsid w:val="00D53E21"/>
    <w:rsid w:val="00D5790B"/>
    <w:rsid w:val="00D626DA"/>
    <w:rsid w:val="00D73526"/>
    <w:rsid w:val="00D90F21"/>
    <w:rsid w:val="00DA4324"/>
    <w:rsid w:val="00E003A1"/>
    <w:rsid w:val="00E055C9"/>
    <w:rsid w:val="00E06FA2"/>
    <w:rsid w:val="00E15D37"/>
    <w:rsid w:val="00E429C5"/>
    <w:rsid w:val="00E5652A"/>
    <w:rsid w:val="00E76329"/>
    <w:rsid w:val="00E809AB"/>
    <w:rsid w:val="00EA0EA6"/>
    <w:rsid w:val="00EC0D81"/>
    <w:rsid w:val="00EC4DE0"/>
    <w:rsid w:val="00F203BA"/>
    <w:rsid w:val="00F2077A"/>
    <w:rsid w:val="00F27C2F"/>
    <w:rsid w:val="00F35A55"/>
    <w:rsid w:val="00F40049"/>
    <w:rsid w:val="00F40B44"/>
    <w:rsid w:val="00FA34F7"/>
    <w:rsid w:val="00FC7B0A"/>
    <w:rsid w:val="00FF4687"/>
    <w:rsid w:val="00FF6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1C919"/>
  <w15:chartTrackingRefBased/>
  <w15:docId w15:val="{34333020-D5C9-3148-8F34-C40E5046E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9AB"/>
    <w:rPr>
      <w:rFonts w:ascii="Times New Roman" w:eastAsia="Times New Roman" w:hAnsi="Times New Roman" w:cs="Times New Roman"/>
      <w:lang w:eastAsia="en-GB"/>
    </w:rPr>
  </w:style>
  <w:style w:type="paragraph" w:styleId="Heading1">
    <w:name w:val="heading 1"/>
    <w:basedOn w:val="Normal"/>
    <w:link w:val="Heading1Char"/>
    <w:uiPriority w:val="9"/>
    <w:qFormat/>
    <w:rsid w:val="00B9139A"/>
    <w:pPr>
      <w:numPr>
        <w:numId w:val="9"/>
      </w:numPr>
      <w:spacing w:before="100" w:beforeAutospacing="1" w:after="100" w:afterAutospacing="1"/>
      <w:outlineLvl w:val="0"/>
    </w:pPr>
    <w:rPr>
      <w:rFonts w:asciiTheme="minorHAnsi" w:hAnsiTheme="minorHAnsi"/>
      <w:b/>
      <w:bCs/>
      <w:kern w:val="36"/>
      <w:szCs w:val="48"/>
    </w:rPr>
  </w:style>
  <w:style w:type="paragraph" w:styleId="Heading2">
    <w:name w:val="heading 2"/>
    <w:basedOn w:val="Normal"/>
    <w:next w:val="Normal"/>
    <w:link w:val="Heading2Char"/>
    <w:uiPriority w:val="9"/>
    <w:unhideWhenUsed/>
    <w:qFormat/>
    <w:rsid w:val="00B9139A"/>
    <w:pPr>
      <w:keepNext/>
      <w:keepLines/>
      <w:numPr>
        <w:ilvl w:val="1"/>
        <w:numId w:val="9"/>
      </w:numPr>
      <w:spacing w:before="40"/>
      <w:outlineLvl w:val="1"/>
    </w:pPr>
    <w:rPr>
      <w:rFonts w:asciiTheme="minorHAnsi" w:eastAsiaTheme="majorEastAsia" w:hAnsiTheme="minorHAnsi" w:cstheme="majorBidi"/>
      <w:color w:val="000000" w:themeColor="text1"/>
      <w:szCs w:val="26"/>
    </w:rPr>
  </w:style>
  <w:style w:type="paragraph" w:styleId="Heading3">
    <w:name w:val="heading 3"/>
    <w:basedOn w:val="Normal"/>
    <w:next w:val="Normal"/>
    <w:link w:val="Heading3Char"/>
    <w:uiPriority w:val="9"/>
    <w:semiHidden/>
    <w:unhideWhenUsed/>
    <w:qFormat/>
    <w:rsid w:val="00B9139A"/>
    <w:pPr>
      <w:keepNext/>
      <w:keepLines/>
      <w:numPr>
        <w:ilvl w:val="2"/>
        <w:numId w:val="9"/>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9139A"/>
    <w:pPr>
      <w:keepNext/>
      <w:keepLines/>
      <w:numPr>
        <w:ilvl w:val="3"/>
        <w:numId w:val="9"/>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9139A"/>
    <w:pPr>
      <w:keepNext/>
      <w:keepLines/>
      <w:numPr>
        <w:ilvl w:val="4"/>
        <w:numId w:val="9"/>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9139A"/>
    <w:pPr>
      <w:keepNext/>
      <w:keepLines/>
      <w:numPr>
        <w:ilvl w:val="5"/>
        <w:numId w:val="9"/>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9139A"/>
    <w:pPr>
      <w:keepNext/>
      <w:keepLines/>
      <w:numPr>
        <w:ilvl w:val="6"/>
        <w:numId w:val="9"/>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9139A"/>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9139A"/>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53BF"/>
    <w:pPr>
      <w:spacing w:before="100" w:beforeAutospacing="1" w:after="100" w:afterAutospacing="1"/>
    </w:pPr>
  </w:style>
  <w:style w:type="paragraph" w:customStyle="1" w:styleId="paragraph">
    <w:name w:val="paragraph"/>
    <w:basedOn w:val="Normal"/>
    <w:rsid w:val="0062222F"/>
    <w:pPr>
      <w:spacing w:before="100" w:beforeAutospacing="1" w:after="100" w:afterAutospacing="1"/>
    </w:pPr>
  </w:style>
  <w:style w:type="character" w:customStyle="1" w:styleId="normaltextrun">
    <w:name w:val="normaltextrun"/>
    <w:basedOn w:val="DefaultParagraphFont"/>
    <w:rsid w:val="0062222F"/>
  </w:style>
  <w:style w:type="character" w:customStyle="1" w:styleId="eop">
    <w:name w:val="eop"/>
    <w:basedOn w:val="DefaultParagraphFont"/>
    <w:rsid w:val="0062222F"/>
  </w:style>
  <w:style w:type="paragraph" w:styleId="ListParagraph">
    <w:name w:val="List Paragraph"/>
    <w:basedOn w:val="Normal"/>
    <w:uiPriority w:val="34"/>
    <w:qFormat/>
    <w:rsid w:val="00307624"/>
    <w:pPr>
      <w:ind w:left="720"/>
      <w:contextualSpacing/>
    </w:pPr>
  </w:style>
  <w:style w:type="table" w:styleId="TableGrid">
    <w:name w:val="Table Grid"/>
    <w:basedOn w:val="TableNormal"/>
    <w:uiPriority w:val="39"/>
    <w:rsid w:val="00C419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55C9"/>
    <w:rPr>
      <w:color w:val="0563C1" w:themeColor="hyperlink"/>
      <w:u w:val="single"/>
    </w:rPr>
  </w:style>
  <w:style w:type="character" w:styleId="UnresolvedMention">
    <w:name w:val="Unresolved Mention"/>
    <w:basedOn w:val="DefaultParagraphFont"/>
    <w:uiPriority w:val="99"/>
    <w:semiHidden/>
    <w:unhideWhenUsed/>
    <w:rsid w:val="00E055C9"/>
    <w:rPr>
      <w:color w:val="605E5C"/>
      <w:shd w:val="clear" w:color="auto" w:fill="E1DFDD"/>
    </w:rPr>
  </w:style>
  <w:style w:type="character" w:styleId="FollowedHyperlink">
    <w:name w:val="FollowedHyperlink"/>
    <w:basedOn w:val="DefaultParagraphFont"/>
    <w:uiPriority w:val="99"/>
    <w:semiHidden/>
    <w:unhideWhenUsed/>
    <w:rsid w:val="00D2470B"/>
    <w:rPr>
      <w:color w:val="954F72" w:themeColor="followedHyperlink"/>
      <w:u w:val="single"/>
    </w:rPr>
  </w:style>
  <w:style w:type="character" w:customStyle="1" w:styleId="Heading1Char">
    <w:name w:val="Heading 1 Char"/>
    <w:basedOn w:val="DefaultParagraphFont"/>
    <w:link w:val="Heading1"/>
    <w:uiPriority w:val="9"/>
    <w:rsid w:val="00B9139A"/>
    <w:rPr>
      <w:rFonts w:eastAsia="Times New Roman" w:cs="Times New Roman"/>
      <w:b/>
      <w:bCs/>
      <w:kern w:val="36"/>
      <w:szCs w:val="48"/>
      <w:lang w:eastAsia="en-GB"/>
    </w:rPr>
  </w:style>
  <w:style w:type="paragraph" w:styleId="TOCHeading">
    <w:name w:val="TOC Heading"/>
    <w:basedOn w:val="Heading1"/>
    <w:next w:val="Normal"/>
    <w:uiPriority w:val="39"/>
    <w:unhideWhenUsed/>
    <w:qFormat/>
    <w:rsid w:val="00B9139A"/>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B9139A"/>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B9139A"/>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B9139A"/>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B9139A"/>
    <w:rPr>
      <w:rFonts w:asciiTheme="minorHAnsi" w:hAnsiTheme="minorHAnsi" w:cstheme="minorHAnsi"/>
      <w:sz w:val="22"/>
      <w:szCs w:val="22"/>
    </w:rPr>
  </w:style>
  <w:style w:type="paragraph" w:styleId="TOC5">
    <w:name w:val="toc 5"/>
    <w:basedOn w:val="Normal"/>
    <w:next w:val="Normal"/>
    <w:autoRedefine/>
    <w:uiPriority w:val="39"/>
    <w:semiHidden/>
    <w:unhideWhenUsed/>
    <w:rsid w:val="00B9139A"/>
    <w:rPr>
      <w:rFonts w:asciiTheme="minorHAnsi" w:hAnsiTheme="minorHAnsi" w:cstheme="minorHAnsi"/>
      <w:sz w:val="22"/>
      <w:szCs w:val="22"/>
    </w:rPr>
  </w:style>
  <w:style w:type="paragraph" w:styleId="TOC6">
    <w:name w:val="toc 6"/>
    <w:basedOn w:val="Normal"/>
    <w:next w:val="Normal"/>
    <w:autoRedefine/>
    <w:uiPriority w:val="39"/>
    <w:semiHidden/>
    <w:unhideWhenUsed/>
    <w:rsid w:val="00B9139A"/>
    <w:rPr>
      <w:rFonts w:asciiTheme="minorHAnsi" w:hAnsiTheme="minorHAnsi" w:cstheme="minorHAnsi"/>
      <w:sz w:val="22"/>
      <w:szCs w:val="22"/>
    </w:rPr>
  </w:style>
  <w:style w:type="paragraph" w:styleId="TOC7">
    <w:name w:val="toc 7"/>
    <w:basedOn w:val="Normal"/>
    <w:next w:val="Normal"/>
    <w:autoRedefine/>
    <w:uiPriority w:val="39"/>
    <w:semiHidden/>
    <w:unhideWhenUsed/>
    <w:rsid w:val="00B9139A"/>
    <w:rPr>
      <w:rFonts w:asciiTheme="minorHAnsi" w:hAnsiTheme="minorHAnsi" w:cstheme="minorHAnsi"/>
      <w:sz w:val="22"/>
      <w:szCs w:val="22"/>
    </w:rPr>
  </w:style>
  <w:style w:type="paragraph" w:styleId="TOC8">
    <w:name w:val="toc 8"/>
    <w:basedOn w:val="Normal"/>
    <w:next w:val="Normal"/>
    <w:autoRedefine/>
    <w:uiPriority w:val="39"/>
    <w:semiHidden/>
    <w:unhideWhenUsed/>
    <w:rsid w:val="00B9139A"/>
    <w:rPr>
      <w:rFonts w:asciiTheme="minorHAnsi" w:hAnsiTheme="minorHAnsi" w:cstheme="minorHAnsi"/>
      <w:sz w:val="22"/>
      <w:szCs w:val="22"/>
    </w:rPr>
  </w:style>
  <w:style w:type="paragraph" w:styleId="TOC9">
    <w:name w:val="toc 9"/>
    <w:basedOn w:val="Normal"/>
    <w:next w:val="Normal"/>
    <w:autoRedefine/>
    <w:uiPriority w:val="39"/>
    <w:semiHidden/>
    <w:unhideWhenUsed/>
    <w:rsid w:val="00B9139A"/>
    <w:rPr>
      <w:rFonts w:asciiTheme="minorHAnsi" w:hAnsiTheme="minorHAnsi" w:cstheme="minorHAnsi"/>
      <w:sz w:val="22"/>
      <w:szCs w:val="22"/>
    </w:rPr>
  </w:style>
  <w:style w:type="character" w:customStyle="1" w:styleId="Heading2Char">
    <w:name w:val="Heading 2 Char"/>
    <w:basedOn w:val="DefaultParagraphFont"/>
    <w:link w:val="Heading2"/>
    <w:uiPriority w:val="9"/>
    <w:rsid w:val="00B9139A"/>
    <w:rPr>
      <w:rFonts w:eastAsiaTheme="majorEastAsia" w:cstheme="majorBidi"/>
      <w:color w:val="000000" w:themeColor="text1"/>
      <w:szCs w:val="26"/>
      <w:lang w:eastAsia="en-GB"/>
    </w:rPr>
  </w:style>
  <w:style w:type="paragraph" w:styleId="NoSpacing">
    <w:name w:val="No Spacing"/>
    <w:link w:val="NoSpacingChar"/>
    <w:uiPriority w:val="1"/>
    <w:qFormat/>
    <w:rsid w:val="007E50DD"/>
    <w:rPr>
      <w:rFonts w:eastAsiaTheme="minorEastAsia"/>
      <w:sz w:val="22"/>
      <w:szCs w:val="22"/>
      <w:lang w:val="en-US" w:eastAsia="zh-CN"/>
    </w:rPr>
  </w:style>
  <w:style w:type="character" w:customStyle="1" w:styleId="Heading3Char">
    <w:name w:val="Heading 3 Char"/>
    <w:basedOn w:val="DefaultParagraphFont"/>
    <w:link w:val="Heading3"/>
    <w:uiPriority w:val="9"/>
    <w:semiHidden/>
    <w:rsid w:val="00B9139A"/>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B9139A"/>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B9139A"/>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B9139A"/>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semiHidden/>
    <w:rsid w:val="00B9139A"/>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semiHidden/>
    <w:rsid w:val="00B9139A"/>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B9139A"/>
    <w:rPr>
      <w:rFonts w:asciiTheme="majorHAnsi" w:eastAsiaTheme="majorEastAsia" w:hAnsiTheme="majorHAnsi" w:cstheme="majorBidi"/>
      <w:i/>
      <w:iCs/>
      <w:color w:val="272727" w:themeColor="text1" w:themeTint="D8"/>
      <w:sz w:val="21"/>
      <w:szCs w:val="21"/>
      <w:lang w:eastAsia="en-GB"/>
    </w:rPr>
  </w:style>
  <w:style w:type="character" w:customStyle="1" w:styleId="NoSpacingChar">
    <w:name w:val="No Spacing Char"/>
    <w:basedOn w:val="DefaultParagraphFont"/>
    <w:link w:val="NoSpacing"/>
    <w:uiPriority w:val="1"/>
    <w:rsid w:val="007E50DD"/>
    <w:rPr>
      <w:rFonts w:eastAsiaTheme="minorEastAsia"/>
      <w:sz w:val="22"/>
      <w:szCs w:val="22"/>
      <w:lang w:val="en-US" w:eastAsia="zh-CN"/>
    </w:rPr>
  </w:style>
  <w:style w:type="paragraph" w:styleId="Header">
    <w:name w:val="header"/>
    <w:basedOn w:val="Normal"/>
    <w:link w:val="HeaderChar"/>
    <w:uiPriority w:val="99"/>
    <w:unhideWhenUsed/>
    <w:rsid w:val="007E50DD"/>
    <w:pPr>
      <w:tabs>
        <w:tab w:val="center" w:pos="4513"/>
        <w:tab w:val="right" w:pos="9026"/>
      </w:tabs>
    </w:pPr>
  </w:style>
  <w:style w:type="character" w:customStyle="1" w:styleId="HeaderChar">
    <w:name w:val="Header Char"/>
    <w:basedOn w:val="DefaultParagraphFont"/>
    <w:link w:val="Header"/>
    <w:uiPriority w:val="99"/>
    <w:rsid w:val="007E50DD"/>
    <w:rPr>
      <w:rFonts w:ascii="Times New Roman" w:eastAsia="Times New Roman" w:hAnsi="Times New Roman" w:cs="Times New Roman"/>
      <w:lang w:eastAsia="en-GB"/>
    </w:rPr>
  </w:style>
  <w:style w:type="paragraph" w:styleId="Footer">
    <w:name w:val="footer"/>
    <w:basedOn w:val="Normal"/>
    <w:link w:val="FooterChar"/>
    <w:uiPriority w:val="99"/>
    <w:unhideWhenUsed/>
    <w:rsid w:val="007E50DD"/>
    <w:pPr>
      <w:tabs>
        <w:tab w:val="center" w:pos="4513"/>
        <w:tab w:val="right" w:pos="9026"/>
      </w:tabs>
    </w:pPr>
  </w:style>
  <w:style w:type="character" w:customStyle="1" w:styleId="FooterChar">
    <w:name w:val="Footer Char"/>
    <w:basedOn w:val="DefaultParagraphFont"/>
    <w:link w:val="Footer"/>
    <w:uiPriority w:val="99"/>
    <w:rsid w:val="007E50D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E50DD"/>
  </w:style>
  <w:style w:type="paragraph" w:customStyle="1" w:styleId="Style1">
    <w:name w:val="Style1"/>
    <w:basedOn w:val="Footer"/>
    <w:qFormat/>
    <w:rsid w:val="007E50DD"/>
    <w:pPr>
      <w:framePr w:wrap="none" w:vAnchor="text" w:hAnchor="margin" w:xAlign="right" w:y="1"/>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890">
      <w:bodyDiv w:val="1"/>
      <w:marLeft w:val="0"/>
      <w:marRight w:val="0"/>
      <w:marTop w:val="0"/>
      <w:marBottom w:val="0"/>
      <w:divBdr>
        <w:top w:val="none" w:sz="0" w:space="0" w:color="auto"/>
        <w:left w:val="none" w:sz="0" w:space="0" w:color="auto"/>
        <w:bottom w:val="none" w:sz="0" w:space="0" w:color="auto"/>
        <w:right w:val="none" w:sz="0" w:space="0" w:color="auto"/>
      </w:divBdr>
    </w:div>
    <w:div w:id="244414959">
      <w:bodyDiv w:val="1"/>
      <w:marLeft w:val="0"/>
      <w:marRight w:val="0"/>
      <w:marTop w:val="0"/>
      <w:marBottom w:val="0"/>
      <w:divBdr>
        <w:top w:val="none" w:sz="0" w:space="0" w:color="auto"/>
        <w:left w:val="none" w:sz="0" w:space="0" w:color="auto"/>
        <w:bottom w:val="none" w:sz="0" w:space="0" w:color="auto"/>
        <w:right w:val="none" w:sz="0" w:space="0" w:color="auto"/>
      </w:divBdr>
    </w:div>
    <w:div w:id="293339738">
      <w:bodyDiv w:val="1"/>
      <w:marLeft w:val="0"/>
      <w:marRight w:val="0"/>
      <w:marTop w:val="0"/>
      <w:marBottom w:val="0"/>
      <w:divBdr>
        <w:top w:val="none" w:sz="0" w:space="0" w:color="auto"/>
        <w:left w:val="none" w:sz="0" w:space="0" w:color="auto"/>
        <w:bottom w:val="none" w:sz="0" w:space="0" w:color="auto"/>
        <w:right w:val="none" w:sz="0" w:space="0" w:color="auto"/>
      </w:divBdr>
      <w:divsChild>
        <w:div w:id="308557034">
          <w:marLeft w:val="0"/>
          <w:marRight w:val="0"/>
          <w:marTop w:val="0"/>
          <w:marBottom w:val="0"/>
          <w:divBdr>
            <w:top w:val="none" w:sz="0" w:space="0" w:color="auto"/>
            <w:left w:val="none" w:sz="0" w:space="0" w:color="auto"/>
            <w:bottom w:val="none" w:sz="0" w:space="0" w:color="auto"/>
            <w:right w:val="none" w:sz="0" w:space="0" w:color="auto"/>
          </w:divBdr>
          <w:divsChild>
            <w:div w:id="1958102515">
              <w:marLeft w:val="0"/>
              <w:marRight w:val="0"/>
              <w:marTop w:val="0"/>
              <w:marBottom w:val="0"/>
              <w:divBdr>
                <w:top w:val="none" w:sz="0" w:space="0" w:color="auto"/>
                <w:left w:val="none" w:sz="0" w:space="0" w:color="auto"/>
                <w:bottom w:val="none" w:sz="0" w:space="0" w:color="auto"/>
                <w:right w:val="none" w:sz="0" w:space="0" w:color="auto"/>
              </w:divBdr>
              <w:divsChild>
                <w:div w:id="2146385033">
                  <w:marLeft w:val="0"/>
                  <w:marRight w:val="0"/>
                  <w:marTop w:val="0"/>
                  <w:marBottom w:val="0"/>
                  <w:divBdr>
                    <w:top w:val="none" w:sz="0" w:space="0" w:color="auto"/>
                    <w:left w:val="none" w:sz="0" w:space="0" w:color="auto"/>
                    <w:bottom w:val="none" w:sz="0" w:space="0" w:color="auto"/>
                    <w:right w:val="none" w:sz="0" w:space="0" w:color="auto"/>
                  </w:divBdr>
                  <w:divsChild>
                    <w:div w:id="62470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381878">
      <w:bodyDiv w:val="1"/>
      <w:marLeft w:val="0"/>
      <w:marRight w:val="0"/>
      <w:marTop w:val="0"/>
      <w:marBottom w:val="0"/>
      <w:divBdr>
        <w:top w:val="none" w:sz="0" w:space="0" w:color="auto"/>
        <w:left w:val="none" w:sz="0" w:space="0" w:color="auto"/>
        <w:bottom w:val="none" w:sz="0" w:space="0" w:color="auto"/>
        <w:right w:val="none" w:sz="0" w:space="0" w:color="auto"/>
      </w:divBdr>
    </w:div>
    <w:div w:id="336689037">
      <w:bodyDiv w:val="1"/>
      <w:marLeft w:val="0"/>
      <w:marRight w:val="0"/>
      <w:marTop w:val="0"/>
      <w:marBottom w:val="0"/>
      <w:divBdr>
        <w:top w:val="none" w:sz="0" w:space="0" w:color="auto"/>
        <w:left w:val="none" w:sz="0" w:space="0" w:color="auto"/>
        <w:bottom w:val="none" w:sz="0" w:space="0" w:color="auto"/>
        <w:right w:val="none" w:sz="0" w:space="0" w:color="auto"/>
      </w:divBdr>
    </w:div>
    <w:div w:id="373889753">
      <w:bodyDiv w:val="1"/>
      <w:marLeft w:val="0"/>
      <w:marRight w:val="0"/>
      <w:marTop w:val="0"/>
      <w:marBottom w:val="0"/>
      <w:divBdr>
        <w:top w:val="none" w:sz="0" w:space="0" w:color="auto"/>
        <w:left w:val="none" w:sz="0" w:space="0" w:color="auto"/>
        <w:bottom w:val="none" w:sz="0" w:space="0" w:color="auto"/>
        <w:right w:val="none" w:sz="0" w:space="0" w:color="auto"/>
      </w:divBdr>
      <w:divsChild>
        <w:div w:id="1964187108">
          <w:marLeft w:val="0"/>
          <w:marRight w:val="0"/>
          <w:marTop w:val="0"/>
          <w:marBottom w:val="0"/>
          <w:divBdr>
            <w:top w:val="none" w:sz="0" w:space="0" w:color="auto"/>
            <w:left w:val="none" w:sz="0" w:space="0" w:color="auto"/>
            <w:bottom w:val="none" w:sz="0" w:space="0" w:color="auto"/>
            <w:right w:val="none" w:sz="0" w:space="0" w:color="auto"/>
          </w:divBdr>
        </w:div>
        <w:div w:id="1449928517">
          <w:marLeft w:val="0"/>
          <w:marRight w:val="0"/>
          <w:marTop w:val="0"/>
          <w:marBottom w:val="0"/>
          <w:divBdr>
            <w:top w:val="none" w:sz="0" w:space="0" w:color="auto"/>
            <w:left w:val="none" w:sz="0" w:space="0" w:color="auto"/>
            <w:bottom w:val="none" w:sz="0" w:space="0" w:color="auto"/>
            <w:right w:val="none" w:sz="0" w:space="0" w:color="auto"/>
          </w:divBdr>
        </w:div>
      </w:divsChild>
    </w:div>
    <w:div w:id="591008435">
      <w:bodyDiv w:val="1"/>
      <w:marLeft w:val="0"/>
      <w:marRight w:val="0"/>
      <w:marTop w:val="0"/>
      <w:marBottom w:val="0"/>
      <w:divBdr>
        <w:top w:val="none" w:sz="0" w:space="0" w:color="auto"/>
        <w:left w:val="none" w:sz="0" w:space="0" w:color="auto"/>
        <w:bottom w:val="none" w:sz="0" w:space="0" w:color="auto"/>
        <w:right w:val="none" w:sz="0" w:space="0" w:color="auto"/>
      </w:divBdr>
      <w:divsChild>
        <w:div w:id="484467613">
          <w:marLeft w:val="0"/>
          <w:marRight w:val="0"/>
          <w:marTop w:val="0"/>
          <w:marBottom w:val="0"/>
          <w:divBdr>
            <w:top w:val="none" w:sz="0" w:space="0" w:color="auto"/>
            <w:left w:val="none" w:sz="0" w:space="0" w:color="auto"/>
            <w:bottom w:val="none" w:sz="0" w:space="0" w:color="auto"/>
            <w:right w:val="none" w:sz="0" w:space="0" w:color="auto"/>
          </w:divBdr>
          <w:divsChild>
            <w:div w:id="1634215389">
              <w:marLeft w:val="0"/>
              <w:marRight w:val="0"/>
              <w:marTop w:val="0"/>
              <w:marBottom w:val="0"/>
              <w:divBdr>
                <w:top w:val="none" w:sz="0" w:space="0" w:color="auto"/>
                <w:left w:val="none" w:sz="0" w:space="0" w:color="auto"/>
                <w:bottom w:val="none" w:sz="0" w:space="0" w:color="auto"/>
                <w:right w:val="none" w:sz="0" w:space="0" w:color="auto"/>
              </w:divBdr>
              <w:divsChild>
                <w:div w:id="59809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501461">
      <w:bodyDiv w:val="1"/>
      <w:marLeft w:val="0"/>
      <w:marRight w:val="0"/>
      <w:marTop w:val="0"/>
      <w:marBottom w:val="0"/>
      <w:divBdr>
        <w:top w:val="none" w:sz="0" w:space="0" w:color="auto"/>
        <w:left w:val="none" w:sz="0" w:space="0" w:color="auto"/>
        <w:bottom w:val="none" w:sz="0" w:space="0" w:color="auto"/>
        <w:right w:val="none" w:sz="0" w:space="0" w:color="auto"/>
      </w:divBdr>
      <w:divsChild>
        <w:div w:id="1135295913">
          <w:marLeft w:val="0"/>
          <w:marRight w:val="0"/>
          <w:marTop w:val="0"/>
          <w:marBottom w:val="0"/>
          <w:divBdr>
            <w:top w:val="single" w:sz="6" w:space="0" w:color="CCCCCC"/>
            <w:left w:val="none" w:sz="0" w:space="0" w:color="auto"/>
            <w:bottom w:val="none" w:sz="0" w:space="0" w:color="auto"/>
            <w:right w:val="none" w:sz="0" w:space="0" w:color="auto"/>
          </w:divBdr>
        </w:div>
      </w:divsChild>
    </w:div>
    <w:div w:id="831720513">
      <w:bodyDiv w:val="1"/>
      <w:marLeft w:val="0"/>
      <w:marRight w:val="0"/>
      <w:marTop w:val="0"/>
      <w:marBottom w:val="0"/>
      <w:divBdr>
        <w:top w:val="none" w:sz="0" w:space="0" w:color="auto"/>
        <w:left w:val="none" w:sz="0" w:space="0" w:color="auto"/>
        <w:bottom w:val="none" w:sz="0" w:space="0" w:color="auto"/>
        <w:right w:val="none" w:sz="0" w:space="0" w:color="auto"/>
      </w:divBdr>
    </w:div>
    <w:div w:id="865413271">
      <w:bodyDiv w:val="1"/>
      <w:marLeft w:val="0"/>
      <w:marRight w:val="0"/>
      <w:marTop w:val="0"/>
      <w:marBottom w:val="0"/>
      <w:divBdr>
        <w:top w:val="none" w:sz="0" w:space="0" w:color="auto"/>
        <w:left w:val="none" w:sz="0" w:space="0" w:color="auto"/>
        <w:bottom w:val="none" w:sz="0" w:space="0" w:color="auto"/>
        <w:right w:val="none" w:sz="0" w:space="0" w:color="auto"/>
      </w:divBdr>
    </w:div>
    <w:div w:id="1027678556">
      <w:bodyDiv w:val="1"/>
      <w:marLeft w:val="0"/>
      <w:marRight w:val="0"/>
      <w:marTop w:val="0"/>
      <w:marBottom w:val="0"/>
      <w:divBdr>
        <w:top w:val="none" w:sz="0" w:space="0" w:color="auto"/>
        <w:left w:val="none" w:sz="0" w:space="0" w:color="auto"/>
        <w:bottom w:val="none" w:sz="0" w:space="0" w:color="auto"/>
        <w:right w:val="none" w:sz="0" w:space="0" w:color="auto"/>
      </w:divBdr>
    </w:div>
    <w:div w:id="1055548975">
      <w:bodyDiv w:val="1"/>
      <w:marLeft w:val="0"/>
      <w:marRight w:val="0"/>
      <w:marTop w:val="0"/>
      <w:marBottom w:val="0"/>
      <w:divBdr>
        <w:top w:val="none" w:sz="0" w:space="0" w:color="auto"/>
        <w:left w:val="none" w:sz="0" w:space="0" w:color="auto"/>
        <w:bottom w:val="none" w:sz="0" w:space="0" w:color="auto"/>
        <w:right w:val="none" w:sz="0" w:space="0" w:color="auto"/>
      </w:divBdr>
      <w:divsChild>
        <w:div w:id="1143695759">
          <w:marLeft w:val="0"/>
          <w:marRight w:val="0"/>
          <w:marTop w:val="0"/>
          <w:marBottom w:val="0"/>
          <w:divBdr>
            <w:top w:val="none" w:sz="0" w:space="0" w:color="auto"/>
            <w:left w:val="none" w:sz="0" w:space="0" w:color="auto"/>
            <w:bottom w:val="none" w:sz="0" w:space="0" w:color="auto"/>
            <w:right w:val="none" w:sz="0" w:space="0" w:color="auto"/>
          </w:divBdr>
          <w:divsChild>
            <w:div w:id="378825594">
              <w:marLeft w:val="0"/>
              <w:marRight w:val="0"/>
              <w:marTop w:val="0"/>
              <w:marBottom w:val="0"/>
              <w:divBdr>
                <w:top w:val="none" w:sz="0" w:space="0" w:color="auto"/>
                <w:left w:val="none" w:sz="0" w:space="0" w:color="auto"/>
                <w:bottom w:val="none" w:sz="0" w:space="0" w:color="auto"/>
                <w:right w:val="none" w:sz="0" w:space="0" w:color="auto"/>
              </w:divBdr>
              <w:divsChild>
                <w:div w:id="1221087905">
                  <w:marLeft w:val="0"/>
                  <w:marRight w:val="0"/>
                  <w:marTop w:val="0"/>
                  <w:marBottom w:val="0"/>
                  <w:divBdr>
                    <w:top w:val="none" w:sz="0" w:space="0" w:color="auto"/>
                    <w:left w:val="none" w:sz="0" w:space="0" w:color="auto"/>
                    <w:bottom w:val="none" w:sz="0" w:space="0" w:color="auto"/>
                    <w:right w:val="none" w:sz="0" w:space="0" w:color="auto"/>
                  </w:divBdr>
                  <w:divsChild>
                    <w:div w:id="158414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251941">
      <w:bodyDiv w:val="1"/>
      <w:marLeft w:val="0"/>
      <w:marRight w:val="0"/>
      <w:marTop w:val="0"/>
      <w:marBottom w:val="0"/>
      <w:divBdr>
        <w:top w:val="none" w:sz="0" w:space="0" w:color="auto"/>
        <w:left w:val="none" w:sz="0" w:space="0" w:color="auto"/>
        <w:bottom w:val="none" w:sz="0" w:space="0" w:color="auto"/>
        <w:right w:val="none" w:sz="0" w:space="0" w:color="auto"/>
      </w:divBdr>
    </w:div>
    <w:div w:id="1122580924">
      <w:bodyDiv w:val="1"/>
      <w:marLeft w:val="0"/>
      <w:marRight w:val="0"/>
      <w:marTop w:val="0"/>
      <w:marBottom w:val="0"/>
      <w:divBdr>
        <w:top w:val="none" w:sz="0" w:space="0" w:color="auto"/>
        <w:left w:val="none" w:sz="0" w:space="0" w:color="auto"/>
        <w:bottom w:val="none" w:sz="0" w:space="0" w:color="auto"/>
        <w:right w:val="none" w:sz="0" w:space="0" w:color="auto"/>
      </w:divBdr>
    </w:div>
    <w:div w:id="1436435772">
      <w:bodyDiv w:val="1"/>
      <w:marLeft w:val="0"/>
      <w:marRight w:val="0"/>
      <w:marTop w:val="0"/>
      <w:marBottom w:val="0"/>
      <w:divBdr>
        <w:top w:val="none" w:sz="0" w:space="0" w:color="auto"/>
        <w:left w:val="none" w:sz="0" w:space="0" w:color="auto"/>
        <w:bottom w:val="none" w:sz="0" w:space="0" w:color="auto"/>
        <w:right w:val="none" w:sz="0" w:space="0" w:color="auto"/>
      </w:divBdr>
    </w:div>
    <w:div w:id="1552576983">
      <w:bodyDiv w:val="1"/>
      <w:marLeft w:val="0"/>
      <w:marRight w:val="0"/>
      <w:marTop w:val="0"/>
      <w:marBottom w:val="0"/>
      <w:divBdr>
        <w:top w:val="none" w:sz="0" w:space="0" w:color="auto"/>
        <w:left w:val="none" w:sz="0" w:space="0" w:color="auto"/>
        <w:bottom w:val="none" w:sz="0" w:space="0" w:color="auto"/>
        <w:right w:val="none" w:sz="0" w:space="0" w:color="auto"/>
      </w:divBdr>
    </w:div>
    <w:div w:id="1563060227">
      <w:bodyDiv w:val="1"/>
      <w:marLeft w:val="0"/>
      <w:marRight w:val="0"/>
      <w:marTop w:val="0"/>
      <w:marBottom w:val="0"/>
      <w:divBdr>
        <w:top w:val="none" w:sz="0" w:space="0" w:color="auto"/>
        <w:left w:val="none" w:sz="0" w:space="0" w:color="auto"/>
        <w:bottom w:val="none" w:sz="0" w:space="0" w:color="auto"/>
        <w:right w:val="none" w:sz="0" w:space="0" w:color="auto"/>
      </w:divBdr>
      <w:divsChild>
        <w:div w:id="129179756">
          <w:marLeft w:val="0"/>
          <w:marRight w:val="0"/>
          <w:marTop w:val="0"/>
          <w:marBottom w:val="0"/>
          <w:divBdr>
            <w:top w:val="none" w:sz="0" w:space="0" w:color="auto"/>
            <w:left w:val="none" w:sz="0" w:space="0" w:color="auto"/>
            <w:bottom w:val="none" w:sz="0" w:space="0" w:color="auto"/>
            <w:right w:val="none" w:sz="0" w:space="0" w:color="auto"/>
          </w:divBdr>
          <w:divsChild>
            <w:div w:id="911433541">
              <w:marLeft w:val="0"/>
              <w:marRight w:val="0"/>
              <w:marTop w:val="0"/>
              <w:marBottom w:val="0"/>
              <w:divBdr>
                <w:top w:val="none" w:sz="0" w:space="0" w:color="auto"/>
                <w:left w:val="none" w:sz="0" w:space="0" w:color="auto"/>
                <w:bottom w:val="none" w:sz="0" w:space="0" w:color="auto"/>
                <w:right w:val="none" w:sz="0" w:space="0" w:color="auto"/>
              </w:divBdr>
              <w:divsChild>
                <w:div w:id="1945530247">
                  <w:marLeft w:val="0"/>
                  <w:marRight w:val="0"/>
                  <w:marTop w:val="0"/>
                  <w:marBottom w:val="0"/>
                  <w:divBdr>
                    <w:top w:val="none" w:sz="0" w:space="0" w:color="auto"/>
                    <w:left w:val="none" w:sz="0" w:space="0" w:color="auto"/>
                    <w:bottom w:val="none" w:sz="0" w:space="0" w:color="auto"/>
                    <w:right w:val="none" w:sz="0" w:space="0" w:color="auto"/>
                  </w:divBdr>
                  <w:divsChild>
                    <w:div w:id="159220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718069">
      <w:bodyDiv w:val="1"/>
      <w:marLeft w:val="0"/>
      <w:marRight w:val="0"/>
      <w:marTop w:val="0"/>
      <w:marBottom w:val="0"/>
      <w:divBdr>
        <w:top w:val="none" w:sz="0" w:space="0" w:color="auto"/>
        <w:left w:val="none" w:sz="0" w:space="0" w:color="auto"/>
        <w:bottom w:val="none" w:sz="0" w:space="0" w:color="auto"/>
        <w:right w:val="none" w:sz="0" w:space="0" w:color="auto"/>
      </w:divBdr>
    </w:div>
    <w:div w:id="1650131088">
      <w:bodyDiv w:val="1"/>
      <w:marLeft w:val="0"/>
      <w:marRight w:val="0"/>
      <w:marTop w:val="0"/>
      <w:marBottom w:val="0"/>
      <w:divBdr>
        <w:top w:val="none" w:sz="0" w:space="0" w:color="auto"/>
        <w:left w:val="none" w:sz="0" w:space="0" w:color="auto"/>
        <w:bottom w:val="none" w:sz="0" w:space="0" w:color="auto"/>
        <w:right w:val="none" w:sz="0" w:space="0" w:color="auto"/>
      </w:divBdr>
    </w:div>
    <w:div w:id="1690911824">
      <w:bodyDiv w:val="1"/>
      <w:marLeft w:val="0"/>
      <w:marRight w:val="0"/>
      <w:marTop w:val="0"/>
      <w:marBottom w:val="0"/>
      <w:divBdr>
        <w:top w:val="none" w:sz="0" w:space="0" w:color="auto"/>
        <w:left w:val="none" w:sz="0" w:space="0" w:color="auto"/>
        <w:bottom w:val="none" w:sz="0" w:space="0" w:color="auto"/>
        <w:right w:val="none" w:sz="0" w:space="0" w:color="auto"/>
      </w:divBdr>
      <w:divsChild>
        <w:div w:id="53434814">
          <w:marLeft w:val="0"/>
          <w:marRight w:val="0"/>
          <w:marTop w:val="0"/>
          <w:marBottom w:val="0"/>
          <w:divBdr>
            <w:top w:val="single" w:sz="6" w:space="0" w:color="CCCCCC"/>
            <w:left w:val="none" w:sz="0" w:space="0" w:color="auto"/>
            <w:bottom w:val="none" w:sz="0" w:space="0" w:color="auto"/>
            <w:right w:val="none" w:sz="0" w:space="0" w:color="auto"/>
          </w:divBdr>
          <w:divsChild>
            <w:div w:id="1315337955">
              <w:marLeft w:val="0"/>
              <w:marRight w:val="0"/>
              <w:marTop w:val="0"/>
              <w:marBottom w:val="0"/>
              <w:divBdr>
                <w:top w:val="none" w:sz="0" w:space="0" w:color="auto"/>
                <w:left w:val="none" w:sz="0" w:space="0" w:color="auto"/>
                <w:bottom w:val="single" w:sz="6" w:space="0" w:color="CCCCCC"/>
                <w:right w:val="none" w:sz="0" w:space="0" w:color="auto"/>
              </w:divBdr>
            </w:div>
            <w:div w:id="220019930">
              <w:marLeft w:val="0"/>
              <w:marRight w:val="0"/>
              <w:marTop w:val="0"/>
              <w:marBottom w:val="0"/>
              <w:divBdr>
                <w:top w:val="none" w:sz="0" w:space="0" w:color="auto"/>
                <w:left w:val="none" w:sz="0" w:space="0" w:color="auto"/>
                <w:bottom w:val="single" w:sz="6" w:space="0" w:color="CCCCCC"/>
                <w:right w:val="none" w:sz="0" w:space="0" w:color="auto"/>
              </w:divBdr>
            </w:div>
          </w:divsChild>
        </w:div>
      </w:divsChild>
    </w:div>
    <w:div w:id="1754933590">
      <w:bodyDiv w:val="1"/>
      <w:marLeft w:val="0"/>
      <w:marRight w:val="0"/>
      <w:marTop w:val="0"/>
      <w:marBottom w:val="0"/>
      <w:divBdr>
        <w:top w:val="none" w:sz="0" w:space="0" w:color="auto"/>
        <w:left w:val="none" w:sz="0" w:space="0" w:color="auto"/>
        <w:bottom w:val="none" w:sz="0" w:space="0" w:color="auto"/>
        <w:right w:val="none" w:sz="0" w:space="0" w:color="auto"/>
      </w:divBdr>
    </w:div>
    <w:div w:id="1912231592">
      <w:bodyDiv w:val="1"/>
      <w:marLeft w:val="0"/>
      <w:marRight w:val="0"/>
      <w:marTop w:val="0"/>
      <w:marBottom w:val="0"/>
      <w:divBdr>
        <w:top w:val="none" w:sz="0" w:space="0" w:color="auto"/>
        <w:left w:val="none" w:sz="0" w:space="0" w:color="auto"/>
        <w:bottom w:val="none" w:sz="0" w:space="0" w:color="auto"/>
        <w:right w:val="none" w:sz="0" w:space="0" w:color="auto"/>
      </w:divBdr>
    </w:div>
    <w:div w:id="1995865122">
      <w:bodyDiv w:val="1"/>
      <w:marLeft w:val="0"/>
      <w:marRight w:val="0"/>
      <w:marTop w:val="0"/>
      <w:marBottom w:val="0"/>
      <w:divBdr>
        <w:top w:val="none" w:sz="0" w:space="0" w:color="auto"/>
        <w:left w:val="none" w:sz="0" w:space="0" w:color="auto"/>
        <w:bottom w:val="none" w:sz="0" w:space="0" w:color="auto"/>
        <w:right w:val="none" w:sz="0" w:space="0" w:color="auto"/>
      </w:divBdr>
      <w:divsChild>
        <w:div w:id="1159615420">
          <w:marLeft w:val="0"/>
          <w:marRight w:val="0"/>
          <w:marTop w:val="0"/>
          <w:marBottom w:val="0"/>
          <w:divBdr>
            <w:top w:val="none" w:sz="0" w:space="0" w:color="auto"/>
            <w:left w:val="none" w:sz="0" w:space="0" w:color="auto"/>
            <w:bottom w:val="none" w:sz="0" w:space="0" w:color="auto"/>
            <w:right w:val="none" w:sz="0" w:space="0" w:color="auto"/>
          </w:divBdr>
          <w:divsChild>
            <w:div w:id="1712653751">
              <w:marLeft w:val="0"/>
              <w:marRight w:val="0"/>
              <w:marTop w:val="0"/>
              <w:marBottom w:val="0"/>
              <w:divBdr>
                <w:top w:val="none" w:sz="0" w:space="0" w:color="auto"/>
                <w:left w:val="none" w:sz="0" w:space="0" w:color="auto"/>
                <w:bottom w:val="none" w:sz="0" w:space="0" w:color="auto"/>
                <w:right w:val="none" w:sz="0" w:space="0" w:color="auto"/>
              </w:divBdr>
              <w:divsChild>
                <w:div w:id="1284919321">
                  <w:marLeft w:val="0"/>
                  <w:marRight w:val="0"/>
                  <w:marTop w:val="0"/>
                  <w:marBottom w:val="0"/>
                  <w:divBdr>
                    <w:top w:val="none" w:sz="0" w:space="0" w:color="auto"/>
                    <w:left w:val="none" w:sz="0" w:space="0" w:color="auto"/>
                    <w:bottom w:val="none" w:sz="0" w:space="0" w:color="auto"/>
                    <w:right w:val="none" w:sz="0" w:space="0" w:color="auto"/>
                  </w:divBdr>
                  <w:divsChild>
                    <w:div w:id="87805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85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s://lle.gov.wales/catalogue/item/ScheduledAncientMonumentsInWales/?lang=en" TargetMode="External"/><Relationship Id="rId26" Type="http://schemas.openxmlformats.org/officeDocument/2006/relationships/image" Target="media/image10.jpeg"/><Relationship Id="rId39" Type="http://schemas.openxmlformats.org/officeDocument/2006/relationships/theme" Target="theme/theme1.xml"/><Relationship Id="rId21" Type="http://schemas.openxmlformats.org/officeDocument/2006/relationships/hyperlink" Target="https://gridreferencefinder.com/#gr=SS6538792304|Point_s_A|1&amp;shapes=%7B%22type%22%3A%22FeatureCollection%22%2C%22features%22%3A%5B%7B%22type%22%3A%22Feature%22%2C%22properties%22%3A%7B%7D%2C%22geometry%22%3A%7B%22type%22%3A%22Point%22%2C%22coordinates%22%3A%5B-3.945559%2C51.613447%5D%7D%7D%5D%7D" TargetMode="External"/><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geotechnicaldesign.info/bs8004-2015.html"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geotechnicaldesign.info/bs5930-2015.html" TargetMode="External"/><Relationship Id="rId20" Type="http://schemas.openxmlformats.org/officeDocument/2006/relationships/hyperlink" Target="https://www.nmrs.org.uk/mines-map/coal-mining-in-the-british-isles/collieries-of-the-british-isles/coal-mines-wales/"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8.jpeg"/><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eotechnicaldesign.info/ec7p2.html"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maps.cyfoethnaturiolcymru.gov.uk/Html5Viewer/Index.html?configBase=https://maps.cyfoethnaturiolcymru.gov.uk/Geocortex/Essentials/REST/sites/Flood_Risk/viewers/Flood_Risk/virtualdirectory/Resources/Config/Default&amp;layerTheme=0" TargetMode="External"/><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papps.bgs.ac.uk/geologyofbritain/home.html?&amp;_ga=2.90927193.2135264919.1640281572-1714689014.1639229188" TargetMode="External"/><Relationship Id="rId22" Type="http://schemas.openxmlformats.org/officeDocument/2006/relationships/hyperlink" Target="https://zeticauxo.com/downloads-and-resources/risk-maps/" TargetMode="External"/><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8E14C239FD37649B0CC1704F15384B3"/>
        <w:category>
          <w:name w:val="General"/>
          <w:gallery w:val="placeholder"/>
        </w:category>
        <w:types>
          <w:type w:val="bbPlcHdr"/>
        </w:types>
        <w:behaviors>
          <w:behavior w:val="content"/>
        </w:behaviors>
        <w:guid w:val="{CEE0EFAD-3B13-D84C-B55E-143B89A2481A}"/>
      </w:docPartPr>
      <w:docPartBody>
        <w:p w:rsidR="00000000" w:rsidRDefault="00813F2D" w:rsidP="00813F2D">
          <w:pPr>
            <w:pStyle w:val="C8E14C239FD37649B0CC1704F15384B3"/>
          </w:pPr>
          <w:r>
            <w:rPr>
              <w:rFonts w:asciiTheme="majorHAnsi" w:eastAsiaTheme="majorEastAsia" w:hAnsiTheme="majorHAnsi" w:cstheme="majorBidi"/>
              <w:caps/>
              <w:color w:val="4472C4" w:themeColor="accent1"/>
              <w:sz w:val="80"/>
              <w:szCs w:val="80"/>
            </w:rPr>
            <w:t>[Document title]</w:t>
          </w:r>
        </w:p>
      </w:docPartBody>
    </w:docPart>
    <w:docPart>
      <w:docPartPr>
        <w:name w:val="668CD60BEB11284B9ED501C3F47D5EE5"/>
        <w:category>
          <w:name w:val="General"/>
          <w:gallery w:val="placeholder"/>
        </w:category>
        <w:types>
          <w:type w:val="bbPlcHdr"/>
        </w:types>
        <w:behaviors>
          <w:behavior w:val="content"/>
        </w:behaviors>
        <w:guid w:val="{800C58DD-8BC6-6743-BDA7-D3F73791132B}"/>
      </w:docPartPr>
      <w:docPartBody>
        <w:p w:rsidR="00000000" w:rsidRDefault="00813F2D" w:rsidP="00813F2D">
          <w:pPr>
            <w:pStyle w:val="668CD60BEB11284B9ED501C3F47D5E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F2D"/>
    <w:rsid w:val="001516B5"/>
    <w:rsid w:val="00813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E14C239FD37649B0CC1704F15384B3">
    <w:name w:val="C8E14C239FD37649B0CC1704F15384B3"/>
    <w:rsid w:val="00813F2D"/>
  </w:style>
  <w:style w:type="paragraph" w:customStyle="1" w:styleId="668CD60BEB11284B9ED501C3F47D5EE5">
    <w:name w:val="668CD60BEB11284B9ED501C3F47D5EE5"/>
    <w:rsid w:val="00813F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E56F8-268D-4847-AA1F-087CB0BB3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22</Pages>
  <Words>2869</Words>
  <Characters>16354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Site investigation case study</vt:lpstr>
    </vt:vector>
  </TitlesOfParts>
  <Company/>
  <LinksUpToDate>false</LinksUpToDate>
  <CharactersWithSpaces>19185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investigation case study</dc:title>
  <dc:subject>By Victoria Weeks</dc:subject>
  <dc:creator>victoria.weeks1@gmail.com</dc:creator>
  <cp:keywords/>
  <dc:description/>
  <cp:lastModifiedBy>victoria.weeks1@gmail.com</cp:lastModifiedBy>
  <cp:revision>63</cp:revision>
  <dcterms:created xsi:type="dcterms:W3CDTF">2021-12-21T18:21:00Z</dcterms:created>
  <dcterms:modified xsi:type="dcterms:W3CDTF">2021-12-28T18:08:00Z</dcterms:modified>
</cp:coreProperties>
</file>