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61150" w:rsidRDefault="00013B9C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5AF1A6E6" wp14:editId="69FC80DD">
            <wp:simplePos x="0" y="0"/>
            <wp:positionH relativeFrom="page">
              <wp:posOffset>-24764</wp:posOffset>
            </wp:positionH>
            <wp:positionV relativeFrom="paragraph">
              <wp:posOffset>-1169353</wp:posOffset>
            </wp:positionV>
            <wp:extent cx="7796213" cy="10647045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96213" cy="10647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B7435"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8239" behindDoc="0" locked="0" layoutInCell="1" allowOverlap="1" wp14:anchorId="5AF1A6E4" wp14:editId="5644879F">
                <wp:simplePos x="0" y="0"/>
                <wp:positionH relativeFrom="margin">
                  <wp:posOffset>1825625</wp:posOffset>
                </wp:positionH>
                <wp:positionV relativeFrom="paragraph">
                  <wp:posOffset>1930400</wp:posOffset>
                </wp:positionV>
                <wp:extent cx="4804410" cy="37719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04410" cy="3771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83A8A" w:rsidRDefault="00783A8A" w:rsidP="00C50CA1">
                            <w:pPr>
                              <w:pStyle w:val="BodyText3"/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  <w:r w:rsidRPr="00C50CA1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 xml:space="preserve">Module Title: 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Curriculum Design</w:t>
                            </w:r>
                          </w:p>
                          <w:p w:rsidR="00783A8A" w:rsidRPr="00C50CA1" w:rsidRDefault="00783A8A" w:rsidP="00C50CA1">
                            <w:pPr>
                              <w:pStyle w:val="BodyText3"/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:rsidR="00783A8A" w:rsidRDefault="00783A8A" w:rsidP="00C50CA1">
                            <w:pPr>
                              <w:pStyle w:val="BodyText3"/>
                              <w:ind w:right="-177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FB7435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 xml:space="preserve">Module Code: </w:t>
                            </w:r>
                            <w:r w:rsidRPr="00717674">
                              <w:rPr>
                                <w:rFonts w:ascii="Arial" w:hAnsi="Arial" w:cs="Arial"/>
                                <w:sz w:val="40"/>
                                <w:szCs w:val="40"/>
                                <w:lang w:val="en-US"/>
                              </w:rPr>
                              <w:t>ECEU7006</w:t>
                            </w:r>
                          </w:p>
                          <w:p w:rsidR="00783A8A" w:rsidRPr="00FB7435" w:rsidRDefault="00783A8A" w:rsidP="00C50CA1">
                            <w:pPr>
                              <w:pStyle w:val="BodyText3"/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:rsidR="00783A8A" w:rsidRPr="00717674" w:rsidRDefault="00783A8A" w:rsidP="00717674">
                            <w:pPr>
                              <w:ind w:right="-177"/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717674"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  <w:lang w:val="en-US"/>
                              </w:rPr>
                              <w:t xml:space="preserve">MA Education </w:t>
                            </w:r>
                          </w:p>
                          <w:p w:rsidR="00783A8A" w:rsidRPr="00C50CA1" w:rsidRDefault="00783A8A" w:rsidP="00C50CA1">
                            <w:pPr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:rsidR="00783A8A" w:rsidRPr="00C50CA1" w:rsidRDefault="00783A8A" w:rsidP="00C50CA1">
                            <w:pPr>
                              <w:pStyle w:val="Heading2"/>
                              <w:ind w:right="-177"/>
                              <w:jc w:val="left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C50CA1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LEVEL 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7</w:t>
                            </w:r>
                          </w:p>
                          <w:p w:rsidR="00783A8A" w:rsidRPr="00C50CA1" w:rsidRDefault="00783A8A" w:rsidP="00C50CA1">
                            <w:pPr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:rsidR="00783A8A" w:rsidRPr="00C50CA1" w:rsidRDefault="00783A8A" w:rsidP="00C50CA1">
                            <w:pPr>
                              <w:jc w:val="center"/>
                              <w:rPr>
                                <w:rFonts w:ascii="Myriad Pro" w:hAnsi="Myriad Pro"/>
                                <w:b/>
                                <w:sz w:val="40"/>
                                <w:szCs w:val="40"/>
                              </w:rPr>
                            </w:pPr>
                            <w:r w:rsidRPr="00C50CA1">
                              <w:rPr>
                                <w:rFonts w:ascii="Myriad Pro" w:hAnsi="Myriad Pro"/>
                                <w:b/>
                                <w:sz w:val="48"/>
                                <w:szCs w:val="48"/>
                              </w:rPr>
                              <w:t>Yr Athrofa</w:t>
                            </w:r>
                            <w:r>
                              <w:rPr>
                                <w:rFonts w:ascii="Myriad Pro" w:hAnsi="Myriad Pro"/>
                                <w:b/>
                                <w:sz w:val="48"/>
                                <w:szCs w:val="48"/>
                              </w:rPr>
                              <w:t xml:space="preserve">    </w:t>
                            </w:r>
                            <w:r w:rsidRPr="00C50CA1">
                              <w:rPr>
                                <w:rFonts w:ascii="Myriad Pro" w:hAnsi="Myriad Pro"/>
                                <w:b/>
                                <w:sz w:val="40"/>
                                <w:szCs w:val="40"/>
                              </w:rPr>
                              <w:t>2020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F1A6E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3.75pt;margin-top:152pt;width:378.3pt;height:297pt;z-index:251658239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" stroked="f">
                <v:textbox>
                  <w:txbxContent>
                    <w:p w:rsidR="00783A8A" w:rsidRDefault="00783A8A" w:rsidP="00C50CA1">
                      <w:pPr>
                        <w:pStyle w:val="BodyText3"/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  <w:r w:rsidRPr="00C50CA1"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 xml:space="preserve">Module Title: </w:t>
                      </w: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>Curriculum Design</w:t>
                      </w:r>
                    </w:p>
                    <w:p w:rsidR="00783A8A" w:rsidRPr="00C50CA1" w:rsidRDefault="00783A8A" w:rsidP="00C50CA1">
                      <w:pPr>
                        <w:pStyle w:val="BodyText3"/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:rsidR="00783A8A" w:rsidRDefault="00783A8A" w:rsidP="00C50CA1">
                      <w:pPr>
                        <w:pStyle w:val="BodyText3"/>
                        <w:ind w:right="-177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FB7435"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 xml:space="preserve">Module Code: </w:t>
                      </w:r>
                      <w:r w:rsidRPr="00717674">
                        <w:rPr>
                          <w:rFonts w:ascii="Arial" w:hAnsi="Arial" w:cs="Arial"/>
                          <w:sz w:val="40"/>
                          <w:szCs w:val="40"/>
                          <w:lang w:val="en-US"/>
                        </w:rPr>
                        <w:t>ECEU7006</w:t>
                      </w:r>
                    </w:p>
                    <w:p w:rsidR="00783A8A" w:rsidRPr="00FB7435" w:rsidRDefault="00783A8A" w:rsidP="00C50CA1">
                      <w:pPr>
                        <w:pStyle w:val="BodyText3"/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:rsidR="00783A8A" w:rsidRPr="00717674" w:rsidRDefault="00783A8A" w:rsidP="00717674">
                      <w:pPr>
                        <w:ind w:right="-177"/>
                        <w:rPr>
                          <w:rFonts w:ascii="Arial" w:hAnsi="Arial" w:cs="Arial"/>
                          <w:b/>
                          <w:sz w:val="36"/>
                          <w:szCs w:val="36"/>
                          <w:lang w:val="en-US"/>
                        </w:rPr>
                      </w:pPr>
                      <w:r w:rsidRPr="00717674">
                        <w:rPr>
                          <w:rFonts w:ascii="Arial" w:hAnsi="Arial" w:cs="Arial"/>
                          <w:b/>
                          <w:sz w:val="36"/>
                          <w:szCs w:val="36"/>
                          <w:lang w:val="en-US"/>
                        </w:rPr>
                        <w:t xml:space="preserve">MA Education </w:t>
                      </w:r>
                    </w:p>
                    <w:p w:rsidR="00783A8A" w:rsidRPr="00C50CA1" w:rsidRDefault="00783A8A" w:rsidP="00C50CA1">
                      <w:pPr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:rsidR="00783A8A" w:rsidRPr="00C50CA1" w:rsidRDefault="00783A8A" w:rsidP="00C50CA1">
                      <w:pPr>
                        <w:pStyle w:val="Heading2"/>
                        <w:ind w:right="-177"/>
                        <w:jc w:val="left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C50CA1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LEVEL </w:t>
                      </w: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>7</w:t>
                      </w:r>
                    </w:p>
                    <w:p w:rsidR="00783A8A" w:rsidRPr="00C50CA1" w:rsidRDefault="00783A8A" w:rsidP="00C50CA1">
                      <w:pPr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:rsidR="00783A8A" w:rsidRPr="00C50CA1" w:rsidRDefault="00783A8A" w:rsidP="00C50CA1">
                      <w:pPr>
                        <w:jc w:val="center"/>
                        <w:rPr>
                          <w:rFonts w:ascii="Myriad Pro" w:hAnsi="Myriad Pro"/>
                          <w:b/>
                          <w:sz w:val="40"/>
                          <w:szCs w:val="40"/>
                        </w:rPr>
                      </w:pPr>
                      <w:r w:rsidRPr="00C50CA1">
                        <w:rPr>
                          <w:rFonts w:ascii="Myriad Pro" w:hAnsi="Myriad Pro"/>
                          <w:b/>
                          <w:sz w:val="48"/>
                          <w:szCs w:val="48"/>
                        </w:rPr>
                        <w:t>Yr Athrofa</w:t>
                      </w:r>
                      <w:r>
                        <w:rPr>
                          <w:rFonts w:ascii="Myriad Pro" w:hAnsi="Myriad Pro"/>
                          <w:b/>
                          <w:sz w:val="48"/>
                          <w:szCs w:val="48"/>
                        </w:rPr>
                        <w:t xml:space="preserve">    </w:t>
                      </w:r>
                      <w:r w:rsidRPr="00C50CA1">
                        <w:rPr>
                          <w:rFonts w:ascii="Myriad Pro" w:hAnsi="Myriad Pro"/>
                          <w:b/>
                          <w:sz w:val="40"/>
                          <w:szCs w:val="40"/>
                        </w:rPr>
                        <w:t>2020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C50CA1" w:rsidRPr="00CE7A79" w:rsidTr="008B3E37">
        <w:tc>
          <w:tcPr>
            <w:tcW w:w="8856" w:type="dxa"/>
            <w:shd w:val="clear" w:color="auto" w:fill="FFC000"/>
            <w:vAlign w:val="center"/>
          </w:tcPr>
          <w:p w:rsidR="00C50CA1" w:rsidRPr="00CE7A79" w:rsidRDefault="00C50CA1" w:rsidP="00783A8A">
            <w:pPr>
              <w:numPr>
                <w:ilvl w:val="0"/>
                <w:numId w:val="2"/>
              </w:numPr>
              <w:spacing w:before="60" w:after="60"/>
              <w:jc w:val="both"/>
              <w:rPr>
                <w:rFonts w:ascii="Arial" w:hAnsi="Arial" w:cs="Arial"/>
                <w:color w:val="FFFFFF"/>
              </w:rPr>
            </w:pPr>
            <w:r>
              <w:rPr>
                <w:rFonts w:ascii="Arial" w:hAnsi="Arial" w:cs="Arial"/>
                <w:color w:val="FFFFFF"/>
              </w:rPr>
              <w:lastRenderedPageBreak/>
              <w:t xml:space="preserve">   </w:t>
            </w:r>
            <w:r w:rsidRPr="00CE7A79">
              <w:rPr>
                <w:rFonts w:ascii="Arial" w:hAnsi="Arial" w:cs="Arial"/>
                <w:color w:val="FFFFFF"/>
              </w:rPr>
              <w:t>Points of contact</w:t>
            </w:r>
          </w:p>
        </w:tc>
      </w:tr>
    </w:tbl>
    <w:p w:rsidR="00C50CA1" w:rsidRPr="00CE7A79" w:rsidRDefault="00C50CA1" w:rsidP="00C50CA1">
      <w:pPr>
        <w:spacing w:line="360" w:lineRule="auto"/>
        <w:rPr>
          <w:rFonts w:ascii="Arial" w:hAnsi="Arial" w:cs="Arial"/>
        </w:rPr>
      </w:pPr>
    </w:p>
    <w:p w:rsidR="00C50CA1" w:rsidRDefault="00C50CA1" w:rsidP="00C50CA1">
      <w:pPr>
        <w:spacing w:line="360" w:lineRule="auto"/>
        <w:jc w:val="both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If you need to discuss anything relating to the </w:t>
      </w:r>
      <w:r>
        <w:rPr>
          <w:rFonts w:ascii="Arial" w:hAnsi="Arial" w:cs="Arial"/>
        </w:rPr>
        <w:t>module</w:t>
      </w:r>
      <w:r w:rsidRPr="00CE7A79">
        <w:rPr>
          <w:rFonts w:ascii="Arial" w:hAnsi="Arial" w:cs="Arial"/>
        </w:rPr>
        <w:t xml:space="preserve"> contact: </w:t>
      </w:r>
    </w:p>
    <w:p w:rsidR="00C50CA1" w:rsidRPr="00CE7A79" w:rsidRDefault="00C50CA1" w:rsidP="00C50CA1">
      <w:pPr>
        <w:spacing w:line="360" w:lineRule="auto"/>
        <w:jc w:val="both"/>
        <w:rPr>
          <w:rFonts w:ascii="Arial" w:hAnsi="Arial" w:cs="Arial"/>
        </w:rPr>
      </w:pPr>
    </w:p>
    <w:p w:rsidR="00C50CA1" w:rsidRPr="00280E1E" w:rsidRDefault="00C50CA1" w:rsidP="00280E1E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</w:rPr>
      </w:pPr>
      <w:r w:rsidRPr="00280E1E">
        <w:rPr>
          <w:rFonts w:ascii="Arial" w:hAnsi="Arial" w:cs="Arial"/>
        </w:rPr>
        <w:t>Name: Sue James</w:t>
      </w:r>
      <w:r w:rsidR="00717674" w:rsidRPr="00280E1E">
        <w:rPr>
          <w:rFonts w:ascii="Arial" w:hAnsi="Arial" w:cs="Arial"/>
        </w:rPr>
        <w:t xml:space="preserve"> (Course Leader)</w:t>
      </w:r>
    </w:p>
    <w:p w:rsidR="00C50CA1" w:rsidRPr="00280E1E" w:rsidRDefault="00C50CA1" w:rsidP="00280E1E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80E1E">
        <w:rPr>
          <w:rFonts w:ascii="Arial" w:hAnsi="Arial" w:cs="Arial"/>
        </w:rPr>
        <w:t xml:space="preserve">Email:  </w:t>
      </w:r>
      <w:hyperlink r:id="rId12" w:history="1">
        <w:r w:rsidRPr="00280E1E">
          <w:rPr>
            <w:rStyle w:val="Hyperlink"/>
            <w:rFonts w:ascii="Arial" w:hAnsi="Arial" w:cs="Arial"/>
          </w:rPr>
          <w:t>sue.pellew-james@uwtsd.ac.uk</w:t>
        </w:r>
      </w:hyperlink>
      <w:r w:rsidRPr="00280E1E">
        <w:rPr>
          <w:rFonts w:ascii="Arial" w:hAnsi="Arial" w:cs="Arial"/>
        </w:rPr>
        <w:t xml:space="preserve"> </w:t>
      </w:r>
      <w:r w:rsidRPr="00280E1E">
        <w:rPr>
          <w:rFonts w:ascii="Arial" w:hAnsi="Arial" w:cs="Arial"/>
        </w:rPr>
        <w:tab/>
      </w:r>
    </w:p>
    <w:p w:rsidR="004B4BA5" w:rsidRDefault="004B4BA5" w:rsidP="00C50CA1">
      <w:pPr>
        <w:spacing w:line="360" w:lineRule="auto"/>
        <w:jc w:val="both"/>
        <w:rPr>
          <w:rFonts w:ascii="Arial" w:hAnsi="Arial" w:cs="Arial"/>
        </w:rPr>
      </w:pPr>
    </w:p>
    <w:p w:rsidR="004B4BA5" w:rsidRPr="00280E1E" w:rsidRDefault="004B4BA5" w:rsidP="00280E1E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</w:rPr>
      </w:pPr>
      <w:r w:rsidRPr="00280E1E">
        <w:rPr>
          <w:rFonts w:ascii="Arial" w:hAnsi="Arial" w:cs="Arial"/>
        </w:rPr>
        <w:t xml:space="preserve">Name: </w:t>
      </w:r>
      <w:r w:rsidR="00717674" w:rsidRPr="00280E1E">
        <w:rPr>
          <w:rFonts w:ascii="Arial" w:hAnsi="Arial" w:cs="Arial"/>
        </w:rPr>
        <w:t>Junnine Thomas Walters (Programme Director)</w:t>
      </w:r>
    </w:p>
    <w:p w:rsidR="00717674" w:rsidRPr="00280E1E" w:rsidRDefault="00717674" w:rsidP="00280E1E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80E1E">
        <w:rPr>
          <w:rFonts w:ascii="Arial" w:hAnsi="Arial" w:cs="Arial"/>
        </w:rPr>
        <w:t xml:space="preserve">Email:  </w:t>
      </w:r>
      <w:hyperlink r:id="rId13" w:history="1">
        <w:r w:rsidRPr="00280E1E">
          <w:rPr>
            <w:rStyle w:val="Hyperlink"/>
            <w:rFonts w:ascii="Arial" w:hAnsi="Arial" w:cs="Arial"/>
          </w:rPr>
          <w:t>junnine.thomas-walters@uwtsd.ac.uk</w:t>
        </w:r>
      </w:hyperlink>
    </w:p>
    <w:p w:rsidR="00C50CA1" w:rsidRDefault="00C50CA1" w:rsidP="00C50CA1">
      <w:pPr>
        <w:spacing w:line="360" w:lineRule="auto"/>
        <w:jc w:val="both"/>
        <w:rPr>
          <w:rFonts w:ascii="Arial" w:hAnsi="Arial" w:cs="Arial"/>
        </w:rPr>
      </w:pPr>
    </w:p>
    <w:p w:rsidR="00C50CA1" w:rsidRPr="00280E1E" w:rsidRDefault="00C50CA1" w:rsidP="00280E1E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</w:rPr>
      </w:pPr>
      <w:r w:rsidRPr="00280E1E">
        <w:rPr>
          <w:rFonts w:ascii="Arial" w:hAnsi="Arial" w:cs="Arial"/>
        </w:rPr>
        <w:t>Name: Lesley Morgan</w:t>
      </w:r>
    </w:p>
    <w:p w:rsidR="00C50CA1" w:rsidRDefault="00C50CA1" w:rsidP="00280E1E">
      <w:pPr>
        <w:spacing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Email: </w:t>
      </w:r>
      <w:hyperlink r:id="rId14" w:history="1">
        <w:r w:rsidRPr="0062456A">
          <w:rPr>
            <w:rStyle w:val="Hyperlink"/>
            <w:rFonts w:ascii="Arial" w:hAnsi="Arial" w:cs="Arial"/>
          </w:rPr>
          <w:t>Lesley.morgan@uwtsd.ac.uk</w:t>
        </w:r>
      </w:hyperlink>
    </w:p>
    <w:p w:rsidR="00C50CA1" w:rsidRPr="00CE7C43" w:rsidRDefault="00C50CA1" w:rsidP="00C50CA1">
      <w:pPr>
        <w:spacing w:line="36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C50CA1" w:rsidRPr="00CE7A79" w:rsidTr="00B277E1">
        <w:tc>
          <w:tcPr>
            <w:tcW w:w="8856" w:type="dxa"/>
            <w:shd w:val="clear" w:color="auto" w:fill="00B0F0"/>
            <w:vAlign w:val="center"/>
          </w:tcPr>
          <w:p w:rsidR="00C50CA1" w:rsidRPr="00CE7A79" w:rsidRDefault="00C50CA1" w:rsidP="00783A8A">
            <w:pPr>
              <w:spacing w:before="60" w:after="60"/>
              <w:rPr>
                <w:rFonts w:ascii="Arial" w:hAnsi="Arial" w:cs="Arial"/>
                <w:color w:val="FFFFFF"/>
              </w:rPr>
            </w:pPr>
            <w:r>
              <w:rPr>
                <w:rFonts w:ascii="Arial" w:hAnsi="Arial" w:cs="Arial"/>
                <w:color w:val="FFFFFF"/>
              </w:rPr>
              <w:t xml:space="preserve">2.  </w:t>
            </w:r>
            <w:r w:rsidRPr="00CE7A79">
              <w:rPr>
                <w:rFonts w:ascii="Arial" w:hAnsi="Arial" w:cs="Arial"/>
                <w:color w:val="FFFFFF"/>
              </w:rPr>
              <w:t>Our expectations</w:t>
            </w:r>
          </w:p>
        </w:tc>
      </w:tr>
    </w:tbl>
    <w:p w:rsidR="00C50CA1" w:rsidRPr="00CE7A79" w:rsidRDefault="00C50CA1" w:rsidP="00C50CA1">
      <w:pPr>
        <w:spacing w:line="360" w:lineRule="auto"/>
        <w:rPr>
          <w:rFonts w:ascii="Arial" w:hAnsi="Arial" w:cs="Arial"/>
        </w:rPr>
      </w:pPr>
    </w:p>
    <w:p w:rsidR="00C50CA1" w:rsidRPr="00CE7A79" w:rsidRDefault="00C50CA1" w:rsidP="00C50CA1">
      <w:pPr>
        <w:spacing w:line="360" w:lineRule="auto"/>
        <w:ind w:right="543"/>
        <w:jc w:val="both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We hope that you will enjoy the module and programme and are here to help. You should: </w:t>
      </w:r>
    </w:p>
    <w:p w:rsidR="00C50CA1" w:rsidRPr="00CE7A79" w:rsidRDefault="00C50CA1" w:rsidP="00C50CA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Make good use of the University facilities and resources</w:t>
      </w:r>
    </w:p>
    <w:p w:rsidR="00C50CA1" w:rsidRPr="00CE7A79" w:rsidRDefault="00C50CA1" w:rsidP="00C50CA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Attend and participate in sessions</w:t>
      </w:r>
    </w:p>
    <w:p w:rsidR="00C50CA1" w:rsidRPr="00CE7A79" w:rsidRDefault="00C50CA1" w:rsidP="00C50CA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Act responsibly </w:t>
      </w:r>
    </w:p>
    <w:p w:rsidR="00C50CA1" w:rsidRPr="00CE7A79" w:rsidRDefault="00C50CA1" w:rsidP="00C50CA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Meet assignment deadlines</w:t>
      </w:r>
    </w:p>
    <w:p w:rsidR="00C50CA1" w:rsidRPr="00CE7A79" w:rsidRDefault="00C50CA1" w:rsidP="00C50CA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Engage and Participate in all sessions</w:t>
      </w:r>
    </w:p>
    <w:p w:rsidR="00C50CA1" w:rsidRPr="00CE7A79" w:rsidRDefault="00C50CA1" w:rsidP="00C50CA1">
      <w:pPr>
        <w:spacing w:line="360" w:lineRule="auto"/>
        <w:jc w:val="both"/>
        <w:rPr>
          <w:rFonts w:ascii="Arial" w:hAnsi="Arial" w:cs="Arial"/>
        </w:rPr>
      </w:pPr>
    </w:p>
    <w:p w:rsidR="00C50CA1" w:rsidRDefault="00C50CA1" w:rsidP="00C50CA1">
      <w:pPr>
        <w:spacing w:line="360" w:lineRule="auto"/>
        <w:jc w:val="both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Please read the University </w:t>
      </w:r>
      <w:r w:rsidRPr="00CE7A79">
        <w:rPr>
          <w:rFonts w:ascii="Arial" w:hAnsi="Arial" w:cs="Arial"/>
          <w:u w:val="single"/>
        </w:rPr>
        <w:t>Regulations for Students</w:t>
      </w:r>
      <w:r w:rsidRPr="00CE7A79">
        <w:rPr>
          <w:rFonts w:ascii="Arial" w:hAnsi="Arial" w:cs="Arial"/>
        </w:rPr>
        <w:t>.</w:t>
      </w:r>
    </w:p>
    <w:p w:rsidR="00C50CA1" w:rsidRDefault="00C50CA1" w:rsidP="00C50CA1">
      <w:pPr>
        <w:spacing w:line="360" w:lineRule="auto"/>
        <w:jc w:val="both"/>
        <w:rPr>
          <w:rFonts w:ascii="Arial" w:hAnsi="Arial" w:cs="Arial"/>
        </w:rPr>
      </w:pPr>
    </w:p>
    <w:p w:rsidR="002860FE" w:rsidRPr="00DE1426" w:rsidRDefault="002860FE" w:rsidP="002860F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With regard to</w:t>
      </w:r>
      <w:r w:rsidRPr="00DE1426">
        <w:rPr>
          <w:rFonts w:ascii="Arial" w:hAnsi="Arial" w:cs="Arial"/>
        </w:rPr>
        <w:t xml:space="preserve"> your personal privacy, the university has clear guidelines on </w:t>
      </w:r>
      <w:r w:rsidRPr="00DE1426">
        <w:rPr>
          <w:rFonts w:ascii="Arial" w:hAnsi="Arial" w:cs="Arial"/>
          <w:b/>
        </w:rPr>
        <w:t>General Data Protection Regulations</w:t>
      </w:r>
      <w:r w:rsidRPr="00DE1426">
        <w:rPr>
          <w:rFonts w:ascii="Arial" w:hAnsi="Arial" w:cs="Arial"/>
        </w:rPr>
        <w:t xml:space="preserve"> (GDPR).  Please use the link below to find out more:</w:t>
      </w:r>
    </w:p>
    <w:p w:rsidR="002860FE" w:rsidRPr="008F4330" w:rsidRDefault="002860FE" w:rsidP="002860FE">
      <w:pPr>
        <w:spacing w:line="360" w:lineRule="auto"/>
        <w:jc w:val="both"/>
        <w:rPr>
          <w:rFonts w:ascii="Arial" w:hAnsi="Arial" w:cs="Arial"/>
          <w:color w:val="FF0000"/>
        </w:rPr>
      </w:pPr>
      <w:r>
        <w:rPr>
          <w:rFonts w:ascii="Calibri" w:hAnsi="Calibri"/>
          <w:color w:val="000000"/>
          <w:shd w:val="clear" w:color="auto" w:fill="FFFFFF"/>
        </w:rPr>
        <w:t xml:space="preserve"> </w:t>
      </w:r>
      <w:r>
        <w:rPr>
          <w:rFonts w:ascii="Calibri" w:hAnsi="Calibri"/>
          <w:color w:val="000000"/>
          <w:shd w:val="clear" w:color="auto" w:fill="FFFFFF"/>
        </w:rPr>
        <w:tab/>
        <w:t>Privacy Policy</w:t>
      </w:r>
      <w:r w:rsidRPr="008F4330">
        <w:rPr>
          <w:rFonts w:ascii="Calibri" w:hAnsi="Calibri"/>
          <w:color w:val="FF0000"/>
          <w:shd w:val="clear" w:color="auto" w:fill="FFFFFF"/>
        </w:rPr>
        <w:t>:  https://www.uwtsd.ac.uk/privacy-and-cookie-policy/</w:t>
      </w:r>
    </w:p>
    <w:p w:rsidR="00C50CA1" w:rsidRDefault="00C50CA1" w:rsidP="00C50CA1">
      <w:pPr>
        <w:spacing w:line="360" w:lineRule="auto"/>
        <w:jc w:val="both"/>
        <w:rPr>
          <w:rFonts w:ascii="Arial" w:hAnsi="Arial" w:cs="Arial"/>
        </w:rPr>
      </w:pPr>
    </w:p>
    <w:p w:rsidR="00C50CA1" w:rsidRDefault="00C50CA1" w:rsidP="00C50CA1">
      <w:pPr>
        <w:spacing w:line="360" w:lineRule="auto"/>
        <w:jc w:val="both"/>
        <w:rPr>
          <w:rFonts w:ascii="Arial" w:hAnsi="Arial" w:cs="Arial"/>
        </w:rPr>
      </w:pPr>
    </w:p>
    <w:p w:rsidR="00C50CA1" w:rsidRDefault="00C50CA1" w:rsidP="00C50CA1">
      <w:pPr>
        <w:spacing w:line="360" w:lineRule="auto"/>
        <w:jc w:val="both"/>
      </w:pPr>
      <w:r>
        <w:rPr>
          <w:rFonts w:ascii="Arial" w:hAnsi="Arial" w:cs="Arial"/>
        </w:rP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C000"/>
        <w:tblLook w:val="01E0" w:firstRow="1" w:lastRow="1" w:firstColumn="1" w:lastColumn="1" w:noHBand="0" w:noVBand="0"/>
      </w:tblPr>
      <w:tblGrid>
        <w:gridCol w:w="9016"/>
      </w:tblGrid>
      <w:tr w:rsidR="00C50CA1" w:rsidRPr="00CE7A79" w:rsidTr="002860FE">
        <w:tc>
          <w:tcPr>
            <w:tcW w:w="9468" w:type="dxa"/>
            <w:shd w:val="clear" w:color="auto" w:fill="1F4E79" w:themeFill="accent1" w:themeFillShade="80"/>
            <w:vAlign w:val="center"/>
          </w:tcPr>
          <w:p w:rsidR="00C50CA1" w:rsidRPr="00CE7A79" w:rsidRDefault="00C50CA1" w:rsidP="00783A8A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007656">
              <w:rPr>
                <w:rFonts w:ascii="Arial" w:hAnsi="Arial" w:cs="Arial"/>
                <w:color w:val="FFFFFF"/>
              </w:rPr>
              <w:lastRenderedPageBreak/>
              <w:t>3</w:t>
            </w:r>
            <w:r w:rsidRPr="002860FE">
              <w:rPr>
                <w:rFonts w:ascii="Arial" w:hAnsi="Arial" w:cs="Arial"/>
                <w:color w:val="FFFFFF"/>
                <w:shd w:val="clear" w:color="auto" w:fill="1F4E79" w:themeFill="accent1" w:themeFillShade="80"/>
              </w:rPr>
              <w:t>.    Aims and Learning Outcomes</w:t>
            </w:r>
          </w:p>
        </w:tc>
      </w:tr>
    </w:tbl>
    <w:p w:rsidR="00C50CA1" w:rsidRPr="00F6623C" w:rsidRDefault="00C50CA1" w:rsidP="00C50CA1">
      <w:pPr>
        <w:pStyle w:val="heading"/>
        <w:spacing w:line="360" w:lineRule="auto"/>
        <w:jc w:val="both"/>
        <w:rPr>
          <w:rFonts w:ascii="Arial" w:hAnsi="Arial" w:cs="Arial"/>
          <w:szCs w:val="24"/>
        </w:rPr>
      </w:pPr>
      <w:r w:rsidRPr="00F6623C">
        <w:rPr>
          <w:rFonts w:ascii="Arial" w:hAnsi="Arial" w:cs="Arial"/>
          <w:szCs w:val="24"/>
        </w:rPr>
        <w:t>AIM</w:t>
      </w:r>
      <w:r>
        <w:rPr>
          <w:rFonts w:ascii="Arial" w:hAnsi="Arial" w:cs="Arial"/>
          <w:szCs w:val="24"/>
        </w:rPr>
        <w:t>(</w:t>
      </w:r>
      <w:r w:rsidRPr="00F6623C">
        <w:rPr>
          <w:rFonts w:ascii="Arial" w:hAnsi="Arial" w:cs="Arial"/>
          <w:szCs w:val="24"/>
        </w:rPr>
        <w:t>S</w:t>
      </w:r>
      <w:r>
        <w:rPr>
          <w:rFonts w:ascii="Arial" w:hAnsi="Arial" w:cs="Arial"/>
          <w:szCs w:val="24"/>
        </w:rPr>
        <w:t>)</w:t>
      </w:r>
      <w:r w:rsidRPr="00F6623C">
        <w:rPr>
          <w:rFonts w:ascii="Arial" w:hAnsi="Arial" w:cs="Arial"/>
          <w:szCs w:val="24"/>
        </w:rPr>
        <w:t xml:space="preserve"> </w:t>
      </w:r>
    </w:p>
    <w:p w:rsidR="00717674" w:rsidRDefault="00717674" w:rsidP="00717674">
      <w:pPr>
        <w:numPr>
          <w:ilvl w:val="0"/>
          <w:numId w:val="19"/>
        </w:numPr>
        <w:overflowPunct w:val="0"/>
        <w:autoSpaceDE w:val="0"/>
        <w:autoSpaceDN w:val="0"/>
        <w:spacing w:before="240"/>
        <w:ind w:left="851" w:hanging="425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To provide an overview of the principles of curriculum design in relation to effective teaching, learning and leadership.</w:t>
      </w:r>
    </w:p>
    <w:p w:rsidR="00717674" w:rsidRDefault="00717674" w:rsidP="00717674">
      <w:pPr>
        <w:numPr>
          <w:ilvl w:val="0"/>
          <w:numId w:val="19"/>
        </w:numPr>
        <w:overflowPunct w:val="0"/>
        <w:autoSpaceDE w:val="0"/>
        <w:autoSpaceDN w:val="0"/>
        <w:spacing w:before="240"/>
        <w:ind w:left="851" w:hanging="425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To raise awareness of the strategies needed for changing and implementing a curriculum e.g. the place of subsidiarity.</w:t>
      </w:r>
    </w:p>
    <w:p w:rsidR="00717674" w:rsidRDefault="00717674" w:rsidP="00717674">
      <w:pPr>
        <w:numPr>
          <w:ilvl w:val="0"/>
          <w:numId w:val="19"/>
        </w:numPr>
        <w:overflowPunct w:val="0"/>
        <w:autoSpaceDE w:val="0"/>
        <w:autoSpaceDN w:val="0"/>
        <w:spacing w:before="240"/>
        <w:ind w:left="851" w:hanging="425"/>
        <w:jc w:val="both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color w:val="000000" w:themeColor="text1"/>
        </w:rPr>
        <w:t>To enable professionals to adopt a transformative approach by incorporating education theory, policy and professional practice into curriculum development.</w:t>
      </w:r>
    </w:p>
    <w:p w:rsidR="00717674" w:rsidRDefault="00717674" w:rsidP="00717674">
      <w:pPr>
        <w:spacing w:before="240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t>LEARNING OUTCOMES</w:t>
      </w:r>
    </w:p>
    <w:p w:rsidR="00717674" w:rsidRDefault="00717674" w:rsidP="00717674">
      <w:pPr>
        <w:rPr>
          <w:rFonts w:ascii="Arial" w:hAnsi="Arial" w:cs="Arial"/>
        </w:rPr>
      </w:pPr>
      <w:r>
        <w:rPr>
          <w:rFonts w:ascii="Arial" w:hAnsi="Arial" w:cs="Arial"/>
        </w:rPr>
        <w:t>Upon the successful completion of this module, the student should be able to:</w:t>
      </w:r>
    </w:p>
    <w:p w:rsidR="00717674" w:rsidRDefault="00717674" w:rsidP="00717674">
      <w:pPr>
        <w:numPr>
          <w:ilvl w:val="0"/>
          <w:numId w:val="20"/>
        </w:numPr>
        <w:overflowPunct w:val="0"/>
        <w:autoSpaceDE w:val="0"/>
        <w:autoSpaceDN w:val="0"/>
        <w:adjustRightInd w:val="0"/>
        <w:ind w:left="851" w:hanging="425"/>
        <w:jc w:val="both"/>
        <w:textAlignment w:val="baseline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Use education theory, policy and practice to critically analyse and evaluate different approaches to curriculum design, including international comparisons. </w:t>
      </w:r>
    </w:p>
    <w:p w:rsidR="00717674" w:rsidRDefault="00717674" w:rsidP="00717674">
      <w:pPr>
        <w:overflowPunct w:val="0"/>
        <w:autoSpaceDE w:val="0"/>
        <w:autoSpaceDN w:val="0"/>
        <w:adjustRightInd w:val="0"/>
        <w:ind w:left="851" w:hanging="425"/>
        <w:jc w:val="both"/>
        <w:textAlignment w:val="baseline"/>
        <w:rPr>
          <w:rFonts w:ascii="Arial" w:hAnsi="Arial" w:cs="Arial"/>
          <w:color w:val="000000" w:themeColor="text1"/>
        </w:rPr>
      </w:pPr>
    </w:p>
    <w:p w:rsidR="00717674" w:rsidRDefault="00717674" w:rsidP="00717674">
      <w:pPr>
        <w:numPr>
          <w:ilvl w:val="0"/>
          <w:numId w:val="20"/>
        </w:numPr>
        <w:overflowPunct w:val="0"/>
        <w:autoSpaceDE w:val="0"/>
        <w:autoSpaceDN w:val="0"/>
        <w:adjustRightInd w:val="0"/>
        <w:ind w:left="851" w:hanging="425"/>
        <w:jc w:val="both"/>
        <w:textAlignment w:val="baseline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Select appropriate strategies to change a curriculum and justify these choices from an evidence-informed position.</w:t>
      </w:r>
    </w:p>
    <w:p w:rsidR="00717674" w:rsidRDefault="00717674" w:rsidP="00717674">
      <w:pPr>
        <w:overflowPunct w:val="0"/>
        <w:autoSpaceDE w:val="0"/>
        <w:autoSpaceDN w:val="0"/>
        <w:adjustRightInd w:val="0"/>
        <w:ind w:left="851" w:hanging="425"/>
        <w:jc w:val="both"/>
        <w:textAlignment w:val="baseline"/>
        <w:rPr>
          <w:rFonts w:ascii="Arial" w:hAnsi="Arial" w:cs="Arial"/>
          <w:color w:val="000000" w:themeColor="text1"/>
        </w:rPr>
      </w:pPr>
    </w:p>
    <w:p w:rsidR="00717674" w:rsidRDefault="00717674" w:rsidP="00717674">
      <w:pPr>
        <w:numPr>
          <w:ilvl w:val="0"/>
          <w:numId w:val="20"/>
        </w:numPr>
        <w:overflowPunct w:val="0"/>
        <w:autoSpaceDE w:val="0"/>
        <w:autoSpaceDN w:val="0"/>
        <w:adjustRightInd w:val="0"/>
        <w:ind w:left="851" w:hanging="425"/>
        <w:jc w:val="both"/>
        <w:textAlignment w:val="baseline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Plan an implementation strategy that is ethical, evidence-informed/led, innovative and is learner focused.</w:t>
      </w:r>
    </w:p>
    <w:p w:rsidR="00B43A9E" w:rsidRDefault="00B43A9E" w:rsidP="00B43A9E">
      <w:pPr>
        <w:pStyle w:val="ListParagraph"/>
        <w:rPr>
          <w:rFonts w:ascii="Arial" w:hAnsi="Arial" w:cs="Arial"/>
          <w:color w:val="000000" w:themeColor="text1"/>
        </w:rPr>
      </w:pPr>
    </w:p>
    <w:p w:rsidR="00B43A9E" w:rsidRDefault="00B43A9E" w:rsidP="00B43A9E">
      <w:pPr>
        <w:overflowPunct w:val="0"/>
        <w:autoSpaceDE w:val="0"/>
        <w:autoSpaceDN w:val="0"/>
        <w:adjustRightInd w:val="0"/>
        <w:ind w:left="426"/>
        <w:jc w:val="both"/>
        <w:textAlignment w:val="baseline"/>
        <w:rPr>
          <w:rFonts w:ascii="Arial" w:hAnsi="Arial" w:cs="Arial"/>
          <w:color w:val="000000" w:themeColor="text1"/>
        </w:rPr>
      </w:pPr>
    </w:p>
    <w:p w:rsidR="00717674" w:rsidRDefault="00717674" w:rsidP="00717674">
      <w:pPr>
        <w:spacing w:before="120" w:after="120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Relationship to four purposes of the new curriculum:</w:t>
      </w:r>
    </w:p>
    <w:p w:rsidR="00B43A9E" w:rsidRDefault="00B43A9E" w:rsidP="00717674">
      <w:pPr>
        <w:spacing w:before="120" w:after="120"/>
        <w:rPr>
          <w:rFonts w:ascii="Arial" w:hAnsi="Arial" w:cs="Arial"/>
          <w:color w:val="000000"/>
        </w:rPr>
      </w:pP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30"/>
        <w:gridCol w:w="4330"/>
      </w:tblGrid>
      <w:tr w:rsidR="00717674" w:rsidTr="00783A8A">
        <w:tc>
          <w:tcPr>
            <w:tcW w:w="43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rPr>
                <w:rFonts w:ascii="Arial" w:hAnsi="Arial" w:cs="Arial"/>
                <w:b/>
                <w:color w:val="000000" w:themeColor="text1"/>
              </w:rPr>
            </w:pPr>
            <w:r>
              <w:rPr>
                <w:rFonts w:ascii="Arial" w:hAnsi="Arial" w:cs="Arial"/>
                <w:b/>
                <w:color w:val="000000" w:themeColor="text1"/>
              </w:rPr>
              <w:t>To develop children and young people as:</w:t>
            </w:r>
          </w:p>
        </w:tc>
        <w:tc>
          <w:tcPr>
            <w:tcW w:w="433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rPr>
                <w:rFonts w:ascii="Arial" w:hAnsi="Arial" w:cs="Arial"/>
                <w:b/>
                <w:color w:val="000000" w:themeColor="text1"/>
              </w:rPr>
            </w:pPr>
            <w:r>
              <w:rPr>
                <w:rFonts w:ascii="Arial" w:hAnsi="Arial" w:cs="Arial"/>
                <w:b/>
                <w:color w:val="000000" w:themeColor="text1"/>
              </w:rPr>
              <w:t>Relationship to this module: students will be able to:</w:t>
            </w:r>
          </w:p>
        </w:tc>
      </w:tr>
      <w:tr w:rsidR="00717674" w:rsidTr="00783A8A">
        <w:tc>
          <w:tcPr>
            <w:tcW w:w="43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Ambitious, capable learners, ready to learn throughout their lives</w:t>
            </w:r>
          </w:p>
        </w:tc>
        <w:tc>
          <w:tcPr>
            <w:tcW w:w="43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Draw on existing empirical evidence and contribute to the research base in order to raise standards and aspiration for all learners and the profession of teaching.</w:t>
            </w:r>
          </w:p>
        </w:tc>
      </w:tr>
      <w:tr w:rsidR="00717674" w:rsidTr="00783A8A">
        <w:tc>
          <w:tcPr>
            <w:tcW w:w="43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Enterprising, creative contributors, ready to play a full part in life and work</w:t>
            </w:r>
          </w:p>
        </w:tc>
        <w:tc>
          <w:tcPr>
            <w:tcW w:w="43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</w:rPr>
              <w:t>Demonstrate knowledge and understanding of practices which promote autonomy and relate to the lives of learners.</w:t>
            </w:r>
          </w:p>
        </w:tc>
      </w:tr>
      <w:tr w:rsidR="00717674" w:rsidTr="00783A8A">
        <w:tc>
          <w:tcPr>
            <w:tcW w:w="43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Ethical, informed citizens of Wales and the world</w:t>
            </w:r>
          </w:p>
        </w:tc>
        <w:tc>
          <w:tcPr>
            <w:tcW w:w="43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Adopt the role of a professional teacher in understanding the complex skills of ethical practice.</w:t>
            </w:r>
          </w:p>
        </w:tc>
      </w:tr>
      <w:tr w:rsidR="00717674" w:rsidTr="00783A8A">
        <w:tc>
          <w:tcPr>
            <w:tcW w:w="43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Healthy, confident individuals, ready to lead fulfilling lives as valued members of society</w:t>
            </w:r>
          </w:p>
        </w:tc>
        <w:tc>
          <w:tcPr>
            <w:tcW w:w="43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17674" w:rsidRDefault="00717674" w:rsidP="00783A8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Apply an understanding of theories and research related to wellbeing and development, to personal practice.</w:t>
            </w:r>
          </w:p>
        </w:tc>
      </w:tr>
    </w:tbl>
    <w:p w:rsidR="00717674" w:rsidRDefault="00717674" w:rsidP="00717674">
      <w:pPr>
        <w:rPr>
          <w:rFonts w:ascii="Arial" w:hAnsi="Arial" w:cs="Arial"/>
        </w:rPr>
      </w:pPr>
    </w:p>
    <w:p w:rsidR="00717674" w:rsidRDefault="00717674" w:rsidP="00717674">
      <w:pPr>
        <w:pStyle w:val="fixed"/>
        <w:rPr>
          <w:rFonts w:ascii="Arial" w:hAnsi="Arial" w:cs="Arial"/>
          <w:sz w:val="22"/>
        </w:rPr>
      </w:pPr>
    </w:p>
    <w:p w:rsidR="00717674" w:rsidRDefault="00717674" w:rsidP="00717674">
      <w:pPr>
        <w:pStyle w:val="fixed"/>
        <w:rPr>
          <w:rFonts w:ascii="Arial" w:hAnsi="Arial" w:cs="Arial"/>
          <w:sz w:val="22"/>
        </w:rPr>
      </w:pPr>
    </w:p>
    <w:p w:rsidR="00717674" w:rsidRDefault="00717674" w:rsidP="00717674">
      <w:pPr>
        <w:pStyle w:val="fixed"/>
        <w:rPr>
          <w:rFonts w:ascii="Arial" w:hAnsi="Arial" w:cs="Arial"/>
          <w:sz w:val="22"/>
        </w:rPr>
      </w:pPr>
    </w:p>
    <w:p w:rsidR="004B4BA5" w:rsidRPr="004B4BA5" w:rsidRDefault="004B4BA5" w:rsidP="004B4BA5">
      <w:pPr>
        <w:ind w:left="720"/>
        <w:rPr>
          <w:rFonts w:ascii="Arial" w:hAnsi="Arial" w:cs="Arial"/>
        </w:rPr>
      </w:pPr>
    </w:p>
    <w:p w:rsidR="00B43A9E" w:rsidRDefault="00B43A9E" w:rsidP="00B43A9E">
      <w:pPr>
        <w:pStyle w:val="fixed"/>
        <w:ind w:left="0" w:firstLine="0"/>
        <w:rPr>
          <w:rFonts w:ascii="Arial" w:hAnsi="Arial" w:cs="Arial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C000"/>
        <w:tblLook w:val="01E0" w:firstRow="1" w:lastRow="1" w:firstColumn="1" w:lastColumn="1" w:noHBand="0" w:noVBand="0"/>
      </w:tblPr>
      <w:tblGrid>
        <w:gridCol w:w="8856"/>
      </w:tblGrid>
      <w:tr w:rsidR="00C50CA1" w:rsidRPr="00CE7A79" w:rsidTr="00B277E1">
        <w:tc>
          <w:tcPr>
            <w:tcW w:w="8856" w:type="dxa"/>
            <w:shd w:val="clear" w:color="auto" w:fill="FFC000"/>
            <w:vAlign w:val="center"/>
          </w:tcPr>
          <w:p w:rsidR="00C50CA1" w:rsidRPr="00CE7A79" w:rsidRDefault="00C50CA1" w:rsidP="00446ABC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B277E1">
              <w:rPr>
                <w:rFonts w:ascii="Arial" w:hAnsi="Arial" w:cs="Arial"/>
                <w:color w:val="000000" w:themeColor="text1"/>
              </w:rPr>
              <w:t>4. Essential background reading/tasks</w:t>
            </w:r>
          </w:p>
        </w:tc>
      </w:tr>
    </w:tbl>
    <w:p w:rsidR="00C50CA1" w:rsidRPr="00920D1F" w:rsidRDefault="00C50CA1" w:rsidP="00C50CA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  <w:highlight w:val="yellow"/>
        </w:rPr>
      </w:pPr>
    </w:p>
    <w:p w:rsidR="00C50CA1" w:rsidRPr="001D44FB" w:rsidRDefault="00C50CA1" w:rsidP="00C50CA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1D44FB">
        <w:rPr>
          <w:rFonts w:ascii="Arial" w:hAnsi="Arial" w:cs="Arial"/>
          <w:sz w:val="22"/>
          <w:szCs w:val="22"/>
        </w:rPr>
        <w:t>Essential</w:t>
      </w:r>
      <w:r w:rsidR="00783A8A">
        <w:rPr>
          <w:rFonts w:ascii="Arial" w:hAnsi="Arial" w:cs="Arial"/>
          <w:sz w:val="22"/>
          <w:szCs w:val="22"/>
        </w:rPr>
        <w:t xml:space="preserve"> Reading</w:t>
      </w:r>
    </w:p>
    <w:p w:rsidR="00C50CA1" w:rsidRDefault="00C50CA1" w:rsidP="00C50CA1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4B4BA5" w:rsidRPr="004B4BA5" w:rsidRDefault="004B4BA5" w:rsidP="004B4BA5">
      <w:pPr>
        <w:rPr>
          <w:rFonts w:ascii="Arial" w:hAnsi="Arial" w:cs="Arial"/>
        </w:rPr>
      </w:pPr>
    </w:p>
    <w:tbl>
      <w:tblPr>
        <w:tblStyle w:val="TableGrid"/>
        <w:tblW w:w="9540" w:type="dxa"/>
        <w:tblInd w:w="-188" w:type="dxa"/>
        <w:tblLook w:val="04A0" w:firstRow="1" w:lastRow="0" w:firstColumn="1" w:lastColumn="0" w:noHBand="0" w:noVBand="1"/>
      </w:tblPr>
      <w:tblGrid>
        <w:gridCol w:w="1870"/>
        <w:gridCol w:w="6293"/>
        <w:gridCol w:w="1377"/>
      </w:tblGrid>
      <w:tr w:rsidR="00B43A9E" w:rsidTr="00330C74"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6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color w:val="000000" w:themeColor="text1"/>
              </w:rPr>
            </w:pPr>
            <w:r>
              <w:rPr>
                <w:rFonts w:ascii="Arial" w:hAnsi="Arial" w:cs="Arial"/>
                <w:b/>
                <w:color w:val="000000" w:themeColor="text1"/>
              </w:rPr>
              <w:t>Reading List entry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Electronic</w:t>
            </w:r>
          </w:p>
        </w:tc>
      </w:tr>
      <w:tr w:rsidR="00B43A9E" w:rsidTr="00330C74">
        <w:trPr>
          <w:trHeight w:val="507"/>
        </w:trPr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eastAsia="Arial" w:hAnsi="Arial" w:cs="Arial"/>
                <w:color w:val="000000" w:themeColor="text1"/>
              </w:rPr>
              <w:t>Black-Hawkins, K., Florian</w:t>
            </w:r>
            <w:r>
              <w:rPr>
                <w:rFonts w:ascii="Arial" w:hAnsi="Arial" w:cs="Arial"/>
                <w:color w:val="000000" w:themeColor="text1"/>
              </w:rPr>
              <w:t>, L. &amp; Rouse, M., (2007)</w:t>
            </w:r>
            <w:r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Pr="00783A8A">
              <w:rPr>
                <w:rFonts w:ascii="Arial" w:eastAsia="Arial" w:hAnsi="Arial" w:cs="Arial"/>
                <w:i/>
                <w:iCs/>
                <w:color w:val="000000" w:themeColor="text1"/>
              </w:rPr>
              <w:t>Achievement and Inclusion in Schools</w:t>
            </w:r>
            <w:r>
              <w:rPr>
                <w:rFonts w:ascii="Arial" w:eastAsia="Arial" w:hAnsi="Arial" w:cs="Arial"/>
                <w:iCs/>
                <w:color w:val="000000" w:themeColor="text1"/>
              </w:rPr>
              <w:t xml:space="preserve">, </w:t>
            </w:r>
            <w:r>
              <w:rPr>
                <w:rFonts w:ascii="Arial" w:eastAsia="Arial" w:hAnsi="Arial" w:cs="Arial"/>
                <w:color w:val="000000" w:themeColor="text1"/>
              </w:rPr>
              <w:t>[e-book], Abingdon: Routledge.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891657378"/>
            </w:sdtPr>
            <w:sdtEndPr/>
            <w:sdtContent>
              <w:sdt>
                <w:sdtPr>
                  <w:rPr>
                    <w:rFonts w:ascii="Arial" w:hAnsi="Arial" w:cs="Arial"/>
                  </w:rPr>
                  <w:id w:val="1637527944"/>
                </w:sdtPr>
                <w:sdtEndPr/>
                <w:sdtContent>
                  <w:sdt>
                    <w:sdtPr>
                      <w:rPr>
                        <w:rFonts w:ascii="Arial" w:hAnsi="Arial" w:cs="Arial"/>
                      </w:rPr>
                      <w:id w:val="249320239"/>
                    </w:sdtPr>
                    <w:sdtEndPr/>
                    <w:sdtContent>
                      <w:p w:rsidR="00B43A9E" w:rsidRDefault="00B43A9E" w:rsidP="00330C74">
                        <w:pPr>
                          <w:jc w:val="center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Segoe UI Symbol" w:eastAsia="MS Gothic" w:hAnsi="Segoe UI Symbol" w:cs="Segoe UI Symbol"/>
                          </w:rPr>
                          <w:t>☒</w:t>
                        </w:r>
                      </w:p>
                    </w:sdtContent>
                  </w:sdt>
                  <w:p w:rsidR="00B43A9E" w:rsidRDefault="00285D88" w:rsidP="00330C74">
                    <w:pPr>
                      <w:jc w:val="center"/>
                      <w:rPr>
                        <w:rFonts w:ascii="Arial" w:hAnsi="Arial" w:cs="Arial"/>
                      </w:rPr>
                    </w:pPr>
                  </w:p>
                </w:sdtContent>
              </w:sdt>
            </w:sdtContent>
          </w:sdt>
        </w:tc>
      </w:tr>
      <w:tr w:rsidR="00B43A9E" w:rsidTr="00330C74"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color w:val="000000" w:themeColor="text1"/>
              </w:rPr>
            </w:pPr>
            <w:r>
              <w:rPr>
                <w:rFonts w:ascii="Arial" w:eastAsia="Arial" w:hAnsi="Arial" w:cs="Arial"/>
                <w:color w:val="000000" w:themeColor="text1"/>
              </w:rPr>
              <w:t xml:space="preserve">Donaldson, G. (2015) </w:t>
            </w:r>
            <w:r>
              <w:rPr>
                <w:rFonts w:ascii="Arial" w:eastAsia="Arial" w:hAnsi="Arial" w:cs="Arial"/>
                <w:i/>
                <w:iCs/>
                <w:color w:val="000000" w:themeColor="text1"/>
              </w:rPr>
              <w:t>Successful Futures</w:t>
            </w:r>
            <w:r>
              <w:rPr>
                <w:rFonts w:ascii="Arial" w:eastAsia="Arial" w:hAnsi="Arial" w:cs="Arial"/>
                <w:color w:val="000000" w:themeColor="text1"/>
              </w:rPr>
              <w:t>. Crown Copyright. Cardiff.</w:t>
            </w:r>
          </w:p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eastAsia="Arial" w:hAnsi="Arial" w:cs="Arial"/>
                <w:color w:val="000000" w:themeColor="text1"/>
              </w:rPr>
              <w:t xml:space="preserve">Available at: </w:t>
            </w:r>
            <w:hyperlink r:id="rId15" w:history="1">
              <w:r>
                <w:rPr>
                  <w:rStyle w:val="Hyperlink"/>
                  <w:rFonts w:ascii="Arial" w:eastAsia="Arial" w:hAnsi="Arial" w:cs="Arial"/>
                </w:rPr>
                <w:t>http://gov.wales/docs/dcells/publications/150317-successful-futures-en.pdf</w:t>
              </w:r>
            </w:hyperlink>
            <w:r>
              <w:rPr>
                <w:rFonts w:ascii="Arial" w:eastAsia="Arial" w:hAnsi="Arial" w:cs="Arial"/>
                <w:color w:val="000000" w:themeColor="text1"/>
                <w:u w:val="single"/>
              </w:rPr>
              <w:t xml:space="preserve"> 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791467152"/>
            </w:sdtPr>
            <w:sdtEndPr/>
            <w:sdtContent>
              <w:sdt>
                <w:sdtPr>
                  <w:rPr>
                    <w:rFonts w:ascii="Arial" w:hAnsi="Arial" w:cs="Arial"/>
                  </w:rPr>
                  <w:id w:val="957216858"/>
                </w:sdtPr>
                <w:sdtEndPr/>
                <w:sdtContent>
                  <w:p w:rsidR="00B43A9E" w:rsidRDefault="00B43A9E" w:rsidP="00330C74">
                    <w:pPr>
                      <w:jc w:val="center"/>
                      <w:rPr>
                        <w:rFonts w:ascii="Arial" w:hAnsi="Arial" w:cs="Arial"/>
                      </w:rPr>
                    </w:pPr>
                    <w:r>
                      <w:rPr>
                        <w:rFonts w:ascii="Segoe UI Symbol" w:eastAsia="MS Gothic" w:hAnsi="Segoe UI Symbol" w:cs="Segoe UI Symbol"/>
                      </w:rPr>
                      <w:t>☒</w:t>
                    </w:r>
                  </w:p>
                </w:sdtContent>
              </w:sdt>
            </w:sdtContent>
          </w:sdt>
        </w:tc>
      </w:tr>
      <w:tr w:rsidR="00B43A9E" w:rsidTr="00330C74"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i/>
                <w:color w:val="000000" w:themeColor="text1"/>
              </w:rPr>
              <w:t>Children’s Rights: a Teacher’s Guide</w:t>
            </w:r>
            <w:r>
              <w:rPr>
                <w:rFonts w:ascii="Arial" w:hAnsi="Arial" w:cs="Arial"/>
                <w:color w:val="000000" w:themeColor="text1"/>
              </w:rPr>
              <w:t xml:space="preserve"> available at: </w:t>
            </w:r>
            <w:hyperlink r:id="rId16" w:history="1">
              <w:r>
                <w:rPr>
                  <w:rStyle w:val="Hyperlink"/>
                  <w:rFonts w:ascii="Arial" w:hAnsi="Arial" w:cs="Arial"/>
                </w:rPr>
                <w:t>http://www.savethechildren.org.uk/resources/online-library/childrens-rights-a-teachers-guide</w:t>
              </w:r>
            </w:hyperlink>
            <w:r>
              <w:rPr>
                <w:rFonts w:ascii="Arial" w:hAnsi="Arial" w:cs="Arial"/>
                <w:color w:val="000000" w:themeColor="text1"/>
                <w:u w:val="single"/>
              </w:rPr>
              <w:t xml:space="preserve">  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276750526"/>
              <w:showingPlcHdr/>
            </w:sdtPr>
            <w:sdtEndPr/>
            <w:sdtContent>
              <w:p w:rsidR="00B43A9E" w:rsidRDefault="00B43A9E" w:rsidP="00330C7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    </w:t>
                </w:r>
              </w:p>
            </w:sdtContent>
          </w:sdt>
          <w:sdt>
            <w:sdtPr>
              <w:rPr>
                <w:rFonts w:ascii="Arial" w:hAnsi="Arial" w:cs="Arial"/>
              </w:rPr>
              <w:id w:val="-1626764579"/>
            </w:sdtPr>
            <w:sdtEndPr/>
            <w:sdtContent>
              <w:p w:rsidR="00B43A9E" w:rsidRDefault="00B43A9E" w:rsidP="00330C7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B43A9E" w:rsidTr="00330C74"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Sikes, P. &amp; Potts, A. (ed) (2008) </w:t>
            </w:r>
            <w:r>
              <w:rPr>
                <w:rFonts w:ascii="Arial" w:hAnsi="Arial" w:cs="Arial"/>
                <w:i/>
                <w:color w:val="000000" w:themeColor="text1"/>
              </w:rPr>
              <w:t>Researching Education from the Inside: Investigations from Within</w:t>
            </w:r>
            <w:r>
              <w:rPr>
                <w:rFonts w:ascii="Arial" w:hAnsi="Arial" w:cs="Arial"/>
                <w:color w:val="000000" w:themeColor="text1"/>
              </w:rPr>
              <w:t>. Oxford: Routledge.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786800109"/>
            </w:sdtPr>
            <w:sdtEndPr/>
            <w:sdtContent>
              <w:p w:rsidR="00B43A9E" w:rsidRDefault="00B43A9E" w:rsidP="00330C7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B43A9E" w:rsidTr="00330C74"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Scottish Government: </w:t>
            </w:r>
            <w:r w:rsidRPr="00783A8A">
              <w:rPr>
                <w:rFonts w:ascii="Arial" w:hAnsi="Arial" w:cs="Arial"/>
                <w:i/>
                <w:color w:val="000000" w:themeColor="text1"/>
              </w:rPr>
              <w:t>National Improvement Framework for Scottish Education – achieving excellence and equity</w:t>
            </w:r>
            <w:r>
              <w:rPr>
                <w:rFonts w:ascii="Arial" w:hAnsi="Arial" w:cs="Arial"/>
                <w:color w:val="000000" w:themeColor="text1"/>
              </w:rPr>
              <w:t xml:space="preserve">, 2016 </w:t>
            </w:r>
            <w:hyperlink r:id="rId17" w:history="1">
              <w:r>
                <w:rPr>
                  <w:rStyle w:val="Hyperlink"/>
                  <w:rFonts w:ascii="Arial" w:hAnsi="Arial" w:cs="Arial"/>
                </w:rPr>
                <w:t>http://www.gov.scot/Publications/2016/01/8314</w:t>
              </w:r>
            </w:hyperlink>
            <w:r>
              <w:rPr>
                <w:rStyle w:val="Hyperlink"/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464689967"/>
            </w:sdtPr>
            <w:sdtEndPr/>
            <w:sdtContent>
              <w:sdt>
                <w:sdtPr>
                  <w:rPr>
                    <w:rFonts w:ascii="Arial" w:hAnsi="Arial" w:cs="Arial"/>
                  </w:rPr>
                  <w:id w:val="413512469"/>
                </w:sdtPr>
                <w:sdtEndPr/>
                <w:sdtContent>
                  <w:p w:rsidR="00B43A9E" w:rsidRDefault="00B43A9E" w:rsidP="00330C74">
                    <w:pPr>
                      <w:jc w:val="center"/>
                      <w:rPr>
                        <w:rFonts w:ascii="Arial" w:hAnsi="Arial" w:cs="Arial"/>
                      </w:rPr>
                    </w:pPr>
                    <w:r>
                      <w:rPr>
                        <w:rFonts w:ascii="Segoe UI Symbol" w:eastAsia="MS Gothic" w:hAnsi="Segoe UI Symbol" w:cs="Segoe UI Symbol"/>
                      </w:rPr>
                      <w:t>☒</w:t>
                    </w:r>
                  </w:p>
                </w:sdtContent>
              </w:sdt>
              <w:p w:rsidR="00B43A9E" w:rsidRDefault="00285D88" w:rsidP="00330C74">
                <w:pPr>
                  <w:jc w:val="center"/>
                  <w:rPr>
                    <w:rFonts w:ascii="Arial" w:hAnsi="Arial" w:cs="Arial"/>
                  </w:rPr>
                </w:pPr>
              </w:p>
            </w:sdtContent>
          </w:sdt>
        </w:tc>
      </w:tr>
      <w:tr w:rsidR="00B43A9E" w:rsidTr="00330C74"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Rigney, D. (2009) 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>The Matthew Effect.</w:t>
            </w:r>
            <w:r>
              <w:rPr>
                <w:rFonts w:ascii="Arial" w:hAnsi="Arial" w:cs="Arial"/>
                <w:color w:val="000000" w:themeColor="text1"/>
              </w:rPr>
              <w:t xml:space="preserve"> New York: Columbia University Press.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893925362"/>
            </w:sdtPr>
            <w:sdtEndPr/>
            <w:sdtContent>
              <w:p w:rsidR="00B43A9E" w:rsidRDefault="00B43A9E" w:rsidP="00330C7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B43A9E" w:rsidRDefault="00B43A9E" w:rsidP="00330C74">
            <w:pPr>
              <w:jc w:val="center"/>
              <w:rPr>
                <w:rFonts w:ascii="Arial" w:hAnsi="Arial" w:cs="Arial"/>
              </w:rPr>
            </w:pPr>
          </w:p>
        </w:tc>
      </w:tr>
      <w:tr w:rsidR="00B43A9E" w:rsidTr="00330C74"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Thompson, N. (2011) 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>Promoting Equality: Working with Difference and Diversity</w:t>
            </w:r>
            <w:r>
              <w:rPr>
                <w:rFonts w:ascii="Arial" w:hAnsi="Arial" w:cs="Arial"/>
                <w:color w:val="000000" w:themeColor="text1"/>
              </w:rPr>
              <w:t>.  Basingstoke: Palgrave Macmilllan.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71488028"/>
            </w:sdtPr>
            <w:sdtEndPr/>
            <w:sdtContent>
              <w:p w:rsidR="00B43A9E" w:rsidRDefault="00B43A9E" w:rsidP="00330C7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43A9E" w:rsidTr="00330C74"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6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43A9E" w:rsidRDefault="00B43A9E" w:rsidP="00330C7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Whalley, M. (2007) </w:t>
            </w:r>
            <w:r>
              <w:rPr>
                <w:rFonts w:ascii="Arial" w:hAnsi="Arial" w:cs="Arial"/>
                <w:i/>
                <w:color w:val="000000" w:themeColor="text1"/>
              </w:rPr>
              <w:t>Involving Parents in their Children’s Learning</w:t>
            </w:r>
            <w:r>
              <w:rPr>
                <w:rFonts w:ascii="Arial" w:hAnsi="Arial" w:cs="Arial"/>
                <w:color w:val="000000" w:themeColor="text1"/>
              </w:rPr>
              <w:t>, London: Paul Chapman Publishing.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737439354"/>
            </w:sdtPr>
            <w:sdtEndPr/>
            <w:sdtContent>
              <w:p w:rsidR="00B43A9E" w:rsidRDefault="00B43A9E" w:rsidP="00330C74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:rsidR="00013B9C" w:rsidRDefault="00013B9C" w:rsidP="00013B9C">
      <w:pPr>
        <w:spacing w:line="360" w:lineRule="auto"/>
        <w:rPr>
          <w:sz w:val="20"/>
          <w:u w:val="single"/>
        </w:rPr>
      </w:pPr>
    </w:p>
    <w:p w:rsidR="00783A8A" w:rsidRDefault="00783A8A" w:rsidP="00013B9C">
      <w:pPr>
        <w:spacing w:line="360" w:lineRule="auto"/>
        <w:rPr>
          <w:sz w:val="20"/>
          <w:u w:val="single"/>
        </w:rPr>
      </w:pPr>
    </w:p>
    <w:p w:rsidR="00783A8A" w:rsidRDefault="00783A8A" w:rsidP="00013B9C">
      <w:pPr>
        <w:spacing w:line="360" w:lineRule="auto"/>
        <w:rPr>
          <w:sz w:val="20"/>
          <w:u w:val="single"/>
        </w:rPr>
      </w:pPr>
    </w:p>
    <w:p w:rsidR="00783A8A" w:rsidRDefault="00783A8A" w:rsidP="00013B9C">
      <w:pPr>
        <w:spacing w:line="360" w:lineRule="auto"/>
        <w:rPr>
          <w:sz w:val="20"/>
          <w:u w:val="single"/>
        </w:rPr>
      </w:pPr>
    </w:p>
    <w:p w:rsidR="00783A8A" w:rsidRDefault="00783A8A" w:rsidP="00013B9C">
      <w:pPr>
        <w:spacing w:line="360" w:lineRule="auto"/>
        <w:rPr>
          <w:sz w:val="20"/>
          <w:u w:val="single"/>
        </w:rPr>
      </w:pPr>
    </w:p>
    <w:p w:rsidR="00927233" w:rsidRDefault="00927233" w:rsidP="00013B9C">
      <w:pPr>
        <w:spacing w:line="360" w:lineRule="auto"/>
        <w:rPr>
          <w:sz w:val="20"/>
          <w:u w:val="single"/>
        </w:rPr>
      </w:pPr>
    </w:p>
    <w:p w:rsidR="00783A8A" w:rsidRDefault="00783A8A" w:rsidP="00013B9C">
      <w:pPr>
        <w:spacing w:line="360" w:lineRule="auto"/>
        <w:rPr>
          <w:sz w:val="20"/>
          <w:u w:val="single"/>
        </w:rPr>
      </w:pPr>
    </w:p>
    <w:p w:rsidR="00783A8A" w:rsidRDefault="00783A8A" w:rsidP="00013B9C">
      <w:pPr>
        <w:spacing w:line="360" w:lineRule="auto"/>
        <w:rPr>
          <w:sz w:val="20"/>
          <w:u w:val="single"/>
        </w:rPr>
      </w:pPr>
    </w:p>
    <w:p w:rsidR="00783A8A" w:rsidRDefault="00783A8A" w:rsidP="00013B9C">
      <w:pPr>
        <w:spacing w:line="360" w:lineRule="auto"/>
        <w:rPr>
          <w:sz w:val="20"/>
          <w:u w:val="single"/>
        </w:rPr>
      </w:pPr>
    </w:p>
    <w:p w:rsidR="00783A8A" w:rsidRDefault="00783A8A" w:rsidP="00013B9C">
      <w:pPr>
        <w:spacing w:line="360" w:lineRule="auto"/>
        <w:rPr>
          <w:sz w:val="20"/>
          <w:u w:val="single"/>
        </w:rPr>
      </w:pPr>
    </w:p>
    <w:p w:rsidR="00E15610" w:rsidRDefault="00E15610" w:rsidP="00013B9C">
      <w:pPr>
        <w:spacing w:line="360" w:lineRule="auto"/>
        <w:rPr>
          <w:sz w:val="20"/>
          <w:u w:val="single"/>
        </w:rPr>
      </w:pPr>
    </w:p>
    <w:p w:rsidR="00E15610" w:rsidRDefault="00E15610" w:rsidP="00013B9C">
      <w:pPr>
        <w:spacing w:line="360" w:lineRule="auto"/>
        <w:rPr>
          <w:sz w:val="20"/>
          <w:u w:val="single"/>
        </w:rPr>
      </w:pPr>
    </w:p>
    <w:p w:rsidR="00E15610" w:rsidRDefault="00E15610" w:rsidP="00013B9C">
      <w:pPr>
        <w:spacing w:line="360" w:lineRule="auto"/>
        <w:rPr>
          <w:sz w:val="20"/>
          <w:u w:val="single"/>
        </w:rPr>
      </w:pPr>
    </w:p>
    <w:p w:rsidR="00E15610" w:rsidRDefault="00E15610" w:rsidP="00013B9C">
      <w:pPr>
        <w:spacing w:line="360" w:lineRule="auto"/>
        <w:rPr>
          <w:sz w:val="20"/>
          <w:u w:val="single"/>
        </w:rPr>
      </w:pPr>
    </w:p>
    <w:p w:rsidR="00783A8A" w:rsidRDefault="00783A8A" w:rsidP="00013B9C">
      <w:pPr>
        <w:spacing w:line="360" w:lineRule="auto"/>
        <w:rPr>
          <w:sz w:val="20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C50CA1" w:rsidRPr="00CE7A79" w:rsidTr="00783A8A">
        <w:tc>
          <w:tcPr>
            <w:tcW w:w="8856" w:type="dxa"/>
            <w:shd w:val="clear" w:color="auto" w:fill="FFC000"/>
            <w:vAlign w:val="center"/>
          </w:tcPr>
          <w:p w:rsidR="00C50CA1" w:rsidRPr="00CE7A79" w:rsidRDefault="00C50CA1" w:rsidP="00783A8A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783A8A">
              <w:rPr>
                <w:rFonts w:ascii="Arial" w:hAnsi="Arial" w:cs="Arial"/>
              </w:rPr>
              <w:t>5. Module summary</w:t>
            </w:r>
          </w:p>
        </w:tc>
      </w:tr>
    </w:tbl>
    <w:p w:rsidR="00C50CA1" w:rsidRDefault="00C50CA1" w:rsidP="00C50CA1">
      <w:pPr>
        <w:spacing w:line="360" w:lineRule="auto"/>
        <w:rPr>
          <w:rFonts w:ascii="Arial" w:hAnsi="Arial" w:cs="Arial"/>
        </w:rPr>
      </w:pPr>
    </w:p>
    <w:p w:rsidR="00C50CA1" w:rsidRPr="00280E1E" w:rsidRDefault="00C50CA1" w:rsidP="00C50CA1">
      <w:pPr>
        <w:spacing w:line="360" w:lineRule="auto"/>
        <w:rPr>
          <w:rFonts w:ascii="Arial" w:hAnsi="Arial" w:cs="Arial"/>
        </w:rPr>
      </w:pPr>
      <w:r w:rsidRPr="00280E1E">
        <w:rPr>
          <w:rFonts w:ascii="Arial" w:hAnsi="Arial" w:cs="Arial"/>
        </w:rPr>
        <w:t>The order of these sessions may change according to circumstances</w:t>
      </w:r>
      <w:r w:rsidR="00E15610" w:rsidRPr="00280E1E">
        <w:rPr>
          <w:rFonts w:ascii="Arial" w:hAnsi="Arial" w:cs="Arial"/>
        </w:rPr>
        <w:t>.</w:t>
      </w:r>
      <w:r w:rsidRPr="00280E1E">
        <w:rPr>
          <w:rFonts w:ascii="Arial" w:hAnsi="Arial" w:cs="Arial"/>
        </w:rPr>
        <w:t xml:space="preserve"> </w:t>
      </w:r>
      <w:r w:rsidR="00E15610" w:rsidRPr="00280E1E">
        <w:rPr>
          <w:rFonts w:ascii="Arial" w:hAnsi="Arial" w:cs="Arial"/>
        </w:rPr>
        <w:t>T</w:t>
      </w:r>
      <w:r w:rsidRPr="00280E1E">
        <w:rPr>
          <w:rFonts w:ascii="Arial" w:hAnsi="Arial" w:cs="Arial"/>
        </w:rPr>
        <w:t xml:space="preserve">here </w:t>
      </w:r>
      <w:r w:rsidR="00E15610" w:rsidRPr="00280E1E">
        <w:rPr>
          <w:rFonts w:ascii="Arial" w:hAnsi="Arial" w:cs="Arial"/>
        </w:rPr>
        <w:t>may</w:t>
      </w:r>
    </w:p>
    <w:p w:rsidR="00C50CA1" w:rsidRPr="00280E1E" w:rsidRDefault="00C50CA1" w:rsidP="00C50CA1">
      <w:pPr>
        <w:spacing w:line="360" w:lineRule="auto"/>
        <w:rPr>
          <w:rFonts w:ascii="Arial" w:hAnsi="Arial" w:cs="Arial"/>
        </w:rPr>
      </w:pPr>
      <w:r w:rsidRPr="00280E1E">
        <w:rPr>
          <w:rFonts w:ascii="Arial" w:hAnsi="Arial" w:cs="Arial"/>
        </w:rPr>
        <w:t xml:space="preserve">be overlap in the themes covered. </w:t>
      </w:r>
    </w:p>
    <w:p w:rsidR="00C50CA1" w:rsidRPr="00280E1E" w:rsidRDefault="00C50CA1" w:rsidP="00C50CA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526"/>
        <w:gridCol w:w="4565"/>
        <w:gridCol w:w="2831"/>
      </w:tblGrid>
      <w:tr w:rsidR="00C50CA1" w:rsidRPr="00280E1E" w:rsidTr="00E15610">
        <w:trPr>
          <w:trHeight w:val="893"/>
        </w:trPr>
        <w:tc>
          <w:tcPr>
            <w:tcW w:w="1526" w:type="dxa"/>
            <w:shd w:val="clear" w:color="auto" w:fill="FFC000"/>
            <w:vAlign w:val="center"/>
          </w:tcPr>
          <w:p w:rsidR="00C50CA1" w:rsidRPr="00280E1E" w:rsidRDefault="00C50CA1" w:rsidP="00783A8A">
            <w:pPr>
              <w:spacing w:before="60" w:after="60"/>
              <w:jc w:val="center"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Session</w:t>
            </w:r>
            <w:r w:rsidR="00D54034" w:rsidRPr="00280E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54034" w:rsidRPr="00280E1E">
              <w:rPr>
                <w:rFonts w:ascii="Arial" w:hAnsi="Arial" w:cs="Arial"/>
                <w:b/>
                <w:sz w:val="22"/>
                <w:szCs w:val="22"/>
              </w:rPr>
              <w:t>FF001</w:t>
            </w:r>
          </w:p>
        </w:tc>
        <w:tc>
          <w:tcPr>
            <w:tcW w:w="4565" w:type="dxa"/>
            <w:shd w:val="clear" w:color="auto" w:fill="FFC000"/>
            <w:vAlign w:val="center"/>
          </w:tcPr>
          <w:p w:rsidR="00C50CA1" w:rsidRPr="00280E1E" w:rsidRDefault="00C50CA1" w:rsidP="00783A8A">
            <w:pPr>
              <w:spacing w:before="60" w:after="60"/>
              <w:jc w:val="center"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 xml:space="preserve">Session of Themes: </w:t>
            </w:r>
          </w:p>
          <w:p w:rsidR="00C50CA1" w:rsidRPr="00280E1E" w:rsidRDefault="00C50CA1" w:rsidP="00783A8A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831" w:type="dxa"/>
            <w:shd w:val="clear" w:color="auto" w:fill="FFC000"/>
            <w:vAlign w:val="center"/>
          </w:tcPr>
          <w:p w:rsidR="00C50CA1" w:rsidRPr="00280E1E" w:rsidRDefault="00C50CA1" w:rsidP="00783A8A">
            <w:pPr>
              <w:spacing w:before="60" w:after="60"/>
              <w:jc w:val="center"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Notes</w:t>
            </w:r>
          </w:p>
        </w:tc>
      </w:tr>
      <w:tr w:rsidR="00C50CA1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5E07AD" w:rsidRPr="00280E1E" w:rsidRDefault="00D54034" w:rsidP="00D54034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>5</w:t>
            </w:r>
            <w:r w:rsidR="005E07AD" w:rsidRPr="00280E1E">
              <w:rPr>
                <w:rFonts w:ascii="Arial" w:hAnsi="Arial" w:cs="Arial"/>
                <w:sz w:val="22"/>
                <w:szCs w:val="22"/>
              </w:rPr>
              <w:t xml:space="preserve"> March 2020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C50CA1" w:rsidRPr="00280E1E" w:rsidRDefault="00D5403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Curriculum purpose</w:t>
            </w:r>
          </w:p>
        </w:tc>
        <w:tc>
          <w:tcPr>
            <w:tcW w:w="2831" w:type="dxa"/>
            <w:shd w:val="clear" w:color="auto" w:fill="auto"/>
          </w:tcPr>
          <w:p w:rsidR="00C50CA1" w:rsidRPr="00280E1E" w:rsidRDefault="00C50CA1" w:rsidP="00783A8A">
            <w:pPr>
              <w:rPr>
                <w:rFonts w:ascii="Arial" w:hAnsi="Arial" w:cs="Arial"/>
              </w:rPr>
            </w:pPr>
          </w:p>
        </w:tc>
      </w:tr>
      <w:tr w:rsidR="005E07AD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5E07AD" w:rsidRPr="00280E1E" w:rsidRDefault="00D54034" w:rsidP="00007656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 xml:space="preserve">11 March 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5E07AD" w:rsidRPr="00280E1E" w:rsidRDefault="00D5403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 xml:space="preserve">Theory, policy &amp; </w:t>
            </w:r>
            <w:r w:rsidR="001B0414" w:rsidRPr="00280E1E">
              <w:rPr>
                <w:rFonts w:ascii="Arial" w:hAnsi="Arial" w:cs="Arial"/>
              </w:rPr>
              <w:t>research</w:t>
            </w:r>
          </w:p>
        </w:tc>
        <w:tc>
          <w:tcPr>
            <w:tcW w:w="2831" w:type="dxa"/>
            <w:shd w:val="clear" w:color="auto" w:fill="auto"/>
          </w:tcPr>
          <w:p w:rsidR="005E07AD" w:rsidRPr="00280E1E" w:rsidRDefault="005E07AD" w:rsidP="00783A8A">
            <w:pPr>
              <w:rPr>
                <w:rFonts w:ascii="Arial" w:hAnsi="Arial" w:cs="Arial"/>
              </w:rPr>
            </w:pPr>
          </w:p>
        </w:tc>
      </w:tr>
      <w:tr w:rsidR="00D54034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D54034" w:rsidRPr="00280E1E" w:rsidRDefault="00D54034" w:rsidP="00D54034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>18 March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D54034" w:rsidRPr="00280E1E" w:rsidRDefault="001B041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Assessment</w:t>
            </w:r>
          </w:p>
        </w:tc>
        <w:tc>
          <w:tcPr>
            <w:tcW w:w="2831" w:type="dxa"/>
            <w:shd w:val="clear" w:color="auto" w:fill="auto"/>
          </w:tcPr>
          <w:p w:rsidR="00D54034" w:rsidRPr="00280E1E" w:rsidRDefault="00D54034" w:rsidP="00783A8A">
            <w:pPr>
              <w:rPr>
                <w:rFonts w:ascii="Arial" w:hAnsi="Arial" w:cs="Arial"/>
              </w:rPr>
            </w:pPr>
          </w:p>
        </w:tc>
      </w:tr>
      <w:tr w:rsidR="00D54034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D54034" w:rsidRPr="00280E1E" w:rsidRDefault="00D54034" w:rsidP="00D54034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>25 March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D54034" w:rsidRPr="00280E1E" w:rsidRDefault="001B041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National Curricula</w:t>
            </w:r>
          </w:p>
        </w:tc>
        <w:tc>
          <w:tcPr>
            <w:tcW w:w="2831" w:type="dxa"/>
            <w:shd w:val="clear" w:color="auto" w:fill="auto"/>
          </w:tcPr>
          <w:p w:rsidR="00D54034" w:rsidRPr="00280E1E" w:rsidRDefault="00D54034" w:rsidP="00783A8A">
            <w:pPr>
              <w:rPr>
                <w:rFonts w:ascii="Arial" w:hAnsi="Arial" w:cs="Arial"/>
              </w:rPr>
            </w:pPr>
          </w:p>
        </w:tc>
      </w:tr>
      <w:tr w:rsidR="00D54034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D54034" w:rsidRPr="00280E1E" w:rsidRDefault="00D54034" w:rsidP="00D54034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>1 April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D54034" w:rsidRPr="00280E1E" w:rsidRDefault="001B041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An inclusive curriculum</w:t>
            </w:r>
          </w:p>
        </w:tc>
        <w:tc>
          <w:tcPr>
            <w:tcW w:w="2831" w:type="dxa"/>
            <w:shd w:val="clear" w:color="auto" w:fill="auto"/>
          </w:tcPr>
          <w:p w:rsidR="00D54034" w:rsidRPr="00280E1E" w:rsidRDefault="00D54034" w:rsidP="00783A8A">
            <w:pPr>
              <w:rPr>
                <w:rFonts w:ascii="Arial" w:hAnsi="Arial" w:cs="Arial"/>
              </w:rPr>
            </w:pPr>
          </w:p>
        </w:tc>
      </w:tr>
      <w:tr w:rsidR="00D54034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D54034" w:rsidRPr="00280E1E" w:rsidRDefault="00D54034" w:rsidP="00D54034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>22 April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D54034" w:rsidRPr="00280E1E" w:rsidRDefault="001B041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The Hidden curriculum</w:t>
            </w:r>
          </w:p>
        </w:tc>
        <w:tc>
          <w:tcPr>
            <w:tcW w:w="2831" w:type="dxa"/>
            <w:shd w:val="clear" w:color="auto" w:fill="auto"/>
          </w:tcPr>
          <w:p w:rsidR="00D54034" w:rsidRPr="00280E1E" w:rsidRDefault="00D54034" w:rsidP="00783A8A">
            <w:pPr>
              <w:rPr>
                <w:rFonts w:ascii="Arial" w:hAnsi="Arial" w:cs="Arial"/>
              </w:rPr>
            </w:pPr>
          </w:p>
        </w:tc>
      </w:tr>
      <w:tr w:rsidR="00D54034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D54034" w:rsidRPr="00280E1E" w:rsidRDefault="00D54034" w:rsidP="00D54034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>29 April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D54034" w:rsidRPr="00280E1E" w:rsidRDefault="001B041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Developing a core curriculum</w:t>
            </w:r>
          </w:p>
        </w:tc>
        <w:tc>
          <w:tcPr>
            <w:tcW w:w="2831" w:type="dxa"/>
            <w:shd w:val="clear" w:color="auto" w:fill="auto"/>
          </w:tcPr>
          <w:p w:rsidR="00D54034" w:rsidRPr="00280E1E" w:rsidRDefault="00D54034" w:rsidP="00783A8A">
            <w:pPr>
              <w:rPr>
                <w:rFonts w:ascii="Arial" w:hAnsi="Arial" w:cs="Arial"/>
              </w:rPr>
            </w:pPr>
          </w:p>
        </w:tc>
      </w:tr>
      <w:tr w:rsidR="00D54034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D54034" w:rsidRPr="00280E1E" w:rsidRDefault="00D54034" w:rsidP="00D54034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>6 May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D54034" w:rsidRPr="00280E1E" w:rsidRDefault="001B041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Leadership</w:t>
            </w:r>
          </w:p>
        </w:tc>
        <w:tc>
          <w:tcPr>
            <w:tcW w:w="2831" w:type="dxa"/>
            <w:shd w:val="clear" w:color="auto" w:fill="auto"/>
          </w:tcPr>
          <w:p w:rsidR="00D54034" w:rsidRPr="00280E1E" w:rsidRDefault="00D54034" w:rsidP="00783A8A">
            <w:pPr>
              <w:rPr>
                <w:rFonts w:ascii="Arial" w:hAnsi="Arial" w:cs="Arial"/>
              </w:rPr>
            </w:pPr>
          </w:p>
        </w:tc>
      </w:tr>
      <w:tr w:rsidR="00D54034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D54034" w:rsidRPr="00280E1E" w:rsidRDefault="00D54034" w:rsidP="00D54034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>13 May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D54034" w:rsidRPr="00280E1E" w:rsidRDefault="001B041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Purpose &amp; strategy</w:t>
            </w:r>
          </w:p>
        </w:tc>
        <w:tc>
          <w:tcPr>
            <w:tcW w:w="2831" w:type="dxa"/>
            <w:shd w:val="clear" w:color="auto" w:fill="auto"/>
          </w:tcPr>
          <w:p w:rsidR="00D54034" w:rsidRPr="00280E1E" w:rsidRDefault="00D54034" w:rsidP="00783A8A">
            <w:pPr>
              <w:rPr>
                <w:rFonts w:ascii="Arial" w:hAnsi="Arial" w:cs="Arial"/>
              </w:rPr>
            </w:pPr>
          </w:p>
        </w:tc>
      </w:tr>
      <w:tr w:rsidR="00D54034" w:rsidRPr="00280E1E" w:rsidTr="00E15610">
        <w:trPr>
          <w:trHeight w:val="514"/>
        </w:trPr>
        <w:tc>
          <w:tcPr>
            <w:tcW w:w="1526" w:type="dxa"/>
            <w:shd w:val="clear" w:color="auto" w:fill="FFC000"/>
            <w:vAlign w:val="center"/>
          </w:tcPr>
          <w:p w:rsidR="00D54034" w:rsidRPr="00280E1E" w:rsidRDefault="00D54034" w:rsidP="00D54034">
            <w:pPr>
              <w:spacing w:before="60" w:after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80E1E">
              <w:rPr>
                <w:rFonts w:ascii="Arial" w:hAnsi="Arial" w:cs="Arial"/>
                <w:sz w:val="22"/>
                <w:szCs w:val="22"/>
              </w:rPr>
              <w:t>20  May</w:t>
            </w:r>
          </w:p>
        </w:tc>
        <w:tc>
          <w:tcPr>
            <w:tcW w:w="4565" w:type="dxa"/>
            <w:shd w:val="clear" w:color="auto" w:fill="auto"/>
            <w:vAlign w:val="center"/>
          </w:tcPr>
          <w:p w:rsidR="00D54034" w:rsidRPr="00280E1E" w:rsidRDefault="001B0414" w:rsidP="00E15610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Planning &amp; Design</w:t>
            </w:r>
          </w:p>
        </w:tc>
        <w:tc>
          <w:tcPr>
            <w:tcW w:w="2831" w:type="dxa"/>
            <w:shd w:val="clear" w:color="auto" w:fill="auto"/>
          </w:tcPr>
          <w:p w:rsidR="00D54034" w:rsidRPr="00280E1E" w:rsidRDefault="00D54034" w:rsidP="00783A8A">
            <w:pPr>
              <w:rPr>
                <w:rFonts w:ascii="Arial" w:hAnsi="Arial" w:cs="Arial"/>
              </w:rPr>
            </w:pPr>
          </w:p>
        </w:tc>
      </w:tr>
    </w:tbl>
    <w:p w:rsidR="00C50CA1" w:rsidRPr="00280E1E" w:rsidRDefault="00C50CA1" w:rsidP="00C50CA1">
      <w:pPr>
        <w:rPr>
          <w:rFonts w:ascii="Arial" w:hAnsi="Arial" w:cs="Arial"/>
        </w:rPr>
      </w:pPr>
    </w:p>
    <w:p w:rsidR="00927233" w:rsidRPr="00280E1E" w:rsidRDefault="00927233" w:rsidP="00C50CA1">
      <w:pPr>
        <w:tabs>
          <w:tab w:val="left" w:pos="7948"/>
        </w:tabs>
        <w:rPr>
          <w:rFonts w:ascii="Arial" w:hAnsi="Arial" w:cs="Arial"/>
          <w:i/>
        </w:rPr>
      </w:pPr>
    </w:p>
    <w:p w:rsidR="00C50CA1" w:rsidRPr="00280E1E" w:rsidRDefault="00C50CA1" w:rsidP="00C50CA1">
      <w:pPr>
        <w:rPr>
          <w:rFonts w:ascii="Arial" w:hAnsi="Arial" w:cs="Arial"/>
        </w:rPr>
      </w:pPr>
    </w:p>
    <w:tbl>
      <w:tblPr>
        <w:tblW w:w="94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468"/>
      </w:tblGrid>
      <w:tr w:rsidR="00C50CA1" w:rsidRPr="00280E1E" w:rsidTr="005E07AD">
        <w:tc>
          <w:tcPr>
            <w:tcW w:w="9468" w:type="dxa"/>
            <w:shd w:val="clear" w:color="auto" w:fill="FFC000"/>
            <w:vAlign w:val="center"/>
          </w:tcPr>
          <w:p w:rsidR="00C50CA1" w:rsidRPr="00280E1E" w:rsidRDefault="00C50CA1" w:rsidP="00783A8A">
            <w:pPr>
              <w:spacing w:before="60" w:after="60"/>
              <w:jc w:val="center"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 xml:space="preserve">6.  Intersessional tasks </w:t>
            </w:r>
          </w:p>
        </w:tc>
      </w:tr>
    </w:tbl>
    <w:p w:rsidR="00C50CA1" w:rsidRPr="00280E1E" w:rsidRDefault="00C50CA1" w:rsidP="00C50CA1">
      <w:pPr>
        <w:rPr>
          <w:rFonts w:ascii="Arial" w:hAnsi="Arial" w:cs="Arial"/>
        </w:rPr>
      </w:pPr>
    </w:p>
    <w:p w:rsidR="00C50CA1" w:rsidRPr="00280E1E" w:rsidRDefault="00C50CA1" w:rsidP="00C50CA1">
      <w:pPr>
        <w:rPr>
          <w:rFonts w:ascii="Arial" w:hAnsi="Arial" w:cs="Arial"/>
        </w:rPr>
      </w:pPr>
    </w:p>
    <w:p w:rsidR="00C50CA1" w:rsidRPr="00280E1E" w:rsidRDefault="00C50CA1" w:rsidP="00C50CA1">
      <w:pPr>
        <w:rPr>
          <w:rFonts w:ascii="Arial" w:hAnsi="Arial" w:cs="Arial"/>
        </w:rPr>
      </w:pPr>
    </w:p>
    <w:p w:rsidR="00C50CA1" w:rsidRPr="00280E1E" w:rsidRDefault="00C50CA1" w:rsidP="00C50CA1">
      <w:pPr>
        <w:rPr>
          <w:rFonts w:ascii="Arial" w:hAnsi="Arial" w:cs="Arial"/>
        </w:rPr>
      </w:pPr>
    </w:p>
    <w:tbl>
      <w:tblPr>
        <w:tblW w:w="8216" w:type="dxa"/>
        <w:tblInd w:w="5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26"/>
        <w:gridCol w:w="6690"/>
      </w:tblGrid>
      <w:tr w:rsidR="00C50CA1" w:rsidRPr="00280E1E" w:rsidTr="00280E1E">
        <w:tc>
          <w:tcPr>
            <w:tcW w:w="1526" w:type="dxa"/>
            <w:shd w:val="clear" w:color="auto" w:fill="auto"/>
          </w:tcPr>
          <w:p w:rsidR="00C50CA1" w:rsidRPr="00280E1E" w:rsidRDefault="00C50CA1" w:rsidP="00783A8A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Task 1</w:t>
            </w:r>
          </w:p>
        </w:tc>
        <w:tc>
          <w:tcPr>
            <w:tcW w:w="6690" w:type="dxa"/>
            <w:shd w:val="clear" w:color="auto" w:fill="auto"/>
          </w:tcPr>
          <w:p w:rsidR="00C50CA1" w:rsidRPr="00280E1E" w:rsidRDefault="001B0414" w:rsidP="00783A8A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Identify school ethos</w:t>
            </w:r>
            <w:r w:rsidR="00E15610" w:rsidRPr="00280E1E">
              <w:rPr>
                <w:rFonts w:ascii="Arial" w:hAnsi="Arial" w:cs="Arial"/>
              </w:rPr>
              <w:t xml:space="preserve"> – how does it link with the 4 purposes</w:t>
            </w:r>
          </w:p>
        </w:tc>
      </w:tr>
      <w:tr w:rsidR="00C50CA1" w:rsidRPr="00280E1E" w:rsidTr="00280E1E">
        <w:tc>
          <w:tcPr>
            <w:tcW w:w="1526" w:type="dxa"/>
            <w:shd w:val="clear" w:color="auto" w:fill="auto"/>
          </w:tcPr>
          <w:p w:rsidR="00C50CA1" w:rsidRPr="00280E1E" w:rsidRDefault="00C50CA1" w:rsidP="00783A8A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Task 2</w:t>
            </w:r>
          </w:p>
        </w:tc>
        <w:tc>
          <w:tcPr>
            <w:tcW w:w="6690" w:type="dxa"/>
            <w:shd w:val="clear" w:color="auto" w:fill="auto"/>
          </w:tcPr>
          <w:p w:rsidR="00E15610" w:rsidRPr="00280E1E" w:rsidRDefault="00E15610" w:rsidP="00783A8A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Research the Spiral Curriculum – J Bruner</w:t>
            </w:r>
          </w:p>
        </w:tc>
      </w:tr>
      <w:tr w:rsidR="00C50CA1" w:rsidRPr="00280E1E" w:rsidTr="00280E1E">
        <w:tc>
          <w:tcPr>
            <w:tcW w:w="1526" w:type="dxa"/>
            <w:shd w:val="clear" w:color="auto" w:fill="auto"/>
          </w:tcPr>
          <w:p w:rsidR="00C50CA1" w:rsidRPr="00280E1E" w:rsidRDefault="00C50CA1" w:rsidP="00783A8A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Task 3</w:t>
            </w:r>
          </w:p>
        </w:tc>
        <w:tc>
          <w:tcPr>
            <w:tcW w:w="6690" w:type="dxa"/>
            <w:shd w:val="clear" w:color="auto" w:fill="auto"/>
          </w:tcPr>
          <w:p w:rsidR="00C50CA1" w:rsidRPr="00280E1E" w:rsidRDefault="00EE1020" w:rsidP="003C6F3A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Reflect on assessment strategies within your school</w:t>
            </w:r>
          </w:p>
        </w:tc>
      </w:tr>
      <w:tr w:rsidR="00EE1020" w:rsidRPr="00280E1E" w:rsidTr="00280E1E">
        <w:tc>
          <w:tcPr>
            <w:tcW w:w="1526" w:type="dxa"/>
            <w:shd w:val="clear" w:color="auto" w:fill="auto"/>
          </w:tcPr>
          <w:p w:rsidR="00EE1020" w:rsidRPr="00280E1E" w:rsidRDefault="00EE1020" w:rsidP="00EE1020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Task 4</w:t>
            </w:r>
          </w:p>
        </w:tc>
        <w:tc>
          <w:tcPr>
            <w:tcW w:w="6690" w:type="dxa"/>
            <w:shd w:val="clear" w:color="auto" w:fill="auto"/>
          </w:tcPr>
          <w:p w:rsidR="00EE1020" w:rsidRPr="00280E1E" w:rsidRDefault="00EE1020" w:rsidP="00EE1020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 xml:space="preserve">Select a National Curriculum to review </w:t>
            </w:r>
          </w:p>
        </w:tc>
      </w:tr>
      <w:tr w:rsidR="00EE1020" w:rsidRPr="00280E1E" w:rsidTr="00280E1E">
        <w:tc>
          <w:tcPr>
            <w:tcW w:w="1526" w:type="dxa"/>
            <w:shd w:val="clear" w:color="auto" w:fill="auto"/>
          </w:tcPr>
          <w:p w:rsidR="00EE1020" w:rsidRPr="00280E1E" w:rsidRDefault="00EE1020" w:rsidP="00EE1020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Task 5</w:t>
            </w:r>
          </w:p>
        </w:tc>
        <w:tc>
          <w:tcPr>
            <w:tcW w:w="6690" w:type="dxa"/>
            <w:shd w:val="clear" w:color="auto" w:fill="auto"/>
          </w:tcPr>
          <w:p w:rsidR="00EE1020" w:rsidRPr="00280E1E" w:rsidRDefault="00EE1020" w:rsidP="00EE1020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Review school policy on inclusion &amp; equity</w:t>
            </w:r>
          </w:p>
        </w:tc>
      </w:tr>
      <w:tr w:rsidR="00EE1020" w:rsidRPr="00280E1E" w:rsidTr="00280E1E">
        <w:tc>
          <w:tcPr>
            <w:tcW w:w="1526" w:type="dxa"/>
            <w:shd w:val="clear" w:color="auto" w:fill="auto"/>
          </w:tcPr>
          <w:p w:rsidR="00EE1020" w:rsidRPr="00280E1E" w:rsidRDefault="00EE1020" w:rsidP="00EE1020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Task 6</w:t>
            </w:r>
          </w:p>
        </w:tc>
        <w:tc>
          <w:tcPr>
            <w:tcW w:w="6690" w:type="dxa"/>
            <w:shd w:val="clear" w:color="auto" w:fill="auto"/>
          </w:tcPr>
          <w:p w:rsidR="00EE1020" w:rsidRPr="00280E1E" w:rsidRDefault="00EE1020" w:rsidP="00EE1020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Find an article on anything related to the Hidden curriculum</w:t>
            </w:r>
          </w:p>
        </w:tc>
      </w:tr>
      <w:tr w:rsidR="00EE1020" w:rsidRPr="00280E1E" w:rsidTr="00280E1E">
        <w:tc>
          <w:tcPr>
            <w:tcW w:w="1526" w:type="dxa"/>
            <w:shd w:val="clear" w:color="auto" w:fill="auto"/>
          </w:tcPr>
          <w:p w:rsidR="00EE1020" w:rsidRPr="00280E1E" w:rsidRDefault="00EE1020" w:rsidP="00EE1020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Task 7</w:t>
            </w:r>
          </w:p>
        </w:tc>
        <w:tc>
          <w:tcPr>
            <w:tcW w:w="6690" w:type="dxa"/>
            <w:shd w:val="clear" w:color="auto" w:fill="auto"/>
          </w:tcPr>
          <w:p w:rsidR="00EE1020" w:rsidRPr="00280E1E" w:rsidRDefault="00EE1020" w:rsidP="00EE1020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Read Education in Wales: Our national mission (2017)</w:t>
            </w:r>
          </w:p>
        </w:tc>
      </w:tr>
    </w:tbl>
    <w:p w:rsidR="00C50CA1" w:rsidRDefault="00C50CA1" w:rsidP="00C50CA1"/>
    <w:p w:rsidR="00C50CA1" w:rsidRDefault="00C50CA1" w:rsidP="00C50CA1"/>
    <w:p w:rsidR="00C50CA1" w:rsidRDefault="00C50CA1" w:rsidP="00C50CA1"/>
    <w:p w:rsidR="0031140B" w:rsidRDefault="0031140B" w:rsidP="00C50CA1"/>
    <w:p w:rsidR="00C50CA1" w:rsidRDefault="00C50CA1" w:rsidP="00C50CA1"/>
    <w:p w:rsidR="005E07AD" w:rsidRDefault="005E07AD" w:rsidP="005E07AD">
      <w:pPr>
        <w:pStyle w:val="fixed"/>
        <w:ind w:left="0" w:firstLine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Study Time Allocation</w:t>
      </w:r>
    </w:p>
    <w:p w:rsidR="005E07AD" w:rsidRDefault="005E07AD" w:rsidP="005E07AD">
      <w:pPr>
        <w:keepNext/>
        <w:rPr>
          <w:rFonts w:ascii="Arial" w:hAnsi="Arial" w:cs="Arial"/>
        </w:rPr>
      </w:pPr>
    </w:p>
    <w:p w:rsidR="005E07AD" w:rsidRDefault="005E07AD" w:rsidP="005E07AD">
      <w:pPr>
        <w:keepNext/>
        <w:rPr>
          <w:rFonts w:ascii="Arial" w:hAnsi="Arial" w:cs="Arial"/>
        </w:rPr>
      </w:pPr>
      <w:r>
        <w:rPr>
          <w:rFonts w:ascii="Arial" w:hAnsi="Arial" w:cs="Arial"/>
        </w:rPr>
        <w:t>The study time for the module is divided as follows:</w:t>
      </w:r>
    </w:p>
    <w:p w:rsidR="005E07AD" w:rsidRDefault="005E07AD" w:rsidP="005E07AD">
      <w:pPr>
        <w:keepNext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E07AD" w:rsidTr="00330C74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Percentage</w:t>
            </w:r>
          </w:p>
        </w:tc>
      </w:tr>
      <w:tr w:rsidR="005E07AD" w:rsidTr="00330C74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10%</w:t>
            </w:r>
          </w:p>
        </w:tc>
      </w:tr>
      <w:tr w:rsidR="005E07AD" w:rsidTr="00330C74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90%</w:t>
            </w:r>
          </w:p>
        </w:tc>
      </w:tr>
      <w:tr w:rsidR="005E07AD" w:rsidTr="00330C74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5E07AD" w:rsidTr="00330C74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07AD" w:rsidRDefault="005E07AD" w:rsidP="00330C74">
            <w:pPr>
              <w:keepNext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</w:tbl>
    <w:p w:rsidR="00C50CA1" w:rsidRDefault="00C50CA1" w:rsidP="00C50CA1"/>
    <w:p w:rsidR="00C50CA1" w:rsidRDefault="00C50CA1" w:rsidP="00C50CA1"/>
    <w:p w:rsidR="00C50CA1" w:rsidRDefault="00C50CA1" w:rsidP="00C50CA1"/>
    <w:tbl>
      <w:tblPr>
        <w:tblpPr w:leftFromText="180" w:rightFromText="180" w:vertAnchor="text" w:horzAnchor="margin" w:tblpY="135"/>
        <w:tblW w:w="94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468"/>
      </w:tblGrid>
      <w:tr w:rsidR="0031140B" w:rsidRPr="001C7DF0" w:rsidTr="0031140B">
        <w:tc>
          <w:tcPr>
            <w:tcW w:w="9468" w:type="dxa"/>
            <w:shd w:val="clear" w:color="auto" w:fill="FFC000"/>
            <w:vAlign w:val="center"/>
          </w:tcPr>
          <w:p w:rsidR="0031140B" w:rsidRPr="001C7DF0" w:rsidRDefault="0031140B" w:rsidP="0031140B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B277E1">
              <w:rPr>
                <w:rFonts w:ascii="Arial" w:hAnsi="Arial" w:cs="Arial"/>
                <w:color w:val="000000" w:themeColor="text1"/>
              </w:rPr>
              <w:t xml:space="preserve">7. Assessment tasks and Guidance  </w:t>
            </w:r>
          </w:p>
        </w:tc>
      </w:tr>
    </w:tbl>
    <w:p w:rsidR="00C50CA1" w:rsidRDefault="00C50CA1" w:rsidP="00C50CA1"/>
    <w:p w:rsidR="00C50CA1" w:rsidRDefault="00C50CA1" w:rsidP="00C50CA1"/>
    <w:tbl>
      <w:tblPr>
        <w:tblpPr w:leftFromText="180" w:rightFromText="180" w:vertAnchor="text" w:horzAnchor="margin" w:tblpXSpec="center" w:tblpY="10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678"/>
        <w:gridCol w:w="3212"/>
      </w:tblGrid>
      <w:tr w:rsidR="0031140B" w:rsidRPr="006B0556" w:rsidTr="0031140B">
        <w:trPr>
          <w:trHeight w:val="236"/>
        </w:trPr>
        <w:tc>
          <w:tcPr>
            <w:tcW w:w="7890" w:type="dxa"/>
            <w:gridSpan w:val="2"/>
            <w:shd w:val="clear" w:color="auto" w:fill="00B0F0"/>
          </w:tcPr>
          <w:p w:rsidR="0031140B" w:rsidRPr="006B0556" w:rsidRDefault="0031140B" w:rsidP="0031140B">
            <w:pPr>
              <w:rPr>
                <w:rFonts w:ascii="Arial" w:hAnsi="Arial" w:cs="Arial"/>
                <w:sz w:val="22"/>
                <w:szCs w:val="22"/>
              </w:rPr>
            </w:pPr>
            <w:r w:rsidRPr="00B914DE">
              <w:rPr>
                <w:rFonts w:ascii="Arial" w:hAnsi="Arial" w:cs="Arial"/>
                <w:sz w:val="22"/>
                <w:szCs w:val="22"/>
              </w:rPr>
              <w:t>Key Dates</w:t>
            </w:r>
          </w:p>
        </w:tc>
      </w:tr>
      <w:tr w:rsidR="0031140B" w:rsidRPr="006B0556" w:rsidTr="0031140B">
        <w:trPr>
          <w:trHeight w:val="473"/>
        </w:trPr>
        <w:tc>
          <w:tcPr>
            <w:tcW w:w="4678" w:type="dxa"/>
            <w:shd w:val="clear" w:color="auto" w:fill="auto"/>
          </w:tcPr>
          <w:p w:rsidR="0031140B" w:rsidRPr="00280E1E" w:rsidRDefault="0031140B" w:rsidP="0031140B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 xml:space="preserve">Submission deadline (via </w:t>
            </w:r>
            <w:r w:rsidR="00060D18" w:rsidRPr="00280E1E">
              <w:rPr>
                <w:rFonts w:ascii="Arial" w:hAnsi="Arial" w:cs="Arial"/>
              </w:rPr>
              <w:t>Turnitin</w:t>
            </w:r>
            <w:r w:rsidRPr="00280E1E">
              <w:rPr>
                <w:rFonts w:ascii="Arial" w:hAnsi="Arial" w:cs="Arial"/>
              </w:rPr>
              <w:t>)</w:t>
            </w:r>
          </w:p>
          <w:p w:rsidR="0031140B" w:rsidRPr="00280E1E" w:rsidRDefault="0031140B" w:rsidP="0031140B">
            <w:pPr>
              <w:rPr>
                <w:rFonts w:ascii="Arial" w:hAnsi="Arial" w:cs="Arial"/>
              </w:rPr>
            </w:pPr>
          </w:p>
        </w:tc>
        <w:tc>
          <w:tcPr>
            <w:tcW w:w="3212" w:type="dxa"/>
            <w:shd w:val="clear" w:color="auto" w:fill="auto"/>
          </w:tcPr>
          <w:p w:rsidR="00EE1020" w:rsidRPr="00280E1E" w:rsidRDefault="00927233" w:rsidP="0031140B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11</w:t>
            </w:r>
            <w:r w:rsidR="00EE1020" w:rsidRPr="00280E1E">
              <w:rPr>
                <w:rFonts w:ascii="Arial" w:hAnsi="Arial" w:cs="Arial"/>
              </w:rPr>
              <w:t xml:space="preserve"> June 2020</w:t>
            </w:r>
          </w:p>
        </w:tc>
      </w:tr>
    </w:tbl>
    <w:p w:rsidR="00C50CA1" w:rsidRDefault="00C50CA1" w:rsidP="00C50CA1"/>
    <w:p w:rsidR="00C50CA1" w:rsidRDefault="00C50CA1" w:rsidP="00C50CA1"/>
    <w:p w:rsidR="00C50CA1" w:rsidRDefault="00C50CA1" w:rsidP="00C50CA1"/>
    <w:p w:rsidR="00C50CA1" w:rsidRDefault="00C50CA1" w:rsidP="00C50CA1"/>
    <w:p w:rsidR="00C50CA1" w:rsidRDefault="00C50CA1" w:rsidP="00C50CA1">
      <w:bookmarkStart w:id="0" w:name="_GoBack"/>
      <w:bookmarkEnd w:id="0"/>
    </w:p>
    <w:p w:rsidR="00C50CA1" w:rsidRDefault="00C50CA1" w:rsidP="00C50CA1"/>
    <w:tbl>
      <w:tblPr>
        <w:tblpPr w:leftFromText="180" w:rightFromText="180" w:vertAnchor="text" w:horzAnchor="margin" w:tblpY="154"/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493"/>
      </w:tblGrid>
      <w:tr w:rsidR="00280E1E" w:rsidRPr="002F6227" w:rsidTr="00280E1E">
        <w:tc>
          <w:tcPr>
            <w:tcW w:w="94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1F4E79" w:themeFill="accent1" w:themeFillShade="80"/>
          </w:tcPr>
          <w:p w:rsidR="00280E1E" w:rsidRPr="00EE6D62" w:rsidRDefault="00280E1E" w:rsidP="00280E1E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before="240" w:after="120"/>
              <w:ind w:left="3600" w:hanging="360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color w:val="FFFFFF" w:themeColor="background1"/>
              </w:rPr>
              <w:t>Assignment - Portfolio</w:t>
            </w:r>
          </w:p>
        </w:tc>
      </w:tr>
      <w:tr w:rsidR="00280E1E" w:rsidRPr="00AD7316" w:rsidTr="00280E1E">
        <w:tc>
          <w:tcPr>
            <w:tcW w:w="94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1" w:themeFillTint="99"/>
          </w:tcPr>
          <w:p w:rsidR="00280E1E" w:rsidRDefault="00280E1E" w:rsidP="00280E1E">
            <w:pPr>
              <w:spacing w:before="100" w:beforeAutospacing="1" w:after="100" w:afterAutospacing="1" w:line="276" w:lineRule="auto"/>
              <w:rPr>
                <w:rFonts w:ascii="Arial" w:hAnsi="Arial" w:cs="Arial"/>
              </w:rPr>
            </w:pPr>
          </w:p>
          <w:p w:rsidR="00280E1E" w:rsidRPr="00280E1E" w:rsidRDefault="00280E1E" w:rsidP="00280E1E">
            <w:pPr>
              <w:spacing w:before="100" w:beforeAutospacing="1" w:after="100" w:afterAutospacing="1" w:line="276" w:lineRule="auto"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 xml:space="preserve">Create a portfolio proposal for developing the new curriculum within your school.  Present a supported strategic approach which critically analyses the alignment with your school ethos and current policy.  </w:t>
            </w:r>
          </w:p>
          <w:p w:rsidR="00280E1E" w:rsidRPr="00280E1E" w:rsidRDefault="00280E1E" w:rsidP="00280E1E">
            <w:pPr>
              <w:spacing w:before="100" w:beforeAutospacing="1" w:after="100" w:afterAutospacing="1" w:line="276" w:lineRule="auto"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You should include a:</w:t>
            </w:r>
          </w:p>
          <w:p w:rsidR="00280E1E" w:rsidRPr="00280E1E" w:rsidRDefault="00280E1E" w:rsidP="00280E1E">
            <w:pPr>
              <w:pStyle w:val="ListParagraph"/>
              <w:numPr>
                <w:ilvl w:val="0"/>
                <w:numId w:val="22"/>
              </w:numPr>
              <w:spacing w:before="100" w:beforeAutospacing="1" w:after="100" w:afterAutospacing="1" w:line="276" w:lineRule="auto"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Strategic Plan (linked to: Education in Wales: Our National Mission (2017))</w:t>
            </w:r>
          </w:p>
          <w:p w:rsidR="00280E1E" w:rsidRPr="00280E1E" w:rsidRDefault="00280E1E" w:rsidP="00280E1E">
            <w:pPr>
              <w:pStyle w:val="ListParagraph"/>
              <w:numPr>
                <w:ilvl w:val="0"/>
                <w:numId w:val="22"/>
              </w:numPr>
              <w:spacing w:before="100" w:beforeAutospacing="1" w:after="100" w:afterAutospacing="1" w:line="276" w:lineRule="auto"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detailed Action Plan</w:t>
            </w:r>
          </w:p>
          <w:p w:rsidR="00280E1E" w:rsidRPr="00280E1E" w:rsidRDefault="00280E1E" w:rsidP="00280E1E">
            <w:pPr>
              <w:pStyle w:val="ListParagraph"/>
              <w:numPr>
                <w:ilvl w:val="1"/>
                <w:numId w:val="22"/>
              </w:numPr>
              <w:spacing w:before="100" w:beforeAutospacing="1" w:after="100" w:afterAutospacing="1" w:line="276" w:lineRule="auto"/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 xml:space="preserve"> (equivalent 2500 words)</w:t>
            </w:r>
          </w:p>
          <w:p w:rsidR="00280E1E" w:rsidRPr="001A0EFF" w:rsidRDefault="00280E1E" w:rsidP="00280E1E">
            <w:pPr>
              <w:pStyle w:val="ListParagraph"/>
              <w:numPr>
                <w:ilvl w:val="0"/>
                <w:numId w:val="22"/>
              </w:numPr>
              <w:spacing w:before="100" w:beforeAutospacing="1" w:after="100" w:afterAutospacing="1" w:line="276" w:lineRule="auto"/>
              <w:rPr>
                <w:rFonts w:ascii="Calibri" w:hAnsi="Calibri" w:cs="Calibri"/>
                <w:i/>
              </w:rPr>
            </w:pPr>
            <w:r w:rsidRPr="00280E1E">
              <w:rPr>
                <w:rFonts w:ascii="Arial" w:hAnsi="Arial" w:cs="Arial"/>
              </w:rPr>
              <w:t>supported written  proposal (5000 words).</w:t>
            </w:r>
          </w:p>
        </w:tc>
      </w:tr>
    </w:tbl>
    <w:p w:rsidR="00C50CA1" w:rsidRDefault="00C50CA1" w:rsidP="00C50CA1"/>
    <w:tbl>
      <w:tblPr>
        <w:tblpPr w:leftFromText="180" w:rightFromText="180" w:vertAnchor="page" w:horzAnchor="page" w:tblpX="1677" w:tblpY="7668"/>
        <w:tblW w:w="9073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1637"/>
        <w:gridCol w:w="2826"/>
        <w:gridCol w:w="4610"/>
      </w:tblGrid>
      <w:tr w:rsidR="0031140B" w:rsidTr="00060D18">
        <w:trPr>
          <w:cantSplit/>
          <w:trHeight w:val="386"/>
        </w:trPr>
        <w:tc>
          <w:tcPr>
            <w:tcW w:w="163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C000"/>
          </w:tcPr>
          <w:p w:rsidR="0031140B" w:rsidRPr="00267B36" w:rsidRDefault="0031140B" w:rsidP="00060D18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67B36">
              <w:rPr>
                <w:rFonts w:ascii="Arial" w:hAnsi="Arial" w:cs="Arial"/>
                <w:b/>
                <w:sz w:val="18"/>
                <w:szCs w:val="18"/>
              </w:rPr>
              <w:t>MODULE CODE</w:t>
            </w:r>
          </w:p>
        </w:tc>
        <w:tc>
          <w:tcPr>
            <w:tcW w:w="28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C000"/>
          </w:tcPr>
          <w:p w:rsidR="0031140B" w:rsidRPr="00267B36" w:rsidRDefault="0031140B" w:rsidP="00060D1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67B36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4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C000"/>
          </w:tcPr>
          <w:p w:rsidR="0031140B" w:rsidRPr="00267B36" w:rsidRDefault="0031140B" w:rsidP="00060D18">
            <w:pPr>
              <w:tabs>
                <w:tab w:val="left" w:pos="558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267B36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</w:tr>
      <w:tr w:rsidR="0031140B" w:rsidRPr="006B0556" w:rsidTr="00060D18">
        <w:trPr>
          <w:cantSplit/>
          <w:trHeight w:val="417"/>
        </w:trPr>
        <w:tc>
          <w:tcPr>
            <w:tcW w:w="1637" w:type="dxa"/>
            <w:shd w:val="clear" w:color="auto" w:fill="auto"/>
          </w:tcPr>
          <w:p w:rsidR="0031140B" w:rsidRPr="00F12902" w:rsidRDefault="0031140B" w:rsidP="00060D18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140B" w:rsidRPr="00F12902" w:rsidRDefault="0031140B" w:rsidP="00060D1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43A9E">
              <w:rPr>
                <w:rFonts w:ascii="Arial" w:hAnsi="Arial" w:cs="Arial"/>
                <w:b/>
                <w:sz w:val="22"/>
                <w:szCs w:val="22"/>
                <w:lang w:val="en-US"/>
              </w:rPr>
              <w:t>ECEU7006</w:t>
            </w:r>
          </w:p>
        </w:tc>
        <w:tc>
          <w:tcPr>
            <w:tcW w:w="2826" w:type="dxa"/>
            <w:shd w:val="clear" w:color="auto" w:fill="auto"/>
          </w:tcPr>
          <w:p w:rsidR="0031140B" w:rsidRPr="00F12902" w:rsidRDefault="0031140B" w:rsidP="00060D18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140B" w:rsidRPr="00F12902" w:rsidRDefault="0031140B" w:rsidP="00060D1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43A9E">
              <w:rPr>
                <w:rFonts w:ascii="Arial" w:hAnsi="Arial" w:cs="Arial"/>
                <w:b/>
                <w:sz w:val="22"/>
                <w:szCs w:val="22"/>
                <w:lang w:val="en-US"/>
              </w:rPr>
              <w:t>Curriculum Design</w:t>
            </w:r>
          </w:p>
        </w:tc>
        <w:tc>
          <w:tcPr>
            <w:tcW w:w="4610" w:type="dxa"/>
            <w:shd w:val="clear" w:color="auto" w:fill="auto"/>
          </w:tcPr>
          <w:p w:rsidR="0031140B" w:rsidRPr="00F12902" w:rsidRDefault="0031140B" w:rsidP="00060D18">
            <w:pPr>
              <w:tabs>
                <w:tab w:val="left" w:pos="558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1140B" w:rsidRDefault="0031140B" w:rsidP="00060D18">
            <w:pPr>
              <w:tabs>
                <w:tab w:val="left" w:pos="5580"/>
              </w:tabs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B43A9E">
              <w:rPr>
                <w:rFonts w:ascii="Arial" w:hAnsi="Arial" w:cs="Arial"/>
                <w:b/>
                <w:sz w:val="22"/>
                <w:szCs w:val="22"/>
                <w:lang w:val="en-US"/>
              </w:rPr>
              <w:t>Written Assessment: Portfolio</w:t>
            </w:r>
            <w:r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 (7500) – 100% </w:t>
            </w:r>
          </w:p>
          <w:p w:rsidR="0031140B" w:rsidRPr="00F12902" w:rsidRDefault="0031140B" w:rsidP="00060D18">
            <w:pPr>
              <w:tabs>
                <w:tab w:val="left" w:pos="558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 </w:t>
            </w:r>
          </w:p>
        </w:tc>
      </w:tr>
    </w:tbl>
    <w:p w:rsidR="00C50CA1" w:rsidRDefault="00C50CA1" w:rsidP="00C50CA1"/>
    <w:p w:rsidR="005E07AD" w:rsidRDefault="005E07AD" w:rsidP="00C50CA1">
      <w:pPr>
        <w:rPr>
          <w:sz w:val="22"/>
          <w:szCs w:val="22"/>
        </w:rPr>
      </w:pPr>
    </w:p>
    <w:p w:rsidR="00B914DE" w:rsidRPr="006B0556" w:rsidRDefault="00B914DE" w:rsidP="00C50CA1">
      <w:pPr>
        <w:rPr>
          <w:sz w:val="22"/>
          <w:szCs w:val="22"/>
        </w:rPr>
      </w:pPr>
    </w:p>
    <w:p w:rsidR="00C50CA1" w:rsidRPr="00AD7316" w:rsidRDefault="00C50CA1" w:rsidP="00C50CA1">
      <w:pPr>
        <w:pStyle w:val="ListParagraph"/>
        <w:spacing w:line="276" w:lineRule="auto"/>
        <w:ind w:left="0"/>
        <w:rPr>
          <w:rFonts w:ascii="Calibri" w:hAnsi="Calibri" w:cs="Calibri"/>
        </w:rPr>
      </w:pPr>
    </w:p>
    <w:p w:rsidR="00C50CA1" w:rsidRPr="00AD7316" w:rsidRDefault="00C50CA1" w:rsidP="00C50CA1">
      <w:pPr>
        <w:pStyle w:val="ListParagraph"/>
        <w:spacing w:line="276" w:lineRule="auto"/>
        <w:ind w:left="0"/>
        <w:rPr>
          <w:rFonts w:ascii="Calibri" w:hAnsi="Calibri" w:cs="Calibri"/>
        </w:rPr>
      </w:pPr>
    </w:p>
    <w:p w:rsidR="00783A8A" w:rsidRDefault="00783A8A" w:rsidP="00783A8A"/>
    <w:tbl>
      <w:tblPr>
        <w:tblpPr w:leftFromText="180" w:rightFromText="180" w:vertAnchor="text" w:horzAnchor="margin" w:tblpXSpec="center" w:tblpY="595"/>
        <w:tblW w:w="96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C000"/>
        <w:tblLook w:val="01E0" w:firstRow="1" w:lastRow="1" w:firstColumn="1" w:lastColumn="1" w:noHBand="0" w:noVBand="0"/>
      </w:tblPr>
      <w:tblGrid>
        <w:gridCol w:w="9634"/>
      </w:tblGrid>
      <w:tr w:rsidR="00927233" w:rsidRPr="00A1199B" w:rsidTr="00927233">
        <w:trPr>
          <w:trHeight w:val="558"/>
        </w:trPr>
        <w:tc>
          <w:tcPr>
            <w:tcW w:w="9634" w:type="dxa"/>
            <w:shd w:val="clear" w:color="auto" w:fill="FFC000"/>
            <w:vAlign w:val="center"/>
          </w:tcPr>
          <w:p w:rsidR="00927233" w:rsidRPr="00A1199B" w:rsidRDefault="00927233" w:rsidP="00927233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007656">
              <w:rPr>
                <w:rFonts w:ascii="Arial" w:hAnsi="Arial" w:cs="Arial"/>
                <w:color w:val="000000" w:themeColor="text1"/>
              </w:rPr>
              <w:t>8.  Bibliography</w:t>
            </w:r>
          </w:p>
        </w:tc>
      </w:tr>
    </w:tbl>
    <w:tbl>
      <w:tblPr>
        <w:tblStyle w:val="TableGrid"/>
        <w:tblW w:w="9540" w:type="dxa"/>
        <w:tblInd w:w="-188" w:type="dxa"/>
        <w:tblLook w:val="04A0" w:firstRow="1" w:lastRow="0" w:firstColumn="1" w:lastColumn="0" w:noHBand="0" w:noVBand="1"/>
      </w:tblPr>
      <w:tblGrid>
        <w:gridCol w:w="1466"/>
        <w:gridCol w:w="7194"/>
        <w:gridCol w:w="880"/>
      </w:tblGrid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927233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</w:t>
            </w:r>
            <w:r w:rsidR="00783A8A">
              <w:rPr>
                <w:rFonts w:ascii="Arial" w:hAnsi="Arial" w:cs="Arial"/>
              </w:rPr>
              <w:t>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Alexander, R. (2010) </w:t>
            </w:r>
            <w:r>
              <w:rPr>
                <w:rFonts w:ascii="Arial" w:hAnsi="Arial" w:cs="Arial"/>
                <w:i/>
                <w:color w:val="000000" w:themeColor="text1"/>
              </w:rPr>
              <w:t>Children, their World, their Education</w:t>
            </w:r>
            <w:r>
              <w:rPr>
                <w:rFonts w:ascii="Arial" w:hAnsi="Arial" w:cs="Arial"/>
                <w:color w:val="000000" w:themeColor="text1"/>
              </w:rPr>
              <w:t>. London: Routledge.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504428717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bCs/>
                <w:color w:val="000000" w:themeColor="text1"/>
              </w:rPr>
              <w:t xml:space="preserve">Brett, P., Mompont-Gaillard, P., &amp; Salema, M. H. (2009). </w:t>
            </w:r>
            <w:r>
              <w:rPr>
                <w:rFonts w:ascii="Arial" w:hAnsi="Arial" w:cs="Arial"/>
                <w:bCs/>
                <w:i/>
                <w:color w:val="000000" w:themeColor="text1"/>
              </w:rPr>
              <w:t>How all teachers can support citizenship and human rights education: A framework for the development of competencies.</w:t>
            </w:r>
            <w:r>
              <w:rPr>
                <w:rFonts w:ascii="Arial" w:hAnsi="Arial" w:cs="Arial"/>
                <w:bCs/>
                <w:color w:val="000000" w:themeColor="text1"/>
              </w:rPr>
              <w:t xml:space="preserve"> Strasbourg: Council of Europe Publishing.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272094772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Evans G, (2016) </w:t>
            </w:r>
            <w:r>
              <w:rPr>
                <w:rFonts w:ascii="Arial" w:hAnsi="Arial" w:cs="Arial"/>
                <w:i/>
                <w:color w:val="000000" w:themeColor="text1"/>
              </w:rPr>
              <w:t>A Class Apart: Learning the Lessons of Education in post-devolution Wales</w:t>
            </w:r>
            <w:r>
              <w:rPr>
                <w:rFonts w:ascii="Arial" w:hAnsi="Arial" w:cs="Arial"/>
                <w:color w:val="000000" w:themeColor="text1"/>
              </w:rPr>
              <w:t>. Cardiff: Welsh Academic Press.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705954753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eastAsia="MS Gothic" w:hAnsi="Arial" w:cs="Arial"/>
              </w:rPr>
            </w:pPr>
          </w:p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i/>
                <w:color w:val="000000" w:themeColor="text1"/>
              </w:rPr>
              <w:t>Children’s Rights: a Teacher’s Guide</w:t>
            </w:r>
            <w:r>
              <w:rPr>
                <w:rFonts w:ascii="Arial" w:hAnsi="Arial" w:cs="Arial"/>
                <w:color w:val="000000" w:themeColor="text1"/>
              </w:rPr>
              <w:t xml:space="preserve"> available at: </w:t>
            </w:r>
            <w:hyperlink r:id="rId18" w:history="1">
              <w:r>
                <w:rPr>
                  <w:rStyle w:val="Hyperlink"/>
                  <w:rFonts w:ascii="Arial" w:hAnsi="Arial" w:cs="Arial"/>
                </w:rPr>
                <w:t>http://www.savethechildren.org.uk/resources/online-library/childrens-rights-a-teachers-guide</w:t>
              </w:r>
            </w:hyperlink>
            <w:r>
              <w:rPr>
                <w:rFonts w:ascii="Arial" w:hAnsi="Arial" w:cs="Arial"/>
                <w:color w:val="000000" w:themeColor="text1"/>
                <w:u w:val="single"/>
              </w:rPr>
              <w:t xml:space="preserve">  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865243845"/>
            </w:sdtPr>
            <w:sdtEndPr/>
            <w:sdtContent>
              <w:sdt>
                <w:sdtPr>
                  <w:rPr>
                    <w:rFonts w:ascii="Arial" w:hAnsi="Arial" w:cs="Arial"/>
                  </w:rPr>
                  <w:id w:val="1393539813"/>
                </w:sdtPr>
                <w:sdtEndPr/>
                <w:sdtContent>
                  <w:p w:rsidR="00783A8A" w:rsidRDefault="00783A8A" w:rsidP="00783A8A">
                    <w:pPr>
                      <w:jc w:val="center"/>
                      <w:rPr>
                        <w:rFonts w:ascii="Arial" w:hAnsi="Arial" w:cs="Arial"/>
                      </w:rPr>
                    </w:pPr>
                    <w:r>
                      <w:rPr>
                        <w:rFonts w:ascii="Segoe UI Symbol" w:eastAsia="MS Gothic" w:hAnsi="Segoe UI Symbol" w:cs="Segoe UI Symbol"/>
                      </w:rPr>
                      <w:t>☒</w:t>
                    </w:r>
                  </w:p>
                </w:sdtContent>
              </w:sdt>
              <w:p w:rsidR="00783A8A" w:rsidRDefault="00285D88" w:rsidP="00783A8A">
                <w:pPr>
                  <w:jc w:val="center"/>
                  <w:rPr>
                    <w:rFonts w:ascii="Arial" w:eastAsia="MS Gothic" w:hAnsi="Arial" w:cs="Arial"/>
                  </w:rPr>
                </w:pP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ESTYN (2012) </w:t>
            </w:r>
            <w:r>
              <w:rPr>
                <w:rFonts w:ascii="Arial" w:hAnsi="Arial" w:cs="Arial"/>
                <w:i/>
                <w:color w:val="000000" w:themeColor="text1"/>
              </w:rPr>
              <w:t>Effective Practice in Tackling Poverty and Disadvantage in Schools.</w:t>
            </w:r>
            <w:r>
              <w:rPr>
                <w:rFonts w:ascii="Arial" w:hAnsi="Arial" w:cs="Arial"/>
                <w:color w:val="000000" w:themeColor="text1"/>
              </w:rPr>
              <w:t xml:space="preserve"> Available online:</w:t>
            </w:r>
          </w:p>
          <w:p w:rsidR="00783A8A" w:rsidRDefault="00285D88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color w:val="000000" w:themeColor="text1"/>
              </w:rPr>
            </w:pPr>
            <w:hyperlink r:id="rId19" w:history="1">
              <w:r w:rsidR="00783A8A">
                <w:rPr>
                  <w:rStyle w:val="Hyperlink"/>
                  <w:rFonts w:ascii="Arial" w:hAnsi="Arial" w:cs="Arial"/>
                </w:rPr>
                <w:t>http://learning.gov.wales/docs/learningwales/publications/140211-effective-practice-in-tackling-poverty-and-disadvantage-in-schools-en.pdf</w:t>
              </w:r>
            </w:hyperlink>
            <w:r w:rsidR="00783A8A">
              <w:rPr>
                <w:rFonts w:ascii="Arial" w:hAnsi="Arial" w:cs="Arial"/>
                <w:color w:val="000000" w:themeColor="text1"/>
                <w:u w:val="single"/>
              </w:rPr>
              <w:t xml:space="preserve"> 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464689977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OECD, (2015) 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Improving Schools in Scotland: an OECD Perspective. </w:t>
            </w:r>
            <w:r>
              <w:rPr>
                <w:rFonts w:ascii="Arial" w:hAnsi="Arial" w:cs="Arial"/>
                <w:color w:val="000000" w:themeColor="text1"/>
              </w:rPr>
              <w:t>Paris: OECD.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464689978"/>
            </w:sdtPr>
            <w:sdtEndPr/>
            <w:sdtContent>
              <w:sdt>
                <w:sdtPr>
                  <w:rPr>
                    <w:rFonts w:ascii="Arial" w:hAnsi="Arial" w:cs="Arial"/>
                  </w:rPr>
                  <w:id w:val="464689979"/>
                </w:sdtPr>
                <w:sdtEndPr/>
                <w:sdtContent>
                  <w:p w:rsidR="00783A8A" w:rsidRDefault="00783A8A" w:rsidP="00783A8A">
                    <w:pPr>
                      <w:jc w:val="center"/>
                      <w:rPr>
                        <w:rFonts w:ascii="Arial" w:hAnsi="Arial" w:cs="Arial"/>
                      </w:rPr>
                    </w:pPr>
                    <w:r>
                      <w:rPr>
                        <w:rFonts w:ascii="Segoe UI Symbol" w:eastAsia="MS Gothic" w:hAnsi="Segoe UI Symbol" w:cs="Segoe UI Symbol"/>
                      </w:rPr>
                      <w:t>☐</w:t>
                    </w:r>
                  </w:p>
                </w:sdtContent>
              </w:sdt>
              <w:p w:rsidR="00783A8A" w:rsidRDefault="00285D88" w:rsidP="00783A8A">
                <w:pPr>
                  <w:jc w:val="center"/>
                  <w:rPr>
                    <w:rFonts w:ascii="Arial" w:eastAsia="MS Gothic" w:hAnsi="Arial" w:cs="Arial"/>
                  </w:rPr>
                </w:pP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Kerr, K., Dyson, A. &amp; Raffio, C. (2014) </w:t>
            </w:r>
            <w:r>
              <w:rPr>
                <w:rFonts w:ascii="Arial" w:hAnsi="Arial" w:cs="Arial"/>
                <w:i/>
                <w:color w:val="000000" w:themeColor="text1"/>
              </w:rPr>
              <w:t>Making the Local Matter</w:t>
            </w:r>
            <w:r>
              <w:rPr>
                <w:rFonts w:ascii="Arial" w:hAnsi="Arial" w:cs="Arial"/>
                <w:color w:val="000000" w:themeColor="text1"/>
              </w:rPr>
              <w:t>. Bristol: Policy Press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909964316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Nelson, T. (2015). </w:t>
            </w:r>
            <w:r>
              <w:rPr>
                <w:rFonts w:ascii="Arial" w:hAnsi="Arial" w:cs="Arial"/>
                <w:i/>
                <w:color w:val="000000" w:themeColor="text1"/>
              </w:rPr>
              <w:t>Handbook of prejudice, stereotyping, and discrimination.</w:t>
            </w:r>
            <w:r>
              <w:rPr>
                <w:rFonts w:ascii="Arial" w:hAnsi="Arial" w:cs="Arial"/>
                <w:color w:val="000000" w:themeColor="text1"/>
              </w:rPr>
              <w:t xml:space="preserve"> Hove: Psychology Press.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195192574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Scottish Government: National Improvement Framework for Scottish Education – achieving excellence and equity, 2016 </w:t>
            </w:r>
            <w:hyperlink r:id="rId20" w:history="1">
              <w:r>
                <w:rPr>
                  <w:rStyle w:val="Hyperlink"/>
                  <w:rFonts w:ascii="Arial" w:hAnsi="Arial" w:cs="Arial"/>
                </w:rPr>
                <w:t>http://www.gov.scot/Publications/2016/01/8314</w:t>
              </w:r>
            </w:hyperlink>
            <w:r>
              <w:rPr>
                <w:rStyle w:val="Hyperlink"/>
                <w:rFonts w:ascii="Arial" w:hAnsi="Arial" w:cs="Arial"/>
                <w:color w:val="000000" w:themeColor="text1"/>
              </w:rPr>
              <w:t xml:space="preserve">  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color w:val="0000FF"/>
                <w:u w:val="single"/>
              </w:rPr>
              <w:id w:val="-559636574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eastAsia="MS Gothic" w:hAnsi="Arial" w:cs="Arial"/>
              </w:rPr>
            </w:pPr>
          </w:p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Smith, E. (2012) </w:t>
            </w:r>
            <w:r>
              <w:rPr>
                <w:rFonts w:ascii="Arial" w:hAnsi="Arial" w:cs="Arial"/>
                <w:i/>
                <w:color w:val="000000" w:themeColor="text1"/>
              </w:rPr>
              <w:t>Key Issues in Education and Social Justice</w:t>
            </w:r>
            <w:r>
              <w:rPr>
                <w:rFonts w:ascii="Arial" w:hAnsi="Arial" w:cs="Arial"/>
                <w:color w:val="000000" w:themeColor="text1"/>
              </w:rPr>
              <w:t>. London: Sage Publications Ltd.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561130395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Sternberg R &amp; Krauss G (eds) (2014) </w:t>
            </w:r>
            <w:r>
              <w:rPr>
                <w:rFonts w:ascii="Arial" w:hAnsi="Arial" w:cs="Arial"/>
                <w:i/>
                <w:color w:val="000000" w:themeColor="text1"/>
              </w:rPr>
              <w:t>Handbook of Research on Entrepreneurship and Creativity.</w:t>
            </w:r>
            <w:r>
              <w:rPr>
                <w:rFonts w:ascii="Arial" w:hAnsi="Arial" w:cs="Arial"/>
                <w:color w:val="000000" w:themeColor="text1"/>
              </w:rPr>
              <w:t xml:space="preserve"> Cheltenham UK and Massachusetts USA: Edward Elgar Publishing.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352025134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Sternberg, R (ed) (2011) </w:t>
            </w:r>
            <w:r>
              <w:rPr>
                <w:rFonts w:ascii="Arial" w:hAnsi="Arial" w:cs="Arial"/>
                <w:i/>
                <w:color w:val="000000" w:themeColor="text1"/>
              </w:rPr>
              <w:t>Handbook of Creativity</w:t>
            </w:r>
            <w:r>
              <w:rPr>
                <w:rFonts w:ascii="Arial" w:hAnsi="Arial" w:cs="Arial"/>
                <w:color w:val="000000" w:themeColor="text1"/>
              </w:rPr>
              <w:t>. Cambridge: Cambridge University Press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156759912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Sutton Trust/Education Endowment Foundation (2014) </w:t>
            </w:r>
            <w:r>
              <w:rPr>
                <w:rFonts w:ascii="Arial" w:hAnsi="Arial" w:cs="Arial"/>
                <w:i/>
                <w:color w:val="000000" w:themeColor="text1"/>
              </w:rPr>
              <w:t>The Sutton Trust/EEF Teaching and Learning Toolkit</w:t>
            </w:r>
            <w:r>
              <w:rPr>
                <w:rFonts w:ascii="Arial" w:hAnsi="Arial" w:cs="Arial"/>
                <w:color w:val="000000" w:themeColor="text1"/>
              </w:rPr>
              <w:t>. London: Education Endowment Foundation.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931502718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Williams, C.H. (ed.) (2000) </w:t>
            </w:r>
            <w:r>
              <w:rPr>
                <w:rFonts w:ascii="Arial" w:hAnsi="Arial" w:cs="Arial"/>
                <w:i/>
                <w:color w:val="000000" w:themeColor="text1"/>
              </w:rPr>
              <w:t>Language Revitalization: Policy and Planning in Wales</w:t>
            </w:r>
            <w:r>
              <w:rPr>
                <w:rFonts w:ascii="Arial" w:hAnsi="Arial" w:cs="Arial"/>
                <w:color w:val="000000" w:themeColor="text1"/>
              </w:rPr>
              <w:t>. Cardiff: University of Wales Press.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002782972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eastAsia="MS Gothic" w:hAnsi="Arial" w:cs="Arial"/>
              </w:rPr>
            </w:pPr>
          </w:p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Welsh Government (2007) </w:t>
            </w:r>
            <w:r>
              <w:rPr>
                <w:rFonts w:ascii="Arial" w:hAnsi="Arial" w:cs="Arial"/>
                <w:i/>
                <w:color w:val="000000" w:themeColor="text1"/>
              </w:rPr>
              <w:t>Defining schools according to Welsh medium provision</w:t>
            </w:r>
            <w:r>
              <w:rPr>
                <w:rFonts w:ascii="Arial" w:hAnsi="Arial" w:cs="Arial"/>
                <w:color w:val="000000" w:themeColor="text1"/>
              </w:rPr>
              <w:t>. Cardiff: Welsh Government.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611385585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☒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eastAsia="MS Gothic" w:hAnsi="Arial" w:cs="Arial"/>
              </w:rPr>
            </w:pPr>
          </w:p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i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Hattie, J. (2011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) Visible Learning for teachers: Maximising impact on Learning. </w:t>
            </w:r>
            <w:r>
              <w:rPr>
                <w:rFonts w:ascii="Arial" w:hAnsi="Arial" w:cs="Arial"/>
                <w:color w:val="000000" w:themeColor="text1"/>
              </w:rPr>
              <w:t>London: Routledge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210080575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☒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hAnsi="Arial" w:cs="Arial"/>
              </w:rPr>
            </w:pPr>
          </w:p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i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Boyle, B. &amp; Charles, M. (2016) </w:t>
            </w:r>
            <w:r>
              <w:rPr>
                <w:rFonts w:ascii="Arial" w:hAnsi="Arial" w:cs="Arial"/>
                <w:i/>
                <w:color w:val="000000" w:themeColor="text1"/>
              </w:rPr>
              <w:t>Curriculum Development</w:t>
            </w:r>
            <w:r>
              <w:rPr>
                <w:rFonts w:ascii="Arial" w:hAnsi="Arial" w:cs="Arial"/>
                <w:color w:val="000000" w:themeColor="text1"/>
              </w:rPr>
              <w:t xml:space="preserve"> London: Sage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212164069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hAnsi="Arial" w:cs="Arial"/>
              </w:rPr>
            </w:pPr>
          </w:p>
        </w:tc>
      </w:tr>
      <w:tr w:rsidR="00783A8A" w:rsidTr="0009426B">
        <w:trPr>
          <w:trHeight w:val="434"/>
        </w:trPr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Pollard, A. (2014) </w:t>
            </w:r>
            <w:r>
              <w:rPr>
                <w:rFonts w:ascii="Arial" w:hAnsi="Arial" w:cs="Arial"/>
                <w:i/>
                <w:color w:val="000000" w:themeColor="text1"/>
              </w:rPr>
              <w:t>Reflective teaching in schools</w:t>
            </w:r>
            <w:r>
              <w:rPr>
                <w:rFonts w:ascii="Arial" w:hAnsi="Arial" w:cs="Arial"/>
                <w:color w:val="000000" w:themeColor="text1"/>
              </w:rPr>
              <w:t>. London: Bloomsbury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285D88" w:rsidP="00783A8A">
            <w:pPr>
              <w:jc w:val="center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171487630"/>
              </w:sdtPr>
              <w:sdtEndPr/>
              <w:sdtContent/>
            </w:sdt>
            <w:sdt>
              <w:sdtPr>
                <w:rPr>
                  <w:rFonts w:ascii="Arial" w:hAnsi="Arial" w:cs="Arial"/>
                </w:rPr>
                <w:id w:val="-605893689"/>
              </w:sdtPr>
              <w:sdtEndPr/>
              <w:sdtContent>
                <w:r w:rsidR="00783A8A">
                  <w:rPr>
                    <w:rFonts w:ascii="Segoe UI Symbol" w:eastAsia="MS Mincho" w:hAnsi="Segoe UI Symbol" w:cs="Segoe UI Symbol"/>
                  </w:rPr>
                  <w:t>☒</w:t>
                </w:r>
              </w:sdtContent>
            </w:sdt>
          </w:p>
          <w:p w:rsidR="00783A8A" w:rsidRDefault="00783A8A" w:rsidP="00783A8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Alexander, R. (2010) 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Children, their World, their Education. </w:t>
            </w:r>
            <w:r>
              <w:rPr>
                <w:rFonts w:ascii="Arial" w:hAnsi="Arial" w:cs="Arial"/>
                <w:color w:val="000000" w:themeColor="text1"/>
              </w:rPr>
              <w:t>Oxon: Routledge.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788283497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hAnsi="Arial" w:cs="Arial"/>
              </w:rPr>
            </w:pPr>
          </w:p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Priestley, M. &amp; Biesta G. (2013) 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Re-inventing the Curriculum, New Trends in Curriculum Policy and Practice, </w:t>
            </w:r>
            <w:r>
              <w:rPr>
                <w:rFonts w:ascii="Arial" w:hAnsi="Arial" w:cs="Arial"/>
                <w:color w:val="000000" w:themeColor="text1"/>
              </w:rPr>
              <w:t>Bloomsbury.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871650673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hAnsi="Arial" w:cs="Arial"/>
              </w:rPr>
            </w:pPr>
          </w:p>
        </w:tc>
      </w:tr>
      <w:tr w:rsidR="00783A8A" w:rsidTr="0009426B"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Stenhouse, L. (1975) 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An Introduction to Curriculum Research and Development, </w:t>
            </w:r>
            <w:r>
              <w:rPr>
                <w:rFonts w:ascii="Arial" w:hAnsi="Arial" w:cs="Arial"/>
                <w:iCs/>
                <w:color w:val="000000" w:themeColor="text1"/>
              </w:rPr>
              <w:t>Heinemann.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820574969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hAnsi="Arial" w:cs="Arial"/>
              </w:rPr>
            </w:pPr>
          </w:p>
        </w:tc>
      </w:tr>
      <w:tr w:rsidR="00783A8A" w:rsidTr="0009426B">
        <w:trPr>
          <w:trHeight w:val="1605"/>
        </w:trPr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widowControl w:val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Priestley M and Sinnema C (2014) 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Downgraded curriculum? An analysis of knowledge in new curricula in Scotland and New Zealand </w:t>
            </w:r>
            <w:r>
              <w:rPr>
                <w:rFonts w:ascii="Arial" w:hAnsi="Arial" w:cs="Arial"/>
                <w:color w:val="000000" w:themeColor="text1"/>
              </w:rPr>
              <w:t>New Zealand. Curriculum Journal, Special Edition: Creating Curricula: Aims, Knowledge, and Control</w:t>
            </w:r>
          </w:p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Available online:</w:t>
            </w:r>
          </w:p>
          <w:p w:rsidR="00783A8A" w:rsidRDefault="00285D88" w:rsidP="00783A8A">
            <w:pPr>
              <w:rPr>
                <w:rFonts w:ascii="Arial" w:hAnsi="Arial" w:cs="Arial"/>
                <w:color w:val="000000" w:themeColor="text1"/>
              </w:rPr>
            </w:pPr>
            <w:hyperlink r:id="rId21" w:anchor=".WbkvzWWfeOo" w:history="1">
              <w:r w:rsidR="00783A8A">
                <w:rPr>
                  <w:rStyle w:val="Hyperlink"/>
                  <w:rFonts w:ascii="Arial" w:hAnsi="Arial" w:cs="Arial"/>
                </w:rPr>
                <w:t>http://dspace.stir.ac.uk/handle/1893/17866#.WbkvzWWfeOo</w:t>
              </w:r>
            </w:hyperlink>
            <w:r w:rsidR="00783A8A">
              <w:rPr>
                <w:rStyle w:val="Hyperlink"/>
                <w:rFonts w:ascii="Arial" w:hAnsi="Arial" w:cs="Arial"/>
                <w:color w:val="000000" w:themeColor="text1"/>
              </w:rPr>
              <w:t xml:space="preserve">  </w:t>
            </w:r>
            <w:r w:rsidR="00783A8A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83A8A" w:rsidRDefault="00285D88" w:rsidP="00783A8A">
            <w:pPr>
              <w:jc w:val="center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2143229951"/>
              </w:sdtPr>
              <w:sdtEndPr/>
              <w:sdtContent>
                <w:r w:rsidR="00783A8A">
                  <w:rPr>
                    <w:rFonts w:ascii="Segoe UI Symbol" w:eastAsia="MS Mincho" w:hAnsi="Segoe UI Symbol" w:cs="Segoe UI Symbol"/>
                  </w:rPr>
                  <w:t>☒</w:t>
                </w:r>
              </w:sdtContent>
            </w:sdt>
          </w:p>
          <w:p w:rsidR="00783A8A" w:rsidRDefault="00783A8A" w:rsidP="00783A8A">
            <w:pPr>
              <w:jc w:val="center"/>
              <w:rPr>
                <w:rFonts w:ascii="Arial" w:hAnsi="Arial" w:cs="Arial"/>
              </w:rPr>
            </w:pPr>
          </w:p>
        </w:tc>
      </w:tr>
      <w:tr w:rsidR="00783A8A" w:rsidTr="0009426B">
        <w:trPr>
          <w:trHeight w:val="1556"/>
        </w:trPr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Priestley M and Drew V (2016) </w:t>
            </w:r>
            <w:r>
              <w:rPr>
                <w:rFonts w:ascii="Arial" w:hAnsi="Arial" w:cs="Arial"/>
                <w:i/>
                <w:color w:val="000000" w:themeColor="text1"/>
              </w:rPr>
              <w:t>Teachers as agents of curriculum change; closing the gap between policy and practice</w:t>
            </w:r>
            <w:r>
              <w:rPr>
                <w:rFonts w:ascii="Arial" w:hAnsi="Arial" w:cs="Arial"/>
                <w:color w:val="000000" w:themeColor="text1"/>
              </w:rPr>
              <w:t>. Paper presented at the European Conference for Educational Research, Dublin, 23-26 September 2016.</w:t>
            </w:r>
          </w:p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Available online:</w:t>
            </w:r>
          </w:p>
          <w:p w:rsidR="00783A8A" w:rsidRDefault="00285D88" w:rsidP="00783A8A">
            <w:pPr>
              <w:rPr>
                <w:rFonts w:ascii="Arial" w:hAnsi="Arial" w:cs="Arial"/>
                <w:color w:val="000000" w:themeColor="text1"/>
              </w:rPr>
            </w:pPr>
            <w:hyperlink r:id="rId22" w:anchor=".WbkvfmWfeOo" w:history="1">
              <w:r w:rsidR="00783A8A">
                <w:rPr>
                  <w:rStyle w:val="Hyperlink"/>
                  <w:rFonts w:ascii="Arial" w:hAnsi="Arial" w:cs="Arial"/>
                </w:rPr>
                <w:t>http://dspace.stir.ac.uk/handle/1893/24179#.WbkvfmWfeOo</w:t>
              </w:r>
            </w:hyperlink>
            <w:r w:rsidR="00783A8A">
              <w:rPr>
                <w:rStyle w:val="Hyperlink"/>
                <w:rFonts w:ascii="Arial" w:hAnsi="Arial" w:cs="Arial"/>
                <w:color w:val="000000" w:themeColor="text1"/>
              </w:rPr>
              <w:t xml:space="preserve">   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83A8A" w:rsidRDefault="00285D88" w:rsidP="00783A8A">
            <w:pPr>
              <w:jc w:val="center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1506394891"/>
              </w:sdtPr>
              <w:sdtEndPr/>
              <w:sdtContent>
                <w:r w:rsidR="00783A8A">
                  <w:rPr>
                    <w:rFonts w:ascii="Segoe UI Symbol" w:eastAsia="MS Mincho" w:hAnsi="Segoe UI Symbol" w:cs="Segoe UI Symbol"/>
                  </w:rPr>
                  <w:t>☒</w:t>
                </w:r>
              </w:sdtContent>
            </w:sdt>
          </w:p>
          <w:p w:rsidR="00783A8A" w:rsidRDefault="00783A8A" w:rsidP="00783A8A">
            <w:pPr>
              <w:jc w:val="center"/>
              <w:rPr>
                <w:rFonts w:ascii="Arial" w:hAnsi="Arial" w:cs="Arial"/>
              </w:rPr>
            </w:pPr>
          </w:p>
        </w:tc>
      </w:tr>
      <w:tr w:rsidR="00783A8A" w:rsidTr="0009426B">
        <w:trPr>
          <w:trHeight w:val="831"/>
        </w:trPr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</w:rPr>
              <w:t xml:space="preserve">Priestly, M., Edwards, R., Miller, K. and Priestly, A. (2012) Teacher Agency in Curriculum Making: agents of change and spaces for manoeuvre, </w:t>
            </w:r>
            <w:r>
              <w:rPr>
                <w:rFonts w:ascii="Arial" w:hAnsi="Arial" w:cs="Arial"/>
                <w:i/>
              </w:rPr>
              <w:t>Curriculum Inquiry</w:t>
            </w:r>
            <w:r>
              <w:rPr>
                <w:rFonts w:ascii="Arial" w:hAnsi="Arial" w:cs="Arial"/>
              </w:rPr>
              <w:t>, 42(2):191-214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1843546642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eastAsia="MS Mincho" w:hAnsi="Arial" w:cs="Arial"/>
              </w:rPr>
            </w:pPr>
          </w:p>
        </w:tc>
      </w:tr>
      <w:tr w:rsidR="00783A8A" w:rsidTr="0009426B">
        <w:trPr>
          <w:trHeight w:val="557"/>
        </w:trPr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Kelly, A. V. (2009) </w:t>
            </w:r>
            <w:r>
              <w:rPr>
                <w:rFonts w:ascii="Arial" w:hAnsi="Arial" w:cs="Arial"/>
                <w:i/>
              </w:rPr>
              <w:t>The curriculum: theory and practice (</w:t>
            </w:r>
            <w:r>
              <w:rPr>
                <w:rFonts w:ascii="Arial" w:hAnsi="Arial" w:cs="Arial"/>
              </w:rPr>
              <w:t>6th ed.) London: SAGE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87206598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eastAsia="MS Mincho" w:hAnsi="Arial" w:cs="Arial"/>
              </w:rPr>
            </w:pPr>
          </w:p>
        </w:tc>
      </w:tr>
      <w:tr w:rsidR="00783A8A" w:rsidTr="0009426B">
        <w:trPr>
          <w:trHeight w:val="1119"/>
        </w:trPr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Black-Hawkins, K. &amp; Florian, L. (2012) Classroom teachers’ craft knowledge of their inclusive practice. 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Teachers and Teaching: theory and Practice Volume18, 2012 – Issue 5 </w:t>
            </w:r>
            <w:hyperlink r:id="rId23" w:history="1">
              <w:r>
                <w:rPr>
                  <w:rStyle w:val="Hyperlink"/>
                  <w:rFonts w:ascii="Arial" w:hAnsi="Arial" w:cs="Arial"/>
                </w:rPr>
                <w:t>https://doi.org/10.1080/13540602.2012.709732</w:t>
              </w:r>
            </w:hyperlink>
            <w:r>
              <w:rPr>
                <w:rFonts w:ascii="Arial" w:hAnsi="Arial" w:cs="Arial"/>
                <w:color w:val="000000" w:themeColor="text1"/>
              </w:rPr>
              <w:t xml:space="preserve">  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531225918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eastAsia="MS Mincho" w:hAnsi="Arial" w:cs="Arial"/>
              </w:rPr>
            </w:pPr>
          </w:p>
        </w:tc>
      </w:tr>
      <w:tr w:rsidR="00783A8A" w:rsidTr="0009426B">
        <w:trPr>
          <w:trHeight w:val="1135"/>
        </w:trPr>
        <w:tc>
          <w:tcPr>
            <w:tcW w:w="14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83A8A" w:rsidRDefault="00783A8A" w:rsidP="00783A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Sachs, J. (2012) Teacher Professionalism: why are we still talking about it. 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Teachers and Teaching: theory and Practice. </w:t>
            </w:r>
            <w:r>
              <w:rPr>
                <w:rFonts w:ascii="Arial" w:hAnsi="Arial" w:cs="Arial"/>
                <w:color w:val="000000" w:themeColor="text1"/>
              </w:rPr>
              <w:t xml:space="preserve">Taylor and Francis Online. 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Volume18, 2012 – Issue 5 </w:t>
            </w:r>
            <w:hyperlink r:id="rId24" w:history="1">
              <w:r>
                <w:rPr>
                  <w:rStyle w:val="Hyperlink"/>
                  <w:rFonts w:ascii="Arial" w:hAnsi="Arial" w:cs="Arial"/>
                </w:rPr>
                <w:t>https://doi.org/10.1080/13540602.2015.1082732</w:t>
              </w:r>
            </w:hyperlink>
            <w:r>
              <w:rPr>
                <w:rFonts w:ascii="Arial" w:hAnsi="Arial" w:cs="Arial"/>
                <w:color w:val="10147E"/>
              </w:rPr>
              <w:t xml:space="preserve"> </w:t>
            </w:r>
          </w:p>
        </w:tc>
        <w:tc>
          <w:tcPr>
            <w:tcW w:w="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448704681"/>
            </w:sdtPr>
            <w:sdtEndPr/>
            <w:sdtContent>
              <w:p w:rsidR="00783A8A" w:rsidRDefault="00783A8A" w:rsidP="00783A8A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:rsidR="00783A8A" w:rsidRDefault="00783A8A" w:rsidP="00783A8A">
            <w:pPr>
              <w:jc w:val="center"/>
              <w:rPr>
                <w:rFonts w:ascii="Arial" w:eastAsia="MS Mincho" w:hAnsi="Arial" w:cs="Arial"/>
              </w:rPr>
            </w:pPr>
          </w:p>
        </w:tc>
      </w:tr>
    </w:tbl>
    <w:p w:rsidR="00C50CA1" w:rsidRDefault="00C50CA1" w:rsidP="00C50CA1"/>
    <w:p w:rsidR="00C50CA1" w:rsidRDefault="00C50CA1" w:rsidP="00C50CA1"/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tbl>
      <w:tblPr>
        <w:tblpPr w:leftFromText="180" w:rightFromText="180" w:vertAnchor="text" w:horzAnchor="margin" w:tblpXSpec="center" w:tblpY="-7"/>
        <w:tblOverlap w:val="never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0490"/>
      </w:tblGrid>
      <w:tr w:rsidR="00060D18" w:rsidRPr="00A1199B" w:rsidTr="00060D18">
        <w:tc>
          <w:tcPr>
            <w:tcW w:w="10490" w:type="dxa"/>
            <w:shd w:val="clear" w:color="auto" w:fill="FFC000"/>
            <w:vAlign w:val="center"/>
          </w:tcPr>
          <w:p w:rsidR="00060D18" w:rsidRPr="00A1199B" w:rsidRDefault="00060D18" w:rsidP="00060D18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B277E1">
              <w:rPr>
                <w:rFonts w:ascii="Arial" w:hAnsi="Arial" w:cs="Arial"/>
                <w:color w:val="000000" w:themeColor="text1"/>
              </w:rPr>
              <w:t xml:space="preserve">9. Assignment </w:t>
            </w:r>
            <w:r>
              <w:rPr>
                <w:rFonts w:ascii="Arial" w:hAnsi="Arial" w:cs="Arial"/>
                <w:color w:val="000000" w:themeColor="text1"/>
              </w:rPr>
              <w:t>Submission Guidance</w:t>
            </w:r>
          </w:p>
        </w:tc>
      </w:tr>
    </w:tbl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:rsidR="00060D18" w:rsidRDefault="00060D18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  <w:t>Assignment Submission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Assignments should be submitted via </w:t>
      </w:r>
      <w:r w:rsidR="00060D18" w:rsidRPr="00280E1E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Turnitin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 by 23:59 on Thursday 11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vertAlign w:val="superscript"/>
          <w:lang w:eastAsia="en-GB"/>
        </w:rPr>
        <w:t>th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 June 2020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. </w:t>
      </w:r>
      <w:r w:rsidR="00060D18" w:rsidRPr="00280E1E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Turnitin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will be available for submissions two weeks prior to this date.  There is also a </w:t>
      </w:r>
      <w:r w:rsidR="001D1C2D" w:rsidRPr="00280E1E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D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raft </w:t>
      </w:r>
      <w:r w:rsidR="00060D18" w:rsidRPr="00280E1E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Turnitin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submission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which you can access to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check your </w:t>
      </w:r>
      <w:r w:rsidR="00060D18" w:rsidRPr="00280E1E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Turnitin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 score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before you hand in your assignment. It is strongly recommended that you do this. 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iCs/>
          <w:color w:val="201F1E"/>
          <w:bdr w:val="none" w:sz="0" w:space="0" w:color="auto" w:frame="1"/>
          <w:lang w:eastAsia="en-GB"/>
        </w:rPr>
        <w:t> 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iCs/>
          <w:color w:val="201F1E"/>
          <w:bdr w:val="none" w:sz="0" w:space="0" w:color="auto" w:frame="1"/>
          <w:lang w:eastAsia="en-GB"/>
        </w:rPr>
        <w:t xml:space="preserve">You 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also</w:t>
      </w:r>
      <w:r w:rsidRPr="000466D8">
        <w:rPr>
          <w:rFonts w:ascii="Arial" w:hAnsi="Arial" w:cs="Arial"/>
          <w:iCs/>
          <w:color w:val="201F1E"/>
          <w:bdr w:val="none" w:sz="0" w:space="0" w:color="auto" w:frame="1"/>
          <w:lang w:eastAsia="en-GB"/>
        </w:rPr>
        <w:t xml:space="preserve"> need to hand – in one hard copies of your assignment to Lesley Morgan (Dylan Thomas Centre, 1 Somerset Place, Swansea SA1 1RR) by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NOON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the following day Friday 12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vertAlign w:val="superscript"/>
          <w:lang w:eastAsia="en-GB"/>
        </w:rPr>
        <w:t>th</w:t>
      </w:r>
      <w:r w:rsidR="00060D18" w:rsidRPr="00280E1E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June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. </w:t>
      </w:r>
      <w:r w:rsidR="00060D18" w:rsidRPr="00280E1E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Please be advised that you can hand in this work up to one week earlier.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 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iCs/>
          <w:color w:val="201F1E"/>
          <w:bdr w:val="none" w:sz="0" w:space="0" w:color="auto" w:frame="1"/>
          <w:lang w:eastAsia="en-GB"/>
        </w:rPr>
        <w:t>*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Please note that your </w:t>
      </w:r>
      <w:r w:rsidR="00060D18" w:rsidRPr="00280E1E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i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electronic submission is your official submission. Any late assignments will be penalized. A draft submission will be set up for you.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 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You are strongly advised to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check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you have access to your student account at least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two weeks before your electronic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submission is due. If you do not have access to your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student account</w:t>
      </w:r>
      <w:r w:rsidR="00060D18" w:rsidRPr="00280E1E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,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you will be unable to submit your assignment electronically. 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 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* Please ensure that you use the front cover provided</w:t>
      </w:r>
      <w:r w:rsidR="001D1C2D" w:rsidRPr="00280E1E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, at the rear of the handbook,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to preface your assignment. This form will also be made available via Moodle.  </w:t>
      </w:r>
    </w:p>
    <w:p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 </w:t>
      </w:r>
    </w:p>
    <w:p w:rsidR="00060D18" w:rsidRDefault="00927233" w:rsidP="00060D18">
      <w:pPr>
        <w:rPr>
          <w:rFonts w:asciiTheme="minorHAnsi" w:hAnsiTheme="minorHAnsi" w:cstheme="minorHAnsi"/>
          <w:b/>
          <w:bCs/>
          <w:i/>
          <w:iCs/>
          <w:color w:val="201F1E"/>
          <w:bdr w:val="none" w:sz="0" w:space="0" w:color="auto" w:frame="1"/>
          <w:lang w:eastAsia="en-GB"/>
        </w:rPr>
      </w:pPr>
      <w:r w:rsidRPr="000466D8">
        <w:rPr>
          <w:rFonts w:asciiTheme="minorHAnsi" w:hAnsiTheme="minorHAnsi" w:cstheme="minorHAnsi"/>
          <w:b/>
          <w:bCs/>
          <w:i/>
          <w:iCs/>
          <w:color w:val="201F1E"/>
          <w:bdr w:val="none" w:sz="0" w:space="0" w:color="auto" w:frame="1"/>
          <w:lang w:eastAsia="en-GB"/>
        </w:rPr>
        <w:br w:type="page"/>
      </w:r>
    </w:p>
    <w:p w:rsidR="001D1C2D" w:rsidRPr="000466D8" w:rsidRDefault="001D1C2D" w:rsidP="001D1C2D">
      <w:pPr>
        <w:jc w:val="center"/>
        <w:rPr>
          <w:rFonts w:asciiTheme="minorHAnsi" w:hAnsiTheme="minorHAnsi" w:cstheme="minorHAnsi"/>
          <w:color w:val="201F1E"/>
          <w:lang w:eastAsia="en-GB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7214" behindDoc="1" locked="0" layoutInCell="1" allowOverlap="1" wp14:anchorId="3D2ED292" wp14:editId="4850F5E4">
            <wp:simplePos x="0" y="0"/>
            <wp:positionH relativeFrom="margin">
              <wp:align>center</wp:align>
            </wp:positionH>
            <wp:positionV relativeFrom="paragraph">
              <wp:posOffset>-890337</wp:posOffset>
            </wp:positionV>
            <wp:extent cx="7796213" cy="10647045"/>
            <wp:effectExtent l="0" t="0" r="0" b="190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96213" cy="10647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D1C2D" w:rsidRPr="000466D8" w:rsidRDefault="001D1C2D" w:rsidP="001D1C2D">
      <w:pPr>
        <w:jc w:val="center"/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b/>
          <w:bCs/>
          <w:i/>
          <w:iCs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lang w:eastAsia="en-GB"/>
        </w:rPr>
        <w:t> </w:t>
      </w:r>
    </w:p>
    <w:p w:rsidR="001D1C2D" w:rsidRPr="000466D8" w:rsidRDefault="001D1C2D" w:rsidP="001D1C2D">
      <w:pPr>
        <w:jc w:val="center"/>
        <w:rPr>
          <w:rFonts w:asciiTheme="minorHAnsi" w:hAnsiTheme="minorHAnsi" w:cstheme="minorHAnsi"/>
          <w:color w:val="201F1E"/>
          <w:lang w:eastAsia="en-GB"/>
        </w:rPr>
      </w:pP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lang w:eastAsia="en-GB"/>
        </w:rPr>
        <w:t> </w:t>
      </w:r>
    </w:p>
    <w:p w:rsidR="00280E1E" w:rsidRDefault="001D1C2D" w:rsidP="001D1C2D">
      <w:pPr>
        <w:shd w:val="clear" w:color="auto" w:fill="F2F2F2"/>
        <w:jc w:val="center"/>
        <w:textAlignment w:val="baseline"/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  <w:lang w:eastAsia="en-GB"/>
        </w:rPr>
      </w:pPr>
      <w:r w:rsidRPr="000466D8"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shd w:val="clear" w:color="auto" w:fill="F2F2F2"/>
        <w:jc w:val="center"/>
        <w:textAlignment w:val="baseline"/>
        <w:rPr>
          <w:rFonts w:asciiTheme="minorHAnsi" w:hAnsiTheme="minorHAnsi" w:cstheme="minorHAnsi"/>
          <w:lang w:eastAsia="en-GB"/>
        </w:rPr>
      </w:pPr>
      <w:r w:rsidRPr="000466D8">
        <w:rPr>
          <w:rFonts w:asciiTheme="minorHAnsi" w:hAnsiTheme="minorHAnsi" w:cstheme="minorHAnsi"/>
          <w:b/>
          <w:bCs/>
          <w:i/>
          <w:iCs/>
          <w:color w:val="201F1E"/>
          <w:sz w:val="28"/>
          <w:szCs w:val="28"/>
          <w:bdr w:val="none" w:sz="0" w:space="0" w:color="auto" w:frame="1"/>
          <w:lang w:eastAsia="en-GB"/>
        </w:rPr>
        <w:t>University of Wales Modular M.A. (Ed.) Programme</w:t>
      </w:r>
    </w:p>
    <w:p w:rsidR="001D1C2D" w:rsidRDefault="001D1C2D" w:rsidP="001D1C2D">
      <w:pPr>
        <w:shd w:val="clear" w:color="auto" w:fill="F2F2F2"/>
        <w:jc w:val="center"/>
        <w:textAlignment w:val="baseline"/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  <w:lang w:eastAsia="en-GB"/>
        </w:rPr>
      </w:pPr>
      <w:r w:rsidRPr="000466D8"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  <w:lang w:eastAsia="en-GB"/>
        </w:rPr>
        <w:t>Curriculum Design</w:t>
      </w:r>
    </w:p>
    <w:p w:rsidR="001D1C2D" w:rsidRPr="001D1C2D" w:rsidRDefault="001D1C2D" w:rsidP="001D1C2D">
      <w:pPr>
        <w:shd w:val="clear" w:color="auto" w:fill="F2F2F2"/>
        <w:jc w:val="center"/>
        <w:textAlignment w:val="baseline"/>
        <w:rPr>
          <w:rFonts w:asciiTheme="minorHAnsi" w:hAnsiTheme="minorHAnsi" w:cstheme="minorHAnsi"/>
          <w:b/>
          <w:bCs/>
          <w:bdr w:val="none" w:sz="0" w:space="0" w:color="auto" w:frame="1"/>
          <w:lang w:eastAsia="en-GB"/>
        </w:rPr>
      </w:pPr>
      <w:r w:rsidRPr="001D1C2D">
        <w:rPr>
          <w:rFonts w:asciiTheme="minorHAnsi" w:hAnsiTheme="minorHAnsi" w:cs="Arial"/>
          <w:b/>
          <w:lang w:val="en-US"/>
        </w:rPr>
        <w:t>ECEU7006</w:t>
      </w:r>
    </w:p>
    <w:p w:rsidR="001D1C2D" w:rsidRPr="000466D8" w:rsidRDefault="001D1C2D" w:rsidP="001D1C2D">
      <w:pPr>
        <w:shd w:val="clear" w:color="auto" w:fill="F2F2F2"/>
        <w:jc w:val="center"/>
        <w:textAlignment w:val="baseline"/>
        <w:rPr>
          <w:rFonts w:asciiTheme="minorHAnsi" w:hAnsiTheme="minorHAnsi" w:cstheme="minorHAnsi"/>
          <w:lang w:eastAsia="en-GB"/>
        </w:rPr>
      </w:pPr>
    </w:p>
    <w:p w:rsidR="001D1C2D" w:rsidRPr="000466D8" w:rsidRDefault="001D1C2D" w:rsidP="001D1C2D">
      <w:pPr>
        <w:shd w:val="clear" w:color="auto" w:fill="F2F2F2"/>
        <w:jc w:val="center"/>
        <w:textAlignment w:val="baseline"/>
        <w:rPr>
          <w:rFonts w:asciiTheme="minorHAnsi" w:hAnsiTheme="minorHAnsi" w:cstheme="minorHAnsi"/>
          <w:lang w:eastAsia="en-GB"/>
        </w:rPr>
      </w:pPr>
      <w:r w:rsidRPr="000466D8">
        <w:rPr>
          <w:rFonts w:asciiTheme="minorHAnsi" w:hAnsiTheme="minorHAnsi" w:cstheme="minorHAnsi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jc w:val="center"/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jc w:val="center"/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jc w:val="center"/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b/>
          <w:bCs/>
          <w:color w:val="201F1E"/>
          <w:sz w:val="32"/>
          <w:szCs w:val="32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jc w:val="center"/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b/>
          <w:bCs/>
          <w:color w:val="201F1E"/>
          <w:sz w:val="28"/>
          <w:szCs w:val="28"/>
          <w:bdr w:val="none" w:sz="0" w:space="0" w:color="auto" w:frame="1"/>
          <w:lang w:eastAsia="en-GB"/>
        </w:rPr>
        <w:t xml:space="preserve">Student Number: </w:t>
      </w: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……………………………………………………………….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280E1E">
      <w:pPr>
        <w:ind w:left="2880"/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b/>
          <w:bCs/>
          <w:color w:val="201F1E"/>
          <w:sz w:val="28"/>
          <w:szCs w:val="28"/>
          <w:bdr w:val="none" w:sz="0" w:space="0" w:color="auto" w:frame="1"/>
          <w:lang w:eastAsia="en-GB"/>
        </w:rPr>
        <w:t xml:space="preserve">Level:                     MA(Ed)                            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b/>
          <w:bCs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b/>
          <w:bCs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280E1E">
      <w:pPr>
        <w:keepNext/>
        <w:ind w:left="2880"/>
        <w:outlineLvl w:val="0"/>
        <w:rPr>
          <w:rFonts w:asciiTheme="minorHAnsi" w:hAnsiTheme="minorHAnsi" w:cstheme="minorHAnsi"/>
          <w:b/>
          <w:bCs/>
          <w:color w:val="201F1E"/>
          <w:kern w:val="36"/>
          <w:sz w:val="28"/>
          <w:szCs w:val="28"/>
          <w:lang w:eastAsia="en-GB"/>
        </w:rPr>
      </w:pPr>
      <w:r w:rsidRPr="000466D8">
        <w:rPr>
          <w:rFonts w:asciiTheme="minorHAnsi" w:hAnsiTheme="minorHAnsi" w:cstheme="minorHAnsi"/>
          <w:b/>
          <w:bCs/>
          <w:color w:val="201F1E"/>
          <w:sz w:val="28"/>
          <w:szCs w:val="28"/>
          <w:bdr w:val="none" w:sz="0" w:space="0" w:color="auto" w:frame="1"/>
          <w:lang w:eastAsia="en-GB"/>
        </w:rPr>
        <w:t> </w:t>
      </w:r>
      <w:r w:rsidRPr="000466D8">
        <w:rPr>
          <w:rFonts w:asciiTheme="minorHAnsi" w:hAnsiTheme="minorHAnsi" w:cstheme="minorHAnsi"/>
          <w:b/>
          <w:bCs/>
          <w:color w:val="201F1E"/>
          <w:kern w:val="36"/>
          <w:sz w:val="28"/>
          <w:szCs w:val="28"/>
          <w:bdr w:val="none" w:sz="0" w:space="0" w:color="auto" w:frame="1"/>
          <w:lang w:val="en-US" w:eastAsia="en-GB"/>
        </w:rPr>
        <w:t xml:space="preserve">Assignment Number:           1     2     3     4     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Theme="minorHAnsi" w:hAnsiTheme="minorHAnsi" w:cstheme="minorHAnsi"/>
          <w:color w:val="FFFFFF" w:themeColor="background1"/>
          <w:lang w:eastAsia="en-GB"/>
        </w:rPr>
      </w:pPr>
      <w:r w:rsidRPr="000466D8">
        <w:rPr>
          <w:rFonts w:asciiTheme="minorHAnsi" w:hAnsiTheme="minorHAnsi" w:cstheme="minorHAnsi"/>
          <w:b/>
          <w:bCs/>
          <w:color w:val="FFFFFF" w:themeColor="background1"/>
          <w:sz w:val="28"/>
          <w:szCs w:val="28"/>
          <w:bdr w:val="none" w:sz="0" w:space="0" w:color="auto" w:frame="1"/>
          <w:lang w:eastAsia="en-GB"/>
        </w:rPr>
        <w:t xml:space="preserve">Tutor:          Sue James </w:t>
      </w:r>
    </w:p>
    <w:p w:rsidR="001D1C2D" w:rsidRPr="000466D8" w:rsidRDefault="001D1C2D" w:rsidP="001D1C2D">
      <w:pPr>
        <w:rPr>
          <w:rFonts w:asciiTheme="minorHAnsi" w:hAnsiTheme="minorHAnsi" w:cstheme="minorHAnsi"/>
          <w:color w:val="201F1E"/>
          <w:lang w:eastAsia="en-GB"/>
        </w:rPr>
      </w:pPr>
      <w:r w:rsidRPr="000466D8">
        <w:rPr>
          <w:rFonts w:asciiTheme="minorHAnsi" w:hAnsiTheme="minorHAnsi" w:cstheme="minorHAnsi"/>
          <w:color w:val="201F1E"/>
          <w:lang w:eastAsia="en-GB"/>
        </w:rPr>
        <w:t> </w:t>
      </w:r>
    </w:p>
    <w:p w:rsidR="001D1C2D" w:rsidRPr="000466D8" w:rsidRDefault="001D1C2D" w:rsidP="001D1C2D">
      <w:pPr>
        <w:rPr>
          <w:rFonts w:ascii="&amp;quot" w:hAnsi="&amp;quot"/>
          <w:color w:val="201F1E"/>
          <w:lang w:eastAsia="en-GB"/>
        </w:rPr>
      </w:pPr>
      <w:r w:rsidRPr="000466D8">
        <w:rPr>
          <w:rFonts w:ascii="inherit" w:hAnsi="inherit"/>
          <w:b/>
          <w:bCs/>
          <w:i/>
          <w:iCs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jc w:val="center"/>
        <w:rPr>
          <w:rFonts w:ascii="&amp;quot" w:hAnsi="&amp;quot"/>
          <w:color w:val="201F1E"/>
          <w:lang w:eastAsia="en-GB"/>
        </w:rPr>
      </w:pPr>
      <w:r w:rsidRPr="000466D8">
        <w:rPr>
          <w:rFonts w:ascii="inherit" w:hAnsi="inherit"/>
          <w:b/>
          <w:bCs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="&amp;quot" w:hAnsi="&amp;quot"/>
          <w:color w:val="201F1E"/>
          <w:lang w:eastAsia="en-GB"/>
        </w:rPr>
      </w:pPr>
      <w:r w:rsidRPr="000466D8">
        <w:rPr>
          <w:rFonts w:ascii="&amp;quot" w:hAnsi="&amp;quot"/>
          <w:color w:val="201F1E"/>
          <w:bdr w:val="none" w:sz="0" w:space="0" w:color="auto" w:frame="1"/>
          <w:lang w:eastAsia="en-GB"/>
        </w:rPr>
        <w:t> </w:t>
      </w:r>
    </w:p>
    <w:p w:rsidR="001D1C2D" w:rsidRPr="000466D8" w:rsidRDefault="001D1C2D" w:rsidP="001D1C2D">
      <w:pPr>
        <w:rPr>
          <w:rFonts w:ascii="&amp;quot" w:hAnsi="&amp;quot"/>
          <w:color w:val="201F1E"/>
          <w:lang w:eastAsia="en-GB"/>
        </w:rPr>
      </w:pPr>
      <w:r w:rsidRPr="000466D8">
        <w:rPr>
          <w:rFonts w:ascii="&amp;quot" w:hAnsi="&amp;quot"/>
          <w:color w:val="1F497D"/>
          <w:bdr w:val="none" w:sz="0" w:space="0" w:color="auto" w:frame="1"/>
          <w:lang w:eastAsia="en-GB"/>
        </w:rPr>
        <w:t> </w:t>
      </w:r>
    </w:p>
    <w:p w:rsidR="001D1C2D" w:rsidRDefault="001D1C2D" w:rsidP="001D1C2D">
      <w:pPr>
        <w:rPr>
          <w:rFonts w:ascii="&amp;quot" w:hAnsi="&amp;quot"/>
          <w:color w:val="1F497D"/>
          <w:bdr w:val="none" w:sz="0" w:space="0" w:color="auto" w:frame="1"/>
          <w:lang w:eastAsia="en-GB"/>
        </w:rPr>
      </w:pPr>
      <w:r w:rsidRPr="000466D8">
        <w:rPr>
          <w:rFonts w:ascii="&amp;quot" w:hAnsi="&amp;quot"/>
          <w:color w:val="1F497D"/>
          <w:bdr w:val="none" w:sz="0" w:space="0" w:color="auto" w:frame="1"/>
          <w:lang w:eastAsia="en-GB"/>
        </w:rPr>
        <w:t> </w:t>
      </w:r>
    </w:p>
    <w:p w:rsidR="00783A8A" w:rsidRPr="001D1C2D" w:rsidRDefault="00783A8A" w:rsidP="001D1C2D">
      <w:pPr>
        <w:rPr>
          <w:rFonts w:ascii="&amp;quot" w:hAnsi="&amp;quot"/>
          <w:color w:val="1F497D"/>
          <w:bdr w:val="none" w:sz="0" w:space="0" w:color="auto" w:frame="1"/>
          <w:lang w:eastAsia="en-GB"/>
        </w:rPr>
      </w:pPr>
    </w:p>
    <w:sectPr w:rsidR="00783A8A" w:rsidRPr="001D1C2D" w:rsidSect="00927233">
      <w:footerReference w:type="firs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85D88" w:rsidRDefault="00285D88" w:rsidP="00007656">
      <w:r>
        <w:separator/>
      </w:r>
    </w:p>
  </w:endnote>
  <w:endnote w:type="continuationSeparator" w:id="0">
    <w:p w:rsidR="00285D88" w:rsidRDefault="00285D88" w:rsidP="000076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yriad Pro">
    <w:altName w:val="Corbel"/>
    <w:panose1 w:val="00000000000000000000"/>
    <w:charset w:val="00"/>
    <w:family w:val="swiss"/>
    <w:notTrueType/>
    <w:pitch w:val="variable"/>
    <w:sig w:usb0="00000001" w:usb1="5000204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&amp;qu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83A8A" w:rsidRDefault="00783A8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711A47">
      <w:rPr>
        <w:noProof/>
      </w:rPr>
      <w:t>- 4 -</w:t>
    </w:r>
    <w:r>
      <w:rPr>
        <w:noProof/>
      </w:rPr>
      <w:fldChar w:fldCharType="end"/>
    </w:r>
  </w:p>
  <w:p w:rsidR="00783A8A" w:rsidRDefault="00783A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85D88" w:rsidRDefault="00285D88" w:rsidP="00007656">
      <w:r>
        <w:separator/>
      </w:r>
    </w:p>
  </w:footnote>
  <w:footnote w:type="continuationSeparator" w:id="0">
    <w:p w:rsidR="00285D88" w:rsidRDefault="00285D88" w:rsidP="0000765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992400"/>
    <w:multiLevelType w:val="hybridMultilevel"/>
    <w:tmpl w:val="5A803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BE1F53"/>
    <w:multiLevelType w:val="hybridMultilevel"/>
    <w:tmpl w:val="D408CB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E2601E7"/>
    <w:multiLevelType w:val="hybridMultilevel"/>
    <w:tmpl w:val="568831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374F0E"/>
    <w:multiLevelType w:val="hybridMultilevel"/>
    <w:tmpl w:val="1614723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14C15FF7"/>
    <w:multiLevelType w:val="hybridMultilevel"/>
    <w:tmpl w:val="C4185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A173D5"/>
    <w:multiLevelType w:val="hybridMultilevel"/>
    <w:tmpl w:val="0B7292B4"/>
    <w:lvl w:ilvl="0" w:tplc="8F88F3D6">
      <w:start w:val="1"/>
      <w:numFmt w:val="decimal"/>
      <w:suff w:val="nothing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2A5AC4"/>
    <w:multiLevelType w:val="hybridMultilevel"/>
    <w:tmpl w:val="AAD670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44B01DD"/>
    <w:multiLevelType w:val="hybridMultilevel"/>
    <w:tmpl w:val="56E89D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8A75EB"/>
    <w:multiLevelType w:val="hybridMultilevel"/>
    <w:tmpl w:val="46861922"/>
    <w:lvl w:ilvl="0" w:tplc="124EB438">
      <w:start w:val="1"/>
      <w:numFmt w:val="bullet"/>
      <w:suff w:val="space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89A6700"/>
    <w:multiLevelType w:val="hybridMultilevel"/>
    <w:tmpl w:val="6B1C9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5B47DD"/>
    <w:multiLevelType w:val="hybridMultilevel"/>
    <w:tmpl w:val="42263F2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34FE303F"/>
    <w:multiLevelType w:val="hybridMultilevel"/>
    <w:tmpl w:val="24949E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ind w:left="-65" w:hanging="360"/>
      </w:pPr>
    </w:lvl>
    <w:lvl w:ilvl="2" w:tplc="08090005">
      <w:start w:val="1"/>
      <w:numFmt w:val="lowerRoman"/>
      <w:lvlText w:val="%3."/>
      <w:lvlJc w:val="right"/>
      <w:pPr>
        <w:ind w:left="1735" w:hanging="180"/>
      </w:pPr>
    </w:lvl>
    <w:lvl w:ilvl="3" w:tplc="08090001">
      <w:start w:val="1"/>
      <w:numFmt w:val="decimal"/>
      <w:lvlText w:val="%4."/>
      <w:lvlJc w:val="left"/>
      <w:pPr>
        <w:ind w:left="2455" w:hanging="360"/>
      </w:pPr>
    </w:lvl>
    <w:lvl w:ilvl="4" w:tplc="08090003">
      <w:start w:val="1"/>
      <w:numFmt w:val="lowerLetter"/>
      <w:lvlText w:val="%5."/>
      <w:lvlJc w:val="left"/>
      <w:pPr>
        <w:ind w:left="3175" w:hanging="360"/>
      </w:pPr>
    </w:lvl>
    <w:lvl w:ilvl="5" w:tplc="08090005">
      <w:start w:val="1"/>
      <w:numFmt w:val="lowerRoman"/>
      <w:lvlText w:val="%6."/>
      <w:lvlJc w:val="right"/>
      <w:pPr>
        <w:ind w:left="3895" w:hanging="180"/>
      </w:pPr>
    </w:lvl>
    <w:lvl w:ilvl="6" w:tplc="08090001">
      <w:start w:val="1"/>
      <w:numFmt w:val="decimal"/>
      <w:lvlText w:val="%7."/>
      <w:lvlJc w:val="left"/>
      <w:pPr>
        <w:ind w:left="4615" w:hanging="360"/>
      </w:pPr>
    </w:lvl>
    <w:lvl w:ilvl="7" w:tplc="08090003">
      <w:start w:val="1"/>
      <w:numFmt w:val="lowerLetter"/>
      <w:lvlText w:val="%8."/>
      <w:lvlJc w:val="left"/>
      <w:pPr>
        <w:ind w:left="5335" w:hanging="360"/>
      </w:pPr>
    </w:lvl>
    <w:lvl w:ilvl="8" w:tplc="08090005">
      <w:start w:val="1"/>
      <w:numFmt w:val="lowerRoman"/>
      <w:lvlText w:val="%9."/>
      <w:lvlJc w:val="right"/>
      <w:pPr>
        <w:ind w:left="6055" w:hanging="180"/>
      </w:pPr>
    </w:lvl>
  </w:abstractNum>
  <w:abstractNum w:abstractNumId="12" w15:restartNumberingAfterBreak="0">
    <w:nsid w:val="3E0C17FA"/>
    <w:multiLevelType w:val="hybridMultilevel"/>
    <w:tmpl w:val="15829CE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F2D4360"/>
    <w:multiLevelType w:val="hybridMultilevel"/>
    <w:tmpl w:val="F992020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5310420"/>
    <w:multiLevelType w:val="hybridMultilevel"/>
    <w:tmpl w:val="6094689E"/>
    <w:lvl w:ilvl="0" w:tplc="F8349944">
      <w:start w:val="1"/>
      <w:numFmt w:val="bullet"/>
      <w:suff w:val="nothing"/>
      <w:lvlText w:val=""/>
      <w:lvlJc w:val="left"/>
      <w:pPr>
        <w:ind w:left="643" w:hanging="283"/>
      </w:pPr>
      <w:rPr>
        <w:rFonts w:ascii="Wingdings" w:hAnsi="Wingdings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5" w15:restartNumberingAfterBreak="0">
    <w:nsid w:val="59474194"/>
    <w:multiLevelType w:val="hybridMultilevel"/>
    <w:tmpl w:val="024A2DF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59C05360"/>
    <w:multiLevelType w:val="hybridMultilevel"/>
    <w:tmpl w:val="7DFA5D3E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FEF1A44"/>
    <w:multiLevelType w:val="hybridMultilevel"/>
    <w:tmpl w:val="C52E09C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5934AD5"/>
    <w:multiLevelType w:val="hybridMultilevel"/>
    <w:tmpl w:val="E3C47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F82778"/>
    <w:multiLevelType w:val="hybridMultilevel"/>
    <w:tmpl w:val="E77AC04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B47363"/>
    <w:multiLevelType w:val="hybridMultilevel"/>
    <w:tmpl w:val="CBDE809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5"/>
  </w:num>
  <w:num w:numId="3">
    <w:abstractNumId w:val="14"/>
  </w:num>
  <w:num w:numId="4">
    <w:abstractNumId w:val="2"/>
  </w:num>
  <w:num w:numId="5">
    <w:abstractNumId w:val="10"/>
  </w:num>
  <w:num w:numId="6">
    <w:abstractNumId w:val="0"/>
  </w:num>
  <w:num w:numId="7">
    <w:abstractNumId w:val="1"/>
  </w:num>
  <w:num w:numId="8">
    <w:abstractNumId w:val="15"/>
  </w:num>
  <w:num w:numId="9">
    <w:abstractNumId w:val="13"/>
  </w:num>
  <w:num w:numId="10">
    <w:abstractNumId w:val="6"/>
  </w:num>
  <w:num w:numId="11">
    <w:abstractNumId w:val="3"/>
  </w:num>
  <w:num w:numId="12">
    <w:abstractNumId w:val="18"/>
  </w:num>
  <w:num w:numId="13">
    <w:abstractNumId w:val="21"/>
  </w:num>
  <w:num w:numId="14">
    <w:abstractNumId w:val="16"/>
  </w:num>
  <w:num w:numId="15">
    <w:abstractNumId w:val="17"/>
  </w:num>
  <w:num w:numId="16">
    <w:abstractNumId w:val="22"/>
  </w:num>
  <w:num w:numId="17">
    <w:abstractNumId w:val="12"/>
  </w:num>
  <w:num w:numId="18">
    <w:abstractNumId w:val="7"/>
  </w:num>
  <w:num w:numId="19">
    <w:abstractNumId w:val="20"/>
  </w:num>
  <w:num w:numId="2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9"/>
  </w:num>
  <w:num w:numId="22">
    <w:abstractNumId w:val="19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5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4BA5"/>
    <w:rsid w:val="00007656"/>
    <w:rsid w:val="00013B9C"/>
    <w:rsid w:val="00060D18"/>
    <w:rsid w:val="0009426B"/>
    <w:rsid w:val="000D23E4"/>
    <w:rsid w:val="001A0EFF"/>
    <w:rsid w:val="001B0414"/>
    <w:rsid w:val="001D1C2D"/>
    <w:rsid w:val="002174F2"/>
    <w:rsid w:val="00280E1E"/>
    <w:rsid w:val="00285D88"/>
    <w:rsid w:val="002860FE"/>
    <w:rsid w:val="002F3AA8"/>
    <w:rsid w:val="0031140B"/>
    <w:rsid w:val="00361150"/>
    <w:rsid w:val="003C6F3A"/>
    <w:rsid w:val="004B4BA5"/>
    <w:rsid w:val="005E07AD"/>
    <w:rsid w:val="00711A47"/>
    <w:rsid w:val="00717674"/>
    <w:rsid w:val="00774738"/>
    <w:rsid w:val="00783A8A"/>
    <w:rsid w:val="008B3E37"/>
    <w:rsid w:val="00927233"/>
    <w:rsid w:val="009304DF"/>
    <w:rsid w:val="009D755B"/>
    <w:rsid w:val="00A52353"/>
    <w:rsid w:val="00B277E1"/>
    <w:rsid w:val="00B43A9E"/>
    <w:rsid w:val="00B914DE"/>
    <w:rsid w:val="00C50CA1"/>
    <w:rsid w:val="00D54034"/>
    <w:rsid w:val="00E15610"/>
    <w:rsid w:val="00EE1020"/>
    <w:rsid w:val="00F83674"/>
    <w:rsid w:val="00FB74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6AA22"/>
  <w15:chartTrackingRefBased/>
  <w15:docId w15:val="{A9E3DAB2-4B76-4360-BC65-D00DA035C6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50CA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C50CA1"/>
    <w:pPr>
      <w:keepNext/>
      <w:ind w:right="-957"/>
      <w:jc w:val="right"/>
      <w:outlineLvl w:val="1"/>
    </w:pPr>
    <w:rPr>
      <w:b/>
      <w:sz w:val="48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50CA1"/>
    <w:rPr>
      <w:rFonts w:ascii="Times New Roman" w:eastAsia="Times New Roman" w:hAnsi="Times New Roman" w:cs="Times New Roman"/>
      <w:b/>
      <w:sz w:val="48"/>
      <w:szCs w:val="20"/>
      <w:lang w:eastAsia="en-GB"/>
    </w:rPr>
  </w:style>
  <w:style w:type="paragraph" w:styleId="BodyText3">
    <w:name w:val="Body Text 3"/>
    <w:basedOn w:val="Normal"/>
    <w:link w:val="BodyText3Char"/>
    <w:rsid w:val="00C50CA1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rsid w:val="00C50CA1"/>
    <w:rPr>
      <w:rFonts w:ascii="Times New Roman" w:eastAsia="Times New Roman" w:hAnsi="Times New Roman" w:cs="Times New Roman"/>
      <w:sz w:val="16"/>
      <w:szCs w:val="16"/>
    </w:rPr>
  </w:style>
  <w:style w:type="character" w:styleId="Hyperlink">
    <w:name w:val="Hyperlink"/>
    <w:uiPriority w:val="99"/>
    <w:rsid w:val="00C50CA1"/>
    <w:rPr>
      <w:color w:val="0000FF"/>
      <w:u w:val="single"/>
    </w:rPr>
  </w:style>
  <w:style w:type="paragraph" w:customStyle="1" w:styleId="heading">
    <w:name w:val="heading"/>
    <w:basedOn w:val="Normal"/>
    <w:rsid w:val="00C50CA1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eastAsia="en-GB"/>
    </w:rPr>
  </w:style>
  <w:style w:type="paragraph" w:customStyle="1" w:styleId="bullet">
    <w:name w:val="bullet"/>
    <w:rsid w:val="00C50CA1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rsid w:val="00C50CA1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C50CA1"/>
    <w:rPr>
      <w:rFonts w:ascii="Comic Sans MS" w:eastAsia="Times New Roman" w:hAnsi="Comic Sans MS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rsid w:val="00C50CA1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C50CA1"/>
    <w:rPr>
      <w:rFonts w:ascii="Comic Sans MS" w:eastAsia="Times New Roman" w:hAnsi="Comic Sans MS" w:cs="Times New Roman"/>
      <w:sz w:val="24"/>
      <w:szCs w:val="20"/>
    </w:rPr>
  </w:style>
  <w:style w:type="character" w:styleId="PageNumber">
    <w:name w:val="page number"/>
    <w:basedOn w:val="DefaultParagraphFont"/>
    <w:rsid w:val="00C50CA1"/>
  </w:style>
  <w:style w:type="paragraph" w:styleId="Bibliography">
    <w:name w:val="Bibliography"/>
    <w:basedOn w:val="Normal"/>
    <w:next w:val="Normal"/>
    <w:uiPriority w:val="37"/>
    <w:unhideWhenUsed/>
    <w:rsid w:val="00C50CA1"/>
  </w:style>
  <w:style w:type="paragraph" w:styleId="ListParagraph">
    <w:name w:val="List Paragraph"/>
    <w:basedOn w:val="Normal"/>
    <w:link w:val="ListParagraphChar"/>
    <w:uiPriority w:val="34"/>
    <w:qFormat/>
    <w:rsid w:val="00C50CA1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277E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77E1"/>
    <w:rPr>
      <w:rFonts w:ascii="Segoe UI" w:eastAsia="Times New Roman" w:hAnsi="Segoe UI" w:cs="Segoe UI"/>
      <w:sz w:val="18"/>
      <w:szCs w:val="18"/>
    </w:rPr>
  </w:style>
  <w:style w:type="paragraph" w:customStyle="1" w:styleId="fixed">
    <w:name w:val="fixed"/>
    <w:link w:val="fixedChar"/>
    <w:rsid w:val="004B4BA5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39"/>
    <w:rsid w:val="004B4BA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ixedChar">
    <w:name w:val="fixed Char"/>
    <w:link w:val="fixed"/>
    <w:rsid w:val="004B4BA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717674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character" w:customStyle="1" w:styleId="ListParagraphChar">
    <w:name w:val="List Paragraph Char"/>
    <w:link w:val="ListParagraph"/>
    <w:uiPriority w:val="34"/>
    <w:locked/>
    <w:rsid w:val="00717674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2804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junnine.thomas-walters@uwtsd.ac.uk" TargetMode="External"/><Relationship Id="rId18" Type="http://schemas.openxmlformats.org/officeDocument/2006/relationships/hyperlink" Target="http://www.savethechildren.org.uk/resources/online-library/childrens-rights-a-teachers-guide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://dspace.stir.ac.uk/handle/1893/17866" TargetMode="External"/><Relationship Id="rId7" Type="http://schemas.openxmlformats.org/officeDocument/2006/relationships/settings" Target="settings.xml"/><Relationship Id="rId12" Type="http://schemas.openxmlformats.org/officeDocument/2006/relationships/hyperlink" Target="mailto:sue.pellew-james@uwtsd.ac.uk" TargetMode="External"/><Relationship Id="rId17" Type="http://schemas.openxmlformats.org/officeDocument/2006/relationships/hyperlink" Target="http://www.gov.scot/Publications/2016/01/8314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://www.savethechildren.org.uk/resources/online-library/childrens-rights-a-teachers-guide" TargetMode="External"/><Relationship Id="rId20" Type="http://schemas.openxmlformats.org/officeDocument/2006/relationships/hyperlink" Target="http://www.gov.scot/Publications/2016/01/8314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doi.org/10.1080/13540602.2015.1082732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://gov.wales/docs/dcells/publications/150317-successful-futures-en.pdf" TargetMode="External"/><Relationship Id="rId23" Type="http://schemas.openxmlformats.org/officeDocument/2006/relationships/hyperlink" Target="https://doi.org/10.1080/13540602.2012.709732" TargetMode="External"/><Relationship Id="rId10" Type="http://schemas.openxmlformats.org/officeDocument/2006/relationships/endnotes" Target="endnotes.xml"/><Relationship Id="rId19" Type="http://schemas.openxmlformats.org/officeDocument/2006/relationships/hyperlink" Target="http://learning.gov.wales/docs/learningwales/publications/140211-effective-practice-in-tackling-poverty-and-disadvantage-in-schools-en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mailto:Lesley.morgan@uwtsd.ac.uk" TargetMode="External"/><Relationship Id="rId22" Type="http://schemas.openxmlformats.org/officeDocument/2006/relationships/hyperlink" Target="http://dspace.stir.ac.uk/handle/1893/24179" TargetMode="External"/><Relationship Id="rId27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du-sj1\Documents\L\LDS%20Handbook%202019-20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4" ma:contentTypeDescription="Create a new document." ma:contentTypeScope="" ma:versionID="697e22ecbe2135e394169004b01b34a9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d20f70134215217fb266d1d94757e047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Gra06</b:Tag>
    <b:SourceType>Book</b:SourceType>
    <b:Guid>{7A35DBF5-95F8-4AB7-AA85-F08B59C2AD93}</b:Guid>
    <b:Author>
      <b:Author>
        <b:NameList>
          <b:Person>
            <b:Last>Grandin</b:Last>
            <b:First>Temple</b:First>
          </b:Person>
        </b:NameList>
      </b:Author>
    </b:Author>
    <b:Title>Thinking in Pictures</b:Title>
    <b:Year>2006</b:Year>
    <b:City>London</b:City>
    <b:Publisher>Bloomsbury Publishing PLC</b:Publisher>
    <b:Edition>2nd</b:Edition>
    <b:RefOrder>1</b:RefOrder>
  </b:Source>
  <b:Source>
    <b:Tag>Gra94</b:Tag>
    <b:SourceType>Book</b:SourceType>
    <b:Guid>{1592D752-97A2-4C59-AC96-5CBF7FE18A9B}</b:Guid>
    <b:Author>
      <b:Author>
        <b:NameList>
          <b:Person>
            <b:Last>Gray</b:Last>
            <b:First>Carol</b:First>
          </b:Person>
        </b:NameList>
      </b:Author>
    </b:Author>
    <b:Title>Social Stories</b:Title>
    <b:Year>1994</b:Year>
    <b:City>Arlinton, USA</b:City>
    <b:Publisher>TX Future Horizons</b:Publisher>
    <b:RefOrder>2</b:RefOrder>
  </b:Source>
  <b:Source>
    <b:Tag>Mil09</b:Tag>
    <b:SourceType>Book</b:SourceType>
    <b:Guid>{F8F726D8-C70A-4DAB-A7BB-7E4088017B3D}</b:Guid>
    <b:Author>
      <b:Author>
        <b:NameList>
          <b:Person>
            <b:Last>Miller</b:Last>
            <b:First>Linda</b:First>
          </b:Person>
        </b:NameList>
      </b:Author>
    </b:Author>
    <b:Title>Practical Behaviour Management Solutions for Children and Teens with Autism: The 5P Approach</b:Title>
    <b:Year>2009</b:Year>
    <b:City>London</b:City>
    <b:Publisher>Jessica Kingsley Publishers</b:Publisher>
    <b:RefOrder>3</b:RefOrder>
  </b:Source>
  <b:Source>
    <b:Tag>Not12</b:Tag>
    <b:SourceType>Book</b:SourceType>
    <b:Guid>{1ED34A4B-705D-4821-BDD2-F73F29F36508}</b:Guid>
    <b:Author>
      <b:Author>
        <b:NameList>
          <b:Person>
            <b:Last>Notbohm</b:Last>
            <b:First>Ellen</b:First>
          </b:Person>
        </b:NameList>
      </b:Author>
    </b:Author>
    <b:Title>Ten Things Every Child with Autism wishes you knew</b:Title>
    <b:Year>2012</b:Year>
    <b:City>London</b:City>
    <b:Publisher>EDS Publications</b:Publisher>
    <b:Edition>2nd</b:Edition>
    <b:RefOrder>4</b:RefOrder>
  </b:Source>
  <b:Source>
    <b:Tag>Pit07</b:Tag>
    <b:SourceType>Book</b:SourceType>
    <b:Guid>{026AE629-D1EE-4192-BFA9-A8BD033042CF}</b:Guid>
    <b:Author>
      <b:Author>
        <b:NameList>
          <b:Person>
            <b:Last>Pittman</b:Last>
            <b:First>Mary</b:First>
          </b:Person>
        </b:NameList>
      </b:Author>
    </b:Author>
    <b:Title>Helping Pupils with Autistic Spectrum Disorders to Learn</b:Title>
    <b:Year>2007</b:Year>
    <b:City>London</b:City>
    <b:Publisher>Sage</b:Publisher>
    <b:RefOrder>5</b:RefOrder>
  </b:Source>
  <b:Source>
    <b:Tag>Wil08</b:Tag>
    <b:SourceType>Book</b:SourceType>
    <b:Guid>{80CEC192-01C4-4A34-A6F6-FB921D97DBDF}</b:Guid>
    <b:Author>
      <b:Author>
        <b:NameList>
          <b:Person>
            <b:Last>Williams</b:Last>
            <b:First>Donna</b:First>
          </b:Person>
        </b:NameList>
      </b:Author>
    </b:Author>
    <b:Title>The Jumbled Jigsaw: An INsider's Approach to the Treatment of Atistic Spectrum 'Fruit Salads'</b:Title>
    <b:Year>2008</b:Year>
    <b:City>London</b:City>
    <b:Publisher>Jessica Kingsley </b:Publisher>
    <b:RefOrder>6</b:RefOrder>
  </b:Source>
</b:Sources>
</file>

<file path=customXml/itemProps1.xml><?xml version="1.0" encoding="utf-8"?>
<ds:datastoreItem xmlns:ds="http://schemas.openxmlformats.org/officeDocument/2006/customXml" ds:itemID="{80948868-7E4C-46F7-886B-DCED0A5DDC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B4BADAA3-1433-48D4-A94D-7B0FD0DE12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LDS Handbook 2019-20</Template>
  <TotalTime>0</TotalTime>
  <Pages>10</Pages>
  <Words>1866</Words>
  <Characters>10642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Cover Pages No Shield Logo Document</vt:lpstr>
    </vt:vector>
  </TitlesOfParts>
  <Company/>
  <LinksUpToDate>false</LinksUpToDate>
  <CharactersWithSpaces>12484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Sue James</dc:creator>
  <cp:keywords/>
  <dc:description/>
  <cp:lastModifiedBy>Sue</cp:lastModifiedBy>
  <cp:revision>2</cp:revision>
  <cp:lastPrinted>2020-03-04T14:53:00Z</cp:lastPrinted>
  <dcterms:created xsi:type="dcterms:W3CDTF">2020-03-04T14:54:00Z</dcterms:created>
  <dcterms:modified xsi:type="dcterms:W3CDTF">2020-03-04T14:54:00Z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</Properties>
</file>