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42EB128" w:rsidP="506835F8" w:rsidRDefault="542EB128" w14:paraId="1300F6B3" w14:textId="34125799">
      <w:pPr>
        <w:pStyle w:val="Normal"/>
        <w:rPr>
          <w:rFonts w:ascii="Arial" w:hAnsi="Arial" w:eastAsia="Arial" w:cs="Arial"/>
          <w:noProof w:val="0"/>
          <w:color w:val="000000" w:themeColor="text1" w:themeTint="FF" w:themeShade="FF"/>
          <w:sz w:val="24"/>
          <w:szCs w:val="24"/>
          <w:lang w:val="en-US"/>
        </w:rPr>
      </w:pPr>
      <w:r w:rsidRPr="506835F8" w:rsidR="542EB128">
        <w:rPr>
          <w:rFonts w:ascii="Arial" w:hAnsi="Arial" w:eastAsia="Arial" w:cs="Arial"/>
          <w:noProof w:val="0"/>
          <w:color w:val="000000" w:themeColor="text1" w:themeTint="FF" w:themeShade="FF"/>
          <w:sz w:val="24"/>
          <w:szCs w:val="24"/>
          <w:lang w:val="en-US"/>
        </w:rPr>
        <w:t xml:space="preserve">To reflect on this lecture </w:t>
      </w:r>
      <w:r w:rsidRPr="506835F8" w:rsidR="542EB128">
        <w:rPr>
          <w:rFonts w:ascii="Arial" w:hAnsi="Arial" w:eastAsia="Arial" w:cs="Arial"/>
          <w:noProof w:val="0"/>
          <w:color w:val="000000" w:themeColor="text1" w:themeTint="FF" w:themeShade="FF"/>
          <w:sz w:val="24"/>
          <w:szCs w:val="24"/>
          <w:lang w:val="en-US"/>
        </w:rPr>
        <w:t>i</w:t>
      </w:r>
      <w:r w:rsidRPr="506835F8" w:rsidR="542EB128">
        <w:rPr>
          <w:rFonts w:ascii="Arial" w:hAnsi="Arial" w:eastAsia="Arial" w:cs="Arial"/>
          <w:noProof w:val="0"/>
          <w:color w:val="000000" w:themeColor="text1" w:themeTint="FF" w:themeShade="FF"/>
          <w:sz w:val="24"/>
          <w:szCs w:val="24"/>
          <w:lang w:val="en-US"/>
        </w:rPr>
        <w:t xml:space="preserve"> will be using Gibbs reflective cycle to </w:t>
      </w:r>
      <w:r w:rsidRPr="506835F8" w:rsidR="542EB128">
        <w:rPr>
          <w:rFonts w:ascii="Arial" w:hAnsi="Arial" w:eastAsia="Arial" w:cs="Arial"/>
          <w:noProof w:val="0"/>
          <w:color w:val="000000" w:themeColor="text1" w:themeTint="FF" w:themeShade="FF"/>
          <w:sz w:val="24"/>
          <w:szCs w:val="24"/>
          <w:lang w:val="en-US"/>
        </w:rPr>
        <w:t>analise</w:t>
      </w:r>
      <w:r w:rsidRPr="506835F8" w:rsidR="542EB128">
        <w:rPr>
          <w:rFonts w:ascii="Arial" w:hAnsi="Arial" w:eastAsia="Arial" w:cs="Arial"/>
          <w:noProof w:val="0"/>
          <w:color w:val="000000" w:themeColor="text1" w:themeTint="FF" w:themeShade="FF"/>
          <w:sz w:val="24"/>
          <w:szCs w:val="24"/>
          <w:lang w:val="en-US"/>
        </w:rPr>
        <w:t xml:space="preserve"> my </w:t>
      </w:r>
      <w:r w:rsidRPr="506835F8" w:rsidR="542EB128">
        <w:rPr>
          <w:rFonts w:ascii="Arial" w:hAnsi="Arial" w:eastAsia="Arial" w:cs="Arial"/>
          <w:noProof w:val="0"/>
          <w:color w:val="000000" w:themeColor="text1" w:themeTint="FF" w:themeShade="FF"/>
          <w:sz w:val="24"/>
          <w:szCs w:val="24"/>
          <w:lang w:val="en-US"/>
        </w:rPr>
        <w:t>experinece</w:t>
      </w:r>
      <w:r w:rsidRPr="506835F8" w:rsidR="542EB128">
        <w:rPr>
          <w:rFonts w:ascii="Arial" w:hAnsi="Arial" w:eastAsia="Arial" w:cs="Arial"/>
          <w:noProof w:val="0"/>
          <w:color w:val="000000" w:themeColor="text1" w:themeTint="FF" w:themeShade="FF"/>
          <w:sz w:val="24"/>
          <w:szCs w:val="24"/>
          <w:lang w:val="en-US"/>
        </w:rPr>
        <w:t xml:space="preserve"> during this talk using the six stages of reflection beginning with the description, then my feelings, thirdly my evaluation, then the analysis, then the conclusion and finally the action plan (University of Cumbria, 2020).</w:t>
      </w:r>
    </w:p>
    <w:p xmlns:wp14="http://schemas.microsoft.com/office/word/2010/wordml" w:rsidP="506835F8" wp14:paraId="2C078E63" wp14:textId="2324E206">
      <w:pPr>
        <w:pStyle w:val="Normal"/>
        <w:rPr>
          <w:rFonts w:ascii="Arial" w:hAnsi="Arial" w:eastAsia="Arial" w:cs="Arial"/>
          <w:noProof w:val="0"/>
          <w:color w:val="000000" w:themeColor="text1" w:themeTint="FF" w:themeShade="FF"/>
          <w:sz w:val="24"/>
          <w:szCs w:val="24"/>
          <w:lang w:val="en-US"/>
        </w:rPr>
      </w:pPr>
      <w:r w:rsidR="11BED8E2">
        <w:rPr/>
        <w:t>On the 16</w:t>
      </w:r>
      <w:r w:rsidRPr="506835F8" w:rsidR="11BED8E2">
        <w:rPr>
          <w:vertAlign w:val="superscript"/>
        </w:rPr>
        <w:t>th</w:t>
      </w:r>
      <w:r w:rsidR="11BED8E2">
        <w:rPr/>
        <w:t xml:space="preserve"> of march in a study and professional skills lecture</w:t>
      </w:r>
      <w:r w:rsidR="44CCF66D">
        <w:rPr/>
        <w:t xml:space="preserve">, two people from </w:t>
      </w:r>
      <w:r w:rsidR="4A2B80E9">
        <w:rPr/>
        <w:t>Math</w:t>
      </w:r>
      <w:r w:rsidRPr="506835F8" w:rsidR="4A2B80E9">
        <w:rPr>
          <w:rFonts w:ascii="Arial" w:hAnsi="Arial" w:eastAsia="Arial" w:cs="Arial"/>
          <w:color w:val="000000" w:themeColor="text1" w:themeTint="FF" w:themeShade="FF"/>
        </w:rPr>
        <w:t>ews</w:t>
      </w:r>
      <w:r w:rsidRPr="506835F8" w:rsidR="44CCF66D">
        <w:rPr>
          <w:rFonts w:ascii="Arial" w:hAnsi="Arial" w:eastAsia="Arial" w:cs="Arial"/>
          <w:color w:val="000000" w:themeColor="text1" w:themeTint="FF" w:themeShade="FF"/>
        </w:rPr>
        <w:t xml:space="preserve"> house joined our lecture to</w:t>
      </w:r>
      <w:r w:rsidRPr="506835F8" w:rsidR="00222F40">
        <w:rPr>
          <w:rFonts w:ascii="Arial" w:hAnsi="Arial" w:eastAsia="Arial" w:cs="Arial"/>
          <w:color w:val="000000" w:themeColor="text1" w:themeTint="FF" w:themeShade="FF"/>
        </w:rPr>
        <w:t xml:space="preserve"> speak who they are and what they do as an </w:t>
      </w:r>
      <w:r w:rsidRPr="506835F8" w:rsidR="00222F40">
        <w:rPr>
          <w:rFonts w:ascii="Arial" w:hAnsi="Arial" w:eastAsia="Arial" w:cs="Arial"/>
          <w:color w:val="000000" w:themeColor="text1" w:themeTint="FF" w:themeShade="FF"/>
        </w:rPr>
        <w:t>organisation</w:t>
      </w:r>
      <w:r w:rsidRPr="506835F8" w:rsidR="00222F40">
        <w:rPr>
          <w:rFonts w:ascii="Arial" w:hAnsi="Arial" w:eastAsia="Arial" w:cs="Arial"/>
          <w:color w:val="000000" w:themeColor="text1" w:themeTint="FF" w:themeShade="FF"/>
        </w:rPr>
        <w:t>, more specifically matts cafe, which act to fee</w:t>
      </w:r>
      <w:r w:rsidRPr="506835F8" w:rsidR="546D1FE1">
        <w:rPr>
          <w:rFonts w:ascii="Arial" w:hAnsi="Arial" w:eastAsia="Arial" w:cs="Arial"/>
          <w:color w:val="000000" w:themeColor="text1" w:themeTint="FF" w:themeShade="FF"/>
        </w:rPr>
        <w:t xml:space="preserve">d our community and provide vulnerable people a place to come together and eat and </w:t>
      </w:r>
      <w:r w:rsidRPr="506835F8" w:rsidR="08A1B9AC">
        <w:rPr>
          <w:rFonts w:ascii="Arial" w:hAnsi="Arial" w:eastAsia="Arial" w:cs="Arial"/>
          <w:color w:val="000000" w:themeColor="text1" w:themeTint="FF" w:themeShade="FF"/>
        </w:rPr>
        <w:t>socialise</w:t>
      </w:r>
      <w:r w:rsidRPr="506835F8" w:rsidR="546D1FE1">
        <w:rPr>
          <w:rFonts w:ascii="Arial" w:hAnsi="Arial" w:eastAsia="Arial" w:cs="Arial"/>
          <w:color w:val="000000" w:themeColor="text1" w:themeTint="FF" w:themeShade="FF"/>
        </w:rPr>
        <w:t xml:space="preserve"> in a place free of judge</w:t>
      </w:r>
      <w:r w:rsidRPr="506835F8" w:rsidR="1F6BF8F5">
        <w:rPr>
          <w:rFonts w:ascii="Arial" w:hAnsi="Arial" w:eastAsia="Arial" w:cs="Arial"/>
          <w:color w:val="000000" w:themeColor="text1" w:themeTint="FF" w:themeShade="FF"/>
        </w:rPr>
        <w:t>ment,</w:t>
      </w:r>
      <w:r w:rsidRPr="506835F8" w:rsidR="3B48BF45">
        <w:rPr>
          <w:rFonts w:ascii="Arial" w:hAnsi="Arial" w:eastAsia="Arial" w:cs="Arial"/>
          <w:color w:val="000000" w:themeColor="text1" w:themeTint="FF" w:themeShade="FF"/>
        </w:rPr>
        <w:t xml:space="preserve"> while also improving food waste </w:t>
      </w:r>
      <w:r w:rsidRPr="506835F8" w:rsidR="3B48BF45">
        <w:rPr>
          <w:rFonts w:ascii="Arial" w:hAnsi="Arial" w:eastAsia="Arial" w:cs="Arial"/>
          <w:noProof w:val="0"/>
          <w:color w:val="000000" w:themeColor="text1" w:themeTint="FF" w:themeShade="FF"/>
          <w:sz w:val="24"/>
          <w:szCs w:val="24"/>
          <w:lang w:val="en-US"/>
        </w:rPr>
        <w:t>(</w:t>
      </w:r>
      <w:r w:rsidRPr="506835F8" w:rsidR="3B48BF45">
        <w:rPr>
          <w:rFonts w:ascii="Arial" w:hAnsi="Arial" w:eastAsia="Arial" w:cs="Arial"/>
          <w:noProof w:val="0"/>
          <w:color w:val="000000" w:themeColor="text1" w:themeTint="FF" w:themeShade="FF"/>
          <w:sz w:val="24"/>
          <w:szCs w:val="24"/>
          <w:lang w:val="en-US"/>
        </w:rPr>
        <w:t>Matthewshouse</w:t>
      </w:r>
      <w:r w:rsidRPr="506835F8" w:rsidR="3B48BF45">
        <w:rPr>
          <w:rFonts w:ascii="Arial" w:hAnsi="Arial" w:eastAsia="Arial" w:cs="Arial"/>
          <w:noProof w:val="0"/>
          <w:color w:val="000000" w:themeColor="text1" w:themeTint="FF" w:themeShade="FF"/>
          <w:sz w:val="24"/>
          <w:szCs w:val="24"/>
          <w:lang w:val="en-US"/>
        </w:rPr>
        <w:t>, 2018). In the talk they explained the back</w:t>
      </w:r>
      <w:r w:rsidRPr="506835F8" w:rsidR="7FCA6765">
        <w:rPr>
          <w:rFonts w:ascii="Arial" w:hAnsi="Arial" w:eastAsia="Arial" w:cs="Arial"/>
          <w:noProof w:val="0"/>
          <w:color w:val="000000" w:themeColor="text1" w:themeTint="FF" w:themeShade="FF"/>
          <w:sz w:val="24"/>
          <w:szCs w:val="24"/>
          <w:lang w:val="en-US"/>
        </w:rPr>
        <w:t xml:space="preserve">ground of the charity </w:t>
      </w:r>
      <w:r w:rsidRPr="506835F8" w:rsidR="7FCA6765">
        <w:rPr>
          <w:rFonts w:ascii="Arial" w:hAnsi="Arial" w:eastAsia="Arial" w:cs="Arial"/>
          <w:noProof w:val="0"/>
          <w:color w:val="000000" w:themeColor="text1" w:themeTint="FF" w:themeShade="FF"/>
          <w:sz w:val="24"/>
          <w:szCs w:val="24"/>
          <w:lang w:val="en-US"/>
        </w:rPr>
        <w:t>organisation</w:t>
      </w:r>
      <w:r w:rsidRPr="506835F8" w:rsidR="7FCA6765">
        <w:rPr>
          <w:rFonts w:ascii="Arial" w:hAnsi="Arial" w:eastAsia="Arial" w:cs="Arial"/>
          <w:noProof w:val="0"/>
          <w:color w:val="000000" w:themeColor="text1" w:themeTint="FF" w:themeShade="FF"/>
          <w:sz w:val="24"/>
          <w:szCs w:val="24"/>
          <w:lang w:val="en-US"/>
        </w:rPr>
        <w:t xml:space="preserve">, its aims and how they run this system. </w:t>
      </w:r>
      <w:r w:rsidRPr="506835F8" w:rsidR="7FCA6765">
        <w:rPr>
          <w:rFonts w:ascii="Arial" w:hAnsi="Arial" w:eastAsia="Arial" w:cs="Arial"/>
          <w:noProof w:val="0"/>
          <w:color w:val="000000" w:themeColor="text1" w:themeTint="FF" w:themeShade="FF"/>
          <w:sz w:val="24"/>
          <w:szCs w:val="24"/>
          <w:lang w:val="en-US"/>
        </w:rPr>
        <w:t>Moreover</w:t>
      </w:r>
      <w:r w:rsidRPr="506835F8" w:rsidR="7FCA6765">
        <w:rPr>
          <w:rFonts w:ascii="Arial" w:hAnsi="Arial" w:eastAsia="Arial" w:cs="Arial"/>
          <w:noProof w:val="0"/>
          <w:color w:val="000000" w:themeColor="text1" w:themeTint="FF" w:themeShade="FF"/>
          <w:sz w:val="24"/>
          <w:szCs w:val="24"/>
          <w:lang w:val="en-US"/>
        </w:rPr>
        <w:t xml:space="preserve"> they explained how food waste in </w:t>
      </w:r>
      <w:r w:rsidRPr="506835F8" w:rsidR="7FCA6765">
        <w:rPr>
          <w:rFonts w:ascii="Arial" w:hAnsi="Arial" w:eastAsia="Arial" w:cs="Arial"/>
          <w:noProof w:val="0"/>
          <w:color w:val="000000" w:themeColor="text1" w:themeTint="FF" w:themeShade="FF"/>
          <w:sz w:val="24"/>
          <w:szCs w:val="24"/>
          <w:lang w:val="en-US"/>
        </w:rPr>
        <w:t>swansea</w:t>
      </w:r>
      <w:r w:rsidRPr="506835F8" w:rsidR="7FCA6765">
        <w:rPr>
          <w:rFonts w:ascii="Arial" w:hAnsi="Arial" w:eastAsia="Arial" w:cs="Arial"/>
          <w:noProof w:val="0"/>
          <w:color w:val="000000" w:themeColor="text1" w:themeTint="FF" w:themeShade="FF"/>
          <w:sz w:val="24"/>
          <w:szCs w:val="24"/>
          <w:lang w:val="en-US"/>
        </w:rPr>
        <w:t xml:space="preserve"> can be </w:t>
      </w:r>
      <w:r w:rsidRPr="506835F8" w:rsidR="0F0FAB6B">
        <w:rPr>
          <w:rFonts w:ascii="Arial" w:hAnsi="Arial" w:eastAsia="Arial" w:cs="Arial"/>
          <w:noProof w:val="0"/>
          <w:color w:val="000000" w:themeColor="text1" w:themeTint="FF" w:themeShade="FF"/>
          <w:sz w:val="24"/>
          <w:szCs w:val="24"/>
          <w:lang w:val="en-US"/>
        </w:rPr>
        <w:t xml:space="preserve">donated and used to </w:t>
      </w:r>
      <w:r w:rsidRPr="506835F8" w:rsidR="0F0FAB6B">
        <w:rPr>
          <w:rFonts w:ascii="Arial" w:hAnsi="Arial" w:eastAsia="Arial" w:cs="Arial"/>
          <w:noProof w:val="0"/>
          <w:color w:val="000000" w:themeColor="text1" w:themeTint="FF" w:themeShade="FF"/>
          <w:sz w:val="24"/>
          <w:szCs w:val="24"/>
          <w:lang w:val="en-US"/>
        </w:rPr>
        <w:t>benefit</w:t>
      </w:r>
      <w:r w:rsidRPr="506835F8" w:rsidR="0F0FAB6B">
        <w:rPr>
          <w:rFonts w:ascii="Arial" w:hAnsi="Arial" w:eastAsia="Arial" w:cs="Arial"/>
          <w:noProof w:val="0"/>
          <w:color w:val="000000" w:themeColor="text1" w:themeTint="FF" w:themeShade="FF"/>
          <w:sz w:val="24"/>
          <w:szCs w:val="24"/>
          <w:lang w:val="en-US"/>
        </w:rPr>
        <w:t xml:space="preserve"> people in need with an amazing team. </w:t>
      </w:r>
    </w:p>
    <w:p w:rsidR="79493F8E" w:rsidP="506835F8" w:rsidRDefault="79493F8E" w14:paraId="0F663615" w14:textId="0615E8BC">
      <w:pPr>
        <w:pStyle w:val="Normal"/>
        <w:rPr>
          <w:rFonts w:ascii="Arial" w:hAnsi="Arial" w:eastAsia="Arial" w:cs="Arial"/>
          <w:noProof w:val="0"/>
          <w:color w:val="000000" w:themeColor="text1" w:themeTint="FF" w:themeShade="FF"/>
          <w:sz w:val="24"/>
          <w:szCs w:val="24"/>
          <w:lang w:val="en-US"/>
        </w:rPr>
      </w:pPr>
      <w:r w:rsidRPr="506835F8" w:rsidR="79493F8E">
        <w:rPr>
          <w:rFonts w:ascii="Arial" w:hAnsi="Arial" w:eastAsia="Arial" w:cs="Arial"/>
          <w:noProof w:val="0"/>
          <w:color w:val="000000" w:themeColor="text1" w:themeTint="FF" w:themeShade="FF"/>
          <w:sz w:val="24"/>
          <w:szCs w:val="24"/>
          <w:lang w:val="en-US"/>
        </w:rPr>
        <w:t xml:space="preserve">Before the session began me and my peer maddison, </w:t>
      </w:r>
      <w:r w:rsidRPr="506835F8" w:rsidR="79493F8E">
        <w:rPr>
          <w:rFonts w:ascii="Arial" w:hAnsi="Arial" w:eastAsia="Arial" w:cs="Arial"/>
          <w:noProof w:val="0"/>
          <w:color w:val="000000" w:themeColor="text1" w:themeTint="FF" w:themeShade="FF"/>
          <w:sz w:val="24"/>
          <w:szCs w:val="24"/>
          <w:lang w:val="en-US"/>
        </w:rPr>
        <w:t>preapared</w:t>
      </w:r>
      <w:r w:rsidRPr="506835F8" w:rsidR="79493F8E">
        <w:rPr>
          <w:rFonts w:ascii="Arial" w:hAnsi="Arial" w:eastAsia="Arial" w:cs="Arial"/>
          <w:noProof w:val="0"/>
          <w:color w:val="000000" w:themeColor="text1" w:themeTint="FF" w:themeShade="FF"/>
          <w:sz w:val="24"/>
          <w:szCs w:val="24"/>
          <w:lang w:val="en-US"/>
        </w:rPr>
        <w:t xml:space="preserve"> two questions that we wished to ask </w:t>
      </w:r>
      <w:r w:rsidRPr="506835F8" w:rsidR="79493F8E">
        <w:rPr>
          <w:rFonts w:ascii="Arial" w:hAnsi="Arial" w:eastAsia="Arial" w:cs="Arial"/>
          <w:noProof w:val="0"/>
          <w:color w:val="000000" w:themeColor="text1" w:themeTint="FF" w:themeShade="FF"/>
          <w:sz w:val="24"/>
          <w:szCs w:val="24"/>
          <w:lang w:val="en-US"/>
        </w:rPr>
        <w:t>mathews</w:t>
      </w:r>
      <w:r w:rsidRPr="506835F8" w:rsidR="79493F8E">
        <w:rPr>
          <w:rFonts w:ascii="Arial" w:hAnsi="Arial" w:eastAsia="Arial" w:cs="Arial"/>
          <w:noProof w:val="0"/>
          <w:color w:val="000000" w:themeColor="text1" w:themeTint="FF" w:themeShade="FF"/>
          <w:sz w:val="24"/>
          <w:szCs w:val="24"/>
          <w:lang w:val="en-US"/>
        </w:rPr>
        <w:t xml:space="preserve"> house that we believed </w:t>
      </w:r>
      <w:r w:rsidRPr="506835F8" w:rsidR="75013543">
        <w:rPr>
          <w:rFonts w:ascii="Arial" w:hAnsi="Arial" w:eastAsia="Arial" w:cs="Arial"/>
          <w:noProof w:val="0"/>
          <w:color w:val="000000" w:themeColor="text1" w:themeTint="FF" w:themeShade="FF"/>
          <w:sz w:val="24"/>
          <w:szCs w:val="24"/>
          <w:lang w:val="en-US"/>
        </w:rPr>
        <w:t xml:space="preserve">may </w:t>
      </w:r>
      <w:r w:rsidRPr="506835F8" w:rsidR="79493F8E">
        <w:rPr>
          <w:rFonts w:ascii="Arial" w:hAnsi="Arial" w:eastAsia="Arial" w:cs="Arial"/>
          <w:noProof w:val="0"/>
          <w:color w:val="000000" w:themeColor="text1" w:themeTint="FF" w:themeShade="FF"/>
          <w:sz w:val="24"/>
          <w:szCs w:val="24"/>
          <w:lang w:val="en-US"/>
        </w:rPr>
        <w:t xml:space="preserve">gave </w:t>
      </w:r>
      <w:r w:rsidRPr="506835F8" w:rsidR="4C07E0ED">
        <w:rPr>
          <w:rFonts w:ascii="Arial" w:hAnsi="Arial" w:eastAsia="Arial" w:cs="Arial"/>
          <w:noProof w:val="0"/>
          <w:color w:val="000000" w:themeColor="text1" w:themeTint="FF" w:themeShade="FF"/>
          <w:sz w:val="24"/>
          <w:szCs w:val="24"/>
          <w:lang w:val="en-US"/>
        </w:rPr>
        <w:t>an insi</w:t>
      </w:r>
      <w:r w:rsidRPr="506835F8" w:rsidR="55EE24D7">
        <w:rPr>
          <w:rFonts w:ascii="Arial" w:hAnsi="Arial" w:eastAsia="Arial" w:cs="Arial"/>
          <w:noProof w:val="0"/>
          <w:color w:val="000000" w:themeColor="text1" w:themeTint="FF" w:themeShade="FF"/>
          <w:sz w:val="24"/>
          <w:szCs w:val="24"/>
          <w:lang w:val="en-US"/>
        </w:rPr>
        <w:t xml:space="preserve">ght into the </w:t>
      </w:r>
      <w:r w:rsidRPr="506835F8" w:rsidR="55EE24D7">
        <w:rPr>
          <w:rFonts w:ascii="Arial" w:hAnsi="Arial" w:eastAsia="Arial" w:cs="Arial"/>
          <w:noProof w:val="0"/>
          <w:color w:val="000000" w:themeColor="text1" w:themeTint="FF" w:themeShade="FF"/>
          <w:sz w:val="24"/>
          <w:szCs w:val="24"/>
          <w:lang w:val="en-US"/>
        </w:rPr>
        <w:t>organisation</w:t>
      </w:r>
      <w:r w:rsidRPr="506835F8" w:rsidR="55EE24D7">
        <w:rPr>
          <w:rFonts w:ascii="Arial" w:hAnsi="Arial" w:eastAsia="Arial" w:cs="Arial"/>
          <w:noProof w:val="0"/>
          <w:color w:val="000000" w:themeColor="text1" w:themeTint="FF" w:themeShade="FF"/>
          <w:sz w:val="24"/>
          <w:szCs w:val="24"/>
          <w:lang w:val="en-US"/>
        </w:rPr>
        <w:t xml:space="preserve"> on a more personal level including  “What inspired you to work with Matthews House as a co-creator?” and “What do you believe is the biggest challenge in helping the people who come to the hub?”</w:t>
      </w:r>
      <w:r w:rsidRPr="506835F8" w:rsidR="1DAF0C4A">
        <w:rPr>
          <w:rFonts w:ascii="Arial" w:hAnsi="Arial" w:eastAsia="Arial" w:cs="Arial"/>
          <w:noProof w:val="0"/>
          <w:color w:val="000000" w:themeColor="text1" w:themeTint="FF" w:themeShade="FF"/>
          <w:sz w:val="24"/>
          <w:szCs w:val="24"/>
          <w:lang w:val="en-US"/>
        </w:rPr>
        <w:t xml:space="preserve">. We asked these questions at the end of the lecture during our dedicated question asking time. </w:t>
      </w:r>
    </w:p>
    <w:p w:rsidR="1479BE9D" w:rsidP="506835F8" w:rsidRDefault="1479BE9D" w14:paraId="5B7D0AEE" w14:textId="56D77E69">
      <w:pPr>
        <w:pStyle w:val="Normal"/>
        <w:rPr>
          <w:rFonts w:ascii="Arial" w:hAnsi="Arial" w:eastAsia="Arial" w:cs="Arial"/>
          <w:noProof w:val="0"/>
          <w:color w:val="000000" w:themeColor="text1" w:themeTint="FF" w:themeShade="FF"/>
          <w:sz w:val="24"/>
          <w:szCs w:val="24"/>
          <w:lang w:val="en-US"/>
        </w:rPr>
      </w:pPr>
      <w:r w:rsidRPr="506835F8" w:rsidR="1479BE9D">
        <w:rPr>
          <w:rFonts w:ascii="Arial" w:hAnsi="Arial" w:eastAsia="Arial" w:cs="Arial"/>
          <w:noProof w:val="0"/>
          <w:color w:val="000000" w:themeColor="text1" w:themeTint="FF" w:themeShade="FF"/>
          <w:sz w:val="24"/>
          <w:szCs w:val="24"/>
          <w:lang w:val="en-US"/>
        </w:rPr>
        <w:t xml:space="preserve">Before the session began </w:t>
      </w:r>
      <w:r w:rsidRPr="506835F8" w:rsidR="1479BE9D">
        <w:rPr>
          <w:rFonts w:ascii="Arial" w:hAnsi="Arial" w:eastAsia="Arial" w:cs="Arial"/>
          <w:noProof w:val="0"/>
          <w:color w:val="000000" w:themeColor="text1" w:themeTint="FF" w:themeShade="FF"/>
          <w:sz w:val="24"/>
          <w:szCs w:val="24"/>
          <w:lang w:val="en-US"/>
        </w:rPr>
        <w:t>i</w:t>
      </w:r>
      <w:r w:rsidRPr="506835F8" w:rsidR="1479BE9D">
        <w:rPr>
          <w:rFonts w:ascii="Arial" w:hAnsi="Arial" w:eastAsia="Arial" w:cs="Arial"/>
          <w:noProof w:val="0"/>
          <w:color w:val="000000" w:themeColor="text1" w:themeTint="FF" w:themeShade="FF"/>
          <w:sz w:val="24"/>
          <w:szCs w:val="24"/>
          <w:lang w:val="en-US"/>
        </w:rPr>
        <w:t xml:space="preserve"> was not aware of who or what mathews house was, thus leaving me with feelings of </w:t>
      </w:r>
      <w:r w:rsidRPr="506835F8" w:rsidR="367901AB">
        <w:rPr>
          <w:rFonts w:ascii="Arial" w:hAnsi="Arial" w:eastAsia="Arial" w:cs="Arial"/>
          <w:noProof w:val="0"/>
          <w:color w:val="000000" w:themeColor="text1" w:themeTint="FF" w:themeShade="FF"/>
          <w:sz w:val="24"/>
          <w:szCs w:val="24"/>
          <w:lang w:val="en-US"/>
        </w:rPr>
        <w:t>curiosity</w:t>
      </w:r>
      <w:r w:rsidRPr="506835F8" w:rsidR="1479BE9D">
        <w:rPr>
          <w:rFonts w:ascii="Arial" w:hAnsi="Arial" w:eastAsia="Arial" w:cs="Arial"/>
          <w:noProof w:val="0"/>
          <w:color w:val="000000" w:themeColor="text1" w:themeTint="FF" w:themeShade="FF"/>
          <w:sz w:val="24"/>
          <w:szCs w:val="24"/>
          <w:lang w:val="en-US"/>
        </w:rPr>
        <w:t xml:space="preserve"> and intrigue about the opportunity to reach out and listen to </w:t>
      </w:r>
      <w:r w:rsidRPr="506835F8" w:rsidR="445DEFBA">
        <w:rPr>
          <w:rFonts w:ascii="Arial" w:hAnsi="Arial" w:eastAsia="Arial" w:cs="Arial"/>
          <w:noProof w:val="0"/>
          <w:color w:val="000000" w:themeColor="text1" w:themeTint="FF" w:themeShade="FF"/>
          <w:sz w:val="24"/>
          <w:szCs w:val="24"/>
          <w:lang w:val="en-US"/>
        </w:rPr>
        <w:t xml:space="preserve">these experiences on a personal level. I was </w:t>
      </w:r>
      <w:r w:rsidRPr="506835F8" w:rsidR="2F7014FA">
        <w:rPr>
          <w:rFonts w:ascii="Arial" w:hAnsi="Arial" w:eastAsia="Arial" w:cs="Arial"/>
          <w:noProof w:val="0"/>
          <w:color w:val="000000" w:themeColor="text1" w:themeTint="FF" w:themeShade="FF"/>
          <w:sz w:val="24"/>
          <w:szCs w:val="24"/>
          <w:lang w:val="en-US"/>
        </w:rPr>
        <w:t>particularly</w:t>
      </w:r>
      <w:r w:rsidRPr="506835F8" w:rsidR="445DEFBA">
        <w:rPr>
          <w:rFonts w:ascii="Arial" w:hAnsi="Arial" w:eastAsia="Arial" w:cs="Arial"/>
          <w:noProof w:val="0"/>
          <w:color w:val="000000" w:themeColor="text1" w:themeTint="FF" w:themeShade="FF"/>
          <w:sz w:val="24"/>
          <w:szCs w:val="24"/>
          <w:lang w:val="en-US"/>
        </w:rPr>
        <w:t xml:space="preserve"> interested in the background history of how this </w:t>
      </w:r>
      <w:r w:rsidRPr="506835F8" w:rsidR="2F5D6472">
        <w:rPr>
          <w:rFonts w:ascii="Arial" w:hAnsi="Arial" w:eastAsia="Arial" w:cs="Arial"/>
          <w:noProof w:val="0"/>
          <w:color w:val="000000" w:themeColor="text1" w:themeTint="FF" w:themeShade="FF"/>
          <w:sz w:val="24"/>
          <w:szCs w:val="24"/>
          <w:lang w:val="en-US"/>
        </w:rPr>
        <w:t>organi</w:t>
      </w:r>
      <w:r w:rsidRPr="506835F8" w:rsidR="15FD728B">
        <w:rPr>
          <w:rFonts w:ascii="Arial" w:hAnsi="Arial" w:eastAsia="Arial" w:cs="Arial"/>
          <w:noProof w:val="0"/>
          <w:color w:val="000000" w:themeColor="text1" w:themeTint="FF" w:themeShade="FF"/>
          <w:sz w:val="24"/>
          <w:szCs w:val="24"/>
          <w:lang w:val="en-US"/>
        </w:rPr>
        <w:t>s</w:t>
      </w:r>
      <w:r w:rsidRPr="506835F8" w:rsidR="2F5D6472">
        <w:rPr>
          <w:rFonts w:ascii="Arial" w:hAnsi="Arial" w:eastAsia="Arial" w:cs="Arial"/>
          <w:noProof w:val="0"/>
          <w:color w:val="000000" w:themeColor="text1" w:themeTint="FF" w:themeShade="FF"/>
          <w:sz w:val="24"/>
          <w:szCs w:val="24"/>
          <w:lang w:val="en-US"/>
        </w:rPr>
        <w:t>ation</w:t>
      </w:r>
      <w:r w:rsidRPr="506835F8" w:rsidR="445DEFBA">
        <w:rPr>
          <w:rFonts w:ascii="Arial" w:hAnsi="Arial" w:eastAsia="Arial" w:cs="Arial"/>
          <w:noProof w:val="0"/>
          <w:color w:val="000000" w:themeColor="text1" w:themeTint="FF" w:themeShade="FF"/>
          <w:sz w:val="24"/>
          <w:szCs w:val="24"/>
          <w:lang w:val="en-US"/>
        </w:rPr>
        <w:t xml:space="preserve"> was created</w:t>
      </w:r>
      <w:r w:rsidRPr="506835F8" w:rsidR="14579494">
        <w:rPr>
          <w:rFonts w:ascii="Arial" w:hAnsi="Arial" w:eastAsia="Arial" w:cs="Arial"/>
          <w:noProof w:val="0"/>
          <w:color w:val="000000" w:themeColor="text1" w:themeTint="FF" w:themeShade="FF"/>
          <w:sz w:val="24"/>
          <w:szCs w:val="24"/>
          <w:lang w:val="en-US"/>
        </w:rPr>
        <w:t xml:space="preserve">, moreover as </w:t>
      </w:r>
      <w:r w:rsidRPr="506835F8" w:rsidR="322BBD85">
        <w:rPr>
          <w:rFonts w:ascii="Arial" w:hAnsi="Arial" w:eastAsia="Arial" w:cs="Arial"/>
          <w:noProof w:val="0"/>
          <w:color w:val="000000" w:themeColor="text1" w:themeTint="FF" w:themeShade="FF"/>
          <w:sz w:val="24"/>
          <w:szCs w:val="24"/>
          <w:lang w:val="en-US"/>
        </w:rPr>
        <w:t>I</w:t>
      </w:r>
      <w:r w:rsidRPr="506835F8" w:rsidR="14579494">
        <w:rPr>
          <w:rFonts w:ascii="Arial" w:hAnsi="Arial" w:eastAsia="Arial" w:cs="Arial"/>
          <w:noProof w:val="0"/>
          <w:color w:val="000000" w:themeColor="text1" w:themeTint="FF" w:themeShade="FF"/>
          <w:sz w:val="24"/>
          <w:szCs w:val="24"/>
          <w:lang w:val="en-US"/>
        </w:rPr>
        <w:t xml:space="preserve"> learnt about this further into the session i felt quite engaged and attentive as </w:t>
      </w:r>
      <w:r w:rsidRPr="506835F8" w:rsidR="7E4A05B8">
        <w:rPr>
          <w:rFonts w:ascii="Arial" w:hAnsi="Arial" w:eastAsia="Arial" w:cs="Arial"/>
          <w:noProof w:val="0"/>
          <w:color w:val="000000" w:themeColor="text1" w:themeTint="FF" w:themeShade="FF"/>
          <w:sz w:val="24"/>
          <w:szCs w:val="24"/>
          <w:lang w:val="en-US"/>
        </w:rPr>
        <w:t>I</w:t>
      </w:r>
      <w:r w:rsidRPr="506835F8" w:rsidR="14579494">
        <w:rPr>
          <w:rFonts w:ascii="Arial" w:hAnsi="Arial" w:eastAsia="Arial" w:cs="Arial"/>
          <w:noProof w:val="0"/>
          <w:color w:val="000000" w:themeColor="text1" w:themeTint="FF" w:themeShade="FF"/>
          <w:sz w:val="24"/>
          <w:szCs w:val="24"/>
          <w:lang w:val="en-US"/>
        </w:rPr>
        <w:t xml:space="preserve"> felt that they spoke in a way that was easy to follow but was in great depth </w:t>
      </w:r>
      <w:r w:rsidRPr="506835F8" w:rsidR="4E77275C">
        <w:rPr>
          <w:rFonts w:ascii="Arial" w:hAnsi="Arial" w:eastAsia="Arial" w:cs="Arial"/>
          <w:noProof w:val="0"/>
          <w:color w:val="000000" w:themeColor="text1" w:themeTint="FF" w:themeShade="FF"/>
          <w:sz w:val="24"/>
          <w:szCs w:val="24"/>
          <w:lang w:val="en-US"/>
        </w:rPr>
        <w:t xml:space="preserve">which is very important. </w:t>
      </w:r>
      <w:r w:rsidRPr="506835F8" w:rsidR="0E31898C">
        <w:rPr>
          <w:rFonts w:ascii="Arial" w:hAnsi="Arial" w:eastAsia="Arial" w:cs="Arial"/>
          <w:noProof w:val="0"/>
          <w:color w:val="000000" w:themeColor="text1" w:themeTint="FF" w:themeShade="FF"/>
          <w:sz w:val="24"/>
          <w:szCs w:val="24"/>
          <w:lang w:val="en-US"/>
        </w:rPr>
        <w:t>Overall, I felt more than just satisfied with the experience mainly because I learned about the realities and understandings of working with a community, especially one such as Matts Cafe, and my peers felt the same.</w:t>
      </w:r>
      <w:r w:rsidRPr="506835F8" w:rsidR="5F3C4314">
        <w:rPr>
          <w:rFonts w:ascii="Arial" w:hAnsi="Arial" w:eastAsia="Arial" w:cs="Arial"/>
          <w:noProof w:val="0"/>
          <w:color w:val="000000" w:themeColor="text1" w:themeTint="FF" w:themeShade="FF"/>
          <w:sz w:val="24"/>
          <w:szCs w:val="24"/>
          <w:lang w:val="en-US"/>
        </w:rPr>
        <w:t xml:space="preserve"> </w:t>
      </w:r>
    </w:p>
    <w:p w:rsidR="506835F8" w:rsidP="506835F8" w:rsidRDefault="506835F8" w14:paraId="783FDD71" w14:textId="15DCD143">
      <w:pPr>
        <w:pStyle w:val="Normal"/>
        <w:rPr>
          <w:rFonts w:ascii="Arial" w:hAnsi="Arial" w:eastAsia="Arial" w:cs="Arial"/>
          <w:noProof w:val="0"/>
          <w:color w:val="000000" w:themeColor="text1" w:themeTint="FF" w:themeShade="FF"/>
          <w:sz w:val="24"/>
          <w:szCs w:val="24"/>
          <w:lang w:val="en-US"/>
        </w:rPr>
      </w:pPr>
    </w:p>
    <w:p w:rsidR="21DAFB1B" w:rsidP="506835F8" w:rsidRDefault="21DAFB1B" w14:paraId="7FA74079" w14:textId="379A2499">
      <w:pPr>
        <w:pStyle w:val="Normal"/>
        <w:rPr>
          <w:rFonts w:ascii="Arial" w:hAnsi="Arial" w:eastAsia="Arial" w:cs="Arial"/>
          <w:noProof w:val="0"/>
          <w:color w:val="000000" w:themeColor="text1" w:themeTint="FF" w:themeShade="FF"/>
          <w:sz w:val="24"/>
          <w:szCs w:val="24"/>
          <w:lang w:val="en-US"/>
        </w:rPr>
      </w:pPr>
      <w:r w:rsidRPr="506835F8" w:rsidR="21DAFB1B">
        <w:rPr>
          <w:rFonts w:ascii="Arial" w:hAnsi="Arial" w:eastAsia="Arial" w:cs="Arial"/>
          <w:noProof w:val="0"/>
          <w:color w:val="000000" w:themeColor="text1" w:themeTint="FF" w:themeShade="FF"/>
          <w:sz w:val="24"/>
          <w:szCs w:val="24"/>
          <w:lang w:val="en-US"/>
        </w:rPr>
        <w:t xml:space="preserve">One of the main </w:t>
      </w:r>
      <w:r w:rsidRPr="506835F8" w:rsidR="7442129E">
        <w:rPr>
          <w:rFonts w:ascii="Arial" w:hAnsi="Arial" w:eastAsia="Arial" w:cs="Arial"/>
          <w:noProof w:val="0"/>
          <w:color w:val="000000" w:themeColor="text1" w:themeTint="FF" w:themeShade="FF"/>
          <w:sz w:val="24"/>
          <w:szCs w:val="24"/>
          <w:lang w:val="en-US"/>
        </w:rPr>
        <w:t>strengths</w:t>
      </w:r>
      <w:r w:rsidRPr="506835F8" w:rsidR="21DAFB1B">
        <w:rPr>
          <w:rFonts w:ascii="Arial" w:hAnsi="Arial" w:eastAsia="Arial" w:cs="Arial"/>
          <w:noProof w:val="0"/>
          <w:color w:val="000000" w:themeColor="text1" w:themeTint="FF" w:themeShade="FF"/>
          <w:sz w:val="24"/>
          <w:szCs w:val="24"/>
          <w:lang w:val="en-US"/>
        </w:rPr>
        <w:t xml:space="preserve"> of the session was mainly the speakers, </w:t>
      </w:r>
      <w:r w:rsidRPr="506835F8" w:rsidR="788E6A86">
        <w:rPr>
          <w:rFonts w:ascii="Arial" w:hAnsi="Arial" w:eastAsia="Arial" w:cs="Arial"/>
          <w:noProof w:val="0"/>
          <w:color w:val="000000" w:themeColor="text1" w:themeTint="FF" w:themeShade="FF"/>
          <w:sz w:val="24"/>
          <w:szCs w:val="24"/>
          <w:lang w:val="en-US"/>
        </w:rPr>
        <w:t>I</w:t>
      </w:r>
      <w:r w:rsidRPr="506835F8" w:rsidR="21DAFB1B">
        <w:rPr>
          <w:rFonts w:ascii="Arial" w:hAnsi="Arial" w:eastAsia="Arial" w:cs="Arial"/>
          <w:noProof w:val="0"/>
          <w:color w:val="000000" w:themeColor="text1" w:themeTint="FF" w:themeShade="FF"/>
          <w:sz w:val="24"/>
          <w:szCs w:val="24"/>
          <w:lang w:val="en-US"/>
        </w:rPr>
        <w:t xml:space="preserve"> believe that they connected with the peers of the lecture as they were not just highly informative about </w:t>
      </w:r>
      <w:r w:rsidRPr="506835F8" w:rsidR="5A878A3E">
        <w:rPr>
          <w:rFonts w:ascii="Arial" w:hAnsi="Arial" w:eastAsia="Arial" w:cs="Arial"/>
          <w:noProof w:val="0"/>
          <w:color w:val="000000" w:themeColor="text1" w:themeTint="FF" w:themeShade="FF"/>
          <w:sz w:val="24"/>
          <w:szCs w:val="24"/>
          <w:lang w:val="en-US"/>
        </w:rPr>
        <w:t>what</w:t>
      </w:r>
      <w:r w:rsidRPr="506835F8" w:rsidR="21DAFB1B">
        <w:rPr>
          <w:rFonts w:ascii="Arial" w:hAnsi="Arial" w:eastAsia="Arial" w:cs="Arial"/>
          <w:noProof w:val="0"/>
          <w:color w:val="000000" w:themeColor="text1" w:themeTint="FF" w:themeShade="FF"/>
          <w:sz w:val="24"/>
          <w:szCs w:val="24"/>
          <w:lang w:val="en-US"/>
        </w:rPr>
        <w:t xml:space="preserve"> they do but </w:t>
      </w:r>
      <w:r w:rsidRPr="506835F8" w:rsidR="2C6A0ED8">
        <w:rPr>
          <w:rFonts w:ascii="Arial" w:hAnsi="Arial" w:eastAsia="Arial" w:cs="Arial"/>
          <w:noProof w:val="0"/>
          <w:color w:val="000000" w:themeColor="text1" w:themeTint="FF" w:themeShade="FF"/>
          <w:sz w:val="24"/>
          <w:szCs w:val="24"/>
          <w:lang w:val="en-US"/>
        </w:rPr>
        <w:t xml:space="preserve">also passionate, this passion really reached out to me as they informed on the difficulties </w:t>
      </w:r>
      <w:r w:rsidRPr="506835F8" w:rsidR="31CE36A1">
        <w:rPr>
          <w:rFonts w:ascii="Arial" w:hAnsi="Arial" w:eastAsia="Arial" w:cs="Arial"/>
          <w:noProof w:val="0"/>
          <w:color w:val="000000" w:themeColor="text1" w:themeTint="FF" w:themeShade="FF"/>
          <w:sz w:val="24"/>
          <w:szCs w:val="24"/>
          <w:lang w:val="en-US"/>
        </w:rPr>
        <w:t xml:space="preserve">and complex nature of these social </w:t>
      </w:r>
      <w:r w:rsidRPr="506835F8" w:rsidR="51D379B6">
        <w:rPr>
          <w:rFonts w:ascii="Arial" w:hAnsi="Arial" w:eastAsia="Arial" w:cs="Arial"/>
          <w:noProof w:val="0"/>
          <w:color w:val="000000" w:themeColor="text1" w:themeTint="FF" w:themeShade="FF"/>
          <w:sz w:val="24"/>
          <w:szCs w:val="24"/>
          <w:lang w:val="en-US"/>
        </w:rPr>
        <w:t>economic</w:t>
      </w:r>
      <w:r w:rsidRPr="506835F8" w:rsidR="31CE36A1">
        <w:rPr>
          <w:rFonts w:ascii="Arial" w:hAnsi="Arial" w:eastAsia="Arial" w:cs="Arial"/>
          <w:noProof w:val="0"/>
          <w:color w:val="000000" w:themeColor="text1" w:themeTint="FF" w:themeShade="FF"/>
          <w:sz w:val="24"/>
          <w:szCs w:val="24"/>
          <w:lang w:val="en-US"/>
        </w:rPr>
        <w:t xml:space="preserve"> issues, and also how well this was responded to the class. </w:t>
      </w:r>
    </w:p>
    <w:p w:rsidR="66FBC5C2" w:rsidP="506835F8" w:rsidRDefault="66FBC5C2" w14:paraId="39B46E81" w14:textId="557C65E8">
      <w:pPr>
        <w:pStyle w:val="Normal"/>
        <w:rPr>
          <w:rFonts w:ascii="Arial" w:hAnsi="Arial" w:eastAsia="Arial" w:cs="Arial"/>
          <w:noProof w:val="0"/>
          <w:color w:val="000000" w:themeColor="text1" w:themeTint="FF" w:themeShade="FF"/>
          <w:sz w:val="24"/>
          <w:szCs w:val="24"/>
          <w:lang w:val="en-US"/>
        </w:rPr>
      </w:pPr>
      <w:r w:rsidRPr="506835F8" w:rsidR="66FBC5C2">
        <w:rPr>
          <w:rFonts w:ascii="Arial" w:hAnsi="Arial" w:eastAsia="Arial" w:cs="Arial"/>
          <w:noProof w:val="0"/>
          <w:color w:val="000000" w:themeColor="text1" w:themeTint="FF" w:themeShade="FF"/>
          <w:sz w:val="24"/>
          <w:szCs w:val="24"/>
          <w:lang w:val="en-US"/>
        </w:rPr>
        <w:t xml:space="preserve">Another strength was the opportunity for interaction. My peer and I worked together effectively to prepare thoughtful questions, which allowed us to actively engage with the speakers. This collaboration helped us think critically about the subject matter and ensured that our questions were relevant and meaningful. The speakers responded positively to our questions, taking time to reflect and </w:t>
      </w:r>
      <w:r w:rsidRPr="506835F8" w:rsidR="23F8AD87">
        <w:rPr>
          <w:rFonts w:ascii="Arial" w:hAnsi="Arial" w:eastAsia="Arial" w:cs="Arial"/>
          <w:noProof w:val="0"/>
          <w:color w:val="000000" w:themeColor="text1" w:themeTint="FF" w:themeShade="FF"/>
          <w:sz w:val="24"/>
          <w:szCs w:val="24"/>
          <w:lang w:val="en-US"/>
        </w:rPr>
        <w:t>expand</w:t>
      </w:r>
      <w:r w:rsidRPr="506835F8" w:rsidR="66FBC5C2">
        <w:rPr>
          <w:rFonts w:ascii="Arial" w:hAnsi="Arial" w:eastAsia="Arial" w:cs="Arial"/>
          <w:noProof w:val="0"/>
          <w:color w:val="000000" w:themeColor="text1" w:themeTint="FF" w:themeShade="FF"/>
          <w:sz w:val="24"/>
          <w:szCs w:val="24"/>
          <w:lang w:val="en-US"/>
        </w:rPr>
        <w:t xml:space="preserve"> their answers. This made the discussion feel more personal and allowed us to gain a deeper understanding of their experiences.</w:t>
      </w:r>
    </w:p>
    <w:p w:rsidR="6772963C" w:rsidP="506835F8" w:rsidRDefault="6772963C" w14:paraId="0DBBC3BE" w14:textId="106A89A3">
      <w:pPr>
        <w:spacing w:before="240" w:beforeAutospacing="off" w:after="240" w:afterAutospacing="off"/>
      </w:pPr>
      <w:r w:rsidRPr="506835F8" w:rsidR="6772963C">
        <w:rPr>
          <w:rFonts w:ascii="Arial" w:hAnsi="Arial" w:eastAsia="Arial" w:cs="Arial"/>
          <w:noProof w:val="0"/>
          <w:color w:val="000000" w:themeColor="text1" w:themeTint="FF" w:themeShade="FF"/>
          <w:sz w:val="24"/>
          <w:szCs w:val="24"/>
          <w:lang w:val="en-US"/>
        </w:rPr>
        <w:t xml:space="preserve">Their openness and willingness to </w:t>
      </w:r>
      <w:r w:rsidRPr="506835F8" w:rsidR="7173A7FC">
        <w:rPr>
          <w:rFonts w:ascii="Arial" w:hAnsi="Arial" w:eastAsia="Arial" w:cs="Arial"/>
          <w:noProof w:val="0"/>
          <w:color w:val="000000" w:themeColor="text1" w:themeTint="FF" w:themeShade="FF"/>
          <w:sz w:val="24"/>
          <w:szCs w:val="24"/>
          <w:lang w:val="en-US"/>
        </w:rPr>
        <w:t>expand</w:t>
      </w:r>
      <w:r w:rsidRPr="506835F8" w:rsidR="6772963C">
        <w:rPr>
          <w:rFonts w:ascii="Arial" w:hAnsi="Arial" w:eastAsia="Arial" w:cs="Arial"/>
          <w:noProof w:val="0"/>
          <w:color w:val="000000" w:themeColor="text1" w:themeTint="FF" w:themeShade="FF"/>
          <w:sz w:val="24"/>
          <w:szCs w:val="24"/>
          <w:lang w:val="en-US"/>
        </w:rPr>
        <w:t xml:space="preserve"> their answers also highlighted the value of interactive learning environments, where dialogue can enhance understanding.</w:t>
      </w:r>
    </w:p>
    <w:p w:rsidR="6772963C" w:rsidP="506835F8" w:rsidRDefault="6772963C" w14:paraId="1502FC9D" w14:textId="58EB50F8">
      <w:pPr>
        <w:spacing w:before="240" w:beforeAutospacing="off" w:after="240" w:afterAutospacing="off"/>
      </w:pPr>
      <w:r w:rsidRPr="506835F8" w:rsidR="6772963C">
        <w:rPr>
          <w:rFonts w:ascii="Arial" w:hAnsi="Arial" w:eastAsia="Arial" w:cs="Arial"/>
          <w:noProof w:val="0"/>
          <w:color w:val="000000" w:themeColor="text1" w:themeTint="FF" w:themeShade="FF"/>
          <w:sz w:val="24"/>
          <w:szCs w:val="24"/>
          <w:lang w:val="en-US"/>
        </w:rPr>
        <w:t xml:space="preserve">The positive response from the speakers to our questions </w:t>
      </w:r>
      <w:r w:rsidRPr="506835F8" w:rsidR="6772963C">
        <w:rPr>
          <w:rFonts w:ascii="Arial" w:hAnsi="Arial" w:eastAsia="Arial" w:cs="Arial"/>
          <w:noProof w:val="0"/>
          <w:color w:val="000000" w:themeColor="text1" w:themeTint="FF" w:themeShade="FF"/>
          <w:sz w:val="24"/>
          <w:szCs w:val="24"/>
          <w:lang w:val="en-US"/>
        </w:rPr>
        <w:t>demonstrated</w:t>
      </w:r>
      <w:r w:rsidRPr="506835F8" w:rsidR="6772963C">
        <w:rPr>
          <w:rFonts w:ascii="Arial" w:hAnsi="Arial" w:eastAsia="Arial" w:cs="Arial"/>
          <w:noProof w:val="0"/>
          <w:color w:val="000000" w:themeColor="text1" w:themeTint="FF" w:themeShade="FF"/>
          <w:sz w:val="24"/>
          <w:szCs w:val="24"/>
          <w:lang w:val="en-US"/>
        </w:rPr>
        <w:t xml:space="preserve"> the importance of preparation and engagement in academic settings. By working with my </w:t>
      </w:r>
      <w:r w:rsidRPr="506835F8" w:rsidR="186D668B">
        <w:rPr>
          <w:rFonts w:ascii="Arial" w:hAnsi="Arial" w:eastAsia="Arial" w:cs="Arial"/>
          <w:noProof w:val="0"/>
          <w:color w:val="000000" w:themeColor="text1" w:themeTint="FF" w:themeShade="FF"/>
          <w:sz w:val="24"/>
          <w:szCs w:val="24"/>
          <w:lang w:val="en-US"/>
        </w:rPr>
        <w:t>peers</w:t>
      </w:r>
      <w:r w:rsidRPr="506835F8" w:rsidR="6772963C">
        <w:rPr>
          <w:rFonts w:ascii="Arial" w:hAnsi="Arial" w:eastAsia="Arial" w:cs="Arial"/>
          <w:noProof w:val="0"/>
          <w:color w:val="000000" w:themeColor="text1" w:themeTint="FF" w:themeShade="FF"/>
          <w:sz w:val="24"/>
          <w:szCs w:val="24"/>
          <w:lang w:val="en-US"/>
        </w:rPr>
        <w:t xml:space="preserve"> to develop relevant questions, we were able to contribute meaningfully to the discussion. This collaborative approach also helped me develop communication and teamwork skills, as we had to think critically about what we wanted to learn from the session.</w:t>
      </w:r>
    </w:p>
    <w:p w:rsidR="6772963C" w:rsidP="506835F8" w:rsidRDefault="6772963C" w14:paraId="5B0B3BC6" w14:textId="574A4853">
      <w:pPr>
        <w:spacing w:before="240" w:beforeAutospacing="off" w:after="240" w:afterAutospacing="off"/>
      </w:pPr>
      <w:r w:rsidRPr="506835F8" w:rsidR="6772963C">
        <w:rPr>
          <w:rFonts w:ascii="Arial" w:hAnsi="Arial" w:eastAsia="Arial" w:cs="Arial"/>
          <w:noProof w:val="0"/>
          <w:color w:val="000000" w:themeColor="text1" w:themeTint="FF" w:themeShade="FF"/>
          <w:sz w:val="24"/>
          <w:szCs w:val="24"/>
          <w:lang w:val="en-US"/>
        </w:rPr>
        <w:t>However, reflecting on the structure of the session, it became clear that waiting until the end to ask questions limited the opportunity for deeper exploration of key points as they arose. If questions had been asked throughout the presentation, it may have encouraged a more dynamic and interactive discussion, allowing for clarification and further elaboration in real time. It also highlighted the importance of active participation during learning opportunities, rather than adopting a passive approach until the end.</w:t>
      </w:r>
    </w:p>
    <w:p w:rsidR="6772963C" w:rsidP="506835F8" w:rsidRDefault="6772963C" w14:paraId="5C2D4F4B" w14:textId="2472FC12">
      <w:pPr>
        <w:pStyle w:val="Normal"/>
      </w:pPr>
      <w:r w:rsidRPr="506835F8" w:rsidR="6772963C">
        <w:rPr>
          <w:rFonts w:ascii="Arial" w:hAnsi="Arial" w:eastAsia="Arial" w:cs="Arial"/>
          <w:noProof w:val="0"/>
          <w:color w:val="000000" w:themeColor="text1" w:themeTint="FF" w:themeShade="FF"/>
          <w:sz w:val="24"/>
          <w:szCs w:val="24"/>
          <w:lang w:val="en-US"/>
        </w:rPr>
        <w:t xml:space="preserve">Overall, the experience was highly valuable and contributed significantly to my understanding of community-based support </w:t>
      </w:r>
      <w:r w:rsidRPr="506835F8" w:rsidR="086ED59D">
        <w:rPr>
          <w:rFonts w:ascii="Arial" w:hAnsi="Arial" w:eastAsia="Arial" w:cs="Arial"/>
          <w:noProof w:val="0"/>
          <w:color w:val="000000" w:themeColor="text1" w:themeTint="FF" w:themeShade="FF"/>
          <w:sz w:val="24"/>
          <w:szCs w:val="24"/>
          <w:lang w:val="en-US"/>
        </w:rPr>
        <w:t>work.</w:t>
      </w:r>
      <w:r w:rsidRPr="506835F8" w:rsidR="6772963C">
        <w:rPr>
          <w:rFonts w:ascii="Arial" w:hAnsi="Arial" w:eastAsia="Arial" w:cs="Arial"/>
          <w:noProof w:val="0"/>
          <w:color w:val="000000" w:themeColor="text1" w:themeTint="FF" w:themeShade="FF"/>
          <w:sz w:val="24"/>
          <w:szCs w:val="24"/>
          <w:lang w:val="en-US"/>
        </w:rPr>
        <w:t xml:space="preserve"> However, I also learned that the timing of participation plays </w:t>
      </w:r>
      <w:r w:rsidRPr="506835F8" w:rsidR="290555E9">
        <w:rPr>
          <w:rFonts w:ascii="Arial" w:hAnsi="Arial" w:eastAsia="Arial" w:cs="Arial"/>
          <w:noProof w:val="0"/>
          <w:color w:val="000000" w:themeColor="text1" w:themeTint="FF" w:themeShade="FF"/>
          <w:sz w:val="24"/>
          <w:szCs w:val="24"/>
          <w:lang w:val="en-US"/>
        </w:rPr>
        <w:t>a key role</w:t>
      </w:r>
      <w:r w:rsidRPr="506835F8" w:rsidR="6772963C">
        <w:rPr>
          <w:rFonts w:ascii="Arial" w:hAnsi="Arial" w:eastAsia="Arial" w:cs="Arial"/>
          <w:noProof w:val="0"/>
          <w:color w:val="000000" w:themeColor="text1" w:themeTint="FF" w:themeShade="FF"/>
          <w:sz w:val="24"/>
          <w:szCs w:val="24"/>
          <w:lang w:val="en-US"/>
        </w:rPr>
        <w:t xml:space="preserve"> in important learning. By delaying questions until the end, some opportunities for deeper discussion were missed. This reflection has highlighted the importance of being actively engaged throughout learning sessions rather than waiting for structured discussion points.</w:t>
      </w:r>
    </w:p>
    <w:p w:rsidR="506835F8" w:rsidP="506835F8" w:rsidRDefault="506835F8" w14:paraId="600D710D" w14:textId="27C54DC3">
      <w:pPr>
        <w:pStyle w:val="Normal"/>
        <w:rPr>
          <w:rFonts w:ascii="Arial" w:hAnsi="Arial" w:eastAsia="Arial" w:cs="Arial"/>
          <w:noProof w:val="0"/>
          <w:color w:val="000000" w:themeColor="text1" w:themeTint="FF" w:themeShade="FF"/>
          <w:sz w:val="24"/>
          <w:szCs w:val="24"/>
          <w:lang w:val="en-US"/>
        </w:rPr>
      </w:pPr>
    </w:p>
    <w:p w:rsidR="6772963C" w:rsidP="506835F8" w:rsidRDefault="6772963C" w14:paraId="56616E3D" w14:textId="7A891C08">
      <w:pPr>
        <w:pStyle w:val="Normal"/>
      </w:pPr>
      <w:r w:rsidRPr="506835F8" w:rsidR="6772963C">
        <w:rPr>
          <w:rFonts w:ascii="Arial" w:hAnsi="Arial" w:eastAsia="Arial" w:cs="Arial"/>
          <w:noProof w:val="0"/>
          <w:color w:val="000000" w:themeColor="text1" w:themeTint="FF" w:themeShade="FF"/>
          <w:sz w:val="24"/>
          <w:szCs w:val="24"/>
          <w:lang w:val="en-US"/>
        </w:rPr>
        <w:t>In future sessions, I will aim to be more actively engaged throughout presentations by asking questions at appropriate moments rather than waiting until the end. This will help me clarify information in real time and contribute more effectively to discussions. I will also continue to collaborate with peers to prepare thoughtful and relevant questions in advance, ensuring that I am fully prepared to engage with guest speakers. Additionally, I will work on building confidence in contributing during live discussions, as this will help me develop stronger communication skills and enhance my overall learning experience.</w:t>
      </w:r>
    </w:p>
    <w:p w:rsidR="506835F8" w:rsidP="506835F8" w:rsidRDefault="506835F8" w14:paraId="22994F1F" w14:textId="1724D253">
      <w:pPr>
        <w:pStyle w:val="Normal"/>
        <w:rPr>
          <w:rFonts w:ascii="Arial" w:hAnsi="Arial" w:eastAsia="Arial" w:cs="Arial"/>
          <w:noProof w:val="0"/>
          <w:color w:val="000000" w:themeColor="text1" w:themeTint="FF" w:themeShade="FF"/>
          <w:sz w:val="24"/>
          <w:szCs w:val="24"/>
          <w:lang w:val="en-US"/>
        </w:rPr>
      </w:pPr>
    </w:p>
    <w:p w:rsidR="396A078E" w:rsidP="506835F8" w:rsidRDefault="396A078E" w14:paraId="7FE8A6CD" w14:textId="7CF250B7">
      <w:pPr>
        <w:pStyle w:val="Normal"/>
        <w:rPr>
          <w:rFonts w:ascii="Arial" w:hAnsi="Arial" w:eastAsia="Arial" w:cs="Arial"/>
          <w:noProof w:val="0"/>
          <w:color w:val="000000" w:themeColor="text1" w:themeTint="FF" w:themeShade="FF"/>
          <w:sz w:val="24"/>
          <w:szCs w:val="24"/>
          <w:lang w:val="en-US"/>
        </w:rPr>
      </w:pPr>
      <w:r w:rsidRPr="506835F8" w:rsidR="396A078E">
        <w:rPr>
          <w:rFonts w:ascii="Arial" w:hAnsi="Arial" w:eastAsia="Arial" w:cs="Arial"/>
          <w:noProof w:val="0"/>
          <w:color w:val="000000" w:themeColor="text1" w:themeTint="FF" w:themeShade="FF"/>
          <w:sz w:val="24"/>
          <w:szCs w:val="24"/>
          <w:lang w:val="en-US"/>
        </w:rPr>
        <w:t xml:space="preserve">Refences </w:t>
      </w:r>
    </w:p>
    <w:p w:rsidR="396A078E" w:rsidP="506835F8" w:rsidRDefault="396A078E" w14:paraId="33D7A13E" w14:textId="05749B7A">
      <w:pPr>
        <w:spacing w:before="240" w:beforeAutospacing="off" w:after="240" w:afterAutospacing="off" w:line="360" w:lineRule="auto"/>
      </w:pPr>
      <w:r w:rsidRPr="506835F8" w:rsidR="396A078E">
        <w:rPr>
          <w:rFonts w:ascii="Arial" w:hAnsi="Arial" w:eastAsia="Arial" w:cs="Arial"/>
          <w:noProof w:val="0"/>
          <w:color w:val="000000" w:themeColor="text1" w:themeTint="FF" w:themeShade="FF"/>
          <w:sz w:val="24"/>
          <w:szCs w:val="24"/>
          <w:lang w:val="en-US"/>
        </w:rPr>
        <w:t xml:space="preserve">Matthewshouse.org.uk. (2018). </w:t>
      </w:r>
      <w:r w:rsidRPr="506835F8" w:rsidR="396A078E">
        <w:rPr>
          <w:rFonts w:ascii="Arial" w:hAnsi="Arial" w:eastAsia="Arial" w:cs="Arial"/>
          <w:i w:val="1"/>
          <w:iCs w:val="1"/>
          <w:noProof w:val="0"/>
          <w:color w:val="000000" w:themeColor="text1" w:themeTint="FF" w:themeShade="FF"/>
          <w:sz w:val="24"/>
          <w:szCs w:val="24"/>
          <w:lang w:val="en-US"/>
        </w:rPr>
        <w:t>Matt’s Cafe – Matthew’s House</w:t>
      </w:r>
      <w:r w:rsidRPr="506835F8" w:rsidR="396A078E">
        <w:rPr>
          <w:rFonts w:ascii="Arial" w:hAnsi="Arial" w:eastAsia="Arial" w:cs="Arial"/>
          <w:noProof w:val="0"/>
          <w:color w:val="000000" w:themeColor="text1" w:themeTint="FF" w:themeShade="FF"/>
          <w:sz w:val="24"/>
          <w:szCs w:val="24"/>
          <w:lang w:val="en-US"/>
        </w:rPr>
        <w:t xml:space="preserve">. [online] Available at: </w:t>
      </w:r>
      <w:hyperlink r:id="Rc644e4f229364db1">
        <w:r w:rsidRPr="506835F8" w:rsidR="396A078E">
          <w:rPr>
            <w:rStyle w:val="Hyperlink"/>
            <w:rFonts w:ascii="Arial" w:hAnsi="Arial" w:eastAsia="Arial" w:cs="Arial"/>
            <w:noProof w:val="0"/>
            <w:sz w:val="24"/>
            <w:szCs w:val="24"/>
            <w:lang w:val="en-US"/>
          </w:rPr>
          <w:t>https://matthewshouse.org.uk/expressions/matts-cafe/#about</w:t>
        </w:r>
      </w:hyperlink>
      <w:r w:rsidRPr="506835F8" w:rsidR="396A078E">
        <w:rPr>
          <w:rFonts w:ascii="Arial" w:hAnsi="Arial" w:eastAsia="Arial" w:cs="Arial"/>
          <w:noProof w:val="0"/>
          <w:color w:val="000000" w:themeColor="text1" w:themeTint="FF" w:themeShade="FF"/>
          <w:sz w:val="24"/>
          <w:szCs w:val="24"/>
          <w:lang w:val="en-US"/>
        </w:rPr>
        <w:t xml:space="preserve"> [Accessed 8 May 2026].</w:t>
      </w:r>
    </w:p>
    <w:p w:rsidR="396A078E" w:rsidP="506835F8" w:rsidRDefault="396A078E" w14:paraId="62C4ABA8" w14:textId="3CC377E1">
      <w:pPr>
        <w:spacing w:before="240" w:beforeAutospacing="off" w:after="240" w:afterAutospacing="off" w:line="360" w:lineRule="auto"/>
      </w:pPr>
      <w:r w:rsidRPr="506835F8" w:rsidR="396A078E">
        <w:rPr>
          <w:rFonts w:ascii="Arial" w:hAnsi="Arial" w:eastAsia="Arial" w:cs="Arial"/>
          <w:noProof w:val="0"/>
          <w:color w:val="000000" w:themeColor="text1" w:themeTint="FF" w:themeShade="FF"/>
          <w:sz w:val="24"/>
          <w:szCs w:val="24"/>
          <w:lang w:val="en-US"/>
        </w:rPr>
        <w:t xml:space="preserve">University of Cumbria (2020). </w:t>
      </w:r>
      <w:r w:rsidRPr="506835F8" w:rsidR="396A078E">
        <w:rPr>
          <w:rFonts w:ascii="Arial" w:hAnsi="Arial" w:eastAsia="Arial" w:cs="Arial"/>
          <w:i w:val="1"/>
          <w:iCs w:val="1"/>
          <w:noProof w:val="0"/>
          <w:color w:val="000000" w:themeColor="text1" w:themeTint="FF" w:themeShade="FF"/>
          <w:sz w:val="24"/>
          <w:szCs w:val="24"/>
          <w:lang w:val="en-US"/>
        </w:rPr>
        <w:t>Gibbs’ Reflective Cycle</w:t>
      </w:r>
      <w:r w:rsidRPr="506835F8" w:rsidR="396A078E">
        <w:rPr>
          <w:rFonts w:ascii="Arial" w:hAnsi="Arial" w:eastAsia="Arial" w:cs="Arial"/>
          <w:noProof w:val="0"/>
          <w:color w:val="000000" w:themeColor="text1" w:themeTint="FF" w:themeShade="FF"/>
          <w:sz w:val="24"/>
          <w:szCs w:val="24"/>
          <w:lang w:val="en-US"/>
        </w:rPr>
        <w:t xml:space="preserve">. [online] </w:t>
      </w:r>
      <w:r w:rsidRPr="506835F8" w:rsidR="396A078E">
        <w:rPr>
          <w:rFonts w:ascii="Arial" w:hAnsi="Arial" w:eastAsia="Arial" w:cs="Arial"/>
          <w:i w:val="1"/>
          <w:iCs w:val="1"/>
          <w:noProof w:val="0"/>
          <w:color w:val="000000" w:themeColor="text1" w:themeTint="FF" w:themeShade="FF"/>
          <w:sz w:val="24"/>
          <w:szCs w:val="24"/>
          <w:lang w:val="en-US"/>
        </w:rPr>
        <w:t>University of Cumbria</w:t>
      </w:r>
      <w:r w:rsidRPr="506835F8" w:rsidR="396A078E">
        <w:rPr>
          <w:rFonts w:ascii="Arial" w:hAnsi="Arial" w:eastAsia="Arial" w:cs="Arial"/>
          <w:noProof w:val="0"/>
          <w:color w:val="000000" w:themeColor="text1" w:themeTint="FF" w:themeShade="FF"/>
          <w:sz w:val="24"/>
          <w:szCs w:val="24"/>
          <w:lang w:val="en-US"/>
        </w:rPr>
        <w:t xml:space="preserve">, University of Cumbria, pp.1–4. Available at: </w:t>
      </w:r>
      <w:hyperlink r:id="R9c46cfc04ff049e3">
        <w:r w:rsidRPr="506835F8" w:rsidR="396A078E">
          <w:rPr>
            <w:rStyle w:val="Hyperlink"/>
            <w:rFonts w:ascii="Arial" w:hAnsi="Arial" w:eastAsia="Arial" w:cs="Arial"/>
            <w:noProof w:val="0"/>
            <w:sz w:val="24"/>
            <w:szCs w:val="24"/>
            <w:lang w:val="en-US"/>
          </w:rPr>
          <w:t>https://my.cumbria.ac.uk/media/MyCumbria/Documents/ReflectiveCycleGibbs.pdf</w:t>
        </w:r>
      </w:hyperlink>
      <w:r w:rsidRPr="506835F8" w:rsidR="396A078E">
        <w:rPr>
          <w:rFonts w:ascii="Arial" w:hAnsi="Arial" w:eastAsia="Arial" w:cs="Arial"/>
          <w:noProof w:val="0"/>
          <w:color w:val="000000" w:themeColor="text1" w:themeTint="FF" w:themeShade="FF"/>
          <w:sz w:val="24"/>
          <w:szCs w:val="24"/>
          <w:lang w:val="en-US"/>
        </w:rPr>
        <w:t>.</w:t>
      </w:r>
    </w:p>
    <w:p w:rsidR="506835F8" w:rsidP="506835F8" w:rsidRDefault="506835F8" w14:paraId="21E39C65" w14:textId="1D0A8BA2">
      <w:pPr>
        <w:pStyle w:val="Normal"/>
        <w:rPr>
          <w:rFonts w:ascii="Arial" w:hAnsi="Arial" w:eastAsia="Arial" w:cs="Arial"/>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79253E"/>
    <w:rsid w:val="00222F40"/>
    <w:rsid w:val="02BE4CA6"/>
    <w:rsid w:val="04B8B50B"/>
    <w:rsid w:val="050DD797"/>
    <w:rsid w:val="06BC6B2A"/>
    <w:rsid w:val="085A39FE"/>
    <w:rsid w:val="086ED59D"/>
    <w:rsid w:val="08A1B9AC"/>
    <w:rsid w:val="0E31898C"/>
    <w:rsid w:val="0F0FAB6B"/>
    <w:rsid w:val="11BED8E2"/>
    <w:rsid w:val="11CB387B"/>
    <w:rsid w:val="14579494"/>
    <w:rsid w:val="1479BE9D"/>
    <w:rsid w:val="14907542"/>
    <w:rsid w:val="15EAB05D"/>
    <w:rsid w:val="15FD728B"/>
    <w:rsid w:val="172BD027"/>
    <w:rsid w:val="186D668B"/>
    <w:rsid w:val="1BEE67E0"/>
    <w:rsid w:val="1DAF0C4A"/>
    <w:rsid w:val="1F6BF8F5"/>
    <w:rsid w:val="1FDA77E5"/>
    <w:rsid w:val="21DAFB1B"/>
    <w:rsid w:val="237BCCC1"/>
    <w:rsid w:val="23F8AD87"/>
    <w:rsid w:val="268C6CF1"/>
    <w:rsid w:val="2708053D"/>
    <w:rsid w:val="2879253E"/>
    <w:rsid w:val="290555E9"/>
    <w:rsid w:val="297718F3"/>
    <w:rsid w:val="2A66FD5E"/>
    <w:rsid w:val="2B5B2DAC"/>
    <w:rsid w:val="2C6A0ED8"/>
    <w:rsid w:val="2CBD5224"/>
    <w:rsid w:val="2F5D6472"/>
    <w:rsid w:val="2F7014FA"/>
    <w:rsid w:val="30BB22CD"/>
    <w:rsid w:val="31CE36A1"/>
    <w:rsid w:val="322BBD85"/>
    <w:rsid w:val="367901AB"/>
    <w:rsid w:val="373758EB"/>
    <w:rsid w:val="396A078E"/>
    <w:rsid w:val="3B064BED"/>
    <w:rsid w:val="3B48BF45"/>
    <w:rsid w:val="3CA2958E"/>
    <w:rsid w:val="41E5BEA6"/>
    <w:rsid w:val="445DEFBA"/>
    <w:rsid w:val="44CCF66D"/>
    <w:rsid w:val="45B8DB1C"/>
    <w:rsid w:val="4A2B80E9"/>
    <w:rsid w:val="4C07E0ED"/>
    <w:rsid w:val="4DA62868"/>
    <w:rsid w:val="4E77275C"/>
    <w:rsid w:val="506835F8"/>
    <w:rsid w:val="51D379B6"/>
    <w:rsid w:val="522614B5"/>
    <w:rsid w:val="529E4C58"/>
    <w:rsid w:val="542EB128"/>
    <w:rsid w:val="546D1FE1"/>
    <w:rsid w:val="55EE24D7"/>
    <w:rsid w:val="56B24710"/>
    <w:rsid w:val="57D8082A"/>
    <w:rsid w:val="5A878A3E"/>
    <w:rsid w:val="5B9D91A4"/>
    <w:rsid w:val="5F25A25C"/>
    <w:rsid w:val="5F3C4314"/>
    <w:rsid w:val="60745B2D"/>
    <w:rsid w:val="66028605"/>
    <w:rsid w:val="66631C29"/>
    <w:rsid w:val="66FBC5C2"/>
    <w:rsid w:val="6772963C"/>
    <w:rsid w:val="70647187"/>
    <w:rsid w:val="7065047D"/>
    <w:rsid w:val="7173A7FC"/>
    <w:rsid w:val="726C6691"/>
    <w:rsid w:val="73FE89D7"/>
    <w:rsid w:val="7442129E"/>
    <w:rsid w:val="75013543"/>
    <w:rsid w:val="76E62171"/>
    <w:rsid w:val="788E6A86"/>
    <w:rsid w:val="78D1DC8C"/>
    <w:rsid w:val="7907A760"/>
    <w:rsid w:val="79493F8E"/>
    <w:rsid w:val="7BA3A876"/>
    <w:rsid w:val="7BDB30B0"/>
    <w:rsid w:val="7E4A05B8"/>
    <w:rsid w:val="7EA0A7F9"/>
    <w:rsid w:val="7EA2AD50"/>
    <w:rsid w:val="7F43B0B6"/>
    <w:rsid w:val="7FCA6765"/>
    <w:rsid w:val="7FE61B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331A9"/>
  <w15:chartTrackingRefBased/>
  <w15:docId w15:val="{A68E7987-C5CC-460B-897B-BE75725735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06835F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matthewshouse.org.uk/expressions/matts-cafe/#about" TargetMode="External" Id="Rc644e4f229364db1" /><Relationship Type="http://schemas.openxmlformats.org/officeDocument/2006/relationships/hyperlink" Target="https://my.cumbria.ac.uk/media/MyCumbria/Documents/ReflectiveCycleGibbs.pdf" TargetMode="External" Id="R9c46cfc04ff049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elan Italic"/>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2026-05-08T22:12:40.1397807Z</dcterms:created>
  <dcterms:modified xsi:type="dcterms:W3CDTF">2026-05-08T22:58:19.1820528Z</dcterms:modified>
  <dc:creator>Gwen Jones (2500709)</dc:creator>
  <lastModifiedBy>Gwen Jones (2500709)</lastModifiedBy>
</coreProperties>
</file>