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cstheme="majorBidi"/>
        </w:rPr>
        <w:id w:val="-1113510183"/>
        <w:docPartObj>
          <w:docPartGallery w:val="Cover Pages"/>
          <w:docPartUnique/>
        </w:docPartObj>
      </w:sdtPr>
      <w:sdtEndPr>
        <w:rPr>
          <w:i/>
          <w:iCs/>
          <w:color w:val="1F497D" w:themeColor="text2"/>
        </w:rPr>
      </w:sdtEndPr>
      <w:sdtContent>
        <w:p w14:paraId="46DED165" w14:textId="421A6005" w:rsidR="00CC2703" w:rsidRPr="008128B7" w:rsidRDefault="00DC18AD">
          <w:pPr>
            <w:rPr>
              <w:rFonts w:cstheme="majorHAnsi"/>
              <w:szCs w:val="22"/>
            </w:rPr>
          </w:pPr>
          <w:r>
            <w:rPr>
              <w:rFonts w:cstheme="majorHAnsi"/>
              <w:noProof/>
              <w:szCs w:val="22"/>
            </w:rPr>
            <mc:AlternateContent>
              <mc:Choice Requires="wps">
                <w:drawing>
                  <wp:anchor distT="0" distB="0" distL="114300" distR="114300" simplePos="0" relativeHeight="251602432" behindDoc="0" locked="0" layoutInCell="1" allowOverlap="1" wp14:anchorId="08E26EDF" wp14:editId="2E990F00">
                    <wp:simplePos x="0" y="0"/>
                    <wp:positionH relativeFrom="margin">
                      <wp:posOffset>-586740</wp:posOffset>
                    </wp:positionH>
                    <wp:positionV relativeFrom="margin">
                      <wp:posOffset>-594360</wp:posOffset>
                    </wp:positionV>
                    <wp:extent cx="6936740" cy="10081260"/>
                    <wp:effectExtent l="0" t="0" r="0" b="0"/>
                    <wp:wrapNone/>
                    <wp:docPr id="159232561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36740" cy="1008126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47DA641" w14:textId="024E0C96" w:rsidR="00595951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 w:val="72"/>
                                    <w:szCs w:val="72"/>
                                  </w:rPr>
                                </w:pPr>
                                <w:r w:rsidRPr="008F21E8">
                                  <w:rPr>
                                    <w:rFonts w:cstheme="majorHAnsi"/>
                                    <w:sz w:val="72"/>
                                    <w:szCs w:val="72"/>
                                  </w:rPr>
                                  <w:t>ACBA</w:t>
                                </w:r>
                                <w:r w:rsidR="00C90157">
                                  <w:rPr>
                                    <w:rFonts w:cstheme="majorHAnsi"/>
                                    <w:sz w:val="72"/>
                                    <w:szCs w:val="72"/>
                                  </w:rPr>
                                  <w:t>5019</w:t>
                                </w:r>
                                <w:r w:rsidRPr="008F21E8">
                                  <w:rPr>
                                    <w:rFonts w:cstheme="majorHAnsi"/>
                                    <w:sz w:val="72"/>
                                    <w:szCs w:val="72"/>
                                  </w:rPr>
                                  <w:t xml:space="preserve"> – </w:t>
                                </w:r>
                              </w:p>
                              <w:p w14:paraId="0A261F84" w14:textId="404DA52C" w:rsidR="00DC18AD" w:rsidRPr="008F21E8" w:rsidRDefault="00DD5D3D" w:rsidP="00DC18AD">
                                <w:pPr>
                                  <w:ind w:left="720"/>
                                  <w:rPr>
                                    <w:rFonts w:cstheme="majorHAnsi"/>
                                    <w:sz w:val="72"/>
                                    <w:szCs w:val="72"/>
                                  </w:rPr>
                                </w:pPr>
                                <w:r w:rsidRPr="00DD5D3D">
                                  <w:rPr>
                                    <w:rFonts w:cstheme="majorHAnsi"/>
                                    <w:sz w:val="72"/>
                                    <w:szCs w:val="72"/>
                                  </w:rPr>
                                  <w:t>Construction Technology 2</w:t>
                                </w:r>
                              </w:p>
                              <w:p w14:paraId="7393B01D" w14:textId="0470CE02" w:rsidR="00DC18AD" w:rsidRP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 w:val="36"/>
                                    <w:szCs w:val="36"/>
                                  </w:rPr>
                                </w:pPr>
                                <w:r w:rsidRPr="00DC18AD">
                                  <w:rPr>
                                    <w:rFonts w:cstheme="majorHAnsi"/>
                                    <w:sz w:val="36"/>
                                    <w:szCs w:val="36"/>
                                  </w:rPr>
                                  <w:t xml:space="preserve">Assignment </w:t>
                                </w:r>
                                <w:r w:rsidR="00231522">
                                  <w:rPr>
                                    <w:rFonts w:cstheme="majorHAnsi"/>
                                    <w:sz w:val="36"/>
                                    <w:szCs w:val="36"/>
                                  </w:rPr>
                                  <w:t>2</w:t>
                                </w:r>
                                <w:r w:rsidRPr="00DC18AD">
                                  <w:rPr>
                                    <w:rFonts w:cstheme="majorHAnsi"/>
                                    <w:sz w:val="36"/>
                                    <w:szCs w:val="36"/>
                                  </w:rPr>
                                  <w:t xml:space="preserve">: </w:t>
                                </w:r>
                                <w:r w:rsidR="00231522" w:rsidRPr="00231522">
                                  <w:rPr>
                                    <w:rFonts w:cstheme="majorHAnsi"/>
                                    <w:sz w:val="36"/>
                                    <w:szCs w:val="36"/>
                                  </w:rPr>
                                  <w:t>Buildability and Sustainability Analysis</w:t>
                                </w:r>
                              </w:p>
                              <w:p w14:paraId="2240895B" w14:textId="091D871E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 w:val="28"/>
                                    <w:szCs w:val="28"/>
                                  </w:rPr>
                                </w:pPr>
                                <w:r w:rsidRPr="00DC18AD">
                                  <w:rPr>
                                    <w:rFonts w:cstheme="majorHAnsi"/>
                                    <w:sz w:val="28"/>
                                    <w:szCs w:val="28"/>
                                  </w:rPr>
                                  <w:t>David Deeth (2223671)</w:t>
                                </w:r>
                              </w:p>
                              <w:p w14:paraId="79E667AB" w14:textId="77777777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  <w:p w14:paraId="1CEA95BF" w14:textId="77777777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  <w:p w14:paraId="2C67019F" w14:textId="77777777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  <w:p w14:paraId="0C88B83F" w14:textId="77777777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  <w:p w14:paraId="4CDBF45E" w14:textId="77777777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  <w:p w14:paraId="3C2698C1" w14:textId="77777777" w:rsid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  <w:p w14:paraId="6F90BA50" w14:textId="77777777" w:rsidR="00DC18AD" w:rsidRPr="00DC18AD" w:rsidRDefault="00DC18AD" w:rsidP="00DC18AD">
                                <w:pPr>
                                  <w:ind w:left="720"/>
                                  <w:rPr>
                                    <w:rFonts w:cstheme="majorHAnsi"/>
                                    <w:szCs w:val="2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E26ED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-46.2pt;margin-top:-46.8pt;width:546.2pt;height:793.8pt;z-index:251602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" fillcolor="white [3201]" stroked="f" strokeweight=".5pt">
                    <v:textbox>
                      <w:txbxContent>
                        <w:p w14:paraId="447DA641" w14:textId="024E0C96" w:rsidR="00595951" w:rsidRDefault="00DC18AD" w:rsidP="00DC18AD">
                          <w:pPr>
                            <w:ind w:left="720"/>
                            <w:rPr>
                              <w:rFonts w:cstheme="majorHAnsi"/>
                              <w:sz w:val="72"/>
                              <w:szCs w:val="72"/>
                            </w:rPr>
                          </w:pPr>
                          <w:r w:rsidRPr="008F21E8">
                            <w:rPr>
                              <w:rFonts w:cstheme="majorHAnsi"/>
                              <w:sz w:val="72"/>
                              <w:szCs w:val="72"/>
                            </w:rPr>
                            <w:t>ACBA</w:t>
                          </w:r>
                          <w:r w:rsidR="00C90157">
                            <w:rPr>
                              <w:rFonts w:cstheme="majorHAnsi"/>
                              <w:sz w:val="72"/>
                              <w:szCs w:val="72"/>
                            </w:rPr>
                            <w:t>5019</w:t>
                          </w:r>
                          <w:r w:rsidRPr="008F21E8">
                            <w:rPr>
                              <w:rFonts w:cstheme="majorHAnsi"/>
                              <w:sz w:val="72"/>
                              <w:szCs w:val="72"/>
                            </w:rPr>
                            <w:t xml:space="preserve"> – </w:t>
                          </w:r>
                        </w:p>
                        <w:p w14:paraId="0A261F84" w14:textId="404DA52C" w:rsidR="00DC18AD" w:rsidRPr="008F21E8" w:rsidRDefault="00DD5D3D" w:rsidP="00DC18AD">
                          <w:pPr>
                            <w:ind w:left="720"/>
                            <w:rPr>
                              <w:rFonts w:cstheme="majorHAnsi"/>
                              <w:sz w:val="72"/>
                              <w:szCs w:val="72"/>
                            </w:rPr>
                          </w:pPr>
                          <w:r w:rsidRPr="00DD5D3D">
                            <w:rPr>
                              <w:rFonts w:cstheme="majorHAnsi"/>
                              <w:sz w:val="72"/>
                              <w:szCs w:val="72"/>
                            </w:rPr>
                            <w:t>Construction Technology 2</w:t>
                          </w:r>
                        </w:p>
                        <w:p w14:paraId="7393B01D" w14:textId="0470CE02" w:rsidR="00DC18AD" w:rsidRPr="00DC18AD" w:rsidRDefault="00DC18AD" w:rsidP="00DC18AD">
                          <w:pPr>
                            <w:ind w:left="720"/>
                            <w:rPr>
                              <w:rFonts w:cstheme="majorHAnsi"/>
                              <w:sz w:val="36"/>
                              <w:szCs w:val="36"/>
                            </w:rPr>
                          </w:pPr>
                          <w:r w:rsidRPr="00DC18AD">
                            <w:rPr>
                              <w:rFonts w:cstheme="majorHAnsi"/>
                              <w:sz w:val="36"/>
                              <w:szCs w:val="36"/>
                            </w:rPr>
                            <w:t xml:space="preserve">Assignment </w:t>
                          </w:r>
                          <w:r w:rsidR="00231522">
                            <w:rPr>
                              <w:rFonts w:cstheme="majorHAnsi"/>
                              <w:sz w:val="36"/>
                              <w:szCs w:val="36"/>
                            </w:rPr>
                            <w:t>2</w:t>
                          </w:r>
                          <w:r w:rsidRPr="00DC18AD">
                            <w:rPr>
                              <w:rFonts w:cstheme="majorHAnsi"/>
                              <w:sz w:val="36"/>
                              <w:szCs w:val="36"/>
                            </w:rPr>
                            <w:t xml:space="preserve">: </w:t>
                          </w:r>
                          <w:r w:rsidR="00231522" w:rsidRPr="00231522">
                            <w:rPr>
                              <w:rFonts w:cstheme="majorHAnsi"/>
                              <w:sz w:val="36"/>
                              <w:szCs w:val="36"/>
                            </w:rPr>
                            <w:t>Buildability and Sustainability Analysis</w:t>
                          </w:r>
                        </w:p>
                        <w:p w14:paraId="2240895B" w14:textId="091D871E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 w:val="28"/>
                              <w:szCs w:val="28"/>
                            </w:rPr>
                          </w:pPr>
                          <w:r w:rsidRPr="00DC18AD">
                            <w:rPr>
                              <w:rFonts w:cstheme="majorHAnsi"/>
                              <w:sz w:val="28"/>
                              <w:szCs w:val="28"/>
                            </w:rPr>
                            <w:t>David Deeth (2223671)</w:t>
                          </w:r>
                        </w:p>
                        <w:p w14:paraId="79E667AB" w14:textId="77777777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  <w:p w14:paraId="1CEA95BF" w14:textId="77777777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  <w:p w14:paraId="2C67019F" w14:textId="77777777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  <w:p w14:paraId="0C88B83F" w14:textId="77777777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  <w:p w14:paraId="4CDBF45E" w14:textId="77777777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  <w:p w14:paraId="3C2698C1" w14:textId="77777777" w:rsid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  <w:p w14:paraId="6F90BA50" w14:textId="77777777" w:rsidR="00DC18AD" w:rsidRPr="00DC18AD" w:rsidRDefault="00DC18AD" w:rsidP="00DC18AD">
                          <w:pPr>
                            <w:ind w:left="720"/>
                            <w:rPr>
                              <w:rFonts w:cstheme="majorHAnsi"/>
                              <w:szCs w:val="22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55991E40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6C052060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7AA9070C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7364245D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57E07046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2D2CBF2D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5B601830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0362EA03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27AB77D7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2FEDD8F5" w14:textId="77777777" w:rsidR="00865B57" w:rsidRPr="008128B7" w:rsidRDefault="00865B57">
          <w:pPr>
            <w:rPr>
              <w:rFonts w:cstheme="majorHAnsi"/>
              <w:szCs w:val="22"/>
            </w:rPr>
          </w:pPr>
        </w:p>
        <w:p w14:paraId="3A6BD0A4" w14:textId="55995596" w:rsidR="00865B57" w:rsidRPr="00DC18AD" w:rsidRDefault="00865B57">
          <w:pPr>
            <w:rPr>
              <w:rFonts w:cstheme="majorHAnsi"/>
              <w:sz w:val="28"/>
              <w:szCs w:val="28"/>
            </w:rPr>
          </w:pPr>
          <w:r w:rsidRPr="00DC18AD">
            <w:rPr>
              <w:rFonts w:cstheme="majorHAnsi"/>
              <w:sz w:val="28"/>
              <w:szCs w:val="28"/>
            </w:rPr>
            <w:br w:type="page"/>
          </w:r>
        </w:p>
        <w:bookmarkStart w:id="0" w:name="_Toc229436014" w:displacedByCustomXml="next"/>
        <w:sdt>
          <w:sdtPr>
            <w:rPr>
              <w:b w:val="0"/>
              <w:sz w:val="22"/>
              <w:u w:val="none"/>
            </w:rPr>
            <w:id w:val="-609590651"/>
            <w:docPartObj>
              <w:docPartGallery w:val="Table of Contents"/>
              <w:docPartUnique/>
            </w:docPartObj>
          </w:sdtPr>
          <w:sdtEndPr>
            <w:rPr>
              <w:bCs/>
              <w:szCs w:val="22"/>
            </w:rPr>
          </w:sdtEndPr>
          <w:sdtContent>
            <w:p w14:paraId="6CD694DA" w14:textId="441F1D93" w:rsidR="00A17E42" w:rsidRPr="00B21491" w:rsidRDefault="00A17E42" w:rsidP="00B21491">
              <w:pPr>
                <w:pStyle w:val="Heading1"/>
                <w:rPr>
                  <w:rStyle w:val="Heading6Char"/>
                  <w:rFonts w:ascii="Aptos" w:hAnsi="Aptos" w:cs="Times New Roman"/>
                  <w:b/>
                  <w:bCs w:val="0"/>
                </w:rPr>
              </w:pPr>
              <w:r w:rsidRPr="00B21491">
                <w:rPr>
                  <w:rStyle w:val="Heading6Char"/>
                  <w:rFonts w:ascii="Aptos" w:hAnsi="Aptos" w:cs="Times New Roman"/>
                  <w:b/>
                  <w:bCs w:val="0"/>
                </w:rPr>
                <w:t>Contents</w:t>
              </w:r>
              <w:bookmarkEnd w:id="0"/>
            </w:p>
            <w:p w14:paraId="7725711C" w14:textId="1053CD7B" w:rsidR="003441E8" w:rsidRDefault="00A17E42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r w:rsidRPr="00260E65">
                <w:rPr>
                  <w:szCs w:val="22"/>
                </w:rPr>
                <w:fldChar w:fldCharType="begin"/>
              </w:r>
              <w:r w:rsidRPr="00260E65">
                <w:rPr>
                  <w:szCs w:val="22"/>
                </w:rPr>
                <w:instrText xml:space="preserve"> TOC \o "1-3" \h \z \u </w:instrText>
              </w:r>
              <w:r w:rsidRPr="00260E65">
                <w:rPr>
                  <w:szCs w:val="22"/>
                </w:rPr>
                <w:fldChar w:fldCharType="separate"/>
              </w:r>
              <w:hyperlink w:anchor="_Toc229436014" w:history="1">
                <w:r w:rsidR="003441E8" w:rsidRPr="00214417">
                  <w:rPr>
                    <w:rStyle w:val="Hyperlink"/>
                    <w:noProof/>
                  </w:rPr>
                  <w:t>Contents</w:t>
                </w:r>
                <w:r w:rsidR="003441E8">
                  <w:rPr>
                    <w:noProof/>
                    <w:webHidden/>
                  </w:rPr>
                  <w:tab/>
                </w:r>
                <w:r w:rsidR="003441E8">
                  <w:rPr>
                    <w:noProof/>
                    <w:webHidden/>
                  </w:rPr>
                  <w:fldChar w:fldCharType="begin"/>
                </w:r>
                <w:r w:rsidR="003441E8">
                  <w:rPr>
                    <w:noProof/>
                    <w:webHidden/>
                  </w:rPr>
                  <w:instrText xml:space="preserve"> PAGEREF _Toc229436014 \h </w:instrText>
                </w:r>
                <w:r w:rsidR="003441E8">
                  <w:rPr>
                    <w:noProof/>
                    <w:webHidden/>
                  </w:rPr>
                </w:r>
                <w:r w:rsidR="003441E8">
                  <w:rPr>
                    <w:noProof/>
                    <w:webHidden/>
                  </w:rPr>
                  <w:fldChar w:fldCharType="separate"/>
                </w:r>
                <w:r w:rsidR="003441E8">
                  <w:rPr>
                    <w:noProof/>
                    <w:webHidden/>
                  </w:rPr>
                  <w:t>1</w:t>
                </w:r>
                <w:r w:rsidR="003441E8">
                  <w:rPr>
                    <w:noProof/>
                    <w:webHidden/>
                  </w:rPr>
                  <w:fldChar w:fldCharType="end"/>
                </w:r>
              </w:hyperlink>
            </w:p>
            <w:p w14:paraId="72712692" w14:textId="39AFAD41" w:rsidR="003441E8" w:rsidRDefault="003441E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15" w:history="1">
                <w:r w:rsidRPr="00214417">
                  <w:rPr>
                    <w:rStyle w:val="Hyperlink"/>
                    <w:noProof/>
                  </w:rPr>
                  <w:t>List of Figures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9E1A25A" w14:textId="5C39F143" w:rsidR="003441E8" w:rsidRDefault="003441E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16" w:history="1">
                <w:r w:rsidRPr="00214417">
                  <w:rPr>
                    <w:rStyle w:val="Hyperlink"/>
                    <w:noProof/>
                  </w:rPr>
                  <w:t>List of Abbreviations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01E4583" w14:textId="589378C7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17" w:history="1">
                <w:r w:rsidRPr="00214417">
                  <w:rPr>
                    <w:rStyle w:val="Hyperlink"/>
                    <w:noProof/>
                  </w:rPr>
                  <w:t>1.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5DA54F" w14:textId="43841220" w:rsidR="003441E8" w:rsidRDefault="003441E8">
              <w:pPr>
                <w:pStyle w:val="TOC2"/>
                <w:tabs>
                  <w:tab w:val="left" w:pos="96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18" w:history="1">
                <w:r w:rsidRPr="00214417">
                  <w:rPr>
                    <w:rStyle w:val="Hyperlink"/>
                    <w:noProof/>
                  </w:rPr>
                  <w:t>1.1.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Objectives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79B7EB3" w14:textId="019CF2EC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19" w:history="1">
                <w:r w:rsidRPr="00214417">
                  <w:rPr>
                    <w:rStyle w:val="Hyperlink"/>
                    <w:noProof/>
                  </w:rPr>
                  <w:t>2.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Environmental Impact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5858F1" w14:textId="50090BE0" w:rsidR="003441E8" w:rsidRDefault="003441E8">
              <w:pPr>
                <w:pStyle w:val="TOC2"/>
                <w:tabs>
                  <w:tab w:val="left" w:pos="96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0" w:history="1">
                <w:r w:rsidRPr="00214417">
                  <w:rPr>
                    <w:rStyle w:val="Hyperlink"/>
                    <w:rFonts w:eastAsia="Calibri"/>
                    <w:noProof/>
                  </w:rPr>
                  <w:t>2.1.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Massing &amp; Orientation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F58ED12" w14:textId="17EA1335" w:rsidR="003441E8" w:rsidRDefault="003441E8">
              <w:pPr>
                <w:pStyle w:val="TOC3"/>
                <w:tabs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1" w:history="1">
                <w:r w:rsidRPr="00214417">
                  <w:rPr>
                    <w:rStyle w:val="Hyperlink"/>
                    <w:noProof/>
                  </w:rPr>
                  <w:t>Massing: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18B8503" w14:textId="4768843E" w:rsidR="003441E8" w:rsidRDefault="003441E8">
              <w:pPr>
                <w:pStyle w:val="TOC2"/>
                <w:tabs>
                  <w:tab w:val="left" w:pos="96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2" w:history="1">
                <w:r w:rsidRPr="00214417">
                  <w:rPr>
                    <w:rStyle w:val="Hyperlink"/>
                    <w:rFonts w:eastAsia="Calibri"/>
                    <w:noProof/>
                  </w:rPr>
                  <w:t>2.2.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Life Cycle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07A83C7" w14:textId="707A8B0B" w:rsidR="003441E8" w:rsidRDefault="003441E8">
              <w:pPr>
                <w:pStyle w:val="TOC2"/>
                <w:tabs>
                  <w:tab w:val="left" w:pos="96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3" w:history="1">
                <w:r w:rsidRPr="00214417">
                  <w:rPr>
                    <w:rStyle w:val="Hyperlink"/>
                    <w:rFonts w:eastAsia="Calibri"/>
                    <w:noProof/>
                  </w:rPr>
                  <w:t>2.3.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Aesthetics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71E5245" w14:textId="1790C1EB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4" w:history="1">
                <w:r w:rsidRPr="00214417">
                  <w:rPr>
                    <w:rStyle w:val="Hyperlink"/>
                    <w:noProof/>
                  </w:rPr>
                  <w:t>3.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Green Façades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146F25D" w14:textId="782DADB7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5" w:history="1">
                <w:r w:rsidRPr="00214417">
                  <w:rPr>
                    <w:rStyle w:val="Hyperlink"/>
                    <w:rFonts w:eastAsia="Calibri"/>
                    <w:noProof/>
                  </w:rPr>
                  <w:t>4.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SUDS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9CCB6B2" w14:textId="1DE1DA04" w:rsidR="003441E8" w:rsidRDefault="003441E8">
              <w:pPr>
                <w:pStyle w:val="TOC2"/>
                <w:tabs>
                  <w:tab w:val="left" w:pos="96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6" w:history="1">
                <w:r w:rsidRPr="00214417">
                  <w:rPr>
                    <w:rStyle w:val="Hyperlink"/>
                    <w:rFonts w:eastAsia="Calibri"/>
                    <w:noProof/>
                  </w:rPr>
                  <w:t>4.1.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rFonts w:eastAsia="Calibri"/>
                    <w:noProof/>
                  </w:rPr>
                  <w:t>Greenfield Runoff Calculation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89AD7F" w14:textId="424B655E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7" w:history="1">
                <w:r w:rsidRPr="00214417">
                  <w:rPr>
                    <w:rStyle w:val="Hyperlink"/>
                    <w:rFonts w:eastAsia="Calibri"/>
                    <w:noProof/>
                  </w:rPr>
                  <w:t>5.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rFonts w:eastAsia="Calibri"/>
                    <w:noProof/>
                  </w:rPr>
                  <w:t>Buildability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5D1AB04" w14:textId="035BB10E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8" w:history="1">
                <w:r w:rsidRPr="00214417">
                  <w:rPr>
                    <w:rStyle w:val="Hyperlink"/>
                    <w:noProof/>
                  </w:rPr>
                  <w:t>6.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Summary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79A960B" w14:textId="046D06E3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29" w:history="1">
                <w:r w:rsidRPr="00214417">
                  <w:rPr>
                    <w:rStyle w:val="Hyperlink"/>
                    <w:noProof/>
                  </w:rPr>
                  <w:t>7.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07AD274" w14:textId="5AA32880" w:rsidR="003441E8" w:rsidRDefault="003441E8">
              <w:pPr>
                <w:pStyle w:val="TOC1"/>
                <w:tabs>
                  <w:tab w:val="left" w:pos="720"/>
                  <w:tab w:val="right" w:leader="dot" w:pos="9016"/>
                </w:tabs>
                <w:rPr>
                  <w:rFonts w:asciiTheme="minorHAnsi" w:eastAsiaTheme="minorEastAsia" w:hAnsiTheme="minorHAnsi" w:cstheme="minorBidi"/>
                  <w:noProof/>
                  <w:kern w:val="2"/>
                  <w:sz w:val="24"/>
                  <w:szCs w:val="24"/>
                  <w14:ligatures w14:val="standardContextual"/>
                </w:rPr>
              </w:pPr>
              <w:hyperlink w:anchor="_Toc229436030" w:history="1">
                <w:r w:rsidRPr="00214417">
                  <w:rPr>
                    <w:rStyle w:val="Hyperlink"/>
                    <w:noProof/>
                  </w:rPr>
                  <w:t>8.</w:t>
                </w:r>
                <w:r>
                  <w:rPr>
                    <w:rFonts w:asciiTheme="minorHAnsi" w:eastAsiaTheme="minorEastAsia" w:hAnsiTheme="minorHAnsi" w:cstheme="minorBidi"/>
                    <w:noProof/>
                    <w:kern w:val="2"/>
                    <w:sz w:val="24"/>
                    <w:szCs w:val="24"/>
                    <w14:ligatures w14:val="standardContextual"/>
                  </w:rPr>
                  <w:tab/>
                </w:r>
                <w:r w:rsidRPr="00214417">
                  <w:rPr>
                    <w:rStyle w:val="Hyperlink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_Toc229436030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F195492" w14:textId="22E8774C" w:rsidR="00A17E42" w:rsidRPr="008128B7" w:rsidRDefault="00A17E42">
              <w:pPr>
                <w:rPr>
                  <w:szCs w:val="22"/>
                </w:rPr>
              </w:pPr>
              <w:r w:rsidRPr="00260E65">
                <w:rPr>
                  <w:b/>
                  <w:bCs/>
                  <w:szCs w:val="22"/>
                </w:rPr>
                <w:fldChar w:fldCharType="end"/>
              </w:r>
            </w:p>
          </w:sdtContent>
        </w:sdt>
        <w:p w14:paraId="2BB55395" w14:textId="77777777" w:rsidR="00865B57" w:rsidRDefault="00865B57">
          <w:pPr>
            <w:rPr>
              <w:rFonts w:cstheme="majorHAnsi"/>
              <w:szCs w:val="22"/>
            </w:rPr>
          </w:pPr>
        </w:p>
        <w:p w14:paraId="74CE5476" w14:textId="4ECE49EC" w:rsidR="00CC7D41" w:rsidRPr="008128B7" w:rsidRDefault="00676E88" w:rsidP="00B21491">
          <w:pPr>
            <w:pStyle w:val="Heading1"/>
          </w:pPr>
          <w:bookmarkStart w:id="1" w:name="_Toc229436015"/>
          <w:r>
            <w:t>List of Figures</w:t>
          </w:r>
          <w:bookmarkEnd w:id="1"/>
        </w:p>
        <w:p w14:paraId="60D6C9A3" w14:textId="31F8FAF3" w:rsidR="003441E8" w:rsidRDefault="00CC7D41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rPr>
              <w:rFonts w:cstheme="majorHAnsi"/>
              <w:szCs w:val="22"/>
            </w:rPr>
            <w:fldChar w:fldCharType="begin"/>
          </w:r>
          <w:r>
            <w:rPr>
              <w:rFonts w:cstheme="majorHAnsi"/>
              <w:szCs w:val="22"/>
            </w:rPr>
            <w:instrText xml:space="preserve"> TOC \h \z \c "Figure" </w:instrText>
          </w:r>
          <w:r>
            <w:rPr>
              <w:rFonts w:cstheme="majorHAnsi"/>
              <w:szCs w:val="22"/>
            </w:rPr>
            <w:fldChar w:fldCharType="separate"/>
          </w:r>
          <w:hyperlink w:anchor="_Toc229436031" w:history="1">
            <w:r w:rsidR="003441E8" w:rsidRPr="00FA1CB6">
              <w:rPr>
                <w:rStyle w:val="Hyperlink"/>
                <w:noProof/>
              </w:rPr>
              <w:t>Figure 1: Sketty Lane Site Location (Google Maps, 2021)</w:t>
            </w:r>
            <w:r w:rsidR="003441E8">
              <w:rPr>
                <w:noProof/>
                <w:webHidden/>
              </w:rPr>
              <w:tab/>
            </w:r>
            <w:r w:rsidR="003441E8">
              <w:rPr>
                <w:noProof/>
                <w:webHidden/>
              </w:rPr>
              <w:fldChar w:fldCharType="begin"/>
            </w:r>
            <w:r w:rsidR="003441E8">
              <w:rPr>
                <w:noProof/>
                <w:webHidden/>
              </w:rPr>
              <w:instrText xml:space="preserve"> PAGEREF _Toc229436031 \h </w:instrText>
            </w:r>
            <w:r w:rsidR="003441E8">
              <w:rPr>
                <w:noProof/>
                <w:webHidden/>
              </w:rPr>
            </w:r>
            <w:r w:rsidR="003441E8">
              <w:rPr>
                <w:noProof/>
                <w:webHidden/>
              </w:rPr>
              <w:fldChar w:fldCharType="separate"/>
            </w:r>
            <w:r w:rsidR="003441E8">
              <w:rPr>
                <w:noProof/>
                <w:webHidden/>
              </w:rPr>
              <w:t>3</w:t>
            </w:r>
            <w:r w:rsidR="003441E8">
              <w:rPr>
                <w:noProof/>
                <w:webHidden/>
              </w:rPr>
              <w:fldChar w:fldCharType="end"/>
            </w:r>
          </w:hyperlink>
        </w:p>
        <w:p w14:paraId="2B0268C1" w14:textId="5D00E6E2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2" w:history="1">
            <w:r w:rsidRPr="00FA1CB6">
              <w:rPr>
                <w:rStyle w:val="Hyperlink"/>
                <w:noProof/>
              </w:rPr>
              <w:t>Figure 2: Site Relative to City (Ordnance Survey, 2026)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79753B" w14:textId="34E43411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3" w:history="1">
            <w:r w:rsidRPr="00FA1CB6">
              <w:rPr>
                <w:rStyle w:val="Hyperlink"/>
                <w:noProof/>
              </w:rPr>
              <w:t>Figure 3</w:t>
            </w:r>
            <w:r w:rsidRPr="00FA1CB6">
              <w:rPr>
                <w:rStyle w:val="Hyperlink"/>
                <w:rFonts w:eastAsia="Calibri"/>
                <w:noProof/>
              </w:rPr>
              <w:t>: AI Generated Concept Sketch (Cloud.microsoft, 2025)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305FD" w14:textId="05B9545F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4" w:history="1">
            <w:r w:rsidRPr="00FA1CB6">
              <w:rPr>
                <w:rStyle w:val="Hyperlink"/>
                <w:noProof/>
              </w:rPr>
              <w:t>Figure 4: Average Wind Rose (World-weather.info, 2026)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59A589" w14:textId="71024252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5" w:history="1">
            <w:r w:rsidRPr="00FA1CB6">
              <w:rPr>
                <w:rStyle w:val="Hyperlink"/>
                <w:noProof/>
              </w:rPr>
              <w:t>Figure 5: Annual Shadow Profile (Sunearthtools, 2019)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03E73" w14:textId="566AC805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6" w:history="1">
            <w:r w:rsidRPr="00FA1CB6">
              <w:rPr>
                <w:rStyle w:val="Hyperlink"/>
                <w:noProof/>
              </w:rPr>
              <w:t>Figure 6: Orientation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8BF21" w14:textId="5EEEF1CD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7" w:history="1">
            <w:r w:rsidRPr="00FA1CB6">
              <w:rPr>
                <w:rStyle w:val="Hyperlink"/>
                <w:noProof/>
              </w:rPr>
              <w:t>Figure 7: Building Orientation &amp; Solar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950D9" w14:textId="332F4594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8" w:history="1">
            <w:r w:rsidRPr="00FA1CB6">
              <w:rPr>
                <w:rStyle w:val="Hyperlink"/>
                <w:noProof/>
              </w:rPr>
              <w:t>Figure 8: (Sunearthtools, 2019)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F520D" w14:textId="3A54CB39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39" w:history="1">
            <w:r w:rsidRPr="00FA1CB6">
              <w:rPr>
                <w:rStyle w:val="Hyperlink"/>
                <w:noProof/>
              </w:rPr>
              <w:t>Figure 9: (Sunearthtools, 2019)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B7F8E" w14:textId="7A374345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0" w:history="1">
            <w:r w:rsidRPr="00FA1CB6">
              <w:rPr>
                <w:rStyle w:val="Hyperlink"/>
                <w:noProof/>
              </w:rPr>
              <w:t>Figure 10: Singleton Hospital (Google Maps, 2021)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E96BB1" w14:textId="2708EDD1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1" w:history="1">
            <w:r w:rsidRPr="00FA1CB6">
              <w:rPr>
                <w:rStyle w:val="Hyperlink"/>
                <w:noProof/>
              </w:rPr>
              <w:t>Figure 11: The Meridian Tower (Google Maps, 2021)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D51795" w14:textId="16739D52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2" w:history="1">
            <w:r w:rsidRPr="00FA1CB6">
              <w:rPr>
                <w:rStyle w:val="Hyperlink"/>
                <w:noProof/>
              </w:rPr>
              <w:t>Figure 12: SUDS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65E08" w14:textId="49147D1B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3" w:history="1">
            <w:r w:rsidRPr="00FA1CB6">
              <w:rPr>
                <w:rStyle w:val="Hyperlink"/>
                <w:noProof/>
              </w:rPr>
              <w:t>Figure 13: AI Generated Construction Storyboard (Cloud.microsoft, 2025)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24DDF" w14:textId="368F0903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4" w:history="1">
            <w:r w:rsidRPr="00FA1CB6">
              <w:rPr>
                <w:rStyle w:val="Hyperlink"/>
                <w:noProof/>
              </w:rPr>
              <w:t>Figure 14: Sketty Lane 1:5000 (gisportal.dwrcymru.com, n.d.)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22C52" w14:textId="0E5FF339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5" w:history="1">
            <w:r w:rsidRPr="00FA1CB6">
              <w:rPr>
                <w:rStyle w:val="Hyperlink"/>
                <w:noProof/>
              </w:rPr>
              <w:t>Figure 15: Sketty Lane 1:2500 (gisportal.dwrcymru.com, n.d.)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B0421" w14:textId="07D89570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6" w:history="1">
            <w:r w:rsidRPr="00FA1CB6">
              <w:rPr>
                <w:rStyle w:val="Hyperlink"/>
                <w:noProof/>
              </w:rPr>
              <w:t>Figure 16: (Ordnance Survey, 2026)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A449F" w14:textId="0E0E73A4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7" w:history="1">
            <w:r w:rsidRPr="00FA1CB6">
              <w:rPr>
                <w:rStyle w:val="Hyperlink"/>
                <w:noProof/>
              </w:rPr>
              <w:t>Figure 17: (Ordnance Survey, 2026)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77168" w14:textId="038AE7EE" w:rsidR="003441E8" w:rsidRDefault="003441E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9436048" w:history="1">
            <w:r w:rsidRPr="00FA1CB6">
              <w:rPr>
                <w:rStyle w:val="Hyperlink"/>
                <w:noProof/>
              </w:rPr>
              <w:t>Figure 18: (Ordnance Survey, 2026)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_Toc229436048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98428" w14:textId="6E36A754" w:rsidR="00D50DCE" w:rsidRDefault="00CC7D41" w:rsidP="00C93DD1">
          <w:pPr>
            <w:rPr>
              <w:rFonts w:cstheme="majorHAnsi"/>
              <w:szCs w:val="22"/>
            </w:rPr>
          </w:pPr>
          <w:r>
            <w:rPr>
              <w:rFonts w:cstheme="majorHAnsi"/>
              <w:szCs w:val="22"/>
            </w:rPr>
            <w:fldChar w:fldCharType="end"/>
          </w:r>
        </w:p>
        <w:p w14:paraId="4B4B52A5" w14:textId="77777777" w:rsidR="00D50DCE" w:rsidRDefault="00D50DCE" w:rsidP="00C93DD1">
          <w:pPr>
            <w:rPr>
              <w:rFonts w:cstheme="majorHAnsi"/>
              <w:szCs w:val="22"/>
            </w:rPr>
          </w:pPr>
        </w:p>
        <w:p w14:paraId="75D4765B" w14:textId="77777777" w:rsidR="00D50DCE" w:rsidRDefault="00D50DCE" w:rsidP="00C93DD1">
          <w:pPr>
            <w:rPr>
              <w:rFonts w:cstheme="majorHAnsi"/>
              <w:szCs w:val="22"/>
            </w:rPr>
          </w:pPr>
        </w:p>
        <w:p w14:paraId="063A8D5A" w14:textId="5216D154" w:rsidR="00D50DCE" w:rsidRPr="003C3A93" w:rsidRDefault="00D50DCE" w:rsidP="003C3A93">
          <w:pPr>
            <w:pStyle w:val="Heading1"/>
          </w:pPr>
          <w:bookmarkStart w:id="2" w:name="_Toc229436016"/>
          <w:r>
            <w:t>List of Abbreviations</w:t>
          </w:r>
          <w:bookmarkEnd w:id="2"/>
        </w:p>
        <w:tbl>
          <w:tblPr>
            <w:tblStyle w:val="TableGridLight"/>
            <w:tblW w:w="0" w:type="auto"/>
            <w:tbl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  <w:insideH w:val="dashed" w:sz="4" w:space="0" w:color="000000" w:themeColor="text1"/>
              <w:insideV w:val="dashed" w:sz="4" w:space="0" w:color="000000" w:themeColor="text1"/>
            </w:tblBorders>
            <w:tblLook w:val="04A0" w:firstRow="1" w:lastRow="0" w:firstColumn="1" w:lastColumn="0" w:noHBand="0" w:noVBand="1"/>
          </w:tblPr>
          <w:tblGrid>
            <w:gridCol w:w="2254"/>
            <w:gridCol w:w="6762"/>
          </w:tblGrid>
          <w:tr w:rsidR="001E142D" w14:paraId="60FF42C3" w14:textId="77777777" w:rsidTr="001E142D">
            <w:tc>
              <w:tcPr>
                <w:tcW w:w="2254" w:type="dxa"/>
              </w:tcPr>
              <w:p w14:paraId="42232B03" w14:textId="4626A71B" w:rsidR="001E142D" w:rsidRPr="001E142D" w:rsidRDefault="003C3A93" w:rsidP="00C93DD1">
                <w:pPr>
                  <w:rPr>
                    <w:rFonts w:cstheme="majorHAnsi"/>
                    <w:i/>
                    <w:iCs/>
                    <w:szCs w:val="22"/>
                  </w:rPr>
                </w:pPr>
                <w:r>
                  <w:rPr>
                    <w:rFonts w:cstheme="majorHAnsi"/>
                    <w:i/>
                    <w:iCs/>
                    <w:szCs w:val="22"/>
                  </w:rPr>
                  <w:t>SUDS</w:t>
                </w:r>
              </w:p>
            </w:tc>
            <w:tc>
              <w:tcPr>
                <w:tcW w:w="6762" w:type="dxa"/>
              </w:tcPr>
              <w:p w14:paraId="5A35E782" w14:textId="6D4D1BDC" w:rsidR="001E142D" w:rsidRDefault="003C3A93" w:rsidP="00C93DD1">
                <w:pPr>
                  <w:rPr>
                    <w:rFonts w:cstheme="majorHAnsi"/>
                    <w:szCs w:val="22"/>
                  </w:rPr>
                </w:pPr>
                <w:r>
                  <w:rPr>
                    <w:rFonts w:cstheme="majorHAnsi"/>
                    <w:szCs w:val="22"/>
                  </w:rPr>
                  <w:t>Sustainable Urban Drainage System</w:t>
                </w:r>
              </w:p>
            </w:tc>
          </w:tr>
        </w:tbl>
        <w:p w14:paraId="15A06386" w14:textId="57FC1855" w:rsidR="00CE279D" w:rsidRPr="00F64E17" w:rsidRDefault="00000000" w:rsidP="00C93DD1">
          <w:pPr>
            <w:rPr>
              <w:rFonts w:cstheme="majorBidi"/>
              <w:i/>
              <w:iCs/>
              <w:color w:val="1F497D" w:themeColor="text2"/>
            </w:rPr>
          </w:pPr>
        </w:p>
      </w:sdtContent>
    </w:sdt>
    <w:p w14:paraId="1D76FA3A" w14:textId="15D4C474" w:rsidR="00C93DD1" w:rsidRPr="00B21491" w:rsidRDefault="00547F6E" w:rsidP="007B74A2">
      <w:pPr>
        <w:pStyle w:val="Heading1"/>
        <w:numPr>
          <w:ilvl w:val="0"/>
          <w:numId w:val="76"/>
        </w:numPr>
      </w:pPr>
      <w:bookmarkStart w:id="3" w:name="_Toc229436017"/>
      <w:r w:rsidRPr="007B74A2">
        <w:lastRenderedPageBreak/>
        <w:t>Introduction</w:t>
      </w:r>
      <w:bookmarkEnd w:id="3"/>
    </w:p>
    <w:p w14:paraId="68944DFA" w14:textId="77777777" w:rsidR="009F30C3" w:rsidRDefault="009F30C3" w:rsidP="00B70899">
      <w:pPr>
        <w:rPr>
          <w:rFonts w:cstheme="majorHAnsi"/>
          <w:szCs w:val="22"/>
        </w:rPr>
      </w:pPr>
    </w:p>
    <w:p w14:paraId="31445582" w14:textId="60B9F4F3" w:rsidR="009F30C3" w:rsidRDefault="003F0CCC" w:rsidP="00B70899">
      <w:pPr>
        <w:rPr>
          <w:rFonts w:cstheme="majorHAnsi"/>
          <w:szCs w:val="22"/>
        </w:rPr>
      </w:pPr>
      <w:r>
        <w:rPr>
          <w:rFonts w:cstheme="majorHAnsi"/>
          <w:szCs w:val="22"/>
        </w:rPr>
        <w:t xml:space="preserve">This </w:t>
      </w:r>
      <w:r w:rsidR="00391B78">
        <w:rPr>
          <w:rFonts w:cstheme="majorHAnsi"/>
          <w:szCs w:val="22"/>
        </w:rPr>
        <w:t xml:space="preserve">is a </w:t>
      </w:r>
      <w:r w:rsidR="00CC25B7">
        <w:rPr>
          <w:rFonts w:cstheme="majorHAnsi"/>
          <w:szCs w:val="22"/>
        </w:rPr>
        <w:t>Buildability</w:t>
      </w:r>
      <w:r w:rsidR="00391B78">
        <w:rPr>
          <w:rFonts w:cstheme="majorHAnsi"/>
          <w:szCs w:val="22"/>
        </w:rPr>
        <w:t xml:space="preserve"> and </w:t>
      </w:r>
      <w:r w:rsidR="0053140D">
        <w:rPr>
          <w:rFonts w:cstheme="majorHAnsi"/>
          <w:szCs w:val="22"/>
        </w:rPr>
        <w:t xml:space="preserve">Sustainability </w:t>
      </w:r>
      <w:r w:rsidR="002A316D">
        <w:rPr>
          <w:rFonts w:cstheme="majorHAnsi"/>
          <w:szCs w:val="22"/>
        </w:rPr>
        <w:t>analysis of</w:t>
      </w:r>
      <w:r w:rsidR="000F17EC">
        <w:rPr>
          <w:rFonts w:cstheme="majorHAnsi"/>
          <w:szCs w:val="22"/>
        </w:rPr>
        <w:t xml:space="preserve"> </w:t>
      </w:r>
      <w:r w:rsidR="00B0559C">
        <w:rPr>
          <w:rFonts w:cstheme="majorHAnsi"/>
          <w:szCs w:val="22"/>
        </w:rPr>
        <w:t xml:space="preserve">the </w:t>
      </w:r>
      <w:r w:rsidR="002A3C29">
        <w:rPr>
          <w:rFonts w:cstheme="majorHAnsi"/>
          <w:szCs w:val="22"/>
        </w:rPr>
        <w:t>proposed hotel building project on Sketty Lane</w:t>
      </w:r>
      <w:r w:rsidR="00A7431A">
        <w:rPr>
          <w:rFonts w:cstheme="majorHAnsi"/>
          <w:szCs w:val="22"/>
        </w:rPr>
        <w:t xml:space="preserve">, </w:t>
      </w:r>
      <w:r w:rsidR="002A3C29">
        <w:rPr>
          <w:rFonts w:cstheme="majorHAnsi"/>
          <w:szCs w:val="22"/>
        </w:rPr>
        <w:t>Swansea</w:t>
      </w:r>
      <w:r w:rsidR="00881043">
        <w:rPr>
          <w:rFonts w:cstheme="majorHAnsi"/>
          <w:szCs w:val="22"/>
        </w:rPr>
        <w:t>.</w:t>
      </w:r>
    </w:p>
    <w:p w14:paraId="1D19574B" w14:textId="40768E01" w:rsidR="007C6850" w:rsidRDefault="007C6850" w:rsidP="00B70899">
      <w:pPr>
        <w:rPr>
          <w:rFonts w:cstheme="majorHAnsi"/>
          <w:szCs w:val="22"/>
        </w:rPr>
      </w:pPr>
      <w:r>
        <w:rPr>
          <w:rFonts w:cstheme="majorHAnsi"/>
          <w:szCs w:val="22"/>
        </w:rPr>
        <w:t xml:space="preserve">The site </w:t>
      </w:r>
      <w:r w:rsidR="007A43B9">
        <w:rPr>
          <w:rFonts w:cstheme="majorHAnsi"/>
          <w:szCs w:val="22"/>
        </w:rPr>
        <w:t>is located on a greenfield</w:t>
      </w:r>
      <w:r w:rsidR="000608C7">
        <w:rPr>
          <w:rFonts w:cstheme="majorHAnsi"/>
          <w:szCs w:val="22"/>
        </w:rPr>
        <w:t xml:space="preserve"> </w:t>
      </w:r>
      <w:r w:rsidR="0021355E">
        <w:rPr>
          <w:rFonts w:cstheme="majorHAnsi"/>
          <w:szCs w:val="22"/>
        </w:rPr>
        <w:t>approximately 100m off the</w:t>
      </w:r>
      <w:r w:rsidR="007A43B9">
        <w:rPr>
          <w:rFonts w:cstheme="majorHAnsi"/>
          <w:szCs w:val="22"/>
        </w:rPr>
        <w:t xml:space="preserve"> </w:t>
      </w:r>
      <w:r w:rsidR="00A7431A">
        <w:rPr>
          <w:rFonts w:cstheme="majorHAnsi"/>
          <w:szCs w:val="22"/>
        </w:rPr>
        <w:t>coastline</w:t>
      </w:r>
      <w:r w:rsidR="00FB4A0F">
        <w:rPr>
          <w:rFonts w:cstheme="majorHAnsi"/>
          <w:szCs w:val="22"/>
        </w:rPr>
        <w:t xml:space="preserve"> and within 2 miles of Swansea city centre.</w:t>
      </w:r>
    </w:p>
    <w:p w14:paraId="35400205" w14:textId="77777777" w:rsidR="00E06D15" w:rsidRDefault="00E06D15" w:rsidP="00B70899">
      <w:pPr>
        <w:rPr>
          <w:rFonts w:cstheme="majorHAnsi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89"/>
        <w:gridCol w:w="5237"/>
      </w:tblGrid>
      <w:tr w:rsidR="00E06D15" w14:paraId="2A3D5F87" w14:textId="77777777" w:rsidTr="008C66C0">
        <w:tc>
          <w:tcPr>
            <w:tcW w:w="3789" w:type="dxa"/>
          </w:tcPr>
          <w:p w14:paraId="7FD0506E" w14:textId="4E0FF863" w:rsidR="00E06D15" w:rsidRDefault="008C66C0" w:rsidP="00B70899">
            <w:pPr>
              <w:rPr>
                <w:rFonts w:cstheme="majorHAnsi"/>
                <w:szCs w:val="22"/>
              </w:rPr>
            </w:pPr>
            <w:r>
              <w:rPr>
                <w:noProof/>
              </w:rPr>
              <w:drawing>
                <wp:anchor distT="0" distB="0" distL="114300" distR="114300" simplePos="0" relativeHeight="251687424" behindDoc="0" locked="0" layoutInCell="1" allowOverlap="1" wp14:anchorId="098E6B2A" wp14:editId="55B8BE83">
                  <wp:simplePos x="0" y="0"/>
                  <wp:positionH relativeFrom="column">
                    <wp:posOffset>1102995</wp:posOffset>
                  </wp:positionH>
                  <wp:positionV relativeFrom="paragraph">
                    <wp:posOffset>709930</wp:posOffset>
                  </wp:positionV>
                  <wp:extent cx="482600" cy="507917"/>
                  <wp:effectExtent l="0" t="0" r="0" b="6985"/>
                  <wp:wrapNone/>
                  <wp:docPr id="128504632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2600" cy="5079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06D15">
              <w:rPr>
                <w:noProof/>
              </w:rPr>
              <w:drawing>
                <wp:anchor distT="0" distB="0" distL="114300" distR="114300" simplePos="0" relativeHeight="251654656" behindDoc="0" locked="0" layoutInCell="1" allowOverlap="1" wp14:anchorId="4051A76A" wp14:editId="6254B5D8">
                  <wp:simplePos x="0" y="0"/>
                  <wp:positionH relativeFrom="margin">
                    <wp:posOffset>499745</wp:posOffset>
                  </wp:positionH>
                  <wp:positionV relativeFrom="margin">
                    <wp:posOffset>19050</wp:posOffset>
                  </wp:positionV>
                  <wp:extent cx="2258141" cy="1800000"/>
                  <wp:effectExtent l="19050" t="19050" r="27940" b="10160"/>
                  <wp:wrapSquare wrapText="bothSides"/>
                  <wp:docPr id="2003435218" name="Picture 3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797" r="1764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8141" cy="180000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accent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5237" w:type="dxa"/>
          </w:tcPr>
          <w:p w14:paraId="75AA8857" w14:textId="26D081FD" w:rsidR="00E06D15" w:rsidRDefault="00E06D15" w:rsidP="00B70899">
            <w:pPr>
              <w:rPr>
                <w:rFonts w:cstheme="majorHAnsi"/>
                <w:szCs w:val="22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21216" behindDoc="0" locked="0" layoutInCell="1" allowOverlap="1" wp14:anchorId="50CDE151" wp14:editId="34930A39">
                      <wp:simplePos x="0" y="0"/>
                      <wp:positionH relativeFrom="column">
                        <wp:posOffset>1482725</wp:posOffset>
                      </wp:positionH>
                      <wp:positionV relativeFrom="paragraph">
                        <wp:posOffset>856615</wp:posOffset>
                      </wp:positionV>
                      <wp:extent cx="105335" cy="96370"/>
                      <wp:effectExtent l="0" t="0" r="28575" b="18415"/>
                      <wp:wrapNone/>
                      <wp:docPr id="1109686039" name="Rectangle: Rounded Corners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5335" cy="96370"/>
                              </a:xfrm>
                              <a:prstGeom prst="roundRect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chemeClr val="accent2"/>
                                </a:solidFill>
                                <a:prstDash val="solid"/>
                                <a:round/>
                                <a:headEnd type="none" w="med" len="med"/>
                                <a:tailEnd type="none" w="med" len="med"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accent2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374B8D46" id="Rectangle: Rounded Corners 5" o:spid="_x0000_s1026" style="position:absolute;margin-left:116.75pt;margin-top:67.45pt;width:8.3pt;height:7.6pt;z-index:251721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" filled="f" strokecolor="#c0504d [3205]"/>
                  </w:pict>
                </mc:Fallback>
              </mc:AlternateContent>
            </w:r>
            <w:r w:rsidRPr="005A2CB2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anchor distT="0" distB="0" distL="114300" distR="114300" simplePos="0" relativeHeight="251627008" behindDoc="0" locked="0" layoutInCell="1" allowOverlap="1" wp14:anchorId="777F4470" wp14:editId="28179882">
                  <wp:simplePos x="0" y="0"/>
                  <wp:positionH relativeFrom="margin">
                    <wp:align>center</wp:align>
                  </wp:positionH>
                  <wp:positionV relativeFrom="margin">
                    <wp:align>center</wp:align>
                  </wp:positionV>
                  <wp:extent cx="3201340" cy="1800000"/>
                  <wp:effectExtent l="19050" t="19050" r="18415" b="10160"/>
                  <wp:wrapSquare wrapText="bothSides"/>
                  <wp:docPr id="9975974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073380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01340" cy="180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8C66C0" w14:paraId="5D817F23" w14:textId="77777777" w:rsidTr="008C66C0">
        <w:tc>
          <w:tcPr>
            <w:tcW w:w="3789" w:type="dxa"/>
          </w:tcPr>
          <w:p w14:paraId="2FB6CFFC" w14:textId="611C8501" w:rsidR="008C66C0" w:rsidRPr="000C1645" w:rsidRDefault="008C66C0" w:rsidP="008C66C0">
            <w:pPr>
              <w:pStyle w:val="Caption"/>
              <w:rPr>
                <w:noProof/>
              </w:rPr>
            </w:pPr>
            <w:bookmarkStart w:id="4" w:name="_Toc229436031"/>
            <w:r w:rsidRPr="000C1645">
              <w:t xml:space="preserve">Figure </w:t>
            </w:r>
            <w:fldSimple w:instr=" SEQ Figure \* ARABIC ">
              <w:r w:rsidR="003441E8">
                <w:rPr>
                  <w:noProof/>
                </w:rPr>
                <w:t>1</w:t>
              </w:r>
            </w:fldSimple>
            <w:r w:rsidRPr="000C1645">
              <w:t>: Sketty Lane Site Location (Google Maps, 2021)</w:t>
            </w:r>
            <w:bookmarkEnd w:id="4"/>
          </w:p>
        </w:tc>
        <w:tc>
          <w:tcPr>
            <w:tcW w:w="5237" w:type="dxa"/>
          </w:tcPr>
          <w:p w14:paraId="1355CC0B" w14:textId="226E2313" w:rsidR="008C66C0" w:rsidRPr="008C66C0" w:rsidRDefault="008C66C0" w:rsidP="008C66C0">
            <w:pPr>
              <w:pStyle w:val="Caption"/>
              <w:rPr>
                <w:rFonts w:eastAsia="Calibri" w:cstheme="majorHAnsi"/>
                <w:color w:val="808080" w:themeColor="background1" w:themeShade="80"/>
              </w:rPr>
            </w:pPr>
            <w:bookmarkStart w:id="5" w:name="_Toc229436032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2</w:t>
              </w:r>
            </w:fldSimple>
            <w:r>
              <w:t xml:space="preserve">: Site Relative to City </w:t>
            </w:r>
            <w:r w:rsidRPr="00813012">
              <w:t>(Ordnance Survey, 2026)</w:t>
            </w:r>
            <w:bookmarkEnd w:id="5"/>
          </w:p>
        </w:tc>
      </w:tr>
    </w:tbl>
    <w:p w14:paraId="37588401" w14:textId="77777777" w:rsidR="002B7AD4" w:rsidRDefault="002B7AD4" w:rsidP="008C66C0"/>
    <w:p w14:paraId="14776E64" w14:textId="5C631E3C" w:rsidR="008C66C0" w:rsidRDefault="00A00541" w:rsidP="008C66C0">
      <w:r>
        <w:t xml:space="preserve">The proposed </w:t>
      </w:r>
      <w:r w:rsidR="00DE1928">
        <w:t xml:space="preserve">building </w:t>
      </w:r>
      <w:r w:rsidR="009547C1">
        <w:t xml:space="preserve">is a </w:t>
      </w:r>
      <w:r w:rsidR="0079738D">
        <w:t xml:space="preserve">composite steel framed </w:t>
      </w:r>
      <w:r w:rsidR="009547C1">
        <w:t>mid-rise</w:t>
      </w:r>
      <w:r w:rsidR="002B7AD4">
        <w:t xml:space="preserve"> structure</w:t>
      </w:r>
      <w:r w:rsidR="0079738D">
        <w:t xml:space="preserve"> with </w:t>
      </w:r>
      <w:r w:rsidR="003575EF">
        <w:t xml:space="preserve">concrete floor </w:t>
      </w:r>
      <w:r w:rsidR="0091441D">
        <w:t>slabs, marine</w:t>
      </w:r>
      <w:r w:rsidR="003575EF">
        <w:t xml:space="preserve"> grade aluminium external wall cladding</w:t>
      </w:r>
      <w:r w:rsidR="0044416B">
        <w:t xml:space="preserve"> and </w:t>
      </w:r>
      <w:r w:rsidR="0091441D">
        <w:t>high-performance glazing</w:t>
      </w:r>
      <w:r w:rsidR="003575EF">
        <w:t>.</w:t>
      </w:r>
      <w:r w:rsidR="00CC3B28">
        <w:t xml:space="preserve"> </w:t>
      </w:r>
    </w:p>
    <w:p w14:paraId="13A3DB81" w14:textId="77777777" w:rsidR="00D919EA" w:rsidRDefault="00D919EA" w:rsidP="008C66C0"/>
    <w:p w14:paraId="0321B5F4" w14:textId="77777777" w:rsidR="002C4C3D" w:rsidRPr="00A836F9" w:rsidRDefault="002C4C3D" w:rsidP="002C4C3D">
      <w:pPr>
        <w:jc w:val="center"/>
      </w:pPr>
      <w:r>
        <w:rPr>
          <w:noProof/>
        </w:rPr>
        <w:drawing>
          <wp:inline distT="0" distB="0" distL="0" distR="0" wp14:anchorId="2DBCF1DE" wp14:editId="4497B035">
            <wp:extent cx="5400001" cy="3600000"/>
            <wp:effectExtent l="19050" t="19050" r="10795" b="19685"/>
            <wp:docPr id="58903021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1" cy="36000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F4DFBAD" w14:textId="445636DB" w:rsidR="002C4C3D" w:rsidRPr="00CB7478" w:rsidRDefault="002C4C3D" w:rsidP="002C4C3D">
      <w:pPr>
        <w:pStyle w:val="Caption"/>
        <w:jc w:val="center"/>
        <w:rPr>
          <w:rFonts w:eastAsia="Calibri"/>
        </w:rPr>
      </w:pPr>
      <w:bookmarkStart w:id="6" w:name="_Toc229436033"/>
      <w:r>
        <w:t xml:space="preserve">Figure </w:t>
      </w:r>
      <w:fldSimple w:instr=" SEQ Figure \* ARABIC ">
        <w:r w:rsidR="003441E8">
          <w:rPr>
            <w:noProof/>
          </w:rPr>
          <w:t>3</w:t>
        </w:r>
      </w:fldSimple>
      <w:r>
        <w:rPr>
          <w:rFonts w:eastAsia="Calibri"/>
        </w:rPr>
        <w:t xml:space="preserve">: AI Generated Concept Sketch </w:t>
      </w:r>
      <w:r w:rsidRPr="00CB7478">
        <w:rPr>
          <w:rFonts w:eastAsia="Calibri"/>
        </w:rPr>
        <w:t>(Cloud.microsoft, 2025)</w:t>
      </w:r>
      <w:bookmarkEnd w:id="6"/>
    </w:p>
    <w:p w14:paraId="39B7141A" w14:textId="77777777" w:rsidR="002C4C3D" w:rsidRDefault="002C4C3D" w:rsidP="008C66C0"/>
    <w:p w14:paraId="50CDD2ED" w14:textId="77777777" w:rsidR="002C4C3D" w:rsidRDefault="002C4C3D" w:rsidP="008C66C0"/>
    <w:p w14:paraId="59475052" w14:textId="77777777" w:rsidR="00DD05F0" w:rsidRDefault="00DD05F0" w:rsidP="008C66C0"/>
    <w:p w14:paraId="5AE54F27" w14:textId="119822B0" w:rsidR="00E06D15" w:rsidRDefault="00BC051B" w:rsidP="00371DD7">
      <w:pPr>
        <w:pStyle w:val="Heading2"/>
        <w:numPr>
          <w:ilvl w:val="1"/>
          <w:numId w:val="76"/>
        </w:numPr>
      </w:pPr>
      <w:bookmarkStart w:id="7" w:name="_Toc229436018"/>
      <w:r>
        <w:lastRenderedPageBreak/>
        <w:t>Ob</w:t>
      </w:r>
      <w:r w:rsidR="00A3399A">
        <w:t>jectives</w:t>
      </w:r>
      <w:bookmarkEnd w:id="7"/>
    </w:p>
    <w:p w14:paraId="2C945DE3" w14:textId="77777777" w:rsidR="00A3399A" w:rsidRDefault="00A3399A" w:rsidP="00B70899">
      <w:pPr>
        <w:rPr>
          <w:rFonts w:cstheme="majorHAnsi"/>
          <w:szCs w:val="22"/>
        </w:rPr>
      </w:pPr>
    </w:p>
    <w:p w14:paraId="573C55B9" w14:textId="59147CD8" w:rsidR="00172411" w:rsidRDefault="00220103" w:rsidP="00AD2DC2">
      <w:pPr>
        <w:pStyle w:val="ListParagraph"/>
        <w:numPr>
          <w:ilvl w:val="0"/>
          <w:numId w:val="96"/>
        </w:numPr>
        <w:rPr>
          <w:rFonts w:cstheme="majorHAnsi"/>
          <w:szCs w:val="22"/>
        </w:rPr>
      </w:pPr>
      <w:r w:rsidRPr="00AD2DC2">
        <w:rPr>
          <w:rFonts w:cstheme="majorHAnsi"/>
          <w:szCs w:val="22"/>
        </w:rPr>
        <w:t>Evaluate the environmental impact of</w:t>
      </w:r>
      <w:r w:rsidR="00AD2DC2" w:rsidRPr="00AD2DC2">
        <w:rPr>
          <w:rFonts w:cstheme="majorHAnsi"/>
          <w:szCs w:val="22"/>
        </w:rPr>
        <w:t xml:space="preserve"> the building orientation and design choices</w:t>
      </w:r>
    </w:p>
    <w:p w14:paraId="113B8BA4" w14:textId="7025EF68" w:rsidR="00AD2DC2" w:rsidRDefault="00AD2DC2" w:rsidP="00AD2DC2">
      <w:pPr>
        <w:pStyle w:val="ListParagraph"/>
        <w:numPr>
          <w:ilvl w:val="0"/>
          <w:numId w:val="96"/>
        </w:numPr>
        <w:rPr>
          <w:rFonts w:cstheme="majorHAnsi"/>
          <w:szCs w:val="22"/>
        </w:rPr>
      </w:pPr>
      <w:r>
        <w:rPr>
          <w:rFonts w:cstheme="majorHAnsi"/>
          <w:szCs w:val="22"/>
        </w:rPr>
        <w:t>Assess the integration of sustainable practices</w:t>
      </w:r>
      <w:r w:rsidR="00575E83">
        <w:rPr>
          <w:rFonts w:cstheme="majorHAnsi"/>
          <w:szCs w:val="22"/>
        </w:rPr>
        <w:t xml:space="preserve">, e.g. green </w:t>
      </w:r>
      <w:r w:rsidR="00363697">
        <w:rPr>
          <w:rFonts w:cstheme="majorHAnsi"/>
          <w:szCs w:val="22"/>
        </w:rPr>
        <w:t>façades</w:t>
      </w:r>
      <w:r w:rsidR="00575E83">
        <w:rPr>
          <w:rFonts w:cstheme="majorHAnsi"/>
          <w:szCs w:val="22"/>
        </w:rPr>
        <w:t xml:space="preserve"> and Sustainable Urban Drainage Systems (</w:t>
      </w:r>
      <w:r w:rsidR="00575E83" w:rsidRPr="00363697">
        <w:rPr>
          <w:rFonts w:cstheme="majorHAnsi"/>
          <w:i/>
          <w:iCs/>
          <w:szCs w:val="22"/>
        </w:rPr>
        <w:t>SUDS</w:t>
      </w:r>
      <w:r w:rsidR="00575E83">
        <w:rPr>
          <w:rFonts w:cstheme="majorHAnsi"/>
          <w:szCs w:val="22"/>
        </w:rPr>
        <w:t>)</w:t>
      </w:r>
    </w:p>
    <w:p w14:paraId="0EEC2B8B" w14:textId="57B8EDF4" w:rsidR="00363697" w:rsidRPr="00AD2DC2" w:rsidRDefault="003F1766" w:rsidP="00AD2DC2">
      <w:pPr>
        <w:pStyle w:val="ListParagraph"/>
        <w:numPr>
          <w:ilvl w:val="0"/>
          <w:numId w:val="96"/>
        </w:numPr>
        <w:rPr>
          <w:rFonts w:cstheme="majorHAnsi"/>
          <w:szCs w:val="22"/>
        </w:rPr>
      </w:pPr>
      <w:r>
        <w:rPr>
          <w:rFonts w:cstheme="majorHAnsi"/>
          <w:szCs w:val="22"/>
        </w:rPr>
        <w:t>Analyse buildability factors: construction methods, site logistics, and practical challenges.</w:t>
      </w:r>
    </w:p>
    <w:p w14:paraId="726D1375" w14:textId="77777777" w:rsidR="008D3AE8" w:rsidRDefault="008D3AE8" w:rsidP="00B70899">
      <w:pPr>
        <w:rPr>
          <w:rFonts w:cstheme="majorHAnsi"/>
          <w:szCs w:val="22"/>
        </w:rPr>
      </w:pPr>
    </w:p>
    <w:p w14:paraId="5850D00A" w14:textId="77777777" w:rsidR="003A0931" w:rsidRDefault="003A0931" w:rsidP="00B70899">
      <w:pPr>
        <w:rPr>
          <w:rFonts w:cstheme="majorHAnsi"/>
          <w:szCs w:val="22"/>
        </w:rPr>
      </w:pPr>
    </w:p>
    <w:p w14:paraId="06144EB0" w14:textId="41FD25BF" w:rsidR="003A0931" w:rsidRDefault="003A0931" w:rsidP="003A0931">
      <w:pPr>
        <w:pStyle w:val="Heading1"/>
        <w:numPr>
          <w:ilvl w:val="0"/>
          <w:numId w:val="76"/>
        </w:numPr>
      </w:pPr>
      <w:bookmarkStart w:id="8" w:name="_Toc229436019"/>
      <w:r w:rsidRPr="003A0931">
        <w:t>Environmental Impact</w:t>
      </w:r>
      <w:bookmarkEnd w:id="8"/>
      <w:r w:rsidRPr="003A0931">
        <w:t> </w:t>
      </w:r>
    </w:p>
    <w:p w14:paraId="1D35FE3A" w14:textId="77777777" w:rsidR="003A0931" w:rsidRPr="003A0931" w:rsidRDefault="003A0931" w:rsidP="003A0931"/>
    <w:p w14:paraId="4D9268C8" w14:textId="5013ECB0" w:rsidR="00F075A6" w:rsidRPr="00F075A6" w:rsidRDefault="00605587" w:rsidP="00E76956">
      <w:pPr>
        <w:pStyle w:val="Heading2"/>
        <w:numPr>
          <w:ilvl w:val="1"/>
          <w:numId w:val="76"/>
        </w:numPr>
        <w:rPr>
          <w:rFonts w:eastAsia="Calibri"/>
        </w:rPr>
      </w:pPr>
      <w:bookmarkStart w:id="9" w:name="_Toc229436020"/>
      <w:r>
        <w:t xml:space="preserve">Massing </w:t>
      </w:r>
      <w:r w:rsidR="00BB2A0F">
        <w:t xml:space="preserve">&amp; </w:t>
      </w:r>
      <w:r w:rsidR="003A0931" w:rsidRPr="00F075A6">
        <w:t>Orientation</w:t>
      </w:r>
      <w:bookmarkEnd w:id="9"/>
      <w:r w:rsidR="003A0931" w:rsidRPr="00F075A6">
        <w:t xml:space="preserve"> </w:t>
      </w:r>
    </w:p>
    <w:p w14:paraId="19A6878E" w14:textId="77777777" w:rsidR="00B9383D" w:rsidRDefault="00B9383D" w:rsidP="00E76956"/>
    <w:p w14:paraId="4A37D744" w14:textId="7072C41B" w:rsidR="00BB2A0F" w:rsidRDefault="00BB2A0F" w:rsidP="006612BD">
      <w:pPr>
        <w:pStyle w:val="Heading3"/>
      </w:pPr>
      <w:bookmarkStart w:id="10" w:name="_Toc229436021"/>
      <w:r>
        <w:t>Massing:</w:t>
      </w:r>
      <w:bookmarkEnd w:id="10"/>
    </w:p>
    <w:p w14:paraId="35B488D8" w14:textId="60736A41" w:rsidR="00BB2A0F" w:rsidRDefault="00BB2A0F" w:rsidP="00E76956">
      <w:r>
        <w:t>Building massing refers to</w:t>
      </w:r>
      <w:r w:rsidR="00EC7E9F">
        <w:t xml:space="preserve"> the overall </w:t>
      </w:r>
      <w:r w:rsidR="00EB1F6C">
        <w:t>three-dimensional volume of the building.</w:t>
      </w:r>
    </w:p>
    <w:p w14:paraId="3D5CDB59" w14:textId="5A3049E4" w:rsidR="00F550EC" w:rsidRDefault="00803CC4" w:rsidP="00E76956">
      <w:r>
        <w:t>The m</w:t>
      </w:r>
      <w:r w:rsidR="00F550EC">
        <w:t xml:space="preserve">ain </w:t>
      </w:r>
      <w:r w:rsidR="004D40A6">
        <w:t>building mass</w:t>
      </w:r>
      <w:r>
        <w:t xml:space="preserve"> should be designed</w:t>
      </w:r>
      <w:r w:rsidR="004D40A6">
        <w:t xml:space="preserve"> for environmental responsiveness</w:t>
      </w:r>
      <w:r>
        <w:t xml:space="preserve">, focusing on </w:t>
      </w:r>
      <w:r w:rsidR="00AF7BF5">
        <w:t>solar exposure, wind-load, and scenic viewpoints.</w:t>
      </w:r>
    </w:p>
    <w:p w14:paraId="5242C29E" w14:textId="11862632" w:rsidR="00034E7B" w:rsidRDefault="00BF338B" w:rsidP="00E76956">
      <w:r>
        <w:t xml:space="preserve">Massing plays a key factor in the buildings </w:t>
      </w:r>
      <w:r w:rsidR="004B1891">
        <w:t>passive heating, cooling, and natural daylight levels.</w:t>
      </w:r>
    </w:p>
    <w:p w14:paraId="2B157215" w14:textId="77777777" w:rsidR="009C4AD4" w:rsidRDefault="009C4AD4" w:rsidP="00E76956"/>
    <w:p w14:paraId="042290CA" w14:textId="77777777" w:rsidR="009C4AD4" w:rsidRDefault="00F74091" w:rsidP="00E76956">
      <w:r w:rsidRPr="009C4AD4">
        <w:rPr>
          <w:b/>
          <w:bCs/>
        </w:rPr>
        <w:t>Orientation</w:t>
      </w:r>
      <w:r w:rsidR="009C4AD4">
        <w:rPr>
          <w:b/>
          <w:bCs/>
        </w:rPr>
        <w:t>:</w:t>
      </w:r>
      <w:r>
        <w:t xml:space="preserve"> </w:t>
      </w:r>
    </w:p>
    <w:p w14:paraId="628E6FC3" w14:textId="378F4107" w:rsidR="00087368" w:rsidRDefault="009C4AD4" w:rsidP="00E76956">
      <w:r>
        <w:t xml:space="preserve">Orientation </w:t>
      </w:r>
      <w:r w:rsidR="000D3A08">
        <w:t>is a key element of building design</w:t>
      </w:r>
      <w:r w:rsidR="00602FA2">
        <w:t xml:space="preserve">. </w:t>
      </w:r>
      <w:r w:rsidR="004460CA">
        <w:t xml:space="preserve">For </w:t>
      </w:r>
      <w:r w:rsidR="000D3A08">
        <w:t>a</w:t>
      </w:r>
      <w:r w:rsidR="00087368">
        <w:t xml:space="preserve"> mid-rise</w:t>
      </w:r>
      <w:r w:rsidR="000D3A08">
        <w:t xml:space="preserve"> commercial hotel building</w:t>
      </w:r>
      <w:r w:rsidR="004460CA">
        <w:t xml:space="preserve">, </w:t>
      </w:r>
      <w:r w:rsidR="00087368">
        <w:t xml:space="preserve">wind-load, </w:t>
      </w:r>
      <w:r w:rsidR="004460CA">
        <w:t>solar gains</w:t>
      </w:r>
      <w:r w:rsidR="00087368">
        <w:t xml:space="preserve">, and aesthetic </w:t>
      </w:r>
      <w:r w:rsidR="000B1420">
        <w:t>viewpoints should be considered in the design.</w:t>
      </w:r>
    </w:p>
    <w:p w14:paraId="3765F089" w14:textId="77777777" w:rsidR="00605587" w:rsidRDefault="00605587" w:rsidP="00E76956"/>
    <w:p w14:paraId="263A703E" w14:textId="6BF2A7CA" w:rsidR="00AD6C61" w:rsidRDefault="005D7AAC" w:rsidP="00E76956">
      <w:r>
        <w:t xml:space="preserve">The </w:t>
      </w:r>
      <w:r w:rsidR="005B0AFB">
        <w:t>average</w:t>
      </w:r>
      <w:r w:rsidR="00AD6C61">
        <w:t xml:space="preserve"> annual</w:t>
      </w:r>
      <w:r w:rsidR="005B0AFB">
        <w:t xml:space="preserve"> prevailing wind</w:t>
      </w:r>
      <w:r w:rsidR="00AD6C61">
        <w:t xml:space="preserve">s come </w:t>
      </w:r>
      <w:r w:rsidR="005B0AFB">
        <w:t>from the Southwest</w:t>
      </w:r>
      <w:r w:rsidR="00AD6C61">
        <w:t xml:space="preserve"> and West</w:t>
      </w:r>
      <w:r w:rsidR="00981BFE">
        <w:t xml:space="preserve"> directions</w:t>
      </w:r>
      <w:r>
        <w:t xml:space="preserve">, so orientating the building in parallel </w:t>
      </w:r>
      <w:r w:rsidR="009A7A73">
        <w:t xml:space="preserve">would reduce the </w:t>
      </w:r>
      <w:r w:rsidR="00D8205F">
        <w:t xml:space="preserve">structural </w:t>
      </w:r>
      <w:r w:rsidR="009A7A73">
        <w:t>wind-load.</w:t>
      </w:r>
    </w:p>
    <w:p w14:paraId="4C354FF4" w14:textId="77777777" w:rsidR="009A7A73" w:rsidRDefault="009A7A73" w:rsidP="00E76956"/>
    <w:p w14:paraId="42B60A2D" w14:textId="63BD9A86" w:rsidR="001524E0" w:rsidRDefault="001524E0" w:rsidP="00E76956">
      <w:r>
        <w:t>This would</w:t>
      </w:r>
      <w:r w:rsidR="00140454">
        <w:t xml:space="preserve"> allow the main elevation to face </w:t>
      </w:r>
      <w:r w:rsidR="007B3796">
        <w:t>Southeast</w:t>
      </w:r>
      <w:r w:rsidR="00140454">
        <w:t xml:space="preserve">, which </w:t>
      </w:r>
      <w:r w:rsidR="005442EC">
        <w:t xml:space="preserve">would </w:t>
      </w:r>
      <w:r w:rsidR="0097337D">
        <w:t xml:space="preserve">gain the most </w:t>
      </w:r>
      <w:r w:rsidR="005442EC">
        <w:t>benefit</w:t>
      </w:r>
      <w:r w:rsidR="0097337D">
        <w:t>s</w:t>
      </w:r>
      <w:r w:rsidR="005442EC">
        <w:t xml:space="preserve"> from the annual solar path, natural lighting &amp; heating, and looking out across Swansea Bay.</w:t>
      </w:r>
    </w:p>
    <w:p w14:paraId="53509816" w14:textId="77777777" w:rsidR="00140454" w:rsidRDefault="00140454" w:rsidP="00E76956"/>
    <w:p w14:paraId="20CFC9A0" w14:textId="49001A71" w:rsidR="00973872" w:rsidRDefault="000879B8" w:rsidP="005E59D4">
      <w:r>
        <w:t xml:space="preserve">Although this building plot is currently surrounded by </w:t>
      </w:r>
      <w:r w:rsidR="005E59D4">
        <w:t>common grounds and community areas, some consideration towards overshadowing need to be taken.</w:t>
      </w:r>
      <w:r>
        <w:t xml:space="preserve"> </w:t>
      </w:r>
    </w:p>
    <w:p w14:paraId="4E9A6910" w14:textId="5AAFDADB" w:rsidR="00D03BCA" w:rsidRDefault="00D03BCA" w:rsidP="007B3796">
      <w:pPr>
        <w:keepNext/>
      </w:pPr>
    </w:p>
    <w:p w14:paraId="6FD9D5F4" w14:textId="77777777" w:rsidR="00AD6C61" w:rsidRDefault="00AD6C61" w:rsidP="00E7695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06"/>
        <w:gridCol w:w="3420"/>
      </w:tblGrid>
      <w:tr w:rsidR="0099182B" w14:paraId="466C6A0B" w14:textId="77777777" w:rsidTr="0097337D">
        <w:tc>
          <w:tcPr>
            <w:tcW w:w="4642" w:type="dxa"/>
          </w:tcPr>
          <w:p w14:paraId="3C4F3D5C" w14:textId="1B48025E" w:rsidR="0099182B" w:rsidRPr="00651844" w:rsidRDefault="0097337D" w:rsidP="00D03BCA">
            <w:pPr>
              <w:jc w:val="center"/>
              <w:rPr>
                <w:rFonts w:eastAsia="Calibri" w:cstheme="majorHAnsi"/>
                <w:i/>
                <w:iCs/>
                <w:color w:val="808080" w:themeColor="background1" w:themeShade="80"/>
                <w:sz w:val="18"/>
                <w:szCs w:val="18"/>
              </w:rPr>
            </w:pPr>
            <w:r w:rsidRPr="00651844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inline distT="0" distB="0" distL="0" distR="0" wp14:anchorId="348F8653" wp14:editId="0120DE25">
                  <wp:extent cx="3399619" cy="1800000"/>
                  <wp:effectExtent l="19050" t="19050" r="10795" b="10160"/>
                  <wp:docPr id="10420110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2011060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99619" cy="180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374" w:type="dxa"/>
          </w:tcPr>
          <w:p w14:paraId="46F1D45A" w14:textId="3B9DAA72" w:rsidR="0099182B" w:rsidRPr="009F0DC3" w:rsidRDefault="0099182B" w:rsidP="00FE4785">
            <w:pPr>
              <w:keepNext/>
              <w:jc w:val="center"/>
              <w:rPr>
                <w:rFonts w:eastAsia="Calibri" w:cstheme="majorHAnsi"/>
                <w:i/>
                <w:iCs/>
                <w:color w:val="808080" w:themeColor="background1" w:themeShade="80"/>
                <w:sz w:val="18"/>
                <w:szCs w:val="18"/>
              </w:rPr>
            </w:pPr>
            <w:r w:rsidRPr="009F0DC3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inline distT="0" distB="0" distL="0" distR="0" wp14:anchorId="2AA0AEC8" wp14:editId="6D844A50">
                  <wp:extent cx="1882759" cy="1800000"/>
                  <wp:effectExtent l="19050" t="19050" r="22860" b="10160"/>
                  <wp:docPr id="7234481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344816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2759" cy="180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4785" w14:paraId="7A82DEE9" w14:textId="77777777" w:rsidTr="0097337D">
        <w:tc>
          <w:tcPr>
            <w:tcW w:w="4642" w:type="dxa"/>
          </w:tcPr>
          <w:p w14:paraId="61188D89" w14:textId="227A1820" w:rsidR="00FE4785" w:rsidRPr="00D03BCA" w:rsidRDefault="0097337D" w:rsidP="0097337D">
            <w:pPr>
              <w:pStyle w:val="Caption"/>
              <w:jc w:val="center"/>
            </w:pPr>
            <w:bookmarkStart w:id="11" w:name="_Toc229436034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4</w:t>
              </w:r>
            </w:fldSimple>
            <w:r>
              <w:t xml:space="preserve">: </w:t>
            </w:r>
            <w:r w:rsidRPr="00F72B98">
              <w:t>Average Wind Rose (World-weather.info, 2026)</w:t>
            </w:r>
            <w:bookmarkEnd w:id="11"/>
          </w:p>
        </w:tc>
        <w:tc>
          <w:tcPr>
            <w:tcW w:w="4374" w:type="dxa"/>
          </w:tcPr>
          <w:p w14:paraId="05FA9DC2" w14:textId="5AF2D7D8" w:rsidR="00FE4785" w:rsidRPr="00FE4785" w:rsidRDefault="00FE4785" w:rsidP="00D03BCA">
            <w:pPr>
              <w:pStyle w:val="Caption"/>
              <w:keepNext/>
              <w:jc w:val="center"/>
              <w:rPr>
                <w:rFonts w:eastAsia="Calibri" w:cstheme="majorHAnsi"/>
                <w:i w:val="0"/>
                <w:iCs w:val="0"/>
                <w:color w:val="808080" w:themeColor="background1" w:themeShade="80"/>
              </w:rPr>
            </w:pPr>
            <w:bookmarkStart w:id="12" w:name="_Toc229436035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5</w:t>
              </w:r>
            </w:fldSimple>
            <w:r>
              <w:t xml:space="preserve">: Annual Shadow Profile </w:t>
            </w:r>
            <w:r w:rsidRPr="009F0DC3">
              <w:t>(Sunearthtools, 2019)</w:t>
            </w:r>
            <w:bookmarkEnd w:id="12"/>
          </w:p>
        </w:tc>
      </w:tr>
      <w:tr w:rsidR="0097337D" w14:paraId="04FD61FC" w14:textId="77777777" w:rsidTr="0097337D">
        <w:tc>
          <w:tcPr>
            <w:tcW w:w="4642" w:type="dxa"/>
          </w:tcPr>
          <w:p w14:paraId="6770CA84" w14:textId="7A29BEC8" w:rsidR="0097337D" w:rsidRDefault="0097337D" w:rsidP="00D03BCA">
            <w:pPr>
              <w:pStyle w:val="Caption"/>
              <w:jc w:val="center"/>
            </w:pPr>
            <w:r>
              <w:rPr>
                <w:noProof/>
              </w:rPr>
              <w:lastRenderedPageBreak/>
              <w:drawing>
                <wp:inline distT="0" distB="0" distL="0" distR="0" wp14:anchorId="2E88EA7B" wp14:editId="1E9E6025">
                  <wp:extent cx="1909816" cy="1800000"/>
                  <wp:effectExtent l="19050" t="19050" r="14605" b="10160"/>
                  <wp:docPr id="332251909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09816" cy="180000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374" w:type="dxa"/>
          </w:tcPr>
          <w:p w14:paraId="6D162103" w14:textId="6341F13F" w:rsidR="0097337D" w:rsidRDefault="0097337D" w:rsidP="00D03BCA">
            <w:pPr>
              <w:pStyle w:val="Caption"/>
              <w:keepNext/>
              <w:jc w:val="center"/>
            </w:pPr>
            <w:r w:rsidRPr="0099182B">
              <w:rPr>
                <w:rFonts w:eastAsia="Calibri" w:cstheme="majorHAnsi"/>
                <w:noProof/>
                <w:color w:val="808080" w:themeColor="background1" w:themeShade="80"/>
              </w:rPr>
              <w:drawing>
                <wp:inline distT="0" distB="0" distL="0" distR="0" wp14:anchorId="73D0E6C9" wp14:editId="4501552D">
                  <wp:extent cx="1993715" cy="1800000"/>
                  <wp:effectExtent l="19050" t="19050" r="26035" b="10160"/>
                  <wp:docPr id="7603551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0355168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93715" cy="180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7337D" w14:paraId="023233C4" w14:textId="77777777" w:rsidTr="0097337D">
        <w:tc>
          <w:tcPr>
            <w:tcW w:w="4642" w:type="dxa"/>
          </w:tcPr>
          <w:p w14:paraId="66C7A584" w14:textId="001A2129" w:rsidR="0097337D" w:rsidRDefault="0097337D" w:rsidP="0097337D">
            <w:pPr>
              <w:pStyle w:val="Caption"/>
              <w:jc w:val="center"/>
            </w:pPr>
            <w:bookmarkStart w:id="13" w:name="_Toc229436036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6</w:t>
              </w:r>
            </w:fldSimple>
            <w:r>
              <w:t>: Orientation</w:t>
            </w:r>
            <w:bookmarkEnd w:id="13"/>
          </w:p>
        </w:tc>
        <w:tc>
          <w:tcPr>
            <w:tcW w:w="4374" w:type="dxa"/>
          </w:tcPr>
          <w:p w14:paraId="14259E2F" w14:textId="4EFF5672" w:rsidR="0097337D" w:rsidRDefault="0097337D" w:rsidP="00D03BCA">
            <w:pPr>
              <w:pStyle w:val="Caption"/>
              <w:keepNext/>
              <w:jc w:val="center"/>
            </w:pPr>
            <w:bookmarkStart w:id="14" w:name="_Toc229436037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7</w:t>
              </w:r>
            </w:fldSimple>
            <w:r>
              <w:t>: Building Orientation &amp; Solar Path</w:t>
            </w:r>
            <w:bookmarkEnd w:id="14"/>
          </w:p>
        </w:tc>
      </w:tr>
    </w:tbl>
    <w:p w14:paraId="2528B3B1" w14:textId="77777777" w:rsidR="00683A46" w:rsidRDefault="00683A46" w:rsidP="00E7695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50"/>
        <w:gridCol w:w="5076"/>
      </w:tblGrid>
      <w:tr w:rsidR="008423CB" w14:paraId="10C606BA" w14:textId="77777777" w:rsidTr="00693429">
        <w:tc>
          <w:tcPr>
            <w:tcW w:w="4513" w:type="dxa"/>
          </w:tcPr>
          <w:p w14:paraId="64800D03" w14:textId="77777777" w:rsidR="008423CB" w:rsidRDefault="008423CB" w:rsidP="00693429">
            <w:pPr>
              <w:rPr>
                <w:rFonts w:eastAsia="Calibri" w:cstheme="majorHAnsi"/>
                <w:i/>
                <w:iCs/>
                <w:color w:val="808080" w:themeColor="background1" w:themeShade="80"/>
                <w:sz w:val="18"/>
                <w:szCs w:val="18"/>
              </w:rPr>
            </w:pPr>
            <w:r w:rsidRPr="005D08AB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inline distT="0" distB="0" distL="0" distR="0" wp14:anchorId="7FA3D98D" wp14:editId="4BDDEA5C">
                  <wp:extent cx="2290444" cy="2160000"/>
                  <wp:effectExtent l="19050" t="19050" r="15240" b="12065"/>
                  <wp:docPr id="16993860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9386076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90444" cy="216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13" w:type="dxa"/>
          </w:tcPr>
          <w:p w14:paraId="1F801C2F" w14:textId="77777777" w:rsidR="008423CB" w:rsidRDefault="008423CB" w:rsidP="00693429">
            <w:pPr>
              <w:rPr>
                <w:rFonts w:eastAsia="Calibri" w:cstheme="majorHAnsi"/>
                <w:i/>
                <w:iCs/>
                <w:color w:val="808080" w:themeColor="background1" w:themeShade="80"/>
                <w:sz w:val="18"/>
                <w:szCs w:val="18"/>
              </w:rPr>
            </w:pPr>
            <w:r w:rsidRPr="00EF4025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inline distT="0" distB="0" distL="0" distR="0" wp14:anchorId="1B74BA3E" wp14:editId="6819A8CC">
                  <wp:extent cx="3054389" cy="2160000"/>
                  <wp:effectExtent l="19050" t="19050" r="12700" b="12065"/>
                  <wp:docPr id="19597932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9793219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4389" cy="216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23CB" w14:paraId="0F95C499" w14:textId="77777777" w:rsidTr="00693429">
        <w:tc>
          <w:tcPr>
            <w:tcW w:w="4513" w:type="dxa"/>
          </w:tcPr>
          <w:p w14:paraId="17FCC445" w14:textId="352288C4" w:rsidR="008423CB" w:rsidRDefault="008423CB" w:rsidP="00693429">
            <w:pPr>
              <w:pStyle w:val="Caption"/>
              <w:jc w:val="center"/>
              <w:rPr>
                <w:rFonts w:eastAsia="Calibri" w:cstheme="majorHAnsi"/>
                <w:i w:val="0"/>
                <w:iCs w:val="0"/>
                <w:color w:val="808080" w:themeColor="background1" w:themeShade="80"/>
              </w:rPr>
            </w:pPr>
            <w:bookmarkStart w:id="15" w:name="_Toc229436038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8</w:t>
              </w:r>
            </w:fldSimple>
            <w:r>
              <w:t xml:space="preserve">: </w:t>
            </w:r>
            <w:r w:rsidRPr="009F0DC3">
              <w:t>(Sunearthtools, 2019)</w:t>
            </w:r>
            <w:bookmarkEnd w:id="15"/>
          </w:p>
        </w:tc>
        <w:tc>
          <w:tcPr>
            <w:tcW w:w="4513" w:type="dxa"/>
          </w:tcPr>
          <w:p w14:paraId="57025578" w14:textId="773D7E6F" w:rsidR="008423CB" w:rsidRDefault="008423CB" w:rsidP="00693429">
            <w:pPr>
              <w:pStyle w:val="Caption"/>
              <w:jc w:val="center"/>
              <w:rPr>
                <w:rFonts w:eastAsia="Calibri" w:cstheme="majorHAnsi"/>
                <w:i w:val="0"/>
                <w:iCs w:val="0"/>
                <w:color w:val="808080" w:themeColor="background1" w:themeShade="80"/>
              </w:rPr>
            </w:pPr>
            <w:bookmarkStart w:id="16" w:name="_Toc229436039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9</w:t>
              </w:r>
            </w:fldSimple>
            <w:r>
              <w:t xml:space="preserve">: </w:t>
            </w:r>
            <w:r w:rsidRPr="009F0DC3">
              <w:t>(Sunearthtools, 2019)</w:t>
            </w:r>
            <w:bookmarkEnd w:id="16"/>
            <w:r>
              <w:t xml:space="preserve"> </w:t>
            </w:r>
          </w:p>
        </w:tc>
      </w:tr>
    </w:tbl>
    <w:p w14:paraId="409D101D" w14:textId="77777777" w:rsidR="008423CB" w:rsidRDefault="008423CB" w:rsidP="00E76956"/>
    <w:p w14:paraId="5B8EA55F" w14:textId="77777777" w:rsidR="00226402" w:rsidRPr="007B74A2" w:rsidRDefault="00226402" w:rsidP="00E76956"/>
    <w:p w14:paraId="3AB91868" w14:textId="3B4D776E" w:rsidR="003A0931" w:rsidRPr="004F620F" w:rsidRDefault="003A0931" w:rsidP="004F620F">
      <w:pPr>
        <w:pStyle w:val="Heading2"/>
        <w:numPr>
          <w:ilvl w:val="1"/>
          <w:numId w:val="76"/>
        </w:numPr>
        <w:rPr>
          <w:rFonts w:eastAsia="Calibri"/>
        </w:rPr>
      </w:pPr>
      <w:bookmarkStart w:id="17" w:name="_Toc229436022"/>
      <w:r w:rsidRPr="00E76956">
        <w:t>Life Cycle</w:t>
      </w:r>
      <w:bookmarkEnd w:id="17"/>
      <w:r w:rsidRPr="00E76956">
        <w:t> </w:t>
      </w:r>
    </w:p>
    <w:p w14:paraId="0F33EED9" w14:textId="77777777" w:rsidR="00E76956" w:rsidRDefault="00E76956" w:rsidP="00E76956">
      <w:pPr>
        <w:rPr>
          <w:rFonts w:eastAsia="Calibri"/>
        </w:rPr>
      </w:pPr>
    </w:p>
    <w:p w14:paraId="31DFEA26" w14:textId="68F2CE3D" w:rsidR="00E76956" w:rsidRDefault="00364D7D" w:rsidP="00E76956">
      <w:pPr>
        <w:rPr>
          <w:rFonts w:eastAsia="Calibri"/>
        </w:rPr>
      </w:pPr>
      <w:r>
        <w:rPr>
          <w:rFonts w:eastAsia="Calibri"/>
        </w:rPr>
        <w:t xml:space="preserve">This building has been designed with long-term </w:t>
      </w:r>
      <w:r w:rsidR="000D2D21">
        <w:rPr>
          <w:rFonts w:eastAsia="Calibri"/>
        </w:rPr>
        <w:t>life service and later adaptability in mind.</w:t>
      </w:r>
    </w:p>
    <w:p w14:paraId="1534DF19" w14:textId="77777777" w:rsidR="000D2D21" w:rsidRDefault="000D2D21" w:rsidP="00E76956">
      <w:pPr>
        <w:rPr>
          <w:rFonts w:eastAsia="Calibri"/>
        </w:rPr>
      </w:pPr>
    </w:p>
    <w:p w14:paraId="74F3952A" w14:textId="2BA2F433" w:rsidR="000D2D21" w:rsidRDefault="000D2D21" w:rsidP="000D2D21">
      <w:pPr>
        <w:pStyle w:val="ListParagraph"/>
        <w:numPr>
          <w:ilvl w:val="0"/>
          <w:numId w:val="96"/>
        </w:numPr>
        <w:rPr>
          <w:rFonts w:eastAsia="Calibri"/>
        </w:rPr>
      </w:pPr>
      <w:r>
        <w:rPr>
          <w:rFonts w:eastAsia="Calibri"/>
        </w:rPr>
        <w:t xml:space="preserve">Steel </w:t>
      </w:r>
      <w:r w:rsidR="00493916">
        <w:rPr>
          <w:rFonts w:eastAsia="Calibri"/>
        </w:rPr>
        <w:t>frame: durable, recyclable, ada</w:t>
      </w:r>
      <w:r w:rsidR="00CA3AEB">
        <w:rPr>
          <w:rFonts w:eastAsia="Calibri"/>
        </w:rPr>
        <w:t>ptable for future modifications</w:t>
      </w:r>
    </w:p>
    <w:p w14:paraId="50CE9C7C" w14:textId="77777777" w:rsidR="00A50A79" w:rsidRDefault="00A50A79" w:rsidP="00A50A79">
      <w:pPr>
        <w:pStyle w:val="ListParagraph"/>
        <w:rPr>
          <w:rFonts w:eastAsia="Calibri"/>
        </w:rPr>
      </w:pPr>
    </w:p>
    <w:p w14:paraId="76034764" w14:textId="09A45B6C" w:rsidR="00A50A79" w:rsidRDefault="00CA3AEB" w:rsidP="00A50A79">
      <w:pPr>
        <w:pStyle w:val="ListParagraph"/>
        <w:numPr>
          <w:ilvl w:val="0"/>
          <w:numId w:val="96"/>
        </w:numPr>
        <w:rPr>
          <w:rFonts w:eastAsia="Calibri"/>
        </w:rPr>
      </w:pPr>
      <w:r>
        <w:rPr>
          <w:rFonts w:eastAsia="Calibri"/>
        </w:rPr>
        <w:t xml:space="preserve">Concrete floor slabs: </w:t>
      </w:r>
      <w:r w:rsidR="00355B4C">
        <w:rPr>
          <w:rFonts w:eastAsia="Calibri"/>
        </w:rPr>
        <w:t>p</w:t>
      </w:r>
      <w:r>
        <w:rPr>
          <w:rFonts w:eastAsia="Calibri"/>
        </w:rPr>
        <w:t xml:space="preserve">rovide </w:t>
      </w:r>
      <w:r w:rsidR="00355B4C">
        <w:rPr>
          <w:rFonts w:eastAsia="Calibri"/>
        </w:rPr>
        <w:t xml:space="preserve">good </w:t>
      </w:r>
      <w:r>
        <w:rPr>
          <w:rFonts w:eastAsia="Calibri"/>
        </w:rPr>
        <w:t>thermal mass</w:t>
      </w:r>
      <w:r w:rsidR="00355B4C">
        <w:rPr>
          <w:rFonts w:eastAsia="Calibri"/>
        </w:rPr>
        <w:t>, fire resistance</w:t>
      </w:r>
      <w:r w:rsidR="00A50A79">
        <w:rPr>
          <w:rFonts w:eastAsia="Calibri"/>
        </w:rPr>
        <w:t>, and sound proofing</w:t>
      </w:r>
    </w:p>
    <w:p w14:paraId="701B72C2" w14:textId="77777777" w:rsidR="00A50A79" w:rsidRPr="00A50A79" w:rsidRDefault="00A50A79" w:rsidP="00A50A79">
      <w:pPr>
        <w:pStyle w:val="ListParagraph"/>
        <w:rPr>
          <w:rFonts w:eastAsia="Calibri"/>
        </w:rPr>
      </w:pPr>
    </w:p>
    <w:p w14:paraId="0D0ABDAE" w14:textId="40E7746C" w:rsidR="00A50A79" w:rsidRPr="00A50A79" w:rsidRDefault="00A50A79" w:rsidP="00A50A79">
      <w:pPr>
        <w:pStyle w:val="ListParagraph"/>
        <w:numPr>
          <w:ilvl w:val="0"/>
          <w:numId w:val="96"/>
        </w:numPr>
        <w:rPr>
          <w:rFonts w:eastAsia="Calibri"/>
        </w:rPr>
      </w:pPr>
      <w:r>
        <w:rPr>
          <w:rFonts w:eastAsia="Calibri"/>
        </w:rPr>
        <w:t xml:space="preserve">Aluminium cladding: </w:t>
      </w:r>
      <w:r w:rsidR="00243772">
        <w:rPr>
          <w:rFonts w:eastAsia="Calibri"/>
        </w:rPr>
        <w:t>durable, easily maintained, recyclable</w:t>
      </w:r>
    </w:p>
    <w:p w14:paraId="3C1572A7" w14:textId="77777777" w:rsidR="00E76956" w:rsidRDefault="00E76956" w:rsidP="00E76956">
      <w:pPr>
        <w:rPr>
          <w:rFonts w:eastAsia="Calibri"/>
        </w:rPr>
      </w:pPr>
    </w:p>
    <w:p w14:paraId="3587AA6C" w14:textId="73C8365E" w:rsidR="00174DB9" w:rsidRDefault="00174DB9" w:rsidP="00E76956">
      <w:pPr>
        <w:rPr>
          <w:rFonts w:eastAsia="Calibri"/>
        </w:rPr>
      </w:pPr>
      <w:r>
        <w:rPr>
          <w:rFonts w:eastAsia="Calibri"/>
        </w:rPr>
        <w:t xml:space="preserve">Although concrete and steel have high embodied carbon levels, </w:t>
      </w:r>
      <w:r w:rsidR="003827AD">
        <w:rPr>
          <w:rFonts w:eastAsia="Calibri"/>
        </w:rPr>
        <w:t>their long-term durability and recyclability off set the cost over the building’s life cycle.</w:t>
      </w:r>
    </w:p>
    <w:p w14:paraId="776BED85" w14:textId="76F2AB5C" w:rsidR="00A3132B" w:rsidRPr="00E76956" w:rsidRDefault="00A3132B" w:rsidP="00E76956">
      <w:pPr>
        <w:rPr>
          <w:rFonts w:eastAsia="Calibri"/>
        </w:rPr>
      </w:pPr>
      <w:r>
        <w:rPr>
          <w:rFonts w:eastAsia="Calibri"/>
        </w:rPr>
        <w:t xml:space="preserve">The use of </w:t>
      </w:r>
      <w:r w:rsidR="00926C6C">
        <w:rPr>
          <w:rFonts w:eastAsia="Calibri"/>
        </w:rPr>
        <w:t>prefabricated</w:t>
      </w:r>
      <w:r>
        <w:rPr>
          <w:rFonts w:eastAsia="Calibri"/>
        </w:rPr>
        <w:t xml:space="preserve"> internal modules </w:t>
      </w:r>
      <w:r w:rsidR="000E3253">
        <w:rPr>
          <w:rFonts w:eastAsia="Calibri"/>
        </w:rPr>
        <w:t>and materials reduces the waste produced in manufacturing</w:t>
      </w:r>
      <w:r w:rsidR="00926C6C">
        <w:rPr>
          <w:rFonts w:eastAsia="Calibri"/>
        </w:rPr>
        <w:t xml:space="preserve"> and shortens the construction duration, further reducing environmental impacts.</w:t>
      </w:r>
    </w:p>
    <w:p w14:paraId="0B4607DF" w14:textId="77777777" w:rsidR="00E76956" w:rsidRDefault="00E76956" w:rsidP="00E76956">
      <w:pPr>
        <w:rPr>
          <w:rFonts w:eastAsia="Calibri"/>
        </w:rPr>
      </w:pPr>
    </w:p>
    <w:p w14:paraId="021CE561" w14:textId="77777777" w:rsidR="00DD05F0" w:rsidRDefault="00DD05F0" w:rsidP="00E76956">
      <w:pPr>
        <w:rPr>
          <w:rFonts w:eastAsia="Calibri"/>
        </w:rPr>
      </w:pPr>
    </w:p>
    <w:p w14:paraId="5981C276" w14:textId="77777777" w:rsidR="00DD05F0" w:rsidRDefault="00DD05F0" w:rsidP="00E76956">
      <w:pPr>
        <w:rPr>
          <w:rFonts w:eastAsia="Calibri"/>
        </w:rPr>
      </w:pPr>
    </w:p>
    <w:p w14:paraId="0DDBEAB5" w14:textId="77777777" w:rsidR="00DD05F0" w:rsidRDefault="00DD05F0" w:rsidP="00E76956">
      <w:pPr>
        <w:rPr>
          <w:rFonts w:eastAsia="Calibri"/>
        </w:rPr>
      </w:pPr>
    </w:p>
    <w:p w14:paraId="4154F013" w14:textId="77777777" w:rsidR="00926C6C" w:rsidRPr="00E76956" w:rsidRDefault="00926C6C" w:rsidP="00E76956">
      <w:pPr>
        <w:rPr>
          <w:rFonts w:eastAsia="Calibri"/>
        </w:rPr>
      </w:pPr>
    </w:p>
    <w:p w14:paraId="3EF47C9D" w14:textId="62C1E680" w:rsidR="00317EBF" w:rsidRPr="004F620F" w:rsidRDefault="003A0931" w:rsidP="004604B6">
      <w:pPr>
        <w:pStyle w:val="Heading2"/>
        <w:numPr>
          <w:ilvl w:val="1"/>
          <w:numId w:val="76"/>
        </w:numPr>
        <w:rPr>
          <w:rFonts w:eastAsia="Calibri"/>
        </w:rPr>
      </w:pPr>
      <w:bookmarkStart w:id="18" w:name="_Toc229436023"/>
      <w:r w:rsidRPr="007B74A2">
        <w:lastRenderedPageBreak/>
        <w:t>Aesthetics</w:t>
      </w:r>
      <w:bookmarkEnd w:id="18"/>
    </w:p>
    <w:p w14:paraId="04D8382C" w14:textId="77777777" w:rsidR="004F620F" w:rsidRPr="004F620F" w:rsidRDefault="004F620F" w:rsidP="004604B6">
      <w:pPr>
        <w:rPr>
          <w:rFonts w:cstheme="majorHAnsi"/>
          <w:szCs w:val="22"/>
        </w:rPr>
      </w:pPr>
    </w:p>
    <w:p w14:paraId="29754B0F" w14:textId="43B4A985" w:rsidR="004604B6" w:rsidRDefault="00DD730C" w:rsidP="004604B6">
      <w:pPr>
        <w:rPr>
          <w:rFonts w:cstheme="majorHAnsi"/>
          <w:i/>
          <w:iCs/>
          <w:szCs w:val="22"/>
        </w:rPr>
      </w:pPr>
      <w:r w:rsidRPr="00DD730C">
        <w:rPr>
          <w:rFonts w:cstheme="majorHAnsi"/>
          <w:i/>
          <w:iCs/>
          <w:szCs w:val="22"/>
        </w:rPr>
        <w:t>‘’A tall building will inevitably become a landmark’’</w:t>
      </w:r>
    </w:p>
    <w:p w14:paraId="65D96028" w14:textId="0B7124E3" w:rsidR="00317EBF" w:rsidRDefault="00317EBF" w:rsidP="004604B6">
      <w:pPr>
        <w:rPr>
          <w:rFonts w:cstheme="majorHAnsi"/>
          <w:szCs w:val="22"/>
        </w:rPr>
      </w:pPr>
      <w:r w:rsidRPr="00317EBF">
        <w:rPr>
          <w:rFonts w:cstheme="majorHAnsi"/>
          <w:i/>
          <w:iCs/>
          <w:szCs w:val="22"/>
        </w:rPr>
        <w:t>(Design Commission for Wales: Designing for Tall Buildings, 2015)</w:t>
      </w:r>
      <w:r w:rsidRPr="00317EBF">
        <w:rPr>
          <w:rFonts w:cstheme="majorHAnsi"/>
          <w:szCs w:val="22"/>
        </w:rPr>
        <w:t> </w:t>
      </w:r>
    </w:p>
    <w:p w14:paraId="1078F4E8" w14:textId="77777777" w:rsidR="00317EBF" w:rsidRDefault="00317EBF" w:rsidP="004604B6">
      <w:pPr>
        <w:rPr>
          <w:rFonts w:cstheme="majorHAnsi"/>
          <w:szCs w:val="22"/>
        </w:rPr>
      </w:pPr>
    </w:p>
    <w:p w14:paraId="2B08424A" w14:textId="50208D9E" w:rsidR="00926163" w:rsidRDefault="00671B2D" w:rsidP="004604B6">
      <w:pPr>
        <w:rPr>
          <w:rFonts w:cstheme="majorHAnsi"/>
          <w:szCs w:val="22"/>
        </w:rPr>
      </w:pPr>
      <w:r>
        <w:rPr>
          <w:rFonts w:cstheme="majorHAnsi"/>
          <w:szCs w:val="22"/>
        </w:rPr>
        <w:t>The external design of any building is its main focal point.</w:t>
      </w:r>
    </w:p>
    <w:p w14:paraId="0B768E85" w14:textId="00BCAE0F" w:rsidR="00671B2D" w:rsidRDefault="00671B2D" w:rsidP="004604B6">
      <w:pPr>
        <w:rPr>
          <w:rFonts w:cstheme="majorHAnsi"/>
          <w:szCs w:val="22"/>
        </w:rPr>
      </w:pPr>
      <w:r>
        <w:rPr>
          <w:rFonts w:cstheme="majorHAnsi"/>
          <w:szCs w:val="22"/>
        </w:rPr>
        <w:t>It is also</w:t>
      </w:r>
      <w:r w:rsidR="00CC33B7">
        <w:rPr>
          <w:rFonts w:cstheme="majorHAnsi"/>
          <w:szCs w:val="22"/>
        </w:rPr>
        <w:t xml:space="preserve"> key for the building’s </w:t>
      </w:r>
      <w:r w:rsidR="00985E13">
        <w:rPr>
          <w:rFonts w:cstheme="majorHAnsi"/>
          <w:szCs w:val="22"/>
        </w:rPr>
        <w:t xml:space="preserve">protection from the elements, fire safety, </w:t>
      </w:r>
      <w:r w:rsidR="00B57FC2">
        <w:rPr>
          <w:rFonts w:cstheme="majorHAnsi"/>
          <w:szCs w:val="22"/>
        </w:rPr>
        <w:t xml:space="preserve">and </w:t>
      </w:r>
      <w:r w:rsidR="00985E13">
        <w:rPr>
          <w:rFonts w:cstheme="majorHAnsi"/>
          <w:szCs w:val="22"/>
        </w:rPr>
        <w:t xml:space="preserve">thermal </w:t>
      </w:r>
      <w:r w:rsidR="00B57FC2">
        <w:rPr>
          <w:rFonts w:cstheme="majorHAnsi"/>
          <w:szCs w:val="22"/>
        </w:rPr>
        <w:t>and energy efficiency.</w:t>
      </w:r>
    </w:p>
    <w:p w14:paraId="4E89AF02" w14:textId="00F789ED" w:rsidR="00317EBF" w:rsidRDefault="00AC1F4B" w:rsidP="004604B6">
      <w:pPr>
        <w:rPr>
          <w:rFonts w:cstheme="majorHAnsi"/>
          <w:szCs w:val="22"/>
        </w:rPr>
      </w:pPr>
      <w:r>
        <w:rPr>
          <w:rFonts w:cstheme="majorHAnsi"/>
          <w:szCs w:val="22"/>
        </w:rPr>
        <w:t>To find a balance between form and function</w:t>
      </w:r>
      <w:r w:rsidR="003139C6">
        <w:rPr>
          <w:rFonts w:cstheme="majorHAnsi"/>
          <w:szCs w:val="22"/>
        </w:rPr>
        <w:t>,</w:t>
      </w:r>
      <w:r w:rsidR="00C06DFB">
        <w:rPr>
          <w:rFonts w:cstheme="majorHAnsi"/>
          <w:szCs w:val="22"/>
        </w:rPr>
        <w:t xml:space="preserve"> </w:t>
      </w:r>
      <w:r w:rsidR="00AD750A">
        <w:rPr>
          <w:rFonts w:cstheme="majorHAnsi"/>
          <w:szCs w:val="22"/>
        </w:rPr>
        <w:t xml:space="preserve">the external design of </w:t>
      </w:r>
      <w:r w:rsidR="00C06DFB">
        <w:rPr>
          <w:rFonts w:cstheme="majorHAnsi"/>
          <w:szCs w:val="22"/>
        </w:rPr>
        <w:t>other</w:t>
      </w:r>
      <w:r w:rsidR="00AD750A">
        <w:rPr>
          <w:rFonts w:cstheme="majorHAnsi"/>
          <w:szCs w:val="22"/>
        </w:rPr>
        <w:t xml:space="preserve"> </w:t>
      </w:r>
      <w:r w:rsidR="005C0182">
        <w:rPr>
          <w:rFonts w:cstheme="majorHAnsi"/>
          <w:szCs w:val="22"/>
        </w:rPr>
        <w:t>similar</w:t>
      </w:r>
      <w:r w:rsidR="00C06DFB">
        <w:rPr>
          <w:rFonts w:cstheme="majorHAnsi"/>
          <w:szCs w:val="22"/>
        </w:rPr>
        <w:t xml:space="preserve"> tall buildings</w:t>
      </w:r>
      <w:r w:rsidR="003139C6">
        <w:rPr>
          <w:rFonts w:cstheme="majorHAnsi"/>
          <w:szCs w:val="22"/>
        </w:rPr>
        <w:t xml:space="preserve"> in the area have been </w:t>
      </w:r>
      <w:r w:rsidR="005C0182">
        <w:rPr>
          <w:rFonts w:cstheme="majorHAnsi"/>
          <w:szCs w:val="22"/>
        </w:rPr>
        <w:t>considered and incorporated into the design process where applicable.</w:t>
      </w:r>
    </w:p>
    <w:p w14:paraId="61FC97B2" w14:textId="77777777" w:rsidR="003139C6" w:rsidRDefault="003139C6" w:rsidP="003139C6">
      <w:pPr>
        <w:tabs>
          <w:tab w:val="left" w:pos="1848"/>
        </w:tabs>
        <w:rPr>
          <w:rFonts w:cstheme="majorHAnsi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3"/>
        <w:gridCol w:w="4513"/>
      </w:tblGrid>
      <w:tr w:rsidR="003139C6" w14:paraId="5F7F0DC8" w14:textId="77777777" w:rsidTr="003139C6">
        <w:tc>
          <w:tcPr>
            <w:tcW w:w="4513" w:type="dxa"/>
          </w:tcPr>
          <w:p w14:paraId="72B4C8BE" w14:textId="512A5D21" w:rsidR="003139C6" w:rsidRDefault="003139C6" w:rsidP="003139C6">
            <w:pPr>
              <w:tabs>
                <w:tab w:val="left" w:pos="1848"/>
              </w:tabs>
              <w:jc w:val="center"/>
              <w:rPr>
                <w:rFonts w:cstheme="majorHAnsi"/>
                <w:szCs w:val="22"/>
              </w:rPr>
            </w:pPr>
            <w:r w:rsidRPr="00D804D3">
              <w:rPr>
                <w:rFonts w:cstheme="majorHAnsi"/>
                <w:noProof/>
                <w:szCs w:val="22"/>
              </w:rPr>
              <w:drawing>
                <wp:inline distT="0" distB="0" distL="0" distR="0" wp14:anchorId="6143925A" wp14:editId="78527EF4">
                  <wp:extent cx="2616833" cy="2520000"/>
                  <wp:effectExtent l="19050" t="19050" r="12700" b="13970"/>
                  <wp:docPr id="16786169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8616937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16833" cy="252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13" w:type="dxa"/>
          </w:tcPr>
          <w:p w14:paraId="1C861923" w14:textId="0FDD44F0" w:rsidR="003139C6" w:rsidRDefault="003139C6" w:rsidP="003139C6">
            <w:pPr>
              <w:tabs>
                <w:tab w:val="left" w:pos="1848"/>
              </w:tabs>
              <w:jc w:val="center"/>
              <w:rPr>
                <w:rFonts w:cstheme="majorHAnsi"/>
                <w:szCs w:val="22"/>
              </w:rPr>
            </w:pPr>
            <w:r w:rsidRPr="003139C6">
              <w:rPr>
                <w:rFonts w:cstheme="majorHAnsi"/>
                <w:noProof/>
                <w:szCs w:val="22"/>
              </w:rPr>
              <w:drawing>
                <wp:inline distT="0" distB="0" distL="0" distR="0" wp14:anchorId="36AA6D0D" wp14:editId="43265899">
                  <wp:extent cx="2668097" cy="2520000"/>
                  <wp:effectExtent l="19050" t="19050" r="18415" b="13970"/>
                  <wp:docPr id="4759276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5927606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68097" cy="252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139C6" w14:paraId="4CE53966" w14:textId="77777777" w:rsidTr="003139C6">
        <w:tc>
          <w:tcPr>
            <w:tcW w:w="4513" w:type="dxa"/>
          </w:tcPr>
          <w:p w14:paraId="2840A918" w14:textId="4EB96F29" w:rsidR="003139C6" w:rsidRDefault="003139C6" w:rsidP="003139C6">
            <w:pPr>
              <w:pStyle w:val="Caption"/>
              <w:jc w:val="center"/>
              <w:rPr>
                <w:rFonts w:cstheme="majorHAnsi"/>
                <w:szCs w:val="22"/>
              </w:rPr>
            </w:pPr>
            <w:bookmarkStart w:id="19" w:name="_Toc229436040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10</w:t>
              </w:r>
            </w:fldSimple>
            <w:r>
              <w:t xml:space="preserve">: Singleton Hospital </w:t>
            </w:r>
            <w:r w:rsidRPr="000C1645">
              <w:t>(Google Maps, 2021)</w:t>
            </w:r>
            <w:bookmarkEnd w:id="19"/>
          </w:p>
        </w:tc>
        <w:tc>
          <w:tcPr>
            <w:tcW w:w="4513" w:type="dxa"/>
          </w:tcPr>
          <w:p w14:paraId="53A3C5B9" w14:textId="7A7A17F0" w:rsidR="003139C6" w:rsidRDefault="003139C6" w:rsidP="003139C6">
            <w:pPr>
              <w:pStyle w:val="Caption"/>
              <w:keepNext/>
              <w:jc w:val="center"/>
              <w:rPr>
                <w:rFonts w:cstheme="majorHAnsi"/>
                <w:szCs w:val="22"/>
              </w:rPr>
            </w:pPr>
            <w:bookmarkStart w:id="20" w:name="_Toc229436041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11</w:t>
              </w:r>
            </w:fldSimple>
            <w:r>
              <w:t>: The Meridian Tower (Google Maps, 2021)</w:t>
            </w:r>
            <w:bookmarkEnd w:id="20"/>
          </w:p>
        </w:tc>
      </w:tr>
    </w:tbl>
    <w:p w14:paraId="06972681" w14:textId="77777777" w:rsidR="003139C6" w:rsidRDefault="003139C6" w:rsidP="003139C6">
      <w:pPr>
        <w:tabs>
          <w:tab w:val="left" w:pos="1848"/>
        </w:tabs>
        <w:rPr>
          <w:rFonts w:cstheme="majorHAnsi"/>
          <w:szCs w:val="22"/>
        </w:rPr>
      </w:pPr>
    </w:p>
    <w:p w14:paraId="38212E47" w14:textId="77777777" w:rsidR="003139C6" w:rsidRDefault="003139C6" w:rsidP="003139C6">
      <w:pPr>
        <w:tabs>
          <w:tab w:val="left" w:pos="1848"/>
        </w:tabs>
        <w:rPr>
          <w:rFonts w:cstheme="majorHAnsi"/>
          <w:szCs w:val="22"/>
        </w:rPr>
      </w:pPr>
    </w:p>
    <w:p w14:paraId="28AC6D8E" w14:textId="77777777" w:rsidR="003139C6" w:rsidRDefault="003139C6" w:rsidP="003139C6">
      <w:pPr>
        <w:tabs>
          <w:tab w:val="left" w:pos="1848"/>
        </w:tabs>
        <w:rPr>
          <w:rFonts w:cstheme="majorHAnsi"/>
          <w:szCs w:val="22"/>
        </w:rPr>
      </w:pPr>
    </w:p>
    <w:p w14:paraId="4262DE5F" w14:textId="54F8C85D" w:rsidR="004604B6" w:rsidRPr="007B74A2" w:rsidRDefault="00A64340" w:rsidP="00D50DCE">
      <w:pPr>
        <w:pStyle w:val="Heading1"/>
        <w:numPr>
          <w:ilvl w:val="0"/>
          <w:numId w:val="76"/>
        </w:numPr>
      </w:pPr>
      <w:bookmarkStart w:id="21" w:name="_Toc229436024"/>
      <w:r>
        <w:t xml:space="preserve">Green </w:t>
      </w:r>
      <w:r w:rsidR="00D50DCE" w:rsidRPr="00D50DCE">
        <w:t>Façade</w:t>
      </w:r>
      <w:r>
        <w:t>s</w:t>
      </w:r>
      <w:bookmarkEnd w:id="21"/>
      <w:r w:rsidR="00D50DCE" w:rsidRPr="00D50DCE">
        <w:t xml:space="preserve"> </w:t>
      </w:r>
    </w:p>
    <w:p w14:paraId="1E679937" w14:textId="77777777" w:rsidR="00A96B89" w:rsidRDefault="00A96B89" w:rsidP="00D50DCE">
      <w:pPr>
        <w:rPr>
          <w:rFonts w:eastAsia="Calibri"/>
        </w:rPr>
      </w:pPr>
    </w:p>
    <w:p w14:paraId="4FBB6BAD" w14:textId="2B0467BB" w:rsidR="00FE581C" w:rsidRDefault="00907CBA" w:rsidP="00D50DCE">
      <w:pPr>
        <w:rPr>
          <w:rFonts w:eastAsia="Calibri"/>
        </w:rPr>
      </w:pPr>
      <w:r>
        <w:rPr>
          <w:rFonts w:eastAsia="Calibri"/>
        </w:rPr>
        <w:t>There are two g</w:t>
      </w:r>
      <w:r w:rsidR="00FE581C">
        <w:rPr>
          <w:rFonts w:eastAsia="Calibri"/>
        </w:rPr>
        <w:t xml:space="preserve">reen façades </w:t>
      </w:r>
      <w:r>
        <w:rPr>
          <w:rFonts w:eastAsia="Calibri"/>
        </w:rPr>
        <w:t xml:space="preserve">systems which </w:t>
      </w:r>
      <w:r w:rsidR="0085464E">
        <w:rPr>
          <w:rFonts w:eastAsia="Calibri"/>
        </w:rPr>
        <w:t>could be easily incorporated into the south- and West-facing elevations.</w:t>
      </w:r>
    </w:p>
    <w:p w14:paraId="65E75A57" w14:textId="15221F6F" w:rsidR="00907CBA" w:rsidRDefault="007A0CEC" w:rsidP="00907CBA">
      <w:pPr>
        <w:pStyle w:val="ListParagraph"/>
        <w:numPr>
          <w:ilvl w:val="0"/>
          <w:numId w:val="99"/>
        </w:numPr>
        <w:rPr>
          <w:rFonts w:eastAsia="Calibri"/>
        </w:rPr>
      </w:pPr>
      <w:r>
        <w:rPr>
          <w:rFonts w:eastAsia="Calibri"/>
        </w:rPr>
        <w:t xml:space="preserve">System 1: Ground-rooted </w:t>
      </w:r>
      <w:r w:rsidR="00B774F1">
        <w:rPr>
          <w:rFonts w:eastAsia="Calibri"/>
        </w:rPr>
        <w:t xml:space="preserve">climbing plants which grow up </w:t>
      </w:r>
      <w:r w:rsidR="00FE378A">
        <w:rPr>
          <w:rFonts w:eastAsia="Calibri"/>
        </w:rPr>
        <w:t>a</w:t>
      </w:r>
      <w:r w:rsidR="00B774F1">
        <w:rPr>
          <w:rFonts w:eastAsia="Calibri"/>
        </w:rPr>
        <w:t xml:space="preserve"> </w:t>
      </w:r>
      <w:r w:rsidR="00FE378A">
        <w:rPr>
          <w:rFonts w:eastAsia="Calibri"/>
        </w:rPr>
        <w:t>stainless-steel</w:t>
      </w:r>
      <w:r w:rsidR="00A379D9">
        <w:rPr>
          <w:rFonts w:eastAsia="Calibri"/>
        </w:rPr>
        <w:t xml:space="preserve"> trellis offset from the wall.</w:t>
      </w:r>
    </w:p>
    <w:p w14:paraId="5A585EA4" w14:textId="33C28D80" w:rsidR="00A379D9" w:rsidRDefault="00FE378A" w:rsidP="00A379D9">
      <w:pPr>
        <w:pStyle w:val="ListParagraph"/>
        <w:rPr>
          <w:rFonts w:eastAsia="Calibri"/>
        </w:rPr>
      </w:pPr>
      <w:r>
        <w:rPr>
          <w:rFonts w:eastAsia="Calibri"/>
        </w:rPr>
        <w:t xml:space="preserve">This system is quick to grow, </w:t>
      </w:r>
      <w:r w:rsidR="00F8302F">
        <w:rPr>
          <w:rFonts w:eastAsia="Calibri"/>
        </w:rPr>
        <w:t>naturally watering, and low maintenance.</w:t>
      </w:r>
    </w:p>
    <w:p w14:paraId="2B845139" w14:textId="77777777" w:rsidR="00981408" w:rsidRPr="00981408" w:rsidRDefault="00981408" w:rsidP="00981408">
      <w:pPr>
        <w:rPr>
          <w:rFonts w:eastAsia="Calibri"/>
        </w:rPr>
      </w:pPr>
    </w:p>
    <w:p w14:paraId="6C53E075" w14:textId="2CBA1571" w:rsidR="0051253C" w:rsidRDefault="00981408" w:rsidP="0051253C">
      <w:pPr>
        <w:pStyle w:val="ListParagraph"/>
        <w:numPr>
          <w:ilvl w:val="0"/>
          <w:numId w:val="99"/>
        </w:numPr>
        <w:rPr>
          <w:rFonts w:eastAsia="Calibri"/>
        </w:rPr>
      </w:pPr>
      <w:r>
        <w:rPr>
          <w:rFonts w:eastAsia="Calibri"/>
        </w:rPr>
        <w:t xml:space="preserve">System 2: </w:t>
      </w:r>
      <w:r w:rsidR="00F8302F">
        <w:rPr>
          <w:rFonts w:eastAsia="Calibri"/>
        </w:rPr>
        <w:t>Engineered Living Walls</w:t>
      </w:r>
      <w:r w:rsidR="00295B2D">
        <w:rPr>
          <w:rFonts w:eastAsia="Calibri"/>
        </w:rPr>
        <w:t xml:space="preserve"> – vegetated mat, hanging pocket, and modular pods.</w:t>
      </w:r>
    </w:p>
    <w:p w14:paraId="59249FE1" w14:textId="585D3961" w:rsidR="0051253C" w:rsidRPr="0051253C" w:rsidRDefault="0051253C" w:rsidP="0051253C">
      <w:pPr>
        <w:pStyle w:val="ListParagraph"/>
        <w:rPr>
          <w:rFonts w:eastAsia="Calibri"/>
        </w:rPr>
      </w:pPr>
      <w:r>
        <w:rPr>
          <w:rFonts w:eastAsia="Calibri"/>
        </w:rPr>
        <w:t>Living walls provide</w:t>
      </w:r>
      <w:r w:rsidR="00952053">
        <w:rPr>
          <w:rFonts w:eastAsia="Calibri"/>
        </w:rPr>
        <w:t xml:space="preserve"> coverage at higher elevations, however</w:t>
      </w:r>
      <w:r w:rsidR="00295B2D">
        <w:rPr>
          <w:rFonts w:eastAsia="Calibri"/>
        </w:rPr>
        <w:t>, they</w:t>
      </w:r>
      <w:r w:rsidR="00952053">
        <w:rPr>
          <w:rFonts w:eastAsia="Calibri"/>
        </w:rPr>
        <w:t xml:space="preserve"> require higher </w:t>
      </w:r>
      <w:r w:rsidR="006C39F0">
        <w:rPr>
          <w:rFonts w:eastAsia="Calibri"/>
        </w:rPr>
        <w:t xml:space="preserve">levels of </w:t>
      </w:r>
      <w:r w:rsidR="00952053">
        <w:rPr>
          <w:rFonts w:eastAsia="Calibri"/>
        </w:rPr>
        <w:t>maintenance as</w:t>
      </w:r>
      <w:r w:rsidR="000A199E">
        <w:rPr>
          <w:rFonts w:eastAsia="Calibri"/>
        </w:rPr>
        <w:t xml:space="preserve"> they are entirely reliant on engineered support systems to survive.</w:t>
      </w:r>
    </w:p>
    <w:p w14:paraId="15DE1525" w14:textId="2AE778B2" w:rsidR="00A64340" w:rsidRDefault="00A64340" w:rsidP="00D50DCE">
      <w:pPr>
        <w:rPr>
          <w:rFonts w:eastAsia="Calibri"/>
        </w:rPr>
      </w:pPr>
    </w:p>
    <w:p w14:paraId="6D3D0001" w14:textId="12C38A4B" w:rsidR="00981408" w:rsidRDefault="006C39F0" w:rsidP="00D50DCE">
      <w:pPr>
        <w:rPr>
          <w:rFonts w:eastAsia="Calibri"/>
        </w:rPr>
      </w:pPr>
      <w:r>
        <w:rPr>
          <w:rFonts w:eastAsia="Calibri"/>
        </w:rPr>
        <w:t>Both systems</w:t>
      </w:r>
      <w:r w:rsidR="009D3A1A">
        <w:rPr>
          <w:rFonts w:eastAsia="Calibri"/>
        </w:rPr>
        <w:t xml:space="preserve"> assist with </w:t>
      </w:r>
      <w:r w:rsidR="004F041B">
        <w:rPr>
          <w:rFonts w:eastAsia="Calibri"/>
        </w:rPr>
        <w:t xml:space="preserve">regulating the </w:t>
      </w:r>
      <w:r w:rsidR="0075691B">
        <w:rPr>
          <w:rFonts w:eastAsia="Calibri"/>
        </w:rPr>
        <w:t>thermodynamics</w:t>
      </w:r>
      <w:r w:rsidR="009D3A1A">
        <w:rPr>
          <w:rFonts w:eastAsia="Calibri"/>
        </w:rPr>
        <w:t xml:space="preserve"> and </w:t>
      </w:r>
      <w:r w:rsidR="004F041B">
        <w:rPr>
          <w:rFonts w:eastAsia="Calibri"/>
        </w:rPr>
        <w:t>acoustic impact</w:t>
      </w:r>
      <w:r w:rsidR="00151841">
        <w:rPr>
          <w:rFonts w:eastAsia="Calibri"/>
        </w:rPr>
        <w:t xml:space="preserve"> due to evapotranspiration </w:t>
      </w:r>
      <w:r w:rsidR="0075691B">
        <w:rPr>
          <w:rFonts w:eastAsia="Calibri"/>
        </w:rPr>
        <w:t xml:space="preserve">and </w:t>
      </w:r>
      <w:r w:rsidR="00496C4F">
        <w:rPr>
          <w:rFonts w:eastAsia="Calibri"/>
        </w:rPr>
        <w:t>vegetive mass respectively.</w:t>
      </w:r>
    </w:p>
    <w:p w14:paraId="0D742570" w14:textId="0A0FDCCA" w:rsidR="00496C4F" w:rsidRDefault="00496C4F" w:rsidP="00D50DCE">
      <w:pPr>
        <w:rPr>
          <w:rFonts w:eastAsia="Calibri"/>
        </w:rPr>
      </w:pPr>
      <w:r>
        <w:rPr>
          <w:rFonts w:eastAsia="Calibri"/>
        </w:rPr>
        <w:t>Green walls and plant</w:t>
      </w:r>
      <w:r w:rsidR="002D76D5">
        <w:rPr>
          <w:rFonts w:eastAsia="Calibri"/>
        </w:rPr>
        <w:t>s</w:t>
      </w:r>
      <w:r w:rsidR="00513CA8">
        <w:rPr>
          <w:rFonts w:eastAsia="Calibri"/>
        </w:rPr>
        <w:t xml:space="preserve">, along with </w:t>
      </w:r>
      <w:r w:rsidR="004E193D">
        <w:rPr>
          <w:rFonts w:eastAsia="Calibri"/>
        </w:rPr>
        <w:t xml:space="preserve">sunlight, natural </w:t>
      </w:r>
      <w:r w:rsidR="0028218C">
        <w:rPr>
          <w:rFonts w:eastAsia="Calibri"/>
        </w:rPr>
        <w:t>textiles and organic forms,</w:t>
      </w:r>
      <w:r w:rsidR="002D76D5">
        <w:rPr>
          <w:rFonts w:eastAsia="Calibri"/>
        </w:rPr>
        <w:t xml:space="preserve"> </w:t>
      </w:r>
      <w:r w:rsidR="00102004">
        <w:rPr>
          <w:rFonts w:eastAsia="Calibri"/>
        </w:rPr>
        <w:t xml:space="preserve">are part of biophilic design, which </w:t>
      </w:r>
      <w:r w:rsidR="00C63769">
        <w:rPr>
          <w:rFonts w:eastAsia="Calibri"/>
        </w:rPr>
        <w:t>contribute to</w:t>
      </w:r>
      <w:r w:rsidR="009A6690">
        <w:rPr>
          <w:rFonts w:eastAsia="Calibri"/>
        </w:rPr>
        <w:t xml:space="preserve"> occupant</w:t>
      </w:r>
      <w:r w:rsidR="00513CA8">
        <w:rPr>
          <w:rFonts w:eastAsia="Calibri"/>
        </w:rPr>
        <w:t>’s</w:t>
      </w:r>
      <w:r w:rsidR="009A6690">
        <w:rPr>
          <w:rFonts w:eastAsia="Calibri"/>
        </w:rPr>
        <w:t xml:space="preserve"> well</w:t>
      </w:r>
      <w:r w:rsidR="00C63769">
        <w:rPr>
          <w:rFonts w:eastAsia="Calibri"/>
        </w:rPr>
        <w:t>-</w:t>
      </w:r>
      <w:r w:rsidR="009A6690">
        <w:rPr>
          <w:rFonts w:eastAsia="Calibri"/>
        </w:rPr>
        <w:t>bein</w:t>
      </w:r>
      <w:r w:rsidR="00C63769">
        <w:rPr>
          <w:rFonts w:eastAsia="Calibri"/>
        </w:rPr>
        <w:t xml:space="preserve">g, productivity, </w:t>
      </w:r>
      <w:r w:rsidR="0030506F">
        <w:rPr>
          <w:rFonts w:eastAsia="Calibri"/>
        </w:rPr>
        <w:t xml:space="preserve">and emotional health by satisfying </w:t>
      </w:r>
      <w:r w:rsidR="008423CB">
        <w:rPr>
          <w:rFonts w:eastAsia="Calibri"/>
        </w:rPr>
        <w:t>humans</w:t>
      </w:r>
      <w:r w:rsidR="0030506F">
        <w:rPr>
          <w:rFonts w:eastAsia="Calibri"/>
        </w:rPr>
        <w:t xml:space="preserve"> inherit need to connect with nature.</w:t>
      </w:r>
    </w:p>
    <w:p w14:paraId="41ECE991" w14:textId="77777777" w:rsidR="006C39F0" w:rsidRDefault="006C39F0" w:rsidP="00D50DCE">
      <w:pPr>
        <w:rPr>
          <w:rFonts w:eastAsia="Calibri"/>
        </w:rPr>
      </w:pPr>
    </w:p>
    <w:p w14:paraId="2EF6EB7F" w14:textId="77777777" w:rsidR="00981408" w:rsidRDefault="00981408" w:rsidP="00D50DCE">
      <w:pPr>
        <w:rPr>
          <w:rFonts w:eastAsia="Calibri"/>
        </w:rPr>
      </w:pPr>
    </w:p>
    <w:p w14:paraId="16B0B1C2" w14:textId="77777777" w:rsidR="00707BAB" w:rsidRDefault="00707BAB" w:rsidP="00D50DCE">
      <w:pPr>
        <w:rPr>
          <w:rFonts w:eastAsia="Calibri"/>
        </w:rPr>
      </w:pPr>
    </w:p>
    <w:p w14:paraId="07BBF00B" w14:textId="77777777" w:rsidR="00707BAB" w:rsidRDefault="00707BAB" w:rsidP="00D50DCE">
      <w:pPr>
        <w:rPr>
          <w:rFonts w:eastAsia="Calibri"/>
        </w:rPr>
      </w:pPr>
    </w:p>
    <w:p w14:paraId="06AD43C7" w14:textId="5365A843" w:rsidR="00FE581C" w:rsidRPr="00D50DCE" w:rsidRDefault="00A64340" w:rsidP="00A64340">
      <w:pPr>
        <w:pStyle w:val="Heading1"/>
        <w:numPr>
          <w:ilvl w:val="0"/>
          <w:numId w:val="76"/>
        </w:numPr>
        <w:rPr>
          <w:rFonts w:eastAsia="Calibri"/>
        </w:rPr>
      </w:pPr>
      <w:bookmarkStart w:id="22" w:name="_Toc229436025"/>
      <w:r w:rsidRPr="00D50DCE">
        <w:lastRenderedPageBreak/>
        <w:t>SUDS</w:t>
      </w:r>
      <w:bookmarkEnd w:id="22"/>
    </w:p>
    <w:p w14:paraId="0C22616E" w14:textId="77777777" w:rsidR="00E037CD" w:rsidRDefault="00E037CD" w:rsidP="00D50DCE">
      <w:pPr>
        <w:rPr>
          <w:rFonts w:eastAsia="Calibri"/>
        </w:rPr>
      </w:pPr>
    </w:p>
    <w:p w14:paraId="6EA9CF81" w14:textId="21D2BB81" w:rsidR="00A64340" w:rsidRDefault="003A304A" w:rsidP="00D50DCE">
      <w:pPr>
        <w:rPr>
          <w:rFonts w:eastAsia="Calibri"/>
        </w:rPr>
      </w:pPr>
      <w:r>
        <w:rPr>
          <w:rFonts w:eastAsia="Calibri"/>
        </w:rPr>
        <w:t xml:space="preserve">SUDS are a key design </w:t>
      </w:r>
      <w:r w:rsidR="0066158E">
        <w:rPr>
          <w:rFonts w:eastAsia="Calibri"/>
        </w:rPr>
        <w:t>element in modern construction, particularly in Wales with its high annual rainfall</w:t>
      </w:r>
      <w:r w:rsidR="0023304F">
        <w:rPr>
          <w:rFonts w:eastAsia="Calibri"/>
        </w:rPr>
        <w:t xml:space="preserve"> levels.</w:t>
      </w:r>
      <w:r w:rsidR="0029631B">
        <w:rPr>
          <w:rFonts w:eastAsia="Calibri"/>
        </w:rPr>
        <w:t xml:space="preserve"> The Sketty Lane site is also located at the base of a </w:t>
      </w:r>
      <w:r w:rsidR="00C337C3">
        <w:rPr>
          <w:rFonts w:eastAsia="Calibri"/>
        </w:rPr>
        <w:t xml:space="preserve">hill, </w:t>
      </w:r>
      <w:r w:rsidR="008D36DA">
        <w:rPr>
          <w:rFonts w:eastAsia="Calibri"/>
        </w:rPr>
        <w:t>which could contribute to excess water levels</w:t>
      </w:r>
      <w:r w:rsidR="002C537B">
        <w:rPr>
          <w:rFonts w:eastAsia="Calibri"/>
        </w:rPr>
        <w:t xml:space="preserve"> during high rainfall weather events.</w:t>
      </w:r>
    </w:p>
    <w:p w14:paraId="1E60EBF8" w14:textId="5E815AA5" w:rsidR="00760C04" w:rsidRDefault="00760C04" w:rsidP="00760C04">
      <w:pPr>
        <w:rPr>
          <w:rFonts w:eastAsia="Calibri"/>
        </w:rPr>
      </w:pPr>
      <w:r>
        <w:rPr>
          <w:rFonts w:eastAsia="Calibri"/>
        </w:rPr>
        <w:t>Water attenuation</w:t>
      </w:r>
      <w:r w:rsidR="003C083D">
        <w:rPr>
          <w:rFonts w:eastAsia="Calibri"/>
        </w:rPr>
        <w:t xml:space="preserve"> and</w:t>
      </w:r>
      <w:r>
        <w:rPr>
          <w:rFonts w:eastAsia="Calibri"/>
        </w:rPr>
        <w:t xml:space="preserve"> storage is required to limit discharge and runoff rates to reduce flood risks, improve the local water quality, and support ecology.</w:t>
      </w:r>
    </w:p>
    <w:p w14:paraId="1BB8C93C" w14:textId="06FEA496" w:rsidR="00B37D14" w:rsidRDefault="00B37D14" w:rsidP="00D50DCE">
      <w:pPr>
        <w:rPr>
          <w:rFonts w:eastAsia="Calibri"/>
        </w:rPr>
      </w:pPr>
    </w:p>
    <w:p w14:paraId="3581A56B" w14:textId="3B336735" w:rsidR="00C94541" w:rsidRDefault="00D54506" w:rsidP="004200B9">
      <w:pPr>
        <w:rPr>
          <w:rFonts w:eastAsia="Calibri"/>
        </w:rPr>
      </w:pPr>
      <w:r>
        <w:rPr>
          <w:rFonts w:eastAsia="Calibri"/>
        </w:rPr>
        <w:t xml:space="preserve">Proposed </w:t>
      </w:r>
      <w:r w:rsidR="00765EAD">
        <w:rPr>
          <w:rFonts w:eastAsia="Calibri"/>
        </w:rPr>
        <w:t>drainage s</w:t>
      </w:r>
      <w:r w:rsidR="0090508D">
        <w:rPr>
          <w:rFonts w:eastAsia="Calibri"/>
        </w:rPr>
        <w:t>ystems:</w:t>
      </w:r>
    </w:p>
    <w:p w14:paraId="6F532B48" w14:textId="670E3607" w:rsidR="00A91A4E" w:rsidRPr="006D74FF" w:rsidRDefault="0090508D" w:rsidP="006D74FF">
      <w:pPr>
        <w:pStyle w:val="ListParagraph"/>
        <w:numPr>
          <w:ilvl w:val="0"/>
          <w:numId w:val="94"/>
        </w:numPr>
        <w:rPr>
          <w:rFonts w:eastAsia="Calibri"/>
        </w:rPr>
      </w:pPr>
      <w:r>
        <w:rPr>
          <w:rFonts w:eastAsia="Calibri"/>
        </w:rPr>
        <w:t xml:space="preserve">Permeable </w:t>
      </w:r>
      <w:r w:rsidR="00116F6F">
        <w:rPr>
          <w:rFonts w:eastAsia="Calibri"/>
        </w:rPr>
        <w:t>paving to the car park and walkways</w:t>
      </w:r>
    </w:p>
    <w:p w14:paraId="47B867C7" w14:textId="707CFC44" w:rsidR="00A91A4E" w:rsidRPr="006D74FF" w:rsidRDefault="00116F6F" w:rsidP="006D74FF">
      <w:pPr>
        <w:pStyle w:val="ListParagraph"/>
        <w:numPr>
          <w:ilvl w:val="0"/>
          <w:numId w:val="94"/>
        </w:numPr>
        <w:rPr>
          <w:rFonts w:eastAsia="Calibri"/>
        </w:rPr>
      </w:pPr>
      <w:r>
        <w:rPr>
          <w:rFonts w:eastAsia="Calibri"/>
        </w:rPr>
        <w:t xml:space="preserve">Swale and rain gardens </w:t>
      </w:r>
      <w:r w:rsidR="00A91A4E">
        <w:rPr>
          <w:rFonts w:eastAsia="Calibri"/>
        </w:rPr>
        <w:t>incorporated into</w:t>
      </w:r>
      <w:r>
        <w:rPr>
          <w:rFonts w:eastAsia="Calibri"/>
        </w:rPr>
        <w:t xml:space="preserve"> the </w:t>
      </w:r>
      <w:r w:rsidR="00A91A4E">
        <w:rPr>
          <w:rFonts w:eastAsia="Calibri"/>
        </w:rPr>
        <w:t>grounds to control runoff</w:t>
      </w:r>
    </w:p>
    <w:p w14:paraId="545122FF" w14:textId="5D2E1E5D" w:rsidR="00A91A4E" w:rsidRPr="00A91A4E" w:rsidRDefault="00A91A4E" w:rsidP="00A91A4E">
      <w:pPr>
        <w:pStyle w:val="ListParagraph"/>
        <w:numPr>
          <w:ilvl w:val="0"/>
          <w:numId w:val="94"/>
        </w:numPr>
        <w:rPr>
          <w:rFonts w:eastAsia="Calibri"/>
        </w:rPr>
      </w:pPr>
      <w:r>
        <w:rPr>
          <w:rFonts w:eastAsia="Calibri"/>
        </w:rPr>
        <w:t>Attenuation tank</w:t>
      </w:r>
      <w:r w:rsidR="006D74FF">
        <w:rPr>
          <w:rFonts w:eastAsia="Calibri"/>
        </w:rPr>
        <w:t xml:space="preserve"> to manage peak flows</w:t>
      </w:r>
    </w:p>
    <w:p w14:paraId="156F3212" w14:textId="77777777" w:rsidR="0011255A" w:rsidRDefault="0011255A" w:rsidP="00D50DCE">
      <w:pPr>
        <w:rPr>
          <w:rFonts w:eastAsia="Calibri"/>
        </w:rPr>
      </w:pPr>
    </w:p>
    <w:p w14:paraId="6E5B0CE7" w14:textId="77777777" w:rsidR="0011255A" w:rsidRDefault="0011255A" w:rsidP="0011255A">
      <w:pPr>
        <w:keepNext/>
        <w:jc w:val="center"/>
      </w:pPr>
      <w:r>
        <w:rPr>
          <w:noProof/>
        </w:rPr>
        <w:drawing>
          <wp:inline distT="0" distB="0" distL="0" distR="0" wp14:anchorId="2F15B009" wp14:editId="0FD0B16B">
            <wp:extent cx="3817388" cy="3600000"/>
            <wp:effectExtent l="19050" t="19050" r="12065" b="19685"/>
            <wp:docPr id="187751476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7388" cy="36000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4B3C798" w14:textId="69526B5E" w:rsidR="0011255A" w:rsidRDefault="0011255A" w:rsidP="0011255A">
      <w:pPr>
        <w:pStyle w:val="Caption"/>
        <w:jc w:val="center"/>
        <w:rPr>
          <w:rFonts w:eastAsia="Calibri"/>
        </w:rPr>
      </w:pPr>
      <w:bookmarkStart w:id="23" w:name="_Toc229436042"/>
      <w:r>
        <w:t xml:space="preserve">Figure </w:t>
      </w:r>
      <w:fldSimple w:instr=" SEQ Figure \* ARABIC ">
        <w:r w:rsidR="003441E8">
          <w:rPr>
            <w:noProof/>
          </w:rPr>
          <w:t>12</w:t>
        </w:r>
      </w:fldSimple>
      <w:r>
        <w:t>: SUDS Layout</w:t>
      </w:r>
      <w:bookmarkEnd w:id="23"/>
    </w:p>
    <w:p w14:paraId="19627A4C" w14:textId="77777777" w:rsidR="0011255A" w:rsidRDefault="0011255A" w:rsidP="00D50DCE">
      <w:pPr>
        <w:rPr>
          <w:rFonts w:eastAsia="Calibri"/>
        </w:rPr>
      </w:pPr>
    </w:p>
    <w:p w14:paraId="2E901D88" w14:textId="77777777" w:rsidR="00EE42D2" w:rsidRDefault="00EE42D2" w:rsidP="00D50DCE">
      <w:pPr>
        <w:rPr>
          <w:rFonts w:eastAsia="Calibri"/>
        </w:rPr>
      </w:pPr>
    </w:p>
    <w:p w14:paraId="7B8061CE" w14:textId="77777777" w:rsidR="00EE42D2" w:rsidRDefault="00EE42D2" w:rsidP="00D50DCE">
      <w:pPr>
        <w:rPr>
          <w:rFonts w:eastAsia="Calibri"/>
        </w:rPr>
      </w:pPr>
    </w:p>
    <w:p w14:paraId="1D6D0758" w14:textId="77777777" w:rsidR="00EE42D2" w:rsidRDefault="00EE42D2" w:rsidP="00D50DCE">
      <w:pPr>
        <w:rPr>
          <w:rFonts w:eastAsia="Calibri"/>
        </w:rPr>
      </w:pPr>
    </w:p>
    <w:p w14:paraId="1CE2FE41" w14:textId="77777777" w:rsidR="00EE42D2" w:rsidRDefault="00EE42D2" w:rsidP="00D50DCE">
      <w:pPr>
        <w:rPr>
          <w:rFonts w:eastAsia="Calibri"/>
        </w:rPr>
      </w:pPr>
    </w:p>
    <w:p w14:paraId="0C7D81E0" w14:textId="77777777" w:rsidR="00EE42D2" w:rsidRDefault="00EE42D2" w:rsidP="00D50DCE">
      <w:pPr>
        <w:rPr>
          <w:rFonts w:eastAsia="Calibri"/>
        </w:rPr>
      </w:pPr>
    </w:p>
    <w:p w14:paraId="10E0E297" w14:textId="77777777" w:rsidR="00EE42D2" w:rsidRDefault="00EE42D2" w:rsidP="00D50DCE">
      <w:pPr>
        <w:rPr>
          <w:rFonts w:eastAsia="Calibri"/>
        </w:rPr>
      </w:pPr>
    </w:p>
    <w:p w14:paraId="1E92995C" w14:textId="77777777" w:rsidR="00EE42D2" w:rsidRDefault="00EE42D2" w:rsidP="00D50DCE">
      <w:pPr>
        <w:rPr>
          <w:rFonts w:eastAsia="Calibri"/>
        </w:rPr>
      </w:pPr>
    </w:p>
    <w:p w14:paraId="45E66EFC" w14:textId="77777777" w:rsidR="00EE42D2" w:rsidRDefault="00EE42D2" w:rsidP="00D50DCE">
      <w:pPr>
        <w:rPr>
          <w:rFonts w:eastAsia="Calibri"/>
        </w:rPr>
      </w:pPr>
    </w:p>
    <w:p w14:paraId="12CC9031" w14:textId="77777777" w:rsidR="00EE42D2" w:rsidRDefault="00EE42D2" w:rsidP="00D50DCE">
      <w:pPr>
        <w:rPr>
          <w:rFonts w:eastAsia="Calibri"/>
        </w:rPr>
      </w:pPr>
    </w:p>
    <w:p w14:paraId="2586B21A" w14:textId="77777777" w:rsidR="00EE42D2" w:rsidRDefault="00EE42D2" w:rsidP="00D50DCE">
      <w:pPr>
        <w:rPr>
          <w:rFonts w:eastAsia="Calibri"/>
        </w:rPr>
      </w:pPr>
    </w:p>
    <w:p w14:paraId="212BF8C8" w14:textId="77777777" w:rsidR="00EE42D2" w:rsidRDefault="00EE42D2" w:rsidP="00D50DCE">
      <w:pPr>
        <w:rPr>
          <w:rFonts w:eastAsia="Calibri"/>
        </w:rPr>
      </w:pPr>
    </w:p>
    <w:p w14:paraId="5C27B673" w14:textId="77777777" w:rsidR="00EE42D2" w:rsidRDefault="00EE42D2" w:rsidP="00D50DCE">
      <w:pPr>
        <w:rPr>
          <w:rFonts w:eastAsia="Calibri"/>
        </w:rPr>
      </w:pPr>
    </w:p>
    <w:p w14:paraId="63687E4F" w14:textId="77777777" w:rsidR="00EE42D2" w:rsidRDefault="00EE42D2" w:rsidP="00D50DCE">
      <w:pPr>
        <w:rPr>
          <w:rFonts w:eastAsia="Calibri"/>
        </w:rPr>
      </w:pPr>
    </w:p>
    <w:p w14:paraId="546F3998" w14:textId="77777777" w:rsidR="00EE42D2" w:rsidRDefault="00EE42D2" w:rsidP="00D50DCE">
      <w:pPr>
        <w:rPr>
          <w:rFonts w:eastAsia="Calibri"/>
        </w:rPr>
      </w:pPr>
    </w:p>
    <w:p w14:paraId="31AFA15E" w14:textId="3AC28B85" w:rsidR="00707BAB" w:rsidRDefault="00EE42D2" w:rsidP="00EE42D2">
      <w:pPr>
        <w:pStyle w:val="Heading2"/>
        <w:numPr>
          <w:ilvl w:val="1"/>
          <w:numId w:val="76"/>
        </w:numPr>
        <w:rPr>
          <w:rFonts w:eastAsia="Calibri"/>
        </w:rPr>
      </w:pPr>
      <w:bookmarkStart w:id="24" w:name="_Toc229436026"/>
      <w:r>
        <w:rPr>
          <w:rFonts w:eastAsia="Calibri"/>
        </w:rPr>
        <w:lastRenderedPageBreak/>
        <w:t>Greenfield Runoff Calculation</w:t>
      </w:r>
      <w:bookmarkEnd w:id="24"/>
    </w:p>
    <w:p w14:paraId="62B9A99F" w14:textId="740429EE" w:rsidR="00794BCC" w:rsidRDefault="00EE42D2" w:rsidP="00D50DCE">
      <w:pPr>
        <w:rPr>
          <w:rFonts w:eastAsia="Calibri"/>
        </w:rPr>
      </w:pPr>
      <w:r w:rsidRPr="00EE42D2">
        <w:rPr>
          <w:rFonts w:eastAsia="Calibri"/>
        </w:rPr>
        <w:t>(Ciria.org, 2020)</w:t>
      </w:r>
    </w:p>
    <w:p w14:paraId="1082A86D" w14:textId="77777777" w:rsidR="00794BCC" w:rsidRDefault="00794BCC" w:rsidP="00D50DCE">
      <w:pPr>
        <w:rPr>
          <w:rFonts w:eastAsia="Calibri"/>
        </w:rPr>
      </w:pPr>
    </w:p>
    <w:p w14:paraId="71F3089C" w14:textId="0E24F2A4" w:rsidR="00EE42D2" w:rsidRPr="00EE42D2" w:rsidRDefault="00EE42D2" w:rsidP="00D50DCE">
      <w:pPr>
        <w:rPr>
          <w:rFonts w:eastAsia="Calibri"/>
          <w:vertAlign w:val="superscript"/>
        </w:rPr>
      </w:pPr>
      <w:r>
        <w:rPr>
          <w:rFonts w:eastAsia="Calibri"/>
        </w:rPr>
        <w:t>Q</w:t>
      </w:r>
      <w:r w:rsidRPr="00EE42D2">
        <w:rPr>
          <w:rFonts w:eastAsia="Calibri"/>
          <w:vertAlign w:val="subscript"/>
        </w:rPr>
        <w:t>bar</w:t>
      </w:r>
      <w:r>
        <w:rPr>
          <w:rFonts w:eastAsia="Calibri"/>
        </w:rPr>
        <w:t>=0.00108 Area</w:t>
      </w:r>
      <w:r>
        <w:rPr>
          <w:rFonts w:eastAsia="Calibri"/>
          <w:vertAlign w:val="superscript"/>
        </w:rPr>
        <w:t>0.89</w:t>
      </w:r>
      <w:r>
        <w:rPr>
          <w:rFonts w:eastAsia="Calibri"/>
        </w:rPr>
        <w:t xml:space="preserve"> x SAAR</w:t>
      </w:r>
      <w:r>
        <w:rPr>
          <w:rFonts w:eastAsia="Calibri"/>
          <w:vertAlign w:val="superscript"/>
        </w:rPr>
        <w:t>1.17</w:t>
      </w:r>
      <w:r>
        <w:rPr>
          <w:rFonts w:eastAsia="Calibri"/>
        </w:rPr>
        <w:t xml:space="preserve"> x Soil</w:t>
      </w:r>
      <w:r>
        <w:rPr>
          <w:rFonts w:eastAsia="Calibri"/>
          <w:vertAlign w:val="superscript"/>
        </w:rPr>
        <w:t>2.17</w:t>
      </w:r>
    </w:p>
    <w:p w14:paraId="2920588B" w14:textId="77777777" w:rsidR="00707BAB" w:rsidRDefault="00707BAB" w:rsidP="00D50DCE">
      <w:pPr>
        <w:rPr>
          <w:rFonts w:eastAsia="Calibri"/>
        </w:rPr>
      </w:pPr>
    </w:p>
    <w:p w14:paraId="17C8B027" w14:textId="68A30C2D" w:rsidR="00707BAB" w:rsidRDefault="00EE42D2" w:rsidP="00D50DCE">
      <w:pPr>
        <w:rPr>
          <w:rFonts w:eastAsia="Calibri"/>
        </w:rPr>
      </w:pPr>
      <w:r>
        <w:rPr>
          <w:rFonts w:eastAsia="Calibri"/>
        </w:rPr>
        <w:t>Q</w:t>
      </w:r>
      <w:r w:rsidRPr="00EE42D2">
        <w:rPr>
          <w:rFonts w:eastAsia="Calibri"/>
          <w:vertAlign w:val="subscript"/>
        </w:rPr>
        <w:t>bar</w:t>
      </w:r>
      <w:r>
        <w:rPr>
          <w:rFonts w:eastAsia="Calibri"/>
        </w:rPr>
        <w:t xml:space="preserve"> </w:t>
      </w:r>
      <w:r>
        <w:rPr>
          <w:rFonts w:eastAsia="Calibri"/>
        </w:rPr>
        <w:tab/>
        <w:t>= mean annual flood</w:t>
      </w:r>
    </w:p>
    <w:p w14:paraId="0047A769" w14:textId="498E9F94" w:rsidR="00EE42D2" w:rsidRPr="00EE42D2" w:rsidRDefault="00EE42D2" w:rsidP="00D50DCE">
      <w:pPr>
        <w:rPr>
          <w:rFonts w:eastAsia="Calibri"/>
          <w:vertAlign w:val="superscript"/>
        </w:rPr>
      </w:pPr>
      <w:r>
        <w:rPr>
          <w:rFonts w:eastAsia="Calibri"/>
        </w:rPr>
        <w:t>Area</w:t>
      </w:r>
      <w:r>
        <w:rPr>
          <w:rFonts w:eastAsia="Calibri"/>
        </w:rPr>
        <w:tab/>
        <w:t>= catchment area in km</w:t>
      </w:r>
      <w:r>
        <w:rPr>
          <w:rFonts w:eastAsia="Calibri"/>
          <w:vertAlign w:val="superscript"/>
        </w:rPr>
        <w:t>2</w:t>
      </w:r>
    </w:p>
    <w:p w14:paraId="05FB1325" w14:textId="7B5C84C6" w:rsidR="00707BAB" w:rsidRPr="00EE42D2" w:rsidRDefault="00EE42D2" w:rsidP="00D50DCE">
      <w:pPr>
        <w:rPr>
          <w:rFonts w:eastAsia="Calibri"/>
          <w:vertAlign w:val="subscript"/>
        </w:rPr>
      </w:pPr>
      <w:r>
        <w:rPr>
          <w:rFonts w:eastAsia="Calibri"/>
        </w:rPr>
        <w:t>SAAR</w:t>
      </w:r>
      <w:r>
        <w:rPr>
          <w:rFonts w:eastAsia="Calibri"/>
        </w:rPr>
        <w:tab/>
        <w:t xml:space="preserve">= Standard Average Annual Rainfall 1940-1970 in </w:t>
      </w:r>
      <w:r>
        <w:rPr>
          <w:rFonts w:eastAsia="Calibri"/>
          <w:vertAlign w:val="subscript"/>
        </w:rPr>
        <w:t>mm</w:t>
      </w:r>
    </w:p>
    <w:p w14:paraId="2119C7EB" w14:textId="2CC570EE" w:rsidR="00707BAB" w:rsidRDefault="00EE42D2" w:rsidP="00D50DCE">
      <w:pPr>
        <w:rPr>
          <w:rFonts w:eastAsia="Calibri"/>
        </w:rPr>
      </w:pPr>
      <w:r>
        <w:rPr>
          <w:rFonts w:eastAsia="Calibri"/>
        </w:rPr>
        <w:t>Soil</w:t>
      </w:r>
      <w:r>
        <w:rPr>
          <w:rFonts w:eastAsia="Calibri"/>
        </w:rPr>
        <w:tab/>
        <w:t>= soil index from FSR soil maps</w:t>
      </w:r>
    </w:p>
    <w:p w14:paraId="17FAFF15" w14:textId="77777777" w:rsidR="00707BAB" w:rsidRDefault="00707BAB" w:rsidP="00D50DCE">
      <w:pPr>
        <w:rPr>
          <w:rFonts w:eastAsia="Calibri"/>
        </w:rPr>
      </w:pPr>
    </w:p>
    <w:p w14:paraId="1DAF4155" w14:textId="68D012E0" w:rsidR="00707BAB" w:rsidRPr="00EE42D2" w:rsidRDefault="00EE42D2" w:rsidP="00D50DCE">
      <w:pPr>
        <w:rPr>
          <w:rFonts w:eastAsia="Calibri"/>
        </w:rPr>
      </w:pPr>
      <w:r>
        <w:rPr>
          <w:rFonts w:eastAsia="Calibri"/>
        </w:rPr>
        <w:t>Area</w:t>
      </w:r>
      <w:r>
        <w:rPr>
          <w:rFonts w:eastAsia="Calibri"/>
        </w:rPr>
        <w:tab/>
        <w:t>= 0.5 km</w:t>
      </w:r>
      <w:r>
        <w:rPr>
          <w:rFonts w:eastAsia="Calibri"/>
          <w:vertAlign w:val="superscript"/>
        </w:rPr>
        <w:t>2</w:t>
      </w:r>
      <w:r>
        <w:rPr>
          <w:rFonts w:eastAsia="Calibri"/>
        </w:rPr>
        <w:t xml:space="preserve"> (smallest equation value)</w:t>
      </w:r>
    </w:p>
    <w:p w14:paraId="06CAEBCF" w14:textId="11710939" w:rsidR="00EE42D2" w:rsidRDefault="00EE42D2" w:rsidP="00D50DCE">
      <w:pPr>
        <w:rPr>
          <w:rFonts w:eastAsia="Calibri"/>
        </w:rPr>
      </w:pPr>
      <w:r>
        <w:rPr>
          <w:rFonts w:eastAsia="Calibri"/>
        </w:rPr>
        <w:t xml:space="preserve">SAAR </w:t>
      </w:r>
      <w:r>
        <w:rPr>
          <w:rFonts w:eastAsia="Calibri"/>
        </w:rPr>
        <w:tab/>
        <w:t>= 1136</w:t>
      </w:r>
      <w:r>
        <w:rPr>
          <w:rFonts w:eastAsia="Calibri"/>
          <w:vertAlign w:val="subscript"/>
        </w:rPr>
        <w:t>mm</w:t>
      </w:r>
      <w:r>
        <w:rPr>
          <w:rFonts w:eastAsia="Calibri"/>
        </w:rPr>
        <w:t xml:space="preserve"> (FSR based on location)</w:t>
      </w:r>
    </w:p>
    <w:p w14:paraId="770820DD" w14:textId="0D9FE41F" w:rsidR="00EE42D2" w:rsidRDefault="00EE42D2" w:rsidP="00D50DCE">
      <w:pPr>
        <w:rPr>
          <w:rFonts w:eastAsia="Calibri"/>
        </w:rPr>
      </w:pPr>
      <w:r>
        <w:rPr>
          <w:rFonts w:eastAsia="Calibri"/>
        </w:rPr>
        <w:t>Soil</w:t>
      </w:r>
      <w:r>
        <w:rPr>
          <w:rFonts w:eastAsia="Calibri"/>
        </w:rPr>
        <w:tab/>
        <w:t>= 0.37 (WRAP soil type)</w:t>
      </w:r>
    </w:p>
    <w:p w14:paraId="1D83D2D0" w14:textId="77777777" w:rsidR="00EE42D2" w:rsidRDefault="00EE42D2" w:rsidP="00D50DCE">
      <w:pPr>
        <w:rPr>
          <w:rFonts w:eastAsia="Calibri"/>
        </w:rPr>
      </w:pPr>
    </w:p>
    <w:p w14:paraId="5CB1E859" w14:textId="599B0856" w:rsidR="00EE42D2" w:rsidRDefault="00EE42D2" w:rsidP="00D50DCE">
      <w:pPr>
        <w:rPr>
          <w:rFonts w:eastAsia="Calibri"/>
        </w:rPr>
      </w:pPr>
      <w:r>
        <w:rPr>
          <w:rFonts w:eastAsia="Calibri"/>
        </w:rPr>
        <w:t>Q</w:t>
      </w:r>
      <w:r>
        <w:rPr>
          <w:rFonts w:eastAsia="Calibri"/>
          <w:vertAlign w:val="subscript"/>
        </w:rPr>
        <w:t>bar</w:t>
      </w:r>
      <w:r>
        <w:rPr>
          <w:rFonts w:eastAsia="Calibri"/>
        </w:rPr>
        <w:tab/>
        <w:t>= 0.00108 x 0.5</w:t>
      </w:r>
      <w:r>
        <w:rPr>
          <w:rFonts w:eastAsia="Calibri"/>
          <w:vertAlign w:val="superscript"/>
        </w:rPr>
        <w:t>0.89</w:t>
      </w:r>
      <w:r>
        <w:rPr>
          <w:rFonts w:eastAsia="Calibri"/>
        </w:rPr>
        <w:t xml:space="preserve"> x 1136</w:t>
      </w:r>
      <w:r>
        <w:rPr>
          <w:rFonts w:eastAsia="Calibri"/>
          <w:vertAlign w:val="superscript"/>
        </w:rPr>
        <w:t>1.17</w:t>
      </w:r>
      <w:r>
        <w:rPr>
          <w:rFonts w:eastAsia="Calibri"/>
        </w:rPr>
        <w:t xml:space="preserve"> x 0.37</w:t>
      </w:r>
      <w:r>
        <w:rPr>
          <w:rFonts w:eastAsia="Calibri"/>
          <w:vertAlign w:val="superscript"/>
        </w:rPr>
        <w:t>2.17</w:t>
      </w:r>
      <w:r>
        <w:rPr>
          <w:rFonts w:eastAsia="Calibri"/>
        </w:rPr>
        <w:t xml:space="preserve"> =0.2602 (for 50km</w:t>
      </w:r>
      <w:r>
        <w:rPr>
          <w:rFonts w:eastAsia="Calibri"/>
          <w:vertAlign w:val="superscript"/>
        </w:rPr>
        <w:t>2</w:t>
      </w:r>
      <w:r>
        <w:rPr>
          <w:rFonts w:eastAsia="Calibri"/>
        </w:rPr>
        <w:t>)</w:t>
      </w:r>
    </w:p>
    <w:p w14:paraId="0F047230" w14:textId="544FC7B0" w:rsidR="00EE42D2" w:rsidRDefault="00EE42D2" w:rsidP="00EE42D2">
      <w:pPr>
        <w:pStyle w:val="ListParagraph"/>
        <w:numPr>
          <w:ilvl w:val="0"/>
          <w:numId w:val="102"/>
        </w:numPr>
        <w:rPr>
          <w:rFonts w:eastAsia="Calibri"/>
        </w:rPr>
      </w:pPr>
      <w:r>
        <w:rPr>
          <w:rFonts w:eastAsia="Calibri"/>
        </w:rPr>
        <w:t>= 0.2602 / 50 = 5.203 x 10</w:t>
      </w:r>
      <w:r>
        <w:rPr>
          <w:rFonts w:eastAsia="Calibri"/>
          <w:vertAlign w:val="superscript"/>
        </w:rPr>
        <w:t>-3</w:t>
      </w:r>
      <w:r>
        <w:rPr>
          <w:rFonts w:eastAsia="Calibri"/>
          <w:vertAlign w:val="subscript"/>
        </w:rPr>
        <w:t>m</w:t>
      </w:r>
      <w:r>
        <w:rPr>
          <w:rFonts w:eastAsia="Calibri"/>
          <w:vertAlign w:val="superscript"/>
        </w:rPr>
        <w:t>3</w:t>
      </w:r>
      <w:r>
        <w:rPr>
          <w:rFonts w:eastAsia="Calibri"/>
        </w:rPr>
        <w:t>/s/ha</w:t>
      </w:r>
    </w:p>
    <w:p w14:paraId="5F823487" w14:textId="7F8EF0D4" w:rsidR="00EE42D2" w:rsidRPr="00EE42D2" w:rsidRDefault="00EE42D2" w:rsidP="00EE42D2">
      <w:pPr>
        <w:rPr>
          <w:rFonts w:eastAsia="Calibri"/>
        </w:rPr>
      </w:pPr>
      <w:r w:rsidRPr="00EE42D2">
        <w:rPr>
          <w:rFonts w:eastAsia="Calibri"/>
        </w:rPr>
        <w:t>for 1.01ha site</w:t>
      </w:r>
    </w:p>
    <w:p w14:paraId="17757537" w14:textId="3555F6C3" w:rsidR="00EE42D2" w:rsidRDefault="00EE42D2" w:rsidP="00EE42D2">
      <w:pPr>
        <w:pStyle w:val="ListParagraph"/>
        <w:numPr>
          <w:ilvl w:val="0"/>
          <w:numId w:val="102"/>
        </w:numPr>
        <w:rPr>
          <w:rFonts w:eastAsia="Calibri"/>
        </w:rPr>
      </w:pPr>
      <w:r>
        <w:rPr>
          <w:rFonts w:eastAsia="Calibri"/>
        </w:rPr>
        <w:t>5.203 x 10</w:t>
      </w:r>
      <w:r>
        <w:rPr>
          <w:rFonts w:eastAsia="Calibri"/>
          <w:vertAlign w:val="superscript"/>
        </w:rPr>
        <w:t>-3</w:t>
      </w:r>
      <w:r>
        <w:rPr>
          <w:rFonts w:eastAsia="Calibri"/>
        </w:rPr>
        <w:t xml:space="preserve"> x 1.01 = 5.26 x</w:t>
      </w:r>
      <w:r w:rsidR="002A65FE">
        <w:rPr>
          <w:rFonts w:eastAsia="Calibri"/>
        </w:rPr>
        <w:t xml:space="preserve"> 10</w:t>
      </w:r>
      <w:r w:rsidR="002A65FE">
        <w:rPr>
          <w:rFonts w:eastAsia="Calibri"/>
          <w:vertAlign w:val="superscript"/>
        </w:rPr>
        <w:t>-3</w:t>
      </w:r>
      <w:r w:rsidR="002A65FE">
        <w:rPr>
          <w:rFonts w:eastAsia="Calibri"/>
          <w:vertAlign w:val="subscript"/>
        </w:rPr>
        <w:t>m</w:t>
      </w:r>
      <w:r w:rsidR="002A65FE">
        <w:rPr>
          <w:rFonts w:eastAsia="Calibri"/>
          <w:vertAlign w:val="superscript"/>
        </w:rPr>
        <w:t>3</w:t>
      </w:r>
      <w:r w:rsidR="002A65FE">
        <w:rPr>
          <w:rFonts w:eastAsia="Calibri"/>
        </w:rPr>
        <w:t>/s</w:t>
      </w:r>
    </w:p>
    <w:p w14:paraId="15A85DE2" w14:textId="1C281404" w:rsidR="002A65FE" w:rsidRDefault="002A65FE" w:rsidP="002A65FE">
      <w:pPr>
        <w:rPr>
          <w:rFonts w:eastAsia="Calibri"/>
        </w:rPr>
      </w:pPr>
      <w:r>
        <w:rPr>
          <w:rFonts w:eastAsia="Calibri"/>
        </w:rPr>
        <w:t>Convert to litres</w:t>
      </w:r>
    </w:p>
    <w:p w14:paraId="06AB4A96" w14:textId="0E3781B1" w:rsidR="002A65FE" w:rsidRPr="002A65FE" w:rsidRDefault="002A65FE" w:rsidP="002A65FE">
      <w:pPr>
        <w:rPr>
          <w:rFonts w:eastAsia="Calibri"/>
          <w:b/>
          <w:bCs/>
        </w:rPr>
      </w:pPr>
      <w:r>
        <w:rPr>
          <w:rFonts w:eastAsia="Calibri"/>
        </w:rPr>
        <w:tab/>
        <w:t>= 5.26 x 10</w:t>
      </w:r>
      <w:r>
        <w:rPr>
          <w:rFonts w:eastAsia="Calibri"/>
          <w:vertAlign w:val="superscript"/>
        </w:rPr>
        <w:t>-3</w:t>
      </w:r>
      <w:r>
        <w:rPr>
          <w:rFonts w:eastAsia="Calibri"/>
          <w:vertAlign w:val="subscript"/>
        </w:rPr>
        <w:t xml:space="preserve"> </w:t>
      </w:r>
      <w:r>
        <w:rPr>
          <w:rFonts w:eastAsia="Calibri"/>
        </w:rPr>
        <w:t xml:space="preserve">x 1000 = </w:t>
      </w:r>
      <w:r w:rsidRPr="002A65FE">
        <w:rPr>
          <w:rFonts w:eastAsia="Calibri"/>
          <w:b/>
          <w:bCs/>
          <w:u w:val="single"/>
        </w:rPr>
        <w:t>5.25l/s</w:t>
      </w:r>
    </w:p>
    <w:p w14:paraId="791A530D" w14:textId="77777777" w:rsidR="00707BAB" w:rsidRDefault="00707BAB" w:rsidP="00D50DCE">
      <w:pPr>
        <w:rPr>
          <w:rFonts w:eastAsia="Calibri"/>
        </w:rPr>
      </w:pPr>
    </w:p>
    <w:p w14:paraId="34B86152" w14:textId="77777777" w:rsidR="00707BAB" w:rsidRDefault="00707BAB" w:rsidP="00D50DCE">
      <w:pPr>
        <w:rPr>
          <w:rFonts w:eastAsia="Calibri"/>
        </w:rPr>
      </w:pPr>
    </w:p>
    <w:p w14:paraId="6CC3C50E" w14:textId="77777777" w:rsidR="00707BAB" w:rsidRDefault="00707BAB" w:rsidP="00D50DCE">
      <w:pPr>
        <w:rPr>
          <w:rFonts w:eastAsia="Calibri"/>
        </w:rPr>
      </w:pPr>
    </w:p>
    <w:p w14:paraId="39FB271F" w14:textId="77777777" w:rsidR="00707BAB" w:rsidRDefault="00707BAB" w:rsidP="00D50DCE">
      <w:pPr>
        <w:rPr>
          <w:rFonts w:eastAsia="Calibri"/>
        </w:rPr>
      </w:pPr>
    </w:p>
    <w:p w14:paraId="51DB17D2" w14:textId="77777777" w:rsidR="00EE42D2" w:rsidRDefault="00EE42D2" w:rsidP="00D50DCE">
      <w:pPr>
        <w:rPr>
          <w:rFonts w:eastAsia="Calibri"/>
        </w:rPr>
      </w:pPr>
    </w:p>
    <w:p w14:paraId="3DDE9689" w14:textId="77777777" w:rsidR="00EE42D2" w:rsidRDefault="00EE42D2" w:rsidP="00D50DCE">
      <w:pPr>
        <w:rPr>
          <w:rFonts w:eastAsia="Calibri"/>
        </w:rPr>
      </w:pPr>
    </w:p>
    <w:p w14:paraId="0AAC6D84" w14:textId="77777777" w:rsidR="00EE42D2" w:rsidRDefault="00EE42D2" w:rsidP="00D50DCE">
      <w:pPr>
        <w:rPr>
          <w:rFonts w:eastAsia="Calibri"/>
        </w:rPr>
      </w:pPr>
    </w:p>
    <w:p w14:paraId="1F6D6972" w14:textId="77777777" w:rsidR="00EE42D2" w:rsidRDefault="00EE42D2" w:rsidP="00D50DCE">
      <w:pPr>
        <w:rPr>
          <w:rFonts w:eastAsia="Calibri"/>
        </w:rPr>
      </w:pPr>
    </w:p>
    <w:p w14:paraId="454A88D0" w14:textId="77777777" w:rsidR="00EE42D2" w:rsidRDefault="00EE42D2" w:rsidP="00D50DCE">
      <w:pPr>
        <w:rPr>
          <w:rFonts w:eastAsia="Calibri"/>
        </w:rPr>
      </w:pPr>
    </w:p>
    <w:p w14:paraId="6FDED2EE" w14:textId="77777777" w:rsidR="00EE42D2" w:rsidRDefault="00EE42D2" w:rsidP="00D50DCE">
      <w:pPr>
        <w:rPr>
          <w:rFonts w:eastAsia="Calibri"/>
        </w:rPr>
      </w:pPr>
    </w:p>
    <w:p w14:paraId="4A23EC1E" w14:textId="77777777" w:rsidR="00EE42D2" w:rsidRDefault="00EE42D2" w:rsidP="00D50DCE">
      <w:pPr>
        <w:rPr>
          <w:rFonts w:eastAsia="Calibri"/>
        </w:rPr>
      </w:pPr>
    </w:p>
    <w:p w14:paraId="4D8DAAD4" w14:textId="77777777" w:rsidR="00EE42D2" w:rsidRDefault="00EE42D2" w:rsidP="00D50DCE">
      <w:pPr>
        <w:rPr>
          <w:rFonts w:eastAsia="Calibri"/>
        </w:rPr>
      </w:pPr>
    </w:p>
    <w:p w14:paraId="7E9F72CD" w14:textId="77777777" w:rsidR="00EE42D2" w:rsidRDefault="00EE42D2" w:rsidP="00D50DCE">
      <w:pPr>
        <w:rPr>
          <w:rFonts w:eastAsia="Calibri"/>
        </w:rPr>
      </w:pPr>
    </w:p>
    <w:p w14:paraId="0A0ED89E" w14:textId="77777777" w:rsidR="00EE42D2" w:rsidRDefault="00EE42D2" w:rsidP="00D50DCE">
      <w:pPr>
        <w:rPr>
          <w:rFonts w:eastAsia="Calibri"/>
        </w:rPr>
      </w:pPr>
    </w:p>
    <w:p w14:paraId="4472B637" w14:textId="77777777" w:rsidR="00EE42D2" w:rsidRDefault="00EE42D2" w:rsidP="00D50DCE">
      <w:pPr>
        <w:rPr>
          <w:rFonts w:eastAsia="Calibri"/>
        </w:rPr>
      </w:pPr>
    </w:p>
    <w:p w14:paraId="0DED8FDE" w14:textId="77777777" w:rsidR="00EE42D2" w:rsidRDefault="00EE42D2" w:rsidP="00D50DCE">
      <w:pPr>
        <w:rPr>
          <w:rFonts w:eastAsia="Calibri"/>
        </w:rPr>
      </w:pPr>
    </w:p>
    <w:p w14:paraId="018DC5A3" w14:textId="77777777" w:rsidR="00EE42D2" w:rsidRDefault="00EE42D2" w:rsidP="00D50DCE">
      <w:pPr>
        <w:rPr>
          <w:rFonts w:eastAsia="Calibri"/>
        </w:rPr>
      </w:pPr>
    </w:p>
    <w:p w14:paraId="6F308424" w14:textId="77777777" w:rsidR="00EE42D2" w:rsidRDefault="00EE42D2" w:rsidP="00D50DCE">
      <w:pPr>
        <w:rPr>
          <w:rFonts w:eastAsia="Calibri"/>
        </w:rPr>
      </w:pPr>
    </w:p>
    <w:p w14:paraId="28897220" w14:textId="77777777" w:rsidR="00EE42D2" w:rsidRDefault="00EE42D2" w:rsidP="00D50DCE">
      <w:pPr>
        <w:rPr>
          <w:rFonts w:eastAsia="Calibri"/>
        </w:rPr>
      </w:pPr>
    </w:p>
    <w:p w14:paraId="6D5C6498" w14:textId="77777777" w:rsidR="00EE42D2" w:rsidRDefault="00EE42D2" w:rsidP="00D50DCE">
      <w:pPr>
        <w:rPr>
          <w:rFonts w:eastAsia="Calibri"/>
        </w:rPr>
      </w:pPr>
    </w:p>
    <w:p w14:paraId="18C038F8" w14:textId="77777777" w:rsidR="00EE42D2" w:rsidRDefault="00EE42D2" w:rsidP="00D50DCE">
      <w:pPr>
        <w:rPr>
          <w:rFonts w:eastAsia="Calibri"/>
        </w:rPr>
      </w:pPr>
    </w:p>
    <w:p w14:paraId="409A9901" w14:textId="77777777" w:rsidR="00EE42D2" w:rsidRDefault="00EE42D2" w:rsidP="00D50DCE">
      <w:pPr>
        <w:rPr>
          <w:rFonts w:eastAsia="Calibri"/>
        </w:rPr>
      </w:pPr>
    </w:p>
    <w:p w14:paraId="16C8A305" w14:textId="77777777" w:rsidR="00EE42D2" w:rsidRDefault="00EE42D2" w:rsidP="00D50DCE">
      <w:pPr>
        <w:rPr>
          <w:rFonts w:eastAsia="Calibri"/>
        </w:rPr>
      </w:pPr>
    </w:p>
    <w:p w14:paraId="2F5ADC47" w14:textId="77777777" w:rsidR="00EE42D2" w:rsidRDefault="00EE42D2" w:rsidP="00D50DCE">
      <w:pPr>
        <w:rPr>
          <w:rFonts w:eastAsia="Calibri"/>
        </w:rPr>
      </w:pPr>
    </w:p>
    <w:p w14:paraId="45831E5A" w14:textId="77777777" w:rsidR="00EE42D2" w:rsidRDefault="00EE42D2" w:rsidP="00D50DCE">
      <w:pPr>
        <w:rPr>
          <w:rFonts w:eastAsia="Calibri"/>
        </w:rPr>
      </w:pPr>
    </w:p>
    <w:p w14:paraId="3041E631" w14:textId="77777777" w:rsidR="00EE42D2" w:rsidRDefault="00EE42D2" w:rsidP="00D50DCE">
      <w:pPr>
        <w:rPr>
          <w:rFonts w:eastAsia="Calibri"/>
        </w:rPr>
      </w:pPr>
    </w:p>
    <w:p w14:paraId="652C9BB3" w14:textId="77777777" w:rsidR="00EE42D2" w:rsidRDefault="00EE42D2" w:rsidP="00D50DCE">
      <w:pPr>
        <w:rPr>
          <w:rFonts w:eastAsia="Calibri"/>
        </w:rPr>
      </w:pPr>
    </w:p>
    <w:p w14:paraId="2CE39236" w14:textId="77777777" w:rsidR="00EE42D2" w:rsidRDefault="00EE42D2" w:rsidP="00D50DCE">
      <w:pPr>
        <w:rPr>
          <w:rFonts w:eastAsia="Calibri"/>
        </w:rPr>
      </w:pPr>
    </w:p>
    <w:p w14:paraId="7574761E" w14:textId="77777777" w:rsidR="00EE42D2" w:rsidRDefault="00EE42D2" w:rsidP="00D50DCE">
      <w:pPr>
        <w:rPr>
          <w:rFonts w:eastAsia="Calibri"/>
        </w:rPr>
      </w:pPr>
    </w:p>
    <w:p w14:paraId="5BD80159" w14:textId="77777777" w:rsidR="00EE42D2" w:rsidRDefault="00EE42D2" w:rsidP="00D50DCE">
      <w:pPr>
        <w:rPr>
          <w:rFonts w:eastAsia="Calibri"/>
        </w:rPr>
      </w:pPr>
    </w:p>
    <w:p w14:paraId="5F6148B4" w14:textId="77777777" w:rsidR="002A65FE" w:rsidRPr="00D50DCE" w:rsidRDefault="002A65FE" w:rsidP="00D50DCE">
      <w:pPr>
        <w:rPr>
          <w:rFonts w:eastAsia="Calibri"/>
        </w:rPr>
      </w:pPr>
    </w:p>
    <w:p w14:paraId="727A873B" w14:textId="2472E978" w:rsidR="00400782" w:rsidRPr="00D50DCE" w:rsidRDefault="00400782" w:rsidP="00D50DCE">
      <w:pPr>
        <w:pStyle w:val="Heading1"/>
        <w:numPr>
          <w:ilvl w:val="0"/>
          <w:numId w:val="76"/>
        </w:numPr>
        <w:rPr>
          <w:rFonts w:eastAsia="Calibri"/>
        </w:rPr>
      </w:pPr>
      <w:bookmarkStart w:id="25" w:name="_Toc229436027"/>
      <w:r w:rsidRPr="00D50DCE">
        <w:rPr>
          <w:rFonts w:eastAsia="Calibri"/>
        </w:rPr>
        <w:lastRenderedPageBreak/>
        <w:t>Buildability</w:t>
      </w:r>
      <w:bookmarkEnd w:id="25"/>
      <w:r w:rsidRPr="00D50DCE">
        <w:rPr>
          <w:rFonts w:eastAsia="Calibri"/>
        </w:rPr>
        <w:t> </w:t>
      </w:r>
    </w:p>
    <w:p w14:paraId="45D9277B" w14:textId="77777777" w:rsidR="00A86574" w:rsidRDefault="00A86574" w:rsidP="006C2C8E">
      <w:pPr>
        <w:rPr>
          <w:rFonts w:cstheme="majorHAnsi"/>
          <w:szCs w:val="22"/>
        </w:rPr>
      </w:pPr>
    </w:p>
    <w:p w14:paraId="234A5ECC" w14:textId="2ACB8A6B" w:rsidR="00336A3C" w:rsidRPr="00C0323B" w:rsidRDefault="00C0323B" w:rsidP="006C2C8E">
      <w:p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Steel, concrete and prefabricated materials are widely available across Wales, reducing procurement risks.</w:t>
      </w:r>
    </w:p>
    <w:p w14:paraId="1B2A9BFE" w14:textId="2A79E459" w:rsidR="00C93DD1" w:rsidRDefault="00FA069B" w:rsidP="00C93DD1">
      <w:p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The design incorporates a mix of on-site fabrication, and </w:t>
      </w:r>
      <w:r w:rsidR="0094023B">
        <w:rPr>
          <w:rFonts w:cstheme="majorHAnsi"/>
          <w:iCs/>
          <w:szCs w:val="22"/>
        </w:rPr>
        <w:t>prefabricated</w:t>
      </w:r>
      <w:r>
        <w:rPr>
          <w:rFonts w:cstheme="majorHAnsi"/>
          <w:iCs/>
          <w:szCs w:val="22"/>
        </w:rPr>
        <w:t xml:space="preserve"> m</w:t>
      </w:r>
      <w:r w:rsidR="009C1D1B">
        <w:rPr>
          <w:rFonts w:cstheme="majorHAnsi"/>
          <w:iCs/>
          <w:szCs w:val="22"/>
        </w:rPr>
        <w:t>aterials and elements</w:t>
      </w:r>
      <w:r w:rsidR="0094023B">
        <w:rPr>
          <w:rFonts w:cstheme="majorHAnsi"/>
          <w:iCs/>
          <w:szCs w:val="22"/>
        </w:rPr>
        <w:t xml:space="preserve"> to </w:t>
      </w:r>
      <w:r w:rsidR="00573E87">
        <w:rPr>
          <w:rFonts w:cstheme="majorHAnsi"/>
          <w:iCs/>
          <w:szCs w:val="22"/>
        </w:rPr>
        <w:t>improve construction speed</w:t>
      </w:r>
      <w:r w:rsidR="00B53852">
        <w:rPr>
          <w:rFonts w:cstheme="majorHAnsi"/>
          <w:iCs/>
          <w:szCs w:val="22"/>
        </w:rPr>
        <w:t xml:space="preserve"> and</w:t>
      </w:r>
      <w:r w:rsidR="00573E87">
        <w:rPr>
          <w:rFonts w:cstheme="majorHAnsi"/>
          <w:iCs/>
          <w:szCs w:val="22"/>
        </w:rPr>
        <w:t xml:space="preserve"> work quality</w:t>
      </w:r>
      <w:r w:rsidR="009C1D1B">
        <w:rPr>
          <w:rFonts w:cstheme="majorHAnsi"/>
          <w:iCs/>
          <w:szCs w:val="22"/>
        </w:rPr>
        <w:t>.</w:t>
      </w:r>
    </w:p>
    <w:p w14:paraId="1EEFE008" w14:textId="03F4094D" w:rsidR="00281400" w:rsidRDefault="00C0323B" w:rsidP="00C93DD1">
      <w:p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Possible challenges </w:t>
      </w:r>
      <w:r w:rsidR="00281400">
        <w:rPr>
          <w:rFonts w:cstheme="majorHAnsi"/>
          <w:iCs/>
          <w:szCs w:val="22"/>
        </w:rPr>
        <w:t>could include:</w:t>
      </w:r>
    </w:p>
    <w:p w14:paraId="0676FBC2" w14:textId="056840B8" w:rsidR="00281400" w:rsidRDefault="00281400" w:rsidP="00281400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Coordination between </w:t>
      </w:r>
      <w:r w:rsidR="00704DBF">
        <w:rPr>
          <w:rFonts w:cstheme="majorHAnsi"/>
          <w:iCs/>
          <w:szCs w:val="22"/>
        </w:rPr>
        <w:t xml:space="preserve">on-site developments and </w:t>
      </w:r>
      <w:r w:rsidR="00D14662">
        <w:rPr>
          <w:rFonts w:cstheme="majorHAnsi"/>
          <w:iCs/>
          <w:szCs w:val="22"/>
        </w:rPr>
        <w:t xml:space="preserve">the </w:t>
      </w:r>
      <w:r w:rsidR="00704DBF">
        <w:rPr>
          <w:rFonts w:cstheme="majorHAnsi"/>
          <w:iCs/>
          <w:szCs w:val="22"/>
        </w:rPr>
        <w:t>prefabrica</w:t>
      </w:r>
      <w:r w:rsidR="00D14662">
        <w:rPr>
          <w:rFonts w:cstheme="majorHAnsi"/>
          <w:iCs/>
          <w:szCs w:val="22"/>
        </w:rPr>
        <w:t>tors</w:t>
      </w:r>
    </w:p>
    <w:p w14:paraId="6741C017" w14:textId="7A855AEE" w:rsidR="00D14662" w:rsidRDefault="00D14662" w:rsidP="00281400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Tolerances between modular elements</w:t>
      </w:r>
    </w:p>
    <w:p w14:paraId="7D926167" w14:textId="1E9320E8" w:rsidR="00D14662" w:rsidRDefault="00E873CA" w:rsidP="00281400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Transport and crane availability and logistics</w:t>
      </w:r>
    </w:p>
    <w:p w14:paraId="084FF27A" w14:textId="3EB5C266" w:rsidR="00E873CA" w:rsidRDefault="00E873CA" w:rsidP="00281400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Weather impacts on </w:t>
      </w:r>
      <w:r w:rsidR="00727252">
        <w:rPr>
          <w:rFonts w:cstheme="majorHAnsi"/>
          <w:iCs/>
          <w:szCs w:val="22"/>
        </w:rPr>
        <w:t>concrete curing timeframes</w:t>
      </w:r>
    </w:p>
    <w:p w14:paraId="5AA72AD9" w14:textId="77777777" w:rsidR="00CC3A7A" w:rsidRDefault="00CC3A7A" w:rsidP="00727252">
      <w:pPr>
        <w:rPr>
          <w:rFonts w:cstheme="majorHAnsi"/>
          <w:iCs/>
          <w:szCs w:val="22"/>
        </w:rPr>
      </w:pPr>
    </w:p>
    <w:p w14:paraId="4999EEF0" w14:textId="5774E9D0" w:rsidR="00727252" w:rsidRPr="00727252" w:rsidRDefault="00CC3A7A" w:rsidP="00727252">
      <w:p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These risks </w:t>
      </w:r>
      <w:r w:rsidR="0070144D">
        <w:rPr>
          <w:rFonts w:cstheme="majorHAnsi"/>
          <w:iCs/>
          <w:szCs w:val="22"/>
        </w:rPr>
        <w:t>can be</w:t>
      </w:r>
      <w:r>
        <w:rPr>
          <w:rFonts w:cstheme="majorHAnsi"/>
          <w:iCs/>
          <w:szCs w:val="22"/>
        </w:rPr>
        <w:t xml:space="preserve"> assessed and mitigated though BIM </w:t>
      </w:r>
      <w:r w:rsidR="0070144D">
        <w:rPr>
          <w:rFonts w:cstheme="majorHAnsi"/>
          <w:iCs/>
          <w:szCs w:val="22"/>
        </w:rPr>
        <w:t>coordination, early contractor involvement</w:t>
      </w:r>
      <w:r w:rsidR="0098612A">
        <w:rPr>
          <w:rFonts w:cstheme="majorHAnsi"/>
          <w:iCs/>
          <w:szCs w:val="22"/>
        </w:rPr>
        <w:t>, and robust programme planning.</w:t>
      </w:r>
    </w:p>
    <w:p w14:paraId="0FBFE812" w14:textId="77777777" w:rsidR="009C1D1B" w:rsidRDefault="009C1D1B" w:rsidP="00C93DD1">
      <w:pPr>
        <w:rPr>
          <w:rFonts w:cstheme="majorHAnsi"/>
          <w:iCs/>
          <w:szCs w:val="22"/>
        </w:rPr>
      </w:pPr>
    </w:p>
    <w:p w14:paraId="5B48F1F0" w14:textId="44899566" w:rsidR="009C1D1B" w:rsidRDefault="009C1D1B" w:rsidP="00C93DD1">
      <w:p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Sequence of construction:</w:t>
      </w:r>
    </w:p>
    <w:p w14:paraId="2CCE58A5" w14:textId="77388222" w:rsidR="009C1D1B" w:rsidRDefault="00396022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Site preparation and preconstruction</w:t>
      </w:r>
    </w:p>
    <w:p w14:paraId="4CDFE105" w14:textId="67491E6F" w:rsidR="00396022" w:rsidRDefault="00037103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Earthworks and pile driving</w:t>
      </w:r>
    </w:p>
    <w:p w14:paraId="5045F74D" w14:textId="04EFBA34" w:rsidR="00037103" w:rsidRDefault="00037103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Completion of piled foundation</w:t>
      </w:r>
    </w:p>
    <w:p w14:paraId="1D13EB9C" w14:textId="67F12619" w:rsidR="00037103" w:rsidRDefault="00037103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Erection of the steel frame</w:t>
      </w:r>
    </w:p>
    <w:p w14:paraId="69037CAF" w14:textId="4CE75D44" w:rsidR="00037103" w:rsidRDefault="008D5D04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Laying of concrete floor slabs</w:t>
      </w:r>
      <w:r w:rsidR="0094023B">
        <w:rPr>
          <w:rFonts w:cstheme="majorHAnsi"/>
          <w:iCs/>
          <w:szCs w:val="22"/>
        </w:rPr>
        <w:t xml:space="preserve"> and internal steel framing</w:t>
      </w:r>
    </w:p>
    <w:p w14:paraId="78FCB536" w14:textId="6A50640C" w:rsidR="00D67F73" w:rsidRDefault="00D67F73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Installation of prefabricated pod elements</w:t>
      </w:r>
    </w:p>
    <w:p w14:paraId="27B3E7B6" w14:textId="78CE974D" w:rsidR="008D5D04" w:rsidRDefault="008D5D04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Installation of external cladding</w:t>
      </w:r>
      <w:r w:rsidR="008F4CD4">
        <w:rPr>
          <w:rFonts w:cstheme="majorHAnsi"/>
          <w:iCs/>
          <w:szCs w:val="22"/>
        </w:rPr>
        <w:t xml:space="preserve"> and glazing</w:t>
      </w:r>
    </w:p>
    <w:p w14:paraId="3E832531" w14:textId="59332027" w:rsidR="008D5D04" w:rsidRDefault="008F4CD4" w:rsidP="00396022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Green façades and SUDS</w:t>
      </w:r>
    </w:p>
    <w:p w14:paraId="421AFA3C" w14:textId="32355332" w:rsidR="0098612A" w:rsidRPr="00707BAB" w:rsidRDefault="008F4CD4" w:rsidP="0098612A">
      <w:pPr>
        <w:pStyle w:val="ListParagraph"/>
        <w:numPr>
          <w:ilvl w:val="1"/>
          <w:numId w:val="62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Internal fit-out, services, decoration</w:t>
      </w:r>
    </w:p>
    <w:p w14:paraId="5EC673F7" w14:textId="77777777" w:rsidR="0098612A" w:rsidRPr="0098612A" w:rsidRDefault="0098612A" w:rsidP="0098612A">
      <w:pPr>
        <w:rPr>
          <w:rFonts w:cstheme="majorHAnsi"/>
          <w:iCs/>
          <w:szCs w:val="22"/>
        </w:rPr>
      </w:pPr>
    </w:p>
    <w:p w14:paraId="5E359AA9" w14:textId="77777777" w:rsidR="002C4C3D" w:rsidRDefault="002C4C3D" w:rsidP="002C4C3D">
      <w:pPr>
        <w:keepNext/>
        <w:jc w:val="center"/>
      </w:pPr>
      <w:r>
        <w:rPr>
          <w:rFonts w:eastAsia="Calibri"/>
          <w:noProof/>
        </w:rPr>
        <w:drawing>
          <wp:inline distT="0" distB="0" distL="0" distR="0" wp14:anchorId="15D9D668" wp14:editId="61032141">
            <wp:extent cx="5400000" cy="3600000"/>
            <wp:effectExtent l="19050" t="19050" r="10795" b="19685"/>
            <wp:docPr id="173195332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0" cy="36000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97B2F7E" w14:textId="2EF9E74D" w:rsidR="002C4C3D" w:rsidRDefault="002C4C3D" w:rsidP="002C4C3D">
      <w:pPr>
        <w:pStyle w:val="Caption"/>
        <w:jc w:val="center"/>
        <w:rPr>
          <w:rFonts w:eastAsia="Calibri"/>
        </w:rPr>
      </w:pPr>
      <w:bookmarkStart w:id="26" w:name="_Toc229436043"/>
      <w:r>
        <w:t xml:space="preserve">Figure </w:t>
      </w:r>
      <w:fldSimple w:instr=" SEQ Figure \* ARABIC ">
        <w:r w:rsidR="003441E8">
          <w:rPr>
            <w:noProof/>
          </w:rPr>
          <w:t>13</w:t>
        </w:r>
      </w:fldSimple>
      <w:r>
        <w:t xml:space="preserve">: AI Generated Construction Storyboard </w:t>
      </w:r>
      <w:r w:rsidRPr="00F55C7D">
        <w:t>(Cloud.microsoft, 2025)</w:t>
      </w:r>
      <w:bookmarkEnd w:id="26"/>
    </w:p>
    <w:p w14:paraId="012AF951" w14:textId="77777777" w:rsidR="00B21491" w:rsidRDefault="00B21491" w:rsidP="00C93DD1">
      <w:pPr>
        <w:rPr>
          <w:rFonts w:cstheme="majorHAnsi"/>
          <w:iCs/>
          <w:szCs w:val="22"/>
        </w:rPr>
      </w:pPr>
    </w:p>
    <w:p w14:paraId="4C99E77E" w14:textId="77777777" w:rsidR="00707BAB" w:rsidRDefault="00707BAB" w:rsidP="00C93DD1">
      <w:pPr>
        <w:rPr>
          <w:rFonts w:cstheme="majorHAnsi"/>
          <w:iCs/>
          <w:szCs w:val="22"/>
        </w:rPr>
      </w:pPr>
    </w:p>
    <w:p w14:paraId="74B9B28C" w14:textId="517CB836" w:rsidR="00C93DD1" w:rsidRDefault="00ED5F7E" w:rsidP="007B74A2">
      <w:pPr>
        <w:pStyle w:val="Heading1"/>
        <w:numPr>
          <w:ilvl w:val="0"/>
          <w:numId w:val="76"/>
        </w:numPr>
      </w:pPr>
      <w:bookmarkStart w:id="27" w:name="_Toc229436028"/>
      <w:r>
        <w:lastRenderedPageBreak/>
        <w:t>Summary</w:t>
      </w:r>
      <w:bookmarkEnd w:id="27"/>
    </w:p>
    <w:p w14:paraId="5714F4A5" w14:textId="77777777" w:rsidR="00ED5F7E" w:rsidRDefault="00ED5F7E" w:rsidP="00C93DD1">
      <w:pPr>
        <w:rPr>
          <w:rFonts w:cstheme="majorHAnsi"/>
          <w:iCs/>
          <w:szCs w:val="22"/>
        </w:rPr>
      </w:pPr>
    </w:p>
    <w:p w14:paraId="1A61E471" w14:textId="667C0C30" w:rsidR="002F67CF" w:rsidRDefault="0098612A" w:rsidP="00C93DD1">
      <w:p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The proposed building </w:t>
      </w:r>
      <w:r w:rsidR="000E1A3D">
        <w:rPr>
          <w:rFonts w:cstheme="majorHAnsi"/>
          <w:iCs/>
          <w:szCs w:val="22"/>
        </w:rPr>
        <w:t>has been designed with a strong balance between sustainability and buildability.</w:t>
      </w:r>
    </w:p>
    <w:p w14:paraId="1E172606" w14:textId="77777777" w:rsidR="00156A71" w:rsidRDefault="002F67CF" w:rsidP="00C93DD1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 w:rsidRPr="00156A71">
        <w:rPr>
          <w:rFonts w:cstheme="majorHAnsi"/>
          <w:iCs/>
          <w:szCs w:val="22"/>
        </w:rPr>
        <w:t>BIM</w:t>
      </w:r>
      <w:r w:rsidR="00156A71" w:rsidRPr="00156A71">
        <w:rPr>
          <w:rFonts w:cstheme="majorHAnsi"/>
          <w:iCs/>
          <w:szCs w:val="22"/>
        </w:rPr>
        <w:t xml:space="preserve"> </w:t>
      </w:r>
      <w:r w:rsidRPr="00156A71">
        <w:rPr>
          <w:rFonts w:cstheme="majorHAnsi"/>
          <w:iCs/>
          <w:szCs w:val="22"/>
        </w:rPr>
        <w:t>greatly assist</w:t>
      </w:r>
      <w:r w:rsidR="00156A71" w:rsidRPr="00156A71">
        <w:rPr>
          <w:rFonts w:cstheme="majorHAnsi"/>
          <w:iCs/>
          <w:szCs w:val="22"/>
        </w:rPr>
        <w:t>s with</w:t>
      </w:r>
      <w:r w:rsidRPr="00156A71">
        <w:rPr>
          <w:rFonts w:cstheme="majorHAnsi"/>
          <w:iCs/>
          <w:szCs w:val="22"/>
        </w:rPr>
        <w:t xml:space="preserve"> communication and coordination between all departments and minimise</w:t>
      </w:r>
      <w:r w:rsidR="00156A71" w:rsidRPr="00156A71">
        <w:rPr>
          <w:rFonts w:cstheme="majorHAnsi"/>
          <w:iCs/>
          <w:szCs w:val="22"/>
        </w:rPr>
        <w:t>s</w:t>
      </w:r>
      <w:r w:rsidRPr="00156A71">
        <w:rPr>
          <w:rFonts w:cstheme="majorHAnsi"/>
          <w:iCs/>
          <w:szCs w:val="22"/>
        </w:rPr>
        <w:t xml:space="preserve"> potential delays</w:t>
      </w:r>
      <w:r w:rsidR="00156A71" w:rsidRPr="00156A71">
        <w:rPr>
          <w:rFonts w:cstheme="majorHAnsi"/>
          <w:iCs/>
          <w:szCs w:val="22"/>
        </w:rPr>
        <w:t>.</w:t>
      </w:r>
    </w:p>
    <w:p w14:paraId="3A0423C0" w14:textId="13BE8C82" w:rsidR="000E1A3D" w:rsidRDefault="007900A5" w:rsidP="00C93DD1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St</w:t>
      </w:r>
      <w:r w:rsidR="009D6C4A" w:rsidRPr="00156A71">
        <w:rPr>
          <w:rFonts w:cstheme="majorHAnsi"/>
          <w:iCs/>
          <w:szCs w:val="22"/>
        </w:rPr>
        <w:t>eel frame</w:t>
      </w:r>
      <w:r>
        <w:rPr>
          <w:rFonts w:cstheme="majorHAnsi"/>
          <w:iCs/>
          <w:szCs w:val="22"/>
        </w:rPr>
        <w:t xml:space="preserve"> construction</w:t>
      </w:r>
      <w:r w:rsidR="009D6C4A" w:rsidRPr="00156A71">
        <w:rPr>
          <w:rFonts w:cstheme="majorHAnsi"/>
          <w:iCs/>
          <w:szCs w:val="22"/>
        </w:rPr>
        <w:t xml:space="preserve"> allows for </w:t>
      </w:r>
      <w:r w:rsidR="006C52E2" w:rsidRPr="00156A71">
        <w:rPr>
          <w:rFonts w:cstheme="majorHAnsi"/>
          <w:iCs/>
          <w:szCs w:val="22"/>
        </w:rPr>
        <w:t>clear sequencing</w:t>
      </w:r>
      <w:r>
        <w:rPr>
          <w:rFonts w:cstheme="majorHAnsi"/>
          <w:iCs/>
          <w:szCs w:val="22"/>
        </w:rPr>
        <w:t xml:space="preserve"> and critical path milestones.</w:t>
      </w:r>
    </w:p>
    <w:p w14:paraId="544377EA" w14:textId="5326A127" w:rsidR="003B5787" w:rsidRDefault="003B5787" w:rsidP="00C93DD1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Combin</w:t>
      </w:r>
      <w:r w:rsidR="0044754A">
        <w:rPr>
          <w:rFonts w:cstheme="majorHAnsi"/>
          <w:iCs/>
          <w:szCs w:val="22"/>
        </w:rPr>
        <w:t xml:space="preserve">ed construction materials </w:t>
      </w:r>
      <w:r w:rsidR="00FA2525">
        <w:rPr>
          <w:rFonts w:cstheme="majorHAnsi"/>
          <w:iCs/>
          <w:szCs w:val="22"/>
        </w:rPr>
        <w:t xml:space="preserve">chosen for their durability, maintenance requirements, aesthetics, and </w:t>
      </w:r>
      <w:r w:rsidR="00A3086D">
        <w:rPr>
          <w:rFonts w:cstheme="majorHAnsi"/>
          <w:iCs/>
          <w:szCs w:val="22"/>
        </w:rPr>
        <w:t>alteration potential.</w:t>
      </w:r>
    </w:p>
    <w:p w14:paraId="5D84F9FE" w14:textId="1D01768B" w:rsidR="007900A5" w:rsidRDefault="003E34F7" w:rsidP="00C93DD1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>Optimised orientation reduces wind-</w:t>
      </w:r>
      <w:r w:rsidR="003539B5">
        <w:rPr>
          <w:rFonts w:cstheme="majorHAnsi"/>
          <w:iCs/>
          <w:szCs w:val="22"/>
        </w:rPr>
        <w:t xml:space="preserve">load, </w:t>
      </w:r>
      <w:r w:rsidR="00497310">
        <w:rPr>
          <w:rFonts w:cstheme="majorHAnsi"/>
          <w:iCs/>
          <w:szCs w:val="22"/>
        </w:rPr>
        <w:t xml:space="preserve">takes advantage of solar gains and </w:t>
      </w:r>
      <w:r w:rsidR="003B5787">
        <w:rPr>
          <w:rFonts w:cstheme="majorHAnsi"/>
          <w:iCs/>
          <w:szCs w:val="22"/>
        </w:rPr>
        <w:t xml:space="preserve">provides </w:t>
      </w:r>
      <w:r w:rsidR="003539B5">
        <w:rPr>
          <w:rFonts w:cstheme="majorHAnsi"/>
          <w:iCs/>
          <w:szCs w:val="22"/>
        </w:rPr>
        <w:t>optimal</w:t>
      </w:r>
      <w:r w:rsidR="00497310">
        <w:rPr>
          <w:rFonts w:cstheme="majorHAnsi"/>
          <w:iCs/>
          <w:szCs w:val="22"/>
        </w:rPr>
        <w:t xml:space="preserve"> view</w:t>
      </w:r>
      <w:r w:rsidR="003539B5">
        <w:rPr>
          <w:rFonts w:cstheme="majorHAnsi"/>
          <w:iCs/>
          <w:szCs w:val="22"/>
        </w:rPr>
        <w:t>s</w:t>
      </w:r>
      <w:r w:rsidR="00497310">
        <w:rPr>
          <w:rFonts w:cstheme="majorHAnsi"/>
          <w:iCs/>
          <w:szCs w:val="22"/>
        </w:rPr>
        <w:t xml:space="preserve"> </w:t>
      </w:r>
      <w:r w:rsidR="003539B5">
        <w:rPr>
          <w:rFonts w:cstheme="majorHAnsi"/>
          <w:iCs/>
          <w:szCs w:val="22"/>
        </w:rPr>
        <w:t>across</w:t>
      </w:r>
      <w:r w:rsidR="00497310">
        <w:rPr>
          <w:rFonts w:cstheme="majorHAnsi"/>
          <w:iCs/>
          <w:szCs w:val="22"/>
        </w:rPr>
        <w:t xml:space="preserve"> the bay</w:t>
      </w:r>
      <w:r w:rsidR="003539B5">
        <w:rPr>
          <w:rFonts w:cstheme="majorHAnsi"/>
          <w:iCs/>
          <w:szCs w:val="22"/>
        </w:rPr>
        <w:t>.</w:t>
      </w:r>
    </w:p>
    <w:p w14:paraId="55970D4D" w14:textId="73BC517A" w:rsidR="003539B5" w:rsidRPr="00156A71" w:rsidRDefault="00A3086D" w:rsidP="00C93DD1">
      <w:pPr>
        <w:pStyle w:val="ListParagraph"/>
        <w:numPr>
          <w:ilvl w:val="0"/>
          <w:numId w:val="94"/>
        </w:numPr>
        <w:rPr>
          <w:rFonts w:cstheme="majorHAnsi"/>
          <w:iCs/>
          <w:szCs w:val="22"/>
        </w:rPr>
      </w:pPr>
      <w:r>
        <w:rPr>
          <w:rFonts w:cstheme="majorHAnsi"/>
          <w:iCs/>
          <w:szCs w:val="22"/>
        </w:rPr>
        <w:t xml:space="preserve">Adaptable to incorporate green façades </w:t>
      </w:r>
      <w:r w:rsidR="005339D0">
        <w:rPr>
          <w:rFonts w:cstheme="majorHAnsi"/>
          <w:iCs/>
          <w:szCs w:val="22"/>
        </w:rPr>
        <w:t>and sustainable drainage.</w:t>
      </w:r>
    </w:p>
    <w:p w14:paraId="50798B58" w14:textId="77777777" w:rsidR="00382170" w:rsidRDefault="00382170" w:rsidP="00C93DD1">
      <w:pPr>
        <w:rPr>
          <w:rFonts w:cstheme="majorHAnsi"/>
          <w:iCs/>
          <w:szCs w:val="22"/>
        </w:rPr>
      </w:pPr>
    </w:p>
    <w:p w14:paraId="703A2EC1" w14:textId="77777777" w:rsidR="00C93DD1" w:rsidRDefault="00C93DD1" w:rsidP="00C93DD1">
      <w:pPr>
        <w:rPr>
          <w:rFonts w:cstheme="majorHAnsi"/>
          <w:iCs/>
          <w:szCs w:val="22"/>
        </w:rPr>
      </w:pPr>
    </w:p>
    <w:p w14:paraId="49744DFD" w14:textId="77777777" w:rsidR="00CC3F08" w:rsidRPr="008128B7" w:rsidRDefault="00CC3F08" w:rsidP="00C93DD1">
      <w:pPr>
        <w:rPr>
          <w:rFonts w:cstheme="majorHAnsi"/>
          <w:iCs/>
          <w:szCs w:val="22"/>
        </w:rPr>
      </w:pPr>
    </w:p>
    <w:p w14:paraId="0320A551" w14:textId="77777777" w:rsidR="00C93DD1" w:rsidRDefault="00C93DD1" w:rsidP="00C93DD1">
      <w:pPr>
        <w:rPr>
          <w:rFonts w:cstheme="majorHAnsi"/>
          <w:iCs/>
          <w:szCs w:val="22"/>
        </w:rPr>
      </w:pPr>
    </w:p>
    <w:p w14:paraId="70C32220" w14:textId="77777777" w:rsidR="00707BAB" w:rsidRDefault="00707BAB" w:rsidP="00C93DD1">
      <w:pPr>
        <w:rPr>
          <w:rFonts w:cstheme="majorHAnsi"/>
          <w:iCs/>
          <w:szCs w:val="22"/>
        </w:rPr>
      </w:pPr>
    </w:p>
    <w:p w14:paraId="78E6CA4C" w14:textId="77777777" w:rsidR="00707BAB" w:rsidRDefault="00707BAB" w:rsidP="00C93DD1">
      <w:pPr>
        <w:rPr>
          <w:rFonts w:cstheme="majorHAnsi"/>
          <w:iCs/>
          <w:szCs w:val="22"/>
        </w:rPr>
      </w:pPr>
    </w:p>
    <w:p w14:paraId="2C43710E" w14:textId="77777777" w:rsidR="00707BAB" w:rsidRDefault="00707BAB" w:rsidP="00C93DD1">
      <w:pPr>
        <w:rPr>
          <w:rFonts w:cstheme="majorHAnsi"/>
          <w:iCs/>
          <w:szCs w:val="22"/>
        </w:rPr>
      </w:pPr>
    </w:p>
    <w:p w14:paraId="5E025DDA" w14:textId="77777777" w:rsidR="00707BAB" w:rsidRDefault="00707BAB" w:rsidP="00C93DD1">
      <w:pPr>
        <w:rPr>
          <w:rFonts w:cstheme="majorHAnsi"/>
          <w:iCs/>
          <w:szCs w:val="22"/>
        </w:rPr>
      </w:pPr>
    </w:p>
    <w:p w14:paraId="40EAAD55" w14:textId="77777777" w:rsidR="00707BAB" w:rsidRDefault="00707BAB" w:rsidP="00C93DD1">
      <w:pPr>
        <w:rPr>
          <w:rFonts w:cstheme="majorHAnsi"/>
          <w:iCs/>
          <w:szCs w:val="22"/>
        </w:rPr>
      </w:pPr>
    </w:p>
    <w:p w14:paraId="5BCFB0C8" w14:textId="77777777" w:rsidR="00707BAB" w:rsidRDefault="00707BAB" w:rsidP="00C93DD1">
      <w:pPr>
        <w:rPr>
          <w:rFonts w:cstheme="majorHAnsi"/>
          <w:iCs/>
          <w:szCs w:val="22"/>
        </w:rPr>
      </w:pPr>
    </w:p>
    <w:p w14:paraId="39CB63DD" w14:textId="77777777" w:rsidR="00707BAB" w:rsidRDefault="00707BAB" w:rsidP="00C93DD1">
      <w:pPr>
        <w:rPr>
          <w:rFonts w:cstheme="majorHAnsi"/>
          <w:iCs/>
          <w:szCs w:val="22"/>
        </w:rPr>
      </w:pPr>
    </w:p>
    <w:p w14:paraId="2075B04D" w14:textId="77777777" w:rsidR="00707BAB" w:rsidRDefault="00707BAB" w:rsidP="00C93DD1">
      <w:pPr>
        <w:rPr>
          <w:rFonts w:cstheme="majorHAnsi"/>
          <w:iCs/>
          <w:szCs w:val="22"/>
        </w:rPr>
      </w:pPr>
    </w:p>
    <w:p w14:paraId="1438A2DC" w14:textId="77777777" w:rsidR="00707BAB" w:rsidRDefault="00707BAB" w:rsidP="00C93DD1">
      <w:pPr>
        <w:rPr>
          <w:rFonts w:cstheme="majorHAnsi"/>
          <w:iCs/>
          <w:szCs w:val="22"/>
        </w:rPr>
      </w:pPr>
    </w:p>
    <w:p w14:paraId="4807175E" w14:textId="77777777" w:rsidR="00707BAB" w:rsidRDefault="00707BAB" w:rsidP="00C93DD1">
      <w:pPr>
        <w:rPr>
          <w:rFonts w:cstheme="majorHAnsi"/>
          <w:iCs/>
          <w:szCs w:val="22"/>
        </w:rPr>
      </w:pPr>
    </w:p>
    <w:p w14:paraId="104AF8EC" w14:textId="77777777" w:rsidR="00707BAB" w:rsidRDefault="00707BAB" w:rsidP="00C93DD1">
      <w:pPr>
        <w:rPr>
          <w:rFonts w:cstheme="majorHAnsi"/>
          <w:iCs/>
          <w:szCs w:val="22"/>
        </w:rPr>
      </w:pPr>
    </w:p>
    <w:p w14:paraId="217A3FF2" w14:textId="77777777" w:rsidR="00707BAB" w:rsidRDefault="00707BAB" w:rsidP="00C93DD1">
      <w:pPr>
        <w:rPr>
          <w:rFonts w:cstheme="majorHAnsi"/>
          <w:iCs/>
          <w:szCs w:val="22"/>
        </w:rPr>
      </w:pPr>
    </w:p>
    <w:p w14:paraId="5C7C2BC9" w14:textId="77777777" w:rsidR="00707BAB" w:rsidRDefault="00707BAB" w:rsidP="00C93DD1">
      <w:pPr>
        <w:rPr>
          <w:rFonts w:cstheme="majorHAnsi"/>
          <w:iCs/>
          <w:szCs w:val="22"/>
        </w:rPr>
      </w:pPr>
    </w:p>
    <w:p w14:paraId="23220476" w14:textId="77777777" w:rsidR="00707BAB" w:rsidRDefault="00707BAB" w:rsidP="00C93DD1">
      <w:pPr>
        <w:rPr>
          <w:rFonts w:cstheme="majorHAnsi"/>
          <w:iCs/>
          <w:szCs w:val="22"/>
        </w:rPr>
      </w:pPr>
    </w:p>
    <w:p w14:paraId="0C845DD2" w14:textId="77777777" w:rsidR="00707BAB" w:rsidRDefault="00707BAB" w:rsidP="00C93DD1">
      <w:pPr>
        <w:rPr>
          <w:rFonts w:cstheme="majorHAnsi"/>
          <w:iCs/>
          <w:szCs w:val="22"/>
        </w:rPr>
      </w:pPr>
    </w:p>
    <w:p w14:paraId="55195BBA" w14:textId="77777777" w:rsidR="00707BAB" w:rsidRDefault="00707BAB" w:rsidP="00C93DD1">
      <w:pPr>
        <w:rPr>
          <w:rFonts w:cstheme="majorHAnsi"/>
          <w:iCs/>
          <w:szCs w:val="22"/>
        </w:rPr>
      </w:pPr>
    </w:p>
    <w:p w14:paraId="1B744732" w14:textId="77777777" w:rsidR="00707BAB" w:rsidRDefault="00707BAB" w:rsidP="00C93DD1">
      <w:pPr>
        <w:rPr>
          <w:rFonts w:cstheme="majorHAnsi"/>
          <w:iCs/>
          <w:szCs w:val="22"/>
        </w:rPr>
      </w:pPr>
    </w:p>
    <w:p w14:paraId="3BFE5C8C" w14:textId="77777777" w:rsidR="00707BAB" w:rsidRDefault="00707BAB" w:rsidP="00C93DD1">
      <w:pPr>
        <w:rPr>
          <w:rFonts w:cstheme="majorHAnsi"/>
          <w:iCs/>
          <w:szCs w:val="22"/>
        </w:rPr>
      </w:pPr>
    </w:p>
    <w:p w14:paraId="6E8E8B88" w14:textId="77777777" w:rsidR="00707BAB" w:rsidRDefault="00707BAB" w:rsidP="00C93DD1">
      <w:pPr>
        <w:rPr>
          <w:rFonts w:cstheme="majorHAnsi"/>
          <w:iCs/>
          <w:szCs w:val="22"/>
        </w:rPr>
      </w:pPr>
    </w:p>
    <w:p w14:paraId="3EB050D9" w14:textId="77777777" w:rsidR="00707BAB" w:rsidRDefault="00707BAB" w:rsidP="00C93DD1">
      <w:pPr>
        <w:rPr>
          <w:rFonts w:cstheme="majorHAnsi"/>
          <w:iCs/>
          <w:szCs w:val="22"/>
        </w:rPr>
      </w:pPr>
    </w:p>
    <w:p w14:paraId="6219ECCA" w14:textId="77777777" w:rsidR="00707BAB" w:rsidRDefault="00707BAB" w:rsidP="00C93DD1">
      <w:pPr>
        <w:rPr>
          <w:rFonts w:cstheme="majorHAnsi"/>
          <w:iCs/>
          <w:szCs w:val="22"/>
        </w:rPr>
      </w:pPr>
    </w:p>
    <w:p w14:paraId="4E145372" w14:textId="77777777" w:rsidR="00707BAB" w:rsidRDefault="00707BAB" w:rsidP="00C93DD1">
      <w:pPr>
        <w:rPr>
          <w:rFonts w:cstheme="majorHAnsi"/>
          <w:iCs/>
          <w:szCs w:val="22"/>
        </w:rPr>
      </w:pPr>
    </w:p>
    <w:p w14:paraId="54FBAA5E" w14:textId="77777777" w:rsidR="00707BAB" w:rsidRDefault="00707BAB" w:rsidP="00C93DD1">
      <w:pPr>
        <w:rPr>
          <w:rFonts w:cstheme="majorHAnsi"/>
          <w:iCs/>
          <w:szCs w:val="22"/>
        </w:rPr>
      </w:pPr>
    </w:p>
    <w:p w14:paraId="60FAFDD0" w14:textId="77777777" w:rsidR="00707BAB" w:rsidRDefault="00707BAB" w:rsidP="00C93DD1">
      <w:pPr>
        <w:rPr>
          <w:rFonts w:cstheme="majorHAnsi"/>
          <w:iCs/>
          <w:szCs w:val="22"/>
        </w:rPr>
      </w:pPr>
    </w:p>
    <w:p w14:paraId="33249FE0" w14:textId="77777777" w:rsidR="00707BAB" w:rsidRDefault="00707BAB" w:rsidP="00C93DD1">
      <w:pPr>
        <w:rPr>
          <w:rFonts w:cstheme="majorHAnsi"/>
          <w:iCs/>
          <w:szCs w:val="22"/>
        </w:rPr>
      </w:pPr>
    </w:p>
    <w:p w14:paraId="6FA6528E" w14:textId="77777777" w:rsidR="00707BAB" w:rsidRDefault="00707BAB" w:rsidP="00C93DD1">
      <w:pPr>
        <w:rPr>
          <w:rFonts w:cstheme="majorHAnsi"/>
          <w:iCs/>
          <w:szCs w:val="22"/>
        </w:rPr>
      </w:pPr>
    </w:p>
    <w:p w14:paraId="04103FF3" w14:textId="77777777" w:rsidR="00707BAB" w:rsidRDefault="00707BAB" w:rsidP="00C93DD1">
      <w:pPr>
        <w:rPr>
          <w:rFonts w:cstheme="majorHAnsi"/>
          <w:iCs/>
          <w:szCs w:val="22"/>
        </w:rPr>
      </w:pPr>
    </w:p>
    <w:p w14:paraId="297C45B1" w14:textId="77777777" w:rsidR="00707BAB" w:rsidRDefault="00707BAB" w:rsidP="00C93DD1">
      <w:pPr>
        <w:rPr>
          <w:rFonts w:cstheme="majorHAnsi"/>
          <w:iCs/>
          <w:szCs w:val="22"/>
        </w:rPr>
      </w:pPr>
    </w:p>
    <w:p w14:paraId="02D28F50" w14:textId="77777777" w:rsidR="00707BAB" w:rsidRDefault="00707BAB" w:rsidP="00C93DD1">
      <w:pPr>
        <w:rPr>
          <w:rFonts w:cstheme="majorHAnsi"/>
          <w:iCs/>
          <w:szCs w:val="22"/>
        </w:rPr>
      </w:pPr>
    </w:p>
    <w:p w14:paraId="26771565" w14:textId="77777777" w:rsidR="00707BAB" w:rsidRDefault="00707BAB" w:rsidP="00C93DD1">
      <w:pPr>
        <w:rPr>
          <w:rFonts w:cstheme="majorHAnsi"/>
          <w:iCs/>
          <w:szCs w:val="22"/>
        </w:rPr>
      </w:pPr>
    </w:p>
    <w:p w14:paraId="76DD1504" w14:textId="77777777" w:rsidR="00707BAB" w:rsidRDefault="00707BAB" w:rsidP="00C93DD1">
      <w:pPr>
        <w:rPr>
          <w:rFonts w:cstheme="majorHAnsi"/>
          <w:iCs/>
          <w:szCs w:val="22"/>
        </w:rPr>
      </w:pPr>
    </w:p>
    <w:p w14:paraId="783211C1" w14:textId="77777777" w:rsidR="00707BAB" w:rsidRDefault="00707BAB" w:rsidP="00C93DD1">
      <w:pPr>
        <w:rPr>
          <w:rFonts w:cstheme="majorHAnsi"/>
          <w:iCs/>
          <w:szCs w:val="22"/>
        </w:rPr>
      </w:pPr>
    </w:p>
    <w:p w14:paraId="2D4287E0" w14:textId="77777777" w:rsidR="00707BAB" w:rsidRDefault="00707BAB" w:rsidP="00C93DD1">
      <w:pPr>
        <w:rPr>
          <w:rFonts w:cstheme="majorHAnsi"/>
          <w:iCs/>
          <w:szCs w:val="22"/>
        </w:rPr>
      </w:pPr>
    </w:p>
    <w:p w14:paraId="2302BE69" w14:textId="77777777" w:rsidR="00707BAB" w:rsidRDefault="00707BAB" w:rsidP="00C93DD1">
      <w:pPr>
        <w:rPr>
          <w:rFonts w:cstheme="majorHAnsi"/>
          <w:iCs/>
          <w:szCs w:val="22"/>
        </w:rPr>
      </w:pPr>
    </w:p>
    <w:p w14:paraId="06E11090" w14:textId="77777777" w:rsidR="00707BAB" w:rsidRPr="008128B7" w:rsidRDefault="00707BAB" w:rsidP="00C93DD1">
      <w:pPr>
        <w:rPr>
          <w:rFonts w:cstheme="majorHAnsi"/>
          <w:iCs/>
          <w:szCs w:val="22"/>
        </w:rPr>
      </w:pPr>
    </w:p>
    <w:bookmarkStart w:id="28" w:name="_Toc229436029" w:displacedByCustomXml="next"/>
    <w:sdt>
      <w:sdtPr>
        <w:rPr>
          <w:rFonts w:ascii="Times New Roman" w:hAnsi="Times New Roman"/>
          <w:b w:val="0"/>
          <w:sz w:val="22"/>
          <w:u w:val="none"/>
        </w:rPr>
        <w:id w:val="115038549"/>
        <w:docPartObj>
          <w:docPartGallery w:val="Bibliographies"/>
          <w:docPartUnique/>
        </w:docPartObj>
      </w:sdtPr>
      <w:sdtEndPr>
        <w:rPr>
          <w:rFonts w:ascii="Aptos" w:hAnsi="Aptos"/>
          <w:sz w:val="18"/>
          <w:szCs w:val="18"/>
        </w:rPr>
      </w:sdtEndPr>
      <w:sdtContent>
        <w:p w14:paraId="4F5FA468" w14:textId="779E43CC" w:rsidR="0037319E" w:rsidRPr="008128B7" w:rsidRDefault="00237353" w:rsidP="007B74A2">
          <w:pPr>
            <w:pStyle w:val="Heading1"/>
            <w:numPr>
              <w:ilvl w:val="0"/>
              <w:numId w:val="76"/>
            </w:numPr>
          </w:pPr>
          <w:r>
            <w:t>R</w:t>
          </w:r>
          <w:r w:rsidR="0037319E" w:rsidRPr="008128B7">
            <w:t>eferences</w:t>
          </w:r>
          <w:bookmarkEnd w:id="28"/>
        </w:p>
        <w:sdt>
          <w:sdtPr>
            <w:rPr>
              <w:szCs w:val="22"/>
            </w:rPr>
            <w:id w:val="-573587230"/>
            <w:bibliography/>
          </w:sdtPr>
          <w:sdtEndPr>
            <w:rPr>
              <w:sz w:val="14"/>
              <w:szCs w:val="14"/>
            </w:rPr>
          </w:sdtEndPr>
          <w:sdtContent>
            <w:p w14:paraId="7BD750CD" w14:textId="77777777" w:rsidR="00595DE6" w:rsidRPr="004825E9" w:rsidRDefault="00595DE6">
              <w:pPr>
                <w:rPr>
                  <w:sz w:val="18"/>
                  <w:szCs w:val="18"/>
                </w:rPr>
              </w:pPr>
            </w:p>
            <w:p w14:paraId="3B85C8FC" w14:textId="101A78B5" w:rsidR="00EC1BB1" w:rsidRDefault="00EC1BB1" w:rsidP="00671258">
              <w:pPr>
                <w:rPr>
                  <w:sz w:val="18"/>
                  <w:szCs w:val="18"/>
                </w:rPr>
              </w:pPr>
              <w:r w:rsidRPr="00EC1BB1">
                <w:rPr>
                  <w:sz w:val="18"/>
                  <w:szCs w:val="18"/>
                </w:rPr>
                <w:t>Ciria.org. (2020). The SuDS Manual C753F. [online] Available at: https://www.ciria.org/CIRIA/Books/Free_publications/C753F.aspx.</w:t>
              </w:r>
            </w:p>
            <w:p w14:paraId="290EB851" w14:textId="4DEF32A2" w:rsidR="00B23DBC" w:rsidRDefault="00B23DBC" w:rsidP="00671258">
              <w:pPr>
                <w:rPr>
                  <w:sz w:val="18"/>
                  <w:szCs w:val="18"/>
                </w:rPr>
              </w:pPr>
              <w:r w:rsidRPr="00B23DBC">
                <w:rPr>
                  <w:sz w:val="18"/>
                  <w:szCs w:val="18"/>
                </w:rPr>
                <w:t>(Ciria.org, 2020)</w:t>
              </w:r>
            </w:p>
            <w:p w14:paraId="3614B471" w14:textId="77777777" w:rsidR="00EC1BB1" w:rsidRDefault="00EC1BB1" w:rsidP="00671258">
              <w:pPr>
                <w:rPr>
                  <w:sz w:val="18"/>
                  <w:szCs w:val="18"/>
                </w:rPr>
              </w:pPr>
            </w:p>
            <w:p w14:paraId="220FA665" w14:textId="167C3547" w:rsidR="00671258" w:rsidRPr="004825E9" w:rsidRDefault="00671258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Cloud.microsoft. (2025). Redirecting. [online] Available at: https://m365.cloud.microsoft/chat/.</w:t>
              </w:r>
            </w:p>
            <w:p w14:paraId="55C060CC" w14:textId="77777777" w:rsidR="005310B2" w:rsidRPr="004825E9" w:rsidRDefault="005310B2" w:rsidP="005310B2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(Cloud.microsoft, 2025)</w:t>
              </w:r>
            </w:p>
            <w:p w14:paraId="4D6F2E35" w14:textId="77777777" w:rsidR="00671258" w:rsidRPr="004825E9" w:rsidRDefault="00671258" w:rsidP="00671258">
              <w:pPr>
                <w:rPr>
                  <w:sz w:val="18"/>
                  <w:szCs w:val="18"/>
                </w:rPr>
              </w:pPr>
            </w:p>
            <w:p w14:paraId="3D4C93C0" w14:textId="77777777" w:rsidR="00671258" w:rsidRPr="004825E9" w:rsidRDefault="00671258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Designing for tall buildings. (2025). Available at: https://dcfw.org/wp-content/uploads/2025/08/Designing-for-tall-buildings.pdf.</w:t>
              </w:r>
            </w:p>
            <w:p w14:paraId="3DCD0730" w14:textId="7C055783" w:rsidR="00671258" w:rsidRPr="004825E9" w:rsidRDefault="005310B2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(Designing for tall buildings, 2025)</w:t>
              </w:r>
            </w:p>
            <w:p w14:paraId="0666BFF2" w14:textId="77777777" w:rsidR="005310B2" w:rsidRDefault="005310B2" w:rsidP="00671258">
              <w:pPr>
                <w:rPr>
                  <w:sz w:val="18"/>
                  <w:szCs w:val="18"/>
                </w:rPr>
              </w:pPr>
            </w:p>
            <w:p w14:paraId="61710837" w14:textId="45F69052" w:rsidR="0088089B" w:rsidRDefault="00584017" w:rsidP="00671258">
              <w:pPr>
                <w:rPr>
                  <w:sz w:val="18"/>
                  <w:szCs w:val="18"/>
                </w:rPr>
              </w:pPr>
              <w:r w:rsidRPr="00584017">
                <w:rPr>
                  <w:sz w:val="18"/>
                  <w:szCs w:val="18"/>
                </w:rPr>
                <w:t>Deeth, D. (2026). ACBA5019_CW1_Building Evaluation. Assignment.</w:t>
              </w:r>
            </w:p>
            <w:p w14:paraId="16E3C7B4" w14:textId="6BE83F89" w:rsidR="00584017" w:rsidRDefault="00584017" w:rsidP="00671258">
              <w:pPr>
                <w:rPr>
                  <w:sz w:val="18"/>
                  <w:szCs w:val="18"/>
                </w:rPr>
              </w:pPr>
              <w:r w:rsidRPr="00584017">
                <w:rPr>
                  <w:sz w:val="18"/>
                  <w:szCs w:val="18"/>
                </w:rPr>
                <w:t>(Deeth, 2026)</w:t>
              </w:r>
            </w:p>
            <w:p w14:paraId="034DE5C7" w14:textId="77777777" w:rsidR="0088089B" w:rsidRPr="004825E9" w:rsidRDefault="0088089B" w:rsidP="00671258">
              <w:pPr>
                <w:rPr>
                  <w:sz w:val="18"/>
                  <w:szCs w:val="18"/>
                </w:rPr>
              </w:pPr>
            </w:p>
            <w:p w14:paraId="7D999F7D" w14:textId="77777777" w:rsidR="00671258" w:rsidRPr="004825E9" w:rsidRDefault="00671258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gisportal.dwrcymru.com. (n.d.). Geocortex Viewer for HTML5. [online] Available at: https://gisportal.dwrcymru.com/Html5Viewer/index.html?viewer=Web_External_Viewer#.</w:t>
              </w:r>
            </w:p>
            <w:p w14:paraId="09888390" w14:textId="1A700A3E" w:rsidR="00671258" w:rsidRPr="004825E9" w:rsidRDefault="004825E9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(gisportal.dwrcymru.com, n.d.)</w:t>
              </w:r>
            </w:p>
            <w:p w14:paraId="24B07654" w14:textId="77777777" w:rsidR="004825E9" w:rsidRPr="004825E9" w:rsidRDefault="004825E9" w:rsidP="00671258">
              <w:pPr>
                <w:rPr>
                  <w:sz w:val="18"/>
                  <w:szCs w:val="18"/>
                </w:rPr>
              </w:pPr>
            </w:p>
            <w:p w14:paraId="552BD63F" w14:textId="77777777" w:rsidR="00671258" w:rsidRPr="004825E9" w:rsidRDefault="00671258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Google Maps (2021). Google Maps. [online] Google Maps. Available at: https://www.google.co.uk/maps/@51.606644.</w:t>
              </w:r>
            </w:p>
            <w:p w14:paraId="0DC70BCD" w14:textId="6488933C" w:rsidR="00671258" w:rsidRPr="004825E9" w:rsidRDefault="004825E9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(Google Maps, 2021)</w:t>
              </w:r>
            </w:p>
            <w:p w14:paraId="2A455DD9" w14:textId="77777777" w:rsidR="00F00CED" w:rsidRDefault="00F00CED" w:rsidP="00671258">
              <w:pPr>
                <w:rPr>
                  <w:sz w:val="18"/>
                  <w:szCs w:val="18"/>
                </w:rPr>
              </w:pPr>
            </w:p>
            <w:p w14:paraId="7CE3439D" w14:textId="5CD2C7B4" w:rsidR="00F00CED" w:rsidRDefault="00F00CED" w:rsidP="00671258">
              <w:pPr>
                <w:rPr>
                  <w:sz w:val="18"/>
                  <w:szCs w:val="18"/>
                </w:rPr>
              </w:pPr>
              <w:r w:rsidRPr="00F00CED">
                <w:rPr>
                  <w:sz w:val="18"/>
                  <w:szCs w:val="18"/>
                </w:rPr>
                <w:t>Legislation.gov.uk. (2015). The Construction (Design and Management) Regulations 2015. [online] Available at: https://www.legislation.gov.uk/uksi/2015/51/part/3.</w:t>
              </w:r>
            </w:p>
            <w:p w14:paraId="3703BF37" w14:textId="7E765DFF" w:rsidR="00F00CED" w:rsidRDefault="002A13C6" w:rsidP="00671258">
              <w:pPr>
                <w:rPr>
                  <w:sz w:val="18"/>
                  <w:szCs w:val="18"/>
                </w:rPr>
              </w:pPr>
              <w:r w:rsidRPr="002A13C6">
                <w:rPr>
                  <w:sz w:val="18"/>
                  <w:szCs w:val="18"/>
                </w:rPr>
                <w:t>(Legislation.gov.uk, 2015)</w:t>
              </w:r>
            </w:p>
            <w:p w14:paraId="00836461" w14:textId="77777777" w:rsidR="00F00CED" w:rsidRPr="004825E9" w:rsidRDefault="00F00CED" w:rsidP="00671258">
              <w:pPr>
                <w:rPr>
                  <w:sz w:val="18"/>
                  <w:szCs w:val="18"/>
                </w:rPr>
              </w:pPr>
            </w:p>
            <w:p w14:paraId="281C73F1" w14:textId="77777777" w:rsidR="00671258" w:rsidRPr="004825E9" w:rsidRDefault="00671258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Ordnance Survey (2026). Detailed maps &amp; routes to explore across the UK | OS Maps. [online] Osmaps.com. Available at: https://explore.osmaps.com/?lat=51.60727&amp;lon=-3.99059&amp;zoom=14.5806&amp;style=Standard&amp;type=2d.</w:t>
              </w:r>
            </w:p>
            <w:p w14:paraId="0C6B3734" w14:textId="77777777" w:rsidR="004825E9" w:rsidRPr="004825E9" w:rsidRDefault="004825E9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 xml:space="preserve">(Ordnance Survey, 2026) </w:t>
              </w:r>
            </w:p>
            <w:p w14:paraId="0B75A143" w14:textId="77777777" w:rsidR="002F3621" w:rsidRDefault="002F3621" w:rsidP="00671258">
              <w:pPr>
                <w:rPr>
                  <w:sz w:val="18"/>
                  <w:szCs w:val="18"/>
                </w:rPr>
              </w:pPr>
            </w:p>
            <w:p w14:paraId="66E77A75" w14:textId="0DAC2356" w:rsidR="006A3E34" w:rsidRDefault="006A3E34" w:rsidP="00671258">
              <w:pPr>
                <w:rPr>
                  <w:sz w:val="18"/>
                  <w:szCs w:val="18"/>
                </w:rPr>
              </w:pPr>
              <w:r w:rsidRPr="006A3E34">
                <w:rPr>
                  <w:sz w:val="18"/>
                  <w:szCs w:val="18"/>
                </w:rPr>
                <w:t>Sunearthtools (2019). Calculation of sun’s position in the sky for each location on the earth at any time of day [en]. [online] Sunearthtools.com. Available at: https://www.sunearthtools.com/dp/tools/pos_sun.php?lang=en#top.</w:t>
              </w:r>
            </w:p>
            <w:p w14:paraId="0442C425" w14:textId="671048D5" w:rsidR="004C1947" w:rsidRDefault="004C1947" w:rsidP="00671258">
              <w:pPr>
                <w:rPr>
                  <w:sz w:val="18"/>
                  <w:szCs w:val="18"/>
                </w:rPr>
              </w:pPr>
              <w:r w:rsidRPr="004C1947">
                <w:rPr>
                  <w:sz w:val="18"/>
                  <w:szCs w:val="18"/>
                </w:rPr>
                <w:t>(Sunearthtools, 2019)</w:t>
              </w:r>
            </w:p>
            <w:p w14:paraId="4ADA543F" w14:textId="77777777" w:rsidR="004C1947" w:rsidRDefault="004C1947" w:rsidP="00671258">
              <w:pPr>
                <w:rPr>
                  <w:sz w:val="18"/>
                  <w:szCs w:val="18"/>
                </w:rPr>
              </w:pPr>
            </w:p>
            <w:p w14:paraId="4C10AEEE" w14:textId="47F4259B" w:rsidR="002F3621" w:rsidRDefault="002F3621" w:rsidP="00671258">
              <w:pPr>
                <w:rPr>
                  <w:sz w:val="18"/>
                  <w:szCs w:val="18"/>
                </w:rPr>
              </w:pPr>
              <w:r w:rsidRPr="002F3621">
                <w:rPr>
                  <w:sz w:val="18"/>
                  <w:szCs w:val="18"/>
                </w:rPr>
                <w:t>World-weather.info. (2026). Weather archive in Swansea (United Kingdom). Wind rose in Swansea. [online] Available at: https://world-weather.info/archive/united_kingdom/swansea/.</w:t>
              </w:r>
            </w:p>
            <w:p w14:paraId="557CD441" w14:textId="3AB85138" w:rsidR="00371414" w:rsidRDefault="00371414" w:rsidP="00671258">
              <w:pPr>
                <w:rPr>
                  <w:sz w:val="18"/>
                  <w:szCs w:val="18"/>
                </w:rPr>
              </w:pPr>
              <w:r w:rsidRPr="00371414">
                <w:rPr>
                  <w:sz w:val="18"/>
                  <w:szCs w:val="18"/>
                </w:rPr>
                <w:t>(World-weather.info, 2026)</w:t>
              </w:r>
            </w:p>
            <w:p w14:paraId="400CE545" w14:textId="77777777" w:rsidR="00371414" w:rsidRPr="004825E9" w:rsidRDefault="00371414" w:rsidP="00671258">
              <w:pPr>
                <w:rPr>
                  <w:sz w:val="18"/>
                  <w:szCs w:val="18"/>
                </w:rPr>
              </w:pPr>
            </w:p>
            <w:p w14:paraId="5984C5DF" w14:textId="08318330" w:rsidR="00595DE6" w:rsidRPr="004825E9" w:rsidRDefault="00671258" w:rsidP="00671258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www.uksuds.com. (n.d.). Online tools for sustainable drainage systems (SuDS). [online] Available at: https://www.uksuds.com/.</w:t>
              </w:r>
            </w:p>
            <w:p w14:paraId="1FEB8063" w14:textId="7FE3EBF7" w:rsidR="006603A5" w:rsidRPr="004825E9" w:rsidRDefault="004825E9">
              <w:pPr>
                <w:rPr>
                  <w:sz w:val="18"/>
                  <w:szCs w:val="18"/>
                </w:rPr>
              </w:pPr>
              <w:r w:rsidRPr="004825E9">
                <w:rPr>
                  <w:sz w:val="18"/>
                  <w:szCs w:val="18"/>
                </w:rPr>
                <w:t>(www.uksuds.com, n.d.)</w:t>
              </w:r>
            </w:p>
            <w:p w14:paraId="6E5F840D" w14:textId="77777777" w:rsidR="004825E9" w:rsidRPr="004825E9" w:rsidRDefault="004825E9">
              <w:pPr>
                <w:rPr>
                  <w:sz w:val="18"/>
                  <w:szCs w:val="18"/>
                </w:rPr>
              </w:pPr>
            </w:p>
            <w:p w14:paraId="4F2E18BD" w14:textId="77777777" w:rsidR="004825E9" w:rsidRPr="004825E9" w:rsidRDefault="004825E9">
              <w:pPr>
                <w:rPr>
                  <w:sz w:val="18"/>
                  <w:szCs w:val="18"/>
                </w:rPr>
              </w:pPr>
            </w:p>
            <w:p w14:paraId="120C7904" w14:textId="77777777" w:rsidR="006603A5" w:rsidRPr="004825E9" w:rsidRDefault="006603A5">
              <w:pPr>
                <w:rPr>
                  <w:sz w:val="18"/>
                  <w:szCs w:val="18"/>
                </w:rPr>
              </w:pPr>
            </w:p>
            <w:p w14:paraId="0FA3E230" w14:textId="77777777" w:rsidR="006603A5" w:rsidRPr="004825E9" w:rsidRDefault="006603A5">
              <w:pPr>
                <w:rPr>
                  <w:sz w:val="18"/>
                  <w:szCs w:val="18"/>
                </w:rPr>
              </w:pPr>
            </w:p>
            <w:p w14:paraId="2332F888" w14:textId="6D7E435F" w:rsidR="0037319E" w:rsidRPr="006603A5" w:rsidRDefault="00000000">
              <w:pPr>
                <w:rPr>
                  <w:sz w:val="18"/>
                  <w:szCs w:val="18"/>
                </w:rPr>
              </w:pPr>
            </w:p>
          </w:sdtContent>
        </w:sdt>
      </w:sdtContent>
    </w:sdt>
    <w:p w14:paraId="6C55ACAF" w14:textId="77777777" w:rsidR="00902AFA" w:rsidRPr="00FF5024" w:rsidRDefault="00902AFA" w:rsidP="00FF5024">
      <w:pPr>
        <w:rPr>
          <w:rFonts w:cstheme="majorHAnsi"/>
          <w:szCs w:val="22"/>
        </w:rPr>
      </w:pPr>
    </w:p>
    <w:p w14:paraId="037D279A" w14:textId="12385A12" w:rsidR="00B62C10" w:rsidRDefault="00FF5024" w:rsidP="1A47C416">
      <w:pPr>
        <w:rPr>
          <w:rFonts w:cstheme="majorHAnsi"/>
          <w:szCs w:val="22"/>
        </w:rPr>
      </w:pPr>
      <w:r w:rsidRPr="00FF5024">
        <w:rPr>
          <w:rFonts w:cstheme="majorHAnsi"/>
          <w:szCs w:val="22"/>
        </w:rPr>
        <w:t>‌</w:t>
      </w:r>
    </w:p>
    <w:p w14:paraId="0B7C5EDC" w14:textId="77777777" w:rsidR="00707BAB" w:rsidRDefault="00707BAB" w:rsidP="1A47C416">
      <w:pPr>
        <w:rPr>
          <w:rFonts w:cstheme="majorHAnsi"/>
          <w:szCs w:val="22"/>
        </w:rPr>
      </w:pPr>
    </w:p>
    <w:p w14:paraId="3CE9E7A7" w14:textId="77777777" w:rsidR="00707BAB" w:rsidRDefault="00707BAB" w:rsidP="1A47C416">
      <w:pPr>
        <w:rPr>
          <w:rFonts w:cstheme="majorHAnsi"/>
          <w:szCs w:val="22"/>
        </w:rPr>
      </w:pPr>
    </w:p>
    <w:p w14:paraId="7553B4E0" w14:textId="77777777" w:rsidR="00707BAB" w:rsidRDefault="00707BAB" w:rsidP="1A47C416">
      <w:pPr>
        <w:rPr>
          <w:rFonts w:cstheme="majorHAnsi"/>
          <w:szCs w:val="22"/>
        </w:rPr>
      </w:pPr>
    </w:p>
    <w:p w14:paraId="1A6C894F" w14:textId="77777777" w:rsidR="00707BAB" w:rsidRDefault="00707BAB" w:rsidP="1A47C416">
      <w:pPr>
        <w:rPr>
          <w:rFonts w:cstheme="majorHAnsi"/>
          <w:szCs w:val="22"/>
        </w:rPr>
      </w:pPr>
    </w:p>
    <w:p w14:paraId="3190C398" w14:textId="77777777" w:rsidR="00707BAB" w:rsidRDefault="00707BAB" w:rsidP="1A47C416">
      <w:pPr>
        <w:rPr>
          <w:rFonts w:cstheme="majorHAnsi"/>
          <w:szCs w:val="22"/>
        </w:rPr>
      </w:pPr>
    </w:p>
    <w:p w14:paraId="07DD10C1" w14:textId="77777777" w:rsidR="00707BAB" w:rsidRDefault="00707BAB" w:rsidP="1A47C416">
      <w:pPr>
        <w:rPr>
          <w:rFonts w:cstheme="majorHAnsi"/>
          <w:szCs w:val="22"/>
        </w:rPr>
      </w:pPr>
    </w:p>
    <w:p w14:paraId="5005CD2C" w14:textId="77777777" w:rsidR="00707BAB" w:rsidRDefault="00707BAB" w:rsidP="1A47C416">
      <w:pPr>
        <w:rPr>
          <w:rFonts w:cstheme="majorHAnsi"/>
          <w:szCs w:val="22"/>
        </w:rPr>
      </w:pPr>
    </w:p>
    <w:p w14:paraId="1B998529" w14:textId="77777777" w:rsidR="00707BAB" w:rsidRDefault="00707BAB" w:rsidP="1A47C416">
      <w:pPr>
        <w:rPr>
          <w:rFonts w:cstheme="majorHAnsi"/>
          <w:szCs w:val="22"/>
        </w:rPr>
      </w:pPr>
    </w:p>
    <w:p w14:paraId="770753E4" w14:textId="77777777" w:rsidR="00707BAB" w:rsidRDefault="00707BAB" w:rsidP="1A47C416">
      <w:pPr>
        <w:rPr>
          <w:rFonts w:cstheme="majorHAnsi"/>
          <w:szCs w:val="22"/>
        </w:rPr>
      </w:pPr>
    </w:p>
    <w:p w14:paraId="4A0C6582" w14:textId="77777777" w:rsidR="004F620F" w:rsidRPr="008128B7" w:rsidRDefault="004F620F" w:rsidP="1A47C416">
      <w:pPr>
        <w:rPr>
          <w:rFonts w:cstheme="majorHAnsi"/>
          <w:szCs w:val="22"/>
        </w:rPr>
      </w:pPr>
    </w:p>
    <w:p w14:paraId="0CC9BC35" w14:textId="1C907D42" w:rsidR="00A74456" w:rsidRDefault="009427F6" w:rsidP="007B74A2">
      <w:pPr>
        <w:pStyle w:val="Heading1"/>
        <w:numPr>
          <w:ilvl w:val="0"/>
          <w:numId w:val="76"/>
        </w:numPr>
      </w:pPr>
      <w:bookmarkStart w:id="29" w:name="_Toc229436030"/>
      <w:r>
        <w:lastRenderedPageBreak/>
        <w:t>Appendix</w:t>
      </w:r>
      <w:bookmarkEnd w:id="29"/>
    </w:p>
    <w:p w14:paraId="3304C020" w14:textId="77777777" w:rsidR="004C4E60" w:rsidRDefault="004C4E60" w:rsidP="00A836F9"/>
    <w:p w14:paraId="7A5B9C10" w14:textId="77777777" w:rsidR="00A836F9" w:rsidRDefault="00A836F9" w:rsidP="00A836F9"/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639E3" w14:paraId="2F49C49E" w14:textId="77777777" w:rsidTr="00F639E3">
        <w:tc>
          <w:tcPr>
            <w:tcW w:w="4513" w:type="dxa"/>
          </w:tcPr>
          <w:p w14:paraId="696C0852" w14:textId="772B4260" w:rsidR="00F639E3" w:rsidRDefault="00F639E3" w:rsidP="00A836F9">
            <w:r w:rsidRPr="00A836F9">
              <w:rPr>
                <w:noProof/>
              </w:rPr>
              <w:drawing>
                <wp:inline distT="0" distB="0" distL="0" distR="0" wp14:anchorId="519E66F8" wp14:editId="0FD93169">
                  <wp:extent cx="2736687" cy="1620000"/>
                  <wp:effectExtent l="19050" t="19050" r="26035" b="18415"/>
                  <wp:docPr id="14886872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8687213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6687" cy="162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13" w:type="dxa"/>
          </w:tcPr>
          <w:p w14:paraId="708812E5" w14:textId="7DFF1842" w:rsidR="00F639E3" w:rsidRDefault="00F639E3" w:rsidP="00A836F9">
            <w:r w:rsidRPr="00E46293">
              <w:rPr>
                <w:noProof/>
              </w:rPr>
              <w:drawing>
                <wp:inline distT="0" distB="0" distL="0" distR="0" wp14:anchorId="3E528793" wp14:editId="095EF4C1">
                  <wp:extent cx="2743877" cy="1620000"/>
                  <wp:effectExtent l="19050" t="19050" r="18415" b="18415"/>
                  <wp:docPr id="14032738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3273864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3877" cy="162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639E3" w14:paraId="09EB98D3" w14:textId="77777777" w:rsidTr="00F639E3">
        <w:tc>
          <w:tcPr>
            <w:tcW w:w="4513" w:type="dxa"/>
          </w:tcPr>
          <w:p w14:paraId="3C08AAC1" w14:textId="502100B4" w:rsidR="00F639E3" w:rsidRDefault="00F639E3" w:rsidP="00F639E3">
            <w:pPr>
              <w:pStyle w:val="Caption"/>
              <w:jc w:val="center"/>
            </w:pPr>
            <w:bookmarkStart w:id="30" w:name="_Toc229436044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14</w:t>
              </w:r>
            </w:fldSimple>
            <w:r>
              <w:t xml:space="preserve">: Sketty Lane 1:5000 </w:t>
            </w:r>
            <w:r w:rsidRPr="00EF4419">
              <w:t>(gisportal.dwrcymru.com, n.d.)</w:t>
            </w:r>
            <w:bookmarkEnd w:id="30"/>
          </w:p>
        </w:tc>
        <w:tc>
          <w:tcPr>
            <w:tcW w:w="4513" w:type="dxa"/>
          </w:tcPr>
          <w:p w14:paraId="338B8149" w14:textId="2C27CDB1" w:rsidR="00F639E3" w:rsidRDefault="00F639E3" w:rsidP="00F639E3">
            <w:pPr>
              <w:pStyle w:val="Caption"/>
              <w:jc w:val="center"/>
            </w:pPr>
            <w:bookmarkStart w:id="31" w:name="_Toc229436045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15</w:t>
              </w:r>
            </w:fldSimple>
            <w:r>
              <w:t xml:space="preserve">: Sketty Lane 1:2500 </w:t>
            </w:r>
            <w:r w:rsidRPr="00EF4419">
              <w:t>(gisportal.dwrcymru.com, n.d.)</w:t>
            </w:r>
            <w:bookmarkEnd w:id="31"/>
          </w:p>
        </w:tc>
      </w:tr>
    </w:tbl>
    <w:p w14:paraId="73796103" w14:textId="77777777" w:rsidR="00CB7478" w:rsidRDefault="00CB7478" w:rsidP="003910C3">
      <w:pPr>
        <w:rPr>
          <w:rFonts w:eastAsia="Calibri"/>
        </w:rPr>
      </w:pPr>
    </w:p>
    <w:p w14:paraId="637EB889" w14:textId="77777777" w:rsidR="00BB3AFC" w:rsidRDefault="00BB3AFC" w:rsidP="003910C3">
      <w:pPr>
        <w:rPr>
          <w:rFonts w:eastAsia="Calibri"/>
        </w:rPr>
      </w:pPr>
    </w:p>
    <w:p w14:paraId="0EC43B39" w14:textId="16BBC1F2" w:rsidR="00CC7D41" w:rsidRPr="009E798F" w:rsidRDefault="009E798F" w:rsidP="00BB3AFC">
      <w:pPr>
        <w:jc w:val="center"/>
        <w:rPr>
          <w:rFonts w:eastAsia="Calibri"/>
        </w:rPr>
      </w:pPr>
      <w:r w:rsidRPr="009E798F">
        <w:rPr>
          <w:rFonts w:eastAsia="Calibri"/>
          <w:noProof/>
        </w:rPr>
        <w:drawing>
          <wp:inline distT="0" distB="0" distL="0" distR="0" wp14:anchorId="60021F48" wp14:editId="61372DDD">
            <wp:extent cx="5122144" cy="2880000"/>
            <wp:effectExtent l="19050" t="19050" r="21590" b="15875"/>
            <wp:docPr id="1160922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92296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122144" cy="288000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ABCEF12" w14:textId="09A4CF7B" w:rsidR="003C6013" w:rsidRDefault="006229F5" w:rsidP="00E14B6F">
      <w:pPr>
        <w:pStyle w:val="Caption"/>
        <w:jc w:val="center"/>
      </w:pPr>
      <w:bookmarkStart w:id="32" w:name="_Toc229436046"/>
      <w:r>
        <w:t xml:space="preserve">Figure </w:t>
      </w:r>
      <w:fldSimple w:instr=" SEQ Figure \* ARABIC ">
        <w:r w:rsidR="003441E8">
          <w:rPr>
            <w:noProof/>
          </w:rPr>
          <w:t>16</w:t>
        </w:r>
      </w:fldSimple>
      <w:r w:rsidR="008C0406">
        <w:t xml:space="preserve">: </w:t>
      </w:r>
      <w:r w:rsidR="00DC2A5F" w:rsidRPr="00DC2A5F">
        <w:t>(Ordnance Survey, 2026)</w:t>
      </w:r>
      <w:bookmarkEnd w:id="32"/>
    </w:p>
    <w:p w14:paraId="12971E1F" w14:textId="1E09EB8C" w:rsidR="00DC2A5F" w:rsidRDefault="00DC2A5F" w:rsidP="00DC2A5F">
      <w:pPr>
        <w:keepNext/>
      </w:pPr>
    </w:p>
    <w:p w14:paraId="4E3A7FC3" w14:textId="77777777" w:rsidR="00E14B6F" w:rsidRDefault="00E14B6F" w:rsidP="00DC2A5F">
      <w:pPr>
        <w:keepNext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14B6F" w14:paraId="35C57295" w14:textId="77777777" w:rsidTr="00805653">
        <w:tc>
          <w:tcPr>
            <w:tcW w:w="4508" w:type="dxa"/>
          </w:tcPr>
          <w:p w14:paraId="50566D34" w14:textId="3B5B0B68" w:rsidR="00E14B6F" w:rsidRDefault="00805653" w:rsidP="00805653">
            <w:pPr>
              <w:jc w:val="center"/>
              <w:rPr>
                <w:rFonts w:eastAsia="Calibri" w:cstheme="majorHAnsi"/>
                <w:i/>
                <w:iCs/>
                <w:color w:val="808080" w:themeColor="background1" w:themeShade="80"/>
                <w:sz w:val="18"/>
                <w:szCs w:val="18"/>
              </w:rPr>
            </w:pPr>
            <w:r w:rsidRPr="005A2CB2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inline distT="0" distB="0" distL="0" distR="0" wp14:anchorId="681EEE97" wp14:editId="495C7433">
                  <wp:extent cx="2561181" cy="1440000"/>
                  <wp:effectExtent l="19050" t="19050" r="10795" b="27305"/>
                  <wp:docPr id="16107338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073380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1181" cy="144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1EA83351" w14:textId="7D9E1B0B" w:rsidR="00E14B6F" w:rsidRDefault="00E14B6F" w:rsidP="00805653">
            <w:pPr>
              <w:jc w:val="center"/>
              <w:rPr>
                <w:rFonts w:eastAsia="Calibri" w:cstheme="majorHAnsi"/>
                <w:i/>
                <w:iCs/>
                <w:color w:val="808080" w:themeColor="background1" w:themeShade="80"/>
                <w:sz w:val="18"/>
                <w:szCs w:val="18"/>
              </w:rPr>
            </w:pPr>
            <w:r w:rsidRPr="00AB7843">
              <w:rPr>
                <w:rFonts w:eastAsia="Calibri" w:cstheme="majorHAnsi"/>
                <w:i/>
                <w:iCs/>
                <w:noProof/>
                <w:color w:val="808080" w:themeColor="background1" w:themeShade="80"/>
                <w:sz w:val="18"/>
                <w:szCs w:val="18"/>
              </w:rPr>
              <w:drawing>
                <wp:inline distT="0" distB="0" distL="0" distR="0" wp14:anchorId="35807640" wp14:editId="434038B0">
                  <wp:extent cx="2561072" cy="1440000"/>
                  <wp:effectExtent l="19050" t="19050" r="10795" b="27305"/>
                  <wp:docPr id="4744030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4403091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1072" cy="1440000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14B6F" w14:paraId="5C100126" w14:textId="77777777" w:rsidTr="00805653">
        <w:tc>
          <w:tcPr>
            <w:tcW w:w="4508" w:type="dxa"/>
          </w:tcPr>
          <w:p w14:paraId="72C994E5" w14:textId="4BB5DC6C" w:rsidR="00E14B6F" w:rsidRPr="00E14B6F" w:rsidRDefault="00E14B6F" w:rsidP="00E14B6F">
            <w:pPr>
              <w:pStyle w:val="Caption"/>
              <w:jc w:val="center"/>
            </w:pPr>
            <w:bookmarkStart w:id="33" w:name="_Toc229436047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17</w:t>
              </w:r>
            </w:fldSimple>
            <w:r>
              <w:t xml:space="preserve">: </w:t>
            </w:r>
            <w:r w:rsidRPr="00DC2A5F">
              <w:t>(Ordnance Survey, 2026)</w:t>
            </w:r>
            <w:bookmarkEnd w:id="33"/>
          </w:p>
        </w:tc>
        <w:tc>
          <w:tcPr>
            <w:tcW w:w="4508" w:type="dxa"/>
          </w:tcPr>
          <w:p w14:paraId="3A61FC12" w14:textId="47352A01" w:rsidR="00E14B6F" w:rsidRDefault="00E14B6F" w:rsidP="00E14B6F">
            <w:pPr>
              <w:pStyle w:val="Caption"/>
              <w:jc w:val="center"/>
              <w:rPr>
                <w:rFonts w:eastAsia="Calibri" w:cstheme="majorHAnsi"/>
                <w:i w:val="0"/>
                <w:iCs w:val="0"/>
                <w:color w:val="808080" w:themeColor="background1" w:themeShade="80"/>
              </w:rPr>
            </w:pPr>
            <w:bookmarkStart w:id="34" w:name="_Toc229436048"/>
            <w:r>
              <w:t xml:space="preserve">Figure </w:t>
            </w:r>
            <w:fldSimple w:instr=" SEQ Figure \* ARABIC ">
              <w:r w:rsidR="003441E8">
                <w:rPr>
                  <w:noProof/>
                </w:rPr>
                <w:t>18</w:t>
              </w:r>
            </w:fldSimple>
            <w:r>
              <w:t xml:space="preserve">: </w:t>
            </w:r>
            <w:r w:rsidRPr="00B2470B">
              <w:t>(Ordnance Survey, 2026)</w:t>
            </w:r>
            <w:bookmarkEnd w:id="34"/>
          </w:p>
        </w:tc>
      </w:tr>
    </w:tbl>
    <w:p w14:paraId="21DDF2D8" w14:textId="77777777" w:rsidR="00EF4025" w:rsidRDefault="00EF4025" w:rsidP="0069392D">
      <w:pPr>
        <w:rPr>
          <w:rFonts w:eastAsia="Calibri" w:cstheme="majorHAnsi"/>
          <w:color w:val="808080" w:themeColor="background1" w:themeShade="80"/>
          <w:szCs w:val="22"/>
        </w:rPr>
      </w:pPr>
    </w:p>
    <w:p w14:paraId="04941E59" w14:textId="70760E64" w:rsidR="00E94018" w:rsidRPr="005339D0" w:rsidRDefault="00E94018" w:rsidP="005339D0">
      <w:pPr>
        <w:rPr>
          <w:rFonts w:eastAsia="Calibri" w:cstheme="majorBidi"/>
          <w:i/>
          <w:color w:val="808080" w:themeColor="background1" w:themeShade="80"/>
          <w:sz w:val="18"/>
          <w:szCs w:val="18"/>
        </w:rPr>
      </w:pPr>
    </w:p>
    <w:sectPr w:rsidR="00E94018" w:rsidRPr="005339D0" w:rsidSect="00865B57">
      <w:headerReference w:type="even" r:id="rId29"/>
      <w:headerReference w:type="default" r:id="rId30"/>
      <w:footerReference w:type="even" r:id="rId31"/>
      <w:footerReference w:type="default" r:id="rId32"/>
      <w:headerReference w:type="first" r:id="rId33"/>
      <w:footerReference w:type="first" r:id="rId34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9ACF20" w14:textId="77777777" w:rsidR="007F25B5" w:rsidRDefault="007F25B5">
      <w:r>
        <w:separator/>
      </w:r>
    </w:p>
  </w:endnote>
  <w:endnote w:type="continuationSeparator" w:id="0">
    <w:p w14:paraId="03462E5E" w14:textId="77777777" w:rsidR="007F25B5" w:rsidRDefault="007F25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219234" w14:textId="77777777" w:rsidR="00862667" w:rsidRDefault="0086266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911101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7E43B6" w14:textId="6E3CED40" w:rsidR="007A777C" w:rsidRDefault="007A777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9AA9CB" w14:textId="77777777" w:rsidR="00152E9D" w:rsidRDefault="00152E9D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CEAE49" w14:paraId="19E2E6D3" w14:textId="77777777" w:rsidTr="63CEAE49">
      <w:trPr>
        <w:trHeight w:val="300"/>
      </w:trPr>
      <w:tc>
        <w:tcPr>
          <w:tcW w:w="3005" w:type="dxa"/>
        </w:tcPr>
        <w:p w14:paraId="5659B0C8" w14:textId="6159805E" w:rsidR="63CEAE49" w:rsidRDefault="63CEAE49" w:rsidP="63CEAE49">
          <w:pPr>
            <w:pStyle w:val="Header"/>
            <w:ind w:left="-115"/>
          </w:pPr>
        </w:p>
      </w:tc>
      <w:tc>
        <w:tcPr>
          <w:tcW w:w="3005" w:type="dxa"/>
        </w:tcPr>
        <w:p w14:paraId="33C7EBCB" w14:textId="76454CE5" w:rsidR="63CEAE49" w:rsidRDefault="63CEAE49" w:rsidP="63CEAE49">
          <w:pPr>
            <w:pStyle w:val="Header"/>
            <w:jc w:val="center"/>
          </w:pPr>
        </w:p>
      </w:tc>
      <w:tc>
        <w:tcPr>
          <w:tcW w:w="3005" w:type="dxa"/>
        </w:tcPr>
        <w:p w14:paraId="0D405160" w14:textId="2DE94AE8" w:rsidR="63CEAE49" w:rsidRDefault="63CEAE49" w:rsidP="63CEAE49">
          <w:pPr>
            <w:pStyle w:val="Header"/>
            <w:ind w:right="-115"/>
            <w:jc w:val="right"/>
          </w:pPr>
        </w:p>
      </w:tc>
    </w:tr>
  </w:tbl>
  <w:p w14:paraId="06905F13" w14:textId="13EAE06F" w:rsidR="63CEAE49" w:rsidRDefault="63CEAE49" w:rsidP="63CEAE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0BE400" w14:textId="77777777" w:rsidR="007F25B5" w:rsidRDefault="007F25B5">
      <w:r>
        <w:separator/>
      </w:r>
    </w:p>
  </w:footnote>
  <w:footnote w:type="continuationSeparator" w:id="0">
    <w:p w14:paraId="17D72A56" w14:textId="77777777" w:rsidR="007F25B5" w:rsidRDefault="007F25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74DE60" w14:textId="77777777" w:rsidR="00862667" w:rsidRDefault="0086266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CEAE49" w14:paraId="0FC31376" w14:textId="77777777" w:rsidTr="63CEAE49">
      <w:trPr>
        <w:trHeight w:val="300"/>
      </w:trPr>
      <w:tc>
        <w:tcPr>
          <w:tcW w:w="3005" w:type="dxa"/>
        </w:tcPr>
        <w:p w14:paraId="7DD194AE" w14:textId="762EF108" w:rsidR="63CEAE49" w:rsidRDefault="63CEAE49" w:rsidP="63CEAE49">
          <w:pPr>
            <w:pStyle w:val="Header"/>
            <w:ind w:left="-115"/>
          </w:pPr>
        </w:p>
      </w:tc>
      <w:tc>
        <w:tcPr>
          <w:tcW w:w="3005" w:type="dxa"/>
        </w:tcPr>
        <w:p w14:paraId="3166CD66" w14:textId="17CD28A7" w:rsidR="63CEAE49" w:rsidRDefault="63CEAE49" w:rsidP="63CEAE49">
          <w:pPr>
            <w:pStyle w:val="Header"/>
            <w:jc w:val="center"/>
          </w:pPr>
        </w:p>
      </w:tc>
      <w:tc>
        <w:tcPr>
          <w:tcW w:w="3005" w:type="dxa"/>
        </w:tcPr>
        <w:p w14:paraId="5FC038B2" w14:textId="4897F30C" w:rsidR="63CEAE49" w:rsidRDefault="63CEAE49" w:rsidP="63CEAE49">
          <w:pPr>
            <w:pStyle w:val="Header"/>
            <w:ind w:right="-115"/>
            <w:jc w:val="right"/>
          </w:pPr>
        </w:p>
      </w:tc>
    </w:tr>
  </w:tbl>
  <w:p w14:paraId="4F969B25" w14:textId="545F0F1D" w:rsidR="63CEAE49" w:rsidRDefault="63CEAE49" w:rsidP="63CEAE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CEAE49" w14:paraId="18C94E12" w14:textId="77777777" w:rsidTr="63CEAE49">
      <w:trPr>
        <w:trHeight w:val="300"/>
      </w:trPr>
      <w:tc>
        <w:tcPr>
          <w:tcW w:w="3005" w:type="dxa"/>
        </w:tcPr>
        <w:p w14:paraId="248ABBF1" w14:textId="1045BC58" w:rsidR="63CEAE49" w:rsidRDefault="63CEAE49" w:rsidP="63CEAE49">
          <w:pPr>
            <w:pStyle w:val="Header"/>
            <w:ind w:left="-115"/>
          </w:pPr>
        </w:p>
      </w:tc>
      <w:tc>
        <w:tcPr>
          <w:tcW w:w="3005" w:type="dxa"/>
        </w:tcPr>
        <w:p w14:paraId="73855E86" w14:textId="3C6BF0DF" w:rsidR="63CEAE49" w:rsidRDefault="63CEAE49" w:rsidP="63CEAE49">
          <w:pPr>
            <w:pStyle w:val="Header"/>
            <w:jc w:val="center"/>
          </w:pPr>
        </w:p>
      </w:tc>
      <w:tc>
        <w:tcPr>
          <w:tcW w:w="3005" w:type="dxa"/>
        </w:tcPr>
        <w:p w14:paraId="45306CA4" w14:textId="49B6F950" w:rsidR="63CEAE49" w:rsidRDefault="63CEAE49" w:rsidP="63CEAE49">
          <w:pPr>
            <w:pStyle w:val="Header"/>
            <w:ind w:right="-115"/>
            <w:jc w:val="right"/>
          </w:pPr>
        </w:p>
      </w:tc>
    </w:tr>
  </w:tbl>
  <w:p w14:paraId="1BDE40AF" w14:textId="5C2BC285" w:rsidR="63CEAE49" w:rsidRDefault="63CEAE49" w:rsidP="63CEAE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FF2BD2"/>
    <w:multiLevelType w:val="multilevel"/>
    <w:tmpl w:val="864C7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2A594D"/>
    <w:multiLevelType w:val="multilevel"/>
    <w:tmpl w:val="6B18F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A551E2F"/>
    <w:multiLevelType w:val="multilevel"/>
    <w:tmpl w:val="6CD6BD2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2144CB5"/>
    <w:multiLevelType w:val="multilevel"/>
    <w:tmpl w:val="08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413443D"/>
    <w:multiLevelType w:val="multilevel"/>
    <w:tmpl w:val="4D30C3F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4831FE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155170B3"/>
    <w:multiLevelType w:val="hybridMultilevel"/>
    <w:tmpl w:val="231C41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6822F2F"/>
    <w:multiLevelType w:val="hybridMultilevel"/>
    <w:tmpl w:val="97FAF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C954AD"/>
    <w:multiLevelType w:val="hybridMultilevel"/>
    <w:tmpl w:val="F61405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7111F19"/>
    <w:multiLevelType w:val="hybridMultilevel"/>
    <w:tmpl w:val="98C42F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18D14E16"/>
    <w:multiLevelType w:val="multilevel"/>
    <w:tmpl w:val="B6EE3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CCB9D90"/>
    <w:multiLevelType w:val="hybridMultilevel"/>
    <w:tmpl w:val="5DC001A8"/>
    <w:lvl w:ilvl="0" w:tplc="F76A42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FC7B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EAE5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AEB2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9658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361D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9EA8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C058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FC80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EA6B416"/>
    <w:multiLevelType w:val="hybridMultilevel"/>
    <w:tmpl w:val="3C920254"/>
    <w:lvl w:ilvl="0" w:tplc="C00E6736">
      <w:start w:val="1"/>
      <w:numFmt w:val="decimal"/>
      <w:lvlText w:val="%1."/>
      <w:lvlJc w:val="left"/>
      <w:pPr>
        <w:ind w:left="720" w:hanging="360"/>
      </w:pPr>
    </w:lvl>
    <w:lvl w:ilvl="1" w:tplc="F17E0BC4">
      <w:start w:val="1"/>
      <w:numFmt w:val="lowerLetter"/>
      <w:lvlText w:val="%2."/>
      <w:lvlJc w:val="left"/>
      <w:pPr>
        <w:ind w:left="1440" w:hanging="360"/>
      </w:pPr>
    </w:lvl>
    <w:lvl w:ilvl="2" w:tplc="CD18892E">
      <w:start w:val="1"/>
      <w:numFmt w:val="lowerRoman"/>
      <w:lvlText w:val="%3."/>
      <w:lvlJc w:val="right"/>
      <w:pPr>
        <w:ind w:left="2160" w:hanging="180"/>
      </w:pPr>
    </w:lvl>
    <w:lvl w:ilvl="3" w:tplc="238404B0">
      <w:start w:val="1"/>
      <w:numFmt w:val="decimal"/>
      <w:lvlText w:val="%4."/>
      <w:lvlJc w:val="left"/>
      <w:pPr>
        <w:ind w:left="2880" w:hanging="360"/>
      </w:pPr>
    </w:lvl>
    <w:lvl w:ilvl="4" w:tplc="11683290">
      <w:start w:val="1"/>
      <w:numFmt w:val="lowerLetter"/>
      <w:lvlText w:val="%5."/>
      <w:lvlJc w:val="left"/>
      <w:pPr>
        <w:ind w:left="3600" w:hanging="360"/>
      </w:pPr>
    </w:lvl>
    <w:lvl w:ilvl="5" w:tplc="03E49AEA">
      <w:start w:val="1"/>
      <w:numFmt w:val="lowerRoman"/>
      <w:lvlText w:val="%6."/>
      <w:lvlJc w:val="right"/>
      <w:pPr>
        <w:ind w:left="4320" w:hanging="180"/>
      </w:pPr>
    </w:lvl>
    <w:lvl w:ilvl="6" w:tplc="90EE5C1E">
      <w:start w:val="1"/>
      <w:numFmt w:val="decimal"/>
      <w:lvlText w:val="%7."/>
      <w:lvlJc w:val="left"/>
      <w:pPr>
        <w:ind w:left="5040" w:hanging="360"/>
      </w:pPr>
    </w:lvl>
    <w:lvl w:ilvl="7" w:tplc="50B6B1DA">
      <w:start w:val="1"/>
      <w:numFmt w:val="lowerLetter"/>
      <w:lvlText w:val="%8."/>
      <w:lvlJc w:val="left"/>
      <w:pPr>
        <w:ind w:left="5760" w:hanging="360"/>
      </w:pPr>
    </w:lvl>
    <w:lvl w:ilvl="8" w:tplc="AA061E5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1FC037A1"/>
    <w:multiLevelType w:val="hybridMultilevel"/>
    <w:tmpl w:val="2C4E13A0"/>
    <w:lvl w:ilvl="0" w:tplc="C914871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0894E1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2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21974A1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237157E0"/>
    <w:multiLevelType w:val="multilevel"/>
    <w:tmpl w:val="0CC8A36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3" w15:restartNumberingAfterBreak="0">
    <w:nsid w:val="26460BA8"/>
    <w:multiLevelType w:val="multilevel"/>
    <w:tmpl w:val="BCA493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287253B5"/>
    <w:multiLevelType w:val="multilevel"/>
    <w:tmpl w:val="32008962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2876036B"/>
    <w:multiLevelType w:val="multilevel"/>
    <w:tmpl w:val="AAC4B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7" w15:restartNumberingAfterBreak="0">
    <w:nsid w:val="28EA49E4"/>
    <w:multiLevelType w:val="hybridMultilevel"/>
    <w:tmpl w:val="F4CAA6A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2C3B095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2C672BFF"/>
    <w:multiLevelType w:val="multilevel"/>
    <w:tmpl w:val="650E5E0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2C932C51"/>
    <w:multiLevelType w:val="hybridMultilevel"/>
    <w:tmpl w:val="13AAAD1C"/>
    <w:lvl w:ilvl="0" w:tplc="71D0BBC6">
      <w:numFmt w:val="bullet"/>
      <w:lvlText w:val=""/>
      <w:lvlJc w:val="left"/>
      <w:pPr>
        <w:ind w:left="720" w:hanging="360"/>
      </w:pPr>
      <w:rPr>
        <w:rFonts w:ascii="Symbol" w:eastAsia="Times New Roman" w:hAnsi="Symbol" w:cstheme="maj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2C947162"/>
    <w:multiLevelType w:val="multilevel"/>
    <w:tmpl w:val="2ECC9A2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2C9B7811"/>
    <w:multiLevelType w:val="hybridMultilevel"/>
    <w:tmpl w:val="A78E782C"/>
    <w:lvl w:ilvl="0" w:tplc="6D1077D6">
      <w:start w:val="3"/>
      <w:numFmt w:val="bullet"/>
      <w:lvlText w:val="-"/>
      <w:lvlJc w:val="left"/>
      <w:pPr>
        <w:ind w:left="720" w:hanging="360"/>
      </w:pPr>
      <w:rPr>
        <w:rFonts w:ascii="Aptos" w:eastAsia="Times New Roman" w:hAnsi="Apto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2DEF77AF"/>
    <w:multiLevelType w:val="multilevel"/>
    <w:tmpl w:val="B1CC523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2EDB55B1"/>
    <w:multiLevelType w:val="hybridMultilevel"/>
    <w:tmpl w:val="B2F2679C"/>
    <w:lvl w:ilvl="0" w:tplc="53124E42">
      <w:start w:val="5"/>
      <w:numFmt w:val="bullet"/>
      <w:lvlText w:val=""/>
      <w:lvlJc w:val="left"/>
      <w:pPr>
        <w:ind w:left="720" w:hanging="360"/>
      </w:pPr>
      <w:rPr>
        <w:rFonts w:ascii="Wingdings" w:eastAsia="Times New Roman" w:hAnsi="Wingdings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30E73967"/>
    <w:multiLevelType w:val="multilevel"/>
    <w:tmpl w:val="C00E5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30ED3769"/>
    <w:multiLevelType w:val="multilevel"/>
    <w:tmpl w:val="60FAEC6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32786B40"/>
    <w:multiLevelType w:val="multilevel"/>
    <w:tmpl w:val="909AF6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33754418"/>
    <w:multiLevelType w:val="multilevel"/>
    <w:tmpl w:val="3C4EF44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33905576"/>
    <w:multiLevelType w:val="multilevel"/>
    <w:tmpl w:val="B75E02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36B15FE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383639AF"/>
    <w:multiLevelType w:val="hybridMultilevel"/>
    <w:tmpl w:val="A81011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6" w15:restartNumberingAfterBreak="0">
    <w:nsid w:val="3B0A2857"/>
    <w:multiLevelType w:val="hybridMultilevel"/>
    <w:tmpl w:val="97CE440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3B4A4C2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8" w15:restartNumberingAfterBreak="0">
    <w:nsid w:val="3F740801"/>
    <w:multiLevelType w:val="hybridMultilevel"/>
    <w:tmpl w:val="3FA043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40AB1D4D"/>
    <w:multiLevelType w:val="hybridMultilevel"/>
    <w:tmpl w:val="947015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419E7B6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1" w15:restartNumberingAfterBreak="0">
    <w:nsid w:val="430F611C"/>
    <w:multiLevelType w:val="hybridMultilevel"/>
    <w:tmpl w:val="0F5218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452B4169"/>
    <w:multiLevelType w:val="multilevel"/>
    <w:tmpl w:val="54444EEA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3" w15:restartNumberingAfterBreak="0">
    <w:nsid w:val="45521D20"/>
    <w:multiLevelType w:val="multilevel"/>
    <w:tmpl w:val="02F03244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4" w15:restartNumberingAfterBreak="0">
    <w:nsid w:val="45BE452F"/>
    <w:multiLevelType w:val="multilevel"/>
    <w:tmpl w:val="DD20C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6" w15:restartNumberingAfterBreak="0">
    <w:nsid w:val="46F89410"/>
    <w:multiLevelType w:val="hybridMultilevel"/>
    <w:tmpl w:val="4FD63794"/>
    <w:lvl w:ilvl="0" w:tplc="B8B8107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90425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7011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0295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56F5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0832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7A46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942D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ACE9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7" w15:restartNumberingAfterBreak="0">
    <w:nsid w:val="486A8CE1"/>
    <w:multiLevelType w:val="hybridMultilevel"/>
    <w:tmpl w:val="A5867D10"/>
    <w:lvl w:ilvl="0" w:tplc="5A9C708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31496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C478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C26E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60F1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0484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8A70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1ABE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C217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8" w15:restartNumberingAfterBreak="0">
    <w:nsid w:val="490E4F9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9" w15:restartNumberingAfterBreak="0">
    <w:nsid w:val="4E3E63A9"/>
    <w:multiLevelType w:val="hybridMultilevel"/>
    <w:tmpl w:val="27A2C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0" w15:restartNumberingAfterBreak="0">
    <w:nsid w:val="4E4327E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1" w15:restartNumberingAfterBreak="0">
    <w:nsid w:val="4F3E3784"/>
    <w:multiLevelType w:val="multilevel"/>
    <w:tmpl w:val="A4946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>
      <w:start w:val="1"/>
      <w:numFmt w:val="decimal"/>
      <w:lvlText w:val="%4"/>
      <w:lvlJc w:val="left"/>
      <w:pPr>
        <w:ind w:left="2880" w:hanging="360"/>
      </w:pPr>
      <w:rPr>
        <w:rFonts w:hint="default"/>
        <w:i/>
        <w:iCs/>
        <w:color w:val="808080" w:themeColor="background1" w:themeShade="80"/>
      </w:rPr>
    </w:lvl>
    <w:lvl w:ilvl="4">
      <w:numFmt w:val="bullet"/>
      <w:lvlText w:val="-"/>
      <w:lvlJc w:val="left"/>
      <w:pPr>
        <w:ind w:left="3600" w:hanging="360"/>
      </w:pPr>
      <w:rPr>
        <w:rFonts w:ascii="Aptos" w:eastAsia="Times New Roman" w:hAnsi="Aptos" w:cs="Times New Roman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4F920493"/>
    <w:multiLevelType w:val="hybridMultilevel"/>
    <w:tmpl w:val="59B299A6"/>
    <w:lvl w:ilvl="0" w:tplc="DC0EC334">
      <w:start w:val="1"/>
      <w:numFmt w:val="decimal"/>
      <w:lvlText w:val="%1-"/>
      <w:lvlJc w:val="left"/>
      <w:pPr>
        <w:ind w:left="720" w:hanging="360"/>
      </w:pPr>
    </w:lvl>
    <w:lvl w:ilvl="1" w:tplc="56F8F894">
      <w:start w:val="1"/>
      <w:numFmt w:val="lowerLetter"/>
      <w:lvlText w:val="%2."/>
      <w:lvlJc w:val="left"/>
      <w:pPr>
        <w:ind w:left="1440" w:hanging="360"/>
      </w:pPr>
    </w:lvl>
    <w:lvl w:ilvl="2" w:tplc="ED3A583C">
      <w:start w:val="1"/>
      <w:numFmt w:val="lowerRoman"/>
      <w:lvlText w:val="%3."/>
      <w:lvlJc w:val="right"/>
      <w:pPr>
        <w:ind w:left="2160" w:hanging="180"/>
      </w:pPr>
    </w:lvl>
    <w:lvl w:ilvl="3" w:tplc="60D6619C">
      <w:start w:val="1"/>
      <w:numFmt w:val="decimal"/>
      <w:lvlText w:val="%4."/>
      <w:lvlJc w:val="left"/>
      <w:pPr>
        <w:ind w:left="2880" w:hanging="360"/>
      </w:pPr>
    </w:lvl>
    <w:lvl w:ilvl="4" w:tplc="314C8372">
      <w:start w:val="1"/>
      <w:numFmt w:val="lowerLetter"/>
      <w:lvlText w:val="%5."/>
      <w:lvlJc w:val="left"/>
      <w:pPr>
        <w:ind w:left="3600" w:hanging="360"/>
      </w:pPr>
    </w:lvl>
    <w:lvl w:ilvl="5" w:tplc="35186988">
      <w:start w:val="1"/>
      <w:numFmt w:val="lowerRoman"/>
      <w:lvlText w:val="%6."/>
      <w:lvlJc w:val="right"/>
      <w:pPr>
        <w:ind w:left="4320" w:hanging="180"/>
      </w:pPr>
    </w:lvl>
    <w:lvl w:ilvl="6" w:tplc="E88E3088">
      <w:start w:val="1"/>
      <w:numFmt w:val="decimal"/>
      <w:lvlText w:val="%7."/>
      <w:lvlJc w:val="left"/>
      <w:pPr>
        <w:ind w:left="5040" w:hanging="360"/>
      </w:pPr>
    </w:lvl>
    <w:lvl w:ilvl="7" w:tplc="31866ABA">
      <w:start w:val="1"/>
      <w:numFmt w:val="lowerLetter"/>
      <w:lvlText w:val="%8."/>
      <w:lvlJc w:val="left"/>
      <w:pPr>
        <w:ind w:left="5760" w:hanging="360"/>
      </w:pPr>
    </w:lvl>
    <w:lvl w:ilvl="8" w:tplc="FEC8C378">
      <w:start w:val="1"/>
      <w:numFmt w:val="lowerRoman"/>
      <w:lvlText w:val="%9."/>
      <w:lvlJc w:val="right"/>
      <w:pPr>
        <w:ind w:left="6480" w:hanging="180"/>
      </w:pPr>
    </w:lvl>
  </w:abstractNum>
  <w:abstractNum w:abstractNumId="63" w15:restartNumberingAfterBreak="0">
    <w:nsid w:val="51CC3B4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4" w15:restartNumberingAfterBreak="0">
    <w:nsid w:val="524D2110"/>
    <w:multiLevelType w:val="multilevel"/>
    <w:tmpl w:val="28E4F9F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5" w15:restartNumberingAfterBreak="0">
    <w:nsid w:val="5372046E"/>
    <w:multiLevelType w:val="multilevel"/>
    <w:tmpl w:val="60FAEC6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6" w15:restartNumberingAfterBreak="0">
    <w:nsid w:val="53995612"/>
    <w:multiLevelType w:val="hybridMultilevel"/>
    <w:tmpl w:val="F618A7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54580C7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8" w15:restartNumberingAfterBreak="0">
    <w:nsid w:val="54C67503"/>
    <w:multiLevelType w:val="multilevel"/>
    <w:tmpl w:val="9740DCAA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9" w15:restartNumberingAfterBreak="0">
    <w:nsid w:val="55FF6775"/>
    <w:multiLevelType w:val="hybridMultilevel"/>
    <w:tmpl w:val="774E507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0" w15:restartNumberingAfterBreak="0">
    <w:nsid w:val="562E79DA"/>
    <w:multiLevelType w:val="hybridMultilevel"/>
    <w:tmpl w:val="C396CF14"/>
    <w:lvl w:ilvl="0" w:tplc="93E663CA">
      <w:numFmt w:val="bullet"/>
      <w:lvlText w:val=""/>
      <w:lvlJc w:val="left"/>
      <w:pPr>
        <w:ind w:left="1080" w:hanging="360"/>
      </w:pPr>
      <w:rPr>
        <w:rFonts w:ascii="Wingdings" w:eastAsia="Calibri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1" w15:restartNumberingAfterBreak="0">
    <w:nsid w:val="58D6434E"/>
    <w:multiLevelType w:val="multilevel"/>
    <w:tmpl w:val="6E08806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2" w15:restartNumberingAfterBreak="0">
    <w:nsid w:val="5B0A6501"/>
    <w:multiLevelType w:val="multilevel"/>
    <w:tmpl w:val="0CC8A36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3" w15:restartNumberingAfterBreak="0">
    <w:nsid w:val="5B935984"/>
    <w:multiLevelType w:val="hybridMultilevel"/>
    <w:tmpl w:val="AEFA57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4" w15:restartNumberingAfterBreak="0">
    <w:nsid w:val="5D1A062A"/>
    <w:multiLevelType w:val="multilevel"/>
    <w:tmpl w:val="0CC8A36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5" w15:restartNumberingAfterBreak="0">
    <w:nsid w:val="5D485A01"/>
    <w:multiLevelType w:val="multilevel"/>
    <w:tmpl w:val="3CA4E7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6" w15:restartNumberingAfterBreak="0">
    <w:nsid w:val="5E5106FB"/>
    <w:multiLevelType w:val="hybridMultilevel"/>
    <w:tmpl w:val="02EC51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8" w15:restartNumberingAfterBreak="0">
    <w:nsid w:val="6041776B"/>
    <w:multiLevelType w:val="hybridMultilevel"/>
    <w:tmpl w:val="4E881C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0" w15:restartNumberingAfterBreak="0">
    <w:nsid w:val="64C81B04"/>
    <w:multiLevelType w:val="multilevel"/>
    <w:tmpl w:val="28327F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1" w15:restartNumberingAfterBreak="0">
    <w:nsid w:val="657176AD"/>
    <w:multiLevelType w:val="hybridMultilevel"/>
    <w:tmpl w:val="88BAE05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2" w15:restartNumberingAfterBreak="0">
    <w:nsid w:val="666329B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3" w15:restartNumberingAfterBreak="0">
    <w:nsid w:val="6981364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4" w15:restartNumberingAfterBreak="0">
    <w:nsid w:val="6A4E03B7"/>
    <w:multiLevelType w:val="multilevel"/>
    <w:tmpl w:val="54803A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5" w15:restartNumberingAfterBreak="0">
    <w:nsid w:val="6A60262D"/>
    <w:multiLevelType w:val="multilevel"/>
    <w:tmpl w:val="9B523DC2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6" w15:restartNumberingAfterBreak="0">
    <w:nsid w:val="6A9E7110"/>
    <w:multiLevelType w:val="multilevel"/>
    <w:tmpl w:val="991AF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7" w15:restartNumberingAfterBreak="0">
    <w:nsid w:val="6C432136"/>
    <w:multiLevelType w:val="multilevel"/>
    <w:tmpl w:val="9B1C270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8" w15:restartNumberingAfterBreak="0">
    <w:nsid w:val="6D1C10BE"/>
    <w:multiLevelType w:val="hybridMultilevel"/>
    <w:tmpl w:val="8F60C7E2"/>
    <w:lvl w:ilvl="0" w:tplc="F910A3E2">
      <w:numFmt w:val="bullet"/>
      <w:lvlText w:val=""/>
      <w:lvlJc w:val="left"/>
      <w:pPr>
        <w:ind w:left="720" w:hanging="360"/>
      </w:pPr>
      <w:rPr>
        <w:rFonts w:ascii="Wingdings" w:eastAsia="Calibri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9" w15:restartNumberingAfterBreak="0">
    <w:nsid w:val="6D7325E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0" w15:restartNumberingAfterBreak="0">
    <w:nsid w:val="6D830052"/>
    <w:multiLevelType w:val="hybridMultilevel"/>
    <w:tmpl w:val="01AA50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1" w15:restartNumberingAfterBreak="0">
    <w:nsid w:val="6E9D42FC"/>
    <w:multiLevelType w:val="multilevel"/>
    <w:tmpl w:val="0CC8A36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2" w15:restartNumberingAfterBreak="0">
    <w:nsid w:val="6F677F5A"/>
    <w:multiLevelType w:val="multilevel"/>
    <w:tmpl w:val="CB8A2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3" w15:restartNumberingAfterBreak="0">
    <w:nsid w:val="709C6733"/>
    <w:multiLevelType w:val="hybridMultilevel"/>
    <w:tmpl w:val="5C86EABC"/>
    <w:lvl w:ilvl="0" w:tplc="B1F44BCC">
      <w:numFmt w:val="bullet"/>
      <w:lvlText w:val=""/>
      <w:lvlJc w:val="left"/>
      <w:pPr>
        <w:ind w:left="720" w:hanging="360"/>
      </w:pPr>
      <w:rPr>
        <w:rFonts w:ascii="Symbol" w:eastAsia="Times New Roman" w:hAnsi="Symbol" w:cstheme="maj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6" w15:restartNumberingAfterBreak="0">
    <w:nsid w:val="73A604BF"/>
    <w:multiLevelType w:val="hybridMultilevel"/>
    <w:tmpl w:val="363E4198"/>
    <w:lvl w:ilvl="0" w:tplc="D91EE5B0">
      <w:start w:val="3"/>
      <w:numFmt w:val="bullet"/>
      <w:lvlText w:val="-"/>
      <w:lvlJc w:val="left"/>
      <w:pPr>
        <w:ind w:left="1080" w:hanging="360"/>
      </w:pPr>
      <w:rPr>
        <w:rFonts w:ascii="Aptos" w:eastAsia="Times New Roman" w:hAnsi="Apto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8" w15:restartNumberingAfterBreak="0">
    <w:nsid w:val="791900AB"/>
    <w:multiLevelType w:val="multilevel"/>
    <w:tmpl w:val="89F4F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9" w15:restartNumberingAfterBreak="0">
    <w:nsid w:val="7A031A40"/>
    <w:multiLevelType w:val="multilevel"/>
    <w:tmpl w:val="6BAC0E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0" w15:restartNumberingAfterBreak="0">
    <w:nsid w:val="7DF16917"/>
    <w:multiLevelType w:val="hybridMultilevel"/>
    <w:tmpl w:val="D02811D0"/>
    <w:lvl w:ilvl="0" w:tplc="E440EFA2">
      <w:start w:val="1"/>
      <w:numFmt w:val="bullet"/>
      <w:lvlText w:val=""/>
      <w:lvlJc w:val="left"/>
      <w:pPr>
        <w:ind w:left="720" w:hanging="360"/>
      </w:pPr>
      <w:rPr>
        <w:rFonts w:ascii="Symbol" w:eastAsia="Times New Roman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1" w15:restartNumberingAfterBreak="0">
    <w:nsid w:val="7FEC67B6"/>
    <w:multiLevelType w:val="multilevel"/>
    <w:tmpl w:val="EEAAA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2529813">
    <w:abstractNumId w:val="16"/>
  </w:num>
  <w:num w:numId="2" w16cid:durableId="1661543342">
    <w:abstractNumId w:val="62"/>
  </w:num>
  <w:num w:numId="3" w16cid:durableId="177278738">
    <w:abstractNumId w:val="56"/>
  </w:num>
  <w:num w:numId="4" w16cid:durableId="680352936">
    <w:abstractNumId w:val="57"/>
  </w:num>
  <w:num w:numId="5" w16cid:durableId="1991514830">
    <w:abstractNumId w:val="15"/>
  </w:num>
  <w:num w:numId="6" w16cid:durableId="807166826">
    <w:abstractNumId w:val="5"/>
  </w:num>
  <w:num w:numId="7" w16cid:durableId="920532017">
    <w:abstractNumId w:val="43"/>
  </w:num>
  <w:num w:numId="8" w16cid:durableId="1334993155">
    <w:abstractNumId w:val="95"/>
  </w:num>
  <w:num w:numId="9" w16cid:durableId="2012291266">
    <w:abstractNumId w:val="55"/>
  </w:num>
  <w:num w:numId="10" w16cid:durableId="678580229">
    <w:abstractNumId w:val="37"/>
  </w:num>
  <w:num w:numId="11" w16cid:durableId="549344571">
    <w:abstractNumId w:val="94"/>
  </w:num>
  <w:num w:numId="12" w16cid:durableId="2144419811">
    <w:abstractNumId w:val="9"/>
  </w:num>
  <w:num w:numId="13" w16cid:durableId="887303862">
    <w:abstractNumId w:val="79"/>
  </w:num>
  <w:num w:numId="14" w16cid:durableId="310797325">
    <w:abstractNumId w:val="45"/>
  </w:num>
  <w:num w:numId="15" w16cid:durableId="1420983839">
    <w:abstractNumId w:val="19"/>
  </w:num>
  <w:num w:numId="16" w16cid:durableId="1708096938">
    <w:abstractNumId w:val="20"/>
  </w:num>
  <w:num w:numId="17" w16cid:durableId="1150947285">
    <w:abstractNumId w:val="41"/>
  </w:num>
  <w:num w:numId="18" w16cid:durableId="295988128">
    <w:abstractNumId w:val="77"/>
  </w:num>
  <w:num w:numId="19" w16cid:durableId="1674798576">
    <w:abstractNumId w:val="14"/>
  </w:num>
  <w:num w:numId="20" w16cid:durableId="1042903106">
    <w:abstractNumId w:val="0"/>
  </w:num>
  <w:num w:numId="21" w16cid:durableId="2003387591">
    <w:abstractNumId w:val="26"/>
  </w:num>
  <w:num w:numId="22" w16cid:durableId="193661841">
    <w:abstractNumId w:val="97"/>
  </w:num>
  <w:num w:numId="23" w16cid:durableId="1489592677">
    <w:abstractNumId w:val="59"/>
  </w:num>
  <w:num w:numId="24" w16cid:durableId="1948926574">
    <w:abstractNumId w:val="10"/>
  </w:num>
  <w:num w:numId="25" w16cid:durableId="23285911">
    <w:abstractNumId w:val="11"/>
  </w:num>
  <w:num w:numId="26" w16cid:durableId="1334340180">
    <w:abstractNumId w:val="34"/>
  </w:num>
  <w:num w:numId="27" w16cid:durableId="1848791965">
    <w:abstractNumId w:val="17"/>
  </w:num>
  <w:num w:numId="28" w16cid:durableId="1467091758">
    <w:abstractNumId w:val="61"/>
  </w:num>
  <w:num w:numId="29" w16cid:durableId="615985163">
    <w:abstractNumId w:val="1"/>
  </w:num>
  <w:num w:numId="30" w16cid:durableId="1768423805">
    <w:abstractNumId w:val="44"/>
  </w:num>
  <w:num w:numId="31" w16cid:durableId="1628201029">
    <w:abstractNumId w:val="100"/>
  </w:num>
  <w:num w:numId="32" w16cid:durableId="2082556847">
    <w:abstractNumId w:val="98"/>
  </w:num>
  <w:num w:numId="33" w16cid:durableId="206989915">
    <w:abstractNumId w:val="96"/>
  </w:num>
  <w:num w:numId="34" w16cid:durableId="1574241808">
    <w:abstractNumId w:val="32"/>
  </w:num>
  <w:num w:numId="35" w16cid:durableId="1172183846">
    <w:abstractNumId w:val="38"/>
  </w:num>
  <w:num w:numId="36" w16cid:durableId="837767297">
    <w:abstractNumId w:val="54"/>
  </w:num>
  <w:num w:numId="37" w16cid:durableId="107435174">
    <w:abstractNumId w:val="13"/>
  </w:num>
  <w:num w:numId="38" w16cid:durableId="1054042349">
    <w:abstractNumId w:val="35"/>
  </w:num>
  <w:num w:numId="39" w16cid:durableId="2104766182">
    <w:abstractNumId w:val="23"/>
  </w:num>
  <w:num w:numId="40" w16cid:durableId="483812299">
    <w:abstractNumId w:val="86"/>
  </w:num>
  <w:num w:numId="41" w16cid:durableId="429861975">
    <w:abstractNumId w:val="25"/>
  </w:num>
  <w:num w:numId="42" w16cid:durableId="1504589871">
    <w:abstractNumId w:val="40"/>
  </w:num>
  <w:num w:numId="43" w16cid:durableId="908806278">
    <w:abstractNumId w:val="66"/>
  </w:num>
  <w:num w:numId="44" w16cid:durableId="914709535">
    <w:abstractNumId w:val="90"/>
  </w:num>
  <w:num w:numId="45" w16cid:durableId="1492675854">
    <w:abstractNumId w:val="8"/>
  </w:num>
  <w:num w:numId="46" w16cid:durableId="1781148156">
    <w:abstractNumId w:val="69"/>
  </w:num>
  <w:num w:numId="47" w16cid:durableId="873346819">
    <w:abstractNumId w:val="22"/>
  </w:num>
  <w:num w:numId="48" w16cid:durableId="892037265">
    <w:abstractNumId w:val="74"/>
  </w:num>
  <w:num w:numId="49" w16cid:durableId="992223610">
    <w:abstractNumId w:val="91"/>
  </w:num>
  <w:num w:numId="50" w16cid:durableId="871456095">
    <w:abstractNumId w:val="72"/>
  </w:num>
  <w:num w:numId="51" w16cid:durableId="256601451">
    <w:abstractNumId w:val="92"/>
  </w:num>
  <w:num w:numId="52" w16cid:durableId="708453133">
    <w:abstractNumId w:val="87"/>
  </w:num>
  <w:num w:numId="53" w16cid:durableId="156727236">
    <w:abstractNumId w:val="84"/>
  </w:num>
  <w:num w:numId="54" w16cid:durableId="609555040">
    <w:abstractNumId w:val="75"/>
  </w:num>
  <w:num w:numId="55" w16cid:durableId="1007293325">
    <w:abstractNumId w:val="6"/>
  </w:num>
  <w:num w:numId="56" w16cid:durableId="705178374">
    <w:abstractNumId w:val="31"/>
  </w:num>
  <w:num w:numId="57" w16cid:durableId="292951346">
    <w:abstractNumId w:val="33"/>
  </w:num>
  <w:num w:numId="58" w16cid:durableId="639925522">
    <w:abstractNumId w:val="71"/>
  </w:num>
  <w:num w:numId="59" w16cid:durableId="1673294183">
    <w:abstractNumId w:val="85"/>
  </w:num>
  <w:num w:numId="60" w16cid:durableId="2111924599">
    <w:abstractNumId w:val="68"/>
  </w:num>
  <w:num w:numId="61" w16cid:durableId="501747793">
    <w:abstractNumId w:val="64"/>
  </w:num>
  <w:num w:numId="62" w16cid:durableId="1662347297">
    <w:abstractNumId w:val="29"/>
  </w:num>
  <w:num w:numId="63" w16cid:durableId="522668661">
    <w:abstractNumId w:val="3"/>
  </w:num>
  <w:num w:numId="64" w16cid:durableId="107360594">
    <w:abstractNumId w:val="39"/>
  </w:num>
  <w:num w:numId="65" w16cid:durableId="1230461389">
    <w:abstractNumId w:val="65"/>
  </w:num>
  <w:num w:numId="66" w16cid:durableId="1763529383">
    <w:abstractNumId w:val="52"/>
  </w:num>
  <w:num w:numId="67" w16cid:durableId="246840289">
    <w:abstractNumId w:val="24"/>
  </w:num>
  <w:num w:numId="68" w16cid:durableId="1949893591">
    <w:abstractNumId w:val="53"/>
  </w:num>
  <w:num w:numId="69" w16cid:durableId="771903649">
    <w:abstractNumId w:val="2"/>
  </w:num>
  <w:num w:numId="70" w16cid:durableId="2109034697">
    <w:abstractNumId w:val="99"/>
  </w:num>
  <w:num w:numId="71" w16cid:durableId="1095631300">
    <w:abstractNumId w:val="101"/>
  </w:num>
  <w:num w:numId="72" w16cid:durableId="38483906">
    <w:abstractNumId w:val="80"/>
  </w:num>
  <w:num w:numId="73" w16cid:durableId="895166258">
    <w:abstractNumId w:val="76"/>
  </w:num>
  <w:num w:numId="74" w16cid:durableId="1591887734">
    <w:abstractNumId w:val="51"/>
  </w:num>
  <w:num w:numId="75" w16cid:durableId="1179588216">
    <w:abstractNumId w:val="49"/>
  </w:num>
  <w:num w:numId="76" w16cid:durableId="912474945">
    <w:abstractNumId w:val="67"/>
  </w:num>
  <w:num w:numId="77" w16cid:durableId="1229069457">
    <w:abstractNumId w:val="7"/>
  </w:num>
  <w:num w:numId="78" w16cid:durableId="2100133509">
    <w:abstractNumId w:val="42"/>
  </w:num>
  <w:num w:numId="79" w16cid:durableId="463961063">
    <w:abstractNumId w:val="18"/>
  </w:num>
  <w:num w:numId="80" w16cid:durableId="115761226">
    <w:abstractNumId w:val="58"/>
  </w:num>
  <w:num w:numId="81" w16cid:durableId="172649620">
    <w:abstractNumId w:val="50"/>
  </w:num>
  <w:num w:numId="82" w16cid:durableId="856194375">
    <w:abstractNumId w:val="60"/>
  </w:num>
  <w:num w:numId="83" w16cid:durableId="1924877796">
    <w:abstractNumId w:val="82"/>
  </w:num>
  <w:num w:numId="84" w16cid:durableId="907693157">
    <w:abstractNumId w:val="4"/>
  </w:num>
  <w:num w:numId="85" w16cid:durableId="1739356383">
    <w:abstractNumId w:val="63"/>
  </w:num>
  <w:num w:numId="86" w16cid:durableId="2119064210">
    <w:abstractNumId w:val="73"/>
  </w:num>
  <w:num w:numId="87" w16cid:durableId="170219069">
    <w:abstractNumId w:val="21"/>
  </w:num>
  <w:num w:numId="88" w16cid:durableId="843784983">
    <w:abstractNumId w:val="89"/>
  </w:num>
  <w:num w:numId="89" w16cid:durableId="2050106421">
    <w:abstractNumId w:val="47"/>
  </w:num>
  <w:num w:numId="90" w16cid:durableId="1823542036">
    <w:abstractNumId w:val="36"/>
  </w:num>
  <w:num w:numId="91" w16cid:durableId="1498881304">
    <w:abstractNumId w:val="83"/>
  </w:num>
  <w:num w:numId="92" w16cid:durableId="290136176">
    <w:abstractNumId w:val="28"/>
  </w:num>
  <w:num w:numId="93" w16cid:durableId="2131586190">
    <w:abstractNumId w:val="93"/>
  </w:num>
  <w:num w:numId="94" w16cid:durableId="834221391">
    <w:abstractNumId w:val="81"/>
  </w:num>
  <w:num w:numId="95" w16cid:durableId="1668511406">
    <w:abstractNumId w:val="46"/>
  </w:num>
  <w:num w:numId="96" w16cid:durableId="193931744">
    <w:abstractNumId w:val="30"/>
  </w:num>
  <w:num w:numId="97" w16cid:durableId="1275407880">
    <w:abstractNumId w:val="27"/>
  </w:num>
  <w:num w:numId="98" w16cid:durableId="1114058763">
    <w:abstractNumId w:val="78"/>
  </w:num>
  <w:num w:numId="99" w16cid:durableId="1735928688">
    <w:abstractNumId w:val="48"/>
  </w:num>
  <w:num w:numId="100" w16cid:durableId="1432048872">
    <w:abstractNumId w:val="12"/>
  </w:num>
  <w:num w:numId="101" w16cid:durableId="766847330">
    <w:abstractNumId w:val="70"/>
  </w:num>
  <w:num w:numId="102" w16cid:durableId="1079328127">
    <w:abstractNumId w:val="8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GB" w:vendorID="64" w:dllVersion="0" w:nlCheck="1" w:checkStyle="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04F4"/>
    <w:rsid w:val="00001448"/>
    <w:rsid w:val="00001AB4"/>
    <w:rsid w:val="00002A3E"/>
    <w:rsid w:val="000052A0"/>
    <w:rsid w:val="00005435"/>
    <w:rsid w:val="00011666"/>
    <w:rsid w:val="00013E03"/>
    <w:rsid w:val="00022D27"/>
    <w:rsid w:val="0002493B"/>
    <w:rsid w:val="00026B02"/>
    <w:rsid w:val="00026F11"/>
    <w:rsid w:val="00030EEB"/>
    <w:rsid w:val="00031C4F"/>
    <w:rsid w:val="00032F10"/>
    <w:rsid w:val="00033456"/>
    <w:rsid w:val="00033502"/>
    <w:rsid w:val="000349B1"/>
    <w:rsid w:val="00034E7B"/>
    <w:rsid w:val="00035CB9"/>
    <w:rsid w:val="00036F18"/>
    <w:rsid w:val="00037103"/>
    <w:rsid w:val="0003726C"/>
    <w:rsid w:val="00037B4E"/>
    <w:rsid w:val="000424E6"/>
    <w:rsid w:val="0004443D"/>
    <w:rsid w:val="00044850"/>
    <w:rsid w:val="000452B3"/>
    <w:rsid w:val="00045BB5"/>
    <w:rsid w:val="00046266"/>
    <w:rsid w:val="00046F73"/>
    <w:rsid w:val="00047575"/>
    <w:rsid w:val="000504FB"/>
    <w:rsid w:val="000516A6"/>
    <w:rsid w:val="000526EF"/>
    <w:rsid w:val="00052ECE"/>
    <w:rsid w:val="00053C56"/>
    <w:rsid w:val="0005417A"/>
    <w:rsid w:val="00054A80"/>
    <w:rsid w:val="00054FFD"/>
    <w:rsid w:val="00055215"/>
    <w:rsid w:val="000560EA"/>
    <w:rsid w:val="00060182"/>
    <w:rsid w:val="000608C7"/>
    <w:rsid w:val="00062839"/>
    <w:rsid w:val="00062F17"/>
    <w:rsid w:val="00066895"/>
    <w:rsid w:val="00066D16"/>
    <w:rsid w:val="00066D4E"/>
    <w:rsid w:val="0006779F"/>
    <w:rsid w:val="000731C8"/>
    <w:rsid w:val="00074510"/>
    <w:rsid w:val="000753F5"/>
    <w:rsid w:val="00076D69"/>
    <w:rsid w:val="0008021D"/>
    <w:rsid w:val="000822E5"/>
    <w:rsid w:val="0008273F"/>
    <w:rsid w:val="0008277C"/>
    <w:rsid w:val="00083C6E"/>
    <w:rsid w:val="0008485C"/>
    <w:rsid w:val="00085853"/>
    <w:rsid w:val="00087368"/>
    <w:rsid w:val="00087625"/>
    <w:rsid w:val="000879B8"/>
    <w:rsid w:val="00093740"/>
    <w:rsid w:val="00093779"/>
    <w:rsid w:val="00093B4D"/>
    <w:rsid w:val="000946D1"/>
    <w:rsid w:val="0009577E"/>
    <w:rsid w:val="00095948"/>
    <w:rsid w:val="000968BB"/>
    <w:rsid w:val="000971FC"/>
    <w:rsid w:val="000A00B2"/>
    <w:rsid w:val="000A199E"/>
    <w:rsid w:val="000A2174"/>
    <w:rsid w:val="000A2A3A"/>
    <w:rsid w:val="000A3207"/>
    <w:rsid w:val="000A492A"/>
    <w:rsid w:val="000A4D7C"/>
    <w:rsid w:val="000A5B3A"/>
    <w:rsid w:val="000A66A8"/>
    <w:rsid w:val="000A66C4"/>
    <w:rsid w:val="000A7D24"/>
    <w:rsid w:val="000B1420"/>
    <w:rsid w:val="000B1889"/>
    <w:rsid w:val="000B47B0"/>
    <w:rsid w:val="000B6955"/>
    <w:rsid w:val="000C1645"/>
    <w:rsid w:val="000C1AAC"/>
    <w:rsid w:val="000C2F48"/>
    <w:rsid w:val="000C330B"/>
    <w:rsid w:val="000C3DDB"/>
    <w:rsid w:val="000C47D5"/>
    <w:rsid w:val="000C56BB"/>
    <w:rsid w:val="000C5EA3"/>
    <w:rsid w:val="000C6618"/>
    <w:rsid w:val="000C7408"/>
    <w:rsid w:val="000D0E80"/>
    <w:rsid w:val="000D1A4F"/>
    <w:rsid w:val="000D2051"/>
    <w:rsid w:val="000D2D21"/>
    <w:rsid w:val="000D2F80"/>
    <w:rsid w:val="000D3A08"/>
    <w:rsid w:val="000D55F0"/>
    <w:rsid w:val="000D5DBB"/>
    <w:rsid w:val="000D5E04"/>
    <w:rsid w:val="000D63B5"/>
    <w:rsid w:val="000D7835"/>
    <w:rsid w:val="000D7E27"/>
    <w:rsid w:val="000D7ED1"/>
    <w:rsid w:val="000E0117"/>
    <w:rsid w:val="000E1A3D"/>
    <w:rsid w:val="000E3080"/>
    <w:rsid w:val="000E3253"/>
    <w:rsid w:val="000E413A"/>
    <w:rsid w:val="000E4FFD"/>
    <w:rsid w:val="000E5B25"/>
    <w:rsid w:val="000E5F6A"/>
    <w:rsid w:val="000E65E2"/>
    <w:rsid w:val="000E67C2"/>
    <w:rsid w:val="000E7780"/>
    <w:rsid w:val="000F17D2"/>
    <w:rsid w:val="000F17EC"/>
    <w:rsid w:val="000F25BC"/>
    <w:rsid w:val="000F32B7"/>
    <w:rsid w:val="000F517C"/>
    <w:rsid w:val="000F5AA3"/>
    <w:rsid w:val="000F783A"/>
    <w:rsid w:val="00100396"/>
    <w:rsid w:val="00100B5C"/>
    <w:rsid w:val="00102004"/>
    <w:rsid w:val="00103627"/>
    <w:rsid w:val="00104F47"/>
    <w:rsid w:val="00105B30"/>
    <w:rsid w:val="00105C37"/>
    <w:rsid w:val="00110373"/>
    <w:rsid w:val="0011062A"/>
    <w:rsid w:val="001106E9"/>
    <w:rsid w:val="00110ABB"/>
    <w:rsid w:val="0011169B"/>
    <w:rsid w:val="00111FFF"/>
    <w:rsid w:val="0011255A"/>
    <w:rsid w:val="00113B86"/>
    <w:rsid w:val="0011418D"/>
    <w:rsid w:val="001143E9"/>
    <w:rsid w:val="00114612"/>
    <w:rsid w:val="00114956"/>
    <w:rsid w:val="00114CE0"/>
    <w:rsid w:val="0011505C"/>
    <w:rsid w:val="00116F6F"/>
    <w:rsid w:val="00120C2F"/>
    <w:rsid w:val="0012299A"/>
    <w:rsid w:val="00123BC7"/>
    <w:rsid w:val="001245C1"/>
    <w:rsid w:val="00124CA5"/>
    <w:rsid w:val="001250B7"/>
    <w:rsid w:val="00127907"/>
    <w:rsid w:val="001306AB"/>
    <w:rsid w:val="0013078F"/>
    <w:rsid w:val="0013273C"/>
    <w:rsid w:val="00134F77"/>
    <w:rsid w:val="001357E0"/>
    <w:rsid w:val="00135A78"/>
    <w:rsid w:val="0013724A"/>
    <w:rsid w:val="00137352"/>
    <w:rsid w:val="00140125"/>
    <w:rsid w:val="00140454"/>
    <w:rsid w:val="00142C20"/>
    <w:rsid w:val="00143029"/>
    <w:rsid w:val="0014518A"/>
    <w:rsid w:val="0014576F"/>
    <w:rsid w:val="001469BC"/>
    <w:rsid w:val="001474B9"/>
    <w:rsid w:val="001500CD"/>
    <w:rsid w:val="0015156B"/>
    <w:rsid w:val="00151841"/>
    <w:rsid w:val="001524E0"/>
    <w:rsid w:val="00152E9D"/>
    <w:rsid w:val="00154487"/>
    <w:rsid w:val="001550F4"/>
    <w:rsid w:val="00156A71"/>
    <w:rsid w:val="001575EC"/>
    <w:rsid w:val="00157953"/>
    <w:rsid w:val="00157D97"/>
    <w:rsid w:val="0016052C"/>
    <w:rsid w:val="001609CA"/>
    <w:rsid w:val="00161759"/>
    <w:rsid w:val="0016251F"/>
    <w:rsid w:val="00163B4D"/>
    <w:rsid w:val="00164221"/>
    <w:rsid w:val="00171749"/>
    <w:rsid w:val="00172411"/>
    <w:rsid w:val="00172F45"/>
    <w:rsid w:val="001744E9"/>
    <w:rsid w:val="00174DB9"/>
    <w:rsid w:val="0017512A"/>
    <w:rsid w:val="00175B43"/>
    <w:rsid w:val="00175D40"/>
    <w:rsid w:val="00176264"/>
    <w:rsid w:val="00176890"/>
    <w:rsid w:val="00177E44"/>
    <w:rsid w:val="001810B2"/>
    <w:rsid w:val="0018193E"/>
    <w:rsid w:val="00181958"/>
    <w:rsid w:val="00184E74"/>
    <w:rsid w:val="0018583A"/>
    <w:rsid w:val="00186B11"/>
    <w:rsid w:val="0019173A"/>
    <w:rsid w:val="0019389D"/>
    <w:rsid w:val="00195BFD"/>
    <w:rsid w:val="00196958"/>
    <w:rsid w:val="00197760"/>
    <w:rsid w:val="001A0373"/>
    <w:rsid w:val="001A0AE5"/>
    <w:rsid w:val="001A1590"/>
    <w:rsid w:val="001A1E39"/>
    <w:rsid w:val="001A1ED9"/>
    <w:rsid w:val="001A24F3"/>
    <w:rsid w:val="001A423E"/>
    <w:rsid w:val="001A4908"/>
    <w:rsid w:val="001A4BB5"/>
    <w:rsid w:val="001A5CB1"/>
    <w:rsid w:val="001A7039"/>
    <w:rsid w:val="001A7D9B"/>
    <w:rsid w:val="001B0588"/>
    <w:rsid w:val="001B2E93"/>
    <w:rsid w:val="001B405C"/>
    <w:rsid w:val="001B4DD2"/>
    <w:rsid w:val="001B4FF9"/>
    <w:rsid w:val="001B5F45"/>
    <w:rsid w:val="001B67B0"/>
    <w:rsid w:val="001B77AC"/>
    <w:rsid w:val="001C0853"/>
    <w:rsid w:val="001C0922"/>
    <w:rsid w:val="001C1195"/>
    <w:rsid w:val="001C5140"/>
    <w:rsid w:val="001C7161"/>
    <w:rsid w:val="001C7428"/>
    <w:rsid w:val="001D00BF"/>
    <w:rsid w:val="001D1888"/>
    <w:rsid w:val="001D373C"/>
    <w:rsid w:val="001D436D"/>
    <w:rsid w:val="001D5B99"/>
    <w:rsid w:val="001D74DB"/>
    <w:rsid w:val="001E1050"/>
    <w:rsid w:val="001E142D"/>
    <w:rsid w:val="001E191D"/>
    <w:rsid w:val="001E19EB"/>
    <w:rsid w:val="001E1D84"/>
    <w:rsid w:val="001E1E1F"/>
    <w:rsid w:val="001E2007"/>
    <w:rsid w:val="001E48A5"/>
    <w:rsid w:val="001E5285"/>
    <w:rsid w:val="001E561B"/>
    <w:rsid w:val="001E57C1"/>
    <w:rsid w:val="001F07EF"/>
    <w:rsid w:val="001F0FA7"/>
    <w:rsid w:val="001F2D59"/>
    <w:rsid w:val="001F3126"/>
    <w:rsid w:val="001F3BC5"/>
    <w:rsid w:val="001F50B6"/>
    <w:rsid w:val="001F5CAA"/>
    <w:rsid w:val="001F60E4"/>
    <w:rsid w:val="001F6A6A"/>
    <w:rsid w:val="001F6D7A"/>
    <w:rsid w:val="001F759E"/>
    <w:rsid w:val="002004BB"/>
    <w:rsid w:val="002008C0"/>
    <w:rsid w:val="00201A25"/>
    <w:rsid w:val="00201B22"/>
    <w:rsid w:val="00201E98"/>
    <w:rsid w:val="00202E0F"/>
    <w:rsid w:val="00205216"/>
    <w:rsid w:val="00205560"/>
    <w:rsid w:val="002116DA"/>
    <w:rsid w:val="00211D38"/>
    <w:rsid w:val="002132D1"/>
    <w:rsid w:val="0021355E"/>
    <w:rsid w:val="00213C55"/>
    <w:rsid w:val="002157DE"/>
    <w:rsid w:val="00215DE2"/>
    <w:rsid w:val="00220103"/>
    <w:rsid w:val="002216FF"/>
    <w:rsid w:val="0022184C"/>
    <w:rsid w:val="00221F52"/>
    <w:rsid w:val="00221F54"/>
    <w:rsid w:val="00224B22"/>
    <w:rsid w:val="00224C74"/>
    <w:rsid w:val="00226402"/>
    <w:rsid w:val="00226994"/>
    <w:rsid w:val="0022746E"/>
    <w:rsid w:val="00227CB6"/>
    <w:rsid w:val="00231522"/>
    <w:rsid w:val="00232F6F"/>
    <w:rsid w:val="0023304F"/>
    <w:rsid w:val="00233261"/>
    <w:rsid w:val="002333DD"/>
    <w:rsid w:val="00233860"/>
    <w:rsid w:val="00234C28"/>
    <w:rsid w:val="00235F71"/>
    <w:rsid w:val="00236110"/>
    <w:rsid w:val="00236643"/>
    <w:rsid w:val="00237353"/>
    <w:rsid w:val="00237472"/>
    <w:rsid w:val="00243772"/>
    <w:rsid w:val="002444CA"/>
    <w:rsid w:val="00244A31"/>
    <w:rsid w:val="00244AE9"/>
    <w:rsid w:val="00244F43"/>
    <w:rsid w:val="002467D5"/>
    <w:rsid w:val="002534F9"/>
    <w:rsid w:val="00255499"/>
    <w:rsid w:val="00256CD9"/>
    <w:rsid w:val="002574F5"/>
    <w:rsid w:val="00260DE6"/>
    <w:rsid w:val="00260E65"/>
    <w:rsid w:val="00262B18"/>
    <w:rsid w:val="00263341"/>
    <w:rsid w:val="00264429"/>
    <w:rsid w:val="00265B84"/>
    <w:rsid w:val="002660FE"/>
    <w:rsid w:val="00266634"/>
    <w:rsid w:val="002673EB"/>
    <w:rsid w:val="00267A67"/>
    <w:rsid w:val="0027003D"/>
    <w:rsid w:val="00270101"/>
    <w:rsid w:val="00271B95"/>
    <w:rsid w:val="00273FEE"/>
    <w:rsid w:val="00274877"/>
    <w:rsid w:val="002754AC"/>
    <w:rsid w:val="0027722C"/>
    <w:rsid w:val="0028062A"/>
    <w:rsid w:val="00281400"/>
    <w:rsid w:val="0028204E"/>
    <w:rsid w:val="0028218C"/>
    <w:rsid w:val="00282E68"/>
    <w:rsid w:val="002832D6"/>
    <w:rsid w:val="00283AD0"/>
    <w:rsid w:val="00284BF3"/>
    <w:rsid w:val="00285853"/>
    <w:rsid w:val="0028591B"/>
    <w:rsid w:val="00286491"/>
    <w:rsid w:val="002872C0"/>
    <w:rsid w:val="0028781D"/>
    <w:rsid w:val="002878BF"/>
    <w:rsid w:val="00291841"/>
    <w:rsid w:val="00295B2D"/>
    <w:rsid w:val="00296268"/>
    <w:rsid w:val="0029631B"/>
    <w:rsid w:val="00297F44"/>
    <w:rsid w:val="002A13C6"/>
    <w:rsid w:val="002A316D"/>
    <w:rsid w:val="002A394A"/>
    <w:rsid w:val="002A3C29"/>
    <w:rsid w:val="002A4738"/>
    <w:rsid w:val="002A4E1B"/>
    <w:rsid w:val="002A65FE"/>
    <w:rsid w:val="002A6617"/>
    <w:rsid w:val="002A7B20"/>
    <w:rsid w:val="002B0946"/>
    <w:rsid w:val="002B1DC7"/>
    <w:rsid w:val="002B1EB2"/>
    <w:rsid w:val="002B2909"/>
    <w:rsid w:val="002B2AFA"/>
    <w:rsid w:val="002B2B6A"/>
    <w:rsid w:val="002B2B84"/>
    <w:rsid w:val="002B2CDA"/>
    <w:rsid w:val="002B2CDE"/>
    <w:rsid w:val="002B2D05"/>
    <w:rsid w:val="002B503E"/>
    <w:rsid w:val="002B6EC9"/>
    <w:rsid w:val="002B7AD4"/>
    <w:rsid w:val="002B7D2D"/>
    <w:rsid w:val="002C449B"/>
    <w:rsid w:val="002C4C3D"/>
    <w:rsid w:val="002C537B"/>
    <w:rsid w:val="002C6040"/>
    <w:rsid w:val="002C6B2A"/>
    <w:rsid w:val="002C7F5B"/>
    <w:rsid w:val="002D48D0"/>
    <w:rsid w:val="002D4E1B"/>
    <w:rsid w:val="002D5A0D"/>
    <w:rsid w:val="002D5B3F"/>
    <w:rsid w:val="002D5BA6"/>
    <w:rsid w:val="002D6A29"/>
    <w:rsid w:val="002D6E96"/>
    <w:rsid w:val="002D76D5"/>
    <w:rsid w:val="002E272E"/>
    <w:rsid w:val="002E35BD"/>
    <w:rsid w:val="002E392E"/>
    <w:rsid w:val="002E3C35"/>
    <w:rsid w:val="002E48FD"/>
    <w:rsid w:val="002E4FD7"/>
    <w:rsid w:val="002E5F47"/>
    <w:rsid w:val="002F214A"/>
    <w:rsid w:val="002F2951"/>
    <w:rsid w:val="002F3621"/>
    <w:rsid w:val="002F39F6"/>
    <w:rsid w:val="002F5778"/>
    <w:rsid w:val="002F592D"/>
    <w:rsid w:val="002F5C57"/>
    <w:rsid w:val="002F67CF"/>
    <w:rsid w:val="002F6EF2"/>
    <w:rsid w:val="0030075B"/>
    <w:rsid w:val="00302529"/>
    <w:rsid w:val="003035EF"/>
    <w:rsid w:val="0030506F"/>
    <w:rsid w:val="003050E8"/>
    <w:rsid w:val="003055D7"/>
    <w:rsid w:val="003064BE"/>
    <w:rsid w:val="00310C74"/>
    <w:rsid w:val="00310E27"/>
    <w:rsid w:val="00311BDE"/>
    <w:rsid w:val="003139C6"/>
    <w:rsid w:val="00314C05"/>
    <w:rsid w:val="003151C0"/>
    <w:rsid w:val="00317533"/>
    <w:rsid w:val="00317EBF"/>
    <w:rsid w:val="003202F2"/>
    <w:rsid w:val="003223E0"/>
    <w:rsid w:val="00322952"/>
    <w:rsid w:val="00324C84"/>
    <w:rsid w:val="00324F24"/>
    <w:rsid w:val="00325EA7"/>
    <w:rsid w:val="003262D2"/>
    <w:rsid w:val="00326C2A"/>
    <w:rsid w:val="00327C21"/>
    <w:rsid w:val="00330B83"/>
    <w:rsid w:val="00331262"/>
    <w:rsid w:val="0033455F"/>
    <w:rsid w:val="00335B43"/>
    <w:rsid w:val="00336A3C"/>
    <w:rsid w:val="00336C7A"/>
    <w:rsid w:val="003441E8"/>
    <w:rsid w:val="00345926"/>
    <w:rsid w:val="00346812"/>
    <w:rsid w:val="0035037D"/>
    <w:rsid w:val="00352ABD"/>
    <w:rsid w:val="00352C4A"/>
    <w:rsid w:val="0035348B"/>
    <w:rsid w:val="00353493"/>
    <w:rsid w:val="003539B5"/>
    <w:rsid w:val="00353C71"/>
    <w:rsid w:val="00353FD5"/>
    <w:rsid w:val="00354659"/>
    <w:rsid w:val="0035560F"/>
    <w:rsid w:val="00355B4C"/>
    <w:rsid w:val="003575EF"/>
    <w:rsid w:val="00357D5E"/>
    <w:rsid w:val="00361C98"/>
    <w:rsid w:val="00361F11"/>
    <w:rsid w:val="00362560"/>
    <w:rsid w:val="003626FE"/>
    <w:rsid w:val="00363697"/>
    <w:rsid w:val="00363E71"/>
    <w:rsid w:val="00364C3D"/>
    <w:rsid w:val="00364D7D"/>
    <w:rsid w:val="0036680A"/>
    <w:rsid w:val="00371414"/>
    <w:rsid w:val="003716A2"/>
    <w:rsid w:val="00371DD7"/>
    <w:rsid w:val="003727B4"/>
    <w:rsid w:val="00372F5E"/>
    <w:rsid w:val="0037319E"/>
    <w:rsid w:val="003732FD"/>
    <w:rsid w:val="003741B1"/>
    <w:rsid w:val="003748EB"/>
    <w:rsid w:val="003753B2"/>
    <w:rsid w:val="00376559"/>
    <w:rsid w:val="00380C1B"/>
    <w:rsid w:val="003820CB"/>
    <w:rsid w:val="00382170"/>
    <w:rsid w:val="003827AD"/>
    <w:rsid w:val="00382BAA"/>
    <w:rsid w:val="00384D73"/>
    <w:rsid w:val="00387290"/>
    <w:rsid w:val="003910C3"/>
    <w:rsid w:val="00391B78"/>
    <w:rsid w:val="003922BA"/>
    <w:rsid w:val="00393EB6"/>
    <w:rsid w:val="00394554"/>
    <w:rsid w:val="003948B2"/>
    <w:rsid w:val="00396022"/>
    <w:rsid w:val="00396EA5"/>
    <w:rsid w:val="00396ED8"/>
    <w:rsid w:val="003971F2"/>
    <w:rsid w:val="003A0783"/>
    <w:rsid w:val="003A0931"/>
    <w:rsid w:val="003A0B7E"/>
    <w:rsid w:val="003A0D93"/>
    <w:rsid w:val="003A10CA"/>
    <w:rsid w:val="003A1397"/>
    <w:rsid w:val="003A1A0E"/>
    <w:rsid w:val="003A2941"/>
    <w:rsid w:val="003A304A"/>
    <w:rsid w:val="003A3962"/>
    <w:rsid w:val="003A3CE5"/>
    <w:rsid w:val="003A4EDA"/>
    <w:rsid w:val="003A5029"/>
    <w:rsid w:val="003A5A40"/>
    <w:rsid w:val="003A5E7A"/>
    <w:rsid w:val="003B18F1"/>
    <w:rsid w:val="003B1CD7"/>
    <w:rsid w:val="003B1E83"/>
    <w:rsid w:val="003B1EFF"/>
    <w:rsid w:val="003B2445"/>
    <w:rsid w:val="003B255D"/>
    <w:rsid w:val="003B366F"/>
    <w:rsid w:val="003B3C01"/>
    <w:rsid w:val="003B3F9D"/>
    <w:rsid w:val="003B4D33"/>
    <w:rsid w:val="003B55C6"/>
    <w:rsid w:val="003B5787"/>
    <w:rsid w:val="003B5BD9"/>
    <w:rsid w:val="003B6C95"/>
    <w:rsid w:val="003B6F1A"/>
    <w:rsid w:val="003B7521"/>
    <w:rsid w:val="003C083D"/>
    <w:rsid w:val="003C0A0A"/>
    <w:rsid w:val="003C2245"/>
    <w:rsid w:val="003C3A93"/>
    <w:rsid w:val="003C4C8D"/>
    <w:rsid w:val="003C4E8C"/>
    <w:rsid w:val="003C6013"/>
    <w:rsid w:val="003C766E"/>
    <w:rsid w:val="003D044A"/>
    <w:rsid w:val="003D0C38"/>
    <w:rsid w:val="003D20D5"/>
    <w:rsid w:val="003D370A"/>
    <w:rsid w:val="003D3D76"/>
    <w:rsid w:val="003D5A35"/>
    <w:rsid w:val="003D5AA4"/>
    <w:rsid w:val="003D6570"/>
    <w:rsid w:val="003D6AEA"/>
    <w:rsid w:val="003E0711"/>
    <w:rsid w:val="003E21F2"/>
    <w:rsid w:val="003E2285"/>
    <w:rsid w:val="003E2E68"/>
    <w:rsid w:val="003E34F7"/>
    <w:rsid w:val="003E4807"/>
    <w:rsid w:val="003E5751"/>
    <w:rsid w:val="003E6224"/>
    <w:rsid w:val="003E76A0"/>
    <w:rsid w:val="003F0CCC"/>
    <w:rsid w:val="003F1766"/>
    <w:rsid w:val="003F41DB"/>
    <w:rsid w:val="003F4BF7"/>
    <w:rsid w:val="003F5E15"/>
    <w:rsid w:val="003F70CE"/>
    <w:rsid w:val="003F733D"/>
    <w:rsid w:val="003F7EFA"/>
    <w:rsid w:val="00400782"/>
    <w:rsid w:val="004020AE"/>
    <w:rsid w:val="004033B7"/>
    <w:rsid w:val="0040348E"/>
    <w:rsid w:val="004037B1"/>
    <w:rsid w:val="00404298"/>
    <w:rsid w:val="0040429D"/>
    <w:rsid w:val="004046A9"/>
    <w:rsid w:val="00404C50"/>
    <w:rsid w:val="00405C0E"/>
    <w:rsid w:val="00405D21"/>
    <w:rsid w:val="00410C29"/>
    <w:rsid w:val="00410DB9"/>
    <w:rsid w:val="00412A42"/>
    <w:rsid w:val="0041396C"/>
    <w:rsid w:val="00417B38"/>
    <w:rsid w:val="00417F5E"/>
    <w:rsid w:val="004200B9"/>
    <w:rsid w:val="00420CA6"/>
    <w:rsid w:val="00421F66"/>
    <w:rsid w:val="0042379C"/>
    <w:rsid w:val="00423934"/>
    <w:rsid w:val="00424033"/>
    <w:rsid w:val="0042430D"/>
    <w:rsid w:val="00426244"/>
    <w:rsid w:val="00426F0E"/>
    <w:rsid w:val="0042759E"/>
    <w:rsid w:val="00430DDE"/>
    <w:rsid w:val="004318C2"/>
    <w:rsid w:val="00435024"/>
    <w:rsid w:val="004352C5"/>
    <w:rsid w:val="0043631A"/>
    <w:rsid w:val="004372E3"/>
    <w:rsid w:val="00437501"/>
    <w:rsid w:val="004404DB"/>
    <w:rsid w:val="0044087C"/>
    <w:rsid w:val="00441C66"/>
    <w:rsid w:val="00441E2E"/>
    <w:rsid w:val="004438D9"/>
    <w:rsid w:val="0044416B"/>
    <w:rsid w:val="00445547"/>
    <w:rsid w:val="0044560C"/>
    <w:rsid w:val="004460CA"/>
    <w:rsid w:val="00446CE2"/>
    <w:rsid w:val="0044754A"/>
    <w:rsid w:val="00451810"/>
    <w:rsid w:val="00452988"/>
    <w:rsid w:val="00456032"/>
    <w:rsid w:val="004604B6"/>
    <w:rsid w:val="00460BA0"/>
    <w:rsid w:val="00461025"/>
    <w:rsid w:val="004630D0"/>
    <w:rsid w:val="00463BFC"/>
    <w:rsid w:val="004640C3"/>
    <w:rsid w:val="004657C2"/>
    <w:rsid w:val="00465C3A"/>
    <w:rsid w:val="00467097"/>
    <w:rsid w:val="00467B5F"/>
    <w:rsid w:val="00470A38"/>
    <w:rsid w:val="00473521"/>
    <w:rsid w:val="0047464C"/>
    <w:rsid w:val="004747B4"/>
    <w:rsid w:val="00474BB7"/>
    <w:rsid w:val="00474E2F"/>
    <w:rsid w:val="00476676"/>
    <w:rsid w:val="00476A2E"/>
    <w:rsid w:val="00477880"/>
    <w:rsid w:val="00480D1D"/>
    <w:rsid w:val="004825E9"/>
    <w:rsid w:val="00482DD7"/>
    <w:rsid w:val="0048745C"/>
    <w:rsid w:val="004874DE"/>
    <w:rsid w:val="004877FF"/>
    <w:rsid w:val="00491E7D"/>
    <w:rsid w:val="00493916"/>
    <w:rsid w:val="00496C4F"/>
    <w:rsid w:val="00497310"/>
    <w:rsid w:val="004A1099"/>
    <w:rsid w:val="004A122B"/>
    <w:rsid w:val="004A2424"/>
    <w:rsid w:val="004A3705"/>
    <w:rsid w:val="004A6FC2"/>
    <w:rsid w:val="004A7172"/>
    <w:rsid w:val="004A7B0C"/>
    <w:rsid w:val="004B1891"/>
    <w:rsid w:val="004B5334"/>
    <w:rsid w:val="004B6B25"/>
    <w:rsid w:val="004B6C14"/>
    <w:rsid w:val="004B747A"/>
    <w:rsid w:val="004B771A"/>
    <w:rsid w:val="004B7B80"/>
    <w:rsid w:val="004C1947"/>
    <w:rsid w:val="004C4DC7"/>
    <w:rsid w:val="004C4E60"/>
    <w:rsid w:val="004C50AB"/>
    <w:rsid w:val="004C5496"/>
    <w:rsid w:val="004C5F62"/>
    <w:rsid w:val="004C63E6"/>
    <w:rsid w:val="004D2FD8"/>
    <w:rsid w:val="004D40A6"/>
    <w:rsid w:val="004D45EE"/>
    <w:rsid w:val="004D5E9B"/>
    <w:rsid w:val="004D63D9"/>
    <w:rsid w:val="004D65A2"/>
    <w:rsid w:val="004D6C24"/>
    <w:rsid w:val="004D7A28"/>
    <w:rsid w:val="004E07DB"/>
    <w:rsid w:val="004E085B"/>
    <w:rsid w:val="004E13F0"/>
    <w:rsid w:val="004E193D"/>
    <w:rsid w:val="004E3F8A"/>
    <w:rsid w:val="004E4629"/>
    <w:rsid w:val="004E6585"/>
    <w:rsid w:val="004E6F03"/>
    <w:rsid w:val="004E7750"/>
    <w:rsid w:val="004F041B"/>
    <w:rsid w:val="004F273E"/>
    <w:rsid w:val="004F2DAD"/>
    <w:rsid w:val="004F5E3F"/>
    <w:rsid w:val="004F620F"/>
    <w:rsid w:val="004F67FE"/>
    <w:rsid w:val="004F6ADF"/>
    <w:rsid w:val="004F72BA"/>
    <w:rsid w:val="00501148"/>
    <w:rsid w:val="00501D69"/>
    <w:rsid w:val="0050249F"/>
    <w:rsid w:val="00502748"/>
    <w:rsid w:val="0050338C"/>
    <w:rsid w:val="005042E4"/>
    <w:rsid w:val="00505CDD"/>
    <w:rsid w:val="005061D0"/>
    <w:rsid w:val="00507EBA"/>
    <w:rsid w:val="00511CFF"/>
    <w:rsid w:val="00512133"/>
    <w:rsid w:val="0051253C"/>
    <w:rsid w:val="00513CA8"/>
    <w:rsid w:val="005142E5"/>
    <w:rsid w:val="0051456A"/>
    <w:rsid w:val="0051477D"/>
    <w:rsid w:val="00515545"/>
    <w:rsid w:val="00515D4E"/>
    <w:rsid w:val="00521965"/>
    <w:rsid w:val="0052225F"/>
    <w:rsid w:val="00523EA6"/>
    <w:rsid w:val="00524566"/>
    <w:rsid w:val="00527550"/>
    <w:rsid w:val="00527E60"/>
    <w:rsid w:val="00530BEF"/>
    <w:rsid w:val="005310B2"/>
    <w:rsid w:val="0053140D"/>
    <w:rsid w:val="005324D5"/>
    <w:rsid w:val="005339D0"/>
    <w:rsid w:val="005341BF"/>
    <w:rsid w:val="0053521B"/>
    <w:rsid w:val="00536CF0"/>
    <w:rsid w:val="00540A31"/>
    <w:rsid w:val="00540C7A"/>
    <w:rsid w:val="00541901"/>
    <w:rsid w:val="00541DCC"/>
    <w:rsid w:val="00542610"/>
    <w:rsid w:val="005441E3"/>
    <w:rsid w:val="005442EC"/>
    <w:rsid w:val="005443B9"/>
    <w:rsid w:val="00544946"/>
    <w:rsid w:val="0054592E"/>
    <w:rsid w:val="005469A3"/>
    <w:rsid w:val="00546A0D"/>
    <w:rsid w:val="00547F6E"/>
    <w:rsid w:val="0054F72D"/>
    <w:rsid w:val="00550BEE"/>
    <w:rsid w:val="005519F3"/>
    <w:rsid w:val="00551F91"/>
    <w:rsid w:val="00552351"/>
    <w:rsid w:val="005536F0"/>
    <w:rsid w:val="0055407A"/>
    <w:rsid w:val="00555884"/>
    <w:rsid w:val="00556D0A"/>
    <w:rsid w:val="00557E70"/>
    <w:rsid w:val="00560026"/>
    <w:rsid w:val="00561F00"/>
    <w:rsid w:val="00562C4E"/>
    <w:rsid w:val="00562DEC"/>
    <w:rsid w:val="00563769"/>
    <w:rsid w:val="00564084"/>
    <w:rsid w:val="0056470E"/>
    <w:rsid w:val="00565A45"/>
    <w:rsid w:val="00565E38"/>
    <w:rsid w:val="005675B8"/>
    <w:rsid w:val="00567FA6"/>
    <w:rsid w:val="00571AC6"/>
    <w:rsid w:val="00572314"/>
    <w:rsid w:val="00573E87"/>
    <w:rsid w:val="00575E83"/>
    <w:rsid w:val="00576AB4"/>
    <w:rsid w:val="00576B9C"/>
    <w:rsid w:val="00576CB5"/>
    <w:rsid w:val="005774D3"/>
    <w:rsid w:val="005777F7"/>
    <w:rsid w:val="00577917"/>
    <w:rsid w:val="005810F8"/>
    <w:rsid w:val="0058112B"/>
    <w:rsid w:val="00583278"/>
    <w:rsid w:val="00584017"/>
    <w:rsid w:val="00584523"/>
    <w:rsid w:val="00586AF8"/>
    <w:rsid w:val="005871A9"/>
    <w:rsid w:val="00590667"/>
    <w:rsid w:val="00591117"/>
    <w:rsid w:val="005913BD"/>
    <w:rsid w:val="005940F4"/>
    <w:rsid w:val="00595306"/>
    <w:rsid w:val="00595951"/>
    <w:rsid w:val="00595D22"/>
    <w:rsid w:val="00595DE6"/>
    <w:rsid w:val="00596295"/>
    <w:rsid w:val="0059686D"/>
    <w:rsid w:val="005969E2"/>
    <w:rsid w:val="005A00B4"/>
    <w:rsid w:val="005A1689"/>
    <w:rsid w:val="005A202F"/>
    <w:rsid w:val="005A2CB2"/>
    <w:rsid w:val="005A358C"/>
    <w:rsid w:val="005A5980"/>
    <w:rsid w:val="005A760F"/>
    <w:rsid w:val="005A7736"/>
    <w:rsid w:val="005B0AFB"/>
    <w:rsid w:val="005B1726"/>
    <w:rsid w:val="005B4F32"/>
    <w:rsid w:val="005B61CD"/>
    <w:rsid w:val="005B797A"/>
    <w:rsid w:val="005C0182"/>
    <w:rsid w:val="005C125A"/>
    <w:rsid w:val="005C4308"/>
    <w:rsid w:val="005C7220"/>
    <w:rsid w:val="005C7E46"/>
    <w:rsid w:val="005D0519"/>
    <w:rsid w:val="005D08AB"/>
    <w:rsid w:val="005D1D58"/>
    <w:rsid w:val="005D1D92"/>
    <w:rsid w:val="005D2C3B"/>
    <w:rsid w:val="005D428A"/>
    <w:rsid w:val="005D432C"/>
    <w:rsid w:val="005D59C8"/>
    <w:rsid w:val="005D5E65"/>
    <w:rsid w:val="005D7AAC"/>
    <w:rsid w:val="005E0B05"/>
    <w:rsid w:val="005E100D"/>
    <w:rsid w:val="005E1102"/>
    <w:rsid w:val="005E194F"/>
    <w:rsid w:val="005E285E"/>
    <w:rsid w:val="005E3751"/>
    <w:rsid w:val="005E3E10"/>
    <w:rsid w:val="005E3F59"/>
    <w:rsid w:val="005E41A6"/>
    <w:rsid w:val="005E4DC9"/>
    <w:rsid w:val="005E5788"/>
    <w:rsid w:val="005E59D4"/>
    <w:rsid w:val="005E6334"/>
    <w:rsid w:val="005E72F8"/>
    <w:rsid w:val="005F0467"/>
    <w:rsid w:val="005F0579"/>
    <w:rsid w:val="005F2E0C"/>
    <w:rsid w:val="005F3595"/>
    <w:rsid w:val="005F3A53"/>
    <w:rsid w:val="005F6D4D"/>
    <w:rsid w:val="006019A0"/>
    <w:rsid w:val="006019BB"/>
    <w:rsid w:val="00601F72"/>
    <w:rsid w:val="00602FA2"/>
    <w:rsid w:val="00603135"/>
    <w:rsid w:val="00605587"/>
    <w:rsid w:val="006062A3"/>
    <w:rsid w:val="00607A2B"/>
    <w:rsid w:val="006105E0"/>
    <w:rsid w:val="00610E08"/>
    <w:rsid w:val="0061162D"/>
    <w:rsid w:val="00611CBB"/>
    <w:rsid w:val="0061350D"/>
    <w:rsid w:val="006138F8"/>
    <w:rsid w:val="00613EDF"/>
    <w:rsid w:val="006140BF"/>
    <w:rsid w:val="00614733"/>
    <w:rsid w:val="006148F5"/>
    <w:rsid w:val="0061619D"/>
    <w:rsid w:val="006161BE"/>
    <w:rsid w:val="00620787"/>
    <w:rsid w:val="00620A38"/>
    <w:rsid w:val="00620AFC"/>
    <w:rsid w:val="006229F5"/>
    <w:rsid w:val="00626D4B"/>
    <w:rsid w:val="00632434"/>
    <w:rsid w:val="00632B3A"/>
    <w:rsid w:val="0063478F"/>
    <w:rsid w:val="00636F5B"/>
    <w:rsid w:val="006379DF"/>
    <w:rsid w:val="006401BA"/>
    <w:rsid w:val="00642B19"/>
    <w:rsid w:val="00642FA3"/>
    <w:rsid w:val="00643071"/>
    <w:rsid w:val="006439C4"/>
    <w:rsid w:val="0064424C"/>
    <w:rsid w:val="00644256"/>
    <w:rsid w:val="006442D2"/>
    <w:rsid w:val="00644E00"/>
    <w:rsid w:val="0064719F"/>
    <w:rsid w:val="0065159E"/>
    <w:rsid w:val="006517B3"/>
    <w:rsid w:val="00651844"/>
    <w:rsid w:val="00651B46"/>
    <w:rsid w:val="00651D49"/>
    <w:rsid w:val="0065215A"/>
    <w:rsid w:val="00653A2D"/>
    <w:rsid w:val="00654F25"/>
    <w:rsid w:val="006550CF"/>
    <w:rsid w:val="00655F92"/>
    <w:rsid w:val="0065628D"/>
    <w:rsid w:val="006603A5"/>
    <w:rsid w:val="006612BD"/>
    <w:rsid w:val="0066158E"/>
    <w:rsid w:val="00661D6F"/>
    <w:rsid w:val="006628E9"/>
    <w:rsid w:val="0066315A"/>
    <w:rsid w:val="0066425B"/>
    <w:rsid w:val="00665D5F"/>
    <w:rsid w:val="00667239"/>
    <w:rsid w:val="0066725E"/>
    <w:rsid w:val="00671258"/>
    <w:rsid w:val="006716C7"/>
    <w:rsid w:val="00671B2D"/>
    <w:rsid w:val="00671F87"/>
    <w:rsid w:val="006724D0"/>
    <w:rsid w:val="00675733"/>
    <w:rsid w:val="00676E88"/>
    <w:rsid w:val="00680384"/>
    <w:rsid w:val="006807D8"/>
    <w:rsid w:val="006811C7"/>
    <w:rsid w:val="00681208"/>
    <w:rsid w:val="00681FA9"/>
    <w:rsid w:val="00681FCE"/>
    <w:rsid w:val="00683A46"/>
    <w:rsid w:val="00683C73"/>
    <w:rsid w:val="00683E81"/>
    <w:rsid w:val="006853D3"/>
    <w:rsid w:val="00687BAD"/>
    <w:rsid w:val="00691EA9"/>
    <w:rsid w:val="00692982"/>
    <w:rsid w:val="00692D7A"/>
    <w:rsid w:val="006934D4"/>
    <w:rsid w:val="0069392D"/>
    <w:rsid w:val="006940F8"/>
    <w:rsid w:val="006A06DE"/>
    <w:rsid w:val="006A2F2F"/>
    <w:rsid w:val="006A32C7"/>
    <w:rsid w:val="006A3317"/>
    <w:rsid w:val="006A371F"/>
    <w:rsid w:val="006A3E34"/>
    <w:rsid w:val="006A5F5F"/>
    <w:rsid w:val="006A6DC3"/>
    <w:rsid w:val="006A740D"/>
    <w:rsid w:val="006B0D2E"/>
    <w:rsid w:val="006B17DB"/>
    <w:rsid w:val="006B2899"/>
    <w:rsid w:val="006B385F"/>
    <w:rsid w:val="006B73BA"/>
    <w:rsid w:val="006B7F18"/>
    <w:rsid w:val="006C13CE"/>
    <w:rsid w:val="006C1697"/>
    <w:rsid w:val="006C1C0C"/>
    <w:rsid w:val="006C2AFD"/>
    <w:rsid w:val="006C2C8E"/>
    <w:rsid w:val="006C39F0"/>
    <w:rsid w:val="006C51AD"/>
    <w:rsid w:val="006C52E2"/>
    <w:rsid w:val="006C6974"/>
    <w:rsid w:val="006C7307"/>
    <w:rsid w:val="006D0B17"/>
    <w:rsid w:val="006D0CD1"/>
    <w:rsid w:val="006D22BD"/>
    <w:rsid w:val="006D2951"/>
    <w:rsid w:val="006D315E"/>
    <w:rsid w:val="006D3C65"/>
    <w:rsid w:val="006D4759"/>
    <w:rsid w:val="006D476D"/>
    <w:rsid w:val="006D49ED"/>
    <w:rsid w:val="006D55CE"/>
    <w:rsid w:val="006D5A80"/>
    <w:rsid w:val="006D5D71"/>
    <w:rsid w:val="006D637A"/>
    <w:rsid w:val="006D6F24"/>
    <w:rsid w:val="006D74FF"/>
    <w:rsid w:val="006E315D"/>
    <w:rsid w:val="006E6911"/>
    <w:rsid w:val="006F0F95"/>
    <w:rsid w:val="006F2278"/>
    <w:rsid w:val="006F45BF"/>
    <w:rsid w:val="006F5C43"/>
    <w:rsid w:val="006F60E0"/>
    <w:rsid w:val="006F682E"/>
    <w:rsid w:val="006F6F5A"/>
    <w:rsid w:val="006F732A"/>
    <w:rsid w:val="00700508"/>
    <w:rsid w:val="0070144D"/>
    <w:rsid w:val="00702243"/>
    <w:rsid w:val="00702F71"/>
    <w:rsid w:val="0070341F"/>
    <w:rsid w:val="00704D14"/>
    <w:rsid w:val="00704DAB"/>
    <w:rsid w:val="00704DBF"/>
    <w:rsid w:val="00705B91"/>
    <w:rsid w:val="007066B8"/>
    <w:rsid w:val="00707BAB"/>
    <w:rsid w:val="00711728"/>
    <w:rsid w:val="00713152"/>
    <w:rsid w:val="007139DF"/>
    <w:rsid w:val="00714A1B"/>
    <w:rsid w:val="007151BF"/>
    <w:rsid w:val="007171DD"/>
    <w:rsid w:val="007203A3"/>
    <w:rsid w:val="00721AE4"/>
    <w:rsid w:val="00722E8F"/>
    <w:rsid w:val="00725BB1"/>
    <w:rsid w:val="00726E29"/>
    <w:rsid w:val="00727252"/>
    <w:rsid w:val="007276F0"/>
    <w:rsid w:val="0073363A"/>
    <w:rsid w:val="0073453A"/>
    <w:rsid w:val="00735881"/>
    <w:rsid w:val="007366DF"/>
    <w:rsid w:val="007423BB"/>
    <w:rsid w:val="0074454B"/>
    <w:rsid w:val="0074F63C"/>
    <w:rsid w:val="0075691B"/>
    <w:rsid w:val="00756AEC"/>
    <w:rsid w:val="00757839"/>
    <w:rsid w:val="00757917"/>
    <w:rsid w:val="007601AA"/>
    <w:rsid w:val="00760C04"/>
    <w:rsid w:val="00761D28"/>
    <w:rsid w:val="00761EF4"/>
    <w:rsid w:val="00762E85"/>
    <w:rsid w:val="0076319D"/>
    <w:rsid w:val="00765EAD"/>
    <w:rsid w:val="00767CD5"/>
    <w:rsid w:val="007702FB"/>
    <w:rsid w:val="00770962"/>
    <w:rsid w:val="00770C81"/>
    <w:rsid w:val="00770D7F"/>
    <w:rsid w:val="00771AF8"/>
    <w:rsid w:val="007728CF"/>
    <w:rsid w:val="00773652"/>
    <w:rsid w:val="00774271"/>
    <w:rsid w:val="00775FC0"/>
    <w:rsid w:val="0077603C"/>
    <w:rsid w:val="00777378"/>
    <w:rsid w:val="00777DFC"/>
    <w:rsid w:val="007805DD"/>
    <w:rsid w:val="00780836"/>
    <w:rsid w:val="007816AA"/>
    <w:rsid w:val="00782908"/>
    <w:rsid w:val="00783F1E"/>
    <w:rsid w:val="00785AF6"/>
    <w:rsid w:val="00785EEA"/>
    <w:rsid w:val="0078630A"/>
    <w:rsid w:val="00786B32"/>
    <w:rsid w:val="007900A5"/>
    <w:rsid w:val="00790D68"/>
    <w:rsid w:val="00791024"/>
    <w:rsid w:val="00793BD4"/>
    <w:rsid w:val="00793F0A"/>
    <w:rsid w:val="007940D6"/>
    <w:rsid w:val="00794BCC"/>
    <w:rsid w:val="0079571E"/>
    <w:rsid w:val="0079611C"/>
    <w:rsid w:val="0079738D"/>
    <w:rsid w:val="00797E51"/>
    <w:rsid w:val="007A0CEC"/>
    <w:rsid w:val="007A2657"/>
    <w:rsid w:val="007A31D4"/>
    <w:rsid w:val="007A43B9"/>
    <w:rsid w:val="007A5B23"/>
    <w:rsid w:val="007A5D77"/>
    <w:rsid w:val="007A777C"/>
    <w:rsid w:val="007A7B9F"/>
    <w:rsid w:val="007B07CA"/>
    <w:rsid w:val="007B0DAD"/>
    <w:rsid w:val="007B2C12"/>
    <w:rsid w:val="007B3796"/>
    <w:rsid w:val="007B4870"/>
    <w:rsid w:val="007B5F63"/>
    <w:rsid w:val="007B74A2"/>
    <w:rsid w:val="007B74BC"/>
    <w:rsid w:val="007B7753"/>
    <w:rsid w:val="007C07C4"/>
    <w:rsid w:val="007C0BAB"/>
    <w:rsid w:val="007C1218"/>
    <w:rsid w:val="007C56F5"/>
    <w:rsid w:val="007C682C"/>
    <w:rsid w:val="007C6850"/>
    <w:rsid w:val="007C72E6"/>
    <w:rsid w:val="007D04CC"/>
    <w:rsid w:val="007D1FC9"/>
    <w:rsid w:val="007D2385"/>
    <w:rsid w:val="007D3981"/>
    <w:rsid w:val="007D3D5F"/>
    <w:rsid w:val="007D6C66"/>
    <w:rsid w:val="007D7481"/>
    <w:rsid w:val="007E067E"/>
    <w:rsid w:val="007E24F7"/>
    <w:rsid w:val="007E316E"/>
    <w:rsid w:val="007E40BF"/>
    <w:rsid w:val="007E4D3A"/>
    <w:rsid w:val="007E5D2F"/>
    <w:rsid w:val="007E617F"/>
    <w:rsid w:val="007E7EAC"/>
    <w:rsid w:val="007F0068"/>
    <w:rsid w:val="007F09C9"/>
    <w:rsid w:val="007F141E"/>
    <w:rsid w:val="007F214F"/>
    <w:rsid w:val="007F25B5"/>
    <w:rsid w:val="007F2BF0"/>
    <w:rsid w:val="007F3CF1"/>
    <w:rsid w:val="007F4509"/>
    <w:rsid w:val="007F45A8"/>
    <w:rsid w:val="00800069"/>
    <w:rsid w:val="00800A68"/>
    <w:rsid w:val="008023E1"/>
    <w:rsid w:val="008027EC"/>
    <w:rsid w:val="00803C3C"/>
    <w:rsid w:val="00803CC4"/>
    <w:rsid w:val="00803D2D"/>
    <w:rsid w:val="008042F0"/>
    <w:rsid w:val="008052EC"/>
    <w:rsid w:val="00805653"/>
    <w:rsid w:val="00805941"/>
    <w:rsid w:val="00806561"/>
    <w:rsid w:val="00807477"/>
    <w:rsid w:val="008074C2"/>
    <w:rsid w:val="00807EA6"/>
    <w:rsid w:val="0081046C"/>
    <w:rsid w:val="00810864"/>
    <w:rsid w:val="008127EE"/>
    <w:rsid w:val="008128B7"/>
    <w:rsid w:val="00813D52"/>
    <w:rsid w:val="00814811"/>
    <w:rsid w:val="008169AA"/>
    <w:rsid w:val="0082088A"/>
    <w:rsid w:val="008231AB"/>
    <w:rsid w:val="00824998"/>
    <w:rsid w:val="008254DB"/>
    <w:rsid w:val="00826045"/>
    <w:rsid w:val="00827CD4"/>
    <w:rsid w:val="008310A0"/>
    <w:rsid w:val="00831352"/>
    <w:rsid w:val="00831768"/>
    <w:rsid w:val="00832907"/>
    <w:rsid w:val="00832BBA"/>
    <w:rsid w:val="008341E5"/>
    <w:rsid w:val="0083481B"/>
    <w:rsid w:val="00834B83"/>
    <w:rsid w:val="00835D29"/>
    <w:rsid w:val="00837C37"/>
    <w:rsid w:val="00837F8F"/>
    <w:rsid w:val="008400CA"/>
    <w:rsid w:val="0084234C"/>
    <w:rsid w:val="008423CB"/>
    <w:rsid w:val="00842E7F"/>
    <w:rsid w:val="008445CE"/>
    <w:rsid w:val="0084496A"/>
    <w:rsid w:val="0084745C"/>
    <w:rsid w:val="00851998"/>
    <w:rsid w:val="00852933"/>
    <w:rsid w:val="008539F7"/>
    <w:rsid w:val="0085464E"/>
    <w:rsid w:val="008552BC"/>
    <w:rsid w:val="00855914"/>
    <w:rsid w:val="008566E5"/>
    <w:rsid w:val="008566FE"/>
    <w:rsid w:val="00857766"/>
    <w:rsid w:val="00857ABF"/>
    <w:rsid w:val="0086069B"/>
    <w:rsid w:val="00861C76"/>
    <w:rsid w:val="00861DBB"/>
    <w:rsid w:val="00862667"/>
    <w:rsid w:val="008630F7"/>
    <w:rsid w:val="008631B6"/>
    <w:rsid w:val="008653B2"/>
    <w:rsid w:val="00865B46"/>
    <w:rsid w:val="00865B57"/>
    <w:rsid w:val="0086653D"/>
    <w:rsid w:val="0086787D"/>
    <w:rsid w:val="008678C7"/>
    <w:rsid w:val="00870268"/>
    <w:rsid w:val="0087248A"/>
    <w:rsid w:val="008743C6"/>
    <w:rsid w:val="008752FA"/>
    <w:rsid w:val="00875CAA"/>
    <w:rsid w:val="00875CF2"/>
    <w:rsid w:val="00876F16"/>
    <w:rsid w:val="0087722C"/>
    <w:rsid w:val="00877707"/>
    <w:rsid w:val="0088089B"/>
    <w:rsid w:val="00881043"/>
    <w:rsid w:val="00881737"/>
    <w:rsid w:val="00882F4B"/>
    <w:rsid w:val="008852CF"/>
    <w:rsid w:val="00885DCA"/>
    <w:rsid w:val="00886564"/>
    <w:rsid w:val="008910C7"/>
    <w:rsid w:val="008917A1"/>
    <w:rsid w:val="00893835"/>
    <w:rsid w:val="00894F79"/>
    <w:rsid w:val="00895734"/>
    <w:rsid w:val="00896134"/>
    <w:rsid w:val="00896184"/>
    <w:rsid w:val="00896E11"/>
    <w:rsid w:val="008A12FC"/>
    <w:rsid w:val="008A1DCD"/>
    <w:rsid w:val="008A62BC"/>
    <w:rsid w:val="008A644D"/>
    <w:rsid w:val="008A7328"/>
    <w:rsid w:val="008B2AF9"/>
    <w:rsid w:val="008B2F36"/>
    <w:rsid w:val="008B36AB"/>
    <w:rsid w:val="008B43E7"/>
    <w:rsid w:val="008B5662"/>
    <w:rsid w:val="008B5949"/>
    <w:rsid w:val="008B607F"/>
    <w:rsid w:val="008B7E00"/>
    <w:rsid w:val="008B7E53"/>
    <w:rsid w:val="008C0406"/>
    <w:rsid w:val="008C046E"/>
    <w:rsid w:val="008C2377"/>
    <w:rsid w:val="008C23AC"/>
    <w:rsid w:val="008C37B6"/>
    <w:rsid w:val="008C5F74"/>
    <w:rsid w:val="008C66C0"/>
    <w:rsid w:val="008C7444"/>
    <w:rsid w:val="008C7726"/>
    <w:rsid w:val="008D0886"/>
    <w:rsid w:val="008D0B27"/>
    <w:rsid w:val="008D14E5"/>
    <w:rsid w:val="008D31B6"/>
    <w:rsid w:val="008D36DA"/>
    <w:rsid w:val="008D3AE8"/>
    <w:rsid w:val="008D5D04"/>
    <w:rsid w:val="008D5FD3"/>
    <w:rsid w:val="008D763F"/>
    <w:rsid w:val="008E0425"/>
    <w:rsid w:val="008E1138"/>
    <w:rsid w:val="008E2918"/>
    <w:rsid w:val="008E3519"/>
    <w:rsid w:val="008E4370"/>
    <w:rsid w:val="008E4BBA"/>
    <w:rsid w:val="008E637E"/>
    <w:rsid w:val="008E6D6B"/>
    <w:rsid w:val="008E7019"/>
    <w:rsid w:val="008F036F"/>
    <w:rsid w:val="008F0B63"/>
    <w:rsid w:val="008F0F8C"/>
    <w:rsid w:val="008F1308"/>
    <w:rsid w:val="008F191D"/>
    <w:rsid w:val="008F21E8"/>
    <w:rsid w:val="008F265D"/>
    <w:rsid w:val="008F28F3"/>
    <w:rsid w:val="008F438D"/>
    <w:rsid w:val="008F4CD4"/>
    <w:rsid w:val="008F4EDB"/>
    <w:rsid w:val="008F704E"/>
    <w:rsid w:val="008F7239"/>
    <w:rsid w:val="008F72D8"/>
    <w:rsid w:val="008F7584"/>
    <w:rsid w:val="008F78C2"/>
    <w:rsid w:val="009000E3"/>
    <w:rsid w:val="00902AFA"/>
    <w:rsid w:val="0090315C"/>
    <w:rsid w:val="00903FDD"/>
    <w:rsid w:val="00904568"/>
    <w:rsid w:val="009048BD"/>
    <w:rsid w:val="0090508D"/>
    <w:rsid w:val="009063C2"/>
    <w:rsid w:val="00906CD9"/>
    <w:rsid w:val="00907CBA"/>
    <w:rsid w:val="009105A6"/>
    <w:rsid w:val="00910661"/>
    <w:rsid w:val="00910965"/>
    <w:rsid w:val="00911394"/>
    <w:rsid w:val="00911761"/>
    <w:rsid w:val="0091441D"/>
    <w:rsid w:val="009151B8"/>
    <w:rsid w:val="0091530C"/>
    <w:rsid w:val="0091557F"/>
    <w:rsid w:val="00923EF2"/>
    <w:rsid w:val="00926163"/>
    <w:rsid w:val="00926C6C"/>
    <w:rsid w:val="00926D25"/>
    <w:rsid w:val="00926E9D"/>
    <w:rsid w:val="00931255"/>
    <w:rsid w:val="009315A0"/>
    <w:rsid w:val="0093265B"/>
    <w:rsid w:val="00932699"/>
    <w:rsid w:val="009328B4"/>
    <w:rsid w:val="00932C6E"/>
    <w:rsid w:val="00932E6C"/>
    <w:rsid w:val="0093316A"/>
    <w:rsid w:val="00933F10"/>
    <w:rsid w:val="00935B35"/>
    <w:rsid w:val="0094023B"/>
    <w:rsid w:val="00941B70"/>
    <w:rsid w:val="009427F6"/>
    <w:rsid w:val="009433C5"/>
    <w:rsid w:val="00944306"/>
    <w:rsid w:val="00945D94"/>
    <w:rsid w:val="0094603E"/>
    <w:rsid w:val="00947551"/>
    <w:rsid w:val="00947D18"/>
    <w:rsid w:val="00951AD6"/>
    <w:rsid w:val="00951C70"/>
    <w:rsid w:val="00952053"/>
    <w:rsid w:val="00952859"/>
    <w:rsid w:val="009547C1"/>
    <w:rsid w:val="0095484C"/>
    <w:rsid w:val="00955451"/>
    <w:rsid w:val="0095588C"/>
    <w:rsid w:val="009577E5"/>
    <w:rsid w:val="00957DEC"/>
    <w:rsid w:val="00960FA5"/>
    <w:rsid w:val="00964166"/>
    <w:rsid w:val="009647C2"/>
    <w:rsid w:val="00964D99"/>
    <w:rsid w:val="00964E73"/>
    <w:rsid w:val="009650E1"/>
    <w:rsid w:val="00965881"/>
    <w:rsid w:val="00965B63"/>
    <w:rsid w:val="00965CCD"/>
    <w:rsid w:val="00967F8C"/>
    <w:rsid w:val="00971731"/>
    <w:rsid w:val="00971A94"/>
    <w:rsid w:val="00972611"/>
    <w:rsid w:val="0097337D"/>
    <w:rsid w:val="00973872"/>
    <w:rsid w:val="00974B80"/>
    <w:rsid w:val="00975A81"/>
    <w:rsid w:val="00975E98"/>
    <w:rsid w:val="009811B4"/>
    <w:rsid w:val="00981408"/>
    <w:rsid w:val="00981BFE"/>
    <w:rsid w:val="00982A4C"/>
    <w:rsid w:val="0098550D"/>
    <w:rsid w:val="009855D4"/>
    <w:rsid w:val="00985E13"/>
    <w:rsid w:val="0098612A"/>
    <w:rsid w:val="009862CD"/>
    <w:rsid w:val="009871FF"/>
    <w:rsid w:val="00990494"/>
    <w:rsid w:val="00990799"/>
    <w:rsid w:val="00991400"/>
    <w:rsid w:val="0099182B"/>
    <w:rsid w:val="00992200"/>
    <w:rsid w:val="009942C7"/>
    <w:rsid w:val="0099470B"/>
    <w:rsid w:val="00995542"/>
    <w:rsid w:val="00995D51"/>
    <w:rsid w:val="00995F73"/>
    <w:rsid w:val="00997A88"/>
    <w:rsid w:val="009A0631"/>
    <w:rsid w:val="009A0A84"/>
    <w:rsid w:val="009A1C52"/>
    <w:rsid w:val="009A2CEA"/>
    <w:rsid w:val="009A494C"/>
    <w:rsid w:val="009A4A99"/>
    <w:rsid w:val="009A6690"/>
    <w:rsid w:val="009A7A3B"/>
    <w:rsid w:val="009A7A73"/>
    <w:rsid w:val="009B10ED"/>
    <w:rsid w:val="009B2C3C"/>
    <w:rsid w:val="009B2FCE"/>
    <w:rsid w:val="009B4D2F"/>
    <w:rsid w:val="009B54F3"/>
    <w:rsid w:val="009B73E6"/>
    <w:rsid w:val="009B7A5D"/>
    <w:rsid w:val="009C015E"/>
    <w:rsid w:val="009C0352"/>
    <w:rsid w:val="009C19E7"/>
    <w:rsid w:val="009C1D1B"/>
    <w:rsid w:val="009C1E47"/>
    <w:rsid w:val="009C2C98"/>
    <w:rsid w:val="009C400E"/>
    <w:rsid w:val="009C462F"/>
    <w:rsid w:val="009C4AD4"/>
    <w:rsid w:val="009C7675"/>
    <w:rsid w:val="009C7A24"/>
    <w:rsid w:val="009C7B16"/>
    <w:rsid w:val="009D2F4A"/>
    <w:rsid w:val="009D3306"/>
    <w:rsid w:val="009D3A1A"/>
    <w:rsid w:val="009D3EA4"/>
    <w:rsid w:val="009D46B6"/>
    <w:rsid w:val="009D649C"/>
    <w:rsid w:val="009D6C4A"/>
    <w:rsid w:val="009D6E6D"/>
    <w:rsid w:val="009D7EF5"/>
    <w:rsid w:val="009E106E"/>
    <w:rsid w:val="009E32A8"/>
    <w:rsid w:val="009E3DBF"/>
    <w:rsid w:val="009E4872"/>
    <w:rsid w:val="009E4BC1"/>
    <w:rsid w:val="009E4F2D"/>
    <w:rsid w:val="009E798F"/>
    <w:rsid w:val="009F0DC3"/>
    <w:rsid w:val="009F30C3"/>
    <w:rsid w:val="009F3E45"/>
    <w:rsid w:val="009F507E"/>
    <w:rsid w:val="009F51B5"/>
    <w:rsid w:val="009F5CB2"/>
    <w:rsid w:val="009F5E1B"/>
    <w:rsid w:val="009F650A"/>
    <w:rsid w:val="009F6D1C"/>
    <w:rsid w:val="00A00541"/>
    <w:rsid w:val="00A00698"/>
    <w:rsid w:val="00A019F4"/>
    <w:rsid w:val="00A01EF9"/>
    <w:rsid w:val="00A02CA8"/>
    <w:rsid w:val="00A036F2"/>
    <w:rsid w:val="00A03BB8"/>
    <w:rsid w:val="00A05E66"/>
    <w:rsid w:val="00A06025"/>
    <w:rsid w:val="00A072D9"/>
    <w:rsid w:val="00A0744B"/>
    <w:rsid w:val="00A1271D"/>
    <w:rsid w:val="00A147E0"/>
    <w:rsid w:val="00A14D90"/>
    <w:rsid w:val="00A16E98"/>
    <w:rsid w:val="00A17E42"/>
    <w:rsid w:val="00A22D38"/>
    <w:rsid w:val="00A24125"/>
    <w:rsid w:val="00A258F8"/>
    <w:rsid w:val="00A305CF"/>
    <w:rsid w:val="00A3086D"/>
    <w:rsid w:val="00A3132B"/>
    <w:rsid w:val="00A31559"/>
    <w:rsid w:val="00A3399A"/>
    <w:rsid w:val="00A3505D"/>
    <w:rsid w:val="00A362AA"/>
    <w:rsid w:val="00A378C6"/>
    <w:rsid w:val="00A379D9"/>
    <w:rsid w:val="00A37CE1"/>
    <w:rsid w:val="00A37D10"/>
    <w:rsid w:val="00A4036F"/>
    <w:rsid w:val="00A403BC"/>
    <w:rsid w:val="00A406E5"/>
    <w:rsid w:val="00A423EE"/>
    <w:rsid w:val="00A43547"/>
    <w:rsid w:val="00A43825"/>
    <w:rsid w:val="00A44194"/>
    <w:rsid w:val="00A4641C"/>
    <w:rsid w:val="00A46D77"/>
    <w:rsid w:val="00A50A79"/>
    <w:rsid w:val="00A50CE4"/>
    <w:rsid w:val="00A55369"/>
    <w:rsid w:val="00A55876"/>
    <w:rsid w:val="00A60304"/>
    <w:rsid w:val="00A64340"/>
    <w:rsid w:val="00A64B47"/>
    <w:rsid w:val="00A65A85"/>
    <w:rsid w:val="00A67979"/>
    <w:rsid w:val="00A67FB1"/>
    <w:rsid w:val="00A70509"/>
    <w:rsid w:val="00A71F70"/>
    <w:rsid w:val="00A7326A"/>
    <w:rsid w:val="00A7431A"/>
    <w:rsid w:val="00A74456"/>
    <w:rsid w:val="00A8036C"/>
    <w:rsid w:val="00A81477"/>
    <w:rsid w:val="00A823F9"/>
    <w:rsid w:val="00A836F9"/>
    <w:rsid w:val="00A83D57"/>
    <w:rsid w:val="00A83E65"/>
    <w:rsid w:val="00A8598C"/>
    <w:rsid w:val="00A85BFE"/>
    <w:rsid w:val="00A86574"/>
    <w:rsid w:val="00A86E4B"/>
    <w:rsid w:val="00A90429"/>
    <w:rsid w:val="00A9094F"/>
    <w:rsid w:val="00A91A4E"/>
    <w:rsid w:val="00A92243"/>
    <w:rsid w:val="00A92CB0"/>
    <w:rsid w:val="00A949C1"/>
    <w:rsid w:val="00A96699"/>
    <w:rsid w:val="00A96B89"/>
    <w:rsid w:val="00A97A0E"/>
    <w:rsid w:val="00AA4808"/>
    <w:rsid w:val="00AB1163"/>
    <w:rsid w:val="00AB338E"/>
    <w:rsid w:val="00AB36C8"/>
    <w:rsid w:val="00AB3ABB"/>
    <w:rsid w:val="00AB3D2A"/>
    <w:rsid w:val="00AB632D"/>
    <w:rsid w:val="00AB6C45"/>
    <w:rsid w:val="00AB6FE7"/>
    <w:rsid w:val="00AB7843"/>
    <w:rsid w:val="00AB7AD7"/>
    <w:rsid w:val="00AC02EA"/>
    <w:rsid w:val="00AC1F4B"/>
    <w:rsid w:val="00AC2D98"/>
    <w:rsid w:val="00AC33FF"/>
    <w:rsid w:val="00AC36EE"/>
    <w:rsid w:val="00AC386E"/>
    <w:rsid w:val="00AC5AB2"/>
    <w:rsid w:val="00AC653F"/>
    <w:rsid w:val="00AC7E51"/>
    <w:rsid w:val="00AD1152"/>
    <w:rsid w:val="00AD2430"/>
    <w:rsid w:val="00AD28ED"/>
    <w:rsid w:val="00AD2DC2"/>
    <w:rsid w:val="00AD3AED"/>
    <w:rsid w:val="00AD478F"/>
    <w:rsid w:val="00AD567E"/>
    <w:rsid w:val="00AD6C61"/>
    <w:rsid w:val="00AD750A"/>
    <w:rsid w:val="00AE0E83"/>
    <w:rsid w:val="00AE38D5"/>
    <w:rsid w:val="00AE41A6"/>
    <w:rsid w:val="00AE4701"/>
    <w:rsid w:val="00AE4CE0"/>
    <w:rsid w:val="00AE5104"/>
    <w:rsid w:val="00AF09D5"/>
    <w:rsid w:val="00AF0E34"/>
    <w:rsid w:val="00AF271D"/>
    <w:rsid w:val="00AF5456"/>
    <w:rsid w:val="00AF56C2"/>
    <w:rsid w:val="00AF61AE"/>
    <w:rsid w:val="00AF6441"/>
    <w:rsid w:val="00AF6ACB"/>
    <w:rsid w:val="00AF6E22"/>
    <w:rsid w:val="00AF7BF5"/>
    <w:rsid w:val="00B00060"/>
    <w:rsid w:val="00B004E6"/>
    <w:rsid w:val="00B00924"/>
    <w:rsid w:val="00B01D8C"/>
    <w:rsid w:val="00B04AC0"/>
    <w:rsid w:val="00B0515F"/>
    <w:rsid w:val="00B0559C"/>
    <w:rsid w:val="00B06120"/>
    <w:rsid w:val="00B069CC"/>
    <w:rsid w:val="00B0744D"/>
    <w:rsid w:val="00B07740"/>
    <w:rsid w:val="00B1123D"/>
    <w:rsid w:val="00B11857"/>
    <w:rsid w:val="00B1559A"/>
    <w:rsid w:val="00B15FDE"/>
    <w:rsid w:val="00B210BF"/>
    <w:rsid w:val="00B21491"/>
    <w:rsid w:val="00B2168F"/>
    <w:rsid w:val="00B224AD"/>
    <w:rsid w:val="00B23DBC"/>
    <w:rsid w:val="00B26371"/>
    <w:rsid w:val="00B2776B"/>
    <w:rsid w:val="00B30954"/>
    <w:rsid w:val="00B334D3"/>
    <w:rsid w:val="00B335E8"/>
    <w:rsid w:val="00B37D14"/>
    <w:rsid w:val="00B40A07"/>
    <w:rsid w:val="00B4478A"/>
    <w:rsid w:val="00B45A30"/>
    <w:rsid w:val="00B466CC"/>
    <w:rsid w:val="00B472F7"/>
    <w:rsid w:val="00B50ACD"/>
    <w:rsid w:val="00B50EA8"/>
    <w:rsid w:val="00B53852"/>
    <w:rsid w:val="00B53A33"/>
    <w:rsid w:val="00B53FAA"/>
    <w:rsid w:val="00B542C3"/>
    <w:rsid w:val="00B5478A"/>
    <w:rsid w:val="00B549DB"/>
    <w:rsid w:val="00B54E18"/>
    <w:rsid w:val="00B55075"/>
    <w:rsid w:val="00B5576E"/>
    <w:rsid w:val="00B55834"/>
    <w:rsid w:val="00B55DB5"/>
    <w:rsid w:val="00B576DA"/>
    <w:rsid w:val="00B57705"/>
    <w:rsid w:val="00B57FC2"/>
    <w:rsid w:val="00B60046"/>
    <w:rsid w:val="00B606CB"/>
    <w:rsid w:val="00B60B26"/>
    <w:rsid w:val="00B62C10"/>
    <w:rsid w:val="00B634FA"/>
    <w:rsid w:val="00B6378F"/>
    <w:rsid w:val="00B64082"/>
    <w:rsid w:val="00B64432"/>
    <w:rsid w:val="00B64E6B"/>
    <w:rsid w:val="00B652CA"/>
    <w:rsid w:val="00B6662E"/>
    <w:rsid w:val="00B70058"/>
    <w:rsid w:val="00B70899"/>
    <w:rsid w:val="00B70C10"/>
    <w:rsid w:val="00B72325"/>
    <w:rsid w:val="00B740A3"/>
    <w:rsid w:val="00B759E3"/>
    <w:rsid w:val="00B75C70"/>
    <w:rsid w:val="00B76475"/>
    <w:rsid w:val="00B7744B"/>
    <w:rsid w:val="00B774F1"/>
    <w:rsid w:val="00B81AD3"/>
    <w:rsid w:val="00B81CC8"/>
    <w:rsid w:val="00B829D8"/>
    <w:rsid w:val="00B835FD"/>
    <w:rsid w:val="00B8381B"/>
    <w:rsid w:val="00B8419B"/>
    <w:rsid w:val="00B84B5B"/>
    <w:rsid w:val="00B856CE"/>
    <w:rsid w:val="00B85D90"/>
    <w:rsid w:val="00B86446"/>
    <w:rsid w:val="00B87AEC"/>
    <w:rsid w:val="00B87D2D"/>
    <w:rsid w:val="00B90C88"/>
    <w:rsid w:val="00B90DE9"/>
    <w:rsid w:val="00B91656"/>
    <w:rsid w:val="00B91B4C"/>
    <w:rsid w:val="00B92BF6"/>
    <w:rsid w:val="00B936E9"/>
    <w:rsid w:val="00B9383D"/>
    <w:rsid w:val="00BA04A3"/>
    <w:rsid w:val="00BA1176"/>
    <w:rsid w:val="00BA3C30"/>
    <w:rsid w:val="00BA3F31"/>
    <w:rsid w:val="00BA5AC2"/>
    <w:rsid w:val="00BA7EE0"/>
    <w:rsid w:val="00BB0D36"/>
    <w:rsid w:val="00BB11B4"/>
    <w:rsid w:val="00BB201F"/>
    <w:rsid w:val="00BB2A0F"/>
    <w:rsid w:val="00BB2B6C"/>
    <w:rsid w:val="00BB3AFC"/>
    <w:rsid w:val="00BB3D11"/>
    <w:rsid w:val="00BB51C7"/>
    <w:rsid w:val="00BB558C"/>
    <w:rsid w:val="00BB5E69"/>
    <w:rsid w:val="00BB7BAB"/>
    <w:rsid w:val="00BC0274"/>
    <w:rsid w:val="00BC051B"/>
    <w:rsid w:val="00BC2341"/>
    <w:rsid w:val="00BC3145"/>
    <w:rsid w:val="00BC3C1A"/>
    <w:rsid w:val="00BC5BE1"/>
    <w:rsid w:val="00BC613A"/>
    <w:rsid w:val="00BC7312"/>
    <w:rsid w:val="00BD27A6"/>
    <w:rsid w:val="00BD38C6"/>
    <w:rsid w:val="00BD3B43"/>
    <w:rsid w:val="00BD3BB6"/>
    <w:rsid w:val="00BD4D3C"/>
    <w:rsid w:val="00BD4F9E"/>
    <w:rsid w:val="00BD5DC4"/>
    <w:rsid w:val="00BD6365"/>
    <w:rsid w:val="00BD6EA2"/>
    <w:rsid w:val="00BD7C26"/>
    <w:rsid w:val="00BE0B01"/>
    <w:rsid w:val="00BE279A"/>
    <w:rsid w:val="00BE35FD"/>
    <w:rsid w:val="00BE3E7E"/>
    <w:rsid w:val="00BE4295"/>
    <w:rsid w:val="00BE4462"/>
    <w:rsid w:val="00BE67DB"/>
    <w:rsid w:val="00BE769E"/>
    <w:rsid w:val="00BE79C7"/>
    <w:rsid w:val="00BF044E"/>
    <w:rsid w:val="00BF1424"/>
    <w:rsid w:val="00BF2273"/>
    <w:rsid w:val="00BF338B"/>
    <w:rsid w:val="00BF3CA9"/>
    <w:rsid w:val="00BF3CB5"/>
    <w:rsid w:val="00BF42A0"/>
    <w:rsid w:val="00BF4CB0"/>
    <w:rsid w:val="00BF687C"/>
    <w:rsid w:val="00BF765A"/>
    <w:rsid w:val="00C0040E"/>
    <w:rsid w:val="00C00746"/>
    <w:rsid w:val="00C00F6C"/>
    <w:rsid w:val="00C01A3F"/>
    <w:rsid w:val="00C023B3"/>
    <w:rsid w:val="00C02A29"/>
    <w:rsid w:val="00C02BBA"/>
    <w:rsid w:val="00C0323B"/>
    <w:rsid w:val="00C06DFB"/>
    <w:rsid w:val="00C07064"/>
    <w:rsid w:val="00C073F1"/>
    <w:rsid w:val="00C110AA"/>
    <w:rsid w:val="00C1285B"/>
    <w:rsid w:val="00C1361B"/>
    <w:rsid w:val="00C14E1F"/>
    <w:rsid w:val="00C15A4C"/>
    <w:rsid w:val="00C164EF"/>
    <w:rsid w:val="00C17CF9"/>
    <w:rsid w:val="00C17D0D"/>
    <w:rsid w:val="00C22F53"/>
    <w:rsid w:val="00C2551B"/>
    <w:rsid w:val="00C26D8A"/>
    <w:rsid w:val="00C30358"/>
    <w:rsid w:val="00C315AF"/>
    <w:rsid w:val="00C32A2B"/>
    <w:rsid w:val="00C337C3"/>
    <w:rsid w:val="00C34A07"/>
    <w:rsid w:val="00C36D9A"/>
    <w:rsid w:val="00C4068C"/>
    <w:rsid w:val="00C40B07"/>
    <w:rsid w:val="00C4296D"/>
    <w:rsid w:val="00C442D9"/>
    <w:rsid w:val="00C44A72"/>
    <w:rsid w:val="00C44AFC"/>
    <w:rsid w:val="00C45A36"/>
    <w:rsid w:val="00C45B06"/>
    <w:rsid w:val="00C4608C"/>
    <w:rsid w:val="00C46ED8"/>
    <w:rsid w:val="00C47987"/>
    <w:rsid w:val="00C50613"/>
    <w:rsid w:val="00C50E88"/>
    <w:rsid w:val="00C51E81"/>
    <w:rsid w:val="00C5527C"/>
    <w:rsid w:val="00C556B9"/>
    <w:rsid w:val="00C57817"/>
    <w:rsid w:val="00C60148"/>
    <w:rsid w:val="00C6014F"/>
    <w:rsid w:val="00C61FC2"/>
    <w:rsid w:val="00C62BC1"/>
    <w:rsid w:val="00C63769"/>
    <w:rsid w:val="00C64FE1"/>
    <w:rsid w:val="00C705F9"/>
    <w:rsid w:val="00C7215D"/>
    <w:rsid w:val="00C73D36"/>
    <w:rsid w:val="00C744AE"/>
    <w:rsid w:val="00C74C2F"/>
    <w:rsid w:val="00C75FCF"/>
    <w:rsid w:val="00C7602E"/>
    <w:rsid w:val="00C803B6"/>
    <w:rsid w:val="00C80729"/>
    <w:rsid w:val="00C80F0F"/>
    <w:rsid w:val="00C81E45"/>
    <w:rsid w:val="00C81EA1"/>
    <w:rsid w:val="00C85A3E"/>
    <w:rsid w:val="00C8667A"/>
    <w:rsid w:val="00C86882"/>
    <w:rsid w:val="00C90048"/>
    <w:rsid w:val="00C90157"/>
    <w:rsid w:val="00C92982"/>
    <w:rsid w:val="00C93BCB"/>
    <w:rsid w:val="00C93DD1"/>
    <w:rsid w:val="00C94541"/>
    <w:rsid w:val="00C94864"/>
    <w:rsid w:val="00C9519D"/>
    <w:rsid w:val="00C95771"/>
    <w:rsid w:val="00CA0924"/>
    <w:rsid w:val="00CA1C3A"/>
    <w:rsid w:val="00CA3AEB"/>
    <w:rsid w:val="00CA43CD"/>
    <w:rsid w:val="00CA4C64"/>
    <w:rsid w:val="00CA6B15"/>
    <w:rsid w:val="00CB0204"/>
    <w:rsid w:val="00CB0704"/>
    <w:rsid w:val="00CB0E8F"/>
    <w:rsid w:val="00CB1668"/>
    <w:rsid w:val="00CB4AAD"/>
    <w:rsid w:val="00CB6ADF"/>
    <w:rsid w:val="00CB7365"/>
    <w:rsid w:val="00CB7478"/>
    <w:rsid w:val="00CC241A"/>
    <w:rsid w:val="00CC25B7"/>
    <w:rsid w:val="00CC2703"/>
    <w:rsid w:val="00CC2F29"/>
    <w:rsid w:val="00CC3048"/>
    <w:rsid w:val="00CC3396"/>
    <w:rsid w:val="00CC33B7"/>
    <w:rsid w:val="00CC3A7A"/>
    <w:rsid w:val="00CC3B28"/>
    <w:rsid w:val="00CC3F08"/>
    <w:rsid w:val="00CC4850"/>
    <w:rsid w:val="00CC4AC0"/>
    <w:rsid w:val="00CC4D7D"/>
    <w:rsid w:val="00CC51A1"/>
    <w:rsid w:val="00CC57C0"/>
    <w:rsid w:val="00CC58ED"/>
    <w:rsid w:val="00CC7D41"/>
    <w:rsid w:val="00CD0674"/>
    <w:rsid w:val="00CD08F9"/>
    <w:rsid w:val="00CD2011"/>
    <w:rsid w:val="00CD2025"/>
    <w:rsid w:val="00CD2115"/>
    <w:rsid w:val="00CD29C0"/>
    <w:rsid w:val="00CD2EF6"/>
    <w:rsid w:val="00CD432C"/>
    <w:rsid w:val="00CD442A"/>
    <w:rsid w:val="00CD4FD0"/>
    <w:rsid w:val="00CD702F"/>
    <w:rsid w:val="00CD7B5F"/>
    <w:rsid w:val="00CE0A21"/>
    <w:rsid w:val="00CE12DD"/>
    <w:rsid w:val="00CE279D"/>
    <w:rsid w:val="00CE3999"/>
    <w:rsid w:val="00CE4035"/>
    <w:rsid w:val="00CE47CB"/>
    <w:rsid w:val="00CE498F"/>
    <w:rsid w:val="00CE5CED"/>
    <w:rsid w:val="00CE65AB"/>
    <w:rsid w:val="00CE6E5A"/>
    <w:rsid w:val="00CE727F"/>
    <w:rsid w:val="00CE7906"/>
    <w:rsid w:val="00CF2256"/>
    <w:rsid w:val="00CF3895"/>
    <w:rsid w:val="00CF4266"/>
    <w:rsid w:val="00CF4AF4"/>
    <w:rsid w:val="00CF5BC3"/>
    <w:rsid w:val="00CF6214"/>
    <w:rsid w:val="00CF6D74"/>
    <w:rsid w:val="00D030A1"/>
    <w:rsid w:val="00D03BCA"/>
    <w:rsid w:val="00D03E9F"/>
    <w:rsid w:val="00D044BB"/>
    <w:rsid w:val="00D068BB"/>
    <w:rsid w:val="00D071D6"/>
    <w:rsid w:val="00D072C6"/>
    <w:rsid w:val="00D1011D"/>
    <w:rsid w:val="00D103B5"/>
    <w:rsid w:val="00D10914"/>
    <w:rsid w:val="00D109AB"/>
    <w:rsid w:val="00D1429F"/>
    <w:rsid w:val="00D14662"/>
    <w:rsid w:val="00D15477"/>
    <w:rsid w:val="00D15F7E"/>
    <w:rsid w:val="00D17239"/>
    <w:rsid w:val="00D219F3"/>
    <w:rsid w:val="00D227D4"/>
    <w:rsid w:val="00D22D9C"/>
    <w:rsid w:val="00D230FD"/>
    <w:rsid w:val="00D23B9C"/>
    <w:rsid w:val="00D241F1"/>
    <w:rsid w:val="00D275CB"/>
    <w:rsid w:val="00D30DFA"/>
    <w:rsid w:val="00D315EF"/>
    <w:rsid w:val="00D34C55"/>
    <w:rsid w:val="00D363C7"/>
    <w:rsid w:val="00D3756C"/>
    <w:rsid w:val="00D37CB0"/>
    <w:rsid w:val="00D40F0C"/>
    <w:rsid w:val="00D41530"/>
    <w:rsid w:val="00D42AEB"/>
    <w:rsid w:val="00D4524F"/>
    <w:rsid w:val="00D463A5"/>
    <w:rsid w:val="00D46727"/>
    <w:rsid w:val="00D4710D"/>
    <w:rsid w:val="00D47CCD"/>
    <w:rsid w:val="00D47D25"/>
    <w:rsid w:val="00D5067E"/>
    <w:rsid w:val="00D50DCE"/>
    <w:rsid w:val="00D52749"/>
    <w:rsid w:val="00D54506"/>
    <w:rsid w:val="00D603C6"/>
    <w:rsid w:val="00D605C7"/>
    <w:rsid w:val="00D60EA5"/>
    <w:rsid w:val="00D61D45"/>
    <w:rsid w:val="00D61D70"/>
    <w:rsid w:val="00D629FE"/>
    <w:rsid w:val="00D62ACD"/>
    <w:rsid w:val="00D63ADC"/>
    <w:rsid w:val="00D641DE"/>
    <w:rsid w:val="00D66217"/>
    <w:rsid w:val="00D66FFF"/>
    <w:rsid w:val="00D67364"/>
    <w:rsid w:val="00D676AF"/>
    <w:rsid w:val="00D67F73"/>
    <w:rsid w:val="00D70175"/>
    <w:rsid w:val="00D70444"/>
    <w:rsid w:val="00D7067F"/>
    <w:rsid w:val="00D70C35"/>
    <w:rsid w:val="00D71C1F"/>
    <w:rsid w:val="00D72AAE"/>
    <w:rsid w:val="00D73A52"/>
    <w:rsid w:val="00D73D14"/>
    <w:rsid w:val="00D749C5"/>
    <w:rsid w:val="00D804D3"/>
    <w:rsid w:val="00D80755"/>
    <w:rsid w:val="00D81014"/>
    <w:rsid w:val="00D8205F"/>
    <w:rsid w:val="00D82956"/>
    <w:rsid w:val="00D833A9"/>
    <w:rsid w:val="00D86C14"/>
    <w:rsid w:val="00D8711B"/>
    <w:rsid w:val="00D919EA"/>
    <w:rsid w:val="00D929EB"/>
    <w:rsid w:val="00D946BC"/>
    <w:rsid w:val="00D9673F"/>
    <w:rsid w:val="00D97145"/>
    <w:rsid w:val="00DA16B3"/>
    <w:rsid w:val="00DA1ABD"/>
    <w:rsid w:val="00DA262C"/>
    <w:rsid w:val="00DA358C"/>
    <w:rsid w:val="00DA36EE"/>
    <w:rsid w:val="00DA79D7"/>
    <w:rsid w:val="00DB0560"/>
    <w:rsid w:val="00DB1120"/>
    <w:rsid w:val="00DB116D"/>
    <w:rsid w:val="00DB2BCD"/>
    <w:rsid w:val="00DB54B7"/>
    <w:rsid w:val="00DB5687"/>
    <w:rsid w:val="00DC18AD"/>
    <w:rsid w:val="00DC18F9"/>
    <w:rsid w:val="00DC1C91"/>
    <w:rsid w:val="00DC243F"/>
    <w:rsid w:val="00DC2A5F"/>
    <w:rsid w:val="00DC2DFF"/>
    <w:rsid w:val="00DC384C"/>
    <w:rsid w:val="00DC4A9B"/>
    <w:rsid w:val="00DC5FF2"/>
    <w:rsid w:val="00DC62AD"/>
    <w:rsid w:val="00DC62D8"/>
    <w:rsid w:val="00DC7606"/>
    <w:rsid w:val="00DD05F0"/>
    <w:rsid w:val="00DD097B"/>
    <w:rsid w:val="00DD17CC"/>
    <w:rsid w:val="00DD5D3D"/>
    <w:rsid w:val="00DD66A2"/>
    <w:rsid w:val="00DD730C"/>
    <w:rsid w:val="00DE18D3"/>
    <w:rsid w:val="00DE1928"/>
    <w:rsid w:val="00DE217A"/>
    <w:rsid w:val="00DE2F55"/>
    <w:rsid w:val="00DE4827"/>
    <w:rsid w:val="00DE577D"/>
    <w:rsid w:val="00DE7845"/>
    <w:rsid w:val="00DE7D05"/>
    <w:rsid w:val="00DF321B"/>
    <w:rsid w:val="00DF3BA2"/>
    <w:rsid w:val="00DF6CDA"/>
    <w:rsid w:val="00E00C50"/>
    <w:rsid w:val="00E01802"/>
    <w:rsid w:val="00E0269F"/>
    <w:rsid w:val="00E0311B"/>
    <w:rsid w:val="00E037CD"/>
    <w:rsid w:val="00E0456D"/>
    <w:rsid w:val="00E04B60"/>
    <w:rsid w:val="00E06494"/>
    <w:rsid w:val="00E06D15"/>
    <w:rsid w:val="00E12AB9"/>
    <w:rsid w:val="00E1363D"/>
    <w:rsid w:val="00E13CE8"/>
    <w:rsid w:val="00E14B6F"/>
    <w:rsid w:val="00E14D0D"/>
    <w:rsid w:val="00E15183"/>
    <w:rsid w:val="00E15806"/>
    <w:rsid w:val="00E16118"/>
    <w:rsid w:val="00E16124"/>
    <w:rsid w:val="00E21A89"/>
    <w:rsid w:val="00E21FC3"/>
    <w:rsid w:val="00E22971"/>
    <w:rsid w:val="00E22B07"/>
    <w:rsid w:val="00E22CB8"/>
    <w:rsid w:val="00E230E0"/>
    <w:rsid w:val="00E26AC3"/>
    <w:rsid w:val="00E26C99"/>
    <w:rsid w:val="00E27192"/>
    <w:rsid w:val="00E27F15"/>
    <w:rsid w:val="00E31E00"/>
    <w:rsid w:val="00E31F47"/>
    <w:rsid w:val="00E32E10"/>
    <w:rsid w:val="00E34F24"/>
    <w:rsid w:val="00E3541E"/>
    <w:rsid w:val="00E37358"/>
    <w:rsid w:val="00E41799"/>
    <w:rsid w:val="00E42DB1"/>
    <w:rsid w:val="00E42E31"/>
    <w:rsid w:val="00E430CB"/>
    <w:rsid w:val="00E43D8A"/>
    <w:rsid w:val="00E43F3B"/>
    <w:rsid w:val="00E46293"/>
    <w:rsid w:val="00E47DD9"/>
    <w:rsid w:val="00E51AAC"/>
    <w:rsid w:val="00E520F4"/>
    <w:rsid w:val="00E52441"/>
    <w:rsid w:val="00E52BBF"/>
    <w:rsid w:val="00E53007"/>
    <w:rsid w:val="00E53927"/>
    <w:rsid w:val="00E53C10"/>
    <w:rsid w:val="00E5593F"/>
    <w:rsid w:val="00E55EAC"/>
    <w:rsid w:val="00E57F2C"/>
    <w:rsid w:val="00E61585"/>
    <w:rsid w:val="00E6193A"/>
    <w:rsid w:val="00E625CA"/>
    <w:rsid w:val="00E63D2E"/>
    <w:rsid w:val="00E64118"/>
    <w:rsid w:val="00E6537E"/>
    <w:rsid w:val="00E661A8"/>
    <w:rsid w:val="00E66CC0"/>
    <w:rsid w:val="00E70A32"/>
    <w:rsid w:val="00E71DA4"/>
    <w:rsid w:val="00E728A9"/>
    <w:rsid w:val="00E76956"/>
    <w:rsid w:val="00E77F7E"/>
    <w:rsid w:val="00E8024C"/>
    <w:rsid w:val="00E807D9"/>
    <w:rsid w:val="00E82846"/>
    <w:rsid w:val="00E84F54"/>
    <w:rsid w:val="00E868AB"/>
    <w:rsid w:val="00E86EB0"/>
    <w:rsid w:val="00E870DE"/>
    <w:rsid w:val="00E873CA"/>
    <w:rsid w:val="00E87B4B"/>
    <w:rsid w:val="00E91430"/>
    <w:rsid w:val="00E94018"/>
    <w:rsid w:val="00E94871"/>
    <w:rsid w:val="00E94E2B"/>
    <w:rsid w:val="00E95504"/>
    <w:rsid w:val="00E96163"/>
    <w:rsid w:val="00EA0883"/>
    <w:rsid w:val="00EA0F4E"/>
    <w:rsid w:val="00EA1E59"/>
    <w:rsid w:val="00EA295B"/>
    <w:rsid w:val="00EA36AC"/>
    <w:rsid w:val="00EA3B9B"/>
    <w:rsid w:val="00EA6801"/>
    <w:rsid w:val="00EA6823"/>
    <w:rsid w:val="00EB0DC3"/>
    <w:rsid w:val="00EB1F6C"/>
    <w:rsid w:val="00EB227D"/>
    <w:rsid w:val="00EB31B5"/>
    <w:rsid w:val="00EB3D0E"/>
    <w:rsid w:val="00EB4837"/>
    <w:rsid w:val="00EB4F96"/>
    <w:rsid w:val="00EC15EB"/>
    <w:rsid w:val="00EC1BB1"/>
    <w:rsid w:val="00EC4710"/>
    <w:rsid w:val="00EC58FB"/>
    <w:rsid w:val="00EC6A09"/>
    <w:rsid w:val="00EC7E9F"/>
    <w:rsid w:val="00ED10E0"/>
    <w:rsid w:val="00ED196C"/>
    <w:rsid w:val="00ED1977"/>
    <w:rsid w:val="00ED1B4B"/>
    <w:rsid w:val="00ED36DE"/>
    <w:rsid w:val="00ED5554"/>
    <w:rsid w:val="00ED5766"/>
    <w:rsid w:val="00ED5F7E"/>
    <w:rsid w:val="00ED7072"/>
    <w:rsid w:val="00ED7977"/>
    <w:rsid w:val="00ED7B91"/>
    <w:rsid w:val="00EE1BB0"/>
    <w:rsid w:val="00EE3132"/>
    <w:rsid w:val="00EE39E4"/>
    <w:rsid w:val="00EE3D9D"/>
    <w:rsid w:val="00EE42D2"/>
    <w:rsid w:val="00EE4E84"/>
    <w:rsid w:val="00EE5C74"/>
    <w:rsid w:val="00EE686F"/>
    <w:rsid w:val="00EE6F25"/>
    <w:rsid w:val="00EE7254"/>
    <w:rsid w:val="00EE77D4"/>
    <w:rsid w:val="00EF0489"/>
    <w:rsid w:val="00EF4025"/>
    <w:rsid w:val="00EF4419"/>
    <w:rsid w:val="00EF74BC"/>
    <w:rsid w:val="00F00480"/>
    <w:rsid w:val="00F00CED"/>
    <w:rsid w:val="00F02126"/>
    <w:rsid w:val="00F02E9D"/>
    <w:rsid w:val="00F03134"/>
    <w:rsid w:val="00F03BA5"/>
    <w:rsid w:val="00F03D85"/>
    <w:rsid w:val="00F04630"/>
    <w:rsid w:val="00F075A6"/>
    <w:rsid w:val="00F07C8C"/>
    <w:rsid w:val="00F117B8"/>
    <w:rsid w:val="00F11C87"/>
    <w:rsid w:val="00F12604"/>
    <w:rsid w:val="00F12DBB"/>
    <w:rsid w:val="00F13026"/>
    <w:rsid w:val="00F134B5"/>
    <w:rsid w:val="00F14EB9"/>
    <w:rsid w:val="00F215A7"/>
    <w:rsid w:val="00F23C8B"/>
    <w:rsid w:val="00F2447D"/>
    <w:rsid w:val="00F249F1"/>
    <w:rsid w:val="00F24BC0"/>
    <w:rsid w:val="00F25869"/>
    <w:rsid w:val="00F25B9D"/>
    <w:rsid w:val="00F25D1C"/>
    <w:rsid w:val="00F2664E"/>
    <w:rsid w:val="00F30059"/>
    <w:rsid w:val="00F31163"/>
    <w:rsid w:val="00F31C04"/>
    <w:rsid w:val="00F3341D"/>
    <w:rsid w:val="00F34754"/>
    <w:rsid w:val="00F359B3"/>
    <w:rsid w:val="00F3672E"/>
    <w:rsid w:val="00F36D2B"/>
    <w:rsid w:val="00F42D52"/>
    <w:rsid w:val="00F43CBD"/>
    <w:rsid w:val="00F442A7"/>
    <w:rsid w:val="00F44854"/>
    <w:rsid w:val="00F4771F"/>
    <w:rsid w:val="00F508CE"/>
    <w:rsid w:val="00F50B20"/>
    <w:rsid w:val="00F52CC6"/>
    <w:rsid w:val="00F53340"/>
    <w:rsid w:val="00F550EC"/>
    <w:rsid w:val="00F57060"/>
    <w:rsid w:val="00F57089"/>
    <w:rsid w:val="00F575A0"/>
    <w:rsid w:val="00F57A89"/>
    <w:rsid w:val="00F57D21"/>
    <w:rsid w:val="00F57EC0"/>
    <w:rsid w:val="00F603E0"/>
    <w:rsid w:val="00F61A20"/>
    <w:rsid w:val="00F62DC5"/>
    <w:rsid w:val="00F639E3"/>
    <w:rsid w:val="00F63DD9"/>
    <w:rsid w:val="00F64E17"/>
    <w:rsid w:val="00F66489"/>
    <w:rsid w:val="00F669EA"/>
    <w:rsid w:val="00F66DB6"/>
    <w:rsid w:val="00F672F1"/>
    <w:rsid w:val="00F67644"/>
    <w:rsid w:val="00F67E43"/>
    <w:rsid w:val="00F74091"/>
    <w:rsid w:val="00F75E36"/>
    <w:rsid w:val="00F778E3"/>
    <w:rsid w:val="00F8189C"/>
    <w:rsid w:val="00F81947"/>
    <w:rsid w:val="00F8302F"/>
    <w:rsid w:val="00F83334"/>
    <w:rsid w:val="00F8381F"/>
    <w:rsid w:val="00F84047"/>
    <w:rsid w:val="00F86D6F"/>
    <w:rsid w:val="00F870B6"/>
    <w:rsid w:val="00F877C8"/>
    <w:rsid w:val="00F902E9"/>
    <w:rsid w:val="00F9068F"/>
    <w:rsid w:val="00F918AF"/>
    <w:rsid w:val="00F91E5A"/>
    <w:rsid w:val="00F922C5"/>
    <w:rsid w:val="00F92BDA"/>
    <w:rsid w:val="00F92CCD"/>
    <w:rsid w:val="00F93ADA"/>
    <w:rsid w:val="00F94EDF"/>
    <w:rsid w:val="00FA024B"/>
    <w:rsid w:val="00FA0276"/>
    <w:rsid w:val="00FA04CD"/>
    <w:rsid w:val="00FA069B"/>
    <w:rsid w:val="00FA1304"/>
    <w:rsid w:val="00FA2525"/>
    <w:rsid w:val="00FA25F5"/>
    <w:rsid w:val="00FA2810"/>
    <w:rsid w:val="00FA39C7"/>
    <w:rsid w:val="00FA4D89"/>
    <w:rsid w:val="00FA4F61"/>
    <w:rsid w:val="00FA5B4D"/>
    <w:rsid w:val="00FA6625"/>
    <w:rsid w:val="00FA68F8"/>
    <w:rsid w:val="00FB1DC0"/>
    <w:rsid w:val="00FB3B4E"/>
    <w:rsid w:val="00FB3C8E"/>
    <w:rsid w:val="00FB4521"/>
    <w:rsid w:val="00FB4A0F"/>
    <w:rsid w:val="00FB4F84"/>
    <w:rsid w:val="00FB5B84"/>
    <w:rsid w:val="00FB5CF8"/>
    <w:rsid w:val="00FC16FA"/>
    <w:rsid w:val="00FC2461"/>
    <w:rsid w:val="00FC26DF"/>
    <w:rsid w:val="00FC413D"/>
    <w:rsid w:val="00FC6D89"/>
    <w:rsid w:val="00FC702E"/>
    <w:rsid w:val="00FC7596"/>
    <w:rsid w:val="00FC7BA2"/>
    <w:rsid w:val="00FD1B70"/>
    <w:rsid w:val="00FD202D"/>
    <w:rsid w:val="00FD208D"/>
    <w:rsid w:val="00FD27F0"/>
    <w:rsid w:val="00FD39AD"/>
    <w:rsid w:val="00FD3AAF"/>
    <w:rsid w:val="00FD5CC7"/>
    <w:rsid w:val="00FD5E86"/>
    <w:rsid w:val="00FD6A4E"/>
    <w:rsid w:val="00FD7A2D"/>
    <w:rsid w:val="00FE378A"/>
    <w:rsid w:val="00FE4785"/>
    <w:rsid w:val="00FE48CA"/>
    <w:rsid w:val="00FE581C"/>
    <w:rsid w:val="00FE6832"/>
    <w:rsid w:val="00FE79E6"/>
    <w:rsid w:val="00FF0A0C"/>
    <w:rsid w:val="00FF273B"/>
    <w:rsid w:val="00FF37D9"/>
    <w:rsid w:val="00FF3A02"/>
    <w:rsid w:val="00FF5024"/>
    <w:rsid w:val="00FF564C"/>
    <w:rsid w:val="00FF59C1"/>
    <w:rsid w:val="00FF5CF0"/>
    <w:rsid w:val="00FF6144"/>
    <w:rsid w:val="00FF6F8A"/>
    <w:rsid w:val="00FF709F"/>
    <w:rsid w:val="00FF7512"/>
    <w:rsid w:val="0167A19B"/>
    <w:rsid w:val="0217B03B"/>
    <w:rsid w:val="0225F790"/>
    <w:rsid w:val="0262965D"/>
    <w:rsid w:val="02683A9E"/>
    <w:rsid w:val="028DDE95"/>
    <w:rsid w:val="02F96D0A"/>
    <w:rsid w:val="0303FBAB"/>
    <w:rsid w:val="033F13E5"/>
    <w:rsid w:val="03B5826F"/>
    <w:rsid w:val="0412A6B5"/>
    <w:rsid w:val="041A1EDA"/>
    <w:rsid w:val="041D08B7"/>
    <w:rsid w:val="056CB56B"/>
    <w:rsid w:val="05A2013D"/>
    <w:rsid w:val="05DE7EEC"/>
    <w:rsid w:val="0630204E"/>
    <w:rsid w:val="064F7756"/>
    <w:rsid w:val="06750D68"/>
    <w:rsid w:val="080C3368"/>
    <w:rsid w:val="0841374A"/>
    <w:rsid w:val="085495D2"/>
    <w:rsid w:val="089C95AA"/>
    <w:rsid w:val="09763469"/>
    <w:rsid w:val="09AE197E"/>
    <w:rsid w:val="0A361DDF"/>
    <w:rsid w:val="0A6CB705"/>
    <w:rsid w:val="0A6DB897"/>
    <w:rsid w:val="0AAAA6E1"/>
    <w:rsid w:val="0ACAB4AE"/>
    <w:rsid w:val="0AD0989A"/>
    <w:rsid w:val="0B07DCBD"/>
    <w:rsid w:val="0B39E370"/>
    <w:rsid w:val="0B7A66BA"/>
    <w:rsid w:val="0BC11A0C"/>
    <w:rsid w:val="0C04D407"/>
    <w:rsid w:val="0C6DA1DC"/>
    <w:rsid w:val="0CA04054"/>
    <w:rsid w:val="0CDC9284"/>
    <w:rsid w:val="0D316F7C"/>
    <w:rsid w:val="0D700C73"/>
    <w:rsid w:val="0D98FE1C"/>
    <w:rsid w:val="0E30834B"/>
    <w:rsid w:val="0E4AB68B"/>
    <w:rsid w:val="0E5495A3"/>
    <w:rsid w:val="0E934F22"/>
    <w:rsid w:val="0EA66344"/>
    <w:rsid w:val="0ED25F2C"/>
    <w:rsid w:val="0F8880CF"/>
    <w:rsid w:val="0F9CA498"/>
    <w:rsid w:val="10A242A4"/>
    <w:rsid w:val="10D61EB7"/>
    <w:rsid w:val="1117CFC2"/>
    <w:rsid w:val="112C624B"/>
    <w:rsid w:val="119E4A80"/>
    <w:rsid w:val="11A70640"/>
    <w:rsid w:val="11C4FEA1"/>
    <w:rsid w:val="12A47D29"/>
    <w:rsid w:val="12A5A74C"/>
    <w:rsid w:val="12C3E50B"/>
    <w:rsid w:val="12C96534"/>
    <w:rsid w:val="136C81D8"/>
    <w:rsid w:val="13C2029A"/>
    <w:rsid w:val="13C4148F"/>
    <w:rsid w:val="13FA3829"/>
    <w:rsid w:val="14330B25"/>
    <w:rsid w:val="1590F260"/>
    <w:rsid w:val="15C5ADEF"/>
    <w:rsid w:val="15DA91EE"/>
    <w:rsid w:val="1609A404"/>
    <w:rsid w:val="162D73AC"/>
    <w:rsid w:val="163CDF09"/>
    <w:rsid w:val="16618BDD"/>
    <w:rsid w:val="166A8437"/>
    <w:rsid w:val="16871459"/>
    <w:rsid w:val="16CF55EE"/>
    <w:rsid w:val="1746F5B9"/>
    <w:rsid w:val="17CCDFD6"/>
    <w:rsid w:val="17CCE35A"/>
    <w:rsid w:val="17E3F655"/>
    <w:rsid w:val="181EBD8A"/>
    <w:rsid w:val="1833C5AA"/>
    <w:rsid w:val="18B7AEF7"/>
    <w:rsid w:val="19CDDA91"/>
    <w:rsid w:val="1A3990DF"/>
    <w:rsid w:val="1A47C416"/>
    <w:rsid w:val="1A58C3F5"/>
    <w:rsid w:val="1A663A1D"/>
    <w:rsid w:val="1ABA828A"/>
    <w:rsid w:val="1ADCB6D4"/>
    <w:rsid w:val="1B4A3AD2"/>
    <w:rsid w:val="1B8B11B1"/>
    <w:rsid w:val="1BA1D985"/>
    <w:rsid w:val="1C022621"/>
    <w:rsid w:val="1C236B3A"/>
    <w:rsid w:val="1C8A474A"/>
    <w:rsid w:val="1CD24904"/>
    <w:rsid w:val="1CE511B1"/>
    <w:rsid w:val="1CE52A65"/>
    <w:rsid w:val="1E27B2DB"/>
    <w:rsid w:val="1E919130"/>
    <w:rsid w:val="1EAC2453"/>
    <w:rsid w:val="1EBC12CC"/>
    <w:rsid w:val="1EDAF851"/>
    <w:rsid w:val="1F3385FD"/>
    <w:rsid w:val="1F5FA3E5"/>
    <w:rsid w:val="1F6F8391"/>
    <w:rsid w:val="1FC7102C"/>
    <w:rsid w:val="2066C0C0"/>
    <w:rsid w:val="20EB236B"/>
    <w:rsid w:val="218DCCDF"/>
    <w:rsid w:val="21E1F02B"/>
    <w:rsid w:val="22B0EE2A"/>
    <w:rsid w:val="22DB7370"/>
    <w:rsid w:val="22F72D8D"/>
    <w:rsid w:val="232A7107"/>
    <w:rsid w:val="232ED9B8"/>
    <w:rsid w:val="235FAC69"/>
    <w:rsid w:val="23E0B020"/>
    <w:rsid w:val="2431502E"/>
    <w:rsid w:val="24557259"/>
    <w:rsid w:val="24A3E685"/>
    <w:rsid w:val="24A499E3"/>
    <w:rsid w:val="24CA4922"/>
    <w:rsid w:val="25D92715"/>
    <w:rsid w:val="25DEDAC1"/>
    <w:rsid w:val="26251066"/>
    <w:rsid w:val="262956C0"/>
    <w:rsid w:val="26B7D592"/>
    <w:rsid w:val="26F73F60"/>
    <w:rsid w:val="273C49FC"/>
    <w:rsid w:val="27AE17BB"/>
    <w:rsid w:val="27B21258"/>
    <w:rsid w:val="27B7761E"/>
    <w:rsid w:val="27E6BBEF"/>
    <w:rsid w:val="2853720D"/>
    <w:rsid w:val="28B8FD7C"/>
    <w:rsid w:val="28DE733C"/>
    <w:rsid w:val="290ED38B"/>
    <w:rsid w:val="298D73F4"/>
    <w:rsid w:val="29B9893F"/>
    <w:rsid w:val="29E88944"/>
    <w:rsid w:val="2A1C520F"/>
    <w:rsid w:val="2A298FDE"/>
    <w:rsid w:val="2AEEB1BC"/>
    <w:rsid w:val="2BB4C133"/>
    <w:rsid w:val="2C2921A7"/>
    <w:rsid w:val="2C30EEFE"/>
    <w:rsid w:val="2CF9B760"/>
    <w:rsid w:val="2CFA1395"/>
    <w:rsid w:val="2DB13BEB"/>
    <w:rsid w:val="2E4DB05E"/>
    <w:rsid w:val="2E559B0F"/>
    <w:rsid w:val="2E720F03"/>
    <w:rsid w:val="2EC0CB08"/>
    <w:rsid w:val="2F9EFF7D"/>
    <w:rsid w:val="2FF39717"/>
    <w:rsid w:val="300DBA1F"/>
    <w:rsid w:val="30CE1347"/>
    <w:rsid w:val="311F06CD"/>
    <w:rsid w:val="31D9248B"/>
    <w:rsid w:val="32755D21"/>
    <w:rsid w:val="32BA2C6D"/>
    <w:rsid w:val="330E3999"/>
    <w:rsid w:val="3354CC22"/>
    <w:rsid w:val="337BF220"/>
    <w:rsid w:val="33C26D2E"/>
    <w:rsid w:val="342DC460"/>
    <w:rsid w:val="3434750A"/>
    <w:rsid w:val="3446E01C"/>
    <w:rsid w:val="34B01BA8"/>
    <w:rsid w:val="34C1EE7C"/>
    <w:rsid w:val="34EC0EA9"/>
    <w:rsid w:val="355C7B99"/>
    <w:rsid w:val="35AB4230"/>
    <w:rsid w:val="36089768"/>
    <w:rsid w:val="36248958"/>
    <w:rsid w:val="36BDCFC9"/>
    <w:rsid w:val="36ED174A"/>
    <w:rsid w:val="3750EEF7"/>
    <w:rsid w:val="37A017E9"/>
    <w:rsid w:val="37EA75B8"/>
    <w:rsid w:val="382C0A4E"/>
    <w:rsid w:val="38B5A9BD"/>
    <w:rsid w:val="3955C017"/>
    <w:rsid w:val="3A28E49A"/>
    <w:rsid w:val="3B0F21F2"/>
    <w:rsid w:val="3B389296"/>
    <w:rsid w:val="3B54599D"/>
    <w:rsid w:val="3B82B2D4"/>
    <w:rsid w:val="3BC9405E"/>
    <w:rsid w:val="3C4C1D1F"/>
    <w:rsid w:val="3C7CE411"/>
    <w:rsid w:val="3DE7CB52"/>
    <w:rsid w:val="3E1313A1"/>
    <w:rsid w:val="3E94ED95"/>
    <w:rsid w:val="3EB78A5B"/>
    <w:rsid w:val="3ED56C30"/>
    <w:rsid w:val="3EDE2A30"/>
    <w:rsid w:val="3F8EE3B4"/>
    <w:rsid w:val="3FBA87A2"/>
    <w:rsid w:val="3FD3271C"/>
    <w:rsid w:val="4063A23C"/>
    <w:rsid w:val="406ED400"/>
    <w:rsid w:val="40AD304A"/>
    <w:rsid w:val="41655317"/>
    <w:rsid w:val="41B6401A"/>
    <w:rsid w:val="420DE164"/>
    <w:rsid w:val="4220E133"/>
    <w:rsid w:val="42478F17"/>
    <w:rsid w:val="42D65EA0"/>
    <w:rsid w:val="42DD0F32"/>
    <w:rsid w:val="42F16377"/>
    <w:rsid w:val="4300D2F3"/>
    <w:rsid w:val="4334BD1A"/>
    <w:rsid w:val="43EF5616"/>
    <w:rsid w:val="442710C5"/>
    <w:rsid w:val="4442403F"/>
    <w:rsid w:val="4486F6AB"/>
    <w:rsid w:val="44925141"/>
    <w:rsid w:val="45513628"/>
    <w:rsid w:val="45D67E48"/>
    <w:rsid w:val="45F4ACB7"/>
    <w:rsid w:val="461DFCFA"/>
    <w:rsid w:val="46435F29"/>
    <w:rsid w:val="46895DEC"/>
    <w:rsid w:val="46C9F12E"/>
    <w:rsid w:val="46E84046"/>
    <w:rsid w:val="47063461"/>
    <w:rsid w:val="47A0EE9E"/>
    <w:rsid w:val="47C4764D"/>
    <w:rsid w:val="4840DA66"/>
    <w:rsid w:val="488C46E7"/>
    <w:rsid w:val="4997C6C5"/>
    <w:rsid w:val="499AC542"/>
    <w:rsid w:val="4A03CE1B"/>
    <w:rsid w:val="4A37B684"/>
    <w:rsid w:val="4AE1FAE8"/>
    <w:rsid w:val="4AF5F376"/>
    <w:rsid w:val="4B3C9D8C"/>
    <w:rsid w:val="4B4982E8"/>
    <w:rsid w:val="4BAA10A7"/>
    <w:rsid w:val="4BBAE176"/>
    <w:rsid w:val="4BF6F5FA"/>
    <w:rsid w:val="4C629A4F"/>
    <w:rsid w:val="4C8A3630"/>
    <w:rsid w:val="4CB0EA76"/>
    <w:rsid w:val="4D35930E"/>
    <w:rsid w:val="4D41FB39"/>
    <w:rsid w:val="4EA089BF"/>
    <w:rsid w:val="4ECD0A7B"/>
    <w:rsid w:val="4EEDE762"/>
    <w:rsid w:val="4F096D9A"/>
    <w:rsid w:val="50FC39B6"/>
    <w:rsid w:val="51007964"/>
    <w:rsid w:val="5120D645"/>
    <w:rsid w:val="5133245F"/>
    <w:rsid w:val="51DC5598"/>
    <w:rsid w:val="5203EF0F"/>
    <w:rsid w:val="52A4A105"/>
    <w:rsid w:val="53203128"/>
    <w:rsid w:val="5381920C"/>
    <w:rsid w:val="53EA74E9"/>
    <w:rsid w:val="53EB8730"/>
    <w:rsid w:val="540D7253"/>
    <w:rsid w:val="54EF2317"/>
    <w:rsid w:val="5531DE20"/>
    <w:rsid w:val="5595FF34"/>
    <w:rsid w:val="55A893E8"/>
    <w:rsid w:val="55CA123A"/>
    <w:rsid w:val="55FA5C20"/>
    <w:rsid w:val="561D48B9"/>
    <w:rsid w:val="566EE986"/>
    <w:rsid w:val="5690075B"/>
    <w:rsid w:val="56D42E4B"/>
    <w:rsid w:val="56E3D502"/>
    <w:rsid w:val="5711B77B"/>
    <w:rsid w:val="571CF5CD"/>
    <w:rsid w:val="57249DC6"/>
    <w:rsid w:val="57B8D122"/>
    <w:rsid w:val="58949C60"/>
    <w:rsid w:val="58A613EB"/>
    <w:rsid w:val="58CA0218"/>
    <w:rsid w:val="59276D84"/>
    <w:rsid w:val="5945E521"/>
    <w:rsid w:val="5A61DA51"/>
    <w:rsid w:val="5AD93C69"/>
    <w:rsid w:val="5AFBC3D8"/>
    <w:rsid w:val="5B3868B9"/>
    <w:rsid w:val="5BB233C8"/>
    <w:rsid w:val="5C03BA52"/>
    <w:rsid w:val="5C0509FA"/>
    <w:rsid w:val="5C18956E"/>
    <w:rsid w:val="5CAEAA21"/>
    <w:rsid w:val="5D32EFBF"/>
    <w:rsid w:val="5D6D531B"/>
    <w:rsid w:val="5DC11867"/>
    <w:rsid w:val="5DE0A2A1"/>
    <w:rsid w:val="5DE6F2E3"/>
    <w:rsid w:val="5E5F9CF0"/>
    <w:rsid w:val="5EE872AE"/>
    <w:rsid w:val="5EE9F8B0"/>
    <w:rsid w:val="5EFCB236"/>
    <w:rsid w:val="5F440BDD"/>
    <w:rsid w:val="60056470"/>
    <w:rsid w:val="60303F09"/>
    <w:rsid w:val="608F11DB"/>
    <w:rsid w:val="60D0C3F1"/>
    <w:rsid w:val="60DA7C9D"/>
    <w:rsid w:val="60EB915E"/>
    <w:rsid w:val="60FF2CEA"/>
    <w:rsid w:val="6242CB20"/>
    <w:rsid w:val="627C2645"/>
    <w:rsid w:val="62BED4E5"/>
    <w:rsid w:val="638063AD"/>
    <w:rsid w:val="63B6FA08"/>
    <w:rsid w:val="63CEAE49"/>
    <w:rsid w:val="63F2533F"/>
    <w:rsid w:val="6468D7C5"/>
    <w:rsid w:val="6549F398"/>
    <w:rsid w:val="655ED354"/>
    <w:rsid w:val="6595F528"/>
    <w:rsid w:val="65D597FE"/>
    <w:rsid w:val="6635F07C"/>
    <w:rsid w:val="668E5D04"/>
    <w:rsid w:val="66E5721E"/>
    <w:rsid w:val="6739903D"/>
    <w:rsid w:val="6783AF37"/>
    <w:rsid w:val="68AB1530"/>
    <w:rsid w:val="68D6D663"/>
    <w:rsid w:val="68FD3261"/>
    <w:rsid w:val="6A1C84D1"/>
    <w:rsid w:val="6A5D908F"/>
    <w:rsid w:val="6A93A09A"/>
    <w:rsid w:val="6A9A169A"/>
    <w:rsid w:val="6B3BA8CE"/>
    <w:rsid w:val="6B443AEF"/>
    <w:rsid w:val="6B8B2A80"/>
    <w:rsid w:val="6BA22CF6"/>
    <w:rsid w:val="6C03E234"/>
    <w:rsid w:val="6C33A876"/>
    <w:rsid w:val="6C7B8AEE"/>
    <w:rsid w:val="6C8D555A"/>
    <w:rsid w:val="6CA93A49"/>
    <w:rsid w:val="6CBB5519"/>
    <w:rsid w:val="6D05F514"/>
    <w:rsid w:val="6D32573B"/>
    <w:rsid w:val="6D621854"/>
    <w:rsid w:val="6D7FCE2B"/>
    <w:rsid w:val="6DB4D38A"/>
    <w:rsid w:val="6F5252BB"/>
    <w:rsid w:val="6F5D455A"/>
    <w:rsid w:val="6FE1C2A1"/>
    <w:rsid w:val="703F8E65"/>
    <w:rsid w:val="704E8295"/>
    <w:rsid w:val="706BC294"/>
    <w:rsid w:val="70C4BBE3"/>
    <w:rsid w:val="715590AC"/>
    <w:rsid w:val="7178847B"/>
    <w:rsid w:val="71AEDCD3"/>
    <w:rsid w:val="71BEE2D3"/>
    <w:rsid w:val="723DE3E8"/>
    <w:rsid w:val="726E1A31"/>
    <w:rsid w:val="728E638C"/>
    <w:rsid w:val="72CDD64D"/>
    <w:rsid w:val="72DC9037"/>
    <w:rsid w:val="73276A38"/>
    <w:rsid w:val="732BBB78"/>
    <w:rsid w:val="741CAA94"/>
    <w:rsid w:val="741E2445"/>
    <w:rsid w:val="7445C921"/>
    <w:rsid w:val="748F814B"/>
    <w:rsid w:val="74AE7DBA"/>
    <w:rsid w:val="754FC313"/>
    <w:rsid w:val="756B7C13"/>
    <w:rsid w:val="75A0B02D"/>
    <w:rsid w:val="75ABD557"/>
    <w:rsid w:val="75B8C03E"/>
    <w:rsid w:val="762C2958"/>
    <w:rsid w:val="762DA2A8"/>
    <w:rsid w:val="769C557D"/>
    <w:rsid w:val="76B7FDC9"/>
    <w:rsid w:val="76EC27BD"/>
    <w:rsid w:val="77094AB6"/>
    <w:rsid w:val="77115668"/>
    <w:rsid w:val="77B39EC3"/>
    <w:rsid w:val="77E01020"/>
    <w:rsid w:val="77F2FE06"/>
    <w:rsid w:val="7818AEB2"/>
    <w:rsid w:val="78BEB51C"/>
    <w:rsid w:val="78C05C56"/>
    <w:rsid w:val="7929474E"/>
    <w:rsid w:val="7942A4FC"/>
    <w:rsid w:val="7970BF98"/>
    <w:rsid w:val="79944B60"/>
    <w:rsid w:val="79CB3383"/>
    <w:rsid w:val="79F52CBA"/>
    <w:rsid w:val="7A0F54DB"/>
    <w:rsid w:val="7A4EB2FB"/>
    <w:rsid w:val="7A69D672"/>
    <w:rsid w:val="7AA51019"/>
    <w:rsid w:val="7BCB39D9"/>
    <w:rsid w:val="7C94483E"/>
    <w:rsid w:val="7CFECDC8"/>
    <w:rsid w:val="7D0B60E6"/>
    <w:rsid w:val="7D2C1A34"/>
    <w:rsid w:val="7D7AB571"/>
    <w:rsid w:val="7D7C1B9A"/>
    <w:rsid w:val="7DB61CE8"/>
    <w:rsid w:val="7DD3A0CB"/>
    <w:rsid w:val="7E17A315"/>
    <w:rsid w:val="7FD3C94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1E0D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iPriority="99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1" w:qFormat="1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128B7"/>
    <w:rPr>
      <w:rFonts w:ascii="Aptos" w:hAnsi="Aptos"/>
      <w:sz w:val="22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1491"/>
    <w:pPr>
      <w:keepNext/>
      <w:outlineLvl w:val="0"/>
    </w:pPr>
    <w:rPr>
      <w:b/>
      <w:sz w:val="24"/>
      <w:u w:val="single"/>
    </w:rPr>
  </w:style>
  <w:style w:type="paragraph" w:styleId="Heading2">
    <w:name w:val="heading 2"/>
    <w:aliases w:val="SUB01"/>
    <w:basedOn w:val="Normal"/>
    <w:next w:val="Normal"/>
    <w:qFormat/>
    <w:rsid w:val="00B21491"/>
    <w:pPr>
      <w:keepNext/>
      <w:outlineLvl w:val="1"/>
    </w:pPr>
    <w:rPr>
      <w:b/>
      <w:u w:val="single"/>
    </w:rPr>
  </w:style>
  <w:style w:type="paragraph" w:styleId="Heading3">
    <w:name w:val="heading 3"/>
    <w:aliases w:val="Sub Heading"/>
    <w:basedOn w:val="Normal"/>
    <w:next w:val="Normal"/>
    <w:qFormat/>
    <w:rsid w:val="00F508CE"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rsid w:val="004E6F03"/>
    <w:pPr>
      <w:keepNext/>
      <w:spacing w:before="120" w:after="120"/>
      <w:outlineLvl w:val="3"/>
    </w:pPr>
    <w:rPr>
      <w:sz w:val="24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/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0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BB201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BB201F"/>
    <w:rPr>
      <w:sz w:val="24"/>
      <w:lang w:eastAsia="en-GB"/>
    </w:rPr>
  </w:style>
  <w:style w:type="character" w:styleId="FollowedHyperlink">
    <w:name w:val="FollowedHyperlink"/>
    <w:basedOn w:val="DefaultParagraphFont"/>
    <w:semiHidden/>
    <w:unhideWhenUsed/>
    <w:rsid w:val="003262D2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2982"/>
    <w:rPr>
      <w:color w:val="605E5C"/>
      <w:shd w:val="clear" w:color="auto" w:fill="E1DFDD"/>
    </w:rPr>
  </w:style>
  <w:style w:type="paragraph" w:styleId="FootnoteText">
    <w:name w:val="footnote text"/>
    <w:basedOn w:val="Normal"/>
    <w:uiPriority w:val="99"/>
    <w:semiHidden/>
    <w:unhideWhenUsed/>
    <w:rsid w:val="22F72D8D"/>
  </w:style>
  <w:style w:type="paragraph" w:styleId="EndnoteText">
    <w:name w:val="endnote text"/>
    <w:basedOn w:val="Normal"/>
    <w:uiPriority w:val="99"/>
    <w:semiHidden/>
    <w:unhideWhenUsed/>
    <w:rsid w:val="22F72D8D"/>
  </w:style>
  <w:style w:type="paragraph" w:styleId="NoSpacing">
    <w:name w:val="No Spacing"/>
    <w:link w:val="NoSpacingChar"/>
    <w:uiPriority w:val="1"/>
    <w:qFormat/>
    <w:rsid w:val="00CC2703"/>
    <w:rPr>
      <w:rFonts w:asciiTheme="minorHAnsi" w:eastAsiaTheme="minorEastAsia" w:hAnsiTheme="minorHAnsi" w:cstheme="minorBidi"/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CC2703"/>
    <w:rPr>
      <w:rFonts w:asciiTheme="minorHAnsi" w:eastAsiaTheme="minorEastAsia" w:hAnsiTheme="minorHAnsi" w:cstheme="minorBidi"/>
      <w:sz w:val="22"/>
      <w:szCs w:val="2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17E42"/>
    <w:pPr>
      <w:keepLines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B21491"/>
    <w:rPr>
      <w:rFonts w:ascii="Aptos" w:hAnsi="Aptos"/>
      <w:b/>
      <w:sz w:val="24"/>
      <w:u w:val="single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A74456"/>
    <w:pPr>
      <w:spacing w:after="100"/>
      <w:ind w:left="200"/>
    </w:pPr>
  </w:style>
  <w:style w:type="paragraph" w:styleId="TOC1">
    <w:name w:val="toc 1"/>
    <w:basedOn w:val="Normal"/>
    <w:next w:val="Normal"/>
    <w:autoRedefine/>
    <w:uiPriority w:val="39"/>
    <w:unhideWhenUsed/>
    <w:rsid w:val="00AF6441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11062A"/>
    <w:pPr>
      <w:spacing w:after="100"/>
      <w:ind w:left="400"/>
    </w:pPr>
  </w:style>
  <w:style w:type="character" w:styleId="SubtleEmphasis">
    <w:name w:val="Subtle Emphasis"/>
    <w:basedOn w:val="DefaultParagraphFont"/>
    <w:uiPriority w:val="19"/>
    <w:qFormat/>
    <w:rsid w:val="006C2C8E"/>
    <w:rPr>
      <w:i/>
      <w:iCs/>
      <w:color w:val="404040" w:themeColor="text1" w:themeTint="BF"/>
    </w:rPr>
  </w:style>
  <w:style w:type="paragraph" w:styleId="Bibliography">
    <w:name w:val="Bibliography"/>
    <w:basedOn w:val="Normal"/>
    <w:next w:val="Normal"/>
    <w:uiPriority w:val="37"/>
    <w:unhideWhenUsed/>
    <w:rsid w:val="006C51AD"/>
  </w:style>
  <w:style w:type="paragraph" w:styleId="Caption">
    <w:name w:val="caption"/>
    <w:basedOn w:val="Normal"/>
    <w:next w:val="Normal"/>
    <w:unhideWhenUsed/>
    <w:qFormat/>
    <w:rsid w:val="00896E11"/>
    <w:pPr>
      <w:spacing w:after="200"/>
    </w:pPr>
    <w:rPr>
      <w:i/>
      <w:iCs/>
      <w:color w:val="1F497D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C7D41"/>
  </w:style>
  <w:style w:type="table" w:styleId="TableGridLight">
    <w:name w:val="Grid Table Light"/>
    <w:basedOn w:val="TableNormal"/>
    <w:uiPriority w:val="40"/>
    <w:rsid w:val="001E142D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PlaceholderText">
    <w:name w:val="Placeholder Text"/>
    <w:basedOn w:val="DefaultParagraphFont"/>
    <w:uiPriority w:val="67"/>
    <w:rsid w:val="00426F0E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7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51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9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4743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3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1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9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2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0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3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46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0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2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9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33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7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808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2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9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8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34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9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0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9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48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footer" Target="footer2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header" Target="header2.xml"/><Relationship Id="rId35" Type="http://schemas.openxmlformats.org/officeDocument/2006/relationships/fontTable" Target="fontTable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1" ma:contentTypeDescription="Create a new document." ma:contentTypeScope="" ma:versionID="26e55257c04b7815f18297d86c53f7fa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6602a6bba5c9f99cdc9d56cfd48e3a23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Sax</b:Tag>
    <b:SourceType>Book</b:SourceType>
    <b:Guid>{4B779BD9-CF5A-4BD6-A6F6-00485D05529A}</b:Guid>
    <b:Title>BIM for construction clients</b:Title>
    <b:Publisher>Published by NBS, part of RIBA Enterprises Ltd.</b:Publisher>
    <b:Author>
      <b:Author>
        <b:NameList>
          <b:Person>
            <b:Last>Saxon</b:Last>
            <b:First>R.</b:First>
            <b:Middle>G.</b:Middle>
          </b:Person>
        </b:NameList>
      </b:Author>
    </b:Author>
    <b:RefOrder>1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0C3D0D0-7AE4-41BF-976D-EE7C714BD3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AE51B44-DFE3-4EBF-846A-65A672072B95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customXml/itemProps3.xml><?xml version="1.0" encoding="utf-8"?>
<ds:datastoreItem xmlns:ds="http://schemas.openxmlformats.org/officeDocument/2006/customXml" ds:itemID="{1AFA3782-DF12-4ADD-93E5-152CFD6A1F7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FA5BB17-D853-480A-873A-5FC22ED320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21</TotalTime>
  <Pages>12</Pages>
  <Words>2031</Words>
  <Characters>11583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ACBA5028 –                      Sustainable Development</vt:lpstr>
    </vt:vector>
  </TitlesOfParts>
  <Company>S.I.H.E.</Company>
  <LinksUpToDate>false</LinksUpToDate>
  <CharactersWithSpaces>13587</CharactersWithSpaces>
  <SharedDoc>false</SharedDoc>
  <HLinks>
    <vt:vector size="180" baseType="variant">
      <vt:variant>
        <vt:i4>3538990</vt:i4>
      </vt:variant>
      <vt:variant>
        <vt:i4>180</vt:i4>
      </vt:variant>
      <vt:variant>
        <vt:i4>0</vt:i4>
      </vt:variant>
      <vt:variant>
        <vt:i4>5</vt:i4>
      </vt:variant>
      <vt:variant>
        <vt:lpwstr>https://www.llanmoor-homes.com/development/saint-sannans-field/</vt:lpwstr>
      </vt:variant>
      <vt:variant>
        <vt:lpwstr/>
      </vt:variant>
      <vt:variant>
        <vt:i4>1572919</vt:i4>
      </vt:variant>
      <vt:variant>
        <vt:i4>174</vt:i4>
      </vt:variant>
      <vt:variant>
        <vt:i4>0</vt:i4>
      </vt:variant>
      <vt:variant>
        <vt:i4>5</vt:i4>
      </vt:variant>
      <vt:variant>
        <vt:lpwstr/>
      </vt:variant>
      <vt:variant>
        <vt:lpwstr>_Toc215136397</vt:lpwstr>
      </vt:variant>
      <vt:variant>
        <vt:i4>1245234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_Toc215676254</vt:lpwstr>
      </vt:variant>
      <vt:variant>
        <vt:i4>1245234</vt:i4>
      </vt:variant>
      <vt:variant>
        <vt:i4>161</vt:i4>
      </vt:variant>
      <vt:variant>
        <vt:i4>0</vt:i4>
      </vt:variant>
      <vt:variant>
        <vt:i4>5</vt:i4>
      </vt:variant>
      <vt:variant>
        <vt:lpwstr/>
      </vt:variant>
      <vt:variant>
        <vt:lpwstr>_Toc215676253</vt:lpwstr>
      </vt:variant>
      <vt:variant>
        <vt:i4>1245234</vt:i4>
      </vt:variant>
      <vt:variant>
        <vt:i4>155</vt:i4>
      </vt:variant>
      <vt:variant>
        <vt:i4>0</vt:i4>
      </vt:variant>
      <vt:variant>
        <vt:i4>5</vt:i4>
      </vt:variant>
      <vt:variant>
        <vt:lpwstr/>
      </vt:variant>
      <vt:variant>
        <vt:lpwstr>_Toc215676252</vt:lpwstr>
      </vt:variant>
      <vt:variant>
        <vt:i4>1245234</vt:i4>
      </vt:variant>
      <vt:variant>
        <vt:i4>149</vt:i4>
      </vt:variant>
      <vt:variant>
        <vt:i4>0</vt:i4>
      </vt:variant>
      <vt:variant>
        <vt:i4>5</vt:i4>
      </vt:variant>
      <vt:variant>
        <vt:lpwstr/>
      </vt:variant>
      <vt:variant>
        <vt:lpwstr>_Toc215676251</vt:lpwstr>
      </vt:variant>
      <vt:variant>
        <vt:i4>1245234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_Toc215676250</vt:lpwstr>
      </vt:variant>
      <vt:variant>
        <vt:i4>1179698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_Toc215676249</vt:lpwstr>
      </vt:variant>
      <vt:variant>
        <vt:i4>1179698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_Toc215676248</vt:lpwstr>
      </vt:variant>
      <vt:variant>
        <vt:i4>1179698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_Toc215676247</vt:lpwstr>
      </vt:variant>
      <vt:variant>
        <vt:i4>1179698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_Toc215676246</vt:lpwstr>
      </vt:variant>
      <vt:variant>
        <vt:i4>1179698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_Toc215676245</vt:lpwstr>
      </vt:variant>
      <vt:variant>
        <vt:i4>1179698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_Toc215676244</vt:lpwstr>
      </vt:variant>
      <vt:variant>
        <vt:i4>1179698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_Toc215676243</vt:lpwstr>
      </vt:variant>
      <vt:variant>
        <vt:i4>1179698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_Toc215676242</vt:lpwstr>
      </vt:variant>
      <vt:variant>
        <vt:i4>1179698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_Toc215676241</vt:lpwstr>
      </vt:variant>
      <vt:variant>
        <vt:i4>1179698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_Toc215676240</vt:lpwstr>
      </vt:variant>
      <vt:variant>
        <vt:i4>1376306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_Toc215676239</vt:lpwstr>
      </vt:variant>
      <vt:variant>
        <vt:i4>1376306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_Toc215676238</vt:lpwstr>
      </vt:variant>
      <vt:variant>
        <vt:i4>1376306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_Toc215676237</vt:lpwstr>
      </vt:variant>
      <vt:variant>
        <vt:i4>1376306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_Toc215676236</vt:lpwstr>
      </vt:variant>
      <vt:variant>
        <vt:i4>1376306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_Toc215676235</vt:lpwstr>
      </vt:variant>
      <vt:variant>
        <vt:i4>1376306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_Toc215676234</vt:lpwstr>
      </vt:variant>
      <vt:variant>
        <vt:i4>1376306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_Toc215676233</vt:lpwstr>
      </vt:variant>
      <vt:variant>
        <vt:i4>1376306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_Toc215676232</vt:lpwstr>
      </vt:variant>
      <vt:variant>
        <vt:i4>1376306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_Toc215676231</vt:lpwstr>
      </vt:variant>
      <vt:variant>
        <vt:i4>1376306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_Toc215676230</vt:lpwstr>
      </vt:variant>
      <vt:variant>
        <vt:i4>1310770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_Toc215676229</vt:lpwstr>
      </vt:variant>
      <vt:variant>
        <vt:i4>1310770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_Toc215676228</vt:lpwstr>
      </vt:variant>
      <vt:variant>
        <vt:i4>1310770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_Toc215676227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ACBA5028 –                      Sustainable Development</dc:title>
  <dc:subject>Assignment 1 - Sustainability assessmnt</dc:subject>
  <dc:creator>David Deeth (2223671)</dc:creator>
  <dc:description>August 2018</dc:description>
  <cp:lastModifiedBy>Deeth, David</cp:lastModifiedBy>
  <cp:revision>15</cp:revision>
  <cp:lastPrinted>2014-10-10T07:42:00Z</cp:lastPrinted>
  <dcterms:created xsi:type="dcterms:W3CDTF">2026-05-11T22:20:00Z</dcterms:created>
  <dcterms:modified xsi:type="dcterms:W3CDTF">2026-05-11T22:53:00Z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0x010100885BDE7C2597694E9B52267909D130AC</vt:lpwstr>
  </property>
  <property fmtid="{D5CDD505-2E9C-101B-9397-08002B2CF9AE}" pid="6" name="MediaServiceImageTags">
    <vt:lpwstr/>
  </property>
</Properties>
</file>