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F7215" w14:textId="446B3986" w:rsidR="00322C56" w:rsidRPr="00330098" w:rsidRDefault="000009B3" w:rsidP="000009B3">
      <w:pPr>
        <w:pStyle w:val="Title"/>
        <w:jc w:val="both"/>
        <w:rPr>
          <w:color w:val="000000" w:themeColor="text1"/>
          <w:lang w:val="en-GB"/>
        </w:rPr>
      </w:pPr>
      <w:r>
        <w:rPr>
          <w:color w:val="000000" w:themeColor="text1"/>
          <w:lang w:val="en-GB"/>
        </w:rPr>
        <w:t xml:space="preserve">              University of Wales Trinity Saint David </w:t>
      </w:r>
      <w:bookmarkStart w:id="0" w:name="_453i3acf8kc8" w:colFirst="0" w:colLast="0"/>
      <w:bookmarkStart w:id="1" w:name="_rp4l624vqqiz" w:colFirst="0" w:colLast="0"/>
      <w:bookmarkStart w:id="2" w:name="_ajz6vut1yvbv" w:colFirst="0" w:colLast="0"/>
      <w:bookmarkEnd w:id="0"/>
      <w:bookmarkEnd w:id="1"/>
      <w:bookmarkEnd w:id="2"/>
    </w:p>
    <w:p w14:paraId="1868947B" w14:textId="77777777" w:rsidR="00322C56" w:rsidRPr="00330098" w:rsidRDefault="00322C56" w:rsidP="000009B3">
      <w:pPr>
        <w:pStyle w:val="Title"/>
        <w:jc w:val="both"/>
        <w:rPr>
          <w:color w:val="000000" w:themeColor="text1"/>
          <w:lang w:val="en-GB"/>
        </w:rPr>
      </w:pPr>
      <w:bookmarkStart w:id="3" w:name="_tfqlnt7vlv3" w:colFirst="0" w:colLast="0"/>
      <w:bookmarkEnd w:id="3"/>
    </w:p>
    <w:p w14:paraId="7F14E81B" w14:textId="77777777" w:rsidR="00322C56" w:rsidRPr="00330098" w:rsidRDefault="00322C56">
      <w:pPr>
        <w:pStyle w:val="Title"/>
        <w:rPr>
          <w:color w:val="000000" w:themeColor="text1"/>
          <w:lang w:val="en-GB"/>
        </w:rPr>
      </w:pPr>
      <w:bookmarkStart w:id="4" w:name="_1wq47cqxmycu" w:colFirst="0" w:colLast="0"/>
      <w:bookmarkEnd w:id="4"/>
    </w:p>
    <w:p w14:paraId="60194134" w14:textId="77777777" w:rsidR="00322C56" w:rsidRPr="00330098" w:rsidRDefault="001E3DB7">
      <w:pPr>
        <w:pStyle w:val="Title"/>
        <w:rPr>
          <w:color w:val="000000" w:themeColor="text1"/>
          <w:lang w:val="en-GB"/>
        </w:rPr>
      </w:pPr>
      <w:bookmarkStart w:id="5" w:name="_x9shrszhrq2t" w:colFirst="0" w:colLast="0"/>
      <w:bookmarkEnd w:id="5"/>
      <w:r w:rsidRPr="00330098">
        <w:rPr>
          <w:color w:val="000000" w:themeColor="text1"/>
          <w:lang w:val="en-GB"/>
        </w:rPr>
        <w:t>DATA HANDLING &amp; BUSINESS INTELLIGENCE</w:t>
      </w:r>
    </w:p>
    <w:p w14:paraId="509485A0" w14:textId="6769264C" w:rsidR="000009B3" w:rsidRPr="00860881" w:rsidRDefault="000009B3" w:rsidP="00860881">
      <w:pPr>
        <w:jc w:val="center"/>
        <w:rPr>
          <w:color w:val="000000" w:themeColor="text1"/>
          <w:sz w:val="44"/>
          <w:szCs w:val="44"/>
          <w:lang w:val="en-GB"/>
        </w:rPr>
      </w:pPr>
      <w:r w:rsidRPr="00860881">
        <w:rPr>
          <w:color w:val="000000" w:themeColor="text1"/>
          <w:sz w:val="44"/>
          <w:szCs w:val="44"/>
          <w:lang w:val="en-GB"/>
        </w:rPr>
        <w:t xml:space="preserve">Student </w:t>
      </w:r>
      <w:proofErr w:type="spellStart"/>
      <w:proofErr w:type="gramStart"/>
      <w:r w:rsidRPr="00860881">
        <w:rPr>
          <w:color w:val="000000" w:themeColor="text1"/>
          <w:sz w:val="44"/>
          <w:szCs w:val="44"/>
          <w:lang w:val="en-GB"/>
        </w:rPr>
        <w:t>nume:Daniela</w:t>
      </w:r>
      <w:proofErr w:type="spellEnd"/>
      <w:proofErr w:type="gramEnd"/>
      <w:r w:rsidRPr="00860881">
        <w:rPr>
          <w:color w:val="000000" w:themeColor="text1"/>
          <w:sz w:val="44"/>
          <w:szCs w:val="44"/>
          <w:lang w:val="en-GB"/>
        </w:rPr>
        <w:t xml:space="preserve"> Gabriela Lisenche</w:t>
      </w:r>
    </w:p>
    <w:p w14:paraId="0A09653D" w14:textId="47EF2BCF" w:rsidR="000009B3" w:rsidRPr="00860881" w:rsidRDefault="000009B3" w:rsidP="00860881">
      <w:pPr>
        <w:jc w:val="center"/>
        <w:rPr>
          <w:color w:val="000000" w:themeColor="text1"/>
          <w:sz w:val="52"/>
          <w:szCs w:val="52"/>
          <w:lang w:val="en-GB"/>
        </w:rPr>
      </w:pPr>
      <w:r w:rsidRPr="00860881">
        <w:rPr>
          <w:color w:val="000000" w:themeColor="text1"/>
          <w:sz w:val="44"/>
          <w:szCs w:val="44"/>
          <w:lang w:val="en-GB"/>
        </w:rPr>
        <w:t>Student Id: 2029607</w:t>
      </w:r>
    </w:p>
    <w:p w14:paraId="6CD71946" w14:textId="77777777" w:rsidR="000009B3" w:rsidRDefault="000009B3">
      <w:pPr>
        <w:jc w:val="center"/>
        <w:rPr>
          <w:b/>
          <w:color w:val="000000" w:themeColor="text1"/>
          <w:lang w:val="en-GB"/>
        </w:rPr>
      </w:pPr>
    </w:p>
    <w:p w14:paraId="12F17D95" w14:textId="77777777" w:rsidR="000009B3" w:rsidRDefault="000009B3">
      <w:pPr>
        <w:jc w:val="center"/>
        <w:rPr>
          <w:b/>
          <w:color w:val="000000" w:themeColor="text1"/>
          <w:lang w:val="en-GB"/>
        </w:rPr>
      </w:pPr>
    </w:p>
    <w:p w14:paraId="556B6703" w14:textId="77777777" w:rsidR="000009B3" w:rsidRDefault="000009B3">
      <w:pPr>
        <w:jc w:val="center"/>
        <w:rPr>
          <w:b/>
          <w:color w:val="000000" w:themeColor="text1"/>
          <w:lang w:val="en-GB"/>
        </w:rPr>
      </w:pPr>
    </w:p>
    <w:p w14:paraId="145BCC8A" w14:textId="77777777" w:rsidR="000009B3" w:rsidRDefault="000009B3">
      <w:pPr>
        <w:jc w:val="center"/>
        <w:rPr>
          <w:b/>
          <w:color w:val="000000" w:themeColor="text1"/>
          <w:lang w:val="en-GB"/>
        </w:rPr>
      </w:pPr>
    </w:p>
    <w:p w14:paraId="20C27392" w14:textId="77777777" w:rsidR="000009B3" w:rsidRDefault="000009B3">
      <w:pPr>
        <w:jc w:val="center"/>
        <w:rPr>
          <w:b/>
          <w:color w:val="000000" w:themeColor="text1"/>
          <w:lang w:val="en-GB"/>
        </w:rPr>
      </w:pPr>
    </w:p>
    <w:p w14:paraId="5ED86CAC" w14:textId="77777777" w:rsidR="000009B3" w:rsidRDefault="000009B3">
      <w:pPr>
        <w:jc w:val="center"/>
        <w:rPr>
          <w:b/>
          <w:color w:val="000000" w:themeColor="text1"/>
          <w:lang w:val="en-GB"/>
        </w:rPr>
      </w:pPr>
    </w:p>
    <w:p w14:paraId="2FCDEB03" w14:textId="77777777" w:rsidR="000009B3" w:rsidRDefault="000009B3">
      <w:pPr>
        <w:jc w:val="center"/>
        <w:rPr>
          <w:b/>
          <w:color w:val="000000" w:themeColor="text1"/>
          <w:lang w:val="en-GB"/>
        </w:rPr>
      </w:pPr>
    </w:p>
    <w:p w14:paraId="09BD947B" w14:textId="77777777" w:rsidR="000009B3" w:rsidRDefault="000009B3">
      <w:pPr>
        <w:jc w:val="center"/>
        <w:rPr>
          <w:b/>
          <w:color w:val="000000" w:themeColor="text1"/>
          <w:lang w:val="en-GB"/>
        </w:rPr>
      </w:pPr>
    </w:p>
    <w:p w14:paraId="48F5E39D" w14:textId="77777777" w:rsidR="000009B3" w:rsidRDefault="000009B3">
      <w:pPr>
        <w:jc w:val="center"/>
        <w:rPr>
          <w:b/>
          <w:color w:val="000000" w:themeColor="text1"/>
          <w:lang w:val="en-GB"/>
        </w:rPr>
      </w:pPr>
    </w:p>
    <w:p w14:paraId="1C29C8F7" w14:textId="77777777" w:rsidR="000009B3" w:rsidRDefault="000009B3">
      <w:pPr>
        <w:jc w:val="center"/>
        <w:rPr>
          <w:b/>
          <w:color w:val="000000" w:themeColor="text1"/>
          <w:lang w:val="en-GB"/>
        </w:rPr>
      </w:pPr>
    </w:p>
    <w:p w14:paraId="60BC3371" w14:textId="77777777" w:rsidR="000009B3" w:rsidRDefault="000009B3">
      <w:pPr>
        <w:jc w:val="center"/>
        <w:rPr>
          <w:b/>
          <w:color w:val="000000" w:themeColor="text1"/>
          <w:lang w:val="en-GB"/>
        </w:rPr>
      </w:pPr>
    </w:p>
    <w:p w14:paraId="2F0E6F36" w14:textId="77777777" w:rsidR="000009B3" w:rsidRDefault="000009B3">
      <w:pPr>
        <w:jc w:val="center"/>
        <w:rPr>
          <w:b/>
          <w:color w:val="000000" w:themeColor="text1"/>
          <w:lang w:val="en-GB"/>
        </w:rPr>
      </w:pPr>
    </w:p>
    <w:p w14:paraId="57CD3971" w14:textId="77777777" w:rsidR="000009B3" w:rsidRDefault="000009B3">
      <w:pPr>
        <w:jc w:val="center"/>
        <w:rPr>
          <w:b/>
          <w:color w:val="000000" w:themeColor="text1"/>
          <w:lang w:val="en-GB"/>
        </w:rPr>
      </w:pPr>
    </w:p>
    <w:p w14:paraId="7721812F" w14:textId="77777777" w:rsidR="000009B3" w:rsidRDefault="000009B3">
      <w:pPr>
        <w:jc w:val="center"/>
        <w:rPr>
          <w:b/>
          <w:color w:val="000000" w:themeColor="text1"/>
          <w:lang w:val="en-GB"/>
        </w:rPr>
      </w:pPr>
    </w:p>
    <w:p w14:paraId="5B65DFCF" w14:textId="77777777" w:rsidR="000009B3" w:rsidRDefault="000009B3">
      <w:pPr>
        <w:jc w:val="center"/>
        <w:rPr>
          <w:b/>
          <w:color w:val="000000" w:themeColor="text1"/>
          <w:lang w:val="en-GB"/>
        </w:rPr>
      </w:pPr>
    </w:p>
    <w:p w14:paraId="6E47EC3A" w14:textId="77777777" w:rsidR="000009B3" w:rsidRDefault="000009B3">
      <w:pPr>
        <w:jc w:val="center"/>
        <w:rPr>
          <w:b/>
          <w:color w:val="000000" w:themeColor="text1"/>
          <w:lang w:val="en-GB"/>
        </w:rPr>
      </w:pPr>
    </w:p>
    <w:p w14:paraId="583E59B7" w14:textId="77777777" w:rsidR="000009B3" w:rsidRDefault="000009B3">
      <w:pPr>
        <w:jc w:val="center"/>
        <w:rPr>
          <w:b/>
          <w:color w:val="000000" w:themeColor="text1"/>
          <w:lang w:val="en-GB"/>
        </w:rPr>
      </w:pPr>
    </w:p>
    <w:p w14:paraId="6B04AA01" w14:textId="77777777" w:rsidR="000009B3" w:rsidRDefault="000009B3">
      <w:pPr>
        <w:jc w:val="center"/>
        <w:rPr>
          <w:b/>
          <w:color w:val="000000" w:themeColor="text1"/>
          <w:lang w:val="en-GB"/>
        </w:rPr>
      </w:pPr>
    </w:p>
    <w:p w14:paraId="2CFAD11D" w14:textId="77777777" w:rsidR="000009B3" w:rsidRDefault="000009B3">
      <w:pPr>
        <w:jc w:val="center"/>
        <w:rPr>
          <w:b/>
          <w:color w:val="000000" w:themeColor="text1"/>
          <w:lang w:val="en-GB"/>
        </w:rPr>
      </w:pPr>
    </w:p>
    <w:p w14:paraId="2D351CFA" w14:textId="77777777" w:rsidR="000009B3" w:rsidRDefault="000009B3">
      <w:pPr>
        <w:jc w:val="center"/>
        <w:rPr>
          <w:b/>
          <w:color w:val="000000" w:themeColor="text1"/>
          <w:lang w:val="en-GB"/>
        </w:rPr>
      </w:pPr>
    </w:p>
    <w:p w14:paraId="6E76929B" w14:textId="77777777" w:rsidR="000009B3" w:rsidRDefault="000009B3" w:rsidP="000009B3">
      <w:pPr>
        <w:rPr>
          <w:b/>
          <w:color w:val="000000" w:themeColor="text1"/>
          <w:lang w:val="en-GB"/>
        </w:rPr>
      </w:pPr>
    </w:p>
    <w:p w14:paraId="06E1443E" w14:textId="77777777" w:rsidR="000009B3" w:rsidRDefault="000009B3">
      <w:pPr>
        <w:jc w:val="center"/>
        <w:rPr>
          <w:b/>
          <w:color w:val="000000" w:themeColor="text1"/>
          <w:lang w:val="en-GB"/>
        </w:rPr>
      </w:pPr>
    </w:p>
    <w:p w14:paraId="6487336E" w14:textId="77777777" w:rsidR="000009B3" w:rsidRDefault="000009B3" w:rsidP="000009B3">
      <w:pPr>
        <w:rPr>
          <w:b/>
          <w:color w:val="000000" w:themeColor="text1"/>
          <w:lang w:val="en-GB"/>
        </w:rPr>
      </w:pPr>
    </w:p>
    <w:p w14:paraId="1D0E4153" w14:textId="77777777" w:rsidR="000009B3" w:rsidRDefault="000009B3">
      <w:pPr>
        <w:jc w:val="center"/>
        <w:rPr>
          <w:b/>
          <w:color w:val="000000" w:themeColor="text1"/>
          <w:lang w:val="en-GB"/>
        </w:rPr>
      </w:pPr>
    </w:p>
    <w:p w14:paraId="1AF0E7AD" w14:textId="31CCE8DD" w:rsidR="00322C56" w:rsidRPr="00330098" w:rsidRDefault="001E3DB7">
      <w:pPr>
        <w:jc w:val="center"/>
        <w:rPr>
          <w:b/>
          <w:color w:val="000000" w:themeColor="text1"/>
          <w:lang w:val="en-GB"/>
        </w:rPr>
      </w:pPr>
      <w:r w:rsidRPr="00330098">
        <w:rPr>
          <w:b/>
          <w:color w:val="000000" w:themeColor="text1"/>
          <w:lang w:val="en-GB"/>
        </w:rPr>
        <w:t xml:space="preserve">Executive summary </w:t>
      </w:r>
    </w:p>
    <w:p w14:paraId="26F494C4" w14:textId="77777777" w:rsidR="009530BC" w:rsidRPr="00330098" w:rsidRDefault="00A14594" w:rsidP="009530BC">
      <w:pPr>
        <w:rPr>
          <w:color w:val="000000" w:themeColor="text1"/>
          <w:lang w:val="en-GB"/>
        </w:rPr>
      </w:pPr>
      <w:r w:rsidRPr="00330098">
        <w:rPr>
          <w:color w:val="000000" w:themeColor="text1"/>
          <w:lang w:val="en-GB"/>
        </w:rPr>
        <w:t xml:space="preserve">In this report, the process of data </w:t>
      </w:r>
      <w:r w:rsidR="004B63DE" w:rsidRPr="00330098">
        <w:rPr>
          <w:color w:val="000000" w:themeColor="text1"/>
          <w:lang w:val="en-GB"/>
        </w:rPr>
        <w:t>handling</w:t>
      </w:r>
      <w:r w:rsidRPr="00330098">
        <w:rPr>
          <w:color w:val="000000" w:themeColor="text1"/>
          <w:lang w:val="en-GB"/>
        </w:rPr>
        <w:t xml:space="preserve"> is being considered</w:t>
      </w:r>
      <w:r w:rsidR="001E3DB7" w:rsidRPr="00330098">
        <w:rPr>
          <w:color w:val="000000" w:themeColor="text1"/>
          <w:lang w:val="en-GB"/>
        </w:rPr>
        <w:t xml:space="preserve"> the data population of a data set for different purposes as well as taking division for business. This report is also prepared to analyse fluctuation in different aspects of three products of a superstore in order to identify best sales product as well as margin based through If and </w:t>
      </w:r>
      <w:r w:rsidR="00385597" w:rsidRPr="00330098">
        <w:rPr>
          <w:color w:val="000000" w:themeColor="text1"/>
          <w:lang w:val="en-GB"/>
        </w:rPr>
        <w:t>PIVOT</w:t>
      </w:r>
      <w:r w:rsidR="001E3DB7" w:rsidRPr="00330098">
        <w:rPr>
          <w:color w:val="000000" w:themeColor="text1"/>
          <w:lang w:val="en-GB"/>
        </w:rPr>
        <w:t xml:space="preserve"> function of excel.</w:t>
      </w:r>
      <w:r w:rsidR="00071D0E" w:rsidRPr="00330098">
        <w:rPr>
          <w:color w:val="000000" w:themeColor="text1"/>
        </w:rPr>
        <w:t>This report mainly aims the managing the statistical data by analyzing the various analysis such as mean, median, and frequency. Along with that there is also mentioned the advantages and limitations of the SPSS and also the excel. In addition, there are mentioned the data mining methods which assist to make a better analysis. Therefore, with the effect of that, there is given a better analysis of K-clustering as per the basis of gender and ice cream which is given below.</w:t>
      </w:r>
    </w:p>
    <w:p w14:paraId="0FFBF088" w14:textId="77777777" w:rsidR="009530BC" w:rsidRPr="00330098" w:rsidRDefault="009530BC">
      <w:pPr>
        <w:rPr>
          <w:color w:val="000000" w:themeColor="text1"/>
          <w:lang w:val="en-GB"/>
        </w:rPr>
      </w:pPr>
      <w:r w:rsidRPr="00330098">
        <w:rPr>
          <w:color w:val="000000" w:themeColor="text1"/>
          <w:lang w:val="en-GB"/>
        </w:rPr>
        <w:br w:type="page"/>
      </w:r>
    </w:p>
    <w:sdt>
      <w:sdtPr>
        <w:rPr>
          <w:rFonts w:ascii="Times New Roman" w:eastAsia="Times New Roman" w:hAnsi="Times New Roman" w:cs="Times New Roman"/>
          <w:b/>
          <w:bCs/>
          <w:color w:val="000000" w:themeColor="text1"/>
          <w:sz w:val="24"/>
          <w:szCs w:val="24"/>
        </w:rPr>
        <w:id w:val="-1240408680"/>
        <w:docPartObj>
          <w:docPartGallery w:val="Table of Contents"/>
          <w:docPartUnique/>
        </w:docPartObj>
      </w:sdtPr>
      <w:sdtEndPr>
        <w:rPr>
          <w:noProof/>
        </w:rPr>
      </w:sdtEndPr>
      <w:sdtContent>
        <w:p w14:paraId="4F475644" w14:textId="77777777" w:rsidR="009530BC" w:rsidRPr="00330098" w:rsidRDefault="009530BC" w:rsidP="009530BC">
          <w:pPr>
            <w:pStyle w:val="TOCHeading"/>
            <w:jc w:val="center"/>
            <w:rPr>
              <w:rFonts w:ascii="Times New Roman" w:hAnsi="Times New Roman" w:cs="Times New Roman"/>
              <w:b/>
              <w:bCs/>
              <w:color w:val="000000" w:themeColor="text1"/>
              <w:sz w:val="24"/>
              <w:szCs w:val="24"/>
            </w:rPr>
          </w:pPr>
          <w:r w:rsidRPr="00330098">
            <w:rPr>
              <w:rFonts w:ascii="Times New Roman" w:hAnsi="Times New Roman" w:cs="Times New Roman"/>
              <w:b/>
              <w:bCs/>
              <w:color w:val="000000" w:themeColor="text1"/>
              <w:sz w:val="24"/>
              <w:szCs w:val="24"/>
            </w:rPr>
            <w:t>Table of Contents</w:t>
          </w:r>
        </w:p>
        <w:p w14:paraId="7EC545C4" w14:textId="77777777" w:rsidR="009F63CD" w:rsidRPr="00330098" w:rsidRDefault="00F23119">
          <w:pPr>
            <w:pStyle w:val="TOC1"/>
            <w:tabs>
              <w:tab w:val="right" w:leader="dot" w:pos="9019"/>
            </w:tabs>
            <w:rPr>
              <w:rFonts w:asciiTheme="minorHAnsi" w:eastAsiaTheme="minorEastAsia" w:hAnsiTheme="minorHAnsi" w:cstheme="minorBidi"/>
              <w:noProof/>
              <w:color w:val="000000" w:themeColor="text1"/>
              <w:sz w:val="22"/>
              <w:szCs w:val="22"/>
            </w:rPr>
          </w:pPr>
          <w:r w:rsidRPr="00330098">
            <w:rPr>
              <w:color w:val="000000" w:themeColor="text1"/>
            </w:rPr>
            <w:fldChar w:fldCharType="begin"/>
          </w:r>
          <w:r w:rsidR="009530BC" w:rsidRPr="00330098">
            <w:rPr>
              <w:color w:val="000000" w:themeColor="text1"/>
            </w:rPr>
            <w:instrText xml:space="preserve"> TOC \o "1-3" \h \z \u </w:instrText>
          </w:r>
          <w:r w:rsidRPr="00330098">
            <w:rPr>
              <w:color w:val="000000" w:themeColor="text1"/>
            </w:rPr>
            <w:fldChar w:fldCharType="separate"/>
          </w:r>
          <w:hyperlink w:anchor="_Toc110331531" w:history="1">
            <w:r w:rsidR="009F63CD" w:rsidRPr="00330098">
              <w:rPr>
                <w:rStyle w:val="Hyperlink"/>
                <w:noProof/>
                <w:color w:val="000000" w:themeColor="text1"/>
                <w:lang w:val="en-GB"/>
              </w:rPr>
              <w:t>Part 1</w:t>
            </w:r>
            <w:r w:rsidR="009F63CD" w:rsidRPr="00330098">
              <w:rPr>
                <w:noProof/>
                <w:webHidden/>
                <w:color w:val="000000" w:themeColor="text1"/>
              </w:rPr>
              <w:tab/>
            </w:r>
            <w:r w:rsidRPr="00330098">
              <w:rPr>
                <w:noProof/>
                <w:webHidden/>
                <w:color w:val="000000" w:themeColor="text1"/>
              </w:rPr>
              <w:fldChar w:fldCharType="begin"/>
            </w:r>
            <w:r w:rsidR="009F63CD" w:rsidRPr="00330098">
              <w:rPr>
                <w:noProof/>
                <w:webHidden/>
                <w:color w:val="000000" w:themeColor="text1"/>
              </w:rPr>
              <w:instrText xml:space="preserve"> PAGEREF _Toc110331531 \h </w:instrText>
            </w:r>
            <w:r w:rsidRPr="00330098">
              <w:rPr>
                <w:noProof/>
                <w:webHidden/>
                <w:color w:val="000000" w:themeColor="text1"/>
              </w:rPr>
            </w:r>
            <w:r w:rsidRPr="00330098">
              <w:rPr>
                <w:noProof/>
                <w:webHidden/>
                <w:color w:val="000000" w:themeColor="text1"/>
              </w:rPr>
              <w:fldChar w:fldCharType="separate"/>
            </w:r>
            <w:r w:rsidR="00C54934" w:rsidRPr="00330098">
              <w:rPr>
                <w:noProof/>
                <w:webHidden/>
                <w:color w:val="000000" w:themeColor="text1"/>
              </w:rPr>
              <w:t>4</w:t>
            </w:r>
            <w:r w:rsidRPr="00330098">
              <w:rPr>
                <w:noProof/>
                <w:webHidden/>
                <w:color w:val="000000" w:themeColor="text1"/>
              </w:rPr>
              <w:fldChar w:fldCharType="end"/>
            </w:r>
          </w:hyperlink>
        </w:p>
        <w:p w14:paraId="711272F3" w14:textId="77777777" w:rsidR="009F63CD" w:rsidRPr="00330098" w:rsidRDefault="00000000">
          <w:pPr>
            <w:pStyle w:val="TOC2"/>
            <w:tabs>
              <w:tab w:val="right" w:leader="dot" w:pos="9019"/>
            </w:tabs>
            <w:rPr>
              <w:rFonts w:asciiTheme="minorHAnsi" w:eastAsiaTheme="minorEastAsia" w:hAnsiTheme="minorHAnsi" w:cstheme="minorBidi"/>
              <w:noProof/>
              <w:color w:val="000000" w:themeColor="text1"/>
              <w:sz w:val="22"/>
              <w:szCs w:val="22"/>
            </w:rPr>
          </w:pPr>
          <w:hyperlink w:anchor="_Toc110331532" w:history="1">
            <w:r w:rsidR="009F63CD" w:rsidRPr="00330098">
              <w:rPr>
                <w:rStyle w:val="Hyperlink"/>
                <w:noProof/>
                <w:color w:val="000000" w:themeColor="text1"/>
                <w:lang w:val="en-GB"/>
              </w:rPr>
              <w:t>Introduction</w:t>
            </w:r>
            <w:r w:rsidR="009F63CD" w:rsidRPr="00330098">
              <w:rPr>
                <w:noProof/>
                <w:webHidden/>
                <w:color w:val="000000" w:themeColor="text1"/>
              </w:rPr>
              <w:tab/>
            </w:r>
            <w:r w:rsidR="00F23119" w:rsidRPr="00330098">
              <w:rPr>
                <w:noProof/>
                <w:webHidden/>
                <w:color w:val="000000" w:themeColor="text1"/>
              </w:rPr>
              <w:fldChar w:fldCharType="begin"/>
            </w:r>
            <w:r w:rsidR="009F63CD" w:rsidRPr="00330098">
              <w:rPr>
                <w:noProof/>
                <w:webHidden/>
                <w:color w:val="000000" w:themeColor="text1"/>
              </w:rPr>
              <w:instrText xml:space="preserve"> PAGEREF _Toc110331532 \h </w:instrText>
            </w:r>
            <w:r w:rsidR="00F23119" w:rsidRPr="00330098">
              <w:rPr>
                <w:noProof/>
                <w:webHidden/>
                <w:color w:val="000000" w:themeColor="text1"/>
              </w:rPr>
            </w:r>
            <w:r w:rsidR="00F23119" w:rsidRPr="00330098">
              <w:rPr>
                <w:noProof/>
                <w:webHidden/>
                <w:color w:val="000000" w:themeColor="text1"/>
              </w:rPr>
              <w:fldChar w:fldCharType="separate"/>
            </w:r>
            <w:r w:rsidR="00C54934" w:rsidRPr="00330098">
              <w:rPr>
                <w:noProof/>
                <w:webHidden/>
                <w:color w:val="000000" w:themeColor="text1"/>
              </w:rPr>
              <w:t>4</w:t>
            </w:r>
            <w:r w:rsidR="00F23119" w:rsidRPr="00330098">
              <w:rPr>
                <w:noProof/>
                <w:webHidden/>
                <w:color w:val="000000" w:themeColor="text1"/>
              </w:rPr>
              <w:fldChar w:fldCharType="end"/>
            </w:r>
          </w:hyperlink>
        </w:p>
        <w:p w14:paraId="6BD0D321" w14:textId="77777777" w:rsidR="009F63CD" w:rsidRPr="00330098" w:rsidRDefault="00000000">
          <w:pPr>
            <w:pStyle w:val="TOC2"/>
            <w:tabs>
              <w:tab w:val="right" w:leader="dot" w:pos="9019"/>
            </w:tabs>
            <w:rPr>
              <w:rFonts w:asciiTheme="minorHAnsi" w:eastAsiaTheme="minorEastAsia" w:hAnsiTheme="minorHAnsi" w:cstheme="minorBidi"/>
              <w:noProof/>
              <w:color w:val="000000" w:themeColor="text1"/>
              <w:sz w:val="22"/>
              <w:szCs w:val="22"/>
            </w:rPr>
          </w:pPr>
          <w:hyperlink w:anchor="_Toc110331533" w:history="1">
            <w:r w:rsidR="009F63CD" w:rsidRPr="00330098">
              <w:rPr>
                <w:rStyle w:val="Hyperlink"/>
                <w:noProof/>
                <w:color w:val="000000" w:themeColor="text1"/>
                <w:lang w:val="en-GB"/>
              </w:rPr>
              <w:t>Body</w:t>
            </w:r>
            <w:r w:rsidR="009F63CD" w:rsidRPr="00330098">
              <w:rPr>
                <w:noProof/>
                <w:webHidden/>
                <w:color w:val="000000" w:themeColor="text1"/>
              </w:rPr>
              <w:tab/>
            </w:r>
            <w:r w:rsidR="00F23119" w:rsidRPr="00330098">
              <w:rPr>
                <w:noProof/>
                <w:webHidden/>
                <w:color w:val="000000" w:themeColor="text1"/>
              </w:rPr>
              <w:fldChar w:fldCharType="begin"/>
            </w:r>
            <w:r w:rsidR="009F63CD" w:rsidRPr="00330098">
              <w:rPr>
                <w:noProof/>
                <w:webHidden/>
                <w:color w:val="000000" w:themeColor="text1"/>
              </w:rPr>
              <w:instrText xml:space="preserve"> PAGEREF _Toc110331533 \h </w:instrText>
            </w:r>
            <w:r w:rsidR="00F23119" w:rsidRPr="00330098">
              <w:rPr>
                <w:noProof/>
                <w:webHidden/>
                <w:color w:val="000000" w:themeColor="text1"/>
              </w:rPr>
            </w:r>
            <w:r w:rsidR="00F23119" w:rsidRPr="00330098">
              <w:rPr>
                <w:noProof/>
                <w:webHidden/>
                <w:color w:val="000000" w:themeColor="text1"/>
              </w:rPr>
              <w:fldChar w:fldCharType="separate"/>
            </w:r>
            <w:r w:rsidR="00C54934" w:rsidRPr="00330098">
              <w:rPr>
                <w:noProof/>
                <w:webHidden/>
                <w:color w:val="000000" w:themeColor="text1"/>
              </w:rPr>
              <w:t>4</w:t>
            </w:r>
            <w:r w:rsidR="00F23119" w:rsidRPr="00330098">
              <w:rPr>
                <w:noProof/>
                <w:webHidden/>
                <w:color w:val="000000" w:themeColor="text1"/>
              </w:rPr>
              <w:fldChar w:fldCharType="end"/>
            </w:r>
          </w:hyperlink>
        </w:p>
        <w:p w14:paraId="454086C2" w14:textId="77777777" w:rsidR="009F63CD" w:rsidRPr="00330098" w:rsidRDefault="00000000">
          <w:pPr>
            <w:pStyle w:val="TOC3"/>
            <w:tabs>
              <w:tab w:val="right" w:leader="dot" w:pos="9019"/>
            </w:tabs>
            <w:rPr>
              <w:rFonts w:asciiTheme="minorHAnsi" w:eastAsiaTheme="minorEastAsia" w:hAnsiTheme="minorHAnsi" w:cstheme="minorBidi"/>
              <w:noProof/>
              <w:color w:val="000000" w:themeColor="text1"/>
              <w:sz w:val="22"/>
              <w:szCs w:val="22"/>
            </w:rPr>
          </w:pPr>
          <w:hyperlink w:anchor="_Toc110331534" w:history="1">
            <w:r w:rsidR="009F63CD" w:rsidRPr="00330098">
              <w:rPr>
                <w:rStyle w:val="Hyperlink"/>
                <w:noProof/>
                <w:color w:val="000000" w:themeColor="text1"/>
                <w:lang w:val="en-GB"/>
              </w:rPr>
              <w:t>Shopping costs-wise product sales</w:t>
            </w:r>
            <w:r w:rsidR="009F63CD" w:rsidRPr="00330098">
              <w:rPr>
                <w:noProof/>
                <w:webHidden/>
                <w:color w:val="000000" w:themeColor="text1"/>
              </w:rPr>
              <w:tab/>
            </w:r>
            <w:r w:rsidR="00F23119" w:rsidRPr="00330098">
              <w:rPr>
                <w:noProof/>
                <w:webHidden/>
                <w:color w:val="000000" w:themeColor="text1"/>
              </w:rPr>
              <w:fldChar w:fldCharType="begin"/>
            </w:r>
            <w:r w:rsidR="009F63CD" w:rsidRPr="00330098">
              <w:rPr>
                <w:noProof/>
                <w:webHidden/>
                <w:color w:val="000000" w:themeColor="text1"/>
              </w:rPr>
              <w:instrText xml:space="preserve"> PAGEREF _Toc110331534 \h </w:instrText>
            </w:r>
            <w:r w:rsidR="00F23119" w:rsidRPr="00330098">
              <w:rPr>
                <w:noProof/>
                <w:webHidden/>
                <w:color w:val="000000" w:themeColor="text1"/>
              </w:rPr>
            </w:r>
            <w:r w:rsidR="00F23119" w:rsidRPr="00330098">
              <w:rPr>
                <w:noProof/>
                <w:webHidden/>
                <w:color w:val="000000" w:themeColor="text1"/>
              </w:rPr>
              <w:fldChar w:fldCharType="separate"/>
            </w:r>
            <w:r w:rsidR="00C54934" w:rsidRPr="00330098">
              <w:rPr>
                <w:noProof/>
                <w:webHidden/>
                <w:color w:val="000000" w:themeColor="text1"/>
              </w:rPr>
              <w:t>4</w:t>
            </w:r>
            <w:r w:rsidR="00F23119" w:rsidRPr="00330098">
              <w:rPr>
                <w:noProof/>
                <w:webHidden/>
                <w:color w:val="000000" w:themeColor="text1"/>
              </w:rPr>
              <w:fldChar w:fldCharType="end"/>
            </w:r>
          </w:hyperlink>
        </w:p>
        <w:p w14:paraId="577E9E5C" w14:textId="77777777" w:rsidR="009F63CD" w:rsidRPr="00330098" w:rsidRDefault="00000000">
          <w:pPr>
            <w:pStyle w:val="TOC3"/>
            <w:tabs>
              <w:tab w:val="right" w:leader="dot" w:pos="9019"/>
            </w:tabs>
            <w:rPr>
              <w:rFonts w:asciiTheme="minorHAnsi" w:eastAsiaTheme="minorEastAsia" w:hAnsiTheme="minorHAnsi" w:cstheme="minorBidi"/>
              <w:noProof/>
              <w:color w:val="000000" w:themeColor="text1"/>
              <w:sz w:val="22"/>
              <w:szCs w:val="22"/>
            </w:rPr>
          </w:pPr>
          <w:hyperlink w:anchor="_Toc110331535" w:history="1">
            <w:r w:rsidR="009F63CD" w:rsidRPr="00330098">
              <w:rPr>
                <w:rStyle w:val="Hyperlink"/>
                <w:noProof/>
                <w:color w:val="000000" w:themeColor="text1"/>
                <w:lang w:val="en-GB"/>
              </w:rPr>
              <w:t>Quantity-wise product sales</w:t>
            </w:r>
            <w:r w:rsidR="009F63CD" w:rsidRPr="00330098">
              <w:rPr>
                <w:noProof/>
                <w:webHidden/>
                <w:color w:val="000000" w:themeColor="text1"/>
              </w:rPr>
              <w:tab/>
            </w:r>
            <w:r w:rsidR="00F23119" w:rsidRPr="00330098">
              <w:rPr>
                <w:noProof/>
                <w:webHidden/>
                <w:color w:val="000000" w:themeColor="text1"/>
              </w:rPr>
              <w:fldChar w:fldCharType="begin"/>
            </w:r>
            <w:r w:rsidR="009F63CD" w:rsidRPr="00330098">
              <w:rPr>
                <w:noProof/>
                <w:webHidden/>
                <w:color w:val="000000" w:themeColor="text1"/>
              </w:rPr>
              <w:instrText xml:space="preserve"> PAGEREF _Toc110331535 \h </w:instrText>
            </w:r>
            <w:r w:rsidR="00F23119" w:rsidRPr="00330098">
              <w:rPr>
                <w:noProof/>
                <w:webHidden/>
                <w:color w:val="000000" w:themeColor="text1"/>
              </w:rPr>
            </w:r>
            <w:r w:rsidR="00F23119" w:rsidRPr="00330098">
              <w:rPr>
                <w:noProof/>
                <w:webHidden/>
                <w:color w:val="000000" w:themeColor="text1"/>
              </w:rPr>
              <w:fldChar w:fldCharType="separate"/>
            </w:r>
            <w:r w:rsidR="00C54934" w:rsidRPr="00330098">
              <w:rPr>
                <w:noProof/>
                <w:webHidden/>
                <w:color w:val="000000" w:themeColor="text1"/>
              </w:rPr>
              <w:t>5</w:t>
            </w:r>
            <w:r w:rsidR="00F23119" w:rsidRPr="00330098">
              <w:rPr>
                <w:noProof/>
                <w:webHidden/>
                <w:color w:val="000000" w:themeColor="text1"/>
              </w:rPr>
              <w:fldChar w:fldCharType="end"/>
            </w:r>
          </w:hyperlink>
        </w:p>
        <w:p w14:paraId="2F8E201E" w14:textId="77777777" w:rsidR="009F63CD" w:rsidRPr="00330098" w:rsidRDefault="00000000">
          <w:pPr>
            <w:pStyle w:val="TOC3"/>
            <w:tabs>
              <w:tab w:val="right" w:leader="dot" w:pos="9019"/>
            </w:tabs>
            <w:rPr>
              <w:rFonts w:asciiTheme="minorHAnsi" w:eastAsiaTheme="minorEastAsia" w:hAnsiTheme="minorHAnsi" w:cstheme="minorBidi"/>
              <w:noProof/>
              <w:color w:val="000000" w:themeColor="text1"/>
              <w:sz w:val="22"/>
              <w:szCs w:val="22"/>
            </w:rPr>
          </w:pPr>
          <w:hyperlink w:anchor="_Toc110331536" w:history="1">
            <w:r w:rsidR="009F63CD" w:rsidRPr="00330098">
              <w:rPr>
                <w:rStyle w:val="Hyperlink"/>
                <w:noProof/>
                <w:color w:val="000000" w:themeColor="text1"/>
                <w:lang w:val="en-GB"/>
              </w:rPr>
              <w:t>Category-wise product sales</w:t>
            </w:r>
            <w:r w:rsidR="009F63CD" w:rsidRPr="00330098">
              <w:rPr>
                <w:noProof/>
                <w:webHidden/>
                <w:color w:val="000000" w:themeColor="text1"/>
              </w:rPr>
              <w:tab/>
            </w:r>
            <w:r w:rsidR="00F23119" w:rsidRPr="00330098">
              <w:rPr>
                <w:noProof/>
                <w:webHidden/>
                <w:color w:val="000000" w:themeColor="text1"/>
              </w:rPr>
              <w:fldChar w:fldCharType="begin"/>
            </w:r>
            <w:r w:rsidR="009F63CD" w:rsidRPr="00330098">
              <w:rPr>
                <w:noProof/>
                <w:webHidden/>
                <w:color w:val="000000" w:themeColor="text1"/>
              </w:rPr>
              <w:instrText xml:space="preserve"> PAGEREF _Toc110331536 \h </w:instrText>
            </w:r>
            <w:r w:rsidR="00F23119" w:rsidRPr="00330098">
              <w:rPr>
                <w:noProof/>
                <w:webHidden/>
                <w:color w:val="000000" w:themeColor="text1"/>
              </w:rPr>
            </w:r>
            <w:r w:rsidR="00F23119" w:rsidRPr="00330098">
              <w:rPr>
                <w:noProof/>
                <w:webHidden/>
                <w:color w:val="000000" w:themeColor="text1"/>
              </w:rPr>
              <w:fldChar w:fldCharType="separate"/>
            </w:r>
            <w:r w:rsidR="00C54934" w:rsidRPr="00330098">
              <w:rPr>
                <w:noProof/>
                <w:webHidden/>
                <w:color w:val="000000" w:themeColor="text1"/>
              </w:rPr>
              <w:t>6</w:t>
            </w:r>
            <w:r w:rsidR="00F23119" w:rsidRPr="00330098">
              <w:rPr>
                <w:noProof/>
                <w:webHidden/>
                <w:color w:val="000000" w:themeColor="text1"/>
              </w:rPr>
              <w:fldChar w:fldCharType="end"/>
            </w:r>
          </w:hyperlink>
        </w:p>
        <w:p w14:paraId="7A72D990" w14:textId="77777777" w:rsidR="009F63CD" w:rsidRPr="00330098" w:rsidRDefault="00000000">
          <w:pPr>
            <w:pStyle w:val="TOC3"/>
            <w:tabs>
              <w:tab w:val="right" w:leader="dot" w:pos="9019"/>
            </w:tabs>
            <w:rPr>
              <w:rFonts w:asciiTheme="minorHAnsi" w:eastAsiaTheme="minorEastAsia" w:hAnsiTheme="minorHAnsi" w:cstheme="minorBidi"/>
              <w:noProof/>
              <w:color w:val="000000" w:themeColor="text1"/>
              <w:sz w:val="22"/>
              <w:szCs w:val="22"/>
            </w:rPr>
          </w:pPr>
          <w:hyperlink w:anchor="_Toc110331537" w:history="1">
            <w:r w:rsidR="009F63CD" w:rsidRPr="00330098">
              <w:rPr>
                <w:rStyle w:val="Hyperlink"/>
                <w:noProof/>
                <w:color w:val="000000" w:themeColor="text1"/>
                <w:lang w:val="en-GB"/>
              </w:rPr>
              <w:t>Unit price-wise product sales</w:t>
            </w:r>
            <w:r w:rsidR="009F63CD" w:rsidRPr="00330098">
              <w:rPr>
                <w:noProof/>
                <w:webHidden/>
                <w:color w:val="000000" w:themeColor="text1"/>
              </w:rPr>
              <w:tab/>
            </w:r>
            <w:r w:rsidR="00F23119" w:rsidRPr="00330098">
              <w:rPr>
                <w:noProof/>
                <w:webHidden/>
                <w:color w:val="000000" w:themeColor="text1"/>
              </w:rPr>
              <w:fldChar w:fldCharType="begin"/>
            </w:r>
            <w:r w:rsidR="009F63CD" w:rsidRPr="00330098">
              <w:rPr>
                <w:noProof/>
                <w:webHidden/>
                <w:color w:val="000000" w:themeColor="text1"/>
              </w:rPr>
              <w:instrText xml:space="preserve"> PAGEREF _Toc110331537 \h </w:instrText>
            </w:r>
            <w:r w:rsidR="00F23119" w:rsidRPr="00330098">
              <w:rPr>
                <w:noProof/>
                <w:webHidden/>
                <w:color w:val="000000" w:themeColor="text1"/>
              </w:rPr>
            </w:r>
            <w:r w:rsidR="00F23119" w:rsidRPr="00330098">
              <w:rPr>
                <w:noProof/>
                <w:webHidden/>
                <w:color w:val="000000" w:themeColor="text1"/>
              </w:rPr>
              <w:fldChar w:fldCharType="separate"/>
            </w:r>
            <w:r w:rsidR="00C54934" w:rsidRPr="00330098">
              <w:rPr>
                <w:noProof/>
                <w:webHidden/>
                <w:color w:val="000000" w:themeColor="text1"/>
              </w:rPr>
              <w:t>7</w:t>
            </w:r>
            <w:r w:rsidR="00F23119" w:rsidRPr="00330098">
              <w:rPr>
                <w:noProof/>
                <w:webHidden/>
                <w:color w:val="000000" w:themeColor="text1"/>
              </w:rPr>
              <w:fldChar w:fldCharType="end"/>
            </w:r>
          </w:hyperlink>
        </w:p>
        <w:p w14:paraId="23117222" w14:textId="77777777" w:rsidR="009F63CD" w:rsidRPr="00330098" w:rsidRDefault="00000000">
          <w:pPr>
            <w:pStyle w:val="TOC3"/>
            <w:tabs>
              <w:tab w:val="right" w:leader="dot" w:pos="9019"/>
            </w:tabs>
            <w:rPr>
              <w:rFonts w:asciiTheme="minorHAnsi" w:eastAsiaTheme="minorEastAsia" w:hAnsiTheme="minorHAnsi" w:cstheme="minorBidi"/>
              <w:noProof/>
              <w:color w:val="000000" w:themeColor="text1"/>
              <w:sz w:val="22"/>
              <w:szCs w:val="22"/>
            </w:rPr>
          </w:pPr>
          <w:hyperlink w:anchor="_Toc110331538" w:history="1">
            <w:r w:rsidR="009F63CD" w:rsidRPr="00330098">
              <w:rPr>
                <w:rStyle w:val="Hyperlink"/>
                <w:noProof/>
                <w:color w:val="000000" w:themeColor="text1"/>
                <w:lang w:val="en-GB"/>
              </w:rPr>
              <w:t>Profit-wise product sales</w:t>
            </w:r>
            <w:r w:rsidR="009F63CD" w:rsidRPr="00330098">
              <w:rPr>
                <w:noProof/>
                <w:webHidden/>
                <w:color w:val="000000" w:themeColor="text1"/>
              </w:rPr>
              <w:tab/>
            </w:r>
            <w:r w:rsidR="00F23119" w:rsidRPr="00330098">
              <w:rPr>
                <w:noProof/>
                <w:webHidden/>
                <w:color w:val="000000" w:themeColor="text1"/>
              </w:rPr>
              <w:fldChar w:fldCharType="begin"/>
            </w:r>
            <w:r w:rsidR="009F63CD" w:rsidRPr="00330098">
              <w:rPr>
                <w:noProof/>
                <w:webHidden/>
                <w:color w:val="000000" w:themeColor="text1"/>
              </w:rPr>
              <w:instrText xml:space="preserve"> PAGEREF _Toc110331538 \h </w:instrText>
            </w:r>
            <w:r w:rsidR="00F23119" w:rsidRPr="00330098">
              <w:rPr>
                <w:noProof/>
                <w:webHidden/>
                <w:color w:val="000000" w:themeColor="text1"/>
              </w:rPr>
            </w:r>
            <w:r w:rsidR="00F23119" w:rsidRPr="00330098">
              <w:rPr>
                <w:noProof/>
                <w:webHidden/>
                <w:color w:val="000000" w:themeColor="text1"/>
              </w:rPr>
              <w:fldChar w:fldCharType="separate"/>
            </w:r>
            <w:r w:rsidR="00C54934" w:rsidRPr="00330098">
              <w:rPr>
                <w:noProof/>
                <w:webHidden/>
                <w:color w:val="000000" w:themeColor="text1"/>
              </w:rPr>
              <w:t>8</w:t>
            </w:r>
            <w:r w:rsidR="00F23119" w:rsidRPr="00330098">
              <w:rPr>
                <w:noProof/>
                <w:webHidden/>
                <w:color w:val="000000" w:themeColor="text1"/>
              </w:rPr>
              <w:fldChar w:fldCharType="end"/>
            </w:r>
          </w:hyperlink>
        </w:p>
        <w:p w14:paraId="6F544FE6" w14:textId="77777777" w:rsidR="009F63CD" w:rsidRPr="00330098" w:rsidRDefault="00000000">
          <w:pPr>
            <w:pStyle w:val="TOC2"/>
            <w:tabs>
              <w:tab w:val="right" w:leader="dot" w:pos="9019"/>
            </w:tabs>
            <w:rPr>
              <w:rFonts w:asciiTheme="minorHAnsi" w:eastAsiaTheme="minorEastAsia" w:hAnsiTheme="minorHAnsi" w:cstheme="minorBidi"/>
              <w:noProof/>
              <w:color w:val="000000" w:themeColor="text1"/>
              <w:sz w:val="22"/>
              <w:szCs w:val="22"/>
            </w:rPr>
          </w:pPr>
          <w:hyperlink w:anchor="_Toc110331539" w:history="1">
            <w:r w:rsidR="009F63CD" w:rsidRPr="00330098">
              <w:rPr>
                <w:rStyle w:val="Hyperlink"/>
                <w:noProof/>
                <w:color w:val="000000" w:themeColor="text1"/>
                <w:lang w:val="en-GB"/>
              </w:rPr>
              <w:t>Conclusion</w:t>
            </w:r>
            <w:r w:rsidR="009F63CD" w:rsidRPr="00330098">
              <w:rPr>
                <w:noProof/>
                <w:webHidden/>
                <w:color w:val="000000" w:themeColor="text1"/>
              </w:rPr>
              <w:tab/>
            </w:r>
            <w:r w:rsidR="00F23119" w:rsidRPr="00330098">
              <w:rPr>
                <w:noProof/>
                <w:webHidden/>
                <w:color w:val="000000" w:themeColor="text1"/>
              </w:rPr>
              <w:fldChar w:fldCharType="begin"/>
            </w:r>
            <w:r w:rsidR="009F63CD" w:rsidRPr="00330098">
              <w:rPr>
                <w:noProof/>
                <w:webHidden/>
                <w:color w:val="000000" w:themeColor="text1"/>
              </w:rPr>
              <w:instrText xml:space="preserve"> PAGEREF _Toc110331539 \h </w:instrText>
            </w:r>
            <w:r w:rsidR="00F23119" w:rsidRPr="00330098">
              <w:rPr>
                <w:noProof/>
                <w:webHidden/>
                <w:color w:val="000000" w:themeColor="text1"/>
              </w:rPr>
            </w:r>
            <w:r w:rsidR="00F23119" w:rsidRPr="00330098">
              <w:rPr>
                <w:noProof/>
                <w:webHidden/>
                <w:color w:val="000000" w:themeColor="text1"/>
              </w:rPr>
              <w:fldChar w:fldCharType="separate"/>
            </w:r>
            <w:r w:rsidR="00C54934" w:rsidRPr="00330098">
              <w:rPr>
                <w:noProof/>
                <w:webHidden/>
                <w:color w:val="000000" w:themeColor="text1"/>
              </w:rPr>
              <w:t>10</w:t>
            </w:r>
            <w:r w:rsidR="00F23119" w:rsidRPr="00330098">
              <w:rPr>
                <w:noProof/>
                <w:webHidden/>
                <w:color w:val="000000" w:themeColor="text1"/>
              </w:rPr>
              <w:fldChar w:fldCharType="end"/>
            </w:r>
          </w:hyperlink>
        </w:p>
        <w:p w14:paraId="108A2AAF" w14:textId="77777777" w:rsidR="009F63CD" w:rsidRPr="00330098" w:rsidRDefault="00000000">
          <w:pPr>
            <w:pStyle w:val="TOC1"/>
            <w:tabs>
              <w:tab w:val="right" w:leader="dot" w:pos="9019"/>
            </w:tabs>
            <w:rPr>
              <w:rFonts w:asciiTheme="minorHAnsi" w:eastAsiaTheme="minorEastAsia" w:hAnsiTheme="minorHAnsi" w:cstheme="minorBidi"/>
              <w:noProof/>
              <w:color w:val="000000" w:themeColor="text1"/>
              <w:sz w:val="22"/>
              <w:szCs w:val="22"/>
            </w:rPr>
          </w:pPr>
          <w:hyperlink w:anchor="_Toc110331540" w:history="1">
            <w:r w:rsidR="009F63CD" w:rsidRPr="00330098">
              <w:rPr>
                <w:rStyle w:val="Hyperlink"/>
                <w:noProof/>
                <w:color w:val="000000" w:themeColor="text1"/>
              </w:rPr>
              <w:t>Part 2</w:t>
            </w:r>
            <w:r w:rsidR="009F63CD" w:rsidRPr="00330098">
              <w:rPr>
                <w:noProof/>
                <w:webHidden/>
                <w:color w:val="000000" w:themeColor="text1"/>
              </w:rPr>
              <w:tab/>
            </w:r>
            <w:r w:rsidR="00F23119" w:rsidRPr="00330098">
              <w:rPr>
                <w:noProof/>
                <w:webHidden/>
                <w:color w:val="000000" w:themeColor="text1"/>
              </w:rPr>
              <w:fldChar w:fldCharType="begin"/>
            </w:r>
            <w:r w:rsidR="009F63CD" w:rsidRPr="00330098">
              <w:rPr>
                <w:noProof/>
                <w:webHidden/>
                <w:color w:val="000000" w:themeColor="text1"/>
              </w:rPr>
              <w:instrText xml:space="preserve"> PAGEREF _Toc110331540 \h </w:instrText>
            </w:r>
            <w:r w:rsidR="00F23119" w:rsidRPr="00330098">
              <w:rPr>
                <w:noProof/>
                <w:webHidden/>
                <w:color w:val="000000" w:themeColor="text1"/>
              </w:rPr>
            </w:r>
            <w:r w:rsidR="00F23119" w:rsidRPr="00330098">
              <w:rPr>
                <w:noProof/>
                <w:webHidden/>
                <w:color w:val="000000" w:themeColor="text1"/>
              </w:rPr>
              <w:fldChar w:fldCharType="separate"/>
            </w:r>
            <w:r w:rsidR="00C54934" w:rsidRPr="00330098">
              <w:rPr>
                <w:noProof/>
                <w:webHidden/>
                <w:color w:val="000000" w:themeColor="text1"/>
              </w:rPr>
              <w:t>11</w:t>
            </w:r>
            <w:r w:rsidR="00F23119" w:rsidRPr="00330098">
              <w:rPr>
                <w:noProof/>
                <w:webHidden/>
                <w:color w:val="000000" w:themeColor="text1"/>
              </w:rPr>
              <w:fldChar w:fldCharType="end"/>
            </w:r>
          </w:hyperlink>
        </w:p>
        <w:p w14:paraId="1F94466E" w14:textId="77777777" w:rsidR="009F63CD" w:rsidRPr="00330098" w:rsidRDefault="00000000">
          <w:pPr>
            <w:pStyle w:val="TOC2"/>
            <w:tabs>
              <w:tab w:val="right" w:leader="dot" w:pos="9019"/>
            </w:tabs>
            <w:rPr>
              <w:rFonts w:asciiTheme="minorHAnsi" w:eastAsiaTheme="minorEastAsia" w:hAnsiTheme="minorHAnsi" w:cstheme="minorBidi"/>
              <w:noProof/>
              <w:color w:val="000000" w:themeColor="text1"/>
              <w:sz w:val="22"/>
              <w:szCs w:val="22"/>
            </w:rPr>
          </w:pPr>
          <w:hyperlink w:anchor="_Toc110331541" w:history="1">
            <w:r w:rsidR="009F63CD" w:rsidRPr="00330098">
              <w:rPr>
                <w:rStyle w:val="Hyperlink"/>
                <w:noProof/>
                <w:color w:val="000000" w:themeColor="text1"/>
              </w:rPr>
              <w:t>Introduction</w:t>
            </w:r>
            <w:r w:rsidR="009F63CD" w:rsidRPr="00330098">
              <w:rPr>
                <w:noProof/>
                <w:webHidden/>
                <w:color w:val="000000" w:themeColor="text1"/>
              </w:rPr>
              <w:tab/>
            </w:r>
            <w:r w:rsidR="00F23119" w:rsidRPr="00330098">
              <w:rPr>
                <w:noProof/>
                <w:webHidden/>
                <w:color w:val="000000" w:themeColor="text1"/>
              </w:rPr>
              <w:fldChar w:fldCharType="begin"/>
            </w:r>
            <w:r w:rsidR="009F63CD" w:rsidRPr="00330098">
              <w:rPr>
                <w:noProof/>
                <w:webHidden/>
                <w:color w:val="000000" w:themeColor="text1"/>
              </w:rPr>
              <w:instrText xml:space="preserve"> PAGEREF _Toc110331541 \h </w:instrText>
            </w:r>
            <w:r w:rsidR="00F23119" w:rsidRPr="00330098">
              <w:rPr>
                <w:noProof/>
                <w:webHidden/>
                <w:color w:val="000000" w:themeColor="text1"/>
              </w:rPr>
            </w:r>
            <w:r w:rsidR="00F23119" w:rsidRPr="00330098">
              <w:rPr>
                <w:noProof/>
                <w:webHidden/>
                <w:color w:val="000000" w:themeColor="text1"/>
              </w:rPr>
              <w:fldChar w:fldCharType="separate"/>
            </w:r>
            <w:r w:rsidR="00C54934" w:rsidRPr="00330098">
              <w:rPr>
                <w:noProof/>
                <w:webHidden/>
                <w:color w:val="000000" w:themeColor="text1"/>
              </w:rPr>
              <w:t>11</w:t>
            </w:r>
            <w:r w:rsidR="00F23119" w:rsidRPr="00330098">
              <w:rPr>
                <w:noProof/>
                <w:webHidden/>
                <w:color w:val="000000" w:themeColor="text1"/>
              </w:rPr>
              <w:fldChar w:fldCharType="end"/>
            </w:r>
          </w:hyperlink>
        </w:p>
        <w:p w14:paraId="165EAF0C" w14:textId="77777777" w:rsidR="009F63CD" w:rsidRPr="00330098" w:rsidRDefault="00000000">
          <w:pPr>
            <w:pStyle w:val="TOC2"/>
            <w:tabs>
              <w:tab w:val="right" w:leader="dot" w:pos="9019"/>
            </w:tabs>
            <w:rPr>
              <w:rFonts w:asciiTheme="minorHAnsi" w:eastAsiaTheme="minorEastAsia" w:hAnsiTheme="minorHAnsi" w:cstheme="minorBidi"/>
              <w:noProof/>
              <w:color w:val="000000" w:themeColor="text1"/>
              <w:sz w:val="22"/>
              <w:szCs w:val="22"/>
            </w:rPr>
          </w:pPr>
          <w:hyperlink w:anchor="_Toc110331542" w:history="1">
            <w:r w:rsidR="009F63CD" w:rsidRPr="00330098">
              <w:rPr>
                <w:rStyle w:val="Hyperlink"/>
                <w:noProof/>
                <w:color w:val="000000" w:themeColor="text1"/>
              </w:rPr>
              <w:t>2. BODY</w:t>
            </w:r>
            <w:r w:rsidR="009F63CD" w:rsidRPr="00330098">
              <w:rPr>
                <w:noProof/>
                <w:webHidden/>
                <w:color w:val="000000" w:themeColor="text1"/>
              </w:rPr>
              <w:tab/>
            </w:r>
            <w:r w:rsidR="00F23119" w:rsidRPr="00330098">
              <w:rPr>
                <w:noProof/>
                <w:webHidden/>
                <w:color w:val="000000" w:themeColor="text1"/>
              </w:rPr>
              <w:fldChar w:fldCharType="begin"/>
            </w:r>
            <w:r w:rsidR="009F63CD" w:rsidRPr="00330098">
              <w:rPr>
                <w:noProof/>
                <w:webHidden/>
                <w:color w:val="000000" w:themeColor="text1"/>
              </w:rPr>
              <w:instrText xml:space="preserve"> PAGEREF _Toc110331542 \h </w:instrText>
            </w:r>
            <w:r w:rsidR="00F23119" w:rsidRPr="00330098">
              <w:rPr>
                <w:noProof/>
                <w:webHidden/>
                <w:color w:val="000000" w:themeColor="text1"/>
              </w:rPr>
            </w:r>
            <w:r w:rsidR="00F23119" w:rsidRPr="00330098">
              <w:rPr>
                <w:noProof/>
                <w:webHidden/>
                <w:color w:val="000000" w:themeColor="text1"/>
              </w:rPr>
              <w:fldChar w:fldCharType="separate"/>
            </w:r>
            <w:r w:rsidR="00C54934" w:rsidRPr="00330098">
              <w:rPr>
                <w:noProof/>
                <w:webHidden/>
                <w:color w:val="000000" w:themeColor="text1"/>
              </w:rPr>
              <w:t>11</w:t>
            </w:r>
            <w:r w:rsidR="00F23119" w:rsidRPr="00330098">
              <w:rPr>
                <w:noProof/>
                <w:webHidden/>
                <w:color w:val="000000" w:themeColor="text1"/>
              </w:rPr>
              <w:fldChar w:fldCharType="end"/>
            </w:r>
          </w:hyperlink>
        </w:p>
        <w:p w14:paraId="496E24F8" w14:textId="77777777" w:rsidR="009F63CD" w:rsidRPr="00330098" w:rsidRDefault="00000000">
          <w:pPr>
            <w:pStyle w:val="TOC3"/>
            <w:tabs>
              <w:tab w:val="right" w:leader="dot" w:pos="9019"/>
            </w:tabs>
            <w:rPr>
              <w:rFonts w:asciiTheme="minorHAnsi" w:eastAsiaTheme="minorEastAsia" w:hAnsiTheme="minorHAnsi" w:cstheme="minorBidi"/>
              <w:noProof/>
              <w:color w:val="000000" w:themeColor="text1"/>
              <w:sz w:val="22"/>
              <w:szCs w:val="22"/>
            </w:rPr>
          </w:pPr>
          <w:hyperlink w:anchor="_Toc110331543" w:history="1">
            <w:r w:rsidR="009F63CD" w:rsidRPr="00330098">
              <w:rPr>
                <w:rStyle w:val="Hyperlink"/>
                <w:noProof/>
                <w:color w:val="000000" w:themeColor="text1"/>
              </w:rPr>
              <w:t>2.1 Identify the number of respondents who like vanilla flavors ice cream</w:t>
            </w:r>
            <w:r w:rsidR="009F63CD" w:rsidRPr="00330098">
              <w:rPr>
                <w:noProof/>
                <w:webHidden/>
                <w:color w:val="000000" w:themeColor="text1"/>
              </w:rPr>
              <w:tab/>
            </w:r>
            <w:r w:rsidR="00F23119" w:rsidRPr="00330098">
              <w:rPr>
                <w:noProof/>
                <w:webHidden/>
                <w:color w:val="000000" w:themeColor="text1"/>
              </w:rPr>
              <w:fldChar w:fldCharType="begin"/>
            </w:r>
            <w:r w:rsidR="009F63CD" w:rsidRPr="00330098">
              <w:rPr>
                <w:noProof/>
                <w:webHidden/>
                <w:color w:val="000000" w:themeColor="text1"/>
              </w:rPr>
              <w:instrText xml:space="preserve"> PAGEREF _Toc110331543 \h </w:instrText>
            </w:r>
            <w:r w:rsidR="00F23119" w:rsidRPr="00330098">
              <w:rPr>
                <w:noProof/>
                <w:webHidden/>
                <w:color w:val="000000" w:themeColor="text1"/>
              </w:rPr>
            </w:r>
            <w:r w:rsidR="00F23119" w:rsidRPr="00330098">
              <w:rPr>
                <w:noProof/>
                <w:webHidden/>
                <w:color w:val="000000" w:themeColor="text1"/>
              </w:rPr>
              <w:fldChar w:fldCharType="separate"/>
            </w:r>
            <w:r w:rsidR="00C54934" w:rsidRPr="00330098">
              <w:rPr>
                <w:noProof/>
                <w:webHidden/>
                <w:color w:val="000000" w:themeColor="text1"/>
              </w:rPr>
              <w:t>11</w:t>
            </w:r>
            <w:r w:rsidR="00F23119" w:rsidRPr="00330098">
              <w:rPr>
                <w:noProof/>
                <w:webHidden/>
                <w:color w:val="000000" w:themeColor="text1"/>
              </w:rPr>
              <w:fldChar w:fldCharType="end"/>
            </w:r>
          </w:hyperlink>
        </w:p>
        <w:p w14:paraId="218D0E1F" w14:textId="77777777" w:rsidR="009F63CD" w:rsidRPr="00330098" w:rsidRDefault="00000000">
          <w:pPr>
            <w:pStyle w:val="TOC3"/>
            <w:tabs>
              <w:tab w:val="right" w:leader="dot" w:pos="9019"/>
            </w:tabs>
            <w:rPr>
              <w:rFonts w:asciiTheme="minorHAnsi" w:eastAsiaTheme="minorEastAsia" w:hAnsiTheme="minorHAnsi" w:cstheme="minorBidi"/>
              <w:noProof/>
              <w:color w:val="000000" w:themeColor="text1"/>
              <w:sz w:val="22"/>
              <w:szCs w:val="22"/>
            </w:rPr>
          </w:pPr>
          <w:hyperlink w:anchor="_Toc110331544" w:history="1">
            <w:r w:rsidR="009F63CD" w:rsidRPr="00330098">
              <w:rPr>
                <w:rStyle w:val="Hyperlink"/>
                <w:noProof/>
                <w:color w:val="000000" w:themeColor="text1"/>
              </w:rPr>
              <w:t>2.2 Majority of males and females</w:t>
            </w:r>
            <w:r w:rsidR="009F63CD" w:rsidRPr="00330098">
              <w:rPr>
                <w:noProof/>
                <w:webHidden/>
                <w:color w:val="000000" w:themeColor="text1"/>
              </w:rPr>
              <w:tab/>
            </w:r>
            <w:r w:rsidR="00F23119" w:rsidRPr="00330098">
              <w:rPr>
                <w:noProof/>
                <w:webHidden/>
                <w:color w:val="000000" w:themeColor="text1"/>
              </w:rPr>
              <w:fldChar w:fldCharType="begin"/>
            </w:r>
            <w:r w:rsidR="009F63CD" w:rsidRPr="00330098">
              <w:rPr>
                <w:noProof/>
                <w:webHidden/>
                <w:color w:val="000000" w:themeColor="text1"/>
              </w:rPr>
              <w:instrText xml:space="preserve"> PAGEREF _Toc110331544 \h </w:instrText>
            </w:r>
            <w:r w:rsidR="00F23119" w:rsidRPr="00330098">
              <w:rPr>
                <w:noProof/>
                <w:webHidden/>
                <w:color w:val="000000" w:themeColor="text1"/>
              </w:rPr>
            </w:r>
            <w:r w:rsidR="00F23119" w:rsidRPr="00330098">
              <w:rPr>
                <w:noProof/>
                <w:webHidden/>
                <w:color w:val="000000" w:themeColor="text1"/>
              </w:rPr>
              <w:fldChar w:fldCharType="separate"/>
            </w:r>
            <w:r w:rsidR="00C54934" w:rsidRPr="00330098">
              <w:rPr>
                <w:noProof/>
                <w:webHidden/>
                <w:color w:val="000000" w:themeColor="text1"/>
              </w:rPr>
              <w:t>12</w:t>
            </w:r>
            <w:r w:rsidR="00F23119" w:rsidRPr="00330098">
              <w:rPr>
                <w:noProof/>
                <w:webHidden/>
                <w:color w:val="000000" w:themeColor="text1"/>
              </w:rPr>
              <w:fldChar w:fldCharType="end"/>
            </w:r>
          </w:hyperlink>
        </w:p>
        <w:p w14:paraId="3B636E70" w14:textId="77777777" w:rsidR="009F63CD" w:rsidRPr="00330098" w:rsidRDefault="00000000">
          <w:pPr>
            <w:pStyle w:val="TOC3"/>
            <w:tabs>
              <w:tab w:val="right" w:leader="dot" w:pos="9019"/>
            </w:tabs>
            <w:rPr>
              <w:rFonts w:asciiTheme="minorHAnsi" w:eastAsiaTheme="minorEastAsia" w:hAnsiTheme="minorHAnsi" w:cstheme="minorBidi"/>
              <w:noProof/>
              <w:color w:val="000000" w:themeColor="text1"/>
              <w:sz w:val="22"/>
              <w:szCs w:val="22"/>
            </w:rPr>
          </w:pPr>
          <w:hyperlink w:anchor="_Toc110331545" w:history="1">
            <w:r w:rsidR="009F63CD" w:rsidRPr="00330098">
              <w:rPr>
                <w:rStyle w:val="Hyperlink"/>
                <w:noProof/>
                <w:color w:val="000000" w:themeColor="text1"/>
              </w:rPr>
              <w:t>2.3 Median and Mean of the respondents who like to choose strawberry and chocolates flavored ice cream</w:t>
            </w:r>
            <w:r w:rsidR="009F63CD" w:rsidRPr="00330098">
              <w:rPr>
                <w:noProof/>
                <w:webHidden/>
                <w:color w:val="000000" w:themeColor="text1"/>
              </w:rPr>
              <w:tab/>
            </w:r>
            <w:r w:rsidR="00F23119" w:rsidRPr="00330098">
              <w:rPr>
                <w:noProof/>
                <w:webHidden/>
                <w:color w:val="000000" w:themeColor="text1"/>
              </w:rPr>
              <w:fldChar w:fldCharType="begin"/>
            </w:r>
            <w:r w:rsidR="009F63CD" w:rsidRPr="00330098">
              <w:rPr>
                <w:noProof/>
                <w:webHidden/>
                <w:color w:val="000000" w:themeColor="text1"/>
              </w:rPr>
              <w:instrText xml:space="preserve"> PAGEREF _Toc110331545 \h </w:instrText>
            </w:r>
            <w:r w:rsidR="00F23119" w:rsidRPr="00330098">
              <w:rPr>
                <w:noProof/>
                <w:webHidden/>
                <w:color w:val="000000" w:themeColor="text1"/>
              </w:rPr>
            </w:r>
            <w:r w:rsidR="00F23119" w:rsidRPr="00330098">
              <w:rPr>
                <w:noProof/>
                <w:webHidden/>
                <w:color w:val="000000" w:themeColor="text1"/>
              </w:rPr>
              <w:fldChar w:fldCharType="separate"/>
            </w:r>
            <w:r w:rsidR="00C54934" w:rsidRPr="00330098">
              <w:rPr>
                <w:noProof/>
                <w:webHidden/>
                <w:color w:val="000000" w:themeColor="text1"/>
              </w:rPr>
              <w:t>13</w:t>
            </w:r>
            <w:r w:rsidR="00F23119" w:rsidRPr="00330098">
              <w:rPr>
                <w:noProof/>
                <w:webHidden/>
                <w:color w:val="000000" w:themeColor="text1"/>
              </w:rPr>
              <w:fldChar w:fldCharType="end"/>
            </w:r>
          </w:hyperlink>
        </w:p>
        <w:p w14:paraId="70909AD9" w14:textId="77777777" w:rsidR="009F63CD" w:rsidRPr="00330098" w:rsidRDefault="00000000">
          <w:pPr>
            <w:pStyle w:val="TOC3"/>
            <w:tabs>
              <w:tab w:val="right" w:leader="dot" w:pos="9019"/>
            </w:tabs>
            <w:rPr>
              <w:rFonts w:asciiTheme="minorHAnsi" w:eastAsiaTheme="minorEastAsia" w:hAnsiTheme="minorHAnsi" w:cstheme="minorBidi"/>
              <w:noProof/>
              <w:color w:val="000000" w:themeColor="text1"/>
              <w:sz w:val="22"/>
              <w:szCs w:val="22"/>
            </w:rPr>
          </w:pPr>
          <w:hyperlink w:anchor="_Toc110331546" w:history="1">
            <w:r w:rsidR="009F63CD" w:rsidRPr="00330098">
              <w:rPr>
                <w:rStyle w:val="Hyperlink"/>
                <w:noProof/>
                <w:color w:val="000000" w:themeColor="text1"/>
              </w:rPr>
              <w:t>2.4 variances of K-Mean</w:t>
            </w:r>
            <w:r w:rsidR="009F63CD" w:rsidRPr="00330098">
              <w:rPr>
                <w:noProof/>
                <w:webHidden/>
                <w:color w:val="000000" w:themeColor="text1"/>
              </w:rPr>
              <w:tab/>
            </w:r>
            <w:r w:rsidR="00F23119" w:rsidRPr="00330098">
              <w:rPr>
                <w:noProof/>
                <w:webHidden/>
                <w:color w:val="000000" w:themeColor="text1"/>
              </w:rPr>
              <w:fldChar w:fldCharType="begin"/>
            </w:r>
            <w:r w:rsidR="009F63CD" w:rsidRPr="00330098">
              <w:rPr>
                <w:noProof/>
                <w:webHidden/>
                <w:color w:val="000000" w:themeColor="text1"/>
              </w:rPr>
              <w:instrText xml:space="preserve"> PAGEREF _Toc110331546 \h </w:instrText>
            </w:r>
            <w:r w:rsidR="00F23119" w:rsidRPr="00330098">
              <w:rPr>
                <w:noProof/>
                <w:webHidden/>
                <w:color w:val="000000" w:themeColor="text1"/>
              </w:rPr>
            </w:r>
            <w:r w:rsidR="00F23119" w:rsidRPr="00330098">
              <w:rPr>
                <w:noProof/>
                <w:webHidden/>
                <w:color w:val="000000" w:themeColor="text1"/>
              </w:rPr>
              <w:fldChar w:fldCharType="separate"/>
            </w:r>
            <w:r w:rsidR="00C54934" w:rsidRPr="00330098">
              <w:rPr>
                <w:noProof/>
                <w:webHidden/>
                <w:color w:val="000000" w:themeColor="text1"/>
              </w:rPr>
              <w:t>14</w:t>
            </w:r>
            <w:r w:rsidR="00F23119" w:rsidRPr="00330098">
              <w:rPr>
                <w:noProof/>
                <w:webHidden/>
                <w:color w:val="000000" w:themeColor="text1"/>
              </w:rPr>
              <w:fldChar w:fldCharType="end"/>
            </w:r>
          </w:hyperlink>
        </w:p>
        <w:p w14:paraId="769160B4" w14:textId="77777777" w:rsidR="009F63CD" w:rsidRPr="00330098" w:rsidRDefault="00000000">
          <w:pPr>
            <w:pStyle w:val="TOC3"/>
            <w:tabs>
              <w:tab w:val="right" w:leader="dot" w:pos="9019"/>
            </w:tabs>
            <w:rPr>
              <w:rFonts w:asciiTheme="minorHAnsi" w:eastAsiaTheme="minorEastAsia" w:hAnsiTheme="minorHAnsi" w:cstheme="minorBidi"/>
              <w:noProof/>
              <w:color w:val="000000" w:themeColor="text1"/>
              <w:sz w:val="22"/>
              <w:szCs w:val="22"/>
            </w:rPr>
          </w:pPr>
          <w:hyperlink w:anchor="_Toc110331547" w:history="1">
            <w:r w:rsidR="009F63CD" w:rsidRPr="00330098">
              <w:rPr>
                <w:rStyle w:val="Hyperlink"/>
                <w:noProof/>
                <w:color w:val="000000" w:themeColor="text1"/>
              </w:rPr>
              <w:t>2.5 Data mining and text mining methods</w:t>
            </w:r>
            <w:r w:rsidR="009F63CD" w:rsidRPr="00330098">
              <w:rPr>
                <w:noProof/>
                <w:webHidden/>
                <w:color w:val="000000" w:themeColor="text1"/>
              </w:rPr>
              <w:tab/>
            </w:r>
            <w:r w:rsidR="00F23119" w:rsidRPr="00330098">
              <w:rPr>
                <w:noProof/>
                <w:webHidden/>
                <w:color w:val="000000" w:themeColor="text1"/>
              </w:rPr>
              <w:fldChar w:fldCharType="begin"/>
            </w:r>
            <w:r w:rsidR="009F63CD" w:rsidRPr="00330098">
              <w:rPr>
                <w:noProof/>
                <w:webHidden/>
                <w:color w:val="000000" w:themeColor="text1"/>
              </w:rPr>
              <w:instrText xml:space="preserve"> PAGEREF _Toc110331547 \h </w:instrText>
            </w:r>
            <w:r w:rsidR="00F23119" w:rsidRPr="00330098">
              <w:rPr>
                <w:noProof/>
                <w:webHidden/>
                <w:color w:val="000000" w:themeColor="text1"/>
              </w:rPr>
            </w:r>
            <w:r w:rsidR="00F23119" w:rsidRPr="00330098">
              <w:rPr>
                <w:noProof/>
                <w:webHidden/>
                <w:color w:val="000000" w:themeColor="text1"/>
              </w:rPr>
              <w:fldChar w:fldCharType="separate"/>
            </w:r>
            <w:r w:rsidR="00C54934" w:rsidRPr="00330098">
              <w:rPr>
                <w:noProof/>
                <w:webHidden/>
                <w:color w:val="000000" w:themeColor="text1"/>
              </w:rPr>
              <w:t>15</w:t>
            </w:r>
            <w:r w:rsidR="00F23119" w:rsidRPr="00330098">
              <w:rPr>
                <w:noProof/>
                <w:webHidden/>
                <w:color w:val="000000" w:themeColor="text1"/>
              </w:rPr>
              <w:fldChar w:fldCharType="end"/>
            </w:r>
          </w:hyperlink>
        </w:p>
        <w:p w14:paraId="4237CC8E" w14:textId="77777777" w:rsidR="009F63CD" w:rsidRPr="00330098" w:rsidRDefault="00000000">
          <w:pPr>
            <w:pStyle w:val="TOC3"/>
            <w:tabs>
              <w:tab w:val="right" w:leader="dot" w:pos="9019"/>
            </w:tabs>
            <w:rPr>
              <w:rFonts w:asciiTheme="minorHAnsi" w:eastAsiaTheme="minorEastAsia" w:hAnsiTheme="minorHAnsi" w:cstheme="minorBidi"/>
              <w:noProof/>
              <w:color w:val="000000" w:themeColor="text1"/>
              <w:sz w:val="22"/>
              <w:szCs w:val="22"/>
            </w:rPr>
          </w:pPr>
          <w:hyperlink w:anchor="_Toc110331548" w:history="1">
            <w:r w:rsidR="009F63CD" w:rsidRPr="00330098">
              <w:rPr>
                <w:rStyle w:val="Hyperlink"/>
                <w:noProof/>
                <w:color w:val="000000" w:themeColor="text1"/>
              </w:rPr>
              <w:t>2.6 Merits and Demerits of Excel and SPSS</w:t>
            </w:r>
            <w:r w:rsidR="009F63CD" w:rsidRPr="00330098">
              <w:rPr>
                <w:noProof/>
                <w:webHidden/>
                <w:color w:val="000000" w:themeColor="text1"/>
              </w:rPr>
              <w:tab/>
            </w:r>
            <w:r w:rsidR="00F23119" w:rsidRPr="00330098">
              <w:rPr>
                <w:noProof/>
                <w:webHidden/>
                <w:color w:val="000000" w:themeColor="text1"/>
              </w:rPr>
              <w:fldChar w:fldCharType="begin"/>
            </w:r>
            <w:r w:rsidR="009F63CD" w:rsidRPr="00330098">
              <w:rPr>
                <w:noProof/>
                <w:webHidden/>
                <w:color w:val="000000" w:themeColor="text1"/>
              </w:rPr>
              <w:instrText xml:space="preserve"> PAGEREF _Toc110331548 \h </w:instrText>
            </w:r>
            <w:r w:rsidR="00F23119" w:rsidRPr="00330098">
              <w:rPr>
                <w:noProof/>
                <w:webHidden/>
                <w:color w:val="000000" w:themeColor="text1"/>
              </w:rPr>
            </w:r>
            <w:r w:rsidR="00F23119" w:rsidRPr="00330098">
              <w:rPr>
                <w:noProof/>
                <w:webHidden/>
                <w:color w:val="000000" w:themeColor="text1"/>
              </w:rPr>
              <w:fldChar w:fldCharType="separate"/>
            </w:r>
            <w:r w:rsidR="00C54934" w:rsidRPr="00330098">
              <w:rPr>
                <w:noProof/>
                <w:webHidden/>
                <w:color w:val="000000" w:themeColor="text1"/>
              </w:rPr>
              <w:t>15</w:t>
            </w:r>
            <w:r w:rsidR="00F23119" w:rsidRPr="00330098">
              <w:rPr>
                <w:noProof/>
                <w:webHidden/>
                <w:color w:val="000000" w:themeColor="text1"/>
              </w:rPr>
              <w:fldChar w:fldCharType="end"/>
            </w:r>
          </w:hyperlink>
        </w:p>
        <w:p w14:paraId="71AF4477" w14:textId="77777777" w:rsidR="009F63CD" w:rsidRPr="00330098" w:rsidRDefault="00000000">
          <w:pPr>
            <w:pStyle w:val="TOC2"/>
            <w:tabs>
              <w:tab w:val="right" w:leader="dot" w:pos="9019"/>
            </w:tabs>
            <w:rPr>
              <w:rFonts w:asciiTheme="minorHAnsi" w:eastAsiaTheme="minorEastAsia" w:hAnsiTheme="minorHAnsi" w:cstheme="minorBidi"/>
              <w:noProof/>
              <w:color w:val="000000" w:themeColor="text1"/>
              <w:sz w:val="22"/>
              <w:szCs w:val="22"/>
            </w:rPr>
          </w:pPr>
          <w:hyperlink w:anchor="_Toc110331549" w:history="1">
            <w:r w:rsidR="009F63CD" w:rsidRPr="00330098">
              <w:rPr>
                <w:rStyle w:val="Hyperlink"/>
                <w:noProof/>
                <w:color w:val="000000" w:themeColor="text1"/>
              </w:rPr>
              <w:t>Conclusion</w:t>
            </w:r>
            <w:r w:rsidR="009F63CD" w:rsidRPr="00330098">
              <w:rPr>
                <w:noProof/>
                <w:webHidden/>
                <w:color w:val="000000" w:themeColor="text1"/>
              </w:rPr>
              <w:tab/>
            </w:r>
            <w:r w:rsidR="00F23119" w:rsidRPr="00330098">
              <w:rPr>
                <w:noProof/>
                <w:webHidden/>
                <w:color w:val="000000" w:themeColor="text1"/>
              </w:rPr>
              <w:fldChar w:fldCharType="begin"/>
            </w:r>
            <w:r w:rsidR="009F63CD" w:rsidRPr="00330098">
              <w:rPr>
                <w:noProof/>
                <w:webHidden/>
                <w:color w:val="000000" w:themeColor="text1"/>
              </w:rPr>
              <w:instrText xml:space="preserve"> PAGEREF _Toc110331549 \h </w:instrText>
            </w:r>
            <w:r w:rsidR="00F23119" w:rsidRPr="00330098">
              <w:rPr>
                <w:noProof/>
                <w:webHidden/>
                <w:color w:val="000000" w:themeColor="text1"/>
              </w:rPr>
            </w:r>
            <w:r w:rsidR="00F23119" w:rsidRPr="00330098">
              <w:rPr>
                <w:noProof/>
                <w:webHidden/>
                <w:color w:val="000000" w:themeColor="text1"/>
              </w:rPr>
              <w:fldChar w:fldCharType="separate"/>
            </w:r>
            <w:r w:rsidR="00C54934" w:rsidRPr="00330098">
              <w:rPr>
                <w:noProof/>
                <w:webHidden/>
                <w:color w:val="000000" w:themeColor="text1"/>
              </w:rPr>
              <w:t>17</w:t>
            </w:r>
            <w:r w:rsidR="00F23119" w:rsidRPr="00330098">
              <w:rPr>
                <w:noProof/>
                <w:webHidden/>
                <w:color w:val="000000" w:themeColor="text1"/>
              </w:rPr>
              <w:fldChar w:fldCharType="end"/>
            </w:r>
          </w:hyperlink>
        </w:p>
        <w:p w14:paraId="6BE2841C" w14:textId="77777777" w:rsidR="009F63CD" w:rsidRPr="00330098" w:rsidRDefault="00000000">
          <w:pPr>
            <w:pStyle w:val="TOC1"/>
            <w:tabs>
              <w:tab w:val="right" w:leader="dot" w:pos="9019"/>
            </w:tabs>
            <w:rPr>
              <w:rFonts w:asciiTheme="minorHAnsi" w:eastAsiaTheme="minorEastAsia" w:hAnsiTheme="minorHAnsi" w:cstheme="minorBidi"/>
              <w:noProof/>
              <w:color w:val="000000" w:themeColor="text1"/>
              <w:sz w:val="22"/>
              <w:szCs w:val="22"/>
            </w:rPr>
          </w:pPr>
          <w:hyperlink w:anchor="_Toc110331550" w:history="1">
            <w:r w:rsidR="009F63CD" w:rsidRPr="00330098">
              <w:rPr>
                <w:rStyle w:val="Hyperlink"/>
                <w:rFonts w:eastAsia="Calibri"/>
                <w:noProof/>
                <w:color w:val="000000" w:themeColor="text1"/>
              </w:rPr>
              <w:t>Reference</w:t>
            </w:r>
            <w:r w:rsidR="009F63CD" w:rsidRPr="00330098">
              <w:rPr>
                <w:noProof/>
                <w:webHidden/>
                <w:color w:val="000000" w:themeColor="text1"/>
              </w:rPr>
              <w:tab/>
            </w:r>
            <w:r w:rsidR="00F23119" w:rsidRPr="00330098">
              <w:rPr>
                <w:noProof/>
                <w:webHidden/>
                <w:color w:val="000000" w:themeColor="text1"/>
              </w:rPr>
              <w:fldChar w:fldCharType="begin"/>
            </w:r>
            <w:r w:rsidR="009F63CD" w:rsidRPr="00330098">
              <w:rPr>
                <w:noProof/>
                <w:webHidden/>
                <w:color w:val="000000" w:themeColor="text1"/>
              </w:rPr>
              <w:instrText xml:space="preserve"> PAGEREF _Toc110331550 \h </w:instrText>
            </w:r>
            <w:r w:rsidR="00F23119" w:rsidRPr="00330098">
              <w:rPr>
                <w:noProof/>
                <w:webHidden/>
                <w:color w:val="000000" w:themeColor="text1"/>
              </w:rPr>
            </w:r>
            <w:r w:rsidR="00F23119" w:rsidRPr="00330098">
              <w:rPr>
                <w:noProof/>
                <w:webHidden/>
                <w:color w:val="000000" w:themeColor="text1"/>
              </w:rPr>
              <w:fldChar w:fldCharType="separate"/>
            </w:r>
            <w:r w:rsidR="00C54934" w:rsidRPr="00330098">
              <w:rPr>
                <w:noProof/>
                <w:webHidden/>
                <w:color w:val="000000" w:themeColor="text1"/>
              </w:rPr>
              <w:t>18</w:t>
            </w:r>
            <w:r w:rsidR="00F23119" w:rsidRPr="00330098">
              <w:rPr>
                <w:noProof/>
                <w:webHidden/>
                <w:color w:val="000000" w:themeColor="text1"/>
              </w:rPr>
              <w:fldChar w:fldCharType="end"/>
            </w:r>
          </w:hyperlink>
        </w:p>
        <w:p w14:paraId="6BF3222D" w14:textId="77777777" w:rsidR="009F63CD" w:rsidRPr="00330098" w:rsidRDefault="00000000">
          <w:pPr>
            <w:pStyle w:val="TOC1"/>
            <w:tabs>
              <w:tab w:val="right" w:leader="dot" w:pos="9019"/>
            </w:tabs>
            <w:rPr>
              <w:rFonts w:asciiTheme="minorHAnsi" w:eastAsiaTheme="minorEastAsia" w:hAnsiTheme="minorHAnsi" w:cstheme="minorBidi"/>
              <w:noProof/>
              <w:color w:val="000000" w:themeColor="text1"/>
              <w:sz w:val="22"/>
              <w:szCs w:val="22"/>
            </w:rPr>
          </w:pPr>
          <w:hyperlink w:anchor="_Toc110331551" w:history="1">
            <w:r w:rsidR="009F63CD" w:rsidRPr="00330098">
              <w:rPr>
                <w:rStyle w:val="Hyperlink"/>
                <w:noProof/>
                <w:color w:val="000000" w:themeColor="text1"/>
                <w:shd w:val="clear" w:color="auto" w:fill="FFFFFF"/>
              </w:rPr>
              <w:t>Bibliography</w:t>
            </w:r>
            <w:r w:rsidR="009F63CD" w:rsidRPr="00330098">
              <w:rPr>
                <w:noProof/>
                <w:webHidden/>
                <w:color w:val="000000" w:themeColor="text1"/>
              </w:rPr>
              <w:tab/>
            </w:r>
            <w:r w:rsidR="00F23119" w:rsidRPr="00330098">
              <w:rPr>
                <w:noProof/>
                <w:webHidden/>
                <w:color w:val="000000" w:themeColor="text1"/>
              </w:rPr>
              <w:fldChar w:fldCharType="begin"/>
            </w:r>
            <w:r w:rsidR="009F63CD" w:rsidRPr="00330098">
              <w:rPr>
                <w:noProof/>
                <w:webHidden/>
                <w:color w:val="000000" w:themeColor="text1"/>
              </w:rPr>
              <w:instrText xml:space="preserve"> PAGEREF _Toc110331551 \h </w:instrText>
            </w:r>
            <w:r w:rsidR="00F23119" w:rsidRPr="00330098">
              <w:rPr>
                <w:noProof/>
                <w:webHidden/>
                <w:color w:val="000000" w:themeColor="text1"/>
              </w:rPr>
            </w:r>
            <w:r w:rsidR="00F23119" w:rsidRPr="00330098">
              <w:rPr>
                <w:noProof/>
                <w:webHidden/>
                <w:color w:val="000000" w:themeColor="text1"/>
              </w:rPr>
              <w:fldChar w:fldCharType="separate"/>
            </w:r>
            <w:r w:rsidR="00C54934" w:rsidRPr="00330098">
              <w:rPr>
                <w:noProof/>
                <w:webHidden/>
                <w:color w:val="000000" w:themeColor="text1"/>
              </w:rPr>
              <w:t>20</w:t>
            </w:r>
            <w:r w:rsidR="00F23119" w:rsidRPr="00330098">
              <w:rPr>
                <w:noProof/>
                <w:webHidden/>
                <w:color w:val="000000" w:themeColor="text1"/>
              </w:rPr>
              <w:fldChar w:fldCharType="end"/>
            </w:r>
          </w:hyperlink>
        </w:p>
        <w:p w14:paraId="697309DD" w14:textId="77777777" w:rsidR="009530BC" w:rsidRPr="00330098" w:rsidRDefault="00F23119">
          <w:pPr>
            <w:rPr>
              <w:color w:val="000000" w:themeColor="text1"/>
            </w:rPr>
          </w:pPr>
          <w:r w:rsidRPr="00330098">
            <w:rPr>
              <w:b/>
              <w:bCs/>
              <w:noProof/>
              <w:color w:val="000000" w:themeColor="text1"/>
            </w:rPr>
            <w:fldChar w:fldCharType="end"/>
          </w:r>
        </w:p>
      </w:sdtContent>
    </w:sdt>
    <w:p w14:paraId="7D4E4450" w14:textId="77777777" w:rsidR="00322C56" w:rsidRPr="00330098" w:rsidRDefault="001E3DB7">
      <w:pPr>
        <w:jc w:val="left"/>
        <w:rPr>
          <w:color w:val="000000" w:themeColor="text1"/>
          <w:lang w:val="en-GB"/>
        </w:rPr>
      </w:pPr>
      <w:r w:rsidRPr="00330098">
        <w:rPr>
          <w:color w:val="000000" w:themeColor="text1"/>
          <w:lang w:val="en-GB"/>
        </w:rPr>
        <w:br w:type="page"/>
      </w:r>
    </w:p>
    <w:p w14:paraId="3E9FB9E2" w14:textId="77777777" w:rsidR="00322C56" w:rsidRPr="00330098" w:rsidRDefault="001E3DB7">
      <w:pPr>
        <w:pStyle w:val="Heading1"/>
        <w:rPr>
          <w:color w:val="000000" w:themeColor="text1"/>
          <w:lang w:val="en-GB"/>
        </w:rPr>
      </w:pPr>
      <w:bookmarkStart w:id="6" w:name="_ua6ypcx1ewyu" w:colFirst="0" w:colLast="0"/>
      <w:bookmarkStart w:id="7" w:name="_Toc110331531"/>
      <w:bookmarkEnd w:id="6"/>
      <w:r w:rsidRPr="00330098">
        <w:rPr>
          <w:color w:val="000000" w:themeColor="text1"/>
          <w:lang w:val="en-GB"/>
        </w:rPr>
        <w:lastRenderedPageBreak/>
        <w:t>Part 1</w:t>
      </w:r>
      <w:bookmarkEnd w:id="7"/>
      <w:r w:rsidRPr="00330098">
        <w:rPr>
          <w:color w:val="000000" w:themeColor="text1"/>
          <w:lang w:val="en-GB"/>
        </w:rPr>
        <w:tab/>
      </w:r>
    </w:p>
    <w:p w14:paraId="10AAE0A8" w14:textId="77777777" w:rsidR="00322C56" w:rsidRPr="00330098" w:rsidRDefault="001E3DB7">
      <w:pPr>
        <w:pStyle w:val="Heading2"/>
        <w:rPr>
          <w:color w:val="000000" w:themeColor="text1"/>
          <w:lang w:val="en-GB"/>
        </w:rPr>
      </w:pPr>
      <w:bookmarkStart w:id="8" w:name="_ii51qhbo03cc" w:colFirst="0" w:colLast="0"/>
      <w:bookmarkStart w:id="9" w:name="_Toc110331532"/>
      <w:bookmarkEnd w:id="8"/>
      <w:r w:rsidRPr="00330098">
        <w:rPr>
          <w:color w:val="000000" w:themeColor="text1"/>
          <w:lang w:val="en-GB"/>
        </w:rPr>
        <w:t>Introduction</w:t>
      </w:r>
      <w:bookmarkEnd w:id="9"/>
      <w:r w:rsidRPr="00330098">
        <w:rPr>
          <w:color w:val="000000" w:themeColor="text1"/>
          <w:lang w:val="en-GB"/>
        </w:rPr>
        <w:tab/>
      </w:r>
    </w:p>
    <w:p w14:paraId="06794070" w14:textId="77777777" w:rsidR="00322C56" w:rsidRPr="00330098" w:rsidRDefault="001E3DB7">
      <w:pPr>
        <w:rPr>
          <w:color w:val="000000" w:themeColor="text1"/>
          <w:lang w:val="en-GB"/>
        </w:rPr>
      </w:pPr>
      <w:r w:rsidRPr="00330098">
        <w:rPr>
          <w:color w:val="000000" w:themeColor="text1"/>
          <w:lang w:val="en-GB"/>
        </w:rPr>
        <w:t xml:space="preserve">Evaluation of data set on sales using </w:t>
      </w:r>
      <w:r w:rsidRPr="00330098">
        <w:rPr>
          <w:b/>
          <w:i/>
          <w:color w:val="000000" w:themeColor="text1"/>
          <w:lang w:val="en-GB"/>
        </w:rPr>
        <w:t xml:space="preserve">excel </w:t>
      </w:r>
      <w:r w:rsidRPr="00330098">
        <w:rPr>
          <w:color w:val="000000" w:themeColor="text1"/>
          <w:lang w:val="en-GB"/>
        </w:rPr>
        <w:t>not only assists business organisations to evaluate fluctuation in sales nevertheless but also assists them to make appropriate decisions in order to enhance sales. This report is prepared to evaluate inflation in sales of superstore due to different factors such as shipping costs, unit costs as well as the unit price of the product.</w:t>
      </w:r>
    </w:p>
    <w:p w14:paraId="74A9AD06" w14:textId="77777777" w:rsidR="00322C56" w:rsidRPr="00330098" w:rsidRDefault="001E3DB7">
      <w:pPr>
        <w:pStyle w:val="Heading2"/>
        <w:rPr>
          <w:color w:val="000000" w:themeColor="text1"/>
          <w:lang w:val="en-GB"/>
        </w:rPr>
      </w:pPr>
      <w:bookmarkStart w:id="10" w:name="_2rpkl6onhb1h" w:colFirst="0" w:colLast="0"/>
      <w:bookmarkStart w:id="11" w:name="_Toc110331533"/>
      <w:bookmarkEnd w:id="10"/>
      <w:r w:rsidRPr="00330098">
        <w:rPr>
          <w:color w:val="000000" w:themeColor="text1"/>
          <w:lang w:val="en-GB"/>
        </w:rPr>
        <w:t>Body</w:t>
      </w:r>
      <w:bookmarkEnd w:id="11"/>
      <w:r w:rsidRPr="00330098">
        <w:rPr>
          <w:color w:val="000000" w:themeColor="text1"/>
          <w:lang w:val="en-GB"/>
        </w:rPr>
        <w:tab/>
      </w:r>
    </w:p>
    <w:p w14:paraId="2C5FC30E" w14:textId="77777777" w:rsidR="00322C56" w:rsidRPr="00330098" w:rsidRDefault="001E3DB7">
      <w:pPr>
        <w:rPr>
          <w:color w:val="000000" w:themeColor="text1"/>
          <w:lang w:val="en-GB"/>
        </w:rPr>
      </w:pPr>
      <w:r w:rsidRPr="00330098">
        <w:rPr>
          <w:color w:val="000000" w:themeColor="text1"/>
          <w:lang w:val="en-GB"/>
        </w:rPr>
        <w:t xml:space="preserve">Sales of any business have been influenced by different financial as well as non-financial factors such as costs of the product, transportation and product price as well as quality. This section of the report also focuses on data of different financial as well as non-financial aspects and manipulates the use of different features of excel such as IF and </w:t>
      </w:r>
      <w:r w:rsidR="00385597" w:rsidRPr="00330098">
        <w:rPr>
          <w:b/>
          <w:i/>
          <w:color w:val="000000" w:themeColor="text1"/>
          <w:lang w:val="en-GB"/>
        </w:rPr>
        <w:t>PIVOT</w:t>
      </w:r>
      <w:r w:rsidRPr="00330098">
        <w:rPr>
          <w:color w:val="000000" w:themeColor="text1"/>
          <w:lang w:val="en-GB"/>
        </w:rPr>
        <w:t xml:space="preserve">. </w:t>
      </w:r>
      <w:r w:rsidRPr="00330098">
        <w:rPr>
          <w:b/>
          <w:i/>
          <w:color w:val="000000" w:themeColor="text1"/>
          <w:lang w:val="en-GB"/>
        </w:rPr>
        <w:t xml:space="preserve">IF function </w:t>
      </w:r>
      <w:r w:rsidRPr="00330098">
        <w:rPr>
          <w:color w:val="000000" w:themeColor="text1"/>
          <w:lang w:val="en-GB"/>
        </w:rPr>
        <w:t xml:space="preserve">of excel mainly considers applying conditions in data population as well as segregating data on different elements as well as factors. </w:t>
      </w:r>
    </w:p>
    <w:p w14:paraId="70CABDEF" w14:textId="77777777" w:rsidR="00322C56" w:rsidRPr="00330098" w:rsidRDefault="001E3DB7">
      <w:pPr>
        <w:rPr>
          <w:color w:val="000000" w:themeColor="text1"/>
          <w:lang w:val="en-GB"/>
        </w:rPr>
      </w:pPr>
      <w:r w:rsidRPr="00330098">
        <w:rPr>
          <w:color w:val="000000" w:themeColor="text1"/>
          <w:lang w:val="en-GB"/>
        </w:rPr>
        <w:t xml:space="preserve">This function of Excel has been based on the </w:t>
      </w:r>
      <w:r w:rsidRPr="00330098">
        <w:rPr>
          <w:b/>
          <w:i/>
          <w:color w:val="000000" w:themeColor="text1"/>
          <w:lang w:val="en-GB"/>
        </w:rPr>
        <w:t>profit margin</w:t>
      </w:r>
      <w:r w:rsidRPr="00330098">
        <w:rPr>
          <w:color w:val="000000" w:themeColor="text1"/>
          <w:lang w:val="en-GB"/>
        </w:rPr>
        <w:t xml:space="preserve"> of different products as well as sales units of the company. The base profit margin of the product has been assumed at </w:t>
      </w:r>
      <w:r w:rsidRPr="00330098">
        <w:rPr>
          <w:b/>
          <w:i/>
          <w:color w:val="000000" w:themeColor="text1"/>
          <w:lang w:val="en-GB"/>
        </w:rPr>
        <w:t>50%</w:t>
      </w:r>
      <w:r w:rsidRPr="00330098">
        <w:rPr>
          <w:color w:val="000000" w:themeColor="text1"/>
          <w:lang w:val="en-GB"/>
        </w:rPr>
        <w:t xml:space="preserve">. It refers to profit margin above 50% on each product that has been executed as an increment in product and below 50% in product has been considered a decline in profit </w:t>
      </w:r>
      <w:r w:rsidR="00016E46" w:rsidRPr="00330098">
        <w:rPr>
          <w:color w:val="000000" w:themeColor="text1"/>
          <w:lang w:val="en-GB"/>
        </w:rPr>
        <w:t>margin. PIVOT</w:t>
      </w:r>
      <w:r w:rsidR="00385597" w:rsidRPr="00330098">
        <w:rPr>
          <w:color w:val="000000" w:themeColor="text1"/>
          <w:lang w:val="en-GB"/>
        </w:rPr>
        <w:t xml:space="preserve"> </w:t>
      </w:r>
      <w:r w:rsidRPr="00330098">
        <w:rPr>
          <w:color w:val="000000" w:themeColor="text1"/>
          <w:lang w:val="en-GB"/>
        </w:rPr>
        <w:t xml:space="preserve">of excel has been considered to </w:t>
      </w:r>
      <w:r w:rsidR="00385597" w:rsidRPr="00330098">
        <w:rPr>
          <w:color w:val="000000" w:themeColor="text1"/>
          <w:lang w:val="en-GB"/>
        </w:rPr>
        <w:t>filter variable such as three types of products of superstore which has been assist to evaluate inflation in profit margin of each product separately</w:t>
      </w:r>
      <w:r w:rsidRPr="00330098">
        <w:rPr>
          <w:color w:val="000000" w:themeColor="text1"/>
          <w:lang w:val="en-GB"/>
        </w:rPr>
        <w:t xml:space="preserve">. Besides that, here different types of charts as well as tables have been prepared by using excel in order to present inflation in different variables in better ways. </w:t>
      </w:r>
      <w:r w:rsidRPr="00402A5F">
        <w:rPr>
          <w:color w:val="FF0000"/>
          <w:lang w:val="en-GB"/>
        </w:rPr>
        <w:t xml:space="preserve">As argued by </w:t>
      </w:r>
      <w:proofErr w:type="spellStart"/>
      <w:r w:rsidRPr="00402A5F">
        <w:rPr>
          <w:color w:val="FF0000"/>
          <w:highlight w:val="white"/>
          <w:lang w:val="en-GB"/>
        </w:rPr>
        <w:t>Yoseph</w:t>
      </w:r>
      <w:proofErr w:type="spellEnd"/>
      <w:r w:rsidR="00016E46">
        <w:rPr>
          <w:color w:val="FF0000"/>
          <w:highlight w:val="white"/>
          <w:lang w:val="en-GB"/>
        </w:rPr>
        <w:t xml:space="preserve"> </w:t>
      </w:r>
      <w:r w:rsidRPr="00402A5F">
        <w:rPr>
          <w:i/>
          <w:color w:val="FF0000"/>
          <w:highlight w:val="white"/>
          <w:lang w:val="en-GB"/>
        </w:rPr>
        <w:t>et al</w:t>
      </w:r>
      <w:r w:rsidRPr="00402A5F">
        <w:rPr>
          <w:color w:val="FF0000"/>
          <w:highlight w:val="white"/>
          <w:lang w:val="en-GB"/>
        </w:rPr>
        <w:t>. (2020, p.</w:t>
      </w:r>
      <w:r w:rsidR="00016E46">
        <w:rPr>
          <w:color w:val="FF0000"/>
          <w:lang w:val="en-GB"/>
        </w:rPr>
        <w:t>1</w:t>
      </w:r>
      <w:r w:rsidRPr="00402A5F">
        <w:rPr>
          <w:color w:val="FF0000"/>
          <w:lang w:val="en-GB"/>
        </w:rPr>
        <w:t xml:space="preserve">), </w:t>
      </w:r>
      <w:r w:rsidR="00016E46" w:rsidRPr="00016E46">
        <w:rPr>
          <w:color w:val="FF0000"/>
          <w:lang w:val="en-GB"/>
        </w:rPr>
        <w:t>A popular strategy for examining the diversity of consumer purchasing behaviour and profitability is market segmentation.</w:t>
      </w:r>
      <w:r w:rsidR="00016E46">
        <w:rPr>
          <w:color w:val="FF0000"/>
          <w:lang w:val="en-GB"/>
        </w:rPr>
        <w:t xml:space="preserve"> </w:t>
      </w:r>
      <w:r w:rsidR="00402A5F">
        <w:rPr>
          <w:color w:val="000000" w:themeColor="text1"/>
          <w:lang w:val="en-GB"/>
        </w:rPr>
        <w:t>H</w:t>
      </w:r>
      <w:r w:rsidRPr="00330098">
        <w:rPr>
          <w:color w:val="000000" w:themeColor="text1"/>
          <w:lang w:val="en-GB"/>
        </w:rPr>
        <w:t>ere are different techniques such as regression, PIVOT and If have been considered by different researchers as well as data analysts</w:t>
      </w:r>
      <w:r w:rsidR="00C954C0" w:rsidRPr="00330098">
        <w:rPr>
          <w:color w:val="000000" w:themeColor="text1"/>
          <w:lang w:val="en-GB"/>
        </w:rPr>
        <w:t xml:space="preserve"> and the model employed for gathering the sufficient data view</w:t>
      </w:r>
      <w:r w:rsidRPr="00330098">
        <w:rPr>
          <w:color w:val="000000" w:themeColor="text1"/>
          <w:lang w:val="en-GB"/>
        </w:rPr>
        <w:t xml:space="preserve">. Data manipulation features in excel have been </w:t>
      </w:r>
      <w:r w:rsidR="009530BC" w:rsidRPr="00330098">
        <w:rPr>
          <w:color w:val="000000" w:themeColor="text1"/>
          <w:lang w:val="en-GB"/>
        </w:rPr>
        <w:t>simpler</w:t>
      </w:r>
      <w:r w:rsidRPr="00330098">
        <w:rPr>
          <w:color w:val="000000" w:themeColor="text1"/>
          <w:lang w:val="en-GB"/>
        </w:rPr>
        <w:t xml:space="preserve"> as well as preferable compared with other manipulation techniques such as SPSS.</w:t>
      </w:r>
    </w:p>
    <w:p w14:paraId="2CE56F77" w14:textId="77777777" w:rsidR="00322C56" w:rsidRPr="00330098" w:rsidRDefault="001E3DB7">
      <w:pPr>
        <w:pStyle w:val="Heading3"/>
        <w:rPr>
          <w:color w:val="000000" w:themeColor="text1"/>
          <w:lang w:val="en-GB"/>
        </w:rPr>
      </w:pPr>
      <w:bookmarkStart w:id="12" w:name="_qvkp4amy3he7" w:colFirst="0" w:colLast="0"/>
      <w:bookmarkStart w:id="13" w:name="_Toc110331534"/>
      <w:bookmarkEnd w:id="12"/>
      <w:r w:rsidRPr="00330098">
        <w:rPr>
          <w:color w:val="000000" w:themeColor="text1"/>
          <w:lang w:val="en-GB"/>
        </w:rPr>
        <w:t>Shopping costs-wise product sales</w:t>
      </w:r>
      <w:bookmarkEnd w:id="13"/>
    </w:p>
    <w:p w14:paraId="78F1E299" w14:textId="77777777" w:rsidR="00322C56" w:rsidRPr="00330098" w:rsidRDefault="001E3DB7" w:rsidP="00385597">
      <w:pPr>
        <w:spacing w:before="200" w:after="200"/>
        <w:rPr>
          <w:color w:val="000000" w:themeColor="text1"/>
          <w:lang w:val="en-GB"/>
        </w:rPr>
      </w:pPr>
      <w:r w:rsidRPr="00330098">
        <w:rPr>
          <w:color w:val="000000" w:themeColor="text1"/>
          <w:lang w:val="en-GB"/>
        </w:rPr>
        <w:t xml:space="preserve">Transportation cost of any product has played an important role to promote our effective sales unit in the market. An industry or organisation needs to use appropriate and suitable transportation modes for sales of products as well as promotion in other locations. Among </w:t>
      </w:r>
      <w:r w:rsidRPr="00330098">
        <w:rPr>
          <w:color w:val="000000" w:themeColor="text1"/>
          <w:lang w:val="en-GB"/>
        </w:rPr>
        <w:lastRenderedPageBreak/>
        <w:t xml:space="preserve">different products, the transportation cost of furniture is more compared with the transportation cost of technology and office tools. It has been found that the transportation cost of technology is nearly too low which is incurred by the superstore in order to acquire different tools and technology for manufacturing technology category products. Transportation costs of technology are more in overall value at </w:t>
      </w:r>
      <w:r w:rsidRPr="00330098">
        <w:rPr>
          <w:b/>
          <w:i/>
          <w:color w:val="000000" w:themeColor="text1"/>
          <w:lang w:val="en-GB"/>
        </w:rPr>
        <w:t>5984248</w:t>
      </w:r>
      <w:r w:rsidRPr="00330098">
        <w:rPr>
          <w:color w:val="000000" w:themeColor="text1"/>
          <w:lang w:val="en-GB"/>
        </w:rPr>
        <w:t xml:space="preserve"> due to more demand and sales units in the market. Whereas transportation costs of office supplies have existed at </w:t>
      </w:r>
      <w:r w:rsidRPr="00330098">
        <w:rPr>
          <w:b/>
          <w:i/>
          <w:color w:val="000000" w:themeColor="text1"/>
          <w:lang w:val="en-GB"/>
        </w:rPr>
        <w:t>3752762</w:t>
      </w:r>
      <w:r w:rsidRPr="00330098">
        <w:rPr>
          <w:color w:val="000000" w:themeColor="text1"/>
          <w:lang w:val="en-GB"/>
        </w:rPr>
        <w:t>. It has been observed from analysis that transportation costs of those products have been highest which is more sales in the market.</w:t>
      </w:r>
      <w:bookmarkStart w:id="14" w:name="_k15rpdyx8a33" w:colFirst="0" w:colLast="0"/>
      <w:bookmarkEnd w:id="14"/>
    </w:p>
    <w:p w14:paraId="728EF486" w14:textId="77777777" w:rsidR="00322C56" w:rsidRPr="00330098" w:rsidRDefault="001E3DB7">
      <w:pPr>
        <w:jc w:val="center"/>
        <w:rPr>
          <w:color w:val="000000" w:themeColor="text1"/>
          <w:lang w:val="en-GB"/>
        </w:rPr>
      </w:pPr>
      <w:r w:rsidRPr="00330098">
        <w:rPr>
          <w:noProof/>
          <w:color w:val="000000" w:themeColor="text1"/>
          <w:lang w:val="en-IN" w:eastAsia="en-IN"/>
        </w:rPr>
        <w:drawing>
          <wp:inline distT="114300" distB="114300" distL="114300" distR="114300" wp14:anchorId="04CF31AF" wp14:editId="1BB1BC86">
            <wp:extent cx="4854762" cy="2967695"/>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8" cstate="print"/>
                    <a:stretch>
                      <a:fillRect/>
                    </a:stretch>
                  </pic:blipFill>
                  <pic:spPr>
                    <a:xfrm>
                      <a:off x="0" y="0"/>
                      <a:ext cx="4854762" cy="2967695"/>
                    </a:xfrm>
                    <a:prstGeom prst="rect">
                      <a:avLst/>
                    </a:prstGeom>
                    <a:ln w="25400">
                      <a:solidFill>
                        <a:srgbClr val="000000"/>
                      </a:solidFill>
                      <a:prstDash val="solid"/>
                    </a:ln>
                  </pic:spPr>
                </pic:pic>
              </a:graphicData>
            </a:graphic>
          </wp:inline>
        </w:drawing>
      </w:r>
    </w:p>
    <w:p w14:paraId="7147BD13" w14:textId="77777777" w:rsidR="00322C56" w:rsidRPr="00330098" w:rsidRDefault="001E3DB7">
      <w:pPr>
        <w:jc w:val="center"/>
        <w:rPr>
          <w:b/>
          <w:color w:val="000000" w:themeColor="text1"/>
          <w:lang w:val="en-GB"/>
        </w:rPr>
      </w:pPr>
      <w:r w:rsidRPr="00330098">
        <w:rPr>
          <w:b/>
          <w:color w:val="000000" w:themeColor="text1"/>
          <w:lang w:val="en-GB"/>
        </w:rPr>
        <w:t xml:space="preserve">Figure 1: Sum of shipping costs </w:t>
      </w:r>
    </w:p>
    <w:p w14:paraId="682D809B" w14:textId="77777777" w:rsidR="00322C56" w:rsidRPr="00330098" w:rsidRDefault="001E3DB7">
      <w:pPr>
        <w:jc w:val="center"/>
        <w:rPr>
          <w:color w:val="000000" w:themeColor="text1"/>
          <w:lang w:val="en-GB"/>
        </w:rPr>
      </w:pPr>
      <w:r w:rsidRPr="00330098">
        <w:rPr>
          <w:color w:val="000000" w:themeColor="text1"/>
          <w:lang w:val="en-GB"/>
        </w:rPr>
        <w:t>(Source: Self-created)</w:t>
      </w:r>
    </w:p>
    <w:p w14:paraId="34AB9A25" w14:textId="77777777" w:rsidR="00322C56" w:rsidRPr="00330098" w:rsidRDefault="001E3DB7">
      <w:pPr>
        <w:pStyle w:val="Heading3"/>
        <w:rPr>
          <w:color w:val="000000" w:themeColor="text1"/>
          <w:lang w:val="en-GB"/>
        </w:rPr>
      </w:pPr>
      <w:bookmarkStart w:id="15" w:name="_de7bdhpimli4" w:colFirst="0" w:colLast="0"/>
      <w:bookmarkStart w:id="16" w:name="_Toc110331535"/>
      <w:bookmarkEnd w:id="15"/>
      <w:r w:rsidRPr="00330098">
        <w:rPr>
          <w:color w:val="000000" w:themeColor="text1"/>
          <w:lang w:val="en-GB"/>
        </w:rPr>
        <w:t>Quantity-wise product sales</w:t>
      </w:r>
      <w:bookmarkEnd w:id="16"/>
    </w:p>
    <w:p w14:paraId="36453D22" w14:textId="77777777" w:rsidR="00322C56" w:rsidRPr="00330098" w:rsidRDefault="001E3DB7">
      <w:pPr>
        <w:spacing w:before="200" w:after="200"/>
        <w:rPr>
          <w:color w:val="000000" w:themeColor="text1"/>
          <w:lang w:val="en-GB"/>
        </w:rPr>
      </w:pPr>
      <w:r w:rsidRPr="00330098">
        <w:rPr>
          <w:color w:val="000000" w:themeColor="text1"/>
          <w:lang w:val="en-GB"/>
        </w:rPr>
        <w:t xml:space="preserve">Quantity of any product refers to the number of units which have been sold by a superstore in the market for a certain period of time. Here office suppliers exist at the highest order quality with </w:t>
      </w:r>
      <w:r w:rsidRPr="00330098">
        <w:rPr>
          <w:b/>
          <w:i/>
          <w:color w:val="000000" w:themeColor="text1"/>
          <w:lang w:val="en-GB"/>
        </w:rPr>
        <w:t>118281</w:t>
      </w:r>
      <w:r w:rsidRPr="00330098">
        <w:rPr>
          <w:color w:val="000000" w:themeColor="text1"/>
          <w:lang w:val="en-GB"/>
        </w:rPr>
        <w:t xml:space="preserve">. Besides that, technology </w:t>
      </w:r>
      <w:r w:rsidRPr="00330098">
        <w:rPr>
          <w:b/>
          <w:i/>
          <w:color w:val="000000" w:themeColor="text1"/>
          <w:lang w:val="en-GB"/>
        </w:rPr>
        <w:t>52175</w:t>
      </w:r>
      <w:r w:rsidRPr="00330098">
        <w:rPr>
          <w:color w:val="000000" w:themeColor="text1"/>
          <w:lang w:val="en-GB"/>
        </w:rPr>
        <w:t xml:space="preserve"> and </w:t>
      </w:r>
      <w:r w:rsidRPr="00330098">
        <w:rPr>
          <w:b/>
          <w:i/>
          <w:color w:val="000000" w:themeColor="text1"/>
          <w:lang w:val="en-GB"/>
        </w:rPr>
        <w:t>44324</w:t>
      </w:r>
      <w:r w:rsidR="00016E46">
        <w:rPr>
          <w:color w:val="000000" w:themeColor="text1"/>
          <w:lang w:val="en-GB"/>
        </w:rPr>
        <w:t xml:space="preserve"> i</w:t>
      </w:r>
      <w:r w:rsidRPr="00330098">
        <w:rPr>
          <w:color w:val="000000" w:themeColor="text1"/>
          <w:lang w:val="en-GB"/>
        </w:rPr>
        <w:t>t has been found from the analysis that furniture has more sales in the terms of units compared with other categories of the product by the superstore. The key reason for increasing sales of furniture is that it is a common product for different levels and categories of people as it is used by individuals for household purposes as well as for official use. Thus, it has been executed by considering output data on different product quantities that the superstore has acquired the highest sales volume by selling technology category products.</w:t>
      </w:r>
    </w:p>
    <w:p w14:paraId="194703F7" w14:textId="77777777" w:rsidR="00322C56" w:rsidRPr="00330098" w:rsidRDefault="001E3DB7">
      <w:pPr>
        <w:jc w:val="center"/>
        <w:rPr>
          <w:b/>
          <w:color w:val="000000" w:themeColor="text1"/>
          <w:lang w:val="en-GB"/>
        </w:rPr>
      </w:pPr>
      <w:r w:rsidRPr="00330098">
        <w:rPr>
          <w:b/>
          <w:noProof/>
          <w:color w:val="000000" w:themeColor="text1"/>
          <w:lang w:val="en-IN" w:eastAsia="en-IN"/>
        </w:rPr>
        <w:lastRenderedPageBreak/>
        <w:drawing>
          <wp:inline distT="114300" distB="114300" distL="114300" distR="114300" wp14:anchorId="0C9A3221" wp14:editId="1281E07A">
            <wp:extent cx="4900613" cy="3003864"/>
            <wp:effectExtent l="25400" t="25400" r="25400" b="25400"/>
            <wp:docPr id="5" name="image4.png"/>
            <wp:cNvGraphicFramePr/>
            <a:graphic xmlns:a="http://schemas.openxmlformats.org/drawingml/2006/main">
              <a:graphicData uri="http://schemas.openxmlformats.org/drawingml/2006/picture">
                <pic:pic xmlns:pic="http://schemas.openxmlformats.org/drawingml/2006/picture">
                  <pic:nvPicPr>
                    <pic:cNvPr id="5" name="image4.png"/>
                    <pic:cNvPicPr/>
                  </pic:nvPicPr>
                  <pic:blipFill>
                    <a:blip r:embed="rId9" cstate="print"/>
                    <a:stretch>
                      <a:fillRect/>
                    </a:stretch>
                  </pic:blipFill>
                  <pic:spPr>
                    <a:xfrm>
                      <a:off x="0" y="0"/>
                      <a:ext cx="4900613" cy="3003864"/>
                    </a:xfrm>
                    <a:prstGeom prst="rect">
                      <a:avLst/>
                    </a:prstGeom>
                    <a:ln w="25400">
                      <a:solidFill>
                        <a:srgbClr val="000000"/>
                      </a:solidFill>
                      <a:prstDash val="solid"/>
                    </a:ln>
                  </pic:spPr>
                </pic:pic>
              </a:graphicData>
            </a:graphic>
          </wp:inline>
        </w:drawing>
      </w:r>
    </w:p>
    <w:p w14:paraId="546FE090" w14:textId="77777777" w:rsidR="00322C56" w:rsidRPr="00330098" w:rsidRDefault="001E3DB7">
      <w:pPr>
        <w:jc w:val="center"/>
        <w:rPr>
          <w:b/>
          <w:color w:val="000000" w:themeColor="text1"/>
          <w:lang w:val="en-GB"/>
        </w:rPr>
      </w:pPr>
      <w:r w:rsidRPr="00330098">
        <w:rPr>
          <w:b/>
          <w:color w:val="000000" w:themeColor="text1"/>
          <w:lang w:val="en-GB"/>
        </w:rPr>
        <w:t>Figure 2: Sum of order quantity</w:t>
      </w:r>
    </w:p>
    <w:p w14:paraId="6306D93D" w14:textId="77777777" w:rsidR="00322C56" w:rsidRPr="00330098" w:rsidRDefault="001E3DB7">
      <w:pPr>
        <w:jc w:val="center"/>
        <w:rPr>
          <w:color w:val="000000" w:themeColor="text1"/>
          <w:lang w:val="en-GB"/>
        </w:rPr>
      </w:pPr>
      <w:r w:rsidRPr="00330098">
        <w:rPr>
          <w:color w:val="000000" w:themeColor="text1"/>
          <w:lang w:val="en-GB"/>
        </w:rPr>
        <w:t>(Source: Self-created)</w:t>
      </w:r>
    </w:p>
    <w:p w14:paraId="18C8ECB4" w14:textId="77777777" w:rsidR="00322C56" w:rsidRPr="00330098" w:rsidRDefault="001E3DB7">
      <w:pPr>
        <w:pStyle w:val="Heading3"/>
        <w:rPr>
          <w:color w:val="000000" w:themeColor="text1"/>
          <w:lang w:val="en-GB"/>
        </w:rPr>
      </w:pPr>
      <w:bookmarkStart w:id="17" w:name="_eci2d995p5j4" w:colFirst="0" w:colLast="0"/>
      <w:bookmarkStart w:id="18" w:name="_Toc110331536"/>
      <w:bookmarkEnd w:id="17"/>
      <w:r w:rsidRPr="00330098">
        <w:rPr>
          <w:color w:val="000000" w:themeColor="text1"/>
          <w:lang w:val="en-GB"/>
        </w:rPr>
        <w:t>Category-wise product sales</w:t>
      </w:r>
      <w:bookmarkEnd w:id="18"/>
    </w:p>
    <w:p w14:paraId="6F2D6C4F" w14:textId="77777777" w:rsidR="00322C56" w:rsidRPr="00330098" w:rsidRDefault="001E3DB7">
      <w:pPr>
        <w:rPr>
          <w:color w:val="000000" w:themeColor="text1"/>
          <w:lang w:val="en-GB"/>
        </w:rPr>
      </w:pPr>
      <w:r w:rsidRPr="00330098">
        <w:rPr>
          <w:color w:val="000000" w:themeColor="text1"/>
          <w:lang w:val="en-GB"/>
        </w:rPr>
        <w:t xml:space="preserve">There are mainly three different types and category products that have been sold by superstores in the UK as well as other locations. Thus, the sales value of each product has been very high compared with other products due to demand as well as other financial aspects related to the product. The three product which have been sold by the superstore are </w:t>
      </w:r>
      <w:r w:rsidRPr="00330098">
        <w:rPr>
          <w:b/>
          <w:i/>
          <w:color w:val="000000" w:themeColor="text1"/>
          <w:lang w:val="en-GB"/>
        </w:rPr>
        <w:t>“furniture, office suppliers and technology”</w:t>
      </w:r>
      <w:r w:rsidRPr="00330098">
        <w:rPr>
          <w:color w:val="000000" w:themeColor="text1"/>
          <w:lang w:val="en-GB"/>
        </w:rPr>
        <w:t xml:space="preserve">. Total sales value of superstore has been observed at </w:t>
      </w:r>
      <w:r w:rsidRPr="00330098">
        <w:rPr>
          <w:b/>
          <w:i/>
          <w:color w:val="000000" w:themeColor="text1"/>
          <w:lang w:val="en-GB"/>
        </w:rPr>
        <w:t xml:space="preserve">14915600.82 </w:t>
      </w:r>
      <w:r w:rsidRPr="00330098">
        <w:rPr>
          <w:color w:val="000000" w:themeColor="text1"/>
          <w:lang w:val="en-GB"/>
        </w:rPr>
        <w:t xml:space="preserve">among three product technologies that are more demandable as well as sales volume product. The total sales value of technology has been evaluated at </w:t>
      </w:r>
      <w:r w:rsidRPr="00330098">
        <w:rPr>
          <w:b/>
          <w:i/>
          <w:color w:val="000000" w:themeColor="text1"/>
          <w:lang w:val="en-GB"/>
        </w:rPr>
        <w:t>5984248.182</w:t>
      </w:r>
      <w:r w:rsidRPr="00330098">
        <w:rPr>
          <w:color w:val="000000" w:themeColor="text1"/>
          <w:lang w:val="en-GB"/>
        </w:rPr>
        <w:t xml:space="preserve"> and furniture has existed at </w:t>
      </w:r>
      <w:r w:rsidRPr="00330098">
        <w:rPr>
          <w:b/>
          <w:i/>
          <w:color w:val="000000" w:themeColor="text1"/>
          <w:lang w:val="en-GB"/>
        </w:rPr>
        <w:t xml:space="preserve">5178590.542 </w:t>
      </w:r>
      <w:r w:rsidRPr="00330098">
        <w:rPr>
          <w:color w:val="000000" w:themeColor="text1"/>
          <w:lang w:val="en-GB"/>
        </w:rPr>
        <w:t xml:space="preserve">2nd highest sales product category. Whereas the lowest product sales are office supplies with a sales value of </w:t>
      </w:r>
      <w:r w:rsidRPr="00330098">
        <w:rPr>
          <w:b/>
          <w:i/>
          <w:color w:val="000000" w:themeColor="text1"/>
          <w:lang w:val="en-GB"/>
        </w:rPr>
        <w:t>3752762.1</w:t>
      </w:r>
      <w:r w:rsidRPr="00330098">
        <w:rPr>
          <w:color w:val="000000" w:themeColor="text1"/>
          <w:lang w:val="en-GB"/>
        </w:rPr>
        <w:t xml:space="preserve">. It has been found that the company has been able to further enhance its value through increased sales of technology compared with other product categories. </w:t>
      </w:r>
      <w:r w:rsidRPr="004C1A44">
        <w:rPr>
          <w:color w:val="FF0000"/>
          <w:lang w:val="en-GB"/>
        </w:rPr>
        <w:t xml:space="preserve">As </w:t>
      </w:r>
      <w:r w:rsidR="004C1A44" w:rsidRPr="004C1A44">
        <w:rPr>
          <w:color w:val="FF0000"/>
          <w:lang w:val="en-GB"/>
        </w:rPr>
        <w:t>stated</w:t>
      </w:r>
      <w:r w:rsidRPr="004C1A44">
        <w:rPr>
          <w:color w:val="FF0000"/>
          <w:lang w:val="en-GB"/>
        </w:rPr>
        <w:t xml:space="preserve"> by </w:t>
      </w:r>
      <w:r w:rsidRPr="004C1A44">
        <w:rPr>
          <w:color w:val="FF0000"/>
          <w:highlight w:val="white"/>
          <w:lang w:val="en-GB"/>
        </w:rPr>
        <w:t xml:space="preserve">Carmichael </w:t>
      </w:r>
      <w:r w:rsidRPr="004C1A44">
        <w:rPr>
          <w:i/>
          <w:color w:val="FF0000"/>
          <w:highlight w:val="white"/>
          <w:lang w:val="en-GB"/>
        </w:rPr>
        <w:t>et al</w:t>
      </w:r>
      <w:r w:rsidRPr="004C1A44">
        <w:rPr>
          <w:color w:val="FF0000"/>
          <w:highlight w:val="white"/>
          <w:lang w:val="en-GB"/>
        </w:rPr>
        <w:t>. (2021, p.</w:t>
      </w:r>
      <w:r w:rsidR="004C1A44" w:rsidRPr="004C1A44">
        <w:rPr>
          <w:color w:val="FF0000"/>
          <w:highlight w:val="white"/>
          <w:lang w:val="en-GB"/>
        </w:rPr>
        <w:t>2</w:t>
      </w:r>
      <w:r w:rsidRPr="004C1A44">
        <w:rPr>
          <w:color w:val="FF0000"/>
          <w:highlight w:val="white"/>
          <w:lang w:val="en-GB"/>
        </w:rPr>
        <w:t>)</w:t>
      </w:r>
      <w:r w:rsidR="00016E46" w:rsidRPr="004C1A44">
        <w:rPr>
          <w:color w:val="FF0000"/>
          <w:highlight w:val="white"/>
          <w:lang w:val="en-GB"/>
        </w:rPr>
        <w:t>,</w:t>
      </w:r>
      <w:r w:rsidR="00016E46" w:rsidRPr="004C1A44">
        <w:rPr>
          <w:color w:val="FF0000"/>
        </w:rPr>
        <w:t xml:space="preserve"> </w:t>
      </w:r>
      <w:r w:rsidR="00E20AB5" w:rsidRPr="00E20AB5">
        <w:rPr>
          <w:color w:val="FF0000"/>
        </w:rPr>
        <w:t>the Clean Growth Strategy aims for a high renewable and flexible approach, which can present a chance to b</w:t>
      </w:r>
      <w:r w:rsidR="00E20AB5">
        <w:rPr>
          <w:color w:val="FF0000"/>
        </w:rPr>
        <w:t>oost business sector efficiency</w:t>
      </w:r>
      <w:r w:rsidR="00016E46" w:rsidRPr="004C1A44">
        <w:rPr>
          <w:color w:val="FF0000"/>
          <w:lang w:val="en-GB"/>
        </w:rPr>
        <w:t>.</w:t>
      </w:r>
      <w:r w:rsidR="00016E46" w:rsidRPr="00330098">
        <w:rPr>
          <w:color w:val="000000" w:themeColor="text1"/>
          <w:lang w:val="en-GB"/>
        </w:rPr>
        <w:t xml:space="preserve"> As</w:t>
      </w:r>
      <w:r w:rsidRPr="00330098">
        <w:rPr>
          <w:color w:val="000000" w:themeColor="text1"/>
          <w:lang w:val="en-GB"/>
        </w:rPr>
        <w:t xml:space="preserve"> it is required to perform professional and personal work, it is a key aspect behind better sales of technology in the market compared with other products.</w:t>
      </w:r>
    </w:p>
    <w:p w14:paraId="3CA1185F" w14:textId="77777777" w:rsidR="00322C56" w:rsidRPr="00330098" w:rsidRDefault="001E3DB7">
      <w:pPr>
        <w:jc w:val="center"/>
        <w:rPr>
          <w:color w:val="000000" w:themeColor="text1"/>
          <w:lang w:val="en-GB"/>
        </w:rPr>
      </w:pPr>
      <w:r w:rsidRPr="00330098">
        <w:rPr>
          <w:noProof/>
          <w:color w:val="000000" w:themeColor="text1"/>
          <w:lang w:val="en-IN" w:eastAsia="en-IN"/>
        </w:rPr>
        <w:lastRenderedPageBreak/>
        <w:drawing>
          <wp:inline distT="114300" distB="114300" distL="114300" distR="114300" wp14:anchorId="1B8D5C8C" wp14:editId="1924317E">
            <wp:extent cx="5106826" cy="3062399"/>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cstate="print"/>
                    <a:stretch>
                      <a:fillRect/>
                    </a:stretch>
                  </pic:blipFill>
                  <pic:spPr>
                    <a:xfrm>
                      <a:off x="0" y="0"/>
                      <a:ext cx="5106826" cy="3062399"/>
                    </a:xfrm>
                    <a:prstGeom prst="rect">
                      <a:avLst/>
                    </a:prstGeom>
                    <a:ln w="25400">
                      <a:solidFill>
                        <a:srgbClr val="000000"/>
                      </a:solidFill>
                      <a:prstDash val="solid"/>
                    </a:ln>
                  </pic:spPr>
                </pic:pic>
              </a:graphicData>
            </a:graphic>
          </wp:inline>
        </w:drawing>
      </w:r>
    </w:p>
    <w:p w14:paraId="0B30D027" w14:textId="77777777" w:rsidR="00322C56" w:rsidRPr="00330098" w:rsidRDefault="001E3DB7">
      <w:pPr>
        <w:jc w:val="center"/>
        <w:rPr>
          <w:b/>
          <w:color w:val="000000" w:themeColor="text1"/>
          <w:lang w:val="en-GB"/>
        </w:rPr>
      </w:pPr>
      <w:r w:rsidRPr="00330098">
        <w:rPr>
          <w:b/>
          <w:color w:val="000000" w:themeColor="text1"/>
          <w:lang w:val="en-GB"/>
        </w:rPr>
        <w:t>Figure 3: Sales units of three products</w:t>
      </w:r>
    </w:p>
    <w:p w14:paraId="6AAE2143" w14:textId="77777777" w:rsidR="00322C56" w:rsidRPr="00330098" w:rsidRDefault="001E3DB7">
      <w:pPr>
        <w:jc w:val="center"/>
        <w:rPr>
          <w:color w:val="000000" w:themeColor="text1"/>
          <w:lang w:val="en-GB"/>
        </w:rPr>
      </w:pPr>
      <w:r w:rsidRPr="00330098">
        <w:rPr>
          <w:color w:val="000000" w:themeColor="text1"/>
          <w:lang w:val="en-GB"/>
        </w:rPr>
        <w:t>(Source: Self-created)</w:t>
      </w:r>
    </w:p>
    <w:p w14:paraId="353EF0EA" w14:textId="77777777" w:rsidR="00322C56" w:rsidRPr="00330098" w:rsidRDefault="00322C56">
      <w:pPr>
        <w:rPr>
          <w:color w:val="000000" w:themeColor="text1"/>
          <w:lang w:val="en-GB"/>
        </w:rPr>
      </w:pPr>
    </w:p>
    <w:p w14:paraId="4AAD1839" w14:textId="77777777" w:rsidR="00322C56" w:rsidRPr="00330098" w:rsidRDefault="001E3DB7">
      <w:pPr>
        <w:pStyle w:val="Heading3"/>
        <w:rPr>
          <w:color w:val="000000" w:themeColor="text1"/>
          <w:lang w:val="en-GB"/>
        </w:rPr>
      </w:pPr>
      <w:bookmarkStart w:id="19" w:name="_6d0jsyhk6vqo" w:colFirst="0" w:colLast="0"/>
      <w:bookmarkStart w:id="20" w:name="_Toc110331537"/>
      <w:bookmarkEnd w:id="19"/>
      <w:r w:rsidRPr="00330098">
        <w:rPr>
          <w:color w:val="000000" w:themeColor="text1"/>
          <w:lang w:val="en-GB"/>
        </w:rPr>
        <w:t>Unit price-wise product sales</w:t>
      </w:r>
      <w:bookmarkEnd w:id="20"/>
    </w:p>
    <w:p w14:paraId="6D872D07" w14:textId="77777777" w:rsidR="00322C56" w:rsidRPr="00330098" w:rsidRDefault="001E3DB7">
      <w:pPr>
        <w:spacing w:before="200" w:after="200"/>
        <w:rPr>
          <w:color w:val="000000" w:themeColor="text1"/>
          <w:lang w:val="en-GB"/>
        </w:rPr>
      </w:pPr>
      <w:r w:rsidRPr="00330098">
        <w:rPr>
          <w:color w:val="000000" w:themeColor="text1"/>
          <w:lang w:val="en-GB"/>
        </w:rPr>
        <w:t xml:space="preserve">The unit price of any product has also affected cells units as well as the </w:t>
      </w:r>
      <w:r w:rsidR="009530BC" w:rsidRPr="00330098">
        <w:rPr>
          <w:color w:val="000000" w:themeColor="text1"/>
          <w:lang w:val="en-GB"/>
        </w:rPr>
        <w:t>sale volume</w:t>
      </w:r>
      <w:r w:rsidRPr="00330098">
        <w:rPr>
          <w:color w:val="000000" w:themeColor="text1"/>
          <w:lang w:val="en-GB"/>
        </w:rPr>
        <w:t xml:space="preserve"> of product and grand total sales of the superstore. </w:t>
      </w:r>
      <w:r w:rsidR="00591F79" w:rsidRPr="00330098">
        <w:rPr>
          <w:color w:val="000000" w:themeColor="text1"/>
          <w:highlight w:val="white"/>
          <w:lang w:val="en-GB"/>
        </w:rPr>
        <w:t>U</w:t>
      </w:r>
      <w:r w:rsidRPr="00330098">
        <w:rPr>
          <w:color w:val="000000" w:themeColor="text1"/>
          <w:highlight w:val="white"/>
          <w:lang w:val="en-GB"/>
        </w:rPr>
        <w:t xml:space="preserve">nit price of products has been also segregated using the filter feature of excel for applying If function.  </w:t>
      </w:r>
      <w:r w:rsidRPr="00330098">
        <w:rPr>
          <w:color w:val="000000" w:themeColor="text1"/>
          <w:lang w:val="en-GB"/>
        </w:rPr>
        <w:t xml:space="preserve">It has been found from the chart below that the price of a technology product has more compared with other categories and types of products. The price of the technology has been found at </w:t>
      </w:r>
      <w:r w:rsidRPr="00330098">
        <w:rPr>
          <w:b/>
          <w:i/>
          <w:color w:val="000000" w:themeColor="text1"/>
          <w:lang w:val="en-GB"/>
        </w:rPr>
        <w:t>374609</w:t>
      </w:r>
      <w:r w:rsidRPr="00330098">
        <w:rPr>
          <w:color w:val="000000" w:themeColor="text1"/>
          <w:lang w:val="en-GB"/>
        </w:rPr>
        <w:t xml:space="preserve"> and the price of furniture at </w:t>
      </w:r>
      <w:r w:rsidRPr="00330098">
        <w:rPr>
          <w:b/>
          <w:i/>
          <w:color w:val="000000" w:themeColor="text1"/>
          <w:lang w:val="en-GB"/>
        </w:rPr>
        <w:t>209541</w:t>
      </w:r>
      <w:r w:rsidRPr="00330098">
        <w:rPr>
          <w:color w:val="000000" w:themeColor="text1"/>
          <w:lang w:val="en-GB"/>
        </w:rPr>
        <w:t>.  As technology is developed by implementing different levels of effort and skills, it is a highly demanded product in the market. It is a key reason for the high price of technology category products compared with other products. Whereas</w:t>
      </w:r>
      <w:r w:rsidR="00016E46">
        <w:rPr>
          <w:color w:val="000000" w:themeColor="text1"/>
          <w:lang w:val="en-GB"/>
        </w:rPr>
        <w:t>,</w:t>
      </w:r>
      <w:r w:rsidRPr="00330098">
        <w:rPr>
          <w:color w:val="000000" w:themeColor="text1"/>
          <w:lang w:val="en-GB"/>
        </w:rPr>
        <w:t xml:space="preserve"> the unit price of furniture is low compared with other products such as technology and office tools. Price of office supplies category product existed at </w:t>
      </w:r>
      <w:r w:rsidRPr="00330098">
        <w:rPr>
          <w:b/>
          <w:i/>
          <w:color w:val="000000" w:themeColor="text1"/>
          <w:lang w:val="en-GB"/>
        </w:rPr>
        <w:t>166268</w:t>
      </w:r>
      <w:r w:rsidRPr="00330098">
        <w:rPr>
          <w:color w:val="000000" w:themeColor="text1"/>
          <w:lang w:val="en-GB"/>
        </w:rPr>
        <w:t xml:space="preserve">.  </w:t>
      </w:r>
    </w:p>
    <w:p w14:paraId="75D75C14" w14:textId="77777777" w:rsidR="00322C56" w:rsidRPr="00330098" w:rsidRDefault="00322C56">
      <w:pPr>
        <w:rPr>
          <w:color w:val="000000" w:themeColor="text1"/>
          <w:lang w:val="en-GB"/>
        </w:rPr>
      </w:pPr>
    </w:p>
    <w:p w14:paraId="61F452E4" w14:textId="77777777" w:rsidR="00322C56" w:rsidRPr="00330098" w:rsidRDefault="001E3DB7">
      <w:pPr>
        <w:jc w:val="center"/>
        <w:rPr>
          <w:color w:val="000000" w:themeColor="text1"/>
          <w:lang w:val="en-GB"/>
        </w:rPr>
      </w:pPr>
      <w:r w:rsidRPr="00330098">
        <w:rPr>
          <w:noProof/>
          <w:color w:val="000000" w:themeColor="text1"/>
          <w:lang w:val="en-IN" w:eastAsia="en-IN"/>
        </w:rPr>
        <w:lastRenderedPageBreak/>
        <w:drawing>
          <wp:inline distT="114300" distB="114300" distL="114300" distR="114300" wp14:anchorId="1C8B5EF4" wp14:editId="29C6889D">
            <wp:extent cx="4700588" cy="2818791"/>
            <wp:effectExtent l="25400" t="25400" r="25400" b="25400"/>
            <wp:docPr id="6" name="image6.png"/>
            <wp:cNvGraphicFramePr/>
            <a:graphic xmlns:a="http://schemas.openxmlformats.org/drawingml/2006/main">
              <a:graphicData uri="http://schemas.openxmlformats.org/drawingml/2006/picture">
                <pic:pic xmlns:pic="http://schemas.openxmlformats.org/drawingml/2006/picture">
                  <pic:nvPicPr>
                    <pic:cNvPr id="6" name="image6.png"/>
                    <pic:cNvPicPr/>
                  </pic:nvPicPr>
                  <pic:blipFill>
                    <a:blip r:embed="rId11" cstate="print"/>
                    <a:stretch>
                      <a:fillRect/>
                    </a:stretch>
                  </pic:blipFill>
                  <pic:spPr>
                    <a:xfrm>
                      <a:off x="0" y="0"/>
                      <a:ext cx="4700588" cy="2818791"/>
                    </a:xfrm>
                    <a:prstGeom prst="rect">
                      <a:avLst/>
                    </a:prstGeom>
                    <a:ln w="25400">
                      <a:solidFill>
                        <a:srgbClr val="000000"/>
                      </a:solidFill>
                      <a:prstDash val="solid"/>
                    </a:ln>
                  </pic:spPr>
                </pic:pic>
              </a:graphicData>
            </a:graphic>
          </wp:inline>
        </w:drawing>
      </w:r>
    </w:p>
    <w:p w14:paraId="751CD6C2" w14:textId="77777777" w:rsidR="00322C56" w:rsidRPr="00330098" w:rsidRDefault="001E3DB7">
      <w:pPr>
        <w:jc w:val="center"/>
        <w:rPr>
          <w:b/>
          <w:color w:val="000000" w:themeColor="text1"/>
          <w:lang w:val="en-GB"/>
        </w:rPr>
      </w:pPr>
      <w:r w:rsidRPr="00330098">
        <w:rPr>
          <w:b/>
          <w:color w:val="000000" w:themeColor="text1"/>
          <w:lang w:val="en-GB"/>
        </w:rPr>
        <w:t xml:space="preserve">Figure 4: Sum of unit price </w:t>
      </w:r>
    </w:p>
    <w:p w14:paraId="6E67B9D3" w14:textId="77777777" w:rsidR="00322C56" w:rsidRPr="00330098" w:rsidRDefault="001E3DB7" w:rsidP="009530BC">
      <w:pPr>
        <w:jc w:val="center"/>
        <w:rPr>
          <w:color w:val="000000" w:themeColor="text1"/>
          <w:lang w:val="en-GB"/>
        </w:rPr>
      </w:pPr>
      <w:r w:rsidRPr="00330098">
        <w:rPr>
          <w:color w:val="000000" w:themeColor="text1"/>
          <w:lang w:val="en-GB"/>
        </w:rPr>
        <w:t>(Source: Self-created)</w:t>
      </w:r>
    </w:p>
    <w:p w14:paraId="1C50BC7B" w14:textId="77777777" w:rsidR="00322C56" w:rsidRPr="00330098" w:rsidRDefault="001E3DB7">
      <w:pPr>
        <w:pStyle w:val="Heading3"/>
        <w:rPr>
          <w:color w:val="000000" w:themeColor="text1"/>
          <w:lang w:val="en-GB"/>
        </w:rPr>
      </w:pPr>
      <w:bookmarkStart w:id="21" w:name="_75edprcvad5r" w:colFirst="0" w:colLast="0"/>
      <w:bookmarkStart w:id="22" w:name="_Toc110331538"/>
      <w:bookmarkEnd w:id="21"/>
      <w:r w:rsidRPr="00330098">
        <w:rPr>
          <w:color w:val="000000" w:themeColor="text1"/>
          <w:lang w:val="en-GB"/>
        </w:rPr>
        <w:t>Profit-wise product sales</w:t>
      </w:r>
      <w:bookmarkEnd w:id="22"/>
      <w:r w:rsidRPr="00330098">
        <w:rPr>
          <w:color w:val="000000" w:themeColor="text1"/>
          <w:lang w:val="en-GB"/>
        </w:rPr>
        <w:tab/>
      </w:r>
    </w:p>
    <w:p w14:paraId="605B72A7" w14:textId="77777777" w:rsidR="00322C56" w:rsidRPr="00330098" w:rsidRDefault="001E3DB7">
      <w:pPr>
        <w:spacing w:before="200" w:after="200"/>
        <w:rPr>
          <w:color w:val="000000" w:themeColor="text1"/>
          <w:lang w:val="en-GB"/>
        </w:rPr>
      </w:pPr>
      <w:r w:rsidRPr="00330098">
        <w:rPr>
          <w:color w:val="000000" w:themeColor="text1"/>
          <w:lang w:val="en-GB"/>
        </w:rPr>
        <w:t>The profit of any product has been dependent on different financial and non-financial factors. It has been found from the analysis that profit on technology is more compared with other categories of product. As technology is in high</w:t>
      </w:r>
      <w:r w:rsidR="00AD456C">
        <w:rPr>
          <w:color w:val="000000" w:themeColor="text1"/>
          <w:lang w:val="en-GB"/>
        </w:rPr>
        <w:t>,</w:t>
      </w:r>
      <w:r w:rsidRPr="00330098">
        <w:rPr>
          <w:color w:val="000000" w:themeColor="text1"/>
          <w:lang w:val="en-GB"/>
        </w:rPr>
        <w:t xml:space="preserve"> demand in the market as well as transportation cost of technology is low compared with other categories of the product. It is a key reason for giving more profit to the organisation through the selling of the technology compared with profitability on other products. It has been suggested to super stores that the company should be focused on more sales of technology compared with other products that exist in the organisation. </w:t>
      </w:r>
    </w:p>
    <w:p w14:paraId="2F4A64CF" w14:textId="77777777" w:rsidR="00322C56" w:rsidRPr="00330098" w:rsidRDefault="001E3DB7">
      <w:pPr>
        <w:jc w:val="center"/>
        <w:rPr>
          <w:color w:val="000000" w:themeColor="text1"/>
          <w:lang w:val="en-GB"/>
        </w:rPr>
      </w:pPr>
      <w:r w:rsidRPr="00330098">
        <w:rPr>
          <w:noProof/>
          <w:color w:val="000000" w:themeColor="text1"/>
          <w:lang w:val="en-IN" w:eastAsia="en-IN"/>
        </w:rPr>
        <w:drawing>
          <wp:inline distT="114300" distB="114300" distL="114300" distR="114300" wp14:anchorId="4073BDEF" wp14:editId="334A5DEE">
            <wp:extent cx="4223298" cy="2538413"/>
            <wp:effectExtent l="25400" t="25400" r="25400" b="2540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12" cstate="print"/>
                    <a:stretch>
                      <a:fillRect/>
                    </a:stretch>
                  </pic:blipFill>
                  <pic:spPr>
                    <a:xfrm>
                      <a:off x="0" y="0"/>
                      <a:ext cx="4223298" cy="2538413"/>
                    </a:xfrm>
                    <a:prstGeom prst="rect">
                      <a:avLst/>
                    </a:prstGeom>
                    <a:ln w="25400">
                      <a:solidFill>
                        <a:srgbClr val="000000"/>
                      </a:solidFill>
                      <a:prstDash val="solid"/>
                    </a:ln>
                  </pic:spPr>
                </pic:pic>
              </a:graphicData>
            </a:graphic>
          </wp:inline>
        </w:drawing>
      </w:r>
    </w:p>
    <w:p w14:paraId="540A2181" w14:textId="77777777" w:rsidR="00322C56" w:rsidRPr="00330098" w:rsidRDefault="001E3DB7">
      <w:pPr>
        <w:jc w:val="center"/>
        <w:rPr>
          <w:b/>
          <w:color w:val="000000" w:themeColor="text1"/>
          <w:lang w:val="en-GB"/>
        </w:rPr>
      </w:pPr>
      <w:r w:rsidRPr="00330098">
        <w:rPr>
          <w:b/>
          <w:color w:val="000000" w:themeColor="text1"/>
          <w:lang w:val="en-GB"/>
        </w:rPr>
        <w:lastRenderedPageBreak/>
        <w:t>Figure 5:  Sum of profit</w:t>
      </w:r>
    </w:p>
    <w:p w14:paraId="23B43692" w14:textId="77777777" w:rsidR="00322C56" w:rsidRPr="00330098" w:rsidRDefault="001E3DB7">
      <w:pPr>
        <w:jc w:val="center"/>
        <w:rPr>
          <w:color w:val="000000" w:themeColor="text1"/>
          <w:lang w:val="en-GB"/>
        </w:rPr>
      </w:pPr>
      <w:r w:rsidRPr="00330098">
        <w:rPr>
          <w:color w:val="000000" w:themeColor="text1"/>
          <w:lang w:val="en-GB"/>
        </w:rPr>
        <w:t>(Source: Self-created)</w:t>
      </w:r>
    </w:p>
    <w:p w14:paraId="539E374F" w14:textId="77777777" w:rsidR="00322C56" w:rsidRPr="00330098" w:rsidRDefault="001E3DB7">
      <w:pPr>
        <w:rPr>
          <w:color w:val="000000" w:themeColor="text1"/>
          <w:lang w:val="en-GB"/>
        </w:rPr>
      </w:pPr>
      <w:r w:rsidRPr="00330098">
        <w:rPr>
          <w:color w:val="000000" w:themeColor="text1"/>
          <w:lang w:val="en-GB"/>
        </w:rPr>
        <w:t xml:space="preserve">It has been found from the above figure that the superstore has the highest profit from sales of technology with the value of </w:t>
      </w:r>
      <w:r w:rsidRPr="00330098">
        <w:rPr>
          <w:b/>
          <w:i/>
          <w:color w:val="000000" w:themeColor="text1"/>
          <w:lang w:val="en-GB"/>
        </w:rPr>
        <w:t>886313</w:t>
      </w:r>
      <w:r w:rsidRPr="00330098">
        <w:rPr>
          <w:color w:val="000000" w:themeColor="text1"/>
          <w:lang w:val="en-GB"/>
        </w:rPr>
        <w:t xml:space="preserve">. Whereas grand total profit of the company has been observed at </w:t>
      </w:r>
      <w:r w:rsidRPr="00330098">
        <w:rPr>
          <w:b/>
          <w:i/>
          <w:color w:val="000000" w:themeColor="text1"/>
          <w:lang w:val="en-GB"/>
        </w:rPr>
        <w:t>1521767</w:t>
      </w:r>
      <w:r w:rsidRPr="00330098">
        <w:rPr>
          <w:color w:val="000000" w:themeColor="text1"/>
          <w:lang w:val="en-GB"/>
        </w:rPr>
        <w:t xml:space="preserve"> and office supplies have a profit with the value of </w:t>
      </w:r>
      <w:r w:rsidRPr="00330098">
        <w:rPr>
          <w:b/>
          <w:i/>
          <w:color w:val="000000" w:themeColor="text1"/>
          <w:lang w:val="en-GB"/>
        </w:rPr>
        <w:t>518021</w:t>
      </w:r>
      <w:r w:rsidRPr="00330098">
        <w:rPr>
          <w:color w:val="000000" w:themeColor="text1"/>
          <w:lang w:val="en-GB"/>
        </w:rPr>
        <w:t xml:space="preserve">. Besides that, it has been executed that furniture has low profit with a value of </w:t>
      </w:r>
      <w:r w:rsidRPr="00330098">
        <w:rPr>
          <w:b/>
          <w:i/>
          <w:color w:val="000000" w:themeColor="text1"/>
          <w:lang w:val="en-GB"/>
        </w:rPr>
        <w:t>117433</w:t>
      </w:r>
      <w:r w:rsidRPr="00330098">
        <w:rPr>
          <w:color w:val="000000" w:themeColor="text1"/>
          <w:lang w:val="en-GB"/>
        </w:rPr>
        <w:t xml:space="preserve">. As stated by </w:t>
      </w:r>
      <w:r w:rsidRPr="00BA6D07">
        <w:rPr>
          <w:color w:val="FF0000"/>
          <w:highlight w:val="white"/>
          <w:lang w:val="en-GB"/>
        </w:rPr>
        <w:t xml:space="preserve">Massaro </w:t>
      </w:r>
      <w:r w:rsidRPr="00BA6D07">
        <w:rPr>
          <w:i/>
          <w:color w:val="FF0000"/>
          <w:highlight w:val="white"/>
          <w:lang w:val="en-GB"/>
        </w:rPr>
        <w:t>et al</w:t>
      </w:r>
      <w:r w:rsidRPr="00BA6D07">
        <w:rPr>
          <w:color w:val="FF0000"/>
          <w:highlight w:val="white"/>
          <w:lang w:val="en-GB"/>
        </w:rPr>
        <w:t>. (2021, p.</w:t>
      </w:r>
      <w:r w:rsidR="00042A53" w:rsidRPr="00BA6D07">
        <w:rPr>
          <w:color w:val="FF0000"/>
          <w:highlight w:val="white"/>
          <w:lang w:val="en-GB"/>
        </w:rPr>
        <w:t>2</w:t>
      </w:r>
      <w:r w:rsidRPr="00BA6D07">
        <w:rPr>
          <w:color w:val="FF0000"/>
          <w:highlight w:val="white"/>
          <w:lang w:val="en-GB"/>
        </w:rPr>
        <w:t xml:space="preserve">), </w:t>
      </w:r>
      <w:r w:rsidR="00016E46" w:rsidRPr="00016E46">
        <w:rPr>
          <w:color w:val="FF0000"/>
          <w:lang w:val="en-GB"/>
        </w:rPr>
        <w:t>The analysis of sales data enables the forecasting of market trends and aids businesses in adopting appropriate strategies to boost sales by becoming more competitive.</w:t>
      </w:r>
      <w:r w:rsidR="00016E46">
        <w:rPr>
          <w:color w:val="FF0000"/>
          <w:lang w:val="en-GB"/>
        </w:rPr>
        <w:t xml:space="preserve"> </w:t>
      </w:r>
      <w:r w:rsidRPr="00330098">
        <w:rPr>
          <w:color w:val="000000" w:themeColor="text1"/>
          <w:lang w:val="en-GB"/>
        </w:rPr>
        <w:t>Here furniture has given low profit as compared with other categories of product due to low competitive advantages in the supermarket market of the superstore.</w:t>
      </w:r>
    </w:p>
    <w:p w14:paraId="77BCBB58" w14:textId="77777777" w:rsidR="00322C56" w:rsidRPr="00330098" w:rsidRDefault="001E3DB7">
      <w:pPr>
        <w:jc w:val="center"/>
        <w:rPr>
          <w:color w:val="000000" w:themeColor="text1"/>
          <w:lang w:val="en-GB"/>
        </w:rPr>
      </w:pPr>
      <w:r w:rsidRPr="00330098">
        <w:rPr>
          <w:noProof/>
          <w:color w:val="000000" w:themeColor="text1"/>
          <w:lang w:val="en-IN" w:eastAsia="en-IN"/>
        </w:rPr>
        <w:drawing>
          <wp:inline distT="114300" distB="114300" distL="114300" distR="114300" wp14:anchorId="470240B6" wp14:editId="3C796A5F">
            <wp:extent cx="5274351" cy="3162858"/>
            <wp:effectExtent l="25400" t="25400" r="25400" b="25400"/>
            <wp:docPr id="4" name="image5.png"/>
            <wp:cNvGraphicFramePr/>
            <a:graphic xmlns:a="http://schemas.openxmlformats.org/drawingml/2006/main">
              <a:graphicData uri="http://schemas.openxmlformats.org/drawingml/2006/picture">
                <pic:pic xmlns:pic="http://schemas.openxmlformats.org/drawingml/2006/picture">
                  <pic:nvPicPr>
                    <pic:cNvPr id="4" name="image5.png"/>
                    <pic:cNvPicPr/>
                  </pic:nvPicPr>
                  <pic:blipFill>
                    <a:blip r:embed="rId13" cstate="print"/>
                    <a:stretch>
                      <a:fillRect/>
                    </a:stretch>
                  </pic:blipFill>
                  <pic:spPr>
                    <a:xfrm>
                      <a:off x="0" y="0"/>
                      <a:ext cx="5274351" cy="3162858"/>
                    </a:xfrm>
                    <a:prstGeom prst="rect">
                      <a:avLst/>
                    </a:prstGeom>
                    <a:ln w="25400">
                      <a:solidFill>
                        <a:srgbClr val="000000"/>
                      </a:solidFill>
                      <a:prstDash val="solid"/>
                    </a:ln>
                  </pic:spPr>
                </pic:pic>
              </a:graphicData>
            </a:graphic>
          </wp:inline>
        </w:drawing>
      </w:r>
    </w:p>
    <w:p w14:paraId="1E6C2385" w14:textId="77777777" w:rsidR="00322C56" w:rsidRPr="00330098" w:rsidRDefault="001E3DB7">
      <w:pPr>
        <w:jc w:val="center"/>
        <w:rPr>
          <w:b/>
          <w:color w:val="000000" w:themeColor="text1"/>
          <w:lang w:val="en-GB"/>
        </w:rPr>
      </w:pPr>
      <w:r w:rsidRPr="00330098">
        <w:rPr>
          <w:b/>
          <w:color w:val="000000" w:themeColor="text1"/>
          <w:lang w:val="en-GB"/>
        </w:rPr>
        <w:t>Figure 6: Product margin</w:t>
      </w:r>
    </w:p>
    <w:p w14:paraId="359B653B" w14:textId="77777777" w:rsidR="00322C56" w:rsidRPr="00330098" w:rsidRDefault="001E3DB7">
      <w:pPr>
        <w:jc w:val="center"/>
        <w:rPr>
          <w:color w:val="000000" w:themeColor="text1"/>
          <w:lang w:val="en-GB"/>
        </w:rPr>
      </w:pPr>
      <w:r w:rsidRPr="00330098">
        <w:rPr>
          <w:color w:val="000000" w:themeColor="text1"/>
          <w:lang w:val="en-GB"/>
        </w:rPr>
        <w:t>(Source: Self-created)</w:t>
      </w:r>
    </w:p>
    <w:p w14:paraId="25875FF4" w14:textId="77777777" w:rsidR="00322C56" w:rsidRPr="00330098" w:rsidRDefault="001E3DB7">
      <w:pPr>
        <w:rPr>
          <w:color w:val="000000" w:themeColor="text1"/>
          <w:lang w:val="en-GB"/>
        </w:rPr>
      </w:pPr>
      <w:r w:rsidRPr="00330098">
        <w:rPr>
          <w:color w:val="000000" w:themeColor="text1"/>
          <w:lang w:val="en-GB"/>
        </w:rPr>
        <w:t xml:space="preserve">It has been found in the above figure that the sales value of technology </w:t>
      </w:r>
      <w:r w:rsidRPr="00330098">
        <w:rPr>
          <w:b/>
          <w:i/>
          <w:color w:val="000000" w:themeColor="text1"/>
          <w:lang w:val="en-GB"/>
        </w:rPr>
        <w:t xml:space="preserve">5984248 </w:t>
      </w:r>
      <w:r w:rsidRPr="00330098">
        <w:rPr>
          <w:color w:val="000000" w:themeColor="text1"/>
          <w:lang w:val="en-GB"/>
        </w:rPr>
        <w:t xml:space="preserve">has given the highest contribution in grand sales of </w:t>
      </w:r>
      <w:r w:rsidRPr="00330098">
        <w:rPr>
          <w:b/>
          <w:i/>
          <w:color w:val="000000" w:themeColor="text1"/>
          <w:lang w:val="en-GB"/>
        </w:rPr>
        <w:t>14915600</w:t>
      </w:r>
      <w:r w:rsidRPr="00330098">
        <w:rPr>
          <w:color w:val="000000" w:themeColor="text1"/>
          <w:lang w:val="en-GB"/>
        </w:rPr>
        <w:t xml:space="preserve">. Whereas rest two category products such as office supplies and furniture have been given contribution by amount </w:t>
      </w:r>
      <w:r w:rsidRPr="00330098">
        <w:rPr>
          <w:b/>
          <w:i/>
          <w:color w:val="000000" w:themeColor="text1"/>
          <w:lang w:val="en-GB"/>
        </w:rPr>
        <w:t>3752762 and 5178590</w:t>
      </w:r>
      <w:r w:rsidRPr="00330098">
        <w:rPr>
          <w:color w:val="000000" w:themeColor="text1"/>
          <w:lang w:val="en-GB"/>
        </w:rPr>
        <w:t xml:space="preserve"> in total sales value of superstore. The company is also able to acquire more profit from sales of technology products as compared with other products of the </w:t>
      </w:r>
      <w:r w:rsidR="00E20AB5" w:rsidRPr="00330098">
        <w:rPr>
          <w:color w:val="000000" w:themeColor="text1"/>
          <w:lang w:val="en-GB"/>
        </w:rPr>
        <w:t>superstore.</w:t>
      </w:r>
      <w:r w:rsidR="00E20AB5" w:rsidRPr="00622B6F">
        <w:rPr>
          <w:color w:val="FF0000"/>
          <w:lang w:val="en-GB"/>
        </w:rPr>
        <w:t xml:space="preserve"> </w:t>
      </w:r>
      <w:r w:rsidR="00E20AB5" w:rsidRPr="00E20AB5">
        <w:rPr>
          <w:color w:val="FF0000"/>
          <w:lang w:val="en-GB"/>
        </w:rPr>
        <w:t>In this situation, the balanced scorecard plays a significant part in stating that it is a strategic performance management framework that contains measures of a company's str</w:t>
      </w:r>
      <w:r w:rsidR="00E20AB5">
        <w:rPr>
          <w:color w:val="FF0000"/>
          <w:lang w:val="en-GB"/>
        </w:rPr>
        <w:t>ategies for achieving its goals</w:t>
      </w:r>
      <w:r w:rsidR="00622B6F" w:rsidRPr="00622B6F">
        <w:rPr>
          <w:color w:val="FF0000"/>
        </w:rPr>
        <w:t xml:space="preserve"> (</w:t>
      </w:r>
      <w:proofErr w:type="spellStart"/>
      <w:r w:rsidR="00622B6F" w:rsidRPr="00622B6F">
        <w:rPr>
          <w:rFonts w:eastAsia="Calibri"/>
          <w:color w:val="FF0000"/>
          <w:shd w:val="clear" w:color="auto" w:fill="FFFFFF"/>
        </w:rPr>
        <w:t>Kefe</w:t>
      </w:r>
      <w:proofErr w:type="spellEnd"/>
      <w:r w:rsidR="00622B6F" w:rsidRPr="00622B6F">
        <w:rPr>
          <w:rFonts w:eastAsia="Calibri"/>
          <w:color w:val="FF0000"/>
          <w:shd w:val="clear" w:color="auto" w:fill="FFFFFF"/>
        </w:rPr>
        <w:t>, 2019, p. 43)</w:t>
      </w:r>
      <w:r w:rsidR="007F7287" w:rsidRPr="00622B6F">
        <w:rPr>
          <w:color w:val="FF0000"/>
          <w:lang w:val="en-GB"/>
        </w:rPr>
        <w:t>.</w:t>
      </w:r>
      <w:r w:rsidRPr="00330098">
        <w:rPr>
          <w:color w:val="000000" w:themeColor="text1"/>
          <w:lang w:val="en-GB"/>
        </w:rPr>
        <w:t xml:space="preserve">The trendline in the above figure has also indicated that superstore should be focused on selling technological products as compared with other products. These </w:t>
      </w:r>
      <w:r w:rsidRPr="00330098">
        <w:rPr>
          <w:color w:val="000000" w:themeColor="text1"/>
          <w:lang w:val="en-GB"/>
        </w:rPr>
        <w:lastRenderedPageBreak/>
        <w:t>steps of the organisation not only assist to acquire better overall margin nevertheless but also sustain financial performance.</w:t>
      </w:r>
    </w:p>
    <w:p w14:paraId="5578CD1C" w14:textId="77777777" w:rsidR="00322C56" w:rsidRPr="00330098" w:rsidRDefault="001E3DB7">
      <w:pPr>
        <w:pStyle w:val="Heading2"/>
        <w:rPr>
          <w:color w:val="000000" w:themeColor="text1"/>
          <w:lang w:val="en-GB"/>
        </w:rPr>
      </w:pPr>
      <w:bookmarkStart w:id="23" w:name="_oxwmlgktz5pr" w:colFirst="0" w:colLast="0"/>
      <w:bookmarkStart w:id="24" w:name="_Toc110331539"/>
      <w:bookmarkEnd w:id="23"/>
      <w:r w:rsidRPr="00330098">
        <w:rPr>
          <w:color w:val="000000" w:themeColor="text1"/>
          <w:lang w:val="en-GB"/>
        </w:rPr>
        <w:t>Conclusion</w:t>
      </w:r>
      <w:bookmarkEnd w:id="24"/>
    </w:p>
    <w:p w14:paraId="1661913A" w14:textId="77777777" w:rsidR="00AF3A21" w:rsidRPr="00330098" w:rsidRDefault="001E3DB7">
      <w:pPr>
        <w:spacing w:before="200" w:after="200"/>
        <w:rPr>
          <w:color w:val="000000" w:themeColor="text1"/>
          <w:lang w:val="en-GB"/>
        </w:rPr>
      </w:pPr>
      <w:r w:rsidRPr="00330098">
        <w:rPr>
          <w:color w:val="000000" w:themeColor="text1"/>
          <w:lang w:val="en-GB"/>
        </w:rPr>
        <w:t xml:space="preserve">It has been concluded that superstores have been able to increase their sales units for the previous fiscal year by increasing sales of furniture as compared with other types of products. Besides that, the company has acquired the highest profit by selling technology and reducing the manufacturing or operating cost of technology and other categories of products. Nevertheless, it is observed that companies have developed strategies to enhance the demand for their technology category products compared with other products due to better profit margins of technology compared with other products. </w:t>
      </w:r>
    </w:p>
    <w:p w14:paraId="380D20AF" w14:textId="77777777" w:rsidR="00AF3A21" w:rsidRPr="00330098" w:rsidRDefault="00AF3A21">
      <w:pPr>
        <w:rPr>
          <w:color w:val="000000" w:themeColor="text1"/>
          <w:lang w:val="en-GB"/>
        </w:rPr>
      </w:pPr>
      <w:r w:rsidRPr="00330098">
        <w:rPr>
          <w:color w:val="000000" w:themeColor="text1"/>
          <w:lang w:val="en-GB"/>
        </w:rPr>
        <w:br w:type="page"/>
      </w:r>
    </w:p>
    <w:p w14:paraId="6AAB9F68" w14:textId="77777777" w:rsidR="00AF3A21" w:rsidRPr="00330098" w:rsidRDefault="00AF3A21" w:rsidP="00AF3A21">
      <w:pPr>
        <w:pStyle w:val="Heading1"/>
        <w:rPr>
          <w:color w:val="000000" w:themeColor="text1"/>
        </w:rPr>
      </w:pPr>
      <w:bookmarkStart w:id="25" w:name="_Toc110331540"/>
      <w:r w:rsidRPr="00330098">
        <w:rPr>
          <w:color w:val="000000" w:themeColor="text1"/>
        </w:rPr>
        <w:lastRenderedPageBreak/>
        <w:t>Part 2</w:t>
      </w:r>
      <w:bookmarkEnd w:id="25"/>
    </w:p>
    <w:p w14:paraId="550F3DB5" w14:textId="77777777" w:rsidR="00AF3A21" w:rsidRPr="00330098" w:rsidRDefault="00AF3A21" w:rsidP="00AF3A21">
      <w:pPr>
        <w:pStyle w:val="Heading2"/>
        <w:rPr>
          <w:color w:val="000000" w:themeColor="text1"/>
        </w:rPr>
      </w:pPr>
      <w:bookmarkStart w:id="26" w:name="_cmlmhbo8w7un" w:colFirst="0" w:colLast="0"/>
      <w:bookmarkStart w:id="27" w:name="_Toc110331541"/>
      <w:bookmarkEnd w:id="26"/>
      <w:r w:rsidRPr="00330098">
        <w:rPr>
          <w:color w:val="000000" w:themeColor="text1"/>
        </w:rPr>
        <w:t>Introduction</w:t>
      </w:r>
      <w:bookmarkEnd w:id="27"/>
    </w:p>
    <w:p w14:paraId="44BF3C4B" w14:textId="77777777" w:rsidR="00AF3A21" w:rsidRPr="00330098" w:rsidRDefault="00AF3A21" w:rsidP="00AF3A21">
      <w:pPr>
        <w:rPr>
          <w:color w:val="000000" w:themeColor="text1"/>
        </w:rPr>
      </w:pPr>
      <w:r w:rsidRPr="00330098">
        <w:rPr>
          <w:color w:val="000000" w:themeColor="text1"/>
        </w:rPr>
        <w:t>This part is mainly focused on the SPSS calculation for determining the total male and female data in statistical analysis. Along with that, it has been also assisting in the sorted in ascending order for greater number values to the lowest value of numerical. This report is mainly focused on finding the total ice cream as per the basis of defining gender. It can be done only by the use of SPSS for determining the participants who like the strawberry and chocolate flavor ice-creams.</w:t>
      </w:r>
    </w:p>
    <w:p w14:paraId="7778E687" w14:textId="77777777" w:rsidR="00AF3A21" w:rsidRPr="00330098" w:rsidRDefault="00AF3A21" w:rsidP="00AF3A21">
      <w:pPr>
        <w:pStyle w:val="Heading2"/>
        <w:rPr>
          <w:color w:val="000000" w:themeColor="text1"/>
        </w:rPr>
      </w:pPr>
      <w:bookmarkStart w:id="28" w:name="_xd82l9q6yza3" w:colFirst="0" w:colLast="0"/>
      <w:bookmarkStart w:id="29" w:name="_Toc110331542"/>
      <w:bookmarkEnd w:id="28"/>
      <w:r w:rsidRPr="00330098">
        <w:rPr>
          <w:color w:val="000000" w:themeColor="text1"/>
        </w:rPr>
        <w:t>2. BODY</w:t>
      </w:r>
      <w:bookmarkEnd w:id="29"/>
    </w:p>
    <w:p w14:paraId="7430CEB6" w14:textId="77777777" w:rsidR="00AF3A21" w:rsidRPr="00330098" w:rsidRDefault="00AF3A21" w:rsidP="00AF3A21">
      <w:pPr>
        <w:pStyle w:val="Heading3"/>
        <w:rPr>
          <w:color w:val="000000" w:themeColor="text1"/>
        </w:rPr>
      </w:pPr>
      <w:bookmarkStart w:id="30" w:name="_x592s1sxzvp6" w:colFirst="0" w:colLast="0"/>
      <w:bookmarkStart w:id="31" w:name="_Toc110331543"/>
      <w:bookmarkEnd w:id="30"/>
      <w:r w:rsidRPr="00330098">
        <w:rPr>
          <w:color w:val="000000" w:themeColor="text1"/>
        </w:rPr>
        <w:t>2.1 Identify the number of respondents who like vanilla flavors ice cream</w:t>
      </w:r>
      <w:bookmarkEnd w:id="31"/>
    </w:p>
    <w:p w14:paraId="0F771E1F" w14:textId="77777777" w:rsidR="00AF3A21" w:rsidRPr="00330098" w:rsidRDefault="00AF3A21" w:rsidP="00AF3A21">
      <w:pPr>
        <w:jc w:val="center"/>
        <w:rPr>
          <w:color w:val="000000" w:themeColor="text1"/>
        </w:rPr>
      </w:pPr>
      <w:r w:rsidRPr="00330098">
        <w:rPr>
          <w:noProof/>
          <w:color w:val="000000" w:themeColor="text1"/>
          <w:lang w:val="en-IN" w:eastAsia="en-IN"/>
        </w:rPr>
        <w:drawing>
          <wp:inline distT="114300" distB="114300" distL="114300" distR="114300" wp14:anchorId="18F299B4" wp14:editId="2DFF440A">
            <wp:extent cx="4457700" cy="1571625"/>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cstate="print"/>
                    <a:srcRect/>
                    <a:stretch>
                      <a:fillRect/>
                    </a:stretch>
                  </pic:blipFill>
                  <pic:spPr>
                    <a:xfrm>
                      <a:off x="0" y="0"/>
                      <a:ext cx="4457700" cy="1571625"/>
                    </a:xfrm>
                    <a:prstGeom prst="rect">
                      <a:avLst/>
                    </a:prstGeom>
                    <a:ln/>
                  </pic:spPr>
                </pic:pic>
              </a:graphicData>
            </a:graphic>
          </wp:inline>
        </w:drawing>
      </w:r>
    </w:p>
    <w:p w14:paraId="67CB446E" w14:textId="77777777" w:rsidR="00AF3A21" w:rsidRPr="00330098" w:rsidRDefault="00AF3A21" w:rsidP="00AF3A21">
      <w:pPr>
        <w:jc w:val="center"/>
        <w:rPr>
          <w:b/>
          <w:color w:val="000000" w:themeColor="text1"/>
        </w:rPr>
      </w:pPr>
      <w:r w:rsidRPr="00330098">
        <w:rPr>
          <w:b/>
          <w:color w:val="000000" w:themeColor="text1"/>
        </w:rPr>
        <w:t xml:space="preserve">Figure </w:t>
      </w:r>
      <w:r w:rsidR="00835905" w:rsidRPr="00330098">
        <w:rPr>
          <w:b/>
          <w:color w:val="000000" w:themeColor="text1"/>
        </w:rPr>
        <w:t>6</w:t>
      </w:r>
      <w:r w:rsidRPr="00330098">
        <w:rPr>
          <w:b/>
          <w:color w:val="000000" w:themeColor="text1"/>
        </w:rPr>
        <w:t xml:space="preserve">: Participants who like Vanilla </w:t>
      </w:r>
    </w:p>
    <w:p w14:paraId="7C0D2080" w14:textId="77777777" w:rsidR="00AF3A21" w:rsidRPr="00330098" w:rsidRDefault="00AF3A21" w:rsidP="00AF3A21">
      <w:pPr>
        <w:jc w:val="center"/>
        <w:rPr>
          <w:color w:val="000000" w:themeColor="text1"/>
        </w:rPr>
      </w:pPr>
      <w:r w:rsidRPr="00330098">
        <w:rPr>
          <w:color w:val="000000" w:themeColor="text1"/>
        </w:rPr>
        <w:t>(Source: Self-created)</w:t>
      </w:r>
    </w:p>
    <w:p w14:paraId="1EA4C7F6" w14:textId="77777777" w:rsidR="00AF3A21" w:rsidRPr="00330098" w:rsidRDefault="00AF3A21" w:rsidP="00AF3A21">
      <w:pPr>
        <w:rPr>
          <w:color w:val="000000" w:themeColor="text1"/>
        </w:rPr>
      </w:pPr>
      <w:r w:rsidRPr="00330098">
        <w:rPr>
          <w:color w:val="000000" w:themeColor="text1"/>
        </w:rPr>
        <w:t>It can be seen that the total number of participants who like vanilla is mentioned as 95. It has easily been determined with the help of analyzing the SPSS and also using the descriptive option which is available in the SPSS. As per the above image, it can be easily seen that the number of participants who like Vanilla is much higher than compared the rest of the ice-creams. Along with that, the percentage value of vanilla is mentioned at 47.5 which is very high as compared to the two ice creams that are strawberry, and chocolate. The total number of participants is given 200 which is also determined with the help of SPSS’s descriptive statistics option.</w:t>
      </w:r>
    </w:p>
    <w:p w14:paraId="3297ECC7" w14:textId="77777777" w:rsidR="00AF3A21" w:rsidRPr="00330098" w:rsidRDefault="00AF3A21" w:rsidP="00AF3A21">
      <w:pPr>
        <w:pStyle w:val="Heading3"/>
        <w:rPr>
          <w:color w:val="000000" w:themeColor="text1"/>
        </w:rPr>
      </w:pPr>
      <w:bookmarkStart w:id="32" w:name="_w55nxclpjcto" w:colFirst="0" w:colLast="0"/>
      <w:bookmarkStart w:id="33" w:name="_Toc110331544"/>
      <w:bookmarkEnd w:id="32"/>
      <w:r w:rsidRPr="00330098">
        <w:rPr>
          <w:color w:val="000000" w:themeColor="text1"/>
        </w:rPr>
        <w:lastRenderedPageBreak/>
        <w:t>2.2 Majority of males and females</w:t>
      </w:r>
      <w:bookmarkEnd w:id="33"/>
    </w:p>
    <w:p w14:paraId="096361EB" w14:textId="77777777" w:rsidR="00AF3A21" w:rsidRPr="00330098" w:rsidRDefault="00AF3A21" w:rsidP="00AF3A21">
      <w:pPr>
        <w:jc w:val="center"/>
        <w:rPr>
          <w:color w:val="000000" w:themeColor="text1"/>
        </w:rPr>
      </w:pPr>
      <w:r w:rsidRPr="00330098">
        <w:rPr>
          <w:noProof/>
          <w:color w:val="000000" w:themeColor="text1"/>
          <w:lang w:val="en-IN" w:eastAsia="en-IN"/>
        </w:rPr>
        <w:drawing>
          <wp:inline distT="114300" distB="114300" distL="114300" distR="114300" wp14:anchorId="34E20F92" wp14:editId="5F7C2902">
            <wp:extent cx="4343400" cy="1428750"/>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cstate="print"/>
                    <a:srcRect/>
                    <a:stretch>
                      <a:fillRect/>
                    </a:stretch>
                  </pic:blipFill>
                  <pic:spPr>
                    <a:xfrm>
                      <a:off x="0" y="0"/>
                      <a:ext cx="4343400" cy="1428750"/>
                    </a:xfrm>
                    <a:prstGeom prst="rect">
                      <a:avLst/>
                    </a:prstGeom>
                    <a:ln/>
                  </pic:spPr>
                </pic:pic>
              </a:graphicData>
            </a:graphic>
          </wp:inline>
        </w:drawing>
      </w:r>
    </w:p>
    <w:p w14:paraId="44B01CC2" w14:textId="77777777" w:rsidR="00AF3A21" w:rsidRPr="00330098" w:rsidRDefault="00AF3A21" w:rsidP="00AF3A21">
      <w:pPr>
        <w:jc w:val="center"/>
        <w:rPr>
          <w:b/>
          <w:color w:val="000000" w:themeColor="text1"/>
        </w:rPr>
      </w:pPr>
      <w:r w:rsidRPr="00330098">
        <w:rPr>
          <w:noProof/>
          <w:color w:val="000000" w:themeColor="text1"/>
          <w:bdr w:val="none" w:sz="0" w:space="0" w:color="auto" w:frame="1"/>
          <w:lang w:val="en-IN" w:eastAsia="en-IN"/>
        </w:rPr>
        <w:drawing>
          <wp:inline distT="0" distB="0" distL="0" distR="0" wp14:anchorId="393E0AD1" wp14:editId="1C31CCA5">
            <wp:extent cx="5524500" cy="45910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524500" cy="4591050"/>
                    </a:xfrm>
                    <a:prstGeom prst="rect">
                      <a:avLst/>
                    </a:prstGeom>
                    <a:noFill/>
                    <a:ln>
                      <a:noFill/>
                    </a:ln>
                  </pic:spPr>
                </pic:pic>
              </a:graphicData>
            </a:graphic>
          </wp:inline>
        </w:drawing>
      </w:r>
    </w:p>
    <w:p w14:paraId="334C14A5" w14:textId="77777777" w:rsidR="00AF3A21" w:rsidRPr="00330098" w:rsidRDefault="00AF3A21" w:rsidP="00AF3A21">
      <w:pPr>
        <w:jc w:val="center"/>
        <w:rPr>
          <w:b/>
          <w:color w:val="000000" w:themeColor="text1"/>
        </w:rPr>
      </w:pPr>
      <w:r w:rsidRPr="00330098">
        <w:rPr>
          <w:b/>
          <w:color w:val="000000" w:themeColor="text1"/>
        </w:rPr>
        <w:t xml:space="preserve">Figure </w:t>
      </w:r>
      <w:r w:rsidR="00835905" w:rsidRPr="00330098">
        <w:rPr>
          <w:b/>
          <w:color w:val="000000" w:themeColor="text1"/>
        </w:rPr>
        <w:t>7</w:t>
      </w:r>
      <w:r w:rsidRPr="00330098">
        <w:rPr>
          <w:b/>
          <w:color w:val="000000" w:themeColor="text1"/>
        </w:rPr>
        <w:t>: Total participants</w:t>
      </w:r>
    </w:p>
    <w:p w14:paraId="08C0D370" w14:textId="77777777" w:rsidR="00AF3A21" w:rsidRPr="00330098" w:rsidRDefault="00AF3A21" w:rsidP="00AF3A21">
      <w:pPr>
        <w:jc w:val="center"/>
        <w:rPr>
          <w:color w:val="000000" w:themeColor="text1"/>
        </w:rPr>
      </w:pPr>
      <w:r w:rsidRPr="00330098">
        <w:rPr>
          <w:color w:val="000000" w:themeColor="text1"/>
        </w:rPr>
        <w:t>(Source: Self-created)</w:t>
      </w:r>
    </w:p>
    <w:p w14:paraId="687C2CD4" w14:textId="77777777" w:rsidR="00AF3A21" w:rsidRPr="00330098" w:rsidRDefault="00AF3A21" w:rsidP="00AF3A21">
      <w:pPr>
        <w:rPr>
          <w:color w:val="000000" w:themeColor="text1"/>
        </w:rPr>
      </w:pPr>
      <w:r w:rsidRPr="00330098">
        <w:rPr>
          <w:color w:val="000000" w:themeColor="text1"/>
        </w:rPr>
        <w:t>The total number of participants is mentioned as 200 i.e., 91 males and 109 females. It can be determined with the help of SPSS’s descriptive option where it is required to choose the option of gender. There is also a need to put the numbers of variables so that it makes it easy to determine the accurate value of Gender. Thus, the effect of that, makes it easier to find the total number of participants and also easy to determine the Male and Female numbers</w:t>
      </w:r>
      <w:r w:rsidR="009C3276" w:rsidRPr="00330098">
        <w:rPr>
          <w:color w:val="000000" w:themeColor="text1"/>
        </w:rPr>
        <w:t>. However, it sometimes creates challenges due to lack of data accuracy and availability</w:t>
      </w:r>
      <w:r w:rsidR="00E20AB5">
        <w:rPr>
          <w:color w:val="000000" w:themeColor="text1"/>
        </w:rPr>
        <w:t xml:space="preserve">. </w:t>
      </w:r>
      <w:r w:rsidRPr="00330098">
        <w:rPr>
          <w:color w:val="000000" w:themeColor="text1"/>
        </w:rPr>
        <w:t xml:space="preserve">The </w:t>
      </w:r>
      <w:r w:rsidRPr="00330098">
        <w:rPr>
          <w:color w:val="000000" w:themeColor="text1"/>
        </w:rPr>
        <w:lastRenderedPageBreak/>
        <w:t>percentage value of males is mentioned at 45.5 and the female’s percentage value is mentioned at 109. Thus, it can be seen that the number of females is much higher than the male so it can be said that the female participated much higher as compared to the male.</w:t>
      </w:r>
    </w:p>
    <w:p w14:paraId="7ED0A33E" w14:textId="77777777" w:rsidR="00AF3A21" w:rsidRPr="00330098" w:rsidRDefault="00AF3A21" w:rsidP="00AF3A21">
      <w:pPr>
        <w:pStyle w:val="Heading3"/>
        <w:rPr>
          <w:color w:val="000000" w:themeColor="text1"/>
        </w:rPr>
      </w:pPr>
      <w:bookmarkStart w:id="34" w:name="_v8licjj3u67n" w:colFirst="0" w:colLast="0"/>
      <w:bookmarkStart w:id="35" w:name="_Toc110331545"/>
      <w:bookmarkEnd w:id="34"/>
      <w:r w:rsidRPr="00330098">
        <w:rPr>
          <w:color w:val="000000" w:themeColor="text1"/>
        </w:rPr>
        <w:t>2.3 Median and Mean of the respondents who like to choose strawberry and chocolates flavored ice cream</w:t>
      </w:r>
      <w:bookmarkEnd w:id="35"/>
    </w:p>
    <w:p w14:paraId="251386BF" w14:textId="77777777" w:rsidR="00AF3A21" w:rsidRPr="00330098" w:rsidRDefault="00AF3A21" w:rsidP="00AF3A21">
      <w:pPr>
        <w:jc w:val="center"/>
        <w:rPr>
          <w:color w:val="000000" w:themeColor="text1"/>
        </w:rPr>
      </w:pPr>
      <w:r w:rsidRPr="00330098">
        <w:rPr>
          <w:noProof/>
          <w:color w:val="000000" w:themeColor="text1"/>
          <w:lang w:val="en-IN" w:eastAsia="en-IN"/>
        </w:rPr>
        <w:drawing>
          <wp:inline distT="114300" distB="114300" distL="114300" distR="114300" wp14:anchorId="3D848BD1" wp14:editId="20F49B68">
            <wp:extent cx="2552700" cy="1304925"/>
            <wp:effectExtent l="0" t="0" r="0" b="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7" cstate="print"/>
                    <a:srcRect/>
                    <a:stretch>
                      <a:fillRect/>
                    </a:stretch>
                  </pic:blipFill>
                  <pic:spPr>
                    <a:xfrm>
                      <a:off x="0" y="0"/>
                      <a:ext cx="2552700" cy="1304925"/>
                    </a:xfrm>
                    <a:prstGeom prst="rect">
                      <a:avLst/>
                    </a:prstGeom>
                    <a:ln/>
                  </pic:spPr>
                </pic:pic>
              </a:graphicData>
            </a:graphic>
          </wp:inline>
        </w:drawing>
      </w:r>
    </w:p>
    <w:p w14:paraId="792525B9" w14:textId="77777777" w:rsidR="00AF3A21" w:rsidRPr="00330098" w:rsidRDefault="00AF3A21" w:rsidP="00AF3A21">
      <w:pPr>
        <w:jc w:val="center"/>
        <w:rPr>
          <w:b/>
          <w:color w:val="000000" w:themeColor="text1"/>
        </w:rPr>
      </w:pPr>
      <w:r w:rsidRPr="00330098">
        <w:rPr>
          <w:b/>
          <w:color w:val="000000" w:themeColor="text1"/>
        </w:rPr>
        <w:t xml:space="preserve">Figure </w:t>
      </w:r>
      <w:r w:rsidR="00835905" w:rsidRPr="00330098">
        <w:rPr>
          <w:b/>
          <w:color w:val="000000" w:themeColor="text1"/>
        </w:rPr>
        <w:t>8</w:t>
      </w:r>
      <w:r w:rsidRPr="00330098">
        <w:rPr>
          <w:b/>
          <w:color w:val="000000" w:themeColor="text1"/>
        </w:rPr>
        <w:t>: Participants who like chocolate and strawberry</w:t>
      </w:r>
    </w:p>
    <w:p w14:paraId="21253055" w14:textId="77777777" w:rsidR="00AF3A21" w:rsidRPr="00330098" w:rsidRDefault="00AF3A21" w:rsidP="00AF3A21">
      <w:pPr>
        <w:jc w:val="center"/>
        <w:rPr>
          <w:color w:val="000000" w:themeColor="text1"/>
        </w:rPr>
      </w:pPr>
      <w:r w:rsidRPr="00330098">
        <w:rPr>
          <w:color w:val="000000" w:themeColor="text1"/>
        </w:rPr>
        <w:t>(Source: Self-created)</w:t>
      </w:r>
    </w:p>
    <w:p w14:paraId="2ABBE5C0" w14:textId="77777777" w:rsidR="00AF3A21" w:rsidRPr="00330098" w:rsidRDefault="00AF3A21" w:rsidP="00AF3A21">
      <w:pPr>
        <w:rPr>
          <w:color w:val="000000" w:themeColor="text1"/>
        </w:rPr>
      </w:pPr>
      <w:r w:rsidRPr="00330098">
        <w:rPr>
          <w:color w:val="000000" w:themeColor="text1"/>
        </w:rPr>
        <w:t xml:space="preserve">In the above-mentioned image, it can be found that the mean value of the strawberry and chocolate is mentioned .55 for total gender and 1.82 for ice cream. On the other hand, the median value of the gender is mentioned as 1.00, and on the other hand, the median value of ice cream is mentioned as 2.00. Thus, with the effect of that, it can be said that the mean value is mainly showing common value. </w:t>
      </w:r>
      <w:r w:rsidRPr="003C5124">
        <w:rPr>
          <w:color w:val="FF0000"/>
        </w:rPr>
        <w:t xml:space="preserve">As per the information taken from </w:t>
      </w:r>
      <w:r w:rsidR="0092168D" w:rsidRPr="003C5124">
        <w:rPr>
          <w:color w:val="FF0000"/>
          <w:shd w:val="clear" w:color="auto" w:fill="FFFFFF"/>
        </w:rPr>
        <w:t>Fife</w:t>
      </w:r>
      <w:r w:rsidR="00E20AB5">
        <w:rPr>
          <w:color w:val="FF0000"/>
          <w:shd w:val="clear" w:color="auto" w:fill="FFFFFF"/>
        </w:rPr>
        <w:t xml:space="preserve"> </w:t>
      </w:r>
      <w:r w:rsidRPr="003C5124">
        <w:rPr>
          <w:color w:val="FF0000"/>
        </w:rPr>
        <w:t>(</w:t>
      </w:r>
      <w:r w:rsidR="0092168D" w:rsidRPr="003C5124">
        <w:rPr>
          <w:color w:val="FF0000"/>
        </w:rPr>
        <w:t>2020, p.</w:t>
      </w:r>
      <w:r w:rsidR="00FF549E">
        <w:rPr>
          <w:color w:val="FF0000"/>
        </w:rPr>
        <w:t>4</w:t>
      </w:r>
      <w:r w:rsidRPr="003C5124">
        <w:rPr>
          <w:color w:val="FF0000"/>
        </w:rPr>
        <w:t xml:space="preserve">), </w:t>
      </w:r>
      <w:r w:rsidR="00843176" w:rsidRPr="003C5124">
        <w:rPr>
          <w:color w:val="FF0000"/>
        </w:rPr>
        <w:t xml:space="preserve">the data must meet four key assumptions: independence, normality, homoskedasticity, and linearity which </w:t>
      </w:r>
      <w:r w:rsidR="00E20AB5" w:rsidRPr="003C5124">
        <w:rPr>
          <w:color w:val="FF0000"/>
        </w:rPr>
        <w:t>are</w:t>
      </w:r>
      <w:r w:rsidR="00843176" w:rsidRPr="003C5124">
        <w:rPr>
          <w:color w:val="FF0000"/>
        </w:rPr>
        <w:t xml:space="preserve"> most important in statistical tests.</w:t>
      </w:r>
      <w:r w:rsidR="00843176">
        <w:rPr>
          <w:color w:val="000000" w:themeColor="text1"/>
        </w:rPr>
        <w:t xml:space="preserve"> T</w:t>
      </w:r>
      <w:r w:rsidRPr="00330098">
        <w:rPr>
          <w:color w:val="000000" w:themeColor="text1"/>
        </w:rPr>
        <w:t>he median and mean are the both central tendency measures that give the average value indication related to the figure's contributions</w:t>
      </w:r>
      <w:r w:rsidR="00542726" w:rsidRPr="00330098">
        <w:rPr>
          <w:color w:val="000000" w:themeColor="text1"/>
        </w:rPr>
        <w:t xml:space="preserve"> and depicts the statistical conclusion validity of data</w:t>
      </w:r>
      <w:r w:rsidRPr="00330098">
        <w:rPr>
          <w:color w:val="000000" w:themeColor="text1"/>
        </w:rPr>
        <w:t>. The average mean value related to the scores group and the scores have been added up and divided by the score’s numbers</w:t>
      </w:r>
      <w:r w:rsidR="0034572C">
        <w:rPr>
          <w:color w:val="000000" w:themeColor="text1"/>
        </w:rPr>
        <w:t xml:space="preserve">. </w:t>
      </w:r>
      <w:r w:rsidRPr="00330098">
        <w:rPr>
          <w:color w:val="000000" w:themeColor="text1"/>
        </w:rPr>
        <w:t xml:space="preserve">However, there is no need to do this all because there is chosen SPSS that assists the researcher to determine the values of mean and median easily. </w:t>
      </w:r>
    </w:p>
    <w:p w14:paraId="0569CB6C" w14:textId="77777777" w:rsidR="00AF3A21" w:rsidRPr="00330098" w:rsidRDefault="00AF3A21" w:rsidP="00AF3A21">
      <w:pPr>
        <w:rPr>
          <w:color w:val="000000" w:themeColor="text1"/>
        </w:rPr>
      </w:pPr>
      <w:r w:rsidRPr="00330098">
        <w:rPr>
          <w:color w:val="000000" w:themeColor="text1"/>
        </w:rPr>
        <w:t xml:space="preserve">The median value is mainly showing the values of separating the higher half from the data’s lower half. </w:t>
      </w:r>
      <w:r w:rsidRPr="000B27F9">
        <w:rPr>
          <w:color w:val="FF0000"/>
        </w:rPr>
        <w:t xml:space="preserve">As per the view of </w:t>
      </w:r>
      <w:r w:rsidR="0092168D" w:rsidRPr="000B27F9">
        <w:rPr>
          <w:color w:val="FF0000"/>
          <w:shd w:val="clear" w:color="auto" w:fill="FFFFFF"/>
        </w:rPr>
        <w:t>Grace</w:t>
      </w:r>
      <w:r w:rsidR="00E20AB5">
        <w:rPr>
          <w:color w:val="FF0000"/>
          <w:shd w:val="clear" w:color="auto" w:fill="FFFFFF"/>
        </w:rPr>
        <w:t xml:space="preserve"> </w:t>
      </w:r>
      <w:r w:rsidR="0092168D" w:rsidRPr="000B27F9">
        <w:rPr>
          <w:color w:val="FF0000"/>
        </w:rPr>
        <w:t>and</w:t>
      </w:r>
      <w:r w:rsidR="0092168D" w:rsidRPr="000B27F9">
        <w:rPr>
          <w:color w:val="FF0000"/>
          <w:shd w:val="clear" w:color="auto" w:fill="FFFFFF"/>
        </w:rPr>
        <w:t xml:space="preserve"> Irvine</w:t>
      </w:r>
      <w:r w:rsidR="00E20AB5">
        <w:rPr>
          <w:color w:val="FF0000"/>
          <w:shd w:val="clear" w:color="auto" w:fill="FFFFFF"/>
        </w:rPr>
        <w:t xml:space="preserve"> </w:t>
      </w:r>
      <w:r w:rsidRPr="000B27F9">
        <w:rPr>
          <w:color w:val="FF0000"/>
        </w:rPr>
        <w:t>(</w:t>
      </w:r>
      <w:r w:rsidR="0092168D" w:rsidRPr="000B27F9">
        <w:rPr>
          <w:color w:val="FF0000"/>
        </w:rPr>
        <w:t>2020, p.</w:t>
      </w:r>
      <w:r w:rsidR="00035AFE">
        <w:rPr>
          <w:color w:val="FF0000"/>
        </w:rPr>
        <w:t>4</w:t>
      </w:r>
      <w:r w:rsidRPr="000B27F9">
        <w:rPr>
          <w:color w:val="FF0000"/>
        </w:rPr>
        <w:t>),</w:t>
      </w:r>
      <w:r w:rsidR="00F84AD6" w:rsidRPr="000B27F9">
        <w:rPr>
          <w:color w:val="FF0000"/>
        </w:rPr>
        <w:t xml:space="preserve"> </w:t>
      </w:r>
      <w:r w:rsidR="00BC609F" w:rsidRPr="00E20AB5">
        <w:rPr>
          <w:color w:val="FF0000"/>
        </w:rPr>
        <w:t>the</w:t>
      </w:r>
      <w:r w:rsidR="00E20AB5" w:rsidRPr="00E20AB5">
        <w:rPr>
          <w:color w:val="FF0000"/>
        </w:rPr>
        <w:t xml:space="preserve"> inferential model and hypothesis are fundamentally different. Any given set of facts has no bearing on the hypothesis's logical requirements or structure. </w:t>
      </w:r>
      <w:r w:rsidRPr="00330098">
        <w:rPr>
          <w:color w:val="000000" w:themeColor="text1"/>
        </w:rPr>
        <w:t xml:space="preserve">The median is used sometimes as opposed to the mean value which is outliers in the order of sequences. </w:t>
      </w:r>
      <w:r w:rsidR="00BC609F" w:rsidRPr="00BC609F">
        <w:rPr>
          <w:color w:val="FF0000"/>
        </w:rPr>
        <w:t>Additionally, they consistently provide a data frame that can b</w:t>
      </w:r>
      <w:r w:rsidR="00BC609F">
        <w:rPr>
          <w:color w:val="FF0000"/>
        </w:rPr>
        <w:t>e used later on in the workflow</w:t>
      </w:r>
      <w:r w:rsidR="00BC609F" w:rsidRPr="00BC609F">
        <w:rPr>
          <w:color w:val="FF0000"/>
        </w:rPr>
        <w:t xml:space="preserve"> </w:t>
      </w:r>
      <w:r w:rsidRPr="00AE07A8">
        <w:rPr>
          <w:color w:val="FF0000"/>
        </w:rPr>
        <w:t>(</w:t>
      </w:r>
      <w:r w:rsidRPr="00AE07A8">
        <w:rPr>
          <w:color w:val="FF0000"/>
          <w:highlight w:val="white"/>
        </w:rPr>
        <w:t>Patil, 2021, p.</w:t>
      </w:r>
      <w:r w:rsidR="00AE07A8">
        <w:rPr>
          <w:color w:val="FF0000"/>
        </w:rPr>
        <w:t>2</w:t>
      </w:r>
      <w:r w:rsidRPr="00AE07A8">
        <w:rPr>
          <w:color w:val="FF0000"/>
        </w:rPr>
        <w:t>).</w:t>
      </w:r>
      <w:r w:rsidRPr="00330098">
        <w:rPr>
          <w:color w:val="000000" w:themeColor="text1"/>
        </w:rPr>
        <w:t xml:space="preserve"> The median and mean values have been mentioned with the help of SPSS analysis so the researcher can </w:t>
      </w:r>
      <w:r w:rsidRPr="00330098">
        <w:rPr>
          <w:color w:val="000000" w:themeColor="text1"/>
        </w:rPr>
        <w:lastRenderedPageBreak/>
        <w:t xml:space="preserve">able to analyze the data. However, SPSS gives accurate and suitable data by selecting accurate data for statistical analysis. </w:t>
      </w:r>
    </w:p>
    <w:p w14:paraId="46ADAB73" w14:textId="77777777" w:rsidR="00AF3A21" w:rsidRPr="00330098" w:rsidRDefault="00AF3A21" w:rsidP="00AF3A21">
      <w:pPr>
        <w:pStyle w:val="Heading3"/>
        <w:rPr>
          <w:color w:val="000000" w:themeColor="text1"/>
        </w:rPr>
      </w:pPr>
      <w:bookmarkStart w:id="36" w:name="_fuj7abc2byxx" w:colFirst="0" w:colLast="0"/>
      <w:bookmarkStart w:id="37" w:name="_Toc110331546"/>
      <w:bookmarkEnd w:id="36"/>
      <w:r w:rsidRPr="00330098">
        <w:rPr>
          <w:color w:val="000000" w:themeColor="text1"/>
        </w:rPr>
        <w:t>2.4 variances of K-Mean</w:t>
      </w:r>
      <w:bookmarkEnd w:id="37"/>
    </w:p>
    <w:p w14:paraId="0F9743FB" w14:textId="77777777" w:rsidR="00AF3A21" w:rsidRPr="00330098" w:rsidRDefault="00AF3A21" w:rsidP="00AF3A21">
      <w:pPr>
        <w:jc w:val="center"/>
        <w:rPr>
          <w:b/>
          <w:color w:val="000000" w:themeColor="text1"/>
        </w:rPr>
      </w:pPr>
      <w:r w:rsidRPr="00330098">
        <w:rPr>
          <w:b/>
          <w:noProof/>
          <w:color w:val="000000" w:themeColor="text1"/>
          <w:lang w:val="en-IN" w:eastAsia="en-IN"/>
        </w:rPr>
        <w:drawing>
          <wp:inline distT="114300" distB="114300" distL="114300" distR="114300" wp14:anchorId="62FAAD63" wp14:editId="45DA892E">
            <wp:extent cx="2438400" cy="2419350"/>
            <wp:effectExtent l="0" t="0" r="0" b="0"/>
            <wp:docPr id="1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8" cstate="print"/>
                    <a:srcRect/>
                    <a:stretch>
                      <a:fillRect/>
                    </a:stretch>
                  </pic:blipFill>
                  <pic:spPr>
                    <a:xfrm>
                      <a:off x="0" y="0"/>
                      <a:ext cx="2438400" cy="2419350"/>
                    </a:xfrm>
                    <a:prstGeom prst="rect">
                      <a:avLst/>
                    </a:prstGeom>
                    <a:ln/>
                  </pic:spPr>
                </pic:pic>
              </a:graphicData>
            </a:graphic>
          </wp:inline>
        </w:drawing>
      </w:r>
    </w:p>
    <w:p w14:paraId="3917A88F" w14:textId="77777777" w:rsidR="00AF3A21" w:rsidRPr="00330098" w:rsidRDefault="00AF3A21" w:rsidP="00AF3A21">
      <w:pPr>
        <w:jc w:val="center"/>
        <w:rPr>
          <w:b/>
          <w:color w:val="000000" w:themeColor="text1"/>
        </w:rPr>
      </w:pPr>
      <w:r w:rsidRPr="00330098">
        <w:rPr>
          <w:b/>
          <w:color w:val="000000" w:themeColor="text1"/>
        </w:rPr>
        <w:t xml:space="preserve">Figure </w:t>
      </w:r>
      <w:r w:rsidR="00835905" w:rsidRPr="00330098">
        <w:rPr>
          <w:b/>
          <w:color w:val="000000" w:themeColor="text1"/>
        </w:rPr>
        <w:t>9</w:t>
      </w:r>
      <w:r w:rsidRPr="00330098">
        <w:rPr>
          <w:b/>
          <w:color w:val="000000" w:themeColor="text1"/>
        </w:rPr>
        <w:t>: K-mean</w:t>
      </w:r>
    </w:p>
    <w:p w14:paraId="5BAA4E83" w14:textId="77777777" w:rsidR="00AF3A21" w:rsidRPr="00330098" w:rsidRDefault="00AF3A21" w:rsidP="00AF3A21">
      <w:pPr>
        <w:jc w:val="center"/>
        <w:rPr>
          <w:color w:val="000000" w:themeColor="text1"/>
        </w:rPr>
      </w:pPr>
      <w:r w:rsidRPr="00330098">
        <w:rPr>
          <w:color w:val="000000" w:themeColor="text1"/>
        </w:rPr>
        <w:t>(Source: Self-created)</w:t>
      </w:r>
    </w:p>
    <w:p w14:paraId="2F92EC41" w14:textId="77777777" w:rsidR="00AF3A21" w:rsidRPr="00330098" w:rsidRDefault="00AF3A21" w:rsidP="00AF3A21">
      <w:pPr>
        <w:rPr>
          <w:color w:val="000000" w:themeColor="text1"/>
        </w:rPr>
      </w:pPr>
      <w:r w:rsidRPr="00330098">
        <w:rPr>
          <w:color w:val="000000" w:themeColor="text1"/>
        </w:rPr>
        <w:t xml:space="preserve">The clustering K-mean is the simple learning of an unsupervised algorithm that has been utilized to solve the issues of clustering. Therefore, with the effect of that, it is an unsupervised algorithm data set that is shown in groups of unlabeled data sets into divergent clusters. It can be seen that the gender cluster value is mentioned as 0 and 1, and the ice cream cluster value is mentioned as 3, and 1. However, there are also mentioned the changes that happened in the cluster are also given. </w:t>
      </w:r>
    </w:p>
    <w:p w14:paraId="327E4C56" w14:textId="77777777" w:rsidR="00AF3A21" w:rsidRPr="00330098" w:rsidRDefault="00AF3A21" w:rsidP="00AF3A21">
      <w:pPr>
        <w:jc w:val="center"/>
        <w:rPr>
          <w:color w:val="000000" w:themeColor="text1"/>
        </w:rPr>
      </w:pPr>
      <w:r w:rsidRPr="00330098">
        <w:rPr>
          <w:noProof/>
          <w:color w:val="000000" w:themeColor="text1"/>
          <w:lang w:val="en-IN" w:eastAsia="en-IN"/>
        </w:rPr>
        <w:drawing>
          <wp:inline distT="114300" distB="114300" distL="114300" distR="114300" wp14:anchorId="6BCD77DC" wp14:editId="447C1E12">
            <wp:extent cx="2257425" cy="2657475"/>
            <wp:effectExtent l="0" t="0" r="0" b="0"/>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9" cstate="print"/>
                    <a:srcRect/>
                    <a:stretch>
                      <a:fillRect/>
                    </a:stretch>
                  </pic:blipFill>
                  <pic:spPr>
                    <a:xfrm>
                      <a:off x="0" y="0"/>
                      <a:ext cx="2257425" cy="2657475"/>
                    </a:xfrm>
                    <a:prstGeom prst="rect">
                      <a:avLst/>
                    </a:prstGeom>
                    <a:ln/>
                  </pic:spPr>
                </pic:pic>
              </a:graphicData>
            </a:graphic>
          </wp:inline>
        </w:drawing>
      </w:r>
    </w:p>
    <w:p w14:paraId="32434719" w14:textId="77777777" w:rsidR="00AF3A21" w:rsidRPr="00330098" w:rsidRDefault="00AF3A21" w:rsidP="00AF3A21">
      <w:pPr>
        <w:jc w:val="center"/>
        <w:rPr>
          <w:b/>
          <w:color w:val="000000" w:themeColor="text1"/>
        </w:rPr>
      </w:pPr>
      <w:r w:rsidRPr="00330098">
        <w:rPr>
          <w:b/>
          <w:color w:val="000000" w:themeColor="text1"/>
        </w:rPr>
        <w:t xml:space="preserve">Figure </w:t>
      </w:r>
      <w:r w:rsidR="00835905" w:rsidRPr="00330098">
        <w:rPr>
          <w:b/>
          <w:color w:val="000000" w:themeColor="text1"/>
        </w:rPr>
        <w:t>10</w:t>
      </w:r>
      <w:r w:rsidRPr="00330098">
        <w:rPr>
          <w:b/>
          <w:color w:val="000000" w:themeColor="text1"/>
        </w:rPr>
        <w:t>: Final outcome of K-mean cluster</w:t>
      </w:r>
    </w:p>
    <w:p w14:paraId="5A0B6B56" w14:textId="77777777" w:rsidR="00AF3A21" w:rsidRPr="00330098" w:rsidRDefault="00AF3A21" w:rsidP="00AF3A21">
      <w:pPr>
        <w:jc w:val="center"/>
        <w:rPr>
          <w:color w:val="000000" w:themeColor="text1"/>
        </w:rPr>
      </w:pPr>
      <w:r w:rsidRPr="00330098">
        <w:rPr>
          <w:color w:val="000000" w:themeColor="text1"/>
        </w:rPr>
        <w:t>(Source: Self-created)</w:t>
      </w:r>
    </w:p>
    <w:p w14:paraId="0321B99B" w14:textId="77777777" w:rsidR="00AF3A21" w:rsidRPr="00330098" w:rsidRDefault="00AF3A21" w:rsidP="00AF3A21">
      <w:pPr>
        <w:rPr>
          <w:color w:val="000000" w:themeColor="text1"/>
        </w:rPr>
      </w:pPr>
      <w:r w:rsidRPr="00330098">
        <w:rPr>
          <w:color w:val="000000" w:themeColor="text1"/>
        </w:rPr>
        <w:lastRenderedPageBreak/>
        <w:t>It can easily determine the clustering value that tries to partition on the K sets points with the help of SPSS. It has been supervised due to the points having no classification related to external analysis</w:t>
      </w:r>
      <w:r w:rsidR="00FE11B2" w:rsidRPr="00330098">
        <w:rPr>
          <w:color w:val="000000" w:themeColor="text1"/>
        </w:rPr>
        <w:t xml:space="preserve"> and it might lead to the difficulties </w:t>
      </w:r>
      <w:r w:rsidR="00793423" w:rsidRPr="00330098">
        <w:rPr>
          <w:color w:val="000000" w:themeColor="text1"/>
        </w:rPr>
        <w:t>in gathering correct information from the data set</w:t>
      </w:r>
      <w:r w:rsidRPr="00330098">
        <w:rPr>
          <w:color w:val="000000" w:themeColor="text1"/>
        </w:rPr>
        <w:t xml:space="preserve">. Along with that, it has been followed with the classifying simple process which has provided with data set into the cluster number. </w:t>
      </w:r>
    </w:p>
    <w:p w14:paraId="3FDA3059" w14:textId="77777777" w:rsidR="00AF3A21" w:rsidRPr="00330098" w:rsidRDefault="00AF3A21" w:rsidP="00AF3A21">
      <w:pPr>
        <w:pStyle w:val="Heading3"/>
        <w:rPr>
          <w:color w:val="000000" w:themeColor="text1"/>
        </w:rPr>
      </w:pPr>
      <w:bookmarkStart w:id="38" w:name="_7w0n8lst2so9" w:colFirst="0" w:colLast="0"/>
      <w:bookmarkStart w:id="39" w:name="_Toc110331547"/>
      <w:bookmarkEnd w:id="38"/>
      <w:r w:rsidRPr="00330098">
        <w:rPr>
          <w:color w:val="000000" w:themeColor="text1"/>
        </w:rPr>
        <w:t>2.5 Data mining and text mining methods</w:t>
      </w:r>
      <w:bookmarkEnd w:id="39"/>
    </w:p>
    <w:p w14:paraId="307D9349" w14:textId="77777777" w:rsidR="00AF3A21" w:rsidRPr="00330098" w:rsidRDefault="00AF3A21" w:rsidP="00AF3A21">
      <w:pPr>
        <w:rPr>
          <w:color w:val="000000" w:themeColor="text1"/>
        </w:rPr>
      </w:pPr>
      <w:r w:rsidRPr="00330098">
        <w:rPr>
          <w:color w:val="000000" w:themeColor="text1"/>
        </w:rPr>
        <w:t xml:space="preserve">It is the process related to the techniques which are referred to as the statistical. It is referring to the raw data which is available in the structure form and also data mining is the part. </w:t>
      </w:r>
      <w:r w:rsidR="00BC609F" w:rsidRPr="00BC609F">
        <w:rPr>
          <w:color w:val="FF0000"/>
        </w:rPr>
        <w:t xml:space="preserve">Providing finite sample constraints on the empirical nearest </w:t>
      </w:r>
      <w:proofErr w:type="spellStart"/>
      <w:r w:rsidR="00BC609F" w:rsidRPr="00BC609F">
        <w:rPr>
          <w:color w:val="FF0000"/>
        </w:rPr>
        <w:t>neighbour</w:t>
      </w:r>
      <w:proofErr w:type="spellEnd"/>
      <w:r w:rsidR="00BC609F" w:rsidRPr="00BC609F">
        <w:rPr>
          <w:color w:val="FF0000"/>
        </w:rPr>
        <w:t xml:space="preserve"> radii and the rates of consistency of the DTM in the supremum norm as a generic data-based functional nearest </w:t>
      </w:r>
      <w:proofErr w:type="spellStart"/>
      <w:r w:rsidR="00BC609F" w:rsidRPr="00BC609F">
        <w:rPr>
          <w:color w:val="FF0000"/>
        </w:rPr>
        <w:t>neighbours</w:t>
      </w:r>
      <w:proofErr w:type="spellEnd"/>
      <w:r w:rsidR="00BC609F" w:rsidRPr="00BC609F">
        <w:rPr>
          <w:color w:val="FF0000"/>
        </w:rPr>
        <w:t xml:space="preserve"> statistics. </w:t>
      </w:r>
      <w:r w:rsidRPr="00A473B2">
        <w:rPr>
          <w:color w:val="FF0000"/>
        </w:rPr>
        <w:t>(</w:t>
      </w:r>
      <w:r w:rsidRPr="00A473B2">
        <w:rPr>
          <w:color w:val="FF0000"/>
          <w:highlight w:val="white"/>
        </w:rPr>
        <w:t xml:space="preserve">Gu </w:t>
      </w:r>
      <w:r w:rsidRPr="00A473B2">
        <w:rPr>
          <w:i/>
          <w:color w:val="FF0000"/>
          <w:highlight w:val="white"/>
        </w:rPr>
        <w:t xml:space="preserve">et al. </w:t>
      </w:r>
      <w:r w:rsidRPr="00A473B2">
        <w:rPr>
          <w:color w:val="FF0000"/>
          <w:highlight w:val="white"/>
        </w:rPr>
        <w:t>2019, p.</w:t>
      </w:r>
      <w:r w:rsidR="001F6723">
        <w:rPr>
          <w:color w:val="FF0000"/>
        </w:rPr>
        <w:t>5</w:t>
      </w:r>
      <w:r w:rsidRPr="00A473B2">
        <w:rPr>
          <w:color w:val="FF0000"/>
        </w:rPr>
        <w:t xml:space="preserve">). </w:t>
      </w:r>
      <w:r w:rsidRPr="00330098">
        <w:rPr>
          <w:color w:val="000000" w:themeColor="text1"/>
        </w:rPr>
        <w:t xml:space="preserve">Alternatively, the database of preexisting and also the excel spreadsheet is used for gathered accurate information. In the part of data mining, it is also classifying by the way of clustering the organizations. </w:t>
      </w:r>
    </w:p>
    <w:p w14:paraId="5C8836E7" w14:textId="77777777" w:rsidR="00AF3A21" w:rsidRPr="00330098" w:rsidRDefault="00AF3A21" w:rsidP="00AF3A21">
      <w:pPr>
        <w:rPr>
          <w:color w:val="000000" w:themeColor="text1"/>
        </w:rPr>
      </w:pPr>
      <w:r w:rsidRPr="00330098">
        <w:rPr>
          <w:b/>
          <w:i/>
          <w:color w:val="000000" w:themeColor="text1"/>
        </w:rPr>
        <w:t xml:space="preserve">Decision trees: </w:t>
      </w:r>
      <w:r w:rsidRPr="00330098">
        <w:rPr>
          <w:color w:val="000000" w:themeColor="text1"/>
        </w:rPr>
        <w:t>At first, the data has been classified by following up with the necessary questions</w:t>
      </w:r>
      <w:r w:rsidRPr="002815C0">
        <w:rPr>
          <w:color w:val="FF0000"/>
        </w:rPr>
        <w:t xml:space="preserve">. </w:t>
      </w:r>
      <w:r w:rsidR="00BC609F" w:rsidRPr="00BC609F">
        <w:rPr>
          <w:color w:val="FF0000"/>
        </w:rPr>
        <w:t xml:space="preserve">The program's interactive depiction of the data </w:t>
      </w:r>
      <w:proofErr w:type="spellStart"/>
      <w:r w:rsidR="00BC609F" w:rsidRPr="00BC609F">
        <w:rPr>
          <w:color w:val="FF0000"/>
        </w:rPr>
        <w:t>utilising</w:t>
      </w:r>
      <w:proofErr w:type="spellEnd"/>
      <w:r w:rsidR="00BC609F" w:rsidRPr="00BC609F">
        <w:rPr>
          <w:color w:val="FF0000"/>
        </w:rPr>
        <w:t xml:space="preserve"> a variety of submenus (Line charts part) enables the experimenter to comprehend the biolo</w:t>
      </w:r>
      <w:r w:rsidR="00BC609F">
        <w:rPr>
          <w:color w:val="FF0000"/>
        </w:rPr>
        <w:t xml:space="preserve">gical outcome of the experiment </w:t>
      </w:r>
      <w:r w:rsidRPr="002815C0">
        <w:rPr>
          <w:color w:val="FF0000"/>
        </w:rPr>
        <w:t>(</w:t>
      </w:r>
      <w:proofErr w:type="spellStart"/>
      <w:r w:rsidRPr="002815C0">
        <w:rPr>
          <w:color w:val="FF0000"/>
          <w:highlight w:val="white"/>
        </w:rPr>
        <w:t>Enot</w:t>
      </w:r>
      <w:proofErr w:type="spellEnd"/>
      <w:r w:rsidR="00BC609F">
        <w:rPr>
          <w:color w:val="FF0000"/>
          <w:highlight w:val="white"/>
        </w:rPr>
        <w:t xml:space="preserve"> </w:t>
      </w:r>
      <w:r w:rsidRPr="002815C0">
        <w:rPr>
          <w:i/>
          <w:color w:val="FF0000"/>
          <w:highlight w:val="white"/>
        </w:rPr>
        <w:t xml:space="preserve">et al. </w:t>
      </w:r>
      <w:r w:rsidRPr="002815C0">
        <w:rPr>
          <w:color w:val="FF0000"/>
          <w:highlight w:val="white"/>
        </w:rPr>
        <w:t>2019, p.</w:t>
      </w:r>
      <w:r w:rsidR="00BC609F">
        <w:rPr>
          <w:color w:val="FF0000"/>
        </w:rPr>
        <w:t>3</w:t>
      </w:r>
      <w:r w:rsidRPr="002815C0">
        <w:rPr>
          <w:color w:val="FF0000"/>
        </w:rPr>
        <w:t>).</w:t>
      </w:r>
      <w:r w:rsidRPr="00330098">
        <w:rPr>
          <w:color w:val="000000" w:themeColor="text1"/>
        </w:rPr>
        <w:t xml:space="preserve"> For example, it can be said that the organization wants to make a plan for the future for purchasing the </w:t>
      </w:r>
      <w:r w:rsidR="00BC609F" w:rsidRPr="00330098">
        <w:rPr>
          <w:color w:val="000000" w:themeColor="text1"/>
        </w:rPr>
        <w:t>laptop;</w:t>
      </w:r>
      <w:r w:rsidRPr="00330098">
        <w:rPr>
          <w:color w:val="000000" w:themeColor="text1"/>
        </w:rPr>
        <w:t xml:space="preserve"> it may ask </w:t>
      </w:r>
      <w:r w:rsidRPr="00330098">
        <w:rPr>
          <w:b/>
          <w:i/>
          <w:color w:val="000000" w:themeColor="text1"/>
        </w:rPr>
        <w:t xml:space="preserve">“Is the potential for purchaser student”? </w:t>
      </w:r>
      <w:r w:rsidRPr="00330098">
        <w:rPr>
          <w:color w:val="000000" w:themeColor="text1"/>
        </w:rPr>
        <w:t>That data is systematized into the decision trees such as Yes and no.</w:t>
      </w:r>
    </w:p>
    <w:p w14:paraId="70AF1E85" w14:textId="77777777" w:rsidR="00AF3A21" w:rsidRPr="00330098" w:rsidRDefault="00BC609F" w:rsidP="00AF3A21">
      <w:pPr>
        <w:rPr>
          <w:color w:val="000000" w:themeColor="text1"/>
        </w:rPr>
      </w:pPr>
      <w:r w:rsidRPr="00330098">
        <w:rPr>
          <w:b/>
          <w:i/>
          <w:color w:val="000000" w:themeColor="text1"/>
        </w:rPr>
        <w:t>Logistic</w:t>
      </w:r>
      <w:r w:rsidR="00AF3A21" w:rsidRPr="00330098">
        <w:rPr>
          <w:b/>
          <w:i/>
          <w:color w:val="000000" w:themeColor="text1"/>
        </w:rPr>
        <w:t xml:space="preserve"> regression: </w:t>
      </w:r>
      <w:r w:rsidR="00AF3A21" w:rsidRPr="00330098">
        <w:rPr>
          <w:color w:val="000000" w:themeColor="text1"/>
        </w:rPr>
        <w:t>It is algorithm attempts which are showing specific profitability outcomes inside the two major results. For example, the email service can be utilized in logistics to make spam on email.</w:t>
      </w:r>
    </w:p>
    <w:p w14:paraId="0932D605" w14:textId="77777777" w:rsidR="00AF3A21" w:rsidRPr="00330098" w:rsidRDefault="00AF3A21" w:rsidP="00AF3A21">
      <w:pPr>
        <w:pStyle w:val="Heading3"/>
        <w:rPr>
          <w:color w:val="000000" w:themeColor="text1"/>
        </w:rPr>
      </w:pPr>
      <w:bookmarkStart w:id="40" w:name="_67hqoyigqr8v" w:colFirst="0" w:colLast="0"/>
      <w:bookmarkStart w:id="41" w:name="_Toc110331548"/>
      <w:bookmarkEnd w:id="40"/>
      <w:r w:rsidRPr="00330098">
        <w:rPr>
          <w:color w:val="000000" w:themeColor="text1"/>
        </w:rPr>
        <w:t>2.6 Merits and Demerits of Excel and SPSS</w:t>
      </w:r>
      <w:bookmarkEnd w:id="41"/>
    </w:p>
    <w:p w14:paraId="7E494179" w14:textId="77777777" w:rsidR="00AF3A21" w:rsidRPr="00330098" w:rsidRDefault="00AF3A21" w:rsidP="00AF3A21">
      <w:pPr>
        <w:rPr>
          <w:color w:val="000000" w:themeColor="text1"/>
        </w:rPr>
      </w:pPr>
      <w:r w:rsidRPr="00330098">
        <w:rPr>
          <w:b/>
          <w:i/>
          <w:color w:val="000000" w:themeColor="text1"/>
        </w:rPr>
        <w:t xml:space="preserve">Advantages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330098" w:rsidRPr="00330098" w14:paraId="6958359A" w14:textId="77777777" w:rsidTr="0017477E">
        <w:tc>
          <w:tcPr>
            <w:tcW w:w="4680" w:type="dxa"/>
            <w:shd w:val="clear" w:color="auto" w:fill="auto"/>
            <w:tcMar>
              <w:top w:w="100" w:type="dxa"/>
              <w:left w:w="100" w:type="dxa"/>
              <w:bottom w:w="100" w:type="dxa"/>
              <w:right w:w="100" w:type="dxa"/>
            </w:tcMar>
          </w:tcPr>
          <w:p w14:paraId="5B61BFFB" w14:textId="77777777" w:rsidR="00AF3A21" w:rsidRPr="00330098" w:rsidRDefault="00AF3A21" w:rsidP="0017477E">
            <w:pPr>
              <w:widowControl w:val="0"/>
              <w:pBdr>
                <w:top w:val="nil"/>
                <w:left w:val="nil"/>
                <w:bottom w:val="nil"/>
                <w:right w:val="nil"/>
                <w:between w:val="nil"/>
              </w:pBdr>
              <w:spacing w:line="240" w:lineRule="auto"/>
              <w:jc w:val="center"/>
              <w:rPr>
                <w:b/>
                <w:color w:val="000000" w:themeColor="text1"/>
              </w:rPr>
            </w:pPr>
            <w:r w:rsidRPr="00330098">
              <w:rPr>
                <w:b/>
                <w:color w:val="000000" w:themeColor="text1"/>
              </w:rPr>
              <w:t>SPSS</w:t>
            </w:r>
          </w:p>
        </w:tc>
        <w:tc>
          <w:tcPr>
            <w:tcW w:w="4680" w:type="dxa"/>
            <w:shd w:val="clear" w:color="auto" w:fill="auto"/>
            <w:tcMar>
              <w:top w:w="100" w:type="dxa"/>
              <w:left w:w="100" w:type="dxa"/>
              <w:bottom w:w="100" w:type="dxa"/>
              <w:right w:w="100" w:type="dxa"/>
            </w:tcMar>
          </w:tcPr>
          <w:p w14:paraId="500EF84B" w14:textId="77777777" w:rsidR="00AF3A21" w:rsidRPr="00330098" w:rsidRDefault="00AF3A21" w:rsidP="0017477E">
            <w:pPr>
              <w:widowControl w:val="0"/>
              <w:pBdr>
                <w:top w:val="nil"/>
                <w:left w:val="nil"/>
                <w:bottom w:val="nil"/>
                <w:right w:val="nil"/>
                <w:between w:val="nil"/>
              </w:pBdr>
              <w:spacing w:line="240" w:lineRule="auto"/>
              <w:jc w:val="center"/>
              <w:rPr>
                <w:b/>
                <w:color w:val="000000" w:themeColor="text1"/>
              </w:rPr>
            </w:pPr>
            <w:r w:rsidRPr="00330098">
              <w:rPr>
                <w:b/>
                <w:color w:val="000000" w:themeColor="text1"/>
              </w:rPr>
              <w:t>EXCEL</w:t>
            </w:r>
          </w:p>
        </w:tc>
      </w:tr>
      <w:tr w:rsidR="00330098" w:rsidRPr="00330098" w14:paraId="3FC098AC" w14:textId="77777777" w:rsidTr="0017477E">
        <w:tc>
          <w:tcPr>
            <w:tcW w:w="4680" w:type="dxa"/>
            <w:shd w:val="clear" w:color="auto" w:fill="auto"/>
            <w:tcMar>
              <w:top w:w="100" w:type="dxa"/>
              <w:left w:w="100" w:type="dxa"/>
              <w:bottom w:w="100" w:type="dxa"/>
              <w:right w:w="100" w:type="dxa"/>
            </w:tcMar>
          </w:tcPr>
          <w:p w14:paraId="780D4569" w14:textId="77777777" w:rsidR="00AF3A21" w:rsidRPr="00330098" w:rsidRDefault="00AF3A21" w:rsidP="00BC609F">
            <w:pPr>
              <w:rPr>
                <w:color w:val="000000" w:themeColor="text1"/>
              </w:rPr>
            </w:pPr>
            <w:r w:rsidRPr="00330098">
              <w:rPr>
                <w:color w:val="000000" w:themeColor="text1"/>
              </w:rPr>
              <w:t>SPSS assists the researcher to find suitable and accurate statistical value data and also decreases the error possibilities happening at the minimum assist in the way of using the SPSS.</w:t>
            </w:r>
            <w:r w:rsidR="00BC609F">
              <w:rPr>
                <w:color w:val="000000" w:themeColor="text1"/>
              </w:rPr>
              <w:t xml:space="preserve"> </w:t>
            </w:r>
            <w:r w:rsidR="0065038F" w:rsidRPr="00CC62BB">
              <w:rPr>
                <w:color w:val="FF0000"/>
              </w:rPr>
              <w:t xml:space="preserve">The SPSS 'understudy pack' </w:t>
            </w:r>
            <w:r w:rsidR="0065038F" w:rsidRPr="00CC62BB">
              <w:rPr>
                <w:color w:val="FF0000"/>
              </w:rPr>
              <w:lastRenderedPageBreak/>
              <w:t xml:space="preserve">incorporates </w:t>
            </w:r>
            <w:r w:rsidR="00CC62BB">
              <w:rPr>
                <w:color w:val="FF0000"/>
              </w:rPr>
              <w:t>the</w:t>
            </w:r>
            <w:r w:rsidR="0065038F" w:rsidRPr="00CC62BB">
              <w:rPr>
                <w:color w:val="FF0000"/>
              </w:rPr>
              <w:t xml:space="preserve"> wide determination of </w:t>
            </w:r>
            <w:r w:rsidR="00CC62BB">
              <w:rPr>
                <w:color w:val="FF0000"/>
              </w:rPr>
              <w:t xml:space="preserve">a </w:t>
            </w:r>
            <w:r w:rsidR="0065038F" w:rsidRPr="00CC62BB">
              <w:rPr>
                <w:color w:val="FF0000"/>
              </w:rPr>
              <w:t>diagnostic capaci</w:t>
            </w:r>
            <w:r w:rsidR="00CC62BB">
              <w:rPr>
                <w:color w:val="FF0000"/>
              </w:rPr>
              <w:t>ty</w:t>
            </w:r>
            <w:r w:rsidR="0065038F" w:rsidRPr="00CC62BB">
              <w:rPr>
                <w:color w:val="FF0000"/>
              </w:rPr>
              <w:t xml:space="preserve">, from </w:t>
            </w:r>
            <w:r w:rsidR="00CC62BB">
              <w:rPr>
                <w:color w:val="FF0000"/>
              </w:rPr>
              <w:t xml:space="preserve">the </w:t>
            </w:r>
            <w:r w:rsidR="0065038F" w:rsidRPr="00CC62BB">
              <w:rPr>
                <w:color w:val="FF0000"/>
              </w:rPr>
              <w:t>essential spellbinding measurements to cutting edge general straight demonstrating abilities.</w:t>
            </w:r>
          </w:p>
        </w:tc>
        <w:tc>
          <w:tcPr>
            <w:tcW w:w="4680" w:type="dxa"/>
            <w:shd w:val="clear" w:color="auto" w:fill="auto"/>
            <w:tcMar>
              <w:top w:w="100" w:type="dxa"/>
              <w:left w:w="100" w:type="dxa"/>
              <w:bottom w:w="100" w:type="dxa"/>
              <w:right w:w="100" w:type="dxa"/>
            </w:tcMar>
          </w:tcPr>
          <w:p w14:paraId="302CBFA3" w14:textId="77777777" w:rsidR="00AF3A21" w:rsidRPr="00330098" w:rsidRDefault="00AF3A21" w:rsidP="0017477E">
            <w:pPr>
              <w:widowControl w:val="0"/>
              <w:pBdr>
                <w:top w:val="nil"/>
                <w:left w:val="nil"/>
                <w:bottom w:val="nil"/>
                <w:right w:val="nil"/>
                <w:between w:val="nil"/>
              </w:pBdr>
              <w:spacing w:line="240" w:lineRule="auto"/>
              <w:jc w:val="left"/>
              <w:rPr>
                <w:color w:val="000000" w:themeColor="text1"/>
              </w:rPr>
            </w:pPr>
            <w:r w:rsidRPr="00330098">
              <w:rPr>
                <w:color w:val="000000" w:themeColor="text1"/>
              </w:rPr>
              <w:lastRenderedPageBreak/>
              <w:t>It has been utilized for analyzing mathematics and also analyzing statistical and financial data.</w:t>
            </w:r>
          </w:p>
        </w:tc>
      </w:tr>
      <w:tr w:rsidR="00330098" w:rsidRPr="00330098" w14:paraId="6E2CCED4" w14:textId="77777777" w:rsidTr="0017477E">
        <w:tc>
          <w:tcPr>
            <w:tcW w:w="4680" w:type="dxa"/>
            <w:shd w:val="clear" w:color="auto" w:fill="auto"/>
            <w:tcMar>
              <w:top w:w="100" w:type="dxa"/>
              <w:left w:w="100" w:type="dxa"/>
              <w:bottom w:w="100" w:type="dxa"/>
              <w:right w:w="100" w:type="dxa"/>
            </w:tcMar>
          </w:tcPr>
          <w:p w14:paraId="5AADCAC3" w14:textId="77777777" w:rsidR="00AF3A21" w:rsidRPr="00330098" w:rsidRDefault="00AF3A21" w:rsidP="0017477E">
            <w:pPr>
              <w:widowControl w:val="0"/>
              <w:pBdr>
                <w:top w:val="nil"/>
                <w:left w:val="nil"/>
                <w:bottom w:val="nil"/>
                <w:right w:val="nil"/>
                <w:between w:val="nil"/>
              </w:pBdr>
              <w:rPr>
                <w:color w:val="000000" w:themeColor="text1"/>
              </w:rPr>
            </w:pPr>
            <w:r w:rsidRPr="00330098">
              <w:rPr>
                <w:color w:val="000000" w:themeColor="text1"/>
              </w:rPr>
              <w:t>It can also able to create new variables which come from the already provided information.</w:t>
            </w:r>
          </w:p>
        </w:tc>
        <w:tc>
          <w:tcPr>
            <w:tcW w:w="4680" w:type="dxa"/>
            <w:shd w:val="clear" w:color="auto" w:fill="auto"/>
            <w:tcMar>
              <w:top w:w="100" w:type="dxa"/>
              <w:left w:w="100" w:type="dxa"/>
              <w:bottom w:w="100" w:type="dxa"/>
              <w:right w:w="100" w:type="dxa"/>
            </w:tcMar>
          </w:tcPr>
          <w:p w14:paraId="5848713B" w14:textId="77777777" w:rsidR="00AF3A21" w:rsidRPr="00330098" w:rsidRDefault="00AF3A21" w:rsidP="0017477E">
            <w:pPr>
              <w:widowControl w:val="0"/>
              <w:pBdr>
                <w:top w:val="nil"/>
                <w:left w:val="nil"/>
                <w:bottom w:val="nil"/>
                <w:right w:val="nil"/>
                <w:between w:val="nil"/>
              </w:pBdr>
              <w:rPr>
                <w:color w:val="000000" w:themeColor="text1"/>
              </w:rPr>
            </w:pPr>
            <w:r w:rsidRPr="00330098">
              <w:rPr>
                <w:color w:val="000000" w:themeColor="text1"/>
              </w:rPr>
              <w:t xml:space="preserve">It generated the budget plan which is related to maintaining the expenses of living. </w:t>
            </w:r>
          </w:p>
        </w:tc>
      </w:tr>
      <w:tr w:rsidR="00330098" w:rsidRPr="00330098" w14:paraId="6649BFA6" w14:textId="77777777" w:rsidTr="0017477E">
        <w:trPr>
          <w:trHeight w:val="468"/>
        </w:trPr>
        <w:tc>
          <w:tcPr>
            <w:tcW w:w="4680" w:type="dxa"/>
            <w:shd w:val="clear" w:color="auto" w:fill="auto"/>
            <w:tcMar>
              <w:top w:w="100" w:type="dxa"/>
              <w:left w:w="100" w:type="dxa"/>
              <w:bottom w:w="100" w:type="dxa"/>
              <w:right w:w="100" w:type="dxa"/>
            </w:tcMar>
          </w:tcPr>
          <w:p w14:paraId="48079885" w14:textId="77777777" w:rsidR="00AF3A21" w:rsidRPr="00330098" w:rsidRDefault="00AF3A21" w:rsidP="0017477E">
            <w:pPr>
              <w:widowControl w:val="0"/>
              <w:pBdr>
                <w:top w:val="nil"/>
                <w:left w:val="nil"/>
                <w:bottom w:val="nil"/>
                <w:right w:val="nil"/>
                <w:between w:val="nil"/>
              </w:pBdr>
              <w:rPr>
                <w:color w:val="000000" w:themeColor="text1"/>
              </w:rPr>
            </w:pPr>
            <w:r w:rsidRPr="00330098">
              <w:rPr>
                <w:color w:val="000000" w:themeColor="text1"/>
              </w:rPr>
              <w:t xml:space="preserve">The SPSS users are capable to choose the data freely kind which can be matched with the data distribution requirements. </w:t>
            </w:r>
          </w:p>
        </w:tc>
        <w:tc>
          <w:tcPr>
            <w:tcW w:w="4680" w:type="dxa"/>
            <w:shd w:val="clear" w:color="auto" w:fill="auto"/>
            <w:tcMar>
              <w:top w:w="100" w:type="dxa"/>
              <w:left w:w="100" w:type="dxa"/>
              <w:bottom w:w="100" w:type="dxa"/>
              <w:right w:w="100" w:type="dxa"/>
            </w:tcMar>
          </w:tcPr>
          <w:p w14:paraId="667309BF" w14:textId="77777777" w:rsidR="00AF3A21" w:rsidRPr="00330098" w:rsidRDefault="00AF3A21" w:rsidP="0017477E">
            <w:pPr>
              <w:widowControl w:val="0"/>
              <w:pBdr>
                <w:top w:val="nil"/>
                <w:left w:val="nil"/>
                <w:bottom w:val="nil"/>
                <w:right w:val="nil"/>
                <w:between w:val="nil"/>
              </w:pBdr>
              <w:rPr>
                <w:color w:val="000000" w:themeColor="text1"/>
              </w:rPr>
            </w:pPr>
            <w:r w:rsidRPr="00330098">
              <w:rPr>
                <w:color w:val="000000" w:themeColor="text1"/>
              </w:rPr>
              <w:t>It used the returns on analyzing the stock market which developed the company’s plan.</w:t>
            </w:r>
          </w:p>
        </w:tc>
      </w:tr>
      <w:tr w:rsidR="00330098" w:rsidRPr="00330098" w14:paraId="32B33696" w14:textId="77777777" w:rsidTr="0017477E">
        <w:tc>
          <w:tcPr>
            <w:tcW w:w="4680" w:type="dxa"/>
            <w:shd w:val="clear" w:color="auto" w:fill="auto"/>
            <w:tcMar>
              <w:top w:w="100" w:type="dxa"/>
              <w:left w:w="100" w:type="dxa"/>
              <w:bottom w:w="100" w:type="dxa"/>
              <w:right w:w="100" w:type="dxa"/>
            </w:tcMar>
          </w:tcPr>
          <w:p w14:paraId="364A2649" w14:textId="77777777" w:rsidR="00AF3A21" w:rsidRPr="00330098" w:rsidRDefault="00AF3A21" w:rsidP="0017477E">
            <w:pPr>
              <w:widowControl w:val="0"/>
              <w:pBdr>
                <w:top w:val="nil"/>
                <w:left w:val="nil"/>
                <w:bottom w:val="nil"/>
                <w:right w:val="nil"/>
                <w:between w:val="nil"/>
              </w:pBdr>
              <w:rPr>
                <w:color w:val="000000" w:themeColor="text1"/>
              </w:rPr>
            </w:pPr>
            <w:r w:rsidRPr="00330098">
              <w:rPr>
                <w:color w:val="000000" w:themeColor="text1"/>
              </w:rPr>
              <w:t>It mainly provides different types of analyzing statistical function which is not available for the other program package.</w:t>
            </w:r>
          </w:p>
        </w:tc>
        <w:tc>
          <w:tcPr>
            <w:tcW w:w="4680" w:type="dxa"/>
            <w:shd w:val="clear" w:color="auto" w:fill="auto"/>
            <w:tcMar>
              <w:top w:w="100" w:type="dxa"/>
              <w:left w:w="100" w:type="dxa"/>
              <w:bottom w:w="100" w:type="dxa"/>
              <w:right w:w="100" w:type="dxa"/>
            </w:tcMar>
          </w:tcPr>
          <w:p w14:paraId="55AB9656" w14:textId="77777777" w:rsidR="00AF3A21" w:rsidRPr="00330098" w:rsidRDefault="00AF3A21" w:rsidP="0017477E">
            <w:pPr>
              <w:widowControl w:val="0"/>
              <w:pBdr>
                <w:top w:val="nil"/>
                <w:left w:val="nil"/>
                <w:bottom w:val="nil"/>
                <w:right w:val="nil"/>
                <w:between w:val="nil"/>
              </w:pBdr>
              <w:rPr>
                <w:color w:val="000000" w:themeColor="text1"/>
              </w:rPr>
            </w:pPr>
            <w:r w:rsidRPr="00330098">
              <w:rPr>
                <w:color w:val="000000" w:themeColor="text1"/>
              </w:rPr>
              <w:t xml:space="preserve">Excel have saved different version of the document and also easily runs with the use of the filter option. </w:t>
            </w:r>
          </w:p>
        </w:tc>
      </w:tr>
      <w:tr w:rsidR="00330098" w:rsidRPr="00330098" w14:paraId="4241FED8" w14:textId="77777777" w:rsidTr="0017477E">
        <w:tc>
          <w:tcPr>
            <w:tcW w:w="4680" w:type="dxa"/>
            <w:shd w:val="clear" w:color="auto" w:fill="auto"/>
            <w:tcMar>
              <w:top w:w="100" w:type="dxa"/>
              <w:left w:w="100" w:type="dxa"/>
              <w:bottom w:w="100" w:type="dxa"/>
              <w:right w:w="100" w:type="dxa"/>
            </w:tcMar>
          </w:tcPr>
          <w:p w14:paraId="2041EE10" w14:textId="77777777" w:rsidR="00AF3A21" w:rsidRPr="00330098" w:rsidRDefault="00AF3A21" w:rsidP="0017477E">
            <w:pPr>
              <w:widowControl w:val="0"/>
              <w:pBdr>
                <w:top w:val="nil"/>
                <w:left w:val="nil"/>
                <w:bottom w:val="nil"/>
                <w:right w:val="nil"/>
                <w:between w:val="nil"/>
              </w:pBdr>
              <w:rPr>
                <w:color w:val="000000" w:themeColor="text1"/>
              </w:rPr>
            </w:pPr>
            <w:r w:rsidRPr="00330098">
              <w:rPr>
                <w:color w:val="000000" w:themeColor="text1"/>
              </w:rPr>
              <w:t>The researcher can get actionable and valuable insight related to the consumer data. Moreover, it assists in gathering accurate and correct information related to the market trends.</w:t>
            </w:r>
          </w:p>
        </w:tc>
        <w:tc>
          <w:tcPr>
            <w:tcW w:w="4680" w:type="dxa"/>
            <w:shd w:val="clear" w:color="auto" w:fill="auto"/>
            <w:tcMar>
              <w:top w:w="100" w:type="dxa"/>
              <w:left w:w="100" w:type="dxa"/>
              <w:bottom w:w="100" w:type="dxa"/>
              <w:right w:w="100" w:type="dxa"/>
            </w:tcMar>
          </w:tcPr>
          <w:p w14:paraId="1C569FED" w14:textId="77777777" w:rsidR="00AF3A21" w:rsidRPr="00330098" w:rsidRDefault="00AF3A21" w:rsidP="0017477E">
            <w:pPr>
              <w:widowControl w:val="0"/>
              <w:pBdr>
                <w:top w:val="nil"/>
                <w:left w:val="nil"/>
                <w:bottom w:val="nil"/>
                <w:right w:val="nil"/>
                <w:between w:val="nil"/>
              </w:pBdr>
              <w:rPr>
                <w:color w:val="000000" w:themeColor="text1"/>
              </w:rPr>
            </w:pPr>
            <w:r w:rsidRPr="00330098">
              <w:rPr>
                <w:color w:val="000000" w:themeColor="text1"/>
              </w:rPr>
              <w:t>It assists and enables the users to recognize the organization and trends and sort the data into well-defined categories.</w:t>
            </w:r>
          </w:p>
        </w:tc>
      </w:tr>
    </w:tbl>
    <w:p w14:paraId="78DA83B3" w14:textId="77777777" w:rsidR="00AF3A21" w:rsidRPr="00330098" w:rsidRDefault="00AF3A21" w:rsidP="00AF3A21">
      <w:pPr>
        <w:jc w:val="center"/>
        <w:rPr>
          <w:b/>
          <w:color w:val="000000" w:themeColor="text1"/>
        </w:rPr>
      </w:pPr>
      <w:r w:rsidRPr="00330098">
        <w:rPr>
          <w:b/>
          <w:color w:val="000000" w:themeColor="text1"/>
        </w:rPr>
        <w:t>Table 1: Advantages of SPSS and Excel</w:t>
      </w:r>
    </w:p>
    <w:p w14:paraId="71FB650F" w14:textId="77777777" w:rsidR="00AF3A21" w:rsidRPr="00330098" w:rsidRDefault="00AF3A21" w:rsidP="00AF3A21">
      <w:pPr>
        <w:rPr>
          <w:color w:val="000000" w:themeColor="text1"/>
        </w:rPr>
      </w:pPr>
      <w:r w:rsidRPr="00330098">
        <w:rPr>
          <w:b/>
          <w:i/>
          <w:color w:val="000000" w:themeColor="text1"/>
        </w:rPr>
        <w:t>Limitation</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330098" w:rsidRPr="00330098" w14:paraId="46B37C6A" w14:textId="77777777" w:rsidTr="0017477E">
        <w:tc>
          <w:tcPr>
            <w:tcW w:w="4680" w:type="dxa"/>
            <w:shd w:val="clear" w:color="auto" w:fill="auto"/>
            <w:tcMar>
              <w:top w:w="100" w:type="dxa"/>
              <w:left w:w="100" w:type="dxa"/>
              <w:bottom w:w="100" w:type="dxa"/>
              <w:right w:w="100" w:type="dxa"/>
            </w:tcMar>
          </w:tcPr>
          <w:p w14:paraId="5460D42E" w14:textId="77777777" w:rsidR="00AF3A21" w:rsidRPr="00330098" w:rsidRDefault="00AF3A21" w:rsidP="0017477E">
            <w:pPr>
              <w:widowControl w:val="0"/>
              <w:pBdr>
                <w:top w:val="nil"/>
                <w:left w:val="nil"/>
                <w:bottom w:val="nil"/>
                <w:right w:val="nil"/>
                <w:between w:val="nil"/>
              </w:pBdr>
              <w:spacing w:line="240" w:lineRule="auto"/>
              <w:jc w:val="center"/>
              <w:rPr>
                <w:b/>
                <w:color w:val="000000" w:themeColor="text1"/>
              </w:rPr>
            </w:pPr>
            <w:r w:rsidRPr="00330098">
              <w:rPr>
                <w:b/>
                <w:color w:val="000000" w:themeColor="text1"/>
              </w:rPr>
              <w:t>SPSS</w:t>
            </w:r>
          </w:p>
        </w:tc>
        <w:tc>
          <w:tcPr>
            <w:tcW w:w="4680" w:type="dxa"/>
            <w:shd w:val="clear" w:color="auto" w:fill="auto"/>
            <w:tcMar>
              <w:top w:w="100" w:type="dxa"/>
              <w:left w:w="100" w:type="dxa"/>
              <w:bottom w:w="100" w:type="dxa"/>
              <w:right w:w="100" w:type="dxa"/>
            </w:tcMar>
          </w:tcPr>
          <w:p w14:paraId="21B8B990" w14:textId="77777777" w:rsidR="00AF3A21" w:rsidRPr="00330098" w:rsidRDefault="00AF3A21" w:rsidP="0017477E">
            <w:pPr>
              <w:widowControl w:val="0"/>
              <w:pBdr>
                <w:top w:val="nil"/>
                <w:left w:val="nil"/>
                <w:bottom w:val="nil"/>
                <w:right w:val="nil"/>
                <w:between w:val="nil"/>
              </w:pBdr>
              <w:spacing w:line="240" w:lineRule="auto"/>
              <w:jc w:val="center"/>
              <w:rPr>
                <w:b/>
                <w:color w:val="000000" w:themeColor="text1"/>
              </w:rPr>
            </w:pPr>
            <w:r w:rsidRPr="00330098">
              <w:rPr>
                <w:b/>
                <w:color w:val="000000" w:themeColor="text1"/>
              </w:rPr>
              <w:t>EXCEL</w:t>
            </w:r>
          </w:p>
        </w:tc>
      </w:tr>
      <w:tr w:rsidR="00330098" w:rsidRPr="00330098" w14:paraId="332CEA88" w14:textId="77777777" w:rsidTr="0017477E">
        <w:tc>
          <w:tcPr>
            <w:tcW w:w="4680" w:type="dxa"/>
            <w:shd w:val="clear" w:color="auto" w:fill="auto"/>
            <w:tcMar>
              <w:top w:w="100" w:type="dxa"/>
              <w:left w:w="100" w:type="dxa"/>
              <w:bottom w:w="100" w:type="dxa"/>
              <w:right w:w="100" w:type="dxa"/>
            </w:tcMar>
          </w:tcPr>
          <w:p w14:paraId="6EB8C3B3" w14:textId="77777777" w:rsidR="00AF3A21" w:rsidRPr="00330098" w:rsidRDefault="00AF3A21" w:rsidP="0017477E">
            <w:pPr>
              <w:widowControl w:val="0"/>
              <w:pBdr>
                <w:top w:val="nil"/>
                <w:left w:val="nil"/>
                <w:bottom w:val="nil"/>
                <w:right w:val="nil"/>
                <w:between w:val="nil"/>
              </w:pBdr>
              <w:rPr>
                <w:b/>
                <w:i/>
                <w:color w:val="000000" w:themeColor="text1"/>
              </w:rPr>
            </w:pPr>
            <w:r w:rsidRPr="00330098">
              <w:rPr>
                <w:color w:val="000000" w:themeColor="text1"/>
              </w:rPr>
              <w:t xml:space="preserve">Its default format of storage is related to the data file log and output which </w:t>
            </w:r>
            <w:r w:rsidR="00BC609F" w:rsidRPr="00330098">
              <w:rPr>
                <w:color w:val="000000" w:themeColor="text1"/>
              </w:rPr>
              <w:t>“Software dependent” are</w:t>
            </w:r>
            <w:r w:rsidRPr="00330098">
              <w:rPr>
                <w:b/>
                <w:i/>
                <w:color w:val="000000" w:themeColor="text1"/>
              </w:rPr>
              <w:t>.</w:t>
            </w:r>
          </w:p>
        </w:tc>
        <w:tc>
          <w:tcPr>
            <w:tcW w:w="4680" w:type="dxa"/>
            <w:shd w:val="clear" w:color="auto" w:fill="auto"/>
            <w:tcMar>
              <w:top w:w="100" w:type="dxa"/>
              <w:left w:w="100" w:type="dxa"/>
              <w:bottom w:w="100" w:type="dxa"/>
              <w:right w:w="100" w:type="dxa"/>
            </w:tcMar>
          </w:tcPr>
          <w:p w14:paraId="41389806" w14:textId="77777777" w:rsidR="00AF3A21" w:rsidRPr="00330098" w:rsidRDefault="00AF3A21" w:rsidP="0017477E">
            <w:pPr>
              <w:widowControl w:val="0"/>
              <w:pBdr>
                <w:top w:val="nil"/>
                <w:left w:val="nil"/>
                <w:bottom w:val="nil"/>
                <w:right w:val="nil"/>
                <w:between w:val="nil"/>
              </w:pBdr>
              <w:rPr>
                <w:color w:val="000000" w:themeColor="text1"/>
              </w:rPr>
            </w:pPr>
            <w:r w:rsidRPr="00330098">
              <w:rPr>
                <w:color w:val="000000" w:themeColor="text1"/>
              </w:rPr>
              <w:t>The viruses have been attached with macros which are programs related to written into the excel spreadsheet.</w:t>
            </w:r>
          </w:p>
        </w:tc>
      </w:tr>
      <w:tr w:rsidR="00330098" w:rsidRPr="00330098" w14:paraId="4E489733" w14:textId="77777777" w:rsidTr="0017477E">
        <w:trPr>
          <w:trHeight w:val="1055"/>
        </w:trPr>
        <w:tc>
          <w:tcPr>
            <w:tcW w:w="4680" w:type="dxa"/>
            <w:shd w:val="clear" w:color="auto" w:fill="auto"/>
            <w:tcMar>
              <w:top w:w="100" w:type="dxa"/>
              <w:left w:w="100" w:type="dxa"/>
              <w:bottom w:w="100" w:type="dxa"/>
              <w:right w:w="100" w:type="dxa"/>
            </w:tcMar>
          </w:tcPr>
          <w:p w14:paraId="5D2E40C4" w14:textId="77777777" w:rsidR="00AF3A21" w:rsidRPr="00330098" w:rsidRDefault="00AF3A21" w:rsidP="0017477E">
            <w:pPr>
              <w:widowControl w:val="0"/>
              <w:pBdr>
                <w:top w:val="nil"/>
                <w:left w:val="nil"/>
                <w:bottom w:val="nil"/>
                <w:right w:val="nil"/>
                <w:between w:val="nil"/>
              </w:pBdr>
              <w:rPr>
                <w:color w:val="000000" w:themeColor="text1"/>
              </w:rPr>
            </w:pPr>
            <w:r w:rsidRPr="00330098">
              <w:rPr>
                <w:color w:val="000000" w:themeColor="text1"/>
              </w:rPr>
              <w:t>There are lots of options available which are required to determine the process related to choosing suitable options examined.</w:t>
            </w:r>
          </w:p>
        </w:tc>
        <w:tc>
          <w:tcPr>
            <w:tcW w:w="4680" w:type="dxa"/>
            <w:shd w:val="clear" w:color="auto" w:fill="auto"/>
            <w:tcMar>
              <w:top w:w="100" w:type="dxa"/>
              <w:left w:w="100" w:type="dxa"/>
              <w:bottom w:w="100" w:type="dxa"/>
              <w:right w:w="100" w:type="dxa"/>
            </w:tcMar>
          </w:tcPr>
          <w:p w14:paraId="5277857B" w14:textId="77777777" w:rsidR="00AF3A21" w:rsidRPr="00330098" w:rsidRDefault="00AF3A21" w:rsidP="0017477E">
            <w:pPr>
              <w:widowControl w:val="0"/>
              <w:pBdr>
                <w:top w:val="nil"/>
                <w:left w:val="nil"/>
                <w:bottom w:val="nil"/>
                <w:right w:val="nil"/>
                <w:between w:val="nil"/>
              </w:pBdr>
              <w:rPr>
                <w:color w:val="000000" w:themeColor="text1"/>
              </w:rPr>
            </w:pPr>
            <w:r w:rsidRPr="00330098">
              <w:rPr>
                <w:color w:val="000000" w:themeColor="text1"/>
              </w:rPr>
              <w:t>There is the possibility of losing data due to data corruption.</w:t>
            </w:r>
          </w:p>
        </w:tc>
      </w:tr>
      <w:tr w:rsidR="00330098" w:rsidRPr="00330098" w14:paraId="00BD34F0" w14:textId="77777777" w:rsidTr="0017477E">
        <w:tc>
          <w:tcPr>
            <w:tcW w:w="4680" w:type="dxa"/>
            <w:shd w:val="clear" w:color="auto" w:fill="auto"/>
            <w:tcMar>
              <w:top w:w="100" w:type="dxa"/>
              <w:left w:w="100" w:type="dxa"/>
              <w:bottom w:w="100" w:type="dxa"/>
              <w:right w:w="100" w:type="dxa"/>
            </w:tcMar>
          </w:tcPr>
          <w:p w14:paraId="51DD5F5C" w14:textId="77777777" w:rsidR="00AF3A21" w:rsidRPr="00330098" w:rsidRDefault="00AF3A21" w:rsidP="0017477E">
            <w:pPr>
              <w:widowControl w:val="0"/>
              <w:pBdr>
                <w:top w:val="nil"/>
                <w:left w:val="nil"/>
                <w:bottom w:val="nil"/>
                <w:right w:val="nil"/>
                <w:between w:val="nil"/>
              </w:pBdr>
              <w:rPr>
                <w:color w:val="000000" w:themeColor="text1"/>
              </w:rPr>
            </w:pPr>
            <w:r w:rsidRPr="00330098">
              <w:rPr>
                <w:color w:val="000000" w:themeColor="text1"/>
              </w:rPr>
              <w:t>It has bounded and limited visualization of data as SPSS used for data and statistical analysis.</w:t>
            </w:r>
          </w:p>
        </w:tc>
        <w:tc>
          <w:tcPr>
            <w:tcW w:w="4680" w:type="dxa"/>
            <w:shd w:val="clear" w:color="auto" w:fill="auto"/>
            <w:tcMar>
              <w:top w:w="100" w:type="dxa"/>
              <w:left w:w="100" w:type="dxa"/>
              <w:bottom w:w="100" w:type="dxa"/>
              <w:right w:w="100" w:type="dxa"/>
            </w:tcMar>
          </w:tcPr>
          <w:p w14:paraId="34A0327A" w14:textId="77777777" w:rsidR="00AF3A21" w:rsidRPr="00330098" w:rsidRDefault="00AF3A21" w:rsidP="0017477E">
            <w:pPr>
              <w:widowControl w:val="0"/>
              <w:pBdr>
                <w:top w:val="nil"/>
                <w:left w:val="nil"/>
                <w:bottom w:val="nil"/>
                <w:right w:val="nil"/>
                <w:between w:val="nil"/>
              </w:pBdr>
              <w:rPr>
                <w:color w:val="000000" w:themeColor="text1"/>
              </w:rPr>
            </w:pPr>
            <w:r w:rsidRPr="00330098">
              <w:rPr>
                <w:color w:val="000000" w:themeColor="text1"/>
              </w:rPr>
              <w:t>It takes too much the apply the data dynamically.</w:t>
            </w:r>
          </w:p>
        </w:tc>
      </w:tr>
      <w:tr w:rsidR="00330098" w:rsidRPr="00330098" w14:paraId="70C1AD28" w14:textId="77777777" w:rsidTr="0017477E">
        <w:tc>
          <w:tcPr>
            <w:tcW w:w="4680" w:type="dxa"/>
            <w:shd w:val="clear" w:color="auto" w:fill="auto"/>
            <w:tcMar>
              <w:top w:w="100" w:type="dxa"/>
              <w:left w:w="100" w:type="dxa"/>
              <w:bottom w:w="100" w:type="dxa"/>
              <w:right w:w="100" w:type="dxa"/>
            </w:tcMar>
          </w:tcPr>
          <w:p w14:paraId="75A47AA8" w14:textId="77777777" w:rsidR="00AF3A21" w:rsidRPr="00330098" w:rsidRDefault="00AF3A21" w:rsidP="0017477E">
            <w:pPr>
              <w:widowControl w:val="0"/>
              <w:pBdr>
                <w:top w:val="nil"/>
                <w:left w:val="nil"/>
                <w:bottom w:val="nil"/>
                <w:right w:val="nil"/>
                <w:between w:val="nil"/>
              </w:pBdr>
              <w:rPr>
                <w:color w:val="000000" w:themeColor="text1"/>
              </w:rPr>
            </w:pPr>
            <w:r w:rsidRPr="00330098">
              <w:rPr>
                <w:color w:val="000000" w:themeColor="text1"/>
              </w:rPr>
              <w:lastRenderedPageBreak/>
              <w:t>It cannot be examined with huge data set and the researcher often gets a huge dataset in the nursing and medicine field.</w:t>
            </w:r>
          </w:p>
        </w:tc>
        <w:tc>
          <w:tcPr>
            <w:tcW w:w="4680" w:type="dxa"/>
            <w:shd w:val="clear" w:color="auto" w:fill="auto"/>
            <w:tcMar>
              <w:top w:w="100" w:type="dxa"/>
              <w:left w:w="100" w:type="dxa"/>
              <w:bottom w:w="100" w:type="dxa"/>
              <w:right w:w="100" w:type="dxa"/>
            </w:tcMar>
          </w:tcPr>
          <w:p w14:paraId="420263F6" w14:textId="77777777" w:rsidR="00AF3A21" w:rsidRPr="00330098" w:rsidRDefault="00AF3A21" w:rsidP="0017477E">
            <w:pPr>
              <w:widowControl w:val="0"/>
              <w:pBdr>
                <w:top w:val="nil"/>
                <w:left w:val="nil"/>
                <w:bottom w:val="nil"/>
                <w:right w:val="nil"/>
                <w:between w:val="nil"/>
              </w:pBdr>
              <w:rPr>
                <w:color w:val="000000" w:themeColor="text1"/>
              </w:rPr>
            </w:pPr>
            <w:r w:rsidRPr="00330098">
              <w:rPr>
                <w:color w:val="000000" w:themeColor="text1"/>
              </w:rPr>
              <w:t>Its lack of security and control is so huge that might slow down the programs excel.</w:t>
            </w:r>
          </w:p>
        </w:tc>
      </w:tr>
    </w:tbl>
    <w:p w14:paraId="511CBABC" w14:textId="77777777" w:rsidR="00AF3A21" w:rsidRPr="00330098" w:rsidRDefault="00AF3A21" w:rsidP="00AF3A21">
      <w:pPr>
        <w:jc w:val="center"/>
        <w:rPr>
          <w:b/>
          <w:color w:val="000000" w:themeColor="text1"/>
        </w:rPr>
      </w:pPr>
      <w:r w:rsidRPr="00330098">
        <w:rPr>
          <w:b/>
          <w:color w:val="000000" w:themeColor="text1"/>
        </w:rPr>
        <w:t>Table 2: Limitation of SPSS and Excel</w:t>
      </w:r>
    </w:p>
    <w:p w14:paraId="5634AB04" w14:textId="77777777" w:rsidR="00AF3A21" w:rsidRPr="00330098" w:rsidRDefault="00AF3A21" w:rsidP="00FE5683">
      <w:pPr>
        <w:pStyle w:val="Heading2"/>
        <w:rPr>
          <w:color w:val="000000" w:themeColor="text1"/>
        </w:rPr>
      </w:pPr>
      <w:bookmarkStart w:id="42" w:name="_Toc110331549"/>
      <w:r w:rsidRPr="00330098">
        <w:rPr>
          <w:color w:val="000000" w:themeColor="text1"/>
        </w:rPr>
        <w:t>Conclusion</w:t>
      </w:r>
      <w:bookmarkEnd w:id="42"/>
    </w:p>
    <w:p w14:paraId="3D91A7CC" w14:textId="77777777" w:rsidR="00AF3A21" w:rsidRPr="00330098" w:rsidRDefault="00AF3A21" w:rsidP="00AF3A21">
      <w:pPr>
        <w:rPr>
          <w:color w:val="000000" w:themeColor="text1"/>
        </w:rPr>
      </w:pPr>
      <w:r w:rsidRPr="00330098">
        <w:rPr>
          <w:color w:val="000000" w:themeColor="text1"/>
        </w:rPr>
        <w:t xml:space="preserve">It can be concluded that this study is totally based on the use of SPSS and excel so that the statistical analysis can be done. Along with that, there is also mentioned the K-means cluster for determining values. The data and text mining has explained in-depth and also the usage of SPSS and excels advantages and disadvantages. The mean and median calculation is most important for determining the value of tendency, </w:t>
      </w:r>
      <w:r w:rsidR="00BC609F" w:rsidRPr="00330098">
        <w:rPr>
          <w:color w:val="000000" w:themeColor="text1"/>
        </w:rPr>
        <w:t>the</w:t>
      </w:r>
      <w:r w:rsidRPr="00330098">
        <w:rPr>
          <w:color w:val="000000" w:themeColor="text1"/>
        </w:rPr>
        <w:t xml:space="preserve"> represented complete data is shown with these mentioned values which are not necessary for the median and mean which have the same values. The mean value is mainly built and generated with a better sense to state better findings of the above analysis. </w:t>
      </w:r>
    </w:p>
    <w:p w14:paraId="17DF13CE" w14:textId="77777777" w:rsidR="00322C56" w:rsidRPr="00330098" w:rsidRDefault="00322C56">
      <w:pPr>
        <w:spacing w:before="200" w:after="200"/>
        <w:rPr>
          <w:color w:val="000000" w:themeColor="text1"/>
          <w:lang w:val="en-GB"/>
        </w:rPr>
      </w:pPr>
    </w:p>
    <w:p w14:paraId="64077F61" w14:textId="77777777" w:rsidR="009530BC" w:rsidRPr="00330098" w:rsidRDefault="009530BC">
      <w:pPr>
        <w:rPr>
          <w:color w:val="000000" w:themeColor="text1"/>
          <w:lang w:val="en-GB"/>
        </w:rPr>
      </w:pPr>
      <w:r w:rsidRPr="00330098">
        <w:rPr>
          <w:color w:val="000000" w:themeColor="text1"/>
          <w:lang w:val="en-GB"/>
        </w:rPr>
        <w:br w:type="page"/>
      </w:r>
    </w:p>
    <w:p w14:paraId="0EAE9943" w14:textId="77777777" w:rsidR="009530BC" w:rsidRPr="00330098" w:rsidRDefault="009530BC" w:rsidP="009530BC">
      <w:pPr>
        <w:pStyle w:val="Heading1"/>
        <w:rPr>
          <w:rFonts w:eastAsia="Calibri"/>
          <w:color w:val="000000" w:themeColor="text1"/>
        </w:rPr>
      </w:pPr>
      <w:bookmarkStart w:id="43" w:name="_Toc110331550"/>
      <w:r w:rsidRPr="00330098">
        <w:rPr>
          <w:rFonts w:eastAsia="Calibri"/>
          <w:color w:val="000000" w:themeColor="text1"/>
        </w:rPr>
        <w:lastRenderedPageBreak/>
        <w:t>Reference</w:t>
      </w:r>
      <w:bookmarkEnd w:id="43"/>
    </w:p>
    <w:p w14:paraId="5B3A5DD4" w14:textId="77777777" w:rsidR="009857C4" w:rsidRPr="00330098" w:rsidRDefault="009530BC" w:rsidP="008D7D12">
      <w:pPr>
        <w:spacing w:after="200"/>
        <w:rPr>
          <w:rFonts w:eastAsia="Calibri"/>
          <w:b/>
          <w:bCs/>
          <w:color w:val="000000" w:themeColor="text1"/>
        </w:rPr>
      </w:pPr>
      <w:r w:rsidRPr="00330098">
        <w:rPr>
          <w:rFonts w:eastAsia="Calibri"/>
          <w:b/>
          <w:bCs/>
          <w:color w:val="000000" w:themeColor="text1"/>
        </w:rPr>
        <w:t xml:space="preserve">Journals </w:t>
      </w:r>
    </w:p>
    <w:p w14:paraId="692E7A96" w14:textId="77777777" w:rsidR="00BC609F" w:rsidRPr="00BC609F" w:rsidRDefault="00BC609F" w:rsidP="00BC609F">
      <w:pPr>
        <w:rPr>
          <w:rFonts w:eastAsia="Calibri"/>
          <w:color w:val="000000" w:themeColor="text1"/>
          <w:shd w:val="clear" w:color="auto" w:fill="FFFFFF"/>
        </w:rPr>
      </w:pPr>
      <w:r w:rsidRPr="00BC609F">
        <w:rPr>
          <w:rFonts w:eastAsia="Calibri"/>
          <w:color w:val="000000" w:themeColor="text1"/>
          <w:shd w:val="clear" w:color="auto" w:fill="FFFFFF"/>
        </w:rPr>
        <w:t>Carmichael, R., Gross, R., Hanna, R., Rhodes, A. and Green, T., 2021. The Demand Response Technology Cluster: Accelerating UK residential consumer engagement with time-of-use tariffs, electric vehicles and smart m0065</w:t>
      </w:r>
      <w:r w:rsidRPr="00BC609F">
        <w:rPr>
          <w:rFonts w:eastAsia="Calibri"/>
          <w:color w:val="000000" w:themeColor="text1"/>
          <w:shd w:val="clear" w:color="auto" w:fill="FFFFFF"/>
        </w:rPr>
        <w:tab/>
      </w:r>
      <w:proofErr w:type="spellStart"/>
      <w:r w:rsidRPr="00BC609F">
        <w:rPr>
          <w:rFonts w:eastAsia="Calibri"/>
          <w:color w:val="000000" w:themeColor="text1"/>
          <w:shd w:val="clear" w:color="auto" w:fill="FFFFFF"/>
        </w:rPr>
        <w:t>ters</w:t>
      </w:r>
      <w:proofErr w:type="spellEnd"/>
      <w:r w:rsidRPr="00BC609F">
        <w:rPr>
          <w:rFonts w:eastAsia="Calibri"/>
          <w:color w:val="000000" w:themeColor="text1"/>
          <w:shd w:val="clear" w:color="auto" w:fill="FFFFFF"/>
        </w:rPr>
        <w:t xml:space="preserve"> via digital comparison tools. Renewable and Sustainable Energy Reviews, 139, p.110-701.</w:t>
      </w:r>
    </w:p>
    <w:p w14:paraId="3721ADE6" w14:textId="77777777" w:rsidR="00BC609F" w:rsidRPr="00BC609F" w:rsidRDefault="00BC609F" w:rsidP="00BC609F">
      <w:pPr>
        <w:rPr>
          <w:rFonts w:eastAsia="Calibri"/>
          <w:color w:val="000000" w:themeColor="text1"/>
          <w:shd w:val="clear" w:color="auto" w:fill="FFFFFF"/>
        </w:rPr>
      </w:pPr>
      <w:proofErr w:type="spellStart"/>
      <w:r w:rsidRPr="00BC609F">
        <w:rPr>
          <w:rFonts w:eastAsia="Calibri"/>
          <w:color w:val="000000" w:themeColor="text1"/>
          <w:shd w:val="clear" w:color="auto" w:fill="FFFFFF"/>
        </w:rPr>
        <w:t>Enot</w:t>
      </w:r>
      <w:proofErr w:type="spellEnd"/>
      <w:r w:rsidRPr="00BC609F">
        <w:rPr>
          <w:rFonts w:eastAsia="Calibri"/>
          <w:color w:val="000000" w:themeColor="text1"/>
          <w:shd w:val="clear" w:color="auto" w:fill="FFFFFF"/>
        </w:rPr>
        <w:t xml:space="preserve">, D.P., </w:t>
      </w:r>
      <w:proofErr w:type="spellStart"/>
      <w:r w:rsidRPr="00BC609F">
        <w:rPr>
          <w:rFonts w:eastAsia="Calibri"/>
          <w:color w:val="000000" w:themeColor="text1"/>
          <w:shd w:val="clear" w:color="auto" w:fill="FFFFFF"/>
        </w:rPr>
        <w:t>Vacchelli</w:t>
      </w:r>
      <w:proofErr w:type="spellEnd"/>
      <w:r w:rsidRPr="00BC609F">
        <w:rPr>
          <w:rFonts w:eastAsia="Calibri"/>
          <w:color w:val="000000" w:themeColor="text1"/>
          <w:shd w:val="clear" w:color="auto" w:fill="FFFFFF"/>
        </w:rPr>
        <w:t xml:space="preserve">, E., </w:t>
      </w:r>
      <w:proofErr w:type="spellStart"/>
      <w:r w:rsidRPr="00BC609F">
        <w:rPr>
          <w:rFonts w:eastAsia="Calibri"/>
          <w:color w:val="000000" w:themeColor="text1"/>
          <w:shd w:val="clear" w:color="auto" w:fill="FFFFFF"/>
        </w:rPr>
        <w:t>Jacquelot</w:t>
      </w:r>
      <w:proofErr w:type="spellEnd"/>
      <w:r w:rsidRPr="00BC609F">
        <w:rPr>
          <w:rFonts w:eastAsia="Calibri"/>
          <w:color w:val="000000" w:themeColor="text1"/>
          <w:shd w:val="clear" w:color="auto" w:fill="FFFFFF"/>
        </w:rPr>
        <w:t xml:space="preserve">, N., </w:t>
      </w:r>
      <w:proofErr w:type="spellStart"/>
      <w:r w:rsidRPr="00BC609F">
        <w:rPr>
          <w:rFonts w:eastAsia="Calibri"/>
          <w:color w:val="000000" w:themeColor="text1"/>
          <w:shd w:val="clear" w:color="auto" w:fill="FFFFFF"/>
        </w:rPr>
        <w:t>Zitvogel</w:t>
      </w:r>
      <w:proofErr w:type="spellEnd"/>
      <w:r w:rsidRPr="00BC609F">
        <w:rPr>
          <w:rFonts w:eastAsia="Calibri"/>
          <w:color w:val="000000" w:themeColor="text1"/>
          <w:shd w:val="clear" w:color="auto" w:fill="FFFFFF"/>
        </w:rPr>
        <w:t xml:space="preserve">, L. and Kroemer, G., 2018. </w:t>
      </w:r>
      <w:proofErr w:type="spellStart"/>
      <w:r w:rsidRPr="00BC609F">
        <w:rPr>
          <w:rFonts w:eastAsia="Calibri"/>
          <w:color w:val="000000" w:themeColor="text1"/>
          <w:shd w:val="clear" w:color="auto" w:fill="FFFFFF"/>
        </w:rPr>
        <w:t>TumGrowth</w:t>
      </w:r>
      <w:proofErr w:type="spellEnd"/>
      <w:r w:rsidRPr="00BC609F">
        <w:rPr>
          <w:rFonts w:eastAsia="Calibri"/>
          <w:color w:val="000000" w:themeColor="text1"/>
          <w:shd w:val="clear" w:color="auto" w:fill="FFFFFF"/>
        </w:rPr>
        <w:t xml:space="preserve">: an open-access web tool for the statistical analysis of tumor growth curves. </w:t>
      </w:r>
      <w:proofErr w:type="spellStart"/>
      <w:r w:rsidRPr="00BC609F">
        <w:rPr>
          <w:rFonts w:eastAsia="Calibri"/>
          <w:color w:val="000000" w:themeColor="text1"/>
          <w:shd w:val="clear" w:color="auto" w:fill="FFFFFF"/>
        </w:rPr>
        <w:t>Oncoimmunology</w:t>
      </w:r>
      <w:proofErr w:type="spellEnd"/>
      <w:r w:rsidRPr="00BC609F">
        <w:rPr>
          <w:rFonts w:eastAsia="Calibri"/>
          <w:color w:val="000000" w:themeColor="text1"/>
          <w:shd w:val="clear" w:color="auto" w:fill="FFFFFF"/>
        </w:rPr>
        <w:t>, 7(9), p.e1462431.</w:t>
      </w:r>
    </w:p>
    <w:p w14:paraId="22192F7E" w14:textId="77777777" w:rsidR="00BC609F" w:rsidRPr="00BC609F" w:rsidRDefault="00BC609F" w:rsidP="00BC609F">
      <w:pPr>
        <w:rPr>
          <w:rFonts w:eastAsia="Calibri"/>
          <w:color w:val="000000" w:themeColor="text1"/>
          <w:shd w:val="clear" w:color="auto" w:fill="FFFFFF"/>
        </w:rPr>
      </w:pPr>
      <w:r w:rsidRPr="00BC609F">
        <w:rPr>
          <w:rFonts w:eastAsia="Calibri"/>
          <w:color w:val="000000" w:themeColor="text1"/>
          <w:shd w:val="clear" w:color="auto" w:fill="FFFFFF"/>
        </w:rPr>
        <w:t>Fife, D., 2020. The eight steps of data analysis: A graphical framework to promote sound statistical analysis. Perspectives on Psychological Science, 15(4), pp.1054-1075.</w:t>
      </w:r>
    </w:p>
    <w:p w14:paraId="3B3FAD92" w14:textId="77777777" w:rsidR="00BC609F" w:rsidRPr="00BC609F" w:rsidRDefault="00BC609F" w:rsidP="00BC609F">
      <w:pPr>
        <w:rPr>
          <w:rFonts w:eastAsia="Calibri"/>
          <w:color w:val="000000" w:themeColor="text1"/>
          <w:shd w:val="clear" w:color="auto" w:fill="FFFFFF"/>
        </w:rPr>
      </w:pPr>
      <w:r w:rsidRPr="00BC609F">
        <w:rPr>
          <w:rFonts w:eastAsia="Calibri"/>
          <w:color w:val="000000" w:themeColor="text1"/>
          <w:shd w:val="clear" w:color="auto" w:fill="FFFFFF"/>
        </w:rPr>
        <w:t>Grace, J.B. and Irvine, K.M., 2020. Scientist’s guide to developing explanatory statistical models using causal analysis principles. Ecology, 101(4), p.e02962.</w:t>
      </w:r>
    </w:p>
    <w:p w14:paraId="14F287BE" w14:textId="77777777" w:rsidR="00BC609F" w:rsidRPr="00BC609F" w:rsidRDefault="00BC609F" w:rsidP="00BC609F">
      <w:pPr>
        <w:rPr>
          <w:rFonts w:eastAsia="Calibri"/>
          <w:color w:val="000000" w:themeColor="text1"/>
          <w:shd w:val="clear" w:color="auto" w:fill="FFFFFF"/>
        </w:rPr>
      </w:pPr>
      <w:r w:rsidRPr="00BC609F">
        <w:rPr>
          <w:rFonts w:eastAsia="Calibri"/>
          <w:color w:val="000000" w:themeColor="text1"/>
          <w:shd w:val="clear" w:color="auto" w:fill="FFFFFF"/>
        </w:rPr>
        <w:t xml:space="preserve">Gu, X., </w:t>
      </w:r>
      <w:proofErr w:type="spellStart"/>
      <w:r w:rsidRPr="00BC609F">
        <w:rPr>
          <w:rFonts w:eastAsia="Calibri"/>
          <w:color w:val="000000" w:themeColor="text1"/>
          <w:shd w:val="clear" w:color="auto" w:fill="FFFFFF"/>
        </w:rPr>
        <w:t>Akoglu</w:t>
      </w:r>
      <w:proofErr w:type="spellEnd"/>
      <w:r w:rsidRPr="00BC609F">
        <w:rPr>
          <w:rFonts w:eastAsia="Calibri"/>
          <w:color w:val="000000" w:themeColor="text1"/>
          <w:shd w:val="clear" w:color="auto" w:fill="FFFFFF"/>
        </w:rPr>
        <w:t>, L. and Rinaldo, A., 2019. Statistical analysis of nearest neighbor methods for anomaly detection. Advances in Neural Information Processing Systems, 32.</w:t>
      </w:r>
    </w:p>
    <w:p w14:paraId="374E455D" w14:textId="77777777" w:rsidR="00BC609F" w:rsidRPr="00BC609F" w:rsidRDefault="00BC609F" w:rsidP="00BC609F">
      <w:pPr>
        <w:rPr>
          <w:rFonts w:eastAsia="Calibri"/>
          <w:color w:val="000000" w:themeColor="text1"/>
          <w:shd w:val="clear" w:color="auto" w:fill="FFFFFF"/>
        </w:rPr>
      </w:pPr>
      <w:proofErr w:type="spellStart"/>
      <w:r w:rsidRPr="00BC609F">
        <w:rPr>
          <w:rFonts w:eastAsia="Calibri"/>
          <w:color w:val="000000" w:themeColor="text1"/>
          <w:shd w:val="clear" w:color="auto" w:fill="FFFFFF"/>
        </w:rPr>
        <w:t>Kefe</w:t>
      </w:r>
      <w:proofErr w:type="spellEnd"/>
      <w:r w:rsidRPr="00BC609F">
        <w:rPr>
          <w:rFonts w:eastAsia="Calibri"/>
          <w:color w:val="000000" w:themeColor="text1"/>
          <w:shd w:val="clear" w:color="auto" w:fill="FFFFFF"/>
        </w:rPr>
        <w:t>, I., 2019. The determination of performance measures by using a balanced scorecard framework. Foundations of Management, 11(1), pp.43-56.</w:t>
      </w:r>
    </w:p>
    <w:p w14:paraId="50C7C33F" w14:textId="77777777" w:rsidR="00BC609F" w:rsidRPr="00BC609F" w:rsidRDefault="00BC609F" w:rsidP="00BC609F">
      <w:pPr>
        <w:rPr>
          <w:rFonts w:eastAsia="Calibri"/>
          <w:color w:val="000000" w:themeColor="text1"/>
          <w:shd w:val="clear" w:color="auto" w:fill="FFFFFF"/>
        </w:rPr>
      </w:pPr>
      <w:r w:rsidRPr="00BC609F">
        <w:rPr>
          <w:rFonts w:eastAsia="Calibri"/>
          <w:color w:val="000000" w:themeColor="text1"/>
          <w:shd w:val="clear" w:color="auto" w:fill="FFFFFF"/>
        </w:rPr>
        <w:t xml:space="preserve">Massaro, A., </w:t>
      </w:r>
      <w:proofErr w:type="spellStart"/>
      <w:r w:rsidRPr="00BC609F">
        <w:rPr>
          <w:rFonts w:eastAsia="Calibri"/>
          <w:color w:val="000000" w:themeColor="text1"/>
          <w:shd w:val="clear" w:color="auto" w:fill="FFFFFF"/>
        </w:rPr>
        <w:t>Panarese</w:t>
      </w:r>
      <w:proofErr w:type="spellEnd"/>
      <w:r w:rsidRPr="00BC609F">
        <w:rPr>
          <w:rFonts w:eastAsia="Calibri"/>
          <w:color w:val="000000" w:themeColor="text1"/>
          <w:shd w:val="clear" w:color="auto" w:fill="FFFFFF"/>
        </w:rPr>
        <w:t xml:space="preserve">, A., </w:t>
      </w:r>
      <w:proofErr w:type="spellStart"/>
      <w:r w:rsidRPr="00BC609F">
        <w:rPr>
          <w:rFonts w:eastAsia="Calibri"/>
          <w:color w:val="000000" w:themeColor="text1"/>
          <w:shd w:val="clear" w:color="auto" w:fill="FFFFFF"/>
        </w:rPr>
        <w:t>Giannone</w:t>
      </w:r>
      <w:proofErr w:type="spellEnd"/>
      <w:r w:rsidRPr="00BC609F">
        <w:rPr>
          <w:rFonts w:eastAsia="Calibri"/>
          <w:color w:val="000000" w:themeColor="text1"/>
          <w:shd w:val="clear" w:color="auto" w:fill="FFFFFF"/>
        </w:rPr>
        <w:t xml:space="preserve">, D. and Galiano, A., 2021. Augmented Data and </w:t>
      </w:r>
      <w:proofErr w:type="spellStart"/>
      <w:r w:rsidRPr="00BC609F">
        <w:rPr>
          <w:rFonts w:eastAsia="Calibri"/>
          <w:color w:val="000000" w:themeColor="text1"/>
          <w:shd w:val="clear" w:color="auto" w:fill="FFFFFF"/>
        </w:rPr>
        <w:t>XGBoost</w:t>
      </w:r>
      <w:proofErr w:type="spellEnd"/>
      <w:r w:rsidRPr="00BC609F">
        <w:rPr>
          <w:rFonts w:eastAsia="Calibri"/>
          <w:color w:val="000000" w:themeColor="text1"/>
          <w:shd w:val="clear" w:color="auto" w:fill="FFFFFF"/>
        </w:rPr>
        <w:t xml:space="preserve"> Improvement for Sales Forecasting in the Large-Scale Retail Sector. Applied Sciences, 11(17), p.77-93.</w:t>
      </w:r>
    </w:p>
    <w:p w14:paraId="1A9A2626" w14:textId="77777777" w:rsidR="00BC609F" w:rsidRPr="00BC609F" w:rsidRDefault="00BC609F" w:rsidP="00BC609F">
      <w:pPr>
        <w:rPr>
          <w:rFonts w:eastAsia="Calibri"/>
          <w:color w:val="000000" w:themeColor="text1"/>
          <w:shd w:val="clear" w:color="auto" w:fill="FFFFFF"/>
        </w:rPr>
      </w:pPr>
      <w:r w:rsidRPr="00BC609F">
        <w:rPr>
          <w:rFonts w:eastAsia="Calibri"/>
          <w:color w:val="000000" w:themeColor="text1"/>
          <w:shd w:val="clear" w:color="auto" w:fill="FFFFFF"/>
        </w:rPr>
        <w:t xml:space="preserve">Patil, I., 2021. Visualizations with statistical details: </w:t>
      </w:r>
      <w:proofErr w:type="spellStart"/>
      <w:r w:rsidRPr="00BC609F">
        <w:rPr>
          <w:rFonts w:eastAsia="Calibri"/>
          <w:color w:val="000000" w:themeColor="text1"/>
          <w:shd w:val="clear" w:color="auto" w:fill="FFFFFF"/>
        </w:rPr>
        <w:t>The'ggstatsplot'approach</w:t>
      </w:r>
      <w:proofErr w:type="spellEnd"/>
      <w:r w:rsidRPr="00BC609F">
        <w:rPr>
          <w:rFonts w:eastAsia="Calibri"/>
          <w:color w:val="000000" w:themeColor="text1"/>
          <w:shd w:val="clear" w:color="auto" w:fill="FFFFFF"/>
        </w:rPr>
        <w:t xml:space="preserve">. Journal of </w:t>
      </w:r>
      <w:proofErr w:type="gramStart"/>
      <w:r w:rsidRPr="00BC609F">
        <w:rPr>
          <w:rFonts w:eastAsia="Calibri"/>
          <w:color w:val="000000" w:themeColor="text1"/>
          <w:shd w:val="clear" w:color="auto" w:fill="FFFFFF"/>
        </w:rPr>
        <w:t>Open Source</w:t>
      </w:r>
      <w:proofErr w:type="gramEnd"/>
      <w:r w:rsidRPr="00BC609F">
        <w:rPr>
          <w:rFonts w:eastAsia="Calibri"/>
          <w:color w:val="000000" w:themeColor="text1"/>
          <w:shd w:val="clear" w:color="auto" w:fill="FFFFFF"/>
        </w:rPr>
        <w:t xml:space="preserve"> Software, 6(61), p.3167.</w:t>
      </w:r>
    </w:p>
    <w:p w14:paraId="26B6469D" w14:textId="77777777" w:rsidR="00BC609F" w:rsidRPr="00330098" w:rsidRDefault="00BC609F" w:rsidP="00BC609F">
      <w:pPr>
        <w:rPr>
          <w:rFonts w:eastAsia="Calibri"/>
          <w:color w:val="000000" w:themeColor="text1"/>
        </w:rPr>
      </w:pPr>
      <w:proofErr w:type="spellStart"/>
      <w:r w:rsidRPr="00BC609F">
        <w:rPr>
          <w:rFonts w:eastAsia="Calibri"/>
          <w:color w:val="000000" w:themeColor="text1"/>
          <w:shd w:val="clear" w:color="auto" w:fill="FFFFFF"/>
        </w:rPr>
        <w:t>Yoseph</w:t>
      </w:r>
      <w:proofErr w:type="spellEnd"/>
      <w:r w:rsidRPr="00BC609F">
        <w:rPr>
          <w:rFonts w:eastAsia="Calibri"/>
          <w:color w:val="000000" w:themeColor="text1"/>
          <w:shd w:val="clear" w:color="auto" w:fill="FFFFFF"/>
        </w:rPr>
        <w:t xml:space="preserve">, F., Ahamed </w:t>
      </w:r>
      <w:proofErr w:type="spellStart"/>
      <w:r w:rsidRPr="00BC609F">
        <w:rPr>
          <w:rFonts w:eastAsia="Calibri"/>
          <w:color w:val="000000" w:themeColor="text1"/>
          <w:shd w:val="clear" w:color="auto" w:fill="FFFFFF"/>
        </w:rPr>
        <w:t>HassainMalim</w:t>
      </w:r>
      <w:proofErr w:type="spellEnd"/>
      <w:r w:rsidRPr="00BC609F">
        <w:rPr>
          <w:rFonts w:eastAsia="Calibri"/>
          <w:color w:val="000000" w:themeColor="text1"/>
          <w:shd w:val="clear" w:color="auto" w:fill="FFFFFF"/>
        </w:rPr>
        <w:t xml:space="preserve">, N.H., </w:t>
      </w:r>
      <w:proofErr w:type="spellStart"/>
      <w:r w:rsidRPr="00BC609F">
        <w:rPr>
          <w:rFonts w:eastAsia="Calibri"/>
          <w:color w:val="000000" w:themeColor="text1"/>
          <w:shd w:val="clear" w:color="auto" w:fill="FFFFFF"/>
        </w:rPr>
        <w:t>Heikkilä</w:t>
      </w:r>
      <w:proofErr w:type="spellEnd"/>
      <w:r w:rsidRPr="00BC609F">
        <w:rPr>
          <w:rFonts w:eastAsia="Calibri"/>
          <w:color w:val="000000" w:themeColor="text1"/>
          <w:shd w:val="clear" w:color="auto" w:fill="FFFFFF"/>
        </w:rPr>
        <w:t xml:space="preserve">, M., </w:t>
      </w:r>
      <w:proofErr w:type="spellStart"/>
      <w:r w:rsidRPr="00BC609F">
        <w:rPr>
          <w:rFonts w:eastAsia="Calibri"/>
          <w:color w:val="000000" w:themeColor="text1"/>
          <w:shd w:val="clear" w:color="auto" w:fill="FFFFFF"/>
        </w:rPr>
        <w:t>Brezulianu</w:t>
      </w:r>
      <w:proofErr w:type="spellEnd"/>
      <w:r w:rsidRPr="00BC609F">
        <w:rPr>
          <w:rFonts w:eastAsia="Calibri"/>
          <w:color w:val="000000" w:themeColor="text1"/>
          <w:shd w:val="clear" w:color="auto" w:fill="FFFFFF"/>
        </w:rPr>
        <w:t xml:space="preserve">, A., </w:t>
      </w:r>
      <w:proofErr w:type="spellStart"/>
      <w:r w:rsidRPr="00BC609F">
        <w:rPr>
          <w:rFonts w:eastAsia="Calibri"/>
          <w:color w:val="000000" w:themeColor="text1"/>
          <w:shd w:val="clear" w:color="auto" w:fill="FFFFFF"/>
        </w:rPr>
        <w:t>Geman</w:t>
      </w:r>
      <w:proofErr w:type="spellEnd"/>
      <w:r w:rsidRPr="00BC609F">
        <w:rPr>
          <w:rFonts w:eastAsia="Calibri"/>
          <w:color w:val="000000" w:themeColor="text1"/>
          <w:shd w:val="clear" w:color="auto" w:fill="FFFFFF"/>
        </w:rPr>
        <w:t xml:space="preserve">, O. and </w:t>
      </w:r>
      <w:proofErr w:type="spellStart"/>
      <w:r w:rsidRPr="00BC609F">
        <w:rPr>
          <w:rFonts w:eastAsia="Calibri"/>
          <w:color w:val="000000" w:themeColor="text1"/>
          <w:shd w:val="clear" w:color="auto" w:fill="FFFFFF"/>
        </w:rPr>
        <w:t>PaskhalRostam</w:t>
      </w:r>
      <w:proofErr w:type="spellEnd"/>
      <w:r w:rsidRPr="00BC609F">
        <w:rPr>
          <w:rFonts w:eastAsia="Calibri"/>
          <w:color w:val="000000" w:themeColor="text1"/>
          <w:shd w:val="clear" w:color="auto" w:fill="FFFFFF"/>
        </w:rPr>
        <w:t>, N.A., 2020. The impact of big data market segmentation using data mining and clustering techniques. Journal of Intelligent &amp; Fuzzy Systems, 38(5), pp.1-14.</w:t>
      </w:r>
    </w:p>
    <w:p w14:paraId="39BFC176" w14:textId="77777777" w:rsidR="00AF3A21" w:rsidRPr="00330098" w:rsidRDefault="00AF3A21" w:rsidP="00AF3A21">
      <w:pPr>
        <w:pStyle w:val="Heading1"/>
        <w:rPr>
          <w:color w:val="000000" w:themeColor="text1"/>
          <w:shd w:val="clear" w:color="auto" w:fill="FFFFFF"/>
        </w:rPr>
      </w:pPr>
      <w:bookmarkStart w:id="44" w:name="_Toc110331551"/>
      <w:r w:rsidRPr="00330098">
        <w:rPr>
          <w:color w:val="000000" w:themeColor="text1"/>
          <w:shd w:val="clear" w:color="auto" w:fill="FFFFFF"/>
        </w:rPr>
        <w:t>Bibliography</w:t>
      </w:r>
      <w:bookmarkEnd w:id="44"/>
    </w:p>
    <w:p w14:paraId="0C6DB033" w14:textId="77777777" w:rsidR="00AF3A21" w:rsidRPr="00330098" w:rsidRDefault="00AF3A21" w:rsidP="00AF3A21">
      <w:pPr>
        <w:rPr>
          <w:color w:val="000000" w:themeColor="text1"/>
          <w:shd w:val="clear" w:color="auto" w:fill="FFFFFF"/>
        </w:rPr>
      </w:pPr>
      <w:proofErr w:type="spellStart"/>
      <w:r w:rsidRPr="00330098">
        <w:rPr>
          <w:color w:val="000000" w:themeColor="text1"/>
          <w:shd w:val="clear" w:color="auto" w:fill="FFFFFF"/>
        </w:rPr>
        <w:t>Herasimov</w:t>
      </w:r>
      <w:proofErr w:type="spellEnd"/>
      <w:r w:rsidRPr="00330098">
        <w:rPr>
          <w:color w:val="000000" w:themeColor="text1"/>
          <w:shd w:val="clear" w:color="auto" w:fill="FFFFFF"/>
        </w:rPr>
        <w:t xml:space="preserve">, S., </w:t>
      </w:r>
      <w:proofErr w:type="spellStart"/>
      <w:r w:rsidRPr="00330098">
        <w:rPr>
          <w:color w:val="000000" w:themeColor="text1"/>
          <w:shd w:val="clear" w:color="auto" w:fill="FFFFFF"/>
        </w:rPr>
        <w:t>Roshchupkin</w:t>
      </w:r>
      <w:proofErr w:type="spellEnd"/>
      <w:r w:rsidRPr="00330098">
        <w:rPr>
          <w:color w:val="000000" w:themeColor="text1"/>
          <w:shd w:val="clear" w:color="auto" w:fill="FFFFFF"/>
        </w:rPr>
        <w:t xml:space="preserve">, E., </w:t>
      </w:r>
      <w:proofErr w:type="spellStart"/>
      <w:r w:rsidRPr="00330098">
        <w:rPr>
          <w:color w:val="000000" w:themeColor="text1"/>
          <w:shd w:val="clear" w:color="auto" w:fill="FFFFFF"/>
        </w:rPr>
        <w:t>Kutsenko</w:t>
      </w:r>
      <w:proofErr w:type="spellEnd"/>
      <w:r w:rsidRPr="00330098">
        <w:rPr>
          <w:color w:val="000000" w:themeColor="text1"/>
          <w:shd w:val="clear" w:color="auto" w:fill="FFFFFF"/>
        </w:rPr>
        <w:t xml:space="preserve">, V., </w:t>
      </w:r>
      <w:proofErr w:type="spellStart"/>
      <w:r w:rsidRPr="00330098">
        <w:rPr>
          <w:color w:val="000000" w:themeColor="text1"/>
          <w:shd w:val="clear" w:color="auto" w:fill="FFFFFF"/>
        </w:rPr>
        <w:t>Riazantsev</w:t>
      </w:r>
      <w:proofErr w:type="spellEnd"/>
      <w:r w:rsidRPr="00330098">
        <w:rPr>
          <w:color w:val="000000" w:themeColor="text1"/>
          <w:shd w:val="clear" w:color="auto" w:fill="FFFFFF"/>
        </w:rPr>
        <w:t xml:space="preserve">, S. and </w:t>
      </w:r>
      <w:proofErr w:type="spellStart"/>
      <w:r w:rsidRPr="00330098">
        <w:rPr>
          <w:color w:val="000000" w:themeColor="text1"/>
          <w:shd w:val="clear" w:color="auto" w:fill="FFFFFF"/>
        </w:rPr>
        <w:t>Nastishin</w:t>
      </w:r>
      <w:proofErr w:type="spellEnd"/>
      <w:r w:rsidRPr="00330098">
        <w:rPr>
          <w:color w:val="000000" w:themeColor="text1"/>
          <w:shd w:val="clear" w:color="auto" w:fill="FFFFFF"/>
        </w:rPr>
        <w:t>, Y., 2020. Statistical analysis of harmonic signals for testing of Electronic Devices. </w:t>
      </w:r>
      <w:r w:rsidRPr="00330098">
        <w:rPr>
          <w:i/>
          <w:iCs/>
          <w:color w:val="000000" w:themeColor="text1"/>
          <w:shd w:val="clear" w:color="auto" w:fill="FFFFFF"/>
        </w:rPr>
        <w:t>International Journal of Emerging Trends in Engineering Research</w:t>
      </w:r>
      <w:r w:rsidRPr="00330098">
        <w:rPr>
          <w:color w:val="000000" w:themeColor="text1"/>
          <w:shd w:val="clear" w:color="auto" w:fill="FFFFFF"/>
        </w:rPr>
        <w:t>, </w:t>
      </w:r>
      <w:r w:rsidRPr="00330098">
        <w:rPr>
          <w:i/>
          <w:iCs/>
          <w:color w:val="000000" w:themeColor="text1"/>
          <w:shd w:val="clear" w:color="auto" w:fill="FFFFFF"/>
        </w:rPr>
        <w:t>8</w:t>
      </w:r>
      <w:r w:rsidRPr="00330098">
        <w:rPr>
          <w:color w:val="000000" w:themeColor="text1"/>
          <w:shd w:val="clear" w:color="auto" w:fill="FFFFFF"/>
        </w:rPr>
        <w:t>(7).</w:t>
      </w:r>
    </w:p>
    <w:p w14:paraId="670D5051" w14:textId="77777777" w:rsidR="009530BC" w:rsidRPr="00330098" w:rsidRDefault="009530BC" w:rsidP="00BC609F">
      <w:pPr>
        <w:rPr>
          <w:rFonts w:eastAsia="Calibri"/>
          <w:color w:val="000000" w:themeColor="text1"/>
        </w:rPr>
      </w:pPr>
    </w:p>
    <w:sectPr w:rsidR="009530BC" w:rsidRPr="00330098" w:rsidSect="0094797D">
      <w:headerReference w:type="even" r:id="rId20"/>
      <w:headerReference w:type="default" r:id="rId21"/>
      <w:footerReference w:type="even" r:id="rId22"/>
      <w:footerReference w:type="default" r:id="rId23"/>
      <w:headerReference w:type="first" r:id="rId24"/>
      <w:footerReference w:type="first" r:id="rId25"/>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7BC624" w14:textId="77777777" w:rsidR="001E6B24" w:rsidRDefault="001E6B24" w:rsidP="0094797D">
      <w:pPr>
        <w:spacing w:line="240" w:lineRule="auto"/>
      </w:pPr>
      <w:r>
        <w:separator/>
      </w:r>
    </w:p>
  </w:endnote>
  <w:endnote w:type="continuationSeparator" w:id="0">
    <w:p w14:paraId="2A41E8FF" w14:textId="77777777" w:rsidR="001E6B24" w:rsidRDefault="001E6B24" w:rsidP="009479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7E1B5" w14:textId="77777777" w:rsidR="0094797D" w:rsidRDefault="009479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580854"/>
      <w:docPartObj>
        <w:docPartGallery w:val="Page Numbers (Bottom of Page)"/>
        <w:docPartUnique/>
      </w:docPartObj>
    </w:sdtPr>
    <w:sdtEndPr>
      <w:rPr>
        <w:noProof/>
        <w:sz w:val="20"/>
        <w:szCs w:val="20"/>
      </w:rPr>
    </w:sdtEndPr>
    <w:sdtContent>
      <w:p w14:paraId="5D83B4C3" w14:textId="77777777" w:rsidR="0094797D" w:rsidRPr="0094797D" w:rsidRDefault="00F23119">
        <w:pPr>
          <w:pStyle w:val="Footer"/>
          <w:jc w:val="right"/>
          <w:rPr>
            <w:sz w:val="20"/>
            <w:szCs w:val="20"/>
          </w:rPr>
        </w:pPr>
        <w:r w:rsidRPr="0094797D">
          <w:rPr>
            <w:sz w:val="20"/>
            <w:szCs w:val="20"/>
          </w:rPr>
          <w:fldChar w:fldCharType="begin"/>
        </w:r>
        <w:r w:rsidR="0094797D" w:rsidRPr="0094797D">
          <w:rPr>
            <w:sz w:val="20"/>
            <w:szCs w:val="20"/>
          </w:rPr>
          <w:instrText xml:space="preserve"> PAGE   \* MERGEFORMAT </w:instrText>
        </w:r>
        <w:r w:rsidRPr="0094797D">
          <w:rPr>
            <w:sz w:val="20"/>
            <w:szCs w:val="20"/>
          </w:rPr>
          <w:fldChar w:fldCharType="separate"/>
        </w:r>
        <w:r w:rsidR="006E51E1">
          <w:rPr>
            <w:noProof/>
            <w:sz w:val="20"/>
            <w:szCs w:val="20"/>
          </w:rPr>
          <w:t>18</w:t>
        </w:r>
        <w:r w:rsidRPr="0094797D">
          <w:rPr>
            <w:noProof/>
            <w:sz w:val="20"/>
            <w:szCs w:val="20"/>
          </w:rPr>
          <w:fldChar w:fldCharType="end"/>
        </w:r>
      </w:p>
    </w:sdtContent>
  </w:sdt>
  <w:p w14:paraId="20BA957A" w14:textId="77777777" w:rsidR="0094797D" w:rsidRDefault="0094797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8F968" w14:textId="77777777" w:rsidR="0094797D" w:rsidRDefault="009479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FC8362" w14:textId="77777777" w:rsidR="001E6B24" w:rsidRDefault="001E6B24" w:rsidP="0094797D">
      <w:pPr>
        <w:spacing w:line="240" w:lineRule="auto"/>
      </w:pPr>
      <w:r>
        <w:separator/>
      </w:r>
    </w:p>
  </w:footnote>
  <w:footnote w:type="continuationSeparator" w:id="0">
    <w:p w14:paraId="61E7C954" w14:textId="77777777" w:rsidR="001E6B24" w:rsidRDefault="001E6B24" w:rsidP="0094797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17917" w14:textId="77777777" w:rsidR="0094797D" w:rsidRDefault="0094797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B7594" w14:textId="77777777" w:rsidR="0094797D" w:rsidRDefault="0094797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8328E" w14:textId="77777777" w:rsidR="0094797D" w:rsidRDefault="009479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963C67"/>
    <w:multiLevelType w:val="hybridMultilevel"/>
    <w:tmpl w:val="147C4C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FF63BF5"/>
    <w:multiLevelType w:val="hybridMultilevel"/>
    <w:tmpl w:val="D6A409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90148466">
    <w:abstractNumId w:val="1"/>
  </w:num>
  <w:num w:numId="2" w16cid:durableId="20183398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C56"/>
    <w:rsid w:val="000009B3"/>
    <w:rsid w:val="00016E46"/>
    <w:rsid w:val="00022099"/>
    <w:rsid w:val="00022A1C"/>
    <w:rsid w:val="00035AFE"/>
    <w:rsid w:val="00042A53"/>
    <w:rsid w:val="00071D0E"/>
    <w:rsid w:val="000B27F9"/>
    <w:rsid w:val="001272BB"/>
    <w:rsid w:val="00192BDF"/>
    <w:rsid w:val="0019471C"/>
    <w:rsid w:val="001D0D74"/>
    <w:rsid w:val="001E3DB7"/>
    <w:rsid w:val="001E6B24"/>
    <w:rsid w:val="001F02A5"/>
    <w:rsid w:val="001F6723"/>
    <w:rsid w:val="0022444D"/>
    <w:rsid w:val="00257765"/>
    <w:rsid w:val="00273F7D"/>
    <w:rsid w:val="002815C0"/>
    <w:rsid w:val="002879AC"/>
    <w:rsid w:val="002B7F95"/>
    <w:rsid w:val="002C50F2"/>
    <w:rsid w:val="00322C56"/>
    <w:rsid w:val="00330098"/>
    <w:rsid w:val="00341E90"/>
    <w:rsid w:val="0034572C"/>
    <w:rsid w:val="003461FC"/>
    <w:rsid w:val="00370B84"/>
    <w:rsid w:val="00385597"/>
    <w:rsid w:val="00385F5A"/>
    <w:rsid w:val="003874CB"/>
    <w:rsid w:val="00391D23"/>
    <w:rsid w:val="003A21BE"/>
    <w:rsid w:val="003A496E"/>
    <w:rsid w:val="003B2CDB"/>
    <w:rsid w:val="003C5124"/>
    <w:rsid w:val="00402A5F"/>
    <w:rsid w:val="004227D9"/>
    <w:rsid w:val="004371FA"/>
    <w:rsid w:val="004708BC"/>
    <w:rsid w:val="004879F6"/>
    <w:rsid w:val="004A3BAF"/>
    <w:rsid w:val="004A7E50"/>
    <w:rsid w:val="004B63DE"/>
    <w:rsid w:val="004C0114"/>
    <w:rsid w:val="004C1A44"/>
    <w:rsid w:val="004C5509"/>
    <w:rsid w:val="004D1288"/>
    <w:rsid w:val="0050712A"/>
    <w:rsid w:val="00542726"/>
    <w:rsid w:val="00554923"/>
    <w:rsid w:val="0055768C"/>
    <w:rsid w:val="00566068"/>
    <w:rsid w:val="005855D0"/>
    <w:rsid w:val="00591F79"/>
    <w:rsid w:val="005B7A74"/>
    <w:rsid w:val="005C7885"/>
    <w:rsid w:val="005D3D32"/>
    <w:rsid w:val="005E0D73"/>
    <w:rsid w:val="00622B6F"/>
    <w:rsid w:val="00647819"/>
    <w:rsid w:val="0065038F"/>
    <w:rsid w:val="00665408"/>
    <w:rsid w:val="00687FC6"/>
    <w:rsid w:val="006E51E1"/>
    <w:rsid w:val="00764CBD"/>
    <w:rsid w:val="00793423"/>
    <w:rsid w:val="007A3658"/>
    <w:rsid w:val="007B11B8"/>
    <w:rsid w:val="007F7287"/>
    <w:rsid w:val="0083573A"/>
    <w:rsid w:val="00835905"/>
    <w:rsid w:val="00843176"/>
    <w:rsid w:val="00860881"/>
    <w:rsid w:val="00866A7C"/>
    <w:rsid w:val="00877BE6"/>
    <w:rsid w:val="00886733"/>
    <w:rsid w:val="008D7D12"/>
    <w:rsid w:val="0092168D"/>
    <w:rsid w:val="00925D46"/>
    <w:rsid w:val="00933BBB"/>
    <w:rsid w:val="0094797D"/>
    <w:rsid w:val="009507FE"/>
    <w:rsid w:val="009530BC"/>
    <w:rsid w:val="00955CF2"/>
    <w:rsid w:val="009857C4"/>
    <w:rsid w:val="00985A5E"/>
    <w:rsid w:val="00994395"/>
    <w:rsid w:val="009C3276"/>
    <w:rsid w:val="009F63CD"/>
    <w:rsid w:val="00A14594"/>
    <w:rsid w:val="00A3347B"/>
    <w:rsid w:val="00A377F6"/>
    <w:rsid w:val="00A37ECC"/>
    <w:rsid w:val="00A473B2"/>
    <w:rsid w:val="00AA2D5F"/>
    <w:rsid w:val="00AD0437"/>
    <w:rsid w:val="00AD456C"/>
    <w:rsid w:val="00AE07A8"/>
    <w:rsid w:val="00AF3A21"/>
    <w:rsid w:val="00B52A4F"/>
    <w:rsid w:val="00BA4256"/>
    <w:rsid w:val="00BA6D07"/>
    <w:rsid w:val="00BB7FA1"/>
    <w:rsid w:val="00BC609F"/>
    <w:rsid w:val="00BC71C6"/>
    <w:rsid w:val="00C410C7"/>
    <w:rsid w:val="00C520DE"/>
    <w:rsid w:val="00C54934"/>
    <w:rsid w:val="00C845EB"/>
    <w:rsid w:val="00C954C0"/>
    <w:rsid w:val="00CC62BB"/>
    <w:rsid w:val="00D14CE2"/>
    <w:rsid w:val="00D37416"/>
    <w:rsid w:val="00D452AA"/>
    <w:rsid w:val="00D53F62"/>
    <w:rsid w:val="00D7370C"/>
    <w:rsid w:val="00D91A32"/>
    <w:rsid w:val="00E20AB5"/>
    <w:rsid w:val="00E358F4"/>
    <w:rsid w:val="00EB7272"/>
    <w:rsid w:val="00F12EE9"/>
    <w:rsid w:val="00F22AE4"/>
    <w:rsid w:val="00F23119"/>
    <w:rsid w:val="00F4778B"/>
    <w:rsid w:val="00F508E9"/>
    <w:rsid w:val="00F56073"/>
    <w:rsid w:val="00F60FC5"/>
    <w:rsid w:val="00F84AD6"/>
    <w:rsid w:val="00FC15C5"/>
    <w:rsid w:val="00FD2110"/>
    <w:rsid w:val="00FD41CF"/>
    <w:rsid w:val="00FE11B2"/>
    <w:rsid w:val="00FE5683"/>
    <w:rsid w:val="00FF549E"/>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4310F"/>
  <w15:docId w15:val="{16F7D0A2-8F09-456D-8241-B00DED718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66A7C"/>
  </w:style>
  <w:style w:type="paragraph" w:styleId="Heading1">
    <w:name w:val="heading 1"/>
    <w:basedOn w:val="Normal"/>
    <w:next w:val="Normal"/>
    <w:rsid w:val="00866A7C"/>
    <w:pPr>
      <w:keepNext/>
      <w:keepLines/>
      <w:spacing w:before="200" w:after="200"/>
      <w:outlineLvl w:val="0"/>
    </w:pPr>
    <w:rPr>
      <w:b/>
    </w:rPr>
  </w:style>
  <w:style w:type="paragraph" w:styleId="Heading2">
    <w:name w:val="heading 2"/>
    <w:basedOn w:val="Normal"/>
    <w:next w:val="Normal"/>
    <w:rsid w:val="00866A7C"/>
    <w:pPr>
      <w:keepNext/>
      <w:keepLines/>
      <w:spacing w:before="200" w:after="200"/>
      <w:outlineLvl w:val="1"/>
    </w:pPr>
    <w:rPr>
      <w:b/>
    </w:rPr>
  </w:style>
  <w:style w:type="paragraph" w:styleId="Heading3">
    <w:name w:val="heading 3"/>
    <w:basedOn w:val="Normal"/>
    <w:next w:val="Normal"/>
    <w:rsid w:val="00866A7C"/>
    <w:pPr>
      <w:keepNext/>
      <w:keepLines/>
      <w:spacing w:before="200" w:after="200"/>
      <w:outlineLvl w:val="2"/>
    </w:pPr>
    <w:rPr>
      <w:b/>
    </w:rPr>
  </w:style>
  <w:style w:type="paragraph" w:styleId="Heading4">
    <w:name w:val="heading 4"/>
    <w:basedOn w:val="Normal"/>
    <w:next w:val="Normal"/>
    <w:rsid w:val="00866A7C"/>
    <w:pPr>
      <w:keepNext/>
      <w:keepLines/>
      <w:spacing w:before="280" w:after="80"/>
      <w:outlineLvl w:val="3"/>
    </w:pPr>
    <w:rPr>
      <w:color w:val="666666"/>
    </w:rPr>
  </w:style>
  <w:style w:type="paragraph" w:styleId="Heading5">
    <w:name w:val="heading 5"/>
    <w:basedOn w:val="Normal"/>
    <w:next w:val="Normal"/>
    <w:rsid w:val="00866A7C"/>
    <w:pPr>
      <w:keepNext/>
      <w:keepLines/>
      <w:spacing w:before="240" w:after="80"/>
      <w:outlineLvl w:val="4"/>
    </w:pPr>
    <w:rPr>
      <w:color w:val="666666"/>
      <w:sz w:val="22"/>
      <w:szCs w:val="22"/>
    </w:rPr>
  </w:style>
  <w:style w:type="paragraph" w:styleId="Heading6">
    <w:name w:val="heading 6"/>
    <w:basedOn w:val="Normal"/>
    <w:next w:val="Normal"/>
    <w:rsid w:val="00866A7C"/>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866A7C"/>
    <w:pPr>
      <w:keepNext/>
      <w:keepLines/>
      <w:spacing w:before="200" w:after="200"/>
      <w:jc w:val="center"/>
    </w:pPr>
    <w:rPr>
      <w:b/>
      <w:sz w:val="32"/>
      <w:szCs w:val="32"/>
    </w:rPr>
  </w:style>
  <w:style w:type="paragraph" w:styleId="Subtitle">
    <w:name w:val="Subtitle"/>
    <w:basedOn w:val="Normal"/>
    <w:next w:val="Normal"/>
    <w:rsid w:val="00866A7C"/>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9530B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9530BC"/>
    <w:pPr>
      <w:spacing w:after="100"/>
    </w:pPr>
  </w:style>
  <w:style w:type="paragraph" w:styleId="TOC2">
    <w:name w:val="toc 2"/>
    <w:basedOn w:val="Normal"/>
    <w:next w:val="Normal"/>
    <w:autoRedefine/>
    <w:uiPriority w:val="39"/>
    <w:unhideWhenUsed/>
    <w:rsid w:val="009530BC"/>
    <w:pPr>
      <w:spacing w:after="100"/>
      <w:ind w:left="240"/>
    </w:pPr>
  </w:style>
  <w:style w:type="paragraph" w:styleId="TOC3">
    <w:name w:val="toc 3"/>
    <w:basedOn w:val="Normal"/>
    <w:next w:val="Normal"/>
    <w:autoRedefine/>
    <w:uiPriority w:val="39"/>
    <w:unhideWhenUsed/>
    <w:rsid w:val="009530BC"/>
    <w:pPr>
      <w:spacing w:after="100"/>
      <w:ind w:left="480"/>
    </w:pPr>
  </w:style>
  <w:style w:type="character" w:styleId="Hyperlink">
    <w:name w:val="Hyperlink"/>
    <w:basedOn w:val="DefaultParagraphFont"/>
    <w:uiPriority w:val="99"/>
    <w:unhideWhenUsed/>
    <w:rsid w:val="009530BC"/>
    <w:rPr>
      <w:color w:val="0000FF" w:themeColor="hyperlink"/>
      <w:u w:val="single"/>
    </w:rPr>
  </w:style>
  <w:style w:type="paragraph" w:styleId="Header">
    <w:name w:val="header"/>
    <w:basedOn w:val="Normal"/>
    <w:link w:val="HeaderChar"/>
    <w:uiPriority w:val="99"/>
    <w:unhideWhenUsed/>
    <w:rsid w:val="0094797D"/>
    <w:pPr>
      <w:tabs>
        <w:tab w:val="center" w:pos="4680"/>
        <w:tab w:val="right" w:pos="9360"/>
      </w:tabs>
      <w:spacing w:line="240" w:lineRule="auto"/>
    </w:pPr>
  </w:style>
  <w:style w:type="character" w:customStyle="1" w:styleId="HeaderChar">
    <w:name w:val="Header Char"/>
    <w:basedOn w:val="DefaultParagraphFont"/>
    <w:link w:val="Header"/>
    <w:uiPriority w:val="99"/>
    <w:rsid w:val="0094797D"/>
  </w:style>
  <w:style w:type="paragraph" w:styleId="Footer">
    <w:name w:val="footer"/>
    <w:basedOn w:val="Normal"/>
    <w:link w:val="FooterChar"/>
    <w:uiPriority w:val="99"/>
    <w:unhideWhenUsed/>
    <w:rsid w:val="0094797D"/>
    <w:pPr>
      <w:tabs>
        <w:tab w:val="center" w:pos="4680"/>
        <w:tab w:val="right" w:pos="9360"/>
      </w:tabs>
      <w:spacing w:line="240" w:lineRule="auto"/>
    </w:pPr>
  </w:style>
  <w:style w:type="character" w:customStyle="1" w:styleId="FooterChar">
    <w:name w:val="Footer Char"/>
    <w:basedOn w:val="DefaultParagraphFont"/>
    <w:link w:val="Footer"/>
    <w:uiPriority w:val="99"/>
    <w:rsid w:val="0094797D"/>
  </w:style>
  <w:style w:type="character" w:styleId="CommentReference">
    <w:name w:val="annotation reference"/>
    <w:basedOn w:val="DefaultParagraphFont"/>
    <w:uiPriority w:val="99"/>
    <w:semiHidden/>
    <w:unhideWhenUsed/>
    <w:rsid w:val="003A21BE"/>
    <w:rPr>
      <w:sz w:val="16"/>
      <w:szCs w:val="16"/>
    </w:rPr>
  </w:style>
  <w:style w:type="paragraph" w:styleId="CommentText">
    <w:name w:val="annotation text"/>
    <w:basedOn w:val="Normal"/>
    <w:link w:val="CommentTextChar"/>
    <w:uiPriority w:val="99"/>
    <w:semiHidden/>
    <w:unhideWhenUsed/>
    <w:rsid w:val="003A21BE"/>
    <w:pPr>
      <w:spacing w:line="240" w:lineRule="auto"/>
    </w:pPr>
    <w:rPr>
      <w:sz w:val="20"/>
      <w:szCs w:val="20"/>
    </w:rPr>
  </w:style>
  <w:style w:type="character" w:customStyle="1" w:styleId="CommentTextChar">
    <w:name w:val="Comment Text Char"/>
    <w:basedOn w:val="DefaultParagraphFont"/>
    <w:link w:val="CommentText"/>
    <w:uiPriority w:val="99"/>
    <w:semiHidden/>
    <w:rsid w:val="003A21BE"/>
    <w:rPr>
      <w:sz w:val="20"/>
      <w:szCs w:val="20"/>
    </w:rPr>
  </w:style>
  <w:style w:type="paragraph" w:styleId="CommentSubject">
    <w:name w:val="annotation subject"/>
    <w:basedOn w:val="CommentText"/>
    <w:next w:val="CommentText"/>
    <w:link w:val="CommentSubjectChar"/>
    <w:uiPriority w:val="99"/>
    <w:semiHidden/>
    <w:unhideWhenUsed/>
    <w:rsid w:val="003A21BE"/>
    <w:rPr>
      <w:b/>
      <w:bCs/>
    </w:rPr>
  </w:style>
  <w:style w:type="character" w:customStyle="1" w:styleId="CommentSubjectChar">
    <w:name w:val="Comment Subject Char"/>
    <w:basedOn w:val="CommentTextChar"/>
    <w:link w:val="CommentSubject"/>
    <w:uiPriority w:val="99"/>
    <w:semiHidden/>
    <w:rsid w:val="003A21BE"/>
    <w:rPr>
      <w:b/>
      <w:bCs/>
      <w:sz w:val="20"/>
      <w:szCs w:val="20"/>
    </w:rPr>
  </w:style>
  <w:style w:type="paragraph" w:styleId="BalloonText">
    <w:name w:val="Balloon Text"/>
    <w:basedOn w:val="Normal"/>
    <w:link w:val="BalloonTextChar"/>
    <w:uiPriority w:val="99"/>
    <w:semiHidden/>
    <w:unhideWhenUsed/>
    <w:rsid w:val="00C5493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4934"/>
    <w:rPr>
      <w:rFonts w:ascii="Tahoma" w:hAnsi="Tahoma" w:cs="Tahoma"/>
      <w:sz w:val="16"/>
      <w:szCs w:val="16"/>
    </w:rPr>
  </w:style>
  <w:style w:type="paragraph" w:styleId="ListParagraph">
    <w:name w:val="List Paragraph"/>
    <w:basedOn w:val="Normal"/>
    <w:uiPriority w:val="34"/>
    <w:qFormat/>
    <w:rsid w:val="003300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C1A105-6F2D-4ED9-B897-F183450E5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3619</Words>
  <Characters>20629</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Daniela Lisenche (2029607)</cp:lastModifiedBy>
  <cp:revision>2</cp:revision>
  <dcterms:created xsi:type="dcterms:W3CDTF">2022-09-02T15:28:00Z</dcterms:created>
  <dcterms:modified xsi:type="dcterms:W3CDTF">2022-09-02T15:28:00Z</dcterms:modified>
</cp:coreProperties>
</file>