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07300080"/>
        <w:docPartObj>
          <w:docPartGallery w:val="Cover Pages"/>
          <w:docPartUnique/>
        </w:docPartObj>
      </w:sdtPr>
      <w:sdtEndPr>
        <w:rPr>
          <w:rFonts w:cs="Arial"/>
          <w:b/>
          <w:bCs/>
          <w:color w:val="000000"/>
          <w:sz w:val="22"/>
          <w:szCs w:val="22"/>
        </w:rPr>
      </w:sdtEndPr>
      <w:sdtContent>
        <w:p w14:paraId="5CD156EE" w14:textId="2553E61B" w:rsidR="00946472" w:rsidRDefault="000B534B">
          <w:r>
            <w:rPr>
              <w:noProof/>
            </w:rPr>
            <w:drawing>
              <wp:anchor distT="0" distB="0" distL="114300" distR="114300" simplePos="0" relativeHeight="251663360" behindDoc="1" locked="0" layoutInCell="1" allowOverlap="1" wp14:anchorId="2365E832" wp14:editId="5405809B">
                <wp:simplePos x="0" y="0"/>
                <wp:positionH relativeFrom="margin">
                  <wp:align>center</wp:align>
                </wp:positionH>
                <wp:positionV relativeFrom="paragraph">
                  <wp:posOffset>895350</wp:posOffset>
                </wp:positionV>
                <wp:extent cx="3276600" cy="1820172"/>
                <wp:effectExtent l="0" t="0" r="0" b="8890"/>
                <wp:wrapNone/>
                <wp:docPr id="8929955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76600" cy="1820172"/>
                        </a:xfrm>
                        <a:prstGeom prst="rect">
                          <a:avLst/>
                        </a:prstGeom>
                        <a:noFill/>
                        <a:ln>
                          <a:noFill/>
                        </a:ln>
                      </pic:spPr>
                    </pic:pic>
                  </a:graphicData>
                </a:graphic>
                <wp14:sizeRelH relativeFrom="margin">
                  <wp14:pctWidth>0</wp14:pctWidth>
                </wp14:sizeRelH>
                <wp14:sizeRelV relativeFrom="margin">
                  <wp14:pctHeight>0</wp14:pctHeight>
                </wp14:sizeRelV>
              </wp:anchor>
            </w:drawing>
          </w:r>
          <w:r>
            <w:rPr>
              <w:caps/>
              <w:color w:val="156082" w:themeColor="accent1"/>
              <w:sz w:val="64"/>
              <w:szCs w:val="64"/>
            </w:rPr>
            <w:t>Certhe Computung</w:t>
          </w:r>
          <w:r>
            <w:rPr>
              <w:caps/>
              <w:color w:val="156082" w:themeColor="accent1"/>
              <w:sz w:val="64"/>
              <w:szCs w:val="64"/>
            </w:rPr>
            <w:br/>
          </w:r>
          <w:r w:rsidR="00946472">
            <w:rPr>
              <w:noProof/>
            </w:rPr>
            <mc:AlternateContent>
              <mc:Choice Requires="wpg">
                <w:drawing>
                  <wp:anchor distT="0" distB="0" distL="114300" distR="114300" simplePos="0" relativeHeight="251662336" behindDoc="0" locked="0" layoutInCell="1" allowOverlap="1" wp14:anchorId="6600CDD6" wp14:editId="4B14077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9E5666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76058F0F" w14:textId="0AF1E1A0" w:rsidR="00946472" w:rsidRDefault="00CA37C1">
          <w:pPr>
            <w:rPr>
              <w:rFonts w:cs="Arial"/>
              <w:b/>
              <w:bCs/>
              <w:color w:val="000000"/>
              <w:sz w:val="22"/>
              <w:szCs w:val="22"/>
            </w:rPr>
          </w:pPr>
          <w:r w:rsidRPr="00CA37C1">
            <w:rPr>
              <w:rFonts w:cs="Arial"/>
              <w:b/>
              <w:bCs/>
              <w:noProof/>
              <w:color w:val="000000"/>
              <w:sz w:val="22"/>
              <w:szCs w:val="22"/>
            </w:rPr>
            <mc:AlternateContent>
              <mc:Choice Requires="wps">
                <w:drawing>
                  <wp:anchor distT="45720" distB="45720" distL="114300" distR="114300" simplePos="0" relativeHeight="251665408" behindDoc="0" locked="0" layoutInCell="1" allowOverlap="1" wp14:anchorId="2F080CFC" wp14:editId="532DD65E">
                    <wp:simplePos x="0" y="0"/>
                    <wp:positionH relativeFrom="margin">
                      <wp:align>right</wp:align>
                    </wp:positionH>
                    <wp:positionV relativeFrom="paragraph">
                      <wp:posOffset>5728970</wp:posOffset>
                    </wp:positionV>
                    <wp:extent cx="2360930" cy="1404620"/>
                    <wp:effectExtent l="0" t="0" r="12700"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E656920" w14:textId="45987BC0" w:rsidR="00CA37C1" w:rsidRDefault="00993FA4">
                                <w:r>
                                  <w:t>Student Name: Edmund Charles Severn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F080CFC" id="_x0000_t202" coordsize="21600,21600" o:spt="202" path="m,l,21600r21600,l21600,xe">
                    <v:stroke joinstyle="miter"/>
                    <v:path gradientshapeok="t" o:connecttype="rect"/>
                  </v:shapetype>
                  <v:shape id="Text Box 2" o:spid="_x0000_s1026" type="#_x0000_t202" style="position:absolute;margin-left:134.7pt;margin-top:451.1pt;width:185.9pt;height:110.6pt;z-index:251665408;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">
                    <v:textbox style="mso-fit-shape-to-text:t">
                      <w:txbxContent>
                        <w:p w14:paraId="2E656920" w14:textId="45987BC0" w:rsidR="00CA37C1" w:rsidRDefault="00993FA4">
                          <w:r>
                            <w:t>Student Name: Edmund Charles Severn</w:t>
                          </w:r>
                        </w:p>
                      </w:txbxContent>
                    </v:textbox>
                    <w10:wrap type="square" anchorx="margin"/>
                  </v:shape>
                </w:pict>
              </mc:Fallback>
            </mc:AlternateContent>
          </w:r>
          <w:r w:rsidR="008E41FF">
            <w:rPr>
              <w:noProof/>
            </w:rPr>
            <mc:AlternateContent>
              <mc:Choice Requires="wps">
                <w:drawing>
                  <wp:anchor distT="0" distB="0" distL="114300" distR="114300" simplePos="0" relativeHeight="251660288" behindDoc="0" locked="0" layoutInCell="1" allowOverlap="1" wp14:anchorId="4AAEA77E" wp14:editId="1B375BD4">
                    <wp:simplePos x="0" y="0"/>
                    <wp:positionH relativeFrom="margin">
                      <wp:posOffset>542925</wp:posOffset>
                    </wp:positionH>
                    <wp:positionV relativeFrom="page">
                      <wp:posOffset>8034020</wp:posOffset>
                    </wp:positionV>
                    <wp:extent cx="7315200" cy="579120"/>
                    <wp:effectExtent l="0" t="0" r="0" b="11430"/>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579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337FD4" w14:textId="4BA85912" w:rsidR="00946472" w:rsidRDefault="006E6FF8" w:rsidP="00DD22D4">
                                    <w:pPr>
                                      <w:pStyle w:val="NoSpacing"/>
                                      <w:jc w:val="center"/>
                                      <w:rPr>
                                        <w:color w:val="595959" w:themeColor="text1" w:themeTint="A6"/>
                                        <w:sz w:val="28"/>
                                        <w:szCs w:val="28"/>
                                      </w:rPr>
                                    </w:pPr>
                                    <w:r>
                                      <w:rPr>
                                        <w:color w:val="595959" w:themeColor="text1" w:themeTint="A6"/>
                                        <w:sz w:val="28"/>
                                        <w:szCs w:val="28"/>
                                      </w:rPr>
                                      <w:t>Student Number:25</w:t>
                                    </w:r>
                                    <w:r w:rsidR="00546E72">
                                      <w:rPr>
                                        <w:color w:val="595959" w:themeColor="text1" w:themeTint="A6"/>
                                        <w:sz w:val="28"/>
                                        <w:szCs w:val="28"/>
                                      </w:rPr>
                                      <w:t>4</w:t>
                                    </w:r>
                                    <w:r w:rsidR="00812561">
                                      <w:rPr>
                                        <w:color w:val="595959" w:themeColor="text1" w:themeTint="A6"/>
                                        <w:sz w:val="28"/>
                                        <w:szCs w:val="28"/>
                                      </w:rPr>
                                      <w:t>3144</w:t>
                                    </w:r>
                                  </w:p>
                                </w:sdtContent>
                              </w:sdt>
                              <w:p w14:paraId="37BBC2AE" w14:textId="2EF60ECE" w:rsidR="0094647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12716">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AAEA77E" id="Text Box 159" o:spid="_x0000_s1027" type="#_x0000_t202" style="position:absolute;margin-left:42.75pt;margin-top:632.6pt;width:8in;height:45.6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9337FD4" w14:textId="4BA85912" w:rsidR="00946472" w:rsidRDefault="006E6FF8" w:rsidP="00DD22D4">
                              <w:pPr>
                                <w:pStyle w:val="NoSpacing"/>
                                <w:jc w:val="center"/>
                                <w:rPr>
                                  <w:color w:val="595959" w:themeColor="text1" w:themeTint="A6"/>
                                  <w:sz w:val="28"/>
                                  <w:szCs w:val="28"/>
                                </w:rPr>
                              </w:pPr>
                              <w:r>
                                <w:rPr>
                                  <w:color w:val="595959" w:themeColor="text1" w:themeTint="A6"/>
                                  <w:sz w:val="28"/>
                                  <w:szCs w:val="28"/>
                                </w:rPr>
                                <w:t>Student Number:25</w:t>
                              </w:r>
                              <w:r w:rsidR="00546E72">
                                <w:rPr>
                                  <w:color w:val="595959" w:themeColor="text1" w:themeTint="A6"/>
                                  <w:sz w:val="28"/>
                                  <w:szCs w:val="28"/>
                                </w:rPr>
                                <w:t>4</w:t>
                              </w:r>
                              <w:r w:rsidR="00812561">
                                <w:rPr>
                                  <w:color w:val="595959" w:themeColor="text1" w:themeTint="A6"/>
                                  <w:sz w:val="28"/>
                                  <w:szCs w:val="28"/>
                                </w:rPr>
                                <w:t>3144</w:t>
                              </w:r>
                            </w:p>
                          </w:sdtContent>
                        </w:sdt>
                        <w:p w14:paraId="37BBC2AE" w14:textId="2EF60ECE" w:rsidR="0094647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12716">
                                <w:rPr>
                                  <w:color w:val="595959" w:themeColor="text1" w:themeTint="A6"/>
                                  <w:sz w:val="18"/>
                                  <w:szCs w:val="18"/>
                                </w:rPr>
                                <w:t xml:space="preserve">     </w:t>
                              </w:r>
                            </w:sdtContent>
                          </w:sdt>
                        </w:p>
                      </w:txbxContent>
                    </v:textbox>
                    <w10:wrap type="square" anchorx="margin" anchory="page"/>
                  </v:shape>
                </w:pict>
              </mc:Fallback>
            </mc:AlternateContent>
          </w:r>
          <w:r w:rsidR="000939C7">
            <w:rPr>
              <w:noProof/>
            </w:rPr>
            <mc:AlternateContent>
              <mc:Choice Requires="wps">
                <w:drawing>
                  <wp:anchor distT="0" distB="0" distL="114300" distR="114300" simplePos="0" relativeHeight="251659264" behindDoc="0" locked="0" layoutInCell="1" allowOverlap="1" wp14:anchorId="1841298E" wp14:editId="6273DA90">
                    <wp:simplePos x="0" y="0"/>
                    <wp:positionH relativeFrom="page">
                      <wp:posOffset>221673</wp:posOffset>
                    </wp:positionH>
                    <wp:positionV relativeFrom="page">
                      <wp:posOffset>4668982</wp:posOffset>
                    </wp:positionV>
                    <wp:extent cx="6934200" cy="2251363"/>
                    <wp:effectExtent l="0" t="0" r="0" b="0"/>
                    <wp:wrapSquare wrapText="bothSides"/>
                    <wp:docPr id="154" name="Text Box 163"/>
                    <wp:cNvGraphicFramePr/>
                    <a:graphic xmlns:a="http://schemas.openxmlformats.org/drawingml/2006/main">
                      <a:graphicData uri="http://schemas.microsoft.com/office/word/2010/wordprocessingShape">
                        <wps:wsp>
                          <wps:cNvSpPr txBox="1"/>
                          <wps:spPr>
                            <a:xfrm>
                              <a:off x="0" y="0"/>
                              <a:ext cx="6934200" cy="225136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CA20B9" w14:textId="6AAF2A6E" w:rsidR="0094647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08BC">
                                      <w:rPr>
                                        <w:caps/>
                                        <w:color w:val="156082" w:themeColor="accent1"/>
                                        <w:sz w:val="64"/>
                                        <w:szCs w:val="64"/>
                                      </w:rPr>
                                      <w:t xml:space="preserve">Computing </w:t>
                                    </w:r>
                                    <w:r w:rsidR="00067091">
                                      <w:rPr>
                                        <w:color w:val="156082" w:themeColor="accent1"/>
                                        <w:sz w:val="64"/>
                                        <w:szCs w:val="64"/>
                                      </w:rPr>
                                      <w:t>SKILL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562855" w14:textId="482D1763" w:rsidR="00946472" w:rsidRDefault="006A0D9E">
                                    <w:pPr>
                                      <w:jc w:val="right"/>
                                      <w:rPr>
                                        <w:color w:val="404040" w:themeColor="text1" w:themeTint="BF"/>
                                        <w:sz w:val="36"/>
                                        <w:szCs w:val="36"/>
                                      </w:rPr>
                                    </w:pPr>
                                    <w:r>
                                      <w:rPr>
                                        <w:color w:val="404040" w:themeColor="text1" w:themeTint="BF"/>
                                        <w:sz w:val="36"/>
                                        <w:szCs w:val="36"/>
                                      </w:rPr>
                                      <w:t>Module: Learning in the Digital Era</w:t>
                                    </w:r>
                                  </w:p>
                                </w:sdtContent>
                              </w:sdt>
                              <w:p w14:paraId="3FEC81B7" w14:textId="10A0CD6C" w:rsidR="000939C7" w:rsidRDefault="00E05576" w:rsidP="000939C7">
                                <w:pPr>
                                  <w:jc w:val="center"/>
                                  <w:rPr>
                                    <w:smallCaps/>
                                    <w:color w:val="404040" w:themeColor="text1" w:themeTint="BF"/>
                                    <w:sz w:val="36"/>
                                    <w:szCs w:val="36"/>
                                  </w:rPr>
                                </w:pPr>
                                <w:r>
                                  <w:rPr>
                                    <w:color w:val="404040" w:themeColor="text1" w:themeTint="BF"/>
                                    <w:sz w:val="36"/>
                                    <w:szCs w:val="36"/>
                                  </w:rPr>
                                  <w:t xml:space="preserve">                                              Module </w:t>
                                </w:r>
                                <w:r w:rsidR="008E41FF">
                                  <w:rPr>
                                    <w:color w:val="404040" w:themeColor="text1" w:themeTint="BF"/>
                                    <w:sz w:val="36"/>
                                    <w:szCs w:val="36"/>
                                  </w:rPr>
                                  <w:t>code: ACCA</w:t>
                                </w:r>
                                <w:r>
                                  <w:rPr>
                                    <w:color w:val="404040" w:themeColor="text1" w:themeTint="BF"/>
                                    <w:sz w:val="36"/>
                                    <w:szCs w:val="36"/>
                                  </w:rPr>
                                  <w:t>4025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841298E" id="Text Box 163" o:spid="_x0000_s1028" type="#_x0000_t202" style="position:absolute;margin-left:17.45pt;margin-top:367.65pt;width:546pt;height:177.2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" filled="f" stroked="f" strokeweight=".5pt">
                    <v:textbox inset="126pt,0,54pt,0">
                      <w:txbxContent>
                        <w:p w14:paraId="52CA20B9" w14:textId="6AAF2A6E" w:rsidR="0094647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C08BC">
                                <w:rPr>
                                  <w:caps/>
                                  <w:color w:val="156082" w:themeColor="accent1"/>
                                  <w:sz w:val="64"/>
                                  <w:szCs w:val="64"/>
                                </w:rPr>
                                <w:t xml:space="preserve">Computing </w:t>
                              </w:r>
                              <w:r w:rsidR="00067091">
                                <w:rPr>
                                  <w:color w:val="156082" w:themeColor="accent1"/>
                                  <w:sz w:val="64"/>
                                  <w:szCs w:val="64"/>
                                </w:rPr>
                                <w:t>SKILL FOR WORKPLACE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F562855" w14:textId="482D1763" w:rsidR="00946472" w:rsidRDefault="006A0D9E">
                              <w:pPr>
                                <w:jc w:val="right"/>
                                <w:rPr>
                                  <w:color w:val="404040" w:themeColor="text1" w:themeTint="BF"/>
                                  <w:sz w:val="36"/>
                                  <w:szCs w:val="36"/>
                                </w:rPr>
                              </w:pPr>
                              <w:r>
                                <w:rPr>
                                  <w:color w:val="404040" w:themeColor="text1" w:themeTint="BF"/>
                                  <w:sz w:val="36"/>
                                  <w:szCs w:val="36"/>
                                </w:rPr>
                                <w:t>Module: Learning in the Digital Era</w:t>
                              </w:r>
                            </w:p>
                          </w:sdtContent>
                        </w:sdt>
                        <w:p w14:paraId="3FEC81B7" w14:textId="10A0CD6C" w:rsidR="000939C7" w:rsidRDefault="00E05576" w:rsidP="000939C7">
                          <w:pPr>
                            <w:jc w:val="center"/>
                            <w:rPr>
                              <w:smallCaps/>
                              <w:color w:val="404040" w:themeColor="text1" w:themeTint="BF"/>
                              <w:sz w:val="36"/>
                              <w:szCs w:val="36"/>
                            </w:rPr>
                          </w:pPr>
                          <w:r>
                            <w:rPr>
                              <w:color w:val="404040" w:themeColor="text1" w:themeTint="BF"/>
                              <w:sz w:val="36"/>
                              <w:szCs w:val="36"/>
                            </w:rPr>
                            <w:t xml:space="preserve">                                              Module </w:t>
                          </w:r>
                          <w:r w:rsidR="008E41FF">
                            <w:rPr>
                              <w:color w:val="404040" w:themeColor="text1" w:themeTint="BF"/>
                              <w:sz w:val="36"/>
                              <w:szCs w:val="36"/>
                            </w:rPr>
                            <w:t>code: ACCA</w:t>
                          </w:r>
                          <w:r>
                            <w:rPr>
                              <w:color w:val="404040" w:themeColor="text1" w:themeTint="BF"/>
                              <w:sz w:val="36"/>
                              <w:szCs w:val="36"/>
                            </w:rPr>
                            <w:t>4025</w:t>
                          </w:r>
                        </w:p>
                      </w:txbxContent>
                    </v:textbox>
                    <w10:wrap type="square" anchorx="page" anchory="page"/>
                  </v:shape>
                </w:pict>
              </mc:Fallback>
            </mc:AlternateContent>
          </w:r>
          <w:r w:rsidR="00706C50">
            <w:rPr>
              <w:noProof/>
            </w:rPr>
            <w:t>.</w:t>
          </w:r>
          <w:r w:rsidR="00946472">
            <w:rPr>
              <w:rFonts w:cs="Arial"/>
              <w:b/>
              <w:bCs/>
              <w:color w:val="000000"/>
              <w:sz w:val="22"/>
              <w:szCs w:val="22"/>
            </w:rPr>
            <w:br w:type="page"/>
          </w:r>
        </w:p>
      </w:sdtContent>
    </w:sdt>
    <w:p w14:paraId="4948E119" w14:textId="77777777" w:rsidR="00662935" w:rsidRPr="00662935" w:rsidRDefault="00662935" w:rsidP="00662935">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662935">
        <w:rPr>
          <w:rFonts w:ascii="Times New Roman" w:eastAsia="Times New Roman" w:hAnsi="Times New Roman" w:cs="Times New Roman"/>
          <w:b/>
          <w:bCs/>
          <w:kern w:val="36"/>
          <w:sz w:val="48"/>
          <w:szCs w:val="48"/>
          <w:lang w:eastAsia="en-GB"/>
          <w14:ligatures w14:val="none"/>
        </w:rPr>
        <w:lastRenderedPageBreak/>
        <w:t>Table of Contents</w:t>
      </w:r>
    </w:p>
    <w:p w14:paraId="0BF05E17" w14:textId="29E53EBB" w:rsidR="00662935" w:rsidRPr="00662935" w:rsidRDefault="00662935" w:rsidP="00A7221F">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1F566250" w14:textId="2E97E139" w:rsidR="00662935" w:rsidRDefault="00662935" w:rsidP="00662935">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2935">
        <w:rPr>
          <w:rFonts w:ascii="Times New Roman" w:eastAsia="Times New Roman" w:hAnsi="Times New Roman" w:cs="Times New Roman"/>
          <w:b/>
          <w:bCs/>
          <w:kern w:val="0"/>
          <w:lang w:eastAsia="en-GB"/>
          <w14:ligatures w14:val="none"/>
        </w:rPr>
        <w:t>Task 1 – Written Summary (Essential Skills for Study &amp; Employment)</w:t>
      </w:r>
      <w:r w:rsidRPr="00662935">
        <w:rPr>
          <w:rFonts w:ascii="Times New Roman" w:eastAsia="Times New Roman" w:hAnsi="Times New Roman" w:cs="Times New Roman"/>
          <w:kern w:val="0"/>
          <w:lang w:eastAsia="en-GB"/>
          <w14:ligatures w14:val="none"/>
        </w:rPr>
        <w:t xml:space="preserve"> </w:t>
      </w:r>
    </w:p>
    <w:p w14:paraId="15B37DBF" w14:textId="77777777" w:rsidR="00C53994" w:rsidRPr="00662935" w:rsidRDefault="00C53994" w:rsidP="00C5399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065541" w14:textId="6AD5277D" w:rsidR="00662935" w:rsidRPr="00C53994" w:rsidRDefault="00662935" w:rsidP="00662935">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2935">
        <w:rPr>
          <w:rFonts w:ascii="Times New Roman" w:eastAsia="Times New Roman" w:hAnsi="Times New Roman" w:cs="Times New Roman"/>
          <w:b/>
          <w:bCs/>
          <w:kern w:val="0"/>
          <w:lang w:eastAsia="en-GB"/>
          <w14:ligatures w14:val="none"/>
        </w:rPr>
        <w:t xml:space="preserve">Task 2 – Collaborative Teamwork &amp; Academic </w:t>
      </w:r>
      <w:r w:rsidR="00C53994">
        <w:rPr>
          <w:rFonts w:ascii="Times New Roman" w:eastAsia="Times New Roman" w:hAnsi="Times New Roman" w:cs="Times New Roman"/>
          <w:b/>
          <w:bCs/>
          <w:kern w:val="0"/>
          <w:lang w:eastAsia="en-GB"/>
          <w14:ligatures w14:val="none"/>
        </w:rPr>
        <w:t xml:space="preserve"> </w:t>
      </w:r>
    </w:p>
    <w:p w14:paraId="0406E19D" w14:textId="77777777" w:rsidR="00C53994" w:rsidRPr="00662935" w:rsidRDefault="00C53994" w:rsidP="00C53994">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E016F50" w14:textId="0181BF1B" w:rsidR="00662935" w:rsidRPr="00C53994" w:rsidRDefault="00662935" w:rsidP="00662935">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662935">
        <w:rPr>
          <w:rFonts w:ascii="Times New Roman" w:eastAsia="Times New Roman" w:hAnsi="Times New Roman" w:cs="Times New Roman"/>
          <w:b/>
          <w:bCs/>
          <w:kern w:val="0"/>
          <w:lang w:eastAsia="en-GB"/>
          <w14:ligatures w14:val="none"/>
        </w:rPr>
        <w:t>Task 3 – Automatic Referencing Tool (RefWorks</w:t>
      </w:r>
    </w:p>
    <w:p w14:paraId="1F149F6A" w14:textId="77777777" w:rsidR="00C53994" w:rsidRDefault="00C53994" w:rsidP="00C53994">
      <w:pPr>
        <w:pStyle w:val="ListParagraph"/>
        <w:rPr>
          <w:rFonts w:ascii="Times New Roman" w:eastAsia="Times New Roman" w:hAnsi="Times New Roman" w:cs="Times New Roman"/>
          <w:kern w:val="0"/>
          <w:lang w:eastAsia="en-GB"/>
          <w14:ligatures w14:val="none"/>
        </w:rPr>
      </w:pPr>
    </w:p>
    <w:p w14:paraId="63751E34" w14:textId="77777777" w:rsidR="00C53994" w:rsidRPr="00662935" w:rsidRDefault="00C53994" w:rsidP="00C53994">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p>
    <w:p w14:paraId="19F8E663" w14:textId="7F3C0411" w:rsidR="006A0D9E" w:rsidRPr="00C53994" w:rsidRDefault="00662935" w:rsidP="00C53994">
      <w:pPr>
        <w:numPr>
          <w:ilvl w:val="0"/>
          <w:numId w:val="2"/>
        </w:numPr>
        <w:spacing w:before="100" w:beforeAutospacing="1" w:after="100" w:afterAutospacing="1" w:line="240" w:lineRule="auto"/>
        <w:rPr>
          <w:rFonts w:cs="Arial"/>
          <w:b/>
          <w:bCs/>
          <w:color w:val="000000"/>
          <w:sz w:val="22"/>
          <w:szCs w:val="22"/>
        </w:rPr>
      </w:pPr>
      <w:r w:rsidRPr="00C53994">
        <w:rPr>
          <w:rFonts w:ascii="Times New Roman" w:eastAsia="Times New Roman" w:hAnsi="Times New Roman" w:cs="Times New Roman"/>
          <w:b/>
          <w:bCs/>
          <w:kern w:val="0"/>
          <w:lang w:eastAsia="en-GB"/>
          <w14:ligatures w14:val="none"/>
        </w:rPr>
        <w:t>Task 4 – E</w:t>
      </w:r>
      <w:r w:rsidRPr="00C53994">
        <w:rPr>
          <w:rFonts w:ascii="Times New Roman" w:eastAsia="Times New Roman" w:hAnsi="Times New Roman" w:cs="Times New Roman"/>
          <w:b/>
          <w:bCs/>
          <w:kern w:val="0"/>
          <w:lang w:eastAsia="en-GB"/>
          <w14:ligatures w14:val="none"/>
        </w:rPr>
        <w:noBreakHyphen/>
        <w:t>Portfolio Creation and Review</w:t>
      </w:r>
      <w:r w:rsidRPr="00C53994">
        <w:rPr>
          <w:rFonts w:ascii="Times New Roman" w:eastAsia="Times New Roman" w:hAnsi="Times New Roman" w:cs="Times New Roman"/>
          <w:kern w:val="0"/>
          <w:lang w:eastAsia="en-GB"/>
          <w14:ligatures w14:val="none"/>
        </w:rPr>
        <w:t xml:space="preserve"> </w:t>
      </w:r>
    </w:p>
    <w:p w14:paraId="4A2521EE" w14:textId="77777777" w:rsidR="006A0D9E" w:rsidRDefault="006A0D9E">
      <w:pPr>
        <w:rPr>
          <w:rFonts w:cs="Arial"/>
          <w:b/>
          <w:bCs/>
          <w:color w:val="000000"/>
          <w:sz w:val="22"/>
          <w:szCs w:val="22"/>
        </w:rPr>
      </w:pPr>
      <w:r>
        <w:rPr>
          <w:rFonts w:cs="Arial"/>
          <w:b/>
          <w:bCs/>
          <w:color w:val="000000"/>
          <w:sz w:val="22"/>
          <w:szCs w:val="22"/>
        </w:rPr>
        <w:br w:type="page"/>
      </w:r>
    </w:p>
    <w:p w14:paraId="783E30D6" w14:textId="7CAB13D7" w:rsidR="00CD2A7D" w:rsidRDefault="003D0E32">
      <w:pPr>
        <w:rPr>
          <w:rFonts w:cs="Arial"/>
          <w:b/>
          <w:bCs/>
          <w:sz w:val="22"/>
          <w:szCs w:val="22"/>
        </w:rPr>
      </w:pPr>
      <w:r w:rsidRPr="00CA650E">
        <w:rPr>
          <w:rFonts w:cs="Arial"/>
          <w:b/>
          <w:bCs/>
          <w:color w:val="000000"/>
          <w:sz w:val="32"/>
          <w:szCs w:val="32"/>
          <w:u w:val="single"/>
        </w:rPr>
        <w:lastRenderedPageBreak/>
        <w:t>Task 1</w:t>
      </w:r>
      <w:r>
        <w:rPr>
          <w:rFonts w:cs="Arial"/>
          <w:b/>
          <w:bCs/>
          <w:color w:val="000000"/>
          <w:sz w:val="22"/>
          <w:szCs w:val="22"/>
        </w:rPr>
        <w:t xml:space="preserve"> </w:t>
      </w:r>
      <w:r w:rsidR="00AF2833">
        <w:rPr>
          <w:rFonts w:cs="Arial"/>
          <w:b/>
          <w:bCs/>
          <w:color w:val="000000"/>
          <w:sz w:val="22"/>
          <w:szCs w:val="22"/>
        </w:rPr>
        <w:t>(</w:t>
      </w:r>
      <w:r w:rsidR="00EE5B87">
        <w:rPr>
          <w:rFonts w:cs="Arial"/>
          <w:b/>
          <w:bCs/>
          <w:color w:val="000000"/>
          <w:sz w:val="22"/>
          <w:szCs w:val="22"/>
        </w:rPr>
        <w:t>a</w:t>
      </w:r>
      <w:r w:rsidR="00AF2833">
        <w:rPr>
          <w:rFonts w:cs="Arial"/>
          <w:b/>
          <w:bCs/>
          <w:color w:val="000000"/>
          <w:sz w:val="22"/>
          <w:szCs w:val="22"/>
        </w:rPr>
        <w:t>)</w:t>
      </w:r>
    </w:p>
    <w:p w14:paraId="1CD5FB78" w14:textId="51769535" w:rsidR="00565CEA" w:rsidRDefault="000E1C11">
      <w:pPr>
        <w:rPr>
          <w:rFonts w:cs="Arial"/>
          <w:sz w:val="22"/>
          <w:szCs w:val="22"/>
        </w:rPr>
      </w:pPr>
      <w:r>
        <w:rPr>
          <w:rFonts w:cs="Arial"/>
          <w:sz w:val="22"/>
          <w:szCs w:val="22"/>
        </w:rPr>
        <w:t>In my chosen field of work, in which I will offer software solutions</w:t>
      </w:r>
      <w:r w:rsidR="004C3BE1">
        <w:rPr>
          <w:rFonts w:cs="Arial"/>
          <w:sz w:val="22"/>
          <w:szCs w:val="22"/>
        </w:rPr>
        <w:t xml:space="preserve"> such as developing apps and/or websites </w:t>
      </w:r>
      <w:r>
        <w:rPr>
          <w:rFonts w:cs="Arial"/>
          <w:sz w:val="22"/>
          <w:szCs w:val="22"/>
        </w:rPr>
        <w:t>for small</w:t>
      </w:r>
      <w:r w:rsidR="00772255">
        <w:rPr>
          <w:rFonts w:cs="Arial"/>
          <w:sz w:val="22"/>
          <w:szCs w:val="22"/>
        </w:rPr>
        <w:t xml:space="preserve"> music bas</w:t>
      </w:r>
      <w:r w:rsidR="00CA42E5">
        <w:rPr>
          <w:rFonts w:cs="Arial"/>
          <w:sz w:val="22"/>
          <w:szCs w:val="22"/>
        </w:rPr>
        <w:t xml:space="preserve">ed </w:t>
      </w:r>
      <w:r>
        <w:rPr>
          <w:rFonts w:cs="Arial"/>
          <w:sz w:val="22"/>
          <w:szCs w:val="22"/>
        </w:rPr>
        <w:t>business</w:t>
      </w:r>
      <w:r w:rsidR="007963CD">
        <w:rPr>
          <w:rFonts w:cs="Arial"/>
          <w:sz w:val="22"/>
          <w:szCs w:val="22"/>
        </w:rPr>
        <w:t xml:space="preserve">. </w:t>
      </w:r>
      <w:r w:rsidR="00A11683">
        <w:rPr>
          <w:rFonts w:cs="Arial"/>
          <w:sz w:val="22"/>
          <w:szCs w:val="22"/>
        </w:rPr>
        <w:t>I w</w:t>
      </w:r>
      <w:r w:rsidR="007963CD">
        <w:rPr>
          <w:rFonts w:cs="Arial"/>
          <w:sz w:val="22"/>
          <w:szCs w:val="22"/>
        </w:rPr>
        <w:t xml:space="preserve">ill need to develop </w:t>
      </w:r>
      <w:r w:rsidR="002D372E">
        <w:rPr>
          <w:rFonts w:cs="Arial"/>
          <w:sz w:val="22"/>
          <w:szCs w:val="22"/>
        </w:rPr>
        <w:t xml:space="preserve">my understanding of </w:t>
      </w:r>
      <w:r w:rsidR="00836CD0">
        <w:rPr>
          <w:rFonts w:cs="Arial"/>
          <w:sz w:val="22"/>
          <w:szCs w:val="22"/>
        </w:rPr>
        <w:t xml:space="preserve">graphic design </w:t>
      </w:r>
      <w:r w:rsidR="00FC30B2">
        <w:rPr>
          <w:rFonts w:cs="Arial"/>
          <w:sz w:val="22"/>
          <w:szCs w:val="22"/>
        </w:rPr>
        <w:t xml:space="preserve">as to ensure </w:t>
      </w:r>
      <w:r w:rsidR="001E7C2A">
        <w:rPr>
          <w:rFonts w:cs="Arial"/>
          <w:sz w:val="22"/>
          <w:szCs w:val="22"/>
        </w:rPr>
        <w:t>I can create a website with logos</w:t>
      </w:r>
      <w:r w:rsidR="000003B7">
        <w:rPr>
          <w:rFonts w:cs="Arial"/>
          <w:sz w:val="22"/>
          <w:szCs w:val="22"/>
        </w:rPr>
        <w:t xml:space="preserve">, graphics and layouts to ensure </w:t>
      </w:r>
      <w:r w:rsidR="008925C9">
        <w:rPr>
          <w:rFonts w:cs="Arial"/>
          <w:sz w:val="22"/>
          <w:szCs w:val="22"/>
        </w:rPr>
        <w:t xml:space="preserve">that the site can make a first good impression </w:t>
      </w:r>
      <w:r w:rsidR="00853D67">
        <w:rPr>
          <w:rFonts w:cs="Arial"/>
          <w:sz w:val="22"/>
          <w:szCs w:val="22"/>
        </w:rPr>
        <w:t xml:space="preserve">and </w:t>
      </w:r>
      <w:r w:rsidR="0090508C">
        <w:rPr>
          <w:rFonts w:cs="Arial"/>
          <w:sz w:val="22"/>
          <w:szCs w:val="22"/>
        </w:rPr>
        <w:t>to</w:t>
      </w:r>
      <w:r w:rsidR="00853D67">
        <w:rPr>
          <w:rFonts w:cs="Arial"/>
          <w:sz w:val="22"/>
          <w:szCs w:val="22"/>
        </w:rPr>
        <w:t xml:space="preserve"> be</w:t>
      </w:r>
      <w:r w:rsidR="00CE56EB">
        <w:rPr>
          <w:rFonts w:cs="Arial"/>
          <w:sz w:val="22"/>
          <w:szCs w:val="22"/>
        </w:rPr>
        <w:t xml:space="preserve"> consistent with brand and message of the organization </w:t>
      </w:r>
      <w:r w:rsidR="0090508C">
        <w:rPr>
          <w:rFonts w:cs="Arial"/>
          <w:sz w:val="22"/>
          <w:szCs w:val="22"/>
        </w:rPr>
        <w:t xml:space="preserve">as mentioned in </w:t>
      </w:r>
      <w:r w:rsidR="00D53E07">
        <w:rPr>
          <w:rFonts w:cs="Arial"/>
          <w:sz w:val="22"/>
          <w:szCs w:val="22"/>
        </w:rPr>
        <w:t>[1]</w:t>
      </w:r>
      <w:r w:rsidR="00F27131">
        <w:rPr>
          <w:rFonts w:cs="Arial"/>
          <w:sz w:val="22"/>
          <w:szCs w:val="22"/>
        </w:rPr>
        <w:t>.</w:t>
      </w:r>
      <w:r w:rsidR="00FD1090">
        <w:rPr>
          <w:rFonts w:cs="Arial"/>
          <w:sz w:val="22"/>
          <w:szCs w:val="22"/>
        </w:rPr>
        <w:t xml:space="preserve"> </w:t>
      </w:r>
    </w:p>
    <w:p w14:paraId="12620851" w14:textId="56D9B250" w:rsidR="000E1C11" w:rsidRDefault="00FD1090">
      <w:pPr>
        <w:rPr>
          <w:rFonts w:cs="Arial"/>
          <w:sz w:val="22"/>
          <w:szCs w:val="22"/>
        </w:rPr>
      </w:pPr>
      <w:r>
        <w:rPr>
          <w:rFonts w:cs="Arial"/>
          <w:sz w:val="22"/>
          <w:szCs w:val="22"/>
        </w:rPr>
        <w:t xml:space="preserve">In </w:t>
      </w:r>
      <w:r w:rsidR="009F3E8F">
        <w:rPr>
          <w:rFonts w:cs="Arial"/>
          <w:sz w:val="22"/>
          <w:szCs w:val="22"/>
        </w:rPr>
        <w:t>today’s</w:t>
      </w:r>
      <w:r w:rsidR="00512CB5">
        <w:rPr>
          <w:rFonts w:cs="Arial"/>
          <w:sz w:val="22"/>
          <w:szCs w:val="22"/>
        </w:rPr>
        <w:t xml:space="preserve"> world internet security is vital as I hope to be able to develop website in where I will be able to take card payments and keep vital login information</w:t>
      </w:r>
      <w:r w:rsidR="00F65BBC">
        <w:rPr>
          <w:rFonts w:cs="Arial"/>
          <w:sz w:val="22"/>
          <w:szCs w:val="22"/>
        </w:rPr>
        <w:t xml:space="preserve">, </w:t>
      </w:r>
      <w:r w:rsidR="004E4FD9">
        <w:rPr>
          <w:rFonts w:cs="Arial"/>
          <w:sz w:val="22"/>
          <w:szCs w:val="22"/>
        </w:rPr>
        <w:t xml:space="preserve">therefore I will need to </w:t>
      </w:r>
      <w:r w:rsidR="00762E04">
        <w:rPr>
          <w:rFonts w:cs="Arial"/>
          <w:sz w:val="22"/>
          <w:szCs w:val="22"/>
        </w:rPr>
        <w:t>learn and maintain various sc</w:t>
      </w:r>
      <w:r w:rsidR="00F97D4E">
        <w:rPr>
          <w:rFonts w:cs="Arial"/>
          <w:sz w:val="22"/>
          <w:szCs w:val="22"/>
        </w:rPr>
        <w:t xml:space="preserve">ripting languages such as </w:t>
      </w:r>
      <w:proofErr w:type="spellStart"/>
      <w:r w:rsidR="00F97D4E">
        <w:rPr>
          <w:rFonts w:cs="Arial"/>
          <w:sz w:val="22"/>
          <w:szCs w:val="22"/>
        </w:rPr>
        <w:t>PHP,Ruby</w:t>
      </w:r>
      <w:proofErr w:type="spellEnd"/>
      <w:r w:rsidR="00F97D4E">
        <w:rPr>
          <w:rFonts w:cs="Arial"/>
          <w:sz w:val="22"/>
          <w:szCs w:val="22"/>
        </w:rPr>
        <w:t xml:space="preserve"> </w:t>
      </w:r>
      <w:r w:rsidR="00EC621B">
        <w:rPr>
          <w:rFonts w:cs="Arial"/>
          <w:sz w:val="22"/>
          <w:szCs w:val="22"/>
        </w:rPr>
        <w:t xml:space="preserve">or ASP to ensure </w:t>
      </w:r>
      <w:r w:rsidR="001B1EB6">
        <w:rPr>
          <w:rFonts w:cs="Arial"/>
          <w:sz w:val="22"/>
          <w:szCs w:val="22"/>
        </w:rPr>
        <w:t xml:space="preserve">malicious injection of code </w:t>
      </w:r>
      <w:proofErr w:type="spellStart"/>
      <w:r w:rsidR="00D34B0A">
        <w:rPr>
          <w:rFonts w:cs="Arial"/>
          <w:sz w:val="22"/>
          <w:szCs w:val="22"/>
        </w:rPr>
        <w:t>can not</w:t>
      </w:r>
      <w:proofErr w:type="spellEnd"/>
      <w:r w:rsidR="00D34B0A">
        <w:rPr>
          <w:rFonts w:cs="Arial"/>
          <w:sz w:val="22"/>
          <w:szCs w:val="22"/>
        </w:rPr>
        <w:t xml:space="preserve"> </w:t>
      </w:r>
      <w:proofErr w:type="spellStart"/>
      <w:r w:rsidR="00D34B0A">
        <w:rPr>
          <w:rFonts w:cs="Arial"/>
          <w:sz w:val="22"/>
          <w:szCs w:val="22"/>
        </w:rPr>
        <w:t>ne</w:t>
      </w:r>
      <w:proofErr w:type="spellEnd"/>
      <w:r w:rsidR="00D34B0A">
        <w:rPr>
          <w:rFonts w:cs="Arial"/>
          <w:sz w:val="22"/>
          <w:szCs w:val="22"/>
        </w:rPr>
        <w:t xml:space="preserve"> injected into the websites script </w:t>
      </w:r>
      <w:r w:rsidR="00EA254D">
        <w:rPr>
          <w:rFonts w:cs="Arial"/>
          <w:sz w:val="22"/>
          <w:szCs w:val="22"/>
        </w:rPr>
        <w:t xml:space="preserve">alter </w:t>
      </w:r>
      <w:r w:rsidR="003D24A9">
        <w:rPr>
          <w:rFonts w:cs="Arial"/>
          <w:sz w:val="22"/>
          <w:szCs w:val="22"/>
        </w:rPr>
        <w:t>to modify websites</w:t>
      </w:r>
      <w:r w:rsidR="006326A9">
        <w:rPr>
          <w:rFonts w:cs="Arial"/>
          <w:sz w:val="22"/>
          <w:szCs w:val="22"/>
        </w:rPr>
        <w:t xml:space="preserve"> layouts or said </w:t>
      </w:r>
      <w:proofErr w:type="spellStart"/>
      <w:r w:rsidR="006326A9">
        <w:rPr>
          <w:rFonts w:cs="Arial"/>
          <w:sz w:val="22"/>
          <w:szCs w:val="22"/>
        </w:rPr>
        <w:t>scrpits</w:t>
      </w:r>
      <w:proofErr w:type="spellEnd"/>
      <w:r w:rsidR="006326A9">
        <w:rPr>
          <w:rFonts w:cs="Arial"/>
          <w:sz w:val="22"/>
          <w:szCs w:val="22"/>
        </w:rPr>
        <w:t xml:space="preserve"> can be exploded to gain access to </w:t>
      </w:r>
      <w:r w:rsidR="006312CF">
        <w:rPr>
          <w:rFonts w:cs="Arial"/>
          <w:sz w:val="22"/>
          <w:szCs w:val="22"/>
        </w:rPr>
        <w:t xml:space="preserve">information such as email addresses passwords and protected content </w:t>
      </w:r>
      <w:r w:rsidR="00B71CA9">
        <w:rPr>
          <w:rFonts w:cs="Arial"/>
          <w:sz w:val="22"/>
          <w:szCs w:val="22"/>
        </w:rPr>
        <w:t xml:space="preserve">as mentioned in </w:t>
      </w:r>
      <w:r w:rsidR="00565CEA">
        <w:rPr>
          <w:rFonts w:cs="Arial"/>
          <w:sz w:val="22"/>
          <w:szCs w:val="22"/>
        </w:rPr>
        <w:t>[2]</w:t>
      </w:r>
    </w:p>
    <w:p w14:paraId="4207E1AB" w14:textId="39B69BEB" w:rsidR="00A9666E" w:rsidRDefault="009F3E8F">
      <w:pPr>
        <w:rPr>
          <w:rFonts w:cs="Arial"/>
          <w:sz w:val="22"/>
          <w:szCs w:val="22"/>
        </w:rPr>
      </w:pPr>
      <w:r>
        <w:rPr>
          <w:rFonts w:cs="Arial"/>
          <w:sz w:val="22"/>
          <w:szCs w:val="22"/>
        </w:rPr>
        <w:t>Ideally,</w:t>
      </w:r>
      <w:r w:rsidR="008D63F7">
        <w:rPr>
          <w:rFonts w:cs="Arial"/>
          <w:sz w:val="22"/>
          <w:szCs w:val="22"/>
        </w:rPr>
        <w:t xml:space="preserve"> I would create a mobile app for easy bookings</w:t>
      </w:r>
      <w:r w:rsidR="008215BE">
        <w:rPr>
          <w:rFonts w:cs="Arial"/>
          <w:sz w:val="22"/>
          <w:szCs w:val="22"/>
        </w:rPr>
        <w:t>,</w:t>
      </w:r>
      <w:r w:rsidR="008D63F7">
        <w:rPr>
          <w:rFonts w:cs="Arial"/>
          <w:sz w:val="22"/>
          <w:szCs w:val="22"/>
        </w:rPr>
        <w:t xml:space="preserve"> </w:t>
      </w:r>
      <w:r w:rsidR="00464F08">
        <w:rPr>
          <w:rFonts w:cs="Arial"/>
          <w:sz w:val="22"/>
          <w:szCs w:val="22"/>
        </w:rPr>
        <w:t>keep</w:t>
      </w:r>
      <w:r w:rsidR="008D63F7">
        <w:rPr>
          <w:rFonts w:cs="Arial"/>
          <w:sz w:val="22"/>
          <w:szCs w:val="22"/>
        </w:rPr>
        <w:t xml:space="preserve"> up with events and availability</w:t>
      </w:r>
      <w:r w:rsidR="0061635C">
        <w:rPr>
          <w:rFonts w:cs="Arial"/>
          <w:sz w:val="22"/>
          <w:szCs w:val="22"/>
        </w:rPr>
        <w:t>. As shown in the attached graph</w:t>
      </w:r>
      <w:r w:rsidR="00711413">
        <w:rPr>
          <w:rFonts w:cs="Arial"/>
          <w:sz w:val="22"/>
          <w:szCs w:val="22"/>
        </w:rPr>
        <w:t xml:space="preserve"> mobile phone usage has grown ex</w:t>
      </w:r>
      <w:r w:rsidR="00EB57DD">
        <w:rPr>
          <w:rFonts w:cs="Arial"/>
          <w:sz w:val="22"/>
          <w:szCs w:val="22"/>
        </w:rPr>
        <w:t xml:space="preserve">tensively </w:t>
      </w:r>
      <w:r w:rsidR="00533C90">
        <w:rPr>
          <w:rFonts w:cs="Arial"/>
          <w:sz w:val="22"/>
          <w:szCs w:val="22"/>
        </w:rPr>
        <w:t xml:space="preserve">so </w:t>
      </w:r>
      <w:r w:rsidR="00484C2F">
        <w:rPr>
          <w:rFonts w:cs="Arial"/>
          <w:sz w:val="22"/>
          <w:szCs w:val="22"/>
        </w:rPr>
        <w:t>using Xcode with objective-C</w:t>
      </w:r>
      <w:r w:rsidR="00270406">
        <w:rPr>
          <w:rFonts w:cs="Arial"/>
          <w:sz w:val="22"/>
          <w:szCs w:val="22"/>
        </w:rPr>
        <w:t xml:space="preserve"> for IOS and Eclipse for Java for </w:t>
      </w:r>
      <w:r w:rsidR="007411D4">
        <w:rPr>
          <w:rFonts w:cs="Arial"/>
          <w:sz w:val="22"/>
          <w:szCs w:val="22"/>
        </w:rPr>
        <w:t>Android</w:t>
      </w:r>
      <w:r w:rsidR="00270406">
        <w:rPr>
          <w:rFonts w:cs="Arial"/>
          <w:sz w:val="22"/>
          <w:szCs w:val="22"/>
        </w:rPr>
        <w:t xml:space="preserve"> </w:t>
      </w:r>
      <w:r w:rsidR="00172C7A">
        <w:rPr>
          <w:rFonts w:cs="Arial"/>
          <w:sz w:val="22"/>
          <w:szCs w:val="22"/>
        </w:rPr>
        <w:t xml:space="preserve">as stated in </w:t>
      </w:r>
      <w:r w:rsidR="00A44912">
        <w:rPr>
          <w:rFonts w:cs="Arial"/>
          <w:sz w:val="22"/>
          <w:szCs w:val="22"/>
        </w:rPr>
        <w:t>[3]</w:t>
      </w:r>
      <w:r w:rsidR="0002610F">
        <w:rPr>
          <w:rFonts w:cs="Arial"/>
          <w:sz w:val="22"/>
          <w:szCs w:val="22"/>
        </w:rPr>
        <w:t xml:space="preserve"> I would create native apps for each operating system</w:t>
      </w:r>
      <w:r w:rsidR="00AD5256">
        <w:rPr>
          <w:rFonts w:cs="Arial"/>
          <w:sz w:val="22"/>
          <w:szCs w:val="22"/>
        </w:rPr>
        <w:t>. Utilizing point of sales (POS</w:t>
      </w:r>
      <w:r w:rsidR="00AD0C23">
        <w:rPr>
          <w:rFonts w:cs="Arial"/>
          <w:sz w:val="22"/>
          <w:szCs w:val="22"/>
        </w:rPr>
        <w:t>)</w:t>
      </w:r>
      <w:r w:rsidR="0056217D">
        <w:rPr>
          <w:rFonts w:cs="Arial"/>
          <w:sz w:val="22"/>
          <w:szCs w:val="22"/>
        </w:rPr>
        <w:t xml:space="preserve"> support </w:t>
      </w:r>
      <w:r w:rsidR="00930499">
        <w:rPr>
          <w:rFonts w:cs="Arial"/>
          <w:sz w:val="22"/>
          <w:szCs w:val="22"/>
        </w:rPr>
        <w:t xml:space="preserve">within the </w:t>
      </w:r>
      <w:r w:rsidR="008B11AA">
        <w:rPr>
          <w:rFonts w:cs="Arial"/>
          <w:sz w:val="22"/>
          <w:szCs w:val="22"/>
        </w:rPr>
        <w:t xml:space="preserve">app to simplify </w:t>
      </w:r>
      <w:r w:rsidR="00F64D06">
        <w:rPr>
          <w:rFonts w:cs="Arial"/>
          <w:sz w:val="22"/>
          <w:szCs w:val="22"/>
        </w:rPr>
        <w:t xml:space="preserve">and speed payment processes </w:t>
      </w:r>
      <w:r w:rsidR="001C5D0D">
        <w:rPr>
          <w:rFonts w:cs="Arial"/>
          <w:sz w:val="22"/>
          <w:szCs w:val="22"/>
        </w:rPr>
        <w:t xml:space="preserve">using </w:t>
      </w:r>
      <w:r w:rsidR="00A36073">
        <w:rPr>
          <w:rFonts w:cs="Arial"/>
          <w:sz w:val="22"/>
          <w:szCs w:val="22"/>
        </w:rPr>
        <w:t xml:space="preserve">a token </w:t>
      </w:r>
      <w:r w:rsidR="0023058E">
        <w:rPr>
          <w:rFonts w:cs="Arial"/>
          <w:sz w:val="22"/>
          <w:szCs w:val="22"/>
        </w:rPr>
        <w:t xml:space="preserve">as a temporary representation of credit card data </w:t>
      </w:r>
      <w:r w:rsidR="00896D25">
        <w:rPr>
          <w:rFonts w:cs="Arial"/>
          <w:sz w:val="22"/>
          <w:szCs w:val="22"/>
        </w:rPr>
        <w:t xml:space="preserve">as started in </w:t>
      </w:r>
      <w:r w:rsidR="000B1CE4">
        <w:rPr>
          <w:rFonts w:cs="Arial"/>
          <w:sz w:val="22"/>
          <w:szCs w:val="22"/>
        </w:rPr>
        <w:t>[4]</w:t>
      </w:r>
    </w:p>
    <w:p w14:paraId="55FAC915" w14:textId="77777777" w:rsidR="0070066C" w:rsidRDefault="0070066C">
      <w:pPr>
        <w:rPr>
          <w:rFonts w:cs="Arial"/>
          <w:sz w:val="22"/>
          <w:szCs w:val="22"/>
        </w:rPr>
      </w:pPr>
    </w:p>
    <w:p w14:paraId="27A97BB8" w14:textId="77777777" w:rsidR="00786B93" w:rsidRDefault="00786B93">
      <w:pPr>
        <w:rPr>
          <w:rFonts w:cs="Arial"/>
          <w:sz w:val="22"/>
          <w:szCs w:val="22"/>
        </w:rPr>
      </w:pPr>
    </w:p>
    <w:p w14:paraId="6D7208A8" w14:textId="77777777" w:rsidR="004721D1" w:rsidRPr="004721D1" w:rsidRDefault="004721D1" w:rsidP="004721D1">
      <w:pPr>
        <w:pBdr>
          <w:top w:val="single" w:sz="2" w:space="0" w:color="auto"/>
          <w:left w:val="single" w:sz="2" w:space="0" w:color="auto"/>
          <w:bottom w:val="single" w:sz="2" w:space="0" w:color="auto"/>
          <w:right w:val="single" w:sz="2" w:space="0" w:color="auto"/>
        </w:pBdr>
        <w:shd w:val="clear" w:color="auto" w:fill="FFFFFF"/>
        <w:spacing w:after="0" w:line="240" w:lineRule="auto"/>
        <w:outlineLvl w:val="3"/>
        <w:rPr>
          <w:rFonts w:ascii="Helvetica" w:eastAsia="Times New Roman" w:hAnsi="Helvetica" w:cs="Helvetica"/>
          <w:b/>
          <w:bCs/>
          <w:color w:val="000000"/>
          <w:kern w:val="0"/>
          <w:lang w:eastAsia="en-GB"/>
          <w14:ligatures w14:val="none"/>
        </w:rPr>
      </w:pPr>
      <w:r w:rsidRPr="004721D1">
        <w:rPr>
          <w:rFonts w:ascii="Helvetica" w:eastAsia="Times New Roman" w:hAnsi="Helvetica" w:cs="Helvetica"/>
          <w:b/>
          <w:bCs/>
          <w:color w:val="000000"/>
          <w:kern w:val="0"/>
          <w:lang w:eastAsia="en-GB"/>
          <w14:ligatures w14:val="none"/>
        </w:rPr>
        <w:t>The percentage of UK adults who use a smartphone by age, 2020-2024</w:t>
      </w:r>
    </w:p>
    <w:p w14:paraId="38FDEDB0" w14:textId="77777777" w:rsidR="004721D1" w:rsidRDefault="004721D1">
      <w:pPr>
        <w:rPr>
          <w:rFonts w:cs="Arial"/>
          <w:sz w:val="22"/>
          <w:szCs w:val="22"/>
        </w:rPr>
      </w:pPr>
    </w:p>
    <w:p w14:paraId="011DE17E" w14:textId="0A9691FD" w:rsidR="00786B93" w:rsidRDefault="00786B93">
      <w:pPr>
        <w:rPr>
          <w:rFonts w:cs="Arial"/>
          <w:sz w:val="22"/>
          <w:szCs w:val="22"/>
        </w:rPr>
      </w:pPr>
      <w:r>
        <w:rPr>
          <w:noProof/>
        </w:rPr>
        <w:drawing>
          <wp:inline distT="0" distB="0" distL="0" distR="0" wp14:anchorId="4D6B5866" wp14:editId="33063E60">
            <wp:extent cx="3613150" cy="2783570"/>
            <wp:effectExtent l="0" t="0" r="6350" b="0"/>
            <wp:docPr id="1" name="Picture 1" descr=" A comparative bar chart showing the percentage of people who own a smartphone by year and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A comparative bar chart showing the percentage of people who own a smartphone by year and 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7805" cy="2794860"/>
                    </a:xfrm>
                    <a:prstGeom prst="rect">
                      <a:avLst/>
                    </a:prstGeom>
                    <a:noFill/>
                    <a:ln>
                      <a:noFill/>
                    </a:ln>
                  </pic:spPr>
                </pic:pic>
              </a:graphicData>
            </a:graphic>
          </wp:inline>
        </w:drawing>
      </w:r>
    </w:p>
    <w:p w14:paraId="65E21152" w14:textId="77777777" w:rsidR="00565CEA" w:rsidRDefault="00565CEA">
      <w:pPr>
        <w:rPr>
          <w:rFonts w:cs="Arial"/>
          <w:sz w:val="22"/>
          <w:szCs w:val="22"/>
        </w:rPr>
      </w:pPr>
    </w:p>
    <w:p w14:paraId="14EB05F7" w14:textId="77777777" w:rsidR="00F27131" w:rsidRPr="000E1C11" w:rsidRDefault="00F27131">
      <w:pPr>
        <w:rPr>
          <w:rFonts w:cs="Arial"/>
          <w:sz w:val="22"/>
          <w:szCs w:val="22"/>
        </w:rPr>
      </w:pPr>
    </w:p>
    <w:p w14:paraId="4F102F60" w14:textId="77777777" w:rsidR="00343AB5" w:rsidRDefault="00343AB5">
      <w:pPr>
        <w:rPr>
          <w:u w:val="single"/>
        </w:rPr>
      </w:pPr>
    </w:p>
    <w:p w14:paraId="6A2FB1B5" w14:textId="3C02B616" w:rsidR="000E1C11" w:rsidRPr="00226FA4" w:rsidRDefault="00343AB5">
      <w:pPr>
        <w:rPr>
          <w:sz w:val="44"/>
          <w:szCs w:val="44"/>
          <w:u w:val="single"/>
        </w:rPr>
      </w:pPr>
      <w:r w:rsidRPr="00226FA4">
        <w:rPr>
          <w:sz w:val="44"/>
          <w:szCs w:val="44"/>
          <w:u w:val="single"/>
        </w:rPr>
        <w:lastRenderedPageBreak/>
        <w:t xml:space="preserve">References </w:t>
      </w:r>
    </w:p>
    <w:p w14:paraId="65FDB31D" w14:textId="77777777" w:rsidR="00E23AB6" w:rsidRPr="009E5DF6" w:rsidRDefault="00E23AB6" w:rsidP="00E23AB6">
      <w:pPr>
        <w:pStyle w:val="NormalWeb"/>
        <w:rPr>
          <w:rFonts w:ascii="MS Reference Sans Serif" w:hAnsi="MS Reference Sans Serif"/>
        </w:rPr>
      </w:pPr>
      <w:r w:rsidRPr="009E5DF6">
        <w:rPr>
          <w:rFonts w:ascii="MS Reference Sans Serif" w:hAnsi="MS Reference Sans Serif"/>
          <w:u w:val="single"/>
        </w:rPr>
        <w:t xml:space="preserve">[1] </w:t>
      </w:r>
      <w:r w:rsidRPr="009E5DF6">
        <w:rPr>
          <w:rStyle w:val="Strong"/>
          <w:rFonts w:ascii="MS Reference Sans Serif" w:hAnsi="MS Reference Sans Serif"/>
        </w:rPr>
        <w:t xml:space="preserve">J. </w:t>
      </w:r>
      <w:proofErr w:type="spellStart"/>
      <w:r w:rsidRPr="009E5DF6">
        <w:rPr>
          <w:rStyle w:val="Strong"/>
          <w:rFonts w:ascii="MS Reference Sans Serif" w:hAnsi="MS Reference Sans Serif"/>
        </w:rPr>
        <w:t>Niederst</w:t>
      </w:r>
      <w:proofErr w:type="spellEnd"/>
      <w:r w:rsidRPr="009E5DF6">
        <w:rPr>
          <w:rStyle w:val="Strong"/>
          <w:rFonts w:ascii="MS Reference Sans Serif" w:hAnsi="MS Reference Sans Serif"/>
        </w:rPr>
        <w:t xml:space="preserve">, </w:t>
      </w:r>
      <w:r w:rsidRPr="009E5DF6">
        <w:rPr>
          <w:rStyle w:val="Strong"/>
          <w:rFonts w:ascii="MS Reference Sans Serif" w:hAnsi="MS Reference Sans Serif"/>
          <w:i/>
          <w:iCs/>
        </w:rPr>
        <w:t>Web Design in a Nutshell: A Desktop Quick Reference</w:t>
      </w:r>
      <w:r w:rsidRPr="009E5DF6">
        <w:rPr>
          <w:rStyle w:val="Strong"/>
          <w:rFonts w:ascii="MS Reference Sans Serif" w:hAnsi="MS Reference Sans Serif"/>
        </w:rPr>
        <w:t>, 2nd ed. Sebastopol, CA, USA: O’Reilly Media, 2001.</w:t>
      </w:r>
    </w:p>
    <w:p w14:paraId="43EED233" w14:textId="40D56F6A" w:rsidR="00343AB5" w:rsidRPr="009E5DF6" w:rsidRDefault="00BC61CA">
      <w:pPr>
        <w:rPr>
          <w:rStyle w:val="Strong"/>
          <w:rFonts w:ascii="MS Reference Sans Serif" w:hAnsi="MS Reference Sans Serif"/>
        </w:rPr>
      </w:pPr>
      <w:r w:rsidRPr="009E5DF6">
        <w:rPr>
          <w:rFonts w:ascii="MS Reference Sans Serif" w:hAnsi="MS Reference Sans Serif"/>
          <w:u w:val="single"/>
        </w:rPr>
        <w:t xml:space="preserve">[2] </w:t>
      </w:r>
      <w:r w:rsidR="001B64F6" w:rsidRPr="009E5DF6">
        <w:rPr>
          <w:rFonts w:ascii="MS Reference Sans Serif" w:hAnsi="MS Reference Sans Serif"/>
          <w:u w:val="single"/>
        </w:rPr>
        <w:t xml:space="preserve"> </w:t>
      </w:r>
      <w:r w:rsidR="001B64F6" w:rsidRPr="009E5DF6">
        <w:rPr>
          <w:rStyle w:val="Strong"/>
          <w:rFonts w:ascii="MS Reference Sans Serif" w:hAnsi="MS Reference Sans Serif"/>
        </w:rPr>
        <w:t xml:space="preserve">J. Gordon, </w:t>
      </w:r>
      <w:r w:rsidR="001B64F6" w:rsidRPr="009E5DF6">
        <w:rPr>
          <w:rStyle w:val="Strong"/>
          <w:rFonts w:ascii="MS Reference Sans Serif" w:hAnsi="MS Reference Sans Serif"/>
          <w:i/>
          <w:iCs/>
        </w:rPr>
        <w:t>The Basics of Graphic Design for Web Development</w:t>
      </w:r>
      <w:r w:rsidR="001B64F6" w:rsidRPr="009E5DF6">
        <w:rPr>
          <w:rStyle w:val="Strong"/>
          <w:rFonts w:ascii="MS Reference Sans Serif" w:hAnsi="MS Reference Sans Serif"/>
        </w:rPr>
        <w:t>. Independently Published, 2023.</w:t>
      </w:r>
    </w:p>
    <w:p w14:paraId="7258E23B" w14:textId="798FFCC7" w:rsidR="009D2306" w:rsidRPr="009E5DF6" w:rsidRDefault="009D2306">
      <w:pPr>
        <w:rPr>
          <w:rStyle w:val="Strong"/>
          <w:rFonts w:ascii="MS Reference Sans Serif" w:hAnsi="MS Reference Sans Serif"/>
        </w:rPr>
      </w:pPr>
      <w:r w:rsidRPr="009E5DF6">
        <w:rPr>
          <w:rStyle w:val="Strong"/>
          <w:rFonts w:ascii="MS Reference Sans Serif" w:hAnsi="MS Reference Sans Serif"/>
        </w:rPr>
        <w:t xml:space="preserve">[3] </w:t>
      </w:r>
      <w:r w:rsidR="00D150CB" w:rsidRPr="009E5DF6">
        <w:rPr>
          <w:rStyle w:val="Strong"/>
          <w:rFonts w:ascii="MS Reference Sans Serif" w:hAnsi="MS Reference Sans Serif"/>
        </w:rPr>
        <w:t xml:space="preserve">S. S. Shinde and S. R. </w:t>
      </w:r>
      <w:proofErr w:type="spellStart"/>
      <w:r w:rsidR="00D150CB" w:rsidRPr="009E5DF6">
        <w:rPr>
          <w:rStyle w:val="Strong"/>
          <w:rFonts w:ascii="MS Reference Sans Serif" w:hAnsi="MS Reference Sans Serif"/>
        </w:rPr>
        <w:t>Suralkar</w:t>
      </w:r>
      <w:proofErr w:type="spellEnd"/>
      <w:r w:rsidR="00D150CB" w:rsidRPr="009E5DF6">
        <w:rPr>
          <w:rStyle w:val="Strong"/>
          <w:rFonts w:ascii="MS Reference Sans Serif" w:hAnsi="MS Reference Sans Serif"/>
        </w:rPr>
        <w:t xml:space="preserve">, “Web design using HTML,” </w:t>
      </w:r>
      <w:r w:rsidR="00D150CB" w:rsidRPr="009E5DF6">
        <w:rPr>
          <w:rStyle w:val="Strong"/>
          <w:rFonts w:ascii="MS Reference Sans Serif" w:hAnsi="MS Reference Sans Serif"/>
          <w:i/>
          <w:iCs/>
        </w:rPr>
        <w:t>2013 International Conference on Advances in Computing, Communication and Control (ICAC3)</w:t>
      </w:r>
      <w:r w:rsidR="00D150CB" w:rsidRPr="009E5DF6">
        <w:rPr>
          <w:rStyle w:val="Strong"/>
          <w:rFonts w:ascii="MS Reference Sans Serif" w:hAnsi="MS Reference Sans Serif"/>
        </w:rPr>
        <w:t>, Mumbai, India, 2013, pp. 1–6.</w:t>
      </w:r>
    </w:p>
    <w:p w14:paraId="13ECF9E7" w14:textId="64C3397F" w:rsidR="00D071F1" w:rsidRPr="009E5DF6" w:rsidRDefault="00722DA9" w:rsidP="00D071F1">
      <w:pPr>
        <w:pStyle w:val="NormalWeb"/>
        <w:rPr>
          <w:rFonts w:ascii="MS Reference Sans Serif" w:hAnsi="MS Reference Sans Serif"/>
        </w:rPr>
      </w:pPr>
      <w:r w:rsidRPr="009E5DF6">
        <w:rPr>
          <w:rStyle w:val="Strong"/>
          <w:rFonts w:ascii="MS Reference Sans Serif" w:hAnsi="MS Reference Sans Serif"/>
        </w:rPr>
        <w:t>[4]</w:t>
      </w:r>
      <w:r w:rsidR="00D071F1" w:rsidRPr="009E5DF6">
        <w:rPr>
          <w:rStyle w:val="Heading2Char"/>
          <w:rFonts w:ascii="MS Reference Sans Serif" w:hAnsi="MS Reference Sans Serif"/>
        </w:rPr>
        <w:t xml:space="preserve"> </w:t>
      </w:r>
      <w:r w:rsidR="00D071F1" w:rsidRPr="009E5DF6">
        <w:rPr>
          <w:rStyle w:val="Strong"/>
          <w:rFonts w:ascii="MS Reference Sans Serif" w:hAnsi="MS Reference Sans Serif"/>
        </w:rPr>
        <w:t xml:space="preserve">A. Patel, </w:t>
      </w:r>
      <w:r w:rsidR="00D071F1" w:rsidRPr="009E5DF6">
        <w:rPr>
          <w:rStyle w:val="Strong"/>
          <w:rFonts w:ascii="MS Reference Sans Serif" w:hAnsi="MS Reference Sans Serif"/>
          <w:i/>
          <w:iCs/>
        </w:rPr>
        <w:t>Mobile App Development: A Complete Guide to Creating Apps That Benefit Your Business</w:t>
      </w:r>
      <w:r w:rsidR="00D071F1" w:rsidRPr="009E5DF6">
        <w:rPr>
          <w:rStyle w:val="Strong"/>
          <w:rFonts w:ascii="MS Reference Sans Serif" w:hAnsi="MS Reference Sans Serif"/>
        </w:rPr>
        <w:t>. Independently Published, 2023.</w:t>
      </w:r>
    </w:p>
    <w:p w14:paraId="78E4632E" w14:textId="77777777" w:rsidR="00290151" w:rsidRPr="00226FA4" w:rsidRDefault="009E5DF6" w:rsidP="00290151">
      <w:pPr>
        <w:pStyle w:val="NormalWeb"/>
        <w:rPr>
          <w:rFonts w:ascii="MS Reference Sans Serif" w:hAnsi="MS Reference Sans Serif"/>
        </w:rPr>
      </w:pPr>
      <w:r w:rsidRPr="00226FA4">
        <w:rPr>
          <w:rFonts w:ascii="MS Reference Sans Serif" w:hAnsi="MS Reference Sans Serif"/>
          <w:u w:val="single"/>
        </w:rPr>
        <w:t>[graph</w:t>
      </w:r>
      <w:r w:rsidR="00390B0C" w:rsidRPr="00226FA4">
        <w:rPr>
          <w:rFonts w:ascii="MS Reference Sans Serif" w:hAnsi="MS Reference Sans Serif"/>
          <w:u w:val="single"/>
        </w:rPr>
        <w:t xml:space="preserve">] </w:t>
      </w:r>
      <w:r w:rsidR="00290151" w:rsidRPr="00226FA4">
        <w:rPr>
          <w:rFonts w:ascii="MS Reference Sans Serif" w:hAnsi="MS Reference Sans Serif"/>
          <w:u w:val="single"/>
        </w:rPr>
        <w:t xml:space="preserve"> </w:t>
      </w:r>
      <w:proofErr w:type="spellStart"/>
      <w:r w:rsidR="00290151" w:rsidRPr="00226FA4">
        <w:rPr>
          <w:rStyle w:val="Strong"/>
          <w:rFonts w:ascii="MS Reference Sans Serif" w:hAnsi="MS Reference Sans Serif"/>
        </w:rPr>
        <w:t>Uswitch</w:t>
      </w:r>
      <w:proofErr w:type="spellEnd"/>
      <w:r w:rsidR="00290151" w:rsidRPr="00226FA4">
        <w:rPr>
          <w:rStyle w:val="Strong"/>
          <w:rFonts w:ascii="MS Reference Sans Serif" w:hAnsi="MS Reference Sans Serif"/>
        </w:rPr>
        <w:t xml:space="preserve">, “Mobile statistics 2024: usage, behaviour &amp; trends,” </w:t>
      </w:r>
      <w:proofErr w:type="spellStart"/>
      <w:r w:rsidR="00290151" w:rsidRPr="00226FA4">
        <w:rPr>
          <w:rStyle w:val="Strong"/>
          <w:rFonts w:ascii="MS Reference Sans Serif" w:hAnsi="MS Reference Sans Serif"/>
        </w:rPr>
        <w:t>Uswitch</w:t>
      </w:r>
      <w:proofErr w:type="spellEnd"/>
      <w:r w:rsidR="00290151" w:rsidRPr="00226FA4">
        <w:rPr>
          <w:rStyle w:val="Strong"/>
          <w:rFonts w:ascii="MS Reference Sans Serif" w:hAnsi="MS Reference Sans Serif"/>
        </w:rPr>
        <w:t xml:space="preserve">, 2024. Accessed: Jul. 5, 2026. [Online]. Available: </w:t>
      </w:r>
      <w:hyperlink r:id="rId10" w:tgtFrame="_blank" w:tooltip="www.uswitch.com" w:history="1">
        <w:r w:rsidR="00290151" w:rsidRPr="00226FA4">
          <w:rPr>
            <w:rStyle w:val="Hyperlink"/>
            <w:rFonts w:ascii="MS Reference Sans Serif" w:hAnsi="MS Reference Sans Serif"/>
            <w:b/>
            <w:bCs/>
          </w:rPr>
          <w:t>https://www.uswitch.com/mobiles/studies/mobile-statistics/</w:t>
        </w:r>
      </w:hyperlink>
    </w:p>
    <w:p w14:paraId="0204CF11" w14:textId="4EE6538A" w:rsidR="00BF4E90" w:rsidRPr="00BF4E90" w:rsidRDefault="00BF4E90" w:rsidP="00BF4E90">
      <w:pPr>
        <w:rPr>
          <w:rFonts w:ascii="Amasis MT Pro Medium" w:hAnsi="Amasis MT Pro Medium"/>
          <w:u w:val="single"/>
        </w:rPr>
      </w:pPr>
      <w:r w:rsidRPr="00BF4E90">
        <w:rPr>
          <w:b/>
          <w:bCs/>
          <w:sz w:val="36"/>
          <w:szCs w:val="36"/>
          <w:u w:val="single"/>
        </w:rPr>
        <w:t xml:space="preserve">Task 1 (b) </w:t>
      </w:r>
    </w:p>
    <w:p w14:paraId="0D887354" w14:textId="77777777" w:rsidR="00BF4E90" w:rsidRPr="001B6CC3" w:rsidRDefault="00BF4E90" w:rsidP="00BF4E90">
      <w:r w:rsidRPr="001B6CC3">
        <w:t xml:space="preserve">The overall score I would give myself based on the GAC table provided would be a </w:t>
      </w:r>
      <w:r>
        <w:t xml:space="preserve">satisfactory pass. score is based on my limited but consistent knowledge and understanding on the subjects, I provide logical judgements of skills and information I will need to learn. For next time I feel I could improve  my score by giving a more fluent progression of information rather than separated tiers or chunks in other words. I feel I need to also improve my </w:t>
      </w:r>
      <w:proofErr w:type="spellStart"/>
      <w:r>
        <w:t>resceach</w:t>
      </w:r>
      <w:proofErr w:type="spellEnd"/>
      <w:r>
        <w:t xml:space="preserve"> skills as being out of education for many years, also never having to do citations before this module I have set the basis to develop this skill for future modules,</w:t>
      </w:r>
    </w:p>
    <w:p w14:paraId="46BD212E" w14:textId="77777777" w:rsidR="00BF4E90" w:rsidRDefault="00BF4E90" w:rsidP="00BF4E90"/>
    <w:p w14:paraId="6266D210" w14:textId="77777777" w:rsidR="00D7062C" w:rsidRDefault="00D7062C" w:rsidP="002C4A12">
      <w:pPr>
        <w:rPr>
          <w:sz w:val="44"/>
          <w:szCs w:val="44"/>
          <w:u w:val="single"/>
        </w:rPr>
      </w:pPr>
    </w:p>
    <w:p w14:paraId="11F8E1DA" w14:textId="77777777" w:rsidR="00D7062C" w:rsidRDefault="00D7062C" w:rsidP="002C4A12">
      <w:pPr>
        <w:rPr>
          <w:sz w:val="44"/>
          <w:szCs w:val="44"/>
          <w:u w:val="single"/>
        </w:rPr>
      </w:pPr>
    </w:p>
    <w:p w14:paraId="73688122" w14:textId="77777777" w:rsidR="00D7062C" w:rsidRDefault="00D7062C" w:rsidP="002C4A12">
      <w:pPr>
        <w:rPr>
          <w:sz w:val="44"/>
          <w:szCs w:val="44"/>
          <w:u w:val="single"/>
        </w:rPr>
      </w:pPr>
    </w:p>
    <w:p w14:paraId="202541A6" w14:textId="77777777" w:rsidR="00D7062C" w:rsidRDefault="00D7062C" w:rsidP="002C4A12">
      <w:pPr>
        <w:rPr>
          <w:sz w:val="44"/>
          <w:szCs w:val="44"/>
          <w:u w:val="single"/>
        </w:rPr>
      </w:pPr>
    </w:p>
    <w:p w14:paraId="4DA0239F" w14:textId="77777777" w:rsidR="00D7062C" w:rsidRDefault="00D7062C" w:rsidP="002C4A12">
      <w:pPr>
        <w:rPr>
          <w:sz w:val="44"/>
          <w:szCs w:val="44"/>
          <w:u w:val="single"/>
        </w:rPr>
      </w:pPr>
    </w:p>
    <w:p w14:paraId="5E60801C" w14:textId="50545079" w:rsidR="0048694C" w:rsidRDefault="004C7D69" w:rsidP="002C4A12">
      <w:pPr>
        <w:rPr>
          <w:sz w:val="44"/>
          <w:szCs w:val="44"/>
          <w:u w:val="single"/>
        </w:rPr>
      </w:pPr>
      <w:r w:rsidRPr="004C7D69">
        <w:rPr>
          <w:sz w:val="44"/>
          <w:szCs w:val="44"/>
          <w:u w:val="single"/>
        </w:rPr>
        <w:lastRenderedPageBreak/>
        <w:t xml:space="preserve">Task 2 </w:t>
      </w:r>
    </w:p>
    <w:p w14:paraId="7818CF79" w14:textId="77777777" w:rsidR="00031A9D" w:rsidRDefault="001B3B42" w:rsidP="002C4A12">
      <w:pPr>
        <w:rPr>
          <w:sz w:val="44"/>
          <w:szCs w:val="44"/>
          <w:u w:val="single"/>
        </w:rPr>
      </w:pPr>
      <w:r>
        <w:rPr>
          <w:noProof/>
          <w:sz w:val="44"/>
          <w:szCs w:val="44"/>
          <w:u w:val="single"/>
        </w:rPr>
        <w:drawing>
          <wp:inline distT="0" distB="0" distL="0" distR="0" wp14:anchorId="03CF83BC" wp14:editId="641FB625">
            <wp:extent cx="3776133" cy="2706571"/>
            <wp:effectExtent l="0" t="0" r="0" b="0"/>
            <wp:docPr id="10907643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780364" cy="2709604"/>
                    </a:xfrm>
                    <a:prstGeom prst="rect">
                      <a:avLst/>
                    </a:prstGeom>
                    <a:noFill/>
                    <a:ln>
                      <a:noFill/>
                    </a:ln>
                  </pic:spPr>
                </pic:pic>
              </a:graphicData>
            </a:graphic>
          </wp:inline>
        </w:drawing>
      </w:r>
    </w:p>
    <w:p w14:paraId="63FBE29D" w14:textId="7A1186ED" w:rsidR="00AC33DB" w:rsidRDefault="001748F7" w:rsidP="002C4A12">
      <w:hyperlink r:id="rId12" w:history="1">
        <w:r w:rsidRPr="001748F7">
          <w:rPr>
            <w:color w:val="0000FF"/>
            <w:u w:val="single"/>
          </w:rPr>
          <w:t>Key considerations of.jpg</w:t>
        </w:r>
      </w:hyperlink>
    </w:p>
    <w:p w14:paraId="6AE463A9" w14:textId="7FDE9B0A" w:rsidR="008452AC" w:rsidRDefault="008452AC" w:rsidP="002C4A12">
      <w:pPr>
        <w:rPr>
          <w:sz w:val="44"/>
          <w:szCs w:val="44"/>
          <w:u w:val="single"/>
        </w:rPr>
      </w:pPr>
      <w:hyperlink r:id="rId13" w:history="1">
        <w:r w:rsidRPr="008452AC">
          <w:rPr>
            <w:color w:val="0000FF"/>
            <w:u w:val="single"/>
          </w:rPr>
          <w:t>Life is a team sport.png</w:t>
        </w:r>
      </w:hyperlink>
    </w:p>
    <w:p w14:paraId="75685B75" w14:textId="6ADC5A1A" w:rsidR="004C7D69" w:rsidRPr="004C7D69" w:rsidRDefault="00031A9D" w:rsidP="002C4A12">
      <w:pPr>
        <w:rPr>
          <w:sz w:val="44"/>
          <w:szCs w:val="44"/>
          <w:u w:val="single"/>
        </w:rPr>
      </w:pPr>
      <w:r>
        <w:rPr>
          <w:noProof/>
          <w:sz w:val="44"/>
          <w:szCs w:val="44"/>
          <w:u w:val="single"/>
        </w:rPr>
        <w:drawing>
          <wp:inline distT="0" distB="0" distL="0" distR="0" wp14:anchorId="306FA827" wp14:editId="03FD2852">
            <wp:extent cx="3716867" cy="2628159"/>
            <wp:effectExtent l="0" t="0" r="0" b="1270"/>
            <wp:docPr id="115599523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716867" cy="2628159"/>
                    </a:xfrm>
                    <a:prstGeom prst="rect">
                      <a:avLst/>
                    </a:prstGeom>
                    <a:noFill/>
                    <a:ln>
                      <a:noFill/>
                    </a:ln>
                  </pic:spPr>
                </pic:pic>
              </a:graphicData>
            </a:graphic>
          </wp:inline>
        </w:drawing>
      </w:r>
    </w:p>
    <w:p w14:paraId="528FC6A3" w14:textId="77777777" w:rsidR="0048694C" w:rsidRDefault="0048694C">
      <w:pPr>
        <w:rPr>
          <w:sz w:val="44"/>
          <w:szCs w:val="44"/>
        </w:rPr>
      </w:pPr>
      <w:r>
        <w:rPr>
          <w:sz w:val="44"/>
          <w:szCs w:val="44"/>
        </w:rPr>
        <w:br w:type="page"/>
      </w:r>
    </w:p>
    <w:p w14:paraId="1F2F888F" w14:textId="371F9B26" w:rsidR="002C4A12" w:rsidRPr="00D7062C" w:rsidRDefault="002C4A12" w:rsidP="002C4A12">
      <w:pPr>
        <w:rPr>
          <w:b/>
          <w:bCs/>
          <w:sz w:val="44"/>
          <w:szCs w:val="44"/>
          <w:u w:val="single"/>
        </w:rPr>
      </w:pPr>
      <w:r w:rsidRPr="00D7062C">
        <w:rPr>
          <w:b/>
          <w:bCs/>
          <w:sz w:val="44"/>
          <w:szCs w:val="44"/>
          <w:u w:val="single"/>
        </w:rPr>
        <w:lastRenderedPageBreak/>
        <w:t>Task 3a</w:t>
      </w:r>
    </w:p>
    <w:p w14:paraId="7D9686E0" w14:textId="77777777" w:rsidR="002C4A12" w:rsidRDefault="002C4A12" w:rsidP="002C4A12">
      <w:r>
        <w:t xml:space="preserve">The role of empathy in managing conflict to gain the benefits of both a more supportive team and a team that better listens and therefore understands each other lifting the team as a whole to a level of productivity, as a failure to engage with prospectives of others in a team in a constructive manor can lead to teams not wanting to continue to work together and/or leading to sub optimal outcomes [1]. </w:t>
      </w:r>
    </w:p>
    <w:p w14:paraId="12C130AB" w14:textId="77777777" w:rsidR="002C4A12" w:rsidRDefault="002C4A12" w:rsidP="002C4A12">
      <w:r>
        <w:t>The dangers of avoiding conflict in a team can not only be  detrimental once said conflict has been given time to grow, it can lead to more adverse effects on the team  , whilst at first occasional conflict can lead to creativity and improved results if managed appropriately, however too much conflict can often lead to decreased group cohesion and performance [2]. The absence of trust in teams can damage more than just mental health as trust can be positively related with team satisfaction, performance and relationship commitment supporting a team’s function within an organisation [3].</w:t>
      </w:r>
    </w:p>
    <w:p w14:paraId="1874DC2D" w14:textId="77777777" w:rsidR="002C4A12" w:rsidRDefault="002C4A12" w:rsidP="002C4A12">
      <w:r>
        <w:t>The complexity of trust can be based on multi-component variables with distinct  but related dimensions, Task performance is often strongly related to team satisfaction which is brought forward when trust is present between team members, which is positively associated with attitudinal commitment [4]</w:t>
      </w:r>
    </w:p>
    <w:p w14:paraId="562F6BD5" w14:textId="77777777" w:rsidR="002C4A12" w:rsidRDefault="002C4A12" w:rsidP="002C4A12">
      <w:pPr>
        <w:rPr>
          <w:sz w:val="44"/>
          <w:szCs w:val="44"/>
          <w:u w:val="single"/>
        </w:rPr>
      </w:pPr>
      <w:r w:rsidRPr="007154B6">
        <w:rPr>
          <w:sz w:val="44"/>
          <w:szCs w:val="44"/>
          <w:u w:val="single"/>
        </w:rPr>
        <w:t xml:space="preserve">References </w:t>
      </w:r>
    </w:p>
    <w:p w14:paraId="7448C123"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[1]</w:t>
      </w:r>
    </w:p>
    <w:p w14:paraId="26265819"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 xml:space="preserve">P. </w:t>
      </w:r>
      <w:proofErr w:type="spellStart"/>
      <w:r w:rsidRPr="00B045A7">
        <w:rPr>
          <w:rFonts w:ascii="Roboto" w:eastAsia="Times New Roman" w:hAnsi="Roboto" w:cs="Times New Roman"/>
          <w:color w:val="000000"/>
          <w:kern w:val="0"/>
          <w:sz w:val="21"/>
          <w:szCs w:val="21"/>
          <w:lang w:eastAsia="en-GB"/>
          <w14:ligatures w14:val="none"/>
        </w:rPr>
        <w:t>Khadpe</w:t>
      </w:r>
      <w:proofErr w:type="spellEnd"/>
      <w:r w:rsidRPr="00B045A7">
        <w:rPr>
          <w:rFonts w:ascii="Roboto" w:eastAsia="Times New Roman" w:hAnsi="Roboto" w:cs="Times New Roman"/>
          <w:color w:val="000000"/>
          <w:kern w:val="0"/>
          <w:sz w:val="21"/>
          <w:szCs w:val="21"/>
          <w:lang w:eastAsia="en-GB"/>
          <w14:ligatures w14:val="none"/>
        </w:rPr>
        <w:t>, C. Kulkarni, and G. Kaufman, “</w:t>
      </w:r>
      <w:proofErr w:type="spellStart"/>
      <w:r w:rsidRPr="00B045A7">
        <w:rPr>
          <w:rFonts w:ascii="Roboto" w:eastAsia="Times New Roman" w:hAnsi="Roboto" w:cs="Times New Roman"/>
          <w:color w:val="000000"/>
          <w:kern w:val="0"/>
          <w:sz w:val="21"/>
          <w:szCs w:val="21"/>
          <w:lang w:eastAsia="en-GB"/>
          <w14:ligatures w14:val="none"/>
        </w:rPr>
        <w:t>Empathosphere</w:t>
      </w:r>
      <w:proofErr w:type="spellEnd"/>
      <w:r w:rsidRPr="00B045A7">
        <w:rPr>
          <w:rFonts w:ascii="Roboto" w:eastAsia="Times New Roman" w:hAnsi="Roboto" w:cs="Times New Roman"/>
          <w:color w:val="000000"/>
          <w:kern w:val="0"/>
          <w:sz w:val="21"/>
          <w:szCs w:val="21"/>
          <w:lang w:eastAsia="en-GB"/>
          <w14:ligatures w14:val="none"/>
        </w:rPr>
        <w:t>: Promoting constructive communication in ad-hoc virtual teams through perspective-taking spaces,” vol. 6, no. CSCW1, pp. 1–26, 2022.</w:t>
      </w:r>
    </w:p>
    <w:p w14:paraId="280E7EA4"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[2]</w:t>
      </w:r>
    </w:p>
    <w:p w14:paraId="4F1D1EF6"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A. C. Costa, R. A. Roe, and T. Taillieu, “Trust within teams: The relation with performance effectiveness,” vol. 10, no. 3, pp. 225–244, 2001.</w:t>
      </w:r>
    </w:p>
    <w:p w14:paraId="2B39A4DA"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[3]</w:t>
      </w:r>
    </w:p>
    <w:p w14:paraId="5D75FEBC"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 xml:space="preserve">B. Sikes, R. D. </w:t>
      </w:r>
      <w:proofErr w:type="spellStart"/>
      <w:r w:rsidRPr="00B045A7">
        <w:rPr>
          <w:rFonts w:ascii="Roboto" w:eastAsia="Times New Roman" w:hAnsi="Roboto" w:cs="Times New Roman"/>
          <w:color w:val="000000"/>
          <w:kern w:val="0"/>
          <w:sz w:val="21"/>
          <w:szCs w:val="21"/>
          <w:lang w:eastAsia="en-GB"/>
          <w14:ligatures w14:val="none"/>
        </w:rPr>
        <w:t>Gulbro</w:t>
      </w:r>
      <w:proofErr w:type="spellEnd"/>
      <w:r w:rsidRPr="00B045A7">
        <w:rPr>
          <w:rFonts w:ascii="Roboto" w:eastAsia="Times New Roman" w:hAnsi="Roboto" w:cs="Times New Roman"/>
          <w:color w:val="000000"/>
          <w:kern w:val="0"/>
          <w:sz w:val="21"/>
          <w:szCs w:val="21"/>
          <w:lang w:eastAsia="en-GB"/>
          <w14:ligatures w14:val="none"/>
        </w:rPr>
        <w:t xml:space="preserve">, and L. </w:t>
      </w:r>
      <w:proofErr w:type="spellStart"/>
      <w:r w:rsidRPr="00B045A7">
        <w:rPr>
          <w:rFonts w:ascii="Roboto" w:eastAsia="Times New Roman" w:hAnsi="Roboto" w:cs="Times New Roman"/>
          <w:color w:val="000000"/>
          <w:kern w:val="0"/>
          <w:sz w:val="21"/>
          <w:szCs w:val="21"/>
          <w:lang w:eastAsia="en-GB"/>
          <w14:ligatures w14:val="none"/>
        </w:rPr>
        <w:t>Shonesy</w:t>
      </w:r>
      <w:proofErr w:type="spellEnd"/>
      <w:r w:rsidRPr="00B045A7">
        <w:rPr>
          <w:rFonts w:ascii="Roboto" w:eastAsia="Times New Roman" w:hAnsi="Roboto" w:cs="Times New Roman"/>
          <w:color w:val="000000"/>
          <w:kern w:val="0"/>
          <w:sz w:val="21"/>
          <w:szCs w:val="21"/>
          <w:lang w:eastAsia="en-GB"/>
          <w14:ligatures w14:val="none"/>
        </w:rPr>
        <w:t>, “Conflict in work teams: problems and solutions,” presented at the Allied Academies International Conference. Academy of Organizational Culture, Communications and Conflict. Proceedings, Jordan Whitney Enterprises, Inc, 2010, p. 15.</w:t>
      </w:r>
    </w:p>
    <w:p w14:paraId="12BA4D56"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[4]</w:t>
      </w:r>
    </w:p>
    <w:p w14:paraId="1035AA52" w14:textId="77777777" w:rsidR="002C4A12" w:rsidRPr="00B045A7" w:rsidRDefault="002C4A12" w:rsidP="002C4A12">
      <w:pPr>
        <w:shd w:val="clear" w:color="auto" w:fill="FFFFFF"/>
        <w:spacing w:after="0" w:line="480" w:lineRule="auto"/>
        <w:ind w:hanging="450"/>
        <w:rPr>
          <w:rFonts w:ascii="Roboto" w:eastAsia="Times New Roman" w:hAnsi="Roboto" w:cs="Times New Roman"/>
          <w:color w:val="000000"/>
          <w:kern w:val="0"/>
          <w:sz w:val="21"/>
          <w:szCs w:val="21"/>
          <w:lang w:eastAsia="en-GB"/>
          <w14:ligatures w14:val="none"/>
        </w:rPr>
      </w:pPr>
      <w:r w:rsidRPr="00B045A7">
        <w:rPr>
          <w:rFonts w:ascii="Roboto" w:eastAsia="Times New Roman" w:hAnsi="Roboto" w:cs="Times New Roman"/>
          <w:color w:val="000000"/>
          <w:kern w:val="0"/>
          <w:sz w:val="21"/>
          <w:szCs w:val="21"/>
          <w:lang w:eastAsia="en-GB"/>
          <w14:ligatures w14:val="none"/>
        </w:rPr>
        <w:t>A. C. Costa, “Work team trust and effectiveness,” vol. 32, no. 5, pp. 605–622, 2003.</w:t>
      </w:r>
    </w:p>
    <w:p w14:paraId="274E05A3" w14:textId="77777777" w:rsidR="00E06729" w:rsidRDefault="00E06729" w:rsidP="00E06729">
      <w:pPr>
        <w:rPr>
          <w:sz w:val="44"/>
          <w:szCs w:val="44"/>
          <w:u w:val="single"/>
        </w:rPr>
      </w:pPr>
      <w:r>
        <w:rPr>
          <w:sz w:val="44"/>
          <w:szCs w:val="44"/>
          <w:u w:val="single"/>
        </w:rPr>
        <w:lastRenderedPageBreak/>
        <w:t xml:space="preserve">Task 3b </w:t>
      </w:r>
    </w:p>
    <w:p w14:paraId="773AFB34" w14:textId="77777777" w:rsidR="00E06729" w:rsidRPr="002B7853" w:rsidRDefault="00E06729" w:rsidP="00E06729">
      <w:r w:rsidRPr="00D947F2">
        <w:rPr>
          <w:noProof/>
          <w:u w:val="single"/>
        </w:rPr>
        <w:drawing>
          <wp:anchor distT="0" distB="0" distL="114300" distR="114300" simplePos="0" relativeHeight="251667456" behindDoc="0" locked="0" layoutInCell="1" allowOverlap="1" wp14:anchorId="0057B8A9" wp14:editId="4053D5E1">
            <wp:simplePos x="0" y="0"/>
            <wp:positionH relativeFrom="column">
              <wp:posOffset>177800</wp:posOffset>
            </wp:positionH>
            <wp:positionV relativeFrom="paragraph">
              <wp:posOffset>916940</wp:posOffset>
            </wp:positionV>
            <wp:extent cx="1214755" cy="1391285"/>
            <wp:effectExtent l="0" t="0" r="4445" b="0"/>
            <wp:wrapSquare wrapText="bothSides"/>
            <wp:docPr id="770469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6970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14755" cy="1391285"/>
                    </a:xfrm>
                    <a:prstGeom prst="rect">
                      <a:avLst/>
                    </a:prstGeom>
                  </pic:spPr>
                </pic:pic>
              </a:graphicData>
            </a:graphic>
            <wp14:sizeRelH relativeFrom="margin">
              <wp14:pctWidth>0</wp14:pctWidth>
            </wp14:sizeRelH>
            <wp14:sizeRelV relativeFrom="margin">
              <wp14:pctHeight>0</wp14:pctHeight>
            </wp14:sizeRelV>
          </wp:anchor>
        </w:drawing>
      </w:r>
      <w:r w:rsidRPr="00D947F2">
        <w:rPr>
          <w:noProof/>
          <w:u w:val="single"/>
        </w:rPr>
        <w:drawing>
          <wp:anchor distT="0" distB="0" distL="114300" distR="114300" simplePos="0" relativeHeight="251668480" behindDoc="0" locked="0" layoutInCell="1" allowOverlap="1" wp14:anchorId="6B40F234" wp14:editId="35989879">
            <wp:simplePos x="0" y="0"/>
            <wp:positionH relativeFrom="column">
              <wp:posOffset>1612900</wp:posOffset>
            </wp:positionH>
            <wp:positionV relativeFrom="paragraph">
              <wp:posOffset>827405</wp:posOffset>
            </wp:positionV>
            <wp:extent cx="2670810" cy="1341120"/>
            <wp:effectExtent l="0" t="0" r="0" b="0"/>
            <wp:wrapSquare wrapText="bothSides"/>
            <wp:docPr id="14183637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363773"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70810" cy="1341120"/>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Pr="00845B90">
        <w:t>Refworks</w:t>
      </w:r>
      <w:proofErr w:type="spellEnd"/>
      <w:r>
        <w:t xml:space="preserve"> can be used to keep track of references and import references from multiple sources such as PDF documents by uploading them. Importing from online data sources through </w:t>
      </w:r>
      <w:proofErr w:type="spellStart"/>
      <w:r>
        <w:t>refworks</w:t>
      </w:r>
      <w:proofErr w:type="spellEnd"/>
      <w:r>
        <w:t xml:space="preserve"> links bringing together and easier way to cite papers and documents </w:t>
      </w:r>
    </w:p>
    <w:p w14:paraId="2CC3F48D" w14:textId="77777777" w:rsidR="00E06729" w:rsidRDefault="00E06729" w:rsidP="00E06729">
      <w:pPr>
        <w:rPr>
          <w:u w:val="single"/>
        </w:rPr>
      </w:pPr>
    </w:p>
    <w:p w14:paraId="74898608" w14:textId="77777777" w:rsidR="00E06729" w:rsidRDefault="00E06729" w:rsidP="00E06729">
      <w:pPr>
        <w:rPr>
          <w:u w:val="single"/>
        </w:rPr>
      </w:pPr>
    </w:p>
    <w:p w14:paraId="5AE7E5AE" w14:textId="77777777" w:rsidR="00E06729" w:rsidRDefault="00E06729" w:rsidP="00E06729">
      <w:pPr>
        <w:rPr>
          <w:u w:val="single"/>
        </w:rPr>
      </w:pPr>
    </w:p>
    <w:p w14:paraId="0D6318F5" w14:textId="77777777" w:rsidR="00E06729" w:rsidRDefault="00E06729" w:rsidP="00E06729">
      <w:pPr>
        <w:rPr>
          <w:u w:val="single"/>
        </w:rPr>
      </w:pPr>
    </w:p>
    <w:p w14:paraId="2DC13331" w14:textId="77777777" w:rsidR="00E06729" w:rsidRDefault="00E06729" w:rsidP="00E06729">
      <w:pPr>
        <w:rPr>
          <w:u w:val="single"/>
        </w:rPr>
      </w:pPr>
    </w:p>
    <w:p w14:paraId="67D59D83" w14:textId="77777777" w:rsidR="00E06729" w:rsidRDefault="00E06729" w:rsidP="00E06729">
      <w:pPr>
        <w:rPr>
          <w:u w:val="single"/>
        </w:rPr>
      </w:pPr>
    </w:p>
    <w:p w14:paraId="0908AC12" w14:textId="77777777" w:rsidR="00E06729" w:rsidRDefault="00E06729" w:rsidP="00E06729">
      <w:pPr>
        <w:rPr>
          <w:u w:val="single"/>
        </w:rPr>
      </w:pPr>
      <w:r>
        <w:rPr>
          <w:u w:val="single"/>
        </w:rPr>
        <w:t xml:space="preserve">You can also assign your imported references to folders for later use </w:t>
      </w:r>
    </w:p>
    <w:p w14:paraId="2CBDDD39" w14:textId="77777777" w:rsidR="00E06729" w:rsidRDefault="00E06729" w:rsidP="00E06729">
      <w:pPr>
        <w:rPr>
          <w:noProof/>
        </w:rPr>
      </w:pPr>
      <w:r w:rsidRPr="005A5ABF">
        <w:rPr>
          <w:noProof/>
          <w:u w:val="single"/>
        </w:rPr>
        <w:drawing>
          <wp:inline distT="0" distB="0" distL="0" distR="0" wp14:anchorId="3A1E1CDE" wp14:editId="3046525B">
            <wp:extent cx="1781908" cy="1181555"/>
            <wp:effectExtent l="0" t="0" r="8890" b="0"/>
            <wp:docPr id="2139889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9889116" name=""/>
                    <pic:cNvPicPr/>
                  </pic:nvPicPr>
                  <pic:blipFill>
                    <a:blip r:embed="rId17"/>
                    <a:stretch>
                      <a:fillRect/>
                    </a:stretch>
                  </pic:blipFill>
                  <pic:spPr>
                    <a:xfrm>
                      <a:off x="0" y="0"/>
                      <a:ext cx="1812341" cy="1201735"/>
                    </a:xfrm>
                    <a:prstGeom prst="rect">
                      <a:avLst/>
                    </a:prstGeom>
                  </pic:spPr>
                </pic:pic>
              </a:graphicData>
            </a:graphic>
          </wp:inline>
        </w:drawing>
      </w:r>
      <w:r w:rsidRPr="005A5ABF">
        <w:rPr>
          <w:noProof/>
        </w:rPr>
        <w:t xml:space="preserve"> </w:t>
      </w:r>
      <w:r w:rsidRPr="005A5ABF">
        <w:rPr>
          <w:noProof/>
          <w:u w:val="single"/>
        </w:rPr>
        <w:drawing>
          <wp:inline distT="0" distB="0" distL="0" distR="0" wp14:anchorId="14D24181" wp14:editId="6127C089">
            <wp:extent cx="2266345" cy="1201615"/>
            <wp:effectExtent l="0" t="0" r="635" b="0"/>
            <wp:docPr id="127999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99674" name=""/>
                    <pic:cNvPicPr/>
                  </pic:nvPicPr>
                  <pic:blipFill>
                    <a:blip r:embed="rId18"/>
                    <a:stretch>
                      <a:fillRect/>
                    </a:stretch>
                  </pic:blipFill>
                  <pic:spPr>
                    <a:xfrm>
                      <a:off x="0" y="0"/>
                      <a:ext cx="2312931" cy="1226315"/>
                    </a:xfrm>
                    <a:prstGeom prst="rect">
                      <a:avLst/>
                    </a:prstGeom>
                  </pic:spPr>
                </pic:pic>
              </a:graphicData>
            </a:graphic>
          </wp:inline>
        </w:drawing>
      </w:r>
    </w:p>
    <w:p w14:paraId="0ADC8D68" w14:textId="77777777" w:rsidR="00E06729" w:rsidRDefault="00E06729" w:rsidP="00E06729">
      <w:pPr>
        <w:rPr>
          <w:rFonts w:ascii="Arial" w:hAnsi="Arial" w:cs="Arial"/>
          <w:color w:val="1D1C1C"/>
          <w:sz w:val="21"/>
          <w:szCs w:val="21"/>
        </w:rPr>
      </w:pPr>
      <w:r>
        <w:rPr>
          <w:noProof/>
        </w:rPr>
        <w:t xml:space="preserve">As a refernce managher Refworks will generate citations and </w:t>
      </w:r>
      <w:r>
        <w:rPr>
          <w:rFonts w:ascii="Arial" w:hAnsi="Arial" w:cs="Arial"/>
          <w:color w:val="1D1C1C"/>
          <w:sz w:val="21"/>
          <w:szCs w:val="21"/>
        </w:rPr>
        <w:t xml:space="preserve">bibliographies for your references , giving you the opportunity to then choose what citation type is needed and a list of references you want to add </w:t>
      </w:r>
    </w:p>
    <w:p w14:paraId="4A297D03" w14:textId="77777777" w:rsidR="00E06729" w:rsidRDefault="00E06729" w:rsidP="00E06729">
      <w:pPr>
        <w:rPr>
          <w:noProof/>
        </w:rPr>
      </w:pPr>
      <w:r w:rsidRPr="002B7853">
        <w:rPr>
          <w:noProof/>
        </w:rPr>
        <w:t xml:space="preserve"> </w:t>
      </w:r>
      <w:r w:rsidRPr="005D316B">
        <w:rPr>
          <w:noProof/>
        </w:rPr>
        <w:drawing>
          <wp:inline distT="0" distB="0" distL="0" distR="0" wp14:anchorId="4D123D55" wp14:editId="4FC7BF7E">
            <wp:extent cx="2270760" cy="844805"/>
            <wp:effectExtent l="0" t="0" r="0" b="0"/>
            <wp:docPr id="11041418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141813" name=""/>
                    <pic:cNvPicPr/>
                  </pic:nvPicPr>
                  <pic:blipFill>
                    <a:blip r:embed="rId19"/>
                    <a:stretch>
                      <a:fillRect/>
                    </a:stretch>
                  </pic:blipFill>
                  <pic:spPr>
                    <a:xfrm>
                      <a:off x="0" y="0"/>
                      <a:ext cx="2290105" cy="852002"/>
                    </a:xfrm>
                    <a:prstGeom prst="rect">
                      <a:avLst/>
                    </a:prstGeom>
                  </pic:spPr>
                </pic:pic>
              </a:graphicData>
            </a:graphic>
          </wp:inline>
        </w:drawing>
      </w:r>
      <w:r w:rsidRPr="005D316B">
        <w:rPr>
          <w:noProof/>
        </w:rPr>
        <w:t xml:space="preserve"> </w:t>
      </w:r>
      <w:r w:rsidRPr="005D316B">
        <w:rPr>
          <w:noProof/>
        </w:rPr>
        <w:drawing>
          <wp:inline distT="0" distB="0" distL="0" distR="0" wp14:anchorId="3D0A27E7" wp14:editId="49A9AEAC">
            <wp:extent cx="1816769" cy="1843662"/>
            <wp:effectExtent l="0" t="0" r="0" b="4445"/>
            <wp:docPr id="7519233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23360" name=""/>
                    <pic:cNvPicPr/>
                  </pic:nvPicPr>
                  <pic:blipFill>
                    <a:blip r:embed="rId20"/>
                    <a:stretch>
                      <a:fillRect/>
                    </a:stretch>
                  </pic:blipFill>
                  <pic:spPr>
                    <a:xfrm>
                      <a:off x="0" y="0"/>
                      <a:ext cx="1819620" cy="1846555"/>
                    </a:xfrm>
                    <a:prstGeom prst="rect">
                      <a:avLst/>
                    </a:prstGeom>
                  </pic:spPr>
                </pic:pic>
              </a:graphicData>
            </a:graphic>
          </wp:inline>
        </w:drawing>
      </w:r>
    </w:p>
    <w:p w14:paraId="34ADB8B4" w14:textId="77777777" w:rsidR="00E06729" w:rsidRDefault="00E06729" w:rsidP="00E06729"/>
    <w:p w14:paraId="0793985A" w14:textId="77777777" w:rsidR="00E06729" w:rsidRDefault="00E06729" w:rsidP="00E06729"/>
    <w:p w14:paraId="444868B2" w14:textId="77777777" w:rsidR="00E06729" w:rsidRDefault="00E06729" w:rsidP="00E06729">
      <w:r w:rsidRPr="009E02AD">
        <w:lastRenderedPageBreak/>
        <w:t>Then</w:t>
      </w:r>
      <w:r>
        <w:t xml:space="preserve"> once you</w:t>
      </w:r>
      <w:r w:rsidRPr="009E02AD">
        <w:rPr>
          <w:noProof/>
        </w:rPr>
        <w:t xml:space="preserve"> </w:t>
      </w:r>
      <w:r>
        <w:t xml:space="preserve">choose what citation type you need, then add the relative citations and once selected a bibliography will be shown to be able to be copied to your clipboard to be copy and pasted into your document </w:t>
      </w:r>
    </w:p>
    <w:p w14:paraId="28E550C1" w14:textId="77777777" w:rsidR="00E06729" w:rsidRDefault="00E06729" w:rsidP="00E06729">
      <w:pPr>
        <w:rPr>
          <w:noProof/>
        </w:rPr>
      </w:pPr>
      <w:r w:rsidRPr="009E02AD">
        <w:rPr>
          <w:noProof/>
        </w:rPr>
        <w:drawing>
          <wp:inline distT="0" distB="0" distL="0" distR="0" wp14:anchorId="0D9EC997" wp14:editId="1FA855D0">
            <wp:extent cx="1271954" cy="1964230"/>
            <wp:effectExtent l="0" t="0" r="4445" b="0"/>
            <wp:docPr id="16706359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0635973" name=""/>
                    <pic:cNvPicPr/>
                  </pic:nvPicPr>
                  <pic:blipFill>
                    <a:blip r:embed="rId21"/>
                    <a:stretch>
                      <a:fillRect/>
                    </a:stretch>
                  </pic:blipFill>
                  <pic:spPr>
                    <a:xfrm>
                      <a:off x="0" y="0"/>
                      <a:ext cx="1271954" cy="1964230"/>
                    </a:xfrm>
                    <a:prstGeom prst="rect">
                      <a:avLst/>
                    </a:prstGeom>
                  </pic:spPr>
                </pic:pic>
              </a:graphicData>
            </a:graphic>
          </wp:inline>
        </w:drawing>
      </w:r>
      <w:r w:rsidRPr="0071387C">
        <w:rPr>
          <w:noProof/>
        </w:rPr>
        <w:t xml:space="preserve"> </w:t>
      </w:r>
      <w:r w:rsidRPr="0071387C">
        <w:rPr>
          <w:noProof/>
        </w:rPr>
        <w:drawing>
          <wp:inline distT="0" distB="0" distL="0" distR="0" wp14:anchorId="17F0C9A2" wp14:editId="0B7400C1">
            <wp:extent cx="1226756" cy="1981200"/>
            <wp:effectExtent l="0" t="0" r="0" b="0"/>
            <wp:docPr id="17692292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229240" name=""/>
                    <pic:cNvPicPr/>
                  </pic:nvPicPr>
                  <pic:blipFill>
                    <a:blip r:embed="rId22"/>
                    <a:stretch>
                      <a:fillRect/>
                    </a:stretch>
                  </pic:blipFill>
                  <pic:spPr>
                    <a:xfrm>
                      <a:off x="0" y="0"/>
                      <a:ext cx="1249887" cy="2018556"/>
                    </a:xfrm>
                    <a:prstGeom prst="rect">
                      <a:avLst/>
                    </a:prstGeom>
                  </pic:spPr>
                </pic:pic>
              </a:graphicData>
            </a:graphic>
          </wp:inline>
        </w:drawing>
      </w:r>
    </w:p>
    <w:p w14:paraId="113AD2AD" w14:textId="77777777" w:rsidR="0029028D" w:rsidRDefault="0029028D" w:rsidP="00E06729">
      <w:pPr>
        <w:rPr>
          <w:noProof/>
        </w:rPr>
      </w:pPr>
    </w:p>
    <w:p w14:paraId="2DD18F97" w14:textId="77777777" w:rsidR="00DF0790" w:rsidRDefault="00DF0790" w:rsidP="0029028D">
      <w:pPr>
        <w:rPr>
          <w:sz w:val="40"/>
          <w:szCs w:val="40"/>
          <w:u w:val="single"/>
        </w:rPr>
      </w:pPr>
    </w:p>
    <w:p w14:paraId="1AD607C3" w14:textId="77777777" w:rsidR="00DF0790" w:rsidRDefault="00DF0790" w:rsidP="0029028D">
      <w:pPr>
        <w:rPr>
          <w:sz w:val="40"/>
          <w:szCs w:val="40"/>
          <w:u w:val="single"/>
        </w:rPr>
      </w:pPr>
    </w:p>
    <w:p w14:paraId="0432A654" w14:textId="77777777" w:rsidR="00DF0790" w:rsidRDefault="00DF0790" w:rsidP="0029028D">
      <w:pPr>
        <w:rPr>
          <w:sz w:val="40"/>
          <w:szCs w:val="40"/>
          <w:u w:val="single"/>
        </w:rPr>
      </w:pPr>
    </w:p>
    <w:p w14:paraId="403709AD" w14:textId="77777777" w:rsidR="00DF0790" w:rsidRDefault="00DF0790" w:rsidP="0029028D">
      <w:pPr>
        <w:rPr>
          <w:sz w:val="40"/>
          <w:szCs w:val="40"/>
          <w:u w:val="single"/>
        </w:rPr>
      </w:pPr>
    </w:p>
    <w:p w14:paraId="7D6251C5" w14:textId="77777777" w:rsidR="00DF0790" w:rsidRDefault="00DF0790" w:rsidP="0029028D">
      <w:pPr>
        <w:rPr>
          <w:sz w:val="40"/>
          <w:szCs w:val="40"/>
          <w:u w:val="single"/>
        </w:rPr>
      </w:pPr>
    </w:p>
    <w:p w14:paraId="40172437" w14:textId="77777777" w:rsidR="00DF0790" w:rsidRDefault="00DF0790" w:rsidP="0029028D">
      <w:pPr>
        <w:rPr>
          <w:sz w:val="40"/>
          <w:szCs w:val="40"/>
          <w:u w:val="single"/>
        </w:rPr>
      </w:pPr>
    </w:p>
    <w:p w14:paraId="53E2ACC9" w14:textId="77777777" w:rsidR="00DF0790" w:rsidRDefault="00DF0790" w:rsidP="0029028D">
      <w:pPr>
        <w:rPr>
          <w:sz w:val="40"/>
          <w:szCs w:val="40"/>
          <w:u w:val="single"/>
        </w:rPr>
      </w:pPr>
    </w:p>
    <w:p w14:paraId="63165E89" w14:textId="77777777" w:rsidR="00DF0790" w:rsidRDefault="00DF0790" w:rsidP="0029028D">
      <w:pPr>
        <w:rPr>
          <w:sz w:val="40"/>
          <w:szCs w:val="40"/>
          <w:u w:val="single"/>
        </w:rPr>
      </w:pPr>
    </w:p>
    <w:p w14:paraId="5CF95955" w14:textId="77777777" w:rsidR="00DF0790" w:rsidRDefault="00DF0790" w:rsidP="0029028D">
      <w:pPr>
        <w:rPr>
          <w:sz w:val="40"/>
          <w:szCs w:val="40"/>
          <w:u w:val="single"/>
        </w:rPr>
      </w:pPr>
    </w:p>
    <w:p w14:paraId="40FF57CE" w14:textId="77777777" w:rsidR="00DF0790" w:rsidRDefault="00DF0790" w:rsidP="0029028D">
      <w:pPr>
        <w:rPr>
          <w:sz w:val="40"/>
          <w:szCs w:val="40"/>
          <w:u w:val="single"/>
        </w:rPr>
      </w:pPr>
    </w:p>
    <w:p w14:paraId="6A377ABA" w14:textId="77777777" w:rsidR="00DF0790" w:rsidRDefault="00DF0790" w:rsidP="0029028D">
      <w:pPr>
        <w:rPr>
          <w:sz w:val="40"/>
          <w:szCs w:val="40"/>
          <w:u w:val="single"/>
        </w:rPr>
      </w:pPr>
    </w:p>
    <w:p w14:paraId="6879A4B9" w14:textId="77777777" w:rsidR="00DF0790" w:rsidRDefault="00DF0790" w:rsidP="0029028D">
      <w:pPr>
        <w:rPr>
          <w:sz w:val="40"/>
          <w:szCs w:val="40"/>
          <w:u w:val="single"/>
        </w:rPr>
      </w:pPr>
    </w:p>
    <w:p w14:paraId="3EE82082" w14:textId="1DB1416C" w:rsidR="0029028D" w:rsidRDefault="0029028D" w:rsidP="0029028D">
      <w:pPr>
        <w:rPr>
          <w:sz w:val="40"/>
          <w:szCs w:val="40"/>
          <w:u w:val="single"/>
        </w:rPr>
      </w:pPr>
      <w:r w:rsidRPr="00FF7C07">
        <w:rPr>
          <w:sz w:val="40"/>
          <w:szCs w:val="40"/>
          <w:u w:val="single"/>
        </w:rPr>
        <w:lastRenderedPageBreak/>
        <w:t>Task 4</w:t>
      </w:r>
    </w:p>
    <w:p w14:paraId="653898E6" w14:textId="16917B03" w:rsidR="00C94832" w:rsidRDefault="00C94832" w:rsidP="0029028D">
      <w:r w:rsidRPr="00A955AE">
        <w:t xml:space="preserve">I decided to choose google sites with its flexible free </w:t>
      </w:r>
      <w:r w:rsidR="00A955AE" w:rsidRPr="00A955AE">
        <w:t>service</w:t>
      </w:r>
      <w:r w:rsidRPr="00A955AE">
        <w:t xml:space="preserve"> and ease of use </w:t>
      </w:r>
    </w:p>
    <w:p w14:paraId="45593422" w14:textId="11CBDF50" w:rsidR="003F58C5" w:rsidRPr="00A955AE" w:rsidRDefault="00D36727" w:rsidP="0029028D">
      <w:hyperlink r:id="rId23" w:history="1">
        <w:r w:rsidRPr="00D36727">
          <w:rPr>
            <w:color w:val="0000FF"/>
            <w:u w:val="single"/>
          </w:rPr>
          <w:t>Learning In The Digital Era</w:t>
        </w:r>
      </w:hyperlink>
    </w:p>
    <w:p w14:paraId="6A33FD15" w14:textId="77777777" w:rsidR="0029028D" w:rsidRDefault="0029028D" w:rsidP="0029028D">
      <w:pPr>
        <w:rPr>
          <w:sz w:val="40"/>
          <w:szCs w:val="40"/>
          <w:u w:val="single"/>
        </w:rPr>
      </w:pPr>
      <w:r w:rsidRPr="00FF7C07">
        <w:rPr>
          <w:noProof/>
          <w:sz w:val="40"/>
          <w:szCs w:val="40"/>
          <w:u w:val="single"/>
        </w:rPr>
        <w:drawing>
          <wp:inline distT="0" distB="0" distL="0" distR="0" wp14:anchorId="44333D0F" wp14:editId="7CBA48BB">
            <wp:extent cx="2973472" cy="1387905"/>
            <wp:effectExtent l="0" t="0" r="0" b="3175"/>
            <wp:docPr id="396103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103884" name=""/>
                    <pic:cNvPicPr/>
                  </pic:nvPicPr>
                  <pic:blipFill>
                    <a:blip r:embed="rId24"/>
                    <a:stretch>
                      <a:fillRect/>
                    </a:stretch>
                  </pic:blipFill>
                  <pic:spPr>
                    <a:xfrm>
                      <a:off x="0" y="0"/>
                      <a:ext cx="3019193" cy="1409246"/>
                    </a:xfrm>
                    <a:prstGeom prst="rect">
                      <a:avLst/>
                    </a:prstGeom>
                  </pic:spPr>
                </pic:pic>
              </a:graphicData>
            </a:graphic>
          </wp:inline>
        </w:drawing>
      </w:r>
      <w:r w:rsidRPr="006005C1">
        <w:rPr>
          <w:noProof/>
          <w:sz w:val="40"/>
          <w:szCs w:val="40"/>
          <w:u w:val="single"/>
        </w:rPr>
        <w:drawing>
          <wp:inline distT="0" distB="0" distL="0" distR="0" wp14:anchorId="11851770" wp14:editId="39E0CD93">
            <wp:extent cx="2672443" cy="1412907"/>
            <wp:effectExtent l="0" t="0" r="0" b="0"/>
            <wp:docPr id="5235462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546216" name=""/>
                    <pic:cNvPicPr/>
                  </pic:nvPicPr>
                  <pic:blipFill>
                    <a:blip r:embed="rId25"/>
                    <a:stretch>
                      <a:fillRect/>
                    </a:stretch>
                  </pic:blipFill>
                  <pic:spPr>
                    <a:xfrm>
                      <a:off x="0" y="0"/>
                      <a:ext cx="2689597" cy="1421976"/>
                    </a:xfrm>
                    <a:prstGeom prst="rect">
                      <a:avLst/>
                    </a:prstGeom>
                  </pic:spPr>
                </pic:pic>
              </a:graphicData>
            </a:graphic>
          </wp:inline>
        </w:drawing>
      </w:r>
    </w:p>
    <w:p w14:paraId="6780F102" w14:textId="77777777" w:rsidR="0029028D" w:rsidRDefault="0029028D" w:rsidP="0029028D">
      <w:pPr>
        <w:rPr>
          <w:sz w:val="40"/>
          <w:szCs w:val="40"/>
          <w:u w:val="single"/>
        </w:rPr>
      </w:pPr>
    </w:p>
    <w:p w14:paraId="58AAC685" w14:textId="77777777" w:rsidR="0029028D" w:rsidRDefault="0029028D" w:rsidP="0029028D">
      <w:pPr>
        <w:rPr>
          <w:sz w:val="40"/>
          <w:szCs w:val="40"/>
          <w:u w:val="single"/>
        </w:rPr>
      </w:pPr>
      <w:r w:rsidRPr="00AB370B">
        <w:rPr>
          <w:noProof/>
          <w:sz w:val="40"/>
          <w:szCs w:val="40"/>
          <w:u w:val="single"/>
        </w:rPr>
        <w:drawing>
          <wp:inline distT="0" distB="0" distL="0" distR="0" wp14:anchorId="003B487D" wp14:editId="7D588CD8">
            <wp:extent cx="2601686" cy="1308626"/>
            <wp:effectExtent l="0" t="0" r="8255" b="6350"/>
            <wp:docPr id="1332051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051124" name=""/>
                    <pic:cNvPicPr/>
                  </pic:nvPicPr>
                  <pic:blipFill>
                    <a:blip r:embed="rId26"/>
                    <a:stretch>
                      <a:fillRect/>
                    </a:stretch>
                  </pic:blipFill>
                  <pic:spPr>
                    <a:xfrm>
                      <a:off x="0" y="0"/>
                      <a:ext cx="2648670" cy="1332258"/>
                    </a:xfrm>
                    <a:prstGeom prst="rect">
                      <a:avLst/>
                    </a:prstGeom>
                  </pic:spPr>
                </pic:pic>
              </a:graphicData>
            </a:graphic>
          </wp:inline>
        </w:drawing>
      </w:r>
      <w:r w:rsidRPr="002006E9">
        <w:rPr>
          <w:noProof/>
          <w:sz w:val="40"/>
          <w:szCs w:val="40"/>
          <w:u w:val="single"/>
        </w:rPr>
        <w:drawing>
          <wp:inline distT="0" distB="0" distL="0" distR="0" wp14:anchorId="49202578" wp14:editId="714A3D24">
            <wp:extent cx="2933700" cy="1338789"/>
            <wp:effectExtent l="0" t="0" r="0" b="0"/>
            <wp:docPr id="1329289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289549" name=""/>
                    <pic:cNvPicPr/>
                  </pic:nvPicPr>
                  <pic:blipFill>
                    <a:blip r:embed="rId27"/>
                    <a:stretch>
                      <a:fillRect/>
                    </a:stretch>
                  </pic:blipFill>
                  <pic:spPr>
                    <a:xfrm>
                      <a:off x="0" y="0"/>
                      <a:ext cx="2951628" cy="1346970"/>
                    </a:xfrm>
                    <a:prstGeom prst="rect">
                      <a:avLst/>
                    </a:prstGeom>
                  </pic:spPr>
                </pic:pic>
              </a:graphicData>
            </a:graphic>
          </wp:inline>
        </w:drawing>
      </w:r>
    </w:p>
    <w:p w14:paraId="2A8ED2A1" w14:textId="77777777" w:rsidR="0029028D" w:rsidRDefault="0029028D" w:rsidP="0029028D">
      <w:pPr>
        <w:rPr>
          <w:sz w:val="40"/>
          <w:szCs w:val="40"/>
          <w:u w:val="single"/>
        </w:rPr>
      </w:pPr>
    </w:p>
    <w:p w14:paraId="558A8A4A" w14:textId="77777777" w:rsidR="0029028D" w:rsidRPr="009E02AD" w:rsidRDefault="0029028D" w:rsidP="00E06729"/>
    <w:p w14:paraId="73BCFEFC" w14:textId="77777777" w:rsidR="00722DA9" w:rsidRPr="009D2306" w:rsidRDefault="00722DA9">
      <w:pPr>
        <w:rPr>
          <w:rFonts w:ascii="Amasis MT Pro Medium" w:hAnsi="Amasis MT Pro Medium"/>
          <w:u w:val="single"/>
        </w:rPr>
      </w:pPr>
    </w:p>
    <w:sectPr w:rsidR="00722DA9" w:rsidRPr="009D2306" w:rsidSect="0094647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MS Reference Sans Serif">
    <w:panose1 w:val="020B0604030504040204"/>
    <w:charset w:val="00"/>
    <w:family w:val="swiss"/>
    <w:pitch w:val="variable"/>
    <w:sig w:usb0="20000287" w:usb1="00000000" w:usb2="00000000" w:usb3="00000000" w:csb0="0000019F" w:csb1="00000000"/>
  </w:font>
  <w:font w:name="Amasis MT Pro Medium">
    <w:charset w:val="00"/>
    <w:family w:val="roman"/>
    <w:pitch w:val="variable"/>
    <w:sig w:usb0="A00000AF" w:usb1="4000205B" w:usb2="00000000" w:usb3="00000000" w:csb0="00000093"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193C46"/>
    <w:multiLevelType w:val="multilevel"/>
    <w:tmpl w:val="2FD8B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36E08C7"/>
    <w:multiLevelType w:val="multilevel"/>
    <w:tmpl w:val="BC6622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90653427">
    <w:abstractNumId w:val="0"/>
  </w:num>
  <w:num w:numId="2" w16cid:durableId="16613436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1C11"/>
    <w:rsid w:val="000003B7"/>
    <w:rsid w:val="00011D6B"/>
    <w:rsid w:val="00012716"/>
    <w:rsid w:val="00015ECF"/>
    <w:rsid w:val="0002610F"/>
    <w:rsid w:val="00031A9D"/>
    <w:rsid w:val="00047175"/>
    <w:rsid w:val="00067091"/>
    <w:rsid w:val="00080297"/>
    <w:rsid w:val="000939C7"/>
    <w:rsid w:val="000A25EB"/>
    <w:rsid w:val="000B1CE4"/>
    <w:rsid w:val="000B3B87"/>
    <w:rsid w:val="000B534B"/>
    <w:rsid w:val="000E1C11"/>
    <w:rsid w:val="000F4898"/>
    <w:rsid w:val="00104256"/>
    <w:rsid w:val="00144157"/>
    <w:rsid w:val="00172C7A"/>
    <w:rsid w:val="001748F7"/>
    <w:rsid w:val="001A5F4D"/>
    <w:rsid w:val="001B1EB6"/>
    <w:rsid w:val="001B3B42"/>
    <w:rsid w:val="001B47E7"/>
    <w:rsid w:val="001B64F6"/>
    <w:rsid w:val="001B6CC3"/>
    <w:rsid w:val="001C5A76"/>
    <w:rsid w:val="001C5D0D"/>
    <w:rsid w:val="001E7C2A"/>
    <w:rsid w:val="002127BC"/>
    <w:rsid w:val="00215AA6"/>
    <w:rsid w:val="00226FA4"/>
    <w:rsid w:val="0023058E"/>
    <w:rsid w:val="002378A2"/>
    <w:rsid w:val="00270406"/>
    <w:rsid w:val="00290151"/>
    <w:rsid w:val="0029028D"/>
    <w:rsid w:val="002C4A12"/>
    <w:rsid w:val="002C56AC"/>
    <w:rsid w:val="002D372E"/>
    <w:rsid w:val="002F29BA"/>
    <w:rsid w:val="003335F1"/>
    <w:rsid w:val="00343AB5"/>
    <w:rsid w:val="00367F89"/>
    <w:rsid w:val="00390B0C"/>
    <w:rsid w:val="003D0E32"/>
    <w:rsid w:val="003D24A9"/>
    <w:rsid w:val="003D6F33"/>
    <w:rsid w:val="003F58C5"/>
    <w:rsid w:val="00403315"/>
    <w:rsid w:val="00420493"/>
    <w:rsid w:val="00464F08"/>
    <w:rsid w:val="004721D1"/>
    <w:rsid w:val="00484C2F"/>
    <w:rsid w:val="0048694C"/>
    <w:rsid w:val="004B03FD"/>
    <w:rsid w:val="004C3BE1"/>
    <w:rsid w:val="004C7D69"/>
    <w:rsid w:val="004E4FD9"/>
    <w:rsid w:val="00512CB5"/>
    <w:rsid w:val="0052613C"/>
    <w:rsid w:val="00533C90"/>
    <w:rsid w:val="00534C50"/>
    <w:rsid w:val="0054234E"/>
    <w:rsid w:val="00546E72"/>
    <w:rsid w:val="0056217D"/>
    <w:rsid w:val="00565CEA"/>
    <w:rsid w:val="005B6601"/>
    <w:rsid w:val="005B691B"/>
    <w:rsid w:val="005C4C13"/>
    <w:rsid w:val="005C7447"/>
    <w:rsid w:val="005F385F"/>
    <w:rsid w:val="0061635C"/>
    <w:rsid w:val="006271C8"/>
    <w:rsid w:val="006312CF"/>
    <w:rsid w:val="006326A9"/>
    <w:rsid w:val="00644F0E"/>
    <w:rsid w:val="00662935"/>
    <w:rsid w:val="0067347E"/>
    <w:rsid w:val="00673A2D"/>
    <w:rsid w:val="00675CE6"/>
    <w:rsid w:val="006A0D9E"/>
    <w:rsid w:val="006D236D"/>
    <w:rsid w:val="006E6FF8"/>
    <w:rsid w:val="006E7BB1"/>
    <w:rsid w:val="0070021F"/>
    <w:rsid w:val="0070066C"/>
    <w:rsid w:val="007008DA"/>
    <w:rsid w:val="007055E3"/>
    <w:rsid w:val="00706C50"/>
    <w:rsid w:val="00711413"/>
    <w:rsid w:val="00722DA9"/>
    <w:rsid w:val="007411D4"/>
    <w:rsid w:val="00754A2E"/>
    <w:rsid w:val="00762E04"/>
    <w:rsid w:val="00772255"/>
    <w:rsid w:val="007836CA"/>
    <w:rsid w:val="00786B93"/>
    <w:rsid w:val="007963CD"/>
    <w:rsid w:val="007967D2"/>
    <w:rsid w:val="007A752A"/>
    <w:rsid w:val="007D23AB"/>
    <w:rsid w:val="00812561"/>
    <w:rsid w:val="008215BE"/>
    <w:rsid w:val="00825CD9"/>
    <w:rsid w:val="00836CD0"/>
    <w:rsid w:val="0083725E"/>
    <w:rsid w:val="00841F1C"/>
    <w:rsid w:val="008452AC"/>
    <w:rsid w:val="00853D67"/>
    <w:rsid w:val="008925C9"/>
    <w:rsid w:val="00896D25"/>
    <w:rsid w:val="008B11AA"/>
    <w:rsid w:val="008B1947"/>
    <w:rsid w:val="008B779D"/>
    <w:rsid w:val="008C1541"/>
    <w:rsid w:val="008D63F7"/>
    <w:rsid w:val="008E41FF"/>
    <w:rsid w:val="0090508C"/>
    <w:rsid w:val="00930499"/>
    <w:rsid w:val="009318A5"/>
    <w:rsid w:val="00946472"/>
    <w:rsid w:val="00950947"/>
    <w:rsid w:val="009535C6"/>
    <w:rsid w:val="0098286A"/>
    <w:rsid w:val="00993FA4"/>
    <w:rsid w:val="009D2306"/>
    <w:rsid w:val="009E5DF6"/>
    <w:rsid w:val="009E6FEA"/>
    <w:rsid w:val="009F3E8F"/>
    <w:rsid w:val="00A0364B"/>
    <w:rsid w:val="00A11683"/>
    <w:rsid w:val="00A36073"/>
    <w:rsid w:val="00A41B3F"/>
    <w:rsid w:val="00A44912"/>
    <w:rsid w:val="00A71221"/>
    <w:rsid w:val="00A7221F"/>
    <w:rsid w:val="00A955AE"/>
    <w:rsid w:val="00A9666E"/>
    <w:rsid w:val="00AC33DB"/>
    <w:rsid w:val="00AD0C23"/>
    <w:rsid w:val="00AD5256"/>
    <w:rsid w:val="00AD5F28"/>
    <w:rsid w:val="00AF2833"/>
    <w:rsid w:val="00B0743C"/>
    <w:rsid w:val="00B71CA9"/>
    <w:rsid w:val="00B962A1"/>
    <w:rsid w:val="00BB7BA3"/>
    <w:rsid w:val="00BC61CA"/>
    <w:rsid w:val="00BC6BB4"/>
    <w:rsid w:val="00BD569A"/>
    <w:rsid w:val="00BE097D"/>
    <w:rsid w:val="00BF4E90"/>
    <w:rsid w:val="00C53994"/>
    <w:rsid w:val="00C6070F"/>
    <w:rsid w:val="00C901B6"/>
    <w:rsid w:val="00C94832"/>
    <w:rsid w:val="00CA0A25"/>
    <w:rsid w:val="00CA37C1"/>
    <w:rsid w:val="00CA42E5"/>
    <w:rsid w:val="00CA650E"/>
    <w:rsid w:val="00CC4519"/>
    <w:rsid w:val="00CD2A7D"/>
    <w:rsid w:val="00CE56EB"/>
    <w:rsid w:val="00D01D40"/>
    <w:rsid w:val="00D071F1"/>
    <w:rsid w:val="00D1405F"/>
    <w:rsid w:val="00D150CB"/>
    <w:rsid w:val="00D253F1"/>
    <w:rsid w:val="00D34B0A"/>
    <w:rsid w:val="00D35DBD"/>
    <w:rsid w:val="00D36727"/>
    <w:rsid w:val="00D37E08"/>
    <w:rsid w:val="00D53E07"/>
    <w:rsid w:val="00D7062C"/>
    <w:rsid w:val="00D838BB"/>
    <w:rsid w:val="00D95C62"/>
    <w:rsid w:val="00DC08BC"/>
    <w:rsid w:val="00DD22D4"/>
    <w:rsid w:val="00DE4072"/>
    <w:rsid w:val="00DF0790"/>
    <w:rsid w:val="00E05576"/>
    <w:rsid w:val="00E06729"/>
    <w:rsid w:val="00E23AB6"/>
    <w:rsid w:val="00E44429"/>
    <w:rsid w:val="00E568F8"/>
    <w:rsid w:val="00EA254D"/>
    <w:rsid w:val="00EB57DD"/>
    <w:rsid w:val="00EC621B"/>
    <w:rsid w:val="00EE5B87"/>
    <w:rsid w:val="00F26DF2"/>
    <w:rsid w:val="00F27131"/>
    <w:rsid w:val="00F336ED"/>
    <w:rsid w:val="00F64D06"/>
    <w:rsid w:val="00F65BBC"/>
    <w:rsid w:val="00F97D4E"/>
    <w:rsid w:val="00FA6DFB"/>
    <w:rsid w:val="00FC30B2"/>
    <w:rsid w:val="00FD1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4E17A"/>
  <w15:chartTrackingRefBased/>
  <w15:docId w15:val="{2F1C45C0-5D3F-4108-8FE0-09B947D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C1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1C1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1C1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1C1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1C1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1C1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1C1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1C1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1C1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1C1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1C1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1C1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1C1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1C1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1C1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1C1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1C1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1C11"/>
    <w:rPr>
      <w:rFonts w:eastAsiaTheme="majorEastAsia" w:cstheme="majorBidi"/>
      <w:color w:val="272727" w:themeColor="text1" w:themeTint="D8"/>
    </w:rPr>
  </w:style>
  <w:style w:type="paragraph" w:styleId="Title">
    <w:name w:val="Title"/>
    <w:basedOn w:val="Normal"/>
    <w:next w:val="Normal"/>
    <w:link w:val="TitleChar"/>
    <w:uiPriority w:val="10"/>
    <w:qFormat/>
    <w:rsid w:val="000E1C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1C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1C1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1C1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1C11"/>
    <w:pPr>
      <w:spacing w:before="160"/>
      <w:jc w:val="center"/>
    </w:pPr>
    <w:rPr>
      <w:i/>
      <w:iCs/>
      <w:color w:val="404040" w:themeColor="text1" w:themeTint="BF"/>
    </w:rPr>
  </w:style>
  <w:style w:type="character" w:customStyle="1" w:styleId="QuoteChar">
    <w:name w:val="Quote Char"/>
    <w:basedOn w:val="DefaultParagraphFont"/>
    <w:link w:val="Quote"/>
    <w:uiPriority w:val="29"/>
    <w:rsid w:val="000E1C11"/>
    <w:rPr>
      <w:i/>
      <w:iCs/>
      <w:color w:val="404040" w:themeColor="text1" w:themeTint="BF"/>
    </w:rPr>
  </w:style>
  <w:style w:type="paragraph" w:styleId="ListParagraph">
    <w:name w:val="List Paragraph"/>
    <w:basedOn w:val="Normal"/>
    <w:uiPriority w:val="34"/>
    <w:qFormat/>
    <w:rsid w:val="000E1C11"/>
    <w:pPr>
      <w:ind w:left="720"/>
      <w:contextualSpacing/>
    </w:pPr>
  </w:style>
  <w:style w:type="character" w:styleId="IntenseEmphasis">
    <w:name w:val="Intense Emphasis"/>
    <w:basedOn w:val="DefaultParagraphFont"/>
    <w:uiPriority w:val="21"/>
    <w:qFormat/>
    <w:rsid w:val="000E1C11"/>
    <w:rPr>
      <w:i/>
      <w:iCs/>
      <w:color w:val="0F4761" w:themeColor="accent1" w:themeShade="BF"/>
    </w:rPr>
  </w:style>
  <w:style w:type="paragraph" w:styleId="IntenseQuote">
    <w:name w:val="Intense Quote"/>
    <w:basedOn w:val="Normal"/>
    <w:next w:val="Normal"/>
    <w:link w:val="IntenseQuoteChar"/>
    <w:uiPriority w:val="30"/>
    <w:qFormat/>
    <w:rsid w:val="000E1C1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1C11"/>
    <w:rPr>
      <w:i/>
      <w:iCs/>
      <w:color w:val="0F4761" w:themeColor="accent1" w:themeShade="BF"/>
    </w:rPr>
  </w:style>
  <w:style w:type="character" w:styleId="IntenseReference">
    <w:name w:val="Intense Reference"/>
    <w:basedOn w:val="DefaultParagraphFont"/>
    <w:uiPriority w:val="32"/>
    <w:qFormat/>
    <w:rsid w:val="000E1C11"/>
    <w:rPr>
      <w:b/>
      <w:bCs/>
      <w:smallCaps/>
      <w:color w:val="0F4761" w:themeColor="accent1" w:themeShade="BF"/>
      <w:spacing w:val="5"/>
    </w:rPr>
  </w:style>
  <w:style w:type="paragraph" w:styleId="NoSpacing">
    <w:name w:val="No Spacing"/>
    <w:link w:val="NoSpacingChar"/>
    <w:uiPriority w:val="1"/>
    <w:qFormat/>
    <w:rsid w:val="0094647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946472"/>
    <w:rPr>
      <w:rFonts w:eastAsiaTheme="minorEastAsia"/>
      <w:kern w:val="0"/>
      <w:sz w:val="22"/>
      <w:szCs w:val="22"/>
      <w:lang w:eastAsia="en-GB"/>
      <w14:ligatures w14:val="none"/>
    </w:rPr>
  </w:style>
  <w:style w:type="paragraph" w:styleId="NormalWeb">
    <w:name w:val="Normal (Web)"/>
    <w:basedOn w:val="Normal"/>
    <w:uiPriority w:val="99"/>
    <w:semiHidden/>
    <w:unhideWhenUsed/>
    <w:rsid w:val="00E23AB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23AB6"/>
    <w:rPr>
      <w:b/>
      <w:bCs/>
    </w:rPr>
  </w:style>
  <w:style w:type="character" w:styleId="Hyperlink">
    <w:name w:val="Hyperlink"/>
    <w:basedOn w:val="DefaultParagraphFont"/>
    <w:uiPriority w:val="99"/>
    <w:semiHidden/>
    <w:unhideWhenUsed/>
    <w:rsid w:val="00290151"/>
    <w:rPr>
      <w:color w:val="0000FF"/>
      <w:u w:val="single"/>
    </w:rPr>
  </w:style>
  <w:style w:type="paragraph" w:styleId="TOCHeading">
    <w:name w:val="TOC Heading"/>
    <w:basedOn w:val="Heading1"/>
    <w:next w:val="Normal"/>
    <w:uiPriority w:val="39"/>
    <w:unhideWhenUsed/>
    <w:qFormat/>
    <w:rsid w:val="006E7BB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B962A1"/>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B962A1"/>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B962A1"/>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1drv.ms/i/c/d11f60cd3b36a704/IQC9vynuQ60VTa97V-LuYhRvAU99MSZ_3z1FTPfKGBsBsGQ?e=ZFc9vY" TargetMode="External"/><Relationship Id="rId18" Type="http://schemas.openxmlformats.org/officeDocument/2006/relationships/image" Target="media/image9.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image" Target="media/image2.png"/><Relationship Id="rId12" Type="http://schemas.openxmlformats.org/officeDocument/2006/relationships/hyperlink" Target="https://1drv.ms/i/c/d11f60cd3b36a704/IQDHNE_TAnWVSKTMKt5ll8SRARTxKA3eFtt57i8FcT5KLBA?e=d1z6f0" TargetMode="External"/><Relationship Id="rId17" Type="http://schemas.openxmlformats.org/officeDocument/2006/relationships/image" Target="media/image8.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jpe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sites.google.com/view/learing--by-edmund-/home" TargetMode="External"/><Relationship Id="rId28" Type="http://schemas.openxmlformats.org/officeDocument/2006/relationships/fontTable" Target="fontTable.xml"/><Relationship Id="rId10" Type="http://schemas.openxmlformats.org/officeDocument/2006/relationships/hyperlink" Target="https://www.uswitch.com/mobiles/studies/mobile-statistics/?utm_source=copilot.com"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87C282-4159-4496-9752-4B1295FD8B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1589</TotalTime>
  <Pages>9</Pages>
  <Words>978</Words>
  <Characters>5578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SKILL FOR WORKPLACE</dc:title>
  <dc:subject>Module: Learning in the Digital Era</dc:subject>
  <dc:creator>Student Number:2543144</dc:creator>
  <cp:keywords/>
  <dc:description/>
  <cp:lastModifiedBy>edmund severn</cp:lastModifiedBy>
  <cp:revision>187</cp:revision>
  <dcterms:created xsi:type="dcterms:W3CDTF">2026-06-03T14:05:00Z</dcterms:created>
  <dcterms:modified xsi:type="dcterms:W3CDTF">2026-07-06T00:49:00Z</dcterms:modified>
</cp:coreProperties>
</file>