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594B0745" w:rsidR="007C23F2" w:rsidRPr="001C0F9A"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r w:rsidRPr="001C0F9A">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1C0F9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C0F9A" w:rsidRPr="001C0F9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53%</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594B0745" w:rsidR="007C23F2" w:rsidRPr="001C0F9A"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GoBack"/>
                      <w:r w:rsidRPr="001C0F9A">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1C0F9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C0F9A" w:rsidRPr="001C0F9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53%</w:t>
                      </w:r>
                      <w:bookmarkEnd w:id="1"/>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7B62CE51" w:rsidR="007C23F2" w:rsidRPr="00C1361B" w:rsidRDefault="006735F6" w:rsidP="00D900FD">
            <w:pPr>
              <w:spacing w:before="120" w:after="120" w:line="240" w:lineRule="auto"/>
              <w:jc w:val="both"/>
              <w:rPr>
                <w:rFonts w:ascii="Calibri" w:hAnsi="Calibri" w:cs="Arial"/>
                <w:b/>
              </w:rPr>
            </w:pPr>
            <w:r>
              <w:rPr>
                <w:rFonts w:ascii="Calibri" w:hAnsi="Calibri" w:cs="Arial"/>
                <w:b/>
              </w:rPr>
              <w:t>Chris Connelly</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022BCAF8" w:rsidR="007C23F2" w:rsidRPr="006735F6" w:rsidRDefault="006735F6" w:rsidP="006735F6">
            <w:pPr>
              <w:jc w:val="both"/>
            </w:pPr>
            <w:r>
              <w:rPr>
                <w:rFonts w:ascii="Times New Roman" w:hAnsi="Times New Roman" w:cs="Times New Roman"/>
                <w:sz w:val="24"/>
                <w:szCs w:val="24"/>
              </w:rPr>
              <w:t>650432</w:t>
            </w: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7858160C" w:rsidR="007C23F2" w:rsidRPr="00C1361B" w:rsidRDefault="006B6918" w:rsidP="00D900FD">
            <w:pPr>
              <w:spacing w:before="120" w:after="120" w:line="240" w:lineRule="auto"/>
              <w:jc w:val="both"/>
              <w:rPr>
                <w:rFonts w:ascii="Calibri" w:hAnsi="Calibri" w:cs="Arial"/>
                <w:b/>
              </w:rPr>
            </w:pPr>
            <w:r>
              <w:rPr>
                <w:rFonts w:ascii="Calibri" w:hAnsi="Calibri" w:cs="Arial"/>
                <w:b/>
              </w:rPr>
              <w:t>6</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266C6068" w:rsidR="006B6918" w:rsidRPr="00FB00E0" w:rsidRDefault="000B33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w:t>
            </w:r>
            <w:r w:rsidR="006735F6">
              <w:rPr>
                <w:rFonts w:eastAsia="Times New Roman" w:cs="Arial"/>
                <w:b/>
                <w:lang w:eastAsia="en-GB"/>
              </w:rPr>
              <w:t>6</w:t>
            </w:r>
            <w:r>
              <w:rPr>
                <w:rFonts w:eastAsia="Times New Roman" w:cs="Arial"/>
                <w:b/>
                <w:lang w:eastAsia="en-GB"/>
              </w:rPr>
              <w:t>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44EAFD9C" w14:textId="0C0C80B0" w:rsidR="007C23F2" w:rsidRPr="00C1361B" w:rsidRDefault="00F82CB9" w:rsidP="00D900FD">
            <w:pPr>
              <w:spacing w:before="120" w:after="120" w:line="240" w:lineRule="auto"/>
              <w:jc w:val="both"/>
              <w:rPr>
                <w:rFonts w:ascii="Calibri" w:hAnsi="Calibri" w:cs="Arial"/>
                <w:b/>
              </w:rPr>
            </w:pPr>
            <w:r w:rsidRPr="00F82CB9">
              <w:rPr>
                <w:rFonts w:ascii="Calibri" w:hAnsi="Calibri" w:cs="Arial"/>
                <w:b/>
              </w:rPr>
              <w:t>https://uowtsd-my.sharepoint.com/:o:/g/personal/ccconnelly_2726_student_uwtsd_ac_uk/EhsjkPfPqLxEufPRYB6_78sBhX-fpgf6pHqeitpYeGmoOw?e=I6cQ3P</w:t>
            </w: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lastRenderedPageBreak/>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8B4722" w:rsidRPr="00A406E5" w14:paraId="234A21E0" w14:textId="77777777" w:rsidTr="006B6918">
        <w:trPr>
          <w:jc w:val="center"/>
        </w:trPr>
        <w:tc>
          <w:tcPr>
            <w:tcW w:w="10444" w:type="dxa"/>
            <w:gridSpan w:val="3"/>
            <w:shd w:val="clear" w:color="auto" w:fill="DAEEF3" w:themeFill="accent5" w:themeFillTint="33"/>
          </w:tcPr>
          <w:p w14:paraId="04B15D3D" w14:textId="393318B4" w:rsidR="008B4722" w:rsidRPr="00A406E5" w:rsidRDefault="008B4722" w:rsidP="006B6918">
            <w:pPr>
              <w:pStyle w:val="Heading2"/>
            </w:pPr>
            <w:r w:rsidRPr="00A406E5">
              <w:rPr>
                <w:sz w:val="32"/>
                <w:szCs w:val="32"/>
              </w:rPr>
              <w:lastRenderedPageBreak/>
              <w:br w:type="page"/>
            </w:r>
            <w:r w:rsidRPr="006B6918">
              <w:rPr>
                <w:color w:val="002060"/>
              </w:rPr>
              <w:t xml:space="preserve">Student </w:t>
            </w:r>
            <w:r w:rsidR="006B6918" w:rsidRPr="006B6918">
              <w:rPr>
                <w:color w:val="002060"/>
              </w:rPr>
              <w:t xml:space="preserve">Feedback Form </w:t>
            </w:r>
          </w:p>
        </w:tc>
      </w:tr>
      <w:tr w:rsidR="006B6918" w:rsidRPr="006B6918" w14:paraId="0BB0AE0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F3C834" w14:textId="77777777" w:rsidR="008B4722" w:rsidRPr="006B6918" w:rsidRDefault="008B4722" w:rsidP="00E664ED">
            <w:pPr>
              <w:rPr>
                <w:rFonts w:cstheme="minorHAnsi"/>
                <w:color w:val="002060"/>
              </w:rPr>
            </w:pPr>
            <w:r w:rsidRPr="006B6918">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4B153E7" w14:textId="77777777" w:rsidR="008B4722" w:rsidRPr="006B6918" w:rsidRDefault="008B4722" w:rsidP="00E664ED">
            <w:pPr>
              <w:ind w:left="34" w:right="113"/>
              <w:jc w:val="center"/>
              <w:rPr>
                <w:rFonts w:cstheme="minorHAnsi"/>
                <w:color w:val="002060"/>
                <w:sz w:val="18"/>
                <w:szCs w:val="18"/>
              </w:rPr>
            </w:pPr>
            <w:r w:rsidRPr="006B6918">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3243FF08"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 xml:space="preserve">Marks </w:t>
            </w:r>
          </w:p>
          <w:p w14:paraId="2323814D"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awarded</w:t>
            </w:r>
          </w:p>
        </w:tc>
      </w:tr>
      <w:tr w:rsidR="006B6918" w:rsidRPr="006B6918" w14:paraId="658846B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FC008F" w14:textId="77777777" w:rsidR="008B4722" w:rsidRPr="006B6918" w:rsidRDefault="008B4722" w:rsidP="00E664ED">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02614873" w14:textId="22078CE2" w:rsidR="008B4722" w:rsidRPr="006B6918" w:rsidRDefault="008B4722" w:rsidP="00E664ED">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369756" w14:textId="77777777" w:rsidR="008B4722" w:rsidRPr="006B6918" w:rsidRDefault="008B4722" w:rsidP="00E664ED">
            <w:pPr>
              <w:jc w:val="center"/>
              <w:rPr>
                <w:rFonts w:cstheme="minorHAnsi"/>
                <w:color w:val="002060"/>
                <w:sz w:val="32"/>
              </w:rPr>
            </w:pPr>
            <w:r w:rsidRPr="006B6918">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96D064" w14:textId="4CA6C286" w:rsidR="008B4722" w:rsidRPr="006B6918" w:rsidRDefault="001C0F9A" w:rsidP="00E664ED">
            <w:pPr>
              <w:jc w:val="center"/>
              <w:rPr>
                <w:rFonts w:cstheme="minorHAnsi"/>
                <w:color w:val="002060"/>
                <w:sz w:val="32"/>
              </w:rPr>
            </w:pPr>
            <w:r>
              <w:rPr>
                <w:rFonts w:cstheme="minorHAnsi"/>
                <w:color w:val="002060"/>
                <w:sz w:val="32"/>
              </w:rPr>
              <w:t>5</w:t>
            </w:r>
          </w:p>
        </w:tc>
      </w:tr>
      <w:tr w:rsidR="008B4722" w:rsidRPr="006B6918" w14:paraId="34FF1C9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5B08B5D1" w14:textId="155C6F2E" w:rsidR="008B4722" w:rsidRPr="006B6918" w:rsidRDefault="001C0F9A" w:rsidP="00E664ED">
            <w:pPr>
              <w:spacing w:after="120"/>
              <w:rPr>
                <w:rFonts w:cstheme="minorHAnsi"/>
                <w:sz w:val="14"/>
                <w:szCs w:val="14"/>
              </w:rPr>
            </w:pPr>
            <w:r w:rsidRPr="00D60443">
              <w:rPr>
                <w:rFonts w:ascii="Arial" w:hAnsi="Arial" w:cs="Arial"/>
                <w:sz w:val="20"/>
                <w:szCs w:val="20"/>
              </w:rPr>
              <w:t>Engagement with a limited range of mostly relevant and credible sources</w:t>
            </w:r>
          </w:p>
        </w:tc>
        <w:tc>
          <w:tcPr>
            <w:tcW w:w="729" w:type="dxa"/>
            <w:tcBorders>
              <w:top w:val="single" w:sz="4" w:space="0" w:color="auto"/>
              <w:left w:val="single" w:sz="4" w:space="0" w:color="auto"/>
              <w:right w:val="single" w:sz="4" w:space="0" w:color="auto"/>
            </w:tcBorders>
          </w:tcPr>
          <w:p w14:paraId="16DEB4AB"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AD9C6F4" w14:textId="77777777" w:rsidR="008B4722" w:rsidRPr="006B6918" w:rsidRDefault="008B4722" w:rsidP="00E664ED">
            <w:pPr>
              <w:jc w:val="center"/>
              <w:rPr>
                <w:rFonts w:cstheme="minorHAnsi"/>
                <w:sz w:val="32"/>
              </w:rPr>
            </w:pPr>
          </w:p>
        </w:tc>
      </w:tr>
      <w:tr w:rsidR="008B4722" w:rsidRPr="006B6918" w14:paraId="4B1F511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65F9C3DC"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023141B"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F3B1409" w14:textId="77777777" w:rsidR="008B4722" w:rsidRPr="006B6918" w:rsidRDefault="008B4722" w:rsidP="00E664ED">
            <w:pPr>
              <w:jc w:val="center"/>
              <w:rPr>
                <w:rFonts w:cstheme="minorHAnsi"/>
                <w:sz w:val="32"/>
              </w:rPr>
            </w:pPr>
          </w:p>
        </w:tc>
      </w:tr>
      <w:tr w:rsidR="006B6918" w:rsidRPr="006B6918" w14:paraId="43EBE860"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2C75D1" w14:textId="55B87FB1" w:rsidR="008B4722" w:rsidRPr="006B6918" w:rsidRDefault="008B4722" w:rsidP="006B6918">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CFEC6B" w14:textId="77777777" w:rsidR="008B4722" w:rsidRPr="006B6918" w:rsidRDefault="008B4722" w:rsidP="00E664ED">
            <w:pPr>
              <w:jc w:val="center"/>
              <w:rPr>
                <w:rFonts w:cstheme="minorHAnsi"/>
                <w:color w:val="002060"/>
                <w:sz w:val="32"/>
              </w:rPr>
            </w:pPr>
            <w:r w:rsidRPr="006B6918">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4355AD" w14:textId="34816C0B" w:rsidR="008B4722" w:rsidRPr="006B6918" w:rsidRDefault="001C0F9A" w:rsidP="00E664ED">
            <w:pPr>
              <w:jc w:val="center"/>
              <w:rPr>
                <w:rFonts w:cstheme="minorHAnsi"/>
                <w:color w:val="002060"/>
                <w:sz w:val="32"/>
              </w:rPr>
            </w:pPr>
            <w:r>
              <w:rPr>
                <w:rFonts w:cstheme="minorHAnsi"/>
                <w:color w:val="002060"/>
                <w:sz w:val="32"/>
              </w:rPr>
              <w:t>7</w:t>
            </w:r>
          </w:p>
        </w:tc>
      </w:tr>
      <w:tr w:rsidR="008B4722" w:rsidRPr="006B6918" w14:paraId="1A96511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7DF4E37C" w14:textId="0288941D" w:rsidR="008B4722" w:rsidRPr="006B6918" w:rsidRDefault="001C0F9A" w:rsidP="00E664ED">
            <w:pPr>
              <w:spacing w:after="120"/>
              <w:rPr>
                <w:rFonts w:cstheme="minorHAnsi"/>
                <w:sz w:val="14"/>
                <w:szCs w:val="14"/>
              </w:rPr>
            </w:pPr>
            <w:r w:rsidRPr="00D60443">
              <w:rPr>
                <w:rFonts w:ascii="Arial" w:hAnsi="Arial" w:cs="Arial"/>
                <w:sz w:val="20"/>
                <w:szCs w:val="20"/>
              </w:rPr>
              <w:t>Limited knowledge and systematic understanding of the relevant concepts and principles within the subject area which to some limited extent, is informed by current research and scholarship.</w:t>
            </w:r>
          </w:p>
          <w:p w14:paraId="722B00AE" w14:textId="77777777" w:rsidR="008B4722" w:rsidRPr="006B6918" w:rsidRDefault="008B4722" w:rsidP="00E664ED">
            <w:pPr>
              <w:spacing w:after="120"/>
              <w:rPr>
                <w:rFonts w:cstheme="minorHAnsi"/>
                <w:sz w:val="14"/>
                <w:szCs w:val="14"/>
              </w:rPr>
            </w:pPr>
          </w:p>
          <w:p w14:paraId="42C6D796"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E1831B3"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54E11D2A" w14:textId="77777777" w:rsidR="008B4722" w:rsidRPr="006B6918" w:rsidRDefault="008B4722" w:rsidP="00E664ED">
            <w:pPr>
              <w:jc w:val="center"/>
              <w:rPr>
                <w:rFonts w:cstheme="minorHAnsi"/>
                <w:sz w:val="32"/>
              </w:rPr>
            </w:pPr>
          </w:p>
        </w:tc>
      </w:tr>
      <w:tr w:rsidR="008B4722" w:rsidRPr="006B6918" w14:paraId="31126E5D"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2DE403A5"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62431CD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49E398E2" w14:textId="77777777" w:rsidR="008B4722" w:rsidRPr="006B6918" w:rsidRDefault="008B4722" w:rsidP="00E664ED">
            <w:pPr>
              <w:jc w:val="center"/>
              <w:rPr>
                <w:rFonts w:cstheme="minorHAnsi"/>
                <w:sz w:val="32"/>
              </w:rPr>
            </w:pPr>
          </w:p>
        </w:tc>
      </w:tr>
      <w:tr w:rsidR="008B4722" w:rsidRPr="006B6918" w14:paraId="30A8C96F"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287F21" w14:textId="1B34DABF" w:rsidR="008B4722" w:rsidRPr="006B6918" w:rsidRDefault="008B4722" w:rsidP="006B6918">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23D4B9D" w14:textId="77777777" w:rsidR="008B4722" w:rsidRPr="006B6918" w:rsidRDefault="008B4722" w:rsidP="00E664ED">
            <w:pPr>
              <w:jc w:val="center"/>
              <w:rPr>
                <w:rFonts w:cstheme="minorHAnsi"/>
                <w:sz w:val="32"/>
              </w:rPr>
            </w:pPr>
            <w:r w:rsidRPr="006B6918">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E93A62" w14:textId="0633DF07" w:rsidR="008B4722" w:rsidRPr="006B6918" w:rsidRDefault="001C0F9A" w:rsidP="00E664ED">
            <w:pPr>
              <w:jc w:val="center"/>
              <w:rPr>
                <w:rFonts w:cstheme="minorHAnsi"/>
                <w:sz w:val="32"/>
              </w:rPr>
            </w:pPr>
            <w:r>
              <w:rPr>
                <w:rFonts w:cstheme="minorHAnsi"/>
                <w:sz w:val="32"/>
              </w:rPr>
              <w:t>8</w:t>
            </w:r>
          </w:p>
        </w:tc>
      </w:tr>
      <w:tr w:rsidR="008B4722" w:rsidRPr="006B6918" w14:paraId="384BA7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7D34F5C7" w14:textId="316EE42A" w:rsidR="008B4722" w:rsidRPr="006B6918" w:rsidRDefault="001C0F9A" w:rsidP="00E664ED">
            <w:pPr>
              <w:spacing w:after="120"/>
              <w:rPr>
                <w:rFonts w:cstheme="minorHAnsi"/>
                <w:sz w:val="14"/>
                <w:szCs w:val="14"/>
              </w:rPr>
            </w:pPr>
            <w:r w:rsidRPr="00D60443">
              <w:rPr>
                <w:rFonts w:ascii="Arial" w:hAnsi="Arial" w:cs="Arial"/>
                <w:sz w:val="20"/>
                <w:szCs w:val="20"/>
              </w:rPr>
              <w:t>Some critical thinking, analysis, synthesis and evaluation</w:t>
            </w:r>
          </w:p>
          <w:p w14:paraId="06971CD3"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2A1F701D"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3EFCA41" w14:textId="77777777" w:rsidR="008B4722" w:rsidRPr="006B6918" w:rsidRDefault="008B4722" w:rsidP="00E664ED">
            <w:pPr>
              <w:jc w:val="center"/>
              <w:rPr>
                <w:rFonts w:cstheme="minorHAnsi"/>
                <w:sz w:val="32"/>
              </w:rPr>
            </w:pPr>
          </w:p>
        </w:tc>
      </w:tr>
      <w:tr w:rsidR="008B4722" w:rsidRPr="006B6918" w14:paraId="5F96A722"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5B95CD12"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220BBB2"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3CB595B" w14:textId="77777777" w:rsidR="008B4722" w:rsidRPr="006B6918" w:rsidRDefault="008B4722" w:rsidP="00E664ED">
            <w:pPr>
              <w:jc w:val="center"/>
              <w:rPr>
                <w:rFonts w:cstheme="minorHAnsi"/>
                <w:sz w:val="32"/>
              </w:rPr>
            </w:pPr>
          </w:p>
        </w:tc>
      </w:tr>
      <w:tr w:rsidR="008B4722" w:rsidRPr="006B6918" w14:paraId="0865F144"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D9C8D39" w14:textId="5DA4ED6A" w:rsidR="008B4722" w:rsidRPr="006B6918" w:rsidRDefault="008B4722" w:rsidP="006B6918">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19897CE"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75E05EE" w14:textId="036310B7" w:rsidR="008B4722" w:rsidRPr="006B6918" w:rsidRDefault="001C0F9A" w:rsidP="00E664ED">
            <w:pPr>
              <w:jc w:val="center"/>
              <w:rPr>
                <w:rFonts w:cstheme="minorHAnsi"/>
                <w:sz w:val="32"/>
              </w:rPr>
            </w:pPr>
            <w:r>
              <w:rPr>
                <w:rFonts w:cstheme="minorHAnsi"/>
                <w:sz w:val="32"/>
              </w:rPr>
              <w:t>16</w:t>
            </w:r>
          </w:p>
        </w:tc>
      </w:tr>
      <w:tr w:rsidR="008B4722" w:rsidRPr="006B6918" w14:paraId="2FC17F8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0A4F7224" w14:textId="77777777" w:rsidR="008B4722" w:rsidRPr="006B6918" w:rsidRDefault="008B4722" w:rsidP="00E664ED">
            <w:pPr>
              <w:spacing w:after="120"/>
              <w:rPr>
                <w:rFonts w:cstheme="minorHAnsi"/>
                <w:sz w:val="14"/>
                <w:szCs w:val="14"/>
              </w:rPr>
            </w:pPr>
          </w:p>
          <w:p w14:paraId="0FAA9A87" w14:textId="77777777" w:rsidR="001C0F9A" w:rsidRPr="00D60443" w:rsidRDefault="001C0F9A" w:rsidP="001C0F9A">
            <w:pPr>
              <w:rPr>
                <w:rFonts w:ascii="Arial" w:hAnsi="Arial" w:cs="Arial"/>
                <w:sz w:val="20"/>
                <w:szCs w:val="20"/>
              </w:rPr>
            </w:pPr>
            <w:r w:rsidRPr="00D60443">
              <w:rPr>
                <w:rFonts w:ascii="Arial" w:hAnsi="Arial" w:cs="Arial"/>
                <w:sz w:val="20"/>
                <w:szCs w:val="20"/>
              </w:rPr>
              <w:t>Mainly consistent, accurate and logical application of theory to practice, making appropriate links between the two</w:t>
            </w:r>
          </w:p>
          <w:p w14:paraId="007DCDA8" w14:textId="77777777" w:rsidR="008B4722" w:rsidRPr="006B6918" w:rsidRDefault="008B4722" w:rsidP="00E664ED">
            <w:pPr>
              <w:spacing w:after="120"/>
              <w:rPr>
                <w:rFonts w:cstheme="minorHAnsi"/>
                <w:sz w:val="14"/>
                <w:szCs w:val="14"/>
              </w:rPr>
            </w:pPr>
          </w:p>
          <w:p w14:paraId="450EA2D7"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3DD355C9"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1A81F0B1" w14:textId="77777777" w:rsidR="008B4722" w:rsidRPr="006B6918" w:rsidRDefault="008B4722" w:rsidP="00E664ED">
            <w:pPr>
              <w:jc w:val="center"/>
              <w:rPr>
                <w:rFonts w:cstheme="minorHAnsi"/>
                <w:sz w:val="32"/>
              </w:rPr>
            </w:pPr>
          </w:p>
        </w:tc>
      </w:tr>
      <w:tr w:rsidR="008B4722" w:rsidRPr="006B6918" w14:paraId="717AAFB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56EE48EE"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2908EB2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21FD38A" w14:textId="77777777" w:rsidR="008B4722" w:rsidRPr="006B6918" w:rsidRDefault="008B4722" w:rsidP="00E664ED">
            <w:pPr>
              <w:jc w:val="center"/>
              <w:rPr>
                <w:rFonts w:cstheme="minorHAnsi"/>
                <w:sz w:val="32"/>
              </w:rPr>
            </w:pPr>
          </w:p>
        </w:tc>
      </w:tr>
      <w:tr w:rsidR="008B4722" w:rsidRPr="006B6918" w14:paraId="7F46073C"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E2DD96" w14:textId="77F719C7" w:rsidR="008B4722" w:rsidRPr="006B6918" w:rsidRDefault="008B4722" w:rsidP="006B6918">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DA3216"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357532" w14:textId="529ECF87" w:rsidR="008B4722" w:rsidRPr="006B6918" w:rsidRDefault="001C0F9A" w:rsidP="00E664ED">
            <w:pPr>
              <w:jc w:val="center"/>
              <w:rPr>
                <w:rFonts w:cstheme="minorHAnsi"/>
                <w:sz w:val="32"/>
              </w:rPr>
            </w:pPr>
            <w:r>
              <w:rPr>
                <w:rFonts w:cstheme="minorHAnsi"/>
                <w:sz w:val="32"/>
              </w:rPr>
              <w:t>17</w:t>
            </w:r>
          </w:p>
        </w:tc>
      </w:tr>
      <w:tr w:rsidR="008B4722" w:rsidRPr="00A406E5" w14:paraId="07F023C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4BDB5498" w14:textId="77777777" w:rsidR="008B4722" w:rsidRPr="00A406E5" w:rsidRDefault="008B4722" w:rsidP="00E664ED">
            <w:pPr>
              <w:spacing w:after="120"/>
              <w:rPr>
                <w:rFonts w:ascii="Arial" w:hAnsi="Arial" w:cs="Arial"/>
                <w:sz w:val="14"/>
                <w:szCs w:val="14"/>
              </w:rPr>
            </w:pPr>
          </w:p>
          <w:p w14:paraId="187F57B8" w14:textId="7F7DBD94" w:rsidR="008B4722" w:rsidRPr="00A406E5" w:rsidRDefault="001C0F9A" w:rsidP="00E664ED">
            <w:pPr>
              <w:spacing w:after="120"/>
              <w:rPr>
                <w:rFonts w:ascii="Arial" w:hAnsi="Arial" w:cs="Arial"/>
                <w:sz w:val="14"/>
                <w:szCs w:val="14"/>
              </w:rPr>
            </w:pPr>
            <w:r w:rsidRPr="00D60443">
              <w:rPr>
                <w:rFonts w:ascii="Arial" w:hAnsi="Arial" w:cs="Arial"/>
                <w:sz w:val="20"/>
                <w:szCs w:val="20"/>
              </w:rPr>
              <w:t>Demonstrates the basic skills required in graduate</w:t>
            </w:r>
            <w:r>
              <w:rPr>
                <w:rFonts w:ascii="Arial" w:hAnsi="Arial" w:cs="Arial"/>
                <w:sz w:val="20"/>
                <w:szCs w:val="20"/>
              </w:rPr>
              <w:t xml:space="preserve">- all elements </w:t>
            </w:r>
            <w:proofErr w:type="spellStart"/>
            <w:r>
              <w:rPr>
                <w:rFonts w:ascii="Arial" w:hAnsi="Arial" w:cs="Arial"/>
                <w:sz w:val="20"/>
                <w:szCs w:val="20"/>
              </w:rPr>
              <w:t>fo</w:t>
            </w:r>
            <w:proofErr w:type="spellEnd"/>
            <w:r>
              <w:rPr>
                <w:rFonts w:ascii="Arial" w:hAnsi="Arial" w:cs="Arial"/>
                <w:sz w:val="20"/>
                <w:szCs w:val="20"/>
              </w:rPr>
              <w:t xml:space="preserve"> the portfolio are in place </w:t>
            </w:r>
          </w:p>
        </w:tc>
        <w:tc>
          <w:tcPr>
            <w:tcW w:w="729" w:type="dxa"/>
            <w:tcBorders>
              <w:top w:val="single" w:sz="4" w:space="0" w:color="auto"/>
              <w:left w:val="single" w:sz="4" w:space="0" w:color="auto"/>
              <w:right w:val="single" w:sz="4" w:space="0" w:color="auto"/>
            </w:tcBorders>
          </w:tcPr>
          <w:p w14:paraId="54738AF4" w14:textId="77777777" w:rsidR="008B4722" w:rsidRPr="00A406E5" w:rsidRDefault="008B4722" w:rsidP="00E664ED">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6ABBD8F" w14:textId="77777777" w:rsidR="008B4722" w:rsidRPr="00A406E5" w:rsidRDefault="008B4722" w:rsidP="00E664ED">
            <w:pPr>
              <w:jc w:val="center"/>
              <w:rPr>
                <w:rFonts w:ascii="Arial" w:hAnsi="Arial" w:cs="Arial"/>
                <w:sz w:val="32"/>
              </w:rPr>
            </w:pPr>
          </w:p>
        </w:tc>
      </w:tr>
      <w:tr w:rsidR="008B4722" w:rsidRPr="00A406E5" w14:paraId="06BBA3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464FCBC1" w14:textId="77777777" w:rsidR="008B4722" w:rsidRPr="00A406E5" w:rsidRDefault="008B4722" w:rsidP="00E664ED">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5C8C6B09" w14:textId="77777777" w:rsidR="008B4722" w:rsidRPr="00A406E5" w:rsidRDefault="008B4722" w:rsidP="00E664ED">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3382A365" w14:textId="77777777" w:rsidR="008B4722" w:rsidRPr="00A406E5" w:rsidRDefault="008B4722" w:rsidP="00E664ED">
            <w:pPr>
              <w:jc w:val="center"/>
              <w:rPr>
                <w:rFonts w:ascii="Arial" w:hAnsi="Arial" w:cs="Arial"/>
                <w:sz w:val="32"/>
              </w:rPr>
            </w:pPr>
          </w:p>
        </w:tc>
      </w:tr>
    </w:tbl>
    <w:p w14:paraId="5C71F136" w14:textId="77777777" w:rsidR="008B4722" w:rsidRPr="00A406E5" w:rsidRDefault="008B4722" w:rsidP="008B4722">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70747AD4" w:rsidR="008B4722" w:rsidRPr="00A406E5" w:rsidRDefault="001C0F9A" w:rsidP="00E664ED">
            <w:pPr>
              <w:jc w:val="right"/>
              <w:rPr>
                <w:rFonts w:ascii="Arial" w:hAnsi="Arial" w:cs="Arial"/>
                <w:b/>
                <w:bCs/>
              </w:rPr>
            </w:pPr>
            <w:r>
              <w:rPr>
                <w:rFonts w:ascii="Arial" w:hAnsi="Arial" w:cs="Arial"/>
                <w:b/>
                <w:bCs/>
              </w:rPr>
              <w:t>53</w:t>
            </w:r>
            <w:r w:rsidR="008B4722" w:rsidRPr="00A406E5">
              <w:rPr>
                <w:rFonts w:ascii="Arial" w:hAnsi="Arial" w:cs="Arial"/>
                <w:b/>
                <w:bCs/>
              </w:rPr>
              <w:t>%</w:t>
            </w:r>
          </w:p>
        </w:tc>
      </w:tr>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0"/>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p w14:paraId="0C6C2CD5" w14:textId="77777777" w:rsidR="008B4722" w:rsidRPr="00011FB7" w:rsidRDefault="008B4722" w:rsidP="008B4722"/>
    <w:p w14:paraId="314F7A3D" w14:textId="4C25E4D3"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p>
    <w:tbl>
      <w:tblPr>
        <w:tblStyle w:val="TableGrid"/>
        <w:tblW w:w="15446" w:type="dxa"/>
        <w:shd w:val="clear" w:color="auto" w:fill="FABF8F" w:themeFill="accent6" w:themeFillTint="99"/>
        <w:tblLook w:val="04A0" w:firstRow="1" w:lastRow="0" w:firstColumn="1" w:lastColumn="0" w:noHBand="0" w:noVBand="1"/>
      </w:tblPr>
      <w:tblGrid>
        <w:gridCol w:w="15446"/>
      </w:tblGrid>
      <w:tr w:rsidR="008B4722" w14:paraId="0EE1F4F6" w14:textId="77777777" w:rsidTr="00E664ED">
        <w:tc>
          <w:tcPr>
            <w:tcW w:w="15446" w:type="dxa"/>
            <w:shd w:val="clear" w:color="auto" w:fill="FABF8F" w:themeFill="accent6" w:themeFillTint="99"/>
          </w:tcPr>
          <w:p w14:paraId="27C2EEB9"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09E88E4" w14:textId="77777777" w:rsidR="008B4722" w:rsidRDefault="008B4722" w:rsidP="008B4722">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8B4722" w:rsidRPr="00D9771E" w14:paraId="5E51F5A6" w14:textId="77777777" w:rsidTr="00E664ED">
        <w:tc>
          <w:tcPr>
            <w:tcW w:w="15446" w:type="dxa"/>
            <w:shd w:val="clear" w:color="auto" w:fill="FABF8F" w:themeFill="accent6" w:themeFillTint="99"/>
          </w:tcPr>
          <w:p w14:paraId="06F53E70" w14:textId="77777777" w:rsidR="008B4722" w:rsidRPr="00D9771E" w:rsidRDefault="008B4722" w:rsidP="00E664ED">
            <w:pPr>
              <w:rPr>
                <w:rFonts w:ascii="Arial" w:hAnsi="Arial" w:cs="Arial"/>
                <w:b/>
              </w:rPr>
            </w:pPr>
            <w:r>
              <w:rPr>
                <w:rFonts w:ascii="Arial" w:hAnsi="Arial" w:cs="Arial"/>
                <w:b/>
              </w:rPr>
              <w:t>Level 6</w:t>
            </w:r>
          </w:p>
        </w:tc>
      </w:tr>
      <w:tr w:rsidR="008B4722" w:rsidRPr="00D9771E" w14:paraId="044B680C" w14:textId="77777777" w:rsidTr="00E664ED">
        <w:tc>
          <w:tcPr>
            <w:tcW w:w="15446" w:type="dxa"/>
            <w:shd w:val="clear" w:color="auto" w:fill="FDE9D9" w:themeFill="accent6" w:themeFillTint="33"/>
          </w:tcPr>
          <w:p w14:paraId="12F925FF" w14:textId="77777777" w:rsidR="008B4722" w:rsidRPr="008E0883" w:rsidRDefault="008B4722" w:rsidP="00E664ED">
            <w:pPr>
              <w:rPr>
                <w:rFonts w:ascii="Arial" w:eastAsia="Arial" w:hAnsi="Arial" w:cs="Arial"/>
                <w:spacing w:val="-1"/>
                <w:sz w:val="20"/>
                <w:szCs w:val="20"/>
              </w:rPr>
            </w:pPr>
            <w:r w:rsidRPr="008E0883">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08C98E9" w14:textId="77777777" w:rsidR="008B4722" w:rsidRPr="00D9771E" w:rsidRDefault="008B4722" w:rsidP="008B472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8B4722" w:rsidRPr="00D9771E" w14:paraId="4AF0CC5E" w14:textId="77777777" w:rsidTr="00E664ED">
        <w:trPr>
          <w:tblHeader/>
        </w:trPr>
        <w:tc>
          <w:tcPr>
            <w:tcW w:w="1735" w:type="dxa"/>
            <w:shd w:val="clear" w:color="auto" w:fill="FABF8F" w:themeFill="accent6" w:themeFillTint="99"/>
          </w:tcPr>
          <w:p w14:paraId="156BA70A" w14:textId="77777777" w:rsidR="008B4722" w:rsidRPr="00C73F6F" w:rsidRDefault="008B4722" w:rsidP="00E664ED">
            <w:pPr>
              <w:rPr>
                <w:rFonts w:ascii="Arial" w:hAnsi="Arial" w:cs="Arial"/>
                <w:b/>
                <w:sz w:val="18"/>
                <w:szCs w:val="18"/>
              </w:rPr>
            </w:pPr>
            <w:r w:rsidRPr="00C73F6F">
              <w:rPr>
                <w:rFonts w:ascii="Arial" w:hAnsi="Arial" w:cs="Arial"/>
                <w:b/>
                <w:sz w:val="18"/>
                <w:szCs w:val="18"/>
              </w:rPr>
              <w:t>Level 6</w:t>
            </w:r>
          </w:p>
        </w:tc>
        <w:tc>
          <w:tcPr>
            <w:tcW w:w="1958" w:type="dxa"/>
            <w:shd w:val="clear" w:color="auto" w:fill="FABF8F" w:themeFill="accent6" w:themeFillTint="99"/>
            <w:vAlign w:val="center"/>
          </w:tcPr>
          <w:p w14:paraId="4FD85D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FABF8F" w:themeFill="accent6" w:themeFillTint="99"/>
            <w:vAlign w:val="center"/>
          </w:tcPr>
          <w:p w14:paraId="4CA4579E"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FABF8F" w:themeFill="accent6" w:themeFillTint="99"/>
            <w:vAlign w:val="center"/>
          </w:tcPr>
          <w:p w14:paraId="74CD1F4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53007BC7" w14:textId="77777777" w:rsidR="008B4722" w:rsidRPr="00D9771E" w:rsidRDefault="008B4722" w:rsidP="00E664E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FABF8F" w:themeFill="accent6" w:themeFillTint="99"/>
            <w:vAlign w:val="center"/>
          </w:tcPr>
          <w:p w14:paraId="0B35279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p>
          <w:p w14:paraId="0EFE8AD4" w14:textId="77777777" w:rsidR="008B4722" w:rsidRPr="00D9771E" w:rsidRDefault="008B4722" w:rsidP="00E664ED">
            <w:pPr>
              <w:jc w:val="center"/>
              <w:rPr>
                <w:rFonts w:ascii="Arial" w:hAnsi="Arial" w:cs="Arial"/>
                <w:b/>
                <w:sz w:val="18"/>
                <w:szCs w:val="18"/>
              </w:rPr>
            </w:pPr>
            <w:r>
              <w:rPr>
                <w:rFonts w:ascii="Arial" w:hAnsi="Arial" w:cs="Arial"/>
                <w:b/>
                <w:sz w:val="18"/>
                <w:szCs w:val="18"/>
              </w:rPr>
              <w:t>(2.2 / Pass)</w:t>
            </w:r>
          </w:p>
        </w:tc>
        <w:tc>
          <w:tcPr>
            <w:tcW w:w="1959" w:type="dxa"/>
            <w:shd w:val="clear" w:color="auto" w:fill="FABF8F" w:themeFill="accent6" w:themeFillTint="99"/>
            <w:vAlign w:val="center"/>
          </w:tcPr>
          <w:p w14:paraId="4D6AFD43"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VERY GOOD</w:t>
            </w:r>
          </w:p>
          <w:p w14:paraId="485A2803" w14:textId="77777777" w:rsidR="008B4722" w:rsidRPr="00D9771E" w:rsidRDefault="008B4722" w:rsidP="00E664ED">
            <w:pPr>
              <w:jc w:val="center"/>
              <w:rPr>
                <w:rFonts w:ascii="Arial" w:hAnsi="Arial" w:cs="Arial"/>
                <w:b/>
                <w:sz w:val="18"/>
                <w:szCs w:val="18"/>
              </w:rPr>
            </w:pPr>
            <w:r>
              <w:rPr>
                <w:rFonts w:ascii="Arial" w:hAnsi="Arial" w:cs="Arial"/>
                <w:b/>
                <w:sz w:val="18"/>
                <w:szCs w:val="18"/>
              </w:rPr>
              <w:t>(2.1 / Merit)</w:t>
            </w:r>
          </w:p>
        </w:tc>
        <w:tc>
          <w:tcPr>
            <w:tcW w:w="1959" w:type="dxa"/>
            <w:shd w:val="clear" w:color="auto" w:fill="FABF8F" w:themeFill="accent6" w:themeFillTint="99"/>
            <w:vAlign w:val="center"/>
          </w:tcPr>
          <w:p w14:paraId="24855DB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588A392B"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FABF8F" w:themeFill="accent6" w:themeFillTint="99"/>
            <w:vAlign w:val="center"/>
          </w:tcPr>
          <w:p w14:paraId="55CFA2A4"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3585B2D3"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4722" w:rsidRPr="00D9771E" w14:paraId="76175DBD" w14:textId="77777777" w:rsidTr="00E664ED">
        <w:trPr>
          <w:tblHeader/>
        </w:trPr>
        <w:tc>
          <w:tcPr>
            <w:tcW w:w="1735" w:type="dxa"/>
            <w:shd w:val="clear" w:color="auto" w:fill="FABF8F" w:themeFill="accent6" w:themeFillTint="99"/>
          </w:tcPr>
          <w:p w14:paraId="530697ED" w14:textId="77777777" w:rsidR="008B4722" w:rsidRPr="00D9771E" w:rsidRDefault="008B4722" w:rsidP="00E664ED">
            <w:pPr>
              <w:ind w:left="171"/>
              <w:rPr>
                <w:rFonts w:ascii="Arial" w:hAnsi="Arial" w:cs="Arial"/>
                <w:sz w:val="18"/>
                <w:szCs w:val="18"/>
              </w:rPr>
            </w:pPr>
            <w:r w:rsidRPr="006A2256">
              <w:rPr>
                <w:rFonts w:ascii="Arial" w:eastAsia="Arial" w:hAnsi="Arial" w:cs="Arial"/>
                <w:b/>
                <w:bCs/>
              </w:rPr>
              <w:t>Category</w:t>
            </w:r>
          </w:p>
        </w:tc>
        <w:tc>
          <w:tcPr>
            <w:tcW w:w="1958" w:type="dxa"/>
            <w:shd w:val="clear" w:color="auto" w:fill="FABF8F" w:themeFill="accent6" w:themeFillTint="99"/>
            <w:vAlign w:val="bottom"/>
          </w:tcPr>
          <w:p w14:paraId="208BB04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FABF8F" w:themeFill="accent6" w:themeFillTint="99"/>
            <w:vAlign w:val="bottom"/>
          </w:tcPr>
          <w:p w14:paraId="71AA3A12" w14:textId="77777777" w:rsidR="008B4722" w:rsidRPr="00D9771E" w:rsidRDefault="008B4722" w:rsidP="00E664ED">
            <w:pPr>
              <w:jc w:val="center"/>
              <w:rPr>
                <w:rFonts w:ascii="Arial" w:hAnsi="Arial" w:cs="Arial"/>
                <w:b/>
                <w:sz w:val="18"/>
                <w:szCs w:val="18"/>
              </w:rPr>
            </w:pPr>
            <w:r>
              <w:rPr>
                <w:rFonts w:ascii="Arial" w:hAnsi="Arial" w:cs="Arial"/>
                <w:b/>
                <w:sz w:val="18"/>
                <w:szCs w:val="18"/>
              </w:rPr>
              <w:t>30-39%</w:t>
            </w:r>
          </w:p>
        </w:tc>
        <w:tc>
          <w:tcPr>
            <w:tcW w:w="1959" w:type="dxa"/>
            <w:shd w:val="clear" w:color="auto" w:fill="FABF8F" w:themeFill="accent6" w:themeFillTint="99"/>
            <w:vAlign w:val="bottom"/>
          </w:tcPr>
          <w:p w14:paraId="009CE6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FABF8F" w:themeFill="accent6" w:themeFillTint="99"/>
            <w:vAlign w:val="bottom"/>
          </w:tcPr>
          <w:p w14:paraId="626C331F"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FABF8F" w:themeFill="accent6" w:themeFillTint="99"/>
            <w:vAlign w:val="bottom"/>
          </w:tcPr>
          <w:p w14:paraId="6409108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FABF8F" w:themeFill="accent6" w:themeFillTint="99"/>
            <w:vAlign w:val="bottom"/>
          </w:tcPr>
          <w:p w14:paraId="15E5F428"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FABF8F" w:themeFill="accent6" w:themeFillTint="99"/>
          </w:tcPr>
          <w:p w14:paraId="36D22C7F"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44A06000" w14:textId="77777777" w:rsidTr="00E664ED">
        <w:tc>
          <w:tcPr>
            <w:tcW w:w="1735" w:type="dxa"/>
            <w:shd w:val="clear" w:color="auto" w:fill="FABF8F" w:themeFill="accent6" w:themeFillTint="99"/>
          </w:tcPr>
          <w:p w14:paraId="7E268B2B"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43B4E"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983CB" w14:textId="77777777" w:rsidR="008B4722" w:rsidRDefault="008B4722" w:rsidP="00E664E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0DF9DC09"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evidence of reading and/or reliance on inappropriate sources.</w:t>
            </w:r>
          </w:p>
          <w:p w14:paraId="2936A939" w14:textId="77777777" w:rsidR="008B4722" w:rsidRPr="00D60443" w:rsidRDefault="008B4722" w:rsidP="00E664ED">
            <w:pPr>
              <w:rPr>
                <w:rFonts w:ascii="Arial" w:hAnsi="Arial" w:cs="Arial"/>
                <w:sz w:val="20"/>
                <w:szCs w:val="20"/>
              </w:rPr>
            </w:pPr>
            <w:r w:rsidRPr="00D60443">
              <w:rPr>
                <w:rFonts w:ascii="Arial" w:hAnsi="Arial" w:cs="Arial"/>
                <w:sz w:val="20"/>
                <w:szCs w:val="20"/>
              </w:rPr>
              <w:t>Views and findings mostly unsupported and non-authoritative.</w:t>
            </w:r>
          </w:p>
          <w:p w14:paraId="1C790E7A"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00AAD18A" w14:textId="77777777" w:rsidR="008B4722" w:rsidRPr="00D60443" w:rsidRDefault="008B4722" w:rsidP="00E664ED">
            <w:pPr>
              <w:rPr>
                <w:rFonts w:ascii="Arial" w:hAnsi="Arial" w:cs="Arial"/>
                <w:sz w:val="20"/>
                <w:szCs w:val="20"/>
              </w:rPr>
            </w:pPr>
            <w:r w:rsidRPr="00D60443">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3141B74D"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limited range of mostly relevant and credible sources. Some omissions and minor errors.</w:t>
            </w:r>
          </w:p>
          <w:p w14:paraId="5818E150"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4DD66337"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576EDCBC"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wide range of research-informed literature, including sources retrieved independently.</w:t>
            </w:r>
          </w:p>
          <w:p w14:paraId="2B292191" w14:textId="77777777" w:rsidR="008B4722" w:rsidRPr="00D60443" w:rsidRDefault="008B4722" w:rsidP="00E664ED">
            <w:pPr>
              <w:rPr>
                <w:rFonts w:ascii="Arial" w:hAnsi="Arial" w:cs="Arial"/>
                <w:sz w:val="20"/>
                <w:szCs w:val="20"/>
              </w:rPr>
            </w:pPr>
            <w:r w:rsidRPr="00D60443">
              <w:rPr>
                <w:rFonts w:ascii="Arial" w:hAnsi="Arial" w:cs="Arial"/>
                <w:sz w:val="20"/>
                <w:szCs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492D4A1D"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29F366D"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8B4722" w:rsidRPr="00D9771E" w14:paraId="0E629C5B" w14:textId="77777777" w:rsidTr="00E664ED">
        <w:tc>
          <w:tcPr>
            <w:tcW w:w="1735" w:type="dxa"/>
            <w:shd w:val="clear" w:color="auto" w:fill="FABF8F" w:themeFill="accent6" w:themeFillTint="99"/>
          </w:tcPr>
          <w:p w14:paraId="7557EAA1"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79F8E76" w14:textId="77777777" w:rsidR="008B4722" w:rsidRPr="00D9771E" w:rsidRDefault="008B4722" w:rsidP="00E664ED">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6F2C51E0"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Major gaps in knowledge and systematic understanding of the subject matter. Substantial inaccuracies. No awareness of knowledge of the latest research and/or advanced scholarship within the discipline.</w:t>
            </w:r>
          </w:p>
          <w:p w14:paraId="7818863E" w14:textId="77777777" w:rsidR="008B4722" w:rsidRPr="00D60443" w:rsidRDefault="008B4722" w:rsidP="00E664ED">
            <w:pPr>
              <w:spacing w:after="120"/>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4DFF4DE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Gaps in knowledge, with only superficial systematic understanding. Some significant inaccuracies and/or irrelevant material.  No awareness of knowledge of the latest research and/or advanced </w:t>
            </w:r>
            <w:r w:rsidRPr="00D60443">
              <w:rPr>
                <w:rFonts w:ascii="Arial" w:hAnsi="Arial" w:cs="Arial"/>
                <w:sz w:val="20"/>
                <w:szCs w:val="20"/>
              </w:rPr>
              <w:lastRenderedPageBreak/>
              <w:t>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4BB0DB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14:paraId="7369E24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Knowledge is reasonably detailed, accurate with a good systematic understanding of the field of study 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14:paraId="69AF79C7"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Knowledge is reasonably extensive coherent and detailed.  Exhibits very good understanding of the breadth and depth of established views, and the work is, at least in part, well-informed by current </w:t>
            </w:r>
            <w:r w:rsidRPr="00D60443">
              <w:rPr>
                <w:rFonts w:ascii="Arial" w:hAnsi="Arial" w:cs="Arial"/>
                <w:sz w:val="20"/>
                <w:szCs w:val="20"/>
              </w:rPr>
              <w:lastRenderedPageBreak/>
              <w:t xml:space="preserve">research and scholarship. </w:t>
            </w:r>
          </w:p>
        </w:tc>
        <w:tc>
          <w:tcPr>
            <w:tcW w:w="1959" w:type="dxa"/>
            <w:tcBorders>
              <w:top w:val="single" w:sz="4" w:space="0" w:color="auto"/>
              <w:left w:val="dashed" w:sz="4" w:space="0" w:color="auto"/>
              <w:bottom w:val="single" w:sz="4" w:space="0" w:color="auto"/>
              <w:right w:val="dashed" w:sz="4" w:space="0" w:color="auto"/>
            </w:tcBorders>
          </w:tcPr>
          <w:p w14:paraId="1ABE9A8D"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Excellent coherent and detailed knowledge and systematic understanding of the principles and theories of current research and scholarship. Clear awareness of challenges to established views and the limitations </w:t>
            </w:r>
            <w:r w:rsidRPr="00D60443">
              <w:rPr>
                <w:rFonts w:ascii="Arial" w:hAnsi="Arial" w:cs="Arial"/>
                <w:sz w:val="20"/>
                <w:szCs w:val="20"/>
              </w:rPr>
              <w:lastRenderedPageBreak/>
              <w:t>of the knowledge base.</w:t>
            </w:r>
          </w:p>
        </w:tc>
        <w:tc>
          <w:tcPr>
            <w:tcW w:w="1959" w:type="dxa"/>
            <w:tcBorders>
              <w:top w:val="single" w:sz="4" w:space="0" w:color="auto"/>
              <w:left w:val="dashed" w:sz="4" w:space="0" w:color="auto"/>
              <w:bottom w:val="single" w:sz="4" w:space="0" w:color="auto"/>
              <w:right w:val="single" w:sz="4" w:space="0" w:color="auto"/>
            </w:tcBorders>
          </w:tcPr>
          <w:p w14:paraId="2F2BC3D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Exceptionally coherent and detailed knowledge and systematic understanding of the principles and theories of the subject, well-informed by current research and scholarship. A critical, sophisticated and </w:t>
            </w:r>
            <w:r w:rsidRPr="00D60443">
              <w:rPr>
                <w:rFonts w:ascii="Arial" w:hAnsi="Arial" w:cs="Arial"/>
                <w:sz w:val="20"/>
                <w:szCs w:val="20"/>
              </w:rPr>
              <w:lastRenderedPageBreak/>
              <w:t>nuanced awareness of the ambiguities and limitations of knowledge.</w:t>
            </w:r>
          </w:p>
        </w:tc>
      </w:tr>
      <w:tr w:rsidR="008B4722" w:rsidRPr="00D9771E" w14:paraId="0455EAD4" w14:textId="77777777" w:rsidTr="00E664ED">
        <w:tc>
          <w:tcPr>
            <w:tcW w:w="1735" w:type="dxa"/>
            <w:shd w:val="clear" w:color="auto" w:fill="FABF8F" w:themeFill="accent6" w:themeFillTint="99"/>
          </w:tcPr>
          <w:p w14:paraId="12D248EC" w14:textId="77777777" w:rsidR="008B4722" w:rsidRDefault="008B4722" w:rsidP="00E664E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42413DDC" w14:textId="77777777" w:rsidR="008B4722" w:rsidRPr="00D60443" w:rsidRDefault="008B4722" w:rsidP="00E664ED">
            <w:pPr>
              <w:rPr>
                <w:rFonts w:ascii="Arial" w:hAnsi="Arial" w:cs="Arial"/>
                <w:sz w:val="20"/>
                <w:szCs w:val="20"/>
              </w:rPr>
            </w:pPr>
            <w:r w:rsidRPr="00D60443">
              <w:rPr>
                <w:rFonts w:ascii="Arial" w:hAnsi="Arial" w:cs="Arial"/>
                <w:sz w:val="20"/>
                <w:szCs w:val="20"/>
              </w:rPr>
              <w:t>Wholly or almost wholly descriptive work. Little or no analysis, synthesis or evaluation.</w:t>
            </w:r>
          </w:p>
          <w:p w14:paraId="6C810E4D" w14:textId="77777777" w:rsidR="008B4722" w:rsidRPr="00D60443" w:rsidRDefault="008B4722" w:rsidP="00E664ED">
            <w:pPr>
              <w:rPr>
                <w:rFonts w:ascii="Arial" w:hAnsi="Arial" w:cs="Arial"/>
                <w:sz w:val="20"/>
                <w:szCs w:val="20"/>
              </w:rPr>
            </w:pPr>
            <w:r w:rsidRPr="00D60443">
              <w:rPr>
                <w:rFonts w:ascii="Arial" w:hAnsi="Arial" w:cs="Arial"/>
                <w:sz w:val="20"/>
                <w:szCs w:val="20"/>
              </w:rPr>
              <w:t>Failure to develop arguments, leading to illogical or invalid judgements. Unsubstantiated generalisations, made without use of any credible evidence.</w:t>
            </w:r>
          </w:p>
          <w:p w14:paraId="44F69B9A" w14:textId="77777777" w:rsidR="008B4722" w:rsidRPr="00D60443" w:rsidRDefault="008B4722" w:rsidP="00E664ED">
            <w:pPr>
              <w:rPr>
                <w:rFonts w:ascii="Arial" w:hAnsi="Arial" w:cs="Arial"/>
                <w:sz w:val="20"/>
                <w:szCs w:val="20"/>
              </w:rPr>
            </w:pPr>
          </w:p>
        </w:tc>
        <w:tc>
          <w:tcPr>
            <w:tcW w:w="1959" w:type="dxa"/>
          </w:tcPr>
          <w:p w14:paraId="15CC60EE" w14:textId="77777777" w:rsidR="008B4722" w:rsidRPr="00D60443" w:rsidRDefault="008B4722" w:rsidP="00E664ED">
            <w:pPr>
              <w:rPr>
                <w:rFonts w:ascii="Arial" w:hAnsi="Arial" w:cs="Arial"/>
                <w:sz w:val="20"/>
                <w:szCs w:val="20"/>
              </w:rPr>
            </w:pPr>
            <w:r w:rsidRPr="00D60443">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59" w:type="dxa"/>
          </w:tcPr>
          <w:p w14:paraId="0EBB46A8" w14:textId="77777777" w:rsidR="008B4722" w:rsidRPr="00D60443" w:rsidRDefault="008B4722" w:rsidP="00E664ED">
            <w:pPr>
              <w:rPr>
                <w:rFonts w:ascii="Arial" w:hAnsi="Arial" w:cs="Arial"/>
                <w:sz w:val="20"/>
                <w:szCs w:val="20"/>
              </w:rPr>
            </w:pPr>
            <w:r w:rsidRPr="00D60443">
              <w:rPr>
                <w:rFonts w:ascii="Arial" w:hAnsi="Arial" w:cs="Arial"/>
                <w:sz w:val="20"/>
                <w:szCs w:val="20"/>
              </w:rPr>
              <w:t>Limited attempt at critical thinking, analysis, synthesis and evaluation, tending towards description.</w:t>
            </w:r>
          </w:p>
          <w:p w14:paraId="1A49B744" w14:textId="77777777" w:rsidR="008B4722" w:rsidRPr="00D60443" w:rsidRDefault="008B4722" w:rsidP="00E664ED">
            <w:pPr>
              <w:rPr>
                <w:rFonts w:ascii="Arial" w:hAnsi="Arial" w:cs="Arial"/>
                <w:sz w:val="20"/>
                <w:szCs w:val="20"/>
              </w:rPr>
            </w:pPr>
            <w:r w:rsidRPr="00D60443">
              <w:rPr>
                <w:rFonts w:ascii="Arial" w:hAnsi="Arial" w:cs="Arial"/>
                <w:sz w:val="20"/>
                <w:szCs w:val="20"/>
              </w:rPr>
              <w:t>Some evidence to support emerging arguments and judgements but these may be underdeveloped or with a little inconsistency / mis-interpretation.</w:t>
            </w:r>
          </w:p>
          <w:p w14:paraId="172EBA46" w14:textId="77777777" w:rsidR="008B4722" w:rsidRPr="00D60443" w:rsidRDefault="008B4722" w:rsidP="00E664ED">
            <w:pPr>
              <w:rPr>
                <w:rFonts w:ascii="Arial" w:hAnsi="Arial" w:cs="Arial"/>
                <w:sz w:val="20"/>
                <w:szCs w:val="20"/>
              </w:rPr>
            </w:pPr>
            <w:r w:rsidRPr="00D60443">
              <w:rPr>
                <w:rFonts w:ascii="Arial" w:hAnsi="Arial" w:cs="Arial"/>
                <w:sz w:val="20"/>
                <w:szCs w:val="20"/>
              </w:rPr>
              <w:t>Asserts rather than argues a case.</w:t>
            </w:r>
          </w:p>
          <w:p w14:paraId="5F07D11E" w14:textId="77777777" w:rsidR="008B4722" w:rsidRPr="00D60443" w:rsidRDefault="008B4722" w:rsidP="00E664ED">
            <w:pPr>
              <w:rPr>
                <w:rFonts w:ascii="Arial" w:hAnsi="Arial" w:cs="Arial"/>
                <w:sz w:val="20"/>
                <w:szCs w:val="20"/>
              </w:rPr>
            </w:pPr>
          </w:p>
        </w:tc>
        <w:tc>
          <w:tcPr>
            <w:tcW w:w="1958" w:type="dxa"/>
          </w:tcPr>
          <w:p w14:paraId="175A29EF" w14:textId="77777777" w:rsidR="008B4722" w:rsidRPr="00D60443" w:rsidRDefault="008B4722" w:rsidP="00E664ED">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1134E8B8" w14:textId="77777777" w:rsidR="008B4722" w:rsidRPr="00D60443" w:rsidRDefault="008B4722" w:rsidP="00E664ED">
            <w:pPr>
              <w:rPr>
                <w:rFonts w:ascii="Arial" w:hAnsi="Arial" w:cs="Arial"/>
                <w:sz w:val="20"/>
                <w:szCs w:val="20"/>
              </w:rPr>
            </w:pPr>
            <w:r w:rsidRPr="00D60443">
              <w:rPr>
                <w:rFonts w:ascii="Arial" w:hAnsi="Arial" w:cs="Arial"/>
                <w:sz w:val="20"/>
                <w:szCs w:val="20"/>
              </w:rPr>
              <w:t>An emerging awareness of different stances and ability to use evidence (that may be incomplete) to support the argument.</w:t>
            </w:r>
          </w:p>
          <w:p w14:paraId="1AA7B2A9" w14:textId="77777777" w:rsidR="008B4722" w:rsidRPr="00D60443" w:rsidRDefault="008B4722" w:rsidP="00E664ED">
            <w:pPr>
              <w:rPr>
                <w:rFonts w:ascii="Arial" w:hAnsi="Arial" w:cs="Arial"/>
                <w:sz w:val="20"/>
                <w:szCs w:val="20"/>
              </w:rPr>
            </w:pPr>
            <w:r w:rsidRPr="00D60443">
              <w:rPr>
                <w:rFonts w:ascii="Arial" w:hAnsi="Arial" w:cs="Arial"/>
                <w:sz w:val="20"/>
                <w:szCs w:val="20"/>
              </w:rPr>
              <w:t>Mostly valid arguments and logical judgements. Some tendency to assert/state opinion rather than argue on the basis of reason and evidence.</w:t>
            </w:r>
          </w:p>
        </w:tc>
        <w:tc>
          <w:tcPr>
            <w:tcW w:w="1959" w:type="dxa"/>
          </w:tcPr>
          <w:p w14:paraId="6C9E594C"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41508A3C" w14:textId="77777777" w:rsidR="008B4722" w:rsidRPr="00D60443" w:rsidRDefault="008B4722" w:rsidP="00E664ED">
            <w:pPr>
              <w:rPr>
                <w:rFonts w:ascii="Arial" w:hAnsi="Arial" w:cs="Arial"/>
                <w:sz w:val="20"/>
                <w:szCs w:val="20"/>
              </w:rPr>
            </w:pPr>
          </w:p>
        </w:tc>
        <w:tc>
          <w:tcPr>
            <w:tcW w:w="1959" w:type="dxa"/>
          </w:tcPr>
          <w:p w14:paraId="6F9DA600" w14:textId="77777777" w:rsidR="008B4722" w:rsidRPr="00D60443" w:rsidRDefault="008B4722" w:rsidP="00E664ED">
            <w:pPr>
              <w:rPr>
                <w:rFonts w:ascii="Arial" w:hAnsi="Arial" w:cs="Arial"/>
                <w:sz w:val="20"/>
                <w:szCs w:val="20"/>
              </w:rPr>
            </w:pPr>
            <w:r w:rsidRPr="00D60443">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43D6B1D6" w14:textId="77777777" w:rsidR="008B4722" w:rsidRPr="00D60443" w:rsidRDefault="008B4722" w:rsidP="00E664ED">
            <w:pPr>
              <w:rPr>
                <w:rFonts w:ascii="Arial" w:hAnsi="Arial" w:cs="Arial"/>
                <w:sz w:val="20"/>
                <w:szCs w:val="20"/>
              </w:rPr>
            </w:pPr>
          </w:p>
        </w:tc>
        <w:tc>
          <w:tcPr>
            <w:tcW w:w="1959" w:type="dxa"/>
          </w:tcPr>
          <w:p w14:paraId="02705A78"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Exceptional critical thinking, analysis, synthesis and evaluation based on judiciously selected evidence. </w:t>
            </w:r>
          </w:p>
          <w:p w14:paraId="604CD5E9" w14:textId="77777777" w:rsidR="008B4722" w:rsidRPr="00D60443" w:rsidRDefault="008B4722" w:rsidP="00E664ED">
            <w:pPr>
              <w:rPr>
                <w:rFonts w:ascii="Arial" w:hAnsi="Arial" w:cs="Arial"/>
                <w:sz w:val="20"/>
                <w:szCs w:val="20"/>
              </w:rPr>
            </w:pPr>
            <w:r w:rsidRPr="00D60443">
              <w:rPr>
                <w:rFonts w:ascii="Arial" w:hAnsi="Arial" w:cs="Arial"/>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8B4722" w:rsidRPr="00D9771E" w14:paraId="1F9974A9" w14:textId="77777777" w:rsidTr="00E664ED">
        <w:tc>
          <w:tcPr>
            <w:tcW w:w="1735" w:type="dxa"/>
            <w:shd w:val="clear" w:color="auto" w:fill="FABF8F" w:themeFill="accent6" w:themeFillTint="99"/>
          </w:tcPr>
          <w:p w14:paraId="51124464"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w:t>
            </w:r>
            <w:r w:rsidRPr="00F65EEE">
              <w:rPr>
                <w:rFonts w:ascii="Arial" w:eastAsia="Arial" w:hAnsi="Arial" w:cs="Arial"/>
                <w:bCs/>
                <w:sz w:val="18"/>
                <w:szCs w:val="18"/>
              </w:rPr>
              <w:lastRenderedPageBreak/>
              <w:t>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6127E1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or no use of methods, materials, tools and/or techniques.</w:t>
            </w:r>
          </w:p>
          <w:p w14:paraId="2E65B5FC"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appreciation of the context of the application.</w:t>
            </w:r>
          </w:p>
          <w:p w14:paraId="79CC482A"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understanding of the application of theory to practice or making appropriate links between the two.</w:t>
            </w:r>
          </w:p>
          <w:p w14:paraId="469E523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weak problem-solving skills in complex and unpredictable contexts. </w:t>
            </w:r>
          </w:p>
        </w:tc>
        <w:tc>
          <w:tcPr>
            <w:tcW w:w="1959" w:type="dxa"/>
          </w:tcPr>
          <w:p w14:paraId="259AF005"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Rudimentary application of methods, materials, tools and/or techniques but without consideration and competence. Flawed </w:t>
            </w:r>
            <w:r w:rsidRPr="00D60443">
              <w:rPr>
                <w:rFonts w:ascii="Arial" w:hAnsi="Arial" w:cs="Arial"/>
                <w:sz w:val="20"/>
                <w:szCs w:val="20"/>
              </w:rPr>
              <w:lastRenderedPageBreak/>
              <w:t>appreciation of the context of the application.</w:t>
            </w:r>
          </w:p>
          <w:p w14:paraId="4E1E482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17DBC151" w14:textId="77777777" w:rsidR="008B4722" w:rsidRPr="00D60443" w:rsidRDefault="008B4722" w:rsidP="00E664ED">
            <w:pPr>
              <w:rPr>
                <w:rFonts w:ascii="Arial" w:hAnsi="Arial" w:cs="Arial"/>
                <w:sz w:val="20"/>
                <w:szCs w:val="20"/>
              </w:rPr>
            </w:pPr>
          </w:p>
          <w:p w14:paraId="6F8BD81B" w14:textId="77777777" w:rsidR="008B4722" w:rsidRPr="00D60443" w:rsidRDefault="008B4722" w:rsidP="00E664ED">
            <w:pPr>
              <w:rPr>
                <w:rFonts w:ascii="Arial" w:hAnsi="Arial" w:cs="Arial"/>
                <w:sz w:val="20"/>
                <w:szCs w:val="20"/>
              </w:rPr>
            </w:pPr>
          </w:p>
        </w:tc>
        <w:tc>
          <w:tcPr>
            <w:tcW w:w="1959" w:type="dxa"/>
          </w:tcPr>
          <w:p w14:paraId="4D64EE8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adequate awareness and mostly appropriate application of well-established methods, materials, tools and/or techniques.</w:t>
            </w:r>
          </w:p>
          <w:p w14:paraId="2C6BD36D"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Basic appreciation of the context of the application. Theoretical knowledge and understanding applied in practice, but not always making logical links between the two.</w:t>
            </w:r>
          </w:p>
          <w:p w14:paraId="267589D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Can identify problems and propose basic solutions in complex and unpredictable contexts without fully appreciating the complexity. </w:t>
            </w:r>
          </w:p>
        </w:tc>
        <w:tc>
          <w:tcPr>
            <w:tcW w:w="1958" w:type="dxa"/>
          </w:tcPr>
          <w:p w14:paraId="5AFB962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good and appropriate application of standard methods, materials, tools and/or techniques.</w:t>
            </w:r>
          </w:p>
          <w:p w14:paraId="1A8041E7"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Clear appreciation of the context of the application. </w:t>
            </w:r>
            <w:r w:rsidRPr="00D60443">
              <w:rPr>
                <w:rFonts w:ascii="Arial" w:hAnsi="Arial" w:cs="Arial"/>
                <w:sz w:val="20"/>
                <w:szCs w:val="20"/>
              </w:rPr>
              <w:lastRenderedPageBreak/>
              <w:t>Mainly consistent, accurate and logical application of theory to practice, making appropriate links between the two</w:t>
            </w:r>
          </w:p>
          <w:p w14:paraId="52D88609" w14:textId="77777777" w:rsidR="008B4722" w:rsidRPr="00D60443" w:rsidRDefault="008B4722" w:rsidP="00E664ED">
            <w:pPr>
              <w:rPr>
                <w:rFonts w:ascii="Arial" w:hAnsi="Arial" w:cs="Arial"/>
                <w:sz w:val="20"/>
                <w:szCs w:val="20"/>
              </w:rPr>
            </w:pPr>
            <w:r w:rsidRPr="00D60443">
              <w:rPr>
                <w:rFonts w:ascii="Arial" w:hAnsi="Arial" w:cs="Arial"/>
                <w:sz w:val="20"/>
                <w:szCs w:val="20"/>
              </w:rPr>
              <w:t>Can identify problems and propose mostly appropriate solutions in complex and unpredictable contexts.</w:t>
            </w:r>
          </w:p>
        </w:tc>
        <w:tc>
          <w:tcPr>
            <w:tcW w:w="1959" w:type="dxa"/>
          </w:tcPr>
          <w:p w14:paraId="339BAE0B"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very good application of a range of methods, materials, tools and/or techniques.</w:t>
            </w:r>
          </w:p>
          <w:p w14:paraId="3220B00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good consideration of the context of the application, with </w:t>
            </w:r>
            <w:r w:rsidRPr="00D60443">
              <w:rPr>
                <w:rFonts w:ascii="Arial" w:hAnsi="Arial" w:cs="Arial"/>
                <w:sz w:val="20"/>
                <w:szCs w:val="20"/>
              </w:rPr>
              <w:lastRenderedPageBreak/>
              <w:t>perceptive insights. Can identify problems and propose appropriate solutions in complex and unpredictable contexts.</w:t>
            </w:r>
          </w:p>
          <w:p w14:paraId="04C93FB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Evidence of some innovation and creativity. </w:t>
            </w:r>
          </w:p>
        </w:tc>
        <w:tc>
          <w:tcPr>
            <w:tcW w:w="1959" w:type="dxa"/>
          </w:tcPr>
          <w:p w14:paraId="687A57E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advanced application of a range of methods, materials, tools and/or techniques.</w:t>
            </w:r>
          </w:p>
          <w:p w14:paraId="1021FB23" w14:textId="77777777" w:rsidR="008B4722" w:rsidRPr="00D60443" w:rsidRDefault="008B4722" w:rsidP="00E664ED">
            <w:pPr>
              <w:rPr>
                <w:rFonts w:ascii="Arial" w:hAnsi="Arial" w:cs="Arial"/>
                <w:sz w:val="20"/>
                <w:szCs w:val="20"/>
              </w:rPr>
            </w:pPr>
            <w:r w:rsidRPr="00D60443">
              <w:rPr>
                <w:rFonts w:ascii="Arial" w:hAnsi="Arial" w:cs="Arial"/>
                <w:sz w:val="20"/>
                <w:szCs w:val="20"/>
              </w:rPr>
              <w:t>The context of the application is well considered, and insightful.</w:t>
            </w:r>
          </w:p>
          <w:p w14:paraId="2AB0EA4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Application and deployment extend beyond established conventions.  Can identify complex problems and propose excellent solutions. Innovation and creativity evident.</w:t>
            </w:r>
          </w:p>
        </w:tc>
        <w:tc>
          <w:tcPr>
            <w:tcW w:w="1959" w:type="dxa"/>
          </w:tcPr>
          <w:p w14:paraId="1BD72A7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Exceptional levels of application and deployment skills in unpredictable, practical contexts, drawing skilfully on the latest research within the discipline. Can </w:t>
            </w:r>
            <w:r w:rsidRPr="00D60443">
              <w:rPr>
                <w:rFonts w:ascii="Arial" w:hAnsi="Arial" w:cs="Arial"/>
                <w:sz w:val="20"/>
                <w:szCs w:val="20"/>
              </w:rPr>
              <w:lastRenderedPageBreak/>
              <w:t>identify complex problems and propose sophisticated solutions. Assimilation and development of cutting-edge processes and techniques.</w:t>
            </w:r>
          </w:p>
        </w:tc>
      </w:tr>
      <w:tr w:rsidR="008B4722" w:rsidRPr="00D9771E" w14:paraId="33118097" w14:textId="77777777" w:rsidTr="00E664ED">
        <w:tc>
          <w:tcPr>
            <w:tcW w:w="1735" w:type="dxa"/>
            <w:shd w:val="clear" w:color="auto" w:fill="FABF8F" w:themeFill="accent6" w:themeFillTint="99"/>
          </w:tcPr>
          <w:p w14:paraId="5DCD953F"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A0E5BF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Communication medium is inappropriate or misapplied.</w:t>
            </w:r>
          </w:p>
          <w:p w14:paraId="20BD259E" w14:textId="77777777" w:rsidR="008B4722" w:rsidRPr="00D60443" w:rsidRDefault="008B4722" w:rsidP="00E664ED">
            <w:pPr>
              <w:rPr>
                <w:rFonts w:ascii="Arial" w:hAnsi="Arial" w:cs="Arial"/>
                <w:sz w:val="20"/>
                <w:szCs w:val="20"/>
              </w:rPr>
            </w:pPr>
            <w:r w:rsidRPr="00D60443">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613E9C1" w14:textId="77777777" w:rsidR="008B4722" w:rsidRPr="00D60443" w:rsidRDefault="008B4722" w:rsidP="00E664ED">
            <w:pPr>
              <w:rPr>
                <w:rFonts w:ascii="Arial" w:hAnsi="Arial" w:cs="Arial"/>
                <w:sz w:val="20"/>
                <w:szCs w:val="20"/>
              </w:rPr>
            </w:pPr>
          </w:p>
          <w:p w14:paraId="1037B8A3" w14:textId="77777777" w:rsidR="008B4722" w:rsidRPr="00D60443" w:rsidRDefault="008B4722" w:rsidP="00E664ED">
            <w:pPr>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01C4CAC7"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Communication medium is poorly designed and/or not suitable for the audience. </w:t>
            </w:r>
          </w:p>
          <w:p w14:paraId="5F40570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w:t>
            </w:r>
            <w:r w:rsidRPr="00D60443">
              <w:rPr>
                <w:rFonts w:ascii="Arial" w:hAnsi="Arial" w:cs="Arial"/>
                <w:sz w:val="20"/>
                <w:szCs w:val="20"/>
              </w:rPr>
              <w:lastRenderedPageBreak/>
              <w:t>graduate employment.</w:t>
            </w:r>
          </w:p>
        </w:tc>
        <w:tc>
          <w:tcPr>
            <w:tcW w:w="1959" w:type="dxa"/>
            <w:tcBorders>
              <w:top w:val="single" w:sz="4" w:space="0" w:color="auto"/>
              <w:left w:val="double" w:sz="4" w:space="0" w:color="auto"/>
              <w:bottom w:val="single" w:sz="4" w:space="0" w:color="auto"/>
              <w:right w:val="dashed" w:sz="4" w:space="0" w:color="auto"/>
            </w:tcBorders>
          </w:tcPr>
          <w:p w14:paraId="1BC7E23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in a suitable medium but with some room for improvement. </w:t>
            </w:r>
          </w:p>
          <w:p w14:paraId="09B1C97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basic skills required in graduate </w:t>
            </w:r>
            <w:r w:rsidRPr="00D60443">
              <w:rPr>
                <w:rFonts w:ascii="Arial" w:hAnsi="Arial" w:cs="Arial"/>
                <w:sz w:val="20"/>
                <w:szCs w:val="20"/>
              </w:rPr>
              <w:lastRenderedPageBreak/>
              <w:t>employment,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275C4C7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effectively in a suitable format, but may have minor errors.</w:t>
            </w:r>
          </w:p>
          <w:p w14:paraId="06DD914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skills required in graduate employment, with some areas of </w:t>
            </w:r>
            <w:r w:rsidRPr="00D60443">
              <w:rPr>
                <w:rFonts w:ascii="Arial" w:hAnsi="Arial" w:cs="Arial"/>
                <w:sz w:val="20"/>
                <w:szCs w:val="20"/>
              </w:rPr>
              <w:lastRenderedPageBreak/>
              <w:t>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298277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well, confidently and consistently in a suitable format.</w:t>
            </w:r>
          </w:p>
          <w:p w14:paraId="127F3FC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fluent, well-structured and organised. Can work very well autonomously and/or as part of a team, with very good contribution to group activities. </w:t>
            </w:r>
          </w:p>
          <w:p w14:paraId="22D9A45B"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63F3E38E"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professionally confidently and consistently in a suitable format.</w:t>
            </w:r>
          </w:p>
          <w:p w14:paraId="0B7C70D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w:t>
            </w:r>
            <w:r w:rsidRPr="00D60443">
              <w:rPr>
                <w:rFonts w:ascii="Arial" w:hAnsi="Arial" w:cs="Arial"/>
                <w:sz w:val="20"/>
                <w:szCs w:val="20"/>
              </w:rPr>
              <w:lastRenderedPageBreak/>
              <w:t>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0926F58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with an exceptionally high level of professionalism. </w:t>
            </w:r>
          </w:p>
          <w:p w14:paraId="6D9E7D46"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exceptionally coherent, very fluent and is presented professionally. Can work exceptionally well and professionally within a team, showing advanced leadership skills. Demonstrates exceptional graduate employment skills and an appetite for </w:t>
            </w:r>
            <w:r w:rsidRPr="00D60443">
              <w:rPr>
                <w:rFonts w:ascii="Arial" w:hAnsi="Arial" w:cs="Arial"/>
                <w:sz w:val="20"/>
                <w:szCs w:val="20"/>
              </w:rPr>
              <w:lastRenderedPageBreak/>
              <w:t>further development.</w:t>
            </w:r>
          </w:p>
        </w:tc>
      </w:tr>
    </w:tbl>
    <w:p w14:paraId="687C6DE0" w14:textId="77777777" w:rsidR="008B4722" w:rsidRPr="00A406E5" w:rsidRDefault="008B4722" w:rsidP="008B4722">
      <w:pPr>
        <w:pStyle w:val="NormalWeb"/>
        <w:rPr>
          <w:rFonts w:ascii="Arial" w:hAnsi="Arial" w:cs="Arial"/>
          <w:color w:val="303B44"/>
          <w:sz w:val="22"/>
          <w:szCs w:val="22"/>
        </w:rPr>
      </w:pPr>
    </w:p>
    <w:p w14:paraId="595B1889" w14:textId="385B1A15" w:rsidR="008B4722" w:rsidRDefault="008B4722" w:rsidP="008B4722">
      <w:pPr>
        <w:rPr>
          <w:rFonts w:ascii="Arial" w:hAnsi="Arial" w:cs="Arial"/>
          <w:b/>
        </w:rPr>
        <w:sectPr w:rsidR="008B4722" w:rsidSect="005B208B">
          <w:pgSz w:w="16834" w:h="11894" w:orient="landscape"/>
          <w:pgMar w:top="720" w:right="720" w:bottom="720" w:left="720" w:header="709" w:footer="0" w:gutter="0"/>
          <w:pgNumType w:start="1"/>
          <w:cols w:space="708"/>
          <w:titlePg/>
          <w:docGrid w:linePitch="360"/>
        </w:sectPr>
      </w:pPr>
      <w:r>
        <w:rPr>
          <w:rFonts w:ascii="Arial" w:hAnsi="Arial" w:cs="Arial"/>
          <w:b/>
        </w:rPr>
        <w:t xml:space="preserve">THESE CRITERIA ARE ALSO AVAILABLE IN </w:t>
      </w:r>
      <w:proofErr w:type="spellStart"/>
      <w:r>
        <w:rPr>
          <w:rFonts w:ascii="Arial" w:hAnsi="Arial" w:cs="Arial"/>
          <w:b/>
        </w:rPr>
        <w:t>WELS</w:t>
      </w:r>
      <w:r w:rsidR="006B6918">
        <w:rPr>
          <w:rFonts w:ascii="Arial" w:hAnsi="Arial" w:cs="Arial"/>
          <w:b/>
        </w:rPr>
        <w:t>h</w:t>
      </w:r>
      <w:proofErr w:type="spellEnd"/>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1"/>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46D25" w14:textId="77777777" w:rsidR="00EE64AC" w:rsidRDefault="00EE64AC" w:rsidP="00DF45A9">
      <w:pPr>
        <w:spacing w:after="0" w:line="240" w:lineRule="auto"/>
      </w:pPr>
      <w:r>
        <w:separator/>
      </w:r>
    </w:p>
  </w:endnote>
  <w:endnote w:type="continuationSeparator" w:id="0">
    <w:p w14:paraId="78FA443A" w14:textId="77777777" w:rsidR="00EE64AC" w:rsidRDefault="00EE64AC"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15203" w14:textId="77777777" w:rsidR="00EE64AC" w:rsidRDefault="00EE64AC" w:rsidP="00DF45A9">
      <w:pPr>
        <w:spacing w:after="0" w:line="240" w:lineRule="auto"/>
      </w:pPr>
      <w:r>
        <w:separator/>
      </w:r>
    </w:p>
  </w:footnote>
  <w:footnote w:type="continuationSeparator" w:id="0">
    <w:p w14:paraId="5B784658" w14:textId="77777777" w:rsidR="00EE64AC" w:rsidRDefault="00EE64AC"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1C0F9A"/>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35F6"/>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E64AC"/>
    <w:rsid w:val="00EF141F"/>
    <w:rsid w:val="00EF25D6"/>
    <w:rsid w:val="00EF3FC9"/>
    <w:rsid w:val="00EF503E"/>
    <w:rsid w:val="00F04F09"/>
    <w:rsid w:val="00F10A47"/>
    <w:rsid w:val="00F2194E"/>
    <w:rsid w:val="00F22FF2"/>
    <w:rsid w:val="00F50F32"/>
    <w:rsid w:val="00F66167"/>
    <w:rsid w:val="00F67145"/>
    <w:rsid w:val="00F82CB9"/>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143124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41D6E-0F16-8146-8EC2-02440022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2568</Words>
  <Characters>14640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4</cp:revision>
  <cp:lastPrinted>2019-01-16T21:38:00Z</cp:lastPrinted>
  <dcterms:created xsi:type="dcterms:W3CDTF">2019-06-03T13:18:00Z</dcterms:created>
  <dcterms:modified xsi:type="dcterms:W3CDTF">2019-06-03T15:21:00Z</dcterms:modified>
</cp:coreProperties>
</file>