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44E7E" w:rsidRPr="00644E7E" w:rsidRDefault="00644E7E" w:rsidP="00BC7E86">
      <w:pPr>
        <w:spacing w:line="360" w:lineRule="auto"/>
        <w:jc w:val="both"/>
        <w:rPr>
          <w:rFonts w:ascii="Arial" w:hAnsi="Arial" w:cs="Arial"/>
          <w:b/>
          <w:sz w:val="24"/>
          <w:szCs w:val="24"/>
        </w:rPr>
      </w:pPr>
      <w:r w:rsidRPr="00644E7E">
        <w:rPr>
          <w:rFonts w:ascii="Arial" w:hAnsi="Arial" w:cs="Arial"/>
          <w:b/>
          <w:sz w:val="24"/>
          <w:szCs w:val="24"/>
        </w:rPr>
        <w:t xml:space="preserve">Introduction </w:t>
      </w:r>
    </w:p>
    <w:p w:rsidR="009C6508" w:rsidRDefault="00BC7E86" w:rsidP="00BC7E86">
      <w:pPr>
        <w:spacing w:line="360" w:lineRule="auto"/>
        <w:jc w:val="both"/>
        <w:rPr>
          <w:rFonts w:ascii="Arial" w:hAnsi="Arial" w:cs="Arial"/>
          <w:sz w:val="24"/>
          <w:szCs w:val="24"/>
        </w:rPr>
      </w:pPr>
      <w:r>
        <w:rPr>
          <w:rFonts w:ascii="Arial" w:hAnsi="Arial" w:cs="Arial"/>
          <w:sz w:val="24"/>
          <w:szCs w:val="24"/>
        </w:rPr>
        <w:t>This essay will discuss the impa</w:t>
      </w:r>
      <w:r w:rsidR="006A4A15">
        <w:rPr>
          <w:rFonts w:ascii="Arial" w:hAnsi="Arial" w:cs="Arial"/>
          <w:sz w:val="24"/>
          <w:szCs w:val="24"/>
        </w:rPr>
        <w:t>ct of teacher subject kn</w:t>
      </w:r>
      <w:r w:rsidR="00CC2D5B">
        <w:rPr>
          <w:rFonts w:ascii="Arial" w:hAnsi="Arial" w:cs="Arial"/>
          <w:sz w:val="24"/>
          <w:szCs w:val="24"/>
        </w:rPr>
        <w:t>owledge and how this leads a</w:t>
      </w:r>
      <w:r w:rsidR="003F6BEB">
        <w:rPr>
          <w:rFonts w:ascii="Arial" w:hAnsi="Arial" w:cs="Arial"/>
          <w:sz w:val="24"/>
          <w:szCs w:val="24"/>
        </w:rPr>
        <w:t xml:space="preserve"> child’s</w:t>
      </w:r>
      <w:r w:rsidR="00954C31">
        <w:rPr>
          <w:rFonts w:ascii="Arial" w:hAnsi="Arial" w:cs="Arial"/>
          <w:sz w:val="24"/>
          <w:szCs w:val="24"/>
        </w:rPr>
        <w:t xml:space="preserve"> learning </w:t>
      </w:r>
      <w:r w:rsidR="00A819C2">
        <w:rPr>
          <w:rFonts w:ascii="Arial" w:hAnsi="Arial" w:cs="Arial"/>
          <w:sz w:val="24"/>
          <w:szCs w:val="24"/>
        </w:rPr>
        <w:t>in the classroom</w:t>
      </w:r>
      <w:r w:rsidR="006A4A15">
        <w:rPr>
          <w:rFonts w:ascii="Arial" w:hAnsi="Arial" w:cs="Arial"/>
          <w:sz w:val="24"/>
          <w:szCs w:val="24"/>
        </w:rPr>
        <w:t>. This subject is notoriously hard to debate because of the variables inv</w:t>
      </w:r>
      <w:r w:rsidR="003F6BEB">
        <w:rPr>
          <w:rFonts w:ascii="Arial" w:hAnsi="Arial" w:cs="Arial"/>
          <w:sz w:val="24"/>
          <w:szCs w:val="24"/>
        </w:rPr>
        <w:t>olved in research, from the teacher student relationship, the knowledge in one particular area of study and the equivalent in another teacher</w:t>
      </w:r>
      <w:r w:rsidR="00CC2D5B">
        <w:rPr>
          <w:rFonts w:ascii="Arial" w:hAnsi="Arial" w:cs="Arial"/>
          <w:sz w:val="24"/>
          <w:szCs w:val="24"/>
        </w:rPr>
        <w:t xml:space="preserve"> and the pedagogy involved in teaching and how this determines the teaching and learning that takes place in a classroom and how these marry with the teachers subject knowledge</w:t>
      </w:r>
      <w:r w:rsidR="00336EC4">
        <w:rPr>
          <w:rFonts w:ascii="Arial" w:hAnsi="Arial" w:cs="Arial"/>
          <w:sz w:val="24"/>
          <w:szCs w:val="24"/>
        </w:rPr>
        <w:t xml:space="preserve"> (Metzler and </w:t>
      </w:r>
      <w:proofErr w:type="spellStart"/>
      <w:r w:rsidR="00336EC4">
        <w:rPr>
          <w:rFonts w:ascii="Arial" w:hAnsi="Arial" w:cs="Arial"/>
          <w:sz w:val="24"/>
          <w:szCs w:val="24"/>
        </w:rPr>
        <w:t>Woessmann</w:t>
      </w:r>
      <w:proofErr w:type="spellEnd"/>
      <w:r w:rsidR="00336EC4">
        <w:rPr>
          <w:rFonts w:ascii="Arial" w:hAnsi="Arial" w:cs="Arial"/>
          <w:sz w:val="24"/>
          <w:szCs w:val="24"/>
        </w:rPr>
        <w:t>, 2012).</w:t>
      </w:r>
      <w:r w:rsidR="00CC2D5B">
        <w:rPr>
          <w:rFonts w:ascii="Arial" w:hAnsi="Arial" w:cs="Arial"/>
          <w:sz w:val="24"/>
          <w:szCs w:val="24"/>
        </w:rPr>
        <w:t xml:space="preserve"> </w:t>
      </w:r>
      <w:proofErr w:type="spellStart"/>
      <w:r w:rsidR="00CC2D5B">
        <w:rPr>
          <w:rFonts w:ascii="Arial" w:hAnsi="Arial" w:cs="Arial"/>
          <w:sz w:val="24"/>
          <w:szCs w:val="24"/>
        </w:rPr>
        <w:t>Muijis</w:t>
      </w:r>
      <w:proofErr w:type="spellEnd"/>
      <w:r w:rsidR="00CC2D5B">
        <w:rPr>
          <w:rFonts w:ascii="Arial" w:hAnsi="Arial" w:cs="Arial"/>
          <w:sz w:val="24"/>
          <w:szCs w:val="24"/>
        </w:rPr>
        <w:t xml:space="preserve"> and Reynolds (2001) suggest teaching can be accredited to a scientific formula, however Shulman (1987) disagrees and suggests teaching is an intricate vocation with many layers and </w:t>
      </w:r>
      <w:proofErr w:type="spellStart"/>
      <w:r w:rsidR="00CC2D5B">
        <w:rPr>
          <w:rFonts w:ascii="Arial" w:hAnsi="Arial" w:cs="Arial"/>
          <w:sz w:val="24"/>
          <w:szCs w:val="24"/>
        </w:rPr>
        <w:t>can not</w:t>
      </w:r>
      <w:proofErr w:type="spellEnd"/>
      <w:r w:rsidR="00CC2D5B">
        <w:rPr>
          <w:rFonts w:ascii="Arial" w:hAnsi="Arial" w:cs="Arial"/>
          <w:sz w:val="24"/>
          <w:szCs w:val="24"/>
        </w:rPr>
        <w:t xml:space="preserve"> be attributed to one singular element.</w:t>
      </w:r>
      <w:r w:rsidR="00A819C2">
        <w:rPr>
          <w:rFonts w:ascii="Arial" w:hAnsi="Arial" w:cs="Arial"/>
          <w:sz w:val="24"/>
          <w:szCs w:val="24"/>
        </w:rPr>
        <w:t xml:space="preserve"> Therefore I will focus this e</w:t>
      </w:r>
      <w:r w:rsidR="00EE5ED8">
        <w:rPr>
          <w:rFonts w:ascii="Arial" w:hAnsi="Arial" w:cs="Arial"/>
          <w:sz w:val="24"/>
          <w:szCs w:val="24"/>
        </w:rPr>
        <w:t xml:space="preserve">ssay on the relationship between teacher subject knowledge </w:t>
      </w:r>
      <w:r w:rsidR="003F6BEB">
        <w:rPr>
          <w:rFonts w:ascii="Arial" w:hAnsi="Arial" w:cs="Arial"/>
          <w:sz w:val="24"/>
          <w:szCs w:val="24"/>
        </w:rPr>
        <w:t xml:space="preserve">and </w:t>
      </w:r>
      <w:r w:rsidR="00EE5ED8">
        <w:rPr>
          <w:rFonts w:ascii="Arial" w:hAnsi="Arial" w:cs="Arial"/>
          <w:sz w:val="24"/>
          <w:szCs w:val="24"/>
        </w:rPr>
        <w:t>pedagogy and how these need to combine to create an optimum learning environment</w:t>
      </w:r>
      <w:r w:rsidR="003F6BEB">
        <w:rPr>
          <w:rFonts w:ascii="Arial" w:hAnsi="Arial" w:cs="Arial"/>
          <w:sz w:val="24"/>
          <w:szCs w:val="24"/>
        </w:rPr>
        <w:t xml:space="preserve"> and</w:t>
      </w:r>
      <w:r w:rsidR="000C2CD4">
        <w:rPr>
          <w:rFonts w:ascii="Arial" w:hAnsi="Arial" w:cs="Arial"/>
          <w:sz w:val="24"/>
          <w:szCs w:val="24"/>
        </w:rPr>
        <w:t xml:space="preserve"> how</w:t>
      </w:r>
      <w:r w:rsidR="003F6BEB">
        <w:rPr>
          <w:rFonts w:ascii="Arial" w:hAnsi="Arial" w:cs="Arial"/>
          <w:sz w:val="24"/>
          <w:szCs w:val="24"/>
        </w:rPr>
        <w:t xml:space="preserve"> without each other </w:t>
      </w:r>
      <w:bookmarkStart w:id="0" w:name="_GoBack"/>
      <w:bookmarkEnd w:id="0"/>
      <w:r w:rsidR="003F6BEB">
        <w:rPr>
          <w:rFonts w:ascii="Arial" w:hAnsi="Arial" w:cs="Arial"/>
          <w:sz w:val="24"/>
          <w:szCs w:val="24"/>
        </w:rPr>
        <w:t xml:space="preserve">children’s learning </w:t>
      </w:r>
      <w:proofErr w:type="spellStart"/>
      <w:r w:rsidR="003F6BEB">
        <w:rPr>
          <w:rFonts w:ascii="Arial" w:hAnsi="Arial" w:cs="Arial"/>
          <w:sz w:val="24"/>
          <w:szCs w:val="24"/>
        </w:rPr>
        <w:t>can</w:t>
      </w:r>
      <w:r w:rsidR="009C6508">
        <w:rPr>
          <w:rFonts w:ascii="Arial" w:hAnsi="Arial" w:cs="Arial"/>
          <w:sz w:val="24"/>
          <w:szCs w:val="24"/>
        </w:rPr>
        <w:t xml:space="preserve"> </w:t>
      </w:r>
      <w:r w:rsidR="003F6BEB">
        <w:rPr>
          <w:rFonts w:ascii="Arial" w:hAnsi="Arial" w:cs="Arial"/>
          <w:sz w:val="24"/>
          <w:szCs w:val="24"/>
        </w:rPr>
        <w:t>not</w:t>
      </w:r>
      <w:proofErr w:type="spellEnd"/>
      <w:r w:rsidR="003F6BEB">
        <w:rPr>
          <w:rFonts w:ascii="Arial" w:hAnsi="Arial" w:cs="Arial"/>
          <w:sz w:val="24"/>
          <w:szCs w:val="24"/>
        </w:rPr>
        <w:t xml:space="preserve"> grow</w:t>
      </w:r>
      <w:r w:rsidR="00A819C2">
        <w:rPr>
          <w:rFonts w:ascii="Arial" w:hAnsi="Arial" w:cs="Arial"/>
          <w:sz w:val="24"/>
          <w:szCs w:val="24"/>
        </w:rPr>
        <w:t xml:space="preserve">. </w:t>
      </w:r>
      <w:r w:rsidR="00336EC4">
        <w:rPr>
          <w:rFonts w:ascii="Arial" w:hAnsi="Arial" w:cs="Arial"/>
          <w:sz w:val="24"/>
          <w:szCs w:val="24"/>
        </w:rPr>
        <w:t xml:space="preserve"> </w:t>
      </w:r>
    </w:p>
    <w:p w:rsidR="00EE5ED8" w:rsidRDefault="00336EC4" w:rsidP="00BC7E86">
      <w:pPr>
        <w:spacing w:line="360" w:lineRule="auto"/>
        <w:jc w:val="both"/>
        <w:rPr>
          <w:rFonts w:ascii="Arial" w:hAnsi="Arial" w:cs="Arial"/>
          <w:sz w:val="24"/>
          <w:szCs w:val="24"/>
        </w:rPr>
      </w:pPr>
      <w:r>
        <w:rPr>
          <w:rFonts w:ascii="Arial" w:hAnsi="Arial" w:cs="Arial"/>
          <w:sz w:val="24"/>
          <w:szCs w:val="24"/>
        </w:rPr>
        <w:t>This essay will also reflect upon the time I spent in PTE 1 and how my subject knowledge and pedagogy affected my learners</w:t>
      </w:r>
      <w:r w:rsidR="00EE5ED8">
        <w:rPr>
          <w:rFonts w:ascii="Arial" w:hAnsi="Arial" w:cs="Arial"/>
          <w:sz w:val="24"/>
          <w:szCs w:val="24"/>
        </w:rPr>
        <w:t>.</w:t>
      </w:r>
      <w:r w:rsidR="003F6BEB">
        <w:rPr>
          <w:rFonts w:ascii="Arial" w:hAnsi="Arial" w:cs="Arial"/>
          <w:sz w:val="24"/>
          <w:szCs w:val="24"/>
        </w:rPr>
        <w:t xml:space="preserve"> </w:t>
      </w:r>
      <w:r w:rsidR="00A819C2">
        <w:rPr>
          <w:rFonts w:ascii="Arial" w:hAnsi="Arial" w:cs="Arial"/>
          <w:sz w:val="24"/>
          <w:szCs w:val="24"/>
        </w:rPr>
        <w:t>I will use my ARC’s as evidence</w:t>
      </w:r>
      <w:r w:rsidR="003F6BEB">
        <w:rPr>
          <w:rFonts w:ascii="Arial" w:hAnsi="Arial" w:cs="Arial"/>
          <w:sz w:val="24"/>
          <w:szCs w:val="24"/>
        </w:rPr>
        <w:t xml:space="preserve"> to support my </w:t>
      </w:r>
      <w:r w:rsidR="00A819C2">
        <w:rPr>
          <w:rFonts w:ascii="Arial" w:hAnsi="Arial" w:cs="Arial"/>
          <w:sz w:val="24"/>
          <w:szCs w:val="24"/>
        </w:rPr>
        <w:t>reflective practice</w:t>
      </w:r>
      <w:r w:rsidR="003F6BEB">
        <w:rPr>
          <w:rFonts w:ascii="Arial" w:hAnsi="Arial" w:cs="Arial"/>
          <w:sz w:val="24"/>
          <w:szCs w:val="24"/>
        </w:rPr>
        <w:t xml:space="preserve"> and the impact this had</w:t>
      </w:r>
      <w:r w:rsidR="009C6508">
        <w:rPr>
          <w:rFonts w:ascii="Arial" w:hAnsi="Arial" w:cs="Arial"/>
          <w:sz w:val="24"/>
          <w:szCs w:val="24"/>
        </w:rPr>
        <w:t xml:space="preserve"> on how I view myself as a trainee teacher and how I can move my teaching forward to become an effective practitioner </w:t>
      </w:r>
      <w:r w:rsidR="00A819C2">
        <w:rPr>
          <w:rFonts w:ascii="Arial" w:hAnsi="Arial" w:cs="Arial"/>
          <w:sz w:val="24"/>
          <w:szCs w:val="24"/>
        </w:rPr>
        <w:t xml:space="preserve"> </w:t>
      </w:r>
      <w:r w:rsidR="00EE5ED8">
        <w:rPr>
          <w:rFonts w:ascii="Arial" w:hAnsi="Arial" w:cs="Arial"/>
          <w:sz w:val="24"/>
          <w:szCs w:val="24"/>
        </w:rPr>
        <w:t>(Brookfield, 1995)</w:t>
      </w:r>
      <w:r w:rsidR="003F6BEB">
        <w:rPr>
          <w:rFonts w:ascii="Arial" w:hAnsi="Arial" w:cs="Arial"/>
          <w:sz w:val="24"/>
          <w:szCs w:val="24"/>
        </w:rPr>
        <w:t>.</w:t>
      </w:r>
      <w:r w:rsidR="009C6508">
        <w:rPr>
          <w:rFonts w:ascii="Arial" w:hAnsi="Arial" w:cs="Arial"/>
          <w:sz w:val="24"/>
          <w:szCs w:val="24"/>
        </w:rPr>
        <w:t xml:space="preserve"> There are many elements of teaching that are difficult and I will endeavour to discuss how I felt that my current subject knowledge influenced my practice and what I feel I need to do </w:t>
      </w:r>
      <w:r w:rsidR="000C2CD4">
        <w:rPr>
          <w:rFonts w:ascii="Arial" w:hAnsi="Arial" w:cs="Arial"/>
          <w:sz w:val="24"/>
          <w:szCs w:val="24"/>
        </w:rPr>
        <w:t>to improve my subject knowledge.</w:t>
      </w:r>
      <w:r w:rsidR="009C6508">
        <w:rPr>
          <w:rFonts w:ascii="Arial" w:hAnsi="Arial" w:cs="Arial"/>
          <w:sz w:val="24"/>
          <w:szCs w:val="24"/>
        </w:rPr>
        <w:t xml:space="preserve"> I will discuss the pedagogy theory that I try and demonstrate in my teaching.</w:t>
      </w:r>
    </w:p>
    <w:p w:rsidR="00D30924" w:rsidRDefault="00336EC4" w:rsidP="00BC7E86">
      <w:pPr>
        <w:spacing w:line="360" w:lineRule="auto"/>
        <w:jc w:val="both"/>
        <w:rPr>
          <w:rFonts w:ascii="Arial" w:hAnsi="Arial" w:cs="Arial"/>
          <w:b/>
          <w:sz w:val="24"/>
          <w:szCs w:val="24"/>
        </w:rPr>
      </w:pPr>
      <w:r w:rsidRPr="00644E7E">
        <w:rPr>
          <w:rFonts w:ascii="Arial" w:hAnsi="Arial" w:cs="Arial"/>
          <w:b/>
          <w:sz w:val="24"/>
          <w:szCs w:val="24"/>
        </w:rPr>
        <w:t xml:space="preserve">Literature Review </w:t>
      </w:r>
    </w:p>
    <w:p w:rsidR="00DA3A2A" w:rsidRDefault="006A4A15" w:rsidP="00BC7E86">
      <w:pPr>
        <w:spacing w:line="360" w:lineRule="auto"/>
        <w:jc w:val="both"/>
        <w:rPr>
          <w:rFonts w:ascii="Arial" w:hAnsi="Arial" w:cs="Arial"/>
          <w:sz w:val="24"/>
          <w:szCs w:val="24"/>
        </w:rPr>
      </w:pPr>
      <w:r>
        <w:rPr>
          <w:rFonts w:ascii="Arial" w:hAnsi="Arial" w:cs="Arial"/>
          <w:sz w:val="24"/>
          <w:szCs w:val="24"/>
        </w:rPr>
        <w:t xml:space="preserve">Metzler and </w:t>
      </w:r>
      <w:proofErr w:type="spellStart"/>
      <w:r>
        <w:rPr>
          <w:rFonts w:ascii="Arial" w:hAnsi="Arial" w:cs="Arial"/>
          <w:sz w:val="24"/>
          <w:szCs w:val="24"/>
        </w:rPr>
        <w:t>Woessmann</w:t>
      </w:r>
      <w:proofErr w:type="spellEnd"/>
      <w:r>
        <w:rPr>
          <w:rFonts w:ascii="Arial" w:hAnsi="Arial" w:cs="Arial"/>
          <w:sz w:val="24"/>
          <w:szCs w:val="24"/>
        </w:rPr>
        <w:t xml:space="preserve"> (2012) discuss the problems that occurred whil</w:t>
      </w:r>
      <w:r w:rsidR="00954C31">
        <w:rPr>
          <w:rFonts w:ascii="Arial" w:hAnsi="Arial" w:cs="Arial"/>
          <w:sz w:val="24"/>
          <w:szCs w:val="24"/>
        </w:rPr>
        <w:t>st trying to research the issue</w:t>
      </w:r>
      <w:r w:rsidR="00DA3A2A">
        <w:rPr>
          <w:rFonts w:ascii="Arial" w:hAnsi="Arial" w:cs="Arial"/>
          <w:sz w:val="24"/>
          <w:szCs w:val="24"/>
        </w:rPr>
        <w:t xml:space="preserve"> of teacher subject knowledge</w:t>
      </w:r>
      <w:r w:rsidR="00954C31">
        <w:rPr>
          <w:rFonts w:ascii="Arial" w:hAnsi="Arial" w:cs="Arial"/>
          <w:sz w:val="24"/>
          <w:szCs w:val="24"/>
        </w:rPr>
        <w:t xml:space="preserve">, </w:t>
      </w:r>
      <w:r w:rsidR="00C71088">
        <w:rPr>
          <w:rFonts w:ascii="Arial" w:hAnsi="Arial" w:cs="Arial"/>
          <w:sz w:val="24"/>
          <w:szCs w:val="24"/>
        </w:rPr>
        <w:t xml:space="preserve">Metzler and </w:t>
      </w:r>
      <w:proofErr w:type="spellStart"/>
      <w:r w:rsidR="00C71088">
        <w:rPr>
          <w:rFonts w:ascii="Arial" w:hAnsi="Arial" w:cs="Arial"/>
          <w:sz w:val="24"/>
          <w:szCs w:val="24"/>
        </w:rPr>
        <w:t>Woessmann</w:t>
      </w:r>
      <w:proofErr w:type="spellEnd"/>
      <w:r w:rsidR="00954C31">
        <w:rPr>
          <w:rFonts w:ascii="Arial" w:hAnsi="Arial" w:cs="Arial"/>
          <w:sz w:val="24"/>
          <w:szCs w:val="24"/>
        </w:rPr>
        <w:t xml:space="preserve"> (2012) suggest</w:t>
      </w:r>
      <w:r w:rsidR="00C71088">
        <w:rPr>
          <w:rFonts w:ascii="Arial" w:hAnsi="Arial" w:cs="Arial"/>
          <w:sz w:val="24"/>
          <w:szCs w:val="24"/>
        </w:rPr>
        <w:t xml:space="preserve"> this research paper highlighted the fact that the student teacher relationship was also an important variation to consider</w:t>
      </w:r>
      <w:r w:rsidR="00DA3A2A">
        <w:rPr>
          <w:rFonts w:ascii="Arial" w:hAnsi="Arial" w:cs="Arial"/>
          <w:sz w:val="24"/>
          <w:szCs w:val="24"/>
        </w:rPr>
        <w:t xml:space="preserve"> and one that is difficult to put into a measureable entity</w:t>
      </w:r>
      <w:r w:rsidR="00C71088">
        <w:rPr>
          <w:rFonts w:ascii="Arial" w:hAnsi="Arial" w:cs="Arial"/>
          <w:sz w:val="24"/>
          <w:szCs w:val="24"/>
        </w:rPr>
        <w:t xml:space="preserve">. This research paper could and should be criticised due to the location of the research </w:t>
      </w:r>
      <w:r w:rsidR="00954C31">
        <w:rPr>
          <w:rFonts w:ascii="Arial" w:hAnsi="Arial" w:cs="Arial"/>
          <w:sz w:val="24"/>
          <w:szCs w:val="24"/>
        </w:rPr>
        <w:t xml:space="preserve">being in a country of </w:t>
      </w:r>
      <w:r w:rsidR="00C71088">
        <w:rPr>
          <w:rFonts w:ascii="Arial" w:hAnsi="Arial" w:cs="Arial"/>
          <w:sz w:val="24"/>
          <w:szCs w:val="24"/>
        </w:rPr>
        <w:t xml:space="preserve">low academic achievements </w:t>
      </w:r>
      <w:r w:rsidR="00954C31">
        <w:rPr>
          <w:rFonts w:ascii="Arial" w:hAnsi="Arial" w:cs="Arial"/>
          <w:sz w:val="24"/>
          <w:szCs w:val="24"/>
        </w:rPr>
        <w:t>due to its third world status</w:t>
      </w:r>
      <w:r w:rsidR="00DA3A2A">
        <w:rPr>
          <w:rFonts w:ascii="Arial" w:hAnsi="Arial" w:cs="Arial"/>
          <w:sz w:val="24"/>
          <w:szCs w:val="24"/>
        </w:rPr>
        <w:t>, however it does highlight the importance of the relationships that are formed between pupils and teachers</w:t>
      </w:r>
      <w:r w:rsidR="00C71088">
        <w:rPr>
          <w:rFonts w:ascii="Arial" w:hAnsi="Arial" w:cs="Arial"/>
          <w:sz w:val="24"/>
          <w:szCs w:val="24"/>
        </w:rPr>
        <w:t xml:space="preserve">. </w:t>
      </w:r>
      <w:r w:rsidR="00954C31">
        <w:rPr>
          <w:rFonts w:ascii="Arial" w:hAnsi="Arial" w:cs="Arial"/>
          <w:sz w:val="24"/>
          <w:szCs w:val="24"/>
        </w:rPr>
        <w:t xml:space="preserve">Richie (2018) </w:t>
      </w:r>
      <w:r w:rsidR="00DA3A2A">
        <w:rPr>
          <w:rFonts w:ascii="Arial" w:hAnsi="Arial" w:cs="Arial"/>
          <w:sz w:val="24"/>
          <w:szCs w:val="24"/>
        </w:rPr>
        <w:t xml:space="preserve">also </w:t>
      </w:r>
      <w:r w:rsidR="00954C31">
        <w:rPr>
          <w:rFonts w:ascii="Arial" w:hAnsi="Arial" w:cs="Arial"/>
          <w:sz w:val="24"/>
          <w:szCs w:val="24"/>
        </w:rPr>
        <w:t xml:space="preserve">suggests that teacher </w:t>
      </w:r>
      <w:r w:rsidR="00954C31">
        <w:rPr>
          <w:rFonts w:ascii="Arial" w:hAnsi="Arial" w:cs="Arial"/>
          <w:sz w:val="24"/>
          <w:szCs w:val="24"/>
        </w:rPr>
        <w:lastRenderedPageBreak/>
        <w:t>subject knowledge is not the most important factor in the classroom</w:t>
      </w:r>
      <w:r w:rsidR="000C2CD4">
        <w:rPr>
          <w:rFonts w:ascii="Arial" w:hAnsi="Arial" w:cs="Arial"/>
          <w:sz w:val="24"/>
          <w:szCs w:val="24"/>
        </w:rPr>
        <w:t>,</w:t>
      </w:r>
      <w:r w:rsidR="00954C31">
        <w:rPr>
          <w:rFonts w:ascii="Arial" w:hAnsi="Arial" w:cs="Arial"/>
          <w:sz w:val="24"/>
          <w:szCs w:val="24"/>
        </w:rPr>
        <w:t xml:space="preserve"> suggesting that pedagogical knowledge, understanding of the curriculum and what is expected of students is often paramount over subject knowledge.</w:t>
      </w:r>
      <w:r w:rsidR="00DA3A2A">
        <w:rPr>
          <w:rFonts w:ascii="Arial" w:hAnsi="Arial" w:cs="Arial"/>
          <w:sz w:val="24"/>
          <w:szCs w:val="24"/>
        </w:rPr>
        <w:t xml:space="preserve"> </w:t>
      </w:r>
      <w:r w:rsidR="00AA0256">
        <w:rPr>
          <w:rFonts w:ascii="Arial" w:hAnsi="Arial" w:cs="Arial"/>
          <w:sz w:val="24"/>
          <w:szCs w:val="24"/>
        </w:rPr>
        <w:t xml:space="preserve">Ellis (2009) </w:t>
      </w:r>
      <w:r w:rsidR="00DA3A2A">
        <w:rPr>
          <w:rFonts w:ascii="Arial" w:hAnsi="Arial" w:cs="Arial"/>
          <w:sz w:val="24"/>
          <w:szCs w:val="24"/>
        </w:rPr>
        <w:t xml:space="preserve">also </w:t>
      </w:r>
      <w:r w:rsidR="00DD3F7F">
        <w:rPr>
          <w:rFonts w:ascii="Arial" w:hAnsi="Arial" w:cs="Arial"/>
          <w:sz w:val="24"/>
          <w:szCs w:val="24"/>
        </w:rPr>
        <w:t>argues</w:t>
      </w:r>
      <w:r w:rsidR="00644E7E">
        <w:rPr>
          <w:rFonts w:ascii="Arial" w:hAnsi="Arial" w:cs="Arial"/>
          <w:sz w:val="24"/>
          <w:szCs w:val="24"/>
        </w:rPr>
        <w:t xml:space="preserve"> the Vygotskian style of pedagogical teaching</w:t>
      </w:r>
      <w:r w:rsidR="00DA3A2A">
        <w:rPr>
          <w:rFonts w:ascii="Arial" w:hAnsi="Arial" w:cs="Arial"/>
          <w:sz w:val="24"/>
          <w:szCs w:val="24"/>
        </w:rPr>
        <w:t xml:space="preserve"> is also as important as subject knowledge and this is emphasised in </w:t>
      </w:r>
      <w:r w:rsidR="00644E7E">
        <w:rPr>
          <w:rFonts w:ascii="Arial" w:hAnsi="Arial" w:cs="Arial"/>
          <w:sz w:val="24"/>
          <w:szCs w:val="24"/>
        </w:rPr>
        <w:t>the relationship between thought and the spoken word and how this impacts learners, through the teachers’ voice</w:t>
      </w:r>
      <w:r w:rsidR="000C2CD4">
        <w:rPr>
          <w:rFonts w:ascii="Arial" w:hAnsi="Arial" w:cs="Arial"/>
          <w:sz w:val="24"/>
          <w:szCs w:val="24"/>
        </w:rPr>
        <w:t>.</w:t>
      </w:r>
      <w:r w:rsidR="00DA3A2A">
        <w:rPr>
          <w:rFonts w:ascii="Arial" w:hAnsi="Arial" w:cs="Arial"/>
          <w:sz w:val="24"/>
          <w:szCs w:val="24"/>
        </w:rPr>
        <w:t xml:space="preserve"> </w:t>
      </w:r>
      <w:r w:rsidR="000C2CD4">
        <w:rPr>
          <w:rFonts w:ascii="Arial" w:hAnsi="Arial" w:cs="Arial"/>
          <w:sz w:val="24"/>
          <w:szCs w:val="24"/>
        </w:rPr>
        <w:t>F</w:t>
      </w:r>
      <w:r w:rsidR="00DA3A2A">
        <w:rPr>
          <w:rFonts w:ascii="Arial" w:hAnsi="Arial" w:cs="Arial"/>
          <w:sz w:val="24"/>
          <w:szCs w:val="24"/>
        </w:rPr>
        <w:t>urthermore a teacher may be a specialist in a certain area of teaching</w:t>
      </w:r>
      <w:r w:rsidR="000C2CD4">
        <w:rPr>
          <w:rFonts w:ascii="Arial" w:hAnsi="Arial" w:cs="Arial"/>
          <w:sz w:val="24"/>
          <w:szCs w:val="24"/>
        </w:rPr>
        <w:t>.</w:t>
      </w:r>
      <w:r w:rsidR="00DA3A2A">
        <w:rPr>
          <w:rFonts w:ascii="Arial" w:hAnsi="Arial" w:cs="Arial"/>
          <w:sz w:val="24"/>
          <w:szCs w:val="24"/>
        </w:rPr>
        <w:t xml:space="preserve"> </w:t>
      </w:r>
      <w:r w:rsidR="000C2CD4">
        <w:rPr>
          <w:rFonts w:ascii="Arial" w:hAnsi="Arial" w:cs="Arial"/>
          <w:sz w:val="24"/>
          <w:szCs w:val="24"/>
        </w:rPr>
        <w:t>H</w:t>
      </w:r>
      <w:r w:rsidR="00DA3A2A">
        <w:rPr>
          <w:rFonts w:ascii="Arial" w:hAnsi="Arial" w:cs="Arial"/>
          <w:sz w:val="24"/>
          <w:szCs w:val="24"/>
        </w:rPr>
        <w:t>owever, that does not necessarily mean a teacher can convey meaning through their spoken word coherently t</w:t>
      </w:r>
      <w:r w:rsidR="000C2CD4">
        <w:rPr>
          <w:rFonts w:ascii="Arial" w:hAnsi="Arial" w:cs="Arial"/>
          <w:sz w:val="24"/>
          <w:szCs w:val="24"/>
        </w:rPr>
        <w:t>o the students in front of them.</w:t>
      </w:r>
      <w:r w:rsidR="00DA3A2A">
        <w:rPr>
          <w:rFonts w:ascii="Arial" w:hAnsi="Arial" w:cs="Arial"/>
          <w:sz w:val="24"/>
          <w:szCs w:val="24"/>
        </w:rPr>
        <w:t xml:space="preserve"> </w:t>
      </w:r>
      <w:r w:rsidR="000C2CD4">
        <w:rPr>
          <w:rFonts w:ascii="Arial" w:hAnsi="Arial" w:cs="Arial"/>
          <w:sz w:val="24"/>
          <w:szCs w:val="24"/>
        </w:rPr>
        <w:t>T</w:t>
      </w:r>
      <w:r w:rsidR="00DA3A2A">
        <w:rPr>
          <w:rFonts w:ascii="Arial" w:hAnsi="Arial" w:cs="Arial"/>
          <w:sz w:val="24"/>
          <w:szCs w:val="24"/>
        </w:rPr>
        <w:t>hey may be able to use feedback to efficiently move a lesson forward</w:t>
      </w:r>
      <w:r w:rsidR="00644E7E">
        <w:rPr>
          <w:rFonts w:ascii="Arial" w:hAnsi="Arial" w:cs="Arial"/>
          <w:sz w:val="24"/>
          <w:szCs w:val="24"/>
        </w:rPr>
        <w:t>.</w:t>
      </w:r>
      <w:r w:rsidR="00DA3A2A">
        <w:rPr>
          <w:rFonts w:ascii="Arial" w:hAnsi="Arial" w:cs="Arial"/>
          <w:sz w:val="24"/>
          <w:szCs w:val="24"/>
        </w:rPr>
        <w:t xml:space="preserve"> Richards (2006) extends the matter of pedagogy a</w:t>
      </w:r>
      <w:r w:rsidR="000C2CD4">
        <w:rPr>
          <w:rFonts w:ascii="Arial" w:hAnsi="Arial" w:cs="Arial"/>
          <w:sz w:val="24"/>
          <w:szCs w:val="24"/>
        </w:rPr>
        <w:t>nd summarises subject knowledge</w:t>
      </w:r>
      <w:r w:rsidR="00DA3A2A">
        <w:rPr>
          <w:rFonts w:ascii="Arial" w:hAnsi="Arial" w:cs="Arial"/>
          <w:sz w:val="24"/>
          <w:szCs w:val="24"/>
        </w:rPr>
        <w:t xml:space="preserve"> suggesting that trainee teachers will not arrive on a training course equipped with every skill to teach every subject across t</w:t>
      </w:r>
      <w:r w:rsidR="000C2CD4">
        <w:rPr>
          <w:rFonts w:ascii="Arial" w:hAnsi="Arial" w:cs="Arial"/>
          <w:sz w:val="24"/>
          <w:szCs w:val="24"/>
        </w:rPr>
        <w:t>he curriculum. H</w:t>
      </w:r>
      <w:r w:rsidR="00DA3A2A">
        <w:rPr>
          <w:rFonts w:ascii="Arial" w:hAnsi="Arial" w:cs="Arial"/>
          <w:sz w:val="24"/>
          <w:szCs w:val="24"/>
        </w:rPr>
        <w:t xml:space="preserve">owever, trainee teachers should endeavour to top up their subject knowledge on areas that they feel weak by attending courses and reading for the subject they are going to teach.  Richards (2006) also agrees with Ellis (2009) and </w:t>
      </w:r>
      <w:proofErr w:type="spellStart"/>
      <w:r w:rsidR="00DA3A2A">
        <w:rPr>
          <w:rFonts w:ascii="Arial" w:hAnsi="Arial" w:cs="Arial"/>
          <w:sz w:val="24"/>
          <w:szCs w:val="24"/>
        </w:rPr>
        <w:t>Richies</w:t>
      </w:r>
      <w:proofErr w:type="spellEnd"/>
      <w:r w:rsidR="00DA3A2A">
        <w:rPr>
          <w:rFonts w:ascii="Arial" w:hAnsi="Arial" w:cs="Arial"/>
          <w:sz w:val="24"/>
          <w:szCs w:val="24"/>
        </w:rPr>
        <w:t xml:space="preserve"> (2018) suggesting that it is just as important to have sound pedagogical knowledge enabling children to find meaning in a subject through the examples that are drawn upon by the teacher and the planning of the lesson through to questioning throughout the lesson</w:t>
      </w:r>
      <w:r w:rsidR="000C2CD4">
        <w:rPr>
          <w:rFonts w:ascii="Arial" w:hAnsi="Arial" w:cs="Arial"/>
          <w:sz w:val="24"/>
          <w:szCs w:val="24"/>
        </w:rPr>
        <w:t xml:space="preserve"> and feedback within the lesson.</w:t>
      </w:r>
      <w:r w:rsidR="00DA3A2A">
        <w:rPr>
          <w:rFonts w:ascii="Arial" w:hAnsi="Arial" w:cs="Arial"/>
          <w:sz w:val="24"/>
          <w:szCs w:val="24"/>
        </w:rPr>
        <w:t xml:space="preserve"> </w:t>
      </w:r>
      <w:r w:rsidR="000C2CD4">
        <w:rPr>
          <w:rFonts w:ascii="Arial" w:hAnsi="Arial" w:cs="Arial"/>
          <w:sz w:val="24"/>
          <w:szCs w:val="24"/>
        </w:rPr>
        <w:t>N</w:t>
      </w:r>
      <w:r w:rsidR="00DA3A2A">
        <w:rPr>
          <w:rFonts w:ascii="Arial" w:hAnsi="Arial" w:cs="Arial"/>
          <w:sz w:val="24"/>
          <w:szCs w:val="24"/>
        </w:rPr>
        <w:t xml:space="preserve">one </w:t>
      </w:r>
      <w:proofErr w:type="gramStart"/>
      <w:r w:rsidR="00DA3A2A">
        <w:rPr>
          <w:rFonts w:ascii="Arial" w:hAnsi="Arial" w:cs="Arial"/>
          <w:sz w:val="24"/>
          <w:szCs w:val="24"/>
        </w:rPr>
        <w:t>of  t</w:t>
      </w:r>
      <w:r w:rsidR="000C2CD4">
        <w:rPr>
          <w:rFonts w:ascii="Arial" w:hAnsi="Arial" w:cs="Arial"/>
          <w:sz w:val="24"/>
          <w:szCs w:val="24"/>
        </w:rPr>
        <w:t>hese</w:t>
      </w:r>
      <w:proofErr w:type="gramEnd"/>
      <w:r w:rsidR="000C2CD4">
        <w:rPr>
          <w:rFonts w:ascii="Arial" w:hAnsi="Arial" w:cs="Arial"/>
          <w:sz w:val="24"/>
          <w:szCs w:val="24"/>
        </w:rPr>
        <w:t xml:space="preserve"> can be achieved purely by s</w:t>
      </w:r>
      <w:r w:rsidR="00DA3A2A">
        <w:rPr>
          <w:rFonts w:ascii="Arial" w:hAnsi="Arial" w:cs="Arial"/>
          <w:sz w:val="24"/>
          <w:szCs w:val="24"/>
        </w:rPr>
        <w:t xml:space="preserve">ubject knowledge as a standalone entity. </w:t>
      </w:r>
      <w:r w:rsidR="00DD3F7F">
        <w:rPr>
          <w:rFonts w:ascii="Arial" w:hAnsi="Arial" w:cs="Arial"/>
          <w:sz w:val="24"/>
          <w:szCs w:val="24"/>
        </w:rPr>
        <w:t>Connel</w:t>
      </w:r>
      <w:r w:rsidR="00DA3A2A">
        <w:rPr>
          <w:rFonts w:ascii="Arial" w:hAnsi="Arial" w:cs="Arial"/>
          <w:sz w:val="24"/>
          <w:szCs w:val="24"/>
        </w:rPr>
        <w:t xml:space="preserve">ly and </w:t>
      </w:r>
      <w:proofErr w:type="spellStart"/>
      <w:r w:rsidR="00DA3A2A">
        <w:rPr>
          <w:rFonts w:ascii="Arial" w:hAnsi="Arial" w:cs="Arial"/>
          <w:sz w:val="24"/>
          <w:szCs w:val="24"/>
        </w:rPr>
        <w:t>Clandinin</w:t>
      </w:r>
      <w:proofErr w:type="spellEnd"/>
      <w:r w:rsidR="00DA3A2A">
        <w:rPr>
          <w:rFonts w:ascii="Arial" w:hAnsi="Arial" w:cs="Arial"/>
          <w:sz w:val="24"/>
          <w:szCs w:val="24"/>
        </w:rPr>
        <w:t xml:space="preserve"> (1997) </w:t>
      </w:r>
      <w:r w:rsidR="00DD3F7F">
        <w:rPr>
          <w:rFonts w:ascii="Arial" w:hAnsi="Arial" w:cs="Arial"/>
          <w:sz w:val="24"/>
          <w:szCs w:val="24"/>
        </w:rPr>
        <w:t xml:space="preserve">suggest that teacher subject knowledge is in the embodiment of a teacher and how they apply this to the </w:t>
      </w:r>
      <w:r w:rsidR="000C2CD4">
        <w:rPr>
          <w:rFonts w:ascii="Arial" w:hAnsi="Arial" w:cs="Arial"/>
          <w:sz w:val="24"/>
          <w:szCs w:val="24"/>
        </w:rPr>
        <w:t>classroom.</w:t>
      </w:r>
      <w:r w:rsidR="00DD3F7F">
        <w:rPr>
          <w:rFonts w:ascii="Arial" w:hAnsi="Arial" w:cs="Arial"/>
          <w:sz w:val="24"/>
          <w:szCs w:val="24"/>
        </w:rPr>
        <w:t xml:space="preserve"> </w:t>
      </w:r>
      <w:r w:rsidR="000C2CD4">
        <w:rPr>
          <w:rFonts w:ascii="Arial" w:hAnsi="Arial" w:cs="Arial"/>
          <w:sz w:val="24"/>
          <w:szCs w:val="24"/>
        </w:rPr>
        <w:t>T</w:t>
      </w:r>
      <w:r w:rsidR="00DD3F7F">
        <w:rPr>
          <w:rFonts w:ascii="Arial" w:hAnsi="Arial" w:cs="Arial"/>
          <w:sz w:val="24"/>
          <w:szCs w:val="24"/>
        </w:rPr>
        <w:t>hey discuss the idea of ‘Personal Practical Knowledge’ and how this is in the teache</w:t>
      </w:r>
      <w:r w:rsidR="000C2CD4">
        <w:rPr>
          <w:rFonts w:ascii="Arial" w:hAnsi="Arial" w:cs="Arial"/>
          <w:sz w:val="24"/>
          <w:szCs w:val="24"/>
        </w:rPr>
        <w:t>rs past and present experiences.</w:t>
      </w:r>
      <w:r w:rsidR="00DD3F7F">
        <w:rPr>
          <w:rFonts w:ascii="Arial" w:hAnsi="Arial" w:cs="Arial"/>
          <w:sz w:val="24"/>
          <w:szCs w:val="24"/>
        </w:rPr>
        <w:t xml:space="preserve"> </w:t>
      </w:r>
      <w:r w:rsidR="000C2CD4">
        <w:rPr>
          <w:rFonts w:ascii="Arial" w:hAnsi="Arial" w:cs="Arial"/>
          <w:sz w:val="24"/>
          <w:szCs w:val="24"/>
        </w:rPr>
        <w:t>T</w:t>
      </w:r>
      <w:r w:rsidR="00DD3F7F">
        <w:rPr>
          <w:rFonts w:ascii="Arial" w:hAnsi="Arial" w:cs="Arial"/>
          <w:sz w:val="24"/>
          <w:szCs w:val="24"/>
        </w:rPr>
        <w:t>he idea of teachers being an encycl</w:t>
      </w:r>
      <w:r w:rsidR="00DA3A2A">
        <w:rPr>
          <w:rFonts w:ascii="Arial" w:hAnsi="Arial" w:cs="Arial"/>
          <w:sz w:val="24"/>
          <w:szCs w:val="24"/>
        </w:rPr>
        <w:t>opaedia of every subject does not</w:t>
      </w:r>
      <w:r w:rsidR="00DD3F7F">
        <w:rPr>
          <w:rFonts w:ascii="Arial" w:hAnsi="Arial" w:cs="Arial"/>
          <w:sz w:val="24"/>
          <w:szCs w:val="24"/>
        </w:rPr>
        <w:t xml:space="preserve"> exist, as curriculum subjects are prone to continuous change and evolve over time with understanding</w:t>
      </w:r>
      <w:r w:rsidR="000C2CD4">
        <w:rPr>
          <w:rFonts w:ascii="Arial" w:hAnsi="Arial" w:cs="Arial"/>
          <w:sz w:val="24"/>
          <w:szCs w:val="24"/>
        </w:rPr>
        <w:t>.</w:t>
      </w:r>
      <w:r w:rsidR="00DA3A2A">
        <w:rPr>
          <w:rFonts w:ascii="Arial" w:hAnsi="Arial" w:cs="Arial"/>
          <w:sz w:val="24"/>
          <w:szCs w:val="24"/>
        </w:rPr>
        <w:t xml:space="preserve"> </w:t>
      </w:r>
      <w:r w:rsidR="000C2CD4">
        <w:rPr>
          <w:rFonts w:ascii="Arial" w:hAnsi="Arial" w:cs="Arial"/>
          <w:sz w:val="24"/>
          <w:szCs w:val="24"/>
        </w:rPr>
        <w:t>F</w:t>
      </w:r>
      <w:r w:rsidR="00DA3A2A">
        <w:rPr>
          <w:rFonts w:ascii="Arial" w:hAnsi="Arial" w:cs="Arial"/>
          <w:sz w:val="24"/>
          <w:szCs w:val="24"/>
        </w:rPr>
        <w:t xml:space="preserve">or example technology is forever evolving and moving at a rapid rate that is difficult for experts in this field to maintain a level of learning that is ever </w:t>
      </w:r>
      <w:r w:rsidR="000C2CD4">
        <w:rPr>
          <w:rFonts w:ascii="Arial" w:hAnsi="Arial" w:cs="Arial"/>
          <w:sz w:val="24"/>
          <w:szCs w:val="24"/>
        </w:rPr>
        <w:t>present.</w:t>
      </w:r>
      <w:r w:rsidR="00DD3F7F">
        <w:rPr>
          <w:rFonts w:ascii="Arial" w:hAnsi="Arial" w:cs="Arial"/>
          <w:sz w:val="24"/>
          <w:szCs w:val="24"/>
        </w:rPr>
        <w:t xml:space="preserve"> </w:t>
      </w:r>
    </w:p>
    <w:p w:rsidR="00C903FB" w:rsidRDefault="00DD3F7F" w:rsidP="00BC7E86">
      <w:pPr>
        <w:spacing w:line="360" w:lineRule="auto"/>
        <w:jc w:val="both"/>
        <w:rPr>
          <w:rFonts w:ascii="Arial" w:hAnsi="Arial" w:cs="Arial"/>
          <w:sz w:val="24"/>
          <w:szCs w:val="24"/>
        </w:rPr>
      </w:pPr>
      <w:r>
        <w:rPr>
          <w:rFonts w:ascii="Arial" w:hAnsi="Arial" w:cs="Arial"/>
          <w:sz w:val="24"/>
          <w:szCs w:val="24"/>
        </w:rPr>
        <w:t>The data collected</w:t>
      </w:r>
      <w:r w:rsidR="00DA3A2A">
        <w:rPr>
          <w:rFonts w:ascii="Arial" w:hAnsi="Arial" w:cs="Arial"/>
          <w:sz w:val="24"/>
          <w:szCs w:val="24"/>
        </w:rPr>
        <w:t xml:space="preserve"> in the studies of teacher subject knowledge are</w:t>
      </w:r>
      <w:r>
        <w:rPr>
          <w:rFonts w:ascii="Arial" w:hAnsi="Arial" w:cs="Arial"/>
          <w:sz w:val="24"/>
          <w:szCs w:val="24"/>
        </w:rPr>
        <w:t xml:space="preserve"> predominantly qualitative and this makes the data subjective in nature</w:t>
      </w:r>
      <w:r w:rsidR="005A3F8A">
        <w:rPr>
          <w:rFonts w:ascii="Arial" w:hAnsi="Arial" w:cs="Arial"/>
          <w:sz w:val="24"/>
          <w:szCs w:val="24"/>
        </w:rPr>
        <w:t>. Noh and Webb (2015) suggest that teache</w:t>
      </w:r>
      <w:r w:rsidR="00F25130">
        <w:rPr>
          <w:rFonts w:ascii="Arial" w:hAnsi="Arial" w:cs="Arial"/>
          <w:sz w:val="24"/>
          <w:szCs w:val="24"/>
        </w:rPr>
        <w:t>r subject knowledge is paramount</w:t>
      </w:r>
      <w:r w:rsidR="005A3F8A">
        <w:rPr>
          <w:rFonts w:ascii="Arial" w:hAnsi="Arial" w:cs="Arial"/>
          <w:sz w:val="24"/>
          <w:szCs w:val="24"/>
        </w:rPr>
        <w:t xml:space="preserve"> and suggest that a teacher that has a higher level of expertise in a subject may be able to problem solve effectively in the classroom environment and therefore promote a higher level of learning. However, Noh and Webb (2015) also suggest that teachers are bound by </w:t>
      </w:r>
      <w:r w:rsidR="005A3F8A">
        <w:rPr>
          <w:rFonts w:ascii="Arial" w:hAnsi="Arial" w:cs="Arial"/>
          <w:sz w:val="24"/>
          <w:szCs w:val="24"/>
        </w:rPr>
        <w:lastRenderedPageBreak/>
        <w:t xml:space="preserve">the restraints of the curriculum when addressing </w:t>
      </w:r>
      <w:r w:rsidR="007C08A7">
        <w:rPr>
          <w:rFonts w:ascii="Arial" w:hAnsi="Arial" w:cs="Arial"/>
          <w:sz w:val="24"/>
          <w:szCs w:val="24"/>
        </w:rPr>
        <w:t>subject knowledge</w:t>
      </w:r>
      <w:r w:rsidR="00F25130">
        <w:rPr>
          <w:rFonts w:ascii="Arial" w:hAnsi="Arial" w:cs="Arial"/>
          <w:sz w:val="24"/>
          <w:szCs w:val="24"/>
        </w:rPr>
        <w:t xml:space="preserve"> and feel that their subject knowledge could and should allow learners to learn through different mediums that are not within the curriculum</w:t>
      </w:r>
      <w:r w:rsidR="007C08A7">
        <w:rPr>
          <w:rFonts w:ascii="Arial" w:hAnsi="Arial" w:cs="Arial"/>
          <w:sz w:val="24"/>
          <w:szCs w:val="24"/>
        </w:rPr>
        <w:t xml:space="preserve"> and although some teachers use the curriculum as a guide to influence their teaching some teachers may use this as a definitive guide on what to teach and how to teach</w:t>
      </w:r>
      <w:r w:rsidR="00DA3A2A">
        <w:rPr>
          <w:rFonts w:ascii="Arial" w:hAnsi="Arial" w:cs="Arial"/>
          <w:sz w:val="24"/>
          <w:szCs w:val="24"/>
        </w:rPr>
        <w:t xml:space="preserve">. Donaldson (2015) suggests teachers should be </w:t>
      </w:r>
      <w:r w:rsidR="007C08A7">
        <w:rPr>
          <w:rFonts w:ascii="Arial" w:hAnsi="Arial" w:cs="Arial"/>
          <w:sz w:val="24"/>
          <w:szCs w:val="24"/>
        </w:rPr>
        <w:t xml:space="preserve">using their own subject knowledge teaching from </w:t>
      </w:r>
      <w:r w:rsidR="000C2CD4">
        <w:rPr>
          <w:rFonts w:ascii="Arial" w:hAnsi="Arial" w:cs="Arial"/>
          <w:sz w:val="24"/>
          <w:szCs w:val="24"/>
        </w:rPr>
        <w:t>their own experiences and bring</w:t>
      </w:r>
      <w:r w:rsidR="00DA3A2A">
        <w:rPr>
          <w:rFonts w:ascii="Arial" w:hAnsi="Arial" w:cs="Arial"/>
          <w:sz w:val="24"/>
          <w:szCs w:val="24"/>
        </w:rPr>
        <w:t xml:space="preserve"> new</w:t>
      </w:r>
      <w:r w:rsidR="007C08A7">
        <w:rPr>
          <w:rFonts w:ascii="Arial" w:hAnsi="Arial" w:cs="Arial"/>
          <w:sz w:val="24"/>
          <w:szCs w:val="24"/>
        </w:rPr>
        <w:t xml:space="preserve"> t</w:t>
      </w:r>
      <w:r w:rsidR="000C2CD4">
        <w:rPr>
          <w:rFonts w:ascii="Arial" w:hAnsi="Arial" w:cs="Arial"/>
          <w:sz w:val="24"/>
          <w:szCs w:val="24"/>
        </w:rPr>
        <w:t>eaching experiences and apply</w:t>
      </w:r>
      <w:r w:rsidR="007C08A7">
        <w:rPr>
          <w:rFonts w:ascii="Arial" w:hAnsi="Arial" w:cs="Arial"/>
          <w:sz w:val="24"/>
          <w:szCs w:val="24"/>
        </w:rPr>
        <w:t xml:space="preserve"> them to ‘real life’</w:t>
      </w:r>
      <w:r w:rsidR="00C81708">
        <w:rPr>
          <w:rFonts w:ascii="Arial" w:hAnsi="Arial" w:cs="Arial"/>
          <w:sz w:val="24"/>
          <w:szCs w:val="24"/>
        </w:rPr>
        <w:t xml:space="preserve"> lear</w:t>
      </w:r>
      <w:r w:rsidR="00DA3A2A">
        <w:rPr>
          <w:rFonts w:ascii="Arial" w:hAnsi="Arial" w:cs="Arial"/>
          <w:sz w:val="24"/>
          <w:szCs w:val="24"/>
        </w:rPr>
        <w:t>ning in a holistic way which will make sense to children through actual meaning and application rather than an abstract version of learning that a child finds difficult to understand as it has no context</w:t>
      </w:r>
      <w:r w:rsidR="00C81708">
        <w:rPr>
          <w:rFonts w:ascii="Arial" w:hAnsi="Arial" w:cs="Arial"/>
          <w:sz w:val="24"/>
          <w:szCs w:val="24"/>
        </w:rPr>
        <w:t>.</w:t>
      </w:r>
    </w:p>
    <w:p w:rsidR="00F25130" w:rsidRDefault="00F25130" w:rsidP="00BC7E86">
      <w:pPr>
        <w:spacing w:line="360" w:lineRule="auto"/>
        <w:jc w:val="both"/>
        <w:rPr>
          <w:rFonts w:ascii="Arial" w:hAnsi="Arial" w:cs="Arial"/>
          <w:sz w:val="24"/>
          <w:szCs w:val="24"/>
        </w:rPr>
      </w:pPr>
      <w:proofErr w:type="spellStart"/>
      <w:r>
        <w:rPr>
          <w:rFonts w:ascii="Arial" w:hAnsi="Arial" w:cs="Arial"/>
          <w:sz w:val="24"/>
          <w:szCs w:val="24"/>
        </w:rPr>
        <w:t>Muijs</w:t>
      </w:r>
      <w:proofErr w:type="spellEnd"/>
      <w:r>
        <w:rPr>
          <w:rFonts w:ascii="Arial" w:hAnsi="Arial" w:cs="Arial"/>
          <w:sz w:val="24"/>
          <w:szCs w:val="24"/>
        </w:rPr>
        <w:t xml:space="preserve"> and Reynolds (2001) suggest that a scientific approach can be applied to the art of teachin</w:t>
      </w:r>
      <w:r w:rsidR="000C2CD4">
        <w:rPr>
          <w:rFonts w:ascii="Arial" w:hAnsi="Arial" w:cs="Arial"/>
          <w:sz w:val="24"/>
          <w:szCs w:val="24"/>
        </w:rPr>
        <w:t>g on an outcome based principle.</w:t>
      </w:r>
      <w:r>
        <w:rPr>
          <w:rFonts w:ascii="Arial" w:hAnsi="Arial" w:cs="Arial"/>
          <w:sz w:val="24"/>
          <w:szCs w:val="24"/>
        </w:rPr>
        <w:t xml:space="preserve"> </w:t>
      </w:r>
      <w:r w:rsidR="000C2CD4">
        <w:rPr>
          <w:rFonts w:ascii="Arial" w:hAnsi="Arial" w:cs="Arial"/>
          <w:sz w:val="24"/>
          <w:szCs w:val="24"/>
        </w:rPr>
        <w:t>H</w:t>
      </w:r>
      <w:r>
        <w:rPr>
          <w:rFonts w:ascii="Arial" w:hAnsi="Arial" w:cs="Arial"/>
          <w:sz w:val="24"/>
          <w:szCs w:val="24"/>
        </w:rPr>
        <w:t>owever</w:t>
      </w:r>
      <w:r w:rsidR="000C2CD4">
        <w:rPr>
          <w:rFonts w:ascii="Arial" w:hAnsi="Arial" w:cs="Arial"/>
          <w:sz w:val="24"/>
          <w:szCs w:val="24"/>
        </w:rPr>
        <w:t>,</w:t>
      </w:r>
      <w:r>
        <w:rPr>
          <w:rFonts w:ascii="Arial" w:hAnsi="Arial" w:cs="Arial"/>
          <w:sz w:val="24"/>
          <w:szCs w:val="24"/>
        </w:rPr>
        <w:t xml:space="preserve"> Riches (2018) would argue and suggest this is a ridiculous notion, as every child and teacher will approach learning with a different style and therefore one format of teaching would be impossible to use as a framework for every learner. Shulman (1987) </w:t>
      </w:r>
      <w:r w:rsidR="00EF4BF1">
        <w:rPr>
          <w:rFonts w:ascii="Arial" w:hAnsi="Arial" w:cs="Arial"/>
          <w:sz w:val="24"/>
          <w:szCs w:val="24"/>
        </w:rPr>
        <w:t xml:space="preserve">also suggests that a mere knowledge of a subject is not enough to become an effective primary school </w:t>
      </w:r>
      <w:proofErr w:type="gramStart"/>
      <w:r w:rsidR="00EF4BF1">
        <w:rPr>
          <w:rFonts w:ascii="Arial" w:hAnsi="Arial" w:cs="Arial"/>
          <w:sz w:val="24"/>
          <w:szCs w:val="24"/>
        </w:rPr>
        <w:t>teacher,</w:t>
      </w:r>
      <w:proofErr w:type="gramEnd"/>
      <w:r w:rsidR="00EF4BF1">
        <w:rPr>
          <w:rFonts w:ascii="Arial" w:hAnsi="Arial" w:cs="Arial"/>
          <w:sz w:val="24"/>
          <w:szCs w:val="24"/>
        </w:rPr>
        <w:t xml:space="preserve"> the vocation encompasses so much more which is expected of</w:t>
      </w:r>
      <w:r w:rsidR="000C2CD4">
        <w:rPr>
          <w:rFonts w:ascii="Arial" w:hAnsi="Arial" w:cs="Arial"/>
          <w:sz w:val="24"/>
          <w:szCs w:val="24"/>
        </w:rPr>
        <w:t xml:space="preserve"> each and every trainee teacher.</w:t>
      </w:r>
      <w:r w:rsidR="00EF4BF1">
        <w:rPr>
          <w:rFonts w:ascii="Arial" w:hAnsi="Arial" w:cs="Arial"/>
          <w:sz w:val="24"/>
          <w:szCs w:val="24"/>
        </w:rPr>
        <w:t xml:space="preserve"> </w:t>
      </w:r>
      <w:r w:rsidR="000C2CD4">
        <w:rPr>
          <w:rFonts w:ascii="Arial" w:hAnsi="Arial" w:cs="Arial"/>
          <w:sz w:val="24"/>
          <w:szCs w:val="24"/>
        </w:rPr>
        <w:t>F</w:t>
      </w:r>
      <w:r w:rsidR="00EF4BF1">
        <w:rPr>
          <w:rFonts w:ascii="Arial" w:hAnsi="Arial" w:cs="Arial"/>
          <w:sz w:val="24"/>
          <w:szCs w:val="24"/>
        </w:rPr>
        <w:t xml:space="preserve">or example teaching techniques, classroom management, diversity of communities, school organisation, </w:t>
      </w:r>
      <w:proofErr w:type="gramStart"/>
      <w:r w:rsidR="00EF4BF1">
        <w:rPr>
          <w:rFonts w:ascii="Arial" w:hAnsi="Arial" w:cs="Arial"/>
          <w:sz w:val="24"/>
          <w:szCs w:val="24"/>
        </w:rPr>
        <w:t>financial</w:t>
      </w:r>
      <w:proofErr w:type="gramEnd"/>
      <w:r w:rsidR="00EF4BF1">
        <w:rPr>
          <w:rFonts w:ascii="Arial" w:hAnsi="Arial" w:cs="Arial"/>
          <w:sz w:val="24"/>
          <w:szCs w:val="24"/>
        </w:rPr>
        <w:t xml:space="preserve"> restraints of a school and the ethos of a school.</w:t>
      </w:r>
    </w:p>
    <w:p w:rsidR="00954C31" w:rsidRDefault="00C1234E" w:rsidP="00BC7E86">
      <w:pPr>
        <w:spacing w:line="360" w:lineRule="auto"/>
        <w:jc w:val="both"/>
        <w:rPr>
          <w:rFonts w:ascii="Arial" w:hAnsi="Arial" w:cs="Arial"/>
          <w:sz w:val="24"/>
          <w:szCs w:val="24"/>
        </w:rPr>
      </w:pPr>
      <w:r>
        <w:rPr>
          <w:rFonts w:ascii="Arial" w:hAnsi="Arial" w:cs="Arial"/>
          <w:sz w:val="24"/>
          <w:szCs w:val="24"/>
        </w:rPr>
        <w:t>Shulman (1987) also suggests that it is a combination of teacher subject knowledge, understanding and application of pedagogy</w:t>
      </w:r>
      <w:r w:rsidR="000C2CD4">
        <w:rPr>
          <w:rFonts w:ascii="Arial" w:hAnsi="Arial" w:cs="Arial"/>
          <w:sz w:val="24"/>
          <w:szCs w:val="24"/>
        </w:rPr>
        <w:t xml:space="preserve"> that creates a skilful teacher.</w:t>
      </w:r>
      <w:r>
        <w:rPr>
          <w:rFonts w:ascii="Arial" w:hAnsi="Arial" w:cs="Arial"/>
          <w:sz w:val="24"/>
          <w:szCs w:val="24"/>
        </w:rPr>
        <w:t xml:space="preserve"> </w:t>
      </w:r>
      <w:r w:rsidR="000C2CD4">
        <w:rPr>
          <w:rFonts w:ascii="Arial" w:hAnsi="Arial" w:cs="Arial"/>
          <w:sz w:val="24"/>
          <w:szCs w:val="24"/>
        </w:rPr>
        <w:t>O</w:t>
      </w:r>
      <w:r>
        <w:rPr>
          <w:rFonts w:ascii="Arial" w:hAnsi="Arial" w:cs="Arial"/>
          <w:sz w:val="24"/>
          <w:szCs w:val="24"/>
        </w:rPr>
        <w:t>ne without the other ceases to create successful learners. The pedagogy is essential to promote learning in the classroom, through questioning and extending learners, Boyd (2012)</w:t>
      </w:r>
      <w:r w:rsidR="0010089C">
        <w:rPr>
          <w:rFonts w:ascii="Arial" w:hAnsi="Arial" w:cs="Arial"/>
          <w:sz w:val="24"/>
          <w:szCs w:val="24"/>
        </w:rPr>
        <w:t xml:space="preserve"> suggests that through teacher talk a teacher can scaffold and</w:t>
      </w:r>
      <w:r w:rsidR="00CC2D5B">
        <w:rPr>
          <w:rFonts w:ascii="Arial" w:hAnsi="Arial" w:cs="Arial"/>
          <w:sz w:val="24"/>
          <w:szCs w:val="24"/>
        </w:rPr>
        <w:t xml:space="preserve"> support learners, through questioning and observation, listening to the learners in their group and responding appropriately</w:t>
      </w:r>
      <w:r w:rsidR="00EF119A">
        <w:rPr>
          <w:rFonts w:ascii="Arial" w:hAnsi="Arial" w:cs="Arial"/>
          <w:sz w:val="24"/>
          <w:szCs w:val="24"/>
        </w:rPr>
        <w:t>.</w:t>
      </w:r>
      <w:r w:rsidR="00CC2D5B">
        <w:rPr>
          <w:rFonts w:ascii="Arial" w:hAnsi="Arial" w:cs="Arial"/>
          <w:sz w:val="24"/>
          <w:szCs w:val="24"/>
        </w:rPr>
        <w:t xml:space="preserve"> </w:t>
      </w:r>
      <w:r w:rsidR="00EF119A">
        <w:rPr>
          <w:rFonts w:ascii="Arial" w:hAnsi="Arial" w:cs="Arial"/>
          <w:sz w:val="24"/>
          <w:szCs w:val="24"/>
        </w:rPr>
        <w:t>T</w:t>
      </w:r>
      <w:r w:rsidR="00CC2D5B">
        <w:rPr>
          <w:rFonts w:ascii="Arial" w:hAnsi="Arial" w:cs="Arial"/>
          <w:sz w:val="24"/>
          <w:szCs w:val="24"/>
        </w:rPr>
        <w:t xml:space="preserve">his level of questioning can be achieved with a skilful pedagogical practitioner and a teacher with </w:t>
      </w:r>
      <w:proofErr w:type="gramStart"/>
      <w:r w:rsidR="00CC2D5B">
        <w:rPr>
          <w:rFonts w:ascii="Arial" w:hAnsi="Arial" w:cs="Arial"/>
          <w:sz w:val="24"/>
          <w:szCs w:val="24"/>
        </w:rPr>
        <w:t>a sound</w:t>
      </w:r>
      <w:proofErr w:type="gramEnd"/>
      <w:r w:rsidR="00CC2D5B">
        <w:rPr>
          <w:rFonts w:ascii="Arial" w:hAnsi="Arial" w:cs="Arial"/>
          <w:sz w:val="24"/>
          <w:szCs w:val="24"/>
        </w:rPr>
        <w:t xml:space="preserve"> subject knowledge.</w:t>
      </w:r>
    </w:p>
    <w:p w:rsidR="00B27ECA" w:rsidRDefault="006F060B" w:rsidP="00BC7E86">
      <w:pPr>
        <w:spacing w:line="360" w:lineRule="auto"/>
        <w:jc w:val="both"/>
        <w:rPr>
          <w:rFonts w:ascii="Arial" w:hAnsi="Arial" w:cs="Arial"/>
          <w:sz w:val="24"/>
          <w:szCs w:val="24"/>
        </w:rPr>
      </w:pPr>
      <w:r>
        <w:rPr>
          <w:rFonts w:ascii="Arial" w:hAnsi="Arial" w:cs="Arial"/>
          <w:sz w:val="24"/>
          <w:szCs w:val="24"/>
        </w:rPr>
        <w:t>Shulman (1987) suggests that teaching is a combination of skills and that these skills combine to allow a learner to learn something that they have no knowledge</w:t>
      </w:r>
      <w:r w:rsidR="00EF119A">
        <w:rPr>
          <w:rFonts w:ascii="Arial" w:hAnsi="Arial" w:cs="Arial"/>
          <w:sz w:val="24"/>
          <w:szCs w:val="24"/>
        </w:rPr>
        <w:t xml:space="preserve"> of or that they can build upon.</w:t>
      </w:r>
      <w:r>
        <w:rPr>
          <w:rFonts w:ascii="Arial" w:hAnsi="Arial" w:cs="Arial"/>
          <w:sz w:val="24"/>
          <w:szCs w:val="24"/>
        </w:rPr>
        <w:t xml:space="preserve"> </w:t>
      </w:r>
      <w:r w:rsidR="00EF119A">
        <w:rPr>
          <w:rFonts w:ascii="Arial" w:hAnsi="Arial" w:cs="Arial"/>
          <w:sz w:val="24"/>
          <w:szCs w:val="24"/>
        </w:rPr>
        <w:t>T</w:t>
      </w:r>
      <w:r>
        <w:rPr>
          <w:rFonts w:ascii="Arial" w:hAnsi="Arial" w:cs="Arial"/>
          <w:sz w:val="24"/>
          <w:szCs w:val="24"/>
        </w:rPr>
        <w:t xml:space="preserve">eaching should allow a learner to achieve what they were unable to achieve, </w:t>
      </w:r>
      <w:proofErr w:type="spellStart"/>
      <w:r w:rsidR="004A6BEE">
        <w:rPr>
          <w:rFonts w:ascii="Arial" w:hAnsi="Arial" w:cs="Arial"/>
          <w:sz w:val="24"/>
          <w:szCs w:val="24"/>
        </w:rPr>
        <w:t>Warford</w:t>
      </w:r>
      <w:proofErr w:type="spellEnd"/>
      <w:r w:rsidR="004A6BEE">
        <w:rPr>
          <w:rFonts w:ascii="Arial" w:hAnsi="Arial" w:cs="Arial"/>
          <w:sz w:val="24"/>
          <w:szCs w:val="24"/>
        </w:rPr>
        <w:t xml:space="preserve"> (2010) </w:t>
      </w:r>
      <w:r w:rsidR="00EF119A">
        <w:rPr>
          <w:rFonts w:ascii="Arial" w:hAnsi="Arial" w:cs="Arial"/>
          <w:sz w:val="24"/>
          <w:szCs w:val="24"/>
        </w:rPr>
        <w:t xml:space="preserve">suggests </w:t>
      </w:r>
      <w:proofErr w:type="spellStart"/>
      <w:r>
        <w:rPr>
          <w:rFonts w:ascii="Arial" w:hAnsi="Arial" w:cs="Arial"/>
          <w:sz w:val="24"/>
          <w:szCs w:val="24"/>
        </w:rPr>
        <w:t>Vygotksy’s</w:t>
      </w:r>
      <w:proofErr w:type="spellEnd"/>
      <w:r>
        <w:rPr>
          <w:rFonts w:ascii="Arial" w:hAnsi="Arial" w:cs="Arial"/>
          <w:sz w:val="24"/>
          <w:szCs w:val="24"/>
        </w:rPr>
        <w:t xml:space="preserve"> ZPD</w:t>
      </w:r>
      <w:r w:rsidR="00D5468B">
        <w:rPr>
          <w:rFonts w:ascii="Arial" w:hAnsi="Arial" w:cs="Arial"/>
          <w:sz w:val="24"/>
          <w:szCs w:val="24"/>
        </w:rPr>
        <w:t xml:space="preserve"> (Zone of Proximal </w:t>
      </w:r>
      <w:r w:rsidR="00D5468B">
        <w:rPr>
          <w:rFonts w:ascii="Arial" w:hAnsi="Arial" w:cs="Arial"/>
          <w:sz w:val="24"/>
          <w:szCs w:val="24"/>
        </w:rPr>
        <w:lastRenderedPageBreak/>
        <w:t>Development)</w:t>
      </w:r>
      <w:r w:rsidR="00EF119A">
        <w:rPr>
          <w:rFonts w:ascii="Arial" w:hAnsi="Arial" w:cs="Arial"/>
          <w:sz w:val="24"/>
          <w:szCs w:val="24"/>
        </w:rPr>
        <w:t xml:space="preserve"> </w:t>
      </w:r>
      <w:r>
        <w:rPr>
          <w:rFonts w:ascii="Arial" w:hAnsi="Arial" w:cs="Arial"/>
          <w:sz w:val="24"/>
          <w:szCs w:val="24"/>
        </w:rPr>
        <w:t xml:space="preserve">shows what learners know and how </w:t>
      </w:r>
      <w:r w:rsidR="00EF119A">
        <w:rPr>
          <w:rFonts w:ascii="Arial" w:hAnsi="Arial" w:cs="Arial"/>
          <w:sz w:val="24"/>
          <w:szCs w:val="24"/>
        </w:rPr>
        <w:t>they can achieve by scaffolding. T</w:t>
      </w:r>
      <w:r>
        <w:rPr>
          <w:rFonts w:ascii="Arial" w:hAnsi="Arial" w:cs="Arial"/>
          <w:sz w:val="24"/>
          <w:szCs w:val="24"/>
        </w:rPr>
        <w:t>he two ideas are n</w:t>
      </w:r>
      <w:r w:rsidR="00EF119A">
        <w:rPr>
          <w:rFonts w:ascii="Arial" w:hAnsi="Arial" w:cs="Arial"/>
          <w:sz w:val="24"/>
          <w:szCs w:val="24"/>
        </w:rPr>
        <w:t>ot dissimilar in their ideology. T</w:t>
      </w:r>
      <w:r>
        <w:rPr>
          <w:rFonts w:ascii="Arial" w:hAnsi="Arial" w:cs="Arial"/>
          <w:sz w:val="24"/>
          <w:szCs w:val="24"/>
        </w:rPr>
        <w:t>he teacher is in place to scaffold children’s learning</w:t>
      </w:r>
      <w:r w:rsidR="00EF119A">
        <w:rPr>
          <w:rFonts w:ascii="Arial" w:hAnsi="Arial" w:cs="Arial"/>
          <w:sz w:val="24"/>
          <w:szCs w:val="24"/>
        </w:rPr>
        <w:t>, not to present</w:t>
      </w:r>
      <w:r w:rsidR="004A6BEE">
        <w:rPr>
          <w:rFonts w:ascii="Arial" w:hAnsi="Arial" w:cs="Arial"/>
          <w:sz w:val="24"/>
          <w:szCs w:val="24"/>
        </w:rPr>
        <w:t xml:space="preserve"> information in a repetitive manner and to assume a child may understand and be able to apply this repeated knowledge in a parrot like fashion</w:t>
      </w:r>
      <w:r>
        <w:rPr>
          <w:rFonts w:ascii="Arial" w:hAnsi="Arial" w:cs="Arial"/>
          <w:sz w:val="24"/>
          <w:szCs w:val="24"/>
        </w:rPr>
        <w:t>.</w:t>
      </w:r>
      <w:r w:rsidR="00D5468B">
        <w:rPr>
          <w:rFonts w:ascii="Arial" w:hAnsi="Arial" w:cs="Arial"/>
          <w:sz w:val="24"/>
          <w:szCs w:val="24"/>
        </w:rPr>
        <w:t xml:space="preserve"> </w:t>
      </w:r>
      <w:proofErr w:type="spellStart"/>
      <w:r w:rsidR="00D5468B">
        <w:rPr>
          <w:rFonts w:ascii="Arial" w:hAnsi="Arial" w:cs="Arial"/>
          <w:sz w:val="24"/>
          <w:szCs w:val="24"/>
        </w:rPr>
        <w:t>Warford</w:t>
      </w:r>
      <w:proofErr w:type="spellEnd"/>
      <w:r w:rsidR="00D5468B">
        <w:rPr>
          <w:rFonts w:ascii="Arial" w:hAnsi="Arial" w:cs="Arial"/>
          <w:sz w:val="24"/>
          <w:szCs w:val="24"/>
        </w:rPr>
        <w:t xml:space="preserve"> (201</w:t>
      </w:r>
      <w:r w:rsidR="00EF119A">
        <w:rPr>
          <w:rFonts w:ascii="Arial" w:hAnsi="Arial" w:cs="Arial"/>
          <w:sz w:val="24"/>
          <w:szCs w:val="24"/>
        </w:rPr>
        <w:t>0) extends his notion of the</w:t>
      </w:r>
      <w:r w:rsidR="00D5468B">
        <w:rPr>
          <w:rFonts w:ascii="Arial" w:hAnsi="Arial" w:cs="Arial"/>
          <w:sz w:val="24"/>
          <w:szCs w:val="24"/>
        </w:rPr>
        <w:t xml:space="preserve"> ZPD</w:t>
      </w:r>
      <w:r>
        <w:rPr>
          <w:rFonts w:ascii="Arial" w:hAnsi="Arial" w:cs="Arial"/>
          <w:sz w:val="24"/>
          <w:szCs w:val="24"/>
        </w:rPr>
        <w:t xml:space="preserve"> </w:t>
      </w:r>
      <w:r w:rsidR="00D5468B">
        <w:rPr>
          <w:rFonts w:ascii="Arial" w:hAnsi="Arial" w:cs="Arial"/>
          <w:sz w:val="24"/>
          <w:szCs w:val="24"/>
        </w:rPr>
        <w:t>to the ZPTD (Zone of Proximal Teacher Development) when discussing the varian</w:t>
      </w:r>
      <w:r w:rsidR="00EF119A">
        <w:rPr>
          <w:rFonts w:ascii="Arial" w:hAnsi="Arial" w:cs="Arial"/>
          <w:sz w:val="24"/>
          <w:szCs w:val="24"/>
        </w:rPr>
        <w:t>ts of teacher subject knowledge.</w:t>
      </w:r>
      <w:r w:rsidR="00B27ECA">
        <w:rPr>
          <w:rFonts w:ascii="Arial" w:hAnsi="Arial" w:cs="Arial"/>
          <w:sz w:val="24"/>
          <w:szCs w:val="24"/>
        </w:rPr>
        <w:t xml:space="preserve"> </w:t>
      </w:r>
      <w:r w:rsidR="00EF119A">
        <w:rPr>
          <w:rFonts w:ascii="Arial" w:hAnsi="Arial" w:cs="Arial"/>
          <w:sz w:val="24"/>
          <w:szCs w:val="24"/>
        </w:rPr>
        <w:t>H</w:t>
      </w:r>
      <w:r w:rsidR="00B27ECA">
        <w:rPr>
          <w:rFonts w:ascii="Arial" w:hAnsi="Arial" w:cs="Arial"/>
          <w:sz w:val="24"/>
          <w:szCs w:val="24"/>
        </w:rPr>
        <w:t>e discusses the abstract nature of many concepts that a trainee teacher may have encountered in their own schooling and the transference of the knowle</w:t>
      </w:r>
      <w:r w:rsidR="00EF119A">
        <w:rPr>
          <w:rFonts w:ascii="Arial" w:hAnsi="Arial" w:cs="Arial"/>
          <w:sz w:val="24"/>
          <w:szCs w:val="24"/>
        </w:rPr>
        <w:t>dge into a modern day classroom. T</w:t>
      </w:r>
      <w:r w:rsidR="00B27ECA">
        <w:rPr>
          <w:rFonts w:ascii="Arial" w:hAnsi="Arial" w:cs="Arial"/>
          <w:sz w:val="24"/>
          <w:szCs w:val="24"/>
        </w:rPr>
        <w:t xml:space="preserve">hese concepts are alien to children in the classroom and have no application to a real life scenario, so the teacher needs to be able to blend the abstract with the real life in a seamless transition. Although a trainee </w:t>
      </w:r>
      <w:proofErr w:type="gramStart"/>
      <w:r w:rsidR="00B27ECA">
        <w:rPr>
          <w:rFonts w:ascii="Arial" w:hAnsi="Arial" w:cs="Arial"/>
          <w:sz w:val="24"/>
          <w:szCs w:val="24"/>
        </w:rPr>
        <w:t>teachers</w:t>
      </w:r>
      <w:proofErr w:type="gramEnd"/>
      <w:r w:rsidR="00B27ECA">
        <w:rPr>
          <w:rFonts w:ascii="Arial" w:hAnsi="Arial" w:cs="Arial"/>
          <w:sz w:val="24"/>
          <w:szCs w:val="24"/>
        </w:rPr>
        <w:t xml:space="preserve"> level of subject knowledge may be high it does not necessarily transla</w:t>
      </w:r>
      <w:r w:rsidR="00EF119A">
        <w:rPr>
          <w:rFonts w:ascii="Arial" w:hAnsi="Arial" w:cs="Arial"/>
          <w:sz w:val="24"/>
          <w:szCs w:val="24"/>
        </w:rPr>
        <w:t>te into a classroom environment.</w:t>
      </w:r>
      <w:r w:rsidR="00B27ECA">
        <w:rPr>
          <w:rFonts w:ascii="Arial" w:hAnsi="Arial" w:cs="Arial"/>
          <w:sz w:val="24"/>
          <w:szCs w:val="24"/>
        </w:rPr>
        <w:t xml:space="preserve"> </w:t>
      </w:r>
      <w:r w:rsidR="00EF119A">
        <w:rPr>
          <w:rFonts w:ascii="Arial" w:hAnsi="Arial" w:cs="Arial"/>
          <w:sz w:val="24"/>
          <w:szCs w:val="24"/>
        </w:rPr>
        <w:t>H</w:t>
      </w:r>
      <w:r w:rsidR="00B27ECA">
        <w:rPr>
          <w:rFonts w:ascii="Arial" w:hAnsi="Arial" w:cs="Arial"/>
          <w:sz w:val="24"/>
          <w:szCs w:val="24"/>
        </w:rPr>
        <w:t>owever</w:t>
      </w:r>
      <w:r w:rsidR="00EF119A">
        <w:rPr>
          <w:rFonts w:ascii="Arial" w:hAnsi="Arial" w:cs="Arial"/>
          <w:sz w:val="24"/>
          <w:szCs w:val="24"/>
        </w:rPr>
        <w:t>,</w:t>
      </w:r>
      <w:r w:rsidR="00B27ECA">
        <w:rPr>
          <w:rFonts w:ascii="Arial" w:hAnsi="Arial" w:cs="Arial"/>
          <w:sz w:val="24"/>
          <w:szCs w:val="24"/>
        </w:rPr>
        <w:t xml:space="preserve"> this can be achieved through assisting the trainee teachers learning and through self-assistance through reflection (Brookfield, 1995)</w:t>
      </w:r>
    </w:p>
    <w:p w:rsidR="007B3191" w:rsidRDefault="006F060B" w:rsidP="00BC7E86">
      <w:pPr>
        <w:spacing w:line="360" w:lineRule="auto"/>
        <w:jc w:val="both"/>
        <w:rPr>
          <w:rFonts w:ascii="Arial" w:hAnsi="Arial" w:cs="Arial"/>
          <w:sz w:val="24"/>
          <w:szCs w:val="24"/>
        </w:rPr>
      </w:pPr>
      <w:r>
        <w:rPr>
          <w:rFonts w:ascii="Arial" w:hAnsi="Arial" w:cs="Arial"/>
          <w:sz w:val="24"/>
          <w:szCs w:val="24"/>
        </w:rPr>
        <w:t>Shulman (1987) suggests that what a teacher already knows can be built upon and extended given learning opportunities through ongoing training. Teachers are somewhat influenced by what they are taught in their university establishments and can be influenced by the pedagogy that they participate in whilst at their training university and within their schools. No school or university appears to offer the exact same training and therefore no single teacher will become a carbon copy of another teacher.</w:t>
      </w:r>
      <w:r w:rsidR="00107280">
        <w:rPr>
          <w:rFonts w:ascii="Arial" w:hAnsi="Arial" w:cs="Arial"/>
          <w:sz w:val="24"/>
          <w:szCs w:val="24"/>
        </w:rPr>
        <w:t xml:space="preserve"> </w:t>
      </w:r>
      <w:r w:rsidR="004E02D3">
        <w:rPr>
          <w:rFonts w:ascii="Arial" w:hAnsi="Arial" w:cs="Arial"/>
          <w:sz w:val="24"/>
          <w:szCs w:val="24"/>
        </w:rPr>
        <w:t>With the new ‘Successful Futures’ curriculum coming into force the need for change within teaching is ever present</w:t>
      </w:r>
      <w:r w:rsidR="00EF119A">
        <w:rPr>
          <w:rFonts w:ascii="Arial" w:hAnsi="Arial" w:cs="Arial"/>
          <w:sz w:val="24"/>
          <w:szCs w:val="24"/>
        </w:rPr>
        <w:t>,</w:t>
      </w:r>
      <w:r w:rsidR="004E02D3">
        <w:rPr>
          <w:rFonts w:ascii="Arial" w:hAnsi="Arial" w:cs="Arial"/>
          <w:sz w:val="24"/>
          <w:szCs w:val="24"/>
        </w:rPr>
        <w:t xml:space="preserve"> and the need to evolve to meet the demands of </w:t>
      </w:r>
      <w:r w:rsidR="007455F0">
        <w:rPr>
          <w:rFonts w:ascii="Arial" w:hAnsi="Arial" w:cs="Arial"/>
          <w:sz w:val="24"/>
          <w:szCs w:val="24"/>
        </w:rPr>
        <w:t>today’s</w:t>
      </w:r>
      <w:r w:rsidR="004E02D3">
        <w:rPr>
          <w:rFonts w:ascii="Arial" w:hAnsi="Arial" w:cs="Arial"/>
          <w:sz w:val="24"/>
          <w:szCs w:val="24"/>
        </w:rPr>
        <w:t xml:space="preserve"> learners may also outweigh </w:t>
      </w:r>
      <w:r w:rsidR="004A6BEE">
        <w:rPr>
          <w:rFonts w:ascii="Arial" w:hAnsi="Arial" w:cs="Arial"/>
          <w:sz w:val="24"/>
          <w:szCs w:val="24"/>
        </w:rPr>
        <w:t xml:space="preserve">the specific </w:t>
      </w:r>
      <w:r w:rsidR="00B27ECA">
        <w:rPr>
          <w:rFonts w:ascii="Arial" w:hAnsi="Arial" w:cs="Arial"/>
          <w:sz w:val="24"/>
          <w:szCs w:val="24"/>
        </w:rPr>
        <w:t xml:space="preserve">historical </w:t>
      </w:r>
      <w:r w:rsidR="004A6BEE">
        <w:rPr>
          <w:rFonts w:ascii="Arial" w:hAnsi="Arial" w:cs="Arial"/>
          <w:sz w:val="24"/>
          <w:szCs w:val="24"/>
        </w:rPr>
        <w:t>subject knowledge</w:t>
      </w:r>
      <w:r w:rsidR="00B27ECA">
        <w:rPr>
          <w:rFonts w:ascii="Arial" w:hAnsi="Arial" w:cs="Arial"/>
          <w:sz w:val="24"/>
          <w:szCs w:val="24"/>
        </w:rPr>
        <w:t xml:space="preserve"> a teacher already possesses</w:t>
      </w:r>
      <w:r w:rsidR="004A6BEE">
        <w:rPr>
          <w:rFonts w:ascii="Arial" w:hAnsi="Arial" w:cs="Arial"/>
          <w:sz w:val="24"/>
          <w:szCs w:val="24"/>
        </w:rPr>
        <w:t xml:space="preserve"> (Donaldson, 2015).</w:t>
      </w:r>
    </w:p>
    <w:p w:rsidR="00B27ECA" w:rsidRDefault="000A075C" w:rsidP="00BC7E86">
      <w:pPr>
        <w:spacing w:line="360" w:lineRule="auto"/>
        <w:jc w:val="both"/>
        <w:rPr>
          <w:rFonts w:ascii="Arial" w:hAnsi="Arial" w:cs="Arial"/>
          <w:sz w:val="24"/>
          <w:szCs w:val="24"/>
        </w:rPr>
      </w:pPr>
      <w:r>
        <w:rPr>
          <w:rFonts w:ascii="Arial" w:hAnsi="Arial" w:cs="Arial"/>
          <w:sz w:val="24"/>
          <w:szCs w:val="24"/>
        </w:rPr>
        <w:t>Rowland et al. (2003) suggest</w:t>
      </w:r>
      <w:r w:rsidR="00B27ECA">
        <w:rPr>
          <w:rFonts w:ascii="Arial" w:hAnsi="Arial" w:cs="Arial"/>
          <w:sz w:val="24"/>
          <w:szCs w:val="24"/>
        </w:rPr>
        <w:t xml:space="preserve"> ‘The Knowledge Quartet’</w:t>
      </w:r>
      <w:r w:rsidR="00E1189F">
        <w:rPr>
          <w:rFonts w:ascii="Arial" w:hAnsi="Arial" w:cs="Arial"/>
          <w:sz w:val="24"/>
          <w:szCs w:val="24"/>
        </w:rPr>
        <w:t xml:space="preserve"> forms a framework for how </w:t>
      </w:r>
      <w:proofErr w:type="gramStart"/>
      <w:r w:rsidR="00E1189F">
        <w:rPr>
          <w:rFonts w:ascii="Arial" w:hAnsi="Arial" w:cs="Arial"/>
          <w:sz w:val="24"/>
          <w:szCs w:val="24"/>
        </w:rPr>
        <w:t>teachers</w:t>
      </w:r>
      <w:proofErr w:type="gramEnd"/>
      <w:r w:rsidR="00E1189F">
        <w:rPr>
          <w:rFonts w:ascii="Arial" w:hAnsi="Arial" w:cs="Arial"/>
          <w:sz w:val="24"/>
          <w:szCs w:val="24"/>
        </w:rPr>
        <w:t xml:space="preserve"> subject knowledge is present in every aspect of teaching, however it is also important to note that it is alongside other factors. In the Foundation element of the quartet you can see the influences of the trainee </w:t>
      </w:r>
      <w:proofErr w:type="gramStart"/>
      <w:r w:rsidR="00E1189F">
        <w:rPr>
          <w:rFonts w:ascii="Arial" w:hAnsi="Arial" w:cs="Arial"/>
          <w:sz w:val="24"/>
          <w:szCs w:val="24"/>
        </w:rPr>
        <w:t>teachers</w:t>
      </w:r>
      <w:proofErr w:type="gramEnd"/>
      <w:r w:rsidR="00E1189F">
        <w:rPr>
          <w:rFonts w:ascii="Arial" w:hAnsi="Arial" w:cs="Arial"/>
          <w:sz w:val="24"/>
          <w:szCs w:val="24"/>
        </w:rPr>
        <w:t xml:space="preserve"> prior learning and how their understandings of topics are fundamental in the way that</w:t>
      </w:r>
      <w:r w:rsidR="00EF119A">
        <w:rPr>
          <w:rFonts w:ascii="Arial" w:hAnsi="Arial" w:cs="Arial"/>
          <w:sz w:val="24"/>
          <w:szCs w:val="24"/>
        </w:rPr>
        <w:t xml:space="preserve"> they teach. F</w:t>
      </w:r>
      <w:r w:rsidR="00E1189F">
        <w:rPr>
          <w:rFonts w:ascii="Arial" w:hAnsi="Arial" w:cs="Arial"/>
          <w:sz w:val="24"/>
          <w:szCs w:val="24"/>
        </w:rPr>
        <w:t xml:space="preserve">urthermore the university where they have been taught is integral to the way a teacher teaches and how the learning will influence children and how they will convey meaning in their lessons. Referring back to </w:t>
      </w:r>
      <w:proofErr w:type="spellStart"/>
      <w:r w:rsidR="00E1189F">
        <w:rPr>
          <w:rFonts w:ascii="Arial" w:hAnsi="Arial" w:cs="Arial"/>
          <w:sz w:val="24"/>
          <w:szCs w:val="24"/>
        </w:rPr>
        <w:t>Warfords</w:t>
      </w:r>
      <w:proofErr w:type="spellEnd"/>
      <w:r w:rsidR="00E1189F">
        <w:rPr>
          <w:rFonts w:ascii="Arial" w:hAnsi="Arial" w:cs="Arial"/>
          <w:sz w:val="24"/>
          <w:szCs w:val="24"/>
        </w:rPr>
        <w:t xml:space="preserve"> (2010) work on the </w:t>
      </w:r>
      <w:r w:rsidR="00E1189F">
        <w:rPr>
          <w:rFonts w:ascii="Arial" w:hAnsi="Arial" w:cs="Arial"/>
          <w:sz w:val="24"/>
          <w:szCs w:val="24"/>
        </w:rPr>
        <w:lastRenderedPageBreak/>
        <w:t xml:space="preserve">ZPTD </w:t>
      </w:r>
      <w:r w:rsidR="00545954">
        <w:rPr>
          <w:rFonts w:ascii="Arial" w:hAnsi="Arial" w:cs="Arial"/>
          <w:sz w:val="24"/>
          <w:szCs w:val="24"/>
        </w:rPr>
        <w:t xml:space="preserve">trainee </w:t>
      </w:r>
      <w:proofErr w:type="gramStart"/>
      <w:r w:rsidR="00545954">
        <w:rPr>
          <w:rFonts w:ascii="Arial" w:hAnsi="Arial" w:cs="Arial"/>
          <w:sz w:val="24"/>
          <w:szCs w:val="24"/>
        </w:rPr>
        <w:t>teachers</w:t>
      </w:r>
      <w:proofErr w:type="gramEnd"/>
      <w:r w:rsidR="00545954">
        <w:rPr>
          <w:rFonts w:ascii="Arial" w:hAnsi="Arial" w:cs="Arial"/>
          <w:sz w:val="24"/>
          <w:szCs w:val="24"/>
        </w:rPr>
        <w:t xml:space="preserve"> prior learning and the amount of subject knowledge that they bring to their training courses is also an important factor to note in the Foundation element of the quartet</w:t>
      </w:r>
      <w:r w:rsidR="00EF119A">
        <w:rPr>
          <w:rFonts w:ascii="Arial" w:hAnsi="Arial" w:cs="Arial"/>
          <w:sz w:val="24"/>
          <w:szCs w:val="24"/>
        </w:rPr>
        <w:t>.</w:t>
      </w:r>
      <w:r w:rsidR="00545954">
        <w:rPr>
          <w:rFonts w:ascii="Arial" w:hAnsi="Arial" w:cs="Arial"/>
          <w:sz w:val="24"/>
          <w:szCs w:val="24"/>
        </w:rPr>
        <w:t xml:space="preserve"> </w:t>
      </w:r>
      <w:r w:rsidR="00EF119A">
        <w:rPr>
          <w:rFonts w:ascii="Arial" w:hAnsi="Arial" w:cs="Arial"/>
          <w:sz w:val="24"/>
          <w:szCs w:val="24"/>
        </w:rPr>
        <w:t>T</w:t>
      </w:r>
      <w:r w:rsidR="00545954">
        <w:rPr>
          <w:rFonts w:ascii="Arial" w:hAnsi="Arial" w:cs="Arial"/>
          <w:sz w:val="24"/>
          <w:szCs w:val="24"/>
        </w:rPr>
        <w:t xml:space="preserve">herefore </w:t>
      </w:r>
      <w:proofErr w:type="spellStart"/>
      <w:r w:rsidR="00545954">
        <w:rPr>
          <w:rFonts w:ascii="Arial" w:hAnsi="Arial" w:cs="Arial"/>
          <w:sz w:val="24"/>
          <w:szCs w:val="24"/>
        </w:rPr>
        <w:t>Warford</w:t>
      </w:r>
      <w:r w:rsidR="00EF119A">
        <w:rPr>
          <w:rFonts w:ascii="Arial" w:hAnsi="Arial" w:cs="Arial"/>
          <w:sz w:val="24"/>
          <w:szCs w:val="24"/>
        </w:rPr>
        <w:t>’s</w:t>
      </w:r>
      <w:proofErr w:type="spellEnd"/>
      <w:r w:rsidR="00545954">
        <w:rPr>
          <w:rFonts w:ascii="Arial" w:hAnsi="Arial" w:cs="Arial"/>
          <w:sz w:val="24"/>
          <w:szCs w:val="24"/>
        </w:rPr>
        <w:t xml:space="preserve"> (2010) work supports ‘The Knowledge Quartet’ thus providing the foundation for their teaching.</w:t>
      </w:r>
    </w:p>
    <w:p w:rsidR="00545954" w:rsidRDefault="00545954" w:rsidP="00BC7E86">
      <w:pPr>
        <w:spacing w:line="360" w:lineRule="auto"/>
        <w:jc w:val="both"/>
        <w:rPr>
          <w:rFonts w:ascii="Arial" w:hAnsi="Arial" w:cs="Arial"/>
          <w:sz w:val="24"/>
          <w:szCs w:val="24"/>
        </w:rPr>
      </w:pPr>
      <w:r>
        <w:rPr>
          <w:rFonts w:ascii="Arial" w:hAnsi="Arial" w:cs="Arial"/>
          <w:sz w:val="24"/>
          <w:szCs w:val="24"/>
        </w:rPr>
        <w:t>The second element of the quartet Transformation considers the teachers knowledge base and how best to lead their learners through content of their lessons and how to present ideas and concepts that will make valid learning and be able to transform the abstract into a context tha</w:t>
      </w:r>
      <w:r w:rsidR="007D199A">
        <w:rPr>
          <w:rFonts w:ascii="Arial" w:hAnsi="Arial" w:cs="Arial"/>
          <w:sz w:val="24"/>
          <w:szCs w:val="24"/>
        </w:rPr>
        <w:t>t is accessible by all learners (Shulman, 1986)</w:t>
      </w:r>
      <w:r w:rsidR="00FB2D7C">
        <w:rPr>
          <w:rFonts w:ascii="Arial" w:hAnsi="Arial" w:cs="Arial"/>
          <w:sz w:val="24"/>
          <w:szCs w:val="24"/>
        </w:rPr>
        <w:t xml:space="preserve">. </w:t>
      </w:r>
      <w:proofErr w:type="spellStart"/>
      <w:r w:rsidR="00FB2D7C">
        <w:rPr>
          <w:rFonts w:ascii="Arial" w:hAnsi="Arial" w:cs="Arial"/>
          <w:sz w:val="24"/>
          <w:szCs w:val="24"/>
        </w:rPr>
        <w:t>Biesta</w:t>
      </w:r>
      <w:proofErr w:type="spellEnd"/>
      <w:r w:rsidR="00FB2D7C">
        <w:rPr>
          <w:rFonts w:ascii="Arial" w:hAnsi="Arial" w:cs="Arial"/>
          <w:sz w:val="24"/>
          <w:szCs w:val="24"/>
        </w:rPr>
        <w:t xml:space="preserve"> (2015) argues </w:t>
      </w:r>
      <w:r w:rsidR="007D199A">
        <w:rPr>
          <w:rFonts w:ascii="Arial" w:hAnsi="Arial" w:cs="Arial"/>
          <w:sz w:val="24"/>
          <w:szCs w:val="24"/>
        </w:rPr>
        <w:t xml:space="preserve">this second element is somewhat subjective due to the identification of teacher judgement being an influential element of the study. This is often an unmeasurable entity </w:t>
      </w:r>
      <w:r w:rsidR="00FB2D7C">
        <w:rPr>
          <w:rFonts w:ascii="Arial" w:hAnsi="Arial" w:cs="Arial"/>
          <w:sz w:val="24"/>
          <w:szCs w:val="24"/>
        </w:rPr>
        <w:t xml:space="preserve">and is </w:t>
      </w:r>
      <w:r w:rsidR="007D199A">
        <w:rPr>
          <w:rFonts w:ascii="Arial" w:hAnsi="Arial" w:cs="Arial"/>
          <w:sz w:val="24"/>
          <w:szCs w:val="24"/>
        </w:rPr>
        <w:t>a pre conceived idea</w:t>
      </w:r>
      <w:r w:rsidR="00FB2D7C">
        <w:rPr>
          <w:rFonts w:ascii="Arial" w:hAnsi="Arial" w:cs="Arial"/>
          <w:sz w:val="24"/>
          <w:szCs w:val="24"/>
        </w:rPr>
        <w:t xml:space="preserve"> that the teacher is the most important factor within a classroom and that you could add a scientific </w:t>
      </w:r>
      <w:proofErr w:type="gramStart"/>
      <w:r w:rsidR="00FB2D7C">
        <w:rPr>
          <w:rFonts w:ascii="Arial" w:hAnsi="Arial" w:cs="Arial"/>
          <w:sz w:val="24"/>
          <w:szCs w:val="24"/>
        </w:rPr>
        <w:t>formula  to</w:t>
      </w:r>
      <w:proofErr w:type="gramEnd"/>
      <w:r w:rsidR="00FB2D7C">
        <w:rPr>
          <w:rFonts w:ascii="Arial" w:hAnsi="Arial" w:cs="Arial"/>
          <w:sz w:val="24"/>
          <w:szCs w:val="24"/>
        </w:rPr>
        <w:t xml:space="preserve"> teaching as suggested by </w:t>
      </w:r>
      <w:proofErr w:type="spellStart"/>
      <w:r w:rsidR="00FB2D7C">
        <w:rPr>
          <w:rFonts w:ascii="Arial" w:hAnsi="Arial" w:cs="Arial"/>
          <w:sz w:val="24"/>
          <w:szCs w:val="24"/>
        </w:rPr>
        <w:t>Muijs</w:t>
      </w:r>
      <w:proofErr w:type="spellEnd"/>
      <w:r w:rsidR="00FB2D7C">
        <w:rPr>
          <w:rFonts w:ascii="Arial" w:hAnsi="Arial" w:cs="Arial"/>
          <w:sz w:val="24"/>
          <w:szCs w:val="24"/>
        </w:rPr>
        <w:t xml:space="preserve"> and Reynolds (2001) and you would gain an outcome based primarily on tes</w:t>
      </w:r>
      <w:r w:rsidR="00EF119A">
        <w:rPr>
          <w:rFonts w:ascii="Arial" w:hAnsi="Arial" w:cs="Arial"/>
          <w:sz w:val="24"/>
          <w:szCs w:val="24"/>
        </w:rPr>
        <w:t>t results listed within a table. H</w:t>
      </w:r>
      <w:r w:rsidR="00FB2D7C">
        <w:rPr>
          <w:rFonts w:ascii="Arial" w:hAnsi="Arial" w:cs="Arial"/>
          <w:sz w:val="24"/>
          <w:szCs w:val="24"/>
        </w:rPr>
        <w:t>owever</w:t>
      </w:r>
      <w:r w:rsidR="00EF119A">
        <w:rPr>
          <w:rFonts w:ascii="Arial" w:hAnsi="Arial" w:cs="Arial"/>
          <w:sz w:val="24"/>
          <w:szCs w:val="24"/>
        </w:rPr>
        <w:t>,</w:t>
      </w:r>
      <w:r w:rsidR="00DD71B5">
        <w:rPr>
          <w:rFonts w:ascii="Arial" w:hAnsi="Arial" w:cs="Arial"/>
          <w:sz w:val="24"/>
          <w:szCs w:val="24"/>
        </w:rPr>
        <w:t xml:space="preserve"> teachers are human beings and will use their own judgement to lead their lessons.</w:t>
      </w:r>
    </w:p>
    <w:p w:rsidR="00EC6F57" w:rsidRDefault="00DD71B5" w:rsidP="00BC7E86">
      <w:pPr>
        <w:spacing w:line="360" w:lineRule="auto"/>
        <w:jc w:val="both"/>
        <w:rPr>
          <w:rFonts w:ascii="Arial" w:hAnsi="Arial" w:cs="Arial"/>
          <w:sz w:val="24"/>
          <w:szCs w:val="24"/>
        </w:rPr>
      </w:pPr>
      <w:r>
        <w:rPr>
          <w:rFonts w:ascii="Arial" w:hAnsi="Arial" w:cs="Arial"/>
          <w:sz w:val="24"/>
          <w:szCs w:val="24"/>
        </w:rPr>
        <w:t>The third element is Connection</w:t>
      </w:r>
      <w:r w:rsidR="00EF119A">
        <w:rPr>
          <w:rFonts w:ascii="Arial" w:hAnsi="Arial" w:cs="Arial"/>
          <w:sz w:val="24"/>
          <w:szCs w:val="24"/>
        </w:rPr>
        <w:t>.</w:t>
      </w:r>
      <w:r>
        <w:rPr>
          <w:rFonts w:ascii="Arial" w:hAnsi="Arial" w:cs="Arial"/>
          <w:sz w:val="24"/>
          <w:szCs w:val="24"/>
        </w:rPr>
        <w:t xml:space="preserve"> </w:t>
      </w:r>
      <w:r w:rsidR="00EF119A">
        <w:rPr>
          <w:rFonts w:ascii="Arial" w:hAnsi="Arial" w:cs="Arial"/>
          <w:sz w:val="24"/>
          <w:szCs w:val="24"/>
        </w:rPr>
        <w:t>T</w:t>
      </w:r>
      <w:r>
        <w:rPr>
          <w:rFonts w:ascii="Arial" w:hAnsi="Arial" w:cs="Arial"/>
          <w:sz w:val="24"/>
          <w:szCs w:val="24"/>
        </w:rPr>
        <w:t>his is heavily dominated by the c</w:t>
      </w:r>
      <w:r w:rsidR="00EF119A">
        <w:rPr>
          <w:rFonts w:ascii="Arial" w:hAnsi="Arial" w:cs="Arial"/>
          <w:sz w:val="24"/>
          <w:szCs w:val="24"/>
        </w:rPr>
        <w:t>urriculum and led by outcomes of national testing.</w:t>
      </w:r>
      <w:r>
        <w:rPr>
          <w:rFonts w:ascii="Arial" w:hAnsi="Arial" w:cs="Arial"/>
          <w:sz w:val="24"/>
          <w:szCs w:val="24"/>
        </w:rPr>
        <w:t xml:space="preserve"> </w:t>
      </w:r>
      <w:r w:rsidR="00EF119A">
        <w:rPr>
          <w:rFonts w:ascii="Arial" w:hAnsi="Arial" w:cs="Arial"/>
          <w:sz w:val="24"/>
          <w:szCs w:val="24"/>
        </w:rPr>
        <w:t>T</w:t>
      </w:r>
      <w:r>
        <w:rPr>
          <w:rFonts w:ascii="Arial" w:hAnsi="Arial" w:cs="Arial"/>
          <w:sz w:val="24"/>
          <w:szCs w:val="24"/>
        </w:rPr>
        <w:t>his should also be led by the learners and using the teachers judgement to support the learners</w:t>
      </w:r>
      <w:r w:rsidR="00BB7DEA">
        <w:rPr>
          <w:rFonts w:ascii="Arial" w:hAnsi="Arial" w:cs="Arial"/>
          <w:sz w:val="24"/>
          <w:szCs w:val="24"/>
        </w:rPr>
        <w:t xml:space="preserve"> (Haylock and Thangata, 2007)</w:t>
      </w:r>
      <w:r>
        <w:rPr>
          <w:rFonts w:ascii="Arial" w:hAnsi="Arial" w:cs="Arial"/>
          <w:sz w:val="24"/>
          <w:szCs w:val="24"/>
        </w:rPr>
        <w:t xml:space="preserve"> sequencing their learn</w:t>
      </w:r>
      <w:r w:rsidR="00EF119A">
        <w:rPr>
          <w:rFonts w:ascii="Arial" w:hAnsi="Arial" w:cs="Arial"/>
          <w:sz w:val="24"/>
          <w:szCs w:val="24"/>
        </w:rPr>
        <w:t>ing to make sense of the topics.</w:t>
      </w:r>
      <w:r>
        <w:rPr>
          <w:rFonts w:ascii="Arial" w:hAnsi="Arial" w:cs="Arial"/>
          <w:sz w:val="24"/>
          <w:szCs w:val="24"/>
        </w:rPr>
        <w:t xml:space="preserve"> </w:t>
      </w:r>
      <w:r w:rsidR="00EF119A">
        <w:rPr>
          <w:rFonts w:ascii="Arial" w:hAnsi="Arial" w:cs="Arial"/>
          <w:sz w:val="24"/>
          <w:szCs w:val="24"/>
        </w:rPr>
        <w:t>A</w:t>
      </w:r>
      <w:r>
        <w:rPr>
          <w:rFonts w:ascii="Arial" w:hAnsi="Arial" w:cs="Arial"/>
          <w:sz w:val="24"/>
          <w:szCs w:val="24"/>
        </w:rPr>
        <w:t xml:space="preserve">lthough the study by Rowlands et al. </w:t>
      </w:r>
      <w:r w:rsidR="00EF119A">
        <w:rPr>
          <w:rFonts w:ascii="Arial" w:hAnsi="Arial" w:cs="Arial"/>
          <w:sz w:val="24"/>
          <w:szCs w:val="24"/>
        </w:rPr>
        <w:t xml:space="preserve">(2003) </w:t>
      </w:r>
      <w:r>
        <w:rPr>
          <w:rFonts w:ascii="Arial" w:hAnsi="Arial" w:cs="Arial"/>
          <w:sz w:val="24"/>
          <w:szCs w:val="24"/>
        </w:rPr>
        <w:t>focussed primarily on mathematics thi</w:t>
      </w:r>
      <w:r w:rsidR="00EF119A">
        <w:rPr>
          <w:rFonts w:ascii="Arial" w:hAnsi="Arial" w:cs="Arial"/>
          <w:sz w:val="24"/>
          <w:szCs w:val="24"/>
        </w:rPr>
        <w:t>s would be true of all subjects</w:t>
      </w:r>
      <w:r>
        <w:rPr>
          <w:rFonts w:ascii="Arial" w:hAnsi="Arial" w:cs="Arial"/>
          <w:sz w:val="24"/>
          <w:szCs w:val="24"/>
        </w:rPr>
        <w:t xml:space="preserve"> </w:t>
      </w:r>
      <w:r w:rsidR="00EF119A">
        <w:rPr>
          <w:rFonts w:ascii="Arial" w:hAnsi="Arial" w:cs="Arial"/>
          <w:sz w:val="24"/>
          <w:szCs w:val="24"/>
        </w:rPr>
        <w:t>which</w:t>
      </w:r>
      <w:r>
        <w:rPr>
          <w:rFonts w:ascii="Arial" w:hAnsi="Arial" w:cs="Arial"/>
          <w:sz w:val="24"/>
          <w:szCs w:val="24"/>
        </w:rPr>
        <w:t xml:space="preserve"> are interwoven and are difficult </w:t>
      </w:r>
      <w:r w:rsidR="00EF119A">
        <w:rPr>
          <w:rFonts w:ascii="Arial" w:hAnsi="Arial" w:cs="Arial"/>
          <w:sz w:val="24"/>
          <w:szCs w:val="24"/>
        </w:rPr>
        <w:t>to learn in an abstract context.</w:t>
      </w:r>
      <w:r>
        <w:rPr>
          <w:rFonts w:ascii="Arial" w:hAnsi="Arial" w:cs="Arial"/>
          <w:sz w:val="24"/>
          <w:szCs w:val="24"/>
        </w:rPr>
        <w:t xml:space="preserve"> </w:t>
      </w:r>
      <w:r w:rsidR="00EF119A">
        <w:rPr>
          <w:rFonts w:ascii="Arial" w:hAnsi="Arial" w:cs="Arial"/>
          <w:sz w:val="24"/>
          <w:szCs w:val="24"/>
        </w:rPr>
        <w:t>F</w:t>
      </w:r>
      <w:r>
        <w:rPr>
          <w:rFonts w:ascii="Arial" w:hAnsi="Arial" w:cs="Arial"/>
          <w:sz w:val="24"/>
          <w:szCs w:val="24"/>
        </w:rPr>
        <w:t>or example there would be no point in teaching fractions if a learner does not have a secure understanding of place value or teaching tricky word spelling patterns if they have no phonic awareness.</w:t>
      </w:r>
    </w:p>
    <w:p w:rsidR="00EC6F57" w:rsidRDefault="00EC6F57" w:rsidP="00BC7E86">
      <w:pPr>
        <w:spacing w:line="360" w:lineRule="auto"/>
        <w:jc w:val="both"/>
        <w:rPr>
          <w:rFonts w:ascii="Arial" w:hAnsi="Arial" w:cs="Arial"/>
          <w:sz w:val="24"/>
          <w:szCs w:val="24"/>
        </w:rPr>
      </w:pPr>
      <w:r>
        <w:rPr>
          <w:rFonts w:ascii="Arial" w:hAnsi="Arial" w:cs="Arial"/>
          <w:sz w:val="24"/>
          <w:szCs w:val="24"/>
        </w:rPr>
        <w:t>The fourth element is Contingency</w:t>
      </w:r>
      <w:r w:rsidR="00EF119A">
        <w:rPr>
          <w:rFonts w:ascii="Arial" w:hAnsi="Arial" w:cs="Arial"/>
          <w:sz w:val="24"/>
          <w:szCs w:val="24"/>
        </w:rPr>
        <w:t xml:space="preserve">. </w:t>
      </w:r>
      <w:r w:rsidR="002D2805">
        <w:rPr>
          <w:rFonts w:ascii="Arial" w:hAnsi="Arial" w:cs="Arial"/>
          <w:sz w:val="24"/>
          <w:szCs w:val="24"/>
        </w:rPr>
        <w:t>Lee and Takahashi</w:t>
      </w:r>
      <w:r w:rsidR="00BB0AFD">
        <w:rPr>
          <w:rFonts w:ascii="Arial" w:hAnsi="Arial" w:cs="Arial"/>
          <w:sz w:val="24"/>
          <w:szCs w:val="24"/>
        </w:rPr>
        <w:t xml:space="preserve"> (2011) sugges</w:t>
      </w:r>
      <w:r w:rsidR="00E248B8">
        <w:rPr>
          <w:rFonts w:ascii="Arial" w:hAnsi="Arial" w:cs="Arial"/>
          <w:sz w:val="24"/>
          <w:szCs w:val="24"/>
        </w:rPr>
        <w:t>t that contingency is occurrences</w:t>
      </w:r>
      <w:r w:rsidR="00BB0AFD">
        <w:rPr>
          <w:rFonts w:ascii="Arial" w:hAnsi="Arial" w:cs="Arial"/>
          <w:sz w:val="24"/>
          <w:szCs w:val="24"/>
        </w:rPr>
        <w:t xml:space="preserve"> within the classroom that have not been planned and the teacher needs to react to it instantly with n</w:t>
      </w:r>
      <w:r w:rsidR="00E248B8">
        <w:rPr>
          <w:rFonts w:ascii="Arial" w:hAnsi="Arial" w:cs="Arial"/>
          <w:sz w:val="24"/>
          <w:szCs w:val="24"/>
        </w:rPr>
        <w:t>o planning tool to support them.</w:t>
      </w:r>
      <w:r w:rsidR="00BB0AFD">
        <w:rPr>
          <w:rFonts w:ascii="Arial" w:hAnsi="Arial" w:cs="Arial"/>
          <w:sz w:val="24"/>
          <w:szCs w:val="24"/>
        </w:rPr>
        <w:t xml:space="preserve"> </w:t>
      </w:r>
      <w:r w:rsidR="00E248B8">
        <w:rPr>
          <w:rFonts w:ascii="Arial" w:hAnsi="Arial" w:cs="Arial"/>
          <w:sz w:val="24"/>
          <w:szCs w:val="24"/>
        </w:rPr>
        <w:t>T</w:t>
      </w:r>
      <w:r w:rsidR="00BB0AFD">
        <w:rPr>
          <w:rFonts w:ascii="Arial" w:hAnsi="Arial" w:cs="Arial"/>
          <w:sz w:val="24"/>
          <w:szCs w:val="24"/>
        </w:rPr>
        <w:t>his is often highlighted</w:t>
      </w:r>
      <w:r w:rsidR="00E248B8">
        <w:rPr>
          <w:rFonts w:ascii="Arial" w:hAnsi="Arial" w:cs="Arial"/>
          <w:sz w:val="24"/>
          <w:szCs w:val="24"/>
        </w:rPr>
        <w:t xml:space="preserve"> through the use of questioning.</w:t>
      </w:r>
      <w:r w:rsidR="00BB0AFD">
        <w:rPr>
          <w:rFonts w:ascii="Arial" w:hAnsi="Arial" w:cs="Arial"/>
          <w:sz w:val="24"/>
          <w:szCs w:val="24"/>
        </w:rPr>
        <w:t xml:space="preserve"> </w:t>
      </w:r>
      <w:r w:rsidR="00E248B8">
        <w:rPr>
          <w:rFonts w:ascii="Arial" w:hAnsi="Arial" w:cs="Arial"/>
          <w:sz w:val="24"/>
          <w:szCs w:val="24"/>
        </w:rPr>
        <w:t>A</w:t>
      </w:r>
      <w:r w:rsidR="00BB0AFD">
        <w:rPr>
          <w:rFonts w:ascii="Arial" w:hAnsi="Arial" w:cs="Arial"/>
          <w:sz w:val="24"/>
          <w:szCs w:val="24"/>
        </w:rPr>
        <w:t xml:space="preserve"> list of questions can be inputted into a lesson plan, however a teacher can never plan for every response a class may offer and therefore forward thinking would become an essential skill.</w:t>
      </w:r>
    </w:p>
    <w:p w:rsidR="00BC7E86" w:rsidRPr="00644E7E" w:rsidRDefault="00644E7E" w:rsidP="00BC7E86">
      <w:pPr>
        <w:spacing w:line="360" w:lineRule="auto"/>
        <w:jc w:val="both"/>
        <w:rPr>
          <w:rFonts w:ascii="Arial" w:hAnsi="Arial" w:cs="Arial"/>
          <w:b/>
          <w:sz w:val="24"/>
          <w:szCs w:val="24"/>
        </w:rPr>
      </w:pPr>
      <w:r w:rsidRPr="00644E7E">
        <w:rPr>
          <w:rFonts w:ascii="Arial" w:hAnsi="Arial" w:cs="Arial"/>
          <w:b/>
          <w:sz w:val="24"/>
          <w:szCs w:val="24"/>
        </w:rPr>
        <w:t xml:space="preserve">Analysis and evaluation of my subject knowledge for primary teaching </w:t>
      </w:r>
    </w:p>
    <w:p w:rsidR="00BC7E86" w:rsidRDefault="00336EC4" w:rsidP="00BC7E86">
      <w:pPr>
        <w:spacing w:line="360" w:lineRule="auto"/>
        <w:jc w:val="both"/>
        <w:rPr>
          <w:rFonts w:ascii="Arial" w:hAnsi="Arial" w:cs="Arial"/>
          <w:sz w:val="24"/>
          <w:szCs w:val="24"/>
        </w:rPr>
      </w:pPr>
      <w:r>
        <w:rPr>
          <w:rFonts w:ascii="Arial" w:hAnsi="Arial" w:cs="Arial"/>
          <w:sz w:val="24"/>
          <w:szCs w:val="24"/>
        </w:rPr>
        <w:lastRenderedPageBreak/>
        <w:t>In PTE 1 I have been</w:t>
      </w:r>
      <w:r w:rsidR="00BC7E86">
        <w:rPr>
          <w:rFonts w:ascii="Arial" w:hAnsi="Arial" w:cs="Arial"/>
          <w:sz w:val="24"/>
          <w:szCs w:val="24"/>
        </w:rPr>
        <w:t xml:space="preserve"> in a medium sized school with approximately 20</w:t>
      </w:r>
      <w:r w:rsidR="00E248B8">
        <w:rPr>
          <w:rFonts w:ascii="Arial" w:hAnsi="Arial" w:cs="Arial"/>
          <w:sz w:val="24"/>
          <w:szCs w:val="24"/>
        </w:rPr>
        <w:t>7 pupils, in a coastal location.</w:t>
      </w:r>
      <w:r w:rsidR="00BC7E86">
        <w:rPr>
          <w:rFonts w:ascii="Arial" w:hAnsi="Arial" w:cs="Arial"/>
          <w:sz w:val="24"/>
          <w:szCs w:val="24"/>
        </w:rPr>
        <w:t xml:space="preserve"> </w:t>
      </w:r>
      <w:r w:rsidR="00E248B8">
        <w:rPr>
          <w:rFonts w:ascii="Arial" w:hAnsi="Arial" w:cs="Arial"/>
          <w:sz w:val="24"/>
          <w:szCs w:val="24"/>
        </w:rPr>
        <w:t>T</w:t>
      </w:r>
      <w:r w:rsidR="00BC7E86">
        <w:rPr>
          <w:rFonts w:ascii="Arial" w:hAnsi="Arial" w:cs="Arial"/>
          <w:sz w:val="24"/>
          <w:szCs w:val="24"/>
        </w:rPr>
        <w:t>his school has a varied demographic of pupils and a higher than average percen</w:t>
      </w:r>
      <w:r w:rsidR="008A66BA">
        <w:rPr>
          <w:rFonts w:ascii="Arial" w:hAnsi="Arial" w:cs="Arial"/>
          <w:sz w:val="24"/>
          <w:szCs w:val="24"/>
        </w:rPr>
        <w:t>tage of Free School Meals (FSM). The school has a Flying Start nursery which is run by a local nursery</w:t>
      </w:r>
      <w:r w:rsidR="009C6508">
        <w:rPr>
          <w:rFonts w:ascii="Arial" w:hAnsi="Arial" w:cs="Arial"/>
          <w:sz w:val="24"/>
          <w:szCs w:val="24"/>
        </w:rPr>
        <w:t>.</w:t>
      </w:r>
      <w:r w:rsidR="00E248B8">
        <w:rPr>
          <w:rFonts w:ascii="Arial" w:hAnsi="Arial" w:cs="Arial"/>
          <w:sz w:val="24"/>
          <w:szCs w:val="24"/>
        </w:rPr>
        <w:t xml:space="preserve"> </w:t>
      </w:r>
      <w:r w:rsidR="009C6508">
        <w:rPr>
          <w:rFonts w:ascii="Arial" w:hAnsi="Arial" w:cs="Arial"/>
          <w:sz w:val="24"/>
          <w:szCs w:val="24"/>
        </w:rPr>
        <w:t>The school has</w:t>
      </w:r>
      <w:r w:rsidR="008A66BA">
        <w:rPr>
          <w:rFonts w:ascii="Arial" w:hAnsi="Arial" w:cs="Arial"/>
          <w:sz w:val="24"/>
          <w:szCs w:val="24"/>
        </w:rPr>
        <w:t xml:space="preserve"> full classes th</w:t>
      </w:r>
      <w:r>
        <w:rPr>
          <w:rFonts w:ascii="Arial" w:hAnsi="Arial" w:cs="Arial"/>
          <w:sz w:val="24"/>
          <w:szCs w:val="24"/>
        </w:rPr>
        <w:t>roughout</w:t>
      </w:r>
      <w:r w:rsidR="00E248B8">
        <w:rPr>
          <w:rFonts w:ascii="Arial" w:hAnsi="Arial" w:cs="Arial"/>
          <w:sz w:val="24"/>
          <w:szCs w:val="24"/>
        </w:rPr>
        <w:t>.</w:t>
      </w:r>
      <w:r>
        <w:rPr>
          <w:rFonts w:ascii="Arial" w:hAnsi="Arial" w:cs="Arial"/>
          <w:sz w:val="24"/>
          <w:szCs w:val="24"/>
        </w:rPr>
        <w:t xml:space="preserve"> I was</w:t>
      </w:r>
      <w:r w:rsidR="008A66BA">
        <w:rPr>
          <w:rFonts w:ascii="Arial" w:hAnsi="Arial" w:cs="Arial"/>
          <w:sz w:val="24"/>
          <w:szCs w:val="24"/>
        </w:rPr>
        <w:t xml:space="preserve"> in a lower KS2</w:t>
      </w:r>
      <w:r>
        <w:rPr>
          <w:rFonts w:ascii="Arial" w:hAnsi="Arial" w:cs="Arial"/>
          <w:sz w:val="24"/>
          <w:szCs w:val="24"/>
        </w:rPr>
        <w:t xml:space="preserve"> (Key Stage)</w:t>
      </w:r>
      <w:r w:rsidR="008A66BA">
        <w:rPr>
          <w:rFonts w:ascii="Arial" w:hAnsi="Arial" w:cs="Arial"/>
          <w:sz w:val="24"/>
          <w:szCs w:val="24"/>
        </w:rPr>
        <w:t xml:space="preserve"> class, that had been identified as a class with high levels of social needs, high absence rate, high IEP (Individual Education Plan) number</w:t>
      </w:r>
      <w:r w:rsidR="00E248B8">
        <w:rPr>
          <w:rFonts w:ascii="Arial" w:hAnsi="Arial" w:cs="Arial"/>
          <w:sz w:val="24"/>
          <w:szCs w:val="24"/>
        </w:rPr>
        <w:t>s</w:t>
      </w:r>
      <w:r w:rsidR="008A66BA">
        <w:rPr>
          <w:rFonts w:ascii="Arial" w:hAnsi="Arial" w:cs="Arial"/>
          <w:sz w:val="24"/>
          <w:szCs w:val="24"/>
        </w:rPr>
        <w:t xml:space="preserve"> and no MAT (More Able and Talented) children identified. The class was approximately 26 at full capacity, however</w:t>
      </w:r>
      <w:r w:rsidR="002B6054">
        <w:rPr>
          <w:rFonts w:ascii="Arial" w:hAnsi="Arial" w:cs="Arial"/>
          <w:sz w:val="24"/>
          <w:szCs w:val="24"/>
        </w:rPr>
        <w:t xml:space="preserve"> full attendance</w:t>
      </w:r>
      <w:r w:rsidR="008A66BA">
        <w:rPr>
          <w:rFonts w:ascii="Arial" w:hAnsi="Arial" w:cs="Arial"/>
          <w:sz w:val="24"/>
          <w:szCs w:val="24"/>
        </w:rPr>
        <w:t xml:space="preserve"> </w:t>
      </w:r>
      <w:r w:rsidR="002B6054">
        <w:rPr>
          <w:rFonts w:ascii="Arial" w:hAnsi="Arial" w:cs="Arial"/>
          <w:sz w:val="24"/>
          <w:szCs w:val="24"/>
        </w:rPr>
        <w:t>was rarely achieved, which impacted the teaching in all subject areas.</w:t>
      </w:r>
      <w:r w:rsidR="009C6508">
        <w:rPr>
          <w:rFonts w:ascii="Arial" w:hAnsi="Arial" w:cs="Arial"/>
          <w:sz w:val="24"/>
          <w:szCs w:val="24"/>
        </w:rPr>
        <w:t xml:space="preserve"> </w:t>
      </w:r>
      <w:proofErr w:type="spellStart"/>
      <w:r w:rsidR="009C6508">
        <w:rPr>
          <w:rFonts w:ascii="Arial" w:hAnsi="Arial" w:cs="Arial"/>
          <w:sz w:val="24"/>
          <w:szCs w:val="24"/>
        </w:rPr>
        <w:t>Morrisey</w:t>
      </w:r>
      <w:proofErr w:type="spellEnd"/>
      <w:r w:rsidR="009C6508">
        <w:rPr>
          <w:rFonts w:ascii="Arial" w:hAnsi="Arial" w:cs="Arial"/>
          <w:sz w:val="24"/>
          <w:szCs w:val="24"/>
        </w:rPr>
        <w:t xml:space="preserve"> et al (2014) suggest that low attendance rates directly affects children’s learning</w:t>
      </w:r>
      <w:r w:rsidR="00E248B8">
        <w:rPr>
          <w:rFonts w:ascii="Arial" w:hAnsi="Arial" w:cs="Arial"/>
          <w:sz w:val="24"/>
          <w:szCs w:val="24"/>
        </w:rPr>
        <w:t>.</w:t>
      </w:r>
      <w:r w:rsidR="009C6508">
        <w:rPr>
          <w:rFonts w:ascii="Arial" w:hAnsi="Arial" w:cs="Arial"/>
          <w:sz w:val="24"/>
          <w:szCs w:val="24"/>
        </w:rPr>
        <w:t xml:space="preserve"> </w:t>
      </w:r>
      <w:r w:rsidR="00E248B8">
        <w:rPr>
          <w:rFonts w:ascii="Arial" w:hAnsi="Arial" w:cs="Arial"/>
          <w:sz w:val="24"/>
          <w:szCs w:val="24"/>
        </w:rPr>
        <w:t>T</w:t>
      </w:r>
      <w:r w:rsidR="006359B8">
        <w:rPr>
          <w:rFonts w:ascii="Arial" w:hAnsi="Arial" w:cs="Arial"/>
          <w:sz w:val="24"/>
          <w:szCs w:val="24"/>
        </w:rPr>
        <w:t xml:space="preserve">hey </w:t>
      </w:r>
      <w:r w:rsidR="001C1B27">
        <w:rPr>
          <w:rFonts w:ascii="Arial" w:hAnsi="Arial" w:cs="Arial"/>
          <w:sz w:val="24"/>
          <w:szCs w:val="24"/>
        </w:rPr>
        <w:t>lo</w:t>
      </w:r>
      <w:r w:rsidR="006359B8">
        <w:rPr>
          <w:rFonts w:ascii="Arial" w:hAnsi="Arial" w:cs="Arial"/>
          <w:sz w:val="24"/>
          <w:szCs w:val="24"/>
        </w:rPr>
        <w:t>se the opportunity to participate in teacher led learning sessions and the interactions with their peers to make meaningful connec</w:t>
      </w:r>
      <w:r w:rsidR="00E248B8">
        <w:rPr>
          <w:rFonts w:ascii="Arial" w:hAnsi="Arial" w:cs="Arial"/>
          <w:sz w:val="24"/>
          <w:szCs w:val="24"/>
        </w:rPr>
        <w:t>tions in their learning.</w:t>
      </w:r>
      <w:r w:rsidR="001C1B27">
        <w:rPr>
          <w:rFonts w:ascii="Arial" w:hAnsi="Arial" w:cs="Arial"/>
          <w:sz w:val="24"/>
          <w:szCs w:val="24"/>
        </w:rPr>
        <w:t xml:space="preserve">  </w:t>
      </w:r>
      <w:r w:rsidR="00E248B8">
        <w:rPr>
          <w:rFonts w:ascii="Arial" w:hAnsi="Arial" w:cs="Arial"/>
          <w:sz w:val="24"/>
          <w:szCs w:val="24"/>
        </w:rPr>
        <w:t>T</w:t>
      </w:r>
      <w:r w:rsidR="001C1B27">
        <w:rPr>
          <w:rFonts w:ascii="Arial" w:hAnsi="Arial" w:cs="Arial"/>
          <w:sz w:val="24"/>
          <w:szCs w:val="24"/>
        </w:rPr>
        <w:t>heir learning</w:t>
      </w:r>
      <w:r w:rsidR="006359B8">
        <w:rPr>
          <w:rFonts w:ascii="Arial" w:hAnsi="Arial" w:cs="Arial"/>
          <w:sz w:val="24"/>
          <w:szCs w:val="24"/>
        </w:rPr>
        <w:t xml:space="preserve"> can</w:t>
      </w:r>
      <w:r w:rsidR="001C1B27">
        <w:rPr>
          <w:rFonts w:ascii="Arial" w:hAnsi="Arial" w:cs="Arial"/>
          <w:sz w:val="24"/>
          <w:szCs w:val="24"/>
        </w:rPr>
        <w:t xml:space="preserve"> and does</w:t>
      </w:r>
      <w:r w:rsidR="006359B8">
        <w:rPr>
          <w:rFonts w:ascii="Arial" w:hAnsi="Arial" w:cs="Arial"/>
          <w:sz w:val="24"/>
          <w:szCs w:val="24"/>
        </w:rPr>
        <w:t xml:space="preserve"> be</w:t>
      </w:r>
      <w:r w:rsidR="001C1B27">
        <w:rPr>
          <w:rFonts w:ascii="Arial" w:hAnsi="Arial" w:cs="Arial"/>
          <w:sz w:val="24"/>
          <w:szCs w:val="24"/>
        </w:rPr>
        <w:t>come intermittent,</w:t>
      </w:r>
      <w:r w:rsidR="006359B8">
        <w:rPr>
          <w:rFonts w:ascii="Arial" w:hAnsi="Arial" w:cs="Arial"/>
          <w:sz w:val="24"/>
          <w:szCs w:val="24"/>
        </w:rPr>
        <w:t xml:space="preserve"> abstract and unconnected to what is happening in the lesson, directly affecting their wellbeing in a learning environment</w:t>
      </w:r>
      <w:r w:rsidR="00E248B8">
        <w:rPr>
          <w:rFonts w:ascii="Arial" w:hAnsi="Arial" w:cs="Arial"/>
          <w:sz w:val="24"/>
          <w:szCs w:val="24"/>
        </w:rPr>
        <w:t>.</w:t>
      </w:r>
      <w:r w:rsidR="00E4524F">
        <w:rPr>
          <w:rFonts w:ascii="Arial" w:hAnsi="Arial" w:cs="Arial"/>
          <w:sz w:val="24"/>
          <w:szCs w:val="24"/>
        </w:rPr>
        <w:t xml:space="preserve"> </w:t>
      </w:r>
      <w:r w:rsidR="00E248B8">
        <w:rPr>
          <w:rFonts w:ascii="Arial" w:hAnsi="Arial" w:cs="Arial"/>
          <w:sz w:val="24"/>
          <w:szCs w:val="24"/>
        </w:rPr>
        <w:t>T</w:t>
      </w:r>
      <w:r w:rsidR="00E4524F">
        <w:rPr>
          <w:rFonts w:ascii="Arial" w:hAnsi="Arial" w:cs="Arial"/>
          <w:sz w:val="24"/>
          <w:szCs w:val="24"/>
        </w:rPr>
        <w:t>his was reflected in my ARC dated 9</w:t>
      </w:r>
      <w:r w:rsidR="00E4524F" w:rsidRPr="00E4524F">
        <w:rPr>
          <w:rFonts w:ascii="Arial" w:hAnsi="Arial" w:cs="Arial"/>
          <w:sz w:val="24"/>
          <w:szCs w:val="24"/>
          <w:vertAlign w:val="superscript"/>
        </w:rPr>
        <w:t>th</w:t>
      </w:r>
      <w:r w:rsidR="00E4524F">
        <w:rPr>
          <w:rFonts w:ascii="Arial" w:hAnsi="Arial" w:cs="Arial"/>
          <w:sz w:val="24"/>
          <w:szCs w:val="24"/>
        </w:rPr>
        <w:t xml:space="preserve"> November 2018 (Appendix A)</w:t>
      </w:r>
      <w:r w:rsidR="006359B8">
        <w:rPr>
          <w:rFonts w:ascii="Arial" w:hAnsi="Arial" w:cs="Arial"/>
          <w:sz w:val="24"/>
          <w:szCs w:val="24"/>
        </w:rPr>
        <w:t>.</w:t>
      </w:r>
    </w:p>
    <w:p w:rsidR="00B827E3" w:rsidRDefault="006359B8" w:rsidP="00BC7E86">
      <w:pPr>
        <w:spacing w:line="360" w:lineRule="auto"/>
        <w:jc w:val="both"/>
        <w:rPr>
          <w:rFonts w:ascii="Arial" w:hAnsi="Arial" w:cs="Arial"/>
          <w:color w:val="000000" w:themeColor="text1"/>
          <w:sz w:val="24"/>
          <w:szCs w:val="24"/>
        </w:rPr>
      </w:pPr>
      <w:r w:rsidRPr="00D8525B">
        <w:rPr>
          <w:rFonts w:ascii="Arial" w:hAnsi="Arial" w:cs="Arial"/>
          <w:color w:val="000000" w:themeColor="text1"/>
          <w:sz w:val="24"/>
          <w:szCs w:val="24"/>
        </w:rPr>
        <w:t>Throug</w:t>
      </w:r>
      <w:r w:rsidR="00E248B8">
        <w:rPr>
          <w:rFonts w:ascii="Arial" w:hAnsi="Arial" w:cs="Arial"/>
          <w:color w:val="000000" w:themeColor="text1"/>
          <w:sz w:val="24"/>
          <w:szCs w:val="24"/>
        </w:rPr>
        <w:t>hout my time in PTE 1 I had</w:t>
      </w:r>
      <w:r w:rsidRPr="00D8525B">
        <w:rPr>
          <w:rFonts w:ascii="Arial" w:hAnsi="Arial" w:cs="Arial"/>
          <w:color w:val="000000" w:themeColor="text1"/>
          <w:sz w:val="24"/>
          <w:szCs w:val="24"/>
        </w:rPr>
        <w:t xml:space="preserve"> high expectations of the children I was working with</w:t>
      </w:r>
      <w:r w:rsidR="00E248B8">
        <w:rPr>
          <w:rFonts w:ascii="Arial" w:hAnsi="Arial" w:cs="Arial"/>
          <w:color w:val="000000" w:themeColor="text1"/>
          <w:sz w:val="24"/>
          <w:szCs w:val="24"/>
        </w:rPr>
        <w:t>.</w:t>
      </w:r>
      <w:r w:rsidRPr="00D8525B">
        <w:rPr>
          <w:rFonts w:ascii="Arial" w:hAnsi="Arial" w:cs="Arial"/>
          <w:color w:val="000000" w:themeColor="text1"/>
          <w:sz w:val="24"/>
          <w:szCs w:val="24"/>
        </w:rPr>
        <w:t xml:space="preserve"> </w:t>
      </w:r>
      <w:r w:rsidR="00E248B8">
        <w:rPr>
          <w:rFonts w:ascii="Arial" w:hAnsi="Arial" w:cs="Arial"/>
          <w:color w:val="000000" w:themeColor="text1"/>
          <w:sz w:val="24"/>
          <w:szCs w:val="24"/>
        </w:rPr>
        <w:t>T</w:t>
      </w:r>
      <w:r w:rsidRPr="00D8525B">
        <w:rPr>
          <w:rFonts w:ascii="Arial" w:hAnsi="Arial" w:cs="Arial"/>
          <w:color w:val="000000" w:themeColor="text1"/>
          <w:sz w:val="24"/>
          <w:szCs w:val="24"/>
        </w:rPr>
        <w:t xml:space="preserve">his </w:t>
      </w:r>
      <w:r w:rsidR="00E248B8">
        <w:rPr>
          <w:rFonts w:ascii="Arial" w:hAnsi="Arial" w:cs="Arial"/>
          <w:color w:val="000000" w:themeColor="text1"/>
          <w:sz w:val="24"/>
          <w:szCs w:val="24"/>
        </w:rPr>
        <w:t xml:space="preserve">high expectation </w:t>
      </w:r>
      <w:r w:rsidRPr="00D8525B">
        <w:rPr>
          <w:rFonts w:ascii="Arial" w:hAnsi="Arial" w:cs="Arial"/>
          <w:color w:val="000000" w:themeColor="text1"/>
          <w:sz w:val="24"/>
          <w:szCs w:val="24"/>
        </w:rPr>
        <w:t xml:space="preserve">was </w:t>
      </w:r>
      <w:proofErr w:type="gramStart"/>
      <w:r w:rsidR="00E248B8">
        <w:rPr>
          <w:rFonts w:ascii="Arial" w:hAnsi="Arial" w:cs="Arial"/>
          <w:color w:val="000000" w:themeColor="text1"/>
          <w:sz w:val="24"/>
          <w:szCs w:val="24"/>
        </w:rPr>
        <w:t xml:space="preserve">noted </w:t>
      </w:r>
      <w:r w:rsidRPr="00D8525B">
        <w:rPr>
          <w:rFonts w:ascii="Arial" w:hAnsi="Arial" w:cs="Arial"/>
          <w:color w:val="000000" w:themeColor="text1"/>
          <w:sz w:val="24"/>
          <w:szCs w:val="24"/>
        </w:rPr>
        <w:t xml:space="preserve"> when</w:t>
      </w:r>
      <w:proofErr w:type="gramEnd"/>
      <w:r w:rsidRPr="00D8525B">
        <w:rPr>
          <w:rFonts w:ascii="Arial" w:hAnsi="Arial" w:cs="Arial"/>
          <w:color w:val="000000" w:themeColor="text1"/>
          <w:sz w:val="24"/>
          <w:szCs w:val="24"/>
        </w:rPr>
        <w:t xml:space="preserve"> I was</w:t>
      </w:r>
      <w:r w:rsidR="006F060B" w:rsidRPr="00D8525B">
        <w:rPr>
          <w:rFonts w:ascii="Arial" w:hAnsi="Arial" w:cs="Arial"/>
          <w:color w:val="000000" w:themeColor="text1"/>
          <w:sz w:val="24"/>
          <w:szCs w:val="24"/>
        </w:rPr>
        <w:t xml:space="preserve"> observing the class teacher</w:t>
      </w:r>
      <w:r w:rsidR="00E248B8">
        <w:rPr>
          <w:rFonts w:ascii="Arial" w:hAnsi="Arial" w:cs="Arial"/>
          <w:color w:val="000000" w:themeColor="text1"/>
          <w:sz w:val="24"/>
          <w:szCs w:val="24"/>
        </w:rPr>
        <w:t xml:space="preserve"> who</w:t>
      </w:r>
      <w:r w:rsidRPr="00D8525B">
        <w:rPr>
          <w:rFonts w:ascii="Arial" w:hAnsi="Arial" w:cs="Arial"/>
          <w:color w:val="000000" w:themeColor="text1"/>
          <w:sz w:val="24"/>
          <w:szCs w:val="24"/>
        </w:rPr>
        <w:t xml:space="preserve"> also expected high standards of the children (Hayes, 2006). </w:t>
      </w:r>
      <w:r w:rsidR="00D8525B">
        <w:rPr>
          <w:rFonts w:ascii="Arial" w:hAnsi="Arial" w:cs="Arial"/>
          <w:color w:val="000000" w:themeColor="text1"/>
          <w:sz w:val="24"/>
          <w:szCs w:val="24"/>
        </w:rPr>
        <w:t xml:space="preserve">I am not sure if my high expectations were always met and occasionally this </w:t>
      </w:r>
      <w:r w:rsidR="00633DBE">
        <w:rPr>
          <w:rFonts w:ascii="Arial" w:hAnsi="Arial" w:cs="Arial"/>
          <w:color w:val="000000" w:themeColor="text1"/>
          <w:sz w:val="24"/>
          <w:szCs w:val="24"/>
        </w:rPr>
        <w:t>led to frustration on my behalf.</w:t>
      </w:r>
      <w:r w:rsidR="00D8525B">
        <w:rPr>
          <w:rFonts w:ascii="Arial" w:hAnsi="Arial" w:cs="Arial"/>
          <w:color w:val="000000" w:themeColor="text1"/>
          <w:sz w:val="24"/>
          <w:szCs w:val="24"/>
        </w:rPr>
        <w:t xml:space="preserve"> I sometimes felt that a lesson that I</w:t>
      </w:r>
      <w:r w:rsidR="00633DBE">
        <w:rPr>
          <w:rFonts w:ascii="Arial" w:hAnsi="Arial" w:cs="Arial"/>
          <w:color w:val="000000" w:themeColor="text1"/>
          <w:sz w:val="24"/>
          <w:szCs w:val="24"/>
        </w:rPr>
        <w:t xml:space="preserve"> was teaching</w:t>
      </w:r>
      <w:r w:rsidR="00250A4C">
        <w:rPr>
          <w:rFonts w:ascii="Arial" w:hAnsi="Arial" w:cs="Arial"/>
          <w:color w:val="000000" w:themeColor="text1"/>
          <w:sz w:val="24"/>
          <w:szCs w:val="24"/>
        </w:rPr>
        <w:t xml:space="preserve"> the children appeared to </w:t>
      </w:r>
      <w:r w:rsidR="00633DBE">
        <w:rPr>
          <w:rFonts w:ascii="Arial" w:hAnsi="Arial" w:cs="Arial"/>
          <w:color w:val="000000" w:themeColor="text1"/>
          <w:sz w:val="24"/>
          <w:szCs w:val="24"/>
        </w:rPr>
        <w:t>ha</w:t>
      </w:r>
      <w:r w:rsidR="00250A4C">
        <w:rPr>
          <w:rFonts w:ascii="Arial" w:hAnsi="Arial" w:cs="Arial"/>
          <w:color w:val="000000" w:themeColor="text1"/>
          <w:sz w:val="24"/>
          <w:szCs w:val="24"/>
        </w:rPr>
        <w:t>ve</w:t>
      </w:r>
      <w:r w:rsidR="00633DBE">
        <w:rPr>
          <w:rFonts w:ascii="Arial" w:hAnsi="Arial" w:cs="Arial"/>
          <w:color w:val="000000" w:themeColor="text1"/>
          <w:sz w:val="24"/>
          <w:szCs w:val="24"/>
        </w:rPr>
        <w:t xml:space="preserve"> gaps in</w:t>
      </w:r>
      <w:r w:rsidR="00250A4C">
        <w:rPr>
          <w:rFonts w:ascii="Arial" w:hAnsi="Arial" w:cs="Arial"/>
          <w:color w:val="000000" w:themeColor="text1"/>
          <w:sz w:val="24"/>
          <w:szCs w:val="24"/>
        </w:rPr>
        <w:t xml:space="preserve"> their learning based on what they should have previously covered</w:t>
      </w:r>
      <w:r w:rsidR="00633DBE">
        <w:rPr>
          <w:rFonts w:ascii="Arial" w:hAnsi="Arial" w:cs="Arial"/>
          <w:color w:val="000000" w:themeColor="text1"/>
          <w:sz w:val="24"/>
          <w:szCs w:val="24"/>
        </w:rPr>
        <w:t>. What I would assume they would already have a grasp of from previous learning through the curriculum outcome levels and what the children should have already embedded was sometimes not what I had in the way of learners in front of me</w:t>
      </w:r>
      <w:r w:rsidR="00317B1F">
        <w:rPr>
          <w:rFonts w:ascii="Arial" w:hAnsi="Arial" w:cs="Arial"/>
          <w:color w:val="000000" w:themeColor="text1"/>
          <w:sz w:val="24"/>
          <w:szCs w:val="24"/>
        </w:rPr>
        <w:t>.</w:t>
      </w:r>
      <w:r w:rsidR="00633DBE">
        <w:rPr>
          <w:rFonts w:ascii="Arial" w:hAnsi="Arial" w:cs="Arial"/>
          <w:color w:val="000000" w:themeColor="text1"/>
          <w:sz w:val="24"/>
          <w:szCs w:val="24"/>
        </w:rPr>
        <w:t xml:space="preserve"> </w:t>
      </w:r>
      <w:r w:rsidR="00317B1F">
        <w:rPr>
          <w:rFonts w:ascii="Arial" w:hAnsi="Arial" w:cs="Arial"/>
          <w:color w:val="000000" w:themeColor="text1"/>
          <w:sz w:val="24"/>
          <w:szCs w:val="24"/>
        </w:rPr>
        <w:t>O</w:t>
      </w:r>
      <w:r w:rsidR="00633DBE">
        <w:rPr>
          <w:rFonts w:ascii="Arial" w:hAnsi="Arial" w:cs="Arial"/>
          <w:color w:val="000000" w:themeColor="text1"/>
          <w:sz w:val="24"/>
          <w:szCs w:val="24"/>
        </w:rPr>
        <w:t xml:space="preserve">ften in lessons a skill that should have been </w:t>
      </w:r>
      <w:r w:rsidR="00317B1F">
        <w:rPr>
          <w:rFonts w:ascii="Arial" w:hAnsi="Arial" w:cs="Arial"/>
          <w:color w:val="000000" w:themeColor="text1"/>
          <w:sz w:val="24"/>
          <w:szCs w:val="24"/>
        </w:rPr>
        <w:t>secure</w:t>
      </w:r>
      <w:r w:rsidR="00633DBE">
        <w:rPr>
          <w:rFonts w:ascii="Arial" w:hAnsi="Arial" w:cs="Arial"/>
          <w:color w:val="000000" w:themeColor="text1"/>
          <w:sz w:val="24"/>
          <w:szCs w:val="24"/>
        </w:rPr>
        <w:t xml:space="preserve"> </w:t>
      </w:r>
      <w:r w:rsidR="00317B1F">
        <w:rPr>
          <w:rFonts w:ascii="Arial" w:hAnsi="Arial" w:cs="Arial"/>
          <w:color w:val="000000" w:themeColor="text1"/>
          <w:sz w:val="24"/>
          <w:szCs w:val="24"/>
        </w:rPr>
        <w:t>baseline knowledge within the</w:t>
      </w:r>
      <w:r w:rsidR="00633DBE">
        <w:rPr>
          <w:rFonts w:ascii="Arial" w:hAnsi="Arial" w:cs="Arial"/>
          <w:color w:val="000000" w:themeColor="text1"/>
          <w:sz w:val="24"/>
          <w:szCs w:val="24"/>
        </w:rPr>
        <w:t xml:space="preserve"> class was not there and therefore based on</w:t>
      </w:r>
      <w:r w:rsidR="00250A4C">
        <w:rPr>
          <w:rFonts w:ascii="Arial" w:hAnsi="Arial" w:cs="Arial"/>
          <w:color w:val="000000" w:themeColor="text1"/>
          <w:sz w:val="24"/>
          <w:szCs w:val="24"/>
        </w:rPr>
        <w:t xml:space="preserve"> Rowlands et al. (2003)</w:t>
      </w:r>
      <w:r w:rsidR="00633DBE">
        <w:rPr>
          <w:rFonts w:ascii="Arial" w:hAnsi="Arial" w:cs="Arial"/>
          <w:color w:val="000000" w:themeColor="text1"/>
          <w:sz w:val="24"/>
          <w:szCs w:val="24"/>
        </w:rPr>
        <w:t xml:space="preserve"> ‘The</w:t>
      </w:r>
      <w:r w:rsidR="00317B1F">
        <w:rPr>
          <w:rFonts w:ascii="Arial" w:hAnsi="Arial" w:cs="Arial"/>
          <w:color w:val="000000" w:themeColor="text1"/>
          <w:sz w:val="24"/>
          <w:szCs w:val="24"/>
        </w:rPr>
        <w:t xml:space="preserve"> Knowledge Quartet’ I had</w:t>
      </w:r>
      <w:r w:rsidR="00633DBE">
        <w:rPr>
          <w:rFonts w:ascii="Arial" w:hAnsi="Arial" w:cs="Arial"/>
          <w:color w:val="000000" w:themeColor="text1"/>
          <w:sz w:val="24"/>
          <w:szCs w:val="24"/>
        </w:rPr>
        <w:t xml:space="preserve"> to revert straight to the fourth elemen</w:t>
      </w:r>
      <w:r w:rsidR="00317B1F">
        <w:rPr>
          <w:rFonts w:ascii="Arial" w:hAnsi="Arial" w:cs="Arial"/>
          <w:color w:val="000000" w:themeColor="text1"/>
          <w:sz w:val="24"/>
          <w:szCs w:val="24"/>
        </w:rPr>
        <w:t>t of C</w:t>
      </w:r>
      <w:r w:rsidR="00633DBE">
        <w:rPr>
          <w:rFonts w:ascii="Arial" w:hAnsi="Arial" w:cs="Arial"/>
          <w:color w:val="000000" w:themeColor="text1"/>
          <w:sz w:val="24"/>
          <w:szCs w:val="24"/>
        </w:rPr>
        <w:t>ontingency and use my prior knowledge slipping into</w:t>
      </w:r>
      <w:r w:rsidR="00250A4C">
        <w:rPr>
          <w:rFonts w:ascii="Arial" w:hAnsi="Arial" w:cs="Arial"/>
          <w:color w:val="000000" w:themeColor="text1"/>
          <w:sz w:val="24"/>
          <w:szCs w:val="24"/>
        </w:rPr>
        <w:t xml:space="preserve"> the </w:t>
      </w:r>
      <w:r w:rsidR="00317B1F">
        <w:rPr>
          <w:rFonts w:ascii="Arial" w:hAnsi="Arial" w:cs="Arial"/>
          <w:color w:val="000000" w:themeColor="text1"/>
          <w:sz w:val="24"/>
          <w:szCs w:val="24"/>
        </w:rPr>
        <w:t>T</w:t>
      </w:r>
      <w:r w:rsidR="00633DBE">
        <w:rPr>
          <w:rFonts w:ascii="Arial" w:hAnsi="Arial" w:cs="Arial"/>
          <w:color w:val="000000" w:themeColor="text1"/>
          <w:sz w:val="24"/>
          <w:szCs w:val="24"/>
        </w:rPr>
        <w:t>ransformation</w:t>
      </w:r>
      <w:r w:rsidR="00250A4C">
        <w:rPr>
          <w:rFonts w:ascii="Arial" w:hAnsi="Arial" w:cs="Arial"/>
          <w:color w:val="000000" w:themeColor="text1"/>
          <w:sz w:val="24"/>
          <w:szCs w:val="24"/>
        </w:rPr>
        <w:t xml:space="preserve"> stage </w:t>
      </w:r>
      <w:proofErr w:type="gramStart"/>
      <w:r w:rsidR="00250A4C">
        <w:rPr>
          <w:rFonts w:ascii="Arial" w:hAnsi="Arial" w:cs="Arial"/>
          <w:color w:val="000000" w:themeColor="text1"/>
          <w:sz w:val="24"/>
          <w:szCs w:val="24"/>
        </w:rPr>
        <w:t xml:space="preserve">and </w:t>
      </w:r>
      <w:r w:rsidR="00633DBE">
        <w:rPr>
          <w:rFonts w:ascii="Arial" w:hAnsi="Arial" w:cs="Arial"/>
          <w:color w:val="000000" w:themeColor="text1"/>
          <w:sz w:val="24"/>
          <w:szCs w:val="24"/>
        </w:rPr>
        <w:t xml:space="preserve"> calling</w:t>
      </w:r>
      <w:proofErr w:type="gramEnd"/>
      <w:r w:rsidR="00633DBE">
        <w:rPr>
          <w:rFonts w:ascii="Arial" w:hAnsi="Arial" w:cs="Arial"/>
          <w:color w:val="000000" w:themeColor="text1"/>
          <w:sz w:val="24"/>
          <w:szCs w:val="24"/>
        </w:rPr>
        <w:t xml:space="preserve"> on elements of learning tha</w:t>
      </w:r>
      <w:r w:rsidR="00250A4C">
        <w:rPr>
          <w:rFonts w:ascii="Arial" w:hAnsi="Arial" w:cs="Arial"/>
          <w:color w:val="000000" w:themeColor="text1"/>
          <w:sz w:val="24"/>
          <w:szCs w:val="24"/>
        </w:rPr>
        <w:t>t I had previously learnt on courses at university or my own prior knowledge</w:t>
      </w:r>
      <w:r w:rsidR="00633DBE">
        <w:rPr>
          <w:rFonts w:ascii="Arial" w:hAnsi="Arial" w:cs="Arial"/>
          <w:color w:val="000000" w:themeColor="text1"/>
          <w:sz w:val="24"/>
          <w:szCs w:val="24"/>
        </w:rPr>
        <w:t xml:space="preserve">. However, when </w:t>
      </w:r>
      <w:r w:rsidR="00250A4C">
        <w:rPr>
          <w:rFonts w:ascii="Arial" w:hAnsi="Arial" w:cs="Arial"/>
          <w:color w:val="000000" w:themeColor="text1"/>
          <w:sz w:val="24"/>
          <w:szCs w:val="24"/>
        </w:rPr>
        <w:t xml:space="preserve">I </w:t>
      </w:r>
      <w:r w:rsidR="00633DBE">
        <w:rPr>
          <w:rFonts w:ascii="Arial" w:hAnsi="Arial" w:cs="Arial"/>
          <w:color w:val="000000" w:themeColor="text1"/>
          <w:sz w:val="24"/>
          <w:szCs w:val="24"/>
        </w:rPr>
        <w:t>referred to my planning it appeared that</w:t>
      </w:r>
      <w:r w:rsidR="00317B1F">
        <w:rPr>
          <w:rFonts w:ascii="Arial" w:hAnsi="Arial" w:cs="Arial"/>
          <w:color w:val="000000" w:themeColor="text1"/>
          <w:sz w:val="24"/>
          <w:szCs w:val="24"/>
        </w:rPr>
        <w:t xml:space="preserve"> my planning needed continuously adjusting</w:t>
      </w:r>
      <w:r w:rsidR="00250A4C">
        <w:rPr>
          <w:rFonts w:ascii="Arial" w:hAnsi="Arial" w:cs="Arial"/>
          <w:color w:val="000000" w:themeColor="text1"/>
          <w:sz w:val="24"/>
          <w:szCs w:val="24"/>
        </w:rPr>
        <w:t>. A</w:t>
      </w:r>
      <w:r w:rsidR="00633DBE">
        <w:rPr>
          <w:rFonts w:ascii="Arial" w:hAnsi="Arial" w:cs="Arial"/>
          <w:color w:val="000000" w:themeColor="text1"/>
          <w:sz w:val="24"/>
          <w:szCs w:val="24"/>
        </w:rPr>
        <w:t>lthough I had identified gaps and needed to address them before the learning could move forwards, this led to frustration on account of achievability of tasks and I am sure the ch</w:t>
      </w:r>
      <w:r w:rsidR="00250A4C">
        <w:rPr>
          <w:rFonts w:ascii="Arial" w:hAnsi="Arial" w:cs="Arial"/>
          <w:color w:val="000000" w:themeColor="text1"/>
          <w:sz w:val="24"/>
          <w:szCs w:val="24"/>
        </w:rPr>
        <w:t>ildren possibly felt frustrated</w:t>
      </w:r>
      <w:r w:rsidR="00633DBE">
        <w:rPr>
          <w:rFonts w:ascii="Arial" w:hAnsi="Arial" w:cs="Arial"/>
          <w:color w:val="000000" w:themeColor="text1"/>
          <w:sz w:val="24"/>
          <w:szCs w:val="24"/>
        </w:rPr>
        <w:t xml:space="preserve"> too</w:t>
      </w:r>
      <w:r w:rsidR="00512A43">
        <w:rPr>
          <w:rFonts w:ascii="Arial" w:hAnsi="Arial" w:cs="Arial"/>
          <w:color w:val="000000" w:themeColor="text1"/>
          <w:sz w:val="24"/>
          <w:szCs w:val="24"/>
        </w:rPr>
        <w:t xml:space="preserve"> (Donaldson, 2015)</w:t>
      </w:r>
      <w:r w:rsidR="00633DBE">
        <w:rPr>
          <w:rFonts w:ascii="Arial" w:hAnsi="Arial" w:cs="Arial"/>
          <w:color w:val="000000" w:themeColor="text1"/>
          <w:sz w:val="24"/>
          <w:szCs w:val="24"/>
        </w:rPr>
        <w:t xml:space="preserve">. I felt </w:t>
      </w:r>
      <w:r w:rsidR="00633DBE">
        <w:rPr>
          <w:rFonts w:ascii="Arial" w:hAnsi="Arial" w:cs="Arial"/>
          <w:color w:val="000000" w:themeColor="text1"/>
          <w:sz w:val="24"/>
          <w:szCs w:val="24"/>
        </w:rPr>
        <w:lastRenderedPageBreak/>
        <w:t xml:space="preserve">fortunate that I had a secure subject knowledge that I could identify the gaps in the children’s learning and </w:t>
      </w:r>
      <w:r w:rsidR="00512A43">
        <w:rPr>
          <w:rFonts w:ascii="Arial" w:hAnsi="Arial" w:cs="Arial"/>
          <w:color w:val="000000" w:themeColor="text1"/>
          <w:sz w:val="24"/>
          <w:szCs w:val="24"/>
        </w:rPr>
        <w:t>refer back to the curriculum and focus my next planning session on those</w:t>
      </w:r>
      <w:r w:rsidR="00317B1F">
        <w:rPr>
          <w:rFonts w:ascii="Arial" w:hAnsi="Arial" w:cs="Arial"/>
          <w:color w:val="000000" w:themeColor="text1"/>
          <w:sz w:val="24"/>
          <w:szCs w:val="24"/>
        </w:rPr>
        <w:t xml:space="preserve"> unattained skills</w:t>
      </w:r>
      <w:r w:rsidR="00512A43">
        <w:rPr>
          <w:rFonts w:ascii="Arial" w:hAnsi="Arial" w:cs="Arial"/>
          <w:color w:val="000000" w:themeColor="text1"/>
          <w:sz w:val="24"/>
          <w:szCs w:val="24"/>
        </w:rPr>
        <w:t xml:space="preserve"> or add them into </w:t>
      </w:r>
      <w:proofErr w:type="spellStart"/>
      <w:r w:rsidR="00512A43">
        <w:rPr>
          <w:rFonts w:ascii="Arial" w:hAnsi="Arial" w:cs="Arial"/>
          <w:color w:val="000000" w:themeColor="text1"/>
          <w:sz w:val="24"/>
          <w:szCs w:val="24"/>
        </w:rPr>
        <w:t>mid term</w:t>
      </w:r>
      <w:proofErr w:type="spellEnd"/>
      <w:r w:rsidR="00512A43">
        <w:rPr>
          <w:rFonts w:ascii="Arial" w:hAnsi="Arial" w:cs="Arial"/>
          <w:color w:val="000000" w:themeColor="text1"/>
          <w:sz w:val="24"/>
          <w:szCs w:val="24"/>
        </w:rPr>
        <w:t xml:space="preserve"> planning to </w:t>
      </w:r>
      <w:r w:rsidR="00317B1F">
        <w:rPr>
          <w:rFonts w:ascii="Arial" w:hAnsi="Arial" w:cs="Arial"/>
          <w:color w:val="000000" w:themeColor="text1"/>
          <w:sz w:val="24"/>
          <w:szCs w:val="24"/>
        </w:rPr>
        <w:t>address in the future at a more appropriate stage.</w:t>
      </w:r>
      <w:r w:rsidR="00633DBE">
        <w:rPr>
          <w:rFonts w:ascii="Arial" w:hAnsi="Arial" w:cs="Arial"/>
          <w:color w:val="000000" w:themeColor="text1"/>
          <w:sz w:val="24"/>
          <w:szCs w:val="24"/>
        </w:rPr>
        <w:t xml:space="preserve"> </w:t>
      </w:r>
      <w:r w:rsidR="00317B1F">
        <w:rPr>
          <w:rFonts w:ascii="Arial" w:hAnsi="Arial" w:cs="Arial"/>
          <w:color w:val="000000" w:themeColor="text1"/>
          <w:sz w:val="24"/>
          <w:szCs w:val="24"/>
        </w:rPr>
        <w:t>I</w:t>
      </w:r>
      <w:r w:rsidR="00633DBE">
        <w:rPr>
          <w:rFonts w:ascii="Arial" w:hAnsi="Arial" w:cs="Arial"/>
          <w:color w:val="000000" w:themeColor="text1"/>
          <w:sz w:val="24"/>
          <w:szCs w:val="24"/>
        </w:rPr>
        <w:t xml:space="preserve">f I had not had that subject knowledge it would worry me that I may not have identified the gaps and moved the learning </w:t>
      </w:r>
      <w:r w:rsidR="008765E8">
        <w:rPr>
          <w:rFonts w:ascii="Arial" w:hAnsi="Arial" w:cs="Arial"/>
          <w:color w:val="000000" w:themeColor="text1"/>
          <w:sz w:val="24"/>
          <w:szCs w:val="24"/>
        </w:rPr>
        <w:t>forward at a pace that would suit</w:t>
      </w:r>
      <w:r w:rsidR="00633DBE">
        <w:rPr>
          <w:rFonts w:ascii="Arial" w:hAnsi="Arial" w:cs="Arial"/>
          <w:color w:val="000000" w:themeColor="text1"/>
          <w:sz w:val="24"/>
          <w:szCs w:val="24"/>
        </w:rPr>
        <w:t xml:space="preserve"> the learners.</w:t>
      </w:r>
      <w:r w:rsidR="00512A43">
        <w:rPr>
          <w:rFonts w:ascii="Arial" w:hAnsi="Arial" w:cs="Arial"/>
          <w:color w:val="000000" w:themeColor="text1"/>
          <w:sz w:val="24"/>
          <w:szCs w:val="24"/>
        </w:rPr>
        <w:t xml:space="preserve"> I did not get to teach mathematics as the class were subject to intervention, however I observed my mentor teaching </w:t>
      </w:r>
      <w:r w:rsidR="00B827E3">
        <w:rPr>
          <w:rFonts w:ascii="Arial" w:hAnsi="Arial" w:cs="Arial"/>
          <w:color w:val="000000" w:themeColor="text1"/>
          <w:sz w:val="24"/>
          <w:szCs w:val="24"/>
        </w:rPr>
        <w:t xml:space="preserve">mathematics </w:t>
      </w:r>
      <w:r w:rsidR="00512A43">
        <w:rPr>
          <w:rFonts w:ascii="Arial" w:hAnsi="Arial" w:cs="Arial"/>
          <w:color w:val="000000" w:themeColor="text1"/>
          <w:sz w:val="24"/>
          <w:szCs w:val="24"/>
        </w:rPr>
        <w:t>on several occasions (Appendix B)</w:t>
      </w:r>
      <w:r w:rsidR="00B827E3">
        <w:rPr>
          <w:rFonts w:ascii="Arial" w:hAnsi="Arial" w:cs="Arial"/>
          <w:color w:val="000000" w:themeColor="text1"/>
          <w:sz w:val="24"/>
          <w:szCs w:val="24"/>
        </w:rPr>
        <w:t xml:space="preserve"> and I noted in her lessons she</w:t>
      </w:r>
      <w:r w:rsidR="00317B1F">
        <w:rPr>
          <w:rFonts w:ascii="Arial" w:hAnsi="Arial" w:cs="Arial"/>
          <w:color w:val="000000" w:themeColor="text1"/>
          <w:sz w:val="24"/>
          <w:szCs w:val="24"/>
        </w:rPr>
        <w:t xml:space="preserve"> was also aware</w:t>
      </w:r>
      <w:r w:rsidR="00B827E3">
        <w:rPr>
          <w:rFonts w:ascii="Arial" w:hAnsi="Arial" w:cs="Arial"/>
          <w:color w:val="000000" w:themeColor="text1"/>
          <w:sz w:val="24"/>
          <w:szCs w:val="24"/>
        </w:rPr>
        <w:t xml:space="preserve"> that the children had no concept of certain aspects that she would have presumed they would have</w:t>
      </w:r>
      <w:r w:rsidR="00317B1F">
        <w:rPr>
          <w:rFonts w:ascii="Arial" w:hAnsi="Arial" w:cs="Arial"/>
          <w:color w:val="000000" w:themeColor="text1"/>
          <w:sz w:val="24"/>
          <w:szCs w:val="24"/>
        </w:rPr>
        <w:t xml:space="preserve"> previously learned</w:t>
      </w:r>
      <w:r w:rsidR="00B827E3">
        <w:rPr>
          <w:rFonts w:ascii="Arial" w:hAnsi="Arial" w:cs="Arial"/>
          <w:color w:val="000000" w:themeColor="text1"/>
          <w:sz w:val="24"/>
          <w:szCs w:val="24"/>
        </w:rPr>
        <w:t>.</w:t>
      </w:r>
    </w:p>
    <w:p w:rsidR="00633DBE" w:rsidRDefault="00B827E3" w:rsidP="00BC7E86">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When I teach</w:t>
      </w:r>
      <w:r w:rsidR="00633DBE">
        <w:rPr>
          <w:rFonts w:ascii="Arial" w:hAnsi="Arial" w:cs="Arial"/>
          <w:color w:val="000000" w:themeColor="text1"/>
          <w:sz w:val="24"/>
          <w:szCs w:val="24"/>
        </w:rPr>
        <w:t xml:space="preserve"> </w:t>
      </w:r>
      <w:proofErr w:type="gramStart"/>
      <w:r w:rsidR="00633DBE">
        <w:rPr>
          <w:rFonts w:ascii="Arial" w:hAnsi="Arial" w:cs="Arial"/>
          <w:color w:val="000000" w:themeColor="text1"/>
          <w:sz w:val="24"/>
          <w:szCs w:val="24"/>
        </w:rPr>
        <w:t>I  research</w:t>
      </w:r>
      <w:proofErr w:type="gramEnd"/>
      <w:r w:rsidR="00633DBE">
        <w:rPr>
          <w:rFonts w:ascii="Arial" w:hAnsi="Arial" w:cs="Arial"/>
          <w:color w:val="000000" w:themeColor="text1"/>
          <w:sz w:val="24"/>
          <w:szCs w:val="24"/>
        </w:rPr>
        <w:t xml:space="preserve"> thoroughly any subject that I am going to teach to refresh any skills that I deem to be lacking through</w:t>
      </w:r>
      <w:r w:rsidR="00317B1F">
        <w:rPr>
          <w:rFonts w:ascii="Arial" w:hAnsi="Arial" w:cs="Arial"/>
          <w:color w:val="000000" w:themeColor="text1"/>
          <w:sz w:val="24"/>
          <w:szCs w:val="24"/>
        </w:rPr>
        <w:t xml:space="preserve"> non-use</w:t>
      </w:r>
      <w:r w:rsidR="008765E8">
        <w:rPr>
          <w:rFonts w:ascii="Arial" w:hAnsi="Arial" w:cs="Arial"/>
          <w:color w:val="000000" w:themeColor="text1"/>
          <w:sz w:val="24"/>
          <w:szCs w:val="24"/>
        </w:rPr>
        <w:t xml:space="preserve"> of them</w:t>
      </w:r>
      <w:r w:rsidR="00317B1F">
        <w:rPr>
          <w:rFonts w:ascii="Arial" w:hAnsi="Arial" w:cs="Arial"/>
          <w:color w:val="000000" w:themeColor="text1"/>
          <w:sz w:val="24"/>
          <w:szCs w:val="24"/>
        </w:rPr>
        <w:t>. T</w:t>
      </w:r>
      <w:r>
        <w:rPr>
          <w:rFonts w:ascii="Arial" w:hAnsi="Arial" w:cs="Arial"/>
          <w:color w:val="000000" w:themeColor="text1"/>
          <w:sz w:val="24"/>
          <w:szCs w:val="24"/>
        </w:rPr>
        <w:t>he curriculum is continually changing and I feel I have to research to make sure my skill level is still current (Donaldso</w:t>
      </w:r>
      <w:r w:rsidR="00317B1F">
        <w:rPr>
          <w:rFonts w:ascii="Arial" w:hAnsi="Arial" w:cs="Arial"/>
          <w:color w:val="000000" w:themeColor="text1"/>
          <w:sz w:val="24"/>
          <w:szCs w:val="24"/>
        </w:rPr>
        <w:t>n</w:t>
      </w:r>
      <w:r>
        <w:rPr>
          <w:rFonts w:ascii="Arial" w:hAnsi="Arial" w:cs="Arial"/>
          <w:color w:val="000000" w:themeColor="text1"/>
          <w:sz w:val="24"/>
          <w:szCs w:val="24"/>
        </w:rPr>
        <w:t>, 2015)</w:t>
      </w:r>
      <w:r w:rsidR="008765E8">
        <w:rPr>
          <w:rFonts w:ascii="Arial" w:hAnsi="Arial" w:cs="Arial"/>
          <w:color w:val="000000" w:themeColor="text1"/>
          <w:sz w:val="24"/>
          <w:szCs w:val="24"/>
        </w:rPr>
        <w:t>.</w:t>
      </w:r>
      <w:r w:rsidR="00F80F43">
        <w:rPr>
          <w:rFonts w:ascii="Arial" w:hAnsi="Arial" w:cs="Arial"/>
          <w:color w:val="000000" w:themeColor="text1"/>
          <w:sz w:val="24"/>
          <w:szCs w:val="24"/>
        </w:rPr>
        <w:t xml:space="preserve"> In accordance with Richards (2006)</w:t>
      </w:r>
      <w:r>
        <w:rPr>
          <w:rFonts w:ascii="Arial" w:hAnsi="Arial" w:cs="Arial"/>
          <w:color w:val="000000" w:themeColor="text1"/>
          <w:sz w:val="24"/>
          <w:szCs w:val="24"/>
        </w:rPr>
        <w:t xml:space="preserve"> and Shulman (1986)</w:t>
      </w:r>
      <w:r w:rsidR="00F80F43">
        <w:rPr>
          <w:rFonts w:ascii="Arial" w:hAnsi="Arial" w:cs="Arial"/>
          <w:color w:val="000000" w:themeColor="text1"/>
          <w:sz w:val="24"/>
          <w:szCs w:val="24"/>
        </w:rPr>
        <w:t xml:space="preserve"> I t</w:t>
      </w:r>
      <w:r>
        <w:rPr>
          <w:rFonts w:ascii="Arial" w:hAnsi="Arial" w:cs="Arial"/>
          <w:color w:val="000000" w:themeColor="text1"/>
          <w:sz w:val="24"/>
          <w:szCs w:val="24"/>
        </w:rPr>
        <w:t>ry and bring my previous knowledge</w:t>
      </w:r>
      <w:r w:rsidR="00F80F43">
        <w:rPr>
          <w:rFonts w:ascii="Arial" w:hAnsi="Arial" w:cs="Arial"/>
          <w:color w:val="000000" w:themeColor="text1"/>
          <w:sz w:val="24"/>
          <w:szCs w:val="24"/>
        </w:rPr>
        <w:t xml:space="preserve"> into my teaching and use examples of situations I can visualise</w:t>
      </w:r>
      <w:r w:rsidR="00317B1F">
        <w:rPr>
          <w:rFonts w:ascii="Arial" w:hAnsi="Arial" w:cs="Arial"/>
          <w:color w:val="000000" w:themeColor="text1"/>
          <w:sz w:val="24"/>
          <w:szCs w:val="24"/>
        </w:rPr>
        <w:t>.</w:t>
      </w:r>
      <w:r w:rsidR="00F80F43">
        <w:rPr>
          <w:rFonts w:ascii="Arial" w:hAnsi="Arial" w:cs="Arial"/>
          <w:color w:val="000000" w:themeColor="text1"/>
          <w:sz w:val="24"/>
          <w:szCs w:val="24"/>
        </w:rPr>
        <w:t xml:space="preserve"> I find this helps make subjects more accessible to the learners.</w:t>
      </w:r>
      <w:r w:rsidR="008765E8">
        <w:rPr>
          <w:rFonts w:ascii="Arial" w:hAnsi="Arial" w:cs="Arial"/>
          <w:color w:val="000000" w:themeColor="text1"/>
          <w:sz w:val="24"/>
          <w:szCs w:val="24"/>
        </w:rPr>
        <w:t xml:space="preserve"> </w:t>
      </w:r>
      <w:r>
        <w:rPr>
          <w:rFonts w:ascii="Arial" w:hAnsi="Arial" w:cs="Arial"/>
          <w:color w:val="000000" w:themeColor="text1"/>
          <w:sz w:val="24"/>
          <w:szCs w:val="24"/>
        </w:rPr>
        <w:t>B</w:t>
      </w:r>
      <w:r w:rsidR="008765E8">
        <w:rPr>
          <w:rFonts w:ascii="Arial" w:hAnsi="Arial" w:cs="Arial"/>
          <w:color w:val="000000" w:themeColor="text1"/>
          <w:sz w:val="24"/>
          <w:szCs w:val="24"/>
        </w:rPr>
        <w:t>eing a mature stude</w:t>
      </w:r>
      <w:r w:rsidR="00317B1F">
        <w:rPr>
          <w:rFonts w:ascii="Arial" w:hAnsi="Arial" w:cs="Arial"/>
          <w:color w:val="000000" w:themeColor="text1"/>
          <w:sz w:val="24"/>
          <w:szCs w:val="24"/>
        </w:rPr>
        <w:t>nt also helps me put many real life experiences into learning experiences.</w:t>
      </w:r>
      <w:r w:rsidR="008765E8">
        <w:rPr>
          <w:rFonts w:ascii="Arial" w:hAnsi="Arial" w:cs="Arial"/>
          <w:color w:val="000000" w:themeColor="text1"/>
          <w:sz w:val="24"/>
          <w:szCs w:val="24"/>
        </w:rPr>
        <w:t xml:space="preserve"> </w:t>
      </w:r>
      <w:r w:rsidR="00317B1F">
        <w:rPr>
          <w:rFonts w:ascii="Arial" w:hAnsi="Arial" w:cs="Arial"/>
          <w:color w:val="000000" w:themeColor="text1"/>
          <w:sz w:val="24"/>
          <w:szCs w:val="24"/>
        </w:rPr>
        <w:t>F</w:t>
      </w:r>
      <w:r w:rsidR="00E4793B">
        <w:rPr>
          <w:rFonts w:ascii="Arial" w:hAnsi="Arial" w:cs="Arial"/>
          <w:color w:val="000000" w:themeColor="text1"/>
          <w:sz w:val="24"/>
          <w:szCs w:val="24"/>
        </w:rPr>
        <w:t xml:space="preserve">or example, </w:t>
      </w:r>
      <w:r w:rsidR="008765E8">
        <w:rPr>
          <w:rFonts w:ascii="Arial" w:hAnsi="Arial" w:cs="Arial"/>
          <w:color w:val="000000" w:themeColor="text1"/>
          <w:sz w:val="24"/>
          <w:szCs w:val="24"/>
        </w:rPr>
        <w:t xml:space="preserve">I am </w:t>
      </w:r>
      <w:r w:rsidR="00F80F43">
        <w:rPr>
          <w:rFonts w:ascii="Arial" w:hAnsi="Arial" w:cs="Arial"/>
          <w:color w:val="000000" w:themeColor="text1"/>
          <w:sz w:val="24"/>
          <w:szCs w:val="24"/>
        </w:rPr>
        <w:t>well-travelled</w:t>
      </w:r>
      <w:r w:rsidR="008765E8">
        <w:rPr>
          <w:rFonts w:ascii="Arial" w:hAnsi="Arial" w:cs="Arial"/>
          <w:color w:val="000000" w:themeColor="text1"/>
          <w:sz w:val="24"/>
          <w:szCs w:val="24"/>
        </w:rPr>
        <w:t xml:space="preserve"> due to my time spent in the Royal Navy and this has allowed me to be able to discuss many issu</w:t>
      </w:r>
      <w:r w:rsidR="00AE0868">
        <w:rPr>
          <w:rFonts w:ascii="Arial" w:hAnsi="Arial" w:cs="Arial"/>
          <w:color w:val="000000" w:themeColor="text1"/>
          <w:sz w:val="24"/>
          <w:szCs w:val="24"/>
        </w:rPr>
        <w:t>es from a real life perspective.</w:t>
      </w:r>
      <w:r w:rsidR="008765E8">
        <w:rPr>
          <w:rFonts w:ascii="Arial" w:hAnsi="Arial" w:cs="Arial"/>
          <w:color w:val="000000" w:themeColor="text1"/>
          <w:sz w:val="24"/>
          <w:szCs w:val="24"/>
        </w:rPr>
        <w:t xml:space="preserve"> </w:t>
      </w:r>
      <w:r w:rsidR="00AE0868">
        <w:rPr>
          <w:rFonts w:ascii="Arial" w:hAnsi="Arial" w:cs="Arial"/>
          <w:color w:val="000000" w:themeColor="text1"/>
          <w:sz w:val="24"/>
          <w:szCs w:val="24"/>
        </w:rPr>
        <w:t>W</w:t>
      </w:r>
      <w:r w:rsidR="008765E8">
        <w:rPr>
          <w:rFonts w:ascii="Arial" w:hAnsi="Arial" w:cs="Arial"/>
          <w:color w:val="000000" w:themeColor="text1"/>
          <w:sz w:val="24"/>
          <w:szCs w:val="24"/>
        </w:rPr>
        <w:t xml:space="preserve">hen talking of a different country I am able to bring that country alive with knowledge of smell, tastes, sounds, </w:t>
      </w:r>
      <w:proofErr w:type="gramStart"/>
      <w:r w:rsidR="008765E8">
        <w:rPr>
          <w:rFonts w:ascii="Arial" w:hAnsi="Arial" w:cs="Arial"/>
          <w:color w:val="000000" w:themeColor="text1"/>
          <w:sz w:val="24"/>
          <w:szCs w:val="24"/>
        </w:rPr>
        <w:t>tales</w:t>
      </w:r>
      <w:proofErr w:type="gramEnd"/>
      <w:r w:rsidR="008765E8">
        <w:rPr>
          <w:rFonts w:ascii="Arial" w:hAnsi="Arial" w:cs="Arial"/>
          <w:color w:val="000000" w:themeColor="text1"/>
          <w:sz w:val="24"/>
          <w:szCs w:val="24"/>
        </w:rPr>
        <w:t xml:space="preserve"> of the people within that country, or discuss poverty in respect of </w:t>
      </w:r>
      <w:r w:rsidR="00E4793B">
        <w:rPr>
          <w:rFonts w:ascii="Arial" w:hAnsi="Arial" w:cs="Arial"/>
          <w:color w:val="000000" w:themeColor="text1"/>
          <w:sz w:val="24"/>
          <w:szCs w:val="24"/>
        </w:rPr>
        <w:t xml:space="preserve">the </w:t>
      </w:r>
      <w:r w:rsidR="008765E8">
        <w:rPr>
          <w:rFonts w:ascii="Arial" w:hAnsi="Arial" w:cs="Arial"/>
          <w:color w:val="000000" w:themeColor="text1"/>
          <w:sz w:val="24"/>
          <w:szCs w:val="24"/>
        </w:rPr>
        <w:t>global situation</w:t>
      </w:r>
      <w:r w:rsidR="00AE0868">
        <w:rPr>
          <w:rFonts w:ascii="Arial" w:hAnsi="Arial" w:cs="Arial"/>
          <w:color w:val="000000" w:themeColor="text1"/>
          <w:sz w:val="24"/>
          <w:szCs w:val="24"/>
        </w:rPr>
        <w:t>.</w:t>
      </w:r>
      <w:r>
        <w:rPr>
          <w:rFonts w:ascii="Arial" w:hAnsi="Arial" w:cs="Arial"/>
          <w:color w:val="000000" w:themeColor="text1"/>
          <w:sz w:val="24"/>
          <w:szCs w:val="24"/>
        </w:rPr>
        <w:t xml:space="preserve"> </w:t>
      </w:r>
      <w:r w:rsidR="00AE0868">
        <w:rPr>
          <w:rFonts w:ascii="Arial" w:hAnsi="Arial" w:cs="Arial"/>
          <w:color w:val="000000" w:themeColor="text1"/>
          <w:sz w:val="24"/>
          <w:szCs w:val="24"/>
        </w:rPr>
        <w:t>M</w:t>
      </w:r>
      <w:r>
        <w:rPr>
          <w:rFonts w:ascii="Arial" w:hAnsi="Arial" w:cs="Arial"/>
          <w:color w:val="000000" w:themeColor="text1"/>
          <w:sz w:val="24"/>
          <w:szCs w:val="24"/>
        </w:rPr>
        <w:t xml:space="preserve">y vocabulary is </w:t>
      </w:r>
      <w:proofErr w:type="gramStart"/>
      <w:r>
        <w:rPr>
          <w:rFonts w:ascii="Arial" w:hAnsi="Arial" w:cs="Arial"/>
          <w:color w:val="000000" w:themeColor="text1"/>
          <w:sz w:val="24"/>
          <w:szCs w:val="24"/>
        </w:rPr>
        <w:t>wide  and</w:t>
      </w:r>
      <w:proofErr w:type="gramEnd"/>
      <w:r>
        <w:rPr>
          <w:rFonts w:ascii="Arial" w:hAnsi="Arial" w:cs="Arial"/>
          <w:color w:val="000000" w:themeColor="text1"/>
          <w:sz w:val="24"/>
          <w:szCs w:val="24"/>
        </w:rPr>
        <w:t xml:space="preserve"> </w:t>
      </w:r>
      <w:proofErr w:type="spellStart"/>
      <w:r w:rsidR="00AE0868">
        <w:rPr>
          <w:rFonts w:ascii="Arial" w:hAnsi="Arial" w:cs="Arial"/>
          <w:color w:val="000000" w:themeColor="text1"/>
          <w:sz w:val="24"/>
          <w:szCs w:val="24"/>
        </w:rPr>
        <w:t>well rehearsed</w:t>
      </w:r>
      <w:proofErr w:type="spellEnd"/>
      <w:r w:rsidR="00AE0868">
        <w:rPr>
          <w:rFonts w:ascii="Arial" w:hAnsi="Arial" w:cs="Arial"/>
          <w:color w:val="000000" w:themeColor="text1"/>
          <w:sz w:val="24"/>
          <w:szCs w:val="24"/>
        </w:rPr>
        <w:t>.</w:t>
      </w:r>
      <w:r w:rsidR="00DE3945">
        <w:rPr>
          <w:rFonts w:ascii="Arial" w:hAnsi="Arial" w:cs="Arial"/>
          <w:color w:val="000000" w:themeColor="text1"/>
          <w:sz w:val="24"/>
          <w:szCs w:val="24"/>
        </w:rPr>
        <w:t xml:space="preserve"> Bowe et al. (2017) supports this idea and di</w:t>
      </w:r>
      <w:r w:rsidR="00517468">
        <w:rPr>
          <w:rFonts w:ascii="Arial" w:hAnsi="Arial" w:cs="Arial"/>
          <w:color w:val="000000" w:themeColor="text1"/>
          <w:sz w:val="24"/>
          <w:szCs w:val="24"/>
        </w:rPr>
        <w:t>scusses the importance of a rich</w:t>
      </w:r>
      <w:r w:rsidR="00DE3945">
        <w:rPr>
          <w:rFonts w:ascii="Arial" w:hAnsi="Arial" w:cs="Arial"/>
          <w:color w:val="000000" w:themeColor="text1"/>
          <w:sz w:val="24"/>
          <w:szCs w:val="24"/>
        </w:rPr>
        <w:t xml:space="preserve"> vocabulary although this article is directly relating to early language acquisition and focusses on an area of low SES (Socio Economic Status) it applies to all learners. </w:t>
      </w:r>
      <w:r w:rsidR="00517468">
        <w:rPr>
          <w:rFonts w:ascii="Arial" w:hAnsi="Arial" w:cs="Arial"/>
          <w:color w:val="000000" w:themeColor="text1"/>
          <w:sz w:val="24"/>
          <w:szCs w:val="24"/>
        </w:rPr>
        <w:t>This rich vocabulary was apparent during lessons on temperature where we were comparing and</w:t>
      </w:r>
      <w:r w:rsidR="008765E8">
        <w:rPr>
          <w:rFonts w:ascii="Arial" w:hAnsi="Arial" w:cs="Arial"/>
          <w:color w:val="000000" w:themeColor="text1"/>
          <w:sz w:val="24"/>
          <w:szCs w:val="24"/>
        </w:rPr>
        <w:t xml:space="preserve"> discuss</w:t>
      </w:r>
      <w:r w:rsidR="00517468">
        <w:rPr>
          <w:rFonts w:ascii="Arial" w:hAnsi="Arial" w:cs="Arial"/>
          <w:color w:val="000000" w:themeColor="text1"/>
          <w:sz w:val="24"/>
          <w:szCs w:val="24"/>
        </w:rPr>
        <w:t>ing</w:t>
      </w:r>
      <w:r w:rsidR="008765E8">
        <w:rPr>
          <w:rFonts w:ascii="Arial" w:hAnsi="Arial" w:cs="Arial"/>
          <w:color w:val="000000" w:themeColor="text1"/>
          <w:sz w:val="24"/>
          <w:szCs w:val="24"/>
        </w:rPr>
        <w:t xml:space="preserve"> climate and</w:t>
      </w:r>
      <w:r w:rsidR="00517468">
        <w:rPr>
          <w:rFonts w:ascii="Arial" w:hAnsi="Arial" w:cs="Arial"/>
          <w:color w:val="000000" w:themeColor="text1"/>
          <w:sz w:val="24"/>
          <w:szCs w:val="24"/>
        </w:rPr>
        <w:t xml:space="preserve"> I was able </w:t>
      </w:r>
      <w:proofErr w:type="gramStart"/>
      <w:r w:rsidR="00517468">
        <w:rPr>
          <w:rFonts w:ascii="Arial" w:hAnsi="Arial" w:cs="Arial"/>
          <w:color w:val="000000" w:themeColor="text1"/>
          <w:sz w:val="24"/>
          <w:szCs w:val="24"/>
        </w:rPr>
        <w:t xml:space="preserve">to </w:t>
      </w:r>
      <w:r w:rsidR="008765E8">
        <w:rPr>
          <w:rFonts w:ascii="Arial" w:hAnsi="Arial" w:cs="Arial"/>
          <w:color w:val="000000" w:themeColor="text1"/>
          <w:sz w:val="24"/>
          <w:szCs w:val="24"/>
        </w:rPr>
        <w:t xml:space="preserve"> explain</w:t>
      </w:r>
      <w:proofErr w:type="gramEnd"/>
      <w:r w:rsidR="00E4793B">
        <w:rPr>
          <w:rFonts w:ascii="Arial" w:hAnsi="Arial" w:cs="Arial"/>
          <w:color w:val="000000" w:themeColor="text1"/>
          <w:sz w:val="24"/>
          <w:szCs w:val="24"/>
        </w:rPr>
        <w:t xml:space="preserve"> how</w:t>
      </w:r>
      <w:r w:rsidR="008765E8">
        <w:rPr>
          <w:rFonts w:ascii="Arial" w:hAnsi="Arial" w:cs="Arial"/>
          <w:color w:val="000000" w:themeColor="text1"/>
          <w:sz w:val="24"/>
          <w:szCs w:val="24"/>
        </w:rPr>
        <w:t xml:space="preserve"> the heat</w:t>
      </w:r>
      <w:r w:rsidR="00E4793B">
        <w:rPr>
          <w:rFonts w:ascii="Arial" w:hAnsi="Arial" w:cs="Arial"/>
          <w:color w:val="000000" w:themeColor="text1"/>
          <w:sz w:val="24"/>
          <w:szCs w:val="24"/>
        </w:rPr>
        <w:t xml:space="preserve"> feels</w:t>
      </w:r>
      <w:r w:rsidR="00517468">
        <w:rPr>
          <w:rFonts w:ascii="Arial" w:hAnsi="Arial" w:cs="Arial"/>
          <w:color w:val="000000" w:themeColor="text1"/>
          <w:sz w:val="24"/>
          <w:szCs w:val="24"/>
        </w:rPr>
        <w:t xml:space="preserve"> and</w:t>
      </w:r>
      <w:r w:rsidR="00AE0868">
        <w:rPr>
          <w:rFonts w:ascii="Arial" w:hAnsi="Arial" w:cs="Arial"/>
          <w:color w:val="000000" w:themeColor="text1"/>
          <w:sz w:val="24"/>
          <w:szCs w:val="24"/>
        </w:rPr>
        <w:t xml:space="preserve"> how</w:t>
      </w:r>
      <w:r w:rsidR="00517468">
        <w:rPr>
          <w:rFonts w:ascii="Arial" w:hAnsi="Arial" w:cs="Arial"/>
          <w:color w:val="000000" w:themeColor="text1"/>
          <w:sz w:val="24"/>
          <w:szCs w:val="24"/>
        </w:rPr>
        <w:t xml:space="preserve"> the </w:t>
      </w:r>
      <w:r w:rsidR="00AE0868">
        <w:rPr>
          <w:rFonts w:ascii="Arial" w:hAnsi="Arial" w:cs="Arial"/>
          <w:color w:val="000000" w:themeColor="text1"/>
          <w:sz w:val="24"/>
          <w:szCs w:val="24"/>
        </w:rPr>
        <w:t>climate</w:t>
      </w:r>
      <w:r w:rsidR="00517468">
        <w:rPr>
          <w:rFonts w:ascii="Arial" w:hAnsi="Arial" w:cs="Arial"/>
          <w:color w:val="000000" w:themeColor="text1"/>
          <w:sz w:val="24"/>
          <w:szCs w:val="24"/>
        </w:rPr>
        <w:t xml:space="preserve"> changes</w:t>
      </w:r>
      <w:r w:rsidR="00AE0868">
        <w:rPr>
          <w:rFonts w:ascii="Arial" w:hAnsi="Arial" w:cs="Arial"/>
          <w:color w:val="000000" w:themeColor="text1"/>
          <w:sz w:val="24"/>
          <w:szCs w:val="24"/>
        </w:rPr>
        <w:t xml:space="preserve"> seasonally.</w:t>
      </w:r>
      <w:r w:rsidR="008765E8">
        <w:rPr>
          <w:rFonts w:ascii="Arial" w:hAnsi="Arial" w:cs="Arial"/>
          <w:color w:val="000000" w:themeColor="text1"/>
          <w:sz w:val="24"/>
          <w:szCs w:val="24"/>
        </w:rPr>
        <w:t xml:space="preserve"> I have found that children respond to real life discussion and ask questions on a deeper level knowing that you have a real understanding </w:t>
      </w:r>
      <w:r w:rsidR="00517468">
        <w:rPr>
          <w:rFonts w:ascii="Arial" w:hAnsi="Arial" w:cs="Arial"/>
          <w:color w:val="000000" w:themeColor="text1"/>
          <w:sz w:val="24"/>
          <w:szCs w:val="24"/>
        </w:rPr>
        <w:t xml:space="preserve">of the topic </w:t>
      </w:r>
      <w:r w:rsidR="008765E8">
        <w:rPr>
          <w:rFonts w:ascii="Arial" w:hAnsi="Arial" w:cs="Arial"/>
          <w:color w:val="000000" w:themeColor="text1"/>
          <w:sz w:val="24"/>
          <w:szCs w:val="24"/>
        </w:rPr>
        <w:t>(Donaldson, 2015).</w:t>
      </w:r>
      <w:r w:rsidR="00517468">
        <w:rPr>
          <w:rFonts w:ascii="Arial" w:hAnsi="Arial" w:cs="Arial"/>
          <w:color w:val="000000" w:themeColor="text1"/>
          <w:sz w:val="24"/>
          <w:szCs w:val="24"/>
        </w:rPr>
        <w:t xml:space="preserve"> </w:t>
      </w:r>
    </w:p>
    <w:p w:rsidR="00517468" w:rsidRDefault="00AE0868" w:rsidP="00BC7E86">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I was fortunate to be able to teach</w:t>
      </w:r>
      <w:r w:rsidR="00517468">
        <w:rPr>
          <w:rFonts w:ascii="Arial" w:hAnsi="Arial" w:cs="Arial"/>
          <w:color w:val="000000" w:themeColor="text1"/>
          <w:sz w:val="24"/>
          <w:szCs w:val="24"/>
        </w:rPr>
        <w:t xml:space="preserve"> a science project from beginning to end</w:t>
      </w:r>
      <w:r>
        <w:rPr>
          <w:rFonts w:ascii="Arial" w:hAnsi="Arial" w:cs="Arial"/>
          <w:color w:val="000000" w:themeColor="text1"/>
          <w:sz w:val="24"/>
          <w:szCs w:val="24"/>
        </w:rPr>
        <w:t xml:space="preserve"> during</w:t>
      </w:r>
      <w:r w:rsidR="00517468">
        <w:rPr>
          <w:rFonts w:ascii="Arial" w:hAnsi="Arial" w:cs="Arial"/>
          <w:color w:val="000000" w:themeColor="text1"/>
          <w:sz w:val="24"/>
          <w:szCs w:val="24"/>
        </w:rPr>
        <w:t xml:space="preserve"> my time in PTE1</w:t>
      </w:r>
      <w:r>
        <w:rPr>
          <w:rFonts w:ascii="Arial" w:hAnsi="Arial" w:cs="Arial"/>
          <w:color w:val="000000" w:themeColor="text1"/>
          <w:sz w:val="24"/>
          <w:szCs w:val="24"/>
        </w:rPr>
        <w:t>. T</w:t>
      </w:r>
      <w:r w:rsidR="00517468">
        <w:rPr>
          <w:rFonts w:ascii="Arial" w:hAnsi="Arial" w:cs="Arial"/>
          <w:color w:val="000000" w:themeColor="text1"/>
          <w:sz w:val="24"/>
          <w:szCs w:val="24"/>
        </w:rPr>
        <w:t>his element of teaching a whole subject from idea thro</w:t>
      </w:r>
      <w:r>
        <w:rPr>
          <w:rFonts w:ascii="Arial" w:hAnsi="Arial" w:cs="Arial"/>
          <w:color w:val="000000" w:themeColor="text1"/>
          <w:sz w:val="24"/>
          <w:szCs w:val="24"/>
        </w:rPr>
        <w:t>ugh to conclusion and creating</w:t>
      </w:r>
      <w:r w:rsidR="00517468">
        <w:rPr>
          <w:rFonts w:ascii="Arial" w:hAnsi="Arial" w:cs="Arial"/>
          <w:color w:val="000000" w:themeColor="text1"/>
          <w:sz w:val="24"/>
          <w:szCs w:val="24"/>
        </w:rPr>
        <w:t xml:space="preserve"> practical lessons through</w:t>
      </w:r>
      <w:r>
        <w:rPr>
          <w:rFonts w:ascii="Arial" w:hAnsi="Arial" w:cs="Arial"/>
          <w:color w:val="000000" w:themeColor="text1"/>
          <w:sz w:val="24"/>
          <w:szCs w:val="24"/>
        </w:rPr>
        <w:t>out helped organise my planning.</w:t>
      </w:r>
      <w:r w:rsidR="00517468">
        <w:rPr>
          <w:rFonts w:ascii="Arial" w:hAnsi="Arial" w:cs="Arial"/>
          <w:color w:val="000000" w:themeColor="text1"/>
          <w:sz w:val="24"/>
          <w:szCs w:val="24"/>
        </w:rPr>
        <w:t xml:space="preserve"> </w:t>
      </w:r>
      <w:r>
        <w:rPr>
          <w:rFonts w:ascii="Arial" w:hAnsi="Arial" w:cs="Arial"/>
          <w:color w:val="000000" w:themeColor="text1"/>
          <w:sz w:val="24"/>
          <w:szCs w:val="24"/>
        </w:rPr>
        <w:lastRenderedPageBreak/>
        <w:t>T</w:t>
      </w:r>
      <w:r w:rsidR="00517468">
        <w:rPr>
          <w:rFonts w:ascii="Arial" w:hAnsi="Arial" w:cs="Arial"/>
          <w:color w:val="000000" w:themeColor="text1"/>
          <w:sz w:val="24"/>
          <w:szCs w:val="24"/>
        </w:rPr>
        <w:t xml:space="preserve">he first lesson got the whole class </w:t>
      </w:r>
      <w:proofErr w:type="gramStart"/>
      <w:r w:rsidR="00517468">
        <w:rPr>
          <w:rFonts w:ascii="Arial" w:hAnsi="Arial" w:cs="Arial"/>
          <w:color w:val="000000" w:themeColor="text1"/>
          <w:sz w:val="24"/>
          <w:szCs w:val="24"/>
        </w:rPr>
        <w:t xml:space="preserve">‘hooked’ </w:t>
      </w:r>
      <w:r>
        <w:rPr>
          <w:rFonts w:ascii="Arial" w:hAnsi="Arial" w:cs="Arial"/>
          <w:color w:val="000000" w:themeColor="text1"/>
          <w:sz w:val="24"/>
          <w:szCs w:val="24"/>
        </w:rPr>
        <w:t xml:space="preserve"> and</w:t>
      </w:r>
      <w:proofErr w:type="gramEnd"/>
      <w:r>
        <w:rPr>
          <w:rFonts w:ascii="Arial" w:hAnsi="Arial" w:cs="Arial"/>
          <w:color w:val="000000" w:themeColor="text1"/>
          <w:sz w:val="24"/>
          <w:szCs w:val="24"/>
        </w:rPr>
        <w:t xml:space="preserve"> </w:t>
      </w:r>
      <w:r w:rsidR="00517468">
        <w:rPr>
          <w:rFonts w:ascii="Arial" w:hAnsi="Arial" w:cs="Arial"/>
          <w:color w:val="000000" w:themeColor="text1"/>
          <w:sz w:val="24"/>
          <w:szCs w:val="24"/>
        </w:rPr>
        <w:t>the boys were particularly enthusiastic (Appendix C)</w:t>
      </w:r>
      <w:r w:rsidR="00757A03">
        <w:rPr>
          <w:rFonts w:ascii="Arial" w:hAnsi="Arial" w:cs="Arial"/>
          <w:color w:val="000000" w:themeColor="text1"/>
          <w:sz w:val="24"/>
          <w:szCs w:val="24"/>
        </w:rPr>
        <w:t>. Thorne (2007) suggests that to motivate children to be</w:t>
      </w:r>
      <w:r>
        <w:rPr>
          <w:rFonts w:ascii="Arial" w:hAnsi="Arial" w:cs="Arial"/>
          <w:color w:val="000000" w:themeColor="text1"/>
          <w:sz w:val="24"/>
          <w:szCs w:val="24"/>
        </w:rPr>
        <w:t xml:space="preserve"> creative is an essential skill.</w:t>
      </w:r>
      <w:r w:rsidR="00757A03">
        <w:rPr>
          <w:rFonts w:ascii="Arial" w:hAnsi="Arial" w:cs="Arial"/>
          <w:color w:val="000000" w:themeColor="text1"/>
          <w:sz w:val="24"/>
          <w:szCs w:val="24"/>
        </w:rPr>
        <w:t xml:space="preserve"> </w:t>
      </w:r>
      <w:r>
        <w:rPr>
          <w:rFonts w:ascii="Arial" w:hAnsi="Arial" w:cs="Arial"/>
          <w:color w:val="000000" w:themeColor="text1"/>
          <w:sz w:val="24"/>
          <w:szCs w:val="24"/>
        </w:rPr>
        <w:t>W</w:t>
      </w:r>
      <w:r w:rsidR="00757A03">
        <w:rPr>
          <w:rFonts w:ascii="Arial" w:hAnsi="Arial" w:cs="Arial"/>
          <w:color w:val="000000" w:themeColor="text1"/>
          <w:sz w:val="24"/>
          <w:szCs w:val="24"/>
        </w:rPr>
        <w:t>ithin the science project we discussed air resistance on a broad spectrum and then we narrowed the experiment to a choice for the ch</w:t>
      </w:r>
      <w:r>
        <w:rPr>
          <w:rFonts w:ascii="Arial" w:hAnsi="Arial" w:cs="Arial"/>
          <w:color w:val="000000" w:themeColor="text1"/>
          <w:sz w:val="24"/>
          <w:szCs w:val="24"/>
        </w:rPr>
        <w:t>ildren.</w:t>
      </w:r>
      <w:r w:rsidR="00757A03">
        <w:rPr>
          <w:rFonts w:ascii="Arial" w:hAnsi="Arial" w:cs="Arial"/>
          <w:color w:val="000000" w:themeColor="text1"/>
          <w:sz w:val="24"/>
          <w:szCs w:val="24"/>
        </w:rPr>
        <w:t xml:space="preserve"> I gave </w:t>
      </w:r>
      <w:proofErr w:type="gramStart"/>
      <w:r w:rsidR="00757A03">
        <w:rPr>
          <w:rFonts w:ascii="Arial" w:hAnsi="Arial" w:cs="Arial"/>
          <w:color w:val="000000" w:themeColor="text1"/>
          <w:sz w:val="24"/>
          <w:szCs w:val="24"/>
        </w:rPr>
        <w:t>them</w:t>
      </w:r>
      <w:proofErr w:type="gramEnd"/>
      <w:r w:rsidR="00757A03">
        <w:rPr>
          <w:rFonts w:ascii="Arial" w:hAnsi="Arial" w:cs="Arial"/>
          <w:color w:val="000000" w:themeColor="text1"/>
          <w:sz w:val="24"/>
          <w:szCs w:val="24"/>
        </w:rPr>
        <w:t xml:space="preserve"> two options to choose </w:t>
      </w:r>
      <w:r>
        <w:rPr>
          <w:rFonts w:ascii="Arial" w:hAnsi="Arial" w:cs="Arial"/>
          <w:color w:val="000000" w:themeColor="text1"/>
          <w:sz w:val="24"/>
          <w:szCs w:val="24"/>
        </w:rPr>
        <w:t>from, a Lego balloon c</w:t>
      </w:r>
      <w:r w:rsidR="00757A03">
        <w:rPr>
          <w:rFonts w:ascii="Arial" w:hAnsi="Arial" w:cs="Arial"/>
          <w:color w:val="000000" w:themeColor="text1"/>
          <w:sz w:val="24"/>
          <w:szCs w:val="24"/>
        </w:rPr>
        <w:t>ar or making wind turbines</w:t>
      </w:r>
      <w:r>
        <w:rPr>
          <w:rFonts w:ascii="Arial" w:hAnsi="Arial" w:cs="Arial"/>
          <w:color w:val="000000" w:themeColor="text1"/>
          <w:sz w:val="24"/>
          <w:szCs w:val="24"/>
        </w:rPr>
        <w:t>.</w:t>
      </w:r>
      <w:r w:rsidR="00757A03">
        <w:rPr>
          <w:rFonts w:ascii="Arial" w:hAnsi="Arial" w:cs="Arial"/>
          <w:color w:val="000000" w:themeColor="text1"/>
          <w:sz w:val="24"/>
          <w:szCs w:val="24"/>
        </w:rPr>
        <w:t xml:space="preserve"> </w:t>
      </w:r>
      <w:r>
        <w:rPr>
          <w:rFonts w:ascii="Arial" w:hAnsi="Arial" w:cs="Arial"/>
          <w:color w:val="000000" w:themeColor="text1"/>
          <w:sz w:val="24"/>
          <w:szCs w:val="24"/>
        </w:rPr>
        <w:t>I</w:t>
      </w:r>
      <w:r w:rsidR="00757A03">
        <w:rPr>
          <w:rFonts w:ascii="Arial" w:hAnsi="Arial" w:cs="Arial"/>
          <w:color w:val="000000" w:themeColor="text1"/>
          <w:sz w:val="24"/>
          <w:szCs w:val="24"/>
        </w:rPr>
        <w:t>t was a unani</w:t>
      </w:r>
      <w:r>
        <w:rPr>
          <w:rFonts w:ascii="Arial" w:hAnsi="Arial" w:cs="Arial"/>
          <w:color w:val="000000" w:themeColor="text1"/>
          <w:sz w:val="24"/>
          <w:szCs w:val="24"/>
        </w:rPr>
        <w:t>mous decision to make the Lego balloon car.</w:t>
      </w:r>
      <w:r w:rsidR="00757A03">
        <w:rPr>
          <w:rFonts w:ascii="Arial" w:hAnsi="Arial" w:cs="Arial"/>
          <w:color w:val="000000" w:themeColor="text1"/>
          <w:sz w:val="24"/>
          <w:szCs w:val="24"/>
        </w:rPr>
        <w:t xml:space="preserve"> </w:t>
      </w:r>
      <w:r>
        <w:rPr>
          <w:rFonts w:ascii="Arial" w:hAnsi="Arial" w:cs="Arial"/>
          <w:color w:val="000000" w:themeColor="text1"/>
          <w:sz w:val="24"/>
          <w:szCs w:val="24"/>
        </w:rPr>
        <w:t>T</w:t>
      </w:r>
      <w:r w:rsidR="00757A03">
        <w:rPr>
          <w:rFonts w:ascii="Arial" w:hAnsi="Arial" w:cs="Arial"/>
          <w:color w:val="000000" w:themeColor="text1"/>
          <w:sz w:val="24"/>
          <w:szCs w:val="24"/>
        </w:rPr>
        <w:t xml:space="preserve">he children were enthusiastic from the </w:t>
      </w:r>
      <w:proofErr w:type="gramStart"/>
      <w:r w:rsidR="00757A03">
        <w:rPr>
          <w:rFonts w:ascii="Arial" w:hAnsi="Arial" w:cs="Arial"/>
          <w:color w:val="000000" w:themeColor="text1"/>
          <w:sz w:val="24"/>
          <w:szCs w:val="24"/>
        </w:rPr>
        <w:t>start,</w:t>
      </w:r>
      <w:proofErr w:type="gramEnd"/>
      <w:r w:rsidR="00757A03">
        <w:rPr>
          <w:rFonts w:ascii="Arial" w:hAnsi="Arial" w:cs="Arial"/>
          <w:color w:val="000000" w:themeColor="text1"/>
          <w:sz w:val="24"/>
          <w:szCs w:val="24"/>
        </w:rPr>
        <w:t xml:space="preserve"> the discussion spanned into their playtime and clearly into their homes as the children were bringing in models that they had made at home to share with their peers. We studied video clips and creat</w:t>
      </w:r>
      <w:r>
        <w:rPr>
          <w:rFonts w:ascii="Arial" w:hAnsi="Arial" w:cs="Arial"/>
          <w:color w:val="000000" w:themeColor="text1"/>
          <w:sz w:val="24"/>
          <w:szCs w:val="24"/>
        </w:rPr>
        <w:t xml:space="preserve">ed word mats to help the children </w:t>
      </w:r>
      <w:proofErr w:type="spellStart"/>
      <w:proofErr w:type="gramStart"/>
      <w:r>
        <w:rPr>
          <w:rFonts w:ascii="Arial" w:hAnsi="Arial" w:cs="Arial"/>
          <w:color w:val="000000" w:themeColor="text1"/>
          <w:sz w:val="24"/>
          <w:szCs w:val="24"/>
        </w:rPr>
        <w:t>orgnaise</w:t>
      </w:r>
      <w:proofErr w:type="spellEnd"/>
      <w:r>
        <w:rPr>
          <w:rFonts w:ascii="Arial" w:hAnsi="Arial" w:cs="Arial"/>
          <w:color w:val="000000" w:themeColor="text1"/>
          <w:sz w:val="24"/>
          <w:szCs w:val="24"/>
        </w:rPr>
        <w:t xml:space="preserve"> </w:t>
      </w:r>
      <w:r w:rsidR="00757A03">
        <w:rPr>
          <w:rFonts w:ascii="Arial" w:hAnsi="Arial" w:cs="Arial"/>
          <w:color w:val="000000" w:themeColor="text1"/>
          <w:sz w:val="24"/>
          <w:szCs w:val="24"/>
        </w:rPr>
        <w:t xml:space="preserve"> their</w:t>
      </w:r>
      <w:proofErr w:type="gramEnd"/>
      <w:r w:rsidR="00757A03">
        <w:rPr>
          <w:rFonts w:ascii="Arial" w:hAnsi="Arial" w:cs="Arial"/>
          <w:color w:val="000000" w:themeColor="text1"/>
          <w:sz w:val="24"/>
          <w:szCs w:val="24"/>
        </w:rPr>
        <w:t xml:space="preserve"> planning sheets</w:t>
      </w:r>
      <w:r>
        <w:rPr>
          <w:rFonts w:ascii="Arial" w:hAnsi="Arial" w:cs="Arial"/>
          <w:color w:val="000000" w:themeColor="text1"/>
          <w:sz w:val="24"/>
          <w:szCs w:val="24"/>
        </w:rPr>
        <w:t>.</w:t>
      </w:r>
      <w:r w:rsidR="00757A03">
        <w:rPr>
          <w:rFonts w:ascii="Arial" w:hAnsi="Arial" w:cs="Arial"/>
          <w:color w:val="000000" w:themeColor="text1"/>
          <w:sz w:val="24"/>
          <w:szCs w:val="24"/>
        </w:rPr>
        <w:t xml:space="preserve"> </w:t>
      </w:r>
      <w:r>
        <w:rPr>
          <w:rFonts w:ascii="Arial" w:hAnsi="Arial" w:cs="Arial"/>
          <w:color w:val="000000" w:themeColor="text1"/>
          <w:sz w:val="24"/>
          <w:szCs w:val="24"/>
        </w:rPr>
        <w:t>W</w:t>
      </w:r>
      <w:r w:rsidR="00757A03">
        <w:rPr>
          <w:rFonts w:ascii="Arial" w:hAnsi="Arial" w:cs="Arial"/>
          <w:color w:val="000000" w:themeColor="text1"/>
          <w:sz w:val="24"/>
          <w:szCs w:val="24"/>
        </w:rPr>
        <w:t>e had practical sessions where the classroom was eerily quiet where the children were so immersed in creating their models there was no discussion needed</w:t>
      </w:r>
      <w:r w:rsidR="00E359A7">
        <w:rPr>
          <w:rFonts w:ascii="Arial" w:hAnsi="Arial" w:cs="Arial"/>
          <w:color w:val="000000" w:themeColor="text1"/>
          <w:sz w:val="24"/>
          <w:szCs w:val="24"/>
        </w:rPr>
        <w:t>.</w:t>
      </w:r>
      <w:r w:rsidR="00757A03">
        <w:rPr>
          <w:rFonts w:ascii="Arial" w:hAnsi="Arial" w:cs="Arial"/>
          <w:color w:val="000000" w:themeColor="text1"/>
          <w:sz w:val="24"/>
          <w:szCs w:val="24"/>
        </w:rPr>
        <w:t xml:space="preserve"> </w:t>
      </w:r>
      <w:r w:rsidR="00E359A7">
        <w:rPr>
          <w:rFonts w:ascii="Arial" w:hAnsi="Arial" w:cs="Arial"/>
          <w:color w:val="000000" w:themeColor="text1"/>
          <w:sz w:val="24"/>
          <w:szCs w:val="24"/>
        </w:rPr>
        <w:t>T</w:t>
      </w:r>
      <w:r w:rsidR="00757A03">
        <w:rPr>
          <w:rFonts w:ascii="Arial" w:hAnsi="Arial" w:cs="Arial"/>
          <w:color w:val="000000" w:themeColor="text1"/>
          <w:sz w:val="24"/>
          <w:szCs w:val="24"/>
        </w:rPr>
        <w:t>hey worked collaboratively and even the children that found the manipulation of the bricks difficult man</w:t>
      </w:r>
      <w:r w:rsidR="000C0DCE">
        <w:rPr>
          <w:rFonts w:ascii="Arial" w:hAnsi="Arial" w:cs="Arial"/>
          <w:color w:val="000000" w:themeColor="text1"/>
          <w:sz w:val="24"/>
          <w:szCs w:val="24"/>
        </w:rPr>
        <w:t>aged to achieve a working model. Donaldson (2015) discusses the need for creative ambitious lea</w:t>
      </w:r>
      <w:r w:rsidR="00E359A7">
        <w:rPr>
          <w:rFonts w:ascii="Arial" w:hAnsi="Arial" w:cs="Arial"/>
          <w:color w:val="000000" w:themeColor="text1"/>
          <w:sz w:val="24"/>
          <w:szCs w:val="24"/>
        </w:rPr>
        <w:t>rners through engaging learning.</w:t>
      </w:r>
      <w:r w:rsidR="000C0DCE">
        <w:rPr>
          <w:rFonts w:ascii="Arial" w:hAnsi="Arial" w:cs="Arial"/>
          <w:color w:val="000000" w:themeColor="text1"/>
          <w:sz w:val="24"/>
          <w:szCs w:val="24"/>
        </w:rPr>
        <w:t xml:space="preserve"> </w:t>
      </w:r>
      <w:r w:rsidR="00E359A7">
        <w:rPr>
          <w:rFonts w:ascii="Arial" w:hAnsi="Arial" w:cs="Arial"/>
          <w:color w:val="000000" w:themeColor="text1"/>
          <w:sz w:val="24"/>
          <w:szCs w:val="24"/>
        </w:rPr>
        <w:t>T</w:t>
      </w:r>
      <w:r w:rsidR="000C0DCE">
        <w:rPr>
          <w:rFonts w:ascii="Arial" w:hAnsi="Arial" w:cs="Arial"/>
          <w:color w:val="000000" w:themeColor="text1"/>
          <w:sz w:val="24"/>
          <w:szCs w:val="24"/>
        </w:rPr>
        <w:t>hese children were engaged and enjoyed the le</w:t>
      </w:r>
      <w:r w:rsidR="00E359A7">
        <w:rPr>
          <w:rFonts w:ascii="Arial" w:hAnsi="Arial" w:cs="Arial"/>
          <w:color w:val="000000" w:themeColor="text1"/>
          <w:sz w:val="24"/>
          <w:szCs w:val="24"/>
        </w:rPr>
        <w:t>arning from the very first idea.</w:t>
      </w:r>
      <w:r w:rsidR="000C0DCE">
        <w:rPr>
          <w:rFonts w:ascii="Arial" w:hAnsi="Arial" w:cs="Arial"/>
          <w:color w:val="000000" w:themeColor="text1"/>
          <w:sz w:val="24"/>
          <w:szCs w:val="24"/>
        </w:rPr>
        <w:t xml:space="preserve"> </w:t>
      </w:r>
      <w:r w:rsidR="00E359A7">
        <w:rPr>
          <w:rFonts w:ascii="Arial" w:hAnsi="Arial" w:cs="Arial"/>
          <w:color w:val="000000" w:themeColor="text1"/>
          <w:sz w:val="24"/>
          <w:szCs w:val="24"/>
        </w:rPr>
        <w:t>T</w:t>
      </w:r>
      <w:r w:rsidR="000C0DCE">
        <w:rPr>
          <w:rFonts w:ascii="Arial" w:hAnsi="Arial" w:cs="Arial"/>
          <w:color w:val="000000" w:themeColor="text1"/>
          <w:sz w:val="24"/>
          <w:szCs w:val="24"/>
        </w:rPr>
        <w:t>o support the children’s learning I had made sure I knew everything abo</w:t>
      </w:r>
      <w:r w:rsidR="00E359A7">
        <w:rPr>
          <w:rFonts w:ascii="Arial" w:hAnsi="Arial" w:cs="Arial"/>
          <w:color w:val="000000" w:themeColor="text1"/>
          <w:sz w:val="24"/>
          <w:szCs w:val="24"/>
        </w:rPr>
        <w:t>ut building and designing Lego b</w:t>
      </w:r>
      <w:r w:rsidR="000C0DCE">
        <w:rPr>
          <w:rFonts w:ascii="Arial" w:hAnsi="Arial" w:cs="Arial"/>
          <w:color w:val="000000" w:themeColor="text1"/>
          <w:sz w:val="24"/>
          <w:szCs w:val="24"/>
        </w:rPr>
        <w:t xml:space="preserve">alloon </w:t>
      </w:r>
      <w:r w:rsidR="00E359A7">
        <w:rPr>
          <w:rFonts w:ascii="Arial" w:hAnsi="Arial" w:cs="Arial"/>
          <w:color w:val="000000" w:themeColor="text1"/>
          <w:sz w:val="24"/>
          <w:szCs w:val="24"/>
        </w:rPr>
        <w:t>c</w:t>
      </w:r>
      <w:r w:rsidR="000C0DCE">
        <w:rPr>
          <w:rFonts w:ascii="Arial" w:hAnsi="Arial" w:cs="Arial"/>
          <w:color w:val="000000" w:themeColor="text1"/>
          <w:sz w:val="24"/>
          <w:szCs w:val="24"/>
        </w:rPr>
        <w:t>ars and I had built several of them with my own children of a similar age to anticipate any problem</w:t>
      </w:r>
      <w:r w:rsidR="00E359A7">
        <w:rPr>
          <w:rFonts w:ascii="Arial" w:hAnsi="Arial" w:cs="Arial"/>
          <w:color w:val="000000" w:themeColor="text1"/>
          <w:sz w:val="24"/>
          <w:szCs w:val="24"/>
        </w:rPr>
        <w:t>s that may arise. T</w:t>
      </w:r>
      <w:r w:rsidR="000C0DCE">
        <w:rPr>
          <w:rFonts w:ascii="Arial" w:hAnsi="Arial" w:cs="Arial"/>
          <w:color w:val="000000" w:themeColor="text1"/>
          <w:sz w:val="24"/>
          <w:szCs w:val="24"/>
        </w:rPr>
        <w:t>his gave me an insight into the levels of problem solving the children might need and how they might be able to overcome these issues. I layered the learning throughout the project</w:t>
      </w:r>
      <w:r w:rsidR="00E359A7">
        <w:rPr>
          <w:rFonts w:ascii="Arial" w:hAnsi="Arial" w:cs="Arial"/>
          <w:color w:val="000000" w:themeColor="text1"/>
          <w:sz w:val="24"/>
          <w:szCs w:val="24"/>
        </w:rPr>
        <w:t xml:space="preserve"> and</w:t>
      </w:r>
      <w:r w:rsidR="000C0DCE">
        <w:rPr>
          <w:rFonts w:ascii="Arial" w:hAnsi="Arial" w:cs="Arial"/>
          <w:color w:val="000000" w:themeColor="text1"/>
          <w:sz w:val="24"/>
          <w:szCs w:val="24"/>
        </w:rPr>
        <w:t xml:space="preserve"> although we had started with a choice of experiments I </w:t>
      </w:r>
      <w:r w:rsidR="00E359A7">
        <w:rPr>
          <w:rFonts w:ascii="Arial" w:hAnsi="Arial" w:cs="Arial"/>
          <w:color w:val="000000" w:themeColor="text1"/>
          <w:sz w:val="24"/>
          <w:szCs w:val="24"/>
        </w:rPr>
        <w:t xml:space="preserve">planned the learning and </w:t>
      </w:r>
      <w:r w:rsidR="000C0DCE">
        <w:rPr>
          <w:rFonts w:ascii="Arial" w:hAnsi="Arial" w:cs="Arial"/>
          <w:color w:val="000000" w:themeColor="text1"/>
          <w:sz w:val="24"/>
          <w:szCs w:val="24"/>
        </w:rPr>
        <w:t>built</w:t>
      </w:r>
      <w:r w:rsidR="00E359A7">
        <w:rPr>
          <w:rFonts w:ascii="Arial" w:hAnsi="Arial" w:cs="Arial"/>
          <w:color w:val="000000" w:themeColor="text1"/>
          <w:sz w:val="24"/>
          <w:szCs w:val="24"/>
        </w:rPr>
        <w:t xml:space="preserve"> on skills learned in previous lessons </w:t>
      </w:r>
      <w:r w:rsidR="000C0DCE">
        <w:rPr>
          <w:rFonts w:ascii="Arial" w:hAnsi="Arial" w:cs="Arial"/>
          <w:color w:val="000000" w:themeColor="text1"/>
          <w:sz w:val="24"/>
          <w:szCs w:val="24"/>
        </w:rPr>
        <w:t>slowly over the time in PTE1</w:t>
      </w:r>
      <w:r w:rsidR="00E359A7">
        <w:rPr>
          <w:rFonts w:ascii="Arial" w:hAnsi="Arial" w:cs="Arial"/>
          <w:color w:val="000000" w:themeColor="text1"/>
          <w:sz w:val="24"/>
          <w:szCs w:val="24"/>
        </w:rPr>
        <w:t>.</w:t>
      </w:r>
      <w:r w:rsidR="000C0DCE">
        <w:rPr>
          <w:rFonts w:ascii="Arial" w:hAnsi="Arial" w:cs="Arial"/>
          <w:color w:val="000000" w:themeColor="text1"/>
          <w:sz w:val="24"/>
          <w:szCs w:val="24"/>
        </w:rPr>
        <w:t xml:space="preserve"> </w:t>
      </w:r>
      <w:r w:rsidR="00E359A7">
        <w:rPr>
          <w:rFonts w:ascii="Arial" w:hAnsi="Arial" w:cs="Arial"/>
          <w:color w:val="000000" w:themeColor="text1"/>
          <w:sz w:val="24"/>
          <w:szCs w:val="24"/>
        </w:rPr>
        <w:t>I</w:t>
      </w:r>
      <w:r w:rsidR="000C0DCE">
        <w:rPr>
          <w:rFonts w:ascii="Arial" w:hAnsi="Arial" w:cs="Arial"/>
          <w:color w:val="000000" w:themeColor="text1"/>
          <w:sz w:val="24"/>
          <w:szCs w:val="24"/>
        </w:rPr>
        <w:t xml:space="preserve"> was able to do this at the children’s</w:t>
      </w:r>
      <w:r w:rsidR="00E359A7">
        <w:rPr>
          <w:rFonts w:ascii="Arial" w:hAnsi="Arial" w:cs="Arial"/>
          <w:color w:val="000000" w:themeColor="text1"/>
          <w:sz w:val="24"/>
          <w:szCs w:val="24"/>
        </w:rPr>
        <w:t xml:space="preserve"> learning</w:t>
      </w:r>
      <w:r w:rsidR="000C0DCE">
        <w:rPr>
          <w:rFonts w:ascii="Arial" w:hAnsi="Arial" w:cs="Arial"/>
          <w:color w:val="000000" w:themeColor="text1"/>
          <w:sz w:val="24"/>
          <w:szCs w:val="24"/>
        </w:rPr>
        <w:t xml:space="preserve"> level, introducing complex vocabulary over the sessions that they could then use in their planning when they had a secure understanding of the topic.</w:t>
      </w:r>
      <w:r w:rsidR="006127E4">
        <w:rPr>
          <w:rFonts w:ascii="Arial" w:hAnsi="Arial" w:cs="Arial"/>
          <w:color w:val="000000" w:themeColor="text1"/>
          <w:sz w:val="24"/>
          <w:szCs w:val="24"/>
        </w:rPr>
        <w:t xml:space="preserve"> </w:t>
      </w:r>
      <w:proofErr w:type="spellStart"/>
      <w:r w:rsidR="006127E4">
        <w:rPr>
          <w:rFonts w:ascii="Arial" w:hAnsi="Arial" w:cs="Arial"/>
          <w:color w:val="000000" w:themeColor="text1"/>
          <w:sz w:val="24"/>
          <w:szCs w:val="24"/>
        </w:rPr>
        <w:t>Harlen</w:t>
      </w:r>
      <w:proofErr w:type="spellEnd"/>
      <w:r w:rsidR="006127E4">
        <w:rPr>
          <w:rFonts w:ascii="Arial" w:hAnsi="Arial" w:cs="Arial"/>
          <w:color w:val="000000" w:themeColor="text1"/>
          <w:sz w:val="24"/>
          <w:szCs w:val="24"/>
        </w:rPr>
        <w:t xml:space="preserve"> (2009) suggests that enquiry in science can lead to learners understand</w:t>
      </w:r>
      <w:r w:rsidR="00E359A7">
        <w:rPr>
          <w:rFonts w:ascii="Arial" w:hAnsi="Arial" w:cs="Arial"/>
          <w:color w:val="000000" w:themeColor="text1"/>
          <w:sz w:val="24"/>
          <w:szCs w:val="24"/>
        </w:rPr>
        <w:t>ing</w:t>
      </w:r>
      <w:r w:rsidR="006127E4">
        <w:rPr>
          <w:rFonts w:ascii="Arial" w:hAnsi="Arial" w:cs="Arial"/>
          <w:color w:val="000000" w:themeColor="text1"/>
          <w:sz w:val="24"/>
          <w:szCs w:val="24"/>
        </w:rPr>
        <w:t xml:space="preserve"> of concepts through experiential learning using materials in a way that they can be manipulated to p</w:t>
      </w:r>
      <w:r w:rsidR="00E359A7">
        <w:rPr>
          <w:rFonts w:ascii="Arial" w:hAnsi="Arial" w:cs="Arial"/>
          <w:color w:val="000000" w:themeColor="text1"/>
          <w:sz w:val="24"/>
          <w:szCs w:val="24"/>
        </w:rPr>
        <w:t>rovide an outcome or not.</w:t>
      </w:r>
      <w:r w:rsidR="006127E4">
        <w:rPr>
          <w:rFonts w:ascii="Arial" w:hAnsi="Arial" w:cs="Arial"/>
          <w:color w:val="000000" w:themeColor="text1"/>
          <w:sz w:val="24"/>
          <w:szCs w:val="24"/>
        </w:rPr>
        <w:t xml:space="preserve"> </w:t>
      </w:r>
      <w:r w:rsidR="00E359A7">
        <w:rPr>
          <w:rFonts w:ascii="Arial" w:hAnsi="Arial" w:cs="Arial"/>
          <w:color w:val="000000" w:themeColor="text1"/>
          <w:sz w:val="24"/>
          <w:szCs w:val="24"/>
        </w:rPr>
        <w:t>During our science project we had</w:t>
      </w:r>
      <w:r w:rsidR="006127E4">
        <w:rPr>
          <w:rFonts w:ascii="Arial" w:hAnsi="Arial" w:cs="Arial"/>
          <w:color w:val="000000" w:themeColor="text1"/>
          <w:sz w:val="24"/>
          <w:szCs w:val="24"/>
        </w:rPr>
        <w:t xml:space="preserve"> numerous</w:t>
      </w:r>
      <w:r w:rsidR="00E359A7">
        <w:rPr>
          <w:rFonts w:ascii="Arial" w:hAnsi="Arial" w:cs="Arial"/>
          <w:color w:val="000000" w:themeColor="text1"/>
          <w:sz w:val="24"/>
          <w:szCs w:val="24"/>
        </w:rPr>
        <w:t xml:space="preserve"> practical sessions </w:t>
      </w:r>
      <w:r w:rsidR="006127E4">
        <w:rPr>
          <w:rFonts w:ascii="Arial" w:hAnsi="Arial" w:cs="Arial"/>
          <w:color w:val="000000" w:themeColor="text1"/>
          <w:sz w:val="24"/>
          <w:szCs w:val="24"/>
        </w:rPr>
        <w:t>where the children all had the opportunity to manipulate the materials that they would be working with in an experimental way through exploration before they had to build the</w:t>
      </w:r>
      <w:r w:rsidR="00E359A7">
        <w:rPr>
          <w:rFonts w:ascii="Arial" w:hAnsi="Arial" w:cs="Arial"/>
          <w:color w:val="000000" w:themeColor="text1"/>
          <w:sz w:val="24"/>
          <w:szCs w:val="24"/>
        </w:rPr>
        <w:t>ir prototype to experiment with.</w:t>
      </w:r>
      <w:r w:rsidR="006127E4">
        <w:rPr>
          <w:rFonts w:ascii="Arial" w:hAnsi="Arial" w:cs="Arial"/>
          <w:color w:val="000000" w:themeColor="text1"/>
          <w:sz w:val="24"/>
          <w:szCs w:val="24"/>
        </w:rPr>
        <w:t xml:space="preserve"> I think this was </w:t>
      </w:r>
      <w:proofErr w:type="gramStart"/>
      <w:r w:rsidR="006127E4">
        <w:rPr>
          <w:rFonts w:ascii="Arial" w:hAnsi="Arial" w:cs="Arial"/>
          <w:color w:val="000000" w:themeColor="text1"/>
          <w:sz w:val="24"/>
          <w:szCs w:val="24"/>
        </w:rPr>
        <w:t>key</w:t>
      </w:r>
      <w:proofErr w:type="gramEnd"/>
      <w:r w:rsidR="006127E4">
        <w:rPr>
          <w:rFonts w:ascii="Arial" w:hAnsi="Arial" w:cs="Arial"/>
          <w:color w:val="000000" w:themeColor="text1"/>
          <w:sz w:val="24"/>
          <w:szCs w:val="24"/>
        </w:rPr>
        <w:t xml:space="preserve"> in their investigation</w:t>
      </w:r>
      <w:r w:rsidR="00E359A7">
        <w:rPr>
          <w:rFonts w:ascii="Arial" w:hAnsi="Arial" w:cs="Arial"/>
          <w:color w:val="000000" w:themeColor="text1"/>
          <w:sz w:val="24"/>
          <w:szCs w:val="24"/>
        </w:rPr>
        <w:t>,</w:t>
      </w:r>
      <w:r w:rsidR="006127E4">
        <w:rPr>
          <w:rFonts w:ascii="Arial" w:hAnsi="Arial" w:cs="Arial"/>
          <w:color w:val="000000" w:themeColor="text1"/>
          <w:sz w:val="24"/>
          <w:szCs w:val="24"/>
        </w:rPr>
        <w:t xml:space="preserve"> allowing them to gain an understanding in practical terms of how they could put the materials together</w:t>
      </w:r>
      <w:r w:rsidR="00E359A7">
        <w:rPr>
          <w:rFonts w:ascii="Arial" w:hAnsi="Arial" w:cs="Arial"/>
          <w:color w:val="000000" w:themeColor="text1"/>
          <w:sz w:val="24"/>
          <w:szCs w:val="24"/>
        </w:rPr>
        <w:t>.</w:t>
      </w:r>
      <w:r w:rsidR="006127E4">
        <w:rPr>
          <w:rFonts w:ascii="Arial" w:hAnsi="Arial" w:cs="Arial"/>
          <w:color w:val="000000" w:themeColor="text1"/>
          <w:sz w:val="24"/>
          <w:szCs w:val="24"/>
        </w:rPr>
        <w:t xml:space="preserve"> </w:t>
      </w:r>
      <w:r w:rsidR="00E359A7">
        <w:rPr>
          <w:rFonts w:ascii="Arial" w:hAnsi="Arial" w:cs="Arial"/>
          <w:color w:val="000000" w:themeColor="text1"/>
          <w:sz w:val="24"/>
          <w:szCs w:val="24"/>
        </w:rPr>
        <w:t>F</w:t>
      </w:r>
      <w:r w:rsidR="006127E4">
        <w:rPr>
          <w:rFonts w:ascii="Arial" w:hAnsi="Arial" w:cs="Arial"/>
          <w:color w:val="000000" w:themeColor="text1"/>
          <w:sz w:val="24"/>
          <w:szCs w:val="24"/>
        </w:rPr>
        <w:t xml:space="preserve">or example, some of the children thought they would be able to </w:t>
      </w:r>
      <w:proofErr w:type="spellStart"/>
      <w:r w:rsidR="006127E4">
        <w:rPr>
          <w:rFonts w:ascii="Arial" w:hAnsi="Arial" w:cs="Arial"/>
          <w:color w:val="000000" w:themeColor="text1"/>
          <w:sz w:val="24"/>
          <w:szCs w:val="24"/>
        </w:rPr>
        <w:t>Selotape</w:t>
      </w:r>
      <w:proofErr w:type="spellEnd"/>
      <w:r w:rsidR="006127E4">
        <w:rPr>
          <w:rFonts w:ascii="Arial" w:hAnsi="Arial" w:cs="Arial"/>
          <w:color w:val="000000" w:themeColor="text1"/>
          <w:sz w:val="24"/>
          <w:szCs w:val="24"/>
        </w:rPr>
        <w:t xml:space="preserve"> their balloon to the car another child thought they could tie </w:t>
      </w:r>
      <w:r w:rsidR="006127E4">
        <w:rPr>
          <w:rFonts w:ascii="Arial" w:hAnsi="Arial" w:cs="Arial"/>
          <w:color w:val="000000" w:themeColor="text1"/>
          <w:sz w:val="24"/>
          <w:szCs w:val="24"/>
        </w:rPr>
        <w:lastRenderedPageBreak/>
        <w:t xml:space="preserve">a knot in the balloon, neither child had considered how the car would move forward unaided. </w:t>
      </w:r>
      <w:r w:rsidR="00E359A7">
        <w:rPr>
          <w:rFonts w:ascii="Arial" w:hAnsi="Arial" w:cs="Arial"/>
          <w:color w:val="000000" w:themeColor="text1"/>
          <w:sz w:val="24"/>
          <w:szCs w:val="24"/>
        </w:rPr>
        <w:t xml:space="preserve">I was always aware of the need to implement the DCF (Digital Competency Framework) throughout the science project, we evidenced the children’s models using photographs and tabulate the children’s results using an online </w:t>
      </w:r>
      <w:r w:rsidR="009E15B6">
        <w:rPr>
          <w:rFonts w:ascii="Arial" w:hAnsi="Arial" w:cs="Arial"/>
          <w:color w:val="000000" w:themeColor="text1"/>
          <w:sz w:val="24"/>
          <w:szCs w:val="24"/>
        </w:rPr>
        <w:t>chart creating tool.</w:t>
      </w:r>
    </w:p>
    <w:p w:rsidR="006127E4" w:rsidRDefault="006127E4" w:rsidP="00BC7E86">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Donaldson (2015) suggests that digital competency is an essential skill to be taught in our primary schools to lead chil</w:t>
      </w:r>
      <w:r w:rsidR="00F0387C">
        <w:rPr>
          <w:rFonts w:ascii="Arial" w:hAnsi="Arial" w:cs="Arial"/>
          <w:color w:val="000000" w:themeColor="text1"/>
          <w:sz w:val="24"/>
          <w:szCs w:val="24"/>
        </w:rPr>
        <w:t>dren forward into becoming ready for the workplace ahead of them and that it is integrated into every a</w:t>
      </w:r>
      <w:r w:rsidR="00E359A7">
        <w:rPr>
          <w:rFonts w:ascii="Arial" w:hAnsi="Arial" w:cs="Arial"/>
          <w:color w:val="000000" w:themeColor="text1"/>
          <w:sz w:val="24"/>
          <w:szCs w:val="24"/>
        </w:rPr>
        <w:t xml:space="preserve">spect of their lives at present. </w:t>
      </w:r>
      <w:r w:rsidR="00F0387C">
        <w:rPr>
          <w:rFonts w:ascii="Arial" w:hAnsi="Arial" w:cs="Arial"/>
          <w:color w:val="000000" w:themeColor="text1"/>
          <w:sz w:val="24"/>
          <w:szCs w:val="24"/>
        </w:rPr>
        <w:t xml:space="preserve"> </w:t>
      </w:r>
      <w:r w:rsidR="00E359A7">
        <w:rPr>
          <w:rFonts w:ascii="Arial" w:hAnsi="Arial" w:cs="Arial"/>
          <w:color w:val="000000" w:themeColor="text1"/>
          <w:sz w:val="24"/>
          <w:szCs w:val="24"/>
        </w:rPr>
        <w:t>H</w:t>
      </w:r>
      <w:r w:rsidR="00F0387C">
        <w:rPr>
          <w:rFonts w:ascii="Arial" w:hAnsi="Arial" w:cs="Arial"/>
          <w:color w:val="000000" w:themeColor="text1"/>
          <w:sz w:val="24"/>
          <w:szCs w:val="24"/>
        </w:rPr>
        <w:t>owever</w:t>
      </w:r>
      <w:r w:rsidR="00E359A7">
        <w:rPr>
          <w:rFonts w:ascii="Arial" w:hAnsi="Arial" w:cs="Arial"/>
          <w:color w:val="000000" w:themeColor="text1"/>
          <w:sz w:val="24"/>
          <w:szCs w:val="24"/>
        </w:rPr>
        <w:t>,</w:t>
      </w:r>
      <w:r w:rsidR="00F0387C">
        <w:rPr>
          <w:rFonts w:ascii="Arial" w:hAnsi="Arial" w:cs="Arial"/>
          <w:color w:val="000000" w:themeColor="text1"/>
          <w:sz w:val="24"/>
          <w:szCs w:val="24"/>
        </w:rPr>
        <w:t xml:space="preserve"> digital literacy is also moving at an astonishing rate and would take a specialist in the area to keep up with current trends.</w:t>
      </w:r>
      <w:r w:rsidR="009E15B6">
        <w:rPr>
          <w:rFonts w:ascii="Arial" w:hAnsi="Arial" w:cs="Arial"/>
          <w:color w:val="000000" w:themeColor="text1"/>
          <w:sz w:val="24"/>
          <w:szCs w:val="24"/>
        </w:rPr>
        <w:t xml:space="preserve"> </w:t>
      </w:r>
      <w:r w:rsidR="009E15B6">
        <w:rPr>
          <w:rFonts w:ascii="Arial" w:hAnsi="Arial" w:cs="Arial"/>
          <w:color w:val="000000" w:themeColor="text1"/>
          <w:sz w:val="24"/>
          <w:szCs w:val="24"/>
        </w:rPr>
        <w:t xml:space="preserve">As teachers we need to make sure we provide a responsive curriculum for our learners showing application of a skill. </w:t>
      </w:r>
      <w:r w:rsidR="00F0387C">
        <w:rPr>
          <w:rFonts w:ascii="Arial" w:hAnsi="Arial" w:cs="Arial"/>
          <w:color w:val="000000" w:themeColor="text1"/>
          <w:sz w:val="24"/>
          <w:szCs w:val="24"/>
        </w:rPr>
        <w:t xml:space="preserve"> </w:t>
      </w:r>
      <w:proofErr w:type="spellStart"/>
      <w:r w:rsidR="00F0387C">
        <w:rPr>
          <w:rFonts w:ascii="Arial" w:hAnsi="Arial" w:cs="Arial"/>
          <w:color w:val="000000" w:themeColor="text1"/>
          <w:sz w:val="24"/>
          <w:szCs w:val="24"/>
        </w:rPr>
        <w:t>Somekh</w:t>
      </w:r>
      <w:proofErr w:type="spellEnd"/>
      <w:r w:rsidR="00F0387C">
        <w:rPr>
          <w:rFonts w:ascii="Arial" w:hAnsi="Arial" w:cs="Arial"/>
          <w:color w:val="000000" w:themeColor="text1"/>
          <w:sz w:val="24"/>
          <w:szCs w:val="24"/>
        </w:rPr>
        <w:t xml:space="preserve"> (2007) also agrees with Donaldson (2015) suggesting that innovation in digital literacy should be used to transform schooling on every level from management, teachers, learners and parents although this may feel threatening and be met with levels of aggression because of the change that will come with it.</w:t>
      </w:r>
      <w:r w:rsidR="00D8438B">
        <w:rPr>
          <w:rFonts w:ascii="Arial" w:hAnsi="Arial" w:cs="Arial"/>
          <w:color w:val="000000" w:themeColor="text1"/>
          <w:sz w:val="24"/>
          <w:szCs w:val="24"/>
        </w:rPr>
        <w:t xml:space="preserve"> However, </w:t>
      </w:r>
      <w:proofErr w:type="spellStart"/>
      <w:r w:rsidR="00D8438B">
        <w:rPr>
          <w:rFonts w:ascii="Arial" w:hAnsi="Arial" w:cs="Arial"/>
          <w:color w:val="000000" w:themeColor="text1"/>
          <w:sz w:val="24"/>
          <w:szCs w:val="24"/>
        </w:rPr>
        <w:t>Somekh</w:t>
      </w:r>
      <w:proofErr w:type="spellEnd"/>
      <w:r w:rsidR="00D8438B">
        <w:rPr>
          <w:rFonts w:ascii="Arial" w:hAnsi="Arial" w:cs="Arial"/>
          <w:color w:val="000000" w:themeColor="text1"/>
          <w:sz w:val="24"/>
          <w:szCs w:val="24"/>
        </w:rPr>
        <w:t xml:space="preserve"> (2007) suggests it is imperative to embrace technology as the future of learning and as we participate and become digitally literate we need to imagine what learning of the future may look like in a progressively digital global community. </w:t>
      </w:r>
      <w:r w:rsidR="00725D57">
        <w:rPr>
          <w:rFonts w:ascii="Arial" w:hAnsi="Arial" w:cs="Arial"/>
          <w:color w:val="000000" w:themeColor="text1"/>
          <w:sz w:val="24"/>
          <w:szCs w:val="24"/>
        </w:rPr>
        <w:t>Liu (2010) suggests that teachers are rarely using technology as a tool to benefit learning and that they are mainly using it as an instructional device.</w:t>
      </w:r>
    </w:p>
    <w:p w:rsidR="006127E4" w:rsidRDefault="00725D57" w:rsidP="00BC7E86">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Liu (2010) suggests that teachers have varying degrees of competency in digital literacy and this is a matter that needs to be addressed.</w:t>
      </w:r>
      <w:r w:rsidR="00381961">
        <w:rPr>
          <w:rFonts w:ascii="Arial" w:hAnsi="Arial" w:cs="Arial"/>
          <w:color w:val="000000" w:themeColor="text1"/>
          <w:sz w:val="24"/>
          <w:szCs w:val="24"/>
        </w:rPr>
        <w:t xml:space="preserve"> </w:t>
      </w:r>
      <w:r w:rsidR="001F2A77">
        <w:rPr>
          <w:rFonts w:ascii="Arial" w:hAnsi="Arial" w:cs="Arial"/>
          <w:color w:val="000000" w:themeColor="text1"/>
          <w:sz w:val="24"/>
          <w:szCs w:val="24"/>
        </w:rPr>
        <w:t>On reflection (Brookfield, 1995</w:t>
      </w:r>
      <w:r w:rsidR="00381961">
        <w:rPr>
          <w:rFonts w:ascii="Arial" w:hAnsi="Arial" w:cs="Arial"/>
          <w:color w:val="000000" w:themeColor="text1"/>
          <w:sz w:val="24"/>
          <w:szCs w:val="24"/>
        </w:rPr>
        <w:t>)</w:t>
      </w:r>
      <w:r>
        <w:rPr>
          <w:rFonts w:ascii="Arial" w:hAnsi="Arial" w:cs="Arial"/>
          <w:color w:val="000000" w:themeColor="text1"/>
          <w:sz w:val="24"/>
          <w:szCs w:val="24"/>
        </w:rPr>
        <w:t xml:space="preserve"> </w:t>
      </w:r>
      <w:r w:rsidR="00381961">
        <w:rPr>
          <w:rFonts w:ascii="Arial" w:hAnsi="Arial" w:cs="Arial"/>
          <w:color w:val="000000" w:themeColor="text1"/>
          <w:sz w:val="24"/>
          <w:szCs w:val="24"/>
        </w:rPr>
        <w:t>my</w:t>
      </w:r>
      <w:r w:rsidR="006127E4">
        <w:rPr>
          <w:rFonts w:ascii="Arial" w:hAnsi="Arial" w:cs="Arial"/>
          <w:color w:val="000000" w:themeColor="text1"/>
          <w:sz w:val="24"/>
          <w:szCs w:val="24"/>
        </w:rPr>
        <w:t xml:space="preserve"> area</w:t>
      </w:r>
      <w:r w:rsidR="00381961">
        <w:rPr>
          <w:rFonts w:ascii="Arial" w:hAnsi="Arial" w:cs="Arial"/>
          <w:color w:val="000000" w:themeColor="text1"/>
          <w:sz w:val="24"/>
          <w:szCs w:val="24"/>
        </w:rPr>
        <w:t>s</w:t>
      </w:r>
      <w:r w:rsidR="006127E4">
        <w:rPr>
          <w:rFonts w:ascii="Arial" w:hAnsi="Arial" w:cs="Arial"/>
          <w:color w:val="000000" w:themeColor="text1"/>
          <w:sz w:val="24"/>
          <w:szCs w:val="24"/>
        </w:rPr>
        <w:t xml:space="preserve"> of concern moving forward into my following placements and into a future workplace would be my digital competence</w:t>
      </w:r>
      <w:r w:rsidR="009E15B6">
        <w:rPr>
          <w:rFonts w:ascii="Arial" w:hAnsi="Arial" w:cs="Arial"/>
          <w:color w:val="000000" w:themeColor="text1"/>
          <w:sz w:val="24"/>
          <w:szCs w:val="24"/>
        </w:rPr>
        <w:t>.</w:t>
      </w:r>
      <w:r w:rsidR="006127E4">
        <w:rPr>
          <w:rFonts w:ascii="Arial" w:hAnsi="Arial" w:cs="Arial"/>
          <w:color w:val="000000" w:themeColor="text1"/>
          <w:sz w:val="24"/>
          <w:szCs w:val="24"/>
        </w:rPr>
        <w:t xml:space="preserve"> </w:t>
      </w:r>
      <w:r w:rsidR="009E15B6">
        <w:rPr>
          <w:rFonts w:ascii="Arial" w:hAnsi="Arial" w:cs="Arial"/>
          <w:color w:val="000000" w:themeColor="text1"/>
          <w:sz w:val="24"/>
          <w:szCs w:val="24"/>
        </w:rPr>
        <w:t>A</w:t>
      </w:r>
      <w:r w:rsidR="006127E4">
        <w:rPr>
          <w:rFonts w:ascii="Arial" w:hAnsi="Arial" w:cs="Arial"/>
          <w:color w:val="000000" w:themeColor="text1"/>
          <w:sz w:val="24"/>
          <w:szCs w:val="24"/>
        </w:rPr>
        <w:t>lthough I am familiar with the basic structures of digital literacy I have elements that I am not con</w:t>
      </w:r>
      <w:r w:rsidR="009E15B6">
        <w:rPr>
          <w:rFonts w:ascii="Arial" w:hAnsi="Arial" w:cs="Arial"/>
          <w:color w:val="000000" w:themeColor="text1"/>
          <w:sz w:val="24"/>
          <w:szCs w:val="24"/>
        </w:rPr>
        <w:t>fident with, and</w:t>
      </w:r>
      <w:r w:rsidR="006127E4">
        <w:rPr>
          <w:rFonts w:ascii="Arial" w:hAnsi="Arial" w:cs="Arial"/>
          <w:color w:val="000000" w:themeColor="text1"/>
          <w:sz w:val="24"/>
          <w:szCs w:val="24"/>
        </w:rPr>
        <w:t xml:space="preserve"> I am endeavouring to correct this through research</w:t>
      </w:r>
      <w:r w:rsidR="009E15B6">
        <w:rPr>
          <w:rFonts w:ascii="Arial" w:hAnsi="Arial" w:cs="Arial"/>
          <w:color w:val="000000" w:themeColor="text1"/>
          <w:sz w:val="24"/>
          <w:szCs w:val="24"/>
        </w:rPr>
        <w:t>.</w:t>
      </w:r>
      <w:r w:rsidR="006127E4">
        <w:rPr>
          <w:rFonts w:ascii="Arial" w:hAnsi="Arial" w:cs="Arial"/>
          <w:color w:val="000000" w:themeColor="text1"/>
          <w:sz w:val="24"/>
          <w:szCs w:val="24"/>
        </w:rPr>
        <w:t xml:space="preserve"> </w:t>
      </w:r>
      <w:r w:rsidR="009E15B6">
        <w:rPr>
          <w:rFonts w:ascii="Arial" w:hAnsi="Arial" w:cs="Arial"/>
          <w:color w:val="000000" w:themeColor="text1"/>
          <w:sz w:val="24"/>
          <w:szCs w:val="24"/>
        </w:rPr>
        <w:t>H</w:t>
      </w:r>
      <w:r w:rsidR="006127E4">
        <w:rPr>
          <w:rFonts w:ascii="Arial" w:hAnsi="Arial" w:cs="Arial"/>
          <w:color w:val="000000" w:themeColor="text1"/>
          <w:sz w:val="24"/>
          <w:szCs w:val="24"/>
        </w:rPr>
        <w:t xml:space="preserve">owever, some elements are </w:t>
      </w:r>
      <w:proofErr w:type="gramStart"/>
      <w:r w:rsidR="006127E4">
        <w:rPr>
          <w:rFonts w:ascii="Arial" w:hAnsi="Arial" w:cs="Arial"/>
          <w:color w:val="000000" w:themeColor="text1"/>
          <w:sz w:val="24"/>
          <w:szCs w:val="24"/>
        </w:rPr>
        <w:t>a hands</w:t>
      </w:r>
      <w:proofErr w:type="gramEnd"/>
      <w:r w:rsidR="006127E4">
        <w:rPr>
          <w:rFonts w:ascii="Arial" w:hAnsi="Arial" w:cs="Arial"/>
          <w:color w:val="000000" w:themeColor="text1"/>
          <w:sz w:val="24"/>
          <w:szCs w:val="24"/>
        </w:rPr>
        <w:t xml:space="preserve"> on experience that can only be learn</w:t>
      </w:r>
      <w:r w:rsidR="009E15B6">
        <w:rPr>
          <w:rFonts w:ascii="Arial" w:hAnsi="Arial" w:cs="Arial"/>
          <w:color w:val="000000" w:themeColor="text1"/>
          <w:sz w:val="24"/>
          <w:szCs w:val="24"/>
        </w:rPr>
        <w:t>t through practical application.</w:t>
      </w:r>
      <w:r w:rsidR="006127E4">
        <w:rPr>
          <w:rFonts w:ascii="Arial" w:hAnsi="Arial" w:cs="Arial"/>
          <w:color w:val="000000" w:themeColor="text1"/>
          <w:sz w:val="24"/>
          <w:szCs w:val="24"/>
        </w:rPr>
        <w:t xml:space="preserve"> </w:t>
      </w:r>
      <w:r w:rsidR="009E15B6">
        <w:rPr>
          <w:rFonts w:ascii="Arial" w:hAnsi="Arial" w:cs="Arial"/>
          <w:color w:val="000000" w:themeColor="text1"/>
          <w:sz w:val="24"/>
          <w:szCs w:val="24"/>
        </w:rPr>
        <w:t>F</w:t>
      </w:r>
      <w:r w:rsidR="006127E4">
        <w:rPr>
          <w:rFonts w:ascii="Arial" w:hAnsi="Arial" w:cs="Arial"/>
          <w:color w:val="000000" w:themeColor="text1"/>
          <w:sz w:val="24"/>
          <w:szCs w:val="24"/>
        </w:rPr>
        <w:t>or example my knowledge of coding is not w</w:t>
      </w:r>
      <w:r w:rsidR="009E15B6">
        <w:rPr>
          <w:rFonts w:ascii="Arial" w:hAnsi="Arial" w:cs="Arial"/>
          <w:color w:val="000000" w:themeColor="text1"/>
          <w:sz w:val="24"/>
          <w:szCs w:val="24"/>
        </w:rPr>
        <w:t>here it should be at the moment.</w:t>
      </w:r>
      <w:r w:rsidR="006127E4">
        <w:rPr>
          <w:rFonts w:ascii="Arial" w:hAnsi="Arial" w:cs="Arial"/>
          <w:color w:val="000000" w:themeColor="text1"/>
          <w:sz w:val="24"/>
          <w:szCs w:val="24"/>
        </w:rPr>
        <w:t xml:space="preserve"> </w:t>
      </w:r>
      <w:r w:rsidR="009E15B6">
        <w:rPr>
          <w:rFonts w:ascii="Arial" w:hAnsi="Arial" w:cs="Arial"/>
          <w:color w:val="000000" w:themeColor="text1"/>
          <w:sz w:val="24"/>
          <w:szCs w:val="24"/>
        </w:rPr>
        <w:t>M</w:t>
      </w:r>
      <w:r w:rsidR="006127E4">
        <w:rPr>
          <w:rFonts w:ascii="Arial" w:hAnsi="Arial" w:cs="Arial"/>
          <w:color w:val="000000" w:themeColor="text1"/>
          <w:sz w:val="24"/>
          <w:szCs w:val="24"/>
        </w:rPr>
        <w:t>y understanding of Apple hardware and software is limited and sometimes during my PTE1 placement I found the children had more knowledge of the system</w:t>
      </w:r>
      <w:r w:rsidR="009E15B6">
        <w:rPr>
          <w:rFonts w:ascii="Arial" w:hAnsi="Arial" w:cs="Arial"/>
          <w:color w:val="000000" w:themeColor="text1"/>
          <w:sz w:val="24"/>
          <w:szCs w:val="24"/>
        </w:rPr>
        <w:t>s than I, which was frustrating.</w:t>
      </w:r>
      <w:r w:rsidR="006127E4">
        <w:rPr>
          <w:rFonts w:ascii="Arial" w:hAnsi="Arial" w:cs="Arial"/>
          <w:color w:val="000000" w:themeColor="text1"/>
          <w:sz w:val="24"/>
          <w:szCs w:val="24"/>
        </w:rPr>
        <w:t xml:space="preserve"> I am sure this would be overcome if I was working in an environment with this technology present.</w:t>
      </w:r>
    </w:p>
    <w:p w:rsidR="00381961" w:rsidRDefault="00381961" w:rsidP="00BC7E86">
      <w:pPr>
        <w:spacing w:line="360" w:lineRule="auto"/>
        <w:jc w:val="both"/>
        <w:rPr>
          <w:rFonts w:ascii="Arial" w:hAnsi="Arial" w:cs="Arial"/>
          <w:b/>
          <w:color w:val="000000" w:themeColor="text1"/>
          <w:sz w:val="24"/>
          <w:szCs w:val="24"/>
        </w:rPr>
      </w:pPr>
      <w:r w:rsidRPr="00381961">
        <w:rPr>
          <w:rFonts w:ascii="Arial" w:hAnsi="Arial" w:cs="Arial"/>
          <w:b/>
          <w:color w:val="000000" w:themeColor="text1"/>
          <w:sz w:val="24"/>
          <w:szCs w:val="24"/>
        </w:rPr>
        <w:lastRenderedPageBreak/>
        <w:t>Conclusion</w:t>
      </w:r>
    </w:p>
    <w:p w:rsidR="00381961" w:rsidRPr="00381961" w:rsidRDefault="00381961" w:rsidP="00BC7E86">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To conclude my critical analysis of teacher subject knowledge although Shulman (1987) suggests that teacher subject knowledge is integral to the vocation of teaching there are also other important factor</w:t>
      </w:r>
      <w:r w:rsidR="009E15B6">
        <w:rPr>
          <w:rFonts w:ascii="Arial" w:hAnsi="Arial" w:cs="Arial"/>
          <w:color w:val="000000" w:themeColor="text1"/>
          <w:sz w:val="24"/>
          <w:szCs w:val="24"/>
        </w:rPr>
        <w:t>s</w:t>
      </w:r>
      <w:r w:rsidR="0056256F">
        <w:rPr>
          <w:rFonts w:ascii="Arial" w:hAnsi="Arial" w:cs="Arial"/>
          <w:color w:val="000000" w:themeColor="text1"/>
          <w:sz w:val="24"/>
          <w:szCs w:val="24"/>
        </w:rPr>
        <w:t>.</w:t>
      </w:r>
      <w:r>
        <w:rPr>
          <w:rFonts w:ascii="Arial" w:hAnsi="Arial" w:cs="Arial"/>
          <w:color w:val="000000" w:themeColor="text1"/>
          <w:sz w:val="24"/>
          <w:szCs w:val="24"/>
        </w:rPr>
        <w:t xml:space="preserve"> </w:t>
      </w:r>
      <w:r w:rsidR="0056256F">
        <w:rPr>
          <w:rFonts w:ascii="Arial" w:hAnsi="Arial" w:cs="Arial"/>
          <w:color w:val="000000" w:themeColor="text1"/>
          <w:sz w:val="24"/>
          <w:szCs w:val="24"/>
        </w:rPr>
        <w:t>P</w:t>
      </w:r>
      <w:r>
        <w:rPr>
          <w:rFonts w:ascii="Arial" w:hAnsi="Arial" w:cs="Arial"/>
          <w:color w:val="000000" w:themeColor="text1"/>
          <w:sz w:val="24"/>
          <w:szCs w:val="24"/>
        </w:rPr>
        <w:t xml:space="preserve">edagogy is also of equal importance. </w:t>
      </w:r>
      <w:proofErr w:type="spellStart"/>
      <w:r>
        <w:rPr>
          <w:rFonts w:ascii="Arial" w:hAnsi="Arial" w:cs="Arial"/>
          <w:color w:val="000000" w:themeColor="text1"/>
          <w:sz w:val="24"/>
          <w:szCs w:val="24"/>
        </w:rPr>
        <w:t>Muijs</w:t>
      </w:r>
      <w:proofErr w:type="spellEnd"/>
      <w:r>
        <w:rPr>
          <w:rFonts w:ascii="Arial" w:hAnsi="Arial" w:cs="Arial"/>
          <w:color w:val="000000" w:themeColor="text1"/>
          <w:sz w:val="24"/>
          <w:szCs w:val="24"/>
        </w:rPr>
        <w:t xml:space="preserve"> and Reynolds (2010) argue that teaching can be taught through a scientific model because each teacher is human and with that comes varying levels of education and backgrounds in subject knowledge</w:t>
      </w:r>
      <w:r w:rsidR="001F2A77">
        <w:rPr>
          <w:rFonts w:ascii="Arial" w:hAnsi="Arial" w:cs="Arial"/>
          <w:color w:val="000000" w:themeColor="text1"/>
          <w:sz w:val="24"/>
          <w:szCs w:val="24"/>
        </w:rPr>
        <w:t xml:space="preserve"> and therefore is forever changing. Donaldson (2015) discusses creating capable and ambitious </w:t>
      </w:r>
      <w:proofErr w:type="gramStart"/>
      <w:r w:rsidR="001F2A77">
        <w:rPr>
          <w:rFonts w:ascii="Arial" w:hAnsi="Arial" w:cs="Arial"/>
          <w:color w:val="000000" w:themeColor="text1"/>
          <w:sz w:val="24"/>
          <w:szCs w:val="24"/>
        </w:rPr>
        <w:t>learners,</w:t>
      </w:r>
      <w:proofErr w:type="gramEnd"/>
      <w:r w:rsidR="001F2A77">
        <w:rPr>
          <w:rFonts w:ascii="Arial" w:hAnsi="Arial" w:cs="Arial"/>
          <w:color w:val="000000" w:themeColor="text1"/>
          <w:sz w:val="24"/>
          <w:szCs w:val="24"/>
        </w:rPr>
        <w:t xml:space="preserve"> however we have not changed the end result at the age of 16 with learners still having to gain the formal qualifications of GCSE’s to move forward into lifelong learning. My maturity in age helps me in the classroom </w:t>
      </w:r>
      <w:r w:rsidR="0056256F">
        <w:rPr>
          <w:rFonts w:ascii="Arial" w:hAnsi="Arial" w:cs="Arial"/>
          <w:color w:val="000000" w:themeColor="text1"/>
          <w:sz w:val="24"/>
          <w:szCs w:val="24"/>
        </w:rPr>
        <w:t xml:space="preserve">to develop ideas based on personal life </w:t>
      </w:r>
      <w:proofErr w:type="gramStart"/>
      <w:r w:rsidR="0056256F">
        <w:rPr>
          <w:rFonts w:ascii="Arial" w:hAnsi="Arial" w:cs="Arial"/>
          <w:color w:val="000000" w:themeColor="text1"/>
          <w:sz w:val="24"/>
          <w:szCs w:val="24"/>
        </w:rPr>
        <w:t xml:space="preserve">experiences </w:t>
      </w:r>
      <w:r w:rsidR="001F2A77">
        <w:rPr>
          <w:rFonts w:ascii="Arial" w:hAnsi="Arial" w:cs="Arial"/>
          <w:color w:val="000000" w:themeColor="text1"/>
          <w:sz w:val="24"/>
          <w:szCs w:val="24"/>
        </w:rPr>
        <w:t xml:space="preserve"> which</w:t>
      </w:r>
      <w:proofErr w:type="gramEnd"/>
      <w:r w:rsidR="001F2A77">
        <w:rPr>
          <w:rFonts w:ascii="Arial" w:hAnsi="Arial" w:cs="Arial"/>
          <w:color w:val="000000" w:themeColor="text1"/>
          <w:sz w:val="24"/>
          <w:szCs w:val="24"/>
        </w:rPr>
        <w:t xml:space="preserve"> I translat</w:t>
      </w:r>
      <w:r w:rsidR="0056256F">
        <w:rPr>
          <w:rFonts w:ascii="Arial" w:hAnsi="Arial" w:cs="Arial"/>
          <w:color w:val="000000" w:themeColor="text1"/>
          <w:sz w:val="24"/>
          <w:szCs w:val="24"/>
        </w:rPr>
        <w:t>e into ideas into the classroom.</w:t>
      </w:r>
      <w:r w:rsidR="001F2A77">
        <w:rPr>
          <w:rFonts w:ascii="Arial" w:hAnsi="Arial" w:cs="Arial"/>
          <w:color w:val="000000" w:themeColor="text1"/>
          <w:sz w:val="24"/>
          <w:szCs w:val="24"/>
        </w:rPr>
        <w:t xml:space="preserve"> </w:t>
      </w:r>
      <w:r w:rsidR="0056256F">
        <w:rPr>
          <w:rFonts w:ascii="Arial" w:hAnsi="Arial" w:cs="Arial"/>
          <w:color w:val="000000" w:themeColor="text1"/>
          <w:sz w:val="24"/>
          <w:szCs w:val="24"/>
        </w:rPr>
        <w:t>H</w:t>
      </w:r>
      <w:r w:rsidR="001F2A77">
        <w:rPr>
          <w:rFonts w:ascii="Arial" w:hAnsi="Arial" w:cs="Arial"/>
          <w:color w:val="000000" w:themeColor="text1"/>
          <w:sz w:val="24"/>
          <w:szCs w:val="24"/>
        </w:rPr>
        <w:t>owever this also hinders me when I refer to digital competency, I have to learn everything that changes in digital literacy rather than being a digital native.</w:t>
      </w:r>
      <w:r w:rsidR="0056256F">
        <w:rPr>
          <w:rFonts w:ascii="Arial" w:hAnsi="Arial" w:cs="Arial"/>
          <w:color w:val="000000" w:themeColor="text1"/>
          <w:sz w:val="24"/>
          <w:szCs w:val="24"/>
        </w:rPr>
        <w:t xml:space="preserve"> Although</w:t>
      </w:r>
      <w:r w:rsidR="001F2A77">
        <w:rPr>
          <w:rFonts w:ascii="Arial" w:hAnsi="Arial" w:cs="Arial"/>
          <w:color w:val="000000" w:themeColor="text1"/>
          <w:sz w:val="24"/>
          <w:szCs w:val="24"/>
        </w:rPr>
        <w:t xml:space="preserve"> </w:t>
      </w:r>
      <w:r w:rsidR="0056256F">
        <w:rPr>
          <w:rFonts w:ascii="Arial" w:hAnsi="Arial" w:cs="Arial"/>
          <w:color w:val="000000" w:themeColor="text1"/>
          <w:sz w:val="24"/>
          <w:szCs w:val="24"/>
        </w:rPr>
        <w:t>m</w:t>
      </w:r>
      <w:r w:rsidR="001F2A77">
        <w:rPr>
          <w:rFonts w:ascii="Arial" w:hAnsi="Arial" w:cs="Arial"/>
          <w:color w:val="000000" w:themeColor="text1"/>
          <w:sz w:val="24"/>
          <w:szCs w:val="24"/>
        </w:rPr>
        <w:t>y current subject knowledge in all subjects is of a good standard</w:t>
      </w:r>
      <w:r w:rsidR="0056256F">
        <w:rPr>
          <w:rFonts w:ascii="Arial" w:hAnsi="Arial" w:cs="Arial"/>
          <w:color w:val="000000" w:themeColor="text1"/>
          <w:sz w:val="24"/>
          <w:szCs w:val="24"/>
        </w:rPr>
        <w:t xml:space="preserve"> I also find there are always elements to learn and revise.</w:t>
      </w:r>
      <w:r w:rsidR="001F2A77">
        <w:rPr>
          <w:rFonts w:ascii="Arial" w:hAnsi="Arial" w:cs="Arial"/>
          <w:color w:val="000000" w:themeColor="text1"/>
          <w:sz w:val="24"/>
          <w:szCs w:val="24"/>
        </w:rPr>
        <w:t xml:space="preserve"> </w:t>
      </w:r>
      <w:r w:rsidR="003E26D0">
        <w:rPr>
          <w:rFonts w:ascii="Arial" w:hAnsi="Arial" w:cs="Arial"/>
          <w:color w:val="000000" w:themeColor="text1"/>
          <w:sz w:val="24"/>
          <w:szCs w:val="24"/>
        </w:rPr>
        <w:t>B</w:t>
      </w:r>
      <w:r w:rsidR="001F2A77">
        <w:rPr>
          <w:rFonts w:ascii="Arial" w:hAnsi="Arial" w:cs="Arial"/>
          <w:color w:val="000000" w:themeColor="text1"/>
          <w:sz w:val="24"/>
          <w:szCs w:val="24"/>
        </w:rPr>
        <w:t xml:space="preserve">eing prepared in subject knowledge </w:t>
      </w:r>
      <w:proofErr w:type="spellStart"/>
      <w:r w:rsidR="001F2A77">
        <w:rPr>
          <w:rFonts w:ascii="Arial" w:hAnsi="Arial" w:cs="Arial"/>
          <w:color w:val="000000" w:themeColor="text1"/>
          <w:sz w:val="24"/>
          <w:szCs w:val="24"/>
        </w:rPr>
        <w:t>can not</w:t>
      </w:r>
      <w:proofErr w:type="spellEnd"/>
      <w:r w:rsidR="001F2A77">
        <w:rPr>
          <w:rFonts w:ascii="Arial" w:hAnsi="Arial" w:cs="Arial"/>
          <w:color w:val="000000" w:themeColor="text1"/>
          <w:sz w:val="24"/>
          <w:szCs w:val="24"/>
        </w:rPr>
        <w:t xml:space="preserve"> and shoul</w:t>
      </w:r>
      <w:r w:rsidR="003E26D0">
        <w:rPr>
          <w:rFonts w:ascii="Arial" w:hAnsi="Arial" w:cs="Arial"/>
          <w:color w:val="000000" w:themeColor="text1"/>
          <w:sz w:val="24"/>
          <w:szCs w:val="24"/>
        </w:rPr>
        <w:t>d not be underestimated. I</w:t>
      </w:r>
      <w:r w:rsidR="001F2A77">
        <w:rPr>
          <w:rFonts w:ascii="Arial" w:hAnsi="Arial" w:cs="Arial"/>
          <w:color w:val="000000" w:themeColor="text1"/>
          <w:sz w:val="24"/>
          <w:szCs w:val="24"/>
        </w:rPr>
        <w:t xml:space="preserve">n accordance with </w:t>
      </w:r>
      <w:r w:rsidR="001F2A77">
        <w:rPr>
          <w:rFonts w:ascii="Arial" w:hAnsi="Arial" w:cs="Arial"/>
          <w:sz w:val="24"/>
          <w:szCs w:val="24"/>
        </w:rPr>
        <w:t xml:space="preserve">Connelly and </w:t>
      </w:r>
      <w:proofErr w:type="spellStart"/>
      <w:r w:rsidR="001F2A77">
        <w:rPr>
          <w:rFonts w:ascii="Arial" w:hAnsi="Arial" w:cs="Arial"/>
          <w:sz w:val="24"/>
          <w:szCs w:val="24"/>
        </w:rPr>
        <w:t>Clandinin</w:t>
      </w:r>
      <w:proofErr w:type="spellEnd"/>
      <w:r w:rsidR="001F2A77">
        <w:rPr>
          <w:rFonts w:ascii="Arial" w:hAnsi="Arial" w:cs="Arial"/>
          <w:sz w:val="24"/>
          <w:szCs w:val="24"/>
        </w:rPr>
        <w:t xml:space="preserve"> (1997) the relationships that we form with our learners should be paramount. Rowlands et al. (2003) suggest the knowledge quartet can inform our practice</w:t>
      </w:r>
      <w:r w:rsidR="003E26D0">
        <w:rPr>
          <w:rFonts w:ascii="Arial" w:hAnsi="Arial" w:cs="Arial"/>
          <w:sz w:val="24"/>
          <w:szCs w:val="24"/>
        </w:rPr>
        <w:t>.</w:t>
      </w:r>
      <w:r w:rsidR="001F2A77">
        <w:rPr>
          <w:rFonts w:ascii="Arial" w:hAnsi="Arial" w:cs="Arial"/>
          <w:sz w:val="24"/>
          <w:szCs w:val="24"/>
        </w:rPr>
        <w:t xml:space="preserve"> I have used this quartet in prac</w:t>
      </w:r>
      <w:r w:rsidR="003E26D0">
        <w:rPr>
          <w:rFonts w:ascii="Arial" w:hAnsi="Arial" w:cs="Arial"/>
          <w:sz w:val="24"/>
          <w:szCs w:val="24"/>
        </w:rPr>
        <w:t>tice and feel it is beneficial</w:t>
      </w:r>
      <w:r w:rsidR="001F2A77">
        <w:rPr>
          <w:rFonts w:ascii="Arial" w:hAnsi="Arial" w:cs="Arial"/>
          <w:sz w:val="24"/>
          <w:szCs w:val="24"/>
        </w:rPr>
        <w:t xml:space="preserve">. Brookfield (1995) suggests that becoming a critically reflective teacher helps us overcome difficulties in our practice and helps us inform our practice, I have used the ARC’s throughout my placement and it has helped to refocus my lessons and move the learners forward. Donaldson (2015) states that education is always moving forwards and </w:t>
      </w:r>
      <w:proofErr w:type="gramStart"/>
      <w:r w:rsidR="00EC65F8">
        <w:rPr>
          <w:rFonts w:ascii="Arial" w:hAnsi="Arial" w:cs="Arial"/>
          <w:sz w:val="24"/>
          <w:szCs w:val="24"/>
        </w:rPr>
        <w:t>that teachers</w:t>
      </w:r>
      <w:proofErr w:type="gramEnd"/>
      <w:r w:rsidR="00EC65F8">
        <w:rPr>
          <w:rFonts w:ascii="Arial" w:hAnsi="Arial" w:cs="Arial"/>
          <w:sz w:val="24"/>
          <w:szCs w:val="24"/>
        </w:rPr>
        <w:t xml:space="preserve"> need to hone their skills to keep a steady pace.</w:t>
      </w:r>
    </w:p>
    <w:p w:rsidR="004A6BEE" w:rsidRPr="004A6BEE" w:rsidRDefault="006A4A15" w:rsidP="00BC7E86">
      <w:pPr>
        <w:spacing w:line="360" w:lineRule="auto"/>
        <w:jc w:val="both"/>
        <w:rPr>
          <w:rFonts w:ascii="Arial" w:hAnsi="Arial" w:cs="Arial"/>
          <w:b/>
          <w:sz w:val="24"/>
          <w:szCs w:val="24"/>
        </w:rPr>
      </w:pPr>
      <w:r w:rsidRPr="00644E7E">
        <w:rPr>
          <w:rFonts w:ascii="Arial" w:hAnsi="Arial" w:cs="Arial"/>
          <w:b/>
          <w:sz w:val="24"/>
          <w:szCs w:val="24"/>
        </w:rPr>
        <w:t>Reference List</w:t>
      </w:r>
    </w:p>
    <w:p w:rsidR="00FB2D7C" w:rsidRDefault="00FB2D7C" w:rsidP="00BC7E86">
      <w:pPr>
        <w:spacing w:line="360" w:lineRule="auto"/>
        <w:jc w:val="both"/>
        <w:rPr>
          <w:rFonts w:ascii="Arial" w:hAnsi="Arial" w:cs="Arial"/>
          <w:sz w:val="24"/>
          <w:szCs w:val="24"/>
        </w:rPr>
      </w:pPr>
      <w:proofErr w:type="spellStart"/>
      <w:r>
        <w:rPr>
          <w:rFonts w:ascii="Arial" w:hAnsi="Arial" w:cs="Arial"/>
          <w:sz w:val="24"/>
          <w:szCs w:val="24"/>
        </w:rPr>
        <w:t>Biesta</w:t>
      </w:r>
      <w:proofErr w:type="spellEnd"/>
      <w:r>
        <w:rPr>
          <w:rFonts w:ascii="Arial" w:hAnsi="Arial" w:cs="Arial"/>
          <w:sz w:val="24"/>
          <w:szCs w:val="24"/>
        </w:rPr>
        <w:t xml:space="preserve">, G. (2015) ‘What is education for? On good education teacher </w:t>
      </w:r>
      <w:proofErr w:type="gramStart"/>
      <w:r>
        <w:rPr>
          <w:rFonts w:ascii="Arial" w:hAnsi="Arial" w:cs="Arial"/>
          <w:sz w:val="24"/>
          <w:szCs w:val="24"/>
        </w:rPr>
        <w:t>judgement,</w:t>
      </w:r>
      <w:proofErr w:type="gramEnd"/>
      <w:r>
        <w:rPr>
          <w:rFonts w:ascii="Arial" w:hAnsi="Arial" w:cs="Arial"/>
          <w:sz w:val="24"/>
          <w:szCs w:val="24"/>
        </w:rPr>
        <w:t xml:space="preserve"> and education professionalism’. </w:t>
      </w:r>
      <w:r>
        <w:rPr>
          <w:rFonts w:ascii="Arial" w:hAnsi="Arial" w:cs="Arial"/>
          <w:i/>
          <w:sz w:val="24"/>
          <w:szCs w:val="24"/>
        </w:rPr>
        <w:t xml:space="preserve">European Journal of Education, </w:t>
      </w:r>
      <w:r>
        <w:rPr>
          <w:rFonts w:ascii="Arial" w:hAnsi="Arial" w:cs="Arial"/>
          <w:sz w:val="24"/>
          <w:szCs w:val="24"/>
        </w:rPr>
        <w:t xml:space="preserve">50, 1, pp. 75-87. Available at: </w:t>
      </w:r>
      <w:hyperlink r:id="rId7" w:history="1">
        <w:r w:rsidRPr="001D0DE8">
          <w:rPr>
            <w:rStyle w:val="Hyperlink"/>
            <w:rFonts w:ascii="Arial" w:hAnsi="Arial" w:cs="Arial"/>
            <w:sz w:val="24"/>
            <w:szCs w:val="24"/>
          </w:rPr>
          <w:t>https://web-b-ebscohost-com.ezproxy.uwtsd.ac.uk/ehost/pdfviewer/pdfviewer?vid=1&amp;sid=cef24244-7545-476e-a2aa-de232b4c920a%40sessionmgr103</w:t>
        </w:r>
      </w:hyperlink>
      <w:r>
        <w:rPr>
          <w:rFonts w:ascii="Arial" w:hAnsi="Arial" w:cs="Arial"/>
          <w:sz w:val="24"/>
          <w:szCs w:val="24"/>
        </w:rPr>
        <w:t xml:space="preserve"> [Accessed: 3</w:t>
      </w:r>
      <w:r w:rsidRPr="00FB2D7C">
        <w:rPr>
          <w:rFonts w:ascii="Arial" w:hAnsi="Arial" w:cs="Arial"/>
          <w:sz w:val="24"/>
          <w:szCs w:val="24"/>
          <w:vertAlign w:val="superscript"/>
        </w:rPr>
        <w:t>rd</w:t>
      </w:r>
      <w:r>
        <w:rPr>
          <w:rFonts w:ascii="Arial" w:hAnsi="Arial" w:cs="Arial"/>
          <w:sz w:val="24"/>
          <w:szCs w:val="24"/>
        </w:rPr>
        <w:t xml:space="preserve"> January 2019].</w:t>
      </w:r>
    </w:p>
    <w:p w:rsidR="00DE3945" w:rsidRPr="00DE3945" w:rsidRDefault="00DE3945" w:rsidP="00BC7E86">
      <w:pPr>
        <w:spacing w:line="360" w:lineRule="auto"/>
        <w:jc w:val="both"/>
        <w:rPr>
          <w:rFonts w:ascii="Arial" w:hAnsi="Arial" w:cs="Arial"/>
          <w:sz w:val="24"/>
          <w:szCs w:val="24"/>
        </w:rPr>
      </w:pPr>
      <w:r>
        <w:rPr>
          <w:rFonts w:ascii="Arial" w:hAnsi="Arial" w:cs="Arial"/>
          <w:sz w:val="24"/>
          <w:szCs w:val="24"/>
        </w:rPr>
        <w:lastRenderedPageBreak/>
        <w:t xml:space="preserve">Bowe, J. Yoshikawa, H. and Snow, C. (2017) ‘Relationships of teacher’ language and explicit vocabulary instruction to students’ vocabulary growth in kindergarten’, </w:t>
      </w:r>
      <w:r>
        <w:rPr>
          <w:rFonts w:ascii="Arial" w:hAnsi="Arial" w:cs="Arial"/>
          <w:i/>
          <w:sz w:val="24"/>
          <w:szCs w:val="24"/>
        </w:rPr>
        <w:t xml:space="preserve">Reading Research Quarterly. </w:t>
      </w:r>
      <w:r>
        <w:rPr>
          <w:rFonts w:ascii="Arial" w:hAnsi="Arial" w:cs="Arial"/>
          <w:sz w:val="24"/>
          <w:szCs w:val="24"/>
        </w:rPr>
        <w:t xml:space="preserve">52, 1, pp. 7-29. Available at: </w:t>
      </w:r>
      <w:hyperlink r:id="rId8" w:history="1">
        <w:r w:rsidRPr="001D0DE8">
          <w:rPr>
            <w:rStyle w:val="Hyperlink"/>
            <w:rFonts w:ascii="Arial" w:hAnsi="Arial" w:cs="Arial"/>
            <w:sz w:val="24"/>
            <w:szCs w:val="24"/>
          </w:rPr>
          <w:t>https://web-b-ebscohost-com.ezproxy.uwtsd.ac.uk/ehost/pdfviewer/pdfviewer?vid=1&amp;sid=ae45543f-0896-415f-ba2b-ec7c4f5dd681%40pdc-v-sessmgr02</w:t>
        </w:r>
      </w:hyperlink>
      <w:r>
        <w:rPr>
          <w:rFonts w:ascii="Arial" w:hAnsi="Arial" w:cs="Arial"/>
          <w:sz w:val="24"/>
          <w:szCs w:val="24"/>
        </w:rPr>
        <w:t xml:space="preserve"> [Accessed: 4</w:t>
      </w:r>
      <w:r w:rsidRPr="00DE3945">
        <w:rPr>
          <w:rFonts w:ascii="Arial" w:hAnsi="Arial" w:cs="Arial"/>
          <w:sz w:val="24"/>
          <w:szCs w:val="24"/>
          <w:vertAlign w:val="superscript"/>
        </w:rPr>
        <w:t>th</w:t>
      </w:r>
      <w:r>
        <w:rPr>
          <w:rFonts w:ascii="Arial" w:hAnsi="Arial" w:cs="Arial"/>
          <w:sz w:val="24"/>
          <w:szCs w:val="24"/>
        </w:rPr>
        <w:t xml:space="preserve"> January 2019].</w:t>
      </w:r>
    </w:p>
    <w:p w:rsidR="00C1234E" w:rsidRPr="0010089C" w:rsidRDefault="00C1234E" w:rsidP="00BC7E86">
      <w:pPr>
        <w:spacing w:line="360" w:lineRule="auto"/>
        <w:jc w:val="both"/>
        <w:rPr>
          <w:rFonts w:ascii="Arial" w:hAnsi="Arial" w:cs="Arial"/>
          <w:sz w:val="24"/>
          <w:szCs w:val="24"/>
        </w:rPr>
      </w:pPr>
      <w:proofErr w:type="gramStart"/>
      <w:r>
        <w:rPr>
          <w:rFonts w:ascii="Arial" w:hAnsi="Arial" w:cs="Arial"/>
          <w:sz w:val="24"/>
          <w:szCs w:val="24"/>
        </w:rPr>
        <w:t xml:space="preserve">Boyd, M. (2012) ‘Planning and realigning a lesson in response to student contributions intentions and decision making’, </w:t>
      </w:r>
      <w:r w:rsidR="0010089C">
        <w:rPr>
          <w:rFonts w:ascii="Arial" w:hAnsi="Arial" w:cs="Arial"/>
          <w:i/>
          <w:sz w:val="24"/>
          <w:szCs w:val="24"/>
        </w:rPr>
        <w:t xml:space="preserve">The Elementary School Journal, </w:t>
      </w:r>
      <w:r w:rsidR="0010089C">
        <w:rPr>
          <w:rFonts w:ascii="Arial" w:hAnsi="Arial" w:cs="Arial"/>
          <w:sz w:val="24"/>
          <w:szCs w:val="24"/>
        </w:rPr>
        <w:t>113, 1, pp. 22-51.</w:t>
      </w:r>
      <w:proofErr w:type="gramEnd"/>
      <w:r w:rsidR="0010089C">
        <w:rPr>
          <w:rFonts w:ascii="Arial" w:hAnsi="Arial" w:cs="Arial"/>
          <w:sz w:val="24"/>
          <w:szCs w:val="24"/>
        </w:rPr>
        <w:t xml:space="preserve"> Available at: </w:t>
      </w:r>
      <w:hyperlink r:id="rId9" w:history="1">
        <w:r w:rsidR="0010089C" w:rsidRPr="001D0DE8">
          <w:rPr>
            <w:rStyle w:val="Hyperlink"/>
            <w:rFonts w:ascii="Arial" w:hAnsi="Arial" w:cs="Arial"/>
            <w:sz w:val="24"/>
            <w:szCs w:val="24"/>
          </w:rPr>
          <w:t>https://www-jstor-org.ezproxy.uwtsd.ac.uk/stable/pdf/10.1086/665817.pdf</w:t>
        </w:r>
      </w:hyperlink>
      <w:r w:rsidR="0010089C">
        <w:rPr>
          <w:rFonts w:ascii="Arial" w:hAnsi="Arial" w:cs="Arial"/>
          <w:sz w:val="24"/>
          <w:szCs w:val="24"/>
        </w:rPr>
        <w:t xml:space="preserve"> [Accessed: 2</w:t>
      </w:r>
      <w:r w:rsidR="0010089C" w:rsidRPr="0010089C">
        <w:rPr>
          <w:rFonts w:ascii="Arial" w:hAnsi="Arial" w:cs="Arial"/>
          <w:sz w:val="24"/>
          <w:szCs w:val="24"/>
          <w:vertAlign w:val="superscript"/>
        </w:rPr>
        <w:t>nd</w:t>
      </w:r>
      <w:r w:rsidR="0010089C">
        <w:rPr>
          <w:rFonts w:ascii="Arial" w:hAnsi="Arial" w:cs="Arial"/>
          <w:sz w:val="24"/>
          <w:szCs w:val="24"/>
        </w:rPr>
        <w:t xml:space="preserve"> January 2019].</w:t>
      </w:r>
    </w:p>
    <w:p w:rsidR="00EE5ED8" w:rsidRPr="00EE5ED8" w:rsidRDefault="00EE5ED8" w:rsidP="00BC7E86">
      <w:pPr>
        <w:spacing w:line="360" w:lineRule="auto"/>
        <w:jc w:val="both"/>
        <w:rPr>
          <w:rFonts w:ascii="Arial" w:hAnsi="Arial" w:cs="Arial"/>
          <w:sz w:val="24"/>
          <w:szCs w:val="24"/>
        </w:rPr>
      </w:pPr>
      <w:r>
        <w:rPr>
          <w:rFonts w:ascii="Arial" w:hAnsi="Arial" w:cs="Arial"/>
          <w:sz w:val="24"/>
          <w:szCs w:val="24"/>
        </w:rPr>
        <w:t xml:space="preserve">Brookfield, S. (1995) </w:t>
      </w:r>
      <w:r>
        <w:rPr>
          <w:rFonts w:ascii="Arial" w:hAnsi="Arial" w:cs="Arial"/>
          <w:i/>
          <w:sz w:val="24"/>
          <w:szCs w:val="24"/>
        </w:rPr>
        <w:t xml:space="preserve">Becoming a Critically Reflective Teacher. </w:t>
      </w:r>
      <w:r>
        <w:rPr>
          <w:rFonts w:ascii="Arial" w:hAnsi="Arial" w:cs="Arial"/>
          <w:sz w:val="24"/>
          <w:szCs w:val="24"/>
        </w:rPr>
        <w:t xml:space="preserve">San Francisco. </w:t>
      </w:r>
      <w:proofErr w:type="spellStart"/>
      <w:proofErr w:type="gramStart"/>
      <w:r>
        <w:rPr>
          <w:rFonts w:ascii="Arial" w:hAnsi="Arial" w:cs="Arial"/>
          <w:sz w:val="24"/>
          <w:szCs w:val="24"/>
        </w:rPr>
        <w:t>Jossey</w:t>
      </w:r>
      <w:proofErr w:type="spellEnd"/>
      <w:r>
        <w:rPr>
          <w:rFonts w:ascii="Arial" w:hAnsi="Arial" w:cs="Arial"/>
          <w:sz w:val="24"/>
          <w:szCs w:val="24"/>
        </w:rPr>
        <w:t>-Bass.</w:t>
      </w:r>
      <w:proofErr w:type="gramEnd"/>
    </w:p>
    <w:p w:rsidR="00DD3F7F" w:rsidRDefault="00DD3F7F" w:rsidP="00BC7E86">
      <w:pPr>
        <w:spacing w:line="360" w:lineRule="auto"/>
        <w:jc w:val="both"/>
        <w:rPr>
          <w:rFonts w:ascii="Arial" w:hAnsi="Arial" w:cs="Arial"/>
          <w:sz w:val="24"/>
          <w:szCs w:val="24"/>
        </w:rPr>
      </w:pPr>
      <w:proofErr w:type="gramStart"/>
      <w:r>
        <w:rPr>
          <w:rFonts w:ascii="Arial" w:hAnsi="Arial" w:cs="Arial"/>
          <w:sz w:val="24"/>
          <w:szCs w:val="24"/>
        </w:rPr>
        <w:t xml:space="preserve">Connelly, M. and </w:t>
      </w:r>
      <w:proofErr w:type="spellStart"/>
      <w:r>
        <w:rPr>
          <w:rFonts w:ascii="Arial" w:hAnsi="Arial" w:cs="Arial"/>
          <w:sz w:val="24"/>
          <w:szCs w:val="24"/>
        </w:rPr>
        <w:t>Clandinin</w:t>
      </w:r>
      <w:proofErr w:type="spellEnd"/>
      <w:r>
        <w:rPr>
          <w:rFonts w:ascii="Arial" w:hAnsi="Arial" w:cs="Arial"/>
          <w:sz w:val="24"/>
          <w:szCs w:val="24"/>
        </w:rPr>
        <w:t xml:space="preserve">, J. (1997) ‘Teachers personal practical knowledge on the professional knowledge landscape’ </w:t>
      </w:r>
      <w:r>
        <w:rPr>
          <w:rFonts w:ascii="Arial" w:hAnsi="Arial" w:cs="Arial"/>
          <w:i/>
          <w:sz w:val="24"/>
          <w:szCs w:val="24"/>
        </w:rPr>
        <w:t xml:space="preserve">Teaching and Teacher Education, </w:t>
      </w:r>
      <w:r w:rsidRPr="005A3F8A">
        <w:rPr>
          <w:rFonts w:ascii="Arial" w:hAnsi="Arial" w:cs="Arial"/>
          <w:sz w:val="24"/>
          <w:szCs w:val="24"/>
        </w:rPr>
        <w:t>Vol 13, pp. 665-674</w:t>
      </w:r>
      <w:r>
        <w:rPr>
          <w:rFonts w:ascii="Arial" w:hAnsi="Arial" w:cs="Arial"/>
          <w:i/>
          <w:sz w:val="24"/>
          <w:szCs w:val="24"/>
        </w:rPr>
        <w:t>.</w:t>
      </w:r>
      <w:proofErr w:type="gramEnd"/>
      <w:r>
        <w:rPr>
          <w:rFonts w:ascii="Arial" w:hAnsi="Arial" w:cs="Arial"/>
          <w:i/>
          <w:sz w:val="24"/>
          <w:szCs w:val="24"/>
        </w:rPr>
        <w:t xml:space="preserve"> </w:t>
      </w:r>
      <w:r>
        <w:rPr>
          <w:rFonts w:ascii="Arial" w:hAnsi="Arial" w:cs="Arial"/>
          <w:sz w:val="24"/>
          <w:szCs w:val="24"/>
        </w:rPr>
        <w:t xml:space="preserve">Available at: </w:t>
      </w:r>
      <w:hyperlink r:id="rId10" w:history="1">
        <w:r w:rsidRPr="006301DB">
          <w:rPr>
            <w:rStyle w:val="Hyperlink"/>
            <w:rFonts w:ascii="Arial" w:hAnsi="Arial" w:cs="Arial"/>
            <w:sz w:val="24"/>
            <w:szCs w:val="24"/>
          </w:rPr>
          <w:t>https://ac-els-cdn-com.ezproxy.uwtsd.ac.uk/S0742051X10001289/1-s2.0-S0742051X10001289-main.pdf?_tid=90d513ce-a67e-420f-b857-c159ae21a498&amp;acdnat=1545218946_348e21e0e7a141f8715c74ed96032da9</w:t>
        </w:r>
      </w:hyperlink>
      <w:r>
        <w:rPr>
          <w:rFonts w:ascii="Arial" w:hAnsi="Arial" w:cs="Arial"/>
          <w:sz w:val="24"/>
          <w:szCs w:val="24"/>
        </w:rPr>
        <w:t xml:space="preserve"> (Accessed: 19</w:t>
      </w:r>
      <w:r w:rsidRPr="00DD3F7F">
        <w:rPr>
          <w:rFonts w:ascii="Arial" w:hAnsi="Arial" w:cs="Arial"/>
          <w:sz w:val="24"/>
          <w:szCs w:val="24"/>
          <w:vertAlign w:val="superscript"/>
        </w:rPr>
        <w:t>th</w:t>
      </w:r>
      <w:r>
        <w:rPr>
          <w:rFonts w:ascii="Arial" w:hAnsi="Arial" w:cs="Arial"/>
          <w:sz w:val="24"/>
          <w:szCs w:val="24"/>
        </w:rPr>
        <w:t xml:space="preserve"> December 2018).</w:t>
      </w:r>
    </w:p>
    <w:p w:rsidR="00EE5ED8" w:rsidRPr="00EE5ED8" w:rsidRDefault="00EE5ED8" w:rsidP="00BC7E86">
      <w:pPr>
        <w:spacing w:line="360" w:lineRule="auto"/>
        <w:jc w:val="both"/>
        <w:rPr>
          <w:rFonts w:ascii="Arial" w:hAnsi="Arial" w:cs="Arial"/>
          <w:sz w:val="24"/>
          <w:szCs w:val="24"/>
        </w:rPr>
      </w:pPr>
      <w:proofErr w:type="gramStart"/>
      <w:r>
        <w:rPr>
          <w:rFonts w:ascii="Arial" w:hAnsi="Arial" w:cs="Arial"/>
          <w:sz w:val="24"/>
          <w:szCs w:val="24"/>
        </w:rPr>
        <w:t xml:space="preserve">Donaldson, G. (2015) </w:t>
      </w:r>
      <w:r>
        <w:rPr>
          <w:rFonts w:ascii="Arial" w:hAnsi="Arial" w:cs="Arial"/>
          <w:i/>
          <w:sz w:val="24"/>
          <w:szCs w:val="24"/>
        </w:rPr>
        <w:t>Successful Futures.</w:t>
      </w:r>
      <w:proofErr w:type="gramEnd"/>
      <w:r>
        <w:rPr>
          <w:rFonts w:ascii="Arial" w:hAnsi="Arial" w:cs="Arial"/>
          <w:i/>
          <w:sz w:val="24"/>
          <w:szCs w:val="24"/>
        </w:rPr>
        <w:t xml:space="preserve"> </w:t>
      </w:r>
      <w:r w:rsidR="003F6BEB">
        <w:rPr>
          <w:rFonts w:ascii="Arial" w:hAnsi="Arial" w:cs="Arial"/>
          <w:sz w:val="24"/>
          <w:szCs w:val="24"/>
        </w:rPr>
        <w:t xml:space="preserve">Cardiff. </w:t>
      </w:r>
      <w:proofErr w:type="gramStart"/>
      <w:r w:rsidR="003F6BEB">
        <w:rPr>
          <w:rFonts w:ascii="Arial" w:hAnsi="Arial" w:cs="Arial"/>
          <w:sz w:val="24"/>
          <w:szCs w:val="24"/>
        </w:rPr>
        <w:t>Welsh Government.</w:t>
      </w:r>
      <w:proofErr w:type="gramEnd"/>
    </w:p>
    <w:p w:rsidR="00DD5B39" w:rsidRDefault="00DD5B39" w:rsidP="00BC7E86">
      <w:pPr>
        <w:spacing w:line="360" w:lineRule="auto"/>
        <w:jc w:val="both"/>
        <w:rPr>
          <w:rFonts w:ascii="Arial" w:hAnsi="Arial" w:cs="Arial"/>
          <w:sz w:val="24"/>
          <w:szCs w:val="24"/>
        </w:rPr>
      </w:pPr>
      <w:proofErr w:type="gramStart"/>
      <w:r>
        <w:rPr>
          <w:rFonts w:ascii="Arial" w:hAnsi="Arial" w:cs="Arial"/>
          <w:sz w:val="24"/>
          <w:szCs w:val="24"/>
        </w:rPr>
        <w:t xml:space="preserve">Ellis, V. (2009) </w:t>
      </w:r>
      <w:r w:rsidRPr="00DD5B39">
        <w:rPr>
          <w:rFonts w:ascii="Arial" w:hAnsi="Arial" w:cs="Arial"/>
          <w:i/>
          <w:sz w:val="24"/>
          <w:szCs w:val="24"/>
        </w:rPr>
        <w:t>Subject Knowledge and teacher education</w:t>
      </w:r>
      <w:r>
        <w:rPr>
          <w:rFonts w:ascii="Arial" w:hAnsi="Arial" w:cs="Arial"/>
          <w:sz w:val="24"/>
          <w:szCs w:val="24"/>
        </w:rPr>
        <w:t>.</w:t>
      </w:r>
      <w:proofErr w:type="gramEnd"/>
      <w:r>
        <w:rPr>
          <w:rFonts w:ascii="Arial" w:hAnsi="Arial" w:cs="Arial"/>
          <w:sz w:val="24"/>
          <w:szCs w:val="24"/>
        </w:rPr>
        <w:t xml:space="preserve"> London. </w:t>
      </w:r>
      <w:proofErr w:type="spellStart"/>
      <w:proofErr w:type="gramStart"/>
      <w:r>
        <w:rPr>
          <w:rFonts w:ascii="Arial" w:hAnsi="Arial" w:cs="Arial"/>
          <w:sz w:val="24"/>
          <w:szCs w:val="24"/>
        </w:rPr>
        <w:t>Continium</w:t>
      </w:r>
      <w:proofErr w:type="spellEnd"/>
      <w:r>
        <w:rPr>
          <w:rFonts w:ascii="Arial" w:hAnsi="Arial" w:cs="Arial"/>
          <w:sz w:val="24"/>
          <w:szCs w:val="24"/>
        </w:rPr>
        <w:t>.</w:t>
      </w:r>
      <w:proofErr w:type="gramEnd"/>
      <w:r>
        <w:rPr>
          <w:rFonts w:ascii="Arial" w:hAnsi="Arial" w:cs="Arial"/>
          <w:sz w:val="24"/>
          <w:szCs w:val="24"/>
        </w:rPr>
        <w:t xml:space="preserve"> Available at: </w:t>
      </w:r>
      <w:hyperlink r:id="rId11" w:history="1">
        <w:r w:rsidRPr="006301DB">
          <w:rPr>
            <w:rStyle w:val="Hyperlink"/>
            <w:rFonts w:ascii="Arial" w:hAnsi="Arial" w:cs="Arial"/>
            <w:sz w:val="24"/>
            <w:szCs w:val="24"/>
          </w:rPr>
          <w:t>https://ebookcentral-proquest-com.ezproxy.uwtsd.ac.uk/lib/trinity/reader.action?docID=1748518</w:t>
        </w:r>
      </w:hyperlink>
      <w:r>
        <w:rPr>
          <w:rFonts w:ascii="Arial" w:hAnsi="Arial" w:cs="Arial"/>
          <w:sz w:val="24"/>
          <w:szCs w:val="24"/>
        </w:rPr>
        <w:t xml:space="preserve"> (Accessed: 17</w:t>
      </w:r>
      <w:r w:rsidRPr="00DD5B39">
        <w:rPr>
          <w:rFonts w:ascii="Arial" w:hAnsi="Arial" w:cs="Arial"/>
          <w:sz w:val="24"/>
          <w:szCs w:val="24"/>
          <w:vertAlign w:val="superscript"/>
        </w:rPr>
        <w:t>th</w:t>
      </w:r>
      <w:r>
        <w:rPr>
          <w:rFonts w:ascii="Arial" w:hAnsi="Arial" w:cs="Arial"/>
          <w:sz w:val="24"/>
          <w:szCs w:val="24"/>
        </w:rPr>
        <w:t xml:space="preserve"> December 2018).</w:t>
      </w:r>
    </w:p>
    <w:p w:rsidR="006359B8" w:rsidRDefault="006359B8" w:rsidP="006359B8">
      <w:pPr>
        <w:spacing w:line="360" w:lineRule="auto"/>
        <w:jc w:val="both"/>
        <w:rPr>
          <w:rFonts w:ascii="Arial" w:hAnsi="Arial" w:cs="Arial"/>
          <w:sz w:val="24"/>
          <w:szCs w:val="24"/>
        </w:rPr>
      </w:pPr>
      <w:r>
        <w:rPr>
          <w:rFonts w:ascii="Arial" w:hAnsi="Arial" w:cs="Arial"/>
          <w:sz w:val="24"/>
          <w:szCs w:val="24"/>
        </w:rPr>
        <w:t>Hayes, D. (2006) ‘Professionalism and Trainee Teachers’</w:t>
      </w:r>
      <w:r w:rsidRPr="006359B8">
        <w:rPr>
          <w:rFonts w:ascii="Arial" w:hAnsi="Arial" w:cs="Arial"/>
          <w:sz w:val="24"/>
          <w:szCs w:val="24"/>
        </w:rPr>
        <w:t xml:space="preserve"> </w:t>
      </w:r>
      <w:r>
        <w:rPr>
          <w:rFonts w:ascii="Arial" w:hAnsi="Arial" w:cs="Arial"/>
          <w:sz w:val="24"/>
          <w:szCs w:val="24"/>
        </w:rPr>
        <w:t>in Arthur, J. Grainger, T. and Wray, D. (</w:t>
      </w:r>
      <w:proofErr w:type="spellStart"/>
      <w:proofErr w:type="gramStart"/>
      <w:r>
        <w:rPr>
          <w:rFonts w:ascii="Arial" w:hAnsi="Arial" w:cs="Arial"/>
          <w:sz w:val="24"/>
          <w:szCs w:val="24"/>
        </w:rPr>
        <w:t>ed</w:t>
      </w:r>
      <w:proofErr w:type="spellEnd"/>
      <w:proofErr w:type="gramEnd"/>
      <w:r>
        <w:rPr>
          <w:rFonts w:ascii="Arial" w:hAnsi="Arial" w:cs="Arial"/>
          <w:sz w:val="24"/>
          <w:szCs w:val="24"/>
        </w:rPr>
        <w:t xml:space="preserve">) </w:t>
      </w:r>
      <w:r w:rsidRPr="00DA3A2A">
        <w:rPr>
          <w:rFonts w:ascii="Arial" w:hAnsi="Arial" w:cs="Arial"/>
          <w:i/>
          <w:sz w:val="24"/>
          <w:szCs w:val="24"/>
        </w:rPr>
        <w:t>Learning to teach in the primary school</w:t>
      </w:r>
      <w:r>
        <w:rPr>
          <w:rFonts w:ascii="Arial" w:hAnsi="Arial" w:cs="Arial"/>
          <w:i/>
          <w:sz w:val="24"/>
          <w:szCs w:val="24"/>
        </w:rPr>
        <w:t xml:space="preserve">. </w:t>
      </w:r>
      <w:r>
        <w:rPr>
          <w:rFonts w:ascii="Arial" w:hAnsi="Arial" w:cs="Arial"/>
          <w:sz w:val="24"/>
          <w:szCs w:val="24"/>
        </w:rPr>
        <w:t>London: Routledge.</w:t>
      </w:r>
    </w:p>
    <w:p w:rsidR="00BB7DEA" w:rsidRDefault="00BB7DEA" w:rsidP="006359B8">
      <w:pPr>
        <w:spacing w:line="360" w:lineRule="auto"/>
        <w:jc w:val="both"/>
        <w:rPr>
          <w:rFonts w:ascii="Arial" w:hAnsi="Arial" w:cs="Arial"/>
          <w:sz w:val="24"/>
          <w:szCs w:val="24"/>
        </w:rPr>
      </w:pPr>
      <w:proofErr w:type="gramStart"/>
      <w:r>
        <w:rPr>
          <w:rFonts w:ascii="Arial" w:hAnsi="Arial" w:cs="Arial"/>
          <w:sz w:val="24"/>
          <w:szCs w:val="24"/>
        </w:rPr>
        <w:t xml:space="preserve">Haylock, D. and Thangata, F. (2007) </w:t>
      </w:r>
      <w:r>
        <w:rPr>
          <w:rFonts w:ascii="Arial" w:hAnsi="Arial" w:cs="Arial"/>
          <w:i/>
          <w:sz w:val="24"/>
          <w:szCs w:val="24"/>
        </w:rPr>
        <w:t>Key Concepts</w:t>
      </w:r>
      <w:r w:rsidR="00231BC1">
        <w:rPr>
          <w:rFonts w:ascii="Arial" w:hAnsi="Arial" w:cs="Arial"/>
          <w:i/>
          <w:sz w:val="24"/>
          <w:szCs w:val="24"/>
        </w:rPr>
        <w:t xml:space="preserve"> in teaching primary mathematics.</w:t>
      </w:r>
      <w:proofErr w:type="gramEnd"/>
      <w:r w:rsidR="00231BC1">
        <w:rPr>
          <w:rFonts w:ascii="Arial" w:hAnsi="Arial" w:cs="Arial"/>
          <w:i/>
          <w:sz w:val="24"/>
          <w:szCs w:val="24"/>
        </w:rPr>
        <w:t xml:space="preserve"> </w:t>
      </w:r>
      <w:r w:rsidR="00231BC1">
        <w:rPr>
          <w:rFonts w:ascii="Arial" w:hAnsi="Arial" w:cs="Arial"/>
          <w:sz w:val="24"/>
          <w:szCs w:val="24"/>
        </w:rPr>
        <w:t>London: Sage.</w:t>
      </w:r>
    </w:p>
    <w:p w:rsidR="00BB0AFD" w:rsidRDefault="00BB0AFD" w:rsidP="006359B8">
      <w:pPr>
        <w:spacing w:line="360" w:lineRule="auto"/>
        <w:jc w:val="both"/>
        <w:rPr>
          <w:rFonts w:ascii="Arial" w:hAnsi="Arial" w:cs="Arial"/>
          <w:sz w:val="24"/>
          <w:szCs w:val="24"/>
        </w:rPr>
      </w:pPr>
      <w:proofErr w:type="gramStart"/>
      <w:r>
        <w:rPr>
          <w:rFonts w:ascii="Arial" w:hAnsi="Arial" w:cs="Arial"/>
          <w:sz w:val="24"/>
          <w:szCs w:val="24"/>
        </w:rPr>
        <w:t>Lee, Y. and Takashi, A. (2011) ‘Lesson plans and the contingency of classroom interactions’.</w:t>
      </w:r>
      <w:proofErr w:type="gramEnd"/>
      <w:r>
        <w:rPr>
          <w:rFonts w:ascii="Arial" w:hAnsi="Arial" w:cs="Arial"/>
          <w:sz w:val="24"/>
          <w:szCs w:val="24"/>
        </w:rPr>
        <w:t xml:space="preserve"> </w:t>
      </w:r>
      <w:proofErr w:type="gramStart"/>
      <w:r>
        <w:rPr>
          <w:rFonts w:ascii="Arial" w:hAnsi="Arial" w:cs="Arial"/>
          <w:i/>
          <w:sz w:val="24"/>
          <w:szCs w:val="24"/>
        </w:rPr>
        <w:t>Human Studies.</w:t>
      </w:r>
      <w:proofErr w:type="gramEnd"/>
      <w:r>
        <w:rPr>
          <w:rFonts w:ascii="Arial" w:hAnsi="Arial" w:cs="Arial"/>
          <w:i/>
          <w:sz w:val="24"/>
          <w:szCs w:val="24"/>
        </w:rPr>
        <w:t xml:space="preserve"> </w:t>
      </w:r>
      <w:proofErr w:type="gramStart"/>
      <w:r>
        <w:rPr>
          <w:rFonts w:ascii="Arial" w:hAnsi="Arial" w:cs="Arial"/>
          <w:sz w:val="24"/>
          <w:szCs w:val="24"/>
        </w:rPr>
        <w:t>34, 2, pp.209-227.</w:t>
      </w:r>
      <w:proofErr w:type="gramEnd"/>
      <w:r>
        <w:rPr>
          <w:rFonts w:ascii="Arial" w:hAnsi="Arial" w:cs="Arial"/>
          <w:sz w:val="24"/>
          <w:szCs w:val="24"/>
        </w:rPr>
        <w:t xml:space="preserve"> Available at: </w:t>
      </w:r>
      <w:hyperlink r:id="rId12" w:history="1">
        <w:r w:rsidRPr="001D0DE8">
          <w:rPr>
            <w:rStyle w:val="Hyperlink"/>
            <w:rFonts w:ascii="Arial" w:hAnsi="Arial" w:cs="Arial"/>
            <w:sz w:val="24"/>
            <w:szCs w:val="24"/>
          </w:rPr>
          <w:t>https://link-springer-</w:t>
        </w:r>
        <w:r w:rsidRPr="001D0DE8">
          <w:rPr>
            <w:rStyle w:val="Hyperlink"/>
            <w:rFonts w:ascii="Arial" w:hAnsi="Arial" w:cs="Arial"/>
            <w:sz w:val="24"/>
            <w:szCs w:val="24"/>
          </w:rPr>
          <w:lastRenderedPageBreak/>
          <w:t>com.ezproxy.uwtsd.ac.uk/content/pdf/10.1007/s10746-011-9181-1.pdf</w:t>
        </w:r>
      </w:hyperlink>
      <w:r>
        <w:rPr>
          <w:rFonts w:ascii="Arial" w:hAnsi="Arial" w:cs="Arial"/>
          <w:sz w:val="24"/>
          <w:szCs w:val="24"/>
        </w:rPr>
        <w:t xml:space="preserve"> [Accessed: 3</w:t>
      </w:r>
      <w:r w:rsidRPr="00BB0AFD">
        <w:rPr>
          <w:rFonts w:ascii="Arial" w:hAnsi="Arial" w:cs="Arial"/>
          <w:sz w:val="24"/>
          <w:szCs w:val="24"/>
          <w:vertAlign w:val="superscript"/>
        </w:rPr>
        <w:t>rd</w:t>
      </w:r>
      <w:r>
        <w:rPr>
          <w:rFonts w:ascii="Arial" w:hAnsi="Arial" w:cs="Arial"/>
          <w:sz w:val="24"/>
          <w:szCs w:val="24"/>
        </w:rPr>
        <w:t xml:space="preserve"> January 2019].</w:t>
      </w:r>
    </w:p>
    <w:p w:rsidR="00725D57" w:rsidRPr="00381961" w:rsidRDefault="00725D57" w:rsidP="006359B8">
      <w:pPr>
        <w:spacing w:line="360" w:lineRule="auto"/>
        <w:jc w:val="both"/>
        <w:rPr>
          <w:rFonts w:ascii="Arial" w:hAnsi="Arial" w:cs="Arial"/>
          <w:i/>
          <w:sz w:val="24"/>
          <w:szCs w:val="24"/>
        </w:rPr>
      </w:pPr>
      <w:r>
        <w:rPr>
          <w:rFonts w:ascii="Arial" w:hAnsi="Arial" w:cs="Arial"/>
          <w:sz w:val="24"/>
          <w:szCs w:val="24"/>
        </w:rPr>
        <w:t xml:space="preserve">Liu, H. (2010) </w:t>
      </w:r>
      <w:r w:rsidR="00381961">
        <w:rPr>
          <w:rFonts w:ascii="Arial" w:hAnsi="Arial" w:cs="Arial"/>
          <w:sz w:val="24"/>
          <w:szCs w:val="24"/>
        </w:rPr>
        <w:t xml:space="preserve">‘Factors related to pedagogical beliefs of teachers and technology integration’. </w:t>
      </w:r>
      <w:proofErr w:type="gramStart"/>
      <w:r w:rsidR="00381961">
        <w:rPr>
          <w:rFonts w:ascii="Arial" w:hAnsi="Arial" w:cs="Arial"/>
          <w:i/>
          <w:sz w:val="24"/>
          <w:szCs w:val="24"/>
        </w:rPr>
        <w:t>Computers and Education.</w:t>
      </w:r>
      <w:proofErr w:type="gramEnd"/>
      <w:r w:rsidR="00381961">
        <w:rPr>
          <w:rFonts w:ascii="Arial" w:hAnsi="Arial" w:cs="Arial"/>
          <w:i/>
          <w:sz w:val="24"/>
          <w:szCs w:val="24"/>
        </w:rPr>
        <w:t xml:space="preserve"> </w:t>
      </w:r>
      <w:r w:rsidR="00381961">
        <w:rPr>
          <w:rFonts w:ascii="Arial" w:hAnsi="Arial" w:cs="Arial"/>
          <w:sz w:val="24"/>
          <w:szCs w:val="24"/>
        </w:rPr>
        <w:t xml:space="preserve">56, 2011, pp. 1012-1022. Available at: </w:t>
      </w:r>
      <w:hyperlink r:id="rId13" w:history="1">
        <w:r w:rsidR="00381961" w:rsidRPr="001D0DE8">
          <w:rPr>
            <w:rStyle w:val="Hyperlink"/>
            <w:rFonts w:ascii="Arial" w:hAnsi="Arial" w:cs="Arial"/>
            <w:sz w:val="24"/>
            <w:szCs w:val="24"/>
          </w:rPr>
          <w:t>https://ac-els-cdn-com.ezproxy.uwtsd.ac.uk/S0360131510003507/1-s2.0-S0360131510003507-main.pdf?_tid=f1690815-c3d6-4063-9c76-5351e032cb92&amp;acdnat=1546606110_5aa06f4716f8dda48c8c02d3f7891b8a</w:t>
        </w:r>
      </w:hyperlink>
      <w:r w:rsidR="00381961">
        <w:rPr>
          <w:rFonts w:ascii="Arial" w:hAnsi="Arial" w:cs="Arial"/>
          <w:sz w:val="24"/>
          <w:szCs w:val="24"/>
        </w:rPr>
        <w:t xml:space="preserve"> [Accessed: 4</w:t>
      </w:r>
      <w:r w:rsidR="00381961" w:rsidRPr="00381961">
        <w:rPr>
          <w:rFonts w:ascii="Arial" w:hAnsi="Arial" w:cs="Arial"/>
          <w:sz w:val="24"/>
          <w:szCs w:val="24"/>
          <w:vertAlign w:val="superscript"/>
        </w:rPr>
        <w:t>th</w:t>
      </w:r>
      <w:r w:rsidR="00381961">
        <w:rPr>
          <w:rFonts w:ascii="Arial" w:hAnsi="Arial" w:cs="Arial"/>
          <w:sz w:val="24"/>
          <w:szCs w:val="24"/>
        </w:rPr>
        <w:t xml:space="preserve"> January 2019].  </w:t>
      </w:r>
    </w:p>
    <w:p w:rsidR="006A4A15" w:rsidRDefault="006A4A15" w:rsidP="00BC7E86">
      <w:pPr>
        <w:spacing w:line="360" w:lineRule="auto"/>
        <w:jc w:val="both"/>
        <w:rPr>
          <w:rFonts w:ascii="Arial" w:hAnsi="Arial" w:cs="Arial"/>
          <w:sz w:val="24"/>
          <w:szCs w:val="24"/>
        </w:rPr>
      </w:pPr>
      <w:r>
        <w:rPr>
          <w:rFonts w:ascii="Arial" w:hAnsi="Arial" w:cs="Arial"/>
          <w:sz w:val="24"/>
          <w:szCs w:val="24"/>
        </w:rPr>
        <w:t xml:space="preserve">Metzler, J. and </w:t>
      </w:r>
      <w:proofErr w:type="spellStart"/>
      <w:r>
        <w:rPr>
          <w:rFonts w:ascii="Arial" w:hAnsi="Arial" w:cs="Arial"/>
          <w:sz w:val="24"/>
          <w:szCs w:val="24"/>
        </w:rPr>
        <w:t>Woessmann</w:t>
      </w:r>
      <w:proofErr w:type="spellEnd"/>
      <w:r>
        <w:rPr>
          <w:rFonts w:ascii="Arial" w:hAnsi="Arial" w:cs="Arial"/>
          <w:sz w:val="24"/>
          <w:szCs w:val="24"/>
        </w:rPr>
        <w:t>, L. (2012) ‘</w:t>
      </w:r>
      <w:proofErr w:type="gramStart"/>
      <w:r>
        <w:rPr>
          <w:rFonts w:ascii="Arial" w:hAnsi="Arial" w:cs="Arial"/>
          <w:sz w:val="24"/>
          <w:szCs w:val="24"/>
        </w:rPr>
        <w:t>The</w:t>
      </w:r>
      <w:proofErr w:type="gramEnd"/>
      <w:r>
        <w:rPr>
          <w:rFonts w:ascii="Arial" w:hAnsi="Arial" w:cs="Arial"/>
          <w:sz w:val="24"/>
          <w:szCs w:val="24"/>
        </w:rPr>
        <w:t xml:space="preserve"> impact of teacher subject knowledge on student achievement: Evidence from within-teacher within-student variation’ </w:t>
      </w:r>
      <w:r>
        <w:rPr>
          <w:rFonts w:ascii="Arial" w:hAnsi="Arial" w:cs="Arial"/>
          <w:i/>
          <w:sz w:val="24"/>
          <w:szCs w:val="24"/>
        </w:rPr>
        <w:t xml:space="preserve">Journal of development economics, </w:t>
      </w:r>
      <w:r w:rsidRPr="005A3F8A">
        <w:rPr>
          <w:rFonts w:ascii="Arial" w:hAnsi="Arial" w:cs="Arial"/>
          <w:sz w:val="24"/>
          <w:szCs w:val="24"/>
        </w:rPr>
        <w:t>99, pp. 486-496.</w:t>
      </w:r>
      <w:r>
        <w:rPr>
          <w:rFonts w:ascii="Arial" w:hAnsi="Arial" w:cs="Arial"/>
          <w:i/>
          <w:sz w:val="24"/>
          <w:szCs w:val="24"/>
        </w:rPr>
        <w:t xml:space="preserve"> </w:t>
      </w:r>
      <w:r>
        <w:rPr>
          <w:rFonts w:ascii="Arial" w:hAnsi="Arial" w:cs="Arial"/>
          <w:sz w:val="24"/>
          <w:szCs w:val="24"/>
        </w:rPr>
        <w:t xml:space="preserve">Available at: </w:t>
      </w:r>
      <w:hyperlink r:id="rId14" w:history="1">
        <w:r w:rsidRPr="006301DB">
          <w:rPr>
            <w:rStyle w:val="Hyperlink"/>
            <w:rFonts w:ascii="Arial" w:hAnsi="Arial" w:cs="Arial"/>
            <w:sz w:val="24"/>
            <w:szCs w:val="24"/>
          </w:rPr>
          <w:t>https://ac-els-cdn-com.ezproxy.uwtsd.ac.uk/S0304387812000478/1-s2.0-S0304387812000478-main.pdf?_tid=96362eed-30ef-49b6-b4f3-34f45febc653&amp;acdnat=1545047158_78367f8dbda6ced4924a321d64c182b2</w:t>
        </w:r>
      </w:hyperlink>
      <w:r>
        <w:rPr>
          <w:rFonts w:ascii="Arial" w:hAnsi="Arial" w:cs="Arial"/>
          <w:sz w:val="24"/>
          <w:szCs w:val="24"/>
        </w:rPr>
        <w:t xml:space="preserve"> (Accessed 17</w:t>
      </w:r>
      <w:r w:rsidRPr="006A4A15">
        <w:rPr>
          <w:rFonts w:ascii="Arial" w:hAnsi="Arial" w:cs="Arial"/>
          <w:sz w:val="24"/>
          <w:szCs w:val="24"/>
          <w:vertAlign w:val="superscript"/>
        </w:rPr>
        <w:t>th</w:t>
      </w:r>
      <w:r>
        <w:rPr>
          <w:rFonts w:ascii="Arial" w:hAnsi="Arial" w:cs="Arial"/>
          <w:sz w:val="24"/>
          <w:szCs w:val="24"/>
        </w:rPr>
        <w:t xml:space="preserve"> December 2018).</w:t>
      </w:r>
    </w:p>
    <w:p w:rsidR="009C6508" w:rsidRPr="009C6508" w:rsidRDefault="009C6508" w:rsidP="00BC7E86">
      <w:pPr>
        <w:spacing w:line="360" w:lineRule="auto"/>
        <w:jc w:val="both"/>
        <w:rPr>
          <w:rFonts w:ascii="Arial" w:hAnsi="Arial" w:cs="Arial"/>
          <w:sz w:val="24"/>
          <w:szCs w:val="24"/>
        </w:rPr>
      </w:pPr>
      <w:proofErr w:type="spellStart"/>
      <w:proofErr w:type="gramStart"/>
      <w:r>
        <w:rPr>
          <w:rFonts w:ascii="Arial" w:hAnsi="Arial" w:cs="Arial"/>
          <w:sz w:val="24"/>
          <w:szCs w:val="24"/>
        </w:rPr>
        <w:t>Morrisey</w:t>
      </w:r>
      <w:proofErr w:type="spellEnd"/>
      <w:r>
        <w:rPr>
          <w:rFonts w:ascii="Arial" w:hAnsi="Arial" w:cs="Arial"/>
          <w:sz w:val="24"/>
          <w:szCs w:val="24"/>
        </w:rPr>
        <w:t xml:space="preserve">, T. Hutchison, L. and </w:t>
      </w:r>
      <w:proofErr w:type="spellStart"/>
      <w:r>
        <w:rPr>
          <w:rFonts w:ascii="Arial" w:hAnsi="Arial" w:cs="Arial"/>
          <w:sz w:val="24"/>
          <w:szCs w:val="24"/>
        </w:rPr>
        <w:t>Winsler</w:t>
      </w:r>
      <w:proofErr w:type="spellEnd"/>
      <w:r>
        <w:rPr>
          <w:rFonts w:ascii="Arial" w:hAnsi="Arial" w:cs="Arial"/>
          <w:sz w:val="24"/>
          <w:szCs w:val="24"/>
        </w:rPr>
        <w:t xml:space="preserve"> A. (2014) ‘Family income, school attendance and academic achievement in elementary school’.</w:t>
      </w:r>
      <w:proofErr w:type="gramEnd"/>
      <w:r>
        <w:rPr>
          <w:rFonts w:ascii="Arial" w:hAnsi="Arial" w:cs="Arial"/>
          <w:sz w:val="24"/>
          <w:szCs w:val="24"/>
        </w:rPr>
        <w:t xml:space="preserve"> </w:t>
      </w:r>
      <w:proofErr w:type="gramStart"/>
      <w:r>
        <w:rPr>
          <w:rFonts w:ascii="Arial" w:hAnsi="Arial" w:cs="Arial"/>
          <w:i/>
          <w:sz w:val="24"/>
          <w:szCs w:val="24"/>
        </w:rPr>
        <w:t>Development Psychology.</w:t>
      </w:r>
      <w:proofErr w:type="gramEnd"/>
      <w:r>
        <w:rPr>
          <w:rFonts w:ascii="Arial" w:hAnsi="Arial" w:cs="Arial"/>
          <w:i/>
          <w:sz w:val="24"/>
          <w:szCs w:val="24"/>
        </w:rPr>
        <w:t xml:space="preserve"> </w:t>
      </w:r>
      <w:r w:rsidR="006359B8">
        <w:rPr>
          <w:rFonts w:ascii="Arial" w:hAnsi="Arial" w:cs="Arial"/>
          <w:sz w:val="24"/>
          <w:szCs w:val="24"/>
        </w:rPr>
        <w:t xml:space="preserve">50, 3, pp. 741-753. Available at: </w:t>
      </w:r>
      <w:hyperlink r:id="rId15" w:history="1">
        <w:r w:rsidR="006359B8" w:rsidRPr="001D0DE8">
          <w:rPr>
            <w:rStyle w:val="Hyperlink"/>
            <w:rFonts w:ascii="Arial" w:hAnsi="Arial" w:cs="Arial"/>
            <w:sz w:val="24"/>
            <w:szCs w:val="24"/>
          </w:rPr>
          <w:t>https://www-jstor-org.ezproxy.uwtsd.ac.uk/stable/pdf/10.1086/665817.pdf</w:t>
        </w:r>
      </w:hyperlink>
      <w:r w:rsidR="006359B8">
        <w:rPr>
          <w:rFonts w:ascii="Arial" w:hAnsi="Arial" w:cs="Arial"/>
          <w:sz w:val="24"/>
          <w:szCs w:val="24"/>
        </w:rPr>
        <w:t xml:space="preserve"> [Accessed: 2</w:t>
      </w:r>
      <w:r w:rsidR="006359B8" w:rsidRPr="006359B8">
        <w:rPr>
          <w:rFonts w:ascii="Arial" w:hAnsi="Arial" w:cs="Arial"/>
          <w:sz w:val="24"/>
          <w:szCs w:val="24"/>
          <w:vertAlign w:val="superscript"/>
        </w:rPr>
        <w:t>nd</w:t>
      </w:r>
      <w:r w:rsidR="006359B8">
        <w:rPr>
          <w:rFonts w:ascii="Arial" w:hAnsi="Arial" w:cs="Arial"/>
          <w:sz w:val="24"/>
          <w:szCs w:val="24"/>
        </w:rPr>
        <w:t xml:space="preserve"> January 2019].</w:t>
      </w:r>
    </w:p>
    <w:p w:rsidR="00F25130" w:rsidRPr="00F25130" w:rsidRDefault="00F25130" w:rsidP="00BC7E86">
      <w:pPr>
        <w:spacing w:line="360" w:lineRule="auto"/>
        <w:jc w:val="both"/>
        <w:rPr>
          <w:rFonts w:ascii="Arial" w:hAnsi="Arial" w:cs="Arial"/>
          <w:sz w:val="24"/>
          <w:szCs w:val="24"/>
        </w:rPr>
      </w:pPr>
      <w:proofErr w:type="spellStart"/>
      <w:proofErr w:type="gramStart"/>
      <w:r>
        <w:rPr>
          <w:rFonts w:ascii="Arial" w:hAnsi="Arial" w:cs="Arial"/>
          <w:sz w:val="24"/>
          <w:szCs w:val="24"/>
        </w:rPr>
        <w:t>Muijs</w:t>
      </w:r>
      <w:proofErr w:type="spellEnd"/>
      <w:r>
        <w:rPr>
          <w:rFonts w:ascii="Arial" w:hAnsi="Arial" w:cs="Arial"/>
          <w:sz w:val="24"/>
          <w:szCs w:val="24"/>
        </w:rPr>
        <w:t xml:space="preserve">, D. and Reynolds, D. (2001) </w:t>
      </w:r>
      <w:r>
        <w:rPr>
          <w:rFonts w:ascii="Arial" w:hAnsi="Arial" w:cs="Arial"/>
          <w:i/>
          <w:sz w:val="24"/>
          <w:szCs w:val="24"/>
        </w:rPr>
        <w:t>Effective teaching: Evidence and Practice.</w:t>
      </w:r>
      <w:proofErr w:type="gramEnd"/>
      <w:r>
        <w:rPr>
          <w:rFonts w:ascii="Arial" w:hAnsi="Arial" w:cs="Arial"/>
          <w:i/>
          <w:sz w:val="24"/>
          <w:szCs w:val="24"/>
        </w:rPr>
        <w:t xml:space="preserve"> </w:t>
      </w:r>
      <w:r>
        <w:rPr>
          <w:rFonts w:ascii="Arial" w:hAnsi="Arial" w:cs="Arial"/>
          <w:sz w:val="24"/>
          <w:szCs w:val="24"/>
        </w:rPr>
        <w:t>London: Paul Chapman.</w:t>
      </w:r>
    </w:p>
    <w:p w:rsidR="00DD3F7F" w:rsidRDefault="00DD3F7F" w:rsidP="00BC7E86">
      <w:pPr>
        <w:spacing w:line="360" w:lineRule="auto"/>
        <w:jc w:val="both"/>
        <w:rPr>
          <w:rFonts w:ascii="Arial" w:hAnsi="Arial" w:cs="Arial"/>
          <w:sz w:val="24"/>
          <w:szCs w:val="24"/>
        </w:rPr>
      </w:pPr>
      <w:proofErr w:type="gramStart"/>
      <w:r>
        <w:rPr>
          <w:rFonts w:ascii="Arial" w:hAnsi="Arial" w:cs="Arial"/>
          <w:sz w:val="24"/>
          <w:szCs w:val="24"/>
        </w:rPr>
        <w:t>Noh, J. and Webb</w:t>
      </w:r>
      <w:r w:rsidR="005A3F8A">
        <w:rPr>
          <w:rFonts w:ascii="Arial" w:hAnsi="Arial" w:cs="Arial"/>
          <w:sz w:val="24"/>
          <w:szCs w:val="24"/>
        </w:rPr>
        <w:t xml:space="preserve">, M. (2015) ‘Teacher learning of subject knowledge through an educative curriculum’ </w:t>
      </w:r>
      <w:r w:rsidR="005A3F8A">
        <w:rPr>
          <w:rFonts w:ascii="Arial" w:hAnsi="Arial" w:cs="Arial"/>
          <w:i/>
          <w:sz w:val="24"/>
          <w:szCs w:val="24"/>
        </w:rPr>
        <w:t xml:space="preserve">The Journal of Educational Research, </w:t>
      </w:r>
      <w:r w:rsidR="005A3F8A">
        <w:rPr>
          <w:rFonts w:ascii="Arial" w:hAnsi="Arial" w:cs="Arial"/>
          <w:sz w:val="24"/>
          <w:szCs w:val="24"/>
        </w:rPr>
        <w:t>108 pp. 292-305.</w:t>
      </w:r>
      <w:proofErr w:type="gramEnd"/>
      <w:r w:rsidR="005A3F8A">
        <w:rPr>
          <w:rFonts w:ascii="Arial" w:hAnsi="Arial" w:cs="Arial"/>
          <w:sz w:val="24"/>
          <w:szCs w:val="24"/>
        </w:rPr>
        <w:t xml:space="preserve"> Available at: </w:t>
      </w:r>
      <w:hyperlink r:id="rId16" w:history="1">
        <w:r w:rsidR="005A3F8A" w:rsidRPr="006301DB">
          <w:rPr>
            <w:rStyle w:val="Hyperlink"/>
            <w:rFonts w:ascii="Arial" w:hAnsi="Arial" w:cs="Arial"/>
            <w:sz w:val="24"/>
            <w:szCs w:val="24"/>
          </w:rPr>
          <w:t>https://web-b-ebscohost-com.ezproxy.uwtsd.ac.uk/ehost/pdfviewer/pdfviewer?vid=1&amp;sid=db77c818-4546-4586-b1c3-2a8548456c1d%40pdc-v-sessmgr02</w:t>
        </w:r>
      </w:hyperlink>
      <w:r w:rsidR="005A3F8A">
        <w:rPr>
          <w:rFonts w:ascii="Arial" w:hAnsi="Arial" w:cs="Arial"/>
          <w:sz w:val="24"/>
          <w:szCs w:val="24"/>
        </w:rPr>
        <w:t xml:space="preserve"> (Accessed: 19</w:t>
      </w:r>
      <w:r w:rsidR="005A3F8A" w:rsidRPr="005A3F8A">
        <w:rPr>
          <w:rFonts w:ascii="Arial" w:hAnsi="Arial" w:cs="Arial"/>
          <w:sz w:val="24"/>
          <w:szCs w:val="24"/>
          <w:vertAlign w:val="superscript"/>
        </w:rPr>
        <w:t>th</w:t>
      </w:r>
      <w:r w:rsidR="005A3F8A">
        <w:rPr>
          <w:rFonts w:ascii="Arial" w:hAnsi="Arial" w:cs="Arial"/>
          <w:sz w:val="24"/>
          <w:szCs w:val="24"/>
        </w:rPr>
        <w:t xml:space="preserve"> December 2018)</w:t>
      </w:r>
    </w:p>
    <w:p w:rsidR="00DA3A2A" w:rsidRPr="00DA3A2A" w:rsidRDefault="00DA3A2A" w:rsidP="00BC7E86">
      <w:pPr>
        <w:spacing w:line="360" w:lineRule="auto"/>
        <w:jc w:val="both"/>
        <w:rPr>
          <w:rFonts w:ascii="Arial" w:hAnsi="Arial" w:cs="Arial"/>
          <w:sz w:val="24"/>
          <w:szCs w:val="24"/>
        </w:rPr>
      </w:pPr>
      <w:r>
        <w:rPr>
          <w:rFonts w:ascii="Arial" w:hAnsi="Arial" w:cs="Arial"/>
          <w:sz w:val="24"/>
          <w:szCs w:val="24"/>
        </w:rPr>
        <w:t>Richards, C. (2006) ‘Primary Teaching a personal perspective’, in Arthur, J. Grainger, T. and Wray, D. (</w:t>
      </w:r>
      <w:proofErr w:type="spellStart"/>
      <w:proofErr w:type="gramStart"/>
      <w:r>
        <w:rPr>
          <w:rFonts w:ascii="Arial" w:hAnsi="Arial" w:cs="Arial"/>
          <w:sz w:val="24"/>
          <w:szCs w:val="24"/>
        </w:rPr>
        <w:t>ed</w:t>
      </w:r>
      <w:proofErr w:type="spellEnd"/>
      <w:proofErr w:type="gramEnd"/>
      <w:r>
        <w:rPr>
          <w:rFonts w:ascii="Arial" w:hAnsi="Arial" w:cs="Arial"/>
          <w:sz w:val="24"/>
          <w:szCs w:val="24"/>
        </w:rPr>
        <w:t xml:space="preserve">) </w:t>
      </w:r>
      <w:r w:rsidRPr="00DA3A2A">
        <w:rPr>
          <w:rFonts w:ascii="Arial" w:hAnsi="Arial" w:cs="Arial"/>
          <w:i/>
          <w:sz w:val="24"/>
          <w:szCs w:val="24"/>
        </w:rPr>
        <w:t>Learning to teach in the primary school</w:t>
      </w:r>
      <w:r>
        <w:rPr>
          <w:rFonts w:ascii="Arial" w:hAnsi="Arial" w:cs="Arial"/>
          <w:i/>
          <w:sz w:val="24"/>
          <w:szCs w:val="24"/>
        </w:rPr>
        <w:t xml:space="preserve">. </w:t>
      </w:r>
      <w:r>
        <w:rPr>
          <w:rFonts w:ascii="Arial" w:hAnsi="Arial" w:cs="Arial"/>
          <w:sz w:val="24"/>
          <w:szCs w:val="24"/>
        </w:rPr>
        <w:t>London: Routledge.</w:t>
      </w:r>
    </w:p>
    <w:p w:rsidR="00EF5BE8" w:rsidRDefault="00EF5BE8" w:rsidP="00BC7E86">
      <w:pPr>
        <w:spacing w:line="360" w:lineRule="auto"/>
        <w:jc w:val="both"/>
        <w:rPr>
          <w:rFonts w:ascii="Arial" w:hAnsi="Arial" w:cs="Arial"/>
          <w:sz w:val="24"/>
          <w:szCs w:val="24"/>
        </w:rPr>
      </w:pPr>
      <w:proofErr w:type="gramStart"/>
      <w:r>
        <w:rPr>
          <w:rFonts w:ascii="Arial" w:hAnsi="Arial" w:cs="Arial"/>
          <w:sz w:val="24"/>
          <w:szCs w:val="24"/>
        </w:rPr>
        <w:lastRenderedPageBreak/>
        <w:t xml:space="preserve">Riches, A. (2018) ‘Does good subject knowledge make you a good teacher?’ </w:t>
      </w:r>
      <w:proofErr w:type="spellStart"/>
      <w:r>
        <w:rPr>
          <w:rFonts w:ascii="Arial" w:hAnsi="Arial" w:cs="Arial"/>
          <w:i/>
          <w:sz w:val="24"/>
          <w:szCs w:val="24"/>
        </w:rPr>
        <w:t>tes</w:t>
      </w:r>
      <w:proofErr w:type="spellEnd"/>
      <w:r>
        <w:rPr>
          <w:rFonts w:ascii="Arial" w:hAnsi="Arial" w:cs="Arial"/>
          <w:i/>
          <w:sz w:val="24"/>
          <w:szCs w:val="24"/>
        </w:rPr>
        <w:t>.</w:t>
      </w:r>
      <w:proofErr w:type="gramEnd"/>
      <w:r>
        <w:rPr>
          <w:rFonts w:ascii="Arial" w:hAnsi="Arial" w:cs="Arial"/>
          <w:i/>
          <w:sz w:val="24"/>
          <w:szCs w:val="24"/>
        </w:rPr>
        <w:t xml:space="preserve"> </w:t>
      </w:r>
      <w:r>
        <w:rPr>
          <w:rFonts w:ascii="Arial" w:hAnsi="Arial" w:cs="Arial"/>
          <w:sz w:val="24"/>
          <w:szCs w:val="24"/>
        </w:rPr>
        <w:t>[</w:t>
      </w:r>
      <w:proofErr w:type="gramStart"/>
      <w:r>
        <w:rPr>
          <w:rFonts w:ascii="Arial" w:hAnsi="Arial" w:cs="Arial"/>
          <w:sz w:val="24"/>
          <w:szCs w:val="24"/>
        </w:rPr>
        <w:t>blog</w:t>
      </w:r>
      <w:proofErr w:type="gramEnd"/>
      <w:r>
        <w:rPr>
          <w:rFonts w:ascii="Arial" w:hAnsi="Arial" w:cs="Arial"/>
          <w:sz w:val="24"/>
          <w:szCs w:val="24"/>
        </w:rPr>
        <w:t>]. 17 December</w:t>
      </w:r>
      <w:r w:rsidR="00EF4BF1">
        <w:rPr>
          <w:rFonts w:ascii="Arial" w:hAnsi="Arial" w:cs="Arial"/>
          <w:sz w:val="24"/>
          <w:szCs w:val="24"/>
        </w:rPr>
        <w:t xml:space="preserve"> 2018</w:t>
      </w:r>
      <w:r>
        <w:rPr>
          <w:rFonts w:ascii="Arial" w:hAnsi="Arial" w:cs="Arial"/>
          <w:sz w:val="24"/>
          <w:szCs w:val="24"/>
        </w:rPr>
        <w:t xml:space="preserve">. Available at: </w:t>
      </w:r>
      <w:hyperlink r:id="rId17" w:history="1">
        <w:r w:rsidRPr="006301DB">
          <w:rPr>
            <w:rStyle w:val="Hyperlink"/>
            <w:rFonts w:ascii="Arial" w:hAnsi="Arial" w:cs="Arial"/>
            <w:sz w:val="24"/>
            <w:szCs w:val="24"/>
          </w:rPr>
          <w:t>https://www.tes.com/news/does-good-subject-knowledge-make-you-good-teacher?utm_campaign=13511057&amp;utm_content=Daily-Register-171218&amp;utm_source=exact-target&amp;utm_medium=email</w:t>
        </w:r>
      </w:hyperlink>
      <w:r>
        <w:rPr>
          <w:rFonts w:ascii="Arial" w:hAnsi="Arial" w:cs="Arial"/>
          <w:sz w:val="24"/>
          <w:szCs w:val="24"/>
        </w:rPr>
        <w:t xml:space="preserve"> </w:t>
      </w:r>
      <w:r w:rsidR="00EF4BF1">
        <w:rPr>
          <w:rFonts w:ascii="Arial" w:hAnsi="Arial" w:cs="Arial"/>
          <w:sz w:val="24"/>
          <w:szCs w:val="24"/>
        </w:rPr>
        <w:t>[Accessed: 17</w:t>
      </w:r>
      <w:r w:rsidR="00EF4BF1" w:rsidRPr="00EF4BF1">
        <w:rPr>
          <w:rFonts w:ascii="Arial" w:hAnsi="Arial" w:cs="Arial"/>
          <w:sz w:val="24"/>
          <w:szCs w:val="24"/>
          <w:vertAlign w:val="superscript"/>
        </w:rPr>
        <w:t>th</w:t>
      </w:r>
      <w:r w:rsidR="00EF4BF1">
        <w:rPr>
          <w:rFonts w:ascii="Arial" w:hAnsi="Arial" w:cs="Arial"/>
          <w:sz w:val="24"/>
          <w:szCs w:val="24"/>
        </w:rPr>
        <w:t xml:space="preserve"> December 2018].</w:t>
      </w:r>
    </w:p>
    <w:p w:rsidR="007D199A" w:rsidRPr="007D199A" w:rsidRDefault="007D199A" w:rsidP="00BC7E86">
      <w:pPr>
        <w:spacing w:line="360" w:lineRule="auto"/>
        <w:jc w:val="both"/>
        <w:rPr>
          <w:rFonts w:ascii="Arial" w:hAnsi="Arial" w:cs="Arial"/>
          <w:sz w:val="24"/>
          <w:szCs w:val="24"/>
        </w:rPr>
      </w:pPr>
      <w:proofErr w:type="gramStart"/>
      <w:r>
        <w:rPr>
          <w:rFonts w:ascii="Arial" w:hAnsi="Arial" w:cs="Arial"/>
          <w:sz w:val="24"/>
          <w:szCs w:val="24"/>
        </w:rPr>
        <w:t xml:space="preserve">Rowland, T. </w:t>
      </w:r>
      <w:proofErr w:type="spellStart"/>
      <w:r>
        <w:rPr>
          <w:rFonts w:ascii="Arial" w:hAnsi="Arial" w:cs="Arial"/>
          <w:sz w:val="24"/>
          <w:szCs w:val="24"/>
        </w:rPr>
        <w:t>Huckstep</w:t>
      </w:r>
      <w:proofErr w:type="spellEnd"/>
      <w:r>
        <w:rPr>
          <w:rFonts w:ascii="Arial" w:hAnsi="Arial" w:cs="Arial"/>
          <w:sz w:val="24"/>
          <w:szCs w:val="24"/>
        </w:rPr>
        <w:t xml:space="preserve">, P. and Thwaites, A. (2003) ‘The Knowledge Quartet’ </w:t>
      </w:r>
      <w:r>
        <w:rPr>
          <w:rFonts w:ascii="Arial" w:hAnsi="Arial" w:cs="Arial"/>
          <w:i/>
          <w:sz w:val="24"/>
          <w:szCs w:val="24"/>
        </w:rPr>
        <w:t>Proceedings of the British Society for Research into Learning Mathematics.</w:t>
      </w:r>
      <w:proofErr w:type="gramEnd"/>
      <w:r>
        <w:rPr>
          <w:rFonts w:ascii="Arial" w:hAnsi="Arial" w:cs="Arial"/>
          <w:i/>
          <w:sz w:val="24"/>
          <w:szCs w:val="24"/>
        </w:rPr>
        <w:t xml:space="preserve"> </w:t>
      </w:r>
      <w:r>
        <w:rPr>
          <w:rFonts w:ascii="Arial" w:hAnsi="Arial" w:cs="Arial"/>
          <w:sz w:val="24"/>
          <w:szCs w:val="24"/>
        </w:rPr>
        <w:t xml:space="preserve">23, 3, pp. 97-102. </w:t>
      </w:r>
    </w:p>
    <w:p w:rsidR="00F25130" w:rsidRDefault="00F25130" w:rsidP="00BC7E86">
      <w:pPr>
        <w:spacing w:line="360" w:lineRule="auto"/>
        <w:jc w:val="both"/>
        <w:rPr>
          <w:rFonts w:ascii="Arial" w:hAnsi="Arial" w:cs="Arial"/>
          <w:sz w:val="24"/>
          <w:szCs w:val="24"/>
        </w:rPr>
      </w:pPr>
      <w:proofErr w:type="gramStart"/>
      <w:r>
        <w:rPr>
          <w:rFonts w:ascii="Arial" w:hAnsi="Arial" w:cs="Arial"/>
          <w:sz w:val="24"/>
          <w:szCs w:val="24"/>
        </w:rPr>
        <w:t xml:space="preserve">Shulman </w:t>
      </w:r>
      <w:r w:rsidR="00EF4BF1">
        <w:rPr>
          <w:rFonts w:ascii="Arial" w:hAnsi="Arial" w:cs="Arial"/>
          <w:sz w:val="24"/>
          <w:szCs w:val="24"/>
        </w:rPr>
        <w:t xml:space="preserve">(1987) ‘Knowledge and Teaching Foundations of the New Reform’, </w:t>
      </w:r>
      <w:r w:rsidR="00EF4BF1">
        <w:rPr>
          <w:rFonts w:ascii="Arial" w:hAnsi="Arial" w:cs="Arial"/>
          <w:i/>
          <w:sz w:val="24"/>
          <w:szCs w:val="24"/>
        </w:rPr>
        <w:t xml:space="preserve">Harvard Educational Review, </w:t>
      </w:r>
      <w:r w:rsidR="00EF4BF1">
        <w:rPr>
          <w:rFonts w:ascii="Arial" w:hAnsi="Arial" w:cs="Arial"/>
          <w:sz w:val="24"/>
          <w:szCs w:val="24"/>
        </w:rPr>
        <w:t>57, 1, pp. 1-21.</w:t>
      </w:r>
      <w:proofErr w:type="gramEnd"/>
    </w:p>
    <w:p w:rsidR="00F0387C" w:rsidRPr="00F0387C" w:rsidRDefault="00F0387C" w:rsidP="00BC7E86">
      <w:pPr>
        <w:spacing w:line="360" w:lineRule="auto"/>
        <w:jc w:val="both"/>
        <w:rPr>
          <w:rFonts w:ascii="Arial" w:hAnsi="Arial" w:cs="Arial"/>
          <w:sz w:val="24"/>
          <w:szCs w:val="24"/>
        </w:rPr>
      </w:pPr>
      <w:proofErr w:type="spellStart"/>
      <w:proofErr w:type="gramStart"/>
      <w:r>
        <w:rPr>
          <w:rFonts w:ascii="Arial" w:hAnsi="Arial" w:cs="Arial"/>
          <w:sz w:val="24"/>
          <w:szCs w:val="24"/>
        </w:rPr>
        <w:t>Somekh</w:t>
      </w:r>
      <w:proofErr w:type="spellEnd"/>
      <w:r>
        <w:rPr>
          <w:rFonts w:ascii="Arial" w:hAnsi="Arial" w:cs="Arial"/>
          <w:sz w:val="24"/>
          <w:szCs w:val="24"/>
        </w:rPr>
        <w:t xml:space="preserve">, B. (2007) </w:t>
      </w:r>
      <w:r>
        <w:rPr>
          <w:rFonts w:ascii="Arial" w:hAnsi="Arial" w:cs="Arial"/>
          <w:i/>
          <w:sz w:val="24"/>
          <w:szCs w:val="24"/>
        </w:rPr>
        <w:t>Pedagogy and learning with ICT researching the art of innovation.</w:t>
      </w:r>
      <w:proofErr w:type="gramEnd"/>
      <w:r>
        <w:rPr>
          <w:rFonts w:ascii="Arial" w:hAnsi="Arial" w:cs="Arial"/>
          <w:i/>
          <w:sz w:val="24"/>
          <w:szCs w:val="24"/>
        </w:rPr>
        <w:t xml:space="preserve"> </w:t>
      </w:r>
      <w:r>
        <w:rPr>
          <w:rFonts w:ascii="Arial" w:hAnsi="Arial" w:cs="Arial"/>
          <w:sz w:val="24"/>
          <w:szCs w:val="24"/>
        </w:rPr>
        <w:t>London: Routledge.</w:t>
      </w:r>
    </w:p>
    <w:p w:rsidR="00757A03" w:rsidRPr="00757A03" w:rsidRDefault="00757A03" w:rsidP="00BC7E86">
      <w:pPr>
        <w:spacing w:line="360" w:lineRule="auto"/>
        <w:jc w:val="both"/>
        <w:rPr>
          <w:rFonts w:ascii="Arial" w:hAnsi="Arial" w:cs="Arial"/>
          <w:sz w:val="24"/>
          <w:szCs w:val="24"/>
        </w:rPr>
      </w:pPr>
      <w:proofErr w:type="gramStart"/>
      <w:r>
        <w:rPr>
          <w:rFonts w:ascii="Arial" w:hAnsi="Arial" w:cs="Arial"/>
          <w:sz w:val="24"/>
          <w:szCs w:val="24"/>
        </w:rPr>
        <w:t xml:space="preserve">Thorne, K. (2007) </w:t>
      </w:r>
      <w:r>
        <w:rPr>
          <w:rFonts w:ascii="Arial" w:hAnsi="Arial" w:cs="Arial"/>
          <w:i/>
          <w:sz w:val="24"/>
          <w:szCs w:val="24"/>
        </w:rPr>
        <w:t>Essential Creativity in the classroom.</w:t>
      </w:r>
      <w:proofErr w:type="gramEnd"/>
      <w:r>
        <w:rPr>
          <w:rFonts w:ascii="Arial" w:hAnsi="Arial" w:cs="Arial"/>
          <w:i/>
          <w:sz w:val="24"/>
          <w:szCs w:val="24"/>
        </w:rPr>
        <w:t xml:space="preserve"> </w:t>
      </w:r>
      <w:r>
        <w:rPr>
          <w:rFonts w:ascii="Arial" w:hAnsi="Arial" w:cs="Arial"/>
          <w:sz w:val="24"/>
          <w:szCs w:val="24"/>
        </w:rPr>
        <w:t>London: Routledge.</w:t>
      </w:r>
    </w:p>
    <w:p w:rsidR="004A6BEE" w:rsidRDefault="004A6BEE" w:rsidP="00BC7E86">
      <w:pPr>
        <w:spacing w:line="360" w:lineRule="auto"/>
        <w:jc w:val="both"/>
        <w:rPr>
          <w:rFonts w:ascii="Arial" w:hAnsi="Arial" w:cs="Arial"/>
          <w:sz w:val="24"/>
          <w:szCs w:val="24"/>
        </w:rPr>
      </w:pPr>
      <w:proofErr w:type="spellStart"/>
      <w:proofErr w:type="gramStart"/>
      <w:r>
        <w:rPr>
          <w:rFonts w:ascii="Arial" w:hAnsi="Arial" w:cs="Arial"/>
          <w:sz w:val="24"/>
          <w:szCs w:val="24"/>
        </w:rPr>
        <w:t>Warford</w:t>
      </w:r>
      <w:proofErr w:type="spellEnd"/>
      <w:r>
        <w:rPr>
          <w:rFonts w:ascii="Arial" w:hAnsi="Arial" w:cs="Arial"/>
          <w:sz w:val="24"/>
          <w:szCs w:val="24"/>
        </w:rPr>
        <w:t>, M. (2010)</w:t>
      </w:r>
      <w:r w:rsidR="00D5468B">
        <w:rPr>
          <w:rFonts w:ascii="Arial" w:hAnsi="Arial" w:cs="Arial"/>
          <w:sz w:val="24"/>
          <w:szCs w:val="24"/>
        </w:rPr>
        <w:t xml:space="preserve"> ‘The Zone of Proximal Teacher Development’, </w:t>
      </w:r>
      <w:r w:rsidR="00D5468B">
        <w:rPr>
          <w:rFonts w:ascii="Arial" w:hAnsi="Arial" w:cs="Arial"/>
          <w:i/>
          <w:sz w:val="24"/>
          <w:szCs w:val="24"/>
        </w:rPr>
        <w:t>Teacher and Teaching Education.</w:t>
      </w:r>
      <w:proofErr w:type="gramEnd"/>
      <w:r w:rsidR="00D5468B">
        <w:rPr>
          <w:rFonts w:ascii="Arial" w:hAnsi="Arial" w:cs="Arial"/>
          <w:i/>
          <w:sz w:val="24"/>
          <w:szCs w:val="24"/>
        </w:rPr>
        <w:t xml:space="preserve"> </w:t>
      </w:r>
      <w:r w:rsidR="00D5468B">
        <w:rPr>
          <w:rFonts w:ascii="Arial" w:hAnsi="Arial" w:cs="Arial"/>
          <w:sz w:val="24"/>
          <w:szCs w:val="24"/>
        </w:rPr>
        <w:t xml:space="preserve">27, 2011, pp. 252-258. Available at: </w:t>
      </w:r>
      <w:hyperlink r:id="rId18" w:history="1">
        <w:r w:rsidR="00D5468B" w:rsidRPr="001D0DE8">
          <w:rPr>
            <w:rStyle w:val="Hyperlink"/>
            <w:rFonts w:ascii="Arial" w:hAnsi="Arial" w:cs="Arial"/>
            <w:sz w:val="24"/>
            <w:szCs w:val="24"/>
          </w:rPr>
          <w:t>https://ac-els-cdn-com.ezproxy.uwtsd.ac.uk/S0742051X10001447/1-s2.0-S0742051X10001447-main.pdf?_tid=483f9285-ffdc-49d6-8850-3b9a3d120b92&amp;acdnat=1546511833_4b6d2982bae5ee3ea0001f343f007cdb</w:t>
        </w:r>
      </w:hyperlink>
      <w:r w:rsidR="00D5468B">
        <w:rPr>
          <w:rFonts w:ascii="Arial" w:hAnsi="Arial" w:cs="Arial"/>
          <w:sz w:val="24"/>
          <w:szCs w:val="24"/>
        </w:rPr>
        <w:t xml:space="preserve"> [Accessed: 3</w:t>
      </w:r>
      <w:r w:rsidR="00D5468B" w:rsidRPr="00D5468B">
        <w:rPr>
          <w:rFonts w:ascii="Arial" w:hAnsi="Arial" w:cs="Arial"/>
          <w:sz w:val="24"/>
          <w:szCs w:val="24"/>
          <w:vertAlign w:val="superscript"/>
        </w:rPr>
        <w:t>rd</w:t>
      </w:r>
      <w:r w:rsidR="00D5468B">
        <w:rPr>
          <w:rFonts w:ascii="Arial" w:hAnsi="Arial" w:cs="Arial"/>
          <w:sz w:val="24"/>
          <w:szCs w:val="24"/>
        </w:rPr>
        <w:t xml:space="preserve"> January 2019].</w:t>
      </w:r>
    </w:p>
    <w:p w:rsidR="00D8525B" w:rsidRDefault="00D8525B" w:rsidP="00BC7E86">
      <w:pPr>
        <w:spacing w:line="360" w:lineRule="auto"/>
        <w:jc w:val="both"/>
        <w:rPr>
          <w:rFonts w:ascii="Arial" w:hAnsi="Arial" w:cs="Arial"/>
          <w:b/>
          <w:sz w:val="24"/>
          <w:szCs w:val="24"/>
        </w:rPr>
      </w:pPr>
      <w:r w:rsidRPr="00D8525B">
        <w:rPr>
          <w:rFonts w:ascii="Arial" w:hAnsi="Arial" w:cs="Arial"/>
          <w:b/>
          <w:sz w:val="24"/>
          <w:szCs w:val="24"/>
        </w:rPr>
        <w:t>Appendices</w:t>
      </w:r>
    </w:p>
    <w:p w:rsidR="00D8525B" w:rsidRPr="00D8525B" w:rsidRDefault="00D8525B" w:rsidP="00BC7E86">
      <w:pPr>
        <w:spacing w:line="360" w:lineRule="auto"/>
        <w:jc w:val="both"/>
        <w:rPr>
          <w:rFonts w:ascii="Arial" w:hAnsi="Arial" w:cs="Arial"/>
          <w:sz w:val="24"/>
          <w:szCs w:val="24"/>
        </w:rPr>
      </w:pPr>
      <w:r>
        <w:rPr>
          <w:rFonts w:ascii="Arial" w:hAnsi="Arial" w:cs="Arial"/>
          <w:sz w:val="24"/>
          <w:szCs w:val="24"/>
        </w:rPr>
        <w:t>Appendix A</w:t>
      </w:r>
    </w:p>
    <w:p w:rsidR="00D8525B" w:rsidRPr="001F7D4C" w:rsidRDefault="00D8525B" w:rsidP="00D8525B">
      <w:pPr>
        <w:pStyle w:val="Title"/>
        <w:rPr>
          <w:sz w:val="44"/>
        </w:rPr>
      </w:pPr>
      <w:r w:rsidRPr="001F7D4C">
        <w:rPr>
          <w:i/>
          <w:sz w:val="44"/>
        </w:rPr>
        <w:t>Assisted Reflective Conclusions (ARC) Model</w:t>
      </w:r>
    </w:p>
    <w:p w:rsidR="00D8525B" w:rsidRDefault="00D8525B" w:rsidP="00D8525B">
      <w:pPr>
        <w:rPr>
          <w:b/>
          <w:u w:val="single"/>
        </w:rPr>
      </w:pPr>
      <w:r w:rsidRPr="001F7D4C">
        <w:rPr>
          <w:b/>
          <w:i/>
          <w:u w:val="single"/>
        </w:rPr>
        <w:t>Date</w:t>
      </w:r>
      <w:r>
        <w:rPr>
          <w:b/>
          <w:u w:val="single"/>
        </w:rPr>
        <w:t>: 9/11/18</w:t>
      </w:r>
    </w:p>
    <w:p w:rsidR="00D8525B" w:rsidRDefault="00D8525B" w:rsidP="00D8525B">
      <w:pPr>
        <w:rPr>
          <w:b/>
          <w:u w:val="single"/>
          <w:lang w:val="en-US"/>
        </w:rPr>
      </w:pPr>
      <w:r w:rsidRPr="001F7D4C">
        <w:rPr>
          <w:b/>
          <w:i/>
          <w:u w:val="single"/>
          <w:lang w:val="en-US"/>
        </w:rPr>
        <w:t xml:space="preserve"> Critical incident (focus):</w:t>
      </w:r>
      <w:r>
        <w:rPr>
          <w:b/>
          <w:u w:val="single"/>
          <w:lang w:val="en-US"/>
        </w:rPr>
        <w:t xml:space="preserve"> No real incident – cinema day – assembly practice</w:t>
      </w:r>
    </w:p>
    <w:p w:rsidR="00D8525B" w:rsidRDefault="00D8525B" w:rsidP="00D8525B">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D8525B" w:rsidTr="001F2A77">
        <w:tc>
          <w:tcPr>
            <w:tcW w:w="10206" w:type="dxa"/>
            <w:gridSpan w:val="2"/>
            <w:shd w:val="clear" w:color="auto" w:fill="EEECE1" w:themeFill="background2"/>
          </w:tcPr>
          <w:p w:rsidR="00D8525B" w:rsidRDefault="00D8525B" w:rsidP="001F2A77">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rsidR="00D8525B" w:rsidRDefault="00D8525B" w:rsidP="001F2A77">
            <w:pPr>
              <w:rPr>
                <w:b/>
                <w:u w:val="single"/>
                <w:lang w:val="en-US"/>
              </w:rPr>
            </w:pPr>
          </w:p>
        </w:tc>
      </w:tr>
      <w:tr w:rsidR="00D8525B" w:rsidTr="001F2A77">
        <w:tc>
          <w:tcPr>
            <w:tcW w:w="2552" w:type="dxa"/>
          </w:tcPr>
          <w:p w:rsidR="00D8525B" w:rsidRDefault="00D8525B" w:rsidP="001F2A77">
            <w:pPr>
              <w:rPr>
                <w:lang w:val="en-US"/>
              </w:rPr>
            </w:pPr>
            <w:proofErr w:type="spellStart"/>
            <w:r>
              <w:rPr>
                <w:lang w:val="en-US"/>
              </w:rPr>
              <w:lastRenderedPageBreak/>
              <w:t>Teimladau</w:t>
            </w:r>
            <w:proofErr w:type="spellEnd"/>
            <w:r>
              <w:rPr>
                <w:lang w:val="en-US"/>
              </w:rPr>
              <w:t>/</w:t>
            </w:r>
          </w:p>
          <w:p w:rsidR="00D8525B" w:rsidRDefault="00D8525B" w:rsidP="001F2A77">
            <w:pPr>
              <w:rPr>
                <w:i/>
                <w:lang w:val="en-US"/>
              </w:rPr>
            </w:pPr>
            <w:r w:rsidRPr="001F7D4C">
              <w:rPr>
                <w:i/>
                <w:lang w:val="en-US"/>
              </w:rPr>
              <w:t>Feelings</w:t>
            </w:r>
          </w:p>
          <w:p w:rsidR="00D8525B" w:rsidRPr="002F1F70" w:rsidRDefault="00D8525B" w:rsidP="001F2A77">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rsidR="00D8525B" w:rsidRDefault="00D8525B" w:rsidP="001F2A77">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p w:rsidR="00D8525B" w:rsidRPr="00381B9B" w:rsidRDefault="00D8525B" w:rsidP="001F2A77">
            <w:pPr>
              <w:rPr>
                <w:i/>
                <w:sz w:val="16"/>
                <w:lang w:val="en-US"/>
              </w:rPr>
            </w:pPr>
          </w:p>
        </w:tc>
        <w:tc>
          <w:tcPr>
            <w:tcW w:w="7654" w:type="dxa"/>
          </w:tcPr>
          <w:p w:rsidR="00D8525B" w:rsidRDefault="00D8525B" w:rsidP="001F2A77">
            <w:pPr>
              <w:rPr>
                <w:lang w:val="en-US"/>
              </w:rPr>
            </w:pPr>
            <w:r>
              <w:rPr>
                <w:lang w:val="en-US"/>
              </w:rPr>
              <w:t>One thing worrying me is the amount of absence this class has, approx. 5 per day, every day since I have been there and how you catch up with them???</w:t>
            </w:r>
          </w:p>
          <w:p w:rsidR="00D8525B" w:rsidRDefault="00D8525B" w:rsidP="001F2A77">
            <w:pPr>
              <w:rPr>
                <w:lang w:val="en-US"/>
              </w:rPr>
            </w:pPr>
            <w:r>
              <w:rPr>
                <w:lang w:val="en-US"/>
              </w:rPr>
              <w:t>Do you catch up with a small group but they are missing different elements of the lesson?</w:t>
            </w:r>
          </w:p>
          <w:p w:rsidR="00D8525B" w:rsidRPr="00A07DC8" w:rsidRDefault="00D8525B" w:rsidP="001F2A77">
            <w:pPr>
              <w:rPr>
                <w:lang w:val="en-US"/>
              </w:rPr>
            </w:pPr>
            <w:r>
              <w:rPr>
                <w:lang w:val="en-US"/>
              </w:rPr>
              <w:t xml:space="preserve">They are turning into focus groups on a daily basis, but more because they are missing too much. I feel they will never be able to close the gap and the gap will just keep widening. </w:t>
            </w:r>
          </w:p>
          <w:p w:rsidR="00D8525B" w:rsidRDefault="00D8525B" w:rsidP="001F2A77">
            <w:pPr>
              <w:rPr>
                <w:b/>
                <w:u w:val="single"/>
                <w:lang w:val="en-US"/>
              </w:rPr>
            </w:pPr>
          </w:p>
          <w:p w:rsidR="00D8525B" w:rsidRDefault="00D8525B" w:rsidP="001F2A77">
            <w:pPr>
              <w:rPr>
                <w:b/>
                <w:u w:val="single"/>
                <w:lang w:val="en-US"/>
              </w:rPr>
            </w:pPr>
          </w:p>
          <w:p w:rsidR="00D8525B" w:rsidRDefault="00D8525B" w:rsidP="001F2A77">
            <w:pPr>
              <w:rPr>
                <w:b/>
                <w:u w:val="single"/>
                <w:lang w:val="en-US"/>
              </w:rPr>
            </w:pPr>
          </w:p>
          <w:p w:rsidR="00D8525B" w:rsidRDefault="00D8525B" w:rsidP="001F2A77">
            <w:pPr>
              <w:rPr>
                <w:b/>
                <w:u w:val="single"/>
                <w:lang w:val="en-US"/>
              </w:rPr>
            </w:pPr>
          </w:p>
          <w:p w:rsidR="00D8525B" w:rsidRDefault="00D8525B" w:rsidP="001F2A77">
            <w:pPr>
              <w:rPr>
                <w:b/>
                <w:u w:val="single"/>
                <w:lang w:val="en-US"/>
              </w:rPr>
            </w:pPr>
          </w:p>
          <w:p w:rsidR="00D8525B" w:rsidRDefault="00D8525B" w:rsidP="001F2A77">
            <w:pPr>
              <w:rPr>
                <w:b/>
                <w:u w:val="single"/>
                <w:lang w:val="en-US"/>
              </w:rPr>
            </w:pPr>
          </w:p>
        </w:tc>
      </w:tr>
      <w:tr w:rsidR="00D8525B" w:rsidTr="001F2A77">
        <w:tc>
          <w:tcPr>
            <w:tcW w:w="2552" w:type="dxa"/>
          </w:tcPr>
          <w:p w:rsidR="00D8525B" w:rsidRDefault="00D8525B" w:rsidP="001F2A77">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rsidR="00D8525B" w:rsidRDefault="00D8525B" w:rsidP="001F2A77">
            <w:pPr>
              <w:rPr>
                <w:i/>
                <w:lang w:val="en-US"/>
              </w:rPr>
            </w:pPr>
            <w:r w:rsidRPr="001F7D4C">
              <w:rPr>
                <w:i/>
                <w:lang w:val="en-US"/>
              </w:rPr>
              <w:t>Remember and Understand</w:t>
            </w:r>
          </w:p>
          <w:p w:rsidR="00D8525B" w:rsidRDefault="00D8525B" w:rsidP="001F2A77">
            <w:pPr>
              <w:rPr>
                <w:i/>
                <w:sz w:val="16"/>
                <w:lang w:val="en-US"/>
              </w:rPr>
            </w:pPr>
            <w:proofErr w:type="spellStart"/>
            <w:r>
              <w:rPr>
                <w:i/>
                <w:sz w:val="16"/>
                <w:lang w:val="en-US"/>
              </w:rPr>
              <w:t>Allwch</w:t>
            </w:r>
            <w:proofErr w:type="spellEnd"/>
            <w:r>
              <w:rPr>
                <w:i/>
                <w:sz w:val="16"/>
                <w:lang w:val="en-US"/>
              </w:rPr>
              <w:t xml:space="preserve"> chi </w:t>
            </w:r>
            <w:proofErr w:type="spellStart"/>
            <w:r>
              <w:rPr>
                <w:i/>
                <w:sz w:val="16"/>
                <w:lang w:val="en-US"/>
              </w:rPr>
              <w:t>restru’r</w:t>
            </w:r>
            <w:proofErr w:type="spellEnd"/>
            <w:r>
              <w:rPr>
                <w:i/>
                <w:sz w:val="16"/>
                <w:lang w:val="en-US"/>
              </w:rPr>
              <w:t xml:space="preserve"> </w:t>
            </w:r>
            <w:proofErr w:type="spellStart"/>
            <w:r>
              <w:rPr>
                <w:i/>
                <w:sz w:val="16"/>
                <w:lang w:val="en-US"/>
              </w:rPr>
              <w:t>agweddau</w:t>
            </w:r>
            <w:proofErr w:type="spellEnd"/>
            <w:r>
              <w:rPr>
                <w:i/>
                <w:sz w:val="16"/>
                <w:lang w:val="en-US"/>
              </w:rPr>
              <w:t xml:space="preserve"> </w:t>
            </w:r>
            <w:proofErr w:type="spellStart"/>
            <w:r>
              <w:rPr>
                <w:i/>
                <w:sz w:val="16"/>
                <w:lang w:val="en-US"/>
              </w:rPr>
              <w:t>ar</w:t>
            </w:r>
            <w:proofErr w:type="spellEnd"/>
            <w:r>
              <w:rPr>
                <w:i/>
                <w:sz w:val="16"/>
                <w:lang w:val="en-US"/>
              </w:rPr>
              <w:t xml:space="preserve"> y </w:t>
            </w:r>
            <w:proofErr w:type="spellStart"/>
            <w:r>
              <w:rPr>
                <w:i/>
                <w:sz w:val="16"/>
                <w:lang w:val="en-US"/>
              </w:rPr>
              <w:t>profiad</w:t>
            </w:r>
            <w:proofErr w:type="spellEnd"/>
            <w:r>
              <w:rPr>
                <w:i/>
                <w:sz w:val="16"/>
                <w:lang w:val="en-US"/>
              </w:rPr>
              <w:t xml:space="preserve"> </w:t>
            </w:r>
            <w:proofErr w:type="spellStart"/>
            <w:r>
              <w:rPr>
                <w:i/>
                <w:sz w:val="16"/>
                <w:lang w:val="en-US"/>
              </w:rPr>
              <w:t>dysgu</w:t>
            </w:r>
            <w:proofErr w:type="spellEnd"/>
            <w:r>
              <w:rPr>
                <w:i/>
                <w:sz w:val="16"/>
                <w:lang w:val="en-US"/>
              </w:rPr>
              <w:t xml:space="preserve"> </w:t>
            </w:r>
            <w:proofErr w:type="gramStart"/>
            <w:r>
              <w:rPr>
                <w:i/>
                <w:sz w:val="16"/>
                <w:lang w:val="en-US"/>
              </w:rPr>
              <w:t>a</w:t>
            </w:r>
            <w:proofErr w:type="gramEnd"/>
            <w:r>
              <w:rPr>
                <w:i/>
                <w:sz w:val="16"/>
                <w:lang w:val="en-US"/>
              </w:rPr>
              <w:t xml:space="preserve"> </w:t>
            </w:r>
            <w:proofErr w:type="spellStart"/>
            <w:r>
              <w:rPr>
                <w:i/>
                <w:sz w:val="16"/>
                <w:lang w:val="en-US"/>
              </w:rPr>
              <w:t>aeth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dda</w:t>
            </w:r>
            <w:proofErr w:type="spellEnd"/>
            <w:r>
              <w:rPr>
                <w:i/>
                <w:sz w:val="16"/>
                <w:lang w:val="en-US"/>
              </w:rPr>
              <w:t>?</w:t>
            </w:r>
          </w:p>
          <w:p w:rsidR="00D8525B" w:rsidRDefault="00D8525B" w:rsidP="001F2A77">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rsidR="00D8525B" w:rsidRDefault="00D8525B" w:rsidP="001F2A77">
            <w:pPr>
              <w:rPr>
                <w:i/>
                <w:sz w:val="16"/>
                <w:lang w:val="en-US"/>
              </w:rPr>
            </w:pPr>
          </w:p>
          <w:p w:rsidR="00D8525B" w:rsidRDefault="00D8525B" w:rsidP="001F2A77">
            <w:pPr>
              <w:rPr>
                <w:i/>
                <w:sz w:val="16"/>
                <w:lang w:val="en-US"/>
              </w:rPr>
            </w:pPr>
            <w:r>
              <w:rPr>
                <w:i/>
                <w:sz w:val="16"/>
                <w:lang w:val="en-US"/>
              </w:rPr>
              <w:t xml:space="preserve">Pa </w:t>
            </w:r>
            <w:proofErr w:type="spellStart"/>
            <w:r>
              <w:rPr>
                <w:i/>
                <w:sz w:val="16"/>
                <w:lang w:val="en-US"/>
              </w:rPr>
              <w:t>elfennau</w:t>
            </w:r>
            <w:proofErr w:type="spellEnd"/>
            <w:r>
              <w:rPr>
                <w:i/>
                <w:sz w:val="16"/>
                <w:lang w:val="en-US"/>
              </w:rPr>
              <w:t xml:space="preserve"> </w:t>
            </w:r>
            <w:proofErr w:type="spellStart"/>
            <w:r>
              <w:rPr>
                <w:i/>
                <w:sz w:val="16"/>
                <w:lang w:val="en-US"/>
              </w:rPr>
              <w:t>o’r</w:t>
            </w:r>
            <w:proofErr w:type="spellEnd"/>
            <w:r>
              <w:rPr>
                <w:i/>
                <w:sz w:val="16"/>
                <w:lang w:val="en-US"/>
              </w:rPr>
              <w:t xml:space="preserve"> </w:t>
            </w:r>
            <w:proofErr w:type="spellStart"/>
            <w:r>
              <w:rPr>
                <w:i/>
                <w:sz w:val="16"/>
                <w:lang w:val="en-US"/>
              </w:rPr>
              <w:t>profiad</w:t>
            </w:r>
            <w:proofErr w:type="spellEnd"/>
            <w:r>
              <w:rPr>
                <w:i/>
                <w:sz w:val="16"/>
                <w:lang w:val="en-US"/>
              </w:rPr>
              <w:t xml:space="preserve"> </w:t>
            </w:r>
            <w:proofErr w:type="spellStart"/>
            <w:r>
              <w:rPr>
                <w:i/>
                <w:sz w:val="16"/>
                <w:lang w:val="en-US"/>
              </w:rPr>
              <w:t>dysgi</w:t>
            </w:r>
            <w:proofErr w:type="spellEnd"/>
            <w:r>
              <w:rPr>
                <w:i/>
                <w:sz w:val="16"/>
                <w:lang w:val="en-US"/>
              </w:rPr>
              <w:t xml:space="preserve"> </w:t>
            </w:r>
            <w:proofErr w:type="spellStart"/>
            <w:r>
              <w:rPr>
                <w:i/>
                <w:sz w:val="16"/>
                <w:lang w:val="en-US"/>
              </w:rPr>
              <w:t>oedd</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siomedig</w:t>
            </w:r>
            <w:proofErr w:type="spellEnd"/>
            <w:r>
              <w:rPr>
                <w:i/>
                <w:sz w:val="16"/>
                <w:lang w:val="en-US"/>
              </w:rPr>
              <w:t>?</w:t>
            </w:r>
          </w:p>
          <w:p w:rsidR="00D8525B" w:rsidRDefault="00D8525B" w:rsidP="001F2A77">
            <w:pPr>
              <w:rPr>
                <w:i/>
                <w:sz w:val="16"/>
                <w:lang w:val="en-US"/>
              </w:rPr>
            </w:pPr>
            <w:r>
              <w:rPr>
                <w:i/>
                <w:sz w:val="16"/>
                <w:lang w:val="en-US"/>
              </w:rPr>
              <w:t>“What were the elements of the learning experience that were disappointing?”</w:t>
            </w:r>
          </w:p>
          <w:p w:rsidR="00D8525B" w:rsidRPr="00381B9B" w:rsidRDefault="00D8525B" w:rsidP="001F2A77">
            <w:pPr>
              <w:rPr>
                <w:i/>
                <w:sz w:val="16"/>
                <w:lang w:val="en-US"/>
              </w:rPr>
            </w:pPr>
          </w:p>
        </w:tc>
        <w:tc>
          <w:tcPr>
            <w:tcW w:w="7654" w:type="dxa"/>
          </w:tcPr>
          <w:p w:rsidR="00D8525B" w:rsidRDefault="00D8525B" w:rsidP="001F2A77">
            <w:pPr>
              <w:rPr>
                <w:lang w:val="en-US"/>
              </w:rPr>
            </w:pPr>
            <w:r>
              <w:rPr>
                <w:lang w:val="en-US"/>
              </w:rPr>
              <w:t xml:space="preserve">Mention in planning and try and focus, report to senior management although I think they are fully aware of the absenteeism rate and are </w:t>
            </w:r>
            <w:proofErr w:type="spellStart"/>
            <w:r>
              <w:rPr>
                <w:lang w:val="en-US"/>
              </w:rPr>
              <w:t>endeavouring</w:t>
            </w:r>
            <w:proofErr w:type="spellEnd"/>
            <w:r>
              <w:rPr>
                <w:lang w:val="en-US"/>
              </w:rPr>
              <w:t xml:space="preserve"> to work alongside the parents in a sympathetic way.</w:t>
            </w:r>
          </w:p>
          <w:p w:rsidR="00D8525B" w:rsidRDefault="00D8525B" w:rsidP="001F2A77">
            <w:pPr>
              <w:rPr>
                <w:lang w:val="en-US"/>
              </w:rPr>
            </w:pPr>
            <w:r>
              <w:rPr>
                <w:lang w:val="en-US"/>
              </w:rPr>
              <w:t>Try and focus planning to which child is missing what elements of the lesson and try and cover this in differentiation to allow them to catch as well as can be expected.</w:t>
            </w:r>
          </w:p>
          <w:p w:rsidR="00D8525B" w:rsidRDefault="00D8525B" w:rsidP="001F2A77">
            <w:pPr>
              <w:rPr>
                <w:lang w:val="en-US"/>
              </w:rPr>
            </w:pPr>
            <w:r>
              <w:rPr>
                <w:lang w:val="en-US"/>
              </w:rPr>
              <w:t>This is going to be tricky when you have so many that are absent.</w:t>
            </w:r>
          </w:p>
          <w:p w:rsidR="00D8525B" w:rsidRPr="00A07DC8" w:rsidRDefault="00D8525B" w:rsidP="001F2A77">
            <w:pPr>
              <w:rPr>
                <w:lang w:val="en-US"/>
              </w:rPr>
            </w:pPr>
          </w:p>
          <w:p w:rsidR="00D8525B" w:rsidRDefault="00D8525B" w:rsidP="001F2A77">
            <w:pPr>
              <w:rPr>
                <w:b/>
                <w:u w:val="single"/>
                <w:lang w:val="en-US"/>
              </w:rPr>
            </w:pPr>
          </w:p>
          <w:p w:rsidR="00D8525B" w:rsidRDefault="00D8525B" w:rsidP="001F2A77">
            <w:pPr>
              <w:rPr>
                <w:b/>
                <w:u w:val="single"/>
                <w:lang w:val="en-US"/>
              </w:rPr>
            </w:pPr>
          </w:p>
          <w:p w:rsidR="00D8525B" w:rsidRDefault="00D8525B" w:rsidP="001F2A77">
            <w:pPr>
              <w:rPr>
                <w:b/>
                <w:u w:val="single"/>
                <w:lang w:val="en-US"/>
              </w:rPr>
            </w:pPr>
          </w:p>
          <w:p w:rsidR="00D8525B" w:rsidRDefault="00D8525B" w:rsidP="001F2A77">
            <w:pPr>
              <w:rPr>
                <w:b/>
                <w:u w:val="single"/>
                <w:lang w:val="en-US"/>
              </w:rPr>
            </w:pPr>
          </w:p>
          <w:p w:rsidR="00D8525B" w:rsidRDefault="00D8525B" w:rsidP="001F2A77">
            <w:pPr>
              <w:rPr>
                <w:b/>
                <w:u w:val="single"/>
                <w:lang w:val="en-US"/>
              </w:rPr>
            </w:pPr>
          </w:p>
          <w:p w:rsidR="00D8525B" w:rsidRDefault="00D8525B" w:rsidP="001F2A77">
            <w:pPr>
              <w:rPr>
                <w:b/>
                <w:u w:val="single"/>
                <w:lang w:val="en-US"/>
              </w:rPr>
            </w:pPr>
          </w:p>
          <w:p w:rsidR="00D8525B" w:rsidRDefault="00D8525B" w:rsidP="001F2A77">
            <w:pPr>
              <w:rPr>
                <w:b/>
                <w:u w:val="single"/>
                <w:lang w:val="en-US"/>
              </w:rPr>
            </w:pPr>
          </w:p>
        </w:tc>
      </w:tr>
      <w:tr w:rsidR="00D8525B" w:rsidTr="001F2A77">
        <w:tc>
          <w:tcPr>
            <w:tcW w:w="2552" w:type="dxa"/>
          </w:tcPr>
          <w:p w:rsidR="00D8525B" w:rsidRDefault="00D8525B" w:rsidP="001F2A77">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rsidR="00D8525B" w:rsidRDefault="00D8525B" w:rsidP="001F2A77">
            <w:pPr>
              <w:rPr>
                <w:i/>
                <w:lang w:val="en-US"/>
              </w:rPr>
            </w:pPr>
            <w:r w:rsidRPr="001F7D4C">
              <w:rPr>
                <w:i/>
                <w:lang w:val="en-US"/>
              </w:rPr>
              <w:t xml:space="preserve">Evaluate and </w:t>
            </w:r>
            <w:proofErr w:type="spellStart"/>
            <w:r w:rsidRPr="001F7D4C">
              <w:rPr>
                <w:i/>
                <w:lang w:val="en-US"/>
              </w:rPr>
              <w:t>analyse</w:t>
            </w:r>
            <w:proofErr w:type="spellEnd"/>
          </w:p>
          <w:p w:rsidR="00D8525B" w:rsidRDefault="00D8525B" w:rsidP="001F2A77">
            <w:pPr>
              <w:rPr>
                <w:i/>
                <w:sz w:val="16"/>
                <w:lang w:val="en-US"/>
              </w:rPr>
            </w:pPr>
            <w:r>
              <w:rPr>
                <w:i/>
                <w:sz w:val="16"/>
                <w:lang w:val="en-US"/>
              </w:rPr>
              <w:t xml:space="preserve">Beth </w:t>
            </w:r>
            <w:proofErr w:type="spellStart"/>
            <w:r>
              <w:rPr>
                <w:i/>
                <w:sz w:val="16"/>
                <w:lang w:val="en-US"/>
              </w:rPr>
              <w:t>fyddwch</w:t>
            </w:r>
            <w:proofErr w:type="spellEnd"/>
            <w:r>
              <w:rPr>
                <w:i/>
                <w:sz w:val="16"/>
                <w:lang w:val="en-US"/>
              </w:rPr>
              <w:t xml:space="preserve"> </w:t>
            </w:r>
            <w:proofErr w:type="spellStart"/>
            <w:r>
              <w:rPr>
                <w:i/>
                <w:sz w:val="16"/>
                <w:lang w:val="en-US"/>
              </w:rPr>
              <w:t>chi’n</w:t>
            </w:r>
            <w:proofErr w:type="spellEnd"/>
            <w:r>
              <w:rPr>
                <w:i/>
                <w:sz w:val="16"/>
                <w:lang w:val="en-US"/>
              </w:rPr>
              <w:t xml:space="preserve"> </w:t>
            </w:r>
            <w:proofErr w:type="spellStart"/>
            <w:r>
              <w:rPr>
                <w:i/>
                <w:sz w:val="16"/>
                <w:lang w:val="en-US"/>
              </w:rPr>
              <w:t>cadw’r</w:t>
            </w:r>
            <w:proofErr w:type="spellEnd"/>
            <w:r>
              <w:rPr>
                <w:i/>
                <w:sz w:val="16"/>
                <w:lang w:val="en-US"/>
              </w:rPr>
              <w:t xml:space="preserve"> un </w:t>
            </w:r>
            <w:proofErr w:type="spellStart"/>
            <w:r>
              <w:rPr>
                <w:i/>
                <w:sz w:val="16"/>
                <w:lang w:val="en-US"/>
              </w:rPr>
              <w:t>fath</w:t>
            </w:r>
            <w:proofErr w:type="spellEnd"/>
            <w:r>
              <w:rPr>
                <w:i/>
                <w:sz w:val="16"/>
                <w:lang w:val="en-US"/>
              </w:rPr>
              <w:t xml:space="preserve"> </w:t>
            </w:r>
            <w:proofErr w:type="spellStart"/>
            <w:r>
              <w:rPr>
                <w:i/>
                <w:sz w:val="16"/>
                <w:lang w:val="en-US"/>
              </w:rPr>
              <w:t>i</w:t>
            </w:r>
            <w:proofErr w:type="spellEnd"/>
            <w:r>
              <w:rPr>
                <w:i/>
                <w:sz w:val="16"/>
                <w:lang w:val="en-US"/>
              </w:rPr>
              <w:t xml:space="preserve"> </w:t>
            </w:r>
            <w:proofErr w:type="spellStart"/>
            <w:r>
              <w:rPr>
                <w:i/>
                <w:sz w:val="16"/>
                <w:lang w:val="en-US"/>
              </w:rPr>
              <w:t>sicrhau</w:t>
            </w:r>
            <w:proofErr w:type="spellEnd"/>
            <w:r>
              <w:rPr>
                <w:i/>
                <w:sz w:val="16"/>
                <w:lang w:val="en-US"/>
              </w:rPr>
              <w:t xml:space="preserve"> </w:t>
            </w:r>
            <w:proofErr w:type="spellStart"/>
            <w:r>
              <w:rPr>
                <w:i/>
                <w:sz w:val="16"/>
                <w:lang w:val="en-US"/>
              </w:rPr>
              <w:t>dysgu</w:t>
            </w:r>
            <w:proofErr w:type="spellEnd"/>
            <w:r>
              <w:rPr>
                <w:i/>
                <w:sz w:val="16"/>
                <w:lang w:val="en-US"/>
              </w:rPr>
              <w:t xml:space="preserve"> ac </w:t>
            </w:r>
            <w:proofErr w:type="spellStart"/>
            <w:r>
              <w:rPr>
                <w:i/>
                <w:sz w:val="16"/>
                <w:lang w:val="en-US"/>
              </w:rPr>
              <w:t>addysgu</w:t>
            </w:r>
            <w:proofErr w:type="spellEnd"/>
            <w:r>
              <w:rPr>
                <w:i/>
                <w:sz w:val="16"/>
                <w:lang w:val="en-US"/>
              </w:rPr>
              <w:t xml:space="preserve"> </w:t>
            </w:r>
            <w:proofErr w:type="spellStart"/>
            <w:r>
              <w:rPr>
                <w:i/>
                <w:sz w:val="16"/>
                <w:lang w:val="en-US"/>
              </w:rPr>
              <w:t>effeithiol</w:t>
            </w:r>
            <w:proofErr w:type="spellEnd"/>
            <w:r>
              <w:rPr>
                <w:i/>
                <w:sz w:val="16"/>
                <w:lang w:val="en-US"/>
              </w:rPr>
              <w:t xml:space="preserve"> </w:t>
            </w:r>
            <w:proofErr w:type="spellStart"/>
            <w:r>
              <w:rPr>
                <w:i/>
                <w:sz w:val="16"/>
                <w:lang w:val="en-US"/>
              </w:rPr>
              <w:t>yn</w:t>
            </w:r>
            <w:proofErr w:type="spellEnd"/>
            <w:r>
              <w:rPr>
                <w:i/>
                <w:sz w:val="16"/>
                <w:lang w:val="en-US"/>
              </w:rPr>
              <w:t xml:space="preserve"> y </w:t>
            </w:r>
            <w:proofErr w:type="spellStart"/>
            <w:r>
              <w:rPr>
                <w:i/>
                <w:sz w:val="16"/>
                <w:lang w:val="en-US"/>
              </w:rPr>
              <w:t>dyfodol</w:t>
            </w:r>
            <w:proofErr w:type="spellEnd"/>
            <w:r>
              <w:rPr>
                <w:i/>
                <w:sz w:val="16"/>
                <w:lang w:val="en-US"/>
              </w:rPr>
              <w:t>?</w:t>
            </w:r>
          </w:p>
          <w:p w:rsidR="00D8525B" w:rsidRDefault="00D8525B" w:rsidP="001F2A77">
            <w:pPr>
              <w:rPr>
                <w:i/>
                <w:sz w:val="16"/>
                <w:lang w:val="en-US"/>
              </w:rPr>
            </w:pPr>
            <w:r>
              <w:rPr>
                <w:i/>
                <w:sz w:val="16"/>
                <w:lang w:val="en-US"/>
              </w:rPr>
              <w:t>“What will you keep the same to ensure effective teaching and learning in the future?”</w:t>
            </w:r>
          </w:p>
          <w:p w:rsidR="00D8525B" w:rsidRDefault="00D8525B" w:rsidP="001F2A77">
            <w:pPr>
              <w:rPr>
                <w:i/>
                <w:sz w:val="16"/>
                <w:lang w:val="en-US"/>
              </w:rPr>
            </w:pPr>
          </w:p>
          <w:p w:rsidR="00D8525B" w:rsidRDefault="00D8525B" w:rsidP="001F2A77">
            <w:pPr>
              <w:rPr>
                <w:i/>
                <w:sz w:val="16"/>
                <w:lang w:val="en-US"/>
              </w:rPr>
            </w:pPr>
            <w:r>
              <w:rPr>
                <w:i/>
                <w:sz w:val="16"/>
                <w:lang w:val="en-US"/>
              </w:rPr>
              <w:t xml:space="preserve">Beth </w:t>
            </w:r>
            <w:proofErr w:type="spellStart"/>
            <w:r>
              <w:rPr>
                <w:i/>
                <w:sz w:val="16"/>
                <w:lang w:val="en-US"/>
              </w:rPr>
              <w:t>oedd</w:t>
            </w:r>
            <w:proofErr w:type="spellEnd"/>
            <w:r>
              <w:rPr>
                <w:i/>
                <w:sz w:val="16"/>
                <w:lang w:val="en-US"/>
              </w:rPr>
              <w:t xml:space="preserve"> </w:t>
            </w:r>
            <w:proofErr w:type="spellStart"/>
            <w:r>
              <w:rPr>
                <w:i/>
                <w:sz w:val="16"/>
                <w:lang w:val="en-US"/>
              </w:rPr>
              <w:t>achos</w:t>
            </w:r>
            <w:proofErr w:type="spellEnd"/>
            <w:r>
              <w:rPr>
                <w:i/>
                <w:sz w:val="16"/>
                <w:lang w:val="en-US"/>
              </w:rPr>
              <w:t xml:space="preserve"> </w:t>
            </w:r>
            <w:proofErr w:type="spellStart"/>
            <w:r>
              <w:rPr>
                <w:i/>
                <w:sz w:val="16"/>
                <w:lang w:val="en-US"/>
              </w:rPr>
              <w:t>yr</w:t>
            </w:r>
            <w:proofErr w:type="spellEnd"/>
            <w:r>
              <w:rPr>
                <w:i/>
                <w:sz w:val="16"/>
                <w:lang w:val="en-US"/>
              </w:rPr>
              <w:t xml:space="preserve"> </w:t>
            </w:r>
            <w:proofErr w:type="spellStart"/>
            <w:r>
              <w:rPr>
                <w:i/>
                <w:sz w:val="16"/>
                <w:lang w:val="en-US"/>
              </w:rPr>
              <w:t>elfen</w:t>
            </w:r>
            <w:proofErr w:type="spellEnd"/>
            <w:r>
              <w:rPr>
                <w:i/>
                <w:sz w:val="16"/>
                <w:lang w:val="en-US"/>
              </w:rPr>
              <w:t xml:space="preserve"> </w:t>
            </w:r>
            <w:proofErr w:type="spellStart"/>
            <w:r>
              <w:rPr>
                <w:i/>
                <w:sz w:val="16"/>
                <w:lang w:val="en-US"/>
              </w:rPr>
              <w:t>siomedig</w:t>
            </w:r>
            <w:proofErr w:type="spellEnd"/>
            <w:r>
              <w:rPr>
                <w:i/>
                <w:sz w:val="16"/>
                <w:lang w:val="en-US"/>
              </w:rPr>
              <w:t xml:space="preserve"> </w:t>
            </w:r>
            <w:proofErr w:type="spellStart"/>
            <w:r>
              <w:rPr>
                <w:i/>
                <w:sz w:val="16"/>
                <w:lang w:val="en-US"/>
              </w:rPr>
              <w:t>bwysicaf</w:t>
            </w:r>
            <w:proofErr w:type="spellEnd"/>
            <w:r>
              <w:rPr>
                <w:i/>
                <w:sz w:val="16"/>
                <w:lang w:val="en-US"/>
              </w:rPr>
              <w:t>?</w:t>
            </w:r>
          </w:p>
          <w:p w:rsidR="00D8525B" w:rsidRDefault="00D8525B" w:rsidP="001F2A77">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rsidR="00D8525B" w:rsidRPr="00FB6DDF" w:rsidRDefault="00D8525B" w:rsidP="001F2A77">
            <w:pPr>
              <w:rPr>
                <w:i/>
                <w:sz w:val="16"/>
                <w:lang w:val="en-US"/>
              </w:rPr>
            </w:pPr>
          </w:p>
        </w:tc>
        <w:tc>
          <w:tcPr>
            <w:tcW w:w="7654" w:type="dxa"/>
          </w:tcPr>
          <w:p w:rsidR="00D8525B" w:rsidRPr="00A07DC8" w:rsidRDefault="00D8525B" w:rsidP="001F2A77">
            <w:pPr>
              <w:rPr>
                <w:lang w:val="en-US"/>
              </w:rPr>
            </w:pPr>
            <w:r>
              <w:rPr>
                <w:lang w:val="en-US"/>
              </w:rPr>
              <w:t xml:space="preserve">Keeping the majority of the teaching the </w:t>
            </w:r>
            <w:proofErr w:type="gramStart"/>
            <w:r>
              <w:rPr>
                <w:lang w:val="en-US"/>
              </w:rPr>
              <w:t>same,</w:t>
            </w:r>
            <w:proofErr w:type="gramEnd"/>
            <w:r>
              <w:rPr>
                <w:lang w:val="en-US"/>
              </w:rPr>
              <w:t xml:space="preserve"> and always trying to move the class forward, managing the learning outcomes. I am also aware that often the focus group (catch up) ends up in the hands of the TA which doesn’t seem entirely fair for job satisfaction for the TA and also to be a step behind what work is going on within the main class. This is also assuming that the TA’s have the same understanding you have of the subject knowledge and they are getting the right level of understanding across and using principles of questioning to encourage learning.</w:t>
            </w:r>
          </w:p>
          <w:p w:rsidR="00D8525B" w:rsidRDefault="00D8525B" w:rsidP="001F2A77">
            <w:pPr>
              <w:rPr>
                <w:b/>
                <w:u w:val="single"/>
                <w:lang w:val="en-US"/>
              </w:rPr>
            </w:pPr>
          </w:p>
          <w:p w:rsidR="00D8525B" w:rsidRDefault="00D8525B" w:rsidP="001F2A77">
            <w:pPr>
              <w:rPr>
                <w:b/>
                <w:u w:val="single"/>
                <w:lang w:val="en-US"/>
              </w:rPr>
            </w:pPr>
          </w:p>
          <w:p w:rsidR="00D8525B" w:rsidRDefault="00D8525B" w:rsidP="001F2A77">
            <w:pPr>
              <w:rPr>
                <w:b/>
                <w:u w:val="single"/>
                <w:lang w:val="en-US"/>
              </w:rPr>
            </w:pPr>
          </w:p>
          <w:p w:rsidR="00D8525B" w:rsidRDefault="00D8525B" w:rsidP="001F2A77">
            <w:pPr>
              <w:rPr>
                <w:b/>
                <w:u w:val="single"/>
                <w:lang w:val="en-US"/>
              </w:rPr>
            </w:pPr>
          </w:p>
          <w:p w:rsidR="00D8525B" w:rsidRDefault="00D8525B" w:rsidP="001F2A77">
            <w:pPr>
              <w:rPr>
                <w:b/>
                <w:u w:val="single"/>
                <w:lang w:val="en-US"/>
              </w:rPr>
            </w:pPr>
          </w:p>
          <w:p w:rsidR="00D8525B" w:rsidRDefault="00D8525B" w:rsidP="001F2A77">
            <w:pPr>
              <w:rPr>
                <w:b/>
                <w:u w:val="single"/>
                <w:lang w:val="en-US"/>
              </w:rPr>
            </w:pPr>
          </w:p>
          <w:p w:rsidR="00D8525B" w:rsidRDefault="00D8525B" w:rsidP="001F2A77">
            <w:pPr>
              <w:rPr>
                <w:b/>
                <w:u w:val="single"/>
                <w:lang w:val="en-US"/>
              </w:rPr>
            </w:pPr>
          </w:p>
          <w:p w:rsidR="00D8525B" w:rsidRDefault="00D8525B" w:rsidP="001F2A77">
            <w:pPr>
              <w:rPr>
                <w:b/>
                <w:u w:val="single"/>
                <w:lang w:val="en-US"/>
              </w:rPr>
            </w:pPr>
          </w:p>
        </w:tc>
      </w:tr>
      <w:tr w:rsidR="00D8525B" w:rsidTr="001F2A77">
        <w:trPr>
          <w:trHeight w:val="2555"/>
        </w:trPr>
        <w:tc>
          <w:tcPr>
            <w:tcW w:w="2552" w:type="dxa"/>
          </w:tcPr>
          <w:p w:rsidR="00D8525B" w:rsidRDefault="00D8525B" w:rsidP="001F2A77">
            <w:pPr>
              <w:rPr>
                <w:lang w:val="en-US"/>
              </w:rPr>
            </w:pPr>
            <w:proofErr w:type="spellStart"/>
            <w:r>
              <w:rPr>
                <w:lang w:val="en-US"/>
              </w:rPr>
              <w:lastRenderedPageBreak/>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rsidR="00D8525B" w:rsidRDefault="00D8525B" w:rsidP="001F2A77">
            <w:pPr>
              <w:rPr>
                <w:i/>
                <w:lang w:val="en-US"/>
              </w:rPr>
            </w:pPr>
            <w:r w:rsidRPr="001F7D4C">
              <w:rPr>
                <w:i/>
                <w:lang w:val="en-US"/>
              </w:rPr>
              <w:t>Conclusions and actions</w:t>
            </w:r>
          </w:p>
          <w:p w:rsidR="00D8525B" w:rsidRDefault="00D8525B" w:rsidP="001F2A77">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atebion</w:t>
            </w:r>
            <w:proofErr w:type="spellEnd"/>
            <w:r>
              <w:rPr>
                <w:i/>
                <w:sz w:val="16"/>
                <w:lang w:val="en-US"/>
              </w:rPr>
              <w:t xml:space="preserve"> </w:t>
            </w:r>
            <w:proofErr w:type="spellStart"/>
            <w:r>
              <w:rPr>
                <w:i/>
                <w:sz w:val="16"/>
                <w:lang w:val="en-US"/>
              </w:rPr>
              <w:t>posibl</w:t>
            </w:r>
            <w:proofErr w:type="spellEnd"/>
            <w:r>
              <w:rPr>
                <w:i/>
                <w:sz w:val="16"/>
                <w:lang w:val="en-US"/>
              </w:rPr>
              <w:t xml:space="preserve"> </w:t>
            </w:r>
            <w:proofErr w:type="spellStart"/>
            <w:r>
              <w:rPr>
                <w:i/>
                <w:sz w:val="16"/>
                <w:lang w:val="en-US"/>
              </w:rPr>
              <w:t>i’r</w:t>
            </w:r>
            <w:proofErr w:type="spellEnd"/>
            <w:r>
              <w:rPr>
                <w:i/>
                <w:sz w:val="16"/>
                <w:lang w:val="en-US"/>
              </w:rPr>
              <w:t xml:space="preserve"> </w:t>
            </w:r>
            <w:proofErr w:type="spellStart"/>
            <w:r>
              <w:rPr>
                <w:i/>
                <w:sz w:val="16"/>
                <w:lang w:val="en-US"/>
              </w:rPr>
              <w:t>materiaon</w:t>
            </w:r>
            <w:proofErr w:type="spellEnd"/>
            <w:r>
              <w:rPr>
                <w:i/>
                <w:sz w:val="16"/>
                <w:lang w:val="en-US"/>
              </w:rPr>
              <w:t xml:space="preserve"> </w:t>
            </w:r>
            <w:proofErr w:type="spellStart"/>
            <w:r>
              <w:rPr>
                <w:i/>
                <w:sz w:val="16"/>
                <w:lang w:val="en-US"/>
              </w:rPr>
              <w:t>siomedig</w:t>
            </w:r>
            <w:proofErr w:type="spellEnd"/>
            <w:r>
              <w:rPr>
                <w:i/>
                <w:sz w:val="16"/>
                <w:lang w:val="en-US"/>
              </w:rPr>
              <w:t xml:space="preserve"> a </w:t>
            </w:r>
            <w:proofErr w:type="spellStart"/>
            <w:r>
              <w:rPr>
                <w:i/>
                <w:sz w:val="16"/>
                <w:lang w:val="en-US"/>
              </w:rPr>
              <w:t>nodwyd</w:t>
            </w:r>
            <w:proofErr w:type="spellEnd"/>
            <w:r>
              <w:rPr>
                <w:i/>
                <w:sz w:val="16"/>
                <w:lang w:val="en-US"/>
              </w:rPr>
              <w:t>?</w:t>
            </w:r>
          </w:p>
          <w:p w:rsidR="00D8525B" w:rsidRDefault="00D8525B" w:rsidP="001F2A77">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rsidR="00D8525B" w:rsidRDefault="00D8525B" w:rsidP="001F2A77">
            <w:pPr>
              <w:rPr>
                <w:i/>
                <w:sz w:val="16"/>
                <w:lang w:val="en-US"/>
              </w:rPr>
            </w:pPr>
          </w:p>
          <w:p w:rsidR="00D8525B" w:rsidRDefault="00D8525B" w:rsidP="001F2A77">
            <w:pPr>
              <w:rPr>
                <w:i/>
                <w:sz w:val="16"/>
                <w:lang w:val="en-US"/>
              </w:rPr>
            </w:pPr>
            <w:r>
              <w:rPr>
                <w:i/>
                <w:sz w:val="16"/>
                <w:lang w:val="en-US"/>
              </w:rPr>
              <w:t xml:space="preserve">Beth </w:t>
            </w:r>
            <w:proofErr w:type="spellStart"/>
            <w:r>
              <w:rPr>
                <w:i/>
                <w:sz w:val="16"/>
                <w:lang w:val="en-US"/>
              </w:rPr>
              <w:t>ydych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mynd</w:t>
            </w:r>
            <w:proofErr w:type="spellEnd"/>
            <w:r>
              <w:rPr>
                <w:i/>
                <w:sz w:val="16"/>
                <w:lang w:val="en-US"/>
              </w:rPr>
              <w:t xml:space="preserve"> </w:t>
            </w:r>
            <w:proofErr w:type="spellStart"/>
            <w:r>
              <w:rPr>
                <w:i/>
                <w:sz w:val="16"/>
                <w:lang w:val="en-US"/>
              </w:rPr>
              <w:t>i’w</w:t>
            </w:r>
            <w:proofErr w:type="spellEnd"/>
            <w:r>
              <w:rPr>
                <w:i/>
                <w:sz w:val="16"/>
                <w:lang w:val="en-US"/>
              </w:rPr>
              <w:t xml:space="preserve"> </w:t>
            </w:r>
            <w:proofErr w:type="spellStart"/>
            <w:r>
              <w:rPr>
                <w:i/>
                <w:sz w:val="16"/>
                <w:lang w:val="en-US"/>
              </w:rPr>
              <w:t>wneud</w:t>
            </w:r>
            <w:proofErr w:type="spellEnd"/>
            <w:r>
              <w:rPr>
                <w:i/>
                <w:sz w:val="16"/>
                <w:lang w:val="en-US"/>
              </w:rPr>
              <w:t xml:space="preserve"> </w:t>
            </w:r>
            <w:proofErr w:type="spellStart"/>
            <w:r>
              <w:rPr>
                <w:i/>
                <w:sz w:val="16"/>
                <w:lang w:val="en-US"/>
              </w:rPr>
              <w:t>nesaf</w:t>
            </w:r>
            <w:proofErr w:type="spellEnd"/>
            <w:r>
              <w:rPr>
                <w:i/>
                <w:sz w:val="16"/>
                <w:lang w:val="en-US"/>
              </w:rPr>
              <w:t>?</w:t>
            </w:r>
          </w:p>
          <w:p w:rsidR="00D8525B" w:rsidRDefault="00D8525B" w:rsidP="001F2A77">
            <w:pPr>
              <w:rPr>
                <w:i/>
                <w:sz w:val="16"/>
                <w:lang w:val="en-US"/>
              </w:rPr>
            </w:pPr>
            <w:r>
              <w:rPr>
                <w:i/>
                <w:sz w:val="16"/>
                <w:lang w:val="en-US"/>
              </w:rPr>
              <w:t>“What will you do next?”</w:t>
            </w:r>
          </w:p>
          <w:p w:rsidR="00D8525B" w:rsidRPr="00A94C08" w:rsidRDefault="00D8525B" w:rsidP="001F2A77">
            <w:pPr>
              <w:rPr>
                <w:i/>
                <w:sz w:val="16"/>
                <w:lang w:val="en-US"/>
              </w:rPr>
            </w:pPr>
          </w:p>
        </w:tc>
        <w:tc>
          <w:tcPr>
            <w:tcW w:w="7654" w:type="dxa"/>
          </w:tcPr>
          <w:p w:rsidR="00D8525B" w:rsidRDefault="00D8525B" w:rsidP="001F2A77">
            <w:pPr>
              <w:rPr>
                <w:lang w:val="en-US"/>
              </w:rPr>
            </w:pPr>
            <w:r>
              <w:rPr>
                <w:lang w:val="en-US"/>
              </w:rPr>
              <w:t xml:space="preserve">School leadership </w:t>
            </w:r>
            <w:proofErr w:type="gramStart"/>
            <w:r>
              <w:rPr>
                <w:lang w:val="en-US"/>
              </w:rPr>
              <w:t>team are</w:t>
            </w:r>
            <w:proofErr w:type="gramEnd"/>
            <w:r>
              <w:rPr>
                <w:lang w:val="en-US"/>
              </w:rPr>
              <w:t xml:space="preserve"> addressing attendance and are working really hard to motivate the parents. High % of FSM.</w:t>
            </w:r>
          </w:p>
          <w:p w:rsidR="00D8525B" w:rsidRDefault="00D8525B" w:rsidP="001F2A77">
            <w:pPr>
              <w:rPr>
                <w:lang w:val="en-US"/>
              </w:rPr>
            </w:pPr>
          </w:p>
          <w:p w:rsidR="00D8525B" w:rsidRDefault="00D8525B" w:rsidP="001F2A77">
            <w:pPr>
              <w:rPr>
                <w:lang w:val="en-US"/>
              </w:rPr>
            </w:pPr>
            <w:r>
              <w:rPr>
                <w:lang w:val="en-US"/>
              </w:rPr>
              <w:t>Perseverance, try my best by those children, plan around the absenteeism.</w:t>
            </w:r>
          </w:p>
          <w:p w:rsidR="00D8525B" w:rsidRDefault="00D8525B" w:rsidP="001F2A77">
            <w:pPr>
              <w:rPr>
                <w:lang w:val="en-US"/>
              </w:rPr>
            </w:pPr>
          </w:p>
          <w:p w:rsidR="00D8525B" w:rsidRDefault="00D8525B" w:rsidP="001F2A77">
            <w:pPr>
              <w:rPr>
                <w:lang w:val="en-US"/>
              </w:rPr>
            </w:pPr>
            <w:r>
              <w:rPr>
                <w:lang w:val="en-US"/>
              </w:rPr>
              <w:t>The teacher has not had a day yet where the whole class is in school to take a class photo.</w:t>
            </w:r>
          </w:p>
          <w:p w:rsidR="00D8525B" w:rsidRDefault="00D8525B" w:rsidP="001F2A77">
            <w:pPr>
              <w:rPr>
                <w:lang w:val="en-US"/>
              </w:rPr>
            </w:pPr>
          </w:p>
          <w:p w:rsidR="00D8525B" w:rsidRPr="00A07DC8" w:rsidRDefault="00D8525B" w:rsidP="001F2A77">
            <w:pPr>
              <w:rPr>
                <w:lang w:val="en-US"/>
              </w:rPr>
            </w:pPr>
            <w:r>
              <w:rPr>
                <w:lang w:val="en-US"/>
              </w:rPr>
              <w:t>Not yet a transformed experience!!!</w:t>
            </w:r>
          </w:p>
          <w:p w:rsidR="00D8525B" w:rsidRDefault="00D8525B" w:rsidP="001F2A77">
            <w:pPr>
              <w:rPr>
                <w:b/>
                <w:u w:val="single"/>
                <w:lang w:val="en-US"/>
              </w:rPr>
            </w:pPr>
          </w:p>
          <w:p w:rsidR="00D8525B" w:rsidRDefault="00D8525B" w:rsidP="001F2A77">
            <w:pPr>
              <w:rPr>
                <w:b/>
                <w:u w:val="single"/>
                <w:lang w:val="en-US"/>
              </w:rPr>
            </w:pPr>
          </w:p>
          <w:p w:rsidR="00D8525B" w:rsidRDefault="00D8525B" w:rsidP="001F2A77">
            <w:pPr>
              <w:rPr>
                <w:b/>
                <w:u w:val="single"/>
                <w:lang w:val="en-US"/>
              </w:rPr>
            </w:pPr>
          </w:p>
          <w:p w:rsidR="00D8525B" w:rsidRDefault="00D8525B" w:rsidP="001F2A77">
            <w:pPr>
              <w:rPr>
                <w:b/>
                <w:u w:val="single"/>
                <w:lang w:val="en-US"/>
              </w:rPr>
            </w:pPr>
          </w:p>
          <w:p w:rsidR="00D8525B" w:rsidRDefault="00D8525B" w:rsidP="001F2A77">
            <w:pPr>
              <w:rPr>
                <w:b/>
                <w:u w:val="single"/>
                <w:lang w:val="en-US"/>
              </w:rPr>
            </w:pPr>
          </w:p>
          <w:p w:rsidR="00D8525B" w:rsidRDefault="00D8525B" w:rsidP="001F2A77">
            <w:pPr>
              <w:rPr>
                <w:b/>
                <w:u w:val="single"/>
                <w:lang w:val="en-US"/>
              </w:rPr>
            </w:pPr>
          </w:p>
          <w:p w:rsidR="00D8525B" w:rsidRDefault="00D8525B" w:rsidP="001F2A77">
            <w:pPr>
              <w:rPr>
                <w:b/>
                <w:u w:val="single"/>
                <w:lang w:val="en-US"/>
              </w:rPr>
            </w:pPr>
          </w:p>
          <w:p w:rsidR="00D8525B" w:rsidRDefault="00D8525B" w:rsidP="001F2A77">
            <w:pPr>
              <w:rPr>
                <w:b/>
                <w:u w:val="single"/>
                <w:lang w:val="en-US"/>
              </w:rPr>
            </w:pPr>
          </w:p>
          <w:p w:rsidR="00D8525B" w:rsidRDefault="00D8525B" w:rsidP="001F2A77">
            <w:pPr>
              <w:rPr>
                <w:b/>
                <w:u w:val="single"/>
                <w:lang w:val="en-US"/>
              </w:rPr>
            </w:pPr>
          </w:p>
        </w:tc>
      </w:tr>
      <w:tr w:rsidR="00D8525B" w:rsidTr="001F2A77">
        <w:tc>
          <w:tcPr>
            <w:tcW w:w="10206" w:type="dxa"/>
            <w:gridSpan w:val="2"/>
            <w:shd w:val="clear" w:color="auto" w:fill="EEECE1" w:themeFill="background2"/>
          </w:tcPr>
          <w:p w:rsidR="00D8525B" w:rsidRPr="00C53B1B" w:rsidRDefault="00D8525B" w:rsidP="001F2A77">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rsidR="00D8525B" w:rsidRPr="0098684E" w:rsidRDefault="00D8525B" w:rsidP="00D8525B">
      <w:pPr>
        <w:autoSpaceDE w:val="0"/>
        <w:autoSpaceDN w:val="0"/>
        <w:adjustRightInd w:val="0"/>
        <w:spacing w:after="0" w:line="240" w:lineRule="auto"/>
        <w:rPr>
          <w:b/>
          <w:u w:val="single"/>
          <w:lang w:val="en-US"/>
        </w:rPr>
      </w:pPr>
    </w:p>
    <w:p w:rsidR="00512A43" w:rsidRDefault="00512A43" w:rsidP="00512A43">
      <w:pPr>
        <w:rPr>
          <w:rFonts w:ascii="Arial" w:hAnsi="Arial" w:cs="Arial"/>
          <w:b/>
          <w:sz w:val="24"/>
          <w:szCs w:val="24"/>
          <w:u w:val="single"/>
        </w:rPr>
      </w:pPr>
    </w:p>
    <w:p w:rsidR="00512A43" w:rsidRPr="00512A43" w:rsidRDefault="00512A43" w:rsidP="00512A43">
      <w:pPr>
        <w:rPr>
          <w:rFonts w:ascii="Arial" w:hAnsi="Arial" w:cs="Arial"/>
          <w:sz w:val="24"/>
          <w:szCs w:val="24"/>
        </w:rPr>
      </w:pPr>
      <w:r>
        <w:rPr>
          <w:rFonts w:ascii="Arial" w:hAnsi="Arial" w:cs="Arial"/>
          <w:sz w:val="24"/>
          <w:szCs w:val="24"/>
        </w:rPr>
        <w:t>Appendix B</w:t>
      </w:r>
    </w:p>
    <w:p w:rsidR="00512A43" w:rsidRPr="00086704" w:rsidRDefault="00512A43" w:rsidP="00512A43">
      <w:pPr>
        <w:rPr>
          <w:rFonts w:ascii="Arial" w:hAnsi="Arial" w:cs="Arial"/>
          <w:b/>
          <w:sz w:val="24"/>
          <w:szCs w:val="24"/>
          <w:u w:val="single"/>
        </w:rPr>
      </w:pPr>
      <w:r w:rsidRPr="00086704">
        <w:rPr>
          <w:rFonts w:ascii="Arial" w:hAnsi="Arial" w:cs="Arial"/>
          <w:b/>
          <w:sz w:val="24"/>
          <w:szCs w:val="24"/>
          <w:u w:val="single"/>
        </w:rPr>
        <w:t>Maths lesson observation</w:t>
      </w:r>
    </w:p>
    <w:p w:rsidR="00512A43" w:rsidRDefault="00512A43" w:rsidP="00512A43">
      <w:pPr>
        <w:rPr>
          <w:rFonts w:ascii="Arial" w:hAnsi="Arial" w:cs="Arial"/>
          <w:sz w:val="24"/>
          <w:szCs w:val="24"/>
        </w:rPr>
      </w:pPr>
      <w:r>
        <w:rPr>
          <w:rFonts w:ascii="Arial" w:hAnsi="Arial" w:cs="Arial"/>
          <w:sz w:val="24"/>
          <w:szCs w:val="24"/>
        </w:rPr>
        <w:t xml:space="preserve">Date: </w:t>
      </w:r>
      <w:r>
        <w:rPr>
          <w:rFonts w:ascii="Arial" w:hAnsi="Arial" w:cs="Arial"/>
          <w:color w:val="FF0000"/>
          <w:sz w:val="24"/>
          <w:szCs w:val="24"/>
        </w:rPr>
        <w:t>12</w:t>
      </w:r>
      <w:r w:rsidRPr="00086704">
        <w:rPr>
          <w:rFonts w:ascii="Arial" w:hAnsi="Arial" w:cs="Arial"/>
          <w:color w:val="FF0000"/>
          <w:sz w:val="24"/>
          <w:szCs w:val="24"/>
        </w:rPr>
        <w:t>/11/18</w:t>
      </w:r>
    </w:p>
    <w:p w:rsidR="00512A43" w:rsidRDefault="00512A43" w:rsidP="00512A43">
      <w:pPr>
        <w:rPr>
          <w:rFonts w:ascii="Arial" w:hAnsi="Arial" w:cs="Arial"/>
          <w:sz w:val="24"/>
          <w:szCs w:val="24"/>
        </w:rPr>
      </w:pPr>
      <w:r>
        <w:rPr>
          <w:rFonts w:ascii="Arial" w:hAnsi="Arial" w:cs="Arial"/>
          <w:sz w:val="24"/>
          <w:szCs w:val="24"/>
        </w:rPr>
        <w:t>Teacher: CJ</w:t>
      </w:r>
    </w:p>
    <w:p w:rsidR="00512A43" w:rsidRDefault="00512A43" w:rsidP="00512A43">
      <w:pPr>
        <w:rPr>
          <w:rFonts w:ascii="Arial" w:hAnsi="Arial" w:cs="Arial"/>
          <w:sz w:val="24"/>
          <w:szCs w:val="24"/>
        </w:rPr>
      </w:pPr>
      <w:r>
        <w:rPr>
          <w:rFonts w:ascii="Arial" w:hAnsi="Arial" w:cs="Arial"/>
          <w:sz w:val="24"/>
          <w:szCs w:val="24"/>
        </w:rPr>
        <w:t>Topic: Capacity (approximately 30Min intro, followed by Secret Squirrel)</w:t>
      </w:r>
    </w:p>
    <w:p w:rsidR="00512A43" w:rsidRDefault="00512A43" w:rsidP="00512A43">
      <w:pPr>
        <w:rPr>
          <w:rFonts w:ascii="Arial" w:hAnsi="Arial" w:cs="Arial"/>
          <w:sz w:val="24"/>
          <w:szCs w:val="24"/>
        </w:rPr>
      </w:pPr>
      <w:r>
        <w:rPr>
          <w:rFonts w:ascii="Arial" w:hAnsi="Arial" w:cs="Arial"/>
          <w:sz w:val="24"/>
          <w:szCs w:val="24"/>
        </w:rPr>
        <w:t>CJ opened by saying the word capacity, then posed a question to the class</w:t>
      </w:r>
    </w:p>
    <w:p w:rsidR="00512A43" w:rsidRDefault="00512A43" w:rsidP="00512A43">
      <w:pPr>
        <w:rPr>
          <w:rFonts w:ascii="Arial" w:hAnsi="Arial" w:cs="Arial"/>
          <w:sz w:val="24"/>
          <w:szCs w:val="24"/>
        </w:rPr>
      </w:pPr>
      <w:r>
        <w:rPr>
          <w:rFonts w:ascii="Arial" w:hAnsi="Arial" w:cs="Arial"/>
          <w:sz w:val="24"/>
          <w:szCs w:val="24"/>
        </w:rPr>
        <w:t>What do you know about capacity? Talk to your talking partners (collaboration) Open ended question.</w:t>
      </w:r>
    </w:p>
    <w:p w:rsidR="00512A43" w:rsidRDefault="00512A43" w:rsidP="00512A43">
      <w:pPr>
        <w:rPr>
          <w:rFonts w:ascii="Arial" w:hAnsi="Arial" w:cs="Arial"/>
          <w:sz w:val="24"/>
          <w:szCs w:val="24"/>
        </w:rPr>
      </w:pPr>
      <w:r>
        <w:rPr>
          <w:rFonts w:ascii="Arial" w:hAnsi="Arial" w:cs="Arial"/>
          <w:sz w:val="24"/>
          <w:szCs w:val="24"/>
        </w:rPr>
        <w:t xml:space="preserve">CJ gave the children time to answer the question, she told them she was going to give the time and she checked the clock when she did this. </w:t>
      </w:r>
    </w:p>
    <w:p w:rsidR="00512A43" w:rsidRDefault="00512A43" w:rsidP="00512A43">
      <w:pPr>
        <w:rPr>
          <w:rFonts w:ascii="Arial" w:hAnsi="Arial" w:cs="Arial"/>
          <w:sz w:val="24"/>
          <w:szCs w:val="24"/>
        </w:rPr>
      </w:pPr>
      <w:r>
        <w:rPr>
          <w:rFonts w:ascii="Arial" w:hAnsi="Arial" w:cs="Arial"/>
          <w:sz w:val="24"/>
          <w:szCs w:val="24"/>
        </w:rPr>
        <w:t xml:space="preserve">CJ was listening to the children’s questions although not commenting or engaging with their conversations, giving the children ownership of their own talk. </w:t>
      </w:r>
    </w:p>
    <w:p w:rsidR="00512A43" w:rsidRDefault="00512A43" w:rsidP="00512A43">
      <w:pPr>
        <w:rPr>
          <w:rFonts w:ascii="Arial" w:hAnsi="Arial" w:cs="Arial"/>
          <w:sz w:val="24"/>
          <w:szCs w:val="24"/>
        </w:rPr>
      </w:pPr>
      <w:r>
        <w:rPr>
          <w:rFonts w:ascii="Arial" w:hAnsi="Arial" w:cs="Arial"/>
          <w:sz w:val="24"/>
          <w:szCs w:val="24"/>
        </w:rPr>
        <w:t>CJ refocussed the class, this class take a few minutes to settle down and refocus, CJ allowed them this time, nudging them orally that she was waiting and remember the rules of our class charter, respect.</w:t>
      </w:r>
    </w:p>
    <w:p w:rsidR="00512A43" w:rsidRDefault="00512A43" w:rsidP="00512A43">
      <w:pPr>
        <w:rPr>
          <w:rFonts w:ascii="Arial" w:hAnsi="Arial" w:cs="Arial"/>
          <w:sz w:val="24"/>
          <w:szCs w:val="24"/>
        </w:rPr>
      </w:pPr>
      <w:r>
        <w:rPr>
          <w:rFonts w:ascii="Arial" w:hAnsi="Arial" w:cs="Arial"/>
          <w:sz w:val="24"/>
          <w:szCs w:val="24"/>
        </w:rPr>
        <w:t>CJ posed another question, can you tell me in your own words…?</w:t>
      </w:r>
    </w:p>
    <w:p w:rsidR="00512A43" w:rsidRDefault="00512A43" w:rsidP="00512A43">
      <w:pPr>
        <w:rPr>
          <w:rFonts w:ascii="Arial" w:hAnsi="Arial" w:cs="Arial"/>
          <w:sz w:val="24"/>
          <w:szCs w:val="24"/>
        </w:rPr>
      </w:pPr>
      <w:r>
        <w:rPr>
          <w:rFonts w:ascii="Arial" w:hAnsi="Arial" w:cs="Arial"/>
          <w:sz w:val="24"/>
          <w:szCs w:val="24"/>
        </w:rPr>
        <w:t xml:space="preserve">Can you continue on…? </w:t>
      </w:r>
      <w:proofErr w:type="gramStart"/>
      <w:r>
        <w:rPr>
          <w:rFonts w:ascii="Arial" w:hAnsi="Arial" w:cs="Arial"/>
          <w:sz w:val="24"/>
          <w:szCs w:val="24"/>
        </w:rPr>
        <w:t>Transferring the idea to another child.</w:t>
      </w:r>
      <w:proofErr w:type="gramEnd"/>
    </w:p>
    <w:p w:rsidR="00512A43" w:rsidRDefault="00512A43" w:rsidP="00512A43">
      <w:pPr>
        <w:rPr>
          <w:rFonts w:ascii="Arial" w:hAnsi="Arial" w:cs="Arial"/>
          <w:sz w:val="24"/>
          <w:szCs w:val="24"/>
        </w:rPr>
      </w:pPr>
      <w:r>
        <w:rPr>
          <w:rFonts w:ascii="Arial" w:hAnsi="Arial" w:cs="Arial"/>
          <w:sz w:val="24"/>
          <w:szCs w:val="24"/>
        </w:rPr>
        <w:lastRenderedPageBreak/>
        <w:t xml:space="preserve">Once the children had established that capacity is a way of measuring liquid, CJ engaged previous learning the experiment that they had done in </w:t>
      </w:r>
      <w:proofErr w:type="spellStart"/>
      <w:r>
        <w:rPr>
          <w:rFonts w:ascii="Arial" w:hAnsi="Arial" w:cs="Arial"/>
          <w:sz w:val="24"/>
          <w:szCs w:val="24"/>
        </w:rPr>
        <w:t>Glan</w:t>
      </w:r>
      <w:proofErr w:type="spellEnd"/>
      <w:r>
        <w:rPr>
          <w:rFonts w:ascii="Arial" w:hAnsi="Arial" w:cs="Arial"/>
          <w:sz w:val="24"/>
          <w:szCs w:val="24"/>
        </w:rPr>
        <w:t xml:space="preserve"> y </w:t>
      </w:r>
      <w:proofErr w:type="spellStart"/>
      <w:r>
        <w:rPr>
          <w:rFonts w:ascii="Arial" w:hAnsi="Arial" w:cs="Arial"/>
          <w:sz w:val="24"/>
          <w:szCs w:val="24"/>
        </w:rPr>
        <w:t>Mor</w:t>
      </w:r>
      <w:proofErr w:type="spellEnd"/>
      <w:r>
        <w:rPr>
          <w:rFonts w:ascii="Arial" w:hAnsi="Arial" w:cs="Arial"/>
          <w:sz w:val="24"/>
          <w:szCs w:val="24"/>
        </w:rPr>
        <w:t>, they had seen capacity in a real life situation and they could relate to this, they had all had the chance to write down capacity so should have some recall of how it would look on paper.</w:t>
      </w:r>
    </w:p>
    <w:p w:rsidR="00512A43" w:rsidRDefault="00512A43" w:rsidP="00512A43">
      <w:pPr>
        <w:rPr>
          <w:rFonts w:ascii="Arial" w:hAnsi="Arial" w:cs="Arial"/>
          <w:sz w:val="24"/>
          <w:szCs w:val="24"/>
        </w:rPr>
      </w:pPr>
      <w:r>
        <w:rPr>
          <w:rFonts w:ascii="Arial" w:hAnsi="Arial" w:cs="Arial"/>
          <w:sz w:val="24"/>
          <w:szCs w:val="24"/>
        </w:rPr>
        <w:t>CJ gave the children a chance to speak about this experiment and allowed them to describe this experience she didn’t expect the children to describe it in mathematical or scientific terms, just in language that they could organise themselves.</w:t>
      </w:r>
    </w:p>
    <w:p w:rsidR="00512A43" w:rsidRDefault="00512A43" w:rsidP="00512A43">
      <w:pPr>
        <w:rPr>
          <w:rFonts w:ascii="Arial" w:hAnsi="Arial" w:cs="Arial"/>
          <w:sz w:val="24"/>
          <w:szCs w:val="24"/>
        </w:rPr>
      </w:pPr>
      <w:r>
        <w:rPr>
          <w:rFonts w:ascii="Arial" w:hAnsi="Arial" w:cs="Arial"/>
          <w:sz w:val="24"/>
          <w:szCs w:val="24"/>
        </w:rPr>
        <w:t xml:space="preserve">CJ laid the foundations and engaged prior learning before she moved on to how capacity is represented showing the children what capacity looks like in </w:t>
      </w:r>
      <w:proofErr w:type="spellStart"/>
      <w:r>
        <w:rPr>
          <w:rFonts w:ascii="Arial" w:hAnsi="Arial" w:cs="Arial"/>
          <w:sz w:val="24"/>
          <w:szCs w:val="24"/>
        </w:rPr>
        <w:t>it’s</w:t>
      </w:r>
      <w:proofErr w:type="spellEnd"/>
      <w:r>
        <w:rPr>
          <w:rFonts w:ascii="Arial" w:hAnsi="Arial" w:cs="Arial"/>
          <w:sz w:val="24"/>
          <w:szCs w:val="24"/>
        </w:rPr>
        <w:t xml:space="preserve"> written form, introducing Litres and ML the vocabulary that accompanies capacity.</w:t>
      </w:r>
    </w:p>
    <w:p w:rsidR="00512A43" w:rsidRDefault="00512A43" w:rsidP="00512A43">
      <w:pPr>
        <w:rPr>
          <w:rFonts w:ascii="Arial" w:hAnsi="Arial" w:cs="Arial"/>
          <w:sz w:val="24"/>
          <w:szCs w:val="24"/>
        </w:rPr>
      </w:pPr>
      <w:proofErr w:type="gramStart"/>
      <w:r>
        <w:rPr>
          <w:rFonts w:ascii="Arial" w:hAnsi="Arial" w:cs="Arial"/>
          <w:sz w:val="24"/>
          <w:szCs w:val="24"/>
        </w:rPr>
        <w:t>Used Top Marks to show 1000ML and 1L showing that these measurements are the same.</w:t>
      </w:r>
      <w:proofErr w:type="gramEnd"/>
      <w:r>
        <w:rPr>
          <w:rFonts w:ascii="Arial" w:hAnsi="Arial" w:cs="Arial"/>
          <w:sz w:val="24"/>
          <w:szCs w:val="24"/>
        </w:rPr>
        <w:t xml:space="preserve"> </w:t>
      </w:r>
      <w:proofErr w:type="gramStart"/>
      <w:r>
        <w:rPr>
          <w:rFonts w:ascii="Arial" w:hAnsi="Arial" w:cs="Arial"/>
          <w:sz w:val="24"/>
          <w:szCs w:val="24"/>
        </w:rPr>
        <w:t>Used Top Marks to show several more measurements.</w:t>
      </w:r>
      <w:proofErr w:type="gramEnd"/>
      <w:r>
        <w:rPr>
          <w:rFonts w:ascii="Arial" w:hAnsi="Arial" w:cs="Arial"/>
          <w:sz w:val="24"/>
          <w:szCs w:val="24"/>
        </w:rPr>
        <w:t xml:space="preserve"> Looked at scales, kept it simple to start then introduced some harder scales.</w:t>
      </w:r>
    </w:p>
    <w:p w:rsidR="00512A43" w:rsidRDefault="00512A43" w:rsidP="00512A43">
      <w:pPr>
        <w:rPr>
          <w:rFonts w:ascii="Arial" w:hAnsi="Arial" w:cs="Arial"/>
          <w:sz w:val="24"/>
          <w:szCs w:val="24"/>
        </w:rPr>
      </w:pPr>
      <w:r>
        <w:rPr>
          <w:rFonts w:ascii="Arial" w:hAnsi="Arial" w:cs="Arial"/>
          <w:sz w:val="24"/>
          <w:szCs w:val="24"/>
        </w:rPr>
        <w:t xml:space="preserve">CJ introduced W/B (Whiteboard) to allow the children to discuss questions with their partner. </w:t>
      </w:r>
      <w:proofErr w:type="gramStart"/>
      <w:r>
        <w:rPr>
          <w:rFonts w:ascii="Arial" w:hAnsi="Arial" w:cs="Arial"/>
          <w:sz w:val="24"/>
          <w:szCs w:val="24"/>
        </w:rPr>
        <w:t>Asked a series of questions using both measurements, Ml and L, high expectation of the children to show answers in both measurements.</w:t>
      </w:r>
      <w:proofErr w:type="gramEnd"/>
    </w:p>
    <w:p w:rsidR="00512A43" w:rsidRDefault="00512A43" w:rsidP="00512A43">
      <w:pPr>
        <w:rPr>
          <w:rFonts w:ascii="Arial" w:hAnsi="Arial" w:cs="Arial"/>
          <w:sz w:val="24"/>
          <w:szCs w:val="24"/>
        </w:rPr>
      </w:pPr>
      <w:r>
        <w:rPr>
          <w:rFonts w:ascii="Arial" w:hAnsi="Arial" w:cs="Arial"/>
          <w:sz w:val="24"/>
          <w:szCs w:val="24"/>
        </w:rPr>
        <w:t>7 x Secret Squirrel with their W/B, children seemed to really enjoy this, it was an effective technique to quickly assess the class understanding and identify gaps.</w:t>
      </w:r>
    </w:p>
    <w:p w:rsidR="00512A43" w:rsidRDefault="00512A43" w:rsidP="00512A43">
      <w:pPr>
        <w:rPr>
          <w:rFonts w:ascii="Arial" w:hAnsi="Arial" w:cs="Arial"/>
          <w:color w:val="FF0000"/>
          <w:sz w:val="24"/>
          <w:szCs w:val="24"/>
        </w:rPr>
      </w:pPr>
      <w:r w:rsidRPr="00F40DBE">
        <w:rPr>
          <w:rFonts w:ascii="Arial" w:hAnsi="Arial" w:cs="Arial"/>
          <w:color w:val="FF0000"/>
          <w:sz w:val="24"/>
          <w:szCs w:val="24"/>
        </w:rPr>
        <w:t>Introduced the word half, the children appeared to have no concept of fractions. CJ and I discussed she will now put that in to her planning to make sure she introduces fractions into her planning.</w:t>
      </w:r>
    </w:p>
    <w:p w:rsidR="00517468" w:rsidRDefault="00517468" w:rsidP="00512A43">
      <w:pPr>
        <w:rPr>
          <w:rFonts w:ascii="Arial" w:hAnsi="Arial" w:cs="Arial"/>
          <w:color w:val="FF0000"/>
          <w:sz w:val="24"/>
          <w:szCs w:val="24"/>
        </w:rPr>
      </w:pPr>
    </w:p>
    <w:p w:rsidR="00517468" w:rsidRPr="00517468" w:rsidRDefault="00517468" w:rsidP="00517468">
      <w:pPr>
        <w:rPr>
          <w:rFonts w:ascii="Arial" w:hAnsi="Arial" w:cs="Arial"/>
          <w:sz w:val="24"/>
          <w:szCs w:val="24"/>
        </w:rPr>
      </w:pPr>
      <w:r>
        <w:rPr>
          <w:rFonts w:ascii="Arial" w:hAnsi="Arial" w:cs="Arial"/>
          <w:sz w:val="24"/>
          <w:szCs w:val="24"/>
        </w:rPr>
        <w:t>Appendix C</w:t>
      </w:r>
    </w:p>
    <w:p w:rsidR="00517468" w:rsidRPr="001F7D4C" w:rsidRDefault="00517468" w:rsidP="00517468">
      <w:pPr>
        <w:pStyle w:val="Title"/>
        <w:rPr>
          <w:sz w:val="44"/>
        </w:rPr>
      </w:pPr>
      <w:r w:rsidRPr="001F7D4C">
        <w:rPr>
          <w:i/>
          <w:sz w:val="44"/>
        </w:rPr>
        <w:t>Assisted Reflective Conclusions (ARC) Model</w:t>
      </w:r>
    </w:p>
    <w:p w:rsidR="00517468" w:rsidRDefault="00517468" w:rsidP="00517468">
      <w:pPr>
        <w:rPr>
          <w:b/>
          <w:u w:val="single"/>
        </w:rPr>
      </w:pPr>
      <w:r w:rsidRPr="001F7D4C">
        <w:rPr>
          <w:b/>
          <w:i/>
          <w:u w:val="single"/>
        </w:rPr>
        <w:t>Date</w:t>
      </w:r>
      <w:r>
        <w:rPr>
          <w:b/>
          <w:u w:val="single"/>
        </w:rPr>
        <w:t>: 13/11/2018</w:t>
      </w:r>
    </w:p>
    <w:p w:rsidR="00517468" w:rsidRDefault="00517468" w:rsidP="00517468">
      <w:pPr>
        <w:rPr>
          <w:b/>
          <w:u w:val="single"/>
          <w:lang w:val="en-US"/>
        </w:rPr>
      </w:pPr>
      <w:r w:rsidRPr="001F7D4C">
        <w:rPr>
          <w:b/>
          <w:i/>
          <w:u w:val="single"/>
          <w:lang w:val="en-US"/>
        </w:rPr>
        <w:t>Critical incident (focus):</w:t>
      </w:r>
      <w:r>
        <w:rPr>
          <w:b/>
          <w:u w:val="single"/>
          <w:lang w:val="en-US"/>
        </w:rPr>
        <w:t xml:space="preserve">  Science lesson – length of intro</w:t>
      </w:r>
    </w:p>
    <w:p w:rsidR="00517468" w:rsidRDefault="00517468" w:rsidP="00517468">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517468" w:rsidTr="001F2A77">
        <w:tc>
          <w:tcPr>
            <w:tcW w:w="10206" w:type="dxa"/>
            <w:gridSpan w:val="2"/>
            <w:shd w:val="clear" w:color="auto" w:fill="EEECE1" w:themeFill="background2"/>
          </w:tcPr>
          <w:p w:rsidR="00517468" w:rsidRDefault="00517468" w:rsidP="001F2A77">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rsidR="00517468" w:rsidRDefault="00517468" w:rsidP="001F2A77">
            <w:pPr>
              <w:rPr>
                <w:b/>
                <w:u w:val="single"/>
                <w:lang w:val="en-US"/>
              </w:rPr>
            </w:pPr>
          </w:p>
        </w:tc>
      </w:tr>
      <w:tr w:rsidR="00517468" w:rsidTr="001F2A77">
        <w:tc>
          <w:tcPr>
            <w:tcW w:w="2552" w:type="dxa"/>
          </w:tcPr>
          <w:p w:rsidR="00517468" w:rsidRDefault="00517468" w:rsidP="001F2A77">
            <w:pPr>
              <w:rPr>
                <w:i/>
                <w:lang w:val="en-US"/>
              </w:rPr>
            </w:pPr>
            <w:r w:rsidRPr="001F7D4C">
              <w:rPr>
                <w:i/>
                <w:lang w:val="en-US"/>
              </w:rPr>
              <w:t>Feelings</w:t>
            </w:r>
          </w:p>
          <w:p w:rsidR="00517468" w:rsidRDefault="00517468" w:rsidP="001F2A77">
            <w:pPr>
              <w:rPr>
                <w:i/>
                <w:sz w:val="16"/>
                <w:lang w:val="en-US"/>
              </w:rPr>
            </w:pPr>
            <w:r w:rsidRPr="00381B9B">
              <w:rPr>
                <w:i/>
                <w:sz w:val="16"/>
                <w:lang w:val="en-US"/>
              </w:rPr>
              <w:t xml:space="preserve"> “What are your feelings regarding the experience</w:t>
            </w:r>
            <w:r>
              <w:rPr>
                <w:i/>
                <w:sz w:val="16"/>
                <w:lang w:val="en-US"/>
              </w:rPr>
              <w:t>?</w:t>
            </w:r>
            <w:r w:rsidRPr="00381B9B">
              <w:rPr>
                <w:i/>
                <w:sz w:val="16"/>
                <w:lang w:val="en-US"/>
              </w:rPr>
              <w:t>”</w:t>
            </w:r>
          </w:p>
          <w:p w:rsidR="00517468" w:rsidRPr="00381B9B" w:rsidRDefault="00517468" w:rsidP="001F2A77">
            <w:pPr>
              <w:rPr>
                <w:i/>
                <w:sz w:val="16"/>
                <w:lang w:val="en-US"/>
              </w:rPr>
            </w:pPr>
          </w:p>
        </w:tc>
        <w:tc>
          <w:tcPr>
            <w:tcW w:w="7654" w:type="dxa"/>
          </w:tcPr>
          <w:p w:rsidR="00517468" w:rsidRDefault="00517468" w:rsidP="001F2A77">
            <w:pPr>
              <w:rPr>
                <w:lang w:val="en-US"/>
              </w:rPr>
            </w:pPr>
            <w:r>
              <w:rPr>
                <w:lang w:val="en-US"/>
              </w:rPr>
              <w:t>I had a really good lesson today on Forces (air resistance) I taught well, I led by discussion, finding out what the children knew and the general level of understanding within the class.</w:t>
            </w:r>
          </w:p>
          <w:p w:rsidR="00517468" w:rsidRDefault="00517468" w:rsidP="001F2A77">
            <w:pPr>
              <w:rPr>
                <w:lang w:val="en-US"/>
              </w:rPr>
            </w:pPr>
            <w:r>
              <w:rPr>
                <w:lang w:val="en-US"/>
              </w:rPr>
              <w:t xml:space="preserve">Some of the </w:t>
            </w:r>
            <w:proofErr w:type="gramStart"/>
            <w:r>
              <w:rPr>
                <w:lang w:val="en-US"/>
              </w:rPr>
              <w:t>class were</w:t>
            </w:r>
            <w:proofErr w:type="gramEnd"/>
            <w:r>
              <w:rPr>
                <w:lang w:val="en-US"/>
              </w:rPr>
              <w:t xml:space="preserve"> quite able to continue the discussion and some we had to revisit with through the whole group discussion. I managed to engage all children, </w:t>
            </w:r>
            <w:r>
              <w:rPr>
                <w:lang w:val="en-US"/>
              </w:rPr>
              <w:lastRenderedPageBreak/>
              <w:t>the boys were particularly hooked.</w:t>
            </w:r>
          </w:p>
          <w:p w:rsidR="00517468" w:rsidRPr="00166499" w:rsidRDefault="00517468" w:rsidP="001F2A77">
            <w:pPr>
              <w:rPr>
                <w:lang w:val="en-US"/>
              </w:rPr>
            </w:pPr>
            <w:r>
              <w:rPr>
                <w:lang w:val="en-US"/>
              </w:rPr>
              <w:t>The lesson was after lunch, the children had, had a good play.</w:t>
            </w:r>
          </w:p>
          <w:p w:rsidR="00517468" w:rsidRDefault="00517468" w:rsidP="001F2A77">
            <w:pPr>
              <w:rPr>
                <w:b/>
                <w:u w:val="single"/>
                <w:lang w:val="en-US"/>
              </w:rPr>
            </w:pPr>
          </w:p>
          <w:p w:rsidR="00517468" w:rsidRDefault="00517468" w:rsidP="001F2A77">
            <w:pPr>
              <w:rPr>
                <w:b/>
                <w:u w:val="single"/>
                <w:lang w:val="en-US"/>
              </w:rPr>
            </w:pPr>
          </w:p>
          <w:p w:rsidR="00517468" w:rsidRDefault="00517468" w:rsidP="001F2A77">
            <w:pPr>
              <w:rPr>
                <w:b/>
                <w:u w:val="single"/>
                <w:lang w:val="en-US"/>
              </w:rPr>
            </w:pPr>
          </w:p>
          <w:p w:rsidR="00517468" w:rsidRDefault="00517468" w:rsidP="001F2A77">
            <w:pPr>
              <w:rPr>
                <w:b/>
                <w:u w:val="single"/>
                <w:lang w:val="en-US"/>
              </w:rPr>
            </w:pPr>
          </w:p>
          <w:p w:rsidR="00517468" w:rsidRDefault="00517468" w:rsidP="001F2A77">
            <w:pPr>
              <w:rPr>
                <w:b/>
                <w:u w:val="single"/>
                <w:lang w:val="en-US"/>
              </w:rPr>
            </w:pPr>
          </w:p>
          <w:p w:rsidR="00517468" w:rsidRDefault="00517468" w:rsidP="001F2A77">
            <w:pPr>
              <w:rPr>
                <w:b/>
                <w:u w:val="single"/>
                <w:lang w:val="en-US"/>
              </w:rPr>
            </w:pPr>
          </w:p>
        </w:tc>
      </w:tr>
      <w:tr w:rsidR="00517468" w:rsidTr="001F2A77">
        <w:tc>
          <w:tcPr>
            <w:tcW w:w="2552" w:type="dxa"/>
          </w:tcPr>
          <w:p w:rsidR="00517468" w:rsidRDefault="00517468" w:rsidP="001F2A77">
            <w:pPr>
              <w:rPr>
                <w:i/>
                <w:lang w:val="en-US"/>
              </w:rPr>
            </w:pPr>
            <w:r w:rsidRPr="001F7D4C">
              <w:rPr>
                <w:i/>
                <w:lang w:val="en-US"/>
              </w:rPr>
              <w:lastRenderedPageBreak/>
              <w:t>Remember and Understand</w:t>
            </w:r>
          </w:p>
          <w:p w:rsidR="00517468" w:rsidRDefault="00517468" w:rsidP="001F2A77">
            <w:pPr>
              <w:rPr>
                <w:i/>
                <w:sz w:val="16"/>
                <w:lang w:val="en-US"/>
              </w:rPr>
            </w:pPr>
            <w:r w:rsidRPr="00381B9B">
              <w:rPr>
                <w:i/>
                <w:sz w:val="16"/>
                <w:lang w:val="en-US"/>
              </w:rPr>
              <w:t xml:space="preserve"> “Can you list the aspects of the </w:t>
            </w:r>
            <w:r>
              <w:rPr>
                <w:i/>
                <w:sz w:val="16"/>
                <w:lang w:val="en-US"/>
              </w:rPr>
              <w:t>learning experience</w:t>
            </w:r>
            <w:r w:rsidRPr="00381B9B">
              <w:rPr>
                <w:i/>
                <w:sz w:val="16"/>
                <w:lang w:val="en-US"/>
              </w:rPr>
              <w:t xml:space="preserve"> that went well?”</w:t>
            </w:r>
          </w:p>
          <w:p w:rsidR="00517468" w:rsidRDefault="00517468" w:rsidP="001F2A77">
            <w:pPr>
              <w:rPr>
                <w:i/>
                <w:sz w:val="16"/>
                <w:lang w:val="en-US"/>
              </w:rPr>
            </w:pPr>
          </w:p>
          <w:p w:rsidR="00517468" w:rsidRDefault="00517468" w:rsidP="001F2A77">
            <w:pPr>
              <w:rPr>
                <w:i/>
                <w:sz w:val="16"/>
                <w:lang w:val="en-US"/>
              </w:rPr>
            </w:pPr>
            <w:r>
              <w:rPr>
                <w:i/>
                <w:sz w:val="16"/>
                <w:lang w:val="en-US"/>
              </w:rPr>
              <w:t xml:space="preserve"> “What were the elements of the learning experience that were disappointing?”</w:t>
            </w:r>
          </w:p>
          <w:p w:rsidR="00517468" w:rsidRPr="00381B9B" w:rsidRDefault="00517468" w:rsidP="001F2A77">
            <w:pPr>
              <w:rPr>
                <w:i/>
                <w:sz w:val="16"/>
                <w:lang w:val="en-US"/>
              </w:rPr>
            </w:pPr>
          </w:p>
        </w:tc>
        <w:tc>
          <w:tcPr>
            <w:tcW w:w="7654" w:type="dxa"/>
          </w:tcPr>
          <w:p w:rsidR="00517468" w:rsidRDefault="00517468" w:rsidP="001F2A77">
            <w:pPr>
              <w:rPr>
                <w:lang w:val="en-US"/>
              </w:rPr>
            </w:pPr>
            <w:r>
              <w:rPr>
                <w:lang w:val="en-US"/>
              </w:rPr>
              <w:t>The discussion was the most positive and led to the optimum level of learning and gave the children chance to express their ideas. The more able children were supporting the not so able children. Expressing ideas in a child’s voice appeared to lead other children into the discussion.</w:t>
            </w:r>
          </w:p>
          <w:p w:rsidR="00517468" w:rsidRDefault="00517468" w:rsidP="001F2A77">
            <w:pPr>
              <w:rPr>
                <w:lang w:val="en-US"/>
              </w:rPr>
            </w:pPr>
          </w:p>
          <w:p w:rsidR="00517468" w:rsidRDefault="00517468" w:rsidP="001F2A77">
            <w:pPr>
              <w:rPr>
                <w:lang w:val="en-US"/>
              </w:rPr>
            </w:pPr>
            <w:r>
              <w:rPr>
                <w:lang w:val="en-US"/>
              </w:rPr>
              <w:t>There was one child that didn’t appear to be engaged, they had been at a hospital appointment in the morning so she may have not been in a school frame of mind. I will address this in the next session.</w:t>
            </w:r>
          </w:p>
          <w:p w:rsidR="00517468" w:rsidRDefault="00517468" w:rsidP="001F2A77">
            <w:pPr>
              <w:rPr>
                <w:lang w:val="en-US"/>
              </w:rPr>
            </w:pPr>
          </w:p>
          <w:p w:rsidR="00517468" w:rsidRDefault="00517468" w:rsidP="001F2A77">
            <w:pPr>
              <w:rPr>
                <w:lang w:val="en-US"/>
              </w:rPr>
            </w:pPr>
            <w:r>
              <w:rPr>
                <w:lang w:val="en-US"/>
              </w:rPr>
              <w:t>I didn’t manage to do the practical bit of the lesson and I didn’t get to show the short animation as I was aware of time and how long the children had been sitting.</w:t>
            </w:r>
          </w:p>
          <w:p w:rsidR="00517468" w:rsidRDefault="00517468" w:rsidP="001F2A77">
            <w:pPr>
              <w:rPr>
                <w:lang w:val="en-US"/>
              </w:rPr>
            </w:pPr>
          </w:p>
          <w:p w:rsidR="00517468" w:rsidRPr="00166499" w:rsidRDefault="00517468" w:rsidP="001F2A77">
            <w:pPr>
              <w:rPr>
                <w:lang w:val="en-US"/>
              </w:rPr>
            </w:pPr>
            <w:r>
              <w:rPr>
                <w:lang w:val="en-US"/>
              </w:rPr>
              <w:t xml:space="preserve">When the children went into groups, there was some dispute over the roles within the group. However, discussion helped to resolve these issues and I will re-iterate in the next </w:t>
            </w:r>
            <w:proofErr w:type="gramStart"/>
            <w:r>
              <w:rPr>
                <w:lang w:val="en-US"/>
              </w:rPr>
              <w:t>lesson, that</w:t>
            </w:r>
            <w:proofErr w:type="gramEnd"/>
            <w:r>
              <w:rPr>
                <w:lang w:val="en-US"/>
              </w:rPr>
              <w:t xml:space="preserve"> everyone needs to have a go. </w:t>
            </w:r>
          </w:p>
          <w:p w:rsidR="00517468" w:rsidRDefault="00517468" w:rsidP="001F2A77">
            <w:pPr>
              <w:rPr>
                <w:b/>
                <w:u w:val="single"/>
                <w:lang w:val="en-US"/>
              </w:rPr>
            </w:pPr>
          </w:p>
          <w:p w:rsidR="00517468" w:rsidRDefault="00517468" w:rsidP="001F2A77">
            <w:pPr>
              <w:rPr>
                <w:b/>
                <w:u w:val="single"/>
                <w:lang w:val="en-US"/>
              </w:rPr>
            </w:pPr>
          </w:p>
          <w:p w:rsidR="00517468" w:rsidRDefault="00517468" w:rsidP="001F2A77">
            <w:pPr>
              <w:rPr>
                <w:b/>
                <w:u w:val="single"/>
                <w:lang w:val="en-US"/>
              </w:rPr>
            </w:pPr>
          </w:p>
          <w:p w:rsidR="00517468" w:rsidRDefault="00517468" w:rsidP="001F2A77">
            <w:pPr>
              <w:rPr>
                <w:b/>
                <w:u w:val="single"/>
                <w:lang w:val="en-US"/>
              </w:rPr>
            </w:pPr>
          </w:p>
          <w:p w:rsidR="00517468" w:rsidRDefault="00517468" w:rsidP="001F2A77">
            <w:pPr>
              <w:rPr>
                <w:b/>
                <w:u w:val="single"/>
                <w:lang w:val="en-US"/>
              </w:rPr>
            </w:pPr>
          </w:p>
          <w:p w:rsidR="00517468" w:rsidRDefault="00517468" w:rsidP="001F2A77">
            <w:pPr>
              <w:rPr>
                <w:b/>
                <w:u w:val="single"/>
                <w:lang w:val="en-US"/>
              </w:rPr>
            </w:pPr>
          </w:p>
          <w:p w:rsidR="00517468" w:rsidRDefault="00517468" w:rsidP="001F2A77">
            <w:pPr>
              <w:rPr>
                <w:b/>
                <w:u w:val="single"/>
                <w:lang w:val="en-US"/>
              </w:rPr>
            </w:pPr>
          </w:p>
        </w:tc>
      </w:tr>
      <w:tr w:rsidR="00517468" w:rsidTr="001F2A77">
        <w:tc>
          <w:tcPr>
            <w:tcW w:w="2552" w:type="dxa"/>
          </w:tcPr>
          <w:p w:rsidR="00517468" w:rsidRDefault="00517468" w:rsidP="001F2A77">
            <w:pPr>
              <w:rPr>
                <w:i/>
                <w:lang w:val="en-US"/>
              </w:rPr>
            </w:pPr>
            <w:r w:rsidRPr="001F7D4C">
              <w:rPr>
                <w:i/>
                <w:lang w:val="en-US"/>
              </w:rPr>
              <w:t xml:space="preserve">Evaluate and </w:t>
            </w:r>
            <w:proofErr w:type="spellStart"/>
            <w:r w:rsidRPr="001F7D4C">
              <w:rPr>
                <w:i/>
                <w:lang w:val="en-US"/>
              </w:rPr>
              <w:t>analyse</w:t>
            </w:r>
            <w:proofErr w:type="spellEnd"/>
          </w:p>
          <w:p w:rsidR="00517468" w:rsidRDefault="00517468" w:rsidP="001F2A77">
            <w:pPr>
              <w:rPr>
                <w:i/>
                <w:sz w:val="16"/>
                <w:lang w:val="en-US"/>
              </w:rPr>
            </w:pPr>
            <w:r>
              <w:rPr>
                <w:i/>
                <w:sz w:val="16"/>
                <w:lang w:val="en-US"/>
              </w:rPr>
              <w:t xml:space="preserve"> “What will you keep the same to ensure effective teaching and learning in the future?”</w:t>
            </w:r>
          </w:p>
          <w:p w:rsidR="00517468" w:rsidRDefault="00517468" w:rsidP="001F2A77">
            <w:pPr>
              <w:rPr>
                <w:i/>
                <w:sz w:val="16"/>
                <w:lang w:val="en-US"/>
              </w:rPr>
            </w:pPr>
          </w:p>
          <w:p w:rsidR="00517468" w:rsidRDefault="00517468" w:rsidP="001F2A77">
            <w:pPr>
              <w:rPr>
                <w:i/>
                <w:sz w:val="16"/>
                <w:lang w:val="en-US"/>
              </w:rPr>
            </w:pPr>
            <w:r>
              <w:rPr>
                <w:i/>
                <w:sz w:val="16"/>
                <w:lang w:val="en-US"/>
              </w:rPr>
              <w:t xml:space="preserve"> “What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rsidR="00517468" w:rsidRPr="00FB6DDF" w:rsidRDefault="00517468" w:rsidP="001F2A77">
            <w:pPr>
              <w:rPr>
                <w:i/>
                <w:sz w:val="16"/>
                <w:lang w:val="en-US"/>
              </w:rPr>
            </w:pPr>
          </w:p>
        </w:tc>
        <w:tc>
          <w:tcPr>
            <w:tcW w:w="7654" w:type="dxa"/>
          </w:tcPr>
          <w:p w:rsidR="00517468" w:rsidRDefault="00517468" w:rsidP="001F2A77">
            <w:pPr>
              <w:rPr>
                <w:lang w:val="en-US"/>
              </w:rPr>
            </w:pPr>
            <w:r>
              <w:rPr>
                <w:lang w:val="en-US"/>
              </w:rPr>
              <w:t xml:space="preserve">I like the discussion, finding out what they </w:t>
            </w:r>
            <w:proofErr w:type="gramStart"/>
            <w:r>
              <w:rPr>
                <w:lang w:val="en-US"/>
              </w:rPr>
              <w:t>know,</w:t>
            </w:r>
            <w:proofErr w:type="gramEnd"/>
            <w:r>
              <w:rPr>
                <w:lang w:val="en-US"/>
              </w:rPr>
              <w:t xml:space="preserve"> vocabulary that they were using was interesting and allowed for further discussion.</w:t>
            </w:r>
          </w:p>
          <w:p w:rsidR="00517468" w:rsidRDefault="00517468" w:rsidP="001F2A77">
            <w:pPr>
              <w:rPr>
                <w:lang w:val="en-US"/>
              </w:rPr>
            </w:pPr>
          </w:p>
          <w:p w:rsidR="00517468" w:rsidRPr="00166499" w:rsidRDefault="00517468" w:rsidP="001F2A77">
            <w:pPr>
              <w:rPr>
                <w:lang w:val="en-US"/>
              </w:rPr>
            </w:pPr>
            <w:r>
              <w:rPr>
                <w:lang w:val="en-US"/>
              </w:rPr>
              <w:t>Re-iterating positive collaboration, they are beginning to understand how to work in small groups, I had some in 5 today and that maybe seemed a little too big, but they have been put in groups to work, and the process of negotiation needs to continue with them.</w:t>
            </w:r>
          </w:p>
          <w:p w:rsidR="00517468" w:rsidRDefault="00517468" w:rsidP="001F2A77">
            <w:pPr>
              <w:rPr>
                <w:b/>
                <w:u w:val="single"/>
                <w:lang w:val="en-US"/>
              </w:rPr>
            </w:pPr>
          </w:p>
          <w:p w:rsidR="00517468" w:rsidRDefault="00517468" w:rsidP="001F2A77">
            <w:pPr>
              <w:rPr>
                <w:b/>
                <w:u w:val="single"/>
                <w:lang w:val="en-US"/>
              </w:rPr>
            </w:pPr>
          </w:p>
          <w:p w:rsidR="00517468" w:rsidRDefault="00517468" w:rsidP="001F2A77">
            <w:pPr>
              <w:rPr>
                <w:b/>
                <w:u w:val="single"/>
                <w:lang w:val="en-US"/>
              </w:rPr>
            </w:pPr>
          </w:p>
          <w:p w:rsidR="00517468" w:rsidRDefault="00517468" w:rsidP="001F2A77">
            <w:pPr>
              <w:rPr>
                <w:b/>
                <w:u w:val="single"/>
                <w:lang w:val="en-US"/>
              </w:rPr>
            </w:pPr>
          </w:p>
          <w:p w:rsidR="00517468" w:rsidRDefault="00517468" w:rsidP="001F2A77">
            <w:pPr>
              <w:rPr>
                <w:b/>
                <w:u w:val="single"/>
                <w:lang w:val="en-US"/>
              </w:rPr>
            </w:pPr>
          </w:p>
          <w:p w:rsidR="00517468" w:rsidRDefault="00517468" w:rsidP="001F2A77">
            <w:pPr>
              <w:rPr>
                <w:b/>
                <w:u w:val="single"/>
                <w:lang w:val="en-US"/>
              </w:rPr>
            </w:pPr>
          </w:p>
          <w:p w:rsidR="00517468" w:rsidRDefault="00517468" w:rsidP="001F2A77">
            <w:pPr>
              <w:rPr>
                <w:b/>
                <w:u w:val="single"/>
                <w:lang w:val="en-US"/>
              </w:rPr>
            </w:pPr>
          </w:p>
          <w:p w:rsidR="00517468" w:rsidRDefault="00517468" w:rsidP="001F2A77">
            <w:pPr>
              <w:rPr>
                <w:b/>
                <w:u w:val="single"/>
                <w:lang w:val="en-US"/>
              </w:rPr>
            </w:pPr>
          </w:p>
        </w:tc>
      </w:tr>
      <w:tr w:rsidR="00517468" w:rsidTr="001F2A77">
        <w:trPr>
          <w:trHeight w:val="2555"/>
        </w:trPr>
        <w:tc>
          <w:tcPr>
            <w:tcW w:w="2552" w:type="dxa"/>
          </w:tcPr>
          <w:p w:rsidR="00517468" w:rsidRDefault="00517468" w:rsidP="001F2A77">
            <w:pPr>
              <w:rPr>
                <w:lang w:val="en-US"/>
              </w:rPr>
            </w:pPr>
          </w:p>
          <w:p w:rsidR="00517468" w:rsidRDefault="00517468" w:rsidP="001F2A77">
            <w:pPr>
              <w:rPr>
                <w:i/>
                <w:lang w:val="en-US"/>
              </w:rPr>
            </w:pPr>
            <w:r w:rsidRPr="001F7D4C">
              <w:rPr>
                <w:i/>
                <w:lang w:val="en-US"/>
              </w:rPr>
              <w:t>Conclusions and actions</w:t>
            </w:r>
          </w:p>
          <w:p w:rsidR="00517468" w:rsidRDefault="00517468" w:rsidP="001F2A77">
            <w:pPr>
              <w:rPr>
                <w:i/>
                <w:sz w:val="16"/>
                <w:lang w:val="en-US"/>
              </w:rPr>
            </w:pPr>
            <w:r w:rsidRPr="00A94C08">
              <w:rPr>
                <w:i/>
                <w:sz w:val="16"/>
                <w:lang w:val="en-US"/>
              </w:rPr>
              <w:t xml:space="preserve"> “</w:t>
            </w:r>
            <w:r>
              <w:rPr>
                <w:i/>
                <w:sz w:val="16"/>
                <w:lang w:val="en-US"/>
              </w:rPr>
              <w:t xml:space="preserve">What are your possible solutions to </w:t>
            </w:r>
            <w:r w:rsidRPr="00A94C08">
              <w:rPr>
                <w:i/>
                <w:sz w:val="16"/>
                <w:lang w:val="en-US"/>
              </w:rPr>
              <w:t>the disappointing issues identified?”</w:t>
            </w:r>
          </w:p>
          <w:p w:rsidR="00517468" w:rsidRDefault="00517468" w:rsidP="001F2A77">
            <w:pPr>
              <w:rPr>
                <w:i/>
                <w:sz w:val="16"/>
                <w:lang w:val="en-US"/>
              </w:rPr>
            </w:pPr>
          </w:p>
          <w:p w:rsidR="00517468" w:rsidRDefault="00517468" w:rsidP="001F2A77">
            <w:pPr>
              <w:rPr>
                <w:i/>
                <w:sz w:val="16"/>
                <w:lang w:val="en-US"/>
              </w:rPr>
            </w:pPr>
            <w:r>
              <w:rPr>
                <w:i/>
                <w:sz w:val="16"/>
                <w:lang w:val="en-US"/>
              </w:rPr>
              <w:t xml:space="preserve">Beth </w:t>
            </w:r>
            <w:proofErr w:type="spellStart"/>
            <w:r>
              <w:rPr>
                <w:i/>
                <w:sz w:val="16"/>
                <w:lang w:val="en-US"/>
              </w:rPr>
              <w:t>ydych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mynd</w:t>
            </w:r>
            <w:proofErr w:type="spellEnd"/>
            <w:r>
              <w:rPr>
                <w:i/>
                <w:sz w:val="16"/>
                <w:lang w:val="en-US"/>
              </w:rPr>
              <w:t xml:space="preserve"> </w:t>
            </w:r>
            <w:proofErr w:type="spellStart"/>
            <w:r>
              <w:rPr>
                <w:i/>
                <w:sz w:val="16"/>
                <w:lang w:val="en-US"/>
              </w:rPr>
              <w:t>i’w</w:t>
            </w:r>
            <w:proofErr w:type="spellEnd"/>
            <w:r>
              <w:rPr>
                <w:i/>
                <w:sz w:val="16"/>
                <w:lang w:val="en-US"/>
              </w:rPr>
              <w:t xml:space="preserve"> </w:t>
            </w:r>
            <w:proofErr w:type="spellStart"/>
            <w:r>
              <w:rPr>
                <w:i/>
                <w:sz w:val="16"/>
                <w:lang w:val="en-US"/>
              </w:rPr>
              <w:t>wneud</w:t>
            </w:r>
            <w:proofErr w:type="spellEnd"/>
            <w:r>
              <w:rPr>
                <w:i/>
                <w:sz w:val="16"/>
                <w:lang w:val="en-US"/>
              </w:rPr>
              <w:t xml:space="preserve"> </w:t>
            </w:r>
            <w:proofErr w:type="spellStart"/>
            <w:r>
              <w:rPr>
                <w:i/>
                <w:sz w:val="16"/>
                <w:lang w:val="en-US"/>
              </w:rPr>
              <w:t>nesaf</w:t>
            </w:r>
            <w:proofErr w:type="spellEnd"/>
            <w:r>
              <w:rPr>
                <w:i/>
                <w:sz w:val="16"/>
                <w:lang w:val="en-US"/>
              </w:rPr>
              <w:t>?</w:t>
            </w:r>
          </w:p>
          <w:p w:rsidR="00517468" w:rsidRDefault="00517468" w:rsidP="001F2A77">
            <w:pPr>
              <w:rPr>
                <w:i/>
                <w:sz w:val="16"/>
                <w:lang w:val="en-US"/>
              </w:rPr>
            </w:pPr>
            <w:r>
              <w:rPr>
                <w:i/>
                <w:sz w:val="16"/>
                <w:lang w:val="en-US"/>
              </w:rPr>
              <w:t>“What will you do next?”</w:t>
            </w:r>
          </w:p>
          <w:p w:rsidR="00517468" w:rsidRPr="00A94C08" w:rsidRDefault="00517468" w:rsidP="001F2A77">
            <w:pPr>
              <w:rPr>
                <w:i/>
                <w:sz w:val="16"/>
                <w:lang w:val="en-US"/>
              </w:rPr>
            </w:pPr>
          </w:p>
        </w:tc>
        <w:tc>
          <w:tcPr>
            <w:tcW w:w="7654" w:type="dxa"/>
          </w:tcPr>
          <w:p w:rsidR="00517468" w:rsidRDefault="00517468" w:rsidP="001F2A77">
            <w:pPr>
              <w:rPr>
                <w:lang w:val="en-US"/>
              </w:rPr>
            </w:pPr>
            <w:r>
              <w:rPr>
                <w:lang w:val="en-US"/>
              </w:rPr>
              <w:t>Re assessing groups and working out which groups work well together, making them all mixed ability.</w:t>
            </w:r>
          </w:p>
          <w:p w:rsidR="00517468" w:rsidRDefault="00517468" w:rsidP="001F2A77">
            <w:pPr>
              <w:rPr>
                <w:lang w:val="en-US"/>
              </w:rPr>
            </w:pPr>
            <w:r>
              <w:rPr>
                <w:lang w:val="en-US"/>
              </w:rPr>
              <w:t>Re assessing ground rules for discussion, focus, focus, focus.</w:t>
            </w:r>
          </w:p>
          <w:p w:rsidR="00517468" w:rsidRPr="00404406" w:rsidRDefault="00517468" w:rsidP="001F2A77">
            <w:pPr>
              <w:rPr>
                <w:lang w:val="en-US"/>
              </w:rPr>
            </w:pPr>
            <w:r>
              <w:rPr>
                <w:lang w:val="en-US"/>
              </w:rPr>
              <w:t>The children are trying really hard to manage their distractions, start on a positive and keep that as their frame of mind for the lesson.</w:t>
            </w:r>
          </w:p>
          <w:p w:rsidR="00517468" w:rsidRDefault="00517468" w:rsidP="001F2A77">
            <w:pPr>
              <w:rPr>
                <w:b/>
                <w:u w:val="single"/>
                <w:lang w:val="en-US"/>
              </w:rPr>
            </w:pPr>
          </w:p>
          <w:p w:rsidR="00517468" w:rsidRDefault="00517468" w:rsidP="001F2A77">
            <w:pPr>
              <w:rPr>
                <w:b/>
                <w:u w:val="single"/>
                <w:lang w:val="en-US"/>
              </w:rPr>
            </w:pPr>
          </w:p>
          <w:p w:rsidR="00517468" w:rsidRDefault="00517468" w:rsidP="001F2A77">
            <w:pPr>
              <w:rPr>
                <w:b/>
                <w:u w:val="single"/>
                <w:lang w:val="en-US"/>
              </w:rPr>
            </w:pPr>
          </w:p>
          <w:p w:rsidR="00517468" w:rsidRDefault="00517468" w:rsidP="001F2A77">
            <w:pPr>
              <w:rPr>
                <w:u w:val="single"/>
                <w:lang w:val="en-US"/>
              </w:rPr>
            </w:pPr>
            <w:r>
              <w:rPr>
                <w:u w:val="single"/>
                <w:lang w:val="en-US"/>
              </w:rPr>
              <w:t>BLP – Strategy</w:t>
            </w:r>
          </w:p>
          <w:p w:rsidR="00517468" w:rsidRDefault="00517468" w:rsidP="001F2A77">
            <w:pPr>
              <w:rPr>
                <w:lang w:val="en-US"/>
              </w:rPr>
            </w:pPr>
            <w:r>
              <w:rPr>
                <w:lang w:val="en-US"/>
              </w:rPr>
              <w:t>Tries out some team roles</w:t>
            </w:r>
          </w:p>
          <w:p w:rsidR="00517468" w:rsidRDefault="00517468" w:rsidP="001F2A77">
            <w:pPr>
              <w:rPr>
                <w:lang w:val="en-US"/>
              </w:rPr>
            </w:pPr>
            <w:r>
              <w:rPr>
                <w:lang w:val="en-US"/>
              </w:rPr>
              <w:t>Trusting other people</w:t>
            </w:r>
          </w:p>
          <w:p w:rsidR="00517468" w:rsidRPr="00E47124" w:rsidRDefault="00517468" w:rsidP="001F2A77">
            <w:pPr>
              <w:rPr>
                <w:lang w:val="en-US"/>
              </w:rPr>
            </w:pPr>
            <w:r>
              <w:rPr>
                <w:lang w:val="en-US"/>
              </w:rPr>
              <w:t>Shares/offers own views with encouragement</w:t>
            </w:r>
          </w:p>
          <w:p w:rsidR="00517468" w:rsidRDefault="00517468" w:rsidP="001F2A77">
            <w:pPr>
              <w:rPr>
                <w:b/>
                <w:u w:val="single"/>
                <w:lang w:val="en-US"/>
              </w:rPr>
            </w:pPr>
          </w:p>
          <w:p w:rsidR="00517468" w:rsidRDefault="00517468" w:rsidP="001F2A77">
            <w:pPr>
              <w:rPr>
                <w:b/>
                <w:u w:val="single"/>
                <w:lang w:val="en-US"/>
              </w:rPr>
            </w:pPr>
          </w:p>
          <w:p w:rsidR="00517468" w:rsidRDefault="00517468" w:rsidP="001F2A77">
            <w:pPr>
              <w:rPr>
                <w:b/>
                <w:u w:val="single"/>
                <w:lang w:val="en-US"/>
              </w:rPr>
            </w:pPr>
          </w:p>
          <w:p w:rsidR="00517468" w:rsidRDefault="00517468" w:rsidP="001F2A77">
            <w:pPr>
              <w:rPr>
                <w:b/>
                <w:u w:val="single"/>
                <w:lang w:val="en-US"/>
              </w:rPr>
            </w:pPr>
          </w:p>
          <w:p w:rsidR="00517468" w:rsidRDefault="00517468" w:rsidP="001F2A77">
            <w:pPr>
              <w:rPr>
                <w:b/>
                <w:u w:val="single"/>
                <w:lang w:val="en-US"/>
              </w:rPr>
            </w:pPr>
          </w:p>
        </w:tc>
      </w:tr>
      <w:tr w:rsidR="00517468" w:rsidTr="001F2A77">
        <w:tc>
          <w:tcPr>
            <w:tcW w:w="10206" w:type="dxa"/>
            <w:gridSpan w:val="2"/>
            <w:shd w:val="clear" w:color="auto" w:fill="EEECE1" w:themeFill="background2"/>
          </w:tcPr>
          <w:p w:rsidR="00517468" w:rsidRPr="00C53B1B" w:rsidRDefault="00517468" w:rsidP="001F2A77">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rsidR="00517468" w:rsidRPr="0098684E" w:rsidRDefault="00517468" w:rsidP="00517468">
      <w:pPr>
        <w:autoSpaceDE w:val="0"/>
        <w:autoSpaceDN w:val="0"/>
        <w:adjustRightInd w:val="0"/>
        <w:spacing w:after="0" w:line="240" w:lineRule="auto"/>
        <w:rPr>
          <w:b/>
          <w:u w:val="single"/>
          <w:lang w:val="en-US"/>
        </w:rPr>
      </w:pPr>
    </w:p>
    <w:p w:rsidR="00517468" w:rsidRPr="00F40DBE" w:rsidRDefault="00517468" w:rsidP="00512A43">
      <w:pPr>
        <w:rPr>
          <w:rFonts w:ascii="Arial" w:hAnsi="Arial" w:cs="Arial"/>
          <w:color w:val="FF0000"/>
          <w:sz w:val="24"/>
          <w:szCs w:val="24"/>
        </w:rPr>
      </w:pPr>
    </w:p>
    <w:p w:rsidR="00512A43" w:rsidRPr="0034539D" w:rsidRDefault="00512A43" w:rsidP="00512A43">
      <w:pPr>
        <w:rPr>
          <w:rFonts w:ascii="Arial" w:hAnsi="Arial" w:cs="Arial"/>
          <w:sz w:val="24"/>
          <w:szCs w:val="24"/>
        </w:rPr>
      </w:pPr>
      <w:r>
        <w:rPr>
          <w:rFonts w:ascii="Arial" w:hAnsi="Arial" w:cs="Arial"/>
          <w:sz w:val="24"/>
          <w:szCs w:val="24"/>
        </w:rPr>
        <w:t xml:space="preserve"> </w:t>
      </w:r>
    </w:p>
    <w:p w:rsidR="00D8525B" w:rsidRPr="00D8525B" w:rsidRDefault="00D8525B" w:rsidP="00BC7E86">
      <w:pPr>
        <w:spacing w:line="360" w:lineRule="auto"/>
        <w:jc w:val="both"/>
        <w:rPr>
          <w:rFonts w:ascii="Arial" w:hAnsi="Arial" w:cs="Arial"/>
          <w:b/>
          <w:sz w:val="24"/>
          <w:szCs w:val="24"/>
        </w:rPr>
      </w:pPr>
    </w:p>
    <w:sectPr w:rsidR="00D8525B" w:rsidRPr="00D8525B">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65DBA" w:rsidRDefault="00065DBA" w:rsidP="007442EA">
      <w:pPr>
        <w:spacing w:after="0" w:line="240" w:lineRule="auto"/>
      </w:pPr>
      <w:r>
        <w:separator/>
      </w:r>
    </w:p>
  </w:endnote>
  <w:endnote w:type="continuationSeparator" w:id="0">
    <w:p w:rsidR="00065DBA" w:rsidRDefault="00065DBA" w:rsidP="007442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85860991"/>
      <w:docPartObj>
        <w:docPartGallery w:val="Page Numbers (Bottom of Page)"/>
        <w:docPartUnique/>
      </w:docPartObj>
    </w:sdtPr>
    <w:sdtEndPr>
      <w:rPr>
        <w:noProof/>
      </w:rPr>
    </w:sdtEndPr>
    <w:sdtContent>
      <w:p w:rsidR="007442EA" w:rsidRDefault="007442EA">
        <w:pPr>
          <w:pStyle w:val="Footer"/>
          <w:jc w:val="center"/>
        </w:pPr>
        <w:r>
          <w:fldChar w:fldCharType="begin"/>
        </w:r>
        <w:r>
          <w:instrText xml:space="preserve"> PAGE   \* MERGEFORMAT </w:instrText>
        </w:r>
        <w:r>
          <w:fldChar w:fldCharType="separate"/>
        </w:r>
        <w:r w:rsidR="003023D0">
          <w:rPr>
            <w:noProof/>
          </w:rPr>
          <w:t>1</w:t>
        </w:r>
        <w:r>
          <w:rPr>
            <w:noProof/>
          </w:rPr>
          <w:fldChar w:fldCharType="end"/>
        </w:r>
      </w:p>
    </w:sdtContent>
  </w:sdt>
  <w:p w:rsidR="007442EA" w:rsidRDefault="007442E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65DBA" w:rsidRDefault="00065DBA" w:rsidP="007442EA">
      <w:pPr>
        <w:spacing w:after="0" w:line="240" w:lineRule="auto"/>
      </w:pPr>
      <w:r>
        <w:separator/>
      </w:r>
    </w:p>
  </w:footnote>
  <w:footnote w:type="continuationSeparator" w:id="0">
    <w:p w:rsidR="00065DBA" w:rsidRDefault="00065DBA" w:rsidP="007442E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258BA" w:rsidRDefault="00B258BA">
    <w:pPr>
      <w:pStyle w:val="Header"/>
    </w:pPr>
    <w:r>
      <w:t>1302368 LTPS M6X02149</w:t>
    </w:r>
  </w:p>
  <w:p w:rsidR="007442EA" w:rsidRDefault="007442E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C7E86"/>
    <w:rsid w:val="00065DBA"/>
    <w:rsid w:val="000A075C"/>
    <w:rsid w:val="000C0DCE"/>
    <w:rsid w:val="000C2CD4"/>
    <w:rsid w:val="0010089C"/>
    <w:rsid w:val="00107280"/>
    <w:rsid w:val="00137516"/>
    <w:rsid w:val="001C1B27"/>
    <w:rsid w:val="001F2A77"/>
    <w:rsid w:val="00231BC1"/>
    <w:rsid w:val="00250A4C"/>
    <w:rsid w:val="002B6054"/>
    <w:rsid w:val="002D2805"/>
    <w:rsid w:val="003023D0"/>
    <w:rsid w:val="00317B1F"/>
    <w:rsid w:val="00336EC4"/>
    <w:rsid w:val="00381961"/>
    <w:rsid w:val="003E26D0"/>
    <w:rsid w:val="003F2F0A"/>
    <w:rsid w:val="003F6BEB"/>
    <w:rsid w:val="0041460F"/>
    <w:rsid w:val="0047379E"/>
    <w:rsid w:val="004A6BEE"/>
    <w:rsid w:val="004E02D3"/>
    <w:rsid w:val="00512A43"/>
    <w:rsid w:val="00517468"/>
    <w:rsid w:val="00545954"/>
    <w:rsid w:val="0056256F"/>
    <w:rsid w:val="005A3F8A"/>
    <w:rsid w:val="006127E4"/>
    <w:rsid w:val="00633DBE"/>
    <w:rsid w:val="006359B8"/>
    <w:rsid w:val="00644E7E"/>
    <w:rsid w:val="006A4A15"/>
    <w:rsid w:val="006F060B"/>
    <w:rsid w:val="00725D57"/>
    <w:rsid w:val="007442EA"/>
    <w:rsid w:val="007455F0"/>
    <w:rsid w:val="00757A03"/>
    <w:rsid w:val="007B3191"/>
    <w:rsid w:val="007C08A7"/>
    <w:rsid w:val="007D199A"/>
    <w:rsid w:val="00860DDD"/>
    <w:rsid w:val="008765E8"/>
    <w:rsid w:val="0088704B"/>
    <w:rsid w:val="008A66BA"/>
    <w:rsid w:val="00954C31"/>
    <w:rsid w:val="0096464C"/>
    <w:rsid w:val="009C6508"/>
    <w:rsid w:val="009E15B6"/>
    <w:rsid w:val="00A819C2"/>
    <w:rsid w:val="00AA0256"/>
    <w:rsid w:val="00AE0868"/>
    <w:rsid w:val="00B258BA"/>
    <w:rsid w:val="00B27ECA"/>
    <w:rsid w:val="00B827E3"/>
    <w:rsid w:val="00BB0AFD"/>
    <w:rsid w:val="00BB7DEA"/>
    <w:rsid w:val="00BC7E86"/>
    <w:rsid w:val="00C1234E"/>
    <w:rsid w:val="00C71088"/>
    <w:rsid w:val="00C81708"/>
    <w:rsid w:val="00C903FB"/>
    <w:rsid w:val="00CC2D5B"/>
    <w:rsid w:val="00D168C9"/>
    <w:rsid w:val="00D30924"/>
    <w:rsid w:val="00D5468B"/>
    <w:rsid w:val="00D8438B"/>
    <w:rsid w:val="00D8525B"/>
    <w:rsid w:val="00DA3A2A"/>
    <w:rsid w:val="00DD3F7F"/>
    <w:rsid w:val="00DD5B39"/>
    <w:rsid w:val="00DD71B5"/>
    <w:rsid w:val="00DE3945"/>
    <w:rsid w:val="00E1189F"/>
    <w:rsid w:val="00E248B8"/>
    <w:rsid w:val="00E359A7"/>
    <w:rsid w:val="00E4524F"/>
    <w:rsid w:val="00E4793B"/>
    <w:rsid w:val="00EC65F8"/>
    <w:rsid w:val="00EC6F57"/>
    <w:rsid w:val="00EE5ED8"/>
    <w:rsid w:val="00EF119A"/>
    <w:rsid w:val="00EF4BF1"/>
    <w:rsid w:val="00EF5BE8"/>
    <w:rsid w:val="00F0387C"/>
    <w:rsid w:val="00F25130"/>
    <w:rsid w:val="00F80F43"/>
    <w:rsid w:val="00FB2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4A15"/>
    <w:rPr>
      <w:color w:val="0000FF" w:themeColor="hyperlink"/>
      <w:u w:val="single"/>
    </w:rPr>
  </w:style>
  <w:style w:type="table" w:styleId="TableGrid">
    <w:name w:val="Table Grid"/>
    <w:basedOn w:val="TableNormal"/>
    <w:uiPriority w:val="59"/>
    <w:rsid w:val="00D852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D8525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8525B"/>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0C2C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2CD4"/>
    <w:rPr>
      <w:rFonts w:ascii="Tahoma" w:hAnsi="Tahoma" w:cs="Tahoma"/>
      <w:sz w:val="16"/>
      <w:szCs w:val="16"/>
    </w:rPr>
  </w:style>
  <w:style w:type="paragraph" w:styleId="Header">
    <w:name w:val="header"/>
    <w:basedOn w:val="Normal"/>
    <w:link w:val="HeaderChar"/>
    <w:uiPriority w:val="99"/>
    <w:unhideWhenUsed/>
    <w:rsid w:val="007442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42EA"/>
  </w:style>
  <w:style w:type="paragraph" w:styleId="Footer">
    <w:name w:val="footer"/>
    <w:basedOn w:val="Normal"/>
    <w:link w:val="FooterChar"/>
    <w:uiPriority w:val="99"/>
    <w:unhideWhenUsed/>
    <w:rsid w:val="007442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2E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4A15"/>
    <w:rPr>
      <w:color w:val="0000FF" w:themeColor="hyperlink"/>
      <w:u w:val="single"/>
    </w:rPr>
  </w:style>
  <w:style w:type="table" w:styleId="TableGrid">
    <w:name w:val="Table Grid"/>
    <w:basedOn w:val="TableNormal"/>
    <w:uiPriority w:val="59"/>
    <w:rsid w:val="00D852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D8525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8525B"/>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0C2C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2CD4"/>
    <w:rPr>
      <w:rFonts w:ascii="Tahoma" w:hAnsi="Tahoma" w:cs="Tahoma"/>
      <w:sz w:val="16"/>
      <w:szCs w:val="16"/>
    </w:rPr>
  </w:style>
  <w:style w:type="paragraph" w:styleId="Header">
    <w:name w:val="header"/>
    <w:basedOn w:val="Normal"/>
    <w:link w:val="HeaderChar"/>
    <w:uiPriority w:val="99"/>
    <w:unhideWhenUsed/>
    <w:rsid w:val="007442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42EA"/>
  </w:style>
  <w:style w:type="paragraph" w:styleId="Footer">
    <w:name w:val="footer"/>
    <w:basedOn w:val="Normal"/>
    <w:link w:val="FooterChar"/>
    <w:uiPriority w:val="99"/>
    <w:unhideWhenUsed/>
    <w:rsid w:val="007442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2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b-ebscohost-com.ezproxy.uwtsd.ac.uk/ehost/pdfviewer/pdfviewer?vid=1&amp;sid=ae45543f-0896-415f-ba2b-ec7c4f5dd681%40pdc-v-sessmgr02" TargetMode="External"/><Relationship Id="rId13" Type="http://schemas.openxmlformats.org/officeDocument/2006/relationships/hyperlink" Target="https://ac-els-cdn-com.ezproxy.uwtsd.ac.uk/S0360131510003507/1-s2.0-S0360131510003507-main.pdf?_tid=f1690815-c3d6-4063-9c76-5351e032cb92&amp;acdnat=1546606110_5aa06f4716f8dda48c8c02d3f7891b8a" TargetMode="External"/><Relationship Id="rId18" Type="http://schemas.openxmlformats.org/officeDocument/2006/relationships/hyperlink" Target="https://ac-els-cdn-com.ezproxy.uwtsd.ac.uk/S0742051X10001447/1-s2.0-S0742051X10001447-main.pdf?_tid=483f9285-ffdc-49d6-8850-3b9a3d120b92&amp;acdnat=1546511833_4b6d2982bae5ee3ea0001f343f007cdb"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eb-b-ebscohost-com.ezproxy.uwtsd.ac.uk/ehost/pdfviewer/pdfviewer?vid=1&amp;sid=cef24244-7545-476e-a2aa-de232b4c920a%40sessionmgr103" TargetMode="External"/><Relationship Id="rId12" Type="http://schemas.openxmlformats.org/officeDocument/2006/relationships/hyperlink" Target="https://link-springer-com.ezproxy.uwtsd.ac.uk/content/pdf/10.1007/s10746-011-9181-1.pdf" TargetMode="External"/><Relationship Id="rId17" Type="http://schemas.openxmlformats.org/officeDocument/2006/relationships/hyperlink" Target="https://www.tes.com/news/does-good-subject-knowledge-make-you-good-teacher?utm_campaign=13511057&amp;utm_content=Daily-Register-171218&amp;utm_source=exact-target&amp;utm_medium=email" TargetMode="External"/><Relationship Id="rId2" Type="http://schemas.microsoft.com/office/2007/relationships/stylesWithEffects" Target="stylesWithEffects.xml"/><Relationship Id="rId16" Type="http://schemas.openxmlformats.org/officeDocument/2006/relationships/hyperlink" Target="https://web-b-ebscohost-com.ezproxy.uwtsd.ac.uk/ehost/pdfviewer/pdfviewer?vid=1&amp;sid=db77c818-4546-4586-b1c3-2a8548456c1d%40pdc-v-sessmgr02"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ebookcentral-proquest-com.ezproxy.uwtsd.ac.uk/lib/trinity/reader.action?docID=1748518" TargetMode="External"/><Relationship Id="rId5" Type="http://schemas.openxmlformats.org/officeDocument/2006/relationships/footnotes" Target="footnotes.xml"/><Relationship Id="rId15" Type="http://schemas.openxmlformats.org/officeDocument/2006/relationships/hyperlink" Target="https://www-jstor-org.ezproxy.uwtsd.ac.uk/stable/pdf/10.1086/665817.pdf" TargetMode="External"/><Relationship Id="rId23" Type="http://schemas.openxmlformats.org/officeDocument/2006/relationships/theme" Target="theme/theme1.xml"/><Relationship Id="rId10" Type="http://schemas.openxmlformats.org/officeDocument/2006/relationships/hyperlink" Target="https://ac-els-cdn-com.ezproxy.uwtsd.ac.uk/S0742051X10001289/1-s2.0-S0742051X10001289-main.pdf?_tid=90d513ce-a67e-420f-b857-c159ae21a498&amp;acdnat=1545218946_348e21e0e7a141f8715c74ed96032da9"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jstor-org.ezproxy.uwtsd.ac.uk/stable/pdf/10.1086/665817.pdf" TargetMode="External"/><Relationship Id="rId14" Type="http://schemas.openxmlformats.org/officeDocument/2006/relationships/hyperlink" Target="https://ac-els-cdn-com.ezproxy.uwtsd.ac.uk/S0304387812000478/1-s2.0-S0304387812000478-main.pdf?_tid=96362eed-30ef-49b6-b4f3-34f45febc653&amp;acdnat=1545047158_78367f8dbda6ced4924a321d64c182b2"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104C"/>
    <w:rsid w:val="0009104C"/>
    <w:rsid w:val="006A1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FB6B9722DE45FA85BC7A0572911440">
    <w:name w:val="C3FB6B9722DE45FA85BC7A0572911440"/>
    <w:rsid w:val="0009104C"/>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FB6B9722DE45FA85BC7A0572911440">
    <w:name w:val="C3FB6B9722DE45FA85BC7A0572911440"/>
    <w:rsid w:val="000910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18</Pages>
  <Words>6067</Words>
  <Characters>34583</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cp:lastPrinted>2019-01-07T07:38:00Z</cp:lastPrinted>
  <dcterms:created xsi:type="dcterms:W3CDTF">2019-01-07T23:52:00Z</dcterms:created>
  <dcterms:modified xsi:type="dcterms:W3CDTF">2019-01-07T23:52:00Z</dcterms:modified>
</cp:coreProperties>
</file>