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CFCBD2" w14:textId="14D8090B" w:rsidR="00000000" w:rsidRDefault="003656D4">
      <w:r>
        <w:t>p.96 Bottom Latin-English</w:t>
      </w:r>
    </w:p>
    <w:p w14:paraId="260B5FE5" w14:textId="77777777" w:rsidR="003656D4" w:rsidRDefault="003656D4"/>
    <w:p w14:paraId="1E673451" w14:textId="6C2B9BA1" w:rsidR="003656D4" w:rsidRDefault="003656D4">
      <w:r>
        <w:t xml:space="preserve">The Atrides (Agamemnon/Menelaus) after a long time captured Troy. For finally </w:t>
      </w:r>
      <w:r w:rsidR="001F69AF">
        <w:t xml:space="preserve">within </w:t>
      </w:r>
      <w:r>
        <w:t>10 years the</w:t>
      </w:r>
      <w:r w:rsidR="001F69AF">
        <w:t xml:space="preserve">y stormed the Trojan city. For by that time the kings sent the wooden horse into the city. Epeus, a man of great wisdom, built that horse. Armed soldiers were in the horse, men of the utmost daring. </w:t>
      </w:r>
      <w:r w:rsidR="006B6C78">
        <w:t>That night these men exited out of the horse and soon destroyed the city. Thus from/on that day the city of Troy perished within the (one?) hour.</w:t>
      </w:r>
    </w:p>
    <w:sectPr w:rsidR="003656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3D2F"/>
    <w:rsid w:val="00137EF3"/>
    <w:rsid w:val="001F69AF"/>
    <w:rsid w:val="003656D4"/>
    <w:rsid w:val="003D7319"/>
    <w:rsid w:val="004E1699"/>
    <w:rsid w:val="006B6C78"/>
    <w:rsid w:val="00781AC5"/>
    <w:rsid w:val="008309B0"/>
    <w:rsid w:val="00850CEE"/>
    <w:rsid w:val="00855818"/>
    <w:rsid w:val="00CA3D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5DFA89"/>
  <w15:chartTrackingRefBased/>
  <w15:docId w15:val="{4AB0A4BC-918A-4FDE-A9BE-E96F79939D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70</Words>
  <Characters>399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Cavanagh</dc:creator>
  <cp:keywords/>
  <dc:description/>
  <cp:lastModifiedBy>Chris Cavanagh</cp:lastModifiedBy>
  <cp:revision>2</cp:revision>
  <dcterms:created xsi:type="dcterms:W3CDTF">2023-11-09T08:29:00Z</dcterms:created>
  <dcterms:modified xsi:type="dcterms:W3CDTF">2023-11-09T08:58:00Z</dcterms:modified>
</cp:coreProperties>
</file>