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7B54B428" w:rsidR="00D7168B" w:rsidRPr="00D5743F" w:rsidRDefault="00D5743F" w:rsidP="0037398F">
            <w:pPr>
              <w:pStyle w:val="Heading1"/>
              <w:rPr>
                <w:color w:val="476166" w:themeColor="accent1"/>
                <w:szCs w:val="48"/>
              </w:rPr>
            </w:pPr>
            <w:bookmarkStart w:id="0" w:name="_Toc130852388"/>
            <w:r w:rsidRPr="00D5743F">
              <w:rPr>
                <w:color w:val="476166" w:themeColor="accent1"/>
                <w:szCs w:val="48"/>
              </w:rPr>
              <w:t>Business</w:t>
            </w:r>
            <w:r w:rsidR="001C0879" w:rsidRPr="00D5743F">
              <w:rPr>
                <w:color w:val="476166" w:themeColor="accent1"/>
                <w:szCs w:val="48"/>
              </w:rPr>
              <w:t xml:space="preserve"> </w:t>
            </w:r>
            <w:bookmarkEnd w:id="0"/>
            <w:r w:rsidR="00425A21" w:rsidRPr="00D5743F">
              <w:rPr>
                <w:color w:val="476166" w:themeColor="accent1"/>
                <w:szCs w:val="48"/>
              </w:rPr>
              <w:t>Report</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jc w:val="cente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43457F6C" w:rsidR="003B4DAE" w:rsidRPr="002F1558" w:rsidRDefault="001C0879" w:rsidP="0037398F">
            <w:pPr>
              <w:pStyle w:val="Heading2"/>
              <w:rPr>
                <w:sz w:val="48"/>
              </w:rPr>
            </w:pPr>
            <w:bookmarkStart w:id="1" w:name="_Toc130852389"/>
            <w:r>
              <w:rPr>
                <w:sz w:val="48"/>
              </w:rPr>
              <w:t>C</w:t>
            </w:r>
            <w:r w:rsidR="00D5743F">
              <w:rPr>
                <w:sz w:val="48"/>
              </w:rPr>
              <w:t>ecilia</w:t>
            </w:r>
            <w:r>
              <w:rPr>
                <w:sz w:val="48"/>
              </w:rPr>
              <w:t xml:space="preserve"> Teaca</w:t>
            </w:r>
            <w:bookmarkEnd w:id="1"/>
          </w:p>
          <w:p w14:paraId="1FE0BED7" w14:textId="267938BD" w:rsidR="003B4DAE" w:rsidRPr="00D5743F" w:rsidRDefault="001C0879" w:rsidP="0037398F">
            <w:pPr>
              <w:pStyle w:val="Heading2"/>
              <w:rPr>
                <w:color w:val="476166" w:themeColor="accent1"/>
                <w:sz w:val="44"/>
                <w:szCs w:val="44"/>
              </w:rPr>
            </w:pPr>
            <w:bookmarkStart w:id="2" w:name="_Toc130852390"/>
            <w:r w:rsidRPr="00D5743F">
              <w:rPr>
                <w:color w:val="476166" w:themeColor="accent1"/>
                <w:sz w:val="44"/>
                <w:szCs w:val="44"/>
              </w:rPr>
              <w:t>212771</w:t>
            </w:r>
            <w:bookmarkEnd w:id="2"/>
            <w:r w:rsidR="00D5743F" w:rsidRPr="00D5743F">
              <w:rPr>
                <w:color w:val="476166" w:themeColor="accent1"/>
                <w:sz w:val="44"/>
                <w:szCs w:val="44"/>
              </w:rPr>
              <w:t>9</w:t>
            </w:r>
          </w:p>
          <w:p w14:paraId="5C59640E" w14:textId="77777777" w:rsidR="00B92521" w:rsidRDefault="00B92521" w:rsidP="0037398F"/>
          <w:p w14:paraId="48D212A0" w14:textId="4A4395E6" w:rsidR="00B92521" w:rsidRDefault="00B92521" w:rsidP="0037398F"/>
          <w:p w14:paraId="599B2B48" w14:textId="0E3975AC" w:rsidR="001C0879" w:rsidRDefault="001C0879" w:rsidP="0057712D">
            <w:pPr>
              <w:jc w:val="center"/>
              <w:rPr>
                <w:b/>
                <w:bCs/>
                <w:sz w:val="48"/>
              </w:rPr>
            </w:pPr>
            <w:r w:rsidRPr="001C0879">
              <w:rPr>
                <w:b/>
                <w:bCs/>
                <w:sz w:val="48"/>
              </w:rPr>
              <w:t>BMSW</w:t>
            </w:r>
            <w:r>
              <w:rPr>
                <w:b/>
                <w:bCs/>
                <w:sz w:val="48"/>
              </w:rPr>
              <w:t xml:space="preserve"> </w:t>
            </w:r>
            <w:r w:rsidRPr="001C0879">
              <w:rPr>
                <w:b/>
                <w:bCs/>
                <w:sz w:val="48"/>
              </w:rPr>
              <w:t>400</w:t>
            </w:r>
            <w:r w:rsidR="00D5743F">
              <w:rPr>
                <w:b/>
                <w:bCs/>
                <w:sz w:val="48"/>
              </w:rPr>
              <w:t>2</w:t>
            </w:r>
          </w:p>
          <w:p w14:paraId="29A4F81D" w14:textId="77777777" w:rsidR="001D60F5" w:rsidRPr="00D5743F" w:rsidRDefault="0057712D" w:rsidP="001D60F5">
            <w:pPr>
              <w:jc w:val="center"/>
              <w:rPr>
                <w:b/>
                <w:bCs/>
                <w:color w:val="476166" w:themeColor="accent1"/>
                <w:sz w:val="44"/>
                <w:szCs w:val="44"/>
              </w:rPr>
            </w:pPr>
            <w:r w:rsidRPr="00D5743F">
              <w:rPr>
                <w:color w:val="476166" w:themeColor="accent1"/>
              </w:rPr>
              <w:br/>
            </w:r>
            <w:r w:rsidR="001D60F5" w:rsidRPr="00D5743F">
              <w:rPr>
                <w:b/>
                <w:bCs/>
                <w:color w:val="476166" w:themeColor="accent1"/>
                <w:sz w:val="44"/>
                <w:szCs w:val="44"/>
              </w:rPr>
              <w:t>Effective Team Working and Communication</w:t>
            </w:r>
          </w:p>
          <w:p w14:paraId="1DDA69C8" w14:textId="38CF3266" w:rsidR="0057712D" w:rsidRDefault="0057712D" w:rsidP="0057712D">
            <w:pPr>
              <w:jc w:val="center"/>
            </w:pPr>
          </w:p>
          <w:p w14:paraId="221B9306" w14:textId="77777777" w:rsidR="00B92521" w:rsidRDefault="00B92521" w:rsidP="0037398F"/>
          <w:p w14:paraId="470D9B45" w14:textId="42EE47C1" w:rsidR="00B92521" w:rsidRPr="00117701" w:rsidRDefault="00117701" w:rsidP="0037398F">
            <w:pPr>
              <w:jc w:val="center"/>
              <w:rPr>
                <w:b/>
                <w:bCs/>
                <w:sz w:val="48"/>
              </w:rPr>
            </w:pPr>
            <w:r w:rsidRPr="00117701">
              <w:rPr>
                <w:b/>
                <w:bCs/>
                <w:sz w:val="48"/>
              </w:rPr>
              <w:t>Lecture</w:t>
            </w:r>
            <w:r w:rsidR="0057712D">
              <w:rPr>
                <w:b/>
                <w:bCs/>
                <w:sz w:val="48"/>
              </w:rPr>
              <w:t>r Name</w:t>
            </w:r>
          </w:p>
          <w:p w14:paraId="30F2EF64" w14:textId="485D68B9" w:rsidR="008D5213" w:rsidRPr="00D5743F" w:rsidRDefault="001D60F5" w:rsidP="0073670E">
            <w:pPr>
              <w:jc w:val="center"/>
              <w:rPr>
                <w:color w:val="476166" w:themeColor="accent1"/>
              </w:rPr>
            </w:pPr>
            <w:r w:rsidRPr="00D5743F">
              <w:rPr>
                <w:b/>
                <w:bCs/>
                <w:color w:val="476166" w:themeColor="accent1"/>
                <w:sz w:val="44"/>
                <w:szCs w:val="44"/>
              </w:rPr>
              <w:t>Hafiz Rahmani</w:t>
            </w:r>
          </w:p>
          <w:p w14:paraId="12661622" w14:textId="5DE1B4B0" w:rsidR="00117701" w:rsidRPr="00B92521" w:rsidRDefault="00117701" w:rsidP="0037398F"/>
        </w:tc>
        <w:tc>
          <w:tcPr>
            <w:tcW w:w="1667" w:type="pct"/>
          </w:tcPr>
          <w:p w14:paraId="716BC315" w14:textId="137315F0" w:rsidR="00DF198B" w:rsidRDefault="00DF198B" w:rsidP="0037398F"/>
        </w:tc>
      </w:tr>
    </w:tbl>
    <w:p w14:paraId="7859DA4B" w14:textId="3F38EDC2" w:rsidR="00FC0F56" w:rsidRDefault="00FC0F56" w:rsidP="00467518">
      <w:pPr>
        <w:rPr>
          <w:sz w:val="52"/>
          <w:szCs w:val="52"/>
        </w:rPr>
      </w:pPr>
      <w:bookmarkStart w:id="3" w:name="_Hlk110423899"/>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D5743F" w:rsidRDefault="00FC0F56" w:rsidP="00FC0F56">
          <w:pPr>
            <w:pStyle w:val="TOCHeading"/>
            <w:jc w:val="center"/>
            <w:rPr>
              <w:b/>
              <w:bCs/>
              <w:color w:val="476166" w:themeColor="accent1"/>
              <w:sz w:val="48"/>
              <w:szCs w:val="48"/>
            </w:rPr>
          </w:pPr>
          <w:r w:rsidRPr="00D5743F">
            <w:rPr>
              <w:b/>
              <w:bCs/>
              <w:color w:val="476166" w:themeColor="accent1"/>
              <w:sz w:val="48"/>
              <w:szCs w:val="48"/>
            </w:rPr>
            <w:t>Table of Contents</w:t>
          </w:r>
        </w:p>
        <w:p w14:paraId="5BD6214A" w14:textId="47E8F311" w:rsidR="00FC0F56" w:rsidRPr="00FC0F56" w:rsidRDefault="00E90070" w:rsidP="00E90070">
          <w:pPr>
            <w:pStyle w:val="TOC1"/>
            <w:numPr>
              <w:ilvl w:val="0"/>
              <w:numId w:val="49"/>
            </w:numPr>
            <w:rPr>
              <w:b/>
              <w:bCs/>
              <w:sz w:val="36"/>
              <w:szCs w:val="36"/>
            </w:rPr>
          </w:pPr>
          <w:bookmarkStart w:id="4" w:name="_Hlk130853063"/>
          <w:r>
            <w:rPr>
              <w:b/>
              <w:bCs/>
              <w:sz w:val="36"/>
              <w:szCs w:val="36"/>
            </w:rPr>
            <w:t>Introduction</w:t>
          </w:r>
          <w:r w:rsidR="00FC0F56" w:rsidRPr="00FC0F56">
            <w:rPr>
              <w:b/>
              <w:bCs/>
              <w:sz w:val="36"/>
              <w:szCs w:val="36"/>
            </w:rPr>
            <w:ptab w:relativeTo="margin" w:alignment="right" w:leader="dot"/>
          </w:r>
          <w:r w:rsidR="00FC0F56">
            <w:rPr>
              <w:b/>
              <w:bCs/>
              <w:sz w:val="36"/>
              <w:szCs w:val="36"/>
            </w:rPr>
            <w:t>1</w:t>
          </w:r>
        </w:p>
        <w:bookmarkEnd w:id="4"/>
        <w:p w14:paraId="7284A1B5" w14:textId="27F4D832" w:rsidR="00FC0F56" w:rsidRDefault="005A656C" w:rsidP="00E90070">
          <w:pPr>
            <w:pStyle w:val="TOC1"/>
            <w:numPr>
              <w:ilvl w:val="0"/>
              <w:numId w:val="49"/>
            </w:numPr>
            <w:rPr>
              <w:b/>
              <w:bCs/>
              <w:sz w:val="36"/>
              <w:szCs w:val="36"/>
            </w:rPr>
          </w:pPr>
          <w:r>
            <w:rPr>
              <w:b/>
              <w:bCs/>
              <w:sz w:val="36"/>
              <w:szCs w:val="36"/>
            </w:rPr>
            <w:t>Teamworking</w:t>
          </w:r>
          <w:r w:rsidR="00FC0F56" w:rsidRPr="00FC0F56">
            <w:rPr>
              <w:b/>
              <w:bCs/>
              <w:sz w:val="36"/>
              <w:szCs w:val="36"/>
            </w:rPr>
            <w:ptab w:relativeTo="margin" w:alignment="right" w:leader="dot"/>
          </w:r>
          <w:r w:rsidR="00FC0F56">
            <w:rPr>
              <w:b/>
              <w:bCs/>
              <w:sz w:val="36"/>
              <w:szCs w:val="36"/>
            </w:rPr>
            <w:t>2</w:t>
          </w:r>
        </w:p>
        <w:p w14:paraId="46EB63E2" w14:textId="7A0BCCCF" w:rsidR="00752AE1" w:rsidRDefault="00D5743F" w:rsidP="00E90070">
          <w:pPr>
            <w:pStyle w:val="TOC1"/>
            <w:numPr>
              <w:ilvl w:val="0"/>
              <w:numId w:val="49"/>
            </w:numPr>
            <w:rPr>
              <w:b/>
              <w:bCs/>
              <w:sz w:val="36"/>
              <w:szCs w:val="36"/>
            </w:rPr>
          </w:pPr>
          <w:r>
            <w:rPr>
              <w:b/>
              <w:bCs/>
              <w:sz w:val="36"/>
              <w:szCs w:val="36"/>
            </w:rPr>
            <w:t>Team Development</w:t>
          </w:r>
          <w:r w:rsidR="00752AE1" w:rsidRPr="00FC0F56">
            <w:rPr>
              <w:b/>
              <w:bCs/>
              <w:sz w:val="36"/>
              <w:szCs w:val="36"/>
            </w:rPr>
            <w:ptab w:relativeTo="margin" w:alignment="right" w:leader="dot"/>
          </w:r>
          <w:r w:rsidR="00752AE1">
            <w:rPr>
              <w:b/>
              <w:bCs/>
              <w:sz w:val="36"/>
              <w:szCs w:val="36"/>
            </w:rPr>
            <w:t>3</w:t>
          </w:r>
        </w:p>
        <w:p w14:paraId="725DD0D1" w14:textId="30817C9C" w:rsidR="00752AE1" w:rsidRPr="00E90070" w:rsidRDefault="00961242" w:rsidP="00E90070">
          <w:pPr>
            <w:pStyle w:val="ListParagraph"/>
            <w:numPr>
              <w:ilvl w:val="0"/>
              <w:numId w:val="49"/>
            </w:numPr>
            <w:rPr>
              <w:b/>
              <w:bCs/>
              <w:sz w:val="36"/>
              <w:szCs w:val="36"/>
            </w:rPr>
          </w:pPr>
          <w:r>
            <w:rPr>
              <w:b/>
              <w:bCs/>
              <w:sz w:val="36"/>
              <w:szCs w:val="36"/>
            </w:rPr>
            <w:t>Team Roles</w:t>
          </w:r>
          <w:r w:rsidR="00752AE1" w:rsidRPr="009E1AFE">
            <w:rPr>
              <w:b/>
              <w:bCs/>
            </w:rPr>
            <w:ptab w:relativeTo="margin" w:alignment="right" w:leader="dot"/>
          </w:r>
          <w:r w:rsidR="00912837" w:rsidRPr="009E1AFE">
            <w:rPr>
              <w:b/>
              <w:bCs/>
              <w:sz w:val="36"/>
              <w:szCs w:val="36"/>
            </w:rPr>
            <w:t>4</w:t>
          </w:r>
        </w:p>
        <w:p w14:paraId="0CB5B05C" w14:textId="42270EF1" w:rsidR="00E90070" w:rsidRPr="00E90070" w:rsidRDefault="00961242" w:rsidP="00ED267E">
          <w:pPr>
            <w:pStyle w:val="ListParagraph"/>
            <w:numPr>
              <w:ilvl w:val="0"/>
              <w:numId w:val="49"/>
            </w:numPr>
            <w:rPr>
              <w:b/>
              <w:bCs/>
              <w:sz w:val="36"/>
              <w:szCs w:val="36"/>
            </w:rPr>
          </w:pPr>
          <w:bookmarkStart w:id="5" w:name="_Hlk131652292"/>
          <w:r>
            <w:rPr>
              <w:b/>
              <w:bCs/>
              <w:sz w:val="36"/>
              <w:szCs w:val="36"/>
            </w:rPr>
            <w:t>Advantages</w:t>
          </w:r>
          <w:r w:rsidR="0034312E">
            <w:rPr>
              <w:b/>
              <w:bCs/>
              <w:sz w:val="36"/>
              <w:szCs w:val="36"/>
            </w:rPr>
            <w:t xml:space="preserve"> </w:t>
          </w:r>
          <w:r>
            <w:rPr>
              <w:b/>
              <w:bCs/>
              <w:sz w:val="36"/>
              <w:szCs w:val="36"/>
            </w:rPr>
            <w:t>and</w:t>
          </w:r>
          <w:r w:rsidR="0034312E">
            <w:rPr>
              <w:b/>
              <w:bCs/>
              <w:sz w:val="36"/>
              <w:szCs w:val="36"/>
            </w:rPr>
            <w:t xml:space="preserve"> </w:t>
          </w:r>
          <w:r>
            <w:rPr>
              <w:b/>
              <w:bCs/>
              <w:sz w:val="36"/>
              <w:szCs w:val="36"/>
            </w:rPr>
            <w:t>Bar</w:t>
          </w:r>
          <w:r w:rsidR="00ED267E">
            <w:rPr>
              <w:b/>
              <w:bCs/>
              <w:sz w:val="36"/>
              <w:szCs w:val="36"/>
            </w:rPr>
            <w:t xml:space="preserve">riers of </w:t>
          </w:r>
          <w:r w:rsidR="00D5743F">
            <w:rPr>
              <w:b/>
              <w:bCs/>
              <w:sz w:val="36"/>
              <w:szCs w:val="36"/>
            </w:rPr>
            <w:t>Effective Team Working</w:t>
          </w:r>
          <w:bookmarkEnd w:id="5"/>
          <w:r w:rsidR="009E1AFE">
            <w:rPr>
              <w:b/>
              <w:bCs/>
              <w:sz w:val="36"/>
              <w:szCs w:val="36"/>
            </w:rPr>
            <w:t>………………………………………………………………………</w:t>
          </w:r>
          <w:r w:rsidR="00ED267E">
            <w:rPr>
              <w:b/>
              <w:bCs/>
              <w:sz w:val="36"/>
              <w:szCs w:val="36"/>
            </w:rPr>
            <w:t>…</w:t>
          </w:r>
          <w:proofErr w:type="gramStart"/>
          <w:r w:rsidR="009E1AFE">
            <w:rPr>
              <w:b/>
              <w:bCs/>
              <w:sz w:val="36"/>
              <w:szCs w:val="36"/>
            </w:rPr>
            <w:t>5</w:t>
          </w:r>
          <w:proofErr w:type="gramEnd"/>
        </w:p>
        <w:p w14:paraId="70A9E222" w14:textId="75946B23" w:rsidR="00752AE1" w:rsidRPr="00FC0F56" w:rsidRDefault="00E90070" w:rsidP="00E90070">
          <w:pPr>
            <w:pStyle w:val="TOC1"/>
            <w:numPr>
              <w:ilvl w:val="0"/>
              <w:numId w:val="49"/>
            </w:numPr>
            <w:rPr>
              <w:b/>
              <w:bCs/>
              <w:sz w:val="36"/>
              <w:szCs w:val="36"/>
            </w:rPr>
          </w:pPr>
          <w:r>
            <w:rPr>
              <w:b/>
              <w:bCs/>
              <w:sz w:val="36"/>
              <w:szCs w:val="36"/>
            </w:rPr>
            <w:t>Conclusion</w:t>
          </w:r>
          <w:r w:rsidR="00752AE1" w:rsidRPr="00FC0F56">
            <w:rPr>
              <w:b/>
              <w:bCs/>
              <w:sz w:val="36"/>
              <w:szCs w:val="36"/>
            </w:rPr>
            <w:ptab w:relativeTo="margin" w:alignment="right" w:leader="dot"/>
          </w:r>
          <w:r w:rsidR="009E1AFE">
            <w:rPr>
              <w:b/>
              <w:bCs/>
              <w:sz w:val="36"/>
              <w:szCs w:val="36"/>
            </w:rPr>
            <w:t>6</w:t>
          </w:r>
        </w:p>
        <w:p w14:paraId="34176F28" w14:textId="5E4F6058" w:rsidR="00752AE1" w:rsidRPr="00FC0F56" w:rsidRDefault="00E90070" w:rsidP="00E90070">
          <w:pPr>
            <w:pStyle w:val="TOC1"/>
            <w:numPr>
              <w:ilvl w:val="0"/>
              <w:numId w:val="49"/>
            </w:numPr>
            <w:rPr>
              <w:b/>
              <w:bCs/>
              <w:sz w:val="36"/>
              <w:szCs w:val="36"/>
            </w:rPr>
          </w:pPr>
          <w:r>
            <w:rPr>
              <w:b/>
              <w:bCs/>
              <w:sz w:val="36"/>
              <w:szCs w:val="36"/>
            </w:rPr>
            <w:t>Reference List</w:t>
          </w:r>
          <w:r w:rsidR="00752AE1" w:rsidRPr="00FC0F56">
            <w:rPr>
              <w:b/>
              <w:bCs/>
              <w:sz w:val="36"/>
              <w:szCs w:val="36"/>
            </w:rPr>
            <w:ptab w:relativeTo="margin" w:alignment="right" w:leader="dot"/>
          </w:r>
          <w:r w:rsidR="009E1AFE">
            <w:rPr>
              <w:b/>
              <w:bCs/>
              <w:sz w:val="36"/>
              <w:szCs w:val="36"/>
            </w:rPr>
            <w:t>7</w:t>
          </w:r>
        </w:p>
        <w:p w14:paraId="3FF0F3C5" w14:textId="77777777" w:rsidR="00752AE1" w:rsidRPr="00752AE1" w:rsidRDefault="00752AE1" w:rsidP="00752AE1"/>
        <w:p w14:paraId="1584BBEC" w14:textId="77777777" w:rsidR="00FC0F56" w:rsidRDefault="00FC0F56" w:rsidP="00FC0F56"/>
        <w:p w14:paraId="094247AB" w14:textId="77777777" w:rsidR="00FC0F56" w:rsidRDefault="00FC0F56" w:rsidP="00FC0F56"/>
        <w:p w14:paraId="552CE160" w14:textId="77777777" w:rsidR="00FC0F56" w:rsidRDefault="00FC0F56" w:rsidP="00FC0F56"/>
        <w:p w14:paraId="5EF5C2AB" w14:textId="77777777" w:rsidR="00FC0F56" w:rsidRDefault="00FC0F56" w:rsidP="00FC0F56"/>
        <w:p w14:paraId="705E7BD7" w14:textId="77777777" w:rsidR="00FC0F56" w:rsidRDefault="00FC0F56" w:rsidP="00FC0F56"/>
        <w:p w14:paraId="6ECE2AB9" w14:textId="77777777" w:rsidR="00FC0F56" w:rsidRDefault="00FC0F56" w:rsidP="00FC0F56"/>
        <w:p w14:paraId="20D8EEAF" w14:textId="4DF98900" w:rsidR="00D24B78" w:rsidRDefault="00D24B78" w:rsidP="00467518"/>
        <w:p w14:paraId="5B9BE067" w14:textId="77777777" w:rsidR="00D24B78" w:rsidRDefault="00D24B78" w:rsidP="00467518"/>
        <w:p w14:paraId="20633834" w14:textId="42876097" w:rsidR="00D24B78" w:rsidRDefault="00D24B78" w:rsidP="00467518"/>
        <w:p w14:paraId="5E916376" w14:textId="0AA18135" w:rsidR="0073670E" w:rsidRDefault="0073670E" w:rsidP="00467518"/>
        <w:p w14:paraId="70E691D6" w14:textId="77777777" w:rsidR="0073670E" w:rsidRDefault="0073670E" w:rsidP="00467518"/>
        <w:p w14:paraId="74B02C99" w14:textId="276735B0" w:rsidR="00D24B78" w:rsidRDefault="00D24B78" w:rsidP="00467518"/>
        <w:p w14:paraId="7AF40379" w14:textId="77777777" w:rsidR="00915964" w:rsidRDefault="00915964" w:rsidP="00467518"/>
        <w:p w14:paraId="2994CE10" w14:textId="5875B8CD" w:rsidR="00D24B78" w:rsidRPr="003E5FC8" w:rsidRDefault="00000000" w:rsidP="0073670E"/>
      </w:sdtContent>
    </w:sdt>
    <w:bookmarkStart w:id="6" w:name="_Hlk130733978" w:displacedByCustomXml="prev"/>
    <w:bookmarkStart w:id="7" w:name="_Toc130852392" w:displacedByCustomXml="prev"/>
    <w:bookmarkEnd w:id="7"/>
    <w:bookmarkEnd w:id="6"/>
    <w:p w14:paraId="25B49820" w14:textId="3B3A791E" w:rsidR="00EE2E44" w:rsidRPr="00D5743F" w:rsidRDefault="00425A21" w:rsidP="00D5743F">
      <w:pPr>
        <w:pStyle w:val="Heading1"/>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Cs w:val="48"/>
        </w:rPr>
      </w:pPr>
      <w:r w:rsidRPr="00D5743F">
        <w:rPr>
          <w:color w:val="476166" w:themeColor="accent1"/>
          <w:szCs w:val="48"/>
        </w:rPr>
        <w:lastRenderedPageBreak/>
        <w:t>Introduction</w:t>
      </w:r>
    </w:p>
    <w:p w14:paraId="1ACE0EAF" w14:textId="047AC347" w:rsidR="0055544F" w:rsidRDefault="0055544F" w:rsidP="00810C61">
      <w:pPr>
        <w:shd w:val="clear" w:color="auto" w:fill="FFFFFF" w:themeFill="background1"/>
        <w:rPr>
          <w:b/>
          <w:bCs/>
          <w:sz w:val="36"/>
          <w:szCs w:val="36"/>
        </w:rPr>
      </w:pPr>
    </w:p>
    <w:p w14:paraId="745C0968" w14:textId="77777777" w:rsidR="00B25F57" w:rsidRPr="00B25F57" w:rsidRDefault="00B25F57" w:rsidP="00B25F57">
      <w:pPr>
        <w:shd w:val="clear" w:color="auto" w:fill="FFFFFF" w:themeFill="background1"/>
        <w:spacing w:line="360" w:lineRule="auto"/>
        <w:rPr>
          <w:sz w:val="28"/>
          <w:szCs w:val="28"/>
        </w:rPr>
      </w:pPr>
      <w:r w:rsidRPr="00B25F57">
        <w:rPr>
          <w:sz w:val="28"/>
          <w:szCs w:val="28"/>
        </w:rPr>
        <w:t>The success of any project or initiative relies heavily on the effectiveness of the team responsible for its implementation. This is exemplified in the case of Tom Jackson, the leader of the project aimed at establishing three large warehouses across major European cities for the global e-commerce giant, Amazon. Despite the ambitious target set by the organization, the project has encountered several challenges, which have hindered the achievement of its objectives. Tom's team has been unable to overcome their differences, leading to conflicts and disagreements that have impeded collaboration and teamwork. Additionally, issues with team formation, poor communication channels, and a lack of commitment from some team members have contributed to the project's shortcomings.</w:t>
      </w:r>
    </w:p>
    <w:p w14:paraId="09E1DCC9" w14:textId="77777777" w:rsidR="00B25F57" w:rsidRPr="00B25F57" w:rsidRDefault="00B25F57" w:rsidP="00B25F57">
      <w:pPr>
        <w:shd w:val="clear" w:color="auto" w:fill="FFFFFF" w:themeFill="background1"/>
        <w:spacing w:line="360" w:lineRule="auto"/>
        <w:rPr>
          <w:sz w:val="28"/>
          <w:szCs w:val="28"/>
        </w:rPr>
      </w:pPr>
    </w:p>
    <w:p w14:paraId="74A23323" w14:textId="38DFC431" w:rsidR="007526F7" w:rsidRPr="00912E8F" w:rsidRDefault="00B25F57" w:rsidP="00B25F57">
      <w:pPr>
        <w:shd w:val="clear" w:color="auto" w:fill="FFFFFF" w:themeFill="background1"/>
        <w:spacing w:line="360" w:lineRule="auto"/>
        <w:rPr>
          <w:sz w:val="28"/>
          <w:szCs w:val="28"/>
        </w:rPr>
      </w:pPr>
      <w:r w:rsidRPr="00B25F57">
        <w:rPr>
          <w:sz w:val="28"/>
          <w:szCs w:val="28"/>
        </w:rPr>
        <w:t xml:space="preserve">To address these challenges, Tom has sought the advice of a consultancy firm to develop solutions that will enhance collaboration and teamwork for successful delivery of the project. This case study underscores the critical role of effective </w:t>
      </w:r>
      <w:proofErr w:type="gramStart"/>
      <w:r w:rsidRPr="00B25F57">
        <w:rPr>
          <w:sz w:val="28"/>
          <w:szCs w:val="28"/>
        </w:rPr>
        <w:t>team working</w:t>
      </w:r>
      <w:proofErr w:type="gramEnd"/>
      <w:r w:rsidRPr="00B25F57">
        <w:rPr>
          <w:sz w:val="28"/>
          <w:szCs w:val="28"/>
        </w:rPr>
        <w:t xml:space="preserve"> in project success and highlights the need for a strategic approach in building and managing teams. Effective team working entails identifying the roles and responsibilities of each team member, setting clear communication channels, promoting collaboration and conflict resolution, and fostering a shared sense of purpose and commitment towards project goals. This paper seeks to explore the importance of effective </w:t>
      </w:r>
      <w:proofErr w:type="gramStart"/>
      <w:r w:rsidRPr="00B25F57">
        <w:rPr>
          <w:sz w:val="28"/>
          <w:szCs w:val="28"/>
        </w:rPr>
        <w:t>team working</w:t>
      </w:r>
      <w:proofErr w:type="gramEnd"/>
      <w:r w:rsidRPr="00B25F57">
        <w:rPr>
          <w:sz w:val="28"/>
          <w:szCs w:val="28"/>
        </w:rPr>
        <w:t>, the key characteristics of successful teams, and the strategies for overcoming barriers to effective team working, drawing insights from relevant literature and research.</w:t>
      </w:r>
    </w:p>
    <w:p w14:paraId="03AFB506" w14:textId="06C04801" w:rsidR="007526F7" w:rsidRDefault="007526F7" w:rsidP="00810C61">
      <w:pPr>
        <w:shd w:val="clear" w:color="auto" w:fill="FFFFFF" w:themeFill="background1"/>
        <w:rPr>
          <w:b/>
          <w:bCs/>
          <w:sz w:val="36"/>
          <w:szCs w:val="36"/>
        </w:rPr>
      </w:pPr>
    </w:p>
    <w:p w14:paraId="1996F0E8" w14:textId="4EA4C401" w:rsidR="007526F7" w:rsidRDefault="007526F7" w:rsidP="00810C61">
      <w:pPr>
        <w:shd w:val="clear" w:color="auto" w:fill="FFFFFF" w:themeFill="background1"/>
        <w:rPr>
          <w:b/>
          <w:bCs/>
          <w:sz w:val="36"/>
          <w:szCs w:val="36"/>
        </w:rPr>
      </w:pPr>
    </w:p>
    <w:p w14:paraId="22003E65" w14:textId="7E666EF8" w:rsidR="007526F7" w:rsidRDefault="007526F7" w:rsidP="00810C61">
      <w:pPr>
        <w:shd w:val="clear" w:color="auto" w:fill="FFFFFF" w:themeFill="background1"/>
        <w:rPr>
          <w:b/>
          <w:bCs/>
          <w:sz w:val="36"/>
          <w:szCs w:val="36"/>
        </w:rPr>
      </w:pPr>
    </w:p>
    <w:p w14:paraId="5131A3F2" w14:textId="76F6AB86" w:rsidR="00425A21" w:rsidRDefault="00425A21" w:rsidP="00810C61">
      <w:pPr>
        <w:shd w:val="clear" w:color="auto" w:fill="FFFFFF" w:themeFill="background1"/>
        <w:rPr>
          <w:b/>
          <w:bCs/>
          <w:color w:val="476166" w:themeColor="accent1"/>
        </w:rPr>
      </w:pPr>
    </w:p>
    <w:p w14:paraId="701F3CB9" w14:textId="79696796" w:rsidR="00825AAA" w:rsidRDefault="00825AAA" w:rsidP="00810C61">
      <w:pPr>
        <w:shd w:val="clear" w:color="auto" w:fill="FFFFFF" w:themeFill="background1"/>
        <w:rPr>
          <w:b/>
          <w:bCs/>
          <w:color w:val="476166" w:themeColor="accent1"/>
        </w:rPr>
      </w:pPr>
    </w:p>
    <w:p w14:paraId="5BB7D25D" w14:textId="114B5DA8" w:rsidR="00825AAA" w:rsidRDefault="00825AAA" w:rsidP="00810C61">
      <w:pPr>
        <w:shd w:val="clear" w:color="auto" w:fill="FFFFFF" w:themeFill="background1"/>
        <w:rPr>
          <w:b/>
          <w:bCs/>
          <w:color w:val="476166" w:themeColor="accent1"/>
        </w:rPr>
      </w:pPr>
    </w:p>
    <w:p w14:paraId="1354B606" w14:textId="50306D00" w:rsidR="00825AAA" w:rsidRDefault="00825AAA" w:rsidP="00810C61">
      <w:pPr>
        <w:shd w:val="clear" w:color="auto" w:fill="FFFFFF" w:themeFill="background1"/>
        <w:rPr>
          <w:b/>
          <w:bCs/>
          <w:color w:val="476166" w:themeColor="accent1"/>
        </w:rPr>
      </w:pPr>
    </w:p>
    <w:p w14:paraId="6CD27E87" w14:textId="1DBD112D" w:rsidR="00825AAA" w:rsidRDefault="00825AAA" w:rsidP="00810C61">
      <w:pPr>
        <w:shd w:val="clear" w:color="auto" w:fill="FFFFFF" w:themeFill="background1"/>
        <w:rPr>
          <w:b/>
          <w:bCs/>
          <w:color w:val="476166" w:themeColor="accent1"/>
        </w:rPr>
      </w:pPr>
    </w:p>
    <w:p w14:paraId="7948A291" w14:textId="617DD7EF" w:rsidR="00825AAA" w:rsidRDefault="00825AAA" w:rsidP="00810C61">
      <w:pPr>
        <w:shd w:val="clear" w:color="auto" w:fill="FFFFFF" w:themeFill="background1"/>
        <w:rPr>
          <w:b/>
          <w:bCs/>
          <w:color w:val="476166" w:themeColor="accent1"/>
        </w:rPr>
      </w:pPr>
    </w:p>
    <w:p w14:paraId="33D1CE48" w14:textId="1A18EF3E" w:rsidR="00825AAA" w:rsidRDefault="00825AAA" w:rsidP="00810C61">
      <w:pPr>
        <w:shd w:val="clear" w:color="auto" w:fill="FFFFFF" w:themeFill="background1"/>
        <w:rPr>
          <w:b/>
          <w:bCs/>
          <w:color w:val="476166" w:themeColor="accent1"/>
        </w:rPr>
      </w:pPr>
    </w:p>
    <w:p w14:paraId="499ED3EC" w14:textId="1D2F8883" w:rsidR="00825AAA" w:rsidRDefault="00825AAA" w:rsidP="00810C61">
      <w:pPr>
        <w:shd w:val="clear" w:color="auto" w:fill="FFFFFF" w:themeFill="background1"/>
        <w:rPr>
          <w:b/>
          <w:bCs/>
          <w:color w:val="476166" w:themeColor="accent1"/>
        </w:rPr>
      </w:pPr>
    </w:p>
    <w:p w14:paraId="4394BF17" w14:textId="55D9AA68" w:rsidR="00825AAA" w:rsidRDefault="00825AAA" w:rsidP="00810C61">
      <w:pPr>
        <w:shd w:val="clear" w:color="auto" w:fill="FFFFFF" w:themeFill="background1"/>
        <w:rPr>
          <w:b/>
          <w:bCs/>
          <w:color w:val="476166" w:themeColor="accent1"/>
        </w:rPr>
      </w:pPr>
    </w:p>
    <w:p w14:paraId="1A6B378B" w14:textId="77A32BB9" w:rsidR="00825AAA" w:rsidRDefault="00825AAA" w:rsidP="00810C61">
      <w:pPr>
        <w:shd w:val="clear" w:color="auto" w:fill="FFFFFF" w:themeFill="background1"/>
        <w:rPr>
          <w:b/>
          <w:bCs/>
          <w:color w:val="476166" w:themeColor="accent1"/>
        </w:rPr>
      </w:pPr>
    </w:p>
    <w:p w14:paraId="49D140A8" w14:textId="65EE814E" w:rsidR="00825AAA" w:rsidRDefault="00825AAA" w:rsidP="00810C61">
      <w:pPr>
        <w:shd w:val="clear" w:color="auto" w:fill="FFFFFF" w:themeFill="background1"/>
        <w:rPr>
          <w:b/>
          <w:bCs/>
          <w:color w:val="476166" w:themeColor="accent1"/>
        </w:rPr>
      </w:pPr>
    </w:p>
    <w:p w14:paraId="09E36B99" w14:textId="18E6E372" w:rsidR="00825AAA" w:rsidRDefault="00825AAA" w:rsidP="00810C61">
      <w:pPr>
        <w:shd w:val="clear" w:color="auto" w:fill="FFFFFF" w:themeFill="background1"/>
        <w:rPr>
          <w:b/>
          <w:bCs/>
          <w:color w:val="476166" w:themeColor="accent1"/>
        </w:rPr>
      </w:pPr>
    </w:p>
    <w:p w14:paraId="6CB04834" w14:textId="6E8E416E" w:rsidR="00825AAA" w:rsidRDefault="00825AAA" w:rsidP="00810C61">
      <w:pPr>
        <w:shd w:val="clear" w:color="auto" w:fill="FFFFFF" w:themeFill="background1"/>
        <w:rPr>
          <w:b/>
          <w:bCs/>
          <w:color w:val="476166" w:themeColor="accent1"/>
        </w:rPr>
      </w:pPr>
    </w:p>
    <w:p w14:paraId="51896BF1" w14:textId="77777777" w:rsidR="00825AAA" w:rsidRDefault="00825AAA" w:rsidP="00810C61">
      <w:pPr>
        <w:shd w:val="clear" w:color="auto" w:fill="FFFFFF" w:themeFill="background1"/>
        <w:rPr>
          <w:b/>
          <w:bCs/>
          <w:color w:val="476166" w:themeColor="accent1"/>
        </w:rPr>
      </w:pPr>
    </w:p>
    <w:p w14:paraId="14711E8E" w14:textId="2A9F97FC" w:rsidR="0037398F" w:rsidRPr="00D5743F" w:rsidRDefault="00425A21" w:rsidP="00D5743F">
      <w:pPr>
        <w:pStyle w:val="ListParagraph"/>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jc w:val="center"/>
        <w:outlineLvl w:val="0"/>
        <w:rPr>
          <w:b/>
          <w:color w:val="476166" w:themeColor="accent1"/>
          <w:sz w:val="48"/>
        </w:rPr>
      </w:pPr>
      <w:bookmarkStart w:id="8" w:name="_Hlk130879087"/>
      <w:r w:rsidRPr="00D5743F">
        <w:rPr>
          <w:b/>
          <w:color w:val="476166" w:themeColor="accent1"/>
          <w:sz w:val="48"/>
        </w:rPr>
        <w:lastRenderedPageBreak/>
        <w:t>Team</w:t>
      </w:r>
      <w:r w:rsidR="005A656C">
        <w:rPr>
          <w:b/>
          <w:color w:val="476166" w:themeColor="accent1"/>
          <w:sz w:val="48"/>
        </w:rPr>
        <w:t>w</w:t>
      </w:r>
      <w:r w:rsidRPr="00D5743F">
        <w:rPr>
          <w:b/>
          <w:color w:val="476166" w:themeColor="accent1"/>
          <w:sz w:val="48"/>
        </w:rPr>
        <w:t>orking</w:t>
      </w:r>
      <w:bookmarkEnd w:id="8"/>
    </w:p>
    <w:p w14:paraId="43C46319" w14:textId="58087BB5" w:rsidR="001463A8" w:rsidRDefault="001463A8" w:rsidP="001463A8">
      <w:pPr>
        <w:shd w:val="clear" w:color="auto" w:fill="FFFFFF" w:themeFill="background1"/>
        <w:spacing w:line="360" w:lineRule="auto"/>
        <w:rPr>
          <w:color w:val="000000" w:themeColor="text1"/>
        </w:rPr>
      </w:pPr>
    </w:p>
    <w:p w14:paraId="191293E9" w14:textId="77777777" w:rsidR="00B25F57" w:rsidRPr="00B25F57" w:rsidRDefault="00B25F57" w:rsidP="00B25F57">
      <w:pPr>
        <w:shd w:val="clear" w:color="auto" w:fill="FFFFFF" w:themeFill="background1"/>
        <w:spacing w:line="360" w:lineRule="auto"/>
        <w:rPr>
          <w:color w:val="000000" w:themeColor="text1"/>
          <w:sz w:val="28"/>
          <w:szCs w:val="28"/>
        </w:rPr>
      </w:pPr>
      <w:r w:rsidRPr="00B25F57">
        <w:rPr>
          <w:color w:val="000000" w:themeColor="text1"/>
          <w:sz w:val="28"/>
          <w:szCs w:val="28"/>
        </w:rPr>
        <w:t>A team can be defined as a group of individuals who work together to achieve a common goal or objective (Katzenbach &amp; Smith, 1993). Effective teamwork is crucial in achieving this goal and it involves various factors such as communication, trust, leadership, and commitment.</w:t>
      </w:r>
    </w:p>
    <w:p w14:paraId="78C10E8F" w14:textId="77777777" w:rsidR="00B25F57" w:rsidRPr="00B25F57" w:rsidRDefault="00B25F57" w:rsidP="00B25F57">
      <w:pPr>
        <w:shd w:val="clear" w:color="auto" w:fill="FFFFFF" w:themeFill="background1"/>
        <w:spacing w:line="360" w:lineRule="auto"/>
        <w:rPr>
          <w:color w:val="000000" w:themeColor="text1"/>
          <w:sz w:val="28"/>
          <w:szCs w:val="28"/>
        </w:rPr>
      </w:pPr>
    </w:p>
    <w:p w14:paraId="215877A4" w14:textId="77777777" w:rsidR="00B25F57" w:rsidRPr="00B25F57" w:rsidRDefault="00B25F57" w:rsidP="00B25F57">
      <w:pPr>
        <w:shd w:val="clear" w:color="auto" w:fill="FFFFFF" w:themeFill="background1"/>
        <w:spacing w:line="360" w:lineRule="auto"/>
        <w:rPr>
          <w:color w:val="000000" w:themeColor="text1"/>
          <w:sz w:val="28"/>
          <w:szCs w:val="28"/>
        </w:rPr>
      </w:pPr>
      <w:r w:rsidRPr="00B25F57">
        <w:rPr>
          <w:color w:val="000000" w:themeColor="text1"/>
          <w:sz w:val="28"/>
          <w:szCs w:val="28"/>
        </w:rPr>
        <w:t>Effective communication is an important aspect of teamwork. Communication helps team members to understand each other’s roles and responsibilities, discuss ideas, provide feedback, and solve problems together. According to (Tannenbaum &amp; Schmidt, 1958), effective communication is essential for the success of any team. Clear and concise communication can help to avoid misunderstandings and conflicts, thus promoting a more harmonious working environment.</w:t>
      </w:r>
    </w:p>
    <w:p w14:paraId="59F29370" w14:textId="77777777" w:rsidR="00B25F57" w:rsidRPr="00B25F57" w:rsidRDefault="00B25F57" w:rsidP="00B25F57">
      <w:pPr>
        <w:shd w:val="clear" w:color="auto" w:fill="FFFFFF" w:themeFill="background1"/>
        <w:spacing w:line="360" w:lineRule="auto"/>
        <w:rPr>
          <w:color w:val="000000" w:themeColor="text1"/>
          <w:sz w:val="28"/>
          <w:szCs w:val="28"/>
        </w:rPr>
      </w:pPr>
    </w:p>
    <w:p w14:paraId="4A0F06C1" w14:textId="77777777" w:rsidR="00B25F57" w:rsidRPr="00B25F57" w:rsidRDefault="00B25F57" w:rsidP="00B25F57">
      <w:pPr>
        <w:shd w:val="clear" w:color="auto" w:fill="FFFFFF" w:themeFill="background1"/>
        <w:spacing w:line="360" w:lineRule="auto"/>
        <w:rPr>
          <w:color w:val="000000" w:themeColor="text1"/>
          <w:sz w:val="28"/>
          <w:szCs w:val="28"/>
        </w:rPr>
      </w:pPr>
      <w:r w:rsidRPr="00B25F57">
        <w:rPr>
          <w:color w:val="000000" w:themeColor="text1"/>
          <w:sz w:val="28"/>
          <w:szCs w:val="28"/>
        </w:rPr>
        <w:t>Trust is another key factor that contributes to effective teamwork. Trust among team members helps to create an atmosphere of openness, honesty, and mutual respect. When team members trust one another, they are more likely to share their ideas, ask for help when needed, and offer constructive criticism. This creates a sense of camaraderie and leads to better collaboration and performance (McAllister, 1995).</w:t>
      </w:r>
    </w:p>
    <w:p w14:paraId="3D82F680" w14:textId="77777777" w:rsidR="00B25F57" w:rsidRPr="00B25F57" w:rsidRDefault="00B25F57" w:rsidP="00B25F57">
      <w:pPr>
        <w:shd w:val="clear" w:color="auto" w:fill="FFFFFF" w:themeFill="background1"/>
        <w:spacing w:line="360" w:lineRule="auto"/>
        <w:rPr>
          <w:color w:val="000000" w:themeColor="text1"/>
          <w:sz w:val="28"/>
          <w:szCs w:val="28"/>
        </w:rPr>
      </w:pPr>
    </w:p>
    <w:p w14:paraId="643764EA" w14:textId="77777777" w:rsidR="00B25F57" w:rsidRPr="00B25F57" w:rsidRDefault="00B25F57" w:rsidP="00B25F57">
      <w:pPr>
        <w:shd w:val="clear" w:color="auto" w:fill="FFFFFF" w:themeFill="background1"/>
        <w:spacing w:line="360" w:lineRule="auto"/>
        <w:rPr>
          <w:color w:val="000000" w:themeColor="text1"/>
          <w:sz w:val="28"/>
          <w:szCs w:val="28"/>
        </w:rPr>
      </w:pPr>
      <w:r w:rsidRPr="00B25F57">
        <w:rPr>
          <w:color w:val="000000" w:themeColor="text1"/>
          <w:sz w:val="28"/>
          <w:szCs w:val="28"/>
        </w:rPr>
        <w:t xml:space="preserve">Leadership is also an important factor that contributes to effective teamwork. Effective leaders provide direction, support, and motivation to their team members. They help to build a cohesive team by creating a shared vision, setting goals, and providing guidance on how to achieve them. Leaders who </w:t>
      </w:r>
      <w:proofErr w:type="gramStart"/>
      <w:r w:rsidRPr="00B25F57">
        <w:rPr>
          <w:color w:val="000000" w:themeColor="text1"/>
          <w:sz w:val="28"/>
          <w:szCs w:val="28"/>
        </w:rPr>
        <w:t>are able to</w:t>
      </w:r>
      <w:proofErr w:type="gramEnd"/>
      <w:r w:rsidRPr="00B25F57">
        <w:rPr>
          <w:color w:val="000000" w:themeColor="text1"/>
          <w:sz w:val="28"/>
          <w:szCs w:val="28"/>
        </w:rPr>
        <w:t xml:space="preserve"> inspire and motivate their team members can promote a more positive and productive working environment (Hackman &amp; </w:t>
      </w:r>
      <w:proofErr w:type="spellStart"/>
      <w:r w:rsidRPr="00B25F57">
        <w:rPr>
          <w:color w:val="000000" w:themeColor="text1"/>
          <w:sz w:val="28"/>
          <w:szCs w:val="28"/>
        </w:rPr>
        <w:t>Wageman</w:t>
      </w:r>
      <w:proofErr w:type="spellEnd"/>
      <w:r w:rsidRPr="00B25F57">
        <w:rPr>
          <w:color w:val="000000" w:themeColor="text1"/>
          <w:sz w:val="28"/>
          <w:szCs w:val="28"/>
        </w:rPr>
        <w:t>, 2005).</w:t>
      </w:r>
    </w:p>
    <w:p w14:paraId="3C274BBC" w14:textId="77777777" w:rsidR="00B25F57" w:rsidRPr="00B25F57" w:rsidRDefault="00B25F57" w:rsidP="00B25F57">
      <w:pPr>
        <w:shd w:val="clear" w:color="auto" w:fill="FFFFFF" w:themeFill="background1"/>
        <w:spacing w:line="360" w:lineRule="auto"/>
        <w:rPr>
          <w:color w:val="000000" w:themeColor="text1"/>
          <w:sz w:val="28"/>
          <w:szCs w:val="28"/>
        </w:rPr>
      </w:pPr>
    </w:p>
    <w:p w14:paraId="4A914642" w14:textId="77777777" w:rsidR="00B25F57" w:rsidRPr="00B25F57" w:rsidRDefault="00B25F57" w:rsidP="00B25F57">
      <w:pPr>
        <w:shd w:val="clear" w:color="auto" w:fill="FFFFFF" w:themeFill="background1"/>
        <w:spacing w:line="360" w:lineRule="auto"/>
        <w:rPr>
          <w:color w:val="000000" w:themeColor="text1"/>
          <w:sz w:val="28"/>
          <w:szCs w:val="28"/>
        </w:rPr>
      </w:pPr>
      <w:r w:rsidRPr="00B25F57">
        <w:rPr>
          <w:color w:val="000000" w:themeColor="text1"/>
          <w:sz w:val="28"/>
          <w:szCs w:val="28"/>
        </w:rPr>
        <w:t>Commitment is the final factor that contributes to effective teamwork. When team members are committed to the team’s goals and objectives, they are more likely to work hard, be productive, and take responsibility for their actions. Commitment creates a sense of accountability and encourages team members to put in extra effort to achieve the desired outcomes (Meyer &amp; Allen, 1991).</w:t>
      </w:r>
    </w:p>
    <w:p w14:paraId="42413F72" w14:textId="77777777" w:rsidR="00B25F57" w:rsidRPr="00B25F57" w:rsidRDefault="00B25F57" w:rsidP="00B25F57">
      <w:pPr>
        <w:shd w:val="clear" w:color="auto" w:fill="FFFFFF" w:themeFill="background1"/>
        <w:spacing w:line="360" w:lineRule="auto"/>
        <w:rPr>
          <w:color w:val="000000" w:themeColor="text1"/>
          <w:sz w:val="28"/>
          <w:szCs w:val="28"/>
        </w:rPr>
      </w:pPr>
    </w:p>
    <w:p w14:paraId="43B3310E" w14:textId="5C2BE0B6" w:rsidR="00912E8F" w:rsidRPr="00B25F57" w:rsidRDefault="00B25F57" w:rsidP="00B25F57">
      <w:pPr>
        <w:shd w:val="clear" w:color="auto" w:fill="FFFFFF" w:themeFill="background1"/>
        <w:spacing w:line="360" w:lineRule="auto"/>
        <w:rPr>
          <w:color w:val="000000" w:themeColor="text1"/>
          <w:sz w:val="28"/>
          <w:szCs w:val="28"/>
        </w:rPr>
      </w:pPr>
      <w:r w:rsidRPr="00B25F57">
        <w:rPr>
          <w:color w:val="000000" w:themeColor="text1"/>
          <w:sz w:val="28"/>
          <w:szCs w:val="28"/>
        </w:rPr>
        <w:t>In summary, effective teamwork is defined by the ability of team members to work together in a harmonious and productive manner. Effective communication, trust, leadership, and commitment are some of the key factors that contribute to successful teamwork. By focusing on these factors, teams can create a positive and productive working environment, which ultimately leads to improved performance and goal achievement.</w:t>
      </w:r>
    </w:p>
    <w:p w14:paraId="050B1147" w14:textId="66756757" w:rsidR="001463A8" w:rsidRDefault="001463A8" w:rsidP="001463A8">
      <w:pPr>
        <w:shd w:val="clear" w:color="auto" w:fill="FFFFFF" w:themeFill="background1"/>
        <w:spacing w:line="360" w:lineRule="auto"/>
        <w:rPr>
          <w:color w:val="000000" w:themeColor="text1"/>
        </w:rPr>
      </w:pPr>
    </w:p>
    <w:p w14:paraId="5A9BCB67" w14:textId="77777777" w:rsidR="00825AAA" w:rsidRPr="00003C76" w:rsidRDefault="00825AAA" w:rsidP="001463A8">
      <w:pPr>
        <w:shd w:val="clear" w:color="auto" w:fill="FFFFFF" w:themeFill="background1"/>
        <w:spacing w:line="360" w:lineRule="auto"/>
        <w:rPr>
          <w:color w:val="000000" w:themeColor="text1"/>
        </w:rPr>
      </w:pPr>
    </w:p>
    <w:p w14:paraId="06E831D6" w14:textId="460C62EC" w:rsidR="009353E2" w:rsidRPr="00D5743F" w:rsidRDefault="00425A21" w:rsidP="00D5743F">
      <w:pPr>
        <w:pStyle w:val="Heading1"/>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Cs w:val="48"/>
        </w:rPr>
      </w:pPr>
      <w:bookmarkStart w:id="9" w:name="_Hlk130879126"/>
      <w:r w:rsidRPr="00D5743F">
        <w:rPr>
          <w:color w:val="476166" w:themeColor="accent1"/>
          <w:szCs w:val="48"/>
        </w:rPr>
        <w:lastRenderedPageBreak/>
        <w:t xml:space="preserve">Team </w:t>
      </w:r>
      <w:r w:rsidR="00961242" w:rsidRPr="00D5743F">
        <w:rPr>
          <w:color w:val="476166" w:themeColor="accent1"/>
          <w:szCs w:val="48"/>
        </w:rPr>
        <w:t>D</w:t>
      </w:r>
      <w:r w:rsidRPr="00D5743F">
        <w:rPr>
          <w:color w:val="476166" w:themeColor="accent1"/>
          <w:szCs w:val="48"/>
        </w:rPr>
        <w:t>evelopment</w:t>
      </w:r>
    </w:p>
    <w:p w14:paraId="2A9B715D" w14:textId="732A6410" w:rsidR="003A6334" w:rsidRDefault="003A6334" w:rsidP="003A6334">
      <w:pPr>
        <w:rPr>
          <w:sz w:val="22"/>
          <w:szCs w:val="22"/>
        </w:rPr>
      </w:pPr>
      <w:bookmarkStart w:id="10" w:name="_Hlk110611451"/>
      <w:bookmarkEnd w:id="9"/>
    </w:p>
    <w:p w14:paraId="5AEB6A40" w14:textId="77777777" w:rsidR="00207B1C" w:rsidRPr="00912E8F" w:rsidRDefault="00207B1C" w:rsidP="00207B1C">
      <w:pPr>
        <w:shd w:val="clear" w:color="auto" w:fill="FFFFFF" w:themeFill="background1"/>
        <w:spacing w:line="360" w:lineRule="auto"/>
        <w:rPr>
          <w:sz w:val="28"/>
          <w:szCs w:val="28"/>
        </w:rPr>
      </w:pPr>
      <w:r w:rsidRPr="00912E8F">
        <w:rPr>
          <w:sz w:val="28"/>
          <w:szCs w:val="28"/>
        </w:rPr>
        <w:t>To address the challenges in Amazon's European warehouse project, a suitable team development model that emphasizes communication, collaboration, and trust building among team members is required. One such model is the GRPI Model, which stands for Goals, Roles, Processes, and Interpersonal Relationships (Lockett, 2012).</w:t>
      </w:r>
    </w:p>
    <w:p w14:paraId="1457F57D" w14:textId="77777777" w:rsidR="00207B1C" w:rsidRPr="00912E8F" w:rsidRDefault="00207B1C" w:rsidP="00207B1C">
      <w:pPr>
        <w:shd w:val="clear" w:color="auto" w:fill="FFFFFF" w:themeFill="background1"/>
        <w:spacing w:line="360" w:lineRule="auto"/>
        <w:rPr>
          <w:sz w:val="28"/>
          <w:szCs w:val="28"/>
        </w:rPr>
      </w:pPr>
    </w:p>
    <w:p w14:paraId="0D7186E4" w14:textId="77777777" w:rsidR="00207B1C" w:rsidRPr="00912E8F" w:rsidRDefault="00207B1C" w:rsidP="00207B1C">
      <w:pPr>
        <w:shd w:val="clear" w:color="auto" w:fill="FFFFFF" w:themeFill="background1"/>
        <w:spacing w:line="360" w:lineRule="auto"/>
        <w:rPr>
          <w:sz w:val="28"/>
          <w:szCs w:val="28"/>
        </w:rPr>
      </w:pPr>
      <w:r w:rsidRPr="00912E8F">
        <w:rPr>
          <w:sz w:val="28"/>
          <w:szCs w:val="28"/>
        </w:rPr>
        <w:t>The GRPI Model focuses on clarifying team goals, roles, and processes to ensure that team members understand their responsibilities and how they fit into the overall project. The model also emphasizes building interpersonal relationships to establish trust and effective communication among team members. The first step of the GRPI Model is to clarify the team's goals and ensure that all team members understand and agree on the project's objectives. The second step is to define each team member's roles and responsibilities to ensure that everyone knows what they need to do. The third step is to establish processes for communication and decision-making to ensure that everyone is working towards the same goals. Finally, the fourth step is to build interpersonal relationships among team members to establish trust and effective communication (Lockett, 2012).</w:t>
      </w:r>
    </w:p>
    <w:p w14:paraId="5750A16F" w14:textId="77777777" w:rsidR="00207B1C" w:rsidRPr="00912E8F" w:rsidRDefault="00207B1C" w:rsidP="00207B1C">
      <w:pPr>
        <w:shd w:val="clear" w:color="auto" w:fill="FFFFFF" w:themeFill="background1"/>
        <w:spacing w:line="360" w:lineRule="auto"/>
        <w:rPr>
          <w:sz w:val="28"/>
          <w:szCs w:val="28"/>
        </w:rPr>
      </w:pPr>
    </w:p>
    <w:p w14:paraId="4B4DF98A" w14:textId="77777777" w:rsidR="00207B1C" w:rsidRPr="00912E8F" w:rsidRDefault="00207B1C" w:rsidP="00207B1C">
      <w:pPr>
        <w:shd w:val="clear" w:color="auto" w:fill="FFFFFF" w:themeFill="background1"/>
        <w:spacing w:line="360" w:lineRule="auto"/>
        <w:rPr>
          <w:sz w:val="28"/>
          <w:szCs w:val="28"/>
        </w:rPr>
      </w:pPr>
      <w:r w:rsidRPr="00912E8F">
        <w:rPr>
          <w:sz w:val="28"/>
          <w:szCs w:val="28"/>
        </w:rPr>
        <w:t>Another team development model is Tuckman's Stages of Group Development, which consists of forming, storming, norming, performing, and adjourning (Tuckman, 1965). This model emphasizes the importance of recognizing the challenges and conflicts that may arise during the team formation process and working towards resolving them. While Tuckman's model is useful, the GRPI Model is more appropriate in this case as it explicitly addresses the challenges faced by Tom and his team, such as poor communication and lack of commitment among team members. The GRPI Model provides a structured approach to clarifying team goals, roles, and processes, which can help address these issues and improve collaboration and teamwork among team members.</w:t>
      </w:r>
    </w:p>
    <w:p w14:paraId="096AF149" w14:textId="77777777" w:rsidR="00207B1C" w:rsidRPr="00912E8F" w:rsidRDefault="00207B1C" w:rsidP="00207B1C">
      <w:pPr>
        <w:shd w:val="clear" w:color="auto" w:fill="FFFFFF" w:themeFill="background1"/>
        <w:spacing w:line="360" w:lineRule="auto"/>
        <w:rPr>
          <w:sz w:val="28"/>
          <w:szCs w:val="28"/>
        </w:rPr>
      </w:pPr>
    </w:p>
    <w:p w14:paraId="6F45F350" w14:textId="66B7424D" w:rsidR="00425A21" w:rsidRDefault="00207B1C" w:rsidP="00207B1C">
      <w:pPr>
        <w:spacing w:line="360" w:lineRule="auto"/>
        <w:rPr>
          <w:sz w:val="22"/>
          <w:szCs w:val="22"/>
        </w:rPr>
      </w:pPr>
      <w:r w:rsidRPr="00912E8F">
        <w:rPr>
          <w:sz w:val="28"/>
          <w:szCs w:val="28"/>
        </w:rPr>
        <w:t>In conclusion, the GRPI Model is a suitable team development model for Amazon's European warehouse project as it emphasizes communication, collaboration, and trust building among team members. The model provides a structured approach to clarifying team goals, roles, and processes, which can help address the challenges faced by Tom and his team. While Tuckman's Stages of Group Development is useful, the GRPI Model is more appropriate in this case as it explicitly addresses the challenges faced by Tom and his team.</w:t>
      </w:r>
    </w:p>
    <w:p w14:paraId="1831A413" w14:textId="1A1893B2" w:rsidR="00746054" w:rsidRDefault="00746054" w:rsidP="003A6334">
      <w:pPr>
        <w:rPr>
          <w:sz w:val="22"/>
          <w:szCs w:val="22"/>
        </w:rPr>
      </w:pPr>
    </w:p>
    <w:p w14:paraId="3BE6D141" w14:textId="5D2D8AAD" w:rsidR="00746054" w:rsidRDefault="00746054" w:rsidP="003A6334">
      <w:pPr>
        <w:rPr>
          <w:sz w:val="22"/>
          <w:szCs w:val="22"/>
        </w:rPr>
      </w:pPr>
    </w:p>
    <w:p w14:paraId="372DF1E7" w14:textId="6696CFFA" w:rsidR="00746054" w:rsidRDefault="00746054" w:rsidP="003A6334">
      <w:pPr>
        <w:rPr>
          <w:sz w:val="22"/>
          <w:szCs w:val="22"/>
        </w:rPr>
      </w:pPr>
    </w:p>
    <w:p w14:paraId="42B590C6" w14:textId="240AA963" w:rsidR="00746054" w:rsidRDefault="00746054" w:rsidP="003A6334">
      <w:pPr>
        <w:rPr>
          <w:sz w:val="22"/>
          <w:szCs w:val="22"/>
        </w:rPr>
      </w:pPr>
    </w:p>
    <w:p w14:paraId="06AC6709" w14:textId="45B2F55D" w:rsidR="00746054" w:rsidRDefault="00746054" w:rsidP="003A6334">
      <w:pPr>
        <w:rPr>
          <w:sz w:val="22"/>
          <w:szCs w:val="22"/>
        </w:rPr>
      </w:pPr>
    </w:p>
    <w:p w14:paraId="3A960DF7" w14:textId="2C9EF32C" w:rsidR="00746054" w:rsidRDefault="00746054" w:rsidP="003A6334">
      <w:pPr>
        <w:rPr>
          <w:sz w:val="22"/>
          <w:szCs w:val="22"/>
        </w:rPr>
      </w:pPr>
    </w:p>
    <w:p w14:paraId="68E3B228" w14:textId="1DD6CA1D" w:rsidR="00207B1C" w:rsidRDefault="00207B1C" w:rsidP="003A6334">
      <w:pPr>
        <w:rPr>
          <w:sz w:val="22"/>
          <w:szCs w:val="22"/>
        </w:rPr>
      </w:pPr>
    </w:p>
    <w:p w14:paraId="0AB9163A" w14:textId="77777777" w:rsidR="00207B1C" w:rsidRDefault="00207B1C" w:rsidP="003A6334">
      <w:pPr>
        <w:rPr>
          <w:sz w:val="22"/>
          <w:szCs w:val="22"/>
        </w:rPr>
      </w:pPr>
    </w:p>
    <w:p w14:paraId="09ADD824" w14:textId="04749F4B" w:rsidR="00984780" w:rsidRPr="00D5743F" w:rsidRDefault="00425A21" w:rsidP="00D5743F">
      <w:pPr>
        <w:pStyle w:val="Heading1"/>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Cs w:val="48"/>
        </w:rPr>
      </w:pPr>
      <w:bookmarkStart w:id="11" w:name="_Hlk130879183"/>
      <w:bookmarkEnd w:id="10"/>
      <w:r w:rsidRPr="00D5743F">
        <w:rPr>
          <w:color w:val="476166" w:themeColor="accent1"/>
          <w:szCs w:val="48"/>
        </w:rPr>
        <w:lastRenderedPageBreak/>
        <w:t>Team Roles</w:t>
      </w:r>
    </w:p>
    <w:bookmarkEnd w:id="11"/>
    <w:p w14:paraId="68D7F3A1" w14:textId="114E4304" w:rsidR="00164661" w:rsidRDefault="00164661" w:rsidP="007314EF">
      <w:pPr>
        <w:spacing w:line="360" w:lineRule="auto"/>
      </w:pPr>
    </w:p>
    <w:p w14:paraId="297F75EC" w14:textId="77777777" w:rsidR="00207B1C" w:rsidRPr="00B25F57" w:rsidRDefault="00207B1C" w:rsidP="00207B1C">
      <w:pPr>
        <w:spacing w:line="360" w:lineRule="auto"/>
        <w:rPr>
          <w:sz w:val="28"/>
          <w:szCs w:val="28"/>
        </w:rPr>
      </w:pPr>
      <w:r w:rsidRPr="00B25F57">
        <w:rPr>
          <w:sz w:val="28"/>
          <w:szCs w:val="28"/>
        </w:rPr>
        <w:t xml:space="preserve">To create a cohesive and effective team, it is important to consider the roles needed for the team to work efficiently. Belbin’s Team Roles theory is a widely used approach that identifies the roles necessary for a successful team. According to Belbin, there are nine roles that need to be fulfilled for a cohesive team: Plant, Resource Investigator, Coordinator, Shaper, Monitor Evaluator, </w:t>
      </w:r>
      <w:proofErr w:type="spellStart"/>
      <w:r w:rsidRPr="00B25F57">
        <w:rPr>
          <w:sz w:val="28"/>
          <w:szCs w:val="28"/>
        </w:rPr>
        <w:t>Teamworker</w:t>
      </w:r>
      <w:proofErr w:type="spellEnd"/>
      <w:r w:rsidRPr="00B25F57">
        <w:rPr>
          <w:sz w:val="28"/>
          <w:szCs w:val="28"/>
        </w:rPr>
        <w:t>, Implementer, Completer Finisher, and Specialist (Belbin, 2010).</w:t>
      </w:r>
    </w:p>
    <w:p w14:paraId="19DBB308" w14:textId="77777777" w:rsidR="00207B1C" w:rsidRPr="00B25F57" w:rsidRDefault="00207B1C" w:rsidP="00207B1C">
      <w:pPr>
        <w:spacing w:line="360" w:lineRule="auto"/>
        <w:rPr>
          <w:sz w:val="28"/>
          <w:szCs w:val="28"/>
        </w:rPr>
      </w:pPr>
    </w:p>
    <w:p w14:paraId="1C6FFAA6" w14:textId="77777777" w:rsidR="00207B1C" w:rsidRPr="00B25F57" w:rsidRDefault="00207B1C" w:rsidP="00207B1C">
      <w:pPr>
        <w:spacing w:line="360" w:lineRule="auto"/>
        <w:rPr>
          <w:sz w:val="28"/>
          <w:szCs w:val="28"/>
        </w:rPr>
      </w:pPr>
      <w:r w:rsidRPr="00B25F57">
        <w:rPr>
          <w:sz w:val="28"/>
          <w:szCs w:val="28"/>
        </w:rPr>
        <w:t xml:space="preserve">The Plant role is for </w:t>
      </w:r>
      <w:proofErr w:type="gramStart"/>
      <w:r w:rsidRPr="00B25F57">
        <w:rPr>
          <w:sz w:val="28"/>
          <w:szCs w:val="28"/>
        </w:rPr>
        <w:t>the creative</w:t>
      </w:r>
      <w:proofErr w:type="gramEnd"/>
      <w:r w:rsidRPr="00B25F57">
        <w:rPr>
          <w:sz w:val="28"/>
          <w:szCs w:val="28"/>
        </w:rPr>
        <w:t xml:space="preserve"> and innovative individuals who can come up with new ideas and solutions. Resource Investigators are the ones who seek out external opportunities for the team. Coordinators are the natural leaders who are skilled in delegating tasks and organizing the team's efforts. Shapers challenge the team to improve and take necessary risks to achieve success. Monitor Evaluators analyze the options and give a rational assessment of the team's decisions. </w:t>
      </w:r>
      <w:proofErr w:type="spellStart"/>
      <w:r w:rsidRPr="00B25F57">
        <w:rPr>
          <w:sz w:val="28"/>
          <w:szCs w:val="28"/>
        </w:rPr>
        <w:t>Teamworkers</w:t>
      </w:r>
      <w:proofErr w:type="spellEnd"/>
      <w:r w:rsidRPr="00B25F57">
        <w:rPr>
          <w:sz w:val="28"/>
          <w:szCs w:val="28"/>
        </w:rPr>
        <w:t xml:space="preserve"> are the ones who support the team and ensure that everyone is working together effectively. Implementers are practical and reliable individuals who turn ideas into action. Completer Finishers ensure that the team meets deadlines and that everything is finished to the highest standard. Finally, Specialists provide specialized skills and knowledge required by the team.</w:t>
      </w:r>
    </w:p>
    <w:p w14:paraId="0EEF6363" w14:textId="77777777" w:rsidR="00207B1C" w:rsidRPr="00B25F57" w:rsidRDefault="00207B1C" w:rsidP="00207B1C">
      <w:pPr>
        <w:spacing w:line="360" w:lineRule="auto"/>
        <w:rPr>
          <w:sz w:val="28"/>
          <w:szCs w:val="28"/>
        </w:rPr>
      </w:pPr>
    </w:p>
    <w:p w14:paraId="10C47F78" w14:textId="77777777" w:rsidR="00207B1C" w:rsidRPr="00B25F57" w:rsidRDefault="00207B1C" w:rsidP="00207B1C">
      <w:pPr>
        <w:spacing w:line="360" w:lineRule="auto"/>
        <w:rPr>
          <w:sz w:val="28"/>
          <w:szCs w:val="28"/>
        </w:rPr>
      </w:pPr>
      <w:r w:rsidRPr="00B25F57">
        <w:rPr>
          <w:sz w:val="28"/>
          <w:szCs w:val="28"/>
        </w:rPr>
        <w:t>It is important to consider team roles when selecting team members or recruiting new staff. It helps to ensure that the team has a balance of skills and abilities, and each team member knows what is expected of them. In the case of Amazon, Tom could use Belbin’s Team Roles to identify what roles need to be fulfilled and find individuals who have the necessary skills and abilities to fill those roles. This would help to build a balanced and effective team.</w:t>
      </w:r>
    </w:p>
    <w:p w14:paraId="5D5AE267" w14:textId="77777777" w:rsidR="00207B1C" w:rsidRPr="00B25F57" w:rsidRDefault="00207B1C" w:rsidP="00207B1C">
      <w:pPr>
        <w:spacing w:line="360" w:lineRule="auto"/>
        <w:rPr>
          <w:sz w:val="28"/>
          <w:szCs w:val="28"/>
        </w:rPr>
      </w:pPr>
    </w:p>
    <w:p w14:paraId="0E64020F" w14:textId="02AC7206" w:rsidR="007526F7" w:rsidRPr="00B25F57" w:rsidRDefault="00207B1C" w:rsidP="00207B1C">
      <w:pPr>
        <w:spacing w:line="360" w:lineRule="auto"/>
        <w:rPr>
          <w:sz w:val="28"/>
          <w:szCs w:val="28"/>
        </w:rPr>
      </w:pPr>
      <w:r w:rsidRPr="00B25F57">
        <w:rPr>
          <w:sz w:val="28"/>
          <w:szCs w:val="28"/>
        </w:rPr>
        <w:t xml:space="preserve">Another theory that relates to team roles is the Social Identity Theory (Tajfel &amp; Turner, 1979). The theory suggests that individuals derive their identity from the groups they belong to, and they tend to favor their group over others. This could create problems in a team where members identify more with their own subgroups than the </w:t>
      </w:r>
      <w:proofErr w:type="gramStart"/>
      <w:r w:rsidRPr="00B25F57">
        <w:rPr>
          <w:sz w:val="28"/>
          <w:szCs w:val="28"/>
        </w:rPr>
        <w:t>team as a whole</w:t>
      </w:r>
      <w:proofErr w:type="gramEnd"/>
      <w:r w:rsidRPr="00B25F57">
        <w:rPr>
          <w:sz w:val="28"/>
          <w:szCs w:val="28"/>
        </w:rPr>
        <w:t>. Therefore, it is important to ensure that team members understand the common goals and the importance of the team's success.</w:t>
      </w:r>
    </w:p>
    <w:bookmarkEnd w:id="3"/>
    <w:p w14:paraId="30EAD786" w14:textId="30B3FB91" w:rsidR="00746054" w:rsidRDefault="00746054" w:rsidP="00F30281">
      <w:pPr>
        <w:rPr>
          <w:b/>
          <w:bCs/>
        </w:rPr>
      </w:pPr>
    </w:p>
    <w:p w14:paraId="03C6BD4D" w14:textId="75DC2C7F" w:rsidR="00B25F57" w:rsidRDefault="00B25F57" w:rsidP="00F30281">
      <w:pPr>
        <w:rPr>
          <w:b/>
          <w:bCs/>
        </w:rPr>
      </w:pPr>
    </w:p>
    <w:p w14:paraId="1AA3F595" w14:textId="1F1108E8" w:rsidR="00B25F57" w:rsidRDefault="00B25F57" w:rsidP="00F30281">
      <w:pPr>
        <w:rPr>
          <w:b/>
          <w:bCs/>
        </w:rPr>
      </w:pPr>
    </w:p>
    <w:p w14:paraId="6B8F7376" w14:textId="77777777" w:rsidR="00B25F57" w:rsidRDefault="00B25F57" w:rsidP="00F30281">
      <w:pPr>
        <w:rPr>
          <w:b/>
          <w:bCs/>
        </w:rPr>
      </w:pPr>
    </w:p>
    <w:p w14:paraId="67D5CF87" w14:textId="49CC6FDC" w:rsidR="0055544F" w:rsidRPr="00746054" w:rsidRDefault="005A656C" w:rsidP="00F30281">
      <w:pPr>
        <w:pStyle w:val="Heading1"/>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rPr>
      </w:pPr>
      <w:r w:rsidRPr="005A656C">
        <w:rPr>
          <w:color w:val="476166" w:themeColor="accent1"/>
        </w:rPr>
        <w:lastRenderedPageBreak/>
        <w:t>Advantages and Barriers of Effective Team Working</w:t>
      </w:r>
    </w:p>
    <w:p w14:paraId="434277F7" w14:textId="68010A42" w:rsidR="007526F7" w:rsidRDefault="007526F7" w:rsidP="00F30281"/>
    <w:p w14:paraId="3FD7DC00" w14:textId="77777777" w:rsidR="00746054" w:rsidRPr="00825AAA" w:rsidRDefault="00746054" w:rsidP="00746054">
      <w:pPr>
        <w:spacing w:line="360" w:lineRule="auto"/>
        <w:rPr>
          <w:b/>
          <w:bCs/>
        </w:rPr>
      </w:pPr>
      <w:r w:rsidRPr="00825AAA">
        <w:rPr>
          <w:b/>
          <w:bCs/>
        </w:rPr>
        <w:t>Advantages of Effective Teamworking</w:t>
      </w:r>
    </w:p>
    <w:p w14:paraId="571FCDEE" w14:textId="77777777" w:rsidR="00746054" w:rsidRDefault="00746054" w:rsidP="00746054">
      <w:pPr>
        <w:spacing w:line="360" w:lineRule="auto"/>
      </w:pPr>
      <w:r>
        <w:t>• Increased productivity and efficiency due to collective effort and collaboration (Katzenbach &amp; Smith, 1993).</w:t>
      </w:r>
    </w:p>
    <w:p w14:paraId="7A2C0CCF" w14:textId="77777777" w:rsidR="00746054" w:rsidRDefault="00746054" w:rsidP="00746054">
      <w:pPr>
        <w:spacing w:line="360" w:lineRule="auto"/>
      </w:pPr>
      <w:r>
        <w:t>• Greater job satisfaction and motivation for team members (Hackman, 1987).</w:t>
      </w:r>
    </w:p>
    <w:p w14:paraId="06F449E1" w14:textId="72F17BFF" w:rsidR="00746054" w:rsidRDefault="00746054" w:rsidP="00746054">
      <w:pPr>
        <w:spacing w:line="360" w:lineRule="auto"/>
      </w:pPr>
      <w:r>
        <w:t xml:space="preserve">• Creation of a diverse and innovative work environment where team members can share ideas and skills (West </w:t>
      </w:r>
      <w:r w:rsidR="00BA3593" w:rsidRPr="00BA3593">
        <w:t>et al., 1998</w:t>
      </w:r>
      <w:r>
        <w:t>).</w:t>
      </w:r>
    </w:p>
    <w:p w14:paraId="241C0FF3" w14:textId="71B2B27C" w:rsidR="00746054" w:rsidRDefault="00746054" w:rsidP="00746054">
      <w:pPr>
        <w:spacing w:line="360" w:lineRule="auto"/>
      </w:pPr>
      <w:r>
        <w:t>• Improved decision-making process due to the consideration of various perspectives and expertise (Salas, Cooke, &amp; Rosen, 2008).</w:t>
      </w:r>
    </w:p>
    <w:p w14:paraId="6F762AA4" w14:textId="77777777" w:rsidR="00746054" w:rsidRDefault="00746054" w:rsidP="00746054">
      <w:pPr>
        <w:spacing w:line="360" w:lineRule="auto"/>
      </w:pPr>
    </w:p>
    <w:p w14:paraId="639CA4D5" w14:textId="77777777" w:rsidR="00746054" w:rsidRPr="00825AAA" w:rsidRDefault="00746054" w:rsidP="00746054">
      <w:pPr>
        <w:spacing w:line="360" w:lineRule="auto"/>
        <w:rPr>
          <w:b/>
          <w:bCs/>
        </w:rPr>
      </w:pPr>
      <w:r w:rsidRPr="00825AAA">
        <w:rPr>
          <w:b/>
          <w:bCs/>
        </w:rPr>
        <w:t>Barriers to Effective Teamworking in the Scenario</w:t>
      </w:r>
    </w:p>
    <w:p w14:paraId="0B6C6B21" w14:textId="77777777" w:rsidR="00746054" w:rsidRDefault="00746054" w:rsidP="00746054">
      <w:pPr>
        <w:spacing w:line="360" w:lineRule="auto"/>
      </w:pPr>
      <w:r>
        <w:t>• Lack of effective communication channels leading to misunderstandings and conflicts (Hackman &amp; Vidmar, 1970).</w:t>
      </w:r>
    </w:p>
    <w:p w14:paraId="59568C1B" w14:textId="77777777" w:rsidR="00746054" w:rsidRDefault="00746054" w:rsidP="00746054">
      <w:pPr>
        <w:spacing w:line="360" w:lineRule="auto"/>
      </w:pPr>
      <w:r>
        <w:t>• Inappropriate team formation strategy leading to the formation of dysfunctional teams (Belbin, 2010).</w:t>
      </w:r>
    </w:p>
    <w:p w14:paraId="6849CDB5" w14:textId="77777777" w:rsidR="00746054" w:rsidRDefault="00746054" w:rsidP="00746054">
      <w:pPr>
        <w:spacing w:line="360" w:lineRule="auto"/>
      </w:pPr>
      <w:r>
        <w:t>• Individualistic attitudes of team members leading to a lack of commitment to team objectives (Katzenbach &amp; Smith, 1993).</w:t>
      </w:r>
    </w:p>
    <w:p w14:paraId="72659A27" w14:textId="77777777" w:rsidR="00746054" w:rsidRDefault="00746054" w:rsidP="00746054">
      <w:pPr>
        <w:spacing w:line="360" w:lineRule="auto"/>
      </w:pPr>
      <w:r>
        <w:t xml:space="preserve">• Different personal and cultural backgrounds leading to misunderstandings and cultural clashes (West </w:t>
      </w:r>
      <w:bookmarkStart w:id="12" w:name="_Hlk131655791"/>
      <w:r>
        <w:t>et al., 1998</w:t>
      </w:r>
      <w:bookmarkEnd w:id="12"/>
      <w:r>
        <w:t>).</w:t>
      </w:r>
    </w:p>
    <w:p w14:paraId="3ED7BE9B" w14:textId="77777777" w:rsidR="00746054" w:rsidRDefault="00746054" w:rsidP="00746054">
      <w:pPr>
        <w:spacing w:line="360" w:lineRule="auto"/>
      </w:pPr>
    </w:p>
    <w:p w14:paraId="0AF3636A" w14:textId="234ECF7D" w:rsidR="007526F7" w:rsidRDefault="00746054" w:rsidP="00746054">
      <w:pPr>
        <w:spacing w:line="360" w:lineRule="auto"/>
      </w:pPr>
      <w:r>
        <w:t>To overcome these barriers and foster effective teamwork, Tom can implement several strategies. For instance, he can establish regular communication channels that enable team members to share ideas and concerns. He can also adopt a team formation strategy that considers each team member's strengths and weaknesses and aligns them with tasks that align with their expertise (Belbin, 2010). Additionally, Tom can motivate and incentivize team members to foster their commitment to team objectives (Katzenbach &amp; Smith, 1993). Finally, he can provide cross-cultural training to improve team members' understanding of their different cultural backgrounds and foster cultural sensitivity and acceptance (West et al., 1998).</w:t>
      </w:r>
    </w:p>
    <w:p w14:paraId="5BCAEFB9" w14:textId="135B6C6B" w:rsidR="007526F7" w:rsidRDefault="007526F7" w:rsidP="00F30281"/>
    <w:p w14:paraId="355B010A" w14:textId="7F43B100" w:rsidR="007526F7" w:rsidRDefault="007526F7" w:rsidP="00F30281"/>
    <w:p w14:paraId="62EA3B11" w14:textId="4EE8F4EF" w:rsidR="007526F7" w:rsidRDefault="007526F7" w:rsidP="00F30281"/>
    <w:p w14:paraId="5A095508" w14:textId="330FF670" w:rsidR="007526F7" w:rsidRDefault="007526F7" w:rsidP="00F30281"/>
    <w:p w14:paraId="05329207" w14:textId="77777777" w:rsidR="0037398F" w:rsidRDefault="0037398F" w:rsidP="00F30281">
      <w:pPr>
        <w:rPr>
          <w:b/>
          <w:bCs/>
        </w:rPr>
      </w:pPr>
    </w:p>
    <w:p w14:paraId="1C423934" w14:textId="381062F0" w:rsidR="004D5A99" w:rsidRPr="00D5743F" w:rsidRDefault="00425A21" w:rsidP="00D5743F">
      <w:pPr>
        <w:pStyle w:val="Heading1"/>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Cs w:val="48"/>
        </w:rPr>
      </w:pPr>
      <w:r w:rsidRPr="00D5743F">
        <w:rPr>
          <w:color w:val="476166" w:themeColor="accent1"/>
          <w:szCs w:val="48"/>
        </w:rPr>
        <w:lastRenderedPageBreak/>
        <w:t>Conclusion</w:t>
      </w:r>
    </w:p>
    <w:p w14:paraId="4B7A2E21" w14:textId="2D668351" w:rsidR="00D32A59" w:rsidRDefault="00D32A59" w:rsidP="008B565B"/>
    <w:p w14:paraId="1C5DE18C" w14:textId="77777777" w:rsidR="00B25F57" w:rsidRPr="00B25F57" w:rsidRDefault="00B25F57" w:rsidP="00B25F57">
      <w:pPr>
        <w:spacing w:line="360" w:lineRule="auto"/>
        <w:rPr>
          <w:sz w:val="28"/>
          <w:szCs w:val="28"/>
        </w:rPr>
      </w:pPr>
      <w:r w:rsidRPr="00B25F57">
        <w:rPr>
          <w:sz w:val="28"/>
          <w:szCs w:val="28"/>
        </w:rPr>
        <w:t>In conclusion, effective teamworking is crucial for the success of any project or organization. As seen in Tom's case study, poor team formation, communication, and commitment were identified as significant barriers to effective teamworking. To improve teamworking, it is essential to define team roles, establish open channels of communication, and promote commitment to the team's objectives.</w:t>
      </w:r>
    </w:p>
    <w:p w14:paraId="58A27719" w14:textId="77777777" w:rsidR="00B25F57" w:rsidRPr="00B25F57" w:rsidRDefault="00B25F57" w:rsidP="00B25F57">
      <w:pPr>
        <w:spacing w:line="360" w:lineRule="auto"/>
        <w:rPr>
          <w:sz w:val="28"/>
          <w:szCs w:val="28"/>
        </w:rPr>
      </w:pPr>
    </w:p>
    <w:p w14:paraId="6BBFDF9C" w14:textId="1D7FF2E9" w:rsidR="00B25F57" w:rsidRPr="00B25F57" w:rsidRDefault="00B25F57" w:rsidP="00B25F57">
      <w:pPr>
        <w:spacing w:line="360" w:lineRule="auto"/>
        <w:rPr>
          <w:sz w:val="28"/>
          <w:szCs w:val="28"/>
        </w:rPr>
      </w:pPr>
      <w:r w:rsidRPr="00B25F57">
        <w:rPr>
          <w:sz w:val="28"/>
          <w:szCs w:val="28"/>
        </w:rPr>
        <w:t>To achieve this, organizations can consider using tools such as Belbin's Team Roles</w:t>
      </w:r>
      <w:r>
        <w:rPr>
          <w:sz w:val="28"/>
          <w:szCs w:val="28"/>
        </w:rPr>
        <w:t>,</w:t>
      </w:r>
      <w:r w:rsidRPr="00B25F57">
        <w:t xml:space="preserve"> </w:t>
      </w:r>
      <w:r w:rsidRPr="00B25F57">
        <w:rPr>
          <w:sz w:val="28"/>
          <w:szCs w:val="28"/>
        </w:rPr>
        <w:t>GRPI Model and PPE frameworks to identify individual strengths and weaknesses and address potential barriers to effective teamworking. Leaders should also encourage a culture of collaboration and teamwork, provide opportunities for team building and training, and reward team performance rather than individual accomplishments.</w:t>
      </w:r>
    </w:p>
    <w:p w14:paraId="3AF2423B" w14:textId="77777777" w:rsidR="00B25F57" w:rsidRPr="00B25F57" w:rsidRDefault="00B25F57" w:rsidP="00B25F57">
      <w:pPr>
        <w:spacing w:line="360" w:lineRule="auto"/>
        <w:rPr>
          <w:sz w:val="28"/>
          <w:szCs w:val="28"/>
        </w:rPr>
      </w:pPr>
    </w:p>
    <w:p w14:paraId="7AE3B443" w14:textId="77777777" w:rsidR="00B25F57" w:rsidRPr="00B25F57" w:rsidRDefault="00B25F57" w:rsidP="00B25F57">
      <w:pPr>
        <w:spacing w:line="360" w:lineRule="auto"/>
        <w:rPr>
          <w:sz w:val="28"/>
          <w:szCs w:val="28"/>
        </w:rPr>
      </w:pPr>
      <w:r w:rsidRPr="00B25F57">
        <w:rPr>
          <w:sz w:val="28"/>
          <w:szCs w:val="28"/>
        </w:rPr>
        <w:t>Effective teamworking can lead to numerous benefits, including improved creativity, increased productivity, better decision-making, and enhanced job satisfaction. It can also lead to increased employee engagement and retention, ultimately contributing to the success and sustainability of an organization.</w:t>
      </w:r>
    </w:p>
    <w:p w14:paraId="0C875E96" w14:textId="77777777" w:rsidR="00B25F57" w:rsidRPr="00B25F57" w:rsidRDefault="00B25F57" w:rsidP="00B25F57">
      <w:pPr>
        <w:spacing w:line="360" w:lineRule="auto"/>
        <w:rPr>
          <w:sz w:val="28"/>
          <w:szCs w:val="28"/>
        </w:rPr>
      </w:pPr>
    </w:p>
    <w:p w14:paraId="50C8952A" w14:textId="404457DD" w:rsidR="007526F7" w:rsidRPr="00B25F57" w:rsidRDefault="00B25F57" w:rsidP="00B25F57">
      <w:pPr>
        <w:spacing w:line="360" w:lineRule="auto"/>
        <w:rPr>
          <w:sz w:val="28"/>
          <w:szCs w:val="28"/>
        </w:rPr>
      </w:pPr>
      <w:r w:rsidRPr="00B25F57">
        <w:rPr>
          <w:sz w:val="28"/>
          <w:szCs w:val="28"/>
        </w:rPr>
        <w:t>In summary, organizations that prioritize effective teamworking and address potential barriers to collaboration can reap numerous benefits. Investing in team building, training, and establishing a culture of collaboration can contribute to the success and sustainability of an organization.</w:t>
      </w:r>
    </w:p>
    <w:p w14:paraId="76D020F3" w14:textId="298D035D" w:rsidR="007526F7" w:rsidRPr="00B25F57" w:rsidRDefault="007526F7" w:rsidP="00B25F57">
      <w:pPr>
        <w:spacing w:line="360" w:lineRule="auto"/>
        <w:rPr>
          <w:sz w:val="28"/>
          <w:szCs w:val="28"/>
        </w:rPr>
      </w:pPr>
    </w:p>
    <w:p w14:paraId="21C6CEA5" w14:textId="62F24AD5" w:rsidR="007526F7" w:rsidRDefault="007526F7" w:rsidP="008B565B"/>
    <w:p w14:paraId="654828C3" w14:textId="1C50AFA9" w:rsidR="007526F7" w:rsidRDefault="007526F7" w:rsidP="008B565B"/>
    <w:p w14:paraId="5E6FB2AC" w14:textId="7E2646E0" w:rsidR="007526F7" w:rsidRDefault="007526F7" w:rsidP="008B565B"/>
    <w:p w14:paraId="1D79E9C7" w14:textId="690A2812" w:rsidR="007526F7" w:rsidRDefault="007526F7" w:rsidP="008B565B"/>
    <w:p w14:paraId="45B01DE5" w14:textId="1077AE7D" w:rsidR="007526F7" w:rsidRDefault="007526F7" w:rsidP="008B565B"/>
    <w:p w14:paraId="5A6DB226" w14:textId="3D58333F" w:rsidR="007526F7" w:rsidRDefault="007526F7" w:rsidP="008B565B"/>
    <w:p w14:paraId="7BB2D0C0" w14:textId="15FF3FED" w:rsidR="007526F7" w:rsidRDefault="007526F7" w:rsidP="008B565B"/>
    <w:p w14:paraId="7C442968" w14:textId="5DF57177" w:rsidR="007526F7" w:rsidRDefault="007526F7" w:rsidP="008B565B"/>
    <w:p w14:paraId="2C0ED7A5" w14:textId="5073A09E" w:rsidR="007526F7" w:rsidRDefault="007526F7" w:rsidP="008B565B"/>
    <w:p w14:paraId="7EE5B8C4" w14:textId="4DEE4292" w:rsidR="007526F7" w:rsidRDefault="007526F7" w:rsidP="008B565B"/>
    <w:p w14:paraId="487CAF2F" w14:textId="7259773C" w:rsidR="007526F7" w:rsidRDefault="007526F7" w:rsidP="008B565B"/>
    <w:p w14:paraId="6D403ED7" w14:textId="54B7BCA9" w:rsidR="007526F7" w:rsidRDefault="007526F7" w:rsidP="008B565B"/>
    <w:p w14:paraId="27CD714B" w14:textId="0F80122E" w:rsidR="007526F7" w:rsidRDefault="007526F7" w:rsidP="008B565B"/>
    <w:p w14:paraId="3F463093" w14:textId="02C24448" w:rsidR="007526F7" w:rsidRDefault="007526F7" w:rsidP="008B565B"/>
    <w:p w14:paraId="087B2A50" w14:textId="781303FE" w:rsidR="00425A21" w:rsidRDefault="00425A21" w:rsidP="008B565B"/>
    <w:p w14:paraId="0C8D2BAD" w14:textId="4C60D080" w:rsidR="00425A21" w:rsidRPr="00D5743F" w:rsidRDefault="00425A21" w:rsidP="00D5743F">
      <w:pPr>
        <w:pStyle w:val="ListParagraph"/>
        <w:numPr>
          <w:ilvl w:val="0"/>
          <w:numId w:val="48"/>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jc w:val="center"/>
        <w:rPr>
          <w:b/>
          <w:bCs/>
          <w:color w:val="476166" w:themeColor="accent1"/>
          <w:sz w:val="48"/>
        </w:rPr>
      </w:pPr>
      <w:r w:rsidRPr="00D5743F">
        <w:rPr>
          <w:b/>
          <w:bCs/>
          <w:color w:val="476166" w:themeColor="accent1"/>
          <w:sz w:val="48"/>
        </w:rPr>
        <w:lastRenderedPageBreak/>
        <w:t>Reference List</w:t>
      </w:r>
    </w:p>
    <w:p w14:paraId="110A79ED" w14:textId="77777777" w:rsidR="00BA3593" w:rsidRDefault="00BA3593" w:rsidP="00BA3593">
      <w:r>
        <w:t>Belbin, R. M. (2010). Team Roles at Work. Routledge.</w:t>
      </w:r>
    </w:p>
    <w:p w14:paraId="59F42860" w14:textId="77777777" w:rsidR="00BA3593" w:rsidRDefault="00BA3593" w:rsidP="00BA3593"/>
    <w:p w14:paraId="06BDDC52" w14:textId="77777777" w:rsidR="00BA3593" w:rsidRDefault="00BA3593" w:rsidP="00BA3593">
      <w:r>
        <w:t>Hackman, J. R. (1987). The design of work teams. In J. W. Lorsch (Ed.), Handbook of Organizational Behavior (pp. 315-342). Prentice-Hall.</w:t>
      </w:r>
    </w:p>
    <w:p w14:paraId="3CB9E96A" w14:textId="77777777" w:rsidR="00BA3593" w:rsidRDefault="00BA3593" w:rsidP="00BA3593"/>
    <w:p w14:paraId="433C671E" w14:textId="77777777" w:rsidR="00BA3593" w:rsidRDefault="00BA3593" w:rsidP="00BA3593">
      <w:r>
        <w:t>Hackman, J. R., &amp; Vidmar, N. (1970). Effects of size and task type on group performance and member reactions. Sociometry, 33, 37-54.</w:t>
      </w:r>
    </w:p>
    <w:p w14:paraId="7F4CBB0B" w14:textId="77777777" w:rsidR="00BA3593" w:rsidRDefault="00BA3593" w:rsidP="00BA3593"/>
    <w:p w14:paraId="3DB08A56" w14:textId="77777777" w:rsidR="00BA3593" w:rsidRDefault="00BA3593" w:rsidP="00BA3593">
      <w:r>
        <w:t xml:space="preserve">Hackman, J. R., &amp; </w:t>
      </w:r>
      <w:proofErr w:type="spellStart"/>
      <w:r>
        <w:t>Wageman</w:t>
      </w:r>
      <w:proofErr w:type="spellEnd"/>
      <w:r>
        <w:t>, R. (2005). A theory of team coaching. Academy of Management Review, 30(2), 269-287.</w:t>
      </w:r>
    </w:p>
    <w:p w14:paraId="38B7CA1A" w14:textId="77777777" w:rsidR="00BA3593" w:rsidRDefault="00BA3593" w:rsidP="00BA3593"/>
    <w:p w14:paraId="7DD11E82" w14:textId="77777777" w:rsidR="00BA3593" w:rsidRDefault="00BA3593" w:rsidP="00BA3593">
      <w:r>
        <w:t xml:space="preserve">Katzenbach, J. R., &amp; Smith, D. K. (1993). The wisdom of teams: Creating </w:t>
      </w:r>
      <w:proofErr w:type="gramStart"/>
      <w:r>
        <w:t>the</w:t>
      </w:r>
      <w:proofErr w:type="gramEnd"/>
      <w:r>
        <w:t xml:space="preserve"> high-performance organization. Harvard Business Press.</w:t>
      </w:r>
    </w:p>
    <w:p w14:paraId="5A8C63FA" w14:textId="77777777" w:rsidR="00BA3593" w:rsidRDefault="00BA3593" w:rsidP="00BA3593"/>
    <w:p w14:paraId="56E4464F" w14:textId="77777777" w:rsidR="00BA3593" w:rsidRDefault="00BA3593" w:rsidP="00BA3593">
      <w:r>
        <w:t xml:space="preserve">Katzenbach, J. R., &amp; Smith, D. K. (1993). The Wisdom of Teams: Creating </w:t>
      </w:r>
      <w:proofErr w:type="gramStart"/>
      <w:r>
        <w:t>the</w:t>
      </w:r>
      <w:proofErr w:type="gramEnd"/>
      <w:r>
        <w:t xml:space="preserve"> High-performance Organization. Harvard Business School Press.</w:t>
      </w:r>
    </w:p>
    <w:p w14:paraId="0E6A3266" w14:textId="77777777" w:rsidR="00BA3593" w:rsidRDefault="00BA3593" w:rsidP="00BA3593"/>
    <w:p w14:paraId="1B1C2389" w14:textId="77777777" w:rsidR="00BA3593" w:rsidRDefault="00BA3593" w:rsidP="00BA3593">
      <w:r>
        <w:t>Lockett, M. (2012). GRPI model: A tool for defining team roles and responsibilities. PM World Journal, 1(6), 1-7.</w:t>
      </w:r>
    </w:p>
    <w:p w14:paraId="218C0641" w14:textId="77777777" w:rsidR="00BA3593" w:rsidRDefault="00BA3593" w:rsidP="00BA3593"/>
    <w:p w14:paraId="13D8AA08" w14:textId="77777777" w:rsidR="00BA3593" w:rsidRDefault="00BA3593" w:rsidP="00BA3593">
      <w:r>
        <w:t>McAllister, D. J. (1995). Affect- and cognition-based trust as foundations for interpersonal cooperation in organizations. Academy of Management Journal, 38(1), 24-59.</w:t>
      </w:r>
    </w:p>
    <w:p w14:paraId="79FFB424" w14:textId="77777777" w:rsidR="00BA3593" w:rsidRDefault="00BA3593" w:rsidP="00BA3593"/>
    <w:p w14:paraId="61AED4F8" w14:textId="77777777" w:rsidR="00BA3593" w:rsidRDefault="00BA3593" w:rsidP="00BA3593">
      <w:r>
        <w:t>Meyer, J. P., &amp; Allen, N. J. (1991). A three-component conceptualization of organizational commitment. Human Resource Management Review, 1(1), 61-89.</w:t>
      </w:r>
    </w:p>
    <w:p w14:paraId="0B2D0CBB" w14:textId="77777777" w:rsidR="00BA3593" w:rsidRDefault="00BA3593" w:rsidP="00BA3593"/>
    <w:p w14:paraId="5A4E2538" w14:textId="77777777" w:rsidR="00BA3593" w:rsidRDefault="00BA3593" w:rsidP="00BA3593">
      <w:r>
        <w:t>Salas, E., Cooke, N. J., &amp; Rosen, M. A. (2008). On teams, teamwork, and team performance: Discoveries and developments. Human Factors, 50(3), 540-547.</w:t>
      </w:r>
    </w:p>
    <w:p w14:paraId="02F6B388" w14:textId="77777777" w:rsidR="00BA3593" w:rsidRDefault="00BA3593" w:rsidP="00BA3593"/>
    <w:p w14:paraId="4D52283F" w14:textId="77777777" w:rsidR="00BA3593" w:rsidRDefault="00BA3593" w:rsidP="00BA3593">
      <w:r>
        <w:t xml:space="preserve">Tajfel, H., &amp; Turner, J. C. (1979). An integrative theory of intergroup conflict. In W. G. Austin &amp; S. </w:t>
      </w:r>
      <w:proofErr w:type="spellStart"/>
      <w:r>
        <w:t>Worchel</w:t>
      </w:r>
      <w:proofErr w:type="spellEnd"/>
      <w:r>
        <w:t xml:space="preserve"> (Eds.), The Social Psychology of Intergroup Relations (pp. 33-47). Brooks/Cole.</w:t>
      </w:r>
    </w:p>
    <w:p w14:paraId="63DEC96F" w14:textId="77777777" w:rsidR="00BA3593" w:rsidRDefault="00BA3593" w:rsidP="00BA3593"/>
    <w:p w14:paraId="74E2A247" w14:textId="77777777" w:rsidR="00BA3593" w:rsidRDefault="00BA3593" w:rsidP="00BA3593">
      <w:r>
        <w:t>Tannenbaum, R., &amp; Schmidt, W. (1958). How to choose a leadership pattern. Harvard Business Review, 36(2), 95-101.</w:t>
      </w:r>
    </w:p>
    <w:p w14:paraId="357880C5" w14:textId="77777777" w:rsidR="00BA3593" w:rsidRDefault="00BA3593" w:rsidP="00BA3593"/>
    <w:p w14:paraId="6AF0CC85" w14:textId="7E01E620" w:rsidR="00BA3593" w:rsidRDefault="00BA3593" w:rsidP="00BA3593">
      <w:r>
        <w:t>Tuckman, B. W. (1965). Developmental sequence in small groups. Psychological Bulletin, 63(6), 384-399.</w:t>
      </w:r>
    </w:p>
    <w:p w14:paraId="29E65017" w14:textId="77777777" w:rsidR="00BA3593" w:rsidRDefault="00BA3593" w:rsidP="00BA3593"/>
    <w:p w14:paraId="4D1DDF13" w14:textId="6A37C02A" w:rsidR="009B3FD4" w:rsidRPr="004230BD" w:rsidRDefault="00BA3593" w:rsidP="008B565B">
      <w:r>
        <w:t xml:space="preserve">West, M. A., </w:t>
      </w:r>
      <w:proofErr w:type="spellStart"/>
      <w:r>
        <w:t>Borrill</w:t>
      </w:r>
      <w:proofErr w:type="spellEnd"/>
      <w:r>
        <w:t>, C., &amp; Unsworth, K. L. (1998). Team effectiveness in organizations. In C. L. Cooper &amp; I. T. Robertson (Eds.), International Review of Industrial and Organizational Psychology, Vol. 13 (pp. 1-48). Wiley.</w:t>
      </w:r>
    </w:p>
    <w:sectPr w:rsidR="009B3FD4" w:rsidRPr="004230BD" w:rsidSect="00D5743F">
      <w:footerReference w:type="even" r:id="rId12"/>
      <w:footerReference w:type="default" r:id="rId13"/>
      <w:pgSz w:w="23811" w:h="16838" w:orient="landscape" w:code="8"/>
      <w:pgMar w:top="720" w:right="720" w:bottom="720" w:left="720" w:header="709" w:footer="709" w:gutter="0"/>
      <w:pgBorders w:display="notFirstPage" w:offsetFrom="page">
        <w:top w:val="threeDEngrave" w:sz="48" w:space="24" w:color="476166" w:themeColor="accent1"/>
        <w:left w:val="threeDEngrave" w:sz="48" w:space="24" w:color="476166" w:themeColor="accent1"/>
        <w:bottom w:val="threeDEmboss" w:sz="48" w:space="24" w:color="476166" w:themeColor="accent1"/>
        <w:right w:val="threeDEmboss" w:sz="48" w:space="24" w:color="476166" w:themeColor="accent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9A4D3" w14:textId="77777777" w:rsidR="009E43EA" w:rsidRDefault="009E43EA" w:rsidP="00E74B29">
      <w:r>
        <w:separator/>
      </w:r>
    </w:p>
  </w:endnote>
  <w:endnote w:type="continuationSeparator" w:id="0">
    <w:p w14:paraId="1C3035C9" w14:textId="77777777" w:rsidR="009E43EA" w:rsidRDefault="009E43EA"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0ECBA61"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236938">
      <w:tc>
        <w:tcPr>
          <w:tcW w:w="500" w:type="pct"/>
        </w:tcPr>
        <w:p w14:paraId="617E5CBD" w14:textId="77777777" w:rsidR="00E74B29" w:rsidRPr="00E74B29" w:rsidRDefault="00E74B29" w:rsidP="006709F1">
          <w:pPr>
            <w:pStyle w:val="Footer"/>
          </w:pPr>
        </w:p>
      </w:tc>
      <w:tc>
        <w:tcPr>
          <w:tcW w:w="2500" w:type="pct"/>
        </w:tcPr>
        <w:p w14:paraId="47B8A277" w14:textId="6F17F7C5" w:rsidR="005508EC" w:rsidRPr="009F2BA4" w:rsidRDefault="00A1620B" w:rsidP="00F71865">
          <w:pPr>
            <w:pStyle w:val="Footer"/>
            <w:rPr>
              <w:rFonts w:ascii="Arial" w:hAnsi="Arial"/>
              <w:szCs w:val="32"/>
            </w:rPr>
          </w:pPr>
          <w:r>
            <w:rPr>
              <w:rFonts w:ascii="Arial" w:hAnsi="Arial"/>
              <w:szCs w:val="32"/>
            </w:rPr>
            <w:t>Business</w:t>
          </w:r>
          <w:r w:rsidR="0098416A">
            <w:rPr>
              <w:rFonts w:ascii="Arial" w:hAnsi="Arial"/>
              <w:szCs w:val="32"/>
            </w:rPr>
            <w:t xml:space="preserve"> Report</w:t>
          </w:r>
        </w:p>
      </w:tc>
      <w:tc>
        <w:tcPr>
          <w:tcW w:w="1500" w:type="pct"/>
        </w:tcPr>
        <w:sdt>
          <w:sdtPr>
            <w:rPr>
              <w:rStyle w:val="PageNumber"/>
            </w:rPr>
            <w:id w:val="-1206949233"/>
            <w:docPartObj>
              <w:docPartGallery w:val="Page Numbers (Bottom of Page)"/>
              <w:docPartUnique/>
            </w:docPartObj>
          </w:sdtPr>
          <w:sdtContent>
            <w:p w14:paraId="113D86FA" w14:textId="437F9F79" w:rsidR="00E74B29" w:rsidRPr="00E74B29" w:rsidRDefault="00236938" w:rsidP="006709F1">
              <w:pPr>
                <w:pStyle w:val="Footer"/>
                <w:jc w:val="right"/>
              </w:pPr>
              <w:r>
                <w:rPr>
                  <w:rStyle w:val="PageNumber"/>
                </w:rPr>
                <w:ptab w:relativeTo="margin" w:alignment="right" w:leader="none"/>
              </w:r>
              <w:r w:rsidR="00E74B29" w:rsidRPr="009F2BA4">
                <w:rPr>
                  <w:rFonts w:ascii="Arial" w:hAnsi="Arial"/>
                  <w:szCs w:val="32"/>
                </w:rPr>
                <w:t xml:space="preserve">PAGE </w:t>
              </w:r>
              <w:r w:rsidR="00E74B29" w:rsidRPr="009F2BA4">
                <w:rPr>
                  <w:rFonts w:ascii="Arial" w:hAnsi="Arial"/>
                  <w:szCs w:val="32"/>
                </w:rPr>
                <w:fldChar w:fldCharType="begin"/>
              </w:r>
              <w:r w:rsidR="00E74B29" w:rsidRPr="009F2BA4">
                <w:rPr>
                  <w:rFonts w:ascii="Arial" w:hAnsi="Arial"/>
                  <w:szCs w:val="32"/>
                </w:rPr>
                <w:instrText xml:space="preserve"> PAGE </w:instrText>
              </w:r>
              <w:r w:rsidR="00E74B29" w:rsidRPr="009F2BA4">
                <w:rPr>
                  <w:rFonts w:ascii="Arial" w:hAnsi="Arial"/>
                  <w:szCs w:val="32"/>
                </w:rPr>
                <w:fldChar w:fldCharType="separate"/>
              </w:r>
              <w:r w:rsidR="00837914" w:rsidRPr="009F2BA4">
                <w:rPr>
                  <w:rFonts w:ascii="Arial" w:hAnsi="Arial"/>
                  <w:noProof/>
                  <w:szCs w:val="32"/>
                </w:rPr>
                <w:t>4</w:t>
              </w:r>
              <w:r w:rsidR="00E74B29" w:rsidRPr="009F2BA4">
                <w:rPr>
                  <w:rFonts w:ascii="Arial" w:hAnsi="Arial"/>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9A7DB2" w14:textId="77777777" w:rsidR="009E43EA" w:rsidRDefault="009E43EA" w:rsidP="00E74B29">
      <w:r>
        <w:separator/>
      </w:r>
    </w:p>
  </w:footnote>
  <w:footnote w:type="continuationSeparator" w:id="0">
    <w:p w14:paraId="2912E8D0" w14:textId="77777777" w:rsidR="009E43EA" w:rsidRDefault="009E43EA"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hybridMultilevel"/>
    <w:tmpl w:val="40AC5154"/>
    <w:lvl w:ilvl="0" w:tplc="CBB2F874">
      <w:start w:val="1"/>
      <w:numFmt w:val="decimal"/>
      <w:lvlText w:val="%1."/>
      <w:lvlJc w:val="left"/>
      <w:pPr>
        <w:ind w:left="851" w:hanging="491"/>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D95EA1"/>
    <w:multiLevelType w:val="hybridMultilevel"/>
    <w:tmpl w:val="19342D50"/>
    <w:lvl w:ilvl="0" w:tplc="D560763E">
      <w:start w:val="1"/>
      <w:numFmt w:val="decimal"/>
      <w:lvlText w:val="%1."/>
      <w:lvlJc w:val="left"/>
      <w:pPr>
        <w:ind w:left="720" w:hanging="720"/>
      </w:pPr>
      <w:rPr>
        <w:rFonts w:ascii="Arial" w:hAnsi="Arial" w:cs="Arial" w:hint="default"/>
        <w:color w:val="476166" w:themeColor="accent1"/>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3"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5"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4"/>
  </w:num>
  <w:num w:numId="2" w16cid:durableId="907769175">
    <w:abstractNumId w:val="40"/>
  </w:num>
  <w:num w:numId="3" w16cid:durableId="1742560074">
    <w:abstractNumId w:val="37"/>
  </w:num>
  <w:num w:numId="4" w16cid:durableId="1865513545">
    <w:abstractNumId w:val="35"/>
  </w:num>
  <w:num w:numId="5" w16cid:durableId="1283806578">
    <w:abstractNumId w:val="3"/>
  </w:num>
  <w:num w:numId="6" w16cid:durableId="1145202278">
    <w:abstractNumId w:val="14"/>
  </w:num>
  <w:num w:numId="7" w16cid:durableId="1496217501">
    <w:abstractNumId w:val="13"/>
  </w:num>
  <w:num w:numId="8" w16cid:durableId="1406605592">
    <w:abstractNumId w:val="30"/>
  </w:num>
  <w:num w:numId="9" w16cid:durableId="1031493289">
    <w:abstractNumId w:val="41"/>
  </w:num>
  <w:num w:numId="10" w16cid:durableId="943608495">
    <w:abstractNumId w:val="20"/>
  </w:num>
  <w:num w:numId="11" w16cid:durableId="2057965028">
    <w:abstractNumId w:val="11"/>
  </w:num>
  <w:num w:numId="12" w16cid:durableId="370763074">
    <w:abstractNumId w:val="34"/>
  </w:num>
  <w:num w:numId="13" w16cid:durableId="1349790942">
    <w:abstractNumId w:val="45"/>
  </w:num>
  <w:num w:numId="14" w16cid:durableId="1962494359">
    <w:abstractNumId w:val="47"/>
  </w:num>
  <w:num w:numId="15" w16cid:durableId="662125420">
    <w:abstractNumId w:val="32"/>
  </w:num>
  <w:num w:numId="16" w16cid:durableId="774666898">
    <w:abstractNumId w:val="0"/>
  </w:num>
  <w:num w:numId="17" w16cid:durableId="436680678">
    <w:abstractNumId w:val="10"/>
  </w:num>
  <w:num w:numId="18" w16cid:durableId="1541437805">
    <w:abstractNumId w:val="27"/>
  </w:num>
  <w:num w:numId="19" w16cid:durableId="264658734">
    <w:abstractNumId w:val="26"/>
  </w:num>
  <w:num w:numId="20" w16cid:durableId="206766581">
    <w:abstractNumId w:val="19"/>
  </w:num>
  <w:num w:numId="21" w16cid:durableId="2029024034">
    <w:abstractNumId w:val="9"/>
  </w:num>
  <w:num w:numId="22" w16cid:durableId="2056588109">
    <w:abstractNumId w:val="16"/>
  </w:num>
  <w:num w:numId="23" w16cid:durableId="949778622">
    <w:abstractNumId w:val="36"/>
  </w:num>
  <w:num w:numId="24" w16cid:durableId="1113749708">
    <w:abstractNumId w:val="29"/>
  </w:num>
  <w:num w:numId="25" w16cid:durableId="2103067861">
    <w:abstractNumId w:val="46"/>
  </w:num>
  <w:num w:numId="26" w16cid:durableId="1559585171">
    <w:abstractNumId w:val="12"/>
  </w:num>
  <w:num w:numId="27" w16cid:durableId="82146920">
    <w:abstractNumId w:val="39"/>
  </w:num>
  <w:num w:numId="28" w16cid:durableId="1021397427">
    <w:abstractNumId w:val="38"/>
  </w:num>
  <w:num w:numId="29" w16cid:durableId="201333463">
    <w:abstractNumId w:val="43"/>
  </w:num>
  <w:num w:numId="30" w16cid:durableId="1943102092">
    <w:abstractNumId w:val="28"/>
  </w:num>
  <w:num w:numId="31" w16cid:durableId="348993881">
    <w:abstractNumId w:val="21"/>
  </w:num>
  <w:num w:numId="32" w16cid:durableId="125394085">
    <w:abstractNumId w:val="48"/>
  </w:num>
  <w:num w:numId="33" w16cid:durableId="658458123">
    <w:abstractNumId w:val="23"/>
  </w:num>
  <w:num w:numId="34" w16cid:durableId="1525899832">
    <w:abstractNumId w:val="33"/>
  </w:num>
  <w:num w:numId="35" w16cid:durableId="1854563003">
    <w:abstractNumId w:val="1"/>
  </w:num>
  <w:num w:numId="36" w16cid:durableId="1881085589">
    <w:abstractNumId w:val="17"/>
  </w:num>
  <w:num w:numId="37" w16cid:durableId="2100715795">
    <w:abstractNumId w:val="42"/>
  </w:num>
  <w:num w:numId="38" w16cid:durableId="1340497684">
    <w:abstractNumId w:val="44"/>
  </w:num>
  <w:num w:numId="39" w16cid:durableId="1794471387">
    <w:abstractNumId w:val="15"/>
  </w:num>
  <w:num w:numId="40" w16cid:durableId="1235748688">
    <w:abstractNumId w:val="24"/>
  </w:num>
  <w:num w:numId="41" w16cid:durableId="463041121">
    <w:abstractNumId w:val="18"/>
  </w:num>
  <w:num w:numId="42" w16cid:durableId="127742770">
    <w:abstractNumId w:val="25"/>
  </w:num>
  <w:num w:numId="43" w16cid:durableId="2143571626">
    <w:abstractNumId w:val="5"/>
  </w:num>
  <w:num w:numId="44" w16cid:durableId="693775051">
    <w:abstractNumId w:val="31"/>
  </w:num>
  <w:num w:numId="45" w16cid:durableId="1279681116">
    <w:abstractNumId w:val="8"/>
  </w:num>
  <w:num w:numId="46" w16cid:durableId="332803666">
    <w:abstractNumId w:val="22"/>
  </w:num>
  <w:num w:numId="47" w16cid:durableId="401877899">
    <w:abstractNumId w:val="7"/>
  </w:num>
  <w:num w:numId="48" w16cid:durableId="225264535">
    <w:abstractNumId w:val="6"/>
  </w:num>
  <w:num w:numId="49" w16cid:durableId="6035376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2A10"/>
    <w:rsid w:val="00033927"/>
    <w:rsid w:val="0004741E"/>
    <w:rsid w:val="0005011C"/>
    <w:rsid w:val="00052E2D"/>
    <w:rsid w:val="00055295"/>
    <w:rsid w:val="00057C5E"/>
    <w:rsid w:val="0007241A"/>
    <w:rsid w:val="00072792"/>
    <w:rsid w:val="000737C0"/>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7A9"/>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63A8"/>
    <w:rsid w:val="00146D85"/>
    <w:rsid w:val="001471CB"/>
    <w:rsid w:val="00151DA2"/>
    <w:rsid w:val="00151F66"/>
    <w:rsid w:val="0015636D"/>
    <w:rsid w:val="00157DE9"/>
    <w:rsid w:val="001602EE"/>
    <w:rsid w:val="0016088D"/>
    <w:rsid w:val="00164661"/>
    <w:rsid w:val="001646C7"/>
    <w:rsid w:val="00164D01"/>
    <w:rsid w:val="0017414E"/>
    <w:rsid w:val="00174959"/>
    <w:rsid w:val="00174DAE"/>
    <w:rsid w:val="00177F8D"/>
    <w:rsid w:val="00183079"/>
    <w:rsid w:val="00183916"/>
    <w:rsid w:val="00183D2A"/>
    <w:rsid w:val="00185F4A"/>
    <w:rsid w:val="00186230"/>
    <w:rsid w:val="001A3B85"/>
    <w:rsid w:val="001A50FA"/>
    <w:rsid w:val="001C0879"/>
    <w:rsid w:val="001C0918"/>
    <w:rsid w:val="001C6ACD"/>
    <w:rsid w:val="001D1154"/>
    <w:rsid w:val="001D60F5"/>
    <w:rsid w:val="001E18C3"/>
    <w:rsid w:val="001E3828"/>
    <w:rsid w:val="00203725"/>
    <w:rsid w:val="00207B1C"/>
    <w:rsid w:val="002155FF"/>
    <w:rsid w:val="00215AB6"/>
    <w:rsid w:val="00222218"/>
    <w:rsid w:val="002323CA"/>
    <w:rsid w:val="00232BA2"/>
    <w:rsid w:val="00236938"/>
    <w:rsid w:val="00244B15"/>
    <w:rsid w:val="0024513E"/>
    <w:rsid w:val="00245BFE"/>
    <w:rsid w:val="00254787"/>
    <w:rsid w:val="002570BA"/>
    <w:rsid w:val="00262594"/>
    <w:rsid w:val="00263DBE"/>
    <w:rsid w:val="00271CB6"/>
    <w:rsid w:val="00271F85"/>
    <w:rsid w:val="00275590"/>
    <w:rsid w:val="00281BC9"/>
    <w:rsid w:val="00286484"/>
    <w:rsid w:val="00287B3E"/>
    <w:rsid w:val="00296524"/>
    <w:rsid w:val="002A4E2A"/>
    <w:rsid w:val="002C4122"/>
    <w:rsid w:val="002C61C4"/>
    <w:rsid w:val="002D2200"/>
    <w:rsid w:val="002E0734"/>
    <w:rsid w:val="002E33F5"/>
    <w:rsid w:val="002E3F6A"/>
    <w:rsid w:val="002E6A0C"/>
    <w:rsid w:val="002F1558"/>
    <w:rsid w:val="002F1A3D"/>
    <w:rsid w:val="00311E37"/>
    <w:rsid w:val="00313CFA"/>
    <w:rsid w:val="00314EAC"/>
    <w:rsid w:val="00316058"/>
    <w:rsid w:val="0031627C"/>
    <w:rsid w:val="0033265C"/>
    <w:rsid w:val="0033522E"/>
    <w:rsid w:val="00336BD7"/>
    <w:rsid w:val="0034312E"/>
    <w:rsid w:val="00352088"/>
    <w:rsid w:val="00353DE4"/>
    <w:rsid w:val="003553DE"/>
    <w:rsid w:val="00370A30"/>
    <w:rsid w:val="0037398F"/>
    <w:rsid w:val="00376624"/>
    <w:rsid w:val="003778F0"/>
    <w:rsid w:val="003864A4"/>
    <w:rsid w:val="003A6334"/>
    <w:rsid w:val="003B4650"/>
    <w:rsid w:val="003B4DAE"/>
    <w:rsid w:val="003C2DB0"/>
    <w:rsid w:val="003C428E"/>
    <w:rsid w:val="003D6DA1"/>
    <w:rsid w:val="003E4C7A"/>
    <w:rsid w:val="003E5FC8"/>
    <w:rsid w:val="003E6CF5"/>
    <w:rsid w:val="003E7704"/>
    <w:rsid w:val="003F1984"/>
    <w:rsid w:val="003F201F"/>
    <w:rsid w:val="003F2414"/>
    <w:rsid w:val="003F36A6"/>
    <w:rsid w:val="0040564B"/>
    <w:rsid w:val="004230BD"/>
    <w:rsid w:val="00425A21"/>
    <w:rsid w:val="00442689"/>
    <w:rsid w:val="004605F4"/>
    <w:rsid w:val="00460ED7"/>
    <w:rsid w:val="00467518"/>
    <w:rsid w:val="00470021"/>
    <w:rsid w:val="00471014"/>
    <w:rsid w:val="00476552"/>
    <w:rsid w:val="0048120C"/>
    <w:rsid w:val="00487856"/>
    <w:rsid w:val="004909D9"/>
    <w:rsid w:val="004909FA"/>
    <w:rsid w:val="00491D02"/>
    <w:rsid w:val="004A0CA7"/>
    <w:rsid w:val="004A148A"/>
    <w:rsid w:val="004B1BB8"/>
    <w:rsid w:val="004B20DD"/>
    <w:rsid w:val="004B49E6"/>
    <w:rsid w:val="004B5EDB"/>
    <w:rsid w:val="004C026C"/>
    <w:rsid w:val="004C3DA5"/>
    <w:rsid w:val="004D094A"/>
    <w:rsid w:val="004D270C"/>
    <w:rsid w:val="004D4562"/>
    <w:rsid w:val="004D5A99"/>
    <w:rsid w:val="004E33DF"/>
    <w:rsid w:val="004E459C"/>
    <w:rsid w:val="004F35D9"/>
    <w:rsid w:val="004F372D"/>
    <w:rsid w:val="004F4603"/>
    <w:rsid w:val="00500B79"/>
    <w:rsid w:val="0050191E"/>
    <w:rsid w:val="00502142"/>
    <w:rsid w:val="00503C74"/>
    <w:rsid w:val="00506B38"/>
    <w:rsid w:val="0050780C"/>
    <w:rsid w:val="005120B5"/>
    <w:rsid w:val="005172B5"/>
    <w:rsid w:val="00521481"/>
    <w:rsid w:val="005228F2"/>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712D"/>
    <w:rsid w:val="00581F0B"/>
    <w:rsid w:val="00581FB1"/>
    <w:rsid w:val="00585877"/>
    <w:rsid w:val="00594A3A"/>
    <w:rsid w:val="00596AEF"/>
    <w:rsid w:val="005A5197"/>
    <w:rsid w:val="005A656C"/>
    <w:rsid w:val="005B6645"/>
    <w:rsid w:val="005C450C"/>
    <w:rsid w:val="005C7619"/>
    <w:rsid w:val="005D1001"/>
    <w:rsid w:val="005E1B6B"/>
    <w:rsid w:val="005F6BE9"/>
    <w:rsid w:val="00614F41"/>
    <w:rsid w:val="0062686D"/>
    <w:rsid w:val="0063137F"/>
    <w:rsid w:val="0064344D"/>
    <w:rsid w:val="00661D95"/>
    <w:rsid w:val="00665110"/>
    <w:rsid w:val="00666870"/>
    <w:rsid w:val="00666B3B"/>
    <w:rsid w:val="006709F1"/>
    <w:rsid w:val="00683BF0"/>
    <w:rsid w:val="00685D12"/>
    <w:rsid w:val="006A037C"/>
    <w:rsid w:val="006A2F4C"/>
    <w:rsid w:val="006B0C71"/>
    <w:rsid w:val="006B1A78"/>
    <w:rsid w:val="006B7AE2"/>
    <w:rsid w:val="006C548A"/>
    <w:rsid w:val="006C60E6"/>
    <w:rsid w:val="006C7420"/>
    <w:rsid w:val="006D2A2A"/>
    <w:rsid w:val="006E1209"/>
    <w:rsid w:val="006E4C82"/>
    <w:rsid w:val="006E54DE"/>
    <w:rsid w:val="006F20D3"/>
    <w:rsid w:val="006F2D3D"/>
    <w:rsid w:val="006F2E86"/>
    <w:rsid w:val="006F467A"/>
    <w:rsid w:val="006F4735"/>
    <w:rsid w:val="007025B4"/>
    <w:rsid w:val="00702FD9"/>
    <w:rsid w:val="00711F3F"/>
    <w:rsid w:val="007255E5"/>
    <w:rsid w:val="007302A0"/>
    <w:rsid w:val="007314EF"/>
    <w:rsid w:val="00731E87"/>
    <w:rsid w:val="0073670E"/>
    <w:rsid w:val="00746054"/>
    <w:rsid w:val="007526F7"/>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D1E17"/>
    <w:rsid w:val="007D3B0E"/>
    <w:rsid w:val="007F329D"/>
    <w:rsid w:val="00803A28"/>
    <w:rsid w:val="00810C61"/>
    <w:rsid w:val="008176CF"/>
    <w:rsid w:val="00825AAA"/>
    <w:rsid w:val="0083552B"/>
    <w:rsid w:val="0083558B"/>
    <w:rsid w:val="00837914"/>
    <w:rsid w:val="00842C15"/>
    <w:rsid w:val="00844C59"/>
    <w:rsid w:val="00860FA6"/>
    <w:rsid w:val="008655FB"/>
    <w:rsid w:val="00874FE7"/>
    <w:rsid w:val="0088093C"/>
    <w:rsid w:val="0089363F"/>
    <w:rsid w:val="00894246"/>
    <w:rsid w:val="008B1991"/>
    <w:rsid w:val="008B4168"/>
    <w:rsid w:val="008B565B"/>
    <w:rsid w:val="008B7206"/>
    <w:rsid w:val="008C0803"/>
    <w:rsid w:val="008C18BE"/>
    <w:rsid w:val="008C266F"/>
    <w:rsid w:val="008C5AC8"/>
    <w:rsid w:val="008D34B8"/>
    <w:rsid w:val="008D5213"/>
    <w:rsid w:val="008E0428"/>
    <w:rsid w:val="008F11AB"/>
    <w:rsid w:val="008F49F8"/>
    <w:rsid w:val="008F539D"/>
    <w:rsid w:val="008F678D"/>
    <w:rsid w:val="009006EC"/>
    <w:rsid w:val="00901860"/>
    <w:rsid w:val="00910270"/>
    <w:rsid w:val="00910EC1"/>
    <w:rsid w:val="00912837"/>
    <w:rsid w:val="00912E8F"/>
    <w:rsid w:val="009132B4"/>
    <w:rsid w:val="00913A74"/>
    <w:rsid w:val="00915964"/>
    <w:rsid w:val="00934038"/>
    <w:rsid w:val="009353E2"/>
    <w:rsid w:val="00950771"/>
    <w:rsid w:val="00951113"/>
    <w:rsid w:val="009516CE"/>
    <w:rsid w:val="0095275D"/>
    <w:rsid w:val="00952F7D"/>
    <w:rsid w:val="009541B6"/>
    <w:rsid w:val="00954411"/>
    <w:rsid w:val="0095496A"/>
    <w:rsid w:val="00961242"/>
    <w:rsid w:val="0096264C"/>
    <w:rsid w:val="0096555D"/>
    <w:rsid w:val="00967D21"/>
    <w:rsid w:val="00975072"/>
    <w:rsid w:val="0098416A"/>
    <w:rsid w:val="00984780"/>
    <w:rsid w:val="00986F33"/>
    <w:rsid w:val="009A06F5"/>
    <w:rsid w:val="009A0EDE"/>
    <w:rsid w:val="009A38BA"/>
    <w:rsid w:val="009A74A1"/>
    <w:rsid w:val="009B3FD4"/>
    <w:rsid w:val="009B3FE2"/>
    <w:rsid w:val="009C7E22"/>
    <w:rsid w:val="009D0A6B"/>
    <w:rsid w:val="009D244D"/>
    <w:rsid w:val="009D32E2"/>
    <w:rsid w:val="009D47D8"/>
    <w:rsid w:val="009E1AFE"/>
    <w:rsid w:val="009E37F0"/>
    <w:rsid w:val="009E4349"/>
    <w:rsid w:val="009E43EA"/>
    <w:rsid w:val="009F081C"/>
    <w:rsid w:val="009F2BA4"/>
    <w:rsid w:val="009F606C"/>
    <w:rsid w:val="009F69FC"/>
    <w:rsid w:val="009F7145"/>
    <w:rsid w:val="00A07783"/>
    <w:rsid w:val="00A10822"/>
    <w:rsid w:val="00A114ED"/>
    <w:rsid w:val="00A1620B"/>
    <w:rsid w:val="00A25002"/>
    <w:rsid w:val="00A4256C"/>
    <w:rsid w:val="00A60776"/>
    <w:rsid w:val="00A60FF3"/>
    <w:rsid w:val="00A62AAC"/>
    <w:rsid w:val="00A65916"/>
    <w:rsid w:val="00A814BE"/>
    <w:rsid w:val="00A86FB3"/>
    <w:rsid w:val="00A872CE"/>
    <w:rsid w:val="00AB444D"/>
    <w:rsid w:val="00AD220B"/>
    <w:rsid w:val="00AD5F87"/>
    <w:rsid w:val="00AE065C"/>
    <w:rsid w:val="00AE2FF6"/>
    <w:rsid w:val="00AE3824"/>
    <w:rsid w:val="00B00834"/>
    <w:rsid w:val="00B04BF7"/>
    <w:rsid w:val="00B10793"/>
    <w:rsid w:val="00B13079"/>
    <w:rsid w:val="00B13228"/>
    <w:rsid w:val="00B2191A"/>
    <w:rsid w:val="00B25F57"/>
    <w:rsid w:val="00B3316B"/>
    <w:rsid w:val="00B363C9"/>
    <w:rsid w:val="00B43909"/>
    <w:rsid w:val="00B43E11"/>
    <w:rsid w:val="00B44A1D"/>
    <w:rsid w:val="00B452D6"/>
    <w:rsid w:val="00B46204"/>
    <w:rsid w:val="00B5661B"/>
    <w:rsid w:val="00B666FC"/>
    <w:rsid w:val="00B70F8F"/>
    <w:rsid w:val="00B7683B"/>
    <w:rsid w:val="00B82D9A"/>
    <w:rsid w:val="00B835EA"/>
    <w:rsid w:val="00B859CF"/>
    <w:rsid w:val="00B92521"/>
    <w:rsid w:val="00BA0536"/>
    <w:rsid w:val="00BA3593"/>
    <w:rsid w:val="00BB0AE4"/>
    <w:rsid w:val="00BC14A5"/>
    <w:rsid w:val="00BC16B4"/>
    <w:rsid w:val="00BC3FC5"/>
    <w:rsid w:val="00BC6496"/>
    <w:rsid w:val="00BE22DC"/>
    <w:rsid w:val="00BE3CB8"/>
    <w:rsid w:val="00BE653D"/>
    <w:rsid w:val="00C10F2D"/>
    <w:rsid w:val="00C14F85"/>
    <w:rsid w:val="00C15035"/>
    <w:rsid w:val="00C229F6"/>
    <w:rsid w:val="00C2739D"/>
    <w:rsid w:val="00C32DB9"/>
    <w:rsid w:val="00C66302"/>
    <w:rsid w:val="00C73D38"/>
    <w:rsid w:val="00C755AB"/>
    <w:rsid w:val="00C75760"/>
    <w:rsid w:val="00C76E4C"/>
    <w:rsid w:val="00CA7311"/>
    <w:rsid w:val="00CB3E7A"/>
    <w:rsid w:val="00CB5200"/>
    <w:rsid w:val="00CC12D8"/>
    <w:rsid w:val="00CC2C6C"/>
    <w:rsid w:val="00CC7370"/>
    <w:rsid w:val="00CD2414"/>
    <w:rsid w:val="00CD34C0"/>
    <w:rsid w:val="00CE3C3A"/>
    <w:rsid w:val="00CE43EB"/>
    <w:rsid w:val="00D00C44"/>
    <w:rsid w:val="00D05E3A"/>
    <w:rsid w:val="00D06053"/>
    <w:rsid w:val="00D124B8"/>
    <w:rsid w:val="00D1298B"/>
    <w:rsid w:val="00D14D84"/>
    <w:rsid w:val="00D14E1B"/>
    <w:rsid w:val="00D23B17"/>
    <w:rsid w:val="00D24B78"/>
    <w:rsid w:val="00D27E92"/>
    <w:rsid w:val="00D32A59"/>
    <w:rsid w:val="00D331FA"/>
    <w:rsid w:val="00D3612A"/>
    <w:rsid w:val="00D43125"/>
    <w:rsid w:val="00D43F7D"/>
    <w:rsid w:val="00D50FAD"/>
    <w:rsid w:val="00D51199"/>
    <w:rsid w:val="00D546AC"/>
    <w:rsid w:val="00D5490F"/>
    <w:rsid w:val="00D5743F"/>
    <w:rsid w:val="00D5799A"/>
    <w:rsid w:val="00D61955"/>
    <w:rsid w:val="00D66A3A"/>
    <w:rsid w:val="00D7168B"/>
    <w:rsid w:val="00D72531"/>
    <w:rsid w:val="00D76280"/>
    <w:rsid w:val="00D803C0"/>
    <w:rsid w:val="00D80A72"/>
    <w:rsid w:val="00D8382C"/>
    <w:rsid w:val="00D859F8"/>
    <w:rsid w:val="00D94AC2"/>
    <w:rsid w:val="00D97E78"/>
    <w:rsid w:val="00DB1FAA"/>
    <w:rsid w:val="00DB230D"/>
    <w:rsid w:val="00DB465F"/>
    <w:rsid w:val="00DB5DDB"/>
    <w:rsid w:val="00DB7202"/>
    <w:rsid w:val="00DC2868"/>
    <w:rsid w:val="00DE07D9"/>
    <w:rsid w:val="00DE5898"/>
    <w:rsid w:val="00DF198B"/>
    <w:rsid w:val="00DF1FCE"/>
    <w:rsid w:val="00DF4A85"/>
    <w:rsid w:val="00E02CD5"/>
    <w:rsid w:val="00E0570F"/>
    <w:rsid w:val="00E17AEE"/>
    <w:rsid w:val="00E229E5"/>
    <w:rsid w:val="00E31C03"/>
    <w:rsid w:val="00E37D90"/>
    <w:rsid w:val="00E413E3"/>
    <w:rsid w:val="00E4399D"/>
    <w:rsid w:val="00E455AE"/>
    <w:rsid w:val="00E4620D"/>
    <w:rsid w:val="00E550A8"/>
    <w:rsid w:val="00E60A11"/>
    <w:rsid w:val="00E62689"/>
    <w:rsid w:val="00E6389A"/>
    <w:rsid w:val="00E63937"/>
    <w:rsid w:val="00E6609E"/>
    <w:rsid w:val="00E71783"/>
    <w:rsid w:val="00E74B29"/>
    <w:rsid w:val="00E90070"/>
    <w:rsid w:val="00E949EE"/>
    <w:rsid w:val="00E9651D"/>
    <w:rsid w:val="00E9700D"/>
    <w:rsid w:val="00EA296C"/>
    <w:rsid w:val="00EB0CE9"/>
    <w:rsid w:val="00EB13BE"/>
    <w:rsid w:val="00EB1AF0"/>
    <w:rsid w:val="00EB42B2"/>
    <w:rsid w:val="00EB5FEE"/>
    <w:rsid w:val="00EC1B4D"/>
    <w:rsid w:val="00EC4015"/>
    <w:rsid w:val="00EC4763"/>
    <w:rsid w:val="00EC5F93"/>
    <w:rsid w:val="00ED267E"/>
    <w:rsid w:val="00EE2E44"/>
    <w:rsid w:val="00EE4F4C"/>
    <w:rsid w:val="00EE58CF"/>
    <w:rsid w:val="00EF2D09"/>
    <w:rsid w:val="00EF308D"/>
    <w:rsid w:val="00F018CE"/>
    <w:rsid w:val="00F02081"/>
    <w:rsid w:val="00F03996"/>
    <w:rsid w:val="00F07656"/>
    <w:rsid w:val="00F30281"/>
    <w:rsid w:val="00F30A70"/>
    <w:rsid w:val="00F344E5"/>
    <w:rsid w:val="00F34E38"/>
    <w:rsid w:val="00F36AB0"/>
    <w:rsid w:val="00F50791"/>
    <w:rsid w:val="00F549D6"/>
    <w:rsid w:val="00F701B1"/>
    <w:rsid w:val="00F71865"/>
    <w:rsid w:val="00F72B98"/>
    <w:rsid w:val="00F83323"/>
    <w:rsid w:val="00F863D3"/>
    <w:rsid w:val="00F86DFA"/>
    <w:rsid w:val="00F91299"/>
    <w:rsid w:val="00F97674"/>
    <w:rsid w:val="00FA5842"/>
    <w:rsid w:val="00FA5AF3"/>
    <w:rsid w:val="00FB01C5"/>
    <w:rsid w:val="00FB0B3A"/>
    <w:rsid w:val="00FB0DAC"/>
    <w:rsid w:val="00FB2F1A"/>
    <w:rsid w:val="00FC0F56"/>
    <w:rsid w:val="00FC37D9"/>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jc w:val="center"/>
      <w:outlineLvl w:val="0"/>
    </w:pPr>
    <w:rPr>
      <w:b/>
      <w:color w:val="1C75BC" w:themeColor="accent3"/>
      <w:sz w:val="48"/>
      <w:szCs w:val="52"/>
    </w:rPr>
  </w:style>
  <w:style w:type="paragraph" w:styleId="Heading2">
    <w:name w:val="heading 2"/>
    <w:basedOn w:val="Normal"/>
    <w:next w:val="Normal"/>
    <w:link w:val="Heading2Char"/>
    <w:uiPriority w:val="1"/>
    <w:qFormat/>
    <w:rsid w:val="00874FE7"/>
    <w:pPr>
      <w:jc w:val="cente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FC0F56"/>
    <w:pPr>
      <w:spacing w:after="100"/>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jc w:val="center"/>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5D670B6-EC8C-4A16-AA74-472978BEF7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9</Pages>
  <Words>2138</Words>
  <Characters>12190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2023-04-06T05:53:00Z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