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323673A" w14:textId="4C08724A" w:rsidR="00C6371F" w:rsidRDefault="00876D24" w:rsidP="00484EC1">
      <w:r>
        <w:rPr>
          <w:noProof/>
          <w:lang w:eastAsia="en-GB"/>
        </w:rPr>
        <w:drawing>
          <wp:inline distT="0" distB="0" distL="0" distR="0" wp14:anchorId="400D10AE" wp14:editId="5045C704">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14:paraId="503BC73A" w14:textId="77777777" w:rsidR="00FD2CFF" w:rsidRDefault="00FD2CFF" w:rsidP="00FD2CFF"/>
    <w:p w14:paraId="2056EDE3" w14:textId="77777777" w:rsidR="00C536A6" w:rsidRPr="00D4595F" w:rsidRDefault="00EB1F41" w:rsidP="00EB1F41">
      <w:pPr>
        <w:pStyle w:val="Modcode"/>
        <w:jc w:val="left"/>
      </w:pPr>
      <w:r w:rsidRPr="00D4595F">
        <w:t xml:space="preserve">LEVEL </w:t>
      </w:r>
      <w:r w:rsidR="00C63266" w:rsidRPr="00D4595F">
        <w:t>4</w:t>
      </w:r>
      <w:r w:rsidRPr="00D4595F">
        <w:t xml:space="preserve">       </w:t>
      </w:r>
    </w:p>
    <w:p w14:paraId="41F0F3EF" w14:textId="77777777" w:rsidR="00EB1F41" w:rsidRPr="00D4595F" w:rsidRDefault="00EB1F41" w:rsidP="00EB1F41">
      <w:pPr>
        <w:pStyle w:val="Modcode"/>
        <w:jc w:val="left"/>
      </w:pPr>
      <w:r w:rsidRPr="00D4595F">
        <w:t xml:space="preserve">                                                                      </w:t>
      </w:r>
    </w:p>
    <w:p w14:paraId="53CAE2D4" w14:textId="77777777" w:rsidR="00EB1F41" w:rsidRPr="00D4595F" w:rsidRDefault="00EB1F41" w:rsidP="00EB1F41">
      <w:pPr>
        <w:pStyle w:val="Modcode"/>
        <w:jc w:val="left"/>
      </w:pPr>
      <w:r w:rsidRPr="00D4595F">
        <w:t xml:space="preserve">SEMESTER </w:t>
      </w:r>
      <w:r w:rsidR="00C63266" w:rsidRPr="00D4595F">
        <w:t xml:space="preserve">1 &amp; </w:t>
      </w:r>
      <w:r w:rsidRPr="00D4595F">
        <w:t xml:space="preserve">2                                                                         </w:t>
      </w:r>
    </w:p>
    <w:p w14:paraId="296CB20A" w14:textId="77777777" w:rsidR="00C536A6" w:rsidRPr="00D4595F" w:rsidRDefault="00C536A6" w:rsidP="00EB1F41">
      <w:pPr>
        <w:pStyle w:val="Modcode"/>
        <w:jc w:val="left"/>
      </w:pPr>
    </w:p>
    <w:p w14:paraId="49F6E700" w14:textId="77777777" w:rsidR="00C536A6" w:rsidRPr="00D4595F" w:rsidRDefault="00C536A6" w:rsidP="00EB1F41">
      <w:pPr>
        <w:pStyle w:val="Modcode"/>
        <w:jc w:val="left"/>
      </w:pPr>
    </w:p>
    <w:p w14:paraId="2008BBC6" w14:textId="77777777" w:rsidR="00EB1F41" w:rsidRPr="00D4595F" w:rsidRDefault="00EB1F41" w:rsidP="00EB1F41">
      <w:pPr>
        <w:pStyle w:val="Modcode"/>
      </w:pPr>
      <w:r w:rsidRPr="00D4595F">
        <w:t xml:space="preserve">MODULE CODE: </w:t>
      </w:r>
      <w:r w:rsidR="00C63266" w:rsidRPr="00D4595F">
        <w:t>SHSS4062</w:t>
      </w:r>
    </w:p>
    <w:p w14:paraId="0A186D6E" w14:textId="77777777" w:rsidR="00EB1F41" w:rsidRPr="00D4595F" w:rsidRDefault="00C63266" w:rsidP="00EB1F41">
      <w:pPr>
        <w:pStyle w:val="Modname"/>
      </w:pPr>
      <w:r w:rsidRPr="00D4595F">
        <w:t>PROFESSIONAL DEVELOPMENT AND PRACTICE</w:t>
      </w:r>
    </w:p>
    <w:p w14:paraId="662AC7E9" w14:textId="77777777" w:rsidR="00C536A6" w:rsidRPr="00D4595F" w:rsidRDefault="00EB1F41" w:rsidP="00C536A6">
      <w:pPr>
        <w:pStyle w:val="Time"/>
        <w:rPr>
          <w:szCs w:val="28"/>
        </w:rPr>
      </w:pPr>
      <w:r w:rsidRPr="00D4595F">
        <w:rPr>
          <w:szCs w:val="28"/>
        </w:rPr>
        <w:t xml:space="preserve">aSSESSMENT TYPE: </w:t>
      </w:r>
      <w:r w:rsidR="00C63266" w:rsidRPr="00D4595F">
        <w:rPr>
          <w:szCs w:val="28"/>
        </w:rPr>
        <w:t>aSSIGNMENT</w:t>
      </w:r>
      <w:r w:rsidRPr="00D4595F">
        <w:rPr>
          <w:szCs w:val="28"/>
        </w:rPr>
        <w:t xml:space="preserve"> </w:t>
      </w:r>
    </w:p>
    <w:p w14:paraId="12442345" w14:textId="77777777" w:rsidR="00C3093A" w:rsidRPr="00D4595F" w:rsidRDefault="00C3093A" w:rsidP="00C3093A">
      <w:pPr>
        <w:pStyle w:val="Answer"/>
        <w:rPr>
          <w:szCs w:val="28"/>
        </w:rPr>
      </w:pPr>
      <w:r w:rsidRPr="00D4595F">
        <w:rPr>
          <w:szCs w:val="28"/>
        </w:rPr>
        <w:t>Assessment</w:t>
      </w:r>
      <w:r w:rsidR="00C536A6" w:rsidRPr="00D4595F">
        <w:rPr>
          <w:szCs w:val="28"/>
        </w:rPr>
        <w:t>/Component:</w:t>
      </w:r>
      <w:r w:rsidR="00C63266" w:rsidRPr="00D4595F">
        <w:rPr>
          <w:szCs w:val="28"/>
        </w:rPr>
        <w:t xml:space="preserve"> 1</w:t>
      </w:r>
    </w:p>
    <w:p w14:paraId="5B09B793" w14:textId="77777777" w:rsidR="00401D59" w:rsidRPr="00D4595F" w:rsidRDefault="00401D59" w:rsidP="00401D59">
      <w:pPr>
        <w:pStyle w:val="BodyText"/>
      </w:pPr>
    </w:p>
    <w:p w14:paraId="1ED4745F" w14:textId="77777777" w:rsidR="00401D59" w:rsidRPr="00D4595F" w:rsidRDefault="00401D59" w:rsidP="00401D59">
      <w:pPr>
        <w:pStyle w:val="BodyText"/>
        <w:rPr>
          <w:b/>
          <w:sz w:val="28"/>
          <w:szCs w:val="28"/>
          <w:u w:val="single"/>
        </w:rPr>
      </w:pPr>
      <w:r w:rsidRPr="00D4595F">
        <w:rPr>
          <w:b/>
          <w:sz w:val="28"/>
          <w:szCs w:val="28"/>
        </w:rPr>
        <w:t xml:space="preserve">COMPONENT WEIGHTING: </w:t>
      </w:r>
      <w:r w:rsidR="00C63266" w:rsidRPr="007B4D5C">
        <w:rPr>
          <w:b/>
          <w:sz w:val="28"/>
          <w:szCs w:val="28"/>
        </w:rPr>
        <w:t xml:space="preserve">50 </w:t>
      </w:r>
      <w:r w:rsidRPr="00D4595F">
        <w:rPr>
          <w:b/>
          <w:sz w:val="28"/>
          <w:szCs w:val="28"/>
        </w:rPr>
        <w:t>%</w:t>
      </w:r>
    </w:p>
    <w:p w14:paraId="57811E8D" w14:textId="77777777" w:rsidR="00C536A6" w:rsidRPr="00D4595F" w:rsidRDefault="00C536A6" w:rsidP="00C536A6">
      <w:pPr>
        <w:pStyle w:val="BodyText"/>
      </w:pPr>
    </w:p>
    <w:p w14:paraId="0F7DF05A" w14:textId="77777777" w:rsidR="00C536A6" w:rsidRPr="00D4595F" w:rsidRDefault="00EB1F41" w:rsidP="00EB1F41">
      <w:pPr>
        <w:pStyle w:val="BodyText"/>
        <w:rPr>
          <w:b/>
          <w:sz w:val="28"/>
          <w:szCs w:val="28"/>
          <w:u w:val="single"/>
        </w:rPr>
      </w:pPr>
      <w:r w:rsidRPr="00D4595F">
        <w:rPr>
          <w:b/>
          <w:sz w:val="28"/>
          <w:szCs w:val="28"/>
        </w:rPr>
        <w:t xml:space="preserve">WORD COUNT: </w:t>
      </w:r>
      <w:r w:rsidR="00C63266" w:rsidRPr="007B4D5C">
        <w:rPr>
          <w:b/>
          <w:sz w:val="28"/>
          <w:szCs w:val="28"/>
        </w:rPr>
        <w:t>1500</w:t>
      </w:r>
      <w:r w:rsidRPr="007B4D5C">
        <w:rPr>
          <w:b/>
          <w:sz w:val="28"/>
          <w:szCs w:val="28"/>
        </w:rPr>
        <w:t xml:space="preserve"> </w:t>
      </w:r>
      <w:r w:rsidRPr="00D4595F">
        <w:rPr>
          <w:b/>
          <w:sz w:val="28"/>
          <w:szCs w:val="28"/>
        </w:rPr>
        <w:t>WORDS</w:t>
      </w:r>
      <w:r w:rsidRPr="00D4595F">
        <w:rPr>
          <w:b/>
          <w:sz w:val="28"/>
          <w:szCs w:val="28"/>
          <w:u w:val="single"/>
        </w:rPr>
        <w:t xml:space="preserve"> </w:t>
      </w:r>
    </w:p>
    <w:p w14:paraId="6D7A5A19" w14:textId="77777777" w:rsidR="00C536A6" w:rsidRPr="00D4595F" w:rsidRDefault="00C536A6" w:rsidP="00EB1F41">
      <w:pPr>
        <w:pStyle w:val="BodyText"/>
        <w:rPr>
          <w:b/>
          <w:sz w:val="28"/>
          <w:szCs w:val="28"/>
          <w:u w:val="single"/>
        </w:rPr>
      </w:pPr>
    </w:p>
    <w:p w14:paraId="09DF7423" w14:textId="77777777" w:rsidR="00A02860" w:rsidRPr="00D4595F" w:rsidRDefault="00A02860" w:rsidP="00EB1F41">
      <w:pPr>
        <w:pStyle w:val="BodyText"/>
        <w:rPr>
          <w:b/>
          <w:sz w:val="28"/>
          <w:szCs w:val="28"/>
          <w:u w:val="single"/>
        </w:rPr>
      </w:pPr>
      <w:r w:rsidRPr="00D4595F">
        <w:rPr>
          <w:b/>
          <w:sz w:val="28"/>
          <w:szCs w:val="28"/>
        </w:rPr>
        <w:t xml:space="preserve">MODULE TUTOR: </w:t>
      </w:r>
      <w:r w:rsidR="00C63266" w:rsidRPr="007B4D5C">
        <w:rPr>
          <w:b/>
          <w:sz w:val="28"/>
          <w:szCs w:val="28"/>
        </w:rPr>
        <w:t>GERAINT FORSTER</w:t>
      </w:r>
      <w:r w:rsidRPr="00D4595F">
        <w:rPr>
          <w:b/>
          <w:sz w:val="28"/>
          <w:szCs w:val="28"/>
          <w:u w:val="single"/>
        </w:rPr>
        <w:t xml:space="preserve"> </w:t>
      </w:r>
    </w:p>
    <w:p w14:paraId="5C770A5A" w14:textId="77777777" w:rsidR="00C3093A" w:rsidRPr="00C536A6" w:rsidRDefault="00C3093A" w:rsidP="00EB1F41">
      <w:pPr>
        <w:pStyle w:val="BodyText"/>
        <w:rPr>
          <w:b/>
          <w:color w:val="FF0000"/>
          <w:sz w:val="28"/>
          <w:szCs w:val="28"/>
          <w:u w:val="single"/>
        </w:rPr>
      </w:pPr>
    </w:p>
    <w:p w14:paraId="5DD4FBE8" w14:textId="77777777" w:rsidR="00EB1F41" w:rsidRDefault="00750CB0" w:rsidP="00750CB0">
      <w:pPr>
        <w:pStyle w:val="BodyText"/>
        <w:jc w:val="center"/>
        <w:rPr>
          <w:b/>
          <w:u w:val="single"/>
        </w:rPr>
      </w:pPr>
      <w:r w:rsidRPr="00750CB0">
        <w:rPr>
          <w:b/>
          <w:u w:val="single"/>
        </w:rPr>
        <w:t>Task</w:t>
      </w:r>
    </w:p>
    <w:p w14:paraId="4ED0CB9F" w14:textId="77777777" w:rsidR="00057359" w:rsidRPr="00750CB0" w:rsidRDefault="00057359" w:rsidP="00750CB0">
      <w:pPr>
        <w:pStyle w:val="BodyText"/>
        <w:jc w:val="center"/>
        <w:rPr>
          <w:b/>
          <w:u w:val="single"/>
        </w:rPr>
      </w:pPr>
    </w:p>
    <w:p w14:paraId="3B207285" w14:textId="2ACB45DC" w:rsidR="00750CB0" w:rsidRPr="007E3A8E" w:rsidRDefault="00750CB0" w:rsidP="00EB1F41">
      <w:pPr>
        <w:pStyle w:val="BodyText"/>
      </w:pPr>
      <w:r>
        <w:t xml:space="preserve">Choose </w:t>
      </w:r>
      <w:r w:rsidRPr="00750CB0">
        <w:rPr>
          <w:b/>
        </w:rPr>
        <w:t>ONE</w:t>
      </w:r>
      <w:r>
        <w:t xml:space="preserve"> of the essay titles </w:t>
      </w:r>
      <w:r w:rsidR="007B4D5C">
        <w:t>allocated to you</w:t>
      </w:r>
      <w:r w:rsidR="006F1F83">
        <w:t>r</w:t>
      </w:r>
      <w:r w:rsidR="007B4D5C">
        <w:t xml:space="preserve"> degree group </w:t>
      </w:r>
      <w:proofErr w:type="gramStart"/>
      <w:r>
        <w:t>below</w:t>
      </w:r>
      <w:r w:rsidR="007B4D5C">
        <w:t>,</w:t>
      </w:r>
      <w:r>
        <w:t xml:space="preserve"> and</w:t>
      </w:r>
      <w:proofErr w:type="gramEnd"/>
      <w:r>
        <w:t xml:space="preserve"> using </w:t>
      </w:r>
      <w:r w:rsidRPr="00750CB0">
        <w:rPr>
          <w:b/>
        </w:rPr>
        <w:t>relevant and reliable research</w:t>
      </w:r>
      <w:r>
        <w:t xml:space="preserve"> to support your points, write a 1500 word essay on that topic. Pay </w:t>
      </w:r>
      <w:proofErr w:type="gramStart"/>
      <w:r>
        <w:t>particular attention</w:t>
      </w:r>
      <w:proofErr w:type="gramEnd"/>
      <w:r>
        <w:t xml:space="preserve"> to the </w:t>
      </w:r>
      <w:r w:rsidRPr="00057359">
        <w:rPr>
          <w:b/>
        </w:rPr>
        <w:t>structure and referencing</w:t>
      </w:r>
      <w:r>
        <w:t xml:space="preserve"> of the essay, as these correspond to a large proportion of the available marks.</w:t>
      </w:r>
      <w:r w:rsidR="00057359">
        <w:t xml:space="preserve"> Please refer to your lecture notes on referencing and essay writing in order to ensure you a</w:t>
      </w:r>
      <w:r w:rsidR="00D4595F">
        <w:t>re following the correct format – you must reference as described in the core text ‘Cite them Right’.</w:t>
      </w:r>
    </w:p>
    <w:p w14:paraId="66D63766" w14:textId="77777777" w:rsidR="00EB1F41" w:rsidRDefault="00EB1F41" w:rsidP="00EB1F41">
      <w:pPr>
        <w:pStyle w:val="BodyText"/>
        <w:ind w:left="720"/>
        <w:rPr>
          <w:sz w:val="28"/>
        </w:rPr>
      </w:pPr>
    </w:p>
    <w:p w14:paraId="43183127" w14:textId="77777777" w:rsidR="00057359" w:rsidRDefault="00057359" w:rsidP="00EB1F41">
      <w:pPr>
        <w:pStyle w:val="BodyText"/>
        <w:ind w:left="720"/>
        <w:rPr>
          <w:sz w:val="28"/>
        </w:rPr>
      </w:pPr>
    </w:p>
    <w:p w14:paraId="12226AA1" w14:textId="77777777" w:rsidR="00057359" w:rsidRPr="007E3A8E" w:rsidRDefault="00057359" w:rsidP="00EB1F41">
      <w:pPr>
        <w:pStyle w:val="BodyText"/>
        <w:ind w:left="720"/>
        <w:rPr>
          <w:sz w:val="28"/>
        </w:rPr>
      </w:pPr>
    </w:p>
    <w:p w14:paraId="4D616493" w14:textId="77777777" w:rsidR="00FD2CFF" w:rsidRPr="00C536A6" w:rsidRDefault="00FD2CFF">
      <w:pPr>
        <w:rPr>
          <w:sz w:val="28"/>
          <w:szCs w:val="28"/>
        </w:rPr>
      </w:pPr>
    </w:p>
    <w:p w14:paraId="2C5C3D2F" w14:textId="2E936596" w:rsidR="00FD2CFF" w:rsidRDefault="00BF3F1C">
      <w:pPr>
        <w:rPr>
          <w:rFonts w:ascii="Times New Roman" w:hAnsi="Times New Roman" w:cs="Times New Roman"/>
          <w:b/>
          <w:sz w:val="28"/>
          <w:szCs w:val="28"/>
        </w:rPr>
      </w:pPr>
      <w:r w:rsidRPr="00C536A6">
        <w:rPr>
          <w:rFonts w:ascii="Times New Roman" w:hAnsi="Times New Roman" w:cs="Times New Roman"/>
          <w:b/>
          <w:sz w:val="28"/>
          <w:szCs w:val="28"/>
        </w:rPr>
        <w:t xml:space="preserve">SUBMISSION DETAILS:    </w:t>
      </w:r>
      <w:r w:rsidR="003C1203">
        <w:rPr>
          <w:rFonts w:ascii="Times New Roman" w:hAnsi="Times New Roman" w:cs="Times New Roman"/>
          <w:b/>
          <w:sz w:val="28"/>
          <w:szCs w:val="28"/>
        </w:rPr>
        <w:t>Submit vi</w:t>
      </w:r>
      <w:r w:rsidR="00FD47F9">
        <w:rPr>
          <w:rFonts w:ascii="Times New Roman" w:hAnsi="Times New Roman" w:cs="Times New Roman"/>
          <w:b/>
          <w:sz w:val="28"/>
          <w:szCs w:val="28"/>
        </w:rPr>
        <w:t xml:space="preserve">a </w:t>
      </w:r>
      <w:proofErr w:type="spellStart"/>
      <w:r w:rsidR="00FD47F9">
        <w:rPr>
          <w:rFonts w:ascii="Times New Roman" w:hAnsi="Times New Roman" w:cs="Times New Roman"/>
          <w:b/>
          <w:sz w:val="28"/>
          <w:szCs w:val="28"/>
        </w:rPr>
        <w:t>turnitin</w:t>
      </w:r>
      <w:proofErr w:type="spellEnd"/>
      <w:r w:rsidR="00FD47F9">
        <w:rPr>
          <w:rFonts w:ascii="Times New Roman" w:hAnsi="Times New Roman" w:cs="Times New Roman"/>
          <w:b/>
          <w:sz w:val="28"/>
          <w:szCs w:val="28"/>
        </w:rPr>
        <w:t xml:space="preserve"> by </w:t>
      </w:r>
      <w:r w:rsidR="000407C4">
        <w:rPr>
          <w:rFonts w:ascii="Times New Roman" w:hAnsi="Times New Roman" w:cs="Times New Roman"/>
          <w:b/>
          <w:sz w:val="28"/>
          <w:szCs w:val="28"/>
        </w:rPr>
        <w:t xml:space="preserve">3:00pm on </w:t>
      </w:r>
      <w:r w:rsidR="00461EB5">
        <w:rPr>
          <w:rFonts w:ascii="Times New Roman" w:hAnsi="Times New Roman" w:cs="Times New Roman"/>
          <w:b/>
          <w:sz w:val="28"/>
          <w:szCs w:val="28"/>
        </w:rPr>
        <w:t>2</w:t>
      </w:r>
      <w:r w:rsidR="00461EB5" w:rsidRPr="00461EB5">
        <w:rPr>
          <w:rFonts w:ascii="Times New Roman" w:hAnsi="Times New Roman" w:cs="Times New Roman"/>
          <w:b/>
          <w:sz w:val="28"/>
          <w:szCs w:val="28"/>
          <w:vertAlign w:val="superscript"/>
        </w:rPr>
        <w:t>nd</w:t>
      </w:r>
      <w:r w:rsidR="00461EB5">
        <w:rPr>
          <w:rFonts w:ascii="Times New Roman" w:hAnsi="Times New Roman" w:cs="Times New Roman"/>
          <w:b/>
          <w:sz w:val="28"/>
          <w:szCs w:val="28"/>
        </w:rPr>
        <w:t xml:space="preserve"> November 2018</w:t>
      </w:r>
    </w:p>
    <w:p w14:paraId="69A40F7C" w14:textId="77777777" w:rsidR="00057359" w:rsidRDefault="00057359">
      <w:pPr>
        <w:rPr>
          <w:rFonts w:ascii="Times New Roman" w:hAnsi="Times New Roman" w:cs="Times New Roman"/>
          <w:b/>
          <w:sz w:val="28"/>
          <w:szCs w:val="28"/>
        </w:rPr>
      </w:pPr>
    </w:p>
    <w:p w14:paraId="55F2F8F6" w14:textId="77777777" w:rsidR="00057359" w:rsidRDefault="00057359">
      <w:pPr>
        <w:rPr>
          <w:rFonts w:ascii="Times New Roman" w:hAnsi="Times New Roman" w:cs="Times New Roman"/>
          <w:b/>
          <w:sz w:val="28"/>
          <w:szCs w:val="28"/>
        </w:rPr>
      </w:pPr>
    </w:p>
    <w:p w14:paraId="6545EB4D" w14:textId="77777777" w:rsidR="00057359" w:rsidRDefault="00057359">
      <w:pPr>
        <w:rPr>
          <w:rFonts w:ascii="Times New Roman" w:hAnsi="Times New Roman" w:cs="Times New Roman"/>
          <w:b/>
          <w:sz w:val="28"/>
          <w:szCs w:val="28"/>
        </w:rPr>
      </w:pPr>
    </w:p>
    <w:p w14:paraId="4660E56E" w14:textId="77777777" w:rsidR="00057359" w:rsidRDefault="00057359">
      <w:pPr>
        <w:rPr>
          <w:rFonts w:ascii="Times New Roman" w:hAnsi="Times New Roman" w:cs="Times New Roman"/>
          <w:b/>
          <w:sz w:val="28"/>
          <w:szCs w:val="28"/>
        </w:rPr>
      </w:pPr>
    </w:p>
    <w:p w14:paraId="0E4E7B7D" w14:textId="77777777" w:rsidR="00057359" w:rsidRDefault="00057359">
      <w:pPr>
        <w:rPr>
          <w:rFonts w:ascii="Times New Roman" w:hAnsi="Times New Roman" w:cs="Times New Roman"/>
          <w:b/>
          <w:sz w:val="28"/>
          <w:szCs w:val="28"/>
        </w:rPr>
      </w:pPr>
    </w:p>
    <w:p w14:paraId="73E42BAB" w14:textId="6A6E9A9E" w:rsidR="00057359" w:rsidRDefault="00057359">
      <w:pPr>
        <w:rPr>
          <w:rFonts w:ascii="Times New Roman" w:hAnsi="Times New Roman" w:cs="Times New Roman"/>
          <w:b/>
          <w:sz w:val="28"/>
          <w:szCs w:val="28"/>
        </w:rPr>
      </w:pPr>
      <w:r>
        <w:rPr>
          <w:rFonts w:ascii="Times New Roman" w:hAnsi="Times New Roman" w:cs="Times New Roman"/>
          <w:b/>
          <w:sz w:val="28"/>
          <w:szCs w:val="28"/>
        </w:rPr>
        <w:t>Essay titles (please choose only ONE of these</w:t>
      </w:r>
      <w:r w:rsidR="00FD47F9">
        <w:rPr>
          <w:rFonts w:ascii="Times New Roman" w:hAnsi="Times New Roman" w:cs="Times New Roman"/>
          <w:b/>
          <w:sz w:val="28"/>
          <w:szCs w:val="28"/>
        </w:rPr>
        <w:t>, from the relevant options for your degree</w:t>
      </w:r>
      <w:r>
        <w:rPr>
          <w:rFonts w:ascii="Times New Roman" w:hAnsi="Times New Roman" w:cs="Times New Roman"/>
          <w:b/>
          <w:sz w:val="28"/>
          <w:szCs w:val="28"/>
        </w:rPr>
        <w:t>):</w:t>
      </w:r>
    </w:p>
    <w:p w14:paraId="302E93C3" w14:textId="77777777" w:rsidR="00FD47F9" w:rsidRDefault="00FD47F9">
      <w:pPr>
        <w:rPr>
          <w:rFonts w:ascii="Times New Roman" w:hAnsi="Times New Roman" w:cs="Times New Roman"/>
          <w:b/>
          <w:sz w:val="28"/>
          <w:szCs w:val="28"/>
        </w:rPr>
      </w:pPr>
    </w:p>
    <w:p w14:paraId="0503E8AA" w14:textId="14F4316D" w:rsidR="00FD47F9" w:rsidRPr="00BC38F8" w:rsidRDefault="00FD47F9" w:rsidP="00FD47F9">
      <w:pPr>
        <w:rPr>
          <w:rFonts w:ascii="Times New Roman" w:hAnsi="Times New Roman" w:cs="Times New Roman"/>
          <w:b/>
          <w:sz w:val="24"/>
          <w:szCs w:val="24"/>
        </w:rPr>
      </w:pPr>
      <w:r w:rsidRPr="00BC38F8">
        <w:rPr>
          <w:rFonts w:ascii="Times New Roman" w:hAnsi="Times New Roman" w:cs="Times New Roman"/>
          <w:b/>
          <w:sz w:val="24"/>
          <w:szCs w:val="24"/>
        </w:rPr>
        <w:t>BA Physical Education: </w:t>
      </w:r>
    </w:p>
    <w:p w14:paraId="1DC58B34" w14:textId="34341F4F" w:rsidR="00FD47F9" w:rsidRPr="00767A27" w:rsidRDefault="00FD47F9" w:rsidP="00DD4C12">
      <w:pPr>
        <w:pStyle w:val="ListParagraph"/>
        <w:numPr>
          <w:ilvl w:val="0"/>
          <w:numId w:val="7"/>
        </w:numPr>
        <w:rPr>
          <w:rFonts w:ascii="Times New Roman" w:hAnsi="Times New Roman"/>
          <w:sz w:val="24"/>
          <w:szCs w:val="24"/>
        </w:rPr>
      </w:pPr>
      <w:r w:rsidRPr="00767A27">
        <w:rPr>
          <w:rFonts w:ascii="Times New Roman" w:hAnsi="Times New Roman"/>
          <w:sz w:val="24"/>
          <w:szCs w:val="24"/>
        </w:rPr>
        <w:t xml:space="preserve">Discuss </w:t>
      </w:r>
      <w:r w:rsidR="00DD4C12">
        <w:rPr>
          <w:rFonts w:ascii="Times New Roman" w:hAnsi="Times New Roman"/>
          <w:sz w:val="24"/>
          <w:szCs w:val="24"/>
        </w:rPr>
        <w:t>the components that of a good essay.</w:t>
      </w:r>
    </w:p>
    <w:p w14:paraId="48933AC7" w14:textId="085CF7B8" w:rsidR="00FD47F9" w:rsidRPr="00BC38F8" w:rsidRDefault="00767A27" w:rsidP="00FD47F9">
      <w:pPr>
        <w:spacing w:line="240" w:lineRule="auto"/>
        <w:rPr>
          <w:rFonts w:ascii="Times New Roman" w:eastAsia="Times New Roman" w:hAnsi="Times New Roman" w:cs="Times New Roman"/>
          <w:b/>
          <w:sz w:val="24"/>
          <w:szCs w:val="24"/>
        </w:rPr>
      </w:pPr>
      <w:r w:rsidRPr="00BC38F8">
        <w:rPr>
          <w:rFonts w:ascii="Times New Roman" w:eastAsia="Times New Roman" w:hAnsi="Times New Roman" w:cs="Times New Roman"/>
          <w:b/>
          <w:sz w:val="24"/>
          <w:szCs w:val="24"/>
        </w:rPr>
        <w:t>BA Outdoor Adventure Education</w:t>
      </w:r>
      <w:r w:rsidR="00BC38F8">
        <w:rPr>
          <w:rFonts w:ascii="Times New Roman" w:eastAsia="Times New Roman" w:hAnsi="Times New Roman" w:cs="Times New Roman"/>
          <w:b/>
          <w:sz w:val="24"/>
          <w:szCs w:val="24"/>
        </w:rPr>
        <w:t>:</w:t>
      </w:r>
    </w:p>
    <w:p w14:paraId="1CD587E0" w14:textId="77777777" w:rsidR="00767A27" w:rsidRPr="00767A27" w:rsidRDefault="00767A27" w:rsidP="00767A27">
      <w:pPr>
        <w:numPr>
          <w:ilvl w:val="0"/>
          <w:numId w:val="12"/>
        </w:numPr>
        <w:shd w:val="clear" w:color="auto" w:fill="FFFFFF"/>
        <w:spacing w:line="240" w:lineRule="auto"/>
        <w:rPr>
          <w:rFonts w:ascii="Calibri" w:eastAsia="Times New Roman" w:hAnsi="Calibri" w:cs="Times New Roman"/>
          <w:color w:val="000000"/>
          <w:sz w:val="21"/>
          <w:szCs w:val="21"/>
        </w:rPr>
      </w:pPr>
      <w:r w:rsidRPr="00767A27">
        <w:rPr>
          <w:rFonts w:ascii="Times New Roman" w:eastAsia="Times New Roman" w:hAnsi="Times New Roman" w:cs="Times New Roman"/>
          <w:color w:val="000000"/>
          <w:sz w:val="24"/>
          <w:szCs w:val="24"/>
        </w:rPr>
        <w:t xml:space="preserve">Discuss the components of a good </w:t>
      </w:r>
      <w:proofErr w:type="gramStart"/>
      <w:r w:rsidRPr="00767A27">
        <w:rPr>
          <w:rFonts w:ascii="Times New Roman" w:eastAsia="Times New Roman" w:hAnsi="Times New Roman" w:cs="Times New Roman"/>
          <w:color w:val="000000"/>
          <w:sz w:val="24"/>
          <w:szCs w:val="24"/>
        </w:rPr>
        <w:t>essay, and</w:t>
      </w:r>
      <w:proofErr w:type="gramEnd"/>
      <w:r w:rsidRPr="00767A27">
        <w:rPr>
          <w:rFonts w:ascii="Times New Roman" w:eastAsia="Times New Roman" w:hAnsi="Times New Roman" w:cs="Times New Roman"/>
          <w:color w:val="000000"/>
          <w:sz w:val="24"/>
          <w:szCs w:val="24"/>
        </w:rPr>
        <w:t xml:space="preserve"> identify common mistakes to avoid.</w:t>
      </w:r>
    </w:p>
    <w:p w14:paraId="176BCB95" w14:textId="5187665B" w:rsidR="00767A27" w:rsidRPr="00767A27" w:rsidRDefault="00767A27" w:rsidP="00767A27">
      <w:pPr>
        <w:pStyle w:val="ListParagraph"/>
        <w:numPr>
          <w:ilvl w:val="0"/>
          <w:numId w:val="12"/>
        </w:numPr>
        <w:spacing w:line="240" w:lineRule="auto"/>
        <w:rPr>
          <w:rFonts w:ascii="Times New Roman" w:eastAsia="Times New Roman" w:hAnsi="Times New Roman"/>
          <w:sz w:val="24"/>
          <w:szCs w:val="24"/>
        </w:rPr>
      </w:pPr>
      <w:r w:rsidRPr="00767A27">
        <w:rPr>
          <w:rFonts w:ascii="Times New Roman" w:eastAsia="Times New Roman" w:hAnsi="Times New Roman"/>
          <w:color w:val="000000"/>
          <w:sz w:val="24"/>
          <w:szCs w:val="24"/>
        </w:rPr>
        <w:t>Discuss the key features of an "adventurous" activity</w:t>
      </w:r>
      <w:r w:rsidR="00BC38F8">
        <w:rPr>
          <w:rFonts w:ascii="Times New Roman" w:eastAsia="Times New Roman" w:hAnsi="Times New Roman"/>
          <w:color w:val="000000"/>
          <w:sz w:val="24"/>
          <w:szCs w:val="24"/>
        </w:rPr>
        <w:t>.</w:t>
      </w:r>
    </w:p>
    <w:p w14:paraId="5729C2FC" w14:textId="3F142D3B" w:rsidR="00767A27" w:rsidRPr="00767A27" w:rsidRDefault="00767A27" w:rsidP="00767A27">
      <w:pPr>
        <w:pStyle w:val="ListParagraph"/>
        <w:numPr>
          <w:ilvl w:val="0"/>
          <w:numId w:val="12"/>
        </w:numPr>
        <w:spacing w:line="240" w:lineRule="auto"/>
        <w:rPr>
          <w:rFonts w:ascii="Times New Roman" w:eastAsia="Times New Roman" w:hAnsi="Times New Roman"/>
          <w:sz w:val="24"/>
          <w:szCs w:val="24"/>
        </w:rPr>
      </w:pPr>
      <w:r w:rsidRPr="00767A27">
        <w:rPr>
          <w:rFonts w:ascii="Times New Roman" w:eastAsia="Times New Roman" w:hAnsi="Times New Roman"/>
          <w:color w:val="000000"/>
          <w:sz w:val="24"/>
          <w:szCs w:val="24"/>
        </w:rPr>
        <w:t>Discuss whether there really is a need for children to play freely outdoors</w:t>
      </w:r>
      <w:r>
        <w:rPr>
          <w:rFonts w:ascii="Times New Roman" w:eastAsia="Times New Roman" w:hAnsi="Times New Roman"/>
          <w:color w:val="000000"/>
          <w:sz w:val="24"/>
          <w:szCs w:val="24"/>
        </w:rPr>
        <w:t>.</w:t>
      </w:r>
    </w:p>
    <w:p w14:paraId="526E935D" w14:textId="77777777" w:rsidR="00BC38F8" w:rsidRDefault="00BC38F8">
      <w:pPr>
        <w:rPr>
          <w:rFonts w:ascii="Times New Roman" w:hAnsi="Times New Roman" w:cs="Times New Roman"/>
          <w:sz w:val="24"/>
          <w:szCs w:val="24"/>
        </w:rPr>
      </w:pPr>
    </w:p>
    <w:p w14:paraId="136C4758" w14:textId="6DD6AB36" w:rsidR="00057359" w:rsidRPr="00BC38F8" w:rsidRDefault="009E19FD">
      <w:pPr>
        <w:rPr>
          <w:rFonts w:ascii="Times New Roman" w:hAnsi="Times New Roman" w:cs="Times New Roman"/>
          <w:b/>
          <w:sz w:val="24"/>
          <w:szCs w:val="24"/>
        </w:rPr>
      </w:pPr>
      <w:r w:rsidRPr="00BC38F8">
        <w:rPr>
          <w:rFonts w:ascii="Times New Roman" w:hAnsi="Times New Roman" w:cs="Times New Roman"/>
          <w:b/>
          <w:sz w:val="24"/>
          <w:szCs w:val="24"/>
        </w:rPr>
        <w:t>BSc Health, Nutrition and Lifestyle</w:t>
      </w:r>
      <w:r w:rsidR="00BC38F8">
        <w:rPr>
          <w:rFonts w:ascii="Times New Roman" w:hAnsi="Times New Roman" w:cs="Times New Roman"/>
          <w:b/>
          <w:sz w:val="24"/>
          <w:szCs w:val="24"/>
        </w:rPr>
        <w:t>:</w:t>
      </w:r>
    </w:p>
    <w:p w14:paraId="069FD532" w14:textId="77777777" w:rsidR="009E19FD" w:rsidRDefault="009E19FD" w:rsidP="009E19FD">
      <w:pPr>
        <w:pStyle w:val="ListParagraph"/>
        <w:numPr>
          <w:ilvl w:val="0"/>
          <w:numId w:val="14"/>
        </w:numPr>
        <w:rPr>
          <w:rFonts w:ascii="Times New Roman" w:hAnsi="Times New Roman"/>
          <w:sz w:val="24"/>
          <w:szCs w:val="24"/>
        </w:rPr>
      </w:pPr>
      <w:r>
        <w:rPr>
          <w:rFonts w:ascii="Times New Roman" w:hAnsi="Times New Roman"/>
          <w:sz w:val="24"/>
          <w:szCs w:val="24"/>
        </w:rPr>
        <w:t xml:space="preserve">Discuss the components of a good </w:t>
      </w:r>
      <w:proofErr w:type="gramStart"/>
      <w:r>
        <w:rPr>
          <w:rFonts w:ascii="Times New Roman" w:hAnsi="Times New Roman"/>
          <w:sz w:val="24"/>
          <w:szCs w:val="24"/>
        </w:rPr>
        <w:t>essay, and</w:t>
      </w:r>
      <w:proofErr w:type="gramEnd"/>
      <w:r>
        <w:rPr>
          <w:rFonts w:ascii="Times New Roman" w:hAnsi="Times New Roman"/>
          <w:sz w:val="24"/>
          <w:szCs w:val="24"/>
        </w:rPr>
        <w:t xml:space="preserve"> identify common mistakes to avoid.</w:t>
      </w:r>
    </w:p>
    <w:p w14:paraId="61896BA5" w14:textId="0EDF767F" w:rsidR="009E19FD" w:rsidRDefault="009E19FD" w:rsidP="009E19FD">
      <w:pPr>
        <w:pStyle w:val="ListParagraph"/>
        <w:numPr>
          <w:ilvl w:val="0"/>
          <w:numId w:val="14"/>
        </w:numPr>
        <w:rPr>
          <w:rFonts w:ascii="Times New Roman" w:hAnsi="Times New Roman"/>
          <w:sz w:val="24"/>
          <w:szCs w:val="24"/>
        </w:rPr>
      </w:pPr>
      <w:r>
        <w:rPr>
          <w:rFonts w:ascii="Times New Roman" w:hAnsi="Times New Roman"/>
          <w:sz w:val="24"/>
          <w:szCs w:val="24"/>
        </w:rPr>
        <w:t>Discuss the role of Registered Nutritionists, Registered Dieticians, Nutritional Therapists and other professions who offer dietary advice in the United Kingdom. Consider the inequality in qualifications and codes of conduct in relation to the above.</w:t>
      </w:r>
    </w:p>
    <w:p w14:paraId="28C0CE42" w14:textId="70F3EFD9" w:rsidR="007F1833" w:rsidRPr="007F1833" w:rsidRDefault="007F1833" w:rsidP="009E19FD">
      <w:pPr>
        <w:pStyle w:val="ListParagraph"/>
        <w:numPr>
          <w:ilvl w:val="0"/>
          <w:numId w:val="14"/>
        </w:numPr>
        <w:rPr>
          <w:rFonts w:ascii="Times New Roman" w:hAnsi="Times New Roman"/>
          <w:sz w:val="24"/>
          <w:szCs w:val="24"/>
        </w:rPr>
      </w:pPr>
      <w:r w:rsidRPr="00057359">
        <w:rPr>
          <w:rFonts w:ascii="Times New Roman" w:hAnsi="Times New Roman"/>
          <w:sz w:val="24"/>
          <w:szCs w:val="24"/>
        </w:rPr>
        <w:t>Discuss the causes of the so called ‘obesity crisis’ facing the UK.</w:t>
      </w:r>
    </w:p>
    <w:p w14:paraId="63DD854B" w14:textId="77777777" w:rsidR="00057359" w:rsidRDefault="00057359" w:rsidP="00C6371F"/>
    <w:p w14:paraId="444F8C5A" w14:textId="77777777" w:rsidR="00057359" w:rsidRDefault="00057359" w:rsidP="00C6371F"/>
    <w:p w14:paraId="3AC82712" w14:textId="77777777" w:rsidR="00057359" w:rsidRDefault="00057359" w:rsidP="00C6371F"/>
    <w:p w14:paraId="2B8FB73B" w14:textId="77777777" w:rsidR="00057359" w:rsidRDefault="00057359" w:rsidP="00C6371F"/>
    <w:p w14:paraId="5EEA5AB6" w14:textId="26E50DAA" w:rsidR="005275FB" w:rsidRDefault="005275FB" w:rsidP="00C6371F"/>
    <w:p w14:paraId="14CD6695" w14:textId="77777777" w:rsidR="005275FB" w:rsidRDefault="005275FB" w:rsidP="00C6371F"/>
    <w:p w14:paraId="57532247" w14:textId="77777777" w:rsidR="005275FB" w:rsidRDefault="005275FB" w:rsidP="00C6371F"/>
    <w:p w14:paraId="0D80C4C8" w14:textId="77777777" w:rsidR="005275FB" w:rsidRDefault="005275FB" w:rsidP="00C6371F"/>
    <w:p w14:paraId="64F021D3" w14:textId="77777777" w:rsidR="005275FB" w:rsidRDefault="005275FB" w:rsidP="00C6371F"/>
    <w:p w14:paraId="3592C9CE" w14:textId="77777777" w:rsidR="005275FB" w:rsidRDefault="005275FB" w:rsidP="00C6371F"/>
    <w:p w14:paraId="18256EB0" w14:textId="77777777" w:rsidR="005275FB" w:rsidRDefault="005275FB" w:rsidP="00C6371F"/>
    <w:p w14:paraId="51E423C9" w14:textId="77777777" w:rsidR="005275FB" w:rsidRDefault="005275FB" w:rsidP="00C6371F"/>
    <w:p w14:paraId="38BAEEE9" w14:textId="77777777" w:rsidR="005275FB" w:rsidRDefault="005275FB" w:rsidP="00C6371F"/>
    <w:p w14:paraId="3E76D17B" w14:textId="77777777" w:rsidR="005275FB" w:rsidRDefault="005275FB" w:rsidP="00C6371F"/>
    <w:p w14:paraId="64000FB1" w14:textId="77777777" w:rsidR="005275FB" w:rsidRDefault="005275FB" w:rsidP="00C6371F"/>
    <w:p w14:paraId="4375162B" w14:textId="77777777" w:rsidR="00317441" w:rsidRDefault="00317441" w:rsidP="00317441">
      <w:r>
        <w:tab/>
      </w:r>
      <w:r>
        <w:tab/>
      </w:r>
      <w:r>
        <w:tab/>
      </w:r>
    </w:p>
    <w:p w14:paraId="1F4DB347" w14:textId="77777777" w:rsidR="00A760EA" w:rsidRDefault="00A760EA" w:rsidP="00317441"/>
    <w:p w14:paraId="02E365EA" w14:textId="77777777" w:rsidR="00A760EA" w:rsidRDefault="00A760EA" w:rsidP="00317441"/>
    <w:p w14:paraId="68C9818B" w14:textId="77777777" w:rsidR="00A760EA" w:rsidRDefault="00A760EA" w:rsidP="00317441"/>
    <w:p w14:paraId="157BB2E7" w14:textId="77777777" w:rsidR="00A760EA" w:rsidRDefault="00A760EA" w:rsidP="00317441"/>
    <w:p w14:paraId="458B06A2" w14:textId="77777777" w:rsidR="00A760EA" w:rsidRDefault="00A760EA" w:rsidP="00317441"/>
    <w:p w14:paraId="6E7E3BCC" w14:textId="77777777" w:rsidR="00312635" w:rsidRDefault="00312635" w:rsidP="00D6095A">
      <w:pPr>
        <w:pStyle w:val="Title"/>
      </w:pPr>
    </w:p>
    <w:p w14:paraId="678C42D1" w14:textId="77777777" w:rsidR="00312635" w:rsidRDefault="00312635" w:rsidP="00D6095A">
      <w:pPr>
        <w:pStyle w:val="Title"/>
      </w:pPr>
    </w:p>
    <w:p w14:paraId="7DE05140" w14:textId="77777777" w:rsidR="00D6095A" w:rsidRPr="007A2699" w:rsidRDefault="00D6095A" w:rsidP="00D6095A">
      <w:pPr>
        <w:pStyle w:val="Title"/>
      </w:pPr>
      <w:r w:rsidRPr="007A2699">
        <w:lastRenderedPageBreak/>
        <w:t>School of Sport, Health &amp; Outdoor Education</w:t>
      </w:r>
    </w:p>
    <w:p w14:paraId="2199F817" w14:textId="77777777" w:rsidR="00D6095A" w:rsidRPr="00DB29C9" w:rsidRDefault="00D6095A" w:rsidP="00D6095A">
      <w:pPr>
        <w:rPr>
          <w:b/>
          <w:bCs/>
          <w:sz w:val="16"/>
          <w:szCs w:val="16"/>
        </w:rPr>
      </w:pPr>
    </w:p>
    <w:p w14:paraId="2ACF5D4D" w14:textId="77777777" w:rsidR="00D6095A" w:rsidRPr="007A2699" w:rsidRDefault="00D6095A" w:rsidP="00D6095A">
      <w:pPr>
        <w:pStyle w:val="Subtitle"/>
      </w:pPr>
      <w:r>
        <w:t>Assessment Feedback Sheet</w:t>
      </w:r>
    </w:p>
    <w:p w14:paraId="703B2FBB" w14:textId="77777777" w:rsidR="00D6095A" w:rsidRPr="00DB29C9" w:rsidRDefault="00D6095A" w:rsidP="00D6095A">
      <w:pPr>
        <w:pStyle w:val="Subtitle"/>
        <w:rPr>
          <w:sz w:val="16"/>
          <w:szCs w:val="16"/>
        </w:rPr>
      </w:pPr>
    </w:p>
    <w:p w14:paraId="29A31431" w14:textId="4E495A77" w:rsidR="00D6095A" w:rsidRPr="00952485" w:rsidRDefault="00D6095A" w:rsidP="00D6095A">
      <w:pPr>
        <w:pStyle w:val="Subtitle"/>
        <w:jc w:val="both"/>
        <w:rPr>
          <w:b/>
          <w:bCs/>
          <w:u w:val="none"/>
        </w:rPr>
      </w:pPr>
      <w:r w:rsidRPr="00952485">
        <w:rPr>
          <w:b/>
          <w:bCs/>
          <w:sz w:val="24"/>
          <w:szCs w:val="24"/>
          <w:u w:val="none"/>
        </w:rPr>
        <w:tab/>
        <w:t xml:space="preserve">            </w:t>
      </w:r>
      <w:r>
        <w:rPr>
          <w:b/>
          <w:bCs/>
          <w:sz w:val="24"/>
          <w:szCs w:val="24"/>
          <w:u w:val="none"/>
        </w:rPr>
        <w:t xml:space="preserve">    Student No./Name:</w:t>
      </w:r>
      <w:r w:rsidR="00193A16">
        <w:rPr>
          <w:b/>
          <w:bCs/>
          <w:sz w:val="24"/>
          <w:szCs w:val="24"/>
          <w:u w:val="none"/>
        </w:rPr>
        <w:t xml:space="preserve"> 1704310/Lewis </w:t>
      </w:r>
      <w:proofErr w:type="spellStart"/>
      <w:r w:rsidR="00193A16">
        <w:rPr>
          <w:b/>
          <w:bCs/>
          <w:sz w:val="24"/>
          <w:szCs w:val="24"/>
          <w:u w:val="none"/>
        </w:rPr>
        <w:t>Catterill</w:t>
      </w:r>
      <w:proofErr w:type="spellEnd"/>
      <w:r>
        <w:rPr>
          <w:b/>
          <w:bCs/>
          <w:sz w:val="24"/>
          <w:szCs w:val="24"/>
          <w:u w:val="none"/>
        </w:rPr>
        <w:tab/>
      </w:r>
    </w:p>
    <w:p w14:paraId="704A6DFF" w14:textId="77777777" w:rsidR="00D6095A" w:rsidRPr="00952485" w:rsidRDefault="00D6095A" w:rsidP="00D6095A">
      <w:pPr>
        <w:pStyle w:val="Subtitle"/>
        <w:jc w:val="left"/>
        <w:rPr>
          <w:b/>
          <w:bCs/>
          <w:sz w:val="24"/>
          <w:szCs w:val="24"/>
          <w:u w:val="none"/>
        </w:rPr>
      </w:pPr>
      <w:r w:rsidRPr="00952485">
        <w:rPr>
          <w:b/>
          <w:bCs/>
          <w:sz w:val="24"/>
          <w:szCs w:val="24"/>
          <w:u w:val="none"/>
        </w:rPr>
        <w:t xml:space="preserve">                                               </w:t>
      </w:r>
      <w:r>
        <w:rPr>
          <w:b/>
          <w:bCs/>
          <w:sz w:val="24"/>
          <w:szCs w:val="24"/>
          <w:u w:val="none"/>
        </w:rPr>
        <w:t>Module:</w:t>
      </w:r>
      <w:r w:rsidR="00057359">
        <w:rPr>
          <w:b/>
          <w:bCs/>
          <w:sz w:val="24"/>
          <w:szCs w:val="24"/>
          <w:u w:val="none"/>
        </w:rPr>
        <w:t xml:space="preserve"> Professional Development and Practice</w:t>
      </w:r>
      <w:r>
        <w:rPr>
          <w:b/>
          <w:bCs/>
          <w:sz w:val="24"/>
          <w:szCs w:val="24"/>
          <w:u w:val="none"/>
        </w:rPr>
        <w:tab/>
      </w:r>
    </w:p>
    <w:p w14:paraId="726AB370" w14:textId="77777777" w:rsidR="00D6095A" w:rsidRDefault="00D6095A" w:rsidP="00D6095A">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w:t>
      </w:r>
      <w:r w:rsidR="00057359">
        <w:rPr>
          <w:b/>
          <w:bCs/>
          <w:sz w:val="24"/>
          <w:szCs w:val="24"/>
          <w:u w:val="none"/>
        </w:rPr>
        <w:t>SHSS4062</w:t>
      </w:r>
    </w:p>
    <w:p w14:paraId="0272CDCC" w14:textId="77777777" w:rsidR="00D6095A" w:rsidRDefault="00D6095A" w:rsidP="00D6095A">
      <w:pPr>
        <w:pStyle w:val="Subtitle"/>
        <w:jc w:val="left"/>
        <w:rPr>
          <w:b/>
          <w:bCs/>
          <w:sz w:val="24"/>
          <w:szCs w:val="24"/>
          <w:u w:val="none"/>
        </w:rPr>
      </w:pPr>
    </w:p>
    <w:p w14:paraId="094DB333" w14:textId="77777777" w:rsidR="00D6095A" w:rsidRPr="00DB29C9" w:rsidRDefault="00D6095A" w:rsidP="00D6095A">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1054"/>
        <w:gridCol w:w="1054"/>
        <w:gridCol w:w="45"/>
        <w:gridCol w:w="1009"/>
        <w:gridCol w:w="1055"/>
        <w:gridCol w:w="1054"/>
        <w:gridCol w:w="482"/>
        <w:gridCol w:w="572"/>
        <w:gridCol w:w="1055"/>
        <w:gridCol w:w="720"/>
      </w:tblGrid>
      <w:tr w:rsidR="00D6095A" w:rsidRPr="00313008" w14:paraId="2FAF2643" w14:textId="77777777" w:rsidTr="00FD47F9">
        <w:trPr>
          <w:cantSplit/>
        </w:trPr>
        <w:tc>
          <w:tcPr>
            <w:tcW w:w="10945" w:type="dxa"/>
            <w:gridSpan w:val="13"/>
            <w:tcBorders>
              <w:top w:val="thinThickLargeGap" w:sz="24" w:space="0" w:color="auto"/>
              <w:left w:val="thinThickLargeGap" w:sz="24" w:space="0" w:color="auto"/>
              <w:bottom w:val="single" w:sz="4" w:space="0" w:color="auto"/>
              <w:right w:val="thinThickLargeGap" w:sz="24" w:space="0" w:color="auto"/>
            </w:tcBorders>
          </w:tcPr>
          <w:p w14:paraId="04E065D4" w14:textId="77777777" w:rsidR="00D6095A" w:rsidRPr="00313008" w:rsidRDefault="00D6095A" w:rsidP="00FD47F9">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D6095A" w:rsidRPr="00313008" w14:paraId="59A2D460" w14:textId="77777777" w:rsidTr="00FD47F9">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6D5BA205" w14:textId="77777777" w:rsidR="00D6095A" w:rsidRPr="004150A6" w:rsidRDefault="00D6095A" w:rsidP="00FD47F9">
            <w:pPr>
              <w:ind w:left="113" w:right="113"/>
              <w:rPr>
                <w:rFonts w:ascii="Times New Roman" w:hAnsi="Times New Roman" w:cs="Times New Roman"/>
                <w:sz w:val="16"/>
                <w:szCs w:val="16"/>
              </w:rPr>
            </w:pPr>
            <w:r w:rsidRPr="004150A6">
              <w:rPr>
                <w:rFonts w:ascii="Times New Roman" w:hAnsi="Times New Roman" w:cs="Times New Roman"/>
                <w:bCs/>
                <w:sz w:val="18"/>
                <w:szCs w:val="18"/>
              </w:rPr>
              <w:t>What do you consider to be the best aspects of this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6F639047" w14:textId="1FE5A022" w:rsidR="00D6095A" w:rsidRPr="00193A16" w:rsidRDefault="00193A16" w:rsidP="00193A16">
            <w:pPr>
              <w:pStyle w:val="Subtitle"/>
              <w:jc w:val="left"/>
              <w:rPr>
                <w:bCs/>
                <w:sz w:val="18"/>
                <w:szCs w:val="18"/>
                <w:u w:val="none"/>
              </w:rPr>
            </w:pPr>
            <w:r>
              <w:rPr>
                <w:bCs/>
                <w:sz w:val="18"/>
                <w:szCs w:val="18"/>
                <w:u w:val="none"/>
              </w:rPr>
              <w:t>I consider the best aspects of my work to be the key features I have talked about.</w:t>
            </w:r>
          </w:p>
        </w:tc>
      </w:tr>
      <w:tr w:rsidR="00D6095A" w:rsidRPr="00313008" w14:paraId="72A26BE7" w14:textId="77777777" w:rsidTr="00FD47F9">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6BA45F5" w14:textId="77777777" w:rsidR="00D6095A" w:rsidRPr="004150A6" w:rsidRDefault="00D6095A" w:rsidP="00FD47F9">
            <w:pPr>
              <w:ind w:left="113" w:right="113"/>
              <w:rPr>
                <w:rFonts w:ascii="Times New Roman" w:hAnsi="Times New Roman" w:cs="Times New Roman"/>
                <w:sz w:val="16"/>
                <w:szCs w:val="16"/>
              </w:rPr>
            </w:pPr>
            <w:r w:rsidRPr="004150A6">
              <w:rPr>
                <w:rFonts w:ascii="Times New Roman" w:hAnsi="Times New Roman" w:cs="Times New Roman"/>
                <w:bCs/>
                <w:sz w:val="18"/>
                <w:szCs w:val="18"/>
              </w:rPr>
              <w:t>Which aspects do you consider could have been improved in this piece of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431AB51A" w14:textId="1754D326" w:rsidR="00D6095A" w:rsidRPr="00193A16" w:rsidRDefault="00193A16" w:rsidP="00193A16">
            <w:pPr>
              <w:pStyle w:val="Subtitle"/>
              <w:jc w:val="left"/>
              <w:rPr>
                <w:bCs/>
                <w:sz w:val="18"/>
                <w:szCs w:val="18"/>
                <w:u w:val="none"/>
              </w:rPr>
            </w:pPr>
            <w:r>
              <w:rPr>
                <w:bCs/>
                <w:sz w:val="18"/>
                <w:szCs w:val="18"/>
                <w:u w:val="none"/>
              </w:rPr>
              <w:t>The aspects in this essay I consider could have been improved are researching more results from schools or different projects.</w:t>
            </w:r>
          </w:p>
        </w:tc>
      </w:tr>
      <w:tr w:rsidR="00D6095A" w:rsidRPr="00313008" w14:paraId="2EAE4D9E" w14:textId="77777777" w:rsidTr="00FD47F9">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C12655E" w14:textId="77777777" w:rsidR="00D6095A" w:rsidRPr="004150A6" w:rsidRDefault="00D6095A" w:rsidP="00FD47F9">
            <w:pPr>
              <w:ind w:left="113" w:right="113"/>
              <w:rPr>
                <w:rFonts w:ascii="Times New Roman" w:hAnsi="Times New Roman" w:cs="Times New Roman"/>
                <w:sz w:val="16"/>
                <w:szCs w:val="16"/>
              </w:rPr>
            </w:pPr>
            <w:r w:rsidRPr="004150A6">
              <w:rPr>
                <w:rFonts w:ascii="Times New Roman" w:hAnsi="Times New Roman" w:cs="Times New Roman"/>
                <w:bCs/>
                <w:sz w:val="18"/>
                <w:szCs w:val="18"/>
              </w:rPr>
              <w:t>What have you found most satisfying whilst undertaking this submission?</w:t>
            </w:r>
          </w:p>
        </w:tc>
        <w:tc>
          <w:tcPr>
            <w:tcW w:w="8100" w:type="dxa"/>
            <w:gridSpan w:val="10"/>
            <w:tcBorders>
              <w:top w:val="single" w:sz="4" w:space="0" w:color="auto"/>
              <w:left w:val="single" w:sz="4" w:space="0" w:color="auto"/>
              <w:bottom w:val="single" w:sz="4" w:space="0" w:color="auto"/>
              <w:right w:val="thinThickLargeGap" w:sz="24" w:space="0" w:color="auto"/>
            </w:tcBorders>
          </w:tcPr>
          <w:p w14:paraId="48C7A914" w14:textId="7C5D8E30" w:rsidR="00D6095A" w:rsidRPr="00193A16" w:rsidRDefault="00193A16" w:rsidP="00193A16">
            <w:pPr>
              <w:pStyle w:val="Subtitle"/>
              <w:jc w:val="both"/>
              <w:rPr>
                <w:bCs/>
                <w:sz w:val="18"/>
                <w:szCs w:val="18"/>
                <w:u w:val="none"/>
              </w:rPr>
            </w:pPr>
            <w:r>
              <w:rPr>
                <w:bCs/>
                <w:sz w:val="18"/>
                <w:szCs w:val="18"/>
                <w:u w:val="none"/>
              </w:rPr>
              <w:t>In this essay what I found the most satisfying is how far back the word adventure dates.</w:t>
            </w:r>
          </w:p>
        </w:tc>
      </w:tr>
      <w:tr w:rsidR="00D6095A" w:rsidRPr="00313008" w14:paraId="64200BF5" w14:textId="77777777" w:rsidTr="00FD47F9">
        <w:trPr>
          <w:cantSplit/>
        </w:trPr>
        <w:tc>
          <w:tcPr>
            <w:tcW w:w="2305" w:type="dxa"/>
            <w:vMerge w:val="restart"/>
            <w:tcBorders>
              <w:top w:val="single" w:sz="4" w:space="0" w:color="auto"/>
              <w:left w:val="thinThickLargeGap" w:sz="24" w:space="0" w:color="auto"/>
              <w:bottom w:val="single" w:sz="6" w:space="0" w:color="auto"/>
            </w:tcBorders>
          </w:tcPr>
          <w:p w14:paraId="6FE468B5" w14:textId="77777777" w:rsidR="00D6095A" w:rsidRPr="00313008" w:rsidRDefault="00D6095A" w:rsidP="00FD47F9">
            <w:pPr>
              <w:pStyle w:val="Subtitle"/>
              <w:jc w:val="left"/>
              <w:rPr>
                <w:b/>
                <w:bCs/>
                <w:sz w:val="24"/>
                <w:szCs w:val="24"/>
                <w:u w:val="none"/>
              </w:rPr>
            </w:pPr>
          </w:p>
          <w:p w14:paraId="2891DE71" w14:textId="77777777" w:rsidR="00D6095A" w:rsidRPr="009574BA" w:rsidRDefault="00D6095A" w:rsidP="00FD47F9">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7F0F6419" w14:textId="77777777" w:rsidR="00D6095A" w:rsidRPr="00313008" w:rsidRDefault="00D6095A" w:rsidP="00FD47F9">
            <w:pPr>
              <w:ind w:left="113" w:right="113"/>
              <w:rPr>
                <w:sz w:val="16"/>
                <w:szCs w:val="16"/>
              </w:rPr>
            </w:pPr>
            <w:r w:rsidRPr="00313008">
              <w:rPr>
                <w:sz w:val="16"/>
                <w:szCs w:val="16"/>
              </w:rPr>
              <w:t>Learning</w:t>
            </w:r>
          </w:p>
          <w:p w14:paraId="0C800520" w14:textId="77777777" w:rsidR="00D6095A" w:rsidRPr="00313008" w:rsidRDefault="00D6095A" w:rsidP="00FD47F9">
            <w:pPr>
              <w:ind w:left="113" w:right="113"/>
              <w:rPr>
                <w:sz w:val="16"/>
                <w:szCs w:val="16"/>
              </w:rPr>
            </w:pPr>
            <w:r w:rsidRPr="00313008">
              <w:rPr>
                <w:sz w:val="16"/>
                <w:szCs w:val="16"/>
              </w:rPr>
              <w:t>Outcomes</w:t>
            </w:r>
          </w:p>
          <w:p w14:paraId="265161C9" w14:textId="77777777" w:rsidR="00D6095A" w:rsidRPr="00313008" w:rsidRDefault="00D6095A" w:rsidP="00FD47F9">
            <w:pPr>
              <w:ind w:left="113" w:right="113"/>
              <w:rPr>
                <w:sz w:val="16"/>
                <w:szCs w:val="16"/>
              </w:rPr>
            </w:pPr>
          </w:p>
          <w:p w14:paraId="1B212899" w14:textId="77777777" w:rsidR="00D6095A" w:rsidRPr="00313008" w:rsidRDefault="00D6095A" w:rsidP="00FD47F9">
            <w:pPr>
              <w:pStyle w:val="Subtitle"/>
              <w:ind w:left="113" w:right="113"/>
              <w:rPr>
                <w:b/>
                <w:bCs/>
                <w:sz w:val="16"/>
                <w:szCs w:val="16"/>
                <w:u w:val="none"/>
              </w:rPr>
            </w:pPr>
          </w:p>
        </w:tc>
        <w:tc>
          <w:tcPr>
            <w:tcW w:w="8100" w:type="dxa"/>
            <w:gridSpan w:val="10"/>
            <w:tcBorders>
              <w:top w:val="single" w:sz="4" w:space="0" w:color="auto"/>
              <w:left w:val="single" w:sz="6" w:space="0" w:color="auto"/>
              <w:bottom w:val="single" w:sz="6" w:space="0" w:color="auto"/>
              <w:right w:val="thinThickLargeGap" w:sz="24" w:space="0" w:color="auto"/>
            </w:tcBorders>
          </w:tcPr>
          <w:p w14:paraId="621F417C" w14:textId="77777777" w:rsidR="00D6095A" w:rsidRPr="00313008" w:rsidRDefault="00D6095A" w:rsidP="00FD47F9">
            <w:pPr>
              <w:pStyle w:val="Subtitle"/>
              <w:rPr>
                <w:b/>
                <w:bCs/>
                <w:sz w:val="24"/>
                <w:szCs w:val="24"/>
                <w:u w:val="none"/>
              </w:rPr>
            </w:pPr>
            <w:r w:rsidRPr="00313008">
              <w:rPr>
                <w:b/>
                <w:bCs/>
                <w:sz w:val="24"/>
                <w:szCs w:val="24"/>
                <w:u w:val="none"/>
              </w:rPr>
              <w:t>GRADE</w:t>
            </w:r>
          </w:p>
        </w:tc>
      </w:tr>
      <w:tr w:rsidR="00A760EA" w:rsidRPr="00313008" w14:paraId="6901BB51" w14:textId="77777777" w:rsidTr="00A760EA">
        <w:trPr>
          <w:cantSplit/>
        </w:trPr>
        <w:tc>
          <w:tcPr>
            <w:tcW w:w="2305" w:type="dxa"/>
            <w:vMerge/>
            <w:tcBorders>
              <w:top w:val="single" w:sz="6" w:space="0" w:color="auto"/>
              <w:left w:val="thinThickLargeGap" w:sz="24" w:space="0" w:color="auto"/>
              <w:bottom w:val="single" w:sz="6" w:space="0" w:color="auto"/>
            </w:tcBorders>
          </w:tcPr>
          <w:p w14:paraId="3C77B502" w14:textId="77777777" w:rsidR="00A760EA" w:rsidRPr="00313008" w:rsidRDefault="00A760EA" w:rsidP="00FD47F9">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5767E2FE" w14:textId="77777777" w:rsidR="00A760EA" w:rsidRPr="00313008" w:rsidRDefault="00A760EA" w:rsidP="00FD47F9">
            <w:pPr>
              <w:pStyle w:val="Subtitle"/>
              <w:jc w:val="left"/>
              <w:rPr>
                <w:b/>
                <w:bCs/>
                <w:sz w:val="24"/>
                <w:szCs w:val="24"/>
                <w:u w:val="none"/>
              </w:rPr>
            </w:pPr>
          </w:p>
        </w:tc>
        <w:tc>
          <w:tcPr>
            <w:tcW w:w="1054" w:type="dxa"/>
            <w:tcBorders>
              <w:top w:val="single" w:sz="6" w:space="0" w:color="auto"/>
              <w:left w:val="single" w:sz="6" w:space="0" w:color="auto"/>
              <w:right w:val="single" w:sz="6" w:space="0" w:color="auto"/>
            </w:tcBorders>
          </w:tcPr>
          <w:p w14:paraId="40EF4DA0" w14:textId="77777777" w:rsidR="00A760EA" w:rsidRPr="003E3041" w:rsidRDefault="00A760EA" w:rsidP="00AA0B06">
            <w:pPr>
              <w:pStyle w:val="Subtitle"/>
              <w:rPr>
                <w:b/>
                <w:bCs/>
                <w:sz w:val="16"/>
                <w:szCs w:val="16"/>
                <w:u w:val="none"/>
              </w:rPr>
            </w:pPr>
            <w:r>
              <w:rPr>
                <w:b/>
                <w:bCs/>
                <w:sz w:val="16"/>
                <w:szCs w:val="16"/>
                <w:u w:val="none"/>
              </w:rPr>
              <w:t>Poor</w:t>
            </w:r>
          </w:p>
          <w:p w14:paraId="1771ED11" w14:textId="3781BA75" w:rsidR="00A760EA" w:rsidRPr="003E3041" w:rsidRDefault="00A760EA" w:rsidP="00FD47F9">
            <w:pPr>
              <w:pStyle w:val="Subtitle"/>
              <w:rPr>
                <w:sz w:val="16"/>
                <w:szCs w:val="16"/>
                <w:u w:val="none"/>
              </w:rPr>
            </w:pPr>
            <w:r>
              <w:rPr>
                <w:b/>
                <w:bCs/>
                <w:sz w:val="16"/>
                <w:szCs w:val="16"/>
                <w:u w:val="none"/>
              </w:rPr>
              <w:t>0-25%</w:t>
            </w:r>
          </w:p>
        </w:tc>
        <w:tc>
          <w:tcPr>
            <w:tcW w:w="1054" w:type="dxa"/>
            <w:tcBorders>
              <w:top w:val="single" w:sz="6" w:space="0" w:color="auto"/>
              <w:left w:val="single" w:sz="6" w:space="0" w:color="auto"/>
              <w:right w:val="single" w:sz="6" w:space="0" w:color="auto"/>
            </w:tcBorders>
          </w:tcPr>
          <w:p w14:paraId="1869AAD1" w14:textId="77777777" w:rsidR="00A760EA" w:rsidRPr="003E3041" w:rsidRDefault="00A760EA" w:rsidP="00AA0B06">
            <w:pPr>
              <w:pStyle w:val="Subtitle"/>
              <w:rPr>
                <w:b/>
                <w:bCs/>
                <w:sz w:val="16"/>
                <w:szCs w:val="16"/>
                <w:u w:val="none"/>
              </w:rPr>
            </w:pPr>
            <w:r>
              <w:rPr>
                <w:b/>
                <w:bCs/>
                <w:sz w:val="16"/>
                <w:szCs w:val="16"/>
                <w:u w:val="none"/>
              </w:rPr>
              <w:t>Unsatisfactory</w:t>
            </w:r>
          </w:p>
          <w:p w14:paraId="0BCEC0D3" w14:textId="28CAD258" w:rsidR="00A760EA" w:rsidRPr="003E3041" w:rsidRDefault="00A760EA" w:rsidP="00FD47F9">
            <w:pPr>
              <w:pStyle w:val="Subtitle"/>
              <w:rPr>
                <w:b/>
                <w:sz w:val="16"/>
                <w:szCs w:val="16"/>
                <w:u w:val="none"/>
              </w:rPr>
            </w:pPr>
            <w:r>
              <w:rPr>
                <w:b/>
                <w:bCs/>
                <w:sz w:val="16"/>
                <w:szCs w:val="16"/>
                <w:u w:val="none"/>
              </w:rPr>
              <w:t>26-39%</w:t>
            </w:r>
          </w:p>
        </w:tc>
        <w:tc>
          <w:tcPr>
            <w:tcW w:w="1054" w:type="dxa"/>
            <w:gridSpan w:val="2"/>
            <w:tcBorders>
              <w:top w:val="single" w:sz="6" w:space="0" w:color="auto"/>
              <w:left w:val="single" w:sz="6" w:space="0" w:color="auto"/>
              <w:right w:val="single" w:sz="6" w:space="0" w:color="auto"/>
            </w:tcBorders>
          </w:tcPr>
          <w:p w14:paraId="3F438BC8" w14:textId="77777777" w:rsidR="00A760EA" w:rsidRPr="003E3041" w:rsidRDefault="00A760EA" w:rsidP="00AA0B06">
            <w:pPr>
              <w:pStyle w:val="Subtitle"/>
              <w:rPr>
                <w:b/>
                <w:bCs/>
                <w:sz w:val="16"/>
                <w:szCs w:val="16"/>
                <w:u w:val="none"/>
              </w:rPr>
            </w:pPr>
            <w:r w:rsidRPr="003E3041">
              <w:rPr>
                <w:b/>
                <w:bCs/>
                <w:sz w:val="16"/>
                <w:szCs w:val="16"/>
                <w:u w:val="none"/>
              </w:rPr>
              <w:t>Satisfactory</w:t>
            </w:r>
          </w:p>
          <w:p w14:paraId="37FC0732" w14:textId="1D565638" w:rsidR="00A760EA" w:rsidRPr="003E3041" w:rsidRDefault="00A760EA" w:rsidP="00FD47F9">
            <w:pPr>
              <w:pStyle w:val="Subtitle"/>
              <w:rPr>
                <w:b/>
                <w:bCs/>
                <w:sz w:val="16"/>
                <w:szCs w:val="16"/>
                <w:u w:val="none"/>
              </w:rPr>
            </w:pPr>
            <w:r>
              <w:rPr>
                <w:b/>
                <w:bCs/>
                <w:sz w:val="16"/>
                <w:szCs w:val="16"/>
                <w:u w:val="none"/>
              </w:rPr>
              <w:t>40 – 49</w:t>
            </w:r>
            <w:r w:rsidRPr="003E3041">
              <w:rPr>
                <w:b/>
                <w:bCs/>
                <w:sz w:val="16"/>
                <w:szCs w:val="16"/>
                <w:u w:val="none"/>
              </w:rPr>
              <w:t>%</w:t>
            </w:r>
          </w:p>
        </w:tc>
        <w:tc>
          <w:tcPr>
            <w:tcW w:w="1055" w:type="dxa"/>
            <w:tcBorders>
              <w:top w:val="single" w:sz="6" w:space="0" w:color="auto"/>
              <w:left w:val="single" w:sz="6" w:space="0" w:color="auto"/>
              <w:bottom w:val="single" w:sz="6" w:space="0" w:color="auto"/>
              <w:right w:val="single" w:sz="6" w:space="0" w:color="auto"/>
            </w:tcBorders>
          </w:tcPr>
          <w:p w14:paraId="04DA5BB4" w14:textId="77777777" w:rsidR="00A760EA" w:rsidRPr="003E3041" w:rsidRDefault="00A760EA" w:rsidP="00AA0B06">
            <w:pPr>
              <w:pStyle w:val="Subtitle"/>
              <w:rPr>
                <w:b/>
                <w:bCs/>
                <w:sz w:val="16"/>
                <w:szCs w:val="16"/>
                <w:u w:val="none"/>
              </w:rPr>
            </w:pPr>
            <w:r w:rsidRPr="003E3041">
              <w:rPr>
                <w:b/>
                <w:bCs/>
                <w:sz w:val="16"/>
                <w:szCs w:val="16"/>
                <w:u w:val="none"/>
              </w:rPr>
              <w:t>Good</w:t>
            </w:r>
          </w:p>
          <w:p w14:paraId="335A0862" w14:textId="47FCC7DB" w:rsidR="00A760EA" w:rsidRPr="003E3041" w:rsidRDefault="00A760EA" w:rsidP="00FD47F9">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1054" w:type="dxa"/>
            <w:tcBorders>
              <w:top w:val="single" w:sz="6" w:space="0" w:color="auto"/>
              <w:left w:val="single" w:sz="6" w:space="0" w:color="auto"/>
              <w:bottom w:val="single" w:sz="6" w:space="0" w:color="auto"/>
              <w:right w:val="single" w:sz="6" w:space="0" w:color="auto"/>
            </w:tcBorders>
          </w:tcPr>
          <w:p w14:paraId="5E9B22AF" w14:textId="77777777" w:rsidR="00A760EA" w:rsidRPr="003E3041" w:rsidRDefault="00A760EA" w:rsidP="00AA0B06">
            <w:pPr>
              <w:pStyle w:val="Subtitle"/>
              <w:rPr>
                <w:b/>
                <w:bCs/>
                <w:sz w:val="16"/>
                <w:szCs w:val="16"/>
                <w:u w:val="none"/>
              </w:rPr>
            </w:pPr>
            <w:r w:rsidRPr="003E3041">
              <w:rPr>
                <w:b/>
                <w:bCs/>
                <w:sz w:val="16"/>
                <w:szCs w:val="16"/>
                <w:u w:val="none"/>
              </w:rPr>
              <w:t>Very Good</w:t>
            </w:r>
          </w:p>
          <w:p w14:paraId="4C4C0AE1" w14:textId="008E7762" w:rsidR="00A760EA" w:rsidRPr="003E3041" w:rsidRDefault="00A760EA" w:rsidP="00FD47F9">
            <w:pPr>
              <w:pStyle w:val="Subtitle"/>
              <w:rPr>
                <w:b/>
                <w:bCs/>
                <w:sz w:val="16"/>
                <w:szCs w:val="16"/>
                <w:u w:val="none"/>
              </w:rPr>
            </w:pPr>
            <w:r w:rsidRPr="003E3041">
              <w:rPr>
                <w:b/>
                <w:bCs/>
                <w:sz w:val="16"/>
                <w:szCs w:val="16"/>
                <w:u w:val="none"/>
              </w:rPr>
              <w:t>60 – 69%</w:t>
            </w:r>
          </w:p>
        </w:tc>
        <w:tc>
          <w:tcPr>
            <w:tcW w:w="1054" w:type="dxa"/>
            <w:gridSpan w:val="2"/>
            <w:tcBorders>
              <w:top w:val="single" w:sz="6" w:space="0" w:color="auto"/>
              <w:left w:val="single" w:sz="6" w:space="0" w:color="auto"/>
              <w:bottom w:val="single" w:sz="6" w:space="0" w:color="auto"/>
              <w:right w:val="single" w:sz="6" w:space="0" w:color="auto"/>
            </w:tcBorders>
          </w:tcPr>
          <w:p w14:paraId="6B1ABA8F" w14:textId="77777777" w:rsidR="00A760EA" w:rsidRPr="003E3041" w:rsidRDefault="00A760EA" w:rsidP="00AA0B06">
            <w:pPr>
              <w:pStyle w:val="Subtitle"/>
              <w:rPr>
                <w:b/>
                <w:bCs/>
                <w:sz w:val="16"/>
                <w:szCs w:val="16"/>
                <w:u w:val="none"/>
              </w:rPr>
            </w:pPr>
            <w:r w:rsidRPr="003E3041">
              <w:rPr>
                <w:b/>
                <w:bCs/>
                <w:sz w:val="16"/>
                <w:szCs w:val="16"/>
                <w:u w:val="none"/>
              </w:rPr>
              <w:t>Excellent</w:t>
            </w:r>
          </w:p>
          <w:p w14:paraId="63819F44" w14:textId="7B73E52D" w:rsidR="00A760EA" w:rsidRPr="003E3041" w:rsidRDefault="00A760EA" w:rsidP="00FD47F9">
            <w:pPr>
              <w:pStyle w:val="Subtitle"/>
              <w:rPr>
                <w:b/>
                <w:bCs/>
                <w:sz w:val="16"/>
                <w:szCs w:val="16"/>
                <w:u w:val="none"/>
              </w:rPr>
            </w:pPr>
            <w:r w:rsidRPr="003E3041">
              <w:rPr>
                <w:b/>
                <w:bCs/>
                <w:sz w:val="16"/>
                <w:szCs w:val="16"/>
                <w:u w:val="none"/>
              </w:rPr>
              <w:t>70</w:t>
            </w:r>
            <w:r>
              <w:rPr>
                <w:b/>
                <w:bCs/>
                <w:sz w:val="16"/>
                <w:szCs w:val="16"/>
                <w:u w:val="none"/>
              </w:rPr>
              <w:t xml:space="preserve"> – 85%</w:t>
            </w:r>
          </w:p>
        </w:tc>
        <w:tc>
          <w:tcPr>
            <w:tcW w:w="1055" w:type="dxa"/>
            <w:tcBorders>
              <w:top w:val="single" w:sz="6" w:space="0" w:color="auto"/>
              <w:left w:val="single" w:sz="6" w:space="0" w:color="auto"/>
              <w:right w:val="single" w:sz="6" w:space="0" w:color="auto"/>
            </w:tcBorders>
          </w:tcPr>
          <w:p w14:paraId="7C4D9D04" w14:textId="77777777" w:rsidR="00A760EA" w:rsidRDefault="00A760EA" w:rsidP="00AA0B06">
            <w:pPr>
              <w:pStyle w:val="Subtitle"/>
              <w:rPr>
                <w:b/>
                <w:bCs/>
                <w:sz w:val="16"/>
                <w:szCs w:val="16"/>
                <w:u w:val="none"/>
              </w:rPr>
            </w:pPr>
            <w:r>
              <w:rPr>
                <w:b/>
                <w:bCs/>
                <w:sz w:val="16"/>
                <w:szCs w:val="16"/>
                <w:u w:val="none"/>
              </w:rPr>
              <w:t>Exceptional</w:t>
            </w:r>
          </w:p>
          <w:p w14:paraId="61D436FB" w14:textId="488D8A74" w:rsidR="00A760EA" w:rsidRPr="003E3041" w:rsidRDefault="00A760EA" w:rsidP="00FD47F9">
            <w:pPr>
              <w:pStyle w:val="Subtitle"/>
              <w:rPr>
                <w:b/>
                <w:bCs/>
                <w:sz w:val="16"/>
                <w:szCs w:val="16"/>
                <w:u w:val="none"/>
              </w:rPr>
            </w:pPr>
            <w:r>
              <w:rPr>
                <w:b/>
                <w:bCs/>
                <w:sz w:val="16"/>
                <w:szCs w:val="16"/>
                <w:u w:val="none"/>
              </w:rPr>
              <w:t>86– 100%</w:t>
            </w:r>
          </w:p>
        </w:tc>
        <w:tc>
          <w:tcPr>
            <w:tcW w:w="720" w:type="dxa"/>
            <w:tcBorders>
              <w:top w:val="single" w:sz="6" w:space="0" w:color="auto"/>
              <w:left w:val="single" w:sz="6" w:space="0" w:color="auto"/>
              <w:bottom w:val="single" w:sz="6" w:space="0" w:color="auto"/>
              <w:right w:val="thinThickLargeGap" w:sz="24" w:space="0" w:color="auto"/>
            </w:tcBorders>
          </w:tcPr>
          <w:p w14:paraId="254E340B" w14:textId="77777777" w:rsidR="00A760EA" w:rsidRPr="00313008" w:rsidRDefault="00A760EA" w:rsidP="00FD47F9">
            <w:pPr>
              <w:pStyle w:val="Subtitle"/>
              <w:jc w:val="left"/>
              <w:rPr>
                <w:b/>
                <w:bCs/>
                <w:sz w:val="18"/>
                <w:szCs w:val="18"/>
                <w:u w:val="none"/>
              </w:rPr>
            </w:pPr>
          </w:p>
          <w:p w14:paraId="442F6350" w14:textId="77777777" w:rsidR="00A760EA" w:rsidRPr="00313008" w:rsidRDefault="00A760EA" w:rsidP="00FD47F9">
            <w:pPr>
              <w:pStyle w:val="Subtitle"/>
              <w:jc w:val="left"/>
              <w:rPr>
                <w:b/>
                <w:bCs/>
                <w:sz w:val="18"/>
                <w:szCs w:val="18"/>
                <w:u w:val="none"/>
              </w:rPr>
            </w:pPr>
            <w:r w:rsidRPr="00313008">
              <w:rPr>
                <w:b/>
                <w:bCs/>
                <w:sz w:val="18"/>
                <w:szCs w:val="18"/>
                <w:u w:val="none"/>
              </w:rPr>
              <w:t xml:space="preserve">  %</w:t>
            </w:r>
          </w:p>
        </w:tc>
      </w:tr>
      <w:tr w:rsidR="00A760EA" w:rsidRPr="00313008" w14:paraId="2D9FD43C" w14:textId="77777777" w:rsidTr="00A760EA">
        <w:tc>
          <w:tcPr>
            <w:tcW w:w="2305" w:type="dxa"/>
            <w:tcBorders>
              <w:top w:val="single" w:sz="6" w:space="0" w:color="auto"/>
              <w:left w:val="thinThickLargeGap" w:sz="24" w:space="0" w:color="auto"/>
              <w:bottom w:val="single" w:sz="6" w:space="0" w:color="auto"/>
            </w:tcBorders>
          </w:tcPr>
          <w:p w14:paraId="027C08AB" w14:textId="77777777" w:rsidR="00A760EA" w:rsidRPr="009B5330" w:rsidRDefault="00A760EA" w:rsidP="00FD47F9">
            <w:pPr>
              <w:pStyle w:val="Subtitle"/>
              <w:jc w:val="left"/>
              <w:rPr>
                <w:sz w:val="18"/>
                <w:szCs w:val="18"/>
                <w:u w:val="none"/>
              </w:rPr>
            </w:pPr>
            <w:r>
              <w:rPr>
                <w:sz w:val="18"/>
                <w:szCs w:val="18"/>
                <w:u w:val="none"/>
              </w:rPr>
              <w:t>Essay content and quality of resources used</w:t>
            </w:r>
          </w:p>
        </w:tc>
        <w:tc>
          <w:tcPr>
            <w:tcW w:w="540" w:type="dxa"/>
            <w:gridSpan w:val="2"/>
            <w:tcBorders>
              <w:top w:val="single" w:sz="6" w:space="0" w:color="auto"/>
              <w:bottom w:val="single" w:sz="6" w:space="0" w:color="auto"/>
              <w:right w:val="single" w:sz="6" w:space="0" w:color="auto"/>
            </w:tcBorders>
          </w:tcPr>
          <w:p w14:paraId="6B652D5C" w14:textId="77777777" w:rsidR="00A760EA" w:rsidRPr="00313008" w:rsidRDefault="00A760EA" w:rsidP="00FD47F9">
            <w:pPr>
              <w:pStyle w:val="Subtitle"/>
              <w:rPr>
                <w:b/>
                <w:bCs/>
                <w:sz w:val="18"/>
                <w:szCs w:val="18"/>
                <w:u w:val="none"/>
              </w:rPr>
            </w:pPr>
            <w:r>
              <w:rPr>
                <w:b/>
                <w:bCs/>
                <w:sz w:val="18"/>
                <w:szCs w:val="18"/>
                <w:u w:val="none"/>
              </w:rPr>
              <w:t>1</w:t>
            </w:r>
          </w:p>
        </w:tc>
        <w:tc>
          <w:tcPr>
            <w:tcW w:w="1054" w:type="dxa"/>
            <w:tcBorders>
              <w:left w:val="single" w:sz="6" w:space="0" w:color="auto"/>
              <w:right w:val="single" w:sz="6" w:space="0" w:color="auto"/>
            </w:tcBorders>
          </w:tcPr>
          <w:p w14:paraId="238A06D5" w14:textId="77777777" w:rsidR="00A760EA" w:rsidRPr="00313008" w:rsidRDefault="00A760EA" w:rsidP="00FD47F9">
            <w:pPr>
              <w:pStyle w:val="Subtitle"/>
              <w:rPr>
                <w:sz w:val="18"/>
                <w:szCs w:val="18"/>
                <w:u w:val="none"/>
              </w:rPr>
            </w:pPr>
          </w:p>
        </w:tc>
        <w:tc>
          <w:tcPr>
            <w:tcW w:w="1054" w:type="dxa"/>
            <w:tcBorders>
              <w:left w:val="single" w:sz="6" w:space="0" w:color="auto"/>
              <w:right w:val="single" w:sz="6" w:space="0" w:color="auto"/>
            </w:tcBorders>
          </w:tcPr>
          <w:p w14:paraId="0134CCDC" w14:textId="77777777" w:rsidR="00A760EA" w:rsidRPr="00313008" w:rsidRDefault="00A760EA" w:rsidP="00FD47F9">
            <w:pPr>
              <w:pStyle w:val="Subtitle"/>
              <w:rPr>
                <w:sz w:val="18"/>
                <w:szCs w:val="18"/>
                <w:u w:val="none"/>
              </w:rPr>
            </w:pPr>
          </w:p>
        </w:tc>
        <w:tc>
          <w:tcPr>
            <w:tcW w:w="1054" w:type="dxa"/>
            <w:gridSpan w:val="2"/>
            <w:tcBorders>
              <w:left w:val="single" w:sz="6" w:space="0" w:color="auto"/>
              <w:right w:val="single" w:sz="6" w:space="0" w:color="auto"/>
            </w:tcBorders>
          </w:tcPr>
          <w:p w14:paraId="61A3BF3B" w14:textId="77777777" w:rsidR="00A760EA" w:rsidRPr="00313008" w:rsidRDefault="00A760EA" w:rsidP="00FD47F9">
            <w:pPr>
              <w:pStyle w:val="Subtitle"/>
              <w:rPr>
                <w:sz w:val="18"/>
                <w:szCs w:val="18"/>
                <w:u w:val="none"/>
              </w:rPr>
            </w:pPr>
          </w:p>
        </w:tc>
        <w:tc>
          <w:tcPr>
            <w:tcW w:w="1055" w:type="dxa"/>
            <w:tcBorders>
              <w:top w:val="single" w:sz="6" w:space="0" w:color="auto"/>
              <w:left w:val="single" w:sz="6" w:space="0" w:color="auto"/>
              <w:bottom w:val="single" w:sz="6" w:space="0" w:color="auto"/>
              <w:right w:val="single" w:sz="6" w:space="0" w:color="auto"/>
            </w:tcBorders>
          </w:tcPr>
          <w:p w14:paraId="61EC13D3" w14:textId="77777777" w:rsidR="00A760EA" w:rsidRPr="00313008" w:rsidRDefault="00A760EA" w:rsidP="00FD47F9">
            <w:pPr>
              <w:pStyle w:val="Subtitle"/>
              <w:rPr>
                <w:sz w:val="18"/>
                <w:szCs w:val="18"/>
                <w:u w:val="none"/>
              </w:rPr>
            </w:pPr>
          </w:p>
        </w:tc>
        <w:tc>
          <w:tcPr>
            <w:tcW w:w="1054" w:type="dxa"/>
            <w:tcBorders>
              <w:top w:val="single" w:sz="6" w:space="0" w:color="auto"/>
              <w:left w:val="single" w:sz="6" w:space="0" w:color="auto"/>
              <w:bottom w:val="single" w:sz="6" w:space="0" w:color="auto"/>
              <w:right w:val="single" w:sz="6" w:space="0" w:color="auto"/>
            </w:tcBorders>
          </w:tcPr>
          <w:p w14:paraId="38C15F58" w14:textId="77777777" w:rsidR="00A760EA" w:rsidRPr="00313008" w:rsidRDefault="00A760EA" w:rsidP="00FD47F9">
            <w:pPr>
              <w:pStyle w:val="Subtitle"/>
              <w:rPr>
                <w:sz w:val="18"/>
                <w:szCs w:val="18"/>
                <w:u w:val="none"/>
              </w:rPr>
            </w:pPr>
          </w:p>
        </w:tc>
        <w:tc>
          <w:tcPr>
            <w:tcW w:w="1054" w:type="dxa"/>
            <w:gridSpan w:val="2"/>
            <w:tcBorders>
              <w:top w:val="single" w:sz="6" w:space="0" w:color="auto"/>
              <w:left w:val="single" w:sz="6" w:space="0" w:color="auto"/>
              <w:bottom w:val="single" w:sz="6" w:space="0" w:color="auto"/>
              <w:right w:val="single" w:sz="6" w:space="0" w:color="auto"/>
            </w:tcBorders>
          </w:tcPr>
          <w:p w14:paraId="6D7376B4" w14:textId="77777777" w:rsidR="00A760EA" w:rsidRPr="002E0D8B" w:rsidRDefault="00A760EA" w:rsidP="00FD47F9">
            <w:pPr>
              <w:pStyle w:val="Subtitle"/>
              <w:jc w:val="right"/>
              <w:rPr>
                <w:sz w:val="24"/>
                <w:szCs w:val="24"/>
                <w:u w:val="none"/>
              </w:rPr>
            </w:pPr>
          </w:p>
        </w:tc>
        <w:tc>
          <w:tcPr>
            <w:tcW w:w="1055" w:type="dxa"/>
            <w:tcBorders>
              <w:left w:val="single" w:sz="6" w:space="0" w:color="auto"/>
              <w:right w:val="single" w:sz="6" w:space="0" w:color="auto"/>
            </w:tcBorders>
          </w:tcPr>
          <w:p w14:paraId="1ACFE8BC" w14:textId="77777777" w:rsidR="00A760EA" w:rsidRPr="00313008" w:rsidRDefault="00A760EA" w:rsidP="00FD47F9">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352027B3" w14:textId="77777777" w:rsidR="00A760EA" w:rsidRPr="00313008" w:rsidRDefault="00A760EA" w:rsidP="00FD47F9">
            <w:pPr>
              <w:pStyle w:val="Subtitle"/>
              <w:jc w:val="left"/>
              <w:rPr>
                <w:b/>
                <w:bCs/>
                <w:sz w:val="18"/>
                <w:szCs w:val="18"/>
                <w:u w:val="none"/>
              </w:rPr>
            </w:pPr>
            <w:r>
              <w:rPr>
                <w:b/>
                <w:bCs/>
                <w:sz w:val="18"/>
                <w:szCs w:val="18"/>
                <w:u w:val="none"/>
              </w:rPr>
              <w:t>3</w:t>
            </w:r>
            <w:r w:rsidRPr="00313008">
              <w:rPr>
                <w:b/>
                <w:bCs/>
                <w:sz w:val="18"/>
                <w:szCs w:val="18"/>
                <w:u w:val="none"/>
              </w:rPr>
              <w:t>0%</w:t>
            </w:r>
          </w:p>
        </w:tc>
      </w:tr>
      <w:tr w:rsidR="00A760EA" w:rsidRPr="00313008" w14:paraId="037171C3" w14:textId="77777777" w:rsidTr="00A760EA">
        <w:tc>
          <w:tcPr>
            <w:tcW w:w="2305" w:type="dxa"/>
            <w:tcBorders>
              <w:top w:val="single" w:sz="6" w:space="0" w:color="auto"/>
              <w:left w:val="thinThickLargeGap" w:sz="24" w:space="0" w:color="auto"/>
              <w:bottom w:val="single" w:sz="6" w:space="0" w:color="auto"/>
            </w:tcBorders>
          </w:tcPr>
          <w:p w14:paraId="679DC797" w14:textId="77777777" w:rsidR="00A760EA" w:rsidRPr="009B5330" w:rsidRDefault="00A760EA" w:rsidP="00057359">
            <w:pPr>
              <w:pStyle w:val="Subtitle"/>
              <w:jc w:val="left"/>
              <w:rPr>
                <w:sz w:val="18"/>
                <w:szCs w:val="18"/>
                <w:u w:val="none"/>
              </w:rPr>
            </w:pPr>
            <w:r>
              <w:rPr>
                <w:sz w:val="18"/>
                <w:szCs w:val="18"/>
                <w:u w:val="none"/>
              </w:rPr>
              <w:t>Referencing within the essay</w:t>
            </w:r>
          </w:p>
        </w:tc>
        <w:tc>
          <w:tcPr>
            <w:tcW w:w="540" w:type="dxa"/>
            <w:gridSpan w:val="2"/>
            <w:tcBorders>
              <w:top w:val="single" w:sz="6" w:space="0" w:color="auto"/>
              <w:bottom w:val="single" w:sz="6" w:space="0" w:color="auto"/>
              <w:right w:val="single" w:sz="6" w:space="0" w:color="auto"/>
            </w:tcBorders>
          </w:tcPr>
          <w:p w14:paraId="2AFEE07C" w14:textId="77777777" w:rsidR="00A760EA" w:rsidRPr="00313008" w:rsidRDefault="00A760EA" w:rsidP="00FD47F9">
            <w:pPr>
              <w:pStyle w:val="Subtitle"/>
              <w:rPr>
                <w:b/>
                <w:bCs/>
                <w:sz w:val="18"/>
                <w:szCs w:val="18"/>
                <w:u w:val="none"/>
              </w:rPr>
            </w:pPr>
            <w:r>
              <w:rPr>
                <w:b/>
                <w:bCs/>
                <w:sz w:val="18"/>
                <w:szCs w:val="18"/>
                <w:u w:val="none"/>
              </w:rPr>
              <w:t>1</w:t>
            </w:r>
          </w:p>
        </w:tc>
        <w:tc>
          <w:tcPr>
            <w:tcW w:w="1054" w:type="dxa"/>
            <w:tcBorders>
              <w:left w:val="single" w:sz="6" w:space="0" w:color="auto"/>
              <w:right w:val="single" w:sz="6" w:space="0" w:color="auto"/>
            </w:tcBorders>
          </w:tcPr>
          <w:p w14:paraId="0EF6B125" w14:textId="77777777" w:rsidR="00A760EA" w:rsidRPr="00313008" w:rsidRDefault="00A760EA" w:rsidP="00FD47F9">
            <w:pPr>
              <w:pStyle w:val="Subtitle"/>
              <w:rPr>
                <w:sz w:val="18"/>
                <w:szCs w:val="18"/>
                <w:u w:val="none"/>
              </w:rPr>
            </w:pPr>
          </w:p>
        </w:tc>
        <w:tc>
          <w:tcPr>
            <w:tcW w:w="1054" w:type="dxa"/>
            <w:tcBorders>
              <w:left w:val="single" w:sz="6" w:space="0" w:color="auto"/>
              <w:right w:val="single" w:sz="6" w:space="0" w:color="auto"/>
            </w:tcBorders>
          </w:tcPr>
          <w:p w14:paraId="28F67F7B" w14:textId="77777777" w:rsidR="00A760EA" w:rsidRPr="00313008" w:rsidRDefault="00A760EA" w:rsidP="00FD47F9">
            <w:pPr>
              <w:pStyle w:val="Subtitle"/>
              <w:rPr>
                <w:sz w:val="18"/>
                <w:szCs w:val="18"/>
                <w:u w:val="none"/>
              </w:rPr>
            </w:pPr>
          </w:p>
        </w:tc>
        <w:tc>
          <w:tcPr>
            <w:tcW w:w="1054" w:type="dxa"/>
            <w:gridSpan w:val="2"/>
            <w:tcBorders>
              <w:left w:val="single" w:sz="6" w:space="0" w:color="auto"/>
              <w:right w:val="single" w:sz="6" w:space="0" w:color="auto"/>
            </w:tcBorders>
          </w:tcPr>
          <w:p w14:paraId="13855D84" w14:textId="77777777" w:rsidR="00A760EA" w:rsidRPr="00313008" w:rsidRDefault="00A760EA" w:rsidP="00FD47F9">
            <w:pPr>
              <w:pStyle w:val="Subtitle"/>
              <w:rPr>
                <w:sz w:val="18"/>
                <w:szCs w:val="18"/>
                <w:u w:val="none"/>
              </w:rPr>
            </w:pPr>
          </w:p>
        </w:tc>
        <w:tc>
          <w:tcPr>
            <w:tcW w:w="1055" w:type="dxa"/>
            <w:tcBorders>
              <w:top w:val="single" w:sz="6" w:space="0" w:color="auto"/>
              <w:left w:val="single" w:sz="6" w:space="0" w:color="auto"/>
              <w:bottom w:val="single" w:sz="6" w:space="0" w:color="auto"/>
              <w:right w:val="single" w:sz="6" w:space="0" w:color="auto"/>
            </w:tcBorders>
          </w:tcPr>
          <w:p w14:paraId="7E613D88" w14:textId="77777777" w:rsidR="00A760EA" w:rsidRPr="00313008" w:rsidRDefault="00A760EA" w:rsidP="00FD47F9">
            <w:pPr>
              <w:pStyle w:val="Subtitle"/>
              <w:jc w:val="left"/>
              <w:rPr>
                <w:sz w:val="18"/>
                <w:szCs w:val="18"/>
                <w:u w:val="none"/>
              </w:rPr>
            </w:pPr>
          </w:p>
        </w:tc>
        <w:tc>
          <w:tcPr>
            <w:tcW w:w="1054" w:type="dxa"/>
            <w:tcBorders>
              <w:top w:val="single" w:sz="6" w:space="0" w:color="auto"/>
              <w:left w:val="single" w:sz="6" w:space="0" w:color="auto"/>
              <w:bottom w:val="single" w:sz="6" w:space="0" w:color="auto"/>
              <w:right w:val="single" w:sz="6" w:space="0" w:color="auto"/>
            </w:tcBorders>
          </w:tcPr>
          <w:p w14:paraId="73828D87" w14:textId="77777777" w:rsidR="00A760EA" w:rsidRPr="00313008" w:rsidRDefault="00A760EA" w:rsidP="00FD47F9">
            <w:pPr>
              <w:pStyle w:val="Subtitle"/>
              <w:jc w:val="left"/>
              <w:rPr>
                <w:sz w:val="18"/>
                <w:szCs w:val="18"/>
                <w:u w:val="none"/>
              </w:rPr>
            </w:pPr>
          </w:p>
        </w:tc>
        <w:tc>
          <w:tcPr>
            <w:tcW w:w="1054" w:type="dxa"/>
            <w:gridSpan w:val="2"/>
            <w:tcBorders>
              <w:top w:val="single" w:sz="6" w:space="0" w:color="auto"/>
              <w:left w:val="single" w:sz="6" w:space="0" w:color="auto"/>
              <w:bottom w:val="single" w:sz="6" w:space="0" w:color="auto"/>
              <w:right w:val="single" w:sz="6" w:space="0" w:color="auto"/>
            </w:tcBorders>
          </w:tcPr>
          <w:p w14:paraId="727C6F72" w14:textId="77777777" w:rsidR="00A760EA" w:rsidRDefault="00A760EA" w:rsidP="00FD47F9"/>
        </w:tc>
        <w:tc>
          <w:tcPr>
            <w:tcW w:w="1055" w:type="dxa"/>
            <w:tcBorders>
              <w:left w:val="single" w:sz="6" w:space="0" w:color="auto"/>
              <w:right w:val="single" w:sz="6" w:space="0" w:color="auto"/>
            </w:tcBorders>
          </w:tcPr>
          <w:p w14:paraId="7FC7BC47" w14:textId="77777777" w:rsidR="00A760EA" w:rsidRPr="00313008" w:rsidRDefault="00A760EA" w:rsidP="00FD47F9">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2C8EF59E" w14:textId="77777777" w:rsidR="00A760EA" w:rsidRPr="00313008" w:rsidRDefault="00A760EA" w:rsidP="00FD47F9">
            <w:pPr>
              <w:pStyle w:val="Subtitle"/>
              <w:jc w:val="left"/>
              <w:rPr>
                <w:b/>
                <w:bCs/>
                <w:sz w:val="18"/>
                <w:szCs w:val="18"/>
                <w:u w:val="none"/>
              </w:rPr>
            </w:pPr>
            <w:r>
              <w:rPr>
                <w:b/>
                <w:bCs/>
                <w:sz w:val="18"/>
                <w:szCs w:val="18"/>
                <w:u w:val="none"/>
              </w:rPr>
              <w:t>20</w:t>
            </w:r>
            <w:r w:rsidRPr="00313008">
              <w:rPr>
                <w:b/>
                <w:bCs/>
                <w:sz w:val="18"/>
                <w:szCs w:val="18"/>
                <w:u w:val="none"/>
              </w:rPr>
              <w:t>%</w:t>
            </w:r>
          </w:p>
        </w:tc>
      </w:tr>
      <w:tr w:rsidR="00A760EA" w:rsidRPr="00313008" w14:paraId="01AE3265" w14:textId="77777777" w:rsidTr="00A760EA">
        <w:tc>
          <w:tcPr>
            <w:tcW w:w="2305" w:type="dxa"/>
            <w:tcBorders>
              <w:top w:val="single" w:sz="6" w:space="0" w:color="auto"/>
              <w:left w:val="thinThickLargeGap" w:sz="24" w:space="0" w:color="auto"/>
              <w:bottom w:val="single" w:sz="6" w:space="0" w:color="auto"/>
            </w:tcBorders>
          </w:tcPr>
          <w:p w14:paraId="322604A2" w14:textId="77777777" w:rsidR="00A760EA" w:rsidRPr="009B5330" w:rsidRDefault="00A760EA" w:rsidP="00FD47F9">
            <w:pPr>
              <w:pStyle w:val="Subtitle"/>
              <w:ind w:left="-15"/>
              <w:jc w:val="left"/>
              <w:rPr>
                <w:sz w:val="18"/>
                <w:szCs w:val="18"/>
                <w:u w:val="none"/>
              </w:rPr>
            </w:pPr>
            <w:r>
              <w:rPr>
                <w:sz w:val="18"/>
                <w:szCs w:val="18"/>
                <w:u w:val="none"/>
              </w:rPr>
              <w:t>Correctly constructed reference list</w:t>
            </w:r>
          </w:p>
        </w:tc>
        <w:tc>
          <w:tcPr>
            <w:tcW w:w="540" w:type="dxa"/>
            <w:gridSpan w:val="2"/>
            <w:tcBorders>
              <w:top w:val="single" w:sz="6" w:space="0" w:color="auto"/>
              <w:bottom w:val="single" w:sz="6" w:space="0" w:color="auto"/>
              <w:right w:val="single" w:sz="6" w:space="0" w:color="auto"/>
            </w:tcBorders>
          </w:tcPr>
          <w:p w14:paraId="778C7691" w14:textId="77777777" w:rsidR="00A760EA" w:rsidRPr="00313008" w:rsidRDefault="00A760EA" w:rsidP="00FD47F9">
            <w:pPr>
              <w:pStyle w:val="Subtitle"/>
              <w:rPr>
                <w:b/>
                <w:bCs/>
                <w:sz w:val="18"/>
                <w:szCs w:val="18"/>
                <w:u w:val="none"/>
              </w:rPr>
            </w:pPr>
          </w:p>
          <w:p w14:paraId="62AD8FF6" w14:textId="77777777" w:rsidR="00A760EA" w:rsidRPr="00313008" w:rsidRDefault="00A760EA" w:rsidP="00FD47F9">
            <w:pPr>
              <w:pStyle w:val="Subtitle"/>
              <w:rPr>
                <w:b/>
                <w:bCs/>
                <w:sz w:val="18"/>
                <w:szCs w:val="18"/>
                <w:u w:val="none"/>
              </w:rPr>
            </w:pPr>
            <w:r>
              <w:rPr>
                <w:b/>
                <w:bCs/>
                <w:sz w:val="18"/>
                <w:szCs w:val="18"/>
                <w:u w:val="none"/>
              </w:rPr>
              <w:t>1</w:t>
            </w:r>
          </w:p>
        </w:tc>
        <w:tc>
          <w:tcPr>
            <w:tcW w:w="1054" w:type="dxa"/>
            <w:tcBorders>
              <w:left w:val="single" w:sz="6" w:space="0" w:color="auto"/>
              <w:right w:val="single" w:sz="6" w:space="0" w:color="auto"/>
            </w:tcBorders>
          </w:tcPr>
          <w:p w14:paraId="3778B0CD" w14:textId="77777777" w:rsidR="00A760EA" w:rsidRPr="00313008" w:rsidRDefault="00A760EA" w:rsidP="00FD47F9">
            <w:pPr>
              <w:pStyle w:val="Subtitle"/>
              <w:rPr>
                <w:sz w:val="18"/>
                <w:szCs w:val="18"/>
                <w:u w:val="none"/>
              </w:rPr>
            </w:pPr>
          </w:p>
        </w:tc>
        <w:tc>
          <w:tcPr>
            <w:tcW w:w="1054" w:type="dxa"/>
            <w:tcBorders>
              <w:left w:val="single" w:sz="6" w:space="0" w:color="auto"/>
              <w:right w:val="single" w:sz="6" w:space="0" w:color="auto"/>
            </w:tcBorders>
          </w:tcPr>
          <w:p w14:paraId="2C23798C" w14:textId="77777777" w:rsidR="00A760EA" w:rsidRPr="00313008" w:rsidRDefault="00A760EA" w:rsidP="00FD47F9">
            <w:pPr>
              <w:pStyle w:val="Subtitle"/>
              <w:rPr>
                <w:sz w:val="18"/>
                <w:szCs w:val="18"/>
                <w:u w:val="none"/>
              </w:rPr>
            </w:pPr>
          </w:p>
        </w:tc>
        <w:tc>
          <w:tcPr>
            <w:tcW w:w="1054" w:type="dxa"/>
            <w:gridSpan w:val="2"/>
            <w:tcBorders>
              <w:left w:val="single" w:sz="6" w:space="0" w:color="auto"/>
              <w:right w:val="single" w:sz="6" w:space="0" w:color="auto"/>
            </w:tcBorders>
          </w:tcPr>
          <w:p w14:paraId="67FAB7DD" w14:textId="77777777" w:rsidR="00A760EA" w:rsidRPr="00313008" w:rsidRDefault="00A760EA" w:rsidP="00FD47F9">
            <w:pPr>
              <w:pStyle w:val="Subtitle"/>
              <w:rPr>
                <w:sz w:val="18"/>
                <w:szCs w:val="18"/>
                <w:u w:val="none"/>
              </w:rPr>
            </w:pPr>
          </w:p>
        </w:tc>
        <w:tc>
          <w:tcPr>
            <w:tcW w:w="1055" w:type="dxa"/>
            <w:tcBorders>
              <w:top w:val="single" w:sz="6" w:space="0" w:color="auto"/>
              <w:left w:val="single" w:sz="6" w:space="0" w:color="auto"/>
              <w:bottom w:val="single" w:sz="6" w:space="0" w:color="auto"/>
              <w:right w:val="single" w:sz="6" w:space="0" w:color="auto"/>
            </w:tcBorders>
          </w:tcPr>
          <w:p w14:paraId="186C887B" w14:textId="77777777" w:rsidR="00A760EA" w:rsidRPr="00313008" w:rsidRDefault="00A760EA" w:rsidP="00FD47F9">
            <w:pPr>
              <w:pStyle w:val="Subtitle"/>
              <w:jc w:val="right"/>
              <w:rPr>
                <w:sz w:val="18"/>
                <w:szCs w:val="18"/>
                <w:u w:val="none"/>
              </w:rPr>
            </w:pPr>
          </w:p>
        </w:tc>
        <w:tc>
          <w:tcPr>
            <w:tcW w:w="1054" w:type="dxa"/>
            <w:tcBorders>
              <w:top w:val="single" w:sz="6" w:space="0" w:color="auto"/>
              <w:left w:val="single" w:sz="6" w:space="0" w:color="auto"/>
              <w:bottom w:val="single" w:sz="6" w:space="0" w:color="auto"/>
              <w:right w:val="single" w:sz="6" w:space="0" w:color="auto"/>
            </w:tcBorders>
          </w:tcPr>
          <w:p w14:paraId="16BC9F71" w14:textId="77777777" w:rsidR="00A760EA" w:rsidRPr="00313008" w:rsidRDefault="00A760EA" w:rsidP="00FD47F9">
            <w:pPr>
              <w:pStyle w:val="Subtitle"/>
              <w:jc w:val="right"/>
              <w:rPr>
                <w:sz w:val="18"/>
                <w:szCs w:val="18"/>
                <w:u w:val="none"/>
              </w:rPr>
            </w:pPr>
          </w:p>
        </w:tc>
        <w:tc>
          <w:tcPr>
            <w:tcW w:w="1054" w:type="dxa"/>
            <w:gridSpan w:val="2"/>
            <w:tcBorders>
              <w:top w:val="single" w:sz="6" w:space="0" w:color="auto"/>
              <w:left w:val="single" w:sz="6" w:space="0" w:color="auto"/>
              <w:bottom w:val="single" w:sz="6" w:space="0" w:color="auto"/>
              <w:right w:val="single" w:sz="6" w:space="0" w:color="auto"/>
            </w:tcBorders>
          </w:tcPr>
          <w:p w14:paraId="5D3D73D6" w14:textId="77777777" w:rsidR="00A760EA" w:rsidRPr="00313008" w:rsidRDefault="00A760EA" w:rsidP="00FD47F9">
            <w:pPr>
              <w:pStyle w:val="Subtitle"/>
              <w:ind w:firstLine="281"/>
              <w:jc w:val="right"/>
              <w:rPr>
                <w:sz w:val="18"/>
                <w:szCs w:val="18"/>
                <w:u w:val="none"/>
              </w:rPr>
            </w:pPr>
          </w:p>
        </w:tc>
        <w:tc>
          <w:tcPr>
            <w:tcW w:w="1055" w:type="dxa"/>
            <w:tcBorders>
              <w:left w:val="single" w:sz="6" w:space="0" w:color="auto"/>
              <w:right w:val="single" w:sz="6" w:space="0" w:color="auto"/>
            </w:tcBorders>
          </w:tcPr>
          <w:p w14:paraId="083FEFFE" w14:textId="77777777" w:rsidR="00A760EA" w:rsidRPr="00313008" w:rsidRDefault="00A760EA" w:rsidP="00FD47F9">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17E685F8" w14:textId="77777777" w:rsidR="00A760EA" w:rsidRPr="00313008" w:rsidRDefault="00A760EA" w:rsidP="00FD47F9">
            <w:pPr>
              <w:pStyle w:val="Subtitle"/>
              <w:jc w:val="left"/>
              <w:rPr>
                <w:b/>
                <w:bCs/>
                <w:sz w:val="18"/>
                <w:szCs w:val="18"/>
                <w:u w:val="none"/>
              </w:rPr>
            </w:pPr>
            <w:r>
              <w:rPr>
                <w:b/>
                <w:bCs/>
                <w:sz w:val="18"/>
                <w:szCs w:val="18"/>
                <w:u w:val="none"/>
              </w:rPr>
              <w:t>2</w:t>
            </w:r>
            <w:r w:rsidRPr="00313008">
              <w:rPr>
                <w:b/>
                <w:bCs/>
                <w:sz w:val="18"/>
                <w:szCs w:val="18"/>
                <w:u w:val="none"/>
              </w:rPr>
              <w:t>0%</w:t>
            </w:r>
          </w:p>
        </w:tc>
      </w:tr>
      <w:tr w:rsidR="00A760EA" w:rsidRPr="00313008" w14:paraId="568852C4" w14:textId="77777777" w:rsidTr="00A760EA">
        <w:tc>
          <w:tcPr>
            <w:tcW w:w="2305" w:type="dxa"/>
            <w:tcBorders>
              <w:top w:val="single" w:sz="6" w:space="0" w:color="auto"/>
              <w:left w:val="thinThickLargeGap" w:sz="24" w:space="0" w:color="auto"/>
              <w:bottom w:val="single" w:sz="4" w:space="0" w:color="auto"/>
            </w:tcBorders>
          </w:tcPr>
          <w:p w14:paraId="12D0021E" w14:textId="77777777" w:rsidR="00A760EA" w:rsidRPr="009B5330" w:rsidRDefault="00A760EA" w:rsidP="00FD47F9">
            <w:pPr>
              <w:pStyle w:val="Subtitle"/>
              <w:ind w:left="-15"/>
              <w:jc w:val="left"/>
              <w:rPr>
                <w:sz w:val="18"/>
                <w:szCs w:val="18"/>
                <w:u w:val="none"/>
              </w:rPr>
            </w:pPr>
            <w:r>
              <w:rPr>
                <w:sz w:val="18"/>
                <w:szCs w:val="18"/>
                <w:u w:val="none"/>
              </w:rPr>
              <w:t>Structure of essay and clarity of writing</w:t>
            </w:r>
          </w:p>
        </w:tc>
        <w:tc>
          <w:tcPr>
            <w:tcW w:w="540" w:type="dxa"/>
            <w:gridSpan w:val="2"/>
            <w:tcBorders>
              <w:top w:val="single" w:sz="6" w:space="0" w:color="auto"/>
              <w:bottom w:val="single" w:sz="4" w:space="0" w:color="auto"/>
              <w:right w:val="single" w:sz="6" w:space="0" w:color="auto"/>
            </w:tcBorders>
          </w:tcPr>
          <w:p w14:paraId="50EDFFEF" w14:textId="77777777" w:rsidR="00A760EA" w:rsidRPr="00313008" w:rsidRDefault="00A760EA" w:rsidP="00FD47F9">
            <w:pPr>
              <w:pStyle w:val="Subtitle"/>
              <w:rPr>
                <w:b/>
                <w:bCs/>
                <w:sz w:val="18"/>
                <w:szCs w:val="18"/>
                <w:u w:val="none"/>
              </w:rPr>
            </w:pPr>
            <w:r>
              <w:rPr>
                <w:b/>
                <w:bCs/>
                <w:sz w:val="18"/>
                <w:szCs w:val="18"/>
                <w:u w:val="none"/>
              </w:rPr>
              <w:t>1</w:t>
            </w:r>
          </w:p>
        </w:tc>
        <w:tc>
          <w:tcPr>
            <w:tcW w:w="1054" w:type="dxa"/>
            <w:tcBorders>
              <w:left w:val="single" w:sz="6" w:space="0" w:color="auto"/>
              <w:bottom w:val="single" w:sz="4" w:space="0" w:color="auto"/>
              <w:right w:val="single" w:sz="6" w:space="0" w:color="auto"/>
            </w:tcBorders>
          </w:tcPr>
          <w:p w14:paraId="558045CB" w14:textId="77777777" w:rsidR="00A760EA" w:rsidRPr="00313008" w:rsidRDefault="00A760EA" w:rsidP="00FD47F9">
            <w:pPr>
              <w:pStyle w:val="Subtitle"/>
              <w:rPr>
                <w:sz w:val="18"/>
                <w:szCs w:val="18"/>
                <w:u w:val="none"/>
              </w:rPr>
            </w:pPr>
          </w:p>
        </w:tc>
        <w:tc>
          <w:tcPr>
            <w:tcW w:w="1054" w:type="dxa"/>
            <w:tcBorders>
              <w:left w:val="single" w:sz="6" w:space="0" w:color="auto"/>
              <w:bottom w:val="single" w:sz="4" w:space="0" w:color="auto"/>
              <w:right w:val="single" w:sz="6" w:space="0" w:color="auto"/>
            </w:tcBorders>
          </w:tcPr>
          <w:p w14:paraId="35027203" w14:textId="77777777" w:rsidR="00A760EA" w:rsidRPr="00313008" w:rsidRDefault="00A760EA" w:rsidP="00FD47F9">
            <w:pPr>
              <w:pStyle w:val="Subtitle"/>
              <w:rPr>
                <w:sz w:val="18"/>
                <w:szCs w:val="18"/>
                <w:u w:val="none"/>
              </w:rPr>
            </w:pPr>
          </w:p>
        </w:tc>
        <w:tc>
          <w:tcPr>
            <w:tcW w:w="1054" w:type="dxa"/>
            <w:gridSpan w:val="2"/>
            <w:tcBorders>
              <w:left w:val="single" w:sz="6" w:space="0" w:color="auto"/>
              <w:bottom w:val="single" w:sz="4" w:space="0" w:color="auto"/>
              <w:right w:val="single" w:sz="6" w:space="0" w:color="auto"/>
            </w:tcBorders>
          </w:tcPr>
          <w:p w14:paraId="39DC9AD5" w14:textId="77777777" w:rsidR="00A760EA" w:rsidRPr="00313008" w:rsidRDefault="00A760EA" w:rsidP="00FD47F9">
            <w:pPr>
              <w:pStyle w:val="Subtitle"/>
              <w:rPr>
                <w:sz w:val="18"/>
                <w:szCs w:val="18"/>
                <w:u w:val="none"/>
              </w:rPr>
            </w:pPr>
          </w:p>
        </w:tc>
        <w:tc>
          <w:tcPr>
            <w:tcW w:w="1055" w:type="dxa"/>
            <w:tcBorders>
              <w:top w:val="single" w:sz="6" w:space="0" w:color="auto"/>
              <w:left w:val="single" w:sz="6" w:space="0" w:color="auto"/>
              <w:bottom w:val="single" w:sz="4" w:space="0" w:color="auto"/>
              <w:right w:val="single" w:sz="6" w:space="0" w:color="auto"/>
            </w:tcBorders>
          </w:tcPr>
          <w:p w14:paraId="5F2CAAA1" w14:textId="77777777" w:rsidR="00A760EA" w:rsidRPr="00313008" w:rsidRDefault="00A760EA" w:rsidP="00FD47F9">
            <w:pPr>
              <w:pStyle w:val="Subtitle"/>
              <w:jc w:val="right"/>
              <w:rPr>
                <w:sz w:val="18"/>
                <w:szCs w:val="18"/>
                <w:u w:val="none"/>
              </w:rPr>
            </w:pPr>
          </w:p>
        </w:tc>
        <w:tc>
          <w:tcPr>
            <w:tcW w:w="1054" w:type="dxa"/>
            <w:tcBorders>
              <w:top w:val="single" w:sz="6" w:space="0" w:color="auto"/>
              <w:left w:val="single" w:sz="6" w:space="0" w:color="auto"/>
              <w:bottom w:val="single" w:sz="4" w:space="0" w:color="auto"/>
              <w:right w:val="single" w:sz="6" w:space="0" w:color="auto"/>
            </w:tcBorders>
          </w:tcPr>
          <w:p w14:paraId="4F9AC6BE" w14:textId="77777777" w:rsidR="00A760EA" w:rsidRPr="00313008" w:rsidRDefault="00A760EA" w:rsidP="00FD47F9">
            <w:pPr>
              <w:pStyle w:val="Subtitle"/>
              <w:jc w:val="right"/>
              <w:rPr>
                <w:sz w:val="18"/>
                <w:szCs w:val="18"/>
                <w:u w:val="none"/>
              </w:rPr>
            </w:pPr>
          </w:p>
        </w:tc>
        <w:tc>
          <w:tcPr>
            <w:tcW w:w="1054" w:type="dxa"/>
            <w:gridSpan w:val="2"/>
            <w:tcBorders>
              <w:top w:val="single" w:sz="6" w:space="0" w:color="auto"/>
              <w:left w:val="single" w:sz="6" w:space="0" w:color="auto"/>
              <w:bottom w:val="single" w:sz="4" w:space="0" w:color="auto"/>
              <w:right w:val="single" w:sz="6" w:space="0" w:color="auto"/>
            </w:tcBorders>
          </w:tcPr>
          <w:p w14:paraId="7FC74235" w14:textId="77777777" w:rsidR="00A760EA" w:rsidRPr="00313008" w:rsidRDefault="00A760EA" w:rsidP="00FD47F9">
            <w:pPr>
              <w:pStyle w:val="Subtitle"/>
              <w:ind w:firstLine="281"/>
              <w:jc w:val="right"/>
              <w:rPr>
                <w:sz w:val="18"/>
                <w:szCs w:val="18"/>
                <w:u w:val="none"/>
              </w:rPr>
            </w:pPr>
          </w:p>
        </w:tc>
        <w:tc>
          <w:tcPr>
            <w:tcW w:w="1055" w:type="dxa"/>
            <w:tcBorders>
              <w:left w:val="single" w:sz="6" w:space="0" w:color="auto"/>
              <w:bottom w:val="single" w:sz="4" w:space="0" w:color="auto"/>
              <w:right w:val="single" w:sz="6" w:space="0" w:color="auto"/>
            </w:tcBorders>
          </w:tcPr>
          <w:p w14:paraId="3B00156D" w14:textId="77777777" w:rsidR="00A760EA" w:rsidRPr="00313008" w:rsidRDefault="00A760EA" w:rsidP="00FD47F9">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0D42CB92" w14:textId="77777777" w:rsidR="00A760EA" w:rsidRPr="00313008" w:rsidRDefault="00A760EA" w:rsidP="00FD47F9">
            <w:pPr>
              <w:pStyle w:val="Subtitle"/>
              <w:jc w:val="left"/>
              <w:rPr>
                <w:b/>
                <w:bCs/>
                <w:sz w:val="18"/>
                <w:szCs w:val="18"/>
                <w:u w:val="none"/>
              </w:rPr>
            </w:pPr>
            <w:r>
              <w:rPr>
                <w:b/>
                <w:bCs/>
                <w:sz w:val="18"/>
                <w:szCs w:val="18"/>
                <w:u w:val="none"/>
              </w:rPr>
              <w:t>30%</w:t>
            </w:r>
          </w:p>
        </w:tc>
      </w:tr>
      <w:tr w:rsidR="00D6095A" w:rsidRPr="00313008" w14:paraId="6CE6DB26" w14:textId="77777777" w:rsidTr="00FD47F9">
        <w:trPr>
          <w:cantSplit/>
          <w:trHeight w:val="282"/>
        </w:trPr>
        <w:tc>
          <w:tcPr>
            <w:tcW w:w="10225" w:type="dxa"/>
            <w:gridSpan w:val="12"/>
            <w:tcBorders>
              <w:left w:val="thinThickLargeGap" w:sz="24" w:space="0" w:color="auto"/>
              <w:right w:val="single" w:sz="4" w:space="0" w:color="auto"/>
            </w:tcBorders>
          </w:tcPr>
          <w:p w14:paraId="46DC01EB" w14:textId="77777777" w:rsidR="00D6095A" w:rsidRPr="009A081E" w:rsidRDefault="00D6095A" w:rsidP="004150A6">
            <w:pPr>
              <w:pStyle w:val="Subtitle"/>
              <w:jc w:val="left"/>
              <w:rPr>
                <w:b/>
                <w:bCs/>
                <w:sz w:val="24"/>
                <w:szCs w:val="24"/>
                <w:u w:val="none"/>
              </w:rPr>
            </w:pPr>
            <w:r w:rsidRPr="009A081E">
              <w:rPr>
                <w:sz w:val="18"/>
                <w:szCs w:val="18"/>
                <w:u w:val="none"/>
              </w:rPr>
              <w:t>It is expected that students will present work that is proof read</w:t>
            </w:r>
            <w:r w:rsidR="004150A6">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w:t>
            </w:r>
            <w:proofErr w:type="gramStart"/>
            <w:r w:rsidRPr="009A081E">
              <w:rPr>
                <w:sz w:val="18"/>
                <w:szCs w:val="18"/>
                <w:u w:val="none"/>
              </w:rPr>
              <w:t>Therefore</w:t>
            </w:r>
            <w:proofErr w:type="gramEnd"/>
            <w:r w:rsidRPr="009A081E">
              <w:rPr>
                <w:sz w:val="18"/>
                <w:szCs w:val="18"/>
                <w:u w:val="none"/>
              </w:rPr>
              <w:t xml:space="preserv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14:paraId="0142709D" w14:textId="77777777" w:rsidR="00D6095A" w:rsidRPr="00313008" w:rsidRDefault="00D6095A" w:rsidP="00FD47F9">
            <w:pPr>
              <w:pStyle w:val="Subtitle"/>
              <w:jc w:val="left"/>
              <w:rPr>
                <w:b/>
                <w:bCs/>
                <w:sz w:val="24"/>
                <w:szCs w:val="24"/>
                <w:u w:val="none"/>
              </w:rPr>
            </w:pPr>
          </w:p>
        </w:tc>
      </w:tr>
      <w:tr w:rsidR="00D6095A" w:rsidRPr="00313008" w14:paraId="73BA0550" w14:textId="77777777" w:rsidTr="00FD47F9">
        <w:trPr>
          <w:cantSplit/>
          <w:trHeight w:val="4341"/>
        </w:trPr>
        <w:tc>
          <w:tcPr>
            <w:tcW w:w="10945" w:type="dxa"/>
            <w:gridSpan w:val="13"/>
            <w:tcBorders>
              <w:left w:val="thinThickLargeGap" w:sz="24" w:space="0" w:color="auto"/>
              <w:right w:val="thinThickLargeGap" w:sz="24" w:space="0" w:color="auto"/>
            </w:tcBorders>
          </w:tcPr>
          <w:p w14:paraId="6F722FC6" w14:textId="77777777" w:rsidR="00D6095A" w:rsidRPr="00313008" w:rsidRDefault="00D6095A" w:rsidP="00FD47F9">
            <w:pPr>
              <w:pStyle w:val="Subtitle"/>
              <w:jc w:val="left"/>
              <w:rPr>
                <w:b/>
                <w:bCs/>
                <w:sz w:val="24"/>
                <w:szCs w:val="24"/>
                <w:u w:val="none"/>
              </w:rPr>
            </w:pPr>
            <w:r w:rsidRPr="00313008">
              <w:rPr>
                <w:b/>
                <w:bCs/>
                <w:sz w:val="24"/>
                <w:szCs w:val="24"/>
                <w:u w:val="none"/>
              </w:rPr>
              <w:t>TUTOR COMMENTS:</w:t>
            </w:r>
          </w:p>
          <w:p w14:paraId="0A9FA4C3" w14:textId="77777777" w:rsidR="00D6095A" w:rsidRDefault="00D6095A" w:rsidP="00FD47F9">
            <w:pPr>
              <w:pStyle w:val="Subtitle"/>
              <w:ind w:left="937" w:right="1152"/>
              <w:jc w:val="both"/>
              <w:rPr>
                <w:b/>
                <w:bCs/>
                <w:sz w:val="24"/>
                <w:szCs w:val="24"/>
                <w:u w:val="none"/>
              </w:rPr>
            </w:pPr>
          </w:p>
          <w:p w14:paraId="29807A9F" w14:textId="77777777" w:rsidR="00D6095A" w:rsidRDefault="00D6095A" w:rsidP="00FD47F9">
            <w:pPr>
              <w:pStyle w:val="Subtitle"/>
              <w:ind w:left="937" w:right="1152"/>
              <w:jc w:val="both"/>
              <w:rPr>
                <w:b/>
                <w:bCs/>
                <w:sz w:val="24"/>
                <w:szCs w:val="24"/>
                <w:u w:val="none"/>
              </w:rPr>
            </w:pPr>
          </w:p>
          <w:p w14:paraId="40ECFEED" w14:textId="77777777" w:rsidR="00D6095A" w:rsidRDefault="00D6095A" w:rsidP="00FD47F9">
            <w:pPr>
              <w:pStyle w:val="Subtitle"/>
              <w:ind w:left="937" w:right="1152"/>
              <w:jc w:val="both"/>
              <w:rPr>
                <w:b/>
                <w:bCs/>
                <w:sz w:val="24"/>
                <w:szCs w:val="24"/>
                <w:u w:val="none"/>
              </w:rPr>
            </w:pPr>
          </w:p>
          <w:p w14:paraId="5EFCA9C8" w14:textId="77777777" w:rsidR="00D6095A" w:rsidRDefault="00D6095A" w:rsidP="00FD47F9">
            <w:pPr>
              <w:pStyle w:val="Subtitle"/>
              <w:ind w:left="937" w:right="1152"/>
              <w:jc w:val="both"/>
              <w:rPr>
                <w:b/>
                <w:bCs/>
                <w:sz w:val="24"/>
                <w:szCs w:val="24"/>
                <w:u w:val="none"/>
              </w:rPr>
            </w:pPr>
          </w:p>
          <w:p w14:paraId="1E0A35C6" w14:textId="77777777" w:rsidR="00D6095A" w:rsidRDefault="00D6095A" w:rsidP="00FD47F9">
            <w:pPr>
              <w:pStyle w:val="Subtitle"/>
              <w:ind w:left="937" w:right="1152"/>
              <w:jc w:val="both"/>
              <w:rPr>
                <w:b/>
                <w:bCs/>
                <w:sz w:val="24"/>
                <w:szCs w:val="24"/>
                <w:u w:val="none"/>
              </w:rPr>
            </w:pPr>
          </w:p>
          <w:p w14:paraId="08BDB7C9" w14:textId="77777777" w:rsidR="00D6095A" w:rsidRDefault="00D6095A" w:rsidP="00FD47F9">
            <w:pPr>
              <w:pStyle w:val="Subtitle"/>
              <w:ind w:left="937" w:right="1152"/>
              <w:jc w:val="both"/>
              <w:rPr>
                <w:b/>
                <w:bCs/>
                <w:sz w:val="24"/>
                <w:szCs w:val="24"/>
                <w:u w:val="none"/>
              </w:rPr>
            </w:pPr>
          </w:p>
          <w:p w14:paraId="71405F1A" w14:textId="77777777" w:rsidR="00D6095A" w:rsidRDefault="00D6095A" w:rsidP="00FD47F9">
            <w:pPr>
              <w:pStyle w:val="Subtitle"/>
              <w:ind w:left="937" w:right="1152"/>
              <w:jc w:val="both"/>
              <w:rPr>
                <w:b/>
                <w:bCs/>
                <w:sz w:val="24"/>
                <w:szCs w:val="24"/>
                <w:u w:val="none"/>
              </w:rPr>
            </w:pPr>
          </w:p>
          <w:p w14:paraId="4D8D546B" w14:textId="77777777" w:rsidR="00D6095A" w:rsidRDefault="00D6095A" w:rsidP="00FD47F9">
            <w:pPr>
              <w:pStyle w:val="Subtitle"/>
              <w:ind w:left="937" w:right="1152"/>
              <w:jc w:val="both"/>
              <w:rPr>
                <w:b/>
                <w:bCs/>
                <w:sz w:val="24"/>
                <w:szCs w:val="24"/>
                <w:u w:val="none"/>
              </w:rPr>
            </w:pPr>
          </w:p>
          <w:p w14:paraId="41EC5CF8" w14:textId="77777777" w:rsidR="00D6095A" w:rsidRDefault="00D6095A" w:rsidP="00FD47F9">
            <w:pPr>
              <w:pStyle w:val="Subtitle"/>
              <w:ind w:left="937" w:right="1152"/>
              <w:jc w:val="both"/>
              <w:rPr>
                <w:b/>
                <w:bCs/>
                <w:sz w:val="24"/>
                <w:szCs w:val="24"/>
                <w:u w:val="none"/>
              </w:rPr>
            </w:pPr>
          </w:p>
          <w:p w14:paraId="23B7769A" w14:textId="77777777" w:rsidR="00D6095A" w:rsidRDefault="00D6095A" w:rsidP="00FD47F9">
            <w:pPr>
              <w:pStyle w:val="Subtitle"/>
              <w:ind w:left="937" w:right="1152"/>
              <w:jc w:val="both"/>
              <w:rPr>
                <w:b/>
                <w:bCs/>
                <w:sz w:val="24"/>
                <w:szCs w:val="24"/>
                <w:u w:val="none"/>
              </w:rPr>
            </w:pPr>
          </w:p>
          <w:p w14:paraId="504DC9FC" w14:textId="77777777" w:rsidR="00D6095A" w:rsidRDefault="00D6095A" w:rsidP="00FD47F9">
            <w:pPr>
              <w:pStyle w:val="Subtitle"/>
              <w:ind w:left="937" w:right="1152"/>
              <w:jc w:val="both"/>
              <w:rPr>
                <w:b/>
                <w:bCs/>
                <w:sz w:val="24"/>
                <w:szCs w:val="24"/>
                <w:u w:val="none"/>
              </w:rPr>
            </w:pPr>
          </w:p>
          <w:p w14:paraId="534AB2CB" w14:textId="77777777" w:rsidR="00D6095A" w:rsidRPr="00313008" w:rsidRDefault="00D6095A" w:rsidP="00FD47F9">
            <w:pPr>
              <w:pStyle w:val="Subtitle"/>
              <w:ind w:left="937" w:right="1152"/>
              <w:jc w:val="both"/>
              <w:rPr>
                <w:b/>
                <w:bCs/>
                <w:sz w:val="24"/>
                <w:szCs w:val="24"/>
                <w:u w:val="none"/>
              </w:rPr>
            </w:pPr>
          </w:p>
        </w:tc>
      </w:tr>
      <w:tr w:rsidR="00D6095A" w:rsidRPr="00313008" w14:paraId="11E2027D" w14:textId="77777777" w:rsidTr="00FD47F9">
        <w:trPr>
          <w:cantSplit/>
          <w:trHeight w:val="365"/>
        </w:trPr>
        <w:tc>
          <w:tcPr>
            <w:tcW w:w="2661" w:type="dxa"/>
            <w:gridSpan w:val="2"/>
            <w:tcBorders>
              <w:left w:val="thinThickLargeGap" w:sz="24" w:space="0" w:color="auto"/>
              <w:bottom w:val="thickThinLargeGap" w:sz="24" w:space="0" w:color="auto"/>
            </w:tcBorders>
          </w:tcPr>
          <w:p w14:paraId="426AB9A9" w14:textId="0B8DA118" w:rsidR="00D6095A" w:rsidRPr="00313008" w:rsidRDefault="00D6095A" w:rsidP="00FD47F9">
            <w:pPr>
              <w:pStyle w:val="Subtitle"/>
              <w:jc w:val="left"/>
              <w:rPr>
                <w:b/>
                <w:bCs/>
                <w:sz w:val="18"/>
                <w:szCs w:val="18"/>
                <w:u w:val="none"/>
              </w:rPr>
            </w:pPr>
            <w:r w:rsidRPr="00313008">
              <w:rPr>
                <w:b/>
                <w:bCs/>
                <w:sz w:val="18"/>
                <w:szCs w:val="18"/>
                <w:u w:val="none"/>
              </w:rPr>
              <w:t xml:space="preserve"> Submission date: </w:t>
            </w:r>
            <w:r w:rsidR="00461EB5">
              <w:rPr>
                <w:b/>
                <w:bCs/>
                <w:sz w:val="18"/>
                <w:szCs w:val="18"/>
                <w:u w:val="none"/>
              </w:rPr>
              <w:t>2/11/18</w:t>
            </w:r>
          </w:p>
          <w:p w14:paraId="13615BF1" w14:textId="77777777" w:rsidR="00D6095A" w:rsidRPr="00313008" w:rsidRDefault="00D6095A" w:rsidP="00FD47F9">
            <w:pPr>
              <w:pStyle w:val="Subtitle"/>
              <w:jc w:val="left"/>
              <w:rPr>
                <w:b/>
                <w:bCs/>
                <w:sz w:val="18"/>
                <w:szCs w:val="18"/>
                <w:u w:val="none"/>
              </w:rPr>
            </w:pPr>
            <w:r>
              <w:rPr>
                <w:b/>
                <w:bCs/>
                <w:sz w:val="18"/>
                <w:szCs w:val="18"/>
                <w:u w:val="none"/>
              </w:rPr>
              <w:t>via Turnitin</w:t>
            </w:r>
          </w:p>
        </w:tc>
        <w:tc>
          <w:tcPr>
            <w:tcW w:w="2337" w:type="dxa"/>
            <w:gridSpan w:val="4"/>
            <w:tcBorders>
              <w:bottom w:val="thickThinLargeGap" w:sz="24" w:space="0" w:color="auto"/>
            </w:tcBorders>
          </w:tcPr>
          <w:p w14:paraId="1910F456" w14:textId="77777777" w:rsidR="00D6095A" w:rsidRPr="00313008" w:rsidRDefault="00D6095A" w:rsidP="00FD47F9">
            <w:pPr>
              <w:pStyle w:val="Subtitle"/>
              <w:jc w:val="left"/>
              <w:rPr>
                <w:b/>
                <w:bCs/>
                <w:sz w:val="18"/>
                <w:szCs w:val="18"/>
                <w:u w:val="none"/>
              </w:rPr>
            </w:pPr>
            <w:r>
              <w:rPr>
                <w:b/>
                <w:bCs/>
                <w:sz w:val="18"/>
                <w:szCs w:val="18"/>
                <w:u w:val="none"/>
              </w:rPr>
              <w:t>Return date:</w:t>
            </w:r>
          </w:p>
          <w:p w14:paraId="3A7A3B2B" w14:textId="77777777" w:rsidR="00D6095A" w:rsidRPr="00313008" w:rsidRDefault="00D6095A" w:rsidP="00FD47F9">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4"/>
            <w:tcBorders>
              <w:bottom w:val="thickThinLargeGap" w:sz="24" w:space="0" w:color="auto"/>
            </w:tcBorders>
          </w:tcPr>
          <w:p w14:paraId="7E3CB5BC" w14:textId="31D33D2E" w:rsidR="00D6095A" w:rsidRPr="00313008" w:rsidRDefault="00D6095A" w:rsidP="00FD47F9">
            <w:pPr>
              <w:pStyle w:val="Subtitle"/>
              <w:jc w:val="left"/>
              <w:rPr>
                <w:b/>
                <w:bCs/>
                <w:sz w:val="18"/>
                <w:szCs w:val="18"/>
                <w:u w:val="none"/>
              </w:rPr>
            </w:pPr>
            <w:r w:rsidRPr="00313008">
              <w:rPr>
                <w:b/>
                <w:bCs/>
                <w:sz w:val="18"/>
                <w:szCs w:val="18"/>
                <w:u w:val="none"/>
              </w:rPr>
              <w:t xml:space="preserve">Tutor: </w:t>
            </w:r>
          </w:p>
        </w:tc>
        <w:tc>
          <w:tcPr>
            <w:tcW w:w="2347" w:type="dxa"/>
            <w:gridSpan w:val="3"/>
            <w:tcBorders>
              <w:bottom w:val="thickThinLargeGap" w:sz="24" w:space="0" w:color="auto"/>
              <w:right w:val="thinThickLargeGap" w:sz="24" w:space="0" w:color="auto"/>
            </w:tcBorders>
          </w:tcPr>
          <w:p w14:paraId="7A14FAAF" w14:textId="77777777" w:rsidR="00D6095A" w:rsidRPr="00313008" w:rsidRDefault="00D6095A" w:rsidP="00FD47F9">
            <w:pPr>
              <w:pStyle w:val="Subtitle"/>
              <w:jc w:val="left"/>
              <w:rPr>
                <w:b/>
                <w:bCs/>
                <w:sz w:val="18"/>
                <w:szCs w:val="18"/>
                <w:u w:val="none"/>
              </w:rPr>
            </w:pPr>
            <w:r w:rsidRPr="00313008">
              <w:rPr>
                <w:b/>
                <w:bCs/>
                <w:sz w:val="18"/>
                <w:szCs w:val="18"/>
                <w:u w:val="none"/>
              </w:rPr>
              <w:t xml:space="preserve">Mark: </w:t>
            </w:r>
          </w:p>
        </w:tc>
      </w:tr>
    </w:tbl>
    <w:p w14:paraId="26863314" w14:textId="77777777" w:rsidR="00D6095A" w:rsidRDefault="00D6095A" w:rsidP="00D6095A">
      <w:pPr>
        <w:rPr>
          <w:sz w:val="24"/>
          <w:szCs w:val="24"/>
        </w:rPr>
      </w:pPr>
    </w:p>
    <w:p w14:paraId="05624C8D" w14:textId="77777777" w:rsidR="00D6095A" w:rsidRPr="0006594F" w:rsidRDefault="00D6095A" w:rsidP="00D6095A">
      <w:pPr>
        <w:pStyle w:val="Title"/>
        <w:ind w:left="-284"/>
        <w:rPr>
          <w:u w:val="single"/>
        </w:rPr>
      </w:pPr>
      <w:r>
        <w:rPr>
          <w:sz w:val="24"/>
          <w:szCs w:val="24"/>
        </w:rPr>
        <w:br w:type="page"/>
      </w:r>
      <w:r w:rsidRPr="0006594F">
        <w:rPr>
          <w:u w:val="single"/>
        </w:rPr>
        <w:lastRenderedPageBreak/>
        <w:t>Assignment Checklist</w:t>
      </w:r>
    </w:p>
    <w:p w14:paraId="271F7F3D" w14:textId="77777777" w:rsidR="00D6095A" w:rsidRPr="009574BA" w:rsidRDefault="00D6095A" w:rsidP="00D6095A">
      <w:pPr>
        <w:pStyle w:val="Title"/>
        <w:ind w:left="-284"/>
      </w:pPr>
    </w:p>
    <w:p w14:paraId="7E60FB9B" w14:textId="77777777" w:rsidR="00D6095A" w:rsidRDefault="00D6095A" w:rsidP="00D6095A">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w:t>
      </w:r>
      <w:r w:rsidR="00417FA2">
        <w:rPr>
          <w:rFonts w:ascii="Times New Roman" w:eastAsia="Times New Roman" w:hAnsi="Times New Roman"/>
          <w:sz w:val="24"/>
          <w:szCs w:val="24"/>
        </w:rPr>
        <w:t xml:space="preserve">, add your name and details, </w:t>
      </w:r>
      <w:r>
        <w:rPr>
          <w:rFonts w:ascii="Times New Roman" w:eastAsia="Times New Roman" w:hAnsi="Times New Roman"/>
          <w:sz w:val="24"/>
          <w:szCs w:val="24"/>
        </w:rPr>
        <w:t>and paste</w:t>
      </w:r>
      <w:r w:rsidR="00CB1CB8">
        <w:rPr>
          <w:rFonts w:ascii="Times New Roman" w:eastAsia="Times New Roman" w:hAnsi="Times New Roman"/>
          <w:sz w:val="24"/>
          <w:szCs w:val="24"/>
        </w:rPr>
        <w:t xml:space="preserve"> the whole of this assignment document</w:t>
      </w:r>
      <w:r>
        <w:rPr>
          <w:rFonts w:ascii="Times New Roman" w:eastAsia="Times New Roman" w:hAnsi="Times New Roman"/>
          <w:sz w:val="24"/>
          <w:szCs w:val="24"/>
        </w:rPr>
        <w:t xml:space="preserve"> into the front of your assignment</w:t>
      </w:r>
    </w:p>
    <w:p w14:paraId="69A16F34" w14:textId="77777777" w:rsidR="00D6095A" w:rsidRDefault="00D6095A" w:rsidP="00D6095A">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71340E81"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sidRPr="009574BA">
        <w:rPr>
          <w:rFonts w:ascii="Times New Roman" w:eastAsia="Times New Roman" w:hAnsi="Times New Roman"/>
          <w:b/>
          <w:sz w:val="24"/>
          <w:szCs w:val="24"/>
        </w:rPr>
        <w:t>single word file, clearly labelled</w:t>
      </w:r>
      <w:r w:rsidRPr="009574BA">
        <w:rPr>
          <w:rFonts w:ascii="Times New Roman" w:eastAsia="Times New Roman" w:hAnsi="Times New Roman"/>
          <w:sz w:val="24"/>
          <w:szCs w:val="24"/>
        </w:rPr>
        <w:t xml:space="preserve"> with your name and module code</w:t>
      </w:r>
    </w:p>
    <w:p w14:paraId="751D6B4A"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F</w:t>
      </w:r>
      <w:r>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14:paraId="04A9DC9D"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14:paraId="038127B7" w14:textId="77777777" w:rsidR="00D6095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Line spacing – 1.5 line spacing and 2cm- 2.5cm page margins</w:t>
      </w:r>
    </w:p>
    <w:p w14:paraId="0CDD3F32"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14:paraId="1ECE1EFB"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proofErr w:type="gramStart"/>
      <w:r w:rsidRPr="009574BA">
        <w:rPr>
          <w:rFonts w:ascii="Times New Roman" w:eastAsia="Times New Roman" w:hAnsi="Times New Roman"/>
          <w:sz w:val="24"/>
          <w:szCs w:val="24"/>
        </w:rPr>
        <w:t>One line</w:t>
      </w:r>
      <w:proofErr w:type="gramEnd"/>
      <w:r w:rsidRPr="009574BA">
        <w:rPr>
          <w:rFonts w:ascii="Times New Roman" w:eastAsia="Times New Roman" w:hAnsi="Times New Roman"/>
          <w:sz w:val="24"/>
          <w:szCs w:val="24"/>
        </w:rPr>
        <w:t xml:space="preserve"> space between paragraphs, paragraphs must be left aligned</w:t>
      </w:r>
    </w:p>
    <w:p w14:paraId="64875767" w14:textId="77777777" w:rsidR="00D6095A" w:rsidRDefault="004150A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Pagination (your assignment</w:t>
      </w:r>
      <w:r w:rsidR="00D6095A" w:rsidRPr="009574BA">
        <w:rPr>
          <w:rFonts w:ascii="Times New Roman" w:eastAsia="Times New Roman" w:hAnsi="Times New Roman"/>
          <w:sz w:val="24"/>
          <w:szCs w:val="24"/>
        </w:rPr>
        <w:t xml:space="preserve"> should have </w:t>
      </w:r>
      <w:r w:rsidR="00D6095A" w:rsidRPr="009574BA">
        <w:rPr>
          <w:rFonts w:ascii="Times New Roman" w:eastAsia="Times New Roman" w:hAnsi="Times New Roman"/>
          <w:b/>
          <w:sz w:val="24"/>
          <w:szCs w:val="24"/>
        </w:rPr>
        <w:t>page numbers</w:t>
      </w:r>
      <w:r w:rsidR="00D6095A" w:rsidRPr="009574BA">
        <w:rPr>
          <w:rFonts w:ascii="Times New Roman" w:eastAsia="Times New Roman" w:hAnsi="Times New Roman"/>
          <w:sz w:val="24"/>
          <w:szCs w:val="24"/>
        </w:rPr>
        <w:t xml:space="preserve">) </w:t>
      </w:r>
    </w:p>
    <w:p w14:paraId="3730EA8D"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14:paraId="6AA2FEC8"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14:paraId="0A153D83" w14:textId="77777777" w:rsidR="00D6095A" w:rsidRPr="004150A6" w:rsidRDefault="004150A6" w:rsidP="004150A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w:t>
      </w:r>
      <w:r w:rsidR="00D6095A" w:rsidRPr="004150A6">
        <w:rPr>
          <w:rFonts w:ascii="Times New Roman" w:eastAsia="Times New Roman" w:hAnsi="Times New Roman"/>
          <w:sz w:val="24"/>
          <w:szCs w:val="24"/>
        </w:rPr>
        <w:t xml:space="preserve"> is within 10% of the word limit (excluding references and any appendices)</w:t>
      </w:r>
    </w:p>
    <w:p w14:paraId="6BE591EB"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14:paraId="611BE193" w14:textId="6AC6F15F"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Correct referencing</w:t>
      </w:r>
      <w:r w:rsidRPr="009574BA">
        <w:rPr>
          <w:rFonts w:ascii="Times New Roman" w:eastAsia="Times New Roman" w:hAnsi="Times New Roman"/>
          <w:b/>
          <w:sz w:val="24"/>
          <w:szCs w:val="24"/>
        </w:rPr>
        <w:t xml:space="preserve"> </w:t>
      </w:r>
      <w:r>
        <w:rPr>
          <w:rFonts w:ascii="Times New Roman" w:eastAsia="Times New Roman" w:hAnsi="Times New Roman"/>
          <w:b/>
          <w:sz w:val="24"/>
          <w:szCs w:val="24"/>
        </w:rPr>
        <w:t xml:space="preserve">following the Harvard style, as described in </w:t>
      </w:r>
      <w:r w:rsidR="00686E12">
        <w:rPr>
          <w:rFonts w:ascii="Times New Roman" w:eastAsia="Times New Roman" w:hAnsi="Times New Roman"/>
          <w:b/>
          <w:sz w:val="24"/>
          <w:szCs w:val="24"/>
        </w:rPr>
        <w:t>the UWTSD Referencing Guide</w:t>
      </w:r>
      <w:r>
        <w:rPr>
          <w:rFonts w:ascii="Times New Roman" w:eastAsia="Times New Roman" w:hAnsi="Times New Roman"/>
          <w:b/>
          <w:sz w:val="24"/>
          <w:szCs w:val="24"/>
        </w:rPr>
        <w:t>.</w:t>
      </w:r>
    </w:p>
    <w:p w14:paraId="05A9B253"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Correct spelling using </w:t>
      </w:r>
      <w:r w:rsidRPr="009574BA">
        <w:rPr>
          <w:rFonts w:ascii="Times New Roman" w:eastAsia="Times New Roman" w:hAnsi="Times New Roman"/>
          <w:b/>
          <w:sz w:val="24"/>
          <w:szCs w:val="24"/>
        </w:rPr>
        <w:t>UK English</w:t>
      </w:r>
    </w:p>
    <w:p w14:paraId="5A2ADF89"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Correct use of punctuation</w:t>
      </w:r>
    </w:p>
    <w:p w14:paraId="39CE6C40"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Grammar and syntax correct- double check anything that has a green line under it</w:t>
      </w:r>
    </w:p>
    <w:p w14:paraId="3F1BB927" w14:textId="77777777" w:rsidR="00D6095A" w:rsidRPr="009574BA" w:rsidRDefault="00D34C7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w:t>
      </w:r>
      <w:r w:rsidR="00D6095A" w:rsidRPr="009574BA">
        <w:rPr>
          <w:rFonts w:ascii="Times New Roman" w:eastAsia="Times New Roman" w:hAnsi="Times New Roman"/>
          <w:sz w:val="24"/>
          <w:szCs w:val="24"/>
        </w:rPr>
        <w:t xml:space="preserve"> out loud to myself and it makes sense and is easy to read</w:t>
      </w:r>
    </w:p>
    <w:p w14:paraId="259AE835"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Somebody else has read my work and it makes sense to him or her!</w:t>
      </w:r>
    </w:p>
    <w:p w14:paraId="42CB0754"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9574BA">
        <w:rPr>
          <w:rFonts w:ascii="Times New Roman" w:eastAsia="Times New Roman" w:hAnsi="Times New Roman"/>
          <w:b/>
          <w:sz w:val="24"/>
          <w:szCs w:val="24"/>
        </w:rPr>
        <w:t xml:space="preserve">I have </w:t>
      </w:r>
      <w:proofErr w:type="gramStart"/>
      <w:r w:rsidRPr="009574BA">
        <w:rPr>
          <w:rFonts w:ascii="Times New Roman" w:eastAsia="Times New Roman" w:hAnsi="Times New Roman"/>
          <w:b/>
          <w:sz w:val="24"/>
          <w:szCs w:val="24"/>
        </w:rPr>
        <w:t>checked</w:t>
      </w:r>
      <w:proofErr w:type="gramEnd"/>
      <w:r w:rsidRPr="009574BA">
        <w:rPr>
          <w:rFonts w:ascii="Times New Roman" w:eastAsia="Times New Roman" w:hAnsi="Times New Roman"/>
          <w:b/>
          <w:sz w:val="24"/>
          <w:szCs w:val="24"/>
        </w:rPr>
        <w:t xml:space="preserve"> and I have not plagiarised </w:t>
      </w:r>
    </w:p>
    <w:p w14:paraId="0B375601" w14:textId="77777777" w:rsidR="00193A16" w:rsidRDefault="00D6095A" w:rsidP="00193A16">
      <w:pPr>
        <w:jc w:val="center"/>
        <w:rPr>
          <w:b/>
          <w:sz w:val="52"/>
        </w:rPr>
      </w:pPr>
      <w:r w:rsidRPr="0006594F">
        <w:rPr>
          <w:b/>
          <w:sz w:val="52"/>
        </w:rPr>
        <w:t xml:space="preserve">Failure </w:t>
      </w:r>
      <w:r>
        <w:rPr>
          <w:b/>
          <w:sz w:val="52"/>
        </w:rPr>
        <w:t xml:space="preserve">to follow these guidelines will </w:t>
      </w:r>
      <w:r w:rsidRPr="0006594F">
        <w:rPr>
          <w:b/>
          <w:sz w:val="52"/>
        </w:rPr>
        <w:t>cost you marks!</w:t>
      </w:r>
    </w:p>
    <w:p w14:paraId="79EABC6D" w14:textId="6B00728C" w:rsidR="00193A16" w:rsidRPr="00193A16" w:rsidRDefault="00193A16" w:rsidP="00193A16">
      <w:pPr>
        <w:jc w:val="center"/>
        <w:rPr>
          <w:b/>
          <w:sz w:val="52"/>
        </w:rPr>
      </w:pPr>
      <w:r w:rsidRPr="00193A16">
        <w:rPr>
          <w:rFonts w:ascii="&amp;quot" w:eastAsia="Times New Roman" w:hAnsi="&amp;quot" w:cs="Times New Roman"/>
          <w:b/>
          <w:bCs/>
          <w:color w:val="000000"/>
          <w:sz w:val="28"/>
          <w:szCs w:val="28"/>
          <w:lang w:eastAsia="en-GB"/>
        </w:rPr>
        <w:lastRenderedPageBreak/>
        <w:t>Discuss the key features of an "adventurous" activity</w:t>
      </w:r>
    </w:p>
    <w:p w14:paraId="0CDB8071" w14:textId="012D0231" w:rsidR="0086476E" w:rsidRDefault="00193A16" w:rsidP="0086476E">
      <w:pPr>
        <w:spacing w:line="240" w:lineRule="auto"/>
        <w:rPr>
          <w:rFonts w:ascii="Times New Roman" w:eastAsia="Times New Roman" w:hAnsi="Times New Roman" w:cs="Times New Roman"/>
          <w:sz w:val="24"/>
          <w:szCs w:val="24"/>
          <w:lang w:eastAsia="en-GB"/>
        </w:rPr>
      </w:pPr>
      <w:r w:rsidRPr="00193A16">
        <w:rPr>
          <w:rFonts w:ascii="Times New Roman" w:eastAsia="Times New Roman" w:hAnsi="Times New Roman" w:cs="Times New Roman"/>
          <w:color w:val="000000"/>
          <w:sz w:val="24"/>
          <w:szCs w:val="24"/>
          <w:lang w:eastAsia="en-GB"/>
        </w:rPr>
        <w:br/>
      </w:r>
      <w:r w:rsidRPr="00193A16">
        <w:rPr>
          <w:rFonts w:ascii="&amp;quot" w:eastAsia="Times New Roman" w:hAnsi="&amp;quot" w:cs="Times New Roman"/>
          <w:color w:val="000000"/>
          <w:sz w:val="24"/>
          <w:szCs w:val="24"/>
          <w:lang w:eastAsia="en-GB"/>
        </w:rPr>
        <w:t>This essay will discuss the key features of an “adventurous” activity. The components of this essay entail the meaning of adventure, what is an adventurous activity and the risk they come with. This essay will also discuss how adventurous activities help physical literacy in national curriculum and the effect adventurous activities has through the scouting movement. According to Margaret Whitehead (2010) ‘physical literacy can be described as the motivation, confidence, physical competence, knowledge and understanding to maintain physical activity throughout the life course’.</w:t>
      </w:r>
    </w:p>
    <w:p w14:paraId="36B9CE0B" w14:textId="77777777" w:rsidR="0086476E" w:rsidRPr="0086476E" w:rsidRDefault="0086476E" w:rsidP="0086476E">
      <w:pPr>
        <w:spacing w:line="240" w:lineRule="auto"/>
        <w:rPr>
          <w:rFonts w:ascii="Times New Roman" w:eastAsia="Times New Roman" w:hAnsi="Times New Roman" w:cs="Times New Roman"/>
          <w:sz w:val="24"/>
          <w:szCs w:val="24"/>
          <w:lang w:eastAsia="en-GB"/>
        </w:rPr>
      </w:pPr>
      <w:bookmarkStart w:id="0" w:name="_GoBack"/>
      <w:bookmarkEnd w:id="0"/>
    </w:p>
    <w:p w14:paraId="2B391A33" w14:textId="1FA80BDA" w:rsidR="00193A16" w:rsidRPr="00193A16" w:rsidRDefault="0086476E" w:rsidP="00193A16">
      <w:pPr>
        <w:spacing w:after="160" w:line="331" w:lineRule="atLeast"/>
        <w:rPr>
          <w:rFonts w:ascii="Times New Roman" w:eastAsia="Times New Roman" w:hAnsi="Times New Roman" w:cs="Times New Roman"/>
          <w:color w:val="000000"/>
          <w:sz w:val="24"/>
          <w:szCs w:val="24"/>
          <w:lang w:eastAsia="en-GB"/>
        </w:rPr>
      </w:pPr>
      <w:r w:rsidRPr="00193A16">
        <w:rPr>
          <w:rFonts w:ascii="&amp;quot" w:eastAsia="Times New Roman" w:hAnsi="&amp;quot" w:cs="Times New Roman"/>
          <w:color w:val="000000"/>
          <w:sz w:val="24"/>
          <w:szCs w:val="24"/>
          <w:lang w:eastAsia="en-GB"/>
        </w:rPr>
        <w:t>Firstly,</w:t>
      </w:r>
      <w:r w:rsidR="00193A16" w:rsidRPr="00193A16">
        <w:rPr>
          <w:rFonts w:ascii="&amp;quot" w:eastAsia="Times New Roman" w:hAnsi="&amp;quot" w:cs="Times New Roman"/>
          <w:color w:val="000000"/>
          <w:sz w:val="24"/>
          <w:szCs w:val="24"/>
          <w:lang w:eastAsia="en-GB"/>
        </w:rPr>
        <w:t xml:space="preserve"> the meaning of Adventure, according to Miles and Priest (1999) the meaning of “Adventure is a subset of the leisure experience. For something to qualify as an adventure experience it must meet the two criteria mentioned for </w:t>
      </w:r>
      <w:r w:rsidRPr="00193A16">
        <w:rPr>
          <w:rFonts w:ascii="&amp;quot" w:eastAsia="Times New Roman" w:hAnsi="&amp;quot" w:cs="Times New Roman"/>
          <w:color w:val="000000"/>
          <w:sz w:val="24"/>
          <w:szCs w:val="24"/>
          <w:lang w:eastAsia="en-GB"/>
        </w:rPr>
        <w:t>leisure and</w:t>
      </w:r>
      <w:r w:rsidR="00193A16" w:rsidRPr="00193A16">
        <w:rPr>
          <w:rFonts w:ascii="&amp;quot" w:eastAsia="Times New Roman" w:hAnsi="&amp;quot" w:cs="Times New Roman"/>
          <w:color w:val="000000"/>
          <w:sz w:val="24"/>
          <w:szCs w:val="24"/>
          <w:lang w:eastAsia="en-GB"/>
        </w:rPr>
        <w:t xml:space="preserve"> must meet a third criterium: the outcome must be uncertain”. Beames and pike (2013) say the meaning of adventure is not defined easily, however Colin Mortlock (1984) said</w:t>
      </w:r>
    </w:p>
    <w:p w14:paraId="48AEE307" w14:textId="77777777" w:rsidR="00193A16" w:rsidRPr="00193A16" w:rsidRDefault="00193A16" w:rsidP="00193A16">
      <w:pPr>
        <w:spacing w:after="160" w:line="331" w:lineRule="atLeast"/>
        <w:ind w:left="720"/>
        <w:rPr>
          <w:rFonts w:ascii="Times New Roman" w:eastAsia="Times New Roman" w:hAnsi="Times New Roman" w:cs="Times New Roman"/>
          <w:color w:val="000000"/>
          <w:sz w:val="24"/>
          <w:szCs w:val="24"/>
          <w:lang w:eastAsia="en-GB"/>
        </w:rPr>
      </w:pPr>
      <w:r w:rsidRPr="00193A16">
        <w:rPr>
          <w:rFonts w:ascii="&amp;quot" w:eastAsia="Times New Roman" w:hAnsi="&amp;quot" w:cs="Times New Roman"/>
          <w:color w:val="000000"/>
          <w:sz w:val="24"/>
          <w:szCs w:val="24"/>
          <w:lang w:eastAsia="en-GB"/>
        </w:rPr>
        <w:t>To adventure in the natural environment is consciously to take up a challenge that will demand the best of our capabilities-physically, mentally and emotionally. It is a state of mind that will initially accept unpleasant feelings of fear, uncertainty and discomfort, and the need for luck, because we instinctively know that, if we are successful, these will be counterbalanced by opposite feelings of exhilaration and joy. (p. 19)</w:t>
      </w:r>
    </w:p>
    <w:p w14:paraId="78486ED6" w14:textId="633A47BB" w:rsidR="00193A16" w:rsidRPr="00193A16" w:rsidRDefault="00193A16" w:rsidP="00193A16">
      <w:pPr>
        <w:spacing w:after="160" w:line="331" w:lineRule="atLeast"/>
        <w:rPr>
          <w:rFonts w:ascii="Times New Roman" w:eastAsia="Times New Roman" w:hAnsi="Times New Roman" w:cs="Times New Roman"/>
          <w:color w:val="000000"/>
          <w:sz w:val="24"/>
          <w:szCs w:val="24"/>
          <w:lang w:eastAsia="en-GB"/>
        </w:rPr>
      </w:pPr>
      <w:r w:rsidRPr="00193A16">
        <w:rPr>
          <w:rFonts w:ascii="&amp;quot" w:eastAsia="Times New Roman" w:hAnsi="&amp;quot" w:cs="Times New Roman"/>
          <w:color w:val="000000"/>
          <w:sz w:val="24"/>
          <w:szCs w:val="24"/>
          <w:lang w:eastAsia="en-GB"/>
        </w:rPr>
        <w:t xml:space="preserve">Adventurous Activities are activities that involve a greater risk than normal activities i.e. Gorge walking at Llangollen North Wales has a greater risk than Football match at Wembley Stadium. There is no clear definition for Adventurous activities, however </w:t>
      </w:r>
      <w:proofErr w:type="spellStart"/>
      <w:r w:rsidRPr="00193A16">
        <w:rPr>
          <w:rFonts w:ascii="&amp;quot" w:eastAsia="Times New Roman" w:hAnsi="&amp;quot" w:cs="Times New Roman"/>
          <w:color w:val="000000"/>
          <w:sz w:val="24"/>
          <w:szCs w:val="24"/>
          <w:lang w:eastAsia="en-GB"/>
        </w:rPr>
        <w:t>Balazik</w:t>
      </w:r>
      <w:proofErr w:type="spellEnd"/>
      <w:r w:rsidRPr="00193A16">
        <w:rPr>
          <w:rFonts w:ascii="&amp;quot" w:eastAsia="Times New Roman" w:hAnsi="&amp;quot" w:cs="Times New Roman"/>
          <w:color w:val="000000"/>
          <w:sz w:val="24"/>
          <w:szCs w:val="24"/>
          <w:lang w:eastAsia="en-GB"/>
        </w:rPr>
        <w:t xml:space="preserve"> (1995) defines it clear, ‘a means of approaching objectives through guided, direct experience in the environment, using its resources as learning materials’.</w:t>
      </w:r>
    </w:p>
    <w:p w14:paraId="0DD10C25" w14:textId="77777777" w:rsidR="00193A16" w:rsidRPr="00193A16" w:rsidRDefault="00193A16" w:rsidP="00193A16">
      <w:pPr>
        <w:spacing w:after="160" w:line="331" w:lineRule="atLeast"/>
        <w:rPr>
          <w:rFonts w:ascii="Times New Roman" w:eastAsia="Times New Roman" w:hAnsi="Times New Roman" w:cs="Times New Roman"/>
          <w:color w:val="000000"/>
          <w:sz w:val="24"/>
          <w:szCs w:val="24"/>
          <w:lang w:eastAsia="en-GB"/>
        </w:rPr>
      </w:pPr>
      <w:r w:rsidRPr="00193A16">
        <w:rPr>
          <w:rFonts w:ascii="&amp;quot" w:eastAsia="Times New Roman" w:hAnsi="&amp;quot" w:cs="Times New Roman"/>
          <w:color w:val="000000"/>
          <w:sz w:val="24"/>
          <w:szCs w:val="24"/>
          <w:lang w:eastAsia="en-GB"/>
        </w:rPr>
        <w:t xml:space="preserve">Some Key features we instantly think of when we talk about Adventurous activities can be understood well by the (Englishoutdoorcouncil.org, 2018), these are as followed; </w:t>
      </w:r>
    </w:p>
    <w:p w14:paraId="27CB996C" w14:textId="77777777" w:rsidR="00193A16" w:rsidRPr="00193A16" w:rsidRDefault="00193A16" w:rsidP="00193A16">
      <w:pPr>
        <w:spacing w:after="160" w:line="331" w:lineRule="atLeast"/>
        <w:ind w:left="720"/>
        <w:rPr>
          <w:rFonts w:ascii="Times New Roman" w:eastAsia="Times New Roman" w:hAnsi="Times New Roman" w:cs="Times New Roman"/>
          <w:color w:val="000000"/>
          <w:sz w:val="24"/>
          <w:szCs w:val="24"/>
          <w:lang w:eastAsia="en-GB"/>
        </w:rPr>
      </w:pPr>
      <w:r w:rsidRPr="00193A16">
        <w:rPr>
          <w:rFonts w:ascii="&amp;quot" w:eastAsia="Times New Roman" w:hAnsi="&amp;quot" w:cs="Times New Roman"/>
          <w:color w:val="000000"/>
          <w:sz w:val="24"/>
          <w:szCs w:val="24"/>
          <w:lang w:eastAsia="en-GB"/>
        </w:rPr>
        <w:t xml:space="preserve">They promote active learning through direct experience and offer excitement, fun and adventure within a safe framework. </w:t>
      </w:r>
    </w:p>
    <w:p w14:paraId="48C97DA1" w14:textId="3A4AD0D5" w:rsidR="00193A16" w:rsidRPr="00193A16" w:rsidRDefault="00193A16" w:rsidP="00193A16">
      <w:pPr>
        <w:spacing w:after="160" w:line="331" w:lineRule="atLeast"/>
        <w:ind w:left="720"/>
        <w:rPr>
          <w:rFonts w:ascii="Times New Roman" w:eastAsia="Times New Roman" w:hAnsi="Times New Roman" w:cs="Times New Roman"/>
          <w:color w:val="000000"/>
          <w:sz w:val="24"/>
          <w:szCs w:val="24"/>
          <w:lang w:eastAsia="en-GB"/>
        </w:rPr>
      </w:pPr>
      <w:r w:rsidRPr="00193A16">
        <w:rPr>
          <w:rFonts w:ascii="&amp;quot" w:eastAsia="Times New Roman" w:hAnsi="&amp;quot" w:cs="Times New Roman"/>
          <w:color w:val="000000"/>
          <w:sz w:val="24"/>
          <w:szCs w:val="24"/>
          <w:lang w:eastAsia="en-GB"/>
        </w:rPr>
        <w:t xml:space="preserve">Challenging experiences impact powerfully upon a young person’s </w:t>
      </w:r>
      <w:r w:rsidR="0086476E" w:rsidRPr="00193A16">
        <w:rPr>
          <w:rFonts w:ascii="&amp;quot" w:eastAsia="Times New Roman" w:hAnsi="&amp;quot" w:cs="Times New Roman"/>
          <w:color w:val="000000"/>
          <w:sz w:val="24"/>
          <w:szCs w:val="24"/>
          <w:lang w:eastAsia="en-GB"/>
        </w:rPr>
        <w:t>intellectual, physical</w:t>
      </w:r>
      <w:r w:rsidRPr="00193A16">
        <w:rPr>
          <w:rFonts w:ascii="&amp;quot" w:eastAsia="Times New Roman" w:hAnsi="&amp;quot" w:cs="Times New Roman"/>
          <w:color w:val="000000"/>
          <w:sz w:val="24"/>
          <w:szCs w:val="24"/>
          <w:lang w:eastAsia="en-GB"/>
        </w:rPr>
        <w:t xml:space="preserve">, spiritual, social and moral development. </w:t>
      </w:r>
    </w:p>
    <w:p w14:paraId="74E56892" w14:textId="77777777" w:rsidR="00193A16" w:rsidRPr="00193A16" w:rsidRDefault="00193A16" w:rsidP="00193A16">
      <w:pPr>
        <w:spacing w:after="160" w:line="331" w:lineRule="atLeast"/>
        <w:ind w:left="720"/>
        <w:rPr>
          <w:rFonts w:ascii="Times New Roman" w:eastAsia="Times New Roman" w:hAnsi="Times New Roman" w:cs="Times New Roman"/>
          <w:color w:val="000000"/>
          <w:sz w:val="24"/>
          <w:szCs w:val="24"/>
          <w:lang w:eastAsia="en-GB"/>
        </w:rPr>
      </w:pPr>
      <w:r w:rsidRPr="00193A16">
        <w:rPr>
          <w:rFonts w:ascii="&amp;quot" w:eastAsia="Times New Roman" w:hAnsi="&amp;quot" w:cs="Times New Roman"/>
          <w:color w:val="000000"/>
          <w:sz w:val="24"/>
          <w:szCs w:val="24"/>
          <w:lang w:eastAsia="en-GB"/>
        </w:rPr>
        <w:t xml:space="preserve">Building self-confidence and self-esteem is crucial to any young person’s development and a positive attitude to learning is key if young people are to make the most of their education. </w:t>
      </w:r>
    </w:p>
    <w:p w14:paraId="1FE99623" w14:textId="77777777" w:rsidR="00193A16" w:rsidRPr="00193A16" w:rsidRDefault="00193A16" w:rsidP="00193A16">
      <w:pPr>
        <w:spacing w:after="160" w:line="331" w:lineRule="atLeast"/>
        <w:ind w:left="720"/>
        <w:rPr>
          <w:rFonts w:ascii="Times New Roman" w:eastAsia="Times New Roman" w:hAnsi="Times New Roman" w:cs="Times New Roman"/>
          <w:color w:val="000000"/>
          <w:sz w:val="24"/>
          <w:szCs w:val="24"/>
          <w:lang w:eastAsia="en-GB"/>
        </w:rPr>
      </w:pPr>
      <w:r w:rsidRPr="00193A16">
        <w:rPr>
          <w:rFonts w:ascii="&amp;quot" w:eastAsia="Times New Roman" w:hAnsi="&amp;quot" w:cs="Times New Roman"/>
          <w:color w:val="000000"/>
          <w:sz w:val="24"/>
          <w:szCs w:val="24"/>
          <w:lang w:eastAsia="en-GB"/>
        </w:rPr>
        <w:t xml:space="preserve">Awareness of the needs and contributions of others and the ability to sustain effective relationships, at work and in the family, are vital </w:t>
      </w:r>
      <w:proofErr w:type="gramStart"/>
      <w:r w:rsidRPr="00193A16">
        <w:rPr>
          <w:rFonts w:ascii="&amp;quot" w:eastAsia="Times New Roman" w:hAnsi="&amp;quot" w:cs="Times New Roman"/>
          <w:color w:val="000000"/>
          <w:sz w:val="24"/>
          <w:szCs w:val="24"/>
          <w:lang w:eastAsia="en-GB"/>
        </w:rPr>
        <w:t>in today's society</w:t>
      </w:r>
      <w:proofErr w:type="gramEnd"/>
      <w:r w:rsidRPr="00193A16">
        <w:rPr>
          <w:rFonts w:ascii="&amp;quot" w:eastAsia="Times New Roman" w:hAnsi="&amp;quot" w:cs="Times New Roman"/>
          <w:color w:val="000000"/>
          <w:sz w:val="24"/>
          <w:szCs w:val="24"/>
          <w:lang w:eastAsia="en-GB"/>
        </w:rPr>
        <w:t>.</w:t>
      </w:r>
    </w:p>
    <w:p w14:paraId="5F31822C" w14:textId="77777777" w:rsidR="00193A16" w:rsidRPr="00193A16" w:rsidRDefault="00193A16" w:rsidP="00193A16">
      <w:pPr>
        <w:spacing w:after="160" w:line="331" w:lineRule="atLeast"/>
        <w:ind w:left="720"/>
        <w:rPr>
          <w:rFonts w:ascii="Times New Roman" w:eastAsia="Times New Roman" w:hAnsi="Times New Roman" w:cs="Times New Roman"/>
          <w:color w:val="000000"/>
          <w:sz w:val="24"/>
          <w:szCs w:val="24"/>
          <w:lang w:eastAsia="en-GB"/>
        </w:rPr>
      </w:pPr>
      <w:r w:rsidRPr="00193A16">
        <w:rPr>
          <w:rFonts w:ascii="&amp;quot" w:eastAsia="Times New Roman" w:hAnsi="&amp;quot" w:cs="Times New Roman"/>
          <w:color w:val="000000"/>
          <w:sz w:val="24"/>
          <w:szCs w:val="24"/>
          <w:lang w:eastAsia="en-GB"/>
        </w:rPr>
        <w:t>The purposeful use of leisure time is increasingly seen as taking an important contribution to a fulfilling lifestyle.</w:t>
      </w:r>
    </w:p>
    <w:p w14:paraId="095BBA70" w14:textId="77777777" w:rsidR="00193A16" w:rsidRPr="00193A16" w:rsidRDefault="00193A16" w:rsidP="00193A16">
      <w:pPr>
        <w:spacing w:after="160" w:line="331" w:lineRule="atLeast"/>
        <w:ind w:left="720"/>
        <w:rPr>
          <w:rFonts w:ascii="Times New Roman" w:eastAsia="Times New Roman" w:hAnsi="Times New Roman" w:cs="Times New Roman"/>
          <w:color w:val="000000"/>
          <w:sz w:val="24"/>
          <w:szCs w:val="24"/>
          <w:lang w:eastAsia="en-GB"/>
        </w:rPr>
      </w:pPr>
      <w:r w:rsidRPr="00193A16">
        <w:rPr>
          <w:rFonts w:ascii="&amp;quot" w:eastAsia="Times New Roman" w:hAnsi="&amp;quot" w:cs="Times New Roman"/>
          <w:color w:val="000000"/>
          <w:sz w:val="24"/>
          <w:szCs w:val="24"/>
          <w:lang w:eastAsia="en-GB"/>
        </w:rPr>
        <w:lastRenderedPageBreak/>
        <w:t>Our relationship with the environment is a key issue.</w:t>
      </w:r>
    </w:p>
    <w:p w14:paraId="1F0C161C" w14:textId="77777777" w:rsidR="00193A16" w:rsidRPr="00193A16" w:rsidRDefault="00193A16" w:rsidP="00193A16">
      <w:pPr>
        <w:spacing w:after="160" w:line="331" w:lineRule="atLeast"/>
        <w:rPr>
          <w:rFonts w:ascii="Times New Roman" w:eastAsia="Times New Roman" w:hAnsi="Times New Roman" w:cs="Times New Roman"/>
          <w:color w:val="000000"/>
          <w:sz w:val="24"/>
          <w:szCs w:val="24"/>
          <w:lang w:eastAsia="en-GB"/>
        </w:rPr>
      </w:pPr>
      <w:r w:rsidRPr="00193A16">
        <w:rPr>
          <w:rFonts w:ascii="&amp;quot" w:eastAsia="Times New Roman" w:hAnsi="&amp;quot" w:cs="Times New Roman"/>
          <w:color w:val="000000"/>
          <w:sz w:val="24"/>
          <w:szCs w:val="24"/>
          <w:lang w:eastAsia="en-GB"/>
        </w:rPr>
        <w:t>A key feature that is regularly discussed is risk; Miles and Priest (1999) say:</w:t>
      </w:r>
    </w:p>
    <w:p w14:paraId="2DB8E539" w14:textId="77777777" w:rsidR="00193A16" w:rsidRPr="00193A16" w:rsidRDefault="00193A16" w:rsidP="00193A16">
      <w:pPr>
        <w:spacing w:after="160" w:line="331" w:lineRule="atLeast"/>
        <w:ind w:left="720"/>
        <w:rPr>
          <w:rFonts w:ascii="Times New Roman" w:eastAsia="Times New Roman" w:hAnsi="Times New Roman" w:cs="Times New Roman"/>
          <w:color w:val="000000"/>
          <w:sz w:val="24"/>
          <w:szCs w:val="24"/>
          <w:lang w:eastAsia="en-GB"/>
        </w:rPr>
      </w:pPr>
      <w:r w:rsidRPr="00193A16">
        <w:rPr>
          <w:rFonts w:ascii="&amp;quot" w:eastAsia="Times New Roman" w:hAnsi="&amp;quot" w:cs="Times New Roman"/>
          <w:color w:val="000000"/>
          <w:sz w:val="24"/>
          <w:szCs w:val="24"/>
          <w:lang w:eastAsia="en-GB"/>
        </w:rPr>
        <w:t>Risk is the potential to lose something of value. The risks may be physical, mental, social, or financial. Risk may have two possible values: real and perceived.</w:t>
      </w:r>
    </w:p>
    <w:p w14:paraId="293E8643" w14:textId="77777777" w:rsidR="00193A16" w:rsidRPr="00193A16" w:rsidRDefault="00193A16" w:rsidP="00193A16">
      <w:pPr>
        <w:spacing w:after="160" w:line="331" w:lineRule="atLeast"/>
        <w:ind w:left="720"/>
        <w:rPr>
          <w:rFonts w:ascii="Times New Roman" w:eastAsia="Times New Roman" w:hAnsi="Times New Roman" w:cs="Times New Roman"/>
          <w:color w:val="000000"/>
          <w:sz w:val="24"/>
          <w:szCs w:val="24"/>
          <w:lang w:eastAsia="en-GB"/>
        </w:rPr>
      </w:pPr>
      <w:r w:rsidRPr="00193A16">
        <w:rPr>
          <w:rFonts w:ascii="&amp;quot" w:eastAsia="Times New Roman" w:hAnsi="&amp;quot" w:cs="Times New Roman"/>
          <w:color w:val="000000"/>
          <w:sz w:val="24"/>
          <w:szCs w:val="24"/>
          <w:lang w:eastAsia="en-GB"/>
        </w:rPr>
        <w:t xml:space="preserve">Real risk </w:t>
      </w:r>
      <w:proofErr w:type="gramStart"/>
      <w:r w:rsidRPr="00193A16">
        <w:rPr>
          <w:rFonts w:ascii="&amp;quot" w:eastAsia="Times New Roman" w:hAnsi="&amp;quot" w:cs="Times New Roman"/>
          <w:color w:val="000000"/>
          <w:sz w:val="24"/>
          <w:szCs w:val="24"/>
          <w:lang w:eastAsia="en-GB"/>
        </w:rPr>
        <w:t>-  is</w:t>
      </w:r>
      <w:proofErr w:type="gramEnd"/>
      <w:r w:rsidRPr="00193A16">
        <w:rPr>
          <w:rFonts w:ascii="&amp;quot" w:eastAsia="Times New Roman" w:hAnsi="&amp;quot" w:cs="Times New Roman"/>
          <w:color w:val="000000"/>
          <w:sz w:val="24"/>
          <w:szCs w:val="24"/>
          <w:lang w:eastAsia="en-GB"/>
        </w:rPr>
        <w:t xml:space="preserve"> the true potential for loss: that which eventually occurs in an adventure. If no loss occurs, then the real risk was zero. If the person died, then the real risk was extreme. No one can tell with absolute certainty where the real risk lies at any time. </w:t>
      </w:r>
      <w:proofErr w:type="gramStart"/>
      <w:r w:rsidRPr="00193A16">
        <w:rPr>
          <w:rFonts w:ascii="&amp;quot" w:eastAsia="Times New Roman" w:hAnsi="&amp;quot" w:cs="Times New Roman"/>
          <w:color w:val="000000"/>
          <w:sz w:val="24"/>
          <w:szCs w:val="24"/>
          <w:lang w:eastAsia="en-GB"/>
        </w:rPr>
        <w:t>however ,</w:t>
      </w:r>
      <w:proofErr w:type="gramEnd"/>
      <w:r w:rsidRPr="00193A16">
        <w:rPr>
          <w:rFonts w:ascii="&amp;quot" w:eastAsia="Times New Roman" w:hAnsi="&amp;quot" w:cs="Times New Roman"/>
          <w:color w:val="000000"/>
          <w:sz w:val="24"/>
          <w:szCs w:val="24"/>
          <w:lang w:eastAsia="en-GB"/>
        </w:rPr>
        <w:t xml:space="preserve"> it can be estimated. Effective leaders with sound judgement and plenty of experience can usually perceive the risk accurately, but not always.</w:t>
      </w:r>
    </w:p>
    <w:p w14:paraId="5EB187EA" w14:textId="77777777" w:rsidR="00193A16" w:rsidRPr="00193A16" w:rsidRDefault="00193A16" w:rsidP="00193A16">
      <w:pPr>
        <w:spacing w:after="160" w:line="331" w:lineRule="atLeast"/>
        <w:ind w:left="720"/>
        <w:rPr>
          <w:rFonts w:ascii="Times New Roman" w:eastAsia="Times New Roman" w:hAnsi="Times New Roman" w:cs="Times New Roman"/>
          <w:color w:val="000000"/>
          <w:sz w:val="24"/>
          <w:szCs w:val="24"/>
          <w:lang w:eastAsia="en-GB"/>
        </w:rPr>
      </w:pPr>
      <w:r w:rsidRPr="00193A16">
        <w:rPr>
          <w:rFonts w:ascii="&amp;quot" w:eastAsia="Times New Roman" w:hAnsi="&amp;quot" w:cs="Times New Roman"/>
          <w:color w:val="000000"/>
          <w:sz w:val="24"/>
          <w:szCs w:val="24"/>
          <w:lang w:eastAsia="en-GB"/>
        </w:rPr>
        <w:t xml:space="preserve">Perceived risk - is the best estimation of real risk. For a novice, the perception of risk may be flawed. Fearful people tend to overperceive the risk, while fearless people tend to under perceive it. Only through intensive and extensive experience can a person gain an astute perception of risk. </w:t>
      </w:r>
    </w:p>
    <w:p w14:paraId="5BB7F219" w14:textId="77777777" w:rsidR="00193A16" w:rsidRPr="00193A16" w:rsidRDefault="00193A16" w:rsidP="00193A16">
      <w:pPr>
        <w:spacing w:after="160" w:line="331" w:lineRule="atLeast"/>
        <w:rPr>
          <w:rFonts w:ascii="Times New Roman" w:eastAsia="Times New Roman" w:hAnsi="Times New Roman" w:cs="Times New Roman"/>
          <w:color w:val="000000"/>
          <w:sz w:val="24"/>
          <w:szCs w:val="24"/>
          <w:lang w:eastAsia="en-GB"/>
        </w:rPr>
      </w:pPr>
      <w:r w:rsidRPr="00193A16">
        <w:rPr>
          <w:rFonts w:ascii="&amp;quot" w:eastAsia="Times New Roman" w:hAnsi="&amp;quot" w:cs="Times New Roman"/>
          <w:color w:val="000000"/>
          <w:sz w:val="24"/>
          <w:szCs w:val="24"/>
          <w:lang w:eastAsia="en-GB"/>
        </w:rPr>
        <w:t xml:space="preserve">Haddock and </w:t>
      </w:r>
      <w:proofErr w:type="spellStart"/>
      <w:r w:rsidRPr="00193A16">
        <w:rPr>
          <w:rFonts w:ascii="&amp;quot" w:eastAsia="Times New Roman" w:hAnsi="&amp;quot" w:cs="Times New Roman"/>
          <w:color w:val="000000"/>
          <w:sz w:val="24"/>
          <w:szCs w:val="24"/>
          <w:lang w:eastAsia="en-GB"/>
        </w:rPr>
        <w:t>Wisheart</w:t>
      </w:r>
      <w:proofErr w:type="spellEnd"/>
      <w:r w:rsidRPr="00193A16">
        <w:rPr>
          <w:rFonts w:ascii="&amp;quot" w:eastAsia="Times New Roman" w:hAnsi="&amp;quot" w:cs="Times New Roman"/>
          <w:color w:val="000000"/>
          <w:sz w:val="24"/>
          <w:szCs w:val="24"/>
          <w:lang w:eastAsia="en-GB"/>
        </w:rPr>
        <w:t xml:space="preserve"> (1993) say ‘the </w:t>
      </w:r>
      <w:proofErr w:type="spellStart"/>
      <w:r w:rsidRPr="00193A16">
        <w:rPr>
          <w:rFonts w:ascii="&amp;quot" w:eastAsia="Times New Roman" w:hAnsi="&amp;quot" w:cs="Times New Roman"/>
          <w:color w:val="000000"/>
          <w:sz w:val="24"/>
          <w:szCs w:val="24"/>
          <w:lang w:eastAsia="en-GB"/>
        </w:rPr>
        <w:t>chinese</w:t>
      </w:r>
      <w:proofErr w:type="spellEnd"/>
      <w:r w:rsidRPr="00193A16">
        <w:rPr>
          <w:rFonts w:ascii="&amp;quot" w:eastAsia="Times New Roman" w:hAnsi="&amp;quot" w:cs="Times New Roman"/>
          <w:color w:val="000000"/>
          <w:sz w:val="24"/>
          <w:szCs w:val="24"/>
          <w:lang w:eastAsia="en-GB"/>
        </w:rPr>
        <w:t xml:space="preserve"> express the concept of risk and its relationship to the development and education of the individual with the term ‘</w:t>
      </w:r>
      <w:proofErr w:type="spellStart"/>
      <w:r w:rsidRPr="00193A16">
        <w:rPr>
          <w:rFonts w:ascii="&amp;quot" w:eastAsia="Times New Roman" w:hAnsi="&amp;quot" w:cs="Times New Roman"/>
          <w:color w:val="000000"/>
          <w:sz w:val="24"/>
          <w:szCs w:val="24"/>
          <w:lang w:eastAsia="en-GB"/>
        </w:rPr>
        <w:t>wei-jan</w:t>
      </w:r>
      <w:proofErr w:type="spellEnd"/>
      <w:r w:rsidRPr="00193A16">
        <w:rPr>
          <w:rFonts w:ascii="&amp;quot" w:eastAsia="Times New Roman" w:hAnsi="&amp;quot" w:cs="Times New Roman"/>
          <w:color w:val="000000"/>
          <w:sz w:val="24"/>
          <w:szCs w:val="24"/>
          <w:lang w:eastAsia="en-GB"/>
        </w:rPr>
        <w:t xml:space="preserve">’. Translated it means danger and opportunity’. A good example for key features of adventurous activities is seen by the National Curriculum (Documents.hants.gov.uk. 2018). The tables show the aims, key processes and outcome for </w:t>
      </w:r>
      <w:proofErr w:type="gramStart"/>
      <w:r w:rsidRPr="00193A16">
        <w:rPr>
          <w:rFonts w:ascii="&amp;quot" w:eastAsia="Times New Roman" w:hAnsi="&amp;quot" w:cs="Times New Roman"/>
          <w:color w:val="000000"/>
          <w:sz w:val="24"/>
          <w:szCs w:val="24"/>
          <w:lang w:eastAsia="en-GB"/>
        </w:rPr>
        <w:t>pupils</w:t>
      </w:r>
      <w:proofErr w:type="gramEnd"/>
      <w:r w:rsidRPr="00193A16">
        <w:rPr>
          <w:rFonts w:ascii="&amp;quot" w:eastAsia="Times New Roman" w:hAnsi="&amp;quot" w:cs="Times New Roman"/>
          <w:color w:val="000000"/>
          <w:sz w:val="24"/>
          <w:szCs w:val="24"/>
          <w:lang w:eastAsia="en-GB"/>
        </w:rPr>
        <w:t xml:space="preserve"> key stage 1-4, starting off at key stage 1 which is to develop fundamental movement skills, becoming increasingly confident and engage in competitive and cooperative activities. Finishing at key stage 4 where pupils tackle more complex and demanding activities, also getting involved in a range of physical activities that develops physical fitness and promotes an active healthy lifestyle. </w:t>
      </w:r>
    </w:p>
    <w:p w14:paraId="3ACF9DF9" w14:textId="77777777" w:rsidR="00193A16" w:rsidRPr="00193A16" w:rsidRDefault="00193A16" w:rsidP="00193A16">
      <w:pPr>
        <w:spacing w:after="160" w:line="331" w:lineRule="atLeast"/>
        <w:rPr>
          <w:rFonts w:ascii="Times New Roman" w:eastAsia="Times New Roman" w:hAnsi="Times New Roman" w:cs="Times New Roman"/>
          <w:color w:val="000000"/>
          <w:sz w:val="24"/>
          <w:szCs w:val="24"/>
          <w:lang w:eastAsia="en-GB"/>
        </w:rPr>
      </w:pPr>
      <w:r w:rsidRPr="00193A16">
        <w:rPr>
          <w:rFonts w:ascii="&amp;quot" w:eastAsia="Times New Roman" w:hAnsi="&amp;quot" w:cs="Times New Roman"/>
          <w:color w:val="000000"/>
          <w:sz w:val="24"/>
          <w:szCs w:val="24"/>
          <w:lang w:eastAsia="en-GB"/>
        </w:rPr>
        <w:t xml:space="preserve">Nature is a key feature in adventurous activities because it helps us bring education to the outdoors where people can learn about wildlife, history and culture. </w:t>
      </w:r>
      <w:proofErr w:type="spellStart"/>
      <w:r w:rsidRPr="00193A16">
        <w:rPr>
          <w:rFonts w:ascii="&amp;quot" w:eastAsia="Times New Roman" w:hAnsi="&amp;quot" w:cs="Times New Roman"/>
          <w:color w:val="000000"/>
          <w:sz w:val="24"/>
          <w:szCs w:val="24"/>
          <w:lang w:eastAsia="en-GB"/>
        </w:rPr>
        <w:t>Motari</w:t>
      </w:r>
      <w:proofErr w:type="spellEnd"/>
      <w:r w:rsidRPr="00193A16">
        <w:rPr>
          <w:rFonts w:ascii="&amp;quot" w:eastAsia="Times New Roman" w:hAnsi="&amp;quot" w:cs="Times New Roman"/>
          <w:color w:val="000000"/>
          <w:sz w:val="24"/>
          <w:szCs w:val="24"/>
          <w:lang w:eastAsia="en-GB"/>
        </w:rPr>
        <w:t xml:space="preserve"> and </w:t>
      </w:r>
      <w:proofErr w:type="spellStart"/>
      <w:r w:rsidRPr="00193A16">
        <w:rPr>
          <w:rFonts w:ascii="&amp;quot" w:eastAsia="Times New Roman" w:hAnsi="&amp;quot" w:cs="Times New Roman"/>
          <w:color w:val="000000"/>
          <w:sz w:val="24"/>
          <w:szCs w:val="24"/>
          <w:lang w:eastAsia="en-GB"/>
        </w:rPr>
        <w:t>Zerbato</w:t>
      </w:r>
      <w:proofErr w:type="spellEnd"/>
      <w:r w:rsidRPr="00193A16">
        <w:rPr>
          <w:rFonts w:ascii="&amp;quot" w:eastAsia="Times New Roman" w:hAnsi="&amp;quot" w:cs="Times New Roman"/>
          <w:color w:val="000000"/>
          <w:sz w:val="24"/>
          <w:szCs w:val="24"/>
          <w:lang w:eastAsia="en-GB"/>
        </w:rPr>
        <w:t xml:space="preserve"> (2008) talk about the importance of children having adventure in nature, they say; </w:t>
      </w:r>
    </w:p>
    <w:p w14:paraId="49EC1AB8" w14:textId="77777777" w:rsidR="00193A16" w:rsidRPr="00193A16" w:rsidRDefault="00193A16" w:rsidP="00193A16">
      <w:pPr>
        <w:spacing w:after="160" w:line="331" w:lineRule="atLeast"/>
        <w:ind w:left="720"/>
        <w:rPr>
          <w:rFonts w:ascii="Times New Roman" w:eastAsia="Times New Roman" w:hAnsi="Times New Roman" w:cs="Times New Roman"/>
          <w:color w:val="000000"/>
          <w:sz w:val="24"/>
          <w:szCs w:val="24"/>
          <w:lang w:eastAsia="en-GB"/>
        </w:rPr>
      </w:pPr>
      <w:r w:rsidRPr="00193A16">
        <w:rPr>
          <w:rFonts w:ascii="&amp;quot" w:eastAsia="Times New Roman" w:hAnsi="&amp;quot" w:cs="Times New Roman"/>
          <w:color w:val="000000"/>
          <w:sz w:val="24"/>
          <w:szCs w:val="24"/>
          <w:lang w:eastAsia="en-GB"/>
        </w:rPr>
        <w:t>The experiential nature of this project is what sets it apart and becomes its driving force. But what defines this project is the way in which it is experienced - in an active and real way where everyone involved can feel competent and put him or herself to the test. Adventures of this kind, when children are in contact with all elements of the natural world, also help to contribute to the development of their ecological awareness.</w:t>
      </w:r>
    </w:p>
    <w:p w14:paraId="01C9E6B4" w14:textId="77777777" w:rsidR="00193A16" w:rsidRPr="00193A16" w:rsidRDefault="00193A16" w:rsidP="00193A16">
      <w:pPr>
        <w:spacing w:after="160" w:line="331" w:lineRule="atLeast"/>
        <w:rPr>
          <w:rFonts w:ascii="Times New Roman" w:eastAsia="Times New Roman" w:hAnsi="Times New Roman" w:cs="Times New Roman"/>
          <w:color w:val="000000"/>
          <w:sz w:val="24"/>
          <w:szCs w:val="24"/>
          <w:lang w:eastAsia="en-GB"/>
        </w:rPr>
      </w:pPr>
      <w:r w:rsidRPr="00193A16">
        <w:rPr>
          <w:rFonts w:ascii="&amp;quot" w:eastAsia="Times New Roman" w:hAnsi="&amp;quot" w:cs="Times New Roman"/>
          <w:color w:val="000000"/>
          <w:sz w:val="24"/>
          <w:szCs w:val="24"/>
          <w:lang w:eastAsia="en-GB"/>
        </w:rPr>
        <w:t xml:space="preserve">The nursery went on a variety of Adventures, a good example of one was from the school to the woods in Villa </w:t>
      </w:r>
      <w:proofErr w:type="spellStart"/>
      <w:r w:rsidRPr="00193A16">
        <w:rPr>
          <w:rFonts w:ascii="&amp;quot" w:eastAsia="Times New Roman" w:hAnsi="&amp;quot" w:cs="Times New Roman"/>
          <w:color w:val="000000"/>
          <w:sz w:val="24"/>
          <w:szCs w:val="24"/>
          <w:lang w:eastAsia="en-GB"/>
        </w:rPr>
        <w:t>Buri</w:t>
      </w:r>
      <w:proofErr w:type="spellEnd"/>
      <w:r w:rsidRPr="00193A16">
        <w:rPr>
          <w:rFonts w:ascii="&amp;quot" w:eastAsia="Times New Roman" w:hAnsi="&amp;quot" w:cs="Times New Roman"/>
          <w:color w:val="000000"/>
          <w:sz w:val="24"/>
          <w:szCs w:val="24"/>
          <w:lang w:eastAsia="en-GB"/>
        </w:rPr>
        <w:t>. This Adventure stood out because of the comments taken from the children;</w:t>
      </w:r>
    </w:p>
    <w:p w14:paraId="39A44369" w14:textId="77777777" w:rsidR="00193A16" w:rsidRPr="00193A16" w:rsidRDefault="00193A16" w:rsidP="00193A16">
      <w:pPr>
        <w:spacing w:after="160" w:line="331" w:lineRule="atLeast"/>
        <w:ind w:left="720"/>
        <w:rPr>
          <w:rFonts w:ascii="Times New Roman" w:eastAsia="Times New Roman" w:hAnsi="Times New Roman" w:cs="Times New Roman"/>
          <w:color w:val="000000"/>
          <w:sz w:val="24"/>
          <w:szCs w:val="24"/>
          <w:lang w:eastAsia="en-GB"/>
        </w:rPr>
      </w:pPr>
      <w:r w:rsidRPr="00193A16">
        <w:rPr>
          <w:rFonts w:ascii="&amp;quot" w:eastAsia="Times New Roman" w:hAnsi="&amp;quot" w:cs="Times New Roman"/>
          <w:color w:val="000000"/>
          <w:sz w:val="24"/>
          <w:szCs w:val="24"/>
          <w:lang w:eastAsia="en-GB"/>
        </w:rPr>
        <w:lastRenderedPageBreak/>
        <w:t>We went into the woods, we collected the things we found in the wood and went there by bus. I liked going inside where there were dry leaves and we looked through magnifying glasses. (Enrico)</w:t>
      </w:r>
    </w:p>
    <w:p w14:paraId="6DBAD994" w14:textId="77777777" w:rsidR="00193A16" w:rsidRPr="00193A16" w:rsidRDefault="00193A16" w:rsidP="00193A16">
      <w:pPr>
        <w:spacing w:after="160" w:line="331" w:lineRule="atLeast"/>
        <w:ind w:left="720"/>
        <w:rPr>
          <w:rFonts w:ascii="Times New Roman" w:eastAsia="Times New Roman" w:hAnsi="Times New Roman" w:cs="Times New Roman"/>
          <w:color w:val="000000"/>
          <w:sz w:val="24"/>
          <w:szCs w:val="24"/>
          <w:lang w:eastAsia="en-GB"/>
        </w:rPr>
      </w:pPr>
      <w:r w:rsidRPr="00193A16">
        <w:rPr>
          <w:rFonts w:ascii="&amp;quot" w:eastAsia="Times New Roman" w:hAnsi="&amp;quot" w:cs="Times New Roman"/>
          <w:color w:val="000000"/>
          <w:sz w:val="24"/>
          <w:szCs w:val="24"/>
          <w:lang w:eastAsia="en-GB"/>
        </w:rPr>
        <w:t>I liked putting things in my bag. (Nicola)</w:t>
      </w:r>
    </w:p>
    <w:p w14:paraId="3439E9B8" w14:textId="77777777" w:rsidR="00193A16" w:rsidRPr="00193A16" w:rsidRDefault="00193A16" w:rsidP="00193A16">
      <w:pPr>
        <w:spacing w:after="160" w:line="331" w:lineRule="atLeast"/>
        <w:ind w:left="720"/>
        <w:rPr>
          <w:rFonts w:ascii="Times New Roman" w:eastAsia="Times New Roman" w:hAnsi="Times New Roman" w:cs="Times New Roman"/>
          <w:color w:val="000000"/>
          <w:sz w:val="24"/>
          <w:szCs w:val="24"/>
          <w:lang w:eastAsia="en-GB"/>
        </w:rPr>
      </w:pPr>
      <w:r w:rsidRPr="00193A16">
        <w:rPr>
          <w:rFonts w:ascii="&amp;quot" w:eastAsia="Times New Roman" w:hAnsi="&amp;quot" w:cs="Times New Roman"/>
          <w:color w:val="000000"/>
          <w:sz w:val="24"/>
          <w:szCs w:val="24"/>
          <w:lang w:eastAsia="en-GB"/>
        </w:rPr>
        <w:t>I liked going over the bridge to the other side. (Federico)</w:t>
      </w:r>
    </w:p>
    <w:p w14:paraId="2CC80180" w14:textId="77777777" w:rsidR="00193A16" w:rsidRPr="00193A16" w:rsidRDefault="00193A16" w:rsidP="00193A16">
      <w:pPr>
        <w:spacing w:after="160" w:line="331" w:lineRule="atLeast"/>
        <w:ind w:left="720"/>
        <w:rPr>
          <w:rFonts w:ascii="Times New Roman" w:eastAsia="Times New Roman" w:hAnsi="Times New Roman" w:cs="Times New Roman"/>
          <w:color w:val="000000"/>
          <w:sz w:val="24"/>
          <w:szCs w:val="24"/>
          <w:lang w:eastAsia="en-GB"/>
        </w:rPr>
      </w:pPr>
      <w:r w:rsidRPr="00193A16">
        <w:rPr>
          <w:rFonts w:ascii="&amp;quot" w:eastAsia="Times New Roman" w:hAnsi="&amp;quot" w:cs="Times New Roman"/>
          <w:color w:val="000000"/>
          <w:sz w:val="24"/>
          <w:szCs w:val="24"/>
          <w:lang w:eastAsia="en-GB"/>
        </w:rPr>
        <w:t>I liked gathering wood and eating on the tables. (Giulia)</w:t>
      </w:r>
    </w:p>
    <w:p w14:paraId="0FEE542F" w14:textId="6F35DD45" w:rsidR="00193A16" w:rsidRPr="00193A16" w:rsidRDefault="00193A16" w:rsidP="00193A16">
      <w:pPr>
        <w:spacing w:after="160" w:line="331" w:lineRule="atLeast"/>
        <w:rPr>
          <w:rFonts w:ascii="Times New Roman" w:eastAsia="Times New Roman" w:hAnsi="Times New Roman" w:cs="Times New Roman"/>
          <w:color w:val="000000"/>
          <w:sz w:val="24"/>
          <w:szCs w:val="24"/>
          <w:lang w:eastAsia="en-GB"/>
        </w:rPr>
      </w:pPr>
      <w:r w:rsidRPr="00193A16">
        <w:rPr>
          <w:rFonts w:ascii="&amp;quot" w:eastAsia="Times New Roman" w:hAnsi="&amp;quot" w:cs="Times New Roman"/>
          <w:color w:val="000000"/>
          <w:sz w:val="24"/>
          <w:szCs w:val="24"/>
          <w:lang w:eastAsia="en-GB"/>
        </w:rPr>
        <w:t>The scouting movement also known as scouts launched by Lieutenant-General Baden-Powell in 1908. The scouting movement is a movement that aims to support young people in their physical, mental and spiritual development, that they may play constructive roles in society, with a strong focus on the outdoors and survival skills. The Scouts (2018) covers all the key features related to adventurous activities,</w:t>
      </w:r>
    </w:p>
    <w:p w14:paraId="452049E5" w14:textId="77777777" w:rsidR="00193A16" w:rsidRPr="00193A16" w:rsidRDefault="00193A16" w:rsidP="00193A16">
      <w:pPr>
        <w:spacing w:after="160" w:line="331" w:lineRule="atLeast"/>
        <w:ind w:left="720"/>
        <w:rPr>
          <w:rFonts w:ascii="Times New Roman" w:eastAsia="Times New Roman" w:hAnsi="Times New Roman" w:cs="Times New Roman"/>
          <w:color w:val="000000"/>
          <w:sz w:val="24"/>
          <w:szCs w:val="24"/>
          <w:lang w:eastAsia="en-GB"/>
        </w:rPr>
      </w:pPr>
      <w:r w:rsidRPr="00193A16">
        <w:rPr>
          <w:rFonts w:ascii="&amp;quot" w:eastAsia="Times New Roman" w:hAnsi="&amp;quot" w:cs="Times New Roman"/>
          <w:color w:val="000000"/>
          <w:sz w:val="24"/>
          <w:szCs w:val="24"/>
          <w:lang w:eastAsia="en-GB"/>
        </w:rPr>
        <w:t>Young people in the Scouts take part in an exciting programme of activities from kayaking to coding. They develop character skills like resilience, initiative and tenacity; employability skills such as leadership, teamwork and problem solving; and practical skills like cooking and first aid. And research proves it really works. A 2018 report says Scouts are 17% more likely to show leadership skills and work well in teams. They’re a third more likely to support their communities too.</w:t>
      </w:r>
    </w:p>
    <w:p w14:paraId="02BFA03A" w14:textId="3FDD5549" w:rsidR="00193A16" w:rsidRPr="00193A16" w:rsidRDefault="00193A16" w:rsidP="00193A16">
      <w:pPr>
        <w:spacing w:after="160" w:line="331" w:lineRule="atLeast"/>
        <w:rPr>
          <w:rFonts w:ascii="Times New Roman" w:eastAsia="Times New Roman" w:hAnsi="Times New Roman" w:cs="Times New Roman"/>
          <w:color w:val="000000"/>
          <w:sz w:val="24"/>
          <w:szCs w:val="24"/>
          <w:lang w:eastAsia="en-GB"/>
        </w:rPr>
      </w:pPr>
      <w:r w:rsidRPr="00193A16">
        <w:rPr>
          <w:rFonts w:ascii="&amp;quot" w:eastAsia="Times New Roman" w:hAnsi="&amp;quot" w:cs="Times New Roman"/>
          <w:color w:val="000000"/>
          <w:sz w:val="24"/>
          <w:szCs w:val="24"/>
          <w:lang w:eastAsia="en-GB"/>
        </w:rPr>
        <w:t xml:space="preserve">In conclusion I believe all the key features for ‘adventurous activities’ can be identified easiest through the Scouting Movement, because it offers people the opportunity to develop skills necessary to help them through tasks they face in future. At the same time giving them an understanding about culture and the environment wherever that centre is located. The movement does not isolate anyone it makes sure everyone if involved once they join up, following this only recently have the National curriculum started to pay more attention to children's physical literacy and making sure no one is isolated. I believe that if we try and imply the scouting movement fundamentals for children, adventurous </w:t>
      </w:r>
      <w:r w:rsidR="0086476E" w:rsidRPr="00193A16">
        <w:rPr>
          <w:rFonts w:ascii="&amp;quot" w:eastAsia="Times New Roman" w:hAnsi="&amp;quot" w:cs="Times New Roman"/>
          <w:color w:val="000000"/>
          <w:sz w:val="24"/>
          <w:szCs w:val="24"/>
          <w:lang w:eastAsia="en-GB"/>
        </w:rPr>
        <w:t>activities</w:t>
      </w:r>
      <w:r w:rsidRPr="00193A16">
        <w:rPr>
          <w:rFonts w:ascii="&amp;quot" w:eastAsia="Times New Roman" w:hAnsi="&amp;quot" w:cs="Times New Roman"/>
          <w:color w:val="000000"/>
          <w:sz w:val="24"/>
          <w:szCs w:val="24"/>
          <w:lang w:eastAsia="en-GB"/>
        </w:rPr>
        <w:t xml:space="preserve"> would become easier to accept and enjoy without the fear of the risks they come with. If we start to doubt adventurous </w:t>
      </w:r>
      <w:proofErr w:type="gramStart"/>
      <w:r w:rsidRPr="00193A16">
        <w:rPr>
          <w:rFonts w:ascii="&amp;quot" w:eastAsia="Times New Roman" w:hAnsi="&amp;quot" w:cs="Times New Roman"/>
          <w:color w:val="000000"/>
          <w:sz w:val="24"/>
          <w:szCs w:val="24"/>
          <w:lang w:eastAsia="en-GB"/>
        </w:rPr>
        <w:t>activities</w:t>
      </w:r>
      <w:proofErr w:type="gramEnd"/>
      <w:r w:rsidRPr="00193A16">
        <w:rPr>
          <w:rFonts w:ascii="&amp;quot" w:eastAsia="Times New Roman" w:hAnsi="&amp;quot" w:cs="Times New Roman"/>
          <w:color w:val="000000"/>
          <w:sz w:val="24"/>
          <w:szCs w:val="24"/>
          <w:lang w:eastAsia="en-GB"/>
        </w:rPr>
        <w:t xml:space="preserve"> we should refer back to Colin Mortlock’ (1984) definition of the meaning of adventure.</w:t>
      </w:r>
    </w:p>
    <w:p w14:paraId="0C726FDF" w14:textId="77777777" w:rsidR="00193A16" w:rsidRPr="00193A16" w:rsidRDefault="00193A16" w:rsidP="00193A16">
      <w:pPr>
        <w:spacing w:line="240" w:lineRule="auto"/>
        <w:rPr>
          <w:rFonts w:ascii="Times New Roman" w:eastAsia="Times New Roman" w:hAnsi="Times New Roman" w:cs="Times New Roman"/>
          <w:sz w:val="24"/>
          <w:szCs w:val="24"/>
          <w:lang w:eastAsia="en-GB"/>
        </w:rPr>
      </w:pPr>
      <w:r w:rsidRPr="00193A16">
        <w:rPr>
          <w:rFonts w:ascii="Times New Roman" w:eastAsia="Times New Roman" w:hAnsi="Times New Roman" w:cs="Times New Roman"/>
          <w:color w:val="000000"/>
          <w:sz w:val="24"/>
          <w:szCs w:val="24"/>
          <w:lang w:eastAsia="en-GB"/>
        </w:rPr>
        <w:br/>
      </w:r>
      <w:r w:rsidRPr="00193A16">
        <w:rPr>
          <w:rFonts w:ascii="Times New Roman" w:eastAsia="Times New Roman" w:hAnsi="Times New Roman" w:cs="Times New Roman"/>
          <w:color w:val="000000"/>
          <w:sz w:val="24"/>
          <w:szCs w:val="24"/>
          <w:lang w:eastAsia="en-GB"/>
        </w:rPr>
        <w:br/>
      </w:r>
    </w:p>
    <w:p w14:paraId="1D3A643B" w14:textId="77777777" w:rsidR="00193A16" w:rsidRPr="00193A16" w:rsidRDefault="00193A16" w:rsidP="00193A16">
      <w:pPr>
        <w:spacing w:after="160" w:line="331" w:lineRule="atLeast"/>
        <w:ind w:left="720"/>
        <w:rPr>
          <w:rFonts w:ascii="Times New Roman" w:eastAsia="Times New Roman" w:hAnsi="Times New Roman" w:cs="Times New Roman"/>
          <w:color w:val="000000"/>
          <w:sz w:val="24"/>
          <w:szCs w:val="24"/>
          <w:lang w:eastAsia="en-GB"/>
        </w:rPr>
      </w:pPr>
      <w:r w:rsidRPr="00193A16">
        <w:rPr>
          <w:rFonts w:ascii="&amp;quot" w:eastAsia="Times New Roman" w:hAnsi="&amp;quot" w:cs="Times New Roman"/>
          <w:color w:val="000000"/>
          <w:sz w:val="24"/>
          <w:szCs w:val="24"/>
          <w:lang w:eastAsia="en-GB"/>
        </w:rPr>
        <w:t>                                                                            </w:t>
      </w:r>
    </w:p>
    <w:p w14:paraId="3FD0BC30" w14:textId="77777777" w:rsidR="00193A16" w:rsidRDefault="00193A16" w:rsidP="00193A16">
      <w:pPr>
        <w:spacing w:line="240" w:lineRule="auto"/>
        <w:rPr>
          <w:rFonts w:ascii="Times New Roman" w:eastAsia="Times New Roman" w:hAnsi="Times New Roman" w:cs="Times New Roman"/>
          <w:color w:val="000000"/>
          <w:sz w:val="24"/>
          <w:szCs w:val="24"/>
          <w:lang w:eastAsia="en-GB"/>
        </w:rPr>
      </w:pPr>
      <w:r w:rsidRPr="00193A16">
        <w:rPr>
          <w:rFonts w:ascii="Times New Roman" w:eastAsia="Times New Roman" w:hAnsi="Times New Roman" w:cs="Times New Roman"/>
          <w:color w:val="000000"/>
          <w:sz w:val="24"/>
          <w:szCs w:val="24"/>
          <w:lang w:eastAsia="en-GB"/>
        </w:rPr>
        <w:br/>
      </w:r>
      <w:r w:rsidRPr="00193A16">
        <w:rPr>
          <w:rFonts w:ascii="Times New Roman" w:eastAsia="Times New Roman" w:hAnsi="Times New Roman" w:cs="Times New Roman"/>
          <w:color w:val="000000"/>
          <w:sz w:val="24"/>
          <w:szCs w:val="24"/>
          <w:lang w:eastAsia="en-GB"/>
        </w:rPr>
        <w:br/>
      </w:r>
    </w:p>
    <w:p w14:paraId="5086D6B1" w14:textId="45D06118" w:rsidR="00193A16" w:rsidRDefault="00193A16" w:rsidP="00193A16">
      <w:pPr>
        <w:spacing w:line="240" w:lineRule="auto"/>
        <w:jc w:val="center"/>
        <w:rPr>
          <w:rFonts w:ascii="&amp;quot" w:eastAsia="Times New Roman" w:hAnsi="&amp;quot" w:cs="Times New Roman"/>
          <w:b/>
          <w:bCs/>
          <w:color w:val="000000"/>
          <w:sz w:val="28"/>
          <w:szCs w:val="28"/>
          <w:lang w:eastAsia="en-GB"/>
        </w:rPr>
      </w:pPr>
      <w:r w:rsidRPr="00193A16">
        <w:rPr>
          <w:rFonts w:ascii="&amp;quot" w:eastAsia="Times New Roman" w:hAnsi="&amp;quot" w:cs="Times New Roman"/>
          <w:b/>
          <w:bCs/>
          <w:color w:val="000000"/>
          <w:sz w:val="28"/>
          <w:szCs w:val="28"/>
          <w:lang w:eastAsia="en-GB"/>
        </w:rPr>
        <w:t>Reference list</w:t>
      </w:r>
    </w:p>
    <w:p w14:paraId="66299F85" w14:textId="77777777" w:rsidR="00193A16" w:rsidRPr="00193A16" w:rsidRDefault="00193A16" w:rsidP="00193A16">
      <w:pPr>
        <w:spacing w:line="240" w:lineRule="auto"/>
        <w:jc w:val="center"/>
        <w:rPr>
          <w:rFonts w:ascii="Times New Roman" w:eastAsia="Times New Roman" w:hAnsi="Times New Roman" w:cs="Times New Roman"/>
          <w:sz w:val="24"/>
          <w:szCs w:val="24"/>
          <w:lang w:eastAsia="en-GB"/>
        </w:rPr>
      </w:pPr>
    </w:p>
    <w:p w14:paraId="5FE7324B" w14:textId="77777777" w:rsidR="00193A16" w:rsidRPr="00193A16" w:rsidRDefault="00193A16" w:rsidP="00193A16">
      <w:pPr>
        <w:spacing w:after="160" w:line="331" w:lineRule="atLeast"/>
        <w:rPr>
          <w:rFonts w:ascii="Times New Roman" w:eastAsia="Times New Roman" w:hAnsi="Times New Roman" w:cs="Times New Roman"/>
          <w:color w:val="000000"/>
          <w:sz w:val="24"/>
          <w:szCs w:val="24"/>
          <w:lang w:eastAsia="en-GB"/>
        </w:rPr>
      </w:pPr>
      <w:r w:rsidRPr="00193A16">
        <w:rPr>
          <w:rFonts w:ascii="&amp;quot" w:eastAsia="Times New Roman" w:hAnsi="&amp;quot" w:cs="Times New Roman"/>
          <w:color w:val="000000"/>
          <w:sz w:val="24"/>
          <w:szCs w:val="24"/>
          <w:lang w:eastAsia="en-GB"/>
        </w:rPr>
        <w:t xml:space="preserve">Beames, S. &amp; Pike, E.J. (2013). Introduction. In </w:t>
      </w:r>
      <w:proofErr w:type="spellStart"/>
      <w:r w:rsidRPr="00193A16">
        <w:rPr>
          <w:rFonts w:ascii="&amp;quot" w:eastAsia="Times New Roman" w:hAnsi="&amp;quot" w:cs="Times New Roman"/>
          <w:color w:val="000000"/>
          <w:sz w:val="24"/>
          <w:szCs w:val="24"/>
          <w:lang w:eastAsia="en-GB"/>
        </w:rPr>
        <w:t>e.j</w:t>
      </w:r>
      <w:proofErr w:type="spellEnd"/>
      <w:r w:rsidRPr="00193A16">
        <w:rPr>
          <w:rFonts w:ascii="&amp;quot" w:eastAsia="Times New Roman" w:hAnsi="&amp;quot" w:cs="Times New Roman"/>
          <w:color w:val="000000"/>
          <w:sz w:val="24"/>
          <w:szCs w:val="24"/>
          <w:lang w:eastAsia="en-GB"/>
        </w:rPr>
        <w:t xml:space="preserve">. pike &amp; S. </w:t>
      </w:r>
      <w:proofErr w:type="spellStart"/>
      <w:r w:rsidRPr="00193A16">
        <w:rPr>
          <w:rFonts w:ascii="&amp;quot" w:eastAsia="Times New Roman" w:hAnsi="&amp;quot" w:cs="Times New Roman"/>
          <w:color w:val="000000"/>
          <w:sz w:val="24"/>
          <w:szCs w:val="24"/>
          <w:lang w:eastAsia="en-GB"/>
        </w:rPr>
        <w:t>beames</w:t>
      </w:r>
      <w:proofErr w:type="spellEnd"/>
      <w:r w:rsidRPr="00193A16">
        <w:rPr>
          <w:rFonts w:ascii="&amp;quot" w:eastAsia="Times New Roman" w:hAnsi="&amp;quot" w:cs="Times New Roman"/>
          <w:color w:val="000000"/>
          <w:sz w:val="24"/>
          <w:szCs w:val="24"/>
          <w:lang w:eastAsia="en-GB"/>
        </w:rPr>
        <w:t xml:space="preserve"> (eds), Outdoor Adventure and Social Therapy (pp. 1-9). London: Routledge.</w:t>
      </w:r>
    </w:p>
    <w:p w14:paraId="438159F6" w14:textId="77777777" w:rsidR="00193A16" w:rsidRPr="00193A16" w:rsidRDefault="00193A16" w:rsidP="00193A16">
      <w:pPr>
        <w:spacing w:after="160" w:line="331" w:lineRule="atLeast"/>
        <w:rPr>
          <w:rFonts w:ascii="Times New Roman" w:eastAsia="Times New Roman" w:hAnsi="Times New Roman" w:cs="Times New Roman"/>
          <w:color w:val="000000"/>
          <w:sz w:val="24"/>
          <w:szCs w:val="24"/>
          <w:lang w:eastAsia="en-GB"/>
        </w:rPr>
      </w:pPr>
      <w:r w:rsidRPr="00193A16">
        <w:rPr>
          <w:rFonts w:ascii="&amp;quot" w:eastAsia="Times New Roman" w:hAnsi="&amp;quot" w:cs="Times New Roman"/>
          <w:color w:val="000000"/>
          <w:sz w:val="24"/>
          <w:szCs w:val="24"/>
          <w:lang w:eastAsia="en-GB"/>
        </w:rPr>
        <w:lastRenderedPageBreak/>
        <w:t>Documents.hants.gov.uk. (2018)</w:t>
      </w:r>
    </w:p>
    <w:p w14:paraId="54650FBA" w14:textId="77777777" w:rsidR="00193A16" w:rsidRPr="00193A16" w:rsidRDefault="00193A16" w:rsidP="00193A16">
      <w:pPr>
        <w:spacing w:after="160" w:line="331" w:lineRule="atLeast"/>
        <w:rPr>
          <w:rFonts w:ascii="Times New Roman" w:eastAsia="Times New Roman" w:hAnsi="Times New Roman" w:cs="Times New Roman"/>
          <w:color w:val="000000"/>
          <w:sz w:val="24"/>
          <w:szCs w:val="24"/>
          <w:lang w:eastAsia="en-GB"/>
        </w:rPr>
      </w:pPr>
      <w:r w:rsidRPr="00193A16">
        <w:rPr>
          <w:rFonts w:ascii="&amp;quot" w:eastAsia="Times New Roman" w:hAnsi="&amp;quot" w:cs="Times New Roman"/>
          <w:color w:val="000000"/>
          <w:sz w:val="24"/>
          <w:szCs w:val="24"/>
          <w:lang w:eastAsia="en-GB"/>
        </w:rPr>
        <w:t xml:space="preserve">Englishoutdoorcouncil.org. (2018). Values and benefits of outdoor education. </w:t>
      </w:r>
    </w:p>
    <w:p w14:paraId="441938D9" w14:textId="77777777" w:rsidR="00193A16" w:rsidRPr="00193A16" w:rsidRDefault="00193A16" w:rsidP="00193A16">
      <w:pPr>
        <w:spacing w:after="160" w:line="331" w:lineRule="atLeast"/>
        <w:rPr>
          <w:rFonts w:ascii="Times New Roman" w:eastAsia="Times New Roman" w:hAnsi="Times New Roman" w:cs="Times New Roman"/>
          <w:color w:val="000000"/>
          <w:sz w:val="24"/>
          <w:szCs w:val="24"/>
          <w:lang w:eastAsia="en-GB"/>
        </w:rPr>
      </w:pPr>
      <w:r w:rsidRPr="00193A16">
        <w:rPr>
          <w:rFonts w:ascii="&amp;quot" w:eastAsia="Times New Roman" w:hAnsi="&amp;quot" w:cs="Times New Roman"/>
          <w:color w:val="000000"/>
          <w:sz w:val="24"/>
          <w:szCs w:val="24"/>
          <w:lang w:eastAsia="en-GB"/>
        </w:rPr>
        <w:t xml:space="preserve">Haddock, C. and </w:t>
      </w:r>
      <w:proofErr w:type="spellStart"/>
      <w:r w:rsidRPr="00193A16">
        <w:rPr>
          <w:rFonts w:ascii="&amp;quot" w:eastAsia="Times New Roman" w:hAnsi="&amp;quot" w:cs="Times New Roman"/>
          <w:color w:val="000000"/>
          <w:sz w:val="24"/>
          <w:szCs w:val="24"/>
          <w:lang w:eastAsia="en-GB"/>
        </w:rPr>
        <w:t>Wisheart</w:t>
      </w:r>
      <w:proofErr w:type="spellEnd"/>
      <w:r w:rsidRPr="00193A16">
        <w:rPr>
          <w:rFonts w:ascii="&amp;quot" w:eastAsia="Times New Roman" w:hAnsi="&amp;quot" w:cs="Times New Roman"/>
          <w:color w:val="000000"/>
          <w:sz w:val="24"/>
          <w:szCs w:val="24"/>
          <w:lang w:eastAsia="en-GB"/>
        </w:rPr>
        <w:t>, P. (1993). Managing risks in outdoor activities. Wellington (N.Z.): New Zealand Mountain Safety Council, p.1.</w:t>
      </w:r>
    </w:p>
    <w:p w14:paraId="16A6B45A" w14:textId="77777777" w:rsidR="00193A16" w:rsidRPr="00193A16" w:rsidRDefault="00193A16" w:rsidP="00193A16">
      <w:pPr>
        <w:spacing w:after="160" w:line="331" w:lineRule="atLeast"/>
        <w:rPr>
          <w:rFonts w:ascii="Times New Roman" w:eastAsia="Times New Roman" w:hAnsi="Times New Roman" w:cs="Times New Roman"/>
          <w:color w:val="000000"/>
          <w:sz w:val="24"/>
          <w:szCs w:val="24"/>
          <w:lang w:eastAsia="en-GB"/>
        </w:rPr>
      </w:pPr>
      <w:r w:rsidRPr="00193A16">
        <w:rPr>
          <w:rFonts w:ascii="&amp;quot" w:eastAsia="Times New Roman" w:hAnsi="&amp;quot" w:cs="Times New Roman"/>
          <w:color w:val="000000"/>
          <w:sz w:val="24"/>
          <w:szCs w:val="24"/>
          <w:lang w:eastAsia="en-GB"/>
        </w:rPr>
        <w:t>Miles, J. and Priest, S. (1999). Adventure programming. State College, Pa.: Venture, pp.112-113.</w:t>
      </w:r>
    </w:p>
    <w:p w14:paraId="14619A2B" w14:textId="77777777" w:rsidR="00193A16" w:rsidRPr="00193A16" w:rsidRDefault="00193A16" w:rsidP="00193A16">
      <w:pPr>
        <w:spacing w:after="160" w:line="331" w:lineRule="atLeast"/>
        <w:rPr>
          <w:rFonts w:ascii="Times New Roman" w:eastAsia="Times New Roman" w:hAnsi="Times New Roman" w:cs="Times New Roman"/>
          <w:color w:val="000000"/>
          <w:sz w:val="24"/>
          <w:szCs w:val="24"/>
          <w:lang w:eastAsia="en-GB"/>
        </w:rPr>
      </w:pPr>
      <w:proofErr w:type="spellStart"/>
      <w:r w:rsidRPr="00193A16">
        <w:rPr>
          <w:rFonts w:ascii="&amp;quot" w:eastAsia="Times New Roman" w:hAnsi="&amp;quot" w:cs="Times New Roman"/>
          <w:color w:val="000000"/>
          <w:sz w:val="24"/>
          <w:szCs w:val="24"/>
          <w:lang w:eastAsia="en-GB"/>
        </w:rPr>
        <w:t>Mortari</w:t>
      </w:r>
      <w:proofErr w:type="spellEnd"/>
      <w:r w:rsidRPr="00193A16">
        <w:rPr>
          <w:rFonts w:ascii="&amp;quot" w:eastAsia="Times New Roman" w:hAnsi="&amp;quot" w:cs="Times New Roman"/>
          <w:color w:val="000000"/>
          <w:sz w:val="24"/>
          <w:szCs w:val="24"/>
          <w:lang w:eastAsia="en-GB"/>
        </w:rPr>
        <w:t xml:space="preserve">, L. and </w:t>
      </w:r>
      <w:proofErr w:type="spellStart"/>
      <w:r w:rsidRPr="00193A16">
        <w:rPr>
          <w:rFonts w:ascii="&amp;quot" w:eastAsia="Times New Roman" w:hAnsi="&amp;quot" w:cs="Times New Roman"/>
          <w:color w:val="000000"/>
          <w:sz w:val="24"/>
          <w:szCs w:val="24"/>
          <w:lang w:eastAsia="en-GB"/>
        </w:rPr>
        <w:t>Zerbato</w:t>
      </w:r>
      <w:proofErr w:type="spellEnd"/>
      <w:r w:rsidRPr="00193A16">
        <w:rPr>
          <w:rFonts w:ascii="&amp;quot" w:eastAsia="Times New Roman" w:hAnsi="&amp;quot" w:cs="Times New Roman"/>
          <w:color w:val="000000"/>
          <w:sz w:val="24"/>
          <w:szCs w:val="24"/>
          <w:lang w:eastAsia="en-GB"/>
        </w:rPr>
        <w:t>, R. (2008). Adventures in nature. Edinburgh: Children in Scotland, pp.2,66.</w:t>
      </w:r>
    </w:p>
    <w:p w14:paraId="7F64234E" w14:textId="77777777" w:rsidR="00193A16" w:rsidRPr="00193A16" w:rsidRDefault="00193A16" w:rsidP="00193A16">
      <w:pPr>
        <w:spacing w:after="160" w:line="331" w:lineRule="atLeast"/>
        <w:rPr>
          <w:rFonts w:ascii="Times New Roman" w:eastAsia="Times New Roman" w:hAnsi="Times New Roman" w:cs="Times New Roman"/>
          <w:color w:val="000000"/>
          <w:sz w:val="24"/>
          <w:szCs w:val="24"/>
          <w:lang w:eastAsia="en-GB"/>
        </w:rPr>
      </w:pPr>
      <w:r w:rsidRPr="00193A16">
        <w:rPr>
          <w:rFonts w:ascii="&amp;quot" w:eastAsia="Times New Roman" w:hAnsi="&amp;quot" w:cs="Times New Roman"/>
          <w:color w:val="000000"/>
          <w:sz w:val="24"/>
          <w:szCs w:val="24"/>
          <w:lang w:eastAsia="en-GB"/>
        </w:rPr>
        <w:t>Mortlock, c. (1984). The adventure alternative. Milnthorpe: cicerone press.</w:t>
      </w:r>
    </w:p>
    <w:p w14:paraId="3FAB76AD" w14:textId="77777777" w:rsidR="00193A16" w:rsidRPr="00193A16" w:rsidRDefault="00193A16" w:rsidP="00193A16">
      <w:pPr>
        <w:spacing w:after="160" w:line="331" w:lineRule="atLeast"/>
        <w:rPr>
          <w:rFonts w:ascii="Times New Roman" w:eastAsia="Times New Roman" w:hAnsi="Times New Roman" w:cs="Times New Roman"/>
          <w:color w:val="000000"/>
          <w:sz w:val="24"/>
          <w:szCs w:val="24"/>
          <w:lang w:eastAsia="en-GB"/>
        </w:rPr>
      </w:pPr>
      <w:r w:rsidRPr="00193A16">
        <w:rPr>
          <w:rFonts w:ascii="&amp;quot" w:eastAsia="Times New Roman" w:hAnsi="&amp;quot" w:cs="Times New Roman"/>
          <w:color w:val="000000"/>
          <w:sz w:val="24"/>
          <w:szCs w:val="24"/>
          <w:lang w:eastAsia="en-GB"/>
        </w:rPr>
        <w:t>Scouts. (2018). Scouts - What we do.</w:t>
      </w:r>
    </w:p>
    <w:p w14:paraId="0B68C511" w14:textId="77777777" w:rsidR="00193A16" w:rsidRPr="004150A6" w:rsidRDefault="00193A16" w:rsidP="004150A6">
      <w:pPr>
        <w:jc w:val="center"/>
        <w:rPr>
          <w:rFonts w:eastAsia="Times New Roman"/>
          <w:b/>
          <w:sz w:val="24"/>
          <w:szCs w:val="24"/>
        </w:rPr>
      </w:pPr>
    </w:p>
    <w:sectPr w:rsidR="00193A16" w:rsidRPr="004150A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43D2761" w14:textId="77777777" w:rsidR="00D71950" w:rsidRDefault="00D71950" w:rsidP="0077207E">
      <w:pPr>
        <w:spacing w:line="240" w:lineRule="auto"/>
      </w:pPr>
      <w:r>
        <w:separator/>
      </w:r>
    </w:p>
  </w:endnote>
  <w:endnote w:type="continuationSeparator" w:id="0">
    <w:p w14:paraId="55BD3B5F" w14:textId="77777777" w:rsidR="00D71950" w:rsidRDefault="00D71950"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Webdings">
    <w:panose1 w:val="05030102010509060703"/>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Times">
    <w:panose1 w:val="02020603050405020304"/>
    <w:charset w:val="4D"/>
    <w:family w:val="roman"/>
    <w:pitch w:val="variable"/>
    <w:sig w:usb0="00000003" w:usb1="00000000" w:usb2="00000000" w:usb3="00000000" w:csb0="00000001" w:csb1="00000000"/>
  </w:font>
  <w:font w:name="&amp;quot">
    <w:altName w:val="Cambria"/>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5B83416" w14:textId="77777777" w:rsidR="00D71950" w:rsidRDefault="00D71950" w:rsidP="0077207E">
      <w:pPr>
        <w:spacing w:line="240" w:lineRule="auto"/>
      </w:pPr>
      <w:r>
        <w:separator/>
      </w:r>
    </w:p>
  </w:footnote>
  <w:footnote w:type="continuationSeparator" w:id="0">
    <w:p w14:paraId="4CCF4A96" w14:textId="77777777" w:rsidR="00D71950" w:rsidRDefault="00D71950" w:rsidP="0077207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BC1DD3"/>
    <w:multiLevelType w:val="hybridMultilevel"/>
    <w:tmpl w:val="6F16FB44"/>
    <w:lvl w:ilvl="0" w:tplc="1A64F45E">
      <w:start w:val="1"/>
      <w:numFmt w:val="decimal"/>
      <w:lvlText w:val="%1."/>
      <w:lvlJc w:val="left"/>
      <w:pPr>
        <w:ind w:left="720" w:hanging="360"/>
      </w:pPr>
      <w:rPr>
        <w:b w:val="0"/>
        <w:sz w:val="24"/>
        <w:szCs w:val="24"/>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2E068BF"/>
    <w:multiLevelType w:val="multilevel"/>
    <w:tmpl w:val="6AD296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4153F18"/>
    <w:multiLevelType w:val="hybridMultilevel"/>
    <w:tmpl w:val="440CDD1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8AD5B78"/>
    <w:multiLevelType w:val="hybridMultilevel"/>
    <w:tmpl w:val="72EA03D0"/>
    <w:lvl w:ilvl="0" w:tplc="0409000F">
      <w:start w:val="1"/>
      <w:numFmt w:val="decimal"/>
      <w:lvlText w:val="%1."/>
      <w:lvlJc w:val="left"/>
      <w:pPr>
        <w:ind w:left="786" w:hanging="360"/>
      </w:pPr>
    </w:lvl>
    <w:lvl w:ilvl="1" w:tplc="04090019" w:tentative="1">
      <w:start w:val="1"/>
      <w:numFmt w:val="lowerLetter"/>
      <w:lvlText w:val="%2."/>
      <w:lvlJc w:val="left"/>
      <w:pPr>
        <w:ind w:left="1506" w:hanging="360"/>
      </w:pPr>
    </w:lvl>
    <w:lvl w:ilvl="2" w:tplc="0409001B" w:tentative="1">
      <w:start w:val="1"/>
      <w:numFmt w:val="lowerRoman"/>
      <w:lvlText w:val="%3."/>
      <w:lvlJc w:val="right"/>
      <w:pPr>
        <w:ind w:left="2226" w:hanging="180"/>
      </w:pPr>
    </w:lvl>
    <w:lvl w:ilvl="3" w:tplc="0409000F" w:tentative="1">
      <w:start w:val="1"/>
      <w:numFmt w:val="decimal"/>
      <w:lvlText w:val="%4."/>
      <w:lvlJc w:val="left"/>
      <w:pPr>
        <w:ind w:left="2946" w:hanging="360"/>
      </w:pPr>
    </w:lvl>
    <w:lvl w:ilvl="4" w:tplc="04090019" w:tentative="1">
      <w:start w:val="1"/>
      <w:numFmt w:val="lowerLetter"/>
      <w:lvlText w:val="%5."/>
      <w:lvlJc w:val="left"/>
      <w:pPr>
        <w:ind w:left="3666" w:hanging="360"/>
      </w:pPr>
    </w:lvl>
    <w:lvl w:ilvl="5" w:tplc="0409001B" w:tentative="1">
      <w:start w:val="1"/>
      <w:numFmt w:val="lowerRoman"/>
      <w:lvlText w:val="%6."/>
      <w:lvlJc w:val="right"/>
      <w:pPr>
        <w:ind w:left="4386" w:hanging="180"/>
      </w:pPr>
    </w:lvl>
    <w:lvl w:ilvl="6" w:tplc="0409000F" w:tentative="1">
      <w:start w:val="1"/>
      <w:numFmt w:val="decimal"/>
      <w:lvlText w:val="%7."/>
      <w:lvlJc w:val="left"/>
      <w:pPr>
        <w:ind w:left="5106" w:hanging="360"/>
      </w:pPr>
    </w:lvl>
    <w:lvl w:ilvl="7" w:tplc="04090019" w:tentative="1">
      <w:start w:val="1"/>
      <w:numFmt w:val="lowerLetter"/>
      <w:lvlText w:val="%8."/>
      <w:lvlJc w:val="left"/>
      <w:pPr>
        <w:ind w:left="5826" w:hanging="360"/>
      </w:pPr>
    </w:lvl>
    <w:lvl w:ilvl="8" w:tplc="0409001B" w:tentative="1">
      <w:start w:val="1"/>
      <w:numFmt w:val="lowerRoman"/>
      <w:lvlText w:val="%9."/>
      <w:lvlJc w:val="right"/>
      <w:pPr>
        <w:ind w:left="6546" w:hanging="180"/>
      </w:pPr>
    </w:lvl>
  </w:abstractNum>
  <w:abstractNum w:abstractNumId="4" w15:restartNumberingAfterBreak="0">
    <w:nsid w:val="1B496E43"/>
    <w:multiLevelType w:val="multilevel"/>
    <w:tmpl w:val="85385D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D6D1B42"/>
    <w:multiLevelType w:val="hybridMultilevel"/>
    <w:tmpl w:val="E3421AF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205927FA"/>
    <w:multiLevelType w:val="hybridMultilevel"/>
    <w:tmpl w:val="F86A7D7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360A6762"/>
    <w:multiLevelType w:val="hybridMultilevel"/>
    <w:tmpl w:val="108AE83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498B254F"/>
    <w:multiLevelType w:val="hybridMultilevel"/>
    <w:tmpl w:val="9BD6C81C"/>
    <w:lvl w:ilvl="0" w:tplc="809C75AA">
      <w:numFmt w:val="bullet"/>
      <w:lvlText w:val="-"/>
      <w:lvlJc w:val="left"/>
      <w:pPr>
        <w:ind w:left="720" w:hanging="360"/>
      </w:pPr>
      <w:rPr>
        <w:rFonts w:ascii="Times New Roman" w:eastAsia="MS Minngs"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5F1330F5"/>
    <w:multiLevelType w:val="hybridMultilevel"/>
    <w:tmpl w:val="B280635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63EE67D5"/>
    <w:multiLevelType w:val="hybridMultilevel"/>
    <w:tmpl w:val="2D00DE4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6FF26AAB"/>
    <w:multiLevelType w:val="hybridMultilevel"/>
    <w:tmpl w:val="E5F805B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7467518D"/>
    <w:multiLevelType w:val="hybridMultilevel"/>
    <w:tmpl w:val="AF54BE7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7EEF733F"/>
    <w:multiLevelType w:val="multilevel"/>
    <w:tmpl w:val="EF0C4D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9"/>
  </w:num>
  <w:num w:numId="2">
    <w:abstractNumId w:val="11"/>
  </w:num>
  <w:num w:numId="3">
    <w:abstractNumId w:val="8"/>
  </w:num>
  <w:num w:numId="4">
    <w:abstractNumId w:val="4"/>
  </w:num>
  <w:num w:numId="5">
    <w:abstractNumId w:val="1"/>
  </w:num>
  <w:num w:numId="6">
    <w:abstractNumId w:val="3"/>
  </w:num>
  <w:num w:numId="7">
    <w:abstractNumId w:val="2"/>
  </w:num>
  <w:num w:numId="8">
    <w:abstractNumId w:val="6"/>
  </w:num>
  <w:num w:numId="9">
    <w:abstractNumId w:val="7"/>
  </w:num>
  <w:num w:numId="10">
    <w:abstractNumId w:val="10"/>
  </w:num>
  <w:num w:numId="11">
    <w:abstractNumId w:val="14"/>
  </w:num>
  <w:num w:numId="12">
    <w:abstractNumId w:val="5"/>
  </w:num>
  <w:num w:numId="13">
    <w:abstractNumId w:val="13"/>
  </w:num>
  <w:num w:numId="14">
    <w:abstractNumId w:val="12"/>
  </w:num>
  <w:num w:numId="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6371F"/>
    <w:rsid w:val="000407C4"/>
    <w:rsid w:val="00057359"/>
    <w:rsid w:val="000D4291"/>
    <w:rsid w:val="00137469"/>
    <w:rsid w:val="00193A16"/>
    <w:rsid w:val="001C1C12"/>
    <w:rsid w:val="001F7C59"/>
    <w:rsid w:val="00284793"/>
    <w:rsid w:val="002F0230"/>
    <w:rsid w:val="00312635"/>
    <w:rsid w:val="0031445C"/>
    <w:rsid w:val="00317441"/>
    <w:rsid w:val="00344249"/>
    <w:rsid w:val="003C1203"/>
    <w:rsid w:val="00401D59"/>
    <w:rsid w:val="00401E02"/>
    <w:rsid w:val="00405D51"/>
    <w:rsid w:val="004150A6"/>
    <w:rsid w:val="00416B68"/>
    <w:rsid w:val="00417FA2"/>
    <w:rsid w:val="00424460"/>
    <w:rsid w:val="00426B54"/>
    <w:rsid w:val="00437D19"/>
    <w:rsid w:val="00461EB5"/>
    <w:rsid w:val="00484EC1"/>
    <w:rsid w:val="004E5105"/>
    <w:rsid w:val="005275FB"/>
    <w:rsid w:val="005374BB"/>
    <w:rsid w:val="00547DB1"/>
    <w:rsid w:val="00686E12"/>
    <w:rsid w:val="006F1F83"/>
    <w:rsid w:val="00750CB0"/>
    <w:rsid w:val="00767A27"/>
    <w:rsid w:val="0077207E"/>
    <w:rsid w:val="007A6938"/>
    <w:rsid w:val="007B4D5C"/>
    <w:rsid w:val="007D2445"/>
    <w:rsid w:val="007D332B"/>
    <w:rsid w:val="007F1833"/>
    <w:rsid w:val="00826DBE"/>
    <w:rsid w:val="00846882"/>
    <w:rsid w:val="0086476E"/>
    <w:rsid w:val="00876D24"/>
    <w:rsid w:val="00933774"/>
    <w:rsid w:val="009E19FD"/>
    <w:rsid w:val="00A02860"/>
    <w:rsid w:val="00A06862"/>
    <w:rsid w:val="00A72A53"/>
    <w:rsid w:val="00A760EA"/>
    <w:rsid w:val="00BB5D24"/>
    <w:rsid w:val="00BC38F8"/>
    <w:rsid w:val="00BF3F1C"/>
    <w:rsid w:val="00C10F21"/>
    <w:rsid w:val="00C3093A"/>
    <w:rsid w:val="00C536A6"/>
    <w:rsid w:val="00C63266"/>
    <w:rsid w:val="00C6371F"/>
    <w:rsid w:val="00CA255D"/>
    <w:rsid w:val="00CB1A92"/>
    <w:rsid w:val="00CB1CB8"/>
    <w:rsid w:val="00D34C76"/>
    <w:rsid w:val="00D4595F"/>
    <w:rsid w:val="00D6095A"/>
    <w:rsid w:val="00D71950"/>
    <w:rsid w:val="00D8446A"/>
    <w:rsid w:val="00DD420C"/>
    <w:rsid w:val="00DD4C12"/>
    <w:rsid w:val="00DF5A32"/>
    <w:rsid w:val="00E10195"/>
    <w:rsid w:val="00E252CC"/>
    <w:rsid w:val="00E86E27"/>
    <w:rsid w:val="00E95BAD"/>
    <w:rsid w:val="00EA5C3F"/>
    <w:rsid w:val="00EB1F41"/>
    <w:rsid w:val="00EE29ED"/>
    <w:rsid w:val="00EF3D07"/>
    <w:rsid w:val="00FD2CFF"/>
    <w:rsid w:val="00FD47F9"/>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3066C8E6"/>
  <w15:docId w15:val="{FEE65641-C6B3-2C42-9E28-388C5028F1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paragraph" w:customStyle="1" w:styleId="xmsonormal">
    <w:name w:val="x_msonormal"/>
    <w:basedOn w:val="Normal"/>
    <w:rsid w:val="00FD47F9"/>
    <w:pPr>
      <w:spacing w:before="100" w:beforeAutospacing="1" w:after="100" w:afterAutospacing="1" w:line="240" w:lineRule="auto"/>
    </w:pPr>
    <w:rPr>
      <w:rFonts w:ascii="Times" w:hAnsi="Times"/>
      <w:sz w:val="20"/>
      <w:szCs w:val="20"/>
    </w:rPr>
  </w:style>
  <w:style w:type="paragraph" w:customStyle="1" w:styleId="xmsolistparagraph">
    <w:name w:val="x_msolistparagraph"/>
    <w:basedOn w:val="Normal"/>
    <w:rsid w:val="00FD47F9"/>
    <w:pPr>
      <w:spacing w:before="100" w:beforeAutospacing="1" w:after="100" w:afterAutospacing="1" w:line="240" w:lineRule="auto"/>
    </w:pPr>
    <w:rPr>
      <w:rFonts w:ascii="Times" w:hAnsi="Times"/>
      <w:sz w:val="20"/>
      <w:szCs w:val="20"/>
    </w:rPr>
  </w:style>
  <w:style w:type="character" w:customStyle="1" w:styleId="apple-converted-space">
    <w:name w:val="apple-converted-space"/>
    <w:basedOn w:val="DefaultParagraphFont"/>
    <w:rsid w:val="00FD47F9"/>
  </w:style>
  <w:style w:type="paragraph" w:styleId="NormalWeb">
    <w:name w:val="Normal (Web)"/>
    <w:basedOn w:val="Normal"/>
    <w:uiPriority w:val="99"/>
    <w:semiHidden/>
    <w:unhideWhenUsed/>
    <w:rsid w:val="00FD47F9"/>
    <w:pPr>
      <w:spacing w:before="100" w:beforeAutospacing="1" w:after="100" w:afterAutospacing="1" w:line="240" w:lineRule="auto"/>
    </w:pPr>
    <w:rPr>
      <w:rFonts w:ascii="Times" w:hAnsi="Times" w:cs="Times New Roman"/>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5369289">
      <w:bodyDiv w:val="1"/>
      <w:marLeft w:val="0"/>
      <w:marRight w:val="0"/>
      <w:marTop w:val="0"/>
      <w:marBottom w:val="0"/>
      <w:divBdr>
        <w:top w:val="none" w:sz="0" w:space="0" w:color="auto"/>
        <w:left w:val="none" w:sz="0" w:space="0" w:color="auto"/>
        <w:bottom w:val="none" w:sz="0" w:space="0" w:color="auto"/>
        <w:right w:val="none" w:sz="0" w:space="0" w:color="auto"/>
      </w:divBdr>
      <w:divsChild>
        <w:div w:id="566116270">
          <w:marLeft w:val="0"/>
          <w:marRight w:val="0"/>
          <w:marTop w:val="0"/>
          <w:marBottom w:val="0"/>
          <w:divBdr>
            <w:top w:val="none" w:sz="0" w:space="0" w:color="auto"/>
            <w:left w:val="none" w:sz="0" w:space="0" w:color="auto"/>
            <w:bottom w:val="none" w:sz="0" w:space="0" w:color="auto"/>
            <w:right w:val="none" w:sz="0" w:space="0" w:color="auto"/>
          </w:divBdr>
        </w:div>
        <w:div w:id="80487420">
          <w:marLeft w:val="0"/>
          <w:marRight w:val="0"/>
          <w:marTop w:val="0"/>
          <w:marBottom w:val="0"/>
          <w:divBdr>
            <w:top w:val="none" w:sz="0" w:space="0" w:color="auto"/>
            <w:left w:val="none" w:sz="0" w:space="0" w:color="auto"/>
            <w:bottom w:val="none" w:sz="0" w:space="0" w:color="auto"/>
            <w:right w:val="none" w:sz="0" w:space="0" w:color="auto"/>
          </w:divBdr>
        </w:div>
        <w:div w:id="1239562854">
          <w:marLeft w:val="0"/>
          <w:marRight w:val="0"/>
          <w:marTop w:val="0"/>
          <w:marBottom w:val="0"/>
          <w:divBdr>
            <w:top w:val="none" w:sz="0" w:space="0" w:color="auto"/>
            <w:left w:val="none" w:sz="0" w:space="0" w:color="auto"/>
            <w:bottom w:val="none" w:sz="0" w:space="0" w:color="auto"/>
            <w:right w:val="none" w:sz="0" w:space="0" w:color="auto"/>
          </w:divBdr>
          <w:divsChild>
            <w:div w:id="524355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6472253">
      <w:bodyDiv w:val="1"/>
      <w:marLeft w:val="0"/>
      <w:marRight w:val="0"/>
      <w:marTop w:val="0"/>
      <w:marBottom w:val="0"/>
      <w:divBdr>
        <w:top w:val="none" w:sz="0" w:space="0" w:color="auto"/>
        <w:left w:val="none" w:sz="0" w:space="0" w:color="auto"/>
        <w:bottom w:val="none" w:sz="0" w:space="0" w:color="auto"/>
        <w:right w:val="none" w:sz="0" w:space="0" w:color="auto"/>
      </w:divBdr>
    </w:div>
    <w:div w:id="1612738604">
      <w:bodyDiv w:val="1"/>
      <w:marLeft w:val="0"/>
      <w:marRight w:val="0"/>
      <w:marTop w:val="0"/>
      <w:marBottom w:val="0"/>
      <w:divBdr>
        <w:top w:val="none" w:sz="0" w:space="0" w:color="auto"/>
        <w:left w:val="none" w:sz="0" w:space="0" w:color="auto"/>
        <w:bottom w:val="none" w:sz="0" w:space="0" w:color="auto"/>
        <w:right w:val="none" w:sz="0" w:space="0" w:color="auto"/>
      </w:divBdr>
    </w:div>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8</Pages>
  <Words>2001</Words>
  <Characters>11411</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se001</dc:creator>
  <cp:lastModifiedBy>Lewis</cp:lastModifiedBy>
  <cp:revision>2</cp:revision>
  <cp:lastPrinted>2014-08-18T15:50:00Z</cp:lastPrinted>
  <dcterms:created xsi:type="dcterms:W3CDTF">2018-11-08T09:56:00Z</dcterms:created>
  <dcterms:modified xsi:type="dcterms:W3CDTF">2018-11-08T09:56:00Z</dcterms:modified>
</cp:coreProperties>
</file>