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FAAE9" w14:textId="77777777" w:rsidR="000E1136" w:rsidRDefault="000E1136" w:rsidP="000E1136">
      <w:pPr>
        <w:jc w:val="center"/>
        <w:rPr>
          <w:rFonts w:ascii="Arial" w:hAnsi="Arial" w:cs="Arial"/>
          <w:sz w:val="36"/>
          <w:szCs w:val="36"/>
        </w:rPr>
      </w:pPr>
    </w:p>
    <w:p w14:paraId="084B17D4" w14:textId="77777777" w:rsidR="000E1136" w:rsidRDefault="000E1136" w:rsidP="000E1136">
      <w:pPr>
        <w:jc w:val="center"/>
        <w:rPr>
          <w:rFonts w:ascii="Arial" w:hAnsi="Arial" w:cs="Arial"/>
          <w:sz w:val="36"/>
          <w:szCs w:val="36"/>
        </w:rPr>
      </w:pPr>
    </w:p>
    <w:p w14:paraId="2D8EF6E6" w14:textId="77777777" w:rsidR="000E1136" w:rsidRDefault="000E1136" w:rsidP="000E1136">
      <w:pPr>
        <w:jc w:val="center"/>
        <w:rPr>
          <w:rFonts w:ascii="Arial" w:hAnsi="Arial" w:cs="Arial"/>
          <w:sz w:val="36"/>
          <w:szCs w:val="36"/>
        </w:rPr>
      </w:pPr>
    </w:p>
    <w:p w14:paraId="5A01E074" w14:textId="77777777" w:rsidR="000E1136" w:rsidRDefault="000E1136" w:rsidP="000E1136">
      <w:pPr>
        <w:jc w:val="center"/>
        <w:rPr>
          <w:rFonts w:ascii="Arial" w:hAnsi="Arial" w:cs="Arial"/>
          <w:sz w:val="36"/>
          <w:szCs w:val="36"/>
        </w:rPr>
      </w:pPr>
    </w:p>
    <w:p w14:paraId="1ECBC93D" w14:textId="77777777" w:rsidR="000E1136" w:rsidRDefault="000E1136" w:rsidP="000E1136">
      <w:pPr>
        <w:jc w:val="center"/>
        <w:rPr>
          <w:rFonts w:ascii="Arial" w:hAnsi="Arial" w:cs="Arial"/>
          <w:sz w:val="36"/>
          <w:szCs w:val="36"/>
        </w:rPr>
      </w:pPr>
    </w:p>
    <w:p w14:paraId="4AEDCDA9" w14:textId="77777777" w:rsidR="000E1136" w:rsidRDefault="000E1136" w:rsidP="000E1136">
      <w:pPr>
        <w:jc w:val="center"/>
        <w:rPr>
          <w:rFonts w:ascii="Arial" w:hAnsi="Arial" w:cs="Arial"/>
          <w:sz w:val="36"/>
          <w:szCs w:val="36"/>
        </w:rPr>
      </w:pPr>
    </w:p>
    <w:p w14:paraId="7907B09B" w14:textId="77777777" w:rsidR="000E1136" w:rsidRDefault="000E1136" w:rsidP="000E1136">
      <w:pPr>
        <w:jc w:val="center"/>
        <w:rPr>
          <w:rFonts w:ascii="Arial" w:hAnsi="Arial" w:cs="Arial"/>
          <w:sz w:val="36"/>
          <w:szCs w:val="36"/>
        </w:rPr>
      </w:pPr>
    </w:p>
    <w:p w14:paraId="5B37FCD6" w14:textId="77777777" w:rsidR="000E1136" w:rsidRPr="000E1136" w:rsidRDefault="000E1136" w:rsidP="000E1136">
      <w:pPr>
        <w:jc w:val="center"/>
        <w:rPr>
          <w:rFonts w:ascii="Arial" w:hAnsi="Arial" w:cs="Arial"/>
          <w:b/>
          <w:bCs/>
          <w:sz w:val="36"/>
          <w:szCs w:val="36"/>
        </w:rPr>
      </w:pPr>
    </w:p>
    <w:p w14:paraId="4CB969C9" w14:textId="370F262A" w:rsidR="00C2158B" w:rsidRDefault="000E1136" w:rsidP="000E1136">
      <w:pPr>
        <w:jc w:val="center"/>
        <w:rPr>
          <w:rFonts w:ascii="Arial" w:hAnsi="Arial" w:cs="Arial"/>
          <w:b/>
          <w:bCs/>
          <w:sz w:val="36"/>
          <w:szCs w:val="36"/>
        </w:rPr>
      </w:pPr>
      <w:r w:rsidRPr="000E1136">
        <w:rPr>
          <w:rFonts w:ascii="Arial" w:hAnsi="Arial" w:cs="Arial"/>
          <w:b/>
          <w:bCs/>
          <w:sz w:val="36"/>
          <w:szCs w:val="36"/>
        </w:rPr>
        <w:t>Developing relationships and workplace achievement</w:t>
      </w:r>
    </w:p>
    <w:p w14:paraId="1FA4A64B" w14:textId="77777777" w:rsidR="000E1136" w:rsidRDefault="000E1136" w:rsidP="000E1136">
      <w:pPr>
        <w:jc w:val="center"/>
        <w:rPr>
          <w:rFonts w:ascii="Arial" w:hAnsi="Arial" w:cs="Arial"/>
          <w:b/>
          <w:bCs/>
          <w:sz w:val="36"/>
          <w:szCs w:val="36"/>
        </w:rPr>
      </w:pPr>
    </w:p>
    <w:p w14:paraId="411E3314" w14:textId="77777777" w:rsidR="000E1136" w:rsidRDefault="000E1136" w:rsidP="000E1136">
      <w:pPr>
        <w:jc w:val="center"/>
        <w:rPr>
          <w:rFonts w:ascii="Arial" w:hAnsi="Arial" w:cs="Arial"/>
          <w:b/>
          <w:bCs/>
          <w:sz w:val="36"/>
          <w:szCs w:val="36"/>
        </w:rPr>
      </w:pPr>
    </w:p>
    <w:p w14:paraId="4254A9C4" w14:textId="77777777" w:rsidR="000E1136" w:rsidRDefault="000E1136" w:rsidP="000E1136">
      <w:pPr>
        <w:jc w:val="center"/>
        <w:rPr>
          <w:rFonts w:ascii="Arial" w:hAnsi="Arial" w:cs="Arial"/>
          <w:b/>
          <w:bCs/>
          <w:sz w:val="36"/>
          <w:szCs w:val="36"/>
        </w:rPr>
      </w:pPr>
    </w:p>
    <w:p w14:paraId="6B3570DD" w14:textId="77777777" w:rsidR="000E1136" w:rsidRDefault="000E1136" w:rsidP="000E1136">
      <w:pPr>
        <w:jc w:val="center"/>
        <w:rPr>
          <w:rFonts w:ascii="Arial" w:hAnsi="Arial" w:cs="Arial"/>
          <w:b/>
          <w:bCs/>
          <w:sz w:val="36"/>
          <w:szCs w:val="36"/>
        </w:rPr>
      </w:pPr>
    </w:p>
    <w:p w14:paraId="0041EDE5" w14:textId="77777777" w:rsidR="000E1136" w:rsidRDefault="000E1136" w:rsidP="000E1136">
      <w:pPr>
        <w:jc w:val="center"/>
        <w:rPr>
          <w:rFonts w:ascii="Arial" w:hAnsi="Arial" w:cs="Arial"/>
          <w:b/>
          <w:bCs/>
          <w:sz w:val="36"/>
          <w:szCs w:val="36"/>
        </w:rPr>
      </w:pPr>
    </w:p>
    <w:p w14:paraId="25F418CD" w14:textId="77777777" w:rsidR="000E1136" w:rsidRDefault="000E1136" w:rsidP="000E1136">
      <w:pPr>
        <w:jc w:val="center"/>
        <w:rPr>
          <w:rFonts w:ascii="Arial" w:hAnsi="Arial" w:cs="Arial"/>
          <w:b/>
          <w:bCs/>
          <w:sz w:val="36"/>
          <w:szCs w:val="36"/>
        </w:rPr>
      </w:pPr>
    </w:p>
    <w:p w14:paraId="44A7D94F" w14:textId="77777777" w:rsidR="00983B1A" w:rsidRDefault="00983B1A" w:rsidP="000E1136">
      <w:pPr>
        <w:jc w:val="center"/>
        <w:rPr>
          <w:rFonts w:ascii="Arial" w:hAnsi="Arial" w:cs="Arial"/>
          <w:b/>
          <w:bCs/>
          <w:sz w:val="36"/>
          <w:szCs w:val="36"/>
        </w:rPr>
      </w:pPr>
    </w:p>
    <w:p w14:paraId="5903BC1C" w14:textId="77777777" w:rsidR="00983B1A" w:rsidRDefault="00983B1A" w:rsidP="000E1136">
      <w:pPr>
        <w:jc w:val="center"/>
        <w:rPr>
          <w:rFonts w:ascii="Arial" w:hAnsi="Arial" w:cs="Arial"/>
          <w:b/>
          <w:bCs/>
          <w:sz w:val="36"/>
          <w:szCs w:val="36"/>
        </w:rPr>
      </w:pPr>
    </w:p>
    <w:p w14:paraId="6661877A" w14:textId="77777777" w:rsidR="00983B1A" w:rsidRDefault="00983B1A" w:rsidP="000E1136">
      <w:pPr>
        <w:jc w:val="center"/>
        <w:rPr>
          <w:rFonts w:ascii="Arial" w:hAnsi="Arial" w:cs="Arial"/>
          <w:b/>
          <w:bCs/>
          <w:sz w:val="36"/>
          <w:szCs w:val="36"/>
        </w:rPr>
      </w:pPr>
    </w:p>
    <w:p w14:paraId="34E51EF1" w14:textId="57851756" w:rsidR="00983B1A" w:rsidRDefault="00983B1A" w:rsidP="00983B1A">
      <w:pPr>
        <w:jc w:val="right"/>
        <w:rPr>
          <w:rFonts w:ascii="Arial" w:hAnsi="Arial" w:cs="Arial"/>
          <w:b/>
          <w:bCs/>
        </w:rPr>
      </w:pPr>
      <w:r>
        <w:rPr>
          <w:rFonts w:ascii="Arial" w:hAnsi="Arial" w:cs="Arial"/>
          <w:b/>
          <w:bCs/>
        </w:rPr>
        <w:t>Student name: Mihai Nicolae Tincu</w:t>
      </w:r>
    </w:p>
    <w:p w14:paraId="6944E00A" w14:textId="646F9EAE" w:rsidR="00983B1A" w:rsidRDefault="00983B1A" w:rsidP="00983B1A">
      <w:pPr>
        <w:jc w:val="right"/>
        <w:rPr>
          <w:rFonts w:ascii="Arial" w:hAnsi="Arial" w:cs="Arial"/>
          <w:b/>
          <w:bCs/>
        </w:rPr>
      </w:pPr>
      <w:r>
        <w:rPr>
          <w:rFonts w:ascii="Arial" w:hAnsi="Arial" w:cs="Arial"/>
          <w:b/>
          <w:bCs/>
        </w:rPr>
        <w:t>Stu</w:t>
      </w:r>
      <w:r w:rsidR="00567550">
        <w:rPr>
          <w:rFonts w:ascii="Arial" w:hAnsi="Arial" w:cs="Arial"/>
          <w:b/>
          <w:bCs/>
        </w:rPr>
        <w:t>dent code: 2109992</w:t>
      </w:r>
    </w:p>
    <w:p w14:paraId="67D1A70D" w14:textId="4DABE765" w:rsidR="00567550" w:rsidRDefault="00567550" w:rsidP="00983B1A">
      <w:pPr>
        <w:jc w:val="right"/>
        <w:rPr>
          <w:rFonts w:ascii="Arial" w:hAnsi="Arial" w:cs="Arial"/>
          <w:b/>
          <w:bCs/>
        </w:rPr>
      </w:pPr>
      <w:r>
        <w:rPr>
          <w:rFonts w:ascii="Arial" w:hAnsi="Arial" w:cs="Arial"/>
          <w:b/>
          <w:bCs/>
        </w:rPr>
        <w:t>Module code: BMSW5</w:t>
      </w:r>
      <w:r w:rsidR="00324C5A">
        <w:rPr>
          <w:rFonts w:ascii="Arial" w:hAnsi="Arial" w:cs="Arial"/>
          <w:b/>
          <w:bCs/>
        </w:rPr>
        <w:t>102</w:t>
      </w:r>
    </w:p>
    <w:p w14:paraId="5C0E88DE" w14:textId="118DBED6" w:rsidR="00324C5A" w:rsidRDefault="00324C5A" w:rsidP="00983B1A">
      <w:pPr>
        <w:jc w:val="right"/>
        <w:rPr>
          <w:rFonts w:ascii="Arial" w:hAnsi="Arial" w:cs="Arial"/>
          <w:b/>
          <w:bCs/>
        </w:rPr>
      </w:pPr>
      <w:r>
        <w:rPr>
          <w:rFonts w:ascii="Arial" w:hAnsi="Arial" w:cs="Arial"/>
          <w:b/>
          <w:bCs/>
        </w:rPr>
        <w:t xml:space="preserve">Lecturer’s name: </w:t>
      </w:r>
      <w:proofErr w:type="spellStart"/>
      <w:r>
        <w:rPr>
          <w:rFonts w:ascii="Arial" w:hAnsi="Arial" w:cs="Arial"/>
          <w:b/>
          <w:bCs/>
        </w:rPr>
        <w:t>Zahida</w:t>
      </w:r>
      <w:proofErr w:type="spellEnd"/>
      <w:r>
        <w:rPr>
          <w:rFonts w:ascii="Arial" w:hAnsi="Arial" w:cs="Arial"/>
          <w:b/>
          <w:bCs/>
        </w:rPr>
        <w:t xml:space="preserve"> Khan</w:t>
      </w:r>
    </w:p>
    <w:p w14:paraId="38CB7933" w14:textId="77777777" w:rsidR="00324C5A" w:rsidRDefault="00324C5A" w:rsidP="00324C5A">
      <w:pPr>
        <w:jc w:val="both"/>
        <w:rPr>
          <w:rFonts w:ascii="Arial" w:hAnsi="Arial" w:cs="Arial"/>
        </w:rPr>
      </w:pPr>
    </w:p>
    <w:sdt>
      <w:sdtPr>
        <w:rPr>
          <w:rFonts w:ascii="Arial" w:eastAsiaTheme="minorHAnsi" w:hAnsi="Arial" w:cs="Arial"/>
          <w:color w:val="auto"/>
          <w:sz w:val="22"/>
          <w:szCs w:val="22"/>
          <w:lang w:val="en-GB"/>
        </w:rPr>
        <w:id w:val="-624154191"/>
        <w:docPartObj>
          <w:docPartGallery w:val="Table of Contents"/>
          <w:docPartUnique/>
        </w:docPartObj>
      </w:sdtPr>
      <w:sdtEndPr>
        <w:rPr>
          <w:b/>
          <w:bCs/>
          <w:noProof/>
        </w:rPr>
      </w:sdtEndPr>
      <w:sdtContent>
        <w:p w14:paraId="03CA23E5" w14:textId="5716F4C3" w:rsidR="00907C3E" w:rsidRPr="00907C3E" w:rsidRDefault="00907C3E">
          <w:pPr>
            <w:pStyle w:val="TOCHeading"/>
            <w:rPr>
              <w:rFonts w:ascii="Arial" w:hAnsi="Arial" w:cs="Arial"/>
              <w:b/>
              <w:bCs/>
              <w:color w:val="auto"/>
              <w:sz w:val="22"/>
              <w:szCs w:val="22"/>
            </w:rPr>
          </w:pPr>
          <w:r w:rsidRPr="00907C3E">
            <w:rPr>
              <w:rFonts w:ascii="Arial" w:hAnsi="Arial" w:cs="Arial"/>
              <w:b/>
              <w:bCs/>
              <w:color w:val="auto"/>
              <w:sz w:val="22"/>
              <w:szCs w:val="22"/>
            </w:rPr>
            <w:t>Table of Content</w:t>
          </w:r>
        </w:p>
        <w:p w14:paraId="18BD91F2" w14:textId="77777777" w:rsidR="00907C3E" w:rsidRPr="00907C3E" w:rsidRDefault="00907C3E" w:rsidP="00907C3E">
          <w:pPr>
            <w:rPr>
              <w:rFonts w:ascii="Arial" w:hAnsi="Arial" w:cs="Arial"/>
              <w:lang w:val="en-US"/>
            </w:rPr>
          </w:pPr>
        </w:p>
        <w:p w14:paraId="28F362A5" w14:textId="523C82F3" w:rsidR="00AE7BBF" w:rsidRDefault="00907C3E">
          <w:pPr>
            <w:pStyle w:val="TOC1"/>
            <w:tabs>
              <w:tab w:val="right" w:leader="dot" w:pos="9016"/>
            </w:tabs>
            <w:rPr>
              <w:rFonts w:eastAsiaTheme="minorEastAsia"/>
              <w:noProof/>
              <w:lang w:eastAsia="en-GB"/>
            </w:rPr>
          </w:pPr>
          <w:r w:rsidRPr="00907C3E">
            <w:rPr>
              <w:rFonts w:ascii="Arial" w:hAnsi="Arial" w:cs="Arial"/>
            </w:rPr>
            <w:fldChar w:fldCharType="begin"/>
          </w:r>
          <w:r w:rsidRPr="00907C3E">
            <w:rPr>
              <w:rFonts w:ascii="Arial" w:hAnsi="Arial" w:cs="Arial"/>
            </w:rPr>
            <w:instrText xml:space="preserve"> TOC \o "1-3" \h \z \u </w:instrText>
          </w:r>
          <w:r w:rsidRPr="00907C3E">
            <w:rPr>
              <w:rFonts w:ascii="Arial" w:hAnsi="Arial" w:cs="Arial"/>
            </w:rPr>
            <w:fldChar w:fldCharType="separate"/>
          </w:r>
          <w:hyperlink w:anchor="_Toc120351827" w:history="1">
            <w:r w:rsidR="00AE7BBF" w:rsidRPr="00841252">
              <w:rPr>
                <w:rStyle w:val="Hyperlink"/>
                <w:rFonts w:ascii="Arial" w:hAnsi="Arial" w:cs="Arial"/>
                <w:b/>
                <w:bCs/>
                <w:noProof/>
              </w:rPr>
              <w:t>Introduction</w:t>
            </w:r>
            <w:r w:rsidR="00AE7BBF">
              <w:rPr>
                <w:noProof/>
                <w:webHidden/>
              </w:rPr>
              <w:tab/>
            </w:r>
            <w:r w:rsidR="00AE7BBF">
              <w:rPr>
                <w:noProof/>
                <w:webHidden/>
              </w:rPr>
              <w:fldChar w:fldCharType="begin"/>
            </w:r>
            <w:r w:rsidR="00AE7BBF">
              <w:rPr>
                <w:noProof/>
                <w:webHidden/>
              </w:rPr>
              <w:instrText xml:space="preserve"> PAGEREF _Toc120351827 \h </w:instrText>
            </w:r>
            <w:r w:rsidR="00AE7BBF">
              <w:rPr>
                <w:noProof/>
                <w:webHidden/>
              </w:rPr>
            </w:r>
            <w:r w:rsidR="00AE7BBF">
              <w:rPr>
                <w:noProof/>
                <w:webHidden/>
              </w:rPr>
              <w:fldChar w:fldCharType="separate"/>
            </w:r>
            <w:r w:rsidR="00AE7BBF">
              <w:rPr>
                <w:noProof/>
                <w:webHidden/>
              </w:rPr>
              <w:t>3</w:t>
            </w:r>
            <w:r w:rsidR="00AE7BBF">
              <w:rPr>
                <w:noProof/>
                <w:webHidden/>
              </w:rPr>
              <w:fldChar w:fldCharType="end"/>
            </w:r>
          </w:hyperlink>
        </w:p>
        <w:p w14:paraId="1C1C25C4" w14:textId="71C9B167" w:rsidR="00AE7BBF" w:rsidRDefault="00AE7BBF">
          <w:pPr>
            <w:pStyle w:val="TOC1"/>
            <w:tabs>
              <w:tab w:val="right" w:leader="dot" w:pos="9016"/>
            </w:tabs>
            <w:rPr>
              <w:rFonts w:eastAsiaTheme="minorEastAsia"/>
              <w:noProof/>
              <w:lang w:eastAsia="en-GB"/>
            </w:rPr>
          </w:pPr>
          <w:hyperlink w:anchor="_Toc120351828" w:history="1">
            <w:r w:rsidRPr="00841252">
              <w:rPr>
                <w:rStyle w:val="Hyperlink"/>
                <w:rFonts w:ascii="Arial" w:hAnsi="Arial" w:cs="Arial"/>
                <w:b/>
                <w:bCs/>
                <w:noProof/>
              </w:rPr>
              <w:t>Question 1: Carluccio’s Restaurant Employee Motivation in Performance Enhancement</w:t>
            </w:r>
            <w:r>
              <w:rPr>
                <w:noProof/>
                <w:webHidden/>
              </w:rPr>
              <w:tab/>
            </w:r>
            <w:r>
              <w:rPr>
                <w:noProof/>
                <w:webHidden/>
              </w:rPr>
              <w:fldChar w:fldCharType="begin"/>
            </w:r>
            <w:r>
              <w:rPr>
                <w:noProof/>
                <w:webHidden/>
              </w:rPr>
              <w:instrText xml:space="preserve"> PAGEREF _Toc120351828 \h </w:instrText>
            </w:r>
            <w:r>
              <w:rPr>
                <w:noProof/>
                <w:webHidden/>
              </w:rPr>
            </w:r>
            <w:r>
              <w:rPr>
                <w:noProof/>
                <w:webHidden/>
              </w:rPr>
              <w:fldChar w:fldCharType="separate"/>
            </w:r>
            <w:r>
              <w:rPr>
                <w:noProof/>
                <w:webHidden/>
              </w:rPr>
              <w:t>3</w:t>
            </w:r>
            <w:r>
              <w:rPr>
                <w:noProof/>
                <w:webHidden/>
              </w:rPr>
              <w:fldChar w:fldCharType="end"/>
            </w:r>
          </w:hyperlink>
        </w:p>
        <w:p w14:paraId="7EE1912A" w14:textId="1371F83E" w:rsidR="00AE7BBF" w:rsidRDefault="00AE7BBF">
          <w:pPr>
            <w:pStyle w:val="TOC1"/>
            <w:tabs>
              <w:tab w:val="right" w:leader="dot" w:pos="9016"/>
            </w:tabs>
            <w:rPr>
              <w:rFonts w:eastAsiaTheme="minorEastAsia"/>
              <w:noProof/>
              <w:lang w:eastAsia="en-GB"/>
            </w:rPr>
          </w:pPr>
          <w:hyperlink w:anchor="_Toc120351829" w:history="1">
            <w:r w:rsidRPr="00841252">
              <w:rPr>
                <w:rStyle w:val="Hyperlink"/>
                <w:rFonts w:ascii="Arial" w:hAnsi="Arial" w:cs="Arial"/>
                <w:b/>
                <w:bCs/>
                <w:noProof/>
              </w:rPr>
              <w:t>1.1. Performance Rewards</w:t>
            </w:r>
            <w:r>
              <w:rPr>
                <w:noProof/>
                <w:webHidden/>
              </w:rPr>
              <w:tab/>
            </w:r>
            <w:r>
              <w:rPr>
                <w:noProof/>
                <w:webHidden/>
              </w:rPr>
              <w:fldChar w:fldCharType="begin"/>
            </w:r>
            <w:r>
              <w:rPr>
                <w:noProof/>
                <w:webHidden/>
              </w:rPr>
              <w:instrText xml:space="preserve"> PAGEREF _Toc120351829 \h </w:instrText>
            </w:r>
            <w:r>
              <w:rPr>
                <w:noProof/>
                <w:webHidden/>
              </w:rPr>
            </w:r>
            <w:r>
              <w:rPr>
                <w:noProof/>
                <w:webHidden/>
              </w:rPr>
              <w:fldChar w:fldCharType="separate"/>
            </w:r>
            <w:r>
              <w:rPr>
                <w:noProof/>
                <w:webHidden/>
              </w:rPr>
              <w:t>4</w:t>
            </w:r>
            <w:r>
              <w:rPr>
                <w:noProof/>
                <w:webHidden/>
              </w:rPr>
              <w:fldChar w:fldCharType="end"/>
            </w:r>
          </w:hyperlink>
        </w:p>
        <w:p w14:paraId="2E8AE49B" w14:textId="0D9C18A3" w:rsidR="00AE7BBF" w:rsidRDefault="00AE7BBF">
          <w:pPr>
            <w:pStyle w:val="TOC1"/>
            <w:tabs>
              <w:tab w:val="right" w:leader="dot" w:pos="9016"/>
            </w:tabs>
            <w:rPr>
              <w:rFonts w:eastAsiaTheme="minorEastAsia"/>
              <w:noProof/>
              <w:lang w:eastAsia="en-GB"/>
            </w:rPr>
          </w:pPr>
          <w:hyperlink w:anchor="_Toc120351830" w:history="1">
            <w:r w:rsidRPr="00841252">
              <w:rPr>
                <w:rStyle w:val="Hyperlink"/>
                <w:rFonts w:ascii="Arial" w:hAnsi="Arial" w:cs="Arial"/>
                <w:b/>
                <w:bCs/>
                <w:noProof/>
              </w:rPr>
              <w:t>1.2. Economic or productivity bonuses</w:t>
            </w:r>
            <w:r>
              <w:rPr>
                <w:noProof/>
                <w:webHidden/>
              </w:rPr>
              <w:tab/>
            </w:r>
            <w:r>
              <w:rPr>
                <w:noProof/>
                <w:webHidden/>
              </w:rPr>
              <w:fldChar w:fldCharType="begin"/>
            </w:r>
            <w:r>
              <w:rPr>
                <w:noProof/>
                <w:webHidden/>
              </w:rPr>
              <w:instrText xml:space="preserve"> PAGEREF _Toc120351830 \h </w:instrText>
            </w:r>
            <w:r>
              <w:rPr>
                <w:noProof/>
                <w:webHidden/>
              </w:rPr>
            </w:r>
            <w:r>
              <w:rPr>
                <w:noProof/>
                <w:webHidden/>
              </w:rPr>
              <w:fldChar w:fldCharType="separate"/>
            </w:r>
            <w:r>
              <w:rPr>
                <w:noProof/>
                <w:webHidden/>
              </w:rPr>
              <w:t>4</w:t>
            </w:r>
            <w:r>
              <w:rPr>
                <w:noProof/>
                <w:webHidden/>
              </w:rPr>
              <w:fldChar w:fldCharType="end"/>
            </w:r>
          </w:hyperlink>
        </w:p>
        <w:p w14:paraId="2170DAF6" w14:textId="72C00C8C" w:rsidR="00AE7BBF" w:rsidRDefault="00AE7BBF">
          <w:pPr>
            <w:pStyle w:val="TOC1"/>
            <w:tabs>
              <w:tab w:val="right" w:leader="dot" w:pos="9016"/>
            </w:tabs>
            <w:rPr>
              <w:rFonts w:eastAsiaTheme="minorEastAsia"/>
              <w:noProof/>
              <w:lang w:eastAsia="en-GB"/>
            </w:rPr>
          </w:pPr>
          <w:hyperlink w:anchor="_Toc120351831" w:history="1">
            <w:r w:rsidRPr="00841252">
              <w:rPr>
                <w:rStyle w:val="Hyperlink"/>
                <w:rFonts w:ascii="Arial" w:hAnsi="Arial" w:cs="Arial"/>
                <w:b/>
                <w:bCs/>
                <w:noProof/>
              </w:rPr>
              <w:t>1.3. Promotion opportunity or career line</w:t>
            </w:r>
            <w:r>
              <w:rPr>
                <w:noProof/>
                <w:webHidden/>
              </w:rPr>
              <w:tab/>
            </w:r>
            <w:r>
              <w:rPr>
                <w:noProof/>
                <w:webHidden/>
              </w:rPr>
              <w:fldChar w:fldCharType="begin"/>
            </w:r>
            <w:r>
              <w:rPr>
                <w:noProof/>
                <w:webHidden/>
              </w:rPr>
              <w:instrText xml:space="preserve"> PAGEREF _Toc120351831 \h </w:instrText>
            </w:r>
            <w:r>
              <w:rPr>
                <w:noProof/>
                <w:webHidden/>
              </w:rPr>
            </w:r>
            <w:r>
              <w:rPr>
                <w:noProof/>
                <w:webHidden/>
              </w:rPr>
              <w:fldChar w:fldCharType="separate"/>
            </w:r>
            <w:r>
              <w:rPr>
                <w:noProof/>
                <w:webHidden/>
              </w:rPr>
              <w:t>4</w:t>
            </w:r>
            <w:r>
              <w:rPr>
                <w:noProof/>
                <w:webHidden/>
              </w:rPr>
              <w:fldChar w:fldCharType="end"/>
            </w:r>
          </w:hyperlink>
        </w:p>
        <w:p w14:paraId="018CE23E" w14:textId="7C2FE9C5" w:rsidR="00AE7BBF" w:rsidRDefault="00AE7BBF">
          <w:pPr>
            <w:pStyle w:val="TOC1"/>
            <w:tabs>
              <w:tab w:val="right" w:leader="dot" w:pos="9016"/>
            </w:tabs>
            <w:rPr>
              <w:rFonts w:eastAsiaTheme="minorEastAsia"/>
              <w:noProof/>
              <w:lang w:eastAsia="en-GB"/>
            </w:rPr>
          </w:pPr>
          <w:hyperlink w:anchor="_Toc120351832" w:history="1">
            <w:r w:rsidRPr="00841252">
              <w:rPr>
                <w:rStyle w:val="Hyperlink"/>
                <w:rFonts w:ascii="Arial" w:hAnsi="Arial" w:cs="Arial"/>
                <w:b/>
                <w:bCs/>
                <w:noProof/>
              </w:rPr>
              <w:t>1.4. Motivational meetings</w:t>
            </w:r>
            <w:r>
              <w:rPr>
                <w:noProof/>
                <w:webHidden/>
              </w:rPr>
              <w:tab/>
            </w:r>
            <w:r>
              <w:rPr>
                <w:noProof/>
                <w:webHidden/>
              </w:rPr>
              <w:fldChar w:fldCharType="begin"/>
            </w:r>
            <w:r>
              <w:rPr>
                <w:noProof/>
                <w:webHidden/>
              </w:rPr>
              <w:instrText xml:space="preserve"> PAGEREF _Toc120351832 \h </w:instrText>
            </w:r>
            <w:r>
              <w:rPr>
                <w:noProof/>
                <w:webHidden/>
              </w:rPr>
            </w:r>
            <w:r>
              <w:rPr>
                <w:noProof/>
                <w:webHidden/>
              </w:rPr>
              <w:fldChar w:fldCharType="separate"/>
            </w:r>
            <w:r>
              <w:rPr>
                <w:noProof/>
                <w:webHidden/>
              </w:rPr>
              <w:t>4</w:t>
            </w:r>
            <w:r>
              <w:rPr>
                <w:noProof/>
                <w:webHidden/>
              </w:rPr>
              <w:fldChar w:fldCharType="end"/>
            </w:r>
          </w:hyperlink>
        </w:p>
        <w:p w14:paraId="14D013F5" w14:textId="023CF4BD" w:rsidR="00AE7BBF" w:rsidRDefault="00AE7BBF">
          <w:pPr>
            <w:pStyle w:val="TOC1"/>
            <w:tabs>
              <w:tab w:val="right" w:leader="dot" w:pos="9016"/>
            </w:tabs>
            <w:rPr>
              <w:rFonts w:eastAsiaTheme="minorEastAsia"/>
              <w:noProof/>
              <w:lang w:eastAsia="en-GB"/>
            </w:rPr>
          </w:pPr>
          <w:hyperlink w:anchor="_Toc120351833" w:history="1">
            <w:r w:rsidRPr="00841252">
              <w:rPr>
                <w:rStyle w:val="Hyperlink"/>
                <w:rFonts w:ascii="Arial" w:hAnsi="Arial" w:cs="Arial"/>
                <w:b/>
                <w:bCs/>
                <w:noProof/>
              </w:rPr>
              <w:t>1.5. Higher remuneration</w:t>
            </w:r>
            <w:r>
              <w:rPr>
                <w:noProof/>
                <w:webHidden/>
              </w:rPr>
              <w:tab/>
            </w:r>
            <w:r>
              <w:rPr>
                <w:noProof/>
                <w:webHidden/>
              </w:rPr>
              <w:fldChar w:fldCharType="begin"/>
            </w:r>
            <w:r>
              <w:rPr>
                <w:noProof/>
                <w:webHidden/>
              </w:rPr>
              <w:instrText xml:space="preserve"> PAGEREF _Toc120351833 \h </w:instrText>
            </w:r>
            <w:r>
              <w:rPr>
                <w:noProof/>
                <w:webHidden/>
              </w:rPr>
            </w:r>
            <w:r>
              <w:rPr>
                <w:noProof/>
                <w:webHidden/>
              </w:rPr>
              <w:fldChar w:fldCharType="separate"/>
            </w:r>
            <w:r>
              <w:rPr>
                <w:noProof/>
                <w:webHidden/>
              </w:rPr>
              <w:t>4</w:t>
            </w:r>
            <w:r>
              <w:rPr>
                <w:noProof/>
                <w:webHidden/>
              </w:rPr>
              <w:fldChar w:fldCharType="end"/>
            </w:r>
          </w:hyperlink>
        </w:p>
        <w:p w14:paraId="0D9A50A9" w14:textId="06F9CD26" w:rsidR="00AE7BBF" w:rsidRDefault="00AE7BBF">
          <w:pPr>
            <w:pStyle w:val="TOC1"/>
            <w:tabs>
              <w:tab w:val="right" w:leader="dot" w:pos="9016"/>
            </w:tabs>
            <w:rPr>
              <w:rFonts w:eastAsiaTheme="minorEastAsia"/>
              <w:noProof/>
              <w:lang w:eastAsia="en-GB"/>
            </w:rPr>
          </w:pPr>
          <w:hyperlink w:anchor="_Toc120351834" w:history="1">
            <w:r w:rsidRPr="00841252">
              <w:rPr>
                <w:rStyle w:val="Hyperlink"/>
                <w:rFonts w:ascii="Arial" w:hAnsi="Arial" w:cs="Arial"/>
                <w:b/>
                <w:bCs/>
                <w:noProof/>
              </w:rPr>
              <w:t>1.6. Job training</w:t>
            </w:r>
            <w:r>
              <w:rPr>
                <w:noProof/>
                <w:webHidden/>
              </w:rPr>
              <w:tab/>
            </w:r>
            <w:r>
              <w:rPr>
                <w:noProof/>
                <w:webHidden/>
              </w:rPr>
              <w:fldChar w:fldCharType="begin"/>
            </w:r>
            <w:r>
              <w:rPr>
                <w:noProof/>
                <w:webHidden/>
              </w:rPr>
              <w:instrText xml:space="preserve"> PAGEREF _Toc120351834 \h </w:instrText>
            </w:r>
            <w:r>
              <w:rPr>
                <w:noProof/>
                <w:webHidden/>
              </w:rPr>
            </w:r>
            <w:r>
              <w:rPr>
                <w:noProof/>
                <w:webHidden/>
              </w:rPr>
              <w:fldChar w:fldCharType="separate"/>
            </w:r>
            <w:r>
              <w:rPr>
                <w:noProof/>
                <w:webHidden/>
              </w:rPr>
              <w:t>4</w:t>
            </w:r>
            <w:r>
              <w:rPr>
                <w:noProof/>
                <w:webHidden/>
              </w:rPr>
              <w:fldChar w:fldCharType="end"/>
            </w:r>
          </w:hyperlink>
        </w:p>
        <w:p w14:paraId="74151A47" w14:textId="21AEA9ED" w:rsidR="00AE7BBF" w:rsidRDefault="00AE7BBF">
          <w:pPr>
            <w:pStyle w:val="TOC1"/>
            <w:tabs>
              <w:tab w:val="right" w:leader="dot" w:pos="9016"/>
            </w:tabs>
            <w:rPr>
              <w:rFonts w:eastAsiaTheme="minorEastAsia"/>
              <w:noProof/>
              <w:lang w:eastAsia="en-GB"/>
            </w:rPr>
          </w:pPr>
          <w:hyperlink w:anchor="_Toc120351835" w:history="1">
            <w:r w:rsidRPr="00841252">
              <w:rPr>
                <w:rStyle w:val="Hyperlink"/>
                <w:rFonts w:ascii="Arial" w:hAnsi="Arial" w:cs="Arial"/>
                <w:b/>
                <w:bCs/>
                <w:noProof/>
              </w:rPr>
              <w:t>1.7. Work environment</w:t>
            </w:r>
            <w:r>
              <w:rPr>
                <w:noProof/>
                <w:webHidden/>
              </w:rPr>
              <w:tab/>
            </w:r>
            <w:r>
              <w:rPr>
                <w:noProof/>
                <w:webHidden/>
              </w:rPr>
              <w:fldChar w:fldCharType="begin"/>
            </w:r>
            <w:r>
              <w:rPr>
                <w:noProof/>
                <w:webHidden/>
              </w:rPr>
              <w:instrText xml:space="preserve"> PAGEREF _Toc120351835 \h </w:instrText>
            </w:r>
            <w:r>
              <w:rPr>
                <w:noProof/>
                <w:webHidden/>
              </w:rPr>
            </w:r>
            <w:r>
              <w:rPr>
                <w:noProof/>
                <w:webHidden/>
              </w:rPr>
              <w:fldChar w:fldCharType="separate"/>
            </w:r>
            <w:r>
              <w:rPr>
                <w:noProof/>
                <w:webHidden/>
              </w:rPr>
              <w:t>4</w:t>
            </w:r>
            <w:r>
              <w:rPr>
                <w:noProof/>
                <w:webHidden/>
              </w:rPr>
              <w:fldChar w:fldCharType="end"/>
            </w:r>
          </w:hyperlink>
        </w:p>
        <w:p w14:paraId="689E04CC" w14:textId="669B0ED6" w:rsidR="00AE7BBF" w:rsidRDefault="00AE7BBF">
          <w:pPr>
            <w:pStyle w:val="TOC1"/>
            <w:tabs>
              <w:tab w:val="right" w:leader="dot" w:pos="9016"/>
            </w:tabs>
            <w:rPr>
              <w:rFonts w:eastAsiaTheme="minorEastAsia"/>
              <w:noProof/>
              <w:lang w:eastAsia="en-GB"/>
            </w:rPr>
          </w:pPr>
          <w:hyperlink w:anchor="_Toc120351836" w:history="1">
            <w:r w:rsidRPr="00841252">
              <w:rPr>
                <w:rStyle w:val="Hyperlink"/>
                <w:rFonts w:ascii="Arial" w:hAnsi="Arial" w:cs="Arial"/>
                <w:b/>
                <w:bCs/>
                <w:noProof/>
              </w:rPr>
              <w:t>Question 2: Employee Engagement at “Carluccio’s Restaurant”</w:t>
            </w:r>
            <w:r>
              <w:rPr>
                <w:noProof/>
                <w:webHidden/>
              </w:rPr>
              <w:tab/>
            </w:r>
            <w:r>
              <w:rPr>
                <w:noProof/>
                <w:webHidden/>
              </w:rPr>
              <w:fldChar w:fldCharType="begin"/>
            </w:r>
            <w:r>
              <w:rPr>
                <w:noProof/>
                <w:webHidden/>
              </w:rPr>
              <w:instrText xml:space="preserve"> PAGEREF _Toc120351836 \h </w:instrText>
            </w:r>
            <w:r>
              <w:rPr>
                <w:noProof/>
                <w:webHidden/>
              </w:rPr>
            </w:r>
            <w:r>
              <w:rPr>
                <w:noProof/>
                <w:webHidden/>
              </w:rPr>
              <w:fldChar w:fldCharType="separate"/>
            </w:r>
            <w:r>
              <w:rPr>
                <w:noProof/>
                <w:webHidden/>
              </w:rPr>
              <w:t>5</w:t>
            </w:r>
            <w:r>
              <w:rPr>
                <w:noProof/>
                <w:webHidden/>
              </w:rPr>
              <w:fldChar w:fldCharType="end"/>
            </w:r>
          </w:hyperlink>
        </w:p>
        <w:p w14:paraId="112AF708" w14:textId="2EE4907B" w:rsidR="00AE7BBF" w:rsidRDefault="00AE7BBF">
          <w:pPr>
            <w:pStyle w:val="TOC1"/>
            <w:tabs>
              <w:tab w:val="right" w:leader="dot" w:pos="9016"/>
            </w:tabs>
            <w:rPr>
              <w:rFonts w:eastAsiaTheme="minorEastAsia"/>
              <w:noProof/>
              <w:lang w:eastAsia="en-GB"/>
            </w:rPr>
          </w:pPr>
          <w:hyperlink w:anchor="_Toc120351837" w:history="1">
            <w:r w:rsidRPr="00841252">
              <w:rPr>
                <w:rStyle w:val="Hyperlink"/>
                <w:rFonts w:ascii="Arial" w:hAnsi="Arial" w:cs="Arial"/>
                <w:b/>
                <w:bCs/>
                <w:noProof/>
              </w:rPr>
              <w:t>2.1. Modeling the core values and mission of Carluccio’s Restaurant</w:t>
            </w:r>
            <w:r>
              <w:rPr>
                <w:noProof/>
                <w:webHidden/>
              </w:rPr>
              <w:tab/>
            </w:r>
            <w:r>
              <w:rPr>
                <w:noProof/>
                <w:webHidden/>
              </w:rPr>
              <w:fldChar w:fldCharType="begin"/>
            </w:r>
            <w:r>
              <w:rPr>
                <w:noProof/>
                <w:webHidden/>
              </w:rPr>
              <w:instrText xml:space="preserve"> PAGEREF _Toc120351837 \h </w:instrText>
            </w:r>
            <w:r>
              <w:rPr>
                <w:noProof/>
                <w:webHidden/>
              </w:rPr>
            </w:r>
            <w:r>
              <w:rPr>
                <w:noProof/>
                <w:webHidden/>
              </w:rPr>
              <w:fldChar w:fldCharType="separate"/>
            </w:r>
            <w:r>
              <w:rPr>
                <w:noProof/>
                <w:webHidden/>
              </w:rPr>
              <w:t>5</w:t>
            </w:r>
            <w:r>
              <w:rPr>
                <w:noProof/>
                <w:webHidden/>
              </w:rPr>
              <w:fldChar w:fldCharType="end"/>
            </w:r>
          </w:hyperlink>
        </w:p>
        <w:p w14:paraId="3853971E" w14:textId="35416612" w:rsidR="00AE7BBF" w:rsidRDefault="00AE7BBF">
          <w:pPr>
            <w:pStyle w:val="TOC1"/>
            <w:tabs>
              <w:tab w:val="right" w:leader="dot" w:pos="9016"/>
            </w:tabs>
            <w:rPr>
              <w:rFonts w:eastAsiaTheme="minorEastAsia"/>
              <w:noProof/>
              <w:lang w:eastAsia="en-GB"/>
            </w:rPr>
          </w:pPr>
          <w:hyperlink w:anchor="_Toc120351838" w:history="1">
            <w:r w:rsidRPr="00841252">
              <w:rPr>
                <w:rStyle w:val="Hyperlink"/>
                <w:rFonts w:ascii="Arial" w:hAnsi="Arial" w:cs="Arial"/>
                <w:b/>
                <w:bCs/>
                <w:noProof/>
              </w:rPr>
              <w:t>2.2. Take care of communication at all levels</w:t>
            </w:r>
            <w:r>
              <w:rPr>
                <w:noProof/>
                <w:webHidden/>
              </w:rPr>
              <w:tab/>
            </w:r>
            <w:r>
              <w:rPr>
                <w:noProof/>
                <w:webHidden/>
              </w:rPr>
              <w:fldChar w:fldCharType="begin"/>
            </w:r>
            <w:r>
              <w:rPr>
                <w:noProof/>
                <w:webHidden/>
              </w:rPr>
              <w:instrText xml:space="preserve"> PAGEREF _Toc120351838 \h </w:instrText>
            </w:r>
            <w:r>
              <w:rPr>
                <w:noProof/>
                <w:webHidden/>
              </w:rPr>
            </w:r>
            <w:r>
              <w:rPr>
                <w:noProof/>
                <w:webHidden/>
              </w:rPr>
              <w:fldChar w:fldCharType="separate"/>
            </w:r>
            <w:r>
              <w:rPr>
                <w:noProof/>
                <w:webHidden/>
              </w:rPr>
              <w:t>5</w:t>
            </w:r>
            <w:r>
              <w:rPr>
                <w:noProof/>
                <w:webHidden/>
              </w:rPr>
              <w:fldChar w:fldCharType="end"/>
            </w:r>
          </w:hyperlink>
        </w:p>
        <w:p w14:paraId="79D92FFD" w14:textId="439634FC" w:rsidR="00AE7BBF" w:rsidRDefault="00AE7BBF">
          <w:pPr>
            <w:pStyle w:val="TOC1"/>
            <w:tabs>
              <w:tab w:val="right" w:leader="dot" w:pos="9016"/>
            </w:tabs>
            <w:rPr>
              <w:rFonts w:eastAsiaTheme="minorEastAsia"/>
              <w:noProof/>
              <w:lang w:eastAsia="en-GB"/>
            </w:rPr>
          </w:pPr>
          <w:hyperlink w:anchor="_Toc120351839" w:history="1">
            <w:r w:rsidRPr="00841252">
              <w:rPr>
                <w:rStyle w:val="Hyperlink"/>
                <w:rFonts w:ascii="Arial" w:hAnsi="Arial" w:cs="Arial"/>
                <w:b/>
                <w:bCs/>
                <w:noProof/>
              </w:rPr>
              <w:t>2.3. Focus on involving management</w:t>
            </w:r>
            <w:r>
              <w:rPr>
                <w:noProof/>
                <w:webHidden/>
              </w:rPr>
              <w:tab/>
            </w:r>
            <w:r>
              <w:rPr>
                <w:noProof/>
                <w:webHidden/>
              </w:rPr>
              <w:fldChar w:fldCharType="begin"/>
            </w:r>
            <w:r>
              <w:rPr>
                <w:noProof/>
                <w:webHidden/>
              </w:rPr>
              <w:instrText xml:space="preserve"> PAGEREF _Toc120351839 \h </w:instrText>
            </w:r>
            <w:r>
              <w:rPr>
                <w:noProof/>
                <w:webHidden/>
              </w:rPr>
            </w:r>
            <w:r>
              <w:rPr>
                <w:noProof/>
                <w:webHidden/>
              </w:rPr>
              <w:fldChar w:fldCharType="separate"/>
            </w:r>
            <w:r>
              <w:rPr>
                <w:noProof/>
                <w:webHidden/>
              </w:rPr>
              <w:t>6</w:t>
            </w:r>
            <w:r>
              <w:rPr>
                <w:noProof/>
                <w:webHidden/>
              </w:rPr>
              <w:fldChar w:fldCharType="end"/>
            </w:r>
          </w:hyperlink>
        </w:p>
        <w:p w14:paraId="1C12F1CD" w14:textId="6ECCE243" w:rsidR="00AE7BBF" w:rsidRDefault="00AE7BBF">
          <w:pPr>
            <w:pStyle w:val="TOC1"/>
            <w:tabs>
              <w:tab w:val="right" w:leader="dot" w:pos="9016"/>
            </w:tabs>
            <w:rPr>
              <w:rFonts w:eastAsiaTheme="minorEastAsia"/>
              <w:noProof/>
              <w:lang w:eastAsia="en-GB"/>
            </w:rPr>
          </w:pPr>
          <w:hyperlink w:anchor="_Toc120351840" w:history="1">
            <w:r w:rsidRPr="00841252">
              <w:rPr>
                <w:rStyle w:val="Hyperlink"/>
                <w:rFonts w:ascii="Arial" w:hAnsi="Arial" w:cs="Arial"/>
                <w:b/>
                <w:bCs/>
                <w:noProof/>
              </w:rPr>
              <w:t>2.4. Align the activity of the restaurant with Corporate Social Responsibility</w:t>
            </w:r>
            <w:r>
              <w:rPr>
                <w:noProof/>
                <w:webHidden/>
              </w:rPr>
              <w:tab/>
            </w:r>
            <w:r>
              <w:rPr>
                <w:noProof/>
                <w:webHidden/>
              </w:rPr>
              <w:fldChar w:fldCharType="begin"/>
            </w:r>
            <w:r>
              <w:rPr>
                <w:noProof/>
                <w:webHidden/>
              </w:rPr>
              <w:instrText xml:space="preserve"> PAGEREF _Toc120351840 \h </w:instrText>
            </w:r>
            <w:r>
              <w:rPr>
                <w:noProof/>
                <w:webHidden/>
              </w:rPr>
            </w:r>
            <w:r>
              <w:rPr>
                <w:noProof/>
                <w:webHidden/>
              </w:rPr>
              <w:fldChar w:fldCharType="separate"/>
            </w:r>
            <w:r>
              <w:rPr>
                <w:noProof/>
                <w:webHidden/>
              </w:rPr>
              <w:t>6</w:t>
            </w:r>
            <w:r>
              <w:rPr>
                <w:noProof/>
                <w:webHidden/>
              </w:rPr>
              <w:fldChar w:fldCharType="end"/>
            </w:r>
          </w:hyperlink>
        </w:p>
        <w:p w14:paraId="1DD306BD" w14:textId="5B1A5CD8" w:rsidR="00AE7BBF" w:rsidRDefault="00AE7BBF">
          <w:pPr>
            <w:pStyle w:val="TOC1"/>
            <w:tabs>
              <w:tab w:val="right" w:leader="dot" w:pos="9016"/>
            </w:tabs>
            <w:rPr>
              <w:rFonts w:eastAsiaTheme="minorEastAsia"/>
              <w:noProof/>
              <w:lang w:eastAsia="en-GB"/>
            </w:rPr>
          </w:pPr>
          <w:hyperlink w:anchor="_Toc120351841" w:history="1">
            <w:r w:rsidRPr="00841252">
              <w:rPr>
                <w:rStyle w:val="Hyperlink"/>
                <w:rFonts w:ascii="Arial" w:hAnsi="Arial" w:cs="Arial"/>
                <w:b/>
                <w:bCs/>
                <w:noProof/>
              </w:rPr>
              <w:t>2.5. Recognize the best and reward achievements</w:t>
            </w:r>
            <w:r>
              <w:rPr>
                <w:noProof/>
                <w:webHidden/>
              </w:rPr>
              <w:tab/>
            </w:r>
            <w:r>
              <w:rPr>
                <w:noProof/>
                <w:webHidden/>
              </w:rPr>
              <w:fldChar w:fldCharType="begin"/>
            </w:r>
            <w:r>
              <w:rPr>
                <w:noProof/>
                <w:webHidden/>
              </w:rPr>
              <w:instrText xml:space="preserve"> PAGEREF _Toc120351841 \h </w:instrText>
            </w:r>
            <w:r>
              <w:rPr>
                <w:noProof/>
                <w:webHidden/>
              </w:rPr>
            </w:r>
            <w:r>
              <w:rPr>
                <w:noProof/>
                <w:webHidden/>
              </w:rPr>
              <w:fldChar w:fldCharType="separate"/>
            </w:r>
            <w:r>
              <w:rPr>
                <w:noProof/>
                <w:webHidden/>
              </w:rPr>
              <w:t>6</w:t>
            </w:r>
            <w:r>
              <w:rPr>
                <w:noProof/>
                <w:webHidden/>
              </w:rPr>
              <w:fldChar w:fldCharType="end"/>
            </w:r>
          </w:hyperlink>
        </w:p>
        <w:p w14:paraId="43B63C27" w14:textId="3201ED73" w:rsidR="00AE7BBF" w:rsidRDefault="00AE7BBF">
          <w:pPr>
            <w:pStyle w:val="TOC1"/>
            <w:tabs>
              <w:tab w:val="right" w:leader="dot" w:pos="9016"/>
            </w:tabs>
            <w:rPr>
              <w:rFonts w:eastAsiaTheme="minorEastAsia"/>
              <w:noProof/>
              <w:lang w:eastAsia="en-GB"/>
            </w:rPr>
          </w:pPr>
          <w:hyperlink w:anchor="_Toc120351842" w:history="1">
            <w:r w:rsidRPr="00841252">
              <w:rPr>
                <w:rStyle w:val="Hyperlink"/>
                <w:rFonts w:ascii="Arial" w:hAnsi="Arial" w:cs="Arial"/>
                <w:b/>
                <w:bCs/>
                <w:noProof/>
              </w:rPr>
              <w:t>2.6. Conduct employee engagement surveys frequently</w:t>
            </w:r>
            <w:r>
              <w:rPr>
                <w:noProof/>
                <w:webHidden/>
              </w:rPr>
              <w:tab/>
            </w:r>
            <w:r>
              <w:rPr>
                <w:noProof/>
                <w:webHidden/>
              </w:rPr>
              <w:fldChar w:fldCharType="begin"/>
            </w:r>
            <w:r>
              <w:rPr>
                <w:noProof/>
                <w:webHidden/>
              </w:rPr>
              <w:instrText xml:space="preserve"> PAGEREF _Toc120351842 \h </w:instrText>
            </w:r>
            <w:r>
              <w:rPr>
                <w:noProof/>
                <w:webHidden/>
              </w:rPr>
            </w:r>
            <w:r>
              <w:rPr>
                <w:noProof/>
                <w:webHidden/>
              </w:rPr>
              <w:fldChar w:fldCharType="separate"/>
            </w:r>
            <w:r>
              <w:rPr>
                <w:noProof/>
                <w:webHidden/>
              </w:rPr>
              <w:t>6</w:t>
            </w:r>
            <w:r>
              <w:rPr>
                <w:noProof/>
                <w:webHidden/>
              </w:rPr>
              <w:fldChar w:fldCharType="end"/>
            </w:r>
          </w:hyperlink>
        </w:p>
        <w:p w14:paraId="412E868D" w14:textId="5064C986" w:rsidR="00AE7BBF" w:rsidRDefault="00AE7BBF">
          <w:pPr>
            <w:pStyle w:val="TOC1"/>
            <w:tabs>
              <w:tab w:val="right" w:leader="dot" w:pos="9016"/>
            </w:tabs>
            <w:rPr>
              <w:rFonts w:eastAsiaTheme="minorEastAsia"/>
              <w:noProof/>
              <w:lang w:eastAsia="en-GB"/>
            </w:rPr>
          </w:pPr>
          <w:hyperlink w:anchor="_Toc120351843" w:history="1">
            <w:r w:rsidRPr="00841252">
              <w:rPr>
                <w:rStyle w:val="Hyperlink"/>
                <w:rFonts w:ascii="Arial" w:hAnsi="Arial" w:cs="Arial"/>
                <w:b/>
                <w:bCs/>
                <w:noProof/>
              </w:rPr>
              <w:t>Question 3: Reward Management Impact on Carluccio’s Restaurant Performance</w:t>
            </w:r>
            <w:r>
              <w:rPr>
                <w:noProof/>
                <w:webHidden/>
              </w:rPr>
              <w:tab/>
            </w:r>
            <w:r>
              <w:rPr>
                <w:noProof/>
                <w:webHidden/>
              </w:rPr>
              <w:fldChar w:fldCharType="begin"/>
            </w:r>
            <w:r>
              <w:rPr>
                <w:noProof/>
                <w:webHidden/>
              </w:rPr>
              <w:instrText xml:space="preserve"> PAGEREF _Toc120351843 \h </w:instrText>
            </w:r>
            <w:r>
              <w:rPr>
                <w:noProof/>
                <w:webHidden/>
              </w:rPr>
            </w:r>
            <w:r>
              <w:rPr>
                <w:noProof/>
                <w:webHidden/>
              </w:rPr>
              <w:fldChar w:fldCharType="separate"/>
            </w:r>
            <w:r>
              <w:rPr>
                <w:noProof/>
                <w:webHidden/>
              </w:rPr>
              <w:t>6</w:t>
            </w:r>
            <w:r>
              <w:rPr>
                <w:noProof/>
                <w:webHidden/>
              </w:rPr>
              <w:fldChar w:fldCharType="end"/>
            </w:r>
          </w:hyperlink>
        </w:p>
        <w:p w14:paraId="30EC95A8" w14:textId="1E37E34F" w:rsidR="00AE7BBF" w:rsidRDefault="00AE7BBF">
          <w:pPr>
            <w:pStyle w:val="TOC1"/>
            <w:tabs>
              <w:tab w:val="right" w:leader="dot" w:pos="9016"/>
            </w:tabs>
            <w:rPr>
              <w:rFonts w:eastAsiaTheme="minorEastAsia"/>
              <w:noProof/>
              <w:lang w:eastAsia="en-GB"/>
            </w:rPr>
          </w:pPr>
          <w:hyperlink w:anchor="_Toc120351844" w:history="1">
            <w:r w:rsidRPr="00841252">
              <w:rPr>
                <w:rStyle w:val="Hyperlink"/>
                <w:rFonts w:ascii="Arial" w:hAnsi="Arial" w:cs="Arial"/>
                <w:b/>
                <w:bCs/>
                <w:noProof/>
              </w:rPr>
              <w:t>Conclusions</w:t>
            </w:r>
            <w:r>
              <w:rPr>
                <w:noProof/>
                <w:webHidden/>
              </w:rPr>
              <w:tab/>
            </w:r>
            <w:r>
              <w:rPr>
                <w:noProof/>
                <w:webHidden/>
              </w:rPr>
              <w:fldChar w:fldCharType="begin"/>
            </w:r>
            <w:r>
              <w:rPr>
                <w:noProof/>
                <w:webHidden/>
              </w:rPr>
              <w:instrText xml:space="preserve"> PAGEREF _Toc120351844 \h </w:instrText>
            </w:r>
            <w:r>
              <w:rPr>
                <w:noProof/>
                <w:webHidden/>
              </w:rPr>
            </w:r>
            <w:r>
              <w:rPr>
                <w:noProof/>
                <w:webHidden/>
              </w:rPr>
              <w:fldChar w:fldCharType="separate"/>
            </w:r>
            <w:r>
              <w:rPr>
                <w:noProof/>
                <w:webHidden/>
              </w:rPr>
              <w:t>8</w:t>
            </w:r>
            <w:r>
              <w:rPr>
                <w:noProof/>
                <w:webHidden/>
              </w:rPr>
              <w:fldChar w:fldCharType="end"/>
            </w:r>
          </w:hyperlink>
        </w:p>
        <w:p w14:paraId="7F361DFA" w14:textId="6AB18728" w:rsidR="00AE7BBF" w:rsidRDefault="00AE7BBF">
          <w:pPr>
            <w:pStyle w:val="TOC1"/>
            <w:tabs>
              <w:tab w:val="right" w:leader="dot" w:pos="9016"/>
            </w:tabs>
            <w:rPr>
              <w:rFonts w:eastAsiaTheme="minorEastAsia"/>
              <w:noProof/>
              <w:lang w:eastAsia="en-GB"/>
            </w:rPr>
          </w:pPr>
          <w:hyperlink w:anchor="_Toc120351845" w:history="1">
            <w:r w:rsidRPr="00841252">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_Toc120351845 \h </w:instrText>
            </w:r>
            <w:r>
              <w:rPr>
                <w:noProof/>
                <w:webHidden/>
              </w:rPr>
            </w:r>
            <w:r>
              <w:rPr>
                <w:noProof/>
                <w:webHidden/>
              </w:rPr>
              <w:fldChar w:fldCharType="separate"/>
            </w:r>
            <w:r>
              <w:rPr>
                <w:noProof/>
                <w:webHidden/>
              </w:rPr>
              <w:t>9</w:t>
            </w:r>
            <w:r>
              <w:rPr>
                <w:noProof/>
                <w:webHidden/>
              </w:rPr>
              <w:fldChar w:fldCharType="end"/>
            </w:r>
          </w:hyperlink>
        </w:p>
        <w:p w14:paraId="5A28F8C1" w14:textId="54CBDCF9" w:rsidR="00AE7BBF" w:rsidRDefault="00AE7BBF">
          <w:pPr>
            <w:pStyle w:val="TOC1"/>
            <w:tabs>
              <w:tab w:val="right" w:leader="dot" w:pos="9016"/>
            </w:tabs>
            <w:rPr>
              <w:rFonts w:eastAsiaTheme="minorEastAsia"/>
              <w:noProof/>
              <w:lang w:eastAsia="en-GB"/>
            </w:rPr>
          </w:pPr>
          <w:hyperlink w:anchor="_Toc120351846" w:history="1">
            <w:r w:rsidRPr="0084125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_Toc120351846 \h </w:instrText>
            </w:r>
            <w:r>
              <w:rPr>
                <w:noProof/>
                <w:webHidden/>
              </w:rPr>
            </w:r>
            <w:r>
              <w:rPr>
                <w:noProof/>
                <w:webHidden/>
              </w:rPr>
              <w:fldChar w:fldCharType="separate"/>
            </w:r>
            <w:r>
              <w:rPr>
                <w:noProof/>
                <w:webHidden/>
              </w:rPr>
              <w:t>11</w:t>
            </w:r>
            <w:r>
              <w:rPr>
                <w:noProof/>
                <w:webHidden/>
              </w:rPr>
              <w:fldChar w:fldCharType="end"/>
            </w:r>
          </w:hyperlink>
        </w:p>
        <w:p w14:paraId="7CCFB811" w14:textId="70DBE48B" w:rsidR="00907C3E" w:rsidRPr="00907C3E" w:rsidRDefault="00907C3E">
          <w:pPr>
            <w:rPr>
              <w:rFonts w:ascii="Arial" w:hAnsi="Arial" w:cs="Arial"/>
            </w:rPr>
          </w:pPr>
          <w:r w:rsidRPr="00907C3E">
            <w:rPr>
              <w:rFonts w:ascii="Arial" w:hAnsi="Arial" w:cs="Arial"/>
              <w:noProof/>
            </w:rPr>
            <w:fldChar w:fldCharType="end"/>
          </w:r>
        </w:p>
      </w:sdtContent>
    </w:sdt>
    <w:p w14:paraId="7A8E9FB7" w14:textId="77777777" w:rsidR="00324C5A" w:rsidRPr="00907C3E" w:rsidRDefault="00324C5A" w:rsidP="00324C5A">
      <w:pPr>
        <w:jc w:val="both"/>
        <w:rPr>
          <w:rFonts w:ascii="Arial" w:hAnsi="Arial" w:cs="Arial"/>
        </w:rPr>
      </w:pPr>
    </w:p>
    <w:p w14:paraId="1C2E4180" w14:textId="77777777" w:rsidR="00324C5A" w:rsidRDefault="00324C5A" w:rsidP="00324C5A">
      <w:pPr>
        <w:jc w:val="both"/>
        <w:rPr>
          <w:rFonts w:ascii="Arial" w:hAnsi="Arial" w:cs="Arial"/>
        </w:rPr>
      </w:pPr>
    </w:p>
    <w:p w14:paraId="78B714C1" w14:textId="77777777" w:rsidR="00324C5A" w:rsidRDefault="00324C5A" w:rsidP="00324C5A">
      <w:pPr>
        <w:jc w:val="both"/>
        <w:rPr>
          <w:rFonts w:ascii="Arial" w:hAnsi="Arial" w:cs="Arial"/>
        </w:rPr>
      </w:pPr>
    </w:p>
    <w:p w14:paraId="0DA25ED6" w14:textId="77777777" w:rsidR="00324C5A" w:rsidRDefault="00324C5A" w:rsidP="00324C5A">
      <w:pPr>
        <w:jc w:val="both"/>
        <w:rPr>
          <w:rFonts w:ascii="Arial" w:hAnsi="Arial" w:cs="Arial"/>
        </w:rPr>
      </w:pPr>
    </w:p>
    <w:p w14:paraId="57921CD5" w14:textId="77777777" w:rsidR="00324C5A" w:rsidRDefault="00324C5A" w:rsidP="00324C5A">
      <w:pPr>
        <w:jc w:val="both"/>
        <w:rPr>
          <w:rFonts w:ascii="Arial" w:hAnsi="Arial" w:cs="Arial"/>
        </w:rPr>
      </w:pPr>
    </w:p>
    <w:p w14:paraId="2368299D" w14:textId="77777777" w:rsidR="00324C5A" w:rsidRDefault="00324C5A" w:rsidP="00324C5A">
      <w:pPr>
        <w:jc w:val="both"/>
        <w:rPr>
          <w:rFonts w:ascii="Arial" w:hAnsi="Arial" w:cs="Arial"/>
        </w:rPr>
      </w:pPr>
    </w:p>
    <w:p w14:paraId="24A1B75B" w14:textId="77777777" w:rsidR="00324C5A" w:rsidRDefault="00324C5A" w:rsidP="00324C5A">
      <w:pPr>
        <w:jc w:val="both"/>
        <w:rPr>
          <w:rFonts w:ascii="Arial" w:hAnsi="Arial" w:cs="Arial"/>
        </w:rPr>
      </w:pPr>
    </w:p>
    <w:p w14:paraId="59DADBFA" w14:textId="77777777" w:rsidR="00907C3E" w:rsidRDefault="00907C3E" w:rsidP="00324C5A">
      <w:pPr>
        <w:jc w:val="both"/>
        <w:rPr>
          <w:rFonts w:ascii="Arial" w:hAnsi="Arial" w:cs="Arial"/>
        </w:rPr>
      </w:pPr>
    </w:p>
    <w:p w14:paraId="79175078" w14:textId="77777777" w:rsidR="00907C3E" w:rsidRDefault="00907C3E" w:rsidP="00324C5A">
      <w:pPr>
        <w:jc w:val="both"/>
        <w:rPr>
          <w:rFonts w:ascii="Arial" w:hAnsi="Arial" w:cs="Arial"/>
        </w:rPr>
      </w:pPr>
    </w:p>
    <w:p w14:paraId="07E144BA" w14:textId="77777777" w:rsidR="00907C3E" w:rsidRDefault="00907C3E" w:rsidP="00324C5A">
      <w:pPr>
        <w:jc w:val="both"/>
        <w:rPr>
          <w:rFonts w:ascii="Arial" w:hAnsi="Arial" w:cs="Arial"/>
        </w:rPr>
      </w:pPr>
    </w:p>
    <w:p w14:paraId="0E5BF17E" w14:textId="77777777" w:rsidR="00324C5A" w:rsidRDefault="00324C5A" w:rsidP="00324C5A">
      <w:pPr>
        <w:jc w:val="both"/>
        <w:rPr>
          <w:rFonts w:ascii="Arial" w:hAnsi="Arial" w:cs="Arial"/>
        </w:rPr>
      </w:pPr>
    </w:p>
    <w:p w14:paraId="096D3C9C" w14:textId="77777777" w:rsidR="00D1434A" w:rsidRPr="00D1434A" w:rsidRDefault="00D1434A" w:rsidP="00813647">
      <w:pPr>
        <w:pStyle w:val="Heading1"/>
        <w:spacing w:before="0" w:line="360" w:lineRule="auto"/>
        <w:ind w:firstLine="720"/>
        <w:jc w:val="both"/>
        <w:rPr>
          <w:rFonts w:ascii="Arial" w:hAnsi="Arial" w:cs="Arial"/>
          <w:b/>
          <w:bCs/>
          <w:color w:val="auto"/>
          <w:sz w:val="22"/>
          <w:szCs w:val="22"/>
        </w:rPr>
      </w:pPr>
      <w:bookmarkStart w:id="0" w:name="_Toc120351827"/>
      <w:r w:rsidRPr="00D1434A">
        <w:rPr>
          <w:rFonts w:ascii="Arial" w:hAnsi="Arial" w:cs="Arial"/>
          <w:b/>
          <w:bCs/>
          <w:color w:val="auto"/>
          <w:sz w:val="22"/>
          <w:szCs w:val="22"/>
        </w:rPr>
        <w:lastRenderedPageBreak/>
        <w:t>Introduction</w:t>
      </w:r>
      <w:bookmarkEnd w:id="0"/>
    </w:p>
    <w:p w14:paraId="6BD5B67B" w14:textId="77777777" w:rsidR="00D1434A" w:rsidRPr="00D1434A" w:rsidRDefault="00D1434A" w:rsidP="00813647">
      <w:pPr>
        <w:spacing w:after="0" w:line="360" w:lineRule="auto"/>
        <w:ind w:firstLine="720"/>
        <w:jc w:val="both"/>
        <w:rPr>
          <w:rFonts w:ascii="Arial" w:hAnsi="Arial" w:cs="Arial"/>
        </w:rPr>
      </w:pPr>
    </w:p>
    <w:p w14:paraId="3EBAD535" w14:textId="3C0B42FF" w:rsidR="00D1434A" w:rsidRDefault="00D1434A" w:rsidP="00813647">
      <w:pPr>
        <w:spacing w:after="0" w:line="360" w:lineRule="auto"/>
        <w:ind w:firstLine="720"/>
        <w:jc w:val="both"/>
        <w:rPr>
          <w:rFonts w:ascii="Arial" w:hAnsi="Arial" w:cs="Arial"/>
        </w:rPr>
      </w:pPr>
      <w:r w:rsidRPr="00D1434A">
        <w:rPr>
          <w:rFonts w:ascii="Arial" w:hAnsi="Arial" w:cs="Arial"/>
        </w:rPr>
        <w:t xml:space="preserve">The report aims to examine employee motivation and reward management within </w:t>
      </w:r>
      <w:proofErr w:type="spellStart"/>
      <w:r w:rsidRPr="00D1434A">
        <w:rPr>
          <w:rFonts w:ascii="Arial" w:hAnsi="Arial" w:cs="Arial"/>
        </w:rPr>
        <w:t>Carluccio's</w:t>
      </w:r>
      <w:proofErr w:type="spellEnd"/>
      <w:r w:rsidRPr="00D1434A">
        <w:rPr>
          <w:rFonts w:ascii="Arial" w:hAnsi="Arial" w:cs="Arial"/>
        </w:rPr>
        <w:t xml:space="preserve"> Restaurant. There is not one answer to this question since every employee is motivated by different things. However, some tips to help motivate employees may include offering incentives for a job well done, providing opportunities for professional development, or simply showing appreciation for their work. It is also important to keep in mind that not all employees will be motivated by the same things. Some may be more interested in monetary rewards while others may prefer more intangible forms of motivation, such as praise or recognition. As such, it is important to take the time to get to know employees and what motivates them so that organization can tailor its management style accordingly. This report will develop a case study of “</w:t>
      </w:r>
      <w:proofErr w:type="spellStart"/>
      <w:r w:rsidRPr="00D1434A">
        <w:rPr>
          <w:rFonts w:ascii="Arial" w:hAnsi="Arial" w:cs="Arial"/>
        </w:rPr>
        <w:t>Carluccio’s</w:t>
      </w:r>
      <w:proofErr w:type="spellEnd"/>
      <w:r w:rsidRPr="00D1434A">
        <w:rPr>
          <w:rFonts w:ascii="Arial" w:hAnsi="Arial" w:cs="Arial"/>
        </w:rPr>
        <w:t xml:space="preserve"> Restaurant”. </w:t>
      </w:r>
      <w:proofErr w:type="spellStart"/>
      <w:r w:rsidRPr="00D1434A">
        <w:rPr>
          <w:rFonts w:ascii="Arial" w:hAnsi="Arial" w:cs="Arial"/>
        </w:rPr>
        <w:t>Carluccio’s</w:t>
      </w:r>
      <w:proofErr w:type="spellEnd"/>
      <w:r w:rsidRPr="00D1434A">
        <w:rPr>
          <w:rFonts w:ascii="Arial" w:hAnsi="Arial" w:cs="Arial"/>
        </w:rPr>
        <w:t xml:space="preserve"> Restaurant offers a variety of employee motivation programs to keep </w:t>
      </w:r>
      <w:r w:rsidR="0009574F">
        <w:rPr>
          <w:rFonts w:ascii="Arial" w:hAnsi="Arial" w:cs="Arial"/>
        </w:rPr>
        <w:t>their</w:t>
      </w:r>
      <w:r w:rsidRPr="00D1434A">
        <w:rPr>
          <w:rFonts w:ascii="Arial" w:hAnsi="Arial" w:cs="Arial"/>
        </w:rPr>
        <w:t xml:space="preserve"> team members happy, productive, and engaged. It is believed that happy employees lead to satisfied guests, and </w:t>
      </w:r>
      <w:r w:rsidR="00757BBA">
        <w:rPr>
          <w:rFonts w:ascii="Arial" w:hAnsi="Arial" w:cs="Arial"/>
        </w:rPr>
        <w:t xml:space="preserve">they </w:t>
      </w:r>
      <w:r w:rsidRPr="00D1434A">
        <w:rPr>
          <w:rFonts w:ascii="Arial" w:hAnsi="Arial" w:cs="Arial"/>
        </w:rPr>
        <w:t xml:space="preserve">are committed to making sure </w:t>
      </w:r>
      <w:r w:rsidR="00757BBA">
        <w:rPr>
          <w:rFonts w:ascii="Arial" w:hAnsi="Arial" w:cs="Arial"/>
        </w:rPr>
        <w:t>their</w:t>
      </w:r>
      <w:r w:rsidRPr="00D1434A">
        <w:rPr>
          <w:rFonts w:ascii="Arial" w:hAnsi="Arial" w:cs="Arial"/>
        </w:rPr>
        <w:t xml:space="preserve"> team has the tools and support they need to succeed.</w:t>
      </w:r>
    </w:p>
    <w:p w14:paraId="17402469" w14:textId="77777777" w:rsidR="00D1434A" w:rsidRPr="00D1434A" w:rsidRDefault="00D1434A" w:rsidP="00813647">
      <w:pPr>
        <w:spacing w:after="0" w:line="360" w:lineRule="auto"/>
        <w:ind w:firstLine="720"/>
        <w:jc w:val="both"/>
        <w:rPr>
          <w:rFonts w:ascii="Arial" w:hAnsi="Arial" w:cs="Arial"/>
        </w:rPr>
      </w:pPr>
    </w:p>
    <w:p w14:paraId="2092365C" w14:textId="77777777" w:rsidR="00D1434A" w:rsidRPr="00D1434A" w:rsidRDefault="00D1434A" w:rsidP="00813647">
      <w:pPr>
        <w:pStyle w:val="Heading1"/>
        <w:spacing w:before="0" w:line="360" w:lineRule="auto"/>
        <w:ind w:firstLine="720"/>
        <w:jc w:val="both"/>
        <w:rPr>
          <w:rFonts w:ascii="Arial" w:hAnsi="Arial" w:cs="Arial"/>
          <w:b/>
          <w:bCs/>
          <w:color w:val="auto"/>
          <w:sz w:val="22"/>
          <w:szCs w:val="22"/>
        </w:rPr>
      </w:pPr>
      <w:bookmarkStart w:id="1" w:name="_Toc120351828"/>
      <w:r w:rsidRPr="00D1434A">
        <w:rPr>
          <w:rFonts w:ascii="Arial" w:hAnsi="Arial" w:cs="Arial"/>
          <w:b/>
          <w:bCs/>
          <w:color w:val="auto"/>
          <w:sz w:val="22"/>
          <w:szCs w:val="22"/>
        </w:rPr>
        <w:t xml:space="preserve">Question 1: </w:t>
      </w:r>
      <w:proofErr w:type="spellStart"/>
      <w:r w:rsidRPr="00D1434A">
        <w:rPr>
          <w:rFonts w:ascii="Arial" w:hAnsi="Arial" w:cs="Arial"/>
          <w:b/>
          <w:bCs/>
          <w:color w:val="auto"/>
          <w:sz w:val="22"/>
          <w:szCs w:val="22"/>
        </w:rPr>
        <w:t>Carluccio’s</w:t>
      </w:r>
      <w:proofErr w:type="spellEnd"/>
      <w:r w:rsidRPr="00D1434A">
        <w:rPr>
          <w:rFonts w:ascii="Arial" w:hAnsi="Arial" w:cs="Arial"/>
          <w:b/>
          <w:bCs/>
          <w:color w:val="auto"/>
          <w:sz w:val="22"/>
          <w:szCs w:val="22"/>
        </w:rPr>
        <w:t xml:space="preserve"> Restaurant Employee Motivation in Performance Enhancement</w:t>
      </w:r>
      <w:bookmarkEnd w:id="1"/>
    </w:p>
    <w:p w14:paraId="26EB8507" w14:textId="77777777" w:rsidR="00D1434A" w:rsidRPr="00D1434A" w:rsidRDefault="00D1434A" w:rsidP="00813647">
      <w:pPr>
        <w:spacing w:after="0" w:line="360" w:lineRule="auto"/>
        <w:ind w:firstLine="720"/>
        <w:jc w:val="both"/>
        <w:rPr>
          <w:rFonts w:ascii="Arial" w:hAnsi="Arial" w:cs="Arial"/>
        </w:rPr>
      </w:pPr>
    </w:p>
    <w:p w14:paraId="243C34AD" w14:textId="77777777"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Employee motivation is a key factor in performance enhancement because it can help to improve productivity and efficiency. When employees are motivated to do their best work, they are more likely to be productive and efficient. This can help to improve the bottom line for businesses. In addition, employee motivation can help to improve morale and reduce turnover. There are </w:t>
      </w:r>
      <w:proofErr w:type="gramStart"/>
      <w:r w:rsidRPr="00D1434A">
        <w:rPr>
          <w:rFonts w:ascii="Arial" w:hAnsi="Arial" w:cs="Arial"/>
        </w:rPr>
        <w:t>many different ways</w:t>
      </w:r>
      <w:proofErr w:type="gramEnd"/>
      <w:r w:rsidRPr="00D1434A">
        <w:rPr>
          <w:rFonts w:ascii="Arial" w:hAnsi="Arial" w:cs="Arial"/>
        </w:rPr>
        <w:t xml:space="preserve"> to motivate employees, but the most effective way to do so is to focus on providing employees with a work environment that is conducive to their motivation (</w:t>
      </w:r>
      <w:proofErr w:type="spellStart"/>
      <w:r w:rsidRPr="00D1434A">
        <w:rPr>
          <w:rFonts w:ascii="Arial" w:hAnsi="Arial" w:cs="Arial"/>
        </w:rPr>
        <w:t>Richbell</w:t>
      </w:r>
      <w:proofErr w:type="spellEnd"/>
      <w:r w:rsidRPr="00D1434A">
        <w:rPr>
          <w:rFonts w:ascii="Arial" w:hAnsi="Arial" w:cs="Arial"/>
        </w:rPr>
        <w:t>, Suzanne and Geoffrey, 2018).</w:t>
      </w:r>
    </w:p>
    <w:p w14:paraId="34BD8EBD" w14:textId="324E1DE6"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 </w:t>
      </w:r>
      <w:proofErr w:type="spellStart"/>
      <w:r w:rsidRPr="00D1434A">
        <w:rPr>
          <w:rFonts w:ascii="Arial" w:hAnsi="Arial" w:cs="Arial"/>
        </w:rPr>
        <w:t>Carluccio’s</w:t>
      </w:r>
      <w:proofErr w:type="spellEnd"/>
      <w:r w:rsidRPr="00D1434A">
        <w:rPr>
          <w:rFonts w:ascii="Arial" w:hAnsi="Arial" w:cs="Arial"/>
        </w:rPr>
        <w:t xml:space="preserve"> Restaurant can provide employees with opportunities for career advancement, fair pay, and a supportive work environment. Additionally, </w:t>
      </w:r>
      <w:r w:rsidR="00FD1FB1">
        <w:rPr>
          <w:rFonts w:ascii="Arial" w:hAnsi="Arial" w:cs="Arial"/>
        </w:rPr>
        <w:t>the restaurant</w:t>
      </w:r>
      <w:r w:rsidRPr="00D1434A">
        <w:rPr>
          <w:rFonts w:ascii="Arial" w:hAnsi="Arial" w:cs="Arial"/>
        </w:rPr>
        <w:t xml:space="preserve"> leaders can create a culture of motivation by modelling desired </w:t>
      </w:r>
      <w:r w:rsidR="00FD1FB1" w:rsidRPr="00D1434A">
        <w:rPr>
          <w:rFonts w:ascii="Arial" w:hAnsi="Arial" w:cs="Arial"/>
        </w:rPr>
        <w:t>behaviour</w:t>
      </w:r>
      <w:r w:rsidRPr="00D1434A">
        <w:rPr>
          <w:rFonts w:ascii="Arial" w:hAnsi="Arial" w:cs="Arial"/>
        </w:rPr>
        <w:t xml:space="preserve"> and setting high standards for employee performance. There are various techniques or motivational strategies, which </w:t>
      </w:r>
      <w:proofErr w:type="spellStart"/>
      <w:r w:rsidRPr="00D1434A">
        <w:rPr>
          <w:rFonts w:ascii="Arial" w:hAnsi="Arial" w:cs="Arial"/>
        </w:rPr>
        <w:t>Carluccio’s</w:t>
      </w:r>
      <w:proofErr w:type="spellEnd"/>
      <w:r w:rsidRPr="00D1434A">
        <w:rPr>
          <w:rFonts w:ascii="Arial" w:hAnsi="Arial" w:cs="Arial"/>
        </w:rPr>
        <w:t xml:space="preserve"> Restaurant uses so that workers feel motivated and can perform a task efficiently. In this sense, strategies are considered motivational as planned techniques to achieve the objectives of </w:t>
      </w:r>
      <w:proofErr w:type="spellStart"/>
      <w:r w:rsidRPr="00D1434A">
        <w:rPr>
          <w:rFonts w:ascii="Arial" w:hAnsi="Arial" w:cs="Arial"/>
        </w:rPr>
        <w:t>Carluccio’s</w:t>
      </w:r>
      <w:proofErr w:type="spellEnd"/>
      <w:r w:rsidRPr="00D1434A">
        <w:rPr>
          <w:rFonts w:ascii="Arial" w:hAnsi="Arial" w:cs="Arial"/>
        </w:rPr>
        <w:t xml:space="preserve"> Restaurant, since through motivation, greater efficiency is obtained, as creativity, </w:t>
      </w:r>
      <w:proofErr w:type="gramStart"/>
      <w:r w:rsidRPr="00D1434A">
        <w:rPr>
          <w:rFonts w:ascii="Arial" w:hAnsi="Arial" w:cs="Arial"/>
        </w:rPr>
        <w:t>responsibility</w:t>
      </w:r>
      <w:proofErr w:type="gramEnd"/>
      <w:r w:rsidRPr="00D1434A">
        <w:rPr>
          <w:rFonts w:ascii="Arial" w:hAnsi="Arial" w:cs="Arial"/>
        </w:rPr>
        <w:t xml:space="preserve"> and greater commitment on the part of the Collaborators (</w:t>
      </w:r>
      <w:proofErr w:type="spellStart"/>
      <w:r w:rsidRPr="00D1434A">
        <w:rPr>
          <w:rFonts w:ascii="Arial" w:hAnsi="Arial" w:cs="Arial"/>
        </w:rPr>
        <w:t>Deressa</w:t>
      </w:r>
      <w:proofErr w:type="spellEnd"/>
      <w:r w:rsidRPr="00D1434A">
        <w:rPr>
          <w:rFonts w:ascii="Arial" w:hAnsi="Arial" w:cs="Arial"/>
        </w:rPr>
        <w:t xml:space="preserve"> &amp; </w:t>
      </w:r>
      <w:proofErr w:type="spellStart"/>
      <w:r w:rsidRPr="00D1434A">
        <w:rPr>
          <w:rFonts w:ascii="Arial" w:hAnsi="Arial" w:cs="Arial"/>
        </w:rPr>
        <w:t>Zeru</w:t>
      </w:r>
      <w:proofErr w:type="spellEnd"/>
      <w:r w:rsidRPr="00D1434A">
        <w:rPr>
          <w:rFonts w:ascii="Arial" w:hAnsi="Arial" w:cs="Arial"/>
        </w:rPr>
        <w:t xml:space="preserve">, 2019). The motivational strategies used by </w:t>
      </w:r>
      <w:proofErr w:type="spellStart"/>
      <w:r w:rsidRPr="00D1434A">
        <w:rPr>
          <w:rFonts w:ascii="Arial" w:hAnsi="Arial" w:cs="Arial"/>
        </w:rPr>
        <w:t>Carluccio’s</w:t>
      </w:r>
      <w:proofErr w:type="spellEnd"/>
      <w:r w:rsidRPr="00D1434A">
        <w:rPr>
          <w:rFonts w:ascii="Arial" w:hAnsi="Arial" w:cs="Arial"/>
        </w:rPr>
        <w:t xml:space="preserve"> Restaurant are as follows:</w:t>
      </w:r>
    </w:p>
    <w:p w14:paraId="0EFD08BF" w14:textId="77777777" w:rsidR="0003623E" w:rsidRDefault="0003623E" w:rsidP="00813647">
      <w:pPr>
        <w:spacing w:after="0" w:line="360" w:lineRule="auto"/>
        <w:ind w:firstLine="720"/>
        <w:jc w:val="both"/>
        <w:rPr>
          <w:rFonts w:ascii="Arial" w:hAnsi="Arial" w:cs="Arial"/>
        </w:rPr>
      </w:pPr>
    </w:p>
    <w:p w14:paraId="6719C3D9" w14:textId="5866E544" w:rsidR="00D1434A" w:rsidRDefault="0003623E" w:rsidP="00813647">
      <w:pPr>
        <w:pStyle w:val="Heading1"/>
        <w:spacing w:before="0" w:line="360" w:lineRule="auto"/>
        <w:ind w:firstLine="720"/>
        <w:jc w:val="both"/>
        <w:rPr>
          <w:rFonts w:ascii="Arial" w:hAnsi="Arial" w:cs="Arial"/>
          <w:b/>
          <w:bCs/>
          <w:color w:val="auto"/>
          <w:sz w:val="22"/>
          <w:szCs w:val="22"/>
        </w:rPr>
      </w:pPr>
      <w:bookmarkStart w:id="2" w:name="_Toc120351829"/>
      <w:r w:rsidRPr="0003623E">
        <w:rPr>
          <w:rFonts w:ascii="Arial" w:hAnsi="Arial" w:cs="Arial"/>
          <w:b/>
          <w:bCs/>
          <w:color w:val="auto"/>
          <w:sz w:val="22"/>
          <w:szCs w:val="22"/>
        </w:rPr>
        <w:lastRenderedPageBreak/>
        <w:t>1.</w:t>
      </w:r>
      <w:r>
        <w:rPr>
          <w:rFonts w:ascii="Arial" w:hAnsi="Arial" w:cs="Arial"/>
          <w:b/>
          <w:bCs/>
          <w:color w:val="auto"/>
          <w:sz w:val="22"/>
          <w:szCs w:val="22"/>
        </w:rPr>
        <w:t>1.</w:t>
      </w:r>
      <w:r w:rsidRPr="0003623E">
        <w:rPr>
          <w:rFonts w:ascii="Arial" w:hAnsi="Arial" w:cs="Arial"/>
          <w:b/>
          <w:bCs/>
          <w:color w:val="auto"/>
          <w:sz w:val="22"/>
          <w:szCs w:val="22"/>
        </w:rPr>
        <w:t xml:space="preserve"> </w:t>
      </w:r>
      <w:r w:rsidR="00D1434A" w:rsidRPr="0003623E">
        <w:rPr>
          <w:rFonts w:ascii="Arial" w:hAnsi="Arial" w:cs="Arial"/>
          <w:b/>
          <w:bCs/>
          <w:color w:val="auto"/>
          <w:sz w:val="22"/>
          <w:szCs w:val="22"/>
        </w:rPr>
        <w:t>Performance Rewards</w:t>
      </w:r>
      <w:bookmarkEnd w:id="2"/>
    </w:p>
    <w:p w14:paraId="674998A4" w14:textId="77777777" w:rsidR="0003623E" w:rsidRPr="0003623E" w:rsidRDefault="0003623E" w:rsidP="00813647">
      <w:pPr>
        <w:spacing w:after="0" w:line="360" w:lineRule="auto"/>
        <w:ind w:firstLine="720"/>
        <w:jc w:val="both"/>
      </w:pPr>
    </w:p>
    <w:p w14:paraId="0A274457" w14:textId="627989D4" w:rsidR="00D1434A" w:rsidRPr="00D1434A" w:rsidRDefault="00D1434A" w:rsidP="00794DF2">
      <w:pPr>
        <w:spacing w:after="0" w:line="360" w:lineRule="auto"/>
        <w:ind w:firstLine="720"/>
        <w:jc w:val="both"/>
        <w:rPr>
          <w:rFonts w:ascii="Arial" w:hAnsi="Arial" w:cs="Arial"/>
        </w:rPr>
      </w:pPr>
      <w:proofErr w:type="spellStart"/>
      <w:r w:rsidRPr="00D1434A">
        <w:rPr>
          <w:rFonts w:ascii="Arial" w:hAnsi="Arial" w:cs="Arial"/>
        </w:rPr>
        <w:t>Carluccio’s</w:t>
      </w:r>
      <w:proofErr w:type="spellEnd"/>
      <w:r w:rsidRPr="00D1434A">
        <w:rPr>
          <w:rFonts w:ascii="Arial" w:hAnsi="Arial" w:cs="Arial"/>
        </w:rPr>
        <w:t xml:space="preserve"> Restaurant performance rewards strategy allows the employee to do their best to achieve a goal. This strategy is related to the Theory of Vroom's expectations; where people know what they want from their </w:t>
      </w:r>
      <w:r w:rsidR="00813647" w:rsidRPr="00D1434A">
        <w:rPr>
          <w:rFonts w:ascii="Arial" w:hAnsi="Arial" w:cs="Arial"/>
        </w:rPr>
        <w:t>work and</w:t>
      </w:r>
      <w:r w:rsidRPr="00D1434A">
        <w:rPr>
          <w:rFonts w:ascii="Arial" w:hAnsi="Arial" w:cs="Arial"/>
        </w:rPr>
        <w:t xml:space="preserve"> understand that it depends on their performance </w:t>
      </w:r>
      <w:proofErr w:type="gramStart"/>
      <w:r w:rsidRPr="00D1434A">
        <w:rPr>
          <w:rFonts w:ascii="Arial" w:hAnsi="Arial" w:cs="Arial"/>
        </w:rPr>
        <w:t>whether or not</w:t>
      </w:r>
      <w:proofErr w:type="gramEnd"/>
      <w:r w:rsidRPr="00D1434A">
        <w:rPr>
          <w:rFonts w:ascii="Arial" w:hAnsi="Arial" w:cs="Arial"/>
        </w:rPr>
        <w:t xml:space="preserve"> to get the desired rewards. These rewards can be based on Merits and recognitions.</w:t>
      </w:r>
    </w:p>
    <w:p w14:paraId="2ACAB798" w14:textId="139B9950" w:rsidR="00D1434A" w:rsidRPr="00FF7A5A" w:rsidRDefault="0003623E" w:rsidP="00794DF2">
      <w:pPr>
        <w:pStyle w:val="Heading1"/>
        <w:spacing w:before="0" w:line="360" w:lineRule="auto"/>
        <w:ind w:firstLine="720"/>
        <w:jc w:val="both"/>
        <w:rPr>
          <w:rFonts w:ascii="Arial" w:hAnsi="Arial" w:cs="Arial"/>
          <w:b/>
          <w:bCs/>
          <w:color w:val="auto"/>
          <w:sz w:val="22"/>
          <w:szCs w:val="22"/>
        </w:rPr>
      </w:pPr>
      <w:bookmarkStart w:id="3" w:name="_Toc120351830"/>
      <w:r w:rsidRPr="0003623E">
        <w:rPr>
          <w:rFonts w:ascii="Arial" w:hAnsi="Arial" w:cs="Arial"/>
          <w:b/>
          <w:bCs/>
          <w:color w:val="auto"/>
          <w:sz w:val="22"/>
          <w:szCs w:val="22"/>
        </w:rPr>
        <w:t xml:space="preserve">1.2. </w:t>
      </w:r>
      <w:r w:rsidR="00D1434A" w:rsidRPr="0003623E">
        <w:rPr>
          <w:rFonts w:ascii="Arial" w:hAnsi="Arial" w:cs="Arial"/>
          <w:b/>
          <w:bCs/>
          <w:color w:val="auto"/>
          <w:sz w:val="22"/>
          <w:szCs w:val="22"/>
        </w:rPr>
        <w:t>Economic or productivity bonuses</w:t>
      </w:r>
      <w:bookmarkEnd w:id="3"/>
    </w:p>
    <w:p w14:paraId="047FABC1" w14:textId="77777777" w:rsidR="00D1434A" w:rsidRPr="00D1434A" w:rsidRDefault="00D1434A" w:rsidP="00794DF2">
      <w:pPr>
        <w:spacing w:after="0" w:line="360" w:lineRule="auto"/>
        <w:ind w:firstLine="720"/>
        <w:jc w:val="both"/>
        <w:rPr>
          <w:rFonts w:ascii="Arial" w:hAnsi="Arial" w:cs="Arial"/>
        </w:rPr>
      </w:pPr>
      <w:proofErr w:type="spellStart"/>
      <w:r w:rsidRPr="00D1434A">
        <w:rPr>
          <w:rFonts w:ascii="Arial" w:hAnsi="Arial" w:cs="Arial"/>
        </w:rPr>
        <w:t>Carluccio’s</w:t>
      </w:r>
      <w:proofErr w:type="spellEnd"/>
      <w:r w:rsidRPr="00D1434A">
        <w:rPr>
          <w:rFonts w:ascii="Arial" w:hAnsi="Arial" w:cs="Arial"/>
        </w:rPr>
        <w:t xml:space="preserve"> Restaurant provides its employee’s two types of bonuses. Cash rewards and service rewards in terms of holidays, days off, etc. </w:t>
      </w:r>
    </w:p>
    <w:p w14:paraId="30ECBDD7" w14:textId="50EA4059" w:rsidR="00D1434A" w:rsidRPr="00794DF2" w:rsidRDefault="00794DF2" w:rsidP="00794DF2">
      <w:pPr>
        <w:pStyle w:val="Heading1"/>
        <w:spacing w:before="0" w:line="360" w:lineRule="auto"/>
        <w:ind w:firstLine="720"/>
        <w:jc w:val="both"/>
        <w:rPr>
          <w:rFonts w:ascii="Arial" w:hAnsi="Arial" w:cs="Arial"/>
          <w:b/>
          <w:bCs/>
          <w:color w:val="auto"/>
          <w:sz w:val="22"/>
          <w:szCs w:val="22"/>
        </w:rPr>
      </w:pPr>
      <w:bookmarkStart w:id="4" w:name="_Toc120351831"/>
      <w:r w:rsidRPr="00794DF2">
        <w:rPr>
          <w:rFonts w:ascii="Arial" w:hAnsi="Arial" w:cs="Arial"/>
          <w:b/>
          <w:bCs/>
          <w:color w:val="auto"/>
          <w:sz w:val="22"/>
          <w:szCs w:val="22"/>
        </w:rPr>
        <w:t xml:space="preserve">1.3. </w:t>
      </w:r>
      <w:r w:rsidR="00D1434A" w:rsidRPr="00794DF2">
        <w:rPr>
          <w:rFonts w:ascii="Arial" w:hAnsi="Arial" w:cs="Arial"/>
          <w:b/>
          <w:bCs/>
          <w:color w:val="auto"/>
          <w:sz w:val="22"/>
          <w:szCs w:val="22"/>
        </w:rPr>
        <w:t>Promotion opportunity or career line</w:t>
      </w:r>
      <w:bookmarkEnd w:id="4"/>
    </w:p>
    <w:p w14:paraId="45CDE720" w14:textId="2050F704" w:rsidR="0003623E" w:rsidRPr="00D1434A" w:rsidRDefault="00D1434A" w:rsidP="00794DF2">
      <w:pPr>
        <w:spacing w:after="0" w:line="360" w:lineRule="auto"/>
        <w:ind w:firstLine="720"/>
        <w:jc w:val="both"/>
        <w:rPr>
          <w:rFonts w:ascii="Arial" w:hAnsi="Arial" w:cs="Arial"/>
        </w:rPr>
      </w:pPr>
      <w:r w:rsidRPr="00D1434A">
        <w:rPr>
          <w:rFonts w:ascii="Arial" w:hAnsi="Arial" w:cs="Arial"/>
        </w:rPr>
        <w:t xml:space="preserve">Promotion involves performing functions of a higher level. Many employees of a company are waiting for the opportunity to achieve the desired promotion, this effort is related to the Hierarchical Model of Alderfer, </w:t>
      </w:r>
      <w:proofErr w:type="gramStart"/>
      <w:r w:rsidRPr="00D1434A">
        <w:rPr>
          <w:rFonts w:ascii="Arial" w:hAnsi="Arial" w:cs="Arial"/>
        </w:rPr>
        <w:t>where,</w:t>
      </w:r>
      <w:proofErr w:type="gramEnd"/>
      <w:r w:rsidRPr="00D1434A">
        <w:rPr>
          <w:rFonts w:ascii="Arial" w:hAnsi="Arial" w:cs="Arial"/>
        </w:rPr>
        <w:t xml:space="preserve"> growth, Personal development and self-realization are the most important pillars. </w:t>
      </w:r>
      <w:proofErr w:type="spellStart"/>
      <w:r w:rsidRPr="00D1434A">
        <w:rPr>
          <w:rFonts w:ascii="Arial" w:hAnsi="Arial" w:cs="Arial"/>
        </w:rPr>
        <w:t>Carluccio’s</w:t>
      </w:r>
      <w:proofErr w:type="spellEnd"/>
      <w:r w:rsidRPr="00D1434A">
        <w:rPr>
          <w:rFonts w:ascii="Arial" w:hAnsi="Arial" w:cs="Arial"/>
        </w:rPr>
        <w:t xml:space="preserve"> Restaurant provides its employees with promotion opportunities or career line quarterly and yearly.  </w:t>
      </w:r>
    </w:p>
    <w:p w14:paraId="6DF5811A" w14:textId="444F8CBE" w:rsidR="0003623E" w:rsidRPr="0003623E" w:rsidRDefault="0003623E" w:rsidP="00813647">
      <w:pPr>
        <w:pStyle w:val="Heading1"/>
        <w:spacing w:before="0" w:line="360" w:lineRule="auto"/>
        <w:ind w:firstLine="720"/>
        <w:jc w:val="both"/>
        <w:rPr>
          <w:rFonts w:ascii="Arial" w:hAnsi="Arial" w:cs="Arial"/>
          <w:b/>
          <w:bCs/>
          <w:color w:val="auto"/>
          <w:sz w:val="22"/>
          <w:szCs w:val="22"/>
        </w:rPr>
      </w:pPr>
      <w:bookmarkStart w:id="5" w:name="_Toc120351832"/>
      <w:r w:rsidRPr="0003623E">
        <w:rPr>
          <w:rFonts w:ascii="Arial" w:hAnsi="Arial" w:cs="Arial"/>
          <w:b/>
          <w:bCs/>
          <w:color w:val="auto"/>
          <w:sz w:val="22"/>
          <w:szCs w:val="22"/>
        </w:rPr>
        <w:t>1.</w:t>
      </w:r>
      <w:r w:rsidR="00794DF2">
        <w:rPr>
          <w:rFonts w:ascii="Arial" w:hAnsi="Arial" w:cs="Arial"/>
          <w:b/>
          <w:bCs/>
          <w:color w:val="auto"/>
          <w:sz w:val="22"/>
          <w:szCs w:val="22"/>
        </w:rPr>
        <w:t>4</w:t>
      </w:r>
      <w:r w:rsidRPr="0003623E">
        <w:rPr>
          <w:rFonts w:ascii="Arial" w:hAnsi="Arial" w:cs="Arial"/>
          <w:b/>
          <w:bCs/>
          <w:color w:val="auto"/>
          <w:sz w:val="22"/>
          <w:szCs w:val="22"/>
        </w:rPr>
        <w:t xml:space="preserve">. </w:t>
      </w:r>
      <w:r w:rsidR="00D1434A" w:rsidRPr="0003623E">
        <w:rPr>
          <w:rFonts w:ascii="Arial" w:hAnsi="Arial" w:cs="Arial"/>
          <w:b/>
          <w:bCs/>
          <w:color w:val="auto"/>
          <w:sz w:val="22"/>
          <w:szCs w:val="22"/>
        </w:rPr>
        <w:t>Motivational meetings</w:t>
      </w:r>
      <w:bookmarkEnd w:id="5"/>
    </w:p>
    <w:p w14:paraId="492CCA85" w14:textId="28900EF2" w:rsidR="00D1434A" w:rsidRPr="00D1434A" w:rsidRDefault="00D1434A" w:rsidP="00813647">
      <w:pPr>
        <w:spacing w:after="0" w:line="360" w:lineRule="auto"/>
        <w:ind w:firstLine="720"/>
        <w:jc w:val="both"/>
        <w:rPr>
          <w:rFonts w:ascii="Arial" w:hAnsi="Arial" w:cs="Arial"/>
        </w:rPr>
      </w:pPr>
      <w:proofErr w:type="spellStart"/>
      <w:r w:rsidRPr="00D1434A">
        <w:rPr>
          <w:rFonts w:ascii="Arial" w:hAnsi="Arial" w:cs="Arial"/>
        </w:rPr>
        <w:t>Carluccio’s</w:t>
      </w:r>
      <w:proofErr w:type="spellEnd"/>
      <w:r w:rsidRPr="00D1434A">
        <w:rPr>
          <w:rFonts w:ascii="Arial" w:hAnsi="Arial" w:cs="Arial"/>
        </w:rPr>
        <w:t xml:space="preserve"> Restaurant held monthly performance meetings in order to grow and learn more, about the management of the </w:t>
      </w:r>
      <w:r w:rsidR="00042243">
        <w:rPr>
          <w:rFonts w:ascii="Arial" w:hAnsi="Arial" w:cs="Arial"/>
        </w:rPr>
        <w:t xml:space="preserve">restaurant </w:t>
      </w:r>
      <w:r w:rsidRPr="00D1434A">
        <w:rPr>
          <w:rFonts w:ascii="Arial" w:hAnsi="Arial" w:cs="Arial"/>
        </w:rPr>
        <w:t xml:space="preserve">in which they raised different points of view and </w:t>
      </w:r>
      <w:proofErr w:type="gramStart"/>
      <w:r w:rsidRPr="00D1434A">
        <w:rPr>
          <w:rFonts w:ascii="Arial" w:hAnsi="Arial" w:cs="Arial"/>
        </w:rPr>
        <w:t>ideas</w:t>
      </w:r>
      <w:proofErr w:type="gramEnd"/>
      <w:r w:rsidRPr="00D1434A">
        <w:rPr>
          <w:rFonts w:ascii="Arial" w:hAnsi="Arial" w:cs="Arial"/>
        </w:rPr>
        <w:t xml:space="preserve"> and it is determined, likewise, if the work </w:t>
      </w:r>
      <w:r w:rsidR="00733716">
        <w:rPr>
          <w:rFonts w:ascii="Arial" w:hAnsi="Arial" w:cs="Arial"/>
        </w:rPr>
        <w:t>in</w:t>
      </w:r>
      <w:r w:rsidRPr="00D1434A">
        <w:rPr>
          <w:rFonts w:ascii="Arial" w:hAnsi="Arial" w:cs="Arial"/>
        </w:rPr>
        <w:t xml:space="preserve"> </w:t>
      </w:r>
      <w:proofErr w:type="spellStart"/>
      <w:r w:rsidR="0078134C">
        <w:rPr>
          <w:rFonts w:ascii="Arial" w:hAnsi="Arial" w:cs="Arial"/>
        </w:rPr>
        <w:t>Carluccio’s</w:t>
      </w:r>
      <w:proofErr w:type="spellEnd"/>
      <w:r w:rsidR="0078134C">
        <w:rPr>
          <w:rFonts w:ascii="Arial" w:hAnsi="Arial" w:cs="Arial"/>
        </w:rPr>
        <w:t xml:space="preserve"> Restaurant is</w:t>
      </w:r>
      <w:r w:rsidRPr="00D1434A">
        <w:rPr>
          <w:rFonts w:ascii="Arial" w:hAnsi="Arial" w:cs="Arial"/>
        </w:rPr>
        <w:t xml:space="preserve"> being done correctly or not.</w:t>
      </w:r>
    </w:p>
    <w:p w14:paraId="56623F49" w14:textId="6AFFD389" w:rsidR="00D1434A" w:rsidRPr="0003623E" w:rsidRDefault="0003623E" w:rsidP="00813647">
      <w:pPr>
        <w:pStyle w:val="Heading1"/>
        <w:spacing w:before="0" w:line="360" w:lineRule="auto"/>
        <w:ind w:firstLine="720"/>
        <w:jc w:val="both"/>
        <w:rPr>
          <w:rFonts w:ascii="Arial" w:hAnsi="Arial" w:cs="Arial"/>
          <w:b/>
          <w:bCs/>
          <w:color w:val="auto"/>
          <w:sz w:val="22"/>
          <w:szCs w:val="22"/>
        </w:rPr>
      </w:pPr>
      <w:bookmarkStart w:id="6" w:name="_Toc120351833"/>
      <w:r w:rsidRPr="0003623E">
        <w:rPr>
          <w:rFonts w:ascii="Arial" w:hAnsi="Arial" w:cs="Arial"/>
          <w:b/>
          <w:bCs/>
          <w:color w:val="auto"/>
          <w:sz w:val="22"/>
          <w:szCs w:val="22"/>
        </w:rPr>
        <w:t>1.</w:t>
      </w:r>
      <w:r w:rsidR="00794DF2">
        <w:rPr>
          <w:rFonts w:ascii="Arial" w:hAnsi="Arial" w:cs="Arial"/>
          <w:b/>
          <w:bCs/>
          <w:color w:val="auto"/>
          <w:sz w:val="22"/>
          <w:szCs w:val="22"/>
        </w:rPr>
        <w:t>5</w:t>
      </w:r>
      <w:r w:rsidRPr="0003623E">
        <w:rPr>
          <w:rFonts w:ascii="Arial" w:hAnsi="Arial" w:cs="Arial"/>
          <w:b/>
          <w:bCs/>
          <w:color w:val="auto"/>
          <w:sz w:val="22"/>
          <w:szCs w:val="22"/>
        </w:rPr>
        <w:t xml:space="preserve">. </w:t>
      </w:r>
      <w:r w:rsidR="00D1434A" w:rsidRPr="0003623E">
        <w:rPr>
          <w:rFonts w:ascii="Arial" w:hAnsi="Arial" w:cs="Arial"/>
          <w:b/>
          <w:bCs/>
          <w:color w:val="auto"/>
          <w:sz w:val="22"/>
          <w:szCs w:val="22"/>
        </w:rPr>
        <w:t>Higher remuneration</w:t>
      </w:r>
      <w:bookmarkEnd w:id="6"/>
    </w:p>
    <w:p w14:paraId="1222ADBC" w14:textId="77777777"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Money has always been a major component in terms of strategies and motivation since it covers monetary needs. A well-paid employee tends to do things right since he or she can feel satisfied with the work they are doing and with the Current salary. </w:t>
      </w:r>
      <w:proofErr w:type="spellStart"/>
      <w:r w:rsidRPr="00D1434A">
        <w:rPr>
          <w:rFonts w:ascii="Arial" w:hAnsi="Arial" w:cs="Arial"/>
        </w:rPr>
        <w:t>Carluccio’s</w:t>
      </w:r>
      <w:proofErr w:type="spellEnd"/>
      <w:r w:rsidRPr="00D1434A">
        <w:rPr>
          <w:rFonts w:ascii="Arial" w:hAnsi="Arial" w:cs="Arial"/>
        </w:rPr>
        <w:t xml:space="preserve"> Restaurant offers higher remuneration to its employees. </w:t>
      </w:r>
    </w:p>
    <w:p w14:paraId="576FD372" w14:textId="28E7FCD9" w:rsidR="00D1434A" w:rsidRPr="0003623E" w:rsidRDefault="0003623E" w:rsidP="00813647">
      <w:pPr>
        <w:pStyle w:val="Heading1"/>
        <w:spacing w:before="0" w:line="360" w:lineRule="auto"/>
        <w:ind w:firstLine="720"/>
        <w:jc w:val="both"/>
        <w:rPr>
          <w:rFonts w:ascii="Arial" w:hAnsi="Arial" w:cs="Arial"/>
          <w:b/>
          <w:bCs/>
          <w:color w:val="auto"/>
          <w:sz w:val="22"/>
          <w:szCs w:val="22"/>
        </w:rPr>
      </w:pPr>
      <w:bookmarkStart w:id="7" w:name="_Toc120351834"/>
      <w:r w:rsidRPr="0003623E">
        <w:rPr>
          <w:rFonts w:ascii="Arial" w:hAnsi="Arial" w:cs="Arial"/>
          <w:b/>
          <w:bCs/>
          <w:color w:val="auto"/>
          <w:sz w:val="22"/>
          <w:szCs w:val="22"/>
        </w:rPr>
        <w:t>1.</w:t>
      </w:r>
      <w:r w:rsidR="00B245EC">
        <w:rPr>
          <w:rFonts w:ascii="Arial" w:hAnsi="Arial" w:cs="Arial"/>
          <w:b/>
          <w:bCs/>
          <w:color w:val="auto"/>
          <w:sz w:val="22"/>
          <w:szCs w:val="22"/>
        </w:rPr>
        <w:t>6</w:t>
      </w:r>
      <w:r w:rsidRPr="0003623E">
        <w:rPr>
          <w:rFonts w:ascii="Arial" w:hAnsi="Arial" w:cs="Arial"/>
          <w:b/>
          <w:bCs/>
          <w:color w:val="auto"/>
          <w:sz w:val="22"/>
          <w:szCs w:val="22"/>
        </w:rPr>
        <w:t xml:space="preserve">. </w:t>
      </w:r>
      <w:r w:rsidR="00D1434A" w:rsidRPr="0003623E">
        <w:rPr>
          <w:rFonts w:ascii="Arial" w:hAnsi="Arial" w:cs="Arial"/>
          <w:b/>
          <w:bCs/>
          <w:color w:val="auto"/>
          <w:sz w:val="22"/>
          <w:szCs w:val="22"/>
        </w:rPr>
        <w:t>Job training</w:t>
      </w:r>
      <w:bookmarkEnd w:id="7"/>
    </w:p>
    <w:p w14:paraId="780FA78F" w14:textId="5848F1D9"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Training, or staff development, is the activity performed in </w:t>
      </w:r>
      <w:proofErr w:type="spellStart"/>
      <w:r w:rsidRPr="00D1434A">
        <w:rPr>
          <w:rFonts w:ascii="Arial" w:hAnsi="Arial" w:cs="Arial"/>
        </w:rPr>
        <w:t>Carluccio’s</w:t>
      </w:r>
      <w:proofErr w:type="spellEnd"/>
      <w:r w:rsidRPr="00D1434A">
        <w:rPr>
          <w:rFonts w:ascii="Arial" w:hAnsi="Arial" w:cs="Arial"/>
        </w:rPr>
        <w:t xml:space="preserve"> Restaurant, responding to needs, and seeking to improve, for example, the attitude, knowledge, skills, or </w:t>
      </w:r>
      <w:r w:rsidR="00167F60" w:rsidRPr="00D1434A">
        <w:rPr>
          <w:rFonts w:ascii="Arial" w:hAnsi="Arial" w:cs="Arial"/>
        </w:rPr>
        <w:t>behaviour</w:t>
      </w:r>
      <w:r w:rsidR="00167F60">
        <w:rPr>
          <w:rFonts w:ascii="Arial" w:hAnsi="Arial" w:cs="Arial"/>
        </w:rPr>
        <w:t xml:space="preserve"> </w:t>
      </w:r>
      <w:r w:rsidRPr="00D1434A">
        <w:rPr>
          <w:rFonts w:ascii="Arial" w:hAnsi="Arial" w:cs="Arial"/>
        </w:rPr>
        <w:t xml:space="preserve">of the </w:t>
      </w:r>
      <w:r w:rsidR="00167F60">
        <w:rPr>
          <w:rFonts w:ascii="Arial" w:hAnsi="Arial" w:cs="Arial"/>
        </w:rPr>
        <w:t>employees</w:t>
      </w:r>
      <w:r w:rsidRPr="00D1434A">
        <w:rPr>
          <w:rFonts w:ascii="Arial" w:hAnsi="Arial" w:cs="Arial"/>
        </w:rPr>
        <w:t>.</w:t>
      </w:r>
    </w:p>
    <w:p w14:paraId="0B9C0F6A" w14:textId="1893B609" w:rsidR="00D1434A" w:rsidRPr="0003623E" w:rsidRDefault="0003623E" w:rsidP="00813647">
      <w:pPr>
        <w:pStyle w:val="Heading1"/>
        <w:spacing w:before="0" w:line="360" w:lineRule="auto"/>
        <w:ind w:firstLine="720"/>
        <w:jc w:val="both"/>
        <w:rPr>
          <w:rFonts w:ascii="Arial" w:hAnsi="Arial" w:cs="Arial"/>
          <w:b/>
          <w:bCs/>
          <w:color w:val="auto"/>
          <w:sz w:val="22"/>
          <w:szCs w:val="22"/>
        </w:rPr>
      </w:pPr>
      <w:bookmarkStart w:id="8" w:name="_Toc120351835"/>
      <w:r w:rsidRPr="0003623E">
        <w:rPr>
          <w:rFonts w:ascii="Arial" w:hAnsi="Arial" w:cs="Arial"/>
          <w:b/>
          <w:bCs/>
          <w:color w:val="auto"/>
          <w:sz w:val="22"/>
          <w:szCs w:val="22"/>
        </w:rPr>
        <w:t>1.</w:t>
      </w:r>
      <w:r w:rsidR="00B245EC">
        <w:rPr>
          <w:rFonts w:ascii="Arial" w:hAnsi="Arial" w:cs="Arial"/>
          <w:b/>
          <w:bCs/>
          <w:color w:val="auto"/>
          <w:sz w:val="22"/>
          <w:szCs w:val="22"/>
        </w:rPr>
        <w:t>7</w:t>
      </w:r>
      <w:r w:rsidRPr="0003623E">
        <w:rPr>
          <w:rFonts w:ascii="Arial" w:hAnsi="Arial" w:cs="Arial"/>
          <w:b/>
          <w:bCs/>
          <w:color w:val="auto"/>
          <w:sz w:val="22"/>
          <w:szCs w:val="22"/>
        </w:rPr>
        <w:t xml:space="preserve">. </w:t>
      </w:r>
      <w:r w:rsidR="00D1434A" w:rsidRPr="0003623E">
        <w:rPr>
          <w:rFonts w:ascii="Arial" w:hAnsi="Arial" w:cs="Arial"/>
          <w:b/>
          <w:bCs/>
          <w:color w:val="auto"/>
          <w:sz w:val="22"/>
          <w:szCs w:val="22"/>
        </w:rPr>
        <w:t>Work environment</w:t>
      </w:r>
      <w:bookmarkEnd w:id="8"/>
    </w:p>
    <w:p w14:paraId="7D080FB9" w14:textId="6C3BAA7D"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This motivational strategy is one of the most important in </w:t>
      </w:r>
      <w:proofErr w:type="spellStart"/>
      <w:r w:rsidRPr="00D1434A">
        <w:rPr>
          <w:rFonts w:ascii="Arial" w:hAnsi="Arial" w:cs="Arial"/>
        </w:rPr>
        <w:t>Carluccio’s</w:t>
      </w:r>
      <w:proofErr w:type="spellEnd"/>
      <w:r w:rsidRPr="00D1434A">
        <w:rPr>
          <w:rFonts w:ascii="Arial" w:hAnsi="Arial" w:cs="Arial"/>
        </w:rPr>
        <w:t xml:space="preserve"> Restaurant since the employee, work in a place where the work environment is pleasant. It allows them to </w:t>
      </w:r>
      <w:r w:rsidR="009B36E4" w:rsidRPr="00D1434A">
        <w:rPr>
          <w:rFonts w:ascii="Arial" w:hAnsi="Arial" w:cs="Arial"/>
        </w:rPr>
        <w:t>develop and</w:t>
      </w:r>
      <w:r w:rsidRPr="00D1434A">
        <w:rPr>
          <w:rFonts w:ascii="Arial" w:hAnsi="Arial" w:cs="Arial"/>
        </w:rPr>
        <w:t xml:space="preserve"> perform tasks in coordination. This strategy is linked to the theory of the two factors of Herzberg; in this case the hygiene factors or factors of maintenance, which correspond to the conditions surrounding the people when they work, </w:t>
      </w:r>
      <w:r w:rsidR="00C97E8E">
        <w:rPr>
          <w:rFonts w:ascii="Arial" w:hAnsi="Arial" w:cs="Arial"/>
        </w:rPr>
        <w:t xml:space="preserve">the restaurant </w:t>
      </w:r>
      <w:r w:rsidRPr="00D1434A">
        <w:rPr>
          <w:rFonts w:ascii="Arial" w:hAnsi="Arial" w:cs="Arial"/>
        </w:rPr>
        <w:t xml:space="preserve">policies, </w:t>
      </w:r>
      <w:r w:rsidRPr="00D1434A">
        <w:rPr>
          <w:rFonts w:ascii="Arial" w:hAnsi="Arial" w:cs="Arial"/>
        </w:rPr>
        <w:lastRenderedPageBreak/>
        <w:t>the type of supervision received, the climate of relations between managers and employees (</w:t>
      </w:r>
      <w:proofErr w:type="spellStart"/>
      <w:r w:rsidRPr="00D1434A">
        <w:rPr>
          <w:rFonts w:ascii="Arial" w:hAnsi="Arial" w:cs="Arial"/>
        </w:rPr>
        <w:t>Kuswati</w:t>
      </w:r>
      <w:proofErr w:type="spellEnd"/>
      <w:r w:rsidRPr="00D1434A">
        <w:rPr>
          <w:rFonts w:ascii="Arial" w:hAnsi="Arial" w:cs="Arial"/>
        </w:rPr>
        <w:t>, 2019).</w:t>
      </w:r>
    </w:p>
    <w:p w14:paraId="39503195" w14:textId="77777777" w:rsidR="00D1434A" w:rsidRPr="00D1434A" w:rsidRDefault="00D1434A" w:rsidP="00813647">
      <w:pPr>
        <w:spacing w:after="0" w:line="360" w:lineRule="auto"/>
        <w:ind w:firstLine="720"/>
        <w:jc w:val="both"/>
        <w:rPr>
          <w:rFonts w:ascii="Arial" w:hAnsi="Arial" w:cs="Arial"/>
        </w:rPr>
      </w:pPr>
      <w:proofErr w:type="gramStart"/>
      <w:r w:rsidRPr="00D1434A">
        <w:rPr>
          <w:rFonts w:ascii="Arial" w:hAnsi="Arial" w:cs="Arial"/>
        </w:rPr>
        <w:t>All of</w:t>
      </w:r>
      <w:proofErr w:type="gramEnd"/>
      <w:r w:rsidRPr="00D1434A">
        <w:rPr>
          <w:rFonts w:ascii="Arial" w:hAnsi="Arial" w:cs="Arial"/>
        </w:rPr>
        <w:t xml:space="preserve"> the motivational strategies in </w:t>
      </w:r>
      <w:proofErr w:type="spellStart"/>
      <w:r w:rsidRPr="00D1434A">
        <w:rPr>
          <w:rFonts w:ascii="Arial" w:hAnsi="Arial" w:cs="Arial"/>
        </w:rPr>
        <w:t>Carluccio’s</w:t>
      </w:r>
      <w:proofErr w:type="spellEnd"/>
      <w:r w:rsidRPr="00D1434A">
        <w:rPr>
          <w:rFonts w:ascii="Arial" w:hAnsi="Arial" w:cs="Arial"/>
        </w:rPr>
        <w:t xml:space="preserve"> Restaurant mentioned above are related to the different theories of motivation, especially to the theory of Motivation, emotions, and the theory of work motivation.  </w:t>
      </w:r>
    </w:p>
    <w:p w14:paraId="548AE0E4" w14:textId="77777777" w:rsidR="00D1434A" w:rsidRDefault="00D1434A" w:rsidP="00813647">
      <w:pPr>
        <w:pStyle w:val="Heading1"/>
        <w:spacing w:before="0" w:line="360" w:lineRule="auto"/>
        <w:ind w:firstLine="720"/>
        <w:jc w:val="both"/>
        <w:rPr>
          <w:rFonts w:ascii="Arial" w:hAnsi="Arial" w:cs="Arial"/>
          <w:b/>
          <w:bCs/>
          <w:color w:val="auto"/>
          <w:sz w:val="22"/>
          <w:szCs w:val="22"/>
        </w:rPr>
      </w:pPr>
      <w:bookmarkStart w:id="9" w:name="_Toc120351836"/>
      <w:r w:rsidRPr="0003623E">
        <w:rPr>
          <w:rFonts w:ascii="Arial" w:hAnsi="Arial" w:cs="Arial"/>
          <w:b/>
          <w:bCs/>
          <w:color w:val="auto"/>
          <w:sz w:val="22"/>
          <w:szCs w:val="22"/>
        </w:rPr>
        <w:t>Question 2: Employee Engagement at “</w:t>
      </w:r>
      <w:proofErr w:type="spellStart"/>
      <w:r w:rsidRPr="0003623E">
        <w:rPr>
          <w:rFonts w:ascii="Arial" w:hAnsi="Arial" w:cs="Arial"/>
          <w:b/>
          <w:bCs/>
          <w:color w:val="auto"/>
          <w:sz w:val="22"/>
          <w:szCs w:val="22"/>
        </w:rPr>
        <w:t>Carluccio’s</w:t>
      </w:r>
      <w:proofErr w:type="spellEnd"/>
      <w:r w:rsidRPr="0003623E">
        <w:rPr>
          <w:rFonts w:ascii="Arial" w:hAnsi="Arial" w:cs="Arial"/>
          <w:b/>
          <w:bCs/>
          <w:color w:val="auto"/>
          <w:sz w:val="22"/>
          <w:szCs w:val="22"/>
        </w:rPr>
        <w:t xml:space="preserve"> Restaurant”</w:t>
      </w:r>
      <w:bookmarkEnd w:id="9"/>
    </w:p>
    <w:p w14:paraId="09C267AA" w14:textId="77777777" w:rsidR="0003623E" w:rsidRPr="0003623E" w:rsidRDefault="0003623E" w:rsidP="00813647">
      <w:pPr>
        <w:spacing w:after="0" w:line="360" w:lineRule="auto"/>
        <w:ind w:firstLine="720"/>
        <w:jc w:val="both"/>
      </w:pPr>
    </w:p>
    <w:p w14:paraId="4546E7A8" w14:textId="77777777" w:rsidR="00651A8B" w:rsidRDefault="00D1434A" w:rsidP="00813647">
      <w:pPr>
        <w:spacing w:after="0" w:line="360" w:lineRule="auto"/>
        <w:ind w:firstLine="720"/>
        <w:jc w:val="both"/>
        <w:rPr>
          <w:rFonts w:ascii="Arial" w:hAnsi="Arial" w:cs="Arial"/>
        </w:rPr>
      </w:pPr>
      <w:r w:rsidRPr="00D1434A">
        <w:rPr>
          <w:rFonts w:ascii="Arial" w:hAnsi="Arial" w:cs="Arial"/>
        </w:rPr>
        <w:t xml:space="preserve">Getting employees to feel that they are part of the company is essential for good results, since this will boost profitability, </w:t>
      </w:r>
      <w:proofErr w:type="gramStart"/>
      <w:r w:rsidRPr="00D1434A">
        <w:rPr>
          <w:rFonts w:ascii="Arial" w:hAnsi="Arial" w:cs="Arial"/>
        </w:rPr>
        <w:t>productivity</w:t>
      </w:r>
      <w:proofErr w:type="gramEnd"/>
      <w:r w:rsidRPr="00D1434A">
        <w:rPr>
          <w:rFonts w:ascii="Arial" w:hAnsi="Arial" w:cs="Arial"/>
        </w:rPr>
        <w:t xml:space="preserve"> and retention of an entity. The workforce, when considered part of </w:t>
      </w:r>
      <w:proofErr w:type="spellStart"/>
      <w:r w:rsidRPr="00D1434A">
        <w:rPr>
          <w:rFonts w:ascii="Arial" w:hAnsi="Arial" w:cs="Arial"/>
        </w:rPr>
        <w:t>Carluccio’s</w:t>
      </w:r>
      <w:proofErr w:type="spellEnd"/>
      <w:r w:rsidRPr="00D1434A">
        <w:rPr>
          <w:rFonts w:ascii="Arial" w:hAnsi="Arial" w:cs="Arial"/>
        </w:rPr>
        <w:t xml:space="preserve"> Restaurant, is considered their work influences the results and therefore, will have the motivation to improve them. For there to be the commitment of employees, a series of elements must be given, starting from the individuality of each worker to the consideration of </w:t>
      </w:r>
      <w:proofErr w:type="spellStart"/>
      <w:r w:rsidRPr="00D1434A">
        <w:rPr>
          <w:rFonts w:ascii="Arial" w:hAnsi="Arial" w:cs="Arial"/>
        </w:rPr>
        <w:t>Carluccio’s</w:t>
      </w:r>
      <w:proofErr w:type="spellEnd"/>
      <w:r w:rsidRPr="00D1434A">
        <w:rPr>
          <w:rFonts w:ascii="Arial" w:hAnsi="Arial" w:cs="Arial"/>
        </w:rPr>
        <w:t xml:space="preserve"> Restaurant as a whole. Therefore, on an individual level, they must feel unique, and cared for, with recognition in their work and with enough confidence to expose controversial or compromising issues (</w:t>
      </w:r>
      <w:proofErr w:type="spellStart"/>
      <w:r w:rsidRPr="00D1434A">
        <w:rPr>
          <w:rFonts w:ascii="Arial" w:hAnsi="Arial" w:cs="Arial"/>
        </w:rPr>
        <w:t>Serhan</w:t>
      </w:r>
      <w:proofErr w:type="spellEnd"/>
      <w:r w:rsidRPr="00D1434A">
        <w:rPr>
          <w:rFonts w:ascii="Arial" w:hAnsi="Arial" w:cs="Arial"/>
        </w:rPr>
        <w:t xml:space="preserve"> et al, 2021). On the other hand, working conditions at </w:t>
      </w:r>
      <w:proofErr w:type="spellStart"/>
      <w:r w:rsidRPr="00D1434A">
        <w:rPr>
          <w:rFonts w:ascii="Arial" w:hAnsi="Arial" w:cs="Arial"/>
        </w:rPr>
        <w:t>Carluccio’s</w:t>
      </w:r>
      <w:proofErr w:type="spellEnd"/>
      <w:r w:rsidRPr="00D1434A">
        <w:rPr>
          <w:rFonts w:ascii="Arial" w:hAnsi="Arial" w:cs="Arial"/>
        </w:rPr>
        <w:t xml:space="preserve"> Restaurant influence commitment, thus, there must be a balance between work and remuneration, in addition to having identified another series of compensations or privileges, including emotional salary. The establishment of family reconciliation measures or flexibility will also influence commitment since it will allow the worker to combine work with personal life. </w:t>
      </w:r>
    </w:p>
    <w:p w14:paraId="0FA0DBF6" w14:textId="60CAF4C6" w:rsidR="00D1434A" w:rsidRPr="00D1434A" w:rsidRDefault="00651A8B" w:rsidP="00813647">
      <w:pPr>
        <w:spacing w:after="0" w:line="360" w:lineRule="auto"/>
        <w:ind w:firstLine="720"/>
        <w:jc w:val="both"/>
        <w:rPr>
          <w:rFonts w:ascii="Arial" w:hAnsi="Arial" w:cs="Arial"/>
        </w:rPr>
      </w:pPr>
      <w:r>
        <w:rPr>
          <w:rFonts w:ascii="Arial" w:hAnsi="Arial" w:cs="Arial"/>
        </w:rPr>
        <w:t>S</w:t>
      </w:r>
      <w:r w:rsidR="00D1434A" w:rsidRPr="00D1434A">
        <w:rPr>
          <w:rFonts w:ascii="Arial" w:hAnsi="Arial" w:cs="Arial"/>
        </w:rPr>
        <w:t>trategies t</w:t>
      </w:r>
      <w:r w:rsidR="00581EE5">
        <w:rPr>
          <w:rFonts w:ascii="Arial" w:hAnsi="Arial" w:cs="Arial"/>
        </w:rPr>
        <w:t xml:space="preserve">hat should be </w:t>
      </w:r>
      <w:proofErr w:type="gramStart"/>
      <w:r w:rsidR="00581EE5">
        <w:rPr>
          <w:rFonts w:ascii="Arial" w:hAnsi="Arial" w:cs="Arial"/>
        </w:rPr>
        <w:t xml:space="preserve">taken </w:t>
      </w:r>
      <w:r w:rsidR="00D1434A" w:rsidRPr="00D1434A">
        <w:rPr>
          <w:rFonts w:ascii="Arial" w:hAnsi="Arial" w:cs="Arial"/>
        </w:rPr>
        <w:t>into account</w:t>
      </w:r>
      <w:proofErr w:type="gramEnd"/>
      <w:r w:rsidR="00D1434A" w:rsidRPr="00D1434A">
        <w:rPr>
          <w:rFonts w:ascii="Arial" w:hAnsi="Arial" w:cs="Arial"/>
        </w:rPr>
        <w:t xml:space="preserve"> when increasing employee engagement:</w:t>
      </w:r>
    </w:p>
    <w:p w14:paraId="292316A1" w14:textId="7C1669F1" w:rsidR="00D1434A" w:rsidRPr="00FF7A5A" w:rsidRDefault="00FF7A5A" w:rsidP="00813647">
      <w:pPr>
        <w:pStyle w:val="Heading1"/>
        <w:spacing w:before="0" w:line="360" w:lineRule="auto"/>
        <w:ind w:firstLine="720"/>
        <w:jc w:val="both"/>
        <w:rPr>
          <w:rFonts w:ascii="Arial" w:hAnsi="Arial" w:cs="Arial"/>
          <w:b/>
          <w:bCs/>
          <w:color w:val="auto"/>
          <w:sz w:val="22"/>
          <w:szCs w:val="22"/>
        </w:rPr>
      </w:pPr>
      <w:bookmarkStart w:id="10" w:name="_Toc120351837"/>
      <w:r w:rsidRPr="00FF7A5A">
        <w:rPr>
          <w:rFonts w:ascii="Arial" w:hAnsi="Arial" w:cs="Arial"/>
          <w:b/>
          <w:bCs/>
          <w:color w:val="auto"/>
          <w:sz w:val="22"/>
          <w:szCs w:val="22"/>
        </w:rPr>
        <w:t xml:space="preserve">2.1. </w:t>
      </w:r>
      <w:proofErr w:type="spellStart"/>
      <w:r w:rsidR="00D1434A" w:rsidRPr="00FF7A5A">
        <w:rPr>
          <w:rFonts w:ascii="Arial" w:hAnsi="Arial" w:cs="Arial"/>
          <w:b/>
          <w:bCs/>
          <w:color w:val="auto"/>
          <w:sz w:val="22"/>
          <w:szCs w:val="22"/>
        </w:rPr>
        <w:t>Modeling</w:t>
      </w:r>
      <w:proofErr w:type="spellEnd"/>
      <w:r w:rsidR="00D1434A" w:rsidRPr="00FF7A5A">
        <w:rPr>
          <w:rFonts w:ascii="Arial" w:hAnsi="Arial" w:cs="Arial"/>
          <w:b/>
          <w:bCs/>
          <w:color w:val="auto"/>
          <w:sz w:val="22"/>
          <w:szCs w:val="22"/>
        </w:rPr>
        <w:t xml:space="preserve"> the core values and mission of </w:t>
      </w:r>
      <w:proofErr w:type="spellStart"/>
      <w:r w:rsidR="00D1434A" w:rsidRPr="00FF7A5A">
        <w:rPr>
          <w:rFonts w:ascii="Arial" w:hAnsi="Arial" w:cs="Arial"/>
          <w:b/>
          <w:bCs/>
          <w:color w:val="auto"/>
          <w:sz w:val="22"/>
          <w:szCs w:val="22"/>
        </w:rPr>
        <w:t>Carluccio’s</w:t>
      </w:r>
      <w:proofErr w:type="spellEnd"/>
      <w:r w:rsidR="00D1434A" w:rsidRPr="00FF7A5A">
        <w:rPr>
          <w:rFonts w:ascii="Arial" w:hAnsi="Arial" w:cs="Arial"/>
          <w:b/>
          <w:bCs/>
          <w:color w:val="auto"/>
          <w:sz w:val="22"/>
          <w:szCs w:val="22"/>
        </w:rPr>
        <w:t xml:space="preserve"> Restaurant</w:t>
      </w:r>
      <w:bookmarkEnd w:id="10"/>
    </w:p>
    <w:p w14:paraId="4227EE8D" w14:textId="3F3B5CE1" w:rsidR="00D1434A" w:rsidRPr="00D1434A" w:rsidRDefault="00D1434A" w:rsidP="00813647">
      <w:pPr>
        <w:spacing w:after="0" w:line="360" w:lineRule="auto"/>
        <w:ind w:firstLine="720"/>
        <w:jc w:val="both"/>
        <w:rPr>
          <w:rFonts w:ascii="Arial" w:hAnsi="Arial" w:cs="Arial"/>
        </w:rPr>
      </w:pPr>
      <w:r w:rsidRPr="00D1434A">
        <w:rPr>
          <w:rFonts w:ascii="Arial" w:hAnsi="Arial" w:cs="Arial"/>
        </w:rPr>
        <w:t>The employee is more engaged when he has a goal to support and a purpose that inspires him, and this is part of the "</w:t>
      </w:r>
      <w:proofErr w:type="spellStart"/>
      <w:r w:rsidRPr="00D1434A">
        <w:rPr>
          <w:rFonts w:ascii="Arial" w:hAnsi="Arial" w:cs="Arial"/>
        </w:rPr>
        <w:t>Carluccio’s</w:t>
      </w:r>
      <w:proofErr w:type="spellEnd"/>
      <w:r w:rsidRPr="00D1434A">
        <w:rPr>
          <w:rFonts w:ascii="Arial" w:hAnsi="Arial" w:cs="Arial"/>
        </w:rPr>
        <w:t xml:space="preserve"> Restaurant culture". People have personal values that identify them and to be congruent with themselves, they </w:t>
      </w:r>
      <w:proofErr w:type="gramStart"/>
      <w:r w:rsidRPr="00D1434A">
        <w:rPr>
          <w:rFonts w:ascii="Arial" w:hAnsi="Arial" w:cs="Arial"/>
        </w:rPr>
        <w:t>have to</w:t>
      </w:r>
      <w:proofErr w:type="gramEnd"/>
      <w:r w:rsidRPr="00D1434A">
        <w:rPr>
          <w:rFonts w:ascii="Arial" w:hAnsi="Arial" w:cs="Arial"/>
        </w:rPr>
        <w:t xml:space="preserve"> identify with the values of th</w:t>
      </w:r>
      <w:r w:rsidR="000B03B6">
        <w:rPr>
          <w:rFonts w:ascii="Arial" w:hAnsi="Arial" w:cs="Arial"/>
        </w:rPr>
        <w:t>e restaurant</w:t>
      </w:r>
      <w:r w:rsidRPr="00D1434A">
        <w:rPr>
          <w:rFonts w:ascii="Arial" w:hAnsi="Arial" w:cs="Arial"/>
        </w:rPr>
        <w:t xml:space="preserve">. As for the management of </w:t>
      </w:r>
      <w:proofErr w:type="spellStart"/>
      <w:r w:rsidR="000B03B6">
        <w:rPr>
          <w:rFonts w:ascii="Arial" w:hAnsi="Arial" w:cs="Arial"/>
        </w:rPr>
        <w:t>Carluccio’s</w:t>
      </w:r>
      <w:proofErr w:type="spellEnd"/>
      <w:r w:rsidRPr="00D1434A">
        <w:rPr>
          <w:rFonts w:ascii="Arial" w:hAnsi="Arial" w:cs="Arial"/>
        </w:rPr>
        <w:t>, to generate the commitment of the workforce, it must be identified with certain values, such as congruence in decision-making, transparency in management, and systematization of processes, since they are issues that generate security and commitment, that is if in a certain circumstance</w:t>
      </w:r>
      <w:r w:rsidR="0012476C">
        <w:rPr>
          <w:rFonts w:ascii="Arial" w:hAnsi="Arial" w:cs="Arial"/>
        </w:rPr>
        <w:t>.</w:t>
      </w:r>
      <w:r w:rsidRPr="00D1434A">
        <w:rPr>
          <w:rFonts w:ascii="Arial" w:hAnsi="Arial" w:cs="Arial"/>
        </w:rPr>
        <w:t xml:space="preserve"> The worker knows how to act, trust, commit, and security will be generated in management, otherwise, if in a certain situation, each time it is managed in a different way or different decisions is made, uncertainty will be caused, an element incompatible with the commitment.</w:t>
      </w:r>
    </w:p>
    <w:p w14:paraId="10F76111" w14:textId="15A9DE68" w:rsidR="00D1434A" w:rsidRPr="00FF7A5A" w:rsidRDefault="00FF7A5A" w:rsidP="00813647">
      <w:pPr>
        <w:pStyle w:val="Heading1"/>
        <w:spacing w:before="0" w:line="360" w:lineRule="auto"/>
        <w:ind w:firstLine="720"/>
        <w:jc w:val="both"/>
        <w:rPr>
          <w:rFonts w:ascii="Arial" w:hAnsi="Arial" w:cs="Arial"/>
          <w:b/>
          <w:bCs/>
          <w:color w:val="auto"/>
          <w:sz w:val="22"/>
          <w:szCs w:val="22"/>
        </w:rPr>
      </w:pPr>
      <w:bookmarkStart w:id="11" w:name="_Toc120351838"/>
      <w:r w:rsidRPr="00FF7A5A">
        <w:rPr>
          <w:rFonts w:ascii="Arial" w:hAnsi="Arial" w:cs="Arial"/>
          <w:b/>
          <w:bCs/>
          <w:color w:val="auto"/>
          <w:sz w:val="22"/>
          <w:szCs w:val="22"/>
        </w:rPr>
        <w:t xml:space="preserve">2.2. </w:t>
      </w:r>
      <w:r w:rsidR="00D1434A" w:rsidRPr="00FF7A5A">
        <w:rPr>
          <w:rFonts w:ascii="Arial" w:hAnsi="Arial" w:cs="Arial"/>
          <w:b/>
          <w:bCs/>
          <w:color w:val="auto"/>
          <w:sz w:val="22"/>
          <w:szCs w:val="22"/>
        </w:rPr>
        <w:t>Take care of communication at all levels</w:t>
      </w:r>
      <w:bookmarkEnd w:id="11"/>
    </w:p>
    <w:p w14:paraId="7D53900E" w14:textId="5FA261A2"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Employees crave feedback and this influences their level of engagement. Communication is never too much, and the hardworking person esteems and needs it. Scheduling meetings between the employee and their manager, as well as with middle managers, will improve that feedback. But beware, each work group is different, therefore, do </w:t>
      </w:r>
      <w:r w:rsidRPr="00D1434A">
        <w:rPr>
          <w:rFonts w:ascii="Arial" w:hAnsi="Arial" w:cs="Arial"/>
        </w:rPr>
        <w:lastRenderedPageBreak/>
        <w:t>not establish a mandatory policy of meetings (feedback) in the</w:t>
      </w:r>
      <w:r w:rsidR="009821E1">
        <w:rPr>
          <w:rFonts w:ascii="Arial" w:hAnsi="Arial" w:cs="Arial"/>
        </w:rPr>
        <w:t xml:space="preserve"> restaurant</w:t>
      </w:r>
      <w:r w:rsidRPr="00D1434A">
        <w:rPr>
          <w:rFonts w:ascii="Arial" w:hAnsi="Arial" w:cs="Arial"/>
        </w:rPr>
        <w:t xml:space="preserve">, much better that employees and middle managers choose their preferred methods to receive such comments, in this way it will be important for </w:t>
      </w:r>
      <w:proofErr w:type="gramStart"/>
      <w:r w:rsidRPr="00D1434A">
        <w:rPr>
          <w:rFonts w:ascii="Arial" w:hAnsi="Arial" w:cs="Arial"/>
        </w:rPr>
        <w:t>them</w:t>
      </w:r>
      <w:proofErr w:type="gramEnd"/>
      <w:r w:rsidRPr="00D1434A">
        <w:rPr>
          <w:rFonts w:ascii="Arial" w:hAnsi="Arial" w:cs="Arial"/>
        </w:rPr>
        <w:t xml:space="preserve"> and they will get more involved.</w:t>
      </w:r>
    </w:p>
    <w:p w14:paraId="09CA62D9" w14:textId="1D76A3DE" w:rsidR="00D1434A" w:rsidRPr="00FF7A5A" w:rsidRDefault="00FF7A5A" w:rsidP="00813647">
      <w:pPr>
        <w:pStyle w:val="Heading1"/>
        <w:spacing w:before="0" w:line="360" w:lineRule="auto"/>
        <w:ind w:firstLine="720"/>
        <w:jc w:val="both"/>
        <w:rPr>
          <w:rFonts w:ascii="Arial" w:hAnsi="Arial" w:cs="Arial"/>
          <w:b/>
          <w:bCs/>
          <w:sz w:val="22"/>
          <w:szCs w:val="22"/>
        </w:rPr>
      </w:pPr>
      <w:bookmarkStart w:id="12" w:name="_Toc120351839"/>
      <w:r w:rsidRPr="00FF7A5A">
        <w:rPr>
          <w:rFonts w:ascii="Arial" w:hAnsi="Arial" w:cs="Arial"/>
          <w:b/>
          <w:bCs/>
          <w:color w:val="auto"/>
          <w:sz w:val="22"/>
          <w:szCs w:val="22"/>
        </w:rPr>
        <w:t xml:space="preserve">2.3. </w:t>
      </w:r>
      <w:r w:rsidR="00D1434A" w:rsidRPr="00FF7A5A">
        <w:rPr>
          <w:rFonts w:ascii="Arial" w:hAnsi="Arial" w:cs="Arial"/>
          <w:b/>
          <w:bCs/>
          <w:color w:val="auto"/>
          <w:sz w:val="22"/>
          <w:szCs w:val="22"/>
        </w:rPr>
        <w:t>Focus on involving management</w:t>
      </w:r>
      <w:bookmarkEnd w:id="12"/>
    </w:p>
    <w:p w14:paraId="343ED8C1" w14:textId="25D1F09D" w:rsidR="00D1434A" w:rsidRPr="00D1434A" w:rsidRDefault="00D1434A" w:rsidP="00813647">
      <w:pPr>
        <w:spacing w:after="0" w:line="360" w:lineRule="auto"/>
        <w:ind w:firstLine="720"/>
        <w:jc w:val="both"/>
        <w:rPr>
          <w:rFonts w:ascii="Arial" w:hAnsi="Arial" w:cs="Arial"/>
        </w:rPr>
      </w:pPr>
      <w:r w:rsidRPr="00D1434A">
        <w:rPr>
          <w:rFonts w:ascii="Arial" w:hAnsi="Arial" w:cs="Arial"/>
        </w:rPr>
        <w:t>Organi</w:t>
      </w:r>
      <w:r w:rsidR="000C43EA">
        <w:rPr>
          <w:rFonts w:ascii="Arial" w:hAnsi="Arial" w:cs="Arial"/>
        </w:rPr>
        <w:t>s</w:t>
      </w:r>
      <w:r w:rsidRPr="00D1434A">
        <w:rPr>
          <w:rFonts w:ascii="Arial" w:hAnsi="Arial" w:cs="Arial"/>
        </w:rPr>
        <w:t xml:space="preserve">ations should not forget that the levels of commitment between managers and employees are directly related to "feeling involved". In addition to caring about </w:t>
      </w:r>
      <w:proofErr w:type="gramStart"/>
      <w:r w:rsidRPr="00D1434A">
        <w:rPr>
          <w:rFonts w:ascii="Arial" w:hAnsi="Arial" w:cs="Arial"/>
        </w:rPr>
        <w:t>each individual</w:t>
      </w:r>
      <w:proofErr w:type="gramEnd"/>
      <w:r w:rsidRPr="00D1434A">
        <w:rPr>
          <w:rFonts w:ascii="Arial" w:hAnsi="Arial" w:cs="Arial"/>
        </w:rPr>
        <w:t>, focusing on middle managers is also an effective way to quickly encourage employee engagement, getting a good response in all sectors.</w:t>
      </w:r>
    </w:p>
    <w:p w14:paraId="6A0E273F" w14:textId="1D77535D" w:rsidR="00D1434A" w:rsidRPr="00381B86" w:rsidRDefault="00381B86" w:rsidP="00813647">
      <w:pPr>
        <w:pStyle w:val="Heading1"/>
        <w:spacing w:before="0" w:line="360" w:lineRule="auto"/>
        <w:ind w:firstLine="720"/>
        <w:jc w:val="both"/>
        <w:rPr>
          <w:rFonts w:ascii="Arial" w:hAnsi="Arial" w:cs="Arial"/>
          <w:b/>
          <w:bCs/>
          <w:color w:val="auto"/>
          <w:sz w:val="22"/>
          <w:szCs w:val="22"/>
        </w:rPr>
      </w:pPr>
      <w:bookmarkStart w:id="13" w:name="_Toc120351840"/>
      <w:r w:rsidRPr="00381B86">
        <w:rPr>
          <w:rFonts w:ascii="Arial" w:hAnsi="Arial" w:cs="Arial"/>
          <w:b/>
          <w:bCs/>
          <w:color w:val="auto"/>
          <w:sz w:val="22"/>
          <w:szCs w:val="22"/>
        </w:rPr>
        <w:t xml:space="preserve">2.4. </w:t>
      </w:r>
      <w:r w:rsidR="00D1434A" w:rsidRPr="00381B86">
        <w:rPr>
          <w:rFonts w:ascii="Arial" w:hAnsi="Arial" w:cs="Arial"/>
          <w:b/>
          <w:bCs/>
          <w:color w:val="auto"/>
          <w:sz w:val="22"/>
          <w:szCs w:val="22"/>
        </w:rPr>
        <w:t xml:space="preserve">Align the activity of the </w:t>
      </w:r>
      <w:r w:rsidRPr="00381B86">
        <w:rPr>
          <w:rFonts w:ascii="Arial" w:hAnsi="Arial" w:cs="Arial"/>
          <w:b/>
          <w:bCs/>
          <w:color w:val="auto"/>
          <w:sz w:val="22"/>
          <w:szCs w:val="22"/>
        </w:rPr>
        <w:t>restaurant</w:t>
      </w:r>
      <w:r w:rsidR="00D1434A" w:rsidRPr="00381B86">
        <w:rPr>
          <w:rFonts w:ascii="Arial" w:hAnsi="Arial" w:cs="Arial"/>
          <w:b/>
          <w:bCs/>
          <w:color w:val="auto"/>
          <w:sz w:val="22"/>
          <w:szCs w:val="22"/>
        </w:rPr>
        <w:t xml:space="preserve"> with Corporate Social Responsibility</w:t>
      </w:r>
      <w:bookmarkEnd w:id="13"/>
    </w:p>
    <w:p w14:paraId="21A423EE" w14:textId="2A0DF798" w:rsidR="00D1434A" w:rsidRPr="00E35341" w:rsidRDefault="00D1434A" w:rsidP="00E35341">
      <w:pPr>
        <w:spacing w:after="0" w:line="360" w:lineRule="auto"/>
        <w:ind w:firstLine="720"/>
        <w:jc w:val="both"/>
        <w:rPr>
          <w:rFonts w:ascii="Arial" w:hAnsi="Arial" w:cs="Arial"/>
        </w:rPr>
      </w:pPr>
      <w:r w:rsidRPr="00D1434A">
        <w:rPr>
          <w:rFonts w:ascii="Arial" w:hAnsi="Arial" w:cs="Arial"/>
        </w:rPr>
        <w:t xml:space="preserve">Business and society, a relationship so important and, sometimes, so forgotten. However, for the worker, it is important to know if </w:t>
      </w:r>
      <w:r w:rsidR="006D5011">
        <w:rPr>
          <w:rFonts w:ascii="Arial" w:hAnsi="Arial" w:cs="Arial"/>
        </w:rPr>
        <w:t>they</w:t>
      </w:r>
      <w:r w:rsidRPr="00D1434A">
        <w:rPr>
          <w:rFonts w:ascii="Arial" w:hAnsi="Arial" w:cs="Arial"/>
        </w:rPr>
        <w:t xml:space="preserve"> work for a company that cares about contributing positively to society. Currently, </w:t>
      </w:r>
      <w:proofErr w:type="spellStart"/>
      <w:r w:rsidRPr="00D1434A">
        <w:rPr>
          <w:rFonts w:ascii="Arial" w:hAnsi="Arial" w:cs="Arial"/>
        </w:rPr>
        <w:t>Carluccio’s</w:t>
      </w:r>
      <w:proofErr w:type="spellEnd"/>
      <w:r w:rsidRPr="00D1434A">
        <w:rPr>
          <w:rFonts w:ascii="Arial" w:hAnsi="Arial" w:cs="Arial"/>
        </w:rPr>
        <w:t xml:space="preserve"> Restaurant is required to contribute in some way to social welfare with their profits, so the </w:t>
      </w:r>
      <w:r w:rsidR="00840222">
        <w:rPr>
          <w:rFonts w:ascii="Arial" w:hAnsi="Arial" w:cs="Arial"/>
        </w:rPr>
        <w:t xml:space="preserve">restaurant </w:t>
      </w:r>
      <w:r w:rsidRPr="00D1434A">
        <w:rPr>
          <w:rFonts w:ascii="Arial" w:hAnsi="Arial" w:cs="Arial"/>
        </w:rPr>
        <w:t>commitment to society or the environment directly influences the commitment of workers.</w:t>
      </w:r>
    </w:p>
    <w:p w14:paraId="31032619" w14:textId="5C5592D9" w:rsidR="00D1434A" w:rsidRPr="00F11858" w:rsidRDefault="00F11858" w:rsidP="00813647">
      <w:pPr>
        <w:pStyle w:val="Heading1"/>
        <w:spacing w:before="0" w:line="360" w:lineRule="auto"/>
        <w:ind w:firstLine="720"/>
        <w:jc w:val="both"/>
        <w:rPr>
          <w:rFonts w:ascii="Arial" w:hAnsi="Arial" w:cs="Arial"/>
          <w:b/>
          <w:bCs/>
          <w:color w:val="auto"/>
          <w:sz w:val="22"/>
          <w:szCs w:val="22"/>
        </w:rPr>
      </w:pPr>
      <w:bookmarkStart w:id="14" w:name="_Toc120351841"/>
      <w:r w:rsidRPr="00F11858">
        <w:rPr>
          <w:rFonts w:ascii="Arial" w:hAnsi="Arial" w:cs="Arial"/>
          <w:b/>
          <w:bCs/>
          <w:color w:val="auto"/>
          <w:sz w:val="22"/>
          <w:szCs w:val="22"/>
        </w:rPr>
        <w:t>2.</w:t>
      </w:r>
      <w:r w:rsidR="00E35341">
        <w:rPr>
          <w:rFonts w:ascii="Arial" w:hAnsi="Arial" w:cs="Arial"/>
          <w:b/>
          <w:bCs/>
          <w:color w:val="auto"/>
          <w:sz w:val="22"/>
          <w:szCs w:val="22"/>
        </w:rPr>
        <w:t>5</w:t>
      </w:r>
      <w:r w:rsidRPr="00F11858">
        <w:rPr>
          <w:rFonts w:ascii="Arial" w:hAnsi="Arial" w:cs="Arial"/>
          <w:b/>
          <w:bCs/>
          <w:color w:val="auto"/>
          <w:sz w:val="22"/>
          <w:szCs w:val="22"/>
        </w:rPr>
        <w:t xml:space="preserve">. </w:t>
      </w:r>
      <w:r w:rsidR="00D1434A" w:rsidRPr="00F11858">
        <w:rPr>
          <w:rFonts w:ascii="Arial" w:hAnsi="Arial" w:cs="Arial"/>
          <w:b/>
          <w:bCs/>
          <w:color w:val="auto"/>
          <w:sz w:val="22"/>
          <w:szCs w:val="22"/>
        </w:rPr>
        <w:t>Recognize the best and reward achievements</w:t>
      </w:r>
      <w:bookmarkEnd w:id="14"/>
    </w:p>
    <w:p w14:paraId="28ABE2B9" w14:textId="11AC299F"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Employees who feel committed to the </w:t>
      </w:r>
      <w:r w:rsidR="00F569C2">
        <w:rPr>
          <w:rFonts w:ascii="Arial" w:hAnsi="Arial" w:cs="Arial"/>
        </w:rPr>
        <w:t>restaurant</w:t>
      </w:r>
      <w:r w:rsidRPr="00D1434A">
        <w:rPr>
          <w:rFonts w:ascii="Arial" w:hAnsi="Arial" w:cs="Arial"/>
        </w:rPr>
        <w:t xml:space="preserve"> go out of their way to go the extra mile. But they want to know that </w:t>
      </w:r>
      <w:r w:rsidR="00A33C96">
        <w:rPr>
          <w:rFonts w:ascii="Arial" w:hAnsi="Arial" w:cs="Arial"/>
        </w:rPr>
        <w:t>managers</w:t>
      </w:r>
      <w:r w:rsidRPr="00D1434A">
        <w:rPr>
          <w:rFonts w:ascii="Arial" w:hAnsi="Arial" w:cs="Arial"/>
        </w:rPr>
        <w:t xml:space="preserve"> see and appreciate such efforts. Promoting positive recognition throughout </w:t>
      </w:r>
      <w:proofErr w:type="spellStart"/>
      <w:r w:rsidRPr="00D1434A">
        <w:rPr>
          <w:rFonts w:ascii="Arial" w:hAnsi="Arial" w:cs="Arial"/>
        </w:rPr>
        <w:t>Carluccio’s</w:t>
      </w:r>
      <w:proofErr w:type="spellEnd"/>
      <w:r w:rsidRPr="00D1434A">
        <w:rPr>
          <w:rFonts w:ascii="Arial" w:hAnsi="Arial" w:cs="Arial"/>
        </w:rPr>
        <w:t xml:space="preserve"> Restaurant, day by day should be a feedback dynamic to install.</w:t>
      </w:r>
    </w:p>
    <w:p w14:paraId="65259E22" w14:textId="50C8DD92" w:rsidR="00D1434A" w:rsidRPr="00F11858" w:rsidRDefault="00F11858" w:rsidP="00813647">
      <w:pPr>
        <w:pStyle w:val="Heading1"/>
        <w:spacing w:before="0" w:line="360" w:lineRule="auto"/>
        <w:ind w:firstLine="720"/>
        <w:jc w:val="both"/>
        <w:rPr>
          <w:rFonts w:ascii="Arial" w:hAnsi="Arial" w:cs="Arial"/>
          <w:b/>
          <w:bCs/>
          <w:color w:val="auto"/>
          <w:sz w:val="22"/>
          <w:szCs w:val="22"/>
        </w:rPr>
      </w:pPr>
      <w:bookmarkStart w:id="15" w:name="_Toc120351842"/>
      <w:r w:rsidRPr="00F11858">
        <w:rPr>
          <w:rFonts w:ascii="Arial" w:hAnsi="Arial" w:cs="Arial"/>
          <w:b/>
          <w:bCs/>
          <w:color w:val="auto"/>
          <w:sz w:val="22"/>
          <w:szCs w:val="22"/>
        </w:rPr>
        <w:t>2.</w:t>
      </w:r>
      <w:r w:rsidR="00E35341">
        <w:rPr>
          <w:rFonts w:ascii="Arial" w:hAnsi="Arial" w:cs="Arial"/>
          <w:b/>
          <w:bCs/>
          <w:color w:val="auto"/>
          <w:sz w:val="22"/>
          <w:szCs w:val="22"/>
        </w:rPr>
        <w:t>6</w:t>
      </w:r>
      <w:r w:rsidRPr="00F11858">
        <w:rPr>
          <w:rFonts w:ascii="Arial" w:hAnsi="Arial" w:cs="Arial"/>
          <w:b/>
          <w:bCs/>
          <w:color w:val="auto"/>
          <w:sz w:val="22"/>
          <w:szCs w:val="22"/>
        </w:rPr>
        <w:t xml:space="preserve">. </w:t>
      </w:r>
      <w:r w:rsidR="00D1434A" w:rsidRPr="00F11858">
        <w:rPr>
          <w:rFonts w:ascii="Arial" w:hAnsi="Arial" w:cs="Arial"/>
          <w:b/>
          <w:bCs/>
          <w:color w:val="auto"/>
          <w:sz w:val="22"/>
          <w:szCs w:val="22"/>
        </w:rPr>
        <w:t>Conduct employee engagement surveys frequently</w:t>
      </w:r>
      <w:bookmarkEnd w:id="15"/>
    </w:p>
    <w:p w14:paraId="6F3070C4" w14:textId="695EB159"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As mentioned earlier "Employees value being part of something with purpose", the importance of measuring day by day the level of commitment of employees </w:t>
      </w:r>
      <w:r w:rsidR="00BF50D3">
        <w:rPr>
          <w:rFonts w:ascii="Arial" w:hAnsi="Arial" w:cs="Arial"/>
        </w:rPr>
        <w:t>is</w:t>
      </w:r>
      <w:r w:rsidR="00CA7992">
        <w:rPr>
          <w:rFonts w:ascii="Arial" w:hAnsi="Arial" w:cs="Arial"/>
        </w:rPr>
        <w:t xml:space="preserve"> very big, </w:t>
      </w:r>
      <w:r w:rsidR="00132B2C">
        <w:rPr>
          <w:rFonts w:ascii="Arial" w:hAnsi="Arial" w:cs="Arial"/>
        </w:rPr>
        <w:t>managers being</w:t>
      </w:r>
      <w:r w:rsidRPr="00D1434A">
        <w:rPr>
          <w:rFonts w:ascii="Arial" w:hAnsi="Arial" w:cs="Arial"/>
        </w:rPr>
        <w:t xml:space="preserve"> able to act knowing the needs of the staff. This will allow organisations to understand what works in </w:t>
      </w:r>
      <w:proofErr w:type="spellStart"/>
      <w:r w:rsidRPr="00D1434A">
        <w:rPr>
          <w:rFonts w:ascii="Arial" w:hAnsi="Arial" w:cs="Arial"/>
        </w:rPr>
        <w:t>Carluccio’s</w:t>
      </w:r>
      <w:proofErr w:type="spellEnd"/>
      <w:r w:rsidRPr="00D1434A">
        <w:rPr>
          <w:rFonts w:ascii="Arial" w:hAnsi="Arial" w:cs="Arial"/>
        </w:rPr>
        <w:t xml:space="preserve"> Restaurant and, most importantly, what to change so that employees feel valued. Employees must have a voice to be able to communicate and give their opinion, in this way will be encourag</w:t>
      </w:r>
      <w:r w:rsidR="00D07377">
        <w:rPr>
          <w:rFonts w:ascii="Arial" w:hAnsi="Arial" w:cs="Arial"/>
        </w:rPr>
        <w:t>ed an</w:t>
      </w:r>
      <w:r w:rsidRPr="00D1434A">
        <w:rPr>
          <w:rFonts w:ascii="Arial" w:hAnsi="Arial" w:cs="Arial"/>
        </w:rPr>
        <w:t xml:space="preserve"> open and honest communication.</w:t>
      </w:r>
    </w:p>
    <w:p w14:paraId="3062F70E" w14:textId="77777777" w:rsidR="00D1434A" w:rsidRDefault="00D1434A" w:rsidP="00813647">
      <w:pPr>
        <w:spacing w:after="0" w:line="360" w:lineRule="auto"/>
        <w:ind w:firstLine="720"/>
        <w:jc w:val="both"/>
        <w:rPr>
          <w:rFonts w:ascii="Arial" w:hAnsi="Arial" w:cs="Arial"/>
        </w:rPr>
      </w:pPr>
      <w:r w:rsidRPr="00D1434A">
        <w:rPr>
          <w:rFonts w:ascii="Arial" w:hAnsi="Arial" w:cs="Arial"/>
        </w:rPr>
        <w:t xml:space="preserve">In this way, co-workers </w:t>
      </w:r>
      <w:proofErr w:type="gramStart"/>
      <w:r w:rsidRPr="00D1434A">
        <w:rPr>
          <w:rFonts w:ascii="Arial" w:hAnsi="Arial" w:cs="Arial"/>
        </w:rPr>
        <w:t>have the opportunity to</w:t>
      </w:r>
      <w:proofErr w:type="gramEnd"/>
      <w:r w:rsidRPr="00D1434A">
        <w:rPr>
          <w:rFonts w:ascii="Arial" w:hAnsi="Arial" w:cs="Arial"/>
        </w:rPr>
        <w:t xml:space="preserve"> be in a relaxed environment, know affinities, and family situations and facilitate trust between them, which will help to empathize. People, despite developing in different environments, work, family, friendships, etc., are always the same, with the same needs, </w:t>
      </w:r>
      <w:proofErr w:type="gramStart"/>
      <w:r w:rsidRPr="00D1434A">
        <w:rPr>
          <w:rFonts w:ascii="Arial" w:hAnsi="Arial" w:cs="Arial"/>
        </w:rPr>
        <w:t>concerns</w:t>
      </w:r>
      <w:proofErr w:type="gramEnd"/>
      <w:r w:rsidRPr="00D1434A">
        <w:rPr>
          <w:rFonts w:ascii="Arial" w:hAnsi="Arial" w:cs="Arial"/>
        </w:rPr>
        <w:t xml:space="preserve"> and problems, so making yourself known in an integral way helps to unite all facets of life (Shields, John, and Jim Rooney, 2017).</w:t>
      </w:r>
    </w:p>
    <w:p w14:paraId="7E42E1E5" w14:textId="77777777" w:rsidR="00FF7A5A" w:rsidRPr="00D1434A" w:rsidRDefault="00FF7A5A" w:rsidP="00813647">
      <w:pPr>
        <w:spacing w:after="0" w:line="360" w:lineRule="auto"/>
        <w:ind w:firstLine="720"/>
        <w:jc w:val="both"/>
        <w:rPr>
          <w:rFonts w:ascii="Arial" w:hAnsi="Arial" w:cs="Arial"/>
        </w:rPr>
      </w:pPr>
    </w:p>
    <w:p w14:paraId="5FACA4A2" w14:textId="77777777" w:rsidR="00D1434A" w:rsidRPr="00F11858" w:rsidRDefault="00D1434A" w:rsidP="00813647">
      <w:pPr>
        <w:pStyle w:val="Heading1"/>
        <w:spacing w:before="0" w:line="360" w:lineRule="auto"/>
        <w:ind w:firstLine="720"/>
        <w:jc w:val="both"/>
        <w:rPr>
          <w:rFonts w:ascii="Arial" w:hAnsi="Arial" w:cs="Arial"/>
          <w:b/>
          <w:bCs/>
          <w:color w:val="auto"/>
          <w:sz w:val="22"/>
          <w:szCs w:val="22"/>
        </w:rPr>
      </w:pPr>
      <w:bookmarkStart w:id="16" w:name="_Toc120351843"/>
      <w:r w:rsidRPr="00F11858">
        <w:rPr>
          <w:rFonts w:ascii="Arial" w:hAnsi="Arial" w:cs="Arial"/>
          <w:b/>
          <w:bCs/>
          <w:color w:val="auto"/>
          <w:sz w:val="22"/>
          <w:szCs w:val="22"/>
        </w:rPr>
        <w:t xml:space="preserve">Question 3: Reward Management Impact on </w:t>
      </w:r>
      <w:proofErr w:type="spellStart"/>
      <w:r w:rsidRPr="00F11858">
        <w:rPr>
          <w:rFonts w:ascii="Arial" w:hAnsi="Arial" w:cs="Arial"/>
          <w:b/>
          <w:bCs/>
          <w:color w:val="auto"/>
          <w:sz w:val="22"/>
          <w:szCs w:val="22"/>
        </w:rPr>
        <w:t>Carluccio’s</w:t>
      </w:r>
      <w:proofErr w:type="spellEnd"/>
      <w:r w:rsidRPr="00F11858">
        <w:rPr>
          <w:rFonts w:ascii="Arial" w:hAnsi="Arial" w:cs="Arial"/>
          <w:b/>
          <w:bCs/>
          <w:color w:val="auto"/>
          <w:sz w:val="22"/>
          <w:szCs w:val="22"/>
        </w:rPr>
        <w:t xml:space="preserve"> Restaurant Performance</w:t>
      </w:r>
      <w:bookmarkEnd w:id="16"/>
    </w:p>
    <w:p w14:paraId="64A1370A" w14:textId="77777777" w:rsidR="00FF7A5A" w:rsidRPr="00D1434A" w:rsidRDefault="00FF7A5A" w:rsidP="00813647">
      <w:pPr>
        <w:spacing w:after="0" w:line="360" w:lineRule="auto"/>
        <w:ind w:firstLine="720"/>
        <w:jc w:val="both"/>
        <w:rPr>
          <w:rFonts w:ascii="Arial" w:hAnsi="Arial" w:cs="Arial"/>
        </w:rPr>
      </w:pPr>
    </w:p>
    <w:p w14:paraId="7D34BECD" w14:textId="12AA76F1" w:rsidR="00D1434A" w:rsidRPr="00D1434A" w:rsidRDefault="00D1434A" w:rsidP="00813647">
      <w:pPr>
        <w:spacing w:after="0" w:line="360" w:lineRule="auto"/>
        <w:ind w:firstLine="720"/>
        <w:jc w:val="both"/>
        <w:rPr>
          <w:rFonts w:ascii="Arial" w:hAnsi="Arial" w:cs="Arial"/>
        </w:rPr>
      </w:pPr>
      <w:proofErr w:type="spellStart"/>
      <w:r w:rsidRPr="00D1434A">
        <w:rPr>
          <w:rFonts w:ascii="Arial" w:hAnsi="Arial" w:cs="Arial"/>
        </w:rPr>
        <w:t>Carluccio’s</w:t>
      </w:r>
      <w:proofErr w:type="spellEnd"/>
      <w:r w:rsidRPr="00D1434A">
        <w:rPr>
          <w:rFonts w:ascii="Arial" w:hAnsi="Arial" w:cs="Arial"/>
        </w:rPr>
        <w:t xml:space="preserve"> Restaurant has designed compensation systems to emphasize and reward the individual based on the value of the </w:t>
      </w:r>
      <w:r w:rsidR="00005B7F" w:rsidRPr="00D1434A">
        <w:rPr>
          <w:rFonts w:ascii="Arial" w:hAnsi="Arial" w:cs="Arial"/>
        </w:rPr>
        <w:t>labour</w:t>
      </w:r>
      <w:r w:rsidRPr="00D1434A">
        <w:rPr>
          <w:rFonts w:ascii="Arial" w:hAnsi="Arial" w:cs="Arial"/>
        </w:rPr>
        <w:t xml:space="preserve"> market rather than the person. Therefore, </w:t>
      </w:r>
      <w:r w:rsidR="00094817">
        <w:rPr>
          <w:rFonts w:ascii="Arial" w:hAnsi="Arial" w:cs="Arial"/>
        </w:rPr>
        <w:lastRenderedPageBreak/>
        <w:t xml:space="preserve">restaurant </w:t>
      </w:r>
      <w:r w:rsidRPr="00D1434A">
        <w:rPr>
          <w:rFonts w:ascii="Arial" w:hAnsi="Arial" w:cs="Arial"/>
        </w:rPr>
        <w:t>management focuses on recruiting talent from competitors, thinking that, by attracting the most expensive talent, it will produce the best performance. This pay is also based on the employee's skills and competencies. By rewarding individual and not group performance, it is possible to differentiate and prevent an employee from not meeting their objectives.</w:t>
      </w:r>
    </w:p>
    <w:p w14:paraId="6B88CA83" w14:textId="4E8B50EE"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However, </w:t>
      </w:r>
      <w:proofErr w:type="spellStart"/>
      <w:r w:rsidR="00213B31">
        <w:rPr>
          <w:rFonts w:ascii="Arial" w:hAnsi="Arial" w:cs="Arial"/>
        </w:rPr>
        <w:t>Carluccio’s</w:t>
      </w:r>
      <w:proofErr w:type="spellEnd"/>
      <w:r w:rsidR="00213B31">
        <w:rPr>
          <w:rFonts w:ascii="Arial" w:hAnsi="Arial" w:cs="Arial"/>
        </w:rPr>
        <w:t xml:space="preserve"> Restaurant </w:t>
      </w:r>
      <w:r w:rsidRPr="00D1434A">
        <w:rPr>
          <w:rFonts w:ascii="Arial" w:hAnsi="Arial" w:cs="Arial"/>
        </w:rPr>
        <w:t xml:space="preserve">is not only flattening but has a less hierarchical culture. These structural changes provide more autonomy to the employee. They are also implementing cross-functional and empowered teams in decision-making. The </w:t>
      </w:r>
      <w:r w:rsidR="00213B31">
        <w:rPr>
          <w:rFonts w:ascii="Arial" w:hAnsi="Arial" w:cs="Arial"/>
        </w:rPr>
        <w:t>restaurant</w:t>
      </w:r>
      <w:r w:rsidRPr="00D1434A">
        <w:rPr>
          <w:rFonts w:ascii="Arial" w:hAnsi="Arial" w:cs="Arial"/>
        </w:rPr>
        <w:t xml:space="preserve"> shares their vision and encourages them to work toward the same goal, so the individual rewards system becomes inappropriate because it doesn't foster team spirit (Armstrong, 2012). Opting for team rewards encourages cooperation and collaboration. These structures also allow for changes in corporate strategy and culture. Technology rewards teams not only for reaching goals but for the path they take to achieve them. As businesses go global, it's more common to see cross-functional teams without borders.</w:t>
      </w:r>
    </w:p>
    <w:p w14:paraId="79CDF028" w14:textId="77777777" w:rsidR="00D1434A" w:rsidRPr="00D1434A" w:rsidRDefault="00D1434A" w:rsidP="00813647">
      <w:pPr>
        <w:spacing w:after="0" w:line="360" w:lineRule="auto"/>
        <w:ind w:firstLine="720"/>
        <w:jc w:val="both"/>
        <w:rPr>
          <w:rFonts w:ascii="Arial" w:hAnsi="Arial" w:cs="Arial"/>
        </w:rPr>
      </w:pPr>
      <w:r w:rsidRPr="00D1434A">
        <w:rPr>
          <w:rFonts w:ascii="Arial" w:hAnsi="Arial" w:cs="Arial"/>
        </w:rPr>
        <w:t xml:space="preserve">Moving from an individual reward system to a team reward system requires organizational commitment, which involves changing norms, processes, and culture. These changes affect other organizational systems, structure, </w:t>
      </w:r>
      <w:proofErr w:type="gramStart"/>
      <w:r w:rsidRPr="00D1434A">
        <w:rPr>
          <w:rFonts w:ascii="Arial" w:hAnsi="Arial" w:cs="Arial"/>
        </w:rPr>
        <w:t>strategy</w:t>
      </w:r>
      <w:proofErr w:type="gramEnd"/>
      <w:r w:rsidRPr="00D1434A">
        <w:rPr>
          <w:rFonts w:ascii="Arial" w:hAnsi="Arial" w:cs="Arial"/>
        </w:rPr>
        <w:t xml:space="preserve"> and performance management systems. Therefore, it is important for an entrepreneur to define from the beginning a structure and culture that are prepared for a system of both individual and team rewards. There is a five-phase process for developing a team-based rewards program (Lee, Hyun Kyung, and Myung </w:t>
      </w:r>
      <w:proofErr w:type="spellStart"/>
      <w:r w:rsidRPr="00D1434A">
        <w:rPr>
          <w:rFonts w:ascii="Arial" w:hAnsi="Arial" w:cs="Arial"/>
        </w:rPr>
        <w:t>Geun</w:t>
      </w:r>
      <w:proofErr w:type="spellEnd"/>
      <w:r w:rsidRPr="00D1434A">
        <w:rPr>
          <w:rFonts w:ascii="Arial" w:hAnsi="Arial" w:cs="Arial"/>
        </w:rPr>
        <w:t xml:space="preserve"> Lee, 2018):</w:t>
      </w:r>
    </w:p>
    <w:p w14:paraId="6C833660" w14:textId="7BFC05C2" w:rsidR="00D1434A" w:rsidRPr="00D1434A" w:rsidRDefault="00D1434A" w:rsidP="00813647">
      <w:pPr>
        <w:spacing w:after="0" w:line="360" w:lineRule="auto"/>
        <w:ind w:firstLine="720"/>
        <w:jc w:val="both"/>
        <w:rPr>
          <w:rFonts w:ascii="Arial" w:hAnsi="Arial" w:cs="Arial"/>
        </w:rPr>
      </w:pPr>
      <w:r w:rsidRPr="00D1434A">
        <w:rPr>
          <w:rFonts w:ascii="Arial" w:hAnsi="Arial" w:cs="Arial"/>
        </w:rPr>
        <w:t>•</w:t>
      </w:r>
      <w:r w:rsidRPr="00D1434A">
        <w:rPr>
          <w:rFonts w:ascii="Arial" w:hAnsi="Arial" w:cs="Arial"/>
        </w:rPr>
        <w:tab/>
      </w:r>
      <w:r w:rsidRPr="00C97456">
        <w:rPr>
          <w:rFonts w:ascii="Arial" w:hAnsi="Arial" w:cs="Arial"/>
          <w:b/>
          <w:bCs/>
        </w:rPr>
        <w:t>Strategy</w:t>
      </w:r>
      <w:r w:rsidRPr="00D1434A">
        <w:rPr>
          <w:rFonts w:ascii="Arial" w:hAnsi="Arial" w:cs="Arial"/>
        </w:rPr>
        <w:t xml:space="preserve">: organization must define why a team-based reward system is needed. Ask yourself what </w:t>
      </w:r>
      <w:r w:rsidR="00C97456" w:rsidRPr="00D1434A">
        <w:rPr>
          <w:rFonts w:ascii="Arial" w:hAnsi="Arial" w:cs="Arial"/>
        </w:rPr>
        <w:t>behaviours</w:t>
      </w:r>
      <w:r w:rsidRPr="00D1434A">
        <w:rPr>
          <w:rFonts w:ascii="Arial" w:hAnsi="Arial" w:cs="Arial"/>
        </w:rPr>
        <w:t xml:space="preserve"> are expected to change and what is changing in business strategy, culture, or organizational structure.</w:t>
      </w:r>
    </w:p>
    <w:p w14:paraId="00C9E6DB" w14:textId="77777777" w:rsidR="00D1434A" w:rsidRPr="00D1434A" w:rsidRDefault="00D1434A" w:rsidP="00813647">
      <w:pPr>
        <w:spacing w:after="0" w:line="360" w:lineRule="auto"/>
        <w:ind w:firstLine="720"/>
        <w:jc w:val="both"/>
        <w:rPr>
          <w:rFonts w:ascii="Arial" w:hAnsi="Arial" w:cs="Arial"/>
        </w:rPr>
      </w:pPr>
      <w:r w:rsidRPr="00D1434A">
        <w:rPr>
          <w:rFonts w:ascii="Arial" w:hAnsi="Arial" w:cs="Arial"/>
        </w:rPr>
        <w:t>•</w:t>
      </w:r>
      <w:r w:rsidRPr="00D1434A">
        <w:rPr>
          <w:rFonts w:ascii="Arial" w:hAnsi="Arial" w:cs="Arial"/>
        </w:rPr>
        <w:tab/>
      </w:r>
      <w:r w:rsidRPr="00C97456">
        <w:rPr>
          <w:rFonts w:ascii="Arial" w:hAnsi="Arial" w:cs="Arial"/>
          <w:b/>
          <w:bCs/>
        </w:rPr>
        <w:t>Planning and design</w:t>
      </w:r>
      <w:r w:rsidRPr="00D1434A">
        <w:rPr>
          <w:rFonts w:ascii="Arial" w:hAnsi="Arial" w:cs="Arial"/>
        </w:rPr>
        <w:t>: Define the mental model of the team through shared values and beliefs, interdependence, little supervision, and diversity. Defines and evaluates performance criteria, setting achievable goals. Determine the measurement methodology, establishing a credible system.</w:t>
      </w:r>
    </w:p>
    <w:p w14:paraId="5CAA1B46" w14:textId="77777777" w:rsidR="00D1434A" w:rsidRPr="00D1434A" w:rsidRDefault="00D1434A" w:rsidP="00813647">
      <w:pPr>
        <w:spacing w:after="0" w:line="360" w:lineRule="auto"/>
        <w:ind w:firstLine="720"/>
        <w:jc w:val="both"/>
        <w:rPr>
          <w:rFonts w:ascii="Arial" w:hAnsi="Arial" w:cs="Arial"/>
        </w:rPr>
      </w:pPr>
      <w:r w:rsidRPr="00D1434A">
        <w:rPr>
          <w:rFonts w:ascii="Arial" w:hAnsi="Arial" w:cs="Arial"/>
        </w:rPr>
        <w:t>•</w:t>
      </w:r>
      <w:r w:rsidRPr="00D1434A">
        <w:rPr>
          <w:rFonts w:ascii="Arial" w:hAnsi="Arial" w:cs="Arial"/>
        </w:rPr>
        <w:tab/>
      </w:r>
      <w:r w:rsidRPr="00C97456">
        <w:rPr>
          <w:rFonts w:ascii="Arial" w:hAnsi="Arial" w:cs="Arial"/>
          <w:b/>
          <w:bCs/>
        </w:rPr>
        <w:t>Analysis:</w:t>
      </w:r>
      <w:r w:rsidRPr="00D1434A">
        <w:rPr>
          <w:rFonts w:ascii="Arial" w:hAnsi="Arial" w:cs="Arial"/>
        </w:rPr>
        <w:t xml:space="preserve"> Customize the compensation plan based on team motivation and business needs. The employee can receive a base salary, an individual bonus, a group bonus, participation in the ESOP, and profit sharing to keep him happy and productive. The model needs to be tested to ensure effectiveness in varying circumstances.</w:t>
      </w:r>
    </w:p>
    <w:p w14:paraId="04E543B8" w14:textId="77777777" w:rsidR="00D1434A" w:rsidRPr="00D1434A" w:rsidRDefault="00D1434A" w:rsidP="00813647">
      <w:pPr>
        <w:spacing w:after="0" w:line="360" w:lineRule="auto"/>
        <w:ind w:firstLine="720"/>
        <w:jc w:val="both"/>
        <w:rPr>
          <w:rFonts w:ascii="Arial" w:hAnsi="Arial" w:cs="Arial"/>
        </w:rPr>
      </w:pPr>
      <w:r w:rsidRPr="00D1434A">
        <w:rPr>
          <w:rFonts w:ascii="Arial" w:hAnsi="Arial" w:cs="Arial"/>
        </w:rPr>
        <w:t>•</w:t>
      </w:r>
      <w:r w:rsidRPr="00D1434A">
        <w:rPr>
          <w:rFonts w:ascii="Arial" w:hAnsi="Arial" w:cs="Arial"/>
        </w:rPr>
        <w:tab/>
      </w:r>
      <w:r w:rsidRPr="00C97456">
        <w:rPr>
          <w:rFonts w:ascii="Arial" w:hAnsi="Arial" w:cs="Arial"/>
          <w:b/>
          <w:bCs/>
        </w:rPr>
        <w:t>Documentation:</w:t>
      </w:r>
      <w:r w:rsidRPr="00D1434A">
        <w:rPr>
          <w:rFonts w:ascii="Arial" w:hAnsi="Arial" w:cs="Arial"/>
        </w:rPr>
        <w:t xml:space="preserve"> Formalizes the rewards plan including rules and regulations. Develops incentive agreements with employees, involving teams in documentation to increase motivation.</w:t>
      </w:r>
    </w:p>
    <w:p w14:paraId="6A63AF60" w14:textId="77777777" w:rsidR="00D1434A" w:rsidRPr="00D1434A" w:rsidRDefault="00D1434A" w:rsidP="00813647">
      <w:pPr>
        <w:spacing w:after="0" w:line="360" w:lineRule="auto"/>
        <w:ind w:firstLine="720"/>
        <w:jc w:val="both"/>
        <w:rPr>
          <w:rFonts w:ascii="Arial" w:hAnsi="Arial" w:cs="Arial"/>
        </w:rPr>
      </w:pPr>
      <w:r w:rsidRPr="00D1434A">
        <w:rPr>
          <w:rFonts w:ascii="Arial" w:hAnsi="Arial" w:cs="Arial"/>
        </w:rPr>
        <w:lastRenderedPageBreak/>
        <w:t>•</w:t>
      </w:r>
      <w:r w:rsidRPr="00D1434A">
        <w:rPr>
          <w:rFonts w:ascii="Arial" w:hAnsi="Arial" w:cs="Arial"/>
        </w:rPr>
        <w:tab/>
      </w:r>
      <w:r w:rsidRPr="00592421">
        <w:rPr>
          <w:rFonts w:ascii="Arial" w:hAnsi="Arial" w:cs="Arial"/>
          <w:b/>
          <w:bCs/>
        </w:rPr>
        <w:t>Communication:</w:t>
      </w:r>
      <w:r w:rsidRPr="00D1434A">
        <w:rPr>
          <w:rFonts w:ascii="Arial" w:hAnsi="Arial" w:cs="Arial"/>
        </w:rPr>
        <w:t xml:space="preserve"> Clearly communicate the definition of the team reward, the goals and their alignment with the corporate structure, the measurement mechanisms, and the time and type of rewards.</w:t>
      </w:r>
    </w:p>
    <w:p w14:paraId="0D4BE54C" w14:textId="77A3D30B" w:rsidR="00D1434A" w:rsidRDefault="00D1434A" w:rsidP="00813647">
      <w:pPr>
        <w:spacing w:after="0" w:line="360" w:lineRule="auto"/>
        <w:ind w:firstLine="720"/>
        <w:jc w:val="both"/>
        <w:rPr>
          <w:rFonts w:ascii="Arial" w:hAnsi="Arial" w:cs="Arial"/>
        </w:rPr>
      </w:pPr>
      <w:r w:rsidRPr="00D1434A">
        <w:rPr>
          <w:rFonts w:ascii="Arial" w:hAnsi="Arial" w:cs="Arial"/>
        </w:rPr>
        <w:t xml:space="preserve">For the team-based rewards plan to be effective, it is necessary to empower employees, provide </w:t>
      </w:r>
      <w:proofErr w:type="gramStart"/>
      <w:r w:rsidRPr="00D1434A">
        <w:rPr>
          <w:rFonts w:ascii="Arial" w:hAnsi="Arial" w:cs="Arial"/>
        </w:rPr>
        <w:t>really valuable</w:t>
      </w:r>
      <w:proofErr w:type="gramEnd"/>
      <w:r w:rsidRPr="00D1434A">
        <w:rPr>
          <w:rFonts w:ascii="Arial" w:hAnsi="Arial" w:cs="Arial"/>
        </w:rPr>
        <w:t xml:space="preserve"> rewards, that the plan clear, and that there is a combination of individual and team rewards. This could increase productivity, improve job satisfaction, and increase the quality of the product or service (Sandhu et al, 2017). The "Great Resignation" is a new stage in the lives of employees and the </w:t>
      </w:r>
      <w:r w:rsidR="00645A3A">
        <w:rPr>
          <w:rFonts w:ascii="Arial" w:hAnsi="Arial" w:cs="Arial"/>
        </w:rPr>
        <w:t>restaurant</w:t>
      </w:r>
      <w:r w:rsidRPr="00D1434A">
        <w:rPr>
          <w:rFonts w:ascii="Arial" w:hAnsi="Arial" w:cs="Arial"/>
        </w:rPr>
        <w:t xml:space="preserve">. The causes are diverse motivated largely by the </w:t>
      </w:r>
      <w:r w:rsidR="00645A3A" w:rsidRPr="00D1434A">
        <w:rPr>
          <w:rFonts w:ascii="Arial" w:hAnsi="Arial" w:cs="Arial"/>
        </w:rPr>
        <w:t>labour</w:t>
      </w:r>
      <w:r w:rsidRPr="00D1434A">
        <w:rPr>
          <w:rFonts w:ascii="Arial" w:hAnsi="Arial" w:cs="Arial"/>
        </w:rPr>
        <w:t xml:space="preserve"> flexibility that the pandemic has brought, the desire to give meaning to work and manage the use of time. Therefore, adapting the reward system, mainly non-financial ones, is essential to attract, retain and develop the best talent. (</w:t>
      </w:r>
      <w:proofErr w:type="spellStart"/>
      <w:r w:rsidRPr="00D1434A">
        <w:rPr>
          <w:rFonts w:ascii="Arial" w:hAnsi="Arial" w:cs="Arial"/>
        </w:rPr>
        <w:t>Diamantidis</w:t>
      </w:r>
      <w:proofErr w:type="spellEnd"/>
      <w:r w:rsidRPr="00D1434A">
        <w:rPr>
          <w:rFonts w:ascii="Arial" w:hAnsi="Arial" w:cs="Arial"/>
        </w:rPr>
        <w:t xml:space="preserve"> &amp; </w:t>
      </w:r>
      <w:proofErr w:type="spellStart"/>
      <w:r w:rsidRPr="00D1434A">
        <w:rPr>
          <w:rFonts w:ascii="Arial" w:hAnsi="Arial" w:cs="Arial"/>
        </w:rPr>
        <w:t>Chatzoglou</w:t>
      </w:r>
      <w:proofErr w:type="spellEnd"/>
      <w:r w:rsidRPr="00D1434A">
        <w:rPr>
          <w:rFonts w:ascii="Arial" w:hAnsi="Arial" w:cs="Arial"/>
        </w:rPr>
        <w:t>, 2019).</w:t>
      </w:r>
    </w:p>
    <w:p w14:paraId="1F0098AC" w14:textId="77777777" w:rsidR="006607E3" w:rsidRPr="00D1434A" w:rsidRDefault="006607E3" w:rsidP="006607E3">
      <w:pPr>
        <w:spacing w:after="0" w:line="360" w:lineRule="auto"/>
        <w:jc w:val="both"/>
        <w:rPr>
          <w:rFonts w:ascii="Arial" w:hAnsi="Arial" w:cs="Arial"/>
        </w:rPr>
      </w:pPr>
    </w:p>
    <w:p w14:paraId="74EDC763" w14:textId="77777777" w:rsidR="006607E3" w:rsidRDefault="006607E3" w:rsidP="006607E3">
      <w:pPr>
        <w:pStyle w:val="Heading1"/>
        <w:spacing w:before="0" w:line="360" w:lineRule="auto"/>
        <w:ind w:firstLine="720"/>
        <w:jc w:val="both"/>
        <w:rPr>
          <w:rFonts w:ascii="Arial" w:hAnsi="Arial" w:cs="Arial"/>
          <w:b/>
          <w:bCs/>
          <w:color w:val="auto"/>
          <w:sz w:val="22"/>
          <w:szCs w:val="22"/>
        </w:rPr>
      </w:pPr>
      <w:bookmarkStart w:id="17" w:name="_Toc120351844"/>
      <w:r w:rsidRPr="00F11858">
        <w:rPr>
          <w:rFonts w:ascii="Arial" w:hAnsi="Arial" w:cs="Arial"/>
          <w:b/>
          <w:bCs/>
          <w:color w:val="auto"/>
          <w:sz w:val="22"/>
          <w:szCs w:val="22"/>
        </w:rPr>
        <w:t>Conclusions</w:t>
      </w:r>
      <w:bookmarkEnd w:id="17"/>
    </w:p>
    <w:p w14:paraId="6107170D" w14:textId="77777777" w:rsidR="006607E3" w:rsidRPr="00F11858" w:rsidRDefault="006607E3" w:rsidP="006607E3">
      <w:pPr>
        <w:spacing w:after="0" w:line="360" w:lineRule="auto"/>
        <w:ind w:firstLine="720"/>
        <w:jc w:val="both"/>
      </w:pPr>
    </w:p>
    <w:p w14:paraId="680C31C0" w14:textId="77777777" w:rsidR="006607E3" w:rsidRPr="00D1434A" w:rsidRDefault="006607E3" w:rsidP="006607E3">
      <w:pPr>
        <w:spacing w:after="0" w:line="360" w:lineRule="auto"/>
        <w:ind w:firstLine="720"/>
        <w:jc w:val="both"/>
        <w:rPr>
          <w:rFonts w:ascii="Arial" w:hAnsi="Arial" w:cs="Arial"/>
        </w:rPr>
      </w:pPr>
      <w:r w:rsidRPr="00D1434A">
        <w:rPr>
          <w:rFonts w:ascii="Arial" w:hAnsi="Arial" w:cs="Arial"/>
        </w:rPr>
        <w:t xml:space="preserve">In view of the analysis of the investigation, it can be affirmed that the factors incident on the work performance of </w:t>
      </w:r>
      <w:proofErr w:type="spellStart"/>
      <w:r w:rsidRPr="00D1434A">
        <w:rPr>
          <w:rFonts w:ascii="Arial" w:hAnsi="Arial" w:cs="Arial"/>
        </w:rPr>
        <w:t>Carluccio’s</w:t>
      </w:r>
      <w:proofErr w:type="spellEnd"/>
      <w:r w:rsidRPr="00D1434A">
        <w:rPr>
          <w:rFonts w:ascii="Arial" w:hAnsi="Arial" w:cs="Arial"/>
        </w:rPr>
        <w:t xml:space="preserve"> Restaurant; </w:t>
      </w:r>
      <w:r>
        <w:rPr>
          <w:rFonts w:ascii="Arial" w:hAnsi="Arial" w:cs="Arial"/>
        </w:rPr>
        <w:t>t</w:t>
      </w:r>
      <w:r w:rsidRPr="00D1434A">
        <w:rPr>
          <w:rFonts w:ascii="Arial" w:hAnsi="Arial" w:cs="Arial"/>
        </w:rPr>
        <w:t xml:space="preserve">angible and intangible elements are observed that go through the individual characteristics of the worker, the work and business context. Undoubtedly, the individual development of employees can generate positive externalities in business development. Very few spas have policies that generate working conditions and incentives and promotion of employees to higher position and much less consider monetary incentive, however, most of the recognition indicator was observed low through the Likert scale, which was applied to </w:t>
      </w:r>
      <w:proofErr w:type="spellStart"/>
      <w:r w:rsidRPr="00D1434A">
        <w:rPr>
          <w:rFonts w:ascii="Arial" w:hAnsi="Arial" w:cs="Arial"/>
        </w:rPr>
        <w:t>Carluccio’s</w:t>
      </w:r>
      <w:proofErr w:type="spellEnd"/>
      <w:r w:rsidRPr="00D1434A">
        <w:rPr>
          <w:rFonts w:ascii="Arial" w:hAnsi="Arial" w:cs="Arial"/>
        </w:rPr>
        <w:t xml:space="preserve"> Restaurant's employees, that is, they believe that they are little recognized verbally, written and do not have any other type of incentive. There are </w:t>
      </w:r>
      <w:proofErr w:type="gramStart"/>
      <w:r w:rsidRPr="00D1434A">
        <w:rPr>
          <w:rFonts w:ascii="Arial" w:hAnsi="Arial" w:cs="Arial"/>
        </w:rPr>
        <w:t>a number of</w:t>
      </w:r>
      <w:proofErr w:type="gramEnd"/>
      <w:r w:rsidRPr="00D1434A">
        <w:rPr>
          <w:rFonts w:ascii="Arial" w:hAnsi="Arial" w:cs="Arial"/>
        </w:rPr>
        <w:t xml:space="preserve"> ways to motivate employees within an organization. Some common methods include offering incentives, providing positive reinforcement, and offering opportunities for advancement.</w:t>
      </w:r>
    </w:p>
    <w:p w14:paraId="0CBC6DCF" w14:textId="359DF572" w:rsidR="006607E3" w:rsidRDefault="006607E3" w:rsidP="006607E3">
      <w:pPr>
        <w:spacing w:after="0" w:line="360" w:lineRule="auto"/>
        <w:ind w:firstLine="720"/>
        <w:jc w:val="both"/>
        <w:rPr>
          <w:rFonts w:ascii="Arial" w:hAnsi="Arial" w:cs="Arial"/>
        </w:rPr>
      </w:pPr>
      <w:r w:rsidRPr="00D1434A">
        <w:rPr>
          <w:rFonts w:ascii="Arial" w:hAnsi="Arial" w:cs="Arial"/>
        </w:rPr>
        <w:t>Incentives are a great way to motivate employees to achieve specific goals. For example, if an organization is looking to increase sales, it may offer employees a commission for every sale they make. This provides employees with a financial incentive to sell more and ultimately increases sales for the organization. Positive reinforcement is another common method of motivation. This involves rewarding employees for meeting or exceeding expectations. For example, if an employee goes above and beyond their job duties, they may be given a bonus or a raise. This type of motivation helps to encourage employees to do their best work, as they know they will be rewarded for their efforts. Opportunities for advancement are also a great way to motivate employees. This can involve offering employees the chance to move up within the organi</w:t>
      </w:r>
      <w:r>
        <w:rPr>
          <w:rFonts w:ascii="Arial" w:hAnsi="Arial" w:cs="Arial"/>
        </w:rPr>
        <w:t>s</w:t>
      </w:r>
      <w:r w:rsidRPr="00D1434A">
        <w:rPr>
          <w:rFonts w:ascii="Arial" w:hAnsi="Arial" w:cs="Arial"/>
        </w:rPr>
        <w:t xml:space="preserve">ation or providing training and development opportunities. This </w:t>
      </w:r>
      <w:r w:rsidRPr="00D1434A">
        <w:rPr>
          <w:rFonts w:ascii="Arial" w:hAnsi="Arial" w:cs="Arial"/>
        </w:rPr>
        <w:lastRenderedPageBreak/>
        <w:t>helps employees to feel like they are progressing in their careers and encourages them to continue working hard.</w:t>
      </w:r>
    </w:p>
    <w:p w14:paraId="6A0D65A0" w14:textId="77777777" w:rsidR="006607E3" w:rsidRDefault="006607E3" w:rsidP="00813647">
      <w:pPr>
        <w:spacing w:after="0" w:line="360" w:lineRule="auto"/>
        <w:ind w:firstLine="720"/>
        <w:jc w:val="both"/>
        <w:rPr>
          <w:rFonts w:ascii="Arial" w:hAnsi="Arial" w:cs="Arial"/>
        </w:rPr>
      </w:pPr>
    </w:p>
    <w:p w14:paraId="3AAF4B54" w14:textId="77777777" w:rsidR="00F11858" w:rsidRPr="00D1434A" w:rsidRDefault="00F11858" w:rsidP="00813647">
      <w:pPr>
        <w:spacing w:after="0" w:line="360" w:lineRule="auto"/>
        <w:ind w:firstLine="720"/>
        <w:jc w:val="both"/>
        <w:rPr>
          <w:rFonts w:ascii="Arial" w:hAnsi="Arial" w:cs="Arial"/>
        </w:rPr>
      </w:pPr>
    </w:p>
    <w:p w14:paraId="33A84BE8" w14:textId="77777777" w:rsidR="00D1434A" w:rsidRDefault="00D1434A" w:rsidP="00813647">
      <w:pPr>
        <w:pStyle w:val="Heading1"/>
        <w:spacing w:before="0" w:line="360" w:lineRule="auto"/>
        <w:ind w:firstLine="720"/>
        <w:jc w:val="both"/>
        <w:rPr>
          <w:rFonts w:ascii="Arial" w:hAnsi="Arial" w:cs="Arial"/>
          <w:b/>
          <w:bCs/>
          <w:color w:val="auto"/>
          <w:sz w:val="22"/>
          <w:szCs w:val="22"/>
        </w:rPr>
      </w:pPr>
      <w:bookmarkStart w:id="18" w:name="_Toc120351845"/>
      <w:r w:rsidRPr="00F11858">
        <w:rPr>
          <w:rFonts w:ascii="Arial" w:hAnsi="Arial" w:cs="Arial"/>
          <w:b/>
          <w:bCs/>
          <w:color w:val="auto"/>
          <w:sz w:val="22"/>
          <w:szCs w:val="22"/>
        </w:rPr>
        <w:t>Personal Development Plan</w:t>
      </w:r>
      <w:bookmarkEnd w:id="18"/>
    </w:p>
    <w:p w14:paraId="258AD4FC" w14:textId="77777777" w:rsidR="004F1147" w:rsidRPr="004F1147" w:rsidRDefault="004F1147" w:rsidP="004F1147">
      <w:pPr>
        <w:spacing w:after="0" w:line="360" w:lineRule="auto"/>
        <w:ind w:firstLine="720"/>
        <w:jc w:val="both"/>
        <w:rPr>
          <w:rFonts w:ascii="Arial" w:hAnsi="Arial" w:cs="Arial"/>
        </w:rPr>
      </w:pPr>
    </w:p>
    <w:p w14:paraId="1579B0B8" w14:textId="2F476D89" w:rsidR="004F1147" w:rsidRPr="004F1147" w:rsidRDefault="00C80CFC" w:rsidP="004F1147">
      <w:pPr>
        <w:spacing w:after="0" w:line="360" w:lineRule="auto"/>
        <w:ind w:firstLine="720"/>
        <w:jc w:val="both"/>
        <w:rPr>
          <w:rFonts w:ascii="Arial" w:hAnsi="Arial" w:cs="Arial"/>
        </w:rPr>
      </w:pPr>
      <w:r>
        <w:rPr>
          <w:rFonts w:ascii="Arial" w:hAnsi="Arial" w:cs="Arial"/>
        </w:rPr>
        <w:t xml:space="preserve">In the </w:t>
      </w:r>
      <w:r w:rsidR="003A547A">
        <w:rPr>
          <w:rFonts w:ascii="Arial" w:hAnsi="Arial" w:cs="Arial"/>
        </w:rPr>
        <w:t>present</w:t>
      </w:r>
      <w:r>
        <w:rPr>
          <w:rFonts w:ascii="Arial" w:hAnsi="Arial" w:cs="Arial"/>
        </w:rPr>
        <w:t xml:space="preserve"> I work as a </w:t>
      </w:r>
      <w:proofErr w:type="gramStart"/>
      <w:r>
        <w:rPr>
          <w:rFonts w:ascii="Arial" w:hAnsi="Arial" w:cs="Arial"/>
        </w:rPr>
        <w:t>sous</w:t>
      </w:r>
      <w:proofErr w:type="gramEnd"/>
      <w:r>
        <w:rPr>
          <w:rFonts w:ascii="Arial" w:hAnsi="Arial" w:cs="Arial"/>
        </w:rPr>
        <w:t xml:space="preserve"> chef in </w:t>
      </w:r>
      <w:proofErr w:type="spellStart"/>
      <w:r>
        <w:rPr>
          <w:rFonts w:ascii="Arial" w:hAnsi="Arial" w:cs="Arial"/>
        </w:rPr>
        <w:t>Carluccio’s</w:t>
      </w:r>
      <w:proofErr w:type="spellEnd"/>
      <w:r>
        <w:rPr>
          <w:rFonts w:ascii="Arial" w:hAnsi="Arial" w:cs="Arial"/>
        </w:rPr>
        <w:t xml:space="preserve"> restaurant</w:t>
      </w:r>
      <w:r w:rsidR="00D639E6">
        <w:rPr>
          <w:rFonts w:ascii="Arial" w:hAnsi="Arial" w:cs="Arial"/>
        </w:rPr>
        <w:t>. As a sous chef</w:t>
      </w:r>
      <w:r w:rsidR="00DA37C3">
        <w:rPr>
          <w:rFonts w:ascii="Arial" w:hAnsi="Arial" w:cs="Arial"/>
        </w:rPr>
        <w:t xml:space="preserve"> I have to direct the preparation of the dishes and also to delegate tasks for the rest of the kitchen employees</w:t>
      </w:r>
      <w:r w:rsidR="00D85BBC">
        <w:rPr>
          <w:rFonts w:ascii="Arial" w:hAnsi="Arial" w:cs="Arial"/>
        </w:rPr>
        <w:t xml:space="preserve"> to motivate them and to work closely</w:t>
      </w:r>
      <w:r w:rsidR="00DA37C3">
        <w:rPr>
          <w:rFonts w:ascii="Arial" w:hAnsi="Arial" w:cs="Arial"/>
        </w:rPr>
        <w:t xml:space="preserve">, </w:t>
      </w:r>
      <w:r w:rsidR="00A11A74">
        <w:rPr>
          <w:rFonts w:ascii="Arial" w:hAnsi="Arial" w:cs="Arial"/>
        </w:rPr>
        <w:t xml:space="preserve">to supervise the kitchen at all </w:t>
      </w:r>
      <w:proofErr w:type="gramStart"/>
      <w:r w:rsidR="00A11A74">
        <w:rPr>
          <w:rFonts w:ascii="Arial" w:hAnsi="Arial" w:cs="Arial"/>
        </w:rPr>
        <w:t>time</w:t>
      </w:r>
      <w:proofErr w:type="gramEnd"/>
      <w:r w:rsidR="00A11A74">
        <w:rPr>
          <w:rFonts w:ascii="Arial" w:hAnsi="Arial" w:cs="Arial"/>
        </w:rPr>
        <w:t xml:space="preserve">, to fallow all the procedures of the </w:t>
      </w:r>
      <w:r w:rsidR="002B16A3">
        <w:rPr>
          <w:rFonts w:ascii="Arial" w:hAnsi="Arial" w:cs="Arial"/>
        </w:rPr>
        <w:t>restaurant like food safety, equipment, sanitar</w:t>
      </w:r>
      <w:r w:rsidR="00A2440D">
        <w:rPr>
          <w:rFonts w:ascii="Arial" w:hAnsi="Arial" w:cs="Arial"/>
        </w:rPr>
        <w:t xml:space="preserve">y regulations. </w:t>
      </w:r>
      <w:r w:rsidR="005101BE">
        <w:rPr>
          <w:rFonts w:ascii="Arial" w:hAnsi="Arial" w:cs="Arial"/>
        </w:rPr>
        <w:t xml:space="preserve">In parallel with the </w:t>
      </w:r>
      <w:r w:rsidR="00AE7BBF">
        <w:rPr>
          <w:rFonts w:ascii="Arial" w:hAnsi="Arial" w:cs="Arial"/>
        </w:rPr>
        <w:t>work,</w:t>
      </w:r>
      <w:r w:rsidR="005101BE">
        <w:rPr>
          <w:rFonts w:ascii="Arial" w:hAnsi="Arial" w:cs="Arial"/>
        </w:rPr>
        <w:t xml:space="preserve"> I also study BA </w:t>
      </w:r>
      <w:r w:rsidR="002E4AE1">
        <w:rPr>
          <w:rFonts w:ascii="Arial" w:hAnsi="Arial" w:cs="Arial"/>
        </w:rPr>
        <w:t>Leaderships and Management Skills for workplace.</w:t>
      </w:r>
    </w:p>
    <w:p w14:paraId="07F3A961" w14:textId="37540B85" w:rsidR="00C50CC8" w:rsidRDefault="00401969" w:rsidP="00D36009">
      <w:pPr>
        <w:spacing w:after="0" w:line="360" w:lineRule="auto"/>
        <w:ind w:firstLine="720"/>
        <w:jc w:val="both"/>
        <w:rPr>
          <w:rFonts w:ascii="Arial" w:hAnsi="Arial" w:cs="Arial"/>
        </w:rPr>
      </w:pPr>
      <w:r>
        <w:rPr>
          <w:rFonts w:ascii="Arial" w:hAnsi="Arial" w:cs="Arial"/>
        </w:rPr>
        <w:t xml:space="preserve">My </w:t>
      </w:r>
      <w:r w:rsidR="00EA5A43">
        <w:rPr>
          <w:rFonts w:ascii="Arial" w:hAnsi="Arial" w:cs="Arial"/>
        </w:rPr>
        <w:t xml:space="preserve">manly </w:t>
      </w:r>
      <w:r>
        <w:rPr>
          <w:rFonts w:ascii="Arial" w:hAnsi="Arial" w:cs="Arial"/>
        </w:rPr>
        <w:t xml:space="preserve">objectives </w:t>
      </w:r>
      <w:r w:rsidR="00EA5A43">
        <w:rPr>
          <w:rFonts w:ascii="Arial" w:hAnsi="Arial" w:cs="Arial"/>
        </w:rPr>
        <w:t>are to finish the studies</w:t>
      </w:r>
      <w:r w:rsidR="00174AF4">
        <w:rPr>
          <w:rFonts w:ascii="Arial" w:hAnsi="Arial" w:cs="Arial"/>
        </w:rPr>
        <w:t xml:space="preserve">, to develop a positive mindset, to improve my </w:t>
      </w:r>
      <w:r w:rsidR="00AE7BBF">
        <w:rPr>
          <w:rFonts w:ascii="Arial" w:hAnsi="Arial" w:cs="Arial"/>
        </w:rPr>
        <w:t>self-confidence</w:t>
      </w:r>
      <w:r w:rsidR="004644DB">
        <w:rPr>
          <w:rFonts w:ascii="Arial" w:hAnsi="Arial" w:cs="Arial"/>
        </w:rPr>
        <w:t>, to develop my communication skills and to become a head chef.</w:t>
      </w:r>
    </w:p>
    <w:p w14:paraId="376BA244" w14:textId="77777777" w:rsidR="00C50CC8" w:rsidRDefault="00C50CC8" w:rsidP="00813647">
      <w:pPr>
        <w:spacing w:after="0" w:line="360" w:lineRule="auto"/>
        <w:ind w:firstLine="720"/>
        <w:jc w:val="both"/>
        <w:rPr>
          <w:rFonts w:ascii="Arial" w:hAnsi="Arial" w:cs="Arial"/>
        </w:rPr>
      </w:pPr>
    </w:p>
    <w:tbl>
      <w:tblPr>
        <w:tblStyle w:val="TableGrid"/>
        <w:tblW w:w="0" w:type="auto"/>
        <w:tblLook w:val="04A0" w:firstRow="1" w:lastRow="0" w:firstColumn="1" w:lastColumn="0" w:noHBand="0" w:noVBand="1"/>
      </w:tblPr>
      <w:tblGrid>
        <w:gridCol w:w="1970"/>
        <w:gridCol w:w="3301"/>
        <w:gridCol w:w="1427"/>
        <w:gridCol w:w="1329"/>
        <w:gridCol w:w="989"/>
      </w:tblGrid>
      <w:tr w:rsidR="004644DB" w14:paraId="2AEFEA9B" w14:textId="77777777" w:rsidTr="004644DB">
        <w:trPr>
          <w:trHeight w:val="563"/>
        </w:trPr>
        <w:tc>
          <w:tcPr>
            <w:tcW w:w="2030" w:type="dxa"/>
            <w:tcBorders>
              <w:bottom w:val="nil"/>
            </w:tcBorders>
          </w:tcPr>
          <w:p w14:paraId="576BE66C" w14:textId="0D4154FA" w:rsidR="004644DB" w:rsidRPr="00645435" w:rsidRDefault="00622765" w:rsidP="00D36009">
            <w:pPr>
              <w:spacing w:line="360" w:lineRule="auto"/>
              <w:jc w:val="both"/>
              <w:rPr>
                <w:rFonts w:ascii="Arial" w:hAnsi="Arial" w:cs="Arial"/>
                <w:b/>
                <w:bCs/>
              </w:rPr>
            </w:pPr>
            <w:r>
              <w:rPr>
                <w:rFonts w:ascii="Arial" w:hAnsi="Arial" w:cs="Arial"/>
                <w:b/>
                <w:bCs/>
              </w:rPr>
              <w:t xml:space="preserve">My </w:t>
            </w:r>
            <w:r w:rsidR="004644DB">
              <w:rPr>
                <w:rFonts w:ascii="Arial" w:hAnsi="Arial" w:cs="Arial"/>
                <w:b/>
                <w:bCs/>
              </w:rPr>
              <w:t xml:space="preserve">Objectives   </w:t>
            </w:r>
          </w:p>
        </w:tc>
        <w:tc>
          <w:tcPr>
            <w:tcW w:w="3641" w:type="dxa"/>
            <w:tcBorders>
              <w:bottom w:val="nil"/>
              <w:right w:val="single" w:sz="4" w:space="0" w:color="auto"/>
            </w:tcBorders>
          </w:tcPr>
          <w:p w14:paraId="61739280" w14:textId="41F5AF3E" w:rsidR="004644DB" w:rsidRPr="00645435" w:rsidRDefault="004644DB" w:rsidP="00D36009">
            <w:pPr>
              <w:spacing w:line="360" w:lineRule="auto"/>
              <w:jc w:val="both"/>
              <w:rPr>
                <w:rFonts w:ascii="Arial" w:hAnsi="Arial" w:cs="Arial"/>
                <w:b/>
                <w:bCs/>
              </w:rPr>
            </w:pPr>
            <w:r w:rsidRPr="00645435">
              <w:rPr>
                <w:rFonts w:ascii="Arial" w:hAnsi="Arial" w:cs="Arial"/>
                <w:b/>
                <w:bCs/>
              </w:rPr>
              <w:t>Action</w:t>
            </w:r>
          </w:p>
        </w:tc>
        <w:tc>
          <w:tcPr>
            <w:tcW w:w="1000" w:type="dxa"/>
            <w:tcBorders>
              <w:top w:val="single" w:sz="4" w:space="0" w:color="auto"/>
              <w:left w:val="single" w:sz="4" w:space="0" w:color="auto"/>
              <w:bottom w:val="nil"/>
              <w:right w:val="single" w:sz="4" w:space="0" w:color="auto"/>
            </w:tcBorders>
          </w:tcPr>
          <w:p w14:paraId="03375B21" w14:textId="5530ACE3" w:rsidR="004644DB" w:rsidRPr="00645435" w:rsidRDefault="00622765" w:rsidP="00D36009">
            <w:pPr>
              <w:spacing w:line="360" w:lineRule="auto"/>
              <w:jc w:val="both"/>
              <w:rPr>
                <w:rFonts w:ascii="Arial" w:hAnsi="Arial" w:cs="Arial"/>
                <w:b/>
                <w:bCs/>
              </w:rPr>
            </w:pPr>
            <w:r>
              <w:rPr>
                <w:rFonts w:ascii="Arial" w:hAnsi="Arial" w:cs="Arial"/>
                <w:b/>
                <w:bCs/>
              </w:rPr>
              <w:t xml:space="preserve">Resources </w:t>
            </w:r>
          </w:p>
        </w:tc>
        <w:tc>
          <w:tcPr>
            <w:tcW w:w="1329" w:type="dxa"/>
            <w:tcBorders>
              <w:left w:val="single" w:sz="4" w:space="0" w:color="auto"/>
              <w:right w:val="nil"/>
            </w:tcBorders>
          </w:tcPr>
          <w:p w14:paraId="29C82D77" w14:textId="41E181A4" w:rsidR="004644DB" w:rsidRPr="00645435" w:rsidRDefault="004644DB" w:rsidP="00D36009">
            <w:pPr>
              <w:spacing w:line="360" w:lineRule="auto"/>
              <w:jc w:val="both"/>
              <w:rPr>
                <w:rFonts w:ascii="Arial" w:hAnsi="Arial" w:cs="Arial"/>
                <w:b/>
                <w:bCs/>
              </w:rPr>
            </w:pPr>
            <w:r w:rsidRPr="00645435">
              <w:rPr>
                <w:rFonts w:ascii="Arial" w:hAnsi="Arial" w:cs="Arial"/>
                <w:b/>
                <w:bCs/>
              </w:rPr>
              <w:t xml:space="preserve">  Timeframe </w:t>
            </w:r>
          </w:p>
        </w:tc>
        <w:tc>
          <w:tcPr>
            <w:tcW w:w="1016" w:type="dxa"/>
            <w:tcBorders>
              <w:left w:val="nil"/>
            </w:tcBorders>
          </w:tcPr>
          <w:p w14:paraId="7F84F675" w14:textId="77777777" w:rsidR="004644DB" w:rsidRPr="00645435" w:rsidRDefault="004644DB" w:rsidP="00D36009">
            <w:pPr>
              <w:spacing w:line="360" w:lineRule="auto"/>
              <w:jc w:val="both"/>
              <w:rPr>
                <w:rFonts w:ascii="Arial" w:hAnsi="Arial" w:cs="Arial"/>
                <w:b/>
                <w:bCs/>
              </w:rPr>
            </w:pPr>
          </w:p>
        </w:tc>
      </w:tr>
      <w:tr w:rsidR="004644DB" w14:paraId="4A4DE513" w14:textId="77777777" w:rsidTr="004644DB">
        <w:trPr>
          <w:trHeight w:val="1211"/>
        </w:trPr>
        <w:tc>
          <w:tcPr>
            <w:tcW w:w="2030" w:type="dxa"/>
            <w:tcBorders>
              <w:top w:val="nil"/>
            </w:tcBorders>
          </w:tcPr>
          <w:p w14:paraId="5107F8C6" w14:textId="77777777" w:rsidR="004644DB" w:rsidRDefault="004644DB" w:rsidP="00D36009">
            <w:pPr>
              <w:spacing w:line="360" w:lineRule="auto"/>
              <w:jc w:val="both"/>
              <w:rPr>
                <w:rFonts w:ascii="Arial" w:hAnsi="Arial" w:cs="Arial"/>
              </w:rPr>
            </w:pPr>
          </w:p>
        </w:tc>
        <w:tc>
          <w:tcPr>
            <w:tcW w:w="3641" w:type="dxa"/>
            <w:tcBorders>
              <w:top w:val="nil"/>
              <w:right w:val="single" w:sz="4" w:space="0" w:color="auto"/>
            </w:tcBorders>
          </w:tcPr>
          <w:p w14:paraId="39DFB42C" w14:textId="77777777" w:rsidR="004644DB" w:rsidRDefault="004644DB" w:rsidP="00D36009">
            <w:pPr>
              <w:spacing w:line="360" w:lineRule="auto"/>
              <w:jc w:val="both"/>
              <w:rPr>
                <w:rFonts w:ascii="Arial" w:hAnsi="Arial" w:cs="Arial"/>
              </w:rPr>
            </w:pPr>
          </w:p>
        </w:tc>
        <w:tc>
          <w:tcPr>
            <w:tcW w:w="1000" w:type="dxa"/>
            <w:tcBorders>
              <w:top w:val="nil"/>
              <w:left w:val="single" w:sz="4" w:space="0" w:color="auto"/>
              <w:bottom w:val="single" w:sz="4" w:space="0" w:color="auto"/>
              <w:right w:val="single" w:sz="4" w:space="0" w:color="auto"/>
            </w:tcBorders>
          </w:tcPr>
          <w:p w14:paraId="53DA1082" w14:textId="77777777" w:rsidR="004644DB" w:rsidRPr="00645435" w:rsidRDefault="004644DB" w:rsidP="00D36009">
            <w:pPr>
              <w:spacing w:line="360" w:lineRule="auto"/>
              <w:jc w:val="both"/>
              <w:rPr>
                <w:rFonts w:ascii="Arial" w:hAnsi="Arial" w:cs="Arial"/>
                <w:b/>
                <w:bCs/>
              </w:rPr>
            </w:pPr>
          </w:p>
        </w:tc>
        <w:tc>
          <w:tcPr>
            <w:tcW w:w="1329" w:type="dxa"/>
            <w:tcBorders>
              <w:left w:val="single" w:sz="4" w:space="0" w:color="auto"/>
            </w:tcBorders>
          </w:tcPr>
          <w:p w14:paraId="560FD992" w14:textId="52103BFC" w:rsidR="004644DB" w:rsidRPr="00645435" w:rsidRDefault="004644DB" w:rsidP="00D36009">
            <w:pPr>
              <w:spacing w:line="360" w:lineRule="auto"/>
              <w:jc w:val="both"/>
              <w:rPr>
                <w:rFonts w:ascii="Arial" w:hAnsi="Arial" w:cs="Arial"/>
                <w:b/>
                <w:bCs/>
              </w:rPr>
            </w:pPr>
            <w:r w:rsidRPr="00645435">
              <w:rPr>
                <w:rFonts w:ascii="Arial" w:hAnsi="Arial" w:cs="Arial"/>
                <w:b/>
                <w:bCs/>
              </w:rPr>
              <w:t>Short term (1-2 years)</w:t>
            </w:r>
          </w:p>
        </w:tc>
        <w:tc>
          <w:tcPr>
            <w:tcW w:w="1016" w:type="dxa"/>
          </w:tcPr>
          <w:p w14:paraId="391A8ADC" w14:textId="58FEDF7D" w:rsidR="004644DB" w:rsidRPr="00645435" w:rsidRDefault="004644DB" w:rsidP="00D36009">
            <w:pPr>
              <w:spacing w:line="360" w:lineRule="auto"/>
              <w:jc w:val="both"/>
              <w:rPr>
                <w:rFonts w:ascii="Arial" w:hAnsi="Arial" w:cs="Arial"/>
                <w:b/>
                <w:bCs/>
              </w:rPr>
            </w:pPr>
            <w:r w:rsidRPr="00645435">
              <w:rPr>
                <w:rFonts w:ascii="Arial" w:hAnsi="Arial" w:cs="Arial"/>
                <w:b/>
                <w:bCs/>
              </w:rPr>
              <w:t>Long term (5-10 years)</w:t>
            </w:r>
          </w:p>
        </w:tc>
      </w:tr>
      <w:tr w:rsidR="004644DB" w14:paraId="29C89ADF" w14:textId="77777777" w:rsidTr="004644DB">
        <w:tc>
          <w:tcPr>
            <w:tcW w:w="2030" w:type="dxa"/>
          </w:tcPr>
          <w:p w14:paraId="2959EADC" w14:textId="403C32F2" w:rsidR="004644DB" w:rsidRDefault="004644DB" w:rsidP="00D36009">
            <w:pPr>
              <w:spacing w:line="360" w:lineRule="auto"/>
              <w:jc w:val="both"/>
              <w:rPr>
                <w:rFonts w:ascii="Arial" w:hAnsi="Arial" w:cs="Arial"/>
              </w:rPr>
            </w:pPr>
            <w:r w:rsidRPr="00AD6569">
              <w:rPr>
                <w:rFonts w:ascii="Arial" w:hAnsi="Arial" w:cs="Arial"/>
              </w:rPr>
              <w:t>Develop a positive mindset:</w:t>
            </w:r>
          </w:p>
        </w:tc>
        <w:tc>
          <w:tcPr>
            <w:tcW w:w="3641" w:type="dxa"/>
          </w:tcPr>
          <w:p w14:paraId="7993D568" w14:textId="13880B53" w:rsidR="004644DB" w:rsidRDefault="004644DB" w:rsidP="00D36009">
            <w:pPr>
              <w:spacing w:line="360" w:lineRule="auto"/>
              <w:jc w:val="both"/>
              <w:rPr>
                <w:rFonts w:ascii="Arial" w:hAnsi="Arial" w:cs="Arial"/>
              </w:rPr>
            </w:pPr>
            <w:r w:rsidRPr="00AD6569">
              <w:rPr>
                <w:rFonts w:ascii="Arial" w:hAnsi="Arial" w:cs="Arial"/>
              </w:rPr>
              <w:t xml:space="preserve"> </w:t>
            </w:r>
            <w:r>
              <w:rPr>
                <w:rFonts w:ascii="Arial" w:hAnsi="Arial" w:cs="Arial"/>
              </w:rPr>
              <w:t>B</w:t>
            </w:r>
            <w:r w:rsidRPr="00AD6569">
              <w:rPr>
                <w:rFonts w:ascii="Arial" w:hAnsi="Arial" w:cs="Arial"/>
              </w:rPr>
              <w:t>y thinking more positively about myself and my abilities. I will also focus on the positive aspects of my life and strive to be grateful for what I have.</w:t>
            </w:r>
          </w:p>
        </w:tc>
        <w:tc>
          <w:tcPr>
            <w:tcW w:w="1000" w:type="dxa"/>
            <w:tcBorders>
              <w:top w:val="single" w:sz="4" w:space="0" w:color="auto"/>
            </w:tcBorders>
          </w:tcPr>
          <w:p w14:paraId="42C285D1" w14:textId="4B3805F7" w:rsidR="004644DB" w:rsidRDefault="00DC356C" w:rsidP="00D36009">
            <w:pPr>
              <w:spacing w:line="360" w:lineRule="auto"/>
              <w:jc w:val="both"/>
              <w:rPr>
                <w:rFonts w:ascii="Arial" w:hAnsi="Arial" w:cs="Arial"/>
              </w:rPr>
            </w:pPr>
            <w:r>
              <w:rPr>
                <w:rFonts w:ascii="Arial" w:hAnsi="Arial" w:cs="Arial"/>
              </w:rPr>
              <w:t xml:space="preserve">Positive </w:t>
            </w:r>
            <w:r w:rsidR="00AA0D7C">
              <w:rPr>
                <w:rFonts w:ascii="Arial" w:hAnsi="Arial" w:cs="Arial"/>
              </w:rPr>
              <w:t xml:space="preserve">environment </w:t>
            </w:r>
          </w:p>
        </w:tc>
        <w:tc>
          <w:tcPr>
            <w:tcW w:w="1329" w:type="dxa"/>
          </w:tcPr>
          <w:p w14:paraId="55184234" w14:textId="621B0CAF" w:rsidR="004644DB" w:rsidRDefault="004644DB" w:rsidP="00D36009">
            <w:pPr>
              <w:spacing w:line="360" w:lineRule="auto"/>
              <w:jc w:val="both"/>
              <w:rPr>
                <w:rFonts w:ascii="Arial" w:hAnsi="Arial" w:cs="Arial"/>
              </w:rPr>
            </w:pPr>
          </w:p>
          <w:p w14:paraId="79E8908A" w14:textId="77777777" w:rsidR="004644DB" w:rsidRDefault="004644DB" w:rsidP="00D36009">
            <w:pPr>
              <w:spacing w:line="360" w:lineRule="auto"/>
              <w:jc w:val="both"/>
              <w:rPr>
                <w:rFonts w:ascii="Arial" w:hAnsi="Arial" w:cs="Arial"/>
              </w:rPr>
            </w:pPr>
          </w:p>
          <w:p w14:paraId="376EEEAB" w14:textId="5A59CFB7" w:rsidR="004644DB" w:rsidRDefault="004644DB" w:rsidP="00D36009">
            <w:pPr>
              <w:spacing w:line="360" w:lineRule="auto"/>
              <w:jc w:val="both"/>
              <w:rPr>
                <w:rFonts w:ascii="Arial" w:hAnsi="Arial" w:cs="Arial"/>
              </w:rPr>
            </w:pPr>
            <w:r>
              <w:rPr>
                <w:rFonts w:ascii="Arial" w:hAnsi="Arial" w:cs="Arial"/>
              </w:rPr>
              <w:t>1 year</w:t>
            </w:r>
          </w:p>
        </w:tc>
        <w:tc>
          <w:tcPr>
            <w:tcW w:w="1016" w:type="dxa"/>
          </w:tcPr>
          <w:p w14:paraId="35C6E193" w14:textId="77777777" w:rsidR="004644DB" w:rsidRDefault="004644DB" w:rsidP="00D36009">
            <w:pPr>
              <w:spacing w:line="360" w:lineRule="auto"/>
              <w:jc w:val="both"/>
              <w:rPr>
                <w:rFonts w:ascii="Arial" w:hAnsi="Arial" w:cs="Arial"/>
              </w:rPr>
            </w:pPr>
          </w:p>
        </w:tc>
      </w:tr>
      <w:tr w:rsidR="004644DB" w14:paraId="7276399C" w14:textId="77777777" w:rsidTr="004644DB">
        <w:tc>
          <w:tcPr>
            <w:tcW w:w="2030" w:type="dxa"/>
          </w:tcPr>
          <w:p w14:paraId="0FEA2805" w14:textId="3ADCF083" w:rsidR="004644DB" w:rsidRDefault="004644DB" w:rsidP="00D36009">
            <w:pPr>
              <w:spacing w:line="360" w:lineRule="auto"/>
              <w:jc w:val="both"/>
              <w:rPr>
                <w:rFonts w:ascii="Arial" w:hAnsi="Arial" w:cs="Arial"/>
              </w:rPr>
            </w:pPr>
            <w:r w:rsidRPr="0076307F">
              <w:rPr>
                <w:rFonts w:ascii="Arial" w:hAnsi="Arial" w:cs="Arial"/>
              </w:rPr>
              <w:t>Improve my self-confidence:</w:t>
            </w:r>
          </w:p>
        </w:tc>
        <w:tc>
          <w:tcPr>
            <w:tcW w:w="3641" w:type="dxa"/>
          </w:tcPr>
          <w:p w14:paraId="250DF47A" w14:textId="2DD05255" w:rsidR="004644DB" w:rsidRDefault="004644DB" w:rsidP="00D36009">
            <w:pPr>
              <w:spacing w:line="360" w:lineRule="auto"/>
              <w:jc w:val="both"/>
              <w:rPr>
                <w:rFonts w:ascii="Arial" w:hAnsi="Arial" w:cs="Arial"/>
              </w:rPr>
            </w:pPr>
            <w:r w:rsidRPr="0076307F">
              <w:rPr>
                <w:rFonts w:ascii="Arial" w:hAnsi="Arial" w:cs="Arial"/>
              </w:rPr>
              <w:t>I will improve my self-confidence by accepting compliments and striving to be my best self. I will also avoid comparing myself to others and focus on my own unique qualities.</w:t>
            </w:r>
          </w:p>
        </w:tc>
        <w:tc>
          <w:tcPr>
            <w:tcW w:w="1000" w:type="dxa"/>
          </w:tcPr>
          <w:p w14:paraId="2C007591" w14:textId="31CC78F7" w:rsidR="004644DB" w:rsidRDefault="00050191" w:rsidP="00D36009">
            <w:pPr>
              <w:spacing w:line="360" w:lineRule="auto"/>
              <w:jc w:val="both"/>
              <w:rPr>
                <w:rFonts w:ascii="Arial" w:hAnsi="Arial" w:cs="Arial"/>
              </w:rPr>
            </w:pPr>
            <w:r>
              <w:rPr>
                <w:rFonts w:ascii="Arial" w:hAnsi="Arial" w:cs="Arial"/>
              </w:rPr>
              <w:t xml:space="preserve">Participate at different </w:t>
            </w:r>
            <w:r w:rsidR="00D7434B">
              <w:rPr>
                <w:rFonts w:ascii="Arial" w:hAnsi="Arial" w:cs="Arial"/>
              </w:rPr>
              <w:t xml:space="preserve">activities </w:t>
            </w:r>
          </w:p>
        </w:tc>
        <w:tc>
          <w:tcPr>
            <w:tcW w:w="1329" w:type="dxa"/>
          </w:tcPr>
          <w:p w14:paraId="76D19751" w14:textId="3183E54C" w:rsidR="004644DB" w:rsidRDefault="004644DB" w:rsidP="00D36009">
            <w:pPr>
              <w:spacing w:line="360" w:lineRule="auto"/>
              <w:jc w:val="both"/>
              <w:rPr>
                <w:rFonts w:ascii="Arial" w:hAnsi="Arial" w:cs="Arial"/>
              </w:rPr>
            </w:pPr>
          </w:p>
          <w:p w14:paraId="5C24B372" w14:textId="77777777" w:rsidR="004644DB" w:rsidRDefault="004644DB" w:rsidP="00D36009">
            <w:pPr>
              <w:spacing w:line="360" w:lineRule="auto"/>
              <w:jc w:val="both"/>
              <w:rPr>
                <w:rFonts w:ascii="Arial" w:hAnsi="Arial" w:cs="Arial"/>
              </w:rPr>
            </w:pPr>
          </w:p>
          <w:p w14:paraId="2368A9B0" w14:textId="38ECBDAD" w:rsidR="004644DB" w:rsidRDefault="004644DB" w:rsidP="00D36009">
            <w:pPr>
              <w:spacing w:line="360" w:lineRule="auto"/>
              <w:jc w:val="both"/>
              <w:rPr>
                <w:rFonts w:ascii="Arial" w:hAnsi="Arial" w:cs="Arial"/>
              </w:rPr>
            </w:pPr>
            <w:r>
              <w:rPr>
                <w:rFonts w:ascii="Arial" w:hAnsi="Arial" w:cs="Arial"/>
              </w:rPr>
              <w:t>1 year</w:t>
            </w:r>
          </w:p>
        </w:tc>
        <w:tc>
          <w:tcPr>
            <w:tcW w:w="1016" w:type="dxa"/>
          </w:tcPr>
          <w:p w14:paraId="014295B7" w14:textId="77777777" w:rsidR="004644DB" w:rsidRDefault="004644DB" w:rsidP="00D36009">
            <w:pPr>
              <w:spacing w:line="360" w:lineRule="auto"/>
              <w:jc w:val="both"/>
              <w:rPr>
                <w:rFonts w:ascii="Arial" w:hAnsi="Arial" w:cs="Arial"/>
              </w:rPr>
            </w:pPr>
          </w:p>
        </w:tc>
      </w:tr>
      <w:tr w:rsidR="004644DB" w14:paraId="4CD2A637" w14:textId="77777777" w:rsidTr="004644DB">
        <w:tc>
          <w:tcPr>
            <w:tcW w:w="2030" w:type="dxa"/>
          </w:tcPr>
          <w:p w14:paraId="3C8D155A" w14:textId="1CC207FB" w:rsidR="004644DB" w:rsidRDefault="004644DB" w:rsidP="00D36009">
            <w:pPr>
              <w:spacing w:line="360" w:lineRule="auto"/>
              <w:jc w:val="both"/>
              <w:rPr>
                <w:rFonts w:ascii="Arial" w:hAnsi="Arial" w:cs="Arial"/>
              </w:rPr>
            </w:pPr>
            <w:r w:rsidRPr="00D36009">
              <w:rPr>
                <w:rFonts w:ascii="Arial" w:hAnsi="Arial" w:cs="Arial"/>
              </w:rPr>
              <w:t>Enhance my communication skills:</w:t>
            </w:r>
          </w:p>
        </w:tc>
        <w:tc>
          <w:tcPr>
            <w:tcW w:w="3641" w:type="dxa"/>
          </w:tcPr>
          <w:p w14:paraId="0B78F07F" w14:textId="435C778F" w:rsidR="004644DB" w:rsidRDefault="004644DB" w:rsidP="00D36009">
            <w:pPr>
              <w:spacing w:line="360" w:lineRule="auto"/>
              <w:jc w:val="both"/>
              <w:rPr>
                <w:rFonts w:ascii="Arial" w:hAnsi="Arial" w:cs="Arial"/>
              </w:rPr>
            </w:pPr>
            <w:r w:rsidRPr="00D36009">
              <w:rPr>
                <w:rFonts w:ascii="Arial" w:hAnsi="Arial" w:cs="Arial"/>
              </w:rPr>
              <w:t xml:space="preserve">I will enhance my communication skills by practicing active listening and assertive communication. I will </w:t>
            </w:r>
            <w:r w:rsidRPr="00D36009">
              <w:rPr>
                <w:rFonts w:ascii="Arial" w:hAnsi="Arial" w:cs="Arial"/>
              </w:rPr>
              <w:lastRenderedPageBreak/>
              <w:t>also work on my nonverbal communication, such as my body language and facial expressions.</w:t>
            </w:r>
          </w:p>
        </w:tc>
        <w:tc>
          <w:tcPr>
            <w:tcW w:w="1000" w:type="dxa"/>
          </w:tcPr>
          <w:p w14:paraId="7EAEABA3" w14:textId="4F4071D2" w:rsidR="004644DB" w:rsidRDefault="000D21E0" w:rsidP="00D36009">
            <w:pPr>
              <w:spacing w:line="360" w:lineRule="auto"/>
              <w:jc w:val="both"/>
              <w:rPr>
                <w:rFonts w:ascii="Arial" w:hAnsi="Arial" w:cs="Arial"/>
              </w:rPr>
            </w:pPr>
            <w:r>
              <w:rPr>
                <w:rFonts w:ascii="Arial" w:hAnsi="Arial" w:cs="Arial"/>
              </w:rPr>
              <w:lastRenderedPageBreak/>
              <w:t>Books, articles</w:t>
            </w:r>
          </w:p>
        </w:tc>
        <w:tc>
          <w:tcPr>
            <w:tcW w:w="1329" w:type="dxa"/>
          </w:tcPr>
          <w:p w14:paraId="37385708" w14:textId="2E93FF1C" w:rsidR="004644DB" w:rsidRDefault="004644DB" w:rsidP="00D36009">
            <w:pPr>
              <w:spacing w:line="360" w:lineRule="auto"/>
              <w:jc w:val="both"/>
              <w:rPr>
                <w:rFonts w:ascii="Arial" w:hAnsi="Arial" w:cs="Arial"/>
              </w:rPr>
            </w:pPr>
          </w:p>
          <w:p w14:paraId="5FD9AF32" w14:textId="77777777" w:rsidR="004644DB" w:rsidRDefault="004644DB" w:rsidP="00D36009">
            <w:pPr>
              <w:spacing w:line="360" w:lineRule="auto"/>
              <w:jc w:val="both"/>
              <w:rPr>
                <w:rFonts w:ascii="Arial" w:hAnsi="Arial" w:cs="Arial"/>
              </w:rPr>
            </w:pPr>
          </w:p>
          <w:p w14:paraId="39AEE099" w14:textId="2D7E9178" w:rsidR="004644DB" w:rsidRDefault="004644DB" w:rsidP="00D36009">
            <w:pPr>
              <w:spacing w:line="360" w:lineRule="auto"/>
              <w:jc w:val="both"/>
              <w:rPr>
                <w:rFonts w:ascii="Arial" w:hAnsi="Arial" w:cs="Arial"/>
              </w:rPr>
            </w:pPr>
            <w:r>
              <w:rPr>
                <w:rFonts w:ascii="Arial" w:hAnsi="Arial" w:cs="Arial"/>
              </w:rPr>
              <w:t>2 years</w:t>
            </w:r>
          </w:p>
        </w:tc>
        <w:tc>
          <w:tcPr>
            <w:tcW w:w="1016" w:type="dxa"/>
          </w:tcPr>
          <w:p w14:paraId="04EB2AB9" w14:textId="77777777" w:rsidR="004644DB" w:rsidRDefault="004644DB" w:rsidP="00D36009">
            <w:pPr>
              <w:spacing w:line="360" w:lineRule="auto"/>
              <w:jc w:val="both"/>
              <w:rPr>
                <w:rFonts w:ascii="Arial" w:hAnsi="Arial" w:cs="Arial"/>
              </w:rPr>
            </w:pPr>
          </w:p>
        </w:tc>
      </w:tr>
      <w:tr w:rsidR="004644DB" w14:paraId="697EA896" w14:textId="77777777" w:rsidTr="004644DB">
        <w:tc>
          <w:tcPr>
            <w:tcW w:w="2030" w:type="dxa"/>
          </w:tcPr>
          <w:p w14:paraId="483F6FDC" w14:textId="4CE10503" w:rsidR="004644DB" w:rsidRDefault="004644DB" w:rsidP="00D36009">
            <w:pPr>
              <w:spacing w:line="360" w:lineRule="auto"/>
              <w:jc w:val="both"/>
              <w:rPr>
                <w:rFonts w:ascii="Arial" w:hAnsi="Arial" w:cs="Arial"/>
              </w:rPr>
            </w:pPr>
            <w:r w:rsidRPr="00D36009">
              <w:rPr>
                <w:rFonts w:ascii="Arial" w:hAnsi="Arial" w:cs="Arial"/>
              </w:rPr>
              <w:t>Build healthier relationships:</w:t>
            </w:r>
          </w:p>
        </w:tc>
        <w:tc>
          <w:tcPr>
            <w:tcW w:w="3641" w:type="dxa"/>
          </w:tcPr>
          <w:p w14:paraId="44B329A2" w14:textId="25056E58" w:rsidR="004644DB" w:rsidRDefault="004644DB" w:rsidP="00D36009">
            <w:pPr>
              <w:spacing w:line="360" w:lineRule="auto"/>
              <w:jc w:val="both"/>
              <w:rPr>
                <w:rFonts w:ascii="Arial" w:hAnsi="Arial" w:cs="Arial"/>
              </w:rPr>
            </w:pPr>
            <w:r w:rsidRPr="00D36009">
              <w:rPr>
                <w:rFonts w:ascii="Arial" w:hAnsi="Arial" w:cs="Arial"/>
              </w:rPr>
              <w:t>I will build healthier relationships by setting boundaries, communicating effectively, and being more present. I will also work on being more patient, understanding, and compassionate.</w:t>
            </w:r>
          </w:p>
        </w:tc>
        <w:tc>
          <w:tcPr>
            <w:tcW w:w="1000" w:type="dxa"/>
          </w:tcPr>
          <w:p w14:paraId="433BF36F" w14:textId="5B8B7E38" w:rsidR="004644DB" w:rsidRDefault="00AE7BBF" w:rsidP="00D36009">
            <w:pPr>
              <w:spacing w:line="360" w:lineRule="auto"/>
              <w:jc w:val="both"/>
              <w:rPr>
                <w:rFonts w:ascii="Arial" w:hAnsi="Arial" w:cs="Arial"/>
              </w:rPr>
            </w:pPr>
            <w:r>
              <w:rPr>
                <w:rFonts w:ascii="Arial" w:hAnsi="Arial" w:cs="Arial"/>
              </w:rPr>
              <w:t xml:space="preserve">Social activities </w:t>
            </w:r>
          </w:p>
        </w:tc>
        <w:tc>
          <w:tcPr>
            <w:tcW w:w="1329" w:type="dxa"/>
          </w:tcPr>
          <w:p w14:paraId="2850F61B" w14:textId="1762C568" w:rsidR="004644DB" w:rsidRDefault="004644DB" w:rsidP="00D36009">
            <w:pPr>
              <w:spacing w:line="360" w:lineRule="auto"/>
              <w:jc w:val="both"/>
              <w:rPr>
                <w:rFonts w:ascii="Arial" w:hAnsi="Arial" w:cs="Arial"/>
              </w:rPr>
            </w:pPr>
          </w:p>
        </w:tc>
        <w:tc>
          <w:tcPr>
            <w:tcW w:w="1016" w:type="dxa"/>
          </w:tcPr>
          <w:p w14:paraId="5E64D023" w14:textId="77777777" w:rsidR="004644DB" w:rsidRDefault="004644DB" w:rsidP="00D36009">
            <w:pPr>
              <w:spacing w:line="360" w:lineRule="auto"/>
              <w:jc w:val="both"/>
              <w:rPr>
                <w:rFonts w:ascii="Arial" w:hAnsi="Arial" w:cs="Arial"/>
              </w:rPr>
            </w:pPr>
          </w:p>
          <w:p w14:paraId="5D0189FA" w14:textId="77777777" w:rsidR="004644DB" w:rsidRDefault="004644DB" w:rsidP="00D36009">
            <w:pPr>
              <w:spacing w:line="360" w:lineRule="auto"/>
              <w:jc w:val="both"/>
              <w:rPr>
                <w:rFonts w:ascii="Arial" w:hAnsi="Arial" w:cs="Arial"/>
              </w:rPr>
            </w:pPr>
          </w:p>
          <w:p w14:paraId="44FE43DF" w14:textId="788D2956" w:rsidR="004644DB" w:rsidRDefault="004644DB" w:rsidP="00D36009">
            <w:pPr>
              <w:spacing w:line="360" w:lineRule="auto"/>
              <w:jc w:val="both"/>
              <w:rPr>
                <w:rFonts w:ascii="Arial" w:hAnsi="Arial" w:cs="Arial"/>
              </w:rPr>
            </w:pPr>
            <w:r>
              <w:rPr>
                <w:rFonts w:ascii="Arial" w:hAnsi="Arial" w:cs="Arial"/>
              </w:rPr>
              <w:t>5 years</w:t>
            </w:r>
          </w:p>
        </w:tc>
      </w:tr>
      <w:tr w:rsidR="004644DB" w14:paraId="5E1AC3EB" w14:textId="77777777" w:rsidTr="004644DB">
        <w:tc>
          <w:tcPr>
            <w:tcW w:w="2030" w:type="dxa"/>
          </w:tcPr>
          <w:p w14:paraId="3B1675E2" w14:textId="7A78715B" w:rsidR="004644DB" w:rsidRDefault="00311C91" w:rsidP="00D36009">
            <w:pPr>
              <w:spacing w:line="360" w:lineRule="auto"/>
              <w:jc w:val="both"/>
              <w:rPr>
                <w:rFonts w:ascii="Arial" w:hAnsi="Arial" w:cs="Arial"/>
              </w:rPr>
            </w:pPr>
            <w:r>
              <w:rPr>
                <w:rFonts w:ascii="Arial" w:hAnsi="Arial" w:cs="Arial"/>
              </w:rPr>
              <w:t xml:space="preserve">Become a head chef </w:t>
            </w:r>
          </w:p>
        </w:tc>
        <w:tc>
          <w:tcPr>
            <w:tcW w:w="3641" w:type="dxa"/>
          </w:tcPr>
          <w:p w14:paraId="67B52E73" w14:textId="0391EA9C" w:rsidR="004644DB" w:rsidRDefault="004644DB" w:rsidP="00D36009">
            <w:pPr>
              <w:spacing w:line="360" w:lineRule="auto"/>
              <w:jc w:val="both"/>
              <w:rPr>
                <w:rFonts w:ascii="Arial" w:hAnsi="Arial" w:cs="Arial"/>
              </w:rPr>
            </w:pPr>
            <w:r w:rsidRPr="00D36009">
              <w:rPr>
                <w:rFonts w:ascii="Arial" w:hAnsi="Arial" w:cs="Arial"/>
              </w:rPr>
              <w:t>I will develop my career by setting goals, networking, and continuously learning. I will also seek out new opportunities and challenges that will help me grow professionally.</w:t>
            </w:r>
          </w:p>
        </w:tc>
        <w:tc>
          <w:tcPr>
            <w:tcW w:w="1000" w:type="dxa"/>
          </w:tcPr>
          <w:p w14:paraId="655F986F" w14:textId="403E6B52" w:rsidR="004644DB" w:rsidRDefault="005A4DA4" w:rsidP="00D36009">
            <w:pPr>
              <w:spacing w:line="360" w:lineRule="auto"/>
              <w:jc w:val="both"/>
              <w:rPr>
                <w:rFonts w:ascii="Arial" w:hAnsi="Arial" w:cs="Arial"/>
              </w:rPr>
            </w:pPr>
            <w:r>
              <w:rPr>
                <w:rFonts w:ascii="Arial" w:hAnsi="Arial" w:cs="Arial"/>
              </w:rPr>
              <w:t xml:space="preserve">Trainings, learn more </w:t>
            </w:r>
          </w:p>
        </w:tc>
        <w:tc>
          <w:tcPr>
            <w:tcW w:w="1329" w:type="dxa"/>
          </w:tcPr>
          <w:p w14:paraId="2CC3D954" w14:textId="396B5318" w:rsidR="004644DB" w:rsidRDefault="004644DB" w:rsidP="00D36009">
            <w:pPr>
              <w:spacing w:line="360" w:lineRule="auto"/>
              <w:jc w:val="both"/>
              <w:rPr>
                <w:rFonts w:ascii="Arial" w:hAnsi="Arial" w:cs="Arial"/>
              </w:rPr>
            </w:pPr>
          </w:p>
        </w:tc>
        <w:tc>
          <w:tcPr>
            <w:tcW w:w="1016" w:type="dxa"/>
          </w:tcPr>
          <w:p w14:paraId="3DCACC56" w14:textId="77777777" w:rsidR="004644DB" w:rsidRDefault="004644DB" w:rsidP="00D36009">
            <w:pPr>
              <w:spacing w:line="360" w:lineRule="auto"/>
              <w:jc w:val="both"/>
              <w:rPr>
                <w:rFonts w:ascii="Arial" w:hAnsi="Arial" w:cs="Arial"/>
              </w:rPr>
            </w:pPr>
          </w:p>
          <w:p w14:paraId="338D8BFD" w14:textId="77777777" w:rsidR="004644DB" w:rsidRDefault="004644DB" w:rsidP="00D36009">
            <w:pPr>
              <w:spacing w:line="360" w:lineRule="auto"/>
              <w:jc w:val="both"/>
              <w:rPr>
                <w:rFonts w:ascii="Arial" w:hAnsi="Arial" w:cs="Arial"/>
              </w:rPr>
            </w:pPr>
          </w:p>
          <w:p w14:paraId="70754667" w14:textId="004F162B" w:rsidR="004644DB" w:rsidRDefault="004644DB" w:rsidP="00D36009">
            <w:pPr>
              <w:spacing w:line="360" w:lineRule="auto"/>
              <w:jc w:val="both"/>
              <w:rPr>
                <w:rFonts w:ascii="Arial" w:hAnsi="Arial" w:cs="Arial"/>
              </w:rPr>
            </w:pPr>
            <w:r>
              <w:rPr>
                <w:rFonts w:ascii="Arial" w:hAnsi="Arial" w:cs="Arial"/>
              </w:rPr>
              <w:t>5 years</w:t>
            </w:r>
          </w:p>
        </w:tc>
      </w:tr>
      <w:tr w:rsidR="004644DB" w14:paraId="370A404C" w14:textId="77777777" w:rsidTr="004644DB">
        <w:tc>
          <w:tcPr>
            <w:tcW w:w="2030" w:type="dxa"/>
          </w:tcPr>
          <w:p w14:paraId="43DAFACB" w14:textId="40E4ADAA" w:rsidR="004644DB" w:rsidRDefault="004644DB" w:rsidP="00D36009">
            <w:pPr>
              <w:spacing w:line="360" w:lineRule="auto"/>
              <w:jc w:val="both"/>
              <w:rPr>
                <w:rFonts w:ascii="Arial" w:hAnsi="Arial" w:cs="Arial"/>
              </w:rPr>
            </w:pPr>
            <w:r>
              <w:rPr>
                <w:rFonts w:ascii="Arial" w:hAnsi="Arial" w:cs="Arial"/>
              </w:rPr>
              <w:t>Finish my studies</w:t>
            </w:r>
          </w:p>
        </w:tc>
        <w:tc>
          <w:tcPr>
            <w:tcW w:w="3641" w:type="dxa"/>
          </w:tcPr>
          <w:p w14:paraId="42D41137" w14:textId="166F8F6C" w:rsidR="004644DB" w:rsidRDefault="004644DB" w:rsidP="00D36009">
            <w:pPr>
              <w:spacing w:line="360" w:lineRule="auto"/>
              <w:jc w:val="both"/>
              <w:rPr>
                <w:rFonts w:ascii="Arial" w:hAnsi="Arial" w:cs="Arial"/>
              </w:rPr>
            </w:pPr>
            <w:r>
              <w:rPr>
                <w:rFonts w:ascii="Arial" w:hAnsi="Arial" w:cs="Arial"/>
              </w:rPr>
              <w:t xml:space="preserve">I will engage more in the school activities, read </w:t>
            </w:r>
            <w:proofErr w:type="gramStart"/>
            <w:r>
              <w:rPr>
                <w:rFonts w:ascii="Arial" w:hAnsi="Arial" w:cs="Arial"/>
              </w:rPr>
              <w:t>more</w:t>
            </w:r>
            <w:proofErr w:type="gramEnd"/>
            <w:r>
              <w:rPr>
                <w:rFonts w:ascii="Arial" w:hAnsi="Arial" w:cs="Arial"/>
              </w:rPr>
              <w:t xml:space="preserve"> and achieve more information.</w:t>
            </w:r>
          </w:p>
        </w:tc>
        <w:tc>
          <w:tcPr>
            <w:tcW w:w="1000" w:type="dxa"/>
          </w:tcPr>
          <w:p w14:paraId="581C96E8" w14:textId="77777777" w:rsidR="004644DB" w:rsidRDefault="004644DB" w:rsidP="00D36009">
            <w:pPr>
              <w:spacing w:line="360" w:lineRule="auto"/>
              <w:jc w:val="both"/>
              <w:rPr>
                <w:rFonts w:ascii="Arial" w:hAnsi="Arial" w:cs="Arial"/>
              </w:rPr>
            </w:pPr>
          </w:p>
        </w:tc>
        <w:tc>
          <w:tcPr>
            <w:tcW w:w="1329" w:type="dxa"/>
          </w:tcPr>
          <w:p w14:paraId="6D394C4C" w14:textId="1467405B" w:rsidR="004644DB" w:rsidRDefault="004644DB" w:rsidP="00D36009">
            <w:pPr>
              <w:spacing w:line="360" w:lineRule="auto"/>
              <w:jc w:val="both"/>
              <w:rPr>
                <w:rFonts w:ascii="Arial" w:hAnsi="Arial" w:cs="Arial"/>
              </w:rPr>
            </w:pPr>
          </w:p>
          <w:p w14:paraId="5CA55228" w14:textId="3FA73323" w:rsidR="004644DB" w:rsidRDefault="004644DB" w:rsidP="00D36009">
            <w:pPr>
              <w:spacing w:line="360" w:lineRule="auto"/>
              <w:jc w:val="both"/>
              <w:rPr>
                <w:rFonts w:ascii="Arial" w:hAnsi="Arial" w:cs="Arial"/>
              </w:rPr>
            </w:pPr>
            <w:r>
              <w:rPr>
                <w:rFonts w:ascii="Arial" w:hAnsi="Arial" w:cs="Arial"/>
              </w:rPr>
              <w:t>2 years</w:t>
            </w:r>
          </w:p>
        </w:tc>
        <w:tc>
          <w:tcPr>
            <w:tcW w:w="1016" w:type="dxa"/>
          </w:tcPr>
          <w:p w14:paraId="4D4DA6F1" w14:textId="77777777" w:rsidR="004644DB" w:rsidRDefault="004644DB" w:rsidP="00D36009">
            <w:pPr>
              <w:spacing w:line="360" w:lineRule="auto"/>
              <w:jc w:val="both"/>
              <w:rPr>
                <w:rFonts w:ascii="Arial" w:hAnsi="Arial" w:cs="Arial"/>
              </w:rPr>
            </w:pPr>
          </w:p>
        </w:tc>
      </w:tr>
    </w:tbl>
    <w:p w14:paraId="35802106" w14:textId="77777777" w:rsidR="00C50CC8" w:rsidRDefault="00C50CC8" w:rsidP="00813647">
      <w:pPr>
        <w:spacing w:after="0" w:line="360" w:lineRule="auto"/>
        <w:ind w:firstLine="720"/>
        <w:jc w:val="both"/>
        <w:rPr>
          <w:rFonts w:ascii="Arial" w:hAnsi="Arial" w:cs="Arial"/>
        </w:rPr>
      </w:pPr>
    </w:p>
    <w:p w14:paraId="633ABEB3" w14:textId="77777777" w:rsidR="00F11858" w:rsidRDefault="00F11858" w:rsidP="00813647">
      <w:pPr>
        <w:spacing w:after="0" w:line="360" w:lineRule="auto"/>
        <w:ind w:firstLine="720"/>
        <w:jc w:val="both"/>
        <w:rPr>
          <w:rFonts w:ascii="Arial" w:hAnsi="Arial" w:cs="Arial"/>
        </w:rPr>
      </w:pPr>
    </w:p>
    <w:p w14:paraId="3EE6D44E" w14:textId="77777777" w:rsidR="005A3DE3" w:rsidRDefault="005A3DE3" w:rsidP="00813647">
      <w:pPr>
        <w:spacing w:after="0" w:line="360" w:lineRule="auto"/>
        <w:ind w:firstLine="720"/>
        <w:jc w:val="both"/>
        <w:rPr>
          <w:rFonts w:ascii="Arial" w:hAnsi="Arial" w:cs="Arial"/>
        </w:rPr>
      </w:pPr>
    </w:p>
    <w:p w14:paraId="0E6006DF" w14:textId="77777777" w:rsidR="005A3DE3" w:rsidRDefault="005A3DE3" w:rsidP="00813647">
      <w:pPr>
        <w:spacing w:after="0" w:line="360" w:lineRule="auto"/>
        <w:ind w:firstLine="720"/>
        <w:jc w:val="both"/>
        <w:rPr>
          <w:rFonts w:ascii="Arial" w:hAnsi="Arial" w:cs="Arial"/>
        </w:rPr>
      </w:pPr>
    </w:p>
    <w:p w14:paraId="7CB996F9" w14:textId="77777777" w:rsidR="005A3DE3" w:rsidRDefault="005A3DE3" w:rsidP="00813647">
      <w:pPr>
        <w:spacing w:after="0" w:line="360" w:lineRule="auto"/>
        <w:ind w:firstLine="720"/>
        <w:jc w:val="both"/>
        <w:rPr>
          <w:rFonts w:ascii="Arial" w:hAnsi="Arial" w:cs="Arial"/>
        </w:rPr>
      </w:pPr>
    </w:p>
    <w:p w14:paraId="4F773E81" w14:textId="77777777" w:rsidR="005A3DE3" w:rsidRDefault="005A3DE3" w:rsidP="00813647">
      <w:pPr>
        <w:spacing w:after="0" w:line="360" w:lineRule="auto"/>
        <w:ind w:firstLine="720"/>
        <w:jc w:val="both"/>
        <w:rPr>
          <w:rFonts w:ascii="Arial" w:hAnsi="Arial" w:cs="Arial"/>
        </w:rPr>
      </w:pPr>
    </w:p>
    <w:p w14:paraId="6BDE7163" w14:textId="77777777" w:rsidR="005A3DE3" w:rsidRDefault="005A3DE3" w:rsidP="00813647">
      <w:pPr>
        <w:spacing w:after="0" w:line="360" w:lineRule="auto"/>
        <w:ind w:firstLine="720"/>
        <w:jc w:val="both"/>
        <w:rPr>
          <w:rFonts w:ascii="Arial" w:hAnsi="Arial" w:cs="Arial"/>
        </w:rPr>
      </w:pPr>
    </w:p>
    <w:p w14:paraId="4F94BF8A" w14:textId="77777777" w:rsidR="005A3DE3" w:rsidRDefault="005A3DE3" w:rsidP="00813647">
      <w:pPr>
        <w:spacing w:after="0" w:line="360" w:lineRule="auto"/>
        <w:ind w:firstLine="720"/>
        <w:jc w:val="both"/>
        <w:rPr>
          <w:rFonts w:ascii="Arial" w:hAnsi="Arial" w:cs="Arial"/>
        </w:rPr>
      </w:pPr>
    </w:p>
    <w:p w14:paraId="40E62538" w14:textId="77777777" w:rsidR="005A3DE3" w:rsidRDefault="005A3DE3" w:rsidP="00813647">
      <w:pPr>
        <w:spacing w:after="0" w:line="360" w:lineRule="auto"/>
        <w:ind w:firstLine="720"/>
        <w:jc w:val="both"/>
        <w:rPr>
          <w:rFonts w:ascii="Arial" w:hAnsi="Arial" w:cs="Arial"/>
        </w:rPr>
      </w:pPr>
    </w:p>
    <w:p w14:paraId="13D23AED" w14:textId="77777777" w:rsidR="005A3DE3" w:rsidRDefault="005A3DE3" w:rsidP="00813647">
      <w:pPr>
        <w:spacing w:after="0" w:line="360" w:lineRule="auto"/>
        <w:ind w:firstLine="720"/>
        <w:jc w:val="both"/>
        <w:rPr>
          <w:rFonts w:ascii="Arial" w:hAnsi="Arial" w:cs="Arial"/>
        </w:rPr>
      </w:pPr>
    </w:p>
    <w:p w14:paraId="32AED02A" w14:textId="77777777" w:rsidR="005A3DE3" w:rsidRDefault="005A3DE3" w:rsidP="00813647">
      <w:pPr>
        <w:spacing w:after="0" w:line="360" w:lineRule="auto"/>
        <w:ind w:firstLine="720"/>
        <w:jc w:val="both"/>
        <w:rPr>
          <w:rFonts w:ascii="Arial" w:hAnsi="Arial" w:cs="Arial"/>
        </w:rPr>
      </w:pPr>
    </w:p>
    <w:p w14:paraId="5EEAA9BE" w14:textId="77777777" w:rsidR="005A3DE3" w:rsidRDefault="005A3DE3" w:rsidP="00AE7BBF">
      <w:pPr>
        <w:spacing w:after="0" w:line="360" w:lineRule="auto"/>
        <w:jc w:val="both"/>
        <w:rPr>
          <w:rFonts w:ascii="Arial" w:hAnsi="Arial" w:cs="Arial"/>
        </w:rPr>
      </w:pPr>
    </w:p>
    <w:p w14:paraId="7C73B080" w14:textId="77777777" w:rsidR="005A3DE3" w:rsidRDefault="005A3DE3" w:rsidP="00813647">
      <w:pPr>
        <w:spacing w:after="0" w:line="360" w:lineRule="auto"/>
        <w:ind w:firstLine="720"/>
        <w:jc w:val="both"/>
        <w:rPr>
          <w:rFonts w:ascii="Arial" w:hAnsi="Arial" w:cs="Arial"/>
        </w:rPr>
      </w:pPr>
    </w:p>
    <w:p w14:paraId="2935D663" w14:textId="77777777" w:rsidR="005A3DE3" w:rsidRDefault="005A3DE3" w:rsidP="00813647">
      <w:pPr>
        <w:spacing w:after="0" w:line="360" w:lineRule="auto"/>
        <w:ind w:firstLine="720"/>
        <w:jc w:val="both"/>
        <w:rPr>
          <w:rFonts w:ascii="Arial" w:hAnsi="Arial" w:cs="Arial"/>
        </w:rPr>
      </w:pPr>
    </w:p>
    <w:p w14:paraId="4F58847B" w14:textId="2DA1A320" w:rsidR="005A3DE3" w:rsidRDefault="005A3DE3" w:rsidP="005A3DE3">
      <w:pPr>
        <w:pStyle w:val="Heading1"/>
        <w:rPr>
          <w:rFonts w:ascii="Arial" w:hAnsi="Arial" w:cs="Arial"/>
          <w:b/>
          <w:bCs/>
          <w:color w:val="auto"/>
          <w:sz w:val="22"/>
          <w:szCs w:val="22"/>
        </w:rPr>
      </w:pPr>
      <w:bookmarkStart w:id="19" w:name="_Toc120351846"/>
      <w:r w:rsidRPr="005A3DE3">
        <w:rPr>
          <w:rFonts w:ascii="Arial" w:hAnsi="Arial" w:cs="Arial"/>
          <w:b/>
          <w:bCs/>
          <w:color w:val="auto"/>
          <w:sz w:val="22"/>
          <w:szCs w:val="22"/>
        </w:rPr>
        <w:lastRenderedPageBreak/>
        <w:t>References</w:t>
      </w:r>
      <w:bookmarkEnd w:id="19"/>
    </w:p>
    <w:p w14:paraId="6A7FBBAF" w14:textId="77777777" w:rsidR="005A3DE3" w:rsidRDefault="005A3DE3" w:rsidP="002F6242">
      <w:pPr>
        <w:spacing w:after="0" w:line="360" w:lineRule="auto"/>
        <w:ind w:firstLine="720"/>
        <w:jc w:val="both"/>
        <w:rPr>
          <w:rFonts w:ascii="Arial" w:hAnsi="Arial" w:cs="Arial"/>
        </w:rPr>
      </w:pPr>
    </w:p>
    <w:p w14:paraId="7C58296C" w14:textId="37296BF9" w:rsidR="002F6242" w:rsidRPr="002F6242" w:rsidRDefault="002F6242" w:rsidP="002F6242">
      <w:pPr>
        <w:spacing w:after="0" w:line="360" w:lineRule="auto"/>
        <w:ind w:firstLine="720"/>
        <w:jc w:val="both"/>
        <w:rPr>
          <w:rFonts w:ascii="Arial" w:hAnsi="Arial" w:cs="Arial"/>
        </w:rPr>
      </w:pPr>
      <w:r w:rsidRPr="002F6242">
        <w:rPr>
          <w:rFonts w:ascii="Arial" w:hAnsi="Arial" w:cs="Arial"/>
        </w:rPr>
        <w:t xml:space="preserve">Antoni, Conny H., Xavier </w:t>
      </w:r>
      <w:proofErr w:type="spellStart"/>
      <w:r w:rsidRPr="002F6242">
        <w:rPr>
          <w:rFonts w:ascii="Arial" w:hAnsi="Arial" w:cs="Arial"/>
        </w:rPr>
        <w:t>Baeten</w:t>
      </w:r>
      <w:proofErr w:type="spellEnd"/>
      <w:r w:rsidRPr="002F6242">
        <w:rPr>
          <w:rFonts w:ascii="Arial" w:hAnsi="Arial" w:cs="Arial"/>
        </w:rPr>
        <w:t xml:space="preserve">, Stephen J. Perkins, Jason D. Shaw, and Matti </w:t>
      </w:r>
      <w:proofErr w:type="spellStart"/>
      <w:r w:rsidRPr="002F6242">
        <w:rPr>
          <w:rFonts w:ascii="Arial" w:hAnsi="Arial" w:cs="Arial"/>
        </w:rPr>
        <w:t>Vartiainen</w:t>
      </w:r>
      <w:proofErr w:type="spellEnd"/>
      <w:r w:rsidRPr="002F6242">
        <w:rPr>
          <w:rFonts w:ascii="Arial" w:hAnsi="Arial" w:cs="Arial"/>
        </w:rPr>
        <w:t xml:space="preserve"> (2017). Reward Management. </w:t>
      </w:r>
      <w:r w:rsidRPr="002914B5">
        <w:rPr>
          <w:rFonts w:ascii="Arial" w:hAnsi="Arial" w:cs="Arial"/>
          <w:i/>
          <w:iCs/>
        </w:rPr>
        <w:t>Journal of Personnel Psychology</w:t>
      </w:r>
      <w:r w:rsidRPr="002F6242">
        <w:rPr>
          <w:rFonts w:ascii="Arial" w:hAnsi="Arial" w:cs="Arial"/>
        </w:rPr>
        <w:t xml:space="preserve"> 16, no. 2: 57–60. http://dx.doi.org/10.1027/1866-5888/a000187.</w:t>
      </w:r>
    </w:p>
    <w:p w14:paraId="5D3A0BBE" w14:textId="77777777" w:rsidR="002F6242" w:rsidRPr="002F6242" w:rsidRDefault="002F6242" w:rsidP="002F6242">
      <w:pPr>
        <w:spacing w:after="0" w:line="360" w:lineRule="auto"/>
        <w:ind w:firstLine="720"/>
        <w:jc w:val="both"/>
        <w:rPr>
          <w:rFonts w:ascii="Arial" w:hAnsi="Arial" w:cs="Arial"/>
        </w:rPr>
      </w:pPr>
      <w:r w:rsidRPr="002F6242">
        <w:rPr>
          <w:rFonts w:ascii="Arial" w:hAnsi="Arial" w:cs="Arial"/>
        </w:rPr>
        <w:t xml:space="preserve">Armstrong, M., 2012. Armstrong's handbook of reward management practice. </w:t>
      </w:r>
      <w:r w:rsidRPr="002F6242">
        <w:rPr>
          <w:rFonts w:ascii="Arial" w:hAnsi="Arial" w:cs="Arial"/>
          <w:i/>
          <w:iCs/>
        </w:rPr>
        <w:t>London: Kogan Page.</w:t>
      </w:r>
    </w:p>
    <w:p w14:paraId="16E16D70" w14:textId="77777777" w:rsidR="002F6242" w:rsidRPr="002F6242" w:rsidRDefault="002F6242" w:rsidP="002F6242">
      <w:pPr>
        <w:spacing w:after="0" w:line="360" w:lineRule="auto"/>
        <w:ind w:firstLine="720"/>
        <w:jc w:val="both"/>
        <w:rPr>
          <w:rFonts w:ascii="Arial" w:hAnsi="Arial" w:cs="Arial"/>
        </w:rPr>
      </w:pPr>
      <w:proofErr w:type="spellStart"/>
      <w:r w:rsidRPr="002F6242">
        <w:rPr>
          <w:rFonts w:ascii="Arial" w:hAnsi="Arial" w:cs="Arial"/>
        </w:rPr>
        <w:t>Deressa</w:t>
      </w:r>
      <w:proofErr w:type="spellEnd"/>
      <w:r w:rsidRPr="002F6242">
        <w:rPr>
          <w:rFonts w:ascii="Arial" w:hAnsi="Arial" w:cs="Arial"/>
        </w:rPr>
        <w:t xml:space="preserve">, A. T., &amp; </w:t>
      </w:r>
      <w:proofErr w:type="spellStart"/>
      <w:r w:rsidRPr="002F6242">
        <w:rPr>
          <w:rFonts w:ascii="Arial" w:hAnsi="Arial" w:cs="Arial"/>
        </w:rPr>
        <w:t>Zeru</w:t>
      </w:r>
      <w:proofErr w:type="spellEnd"/>
      <w:r w:rsidRPr="002F6242">
        <w:rPr>
          <w:rFonts w:ascii="Arial" w:hAnsi="Arial" w:cs="Arial"/>
        </w:rPr>
        <w:t>, G. (2019). Work motivation and its effects on organizational performance: the case of nurses in Hawassa public and private hospitals</w:t>
      </w:r>
      <w:r w:rsidRPr="002F6242">
        <w:rPr>
          <w:rFonts w:ascii="Arial" w:hAnsi="Arial" w:cs="Arial"/>
          <w:i/>
          <w:iCs/>
        </w:rPr>
        <w:t>: Mixed method study approach. BMC research notes</w:t>
      </w:r>
      <w:r w:rsidRPr="002F6242">
        <w:rPr>
          <w:rFonts w:ascii="Arial" w:hAnsi="Arial" w:cs="Arial"/>
        </w:rPr>
        <w:t xml:space="preserve">, 12(1), 1-6. </w:t>
      </w:r>
    </w:p>
    <w:p w14:paraId="61302D5D" w14:textId="77777777" w:rsidR="002F6242" w:rsidRPr="002F6242" w:rsidRDefault="002F6242" w:rsidP="002F6242">
      <w:pPr>
        <w:spacing w:after="0" w:line="360" w:lineRule="auto"/>
        <w:ind w:firstLine="720"/>
        <w:jc w:val="both"/>
        <w:rPr>
          <w:rFonts w:ascii="Arial" w:hAnsi="Arial" w:cs="Arial"/>
        </w:rPr>
      </w:pPr>
      <w:proofErr w:type="spellStart"/>
      <w:r w:rsidRPr="002F6242">
        <w:rPr>
          <w:rFonts w:ascii="Arial" w:hAnsi="Arial" w:cs="Arial"/>
        </w:rPr>
        <w:t>Diamantidis</w:t>
      </w:r>
      <w:proofErr w:type="spellEnd"/>
      <w:r w:rsidRPr="002F6242">
        <w:rPr>
          <w:rFonts w:ascii="Arial" w:hAnsi="Arial" w:cs="Arial"/>
        </w:rPr>
        <w:t xml:space="preserve">, A. D., &amp; </w:t>
      </w:r>
      <w:proofErr w:type="spellStart"/>
      <w:r w:rsidRPr="002F6242">
        <w:rPr>
          <w:rFonts w:ascii="Arial" w:hAnsi="Arial" w:cs="Arial"/>
        </w:rPr>
        <w:t>Chatzoglou</w:t>
      </w:r>
      <w:proofErr w:type="spellEnd"/>
      <w:r w:rsidRPr="002F6242">
        <w:rPr>
          <w:rFonts w:ascii="Arial" w:hAnsi="Arial" w:cs="Arial"/>
        </w:rPr>
        <w:t xml:space="preserve">, P. (2019). Factors affecting employee performance: an empirical approach. </w:t>
      </w:r>
      <w:r w:rsidRPr="00A877DC">
        <w:rPr>
          <w:rFonts w:ascii="Arial" w:hAnsi="Arial" w:cs="Arial"/>
          <w:i/>
          <w:iCs/>
        </w:rPr>
        <w:t>International Journal of Productivity and Performance Management.</w:t>
      </w:r>
    </w:p>
    <w:p w14:paraId="10493429" w14:textId="77777777" w:rsidR="002F6242" w:rsidRPr="002F6242" w:rsidRDefault="002F6242" w:rsidP="002F6242">
      <w:pPr>
        <w:spacing w:after="0" w:line="360" w:lineRule="auto"/>
        <w:ind w:firstLine="720"/>
        <w:jc w:val="both"/>
        <w:rPr>
          <w:rFonts w:ascii="Arial" w:hAnsi="Arial" w:cs="Arial"/>
        </w:rPr>
      </w:pPr>
      <w:r w:rsidRPr="002F6242">
        <w:rPr>
          <w:rFonts w:ascii="Arial" w:hAnsi="Arial" w:cs="Arial"/>
        </w:rPr>
        <w:t xml:space="preserve">Jain, A., Gupta, B., &amp; </w:t>
      </w:r>
      <w:proofErr w:type="spellStart"/>
      <w:r w:rsidRPr="002F6242">
        <w:rPr>
          <w:rFonts w:ascii="Arial" w:hAnsi="Arial" w:cs="Arial"/>
        </w:rPr>
        <w:t>Bindal</w:t>
      </w:r>
      <w:proofErr w:type="spellEnd"/>
      <w:r w:rsidRPr="002F6242">
        <w:rPr>
          <w:rFonts w:ascii="Arial" w:hAnsi="Arial" w:cs="Arial"/>
        </w:rPr>
        <w:t xml:space="preserve">, M. (2019). A study of employee motivation in organization. </w:t>
      </w:r>
      <w:r w:rsidRPr="005C4E7C">
        <w:rPr>
          <w:rFonts w:ascii="Arial" w:hAnsi="Arial" w:cs="Arial"/>
          <w:i/>
          <w:iCs/>
        </w:rPr>
        <w:t>International Journal of Engineering and Management Research (IJEMR),</w:t>
      </w:r>
      <w:r w:rsidRPr="002F6242">
        <w:rPr>
          <w:rFonts w:ascii="Arial" w:hAnsi="Arial" w:cs="Arial"/>
        </w:rPr>
        <w:t xml:space="preserve"> 9(6), 65-68.</w:t>
      </w:r>
    </w:p>
    <w:p w14:paraId="6362C788" w14:textId="77777777" w:rsidR="002F6242" w:rsidRPr="002F6242" w:rsidRDefault="002F6242" w:rsidP="002F6242">
      <w:pPr>
        <w:spacing w:after="0" w:line="360" w:lineRule="auto"/>
        <w:ind w:firstLine="720"/>
        <w:jc w:val="both"/>
        <w:rPr>
          <w:rFonts w:ascii="Arial" w:hAnsi="Arial" w:cs="Arial"/>
        </w:rPr>
      </w:pPr>
      <w:proofErr w:type="spellStart"/>
      <w:r w:rsidRPr="002F6242">
        <w:rPr>
          <w:rFonts w:ascii="Arial" w:hAnsi="Arial" w:cs="Arial"/>
        </w:rPr>
        <w:t>Kuswati</w:t>
      </w:r>
      <w:proofErr w:type="spellEnd"/>
      <w:r w:rsidRPr="002F6242">
        <w:rPr>
          <w:rFonts w:ascii="Arial" w:hAnsi="Arial" w:cs="Arial"/>
        </w:rPr>
        <w:t xml:space="preserve">, Y. (2019). Motivation Role in Improving Work Effectiveness. </w:t>
      </w:r>
      <w:r w:rsidRPr="005C4E7C">
        <w:rPr>
          <w:rFonts w:ascii="Arial" w:hAnsi="Arial" w:cs="Arial"/>
          <w:i/>
          <w:iCs/>
        </w:rPr>
        <w:t>Budapest International Research and Critics Institute-Journal</w:t>
      </w:r>
      <w:r w:rsidRPr="002F6242">
        <w:rPr>
          <w:rFonts w:ascii="Arial" w:hAnsi="Arial" w:cs="Arial"/>
        </w:rPr>
        <w:t xml:space="preserve"> (BIRCI-Journal), 281-288.</w:t>
      </w:r>
    </w:p>
    <w:p w14:paraId="5F8DA6EA" w14:textId="68E32BEE" w:rsidR="002F6242" w:rsidRPr="002F6242" w:rsidRDefault="002F6242" w:rsidP="002F6242">
      <w:pPr>
        <w:spacing w:after="0" w:line="360" w:lineRule="auto"/>
        <w:ind w:firstLine="720"/>
        <w:jc w:val="both"/>
        <w:rPr>
          <w:rFonts w:ascii="Arial" w:hAnsi="Arial" w:cs="Arial"/>
        </w:rPr>
      </w:pPr>
      <w:r w:rsidRPr="002F6242">
        <w:rPr>
          <w:rFonts w:ascii="Arial" w:hAnsi="Arial" w:cs="Arial"/>
        </w:rPr>
        <w:t xml:space="preserve">Lee, Hyun Kyung, and Myung </w:t>
      </w:r>
      <w:proofErr w:type="spellStart"/>
      <w:r w:rsidRPr="002F6242">
        <w:rPr>
          <w:rFonts w:ascii="Arial" w:hAnsi="Arial" w:cs="Arial"/>
        </w:rPr>
        <w:t>Geun</w:t>
      </w:r>
      <w:proofErr w:type="spellEnd"/>
      <w:r w:rsidRPr="002F6242">
        <w:rPr>
          <w:rFonts w:ascii="Arial" w:hAnsi="Arial" w:cs="Arial"/>
        </w:rPr>
        <w:t xml:space="preserve"> Lee, (2018). Social learning constructs and employee learning performance in informal Web-based learning environments. </w:t>
      </w:r>
      <w:r w:rsidRPr="00C255D9">
        <w:rPr>
          <w:rFonts w:ascii="Arial" w:hAnsi="Arial" w:cs="Arial"/>
          <w:i/>
          <w:iCs/>
        </w:rPr>
        <w:t>Journal of Workplace Learning 30</w:t>
      </w:r>
      <w:r w:rsidRPr="002F6242">
        <w:rPr>
          <w:rFonts w:ascii="Arial" w:hAnsi="Arial" w:cs="Arial"/>
        </w:rPr>
        <w:t>, no. 6: 394–414.</w:t>
      </w:r>
    </w:p>
    <w:p w14:paraId="5849382C" w14:textId="2B235F2C" w:rsidR="002F6242" w:rsidRPr="002F6242" w:rsidRDefault="002F6242" w:rsidP="002F6242">
      <w:pPr>
        <w:spacing w:after="0" w:line="360" w:lineRule="auto"/>
        <w:ind w:firstLine="720"/>
        <w:jc w:val="both"/>
        <w:rPr>
          <w:rFonts w:ascii="Arial" w:hAnsi="Arial" w:cs="Arial"/>
        </w:rPr>
      </w:pPr>
      <w:proofErr w:type="spellStart"/>
      <w:r w:rsidRPr="002F6242">
        <w:rPr>
          <w:rFonts w:ascii="Arial" w:hAnsi="Arial" w:cs="Arial"/>
        </w:rPr>
        <w:t>Richbell</w:t>
      </w:r>
      <w:proofErr w:type="spellEnd"/>
      <w:r w:rsidRPr="002F6242">
        <w:rPr>
          <w:rFonts w:ascii="Arial" w:hAnsi="Arial" w:cs="Arial"/>
        </w:rPr>
        <w:t xml:space="preserve">, Suzanne, and Geoffrey T. Wood, 2018. Reward management. </w:t>
      </w:r>
      <w:r w:rsidRPr="007D6F28">
        <w:rPr>
          <w:rFonts w:ascii="Arial" w:hAnsi="Arial" w:cs="Arial"/>
          <w:i/>
          <w:iCs/>
        </w:rPr>
        <w:t>In Human Resource Management. Second edition</w:t>
      </w:r>
      <w:r w:rsidR="007D6F28">
        <w:rPr>
          <w:rFonts w:ascii="Arial" w:hAnsi="Arial" w:cs="Arial"/>
        </w:rPr>
        <w:t xml:space="preserve">, </w:t>
      </w:r>
      <w:r w:rsidR="007D6F28" w:rsidRPr="007D6F28">
        <w:rPr>
          <w:rFonts w:ascii="Arial" w:hAnsi="Arial" w:cs="Arial"/>
        </w:rPr>
        <w:t>280–94</w:t>
      </w:r>
    </w:p>
    <w:p w14:paraId="0BFCCFAC" w14:textId="77777777" w:rsidR="002F6242" w:rsidRPr="002F6242" w:rsidRDefault="002F6242" w:rsidP="002F6242">
      <w:pPr>
        <w:spacing w:after="0" w:line="360" w:lineRule="auto"/>
        <w:ind w:firstLine="720"/>
        <w:jc w:val="both"/>
        <w:rPr>
          <w:rFonts w:ascii="Arial" w:hAnsi="Arial" w:cs="Arial"/>
        </w:rPr>
      </w:pPr>
      <w:r w:rsidRPr="002F6242">
        <w:rPr>
          <w:rFonts w:ascii="Arial" w:hAnsi="Arial" w:cs="Arial"/>
        </w:rPr>
        <w:t xml:space="preserve">Sandhu, M. A., Iqbal, J., Ali, W., &amp; Tufail, M. S. (2017). Effect of employee motivation on employee performance. </w:t>
      </w:r>
      <w:r w:rsidRPr="007D6F28">
        <w:rPr>
          <w:rFonts w:ascii="Arial" w:hAnsi="Arial" w:cs="Arial"/>
          <w:i/>
          <w:iCs/>
        </w:rPr>
        <w:t>Journal of Business and Social Review in Emerging Economies</w:t>
      </w:r>
      <w:r w:rsidRPr="002F6242">
        <w:rPr>
          <w:rFonts w:ascii="Arial" w:hAnsi="Arial" w:cs="Arial"/>
        </w:rPr>
        <w:t>, 3(1), 85-100.</w:t>
      </w:r>
    </w:p>
    <w:p w14:paraId="7CB7AB3C" w14:textId="0EE0E5B1" w:rsidR="002F6242" w:rsidRPr="002F6242" w:rsidRDefault="002F6242" w:rsidP="002F6242">
      <w:pPr>
        <w:spacing w:after="0" w:line="360" w:lineRule="auto"/>
        <w:ind w:firstLine="720"/>
        <w:jc w:val="both"/>
        <w:rPr>
          <w:rFonts w:ascii="Arial" w:hAnsi="Arial" w:cs="Arial"/>
        </w:rPr>
      </w:pPr>
      <w:r w:rsidRPr="002F6242">
        <w:rPr>
          <w:rFonts w:ascii="Arial" w:hAnsi="Arial" w:cs="Arial"/>
        </w:rPr>
        <w:t xml:space="preserve"> </w:t>
      </w:r>
      <w:proofErr w:type="spellStart"/>
      <w:r w:rsidRPr="002F6242">
        <w:rPr>
          <w:rFonts w:ascii="Arial" w:hAnsi="Arial" w:cs="Arial"/>
        </w:rPr>
        <w:t>Serhan</w:t>
      </w:r>
      <w:proofErr w:type="spellEnd"/>
      <w:r w:rsidRPr="002F6242">
        <w:rPr>
          <w:rFonts w:ascii="Arial" w:hAnsi="Arial" w:cs="Arial"/>
        </w:rPr>
        <w:t xml:space="preserve">, Carole, Wissam </w:t>
      </w:r>
      <w:proofErr w:type="spellStart"/>
      <w:r w:rsidRPr="002F6242">
        <w:rPr>
          <w:rFonts w:ascii="Arial" w:hAnsi="Arial" w:cs="Arial"/>
        </w:rPr>
        <w:t>Salloum</w:t>
      </w:r>
      <w:proofErr w:type="spellEnd"/>
      <w:r w:rsidRPr="002F6242">
        <w:rPr>
          <w:rFonts w:ascii="Arial" w:hAnsi="Arial" w:cs="Arial"/>
        </w:rPr>
        <w:t>, and Nader Abdo, (2021). How reward systems affect team performance in banks: evidence from the Middle East and North Africa (MENA) region.</w:t>
      </w:r>
      <w:r w:rsidR="007D6F28">
        <w:rPr>
          <w:rFonts w:ascii="Arial" w:hAnsi="Arial" w:cs="Arial"/>
        </w:rPr>
        <w:t xml:space="preserve"> </w:t>
      </w:r>
      <w:r w:rsidRPr="007D6F28">
        <w:rPr>
          <w:rFonts w:ascii="Arial" w:hAnsi="Arial" w:cs="Arial"/>
          <w:i/>
          <w:iCs/>
        </w:rPr>
        <w:t>Team Performance Management: An International Journal</w:t>
      </w:r>
      <w:r w:rsidRPr="002F6242">
        <w:rPr>
          <w:rFonts w:ascii="Arial" w:hAnsi="Arial" w:cs="Arial"/>
        </w:rPr>
        <w:t xml:space="preserve"> 27, no. 5/6: 446–65. </w:t>
      </w:r>
    </w:p>
    <w:p w14:paraId="3619E9A4" w14:textId="53CF4D09" w:rsidR="005A3DE3" w:rsidRPr="005A3DE3" w:rsidRDefault="002F6242" w:rsidP="002F6242">
      <w:pPr>
        <w:spacing w:after="0" w:line="360" w:lineRule="auto"/>
        <w:ind w:firstLine="720"/>
        <w:jc w:val="both"/>
        <w:rPr>
          <w:rFonts w:ascii="Arial" w:hAnsi="Arial" w:cs="Arial"/>
        </w:rPr>
      </w:pPr>
      <w:r w:rsidRPr="002F6242">
        <w:rPr>
          <w:rFonts w:ascii="Arial" w:hAnsi="Arial" w:cs="Arial"/>
        </w:rPr>
        <w:t>Shields, John, and Jim Rooney, 2017. Reward Management.</w:t>
      </w:r>
      <w:r w:rsidR="007D6F28">
        <w:rPr>
          <w:rFonts w:ascii="Arial" w:hAnsi="Arial" w:cs="Arial"/>
        </w:rPr>
        <w:t xml:space="preserve"> </w:t>
      </w:r>
      <w:r w:rsidRPr="007D6F28">
        <w:rPr>
          <w:rFonts w:ascii="Arial" w:hAnsi="Arial" w:cs="Arial"/>
          <w:i/>
          <w:iCs/>
        </w:rPr>
        <w:t>In Human Resource Management,</w:t>
      </w:r>
      <w:r w:rsidRPr="002F6242">
        <w:rPr>
          <w:rFonts w:ascii="Arial" w:hAnsi="Arial" w:cs="Arial"/>
        </w:rPr>
        <w:t xml:space="preserve"> 213–50.</w:t>
      </w:r>
      <w:r w:rsidR="00907C3E">
        <w:rPr>
          <w:rFonts w:ascii="Arial" w:hAnsi="Arial" w:cs="Arial"/>
        </w:rPr>
        <w:t xml:space="preserve"> [Online]</w:t>
      </w:r>
      <w:r w:rsidRPr="002F6242">
        <w:rPr>
          <w:rFonts w:ascii="Arial" w:hAnsi="Arial" w:cs="Arial"/>
        </w:rPr>
        <w:t xml:space="preserve"> </w:t>
      </w:r>
      <w:hyperlink r:id="rId7" w:history="1">
        <w:r w:rsidR="007D6F28" w:rsidRPr="00D46BE6">
          <w:rPr>
            <w:rStyle w:val="Hyperlink"/>
            <w:rFonts w:ascii="Arial" w:hAnsi="Arial" w:cs="Arial"/>
          </w:rPr>
          <w:t>http://dx.doi.org/10.1057/978-1-137-52163-7_10</w:t>
        </w:r>
      </w:hyperlink>
      <w:r w:rsidRPr="002F6242">
        <w:rPr>
          <w:rFonts w:ascii="Arial" w:hAnsi="Arial" w:cs="Arial"/>
        </w:rPr>
        <w:t>.</w:t>
      </w:r>
      <w:r w:rsidR="007D6F28">
        <w:rPr>
          <w:rFonts w:ascii="Arial" w:hAnsi="Arial" w:cs="Arial"/>
        </w:rPr>
        <w:t xml:space="preserve"> [Accessed online 18 November 2022]</w:t>
      </w:r>
    </w:p>
    <w:sectPr w:rsidR="005A3DE3" w:rsidRPr="005A3DE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99CDC" w14:textId="77777777" w:rsidR="00CD726E" w:rsidRDefault="00CD726E" w:rsidP="00907C3E">
      <w:pPr>
        <w:spacing w:after="0" w:line="240" w:lineRule="auto"/>
      </w:pPr>
      <w:r>
        <w:separator/>
      </w:r>
    </w:p>
  </w:endnote>
  <w:endnote w:type="continuationSeparator" w:id="0">
    <w:p w14:paraId="188062D9" w14:textId="77777777" w:rsidR="00CD726E" w:rsidRDefault="00CD726E" w:rsidP="00907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648961"/>
      <w:docPartObj>
        <w:docPartGallery w:val="Page Numbers (Bottom of Page)"/>
        <w:docPartUnique/>
      </w:docPartObj>
    </w:sdtPr>
    <w:sdtEndPr>
      <w:rPr>
        <w:noProof/>
      </w:rPr>
    </w:sdtEndPr>
    <w:sdtContent>
      <w:p w14:paraId="7345DD32" w14:textId="750215CB" w:rsidR="00907C3E" w:rsidRDefault="00907C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C65C" w14:textId="77777777" w:rsidR="00907C3E" w:rsidRDefault="00907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E42A5" w14:textId="77777777" w:rsidR="00CD726E" w:rsidRDefault="00CD726E" w:rsidP="00907C3E">
      <w:pPr>
        <w:spacing w:after="0" w:line="240" w:lineRule="auto"/>
      </w:pPr>
      <w:r>
        <w:separator/>
      </w:r>
    </w:p>
  </w:footnote>
  <w:footnote w:type="continuationSeparator" w:id="0">
    <w:p w14:paraId="5B6B45A8" w14:textId="77777777" w:rsidR="00CD726E" w:rsidRDefault="00CD726E" w:rsidP="00907C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50A"/>
    <w:rsid w:val="00005B7F"/>
    <w:rsid w:val="0003623E"/>
    <w:rsid w:val="00042243"/>
    <w:rsid w:val="00050191"/>
    <w:rsid w:val="0006426E"/>
    <w:rsid w:val="00094817"/>
    <w:rsid w:val="0009574F"/>
    <w:rsid w:val="000B03B6"/>
    <w:rsid w:val="000C43EA"/>
    <w:rsid w:val="000D21E0"/>
    <w:rsid w:val="000E1136"/>
    <w:rsid w:val="0012476C"/>
    <w:rsid w:val="00132B2C"/>
    <w:rsid w:val="00147991"/>
    <w:rsid w:val="0015375B"/>
    <w:rsid w:val="00167F60"/>
    <w:rsid w:val="00174AF4"/>
    <w:rsid w:val="001A617B"/>
    <w:rsid w:val="001C550A"/>
    <w:rsid w:val="001E27E6"/>
    <w:rsid w:val="001F360A"/>
    <w:rsid w:val="00213432"/>
    <w:rsid w:val="00213B31"/>
    <w:rsid w:val="0027216D"/>
    <w:rsid w:val="002914B5"/>
    <w:rsid w:val="00293507"/>
    <w:rsid w:val="002A655E"/>
    <w:rsid w:val="002B16A3"/>
    <w:rsid w:val="002E2C3F"/>
    <w:rsid w:val="002E4AE1"/>
    <w:rsid w:val="002F6242"/>
    <w:rsid w:val="00311C91"/>
    <w:rsid w:val="00324C5A"/>
    <w:rsid w:val="00367526"/>
    <w:rsid w:val="00381B86"/>
    <w:rsid w:val="003A547A"/>
    <w:rsid w:val="00401969"/>
    <w:rsid w:val="004644DB"/>
    <w:rsid w:val="004F1147"/>
    <w:rsid w:val="005101BE"/>
    <w:rsid w:val="00567550"/>
    <w:rsid w:val="00581EE5"/>
    <w:rsid w:val="00592421"/>
    <w:rsid w:val="005A3DE3"/>
    <w:rsid w:val="005A4DA4"/>
    <w:rsid w:val="005C4E7C"/>
    <w:rsid w:val="00622765"/>
    <w:rsid w:val="006335E3"/>
    <w:rsid w:val="00645435"/>
    <w:rsid w:val="00645A3A"/>
    <w:rsid w:val="00651A8B"/>
    <w:rsid w:val="006607E3"/>
    <w:rsid w:val="00663D43"/>
    <w:rsid w:val="006D5011"/>
    <w:rsid w:val="006E5ECB"/>
    <w:rsid w:val="00733716"/>
    <w:rsid w:val="00757BBA"/>
    <w:rsid w:val="0076307F"/>
    <w:rsid w:val="0078134C"/>
    <w:rsid w:val="00794DF2"/>
    <w:rsid w:val="007D6F28"/>
    <w:rsid w:val="00813647"/>
    <w:rsid w:val="00825CB7"/>
    <w:rsid w:val="00840222"/>
    <w:rsid w:val="008718EF"/>
    <w:rsid w:val="00907C3E"/>
    <w:rsid w:val="00951A9D"/>
    <w:rsid w:val="009821E1"/>
    <w:rsid w:val="00983B1A"/>
    <w:rsid w:val="009B36E4"/>
    <w:rsid w:val="00A11A74"/>
    <w:rsid w:val="00A2440D"/>
    <w:rsid w:val="00A33C96"/>
    <w:rsid w:val="00A877DC"/>
    <w:rsid w:val="00AA0D7C"/>
    <w:rsid w:val="00AD6569"/>
    <w:rsid w:val="00AE7BBF"/>
    <w:rsid w:val="00B11D20"/>
    <w:rsid w:val="00B245EC"/>
    <w:rsid w:val="00B2488D"/>
    <w:rsid w:val="00B36474"/>
    <w:rsid w:val="00B528F0"/>
    <w:rsid w:val="00BF50D3"/>
    <w:rsid w:val="00C2158B"/>
    <w:rsid w:val="00C255D9"/>
    <w:rsid w:val="00C50CC8"/>
    <w:rsid w:val="00C6286A"/>
    <w:rsid w:val="00C80CFC"/>
    <w:rsid w:val="00C97456"/>
    <w:rsid w:val="00C97E8E"/>
    <w:rsid w:val="00CA7992"/>
    <w:rsid w:val="00CD726E"/>
    <w:rsid w:val="00D07377"/>
    <w:rsid w:val="00D1434A"/>
    <w:rsid w:val="00D36009"/>
    <w:rsid w:val="00D639E6"/>
    <w:rsid w:val="00D7434B"/>
    <w:rsid w:val="00D85BBC"/>
    <w:rsid w:val="00DA1C99"/>
    <w:rsid w:val="00DA37C3"/>
    <w:rsid w:val="00DC356C"/>
    <w:rsid w:val="00DE0DF9"/>
    <w:rsid w:val="00E35341"/>
    <w:rsid w:val="00EA5A43"/>
    <w:rsid w:val="00F11858"/>
    <w:rsid w:val="00F569C2"/>
    <w:rsid w:val="00FD1FB1"/>
    <w:rsid w:val="00FF7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ECE71"/>
  <w15:chartTrackingRefBased/>
  <w15:docId w15:val="{536A7552-8AE2-488B-BFC5-10C9D6CB8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3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34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E27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6F28"/>
    <w:rPr>
      <w:color w:val="0563C1" w:themeColor="hyperlink"/>
      <w:u w:val="single"/>
    </w:rPr>
  </w:style>
  <w:style w:type="character" w:styleId="UnresolvedMention">
    <w:name w:val="Unresolved Mention"/>
    <w:basedOn w:val="DefaultParagraphFont"/>
    <w:uiPriority w:val="99"/>
    <w:semiHidden/>
    <w:unhideWhenUsed/>
    <w:rsid w:val="007D6F28"/>
    <w:rPr>
      <w:color w:val="605E5C"/>
      <w:shd w:val="clear" w:color="auto" w:fill="E1DFDD"/>
    </w:rPr>
  </w:style>
  <w:style w:type="paragraph" w:styleId="Header">
    <w:name w:val="header"/>
    <w:basedOn w:val="Normal"/>
    <w:link w:val="HeaderChar"/>
    <w:uiPriority w:val="99"/>
    <w:unhideWhenUsed/>
    <w:rsid w:val="00907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C3E"/>
  </w:style>
  <w:style w:type="paragraph" w:styleId="Footer">
    <w:name w:val="footer"/>
    <w:basedOn w:val="Normal"/>
    <w:link w:val="FooterChar"/>
    <w:uiPriority w:val="99"/>
    <w:unhideWhenUsed/>
    <w:rsid w:val="00907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C3E"/>
  </w:style>
  <w:style w:type="paragraph" w:styleId="TOCHeading">
    <w:name w:val="TOC Heading"/>
    <w:basedOn w:val="Heading1"/>
    <w:next w:val="Normal"/>
    <w:uiPriority w:val="39"/>
    <w:unhideWhenUsed/>
    <w:qFormat/>
    <w:rsid w:val="00907C3E"/>
    <w:pPr>
      <w:outlineLvl w:val="9"/>
    </w:pPr>
    <w:rPr>
      <w:lang w:val="en-US"/>
    </w:rPr>
  </w:style>
  <w:style w:type="paragraph" w:styleId="TOC1">
    <w:name w:val="toc 1"/>
    <w:basedOn w:val="Normal"/>
    <w:next w:val="Normal"/>
    <w:autoRedefine/>
    <w:uiPriority w:val="39"/>
    <w:unhideWhenUsed/>
    <w:rsid w:val="00907C3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dx.doi.org/10.1057/978-1-137-52163-7_1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B5A26-B868-45D1-A547-74800B147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11</Pages>
  <Words>3413</Words>
  <Characters>19455</Characters>
  <Application>Microsoft Office Word</Application>
  <DocSecurity>0</DocSecurity>
  <Lines>162</Lines>
  <Paragraphs>45</Paragraphs>
  <ScaleCrop>false</ScaleCrop>
  <Company/>
  <LinksUpToDate>false</LinksUpToDate>
  <CharactersWithSpaces>22823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Tincu</dc:creator>
  <cp:keywords/>
  <dc:description/>
  <cp:lastModifiedBy>Mihai Tincu</cp:lastModifiedBy>
  <cp:revision>106</cp:revision>
  <dcterms:created xsi:type="dcterms:W3CDTF">2022-11-25T09:21:00Z</dcterms:created>
  <dcterms:modified xsi:type="dcterms:W3CDTF">2022-11-26T10:43:00Z</dcterms:modified>
</cp:coreProperties>
</file>