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eastAsiaTheme="minorHAnsi"/>
          <w:color w:val="auto"/>
          <w:lang w:val="en-GB"/>
        </w:rPr>
      </w:sdtEndPr>
      <w:sdtContent>
        <w:p>
          <w:pPr>
            <w:pStyle w:val="12"/>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2"/>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eastAsia" w:asciiTheme="majorHAnsi" w:hAnsiTheme="majorHAnsi" w:eastAsiaTheme="majorEastAsia" w:cstheme="majorBidi"/>
                  <w:caps/>
                  <w:color w:val="5B9BD5" w:themeColor="accent1"/>
                  <w:sz w:val="72"/>
                  <w:szCs w:val="72"/>
                  <w:lang w:eastAsia="zh-CN"/>
                  <w14:textFill>
                    <w14:solidFill>
                      <w14:schemeClr w14:val="accent1"/>
                    </w14:solidFill>
                  </w14:textFill>
                </w:rPr>
                <w:t>E-business of Tesco and its competitive strategy</w:t>
              </w:r>
            </w:p>
          </w:sdtContent>
        </w:sdt>
        <w:p>
          <w:pPr>
            <w:pStyle w:val="12"/>
            <w:jc w:val="center"/>
            <w:rPr>
              <w:color w:val="5B9BD5" w:themeColor="accent1"/>
              <w:sz w:val="28"/>
              <w:szCs w:val="28"/>
              <w14:textFill>
                <w14:solidFill>
                  <w14:schemeClr w14:val="accent1"/>
                </w14:solidFill>
              </w14:textFill>
            </w:rPr>
          </w:pPr>
        </w:p>
        <w:p>
          <w:pPr>
            <w:pStyle w:val="12"/>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jc w:val="center"/>
            <w:rPr>
              <w:rFonts w:ascii="Times New Roman" w:hAnsi="Times New Roman" w:cs="Times New Roman"/>
              <w:sz w:val="48"/>
              <w:szCs w:val="48"/>
            </w:rPr>
          </w:pPr>
        </w:p>
        <w:p>
          <w:pPr>
            <w:jc w:val="center"/>
            <w:rPr>
              <w:rFonts w:ascii="Times New Roman" w:hAnsi="Times New Roman" w:cs="Times New Roman"/>
              <w:sz w:val="48"/>
              <w:szCs w:val="48"/>
            </w:rPr>
          </w:pPr>
        </w:p>
        <w:p>
          <w:pPr>
            <w:jc w:val="center"/>
            <w:rPr>
              <w:rFonts w:ascii="Times New Roman" w:hAnsi="Times New Roman" w:cs="Times New Roman"/>
              <w:sz w:val="48"/>
              <w:szCs w:val="48"/>
            </w:rPr>
          </w:pPr>
        </w:p>
        <w:p>
          <w:pPr>
            <w:jc w:val="center"/>
            <w:rPr>
              <w:rFonts w:ascii="Times New Roman" w:hAnsi="Times New Roman" w:cs="Times New Roman"/>
              <w:sz w:val="48"/>
              <w:szCs w:val="48"/>
            </w:rPr>
          </w:pPr>
        </w:p>
        <w:p>
          <w:pPr>
            <w:jc w:val="left"/>
            <w:rPr>
              <w:rFonts w:ascii="Times New Roman" w:hAnsi="Times New Roman" w:cs="Times New Roman"/>
              <w:b/>
              <w:sz w:val="24"/>
              <w:szCs w:val="24"/>
            </w:rPr>
          </w:pPr>
          <w:r>
            <w:rPr>
              <w:rFonts w:ascii="Times New Roman" w:hAnsi="Times New Roman" w:cs="Times New Roman"/>
              <w:b/>
              <w:sz w:val="24"/>
              <w:szCs w:val="24"/>
            </w:rPr>
            <w:t xml:space="preserve">Author: </w:t>
          </w:r>
          <w:r>
            <w:rPr>
              <w:rFonts w:hint="eastAsia" w:ascii="Times New Roman" w:hAnsi="Times New Roman" w:eastAsia="宋体" w:cs="Times New Roman"/>
              <w:b/>
              <w:sz w:val="24"/>
              <w:szCs w:val="24"/>
              <w:lang w:val="en-US" w:eastAsia="zh-CN"/>
            </w:rPr>
            <w:t>Jing Qiu(1704861)</w:t>
          </w:r>
        </w:p>
        <w:p>
          <w:pPr>
            <w:jc w:val="left"/>
            <w:rPr>
              <w:rFonts w:cs="Arial"/>
              <w:b/>
              <w:bCs/>
            </w:rPr>
          </w:pPr>
          <w:r>
            <w:rPr>
              <w:rFonts w:hint="eastAsia" w:ascii="Times New Roman" w:hAnsi="Times New Roman" w:cs="Times New Roman"/>
              <w:b/>
              <w:sz w:val="24"/>
              <w:szCs w:val="24"/>
            </w:rPr>
            <w:t>Module</w:t>
          </w:r>
          <w:r>
            <w:rPr>
              <w:rFonts w:hint="eastAsia" w:ascii="Times New Roman" w:hAnsi="Times New Roman" w:eastAsia="宋体" w:cs="Times New Roman"/>
              <w:b/>
              <w:sz w:val="24"/>
              <w:szCs w:val="24"/>
              <w:lang w:val="en-US" w:eastAsia="zh-CN"/>
            </w:rPr>
            <w:t xml:space="preserve"> </w:t>
          </w:r>
          <w:r>
            <w:rPr>
              <w:rFonts w:hint="eastAsia" w:ascii="Times New Roman" w:hAnsi="Times New Roman" w:cs="Times New Roman"/>
              <w:b/>
              <w:sz w:val="24"/>
              <w:szCs w:val="24"/>
            </w:rPr>
            <w:t>cod</w:t>
          </w:r>
          <w:r>
            <w:rPr>
              <w:rFonts w:hint="default" w:ascii="Times New Roman" w:hAnsi="Times New Roman" w:cs="Times New Roman"/>
              <w:b/>
              <w:sz w:val="24"/>
              <w:szCs w:val="24"/>
            </w:rPr>
            <w:t>e</w:t>
          </w:r>
          <w:r>
            <w:rPr>
              <w:rFonts w:hint="eastAsia" w:ascii="Times New Roman" w:hAnsi="Times New Roman" w:eastAsia="宋体" w:cs="Times New Roman"/>
              <w:b/>
              <w:sz w:val="24"/>
              <w:szCs w:val="24"/>
              <w:lang w:val="en-US" w:eastAsia="zh-CN"/>
            </w:rPr>
            <w:t>/name</w:t>
          </w:r>
          <w:r>
            <w:rPr>
              <w:rFonts w:hint="default" w:ascii="Times New Roman" w:hAnsi="Times New Roman" w:cs="Times New Roman"/>
              <w:b/>
              <w:sz w:val="24"/>
              <w:szCs w:val="24"/>
            </w:rPr>
            <w:t xml:space="preserve">: </w:t>
          </w:r>
          <w:r>
            <w:rPr>
              <w:rFonts w:hint="default" w:ascii="Times New Roman" w:hAnsi="Times New Roman" w:cs="Times New Roman"/>
              <w:b/>
              <w:bCs/>
            </w:rPr>
            <w:t>M7X00590</w:t>
          </w:r>
          <w:r>
            <w:rPr>
              <w:rFonts w:hint="eastAsia" w:ascii="Times New Roman" w:hAnsi="Times New Roman" w:eastAsia="宋体" w:cs="Times New Roman"/>
              <w:b/>
              <w:bCs/>
              <w:lang w:val="en-US" w:eastAsia="zh-CN"/>
            </w:rPr>
            <w:t>/e-Business Strategy</w:t>
          </w:r>
        </w:p>
        <w:p>
          <w:pPr>
            <w:jc w:val="left"/>
            <w:rPr>
              <w:rFonts w:hint="eastAsia" w:ascii="Times New Roman" w:hAnsi="Times New Roman" w:cs="Times New Roman"/>
              <w:b/>
              <w:sz w:val="24"/>
              <w:szCs w:val="24"/>
            </w:rPr>
          </w:pPr>
          <w:r>
            <w:rPr>
              <w:rFonts w:hint="eastAsia" w:ascii="Times New Roman" w:hAnsi="Times New Roman" w:cs="Times New Roman"/>
              <w:b/>
              <w:sz w:val="24"/>
              <w:szCs w:val="24"/>
            </w:rPr>
            <w:t>Lecturer</w:t>
          </w:r>
          <w:r>
            <w:rPr>
              <w:rFonts w:ascii="Times New Roman" w:hAnsi="Times New Roman" w:cs="Times New Roman"/>
              <w:b/>
              <w:sz w:val="24"/>
              <w:szCs w:val="24"/>
            </w:rPr>
            <w:t xml:space="preserve">: </w:t>
          </w:r>
          <w:r>
            <w:rPr>
              <w:rFonts w:hint="eastAsia" w:ascii="Times New Roman" w:hAnsi="Times New Roman" w:cs="Times New Roman"/>
              <w:b/>
              <w:sz w:val="24"/>
              <w:szCs w:val="24"/>
            </w:rPr>
            <w:t>Chris Thomas</w:t>
          </w:r>
        </w:p>
        <w:p>
          <w:pPr>
            <w:jc w:val="left"/>
            <w:rPr>
              <w:rFonts w:ascii="Times New Roman" w:hAnsi="Times New Roman" w:cs="Times New Roman"/>
              <w:b/>
              <w:sz w:val="24"/>
              <w:szCs w:val="24"/>
            </w:rPr>
          </w:pPr>
          <w:r>
            <w:rPr>
              <w:rFonts w:ascii="Times New Roman" w:hAnsi="Times New Roman" w:cs="Times New Roman"/>
              <w:b/>
              <w:sz w:val="24"/>
              <w:szCs w:val="24"/>
            </w:rPr>
            <w:t xml:space="preserve">Word Count: </w:t>
          </w:r>
          <w:r>
            <w:rPr>
              <w:rFonts w:hint="eastAsia" w:ascii="Times New Roman" w:hAnsi="Times New Roman" w:eastAsia="宋体" w:cs="Times New Roman"/>
              <w:b/>
              <w:sz w:val="24"/>
              <w:szCs w:val="24"/>
              <w:lang w:val="en-US" w:eastAsia="zh-CN"/>
            </w:rPr>
            <w:t>3487</w:t>
          </w:r>
          <w:r>
            <w:rPr>
              <w:rFonts w:ascii="Times New Roman" w:hAnsi="Times New Roman" w:cs="Times New Roman"/>
              <w:b/>
              <w:sz w:val="24"/>
              <w:szCs w:val="24"/>
            </w:rPr>
            <w:t xml:space="preserve"> words</w:t>
          </w:r>
        </w:p>
        <w:p>
          <w:pPr>
            <w:jc w:val="center"/>
            <w:rPr>
              <w:rFonts w:ascii="Times New Roman" w:hAnsi="Times New Roman" w:cs="Times New Roman"/>
              <w:b/>
              <w:sz w:val="24"/>
              <w:szCs w:val="24"/>
            </w:rPr>
          </w:pPr>
        </w:p>
        <w:p>
          <w:pPr>
            <w:pStyle w:val="2"/>
          </w:pPr>
        </w:p>
        <w:p/>
        <w:p>
          <w:pPr>
            <w:pStyle w:val="15"/>
            <w:rPr>
              <w:rFonts w:asciiTheme="minorHAnsi" w:hAnsiTheme="minorHAnsi" w:eastAsiaTheme="minorHAnsi" w:cstheme="minorBidi"/>
              <w:color w:val="auto"/>
              <w:sz w:val="22"/>
              <w:szCs w:val="22"/>
              <w:lang w:val="en-GB"/>
            </w:rPr>
            <w:sectPr>
              <w:pgSz w:w="11906" w:h="16838"/>
              <w:pgMar w:top="1440" w:right="1440" w:bottom="1440" w:left="1440" w:header="708" w:footer="708" w:gutter="0"/>
              <w:pgNumType w:start="0"/>
              <w:cols w:space="708" w:num="1"/>
              <w:titlePg/>
              <w:docGrid w:linePitch="360" w:charSpace="0"/>
            </w:sectPr>
          </w:pPr>
        </w:p>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5"/>
              </w:pPr>
              <w:r>
                <w:t>Table of Contents</w:t>
              </w:r>
            </w:p>
          </w:sdtContent>
        </w:sdt>
        <w:p>
          <w:pPr>
            <w:pStyle w:val="7"/>
            <w:tabs>
              <w:tab w:val="right" w:leader="dot" w:pos="9026"/>
            </w:tabs>
            <w:rPr>
              <w:rFonts w:hint="default" w:ascii="Times New Roman" w:hAnsi="Times New Roman" w:cs="Times New Roman"/>
              <w:sz w:val="24"/>
              <w:szCs w:val="24"/>
            </w:rPr>
          </w:pPr>
          <w:bookmarkStart w:id="0" w:name="_Toc487026053"/>
          <w:bookmarkStart w:id="1" w:name="_Toc510"/>
          <w:bookmarkStart w:id="2" w:name="_Toc26092"/>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"1-4"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_Toc20498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1.0 </w:t>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_Toc20498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_Toc3528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2.0 </w:t>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_Toc9462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Main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_Toc9462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_Toc13229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3.1 Benefits and challenges of E-business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_Toc31539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3.2 Tesco’e-business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_Toc14413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 E-Supply chain management(SCM)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902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_Toc14827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3.3.1 Upstream e-SCM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_Toc14827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902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_Toc28287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3.3.2Downstream e-Supply chain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_Toc28287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_Toc14312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3.4 E-CRM (customer relationship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_Toc11245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4.0 </w:t>
          </w:r>
          <w:r>
            <w:rPr>
              <w:rFonts w:hint="default" w:ascii="Times New Roman" w:hAnsi="Times New Roman" w:cs="Times New Roman"/>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_Toc11245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_Toc3601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5.0 </w:t>
          </w:r>
          <w:r>
            <w:rPr>
              <w:rFonts w:hint="default" w:ascii="Times New Roman" w:hAnsi="Times New Roman" w:cs="Times New Roman"/>
              <w:sz w:val="24"/>
              <w:szCs w:val="24"/>
            </w:rPr>
            <w:t>Bibliography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_Toc3601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end"/>
          </w:r>
        </w:p>
        <w:p>
          <w:pPr>
            <w:rPr>
              <w:rFonts w:hint="eastAsia"/>
              <w:lang w:val="en-US" w:eastAsia="zh-CN"/>
            </w:rPr>
            <w:sectPr>
              <w:footerReference r:id="rId3" w:type="default"/>
              <w:pgSz w:w="11906" w:h="16838"/>
              <w:pgMar w:top="1440" w:right="1440" w:bottom="1440" w:left="1440" w:header="708" w:footer="708" w:gutter="0"/>
              <w:pgNumType w:start="1"/>
              <w:cols w:space="708" w:num="1"/>
              <w:docGrid w:linePitch="360" w:charSpace="0"/>
            </w:sectPr>
          </w:pPr>
        </w:p>
        <w:p>
          <w:pPr>
            <w:pStyle w:val="2"/>
          </w:pPr>
          <w:bookmarkStart w:id="3" w:name="_Toc20498"/>
          <w:bookmarkStart w:id="4" w:name="_Toc3841"/>
          <w:r>
            <w:rPr>
              <w:rFonts w:hint="eastAsia"/>
              <w:lang w:val="en-US" w:eastAsia="zh-CN"/>
            </w:rPr>
            <w:t xml:space="preserve">1.0 </w:t>
          </w:r>
          <w:r>
            <w:t>Executive Summary</w:t>
          </w:r>
          <w:bookmarkEnd w:id="0"/>
          <w:bookmarkEnd w:id="1"/>
          <w:bookmarkEnd w:id="2"/>
          <w:bookmarkEnd w:id="3"/>
          <w:bookmarkEnd w:id="4"/>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Tesco plc is UK</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largest retailer and it is one pioneer online retailer. With E-business, Tesco creates perceivable and important value for its customers since it offers a wide range of products services, offers better price/value products and service compared with competitors because it provides convenient service through e-business, maintains low costs via economies of scale and cost-effectiveness such as in relevant advertising. Chaffey(2004) asserted that e-commerce is one subset of e-business since that e-commerce only concerns buy and sell of products or services while e-business not only concerns with this, but also incorporates internal transactions such as management of supply chain, payment, logistic, procurement, stock control and order tack. The report discusses how E-business supports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competitive strategy and its relevant benefits and limitations/challenges. The main technical requirements and non-technical requirements which underpin the E-business of Tesco are also revealed in the report. </w:t>
          </w:r>
        </w:p>
        <w:p/>
        <w:p/>
        <w:p/>
        <w:p/>
        <w:p/>
        <w:p/>
        <w:p/>
        <w:p/>
        <w:p/>
        <w:p/>
        <w:p/>
        <w:p/>
        <w:p/>
        <w:p/>
        <w:p/>
        <w:p/>
        <w:p/>
        <w:p>
          <w:pPr>
            <w:pStyle w:val="2"/>
          </w:pPr>
          <w:bookmarkStart w:id="5" w:name="_Toc32227"/>
          <w:bookmarkStart w:id="6" w:name="_Toc7035"/>
          <w:bookmarkStart w:id="7" w:name="_Toc3528"/>
          <w:bookmarkStart w:id="8" w:name="_Toc487026054"/>
          <w:bookmarkStart w:id="9" w:name="_Toc6043"/>
          <w:r>
            <w:rPr>
              <w:rFonts w:hint="eastAsia"/>
              <w:lang w:val="en-US" w:eastAsia="zh-CN"/>
            </w:rPr>
            <w:t xml:space="preserve">2.0 </w:t>
          </w:r>
          <w:r>
            <w:t>Introduction</w:t>
          </w:r>
          <w:bookmarkEnd w:id="5"/>
          <w:bookmarkEnd w:id="6"/>
          <w:bookmarkEnd w:id="7"/>
          <w:bookmarkEnd w:id="8"/>
          <w:bookmarkEnd w:id="9"/>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highlight w:val="none"/>
              <w:lang w:val="en-US" w:eastAsia="zh-CN"/>
            </w:rPr>
          </w:pPr>
          <w:r>
            <w:rPr>
              <w:rFonts w:hint="eastAsia" w:ascii="Times New Roman" w:hAnsi="Times New Roman" w:eastAsia="宋体" w:cs="Times New Roman"/>
              <w:sz w:val="24"/>
              <w:szCs w:val="24"/>
              <w:lang w:val="en-US" w:eastAsia="zh-CN"/>
            </w:rPr>
            <w:t>There are six strategic drivers which underpin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competitive strategy: </w:t>
          </w:r>
          <w:r>
            <w:rPr>
              <w:rFonts w:hint="eastAsia" w:ascii="Times New Roman" w:hAnsi="Times New Roman" w:eastAsia="宋体" w:cs="Times New Roman"/>
              <w:i/>
              <w:iCs/>
              <w:sz w:val="24"/>
              <w:szCs w:val="24"/>
              <w:lang w:val="en-US" w:eastAsia="zh-CN"/>
            </w:rPr>
            <w:t xml:space="preserve">a differentiated brand, reduce operating costs,generate cash from operations, maximize the mix to obtain </w:t>
          </w:r>
          <w:r>
            <w:rPr>
              <w:rFonts w:hint="eastAsia" w:ascii="Times New Roman" w:hAnsi="Times New Roman" w:eastAsia="宋体" w:cs="Times New Roman"/>
              <w:sz w:val="24"/>
              <w:szCs w:val="24"/>
              <w:lang w:val="en-US" w:eastAsia="zh-CN"/>
            </w:rPr>
            <w:t>3</w:t>
          </w:r>
          <w:r>
            <w:rPr>
              <w:rFonts w:hint="eastAsia" w:ascii="Times New Roman" w:hAnsi="Times New Roman" w:eastAsia="宋体" w:cs="Times New Roman"/>
              <w:i/>
              <w:iCs/>
              <w:sz w:val="24"/>
              <w:szCs w:val="24"/>
              <w:lang w:val="en-US" w:eastAsia="zh-CN"/>
            </w:rPr>
            <w:t>.5percent to 4.0percent group margin, maximize the value from properties, innovation.</w:t>
          </w:r>
          <w:r>
            <w:rPr>
              <w:rFonts w:hint="eastAsia" w:ascii="Times New Roman" w:hAnsi="Times New Roman" w:eastAsia="宋体" w:cs="Times New Roman"/>
              <w:sz w:val="24"/>
              <w:szCs w:val="24"/>
              <w:lang w:val="en-US" w:eastAsia="zh-CN"/>
            </w:rPr>
            <w:t xml:space="preserve"> The strategic drivers are in line with Porter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competitive strategies:C</w:t>
          </w:r>
          <w:r>
            <w:rPr>
              <w:rFonts w:hint="default" w:ascii="Times New Roman" w:hAnsi="Times New Roman" w:eastAsia="宋体" w:cs="Times New Roman"/>
              <w:sz w:val="24"/>
              <w:szCs w:val="24"/>
              <w:lang w:val="en-US" w:eastAsia="zh-CN"/>
            </w:rPr>
            <w:t>ost leadership, product differentiation</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innovatio</w:t>
          </w:r>
          <w:r>
            <w:rPr>
              <w:rFonts w:hint="default" w:ascii="Times New Roman" w:hAnsi="Times New Roman" w:eastAsia="宋体" w:cs="Times New Roman"/>
              <w:sz w:val="24"/>
              <w:szCs w:val="24"/>
              <w:highlight w:val="none"/>
              <w:lang w:val="en-US" w:eastAsia="zh-CN"/>
            </w:rPr>
            <w:t>n (Porter,</w:t>
          </w:r>
          <w:r>
            <w:rPr>
              <w:rFonts w:hint="eastAsia" w:ascii="Times New Roman" w:hAnsi="Times New Roman" w:eastAsia="宋体" w:cs="Times New Roman"/>
              <w:sz w:val="24"/>
              <w:szCs w:val="24"/>
              <w:highlight w:val="none"/>
              <w:lang w:val="en-US" w:eastAsia="zh-CN"/>
            </w:rPr>
            <w:t>1980).</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1</w:t>
          </w:r>
          <w:r>
            <w:rPr>
              <w:rFonts w:hint="eastAsia" w:ascii="Times New Roman" w:hAnsi="Times New Roman" w:eastAsia="宋体" w:cs="Times New Roman"/>
              <w:sz w:val="24"/>
              <w:szCs w:val="24"/>
              <w:vertAlign w:val="superscript"/>
              <w:lang w:val="en-US" w:eastAsia="zh-CN"/>
            </w:rPr>
            <w:t>st</w:t>
          </w:r>
          <w:r>
            <w:rPr>
              <w:rFonts w:hint="eastAsia" w:ascii="Times New Roman" w:hAnsi="Times New Roman" w:eastAsia="宋体" w:cs="Times New Roman"/>
              <w:sz w:val="24"/>
              <w:szCs w:val="24"/>
              <w:lang w:val="en-US" w:eastAsia="zh-CN"/>
            </w:rPr>
            <w:t xml:space="preserve"> strategic driver-</w:t>
          </w:r>
          <w:r>
            <w:rPr>
              <w:rFonts w:hint="eastAsia" w:ascii="Times New Roman" w:hAnsi="Times New Roman" w:eastAsia="宋体" w:cs="Times New Roman"/>
              <w:i/>
              <w:iCs/>
              <w:sz w:val="24"/>
              <w:szCs w:val="24"/>
              <w:lang w:val="en-US" w:eastAsia="zh-CN"/>
            </w:rPr>
            <w:t xml:space="preserve">differentiated brand, </w:t>
          </w:r>
          <w:r>
            <w:rPr>
              <w:rFonts w:hint="eastAsia" w:ascii="Times New Roman" w:hAnsi="Times New Roman" w:eastAsia="宋体" w:cs="Times New Roman"/>
              <w:i w:val="0"/>
              <w:iCs w:val="0"/>
              <w:sz w:val="24"/>
              <w:szCs w:val="24"/>
              <w:lang w:val="en-US" w:eastAsia="zh-CN"/>
            </w:rPr>
            <w:t xml:space="preserve">requires Tesco to differentiate itself- </w:t>
          </w:r>
          <w:r>
            <w:rPr>
              <w:rFonts w:hint="eastAsia" w:ascii="Times New Roman" w:hAnsi="Times New Roman" w:eastAsia="宋体" w:cs="Times New Roman"/>
              <w:i/>
              <w:iCs/>
              <w:sz w:val="24"/>
              <w:szCs w:val="24"/>
              <w:lang w:val="en-US" w:eastAsia="zh-CN"/>
            </w:rPr>
            <w:t>A little better every day</w:t>
          </w:r>
          <w:r>
            <w:rPr>
              <w:rFonts w:hint="eastAsia" w:ascii="Times New Roman" w:hAnsi="Times New Roman" w:eastAsia="宋体" w:cs="Times New Roman"/>
              <w:sz w:val="24"/>
              <w:szCs w:val="24"/>
              <w:lang w:val="en-US" w:eastAsia="zh-CN"/>
            </w:rPr>
            <w:t xml:space="preserve"> is the center of what Tesco stands for(Tesco, 2017,p6).</w:t>
          </w:r>
          <w:r>
            <w:rPr>
              <w:rFonts w:hint="eastAsia" w:ascii="Times New Roman" w:hAnsi="Times New Roman" w:eastAsia="宋体" w:cs="Times New Roman"/>
              <w:i w:val="0"/>
              <w:iCs w:val="0"/>
              <w:sz w:val="24"/>
              <w:szCs w:val="24"/>
              <w:lang w:val="en-US" w:eastAsia="zh-CN"/>
            </w:rPr>
            <w:t xml:space="preserve"> It</w:t>
          </w:r>
          <w:r>
            <w:rPr>
              <w:rFonts w:hint="eastAsia" w:ascii="Times New Roman" w:hAnsi="Times New Roman" w:eastAsia="宋体" w:cs="Times New Roman"/>
              <w:i/>
              <w:iCs/>
              <w:sz w:val="24"/>
              <w:szCs w:val="24"/>
              <w:lang w:val="en-US" w:eastAsia="zh-CN"/>
            </w:rPr>
            <w:t xml:space="preserve">  </w:t>
          </w:r>
          <w:r>
            <w:rPr>
              <w:rFonts w:hint="eastAsia" w:ascii="Times New Roman" w:hAnsi="Times New Roman" w:eastAsia="宋体" w:cs="Times New Roman"/>
              <w:sz w:val="24"/>
              <w:szCs w:val="24"/>
              <w:lang w:val="en-US" w:eastAsia="zh-CN"/>
            </w:rPr>
            <w:t>describes Tesco puts the customers at the heart of its business, and aims to serve the customers a little better each day(Tesco, 2017,p.2). The 4</w:t>
          </w:r>
          <w:r>
            <w:rPr>
              <w:rFonts w:hint="eastAsia" w:ascii="Times New Roman" w:hAnsi="Times New Roman" w:eastAsia="宋体" w:cs="Times New Roman"/>
              <w:sz w:val="24"/>
              <w:szCs w:val="24"/>
              <w:vertAlign w:val="superscript"/>
              <w:lang w:val="en-US" w:eastAsia="zh-CN"/>
            </w:rPr>
            <w:t>th</w:t>
          </w:r>
          <w:r>
            <w:rPr>
              <w:rFonts w:hint="eastAsia" w:ascii="Times New Roman" w:hAnsi="Times New Roman" w:eastAsia="宋体" w:cs="Times New Roman"/>
              <w:sz w:val="24"/>
              <w:szCs w:val="24"/>
              <w:lang w:val="en-US" w:eastAsia="zh-CN"/>
            </w:rPr>
            <w:t xml:space="preserve"> strategic driver-</w:t>
          </w:r>
          <w:r>
            <w:rPr>
              <w:rFonts w:hint="eastAsia" w:ascii="Times New Roman" w:hAnsi="Times New Roman" w:eastAsia="宋体" w:cs="Times New Roman"/>
              <w:i/>
              <w:iCs/>
              <w:sz w:val="24"/>
              <w:szCs w:val="24"/>
              <w:lang w:val="en-US" w:eastAsia="zh-CN"/>
            </w:rPr>
            <w:t>maximizing the mix to achieve a certain level of group margin</w:t>
          </w:r>
          <w:r>
            <w:rPr>
              <w:rFonts w:hint="eastAsia" w:ascii="Times New Roman" w:hAnsi="Times New Roman" w:eastAsia="宋体" w:cs="Times New Roman"/>
              <w:sz w:val="24"/>
              <w:szCs w:val="24"/>
              <w:lang w:val="en-US" w:eastAsia="zh-CN"/>
            </w:rPr>
            <w:t xml:space="preserve"> is implemented by establishing profitability across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channel, business and product range. The 6</w:t>
          </w:r>
          <w:r>
            <w:rPr>
              <w:rFonts w:hint="eastAsia" w:ascii="Times New Roman" w:hAnsi="Times New Roman" w:eastAsia="宋体" w:cs="Times New Roman"/>
              <w:sz w:val="24"/>
              <w:szCs w:val="24"/>
              <w:vertAlign w:val="superscript"/>
              <w:lang w:val="en-US" w:eastAsia="zh-CN"/>
            </w:rPr>
            <w:t>th</w:t>
          </w:r>
          <w:r>
            <w:rPr>
              <w:rFonts w:hint="eastAsia" w:ascii="Times New Roman" w:hAnsi="Times New Roman" w:eastAsia="宋体" w:cs="Times New Roman"/>
              <w:sz w:val="24"/>
              <w:szCs w:val="24"/>
              <w:lang w:val="en-US" w:eastAsia="zh-CN"/>
            </w:rPr>
            <w:t xml:space="preserve"> strategic driver-innovation, requires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to drive its innovation strategy by insights and 3 differentiating abilities: products, channels and customers(Tesco, 2017,p6).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pStyle w:val="2"/>
            <w:rPr>
              <w:rFonts w:hint="eastAsia"/>
              <w:lang w:val="en-US" w:eastAsia="zh-CN"/>
            </w:rPr>
          </w:pPr>
          <w:bookmarkStart w:id="10" w:name="_Toc19676"/>
          <w:bookmarkStart w:id="11" w:name="_Toc26490"/>
          <w:bookmarkStart w:id="12" w:name="_Toc9462"/>
          <w:bookmarkStart w:id="13" w:name="_Toc17873"/>
          <w:r>
            <w:rPr>
              <w:rFonts w:hint="eastAsia"/>
              <w:lang w:val="en-US" w:eastAsia="zh-CN"/>
            </w:rPr>
            <w:t>3.0 Main Findings</w:t>
          </w:r>
          <w:bookmarkEnd w:id="10"/>
          <w:bookmarkEnd w:id="11"/>
          <w:bookmarkEnd w:id="12"/>
          <w:bookmarkEnd w:id="13"/>
        </w:p>
        <w:p>
          <w:pPr>
            <w:pStyle w:val="2"/>
            <w:rPr>
              <w:rFonts w:hint="default"/>
              <w:lang w:val="en-US" w:eastAsia="zh-CN"/>
            </w:rPr>
          </w:pPr>
          <w:bookmarkStart w:id="14" w:name="_Toc13229"/>
          <w:bookmarkStart w:id="15" w:name="_Toc8082"/>
          <w:bookmarkStart w:id="16" w:name="_Toc1618"/>
          <w:r>
            <w:rPr>
              <w:rFonts w:hint="eastAsia"/>
              <w:lang w:val="en-US" w:eastAsia="zh-CN"/>
            </w:rPr>
            <w:t>3</w:t>
          </w:r>
          <w:r>
            <w:rPr>
              <w:rFonts w:hint="default"/>
              <w:lang w:val="en-US" w:eastAsia="zh-CN"/>
            </w:rPr>
            <w:t>.</w:t>
          </w:r>
          <w:r>
            <w:rPr>
              <w:rFonts w:hint="eastAsia"/>
              <w:lang w:val="en-US" w:eastAsia="zh-CN"/>
            </w:rPr>
            <w:t>1</w:t>
          </w:r>
          <w:r>
            <w:rPr>
              <w:rFonts w:hint="default"/>
              <w:lang w:val="en-US" w:eastAsia="zh-CN"/>
            </w:rPr>
            <w:t xml:space="preserve"> Benefits</w:t>
          </w:r>
          <w:r>
            <w:rPr>
              <w:rFonts w:hint="eastAsia"/>
              <w:lang w:val="en-US" w:eastAsia="zh-CN"/>
            </w:rPr>
            <w:t xml:space="preserve"> and challenges of E-business</w:t>
          </w:r>
          <w:bookmarkEnd w:id="14"/>
          <w:bookmarkEnd w:id="15"/>
          <w:bookmarkEnd w:id="16"/>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2017, Tesco announced that its Pre-tax profits reached 562million pounds in August 2017, which is 691.5 percent higher than that in the same period last year. Tesco attributed the favorable outcome to its focus on customer experience and channels. In 2017,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online sales increased by 4.6 percent, which increased both in basket size and number of order(</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"http://internetretailing.net/author/chloe/" \o "Posts by Chloe Rigby" </w:instrText>
          </w:r>
          <w:r>
            <w:rPr>
              <w:rFonts w:hint="eastAsia"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Rigby</w:t>
          </w:r>
          <w:r>
            <w:rPr>
              <w:rFonts w:hint="default"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,2017). Advantages or benefits of e-business or IS/IT can be assessed regarding whether it reduces costs, differentiates products or services to benefit customers, enables the organization to stresses specific customer need. Organization can also assess the benefits of its e-business by evaluating against the organization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objectives or assess against Porter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5 forces such as lifting barriers to entry etc(Cengage,2011). E-business has its own limitations and challenges.Implementation of E-business has non-technical requirement. For instance, HRM involves in the recruit, managing, training and development of employees.Internet transformers HRM activities via internet-recruit, web-training and intranet-knowledge handle.Besides, e-business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substantiated technological processes need all users to be trained(Jelassi and  Enders, 2014).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pStyle w:val="2"/>
            <w:rPr>
              <w:rFonts w:hint="eastAsia"/>
              <w:lang w:val="en-US" w:eastAsia="zh-CN"/>
            </w:rPr>
          </w:pPr>
          <w:bookmarkStart w:id="17" w:name="_Toc28630"/>
          <w:bookmarkStart w:id="18" w:name="_Toc31539"/>
          <w:bookmarkStart w:id="19" w:name="_Toc31904"/>
          <w:r>
            <w:rPr>
              <w:rFonts w:hint="eastAsia"/>
              <w:lang w:val="en-US" w:eastAsia="zh-CN"/>
            </w:rPr>
            <w:t>3.2 Tesco</w:t>
          </w:r>
          <w:r>
            <w:rPr>
              <w:rFonts w:hint="default"/>
              <w:lang w:val="en-US" w:eastAsia="zh-CN"/>
            </w:rPr>
            <w:t>’</w:t>
          </w:r>
          <w:r>
            <w:rPr>
              <w:rFonts w:hint="eastAsia"/>
              <w:lang w:val="en-US" w:eastAsia="zh-CN"/>
            </w:rPr>
            <w:t>e-business</w:t>
          </w:r>
          <w:bookmarkEnd w:id="17"/>
          <w:bookmarkEnd w:id="18"/>
          <w:bookmarkEnd w:id="19"/>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 1 Physical value chain and virtual value chain</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pP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INCLUDEPICTURE \d "C:\\Users\\Administrator\\AppData\\Roaming\\Tencent\\Users\\2077177505\\QQ\\WinTemp\\RichOle\\A(2IM_@7)82QIPZ(LM}4)}I.png" \* MERGEFORMATINET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drawing>
              <wp:inline distT="0" distB="0" distL="114300" distR="114300">
                <wp:extent cx="5895975" cy="3362325"/>
                <wp:effectExtent l="0" t="0" r="9525" b="317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8"/>
                        <a:stretch>
                          <a:fillRect/>
                        </a:stretch>
                      </pic:blipFill>
                      <pic:spPr>
                        <a:xfrm>
                          <a:off x="0" y="0"/>
                          <a:ext cx="5895975" cy="3362325"/>
                        </a:xfrm>
                        <a:prstGeom prst="rect">
                          <a:avLst/>
                        </a:prstGeom>
                        <a:noFill/>
                        <a:ln w="9525">
                          <a:noFill/>
                        </a:ln>
                      </pic:spPr>
                    </pic:pic>
                  </a:graphicData>
                </a:graphic>
              </wp:inline>
            </w:drawing>
          </w:r>
          <w:r>
            <w:rPr>
              <w:rFonts w:ascii="宋体" w:hAnsi="宋体" w:eastAsia="宋体" w:cs="宋体"/>
              <w:kern w:val="0"/>
              <w:sz w:val="24"/>
              <w:szCs w:val="24"/>
              <w:lang w:val="en-US" w:eastAsia="zh-CN" w:bidi="ar"/>
            </w:rPr>
            <w:fldChar w:fldCharType="end"/>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Source[Jelassi and Enders, 2006; Jelassi and Enders, 2014,p.90]</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As Figure 1 shows, information captured in the activities on virtual value chain include logistic information, purchasing information can be used to improve customer service quality and create value for the organization(Jelassi and Enders, 2014,p.90]. Thus explains Tesco captures and utilizes information in its e-business processes.</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Figure 2 An organization</w:t>
          </w:r>
          <w:r>
            <w:rPr>
              <w:rFonts w:hint="default" w:ascii="Times New Roman" w:hAnsi="Times New Roman" w:eastAsia="宋体" w:cs="Times New Roman"/>
              <w:b/>
              <w:bCs/>
              <w:sz w:val="24"/>
              <w:szCs w:val="24"/>
              <w:lang w:val="en-US" w:eastAsia="zh-CN"/>
            </w:rPr>
            <w:t>’</w:t>
          </w:r>
          <w:r>
            <w:rPr>
              <w:rFonts w:hint="eastAsia" w:ascii="Times New Roman" w:hAnsi="Times New Roman" w:eastAsia="宋体" w:cs="Times New Roman"/>
              <w:b/>
              <w:bCs/>
              <w:sz w:val="24"/>
              <w:szCs w:val="24"/>
              <w:lang w:val="en-US" w:eastAsia="zh-CN"/>
            </w:rPr>
            <w:t xml:space="preserve">s partners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pP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INCLUDEPICTURE \d "C:\\Users\\Administrator\\AppData\\Roaming\\Tencent\\Users\\2077177505\\QQ\\WinTemp\\RichOle\\`95Z]QFVCVN)PI47U@@9PD3.png" \* MERGEFORMATINET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drawing>
              <wp:inline distT="0" distB="0" distL="114300" distR="114300">
                <wp:extent cx="5591175" cy="3276600"/>
                <wp:effectExtent l="0" t="0" r="9525" b="0"/>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9"/>
                        <a:stretch>
                          <a:fillRect/>
                        </a:stretch>
                      </pic:blipFill>
                      <pic:spPr>
                        <a:xfrm>
                          <a:off x="0" y="0"/>
                          <a:ext cx="5591175" cy="3276600"/>
                        </a:xfrm>
                        <a:prstGeom prst="rect">
                          <a:avLst/>
                        </a:prstGeom>
                        <a:noFill/>
                        <a:ln w="9525">
                          <a:noFill/>
                        </a:ln>
                      </pic:spPr>
                    </pic:pic>
                  </a:graphicData>
                </a:graphic>
              </wp:inline>
            </w:drawing>
          </w:r>
          <w:r>
            <w:rPr>
              <w:rFonts w:ascii="宋体" w:hAnsi="宋体" w:eastAsia="宋体" w:cs="宋体"/>
              <w:kern w:val="0"/>
              <w:sz w:val="24"/>
              <w:szCs w:val="24"/>
              <w:lang w:val="en-US" w:eastAsia="zh-CN" w:bidi="ar"/>
            </w:rPr>
            <w:fldChar w:fldCharType="end"/>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Source[Jelassi and Enders, 2014,p.90]</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 2 shows that an organization has upstream and downstream value chain partners, strategic core value chain partners and non-strategic service partners. The report mainly discusses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application of e-business for upstream and down stream value chain as Figure 2 shows.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Figure 3 Tesco</w:t>
          </w:r>
          <w:r>
            <w:rPr>
              <w:rFonts w:hint="default" w:ascii="Times New Roman" w:hAnsi="Times New Roman" w:eastAsia="宋体" w:cs="Times New Roman"/>
              <w:b/>
              <w:bCs/>
              <w:sz w:val="24"/>
              <w:szCs w:val="24"/>
              <w:lang w:val="en-US" w:eastAsia="zh-CN"/>
            </w:rPr>
            <w:t>’</w:t>
          </w:r>
          <w:r>
            <w:rPr>
              <w:rFonts w:hint="eastAsia" w:ascii="Times New Roman" w:hAnsi="Times New Roman" w:eastAsia="宋体" w:cs="Times New Roman"/>
              <w:b/>
              <w:bCs/>
              <w:sz w:val="24"/>
              <w:szCs w:val="24"/>
              <w:lang w:val="en-US" w:eastAsia="zh-CN"/>
            </w:rPr>
            <w:t>s information system</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INCLUDEPICTURE \d "C:\\Users\\Administrator\\AppData\\Roaming\\Tencent\\Users\\2077177505\\QQ\\WinTemp\\RichOle\\~TW`58SYH9DJTDB08`%9497.png" \* MERGEFORMATINET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drawing>
              <wp:inline distT="0" distB="0" distL="114300" distR="114300">
                <wp:extent cx="5553075" cy="4000500"/>
                <wp:effectExtent l="0" t="0" r="9525" b="0"/>
                <wp:docPr id="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IMG_256"/>
                        <pic:cNvPicPr>
                          <a:picLocks noChangeAspect="1"/>
                        </pic:cNvPicPr>
                      </pic:nvPicPr>
                      <pic:blipFill>
                        <a:blip r:embed="rId10"/>
                        <a:stretch>
                          <a:fillRect/>
                        </a:stretch>
                      </pic:blipFill>
                      <pic:spPr>
                        <a:xfrm>
                          <a:off x="0" y="0"/>
                          <a:ext cx="5553075" cy="4000500"/>
                        </a:xfrm>
                        <a:prstGeom prst="rect">
                          <a:avLst/>
                        </a:prstGeom>
                        <a:noFill/>
                        <a:ln w="9525">
                          <a:noFill/>
                        </a:ln>
                      </pic:spPr>
                    </pic:pic>
                  </a:graphicData>
                </a:graphic>
              </wp:inline>
            </w:drawing>
          </w:r>
          <w:r>
            <w:rPr>
              <w:rFonts w:ascii="宋体" w:hAnsi="宋体" w:eastAsia="宋体" w:cs="宋体"/>
              <w:kern w:val="0"/>
              <w:sz w:val="24"/>
              <w:szCs w:val="24"/>
              <w:lang w:val="en-US" w:eastAsia="zh-CN" w:bidi="ar"/>
            </w:rPr>
            <w:fldChar w:fldCharType="end"/>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none"/>
              <w:lang w:val="en-US" w:eastAsia="zh-CN"/>
            </w:rPr>
          </w:pPr>
          <w:r>
            <w:rPr>
              <w:rFonts w:hint="eastAsia" w:ascii="Times New Roman" w:hAnsi="Times New Roman" w:eastAsia="宋体" w:cs="Times New Roman"/>
              <w:sz w:val="24"/>
              <w:szCs w:val="24"/>
              <w:lang w:val="en-US" w:eastAsia="zh-CN"/>
            </w:rPr>
            <w:t>Strategic information system refers to information systems which are established to support the competitive strategy of organizations by creating and appropriating values(</w:t>
          </w:r>
          <w:r>
            <w:rPr>
              <w:rFonts w:ascii="Times New Roman" w:hAnsi="Times New Roman" w:cs="Times New Roman"/>
              <w:sz w:val="24"/>
              <w:szCs w:val="24"/>
            </w:rPr>
            <w:t>Piccoli, 2012</w:t>
          </w:r>
          <w:r>
            <w:rPr>
              <w:rFonts w:hint="eastAsia" w:ascii="Times New Roman" w:hAnsi="Times New Roman" w:eastAsia="宋体" w:cs="Times New Roman"/>
              <w:sz w:val="24"/>
              <w:szCs w:val="24"/>
              <w:lang w:val="en-US" w:eastAsia="zh-CN"/>
            </w:rPr>
            <w:t>,p.263</w:t>
          </w:r>
          <w:r>
            <w:rPr>
              <w:rFonts w:ascii="Times New Roman" w:hAnsi="Times New Roman" w:cs="Times New Roman"/>
              <w:sz w:val="24"/>
              <w:szCs w:val="24"/>
            </w:rPr>
            <w:t>)</w:t>
          </w:r>
          <w:r>
            <w:rPr>
              <w:rFonts w:hint="eastAsia" w:ascii="Times New Roman" w:hAnsi="Times New Roman" w:eastAsia="宋体" w:cs="Times New Roman"/>
              <w:sz w:val="24"/>
              <w:szCs w:val="24"/>
              <w:lang w:val="en-US" w:eastAsia="zh-CN"/>
            </w:rPr>
            <w:t>. As Figure 3 displays, the information systems of Tesco can be</w:t>
          </w:r>
          <w:r>
            <w:rPr>
              <w:rFonts w:hint="eastAsia" w:ascii="Times New Roman" w:hAnsi="Times New Roman" w:eastAsia="宋体" w:cs="Times New Roman"/>
              <w:sz w:val="24"/>
              <w:szCs w:val="24"/>
              <w:highlight w:val="none"/>
              <w:lang w:val="en-US" w:eastAsia="zh-CN"/>
            </w:rPr>
            <w:t xml:space="preserve"> divided into executive information systems, decision support systems, management information systems, transaction processing systems. For example Tesco people use RFID system, ERP,  </w:t>
          </w:r>
          <w:r>
            <w:rPr>
              <w:rFonts w:hint="default" w:ascii="Times New Roman" w:hAnsi="Times New Roman" w:eastAsia="宋体" w:cs="Times New Roman"/>
              <w:sz w:val="24"/>
              <w:szCs w:val="24"/>
              <w:highlight w:val="none"/>
              <w:lang w:val="en-US" w:eastAsia="zh-CN"/>
            </w:rPr>
            <w:t>DBMS</w:t>
          </w:r>
          <w:r>
            <w:rPr>
              <w:rFonts w:hint="eastAsia" w:ascii="Times New Roman" w:hAnsi="Times New Roman" w:eastAsia="宋体" w:cs="Times New Roman"/>
              <w:sz w:val="24"/>
              <w:szCs w:val="24"/>
              <w:highlight w:val="none"/>
              <w:lang w:val="en-US" w:eastAsia="zh-CN"/>
            </w:rPr>
            <w:t>, GIS,order processing system, scheduling system,Human Resource software, hand hold device, communication technologies to communicate between stores(Cengage,2011;Tesco, 2018c). Tesco and suppliers adopt supply chain system and interchanges with its suppliers with electric-data. Tesco also uses food labeling system, e-business system, e-commerce system, chip and PIN system, computer system, customer relationship management(CRM), system of Pay Pumps petrol, IS(information system), which is used to manage clubcard. Tesco utilize computer systems to control stock and maintain temperatures(Cengage,2011;Tesco, 2018b).</w:t>
          </w:r>
          <w:r>
            <w:rPr>
              <w:rFonts w:hint="eastAsia" w:ascii="Times New Roman" w:hAnsi="Times New Roman" w:eastAsia="宋体" w:cs="Times New Roman"/>
              <w:sz w:val="24"/>
              <w:szCs w:val="24"/>
              <w:lang w:val="en-US" w:eastAsia="zh-CN"/>
            </w:rPr>
            <w:t>One challenge lies in standardize and integrate the IT applications and IS across its operations and for its international expansion. For example, Tesco centralizes information technological applications across Tesco shops over the world, Tesco also centralizes it invoicing software---Oracle Financials and Human Resource software-Peoplesoft, and budgeting information system- Terradata.Challenges also lie in aligning the IS strategy with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other strategies and aligning with process managing system</w:t>
          </w:r>
          <w:r>
            <w:rPr>
              <w:rFonts w:hint="eastAsia" w:ascii="Times New Roman" w:hAnsi="Times New Roman" w:eastAsia="宋体" w:cs="Times New Roman"/>
              <w:sz w:val="24"/>
              <w:szCs w:val="24"/>
              <w:highlight w:val="none"/>
              <w:lang w:val="en-US" w:eastAsia="zh-CN"/>
            </w:rPr>
            <w:t>(Cengage,2011)</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none"/>
              <w:lang w:val="en-US" w:eastAsia="zh-CN"/>
            </w:rPr>
          </w:pPr>
        </w:p>
        <w:p>
          <w:pPr>
            <w:pStyle w:val="2"/>
            <w:rPr>
              <w:rFonts w:hint="eastAsia"/>
              <w:lang w:val="en-US" w:eastAsia="zh-CN"/>
            </w:rPr>
          </w:pPr>
          <w:bookmarkStart w:id="20" w:name="_Toc12322"/>
          <w:bookmarkStart w:id="21" w:name="_Toc1635"/>
          <w:bookmarkStart w:id="22" w:name="_Toc14413"/>
          <w:r>
            <w:rPr>
              <w:rFonts w:hint="eastAsia"/>
              <w:lang w:val="en-US" w:eastAsia="zh-CN"/>
            </w:rPr>
            <w:t>3.3 E-Supply chain management(SCM)</w:t>
          </w:r>
          <w:bookmarkEnd w:id="20"/>
          <w:bookmarkEnd w:id="21"/>
          <w:bookmarkEnd w:id="22"/>
        </w:p>
        <w:p>
          <w:pPr>
            <w:pStyle w:val="3"/>
            <w:rPr>
              <w:rFonts w:hint="eastAsia"/>
              <w:lang w:val="en-US" w:eastAsia="zh-CN"/>
            </w:rPr>
          </w:pPr>
          <w:bookmarkStart w:id="23" w:name="_Toc3294"/>
          <w:bookmarkStart w:id="24" w:name="_Toc25995"/>
          <w:bookmarkStart w:id="25" w:name="_Toc14827"/>
          <w:r>
            <w:rPr>
              <w:rFonts w:hint="eastAsia"/>
              <w:lang w:val="en-US" w:eastAsia="zh-CN"/>
            </w:rPr>
            <w:t>3.3.1 Upstream e-SCM</w:t>
          </w:r>
          <w:bookmarkEnd w:id="23"/>
          <w:bookmarkEnd w:id="24"/>
          <w:bookmarkEnd w:id="25"/>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sz w:val="24"/>
              <w:szCs w:val="24"/>
            </w:rPr>
          </w:pPr>
          <w:r>
            <w:rPr>
              <w:rFonts w:hint="eastAsia" w:ascii="Times New Roman" w:hAnsi="Times New Roman" w:eastAsia="宋体" w:cs="Times New Roman"/>
              <w:sz w:val="24"/>
              <w:szCs w:val="24"/>
              <w:lang w:val="en-US" w:eastAsia="zh-CN"/>
            </w:rPr>
            <w:t>Tesco is using strategic information systems(IS) to support both downstream and upstream(</w:t>
          </w:r>
          <w:r>
            <w:rPr>
              <w:rFonts w:hint="eastAsia" w:ascii="Times New Roman" w:hAnsi="Times New Roman" w:eastAsia="宋体" w:cs="Times New Roman"/>
              <w:b w:val="0"/>
              <w:bCs w:val="0"/>
              <w:sz w:val="24"/>
              <w:szCs w:val="24"/>
              <w:lang w:val="en-US" w:eastAsia="zh-CN"/>
            </w:rPr>
            <w:t>procurement and upstream logistics)</w:t>
          </w:r>
          <w:r>
            <w:rPr>
              <w:rFonts w:hint="eastAsia" w:ascii="Times New Roman" w:hAnsi="Times New Roman" w:eastAsia="宋体" w:cs="Times New Roman"/>
              <w:sz w:val="24"/>
              <w:szCs w:val="24"/>
              <w:lang w:val="en-US" w:eastAsia="zh-CN"/>
            </w:rPr>
            <w:t xml:space="preserve"> supply chain management</w:t>
          </w:r>
          <w:r>
            <w:rPr>
              <w:rFonts w:hint="eastAsia" w:ascii="Times New Roman" w:hAnsi="Times New Roman" w:eastAsia="宋体" w:cs="Times New Roman"/>
              <w:b w:val="0"/>
              <w:bCs w:val="0"/>
              <w:sz w:val="24"/>
              <w:szCs w:val="24"/>
              <w:lang w:val="en-US" w:eastAsia="zh-CN"/>
            </w:rPr>
            <w:t xml:space="preserve">(Chaffey,2015,p.281). As displayed in Figue 3, Tesco offers its workers with transaction processing system. Tesco adopts the Information Exchange(TIE) in combination with GE Information Service to share information such as (EPOS) and Tesco internal phone/mail directory with its suppliers(Chaffey,2015,p.280). </w:t>
          </w:r>
          <w:r>
            <w:rPr>
              <w:rFonts w:hint="eastAsia" w:ascii="Times New Roman" w:hAnsi="Times New Roman" w:eastAsia="宋体" w:cs="Times New Roman"/>
              <w:sz w:val="24"/>
              <w:szCs w:val="24"/>
              <w:lang w:val="en-US" w:eastAsia="zh-CN"/>
            </w:rPr>
            <w:t>In a supermarket</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office, branch computers which control stock are also having connection with checkouts, while checkouts are placed with EPOS till. Each EPOS till has a keyboard, credit card reader, bar code scanner.The branch computers send information of each transaction to the computer in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head office(Cengage,2011). Tesco establishes distribution centres where materials procured are delivered to the centers. Radio-frequency identification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role becomes increasingly important in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distribution chain.RFID readers are attached to items and upload information such as location and status through Internet. RFID can bring the benefit that managing inventory more readily by accessing data about location</w:t>
          </w:r>
          <w:r>
            <w:rPr>
              <w:rFonts w:hint="eastAsia" w:ascii="Times New Roman" w:hAnsi="Times New Roman" w:eastAsia="宋体" w:cs="Times New Roman"/>
              <w:b w:val="0"/>
              <w:bCs w:val="0"/>
              <w:sz w:val="24"/>
              <w:szCs w:val="24"/>
              <w:lang w:val="en-US" w:eastAsia="zh-CN"/>
            </w:rPr>
            <w:t>(Chaffey,2015)</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i w:val="0"/>
              <w:iCs w:val="0"/>
              <w:sz w:val="24"/>
              <w:szCs w:val="24"/>
              <w:lang w:val="en-US" w:eastAsia="zh-CN"/>
            </w:rPr>
          </w:pPr>
          <w:r>
            <w:rPr>
              <w:rFonts w:hint="eastAsia" w:ascii="Times New Roman" w:hAnsi="Times New Roman" w:eastAsia="宋体" w:cs="Times New Roman"/>
              <w:b/>
              <w:bCs/>
              <w:i w:val="0"/>
              <w:iCs w:val="0"/>
              <w:sz w:val="24"/>
              <w:szCs w:val="24"/>
              <w:lang w:val="en-US" w:eastAsia="zh-CN"/>
            </w:rPr>
            <w:t>Limitation and challenges</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none"/>
              <w:lang w:val="en-US" w:eastAsia="zh-CN"/>
            </w:rPr>
          </w:pPr>
          <w:r>
            <w:rPr>
              <w:rFonts w:hint="eastAsia" w:ascii="Times New Roman" w:hAnsi="Times New Roman" w:eastAsia="宋体" w:cs="Times New Roman"/>
              <w:sz w:val="24"/>
              <w:szCs w:val="24"/>
              <w:highlight w:val="none"/>
              <w:lang w:val="en-US" w:eastAsia="zh-CN"/>
            </w:rPr>
            <w:t>The limitation of RFID technology lies in its costs, 42% of PMP respondents believed that according to PMP(2008), the other limitation is lacking technological standards and lacking trust to use RFID. For e-CRM, the challenges include reduce order to deliver time, manage inventory more effectively etc</w:t>
          </w:r>
          <w:r>
            <w:rPr>
              <w:rFonts w:hint="eastAsia" w:ascii="Times New Roman" w:hAnsi="Times New Roman" w:eastAsia="宋体" w:cs="Times New Roman"/>
              <w:b w:val="0"/>
              <w:bCs w:val="0"/>
              <w:sz w:val="24"/>
              <w:szCs w:val="24"/>
              <w:lang w:val="en-US" w:eastAsia="zh-CN"/>
            </w:rPr>
            <w:t xml:space="preserve">(Chaffey,2015). </w:t>
          </w:r>
          <w:r>
            <w:rPr>
              <w:rFonts w:hint="eastAsia" w:ascii="Times New Roman" w:hAnsi="Times New Roman" w:eastAsia="宋体" w:cs="Times New Roman"/>
              <w:sz w:val="24"/>
              <w:szCs w:val="24"/>
              <w:lang w:val="en-US" w:eastAsia="zh-CN"/>
            </w:rPr>
            <w:t>Challenges arise from failure incurring on the information technology process of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operations such as supply chains or scanning bar-code influences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transaction ability(Cengage,2011).</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yellow"/>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yellow"/>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yellow"/>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val="0"/>
              <w:bCs w:val="0"/>
              <w:sz w:val="24"/>
              <w:szCs w:val="24"/>
              <w:lang w:val="en-US" w:eastAsia="zh-CN"/>
            </w:rPr>
          </w:pPr>
        </w:p>
        <w:p>
          <w:pPr>
            <w:pStyle w:val="3"/>
            <w:rPr>
              <w:rFonts w:hint="eastAsia" w:ascii="Times New Roman" w:hAnsi="Times New Roman" w:eastAsia="宋体" w:cs="Times New Roman"/>
              <w:b/>
              <w:bCs/>
              <w:sz w:val="24"/>
              <w:szCs w:val="24"/>
              <w:lang w:val="en-US" w:eastAsia="zh-CN"/>
            </w:rPr>
          </w:pPr>
          <w:bookmarkStart w:id="26" w:name="_Toc14968"/>
          <w:bookmarkStart w:id="27" w:name="_Toc23540"/>
          <w:bookmarkStart w:id="28" w:name="_Toc28287"/>
          <w:r>
            <w:rPr>
              <w:rFonts w:hint="eastAsia"/>
              <w:lang w:val="en-US" w:eastAsia="zh-CN"/>
            </w:rPr>
            <w:t>3</w:t>
          </w:r>
          <w:r>
            <w:rPr>
              <w:rFonts w:hint="default"/>
              <w:lang w:val="en-US" w:eastAsia="zh-CN"/>
            </w:rPr>
            <w:t>.</w:t>
          </w:r>
          <w:r>
            <w:rPr>
              <w:rFonts w:hint="eastAsia"/>
              <w:lang w:val="en-US" w:eastAsia="zh-CN"/>
            </w:rPr>
            <w:t>3.2Downstream e-Supply chain management</w:t>
          </w:r>
          <w:bookmarkEnd w:id="26"/>
          <w:bookmarkEnd w:id="27"/>
          <w:bookmarkEnd w:id="28"/>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Tesco.com</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Figure 4 products and sevices of Tesco.com</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pP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INCLUDEPICTURE \d "C:\\Users\\Administrator\\AppData\\Roaming\\Tencent\\Users\\2077177505\\QQ\\WinTemp\\RichOle\\7XEJ~5P9[1I6V1{8W_6M}42.png" \* MERGEFORMATINET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drawing>
              <wp:inline distT="0" distB="0" distL="114300" distR="114300">
                <wp:extent cx="3762375" cy="2819400"/>
                <wp:effectExtent l="0" t="0" r="9525"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1"/>
                        <a:stretch>
                          <a:fillRect/>
                        </a:stretch>
                      </pic:blipFill>
                      <pic:spPr>
                        <a:xfrm>
                          <a:off x="0" y="0"/>
                          <a:ext cx="3762375" cy="2819400"/>
                        </a:xfrm>
                        <a:prstGeom prst="rect">
                          <a:avLst/>
                        </a:prstGeom>
                        <a:noFill/>
                        <a:ln w="9525">
                          <a:noFill/>
                        </a:ln>
                      </pic:spPr>
                    </pic:pic>
                  </a:graphicData>
                </a:graphic>
              </wp:inline>
            </w:drawing>
          </w:r>
          <w:r>
            <w:rPr>
              <w:rFonts w:ascii="宋体" w:hAnsi="宋体" w:eastAsia="宋体" w:cs="宋体"/>
              <w:kern w:val="0"/>
              <w:sz w:val="24"/>
              <w:szCs w:val="24"/>
              <w:lang w:val="en-US" w:eastAsia="zh-CN" w:bidi="ar"/>
            </w:rPr>
            <w:fldChar w:fldCharType="end"/>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Source[Tesco 2014]</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Downstream e-SCM involves management of outbound logistics. Tesco.com has become the largest online good website in the world. Tesco adopts e-commerce for its downstream SCM,namely sell directly to customers with he dis-intermediation strategy(Chaffey,2015,p.387).Chaffey(2015)cited the classic article‘</w:t>
          </w:r>
          <w:r>
            <w:rPr>
              <w:rFonts w:hint="eastAsia" w:ascii="Times New Roman" w:hAnsi="Times New Roman" w:eastAsia="宋体" w:cs="Times New Roman"/>
              <w:i/>
              <w:iCs/>
              <w:sz w:val="24"/>
              <w:szCs w:val="24"/>
              <w:lang w:val="en-US" w:eastAsia="zh-CN"/>
            </w:rPr>
            <w:t>Strategy and the new economics of information’</w:t>
          </w:r>
          <w:r>
            <w:rPr>
              <w:rFonts w:hint="eastAsia" w:ascii="Times New Roman" w:hAnsi="Times New Roman" w:eastAsia="宋体" w:cs="Times New Roman"/>
              <w:sz w:val="24"/>
              <w:szCs w:val="24"/>
              <w:lang w:val="en-US" w:eastAsia="zh-CN"/>
            </w:rPr>
            <w:t xml:space="preserve">and pointed that when combing with disruptive internet technology, information can have three influential features: reach, richness and affiliation. Tesco.com illustrates reach characteristic, which describes the benefit that Internet can increase the coverage of reach both domestically and internationally through a search engine at lost costs(p.29).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Tesco.com is a platform enabling business to customer(B2C)interactions(Jelassi and Enders, 2014,p.68).</w:t>
          </w:r>
          <w:r>
            <w:rPr>
              <w:rFonts w:hint="eastAsia" w:ascii="Times New Roman" w:hAnsi="Times New Roman" w:eastAsia="宋体" w:cs="Times New Roman"/>
              <w:b w:val="0"/>
              <w:bCs w:val="0"/>
              <w:sz w:val="24"/>
              <w:szCs w:val="24"/>
              <w:lang w:val="en-US" w:eastAsia="zh-CN"/>
            </w:rPr>
            <w:t xml:space="preserve"> Tesco established the website in 2000, which drives sales sharply upward since firstly half year of 2005. Tesco saw its online sales reach more than 400 million pounds. Through Tesco.com, Tesco sells both its own banded products and non-Tesco products</w:t>
          </w:r>
          <w:r>
            <w:rPr>
              <w:rFonts w:ascii="Times New Roman" w:hAnsi="Times New Roman" w:cs="Times New Roman"/>
              <w:sz w:val="24"/>
              <w:szCs w:val="24"/>
            </w:rPr>
            <w:t>(Chaffey, 2009)</w:t>
          </w:r>
          <w:r>
            <w:rPr>
              <w:rFonts w:hint="eastAsia" w:ascii="Times New Roman" w:hAnsi="Times New Roman" w:eastAsia="宋体" w:cs="Times New Roman"/>
              <w:b w:val="0"/>
              <w:bCs w:val="0"/>
              <w:sz w:val="24"/>
              <w:szCs w:val="24"/>
              <w:lang w:val="en-US" w:eastAsia="zh-CN"/>
            </w:rPr>
            <w:t xml:space="preserve">.One competitive strategy according to Porter(1980) is innovation. </w:t>
          </w:r>
          <w:r>
            <w:rPr>
              <w:rFonts w:hint="eastAsia" w:ascii="Times New Roman" w:hAnsi="Times New Roman" w:eastAsia="宋体" w:cs="Times New Roman"/>
              <w:sz w:val="24"/>
              <w:szCs w:val="24"/>
              <w:lang w:val="en-US" w:eastAsia="zh-CN"/>
            </w:rPr>
            <w:t>Miller (2003) believed that lack of creativity is one block damaging Internet success. Tesco innovate its online business model by expanding more good and service choices.On</w:t>
          </w:r>
          <w:r>
            <w:rPr>
              <w:rFonts w:hint="eastAsia" w:ascii="Times New Roman" w:hAnsi="Times New Roman" w:eastAsia="宋体" w:cs="Times New Roman"/>
              <w:b w:val="0"/>
              <w:bCs w:val="0"/>
              <w:sz w:val="24"/>
              <w:szCs w:val="24"/>
              <w:lang w:val="en-US" w:eastAsia="zh-CN"/>
            </w:rPr>
            <w:t xml:space="preserve"> Tesco.com, customers can also buy videos and download music, buy service of Tesco Mobile,dial-up and broadband.</w:t>
          </w:r>
          <w:r>
            <w:rPr>
              <w:rFonts w:hint="eastAsia" w:ascii="Times New Roman" w:hAnsi="Times New Roman" w:eastAsia="宋体" w:cs="Times New Roman"/>
              <w:sz w:val="24"/>
              <w:szCs w:val="24"/>
              <w:lang w:val="en-US" w:eastAsia="zh-CN"/>
            </w:rPr>
            <w:t xml:space="preserve"> Tesco.com also differentiates its goods and services, for example, it offers dieting goods and services by establish</w:t>
          </w:r>
          <w:r>
            <w:rPr>
              <w:rFonts w:hint="eastAsia" w:ascii="Times New Roman" w:hAnsi="Times New Roman" w:eastAsia="宋体" w:cs="Times New Roman"/>
              <w:b w:val="0"/>
              <w:bCs w:val="0"/>
              <w:sz w:val="24"/>
              <w:szCs w:val="24"/>
              <w:lang w:val="en-US" w:eastAsia="zh-CN"/>
            </w:rPr>
            <w:t xml:space="preserve">ing URL </w:t>
          </w:r>
          <w:r>
            <w:rPr>
              <w:rFonts w:hint="eastAsia" w:ascii="Times New Roman" w:hAnsi="Times New Roman" w:eastAsia="宋体" w:cs="Times New Roman"/>
              <w:b w:val="0"/>
              <w:bCs w:val="0"/>
              <w:sz w:val="24"/>
              <w:szCs w:val="24"/>
              <w:lang w:val="en-US" w:eastAsia="zh-CN"/>
            </w:rPr>
            <w:fldChar w:fldCharType="begin"/>
          </w:r>
          <w:r>
            <w:rPr>
              <w:rFonts w:hint="eastAsia" w:ascii="Times New Roman" w:hAnsi="Times New Roman" w:eastAsia="宋体" w:cs="Times New Roman"/>
              <w:b w:val="0"/>
              <w:bCs w:val="0"/>
              <w:sz w:val="24"/>
              <w:szCs w:val="24"/>
              <w:lang w:val="en-US" w:eastAsia="zh-CN"/>
            </w:rPr>
            <w:instrText xml:space="preserve"> HYPERLINK "http://www.eDietsUK" </w:instrText>
          </w:r>
          <w:r>
            <w:rPr>
              <w:rFonts w:hint="eastAsia" w:ascii="Times New Roman" w:hAnsi="Times New Roman" w:eastAsia="宋体" w:cs="Times New Roman"/>
              <w:b w:val="0"/>
              <w:bCs w:val="0"/>
              <w:sz w:val="24"/>
              <w:szCs w:val="24"/>
              <w:lang w:val="en-US" w:eastAsia="zh-CN"/>
            </w:rPr>
            <w:fldChar w:fldCharType="separate"/>
          </w:r>
          <w:r>
            <w:rPr>
              <w:rFonts w:hint="eastAsia" w:ascii="Times New Roman" w:hAnsi="Times New Roman" w:eastAsia="宋体" w:cs="Times New Roman"/>
              <w:b w:val="0"/>
              <w:bCs w:val="0"/>
              <w:sz w:val="24"/>
              <w:szCs w:val="24"/>
              <w:lang w:val="en-US" w:eastAsia="zh-CN"/>
            </w:rPr>
            <w:t>www.eDietsUK</w:t>
          </w:r>
          <w:r>
            <w:rPr>
              <w:rFonts w:hint="eastAsia" w:ascii="Times New Roman" w:hAnsi="Times New Roman" w:eastAsia="宋体" w:cs="Times New Roman"/>
              <w:b w:val="0"/>
              <w:bCs w:val="0"/>
              <w:sz w:val="24"/>
              <w:szCs w:val="24"/>
              <w:lang w:val="en-US" w:eastAsia="zh-CN"/>
            </w:rPr>
            <w:fldChar w:fldCharType="end"/>
          </w:r>
          <w:r>
            <w:rPr>
              <w:rFonts w:hint="eastAsia" w:ascii="Times New Roman" w:hAnsi="Times New Roman" w:eastAsia="宋体" w:cs="Times New Roman"/>
              <w:b w:val="0"/>
              <w:bCs w:val="0"/>
              <w:sz w:val="24"/>
              <w:szCs w:val="24"/>
              <w:lang w:val="en-US" w:eastAsia="zh-CN"/>
            </w:rPr>
            <w:t xml:space="preserve"> and URL www.eDiets.ie(Chaffey,2015,p.459).As to benefits, Tesco.com can expand market for Tesco. Tesco has </w:t>
          </w:r>
          <w:r>
            <w:rPr>
              <w:rFonts w:hint="eastAsia" w:ascii="Times New Roman" w:hAnsi="Times New Roman" w:eastAsia="宋体" w:cs="Times New Roman"/>
              <w:sz w:val="24"/>
              <w:szCs w:val="24"/>
              <w:lang w:val="en-US" w:eastAsia="zh-CN"/>
            </w:rPr>
            <w:t xml:space="preserve">built </w:t>
          </w:r>
          <w:r>
            <w:rPr>
              <w:rFonts w:hint="eastAsia" w:ascii="Times New Roman" w:hAnsi="Times New Roman" w:eastAsia="宋体" w:cs="Times New Roman"/>
              <w:b w:val="0"/>
              <w:bCs w:val="0"/>
              <w:sz w:val="24"/>
              <w:szCs w:val="24"/>
              <w:lang w:val="en-US" w:eastAsia="zh-CN"/>
            </w:rPr>
            <w:t xml:space="preserve">trust among its customers and improve customer shopping experience. Tesco.com makes it is convenient for customers to shopping, they can shopping at anytime, anywhere. Besides, Tesco also develops Mobile app for customers who can shopping without a computer and no longer have to enter a shop to purchase </w:t>
          </w:r>
          <w:r>
            <w:rPr>
              <w:rFonts w:ascii="Times New Roman" w:hAnsi="Times New Roman" w:cs="Times New Roman"/>
              <w:sz w:val="24"/>
              <w:szCs w:val="24"/>
            </w:rPr>
            <w:t>(Tesco, 201</w:t>
          </w:r>
          <w:r>
            <w:rPr>
              <w:rFonts w:hint="eastAsia" w:ascii="Times New Roman" w:hAnsi="Times New Roman" w:eastAsia="宋体" w:cs="Times New Roman"/>
              <w:sz w:val="24"/>
              <w:szCs w:val="24"/>
              <w:lang w:val="en-US" w:eastAsia="zh-CN"/>
            </w:rPr>
            <w:t>4</w:t>
          </w:r>
          <w:r>
            <w:rPr>
              <w:rFonts w:ascii="Times New Roman" w:hAnsi="Times New Roman" w:cs="Times New Roman"/>
              <w:sz w:val="24"/>
              <w:szCs w:val="24"/>
            </w:rPr>
            <w:t>)</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val="0"/>
              <w:bCs w:val="0"/>
              <w:sz w:val="24"/>
              <w:szCs w:val="24"/>
              <w:lang w:val="en-US" w:eastAsia="zh-CN"/>
            </w:rPr>
            <w:t>Chaffey(2015) asserted that e-commerce service creates an OVP(online value proposition) and he summarized the benefits of online service into ‘Six Cs’, including Content, Customisation,Convenience,Community,Choice, Cost reduction. Tesco illustrates Six Cs, one example is that it creates Homeplye virtual stores in South Korea, customers can use smartphone App to read codes and after checkouts the groceries are delivered to customers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door.Tesco</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e-commerce activities are examples of right-channeling strategy, which encourages customers to shopping through Tesco online channels(Chaffey,2015,p.221).</w:t>
          </w:r>
          <w:r>
            <w:rPr>
              <w:rFonts w:hint="eastAsia" w:ascii="Times New Roman" w:hAnsi="Times New Roman" w:eastAsia="宋体" w:cs="Times New Roman"/>
              <w:sz w:val="24"/>
              <w:szCs w:val="24"/>
              <w:lang w:val="en-US" w:eastAsia="zh-CN"/>
            </w:rPr>
            <w:t xml:space="preserve">Tesco.com indicates the benefit of cost eductino and economies of scale,which is one cost leadership strategy(Jelassi and Enders, 2014, p.108-109). Tesco has established a network of highly centralized distribution centers and has incorporated advanced and automatic technologies such as </w:t>
          </w:r>
          <w:r>
            <w:rPr>
              <w:rFonts w:hint="eastAsia" w:ascii="Times New Roman" w:hAnsi="Times New Roman" w:eastAsia="宋体" w:cs="Times New Roman"/>
              <w:sz w:val="24"/>
              <w:szCs w:val="24"/>
              <w:highlight w:val="none"/>
              <w:lang w:val="en-US" w:eastAsia="zh-CN"/>
            </w:rPr>
            <w:t xml:space="preserve">RFID </w:t>
          </w:r>
          <w:r>
            <w:rPr>
              <w:rFonts w:hint="eastAsia" w:ascii="Times New Roman" w:hAnsi="Times New Roman" w:eastAsia="宋体" w:cs="Times New Roman"/>
              <w:sz w:val="24"/>
              <w:szCs w:val="24"/>
              <w:lang w:val="en-US" w:eastAsia="zh-CN"/>
            </w:rPr>
            <w:t>. Economies of scale brings the benefits that reducing per-unit cost as output boost. With economies of scale and centralized and high level of automation in warehouse, it is expected that the variable cost of every shipment is little because high automation can reduce demands for highly cost labor(Jelassi and Enders, 2014, p.109).</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As to nontechnical requirement for Tesco.com.accordin to Laudon and Traver(2016), a successful e-commerce website should incorporate 8 factors: working pages, load quickly, easy find of products, via;Informational Links;Ease of use; a number of navigation to the same content;Ease of purchase; cope with Multi-browser; Simple graphics;;Legible text.As to technical requirement, Tools for Interactivity and Active Content are necessary Common Gateway Interface (CGI), which is a set of web coding standards under which browsers can communicate with programs running on severs.</w:t>
          </w:r>
          <w:r>
            <w:rPr>
              <w:rFonts w:hint="default" w:ascii="Times New Roman" w:hAnsi="Times New Roman" w:eastAsia="宋体" w:cs="Times New Roman"/>
              <w:sz w:val="24"/>
              <w:szCs w:val="24"/>
              <w:lang w:val="en-US" w:eastAsia="zh-CN"/>
            </w:rPr>
            <w:t>Active Server Pages (ASP)</w:t>
          </w:r>
          <w:r>
            <w:rPr>
              <w:rFonts w:hint="eastAsia" w:ascii="Times New Roman" w:hAnsi="Times New Roman" w:eastAsia="宋体" w:cs="Times New Roman"/>
              <w:sz w:val="24"/>
              <w:szCs w:val="24"/>
              <w:lang w:val="en-US" w:eastAsia="zh-CN"/>
            </w:rPr>
            <w:t xml:space="preserve"> is one technique that writes web programming on sever Java generates both interactive and active content on client</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computes, with the purpose to save significant load on the serve. Similar with </w:t>
          </w:r>
          <w:r>
            <w:rPr>
              <w:rFonts w:hint="default" w:ascii="Times New Roman" w:hAnsi="Times New Roman" w:eastAsia="宋体" w:cs="Times New Roman"/>
              <w:sz w:val="24"/>
              <w:szCs w:val="24"/>
              <w:lang w:val="en-US" w:eastAsia="zh-CN"/>
            </w:rPr>
            <w:t>CGI and ASP</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Java Server Pages</w:t>
          </w:r>
          <w:r>
            <w:rPr>
              <w:rFonts w:hint="eastAsia" w:ascii="Times New Roman" w:hAnsi="Times New Roman" w:eastAsia="宋体" w:cs="Times New Roman"/>
              <w:sz w:val="24"/>
              <w:szCs w:val="24"/>
              <w:lang w:val="en-US" w:eastAsia="zh-CN"/>
            </w:rPr>
            <w:t xml:space="preserve"> is also one set of coding standards with which coding developers can combine JAVA, JSP and HTML to create web pages before sending to users. Most popular servers support JSP in the marketplace. Similar to Java, JavaSript is also one programming language which is most used by the client side in handling user input verification and validations. JavaScript is mainly used to control objects in HTML pages. The other tools include </w:t>
          </w:r>
          <w:r>
            <w:rPr>
              <w:rFonts w:hint="default" w:ascii="Times New Roman" w:hAnsi="Times New Roman" w:eastAsia="宋体" w:cs="Times New Roman"/>
              <w:sz w:val="24"/>
              <w:szCs w:val="24"/>
              <w:lang w:val="en-US" w:eastAsia="zh-CN"/>
            </w:rPr>
            <w:t>ColdFusion</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ActiveX programming</w:t>
          </w:r>
          <w:r>
            <w:rPr>
              <w:rFonts w:hint="eastAsia" w:ascii="Times New Roman" w:hAnsi="Times New Roman" w:eastAsia="宋体" w:cs="Times New Roman"/>
              <w:sz w:val="24"/>
              <w:szCs w:val="24"/>
              <w:lang w:val="en-US" w:eastAsia="zh-CN"/>
            </w:rPr>
            <w:t xml:space="preserve"> etc(Laudon and Traver,2016).</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Limitation and Challenges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cs="Times New Roman"/>
              <w:b/>
              <w:bCs/>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Lines="0" w:afterLines="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One challenge for E-business is that customers can evaluate the competitors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offerings(Chaffey,2015,p.221). Tesco customers can compare tesco prices with its competitors. Miller (2003) also proposed four limitations explaining the Internet failures: timing error, offer free services,Over-Ambition,lack of creativity. For example, lack of creativity describes coping existing business models and if Tesco offer free online services, it would become hard to encourage payment for other services.</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cs="Times New Roman"/>
              <w:sz w:val="24"/>
              <w:szCs w:val="24"/>
              <w:lang w:val="en-US" w:eastAsia="zh-CN"/>
            </w:rPr>
            <w:t>From technical perspective, there are also challenges lie in implementing E-business strategy despite that E-bushiness strategy can support competitive strategy of Tesco. For instance, if an organization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E-business applications are not robust, such as security applications such as encryption, firewall, intrusion detection applications, unauthorized users can hack confidential information of customer and the organization stored in its database</w:t>
          </w:r>
          <w:r>
            <w:rPr>
              <w:rFonts w:hint="default" w:ascii="Times New Roman" w:hAnsi="Times New Roman" w:cs="Times New Roman"/>
              <w:sz w:val="24"/>
              <w:szCs w:val="24"/>
            </w:rPr>
            <w:t xml:space="preserve"> (Chiejina and Olamide 2014).</w:t>
          </w:r>
          <w:r>
            <w:rPr>
              <w:rFonts w:hint="eastAsia" w:ascii="Times New Roman" w:hAnsi="Times New Roman" w:eastAsia="宋体" w:cs="Times New Roman"/>
              <w:sz w:val="24"/>
              <w:szCs w:val="24"/>
              <w:lang w:val="en-US" w:eastAsia="zh-CN"/>
            </w:rPr>
            <w:t xml:space="preserve">The distribution channels may be blocked by </w:t>
          </w:r>
          <w:r>
            <w:rPr>
              <w:rFonts w:hint="default" w:ascii="Times New Roman" w:hAnsi="Times New Roman" w:cs="Times New Roman"/>
              <w:sz w:val="24"/>
              <w:szCs w:val="24"/>
            </w:rPr>
            <w:t>Distributed Denial of Service Attack</w:t>
          </w:r>
          <w:r>
            <w:rPr>
              <w:rFonts w:hint="eastAsia" w:ascii="Times New Roman" w:hAnsi="Times New Roman" w:eastAsia="宋体" w:cs="Times New Roman"/>
              <w:sz w:val="24"/>
              <w:szCs w:val="24"/>
              <w:lang w:val="en-US" w:eastAsia="zh-CN"/>
            </w:rPr>
            <w:t>s(</w:t>
          </w:r>
          <w:r>
            <w:rPr>
              <w:rFonts w:hint="default" w:ascii="Times New Roman" w:hAnsi="Times New Roman" w:cs="Times New Roman"/>
              <w:sz w:val="24"/>
              <w:szCs w:val="24"/>
            </w:rPr>
            <w:t>DDoS</w:t>
          </w:r>
          <w:r>
            <w:rPr>
              <w:rFonts w:hint="eastAsia" w:ascii="Times New Roman" w:hAnsi="Times New Roman" w:eastAsia="宋体" w:cs="Times New Roman"/>
              <w:sz w:val="24"/>
              <w:szCs w:val="24"/>
              <w:lang w:val="en-US" w:eastAsia="zh-CN"/>
            </w:rPr>
            <w:t xml:space="preserve">) and </w:t>
          </w:r>
          <w:r>
            <w:rPr>
              <w:rFonts w:hint="default" w:ascii="Times New Roman" w:hAnsi="Times New Roman" w:cs="Times New Roman"/>
              <w:sz w:val="24"/>
              <w:szCs w:val="24"/>
            </w:rPr>
            <w:t>SQL injection attack</w:t>
          </w:r>
          <w:r>
            <w:rPr>
              <w:rFonts w:hint="eastAsia" w:ascii="Times New Roman" w:hAnsi="Times New Roman" w:eastAsia="宋体" w:cs="Times New Roman"/>
              <w:sz w:val="24"/>
              <w:szCs w:val="24"/>
              <w:lang w:val="en-US" w:eastAsia="zh-CN"/>
            </w:rPr>
            <w:t>s which may insert malicious viruses in the channels. The confidential information of customers such as the information of their credit cards and debit cards may be stolen by unauthorized users due to attacks from DDos and SQL injection. Additionally, legitimate users are halted to operate the the online operations. It is evident that if the information leak, the organization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operations and reputation will be negatively impacted. As the technical requirement to deal with e-business vulnerabilities, Tesco adopts Secure Sockets Layer (SSL) to encrypt the transmit of data. Tesco enforces procedural,electronic and physical safeguard such as firewall, data encryption regarding collecting, storing and disclosing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personal data. Tesco also occasionally requests for identity proof before it shares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personal data with customers. When Tesco confirms an order, it only reveals the last 4 digits of credit card number of customers(Tesco, 2018b). Tesco places the data warehouse outside European Economic Area and Tesco makes sue to properly protect the data and treat the data in compliance with privacy(Tesco, 2018b).</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pStyle w:val="2"/>
            <w:rPr>
              <w:rFonts w:hint="default"/>
              <w:lang w:val="en-US" w:eastAsia="zh-CN"/>
            </w:rPr>
          </w:pPr>
          <w:bookmarkStart w:id="29" w:name="_Toc20533"/>
          <w:bookmarkStart w:id="30" w:name="_Toc14312"/>
          <w:bookmarkStart w:id="31" w:name="_Toc24957"/>
          <w:r>
            <w:rPr>
              <w:rFonts w:hint="eastAsia"/>
              <w:lang w:val="en-US" w:eastAsia="zh-CN"/>
            </w:rPr>
            <w:t>3.4 E-CRM (customer relationship management)</w:t>
          </w:r>
          <w:bookmarkEnd w:id="29"/>
          <w:bookmarkEnd w:id="30"/>
          <w:bookmarkEnd w:id="31"/>
        </w:p>
        <w:p>
          <w:pPr>
            <w:keepNext w:val="0"/>
            <w:keepLines w:val="0"/>
            <w:pageBreakBefore w:val="0"/>
            <w:widowControl/>
            <w:kinsoku/>
            <w:wordWrap/>
            <w:overflowPunct/>
            <w:topLinePunct w:val="0"/>
            <w:autoSpaceDE/>
            <w:autoSpaceDN/>
            <w:bidi w:val="0"/>
            <w:adjustRightInd/>
            <w:snapToGrid/>
            <w:spacing w:beforeLines="0" w:afterLines="0" w:line="360" w:lineRule="auto"/>
            <w:ind w:left="0" w:leftChars="0" w:right="0" w:rightChars="0" w:firstLine="0" w:firstLineChars="0"/>
            <w:jc w:val="both"/>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CRM are strategies which organizations use to win, retain customers</w:t>
          </w:r>
          <w:r>
            <w:rPr>
              <w:rFonts w:ascii="Times New Roman" w:hAnsi="Times New Roman" w:cs="Times New Roman"/>
              <w:b w:val="0"/>
              <w:bCs w:val="0"/>
              <w:sz w:val="24"/>
              <w:szCs w:val="24"/>
            </w:rPr>
            <w:t>(Chaffey, 2009)</w:t>
          </w:r>
          <w:r>
            <w:rPr>
              <w:rFonts w:hint="eastAsia" w:ascii="Times New Roman" w:hAnsi="Times New Roman" w:eastAsia="宋体" w:cs="Times New Roman"/>
              <w:b w:val="0"/>
              <w:bCs w:val="0"/>
              <w:sz w:val="24"/>
              <w:szCs w:val="24"/>
              <w:lang w:val="en-US" w:eastAsia="zh-CN"/>
            </w:rPr>
            <w:t>. Tesco collects information from its customers from their club card and when they visit their website, register and buy products or services, take part in promotions, customer surveys, competition or contact customer service(Tesco, 2014). Tesco uses information collected via E-business to actualize customer selection, customer acquisition,customer retention and customer extension. Tesco uses both in store marketing, advertising and email marketing to encourage customers to use Tesco</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s online service based on clubcard information. For instance, </w:t>
          </w:r>
          <w:r>
            <w:rPr>
              <w:rFonts w:ascii="Times New Roman" w:hAnsi="Times New Roman" w:cs="Times New Roman"/>
              <w:sz w:val="24"/>
              <w:szCs w:val="24"/>
            </w:rPr>
            <w:t xml:space="preserve">Tesco </w:t>
          </w:r>
          <w:r>
            <w:rPr>
              <w:rFonts w:hint="eastAsia" w:ascii="Times New Roman" w:hAnsi="Times New Roman" w:eastAsia="宋体" w:cs="Times New Roman"/>
              <w:sz w:val="24"/>
              <w:szCs w:val="24"/>
              <w:lang w:val="en-US" w:eastAsia="zh-CN"/>
            </w:rPr>
            <w:t>adopts the</w:t>
          </w:r>
          <w:r>
            <w:rPr>
              <w:rFonts w:ascii="Times New Roman" w:hAnsi="Times New Roman" w:cs="Times New Roman"/>
              <w:sz w:val="24"/>
              <w:szCs w:val="24"/>
            </w:rPr>
            <w:t xml:space="preserve"> ‘commitment-based segmentation’ </w:t>
          </w:r>
          <w:r>
            <w:rPr>
              <w:rFonts w:hint="eastAsia" w:ascii="Times New Roman" w:hAnsi="Times New Roman" w:eastAsia="宋体" w:cs="Times New Roman"/>
              <w:sz w:val="24"/>
              <w:szCs w:val="24"/>
              <w:lang w:val="en-US" w:eastAsia="zh-CN"/>
            </w:rPr>
            <w:t xml:space="preserve">for </w:t>
          </w:r>
          <w:r>
            <w:rPr>
              <w:rFonts w:ascii="Times New Roman" w:hAnsi="Times New Roman" w:cs="Times New Roman"/>
              <w:sz w:val="24"/>
              <w:szCs w:val="24"/>
            </w:rPr>
            <w:t>customer</w:t>
          </w:r>
          <w:r>
            <w:rPr>
              <w:rFonts w:hint="eastAsia" w:ascii="Times New Roman" w:hAnsi="Times New Roman" w:eastAsia="宋体" w:cs="Times New Roman"/>
              <w:sz w:val="24"/>
              <w:szCs w:val="24"/>
              <w:lang w:val="en-US" w:eastAsia="zh-CN"/>
            </w:rPr>
            <w:t xml:space="preserve"> retention</w:t>
          </w:r>
          <w:r>
            <w:rPr>
              <w:rFonts w:ascii="Times New Roman" w:hAnsi="Times New Roman" w:cs="Times New Roman"/>
              <w:sz w:val="24"/>
              <w:szCs w:val="24"/>
            </w:rPr>
            <w:t xml:space="preserve">. </w:t>
          </w:r>
          <w:r>
            <w:rPr>
              <w:rFonts w:hint="eastAsia" w:ascii="Times New Roman" w:hAnsi="Times New Roman" w:eastAsia="宋体" w:cs="Times New Roman"/>
              <w:b w:val="0"/>
              <w:bCs w:val="0"/>
              <w:sz w:val="24"/>
              <w:szCs w:val="24"/>
              <w:lang w:val="en-US" w:eastAsia="zh-CN"/>
            </w:rPr>
            <w:t xml:space="preserve">(Humby and Hunt, 2003). E-CRM has two conceptions </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sense and respond communications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that tracking the current and past behaviors and customers and ‘reverse marketing</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which refers to offer customers with goods that they need.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addition, Tesco issued contactless club-cards and developed club-card app for customers in 2017(</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"http://internetretailing.net/author/chloe/" \o "Posts by Chloe Rigby" </w:instrText>
          </w:r>
          <w:r>
            <w:rPr>
              <w:rFonts w:hint="eastAsia"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Rigby</w:t>
          </w:r>
          <w:r>
            <w:rPr>
              <w:rFonts w:hint="default"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,2017), the updated clubcards can make it is easier for customers to collect points which can be converted into vouchers. This enforces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6</w:t>
          </w:r>
          <w:r>
            <w:rPr>
              <w:rFonts w:hint="eastAsia" w:ascii="Times New Roman" w:hAnsi="Times New Roman" w:eastAsia="宋体" w:cs="Times New Roman"/>
              <w:sz w:val="24"/>
              <w:szCs w:val="24"/>
              <w:vertAlign w:val="superscript"/>
              <w:lang w:val="en-US" w:eastAsia="zh-CN"/>
            </w:rPr>
            <w:t>th</w:t>
          </w:r>
          <w:r>
            <w:rPr>
              <w:rFonts w:hint="eastAsia" w:ascii="Times New Roman" w:hAnsi="Times New Roman" w:eastAsia="宋体" w:cs="Times New Roman"/>
              <w:sz w:val="24"/>
              <w:szCs w:val="24"/>
              <w:lang w:val="en-US" w:eastAsia="zh-CN"/>
            </w:rPr>
            <w:t xml:space="preserve"> strategic driver-</w:t>
          </w:r>
          <w:r>
            <w:rPr>
              <w:rFonts w:hint="eastAsia" w:ascii="Times New Roman" w:hAnsi="Times New Roman" w:eastAsia="宋体" w:cs="Times New Roman"/>
              <w:i/>
              <w:iCs/>
              <w:sz w:val="24"/>
              <w:szCs w:val="24"/>
              <w:lang w:val="en-US" w:eastAsia="zh-CN"/>
            </w:rPr>
            <w:t>innovation</w:t>
          </w:r>
          <w:r>
            <w:rPr>
              <w:rFonts w:hint="eastAsia" w:ascii="Times New Roman" w:hAnsi="Times New Roman" w:eastAsia="宋体" w:cs="Times New Roman"/>
              <w:sz w:val="24"/>
              <w:szCs w:val="24"/>
              <w:lang w:val="en-US" w:eastAsia="zh-CN"/>
            </w:rPr>
            <w:t xml:space="preserve"> because it supports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innovation strategy. With the contactless clubcard, the customers can themselves tap their clubcards on the till/chip and pin terminals at the checkout, collecting points instantly (Walker,2017). With the clubcad app, new customers can sigh up to get membership of clubcard though the app, or existing customers access to their vouches by pressing the app on their mobile phones. The contactless clubcad improve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customer experiences.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"http://www.awin1.com/cread.php?awinmid=7090&amp;awinaffid=213635&amp;clickref=&amp;p=https://www.tesco.com/"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Clubcard</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xml:space="preserve"> is one of the UK’s most popular </w:t>
          </w:r>
          <w:r>
            <w:rPr>
              <w:rFonts w:hint="eastAsia" w:ascii="Times New Roman" w:hAnsi="Times New Roman" w:eastAsia="宋体" w:cs="Times New Roman"/>
              <w:sz w:val="24"/>
              <w:szCs w:val="24"/>
              <w:lang w:val="en-US" w:eastAsia="zh-CN"/>
            </w:rPr>
            <w:t>reward cards</w:t>
          </w:r>
          <w:r>
            <w:rPr>
              <w:rFonts w:hint="default" w:ascii="Times New Roman" w:hAnsi="Times New Roman" w:eastAsia="宋体" w:cs="Times New Roman"/>
              <w:sz w:val="24"/>
              <w:szCs w:val="24"/>
              <w:lang w:val="en-US" w:eastAsia="zh-CN"/>
            </w:rPr>
            <w:t>.</w:t>
          </w:r>
        </w:p>
        <w:p>
          <w:pPr>
            <w:keepNext w:val="0"/>
            <w:keepLines w:val="0"/>
            <w:pageBreakBefore w:val="0"/>
            <w:widowControl/>
            <w:kinsoku/>
            <w:wordWrap/>
            <w:overflowPunct/>
            <w:topLinePunct w:val="0"/>
            <w:autoSpaceDE/>
            <w:autoSpaceDN/>
            <w:bidi w:val="0"/>
            <w:adjustRightInd/>
            <w:snapToGrid/>
            <w:spacing w:beforeLines="0" w:afterLines="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w:t>
          </w:r>
          <w:r>
            <w:rPr>
              <w:rFonts w:ascii="Times New Roman" w:hAnsi="Times New Roman" w:cs="Times New Roman"/>
              <w:sz w:val="24"/>
              <w:szCs w:val="24"/>
              <w:shd w:val="clear" w:color="auto" w:fill="FFFFFF"/>
            </w:rPr>
            <w:t>Every Little Helps.</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 xml:space="preserve">is </w:t>
          </w:r>
          <w:r>
            <w:rPr>
              <w:rFonts w:ascii="Times New Roman" w:hAnsi="Times New Roman" w:cs="Times New Roman"/>
              <w:sz w:val="24"/>
              <w:szCs w:val="24"/>
            </w:rPr>
            <w:t xml:space="preserve">Tesco’s </w:t>
          </w:r>
          <w:r>
            <w:rPr>
              <w:rFonts w:hint="eastAsia" w:ascii="Times New Roman" w:hAnsi="Times New Roman" w:eastAsia="宋体" w:cs="Times New Roman"/>
              <w:sz w:val="24"/>
              <w:szCs w:val="24"/>
              <w:lang w:val="en-US" w:eastAsia="zh-CN"/>
            </w:rPr>
            <w:t>famous OVP online value proposition</w:t>
          </w:r>
          <w:r>
            <w:rPr>
              <w:rFonts w:ascii="Times New Roman" w:hAnsi="Times New Roman" w:cs="Times New Roman"/>
              <w:sz w:val="24"/>
              <w:szCs w:val="24"/>
            </w:rPr>
            <w:t xml:space="preserve"> tagline</w:t>
          </w:r>
          <w:r>
            <w:rPr>
              <w:rFonts w:hint="eastAsia" w:ascii="Times New Roman" w:hAnsi="Times New Roman" w:eastAsia="宋体" w:cs="Times New Roman"/>
              <w:sz w:val="24"/>
              <w:szCs w:val="24"/>
              <w:lang w:val="en-US" w:eastAsia="zh-CN"/>
            </w:rPr>
            <w:t>, Tesco thus extensively provides discounts for customers, especially poor customers. Tesco divides customers depending on how affluent they are through data collected in order to personalize its website regarding display groceries targeting each customer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wealth(Steiner, 2012). Tesco segments it online shoppers or clubcard customers according to information collected from clubcards based on clubcard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previous spending pattern when logging on Tesco website. Tesco also segments customers and provide them with different groceries or search results or discounts, according to their affluent status or whether customers have young kids. Clarke,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chief executive stated that clubcard is one powerful weapon which provides enormous information about customers, such as their specific shopping pattern, number of kids, region they live etc(</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"http://www.telegraph.co.uk/journalists/harry-wallop/" \o "Harry Wallop" </w:instrText>
          </w:r>
          <w:r>
            <w:rPr>
              <w:rFonts w:hint="eastAsia" w:ascii="Times New Roman" w:hAnsi="Times New Roman" w:eastAsia="宋体" w:cs="Times New Roman"/>
              <w:sz w:val="24"/>
              <w:szCs w:val="24"/>
              <w:lang w:val="en-US" w:eastAsia="zh-CN"/>
            </w:rPr>
            <w:fldChar w:fldCharType="separate"/>
          </w:r>
          <w:r>
            <w:rPr>
              <w:rFonts w:hint="eastAsia" w:ascii="Times New Roman" w:hAnsi="Times New Roman" w:eastAsia="宋体" w:cs="Times New Roman"/>
              <w:sz w:val="24"/>
              <w:szCs w:val="24"/>
              <w:lang w:val="en-US" w:eastAsia="zh-CN"/>
            </w:rPr>
            <w:t>Wallop</w:t>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,2018). As shown in Figure 1, information collected in virtual value chain can create value for customers. When a clubcard customer starts to shopping on Tesco.com, the website instantly populates goods with the customer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shopping list, the goods are similar with or same with those the customer has bought last time in a physical store (Jelassi and Enders,2014). </w:t>
          </w:r>
        </w:p>
        <w:p>
          <w:pPr>
            <w:keepNext w:val="0"/>
            <w:keepLines w:val="0"/>
            <w:pageBreakBefore w:val="0"/>
            <w:widowControl/>
            <w:kinsoku/>
            <w:wordWrap/>
            <w:overflowPunct/>
            <w:topLinePunct w:val="0"/>
            <w:autoSpaceDE/>
            <w:autoSpaceDN/>
            <w:bidi w:val="0"/>
            <w:adjustRightInd/>
            <w:snapToGrid/>
            <w:spacing w:beforeLines="0" w:afterLines="0" w:line="360" w:lineRule="auto"/>
            <w:ind w:left="0" w:leftChars="0" w:right="0" w:rightChars="0" w:firstLine="0" w:firstLineChars="0"/>
            <w:jc w:val="both"/>
            <w:textAlignment w:val="auto"/>
            <w:rPr>
              <w:rFonts w:hint="eastAsia" w:ascii="Times New Roman" w:hAnsi="Times New Roman" w:eastAsia="宋体" w:cs="Times New Roman"/>
              <w:sz w:val="24"/>
              <w:szCs w:val="24"/>
              <w:highlight w:val="yellow"/>
              <w:lang w:val="en-US" w:eastAsia="zh-CN"/>
            </w:rPr>
          </w:pPr>
          <w:r>
            <w:rPr>
              <w:rFonts w:hint="eastAsia" w:ascii="Times New Roman" w:hAnsi="Times New Roman" w:eastAsia="宋体" w:cs="Times New Roman"/>
              <w:sz w:val="24"/>
              <w:szCs w:val="24"/>
              <w:lang w:val="en-US" w:eastAsia="zh-CN"/>
            </w:rPr>
            <w:t xml:space="preserve">Tesco uses a range of cookies to tack and segment behaviors of customers,,including </w:t>
          </w:r>
          <w:r>
            <w:rPr>
              <w:rFonts w:hint="eastAsia" w:ascii="Times New Roman" w:hAnsi="Times New Roman" w:eastAsia="宋体" w:cs="Times New Roman"/>
              <w:i/>
              <w:iCs/>
              <w:sz w:val="24"/>
              <w:szCs w:val="24"/>
              <w:lang w:val="en-US" w:eastAsia="zh-CN"/>
            </w:rPr>
            <w:t>strictly necessary cookies</w:t>
          </w:r>
          <w:r>
            <w:rPr>
              <w:rFonts w:hint="eastAsia" w:ascii="Times New Roman" w:hAnsi="Times New Roman" w:eastAsia="宋体" w:cs="Times New Roman"/>
              <w:sz w:val="24"/>
              <w:szCs w:val="24"/>
              <w:lang w:val="en-US" w:eastAsia="zh-CN"/>
            </w:rPr>
            <w:t xml:space="preserve"> which support e-billing and shopping basket, </w:t>
          </w:r>
          <w:r>
            <w:rPr>
              <w:rFonts w:hint="eastAsia" w:ascii="Times New Roman" w:hAnsi="Times New Roman" w:eastAsia="宋体" w:cs="Times New Roman"/>
              <w:i/>
              <w:iCs/>
              <w:sz w:val="24"/>
              <w:szCs w:val="24"/>
              <w:lang w:val="en-US" w:eastAsia="zh-CN"/>
            </w:rPr>
            <w:t>p</w:t>
          </w:r>
          <w:r>
            <w:rPr>
              <w:rFonts w:hint="default" w:ascii="Times New Roman" w:hAnsi="Times New Roman" w:eastAsia="宋体" w:cs="Times New Roman"/>
              <w:i/>
              <w:iCs/>
              <w:sz w:val="24"/>
              <w:szCs w:val="24"/>
              <w:lang w:val="en-US" w:eastAsia="zh-CN"/>
            </w:rPr>
            <w:t>erformance cookies</w:t>
          </w:r>
          <w:r>
            <w:rPr>
              <w:rFonts w:hint="eastAsia" w:ascii="Times New Roman" w:hAnsi="Times New Roman" w:eastAsia="宋体" w:cs="Times New Roman"/>
              <w:sz w:val="24"/>
              <w:szCs w:val="24"/>
              <w:lang w:val="en-US" w:eastAsia="zh-CN"/>
            </w:rPr>
            <w:t xml:space="preserve"> which collect information about experience of visitors browse webpages such as the most often visited pages, </w:t>
          </w:r>
          <w:r>
            <w:rPr>
              <w:rFonts w:hint="eastAsia" w:ascii="Times New Roman" w:hAnsi="Times New Roman" w:eastAsia="宋体" w:cs="Times New Roman"/>
              <w:i/>
              <w:iCs/>
              <w:sz w:val="24"/>
              <w:szCs w:val="24"/>
              <w:lang w:val="en-US" w:eastAsia="zh-CN"/>
            </w:rPr>
            <w:t>Functionality cookies</w:t>
          </w:r>
          <w:r>
            <w:rPr>
              <w:rFonts w:hint="eastAsia" w:ascii="Times New Roman" w:hAnsi="Times New Roman" w:eastAsia="宋体" w:cs="Times New Roman"/>
              <w:i w:val="0"/>
              <w:iCs w:val="0"/>
              <w:sz w:val="24"/>
              <w:szCs w:val="24"/>
              <w:lang w:val="en-US" w:eastAsia="zh-CN"/>
            </w:rPr>
            <w:t xml:space="preserve"> which remember the username, language of users,</w:t>
          </w:r>
          <w:r>
            <w:rPr>
              <w:rFonts w:hint="eastAsia" w:ascii="Times New Roman" w:hAnsi="Times New Roman" w:eastAsia="宋体" w:cs="Times New Roman"/>
              <w:sz w:val="24"/>
              <w:szCs w:val="24"/>
              <w:lang w:val="en-US" w:eastAsia="zh-CN"/>
            </w:rPr>
            <w:t>Tesco shows customers relevant advertising to assist give customers best shopping experience, cookies and similar technologies are technical requirements to support the activities that can improve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user experience(Tesco.2018a). The cookies ca be used to remember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shopping history and preferences, IP address, shopping basket content. Tesco not only collect information for relevant advertising through cookies that lie in the browsers of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computers or in mobile Apps, but also through information from club-cards and in-store shopping (Tesco.2018b).The cookies are necessary technical requirements to support its e-business operations.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Porter(1980)claimed one competitive strategy is cost leadership, similarly, one strategic driver of Tesco is also reducing operating costs. E-CRM can achieve the benefits of lower costs and cost-effectiveness. E-CRM can improve cost-effectiveness in targeting customers. With Internet/E-business, a company</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IS self selects or pre-qualify customers. Then the company only need to contact customers who have browsed its webpages or register their information. For example for potential online shoppers who have paid a visit to Tesco</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s webpage, Tesco can then invite them to register with Tesco</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website. E-CRM help to lower costs. The costs of contacting customers spent on emails or on running visiting webpages are lower that the costs of sending physical mails. Additionally, companies can only send information to customers who showed are likely show interests for the information, leading to less mail-outs. (Chaffey,2015). With small amount of but effective advertising and marketing, Tesco can achieve lower costs in marketing and advertising but high efficiency. This underpins one competitive strategy-cost leadership. It can be seen that one non-technical requirement for E-business is tracking behaviors of customers. When Tesco send customers information through emails or through their webpage they are visiting. With personalized technology, Tesco can send information which the customers are likely interested in, in addition, Tesco</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s IT systems can automatically implement targeting potential customers.</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val="0"/>
              <w:bCs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 xml:space="preserve">In the early days, </w:t>
          </w:r>
          <w:r>
            <w:rPr>
              <w:rFonts w:hint="default" w:ascii="Times New Roman" w:hAnsi="Times New Roman" w:eastAsia="宋体" w:cs="Times New Roman"/>
              <w:i w:val="0"/>
              <w:iCs w:val="0"/>
              <w:sz w:val="24"/>
              <w:szCs w:val="24"/>
              <w:lang w:val="en-US" w:eastAsia="zh-CN"/>
            </w:rPr>
            <w:t>Transmission Control Protocol</w:t>
          </w:r>
          <w:r>
            <w:rPr>
              <w:rFonts w:hint="eastAsia" w:ascii="Times New Roman" w:hAnsi="Times New Roman" w:eastAsia="宋体" w:cs="Times New Roman"/>
              <w:i w:val="0"/>
              <w:iCs w:val="0"/>
              <w:sz w:val="24"/>
              <w:szCs w:val="24"/>
              <w:lang w:val="en-US" w:eastAsia="zh-CN"/>
            </w:rPr>
            <w:t xml:space="preserve">(TCP) and </w:t>
          </w:r>
          <w:r>
            <w:rPr>
              <w:rFonts w:hint="default" w:ascii="Times New Roman" w:hAnsi="Times New Roman" w:eastAsia="宋体" w:cs="Times New Roman"/>
              <w:i w:val="0"/>
              <w:iCs w:val="0"/>
              <w:sz w:val="24"/>
              <w:szCs w:val="24"/>
              <w:lang w:val="en-US" w:eastAsia="zh-CN"/>
            </w:rPr>
            <w:t>Internet Protocol</w:t>
          </w:r>
          <w:r>
            <w:rPr>
              <w:rFonts w:hint="eastAsia" w:ascii="Times New Roman" w:hAnsi="Times New Roman" w:eastAsia="宋体" w:cs="Times New Roman"/>
              <w:i w:val="0"/>
              <w:iCs w:val="0"/>
              <w:sz w:val="24"/>
              <w:szCs w:val="24"/>
              <w:lang w:val="en-US" w:eastAsia="zh-CN"/>
            </w:rPr>
            <w:t>(IP), HTML and XML are standards and web language which underpin the run of E-business.The Transmission. Control Protocol layer divides files</w:t>
          </w:r>
          <w:r>
            <w:rPr>
              <w:rFonts w:hint="default" w:ascii="Times New Roman" w:hAnsi="Times New Roman" w:eastAsia="宋体" w:cs="Times New Roman"/>
              <w:i w:val="0"/>
              <w:iCs w:val="0"/>
              <w:sz w:val="24"/>
              <w:szCs w:val="24"/>
              <w:lang w:val="en-US" w:eastAsia="zh-CN"/>
            </w:rPr>
            <w:t xml:space="preserve"> into </w:t>
          </w:r>
          <w:r>
            <w:rPr>
              <w:rFonts w:hint="eastAsia" w:ascii="Times New Roman" w:hAnsi="Times New Roman" w:eastAsia="宋体" w:cs="Times New Roman"/>
              <w:i w:val="0"/>
              <w:iCs w:val="0"/>
              <w:sz w:val="24"/>
              <w:szCs w:val="24"/>
              <w:lang w:val="en-US" w:eastAsia="zh-CN"/>
            </w:rPr>
            <w:t xml:space="preserve">packets </w:t>
          </w:r>
          <w:r>
            <w:rPr>
              <w:rFonts w:hint="default" w:ascii="Times New Roman" w:hAnsi="Times New Roman" w:eastAsia="宋体" w:cs="Times New Roman"/>
              <w:i w:val="0"/>
              <w:iCs w:val="0"/>
              <w:sz w:val="24"/>
              <w:szCs w:val="24"/>
              <w:lang w:val="en-US" w:eastAsia="zh-CN"/>
            </w:rPr>
            <w:t>of data</w:t>
          </w:r>
          <w:r>
            <w:rPr>
              <w:rFonts w:hint="eastAsia" w:ascii="Times New Roman" w:hAnsi="Times New Roman" w:eastAsia="宋体" w:cs="Times New Roman"/>
              <w:i w:val="0"/>
              <w:iCs w:val="0"/>
              <w:sz w:val="24"/>
              <w:szCs w:val="24"/>
              <w:lang w:val="en-US" w:eastAsia="zh-CN"/>
            </w:rPr>
            <w:t>, enabling transmit of data between web computers(</w:t>
          </w:r>
          <w:r>
            <w:rPr>
              <w:rFonts w:hint="eastAsia" w:ascii="Times New Roman" w:hAnsi="Times New Roman" w:eastAsia="宋体" w:cs="Times New Roman"/>
              <w:sz w:val="24"/>
              <w:szCs w:val="24"/>
              <w:lang w:val="en-US" w:eastAsia="zh-CN"/>
            </w:rPr>
            <w:t>Laudon and Traver,2016,p.118).</w:t>
          </w:r>
          <w:r>
            <w:rPr>
              <w:rFonts w:hint="eastAsia" w:ascii="Times New Roman" w:hAnsi="Times New Roman" w:eastAsia="宋体" w:cs="Times New Roman"/>
              <w:i w:val="0"/>
              <w:iCs w:val="0"/>
              <w:sz w:val="24"/>
              <w:szCs w:val="24"/>
              <w:lang w:val="en-US" w:eastAsia="zh-CN"/>
            </w:rPr>
            <w:t>The recent newly developed technologies include Rss and Ajax provides opportunities for E-business to keep track of and speed up web--page content(</w:t>
          </w:r>
          <w:r>
            <w:rPr>
              <w:rFonts w:hint="eastAsia" w:ascii="Times New Roman" w:hAnsi="Times New Roman" w:eastAsia="宋体" w:cs="Times New Roman"/>
              <w:sz w:val="24"/>
              <w:szCs w:val="24"/>
              <w:lang w:val="en-US" w:eastAsia="zh-CN"/>
            </w:rPr>
            <w:t>Jelassi and Enders,2014,</w:t>
          </w:r>
          <w:r>
            <w:rPr>
              <w:rFonts w:hint="eastAsia" w:ascii="Times New Roman" w:hAnsi="Times New Roman" w:eastAsia="宋体" w:cs="Times New Roman"/>
              <w:i w:val="0"/>
              <w:iCs w:val="0"/>
              <w:sz w:val="24"/>
              <w:szCs w:val="24"/>
              <w:lang w:val="en-US" w:eastAsia="zh-CN"/>
            </w:rPr>
            <w:t>p.26). According to a report on Zdnet,</w:t>
          </w:r>
          <w:r>
            <w:rPr>
              <w:rFonts w:hint="default" w:ascii="Times New Roman" w:hAnsi="Times New Roman" w:eastAsia="宋体" w:cs="Times New Roman"/>
              <w:i w:val="0"/>
              <w:iCs w:val="0"/>
              <w:sz w:val="24"/>
              <w:szCs w:val="24"/>
              <w:lang w:val="en-US" w:eastAsia="zh-CN"/>
            </w:rPr>
            <w:t> </w:t>
          </w:r>
          <w:r>
            <w:rPr>
              <w:rFonts w:hint="eastAsia" w:ascii="Times New Roman" w:hAnsi="Times New Roman" w:eastAsia="宋体" w:cs="Times New Roman"/>
              <w:i w:val="0"/>
              <w:iCs w:val="0"/>
              <w:sz w:val="24"/>
              <w:szCs w:val="24"/>
              <w:lang w:val="en-US" w:eastAsia="zh-CN"/>
            </w:rPr>
            <w:t xml:space="preserve">Under Web 2.0, </w:t>
          </w:r>
          <w:r>
            <w:rPr>
              <w:rFonts w:hint="eastAsia" w:ascii="Times New Roman" w:hAnsi="Times New Roman" w:eastAsia="宋体" w:cs="Times New Roman"/>
              <w:i w:val="0"/>
              <w:iCs w:val="0"/>
              <w:sz w:val="24"/>
              <w:szCs w:val="24"/>
              <w:lang w:val="en-US" w:eastAsia="zh-CN"/>
            </w:rPr>
            <w:fldChar w:fldCharType="begin"/>
          </w:r>
          <w:r>
            <w:rPr>
              <w:rFonts w:hint="eastAsia" w:ascii="Times New Roman" w:hAnsi="Times New Roman" w:eastAsia="宋体" w:cs="Times New Roman"/>
              <w:i w:val="0"/>
              <w:iCs w:val="0"/>
              <w:sz w:val="24"/>
              <w:szCs w:val="24"/>
              <w:lang w:val="en-US" w:eastAsia="zh-CN"/>
            </w:rPr>
            <w:instrText xml:space="preserve"> HYPERLINK "http://news.zdnet.com/2100-3513-5886709.html" </w:instrText>
          </w:r>
          <w:r>
            <w:rPr>
              <w:rFonts w:hint="eastAsia" w:ascii="Times New Roman" w:hAnsi="Times New Roman" w:eastAsia="宋体" w:cs="Times New Roman"/>
              <w:i w:val="0"/>
              <w:iCs w:val="0"/>
              <w:sz w:val="24"/>
              <w:szCs w:val="24"/>
              <w:lang w:val="en-US" w:eastAsia="zh-CN"/>
            </w:rPr>
            <w:fldChar w:fldCharType="separate"/>
          </w:r>
          <w:r>
            <w:rPr>
              <w:rFonts w:hint="default" w:ascii="Times New Roman" w:hAnsi="Times New Roman" w:eastAsia="宋体" w:cs="Times New Roman"/>
              <w:i w:val="0"/>
              <w:iCs w:val="0"/>
              <w:sz w:val="24"/>
              <w:szCs w:val="24"/>
              <w:lang w:val="en-US" w:eastAsia="zh-CN"/>
            </w:rPr>
            <w:t>AJAX</w:t>
          </w:r>
          <w:r>
            <w:rPr>
              <w:rFonts w:hint="default" w:ascii="Times New Roman" w:hAnsi="Times New Roman" w:eastAsia="宋体" w:cs="Times New Roman"/>
              <w:i w:val="0"/>
              <w:iCs w:val="0"/>
              <w:sz w:val="24"/>
              <w:szCs w:val="24"/>
              <w:lang w:val="en-US" w:eastAsia="zh-CN"/>
            </w:rPr>
            <w:fldChar w:fldCharType="end"/>
          </w:r>
          <w:r>
            <w:rPr>
              <w:rFonts w:hint="eastAsia" w:ascii="Times New Roman" w:hAnsi="Times New Roman" w:eastAsia="宋体" w:cs="Times New Roman"/>
              <w:i w:val="0"/>
              <w:iCs w:val="0"/>
              <w:sz w:val="24"/>
              <w:szCs w:val="24"/>
              <w:lang w:val="en-US" w:eastAsia="zh-CN"/>
            </w:rPr>
            <w:t xml:space="preserve"> is </w:t>
          </w:r>
          <w:r>
            <w:rPr>
              <w:rFonts w:hint="default" w:ascii="Times New Roman" w:hAnsi="Times New Roman" w:eastAsia="宋体" w:cs="Times New Roman"/>
              <w:i w:val="0"/>
              <w:iCs w:val="0"/>
              <w:sz w:val="24"/>
              <w:szCs w:val="24"/>
              <w:lang w:val="en-US" w:eastAsia="zh-CN"/>
            </w:rPr>
            <w:t>Asynchronous Javascript and XML</w:t>
          </w:r>
          <w:r>
            <w:rPr>
              <w:rFonts w:hint="eastAsia" w:ascii="Times New Roman" w:hAnsi="Times New Roman" w:eastAsia="宋体" w:cs="Times New Roman"/>
              <w:i w:val="0"/>
              <w:iCs w:val="0"/>
              <w:sz w:val="24"/>
              <w:szCs w:val="24"/>
              <w:lang w:val="en-US" w:eastAsia="zh-CN"/>
            </w:rPr>
            <w:t>, can enhance</w:t>
          </w:r>
          <w:r>
            <w:rPr>
              <w:rFonts w:hint="default" w:ascii="Times New Roman" w:hAnsi="Times New Roman" w:eastAsia="宋体" w:cs="Times New Roman"/>
              <w:i w:val="0"/>
              <w:iCs w:val="0"/>
              <w:sz w:val="24"/>
              <w:szCs w:val="24"/>
              <w:lang w:val="en-US" w:eastAsia="zh-CN"/>
            </w:rPr>
            <w:t xml:space="preserve"> the responsiveness and </w:t>
          </w:r>
          <w:r>
            <w:rPr>
              <w:rFonts w:hint="eastAsia" w:ascii="Times New Roman" w:hAnsi="Times New Roman" w:eastAsia="宋体" w:cs="Times New Roman"/>
              <w:i w:val="0"/>
              <w:iCs w:val="0"/>
              <w:sz w:val="24"/>
              <w:szCs w:val="24"/>
              <w:lang w:val="en-US" w:eastAsia="zh-CN"/>
            </w:rPr>
            <w:t>functionability</w:t>
          </w:r>
          <w:r>
            <w:rPr>
              <w:rFonts w:hint="default" w:ascii="Times New Roman" w:hAnsi="Times New Roman" w:eastAsia="宋体" w:cs="Times New Roman"/>
              <w:i w:val="0"/>
              <w:iCs w:val="0"/>
              <w:sz w:val="24"/>
              <w:szCs w:val="24"/>
              <w:lang w:val="en-US" w:eastAsia="zh-CN"/>
            </w:rPr>
            <w:t xml:space="preserve"> of Web application</w:t>
          </w:r>
          <w:r>
            <w:rPr>
              <w:rFonts w:hint="eastAsia" w:ascii="Times New Roman" w:hAnsi="Times New Roman" w:eastAsia="宋体" w:cs="Times New Roman"/>
              <w:i w:val="0"/>
              <w:iCs w:val="0"/>
              <w:sz w:val="24"/>
              <w:szCs w:val="24"/>
              <w:lang w:val="en-US" w:eastAsia="zh-CN"/>
            </w:rPr>
            <w:t>, it will be of great importance in the new 10 years(</w:t>
          </w:r>
          <w:r>
            <w:rPr>
              <w:rFonts w:hint="eastAsia" w:ascii="Times New Roman" w:hAnsi="Times New Roman" w:eastAsia="宋体" w:cs="Times New Roman"/>
              <w:i w:val="0"/>
              <w:iCs w:val="0"/>
              <w:sz w:val="24"/>
              <w:szCs w:val="24"/>
              <w:lang w:val="en-US" w:eastAsia="zh-CN"/>
            </w:rPr>
            <w:fldChar w:fldCharType="begin"/>
          </w:r>
          <w:r>
            <w:rPr>
              <w:rFonts w:hint="eastAsia" w:ascii="Times New Roman" w:hAnsi="Times New Roman" w:eastAsia="宋体" w:cs="Times New Roman"/>
              <w:i w:val="0"/>
              <w:iCs w:val="0"/>
              <w:sz w:val="24"/>
              <w:szCs w:val="24"/>
              <w:lang w:val="en-US" w:eastAsia="zh-CN"/>
            </w:rPr>
            <w:instrText xml:space="preserve"> HYPERLINK "http://www.zdnet.com/feature/meet-the-team/" </w:instrText>
          </w:r>
          <w:r>
            <w:rPr>
              <w:rFonts w:hint="eastAsia" w:ascii="Times New Roman" w:hAnsi="Times New Roman" w:eastAsia="宋体" w:cs="Times New Roman"/>
              <w:i w:val="0"/>
              <w:iCs w:val="0"/>
              <w:sz w:val="24"/>
              <w:szCs w:val="24"/>
              <w:lang w:val="en-US" w:eastAsia="zh-CN"/>
            </w:rPr>
            <w:fldChar w:fldCharType="separate"/>
          </w:r>
          <w:r>
            <w:rPr>
              <w:rFonts w:hint="eastAsia" w:ascii="Times New Roman" w:hAnsi="Times New Roman" w:eastAsia="宋体" w:cs="Times New Roman"/>
              <w:i w:val="0"/>
              <w:iCs w:val="0"/>
              <w:sz w:val="24"/>
              <w:szCs w:val="24"/>
              <w:lang w:val="en-US" w:eastAsia="zh-CN"/>
            </w:rPr>
            <w:t>McCue</w:t>
          </w:r>
          <w:r>
            <w:rPr>
              <w:rFonts w:hint="eastAsia" w:ascii="Times New Roman" w:hAnsi="Times New Roman" w:eastAsia="宋体" w:cs="Times New Roman"/>
              <w:i w:val="0"/>
              <w:iCs w:val="0"/>
              <w:sz w:val="24"/>
              <w:szCs w:val="24"/>
              <w:lang w:val="en-US" w:eastAsia="zh-CN"/>
            </w:rPr>
            <w:fldChar w:fldCharType="end"/>
          </w:r>
          <w:r>
            <w:rPr>
              <w:rFonts w:hint="eastAsia" w:ascii="Times New Roman" w:hAnsi="Times New Roman" w:eastAsia="宋体" w:cs="Times New Roman"/>
              <w:i w:val="0"/>
              <w:iCs w:val="0"/>
              <w:sz w:val="24"/>
              <w:szCs w:val="24"/>
              <w:lang w:val="en-US" w:eastAsia="zh-CN"/>
            </w:rPr>
            <w:t xml:space="preserve">,A). RSS is mainly to generate blog content( </w:t>
          </w:r>
          <w:r>
            <w:rPr>
              <w:rFonts w:hint="eastAsia" w:ascii="Times New Roman" w:hAnsi="Times New Roman" w:eastAsia="宋体" w:cs="Times New Roman"/>
              <w:i w:val="0"/>
              <w:iCs w:val="0"/>
              <w:sz w:val="24"/>
              <w:szCs w:val="24"/>
              <w:lang w:val="en-US" w:eastAsia="zh-CN"/>
            </w:rPr>
            <w:fldChar w:fldCharType="begin"/>
          </w:r>
          <w:r>
            <w:rPr>
              <w:rFonts w:hint="eastAsia" w:ascii="Times New Roman" w:hAnsi="Times New Roman" w:eastAsia="宋体" w:cs="Times New Roman"/>
              <w:i w:val="0"/>
              <w:iCs w:val="0"/>
              <w:sz w:val="24"/>
              <w:szCs w:val="24"/>
              <w:lang w:val="en-US" w:eastAsia="zh-CN"/>
            </w:rPr>
            <w:instrText xml:space="preserve"> HYPERLINK "http://www.zdnet.com/meet-the-team/uk/jo-best/" </w:instrText>
          </w:r>
          <w:r>
            <w:rPr>
              <w:rFonts w:hint="eastAsia" w:ascii="Times New Roman" w:hAnsi="Times New Roman" w:eastAsia="宋体" w:cs="Times New Roman"/>
              <w:i w:val="0"/>
              <w:iCs w:val="0"/>
              <w:sz w:val="24"/>
              <w:szCs w:val="24"/>
              <w:lang w:val="en-US" w:eastAsia="zh-CN"/>
            </w:rPr>
            <w:fldChar w:fldCharType="separate"/>
          </w:r>
          <w:r>
            <w:rPr>
              <w:rFonts w:hint="eastAsia" w:ascii="Times New Roman" w:hAnsi="Times New Roman" w:eastAsia="宋体" w:cs="Times New Roman"/>
              <w:i w:val="0"/>
              <w:iCs w:val="0"/>
              <w:sz w:val="24"/>
              <w:szCs w:val="24"/>
              <w:lang w:val="en-US" w:eastAsia="zh-CN"/>
            </w:rPr>
            <w:t>Best</w:t>
          </w:r>
          <w:r>
            <w:rPr>
              <w:rFonts w:hint="eastAsia" w:ascii="Times New Roman" w:hAnsi="Times New Roman" w:eastAsia="宋体" w:cs="Times New Roman"/>
              <w:i w:val="0"/>
              <w:iCs w:val="0"/>
              <w:sz w:val="24"/>
              <w:szCs w:val="24"/>
              <w:lang w:val="en-US" w:eastAsia="zh-CN"/>
            </w:rPr>
            <w:fldChar w:fldCharType="end"/>
          </w:r>
          <w:r>
            <w:rPr>
              <w:rFonts w:hint="eastAsia" w:ascii="Times New Roman" w:hAnsi="Times New Roman" w:eastAsia="宋体" w:cs="Times New Roman"/>
              <w:i w:val="0"/>
              <w:iCs w:val="0"/>
              <w:sz w:val="24"/>
              <w:szCs w:val="24"/>
              <w:lang w:val="en-US" w:eastAsia="zh-CN"/>
            </w:rPr>
            <w:t>, 2005).RSS can enable E-CRM by sending messages to customers directly(Internetrelationshipmanagement,2018). These are part of technical requirements for Tesco to run its E-business. Tesco RSS Feed is one example applies RSS in its e-business.</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i w:val="0"/>
              <w:iCs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Limitation and challenges</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b/>
              <w:bCs/>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val="0"/>
              <w:bCs w:val="0"/>
              <w:sz w:val="24"/>
              <w:szCs w:val="24"/>
              <w:lang w:val="en-US" w:eastAsia="zh-CN"/>
            </w:rPr>
            <w:t xml:space="preserve">CRM methods are limited by a number of factors: legal, ethical and social factors despite that CRM helps digital business strategy(Chaffey,2015,p.394). </w:t>
          </w:r>
          <w:r>
            <w:rPr>
              <w:rFonts w:hint="eastAsia" w:ascii="Times New Roman" w:hAnsi="Times New Roman" w:eastAsia="宋体" w:cs="Times New Roman"/>
              <w:sz w:val="24"/>
              <w:szCs w:val="24"/>
              <w:lang w:val="en-US" w:eastAsia="zh-CN"/>
            </w:rPr>
            <w:t>One challenge is ensuing utilization of IT and IS in an ethical and responsible manner. Collecting information is indispensable for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marketing and advertising. Not only from clubcard, Tesco also collects information when customers vising their site,taking participation in promotion, customer survey and other customer services(Tesco, 2014). The information include contact number, profile information, purchase history, information of computer, browser used etc. However Collecting information is one process can lead to ethical privacy ad legal issues and thus has its limitations or challenges. </w:t>
          </w:r>
          <w:r>
            <w:rPr>
              <w:rFonts w:hint="eastAsia" w:ascii="Times New Roman" w:hAnsi="Times New Roman" w:eastAsia="宋体" w:cs="Times New Roman"/>
              <w:b w:val="0"/>
              <w:bCs w:val="0"/>
              <w:sz w:val="24"/>
              <w:szCs w:val="24"/>
              <w:lang w:val="en-US" w:eastAsia="zh-CN"/>
            </w:rPr>
            <w:t>Mason(1986) raised a number non-technical requirement regarding information collecting: P</w:t>
          </w:r>
          <w:r>
            <w:rPr>
              <w:rFonts w:hint="eastAsia" w:ascii="Times New Roman" w:hAnsi="Times New Roman" w:eastAsia="宋体" w:cs="Times New Roman"/>
              <w:sz w:val="24"/>
              <w:szCs w:val="24"/>
              <w:lang w:val="en-US" w:eastAsia="zh-CN"/>
            </w:rPr>
            <w:t xml:space="preserve">roperty, Privacy, Accuracy, Accessibility. Accessibility describes that on authorized person can access to the information. Thee </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The other challenge arises from maintaining data quality. With respect maintaining data quality, there is a number of non-technical requirements which Tesco can employ : firstly </w:t>
          </w:r>
          <w:r>
            <w:rPr>
              <w:rFonts w:hint="eastAsia" w:ascii="Times New Roman" w:hAnsi="Times New Roman" w:eastAsia="宋体" w:cs="Times New Roman"/>
              <w:i/>
              <w:iCs/>
              <w:sz w:val="24"/>
              <w:szCs w:val="24"/>
              <w:lang w:val="en-US" w:eastAsia="zh-CN"/>
            </w:rPr>
            <w:t xml:space="preserve">sets a business owner </w:t>
          </w:r>
          <w:r>
            <w:rPr>
              <w:rFonts w:hint="eastAsia" w:ascii="Times New Roman" w:hAnsi="Times New Roman" w:eastAsia="宋体" w:cs="Times New Roman"/>
              <w:sz w:val="24"/>
              <w:szCs w:val="24"/>
              <w:lang w:val="en-US" w:eastAsia="zh-CN"/>
            </w:rPr>
            <w:t>requires that all employees engaged in managing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data and information should have clear understandings of their responsibilities; secondly </w:t>
          </w:r>
          <w:r>
            <w:rPr>
              <w:rFonts w:hint="eastAsia" w:ascii="Times New Roman" w:hAnsi="Times New Roman" w:eastAsia="宋体" w:cs="Times New Roman"/>
              <w:i/>
              <w:iCs/>
              <w:sz w:val="24"/>
              <w:szCs w:val="24"/>
              <w:lang w:val="en-US" w:eastAsia="zh-CN"/>
            </w:rPr>
            <w:t>optimises quality</w:t>
          </w:r>
          <w:r>
            <w:rPr>
              <w:rFonts w:hint="eastAsia" w:ascii="Times New Roman" w:hAnsi="Times New Roman" w:eastAsia="宋体" w:cs="Times New Roman"/>
              <w:i w:val="0"/>
              <w:iCs w:val="0"/>
              <w:sz w:val="24"/>
              <w:szCs w:val="24"/>
              <w:lang w:val="en-US" w:eastAsia="zh-CN"/>
            </w:rPr>
            <w:t xml:space="preserve"> can be implemented</w:t>
          </w:r>
          <w:r>
            <w:rPr>
              <w:rFonts w:hint="eastAsia" w:ascii="Times New Roman" w:hAnsi="Times New Roman" w:eastAsia="宋体" w:cs="Times New Roman"/>
              <w:i/>
              <w:iCs/>
              <w:sz w:val="24"/>
              <w:szCs w:val="24"/>
              <w:lang w:val="en-US" w:eastAsia="zh-CN"/>
            </w:rPr>
            <w:t xml:space="preserve"> </w:t>
          </w:r>
          <w:r>
            <w:rPr>
              <w:rFonts w:hint="eastAsia" w:ascii="Times New Roman" w:hAnsi="Times New Roman" w:eastAsia="宋体" w:cs="Times New Roman"/>
              <w:i w:val="0"/>
              <w:iCs w:val="0"/>
              <w:sz w:val="24"/>
              <w:szCs w:val="24"/>
              <w:lang w:val="en-US" w:eastAsia="zh-CN"/>
            </w:rPr>
            <w:t xml:space="preserve">via validation check whether data are accurate and correct; thirdly </w:t>
          </w:r>
          <w:r>
            <w:rPr>
              <w:rFonts w:hint="eastAsia" w:ascii="Times New Roman" w:hAnsi="Times New Roman" w:eastAsia="宋体" w:cs="Times New Roman"/>
              <w:i/>
              <w:iCs/>
              <w:sz w:val="24"/>
              <w:szCs w:val="24"/>
              <w:lang w:val="en-US" w:eastAsia="zh-CN"/>
            </w:rPr>
            <w:t>quality should be improved continuously</w:t>
          </w:r>
          <w:r>
            <w:rPr>
              <w:rFonts w:hint="eastAsia" w:ascii="Times New Roman" w:hAnsi="Times New Roman" w:eastAsia="宋体" w:cs="Times New Roman"/>
              <w:i w:val="0"/>
              <w:iCs w:val="0"/>
              <w:sz w:val="24"/>
              <w:szCs w:val="24"/>
              <w:lang w:val="en-US" w:eastAsia="zh-CN"/>
            </w:rPr>
            <w:t xml:space="preserve"> because customers</w:t>
          </w:r>
          <w:r>
            <w:rPr>
              <w:rFonts w:hint="default" w:ascii="Times New Roman" w:hAnsi="Times New Roman" w:eastAsia="宋体" w:cs="Times New Roman"/>
              <w:i w:val="0"/>
              <w:iCs w:val="0"/>
              <w:sz w:val="24"/>
              <w:szCs w:val="24"/>
              <w:lang w:val="en-US" w:eastAsia="zh-CN"/>
            </w:rPr>
            <w:t>’</w:t>
          </w:r>
          <w:r>
            <w:rPr>
              <w:rFonts w:hint="eastAsia" w:ascii="Times New Roman" w:hAnsi="Times New Roman" w:eastAsia="宋体" w:cs="Times New Roman"/>
              <w:i w:val="0"/>
              <w:iCs w:val="0"/>
              <w:sz w:val="24"/>
              <w:szCs w:val="24"/>
              <w:lang w:val="en-US" w:eastAsia="zh-CN"/>
            </w:rPr>
            <w:t xml:space="preserve"> data such as email address are constantly changing; fourthly </w:t>
          </w:r>
          <w:r>
            <w:rPr>
              <w:rFonts w:hint="eastAsia" w:ascii="Times New Roman" w:hAnsi="Times New Roman" w:eastAsia="宋体" w:cs="Times New Roman"/>
              <w:i/>
              <w:iCs/>
              <w:sz w:val="24"/>
              <w:szCs w:val="24"/>
              <w:lang w:val="en-US" w:eastAsia="zh-CN"/>
            </w:rPr>
            <w:t xml:space="preserve">works towards a single database of customers </w:t>
          </w:r>
          <w:r>
            <w:rPr>
              <w:rFonts w:hint="eastAsia" w:ascii="Times New Roman" w:hAnsi="Times New Roman" w:eastAsia="宋体" w:cs="Times New Roman"/>
              <w:i w:val="0"/>
              <w:iCs w:val="0"/>
              <w:sz w:val="24"/>
              <w:szCs w:val="24"/>
              <w:lang w:val="en-US" w:eastAsia="zh-CN"/>
            </w:rPr>
            <w:t xml:space="preserve">because there are differences between different databases about information and data of one customer; finally </w:t>
          </w:r>
          <w:r>
            <w:rPr>
              <w:rFonts w:hint="eastAsia" w:ascii="Times New Roman" w:hAnsi="Times New Roman" w:eastAsia="宋体" w:cs="Times New Roman"/>
              <w:i/>
              <w:iCs/>
              <w:sz w:val="24"/>
              <w:szCs w:val="24"/>
              <w:lang w:val="en-US" w:eastAsia="zh-CN"/>
            </w:rPr>
            <w:t>develops a data quality polic</w:t>
          </w:r>
          <w:r>
            <w:rPr>
              <w:rFonts w:hint="eastAsia" w:ascii="Times New Roman" w:hAnsi="Times New Roman" w:eastAsia="宋体" w:cs="Times New Roman"/>
              <w:i w:val="0"/>
              <w:iCs w:val="0"/>
              <w:sz w:val="24"/>
              <w:szCs w:val="24"/>
              <w:lang w:val="en-US" w:eastAsia="zh-CN"/>
            </w:rPr>
            <w:t>y, which is necessary to help attain the above four steps</w:t>
          </w:r>
          <w:r>
            <w:rPr>
              <w:rFonts w:hint="eastAsia" w:ascii="Times New Roman" w:hAnsi="Times New Roman" w:eastAsia="宋体" w:cs="Times New Roman"/>
              <w:b w:val="0"/>
              <w:bCs w:val="0"/>
              <w:sz w:val="24"/>
              <w:szCs w:val="24"/>
              <w:lang w:val="en-US" w:eastAsia="zh-CN"/>
            </w:rPr>
            <w:t>(Chaffey,2015,p.394).</w:t>
          </w:r>
          <w:r>
            <w:rPr>
              <w:rFonts w:hint="eastAsia" w:ascii="Times New Roman" w:hAnsi="Times New Roman" w:eastAsia="宋体" w:cs="Times New Roman"/>
              <w:i w:val="0"/>
              <w:iCs w:val="0"/>
              <w:sz w:val="24"/>
              <w:szCs w:val="24"/>
              <w:lang w:val="en-US" w:eastAsia="zh-CN"/>
            </w:rPr>
            <w:t xml:space="preserve"> </w:t>
          </w:r>
          <w:r>
            <w:rPr>
              <w:rFonts w:hint="eastAsia" w:ascii="Times New Roman" w:hAnsi="Times New Roman" w:eastAsia="宋体" w:cs="Times New Roman"/>
              <w:sz w:val="24"/>
              <w:szCs w:val="24"/>
              <w:lang w:val="en-US" w:eastAsia="zh-CN"/>
            </w:rPr>
            <w:t>One limitation of E-business is recruiting the IT or IS teams and maintaining system(Cengage,2011). Having competent IT and IS teams is one non-technical requirement underpinning E-business and E-CRM.</w:t>
          </w:r>
        </w:p>
        <w:p>
          <w:pPr>
            <w:rPr>
              <w:rFonts w:hint="default" w:ascii="Times New Roman" w:hAnsi="Times New Roman" w:cs="Times New Roman"/>
              <w:sz w:val="24"/>
              <w:szCs w:val="24"/>
            </w:rPr>
          </w:pPr>
        </w:p>
        <w:p/>
        <w:p/>
        <w:p/>
        <w:p/>
        <w:p/>
        <w:p/>
        <w:p/>
        <w:p/>
        <w:p/>
        <w:p/>
        <w:p/>
        <w:p/>
        <w:p/>
        <w:p/>
        <w:p/>
        <w:p/>
        <w:p/>
        <w:p/>
        <w:p/>
        <w:p>
          <w:pPr>
            <w:pStyle w:val="2"/>
          </w:pPr>
          <w:bookmarkStart w:id="32" w:name="_Toc20609"/>
          <w:bookmarkStart w:id="33" w:name="_Toc11245"/>
          <w:bookmarkStart w:id="34" w:name="_Toc20049"/>
          <w:bookmarkStart w:id="35" w:name="_Toc487026062"/>
          <w:bookmarkStart w:id="36" w:name="_Toc3267"/>
          <w:bookmarkStart w:id="42" w:name="_GoBack"/>
          <w:bookmarkEnd w:id="42"/>
          <w:r>
            <w:rPr>
              <w:rFonts w:hint="eastAsia"/>
              <w:lang w:val="en-US" w:eastAsia="zh-CN"/>
            </w:rPr>
            <w:t xml:space="preserve">4.0 </w:t>
          </w:r>
          <w:r>
            <w:t>Conclusion</w:t>
          </w:r>
          <w:bookmarkEnd w:id="32"/>
          <w:bookmarkEnd w:id="33"/>
          <w:bookmarkEnd w:id="34"/>
          <w:bookmarkEnd w:id="35"/>
          <w:bookmarkEnd w:id="36"/>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competitive strategy focuses on customers, therefore, e-business should support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competitive strategy by improving customers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shopping experiences. To sum up, E-CRM helps to leverage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competitive strategy that reduce cost and achieve cost leadership and cost-effectiveness. Tesco.com and other E-business devices such as clubcard,mobile app support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competitive strategy to differentiate its products/goods, service and brand. Tesco provide its unique products and services and high customer service quality to make itself differentiated.When differentiation, innovation and cost leadership are established, Tesco lifts barriers for new entrants. Implementation and development of E-business require both technical requirement and non-technical requirement. Technical requirement include IS, IT, hardware, software, e-commerce site tools, personalize tools(cookies), Tools for Interactivity and active Contents. Non-technical requirement include functionality, ease of use, staff training etc. As to the challenges and limitations for E-business. Challenges includes maintaining quality of data and avoid legal, ethical and social issues. Limitation is that e-business enable to shoppes have wider choices and the competition become fierce because information are increasingly transparent due to the development of E-business. With e-business, it is highly likely that Tesco</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will maintain advantageous position sustainable in the future. </w:t>
          </w:r>
        </w:p>
        <w:p/>
        <w:p/>
        <w:p/>
        <w:p/>
        <w:p/>
        <w:p/>
        <w:p/>
        <w:p/>
        <w:p/>
        <w:p/>
        <w:p/>
        <w:p/>
        <w:p/>
        <w:p>
          <w:pPr>
            <w:pStyle w:val="2"/>
          </w:pPr>
          <w:bookmarkStart w:id="37" w:name="_Toc12897"/>
          <w:bookmarkStart w:id="38" w:name="_Toc1335"/>
          <w:bookmarkStart w:id="39" w:name="_Toc3601"/>
          <w:bookmarkStart w:id="40" w:name="_Toc487026063"/>
          <w:bookmarkStart w:id="41" w:name="_Toc5832"/>
          <w:r>
            <w:rPr>
              <w:rFonts w:hint="eastAsia"/>
              <w:lang w:val="en-US" w:eastAsia="zh-CN"/>
            </w:rPr>
            <w:t xml:space="preserve">5.0 </w:t>
          </w:r>
          <w:r>
            <w:t>Bibliography</w:t>
          </w:r>
          <w:bookmarkEnd w:id="37"/>
          <w:bookmarkEnd w:id="38"/>
          <w:bookmarkEnd w:id="39"/>
          <w:bookmarkEnd w:id="40"/>
          <w:bookmarkEnd w:id="41"/>
        </w:p>
        <w:p>
          <w:pPr>
            <w:spacing w:after="0" w:line="240" w:lineRule="auto"/>
            <w:jc w:val="both"/>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fldChar w:fldCharType="begin"/>
          </w:r>
          <w:r>
            <w:rPr>
              <w:rFonts w:hint="eastAsia" w:ascii="Times New Roman" w:hAnsi="Times New Roman" w:eastAsia="宋体" w:cs="Times New Roman"/>
              <w:i w:val="0"/>
              <w:iCs w:val="0"/>
              <w:sz w:val="24"/>
              <w:szCs w:val="24"/>
              <w:lang w:val="en-US" w:eastAsia="zh-CN"/>
            </w:rPr>
            <w:instrText xml:space="preserve"> HYPERLINK "http://www.zdnet.com/meet-the-team/uk/jo-best/" </w:instrText>
          </w:r>
          <w:r>
            <w:rPr>
              <w:rFonts w:hint="eastAsia" w:ascii="Times New Roman" w:hAnsi="Times New Roman" w:eastAsia="宋体" w:cs="Times New Roman"/>
              <w:i w:val="0"/>
              <w:iCs w:val="0"/>
              <w:sz w:val="24"/>
              <w:szCs w:val="24"/>
              <w:lang w:val="en-US" w:eastAsia="zh-CN"/>
            </w:rPr>
            <w:fldChar w:fldCharType="separate"/>
          </w:r>
          <w:r>
            <w:rPr>
              <w:rFonts w:hint="eastAsia" w:ascii="Times New Roman" w:hAnsi="Times New Roman" w:eastAsia="宋体" w:cs="Times New Roman"/>
              <w:i w:val="0"/>
              <w:iCs w:val="0"/>
              <w:sz w:val="24"/>
              <w:szCs w:val="24"/>
              <w:lang w:val="en-US" w:eastAsia="zh-CN"/>
            </w:rPr>
            <w:t>Best</w:t>
          </w:r>
          <w:r>
            <w:rPr>
              <w:rFonts w:hint="eastAsia" w:ascii="Times New Roman" w:hAnsi="Times New Roman" w:eastAsia="宋体" w:cs="Times New Roman"/>
              <w:i w:val="0"/>
              <w:iCs w:val="0"/>
              <w:sz w:val="24"/>
              <w:szCs w:val="24"/>
              <w:lang w:val="en-US" w:eastAsia="zh-CN"/>
            </w:rPr>
            <w:fldChar w:fldCharType="end"/>
          </w:r>
          <w:r>
            <w:rPr>
              <w:rFonts w:hint="eastAsia" w:ascii="Times New Roman" w:hAnsi="Times New Roman" w:eastAsia="宋体" w:cs="Times New Roman"/>
              <w:i w:val="0"/>
              <w:iCs w:val="0"/>
              <w:sz w:val="24"/>
              <w:szCs w:val="24"/>
              <w:lang w:val="en-US" w:eastAsia="zh-CN"/>
            </w:rPr>
            <w:t xml:space="preserve">(2005).RSS feeding hunger for blogs.Zdnet.Retrieved from  </w:t>
          </w:r>
          <w:r>
            <w:rPr>
              <w:rFonts w:hint="eastAsia" w:ascii="Times New Roman" w:hAnsi="Times New Roman" w:eastAsia="宋体" w:cs="Times New Roman"/>
              <w:i w:val="0"/>
              <w:iCs w:val="0"/>
              <w:sz w:val="24"/>
              <w:szCs w:val="24"/>
              <w:lang w:val="en-US" w:eastAsia="zh-CN"/>
            </w:rPr>
            <w:fldChar w:fldCharType="begin"/>
          </w:r>
          <w:r>
            <w:rPr>
              <w:rFonts w:hint="eastAsia" w:ascii="Times New Roman" w:hAnsi="Times New Roman" w:eastAsia="宋体" w:cs="Times New Roman"/>
              <w:i w:val="0"/>
              <w:iCs w:val="0"/>
              <w:sz w:val="24"/>
              <w:szCs w:val="24"/>
              <w:lang w:val="en-US" w:eastAsia="zh-CN"/>
            </w:rPr>
            <w:instrText xml:space="preserve"> HYPERLINK "http://www.zdnet.com/article/rss-feeding-hunger-for-blogs/" </w:instrText>
          </w:r>
          <w:r>
            <w:rPr>
              <w:rFonts w:hint="eastAsia" w:ascii="Times New Roman" w:hAnsi="Times New Roman" w:eastAsia="宋体" w:cs="Times New Roman"/>
              <w:i w:val="0"/>
              <w:iCs w:val="0"/>
              <w:sz w:val="24"/>
              <w:szCs w:val="24"/>
              <w:lang w:val="en-US" w:eastAsia="zh-CN"/>
            </w:rPr>
            <w:fldChar w:fldCharType="separate"/>
          </w:r>
          <w:r>
            <w:rPr>
              <w:rStyle w:val="10"/>
              <w:rFonts w:hint="eastAsia" w:ascii="Times New Roman" w:hAnsi="Times New Roman" w:eastAsia="宋体" w:cs="Times New Roman"/>
              <w:i w:val="0"/>
              <w:iCs w:val="0"/>
              <w:sz w:val="24"/>
              <w:szCs w:val="24"/>
              <w:lang w:val="en-US" w:eastAsia="zh-CN"/>
            </w:rPr>
            <w:t>www.zdnet.com/article/rss-feeding-hunger-for-blogs/</w:t>
          </w:r>
          <w:r>
            <w:rPr>
              <w:rFonts w:hint="eastAsia" w:ascii="Times New Roman" w:hAnsi="Times New Roman" w:eastAsia="宋体" w:cs="Times New Roman"/>
              <w:i w:val="0"/>
              <w:iCs w:val="0"/>
              <w:sz w:val="24"/>
              <w:szCs w:val="24"/>
              <w:lang w:val="en-US" w:eastAsia="zh-CN"/>
            </w:rPr>
            <w:fldChar w:fldCharType="end"/>
          </w:r>
        </w:p>
        <w:p>
          <w:pPr>
            <w:spacing w:after="0" w:line="240" w:lineRule="auto"/>
            <w:jc w:val="both"/>
            <w:rPr>
              <w:rFonts w:hint="eastAsia" w:ascii="Times New Roman" w:hAnsi="Times New Roman" w:eastAsia="宋体" w:cs="Times New Roman"/>
              <w:b/>
              <w:bCs/>
              <w:sz w:val="24"/>
              <w:szCs w:val="24"/>
              <w:lang w:val="en-US" w:eastAsia="zh-CN"/>
            </w:rPr>
          </w:pPr>
        </w:p>
        <w:p>
          <w:pPr>
            <w:spacing w:after="0" w:line="240" w:lineRule="auto"/>
            <w:jc w:val="both"/>
            <w:rPr>
              <w:rFonts w:hint="default" w:ascii="Times New Roman" w:hAnsi="Times New Roman" w:cs="Times New Roman"/>
              <w:sz w:val="24"/>
              <w:szCs w:val="24"/>
            </w:rPr>
          </w:pPr>
          <w:r>
            <w:rPr>
              <w:rFonts w:hint="default" w:ascii="Times New Roman" w:hAnsi="Times New Roman" w:cs="Times New Roman"/>
              <w:sz w:val="24"/>
              <w:szCs w:val="24"/>
            </w:rPr>
            <w:t>Chiejina, C. and Olamide, S.E.</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rPr>
            <w:t>2014</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rPr>
            <w:t xml:space="preserve"> Investigating the Significance of the'Pay on Delivery'Option in the Emerging Prosperity of the Nigerian e-commerce sector. </w:t>
          </w:r>
          <w:r>
            <w:rPr>
              <w:rFonts w:hint="default" w:ascii="Times New Roman" w:hAnsi="Times New Roman" w:cs="Times New Roman"/>
              <w:i/>
              <w:iCs/>
              <w:sz w:val="24"/>
              <w:szCs w:val="24"/>
            </w:rPr>
            <w:t>Journal of Marketing and Management, </w:t>
          </w:r>
          <w:r>
            <w:rPr>
              <w:rFonts w:hint="default" w:ascii="Times New Roman" w:hAnsi="Times New Roman" w:cs="Times New Roman"/>
              <w:sz w:val="24"/>
              <w:szCs w:val="24"/>
            </w:rPr>
            <w:t>5(1), p.120.</w:t>
          </w:r>
        </w:p>
        <w:p>
          <w:pPr>
            <w:spacing w:after="0" w:line="240" w:lineRule="auto"/>
            <w:jc w:val="both"/>
            <w:rPr>
              <w:rFonts w:hint="default" w:ascii="Times New Roman" w:hAnsi="Times New Roman" w:cs="Times New Roman"/>
              <w:sz w:val="24"/>
              <w:szCs w:val="24"/>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Cengage.(2011).Tesco: use of IT and information systems ‐  Introduction to MIS.http://cws.cengage.co.uk/colekelly7/students/Video%20Cases/Chapter%2030%20-%20Video%20Case%20Study%2027.pdf </w:t>
          </w:r>
          <w:r>
            <w:rPr>
              <w:rFonts w:hint="default" w:ascii="Times New Roman" w:hAnsi="Times New Roman" w:cs="Times New Roman"/>
              <w:sz w:val="24"/>
              <w:szCs w:val="24"/>
            </w:rPr>
            <w:t>Journal of Marketing and Management, 5(1), p.120.</w:t>
          </w:r>
        </w:p>
        <w:p>
          <w:pPr>
            <w:spacing w:after="0" w:line="240" w:lineRule="auto"/>
            <w:jc w:val="both"/>
            <w:rPr>
              <w:rFonts w:hint="default" w:ascii="Times New Roman" w:hAnsi="Times New Roman" w:cs="Times New Roman"/>
              <w:sz w:val="24"/>
              <w:szCs w:val="24"/>
            </w:rPr>
          </w:pPr>
        </w:p>
        <w:p>
          <w:pPr>
            <w:spacing w:after="0" w:line="240" w:lineRule="auto"/>
            <w:jc w:val="both"/>
            <w:rPr>
              <w:rFonts w:hint="default" w:ascii="Times New Roman" w:hAnsi="Times New Roman" w:cs="Times New Roman"/>
              <w:sz w:val="24"/>
              <w:szCs w:val="24"/>
            </w:rPr>
          </w:pPr>
        </w:p>
        <w:p>
          <w:pPr>
            <w:spacing w:after="0" w:line="240" w:lineRule="auto"/>
            <w:jc w:val="both"/>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Chaffey, D. (20</w:t>
          </w:r>
          <w:r>
            <w:rPr>
              <w:rFonts w:hint="eastAsia" w:ascii="Times New Roman" w:hAnsi="Times New Roman" w:eastAsia="宋体" w:cs="Times New Roman"/>
              <w:sz w:val="24"/>
              <w:szCs w:val="24"/>
              <w:lang w:val="en-US" w:eastAsia="zh-CN"/>
            </w:rPr>
            <w:t>04</w:t>
          </w:r>
          <w:r>
            <w:rPr>
              <w:rFonts w:hint="default" w:ascii="Times New Roman" w:hAnsi="Times New Roman" w:cs="Times New Roman"/>
              <w:sz w:val="24"/>
              <w:szCs w:val="24"/>
            </w:rPr>
            <w:t>)E-business and E-commerce Management: Strategy, Implementation, and Practice</w:t>
          </w:r>
          <w:r>
            <w:rPr>
              <w:rFonts w:hint="eastAsia" w:ascii="Times New Roman" w:hAnsi="Times New Roman" w:eastAsia="宋体" w:cs="Times New Roman"/>
              <w:sz w:val="24"/>
              <w:szCs w:val="24"/>
              <w:lang w:val="en-US" w:eastAsia="zh-CN"/>
            </w:rPr>
            <w:t>.FT Prentice Hall.</w:t>
          </w:r>
        </w:p>
        <w:p>
          <w:pPr>
            <w:spacing w:after="0" w:line="240" w:lineRule="auto"/>
            <w:jc w:val="both"/>
            <w:rPr>
              <w:rFonts w:hint="eastAsia" w:ascii="Times New Roman" w:hAnsi="Times New Roman" w:eastAsia="宋体" w:cs="Times New Roman"/>
              <w:sz w:val="24"/>
              <w:szCs w:val="24"/>
              <w:lang w:val="en-US" w:eastAsia="zh-CN"/>
            </w:rPr>
          </w:pPr>
        </w:p>
        <w:p>
          <w:pPr>
            <w:rPr>
              <w:rFonts w:ascii="Times New Roman" w:hAnsi="Times New Roman" w:cs="Times New Roman"/>
              <w:sz w:val="24"/>
              <w:szCs w:val="24"/>
            </w:rPr>
          </w:pPr>
          <w:r>
            <w:rPr>
              <w:rFonts w:ascii="Times New Roman" w:hAnsi="Times New Roman" w:cs="Times New Roman"/>
              <w:sz w:val="24"/>
              <w:szCs w:val="24"/>
            </w:rPr>
            <w:t xml:space="preserve">Chaffey, D </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2009</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w:t>
          </w:r>
          <w:r>
            <w:rPr>
              <w:rFonts w:ascii="Times New Roman" w:hAnsi="Times New Roman" w:cs="Times New Roman"/>
              <w:i/>
              <w:sz w:val="24"/>
              <w:szCs w:val="24"/>
            </w:rPr>
            <w:t>E-commerce and E-business Management, Strategy,</w:t>
          </w:r>
          <w:r>
            <w:rPr>
              <w:rFonts w:hint="eastAsia" w:ascii="Times New Roman" w:hAnsi="Times New Roman" w:eastAsia="宋体" w:cs="Times New Roman"/>
              <w:i/>
              <w:sz w:val="24"/>
              <w:szCs w:val="24"/>
              <w:lang w:val="en-US" w:eastAsia="zh-CN"/>
            </w:rPr>
            <w:t xml:space="preserve"> </w:t>
          </w:r>
          <w:r>
            <w:rPr>
              <w:rFonts w:ascii="Times New Roman" w:hAnsi="Times New Roman" w:cs="Times New Roman"/>
              <w:i/>
              <w:sz w:val="24"/>
              <w:szCs w:val="24"/>
            </w:rPr>
            <w:t>implementation and Practice</w:t>
          </w:r>
          <w:r>
            <w:rPr>
              <w:rFonts w:ascii="Times New Roman" w:hAnsi="Times New Roman" w:cs="Times New Roman"/>
              <w:sz w:val="24"/>
              <w:szCs w:val="24"/>
            </w:rPr>
            <w:t>. Financial Times Prentice Hall, England</w:t>
          </w:r>
        </w:p>
        <w:p>
          <w:pPr>
            <w:spacing w:after="0" w:line="240" w:lineRule="auto"/>
            <w:jc w:val="both"/>
            <w:rPr>
              <w:rFonts w:hint="eastAsia" w:ascii="Times New Roman" w:hAnsi="Times New Roman" w:eastAsia="宋体" w:cs="Times New Roman"/>
              <w:b w:val="0"/>
              <w:bCs w:val="0"/>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Chaffey, D. (2015) </w:t>
          </w:r>
          <w:r>
            <w:rPr>
              <w:rFonts w:hint="eastAsia" w:ascii="Times New Roman" w:hAnsi="Times New Roman" w:eastAsia="宋体" w:cs="Times New Roman"/>
              <w:i/>
              <w:iCs/>
              <w:sz w:val="24"/>
              <w:szCs w:val="24"/>
              <w:lang w:val="en-US" w:eastAsia="zh-CN"/>
            </w:rPr>
            <w:t xml:space="preserve">Digital Business and E-Commerce Management, 6th Edition. </w:t>
          </w:r>
          <w:r>
            <w:rPr>
              <w:rFonts w:hint="eastAsia" w:ascii="Times New Roman" w:hAnsi="Times New Roman" w:eastAsia="宋体" w:cs="Times New Roman"/>
              <w:sz w:val="24"/>
              <w:szCs w:val="24"/>
              <w:lang w:val="en-US" w:eastAsia="zh-CN"/>
            </w:rPr>
            <w:t>Pearson: Harlow</w:t>
          </w:r>
        </w:p>
        <w:p>
          <w:pPr>
            <w:spacing w:after="0" w:line="240" w:lineRule="auto"/>
            <w:jc w:val="both"/>
            <w:rPr>
              <w:rFonts w:hint="eastAsia" w:ascii="Times New Roman" w:hAnsi="Times New Roman" w:eastAsia="宋体" w:cs="Times New Roman"/>
              <w:sz w:val="24"/>
              <w:szCs w:val="24"/>
              <w:lang w:val="en-US" w:eastAsia="zh-CN"/>
            </w:rPr>
          </w:pPr>
        </w:p>
        <w:p>
          <w:pPr>
            <w:rPr>
              <w:rFonts w:ascii="Times New Roman" w:hAnsi="Times New Roman" w:cs="Times New Roman"/>
              <w:sz w:val="24"/>
              <w:szCs w:val="24"/>
            </w:rPr>
          </w:pPr>
          <w:r>
            <w:rPr>
              <w:rFonts w:ascii="Times New Roman" w:hAnsi="Times New Roman" w:cs="Times New Roman"/>
              <w:sz w:val="24"/>
              <w:szCs w:val="24"/>
            </w:rPr>
            <w:t xml:space="preserve">Chaffey, D </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2009</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 xml:space="preserve">. </w:t>
          </w:r>
          <w:r>
            <w:rPr>
              <w:rFonts w:ascii="Times New Roman" w:hAnsi="Times New Roman" w:cs="Times New Roman"/>
              <w:i/>
              <w:sz w:val="24"/>
              <w:szCs w:val="24"/>
            </w:rPr>
            <w:t>E-commerce and E-business Management, Strategy,</w:t>
          </w:r>
          <w:r>
            <w:rPr>
              <w:rFonts w:hint="eastAsia" w:ascii="Times New Roman" w:hAnsi="Times New Roman" w:eastAsia="宋体" w:cs="Times New Roman"/>
              <w:i/>
              <w:sz w:val="24"/>
              <w:szCs w:val="24"/>
              <w:lang w:val="en-US" w:eastAsia="zh-CN"/>
            </w:rPr>
            <w:t xml:space="preserve"> </w:t>
          </w: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Humby, C. and Hunt, T. (2003) Scoring Points. How Tesco is Winning Customer Loyalty.Kogan Page, London.</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Internetrelationshipmanagement.(2018)</w:t>
          </w:r>
          <w:r>
            <w:rPr>
              <w:rFonts w:hint="default" w:ascii="Times New Roman" w:hAnsi="Times New Roman" w:eastAsia="宋体" w:cs="Times New Roman"/>
              <w:sz w:val="24"/>
              <w:szCs w:val="24"/>
              <w:lang w:val="en-US" w:eastAsia="zh-CN"/>
            </w:rPr>
            <w:t>RSS FEEDS</w:t>
          </w:r>
          <w:r>
            <w:rPr>
              <w:rFonts w:hint="eastAsia" w:ascii="Times New Roman" w:hAnsi="Times New Roman" w:eastAsia="宋体" w:cs="Times New Roman"/>
              <w:sz w:val="24"/>
              <w:szCs w:val="24"/>
              <w:lang w:val="en-US" w:eastAsia="zh-CN"/>
            </w:rPr>
            <w:t>.</w:t>
          </w:r>
          <w:r>
            <w:rPr>
              <w:rStyle w:val="10"/>
              <w:rFonts w:ascii="Times New Roman" w:hAnsi="Times New Roman" w:cs="Times New Roman"/>
              <w:color w:val="000000" w:themeColor="text1"/>
              <w:sz w:val="24"/>
              <w:szCs w:val="24"/>
              <w:u w:val="none"/>
              <w14:textFill>
                <w14:solidFill>
                  <w14:schemeClr w14:val="tx1"/>
                </w14:solidFill>
              </w14:textFill>
            </w:rPr>
            <w:t>Retrieved from </w:t>
          </w:r>
          <w:r>
            <w:rPr>
              <w:rStyle w:val="10"/>
              <w:rFonts w:hint="eastAsia" w:ascii="Times New Roman" w:hAnsi="Times New Roman" w:eastAsia="宋体" w:cs="Times New Roman"/>
              <w:color w:val="000000" w:themeColor="text1"/>
              <w:sz w:val="24"/>
              <w:szCs w:val="24"/>
              <w:u w:val="none"/>
              <w:lang w:val="en-US" w:eastAsia="zh-CN"/>
              <w14:textFill>
                <w14:solidFill>
                  <w14:schemeClr w14:val="tx1"/>
                </w14:solidFill>
              </w14:textFill>
            </w:rPr>
            <w:t xml:space="preserve"> </w:t>
          </w:r>
          <w:r>
            <w:rPr>
              <w:rFonts w:hint="eastAsia" w:ascii="Times New Roman" w:hAnsi="Times New Roman" w:eastAsia="宋体" w:cs="Times New Roman"/>
              <w:sz w:val="24"/>
              <w:szCs w:val="24"/>
              <w:lang w:val="en-US" w:eastAsia="zh-CN"/>
            </w:rPr>
            <w:t>http://www.internetrelationshipmanagement.com/rss-feeds/</w:t>
          </w:r>
        </w:p>
        <w:p>
          <w:pPr>
            <w:spacing w:after="0" w:line="240" w:lineRule="auto"/>
            <w:jc w:val="both"/>
            <w:rPr>
              <w:rFonts w:hint="eastAsia" w:ascii="MundoSansStd-Medium" w:hAnsi="MundoSansStd-Medium" w:eastAsia="MundoSansStd-Medium"/>
              <w:sz w:val="18"/>
            </w:rPr>
          </w:pP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Jelassi, T. &amp; Enders, A. (2006). From e-banking to e-business at Nordea (Scandinavia) – the world’s biggest clicks-and-mortar bank.</w:t>
          </w:r>
          <w:r>
            <w:rPr>
              <w:rFonts w:hint="eastAsia" w:ascii="Times New Roman" w:hAnsi="Times New Roman" w:eastAsia="宋体" w:cs="Times New Roman"/>
              <w:i/>
              <w:iCs/>
              <w:sz w:val="24"/>
              <w:szCs w:val="24"/>
              <w:lang w:val="en-US" w:eastAsia="zh-CN"/>
            </w:rPr>
            <w:t xml:space="preserve">Management Information Systems Quarterly Executive, </w:t>
          </w:r>
          <w:r>
            <w:rPr>
              <w:rFonts w:hint="eastAsia" w:ascii="Times New Roman" w:hAnsi="Times New Roman" w:eastAsia="宋体" w:cs="Times New Roman"/>
              <w:sz w:val="24"/>
              <w:szCs w:val="24"/>
              <w:lang w:val="en-US" w:eastAsia="zh-CN"/>
            </w:rPr>
            <w:t>5(1), 31–44.</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Jelassi, T. &amp; Enders, A. (2014). </w:t>
          </w:r>
          <w:r>
            <w:rPr>
              <w:rFonts w:hint="eastAsia" w:ascii="Times New Roman" w:hAnsi="Times New Roman" w:eastAsia="宋体" w:cs="Times New Roman"/>
              <w:i/>
              <w:iCs/>
              <w:sz w:val="24"/>
              <w:szCs w:val="24"/>
              <w:lang w:val="en-US" w:eastAsia="zh-CN"/>
            </w:rPr>
            <w:t xml:space="preserve">Strategies for e-Business: Creating value though electronic and mobile commerce. </w:t>
          </w:r>
          <w:r>
            <w:rPr>
              <w:rFonts w:hint="eastAsia" w:ascii="Times New Roman" w:hAnsi="Times New Roman" w:eastAsia="宋体" w:cs="Times New Roman"/>
              <w:sz w:val="24"/>
              <w:szCs w:val="24"/>
              <w:lang w:val="en-US" w:eastAsia="zh-CN"/>
            </w:rPr>
            <w:t xml:space="preserve">Pearson: New Jersey, USA </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Laudon, K.C. &amp; Traver, C.G. (2016). </w:t>
          </w:r>
          <w:r>
            <w:rPr>
              <w:rFonts w:hint="eastAsia" w:ascii="Times New Roman" w:hAnsi="Times New Roman" w:eastAsia="宋体" w:cs="Times New Roman"/>
              <w:i/>
              <w:iCs/>
              <w:sz w:val="24"/>
              <w:szCs w:val="24"/>
              <w:lang w:val="en-US" w:eastAsia="zh-CN"/>
            </w:rPr>
            <w:t>E-Commerce: business, technology, society, 12th Edition.</w:t>
          </w:r>
          <w:r>
            <w:rPr>
              <w:rFonts w:hint="eastAsia" w:ascii="Times New Roman" w:hAnsi="Times New Roman" w:eastAsia="宋体" w:cs="Times New Roman"/>
              <w:sz w:val="24"/>
              <w:szCs w:val="24"/>
              <w:lang w:val="en-US" w:eastAsia="zh-CN"/>
            </w:rPr>
            <w:t xml:space="preserve"> Pearson: New Jersey, USA</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fldChar w:fldCharType="begin"/>
          </w:r>
          <w:r>
            <w:rPr>
              <w:rFonts w:hint="eastAsia" w:ascii="Times New Roman" w:hAnsi="Times New Roman" w:eastAsia="宋体" w:cs="Times New Roman"/>
              <w:i w:val="0"/>
              <w:iCs w:val="0"/>
              <w:sz w:val="24"/>
              <w:szCs w:val="24"/>
              <w:lang w:val="en-US" w:eastAsia="zh-CN"/>
            </w:rPr>
            <w:instrText xml:space="preserve"> HYPERLINK "http://www.zdnet.com/feature/meet-the-team/" </w:instrText>
          </w:r>
          <w:r>
            <w:rPr>
              <w:rFonts w:hint="eastAsia" w:ascii="Times New Roman" w:hAnsi="Times New Roman" w:eastAsia="宋体" w:cs="Times New Roman"/>
              <w:i w:val="0"/>
              <w:iCs w:val="0"/>
              <w:sz w:val="24"/>
              <w:szCs w:val="24"/>
              <w:lang w:val="en-US" w:eastAsia="zh-CN"/>
            </w:rPr>
            <w:fldChar w:fldCharType="separate"/>
          </w:r>
          <w:r>
            <w:rPr>
              <w:rFonts w:hint="eastAsia" w:ascii="Times New Roman" w:hAnsi="Times New Roman" w:eastAsia="宋体" w:cs="Times New Roman"/>
              <w:i w:val="0"/>
              <w:iCs w:val="0"/>
              <w:sz w:val="24"/>
              <w:szCs w:val="24"/>
              <w:lang w:val="en-US" w:eastAsia="zh-CN"/>
            </w:rPr>
            <w:t>McCue</w:t>
          </w:r>
          <w:r>
            <w:rPr>
              <w:rFonts w:hint="eastAsia" w:ascii="Times New Roman" w:hAnsi="Times New Roman" w:eastAsia="宋体" w:cs="Times New Roman"/>
              <w:i w:val="0"/>
              <w:iCs w:val="0"/>
              <w:sz w:val="24"/>
              <w:szCs w:val="24"/>
              <w:lang w:val="en-US" w:eastAsia="zh-CN"/>
            </w:rPr>
            <w:fldChar w:fldCharType="end"/>
          </w:r>
          <w:r>
            <w:rPr>
              <w:rFonts w:hint="eastAsia" w:ascii="Times New Roman" w:hAnsi="Times New Roman" w:eastAsia="宋体" w:cs="Times New Roman"/>
              <w:i w:val="0"/>
              <w:iCs w:val="0"/>
              <w:sz w:val="24"/>
              <w:szCs w:val="24"/>
              <w:lang w:val="en-US" w:eastAsia="zh-CN"/>
            </w:rPr>
            <w:t>,A(2006).Gartner: Web 2.0 to make waves in enterprise</w:t>
          </w:r>
        </w:p>
        <w:p>
          <w:pPr>
            <w:spacing w:after="0" w:line="240" w:lineRule="auto"/>
            <w:jc w:val="both"/>
            <w:rPr>
              <w:rFonts w:hint="eastAsia" w:ascii="Times New Roman" w:hAnsi="Times New Roman" w:eastAsia="宋体" w:cs="Times New Roman"/>
              <w:i w:val="0"/>
              <w:iCs w:val="0"/>
              <w:sz w:val="24"/>
              <w:szCs w:val="24"/>
              <w:lang w:val="en-US" w:eastAsia="zh-CN"/>
            </w:rPr>
          </w:pPr>
          <w:r>
            <w:rPr>
              <w:rFonts w:hint="eastAsia" w:ascii="Times New Roman" w:hAnsi="Times New Roman" w:eastAsia="宋体" w:cs="Times New Roman"/>
              <w:i w:val="0"/>
              <w:iCs w:val="0"/>
              <w:sz w:val="24"/>
              <w:szCs w:val="24"/>
              <w:lang w:val="en-US" w:eastAsia="zh-CN"/>
            </w:rPr>
            <w:t>http://www.zdnet.com/article/gartner-web-2-0-to-make-waves-in-enterprise/</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Miller, T. (2003). Top ten lessons from the Internet shakeout. </w:t>
          </w:r>
          <w:r>
            <w:rPr>
              <w:rStyle w:val="10"/>
              <w:rFonts w:ascii="Times New Roman" w:hAnsi="Times New Roman" w:cs="Times New Roman"/>
              <w:color w:val="000000" w:themeColor="text1"/>
              <w:sz w:val="24"/>
              <w:szCs w:val="24"/>
              <w:u w:val="none"/>
              <w14:textFill>
                <w14:solidFill>
                  <w14:schemeClr w14:val="tx1"/>
                </w14:solidFill>
              </w14:textFill>
            </w:rPr>
            <w:t>Retrieved from </w:t>
          </w:r>
          <w:r>
            <w:rPr>
              <w:rStyle w:val="10"/>
              <w:rFonts w:hint="eastAsia" w:ascii="Times New Roman" w:hAnsi="Times New Roman" w:eastAsia="宋体" w:cs="Times New Roman"/>
              <w:color w:val="000000" w:themeColor="text1"/>
              <w:sz w:val="24"/>
              <w:szCs w:val="24"/>
              <w:u w:val="none"/>
              <w:lang w:val="en-US" w:eastAsia="zh-CN"/>
              <w14:textFill>
                <w14:solidFill>
                  <w14:schemeClr w14:val="tx1"/>
                </w14:solidFill>
              </w14:textFill>
            </w:rPr>
            <w:t xml:space="preserve"> </w:t>
          </w:r>
          <w:r>
            <w:rPr>
              <w:rFonts w:hint="eastAsia" w:ascii="Times New Roman" w:hAnsi="Times New Roman" w:eastAsia="宋体" w:cs="Times New Roman"/>
              <w:sz w:val="24"/>
              <w:szCs w:val="24"/>
              <w:lang w:val="en-US" w:eastAsia="zh-CN"/>
            </w:rPr>
            <w:t xml:space="preserve">mergers.com,www.webmergers.com/data/article.php?id=48 </w:t>
          </w:r>
        </w:p>
        <w:p>
          <w:pPr>
            <w:spacing w:after="0" w:line="240" w:lineRule="auto"/>
            <w:jc w:val="both"/>
            <w:rPr>
              <w:rFonts w:hint="eastAsia" w:ascii="Times New Roman" w:hAnsi="Times New Roman" w:eastAsia="宋体"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Mason, R. O. (1986). Four Ethical Issues of the Information Age. </w:t>
          </w:r>
          <w:r>
            <w:rPr>
              <w:rFonts w:hint="eastAsia" w:ascii="Times New Roman" w:hAnsi="Times New Roman" w:eastAsia="宋体" w:cs="Times New Roman"/>
              <w:i/>
              <w:iCs/>
              <w:sz w:val="24"/>
              <w:szCs w:val="24"/>
              <w:lang w:val="en-US" w:eastAsia="zh-CN"/>
            </w:rPr>
            <w:t>MIS Quarterly,</w:t>
          </w:r>
          <w:r>
            <w:rPr>
              <w:rFonts w:hint="eastAsia" w:ascii="Times New Roman" w:hAnsi="Times New Roman" w:eastAsia="宋体" w:cs="Times New Roman"/>
              <w:sz w:val="24"/>
              <w:szCs w:val="24"/>
              <w:lang w:val="en-US" w:eastAsia="zh-CN"/>
            </w:rPr>
            <w:t xml:space="preserve"> 10, 5-12.</w:t>
          </w:r>
        </w:p>
        <w:p>
          <w:pPr>
            <w:rPr>
              <w:rFonts w:ascii="Times New Roman" w:hAnsi="Times New Roman" w:cs="Times New Roman"/>
              <w:sz w:val="24"/>
              <w:szCs w:val="24"/>
            </w:rPr>
          </w:pPr>
          <w:r>
            <w:rPr>
              <w:rFonts w:hint="eastAsia" w:ascii="Times New Roman" w:hAnsi="Times New Roman" w:cs="Times New Roman"/>
              <w:sz w:val="24"/>
              <w:szCs w:val="24"/>
            </w:rPr>
            <w:t>PMP (2008)</w:t>
          </w:r>
          <w:r>
            <w:rPr>
              <w:rFonts w:hint="eastAsia" w:ascii="Times New Roman" w:hAnsi="Times New Roman" w:eastAsia="宋体" w:cs="Times New Roman"/>
              <w:sz w:val="24"/>
              <w:szCs w:val="24"/>
              <w:lang w:val="en-US" w:eastAsia="zh-CN"/>
            </w:rPr>
            <w:t>.</w:t>
          </w:r>
          <w:r>
            <w:rPr>
              <w:rFonts w:hint="eastAsia" w:ascii="Times New Roman" w:hAnsi="Times New Roman" w:cs="Times New Roman"/>
              <w:sz w:val="24"/>
              <w:szCs w:val="24"/>
            </w:rPr>
            <w:t xml:space="preserve"> Supply Chain&amp; Manufacturing Systems Report. PMP Research Report </w:t>
          </w:r>
          <w:r>
            <w:rPr>
              <w:rStyle w:val="10"/>
              <w:rFonts w:ascii="Times New Roman" w:hAnsi="Times New Roman" w:cs="Times New Roman"/>
              <w:color w:val="000000" w:themeColor="text1"/>
              <w:sz w:val="24"/>
              <w:szCs w:val="24"/>
              <w:u w:val="none"/>
              <w14:textFill>
                <w14:solidFill>
                  <w14:schemeClr w14:val="tx1"/>
                </w14:solidFill>
              </w14:textFill>
            </w:rPr>
            <w:t>Retrieved from </w:t>
          </w:r>
          <w:r>
            <w:rPr>
              <w:rFonts w:hint="eastAsia" w:ascii="Times New Roman" w:hAnsi="Times New Roman" w:cs="Times New Roman"/>
              <w:sz w:val="24"/>
              <w:szCs w:val="24"/>
            </w:rPr>
            <w:t xml:space="preserve"> </w:t>
          </w:r>
          <w:r>
            <w:rPr>
              <w:rFonts w:hint="default" w:ascii="Times New Roman" w:hAnsi="Times New Roman" w:cs="Times New Roman"/>
              <w:sz w:val="24"/>
              <w:szCs w:val="24"/>
            </w:rPr>
            <w:t>www.conspectus.com</w:t>
          </w:r>
          <w:r>
            <w:rPr>
              <w:rFonts w:hint="eastAsia" w:ascii="Times New Roman" w:hAnsi="Times New Roman" w:cs="Times New Roman"/>
              <w:sz w:val="24"/>
              <w:szCs w:val="24"/>
            </w:rPr>
            <w:t xml:space="preserve">. </w:t>
          </w:r>
        </w:p>
        <w:p>
          <w:pPr>
            <w:rPr>
              <w:rFonts w:ascii="Times New Roman" w:hAnsi="Times New Roman" w:cs="Times New Roman"/>
              <w:sz w:val="24"/>
              <w:szCs w:val="24"/>
            </w:rPr>
          </w:pPr>
          <w:r>
            <w:rPr>
              <w:rFonts w:hint="eastAsia" w:ascii="Times New Roman" w:hAnsi="Times New Roman" w:cs="Times New Roman"/>
              <w:sz w:val="24"/>
              <w:szCs w:val="24"/>
            </w:rPr>
            <w:t xml:space="preserve">Porter, M. (1980) </w:t>
          </w:r>
          <w:r>
            <w:rPr>
              <w:rFonts w:hint="eastAsia" w:ascii="Times New Roman" w:hAnsi="Times New Roman" w:cs="Times New Roman"/>
              <w:i/>
              <w:iCs/>
              <w:sz w:val="24"/>
              <w:szCs w:val="24"/>
            </w:rPr>
            <w:t>Competitive Strategy</w:t>
          </w:r>
          <w:r>
            <w:rPr>
              <w:rFonts w:hint="eastAsia" w:ascii="Times New Roman" w:hAnsi="Times New Roman" w:eastAsia="宋体" w:cs="Times New Roman"/>
              <w:i/>
              <w:iCs/>
              <w:sz w:val="24"/>
              <w:szCs w:val="24"/>
              <w:lang w:val="en-US" w:eastAsia="zh-CN"/>
            </w:rPr>
            <w:t>,</w:t>
          </w:r>
          <w:r>
            <w:rPr>
              <w:rFonts w:hint="eastAsia" w:ascii="Times New Roman" w:hAnsi="Times New Roman" w:cs="Times New Roman"/>
              <w:sz w:val="24"/>
              <w:szCs w:val="24"/>
            </w:rPr>
            <w:t xml:space="preserve"> Free Press, New York.</w:t>
          </w:r>
        </w:p>
        <w:p>
          <w:pPr>
            <w:rPr>
              <w:rFonts w:ascii="Times New Roman" w:hAnsi="Times New Roman" w:cs="Times New Roman"/>
              <w:sz w:val="24"/>
              <w:szCs w:val="24"/>
            </w:rPr>
          </w:pPr>
          <w:r>
            <w:rPr>
              <w:rFonts w:ascii="Times New Roman" w:hAnsi="Times New Roman" w:cs="Times New Roman"/>
              <w:sz w:val="24"/>
              <w:szCs w:val="24"/>
            </w:rPr>
            <w:t xml:space="preserve">Piccoli, G. (2012) </w:t>
          </w:r>
          <w:r>
            <w:rPr>
              <w:rFonts w:ascii="Times New Roman" w:hAnsi="Times New Roman" w:cs="Times New Roman"/>
              <w:i/>
              <w:iCs/>
              <w:sz w:val="24"/>
              <w:szCs w:val="24"/>
            </w:rPr>
            <w:t xml:space="preserve">Information Systems for Managers: Text and Cases, </w:t>
          </w:r>
          <w:r>
            <w:rPr>
              <w:rFonts w:ascii="Times New Roman" w:hAnsi="Times New Roman" w:cs="Times New Roman"/>
              <w:sz w:val="24"/>
              <w:szCs w:val="24"/>
            </w:rPr>
            <w:t>2nd Ed., Wiley: New Jersey, USA</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"http://internetretailing.net/author/chloe/" \o "Posts by Chloe Rigby" </w:instrText>
          </w:r>
          <w:r>
            <w:rPr>
              <w:rFonts w:hint="eastAsia"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Rigby</w:t>
          </w:r>
          <w:r>
            <w:rPr>
              <w:rFonts w:hint="default"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,C.(2017)Tesco reports profits up by more than 690%, thanks to its focus on the customer experience. Internetretailing.</w:t>
          </w:r>
          <w:r>
            <w:rPr>
              <w:rStyle w:val="10"/>
              <w:rFonts w:ascii="Times New Roman" w:hAnsi="Times New Roman" w:cs="Times New Roman"/>
              <w:color w:val="000000" w:themeColor="text1"/>
              <w:sz w:val="24"/>
              <w:szCs w:val="24"/>
              <w:u w:val="none"/>
              <w14:textFill>
                <w14:solidFill>
                  <w14:schemeClr w14:val="tx1"/>
                </w14:solidFill>
              </w14:textFill>
            </w:rPr>
            <w:t>Retrieved</w:t>
          </w:r>
          <w:r>
            <w:rPr>
              <w:rStyle w:val="10"/>
              <w:rFonts w:hint="eastAsia" w:ascii="Times New Roman" w:hAnsi="Times New Roman" w:eastAsia="宋体" w:cs="Times New Roman"/>
              <w:color w:val="000000" w:themeColor="text1"/>
              <w:sz w:val="24"/>
              <w:szCs w:val="24"/>
              <w:u w:val="none"/>
              <w:lang w:val="en-US" w:eastAsia="zh-CN"/>
              <w14:textFill>
                <w14:solidFill>
                  <w14:schemeClr w14:val="tx1"/>
                </w14:solidFill>
              </w14:textFill>
            </w:rPr>
            <w:t xml:space="preserve"> </w:t>
          </w:r>
          <w:r>
            <w:rPr>
              <w:rStyle w:val="10"/>
              <w:rFonts w:ascii="Times New Roman" w:hAnsi="Times New Roman" w:cs="Times New Roman"/>
              <w:color w:val="000000" w:themeColor="text1"/>
              <w:sz w:val="24"/>
              <w:szCs w:val="24"/>
              <w:u w:val="none"/>
              <w14:textFill>
                <w14:solidFill>
                  <w14:schemeClr w14:val="tx1"/>
                </w14:solidFill>
              </w14:textFill>
            </w:rPr>
            <w:t>from </w:t>
          </w:r>
          <w:r>
            <w:rPr>
              <w:rFonts w:hint="eastAsia" w:ascii="Times New Roman" w:hAnsi="Times New Roman" w:eastAsia="宋体" w:cs="Times New Roman"/>
              <w:sz w:val="24"/>
              <w:szCs w:val="24"/>
              <w:lang w:val="en-US" w:eastAsia="zh-CN"/>
            </w:rPr>
            <w:t>http://internetretailing.net/2017/10/tesco-reports-profits-690-thanks-focus-customer-experience/</w:t>
          </w:r>
        </w:p>
        <w:p>
          <w:pPr>
            <w:rPr>
              <w:rFonts w:hint="eastAsia" w:ascii="Times New Roman" w:hAnsi="Times New Roman" w:eastAsia="宋体" w:cs="Times New Roman"/>
              <w:sz w:val="24"/>
              <w:szCs w:val="24"/>
              <w:lang w:val="en-US" w:eastAsia="zh-CN"/>
            </w:rPr>
          </w:pPr>
          <w:r>
            <w:rPr>
              <w:rFonts w:ascii="Times New Roman" w:hAnsi="Times New Roman" w:cs="Times New Roman"/>
              <w:sz w:val="24"/>
              <w:szCs w:val="24"/>
              <w:shd w:val="clear" w:color="auto" w:fill="FFFFFF"/>
            </w:rPr>
            <w:t xml:space="preserve">Steiner, R </w:t>
          </w:r>
          <w:r>
            <w:rPr>
              <w:rFonts w:hint="eastAsia" w:ascii="Times New Roman" w:hAnsi="Times New Roman" w:eastAsia="宋体" w:cs="Times New Roman"/>
              <w:sz w:val="24"/>
              <w:szCs w:val="24"/>
              <w:shd w:val="clear" w:color="auto" w:fill="FFFFFF"/>
              <w:lang w:val="en-US" w:eastAsia="zh-CN"/>
            </w:rPr>
            <w:t>(</w:t>
          </w:r>
          <w:r>
            <w:rPr>
              <w:rFonts w:ascii="Times New Roman" w:hAnsi="Times New Roman" w:cs="Times New Roman"/>
              <w:sz w:val="24"/>
              <w:szCs w:val="24"/>
              <w:shd w:val="clear" w:color="auto" w:fill="FFFFFF"/>
            </w:rPr>
            <w:t>2012</w:t>
          </w:r>
          <w:r>
            <w:rPr>
              <w:rFonts w:hint="eastAsia" w:ascii="Times New Roman" w:hAnsi="Times New Roman" w:eastAsia="宋体" w:cs="Times New Roman"/>
              <w:sz w:val="24"/>
              <w:szCs w:val="24"/>
              <w:shd w:val="clear" w:color="auto" w:fill="FFFFFF"/>
              <w:lang w:val="en-US" w:eastAsia="zh-CN"/>
            </w:rPr>
            <w:t xml:space="preserve">). </w:t>
          </w:r>
          <w:r>
            <w:rPr>
              <w:rFonts w:ascii="Times New Roman" w:hAnsi="Times New Roman" w:cs="Times New Roman"/>
              <w:i/>
              <w:color w:val="000000"/>
              <w:sz w:val="24"/>
              <w:szCs w:val="24"/>
              <w:shd w:val="clear" w:color="auto" w:fill="FFFFFF"/>
            </w:rPr>
            <w:t>Tesco to target customers according to their wealth by using their Club card data to personalise its website</w:t>
          </w:r>
          <w:r>
            <w:rPr>
              <w:rFonts w:ascii="Times New Roman" w:hAnsi="Times New Roman" w:cs="Times New Roman"/>
              <w:color w:val="000000"/>
              <w:sz w:val="24"/>
              <w:szCs w:val="24"/>
              <w:shd w:val="clear" w:color="auto" w:fill="FFFFFF"/>
            </w:rPr>
            <w:t>’,</w:t>
          </w:r>
          <w:r>
            <w:rPr>
              <w:rFonts w:ascii="Times New Roman" w:hAnsi="Times New Roman" w:cs="Times New Roman"/>
              <w:sz w:val="24"/>
              <w:szCs w:val="24"/>
              <w:shd w:val="clear" w:color="auto" w:fill="FFFFFF"/>
            </w:rPr>
            <w:t xml:space="preserve"> Mail Online</w:t>
          </w:r>
          <w:r>
            <w:rPr>
              <w:rFonts w:ascii="Times New Roman" w:hAnsi="Times New Roman" w:cs="Times New Roman"/>
              <w:i/>
              <w:sz w:val="24"/>
              <w:szCs w:val="24"/>
              <w:shd w:val="clear" w:color="auto" w:fill="FFFFFF"/>
            </w:rPr>
            <w:t>,</w:t>
          </w:r>
          <w:r>
            <w:rPr>
              <w:rFonts w:ascii="Times New Roman" w:hAnsi="Times New Roman" w:cs="Times New Roman"/>
              <w:i/>
              <w:color w:val="000000"/>
              <w:sz w:val="24"/>
              <w:szCs w:val="24"/>
              <w:shd w:val="clear" w:color="auto" w:fill="FFFFFF"/>
            </w:rPr>
            <w:t xml:space="preserve"> </w:t>
          </w:r>
          <w:r>
            <w:rPr>
              <w:rFonts w:ascii="Times New Roman" w:hAnsi="Times New Roman" w:cs="Times New Roman"/>
              <w:color w:val="000000"/>
              <w:sz w:val="24"/>
              <w:szCs w:val="24"/>
              <w:shd w:val="clear" w:color="auto" w:fill="FFFFFF"/>
            </w:rPr>
            <w:t>25 June 2012</w:t>
          </w:r>
          <w:r>
            <w:rPr>
              <w:rFonts w:hint="eastAsia" w:ascii="Times New Roman" w:hAnsi="Times New Roman" w:eastAsia="宋体" w:cs="Times New Roman"/>
              <w:color w:val="000000"/>
              <w:sz w:val="24"/>
              <w:szCs w:val="24"/>
              <w:shd w:val="clear" w:color="auto" w:fill="FFFFFF"/>
              <w:lang w:val="en-US" w:eastAsia="zh-CN"/>
            </w:rPr>
            <w:t>.</w:t>
          </w:r>
          <w:r>
            <w:rPr>
              <w:rStyle w:val="10"/>
              <w:rFonts w:ascii="Times New Roman" w:hAnsi="Times New Roman" w:cs="Times New Roman"/>
              <w:color w:val="000000" w:themeColor="text1"/>
              <w:sz w:val="24"/>
              <w:szCs w:val="24"/>
              <w:u w:val="none"/>
              <w14:textFill>
                <w14:solidFill>
                  <w14:schemeClr w14:val="tx1"/>
                </w14:solidFill>
              </w14:textFill>
            </w:rPr>
            <w:t>Retrieved from </w:t>
          </w:r>
          <w:r>
            <w:rPr>
              <w:rFonts w:ascii="Times New Roman" w:hAnsi="Times New Roman" w:cs="Times New Roman"/>
              <w:color w:val="000000"/>
              <w:sz w:val="24"/>
              <w:szCs w:val="24"/>
              <w:shd w:val="clear" w:color="auto" w:fill="FFFFFF"/>
            </w:rPr>
            <w:t xml:space="preserve">http://www.dailymail.co.uk/news/article-2164660/Tesco-target-customers-according-wealth-using-Clubcard-data-personalise-website.html </w:t>
          </w:r>
          <w:r>
            <w:rPr>
              <w:rFonts w:hint="eastAsia" w:ascii="Times New Roman" w:hAnsi="Times New Roman" w:eastAsia="宋体" w:cs="Times New Roman"/>
              <w:sz w:val="24"/>
              <w:szCs w:val="24"/>
              <w:lang w:val="en-US" w:eastAsia="zh-CN"/>
            </w:rPr>
            <w:t>(accessed</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5</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January</w:t>
          </w:r>
          <w:r>
            <w:rPr>
              <w:rFonts w:ascii="Times New Roman" w:hAnsi="Times New Roman" w:cs="Times New Roman"/>
              <w:sz w:val="24"/>
              <w:szCs w:val="24"/>
            </w:rPr>
            <w:t xml:space="preserve"> 201</w:t>
          </w:r>
          <w:r>
            <w:rPr>
              <w:rFonts w:hint="eastAsia" w:ascii="Times New Roman" w:hAnsi="Times New Roman" w:eastAsia="宋体" w:cs="Times New Roman"/>
              <w:sz w:val="24"/>
              <w:szCs w:val="24"/>
              <w:lang w:val="en-US" w:eastAsia="zh-CN"/>
            </w:rPr>
            <w:t>8)</w:t>
          </w:r>
        </w:p>
        <w:p>
          <w:pPr>
            <w:pStyle w:val="12"/>
            <w:jc w:val="both"/>
            <w:rPr>
              <w:rStyle w:val="10"/>
              <w:rFonts w:ascii="Times New Roman" w:hAnsi="Times New Roman" w:cs="Times New Roman"/>
              <w:color w:val="000000" w:themeColor="text1"/>
              <w:sz w:val="24"/>
              <w:szCs w:val="24"/>
              <w:u w:val="none"/>
              <w14:textFill>
                <w14:solidFill>
                  <w14:schemeClr w14:val="tx1"/>
                </w14:solidFill>
              </w14:textFill>
            </w:rPr>
          </w:pPr>
          <w:r>
            <w:rPr>
              <w:rStyle w:val="10"/>
              <w:rFonts w:ascii="Times New Roman" w:hAnsi="Times New Roman" w:cs="Times New Roman"/>
              <w:color w:val="000000" w:themeColor="text1"/>
              <w:sz w:val="24"/>
              <w:szCs w:val="24"/>
              <w:u w:val="none"/>
              <w14:textFill>
                <w14:solidFill>
                  <w14:schemeClr w14:val="tx1"/>
                </w14:solidFill>
              </w14:textFill>
            </w:rPr>
            <w:t xml:space="preserve">Tesco PLC </w:t>
          </w:r>
          <w:r>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t>(</w:t>
          </w:r>
          <w:r>
            <w:rPr>
              <w:rStyle w:val="10"/>
              <w:rFonts w:ascii="Times New Roman" w:hAnsi="Times New Roman" w:cs="Times New Roman"/>
              <w:color w:val="000000" w:themeColor="text1"/>
              <w:sz w:val="24"/>
              <w:szCs w:val="24"/>
              <w:u w:val="none"/>
              <w14:textFill>
                <w14:solidFill>
                  <w14:schemeClr w14:val="tx1"/>
                </w14:solidFill>
              </w14:textFill>
            </w:rPr>
            <w:t>2014</w:t>
          </w:r>
          <w:r>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t>).</w:t>
          </w:r>
          <w:r>
            <w:rPr>
              <w:rStyle w:val="10"/>
              <w:rFonts w:ascii="Times New Roman" w:hAnsi="Times New Roman" w:cs="Times New Roman"/>
              <w:color w:val="000000" w:themeColor="text1"/>
              <w:sz w:val="24"/>
              <w:szCs w:val="24"/>
              <w:u w:val="none"/>
              <w14:textFill>
                <w14:solidFill>
                  <w14:schemeClr w14:val="tx1"/>
                </w14:solidFill>
              </w14:textFill>
            </w:rPr>
            <w:t>Privacy and Cookie Policy, Tesco, 9 October 2014</w:t>
          </w:r>
          <w:r>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t>.</w:t>
          </w:r>
          <w:r>
            <w:rPr>
              <w:rStyle w:val="10"/>
              <w:rFonts w:ascii="Times New Roman" w:hAnsi="Times New Roman" w:cs="Times New Roman"/>
              <w:color w:val="000000" w:themeColor="text1"/>
              <w:sz w:val="24"/>
              <w:szCs w:val="24"/>
              <w:u w:val="none"/>
              <w14:textFill>
                <w14:solidFill>
                  <w14:schemeClr w14:val="tx1"/>
                </w14:solidFill>
              </w14:textFill>
            </w:rPr>
            <w:t>Retrieved from </w:t>
          </w:r>
          <w:r>
            <w:rPr>
              <w:rStyle w:val="10"/>
              <w:rFonts w:ascii="Times New Roman" w:hAnsi="Times New Roman" w:cs="Times New Roman"/>
              <w:color w:val="000000" w:themeColor="text1"/>
              <w:sz w:val="24"/>
              <w:szCs w:val="24"/>
              <w:u w:val="none"/>
              <w14:textFill>
                <w14:solidFill>
                  <w14:schemeClr w14:val="tx1"/>
                </w14:solidFill>
              </w14:textFill>
            </w:rPr>
            <w:fldChar w:fldCharType="begin"/>
          </w:r>
          <w:r>
            <w:rPr>
              <w:rStyle w:val="10"/>
              <w:rFonts w:ascii="Times New Roman" w:hAnsi="Times New Roman" w:cs="Times New Roman"/>
              <w:color w:val="000000" w:themeColor="text1"/>
              <w:sz w:val="24"/>
              <w:szCs w:val="24"/>
              <w:u w:val="none"/>
              <w14:textFill>
                <w14:solidFill>
                  <w14:schemeClr w14:val="tx1"/>
                </w14:solidFill>
              </w14:textFill>
            </w:rPr>
            <w:instrText xml:space="preserve"> HYPERLINK "http://www.tescoplc.com/index.asp?pageid=251" </w:instrText>
          </w:r>
          <w:r>
            <w:rPr>
              <w:rStyle w:val="10"/>
              <w:rFonts w:ascii="Times New Roman" w:hAnsi="Times New Roman" w:cs="Times New Roman"/>
              <w:color w:val="000000" w:themeColor="text1"/>
              <w:sz w:val="24"/>
              <w:szCs w:val="24"/>
              <w:u w:val="none"/>
              <w14:textFill>
                <w14:solidFill>
                  <w14:schemeClr w14:val="tx1"/>
                </w14:solidFill>
              </w14:textFill>
            </w:rPr>
            <w:fldChar w:fldCharType="separate"/>
          </w:r>
          <w:r>
            <w:rPr>
              <w:rStyle w:val="10"/>
              <w:rFonts w:ascii="Times New Roman" w:hAnsi="Times New Roman" w:cs="Times New Roman"/>
              <w:color w:val="000000" w:themeColor="text1"/>
              <w:sz w:val="24"/>
              <w:szCs w:val="24"/>
              <w:u w:val="none"/>
              <w14:textFill>
                <w14:solidFill>
                  <w14:schemeClr w14:val="tx1"/>
                </w14:solidFill>
              </w14:textFill>
            </w:rPr>
            <w:t>http://www.tescoplc.com/index.asp?pageid=251</w:t>
          </w:r>
          <w:r>
            <w:rPr>
              <w:rStyle w:val="10"/>
              <w:rFonts w:ascii="Times New Roman" w:hAnsi="Times New Roman" w:cs="Times New Roman"/>
              <w:color w:val="000000" w:themeColor="text1"/>
              <w:sz w:val="24"/>
              <w:szCs w:val="24"/>
              <w:u w:val="none"/>
              <w14:textFill>
                <w14:solidFill>
                  <w14:schemeClr w14:val="tx1"/>
                </w14:solidFill>
              </w14:textFill>
            </w:rPr>
            <w:fldChar w:fldCharType="end"/>
          </w:r>
        </w:p>
        <w:p>
          <w:pPr>
            <w:pStyle w:val="12"/>
            <w:jc w:val="both"/>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pPr>
        </w:p>
        <w:p>
          <w:pPr>
            <w:pStyle w:val="12"/>
            <w:jc w:val="both"/>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pPr>
          <w:r>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t>Tesco.(2017).Annual Report and Financial Statements.2017.</w:t>
          </w:r>
          <w:r>
            <w:rPr>
              <w:rStyle w:val="10"/>
              <w:rFonts w:ascii="Times New Roman" w:hAnsi="Times New Roman" w:cs="Times New Roman"/>
              <w:color w:val="000000" w:themeColor="text1"/>
              <w:sz w:val="24"/>
              <w:szCs w:val="24"/>
              <w:u w:val="none"/>
              <w14:textFill>
                <w14:solidFill>
                  <w14:schemeClr w14:val="tx1"/>
                </w14:solidFill>
              </w14:textFill>
            </w:rPr>
            <w:t>Retrieved from </w:t>
          </w:r>
          <w:r>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t>https://www.tescoplc.com/media/392373/68336_tesco_ar_digital_interactive_250417.pdf</w:t>
          </w:r>
        </w:p>
        <w:p>
          <w:pPr>
            <w:pStyle w:val="12"/>
            <w:jc w:val="both"/>
            <w:rPr>
              <w:rStyle w:val="10"/>
              <w:rFonts w:hint="eastAsia" w:ascii="Times New Roman" w:hAnsi="Times New Roman" w:cs="Times New Roman"/>
              <w:color w:val="000000" w:themeColor="text1"/>
              <w:sz w:val="24"/>
              <w:szCs w:val="24"/>
              <w:u w:val="none"/>
              <w:lang w:val="en-US" w:eastAsia="zh-CN"/>
              <w14:textFill>
                <w14:solidFill>
                  <w14:schemeClr w14:val="tx1"/>
                </w14:solidFill>
              </w14:textFill>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Tesco.(2018a).Privacy and Cookies Policy.Retrieved from </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"https://m.tesco.com/mt/www.tesco.com/help/privacy-and-cookies/" </w:instrText>
          </w:r>
          <w:r>
            <w:rPr>
              <w:rFonts w:hint="eastAsia" w:ascii="Times New Roman" w:hAnsi="Times New Roman" w:eastAsia="宋体" w:cs="Times New Roman"/>
              <w:sz w:val="24"/>
              <w:szCs w:val="24"/>
              <w:lang w:val="en-US" w:eastAsia="zh-CN"/>
            </w:rPr>
            <w:fldChar w:fldCharType="separate"/>
          </w:r>
          <w:r>
            <w:rPr>
              <w:rStyle w:val="10"/>
              <w:rFonts w:hint="eastAsia" w:ascii="Times New Roman" w:hAnsi="Times New Roman" w:eastAsia="宋体" w:cs="Times New Roman"/>
              <w:sz w:val="24"/>
              <w:szCs w:val="24"/>
              <w:lang w:val="en-US" w:eastAsia="zh-CN"/>
            </w:rPr>
            <w:t>https://m.tesco.com/mt/www.tesco.com/help/privacy-and-cookies/</w:t>
          </w:r>
          <w:r>
            <w:rPr>
              <w:rFonts w:hint="eastAsia" w:ascii="Times New Roman" w:hAnsi="Times New Roman" w:eastAsia="宋体" w:cs="Times New Roman"/>
              <w:sz w:val="24"/>
              <w:szCs w:val="24"/>
              <w:lang w:val="en-US" w:eastAsia="zh-CN"/>
            </w:rPr>
            <w:fldChar w:fldCharType="end"/>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Tesco.(2018b).Privacy and cookies policy.Retrieved from https://www.tesco.com/help/privacy-and-cookies/privacy-centre/privacy-policy-information/privacy-policy/</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Tesco.(2018c)</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"https://tescoinformastionsystem.weebly.com/blog/tesco-information-system" </w:instrText>
          </w:r>
          <w:r>
            <w:rPr>
              <w:rFonts w:hint="eastAsia" w:ascii="Times New Roman" w:hAnsi="Times New Roman" w:eastAsia="宋体" w:cs="Times New Roman"/>
              <w:sz w:val="24"/>
              <w:szCs w:val="24"/>
              <w:lang w:val="en-US" w:eastAsia="zh-CN"/>
            </w:rPr>
            <w:fldChar w:fldCharType="separate"/>
          </w:r>
          <w:r>
            <w:rPr>
              <w:rFonts w:hint="eastAsia" w:ascii="Times New Roman" w:hAnsi="Times New Roman" w:eastAsia="宋体" w:cs="Times New Roman"/>
              <w:sz w:val="24"/>
              <w:szCs w:val="24"/>
              <w:lang w:val="en-US" w:eastAsia="zh-CN"/>
            </w:rPr>
            <w:t>tesco information system</w:t>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.Retrieved from  https://tescoinformastionsystem.weebly.com/blog/tesco-information-system</w:t>
          </w:r>
        </w:p>
        <w:p>
          <w:pPr>
            <w:spacing w:after="0" w:line="240" w:lineRule="auto"/>
            <w:jc w:val="both"/>
            <w:rPr>
              <w:rFonts w:hint="eastAsia" w:ascii="Times New Roman" w:hAnsi="Times New Roman" w:eastAsia="宋体" w:cs="Times New Roman"/>
              <w:sz w:val="24"/>
              <w:szCs w:val="24"/>
              <w:lang w:val="en-US" w:eastAsia="zh-CN"/>
            </w:rPr>
          </w:pPr>
        </w:p>
        <w:p>
          <w:pPr>
            <w:spacing w:after="0" w:line="240" w:lineRule="auto"/>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Walker,E.(2017)New Tesco Clubcards have landed - here's everything you need to know.Retrievedfrom :http://www.getreading.co.uk/whats-on/shopping/new-tesco-clubcards-landed-heres-13386169</w:t>
          </w:r>
        </w:p>
        <w:p>
          <w:pPr>
            <w:spacing w:after="0" w:line="240" w:lineRule="auto"/>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"http://www.telegraph.co.uk/journalists/harry-wallop/" \o "Harry Wallop" </w:instrText>
          </w:r>
          <w:r>
            <w:rPr>
              <w:rFonts w:hint="eastAsia" w:ascii="Times New Roman" w:hAnsi="Times New Roman" w:eastAsia="宋体" w:cs="Times New Roman"/>
              <w:sz w:val="24"/>
              <w:szCs w:val="24"/>
              <w:lang w:val="en-US" w:eastAsia="zh-CN"/>
            </w:rPr>
            <w:fldChar w:fldCharType="separate"/>
          </w:r>
          <w:r>
            <w:rPr>
              <w:rFonts w:hint="eastAsia" w:ascii="Times New Roman" w:hAnsi="Times New Roman" w:eastAsia="宋体" w:cs="Times New Roman"/>
              <w:sz w:val="24"/>
              <w:szCs w:val="24"/>
              <w:lang w:val="en-US" w:eastAsia="zh-CN"/>
            </w:rPr>
            <w:t>Wallop</w:t>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,H.(2018). Tesco.com to split customers according to wealth and age.Telegraph.Retrievedfrom at :http://www.telegraph.co.uk/finance/newsbysector/retailandconsumer/9356088/Tesco.com-to-split-customers-according-to-wealth-and-age.html(accessed</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5</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January</w:t>
          </w:r>
          <w:r>
            <w:rPr>
              <w:rFonts w:ascii="Times New Roman" w:hAnsi="Times New Roman" w:cs="Times New Roman"/>
              <w:sz w:val="24"/>
              <w:szCs w:val="24"/>
            </w:rPr>
            <w:t xml:space="preserve"> 201</w:t>
          </w:r>
          <w:r>
            <w:rPr>
              <w:rFonts w:hint="eastAsia" w:ascii="Times New Roman" w:hAnsi="Times New Roman" w:eastAsia="宋体" w:cs="Times New Roman"/>
              <w:sz w:val="24"/>
              <w:szCs w:val="24"/>
              <w:lang w:val="en-US" w:eastAsia="zh-CN"/>
            </w:rPr>
            <w:t>8)</w:t>
          </w:r>
        </w:p>
        <w:p>
          <w:pPr>
            <w:rPr>
              <w:rFonts w:hint="default" w:ascii="Times New Roman" w:hAnsi="Times New Roman" w:cs="Times New Roman"/>
              <w:sz w:val="24"/>
              <w:szCs w:val="24"/>
            </w:rPr>
          </w:pPr>
        </w:p>
        <w:p/>
      </w:sdtContent>
    </w:sdt>
    <w:sectPr>
      <w:footerReference r:id="rId4"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Comic Sans MS">
    <w:panose1 w:val="030F0702030302020204"/>
    <w:charset w:val="00"/>
    <w:family w:val="script"/>
    <w:pitch w:val="default"/>
    <w:sig w:usb0="00000287" w:usb1="00000013" w:usb2="00000000" w:usb3="00000000" w:csb0="2000009F" w:csb1="00000000"/>
  </w:font>
  <w:font w:name="CG Times (WN)">
    <w:altName w:val="Segoe Print"/>
    <w:panose1 w:val="00000000000000000000"/>
    <w:charset w:val="00"/>
    <w:family w:val="roman"/>
    <w:pitch w:val="default"/>
    <w:sig w:usb0="00000000" w:usb1="00000000" w:usb2="00000000" w:usb3="00000000" w:csb0="00000001" w:csb1="00000000"/>
  </w:font>
  <w:font w:name="Verdana">
    <w:panose1 w:val="020B0604030504040204"/>
    <w:charset w:val="00"/>
    <w:family w:val="swiss"/>
    <w:pitch w:val="default"/>
    <w:sig w:usb0="A10006FF" w:usb1="4000205B" w:usb2="00000010" w:usb3="00000000" w:csb0="2000019F" w:csb1="00000000"/>
  </w:font>
  <w:font w:name="Tahoma">
    <w:panose1 w:val="020B0604030504040204"/>
    <w:charset w:val="00"/>
    <w:family w:val="swiss"/>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Open Sans">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Franklin Gothic">
    <w:altName w:val="Franklin Gothic Medium"/>
    <w:panose1 w:val="00000000000000000000"/>
    <w:charset w:val="00"/>
    <w:family w:val="auto"/>
    <w:pitch w:val="default"/>
    <w:sig w:usb0="00000000" w:usb1="00000000" w:usb2="00000000" w:usb3="00000000" w:csb0="00000000" w:csb1="00000000"/>
  </w:font>
  <w:font w:name="Franklin Gothic Medium">
    <w:panose1 w:val="020B0603020102020204"/>
    <w:charset w:val="00"/>
    <w:family w:val="auto"/>
    <w:pitch w:val="default"/>
    <w:sig w:usb0="00000287" w:usb1="00000000" w:usb2="00000000" w:usb3="00000000" w:csb0="2000009F" w:csb1="DFD70000"/>
  </w:font>
  <w:font w:name="Signika Negative Bold">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TescoBold">
    <w:altName w:val="Segoe Print"/>
    <w:panose1 w:val="00000000000000000000"/>
    <w:charset w:val="00"/>
    <w:family w:val="auto"/>
    <w:pitch w:val="default"/>
    <w:sig w:usb0="00000000" w:usb1="00000000" w:usb2="00000000" w:usb3="00000000" w:csb0="00000000" w:csb1="00000000"/>
  </w:font>
  <w:font w:name="Tesco">
    <w:altName w:val="Segoe Print"/>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Times-Roman">
    <w:altName w:val="Times New Roman"/>
    <w:panose1 w:val="00000000000000000000"/>
    <w:charset w:val="86"/>
    <w:family w:val="auto"/>
    <w:pitch w:val="default"/>
    <w:sig w:usb0="00000000" w:usb1="00000000" w:usb2="00000000" w:usb3="00000000" w:csb0="00040000" w:csb1="00000000"/>
  </w:font>
  <w:font w:name="Times-Bold">
    <w:altName w:val="宋体"/>
    <w:panose1 w:val="00000000000000000000"/>
    <w:charset w:val="86"/>
    <w:family w:val="auto"/>
    <w:pitch w:val="default"/>
    <w:sig w:usb0="00000000" w:usb1="00000000" w:usb2="00000000" w:usb3="00000000" w:csb0="00040000" w:csb1="00000000"/>
  </w:font>
  <w:font w:name="HelveticaNeueLTStd-Roman">
    <w:altName w:val="宋体"/>
    <w:panose1 w:val="00000000000000000000"/>
    <w:charset w:val="86"/>
    <w:family w:val="swiss"/>
    <w:pitch w:val="default"/>
    <w:sig w:usb0="00000000" w:usb1="00000000" w:usb2="00000000" w:usb3="00000000" w:csb0="00040000" w:csb1="00000000"/>
  </w:font>
  <w:font w:name="MinionPro-Regular">
    <w:altName w:val="宋体"/>
    <w:panose1 w:val="00000000000000000000"/>
    <w:charset w:val="86"/>
    <w:family w:val="roman"/>
    <w:pitch w:val="default"/>
    <w:sig w:usb0="00000000" w:usb1="00000000" w:usb2="00000000" w:usb3="00000000" w:csb0="00040000" w:csb1="00000000"/>
  </w:font>
  <w:font w:name="MinionPro-It">
    <w:altName w:val="宋体"/>
    <w:panose1 w:val="00000000000000000000"/>
    <w:charset w:val="86"/>
    <w:family w:val="roman"/>
    <w:pitch w:val="default"/>
    <w:sig w:usb0="00000000" w:usb1="00000000" w:usb2="00000000" w:usb3="00000000" w:csb0="00040000" w:csb1="00000000"/>
  </w:font>
  <w:font w:name="ZapfDingbatsStd">
    <w:altName w:val="Malgun Gothic"/>
    <w:panose1 w:val="00000000000000000000"/>
    <w:charset w:val="81"/>
    <w:family w:val="swiss"/>
    <w:pitch w:val="default"/>
    <w:sig w:usb0="00000000" w:usb1="00000000" w:usb2="00000000" w:usb3="00000000" w:csb0="00080000" w:csb1="00000000"/>
  </w:font>
  <w:font w:name="HelveticaNeueLTStd-It">
    <w:altName w:val="宋体"/>
    <w:panose1 w:val="00000000000000000000"/>
    <w:charset w:val="86"/>
    <w:family w:val="swiss"/>
    <w:pitch w:val="default"/>
    <w:sig w:usb0="00000000" w:usb1="00000000" w:usb2="00000000" w:usb3="00000000" w:csb0="00040000" w:csb1="00000000"/>
  </w:font>
  <w:font w:name="Malgun Gothic">
    <w:panose1 w:val="020B0503020000020004"/>
    <w:charset w:val="81"/>
    <w:family w:val="auto"/>
    <w:pitch w:val="default"/>
    <w:sig w:usb0="9000002F" w:usb1="29D77CFB" w:usb2="00000012" w:usb3="00000000" w:csb0="00080001" w:csb1="00000000"/>
  </w:font>
  <w:font w:name="HelveticaNeueLTStd-Bd">
    <w:altName w:val="宋体"/>
    <w:panose1 w:val="00000000000000000000"/>
    <w:charset w:val="86"/>
    <w:family w:val="swiss"/>
    <w:pitch w:val="default"/>
    <w:sig w:usb0="00000000" w:usb1="00000000" w:usb2="00000000" w:usb3="00000000" w:csb0="00040000" w:csb1="00000000"/>
  </w:font>
  <w:font w:name="MinionPro-Bold">
    <w:altName w:val="宋体"/>
    <w:panose1 w:val="00000000000000000000"/>
    <w:charset w:val="86"/>
    <w:family w:val="roman"/>
    <w:pitch w:val="default"/>
    <w:sig w:usb0="00000000" w:usb1="00000000" w:usb2="00000000" w:usb3="00000000" w:csb0="00040000" w:csb1="00000000"/>
  </w:font>
  <w:font w:name="MundoSansStd">
    <w:altName w:val="宋体"/>
    <w:panose1 w:val="00000000000000000000"/>
    <w:charset w:val="86"/>
    <w:family w:val="swiss"/>
    <w:pitch w:val="default"/>
    <w:sig w:usb0="00000000" w:usb1="00000000" w:usb2="00000000" w:usb3="00000000" w:csb0="00040000" w:csb1="00000000"/>
  </w:font>
  <w:font w:name="CharterITCStd-Italic">
    <w:altName w:val="Segoe Print"/>
    <w:panose1 w:val="00000000000000000000"/>
    <w:charset w:val="00"/>
    <w:family w:val="roman"/>
    <w:pitch w:val="default"/>
    <w:sig w:usb0="00000000" w:usb1="00000000" w:usb2="00000000" w:usb3="00000000" w:csb0="00000001" w:csb1="00000000"/>
  </w:font>
  <w:font w:name="CharterITCStd-Regular">
    <w:altName w:val="宋体"/>
    <w:panose1 w:val="00000000000000000000"/>
    <w:charset w:val="86"/>
    <w:family w:val="roman"/>
    <w:pitch w:val="default"/>
    <w:sig w:usb0="00000000" w:usb1="00000000" w:usb2="00000000" w:usb3="00000000" w:csb0="00040000" w:csb1="00000000"/>
  </w:font>
  <w:font w:name="MundoSansStd-Italic">
    <w:altName w:val="Segoe Print"/>
    <w:panose1 w:val="00000000000000000000"/>
    <w:charset w:val="00"/>
    <w:family w:val="swiss"/>
    <w:pitch w:val="default"/>
    <w:sig w:usb0="00000000" w:usb1="00000000" w:usb2="00000000" w:usb3="00000000" w:csb0="00000001" w:csb1="00000000"/>
  </w:font>
  <w:font w:name="FrutigerLTStd-Cn">
    <w:altName w:val="Segoe Print"/>
    <w:panose1 w:val="00000000000000000000"/>
    <w:charset w:val="00"/>
    <w:family w:val="swiss"/>
    <w:pitch w:val="default"/>
    <w:sig w:usb0="00000000" w:usb1="00000000" w:usb2="00000000" w:usb3="00000000" w:csb0="00000001" w:csb1="00000000"/>
  </w:font>
  <w:font w:name="VeljovicStd-Bold">
    <w:altName w:val="Segoe Print"/>
    <w:panose1 w:val="00000000000000000000"/>
    <w:charset w:val="00"/>
    <w:family w:val="roman"/>
    <w:pitch w:val="default"/>
    <w:sig w:usb0="00000000" w:usb1="00000000" w:usb2="00000000" w:usb3="00000000" w:csb0="00000001" w:csb1="00000000"/>
  </w:font>
  <w:font w:name="VeljovicStd-Book">
    <w:altName w:val="Segoe Print"/>
    <w:panose1 w:val="00000000000000000000"/>
    <w:charset w:val="00"/>
    <w:family w:val="roman"/>
    <w:pitch w:val="default"/>
    <w:sig w:usb0="00000000" w:usb1="00000000" w:usb2="00000000" w:usb3="00000000" w:csb0="00000001" w:csb1="00000000"/>
  </w:font>
  <w:font w:name="HelveticaNeueLTStd-Md">
    <w:altName w:val="宋体"/>
    <w:panose1 w:val="00000000000000000000"/>
    <w:charset w:val="86"/>
    <w:family w:val="swiss"/>
    <w:pitch w:val="default"/>
    <w:sig w:usb0="00000000" w:usb1="00000000" w:usb2="00000000" w:usb3="00000000" w:csb0="00040000" w:csb1="00000000"/>
  </w:font>
  <w:font w:name="MundoSansStd-Medium">
    <w:altName w:val="宋体"/>
    <w:panose1 w:val="00000000000000000000"/>
    <w:charset w:val="86"/>
    <w:family w:val="swiss"/>
    <w:pitch w:val="default"/>
    <w:sig w:usb0="00000000" w:usb1="00000000" w:usb2="00000000" w:usb3="00000000" w:csb0="00040000" w:csb1="00000000"/>
  </w:font>
  <w:font w:name="HelveticaNeueLTStd-Md">
    <w:altName w:val="Segoe Print"/>
    <w:panose1 w:val="00000000000000000000"/>
    <w:charset w:val="00"/>
    <w:family w:val="swiss"/>
    <w:pitch w:val="default"/>
    <w:sig w:usb0="00000000" w:usb1="00000000" w:usb2="00000000" w:usb3="00000000" w:csb0="00000001" w:csb1="00000000"/>
  </w:font>
  <w:font w:name="CharterITCStd-Regular">
    <w:altName w:val="Segoe Print"/>
    <w:panose1 w:val="00000000000000000000"/>
    <w:charset w:val="00"/>
    <w:family w:val="roman"/>
    <w:pitch w:val="default"/>
    <w:sig w:usb0="00000000" w:usb1="00000000" w:usb2="00000000" w:usb3="00000000" w:csb0="00000001" w:csb1="00000000"/>
  </w:font>
  <w:font w:name="Raleway">
    <w:altName w:val="Segoe Print"/>
    <w:panose1 w:val="00000000000000000000"/>
    <w:charset w:val="00"/>
    <w:family w:val="auto"/>
    <w:pitch w:val="default"/>
    <w:sig w:usb0="00000000" w:usb1="00000000" w:usb2="00000000" w:usb3="00000000" w:csb0="00000000" w:csb1="00000000"/>
  </w:font>
  <w:font w:name="monospace">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8CF3C50" w:usb2="00000016" w:usb3="00000000" w:csb0="0004001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722752"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72275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TvZETAgAAFQ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BIk72REwIAABUEAAAOAAAAAAAAAAEA&#10;IAAAAB8BAABkcnMvZTJvRG9jLnhtbFBLBQYAAAAABgAGAFkBAACkBQAAAAA=&#10;">
              <v:fill on="f" focussize="0,0"/>
              <v:stroke on="f" weight="0.5pt"/>
              <v:imagedata o:title=""/>
              <o:lock v:ext="edit" aspectratio="f"/>
              <v:textbox inset="0mm,0mm,0mm,0mm" style="mso-fit-shape-to-text:t;">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115B96"/>
    <w:rsid w:val="00324CCD"/>
    <w:rsid w:val="004A11F6"/>
    <w:rsid w:val="004D519C"/>
    <w:rsid w:val="007D1947"/>
    <w:rsid w:val="00A12B58"/>
    <w:rsid w:val="00AA2A91"/>
    <w:rsid w:val="00CA09F3"/>
    <w:rsid w:val="00D854A5"/>
    <w:rsid w:val="02166FF0"/>
    <w:rsid w:val="0B4E3571"/>
    <w:rsid w:val="211B604B"/>
    <w:rsid w:val="227C70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f">
      <v:fill on="t" focussize="0,0"/>
      <v:stroke on="f"/>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unhideWhenUsed/>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5">
    <w:name w:val="footer"/>
    <w:basedOn w:val="1"/>
    <w:semiHidden/>
    <w:unhideWhenUsed/>
    <w:uiPriority w:val="99"/>
    <w:pPr>
      <w:tabs>
        <w:tab w:val="center" w:pos="4153"/>
        <w:tab w:val="right" w:pos="8306"/>
      </w:tabs>
      <w:snapToGrid w:val="0"/>
      <w:jc w:val="left"/>
    </w:pPr>
    <w:rPr>
      <w:sz w:val="18"/>
    </w:rPr>
  </w:style>
  <w:style w:type="paragraph" w:styleId="6">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character" w:styleId="10">
    <w:name w:val="Hyperlink"/>
    <w:basedOn w:val="9"/>
    <w:unhideWhenUsed/>
    <w:uiPriority w:val="99"/>
    <w:rPr>
      <w:color w:val="0563C1" w:themeColor="hyperlink"/>
      <w:u w:val="single"/>
      <w14:textFill>
        <w14:solidFill>
          <w14:schemeClr w14:val="hlink"/>
        </w14:solidFill>
      </w14:textFill>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9"/>
    <w:link w:val="12"/>
    <w:uiPriority w:val="1"/>
    <w:rPr>
      <w:rFonts w:eastAsiaTheme="minorEastAsia"/>
      <w:lang w:val="en-US"/>
    </w:rPr>
  </w:style>
  <w:style w:type="character" w:customStyle="1" w:styleId="14">
    <w:name w:val="Heading 1 Char"/>
    <w:basedOn w:val="9"/>
    <w:link w:val="2"/>
    <w:uiPriority w:val="9"/>
    <w:rPr>
      <w:rFonts w:asciiTheme="majorHAnsi" w:hAnsiTheme="majorHAnsi" w:eastAsiaTheme="majorEastAsia" w:cstheme="majorBidi"/>
      <w:color w:val="2E75B6" w:themeColor="accent1" w:themeShade="BF"/>
      <w:sz w:val="32"/>
      <w:szCs w:val="32"/>
    </w:rPr>
  </w:style>
  <w:style w:type="paragraph" w:customStyle="1" w:styleId="15">
    <w:name w:val="TOC Heading"/>
    <w:basedOn w:val="2"/>
    <w:next w:val="1"/>
    <w:unhideWhenUsed/>
    <w:qFormat/>
    <w:uiPriority w:val="39"/>
    <w:pPr>
      <w:outlineLvl w:val="9"/>
    </w:pPr>
    <w:rPr>
      <w:lang w:val="en-US"/>
    </w:rPr>
  </w:style>
  <w:style w:type="character" w:customStyle="1" w:styleId="16">
    <w:name w:val="Heading 2 Char"/>
    <w:basedOn w:val="9"/>
    <w:link w:val="3"/>
    <w:uiPriority w:val="9"/>
    <w:rPr>
      <w:rFonts w:asciiTheme="majorHAnsi" w:hAnsiTheme="majorHAnsi" w:eastAsiaTheme="majorEastAsia" w:cstheme="majorBidi"/>
      <w:color w:val="2E75B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glossaryDocument" Target="glossary/document.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QIUJING\Documents\study\Normal.wpt" TargetMode="Externa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 w:type="paragraph" w:customStyle="1" w:styleId="4">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2470925-0E2D-4516-84BA-D9E975411D50}">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6</Pages>
  <Words>213</Words>
  <Characters>1215</Characters>
  <Lines>10</Lines>
  <Paragraphs>2</Paragraphs>
  <ScaleCrop>false</ScaleCrop>
  <LinksUpToDate>false</LinksUpToDate>
  <CharactersWithSpaces>1426</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2017-07-05T12:52:00Z</dcterms:created>
  <dc:creator>Marie Pitson</dc:creator>
  <cp:lastModifiedBy>湫</cp:lastModifiedBy>
  <dcterms:modified xsi:type="dcterms:W3CDTF">2018-01-15T19:04:52Z</dcterms:modified>
  <dc:title>E-business of Tesco and its competitive strategy</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