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7A519887" w:rsidR="00D46A8E" w:rsidRPr="00B86F5B" w:rsidRDefault="00285CBF" w:rsidP="00E4674D">
            <w:pPr>
              <w:rPr>
                <w:sz w:val="22"/>
                <w:szCs w:val="22"/>
              </w:rPr>
            </w:pPr>
            <w:r w:rsidRPr="00B86F5B">
              <w:rPr>
                <w:sz w:val="22"/>
                <w:szCs w:val="22"/>
              </w:rPr>
              <w:t>Rhiannon Archer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5A39F970" w:rsidR="00D46A8E" w:rsidRPr="006243FA" w:rsidRDefault="00285CBF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4/5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40D3152A" w:rsidR="00D46A8E" w:rsidRPr="00B86F5B" w:rsidRDefault="005B783A" w:rsidP="00E4674D">
            <w:pPr>
              <w:rPr>
                <w:sz w:val="22"/>
                <w:szCs w:val="22"/>
              </w:rPr>
            </w:pPr>
            <w:r w:rsidRPr="00B86F5B">
              <w:rPr>
                <w:sz w:val="22"/>
                <w:szCs w:val="22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1AEB7D8" w:rsidR="00D46A8E" w:rsidRPr="006243FA" w:rsidRDefault="00285CBF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27.01.20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E2E1DA5" w:rsidR="00D46A8E" w:rsidRPr="00B86F5B" w:rsidRDefault="00B86F5B" w:rsidP="00E4674D">
            <w:pPr>
              <w:rPr>
                <w:sz w:val="22"/>
                <w:szCs w:val="22"/>
              </w:rPr>
            </w:pPr>
            <w:r w:rsidRPr="00B86F5B">
              <w:rPr>
                <w:sz w:val="22"/>
                <w:szCs w:val="22"/>
              </w:rPr>
              <w:t xml:space="preserve">Recycling 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422BFE26" w14:textId="77777777" w:rsidR="00285CBF" w:rsidRPr="00B86F5B" w:rsidRDefault="00B86F5B" w:rsidP="00E4674D">
            <w:r w:rsidRPr="00B86F5B">
              <w:t xml:space="preserve">Welsh KS2 curriculum </w:t>
            </w:r>
          </w:p>
          <w:p w14:paraId="5466A7F5" w14:textId="77777777" w:rsidR="00B86F5B" w:rsidRDefault="00B86F5B" w:rsidP="00B86F5B">
            <w:pPr>
              <w:pStyle w:val="ListParagraph"/>
              <w:numPr>
                <w:ilvl w:val="0"/>
                <w:numId w:val="13"/>
              </w:num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86F5B">
              <w:rPr>
                <w:rFonts w:ascii="Arial" w:eastAsia="Times New Roman" w:hAnsi="Arial" w:cs="Arial"/>
                <w:color w:val="000000"/>
                <w:lang w:eastAsia="en-GB"/>
              </w:rPr>
              <w:t>View and listen carefully responding orally, in writing and non-verbally.</w:t>
            </w:r>
          </w:p>
          <w:p w14:paraId="7102E20E" w14:textId="572F80A2" w:rsidR="00B86F5B" w:rsidRPr="00B86F5B" w:rsidRDefault="00B86F5B" w:rsidP="00B86F5B">
            <w:pPr>
              <w:pStyle w:val="ListParagraph"/>
              <w:numPr>
                <w:ilvl w:val="0"/>
                <w:numId w:val="13"/>
              </w:num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86F5B">
              <w:rPr>
                <w:rFonts w:ascii="Arial" w:eastAsia="Times New Roman" w:hAnsi="Arial" w:cs="Arial"/>
                <w:color w:val="000000"/>
                <w:lang w:eastAsia="en-GB"/>
              </w:rPr>
              <w:t>Use and link a variety of phrases, questions and sentences accurately.</w:t>
            </w: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E977647" w:rsidR="00B86F5B" w:rsidRPr="00B86F5B" w:rsidRDefault="00B86F5B" w:rsidP="00E4674D">
            <w:r w:rsidRPr="00B86F5B">
              <w:t xml:space="preserve">PSE KS2: </w:t>
            </w:r>
            <w:r w:rsidRPr="00B86F5B">
              <w:t>how the environment can be affected by the decisions we make individually and collectively</w:t>
            </w:r>
            <w:r>
              <w:t>.</w:t>
            </w: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23763A64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r w:rsidR="00D54B79" w:rsidRPr="006243FA">
              <w:rPr>
                <w:sz w:val="22"/>
                <w:szCs w:val="28"/>
              </w:rPr>
              <w:t>identified</w:t>
            </w:r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159C509D" w14:textId="4EA25AFC" w:rsidR="00D46A8E" w:rsidRPr="006243FA" w:rsidRDefault="00B86F5B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</w:t>
            </w: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0B6BEA" w14:paraId="35602596" w14:textId="77777777" w:rsidTr="00E4674D">
        <w:tc>
          <w:tcPr>
            <w:tcW w:w="9010" w:type="dxa"/>
          </w:tcPr>
          <w:p w14:paraId="145FAC42" w14:textId="0FE78E49" w:rsidR="00D46A8E" w:rsidRPr="000B6BEA" w:rsidRDefault="00225102" w:rsidP="00225102">
            <w:pPr>
              <w:rPr>
                <w:rFonts w:ascii="Arial" w:hAnsi="Arial" w:cs="Arial"/>
                <w:szCs w:val="28"/>
              </w:rPr>
            </w:pPr>
            <w:r w:rsidRPr="000B6BEA">
              <w:rPr>
                <w:rFonts w:ascii="Arial" w:hAnsi="Arial" w:cs="Arial"/>
                <w:sz w:val="22"/>
                <w:szCs w:val="28"/>
              </w:rPr>
              <w:t xml:space="preserve"> </w:t>
            </w:r>
            <w:r w:rsidR="005B783A" w:rsidRPr="000B6BEA">
              <w:rPr>
                <w:rFonts w:ascii="Arial" w:hAnsi="Arial" w:cs="Arial"/>
                <w:sz w:val="22"/>
                <w:szCs w:val="28"/>
              </w:rPr>
              <w:t>By the end of the lesson, pupils will be able to classify what items they can recycle, and they cannot</w:t>
            </w:r>
            <w:r w:rsidR="003D3FD0">
              <w:rPr>
                <w:rFonts w:ascii="Arial" w:hAnsi="Arial" w:cs="Arial"/>
                <w:sz w:val="22"/>
                <w:szCs w:val="28"/>
              </w:rPr>
              <w:t xml:space="preserve">. </w:t>
            </w:r>
            <w:bookmarkStart w:id="0" w:name="_GoBack"/>
            <w:bookmarkEnd w:id="0"/>
          </w:p>
        </w:tc>
      </w:tr>
    </w:tbl>
    <w:p w14:paraId="448EBB84" w14:textId="77777777" w:rsidR="00D46A8E" w:rsidRPr="000B6BEA" w:rsidRDefault="00D46A8E" w:rsidP="00D46A8E">
      <w:pPr>
        <w:rPr>
          <w:rFonts w:ascii="Arial" w:hAnsi="Arial" w:cs="Arial"/>
          <w:sz w:val="28"/>
          <w:szCs w:val="28"/>
        </w:rPr>
      </w:pPr>
    </w:p>
    <w:p w14:paraId="32BC907E" w14:textId="77777777" w:rsidR="00D46A8E" w:rsidRPr="000B6BEA" w:rsidRDefault="00D46A8E" w:rsidP="00D46A8E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0B6BE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0B6BEA" w:rsidRDefault="00D46A8E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Cs w:val="28"/>
              </w:rPr>
              <w:t>Success Crit</w:t>
            </w:r>
            <w:r w:rsidR="006E32EF" w:rsidRPr="000B6BEA">
              <w:rPr>
                <w:rFonts w:ascii="Arial" w:hAnsi="Arial" w:cs="Arial"/>
                <w:szCs w:val="28"/>
              </w:rPr>
              <w:t xml:space="preserve">eria </w:t>
            </w:r>
            <w:r w:rsidR="006E32EF" w:rsidRPr="000B6BEA">
              <w:rPr>
                <w:rFonts w:ascii="Arial" w:hAnsi="Arial" w:cs="Arial"/>
                <w:sz w:val="20"/>
                <w:szCs w:val="28"/>
              </w:rPr>
              <w:t>(</w:t>
            </w:r>
            <w:r w:rsidR="008B2B15" w:rsidRPr="000B6BEA">
              <w:rPr>
                <w:rFonts w:ascii="Arial" w:hAnsi="Arial" w:cs="Arial"/>
                <w:sz w:val="20"/>
                <w:szCs w:val="28"/>
              </w:rPr>
              <w:t>c</w:t>
            </w:r>
            <w:r w:rsidR="00D91956" w:rsidRPr="000B6BEA">
              <w:rPr>
                <w:rFonts w:ascii="Arial" w:hAnsi="Arial" w:cs="Arial"/>
                <w:sz w:val="20"/>
                <w:szCs w:val="28"/>
              </w:rPr>
              <w:t>learly linked to each Learning Objective</w:t>
            </w:r>
            <w:r w:rsidRPr="000B6BEA">
              <w:rPr>
                <w:rFonts w:ascii="Arial" w:hAnsi="Arial" w:cs="Arial"/>
                <w:sz w:val="20"/>
                <w:szCs w:val="28"/>
              </w:rPr>
              <w:t xml:space="preserve"> and related to the process</w:t>
            </w:r>
            <w:r w:rsidR="00F636FF" w:rsidRPr="000B6BEA">
              <w:rPr>
                <w:rFonts w:ascii="Arial" w:hAnsi="Arial" w:cs="Arial"/>
                <w:sz w:val="20"/>
                <w:szCs w:val="28"/>
              </w:rPr>
              <w:t xml:space="preserve"> and</w:t>
            </w:r>
            <w:r w:rsidR="0031228F" w:rsidRPr="000B6BEA">
              <w:rPr>
                <w:rFonts w:ascii="Arial" w:hAnsi="Arial" w:cs="Arial"/>
                <w:sz w:val="20"/>
                <w:szCs w:val="28"/>
              </w:rPr>
              <w:t>/</w:t>
            </w:r>
            <w:r w:rsidR="00F636FF" w:rsidRPr="000B6BEA">
              <w:rPr>
                <w:rFonts w:ascii="Arial" w:hAnsi="Arial" w:cs="Arial"/>
                <w:sz w:val="20"/>
                <w:szCs w:val="28"/>
              </w:rPr>
              <w:t>or pro</w:t>
            </w:r>
            <w:r w:rsidR="006E32EF" w:rsidRPr="000B6BEA">
              <w:rPr>
                <w:rFonts w:ascii="Arial" w:hAnsi="Arial" w:cs="Arial"/>
                <w:sz w:val="20"/>
                <w:szCs w:val="28"/>
              </w:rPr>
              <w:t>duct</w:t>
            </w:r>
            <w:r w:rsidR="008B2B15" w:rsidRPr="000B6BEA">
              <w:rPr>
                <w:rFonts w:ascii="Arial" w:hAnsi="Arial" w:cs="Arial"/>
                <w:sz w:val="20"/>
                <w:szCs w:val="28"/>
              </w:rPr>
              <w:t xml:space="preserve"> of learning</w:t>
            </w:r>
            <w:r w:rsidRPr="000B6BEA">
              <w:rPr>
                <w:rFonts w:ascii="Arial" w:hAnsi="Arial" w:cs="Arial"/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0B6BEA" w:rsidRDefault="00D91956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Cs w:val="28"/>
              </w:rPr>
              <w:t>Assessment of Pupil</w:t>
            </w:r>
            <w:r w:rsidR="00F636FF" w:rsidRPr="000B6BEA">
              <w:rPr>
                <w:rFonts w:ascii="Arial" w:hAnsi="Arial" w:cs="Arial"/>
                <w:szCs w:val="28"/>
              </w:rPr>
              <w:t>s’</w:t>
            </w:r>
            <w:r w:rsidR="00D46A8E" w:rsidRPr="000B6BEA">
              <w:rPr>
                <w:rFonts w:ascii="Arial" w:hAnsi="Arial" w:cs="Arial"/>
                <w:szCs w:val="28"/>
              </w:rPr>
              <w:t xml:space="preserve"> Learning</w:t>
            </w:r>
          </w:p>
          <w:p w14:paraId="731A66C0" w14:textId="77777777" w:rsidR="00D46A8E" w:rsidRPr="000B6BEA" w:rsidRDefault="00D46A8E" w:rsidP="00E4674D">
            <w:pPr>
              <w:rPr>
                <w:rFonts w:ascii="Arial" w:hAnsi="Arial" w:cs="Arial"/>
                <w:sz w:val="20"/>
                <w:szCs w:val="20"/>
              </w:rPr>
            </w:pPr>
            <w:r w:rsidRPr="000B6BEA">
              <w:rPr>
                <w:rFonts w:ascii="Arial" w:hAnsi="Arial" w:cs="Arial"/>
                <w:sz w:val="20"/>
                <w:szCs w:val="20"/>
              </w:rPr>
              <w:t>Evidence</w:t>
            </w:r>
          </w:p>
          <w:p w14:paraId="56E4D3F4" w14:textId="6EA5947C" w:rsidR="00D46A8E" w:rsidRPr="000B6BEA" w:rsidRDefault="00F636FF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 w:val="20"/>
                <w:szCs w:val="20"/>
              </w:rPr>
              <w:t>(</w:t>
            </w:r>
            <w:r w:rsidR="00D46A8E" w:rsidRPr="000B6BEA">
              <w:rPr>
                <w:rFonts w:ascii="Arial" w:hAnsi="Arial" w:cs="Arial"/>
                <w:sz w:val="20"/>
                <w:szCs w:val="20"/>
              </w:rPr>
              <w:t>What have the learners</w:t>
            </w:r>
            <w:r w:rsidR="00BC35BE" w:rsidRPr="000B6BEA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46A8E" w:rsidRPr="000B6BEA">
              <w:rPr>
                <w:rFonts w:ascii="Arial" w:hAnsi="Arial" w:cs="Arial"/>
                <w:sz w:val="20"/>
                <w:szCs w:val="20"/>
              </w:rPr>
              <w:t>to say/write/do/produce – to demonstrate</w:t>
            </w:r>
            <w:r w:rsidR="00BC35BE" w:rsidRPr="000B6BEA">
              <w:rPr>
                <w:rFonts w:ascii="Arial" w:hAnsi="Arial" w:cs="Arial"/>
                <w:sz w:val="20"/>
                <w:szCs w:val="20"/>
              </w:rPr>
              <w:t xml:space="preserve"> learning</w:t>
            </w:r>
            <w:r w:rsidR="00D46A8E" w:rsidRPr="000B6BEA">
              <w:rPr>
                <w:rFonts w:ascii="Arial" w:hAnsi="Arial" w:cs="Arial"/>
                <w:sz w:val="20"/>
                <w:szCs w:val="20"/>
              </w:rPr>
              <w:t>)</w:t>
            </w:r>
          </w:p>
        </w:tc>
      </w:tr>
      <w:tr w:rsidR="00D46A8E" w:rsidRPr="000B6BEA" w14:paraId="444AED9B" w14:textId="77777777" w:rsidTr="00E4674D">
        <w:tc>
          <w:tcPr>
            <w:tcW w:w="4505" w:type="dxa"/>
          </w:tcPr>
          <w:p w14:paraId="7E38D51A" w14:textId="0AA1A9E5" w:rsidR="00D46A8E" w:rsidRPr="000B6BEA" w:rsidRDefault="005B783A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 w:val="28"/>
                <w:szCs w:val="28"/>
              </w:rPr>
              <w:t>*I can identify items in Welsh</w:t>
            </w:r>
          </w:p>
          <w:p w14:paraId="76FF7D26" w14:textId="599978F3" w:rsidR="005B783A" w:rsidRPr="000B6BEA" w:rsidRDefault="005B783A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 w:val="28"/>
                <w:szCs w:val="28"/>
              </w:rPr>
              <w:t>**I can identify what items I can recycle In Welsh</w:t>
            </w:r>
          </w:p>
          <w:p w14:paraId="21357C73" w14:textId="037E28AC" w:rsidR="00D46A8E" w:rsidRPr="000B6BEA" w:rsidRDefault="005B783A" w:rsidP="00E4674D">
            <w:pPr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 w:val="28"/>
                <w:szCs w:val="28"/>
              </w:rPr>
              <w:t>***I can identify what items I can recycle and which items I can not</w:t>
            </w:r>
          </w:p>
          <w:p w14:paraId="1BF407B2" w14:textId="77777777" w:rsidR="00D46A8E" w:rsidRPr="000B6BEA" w:rsidRDefault="00D46A8E" w:rsidP="00E4674D">
            <w:pPr>
              <w:rPr>
                <w:rFonts w:ascii="Arial" w:hAnsi="Arial" w:cs="Arial"/>
                <w:sz w:val="28"/>
                <w:szCs w:val="28"/>
              </w:rPr>
            </w:pPr>
          </w:p>
          <w:p w14:paraId="7BD7E8D0" w14:textId="77777777" w:rsidR="00D46A8E" w:rsidRPr="000B6BEA" w:rsidRDefault="00D46A8E" w:rsidP="00E4674D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5" w:type="dxa"/>
          </w:tcPr>
          <w:p w14:paraId="2016B46A" w14:textId="7C4E9319" w:rsidR="00286944" w:rsidRPr="003D3FD0" w:rsidRDefault="00286944" w:rsidP="003D3FD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3D3FD0">
              <w:rPr>
                <w:rFonts w:ascii="Arial" w:hAnsi="Arial" w:cs="Arial"/>
                <w:sz w:val="28"/>
                <w:szCs w:val="28"/>
              </w:rPr>
              <w:t xml:space="preserve">Identifying </w:t>
            </w:r>
            <w:r w:rsidR="003531D0" w:rsidRPr="003D3FD0">
              <w:rPr>
                <w:rFonts w:ascii="Arial" w:hAnsi="Arial" w:cs="Arial"/>
                <w:sz w:val="28"/>
                <w:szCs w:val="28"/>
              </w:rPr>
              <w:t xml:space="preserve">items </w:t>
            </w:r>
            <w:r w:rsidR="000A687B" w:rsidRPr="003D3FD0">
              <w:rPr>
                <w:rFonts w:ascii="Arial" w:hAnsi="Arial" w:cs="Arial"/>
                <w:sz w:val="28"/>
                <w:szCs w:val="28"/>
              </w:rPr>
              <w:t>shown in</w:t>
            </w:r>
            <w:r w:rsidR="003531D0" w:rsidRPr="003D3FD0">
              <w:rPr>
                <w:rFonts w:ascii="Arial" w:hAnsi="Arial" w:cs="Arial"/>
                <w:sz w:val="28"/>
                <w:szCs w:val="28"/>
              </w:rPr>
              <w:t xml:space="preserve"> the </w:t>
            </w:r>
            <w:r w:rsidRPr="003D3FD0">
              <w:rPr>
                <w:rFonts w:ascii="Arial" w:hAnsi="Arial" w:cs="Arial"/>
                <w:sz w:val="28"/>
                <w:szCs w:val="28"/>
              </w:rPr>
              <w:t>PowerPoint</w:t>
            </w:r>
            <w:r w:rsidR="003531D0" w:rsidRPr="003D3FD0">
              <w:rPr>
                <w:rFonts w:ascii="Arial" w:hAnsi="Arial" w:cs="Arial"/>
                <w:sz w:val="28"/>
                <w:szCs w:val="28"/>
              </w:rPr>
              <w:t xml:space="preserve"> in Welsh</w:t>
            </w:r>
            <w:r w:rsidR="00B86F5B" w:rsidRPr="003D3FD0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480008CF" w14:textId="3F4C3286" w:rsidR="00286944" w:rsidRPr="003D3FD0" w:rsidRDefault="00286944" w:rsidP="003D3FD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3D3FD0">
              <w:rPr>
                <w:rFonts w:ascii="Arial" w:hAnsi="Arial" w:cs="Arial"/>
                <w:sz w:val="28"/>
                <w:szCs w:val="28"/>
              </w:rPr>
              <w:t>Writing items in Welsh.</w:t>
            </w:r>
          </w:p>
          <w:p w14:paraId="287DA01C" w14:textId="51DC3E9D" w:rsidR="003531D0" w:rsidRPr="003D3FD0" w:rsidRDefault="000A687B" w:rsidP="003D3FD0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3D3FD0">
              <w:rPr>
                <w:rFonts w:ascii="Arial" w:hAnsi="Arial" w:cs="Arial"/>
                <w:sz w:val="28"/>
                <w:szCs w:val="28"/>
              </w:rPr>
              <w:t>Creating a table and w</w:t>
            </w:r>
            <w:r w:rsidR="00B86F5B" w:rsidRPr="003D3FD0">
              <w:rPr>
                <w:rFonts w:ascii="Arial" w:hAnsi="Arial" w:cs="Arial"/>
                <w:sz w:val="28"/>
                <w:szCs w:val="28"/>
              </w:rPr>
              <w:t xml:space="preserve">riting </w:t>
            </w:r>
            <w:r w:rsidR="00286944" w:rsidRPr="003D3FD0">
              <w:rPr>
                <w:rFonts w:ascii="Arial" w:hAnsi="Arial" w:cs="Arial"/>
                <w:sz w:val="28"/>
                <w:szCs w:val="28"/>
              </w:rPr>
              <w:t>whether items belong in the rubbish bin or recycling bin</w:t>
            </w:r>
            <w:r w:rsidRPr="003D3FD0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250B79C3" w14:textId="76C11D44" w:rsidR="001272A8" w:rsidRPr="000B6BEA" w:rsidRDefault="001272A8" w:rsidP="00E4674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30135971" w14:textId="77777777" w:rsidR="00045D70" w:rsidRPr="000B6BEA" w:rsidRDefault="00045D70" w:rsidP="00D46A8E">
      <w:pPr>
        <w:rPr>
          <w:rFonts w:ascii="Arial" w:hAnsi="Arial" w:cs="Arial"/>
          <w:sz w:val="28"/>
          <w:szCs w:val="28"/>
        </w:rPr>
        <w:sectPr w:rsidR="00045D70" w:rsidRPr="000B6BEA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70"/>
        <w:gridCol w:w="4971"/>
        <w:gridCol w:w="4971"/>
        <w:gridCol w:w="2903"/>
      </w:tblGrid>
      <w:tr w:rsidR="002B2D5B" w:rsidRPr="000B6BE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  <w:r w:rsidRPr="000B6BEA">
              <w:rPr>
                <w:rFonts w:ascii="Arial" w:hAnsi="Arial" w:cs="Arial"/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B6BEA">
              <w:rPr>
                <w:rFonts w:ascii="Arial" w:hAnsi="Arial" w:cs="Arial"/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0B6BEA" w:rsidRDefault="002B2D5B" w:rsidP="003D44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B6BEA">
              <w:rPr>
                <w:rFonts w:ascii="Arial" w:hAnsi="Arial" w:cs="Arial"/>
                <w:sz w:val="22"/>
                <w:szCs w:val="22"/>
              </w:rPr>
              <w:t>(</w:t>
            </w:r>
            <w:r w:rsidR="00AA5380" w:rsidRPr="000B6BEA">
              <w:rPr>
                <w:rFonts w:ascii="Arial" w:hAnsi="Arial" w:cs="Arial"/>
                <w:sz w:val="22"/>
                <w:szCs w:val="22"/>
              </w:rPr>
              <w:t>Teacher’s Role – including key teaching points</w:t>
            </w:r>
            <w:r w:rsidR="003D443E" w:rsidRPr="000B6BEA">
              <w:rPr>
                <w:rFonts w:ascii="Arial" w:hAnsi="Arial" w:cs="Arial"/>
                <w:sz w:val="22"/>
                <w:szCs w:val="22"/>
              </w:rPr>
              <w:t xml:space="preserve">,  differentiation strategies </w:t>
            </w:r>
            <w:r w:rsidR="00AA5380" w:rsidRPr="000B6BEA">
              <w:rPr>
                <w:rFonts w:ascii="Arial" w:hAnsi="Arial" w:cs="Arial"/>
                <w:sz w:val="22"/>
                <w:szCs w:val="22"/>
              </w:rPr>
              <w:t>and key questions</w:t>
            </w:r>
            <w:r w:rsidRPr="000B6BEA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B6BEA">
              <w:rPr>
                <w:rFonts w:ascii="Arial" w:hAnsi="Arial" w:cs="Arial"/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0B6BEA" w:rsidRDefault="00610C4A" w:rsidP="002B2D5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B6BEA">
              <w:rPr>
                <w:rFonts w:ascii="Arial" w:hAnsi="Arial" w:cs="Arial"/>
                <w:sz w:val="22"/>
                <w:szCs w:val="22"/>
              </w:rPr>
              <w:t>(</w:t>
            </w:r>
            <w:r w:rsidR="00AA5380" w:rsidRPr="000B6BEA">
              <w:rPr>
                <w:rFonts w:ascii="Arial" w:hAnsi="Arial" w:cs="Arial"/>
                <w:sz w:val="22"/>
                <w:szCs w:val="22"/>
              </w:rPr>
              <w:t>Pupils’</w:t>
            </w:r>
            <w:r w:rsidRPr="000B6BEA">
              <w:rPr>
                <w:rFonts w:ascii="Arial" w:hAnsi="Arial" w:cs="Arial"/>
                <w:sz w:val="22"/>
                <w:szCs w:val="22"/>
              </w:rPr>
              <w:t xml:space="preserve"> role </w:t>
            </w:r>
            <w:r w:rsidR="003D443E" w:rsidRPr="000B6BEA">
              <w:rPr>
                <w:rFonts w:ascii="Arial" w:hAnsi="Arial" w:cs="Arial"/>
                <w:sz w:val="22"/>
                <w:szCs w:val="22"/>
              </w:rPr>
              <w:t>–</w:t>
            </w:r>
            <w:r w:rsidRPr="000B6BEA">
              <w:rPr>
                <w:rFonts w:ascii="Arial" w:hAnsi="Arial" w:cs="Arial"/>
                <w:sz w:val="22"/>
                <w:szCs w:val="22"/>
              </w:rPr>
              <w:t>including</w:t>
            </w:r>
            <w:r w:rsidR="003D443E" w:rsidRPr="000B6BEA">
              <w:rPr>
                <w:rFonts w:ascii="Arial" w:hAnsi="Arial" w:cs="Arial"/>
                <w:sz w:val="22"/>
                <w:szCs w:val="22"/>
              </w:rPr>
              <w:t xml:space="preserve"> differentiation,</w:t>
            </w:r>
            <w:r w:rsidRPr="000B6B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0430A" w:rsidRPr="000B6BEA">
              <w:rPr>
                <w:rFonts w:ascii="Arial" w:hAnsi="Arial" w:cs="Arial"/>
                <w:sz w:val="22"/>
                <w:szCs w:val="22"/>
              </w:rPr>
              <w:t xml:space="preserve">engagement in </w:t>
            </w:r>
            <w:r w:rsidR="002B2D5B" w:rsidRPr="000B6BEA">
              <w:rPr>
                <w:rFonts w:ascii="Arial" w:hAnsi="Arial" w:cs="Arial"/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0B6BEA" w:rsidRDefault="002B2D5B" w:rsidP="002B2D5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B6BEA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0B6BEA" w:rsidRDefault="00B0430A" w:rsidP="002B2D5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B6BEA">
              <w:rPr>
                <w:rFonts w:ascii="Arial" w:hAnsi="Arial" w:cs="Arial"/>
                <w:sz w:val="22"/>
                <w:szCs w:val="22"/>
              </w:rPr>
              <w:t>(</w:t>
            </w:r>
            <w:r w:rsidR="002B2D5B" w:rsidRPr="000B6BEA">
              <w:rPr>
                <w:rFonts w:ascii="Arial" w:hAnsi="Arial" w:cs="Arial"/>
                <w:sz w:val="22"/>
                <w:szCs w:val="22"/>
              </w:rPr>
              <w:t>Including Health and Safety requirement)</w:t>
            </w:r>
          </w:p>
        </w:tc>
      </w:tr>
      <w:tr w:rsidR="002B2D5B" w:rsidRPr="000B6BE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2905084E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411C5BFF" w14:textId="5134130F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  <w:r w:rsidRPr="000B6BEA">
              <w:rPr>
                <w:rFonts w:ascii="Arial" w:hAnsi="Arial" w:cs="Arial"/>
                <w:b/>
              </w:rPr>
              <w:t>Opening phase</w:t>
            </w:r>
            <w:r w:rsidR="00D060A6" w:rsidRPr="000B6BEA">
              <w:rPr>
                <w:rFonts w:ascii="Arial" w:hAnsi="Arial" w:cs="Arial"/>
                <w:b/>
              </w:rPr>
              <w:t xml:space="preserve"> </w:t>
            </w:r>
            <w:r w:rsidR="00D060A6" w:rsidRPr="000B6BEA">
              <w:rPr>
                <w:rFonts w:ascii="Arial" w:hAnsi="Arial" w:cs="Arial"/>
                <w:sz w:val="20"/>
              </w:rPr>
              <w:t xml:space="preserve"> (</w:t>
            </w:r>
            <w:r w:rsidR="00B85948" w:rsidRPr="000B6BEA">
              <w:rPr>
                <w:rFonts w:ascii="Arial" w:hAnsi="Arial" w:cs="Arial"/>
                <w:sz w:val="20"/>
              </w:rPr>
              <w:t xml:space="preserve">with </w:t>
            </w:r>
            <w:r w:rsidR="00D060A6" w:rsidRPr="000B6BEA">
              <w:rPr>
                <w:rFonts w:ascii="Arial" w:hAnsi="Arial" w:cs="Arial"/>
                <w:sz w:val="20"/>
              </w:rPr>
              <w:t>links to  prior learning)</w:t>
            </w:r>
          </w:p>
        </w:tc>
        <w:tc>
          <w:tcPr>
            <w:tcW w:w="4971" w:type="dxa"/>
          </w:tcPr>
          <w:p w14:paraId="70B1948F" w14:textId="11AAC31B" w:rsidR="000B6BEA" w:rsidRDefault="00F4001D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Greet pupils with “Bore da” and ask pupils “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Sut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wyt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ti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>?”</w:t>
            </w:r>
          </w:p>
          <w:p w14:paraId="66244B35" w14:textId="77777777" w:rsidR="000B6BEA" w:rsidRDefault="000B6BEA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  <w:p w14:paraId="75EA22B7" w14:textId="77777777" w:rsidR="00F4001D" w:rsidRDefault="000B6BEA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  <w:r w:rsidRPr="000B6BEA">
              <w:rPr>
                <w:rFonts w:ascii="Arial" w:hAnsi="Arial" w:cs="Arial"/>
                <w:sz w:val="28"/>
                <w:szCs w:val="28"/>
              </w:rPr>
              <w:t>Heddiw</w:t>
            </w:r>
            <w:r w:rsidR="00A84F9C" w:rsidRPr="000B6BEA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</w:t>
            </w:r>
            <w:r w:rsidR="00E91363" w:rsidRPr="000B6BEA">
              <w:rPr>
                <w:rFonts w:ascii="Arial" w:hAnsi="Arial" w:cs="Arial"/>
                <w:sz w:val="28"/>
                <w:szCs w:val="28"/>
              </w:rPr>
              <w:t>yddyn</w:t>
            </w:r>
            <w:proofErr w:type="spellEnd"/>
            <w:r w:rsidR="00E91363" w:rsidRPr="000B6BEA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E91363" w:rsidRPr="000B6BEA">
              <w:rPr>
                <w:rFonts w:ascii="Arial" w:hAnsi="Arial" w:cs="Arial"/>
                <w:sz w:val="28"/>
                <w:szCs w:val="28"/>
              </w:rPr>
              <w:t>ni’n</w:t>
            </w:r>
            <w:proofErr w:type="spellEnd"/>
            <w:r w:rsidR="00E91363" w:rsidRPr="000B6BEA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E91363" w:rsidRPr="000B6BEA">
              <w:rPr>
                <w:rFonts w:ascii="Arial" w:hAnsi="Arial" w:cs="Arial"/>
                <w:sz w:val="28"/>
                <w:szCs w:val="28"/>
              </w:rPr>
              <w:t>dysgu</w:t>
            </w:r>
            <w:proofErr w:type="spellEnd"/>
            <w:r w:rsidR="00E91363" w:rsidRPr="000B6BEA">
              <w:rPr>
                <w:rFonts w:ascii="Arial" w:hAnsi="Arial" w:cs="Arial"/>
                <w:sz w:val="28"/>
                <w:szCs w:val="28"/>
              </w:rPr>
              <w:t xml:space="preserve"> am </w:t>
            </w:r>
            <w:proofErr w:type="spellStart"/>
            <w:r w:rsidR="00E91363" w:rsidRPr="000B6BEA">
              <w:rPr>
                <w:rFonts w:ascii="Arial" w:hAnsi="Arial" w:cs="Arial"/>
                <w:sz w:val="28"/>
                <w:szCs w:val="28"/>
              </w:rPr>
              <w:t>ailgylchu</w:t>
            </w:r>
            <w:proofErr w:type="spellEnd"/>
            <w:r w:rsidR="00E91363" w:rsidRPr="000B6BEA">
              <w:rPr>
                <w:rFonts w:ascii="Arial" w:hAnsi="Arial" w:cs="Arial"/>
                <w:sz w:val="28"/>
                <w:szCs w:val="28"/>
              </w:rPr>
              <w:t>.</w:t>
            </w:r>
            <w:r w:rsidR="00F4001D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44BC111E" w14:textId="77777777" w:rsidR="00F4001D" w:rsidRDefault="00F4001D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  <w:p w14:paraId="16D9EA2E" w14:textId="095AE348" w:rsidR="001F3E72" w:rsidRPr="000B6BEA" w:rsidRDefault="00F4001D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Explain what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ailychu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means. </w:t>
            </w:r>
          </w:p>
          <w:p w14:paraId="3BC8E289" w14:textId="52D9223A" w:rsidR="00E91363" w:rsidRPr="000B6BEA" w:rsidRDefault="00E91363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22E6197A" w14:textId="77777777" w:rsidR="002B2D5B" w:rsidRPr="000B6BEA" w:rsidRDefault="002B2D5B" w:rsidP="00F4001D">
            <w:pPr>
              <w:spacing w:line="276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06C2014" w14:textId="77777777" w:rsidR="002B2D5B" w:rsidRPr="000B6BEA" w:rsidRDefault="002B2D5B" w:rsidP="00F4001D">
            <w:pPr>
              <w:spacing w:line="276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F17A4E6" w14:textId="77777777" w:rsidR="002B2D5B" w:rsidRPr="000B6BEA" w:rsidRDefault="002B2D5B" w:rsidP="00F4001D">
            <w:pPr>
              <w:spacing w:line="276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3753F63" w:rsidR="002B2D5B" w:rsidRPr="000B6BEA" w:rsidRDefault="002B2D5B" w:rsidP="00B524CA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2B2D5B" w:rsidRPr="000B6BE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5F4057E9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427965B4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  <w:r w:rsidRPr="000B6BEA">
              <w:rPr>
                <w:rFonts w:ascii="Arial" w:hAnsi="Arial" w:cs="Arial"/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2C044578" w14:textId="054BB3E1" w:rsidR="00D94123" w:rsidRPr="00677C4C" w:rsidRDefault="00677C4C" w:rsidP="00F4001D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276" w:lineRule="auto"/>
              <w:rPr>
                <w:rFonts w:ascii="Arial" w:eastAsia="Times New Roman" w:hAnsi="Arial" w:cs="Arial"/>
                <w:color w:val="222222"/>
                <w:sz w:val="28"/>
                <w:szCs w:val="28"/>
                <w:lang w:eastAsia="en-GB"/>
              </w:rPr>
            </w:pPr>
            <w:r w:rsidRPr="00677C4C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 xml:space="preserve">Show pupils the Powerpoint of </w:t>
            </w:r>
            <w:r w:rsidR="00F4001D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 xml:space="preserve">various </w:t>
            </w:r>
            <w:r w:rsidRPr="00677C4C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>items</w:t>
            </w:r>
            <w:r w:rsidR="00F4001D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 xml:space="preserve"> in Welsh that can/ cannot be recycled</w:t>
            </w:r>
            <w:r w:rsidRPr="00677C4C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>. Go through each item and ask pupils:</w:t>
            </w:r>
            <w:r w:rsidR="00D94123" w:rsidRPr="00677C4C">
              <w:rPr>
                <w:rFonts w:ascii="Arial" w:eastAsia="Times New Roman" w:hAnsi="Arial" w:cs="Arial"/>
                <w:color w:val="222222"/>
                <w:sz w:val="28"/>
                <w:szCs w:val="28"/>
                <w:lang w:val="cy-GB" w:eastAsia="en-GB"/>
              </w:rPr>
              <w:t xml:space="preserve">  </w:t>
            </w:r>
          </w:p>
          <w:p w14:paraId="4EF91723" w14:textId="7E7FFC87" w:rsidR="00D94123" w:rsidRPr="00677C4C" w:rsidRDefault="00677C4C" w:rsidP="00F4001D">
            <w:pPr>
              <w:pStyle w:val="HTMLPreformatted"/>
              <w:spacing w:line="276" w:lineRule="auto"/>
              <w:rPr>
                <w:rFonts w:ascii="Arial" w:hAnsi="Arial" w:cs="Arial"/>
                <w:color w:val="222222"/>
                <w:sz w:val="28"/>
                <w:szCs w:val="28"/>
              </w:rPr>
            </w:pPr>
            <w:r w:rsidRPr="00677C4C">
              <w:rPr>
                <w:rFonts w:ascii="Arial" w:hAnsi="Arial" w:cs="Arial"/>
                <w:color w:val="222222"/>
                <w:sz w:val="28"/>
                <w:szCs w:val="28"/>
                <w:shd w:val="clear" w:color="auto" w:fill="F8F9FA"/>
              </w:rPr>
              <w:t xml:space="preserve">Beth </w:t>
            </w:r>
            <w:proofErr w:type="spellStart"/>
            <w:r w:rsidR="00D94123" w:rsidRPr="00677C4C">
              <w:rPr>
                <w:rFonts w:ascii="Arial" w:hAnsi="Arial" w:cs="Arial"/>
                <w:sz w:val="28"/>
                <w:szCs w:val="28"/>
              </w:rPr>
              <w:t>ydy</w:t>
            </w:r>
            <w:proofErr w:type="spellEnd"/>
            <w:r w:rsidR="00D94123" w:rsidRPr="00677C4C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D94123" w:rsidRPr="00677C4C">
              <w:rPr>
                <w:rFonts w:ascii="Arial" w:hAnsi="Arial" w:cs="Arial"/>
                <w:sz w:val="28"/>
                <w:szCs w:val="28"/>
              </w:rPr>
              <w:t>hwn</w:t>
            </w:r>
            <w:proofErr w:type="spellEnd"/>
            <w:r w:rsidR="00D94123" w:rsidRPr="00677C4C">
              <w:rPr>
                <w:rFonts w:ascii="Arial" w:hAnsi="Arial" w:cs="Arial"/>
                <w:sz w:val="28"/>
                <w:szCs w:val="28"/>
              </w:rPr>
              <w:t xml:space="preserve">? Beth </w:t>
            </w:r>
            <w:proofErr w:type="spellStart"/>
            <w:r w:rsidR="00D94123" w:rsidRPr="00677C4C">
              <w:rPr>
                <w:rFonts w:ascii="Arial" w:hAnsi="Arial" w:cs="Arial"/>
                <w:sz w:val="28"/>
                <w:szCs w:val="28"/>
              </w:rPr>
              <w:t>wyt</w:t>
            </w:r>
            <w:proofErr w:type="spellEnd"/>
            <w:r w:rsidR="00D94123" w:rsidRPr="00677C4C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D94123" w:rsidRPr="00677C4C">
              <w:rPr>
                <w:rFonts w:ascii="Arial" w:hAnsi="Arial" w:cs="Arial"/>
                <w:sz w:val="28"/>
                <w:szCs w:val="28"/>
              </w:rPr>
              <w:t>ti’n</w:t>
            </w:r>
            <w:proofErr w:type="spellEnd"/>
            <w:r w:rsidR="00D94123" w:rsidRPr="00677C4C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="00D94123" w:rsidRPr="00677C4C">
              <w:rPr>
                <w:rFonts w:ascii="Arial" w:hAnsi="Arial" w:cs="Arial"/>
                <w:sz w:val="28"/>
                <w:szCs w:val="28"/>
              </w:rPr>
              <w:t>feddwl</w:t>
            </w:r>
            <w:proofErr w:type="spellEnd"/>
            <w:r w:rsidR="00F4001D">
              <w:rPr>
                <w:rFonts w:ascii="Arial" w:hAnsi="Arial" w:cs="Arial"/>
                <w:sz w:val="28"/>
                <w:szCs w:val="28"/>
              </w:rPr>
              <w:t xml:space="preserve">? </w:t>
            </w:r>
            <w:proofErr w:type="spellStart"/>
            <w:r w:rsidR="00F4001D">
              <w:rPr>
                <w:rFonts w:ascii="Arial" w:hAnsi="Arial" w:cs="Arial"/>
                <w:sz w:val="28"/>
                <w:szCs w:val="28"/>
              </w:rPr>
              <w:t>Y</w:t>
            </w:r>
            <w:r w:rsidRPr="00677C4C">
              <w:rPr>
                <w:rFonts w:ascii="Arial" w:hAnsi="Arial" w:cs="Arial"/>
                <w:sz w:val="28"/>
                <w:szCs w:val="28"/>
              </w:rPr>
              <w:t>n</w:t>
            </w:r>
            <w:proofErr w:type="spellEnd"/>
            <w:r w:rsidRPr="00677C4C">
              <w:rPr>
                <w:rFonts w:ascii="Arial" w:hAnsi="Arial" w:cs="Arial"/>
                <w:sz w:val="28"/>
                <w:szCs w:val="28"/>
              </w:rPr>
              <w:t xml:space="preserve"> y</w:t>
            </w:r>
            <w:r w:rsidRPr="00677C4C">
              <w:rPr>
                <w:rFonts w:ascii="Arial" w:hAnsi="Arial" w:cs="Arial"/>
                <w:color w:val="222222"/>
                <w:sz w:val="28"/>
                <w:szCs w:val="28"/>
                <w:lang w:val="cy-GB"/>
              </w:rPr>
              <w:t xml:space="preserve"> </w:t>
            </w:r>
            <w:r w:rsidRPr="00677C4C">
              <w:rPr>
                <w:rFonts w:ascii="Arial" w:hAnsi="Arial" w:cs="Arial"/>
                <w:color w:val="222222"/>
                <w:sz w:val="28"/>
                <w:szCs w:val="28"/>
                <w:lang w:val="cy-GB"/>
              </w:rPr>
              <w:t>bin sbwriel</w:t>
            </w:r>
            <w:r w:rsidRPr="00677C4C">
              <w:rPr>
                <w:rFonts w:ascii="Arial" w:hAnsi="Arial" w:cs="Arial"/>
                <w:sz w:val="28"/>
                <w:szCs w:val="28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y</w:t>
            </w:r>
            <w:r w:rsidRPr="00677C4C">
              <w:rPr>
                <w:rFonts w:ascii="Arial" w:hAnsi="Arial" w:cs="Arial"/>
                <w:color w:val="222222"/>
                <w:sz w:val="28"/>
                <w:szCs w:val="28"/>
                <w:lang w:val="cy-GB"/>
              </w:rPr>
              <w:t xml:space="preserve"> </w:t>
            </w:r>
            <w:r w:rsidRPr="00677C4C">
              <w:rPr>
                <w:rFonts w:ascii="Arial" w:hAnsi="Arial" w:cs="Arial"/>
                <w:color w:val="222222"/>
                <w:sz w:val="28"/>
                <w:szCs w:val="28"/>
                <w:lang w:val="cy-GB"/>
              </w:rPr>
              <w:t>bin ailgylchu</w:t>
            </w:r>
            <w:r w:rsidRPr="00677C4C">
              <w:rPr>
                <w:rFonts w:ascii="Arial" w:hAnsi="Arial" w:cs="Arial"/>
                <w:sz w:val="28"/>
                <w:szCs w:val="28"/>
              </w:rPr>
              <w:t>?</w:t>
            </w:r>
          </w:p>
          <w:p w14:paraId="44F97294" w14:textId="77777777" w:rsidR="00D94123" w:rsidRPr="000B6BEA" w:rsidRDefault="00D94123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  <w:p w14:paraId="65481C09" w14:textId="2779C2C1" w:rsidR="00D94123" w:rsidRPr="000B6BEA" w:rsidRDefault="00D94123" w:rsidP="00F4001D">
            <w:p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7923710D" w14:textId="15245FAA" w:rsidR="007124F4" w:rsidRDefault="00677C4C" w:rsidP="00F4001D">
            <w:pPr>
              <w:pStyle w:val="ListParagraph"/>
              <w:numPr>
                <w:ilvl w:val="0"/>
                <w:numId w:val="12"/>
              </w:num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  <w:r w:rsidRPr="00677C4C">
              <w:rPr>
                <w:rFonts w:ascii="Arial" w:hAnsi="Arial" w:cs="Arial"/>
                <w:sz w:val="28"/>
                <w:szCs w:val="28"/>
              </w:rPr>
              <w:t>Pupils to r</w:t>
            </w:r>
            <w:r w:rsidR="00D94123" w:rsidRPr="00677C4C">
              <w:rPr>
                <w:rFonts w:ascii="Arial" w:hAnsi="Arial" w:cs="Arial"/>
                <w:sz w:val="28"/>
                <w:szCs w:val="28"/>
              </w:rPr>
              <w:t xml:space="preserve">ead </w:t>
            </w:r>
            <w:r>
              <w:rPr>
                <w:rFonts w:ascii="Arial" w:hAnsi="Arial" w:cs="Arial"/>
                <w:sz w:val="28"/>
                <w:szCs w:val="28"/>
              </w:rPr>
              <w:t xml:space="preserve">and repeat </w:t>
            </w:r>
            <w:r w:rsidR="00D94123" w:rsidRPr="00677C4C">
              <w:rPr>
                <w:rFonts w:ascii="Arial" w:hAnsi="Arial" w:cs="Arial"/>
                <w:sz w:val="28"/>
                <w:szCs w:val="28"/>
              </w:rPr>
              <w:t>Welsh words</w:t>
            </w:r>
            <w:r w:rsidR="007124F4" w:rsidRPr="00677C4C">
              <w:rPr>
                <w:rFonts w:ascii="Arial" w:hAnsi="Arial" w:cs="Arial"/>
                <w:sz w:val="28"/>
                <w:szCs w:val="28"/>
              </w:rPr>
              <w:t xml:space="preserve"> and decide whether items belong in the rubbish bin or recycling bin.</w:t>
            </w:r>
          </w:p>
          <w:p w14:paraId="2F76CB10" w14:textId="77777777" w:rsidR="00F4001D" w:rsidRDefault="00F4001D" w:rsidP="00F4001D">
            <w:pPr>
              <w:pStyle w:val="ListParagraph"/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</w:p>
          <w:p w14:paraId="6F32319A" w14:textId="6F6A10C2" w:rsidR="00CA0C5B" w:rsidRPr="00F4001D" w:rsidRDefault="00677C4C" w:rsidP="00F4001D">
            <w:pPr>
              <w:pStyle w:val="ListParagraph"/>
              <w:numPr>
                <w:ilvl w:val="0"/>
                <w:numId w:val="12"/>
              </w:numPr>
              <w:spacing w:line="276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Pupils </w:t>
            </w:r>
            <w:r w:rsidR="00F4001D">
              <w:rPr>
                <w:rFonts w:ascii="Arial" w:hAnsi="Arial" w:cs="Arial"/>
                <w:sz w:val="28"/>
                <w:szCs w:val="28"/>
              </w:rPr>
              <w:t xml:space="preserve">to draw a table in their books with two columns. Pupils to label one column “bin </w:t>
            </w:r>
            <w:proofErr w:type="spellStart"/>
            <w:r w:rsidR="00F4001D">
              <w:rPr>
                <w:rFonts w:ascii="Arial" w:hAnsi="Arial" w:cs="Arial"/>
                <w:sz w:val="28"/>
                <w:szCs w:val="28"/>
              </w:rPr>
              <w:t>sbwriel</w:t>
            </w:r>
            <w:proofErr w:type="spellEnd"/>
            <w:r w:rsidR="00F4001D">
              <w:rPr>
                <w:rFonts w:ascii="Arial" w:hAnsi="Arial" w:cs="Arial"/>
                <w:sz w:val="28"/>
                <w:szCs w:val="28"/>
              </w:rPr>
              <w:t xml:space="preserve">” and the other column “bin </w:t>
            </w:r>
            <w:proofErr w:type="spellStart"/>
            <w:r w:rsidR="00F4001D">
              <w:rPr>
                <w:rFonts w:ascii="Arial" w:hAnsi="Arial" w:cs="Arial"/>
                <w:sz w:val="28"/>
                <w:szCs w:val="28"/>
              </w:rPr>
              <w:lastRenderedPageBreak/>
              <w:t>ailgylchu</w:t>
            </w:r>
            <w:proofErr w:type="spellEnd"/>
            <w:r w:rsidR="00F4001D">
              <w:rPr>
                <w:rFonts w:ascii="Arial" w:hAnsi="Arial" w:cs="Arial"/>
                <w:sz w:val="28"/>
                <w:szCs w:val="28"/>
              </w:rPr>
              <w:t xml:space="preserve">.” Pupils to write each item discussed in the </w:t>
            </w:r>
            <w:r w:rsidR="000A687B">
              <w:rPr>
                <w:rFonts w:ascii="Arial" w:hAnsi="Arial" w:cs="Arial"/>
                <w:sz w:val="28"/>
                <w:szCs w:val="28"/>
              </w:rPr>
              <w:t>PowerPoint</w:t>
            </w:r>
            <w:r w:rsidR="00F4001D">
              <w:rPr>
                <w:rFonts w:ascii="Arial" w:hAnsi="Arial" w:cs="Arial"/>
                <w:sz w:val="28"/>
                <w:szCs w:val="28"/>
              </w:rPr>
              <w:t xml:space="preserve"> in the correct column. </w:t>
            </w:r>
          </w:p>
        </w:tc>
        <w:tc>
          <w:tcPr>
            <w:tcW w:w="2903" w:type="dxa"/>
          </w:tcPr>
          <w:p w14:paraId="36E87E33" w14:textId="77777777" w:rsidR="007124F4" w:rsidRDefault="00F4001D" w:rsidP="00F4001D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lastRenderedPageBreak/>
              <w:t>Powerpoint</w:t>
            </w:r>
            <w:proofErr w:type="spellEnd"/>
          </w:p>
          <w:p w14:paraId="73A5E4AB" w14:textId="5AC97D2A" w:rsidR="00F4001D" w:rsidRPr="000B6BEA" w:rsidRDefault="00F4001D" w:rsidP="00F4001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Welsh books</w:t>
            </w:r>
          </w:p>
        </w:tc>
      </w:tr>
      <w:tr w:rsidR="002B2D5B" w:rsidRPr="000B6BE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0234BE87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</w:p>
          <w:p w14:paraId="3C7DFD5C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b/>
              </w:rPr>
            </w:pPr>
            <w:r w:rsidRPr="000B6BEA">
              <w:rPr>
                <w:rFonts w:ascii="Arial" w:hAnsi="Arial" w:cs="Arial"/>
                <w:b/>
              </w:rPr>
              <w:t>Plenary</w:t>
            </w:r>
          </w:p>
        </w:tc>
        <w:tc>
          <w:tcPr>
            <w:tcW w:w="4971" w:type="dxa"/>
          </w:tcPr>
          <w:p w14:paraId="1142B81A" w14:textId="77777777" w:rsidR="00F4001D" w:rsidRDefault="00F4001D" w:rsidP="00F4001D">
            <w:pPr>
              <w:pStyle w:val="NormalWeb"/>
              <w:rPr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color w:val="000000"/>
                <w:sz w:val="28"/>
                <w:szCs w:val="28"/>
              </w:rPr>
              <w:t xml:space="preserve">Teacher to go through answers. </w:t>
            </w:r>
          </w:p>
          <w:p w14:paraId="483EB441" w14:textId="54C47ED6" w:rsidR="002B2D5B" w:rsidRPr="00F4001D" w:rsidRDefault="000B6BEA" w:rsidP="00F4001D">
            <w:pPr>
              <w:pStyle w:val="NormalWeb"/>
              <w:rPr>
                <w:rFonts w:ascii="Arial" w:hAnsi="Arial" w:cs="Arial"/>
                <w:color w:val="000000"/>
                <w:sz w:val="28"/>
                <w:szCs w:val="28"/>
              </w:rPr>
            </w:pPr>
            <w:proofErr w:type="spellStart"/>
            <w:r w:rsidRPr="000B6BEA">
              <w:rPr>
                <w:rFonts w:ascii="Arial" w:hAnsi="Arial" w:cs="Arial"/>
                <w:sz w:val="28"/>
                <w:szCs w:val="28"/>
              </w:rPr>
              <w:t>Taclus</w:t>
            </w:r>
            <w:proofErr w:type="spellEnd"/>
            <w:r w:rsidRPr="000B6BEA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0B6BEA">
              <w:rPr>
                <w:rFonts w:ascii="Arial" w:hAnsi="Arial" w:cs="Arial"/>
                <w:sz w:val="28"/>
                <w:szCs w:val="28"/>
              </w:rPr>
              <w:t>amser</w:t>
            </w:r>
            <w:proofErr w:type="spellEnd"/>
            <w:r w:rsidRPr="000B6BEA">
              <w:rPr>
                <w:rFonts w:ascii="Arial" w:hAnsi="Arial" w:cs="Arial"/>
                <w:sz w:val="28"/>
                <w:szCs w:val="28"/>
              </w:rPr>
              <w:t>!</w:t>
            </w:r>
          </w:p>
        </w:tc>
        <w:tc>
          <w:tcPr>
            <w:tcW w:w="4971" w:type="dxa"/>
          </w:tcPr>
          <w:p w14:paraId="0E61511D" w14:textId="3C38D1C7" w:rsidR="002B2D5B" w:rsidRPr="000B6BEA" w:rsidRDefault="00F4001D" w:rsidP="00F4001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Pupils to mark their work. </w:t>
            </w:r>
          </w:p>
          <w:p w14:paraId="46716F0C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2B2D5B" w:rsidRPr="000B6BEA" w:rsidRDefault="002B2D5B" w:rsidP="002B2D5B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A11ABE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A59AA3" w14:textId="77777777" w:rsidR="00B53AB6" w:rsidRDefault="00B53AB6" w:rsidP="00B24C18">
      <w:r>
        <w:separator/>
      </w:r>
    </w:p>
  </w:endnote>
  <w:endnote w:type="continuationSeparator" w:id="0">
    <w:p w14:paraId="0CEFBEDB" w14:textId="77777777" w:rsidR="00B53AB6" w:rsidRDefault="00B53AB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C7B763" w14:textId="77777777" w:rsidR="00B53AB6" w:rsidRDefault="00B53AB6" w:rsidP="00B24C18">
      <w:r>
        <w:separator/>
      </w:r>
    </w:p>
  </w:footnote>
  <w:footnote w:type="continuationSeparator" w:id="0">
    <w:p w14:paraId="214CC9FE" w14:textId="77777777" w:rsidR="00B53AB6" w:rsidRDefault="00B53AB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A12D1"/>
    <w:multiLevelType w:val="hybridMultilevel"/>
    <w:tmpl w:val="FA845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4626BD"/>
    <w:multiLevelType w:val="hybridMultilevel"/>
    <w:tmpl w:val="D56AD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064BE"/>
    <w:multiLevelType w:val="hybridMultilevel"/>
    <w:tmpl w:val="15108A4A"/>
    <w:lvl w:ilvl="0" w:tplc="E17AB0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95428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5989F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814DE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6B6BC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69E1B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DC30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4866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94E82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F4127E0"/>
    <w:multiLevelType w:val="hybridMultilevel"/>
    <w:tmpl w:val="06BE1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9069DF"/>
    <w:multiLevelType w:val="hybridMultilevel"/>
    <w:tmpl w:val="BEAEBD88"/>
    <w:lvl w:ilvl="0" w:tplc="E6B654C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A90D24"/>
    <w:multiLevelType w:val="hybridMultilevel"/>
    <w:tmpl w:val="5C76A3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ED1486"/>
    <w:multiLevelType w:val="hybridMultilevel"/>
    <w:tmpl w:val="F4DAF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7B627C"/>
    <w:multiLevelType w:val="hybridMultilevel"/>
    <w:tmpl w:val="86562E62"/>
    <w:lvl w:ilvl="0" w:tplc="DCB48136">
      <w:start w:val="1"/>
      <w:numFmt w:val="decimal"/>
      <w:lvlText w:val="%1."/>
      <w:lvlJc w:val="left"/>
      <w:pPr>
        <w:ind w:left="492" w:hanging="360"/>
      </w:pPr>
      <w:rPr>
        <w:rFonts w:hint="default"/>
        <w:color w:val="222222"/>
      </w:rPr>
    </w:lvl>
    <w:lvl w:ilvl="1" w:tplc="08090019" w:tentative="1">
      <w:start w:val="1"/>
      <w:numFmt w:val="lowerLetter"/>
      <w:lvlText w:val="%2."/>
      <w:lvlJc w:val="left"/>
      <w:pPr>
        <w:ind w:left="1212" w:hanging="360"/>
      </w:pPr>
    </w:lvl>
    <w:lvl w:ilvl="2" w:tplc="0809001B" w:tentative="1">
      <w:start w:val="1"/>
      <w:numFmt w:val="lowerRoman"/>
      <w:lvlText w:val="%3."/>
      <w:lvlJc w:val="right"/>
      <w:pPr>
        <w:ind w:left="1932" w:hanging="180"/>
      </w:pPr>
    </w:lvl>
    <w:lvl w:ilvl="3" w:tplc="0809000F" w:tentative="1">
      <w:start w:val="1"/>
      <w:numFmt w:val="decimal"/>
      <w:lvlText w:val="%4."/>
      <w:lvlJc w:val="left"/>
      <w:pPr>
        <w:ind w:left="2652" w:hanging="360"/>
      </w:pPr>
    </w:lvl>
    <w:lvl w:ilvl="4" w:tplc="08090019" w:tentative="1">
      <w:start w:val="1"/>
      <w:numFmt w:val="lowerLetter"/>
      <w:lvlText w:val="%5."/>
      <w:lvlJc w:val="left"/>
      <w:pPr>
        <w:ind w:left="3372" w:hanging="360"/>
      </w:pPr>
    </w:lvl>
    <w:lvl w:ilvl="5" w:tplc="0809001B" w:tentative="1">
      <w:start w:val="1"/>
      <w:numFmt w:val="lowerRoman"/>
      <w:lvlText w:val="%6."/>
      <w:lvlJc w:val="right"/>
      <w:pPr>
        <w:ind w:left="4092" w:hanging="180"/>
      </w:pPr>
    </w:lvl>
    <w:lvl w:ilvl="6" w:tplc="0809000F" w:tentative="1">
      <w:start w:val="1"/>
      <w:numFmt w:val="decimal"/>
      <w:lvlText w:val="%7."/>
      <w:lvlJc w:val="left"/>
      <w:pPr>
        <w:ind w:left="4812" w:hanging="360"/>
      </w:pPr>
    </w:lvl>
    <w:lvl w:ilvl="7" w:tplc="08090019" w:tentative="1">
      <w:start w:val="1"/>
      <w:numFmt w:val="lowerLetter"/>
      <w:lvlText w:val="%8."/>
      <w:lvlJc w:val="left"/>
      <w:pPr>
        <w:ind w:left="5532" w:hanging="360"/>
      </w:pPr>
    </w:lvl>
    <w:lvl w:ilvl="8" w:tplc="0809001B" w:tentative="1">
      <w:start w:val="1"/>
      <w:numFmt w:val="lowerRoman"/>
      <w:lvlText w:val="%9."/>
      <w:lvlJc w:val="right"/>
      <w:pPr>
        <w:ind w:left="6252" w:hanging="180"/>
      </w:pPr>
    </w:lvl>
  </w:abstractNum>
  <w:abstractNum w:abstractNumId="8" w15:restartNumberingAfterBreak="0">
    <w:nsid w:val="58AF7BF1"/>
    <w:multiLevelType w:val="hybridMultilevel"/>
    <w:tmpl w:val="418AC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D26A46"/>
    <w:multiLevelType w:val="hybridMultilevel"/>
    <w:tmpl w:val="7D7449D8"/>
    <w:lvl w:ilvl="0" w:tplc="33F801A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3F8D65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F707CA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3283FD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9DC1CD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FC07E1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2983E7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D6603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4DEB04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BE702EC"/>
    <w:multiLevelType w:val="hybridMultilevel"/>
    <w:tmpl w:val="097A02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E5099D"/>
    <w:multiLevelType w:val="hybridMultilevel"/>
    <w:tmpl w:val="9ACABF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5A21C8A"/>
    <w:multiLevelType w:val="hybridMultilevel"/>
    <w:tmpl w:val="053C1804"/>
    <w:lvl w:ilvl="0" w:tplc="CCC068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4585D56">
      <w:numFmt w:val="none"/>
      <w:lvlText w:val=""/>
      <w:lvlJc w:val="left"/>
      <w:pPr>
        <w:tabs>
          <w:tab w:val="num" w:pos="360"/>
        </w:tabs>
      </w:pPr>
    </w:lvl>
    <w:lvl w:ilvl="2" w:tplc="1CFA13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9A046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516A7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C1EF4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E964E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A260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7423A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792024E2"/>
    <w:multiLevelType w:val="hybridMultilevel"/>
    <w:tmpl w:val="45067242"/>
    <w:lvl w:ilvl="0" w:tplc="E93E7D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1ACBC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3DAEC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FF2BB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95093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3504E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C5413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48E73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8AAB2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7F635FF9"/>
    <w:multiLevelType w:val="hybridMultilevel"/>
    <w:tmpl w:val="A2565B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FB92962"/>
    <w:multiLevelType w:val="hybridMultilevel"/>
    <w:tmpl w:val="708871AE"/>
    <w:lvl w:ilvl="0" w:tplc="92C0590A">
      <w:start w:val="1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2"/>
  </w:num>
  <w:num w:numId="3">
    <w:abstractNumId w:val="15"/>
  </w:num>
  <w:num w:numId="4">
    <w:abstractNumId w:val="12"/>
  </w:num>
  <w:num w:numId="5">
    <w:abstractNumId w:val="9"/>
  </w:num>
  <w:num w:numId="6">
    <w:abstractNumId w:val="11"/>
  </w:num>
  <w:num w:numId="7">
    <w:abstractNumId w:val="4"/>
  </w:num>
  <w:num w:numId="8">
    <w:abstractNumId w:val="0"/>
  </w:num>
  <w:num w:numId="9">
    <w:abstractNumId w:val="7"/>
  </w:num>
  <w:num w:numId="10">
    <w:abstractNumId w:val="10"/>
  </w:num>
  <w:num w:numId="11">
    <w:abstractNumId w:val="14"/>
  </w:num>
  <w:num w:numId="12">
    <w:abstractNumId w:val="5"/>
  </w:num>
  <w:num w:numId="13">
    <w:abstractNumId w:val="3"/>
  </w:num>
  <w:num w:numId="14">
    <w:abstractNumId w:val="1"/>
  </w:num>
  <w:num w:numId="15">
    <w:abstractNumId w:val="6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A687B"/>
    <w:rsid w:val="000B6B62"/>
    <w:rsid w:val="000B6BEA"/>
    <w:rsid w:val="000E5C05"/>
    <w:rsid w:val="001272A8"/>
    <w:rsid w:val="00167F75"/>
    <w:rsid w:val="001F3E72"/>
    <w:rsid w:val="00225102"/>
    <w:rsid w:val="00247119"/>
    <w:rsid w:val="00285CBF"/>
    <w:rsid w:val="00286944"/>
    <w:rsid w:val="002B2D5B"/>
    <w:rsid w:val="002F72F8"/>
    <w:rsid w:val="0031228F"/>
    <w:rsid w:val="003502C7"/>
    <w:rsid w:val="003531D0"/>
    <w:rsid w:val="0037014D"/>
    <w:rsid w:val="003770F9"/>
    <w:rsid w:val="003B005D"/>
    <w:rsid w:val="003D3FD0"/>
    <w:rsid w:val="003D443E"/>
    <w:rsid w:val="003D4535"/>
    <w:rsid w:val="0040291F"/>
    <w:rsid w:val="00405745"/>
    <w:rsid w:val="00467647"/>
    <w:rsid w:val="004847B6"/>
    <w:rsid w:val="004B73CD"/>
    <w:rsid w:val="004E1B77"/>
    <w:rsid w:val="004E2EEC"/>
    <w:rsid w:val="005404E0"/>
    <w:rsid w:val="005B7769"/>
    <w:rsid w:val="005B783A"/>
    <w:rsid w:val="00610C4A"/>
    <w:rsid w:val="006243FA"/>
    <w:rsid w:val="00645E24"/>
    <w:rsid w:val="006778B1"/>
    <w:rsid w:val="00677C4C"/>
    <w:rsid w:val="006947F1"/>
    <w:rsid w:val="006953EE"/>
    <w:rsid w:val="006E32EF"/>
    <w:rsid w:val="00711A2E"/>
    <w:rsid w:val="007124F4"/>
    <w:rsid w:val="00713823"/>
    <w:rsid w:val="007B65F8"/>
    <w:rsid w:val="00816DB9"/>
    <w:rsid w:val="00825827"/>
    <w:rsid w:val="00825A90"/>
    <w:rsid w:val="00825DEF"/>
    <w:rsid w:val="008279ED"/>
    <w:rsid w:val="008723DA"/>
    <w:rsid w:val="00896514"/>
    <w:rsid w:val="008A387E"/>
    <w:rsid w:val="008B2B15"/>
    <w:rsid w:val="009A03EA"/>
    <w:rsid w:val="009C26DA"/>
    <w:rsid w:val="009D68DF"/>
    <w:rsid w:val="00A11ABE"/>
    <w:rsid w:val="00A46632"/>
    <w:rsid w:val="00A53AE4"/>
    <w:rsid w:val="00A84F9C"/>
    <w:rsid w:val="00AA5380"/>
    <w:rsid w:val="00AF532A"/>
    <w:rsid w:val="00B02BEF"/>
    <w:rsid w:val="00B0430A"/>
    <w:rsid w:val="00B24C18"/>
    <w:rsid w:val="00B524CA"/>
    <w:rsid w:val="00B53AB6"/>
    <w:rsid w:val="00B66D3A"/>
    <w:rsid w:val="00B85948"/>
    <w:rsid w:val="00B86F5B"/>
    <w:rsid w:val="00BB582A"/>
    <w:rsid w:val="00BB582B"/>
    <w:rsid w:val="00BC35BE"/>
    <w:rsid w:val="00BC7D02"/>
    <w:rsid w:val="00BE4F5A"/>
    <w:rsid w:val="00BE5E13"/>
    <w:rsid w:val="00BF5170"/>
    <w:rsid w:val="00C31E5D"/>
    <w:rsid w:val="00CA0C5B"/>
    <w:rsid w:val="00CA5746"/>
    <w:rsid w:val="00CD0ED2"/>
    <w:rsid w:val="00CF26F4"/>
    <w:rsid w:val="00D060A6"/>
    <w:rsid w:val="00D46A8E"/>
    <w:rsid w:val="00D54B79"/>
    <w:rsid w:val="00D91956"/>
    <w:rsid w:val="00D94123"/>
    <w:rsid w:val="00DB1D3B"/>
    <w:rsid w:val="00E75960"/>
    <w:rsid w:val="00E91363"/>
    <w:rsid w:val="00EB6268"/>
    <w:rsid w:val="00EC0A98"/>
    <w:rsid w:val="00EE0418"/>
    <w:rsid w:val="00EE0AC1"/>
    <w:rsid w:val="00EF0BE1"/>
    <w:rsid w:val="00F06942"/>
    <w:rsid w:val="00F4001D"/>
    <w:rsid w:val="00F636FF"/>
    <w:rsid w:val="00F707F4"/>
    <w:rsid w:val="00F8496A"/>
    <w:rsid w:val="00F9765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B582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711A2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11A2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7124F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1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161237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79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900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81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458244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67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35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70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623357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94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52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420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534821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989945">
          <w:marLeft w:val="1555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49932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248410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02917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29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452405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57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809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112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00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1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263632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72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23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80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75949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05469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16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619163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128059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86387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513E87-03F4-4D58-BDC0-8792199058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</TotalTime>
  <Pages>3</Pages>
  <Words>372</Words>
  <Characters>2122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Rhiannon Archer</cp:lastModifiedBy>
  <cp:revision>3</cp:revision>
  <dcterms:created xsi:type="dcterms:W3CDTF">2020-03-24T16:15:00Z</dcterms:created>
  <dcterms:modified xsi:type="dcterms:W3CDTF">2020-03-24T16:16:00Z</dcterms:modified>
</cp:coreProperties>
</file>