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5C3" w:rsidRPr="00395138" w:rsidRDefault="00E875C3" w:rsidP="00E875C3">
      <w:pPr>
        <w:rPr>
          <w:rFonts w:ascii="Times New Roman" w:hAnsi="Times New Roman" w:cs="Times New Roman"/>
          <w:b/>
          <w:sz w:val="28"/>
          <w:szCs w:val="28"/>
        </w:rPr>
      </w:pPr>
      <w:r>
        <w:rPr>
          <w:rFonts w:ascii="Times New Roman" w:hAnsi="Times New Roman" w:cs="Times New Roman"/>
          <w:b/>
          <w:sz w:val="28"/>
          <w:szCs w:val="28"/>
        </w:rPr>
        <w:t>L</w:t>
      </w:r>
      <w:r w:rsidRPr="00395138">
        <w:rPr>
          <w:rFonts w:ascii="Times New Roman" w:hAnsi="Times New Roman" w:cs="Times New Roman"/>
          <w:b/>
          <w:sz w:val="28"/>
          <w:szCs w:val="28"/>
        </w:rPr>
        <w:t>eadership terminology clarifications (models, philosophies and styles - definitions and differences)</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There are many dif</w:t>
      </w:r>
      <w:r>
        <w:rPr>
          <w:rFonts w:ascii="Times New Roman" w:hAnsi="Times New Roman" w:cs="Times New Roman"/>
          <w:sz w:val="24"/>
          <w:szCs w:val="24"/>
        </w:rPr>
        <w:t>ferent aspects of leadership and much c</w:t>
      </w:r>
      <w:r w:rsidRPr="007618A5">
        <w:rPr>
          <w:rFonts w:ascii="Times New Roman" w:hAnsi="Times New Roman" w:cs="Times New Roman"/>
          <w:sz w:val="24"/>
          <w:szCs w:val="24"/>
        </w:rPr>
        <w:t>onfusing terminology.</w:t>
      </w:r>
      <w:r>
        <w:rPr>
          <w:rFonts w:ascii="Times New Roman" w:hAnsi="Times New Roman" w:cs="Times New Roman"/>
          <w:sz w:val="24"/>
          <w:szCs w:val="24"/>
        </w:rPr>
        <w:t xml:space="preserve">  </w:t>
      </w:r>
      <w:r w:rsidRPr="007618A5">
        <w:rPr>
          <w:rFonts w:ascii="Times New Roman" w:hAnsi="Times New Roman" w:cs="Times New Roman"/>
          <w:sz w:val="24"/>
          <w:szCs w:val="24"/>
        </w:rPr>
        <w:t>So here is some detailed explanation about leadership terminology, before we begin to address leadership theory itself.</w:t>
      </w:r>
      <w:r>
        <w:rPr>
          <w:rFonts w:ascii="Times New Roman" w:hAnsi="Times New Roman" w:cs="Times New Roman"/>
          <w:sz w:val="24"/>
          <w:szCs w:val="24"/>
        </w:rPr>
        <w:t xml:space="preserve">  </w:t>
      </w:r>
      <w:r w:rsidRPr="007618A5">
        <w:rPr>
          <w:rFonts w:ascii="Times New Roman" w:hAnsi="Times New Roman" w:cs="Times New Roman"/>
          <w:sz w:val="24"/>
          <w:szCs w:val="24"/>
        </w:rPr>
        <w:t xml:space="preserve">Writers and experts in leadership use many different terms when trying to describe or categorise leadership </w:t>
      </w:r>
      <w:r>
        <w:rPr>
          <w:rFonts w:ascii="Times New Roman" w:hAnsi="Times New Roman" w:cs="Times New Roman"/>
          <w:sz w:val="24"/>
          <w:szCs w:val="24"/>
        </w:rPr>
        <w:t>–</w:t>
      </w:r>
      <w:r w:rsidRPr="007618A5">
        <w:rPr>
          <w:rFonts w:ascii="Times New Roman" w:hAnsi="Times New Roman" w:cs="Times New Roman"/>
          <w:sz w:val="24"/>
          <w:szCs w:val="24"/>
        </w:rPr>
        <w:t xml:space="preserve"> usually as a prefix or a suffix to the word leadership.</w:t>
      </w:r>
      <w:r>
        <w:rPr>
          <w:rFonts w:ascii="Times New Roman" w:hAnsi="Times New Roman" w:cs="Times New Roman"/>
          <w:sz w:val="24"/>
          <w:szCs w:val="24"/>
        </w:rPr>
        <w:t xml:space="preserve">  </w:t>
      </w:r>
      <w:r w:rsidRPr="007618A5">
        <w:rPr>
          <w:rFonts w:ascii="Times New Roman" w:hAnsi="Times New Roman" w:cs="Times New Roman"/>
          <w:sz w:val="24"/>
          <w:szCs w:val="24"/>
        </w:rPr>
        <w:t xml:space="preserve">Consider how many different single or two-word terms are </w:t>
      </w:r>
      <w:r>
        <w:rPr>
          <w:rFonts w:ascii="Times New Roman" w:hAnsi="Times New Roman" w:cs="Times New Roman"/>
          <w:sz w:val="24"/>
          <w:szCs w:val="24"/>
        </w:rPr>
        <w:t>used with the word ‘Leadership’</w:t>
      </w:r>
      <w:r w:rsidRPr="007618A5">
        <w:rPr>
          <w:rFonts w:ascii="Times New Roman" w:hAnsi="Times New Roman" w:cs="Times New Roman"/>
          <w:sz w:val="24"/>
          <w:szCs w:val="24"/>
        </w:rPr>
        <w:t>.</w:t>
      </w:r>
      <w:r>
        <w:rPr>
          <w:rFonts w:ascii="Times New Roman" w:hAnsi="Times New Roman" w:cs="Times New Roman"/>
          <w:sz w:val="24"/>
          <w:szCs w:val="24"/>
        </w:rPr>
        <w:t xml:space="preserve">  </w:t>
      </w:r>
      <w:r w:rsidRPr="007618A5">
        <w:rPr>
          <w:rFonts w:ascii="Times New Roman" w:hAnsi="Times New Roman" w:cs="Times New Roman"/>
          <w:sz w:val="24"/>
          <w:szCs w:val="24"/>
        </w:rPr>
        <w:t>Also consider that many of these terms</w:t>
      </w:r>
      <w:r>
        <w:rPr>
          <w:rFonts w:ascii="Times New Roman" w:hAnsi="Times New Roman" w:cs="Times New Roman"/>
          <w:sz w:val="24"/>
          <w:szCs w:val="24"/>
        </w:rPr>
        <w:t xml:space="preserve"> are rarely used with the word ‘Management’</w:t>
      </w:r>
      <w:r w:rsidRPr="007618A5">
        <w:rPr>
          <w:rFonts w:ascii="Times New Roman" w:hAnsi="Times New Roman" w:cs="Times New Roman"/>
          <w:sz w:val="24"/>
          <w:szCs w:val="24"/>
        </w:rPr>
        <w:t>.</w:t>
      </w:r>
    </w:p>
    <w:p w:rsidR="00E875C3" w:rsidRPr="007618A5" w:rsidRDefault="00E875C3" w:rsidP="00E875C3">
      <w:pPr>
        <w:rPr>
          <w:rFonts w:ascii="Times New Roman" w:hAnsi="Times New Roman" w:cs="Times New Roman"/>
          <w:sz w:val="24"/>
          <w:szCs w:val="24"/>
        </w:rPr>
      </w:pPr>
      <w:r>
        <w:rPr>
          <w:rFonts w:ascii="Times New Roman" w:hAnsi="Times New Roman" w:cs="Times New Roman"/>
          <w:sz w:val="24"/>
          <w:szCs w:val="24"/>
        </w:rPr>
        <w:t>We would not normally refer to ‘management character’ or 'management traits’</w:t>
      </w:r>
      <w:r w:rsidRPr="007618A5">
        <w:rPr>
          <w:rFonts w:ascii="Times New Roman" w:hAnsi="Times New Roman" w:cs="Times New Roman"/>
          <w:sz w:val="24"/>
          <w:szCs w:val="24"/>
        </w:rPr>
        <w:t xml:space="preserve">, or </w:t>
      </w:r>
      <w:r>
        <w:rPr>
          <w:rFonts w:ascii="Times New Roman" w:hAnsi="Times New Roman" w:cs="Times New Roman"/>
          <w:sz w:val="24"/>
          <w:szCs w:val="24"/>
        </w:rPr>
        <w:t>to ‘management behaviour’ or to a ‘</w:t>
      </w:r>
      <w:r w:rsidRPr="007618A5">
        <w:rPr>
          <w:rFonts w:ascii="Times New Roman" w:hAnsi="Times New Roman" w:cs="Times New Roman"/>
          <w:sz w:val="24"/>
          <w:szCs w:val="24"/>
        </w:rPr>
        <w:t>natural born ma</w:t>
      </w:r>
      <w:r>
        <w:rPr>
          <w:rFonts w:ascii="Times New Roman" w:hAnsi="Times New Roman" w:cs="Times New Roman"/>
          <w:sz w:val="24"/>
          <w:szCs w:val="24"/>
        </w:rPr>
        <w:t>nager’</w:t>
      </w:r>
      <w:r w:rsidRPr="007618A5">
        <w:rPr>
          <w:rFonts w:ascii="Times New Roman" w:hAnsi="Times New Roman" w:cs="Times New Roman"/>
          <w:sz w:val="24"/>
          <w:szCs w:val="24"/>
        </w:rPr>
        <w:t>, b</w:t>
      </w:r>
      <w:r>
        <w:rPr>
          <w:rFonts w:ascii="Times New Roman" w:hAnsi="Times New Roman" w:cs="Times New Roman"/>
          <w:sz w:val="24"/>
          <w:szCs w:val="24"/>
        </w:rPr>
        <w:t>ut we see these terms, such as ‘character’, ‘traits’, behaviour’, and ‘natural born’</w:t>
      </w:r>
      <w:r w:rsidRPr="007618A5">
        <w:rPr>
          <w:rFonts w:ascii="Times New Roman" w:hAnsi="Times New Roman" w:cs="Times New Roman"/>
          <w:sz w:val="24"/>
          <w:szCs w:val="24"/>
        </w:rPr>
        <w:t>, appeari</w:t>
      </w:r>
      <w:r>
        <w:rPr>
          <w:rFonts w:ascii="Times New Roman" w:hAnsi="Times New Roman" w:cs="Times New Roman"/>
          <w:sz w:val="24"/>
          <w:szCs w:val="24"/>
        </w:rPr>
        <w:t>ng very commonly with the word ‘Leadership’</w:t>
      </w:r>
      <w:r w:rsidRPr="007618A5">
        <w:rPr>
          <w:rFonts w:ascii="Times New Roman" w:hAnsi="Times New Roman" w:cs="Times New Roman"/>
          <w:sz w:val="24"/>
          <w:szCs w:val="24"/>
        </w:rPr>
        <w:t>.</w:t>
      </w:r>
    </w:p>
    <w:p w:rsidR="00E875C3" w:rsidRPr="007618A5" w:rsidRDefault="00E875C3" w:rsidP="00E875C3">
      <w:pPr>
        <w:rPr>
          <w:rFonts w:ascii="Times New Roman" w:hAnsi="Times New Roman" w:cs="Times New Roman"/>
          <w:sz w:val="24"/>
          <w:szCs w:val="24"/>
        </w:rPr>
      </w:pPr>
      <w:r>
        <w:rPr>
          <w:rFonts w:ascii="Times New Roman" w:hAnsi="Times New Roman" w:cs="Times New Roman"/>
          <w:sz w:val="24"/>
          <w:szCs w:val="24"/>
        </w:rPr>
        <w:t>Similarly terms like ‘</w:t>
      </w:r>
      <w:r w:rsidRPr="007618A5">
        <w:rPr>
          <w:rFonts w:ascii="Times New Roman" w:hAnsi="Times New Roman" w:cs="Times New Roman"/>
          <w:sz w:val="24"/>
          <w:szCs w:val="24"/>
        </w:rPr>
        <w:t>ethical leadership</w:t>
      </w:r>
      <w:r>
        <w:rPr>
          <w:rFonts w:ascii="Times New Roman" w:hAnsi="Times New Roman" w:cs="Times New Roman"/>
          <w:sz w:val="24"/>
          <w:szCs w:val="24"/>
        </w:rPr>
        <w:t>’, ‘inspirational leadership’, ‘charismatic leadership’, ‘</w:t>
      </w:r>
      <w:r w:rsidRPr="007618A5">
        <w:rPr>
          <w:rFonts w:ascii="Times New Roman" w:hAnsi="Times New Roman" w:cs="Times New Roman"/>
          <w:sz w:val="24"/>
          <w:szCs w:val="24"/>
        </w:rPr>
        <w:t xml:space="preserve">leadership </w:t>
      </w:r>
      <w:r>
        <w:rPr>
          <w:rFonts w:ascii="Times New Roman" w:hAnsi="Times New Roman" w:cs="Times New Roman"/>
          <w:sz w:val="24"/>
          <w:szCs w:val="24"/>
        </w:rPr>
        <w:t>philosophy’, ‘authentic leadership’, and ‘servant leadership’</w:t>
      </w:r>
      <w:r w:rsidRPr="007618A5">
        <w:rPr>
          <w:rFonts w:ascii="Times New Roman" w:hAnsi="Times New Roman" w:cs="Times New Roman"/>
          <w:sz w:val="24"/>
          <w:szCs w:val="24"/>
        </w:rPr>
        <w:t xml:space="preserve"> include describing words </w:t>
      </w:r>
      <w:r>
        <w:rPr>
          <w:rFonts w:ascii="Times New Roman" w:hAnsi="Times New Roman" w:cs="Times New Roman"/>
          <w:sz w:val="24"/>
          <w:szCs w:val="24"/>
        </w:rPr>
        <w:t>–</w:t>
      </w:r>
      <w:r w:rsidRPr="007618A5">
        <w:rPr>
          <w:rFonts w:ascii="Times New Roman" w:hAnsi="Times New Roman" w:cs="Times New Roman"/>
          <w:sz w:val="24"/>
          <w:szCs w:val="24"/>
        </w:rPr>
        <w:t xml:space="preserve"> some generically defining </w:t>
      </w:r>
      <w:r>
        <w:rPr>
          <w:rFonts w:ascii="Times New Roman" w:hAnsi="Times New Roman" w:cs="Times New Roman"/>
          <w:sz w:val="24"/>
          <w:szCs w:val="24"/>
        </w:rPr>
        <w:t>–</w:t>
      </w:r>
      <w:r w:rsidRPr="007618A5">
        <w:rPr>
          <w:rFonts w:ascii="Times New Roman" w:hAnsi="Times New Roman" w:cs="Times New Roman"/>
          <w:sz w:val="24"/>
          <w:szCs w:val="24"/>
        </w:rPr>
        <w:t xml:space="preserve"> which tend not to appear commonly in connection with management and other disciplines.</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We see also some proprietary concepts containing the</w:t>
      </w:r>
      <w:r>
        <w:rPr>
          <w:rFonts w:ascii="Times New Roman" w:hAnsi="Times New Roman" w:cs="Times New Roman"/>
          <w:sz w:val="24"/>
          <w:szCs w:val="24"/>
        </w:rPr>
        <w:t xml:space="preserve"> word ‘Leadership’</w:t>
      </w:r>
      <w:r w:rsidRPr="007618A5">
        <w:rPr>
          <w:rFonts w:ascii="Times New Roman" w:hAnsi="Times New Roman" w:cs="Times New Roman"/>
          <w:sz w:val="24"/>
          <w:szCs w:val="24"/>
        </w:rPr>
        <w:t>, representing significant theor</w:t>
      </w:r>
      <w:r>
        <w:rPr>
          <w:rFonts w:ascii="Times New Roman" w:hAnsi="Times New Roman" w:cs="Times New Roman"/>
          <w:sz w:val="24"/>
          <w:szCs w:val="24"/>
        </w:rPr>
        <w:t>ies and internationally recognis</w:t>
      </w:r>
      <w:r w:rsidRPr="007618A5">
        <w:rPr>
          <w:rFonts w:ascii="Times New Roman" w:hAnsi="Times New Roman" w:cs="Times New Roman"/>
          <w:sz w:val="24"/>
          <w:szCs w:val="24"/>
        </w:rPr>
        <w:t>ed personal and org</w:t>
      </w:r>
      <w:r>
        <w:rPr>
          <w:rFonts w:ascii="Times New Roman" w:hAnsi="Times New Roman" w:cs="Times New Roman"/>
          <w:sz w:val="24"/>
          <w:szCs w:val="24"/>
        </w:rPr>
        <w:t>anizational development ‘brands’</w:t>
      </w:r>
      <w:r w:rsidRPr="007618A5">
        <w:rPr>
          <w:rFonts w:ascii="Times New Roman" w:hAnsi="Times New Roman" w:cs="Times New Roman"/>
          <w:sz w:val="24"/>
          <w:szCs w:val="24"/>
        </w:rPr>
        <w:t>, most notably for example: Action-Centred Leadership®, and Situational Leadership®.</w:t>
      </w:r>
    </w:p>
    <w:p w:rsidR="00E875C3" w:rsidRPr="007618A5" w:rsidRDefault="00E875C3" w:rsidP="00E875C3">
      <w:pPr>
        <w:rPr>
          <w:rFonts w:ascii="Times New Roman" w:hAnsi="Times New Roman" w:cs="Times New Roman"/>
          <w:sz w:val="24"/>
          <w:szCs w:val="24"/>
        </w:rPr>
      </w:pPr>
      <w:r>
        <w:rPr>
          <w:rFonts w:ascii="Times New Roman" w:hAnsi="Times New Roman" w:cs="Times New Roman"/>
          <w:sz w:val="24"/>
          <w:szCs w:val="24"/>
        </w:rPr>
        <w:t>The</w:t>
      </w:r>
      <w:r w:rsidRPr="007618A5">
        <w:rPr>
          <w:rFonts w:ascii="Times New Roman" w:hAnsi="Times New Roman" w:cs="Times New Roman"/>
          <w:sz w:val="24"/>
          <w:szCs w:val="24"/>
        </w:rPr>
        <w:t xml:space="preserve"> serious depth and variety of terminology reflects the serious depth and variety of </w:t>
      </w:r>
      <w:r>
        <w:rPr>
          <w:rFonts w:ascii="Times New Roman" w:hAnsi="Times New Roman" w:cs="Times New Roman"/>
          <w:sz w:val="24"/>
          <w:szCs w:val="24"/>
        </w:rPr>
        <w:t xml:space="preserve">leadership itself as a subject.  </w:t>
      </w:r>
      <w:r w:rsidRPr="007618A5">
        <w:rPr>
          <w:rFonts w:ascii="Times New Roman" w:hAnsi="Times New Roman" w:cs="Times New Roman"/>
          <w:sz w:val="24"/>
          <w:szCs w:val="24"/>
        </w:rPr>
        <w:t xml:space="preserve">The richness of leadership terminology points to the huge variety of interpretations of leadership as a subject, and further indicates the potency of leadership to operate in very many different ways and directions, and at a fundamentally important level for people and society </w:t>
      </w:r>
      <w:r>
        <w:rPr>
          <w:rFonts w:ascii="Times New Roman" w:hAnsi="Times New Roman" w:cs="Times New Roman"/>
          <w:sz w:val="24"/>
          <w:szCs w:val="24"/>
        </w:rPr>
        <w:t>–</w:t>
      </w:r>
      <w:r w:rsidRPr="007618A5">
        <w:rPr>
          <w:rFonts w:ascii="Times New Roman" w:hAnsi="Times New Roman" w:cs="Times New Roman"/>
          <w:sz w:val="24"/>
          <w:szCs w:val="24"/>
        </w:rPr>
        <w:t xml:space="preserve"> even civilisations.</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Of the many major terms which refer to concepts or theories about leadership, </w:t>
      </w:r>
      <w:r w:rsidRPr="007618A5">
        <w:rPr>
          <w:rFonts w:ascii="Times New Roman" w:hAnsi="Times New Roman" w:cs="Times New Roman"/>
          <w:b/>
          <w:bCs/>
          <w:sz w:val="24"/>
          <w:szCs w:val="24"/>
        </w:rPr>
        <w:t>three terms</w:t>
      </w:r>
      <w:r w:rsidRPr="007618A5">
        <w:rPr>
          <w:rFonts w:ascii="Times New Roman" w:hAnsi="Times New Roman" w:cs="Times New Roman"/>
          <w:sz w:val="24"/>
          <w:szCs w:val="24"/>
        </w:rPr>
        <w:t xml:space="preserve"> together offer a useful structure by </w:t>
      </w:r>
      <w:r>
        <w:rPr>
          <w:rFonts w:ascii="Times New Roman" w:hAnsi="Times New Roman" w:cs="Times New Roman"/>
          <w:sz w:val="24"/>
          <w:szCs w:val="24"/>
        </w:rPr>
        <w:t>which to categoris</w:t>
      </w:r>
      <w:r w:rsidRPr="007618A5">
        <w:rPr>
          <w:rFonts w:ascii="Times New Roman" w:hAnsi="Times New Roman" w:cs="Times New Roman"/>
          <w:sz w:val="24"/>
          <w:szCs w:val="24"/>
        </w:rPr>
        <w:t>e and explore the wide range of theories within the subject. They are:</w:t>
      </w:r>
    </w:p>
    <w:p w:rsidR="00E875C3" w:rsidRPr="007618A5" w:rsidRDefault="00E875C3" w:rsidP="00E875C3">
      <w:pPr>
        <w:numPr>
          <w:ilvl w:val="0"/>
          <w:numId w:val="1"/>
        </w:numPr>
        <w:rPr>
          <w:rFonts w:ascii="Times New Roman" w:hAnsi="Times New Roman" w:cs="Times New Roman"/>
          <w:sz w:val="24"/>
          <w:szCs w:val="24"/>
        </w:rPr>
      </w:pPr>
      <w:r w:rsidRPr="007618A5">
        <w:rPr>
          <w:rFonts w:ascii="Times New Roman" w:hAnsi="Times New Roman" w:cs="Times New Roman"/>
          <w:b/>
          <w:bCs/>
          <w:sz w:val="24"/>
          <w:szCs w:val="24"/>
        </w:rPr>
        <w:t>Leadership Models</w:t>
      </w:r>
    </w:p>
    <w:p w:rsidR="00E875C3" w:rsidRPr="007618A5" w:rsidRDefault="00E875C3" w:rsidP="00E875C3">
      <w:pPr>
        <w:numPr>
          <w:ilvl w:val="0"/>
          <w:numId w:val="1"/>
        </w:numPr>
        <w:rPr>
          <w:rFonts w:ascii="Times New Roman" w:hAnsi="Times New Roman" w:cs="Times New Roman"/>
          <w:sz w:val="24"/>
          <w:szCs w:val="24"/>
        </w:rPr>
      </w:pPr>
      <w:r w:rsidRPr="007618A5">
        <w:rPr>
          <w:rFonts w:ascii="Times New Roman" w:hAnsi="Times New Roman" w:cs="Times New Roman"/>
          <w:b/>
          <w:bCs/>
          <w:sz w:val="24"/>
          <w:szCs w:val="24"/>
        </w:rPr>
        <w:t>Leadership Philosophies</w:t>
      </w:r>
    </w:p>
    <w:p w:rsidR="00E875C3" w:rsidRPr="007618A5" w:rsidRDefault="00E875C3" w:rsidP="00E875C3">
      <w:pPr>
        <w:numPr>
          <w:ilvl w:val="0"/>
          <w:numId w:val="1"/>
        </w:numPr>
        <w:rPr>
          <w:rFonts w:ascii="Times New Roman" w:hAnsi="Times New Roman" w:cs="Times New Roman"/>
          <w:sz w:val="24"/>
          <w:szCs w:val="24"/>
        </w:rPr>
      </w:pPr>
      <w:r w:rsidRPr="007618A5">
        <w:rPr>
          <w:rFonts w:ascii="Times New Roman" w:hAnsi="Times New Roman" w:cs="Times New Roman"/>
          <w:b/>
          <w:bCs/>
          <w:sz w:val="24"/>
          <w:szCs w:val="24"/>
        </w:rPr>
        <w:t>Leadership Styles</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These three categories are different ways of looking at leadership. We could say instead: different aspects</w:t>
      </w:r>
      <w:r>
        <w:rPr>
          <w:rFonts w:ascii="Times New Roman" w:hAnsi="Times New Roman" w:cs="Times New Roman"/>
          <w:sz w:val="24"/>
          <w:szCs w:val="24"/>
        </w:rPr>
        <w:t xml:space="preserve"> of leadership.  </w:t>
      </w:r>
      <w:r w:rsidRPr="007618A5">
        <w:rPr>
          <w:rFonts w:ascii="Times New Roman" w:hAnsi="Times New Roman" w:cs="Times New Roman"/>
          <w:sz w:val="24"/>
          <w:szCs w:val="24"/>
        </w:rPr>
        <w:t xml:space="preserve">Different aspects can cause confusion when we try to understand what leadership is </w:t>
      </w:r>
      <w:r>
        <w:rPr>
          <w:rFonts w:ascii="Times New Roman" w:hAnsi="Times New Roman" w:cs="Times New Roman"/>
          <w:sz w:val="24"/>
          <w:szCs w:val="24"/>
        </w:rPr>
        <w:t>–</w:t>
      </w:r>
      <w:r w:rsidRPr="007618A5">
        <w:rPr>
          <w:rFonts w:ascii="Times New Roman" w:hAnsi="Times New Roman" w:cs="Times New Roman"/>
          <w:sz w:val="24"/>
          <w:szCs w:val="24"/>
        </w:rPr>
        <w:t xml:space="preserve"> especially if we use only one aspect to consider the subject.</w:t>
      </w:r>
    </w:p>
    <w:p w:rsidR="00010AB6"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For example one person m</w:t>
      </w:r>
      <w:r>
        <w:rPr>
          <w:rFonts w:ascii="Times New Roman" w:hAnsi="Times New Roman" w:cs="Times New Roman"/>
          <w:sz w:val="24"/>
          <w:szCs w:val="24"/>
        </w:rPr>
        <w:t>ay be seeing leadership from a ‘style’</w:t>
      </w:r>
      <w:r w:rsidRPr="007618A5">
        <w:rPr>
          <w:rFonts w:ascii="Times New Roman" w:hAnsi="Times New Roman" w:cs="Times New Roman"/>
          <w:sz w:val="24"/>
          <w:szCs w:val="24"/>
        </w:rPr>
        <w:t xml:space="preserve"> standpoint while another may b</w:t>
      </w:r>
      <w:r>
        <w:rPr>
          <w:rFonts w:ascii="Times New Roman" w:hAnsi="Times New Roman" w:cs="Times New Roman"/>
          <w:sz w:val="24"/>
          <w:szCs w:val="24"/>
        </w:rPr>
        <w:t>e thinking about leadership ‘philosophy’</w:t>
      </w:r>
      <w:r w:rsidRPr="007618A5">
        <w:rPr>
          <w:rFonts w:ascii="Times New Roman" w:hAnsi="Times New Roman" w:cs="Times New Roman"/>
          <w:sz w:val="24"/>
          <w:szCs w:val="24"/>
        </w:rPr>
        <w:t>. The two people might hold similar or overlapping views, and yet because the standpoints are different (and usually therefore the terminology and reference points are different too), it can seem that there is conflict about what leadership is, when actually there may be close agreement.</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Two people may disagree about something purely because they are approaching it from a different standpoint, when actually they may be seeing the same thing, or two things which substantially overlap.</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So, in addition to providing a helpful theory structure, using the three stated categories also helps to show that</w:t>
      </w:r>
      <w:r w:rsidRPr="007618A5">
        <w:rPr>
          <w:rFonts w:ascii="Times New Roman" w:hAnsi="Times New Roman" w:cs="Times New Roman"/>
          <w:b/>
          <w:bCs/>
          <w:sz w:val="24"/>
          <w:szCs w:val="24"/>
        </w:rPr>
        <w:t> lots of leadership thinking is overlapping and compatible</w:t>
      </w:r>
      <w:r w:rsidRPr="007618A5">
        <w:rPr>
          <w:rFonts w:ascii="Times New Roman" w:hAnsi="Times New Roman" w:cs="Times New Roman"/>
          <w:sz w:val="24"/>
          <w:szCs w:val="24"/>
        </w:rPr>
        <w:t>, when it might otherwise seem conflicting and wildly diverse.</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Here are definitions of the three categories: </w:t>
      </w:r>
      <w:r w:rsidRPr="007618A5">
        <w:rPr>
          <w:rFonts w:ascii="Times New Roman" w:hAnsi="Times New Roman" w:cs="Times New Roman"/>
          <w:b/>
          <w:bCs/>
          <w:sz w:val="24"/>
          <w:szCs w:val="24"/>
        </w:rPr>
        <w:t>models</w:t>
      </w:r>
      <w:r w:rsidRPr="007618A5">
        <w:rPr>
          <w:rFonts w:ascii="Times New Roman" w:hAnsi="Times New Roman" w:cs="Times New Roman"/>
          <w:sz w:val="24"/>
          <w:szCs w:val="24"/>
        </w:rPr>
        <w:t>, </w:t>
      </w:r>
      <w:r w:rsidRPr="007618A5">
        <w:rPr>
          <w:rFonts w:ascii="Times New Roman" w:hAnsi="Times New Roman" w:cs="Times New Roman"/>
          <w:b/>
          <w:bCs/>
          <w:sz w:val="24"/>
          <w:szCs w:val="24"/>
        </w:rPr>
        <w:t>philosophies</w:t>
      </w:r>
      <w:r w:rsidRPr="007618A5">
        <w:rPr>
          <w:rFonts w:ascii="Times New Roman" w:hAnsi="Times New Roman" w:cs="Times New Roman"/>
          <w:sz w:val="24"/>
          <w:szCs w:val="24"/>
        </w:rPr>
        <w:t> and </w:t>
      </w:r>
      <w:r w:rsidRPr="007618A5">
        <w:rPr>
          <w:rFonts w:ascii="Times New Roman" w:hAnsi="Times New Roman" w:cs="Times New Roman"/>
          <w:b/>
          <w:bCs/>
          <w:sz w:val="24"/>
          <w:szCs w:val="24"/>
        </w:rPr>
        <w:t>styles</w:t>
      </w:r>
      <w:r w:rsidRPr="007618A5">
        <w:rPr>
          <w:rFonts w:ascii="Times New Roman" w:hAnsi="Times New Roman" w:cs="Times New Roman"/>
          <w:sz w:val="24"/>
          <w:szCs w:val="24"/>
        </w:rPr>
        <w:t>.</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 xml:space="preserve">Please note that these definitions are specific to this leadership theory article. In other situations these three words (models, philosophies, </w:t>
      </w:r>
      <w:proofErr w:type="gramStart"/>
      <w:r w:rsidRPr="007618A5">
        <w:rPr>
          <w:rFonts w:ascii="Times New Roman" w:hAnsi="Times New Roman" w:cs="Times New Roman"/>
          <w:sz w:val="24"/>
          <w:szCs w:val="24"/>
        </w:rPr>
        <w:t>styles</w:t>
      </w:r>
      <w:proofErr w:type="gramEnd"/>
      <w:r w:rsidRPr="007618A5">
        <w:rPr>
          <w:rFonts w:ascii="Times New Roman" w:hAnsi="Times New Roman" w:cs="Times New Roman"/>
          <w:sz w:val="24"/>
          <w:szCs w:val="24"/>
        </w:rPr>
        <w:t>) may have other meanings.</w:t>
      </w:r>
    </w:p>
    <w:p w:rsidR="00E875C3" w:rsidRPr="006C0781" w:rsidRDefault="00E875C3" w:rsidP="00E875C3">
      <w:pPr>
        <w:rPr>
          <w:rFonts w:ascii="Times New Roman" w:hAnsi="Times New Roman" w:cs="Times New Roman"/>
          <w:b/>
          <w:sz w:val="24"/>
          <w:szCs w:val="24"/>
        </w:rPr>
      </w:pPr>
      <w:r w:rsidRPr="006C0781">
        <w:rPr>
          <w:rFonts w:ascii="Times New Roman" w:hAnsi="Times New Roman" w:cs="Times New Roman"/>
          <w:b/>
          <w:sz w:val="24"/>
          <w:szCs w:val="24"/>
        </w:rPr>
        <w:t>Leadership models, philosophies and styles.</w:t>
      </w:r>
    </w:p>
    <w:tbl>
      <w:tblPr>
        <w:tblW w:w="11055" w:type="dxa"/>
        <w:tblInd w:w="-1007" w:type="dxa"/>
        <w:tblCellMar>
          <w:top w:w="15" w:type="dxa"/>
          <w:left w:w="15" w:type="dxa"/>
          <w:bottom w:w="15" w:type="dxa"/>
          <w:right w:w="15" w:type="dxa"/>
        </w:tblCellMar>
        <w:tblLook w:val="04A0" w:firstRow="1" w:lastRow="0" w:firstColumn="1" w:lastColumn="0" w:noHBand="0" w:noVBand="1"/>
      </w:tblPr>
      <w:tblGrid>
        <w:gridCol w:w="3729"/>
        <w:gridCol w:w="3674"/>
        <w:gridCol w:w="3652"/>
      </w:tblGrid>
      <w:tr w:rsidR="00E875C3" w:rsidRPr="007618A5" w:rsidTr="006B62DA">
        <w:trPr>
          <w:trHeight w:val="675"/>
        </w:trPr>
        <w:tc>
          <w:tcPr>
            <w:tcW w:w="3729" w:type="dxa"/>
            <w:tcBorders>
              <w:top w:val="single" w:sz="6" w:space="0" w:color="DDDDDD"/>
              <w:left w:val="single" w:sz="6" w:space="0" w:color="DDDDDD"/>
              <w:bottom w:val="single" w:sz="6" w:space="0" w:color="DDDDDD"/>
              <w:right w:val="single" w:sz="6" w:space="0" w:color="DDDDDD"/>
            </w:tcBorders>
            <w:shd w:val="clear" w:color="auto" w:fill="FFFF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b/>
                <w:bCs/>
                <w:sz w:val="24"/>
                <w:szCs w:val="24"/>
              </w:rPr>
              <w:t>D</w:t>
            </w:r>
            <w:r w:rsidRPr="007618A5">
              <w:rPr>
                <w:rFonts w:ascii="Times New Roman" w:hAnsi="Times New Roman" w:cs="Times New Roman"/>
                <w:b/>
                <w:bCs/>
                <w:sz w:val="24"/>
                <w:szCs w:val="24"/>
              </w:rPr>
              <w:t>efinition of </w:t>
            </w:r>
            <w:r>
              <w:rPr>
                <w:rFonts w:ascii="Times New Roman" w:hAnsi="Times New Roman" w:cs="Times New Roman"/>
                <w:b/>
                <w:bCs/>
                <w:sz w:val="24"/>
                <w:szCs w:val="24"/>
              </w:rPr>
              <w:t>leadership models</w:t>
            </w:r>
          </w:p>
        </w:tc>
        <w:tc>
          <w:tcPr>
            <w:tcW w:w="3674" w:type="dxa"/>
            <w:tcBorders>
              <w:top w:val="single" w:sz="6" w:space="0" w:color="DDDDDD"/>
              <w:left w:val="single" w:sz="6" w:space="0" w:color="DDDDDD"/>
              <w:bottom w:val="single" w:sz="6" w:space="0" w:color="DDDDDD"/>
              <w:right w:val="single" w:sz="6" w:space="0" w:color="DDDDDD"/>
            </w:tcBorders>
            <w:shd w:val="clear" w:color="auto" w:fill="C4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b/>
                <w:bCs/>
                <w:sz w:val="24"/>
                <w:szCs w:val="24"/>
              </w:rPr>
              <w:t>D</w:t>
            </w:r>
            <w:r w:rsidRPr="007618A5">
              <w:rPr>
                <w:rFonts w:ascii="Times New Roman" w:hAnsi="Times New Roman" w:cs="Times New Roman"/>
                <w:b/>
                <w:bCs/>
                <w:sz w:val="24"/>
                <w:szCs w:val="24"/>
              </w:rPr>
              <w:t>efinition of </w:t>
            </w:r>
            <w:r w:rsidRPr="005173A9">
              <w:rPr>
                <w:rFonts w:ascii="Times New Roman" w:hAnsi="Times New Roman" w:cs="Times New Roman"/>
                <w:b/>
                <w:bCs/>
                <w:sz w:val="24"/>
                <w:szCs w:val="24"/>
              </w:rPr>
              <w:t>leadership philosophies</w:t>
            </w:r>
          </w:p>
        </w:tc>
        <w:tc>
          <w:tcPr>
            <w:tcW w:w="3652" w:type="dxa"/>
            <w:tcBorders>
              <w:top w:val="single" w:sz="6" w:space="0" w:color="DDDDDD"/>
              <w:left w:val="single" w:sz="6" w:space="0" w:color="DDDDDD"/>
              <w:bottom w:val="single" w:sz="6" w:space="0" w:color="DDDDDD"/>
              <w:right w:val="single" w:sz="6" w:space="0" w:color="DDDDDD"/>
            </w:tcBorders>
            <w:shd w:val="clear" w:color="auto" w:fill="FFCC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b/>
                <w:bCs/>
                <w:sz w:val="24"/>
                <w:szCs w:val="24"/>
              </w:rPr>
              <w:t>D</w:t>
            </w:r>
            <w:r w:rsidRPr="007618A5">
              <w:rPr>
                <w:rFonts w:ascii="Times New Roman" w:hAnsi="Times New Roman" w:cs="Times New Roman"/>
                <w:b/>
                <w:bCs/>
                <w:sz w:val="24"/>
                <w:szCs w:val="24"/>
              </w:rPr>
              <w:t>efinition of </w:t>
            </w:r>
            <w:r w:rsidRPr="005173A9">
              <w:rPr>
                <w:rFonts w:ascii="Times New Roman" w:hAnsi="Times New Roman" w:cs="Times New Roman"/>
                <w:b/>
                <w:bCs/>
                <w:sz w:val="24"/>
                <w:szCs w:val="24"/>
              </w:rPr>
              <w:t>leadership styles</w:t>
            </w:r>
          </w:p>
        </w:tc>
      </w:tr>
      <w:tr w:rsidR="00E875C3" w:rsidRPr="007618A5" w:rsidTr="006B62DA">
        <w:trPr>
          <w:trHeight w:val="2175"/>
        </w:trPr>
        <w:tc>
          <w:tcPr>
            <w:tcW w:w="3729"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 xml:space="preserve">A leadership </w:t>
            </w:r>
            <w:r w:rsidRPr="005B72E3">
              <w:rPr>
                <w:rFonts w:ascii="Times New Roman" w:hAnsi="Times New Roman" w:cs="Times New Roman"/>
                <w:b/>
                <w:bCs/>
                <w:i/>
                <w:sz w:val="24"/>
                <w:szCs w:val="24"/>
              </w:rPr>
              <w:t>model</w:t>
            </w:r>
            <w:r w:rsidRPr="007618A5">
              <w:rPr>
                <w:rFonts w:ascii="Times New Roman" w:hAnsi="Times New Roman" w:cs="Times New Roman"/>
                <w:b/>
                <w:bCs/>
                <w:sz w:val="24"/>
                <w:szCs w:val="24"/>
              </w:rPr>
              <w:t xml:space="preserve"> contains theories or ideas on how to lead effectively and/or become a better leader.</w:t>
            </w:r>
          </w:p>
          <w:p w:rsidR="00E875C3" w:rsidRPr="007618A5" w:rsidRDefault="00E875C3" w:rsidP="006B62DA">
            <w:pPr>
              <w:rPr>
                <w:rFonts w:ascii="Times New Roman" w:hAnsi="Times New Roman" w:cs="Times New Roman"/>
                <w:sz w:val="24"/>
                <w:szCs w:val="24"/>
              </w:rPr>
            </w:pPr>
            <w:r w:rsidRPr="005173A9">
              <w:rPr>
                <w:rFonts w:ascii="Times New Roman" w:hAnsi="Times New Roman" w:cs="Times New Roman"/>
                <w:sz w:val="24"/>
                <w:szCs w:val="24"/>
              </w:rPr>
              <w:t>Action-Centred Leadership</w:t>
            </w:r>
            <w:r w:rsidRPr="007618A5">
              <w:rPr>
                <w:rFonts w:ascii="Times New Roman" w:hAnsi="Times New Roman" w:cs="Times New Roman"/>
                <w:sz w:val="24"/>
                <w:szCs w:val="24"/>
              </w:rPr>
              <w:t> is an example of a </w:t>
            </w:r>
            <w:r w:rsidRPr="007618A5">
              <w:rPr>
                <w:rFonts w:ascii="Times New Roman" w:hAnsi="Times New Roman" w:cs="Times New Roman"/>
                <w:b/>
                <w:bCs/>
                <w:sz w:val="24"/>
                <w:szCs w:val="24"/>
              </w:rPr>
              <w:t>leadership model</w:t>
            </w:r>
            <w:r w:rsidRPr="007618A5">
              <w:rPr>
                <w:rFonts w:ascii="Times New Roman" w:hAnsi="Times New Roman" w:cs="Times New Roman"/>
                <w:sz w:val="24"/>
                <w:szCs w:val="24"/>
              </w:rPr>
              <w:t>.</w:t>
            </w:r>
          </w:p>
        </w:tc>
        <w:tc>
          <w:tcPr>
            <w:tcW w:w="367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 xml:space="preserve">A leadership </w:t>
            </w:r>
            <w:r w:rsidRPr="005B72E3">
              <w:rPr>
                <w:rFonts w:ascii="Times New Roman" w:hAnsi="Times New Roman" w:cs="Times New Roman"/>
                <w:b/>
                <w:bCs/>
                <w:i/>
                <w:sz w:val="24"/>
                <w:szCs w:val="24"/>
              </w:rPr>
              <w:t>philosophy</w:t>
            </w:r>
            <w:r w:rsidRPr="007618A5">
              <w:rPr>
                <w:rFonts w:ascii="Times New Roman" w:hAnsi="Times New Roman" w:cs="Times New Roman"/>
                <w:b/>
                <w:bCs/>
                <w:sz w:val="24"/>
                <w:szCs w:val="24"/>
              </w:rPr>
              <w:t xml:space="preserve"> contains values-based ideas of how a leader should be and act; and the sources of a leader's power.</w:t>
            </w:r>
          </w:p>
          <w:p w:rsidR="00E875C3" w:rsidRPr="007618A5" w:rsidRDefault="00E875C3" w:rsidP="006B62DA">
            <w:pPr>
              <w:rPr>
                <w:rFonts w:ascii="Times New Roman" w:hAnsi="Times New Roman" w:cs="Times New Roman"/>
                <w:sz w:val="24"/>
                <w:szCs w:val="24"/>
              </w:rPr>
            </w:pPr>
            <w:r w:rsidRPr="005173A9">
              <w:rPr>
                <w:rFonts w:ascii="Times New Roman" w:hAnsi="Times New Roman" w:cs="Times New Roman"/>
                <w:sz w:val="24"/>
                <w:szCs w:val="24"/>
              </w:rPr>
              <w:t>Servant Leadership</w:t>
            </w:r>
            <w:r w:rsidRPr="007618A5">
              <w:rPr>
                <w:rFonts w:ascii="Times New Roman" w:hAnsi="Times New Roman" w:cs="Times New Roman"/>
                <w:sz w:val="24"/>
                <w:szCs w:val="24"/>
              </w:rPr>
              <w:t> is an example of a </w:t>
            </w:r>
            <w:r w:rsidRPr="007618A5">
              <w:rPr>
                <w:rFonts w:ascii="Times New Roman" w:hAnsi="Times New Roman" w:cs="Times New Roman"/>
                <w:b/>
                <w:bCs/>
                <w:sz w:val="24"/>
                <w:szCs w:val="24"/>
              </w:rPr>
              <w:t>leadership philosophy</w:t>
            </w:r>
            <w:r w:rsidRPr="007618A5">
              <w:rPr>
                <w:rFonts w:ascii="Times New Roman" w:hAnsi="Times New Roman" w:cs="Times New Roman"/>
                <w:sz w:val="24"/>
                <w:szCs w:val="24"/>
              </w:rPr>
              <w:t>.</w:t>
            </w:r>
          </w:p>
        </w:tc>
        <w:tc>
          <w:tcPr>
            <w:tcW w:w="365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 xml:space="preserve">A leadership </w:t>
            </w:r>
            <w:r w:rsidRPr="005B72E3">
              <w:rPr>
                <w:rFonts w:ascii="Times New Roman" w:hAnsi="Times New Roman" w:cs="Times New Roman"/>
                <w:b/>
                <w:bCs/>
                <w:i/>
                <w:sz w:val="24"/>
                <w:szCs w:val="24"/>
              </w:rPr>
              <w:t>style</w:t>
            </w:r>
            <w:r w:rsidRPr="007618A5">
              <w:rPr>
                <w:rFonts w:ascii="Times New Roman" w:hAnsi="Times New Roman" w:cs="Times New Roman"/>
                <w:b/>
                <w:bCs/>
                <w:sz w:val="24"/>
                <w:szCs w:val="24"/>
              </w:rPr>
              <w:t xml:space="preserve"> is a classification or description of the main ways in which real-life leaders behave.</w:t>
            </w:r>
          </w:p>
          <w:p w:rsidR="00E875C3" w:rsidRPr="007618A5" w:rsidRDefault="00E875C3" w:rsidP="006B62DA">
            <w:pPr>
              <w:rPr>
                <w:rFonts w:ascii="Times New Roman" w:hAnsi="Times New Roman" w:cs="Times New Roman"/>
                <w:sz w:val="24"/>
                <w:szCs w:val="24"/>
              </w:rPr>
            </w:pPr>
            <w:r w:rsidRPr="005173A9">
              <w:rPr>
                <w:rFonts w:ascii="Times New Roman" w:hAnsi="Times New Roman" w:cs="Times New Roman"/>
                <w:sz w:val="24"/>
                <w:szCs w:val="24"/>
              </w:rPr>
              <w:t>Transformational Leadership</w:t>
            </w:r>
            <w:r w:rsidRPr="007618A5">
              <w:rPr>
                <w:rFonts w:ascii="Times New Roman" w:hAnsi="Times New Roman" w:cs="Times New Roman"/>
                <w:sz w:val="24"/>
                <w:szCs w:val="24"/>
              </w:rPr>
              <w:t> is an example of a </w:t>
            </w:r>
            <w:r w:rsidRPr="007618A5">
              <w:rPr>
                <w:rFonts w:ascii="Times New Roman" w:hAnsi="Times New Roman" w:cs="Times New Roman"/>
                <w:b/>
                <w:bCs/>
                <w:sz w:val="24"/>
                <w:szCs w:val="24"/>
              </w:rPr>
              <w:t>leadership style</w:t>
            </w:r>
            <w:r w:rsidRPr="007618A5">
              <w:rPr>
                <w:rFonts w:ascii="Times New Roman" w:hAnsi="Times New Roman" w:cs="Times New Roman"/>
                <w:sz w:val="24"/>
                <w:szCs w:val="24"/>
              </w:rPr>
              <w:t>.</w:t>
            </w:r>
          </w:p>
        </w:tc>
      </w:tr>
      <w:tr w:rsidR="00E875C3" w:rsidRPr="007618A5" w:rsidTr="006B62DA">
        <w:tc>
          <w:tcPr>
            <w:tcW w:w="3729" w:type="dxa"/>
            <w:tcBorders>
              <w:top w:val="single" w:sz="6" w:space="0" w:color="DDDDDD"/>
              <w:left w:val="single" w:sz="6" w:space="0" w:color="DDDDDD"/>
              <w:bottom w:val="single" w:sz="6" w:space="0" w:color="DDDDDD"/>
              <w:right w:val="single" w:sz="6" w:space="0" w:color="DDDDDD"/>
            </w:tcBorders>
            <w:shd w:val="clear" w:color="auto" w:fill="FFFF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sz w:val="24"/>
                <w:szCs w:val="24"/>
              </w:rPr>
              <w:t xml:space="preserve">In this context, a leadership </w:t>
            </w:r>
            <w:r w:rsidRPr="007618A5">
              <w:rPr>
                <w:rFonts w:ascii="Times New Roman" w:hAnsi="Times New Roman" w:cs="Times New Roman"/>
                <w:b/>
                <w:bCs/>
                <w:sz w:val="24"/>
                <w:szCs w:val="24"/>
              </w:rPr>
              <w:t>model</w:t>
            </w:r>
            <w:r w:rsidRPr="007618A5">
              <w:rPr>
                <w:rFonts w:ascii="Times New Roman" w:hAnsi="Times New Roman" w:cs="Times New Roman"/>
                <w:sz w:val="24"/>
                <w:szCs w:val="24"/>
              </w:rPr>
              <w:t> is a</w:t>
            </w:r>
            <w:r>
              <w:rPr>
                <w:rFonts w:ascii="Times New Roman" w:hAnsi="Times New Roman" w:cs="Times New Roman"/>
                <w:sz w:val="24"/>
                <w:szCs w:val="24"/>
              </w:rPr>
              <w:t xml:space="preserve"> </w:t>
            </w:r>
            <w:r w:rsidRPr="007618A5">
              <w:rPr>
                <w:rFonts w:ascii="Times New Roman" w:hAnsi="Times New Roman" w:cs="Times New Roman"/>
                <w:b/>
                <w:bCs/>
                <w:sz w:val="24"/>
                <w:szCs w:val="24"/>
              </w:rPr>
              <w:t>structure </w:t>
            </w:r>
            <w:r w:rsidRPr="007618A5">
              <w:rPr>
                <w:rFonts w:ascii="Times New Roman" w:hAnsi="Times New Roman" w:cs="Times New Roman"/>
                <w:sz w:val="24"/>
                <w:szCs w:val="24"/>
              </w:rPr>
              <w:t>which contains </w:t>
            </w:r>
            <w:r w:rsidRPr="007618A5">
              <w:rPr>
                <w:rFonts w:ascii="Times New Roman" w:hAnsi="Times New Roman" w:cs="Times New Roman"/>
                <w:b/>
                <w:bCs/>
                <w:sz w:val="24"/>
                <w:szCs w:val="24"/>
              </w:rPr>
              <w:t>process or logic or a framework</w:t>
            </w:r>
            <w:r w:rsidRPr="007618A5">
              <w:rPr>
                <w:rFonts w:ascii="Times New Roman" w:hAnsi="Times New Roman" w:cs="Times New Roman"/>
                <w:sz w:val="24"/>
                <w:szCs w:val="24"/>
              </w:rPr>
              <w:t>, which can be</w:t>
            </w:r>
            <w:r>
              <w:rPr>
                <w:rFonts w:ascii="Times New Roman" w:hAnsi="Times New Roman" w:cs="Times New Roman"/>
                <w:sz w:val="24"/>
                <w:szCs w:val="24"/>
              </w:rPr>
              <w:t xml:space="preserve"> </w:t>
            </w:r>
            <w:r w:rsidRPr="007618A5">
              <w:rPr>
                <w:rFonts w:ascii="Times New Roman" w:hAnsi="Times New Roman" w:cs="Times New Roman"/>
                <w:b/>
                <w:bCs/>
                <w:sz w:val="24"/>
                <w:szCs w:val="24"/>
              </w:rPr>
              <w:t>used or applied like a tool</w:t>
            </w:r>
            <w:r w:rsidRPr="007618A5">
              <w:rPr>
                <w:rFonts w:ascii="Times New Roman" w:hAnsi="Times New Roman" w:cs="Times New Roman"/>
                <w:sz w:val="24"/>
                <w:szCs w:val="24"/>
              </w:rPr>
              <w:t>, in performing, understanding and teaching leadership. A model is often also shown in some sort of diagram format. There may also be a sense of mechanics or engineering, with inter-related and linked moving parts. In some cases a leadership model may contain</w:t>
            </w:r>
            <w:r>
              <w:rPr>
                <w:rFonts w:ascii="Times New Roman" w:hAnsi="Times New Roman" w:cs="Times New Roman"/>
                <w:sz w:val="24"/>
                <w:szCs w:val="24"/>
              </w:rPr>
              <w:t xml:space="preserve"> </w:t>
            </w:r>
            <w:r w:rsidRPr="007618A5">
              <w:rPr>
                <w:rFonts w:ascii="Times New Roman" w:hAnsi="Times New Roman" w:cs="Times New Roman"/>
                <w:b/>
                <w:bCs/>
                <w:sz w:val="24"/>
                <w:szCs w:val="24"/>
              </w:rPr>
              <w:t>measurable elements</w:t>
            </w:r>
            <w:r w:rsidRPr="007618A5">
              <w:rPr>
                <w:rFonts w:ascii="Times New Roman" w:hAnsi="Times New Roman" w:cs="Times New Roman"/>
                <w:sz w:val="24"/>
                <w:szCs w:val="24"/>
              </w:rPr>
              <w:t>, sometimes entailing </w:t>
            </w:r>
            <w:r w:rsidRPr="007618A5">
              <w:rPr>
                <w:rFonts w:ascii="Times New Roman" w:hAnsi="Times New Roman" w:cs="Times New Roman"/>
                <w:b/>
                <w:bCs/>
                <w:sz w:val="24"/>
                <w:szCs w:val="24"/>
              </w:rPr>
              <w:t>complex relative factors</w:t>
            </w:r>
            <w:r w:rsidRPr="007618A5">
              <w:rPr>
                <w:rFonts w:ascii="Times New Roman" w:hAnsi="Times New Roman" w:cs="Times New Roman"/>
                <w:sz w:val="24"/>
                <w:szCs w:val="24"/>
              </w:rPr>
              <w:t>, and may also enable a reasonably</w:t>
            </w:r>
            <w:r>
              <w:rPr>
                <w:rFonts w:ascii="Times New Roman" w:hAnsi="Times New Roman" w:cs="Times New Roman"/>
                <w:sz w:val="24"/>
                <w:szCs w:val="24"/>
              </w:rPr>
              <w:t xml:space="preserve"> </w:t>
            </w:r>
            <w:r w:rsidRPr="007618A5">
              <w:rPr>
                <w:rFonts w:ascii="Times New Roman" w:hAnsi="Times New Roman" w:cs="Times New Roman"/>
                <w:b/>
                <w:bCs/>
                <w:sz w:val="24"/>
                <w:szCs w:val="24"/>
              </w:rPr>
              <w:t>consistent measurement or indication of standard</w:t>
            </w:r>
            <w:r w:rsidRPr="007618A5">
              <w:rPr>
                <w:rFonts w:ascii="Times New Roman" w:hAnsi="Times New Roman" w:cs="Times New Roman"/>
                <w:sz w:val="24"/>
                <w:szCs w:val="24"/>
              </w:rPr>
              <w:t>, for example effective versus ineffective leadership.</w:t>
            </w:r>
            <w:bookmarkStart w:id="0" w:name="_GoBack"/>
            <w:bookmarkEnd w:id="0"/>
          </w:p>
        </w:tc>
        <w:tc>
          <w:tcPr>
            <w:tcW w:w="3674" w:type="dxa"/>
            <w:tcBorders>
              <w:top w:val="single" w:sz="6" w:space="0" w:color="DDDDDD"/>
              <w:left w:val="single" w:sz="6" w:space="0" w:color="DDDDDD"/>
              <w:bottom w:val="single" w:sz="6" w:space="0" w:color="DDDDDD"/>
              <w:right w:val="single" w:sz="6" w:space="0" w:color="DDDDDD"/>
            </w:tcBorders>
            <w:shd w:val="clear" w:color="auto" w:fill="C4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Any </w:t>
            </w:r>
            <w:r w:rsidRPr="007618A5">
              <w:rPr>
                <w:rFonts w:ascii="Times New Roman" w:hAnsi="Times New Roman" w:cs="Times New Roman"/>
                <w:b/>
                <w:bCs/>
                <w:sz w:val="24"/>
                <w:szCs w:val="24"/>
              </w:rPr>
              <w:t>philosophy</w:t>
            </w:r>
            <w:r w:rsidRPr="007618A5">
              <w:rPr>
                <w:rFonts w:ascii="Times New Roman" w:hAnsi="Times New Roman" w:cs="Times New Roman"/>
                <w:sz w:val="24"/>
                <w:szCs w:val="24"/>
              </w:rPr>
              <w:t>, and so too a leadership philosophy, is a </w:t>
            </w:r>
            <w:r w:rsidRPr="007618A5">
              <w:rPr>
                <w:rFonts w:ascii="Times New Roman" w:hAnsi="Times New Roman" w:cs="Times New Roman"/>
                <w:b/>
                <w:bCs/>
                <w:sz w:val="24"/>
                <w:szCs w:val="24"/>
              </w:rPr>
              <w:t>way of thinking and behaving</w:t>
            </w:r>
            <w:r w:rsidRPr="007618A5">
              <w:rPr>
                <w:rFonts w:ascii="Times New Roman" w:hAnsi="Times New Roman" w:cs="Times New Roman"/>
                <w:sz w:val="24"/>
                <w:szCs w:val="24"/>
              </w:rPr>
              <w:t>. It's a set of</w:t>
            </w:r>
            <w:r>
              <w:rPr>
                <w:rFonts w:ascii="Times New Roman" w:hAnsi="Times New Roman" w:cs="Times New Roman"/>
                <w:sz w:val="24"/>
                <w:szCs w:val="24"/>
              </w:rPr>
              <w:t xml:space="preserve"> </w:t>
            </w:r>
            <w:r w:rsidRPr="007618A5">
              <w:rPr>
                <w:rFonts w:ascii="Times New Roman" w:hAnsi="Times New Roman" w:cs="Times New Roman"/>
                <w:b/>
                <w:bCs/>
                <w:sz w:val="24"/>
                <w:szCs w:val="24"/>
              </w:rPr>
              <w:t>values and beliefs</w:t>
            </w:r>
            <w:r w:rsidRPr="007618A5">
              <w:rPr>
                <w:rFonts w:ascii="Times New Roman" w:hAnsi="Times New Roman" w:cs="Times New Roman"/>
                <w:sz w:val="24"/>
                <w:szCs w:val="24"/>
              </w:rPr>
              <w:t>. A philosophy is a series of reference points or a</w:t>
            </w:r>
            <w:r>
              <w:rPr>
                <w:rFonts w:ascii="Times New Roman" w:hAnsi="Times New Roman" w:cs="Times New Roman"/>
                <w:sz w:val="24"/>
                <w:szCs w:val="24"/>
              </w:rPr>
              <w:t xml:space="preserve"> </w:t>
            </w:r>
            <w:r w:rsidRPr="007618A5">
              <w:rPr>
                <w:rFonts w:ascii="Times New Roman" w:hAnsi="Times New Roman" w:cs="Times New Roman"/>
                <w:b/>
                <w:bCs/>
                <w:sz w:val="24"/>
                <w:szCs w:val="24"/>
              </w:rPr>
              <w:t>foundation</w:t>
            </w:r>
            <w:r w:rsidRPr="007618A5">
              <w:rPr>
                <w:rFonts w:ascii="Times New Roman" w:hAnsi="Times New Roman" w:cs="Times New Roman"/>
                <w:sz w:val="24"/>
                <w:szCs w:val="24"/>
              </w:rPr>
              <w:t> upon which </w:t>
            </w:r>
            <w:r w:rsidRPr="007618A5">
              <w:rPr>
                <w:rFonts w:ascii="Times New Roman" w:hAnsi="Times New Roman" w:cs="Times New Roman"/>
                <w:b/>
                <w:bCs/>
                <w:sz w:val="24"/>
                <w:szCs w:val="24"/>
              </w:rPr>
              <w:t>processes, decisions, actions, plans, </w:t>
            </w:r>
            <w:r w:rsidRPr="007618A5">
              <w:rPr>
                <w:rFonts w:ascii="Times New Roman" w:hAnsi="Times New Roman" w:cs="Times New Roman"/>
                <w:sz w:val="24"/>
                <w:szCs w:val="24"/>
              </w:rPr>
              <w:t>etc., can be</w:t>
            </w:r>
            <w:r>
              <w:rPr>
                <w:rFonts w:ascii="Times New Roman" w:hAnsi="Times New Roman" w:cs="Times New Roman"/>
                <w:sz w:val="24"/>
                <w:szCs w:val="24"/>
              </w:rPr>
              <w:t xml:space="preserve"> </w:t>
            </w:r>
            <w:r w:rsidRPr="007618A5">
              <w:rPr>
                <w:rFonts w:ascii="Times New Roman" w:hAnsi="Times New Roman" w:cs="Times New Roman"/>
                <w:b/>
                <w:bCs/>
                <w:sz w:val="24"/>
                <w:szCs w:val="24"/>
              </w:rPr>
              <w:t>built, developed and applied</w:t>
            </w:r>
            <w:r w:rsidRPr="007618A5">
              <w:rPr>
                <w:rFonts w:ascii="Times New Roman" w:hAnsi="Times New Roman" w:cs="Times New Roman"/>
                <w:sz w:val="24"/>
                <w:szCs w:val="24"/>
              </w:rPr>
              <w:t>. A leadership philosophy connects leadership with </w:t>
            </w:r>
            <w:r w:rsidRPr="007618A5">
              <w:rPr>
                <w:rFonts w:ascii="Times New Roman" w:hAnsi="Times New Roman" w:cs="Times New Roman"/>
                <w:b/>
                <w:bCs/>
                <w:sz w:val="24"/>
                <w:szCs w:val="24"/>
              </w:rPr>
              <w:t>humanity and morality and ethics</w:t>
            </w:r>
            <w:r w:rsidRPr="007618A5">
              <w:rPr>
                <w:rFonts w:ascii="Times New Roman" w:hAnsi="Times New Roman" w:cs="Times New Roman"/>
                <w:sz w:val="24"/>
                <w:szCs w:val="24"/>
              </w:rPr>
              <w:t>. A leadership philosophy will at some point be influenced by beliefs about </w:t>
            </w:r>
            <w:r w:rsidRPr="007618A5">
              <w:rPr>
                <w:rFonts w:ascii="Times New Roman" w:hAnsi="Times New Roman" w:cs="Times New Roman"/>
                <w:b/>
                <w:bCs/>
                <w:sz w:val="24"/>
                <w:szCs w:val="24"/>
              </w:rPr>
              <w:t>human nature and society</w:t>
            </w:r>
            <w:r w:rsidRPr="007618A5">
              <w:rPr>
                <w:rFonts w:ascii="Times New Roman" w:hAnsi="Times New Roman" w:cs="Times New Roman"/>
                <w:sz w:val="24"/>
                <w:szCs w:val="24"/>
              </w:rPr>
              <w:t>, and perhaps </w:t>
            </w:r>
            <w:r w:rsidRPr="007618A5">
              <w:rPr>
                <w:rFonts w:ascii="Times New Roman" w:hAnsi="Times New Roman" w:cs="Times New Roman"/>
                <w:b/>
                <w:bCs/>
                <w:sz w:val="24"/>
                <w:szCs w:val="24"/>
              </w:rPr>
              <w:t>religion</w:t>
            </w:r>
            <w:r w:rsidRPr="007618A5">
              <w:rPr>
                <w:rFonts w:ascii="Times New Roman" w:hAnsi="Times New Roman" w:cs="Times New Roman"/>
                <w:sz w:val="24"/>
                <w:szCs w:val="24"/>
              </w:rPr>
              <w:t>, or </w:t>
            </w:r>
            <w:r w:rsidRPr="007618A5">
              <w:rPr>
                <w:rFonts w:ascii="Times New Roman" w:hAnsi="Times New Roman" w:cs="Times New Roman"/>
                <w:b/>
                <w:bCs/>
                <w:sz w:val="24"/>
                <w:szCs w:val="24"/>
              </w:rPr>
              <w:t>universal truth</w:t>
            </w:r>
            <w:r>
              <w:rPr>
                <w:rFonts w:ascii="Times New Roman" w:hAnsi="Times New Roman" w:cs="Times New Roman"/>
                <w:b/>
                <w:bCs/>
                <w:sz w:val="24"/>
                <w:szCs w:val="24"/>
              </w:rPr>
              <w:t xml:space="preserve"> </w:t>
            </w:r>
            <w:r w:rsidRPr="007618A5">
              <w:rPr>
                <w:rFonts w:ascii="Times New Roman" w:hAnsi="Times New Roman" w:cs="Times New Roman"/>
                <w:sz w:val="24"/>
                <w:szCs w:val="24"/>
              </w:rPr>
              <w:t>and a sense of </w:t>
            </w:r>
            <w:r w:rsidRPr="007618A5">
              <w:rPr>
                <w:rFonts w:ascii="Times New Roman" w:hAnsi="Times New Roman" w:cs="Times New Roman"/>
                <w:b/>
                <w:bCs/>
                <w:sz w:val="24"/>
                <w:szCs w:val="24"/>
              </w:rPr>
              <w:t>fairness and natural justice</w:t>
            </w:r>
            <w:r w:rsidRPr="007618A5">
              <w:rPr>
                <w:rFonts w:ascii="Times New Roman" w:hAnsi="Times New Roman" w:cs="Times New Roman"/>
                <w:sz w:val="24"/>
                <w:szCs w:val="24"/>
              </w:rPr>
              <w:t>.</w:t>
            </w:r>
          </w:p>
        </w:tc>
        <w:tc>
          <w:tcPr>
            <w:tcW w:w="3652" w:type="dxa"/>
            <w:tcBorders>
              <w:top w:val="single" w:sz="6" w:space="0" w:color="DDDDDD"/>
              <w:left w:val="single" w:sz="6" w:space="0" w:color="DDDDDD"/>
              <w:bottom w:val="single" w:sz="6" w:space="0" w:color="DDDDDD"/>
              <w:right w:val="single" w:sz="6" w:space="0" w:color="DDDDDD"/>
            </w:tcBorders>
            <w:shd w:val="clear" w:color="auto" w:fill="FFCC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A leadership </w:t>
            </w:r>
            <w:r w:rsidRPr="007618A5">
              <w:rPr>
                <w:rFonts w:ascii="Times New Roman" w:hAnsi="Times New Roman" w:cs="Times New Roman"/>
                <w:b/>
                <w:bCs/>
                <w:sz w:val="24"/>
                <w:szCs w:val="24"/>
              </w:rPr>
              <w:t>style</w:t>
            </w:r>
            <w:r w:rsidRPr="007618A5">
              <w:rPr>
                <w:rFonts w:ascii="Times New Roman" w:hAnsi="Times New Roman" w:cs="Times New Roman"/>
                <w:sz w:val="24"/>
                <w:szCs w:val="24"/>
              </w:rPr>
              <w:t> is a more </w:t>
            </w:r>
            <w:r w:rsidRPr="007618A5">
              <w:rPr>
                <w:rFonts w:ascii="Times New Roman" w:hAnsi="Times New Roman" w:cs="Times New Roman"/>
                <w:b/>
                <w:bCs/>
                <w:sz w:val="24"/>
                <w:szCs w:val="24"/>
              </w:rPr>
              <w:t>narrow and specific</w:t>
            </w:r>
            <w:r w:rsidRPr="007618A5">
              <w:rPr>
                <w:rFonts w:ascii="Times New Roman" w:hAnsi="Times New Roman" w:cs="Times New Roman"/>
                <w:sz w:val="24"/>
                <w:szCs w:val="24"/>
              </w:rPr>
              <w:t> category than a models or a philosophies. In fact many </w:t>
            </w:r>
            <w:r w:rsidRPr="007618A5">
              <w:rPr>
                <w:rFonts w:ascii="Times New Roman" w:hAnsi="Times New Roman" w:cs="Times New Roman"/>
                <w:b/>
                <w:bCs/>
                <w:sz w:val="24"/>
                <w:szCs w:val="24"/>
              </w:rPr>
              <w:t>leadership styles are contained within leadership models</w:t>
            </w:r>
            <w:r w:rsidRPr="007618A5">
              <w:rPr>
                <w:rFonts w:ascii="Times New Roman" w:hAnsi="Times New Roman" w:cs="Times New Roman"/>
                <w:sz w:val="24"/>
                <w:szCs w:val="24"/>
              </w:rPr>
              <w:t> as components of the model. A style is a </w:t>
            </w:r>
            <w:r w:rsidRPr="007618A5">
              <w:rPr>
                <w:rFonts w:ascii="Times New Roman" w:hAnsi="Times New Roman" w:cs="Times New Roman"/>
                <w:b/>
                <w:bCs/>
                <w:sz w:val="24"/>
                <w:szCs w:val="24"/>
              </w:rPr>
              <w:t>distinct way of behaving</w:t>
            </w:r>
            <w:r w:rsidRPr="007618A5">
              <w:rPr>
                <w:rFonts w:ascii="Times New Roman" w:hAnsi="Times New Roman" w:cs="Times New Roman"/>
                <w:sz w:val="24"/>
                <w:szCs w:val="24"/>
              </w:rPr>
              <w:t>. A leadership style tends to contain</w:t>
            </w:r>
            <w:r>
              <w:rPr>
                <w:rFonts w:ascii="Times New Roman" w:hAnsi="Times New Roman" w:cs="Times New Roman"/>
                <w:sz w:val="24"/>
                <w:szCs w:val="24"/>
              </w:rPr>
              <w:t xml:space="preserve"> and</w:t>
            </w:r>
            <w:r w:rsidRPr="007618A5">
              <w:rPr>
                <w:rFonts w:ascii="Times New Roman" w:hAnsi="Times New Roman" w:cs="Times New Roman"/>
                <w:sz w:val="24"/>
                <w:szCs w:val="24"/>
              </w:rPr>
              <w:t xml:space="preserve"> be </w:t>
            </w:r>
            <w:r w:rsidRPr="007618A5">
              <w:rPr>
                <w:rFonts w:ascii="Times New Roman" w:hAnsi="Times New Roman" w:cs="Times New Roman"/>
                <w:b/>
                <w:bCs/>
                <w:sz w:val="24"/>
                <w:szCs w:val="24"/>
              </w:rPr>
              <w:t>influenced strongly by the purpose or aim</w:t>
            </w:r>
            <w:r w:rsidRPr="007618A5">
              <w:rPr>
                <w:rFonts w:ascii="Times New Roman" w:hAnsi="Times New Roman" w:cs="Times New Roman"/>
                <w:sz w:val="24"/>
                <w:szCs w:val="24"/>
              </w:rPr>
              <w:t> of the leadership. A leadership style may also be strongly influenced and perhaps determined by the </w:t>
            </w:r>
            <w:r w:rsidRPr="007618A5">
              <w:rPr>
                <w:rFonts w:ascii="Times New Roman" w:hAnsi="Times New Roman" w:cs="Times New Roman"/>
                <w:b/>
                <w:bCs/>
                <w:sz w:val="24"/>
                <w:szCs w:val="24"/>
              </w:rPr>
              <w:t>personality of the leader</w:t>
            </w:r>
            <w:r w:rsidRPr="007618A5">
              <w:rPr>
                <w:rFonts w:ascii="Times New Roman" w:hAnsi="Times New Roman" w:cs="Times New Roman"/>
                <w:sz w:val="24"/>
                <w:szCs w:val="24"/>
              </w:rPr>
              <w:t> and/or the </w:t>
            </w:r>
            <w:r w:rsidRPr="007618A5">
              <w:rPr>
                <w:rFonts w:ascii="Times New Roman" w:hAnsi="Times New Roman" w:cs="Times New Roman"/>
                <w:b/>
                <w:bCs/>
                <w:sz w:val="24"/>
                <w:szCs w:val="24"/>
              </w:rPr>
              <w:t>personality or capability of the followers</w:t>
            </w:r>
            <w:r w:rsidRPr="007618A5">
              <w:rPr>
                <w:rFonts w:ascii="Times New Roman" w:hAnsi="Times New Roman" w:cs="Times New Roman"/>
                <w:sz w:val="24"/>
                <w:szCs w:val="24"/>
              </w:rPr>
              <w:t> or group being led, and/or of the </w:t>
            </w:r>
            <w:r w:rsidRPr="007618A5">
              <w:rPr>
                <w:rFonts w:ascii="Times New Roman" w:hAnsi="Times New Roman" w:cs="Times New Roman"/>
                <w:b/>
                <w:bCs/>
                <w:sz w:val="24"/>
                <w:szCs w:val="24"/>
              </w:rPr>
              <w:t>situation</w:t>
            </w:r>
            <w:r w:rsidRPr="007618A5">
              <w:rPr>
                <w:rFonts w:ascii="Times New Roman" w:hAnsi="Times New Roman" w:cs="Times New Roman"/>
                <w:sz w:val="24"/>
                <w:szCs w:val="24"/>
              </w:rPr>
              <w:t> in which the leader is leading his or her people.</w:t>
            </w:r>
          </w:p>
        </w:tc>
      </w:tr>
    </w:tbl>
    <w:p w:rsidR="00E875C3" w:rsidRDefault="00E875C3" w:rsidP="00E875C3">
      <w:pPr>
        <w:rPr>
          <w:rFonts w:ascii="Times New Roman" w:hAnsi="Times New Roman" w:cs="Times New Roman"/>
          <w:sz w:val="24"/>
          <w:szCs w:val="24"/>
        </w:rPr>
      </w:pPr>
      <w:r>
        <w:rPr>
          <w:rFonts w:ascii="Times New Roman" w:hAnsi="Times New Roman" w:cs="Times New Roman"/>
          <w:sz w:val="24"/>
          <w:szCs w:val="24"/>
        </w:rPr>
        <w:t>L</w:t>
      </w:r>
      <w:r w:rsidRPr="007618A5">
        <w:rPr>
          <w:rFonts w:ascii="Times New Roman" w:hAnsi="Times New Roman" w:cs="Times New Roman"/>
          <w:sz w:val="24"/>
          <w:szCs w:val="24"/>
        </w:rPr>
        <w:t>eadership terminology differences - models, styles, philosophies</w:t>
      </w:r>
      <w:r>
        <w:rPr>
          <w:rFonts w:ascii="Times New Roman" w:hAnsi="Times New Roman" w:cs="Times New Roman"/>
          <w:sz w:val="24"/>
          <w:szCs w:val="24"/>
        </w:rPr>
        <w:t xml:space="preserve">.  </w:t>
      </w:r>
      <w:r w:rsidRPr="007618A5">
        <w:rPr>
          <w:rFonts w:ascii="Times New Roman" w:hAnsi="Times New Roman" w:cs="Times New Roman"/>
          <w:sz w:val="24"/>
          <w:szCs w:val="24"/>
        </w:rPr>
        <w:t xml:space="preserve">This explains differences between the three categories/aspects of leadership which provide the structure of this article </w:t>
      </w:r>
      <w:r>
        <w:rPr>
          <w:rFonts w:ascii="Times New Roman" w:hAnsi="Times New Roman" w:cs="Times New Roman"/>
          <w:sz w:val="24"/>
          <w:szCs w:val="24"/>
        </w:rPr>
        <w:t>–</w:t>
      </w:r>
      <w:r w:rsidRPr="007618A5">
        <w:rPr>
          <w:rFonts w:ascii="Times New Roman" w:hAnsi="Times New Roman" w:cs="Times New Roman"/>
          <w:sz w:val="24"/>
          <w:szCs w:val="24"/>
        </w:rPr>
        <w:t xml:space="preserve"> models, philosophies and styles:</w:t>
      </w:r>
    </w:p>
    <w:p w:rsidR="00E875C3" w:rsidRPr="007618A5" w:rsidRDefault="00E875C3" w:rsidP="00E875C3">
      <w:pPr>
        <w:rPr>
          <w:rFonts w:ascii="Times New Roman" w:hAnsi="Times New Roman" w:cs="Times New Roman"/>
          <w:sz w:val="24"/>
          <w:szCs w:val="24"/>
        </w:rPr>
      </w:pPr>
    </w:p>
    <w:tbl>
      <w:tblPr>
        <w:tblW w:w="11055" w:type="dxa"/>
        <w:tblInd w:w="-1007" w:type="dxa"/>
        <w:tblCellMar>
          <w:top w:w="15" w:type="dxa"/>
          <w:left w:w="15" w:type="dxa"/>
          <w:bottom w:w="15" w:type="dxa"/>
          <w:right w:w="15" w:type="dxa"/>
        </w:tblCellMar>
        <w:tblLook w:val="04A0" w:firstRow="1" w:lastRow="0" w:firstColumn="1" w:lastColumn="0" w:noHBand="0" w:noVBand="1"/>
      </w:tblPr>
      <w:tblGrid>
        <w:gridCol w:w="1631"/>
        <w:gridCol w:w="3980"/>
        <w:gridCol w:w="3766"/>
        <w:gridCol w:w="1678"/>
      </w:tblGrid>
      <w:tr w:rsidR="00E875C3" w:rsidRPr="007618A5" w:rsidTr="006B62DA">
        <w:tc>
          <w:tcPr>
            <w:tcW w:w="163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 </w:t>
            </w:r>
          </w:p>
        </w:tc>
        <w:tc>
          <w:tcPr>
            <w:tcW w:w="398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summary</w:t>
            </w:r>
          </w:p>
        </w:tc>
        <w:tc>
          <w:tcPr>
            <w:tcW w:w="376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more detail</w:t>
            </w:r>
          </w:p>
        </w:tc>
        <w:tc>
          <w:tcPr>
            <w:tcW w:w="1678"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symbolically</w:t>
            </w:r>
          </w:p>
        </w:tc>
      </w:tr>
      <w:tr w:rsidR="00E875C3" w:rsidRPr="007618A5" w:rsidTr="006B62DA">
        <w:tc>
          <w:tcPr>
            <w:tcW w:w="1631" w:type="dxa"/>
            <w:tcBorders>
              <w:top w:val="single" w:sz="6" w:space="0" w:color="DDDDDD"/>
              <w:left w:val="single" w:sz="6" w:space="0" w:color="DDDDDD"/>
              <w:bottom w:val="single" w:sz="6" w:space="0" w:color="DDDDDD"/>
              <w:right w:val="single" w:sz="6" w:space="0" w:color="DDDDDD"/>
            </w:tcBorders>
            <w:shd w:val="clear" w:color="auto" w:fill="FFFF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b/>
                <w:bCs/>
                <w:sz w:val="24"/>
                <w:szCs w:val="24"/>
              </w:rPr>
              <w:t>L</w:t>
            </w:r>
            <w:r w:rsidRPr="009B1BD9">
              <w:rPr>
                <w:rFonts w:ascii="Times New Roman" w:hAnsi="Times New Roman" w:cs="Times New Roman"/>
                <w:b/>
                <w:bCs/>
                <w:sz w:val="24"/>
                <w:szCs w:val="24"/>
              </w:rPr>
              <w:t>eadership models</w:t>
            </w:r>
          </w:p>
        </w:tc>
        <w:tc>
          <w:tcPr>
            <w:tcW w:w="398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Leadership models</w:t>
            </w:r>
            <w:r w:rsidRPr="007618A5">
              <w:rPr>
                <w:rFonts w:ascii="Times New Roman" w:hAnsi="Times New Roman" w:cs="Times New Roman"/>
                <w:sz w:val="24"/>
                <w:szCs w:val="24"/>
              </w:rPr>
              <w:t> aim to</w:t>
            </w:r>
            <w:r>
              <w:rPr>
                <w:rFonts w:ascii="Times New Roman" w:hAnsi="Times New Roman" w:cs="Times New Roman"/>
                <w:sz w:val="24"/>
                <w:szCs w:val="24"/>
              </w:rPr>
              <w:t xml:space="preserve"> </w:t>
            </w:r>
            <w:r w:rsidRPr="007618A5">
              <w:rPr>
                <w:rFonts w:ascii="Times New Roman" w:hAnsi="Times New Roman" w:cs="Times New Roman"/>
                <w:b/>
                <w:bCs/>
                <w:sz w:val="24"/>
                <w:szCs w:val="24"/>
              </w:rPr>
              <w:t>teach us how to be successful or effective</w:t>
            </w:r>
            <w:r w:rsidRPr="007618A5">
              <w:rPr>
                <w:rFonts w:ascii="Times New Roman" w:hAnsi="Times New Roman" w:cs="Times New Roman"/>
                <w:sz w:val="24"/>
                <w:szCs w:val="24"/>
              </w:rPr>
              <w:t> as leaders. They show us the </w:t>
            </w:r>
            <w:r w:rsidRPr="007618A5">
              <w:rPr>
                <w:rFonts w:ascii="Times New Roman" w:hAnsi="Times New Roman" w:cs="Times New Roman"/>
                <w:b/>
                <w:bCs/>
                <w:sz w:val="24"/>
                <w:szCs w:val="24"/>
              </w:rPr>
              <w:t>keys to effective leadership</w:t>
            </w:r>
            <w:r w:rsidRPr="007618A5">
              <w:rPr>
                <w:rFonts w:ascii="Times New Roman" w:hAnsi="Times New Roman" w:cs="Times New Roman"/>
                <w:sz w:val="24"/>
                <w:szCs w:val="24"/>
              </w:rPr>
              <w:t>. Models often</w:t>
            </w:r>
            <w:r>
              <w:rPr>
                <w:rFonts w:ascii="Times New Roman" w:hAnsi="Times New Roman" w:cs="Times New Roman"/>
                <w:sz w:val="24"/>
                <w:szCs w:val="24"/>
              </w:rPr>
              <w:t xml:space="preserve"> </w:t>
            </w:r>
            <w:r w:rsidRPr="007618A5">
              <w:rPr>
                <w:rFonts w:ascii="Times New Roman" w:hAnsi="Times New Roman" w:cs="Times New Roman"/>
                <w:b/>
                <w:bCs/>
                <w:sz w:val="24"/>
                <w:szCs w:val="24"/>
              </w:rPr>
              <w:t>contain different leadership styles</w:t>
            </w:r>
            <w:r w:rsidRPr="007618A5">
              <w:rPr>
                <w:rFonts w:ascii="Times New Roman" w:hAnsi="Times New Roman" w:cs="Times New Roman"/>
                <w:sz w:val="24"/>
                <w:szCs w:val="24"/>
              </w:rPr>
              <w:t> and enable </w:t>
            </w:r>
            <w:r w:rsidRPr="007618A5">
              <w:rPr>
                <w:rFonts w:ascii="Times New Roman" w:hAnsi="Times New Roman" w:cs="Times New Roman"/>
                <w:b/>
                <w:bCs/>
                <w:sz w:val="24"/>
                <w:szCs w:val="24"/>
              </w:rPr>
              <w:t>'switching'</w:t>
            </w:r>
            <w:r>
              <w:rPr>
                <w:rFonts w:ascii="Times New Roman" w:hAnsi="Times New Roman" w:cs="Times New Roman"/>
                <w:b/>
                <w:bCs/>
                <w:sz w:val="24"/>
                <w:szCs w:val="24"/>
              </w:rPr>
              <w:t xml:space="preserve"> </w:t>
            </w:r>
            <w:r w:rsidRPr="007618A5">
              <w:rPr>
                <w:rFonts w:ascii="Times New Roman" w:hAnsi="Times New Roman" w:cs="Times New Roman"/>
                <w:sz w:val="24"/>
                <w:szCs w:val="24"/>
              </w:rPr>
              <w:t>between them.</w:t>
            </w:r>
          </w:p>
        </w:tc>
        <w:tc>
          <w:tcPr>
            <w:tcW w:w="3766" w:type="dxa"/>
            <w:tcBorders>
              <w:top w:val="single" w:sz="6" w:space="0" w:color="DDDDDD"/>
              <w:left w:val="single" w:sz="6" w:space="0" w:color="DDDDDD"/>
              <w:bottom w:val="single" w:sz="6" w:space="0" w:color="DDDDDD"/>
              <w:right w:val="single" w:sz="6" w:space="0" w:color="DDDDDD"/>
            </w:tcBorders>
            <w:shd w:val="clear" w:color="auto" w:fill="FFFF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Leadership </w:t>
            </w:r>
            <w:r w:rsidRPr="007618A5">
              <w:rPr>
                <w:rFonts w:ascii="Times New Roman" w:hAnsi="Times New Roman" w:cs="Times New Roman"/>
                <w:b/>
                <w:bCs/>
                <w:sz w:val="24"/>
                <w:szCs w:val="24"/>
              </w:rPr>
              <w:t>models</w:t>
            </w:r>
            <w:r w:rsidRPr="007618A5">
              <w:rPr>
                <w:rFonts w:ascii="Times New Roman" w:hAnsi="Times New Roman" w:cs="Times New Roman"/>
                <w:sz w:val="24"/>
                <w:szCs w:val="24"/>
              </w:rPr>
              <w:t> tend to contain or enable processes and measurable standards, and a 'switching' capability in response to different circumstances. Models may be supported by diagrams and graphs. A model may be influenced by or underpinned by a philosophy.</w:t>
            </w:r>
          </w:p>
        </w:tc>
        <w:tc>
          <w:tcPr>
            <w:tcW w:w="1678" w:type="dxa"/>
            <w:tcBorders>
              <w:top w:val="single" w:sz="6" w:space="0" w:color="DDDDDD"/>
              <w:left w:val="single" w:sz="6" w:space="0" w:color="DDDDDD"/>
              <w:bottom w:val="single" w:sz="6" w:space="0" w:color="DDDDDD"/>
              <w:right w:val="single" w:sz="6" w:space="0" w:color="DDDDDD"/>
            </w:tcBorders>
            <w:shd w:val="clear" w:color="auto" w:fill="FFFF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A </w:t>
            </w:r>
            <w:r w:rsidRPr="007618A5">
              <w:rPr>
                <w:rFonts w:ascii="Times New Roman" w:hAnsi="Times New Roman" w:cs="Times New Roman"/>
                <w:b/>
                <w:bCs/>
                <w:sz w:val="24"/>
                <w:szCs w:val="24"/>
              </w:rPr>
              <w:t>leadership model</w:t>
            </w:r>
            <w:r w:rsidRPr="007618A5">
              <w:rPr>
                <w:rFonts w:ascii="Times New Roman" w:hAnsi="Times New Roman" w:cs="Times New Roman"/>
                <w:sz w:val="24"/>
                <w:szCs w:val="24"/>
              </w:rPr>
              <w:t> is like a toolbox or a kit of parts.</w:t>
            </w:r>
          </w:p>
        </w:tc>
      </w:tr>
      <w:tr w:rsidR="00E875C3" w:rsidRPr="007618A5" w:rsidTr="006B62DA">
        <w:tc>
          <w:tcPr>
            <w:tcW w:w="1631" w:type="dxa"/>
            <w:tcBorders>
              <w:top w:val="single" w:sz="6" w:space="0" w:color="DDDDDD"/>
              <w:left w:val="single" w:sz="6" w:space="0" w:color="DDDDDD"/>
              <w:bottom w:val="single" w:sz="6" w:space="0" w:color="DDDDDD"/>
              <w:right w:val="single" w:sz="6" w:space="0" w:color="DDDDDD"/>
            </w:tcBorders>
            <w:shd w:val="clear" w:color="auto" w:fill="C4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b/>
                <w:bCs/>
                <w:sz w:val="24"/>
                <w:szCs w:val="24"/>
              </w:rPr>
              <w:t>L</w:t>
            </w:r>
            <w:r w:rsidRPr="009B1BD9">
              <w:rPr>
                <w:rFonts w:ascii="Times New Roman" w:hAnsi="Times New Roman" w:cs="Times New Roman"/>
                <w:b/>
                <w:bCs/>
                <w:sz w:val="24"/>
                <w:szCs w:val="24"/>
              </w:rPr>
              <w:t>eadership philosophies</w:t>
            </w:r>
          </w:p>
        </w:tc>
        <w:tc>
          <w:tcPr>
            <w:tcW w:w="398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Leadership philosophies</w:t>
            </w:r>
            <w:r>
              <w:rPr>
                <w:rFonts w:ascii="Times New Roman" w:hAnsi="Times New Roman" w:cs="Times New Roman"/>
                <w:b/>
                <w:bCs/>
                <w:sz w:val="24"/>
                <w:szCs w:val="24"/>
              </w:rPr>
              <w:t xml:space="preserve"> </w:t>
            </w:r>
            <w:r w:rsidRPr="007618A5">
              <w:rPr>
                <w:rFonts w:ascii="Times New Roman" w:hAnsi="Times New Roman" w:cs="Times New Roman"/>
                <w:sz w:val="24"/>
                <w:szCs w:val="24"/>
              </w:rPr>
              <w:t>examine the </w:t>
            </w:r>
            <w:r w:rsidRPr="007618A5">
              <w:rPr>
                <w:rFonts w:ascii="Times New Roman" w:hAnsi="Times New Roman" w:cs="Times New Roman"/>
                <w:b/>
                <w:bCs/>
                <w:sz w:val="24"/>
                <w:szCs w:val="24"/>
              </w:rPr>
              <w:t>sources of a leader's power</w:t>
            </w:r>
            <w:r w:rsidRPr="007618A5">
              <w:rPr>
                <w:rFonts w:ascii="Times New Roman" w:hAnsi="Times New Roman" w:cs="Times New Roman"/>
                <w:sz w:val="24"/>
                <w:szCs w:val="24"/>
              </w:rPr>
              <w:t>, and offer a</w:t>
            </w:r>
            <w:r>
              <w:rPr>
                <w:rFonts w:ascii="Times New Roman" w:hAnsi="Times New Roman" w:cs="Times New Roman"/>
                <w:sz w:val="24"/>
                <w:szCs w:val="24"/>
              </w:rPr>
              <w:t xml:space="preserve"> </w:t>
            </w:r>
            <w:r w:rsidRPr="007618A5">
              <w:rPr>
                <w:rFonts w:ascii="Times New Roman" w:hAnsi="Times New Roman" w:cs="Times New Roman"/>
                <w:b/>
                <w:bCs/>
                <w:sz w:val="24"/>
                <w:szCs w:val="24"/>
              </w:rPr>
              <w:t xml:space="preserve">value-laden view of the aims that leaders should </w:t>
            </w:r>
            <w:proofErr w:type="spellStart"/>
            <w:r w:rsidRPr="007618A5">
              <w:rPr>
                <w:rFonts w:ascii="Times New Roman" w:hAnsi="Times New Roman" w:cs="Times New Roman"/>
                <w:b/>
                <w:bCs/>
                <w:sz w:val="24"/>
                <w:szCs w:val="24"/>
              </w:rPr>
              <w:t>pursue</w:t>
            </w:r>
            <w:r w:rsidRPr="007618A5">
              <w:rPr>
                <w:rFonts w:ascii="Times New Roman" w:hAnsi="Times New Roman" w:cs="Times New Roman"/>
                <w:sz w:val="24"/>
                <w:szCs w:val="24"/>
              </w:rPr>
              <w:t>and</w:t>
            </w:r>
            <w:proofErr w:type="spellEnd"/>
            <w:r w:rsidRPr="007618A5">
              <w:rPr>
                <w:rFonts w:ascii="Times New Roman" w:hAnsi="Times New Roman" w:cs="Times New Roman"/>
                <w:sz w:val="24"/>
                <w:szCs w:val="24"/>
              </w:rPr>
              <w:t xml:space="preserve"> how they should go about them. Leadership philosophies</w:t>
            </w:r>
            <w:r>
              <w:rPr>
                <w:rFonts w:ascii="Times New Roman" w:hAnsi="Times New Roman" w:cs="Times New Roman"/>
                <w:sz w:val="24"/>
                <w:szCs w:val="24"/>
              </w:rPr>
              <w:t xml:space="preserve"> </w:t>
            </w:r>
            <w:r w:rsidRPr="007618A5">
              <w:rPr>
                <w:rFonts w:ascii="Times New Roman" w:hAnsi="Times New Roman" w:cs="Times New Roman"/>
                <w:b/>
                <w:bCs/>
                <w:sz w:val="24"/>
                <w:szCs w:val="24"/>
              </w:rPr>
              <w:t>focus on what kind of leadership</w:t>
            </w:r>
            <w:r w:rsidRPr="007618A5">
              <w:rPr>
                <w:rFonts w:ascii="Times New Roman" w:hAnsi="Times New Roman" w:cs="Times New Roman"/>
                <w:sz w:val="24"/>
                <w:szCs w:val="24"/>
              </w:rPr>
              <w:t> one should offer. A leadership philosophy is usually more difficult to learn and apply than a model as it is depends on</w:t>
            </w:r>
            <w:r>
              <w:rPr>
                <w:rFonts w:ascii="Times New Roman" w:hAnsi="Times New Roman" w:cs="Times New Roman"/>
                <w:sz w:val="24"/>
                <w:szCs w:val="24"/>
              </w:rPr>
              <w:t xml:space="preserve"> </w:t>
            </w:r>
            <w:r w:rsidRPr="007618A5">
              <w:rPr>
                <w:rFonts w:ascii="Times New Roman" w:hAnsi="Times New Roman" w:cs="Times New Roman"/>
                <w:b/>
                <w:bCs/>
                <w:sz w:val="24"/>
                <w:szCs w:val="24"/>
              </w:rPr>
              <w:t>values</w:t>
            </w:r>
            <w:r w:rsidRPr="007618A5">
              <w:rPr>
                <w:rFonts w:ascii="Times New Roman" w:hAnsi="Times New Roman" w:cs="Times New Roman"/>
                <w:sz w:val="24"/>
                <w:szCs w:val="24"/>
              </w:rPr>
              <w:t> not technique.</w:t>
            </w:r>
          </w:p>
        </w:tc>
        <w:tc>
          <w:tcPr>
            <w:tcW w:w="3766" w:type="dxa"/>
            <w:tcBorders>
              <w:top w:val="single" w:sz="6" w:space="0" w:color="DDDDDD"/>
              <w:left w:val="single" w:sz="6" w:space="0" w:color="DDDDDD"/>
              <w:bottom w:val="single" w:sz="6" w:space="0" w:color="DDDDDD"/>
              <w:right w:val="single" w:sz="6" w:space="0" w:color="DDDDDD"/>
            </w:tcBorders>
            <w:shd w:val="clear" w:color="auto" w:fill="C4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Leadership </w:t>
            </w:r>
            <w:r w:rsidRPr="007618A5">
              <w:rPr>
                <w:rFonts w:ascii="Times New Roman" w:hAnsi="Times New Roman" w:cs="Times New Roman"/>
                <w:b/>
                <w:bCs/>
                <w:sz w:val="24"/>
                <w:szCs w:val="24"/>
              </w:rPr>
              <w:t>philosophies</w:t>
            </w:r>
            <w:r w:rsidRPr="007618A5">
              <w:rPr>
                <w:rFonts w:ascii="Times New Roman" w:hAnsi="Times New Roman" w:cs="Times New Roman"/>
                <w:sz w:val="24"/>
                <w:szCs w:val="24"/>
              </w:rPr>
              <w:t> tend more than the other categories to be based on a life code or moral position. A philosophy - since it is expressed mainly through ideas and words, rather than processes and structured elements - is usually more difficult (than a model) to explain, transfer, teach, apply, or to develop into a measurable set of rules or instructions. A philosophy may underpin a model, and may also underpin a style. A philosophy also involves far more and deeper references to society, politics, civilization, etc., than models or styles.</w:t>
            </w:r>
          </w:p>
        </w:tc>
        <w:tc>
          <w:tcPr>
            <w:tcW w:w="1678" w:type="dxa"/>
            <w:tcBorders>
              <w:top w:val="single" w:sz="6" w:space="0" w:color="DDDDDD"/>
              <w:left w:val="single" w:sz="6" w:space="0" w:color="DDDDDD"/>
              <w:bottom w:val="single" w:sz="6" w:space="0" w:color="DDDDDD"/>
              <w:right w:val="single" w:sz="6" w:space="0" w:color="DDDDDD"/>
            </w:tcBorders>
            <w:shd w:val="clear" w:color="auto" w:fill="C4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A </w:t>
            </w:r>
            <w:r w:rsidRPr="007618A5">
              <w:rPr>
                <w:rFonts w:ascii="Times New Roman" w:hAnsi="Times New Roman" w:cs="Times New Roman"/>
                <w:b/>
                <w:bCs/>
                <w:sz w:val="24"/>
                <w:szCs w:val="24"/>
              </w:rPr>
              <w:t>leadership philosophy</w:t>
            </w:r>
            <w:r w:rsidRPr="007618A5">
              <w:rPr>
                <w:rFonts w:ascii="Times New Roman" w:hAnsi="Times New Roman" w:cs="Times New Roman"/>
                <w:sz w:val="24"/>
                <w:szCs w:val="24"/>
              </w:rPr>
              <w:t> is like a compass or code - underpinned by a set of beliefs.</w:t>
            </w:r>
          </w:p>
        </w:tc>
      </w:tr>
      <w:tr w:rsidR="00E875C3" w:rsidRPr="007618A5" w:rsidTr="006B62DA">
        <w:tc>
          <w:tcPr>
            <w:tcW w:w="1631" w:type="dxa"/>
            <w:tcBorders>
              <w:top w:val="single" w:sz="6" w:space="0" w:color="DDDDDD"/>
              <w:left w:val="single" w:sz="6" w:space="0" w:color="DDDDDD"/>
              <w:bottom w:val="single" w:sz="6" w:space="0" w:color="DDDDDD"/>
              <w:right w:val="single" w:sz="6" w:space="0" w:color="DDDDDD"/>
            </w:tcBorders>
            <w:shd w:val="clear" w:color="auto" w:fill="FFCC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Pr>
                <w:rFonts w:ascii="Times New Roman" w:hAnsi="Times New Roman" w:cs="Times New Roman"/>
                <w:b/>
                <w:bCs/>
                <w:sz w:val="24"/>
                <w:szCs w:val="24"/>
              </w:rPr>
              <w:t>L</w:t>
            </w:r>
            <w:r w:rsidRPr="009B1BD9">
              <w:rPr>
                <w:rFonts w:ascii="Times New Roman" w:hAnsi="Times New Roman" w:cs="Times New Roman"/>
                <w:b/>
                <w:bCs/>
                <w:sz w:val="24"/>
                <w:szCs w:val="24"/>
              </w:rPr>
              <w:t>eadership styles</w:t>
            </w:r>
          </w:p>
        </w:tc>
        <w:tc>
          <w:tcPr>
            <w:tcW w:w="398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b/>
                <w:bCs/>
                <w:sz w:val="24"/>
                <w:szCs w:val="24"/>
              </w:rPr>
              <w:t>Leadership styles</w:t>
            </w:r>
            <w:r w:rsidRPr="007618A5">
              <w:rPr>
                <w:rFonts w:ascii="Times New Roman" w:hAnsi="Times New Roman" w:cs="Times New Roman"/>
                <w:sz w:val="24"/>
                <w:szCs w:val="24"/>
              </w:rPr>
              <w:t> are essentially </w:t>
            </w:r>
            <w:r w:rsidRPr="007618A5">
              <w:rPr>
                <w:rFonts w:ascii="Times New Roman" w:hAnsi="Times New Roman" w:cs="Times New Roman"/>
                <w:b/>
                <w:bCs/>
                <w:sz w:val="24"/>
                <w:szCs w:val="24"/>
              </w:rPr>
              <w:t>descriptive</w:t>
            </w:r>
            <w:r w:rsidRPr="007618A5">
              <w:rPr>
                <w:rFonts w:ascii="Times New Roman" w:hAnsi="Times New Roman" w:cs="Times New Roman"/>
                <w:sz w:val="24"/>
                <w:szCs w:val="24"/>
              </w:rPr>
              <w:t>. They are</w:t>
            </w:r>
            <w:r>
              <w:rPr>
                <w:rFonts w:ascii="Times New Roman" w:hAnsi="Times New Roman" w:cs="Times New Roman"/>
                <w:sz w:val="24"/>
                <w:szCs w:val="24"/>
              </w:rPr>
              <w:t xml:space="preserve"> </w:t>
            </w:r>
            <w:r w:rsidRPr="007618A5">
              <w:rPr>
                <w:rFonts w:ascii="Times New Roman" w:hAnsi="Times New Roman" w:cs="Times New Roman"/>
                <w:b/>
                <w:bCs/>
                <w:sz w:val="24"/>
                <w:szCs w:val="24"/>
              </w:rPr>
              <w:t>observed classifications of leadership behaviours.</w:t>
            </w:r>
            <w:r w:rsidRPr="007618A5">
              <w:rPr>
                <w:rFonts w:ascii="Times New Roman" w:hAnsi="Times New Roman" w:cs="Times New Roman"/>
                <w:sz w:val="24"/>
                <w:szCs w:val="24"/>
              </w:rPr>
              <w:t> They aim to describe the</w:t>
            </w:r>
            <w:r w:rsidRPr="007618A5">
              <w:rPr>
                <w:rFonts w:ascii="Times New Roman" w:hAnsi="Times New Roman" w:cs="Times New Roman"/>
                <w:b/>
                <w:bCs/>
                <w:sz w:val="24"/>
                <w:szCs w:val="24"/>
              </w:rPr>
              <w:t> real-life forms of leadership</w:t>
            </w:r>
            <w:r w:rsidRPr="007618A5">
              <w:rPr>
                <w:rFonts w:ascii="Times New Roman" w:hAnsi="Times New Roman" w:cs="Times New Roman"/>
                <w:sz w:val="24"/>
                <w:szCs w:val="24"/>
              </w:rPr>
              <w:t> we see around us. And unlike leadership philosophies, they offer </w:t>
            </w:r>
            <w:r w:rsidRPr="007618A5">
              <w:rPr>
                <w:rFonts w:ascii="Times New Roman" w:hAnsi="Times New Roman" w:cs="Times New Roman"/>
                <w:b/>
                <w:bCs/>
                <w:sz w:val="24"/>
                <w:szCs w:val="24"/>
              </w:rPr>
              <w:t>no guidance on the kind of leadership that leaders should offer</w:t>
            </w:r>
            <w:r w:rsidRPr="007618A5">
              <w:rPr>
                <w:rFonts w:ascii="Times New Roman" w:hAnsi="Times New Roman" w:cs="Times New Roman"/>
                <w:sz w:val="24"/>
                <w:szCs w:val="24"/>
              </w:rPr>
              <w:t> - they merely reflect what is out there.</w:t>
            </w:r>
          </w:p>
        </w:tc>
        <w:tc>
          <w:tcPr>
            <w:tcW w:w="3766" w:type="dxa"/>
            <w:tcBorders>
              <w:top w:val="single" w:sz="6" w:space="0" w:color="DDDDDD"/>
              <w:left w:val="single" w:sz="6" w:space="0" w:color="DDDDDD"/>
              <w:bottom w:val="single" w:sz="6" w:space="0" w:color="DDDDDD"/>
              <w:right w:val="single" w:sz="6" w:space="0" w:color="DDDDDD"/>
            </w:tcBorders>
            <w:shd w:val="clear" w:color="auto" w:fill="FFCC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A leadership </w:t>
            </w:r>
            <w:r w:rsidRPr="007618A5">
              <w:rPr>
                <w:rFonts w:ascii="Times New Roman" w:hAnsi="Times New Roman" w:cs="Times New Roman"/>
                <w:b/>
                <w:bCs/>
                <w:sz w:val="24"/>
                <w:szCs w:val="24"/>
              </w:rPr>
              <w:t>style</w:t>
            </w:r>
            <w:r w:rsidRPr="007618A5">
              <w:rPr>
                <w:rFonts w:ascii="Times New Roman" w:hAnsi="Times New Roman" w:cs="Times New Roman"/>
                <w:sz w:val="24"/>
                <w:szCs w:val="24"/>
              </w:rPr>
              <w:t> is a </w:t>
            </w:r>
            <w:r w:rsidRPr="007618A5">
              <w:rPr>
                <w:rFonts w:ascii="Times New Roman" w:hAnsi="Times New Roman" w:cs="Times New Roman"/>
                <w:b/>
                <w:bCs/>
                <w:sz w:val="24"/>
                <w:szCs w:val="24"/>
              </w:rPr>
              <w:t>narrow and specific behaviour</w:t>
            </w:r>
            <w:r>
              <w:rPr>
                <w:rFonts w:ascii="Times New Roman" w:hAnsi="Times New Roman" w:cs="Times New Roman"/>
                <w:b/>
                <w:bCs/>
                <w:sz w:val="24"/>
                <w:szCs w:val="24"/>
              </w:rPr>
              <w:t xml:space="preserve"> </w:t>
            </w:r>
            <w:r w:rsidRPr="007618A5">
              <w:rPr>
                <w:rFonts w:ascii="Times New Roman" w:hAnsi="Times New Roman" w:cs="Times New Roman"/>
                <w:sz w:val="24"/>
                <w:szCs w:val="24"/>
              </w:rPr>
              <w:t>compared to the other two categories. Leadership </w:t>
            </w:r>
            <w:r w:rsidRPr="007618A5">
              <w:rPr>
                <w:rFonts w:ascii="Times New Roman" w:hAnsi="Times New Roman" w:cs="Times New Roman"/>
                <w:b/>
                <w:bCs/>
                <w:sz w:val="24"/>
                <w:szCs w:val="24"/>
              </w:rPr>
              <w:t>styles</w:t>
            </w:r>
            <w:r>
              <w:rPr>
                <w:rFonts w:ascii="Times New Roman" w:hAnsi="Times New Roman" w:cs="Times New Roman"/>
                <w:b/>
                <w:bCs/>
                <w:sz w:val="24"/>
                <w:szCs w:val="24"/>
              </w:rPr>
              <w:t xml:space="preserve"> </w:t>
            </w:r>
            <w:r w:rsidRPr="007618A5">
              <w:rPr>
                <w:rFonts w:ascii="Times New Roman" w:hAnsi="Times New Roman" w:cs="Times New Roman"/>
                <w:sz w:val="24"/>
                <w:szCs w:val="24"/>
              </w:rPr>
              <w:t>tend to be determined or strongly influenced by the </w:t>
            </w:r>
            <w:r w:rsidRPr="007618A5">
              <w:rPr>
                <w:rFonts w:ascii="Times New Roman" w:hAnsi="Times New Roman" w:cs="Times New Roman"/>
                <w:b/>
                <w:bCs/>
                <w:sz w:val="24"/>
                <w:szCs w:val="24"/>
              </w:rPr>
              <w:t>leader's personality</w:t>
            </w:r>
            <w:r w:rsidRPr="007618A5">
              <w:rPr>
                <w:rFonts w:ascii="Times New Roman" w:hAnsi="Times New Roman" w:cs="Times New Roman"/>
                <w:sz w:val="24"/>
                <w:szCs w:val="24"/>
              </w:rPr>
              <w:t> and the </w:t>
            </w:r>
            <w:r w:rsidRPr="007618A5">
              <w:rPr>
                <w:rFonts w:ascii="Times New Roman" w:hAnsi="Times New Roman" w:cs="Times New Roman"/>
                <w:b/>
                <w:bCs/>
                <w:sz w:val="24"/>
                <w:szCs w:val="24"/>
              </w:rPr>
              <w:t>aim of the leadership</w:t>
            </w:r>
            <w:r w:rsidRPr="007618A5">
              <w:rPr>
                <w:rFonts w:ascii="Times New Roman" w:hAnsi="Times New Roman" w:cs="Times New Roman"/>
                <w:sz w:val="24"/>
                <w:szCs w:val="24"/>
              </w:rPr>
              <w:t>. A leadership style is also strongly influenced by the purpose for which leadership is needed or has been established. A style may be suggested or dictated by a model, and to a lesser degree also by a philosophy.</w:t>
            </w:r>
          </w:p>
        </w:tc>
        <w:tc>
          <w:tcPr>
            <w:tcW w:w="1678" w:type="dxa"/>
            <w:tcBorders>
              <w:top w:val="single" w:sz="6" w:space="0" w:color="DDDDDD"/>
              <w:left w:val="single" w:sz="6" w:space="0" w:color="DDDDDD"/>
              <w:bottom w:val="single" w:sz="6" w:space="0" w:color="DDDDDD"/>
              <w:right w:val="single" w:sz="6" w:space="0" w:color="DDDDDD"/>
            </w:tcBorders>
            <w:shd w:val="clear" w:color="auto" w:fill="FFCCCC"/>
            <w:tcMar>
              <w:top w:w="120" w:type="dxa"/>
              <w:left w:w="120" w:type="dxa"/>
              <w:bottom w:w="120" w:type="dxa"/>
              <w:right w:w="120" w:type="dxa"/>
            </w:tcMar>
            <w:hideMark/>
          </w:tcPr>
          <w:p w:rsidR="00E875C3" w:rsidRPr="007618A5" w:rsidRDefault="00E875C3" w:rsidP="006B62DA">
            <w:pPr>
              <w:rPr>
                <w:rFonts w:ascii="Times New Roman" w:hAnsi="Times New Roman" w:cs="Times New Roman"/>
                <w:sz w:val="24"/>
                <w:szCs w:val="24"/>
              </w:rPr>
            </w:pPr>
            <w:r w:rsidRPr="007618A5">
              <w:rPr>
                <w:rFonts w:ascii="Times New Roman" w:hAnsi="Times New Roman" w:cs="Times New Roman"/>
                <w:sz w:val="24"/>
                <w:szCs w:val="24"/>
              </w:rPr>
              <w:t>A </w:t>
            </w:r>
            <w:r w:rsidRPr="007618A5">
              <w:rPr>
                <w:rFonts w:ascii="Times New Roman" w:hAnsi="Times New Roman" w:cs="Times New Roman"/>
                <w:b/>
                <w:bCs/>
                <w:sz w:val="24"/>
                <w:szCs w:val="24"/>
              </w:rPr>
              <w:t>leadership style</w:t>
            </w:r>
            <w:r w:rsidRPr="007618A5">
              <w:rPr>
                <w:rFonts w:ascii="Times New Roman" w:hAnsi="Times New Roman" w:cs="Times New Roman"/>
                <w:sz w:val="24"/>
                <w:szCs w:val="24"/>
              </w:rPr>
              <w:t> is like a behaviour (good or not so good) and can be like a tool in the leadership models toolbox.</w:t>
            </w:r>
          </w:p>
        </w:tc>
      </w:tr>
    </w:tbl>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 </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If you want to become a leader or improve yourself as a leader, using these three categories should help you understand better the different ideas and teachings about leadership.</w:t>
      </w:r>
    </w:p>
    <w:p w:rsidR="00E875C3" w:rsidRPr="007618A5" w:rsidRDefault="00E875C3" w:rsidP="00E875C3">
      <w:pPr>
        <w:rPr>
          <w:rFonts w:ascii="Times New Roman" w:hAnsi="Times New Roman" w:cs="Times New Roman"/>
          <w:sz w:val="24"/>
          <w:szCs w:val="24"/>
        </w:rPr>
      </w:pPr>
      <w:r w:rsidRPr="007618A5">
        <w:rPr>
          <w:rFonts w:ascii="Times New Roman" w:hAnsi="Times New Roman" w:cs="Times New Roman"/>
          <w:sz w:val="24"/>
          <w:szCs w:val="24"/>
        </w:rPr>
        <w:t>Leadership ideas can be:</w:t>
      </w:r>
    </w:p>
    <w:p w:rsidR="00E875C3" w:rsidRPr="007618A5" w:rsidRDefault="00E875C3" w:rsidP="00E875C3">
      <w:pPr>
        <w:numPr>
          <w:ilvl w:val="0"/>
          <w:numId w:val="2"/>
        </w:numPr>
        <w:rPr>
          <w:rFonts w:ascii="Times New Roman" w:hAnsi="Times New Roman" w:cs="Times New Roman"/>
          <w:sz w:val="24"/>
          <w:szCs w:val="24"/>
        </w:rPr>
      </w:pPr>
      <w:r w:rsidRPr="007618A5">
        <w:rPr>
          <w:rFonts w:ascii="Times New Roman" w:hAnsi="Times New Roman" w:cs="Times New Roman"/>
          <w:b/>
          <w:bCs/>
          <w:sz w:val="24"/>
          <w:szCs w:val="24"/>
        </w:rPr>
        <w:t>models</w:t>
      </w:r>
      <w:r w:rsidRPr="007618A5">
        <w:rPr>
          <w:rFonts w:ascii="Times New Roman" w:hAnsi="Times New Roman" w:cs="Times New Roman"/>
          <w:sz w:val="24"/>
          <w:szCs w:val="24"/>
        </w:rPr>
        <w:t> - learned/taught/applied in a very practical sense, or</w:t>
      </w:r>
    </w:p>
    <w:p w:rsidR="00E875C3" w:rsidRPr="007618A5" w:rsidRDefault="00E875C3" w:rsidP="00E875C3">
      <w:pPr>
        <w:numPr>
          <w:ilvl w:val="0"/>
          <w:numId w:val="2"/>
        </w:numPr>
        <w:rPr>
          <w:rFonts w:ascii="Times New Roman" w:hAnsi="Times New Roman" w:cs="Times New Roman"/>
          <w:sz w:val="24"/>
          <w:szCs w:val="24"/>
        </w:rPr>
      </w:pPr>
      <w:r w:rsidRPr="007618A5">
        <w:rPr>
          <w:rFonts w:ascii="Times New Roman" w:hAnsi="Times New Roman" w:cs="Times New Roman"/>
          <w:b/>
          <w:bCs/>
          <w:sz w:val="24"/>
          <w:szCs w:val="24"/>
        </w:rPr>
        <w:t>philosophies</w:t>
      </w:r>
      <w:r w:rsidRPr="007618A5">
        <w:rPr>
          <w:rFonts w:ascii="Times New Roman" w:hAnsi="Times New Roman" w:cs="Times New Roman"/>
          <w:sz w:val="24"/>
          <w:szCs w:val="24"/>
        </w:rPr>
        <w:t> - about attitude and where power comes, or</w:t>
      </w:r>
    </w:p>
    <w:p w:rsidR="00E875C3" w:rsidRPr="007618A5" w:rsidRDefault="00E875C3" w:rsidP="00E875C3">
      <w:pPr>
        <w:numPr>
          <w:ilvl w:val="0"/>
          <w:numId w:val="2"/>
        </w:numPr>
        <w:rPr>
          <w:rFonts w:ascii="Times New Roman" w:hAnsi="Times New Roman" w:cs="Times New Roman"/>
          <w:sz w:val="24"/>
          <w:szCs w:val="24"/>
        </w:rPr>
      </w:pPr>
      <w:proofErr w:type="gramStart"/>
      <w:r w:rsidRPr="007618A5">
        <w:rPr>
          <w:rFonts w:ascii="Times New Roman" w:hAnsi="Times New Roman" w:cs="Times New Roman"/>
          <w:b/>
          <w:bCs/>
          <w:sz w:val="24"/>
          <w:szCs w:val="24"/>
        </w:rPr>
        <w:t>styles</w:t>
      </w:r>
      <w:proofErr w:type="gramEnd"/>
      <w:r w:rsidRPr="007618A5">
        <w:rPr>
          <w:rFonts w:ascii="Times New Roman" w:hAnsi="Times New Roman" w:cs="Times New Roman"/>
          <w:sz w:val="24"/>
          <w:szCs w:val="24"/>
        </w:rPr>
        <w:t> - interesting as typical leadership behaviours - helpful in understanding leadership generally, and to a lesser degree may be facets within leadership models.</w:t>
      </w:r>
    </w:p>
    <w:p w:rsidR="0045782B" w:rsidRDefault="00E875C3" w:rsidP="00E875C3">
      <w:r w:rsidRPr="007618A5">
        <w:rPr>
          <w:rFonts w:ascii="Times New Roman" w:hAnsi="Times New Roman" w:cs="Times New Roman"/>
          <w:sz w:val="24"/>
          <w:szCs w:val="24"/>
        </w:rPr>
        <w:t>This three-way split is also a useful way to appreciate leadership theory from an </w:t>
      </w:r>
      <w:r w:rsidRPr="007618A5">
        <w:rPr>
          <w:rFonts w:ascii="Times New Roman" w:hAnsi="Times New Roman" w:cs="Times New Roman"/>
          <w:b/>
          <w:bCs/>
          <w:sz w:val="24"/>
          <w:szCs w:val="24"/>
        </w:rPr>
        <w:t>academic angle</w:t>
      </w:r>
      <w:r w:rsidRPr="007618A5">
        <w:rPr>
          <w:rFonts w:ascii="Times New Roman" w:hAnsi="Times New Roman" w:cs="Times New Roman"/>
          <w:sz w:val="24"/>
          <w:szCs w:val="24"/>
        </w:rPr>
        <w:t>, since it provides an order and classification for the many theories existing on the leadership subject</w:t>
      </w:r>
    </w:p>
    <w:sectPr w:rsidR="00457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431A0"/>
    <w:multiLevelType w:val="multilevel"/>
    <w:tmpl w:val="0E948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9A31E9"/>
    <w:multiLevelType w:val="multilevel"/>
    <w:tmpl w:val="FD38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BF3"/>
    <w:rsid w:val="00010AB6"/>
    <w:rsid w:val="00086114"/>
    <w:rsid w:val="000B6E50"/>
    <w:rsid w:val="001F594C"/>
    <w:rsid w:val="002F35B7"/>
    <w:rsid w:val="003D5175"/>
    <w:rsid w:val="0045782B"/>
    <w:rsid w:val="00517BF3"/>
    <w:rsid w:val="00B06603"/>
    <w:rsid w:val="00B3340F"/>
    <w:rsid w:val="00E77D8B"/>
    <w:rsid w:val="00E819A9"/>
    <w:rsid w:val="00E8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109EFD-13F2-4898-AE88-7C66B1D65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5C3"/>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0A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B6"/>
    <w:rPr>
      <w:rFonts w:ascii="Segoe UI" w:eastAsiaTheme="minorEastAsia"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1404</Words>
  <Characters>8005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Duxbury</dc:creator>
  <cp:keywords/>
  <dc:description/>
  <cp:lastModifiedBy>Ben Duxbury</cp:lastModifiedBy>
  <cp:revision>3</cp:revision>
  <cp:lastPrinted>2016-02-08T15:12:00Z</cp:lastPrinted>
  <dcterms:created xsi:type="dcterms:W3CDTF">2016-02-08T15:05:00Z</dcterms:created>
  <dcterms:modified xsi:type="dcterms:W3CDTF">2016-02-08T15:17:00Z</dcterms:modified>
</cp:coreProperties>
</file>