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5506CF44" wp14:paraId="64DAA542" wp14:textId="1C1827A5">
      <w:pPr>
        <w:spacing w:before="0" w:beforeAutospacing="off" w:after="160" w:afterAutospacing="off" w:line="279" w:lineRule="auto"/>
        <w:jc w:val="left"/>
        <w:rPr>
          <w:rFonts w:ascii="Arial Nova" w:hAnsi="Arial Nova" w:eastAsia="Arial Nova" w:cs="Arial Nova"/>
          <w:b w:val="1"/>
          <w:bCs w:val="1"/>
          <w:i w:val="0"/>
          <w:iCs w:val="0"/>
          <w:caps w:val="0"/>
          <w:smallCaps w:val="0"/>
          <w:noProof w:val="0"/>
          <w:color w:val="000000" w:themeColor="text1" w:themeTint="FF" w:themeShade="FF"/>
          <w:sz w:val="28"/>
          <w:szCs w:val="28"/>
          <w:lang w:val="en-US"/>
        </w:rPr>
      </w:pPr>
    </w:p>
    <w:p xmlns:wp14="http://schemas.microsoft.com/office/word/2010/wordml" w:rsidP="5506CF44" wp14:paraId="2C74660A" wp14:textId="412A8F3F">
      <w:pPr>
        <w:pStyle w:val="Normal"/>
        <w:spacing w:before="0" w:beforeAutospacing="off" w:after="160" w:afterAutospacing="off" w:line="279" w:lineRule="auto"/>
        <w:jc w:val="center"/>
        <w:rPr>
          <w:rFonts w:ascii="Arial" w:hAnsi="Arial" w:eastAsia="Arial" w:cs="Arial" w:asciiTheme="minorAscii" w:hAnsiTheme="minorAscii" w:eastAsiaTheme="minorAscii" w:cstheme="minorAscii"/>
          <w:b w:val="1"/>
          <w:bCs w:val="1"/>
          <w:noProof w:val="0"/>
          <w:sz w:val="22"/>
          <w:szCs w:val="22"/>
          <w:u w:val="single"/>
          <w:lang w:val="en-US"/>
        </w:rPr>
      </w:pPr>
      <w:r w:rsidRPr="5506CF44" w:rsidR="23287D61">
        <w:rPr>
          <w:rFonts w:ascii="Arial Nova" w:hAnsi="Arial Nova" w:eastAsia="Arial Nova" w:cs="Arial Nova"/>
          <w:b w:val="1"/>
          <w:bCs w:val="1"/>
          <w:i w:val="0"/>
          <w:iCs w:val="0"/>
          <w:caps w:val="0"/>
          <w:smallCaps w:val="0"/>
          <w:noProof w:val="0"/>
          <w:color w:val="000000" w:themeColor="text1" w:themeTint="FF" w:themeShade="FF"/>
          <w:sz w:val="28"/>
          <w:szCs w:val="28"/>
          <w:u w:val="single"/>
          <w:lang w:val="en-US"/>
        </w:rPr>
        <w:t>COMPONENT 2</w:t>
      </w:r>
      <w:r w:rsidRPr="5506CF44" w:rsidR="10313EF5">
        <w:rPr>
          <w:rFonts w:ascii="Arial" w:hAnsi="Arial" w:eastAsia="Arial" w:cs="Arial" w:asciiTheme="minorAscii" w:hAnsiTheme="minorAscii" w:eastAsiaTheme="minorAscii" w:cstheme="minorAscii"/>
          <w:b w:val="1"/>
          <w:bCs w:val="1"/>
          <w:noProof w:val="0"/>
          <w:sz w:val="28"/>
          <w:szCs w:val="28"/>
          <w:u w:val="single"/>
          <w:lang w:val="en-US"/>
        </w:rPr>
        <w:t xml:space="preserve"> BARRIERS AFFECTING TIMELY AUTISM DIAGNOSIS IN THE UK</w:t>
      </w:r>
    </w:p>
    <w:p xmlns:wp14="http://schemas.microsoft.com/office/word/2010/wordml" w:rsidP="5506CF44" wp14:paraId="76B320D0" wp14:textId="2648072C">
      <w:pPr>
        <w:spacing w:before="0" w:beforeAutospacing="off" w:after="160" w:afterAutospacing="off" w:line="279" w:lineRule="auto"/>
        <w:jc w:val="left"/>
        <w:rPr>
          <w:rFonts w:ascii="Arial Nova" w:hAnsi="Arial Nova" w:eastAsia="Arial Nova" w:cs="Arial Nova"/>
          <w:b w:val="1"/>
          <w:bCs w:val="1"/>
          <w:i w:val="0"/>
          <w:iCs w:val="0"/>
          <w:caps w:val="0"/>
          <w:smallCaps w:val="0"/>
          <w:noProof w:val="0"/>
          <w:color w:val="000000" w:themeColor="text1" w:themeTint="FF" w:themeShade="FF"/>
          <w:sz w:val="28"/>
          <w:szCs w:val="28"/>
          <w:lang w:val="en-US"/>
        </w:rPr>
      </w:pPr>
    </w:p>
    <w:p xmlns:wp14="http://schemas.microsoft.com/office/word/2010/wordml" w:rsidP="5506CF44" wp14:paraId="523725C0" wp14:textId="17B96697">
      <w:pPr>
        <w:spacing w:before="0" w:beforeAutospacing="off" w:after="160" w:afterAutospacing="off" w:line="279" w:lineRule="auto"/>
        <w:jc w:val="left"/>
        <w:rPr>
          <w:rFonts w:ascii="Arial Nova" w:hAnsi="Arial Nova" w:eastAsia="Arial Nova" w:cs="Arial Nova"/>
          <w:b w:val="0"/>
          <w:bCs w:val="0"/>
          <w:i w:val="0"/>
          <w:iCs w:val="0"/>
          <w:caps w:val="0"/>
          <w:smallCaps w:val="0"/>
          <w:noProof w:val="0"/>
          <w:color w:val="000000" w:themeColor="text1" w:themeTint="FF" w:themeShade="FF"/>
          <w:sz w:val="28"/>
          <w:szCs w:val="28"/>
          <w:lang w:val="en-US"/>
        </w:rPr>
      </w:pPr>
      <w:r w:rsidRPr="5506CF44" w:rsidR="23287D61">
        <w:rPr>
          <w:rFonts w:ascii="Arial Nova" w:hAnsi="Arial Nova" w:eastAsia="Arial Nova" w:cs="Arial Nova"/>
          <w:b w:val="1"/>
          <w:bCs w:val="1"/>
          <w:i w:val="0"/>
          <w:iCs w:val="0"/>
          <w:caps w:val="0"/>
          <w:smallCaps w:val="0"/>
          <w:noProof w:val="0"/>
          <w:color w:val="000000" w:themeColor="text1" w:themeTint="FF" w:themeShade="FF"/>
          <w:sz w:val="28"/>
          <w:szCs w:val="28"/>
          <w:lang w:val="en-US"/>
        </w:rPr>
        <w:t>NAME:                     KADIJA ALI</w:t>
      </w:r>
    </w:p>
    <w:p xmlns:wp14="http://schemas.microsoft.com/office/word/2010/wordml" w:rsidP="5506CF44" wp14:paraId="4AF06691" wp14:textId="419EC823">
      <w:pPr>
        <w:spacing w:before="0" w:beforeAutospacing="off" w:after="160" w:afterAutospacing="off" w:line="279" w:lineRule="auto"/>
        <w:jc w:val="left"/>
        <w:rPr>
          <w:rFonts w:ascii="Arial Nova" w:hAnsi="Arial Nova" w:eastAsia="Arial Nova" w:cs="Arial Nova"/>
          <w:b w:val="0"/>
          <w:bCs w:val="0"/>
          <w:i w:val="0"/>
          <w:iCs w:val="0"/>
          <w:caps w:val="0"/>
          <w:smallCaps w:val="0"/>
          <w:noProof w:val="0"/>
          <w:color w:val="000000" w:themeColor="text1" w:themeTint="FF" w:themeShade="FF"/>
          <w:sz w:val="28"/>
          <w:szCs w:val="28"/>
          <w:lang w:val="en-US"/>
        </w:rPr>
      </w:pPr>
      <w:r w:rsidRPr="5506CF44" w:rsidR="23287D61">
        <w:rPr>
          <w:rFonts w:ascii="Arial Nova" w:hAnsi="Arial Nova" w:eastAsia="Arial Nova" w:cs="Arial Nova"/>
          <w:b w:val="1"/>
          <w:bCs w:val="1"/>
          <w:i w:val="0"/>
          <w:iCs w:val="0"/>
          <w:caps w:val="0"/>
          <w:smallCaps w:val="0"/>
          <w:noProof w:val="0"/>
          <w:color w:val="000000" w:themeColor="text1" w:themeTint="FF" w:themeShade="FF"/>
          <w:sz w:val="28"/>
          <w:szCs w:val="28"/>
          <w:lang w:val="en-US"/>
        </w:rPr>
        <w:t>STUDENT NO:       2333121</w:t>
      </w:r>
    </w:p>
    <w:p xmlns:wp14="http://schemas.microsoft.com/office/word/2010/wordml" w:rsidP="5506CF44" wp14:paraId="344E36D2" wp14:textId="4EB7E3A7">
      <w:pPr>
        <w:spacing w:before="0" w:beforeAutospacing="off" w:after="160" w:afterAutospacing="off" w:line="279" w:lineRule="auto"/>
        <w:jc w:val="left"/>
        <w:rPr>
          <w:rFonts w:ascii="Arial Nova" w:hAnsi="Arial Nova" w:eastAsia="Arial Nova" w:cs="Arial Nova"/>
          <w:b w:val="0"/>
          <w:bCs w:val="0"/>
          <w:i w:val="0"/>
          <w:iCs w:val="0"/>
          <w:caps w:val="0"/>
          <w:smallCaps w:val="0"/>
          <w:noProof w:val="0"/>
          <w:color w:val="000000" w:themeColor="text1" w:themeTint="FF" w:themeShade="FF"/>
          <w:sz w:val="28"/>
          <w:szCs w:val="28"/>
          <w:lang w:val="en-US"/>
        </w:rPr>
      </w:pPr>
      <w:r w:rsidRPr="5506CF44" w:rsidR="23287D61">
        <w:rPr>
          <w:rFonts w:ascii="Arial Nova" w:hAnsi="Arial Nova" w:eastAsia="Arial Nova" w:cs="Arial Nova"/>
          <w:b w:val="1"/>
          <w:bCs w:val="1"/>
          <w:i w:val="0"/>
          <w:iCs w:val="0"/>
          <w:caps w:val="0"/>
          <w:smallCaps w:val="0"/>
          <w:noProof w:val="0"/>
          <w:color w:val="000000" w:themeColor="text1" w:themeTint="FF" w:themeShade="FF"/>
          <w:sz w:val="28"/>
          <w:szCs w:val="28"/>
          <w:lang w:val="en-US"/>
        </w:rPr>
        <w:t>MODULE COLE:    BMHP5019_BIRM</w:t>
      </w:r>
    </w:p>
    <w:p xmlns:wp14="http://schemas.microsoft.com/office/word/2010/wordml" w:rsidP="5506CF44" wp14:paraId="6B7A937B" wp14:textId="5DF446D1">
      <w:pPr>
        <w:spacing w:before="0" w:beforeAutospacing="off" w:after="160" w:afterAutospacing="off" w:line="279" w:lineRule="auto"/>
        <w:jc w:val="left"/>
        <w:rPr>
          <w:rFonts w:ascii="Arial Nova" w:hAnsi="Arial Nova" w:eastAsia="Arial Nova" w:cs="Arial Nova"/>
          <w:b w:val="0"/>
          <w:bCs w:val="0"/>
          <w:i w:val="0"/>
          <w:iCs w:val="0"/>
          <w:caps w:val="0"/>
          <w:smallCaps w:val="0"/>
          <w:noProof w:val="0"/>
          <w:color w:val="242130"/>
          <w:sz w:val="28"/>
          <w:szCs w:val="28"/>
          <w:lang w:val="en-US"/>
        </w:rPr>
      </w:pPr>
      <w:r w:rsidRPr="5506CF44" w:rsidR="23287D61">
        <w:rPr>
          <w:rFonts w:ascii="Arial Nova" w:hAnsi="Arial Nova" w:eastAsia="Arial Nova" w:cs="Arial Nova"/>
          <w:b w:val="1"/>
          <w:bCs w:val="1"/>
          <w:i w:val="0"/>
          <w:iCs w:val="0"/>
          <w:caps w:val="0"/>
          <w:smallCaps w:val="0"/>
          <w:noProof w:val="0"/>
          <w:color w:val="000000" w:themeColor="text1" w:themeTint="FF" w:themeShade="FF"/>
          <w:sz w:val="28"/>
          <w:szCs w:val="28"/>
          <w:lang w:val="en-US"/>
        </w:rPr>
        <w:t xml:space="preserve">LECTURER:            </w:t>
      </w:r>
      <w:r w:rsidRPr="5506CF44" w:rsidR="23287D61">
        <w:rPr>
          <w:rFonts w:ascii="Arial Nova" w:hAnsi="Arial Nova" w:eastAsia="Arial Nova" w:cs="Arial Nova"/>
          <w:b w:val="1"/>
          <w:bCs w:val="1"/>
          <w:i w:val="0"/>
          <w:iCs w:val="0"/>
          <w:caps w:val="0"/>
          <w:smallCaps w:val="0"/>
          <w:noProof w:val="0"/>
          <w:color w:val="242130"/>
          <w:sz w:val="28"/>
          <w:szCs w:val="28"/>
          <w:lang w:val="en-US"/>
        </w:rPr>
        <w:t>SAFI AYAZULLAH</w:t>
      </w:r>
    </w:p>
    <w:p xmlns:wp14="http://schemas.microsoft.com/office/word/2010/wordml" w:rsidP="5506CF44" wp14:paraId="49C71E46" wp14:textId="657CD371">
      <w:pPr>
        <w:spacing w:before="0" w:beforeAutospacing="off" w:after="160" w:afterAutospacing="off" w:line="279"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8"/>
          <w:szCs w:val="28"/>
          <w:lang w:val="en-US"/>
        </w:rPr>
      </w:pPr>
      <w:r w:rsidRPr="5506CF44" w:rsidR="23287D61">
        <w:rPr>
          <w:rFonts w:ascii="Arial Nova" w:hAnsi="Arial Nova" w:eastAsia="Arial Nova" w:cs="Arial Nova"/>
          <w:b w:val="1"/>
          <w:bCs w:val="1"/>
          <w:i w:val="0"/>
          <w:iCs w:val="0"/>
          <w:caps w:val="0"/>
          <w:smallCaps w:val="0"/>
          <w:noProof w:val="0"/>
          <w:color w:val="000000" w:themeColor="text1" w:themeTint="FF" w:themeShade="FF"/>
          <w:sz w:val="28"/>
          <w:szCs w:val="28"/>
          <w:lang w:val="en-US"/>
        </w:rPr>
        <w:t>DATE:                       25/03/2026</w:t>
      </w:r>
    </w:p>
    <w:p xmlns:wp14="http://schemas.microsoft.com/office/word/2010/wordml" w:rsidP="5506CF44" wp14:paraId="3BA2DB1D" wp14:textId="69588B85">
      <w:pPr>
        <w:spacing w:before="0" w:beforeAutospacing="off" w:after="160" w:afterAutospacing="off" w:line="279"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xmlns:wp14="http://schemas.microsoft.com/office/word/2010/wordml" w:rsidP="5506CF44" wp14:paraId="60BE8648" wp14:textId="0702F444">
      <w:pPr>
        <w:spacing w:before="0" w:beforeAutospacing="off" w:after="160" w:afterAutospacing="off" w:line="279" w:lineRule="auto"/>
        <w:ind w:left="0" w:right="0"/>
        <w:jc w:val="left"/>
        <w:rPr>
          <w:rFonts w:ascii="Arial Nova" w:hAnsi="Arial Nova" w:eastAsia="Arial Nova" w:cs="Arial Nova"/>
          <w:b w:val="0"/>
          <w:bCs w:val="0"/>
          <w:i w:val="0"/>
          <w:iCs w:val="0"/>
          <w:caps w:val="0"/>
          <w:smallCaps w:val="0"/>
          <w:noProof w:val="0"/>
          <w:color w:val="000000" w:themeColor="text1" w:themeTint="FF" w:themeShade="FF"/>
          <w:sz w:val="22"/>
          <w:szCs w:val="22"/>
          <w:lang w:val="en-US"/>
        </w:rPr>
      </w:pPr>
    </w:p>
    <w:p xmlns:wp14="http://schemas.microsoft.com/office/word/2010/wordml" w:rsidP="5506CF44" wp14:paraId="6EC30967" wp14:textId="1DDAC1A0">
      <w:p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p>
    <w:p xmlns:wp14="http://schemas.microsoft.com/office/word/2010/wordml" w:rsidP="5506CF44" wp14:paraId="26E3079C" wp14:textId="562CEBEA">
      <w:p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p>
    <w:p xmlns:wp14="http://schemas.microsoft.com/office/word/2010/wordml" w:rsidP="5506CF44" wp14:paraId="3C147DCB" wp14:textId="0D2527EB">
      <w:p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p>
    <w:p xmlns:wp14="http://schemas.microsoft.com/office/word/2010/wordml" w:rsidP="5506CF44" wp14:paraId="05712C59" wp14:textId="6AF5DCF9">
      <w:p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p>
    <w:p xmlns:wp14="http://schemas.microsoft.com/office/word/2010/wordml" w:rsidP="5506CF44" wp14:paraId="2B75AEEA" wp14:textId="69664876">
      <w:p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p>
    <w:p xmlns:wp14="http://schemas.microsoft.com/office/word/2010/wordml" w:rsidP="5506CF44" wp14:paraId="669CA10F" wp14:textId="2DD9CF03">
      <w:p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p>
    <w:p xmlns:wp14="http://schemas.microsoft.com/office/word/2010/wordml" w:rsidP="5506CF44" wp14:paraId="11DC970E" wp14:textId="746A83FF">
      <w:p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p>
    <w:p xmlns:wp14="http://schemas.microsoft.com/office/word/2010/wordml" w:rsidP="5506CF44" wp14:paraId="37C24E1D" wp14:textId="146EFF7A">
      <w:p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p>
    <w:p xmlns:wp14="http://schemas.microsoft.com/office/word/2010/wordml" w:rsidP="5506CF44" wp14:paraId="2398358D" wp14:textId="4B507E02">
      <w:p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p>
    <w:p xmlns:wp14="http://schemas.microsoft.com/office/word/2010/wordml" w:rsidP="5506CF44" wp14:paraId="0CCF44D9" wp14:textId="5B38D8DB">
      <w:p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p>
    <w:p xmlns:wp14="http://schemas.microsoft.com/office/word/2010/wordml" w:rsidP="5506CF44" wp14:paraId="3285B63B" wp14:textId="63204721">
      <w:p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p>
    <w:p xmlns:wp14="http://schemas.microsoft.com/office/word/2010/wordml" w:rsidP="5506CF44" wp14:paraId="4B0B2E54" wp14:textId="2A954BC8">
      <w:p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p>
    <w:p xmlns:wp14="http://schemas.microsoft.com/office/word/2010/wordml" w:rsidP="5506CF44" wp14:paraId="7E9ECC60" wp14:textId="1024FB4E">
      <w:pPr>
        <w:pStyle w:val="Normal"/>
        <w:spacing w:before="240" w:beforeAutospacing="off" w:after="240" w:afterAutospacing="off"/>
        <w:rPr>
          <w:rFonts w:ascii="Arial" w:hAnsi="Arial" w:eastAsia="Arial" w:cs="Arial" w:asciiTheme="minorAscii" w:hAnsiTheme="minorAscii" w:eastAsiaTheme="minorAscii" w:cstheme="minorAscii"/>
          <w:b w:val="1"/>
          <w:bCs w:val="1"/>
          <w:noProof w:val="0"/>
          <w:sz w:val="22"/>
          <w:szCs w:val="22"/>
          <w:lang w:val="en-US"/>
        </w:rPr>
      </w:pPr>
    </w:p>
    <w:p xmlns:wp14="http://schemas.microsoft.com/office/word/2010/wordml" w:rsidP="5506CF44" wp14:paraId="3780ED01" wp14:textId="44A8D43A">
      <w:pPr>
        <w:pStyle w:val="Normal"/>
        <w:spacing w:before="240" w:beforeAutospacing="off" w:after="240" w:afterAutospacing="off"/>
        <w:rPr>
          <w:rFonts w:ascii="Arial" w:hAnsi="Arial" w:eastAsia="Arial" w:cs="Arial" w:asciiTheme="minorAscii" w:hAnsiTheme="minorAscii" w:eastAsiaTheme="minorAscii" w:cstheme="minorAscii"/>
          <w:b w:val="1"/>
          <w:bCs w:val="1"/>
          <w:noProof w:val="0"/>
          <w:sz w:val="22"/>
          <w:szCs w:val="22"/>
          <w:lang w:val="en-US"/>
        </w:rPr>
      </w:pPr>
      <w:r w:rsidRPr="5506CF44" w:rsidR="34114724">
        <w:rPr>
          <w:rFonts w:ascii="Arial" w:hAnsi="Arial" w:eastAsia="Arial" w:cs="Arial" w:asciiTheme="minorAscii" w:hAnsiTheme="minorAscii" w:eastAsiaTheme="minorAscii" w:cstheme="minorAscii"/>
          <w:b w:val="1"/>
          <w:bCs w:val="1"/>
          <w:noProof w:val="0"/>
          <w:sz w:val="22"/>
          <w:szCs w:val="22"/>
          <w:lang w:val="en-US"/>
        </w:rPr>
        <w:t>INTRODUCTION</w:t>
      </w:r>
      <w:r w:rsidRPr="5506CF44" w:rsidR="3BDC023E">
        <w:rPr>
          <w:rFonts w:ascii="Arial" w:hAnsi="Arial" w:eastAsia="Arial" w:cs="Arial" w:asciiTheme="minorAscii" w:hAnsiTheme="minorAscii" w:eastAsiaTheme="minorAscii" w:cstheme="minorAscii"/>
          <w:b w:val="1"/>
          <w:bCs w:val="1"/>
          <w:noProof w:val="0"/>
          <w:sz w:val="22"/>
          <w:szCs w:val="22"/>
          <w:lang w:val="en-US"/>
        </w:rPr>
        <w:t xml:space="preserve"> TO THE BARRIERS AFFECTING TIMELY AUTISM DIAGNOSIS IN THE UK</w:t>
      </w:r>
    </w:p>
    <w:p xmlns:wp14="http://schemas.microsoft.com/office/word/2010/wordml" w:rsidP="188C1043" wp14:paraId="454A007F" wp14:textId="22FC638F">
      <w:p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5506CF44" w:rsidR="4FF93A41">
        <w:rPr>
          <w:rFonts w:ascii="Arial" w:hAnsi="Arial" w:eastAsia="Arial" w:cs="Arial" w:asciiTheme="minorAscii" w:hAnsiTheme="minorAscii" w:eastAsiaTheme="minorAscii" w:cstheme="minorAscii"/>
          <w:noProof w:val="0"/>
          <w:sz w:val="22"/>
          <w:szCs w:val="22"/>
          <w:lang w:val="en-US"/>
        </w:rPr>
        <w:t xml:space="preserve">Autism spectrum disorder (ASD) is a lifelong neurodevelopmental condition </w:t>
      </w:r>
      <w:r w:rsidRPr="5506CF44" w:rsidR="4FF93A41">
        <w:rPr>
          <w:rFonts w:ascii="Arial" w:hAnsi="Arial" w:eastAsia="Arial" w:cs="Arial" w:asciiTheme="minorAscii" w:hAnsiTheme="minorAscii" w:eastAsiaTheme="minorAscii" w:cstheme="minorAscii"/>
          <w:noProof w:val="0"/>
          <w:sz w:val="22"/>
          <w:szCs w:val="22"/>
          <w:lang w:val="en-US"/>
        </w:rPr>
        <w:t>characterised</w:t>
      </w:r>
      <w:r w:rsidRPr="5506CF44" w:rsidR="4FF93A41">
        <w:rPr>
          <w:rFonts w:ascii="Arial" w:hAnsi="Arial" w:eastAsia="Arial" w:cs="Arial" w:asciiTheme="minorAscii" w:hAnsiTheme="minorAscii" w:eastAsiaTheme="minorAscii" w:cstheme="minorAscii"/>
          <w:noProof w:val="0"/>
          <w:sz w:val="22"/>
          <w:szCs w:val="22"/>
          <w:lang w:val="en-US"/>
        </w:rPr>
        <w:t xml:space="preserve"> by differences in social communication, sensory </w:t>
      </w:r>
      <w:bookmarkStart w:name="_Int_B0BeRd8D" w:id="921995445"/>
      <w:r w:rsidRPr="5506CF44" w:rsidR="4FF93A41">
        <w:rPr>
          <w:rFonts w:ascii="Arial" w:hAnsi="Arial" w:eastAsia="Arial" w:cs="Arial" w:asciiTheme="minorAscii" w:hAnsiTheme="minorAscii" w:eastAsiaTheme="minorAscii" w:cstheme="minorAscii"/>
          <w:noProof w:val="0"/>
          <w:sz w:val="22"/>
          <w:szCs w:val="22"/>
          <w:lang w:val="en-US"/>
        </w:rPr>
        <w:t>processing</w:t>
      </w:r>
      <w:bookmarkEnd w:id="921995445"/>
      <w:r w:rsidRPr="5506CF44" w:rsidR="4FF93A41">
        <w:rPr>
          <w:rFonts w:ascii="Arial" w:hAnsi="Arial" w:eastAsia="Arial" w:cs="Arial" w:asciiTheme="minorAscii" w:hAnsiTheme="minorAscii" w:eastAsiaTheme="minorAscii" w:cstheme="minorAscii"/>
          <w:noProof w:val="0"/>
          <w:sz w:val="22"/>
          <w:szCs w:val="22"/>
          <w:lang w:val="en-US"/>
        </w:rPr>
        <w:t xml:space="preserve"> and patterns of </w:t>
      </w:r>
      <w:r w:rsidRPr="5506CF44" w:rsidR="4FF93A41">
        <w:rPr>
          <w:rFonts w:ascii="Arial" w:hAnsi="Arial" w:eastAsia="Arial" w:cs="Arial" w:asciiTheme="minorAscii" w:hAnsiTheme="minorAscii" w:eastAsiaTheme="minorAscii" w:cstheme="minorAscii"/>
          <w:noProof w:val="0"/>
          <w:sz w:val="22"/>
          <w:szCs w:val="22"/>
          <w:lang w:val="en-US"/>
        </w:rPr>
        <w:t>behaviour</w:t>
      </w:r>
      <w:r w:rsidRPr="5506CF44" w:rsidR="4FF93A41">
        <w:rPr>
          <w:rFonts w:ascii="Arial" w:hAnsi="Arial" w:eastAsia="Arial" w:cs="Arial" w:asciiTheme="minorAscii" w:hAnsiTheme="minorAscii" w:eastAsiaTheme="minorAscii" w:cstheme="minorAscii"/>
          <w:noProof w:val="0"/>
          <w:sz w:val="22"/>
          <w:szCs w:val="22"/>
          <w:lang w:val="en-US"/>
        </w:rPr>
        <w:t xml:space="preserve">. In the UK, </w:t>
      </w:r>
      <w:r w:rsidRPr="5506CF44" w:rsidR="4FF93A41">
        <w:rPr>
          <w:rFonts w:ascii="Arial" w:hAnsi="Arial" w:eastAsia="Arial" w:cs="Arial" w:asciiTheme="minorAscii" w:hAnsiTheme="minorAscii" w:eastAsiaTheme="minorAscii" w:cstheme="minorAscii"/>
          <w:noProof w:val="0"/>
          <w:sz w:val="22"/>
          <w:szCs w:val="22"/>
          <w:lang w:val="en-US"/>
        </w:rPr>
        <w:t>timely</w:t>
      </w:r>
      <w:r w:rsidRPr="5506CF44" w:rsidR="4FF93A41">
        <w:rPr>
          <w:rFonts w:ascii="Arial" w:hAnsi="Arial" w:eastAsia="Arial" w:cs="Arial" w:asciiTheme="minorAscii" w:hAnsiTheme="minorAscii" w:eastAsiaTheme="minorAscii" w:cstheme="minorAscii"/>
          <w:noProof w:val="0"/>
          <w:sz w:val="22"/>
          <w:szCs w:val="22"/>
          <w:lang w:val="en-US"/>
        </w:rPr>
        <w:t xml:space="preserve"> and </w:t>
      </w:r>
      <w:r w:rsidRPr="5506CF44" w:rsidR="4FF93A41">
        <w:rPr>
          <w:rFonts w:ascii="Arial" w:hAnsi="Arial" w:eastAsia="Arial" w:cs="Arial" w:asciiTheme="minorAscii" w:hAnsiTheme="minorAscii" w:eastAsiaTheme="minorAscii" w:cstheme="minorAscii"/>
          <w:noProof w:val="0"/>
          <w:sz w:val="22"/>
          <w:szCs w:val="22"/>
          <w:lang w:val="en-US"/>
        </w:rPr>
        <w:t>accurate</w:t>
      </w:r>
      <w:r w:rsidRPr="5506CF44" w:rsidR="4FF93A41">
        <w:rPr>
          <w:rFonts w:ascii="Arial" w:hAnsi="Arial" w:eastAsia="Arial" w:cs="Arial" w:asciiTheme="minorAscii" w:hAnsiTheme="minorAscii" w:eastAsiaTheme="minorAscii" w:cstheme="minorAscii"/>
          <w:noProof w:val="0"/>
          <w:sz w:val="22"/>
          <w:szCs w:val="22"/>
          <w:lang w:val="en-US"/>
        </w:rPr>
        <w:t xml:space="preserve"> diagnosis is considered essential for ensuring that children and young people can access </w:t>
      </w:r>
      <w:r w:rsidRPr="5506CF44" w:rsidR="4FF93A41">
        <w:rPr>
          <w:rFonts w:ascii="Arial" w:hAnsi="Arial" w:eastAsia="Arial" w:cs="Arial" w:asciiTheme="minorAscii" w:hAnsiTheme="minorAscii" w:eastAsiaTheme="minorAscii" w:cstheme="minorAscii"/>
          <w:noProof w:val="0"/>
          <w:sz w:val="22"/>
          <w:szCs w:val="22"/>
          <w:lang w:val="en-US"/>
        </w:rPr>
        <w:t>appropriate support</w:t>
      </w:r>
      <w:r w:rsidRPr="5506CF44" w:rsidR="4FF93A41">
        <w:rPr>
          <w:rFonts w:ascii="Arial" w:hAnsi="Arial" w:eastAsia="Arial" w:cs="Arial" w:asciiTheme="minorAscii" w:hAnsiTheme="minorAscii" w:eastAsiaTheme="minorAscii" w:cstheme="minorAscii"/>
          <w:noProof w:val="0"/>
          <w:sz w:val="22"/>
          <w:szCs w:val="22"/>
          <w:lang w:val="en-US"/>
        </w:rPr>
        <w:t xml:space="preserve">, early </w:t>
      </w:r>
      <w:r w:rsidRPr="5506CF44" w:rsidR="4FF93A41">
        <w:rPr>
          <w:rFonts w:ascii="Arial" w:hAnsi="Arial" w:eastAsia="Arial" w:cs="Arial" w:asciiTheme="minorAscii" w:hAnsiTheme="minorAscii" w:eastAsiaTheme="minorAscii" w:cstheme="minorAscii"/>
          <w:noProof w:val="0"/>
          <w:sz w:val="22"/>
          <w:szCs w:val="22"/>
          <w:lang w:val="en-US"/>
        </w:rPr>
        <w:t>intervention</w:t>
      </w:r>
      <w:r w:rsidRPr="5506CF44" w:rsidR="4FF93A41">
        <w:rPr>
          <w:rFonts w:ascii="Arial" w:hAnsi="Arial" w:eastAsia="Arial" w:cs="Arial" w:asciiTheme="minorAscii" w:hAnsiTheme="minorAscii" w:eastAsiaTheme="minorAscii" w:cstheme="minorAscii"/>
          <w:noProof w:val="0"/>
          <w:sz w:val="22"/>
          <w:szCs w:val="22"/>
          <w:lang w:val="en-US"/>
        </w:rPr>
        <w:t xml:space="preserve"> and educational adjustments. National Institute for Health and Care Excellence (NICE, 2021) recommends that diagnostic assessments should be completed within three months of referral. Despite this, waiting times across the UK remain significantly longer, with many families reporting delays of one to three years before receiving a formal diagnosis. These prolonged waits have been described as a “diagnostic crisis” by the National Autistic Society (2023), raising concerns about unmet needs, increased distress and widening inequalities.</w:t>
      </w:r>
    </w:p>
    <w:p xmlns:wp14="http://schemas.microsoft.com/office/word/2010/wordml" w:rsidP="188C1043" wp14:paraId="5E18C9BD" wp14:textId="22D0D428">
      <w:p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5506CF44" w:rsidR="4FF93A41">
        <w:rPr>
          <w:rFonts w:ascii="Arial" w:hAnsi="Arial" w:eastAsia="Arial" w:cs="Arial" w:asciiTheme="minorAscii" w:hAnsiTheme="minorAscii" w:eastAsiaTheme="minorAscii" w:cstheme="minorAscii"/>
          <w:noProof w:val="0"/>
          <w:sz w:val="22"/>
          <w:szCs w:val="22"/>
          <w:lang w:val="en-US"/>
        </w:rPr>
        <w:t xml:space="preserve">Timely diagnosis is not only a clinical issue but also a matter of social justice. Research consistently highlights disparities in who receives a diagnosis, when and under what circumstances. Children from Black and minority ethnic backgrounds often experience later or missed diagnoses due to systemic bias, limited cultural competence within </w:t>
      </w:r>
      <w:bookmarkStart w:name="_Int_HsS1Ojwc" w:id="1161551139"/>
      <w:r w:rsidRPr="5506CF44" w:rsidR="4FF93A41">
        <w:rPr>
          <w:rFonts w:ascii="Arial" w:hAnsi="Arial" w:eastAsia="Arial" w:cs="Arial" w:asciiTheme="minorAscii" w:hAnsiTheme="minorAscii" w:eastAsiaTheme="minorAscii" w:cstheme="minorAscii"/>
          <w:noProof w:val="0"/>
          <w:sz w:val="22"/>
          <w:szCs w:val="22"/>
          <w:lang w:val="en-US"/>
        </w:rPr>
        <w:t>services</w:t>
      </w:r>
      <w:bookmarkEnd w:id="1161551139"/>
      <w:r w:rsidRPr="5506CF44" w:rsidR="4FF93A41">
        <w:rPr>
          <w:rFonts w:ascii="Arial" w:hAnsi="Arial" w:eastAsia="Arial" w:cs="Arial" w:asciiTheme="minorAscii" w:hAnsiTheme="minorAscii" w:eastAsiaTheme="minorAscii" w:cstheme="minorAscii"/>
          <w:noProof w:val="0"/>
          <w:sz w:val="22"/>
          <w:szCs w:val="22"/>
          <w:lang w:val="en-US"/>
        </w:rPr>
        <w:t xml:space="preserve"> and misinterpretation of </w:t>
      </w:r>
      <w:r w:rsidRPr="5506CF44" w:rsidR="4FF93A41">
        <w:rPr>
          <w:rFonts w:ascii="Arial" w:hAnsi="Arial" w:eastAsia="Arial" w:cs="Arial" w:asciiTheme="minorAscii" w:hAnsiTheme="minorAscii" w:eastAsiaTheme="minorAscii" w:cstheme="minorAscii"/>
          <w:noProof w:val="0"/>
          <w:sz w:val="22"/>
          <w:szCs w:val="22"/>
          <w:lang w:val="en-US"/>
        </w:rPr>
        <w:t>behaviours</w:t>
      </w:r>
      <w:r w:rsidRPr="5506CF44" w:rsidR="4FF93A41">
        <w:rPr>
          <w:rFonts w:ascii="Arial" w:hAnsi="Arial" w:eastAsia="Arial" w:cs="Arial" w:asciiTheme="minorAscii" w:hAnsiTheme="minorAscii" w:eastAsiaTheme="minorAscii" w:cstheme="minorAscii"/>
          <w:noProof w:val="0"/>
          <w:sz w:val="22"/>
          <w:szCs w:val="22"/>
          <w:lang w:val="en-US"/>
        </w:rPr>
        <w:t xml:space="preserve"> (Roman‑</w:t>
      </w:r>
      <w:r w:rsidRPr="5506CF44" w:rsidR="4FF93A41">
        <w:rPr>
          <w:rFonts w:ascii="Arial" w:hAnsi="Arial" w:eastAsia="Arial" w:cs="Arial" w:asciiTheme="minorAscii" w:hAnsiTheme="minorAscii" w:eastAsiaTheme="minorAscii" w:cstheme="minorAscii"/>
          <w:noProof w:val="0"/>
          <w:sz w:val="22"/>
          <w:szCs w:val="22"/>
          <w:lang w:val="en-US"/>
        </w:rPr>
        <w:t>Urrestarazu</w:t>
      </w:r>
      <w:r w:rsidRPr="5506CF44" w:rsidR="4FF93A41">
        <w:rPr>
          <w:rFonts w:ascii="Arial" w:hAnsi="Arial" w:eastAsia="Arial" w:cs="Arial" w:asciiTheme="minorAscii" w:hAnsiTheme="minorAscii" w:eastAsiaTheme="minorAscii" w:cstheme="minorAscii"/>
          <w:noProof w:val="0"/>
          <w:sz w:val="22"/>
          <w:szCs w:val="22"/>
          <w:lang w:val="en-US"/>
        </w:rPr>
        <w:t xml:space="preserve"> et al., 2021). Gender also plays a significant role</w:t>
      </w:r>
      <w:r w:rsidRPr="5506CF44" w:rsidR="34EDA0B1">
        <w:rPr>
          <w:rFonts w:ascii="Arial" w:hAnsi="Arial" w:eastAsia="Arial" w:cs="Arial" w:asciiTheme="minorAscii" w:hAnsiTheme="minorAscii" w:eastAsiaTheme="minorAscii" w:cstheme="minorAscii"/>
          <w:noProof w:val="0"/>
          <w:sz w:val="22"/>
          <w:szCs w:val="22"/>
          <w:lang w:val="en-US"/>
        </w:rPr>
        <w:t xml:space="preserve"> while</w:t>
      </w:r>
      <w:r w:rsidRPr="5506CF44" w:rsidR="3B521F2B">
        <w:rPr>
          <w:rFonts w:ascii="Arial" w:hAnsi="Arial" w:eastAsia="Arial" w:cs="Arial" w:asciiTheme="minorAscii" w:hAnsiTheme="minorAscii" w:eastAsiaTheme="minorAscii" w:cstheme="minorAscii"/>
          <w:noProof w:val="0"/>
          <w:sz w:val="22"/>
          <w:szCs w:val="22"/>
          <w:lang w:val="en-US"/>
        </w:rPr>
        <w:t xml:space="preserve"> girls with autism</w:t>
      </w:r>
      <w:r w:rsidRPr="5506CF44" w:rsidR="34EDA0B1">
        <w:rPr>
          <w:rFonts w:ascii="Arial" w:hAnsi="Arial" w:eastAsia="Arial" w:cs="Arial" w:asciiTheme="minorAscii" w:hAnsiTheme="minorAscii" w:eastAsiaTheme="minorAscii" w:cstheme="minorAscii"/>
          <w:noProof w:val="0"/>
          <w:sz w:val="22"/>
          <w:szCs w:val="22"/>
          <w:lang w:val="en-US"/>
        </w:rPr>
        <w:t xml:space="preserve"> </w:t>
      </w:r>
      <w:r w:rsidRPr="5506CF44" w:rsidR="4FF93A41">
        <w:rPr>
          <w:rFonts w:ascii="Arial" w:hAnsi="Arial" w:eastAsia="Arial" w:cs="Arial" w:asciiTheme="minorAscii" w:hAnsiTheme="minorAscii" w:eastAsiaTheme="minorAscii" w:cstheme="minorAscii"/>
          <w:noProof w:val="0"/>
          <w:sz w:val="22"/>
          <w:szCs w:val="22"/>
          <w:lang w:val="en-US"/>
        </w:rPr>
        <w:t xml:space="preserve">are </w:t>
      </w:r>
      <w:r w:rsidRPr="5506CF44" w:rsidR="4FF93A41">
        <w:rPr>
          <w:rFonts w:ascii="Arial" w:hAnsi="Arial" w:eastAsia="Arial" w:cs="Arial" w:asciiTheme="minorAscii" w:hAnsiTheme="minorAscii" w:eastAsiaTheme="minorAscii" w:cstheme="minorAscii"/>
          <w:noProof w:val="0"/>
          <w:sz w:val="22"/>
          <w:szCs w:val="22"/>
          <w:lang w:val="en-US"/>
        </w:rPr>
        <w:t>frequen</w:t>
      </w:r>
      <w:r w:rsidRPr="5506CF44" w:rsidR="4FF93A41">
        <w:rPr>
          <w:rFonts w:ascii="Arial" w:hAnsi="Arial" w:eastAsia="Arial" w:cs="Arial" w:asciiTheme="minorAscii" w:hAnsiTheme="minorAscii" w:eastAsiaTheme="minorAscii" w:cstheme="minorAscii"/>
          <w:noProof w:val="0"/>
          <w:sz w:val="22"/>
          <w:szCs w:val="22"/>
          <w:lang w:val="en-US"/>
        </w:rPr>
        <w:t>tly</w:t>
      </w:r>
      <w:r w:rsidRPr="5506CF44" w:rsidR="4FF93A41">
        <w:rPr>
          <w:rFonts w:ascii="Arial" w:hAnsi="Arial" w:eastAsia="Arial" w:cs="Arial" w:asciiTheme="minorAscii" w:hAnsiTheme="minorAscii" w:eastAsiaTheme="minorAscii" w:cstheme="minorAscii"/>
          <w:noProof w:val="0"/>
          <w:sz w:val="22"/>
          <w:szCs w:val="22"/>
          <w:lang w:val="en-US"/>
        </w:rPr>
        <w:t xml:space="preserve"> underdiagnosed or misdiagnosed because diagnostic tools have historically been based on male presentation</w:t>
      </w:r>
      <w:r w:rsidRPr="5506CF44" w:rsidR="0AC8CC4B">
        <w:rPr>
          <w:rFonts w:ascii="Arial" w:hAnsi="Arial" w:eastAsia="Arial" w:cs="Arial" w:asciiTheme="minorAscii" w:hAnsiTheme="minorAscii" w:eastAsiaTheme="minorAscii" w:cstheme="minorAscii"/>
          <w:noProof w:val="0"/>
          <w:sz w:val="22"/>
          <w:szCs w:val="22"/>
          <w:lang w:val="en-US"/>
        </w:rPr>
        <w:t>.</w:t>
      </w:r>
      <w:r w:rsidRPr="5506CF44" w:rsidR="4FF93A41">
        <w:rPr>
          <w:rFonts w:ascii="Arial" w:hAnsi="Arial" w:eastAsia="Arial" w:cs="Arial" w:asciiTheme="minorAscii" w:hAnsiTheme="minorAscii" w:eastAsiaTheme="minorAscii" w:cstheme="minorAscii"/>
          <w:noProof w:val="0"/>
          <w:sz w:val="22"/>
          <w:szCs w:val="22"/>
          <w:lang w:val="en-US"/>
        </w:rPr>
        <w:t xml:space="preserve"> </w:t>
      </w:r>
      <w:r w:rsidRPr="5506CF44" w:rsidR="50C52AF5">
        <w:rPr>
          <w:rFonts w:ascii="Arial" w:hAnsi="Arial" w:eastAsia="Arial" w:cs="Arial" w:asciiTheme="minorAscii" w:hAnsiTheme="minorAscii" w:eastAsiaTheme="minorAscii" w:cstheme="minorAscii"/>
          <w:noProof w:val="0"/>
          <w:sz w:val="22"/>
          <w:szCs w:val="22"/>
          <w:lang w:val="en-US"/>
        </w:rPr>
        <w:t>Many</w:t>
      </w:r>
      <w:r w:rsidRPr="5506CF44" w:rsidR="4FF93A41">
        <w:rPr>
          <w:rFonts w:ascii="Arial" w:hAnsi="Arial" w:eastAsia="Arial" w:cs="Arial" w:asciiTheme="minorAscii" w:hAnsiTheme="minorAscii" w:eastAsiaTheme="minorAscii" w:cstheme="minorAscii"/>
          <w:noProof w:val="0"/>
          <w:sz w:val="22"/>
          <w:szCs w:val="22"/>
          <w:lang w:val="en-US"/>
        </w:rPr>
        <w:t xml:space="preserve"> girls engage in masking or camouflaging strategies that obscure their needs (Hull et al., 2020). Socioeconomic disadvantage further compounds delays, with families in deprived areas facing reduced access to specialist services and longer waiting lists. These inequalities raise ethical concerns related to fairness, </w:t>
      </w:r>
      <w:bookmarkStart w:name="_Int_yaplcBon" w:id="1559848900"/>
      <w:r w:rsidRPr="5506CF44" w:rsidR="4FF93A41">
        <w:rPr>
          <w:rFonts w:ascii="Arial" w:hAnsi="Arial" w:eastAsia="Arial" w:cs="Arial" w:asciiTheme="minorAscii" w:hAnsiTheme="minorAscii" w:eastAsiaTheme="minorAscii" w:cstheme="minorAscii"/>
          <w:noProof w:val="0"/>
          <w:sz w:val="22"/>
          <w:szCs w:val="22"/>
          <w:lang w:val="en-US"/>
        </w:rPr>
        <w:t>safeguarding</w:t>
      </w:r>
      <w:bookmarkEnd w:id="1559848900"/>
      <w:r w:rsidRPr="5506CF44" w:rsidR="4FF93A41">
        <w:rPr>
          <w:rFonts w:ascii="Arial" w:hAnsi="Arial" w:eastAsia="Arial" w:cs="Arial" w:asciiTheme="minorAscii" w:hAnsiTheme="minorAscii" w:eastAsiaTheme="minorAscii" w:cstheme="minorAscii"/>
          <w:noProof w:val="0"/>
          <w:sz w:val="22"/>
          <w:szCs w:val="22"/>
          <w:lang w:val="en-US"/>
        </w:rPr>
        <w:t xml:space="preserve"> and equal access to support.</w:t>
      </w:r>
    </w:p>
    <w:p xmlns:wp14="http://schemas.microsoft.com/office/word/2010/wordml" w:rsidP="188C1043" wp14:paraId="0D3E4609" wp14:textId="216321FF">
      <w:p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188C1043" w:rsidR="4FF93A41">
        <w:rPr>
          <w:rFonts w:ascii="Arial" w:hAnsi="Arial" w:eastAsia="Arial" w:cs="Arial" w:asciiTheme="minorAscii" w:hAnsiTheme="minorAscii" w:eastAsiaTheme="minorAscii" w:cstheme="minorAscii"/>
          <w:noProof w:val="0"/>
          <w:sz w:val="22"/>
          <w:szCs w:val="22"/>
          <w:lang w:val="en-US"/>
        </w:rPr>
        <w:t xml:space="preserve">This scoping review investigates the barriers that contribute to delayed autism diagnosis for children and young people in the UK. The review question guiding this study is: What are the main barriers affecting the </w:t>
      </w:r>
      <w:r w:rsidRPr="188C1043" w:rsidR="4FF93A41">
        <w:rPr>
          <w:rFonts w:ascii="Arial" w:hAnsi="Arial" w:eastAsia="Arial" w:cs="Arial" w:asciiTheme="minorAscii" w:hAnsiTheme="minorAscii" w:eastAsiaTheme="minorAscii" w:cstheme="minorAscii"/>
          <w:b w:val="0"/>
          <w:bCs w:val="0"/>
          <w:noProof w:val="0"/>
          <w:sz w:val="22"/>
          <w:szCs w:val="22"/>
          <w:lang w:val="en-US"/>
        </w:rPr>
        <w:t>timely</w:t>
      </w:r>
      <w:r w:rsidRPr="188C1043" w:rsidR="4FF93A41">
        <w:rPr>
          <w:rFonts w:ascii="Arial" w:hAnsi="Arial" w:eastAsia="Arial" w:cs="Arial" w:asciiTheme="minorAscii" w:hAnsiTheme="minorAscii" w:eastAsiaTheme="minorAscii" w:cstheme="minorAscii"/>
          <w:b w:val="0"/>
          <w:bCs w:val="0"/>
          <w:noProof w:val="0"/>
          <w:sz w:val="22"/>
          <w:szCs w:val="22"/>
          <w:lang w:val="en-US"/>
        </w:rPr>
        <w:t xml:space="preserve"> diagnosis of autism in children and young people in the UK? The </w:t>
      </w:r>
      <w:r w:rsidRPr="188C1043" w:rsidR="4FF93A41">
        <w:rPr>
          <w:rFonts w:ascii="Arial" w:hAnsi="Arial" w:eastAsia="Arial" w:cs="Arial" w:asciiTheme="minorAscii" w:hAnsiTheme="minorAscii" w:eastAsiaTheme="minorAscii" w:cstheme="minorAscii"/>
          <w:noProof w:val="0"/>
          <w:sz w:val="22"/>
          <w:szCs w:val="22"/>
          <w:lang w:val="en-US"/>
        </w:rPr>
        <w:t>objectives</w:t>
      </w:r>
      <w:r w:rsidRPr="188C1043" w:rsidR="4FF93A41">
        <w:rPr>
          <w:rFonts w:ascii="Arial" w:hAnsi="Arial" w:eastAsia="Arial" w:cs="Arial" w:asciiTheme="minorAscii" w:hAnsiTheme="minorAscii" w:eastAsiaTheme="minorAscii" w:cstheme="minorAscii"/>
          <w:noProof w:val="0"/>
          <w:sz w:val="22"/>
          <w:szCs w:val="22"/>
          <w:lang w:val="en-US"/>
        </w:rPr>
        <w:t xml:space="preserve"> are to </w:t>
      </w:r>
      <w:r w:rsidRPr="188C1043" w:rsidR="4FF93A41">
        <w:rPr>
          <w:rFonts w:ascii="Arial" w:hAnsi="Arial" w:eastAsia="Arial" w:cs="Arial" w:asciiTheme="minorAscii" w:hAnsiTheme="minorAscii" w:eastAsiaTheme="minorAscii" w:cstheme="minorAscii"/>
          <w:noProof w:val="0"/>
          <w:sz w:val="22"/>
          <w:szCs w:val="22"/>
          <w:lang w:val="en-US"/>
        </w:rPr>
        <w:t>identify</w:t>
      </w:r>
      <w:r w:rsidRPr="188C1043" w:rsidR="4FF93A41">
        <w:rPr>
          <w:rFonts w:ascii="Arial" w:hAnsi="Arial" w:eastAsia="Arial" w:cs="Arial" w:asciiTheme="minorAscii" w:hAnsiTheme="minorAscii" w:eastAsiaTheme="minorAscii" w:cstheme="minorAscii"/>
          <w:noProof w:val="0"/>
          <w:sz w:val="22"/>
          <w:szCs w:val="22"/>
          <w:lang w:val="en-US"/>
        </w:rPr>
        <w:t xml:space="preserve"> the key factors causing diagnostic delays</w:t>
      </w:r>
      <w:r w:rsidRPr="188C1043" w:rsidR="1A5B8FD1">
        <w:rPr>
          <w:rFonts w:ascii="Arial" w:hAnsi="Arial" w:eastAsia="Arial" w:cs="Arial" w:asciiTheme="minorAscii" w:hAnsiTheme="minorAscii" w:eastAsiaTheme="minorAscii" w:cstheme="minorAscii"/>
          <w:noProof w:val="0"/>
          <w:sz w:val="22"/>
          <w:szCs w:val="22"/>
          <w:lang w:val="en-US"/>
        </w:rPr>
        <w:t>,</w:t>
      </w:r>
      <w:r w:rsidRPr="188C1043" w:rsidR="4FF93A41">
        <w:rPr>
          <w:rFonts w:ascii="Arial" w:hAnsi="Arial" w:eastAsia="Arial" w:cs="Arial" w:asciiTheme="minorAscii" w:hAnsiTheme="minorAscii" w:eastAsiaTheme="minorAscii" w:cstheme="minorAscii"/>
          <w:noProof w:val="0"/>
          <w:sz w:val="22"/>
          <w:szCs w:val="22"/>
          <w:lang w:val="en-US"/>
        </w:rPr>
        <w:t xml:space="preserve"> to examine how ethnicity, </w:t>
      </w:r>
      <w:r w:rsidRPr="188C1043" w:rsidR="4FF93A41">
        <w:rPr>
          <w:rFonts w:ascii="Arial" w:hAnsi="Arial" w:eastAsia="Arial" w:cs="Arial" w:asciiTheme="minorAscii" w:hAnsiTheme="minorAscii" w:eastAsiaTheme="minorAscii" w:cstheme="minorAscii"/>
          <w:noProof w:val="0"/>
          <w:sz w:val="22"/>
          <w:szCs w:val="22"/>
          <w:lang w:val="en-US"/>
        </w:rPr>
        <w:t>gender</w:t>
      </w:r>
      <w:r w:rsidRPr="188C1043" w:rsidR="4FF93A41">
        <w:rPr>
          <w:rFonts w:ascii="Arial" w:hAnsi="Arial" w:eastAsia="Arial" w:cs="Arial" w:asciiTheme="minorAscii" w:hAnsiTheme="minorAscii" w:eastAsiaTheme="minorAscii" w:cstheme="minorAscii"/>
          <w:noProof w:val="0"/>
          <w:sz w:val="22"/>
          <w:szCs w:val="22"/>
          <w:lang w:val="en-US"/>
        </w:rPr>
        <w:t xml:space="preserve"> and socioeconomic status influence access to assessment</w:t>
      </w:r>
      <w:r w:rsidRPr="188C1043" w:rsidR="6619B0C2">
        <w:rPr>
          <w:rFonts w:ascii="Arial" w:hAnsi="Arial" w:eastAsia="Arial" w:cs="Arial" w:asciiTheme="minorAscii" w:hAnsiTheme="minorAscii" w:eastAsiaTheme="minorAscii" w:cstheme="minorAscii"/>
          <w:noProof w:val="0"/>
          <w:sz w:val="22"/>
          <w:szCs w:val="22"/>
          <w:lang w:val="en-US"/>
        </w:rPr>
        <w:t>,</w:t>
      </w:r>
      <w:r w:rsidRPr="188C1043" w:rsidR="4FF93A41">
        <w:rPr>
          <w:rFonts w:ascii="Arial" w:hAnsi="Arial" w:eastAsia="Arial" w:cs="Arial" w:asciiTheme="minorAscii" w:hAnsiTheme="minorAscii" w:eastAsiaTheme="minorAscii" w:cstheme="minorAscii"/>
          <w:noProof w:val="0"/>
          <w:sz w:val="22"/>
          <w:szCs w:val="22"/>
          <w:lang w:val="en-US"/>
        </w:rPr>
        <w:t xml:space="preserve"> to explore the impact of delayed diagnosis on children, </w:t>
      </w:r>
      <w:r w:rsidRPr="188C1043" w:rsidR="4FF93A41">
        <w:rPr>
          <w:rFonts w:ascii="Arial" w:hAnsi="Arial" w:eastAsia="Arial" w:cs="Arial" w:asciiTheme="minorAscii" w:hAnsiTheme="minorAscii" w:eastAsiaTheme="minorAscii" w:cstheme="minorAscii"/>
          <w:noProof w:val="0"/>
          <w:sz w:val="22"/>
          <w:szCs w:val="22"/>
          <w:lang w:val="en-US"/>
        </w:rPr>
        <w:t>families</w:t>
      </w:r>
      <w:r w:rsidRPr="188C1043" w:rsidR="4FF93A41">
        <w:rPr>
          <w:rFonts w:ascii="Arial" w:hAnsi="Arial" w:eastAsia="Arial" w:cs="Arial" w:asciiTheme="minorAscii" w:hAnsiTheme="minorAscii" w:eastAsiaTheme="minorAscii" w:cstheme="minorAscii"/>
          <w:noProof w:val="0"/>
          <w:sz w:val="22"/>
          <w:szCs w:val="22"/>
          <w:lang w:val="en-US"/>
        </w:rPr>
        <w:t xml:space="preserve"> and service use</w:t>
      </w:r>
      <w:r w:rsidRPr="188C1043" w:rsidR="73800338">
        <w:rPr>
          <w:rFonts w:ascii="Arial" w:hAnsi="Arial" w:eastAsia="Arial" w:cs="Arial" w:asciiTheme="minorAscii" w:hAnsiTheme="minorAscii" w:eastAsiaTheme="minorAscii" w:cstheme="minorAscii"/>
          <w:noProof w:val="0"/>
          <w:sz w:val="22"/>
          <w:szCs w:val="22"/>
          <w:lang w:val="en-US"/>
        </w:rPr>
        <w:t xml:space="preserve"> </w:t>
      </w:r>
      <w:r w:rsidRPr="188C1043" w:rsidR="4FF93A41">
        <w:rPr>
          <w:rFonts w:ascii="Arial" w:hAnsi="Arial" w:eastAsia="Arial" w:cs="Arial" w:asciiTheme="minorAscii" w:hAnsiTheme="minorAscii" w:eastAsiaTheme="minorAscii" w:cstheme="minorAscii"/>
          <w:noProof w:val="0"/>
          <w:sz w:val="22"/>
          <w:szCs w:val="22"/>
          <w:lang w:val="en-US"/>
        </w:rPr>
        <w:t xml:space="preserve">and to </w:t>
      </w:r>
      <w:r w:rsidRPr="188C1043" w:rsidR="4FF93A41">
        <w:rPr>
          <w:rFonts w:ascii="Arial" w:hAnsi="Arial" w:eastAsia="Arial" w:cs="Arial" w:asciiTheme="minorAscii" w:hAnsiTheme="minorAscii" w:eastAsiaTheme="minorAscii" w:cstheme="minorAscii"/>
          <w:noProof w:val="0"/>
          <w:sz w:val="22"/>
          <w:szCs w:val="22"/>
          <w:lang w:val="en-US"/>
        </w:rPr>
        <w:t>synthesise</w:t>
      </w:r>
      <w:r w:rsidRPr="188C1043" w:rsidR="4FF93A41">
        <w:rPr>
          <w:rFonts w:ascii="Arial" w:hAnsi="Arial" w:eastAsia="Arial" w:cs="Arial" w:asciiTheme="minorAscii" w:hAnsiTheme="minorAscii" w:eastAsiaTheme="minorAscii" w:cstheme="minorAscii"/>
          <w:noProof w:val="0"/>
          <w:sz w:val="22"/>
          <w:szCs w:val="22"/>
          <w:lang w:val="en-US"/>
        </w:rPr>
        <w:t xml:space="preserve"> recommendations for improving diagnostic pathways. By bringing together evidence from research, policy and grey literature, this review aims to highlight systemic challenges and inform more </w:t>
      </w:r>
      <w:r w:rsidRPr="188C1043" w:rsidR="4FF93A41">
        <w:rPr>
          <w:rFonts w:ascii="Arial" w:hAnsi="Arial" w:eastAsia="Arial" w:cs="Arial" w:asciiTheme="minorAscii" w:hAnsiTheme="minorAscii" w:eastAsiaTheme="minorAscii" w:cstheme="minorAscii"/>
          <w:noProof w:val="0"/>
          <w:sz w:val="22"/>
          <w:szCs w:val="22"/>
          <w:lang w:val="en-US"/>
        </w:rPr>
        <w:t>equitable</w:t>
      </w:r>
      <w:r w:rsidRPr="188C1043" w:rsidR="4FF93A41">
        <w:rPr>
          <w:rFonts w:ascii="Arial" w:hAnsi="Arial" w:eastAsia="Arial" w:cs="Arial" w:asciiTheme="minorAscii" w:hAnsiTheme="minorAscii" w:eastAsiaTheme="minorAscii" w:cstheme="minorAscii"/>
          <w:noProof w:val="0"/>
          <w:sz w:val="22"/>
          <w:szCs w:val="22"/>
          <w:lang w:val="en-US"/>
        </w:rPr>
        <w:t xml:space="preserve">, </w:t>
      </w:r>
      <w:r w:rsidRPr="188C1043" w:rsidR="4FF93A41">
        <w:rPr>
          <w:rFonts w:ascii="Arial" w:hAnsi="Arial" w:eastAsia="Arial" w:cs="Arial" w:asciiTheme="minorAscii" w:hAnsiTheme="minorAscii" w:eastAsiaTheme="minorAscii" w:cstheme="minorAscii"/>
          <w:noProof w:val="0"/>
          <w:sz w:val="22"/>
          <w:szCs w:val="22"/>
          <w:lang w:val="en-US"/>
        </w:rPr>
        <w:t>timely</w:t>
      </w:r>
      <w:r w:rsidRPr="188C1043" w:rsidR="4FF93A41">
        <w:rPr>
          <w:rFonts w:ascii="Arial" w:hAnsi="Arial" w:eastAsia="Arial" w:cs="Arial" w:asciiTheme="minorAscii" w:hAnsiTheme="minorAscii" w:eastAsiaTheme="minorAscii" w:cstheme="minorAscii"/>
          <w:noProof w:val="0"/>
          <w:sz w:val="22"/>
          <w:szCs w:val="22"/>
          <w:lang w:val="en-US"/>
        </w:rPr>
        <w:t xml:space="preserve"> and person‑</w:t>
      </w:r>
      <w:r w:rsidRPr="188C1043" w:rsidR="4FF93A41">
        <w:rPr>
          <w:rFonts w:ascii="Arial" w:hAnsi="Arial" w:eastAsia="Arial" w:cs="Arial" w:asciiTheme="minorAscii" w:hAnsiTheme="minorAscii" w:eastAsiaTheme="minorAscii" w:cstheme="minorAscii"/>
          <w:noProof w:val="0"/>
          <w:sz w:val="22"/>
          <w:szCs w:val="22"/>
          <w:lang w:val="en-US"/>
        </w:rPr>
        <w:t>centred</w:t>
      </w:r>
      <w:r w:rsidRPr="188C1043" w:rsidR="4FF93A41">
        <w:rPr>
          <w:rFonts w:ascii="Arial" w:hAnsi="Arial" w:eastAsia="Arial" w:cs="Arial" w:asciiTheme="minorAscii" w:hAnsiTheme="minorAscii" w:eastAsiaTheme="minorAscii" w:cstheme="minorAscii"/>
          <w:noProof w:val="0"/>
          <w:sz w:val="22"/>
          <w:szCs w:val="22"/>
          <w:lang w:val="en-US"/>
        </w:rPr>
        <w:t xml:space="preserve"> diagnostic practices.</w:t>
      </w:r>
    </w:p>
    <w:p xmlns:wp14="http://schemas.microsoft.com/office/word/2010/wordml" w:rsidP="5506CF44" wp14:paraId="2C54ED05" wp14:textId="2DCAF37F">
      <w:pPr>
        <w:pStyle w:val="Normal"/>
        <w:spacing w:before="240" w:beforeAutospacing="off" w:after="240" w:afterAutospacing="off"/>
        <w:rPr>
          <w:rFonts w:ascii="Arial" w:hAnsi="Arial" w:eastAsia="Arial" w:cs="Arial" w:asciiTheme="minorAscii" w:hAnsiTheme="minorAscii" w:eastAsiaTheme="minorAscii" w:cstheme="minorAscii"/>
          <w:b w:val="1"/>
          <w:bCs w:val="1"/>
          <w:noProof w:val="0"/>
          <w:sz w:val="22"/>
          <w:szCs w:val="22"/>
          <w:lang w:val="en-US"/>
        </w:rPr>
      </w:pPr>
      <w:r w:rsidRPr="5506CF44" w:rsidR="5964C082">
        <w:rPr>
          <w:rFonts w:ascii="Arial" w:hAnsi="Arial" w:eastAsia="Arial" w:cs="Arial" w:asciiTheme="minorAscii" w:hAnsiTheme="minorAscii" w:eastAsiaTheme="minorAscii" w:cstheme="minorAscii"/>
          <w:b w:val="1"/>
          <w:bCs w:val="1"/>
          <w:noProof w:val="0"/>
          <w:sz w:val="22"/>
          <w:szCs w:val="22"/>
          <w:lang w:val="en-US"/>
        </w:rPr>
        <w:t>POLICY, LEGISLATIVE AND SERVICE CONTEXT</w:t>
      </w:r>
    </w:p>
    <w:p xmlns:wp14="http://schemas.microsoft.com/office/word/2010/wordml" w:rsidP="188C1043" wp14:paraId="003AEA03" wp14:textId="79824C96">
      <w:pPr>
        <w:spacing w:before="240" w:beforeAutospacing="off" w:after="240" w:afterAutospacing="off"/>
        <w:rPr>
          <w:rFonts w:ascii="Arial" w:hAnsi="Arial" w:eastAsia="Arial" w:cs="Arial" w:asciiTheme="minorAscii" w:hAnsiTheme="minorAscii" w:eastAsiaTheme="minorAscii" w:cstheme="minorAscii"/>
          <w:b w:val="0"/>
          <w:bCs w:val="0"/>
          <w:noProof w:val="0"/>
          <w:sz w:val="22"/>
          <w:szCs w:val="22"/>
          <w:lang w:val="en-US"/>
        </w:rPr>
      </w:pPr>
      <w:r w:rsidRPr="5506CF44" w:rsidR="5964C082">
        <w:rPr>
          <w:rFonts w:ascii="Arial" w:hAnsi="Arial" w:eastAsia="Arial" w:cs="Arial" w:asciiTheme="minorAscii" w:hAnsiTheme="minorAscii" w:eastAsiaTheme="minorAscii" w:cstheme="minorAscii"/>
          <w:b w:val="0"/>
          <w:bCs w:val="0"/>
          <w:noProof w:val="0"/>
          <w:sz w:val="22"/>
          <w:szCs w:val="22"/>
          <w:lang w:val="en-US"/>
        </w:rPr>
        <w:t xml:space="preserve">Autism diagnosis for children and young people in the UK sits within a complex landscape of health policy, legislation, national </w:t>
      </w:r>
      <w:r w:rsidRPr="5506CF44" w:rsidR="5964C082">
        <w:rPr>
          <w:rFonts w:ascii="Arial" w:hAnsi="Arial" w:eastAsia="Arial" w:cs="Arial" w:asciiTheme="minorAscii" w:hAnsiTheme="minorAscii" w:eastAsiaTheme="minorAscii" w:cstheme="minorAscii"/>
          <w:b w:val="0"/>
          <w:bCs w:val="0"/>
          <w:noProof w:val="0"/>
          <w:sz w:val="22"/>
          <w:szCs w:val="22"/>
          <w:lang w:val="en-US"/>
        </w:rPr>
        <w:t>guidance</w:t>
      </w:r>
      <w:r w:rsidRPr="5506CF44" w:rsidR="5964C082">
        <w:rPr>
          <w:rFonts w:ascii="Arial" w:hAnsi="Arial" w:eastAsia="Arial" w:cs="Arial" w:asciiTheme="minorAscii" w:hAnsiTheme="minorAscii" w:eastAsiaTheme="minorAscii" w:cstheme="minorAscii"/>
          <w:b w:val="0"/>
          <w:bCs w:val="0"/>
          <w:noProof w:val="0"/>
          <w:sz w:val="22"/>
          <w:szCs w:val="22"/>
          <w:lang w:val="en-US"/>
        </w:rPr>
        <w:t xml:space="preserve"> and local service delivery. Understanding this context is essential for examining why delays persist and why some groups experience greater barriers than others. Autism is </w:t>
      </w:r>
      <w:r w:rsidRPr="5506CF44" w:rsidR="5964C082">
        <w:rPr>
          <w:rFonts w:ascii="Arial" w:hAnsi="Arial" w:eastAsia="Arial" w:cs="Arial" w:asciiTheme="minorAscii" w:hAnsiTheme="minorAscii" w:eastAsiaTheme="minorAscii" w:cstheme="minorAscii"/>
          <w:b w:val="0"/>
          <w:bCs w:val="0"/>
          <w:noProof w:val="0"/>
          <w:sz w:val="22"/>
          <w:szCs w:val="22"/>
          <w:lang w:val="en-US"/>
        </w:rPr>
        <w:t>recognised</w:t>
      </w:r>
      <w:r w:rsidRPr="5506CF44" w:rsidR="5964C082">
        <w:rPr>
          <w:rFonts w:ascii="Arial" w:hAnsi="Arial" w:eastAsia="Arial" w:cs="Arial" w:asciiTheme="minorAscii" w:hAnsiTheme="minorAscii" w:eastAsiaTheme="minorAscii" w:cstheme="minorAscii"/>
          <w:b w:val="0"/>
          <w:bCs w:val="0"/>
          <w:noProof w:val="0"/>
          <w:sz w:val="22"/>
          <w:szCs w:val="22"/>
          <w:lang w:val="en-US"/>
        </w:rPr>
        <w:t xml:space="preserve"> as a lifelong developmental condition under the Autism Act 2009, the first disability</w:t>
      </w:r>
      <w:r w:rsidRPr="5506CF44" w:rsidR="6749399A">
        <w:rPr>
          <w:rFonts w:ascii="Arial" w:hAnsi="Arial" w:eastAsia="Arial" w:cs="Arial" w:asciiTheme="minorAscii" w:hAnsiTheme="minorAscii" w:eastAsiaTheme="minorAscii" w:cstheme="minorAscii"/>
          <w:b w:val="0"/>
          <w:bCs w:val="0"/>
          <w:noProof w:val="0"/>
          <w:sz w:val="22"/>
          <w:szCs w:val="22"/>
          <w:lang w:val="en-US"/>
        </w:rPr>
        <w:t xml:space="preserve"> </w:t>
      </w:r>
      <w:r w:rsidRPr="5506CF44" w:rsidR="5964C082">
        <w:rPr>
          <w:rFonts w:ascii="Arial" w:hAnsi="Arial" w:eastAsia="Arial" w:cs="Arial" w:asciiTheme="minorAscii" w:hAnsiTheme="minorAscii" w:eastAsiaTheme="minorAscii" w:cstheme="minorAscii"/>
          <w:b w:val="0"/>
          <w:bCs w:val="0"/>
          <w:noProof w:val="0"/>
          <w:sz w:val="22"/>
          <w:szCs w:val="22"/>
          <w:lang w:val="en-US"/>
        </w:rPr>
        <w:t xml:space="preserve">specific legislation in England. Although the Act focuses primarily on adults, it has shaped wider expectations around early identification, multi‑agency working and reasonable adjustments across public services (Department of Health, 2009). The current strategy, The National Strategy for Autistic Children, Young People and Adults </w:t>
      </w:r>
      <w:r w:rsidRPr="5506CF44" w:rsidR="048547BE">
        <w:rPr>
          <w:rFonts w:ascii="Arial" w:hAnsi="Arial" w:eastAsia="Arial" w:cs="Arial" w:asciiTheme="minorAscii" w:hAnsiTheme="minorAscii" w:eastAsiaTheme="minorAscii" w:cstheme="minorAscii"/>
          <w:b w:val="0"/>
          <w:bCs w:val="0"/>
          <w:noProof w:val="0"/>
          <w:sz w:val="22"/>
          <w:szCs w:val="22"/>
          <w:lang w:val="en-US"/>
        </w:rPr>
        <w:t>(</w:t>
      </w:r>
      <w:r w:rsidRPr="5506CF44" w:rsidR="5964C082">
        <w:rPr>
          <w:rFonts w:ascii="Arial" w:hAnsi="Arial" w:eastAsia="Arial" w:cs="Arial" w:asciiTheme="minorAscii" w:hAnsiTheme="minorAscii" w:eastAsiaTheme="minorAscii" w:cstheme="minorAscii"/>
          <w:b w:val="0"/>
          <w:bCs w:val="0"/>
          <w:noProof w:val="0"/>
          <w:sz w:val="22"/>
          <w:szCs w:val="22"/>
          <w:lang w:val="en-US"/>
        </w:rPr>
        <w:t>2021–2026</w:t>
      </w:r>
      <w:r w:rsidRPr="5506CF44" w:rsidR="399A3BB3">
        <w:rPr>
          <w:rFonts w:ascii="Arial" w:hAnsi="Arial" w:eastAsia="Arial" w:cs="Arial" w:asciiTheme="minorAscii" w:hAnsiTheme="minorAscii" w:eastAsiaTheme="minorAscii" w:cstheme="minorAscii"/>
          <w:b w:val="0"/>
          <w:bCs w:val="0"/>
          <w:noProof w:val="0"/>
          <w:sz w:val="22"/>
          <w:szCs w:val="22"/>
          <w:lang w:val="en-US"/>
        </w:rPr>
        <w:t>)</w:t>
      </w:r>
      <w:r w:rsidRPr="5506CF44" w:rsidR="5964C082">
        <w:rPr>
          <w:rFonts w:ascii="Arial" w:hAnsi="Arial" w:eastAsia="Arial" w:cs="Arial" w:asciiTheme="minorAscii" w:hAnsiTheme="minorAscii" w:eastAsiaTheme="minorAscii" w:cstheme="minorAscii"/>
          <w:b w:val="0"/>
          <w:bCs w:val="0"/>
          <w:noProof w:val="0"/>
          <w:sz w:val="22"/>
          <w:szCs w:val="22"/>
          <w:lang w:val="en-US"/>
        </w:rPr>
        <w:t xml:space="preserve"> </w:t>
      </w:r>
      <w:r w:rsidRPr="5506CF44" w:rsidR="5964C082">
        <w:rPr>
          <w:rFonts w:ascii="Arial" w:hAnsi="Arial" w:eastAsia="Arial" w:cs="Arial" w:asciiTheme="minorAscii" w:hAnsiTheme="minorAscii" w:eastAsiaTheme="minorAscii" w:cstheme="minorAscii"/>
          <w:b w:val="0"/>
          <w:bCs w:val="0"/>
          <w:noProof w:val="0"/>
          <w:sz w:val="22"/>
          <w:szCs w:val="22"/>
          <w:lang w:val="en-US"/>
        </w:rPr>
        <w:t>emphasises</w:t>
      </w:r>
      <w:r w:rsidRPr="5506CF44" w:rsidR="5964C082">
        <w:rPr>
          <w:rFonts w:ascii="Arial" w:hAnsi="Arial" w:eastAsia="Arial" w:cs="Arial" w:asciiTheme="minorAscii" w:hAnsiTheme="minorAscii" w:eastAsiaTheme="minorAscii" w:cstheme="minorAscii"/>
          <w:b w:val="0"/>
          <w:bCs w:val="0"/>
          <w:noProof w:val="0"/>
          <w:sz w:val="22"/>
          <w:szCs w:val="22"/>
          <w:lang w:val="en-US"/>
        </w:rPr>
        <w:t xml:space="preserve"> reducing diagnostic waiting times and improving post‑diagnostic support, acknowledging that </w:t>
      </w:r>
      <w:r w:rsidRPr="5506CF44" w:rsidR="5964C082">
        <w:rPr>
          <w:rFonts w:ascii="Arial" w:hAnsi="Arial" w:eastAsia="Arial" w:cs="Arial" w:asciiTheme="minorAscii" w:hAnsiTheme="minorAscii" w:eastAsiaTheme="minorAscii" w:cstheme="minorAscii"/>
          <w:b w:val="0"/>
          <w:bCs w:val="0"/>
          <w:noProof w:val="0"/>
          <w:sz w:val="22"/>
          <w:szCs w:val="22"/>
          <w:lang w:val="en-US"/>
        </w:rPr>
        <w:t>long delays</w:t>
      </w:r>
      <w:r w:rsidRPr="5506CF44" w:rsidR="5964C082">
        <w:rPr>
          <w:rFonts w:ascii="Arial" w:hAnsi="Arial" w:eastAsia="Arial" w:cs="Arial" w:asciiTheme="minorAscii" w:hAnsiTheme="minorAscii" w:eastAsiaTheme="minorAscii" w:cstheme="minorAscii"/>
          <w:b w:val="0"/>
          <w:bCs w:val="0"/>
          <w:noProof w:val="0"/>
          <w:sz w:val="22"/>
          <w:szCs w:val="22"/>
          <w:lang w:val="en-US"/>
        </w:rPr>
        <w:t xml:space="preserve"> have become a systemic issue</w:t>
      </w:r>
      <w:r w:rsidRPr="5506CF44" w:rsidR="28FB7F98">
        <w:rPr>
          <w:rFonts w:ascii="Arial" w:hAnsi="Arial" w:eastAsia="Arial" w:cs="Arial" w:asciiTheme="minorAscii" w:hAnsiTheme="minorAscii" w:eastAsiaTheme="minorAscii" w:cstheme="minorAscii"/>
          <w:b w:val="0"/>
          <w:bCs w:val="0"/>
          <w:noProof w:val="0"/>
          <w:sz w:val="22"/>
          <w:szCs w:val="22"/>
          <w:lang w:val="en-US"/>
        </w:rPr>
        <w:t>.</w:t>
      </w:r>
    </w:p>
    <w:p xmlns:wp14="http://schemas.microsoft.com/office/word/2010/wordml" w:rsidP="188C1043" wp14:paraId="6ADA99B6" wp14:textId="434138AA">
      <w:pPr>
        <w:spacing w:before="240" w:beforeAutospacing="off" w:after="240" w:afterAutospacing="off"/>
        <w:rPr>
          <w:rFonts w:ascii="Arial" w:hAnsi="Arial" w:eastAsia="Arial" w:cs="Arial" w:asciiTheme="minorAscii" w:hAnsiTheme="minorAscii" w:eastAsiaTheme="minorAscii" w:cstheme="minorAscii"/>
          <w:b w:val="0"/>
          <w:bCs w:val="0"/>
          <w:noProof w:val="0"/>
          <w:sz w:val="22"/>
          <w:szCs w:val="22"/>
          <w:lang w:val="en-US"/>
        </w:rPr>
      </w:pPr>
      <w:r w:rsidRPr="5506CF44" w:rsidR="5964C082">
        <w:rPr>
          <w:rFonts w:ascii="Arial" w:hAnsi="Arial" w:eastAsia="Arial" w:cs="Arial" w:asciiTheme="minorAscii" w:hAnsiTheme="minorAscii" w:eastAsiaTheme="minorAscii" w:cstheme="minorAscii"/>
          <w:b w:val="0"/>
          <w:bCs w:val="0"/>
          <w:noProof w:val="0"/>
          <w:sz w:val="22"/>
          <w:szCs w:val="22"/>
          <w:lang w:val="en-US"/>
        </w:rPr>
        <w:t>National Institute for Health and Care</w:t>
      </w:r>
      <w:r w:rsidRPr="5506CF44" w:rsidR="19B73051">
        <w:rPr>
          <w:rFonts w:ascii="Arial" w:hAnsi="Arial" w:eastAsia="Arial" w:cs="Arial" w:asciiTheme="minorAscii" w:hAnsiTheme="minorAscii" w:eastAsiaTheme="minorAscii" w:cstheme="minorAscii"/>
          <w:b w:val="0"/>
          <w:bCs w:val="0"/>
          <w:noProof w:val="0"/>
          <w:sz w:val="22"/>
          <w:szCs w:val="22"/>
          <w:lang w:val="en-US"/>
        </w:rPr>
        <w:t xml:space="preserve"> </w:t>
      </w:r>
      <w:r w:rsidRPr="5506CF44" w:rsidR="5964C082">
        <w:rPr>
          <w:rFonts w:ascii="Arial" w:hAnsi="Arial" w:eastAsia="Arial" w:cs="Arial" w:asciiTheme="minorAscii" w:hAnsiTheme="minorAscii" w:eastAsiaTheme="minorAscii" w:cstheme="minorAscii"/>
          <w:b w:val="0"/>
          <w:bCs w:val="0"/>
          <w:noProof w:val="0"/>
          <w:sz w:val="22"/>
          <w:szCs w:val="22"/>
          <w:lang w:val="en-US"/>
        </w:rPr>
        <w:t>Excellenc</w:t>
      </w:r>
      <w:r w:rsidRPr="5506CF44" w:rsidR="336AD06B">
        <w:rPr>
          <w:rFonts w:ascii="Arial" w:hAnsi="Arial" w:eastAsia="Arial" w:cs="Arial" w:asciiTheme="minorAscii" w:hAnsiTheme="minorAscii" w:eastAsiaTheme="minorAscii" w:cstheme="minorAscii"/>
          <w:b w:val="0"/>
          <w:bCs w:val="0"/>
          <w:noProof w:val="0"/>
          <w:sz w:val="22"/>
          <w:szCs w:val="22"/>
          <w:lang w:val="en-US"/>
        </w:rPr>
        <w:t>e</w:t>
      </w:r>
      <w:r w:rsidRPr="5506CF44" w:rsidR="5964C082">
        <w:rPr>
          <w:rFonts w:ascii="Arial" w:hAnsi="Arial" w:eastAsia="Arial" w:cs="Arial" w:asciiTheme="minorAscii" w:hAnsiTheme="minorAscii" w:eastAsiaTheme="minorAscii" w:cstheme="minorAscii"/>
          <w:b w:val="0"/>
          <w:bCs w:val="0"/>
          <w:noProof w:val="0"/>
          <w:sz w:val="22"/>
          <w:szCs w:val="22"/>
          <w:lang w:val="en-US"/>
        </w:rPr>
        <w:t xml:space="preserve"> (2021) outlines the recommended pathway for </w:t>
      </w:r>
      <w:r w:rsidRPr="5506CF44" w:rsidR="5964C082">
        <w:rPr>
          <w:rFonts w:ascii="Arial" w:hAnsi="Arial" w:eastAsia="Arial" w:cs="Arial" w:asciiTheme="minorAscii" w:hAnsiTheme="minorAscii" w:eastAsiaTheme="minorAscii" w:cstheme="minorAscii"/>
          <w:b w:val="0"/>
          <w:bCs w:val="0"/>
          <w:noProof w:val="0"/>
          <w:sz w:val="22"/>
          <w:szCs w:val="22"/>
          <w:lang w:val="en-US"/>
        </w:rPr>
        <w:t>recognising</w:t>
      </w:r>
      <w:r w:rsidRPr="5506CF44" w:rsidR="5964C082">
        <w:rPr>
          <w:rFonts w:ascii="Arial" w:hAnsi="Arial" w:eastAsia="Arial" w:cs="Arial" w:asciiTheme="minorAscii" w:hAnsiTheme="minorAscii" w:eastAsiaTheme="minorAscii" w:cstheme="minorAscii"/>
          <w:b w:val="0"/>
          <w:bCs w:val="0"/>
          <w:noProof w:val="0"/>
          <w:sz w:val="22"/>
          <w:szCs w:val="22"/>
          <w:lang w:val="en-US"/>
        </w:rPr>
        <w:t xml:space="preserve">, </w:t>
      </w:r>
      <w:r w:rsidRPr="5506CF44" w:rsidR="5964C082">
        <w:rPr>
          <w:rFonts w:ascii="Arial" w:hAnsi="Arial" w:eastAsia="Arial" w:cs="Arial" w:asciiTheme="minorAscii" w:hAnsiTheme="minorAscii" w:eastAsiaTheme="minorAscii" w:cstheme="minorAscii"/>
          <w:b w:val="0"/>
          <w:bCs w:val="0"/>
          <w:noProof w:val="0"/>
          <w:sz w:val="22"/>
          <w:szCs w:val="22"/>
          <w:lang w:val="en-US"/>
        </w:rPr>
        <w:t>referring</w:t>
      </w:r>
      <w:r w:rsidRPr="5506CF44" w:rsidR="5964C082">
        <w:rPr>
          <w:rFonts w:ascii="Arial" w:hAnsi="Arial" w:eastAsia="Arial" w:cs="Arial" w:asciiTheme="minorAscii" w:hAnsiTheme="minorAscii" w:eastAsiaTheme="minorAscii" w:cstheme="minorAscii"/>
          <w:b w:val="0"/>
          <w:bCs w:val="0"/>
          <w:noProof w:val="0"/>
          <w:sz w:val="22"/>
          <w:szCs w:val="22"/>
          <w:lang w:val="en-US"/>
        </w:rPr>
        <w:t xml:space="preserve"> and diagnosing autism in under‑19s. It </w:t>
      </w:r>
      <w:r w:rsidRPr="5506CF44" w:rsidR="5964C082">
        <w:rPr>
          <w:rFonts w:ascii="Arial" w:hAnsi="Arial" w:eastAsia="Arial" w:cs="Arial" w:asciiTheme="minorAscii" w:hAnsiTheme="minorAscii" w:eastAsiaTheme="minorAscii" w:cstheme="minorAscii"/>
          <w:b w:val="0"/>
          <w:bCs w:val="0"/>
          <w:noProof w:val="0"/>
          <w:sz w:val="22"/>
          <w:szCs w:val="22"/>
          <w:lang w:val="en-US"/>
        </w:rPr>
        <w:t>states</w:t>
      </w:r>
      <w:r w:rsidRPr="5506CF44" w:rsidR="5964C082">
        <w:rPr>
          <w:rFonts w:ascii="Arial" w:hAnsi="Arial" w:eastAsia="Arial" w:cs="Arial" w:asciiTheme="minorAscii" w:hAnsiTheme="minorAscii" w:eastAsiaTheme="minorAscii" w:cstheme="minorAscii"/>
          <w:b w:val="0"/>
          <w:bCs w:val="0"/>
          <w:noProof w:val="0"/>
          <w:sz w:val="22"/>
          <w:szCs w:val="22"/>
          <w:lang w:val="en-US"/>
        </w:rPr>
        <w:t xml:space="preserve"> that assessments should begin within three months of referral and be carried out by a multidisciplinary team with </w:t>
      </w:r>
      <w:r w:rsidRPr="5506CF44" w:rsidR="5964C082">
        <w:rPr>
          <w:rFonts w:ascii="Arial" w:hAnsi="Arial" w:eastAsia="Arial" w:cs="Arial" w:asciiTheme="minorAscii" w:hAnsiTheme="minorAscii" w:eastAsiaTheme="minorAscii" w:cstheme="minorAscii"/>
          <w:b w:val="0"/>
          <w:bCs w:val="0"/>
          <w:noProof w:val="0"/>
          <w:sz w:val="22"/>
          <w:szCs w:val="22"/>
          <w:lang w:val="en-US"/>
        </w:rPr>
        <w:t>expertise</w:t>
      </w:r>
      <w:r w:rsidRPr="5506CF44" w:rsidR="5964C082">
        <w:rPr>
          <w:rFonts w:ascii="Arial" w:hAnsi="Arial" w:eastAsia="Arial" w:cs="Arial" w:asciiTheme="minorAscii" w:hAnsiTheme="minorAscii" w:eastAsiaTheme="minorAscii" w:cstheme="minorAscii"/>
          <w:b w:val="0"/>
          <w:bCs w:val="0"/>
          <w:noProof w:val="0"/>
          <w:sz w:val="22"/>
          <w:szCs w:val="22"/>
          <w:lang w:val="en-US"/>
        </w:rPr>
        <w:t xml:space="preserve"> in autism. However, implementation of NICE guidance is not </w:t>
      </w:r>
      <w:bookmarkStart w:name="_Int_hqAY84xU" w:id="362826725"/>
      <w:r w:rsidRPr="5506CF44" w:rsidR="5964C082">
        <w:rPr>
          <w:rFonts w:ascii="Arial" w:hAnsi="Arial" w:eastAsia="Arial" w:cs="Arial" w:asciiTheme="minorAscii" w:hAnsiTheme="minorAscii" w:eastAsiaTheme="minorAscii" w:cstheme="minorAscii"/>
          <w:b w:val="0"/>
          <w:bCs w:val="0"/>
          <w:noProof w:val="0"/>
          <w:sz w:val="22"/>
          <w:szCs w:val="22"/>
          <w:lang w:val="en-US"/>
        </w:rPr>
        <w:t>mandatory</w:t>
      </w:r>
      <w:bookmarkEnd w:id="362826725"/>
      <w:r w:rsidRPr="5506CF44" w:rsidR="11922903">
        <w:rPr>
          <w:rFonts w:ascii="Arial" w:hAnsi="Arial" w:eastAsia="Arial" w:cs="Arial" w:asciiTheme="minorAscii" w:hAnsiTheme="minorAscii" w:eastAsiaTheme="minorAscii" w:cstheme="minorAscii"/>
          <w:b w:val="0"/>
          <w:bCs w:val="0"/>
          <w:noProof w:val="0"/>
          <w:sz w:val="22"/>
          <w:szCs w:val="22"/>
          <w:lang w:val="en-US"/>
        </w:rPr>
        <w:t xml:space="preserve"> </w:t>
      </w:r>
      <w:r w:rsidRPr="5506CF44" w:rsidR="5964C082">
        <w:rPr>
          <w:rFonts w:ascii="Arial" w:hAnsi="Arial" w:eastAsia="Arial" w:cs="Arial" w:asciiTheme="minorAscii" w:hAnsiTheme="minorAscii" w:eastAsiaTheme="minorAscii" w:cstheme="minorAscii"/>
          <w:b w:val="0"/>
          <w:bCs w:val="0"/>
          <w:noProof w:val="0"/>
          <w:sz w:val="22"/>
          <w:szCs w:val="22"/>
          <w:lang w:val="en-US"/>
        </w:rPr>
        <w:t>and local areas interpret</w:t>
      </w:r>
      <w:r w:rsidRPr="5506CF44" w:rsidR="7794B6B0">
        <w:rPr>
          <w:rFonts w:ascii="Arial" w:hAnsi="Arial" w:eastAsia="Arial" w:cs="Arial" w:asciiTheme="minorAscii" w:hAnsiTheme="minorAscii" w:eastAsiaTheme="minorAscii" w:cstheme="minorAscii"/>
          <w:b w:val="0"/>
          <w:bCs w:val="0"/>
          <w:noProof w:val="0"/>
          <w:sz w:val="22"/>
          <w:szCs w:val="22"/>
          <w:lang w:val="en-US"/>
        </w:rPr>
        <w:t xml:space="preserve"> the</w:t>
      </w:r>
      <w:r w:rsidRPr="5506CF44" w:rsidR="5964C082">
        <w:rPr>
          <w:rFonts w:ascii="Arial" w:hAnsi="Arial" w:eastAsia="Arial" w:cs="Arial" w:asciiTheme="minorAscii" w:hAnsiTheme="minorAscii" w:eastAsiaTheme="minorAscii" w:cstheme="minorAscii"/>
          <w:b w:val="0"/>
          <w:bCs w:val="0"/>
          <w:noProof w:val="0"/>
          <w:sz w:val="22"/>
          <w:szCs w:val="22"/>
          <w:lang w:val="en-US"/>
        </w:rPr>
        <w:t xml:space="preserve"> resource pathways differently. This contributes to significant regional variation, with some areas offering </w:t>
      </w:r>
      <w:r w:rsidRPr="5506CF44" w:rsidR="5964C082">
        <w:rPr>
          <w:rFonts w:ascii="Arial" w:hAnsi="Arial" w:eastAsia="Arial" w:cs="Arial" w:asciiTheme="minorAscii" w:hAnsiTheme="minorAscii" w:eastAsiaTheme="minorAscii" w:cstheme="minorAscii"/>
          <w:b w:val="0"/>
          <w:bCs w:val="0"/>
          <w:noProof w:val="0"/>
          <w:sz w:val="22"/>
          <w:szCs w:val="22"/>
          <w:lang w:val="en-US"/>
        </w:rPr>
        <w:t>relatively streamlined</w:t>
      </w:r>
      <w:r w:rsidRPr="5506CF44" w:rsidR="5964C082">
        <w:rPr>
          <w:rFonts w:ascii="Arial" w:hAnsi="Arial" w:eastAsia="Arial" w:cs="Arial" w:asciiTheme="minorAscii" w:hAnsiTheme="minorAscii" w:eastAsiaTheme="minorAscii" w:cstheme="minorAscii"/>
          <w:b w:val="0"/>
          <w:bCs w:val="0"/>
          <w:noProof w:val="0"/>
          <w:sz w:val="22"/>
          <w:szCs w:val="22"/>
          <w:lang w:val="en-US"/>
        </w:rPr>
        <w:t xml:space="preserve"> pathways and others reporting waits of two to four years. The NHS commits to reducing waiting times for autism and ADHD assessments, but progress has been slow due to rising demand, workforce </w:t>
      </w:r>
      <w:r w:rsidRPr="5506CF44" w:rsidR="5964C082">
        <w:rPr>
          <w:rFonts w:ascii="Arial" w:hAnsi="Arial" w:eastAsia="Arial" w:cs="Arial" w:asciiTheme="minorAscii" w:hAnsiTheme="minorAscii" w:eastAsiaTheme="minorAscii" w:cstheme="minorAscii"/>
          <w:b w:val="0"/>
          <w:bCs w:val="0"/>
          <w:noProof w:val="0"/>
          <w:sz w:val="22"/>
          <w:szCs w:val="22"/>
          <w:lang w:val="en-US"/>
        </w:rPr>
        <w:t>shortages</w:t>
      </w:r>
      <w:r w:rsidRPr="5506CF44" w:rsidR="5964C082">
        <w:rPr>
          <w:rFonts w:ascii="Arial" w:hAnsi="Arial" w:eastAsia="Arial" w:cs="Arial" w:asciiTheme="minorAscii" w:hAnsiTheme="minorAscii" w:eastAsiaTheme="minorAscii" w:cstheme="minorAscii"/>
          <w:b w:val="0"/>
          <w:bCs w:val="0"/>
          <w:noProof w:val="0"/>
          <w:sz w:val="22"/>
          <w:szCs w:val="22"/>
          <w:lang w:val="en-US"/>
        </w:rPr>
        <w:t xml:space="preserve"> and inconsistent commissioning arrangements (NHS England, 2019).</w:t>
      </w:r>
    </w:p>
    <w:p xmlns:wp14="http://schemas.microsoft.com/office/word/2010/wordml" w:rsidP="188C1043" wp14:paraId="1224E583" wp14:textId="651D5EC2">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sz w:val="22"/>
          <w:szCs w:val="22"/>
          <w:lang w:val="en-US"/>
        </w:rPr>
      </w:pPr>
      <w:r w:rsidRPr="5506CF44" w:rsidR="5964C082">
        <w:rPr>
          <w:rFonts w:ascii="Arial" w:hAnsi="Arial" w:eastAsia="Arial" w:cs="Arial" w:asciiTheme="minorAscii" w:hAnsiTheme="minorAscii" w:eastAsiaTheme="minorAscii" w:cstheme="minorAscii"/>
          <w:b w:val="0"/>
          <w:bCs w:val="0"/>
          <w:noProof w:val="0"/>
          <w:sz w:val="22"/>
          <w:szCs w:val="22"/>
          <w:lang w:val="en-US"/>
        </w:rPr>
        <w:t>Education policy also plays a key role</w:t>
      </w:r>
      <w:r w:rsidRPr="5506CF44" w:rsidR="1950BCD8">
        <w:rPr>
          <w:rFonts w:ascii="Arial" w:hAnsi="Arial" w:eastAsia="Arial" w:cs="Arial" w:asciiTheme="minorAscii" w:hAnsiTheme="minorAscii" w:eastAsiaTheme="minorAscii" w:cstheme="minorAscii"/>
          <w:b w:val="0"/>
          <w:bCs w:val="0"/>
          <w:noProof w:val="0"/>
          <w:sz w:val="22"/>
          <w:szCs w:val="22"/>
          <w:lang w:val="en-US"/>
        </w:rPr>
        <w:t xml:space="preserve"> under</w:t>
      </w:r>
      <w:r w:rsidRPr="5506CF44" w:rsidR="1950BCD8">
        <w:rPr>
          <w:rFonts w:ascii="Arial" w:hAnsi="Arial" w:eastAsia="Arial" w:cs="Arial" w:asciiTheme="minorAscii" w:hAnsiTheme="minorAscii" w:eastAsiaTheme="minorAscii" w:cstheme="minorAscii"/>
          <w:b w:val="0"/>
          <w:bCs w:val="0"/>
          <w:noProof w:val="0"/>
          <w:sz w:val="22"/>
          <w:szCs w:val="22"/>
          <w:lang w:val="en-US"/>
        </w:rPr>
        <w:t xml:space="preserve"> the</w:t>
      </w:r>
      <w:r w:rsidRPr="5506CF44" w:rsidR="5964C082">
        <w:rPr>
          <w:rFonts w:ascii="Arial" w:hAnsi="Arial" w:eastAsia="Arial" w:cs="Arial" w:asciiTheme="minorAscii" w:hAnsiTheme="minorAscii" w:eastAsiaTheme="minorAscii" w:cstheme="minorAscii"/>
          <w:b w:val="0"/>
          <w:bCs w:val="0"/>
          <w:noProof w:val="0"/>
          <w:sz w:val="22"/>
          <w:szCs w:val="22"/>
          <w:lang w:val="en-US"/>
        </w:rPr>
        <w:t xml:space="preserve"> Children and Families Act 2014, children with special educational needs and disabilities are entitled to support based on need rather than diagnosis. In practice, however, many schools and local authorities </w:t>
      </w:r>
      <w:r w:rsidRPr="5506CF44" w:rsidR="5964C082">
        <w:rPr>
          <w:rFonts w:ascii="Arial" w:hAnsi="Arial" w:eastAsia="Arial" w:cs="Arial" w:asciiTheme="minorAscii" w:hAnsiTheme="minorAscii" w:eastAsiaTheme="minorAscii" w:cstheme="minorAscii"/>
          <w:b w:val="0"/>
          <w:bCs w:val="0"/>
          <w:noProof w:val="0"/>
          <w:sz w:val="22"/>
          <w:szCs w:val="22"/>
          <w:lang w:val="en-US"/>
        </w:rPr>
        <w:t>require</w:t>
      </w:r>
      <w:r w:rsidRPr="5506CF44" w:rsidR="5964C082">
        <w:rPr>
          <w:rFonts w:ascii="Arial" w:hAnsi="Arial" w:eastAsia="Arial" w:cs="Arial" w:asciiTheme="minorAscii" w:hAnsiTheme="minorAscii" w:eastAsiaTheme="minorAscii" w:cstheme="minorAscii"/>
          <w:b w:val="0"/>
          <w:bCs w:val="0"/>
          <w:noProof w:val="0"/>
          <w:sz w:val="22"/>
          <w:szCs w:val="22"/>
          <w:lang w:val="en-US"/>
        </w:rPr>
        <w:t xml:space="preserve"> or strongly prefer a formal diagnosis before providing specialist support or issuing an Education, </w:t>
      </w:r>
      <w:r w:rsidRPr="5506CF44" w:rsidR="5964C082">
        <w:rPr>
          <w:rFonts w:ascii="Arial" w:hAnsi="Arial" w:eastAsia="Arial" w:cs="Arial" w:asciiTheme="minorAscii" w:hAnsiTheme="minorAscii" w:eastAsiaTheme="minorAscii" w:cstheme="minorAscii"/>
          <w:b w:val="0"/>
          <w:bCs w:val="0"/>
          <w:noProof w:val="0"/>
          <w:sz w:val="22"/>
          <w:szCs w:val="22"/>
          <w:lang w:val="en-US"/>
        </w:rPr>
        <w:t>Health</w:t>
      </w:r>
      <w:r w:rsidRPr="5506CF44" w:rsidR="5964C082">
        <w:rPr>
          <w:rFonts w:ascii="Arial" w:hAnsi="Arial" w:eastAsia="Arial" w:cs="Arial" w:asciiTheme="minorAscii" w:hAnsiTheme="minorAscii" w:eastAsiaTheme="minorAscii" w:cstheme="minorAscii"/>
          <w:b w:val="0"/>
          <w:bCs w:val="0"/>
          <w:noProof w:val="0"/>
          <w:sz w:val="22"/>
          <w:szCs w:val="22"/>
          <w:lang w:val="en-US"/>
        </w:rPr>
        <w:t xml:space="preserve"> and Care Plan.</w:t>
      </w:r>
      <w:r w:rsidRPr="5506CF44" w:rsidR="27B75337">
        <w:rPr>
          <w:rFonts w:ascii="Arial" w:hAnsi="Arial" w:eastAsia="Arial" w:cs="Arial" w:asciiTheme="minorAscii" w:hAnsiTheme="minorAscii" w:eastAsiaTheme="minorAscii" w:cstheme="minorAscii"/>
          <w:b w:val="0"/>
          <w:bCs w:val="0"/>
          <w:noProof w:val="0"/>
          <w:sz w:val="22"/>
          <w:szCs w:val="22"/>
          <w:lang w:val="en-US"/>
        </w:rPr>
        <w:t xml:space="preserve"> According to</w:t>
      </w:r>
      <w:r w:rsidRPr="5506CF44" w:rsidR="5964C082">
        <w:rPr>
          <w:rFonts w:ascii="Arial" w:hAnsi="Arial" w:eastAsia="Arial" w:cs="Arial" w:asciiTheme="minorAscii" w:hAnsiTheme="minorAscii" w:eastAsiaTheme="minorAscii" w:cstheme="minorAscii"/>
          <w:b w:val="0"/>
          <w:bCs w:val="0"/>
          <w:noProof w:val="0"/>
          <w:sz w:val="22"/>
          <w:szCs w:val="22"/>
          <w:lang w:val="en-US"/>
        </w:rPr>
        <w:t xml:space="preserve"> </w:t>
      </w:r>
      <w:r w:rsidRPr="5506CF44" w:rsidR="357D703E">
        <w:rPr>
          <w:rFonts w:ascii="Arial" w:hAnsi="Arial" w:eastAsia="Arial" w:cs="Arial" w:asciiTheme="minorAscii" w:hAnsiTheme="minorAscii" w:eastAsiaTheme="minorAscii" w:cstheme="minorAscii"/>
          <w:b w:val="0"/>
          <w:bCs w:val="0"/>
          <w:noProof w:val="0"/>
          <w:sz w:val="22"/>
          <w:szCs w:val="22"/>
          <w:lang w:val="en-US"/>
        </w:rPr>
        <w:t>(</w:t>
      </w:r>
      <w:r w:rsidRPr="5506CF44" w:rsidR="1B9C4B1A">
        <w:rPr>
          <w:rFonts w:ascii="Arial" w:hAnsi="Arial" w:eastAsia="Arial" w:cs="Arial" w:asciiTheme="minorAscii" w:hAnsiTheme="minorAscii" w:eastAsiaTheme="minorAscii" w:cstheme="minorAscii"/>
          <w:b w:val="0"/>
          <w:bCs w:val="0"/>
          <w:noProof w:val="0"/>
          <w:sz w:val="22"/>
          <w:szCs w:val="22"/>
          <w:lang w:val="en-US"/>
        </w:rPr>
        <w:t>Department for Education, 2015)</w:t>
      </w:r>
      <w:r w:rsidRPr="5506CF44" w:rsidR="6DCEE79D">
        <w:rPr>
          <w:rFonts w:ascii="Arial" w:hAnsi="Arial" w:eastAsia="Arial" w:cs="Arial" w:asciiTheme="minorAscii" w:hAnsiTheme="minorAscii" w:eastAsiaTheme="minorAscii" w:cstheme="minorAscii"/>
          <w:b w:val="0"/>
          <w:bCs w:val="0"/>
          <w:noProof w:val="0"/>
          <w:sz w:val="22"/>
          <w:szCs w:val="22"/>
          <w:lang w:val="en-US"/>
        </w:rPr>
        <w:t>,</w:t>
      </w:r>
      <w:r w:rsidRPr="5506CF44" w:rsidR="1B9C4B1A">
        <w:rPr>
          <w:rFonts w:ascii="Arial" w:hAnsi="Arial" w:eastAsia="Arial" w:cs="Arial" w:asciiTheme="minorAscii" w:hAnsiTheme="minorAscii" w:eastAsiaTheme="minorAscii" w:cstheme="minorAscii"/>
          <w:b w:val="0"/>
          <w:bCs w:val="0"/>
          <w:noProof w:val="0"/>
          <w:sz w:val="22"/>
          <w:szCs w:val="22"/>
          <w:lang w:val="en-US"/>
        </w:rPr>
        <w:t xml:space="preserve"> t</w:t>
      </w:r>
      <w:r w:rsidRPr="5506CF44" w:rsidR="5964C082">
        <w:rPr>
          <w:rFonts w:ascii="Arial" w:hAnsi="Arial" w:eastAsia="Arial" w:cs="Arial" w:asciiTheme="minorAscii" w:hAnsiTheme="minorAscii" w:eastAsiaTheme="minorAscii" w:cstheme="minorAscii"/>
          <w:b w:val="0"/>
          <w:bCs w:val="0"/>
          <w:noProof w:val="0"/>
          <w:sz w:val="22"/>
          <w:szCs w:val="22"/>
          <w:lang w:val="en-US"/>
        </w:rPr>
        <w:t xml:space="preserve">his creates </w:t>
      </w:r>
      <w:r w:rsidRPr="5506CF44" w:rsidR="5964C082">
        <w:rPr>
          <w:rFonts w:ascii="Arial" w:hAnsi="Arial" w:eastAsia="Arial" w:cs="Arial" w:asciiTheme="minorAscii" w:hAnsiTheme="minorAscii" w:eastAsiaTheme="minorAscii" w:cstheme="minorAscii"/>
          <w:b w:val="0"/>
          <w:bCs w:val="0"/>
          <w:noProof w:val="0"/>
          <w:sz w:val="22"/>
          <w:szCs w:val="22"/>
          <w:lang w:val="en-US"/>
        </w:rPr>
        <w:t>additional</w:t>
      </w:r>
      <w:r w:rsidRPr="5506CF44" w:rsidR="5964C082">
        <w:rPr>
          <w:rFonts w:ascii="Arial" w:hAnsi="Arial" w:eastAsia="Arial" w:cs="Arial" w:asciiTheme="minorAscii" w:hAnsiTheme="minorAscii" w:eastAsiaTheme="minorAscii" w:cstheme="minorAscii"/>
          <w:b w:val="0"/>
          <w:bCs w:val="0"/>
          <w:noProof w:val="0"/>
          <w:sz w:val="22"/>
          <w:szCs w:val="22"/>
          <w:lang w:val="en-US"/>
        </w:rPr>
        <w:t xml:space="preserve"> pressure on families to pursue diagnosis </w:t>
      </w:r>
      <w:r w:rsidRPr="5506CF44" w:rsidR="68D4A3D6">
        <w:rPr>
          <w:rFonts w:ascii="Arial" w:hAnsi="Arial" w:eastAsia="Arial" w:cs="Arial" w:asciiTheme="minorAscii" w:hAnsiTheme="minorAscii" w:eastAsiaTheme="minorAscii" w:cstheme="minorAscii"/>
          <w:b w:val="0"/>
          <w:bCs w:val="0"/>
          <w:noProof w:val="0"/>
          <w:sz w:val="22"/>
          <w:szCs w:val="22"/>
          <w:lang w:val="en-US"/>
        </w:rPr>
        <w:t>quickly</w:t>
      </w:r>
      <w:r w:rsidRPr="5506CF44" w:rsidR="10411DE2">
        <w:rPr>
          <w:rFonts w:ascii="Arial" w:hAnsi="Arial" w:eastAsia="Arial" w:cs="Arial" w:asciiTheme="minorAscii" w:hAnsiTheme="minorAscii" w:eastAsiaTheme="minorAscii" w:cstheme="minorAscii"/>
          <w:b w:val="0"/>
          <w:bCs w:val="0"/>
          <w:noProof w:val="0"/>
          <w:sz w:val="22"/>
          <w:szCs w:val="22"/>
          <w:lang w:val="en-US"/>
        </w:rPr>
        <w:t xml:space="preserve">, </w:t>
      </w:r>
      <w:r w:rsidRPr="5506CF44" w:rsidR="5964C082">
        <w:rPr>
          <w:rFonts w:ascii="Arial" w:hAnsi="Arial" w:eastAsia="Arial" w:cs="Arial" w:asciiTheme="minorAscii" w:hAnsiTheme="minorAscii" w:eastAsiaTheme="minorAscii" w:cstheme="minorAscii"/>
          <w:b w:val="0"/>
          <w:bCs w:val="0"/>
          <w:noProof w:val="0"/>
          <w:sz w:val="22"/>
          <w:szCs w:val="22"/>
          <w:lang w:val="en-US"/>
        </w:rPr>
        <w:t xml:space="preserve">and delays can leave children without </w:t>
      </w:r>
      <w:r w:rsidRPr="5506CF44" w:rsidR="5964C082">
        <w:rPr>
          <w:rFonts w:ascii="Arial" w:hAnsi="Arial" w:eastAsia="Arial" w:cs="Arial" w:asciiTheme="minorAscii" w:hAnsiTheme="minorAscii" w:eastAsiaTheme="minorAscii" w:cstheme="minorAscii"/>
          <w:b w:val="0"/>
          <w:bCs w:val="0"/>
          <w:noProof w:val="0"/>
          <w:sz w:val="22"/>
          <w:szCs w:val="22"/>
          <w:lang w:val="en-US"/>
        </w:rPr>
        <w:t>appropriate adjustments</w:t>
      </w:r>
      <w:r w:rsidRPr="5506CF44" w:rsidR="5964C082">
        <w:rPr>
          <w:rFonts w:ascii="Arial" w:hAnsi="Arial" w:eastAsia="Arial" w:cs="Arial" w:asciiTheme="minorAscii" w:hAnsiTheme="minorAscii" w:eastAsiaTheme="minorAscii" w:cstheme="minorAscii"/>
          <w:b w:val="0"/>
          <w:bCs w:val="0"/>
          <w:noProof w:val="0"/>
          <w:sz w:val="22"/>
          <w:szCs w:val="22"/>
          <w:lang w:val="en-US"/>
        </w:rPr>
        <w:t xml:space="preserve"> increasing the risk of school exclusion, </w:t>
      </w:r>
      <w:r w:rsidRPr="5506CF44" w:rsidR="5964C082">
        <w:rPr>
          <w:rFonts w:ascii="Arial" w:hAnsi="Arial" w:eastAsia="Arial" w:cs="Arial" w:asciiTheme="minorAscii" w:hAnsiTheme="minorAscii" w:eastAsiaTheme="minorAscii" w:cstheme="minorAscii"/>
          <w:b w:val="0"/>
          <w:bCs w:val="0"/>
          <w:noProof w:val="0"/>
          <w:sz w:val="22"/>
          <w:szCs w:val="22"/>
          <w:lang w:val="en-US"/>
        </w:rPr>
        <w:t>anxiety</w:t>
      </w:r>
      <w:r w:rsidRPr="5506CF44" w:rsidR="5964C082">
        <w:rPr>
          <w:rFonts w:ascii="Arial" w:hAnsi="Arial" w:eastAsia="Arial" w:cs="Arial" w:asciiTheme="minorAscii" w:hAnsiTheme="minorAscii" w:eastAsiaTheme="minorAscii" w:cstheme="minorAscii"/>
          <w:b w:val="0"/>
          <w:bCs w:val="0"/>
          <w:noProof w:val="0"/>
          <w:sz w:val="22"/>
          <w:szCs w:val="22"/>
          <w:lang w:val="en-US"/>
        </w:rPr>
        <w:t xml:space="preserve"> and </w:t>
      </w:r>
      <w:r w:rsidRPr="5506CF44" w:rsidR="5964C082">
        <w:rPr>
          <w:rFonts w:ascii="Arial" w:hAnsi="Arial" w:eastAsia="Arial" w:cs="Arial" w:asciiTheme="minorAscii" w:hAnsiTheme="minorAscii" w:eastAsiaTheme="minorAscii" w:cstheme="minorAscii"/>
          <w:b w:val="0"/>
          <w:bCs w:val="0"/>
          <w:noProof w:val="0"/>
          <w:sz w:val="22"/>
          <w:szCs w:val="22"/>
          <w:lang w:val="en-US"/>
        </w:rPr>
        <w:t>behavioural</w:t>
      </w:r>
      <w:r w:rsidRPr="5506CF44" w:rsidR="5964C082">
        <w:rPr>
          <w:rFonts w:ascii="Arial" w:hAnsi="Arial" w:eastAsia="Arial" w:cs="Arial" w:asciiTheme="minorAscii" w:hAnsiTheme="minorAscii" w:eastAsiaTheme="minorAscii" w:cstheme="minorAscii"/>
          <w:b w:val="0"/>
          <w:bCs w:val="0"/>
          <w:noProof w:val="0"/>
          <w:sz w:val="22"/>
          <w:szCs w:val="22"/>
          <w:lang w:val="en-US"/>
        </w:rPr>
        <w:t xml:space="preserve"> difficulties</w:t>
      </w:r>
      <w:r w:rsidRPr="5506CF44" w:rsidR="0BFE7124">
        <w:rPr>
          <w:rFonts w:ascii="Arial" w:hAnsi="Arial" w:eastAsia="Arial" w:cs="Arial" w:asciiTheme="minorAscii" w:hAnsiTheme="minorAscii" w:eastAsiaTheme="minorAscii" w:cstheme="minorAscii"/>
          <w:b w:val="0"/>
          <w:bCs w:val="0"/>
          <w:noProof w:val="0"/>
          <w:sz w:val="22"/>
          <w:szCs w:val="22"/>
          <w:lang w:val="en-US"/>
        </w:rPr>
        <w:t xml:space="preserve">.  </w:t>
      </w:r>
      <w:r w:rsidRPr="5506CF44" w:rsidR="2D9BBDF6">
        <w:rPr>
          <w:rFonts w:ascii="Arial" w:hAnsi="Arial" w:eastAsia="Arial" w:cs="Arial" w:asciiTheme="minorAscii" w:hAnsiTheme="minorAscii" w:eastAsiaTheme="minorAscii" w:cstheme="minorAscii"/>
          <w:b w:val="0"/>
          <w:bCs w:val="0"/>
          <w:noProof w:val="0"/>
          <w:sz w:val="22"/>
          <w:szCs w:val="22"/>
          <w:lang w:val="en-US"/>
        </w:rPr>
        <w:t>A</w:t>
      </w:r>
      <w:r w:rsidRPr="5506CF44" w:rsidR="0BFE7124">
        <w:rPr>
          <w:rFonts w:ascii="Arial" w:hAnsi="Arial" w:eastAsia="Arial" w:cs="Arial" w:asciiTheme="minorAscii" w:hAnsiTheme="minorAscii" w:eastAsiaTheme="minorAscii" w:cstheme="minorAscii"/>
          <w:b w:val="0"/>
          <w:bCs w:val="0"/>
          <w:noProof w:val="0"/>
          <w:sz w:val="22"/>
          <w:szCs w:val="22"/>
          <w:lang w:val="en-US"/>
        </w:rPr>
        <w:t>lso</w:t>
      </w:r>
      <w:r w:rsidRPr="5506CF44" w:rsidR="5964C082">
        <w:rPr>
          <w:rFonts w:ascii="Arial" w:hAnsi="Arial" w:eastAsia="Arial" w:cs="Arial" w:asciiTheme="minorAscii" w:hAnsiTheme="minorAscii" w:eastAsiaTheme="minorAscii" w:cstheme="minorAscii"/>
          <w:b w:val="0"/>
          <w:bCs w:val="0"/>
          <w:noProof w:val="0"/>
          <w:sz w:val="22"/>
          <w:szCs w:val="22"/>
          <w:lang w:val="en-US"/>
        </w:rPr>
        <w:t xml:space="preserve"> </w:t>
      </w:r>
      <w:r w:rsidRPr="5506CF44" w:rsidR="5964C082">
        <w:rPr>
          <w:rFonts w:ascii="Arial" w:hAnsi="Arial" w:eastAsia="Arial" w:cs="Arial" w:asciiTheme="minorAscii" w:hAnsiTheme="minorAscii" w:eastAsiaTheme="minorAscii" w:cstheme="minorAscii"/>
          <w:b w:val="0"/>
          <w:bCs w:val="0"/>
          <w:noProof w:val="0"/>
          <w:sz w:val="22"/>
          <w:szCs w:val="22"/>
          <w:lang w:val="en-US"/>
        </w:rPr>
        <w:t>emphasises</w:t>
      </w:r>
      <w:r w:rsidRPr="5506CF44" w:rsidR="5964C082">
        <w:rPr>
          <w:rFonts w:ascii="Arial" w:hAnsi="Arial" w:eastAsia="Arial" w:cs="Arial" w:asciiTheme="minorAscii" w:hAnsiTheme="minorAscii" w:eastAsiaTheme="minorAscii" w:cstheme="minorAscii"/>
          <w:b w:val="0"/>
          <w:bCs w:val="0"/>
          <w:noProof w:val="0"/>
          <w:sz w:val="22"/>
          <w:szCs w:val="22"/>
          <w:lang w:val="en-US"/>
        </w:rPr>
        <w:t xml:space="preserve"> early identification and multi‑agency collaboration, yet families </w:t>
      </w:r>
      <w:r w:rsidRPr="5506CF44" w:rsidR="5964C082">
        <w:rPr>
          <w:rFonts w:ascii="Arial" w:hAnsi="Arial" w:eastAsia="Arial" w:cs="Arial" w:asciiTheme="minorAscii" w:hAnsiTheme="minorAscii" w:eastAsiaTheme="minorAscii" w:cstheme="minorAscii"/>
          <w:b w:val="0"/>
          <w:bCs w:val="0"/>
          <w:noProof w:val="0"/>
          <w:sz w:val="22"/>
          <w:szCs w:val="22"/>
          <w:lang w:val="en-US"/>
        </w:rPr>
        <w:t>frequently</w:t>
      </w:r>
      <w:r w:rsidRPr="5506CF44" w:rsidR="5964C082">
        <w:rPr>
          <w:rFonts w:ascii="Arial" w:hAnsi="Arial" w:eastAsia="Arial" w:cs="Arial" w:asciiTheme="minorAscii" w:hAnsiTheme="minorAscii" w:eastAsiaTheme="minorAscii" w:cstheme="minorAscii"/>
          <w:b w:val="0"/>
          <w:bCs w:val="0"/>
          <w:noProof w:val="0"/>
          <w:sz w:val="22"/>
          <w:szCs w:val="22"/>
          <w:lang w:val="en-US"/>
        </w:rPr>
        <w:t xml:space="preserve"> report fragmented communication between schools, GPs, </w:t>
      </w:r>
      <w:r w:rsidRPr="5506CF44" w:rsidR="5964C082">
        <w:rPr>
          <w:rFonts w:ascii="Arial" w:hAnsi="Arial" w:eastAsia="Arial" w:cs="Arial" w:asciiTheme="minorAscii" w:hAnsiTheme="minorAscii" w:eastAsiaTheme="minorAscii" w:cstheme="minorAscii"/>
          <w:b w:val="0"/>
          <w:bCs w:val="0"/>
          <w:noProof w:val="0"/>
          <w:sz w:val="22"/>
          <w:szCs w:val="22"/>
          <w:lang w:val="en-US"/>
        </w:rPr>
        <w:t>paediatricians</w:t>
      </w:r>
      <w:r w:rsidRPr="5506CF44" w:rsidR="5964C082">
        <w:rPr>
          <w:rFonts w:ascii="Arial" w:hAnsi="Arial" w:eastAsia="Arial" w:cs="Arial" w:asciiTheme="minorAscii" w:hAnsiTheme="minorAscii" w:eastAsiaTheme="minorAscii" w:cstheme="minorAscii"/>
          <w:b w:val="0"/>
          <w:bCs w:val="0"/>
          <w:noProof w:val="0"/>
          <w:sz w:val="22"/>
          <w:szCs w:val="22"/>
          <w:lang w:val="en-US"/>
        </w:rPr>
        <w:t xml:space="preserve"> and Child and Adolescent Mental Health Services.</w:t>
      </w:r>
    </w:p>
    <w:p xmlns:wp14="http://schemas.microsoft.com/office/word/2010/wordml" w:rsidP="188C1043" wp14:paraId="3E0165C8" wp14:textId="399A05F1">
      <w:pPr>
        <w:spacing w:before="240" w:beforeAutospacing="off" w:after="240" w:afterAutospacing="off"/>
        <w:rPr>
          <w:rFonts w:ascii="Arial" w:hAnsi="Arial" w:eastAsia="Arial" w:cs="Arial" w:asciiTheme="minorAscii" w:hAnsiTheme="minorAscii" w:eastAsiaTheme="minorAscii" w:cstheme="minorAscii"/>
          <w:b w:val="0"/>
          <w:bCs w:val="0"/>
          <w:noProof w:val="0"/>
          <w:sz w:val="22"/>
          <w:szCs w:val="22"/>
          <w:lang w:val="en-US"/>
        </w:rPr>
      </w:pPr>
      <w:r w:rsidRPr="5506CF44" w:rsidR="5964C082">
        <w:rPr>
          <w:rFonts w:ascii="Arial" w:hAnsi="Arial" w:eastAsia="Arial" w:cs="Arial" w:asciiTheme="minorAscii" w:hAnsiTheme="minorAscii" w:eastAsiaTheme="minorAscii" w:cstheme="minorAscii"/>
          <w:b w:val="0"/>
          <w:bCs w:val="0"/>
          <w:noProof w:val="0"/>
          <w:sz w:val="22"/>
          <w:szCs w:val="22"/>
          <w:lang w:val="en-US"/>
        </w:rPr>
        <w:t xml:space="preserve">Service delivery for autism assessment varies across the UK. In England, most assessments are carried out by NHS community </w:t>
      </w:r>
      <w:r w:rsidRPr="5506CF44" w:rsidR="5964C082">
        <w:rPr>
          <w:rFonts w:ascii="Arial" w:hAnsi="Arial" w:eastAsia="Arial" w:cs="Arial" w:asciiTheme="minorAscii" w:hAnsiTheme="minorAscii" w:eastAsiaTheme="minorAscii" w:cstheme="minorAscii"/>
          <w:b w:val="0"/>
          <w:bCs w:val="0"/>
          <w:noProof w:val="0"/>
          <w:sz w:val="22"/>
          <w:szCs w:val="22"/>
          <w:lang w:val="en-US"/>
        </w:rPr>
        <w:t>paediatrics</w:t>
      </w:r>
      <w:r w:rsidRPr="5506CF44" w:rsidR="5964C082">
        <w:rPr>
          <w:rFonts w:ascii="Arial" w:hAnsi="Arial" w:eastAsia="Arial" w:cs="Arial" w:asciiTheme="minorAscii" w:hAnsiTheme="minorAscii" w:eastAsiaTheme="minorAscii" w:cstheme="minorAscii"/>
          <w:b w:val="0"/>
          <w:bCs w:val="0"/>
          <w:noProof w:val="0"/>
          <w:sz w:val="22"/>
          <w:szCs w:val="22"/>
          <w:lang w:val="en-US"/>
        </w:rPr>
        <w:t xml:space="preserve">, CAMHS or neurodevelopmental teams, though some areas rely heavily on private providers due to long waiting lists. Scotland, </w:t>
      </w:r>
      <w:r w:rsidRPr="5506CF44" w:rsidR="5964C082">
        <w:rPr>
          <w:rFonts w:ascii="Arial" w:hAnsi="Arial" w:eastAsia="Arial" w:cs="Arial" w:asciiTheme="minorAscii" w:hAnsiTheme="minorAscii" w:eastAsiaTheme="minorAscii" w:cstheme="minorAscii"/>
          <w:b w:val="0"/>
          <w:bCs w:val="0"/>
          <w:noProof w:val="0"/>
          <w:sz w:val="22"/>
          <w:szCs w:val="22"/>
          <w:lang w:val="en-US"/>
        </w:rPr>
        <w:t>Wales</w:t>
      </w:r>
      <w:r w:rsidRPr="5506CF44" w:rsidR="5964C082">
        <w:rPr>
          <w:rFonts w:ascii="Arial" w:hAnsi="Arial" w:eastAsia="Arial" w:cs="Arial" w:asciiTheme="minorAscii" w:hAnsiTheme="minorAscii" w:eastAsiaTheme="minorAscii" w:cstheme="minorAscii"/>
          <w:b w:val="0"/>
          <w:bCs w:val="0"/>
          <w:noProof w:val="0"/>
          <w:sz w:val="22"/>
          <w:szCs w:val="22"/>
          <w:lang w:val="en-US"/>
        </w:rPr>
        <w:t xml:space="preserve"> and Northern Ireland have their own frameworks, but all face similar pressures. </w:t>
      </w:r>
      <w:bookmarkStart w:name="_Int_mz3vlFiM" w:id="826388165"/>
      <w:r w:rsidRPr="5506CF44" w:rsidR="7E9EF9AE">
        <w:rPr>
          <w:rFonts w:ascii="Arial" w:hAnsi="Arial" w:eastAsia="Arial" w:cs="Arial" w:asciiTheme="minorAscii" w:hAnsiTheme="minorAscii" w:eastAsiaTheme="minorAscii" w:cstheme="minorAscii"/>
          <w:b w:val="0"/>
          <w:bCs w:val="0"/>
          <w:noProof w:val="0"/>
          <w:sz w:val="22"/>
          <w:szCs w:val="22"/>
          <w:lang w:val="en-US"/>
        </w:rPr>
        <w:t>Demand</w:t>
      </w:r>
      <w:r w:rsidRPr="5506CF44" w:rsidR="7A0941AE">
        <w:rPr>
          <w:rFonts w:ascii="Arial" w:hAnsi="Arial" w:eastAsia="Arial" w:cs="Arial" w:asciiTheme="minorAscii" w:hAnsiTheme="minorAscii" w:eastAsiaTheme="minorAscii" w:cstheme="minorAscii"/>
          <w:b w:val="0"/>
          <w:bCs w:val="0"/>
          <w:noProof w:val="0"/>
          <w:sz w:val="22"/>
          <w:szCs w:val="22"/>
          <w:lang w:val="en-US"/>
        </w:rPr>
        <w:t xml:space="preserve"> for</w:t>
      </w:r>
      <w:bookmarkEnd w:id="826388165"/>
      <w:r w:rsidRPr="5506CF44" w:rsidR="7A0941AE">
        <w:rPr>
          <w:rFonts w:ascii="Arial" w:hAnsi="Arial" w:eastAsia="Arial" w:cs="Arial" w:asciiTheme="minorAscii" w:hAnsiTheme="minorAscii" w:eastAsiaTheme="minorAscii" w:cstheme="minorAscii"/>
          <w:b w:val="0"/>
          <w:bCs w:val="0"/>
          <w:noProof w:val="0"/>
          <w:sz w:val="22"/>
          <w:szCs w:val="22"/>
          <w:lang w:val="en-US"/>
        </w:rPr>
        <w:t xml:space="preserve"> </w:t>
      </w:r>
      <w:r w:rsidRPr="5506CF44" w:rsidR="5964C082">
        <w:rPr>
          <w:rFonts w:ascii="Arial" w:hAnsi="Arial" w:eastAsia="Arial" w:cs="Arial" w:asciiTheme="minorAscii" w:hAnsiTheme="minorAscii" w:eastAsiaTheme="minorAscii" w:cstheme="minorAscii"/>
          <w:b w:val="0"/>
          <w:bCs w:val="0"/>
          <w:noProof w:val="0"/>
          <w:sz w:val="22"/>
          <w:szCs w:val="22"/>
          <w:lang w:val="en-US"/>
        </w:rPr>
        <w:t xml:space="preserve">assessments </w:t>
      </w:r>
      <w:r w:rsidRPr="5506CF44" w:rsidR="618FA80A">
        <w:rPr>
          <w:rFonts w:ascii="Arial" w:hAnsi="Arial" w:eastAsia="Arial" w:cs="Arial" w:asciiTheme="minorAscii" w:hAnsiTheme="minorAscii" w:eastAsiaTheme="minorAscii" w:cstheme="minorAscii"/>
          <w:b w:val="0"/>
          <w:bCs w:val="0"/>
          <w:noProof w:val="0"/>
          <w:sz w:val="22"/>
          <w:szCs w:val="22"/>
          <w:lang w:val="en-US"/>
        </w:rPr>
        <w:t>ha</w:t>
      </w:r>
      <w:r w:rsidRPr="5506CF44" w:rsidR="6C387488">
        <w:rPr>
          <w:rFonts w:ascii="Arial" w:hAnsi="Arial" w:eastAsia="Arial" w:cs="Arial" w:asciiTheme="minorAscii" w:hAnsiTheme="minorAscii" w:eastAsiaTheme="minorAscii" w:cstheme="minorAscii"/>
          <w:b w:val="0"/>
          <w:bCs w:val="0"/>
          <w:noProof w:val="0"/>
          <w:sz w:val="22"/>
          <w:szCs w:val="22"/>
          <w:lang w:val="en-US"/>
        </w:rPr>
        <w:t>s</w:t>
      </w:r>
      <w:r w:rsidRPr="5506CF44" w:rsidR="5964C082">
        <w:rPr>
          <w:rFonts w:ascii="Arial" w:hAnsi="Arial" w:eastAsia="Arial" w:cs="Arial" w:asciiTheme="minorAscii" w:hAnsiTheme="minorAscii" w:eastAsiaTheme="minorAscii" w:cstheme="minorAscii"/>
          <w:b w:val="0"/>
          <w:bCs w:val="0"/>
          <w:noProof w:val="0"/>
          <w:sz w:val="22"/>
          <w:szCs w:val="22"/>
          <w:lang w:val="en-US"/>
        </w:rPr>
        <w:t xml:space="preserve"> increased sharply in the past decade, partly due to greater awareness and improved recognition of autism in girls and young people with co‑occurring conditions. However, workforce capacity has not kept pace. A shortage of specialist </w:t>
      </w:r>
      <w:bookmarkStart w:name="_Int_2suYrVUS" w:id="1218919830"/>
      <w:r w:rsidRPr="5506CF44" w:rsidR="5964C082">
        <w:rPr>
          <w:rFonts w:ascii="Arial" w:hAnsi="Arial" w:eastAsia="Arial" w:cs="Arial" w:asciiTheme="minorAscii" w:hAnsiTheme="minorAscii" w:eastAsiaTheme="minorAscii" w:cstheme="minorAscii"/>
          <w:b w:val="0"/>
          <w:bCs w:val="0"/>
          <w:noProof w:val="0"/>
          <w:sz w:val="22"/>
          <w:szCs w:val="22"/>
          <w:lang w:val="en-US"/>
        </w:rPr>
        <w:t>clinicians</w:t>
      </w:r>
      <w:bookmarkEnd w:id="1218919830"/>
      <w:r w:rsidRPr="5506CF44" w:rsidR="7116377B">
        <w:rPr>
          <w:rFonts w:ascii="Arial" w:hAnsi="Arial" w:eastAsia="Arial" w:cs="Arial" w:asciiTheme="minorAscii" w:hAnsiTheme="minorAscii" w:eastAsiaTheme="minorAscii" w:cstheme="minorAscii"/>
          <w:b w:val="0"/>
          <w:bCs w:val="0"/>
          <w:noProof w:val="0"/>
          <w:sz w:val="22"/>
          <w:szCs w:val="22"/>
          <w:lang w:val="en-US"/>
        </w:rPr>
        <w:t xml:space="preserve"> </w:t>
      </w:r>
      <w:r w:rsidRPr="5506CF44" w:rsidR="5964C082">
        <w:rPr>
          <w:rFonts w:ascii="Arial" w:hAnsi="Arial" w:eastAsia="Arial" w:cs="Arial" w:asciiTheme="minorAscii" w:hAnsiTheme="minorAscii" w:eastAsiaTheme="minorAscii" w:cstheme="minorAscii"/>
          <w:b w:val="0"/>
          <w:bCs w:val="0"/>
          <w:noProof w:val="0"/>
          <w:sz w:val="22"/>
          <w:szCs w:val="22"/>
          <w:lang w:val="en-US"/>
        </w:rPr>
        <w:t xml:space="preserve">particularly speech and language therapists, clinical </w:t>
      </w:r>
      <w:r w:rsidRPr="5506CF44" w:rsidR="5964C082">
        <w:rPr>
          <w:rFonts w:ascii="Arial" w:hAnsi="Arial" w:eastAsia="Arial" w:cs="Arial" w:asciiTheme="minorAscii" w:hAnsiTheme="minorAscii" w:eastAsiaTheme="minorAscii" w:cstheme="minorAscii"/>
          <w:b w:val="0"/>
          <w:bCs w:val="0"/>
          <w:noProof w:val="0"/>
          <w:sz w:val="22"/>
          <w:szCs w:val="22"/>
          <w:lang w:val="en-US"/>
        </w:rPr>
        <w:t>psychologists</w:t>
      </w:r>
      <w:r w:rsidRPr="5506CF44" w:rsidR="5964C082">
        <w:rPr>
          <w:rFonts w:ascii="Arial" w:hAnsi="Arial" w:eastAsia="Arial" w:cs="Arial" w:asciiTheme="minorAscii" w:hAnsiTheme="minorAscii" w:eastAsiaTheme="minorAscii" w:cstheme="minorAscii"/>
          <w:b w:val="0"/>
          <w:bCs w:val="0"/>
          <w:noProof w:val="0"/>
          <w:sz w:val="22"/>
          <w:szCs w:val="22"/>
          <w:lang w:val="en-US"/>
        </w:rPr>
        <w:t xml:space="preserve"> and neurodevelopmental </w:t>
      </w:r>
      <w:r w:rsidRPr="5506CF44" w:rsidR="5964C082">
        <w:rPr>
          <w:rFonts w:ascii="Arial" w:hAnsi="Arial" w:eastAsia="Arial" w:cs="Arial" w:asciiTheme="minorAscii" w:hAnsiTheme="minorAscii" w:eastAsiaTheme="minorAscii" w:cstheme="minorAscii"/>
          <w:b w:val="0"/>
          <w:bCs w:val="0"/>
          <w:noProof w:val="0"/>
          <w:sz w:val="22"/>
          <w:szCs w:val="22"/>
          <w:lang w:val="en-US"/>
        </w:rPr>
        <w:t>paediatricians</w:t>
      </w:r>
      <w:r w:rsidRPr="5506CF44" w:rsidR="219ED6D7">
        <w:rPr>
          <w:rFonts w:ascii="Arial" w:hAnsi="Arial" w:eastAsia="Arial" w:cs="Arial" w:asciiTheme="minorAscii" w:hAnsiTheme="minorAscii" w:eastAsiaTheme="minorAscii" w:cstheme="minorAscii"/>
          <w:b w:val="0"/>
          <w:bCs w:val="0"/>
          <w:noProof w:val="0"/>
          <w:sz w:val="22"/>
          <w:szCs w:val="22"/>
          <w:lang w:val="en-US"/>
        </w:rPr>
        <w:t xml:space="preserve"> </w:t>
      </w:r>
      <w:r w:rsidRPr="5506CF44" w:rsidR="5964C082">
        <w:rPr>
          <w:rFonts w:ascii="Arial" w:hAnsi="Arial" w:eastAsia="Arial" w:cs="Arial" w:asciiTheme="minorAscii" w:hAnsiTheme="minorAscii" w:eastAsiaTheme="minorAscii" w:cstheme="minorAscii"/>
          <w:b w:val="0"/>
          <w:bCs w:val="0"/>
          <w:noProof w:val="0"/>
          <w:sz w:val="22"/>
          <w:szCs w:val="22"/>
          <w:lang w:val="en-US"/>
        </w:rPr>
        <w:t xml:space="preserve">has been repeatedly identified as a major barrier to </w:t>
      </w:r>
      <w:r w:rsidRPr="5506CF44" w:rsidR="5964C082">
        <w:rPr>
          <w:rFonts w:ascii="Arial" w:hAnsi="Arial" w:eastAsia="Arial" w:cs="Arial" w:asciiTheme="minorAscii" w:hAnsiTheme="minorAscii" w:eastAsiaTheme="minorAscii" w:cstheme="minorAscii"/>
          <w:b w:val="0"/>
          <w:bCs w:val="0"/>
          <w:noProof w:val="0"/>
          <w:sz w:val="22"/>
          <w:szCs w:val="22"/>
          <w:lang w:val="en-US"/>
        </w:rPr>
        <w:t>timely</w:t>
      </w:r>
      <w:r w:rsidRPr="5506CF44" w:rsidR="5964C082">
        <w:rPr>
          <w:rFonts w:ascii="Arial" w:hAnsi="Arial" w:eastAsia="Arial" w:cs="Arial" w:asciiTheme="minorAscii" w:hAnsiTheme="minorAscii" w:eastAsiaTheme="minorAscii" w:cstheme="minorAscii"/>
          <w:b w:val="0"/>
          <w:bCs w:val="0"/>
          <w:noProof w:val="0"/>
          <w:sz w:val="22"/>
          <w:szCs w:val="22"/>
          <w:lang w:val="en-US"/>
        </w:rPr>
        <w:t xml:space="preserve"> diagnosis (National Autistic Society, 2023).</w:t>
      </w:r>
    </w:p>
    <w:p xmlns:wp14="http://schemas.microsoft.com/office/word/2010/wordml" w:rsidP="188C1043" wp14:paraId="7AEF9FF1" wp14:textId="4147DAC7">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sz w:val="22"/>
          <w:szCs w:val="22"/>
          <w:lang w:val="en-US"/>
        </w:rPr>
      </w:pPr>
      <w:r w:rsidRPr="5506CF44" w:rsidR="5964C082">
        <w:rPr>
          <w:rFonts w:ascii="Arial" w:hAnsi="Arial" w:eastAsia="Arial" w:cs="Arial" w:asciiTheme="minorAscii" w:hAnsiTheme="minorAscii" w:eastAsiaTheme="minorAscii" w:cstheme="minorAscii"/>
          <w:b w:val="0"/>
          <w:bCs w:val="0"/>
          <w:noProof w:val="0"/>
          <w:sz w:val="22"/>
          <w:szCs w:val="22"/>
          <w:lang w:val="en-US"/>
        </w:rPr>
        <w:t>Inequalities in diagnosis are also shaped by broader social and structural factors.</w:t>
      </w:r>
      <w:r w:rsidRPr="5506CF44" w:rsidR="5964C082">
        <w:rPr>
          <w:rFonts w:ascii="Arial" w:hAnsi="Arial" w:eastAsia="Arial" w:cs="Arial" w:asciiTheme="minorAscii" w:hAnsiTheme="minorAscii" w:eastAsiaTheme="minorAscii" w:cstheme="minorAscii"/>
          <w:b w:val="0"/>
          <w:bCs w:val="0"/>
          <w:noProof w:val="0"/>
          <w:sz w:val="22"/>
          <w:szCs w:val="22"/>
          <w:lang w:val="en-US"/>
        </w:rPr>
        <w:t xml:space="preserve"> Research shows that children from Black, Asian and minority ethnic backgrounds often face </w:t>
      </w:r>
      <w:r w:rsidRPr="5506CF44" w:rsidR="5964C082">
        <w:rPr>
          <w:rFonts w:ascii="Arial" w:hAnsi="Arial" w:eastAsia="Arial" w:cs="Arial" w:asciiTheme="minorAscii" w:hAnsiTheme="minorAscii" w:eastAsiaTheme="minorAscii" w:cstheme="minorAscii"/>
          <w:b w:val="0"/>
          <w:bCs w:val="0"/>
          <w:noProof w:val="0"/>
          <w:sz w:val="22"/>
          <w:szCs w:val="22"/>
          <w:lang w:val="en-US"/>
        </w:rPr>
        <w:t>additional</w:t>
      </w:r>
      <w:r w:rsidRPr="5506CF44" w:rsidR="5964C082">
        <w:rPr>
          <w:rFonts w:ascii="Arial" w:hAnsi="Arial" w:eastAsia="Arial" w:cs="Arial" w:asciiTheme="minorAscii" w:hAnsiTheme="minorAscii" w:eastAsiaTheme="minorAscii" w:cstheme="minorAscii"/>
          <w:b w:val="0"/>
          <w:bCs w:val="0"/>
          <w:noProof w:val="0"/>
          <w:sz w:val="22"/>
          <w:szCs w:val="22"/>
          <w:lang w:val="en-US"/>
        </w:rPr>
        <w:t xml:space="preserve"> barriers, including cultural stigma, limited awareness of autism, language </w:t>
      </w:r>
      <w:r w:rsidRPr="5506CF44" w:rsidR="5964C082">
        <w:rPr>
          <w:rFonts w:ascii="Arial" w:hAnsi="Arial" w:eastAsia="Arial" w:cs="Arial" w:asciiTheme="minorAscii" w:hAnsiTheme="minorAscii" w:eastAsiaTheme="minorAscii" w:cstheme="minorAscii"/>
          <w:b w:val="0"/>
          <w:bCs w:val="0"/>
          <w:noProof w:val="0"/>
          <w:sz w:val="22"/>
          <w:szCs w:val="22"/>
          <w:lang w:val="en-US"/>
        </w:rPr>
        <w:t>barriers</w:t>
      </w:r>
      <w:r w:rsidRPr="5506CF44" w:rsidR="5964C082">
        <w:rPr>
          <w:rFonts w:ascii="Arial" w:hAnsi="Arial" w:eastAsia="Arial" w:cs="Arial" w:asciiTheme="minorAscii" w:hAnsiTheme="minorAscii" w:eastAsiaTheme="minorAscii" w:cstheme="minorAscii"/>
          <w:b w:val="0"/>
          <w:bCs w:val="0"/>
          <w:noProof w:val="0"/>
          <w:sz w:val="22"/>
          <w:szCs w:val="22"/>
          <w:lang w:val="en-US"/>
        </w:rPr>
        <w:t xml:space="preserve"> and experiences of discrimination within services. </w:t>
      </w:r>
      <w:r w:rsidRPr="5506CF44" w:rsidR="5BBCF8AE">
        <w:rPr>
          <w:rFonts w:ascii="Arial" w:hAnsi="Arial" w:eastAsia="Arial" w:cs="Arial" w:asciiTheme="minorAscii" w:hAnsiTheme="minorAscii" w:eastAsiaTheme="minorAscii" w:cstheme="minorAscii"/>
          <w:b w:val="0"/>
          <w:bCs w:val="0"/>
          <w:noProof w:val="0"/>
          <w:sz w:val="22"/>
          <w:szCs w:val="22"/>
          <w:lang w:val="en-US"/>
        </w:rPr>
        <w:t>(</w:t>
      </w:r>
      <w:r w:rsidRPr="5506CF44" w:rsidR="5964C082">
        <w:rPr>
          <w:rFonts w:ascii="Arial" w:hAnsi="Arial" w:eastAsia="Arial" w:cs="Arial" w:asciiTheme="minorAscii" w:hAnsiTheme="minorAscii" w:eastAsiaTheme="minorAscii" w:cstheme="minorAscii"/>
          <w:b w:val="0"/>
          <w:bCs w:val="0"/>
          <w:noProof w:val="0"/>
          <w:sz w:val="22"/>
          <w:szCs w:val="22"/>
          <w:lang w:val="en-US"/>
        </w:rPr>
        <w:t>Roman‑</w:t>
      </w:r>
      <w:r w:rsidRPr="5506CF44" w:rsidR="5964C082">
        <w:rPr>
          <w:rFonts w:ascii="Arial" w:hAnsi="Arial" w:eastAsia="Arial" w:cs="Arial" w:asciiTheme="minorAscii" w:hAnsiTheme="minorAscii" w:eastAsiaTheme="minorAscii" w:cstheme="minorAscii"/>
          <w:b w:val="0"/>
          <w:bCs w:val="0"/>
          <w:noProof w:val="0"/>
          <w:sz w:val="22"/>
          <w:szCs w:val="22"/>
          <w:lang w:val="en-US"/>
        </w:rPr>
        <w:t>Urrestarazu</w:t>
      </w:r>
      <w:r w:rsidRPr="5506CF44" w:rsidR="5964C082">
        <w:rPr>
          <w:rFonts w:ascii="Arial" w:hAnsi="Arial" w:eastAsia="Arial" w:cs="Arial" w:asciiTheme="minorAscii" w:hAnsiTheme="minorAscii" w:eastAsiaTheme="minorAscii" w:cstheme="minorAscii"/>
          <w:b w:val="0"/>
          <w:bCs w:val="0"/>
          <w:noProof w:val="0"/>
          <w:sz w:val="22"/>
          <w:szCs w:val="22"/>
          <w:lang w:val="en-US"/>
        </w:rPr>
        <w:t xml:space="preserve"> et al</w:t>
      </w:r>
      <w:r w:rsidRPr="5506CF44" w:rsidR="4083E201">
        <w:rPr>
          <w:rFonts w:ascii="Arial" w:hAnsi="Arial" w:eastAsia="Arial" w:cs="Arial" w:asciiTheme="minorAscii" w:hAnsiTheme="minorAscii" w:eastAsiaTheme="minorAscii" w:cstheme="minorAscii"/>
          <w:b w:val="0"/>
          <w:bCs w:val="0"/>
          <w:noProof w:val="0"/>
          <w:sz w:val="22"/>
          <w:szCs w:val="22"/>
          <w:lang w:val="en-US"/>
        </w:rPr>
        <w:t xml:space="preserve">, </w:t>
      </w:r>
      <w:r w:rsidRPr="5506CF44" w:rsidR="5964C082">
        <w:rPr>
          <w:rFonts w:ascii="Arial" w:hAnsi="Arial" w:eastAsia="Arial" w:cs="Arial" w:asciiTheme="minorAscii" w:hAnsiTheme="minorAscii" w:eastAsiaTheme="minorAscii" w:cstheme="minorAscii"/>
          <w:b w:val="0"/>
          <w:bCs w:val="0"/>
          <w:noProof w:val="0"/>
          <w:sz w:val="22"/>
          <w:szCs w:val="22"/>
          <w:lang w:val="en-US"/>
        </w:rPr>
        <w:t xml:space="preserve">2021) highlight that these children are more likely to be diagnosed later or misdiagnosed with </w:t>
      </w:r>
      <w:r w:rsidRPr="5506CF44" w:rsidR="5964C082">
        <w:rPr>
          <w:rFonts w:ascii="Arial" w:hAnsi="Arial" w:eastAsia="Arial" w:cs="Arial" w:asciiTheme="minorAscii" w:hAnsiTheme="minorAscii" w:eastAsiaTheme="minorAscii" w:cstheme="minorAscii"/>
          <w:b w:val="0"/>
          <w:bCs w:val="0"/>
          <w:noProof w:val="0"/>
          <w:sz w:val="22"/>
          <w:szCs w:val="22"/>
          <w:lang w:val="en-US"/>
        </w:rPr>
        <w:t>behavioural</w:t>
      </w:r>
      <w:r w:rsidRPr="5506CF44" w:rsidR="5964C082">
        <w:rPr>
          <w:rFonts w:ascii="Arial" w:hAnsi="Arial" w:eastAsia="Arial" w:cs="Arial" w:asciiTheme="minorAscii" w:hAnsiTheme="minorAscii" w:eastAsiaTheme="minorAscii" w:cstheme="minorAscii"/>
          <w:b w:val="0"/>
          <w:bCs w:val="0"/>
          <w:noProof w:val="0"/>
          <w:sz w:val="22"/>
          <w:szCs w:val="22"/>
          <w:lang w:val="en-US"/>
        </w:rPr>
        <w:t xml:space="preserve"> disorders.</w:t>
      </w:r>
      <w:r w:rsidRPr="5506CF44" w:rsidR="191691A2">
        <w:rPr>
          <w:rFonts w:ascii="Arial" w:hAnsi="Arial" w:eastAsia="Arial" w:cs="Arial" w:asciiTheme="minorAscii" w:hAnsiTheme="minorAscii" w:eastAsiaTheme="minorAscii" w:cstheme="minorAscii"/>
          <w:noProof w:val="0"/>
          <w:sz w:val="22"/>
          <w:szCs w:val="22"/>
          <w:lang w:val="en-US"/>
        </w:rPr>
        <w:t xml:space="preserve"> Gender disparities in autism diagnosis persist because diagnostic tools and clinical training have been shaped around male presentations, leading girls and young women who often mask or camouflage their traits being </w:t>
      </w:r>
      <w:r w:rsidRPr="5506CF44" w:rsidR="191691A2">
        <w:rPr>
          <w:rFonts w:ascii="Arial" w:hAnsi="Arial" w:eastAsia="Arial" w:cs="Arial" w:asciiTheme="minorAscii" w:hAnsiTheme="minorAscii" w:eastAsiaTheme="minorAscii" w:cstheme="minorAscii"/>
          <w:noProof w:val="0"/>
          <w:sz w:val="22"/>
          <w:szCs w:val="22"/>
          <w:lang w:val="en-US"/>
        </w:rPr>
        <w:t>frequently</w:t>
      </w:r>
      <w:r w:rsidRPr="5506CF44" w:rsidR="191691A2">
        <w:rPr>
          <w:rFonts w:ascii="Arial" w:hAnsi="Arial" w:eastAsia="Arial" w:cs="Arial" w:asciiTheme="minorAscii" w:hAnsiTheme="minorAscii" w:eastAsiaTheme="minorAscii" w:cstheme="minorAscii"/>
          <w:noProof w:val="0"/>
          <w:sz w:val="22"/>
          <w:szCs w:val="22"/>
          <w:lang w:val="en-US"/>
        </w:rPr>
        <w:t xml:space="preserve"> overlooked or misdiagnosed with conditions such as anxiety, eating disorders or borderline personality traits.</w:t>
      </w:r>
      <w:r w:rsidRPr="5506CF44" w:rsidR="5964C082">
        <w:rPr>
          <w:rFonts w:ascii="Arial" w:hAnsi="Arial" w:eastAsia="Arial" w:cs="Arial" w:asciiTheme="minorAscii" w:hAnsiTheme="minorAscii" w:eastAsiaTheme="minorAscii" w:cstheme="minorAscii"/>
          <w:b w:val="0"/>
          <w:bCs w:val="0"/>
          <w:noProof w:val="0"/>
          <w:sz w:val="22"/>
          <w:szCs w:val="22"/>
          <w:lang w:val="en-US"/>
        </w:rPr>
        <w:t xml:space="preserve"> (Hull et al, 2020)</w:t>
      </w:r>
      <w:r w:rsidRPr="5506CF44" w:rsidR="5964C082">
        <w:rPr>
          <w:rFonts w:ascii="Arial" w:hAnsi="Arial" w:eastAsia="Arial" w:cs="Arial" w:asciiTheme="minorAscii" w:hAnsiTheme="minorAscii" w:eastAsiaTheme="minorAscii" w:cstheme="minorAscii"/>
          <w:b w:val="0"/>
          <w:bCs w:val="0"/>
          <w:noProof w:val="0"/>
          <w:sz w:val="22"/>
          <w:szCs w:val="22"/>
          <w:lang w:val="en-US"/>
        </w:rPr>
        <w:t>.</w:t>
      </w:r>
      <w:r w:rsidRPr="5506CF44" w:rsidR="50EA1263">
        <w:rPr>
          <w:rFonts w:ascii="Arial" w:hAnsi="Arial" w:eastAsia="Arial" w:cs="Arial" w:asciiTheme="minorAscii" w:hAnsiTheme="minorAscii" w:eastAsiaTheme="minorAscii" w:cstheme="minorAscii"/>
          <w:b w:val="0"/>
          <w:bCs w:val="0"/>
          <w:noProof w:val="0"/>
          <w:sz w:val="22"/>
          <w:szCs w:val="22"/>
          <w:lang w:val="en-US"/>
        </w:rPr>
        <w:t xml:space="preserve">  </w:t>
      </w:r>
      <w:r w:rsidRPr="5506CF44" w:rsidR="50EA1263">
        <w:rPr>
          <w:rFonts w:ascii="Arial" w:hAnsi="Arial" w:eastAsia="Arial" w:cs="Arial" w:asciiTheme="minorAscii" w:hAnsiTheme="minorAscii" w:eastAsiaTheme="minorAscii" w:cstheme="minorAscii"/>
          <w:noProof w:val="0"/>
          <w:sz w:val="22"/>
          <w:szCs w:val="22"/>
          <w:lang w:val="en-US"/>
        </w:rPr>
        <w:t xml:space="preserve">Socioeconomic status further influences access, as families in deprived areas often face longer waits, fewer local services and greater difficulty navigating complex referral systems, although recent policy developments have </w:t>
      </w:r>
      <w:r w:rsidRPr="5506CF44" w:rsidR="50EA1263">
        <w:rPr>
          <w:rFonts w:ascii="Arial" w:hAnsi="Arial" w:eastAsia="Arial" w:cs="Arial" w:asciiTheme="minorAscii" w:hAnsiTheme="minorAscii" w:eastAsiaTheme="minorAscii" w:cstheme="minorAscii"/>
          <w:noProof w:val="0"/>
          <w:sz w:val="22"/>
          <w:szCs w:val="22"/>
          <w:lang w:val="en-US"/>
        </w:rPr>
        <w:t>attempted</w:t>
      </w:r>
      <w:r w:rsidRPr="5506CF44" w:rsidR="50EA1263">
        <w:rPr>
          <w:rFonts w:ascii="Arial" w:hAnsi="Arial" w:eastAsia="Arial" w:cs="Arial" w:asciiTheme="minorAscii" w:hAnsiTheme="minorAscii" w:eastAsiaTheme="minorAscii" w:cstheme="minorAscii"/>
          <w:noProof w:val="0"/>
          <w:sz w:val="22"/>
          <w:szCs w:val="22"/>
          <w:lang w:val="en-US"/>
        </w:rPr>
        <w:t xml:space="preserve"> to address these inequalities.</w:t>
      </w:r>
      <w:r w:rsidRPr="5506CF44" w:rsidR="5964C082">
        <w:rPr>
          <w:rFonts w:ascii="Arial" w:hAnsi="Arial" w:eastAsia="Arial" w:cs="Arial" w:asciiTheme="minorAscii" w:hAnsiTheme="minorAscii" w:eastAsiaTheme="minorAscii" w:cstheme="minorAscii"/>
          <w:b w:val="0"/>
          <w:bCs w:val="0"/>
          <w:noProof w:val="0"/>
          <w:sz w:val="22"/>
          <w:szCs w:val="22"/>
          <w:lang w:val="en-US"/>
        </w:rPr>
        <w:t xml:space="preserve"> </w:t>
      </w:r>
    </w:p>
    <w:p xmlns:wp14="http://schemas.microsoft.com/office/word/2010/wordml" w:rsidP="188C1043" wp14:paraId="27D6A5FF" wp14:textId="578525AD">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sz w:val="22"/>
          <w:szCs w:val="22"/>
          <w:lang w:val="en-US"/>
        </w:rPr>
      </w:pPr>
      <w:r w:rsidRPr="5506CF44" w:rsidR="1059DA8B">
        <w:rPr>
          <w:rFonts w:ascii="Arial" w:hAnsi="Arial" w:eastAsia="Arial" w:cs="Arial" w:asciiTheme="minorAscii" w:hAnsiTheme="minorAscii" w:eastAsiaTheme="minorAscii" w:cstheme="minorAscii"/>
          <w:b w:val="0"/>
          <w:bCs w:val="0"/>
          <w:noProof w:val="0"/>
          <w:sz w:val="22"/>
          <w:szCs w:val="22"/>
          <w:lang w:val="en-US"/>
        </w:rPr>
        <w:t>NHS England (2023)</w:t>
      </w:r>
      <w:r w:rsidRPr="5506CF44" w:rsidR="5964C082">
        <w:rPr>
          <w:rFonts w:ascii="Arial" w:hAnsi="Arial" w:eastAsia="Arial" w:cs="Arial" w:asciiTheme="minorAscii" w:hAnsiTheme="minorAscii" w:eastAsiaTheme="minorAscii" w:cstheme="minorAscii"/>
          <w:b w:val="0"/>
          <w:bCs w:val="0"/>
          <w:noProof w:val="0"/>
          <w:sz w:val="22"/>
          <w:szCs w:val="22"/>
          <w:lang w:val="en-US"/>
        </w:rPr>
        <w:t xml:space="preserve"> The NHS </w:t>
      </w:r>
      <w:r w:rsidRPr="5506CF44" w:rsidR="4634E31F">
        <w:rPr>
          <w:rFonts w:ascii="Arial" w:hAnsi="Arial" w:eastAsia="Arial" w:cs="Arial" w:asciiTheme="minorAscii" w:hAnsiTheme="minorAscii" w:eastAsiaTheme="minorAscii" w:cstheme="minorAscii"/>
          <w:b w:val="0"/>
          <w:bCs w:val="0"/>
          <w:noProof w:val="0"/>
          <w:sz w:val="22"/>
          <w:szCs w:val="22"/>
          <w:lang w:val="en-US"/>
        </w:rPr>
        <w:t>England</w:t>
      </w:r>
      <w:r w:rsidRPr="5506CF44" w:rsidR="5964C082">
        <w:rPr>
          <w:rFonts w:ascii="Arial" w:hAnsi="Arial" w:eastAsia="Arial" w:cs="Arial" w:asciiTheme="minorAscii" w:hAnsiTheme="minorAscii" w:eastAsiaTheme="minorAscii" w:cstheme="minorAscii"/>
          <w:b w:val="0"/>
          <w:bCs w:val="0"/>
          <w:noProof w:val="0"/>
          <w:sz w:val="22"/>
          <w:szCs w:val="22"/>
          <w:lang w:val="en-US"/>
        </w:rPr>
        <w:t xml:space="preserve"> </w:t>
      </w:r>
      <w:r w:rsidRPr="5506CF44" w:rsidR="507562EC">
        <w:rPr>
          <w:rFonts w:ascii="Arial" w:hAnsi="Arial" w:eastAsia="Arial" w:cs="Arial" w:asciiTheme="minorAscii" w:hAnsiTheme="minorAscii" w:eastAsiaTheme="minorAscii" w:cstheme="minorAscii"/>
          <w:b w:val="0"/>
          <w:bCs w:val="0"/>
          <w:noProof w:val="0"/>
          <w:sz w:val="22"/>
          <w:szCs w:val="22"/>
          <w:lang w:val="en-US"/>
        </w:rPr>
        <w:t>a</w:t>
      </w:r>
      <w:r w:rsidRPr="5506CF44" w:rsidR="5964C082">
        <w:rPr>
          <w:rFonts w:ascii="Arial" w:hAnsi="Arial" w:eastAsia="Arial" w:cs="Arial" w:asciiTheme="minorAscii" w:hAnsiTheme="minorAscii" w:eastAsiaTheme="minorAscii" w:cstheme="minorAscii"/>
          <w:b w:val="0"/>
          <w:bCs w:val="0"/>
          <w:noProof w:val="0"/>
          <w:sz w:val="22"/>
          <w:szCs w:val="22"/>
          <w:lang w:val="en-US"/>
        </w:rPr>
        <w:t xml:space="preserve">utism </w:t>
      </w:r>
      <w:r w:rsidRPr="5506CF44" w:rsidR="435D9A61">
        <w:rPr>
          <w:rFonts w:ascii="Arial" w:hAnsi="Arial" w:eastAsia="Arial" w:cs="Arial" w:asciiTheme="minorAscii" w:hAnsiTheme="minorAscii" w:eastAsiaTheme="minorAscii" w:cstheme="minorAscii"/>
          <w:b w:val="0"/>
          <w:bCs w:val="0"/>
          <w:noProof w:val="0"/>
          <w:sz w:val="22"/>
          <w:szCs w:val="22"/>
          <w:lang w:val="en-US"/>
        </w:rPr>
        <w:t>w</w:t>
      </w:r>
      <w:r w:rsidRPr="5506CF44" w:rsidR="5964C082">
        <w:rPr>
          <w:rFonts w:ascii="Arial" w:hAnsi="Arial" w:eastAsia="Arial" w:cs="Arial" w:asciiTheme="minorAscii" w:hAnsiTheme="minorAscii" w:eastAsiaTheme="minorAscii" w:cstheme="minorAscii"/>
          <w:b w:val="0"/>
          <w:bCs w:val="0"/>
          <w:noProof w:val="0"/>
          <w:sz w:val="22"/>
          <w:szCs w:val="22"/>
          <w:lang w:val="en-US"/>
        </w:rPr>
        <w:t xml:space="preserve">aiting </w:t>
      </w:r>
      <w:r w:rsidRPr="5506CF44" w:rsidR="3170ED20">
        <w:rPr>
          <w:rFonts w:ascii="Arial" w:hAnsi="Arial" w:eastAsia="Arial" w:cs="Arial" w:asciiTheme="minorAscii" w:hAnsiTheme="minorAscii" w:eastAsiaTheme="minorAscii" w:cstheme="minorAscii"/>
          <w:b w:val="0"/>
          <w:bCs w:val="0"/>
          <w:noProof w:val="0"/>
          <w:sz w:val="22"/>
          <w:szCs w:val="22"/>
          <w:lang w:val="en-US"/>
        </w:rPr>
        <w:t>t</w:t>
      </w:r>
      <w:r w:rsidRPr="5506CF44" w:rsidR="5964C082">
        <w:rPr>
          <w:rFonts w:ascii="Arial" w:hAnsi="Arial" w:eastAsia="Arial" w:cs="Arial" w:asciiTheme="minorAscii" w:hAnsiTheme="minorAscii" w:eastAsiaTheme="minorAscii" w:cstheme="minorAscii"/>
          <w:b w:val="0"/>
          <w:bCs w:val="0"/>
          <w:noProof w:val="0"/>
          <w:sz w:val="22"/>
          <w:szCs w:val="22"/>
          <w:lang w:val="en-US"/>
        </w:rPr>
        <w:t xml:space="preserve">ime </w:t>
      </w:r>
      <w:r w:rsidRPr="5506CF44" w:rsidR="73AEA9D4">
        <w:rPr>
          <w:rFonts w:ascii="Arial" w:hAnsi="Arial" w:eastAsia="Arial" w:cs="Arial" w:asciiTheme="minorAscii" w:hAnsiTheme="minorAscii" w:eastAsiaTheme="minorAscii" w:cstheme="minorAscii"/>
          <w:b w:val="0"/>
          <w:bCs w:val="0"/>
          <w:noProof w:val="0"/>
          <w:sz w:val="22"/>
          <w:szCs w:val="22"/>
          <w:lang w:val="en-US"/>
        </w:rPr>
        <w:t>s</w:t>
      </w:r>
      <w:r w:rsidRPr="5506CF44" w:rsidR="5964C082">
        <w:rPr>
          <w:rFonts w:ascii="Arial" w:hAnsi="Arial" w:eastAsia="Arial" w:cs="Arial" w:asciiTheme="minorAscii" w:hAnsiTheme="minorAscii" w:eastAsiaTheme="minorAscii" w:cstheme="minorAscii"/>
          <w:b w:val="0"/>
          <w:bCs w:val="0"/>
          <w:noProof w:val="0"/>
          <w:sz w:val="22"/>
          <w:szCs w:val="22"/>
          <w:lang w:val="en-US"/>
        </w:rPr>
        <w:t xml:space="preserve">tatistics now </w:t>
      </w:r>
      <w:r w:rsidRPr="5506CF44" w:rsidR="5964C082">
        <w:rPr>
          <w:rFonts w:ascii="Arial" w:hAnsi="Arial" w:eastAsia="Arial" w:cs="Arial" w:asciiTheme="minorAscii" w:hAnsiTheme="minorAscii" w:eastAsiaTheme="minorAscii" w:cstheme="minorAscii"/>
          <w:b w:val="0"/>
          <w:bCs w:val="0"/>
          <w:noProof w:val="0"/>
          <w:sz w:val="22"/>
          <w:szCs w:val="22"/>
          <w:lang w:val="en-US"/>
        </w:rPr>
        <w:t>monitor</w:t>
      </w:r>
      <w:r w:rsidRPr="5506CF44" w:rsidR="5964C082">
        <w:rPr>
          <w:rFonts w:ascii="Arial" w:hAnsi="Arial" w:eastAsia="Arial" w:cs="Arial" w:asciiTheme="minorAscii" w:hAnsiTheme="minorAscii" w:eastAsiaTheme="minorAscii" w:cstheme="minorAscii"/>
          <w:b w:val="0"/>
          <w:bCs w:val="0"/>
          <w:noProof w:val="0"/>
          <w:sz w:val="22"/>
          <w:szCs w:val="22"/>
          <w:lang w:val="en-US"/>
        </w:rPr>
        <w:t xml:space="preserve"> referral</w:t>
      </w:r>
      <w:r w:rsidRPr="5506CF44" w:rsidR="4D99A1EE">
        <w:rPr>
          <w:rFonts w:ascii="Arial" w:hAnsi="Arial" w:eastAsia="Arial" w:cs="Arial" w:asciiTheme="minorAscii" w:hAnsiTheme="minorAscii" w:eastAsiaTheme="minorAscii" w:cstheme="minorAscii"/>
          <w:b w:val="0"/>
          <w:bCs w:val="0"/>
          <w:noProof w:val="0"/>
          <w:sz w:val="22"/>
          <w:szCs w:val="22"/>
          <w:lang w:val="en-US"/>
        </w:rPr>
        <w:t xml:space="preserve"> </w:t>
      </w:r>
      <w:r w:rsidRPr="5506CF44" w:rsidR="5964C082">
        <w:rPr>
          <w:rFonts w:ascii="Arial" w:hAnsi="Arial" w:eastAsia="Arial" w:cs="Arial" w:asciiTheme="minorAscii" w:hAnsiTheme="minorAscii" w:eastAsiaTheme="minorAscii" w:cstheme="minorAscii"/>
          <w:b w:val="0"/>
          <w:bCs w:val="0"/>
          <w:noProof w:val="0"/>
          <w:sz w:val="22"/>
          <w:szCs w:val="22"/>
          <w:lang w:val="en-US"/>
        </w:rPr>
        <w:t>to</w:t>
      </w:r>
      <w:r w:rsidRPr="5506CF44" w:rsidR="25C14B6C">
        <w:rPr>
          <w:rFonts w:ascii="Arial" w:hAnsi="Arial" w:eastAsia="Arial" w:cs="Arial" w:asciiTheme="minorAscii" w:hAnsiTheme="minorAscii" w:eastAsiaTheme="minorAscii" w:cstheme="minorAscii"/>
          <w:b w:val="0"/>
          <w:bCs w:val="0"/>
          <w:noProof w:val="0"/>
          <w:sz w:val="22"/>
          <w:szCs w:val="22"/>
          <w:lang w:val="en-US"/>
        </w:rPr>
        <w:t xml:space="preserve"> </w:t>
      </w:r>
      <w:r w:rsidRPr="5506CF44" w:rsidR="5964C082">
        <w:rPr>
          <w:rFonts w:ascii="Arial" w:hAnsi="Arial" w:eastAsia="Arial" w:cs="Arial" w:asciiTheme="minorAscii" w:hAnsiTheme="minorAscii" w:eastAsiaTheme="minorAscii" w:cstheme="minorAscii"/>
          <w:b w:val="0"/>
          <w:bCs w:val="0"/>
          <w:noProof w:val="0"/>
          <w:sz w:val="22"/>
          <w:szCs w:val="22"/>
          <w:lang w:val="en-US"/>
        </w:rPr>
        <w:t xml:space="preserve">assessment times, increasing transparency around delays. The government has also invested in pilot </w:t>
      </w:r>
      <w:r w:rsidRPr="5506CF44" w:rsidR="5964C082">
        <w:rPr>
          <w:rFonts w:ascii="Arial" w:hAnsi="Arial" w:eastAsia="Arial" w:cs="Arial" w:asciiTheme="minorAscii" w:hAnsiTheme="minorAscii" w:eastAsiaTheme="minorAscii" w:cstheme="minorAscii"/>
          <w:b w:val="0"/>
          <w:bCs w:val="0"/>
          <w:noProof w:val="0"/>
          <w:sz w:val="22"/>
          <w:szCs w:val="22"/>
          <w:lang w:val="en-US"/>
        </w:rPr>
        <w:t>programmes</w:t>
      </w:r>
      <w:r w:rsidRPr="5506CF44" w:rsidR="5964C082">
        <w:rPr>
          <w:rFonts w:ascii="Arial" w:hAnsi="Arial" w:eastAsia="Arial" w:cs="Arial" w:asciiTheme="minorAscii" w:hAnsiTheme="minorAscii" w:eastAsiaTheme="minorAscii" w:cstheme="minorAscii"/>
          <w:b w:val="0"/>
          <w:bCs w:val="0"/>
          <w:noProof w:val="0"/>
          <w:sz w:val="22"/>
          <w:szCs w:val="22"/>
          <w:lang w:val="en-US"/>
        </w:rPr>
        <w:t xml:space="preserve"> to test new diagnostic models, </w:t>
      </w:r>
      <w:r w:rsidRPr="5506CF44" w:rsidR="11D880CF">
        <w:rPr>
          <w:rFonts w:ascii="Arial" w:hAnsi="Arial" w:eastAsia="Arial" w:cs="Arial" w:asciiTheme="minorAscii" w:hAnsiTheme="minorAscii" w:eastAsiaTheme="minorAscii" w:cstheme="minorAscii"/>
          <w:b w:val="0"/>
          <w:bCs w:val="0"/>
          <w:noProof w:val="0"/>
          <w:sz w:val="22"/>
          <w:szCs w:val="22"/>
          <w:lang w:val="en-US"/>
        </w:rPr>
        <w:t>for example,</w:t>
      </w:r>
      <w:r w:rsidRPr="5506CF44" w:rsidR="5964C082">
        <w:rPr>
          <w:rFonts w:ascii="Arial" w:hAnsi="Arial" w:eastAsia="Arial" w:cs="Arial" w:asciiTheme="minorAscii" w:hAnsiTheme="minorAscii" w:eastAsiaTheme="minorAscii" w:cstheme="minorAscii"/>
          <w:b w:val="0"/>
          <w:bCs w:val="0"/>
          <w:noProof w:val="0"/>
          <w:sz w:val="22"/>
          <w:szCs w:val="22"/>
          <w:lang w:val="en-US"/>
        </w:rPr>
        <w:t xml:space="preserve"> school‑based assessments and digital screening tools. However, critics argue that these initiatives </w:t>
      </w:r>
      <w:r w:rsidRPr="5506CF44" w:rsidR="5964C082">
        <w:rPr>
          <w:rFonts w:ascii="Arial" w:hAnsi="Arial" w:eastAsia="Arial" w:cs="Arial" w:asciiTheme="minorAscii" w:hAnsiTheme="minorAscii" w:eastAsiaTheme="minorAscii" w:cstheme="minorAscii"/>
          <w:b w:val="0"/>
          <w:bCs w:val="0"/>
          <w:noProof w:val="0"/>
          <w:sz w:val="22"/>
          <w:szCs w:val="22"/>
          <w:lang w:val="en-US"/>
        </w:rPr>
        <w:t>remain</w:t>
      </w:r>
      <w:r w:rsidRPr="5506CF44" w:rsidR="5964C082">
        <w:rPr>
          <w:rFonts w:ascii="Arial" w:hAnsi="Arial" w:eastAsia="Arial" w:cs="Arial" w:asciiTheme="minorAscii" w:hAnsiTheme="minorAscii" w:eastAsiaTheme="minorAscii" w:cstheme="minorAscii"/>
          <w:b w:val="0"/>
          <w:bCs w:val="0"/>
          <w:noProof w:val="0"/>
          <w:sz w:val="22"/>
          <w:szCs w:val="22"/>
          <w:lang w:val="en-US"/>
        </w:rPr>
        <w:t xml:space="preserve"> small</w:t>
      </w:r>
      <w:r w:rsidRPr="5506CF44" w:rsidR="4551A35E">
        <w:rPr>
          <w:rFonts w:ascii="Arial" w:hAnsi="Arial" w:eastAsia="Arial" w:cs="Arial" w:asciiTheme="minorAscii" w:hAnsiTheme="minorAscii" w:eastAsiaTheme="minorAscii" w:cstheme="minorAscii"/>
          <w:b w:val="0"/>
          <w:bCs w:val="0"/>
          <w:noProof w:val="0"/>
          <w:sz w:val="22"/>
          <w:szCs w:val="22"/>
          <w:lang w:val="en-US"/>
        </w:rPr>
        <w:t xml:space="preserve"> </w:t>
      </w:r>
      <w:r w:rsidRPr="5506CF44" w:rsidR="5964C082">
        <w:rPr>
          <w:rFonts w:ascii="Arial" w:hAnsi="Arial" w:eastAsia="Arial" w:cs="Arial" w:asciiTheme="minorAscii" w:hAnsiTheme="minorAscii" w:eastAsiaTheme="minorAscii" w:cstheme="minorAscii"/>
          <w:b w:val="0"/>
          <w:bCs w:val="0"/>
          <w:noProof w:val="0"/>
          <w:sz w:val="22"/>
          <w:szCs w:val="22"/>
          <w:lang w:val="en-US"/>
        </w:rPr>
        <w:t>scale</w:t>
      </w:r>
      <w:r w:rsidRPr="5506CF44" w:rsidR="5964C082">
        <w:rPr>
          <w:rFonts w:ascii="Arial" w:hAnsi="Arial" w:eastAsia="Arial" w:cs="Arial" w:asciiTheme="minorAscii" w:hAnsiTheme="minorAscii" w:eastAsiaTheme="minorAscii" w:cstheme="minorAscii"/>
          <w:b w:val="0"/>
          <w:bCs w:val="0"/>
          <w:noProof w:val="0"/>
          <w:sz w:val="22"/>
          <w:szCs w:val="22"/>
          <w:lang w:val="en-US"/>
        </w:rPr>
        <w:t xml:space="preserve"> and that systemic change requires sustained investment, workforce </w:t>
      </w:r>
      <w:r w:rsidRPr="5506CF44" w:rsidR="5964C082">
        <w:rPr>
          <w:rFonts w:ascii="Arial" w:hAnsi="Arial" w:eastAsia="Arial" w:cs="Arial" w:asciiTheme="minorAscii" w:hAnsiTheme="minorAscii" w:eastAsiaTheme="minorAscii" w:cstheme="minorAscii"/>
          <w:b w:val="0"/>
          <w:bCs w:val="0"/>
          <w:noProof w:val="0"/>
          <w:sz w:val="22"/>
          <w:szCs w:val="22"/>
          <w:lang w:val="en-US"/>
        </w:rPr>
        <w:t>expansion</w:t>
      </w:r>
      <w:r w:rsidRPr="5506CF44" w:rsidR="5964C082">
        <w:rPr>
          <w:rFonts w:ascii="Arial" w:hAnsi="Arial" w:eastAsia="Arial" w:cs="Arial" w:asciiTheme="minorAscii" w:hAnsiTheme="minorAscii" w:eastAsiaTheme="minorAscii" w:cstheme="minorAscii"/>
          <w:b w:val="0"/>
          <w:bCs w:val="0"/>
          <w:noProof w:val="0"/>
          <w:sz w:val="22"/>
          <w:szCs w:val="22"/>
          <w:lang w:val="en-US"/>
        </w:rPr>
        <w:t xml:space="preserve"> and clearer accountability mechanisms.</w:t>
      </w:r>
    </w:p>
    <w:p xmlns:wp14="http://schemas.microsoft.com/office/word/2010/wordml" w:rsidP="188C1043" wp14:paraId="59C410C4" wp14:textId="5BA710B2">
      <w:pPr>
        <w:spacing w:before="240" w:beforeAutospacing="off" w:after="240" w:afterAutospacing="off"/>
        <w:rPr>
          <w:rFonts w:ascii="Arial" w:hAnsi="Arial" w:eastAsia="Arial" w:cs="Arial" w:asciiTheme="minorAscii" w:hAnsiTheme="minorAscii" w:eastAsiaTheme="minorAscii" w:cstheme="minorAscii"/>
          <w:b w:val="0"/>
          <w:bCs w:val="0"/>
          <w:noProof w:val="0"/>
          <w:sz w:val="22"/>
          <w:szCs w:val="22"/>
          <w:lang w:val="en-US"/>
        </w:rPr>
      </w:pPr>
      <w:r w:rsidRPr="5506CF44" w:rsidR="5964C082">
        <w:rPr>
          <w:rFonts w:ascii="Arial" w:hAnsi="Arial" w:eastAsia="Arial" w:cs="Arial" w:asciiTheme="minorAscii" w:hAnsiTheme="minorAscii" w:eastAsiaTheme="minorAscii" w:cstheme="minorAscii"/>
          <w:b w:val="0"/>
          <w:bCs w:val="0"/>
          <w:noProof w:val="0"/>
          <w:sz w:val="22"/>
          <w:szCs w:val="22"/>
          <w:lang w:val="en-US"/>
        </w:rPr>
        <w:t xml:space="preserve">In practice, families continue to report significant challenges. Many describe being passed between services, unclear referral </w:t>
      </w:r>
      <w:bookmarkStart w:name="_Int_uv1ursOC" w:id="2121371696"/>
      <w:r w:rsidRPr="5506CF44" w:rsidR="5964C082">
        <w:rPr>
          <w:rFonts w:ascii="Arial" w:hAnsi="Arial" w:eastAsia="Arial" w:cs="Arial" w:asciiTheme="minorAscii" w:hAnsiTheme="minorAscii" w:eastAsiaTheme="minorAscii" w:cstheme="minorAscii"/>
          <w:b w:val="0"/>
          <w:bCs w:val="0"/>
          <w:noProof w:val="0"/>
          <w:sz w:val="22"/>
          <w:szCs w:val="22"/>
          <w:lang w:val="en-US"/>
        </w:rPr>
        <w:t>criteria,</w:t>
      </w:r>
      <w:bookmarkEnd w:id="2121371696"/>
      <w:r w:rsidRPr="5506CF44" w:rsidR="5964C082">
        <w:rPr>
          <w:rFonts w:ascii="Arial" w:hAnsi="Arial" w:eastAsia="Arial" w:cs="Arial" w:asciiTheme="minorAscii" w:hAnsiTheme="minorAscii" w:eastAsiaTheme="minorAscii" w:cstheme="minorAscii"/>
          <w:b w:val="0"/>
          <w:bCs w:val="0"/>
          <w:noProof w:val="0"/>
          <w:sz w:val="22"/>
          <w:szCs w:val="22"/>
          <w:lang w:val="en-US"/>
        </w:rPr>
        <w:t xml:space="preserve"> long waits for triage and assessments that focus narrowly on deficits rather than strengths. Delayed diagnosis can have profound consequences</w:t>
      </w:r>
      <w:r w:rsidRPr="5506CF44" w:rsidR="7764E91F">
        <w:rPr>
          <w:rFonts w:ascii="Arial" w:hAnsi="Arial" w:eastAsia="Arial" w:cs="Arial" w:asciiTheme="minorAscii" w:hAnsiTheme="minorAscii" w:eastAsiaTheme="minorAscii" w:cstheme="minorAscii"/>
          <w:b w:val="0"/>
          <w:bCs w:val="0"/>
          <w:noProof w:val="0"/>
          <w:sz w:val="22"/>
          <w:szCs w:val="22"/>
          <w:lang w:val="en-US"/>
        </w:rPr>
        <w:t xml:space="preserve"> like</w:t>
      </w:r>
      <w:r w:rsidRPr="5506CF44" w:rsidR="5964C082">
        <w:rPr>
          <w:rFonts w:ascii="Arial" w:hAnsi="Arial" w:eastAsia="Arial" w:cs="Arial" w:asciiTheme="minorAscii" w:hAnsiTheme="minorAscii" w:eastAsiaTheme="minorAscii" w:cstheme="minorAscii"/>
          <w:b w:val="0"/>
          <w:bCs w:val="0"/>
          <w:noProof w:val="0"/>
          <w:sz w:val="22"/>
          <w:szCs w:val="22"/>
          <w:lang w:val="en-US"/>
        </w:rPr>
        <w:t xml:space="preserve"> unmet needs, increased mental health difficulties, strained family </w:t>
      </w:r>
      <w:bookmarkStart w:name="_Int_X8zR7kn9" w:id="1013927453"/>
      <w:r w:rsidRPr="5506CF44" w:rsidR="5964C082">
        <w:rPr>
          <w:rFonts w:ascii="Arial" w:hAnsi="Arial" w:eastAsia="Arial" w:cs="Arial" w:asciiTheme="minorAscii" w:hAnsiTheme="minorAscii" w:eastAsiaTheme="minorAscii" w:cstheme="minorAscii"/>
          <w:b w:val="0"/>
          <w:bCs w:val="0"/>
          <w:noProof w:val="0"/>
          <w:sz w:val="22"/>
          <w:szCs w:val="22"/>
          <w:lang w:val="en-US"/>
        </w:rPr>
        <w:t>relationships</w:t>
      </w:r>
      <w:bookmarkEnd w:id="1013927453"/>
      <w:r w:rsidRPr="5506CF44" w:rsidR="5964C082">
        <w:rPr>
          <w:rFonts w:ascii="Arial" w:hAnsi="Arial" w:eastAsia="Arial" w:cs="Arial" w:asciiTheme="minorAscii" w:hAnsiTheme="minorAscii" w:eastAsiaTheme="minorAscii" w:cstheme="minorAscii"/>
          <w:b w:val="0"/>
          <w:bCs w:val="0"/>
          <w:noProof w:val="0"/>
          <w:sz w:val="22"/>
          <w:szCs w:val="22"/>
          <w:lang w:val="en-US"/>
        </w:rPr>
        <w:t xml:space="preserve"> and greater reliance on crisis services (National Autistic Society, 2023). These impacts highlight the importance of understanding not only the structural barriers within the diagnostic system but also the lived experiences of those navigating it.</w:t>
      </w:r>
    </w:p>
    <w:p xmlns:wp14="http://schemas.microsoft.com/office/word/2010/wordml" w:rsidP="188C1043" wp14:paraId="5CCB071C" wp14:textId="5C0B319A">
      <w:pPr>
        <w:spacing w:before="240" w:beforeAutospacing="off" w:after="240" w:afterAutospacing="off"/>
        <w:rPr>
          <w:rFonts w:ascii="Arial" w:hAnsi="Arial" w:eastAsia="Arial" w:cs="Arial" w:asciiTheme="minorAscii" w:hAnsiTheme="minorAscii" w:eastAsiaTheme="minorAscii" w:cstheme="minorAscii"/>
          <w:b w:val="0"/>
          <w:bCs w:val="0"/>
          <w:noProof w:val="0"/>
          <w:sz w:val="22"/>
          <w:szCs w:val="22"/>
          <w:lang w:val="en-US"/>
        </w:rPr>
      </w:pPr>
      <w:r w:rsidRPr="3D9529AE" w:rsidR="5964C082">
        <w:rPr>
          <w:rFonts w:ascii="Arial" w:hAnsi="Arial" w:eastAsia="Arial" w:cs="Arial" w:asciiTheme="minorAscii" w:hAnsiTheme="minorAscii" w:eastAsiaTheme="minorAscii" w:cstheme="minorAscii"/>
          <w:b w:val="0"/>
          <w:bCs w:val="0"/>
          <w:noProof w:val="0"/>
          <w:sz w:val="22"/>
          <w:szCs w:val="22"/>
          <w:lang w:val="en-US"/>
        </w:rPr>
        <w:t xml:space="preserve">This background </w:t>
      </w:r>
      <w:r w:rsidRPr="3D9529AE" w:rsidR="5964C082">
        <w:rPr>
          <w:rFonts w:ascii="Arial" w:hAnsi="Arial" w:eastAsia="Arial" w:cs="Arial" w:asciiTheme="minorAscii" w:hAnsiTheme="minorAscii" w:eastAsiaTheme="minorAscii" w:cstheme="minorAscii"/>
          <w:b w:val="0"/>
          <w:bCs w:val="0"/>
          <w:noProof w:val="0"/>
          <w:sz w:val="22"/>
          <w:szCs w:val="22"/>
          <w:lang w:val="en-US"/>
        </w:rPr>
        <w:t>demonstrates</w:t>
      </w:r>
      <w:r w:rsidRPr="3D9529AE" w:rsidR="5964C082">
        <w:rPr>
          <w:rFonts w:ascii="Arial" w:hAnsi="Arial" w:eastAsia="Arial" w:cs="Arial" w:asciiTheme="minorAscii" w:hAnsiTheme="minorAscii" w:eastAsiaTheme="minorAscii" w:cstheme="minorAscii"/>
          <w:b w:val="0"/>
          <w:bCs w:val="0"/>
          <w:noProof w:val="0"/>
          <w:sz w:val="22"/>
          <w:szCs w:val="22"/>
          <w:lang w:val="en-US"/>
        </w:rPr>
        <w:t xml:space="preserve"> that </w:t>
      </w:r>
      <w:r w:rsidRPr="3D9529AE" w:rsidR="5964C082">
        <w:rPr>
          <w:rFonts w:ascii="Arial" w:hAnsi="Arial" w:eastAsia="Arial" w:cs="Arial" w:asciiTheme="minorAscii" w:hAnsiTheme="minorAscii" w:eastAsiaTheme="minorAscii" w:cstheme="minorAscii"/>
          <w:b w:val="0"/>
          <w:bCs w:val="0"/>
          <w:noProof w:val="0"/>
          <w:sz w:val="22"/>
          <w:szCs w:val="22"/>
          <w:lang w:val="en-US"/>
        </w:rPr>
        <w:t>timely</w:t>
      </w:r>
      <w:r w:rsidRPr="3D9529AE" w:rsidR="5964C082">
        <w:rPr>
          <w:rFonts w:ascii="Arial" w:hAnsi="Arial" w:eastAsia="Arial" w:cs="Arial" w:asciiTheme="minorAscii" w:hAnsiTheme="minorAscii" w:eastAsiaTheme="minorAscii" w:cstheme="minorAscii"/>
          <w:b w:val="0"/>
          <w:bCs w:val="0"/>
          <w:noProof w:val="0"/>
          <w:sz w:val="22"/>
          <w:szCs w:val="22"/>
          <w:lang w:val="en-US"/>
        </w:rPr>
        <w:t xml:space="preserve"> autism diagnosis in the UK is influenced by a combination of policy frameworks, service pressures, professional </w:t>
      </w:r>
      <w:r w:rsidRPr="3D9529AE" w:rsidR="5964C082">
        <w:rPr>
          <w:rFonts w:ascii="Arial" w:hAnsi="Arial" w:eastAsia="Arial" w:cs="Arial" w:asciiTheme="minorAscii" w:hAnsiTheme="minorAscii" w:eastAsiaTheme="minorAscii" w:cstheme="minorAscii"/>
          <w:b w:val="0"/>
          <w:bCs w:val="0"/>
          <w:noProof w:val="0"/>
          <w:sz w:val="22"/>
          <w:szCs w:val="22"/>
          <w:lang w:val="en-US"/>
        </w:rPr>
        <w:t>practices</w:t>
      </w:r>
      <w:r w:rsidRPr="3D9529AE" w:rsidR="5964C082">
        <w:rPr>
          <w:rFonts w:ascii="Arial" w:hAnsi="Arial" w:eastAsia="Arial" w:cs="Arial" w:asciiTheme="minorAscii" w:hAnsiTheme="minorAscii" w:eastAsiaTheme="minorAscii" w:cstheme="minorAscii"/>
          <w:b w:val="0"/>
          <w:bCs w:val="0"/>
          <w:noProof w:val="0"/>
          <w:sz w:val="22"/>
          <w:szCs w:val="22"/>
          <w:lang w:val="en-US"/>
        </w:rPr>
        <w:t xml:space="preserve"> and social inequalities. These contextual factors shape the barriers explored in this scoping review and underscore the need for evidence‑based recommendations to improve </w:t>
      </w:r>
      <w:r w:rsidRPr="3D9529AE" w:rsidR="0C0EDAA9">
        <w:rPr>
          <w:rFonts w:ascii="Arial" w:hAnsi="Arial" w:eastAsia="Arial" w:cs="Arial" w:asciiTheme="minorAscii" w:hAnsiTheme="minorAscii" w:eastAsiaTheme="minorAscii" w:cstheme="minorAscii"/>
          <w:b w:val="0"/>
          <w:bCs w:val="0"/>
          <w:noProof w:val="0"/>
          <w:sz w:val="22"/>
          <w:szCs w:val="22"/>
          <w:lang w:val="en-US"/>
        </w:rPr>
        <w:t>diagnostic</w:t>
      </w:r>
      <w:r w:rsidRPr="3D9529AE" w:rsidR="5964C082">
        <w:rPr>
          <w:rFonts w:ascii="Arial" w:hAnsi="Arial" w:eastAsia="Arial" w:cs="Arial" w:asciiTheme="minorAscii" w:hAnsiTheme="minorAscii" w:eastAsiaTheme="minorAscii" w:cstheme="minorAscii"/>
          <w:b w:val="0"/>
          <w:bCs w:val="0"/>
          <w:noProof w:val="0"/>
          <w:sz w:val="22"/>
          <w:szCs w:val="22"/>
          <w:lang w:val="en-US"/>
        </w:rPr>
        <w:t xml:space="preserve"> pathways.</w:t>
      </w:r>
    </w:p>
    <w:p w:rsidR="07F79F03" w:rsidP="3D9529AE" w:rsidRDefault="07F79F03" w14:paraId="1A6D30F4" w14:textId="67A1DCB4">
      <w:pPr>
        <w:pStyle w:val="Normal"/>
        <w:rPr>
          <w:rFonts w:ascii="Arial" w:hAnsi="Arial" w:eastAsia="Arial" w:cs="Arial" w:asciiTheme="minorAscii" w:hAnsiTheme="minorAscii" w:eastAsiaTheme="minorAscii" w:cstheme="minorAscii"/>
          <w:b w:val="1"/>
          <w:bCs w:val="1"/>
          <w:noProof w:val="0"/>
          <w:sz w:val="22"/>
          <w:szCs w:val="22"/>
          <w:lang w:val="en-US"/>
        </w:rPr>
      </w:pPr>
      <w:r w:rsidRPr="3D9529AE" w:rsidR="07F79F03">
        <w:rPr>
          <w:rFonts w:ascii="Arial" w:hAnsi="Arial" w:eastAsia="Arial" w:cs="Arial" w:asciiTheme="minorAscii" w:hAnsiTheme="minorAscii" w:eastAsiaTheme="minorAscii" w:cstheme="minorAscii"/>
          <w:b w:val="1"/>
          <w:bCs w:val="1"/>
          <w:noProof w:val="0"/>
          <w:sz w:val="22"/>
          <w:szCs w:val="22"/>
          <w:lang w:val="en-US"/>
        </w:rPr>
        <w:t>METHODS FOR DATA CO</w:t>
      </w:r>
      <w:r w:rsidRPr="3D9529AE" w:rsidR="34ADD0E7">
        <w:rPr>
          <w:rFonts w:ascii="Arial" w:hAnsi="Arial" w:eastAsia="Arial" w:cs="Arial" w:asciiTheme="minorAscii" w:hAnsiTheme="minorAscii" w:eastAsiaTheme="minorAscii" w:cstheme="minorAscii"/>
          <w:b w:val="1"/>
          <w:bCs w:val="1"/>
          <w:noProof w:val="0"/>
          <w:sz w:val="22"/>
          <w:szCs w:val="22"/>
          <w:lang w:val="en-US"/>
        </w:rPr>
        <w:t>LLECTION AND DATA ANALYSIS</w:t>
      </w:r>
    </w:p>
    <w:p w:rsidR="07F79F03" w:rsidP="3D9529AE" w:rsidRDefault="07F79F03" w14:paraId="55753FE6" w14:textId="78A7AF53">
      <w:pPr>
        <w:spacing w:before="240" w:beforeAutospacing="off" w:after="240" w:afterAutospacing="off"/>
        <w:rPr>
          <w:rFonts w:ascii="Arial" w:hAnsi="Arial" w:eastAsia="Arial" w:cs="Arial" w:asciiTheme="minorAscii" w:hAnsiTheme="minorAscii" w:eastAsiaTheme="minorAscii" w:cstheme="minorAscii"/>
          <w:b w:val="0"/>
          <w:bCs w:val="0"/>
          <w:noProof w:val="0"/>
          <w:sz w:val="22"/>
          <w:szCs w:val="22"/>
          <w:lang w:val="en-US"/>
        </w:rPr>
      </w:pPr>
      <w:r w:rsidRPr="5506CF44" w:rsidR="07F79F03">
        <w:rPr>
          <w:rFonts w:ascii="Arial" w:hAnsi="Arial" w:eastAsia="Arial" w:cs="Arial" w:asciiTheme="minorAscii" w:hAnsiTheme="minorAscii" w:eastAsiaTheme="minorAscii" w:cstheme="minorAscii"/>
          <w:b w:val="0"/>
          <w:bCs w:val="0"/>
          <w:noProof w:val="0"/>
          <w:sz w:val="22"/>
          <w:szCs w:val="22"/>
          <w:lang w:val="en-US"/>
        </w:rPr>
        <w:t xml:space="preserve">This study adopts a secondary research design, which is </w:t>
      </w:r>
      <w:r w:rsidRPr="5506CF44" w:rsidR="07F79F03">
        <w:rPr>
          <w:rFonts w:ascii="Arial" w:hAnsi="Arial" w:eastAsia="Arial" w:cs="Arial" w:asciiTheme="minorAscii" w:hAnsiTheme="minorAscii" w:eastAsiaTheme="minorAscii" w:cstheme="minorAscii"/>
          <w:b w:val="0"/>
          <w:bCs w:val="0"/>
          <w:noProof w:val="0"/>
          <w:sz w:val="22"/>
          <w:szCs w:val="22"/>
          <w:lang w:val="en-US"/>
        </w:rPr>
        <w:t>appropriate for</w:t>
      </w:r>
      <w:r w:rsidRPr="5506CF44" w:rsidR="07F79F03">
        <w:rPr>
          <w:rFonts w:ascii="Arial" w:hAnsi="Arial" w:eastAsia="Arial" w:cs="Arial" w:asciiTheme="minorAscii" w:hAnsiTheme="minorAscii" w:eastAsiaTheme="minorAscii" w:cstheme="minorAscii"/>
          <w:b w:val="0"/>
          <w:bCs w:val="0"/>
          <w:noProof w:val="0"/>
          <w:sz w:val="22"/>
          <w:szCs w:val="22"/>
          <w:lang w:val="en-US"/>
        </w:rPr>
        <w:t xml:space="preserve"> exploring national patterns, policy </w:t>
      </w:r>
      <w:bookmarkStart w:name="_Int_gSl8298X" w:id="1394065354"/>
      <w:r w:rsidRPr="5506CF44" w:rsidR="07F79F03">
        <w:rPr>
          <w:rFonts w:ascii="Arial" w:hAnsi="Arial" w:eastAsia="Arial" w:cs="Arial" w:asciiTheme="minorAscii" w:hAnsiTheme="minorAscii" w:eastAsiaTheme="minorAscii" w:cstheme="minorAscii"/>
          <w:b w:val="0"/>
          <w:bCs w:val="0"/>
          <w:noProof w:val="0"/>
          <w:sz w:val="22"/>
          <w:szCs w:val="22"/>
          <w:lang w:val="en-US"/>
        </w:rPr>
        <w:t>issues</w:t>
      </w:r>
      <w:bookmarkEnd w:id="1394065354"/>
      <w:r w:rsidRPr="5506CF44" w:rsidR="07F79F03">
        <w:rPr>
          <w:rFonts w:ascii="Arial" w:hAnsi="Arial" w:eastAsia="Arial" w:cs="Arial" w:asciiTheme="minorAscii" w:hAnsiTheme="minorAscii" w:eastAsiaTheme="minorAscii" w:cstheme="minorAscii"/>
          <w:b w:val="0"/>
          <w:bCs w:val="0"/>
          <w:noProof w:val="0"/>
          <w:sz w:val="22"/>
          <w:szCs w:val="22"/>
          <w:lang w:val="en-US"/>
        </w:rPr>
        <w:t xml:space="preserve"> and systemic barriers within autism diagnostic pathways. Secondary research enables the researcher to draw on a wide range of existing evidence, including peer‑reviewed journal articles, government publications, NICE </w:t>
      </w:r>
      <w:r w:rsidRPr="5506CF44" w:rsidR="07F79F03">
        <w:rPr>
          <w:rFonts w:ascii="Arial" w:hAnsi="Arial" w:eastAsia="Arial" w:cs="Arial" w:asciiTheme="minorAscii" w:hAnsiTheme="minorAscii" w:eastAsiaTheme="minorAscii" w:cstheme="minorAscii"/>
          <w:b w:val="0"/>
          <w:bCs w:val="0"/>
          <w:noProof w:val="0"/>
          <w:sz w:val="22"/>
          <w:szCs w:val="22"/>
          <w:lang w:val="en-US"/>
        </w:rPr>
        <w:t>guidelines</w:t>
      </w:r>
      <w:r w:rsidRPr="5506CF44" w:rsidR="07F79F03">
        <w:rPr>
          <w:rFonts w:ascii="Arial" w:hAnsi="Arial" w:eastAsia="Arial" w:cs="Arial" w:asciiTheme="minorAscii" w:hAnsiTheme="minorAscii" w:eastAsiaTheme="minorAscii" w:cstheme="minorAscii"/>
          <w:b w:val="0"/>
          <w:bCs w:val="0"/>
          <w:noProof w:val="0"/>
          <w:sz w:val="22"/>
          <w:szCs w:val="22"/>
          <w:lang w:val="en-US"/>
        </w:rPr>
        <w:t xml:space="preserve"> and grey literature from reputable </w:t>
      </w:r>
      <w:r w:rsidRPr="5506CF44" w:rsidR="07F79F03">
        <w:rPr>
          <w:rFonts w:ascii="Arial" w:hAnsi="Arial" w:eastAsia="Arial" w:cs="Arial" w:asciiTheme="minorAscii" w:hAnsiTheme="minorAscii" w:eastAsiaTheme="minorAscii" w:cstheme="minorAscii"/>
          <w:b w:val="0"/>
          <w:bCs w:val="0"/>
          <w:noProof w:val="0"/>
          <w:sz w:val="22"/>
          <w:szCs w:val="22"/>
          <w:lang w:val="en-US"/>
        </w:rPr>
        <w:t>organisations</w:t>
      </w:r>
      <w:r w:rsidRPr="5506CF44" w:rsidR="07F79F03">
        <w:rPr>
          <w:rFonts w:ascii="Arial" w:hAnsi="Arial" w:eastAsia="Arial" w:cs="Arial" w:asciiTheme="minorAscii" w:hAnsiTheme="minorAscii" w:eastAsiaTheme="minorAscii" w:cstheme="minorAscii"/>
          <w:b w:val="0"/>
          <w:bCs w:val="0"/>
          <w:noProof w:val="0"/>
          <w:sz w:val="22"/>
          <w:szCs w:val="22"/>
          <w:lang w:val="en-US"/>
        </w:rPr>
        <w:t xml:space="preserve"> </w:t>
      </w:r>
      <w:r w:rsidRPr="5506CF44" w:rsidR="2EE01DC9">
        <w:rPr>
          <w:rFonts w:ascii="Arial" w:hAnsi="Arial" w:eastAsia="Arial" w:cs="Arial" w:asciiTheme="minorAscii" w:hAnsiTheme="minorAscii" w:eastAsiaTheme="minorAscii" w:cstheme="minorAscii"/>
          <w:b w:val="0"/>
          <w:bCs w:val="0"/>
          <w:noProof w:val="0"/>
          <w:sz w:val="22"/>
          <w:szCs w:val="22"/>
          <w:lang w:val="en-US"/>
        </w:rPr>
        <w:t>for example,</w:t>
      </w:r>
      <w:r w:rsidRPr="5506CF44" w:rsidR="07F79F03">
        <w:rPr>
          <w:rFonts w:ascii="Arial" w:hAnsi="Arial" w:eastAsia="Arial" w:cs="Arial" w:asciiTheme="minorAscii" w:hAnsiTheme="minorAscii" w:eastAsiaTheme="minorAscii" w:cstheme="minorAscii"/>
          <w:b w:val="0"/>
          <w:bCs w:val="0"/>
          <w:noProof w:val="0"/>
          <w:sz w:val="22"/>
          <w:szCs w:val="22"/>
          <w:lang w:val="en-US"/>
        </w:rPr>
        <w:t xml:space="preserve"> National Autistic Society. Using multiple evidence sources strengthens the credibility of the findings and allows for a broader understanding of the structu</w:t>
      </w:r>
      <w:r w:rsidRPr="5506CF44" w:rsidR="07F79F03">
        <w:rPr>
          <w:rFonts w:ascii="Arial" w:hAnsi="Arial" w:eastAsia="Arial" w:cs="Arial" w:asciiTheme="minorAscii" w:hAnsiTheme="minorAscii" w:eastAsiaTheme="minorAscii" w:cstheme="minorAscii"/>
          <w:b w:val="0"/>
          <w:bCs w:val="0"/>
          <w:noProof w:val="0"/>
          <w:sz w:val="22"/>
          <w:szCs w:val="22"/>
          <w:lang w:val="en-US"/>
        </w:rPr>
        <w:t xml:space="preserve">ral, </w:t>
      </w:r>
      <w:bookmarkStart w:name="_Int_RBMCCAhH" w:id="1872531441"/>
      <w:r w:rsidRPr="5506CF44" w:rsidR="07F79F03">
        <w:rPr>
          <w:rFonts w:ascii="Arial" w:hAnsi="Arial" w:eastAsia="Arial" w:cs="Arial" w:asciiTheme="minorAscii" w:hAnsiTheme="minorAscii" w:eastAsiaTheme="minorAscii" w:cstheme="minorAscii"/>
          <w:b w:val="0"/>
          <w:bCs w:val="0"/>
          <w:noProof w:val="0"/>
          <w:sz w:val="22"/>
          <w:szCs w:val="22"/>
          <w:lang w:val="en-US"/>
        </w:rPr>
        <w:t>s</w:t>
      </w:r>
      <w:r w:rsidRPr="5506CF44" w:rsidR="07F79F03">
        <w:rPr>
          <w:rFonts w:ascii="Arial" w:hAnsi="Arial" w:eastAsia="Arial" w:cs="Arial" w:asciiTheme="minorAscii" w:hAnsiTheme="minorAscii" w:eastAsiaTheme="minorAscii" w:cstheme="minorAscii"/>
          <w:b w:val="0"/>
          <w:bCs w:val="0"/>
          <w:noProof w:val="0"/>
          <w:sz w:val="22"/>
          <w:szCs w:val="22"/>
          <w:lang w:val="en-US"/>
        </w:rPr>
        <w:t>ocial</w:t>
      </w:r>
      <w:bookmarkEnd w:id="1872531441"/>
      <w:r w:rsidRPr="5506CF44" w:rsidR="07F79F03">
        <w:rPr>
          <w:rFonts w:ascii="Arial" w:hAnsi="Arial" w:eastAsia="Arial" w:cs="Arial" w:asciiTheme="minorAscii" w:hAnsiTheme="minorAscii" w:eastAsiaTheme="minorAscii" w:cstheme="minorAscii"/>
          <w:b w:val="0"/>
          <w:bCs w:val="0"/>
          <w:noProof w:val="0"/>
          <w:sz w:val="22"/>
          <w:szCs w:val="22"/>
          <w:lang w:val="en-US"/>
        </w:rPr>
        <w:t xml:space="preserve"> and clinical factors influencing diagnostic delays.</w:t>
      </w:r>
    </w:p>
    <w:p w:rsidR="5023AD49" w:rsidP="5506CF44" w:rsidRDefault="5023AD49" w14:paraId="25B6BF3C" w14:textId="773B5395">
      <w:pPr>
        <w:pStyle w:val="Normal"/>
        <w:rPr>
          <w:rFonts w:ascii="Arial" w:hAnsi="Arial" w:eastAsia="Arial" w:cs="Arial" w:asciiTheme="minorAscii" w:hAnsiTheme="minorAscii" w:eastAsiaTheme="minorAscii" w:cstheme="minorAscii"/>
          <w:b w:val="1"/>
          <w:bCs w:val="1"/>
          <w:noProof w:val="0"/>
          <w:sz w:val="22"/>
          <w:szCs w:val="22"/>
          <w:lang w:val="en-US"/>
        </w:rPr>
      </w:pPr>
      <w:r w:rsidRPr="5506CF44" w:rsidR="5023AD49">
        <w:rPr>
          <w:rFonts w:ascii="Arial" w:hAnsi="Arial" w:eastAsia="Arial" w:cs="Arial" w:asciiTheme="minorAscii" w:hAnsiTheme="minorAscii" w:eastAsiaTheme="minorAscii" w:cstheme="minorAscii"/>
          <w:b w:val="1"/>
          <w:bCs w:val="1"/>
          <w:noProof w:val="0"/>
          <w:sz w:val="22"/>
          <w:szCs w:val="22"/>
          <w:lang w:val="en-US"/>
        </w:rPr>
        <w:t>DATA COLLECTION METHODS</w:t>
      </w:r>
    </w:p>
    <w:p w:rsidR="07F79F03" w:rsidP="5506CF44" w:rsidRDefault="07F79F03" w14:paraId="50868235" w14:textId="1116B119">
      <w:pPr>
        <w:pStyle w:val="Normal"/>
        <w:spacing w:before="240" w:beforeAutospacing="off" w:after="240" w:afterAutospacing="off"/>
        <w:rPr>
          <w:rFonts w:ascii="Arial" w:hAnsi="Arial" w:eastAsia="Arial" w:cs="Arial" w:asciiTheme="minorAscii" w:hAnsiTheme="minorAscii" w:eastAsiaTheme="minorAscii" w:cstheme="minorAscii"/>
          <w:b w:val="1"/>
          <w:bCs w:val="1"/>
          <w:i w:val="0"/>
          <w:iCs w:val="0"/>
          <w:noProof w:val="0"/>
          <w:sz w:val="22"/>
          <w:szCs w:val="22"/>
          <w:lang w:val="en-US"/>
        </w:rPr>
      </w:pPr>
      <w:r w:rsidRPr="5506CF44" w:rsidR="07F79F03">
        <w:rPr>
          <w:rFonts w:ascii="Arial" w:hAnsi="Arial" w:eastAsia="Arial" w:cs="Arial" w:asciiTheme="minorAscii" w:hAnsiTheme="minorAscii" w:eastAsiaTheme="minorAscii" w:cstheme="minorAscii"/>
          <w:b w:val="0"/>
          <w:bCs w:val="0"/>
          <w:i w:val="0"/>
          <w:iCs w:val="0"/>
          <w:noProof w:val="0"/>
          <w:sz w:val="22"/>
          <w:szCs w:val="22"/>
          <w:lang w:val="en-US"/>
        </w:rPr>
        <w:t xml:space="preserve">Literature </w:t>
      </w:r>
      <w:r w:rsidRPr="5506CF44" w:rsidR="715EFCA5">
        <w:rPr>
          <w:rFonts w:ascii="Arial" w:hAnsi="Arial" w:eastAsia="Arial" w:cs="Arial" w:asciiTheme="minorAscii" w:hAnsiTheme="minorAscii" w:eastAsiaTheme="minorAscii" w:cstheme="minorAscii"/>
          <w:b w:val="0"/>
          <w:bCs w:val="0"/>
          <w:i w:val="0"/>
          <w:iCs w:val="0"/>
          <w:noProof w:val="0"/>
          <w:sz w:val="22"/>
          <w:szCs w:val="22"/>
          <w:lang w:val="en-US"/>
        </w:rPr>
        <w:t>is</w:t>
      </w:r>
      <w:r w:rsidRPr="5506CF44" w:rsidR="07F79F03">
        <w:rPr>
          <w:rFonts w:ascii="Arial" w:hAnsi="Arial" w:eastAsia="Arial" w:cs="Arial" w:asciiTheme="minorAscii" w:hAnsiTheme="minorAscii" w:eastAsiaTheme="minorAscii" w:cstheme="minorAscii"/>
          <w:b w:val="0"/>
          <w:bCs w:val="0"/>
          <w:i w:val="0"/>
          <w:iCs w:val="0"/>
          <w:noProof w:val="0"/>
          <w:sz w:val="22"/>
          <w:szCs w:val="22"/>
          <w:lang w:val="en-US"/>
        </w:rPr>
        <w:t xml:space="preserve"> </w:t>
      </w:r>
      <w:r w:rsidRPr="5506CF44" w:rsidR="07F79F03">
        <w:rPr>
          <w:rFonts w:ascii="Arial" w:hAnsi="Arial" w:eastAsia="Arial" w:cs="Arial" w:asciiTheme="minorAscii" w:hAnsiTheme="minorAscii" w:eastAsiaTheme="minorAscii" w:cstheme="minorAscii"/>
          <w:b w:val="0"/>
          <w:bCs w:val="0"/>
          <w:i w:val="0"/>
          <w:iCs w:val="0"/>
          <w:noProof w:val="0"/>
          <w:sz w:val="22"/>
          <w:szCs w:val="22"/>
          <w:lang w:val="en-US"/>
        </w:rPr>
        <w:t>identified</w:t>
      </w:r>
      <w:r w:rsidRPr="5506CF44" w:rsidR="07F79F03">
        <w:rPr>
          <w:rFonts w:ascii="Arial" w:hAnsi="Arial" w:eastAsia="Arial" w:cs="Arial" w:asciiTheme="minorAscii" w:hAnsiTheme="minorAscii" w:eastAsiaTheme="minorAscii" w:cstheme="minorAscii"/>
          <w:b w:val="0"/>
          <w:bCs w:val="0"/>
          <w:i w:val="0"/>
          <w:iCs w:val="0"/>
          <w:noProof w:val="0"/>
          <w:sz w:val="22"/>
          <w:szCs w:val="22"/>
          <w:lang w:val="en-US"/>
        </w:rPr>
        <w:t xml:space="preserve"> through systematic searches of academic databases such as Google Scholar, PubMed and ScienceDirect, alongside official UK policy websites including NICE, NHS England and the Department of Health and Social Care. Search terms include combinations of autism diagnosis UK, diagnostic delays, ethnicity and autism, gender </w:t>
      </w:r>
      <w:r w:rsidRPr="5506CF44" w:rsidR="59B15FF0">
        <w:rPr>
          <w:rFonts w:ascii="Arial" w:hAnsi="Arial" w:eastAsia="Arial" w:cs="Arial" w:asciiTheme="minorAscii" w:hAnsiTheme="minorAscii" w:eastAsiaTheme="minorAscii" w:cstheme="minorAscii"/>
          <w:b w:val="0"/>
          <w:bCs w:val="0"/>
          <w:i w:val="0"/>
          <w:iCs w:val="0"/>
          <w:noProof w:val="0"/>
          <w:sz w:val="22"/>
          <w:szCs w:val="22"/>
          <w:lang w:val="en-US"/>
        </w:rPr>
        <w:t>differences in</w:t>
      </w:r>
      <w:r w:rsidRPr="5506CF44" w:rsidR="07F79F03">
        <w:rPr>
          <w:rFonts w:ascii="Arial" w:hAnsi="Arial" w:eastAsia="Arial" w:cs="Arial" w:asciiTheme="minorAscii" w:hAnsiTheme="minorAscii" w:eastAsiaTheme="minorAscii" w:cstheme="minorAscii"/>
          <w:b w:val="0"/>
          <w:bCs w:val="0"/>
          <w:i w:val="0"/>
          <w:iCs w:val="0"/>
          <w:noProof w:val="0"/>
          <w:sz w:val="22"/>
          <w:szCs w:val="22"/>
          <w:lang w:val="en-US"/>
        </w:rPr>
        <w:t xml:space="preserve"> autism, socioeconomic inequalities</w:t>
      </w:r>
      <w:r w:rsidRPr="5506CF44" w:rsidR="56C73CA8">
        <w:rPr>
          <w:rFonts w:ascii="Arial" w:hAnsi="Arial" w:eastAsia="Arial" w:cs="Arial" w:asciiTheme="minorAscii" w:hAnsiTheme="minorAscii" w:eastAsiaTheme="minorAscii" w:cstheme="minorAscii"/>
          <w:b w:val="0"/>
          <w:bCs w:val="0"/>
          <w:i w:val="0"/>
          <w:iCs w:val="0"/>
          <w:noProof w:val="0"/>
          <w:sz w:val="22"/>
          <w:szCs w:val="22"/>
          <w:lang w:val="en-US"/>
        </w:rPr>
        <w:t>,</w:t>
      </w:r>
      <w:r w:rsidRPr="5506CF44" w:rsidR="07F79F03">
        <w:rPr>
          <w:rFonts w:ascii="Arial" w:hAnsi="Arial" w:eastAsia="Arial" w:cs="Arial" w:asciiTheme="minorAscii" w:hAnsiTheme="minorAscii" w:eastAsiaTheme="minorAscii" w:cstheme="minorAscii"/>
          <w:b w:val="0"/>
          <w:bCs w:val="0"/>
          <w:i w:val="0"/>
          <w:iCs w:val="0"/>
          <w:noProof w:val="0"/>
          <w:sz w:val="22"/>
          <w:szCs w:val="22"/>
          <w:lang w:val="en-US"/>
        </w:rPr>
        <w:t xml:space="preserve"> </w:t>
      </w:r>
      <w:r w:rsidRPr="5506CF44" w:rsidR="07F79F03">
        <w:rPr>
          <w:rFonts w:ascii="Arial" w:hAnsi="Arial" w:eastAsia="Arial" w:cs="Arial" w:asciiTheme="minorAscii" w:hAnsiTheme="minorAscii" w:eastAsiaTheme="minorAscii" w:cstheme="minorAscii"/>
          <w:b w:val="0"/>
          <w:bCs w:val="0"/>
          <w:i w:val="0"/>
          <w:iCs w:val="0"/>
          <w:noProof w:val="0"/>
          <w:sz w:val="22"/>
          <w:szCs w:val="22"/>
          <w:lang w:val="en-US"/>
        </w:rPr>
        <w:t>children</w:t>
      </w:r>
      <w:r w:rsidRPr="5506CF44" w:rsidR="07F79F03">
        <w:rPr>
          <w:rFonts w:ascii="Arial" w:hAnsi="Arial" w:eastAsia="Arial" w:cs="Arial" w:asciiTheme="minorAscii" w:hAnsiTheme="minorAscii" w:eastAsiaTheme="minorAscii" w:cstheme="minorAscii"/>
          <w:b w:val="0"/>
          <w:bCs w:val="0"/>
          <w:i w:val="0"/>
          <w:iCs w:val="0"/>
          <w:noProof w:val="0"/>
          <w:sz w:val="22"/>
          <w:szCs w:val="22"/>
          <w:lang w:val="en-US"/>
        </w:rPr>
        <w:t xml:space="preserve"> and young people. Inclusion criteria </w:t>
      </w:r>
      <w:r w:rsidRPr="5506CF44" w:rsidR="196EE495">
        <w:rPr>
          <w:rFonts w:ascii="Arial" w:hAnsi="Arial" w:eastAsia="Arial" w:cs="Arial" w:asciiTheme="minorAscii" w:hAnsiTheme="minorAscii" w:eastAsiaTheme="minorAscii" w:cstheme="minorAscii"/>
          <w:b w:val="0"/>
          <w:bCs w:val="0"/>
          <w:i w:val="0"/>
          <w:iCs w:val="0"/>
          <w:noProof w:val="0"/>
          <w:sz w:val="22"/>
          <w:szCs w:val="22"/>
          <w:lang w:val="en-US"/>
        </w:rPr>
        <w:t>focuses</w:t>
      </w:r>
      <w:r w:rsidRPr="5506CF44" w:rsidR="07F79F03">
        <w:rPr>
          <w:rFonts w:ascii="Arial" w:hAnsi="Arial" w:eastAsia="Arial" w:cs="Arial" w:asciiTheme="minorAscii" w:hAnsiTheme="minorAscii" w:eastAsiaTheme="minorAscii" w:cstheme="minorAscii"/>
          <w:b w:val="0"/>
          <w:bCs w:val="0"/>
          <w:i w:val="0"/>
          <w:iCs w:val="0"/>
          <w:noProof w:val="0"/>
          <w:sz w:val="22"/>
          <w:szCs w:val="22"/>
          <w:lang w:val="en-US"/>
        </w:rPr>
        <w:t xml:space="preserve"> on studies published within the last ten years to ensure relevance to current diagnostic pathways. Key national reports predating this period may be included if they </w:t>
      </w:r>
      <w:r w:rsidRPr="5506CF44" w:rsidR="07F79F03">
        <w:rPr>
          <w:rFonts w:ascii="Arial" w:hAnsi="Arial" w:eastAsia="Arial" w:cs="Arial" w:asciiTheme="minorAscii" w:hAnsiTheme="minorAscii" w:eastAsiaTheme="minorAscii" w:cstheme="minorAscii"/>
          <w:b w:val="0"/>
          <w:bCs w:val="0"/>
          <w:i w:val="0"/>
          <w:iCs w:val="0"/>
          <w:noProof w:val="0"/>
          <w:sz w:val="22"/>
          <w:szCs w:val="22"/>
          <w:lang w:val="en-US"/>
        </w:rPr>
        <w:t>remain</w:t>
      </w:r>
      <w:r w:rsidRPr="5506CF44" w:rsidR="07F79F03">
        <w:rPr>
          <w:rFonts w:ascii="Arial" w:hAnsi="Arial" w:eastAsia="Arial" w:cs="Arial" w:asciiTheme="minorAscii" w:hAnsiTheme="minorAscii" w:eastAsiaTheme="minorAscii" w:cstheme="minorAscii"/>
          <w:b w:val="0"/>
          <w:bCs w:val="0"/>
          <w:i w:val="0"/>
          <w:iCs w:val="0"/>
          <w:noProof w:val="0"/>
          <w:sz w:val="22"/>
          <w:szCs w:val="22"/>
          <w:lang w:val="en-US"/>
        </w:rPr>
        <w:t xml:space="preserve"> influential in shaping policy or practice.</w:t>
      </w:r>
    </w:p>
    <w:p w:rsidR="5506CF44" w:rsidP="5506CF44" w:rsidRDefault="5506CF44" w14:paraId="30D7D236" w14:textId="70F46495">
      <w:pPr>
        <w:pStyle w:val="Normal"/>
        <w:rPr>
          <w:rFonts w:ascii="Arial" w:hAnsi="Arial" w:eastAsia="Arial" w:cs="Arial" w:asciiTheme="minorAscii" w:hAnsiTheme="minorAscii" w:eastAsiaTheme="minorAscii" w:cstheme="minorAscii"/>
          <w:b w:val="1"/>
          <w:bCs w:val="1"/>
          <w:noProof w:val="0"/>
          <w:sz w:val="22"/>
          <w:szCs w:val="22"/>
          <w:lang w:val="en-US"/>
        </w:rPr>
      </w:pPr>
    </w:p>
    <w:p w:rsidR="5506CF44" w:rsidP="5506CF44" w:rsidRDefault="5506CF44" w14:paraId="1978C93E" w14:textId="697E7D17">
      <w:pPr>
        <w:pStyle w:val="Normal"/>
        <w:rPr>
          <w:rFonts w:ascii="Arial" w:hAnsi="Arial" w:eastAsia="Arial" w:cs="Arial" w:asciiTheme="minorAscii" w:hAnsiTheme="minorAscii" w:eastAsiaTheme="minorAscii" w:cstheme="minorAscii"/>
          <w:b w:val="1"/>
          <w:bCs w:val="1"/>
          <w:noProof w:val="0"/>
          <w:sz w:val="22"/>
          <w:szCs w:val="22"/>
          <w:lang w:val="en-US"/>
        </w:rPr>
      </w:pPr>
    </w:p>
    <w:p w:rsidR="5506CF44" w:rsidP="5506CF44" w:rsidRDefault="5506CF44" w14:paraId="02ABCB97" w14:textId="5AF06E63">
      <w:pPr>
        <w:pStyle w:val="Normal"/>
        <w:rPr>
          <w:rFonts w:ascii="Arial" w:hAnsi="Arial" w:eastAsia="Arial" w:cs="Arial" w:asciiTheme="minorAscii" w:hAnsiTheme="minorAscii" w:eastAsiaTheme="minorAscii" w:cstheme="minorAscii"/>
          <w:b w:val="1"/>
          <w:bCs w:val="1"/>
          <w:noProof w:val="0"/>
          <w:sz w:val="22"/>
          <w:szCs w:val="22"/>
          <w:lang w:val="en-US"/>
        </w:rPr>
      </w:pPr>
    </w:p>
    <w:p w:rsidR="5506CF44" w:rsidP="5506CF44" w:rsidRDefault="5506CF44" w14:paraId="173A5D51" w14:textId="63542401">
      <w:pPr>
        <w:pStyle w:val="Normal"/>
        <w:rPr>
          <w:rFonts w:ascii="Arial" w:hAnsi="Arial" w:eastAsia="Arial" w:cs="Arial" w:asciiTheme="minorAscii" w:hAnsiTheme="minorAscii" w:eastAsiaTheme="minorAscii" w:cstheme="minorAscii"/>
          <w:b w:val="1"/>
          <w:bCs w:val="1"/>
          <w:noProof w:val="0"/>
          <w:sz w:val="22"/>
          <w:szCs w:val="22"/>
          <w:lang w:val="en-US"/>
        </w:rPr>
      </w:pPr>
    </w:p>
    <w:p w:rsidR="06A2F847" w:rsidP="5506CF44" w:rsidRDefault="06A2F847" w14:paraId="6454E0BE" w14:textId="5E29BB34">
      <w:pPr>
        <w:pStyle w:val="Normal"/>
        <w:rPr>
          <w:rFonts w:ascii="Arial" w:hAnsi="Arial" w:eastAsia="Arial" w:cs="Arial" w:asciiTheme="minorAscii" w:hAnsiTheme="minorAscii" w:eastAsiaTheme="minorAscii" w:cstheme="minorAscii"/>
          <w:b w:val="1"/>
          <w:bCs w:val="1"/>
          <w:noProof w:val="0"/>
          <w:sz w:val="22"/>
          <w:szCs w:val="22"/>
          <w:lang w:val="en-US"/>
        </w:rPr>
      </w:pPr>
      <w:r w:rsidRPr="5506CF44" w:rsidR="06A2F847">
        <w:rPr>
          <w:rFonts w:ascii="Arial" w:hAnsi="Arial" w:eastAsia="Arial" w:cs="Arial" w:asciiTheme="minorAscii" w:hAnsiTheme="minorAscii" w:eastAsiaTheme="minorAscii" w:cstheme="minorAscii"/>
          <w:b w:val="1"/>
          <w:bCs w:val="1"/>
          <w:noProof w:val="0"/>
          <w:sz w:val="22"/>
          <w:szCs w:val="22"/>
          <w:lang w:val="en-US"/>
        </w:rPr>
        <w:t>DATA ANALYSIS METHODS</w:t>
      </w:r>
    </w:p>
    <w:p w:rsidR="07F79F03" w:rsidP="5506CF44" w:rsidRDefault="07F79F03" w14:paraId="07E38E3A" w14:textId="379916DE">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sz w:val="22"/>
          <w:szCs w:val="22"/>
          <w:lang w:val="en-US"/>
        </w:rPr>
      </w:pPr>
      <w:r w:rsidRPr="5506CF44" w:rsidR="07F79F03">
        <w:rPr>
          <w:rFonts w:ascii="Arial" w:hAnsi="Arial" w:eastAsia="Arial" w:cs="Arial" w:asciiTheme="minorAscii" w:hAnsiTheme="minorAscii" w:eastAsiaTheme="minorAscii" w:cstheme="minorAscii"/>
          <w:b w:val="0"/>
          <w:bCs w:val="0"/>
          <w:noProof w:val="0"/>
          <w:sz w:val="22"/>
          <w:szCs w:val="22"/>
          <w:lang w:val="en-US"/>
        </w:rPr>
        <w:t>A narrative synthesis approach</w:t>
      </w:r>
      <w:r w:rsidRPr="5506CF44" w:rsidR="36F07E77">
        <w:rPr>
          <w:rFonts w:ascii="Arial" w:hAnsi="Arial" w:eastAsia="Arial" w:cs="Arial" w:asciiTheme="minorAscii" w:hAnsiTheme="minorAscii" w:eastAsiaTheme="minorAscii" w:cstheme="minorAscii"/>
          <w:b w:val="0"/>
          <w:bCs w:val="0"/>
          <w:noProof w:val="0"/>
          <w:sz w:val="22"/>
          <w:szCs w:val="22"/>
          <w:lang w:val="en-US"/>
        </w:rPr>
        <w:t xml:space="preserve"> is</w:t>
      </w:r>
      <w:r w:rsidRPr="5506CF44" w:rsidR="07F79F03">
        <w:rPr>
          <w:rFonts w:ascii="Arial" w:hAnsi="Arial" w:eastAsia="Arial" w:cs="Arial" w:asciiTheme="minorAscii" w:hAnsiTheme="minorAscii" w:eastAsiaTheme="minorAscii" w:cstheme="minorAscii"/>
          <w:b w:val="0"/>
          <w:bCs w:val="0"/>
          <w:noProof w:val="0"/>
          <w:sz w:val="22"/>
          <w:szCs w:val="22"/>
          <w:lang w:val="en-US"/>
        </w:rPr>
        <w:t xml:space="preserve"> used to </w:t>
      </w:r>
      <w:r w:rsidRPr="5506CF44" w:rsidR="07F79F03">
        <w:rPr>
          <w:rFonts w:ascii="Arial" w:hAnsi="Arial" w:eastAsia="Arial" w:cs="Arial" w:asciiTheme="minorAscii" w:hAnsiTheme="minorAscii" w:eastAsiaTheme="minorAscii" w:cstheme="minorAscii"/>
          <w:b w:val="0"/>
          <w:bCs w:val="0"/>
          <w:noProof w:val="0"/>
          <w:sz w:val="22"/>
          <w:szCs w:val="22"/>
          <w:lang w:val="en-US"/>
        </w:rPr>
        <w:t>analyse</w:t>
      </w:r>
      <w:r w:rsidRPr="5506CF44" w:rsidR="07F79F03">
        <w:rPr>
          <w:rFonts w:ascii="Arial" w:hAnsi="Arial" w:eastAsia="Arial" w:cs="Arial" w:asciiTheme="minorAscii" w:hAnsiTheme="minorAscii" w:eastAsiaTheme="minorAscii" w:cstheme="minorAscii"/>
          <w:b w:val="0"/>
          <w:bCs w:val="0"/>
          <w:noProof w:val="0"/>
          <w:sz w:val="22"/>
          <w:szCs w:val="22"/>
          <w:lang w:val="en-US"/>
        </w:rPr>
        <w:t xml:space="preserve"> the collected literature. This method is suitable for integrating evidence from diverse study designs, including qualitative research, quantitative studies, policy </w:t>
      </w:r>
      <w:r w:rsidRPr="5506CF44" w:rsidR="07F79F03">
        <w:rPr>
          <w:rFonts w:ascii="Arial" w:hAnsi="Arial" w:eastAsia="Arial" w:cs="Arial" w:asciiTheme="minorAscii" w:hAnsiTheme="minorAscii" w:eastAsiaTheme="minorAscii" w:cstheme="minorAscii"/>
          <w:b w:val="0"/>
          <w:bCs w:val="0"/>
          <w:noProof w:val="0"/>
          <w:sz w:val="22"/>
          <w:szCs w:val="22"/>
          <w:lang w:val="en-US"/>
        </w:rPr>
        <w:t>documents</w:t>
      </w:r>
      <w:r w:rsidRPr="5506CF44" w:rsidR="07F79F03">
        <w:rPr>
          <w:rFonts w:ascii="Arial" w:hAnsi="Arial" w:eastAsia="Arial" w:cs="Arial" w:asciiTheme="minorAscii" w:hAnsiTheme="minorAscii" w:eastAsiaTheme="minorAscii" w:cstheme="minorAscii"/>
          <w:b w:val="0"/>
          <w:bCs w:val="0"/>
          <w:noProof w:val="0"/>
          <w:sz w:val="22"/>
          <w:szCs w:val="22"/>
          <w:lang w:val="en-US"/>
        </w:rPr>
        <w:t xml:space="preserve"> and grey literature. The analysis involve</w:t>
      </w:r>
      <w:r w:rsidRPr="5506CF44" w:rsidR="5B7A128D">
        <w:rPr>
          <w:rFonts w:ascii="Arial" w:hAnsi="Arial" w:eastAsia="Arial" w:cs="Arial" w:asciiTheme="minorAscii" w:hAnsiTheme="minorAscii" w:eastAsiaTheme="minorAscii" w:cstheme="minorAscii"/>
          <w:b w:val="0"/>
          <w:bCs w:val="0"/>
          <w:noProof w:val="0"/>
          <w:sz w:val="22"/>
          <w:szCs w:val="22"/>
          <w:lang w:val="en-US"/>
        </w:rPr>
        <w:t>s</w:t>
      </w:r>
      <w:r w:rsidRPr="5506CF44" w:rsidR="07F79F03">
        <w:rPr>
          <w:rFonts w:ascii="Arial" w:hAnsi="Arial" w:eastAsia="Arial" w:cs="Arial" w:asciiTheme="minorAscii" w:hAnsiTheme="minorAscii" w:eastAsiaTheme="minorAscii" w:cstheme="minorAscii"/>
          <w:b w:val="0"/>
          <w:bCs w:val="0"/>
          <w:noProof w:val="0"/>
          <w:sz w:val="22"/>
          <w:szCs w:val="22"/>
          <w:lang w:val="en-US"/>
        </w:rPr>
        <w:t>:</w:t>
      </w:r>
    </w:p>
    <w:p w:rsidR="3D9529AE" w:rsidP="3D9529AE" w:rsidRDefault="3D9529AE" w14:paraId="630C8AC9" w14:textId="638B98F3">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sz w:val="22"/>
          <w:szCs w:val="22"/>
          <w:lang w:val="en-US"/>
        </w:rPr>
      </w:pPr>
      <w:r w:rsidRPr="5506CF44" w:rsidR="3D9529AE">
        <w:rPr>
          <w:rFonts w:ascii="Arial" w:hAnsi="Arial" w:eastAsia="Arial" w:cs="Arial" w:asciiTheme="minorAscii" w:hAnsiTheme="minorAscii" w:eastAsiaTheme="minorAscii" w:cstheme="minorAscii"/>
          <w:b w:val="0"/>
          <w:bCs w:val="0"/>
          <w:noProof w:val="0"/>
          <w:sz w:val="22"/>
          <w:szCs w:val="22"/>
          <w:lang w:val="en-US"/>
        </w:rPr>
        <w:t xml:space="preserve">1. </w:t>
      </w:r>
      <w:r w:rsidRPr="5506CF44" w:rsidR="07F79F03">
        <w:rPr>
          <w:rFonts w:ascii="Arial" w:hAnsi="Arial" w:eastAsia="Arial" w:cs="Arial" w:asciiTheme="minorAscii" w:hAnsiTheme="minorAscii" w:eastAsiaTheme="minorAscii" w:cstheme="minorAscii"/>
          <w:b w:val="0"/>
          <w:bCs w:val="0"/>
          <w:noProof w:val="0"/>
          <w:sz w:val="22"/>
          <w:szCs w:val="22"/>
          <w:lang w:val="en-US"/>
        </w:rPr>
        <w:t>Identifying</w:t>
      </w:r>
      <w:r w:rsidRPr="5506CF44" w:rsidR="07F79F03">
        <w:rPr>
          <w:rFonts w:ascii="Arial" w:hAnsi="Arial" w:eastAsia="Arial" w:cs="Arial" w:asciiTheme="minorAscii" w:hAnsiTheme="minorAscii" w:eastAsiaTheme="minorAscii" w:cstheme="minorAscii"/>
          <w:b w:val="0"/>
          <w:bCs w:val="0"/>
          <w:noProof w:val="0"/>
          <w:sz w:val="22"/>
          <w:szCs w:val="22"/>
          <w:lang w:val="en-US"/>
        </w:rPr>
        <w:t xml:space="preserve"> recurring themes, such as service capacity, professional training, masking, cultural </w:t>
      </w:r>
      <w:bookmarkStart w:name="_Int_kVYGehnu" w:id="1764986823"/>
      <w:r w:rsidRPr="5506CF44" w:rsidR="07F79F03">
        <w:rPr>
          <w:rFonts w:ascii="Arial" w:hAnsi="Arial" w:eastAsia="Arial" w:cs="Arial" w:asciiTheme="minorAscii" w:hAnsiTheme="minorAscii" w:eastAsiaTheme="minorAscii" w:cstheme="minorAscii"/>
          <w:b w:val="0"/>
          <w:bCs w:val="0"/>
          <w:noProof w:val="0"/>
          <w:sz w:val="22"/>
          <w:szCs w:val="22"/>
          <w:lang w:val="en-US"/>
        </w:rPr>
        <w:t>barriers</w:t>
      </w:r>
      <w:bookmarkEnd w:id="1764986823"/>
      <w:r w:rsidRPr="5506CF44" w:rsidR="07F79F03">
        <w:rPr>
          <w:rFonts w:ascii="Arial" w:hAnsi="Arial" w:eastAsia="Arial" w:cs="Arial" w:asciiTheme="minorAscii" w:hAnsiTheme="minorAscii" w:eastAsiaTheme="minorAscii" w:cstheme="minorAscii"/>
          <w:b w:val="0"/>
          <w:bCs w:val="0"/>
          <w:noProof w:val="0"/>
          <w:sz w:val="22"/>
          <w:szCs w:val="22"/>
          <w:lang w:val="en-US"/>
        </w:rPr>
        <w:t xml:space="preserve"> and socioeconomic </w:t>
      </w:r>
      <w:bookmarkStart w:name="_Int_aL0Zeb5L" w:id="272676390"/>
      <w:r w:rsidRPr="5506CF44" w:rsidR="07F79F03">
        <w:rPr>
          <w:rFonts w:ascii="Arial" w:hAnsi="Arial" w:eastAsia="Arial" w:cs="Arial" w:asciiTheme="minorAscii" w:hAnsiTheme="minorAscii" w:eastAsiaTheme="minorAscii" w:cstheme="minorAscii"/>
          <w:b w:val="0"/>
          <w:bCs w:val="0"/>
          <w:noProof w:val="0"/>
          <w:sz w:val="22"/>
          <w:szCs w:val="22"/>
          <w:lang w:val="en-US"/>
        </w:rPr>
        <w:t>disadvantage</w:t>
      </w:r>
      <w:bookmarkEnd w:id="272676390"/>
      <w:r w:rsidRPr="5506CF44" w:rsidR="07F79F03">
        <w:rPr>
          <w:rFonts w:ascii="Arial" w:hAnsi="Arial" w:eastAsia="Arial" w:cs="Arial" w:asciiTheme="minorAscii" w:hAnsiTheme="minorAscii" w:eastAsiaTheme="minorAscii" w:cstheme="minorAscii"/>
          <w:b w:val="0"/>
          <w:bCs w:val="0"/>
          <w:noProof w:val="0"/>
          <w:sz w:val="22"/>
          <w:szCs w:val="22"/>
          <w:lang w:val="en-US"/>
        </w:rPr>
        <w:t>.</w:t>
      </w:r>
    </w:p>
    <w:p w:rsidR="5661A0C3" w:rsidP="3D9529AE" w:rsidRDefault="5661A0C3" w14:paraId="68F80E58" w14:textId="02E3BCCA">
      <w:pPr>
        <w:pStyle w:val="Normal"/>
        <w:spacing w:before="240" w:beforeAutospacing="off" w:after="240" w:afterAutospacing="off"/>
        <w:ind w:left="0"/>
        <w:rPr>
          <w:rFonts w:ascii="Arial" w:hAnsi="Arial" w:eastAsia="Arial" w:cs="Arial" w:asciiTheme="minorAscii" w:hAnsiTheme="minorAscii" w:eastAsiaTheme="minorAscii" w:cstheme="minorAscii"/>
          <w:b w:val="0"/>
          <w:bCs w:val="0"/>
          <w:noProof w:val="0"/>
          <w:sz w:val="22"/>
          <w:szCs w:val="22"/>
          <w:lang w:val="en-US"/>
        </w:rPr>
      </w:pPr>
      <w:r w:rsidRPr="3D9529AE" w:rsidR="5661A0C3">
        <w:rPr>
          <w:rFonts w:ascii="Arial" w:hAnsi="Arial" w:eastAsia="Arial" w:cs="Arial" w:asciiTheme="minorAscii" w:hAnsiTheme="minorAscii" w:eastAsiaTheme="minorAscii" w:cstheme="minorAscii"/>
          <w:b w:val="0"/>
          <w:bCs w:val="0"/>
          <w:noProof w:val="0"/>
          <w:sz w:val="22"/>
          <w:szCs w:val="22"/>
          <w:lang w:val="en-US"/>
        </w:rPr>
        <w:t>2.</w:t>
      </w:r>
      <w:r w:rsidRPr="3D9529AE" w:rsidR="07F79F03">
        <w:rPr>
          <w:rFonts w:ascii="Arial" w:hAnsi="Arial" w:eastAsia="Arial" w:cs="Arial" w:asciiTheme="minorAscii" w:hAnsiTheme="minorAscii" w:eastAsiaTheme="minorAscii" w:cstheme="minorAscii"/>
          <w:b w:val="0"/>
          <w:bCs w:val="0"/>
          <w:noProof w:val="0"/>
          <w:sz w:val="22"/>
          <w:szCs w:val="22"/>
          <w:lang w:val="en-US"/>
        </w:rPr>
        <w:t xml:space="preserve">Comparing findings across studies to highlight consistencies, </w:t>
      </w:r>
      <w:r w:rsidRPr="3D9529AE" w:rsidR="07F79F03">
        <w:rPr>
          <w:rFonts w:ascii="Arial" w:hAnsi="Arial" w:eastAsia="Arial" w:cs="Arial" w:asciiTheme="minorAscii" w:hAnsiTheme="minorAscii" w:eastAsiaTheme="minorAscii" w:cstheme="minorAscii"/>
          <w:b w:val="0"/>
          <w:bCs w:val="0"/>
          <w:noProof w:val="0"/>
          <w:sz w:val="22"/>
          <w:szCs w:val="22"/>
          <w:lang w:val="en-US"/>
        </w:rPr>
        <w:t>contradictions</w:t>
      </w:r>
      <w:r w:rsidRPr="3D9529AE" w:rsidR="07F79F03">
        <w:rPr>
          <w:rFonts w:ascii="Arial" w:hAnsi="Arial" w:eastAsia="Arial" w:cs="Arial" w:asciiTheme="minorAscii" w:hAnsiTheme="minorAscii" w:eastAsiaTheme="minorAscii" w:cstheme="minorAscii"/>
          <w:b w:val="0"/>
          <w:bCs w:val="0"/>
          <w:noProof w:val="0"/>
          <w:sz w:val="22"/>
          <w:szCs w:val="22"/>
          <w:lang w:val="en-US"/>
        </w:rPr>
        <w:t xml:space="preserve"> and gaps.</w:t>
      </w:r>
    </w:p>
    <w:p w:rsidR="78F10181" w:rsidP="3D9529AE" w:rsidRDefault="78F10181" w14:paraId="2F63430B" w14:textId="32F98927">
      <w:pPr>
        <w:pStyle w:val="Normal"/>
        <w:spacing w:before="240" w:beforeAutospacing="off" w:after="240" w:afterAutospacing="off"/>
        <w:ind w:left="0"/>
        <w:rPr>
          <w:rFonts w:ascii="Arial" w:hAnsi="Arial" w:eastAsia="Arial" w:cs="Arial" w:asciiTheme="minorAscii" w:hAnsiTheme="minorAscii" w:eastAsiaTheme="minorAscii" w:cstheme="minorAscii"/>
          <w:b w:val="0"/>
          <w:bCs w:val="0"/>
          <w:noProof w:val="0"/>
          <w:sz w:val="22"/>
          <w:szCs w:val="22"/>
          <w:lang w:val="en-US"/>
        </w:rPr>
      </w:pPr>
      <w:r w:rsidRPr="3D9529AE" w:rsidR="78F10181">
        <w:rPr>
          <w:rFonts w:ascii="Arial" w:hAnsi="Arial" w:eastAsia="Arial" w:cs="Arial" w:asciiTheme="minorAscii" w:hAnsiTheme="minorAscii" w:eastAsiaTheme="minorAscii" w:cstheme="minorAscii"/>
          <w:b w:val="0"/>
          <w:bCs w:val="0"/>
          <w:noProof w:val="0"/>
          <w:sz w:val="22"/>
          <w:szCs w:val="22"/>
          <w:lang w:val="en-US"/>
        </w:rPr>
        <w:t>3.</w:t>
      </w:r>
      <w:r w:rsidRPr="3D9529AE" w:rsidR="07F79F03">
        <w:rPr>
          <w:rFonts w:ascii="Arial" w:hAnsi="Arial" w:eastAsia="Arial" w:cs="Arial" w:asciiTheme="minorAscii" w:hAnsiTheme="minorAscii" w:eastAsiaTheme="minorAscii" w:cstheme="minorAscii"/>
          <w:b w:val="0"/>
          <w:bCs w:val="0"/>
          <w:noProof w:val="0"/>
          <w:sz w:val="22"/>
          <w:szCs w:val="22"/>
          <w:lang w:val="en-US"/>
        </w:rPr>
        <w:t xml:space="preserve">Evaluating the quality and relevance of each source, considering methodological </w:t>
      </w:r>
      <w:r w:rsidRPr="3D9529AE" w:rsidR="07F79F03">
        <w:rPr>
          <w:rFonts w:ascii="Arial" w:hAnsi="Arial" w:eastAsia="Arial" w:cs="Arial" w:asciiTheme="minorAscii" w:hAnsiTheme="minorAscii" w:eastAsiaTheme="minorAscii" w:cstheme="minorAscii"/>
          <w:b w:val="0"/>
          <w:bCs w:val="0"/>
          <w:noProof w:val="0"/>
          <w:sz w:val="22"/>
          <w:szCs w:val="22"/>
          <w:lang w:val="en-US"/>
        </w:rPr>
        <w:t>rigour</w:t>
      </w:r>
      <w:r w:rsidRPr="3D9529AE" w:rsidR="07F79F03">
        <w:rPr>
          <w:rFonts w:ascii="Arial" w:hAnsi="Arial" w:eastAsia="Arial" w:cs="Arial" w:asciiTheme="minorAscii" w:hAnsiTheme="minorAscii" w:eastAsiaTheme="minorAscii" w:cstheme="minorAscii"/>
          <w:b w:val="0"/>
          <w:bCs w:val="0"/>
          <w:noProof w:val="0"/>
          <w:sz w:val="22"/>
          <w:szCs w:val="22"/>
          <w:lang w:val="en-US"/>
        </w:rPr>
        <w:t>, sample size, and applicability to UK contexts.</w:t>
      </w:r>
    </w:p>
    <w:p w:rsidR="065F2619" w:rsidP="3D9529AE" w:rsidRDefault="065F2619" w14:paraId="497DAB3A" w14:textId="619B00AE">
      <w:pPr>
        <w:pStyle w:val="Normal"/>
        <w:spacing w:before="240" w:beforeAutospacing="off" w:after="240" w:afterAutospacing="off"/>
        <w:ind w:left="0"/>
        <w:rPr>
          <w:rFonts w:ascii="Arial" w:hAnsi="Arial" w:eastAsia="Arial" w:cs="Arial" w:asciiTheme="minorAscii" w:hAnsiTheme="minorAscii" w:eastAsiaTheme="minorAscii" w:cstheme="minorAscii"/>
          <w:b w:val="0"/>
          <w:bCs w:val="0"/>
          <w:noProof w:val="0"/>
          <w:sz w:val="22"/>
          <w:szCs w:val="22"/>
          <w:lang w:val="en-US"/>
        </w:rPr>
      </w:pPr>
      <w:r w:rsidRPr="5506CF44" w:rsidR="065F2619">
        <w:rPr>
          <w:rFonts w:ascii="Arial" w:hAnsi="Arial" w:eastAsia="Arial" w:cs="Arial" w:asciiTheme="minorAscii" w:hAnsiTheme="minorAscii" w:eastAsiaTheme="minorAscii" w:cstheme="minorAscii"/>
          <w:b w:val="0"/>
          <w:bCs w:val="0"/>
          <w:noProof w:val="0"/>
          <w:sz w:val="22"/>
          <w:szCs w:val="22"/>
          <w:lang w:val="en-US"/>
        </w:rPr>
        <w:t xml:space="preserve">4. </w:t>
      </w:r>
      <w:r w:rsidRPr="5506CF44" w:rsidR="07F79F03">
        <w:rPr>
          <w:rFonts w:ascii="Arial" w:hAnsi="Arial" w:eastAsia="Arial" w:cs="Arial" w:asciiTheme="minorAscii" w:hAnsiTheme="minorAscii" w:eastAsiaTheme="minorAscii" w:cstheme="minorAscii"/>
          <w:b w:val="0"/>
          <w:bCs w:val="0"/>
          <w:noProof w:val="0"/>
          <w:sz w:val="22"/>
          <w:szCs w:val="22"/>
          <w:lang w:val="en-US"/>
        </w:rPr>
        <w:t>Synthesising</w:t>
      </w:r>
      <w:r w:rsidRPr="5506CF44" w:rsidR="07F79F03">
        <w:rPr>
          <w:rFonts w:ascii="Arial" w:hAnsi="Arial" w:eastAsia="Arial" w:cs="Arial" w:asciiTheme="minorAscii" w:hAnsiTheme="minorAscii" w:eastAsiaTheme="minorAscii" w:cstheme="minorAscii"/>
          <w:b w:val="0"/>
          <w:bCs w:val="0"/>
          <w:noProof w:val="0"/>
          <w:sz w:val="22"/>
          <w:szCs w:val="22"/>
          <w:lang w:val="en-US"/>
        </w:rPr>
        <w:t xml:space="preserve"> the evidence to answer the review question and meet the study </w:t>
      </w:r>
      <w:r w:rsidRPr="5506CF44" w:rsidR="07F79F03">
        <w:rPr>
          <w:rFonts w:ascii="Arial" w:hAnsi="Arial" w:eastAsia="Arial" w:cs="Arial" w:asciiTheme="minorAscii" w:hAnsiTheme="minorAscii" w:eastAsiaTheme="minorAscii" w:cstheme="minorAscii"/>
          <w:b w:val="0"/>
          <w:bCs w:val="0"/>
          <w:noProof w:val="0"/>
          <w:sz w:val="22"/>
          <w:szCs w:val="22"/>
          <w:lang w:val="en-US"/>
        </w:rPr>
        <w:t>objectives</w:t>
      </w:r>
      <w:r w:rsidRPr="5506CF44" w:rsidR="07F79F03">
        <w:rPr>
          <w:rFonts w:ascii="Arial" w:hAnsi="Arial" w:eastAsia="Arial" w:cs="Arial" w:asciiTheme="minorAscii" w:hAnsiTheme="minorAscii" w:eastAsiaTheme="minorAscii" w:cstheme="minorAscii"/>
          <w:b w:val="0"/>
          <w:bCs w:val="0"/>
          <w:noProof w:val="0"/>
          <w:sz w:val="22"/>
          <w:szCs w:val="22"/>
          <w:lang w:val="en-US"/>
        </w:rPr>
        <w:t>.</w:t>
      </w:r>
    </w:p>
    <w:p w:rsidR="733D3095" w:rsidP="5506CF44" w:rsidRDefault="733D3095" w14:paraId="505816FB" w14:textId="2E3344F2">
      <w:pPr>
        <w:pStyle w:val="Normal"/>
        <w:rPr>
          <w:rFonts w:ascii="Arial" w:hAnsi="Arial" w:eastAsia="Arial" w:cs="Arial" w:asciiTheme="minorAscii" w:hAnsiTheme="minorAscii" w:eastAsiaTheme="minorAscii" w:cstheme="minorAscii"/>
          <w:b w:val="1"/>
          <w:bCs w:val="1"/>
          <w:noProof w:val="0"/>
          <w:sz w:val="22"/>
          <w:szCs w:val="22"/>
          <w:lang w:val="en-US"/>
        </w:rPr>
      </w:pPr>
      <w:r w:rsidRPr="5506CF44" w:rsidR="733D3095">
        <w:rPr>
          <w:rFonts w:ascii="Arial" w:hAnsi="Arial" w:eastAsia="Arial" w:cs="Arial" w:asciiTheme="minorAscii" w:hAnsiTheme="minorAscii" w:eastAsiaTheme="minorAscii" w:cstheme="minorAscii"/>
          <w:b w:val="1"/>
          <w:bCs w:val="1"/>
          <w:noProof w:val="0"/>
          <w:sz w:val="22"/>
          <w:szCs w:val="22"/>
          <w:lang w:val="en-US"/>
        </w:rPr>
        <w:t>ETHICAL CONSIDERATIONS</w:t>
      </w:r>
    </w:p>
    <w:p w:rsidR="07F79F03" w:rsidP="3D9529AE" w:rsidRDefault="07F79F03" w14:paraId="3625E3CE" w14:textId="7B69D593">
      <w:pPr>
        <w:pStyle w:val="Normal"/>
        <w:rPr>
          <w:rFonts w:ascii="Arial" w:hAnsi="Arial" w:eastAsia="Arial" w:cs="Arial" w:asciiTheme="minorAscii" w:hAnsiTheme="minorAscii" w:eastAsiaTheme="minorAscii" w:cstheme="minorAscii"/>
          <w:b w:val="0"/>
          <w:bCs w:val="0"/>
          <w:noProof w:val="0"/>
          <w:sz w:val="22"/>
          <w:szCs w:val="22"/>
          <w:lang w:val="en-US"/>
        </w:rPr>
      </w:pPr>
      <w:r w:rsidRPr="5506CF44" w:rsidR="07F79F03">
        <w:rPr>
          <w:rFonts w:ascii="Arial" w:hAnsi="Arial" w:eastAsia="Arial" w:cs="Arial" w:asciiTheme="minorAscii" w:hAnsiTheme="minorAscii" w:eastAsiaTheme="minorAscii" w:cstheme="minorAscii"/>
          <w:b w:val="0"/>
          <w:bCs w:val="0"/>
          <w:noProof w:val="0"/>
          <w:sz w:val="22"/>
          <w:szCs w:val="22"/>
          <w:lang w:val="en-US"/>
        </w:rPr>
        <w:t xml:space="preserve">Although no primary data is collected, ethical practice </w:t>
      </w:r>
      <w:r w:rsidRPr="5506CF44" w:rsidR="07F79F03">
        <w:rPr>
          <w:rFonts w:ascii="Arial" w:hAnsi="Arial" w:eastAsia="Arial" w:cs="Arial" w:asciiTheme="minorAscii" w:hAnsiTheme="minorAscii" w:eastAsiaTheme="minorAscii" w:cstheme="minorAscii"/>
          <w:b w:val="0"/>
          <w:bCs w:val="0"/>
          <w:noProof w:val="0"/>
          <w:sz w:val="22"/>
          <w:szCs w:val="22"/>
          <w:lang w:val="en-US"/>
        </w:rPr>
        <w:t>remains</w:t>
      </w:r>
      <w:r w:rsidRPr="5506CF44" w:rsidR="07F79F03">
        <w:rPr>
          <w:rFonts w:ascii="Arial" w:hAnsi="Arial" w:eastAsia="Arial" w:cs="Arial" w:asciiTheme="minorAscii" w:hAnsiTheme="minorAscii" w:eastAsiaTheme="minorAscii" w:cstheme="minorAscii"/>
          <w:b w:val="0"/>
          <w:bCs w:val="0"/>
          <w:noProof w:val="0"/>
          <w:sz w:val="22"/>
          <w:szCs w:val="22"/>
          <w:lang w:val="en-US"/>
        </w:rPr>
        <w:t xml:space="preserve"> essential. This includes using credible, peer‑</w:t>
      </w:r>
      <w:r w:rsidRPr="5506CF44" w:rsidR="07F79F03">
        <w:rPr>
          <w:rFonts w:ascii="Arial" w:hAnsi="Arial" w:eastAsia="Arial" w:cs="Arial" w:asciiTheme="minorAscii" w:hAnsiTheme="minorAscii" w:eastAsiaTheme="minorAscii" w:cstheme="minorAscii"/>
          <w:b w:val="0"/>
          <w:bCs w:val="0"/>
          <w:noProof w:val="0"/>
          <w:sz w:val="22"/>
          <w:szCs w:val="22"/>
          <w:lang w:val="en-US"/>
        </w:rPr>
        <w:t>reviewed</w:t>
      </w:r>
      <w:r w:rsidRPr="5506CF44" w:rsidR="08FC2A3E">
        <w:rPr>
          <w:rFonts w:ascii="Arial" w:hAnsi="Arial" w:eastAsia="Arial" w:cs="Arial" w:asciiTheme="minorAscii" w:hAnsiTheme="minorAscii" w:eastAsiaTheme="minorAscii" w:cstheme="minorAscii"/>
          <w:b w:val="0"/>
          <w:bCs w:val="0"/>
          <w:noProof w:val="0"/>
          <w:sz w:val="22"/>
          <w:szCs w:val="22"/>
          <w:lang w:val="en-US"/>
        </w:rPr>
        <w:t>,</w:t>
      </w:r>
      <w:r w:rsidRPr="5506CF44" w:rsidR="07F79F03">
        <w:rPr>
          <w:rFonts w:ascii="Arial" w:hAnsi="Arial" w:eastAsia="Arial" w:cs="Arial" w:asciiTheme="minorAscii" w:hAnsiTheme="minorAscii" w:eastAsiaTheme="minorAscii" w:cstheme="minorAscii"/>
          <w:b w:val="0"/>
          <w:bCs w:val="0"/>
          <w:noProof w:val="0"/>
          <w:sz w:val="22"/>
          <w:szCs w:val="22"/>
          <w:lang w:val="en-US"/>
        </w:rPr>
        <w:t xml:space="preserve"> authoritative sources</w:t>
      </w:r>
      <w:r w:rsidRPr="5506CF44" w:rsidR="07D163DF">
        <w:rPr>
          <w:rFonts w:ascii="Arial" w:hAnsi="Arial" w:eastAsia="Arial" w:cs="Arial" w:asciiTheme="minorAscii" w:hAnsiTheme="minorAscii" w:eastAsiaTheme="minorAscii" w:cstheme="minorAscii"/>
          <w:b w:val="0"/>
          <w:bCs w:val="0"/>
          <w:noProof w:val="0"/>
          <w:sz w:val="22"/>
          <w:szCs w:val="22"/>
          <w:lang w:val="en-US"/>
        </w:rPr>
        <w:t xml:space="preserve"> and </w:t>
      </w:r>
      <w:r w:rsidRPr="5506CF44" w:rsidR="07F79F03">
        <w:rPr>
          <w:rFonts w:ascii="Arial" w:hAnsi="Arial" w:eastAsia="Arial" w:cs="Arial" w:asciiTheme="minorAscii" w:hAnsiTheme="minorAscii" w:eastAsiaTheme="minorAscii" w:cstheme="minorAscii"/>
          <w:b w:val="0"/>
          <w:bCs w:val="0"/>
          <w:noProof w:val="0"/>
          <w:sz w:val="22"/>
          <w:szCs w:val="22"/>
          <w:lang w:val="en-US"/>
        </w:rPr>
        <w:t>representing</w:t>
      </w:r>
      <w:r w:rsidRPr="5506CF44" w:rsidR="07F79F03">
        <w:rPr>
          <w:rFonts w:ascii="Arial" w:hAnsi="Arial" w:eastAsia="Arial" w:cs="Arial" w:asciiTheme="minorAscii" w:hAnsiTheme="minorAscii" w:eastAsiaTheme="minorAscii" w:cstheme="minorAscii"/>
          <w:b w:val="0"/>
          <w:bCs w:val="0"/>
          <w:noProof w:val="0"/>
          <w:sz w:val="22"/>
          <w:szCs w:val="22"/>
          <w:lang w:val="en-US"/>
        </w:rPr>
        <w:t xml:space="preserve"> evidence accurately</w:t>
      </w:r>
      <w:r w:rsidRPr="5506CF44" w:rsidR="569FA859">
        <w:rPr>
          <w:rFonts w:ascii="Arial" w:hAnsi="Arial" w:eastAsia="Arial" w:cs="Arial" w:asciiTheme="minorAscii" w:hAnsiTheme="minorAscii" w:eastAsiaTheme="minorAscii" w:cstheme="minorAscii"/>
          <w:b w:val="0"/>
          <w:bCs w:val="0"/>
          <w:noProof w:val="0"/>
          <w:sz w:val="22"/>
          <w:szCs w:val="22"/>
          <w:lang w:val="en-US"/>
        </w:rPr>
        <w:t xml:space="preserve"> </w:t>
      </w:r>
      <w:r w:rsidRPr="5506CF44" w:rsidR="51C39325">
        <w:rPr>
          <w:rFonts w:ascii="Arial" w:hAnsi="Arial" w:eastAsia="Arial" w:cs="Arial" w:asciiTheme="minorAscii" w:hAnsiTheme="minorAscii" w:eastAsiaTheme="minorAscii" w:cstheme="minorAscii"/>
          <w:b w:val="0"/>
          <w:bCs w:val="0"/>
          <w:noProof w:val="0"/>
          <w:sz w:val="22"/>
          <w:szCs w:val="22"/>
          <w:lang w:val="en-US"/>
        </w:rPr>
        <w:t>to</w:t>
      </w:r>
      <w:r w:rsidRPr="5506CF44" w:rsidR="07F79F03">
        <w:rPr>
          <w:rFonts w:ascii="Arial" w:hAnsi="Arial" w:eastAsia="Arial" w:cs="Arial" w:asciiTheme="minorAscii" w:hAnsiTheme="minorAscii" w:eastAsiaTheme="minorAscii" w:cstheme="minorAscii"/>
          <w:b w:val="0"/>
          <w:bCs w:val="0"/>
          <w:noProof w:val="0"/>
          <w:sz w:val="22"/>
          <w:szCs w:val="22"/>
          <w:lang w:val="en-US"/>
        </w:rPr>
        <w:t xml:space="preserve"> </w:t>
      </w:r>
      <w:r w:rsidRPr="5506CF44" w:rsidR="5C9C9D48">
        <w:rPr>
          <w:rFonts w:ascii="Arial" w:hAnsi="Arial" w:eastAsia="Arial" w:cs="Arial" w:asciiTheme="minorAscii" w:hAnsiTheme="minorAscii" w:eastAsiaTheme="minorAscii" w:cstheme="minorAscii"/>
          <w:b w:val="0"/>
          <w:bCs w:val="0"/>
          <w:noProof w:val="0"/>
          <w:sz w:val="22"/>
          <w:szCs w:val="22"/>
          <w:lang w:val="en-US"/>
        </w:rPr>
        <w:t>avoid</w:t>
      </w:r>
      <w:r w:rsidRPr="5506CF44" w:rsidR="07F79F03">
        <w:rPr>
          <w:rFonts w:ascii="Arial" w:hAnsi="Arial" w:eastAsia="Arial" w:cs="Arial" w:asciiTheme="minorAscii" w:hAnsiTheme="minorAscii" w:eastAsiaTheme="minorAscii" w:cstheme="minorAscii"/>
          <w:b w:val="0"/>
          <w:bCs w:val="0"/>
          <w:noProof w:val="0"/>
          <w:sz w:val="22"/>
          <w:szCs w:val="22"/>
          <w:lang w:val="en-US"/>
        </w:rPr>
        <w:t xml:space="preserve"> bias, particularly when discussing </w:t>
      </w:r>
      <w:r w:rsidRPr="5506CF44" w:rsidR="07F79F03">
        <w:rPr>
          <w:rFonts w:ascii="Arial" w:hAnsi="Arial" w:eastAsia="Arial" w:cs="Arial" w:asciiTheme="minorAscii" w:hAnsiTheme="minorAscii" w:eastAsiaTheme="minorAscii" w:cstheme="minorAscii"/>
          <w:b w:val="0"/>
          <w:bCs w:val="0"/>
          <w:noProof w:val="0"/>
          <w:sz w:val="22"/>
          <w:szCs w:val="22"/>
          <w:lang w:val="en-US"/>
        </w:rPr>
        <w:t>marginalised</w:t>
      </w:r>
      <w:r w:rsidRPr="5506CF44" w:rsidR="07F79F03">
        <w:rPr>
          <w:rFonts w:ascii="Arial" w:hAnsi="Arial" w:eastAsia="Arial" w:cs="Arial" w:asciiTheme="minorAscii" w:hAnsiTheme="minorAscii" w:eastAsiaTheme="minorAscii" w:cstheme="minorAscii"/>
          <w:b w:val="0"/>
          <w:bCs w:val="0"/>
          <w:noProof w:val="0"/>
          <w:sz w:val="22"/>
          <w:szCs w:val="22"/>
          <w:lang w:val="en-US"/>
        </w:rPr>
        <w:t xml:space="preserve"> groups </w:t>
      </w:r>
      <w:r w:rsidRPr="5506CF44" w:rsidR="17306F4C">
        <w:rPr>
          <w:rFonts w:ascii="Arial" w:hAnsi="Arial" w:eastAsia="Arial" w:cs="Arial" w:asciiTheme="minorAscii" w:hAnsiTheme="minorAscii" w:eastAsiaTheme="minorAscii" w:cstheme="minorAscii"/>
          <w:b w:val="0"/>
          <w:bCs w:val="0"/>
          <w:noProof w:val="0"/>
          <w:sz w:val="22"/>
          <w:szCs w:val="22"/>
          <w:lang w:val="en-US"/>
        </w:rPr>
        <w:t>for example,</w:t>
      </w:r>
      <w:r w:rsidRPr="5506CF44" w:rsidR="07F79F03">
        <w:rPr>
          <w:rFonts w:ascii="Arial" w:hAnsi="Arial" w:eastAsia="Arial" w:cs="Arial" w:asciiTheme="minorAscii" w:hAnsiTheme="minorAscii" w:eastAsiaTheme="minorAscii" w:cstheme="minorAscii"/>
          <w:b w:val="0"/>
          <w:bCs w:val="0"/>
          <w:noProof w:val="0"/>
          <w:sz w:val="22"/>
          <w:szCs w:val="22"/>
          <w:lang w:val="en-US"/>
        </w:rPr>
        <w:t xml:space="preserve"> autistic girls and minority ethnic communities. Care will be taken to avoid reinforcing stereotypes and to ensure that interpretations </w:t>
      </w:r>
      <w:r w:rsidRPr="5506CF44" w:rsidR="07F79F03">
        <w:rPr>
          <w:rFonts w:ascii="Arial" w:hAnsi="Arial" w:eastAsia="Arial" w:cs="Arial" w:asciiTheme="minorAscii" w:hAnsiTheme="minorAscii" w:eastAsiaTheme="minorAscii" w:cstheme="minorAscii"/>
          <w:b w:val="0"/>
          <w:bCs w:val="0"/>
          <w:noProof w:val="0"/>
          <w:sz w:val="22"/>
          <w:szCs w:val="22"/>
          <w:lang w:val="en-US"/>
        </w:rPr>
        <w:t>remain</w:t>
      </w:r>
      <w:r w:rsidRPr="5506CF44" w:rsidR="07F79F03">
        <w:rPr>
          <w:rFonts w:ascii="Arial" w:hAnsi="Arial" w:eastAsia="Arial" w:cs="Arial" w:asciiTheme="minorAscii" w:hAnsiTheme="minorAscii" w:eastAsiaTheme="minorAscii" w:cstheme="minorAscii"/>
          <w:b w:val="0"/>
          <w:bCs w:val="0"/>
          <w:noProof w:val="0"/>
          <w:sz w:val="22"/>
          <w:szCs w:val="22"/>
          <w:lang w:val="en-US"/>
        </w:rPr>
        <w:t xml:space="preserve"> respectful, </w:t>
      </w:r>
      <w:bookmarkStart w:name="_Int_OHDeY9VK" w:id="2103420854"/>
      <w:r w:rsidRPr="5506CF44" w:rsidR="07F79F03">
        <w:rPr>
          <w:rFonts w:ascii="Arial" w:hAnsi="Arial" w:eastAsia="Arial" w:cs="Arial" w:asciiTheme="minorAscii" w:hAnsiTheme="minorAscii" w:eastAsiaTheme="minorAscii" w:cstheme="minorAscii"/>
          <w:b w:val="0"/>
          <w:bCs w:val="0"/>
          <w:noProof w:val="0"/>
          <w:sz w:val="22"/>
          <w:szCs w:val="22"/>
          <w:lang w:val="en-US"/>
        </w:rPr>
        <w:t>balanced</w:t>
      </w:r>
      <w:bookmarkEnd w:id="2103420854"/>
      <w:r w:rsidRPr="5506CF44" w:rsidR="07F79F03">
        <w:rPr>
          <w:rFonts w:ascii="Arial" w:hAnsi="Arial" w:eastAsia="Arial" w:cs="Arial" w:asciiTheme="minorAscii" w:hAnsiTheme="minorAscii" w:eastAsiaTheme="minorAscii" w:cstheme="minorAscii"/>
          <w:b w:val="0"/>
          <w:bCs w:val="0"/>
          <w:noProof w:val="0"/>
          <w:sz w:val="22"/>
          <w:szCs w:val="22"/>
          <w:lang w:val="en-US"/>
        </w:rPr>
        <w:t xml:space="preserve"> and grounded in evidence. Proper Harvard referencing will be used throughout to acknowledge all sources and </w:t>
      </w:r>
      <w:r w:rsidRPr="5506CF44" w:rsidR="07F79F03">
        <w:rPr>
          <w:rFonts w:ascii="Arial" w:hAnsi="Arial" w:eastAsia="Arial" w:cs="Arial" w:asciiTheme="minorAscii" w:hAnsiTheme="minorAscii" w:eastAsiaTheme="minorAscii" w:cstheme="minorAscii"/>
          <w:b w:val="0"/>
          <w:bCs w:val="0"/>
          <w:noProof w:val="0"/>
          <w:sz w:val="22"/>
          <w:szCs w:val="22"/>
          <w:lang w:val="en-US"/>
        </w:rPr>
        <w:t>maintain</w:t>
      </w:r>
      <w:r w:rsidRPr="5506CF44" w:rsidR="07F79F03">
        <w:rPr>
          <w:rFonts w:ascii="Arial" w:hAnsi="Arial" w:eastAsia="Arial" w:cs="Arial" w:asciiTheme="minorAscii" w:hAnsiTheme="minorAscii" w:eastAsiaTheme="minorAscii" w:cstheme="minorAscii"/>
          <w:b w:val="0"/>
          <w:bCs w:val="0"/>
          <w:noProof w:val="0"/>
          <w:sz w:val="22"/>
          <w:szCs w:val="22"/>
          <w:lang w:val="en-US"/>
        </w:rPr>
        <w:t xml:space="preserve"> academic integrity.</w:t>
      </w:r>
    </w:p>
    <w:p w:rsidR="4E2FAF9A" w:rsidP="3D9529AE" w:rsidRDefault="4E2FAF9A" w14:paraId="28D1F185" w14:textId="40438269">
      <w:pPr>
        <w:pStyle w:val="Normal"/>
        <w:rPr>
          <w:rFonts w:ascii="Arial" w:hAnsi="Arial" w:eastAsia="Arial" w:cs="Arial" w:asciiTheme="minorAscii" w:hAnsiTheme="minorAscii" w:eastAsiaTheme="minorAscii" w:cstheme="minorAscii"/>
          <w:b w:val="1"/>
          <w:bCs w:val="1"/>
          <w:noProof w:val="0"/>
          <w:sz w:val="22"/>
          <w:szCs w:val="22"/>
          <w:lang w:val="en-US"/>
        </w:rPr>
      </w:pPr>
      <w:r w:rsidRPr="3D9529AE" w:rsidR="4E2FAF9A">
        <w:rPr>
          <w:rFonts w:ascii="Arial" w:hAnsi="Arial" w:eastAsia="Arial" w:cs="Arial" w:asciiTheme="minorAscii" w:hAnsiTheme="minorAscii" w:eastAsiaTheme="minorAscii" w:cstheme="minorAscii"/>
          <w:b w:val="1"/>
          <w:bCs w:val="1"/>
          <w:noProof w:val="0"/>
          <w:sz w:val="22"/>
          <w:szCs w:val="22"/>
          <w:lang w:val="en-US"/>
        </w:rPr>
        <w:t>SCOPING REVIEW AND THEMATIC ANALYSIS</w:t>
      </w:r>
    </w:p>
    <w:p w:rsidR="4E2FAF9A" w:rsidP="5506CF44" w:rsidRDefault="4E2FAF9A" w14:paraId="628CF235" w14:textId="388B542F">
      <w:pPr>
        <w:pStyle w:val="Normal"/>
        <w:rPr>
          <w:rFonts w:ascii="Arial" w:hAnsi="Arial" w:eastAsia="Arial" w:cs="Arial" w:asciiTheme="minorAscii" w:hAnsiTheme="minorAscii" w:eastAsiaTheme="minorAscii" w:cstheme="minorAscii"/>
          <w:noProof w:val="0"/>
          <w:sz w:val="22"/>
          <w:szCs w:val="22"/>
          <w:lang w:val="en-US"/>
        </w:rPr>
      </w:pPr>
      <w:r w:rsidRPr="5506CF44" w:rsidR="4E2FAF9A">
        <w:rPr>
          <w:rFonts w:ascii="Arial" w:hAnsi="Arial" w:eastAsia="Arial" w:cs="Arial" w:asciiTheme="minorAscii" w:hAnsiTheme="minorAscii" w:eastAsiaTheme="minorAscii" w:cstheme="minorAscii"/>
          <w:noProof w:val="0"/>
          <w:sz w:val="22"/>
          <w:szCs w:val="22"/>
          <w:lang w:val="en-US"/>
        </w:rPr>
        <w:t xml:space="preserve">A total of six studies met the inclusion criteria and were reviewed to </w:t>
      </w:r>
      <w:r w:rsidRPr="5506CF44" w:rsidR="4E2FAF9A">
        <w:rPr>
          <w:rFonts w:ascii="Arial" w:hAnsi="Arial" w:eastAsia="Arial" w:cs="Arial" w:asciiTheme="minorAscii" w:hAnsiTheme="minorAscii" w:eastAsiaTheme="minorAscii" w:cstheme="minorAscii"/>
          <w:noProof w:val="0"/>
          <w:sz w:val="22"/>
          <w:szCs w:val="22"/>
          <w:lang w:val="en-US"/>
        </w:rPr>
        <w:t>identify</w:t>
      </w:r>
      <w:r w:rsidRPr="5506CF44" w:rsidR="4E2FAF9A">
        <w:rPr>
          <w:rFonts w:ascii="Arial" w:hAnsi="Arial" w:eastAsia="Arial" w:cs="Arial" w:asciiTheme="minorAscii" w:hAnsiTheme="minorAscii" w:eastAsiaTheme="minorAscii" w:cstheme="minorAscii"/>
          <w:noProof w:val="0"/>
          <w:sz w:val="22"/>
          <w:szCs w:val="22"/>
          <w:lang w:val="en-US"/>
        </w:rPr>
        <w:t xml:space="preserve"> barriers to </w:t>
      </w:r>
      <w:r w:rsidRPr="5506CF44" w:rsidR="4E2FAF9A">
        <w:rPr>
          <w:rFonts w:ascii="Arial" w:hAnsi="Arial" w:eastAsia="Arial" w:cs="Arial" w:asciiTheme="minorAscii" w:hAnsiTheme="minorAscii" w:eastAsiaTheme="minorAscii" w:cstheme="minorAscii"/>
          <w:noProof w:val="0"/>
          <w:sz w:val="22"/>
          <w:szCs w:val="22"/>
          <w:lang w:val="en-US"/>
        </w:rPr>
        <w:t>timely</w:t>
      </w:r>
      <w:r w:rsidRPr="5506CF44" w:rsidR="4E2FAF9A">
        <w:rPr>
          <w:rFonts w:ascii="Arial" w:hAnsi="Arial" w:eastAsia="Arial" w:cs="Arial" w:asciiTheme="minorAscii" w:hAnsiTheme="minorAscii" w:eastAsiaTheme="minorAscii" w:cstheme="minorAscii"/>
          <w:noProof w:val="0"/>
          <w:sz w:val="22"/>
          <w:szCs w:val="22"/>
          <w:lang w:val="en-US"/>
        </w:rPr>
        <w:t xml:space="preserve"> autism diagnosis in the UK. The studies varied in design, including large‑scale epidemiological research, qualitative interviews, and policy‑focused reports. Despite methodological differences, several consistent themes </w:t>
      </w:r>
      <w:r w:rsidRPr="5506CF44" w:rsidR="4E2FAF9A">
        <w:rPr>
          <w:rFonts w:ascii="Arial" w:hAnsi="Arial" w:eastAsia="Arial" w:cs="Arial" w:asciiTheme="minorAscii" w:hAnsiTheme="minorAscii" w:eastAsiaTheme="minorAscii" w:cstheme="minorAscii"/>
          <w:noProof w:val="0"/>
          <w:sz w:val="22"/>
          <w:szCs w:val="22"/>
          <w:lang w:val="en-US"/>
        </w:rPr>
        <w:t>emerged</w:t>
      </w:r>
      <w:r w:rsidRPr="5506CF44" w:rsidR="4E2FAF9A">
        <w:rPr>
          <w:rFonts w:ascii="Arial" w:hAnsi="Arial" w:eastAsia="Arial" w:cs="Arial" w:asciiTheme="minorAscii" w:hAnsiTheme="minorAscii" w:eastAsiaTheme="minorAscii" w:cstheme="minorAscii"/>
          <w:noProof w:val="0"/>
          <w:sz w:val="22"/>
          <w:szCs w:val="22"/>
          <w:lang w:val="en-US"/>
        </w:rPr>
        <w:t xml:space="preserve"> relating to service capacity, diagnostic inequalities, and the lived experience of families.</w:t>
      </w:r>
    </w:p>
    <w:p w:rsidR="3D9529AE" w:rsidP="3D9529AE" w:rsidRDefault="3D9529AE" w14:paraId="6D4737B4" w14:textId="230CDFCC">
      <w:pPr>
        <w:pStyle w:val="Normal"/>
        <w:rPr>
          <w:rFonts w:ascii="Arial" w:hAnsi="Arial" w:eastAsia="Arial" w:cs="Arial" w:asciiTheme="minorAscii" w:hAnsiTheme="minorAscii" w:eastAsiaTheme="minorAscii" w:cstheme="minorAscii"/>
          <w:b w:val="0"/>
          <w:bCs w:val="0"/>
          <w:noProof w:val="0"/>
          <w:sz w:val="22"/>
          <w:szCs w:val="22"/>
          <w:lang w:val="en-US"/>
        </w:rPr>
      </w:pPr>
    </w:p>
    <w:p w:rsidR="67F6CBE8" w:rsidP="5506CF44" w:rsidRDefault="67F6CBE8" w14:paraId="6A45403E" w14:textId="2766A5BA">
      <w:pPr>
        <w:pStyle w:val="Normal"/>
        <w:rPr>
          <w:rFonts w:ascii="Arial" w:hAnsi="Arial" w:eastAsia="Arial" w:cs="Arial" w:asciiTheme="minorAscii" w:hAnsiTheme="minorAscii" w:eastAsiaTheme="minorAscii" w:cstheme="minorAscii"/>
          <w:sz w:val="22"/>
          <w:szCs w:val="22"/>
        </w:rPr>
      </w:pPr>
      <w:r w:rsidR="67F6CBE8">
        <w:drawing>
          <wp:inline wp14:editId="00D108DA" wp14:anchorId="39F9A655">
            <wp:extent cx="5001323" cy="3915321"/>
            <wp:effectExtent l="0" t="0" r="0" b="0"/>
            <wp:docPr id="120415570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04155709" name="Picture 1204155709"/>
                    <pic:cNvPicPr/>
                  </pic:nvPicPr>
                  <pic:blipFill>
                    <a:blip xmlns:r="http://schemas.openxmlformats.org/officeDocument/2006/relationships" r:embed="rId6110446">
                      <a:extLst>
                        <a:ext uri="{28A0092B-C50C-407E-A947-70E740481C1C}">
                          <a14:useLocalDpi xmlns:a14="http://schemas.microsoft.com/office/drawing/2010/main"/>
                        </a:ext>
                      </a:extLst>
                    </a:blip>
                    <a:stretch>
                      <a:fillRect/>
                    </a:stretch>
                  </pic:blipFill>
                  <pic:spPr>
                    <a:xfrm>
                      <a:off x="0" y="0"/>
                      <a:ext cx="5001323" cy="3915321"/>
                    </a:xfrm>
                    <a:prstGeom prst="rect">
                      <a:avLst/>
                    </a:prstGeom>
                  </pic:spPr>
                </pic:pic>
              </a:graphicData>
            </a:graphic>
          </wp:inline>
        </w:drawing>
      </w:r>
    </w:p>
    <w:p w:rsidR="0EEAF1B0" w:rsidP="5506CF44" w:rsidRDefault="0EEAF1B0" w14:paraId="538558AD" w14:textId="33A7002E">
      <w:pPr>
        <w:pStyle w:val="Normal"/>
        <w:rPr>
          <w:rFonts w:ascii="Arial" w:hAnsi="Arial" w:eastAsia="Arial" w:cs="Arial" w:asciiTheme="minorAscii" w:hAnsiTheme="minorAscii" w:eastAsiaTheme="minorAscii" w:cstheme="minorAscii"/>
          <w:b w:val="1"/>
          <w:bCs w:val="1"/>
          <w:noProof w:val="0"/>
          <w:sz w:val="22"/>
          <w:szCs w:val="22"/>
          <w:lang w:val="en-US"/>
        </w:rPr>
      </w:pPr>
      <w:r w:rsidRPr="5506CF44" w:rsidR="0EEAF1B0">
        <w:rPr>
          <w:rFonts w:ascii="Arial" w:hAnsi="Arial" w:eastAsia="Arial" w:cs="Arial" w:asciiTheme="minorAscii" w:hAnsiTheme="minorAscii" w:eastAsiaTheme="minorAscii" w:cstheme="minorAscii"/>
          <w:b w:val="1"/>
          <w:bCs w:val="1"/>
          <w:noProof w:val="0"/>
          <w:sz w:val="22"/>
          <w:szCs w:val="22"/>
          <w:lang w:val="en-US"/>
        </w:rPr>
        <w:t>THEMATIC ANALYSI</w:t>
      </w:r>
      <w:r w:rsidRPr="5506CF44" w:rsidR="0D937370">
        <w:rPr>
          <w:rFonts w:ascii="Arial" w:hAnsi="Arial" w:eastAsia="Arial" w:cs="Arial" w:asciiTheme="minorAscii" w:hAnsiTheme="minorAscii" w:eastAsiaTheme="minorAscii" w:cstheme="minorAscii"/>
          <w:b w:val="1"/>
          <w:bCs w:val="1"/>
          <w:noProof w:val="0"/>
          <w:sz w:val="22"/>
          <w:szCs w:val="22"/>
          <w:lang w:val="en-US"/>
        </w:rPr>
        <w:t>S</w:t>
      </w:r>
    </w:p>
    <w:p w:rsidR="0EEAF1B0" w:rsidP="3D9529AE" w:rsidRDefault="0EEAF1B0" w14:paraId="018C1C29" w14:textId="3E72A5B0">
      <w:pPr>
        <w:spacing w:before="240" w:beforeAutospacing="off" w:after="240" w:afterAutospacing="off"/>
        <w:rPr>
          <w:rFonts w:ascii="Arial" w:hAnsi="Arial" w:eastAsia="Arial" w:cs="Arial" w:asciiTheme="minorAscii" w:hAnsiTheme="minorAscii" w:eastAsiaTheme="minorAscii" w:cstheme="minorAscii"/>
          <w:b w:val="0"/>
          <w:bCs w:val="0"/>
          <w:noProof w:val="0"/>
          <w:sz w:val="22"/>
          <w:szCs w:val="22"/>
          <w:lang w:val="en-US"/>
        </w:rPr>
      </w:pPr>
      <w:r w:rsidRPr="5506CF44" w:rsidR="0EEAF1B0">
        <w:rPr>
          <w:rFonts w:ascii="Arial" w:hAnsi="Arial" w:eastAsia="Arial" w:cs="Arial" w:asciiTheme="minorAscii" w:hAnsiTheme="minorAscii" w:eastAsiaTheme="minorAscii" w:cstheme="minorAscii"/>
          <w:b w:val="0"/>
          <w:bCs w:val="0"/>
          <w:noProof w:val="0"/>
          <w:sz w:val="22"/>
          <w:szCs w:val="22"/>
          <w:lang w:val="en-US"/>
        </w:rPr>
        <w:t xml:space="preserve">Theme 1: </w:t>
      </w:r>
      <w:r w:rsidRPr="5506CF44" w:rsidR="7C24EDC0">
        <w:rPr>
          <w:rFonts w:ascii="Arial" w:hAnsi="Arial" w:eastAsia="Arial" w:cs="Arial" w:asciiTheme="minorAscii" w:hAnsiTheme="minorAscii" w:eastAsiaTheme="minorAscii" w:cstheme="minorAscii"/>
          <w:b w:val="0"/>
          <w:bCs w:val="0"/>
          <w:noProof w:val="0"/>
          <w:sz w:val="22"/>
          <w:szCs w:val="22"/>
          <w:lang w:val="en-US"/>
        </w:rPr>
        <w:t>s</w:t>
      </w:r>
      <w:r w:rsidRPr="5506CF44" w:rsidR="0EEAF1B0">
        <w:rPr>
          <w:rFonts w:ascii="Arial" w:hAnsi="Arial" w:eastAsia="Arial" w:cs="Arial" w:asciiTheme="minorAscii" w:hAnsiTheme="minorAscii" w:eastAsiaTheme="minorAscii" w:cstheme="minorAscii"/>
          <w:b w:val="0"/>
          <w:bCs w:val="0"/>
          <w:noProof w:val="0"/>
          <w:sz w:val="22"/>
          <w:szCs w:val="22"/>
          <w:lang w:val="en-US"/>
        </w:rPr>
        <w:t xml:space="preserve">ervice </w:t>
      </w:r>
      <w:r w:rsidRPr="5506CF44" w:rsidR="7F545838">
        <w:rPr>
          <w:rFonts w:ascii="Arial" w:hAnsi="Arial" w:eastAsia="Arial" w:cs="Arial" w:asciiTheme="minorAscii" w:hAnsiTheme="minorAscii" w:eastAsiaTheme="minorAscii" w:cstheme="minorAscii"/>
          <w:b w:val="0"/>
          <w:bCs w:val="0"/>
          <w:noProof w:val="0"/>
          <w:sz w:val="22"/>
          <w:szCs w:val="22"/>
          <w:lang w:val="en-US"/>
        </w:rPr>
        <w:t>c</w:t>
      </w:r>
      <w:r w:rsidRPr="5506CF44" w:rsidR="0EEAF1B0">
        <w:rPr>
          <w:rFonts w:ascii="Arial" w:hAnsi="Arial" w:eastAsia="Arial" w:cs="Arial" w:asciiTheme="minorAscii" w:hAnsiTheme="minorAscii" w:eastAsiaTheme="minorAscii" w:cstheme="minorAscii"/>
          <w:b w:val="0"/>
          <w:bCs w:val="0"/>
          <w:noProof w:val="0"/>
          <w:sz w:val="22"/>
          <w:szCs w:val="22"/>
          <w:lang w:val="en-US"/>
        </w:rPr>
        <w:t xml:space="preserve">apacity and </w:t>
      </w:r>
      <w:r w:rsidRPr="5506CF44" w:rsidR="7822748F">
        <w:rPr>
          <w:rFonts w:ascii="Arial" w:hAnsi="Arial" w:eastAsia="Arial" w:cs="Arial" w:asciiTheme="minorAscii" w:hAnsiTheme="minorAscii" w:eastAsiaTheme="minorAscii" w:cstheme="minorAscii"/>
          <w:b w:val="0"/>
          <w:bCs w:val="0"/>
          <w:noProof w:val="0"/>
          <w:sz w:val="22"/>
          <w:szCs w:val="22"/>
          <w:lang w:val="en-US"/>
        </w:rPr>
        <w:t>s</w:t>
      </w:r>
      <w:r w:rsidRPr="5506CF44" w:rsidR="0EEAF1B0">
        <w:rPr>
          <w:rFonts w:ascii="Arial" w:hAnsi="Arial" w:eastAsia="Arial" w:cs="Arial" w:asciiTheme="minorAscii" w:hAnsiTheme="minorAscii" w:eastAsiaTheme="minorAscii" w:cstheme="minorAscii"/>
          <w:b w:val="0"/>
          <w:bCs w:val="0"/>
          <w:noProof w:val="0"/>
          <w:sz w:val="22"/>
          <w:szCs w:val="22"/>
          <w:lang w:val="en-US"/>
        </w:rPr>
        <w:t xml:space="preserve">ystem </w:t>
      </w:r>
      <w:bookmarkStart w:name="_Int_iYwEvJvJ" w:id="916360455"/>
      <w:r w:rsidRPr="5506CF44" w:rsidR="21F9D8EA">
        <w:rPr>
          <w:rFonts w:ascii="Arial" w:hAnsi="Arial" w:eastAsia="Arial" w:cs="Arial" w:asciiTheme="minorAscii" w:hAnsiTheme="minorAscii" w:eastAsiaTheme="minorAscii" w:cstheme="minorAscii"/>
          <w:b w:val="0"/>
          <w:bCs w:val="0"/>
          <w:noProof w:val="0"/>
          <w:sz w:val="22"/>
          <w:szCs w:val="22"/>
          <w:lang w:val="en-US"/>
        </w:rPr>
        <w:t>p</w:t>
      </w:r>
      <w:r w:rsidRPr="5506CF44" w:rsidR="0EEAF1B0">
        <w:rPr>
          <w:rFonts w:ascii="Arial" w:hAnsi="Arial" w:eastAsia="Arial" w:cs="Arial" w:asciiTheme="minorAscii" w:hAnsiTheme="minorAscii" w:eastAsiaTheme="minorAscii" w:cstheme="minorAscii"/>
          <w:b w:val="0"/>
          <w:bCs w:val="0"/>
          <w:noProof w:val="0"/>
          <w:sz w:val="22"/>
          <w:szCs w:val="22"/>
          <w:lang w:val="en-US"/>
        </w:rPr>
        <w:t>ressures</w:t>
      </w:r>
      <w:r w:rsidRPr="5506CF44" w:rsidR="518C8720">
        <w:rPr>
          <w:rFonts w:ascii="Arial" w:hAnsi="Arial" w:eastAsia="Arial" w:cs="Arial" w:asciiTheme="minorAscii" w:hAnsiTheme="minorAscii" w:eastAsiaTheme="minorAscii" w:cstheme="minorAscii"/>
          <w:b w:val="0"/>
          <w:bCs w:val="0"/>
          <w:noProof w:val="0"/>
          <w:sz w:val="22"/>
          <w:szCs w:val="22"/>
          <w:lang w:val="en-US"/>
        </w:rPr>
        <w:t>,</w:t>
      </w:r>
      <w:bookmarkEnd w:id="916360455"/>
      <w:r w:rsidRPr="5506CF44" w:rsidR="0EEAF1B0">
        <w:rPr>
          <w:rFonts w:ascii="Arial" w:hAnsi="Arial" w:eastAsia="Arial" w:cs="Arial" w:asciiTheme="minorAscii" w:hAnsiTheme="minorAscii" w:eastAsiaTheme="minorAscii" w:cstheme="minorAscii"/>
          <w:b w:val="0"/>
          <w:bCs w:val="0"/>
          <w:noProof w:val="0"/>
          <w:sz w:val="22"/>
          <w:szCs w:val="22"/>
          <w:lang w:val="en-US"/>
        </w:rPr>
        <w:t xml:space="preserve"> </w:t>
      </w:r>
      <w:r w:rsidRPr="5506CF44" w:rsidR="066A8DCE">
        <w:rPr>
          <w:rFonts w:ascii="Arial" w:hAnsi="Arial" w:eastAsia="Arial" w:cs="Arial" w:asciiTheme="minorAscii" w:hAnsiTheme="minorAscii" w:eastAsiaTheme="minorAscii" w:cstheme="minorAscii"/>
          <w:b w:val="0"/>
          <w:bCs w:val="0"/>
          <w:noProof w:val="0"/>
          <w:sz w:val="22"/>
          <w:szCs w:val="22"/>
          <w:lang w:val="en-US"/>
        </w:rPr>
        <w:t>all</w:t>
      </w:r>
      <w:r w:rsidRPr="5506CF44" w:rsidR="0EEAF1B0">
        <w:rPr>
          <w:rFonts w:ascii="Arial" w:hAnsi="Arial" w:eastAsia="Arial" w:cs="Arial" w:asciiTheme="minorAscii" w:hAnsiTheme="minorAscii" w:eastAsiaTheme="minorAscii" w:cstheme="minorAscii"/>
          <w:b w:val="0"/>
          <w:bCs w:val="0"/>
          <w:noProof w:val="0"/>
          <w:sz w:val="22"/>
          <w:szCs w:val="22"/>
          <w:lang w:val="en-US"/>
        </w:rPr>
        <w:t xml:space="preserve"> studies highlighted significant delays caused by understaffed services, long waiting </w:t>
      </w:r>
      <w:r w:rsidRPr="5506CF44" w:rsidR="0EEAF1B0">
        <w:rPr>
          <w:rFonts w:ascii="Arial" w:hAnsi="Arial" w:eastAsia="Arial" w:cs="Arial" w:asciiTheme="minorAscii" w:hAnsiTheme="minorAscii" w:eastAsiaTheme="minorAscii" w:cstheme="minorAscii"/>
          <w:b w:val="0"/>
          <w:bCs w:val="0"/>
          <w:noProof w:val="0"/>
          <w:sz w:val="22"/>
          <w:szCs w:val="22"/>
          <w:lang w:val="en-US"/>
        </w:rPr>
        <w:t>lists</w:t>
      </w:r>
      <w:r w:rsidRPr="5506CF44" w:rsidR="0EEAF1B0">
        <w:rPr>
          <w:rFonts w:ascii="Arial" w:hAnsi="Arial" w:eastAsia="Arial" w:cs="Arial" w:asciiTheme="minorAscii" w:hAnsiTheme="minorAscii" w:eastAsiaTheme="minorAscii" w:cstheme="minorAscii"/>
          <w:b w:val="0"/>
          <w:bCs w:val="0"/>
          <w:noProof w:val="0"/>
          <w:sz w:val="22"/>
          <w:szCs w:val="22"/>
          <w:lang w:val="en-US"/>
        </w:rPr>
        <w:t xml:space="preserve"> and inconsistent referral pathways. NAS (2023) described this as a “diagnostic crisis”, with waits far exceeding NICE recommendations.</w:t>
      </w:r>
    </w:p>
    <w:p w:rsidR="0EEAF1B0" w:rsidP="3D9529AE" w:rsidRDefault="0EEAF1B0" w14:paraId="6FEB4FFB" w14:textId="21FEA462">
      <w:pPr>
        <w:spacing w:before="240" w:beforeAutospacing="off" w:after="240" w:afterAutospacing="off"/>
        <w:rPr>
          <w:rFonts w:ascii="Arial" w:hAnsi="Arial" w:eastAsia="Arial" w:cs="Arial" w:asciiTheme="minorAscii" w:hAnsiTheme="minorAscii" w:eastAsiaTheme="minorAscii" w:cstheme="minorAscii"/>
          <w:b w:val="0"/>
          <w:bCs w:val="0"/>
          <w:noProof w:val="0"/>
          <w:sz w:val="22"/>
          <w:szCs w:val="22"/>
          <w:lang w:val="en-US"/>
        </w:rPr>
      </w:pPr>
      <w:r w:rsidRPr="5506CF44" w:rsidR="0EEAF1B0">
        <w:rPr>
          <w:rFonts w:ascii="Arial" w:hAnsi="Arial" w:eastAsia="Arial" w:cs="Arial" w:asciiTheme="minorAscii" w:hAnsiTheme="minorAscii" w:eastAsiaTheme="minorAscii" w:cstheme="minorAscii"/>
          <w:b w:val="0"/>
          <w:bCs w:val="0"/>
          <w:noProof w:val="0"/>
          <w:sz w:val="22"/>
          <w:szCs w:val="22"/>
          <w:lang w:val="en-US"/>
        </w:rPr>
        <w:t xml:space="preserve">Theme 2: Diagnostic </w:t>
      </w:r>
      <w:bookmarkStart w:name="_Int_J97tMjZ6" w:id="1479926715"/>
      <w:r w:rsidRPr="5506CF44" w:rsidR="09272683">
        <w:rPr>
          <w:rFonts w:ascii="Arial" w:hAnsi="Arial" w:eastAsia="Arial" w:cs="Arial" w:asciiTheme="minorAscii" w:hAnsiTheme="minorAscii" w:eastAsiaTheme="minorAscii" w:cstheme="minorAscii"/>
          <w:b w:val="0"/>
          <w:bCs w:val="0"/>
          <w:noProof w:val="0"/>
          <w:sz w:val="22"/>
          <w:szCs w:val="22"/>
          <w:lang w:val="en-US"/>
        </w:rPr>
        <w:t>i</w:t>
      </w:r>
      <w:r w:rsidRPr="5506CF44" w:rsidR="0EEAF1B0">
        <w:rPr>
          <w:rFonts w:ascii="Arial" w:hAnsi="Arial" w:eastAsia="Arial" w:cs="Arial" w:asciiTheme="minorAscii" w:hAnsiTheme="minorAscii" w:eastAsiaTheme="minorAscii" w:cstheme="minorAscii"/>
          <w:b w:val="0"/>
          <w:bCs w:val="0"/>
          <w:noProof w:val="0"/>
          <w:sz w:val="22"/>
          <w:szCs w:val="22"/>
          <w:lang w:val="en-US"/>
        </w:rPr>
        <w:t>nequalities</w:t>
      </w:r>
      <w:bookmarkEnd w:id="1479926715"/>
      <w:r w:rsidRPr="5506CF44" w:rsidR="0EEAF1B0">
        <w:rPr>
          <w:rFonts w:ascii="Arial" w:hAnsi="Arial" w:eastAsia="Arial" w:cs="Arial" w:asciiTheme="minorAscii" w:hAnsiTheme="minorAscii" w:eastAsiaTheme="minorAscii" w:cstheme="minorAscii"/>
          <w:b w:val="0"/>
          <w:bCs w:val="0"/>
          <w:noProof w:val="0"/>
          <w:sz w:val="22"/>
          <w:szCs w:val="22"/>
          <w:lang w:val="en-US"/>
        </w:rPr>
        <w:t xml:space="preserve"> </w:t>
      </w:r>
      <w:r w:rsidRPr="5506CF44" w:rsidR="7924C915">
        <w:rPr>
          <w:rFonts w:ascii="Arial" w:hAnsi="Arial" w:eastAsia="Arial" w:cs="Arial" w:asciiTheme="minorAscii" w:hAnsiTheme="minorAscii" w:eastAsiaTheme="minorAscii" w:cstheme="minorAscii"/>
          <w:b w:val="0"/>
          <w:bCs w:val="0"/>
          <w:noProof w:val="0"/>
          <w:sz w:val="22"/>
          <w:szCs w:val="22"/>
          <w:lang w:val="en-US"/>
        </w:rPr>
        <w:t>e</w:t>
      </w:r>
      <w:r w:rsidRPr="5506CF44" w:rsidR="0EEAF1B0">
        <w:rPr>
          <w:rFonts w:ascii="Arial" w:hAnsi="Arial" w:eastAsia="Arial" w:cs="Arial" w:asciiTheme="minorAscii" w:hAnsiTheme="minorAscii" w:eastAsiaTheme="minorAscii" w:cstheme="minorAscii"/>
          <w:b w:val="0"/>
          <w:bCs w:val="0"/>
          <w:noProof w:val="0"/>
          <w:sz w:val="22"/>
          <w:szCs w:val="22"/>
          <w:lang w:val="en-US"/>
        </w:rPr>
        <w:t xml:space="preserve">thnicity, </w:t>
      </w:r>
      <w:r w:rsidRPr="5506CF44" w:rsidR="0EEAF1B0">
        <w:rPr>
          <w:rFonts w:ascii="Arial" w:hAnsi="Arial" w:eastAsia="Arial" w:cs="Arial" w:asciiTheme="minorAscii" w:hAnsiTheme="minorAscii" w:eastAsiaTheme="minorAscii" w:cstheme="minorAscii"/>
          <w:b w:val="0"/>
          <w:bCs w:val="0"/>
          <w:noProof w:val="0"/>
          <w:sz w:val="22"/>
          <w:szCs w:val="22"/>
          <w:lang w:val="en-US"/>
        </w:rPr>
        <w:t>gender</w:t>
      </w:r>
      <w:r w:rsidRPr="5506CF44" w:rsidR="0EEAF1B0">
        <w:rPr>
          <w:rFonts w:ascii="Arial" w:hAnsi="Arial" w:eastAsia="Arial" w:cs="Arial" w:asciiTheme="minorAscii" w:hAnsiTheme="minorAscii" w:eastAsiaTheme="minorAscii" w:cstheme="minorAscii"/>
          <w:b w:val="0"/>
          <w:bCs w:val="0"/>
          <w:noProof w:val="0"/>
          <w:sz w:val="22"/>
          <w:szCs w:val="22"/>
          <w:lang w:val="en-US"/>
        </w:rPr>
        <w:t xml:space="preserve"> and socioeconomic status strongly influenced access to </w:t>
      </w:r>
      <w:r w:rsidRPr="5506CF44" w:rsidR="0EEAF1B0">
        <w:rPr>
          <w:rFonts w:ascii="Arial" w:hAnsi="Arial" w:eastAsia="Arial" w:cs="Arial" w:asciiTheme="minorAscii" w:hAnsiTheme="minorAscii" w:eastAsiaTheme="minorAscii" w:cstheme="minorAscii"/>
          <w:b w:val="0"/>
          <w:bCs w:val="0"/>
          <w:noProof w:val="0"/>
          <w:sz w:val="22"/>
          <w:szCs w:val="22"/>
          <w:lang w:val="en-US"/>
        </w:rPr>
        <w:t>timely</w:t>
      </w:r>
      <w:r w:rsidRPr="5506CF44" w:rsidR="0EEAF1B0">
        <w:rPr>
          <w:rFonts w:ascii="Arial" w:hAnsi="Arial" w:eastAsia="Arial" w:cs="Arial" w:asciiTheme="minorAscii" w:hAnsiTheme="minorAscii" w:eastAsiaTheme="minorAscii" w:cstheme="minorAscii"/>
          <w:b w:val="0"/>
          <w:bCs w:val="0"/>
          <w:noProof w:val="0"/>
          <w:sz w:val="22"/>
          <w:szCs w:val="22"/>
          <w:lang w:val="en-US"/>
        </w:rPr>
        <w:t xml:space="preserve"> assessment. Roman‑</w:t>
      </w:r>
      <w:r w:rsidRPr="5506CF44" w:rsidR="0EEAF1B0">
        <w:rPr>
          <w:rFonts w:ascii="Arial" w:hAnsi="Arial" w:eastAsia="Arial" w:cs="Arial" w:asciiTheme="minorAscii" w:hAnsiTheme="minorAscii" w:eastAsiaTheme="minorAscii" w:cstheme="minorAscii"/>
          <w:b w:val="0"/>
          <w:bCs w:val="0"/>
          <w:noProof w:val="0"/>
          <w:sz w:val="22"/>
          <w:szCs w:val="22"/>
          <w:lang w:val="en-US"/>
        </w:rPr>
        <w:t>Urrestarazu</w:t>
      </w:r>
      <w:r w:rsidRPr="5506CF44" w:rsidR="0EEAF1B0">
        <w:rPr>
          <w:rFonts w:ascii="Arial" w:hAnsi="Arial" w:eastAsia="Arial" w:cs="Arial" w:asciiTheme="minorAscii" w:hAnsiTheme="minorAscii" w:eastAsiaTheme="minorAscii" w:cstheme="minorAscii"/>
          <w:b w:val="0"/>
          <w:bCs w:val="0"/>
          <w:noProof w:val="0"/>
          <w:sz w:val="22"/>
          <w:szCs w:val="22"/>
          <w:lang w:val="en-US"/>
        </w:rPr>
        <w:t xml:space="preserve"> et al. (2021) found later diagnosis among Black and Asian children, while Hull et al. (2020) </w:t>
      </w:r>
      <w:r w:rsidRPr="5506CF44" w:rsidR="0EEAF1B0">
        <w:rPr>
          <w:rFonts w:ascii="Arial" w:hAnsi="Arial" w:eastAsia="Arial" w:cs="Arial" w:asciiTheme="minorAscii" w:hAnsiTheme="minorAscii" w:eastAsiaTheme="minorAscii" w:cstheme="minorAscii"/>
          <w:b w:val="0"/>
          <w:bCs w:val="0"/>
          <w:noProof w:val="0"/>
          <w:sz w:val="22"/>
          <w:szCs w:val="22"/>
          <w:lang w:val="en-US"/>
        </w:rPr>
        <w:t>demonstrated</w:t>
      </w:r>
      <w:r w:rsidRPr="5506CF44" w:rsidR="0EEAF1B0">
        <w:rPr>
          <w:rFonts w:ascii="Arial" w:hAnsi="Arial" w:eastAsia="Arial" w:cs="Arial" w:asciiTheme="minorAscii" w:hAnsiTheme="minorAscii" w:eastAsiaTheme="minorAscii" w:cstheme="minorAscii"/>
          <w:b w:val="0"/>
          <w:bCs w:val="0"/>
          <w:noProof w:val="0"/>
          <w:sz w:val="22"/>
          <w:szCs w:val="22"/>
          <w:lang w:val="en-US"/>
        </w:rPr>
        <w:t xml:space="preserve"> that girls’ masking </w:t>
      </w:r>
      <w:r w:rsidRPr="5506CF44" w:rsidR="0EEAF1B0">
        <w:rPr>
          <w:rFonts w:ascii="Arial" w:hAnsi="Arial" w:eastAsia="Arial" w:cs="Arial" w:asciiTheme="minorAscii" w:hAnsiTheme="minorAscii" w:eastAsiaTheme="minorAscii" w:cstheme="minorAscii"/>
          <w:b w:val="0"/>
          <w:bCs w:val="0"/>
          <w:noProof w:val="0"/>
          <w:sz w:val="22"/>
          <w:szCs w:val="22"/>
          <w:lang w:val="en-US"/>
        </w:rPr>
        <w:t>behaviours</w:t>
      </w:r>
      <w:r w:rsidRPr="5506CF44" w:rsidR="0EEAF1B0">
        <w:rPr>
          <w:rFonts w:ascii="Arial" w:hAnsi="Arial" w:eastAsia="Arial" w:cs="Arial" w:asciiTheme="minorAscii" w:hAnsiTheme="minorAscii" w:eastAsiaTheme="minorAscii" w:cstheme="minorAscii"/>
          <w:b w:val="0"/>
          <w:bCs w:val="0"/>
          <w:noProof w:val="0"/>
          <w:sz w:val="22"/>
          <w:szCs w:val="22"/>
          <w:lang w:val="en-US"/>
        </w:rPr>
        <w:t xml:space="preserve"> contributed to under‑recognition.</w:t>
      </w:r>
    </w:p>
    <w:p w:rsidR="0EEAF1B0" w:rsidP="3D9529AE" w:rsidRDefault="0EEAF1B0" w14:paraId="29763BAF" w14:textId="3711DE09">
      <w:pPr>
        <w:spacing w:before="240" w:beforeAutospacing="off" w:after="240" w:afterAutospacing="off"/>
        <w:rPr>
          <w:rFonts w:ascii="Arial" w:hAnsi="Arial" w:eastAsia="Arial" w:cs="Arial" w:asciiTheme="minorAscii" w:hAnsiTheme="minorAscii" w:eastAsiaTheme="minorAscii" w:cstheme="minorAscii"/>
          <w:b w:val="0"/>
          <w:bCs w:val="0"/>
          <w:noProof w:val="0"/>
          <w:sz w:val="22"/>
          <w:szCs w:val="22"/>
          <w:lang w:val="en-US"/>
        </w:rPr>
      </w:pPr>
      <w:r w:rsidRPr="71F68D45" w:rsidR="0EEAF1B0">
        <w:rPr>
          <w:rFonts w:ascii="Arial" w:hAnsi="Arial" w:eastAsia="Arial" w:cs="Arial" w:asciiTheme="minorAscii" w:hAnsiTheme="minorAscii" w:eastAsiaTheme="minorAscii" w:cstheme="minorAscii"/>
          <w:b w:val="0"/>
          <w:bCs w:val="0"/>
          <w:noProof w:val="0"/>
          <w:sz w:val="22"/>
          <w:szCs w:val="22"/>
          <w:lang w:val="en-US"/>
        </w:rPr>
        <w:t xml:space="preserve">Theme 3: Professional </w:t>
      </w:r>
      <w:r w:rsidRPr="71F68D45" w:rsidR="3BE7ED61">
        <w:rPr>
          <w:rFonts w:ascii="Arial" w:hAnsi="Arial" w:eastAsia="Arial" w:cs="Arial" w:asciiTheme="minorAscii" w:hAnsiTheme="minorAscii" w:eastAsiaTheme="minorAscii" w:cstheme="minorAscii"/>
          <w:b w:val="0"/>
          <w:bCs w:val="0"/>
          <w:noProof w:val="0"/>
          <w:sz w:val="22"/>
          <w:szCs w:val="22"/>
          <w:lang w:val="en-US"/>
        </w:rPr>
        <w:t>k</w:t>
      </w:r>
      <w:r w:rsidRPr="71F68D45" w:rsidR="0EEAF1B0">
        <w:rPr>
          <w:rFonts w:ascii="Arial" w:hAnsi="Arial" w:eastAsia="Arial" w:cs="Arial" w:asciiTheme="minorAscii" w:hAnsiTheme="minorAscii" w:eastAsiaTheme="minorAscii" w:cstheme="minorAscii"/>
          <w:b w:val="0"/>
          <w:bCs w:val="0"/>
          <w:noProof w:val="0"/>
          <w:sz w:val="22"/>
          <w:szCs w:val="22"/>
          <w:lang w:val="en-US"/>
        </w:rPr>
        <w:t xml:space="preserve">nowledge and </w:t>
      </w:r>
      <w:r w:rsidRPr="71F68D45" w:rsidR="7B9F3782">
        <w:rPr>
          <w:rFonts w:ascii="Arial" w:hAnsi="Arial" w:eastAsia="Arial" w:cs="Arial" w:asciiTheme="minorAscii" w:hAnsiTheme="minorAscii" w:eastAsiaTheme="minorAscii" w:cstheme="minorAscii"/>
          <w:b w:val="0"/>
          <w:bCs w:val="0"/>
          <w:noProof w:val="0"/>
          <w:sz w:val="22"/>
          <w:szCs w:val="22"/>
          <w:lang w:val="en-US"/>
        </w:rPr>
        <w:t>d</w:t>
      </w:r>
      <w:r w:rsidRPr="71F68D45" w:rsidR="0EEAF1B0">
        <w:rPr>
          <w:rFonts w:ascii="Arial" w:hAnsi="Arial" w:eastAsia="Arial" w:cs="Arial" w:asciiTheme="minorAscii" w:hAnsiTheme="minorAscii" w:eastAsiaTheme="minorAscii" w:cstheme="minorAscii"/>
          <w:b w:val="0"/>
          <w:bCs w:val="0"/>
          <w:noProof w:val="0"/>
          <w:sz w:val="22"/>
          <w:szCs w:val="22"/>
          <w:lang w:val="en-US"/>
        </w:rPr>
        <w:t xml:space="preserve">iagnostic </w:t>
      </w:r>
      <w:r w:rsidRPr="71F68D45" w:rsidR="270DAFF0">
        <w:rPr>
          <w:rFonts w:ascii="Arial" w:hAnsi="Arial" w:eastAsia="Arial" w:cs="Arial" w:asciiTheme="minorAscii" w:hAnsiTheme="minorAscii" w:eastAsiaTheme="minorAscii" w:cstheme="minorAscii"/>
          <w:b w:val="0"/>
          <w:bCs w:val="0"/>
          <w:noProof w:val="0"/>
          <w:sz w:val="22"/>
          <w:szCs w:val="22"/>
          <w:lang w:val="en-US"/>
        </w:rPr>
        <w:t>o</w:t>
      </w:r>
      <w:r w:rsidRPr="71F68D45" w:rsidR="0EEAF1B0">
        <w:rPr>
          <w:rFonts w:ascii="Arial" w:hAnsi="Arial" w:eastAsia="Arial" w:cs="Arial" w:asciiTheme="minorAscii" w:hAnsiTheme="minorAscii" w:eastAsiaTheme="minorAscii" w:cstheme="minorAscii"/>
          <w:b w:val="0"/>
          <w:bCs w:val="0"/>
          <w:noProof w:val="0"/>
          <w:sz w:val="22"/>
          <w:szCs w:val="22"/>
          <w:lang w:val="en-US"/>
        </w:rPr>
        <w:t>vershadowing</w:t>
      </w:r>
      <w:r w:rsidRPr="71F68D45" w:rsidR="0EEAF1B0">
        <w:rPr>
          <w:rFonts w:ascii="Arial" w:hAnsi="Arial" w:eastAsia="Arial" w:cs="Arial" w:asciiTheme="minorAscii" w:hAnsiTheme="minorAscii" w:eastAsiaTheme="minorAscii" w:cstheme="minorAscii"/>
          <w:b w:val="0"/>
          <w:bCs w:val="0"/>
          <w:noProof w:val="0"/>
          <w:sz w:val="22"/>
          <w:szCs w:val="22"/>
          <w:lang w:val="en-US"/>
        </w:rPr>
        <w:t xml:space="preserve"> Crane et al. (2016) and Brett et al. (2016) reported that professionals often lacked training in diverse presentations of autism, leading to misinterpretation of </w:t>
      </w:r>
      <w:r w:rsidRPr="71F68D45" w:rsidR="0EEAF1B0">
        <w:rPr>
          <w:rFonts w:ascii="Arial" w:hAnsi="Arial" w:eastAsia="Arial" w:cs="Arial" w:asciiTheme="minorAscii" w:hAnsiTheme="minorAscii" w:eastAsiaTheme="minorAscii" w:cstheme="minorAscii"/>
          <w:b w:val="0"/>
          <w:bCs w:val="0"/>
          <w:noProof w:val="0"/>
          <w:sz w:val="22"/>
          <w:szCs w:val="22"/>
          <w:lang w:val="en-US"/>
        </w:rPr>
        <w:t>behaviours</w:t>
      </w:r>
      <w:r w:rsidRPr="71F68D45" w:rsidR="6EE91EB9">
        <w:rPr>
          <w:rFonts w:ascii="Arial" w:hAnsi="Arial" w:eastAsia="Arial" w:cs="Arial" w:asciiTheme="minorAscii" w:hAnsiTheme="minorAscii" w:eastAsiaTheme="minorAscii" w:cstheme="minorAscii"/>
          <w:b w:val="0"/>
          <w:bCs w:val="0"/>
          <w:noProof w:val="0"/>
          <w:sz w:val="22"/>
          <w:szCs w:val="22"/>
          <w:lang w:val="en-US"/>
        </w:rPr>
        <w:t xml:space="preserve">, </w:t>
      </w:r>
      <w:r w:rsidRPr="71F68D45" w:rsidR="0EEAF1B0">
        <w:rPr>
          <w:rFonts w:ascii="Arial" w:hAnsi="Arial" w:eastAsia="Arial" w:cs="Arial" w:asciiTheme="minorAscii" w:hAnsiTheme="minorAscii" w:eastAsiaTheme="minorAscii" w:cstheme="minorAscii"/>
          <w:b w:val="0"/>
          <w:bCs w:val="0"/>
          <w:noProof w:val="0"/>
          <w:sz w:val="22"/>
          <w:szCs w:val="22"/>
          <w:lang w:val="en-US"/>
        </w:rPr>
        <w:t xml:space="preserve">attribution to parenting </w:t>
      </w:r>
      <w:r w:rsidRPr="71F68D45" w:rsidR="02AC997B">
        <w:rPr>
          <w:rFonts w:ascii="Arial" w:hAnsi="Arial" w:eastAsia="Arial" w:cs="Arial" w:asciiTheme="minorAscii" w:hAnsiTheme="minorAscii" w:eastAsiaTheme="minorAscii" w:cstheme="minorAscii"/>
          <w:b w:val="0"/>
          <w:bCs w:val="0"/>
          <w:noProof w:val="0"/>
          <w:sz w:val="22"/>
          <w:szCs w:val="22"/>
          <w:lang w:val="en-US"/>
        </w:rPr>
        <w:t xml:space="preserve">and </w:t>
      </w:r>
      <w:r w:rsidRPr="71F68D45" w:rsidR="0EEAF1B0">
        <w:rPr>
          <w:rFonts w:ascii="Arial" w:hAnsi="Arial" w:eastAsia="Arial" w:cs="Arial" w:asciiTheme="minorAscii" w:hAnsiTheme="minorAscii" w:eastAsiaTheme="minorAscii" w:cstheme="minorAscii"/>
          <w:b w:val="0"/>
          <w:bCs w:val="0"/>
          <w:noProof w:val="0"/>
          <w:sz w:val="22"/>
          <w:szCs w:val="22"/>
          <w:lang w:val="en-US"/>
        </w:rPr>
        <w:t>mental health issues.</w:t>
      </w:r>
    </w:p>
    <w:p w:rsidR="0EEAF1B0" w:rsidP="3D9529AE" w:rsidRDefault="0EEAF1B0" w14:paraId="2CBEC6C8" w14:textId="23183BAD">
      <w:pPr>
        <w:spacing w:before="240" w:beforeAutospacing="off" w:after="240" w:afterAutospacing="off"/>
        <w:rPr>
          <w:rFonts w:ascii="Arial" w:hAnsi="Arial" w:eastAsia="Arial" w:cs="Arial" w:asciiTheme="minorAscii" w:hAnsiTheme="minorAscii" w:eastAsiaTheme="minorAscii" w:cstheme="minorAscii"/>
          <w:b w:val="0"/>
          <w:bCs w:val="0"/>
          <w:noProof w:val="0"/>
          <w:sz w:val="22"/>
          <w:szCs w:val="22"/>
          <w:lang w:val="en-US"/>
        </w:rPr>
      </w:pPr>
      <w:r w:rsidRPr="5506CF44" w:rsidR="0EEAF1B0">
        <w:rPr>
          <w:rFonts w:ascii="Arial" w:hAnsi="Arial" w:eastAsia="Arial" w:cs="Arial" w:asciiTheme="minorAscii" w:hAnsiTheme="minorAscii" w:eastAsiaTheme="minorAscii" w:cstheme="minorAscii"/>
          <w:b w:val="0"/>
          <w:bCs w:val="0"/>
          <w:noProof w:val="0"/>
          <w:sz w:val="22"/>
          <w:szCs w:val="22"/>
          <w:lang w:val="en-US"/>
        </w:rPr>
        <w:t xml:space="preserve">Theme 4: Impact on </w:t>
      </w:r>
      <w:r w:rsidRPr="5506CF44" w:rsidR="41ACADA6">
        <w:rPr>
          <w:rFonts w:ascii="Arial" w:hAnsi="Arial" w:eastAsia="Arial" w:cs="Arial" w:asciiTheme="minorAscii" w:hAnsiTheme="minorAscii" w:eastAsiaTheme="minorAscii" w:cstheme="minorAscii"/>
          <w:b w:val="0"/>
          <w:bCs w:val="0"/>
          <w:noProof w:val="0"/>
          <w:sz w:val="22"/>
          <w:szCs w:val="22"/>
          <w:lang w:val="en-US"/>
        </w:rPr>
        <w:t>f</w:t>
      </w:r>
      <w:r w:rsidRPr="5506CF44" w:rsidR="0EEAF1B0">
        <w:rPr>
          <w:rFonts w:ascii="Arial" w:hAnsi="Arial" w:eastAsia="Arial" w:cs="Arial" w:asciiTheme="minorAscii" w:hAnsiTheme="minorAscii" w:eastAsiaTheme="minorAscii" w:cstheme="minorAscii"/>
          <w:b w:val="0"/>
          <w:bCs w:val="0"/>
          <w:noProof w:val="0"/>
          <w:sz w:val="22"/>
          <w:szCs w:val="22"/>
          <w:lang w:val="en-US"/>
        </w:rPr>
        <w:t xml:space="preserve">amilies and </w:t>
      </w:r>
      <w:r w:rsidRPr="5506CF44" w:rsidR="2949DF9C">
        <w:rPr>
          <w:rFonts w:ascii="Arial" w:hAnsi="Arial" w:eastAsia="Arial" w:cs="Arial" w:asciiTheme="minorAscii" w:hAnsiTheme="minorAscii" w:eastAsiaTheme="minorAscii" w:cstheme="minorAscii"/>
          <w:b w:val="0"/>
          <w:bCs w:val="0"/>
          <w:noProof w:val="0"/>
          <w:sz w:val="22"/>
          <w:szCs w:val="22"/>
          <w:lang w:val="en-US"/>
        </w:rPr>
        <w:t>c</w:t>
      </w:r>
      <w:r w:rsidRPr="5506CF44" w:rsidR="0EEAF1B0">
        <w:rPr>
          <w:rFonts w:ascii="Arial" w:hAnsi="Arial" w:eastAsia="Arial" w:cs="Arial" w:asciiTheme="minorAscii" w:hAnsiTheme="minorAscii" w:eastAsiaTheme="minorAscii" w:cstheme="minorAscii"/>
          <w:b w:val="0"/>
          <w:bCs w:val="0"/>
          <w:noProof w:val="0"/>
          <w:sz w:val="22"/>
          <w:szCs w:val="22"/>
          <w:lang w:val="en-US"/>
        </w:rPr>
        <w:t>hildren</w:t>
      </w:r>
      <w:r w:rsidRPr="5506CF44" w:rsidR="0EEAF1B0">
        <w:rPr>
          <w:rFonts w:ascii="Arial" w:hAnsi="Arial" w:eastAsia="Arial" w:cs="Arial" w:asciiTheme="minorAscii" w:hAnsiTheme="minorAscii" w:eastAsiaTheme="minorAscii" w:cstheme="minorAscii"/>
          <w:b w:val="0"/>
          <w:bCs w:val="0"/>
          <w:noProof w:val="0"/>
          <w:sz w:val="22"/>
          <w:szCs w:val="22"/>
          <w:lang w:val="en-US"/>
        </w:rPr>
        <w:t xml:space="preserve"> </w:t>
      </w:r>
      <w:r w:rsidRPr="5506CF44" w:rsidR="1664001A">
        <w:rPr>
          <w:rFonts w:ascii="Arial" w:hAnsi="Arial" w:eastAsia="Arial" w:cs="Arial" w:asciiTheme="minorAscii" w:hAnsiTheme="minorAscii" w:eastAsiaTheme="minorAscii" w:cstheme="minorAscii"/>
          <w:b w:val="0"/>
          <w:bCs w:val="0"/>
          <w:noProof w:val="0"/>
          <w:sz w:val="22"/>
          <w:szCs w:val="22"/>
          <w:lang w:val="en-US"/>
        </w:rPr>
        <w:t>d</w:t>
      </w:r>
      <w:r w:rsidRPr="5506CF44" w:rsidR="0EEAF1B0">
        <w:rPr>
          <w:rFonts w:ascii="Arial" w:hAnsi="Arial" w:eastAsia="Arial" w:cs="Arial" w:asciiTheme="minorAscii" w:hAnsiTheme="minorAscii" w:eastAsiaTheme="minorAscii" w:cstheme="minorAscii"/>
          <w:b w:val="0"/>
          <w:bCs w:val="0"/>
          <w:noProof w:val="0"/>
          <w:sz w:val="22"/>
          <w:szCs w:val="22"/>
          <w:lang w:val="en-US"/>
        </w:rPr>
        <w:t>elayed diagnosis increased</w:t>
      </w:r>
      <w:r w:rsidRPr="5506CF44" w:rsidR="0EEAF1B0">
        <w:rPr>
          <w:rFonts w:ascii="Arial" w:hAnsi="Arial" w:eastAsia="Arial" w:cs="Arial" w:asciiTheme="minorAscii" w:hAnsiTheme="minorAscii" w:eastAsiaTheme="minorAscii" w:cstheme="minorAscii"/>
          <w:b w:val="0"/>
          <w:bCs w:val="0"/>
          <w:noProof w:val="0"/>
          <w:sz w:val="22"/>
          <w:szCs w:val="22"/>
          <w:lang w:val="en-US"/>
        </w:rPr>
        <w:t xml:space="preserve"> </w:t>
      </w:r>
      <w:r w:rsidRPr="5506CF44" w:rsidR="0EEAF1B0">
        <w:rPr>
          <w:rFonts w:ascii="Arial" w:hAnsi="Arial" w:eastAsia="Arial" w:cs="Arial" w:asciiTheme="minorAscii" w:hAnsiTheme="minorAscii" w:eastAsiaTheme="minorAscii" w:cstheme="minorAscii"/>
          <w:b w:val="0"/>
          <w:bCs w:val="0"/>
          <w:noProof w:val="0"/>
          <w:sz w:val="22"/>
          <w:szCs w:val="22"/>
          <w:lang w:val="en-US"/>
        </w:rPr>
        <w:t>behavioura</w:t>
      </w:r>
      <w:r w:rsidRPr="5506CF44" w:rsidR="0EEAF1B0">
        <w:rPr>
          <w:rFonts w:ascii="Arial" w:hAnsi="Arial" w:eastAsia="Arial" w:cs="Arial" w:asciiTheme="minorAscii" w:hAnsiTheme="minorAscii" w:eastAsiaTheme="minorAscii" w:cstheme="minorAscii"/>
          <w:b w:val="0"/>
          <w:bCs w:val="0"/>
          <w:noProof w:val="0"/>
          <w:sz w:val="22"/>
          <w:szCs w:val="22"/>
          <w:lang w:val="en-US"/>
        </w:rPr>
        <w:t>l</w:t>
      </w:r>
      <w:r w:rsidRPr="5506CF44" w:rsidR="0EEAF1B0">
        <w:rPr>
          <w:rFonts w:ascii="Arial" w:hAnsi="Arial" w:eastAsia="Arial" w:cs="Arial" w:asciiTheme="minorAscii" w:hAnsiTheme="minorAscii" w:eastAsiaTheme="minorAscii" w:cstheme="minorAscii"/>
          <w:b w:val="0"/>
          <w:bCs w:val="0"/>
          <w:noProof w:val="0"/>
          <w:sz w:val="22"/>
          <w:szCs w:val="22"/>
          <w:lang w:val="en-US"/>
        </w:rPr>
        <w:t xml:space="preserve"> challenges, school exclusion </w:t>
      </w:r>
      <w:r w:rsidRPr="5506CF44" w:rsidR="0EEAF1B0">
        <w:rPr>
          <w:rFonts w:ascii="Arial" w:hAnsi="Arial" w:eastAsia="Arial" w:cs="Arial" w:asciiTheme="minorAscii" w:hAnsiTheme="minorAscii" w:eastAsiaTheme="minorAscii" w:cstheme="minorAscii"/>
          <w:b w:val="0"/>
          <w:bCs w:val="0"/>
          <w:noProof w:val="0"/>
          <w:sz w:val="22"/>
          <w:szCs w:val="22"/>
          <w:lang w:val="en-US"/>
        </w:rPr>
        <w:t>risks</w:t>
      </w:r>
      <w:r w:rsidRPr="5506CF44" w:rsidR="0EEAF1B0">
        <w:rPr>
          <w:rFonts w:ascii="Arial" w:hAnsi="Arial" w:eastAsia="Arial" w:cs="Arial" w:asciiTheme="minorAscii" w:hAnsiTheme="minorAscii" w:eastAsiaTheme="minorAscii" w:cstheme="minorAscii"/>
          <w:b w:val="0"/>
          <w:bCs w:val="0"/>
          <w:noProof w:val="0"/>
          <w:sz w:val="22"/>
          <w:szCs w:val="22"/>
          <w:lang w:val="en-US"/>
        </w:rPr>
        <w:t xml:space="preserve"> and parental stress. Families described feeling “dismissed” and forced to navigate complex systems without adequate support.</w:t>
      </w:r>
    </w:p>
    <w:p w:rsidR="59ACDD56" w:rsidP="5506CF44" w:rsidRDefault="59ACDD56" w14:paraId="18EA61B1" w14:textId="071D61F8">
      <w:pPr>
        <w:pStyle w:val="Normal"/>
        <w:rPr>
          <w:rFonts w:ascii="Arial" w:hAnsi="Arial" w:eastAsia="Arial" w:cs="Arial" w:asciiTheme="minorAscii" w:hAnsiTheme="minorAscii" w:eastAsiaTheme="minorAscii" w:cstheme="minorAscii"/>
          <w:b w:val="1"/>
          <w:bCs w:val="1"/>
          <w:noProof w:val="0"/>
          <w:sz w:val="22"/>
          <w:szCs w:val="22"/>
          <w:lang w:val="en-US"/>
        </w:rPr>
      </w:pPr>
    </w:p>
    <w:p w:rsidR="59ACDD56" w:rsidP="5506CF44" w:rsidRDefault="59ACDD56" w14:paraId="05E656A7" w14:textId="69A3C4E8">
      <w:pPr>
        <w:pStyle w:val="Normal"/>
        <w:rPr>
          <w:rFonts w:ascii="Arial" w:hAnsi="Arial" w:eastAsia="Arial" w:cs="Arial" w:asciiTheme="minorAscii" w:hAnsiTheme="minorAscii" w:eastAsiaTheme="minorAscii" w:cstheme="minorAscii"/>
          <w:b w:val="1"/>
          <w:bCs w:val="1"/>
          <w:noProof w:val="0"/>
          <w:sz w:val="22"/>
          <w:szCs w:val="22"/>
          <w:lang w:val="en-US"/>
        </w:rPr>
      </w:pPr>
    </w:p>
    <w:p w:rsidR="59ACDD56" w:rsidP="5506CF44" w:rsidRDefault="59ACDD56" w14:paraId="0445B054" w14:textId="60C04102">
      <w:pPr>
        <w:pStyle w:val="Normal"/>
        <w:rPr>
          <w:rFonts w:ascii="Arial" w:hAnsi="Arial" w:eastAsia="Arial" w:cs="Arial" w:asciiTheme="minorAscii" w:hAnsiTheme="minorAscii" w:eastAsiaTheme="minorAscii" w:cstheme="minorAscii"/>
          <w:b w:val="1"/>
          <w:bCs w:val="1"/>
          <w:noProof w:val="0"/>
          <w:sz w:val="22"/>
          <w:szCs w:val="22"/>
          <w:u w:val="single"/>
          <w:lang w:val="en-US"/>
        </w:rPr>
      </w:pPr>
    </w:p>
    <w:p w:rsidR="59ACDD56" w:rsidP="5506CF44" w:rsidRDefault="59ACDD56" w14:paraId="4E111DBD" w14:textId="41A48292">
      <w:pPr>
        <w:pStyle w:val="Normal"/>
        <w:rPr>
          <w:rFonts w:ascii="Arial" w:hAnsi="Arial" w:eastAsia="Arial" w:cs="Arial" w:asciiTheme="minorAscii" w:hAnsiTheme="minorAscii" w:eastAsiaTheme="minorAscii" w:cstheme="minorAscii"/>
          <w:b w:val="1"/>
          <w:bCs w:val="1"/>
          <w:noProof w:val="0"/>
          <w:sz w:val="22"/>
          <w:szCs w:val="22"/>
          <w:u w:val="single"/>
          <w:lang w:val="en-US"/>
        </w:rPr>
      </w:pPr>
      <w:r w:rsidRPr="5506CF44" w:rsidR="59ACDD56">
        <w:rPr>
          <w:rFonts w:ascii="Arial" w:hAnsi="Arial" w:eastAsia="Arial" w:cs="Arial" w:asciiTheme="minorAscii" w:hAnsiTheme="minorAscii" w:eastAsiaTheme="minorAscii" w:cstheme="minorAscii"/>
          <w:b w:val="1"/>
          <w:bCs w:val="1"/>
          <w:noProof w:val="0"/>
          <w:sz w:val="22"/>
          <w:szCs w:val="22"/>
          <w:u w:val="single"/>
          <w:lang w:val="en-US"/>
        </w:rPr>
        <w:t>DISCUSSION</w:t>
      </w:r>
      <w:r w:rsidRPr="5506CF44" w:rsidR="2EB4740C">
        <w:rPr>
          <w:rFonts w:ascii="Arial" w:hAnsi="Arial" w:eastAsia="Arial" w:cs="Arial" w:asciiTheme="minorAscii" w:hAnsiTheme="minorAscii" w:eastAsiaTheme="minorAscii" w:cstheme="minorAscii"/>
          <w:b w:val="1"/>
          <w:bCs w:val="1"/>
          <w:noProof w:val="0"/>
          <w:sz w:val="22"/>
          <w:szCs w:val="22"/>
          <w:u w:val="single"/>
          <w:lang w:val="en-US"/>
        </w:rPr>
        <w:t xml:space="preserve"> OF </w:t>
      </w:r>
      <w:r w:rsidRPr="5506CF44" w:rsidR="5AB2C70A">
        <w:rPr>
          <w:rFonts w:ascii="Arial" w:hAnsi="Arial" w:eastAsia="Arial" w:cs="Arial" w:asciiTheme="minorAscii" w:hAnsiTheme="minorAscii" w:eastAsiaTheme="minorAscii" w:cstheme="minorAscii"/>
          <w:b w:val="1"/>
          <w:bCs w:val="1"/>
          <w:noProof w:val="0"/>
          <w:sz w:val="22"/>
          <w:szCs w:val="22"/>
          <w:u w:val="single"/>
          <w:lang w:val="en-US"/>
        </w:rPr>
        <w:t>KEY FINDINGS</w:t>
      </w:r>
    </w:p>
    <w:p w:rsidR="4CD8B28D" w:rsidP="5506CF44" w:rsidRDefault="4CD8B28D" w14:paraId="534032C6" w14:textId="56934553">
      <w:p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5506CF44" w:rsidR="4CD8B28D">
        <w:rPr>
          <w:rFonts w:ascii="Arial" w:hAnsi="Arial" w:eastAsia="Arial" w:cs="Arial" w:asciiTheme="minorAscii" w:hAnsiTheme="minorAscii" w:eastAsiaTheme="minorAscii" w:cstheme="minorAscii"/>
          <w:noProof w:val="0"/>
          <w:sz w:val="22"/>
          <w:szCs w:val="22"/>
          <w:lang w:val="en-US"/>
        </w:rPr>
        <w:t xml:space="preserve">This scoping review explored the main barriers affecting the </w:t>
      </w:r>
      <w:r w:rsidRPr="5506CF44" w:rsidR="4CD8B28D">
        <w:rPr>
          <w:rFonts w:ascii="Arial" w:hAnsi="Arial" w:eastAsia="Arial" w:cs="Arial" w:asciiTheme="minorAscii" w:hAnsiTheme="minorAscii" w:eastAsiaTheme="minorAscii" w:cstheme="minorAscii"/>
          <w:noProof w:val="0"/>
          <w:sz w:val="22"/>
          <w:szCs w:val="22"/>
          <w:lang w:val="en-US"/>
        </w:rPr>
        <w:t>timely</w:t>
      </w:r>
      <w:r w:rsidRPr="5506CF44" w:rsidR="4CD8B28D">
        <w:rPr>
          <w:rFonts w:ascii="Arial" w:hAnsi="Arial" w:eastAsia="Arial" w:cs="Arial" w:asciiTheme="minorAscii" w:hAnsiTheme="minorAscii" w:eastAsiaTheme="minorAscii" w:cstheme="minorAscii"/>
          <w:noProof w:val="0"/>
          <w:sz w:val="22"/>
          <w:szCs w:val="22"/>
          <w:lang w:val="en-US"/>
        </w:rPr>
        <w:t xml:space="preserve"> diagnosis of autism in children and young people in the UK. Across the six included studies, several interconnected themes </w:t>
      </w:r>
      <w:r w:rsidRPr="5506CF44" w:rsidR="4CD8B28D">
        <w:rPr>
          <w:rFonts w:ascii="Arial" w:hAnsi="Arial" w:eastAsia="Arial" w:cs="Arial" w:asciiTheme="minorAscii" w:hAnsiTheme="minorAscii" w:eastAsiaTheme="minorAscii" w:cstheme="minorAscii"/>
          <w:noProof w:val="0"/>
          <w:sz w:val="22"/>
          <w:szCs w:val="22"/>
          <w:lang w:val="en-US"/>
        </w:rPr>
        <w:t>emerged</w:t>
      </w:r>
      <w:r w:rsidRPr="5506CF44" w:rsidR="4CD8B28D">
        <w:rPr>
          <w:rFonts w:ascii="Arial" w:hAnsi="Arial" w:eastAsia="Arial" w:cs="Arial" w:asciiTheme="minorAscii" w:hAnsiTheme="minorAscii" w:eastAsiaTheme="minorAscii" w:cstheme="minorAscii"/>
          <w:noProof w:val="0"/>
          <w:sz w:val="22"/>
          <w:szCs w:val="22"/>
          <w:lang w:val="en-US"/>
        </w:rPr>
        <w:t xml:space="preserve"> relating to service capacity, diagnostic inequalities, professional knowledge, and the lived experiences of families navigating the diagnostic system. This discussion critically examines these themes, situating them within wider policy frameworks and considering their implications for practice, </w:t>
      </w:r>
      <w:bookmarkStart w:name="_Int_UUfvhBCy" w:id="923353500"/>
      <w:r w:rsidRPr="5506CF44" w:rsidR="4CD8B28D">
        <w:rPr>
          <w:rFonts w:ascii="Arial" w:hAnsi="Arial" w:eastAsia="Arial" w:cs="Arial" w:asciiTheme="minorAscii" w:hAnsiTheme="minorAscii" w:eastAsiaTheme="minorAscii" w:cstheme="minorAscii"/>
          <w:noProof w:val="0"/>
          <w:sz w:val="22"/>
          <w:szCs w:val="22"/>
          <w:lang w:val="en-US"/>
        </w:rPr>
        <w:t>safeguarding</w:t>
      </w:r>
      <w:bookmarkEnd w:id="923353500"/>
      <w:r w:rsidRPr="5506CF44" w:rsidR="4CD8B28D">
        <w:rPr>
          <w:rFonts w:ascii="Arial" w:hAnsi="Arial" w:eastAsia="Arial" w:cs="Arial" w:asciiTheme="minorAscii" w:hAnsiTheme="minorAscii" w:eastAsiaTheme="minorAscii" w:cstheme="minorAscii"/>
          <w:noProof w:val="0"/>
          <w:sz w:val="22"/>
          <w:szCs w:val="22"/>
          <w:lang w:val="en-US"/>
        </w:rPr>
        <w:t xml:space="preserve"> and equity.</w:t>
      </w:r>
    </w:p>
    <w:p w:rsidR="1C541F49" w:rsidP="5506CF44" w:rsidRDefault="1C541F49" w14:paraId="1B9B4881" w14:textId="14F6E018">
      <w:pPr>
        <w:pStyle w:val="Normal"/>
        <w:rPr>
          <w:rFonts w:ascii="Arial" w:hAnsi="Arial" w:eastAsia="Arial" w:cs="Arial" w:asciiTheme="minorAscii" w:hAnsiTheme="minorAscii" w:eastAsiaTheme="minorAscii" w:cstheme="minorAscii"/>
          <w:b w:val="1"/>
          <w:bCs w:val="1"/>
          <w:noProof w:val="0"/>
          <w:sz w:val="22"/>
          <w:szCs w:val="22"/>
          <w:lang w:val="en-US"/>
        </w:rPr>
      </w:pPr>
      <w:r w:rsidRPr="5506CF44" w:rsidR="1C541F49">
        <w:rPr>
          <w:rFonts w:ascii="Arial" w:hAnsi="Arial" w:eastAsia="Arial" w:cs="Arial" w:asciiTheme="minorAscii" w:hAnsiTheme="minorAscii" w:eastAsiaTheme="minorAscii" w:cstheme="minorAscii"/>
          <w:b w:val="1"/>
          <w:bCs w:val="1"/>
          <w:noProof w:val="0"/>
          <w:sz w:val="22"/>
          <w:szCs w:val="22"/>
          <w:lang w:val="en-US"/>
        </w:rPr>
        <w:t>DELAYS IN DIAGNOSTIC PATHWAYS AND SYSTEM CAPACITY</w:t>
      </w:r>
    </w:p>
    <w:p w:rsidR="4CD8B28D" w:rsidP="5506CF44" w:rsidRDefault="4CD8B28D" w14:paraId="2AFDF899" w14:textId="57CFA669">
      <w:p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5506CF44" w:rsidR="4CD8B28D">
        <w:rPr>
          <w:rFonts w:ascii="Arial" w:hAnsi="Arial" w:eastAsia="Arial" w:cs="Arial" w:asciiTheme="minorAscii" w:hAnsiTheme="minorAscii" w:eastAsiaTheme="minorAscii" w:cstheme="minorAscii"/>
          <w:noProof w:val="0"/>
          <w:sz w:val="22"/>
          <w:szCs w:val="22"/>
          <w:lang w:val="en-US"/>
        </w:rPr>
        <w:t xml:space="preserve">A dominant finding across the reviewed literature is the significant delay between referral and diagnostic assessment. NICE (2021) recommends that children should be assessed within three months of referral; however, evidence from the National Autistic Society (2023) shows that many families wait over two years. This discrepancy highlights a substantial gap between policy and practice. The NAS report attributes these delays to chronic underfunding, workforce shortages, and inconsistent commissioning arrangements across Integrated Care </w:t>
      </w:r>
      <w:bookmarkStart w:name="_Int_aEdJpuqD" w:id="260400960"/>
      <w:r w:rsidRPr="5506CF44" w:rsidR="4CD8B28D">
        <w:rPr>
          <w:rFonts w:ascii="Arial" w:hAnsi="Arial" w:eastAsia="Arial" w:cs="Arial" w:asciiTheme="minorAscii" w:hAnsiTheme="minorAscii" w:eastAsiaTheme="minorAscii" w:cstheme="minorAscii"/>
          <w:noProof w:val="0"/>
          <w:sz w:val="22"/>
          <w:szCs w:val="22"/>
          <w:lang w:val="en-US"/>
        </w:rPr>
        <w:t>Boards</w:t>
      </w:r>
      <w:r w:rsidRPr="5506CF44" w:rsidR="4CD8B28D">
        <w:rPr>
          <w:rFonts w:ascii="Arial" w:hAnsi="Arial" w:eastAsia="Arial" w:cs="Arial" w:asciiTheme="minorAscii" w:hAnsiTheme="minorAscii" w:eastAsiaTheme="minorAscii" w:cstheme="minorAscii"/>
          <w:noProof w:val="0"/>
          <w:sz w:val="22"/>
          <w:szCs w:val="22"/>
          <w:lang w:val="en-US"/>
        </w:rPr>
        <w:t>.</w:t>
      </w:r>
      <w:bookmarkEnd w:id="260400960"/>
      <w:r w:rsidRPr="5506CF44" w:rsidR="4CD8B28D">
        <w:rPr>
          <w:rFonts w:ascii="Arial" w:hAnsi="Arial" w:eastAsia="Arial" w:cs="Arial" w:asciiTheme="minorAscii" w:hAnsiTheme="minorAscii" w:eastAsiaTheme="minorAscii" w:cstheme="minorAscii"/>
          <w:noProof w:val="0"/>
          <w:sz w:val="22"/>
          <w:szCs w:val="22"/>
          <w:lang w:val="en-US"/>
        </w:rPr>
        <w:t xml:space="preserve"> These structural issues create bottlenecks that disproportionately affect families already facing </w:t>
      </w:r>
      <w:r w:rsidRPr="5506CF44" w:rsidR="687DFFA3">
        <w:rPr>
          <w:rFonts w:ascii="Arial" w:hAnsi="Arial" w:eastAsia="Arial" w:cs="Arial" w:asciiTheme="minorAscii" w:hAnsiTheme="minorAscii" w:eastAsiaTheme="minorAscii" w:cstheme="minorAscii"/>
          <w:noProof w:val="0"/>
          <w:sz w:val="22"/>
          <w:szCs w:val="22"/>
          <w:lang w:val="en-US"/>
        </w:rPr>
        <w:t>disadvantages</w:t>
      </w:r>
      <w:r w:rsidRPr="5506CF44" w:rsidR="4CD8B28D">
        <w:rPr>
          <w:rFonts w:ascii="Arial" w:hAnsi="Arial" w:eastAsia="Arial" w:cs="Arial" w:asciiTheme="minorAscii" w:hAnsiTheme="minorAscii" w:eastAsiaTheme="minorAscii" w:cstheme="minorAscii"/>
          <w:noProof w:val="0"/>
          <w:sz w:val="22"/>
          <w:szCs w:val="22"/>
          <w:lang w:val="en-US"/>
        </w:rPr>
        <w:t>.</w:t>
      </w:r>
    </w:p>
    <w:p w:rsidR="4CD8B28D" w:rsidP="5506CF44" w:rsidRDefault="4CD8B28D" w14:paraId="4A3DFE12" w14:textId="6F9797BD">
      <w:p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5506CF44" w:rsidR="4CD8B28D">
        <w:rPr>
          <w:rFonts w:ascii="Arial" w:hAnsi="Arial" w:eastAsia="Arial" w:cs="Arial" w:asciiTheme="minorAscii" w:hAnsiTheme="minorAscii" w:eastAsiaTheme="minorAscii" w:cstheme="minorAscii"/>
          <w:noProof w:val="0"/>
          <w:sz w:val="22"/>
          <w:szCs w:val="22"/>
          <w:lang w:val="en-US"/>
        </w:rPr>
        <w:t xml:space="preserve">Crane et al. (2016) and Brett et al. (2016) further illustrate how fragmented pathways contribute to delays. Parents in both studies described being passed between services, receiving conflicting </w:t>
      </w:r>
      <w:bookmarkStart w:name="_Int_tIn1TsVO" w:id="1990873583"/>
      <w:r w:rsidRPr="5506CF44" w:rsidR="4CD8B28D">
        <w:rPr>
          <w:rFonts w:ascii="Arial" w:hAnsi="Arial" w:eastAsia="Arial" w:cs="Arial" w:asciiTheme="minorAscii" w:hAnsiTheme="minorAscii" w:eastAsiaTheme="minorAscii" w:cstheme="minorAscii"/>
          <w:noProof w:val="0"/>
          <w:sz w:val="22"/>
          <w:szCs w:val="22"/>
          <w:lang w:val="en-US"/>
        </w:rPr>
        <w:t>information</w:t>
      </w:r>
      <w:bookmarkEnd w:id="1990873583"/>
      <w:r w:rsidRPr="5506CF44" w:rsidR="4CD8B28D">
        <w:rPr>
          <w:rFonts w:ascii="Arial" w:hAnsi="Arial" w:eastAsia="Arial" w:cs="Arial" w:asciiTheme="minorAscii" w:hAnsiTheme="minorAscii" w:eastAsiaTheme="minorAscii" w:cstheme="minorAscii"/>
          <w:noProof w:val="0"/>
          <w:sz w:val="22"/>
          <w:szCs w:val="22"/>
          <w:lang w:val="en-US"/>
        </w:rPr>
        <w:t xml:space="preserve"> and experiencing </w:t>
      </w:r>
      <w:r w:rsidRPr="5506CF44" w:rsidR="4CD8B28D">
        <w:rPr>
          <w:rFonts w:ascii="Arial" w:hAnsi="Arial" w:eastAsia="Arial" w:cs="Arial" w:asciiTheme="minorAscii" w:hAnsiTheme="minorAscii" w:eastAsiaTheme="minorAscii" w:cstheme="minorAscii"/>
          <w:noProof w:val="0"/>
          <w:sz w:val="22"/>
          <w:szCs w:val="22"/>
          <w:lang w:val="en-US"/>
        </w:rPr>
        <w:t>long periods</w:t>
      </w:r>
      <w:r w:rsidRPr="5506CF44" w:rsidR="4CD8B28D">
        <w:rPr>
          <w:rFonts w:ascii="Arial" w:hAnsi="Arial" w:eastAsia="Arial" w:cs="Arial" w:asciiTheme="minorAscii" w:hAnsiTheme="minorAscii" w:eastAsiaTheme="minorAscii" w:cstheme="minorAscii"/>
          <w:noProof w:val="0"/>
          <w:sz w:val="22"/>
          <w:szCs w:val="22"/>
          <w:lang w:val="en-US"/>
        </w:rPr>
        <w:t xml:space="preserve"> without updates. This fragmentation reflects wider systemic challenges within the NHS, where autism services often sit between </w:t>
      </w:r>
      <w:r w:rsidRPr="5506CF44" w:rsidR="4CD8B28D">
        <w:rPr>
          <w:rFonts w:ascii="Arial" w:hAnsi="Arial" w:eastAsia="Arial" w:cs="Arial" w:asciiTheme="minorAscii" w:hAnsiTheme="minorAscii" w:eastAsiaTheme="minorAscii" w:cstheme="minorAscii"/>
          <w:noProof w:val="0"/>
          <w:sz w:val="22"/>
          <w:szCs w:val="22"/>
          <w:lang w:val="en-US"/>
        </w:rPr>
        <w:t>paediatrics</w:t>
      </w:r>
      <w:r w:rsidRPr="5506CF44" w:rsidR="4CD8B28D">
        <w:rPr>
          <w:rFonts w:ascii="Arial" w:hAnsi="Arial" w:eastAsia="Arial" w:cs="Arial" w:asciiTheme="minorAscii" w:hAnsiTheme="minorAscii" w:eastAsiaTheme="minorAscii" w:cstheme="minorAscii"/>
          <w:noProof w:val="0"/>
          <w:sz w:val="22"/>
          <w:szCs w:val="22"/>
          <w:lang w:val="en-US"/>
        </w:rPr>
        <w:t xml:space="preserve">, CAMHS and education, with no single agency taking full responsibility. The lack of a unified pathway means that children’s needs may be </w:t>
      </w:r>
      <w:r w:rsidRPr="5506CF44" w:rsidR="4CD8B28D">
        <w:rPr>
          <w:rFonts w:ascii="Arial" w:hAnsi="Arial" w:eastAsia="Arial" w:cs="Arial" w:asciiTheme="minorAscii" w:hAnsiTheme="minorAscii" w:eastAsiaTheme="minorAscii" w:cstheme="minorAscii"/>
          <w:noProof w:val="0"/>
          <w:sz w:val="22"/>
          <w:szCs w:val="22"/>
          <w:lang w:val="en-US"/>
        </w:rPr>
        <w:t>deprioritised</w:t>
      </w:r>
      <w:r w:rsidRPr="5506CF44" w:rsidR="4CD8B28D">
        <w:rPr>
          <w:rFonts w:ascii="Arial" w:hAnsi="Arial" w:eastAsia="Arial" w:cs="Arial" w:asciiTheme="minorAscii" w:hAnsiTheme="minorAscii" w:eastAsiaTheme="minorAscii" w:cstheme="minorAscii"/>
          <w:noProof w:val="0"/>
          <w:sz w:val="22"/>
          <w:szCs w:val="22"/>
          <w:lang w:val="en-US"/>
        </w:rPr>
        <w:t xml:space="preserve"> or misunderstood, particularly when services are overstretched.</w:t>
      </w:r>
    </w:p>
    <w:p w:rsidR="4CD8B28D" w:rsidP="5506CF44" w:rsidRDefault="4CD8B28D" w14:paraId="599D7C64" w14:textId="0F5412FD">
      <w:p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5506CF44" w:rsidR="4CD8B28D">
        <w:rPr>
          <w:rFonts w:ascii="Arial" w:hAnsi="Arial" w:eastAsia="Arial" w:cs="Arial" w:asciiTheme="minorAscii" w:hAnsiTheme="minorAscii" w:eastAsiaTheme="minorAscii" w:cstheme="minorAscii"/>
          <w:noProof w:val="0"/>
          <w:sz w:val="22"/>
          <w:szCs w:val="22"/>
          <w:lang w:val="en-US"/>
        </w:rPr>
        <w:t xml:space="preserve">The Autism Act (2009) and </w:t>
      </w:r>
      <w:r w:rsidRPr="5506CF44" w:rsidR="4CD8B28D">
        <w:rPr>
          <w:rFonts w:ascii="Arial" w:hAnsi="Arial" w:eastAsia="Arial" w:cs="Arial" w:asciiTheme="minorAscii" w:hAnsiTheme="minorAscii" w:eastAsiaTheme="minorAscii" w:cstheme="minorAscii"/>
          <w:noProof w:val="0"/>
          <w:sz w:val="22"/>
          <w:szCs w:val="22"/>
          <w:lang w:val="en-US"/>
        </w:rPr>
        <w:t>subsequent</w:t>
      </w:r>
      <w:r w:rsidRPr="5506CF44" w:rsidR="4CD8B28D">
        <w:rPr>
          <w:rFonts w:ascii="Arial" w:hAnsi="Arial" w:eastAsia="Arial" w:cs="Arial" w:asciiTheme="minorAscii" w:hAnsiTheme="minorAscii" w:eastAsiaTheme="minorAscii" w:cstheme="minorAscii"/>
          <w:noProof w:val="0"/>
          <w:sz w:val="22"/>
          <w:szCs w:val="22"/>
          <w:lang w:val="en-US"/>
        </w:rPr>
        <w:t xml:space="preserve"> statutory guidance </w:t>
      </w:r>
      <w:r w:rsidRPr="5506CF44" w:rsidR="4CD8B28D">
        <w:rPr>
          <w:rFonts w:ascii="Arial" w:hAnsi="Arial" w:eastAsia="Arial" w:cs="Arial" w:asciiTheme="minorAscii" w:hAnsiTheme="minorAscii" w:eastAsiaTheme="minorAscii" w:cstheme="minorAscii"/>
          <w:noProof w:val="0"/>
          <w:sz w:val="22"/>
          <w:szCs w:val="22"/>
          <w:lang w:val="en-US"/>
        </w:rPr>
        <w:t>emphasise</w:t>
      </w:r>
      <w:r w:rsidRPr="5506CF44" w:rsidR="4CD8B28D">
        <w:rPr>
          <w:rFonts w:ascii="Arial" w:hAnsi="Arial" w:eastAsia="Arial" w:cs="Arial" w:asciiTheme="minorAscii" w:hAnsiTheme="minorAscii" w:eastAsiaTheme="minorAscii" w:cstheme="minorAscii"/>
          <w:noProof w:val="0"/>
          <w:sz w:val="22"/>
          <w:szCs w:val="22"/>
          <w:lang w:val="en-US"/>
        </w:rPr>
        <w:t xml:space="preserve"> the need for clear diagnostic pathways and </w:t>
      </w:r>
      <w:r w:rsidRPr="5506CF44" w:rsidR="4CD8B28D">
        <w:rPr>
          <w:rFonts w:ascii="Arial" w:hAnsi="Arial" w:eastAsia="Arial" w:cs="Arial" w:asciiTheme="minorAscii" w:hAnsiTheme="minorAscii" w:eastAsiaTheme="minorAscii" w:cstheme="minorAscii"/>
          <w:noProof w:val="0"/>
          <w:sz w:val="22"/>
          <w:szCs w:val="22"/>
          <w:lang w:val="en-US"/>
        </w:rPr>
        <w:t>timely</w:t>
      </w:r>
      <w:r w:rsidRPr="5506CF44" w:rsidR="4CD8B28D">
        <w:rPr>
          <w:rFonts w:ascii="Arial" w:hAnsi="Arial" w:eastAsia="Arial" w:cs="Arial" w:asciiTheme="minorAscii" w:hAnsiTheme="minorAscii" w:eastAsiaTheme="minorAscii" w:cstheme="minorAscii"/>
          <w:noProof w:val="0"/>
          <w:sz w:val="22"/>
          <w:szCs w:val="22"/>
          <w:lang w:val="en-US"/>
        </w:rPr>
        <w:t xml:space="preserve"> access to assessment. However, the persistence of long waiting times suggests that policy intentions have not </w:t>
      </w:r>
      <w:r w:rsidRPr="5506CF44" w:rsidR="0F3B4CBC">
        <w:rPr>
          <w:rFonts w:ascii="Arial" w:hAnsi="Arial" w:eastAsia="Arial" w:cs="Arial" w:asciiTheme="minorAscii" w:hAnsiTheme="minorAscii" w:eastAsiaTheme="minorAscii" w:cstheme="minorAscii"/>
          <w:noProof w:val="0"/>
          <w:sz w:val="22"/>
          <w:szCs w:val="22"/>
          <w:lang w:val="en-US"/>
        </w:rPr>
        <w:t>been translated</w:t>
      </w:r>
      <w:r w:rsidRPr="5506CF44" w:rsidR="4CD8B28D">
        <w:rPr>
          <w:rFonts w:ascii="Arial" w:hAnsi="Arial" w:eastAsia="Arial" w:cs="Arial" w:asciiTheme="minorAscii" w:hAnsiTheme="minorAscii" w:eastAsiaTheme="minorAscii" w:cstheme="minorAscii"/>
          <w:noProof w:val="0"/>
          <w:sz w:val="22"/>
          <w:szCs w:val="22"/>
          <w:lang w:val="en-US"/>
        </w:rPr>
        <w:t xml:space="preserve"> into operational reality. This gap raises ethical concerns, as delayed diagnosis can </w:t>
      </w:r>
      <w:r w:rsidRPr="5506CF44" w:rsidR="4CD8B28D">
        <w:rPr>
          <w:rFonts w:ascii="Arial" w:hAnsi="Arial" w:eastAsia="Arial" w:cs="Arial" w:asciiTheme="minorAscii" w:hAnsiTheme="minorAscii" w:eastAsiaTheme="minorAscii" w:cstheme="minorAscii"/>
          <w:noProof w:val="0"/>
          <w:sz w:val="22"/>
          <w:szCs w:val="22"/>
          <w:lang w:val="en-US"/>
        </w:rPr>
        <w:t>exacerbate</w:t>
      </w:r>
      <w:r w:rsidRPr="5506CF44" w:rsidR="4CD8B28D">
        <w:rPr>
          <w:rFonts w:ascii="Arial" w:hAnsi="Arial" w:eastAsia="Arial" w:cs="Arial" w:asciiTheme="minorAscii" w:hAnsiTheme="minorAscii" w:eastAsiaTheme="minorAscii" w:cstheme="minorAscii"/>
          <w:noProof w:val="0"/>
          <w:sz w:val="22"/>
          <w:szCs w:val="22"/>
          <w:lang w:val="en-US"/>
        </w:rPr>
        <w:t xml:space="preserve"> </w:t>
      </w:r>
      <w:r w:rsidRPr="5506CF44" w:rsidR="4CD8B28D">
        <w:rPr>
          <w:rFonts w:ascii="Arial" w:hAnsi="Arial" w:eastAsia="Arial" w:cs="Arial" w:asciiTheme="minorAscii" w:hAnsiTheme="minorAscii" w:eastAsiaTheme="minorAscii" w:cstheme="minorAscii"/>
          <w:noProof w:val="0"/>
          <w:sz w:val="22"/>
          <w:szCs w:val="22"/>
          <w:lang w:val="en-US"/>
        </w:rPr>
        <w:t>behavioural</w:t>
      </w:r>
      <w:r w:rsidRPr="5506CF44" w:rsidR="4CD8B28D">
        <w:rPr>
          <w:rFonts w:ascii="Arial" w:hAnsi="Arial" w:eastAsia="Arial" w:cs="Arial" w:asciiTheme="minorAscii" w:hAnsiTheme="minorAscii" w:eastAsiaTheme="minorAscii" w:cstheme="minorAscii"/>
          <w:noProof w:val="0"/>
          <w:sz w:val="22"/>
          <w:szCs w:val="22"/>
          <w:lang w:val="en-US"/>
        </w:rPr>
        <w:t xml:space="preserve"> difficulties, increase school exclusion risk and limit access to early intervention</w:t>
      </w:r>
      <w:r w:rsidRPr="5506CF44" w:rsidR="7E6BFDC6">
        <w:rPr>
          <w:rFonts w:ascii="Arial" w:hAnsi="Arial" w:eastAsia="Arial" w:cs="Arial" w:asciiTheme="minorAscii" w:hAnsiTheme="minorAscii" w:eastAsiaTheme="minorAscii" w:cstheme="minorAscii"/>
          <w:noProof w:val="0"/>
          <w:sz w:val="22"/>
          <w:szCs w:val="22"/>
          <w:lang w:val="en-US"/>
        </w:rPr>
        <w:t>, f</w:t>
      </w:r>
      <w:r w:rsidRPr="5506CF44" w:rsidR="4CD8B28D">
        <w:rPr>
          <w:rFonts w:ascii="Arial" w:hAnsi="Arial" w:eastAsia="Arial" w:cs="Arial" w:asciiTheme="minorAscii" w:hAnsiTheme="minorAscii" w:eastAsiaTheme="minorAscii" w:cstheme="minorAscii"/>
          <w:noProof w:val="0"/>
          <w:sz w:val="22"/>
          <w:szCs w:val="22"/>
          <w:lang w:val="en-US"/>
        </w:rPr>
        <w:t>actors that have long‑term implications for children’s development and wellbeing.</w:t>
      </w:r>
    </w:p>
    <w:p w:rsidR="4DD1D95E" w:rsidP="5506CF44" w:rsidRDefault="4DD1D95E" w14:paraId="41B7AE39" w14:textId="15F36C51">
      <w:pPr>
        <w:pStyle w:val="Normal"/>
        <w:rPr>
          <w:rFonts w:ascii="Arial" w:hAnsi="Arial" w:eastAsia="Arial" w:cs="Arial" w:asciiTheme="minorAscii" w:hAnsiTheme="minorAscii" w:eastAsiaTheme="minorAscii" w:cstheme="minorAscii"/>
          <w:b w:val="1"/>
          <w:bCs w:val="1"/>
          <w:noProof w:val="0"/>
          <w:sz w:val="22"/>
          <w:szCs w:val="22"/>
          <w:lang w:val="en-US"/>
        </w:rPr>
      </w:pPr>
      <w:r w:rsidRPr="5506CF44" w:rsidR="4DD1D95E">
        <w:rPr>
          <w:rFonts w:ascii="Arial" w:hAnsi="Arial" w:eastAsia="Arial" w:cs="Arial" w:asciiTheme="minorAscii" w:hAnsiTheme="minorAscii" w:eastAsiaTheme="minorAscii" w:cstheme="minorAscii"/>
          <w:b w:val="1"/>
          <w:bCs w:val="1"/>
          <w:noProof w:val="0"/>
          <w:sz w:val="22"/>
          <w:szCs w:val="22"/>
          <w:lang w:val="en-US"/>
        </w:rPr>
        <w:t xml:space="preserve">ETHNICITY, </w:t>
      </w:r>
      <w:r w:rsidRPr="5506CF44" w:rsidR="4DD1D95E">
        <w:rPr>
          <w:rFonts w:ascii="Arial" w:hAnsi="Arial" w:eastAsia="Arial" w:cs="Arial" w:asciiTheme="minorAscii" w:hAnsiTheme="minorAscii" w:eastAsiaTheme="minorAscii" w:cstheme="minorAscii"/>
          <w:b w:val="1"/>
          <w:bCs w:val="1"/>
          <w:noProof w:val="0"/>
          <w:sz w:val="22"/>
          <w:szCs w:val="22"/>
          <w:lang w:val="en-US"/>
        </w:rPr>
        <w:t>GENDER</w:t>
      </w:r>
      <w:r w:rsidRPr="5506CF44" w:rsidR="4DD1D95E">
        <w:rPr>
          <w:rFonts w:ascii="Arial" w:hAnsi="Arial" w:eastAsia="Arial" w:cs="Arial" w:asciiTheme="minorAscii" w:hAnsiTheme="minorAscii" w:eastAsiaTheme="minorAscii" w:cstheme="minorAscii"/>
          <w:b w:val="1"/>
          <w:bCs w:val="1"/>
          <w:noProof w:val="0"/>
          <w:sz w:val="22"/>
          <w:szCs w:val="22"/>
          <w:lang w:val="en-US"/>
        </w:rPr>
        <w:t xml:space="preserve"> AND SOCIOECONOMIC STATUS (DIAGNOSTIC INEQUALITIES)</w:t>
      </w:r>
    </w:p>
    <w:p w:rsidR="4CD8B28D" w:rsidP="5506CF44" w:rsidRDefault="4CD8B28D" w14:paraId="5ACF6D8C" w14:textId="696EBA37">
      <w:p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5506CF44" w:rsidR="4CD8B28D">
        <w:rPr>
          <w:rFonts w:ascii="Arial" w:hAnsi="Arial" w:eastAsia="Arial" w:cs="Arial" w:asciiTheme="minorAscii" w:hAnsiTheme="minorAscii" w:eastAsiaTheme="minorAscii" w:cstheme="minorAscii"/>
          <w:noProof w:val="0"/>
          <w:sz w:val="22"/>
          <w:szCs w:val="22"/>
          <w:lang w:val="en-US"/>
        </w:rPr>
        <w:t>A second major theme relates to inequalities in diagnostic access and outcomes. Roman‑</w:t>
      </w:r>
      <w:r w:rsidRPr="5506CF44" w:rsidR="4CD8B28D">
        <w:rPr>
          <w:rFonts w:ascii="Arial" w:hAnsi="Arial" w:eastAsia="Arial" w:cs="Arial" w:asciiTheme="minorAscii" w:hAnsiTheme="minorAscii" w:eastAsiaTheme="minorAscii" w:cstheme="minorAscii"/>
          <w:noProof w:val="0"/>
          <w:sz w:val="22"/>
          <w:szCs w:val="22"/>
          <w:lang w:val="en-US"/>
        </w:rPr>
        <w:t>Urrestarazu</w:t>
      </w:r>
      <w:r w:rsidRPr="5506CF44" w:rsidR="4CD8B28D">
        <w:rPr>
          <w:rFonts w:ascii="Arial" w:hAnsi="Arial" w:eastAsia="Arial" w:cs="Arial" w:asciiTheme="minorAscii" w:hAnsiTheme="minorAscii" w:eastAsiaTheme="minorAscii" w:cstheme="minorAscii"/>
          <w:noProof w:val="0"/>
          <w:sz w:val="22"/>
          <w:szCs w:val="22"/>
          <w:lang w:val="en-US"/>
        </w:rPr>
        <w:t xml:space="preserve"> et al. (2021) provide robust epidemiological evidence showing that children from Black, Asian and minority ethnic backgrounds are more likely to receive a later diagnosis or be misdiagnosed. This aligns with broader research on health inequalities in the UK, which highlights how systemic bias, cultural misunderstandings and communication barriers can affect access to healthcare. In the context of autism, these factors may lead professionals to misinterpret </w:t>
      </w:r>
      <w:r w:rsidRPr="5506CF44" w:rsidR="4CD8B28D">
        <w:rPr>
          <w:rFonts w:ascii="Arial" w:hAnsi="Arial" w:eastAsia="Arial" w:cs="Arial" w:asciiTheme="minorAscii" w:hAnsiTheme="minorAscii" w:eastAsiaTheme="minorAscii" w:cstheme="minorAscii"/>
          <w:noProof w:val="0"/>
          <w:sz w:val="22"/>
          <w:szCs w:val="22"/>
          <w:lang w:val="en-US"/>
        </w:rPr>
        <w:t>behaviours</w:t>
      </w:r>
      <w:r w:rsidRPr="5506CF44" w:rsidR="4CD8B28D">
        <w:rPr>
          <w:rFonts w:ascii="Arial" w:hAnsi="Arial" w:eastAsia="Arial" w:cs="Arial" w:asciiTheme="minorAscii" w:hAnsiTheme="minorAscii" w:eastAsiaTheme="minorAscii" w:cstheme="minorAscii"/>
          <w:noProof w:val="0"/>
          <w:sz w:val="22"/>
          <w:szCs w:val="22"/>
          <w:lang w:val="en-US"/>
        </w:rPr>
        <w:t xml:space="preserve"> or attribute them to cultural or linguistic differences rather than neurodevelopmental needs.</w:t>
      </w:r>
    </w:p>
    <w:p w:rsidR="4CD8B28D" w:rsidP="5506CF44" w:rsidRDefault="4CD8B28D" w14:paraId="150D17FA" w14:textId="01348E32">
      <w:p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5506CF44" w:rsidR="4CD8B28D">
        <w:rPr>
          <w:rFonts w:ascii="Arial" w:hAnsi="Arial" w:eastAsia="Arial" w:cs="Arial" w:asciiTheme="minorAscii" w:hAnsiTheme="minorAscii" w:eastAsiaTheme="minorAscii" w:cstheme="minorAscii"/>
          <w:noProof w:val="0"/>
          <w:sz w:val="22"/>
          <w:szCs w:val="22"/>
          <w:lang w:val="en-US"/>
        </w:rPr>
        <w:t xml:space="preserve">The underdiagnosis of girls is another significant inequality highlighted by Hull et al. (2020). Their research </w:t>
      </w:r>
      <w:r w:rsidRPr="5506CF44" w:rsidR="4CD8B28D">
        <w:rPr>
          <w:rFonts w:ascii="Arial" w:hAnsi="Arial" w:eastAsia="Arial" w:cs="Arial" w:asciiTheme="minorAscii" w:hAnsiTheme="minorAscii" w:eastAsiaTheme="minorAscii" w:cstheme="minorAscii"/>
          <w:noProof w:val="0"/>
          <w:sz w:val="22"/>
          <w:szCs w:val="22"/>
          <w:lang w:val="en-US"/>
        </w:rPr>
        <w:t>demonstrates</w:t>
      </w:r>
      <w:r w:rsidRPr="5506CF44" w:rsidR="4CD8B28D">
        <w:rPr>
          <w:rFonts w:ascii="Arial" w:hAnsi="Arial" w:eastAsia="Arial" w:cs="Arial" w:asciiTheme="minorAscii" w:hAnsiTheme="minorAscii" w:eastAsiaTheme="minorAscii" w:cstheme="minorAscii"/>
          <w:noProof w:val="0"/>
          <w:sz w:val="22"/>
          <w:szCs w:val="22"/>
          <w:lang w:val="en-US"/>
        </w:rPr>
        <w:t xml:space="preserve"> that many autistic girls engage in masking</w:t>
      </w:r>
      <w:r w:rsidRPr="5506CF44" w:rsidR="382FA52A">
        <w:rPr>
          <w:rFonts w:ascii="Arial" w:hAnsi="Arial" w:eastAsia="Arial" w:cs="Arial" w:asciiTheme="minorAscii" w:hAnsiTheme="minorAscii" w:eastAsiaTheme="minorAscii" w:cstheme="minorAscii"/>
          <w:noProof w:val="0"/>
          <w:sz w:val="22"/>
          <w:szCs w:val="22"/>
          <w:lang w:val="en-US"/>
        </w:rPr>
        <w:t xml:space="preserve">, </w:t>
      </w:r>
      <w:r w:rsidRPr="5506CF44" w:rsidR="4CD8B28D">
        <w:rPr>
          <w:rFonts w:ascii="Arial" w:hAnsi="Arial" w:eastAsia="Arial" w:cs="Arial" w:asciiTheme="minorAscii" w:hAnsiTheme="minorAscii" w:eastAsiaTheme="minorAscii" w:cstheme="minorAscii"/>
          <w:noProof w:val="0"/>
          <w:sz w:val="22"/>
          <w:szCs w:val="22"/>
          <w:lang w:val="en-US"/>
        </w:rPr>
        <w:t xml:space="preserve">consciously or unconsciously hiding their autistic traits to fit in socially. Traditional diagnostic criteria, historically based on male presentations, often </w:t>
      </w:r>
      <w:r w:rsidRPr="5506CF44" w:rsidR="4CD8B28D">
        <w:rPr>
          <w:rFonts w:ascii="Arial" w:hAnsi="Arial" w:eastAsia="Arial" w:cs="Arial" w:asciiTheme="minorAscii" w:hAnsiTheme="minorAscii" w:eastAsiaTheme="minorAscii" w:cstheme="minorAscii"/>
          <w:noProof w:val="0"/>
          <w:sz w:val="22"/>
          <w:szCs w:val="22"/>
          <w:lang w:val="en-US"/>
        </w:rPr>
        <w:t>fail to</w:t>
      </w:r>
      <w:r w:rsidRPr="5506CF44" w:rsidR="4CD8B28D">
        <w:rPr>
          <w:rFonts w:ascii="Arial" w:hAnsi="Arial" w:eastAsia="Arial" w:cs="Arial" w:asciiTheme="minorAscii" w:hAnsiTheme="minorAscii" w:eastAsiaTheme="minorAscii" w:cstheme="minorAscii"/>
          <w:noProof w:val="0"/>
          <w:sz w:val="22"/>
          <w:szCs w:val="22"/>
          <w:lang w:val="en-US"/>
        </w:rPr>
        <w:t xml:space="preserve"> capture these subtler manifestations. As a result, girls may be diagnosed later, misdiagnosed with anxiety</w:t>
      </w:r>
      <w:r w:rsidRPr="5506CF44" w:rsidR="4E601E6F">
        <w:rPr>
          <w:rFonts w:ascii="Arial" w:hAnsi="Arial" w:eastAsia="Arial" w:cs="Arial" w:asciiTheme="minorAscii" w:hAnsiTheme="minorAscii" w:eastAsiaTheme="minorAscii" w:cstheme="minorAscii"/>
          <w:noProof w:val="0"/>
          <w:sz w:val="22"/>
          <w:szCs w:val="22"/>
          <w:lang w:val="en-US"/>
        </w:rPr>
        <w:t>,</w:t>
      </w:r>
      <w:r w:rsidRPr="5506CF44" w:rsidR="4CD8B28D">
        <w:rPr>
          <w:rFonts w:ascii="Arial" w:hAnsi="Arial" w:eastAsia="Arial" w:cs="Arial" w:asciiTheme="minorAscii" w:hAnsiTheme="minorAscii" w:eastAsiaTheme="minorAscii" w:cstheme="minorAscii"/>
          <w:noProof w:val="0"/>
          <w:sz w:val="22"/>
          <w:szCs w:val="22"/>
          <w:lang w:val="en-US"/>
        </w:rPr>
        <w:t xml:space="preserve"> eating disorders</w:t>
      </w:r>
      <w:r w:rsidRPr="5506CF44" w:rsidR="7BD3C179">
        <w:rPr>
          <w:rFonts w:ascii="Arial" w:hAnsi="Arial" w:eastAsia="Arial" w:cs="Arial" w:asciiTheme="minorAscii" w:hAnsiTheme="minorAscii" w:eastAsiaTheme="minorAscii" w:cstheme="minorAscii"/>
          <w:noProof w:val="0"/>
          <w:sz w:val="22"/>
          <w:szCs w:val="22"/>
          <w:lang w:val="en-US"/>
        </w:rPr>
        <w:t xml:space="preserve"> or</w:t>
      </w:r>
      <w:r w:rsidRPr="5506CF44" w:rsidR="4CD8B28D">
        <w:rPr>
          <w:rFonts w:ascii="Arial" w:hAnsi="Arial" w:eastAsia="Arial" w:cs="Arial" w:asciiTheme="minorAscii" w:hAnsiTheme="minorAscii" w:eastAsiaTheme="minorAscii" w:cstheme="minorAscii"/>
          <w:noProof w:val="0"/>
          <w:sz w:val="22"/>
          <w:szCs w:val="22"/>
          <w:lang w:val="en-US"/>
        </w:rPr>
        <w:t xml:space="preserve"> not diagnosed at all. This gendered disparity raises safeguarding concerns, as undiagnosed girls may experience mental health difficulties, social </w:t>
      </w:r>
      <w:bookmarkStart w:name="_Int_ghfTZhFj" w:id="777793526"/>
      <w:r w:rsidRPr="5506CF44" w:rsidR="4CD8B28D">
        <w:rPr>
          <w:rFonts w:ascii="Arial" w:hAnsi="Arial" w:eastAsia="Arial" w:cs="Arial" w:asciiTheme="minorAscii" w:hAnsiTheme="minorAscii" w:eastAsiaTheme="minorAscii" w:cstheme="minorAscii"/>
          <w:noProof w:val="0"/>
          <w:sz w:val="22"/>
          <w:szCs w:val="22"/>
          <w:lang w:val="en-US"/>
        </w:rPr>
        <w:t>isolation</w:t>
      </w:r>
      <w:bookmarkEnd w:id="777793526"/>
      <w:r w:rsidRPr="5506CF44" w:rsidR="1DC9B881">
        <w:rPr>
          <w:rFonts w:ascii="Arial" w:hAnsi="Arial" w:eastAsia="Arial" w:cs="Arial" w:asciiTheme="minorAscii" w:hAnsiTheme="minorAscii" w:eastAsiaTheme="minorAscii" w:cstheme="minorAscii"/>
          <w:noProof w:val="0"/>
          <w:sz w:val="22"/>
          <w:szCs w:val="22"/>
          <w:lang w:val="en-US"/>
        </w:rPr>
        <w:t xml:space="preserve"> </w:t>
      </w:r>
      <w:r w:rsidRPr="5506CF44" w:rsidR="4CD8B28D">
        <w:rPr>
          <w:rFonts w:ascii="Arial" w:hAnsi="Arial" w:eastAsia="Arial" w:cs="Arial" w:asciiTheme="minorAscii" w:hAnsiTheme="minorAscii" w:eastAsiaTheme="minorAscii" w:cstheme="minorAscii"/>
          <w:noProof w:val="0"/>
          <w:sz w:val="22"/>
          <w:szCs w:val="22"/>
          <w:lang w:val="en-US"/>
        </w:rPr>
        <w:t xml:space="preserve">or exploitation without </w:t>
      </w:r>
      <w:r w:rsidRPr="5506CF44" w:rsidR="4CD8B28D">
        <w:rPr>
          <w:rFonts w:ascii="Arial" w:hAnsi="Arial" w:eastAsia="Arial" w:cs="Arial" w:asciiTheme="minorAscii" w:hAnsiTheme="minorAscii" w:eastAsiaTheme="minorAscii" w:cstheme="minorAscii"/>
          <w:noProof w:val="0"/>
          <w:sz w:val="22"/>
          <w:szCs w:val="22"/>
          <w:lang w:val="en-US"/>
        </w:rPr>
        <w:t>appropriate support</w:t>
      </w:r>
      <w:r w:rsidRPr="5506CF44" w:rsidR="4CD8B28D">
        <w:rPr>
          <w:rFonts w:ascii="Arial" w:hAnsi="Arial" w:eastAsia="Arial" w:cs="Arial" w:asciiTheme="minorAscii" w:hAnsiTheme="minorAscii" w:eastAsiaTheme="minorAscii" w:cstheme="minorAscii"/>
          <w:noProof w:val="0"/>
          <w:sz w:val="22"/>
          <w:szCs w:val="22"/>
          <w:lang w:val="en-US"/>
        </w:rPr>
        <w:t>.</w:t>
      </w:r>
    </w:p>
    <w:p w:rsidR="4CD8B28D" w:rsidP="5506CF44" w:rsidRDefault="4CD8B28D" w14:paraId="27BFD255" w14:textId="00E6C308">
      <w:p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5506CF44" w:rsidR="4CD8B28D">
        <w:rPr>
          <w:rFonts w:ascii="Arial" w:hAnsi="Arial" w:eastAsia="Arial" w:cs="Arial" w:asciiTheme="minorAscii" w:hAnsiTheme="minorAscii" w:eastAsiaTheme="minorAscii" w:cstheme="minorAscii"/>
          <w:noProof w:val="0"/>
          <w:sz w:val="22"/>
          <w:szCs w:val="22"/>
          <w:lang w:val="en-US"/>
        </w:rPr>
        <w:t xml:space="preserve">Socioeconomic status also influences diagnostic access. Although not the primary focus of the included studies, evidence from wider literature suggests that families with higher socioeconomic resources are better able to navigate complex systems, advocate for their child and access private assessments when NHS waiting lists are long. Conversely, families experiencing poverty may face </w:t>
      </w:r>
      <w:r w:rsidRPr="5506CF44" w:rsidR="4CD8B28D">
        <w:rPr>
          <w:rFonts w:ascii="Arial" w:hAnsi="Arial" w:eastAsia="Arial" w:cs="Arial" w:asciiTheme="minorAscii" w:hAnsiTheme="minorAscii" w:eastAsiaTheme="minorAscii" w:cstheme="minorAscii"/>
          <w:noProof w:val="0"/>
          <w:sz w:val="22"/>
          <w:szCs w:val="22"/>
          <w:lang w:val="en-US"/>
        </w:rPr>
        <w:t>additional</w:t>
      </w:r>
      <w:r w:rsidRPr="5506CF44" w:rsidR="4CD8B28D">
        <w:rPr>
          <w:rFonts w:ascii="Arial" w:hAnsi="Arial" w:eastAsia="Arial" w:cs="Arial" w:asciiTheme="minorAscii" w:hAnsiTheme="minorAscii" w:eastAsiaTheme="minorAscii" w:cstheme="minorAscii"/>
          <w:noProof w:val="0"/>
          <w:sz w:val="22"/>
          <w:szCs w:val="22"/>
          <w:lang w:val="en-US"/>
        </w:rPr>
        <w:t xml:space="preserve"> barriers such as limited digital access, reduced flexibility to attend appointments or lower confidence in challenging professionals. These inequalities reflect broader structural determinants of health and highlight the need for more </w:t>
      </w:r>
      <w:r w:rsidRPr="5506CF44" w:rsidR="4CD8B28D">
        <w:rPr>
          <w:rFonts w:ascii="Arial" w:hAnsi="Arial" w:eastAsia="Arial" w:cs="Arial" w:asciiTheme="minorAscii" w:hAnsiTheme="minorAscii" w:eastAsiaTheme="minorAscii" w:cstheme="minorAscii"/>
          <w:noProof w:val="0"/>
          <w:sz w:val="22"/>
          <w:szCs w:val="22"/>
          <w:lang w:val="en-US"/>
        </w:rPr>
        <w:t>equitable</w:t>
      </w:r>
      <w:r w:rsidRPr="5506CF44" w:rsidR="4CD8B28D">
        <w:rPr>
          <w:rFonts w:ascii="Arial" w:hAnsi="Arial" w:eastAsia="Arial" w:cs="Arial" w:asciiTheme="minorAscii" w:hAnsiTheme="minorAscii" w:eastAsiaTheme="minorAscii" w:cstheme="minorAscii"/>
          <w:noProof w:val="0"/>
          <w:sz w:val="22"/>
          <w:szCs w:val="22"/>
          <w:lang w:val="en-US"/>
        </w:rPr>
        <w:t xml:space="preserve"> diagnostic pathways.</w:t>
      </w:r>
    </w:p>
    <w:p w:rsidR="15FE1DE0" w:rsidP="5506CF44" w:rsidRDefault="15FE1DE0" w14:paraId="49A99513" w14:textId="4A6F4E1E">
      <w:pPr>
        <w:pStyle w:val="Normal"/>
        <w:rPr>
          <w:rFonts w:ascii="Arial" w:hAnsi="Arial" w:eastAsia="Arial" w:cs="Arial" w:asciiTheme="minorAscii" w:hAnsiTheme="minorAscii" w:eastAsiaTheme="minorAscii" w:cstheme="minorAscii"/>
          <w:noProof w:val="0"/>
          <w:sz w:val="22"/>
          <w:szCs w:val="22"/>
          <w:lang w:val="en-US"/>
        </w:rPr>
      </w:pPr>
      <w:r w:rsidRPr="5506CF44" w:rsidR="15FE1DE0">
        <w:rPr>
          <w:rFonts w:ascii="Arial" w:hAnsi="Arial" w:eastAsia="Arial" w:cs="Arial" w:asciiTheme="minorAscii" w:hAnsiTheme="minorAscii" w:eastAsiaTheme="minorAscii" w:cstheme="minorAscii"/>
          <w:b w:val="1"/>
          <w:bCs w:val="1"/>
          <w:noProof w:val="0"/>
          <w:sz w:val="22"/>
          <w:szCs w:val="22"/>
          <w:lang w:val="en-US"/>
        </w:rPr>
        <w:t>PROFESSIONAL KNOWLEDGE, TRAINING AND DIAGNOSTIC OVERSHADOWING</w:t>
      </w:r>
    </w:p>
    <w:p w:rsidR="4CD8B28D" w:rsidP="5506CF44" w:rsidRDefault="4CD8B28D" w14:paraId="6B1CEB55" w14:textId="2D320B99">
      <w:p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5506CF44" w:rsidR="4CD8B28D">
        <w:rPr>
          <w:rFonts w:ascii="Arial" w:hAnsi="Arial" w:eastAsia="Arial" w:cs="Arial" w:asciiTheme="minorAscii" w:hAnsiTheme="minorAscii" w:eastAsiaTheme="minorAscii" w:cstheme="minorAscii"/>
          <w:noProof w:val="0"/>
          <w:sz w:val="22"/>
          <w:szCs w:val="22"/>
          <w:lang w:val="en-US"/>
        </w:rPr>
        <w:t xml:space="preserve">Another recurring theme relates to the role of professional knowledge and diagnostic overshadowing. Crane et al. (2016) and Brett et al. (2016) both found that parents </w:t>
      </w:r>
      <w:r w:rsidRPr="5506CF44" w:rsidR="4CD8B28D">
        <w:rPr>
          <w:rFonts w:ascii="Arial" w:hAnsi="Arial" w:eastAsia="Arial" w:cs="Arial" w:asciiTheme="minorAscii" w:hAnsiTheme="minorAscii" w:eastAsiaTheme="minorAscii" w:cstheme="minorAscii"/>
          <w:noProof w:val="0"/>
          <w:sz w:val="22"/>
          <w:szCs w:val="22"/>
          <w:lang w:val="en-US"/>
        </w:rPr>
        <w:t>frequently</w:t>
      </w:r>
      <w:r w:rsidRPr="5506CF44" w:rsidR="4CD8B28D">
        <w:rPr>
          <w:rFonts w:ascii="Arial" w:hAnsi="Arial" w:eastAsia="Arial" w:cs="Arial" w:asciiTheme="minorAscii" w:hAnsiTheme="minorAscii" w:eastAsiaTheme="minorAscii" w:cstheme="minorAscii"/>
          <w:noProof w:val="0"/>
          <w:sz w:val="22"/>
          <w:szCs w:val="22"/>
          <w:lang w:val="en-US"/>
        </w:rPr>
        <w:t xml:space="preserve"> felt dismissed or misunderstood by professionals who lacked training in </w:t>
      </w:r>
      <w:r w:rsidRPr="5506CF44" w:rsidR="4CD8B28D">
        <w:rPr>
          <w:rFonts w:ascii="Arial" w:hAnsi="Arial" w:eastAsia="Arial" w:cs="Arial" w:asciiTheme="minorAscii" w:hAnsiTheme="minorAscii" w:eastAsiaTheme="minorAscii" w:cstheme="minorAscii"/>
          <w:noProof w:val="0"/>
          <w:sz w:val="22"/>
          <w:szCs w:val="22"/>
          <w:lang w:val="en-US"/>
        </w:rPr>
        <w:t>recognising</w:t>
      </w:r>
      <w:r w:rsidRPr="5506CF44" w:rsidR="4CD8B28D">
        <w:rPr>
          <w:rFonts w:ascii="Arial" w:hAnsi="Arial" w:eastAsia="Arial" w:cs="Arial" w:asciiTheme="minorAscii" w:hAnsiTheme="minorAscii" w:eastAsiaTheme="minorAscii" w:cstheme="minorAscii"/>
          <w:noProof w:val="0"/>
          <w:sz w:val="22"/>
          <w:szCs w:val="22"/>
          <w:lang w:val="en-US"/>
        </w:rPr>
        <w:t xml:space="preserve"> diverse presentations of autism. Diagnostic overshadowing</w:t>
      </w:r>
      <w:r w:rsidRPr="5506CF44" w:rsidR="76F35B30">
        <w:rPr>
          <w:rFonts w:ascii="Arial" w:hAnsi="Arial" w:eastAsia="Arial" w:cs="Arial" w:asciiTheme="minorAscii" w:hAnsiTheme="minorAscii" w:eastAsiaTheme="minorAscii" w:cstheme="minorAscii"/>
          <w:noProof w:val="0"/>
          <w:sz w:val="22"/>
          <w:szCs w:val="22"/>
          <w:lang w:val="en-US"/>
        </w:rPr>
        <w:t xml:space="preserve">, </w:t>
      </w:r>
      <w:r w:rsidRPr="5506CF44" w:rsidR="4CD8B28D">
        <w:rPr>
          <w:rFonts w:ascii="Arial" w:hAnsi="Arial" w:eastAsia="Arial" w:cs="Arial" w:asciiTheme="minorAscii" w:hAnsiTheme="minorAscii" w:eastAsiaTheme="minorAscii" w:cstheme="minorAscii"/>
          <w:noProof w:val="0"/>
          <w:sz w:val="22"/>
          <w:szCs w:val="22"/>
          <w:lang w:val="en-US"/>
        </w:rPr>
        <w:t xml:space="preserve">where a child’s </w:t>
      </w:r>
      <w:r w:rsidRPr="5506CF44" w:rsidR="4CD8B28D">
        <w:rPr>
          <w:rFonts w:ascii="Arial" w:hAnsi="Arial" w:eastAsia="Arial" w:cs="Arial" w:asciiTheme="minorAscii" w:hAnsiTheme="minorAscii" w:eastAsiaTheme="minorAscii" w:cstheme="minorAscii"/>
          <w:noProof w:val="0"/>
          <w:sz w:val="22"/>
          <w:szCs w:val="22"/>
          <w:lang w:val="en-US"/>
        </w:rPr>
        <w:t>behaviours</w:t>
      </w:r>
      <w:r w:rsidRPr="5506CF44" w:rsidR="4CD8B28D">
        <w:rPr>
          <w:rFonts w:ascii="Arial" w:hAnsi="Arial" w:eastAsia="Arial" w:cs="Arial" w:asciiTheme="minorAscii" w:hAnsiTheme="minorAscii" w:eastAsiaTheme="minorAscii" w:cstheme="minorAscii"/>
          <w:noProof w:val="0"/>
          <w:sz w:val="22"/>
          <w:szCs w:val="22"/>
          <w:lang w:val="en-US"/>
        </w:rPr>
        <w:t xml:space="preserve"> are attributed to parenting, </w:t>
      </w:r>
      <w:r w:rsidRPr="5506CF44" w:rsidR="4CD8B28D">
        <w:rPr>
          <w:rFonts w:ascii="Arial" w:hAnsi="Arial" w:eastAsia="Arial" w:cs="Arial" w:asciiTheme="minorAscii" w:hAnsiTheme="minorAscii" w:eastAsiaTheme="minorAscii" w:cstheme="minorAscii"/>
          <w:noProof w:val="0"/>
          <w:sz w:val="22"/>
          <w:szCs w:val="22"/>
          <w:lang w:val="en-US"/>
        </w:rPr>
        <w:t>trauma</w:t>
      </w:r>
      <w:r w:rsidRPr="5506CF44" w:rsidR="4CD8B28D">
        <w:rPr>
          <w:rFonts w:ascii="Arial" w:hAnsi="Arial" w:eastAsia="Arial" w:cs="Arial" w:asciiTheme="minorAscii" w:hAnsiTheme="minorAscii" w:eastAsiaTheme="minorAscii" w:cstheme="minorAscii"/>
          <w:noProof w:val="0"/>
          <w:sz w:val="22"/>
          <w:szCs w:val="22"/>
          <w:lang w:val="en-US"/>
        </w:rPr>
        <w:t xml:space="preserve"> or mental health issues rather than autism</w:t>
      </w:r>
      <w:r w:rsidRPr="5506CF44" w:rsidR="27B475D0">
        <w:rPr>
          <w:rFonts w:ascii="Arial" w:hAnsi="Arial" w:eastAsia="Arial" w:cs="Arial" w:asciiTheme="minorAscii" w:hAnsiTheme="minorAscii" w:eastAsiaTheme="minorAscii" w:cstheme="minorAscii"/>
          <w:noProof w:val="0"/>
          <w:sz w:val="22"/>
          <w:szCs w:val="22"/>
          <w:lang w:val="en-US"/>
        </w:rPr>
        <w:t xml:space="preserve"> </w:t>
      </w:r>
      <w:r w:rsidRPr="5506CF44" w:rsidR="4CD8B28D">
        <w:rPr>
          <w:rFonts w:ascii="Arial" w:hAnsi="Arial" w:eastAsia="Arial" w:cs="Arial" w:asciiTheme="minorAscii" w:hAnsiTheme="minorAscii" w:eastAsiaTheme="minorAscii" w:cstheme="minorAscii"/>
          <w:noProof w:val="0"/>
          <w:sz w:val="22"/>
          <w:szCs w:val="22"/>
          <w:lang w:val="en-US"/>
        </w:rPr>
        <w:t xml:space="preserve">was commonly reported. This can lead to inappropriate referrals, delays in </w:t>
      </w:r>
      <w:bookmarkStart w:name="_Int_vJUCbTI0" w:id="746621307"/>
      <w:r w:rsidRPr="5506CF44" w:rsidR="4CD8B28D">
        <w:rPr>
          <w:rFonts w:ascii="Arial" w:hAnsi="Arial" w:eastAsia="Arial" w:cs="Arial" w:asciiTheme="minorAscii" w:hAnsiTheme="minorAscii" w:eastAsiaTheme="minorAscii" w:cstheme="minorAscii"/>
          <w:noProof w:val="0"/>
          <w:sz w:val="22"/>
          <w:szCs w:val="22"/>
          <w:lang w:val="en-US"/>
        </w:rPr>
        <w:t>assessment</w:t>
      </w:r>
      <w:bookmarkEnd w:id="746621307"/>
      <w:r w:rsidRPr="5506CF44" w:rsidR="4CD8B28D">
        <w:rPr>
          <w:rFonts w:ascii="Arial" w:hAnsi="Arial" w:eastAsia="Arial" w:cs="Arial" w:asciiTheme="minorAscii" w:hAnsiTheme="minorAscii" w:eastAsiaTheme="minorAscii" w:cstheme="minorAscii"/>
          <w:noProof w:val="0"/>
          <w:sz w:val="22"/>
          <w:szCs w:val="22"/>
          <w:lang w:val="en-US"/>
        </w:rPr>
        <w:t xml:space="preserve"> and increased parental stress.</w:t>
      </w:r>
    </w:p>
    <w:p w:rsidR="4CD8B28D" w:rsidP="5506CF44" w:rsidRDefault="4CD8B28D" w14:paraId="181D6EA3" w14:textId="3F7AADBB">
      <w:p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5506CF44" w:rsidR="4CD8B28D">
        <w:rPr>
          <w:rFonts w:ascii="Arial" w:hAnsi="Arial" w:eastAsia="Arial" w:cs="Arial" w:asciiTheme="minorAscii" w:hAnsiTheme="minorAscii" w:eastAsiaTheme="minorAscii" w:cstheme="minorAscii"/>
          <w:noProof w:val="0"/>
          <w:sz w:val="22"/>
          <w:szCs w:val="22"/>
          <w:lang w:val="en-US"/>
        </w:rPr>
        <w:t xml:space="preserve">The issue of professional training is particularly relevant in the context of masking and gender differences. Hull et al. (2020) argue that many clinicians are not adequately trained to </w:t>
      </w:r>
      <w:r w:rsidRPr="5506CF44" w:rsidR="4CD8B28D">
        <w:rPr>
          <w:rFonts w:ascii="Arial" w:hAnsi="Arial" w:eastAsia="Arial" w:cs="Arial" w:asciiTheme="minorAscii" w:hAnsiTheme="minorAscii" w:eastAsiaTheme="minorAscii" w:cstheme="minorAscii"/>
          <w:noProof w:val="0"/>
          <w:sz w:val="22"/>
          <w:szCs w:val="22"/>
          <w:lang w:val="en-US"/>
        </w:rPr>
        <w:t>identify</w:t>
      </w:r>
      <w:r w:rsidRPr="5506CF44" w:rsidR="4CD8B28D">
        <w:rPr>
          <w:rFonts w:ascii="Arial" w:hAnsi="Arial" w:eastAsia="Arial" w:cs="Arial" w:asciiTheme="minorAscii" w:hAnsiTheme="minorAscii" w:eastAsiaTheme="minorAscii" w:cstheme="minorAscii"/>
          <w:noProof w:val="0"/>
          <w:sz w:val="22"/>
          <w:szCs w:val="22"/>
          <w:lang w:val="en-US"/>
        </w:rPr>
        <w:t xml:space="preserve"> autism in girls, especially when they </w:t>
      </w:r>
      <w:r w:rsidRPr="5506CF44" w:rsidR="431D473F">
        <w:rPr>
          <w:rFonts w:ascii="Arial" w:hAnsi="Arial" w:eastAsia="Arial" w:cs="Arial" w:asciiTheme="minorAscii" w:hAnsiTheme="minorAscii" w:eastAsiaTheme="minorAscii" w:cstheme="minorAscii"/>
          <w:noProof w:val="0"/>
          <w:sz w:val="22"/>
          <w:szCs w:val="22"/>
          <w:lang w:val="en-US"/>
        </w:rPr>
        <w:t>present</w:t>
      </w:r>
      <w:r w:rsidRPr="5506CF44" w:rsidR="4CD8B28D">
        <w:rPr>
          <w:rFonts w:ascii="Arial" w:hAnsi="Arial" w:eastAsia="Arial" w:cs="Arial" w:asciiTheme="minorAscii" w:hAnsiTheme="minorAscii" w:eastAsiaTheme="minorAscii" w:cstheme="minorAscii"/>
          <w:noProof w:val="0"/>
          <w:sz w:val="22"/>
          <w:szCs w:val="22"/>
          <w:lang w:val="en-US"/>
        </w:rPr>
        <w:t xml:space="preserve"> strong verbal skills or social imitation strategies. This lack of awareness can result in missed opportunities for early support and intervention.</w:t>
      </w:r>
    </w:p>
    <w:p w:rsidR="4CD8B28D" w:rsidP="5506CF44" w:rsidRDefault="4CD8B28D" w14:paraId="0AA78489" w14:textId="77E9FFC3">
      <w:p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5506CF44" w:rsidR="4CD8B28D">
        <w:rPr>
          <w:rFonts w:ascii="Arial" w:hAnsi="Arial" w:eastAsia="Arial" w:cs="Arial" w:asciiTheme="minorAscii" w:hAnsiTheme="minorAscii" w:eastAsiaTheme="minorAscii" w:cstheme="minorAscii"/>
          <w:noProof w:val="0"/>
          <w:sz w:val="22"/>
          <w:szCs w:val="22"/>
          <w:lang w:val="en-US"/>
        </w:rPr>
        <w:t xml:space="preserve">Furthermore, professionals may rely heavily on school observations, which can disadvantage children who mask in structured environments but struggle significantly at home. This reliance reflects a systemic bias towards </w:t>
      </w:r>
      <w:r w:rsidRPr="5506CF44" w:rsidR="4CD8B28D">
        <w:rPr>
          <w:rFonts w:ascii="Arial" w:hAnsi="Arial" w:eastAsia="Arial" w:cs="Arial" w:asciiTheme="minorAscii" w:hAnsiTheme="minorAscii" w:eastAsiaTheme="minorAscii" w:cstheme="minorAscii"/>
          <w:noProof w:val="0"/>
          <w:sz w:val="22"/>
          <w:szCs w:val="22"/>
          <w:lang w:val="en-US"/>
        </w:rPr>
        <w:t>externalised</w:t>
      </w:r>
      <w:r w:rsidRPr="5506CF44" w:rsidR="4CD8B28D">
        <w:rPr>
          <w:rFonts w:ascii="Arial" w:hAnsi="Arial" w:eastAsia="Arial" w:cs="Arial" w:asciiTheme="minorAscii" w:hAnsiTheme="minorAscii" w:eastAsiaTheme="minorAscii" w:cstheme="minorAscii"/>
          <w:noProof w:val="0"/>
          <w:sz w:val="22"/>
          <w:szCs w:val="22"/>
          <w:lang w:val="en-US"/>
        </w:rPr>
        <w:t xml:space="preserve"> </w:t>
      </w:r>
      <w:r w:rsidRPr="5506CF44" w:rsidR="4CD8B28D">
        <w:rPr>
          <w:rFonts w:ascii="Arial" w:hAnsi="Arial" w:eastAsia="Arial" w:cs="Arial" w:asciiTheme="minorAscii" w:hAnsiTheme="minorAscii" w:eastAsiaTheme="minorAscii" w:cstheme="minorAscii"/>
          <w:noProof w:val="0"/>
          <w:sz w:val="22"/>
          <w:szCs w:val="22"/>
          <w:lang w:val="en-US"/>
        </w:rPr>
        <w:t>behaviours</w:t>
      </w:r>
      <w:r w:rsidRPr="5506CF44" w:rsidR="4CD8B28D">
        <w:rPr>
          <w:rFonts w:ascii="Arial" w:hAnsi="Arial" w:eastAsia="Arial" w:cs="Arial" w:asciiTheme="minorAscii" w:hAnsiTheme="minorAscii" w:eastAsiaTheme="minorAscii" w:cstheme="minorAscii"/>
          <w:noProof w:val="0"/>
          <w:sz w:val="22"/>
          <w:szCs w:val="22"/>
          <w:lang w:val="en-US"/>
        </w:rPr>
        <w:t xml:space="preserve">, meaning that children with </w:t>
      </w:r>
      <w:r w:rsidRPr="5506CF44" w:rsidR="4CD8B28D">
        <w:rPr>
          <w:rFonts w:ascii="Arial" w:hAnsi="Arial" w:eastAsia="Arial" w:cs="Arial" w:asciiTheme="minorAscii" w:hAnsiTheme="minorAscii" w:eastAsiaTheme="minorAscii" w:cstheme="minorAscii"/>
          <w:noProof w:val="0"/>
          <w:sz w:val="22"/>
          <w:szCs w:val="22"/>
          <w:lang w:val="en-US"/>
        </w:rPr>
        <w:t>internalised</w:t>
      </w:r>
      <w:r w:rsidRPr="5506CF44" w:rsidR="4CD8B28D">
        <w:rPr>
          <w:rFonts w:ascii="Arial" w:hAnsi="Arial" w:eastAsia="Arial" w:cs="Arial" w:asciiTheme="minorAscii" w:hAnsiTheme="minorAscii" w:eastAsiaTheme="minorAscii" w:cstheme="minorAscii"/>
          <w:noProof w:val="0"/>
          <w:sz w:val="22"/>
          <w:szCs w:val="22"/>
          <w:lang w:val="en-US"/>
        </w:rPr>
        <w:t xml:space="preserve"> presentations</w:t>
      </w:r>
      <w:r w:rsidRPr="5506CF44" w:rsidR="7E0DEF55">
        <w:rPr>
          <w:rFonts w:ascii="Arial" w:hAnsi="Arial" w:eastAsia="Arial" w:cs="Arial" w:asciiTheme="minorAscii" w:hAnsiTheme="minorAscii" w:eastAsiaTheme="minorAscii" w:cstheme="minorAscii"/>
          <w:noProof w:val="0"/>
          <w:sz w:val="22"/>
          <w:szCs w:val="22"/>
          <w:lang w:val="en-US"/>
        </w:rPr>
        <w:t xml:space="preserve">, </w:t>
      </w:r>
      <w:r w:rsidRPr="5506CF44" w:rsidR="4CD8B28D">
        <w:rPr>
          <w:rFonts w:ascii="Arial" w:hAnsi="Arial" w:eastAsia="Arial" w:cs="Arial" w:asciiTheme="minorAscii" w:hAnsiTheme="minorAscii" w:eastAsiaTheme="minorAscii" w:cstheme="minorAscii"/>
          <w:noProof w:val="0"/>
          <w:sz w:val="22"/>
          <w:szCs w:val="22"/>
          <w:lang w:val="en-US"/>
        </w:rPr>
        <w:t>often girls</w:t>
      </w:r>
      <w:r w:rsidRPr="5506CF44" w:rsidR="2AC41EF1">
        <w:rPr>
          <w:rFonts w:ascii="Arial" w:hAnsi="Arial" w:eastAsia="Arial" w:cs="Arial" w:asciiTheme="minorAscii" w:hAnsiTheme="minorAscii" w:eastAsiaTheme="minorAscii" w:cstheme="minorAscii"/>
          <w:noProof w:val="0"/>
          <w:sz w:val="22"/>
          <w:szCs w:val="22"/>
          <w:lang w:val="en-US"/>
        </w:rPr>
        <w:t xml:space="preserve"> </w:t>
      </w:r>
      <w:r w:rsidRPr="5506CF44" w:rsidR="4CD8B28D">
        <w:rPr>
          <w:rFonts w:ascii="Arial" w:hAnsi="Arial" w:eastAsia="Arial" w:cs="Arial" w:asciiTheme="minorAscii" w:hAnsiTheme="minorAscii" w:eastAsiaTheme="minorAscii" w:cstheme="minorAscii"/>
          <w:noProof w:val="0"/>
          <w:sz w:val="22"/>
          <w:szCs w:val="22"/>
          <w:lang w:val="en-US"/>
        </w:rPr>
        <w:t>are overlooked. Improving professional training and awareness is therefore essential to reducing diagnostic inequalities and ensuring that assessments capture the full range of autistic experiences.</w:t>
      </w:r>
    </w:p>
    <w:p w:rsidR="4CD8B28D" w:rsidP="5506CF44" w:rsidRDefault="4CD8B28D" w14:paraId="2665A35B" w14:textId="19401580">
      <w:pPr>
        <w:pStyle w:val="Heading2"/>
        <w:spacing w:before="299" w:beforeAutospacing="off" w:after="299" w:afterAutospacing="off"/>
        <w:rPr>
          <w:rFonts w:ascii="Arial" w:hAnsi="Arial" w:eastAsia="Arial" w:cs="Arial" w:asciiTheme="minorAscii" w:hAnsiTheme="minorAscii" w:eastAsiaTheme="minorAscii" w:cstheme="minorAscii"/>
          <w:b w:val="1"/>
          <w:bCs w:val="1"/>
          <w:noProof w:val="0"/>
          <w:sz w:val="22"/>
          <w:szCs w:val="22"/>
          <w:lang w:val="en-US"/>
        </w:rPr>
      </w:pPr>
    </w:p>
    <w:p w:rsidR="5506CF44" w:rsidP="5506CF44" w:rsidRDefault="5506CF44" w14:paraId="498A9D41" w14:textId="6CE04346">
      <w:pPr>
        <w:pStyle w:val="Normal"/>
        <w:rPr>
          <w:rFonts w:ascii="Arial" w:hAnsi="Arial" w:eastAsia="Arial" w:cs="Arial" w:asciiTheme="minorAscii" w:hAnsiTheme="minorAscii" w:eastAsiaTheme="minorAscii" w:cstheme="minorAscii"/>
          <w:b w:val="1"/>
          <w:bCs w:val="1"/>
          <w:noProof w:val="0"/>
          <w:sz w:val="22"/>
          <w:szCs w:val="22"/>
          <w:lang w:val="en-US"/>
        </w:rPr>
      </w:pPr>
    </w:p>
    <w:p w:rsidR="5506CF44" w:rsidP="5506CF44" w:rsidRDefault="5506CF44" w14:paraId="63E25E03" w14:textId="4789C25A">
      <w:pPr>
        <w:pStyle w:val="Normal"/>
        <w:rPr>
          <w:rFonts w:ascii="Arial" w:hAnsi="Arial" w:eastAsia="Arial" w:cs="Arial" w:asciiTheme="minorAscii" w:hAnsiTheme="minorAscii" w:eastAsiaTheme="minorAscii" w:cstheme="minorAscii"/>
          <w:b w:val="1"/>
          <w:bCs w:val="1"/>
          <w:noProof w:val="0"/>
          <w:sz w:val="22"/>
          <w:szCs w:val="22"/>
          <w:lang w:val="en-US"/>
        </w:rPr>
      </w:pPr>
    </w:p>
    <w:p w:rsidR="2D80A7FA" w:rsidP="5506CF44" w:rsidRDefault="2D80A7FA" w14:paraId="69BEF0E7" w14:textId="6D00B6F8">
      <w:pPr>
        <w:pStyle w:val="Normal"/>
        <w:rPr>
          <w:rFonts w:ascii="Arial" w:hAnsi="Arial" w:eastAsia="Arial" w:cs="Arial" w:asciiTheme="minorAscii" w:hAnsiTheme="minorAscii" w:eastAsiaTheme="minorAscii" w:cstheme="minorAscii"/>
          <w:b w:val="1"/>
          <w:bCs w:val="1"/>
          <w:noProof w:val="0"/>
          <w:sz w:val="22"/>
          <w:szCs w:val="22"/>
          <w:lang w:val="en-US"/>
        </w:rPr>
      </w:pPr>
      <w:r w:rsidRPr="5506CF44" w:rsidR="2D80A7FA">
        <w:rPr>
          <w:rFonts w:ascii="Arial" w:hAnsi="Arial" w:eastAsia="Arial" w:cs="Arial" w:asciiTheme="minorAscii" w:hAnsiTheme="minorAscii" w:eastAsiaTheme="minorAscii" w:cstheme="minorAscii"/>
          <w:b w:val="1"/>
          <w:bCs w:val="1"/>
          <w:noProof w:val="0"/>
          <w:sz w:val="22"/>
          <w:szCs w:val="22"/>
          <w:lang w:val="en-US"/>
        </w:rPr>
        <w:t>IMPACT OF DELAYED DIAGNOSIS ON CHILDREN AND FAMILIES</w:t>
      </w:r>
    </w:p>
    <w:p w:rsidR="4CD8B28D" w:rsidP="5506CF44" w:rsidRDefault="4CD8B28D" w14:paraId="1BA5CC97" w14:textId="6409A4BF">
      <w:p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5506CF44" w:rsidR="4CD8B28D">
        <w:rPr>
          <w:rFonts w:ascii="Arial" w:hAnsi="Arial" w:eastAsia="Arial" w:cs="Arial" w:asciiTheme="minorAscii" w:hAnsiTheme="minorAscii" w:eastAsiaTheme="minorAscii" w:cstheme="minorAscii"/>
          <w:noProof w:val="0"/>
          <w:sz w:val="22"/>
          <w:szCs w:val="22"/>
          <w:lang w:val="en-US"/>
        </w:rPr>
        <w:t xml:space="preserve">The emotional, </w:t>
      </w:r>
      <w:bookmarkStart w:name="_Int_RfQJdQLN" w:id="1268199538"/>
      <w:r w:rsidRPr="5506CF44" w:rsidR="4CD8B28D">
        <w:rPr>
          <w:rFonts w:ascii="Arial" w:hAnsi="Arial" w:eastAsia="Arial" w:cs="Arial" w:asciiTheme="minorAscii" w:hAnsiTheme="minorAscii" w:eastAsiaTheme="minorAscii" w:cstheme="minorAscii"/>
          <w:noProof w:val="0"/>
          <w:sz w:val="22"/>
          <w:szCs w:val="22"/>
          <w:lang w:val="en-US"/>
        </w:rPr>
        <w:t>practical</w:t>
      </w:r>
      <w:bookmarkEnd w:id="1268199538"/>
      <w:r w:rsidRPr="5506CF44" w:rsidR="4CD8B28D">
        <w:rPr>
          <w:rFonts w:ascii="Arial" w:hAnsi="Arial" w:eastAsia="Arial" w:cs="Arial" w:asciiTheme="minorAscii" w:hAnsiTheme="minorAscii" w:eastAsiaTheme="minorAscii" w:cstheme="minorAscii"/>
          <w:noProof w:val="0"/>
          <w:sz w:val="22"/>
          <w:szCs w:val="22"/>
          <w:lang w:val="en-US"/>
        </w:rPr>
        <w:t xml:space="preserve"> and developmental consequences of delayed diagnosis were </w:t>
      </w:r>
      <w:r w:rsidRPr="5506CF44" w:rsidR="4CD8B28D">
        <w:rPr>
          <w:rFonts w:ascii="Arial" w:hAnsi="Arial" w:eastAsia="Arial" w:cs="Arial" w:asciiTheme="minorAscii" w:hAnsiTheme="minorAscii" w:eastAsiaTheme="minorAscii" w:cstheme="minorAscii"/>
          <w:noProof w:val="0"/>
          <w:sz w:val="22"/>
          <w:szCs w:val="22"/>
          <w:lang w:val="en-US"/>
        </w:rPr>
        <w:t>evident</w:t>
      </w:r>
      <w:r w:rsidRPr="5506CF44" w:rsidR="4CD8B28D">
        <w:rPr>
          <w:rFonts w:ascii="Arial" w:hAnsi="Arial" w:eastAsia="Arial" w:cs="Arial" w:asciiTheme="minorAscii" w:hAnsiTheme="minorAscii" w:eastAsiaTheme="minorAscii" w:cstheme="minorAscii"/>
          <w:noProof w:val="0"/>
          <w:sz w:val="22"/>
          <w:szCs w:val="22"/>
          <w:lang w:val="en-US"/>
        </w:rPr>
        <w:t xml:space="preserve"> across all reviewed studies. Parents in Crane et al. (2016) described feeling ignored, </w:t>
      </w:r>
      <w:r w:rsidRPr="5506CF44" w:rsidR="4CD8B28D">
        <w:rPr>
          <w:rFonts w:ascii="Arial" w:hAnsi="Arial" w:eastAsia="Arial" w:cs="Arial" w:asciiTheme="minorAscii" w:hAnsiTheme="minorAscii" w:eastAsiaTheme="minorAscii" w:cstheme="minorAscii"/>
          <w:noProof w:val="0"/>
          <w:sz w:val="22"/>
          <w:szCs w:val="22"/>
          <w:lang w:val="en-US"/>
        </w:rPr>
        <w:t>blamed</w:t>
      </w:r>
      <w:r w:rsidRPr="5506CF44" w:rsidR="4CD8B28D">
        <w:rPr>
          <w:rFonts w:ascii="Arial" w:hAnsi="Arial" w:eastAsia="Arial" w:cs="Arial" w:asciiTheme="minorAscii" w:hAnsiTheme="minorAscii" w:eastAsiaTheme="minorAscii" w:cstheme="minorAscii"/>
          <w:noProof w:val="0"/>
          <w:sz w:val="22"/>
          <w:szCs w:val="22"/>
          <w:lang w:val="en-US"/>
        </w:rPr>
        <w:t xml:space="preserve"> or left to cope alone, which contributed to </w:t>
      </w:r>
      <w:r w:rsidRPr="5506CF44" w:rsidR="4CD8B28D">
        <w:rPr>
          <w:rFonts w:ascii="Arial" w:hAnsi="Arial" w:eastAsia="Arial" w:cs="Arial" w:asciiTheme="minorAscii" w:hAnsiTheme="minorAscii" w:eastAsiaTheme="minorAscii" w:cstheme="minorAscii"/>
          <w:noProof w:val="0"/>
          <w:sz w:val="22"/>
          <w:szCs w:val="22"/>
          <w:lang w:val="en-US"/>
        </w:rPr>
        <w:t>high levels</w:t>
      </w:r>
      <w:r w:rsidRPr="5506CF44" w:rsidR="4CD8B28D">
        <w:rPr>
          <w:rFonts w:ascii="Arial" w:hAnsi="Arial" w:eastAsia="Arial" w:cs="Arial" w:asciiTheme="minorAscii" w:hAnsiTheme="minorAscii" w:eastAsiaTheme="minorAscii" w:cstheme="minorAscii"/>
          <w:noProof w:val="0"/>
          <w:sz w:val="22"/>
          <w:szCs w:val="22"/>
          <w:lang w:val="en-US"/>
        </w:rPr>
        <w:t xml:space="preserve"> of stress and frustration. Without a formal diagnosis, families often struggle to access support in school, secure reasonable </w:t>
      </w:r>
      <w:bookmarkStart w:name="_Int_ZGd6cUez" w:id="698736132"/>
      <w:r w:rsidRPr="5506CF44" w:rsidR="4CD8B28D">
        <w:rPr>
          <w:rFonts w:ascii="Arial" w:hAnsi="Arial" w:eastAsia="Arial" w:cs="Arial" w:asciiTheme="minorAscii" w:hAnsiTheme="minorAscii" w:eastAsiaTheme="minorAscii" w:cstheme="minorAscii"/>
          <w:noProof w:val="0"/>
          <w:sz w:val="22"/>
          <w:szCs w:val="22"/>
          <w:lang w:val="en-US"/>
        </w:rPr>
        <w:t>adjustments</w:t>
      </w:r>
      <w:bookmarkEnd w:id="698736132"/>
      <w:r w:rsidRPr="5506CF44" w:rsidR="4CD8B28D">
        <w:rPr>
          <w:rFonts w:ascii="Arial" w:hAnsi="Arial" w:eastAsia="Arial" w:cs="Arial" w:asciiTheme="minorAscii" w:hAnsiTheme="minorAscii" w:eastAsiaTheme="minorAscii" w:cstheme="minorAscii"/>
          <w:noProof w:val="0"/>
          <w:sz w:val="22"/>
          <w:szCs w:val="22"/>
          <w:lang w:val="en-US"/>
        </w:rPr>
        <w:t xml:space="preserve"> or obtain financial </w:t>
      </w:r>
      <w:r w:rsidRPr="5506CF44" w:rsidR="4CD8B28D">
        <w:rPr>
          <w:rFonts w:ascii="Arial" w:hAnsi="Arial" w:eastAsia="Arial" w:cs="Arial" w:asciiTheme="minorAscii" w:hAnsiTheme="minorAscii" w:eastAsiaTheme="minorAscii" w:cstheme="minorAscii"/>
          <w:noProof w:val="0"/>
          <w:sz w:val="22"/>
          <w:szCs w:val="22"/>
          <w:lang w:val="en-US"/>
        </w:rPr>
        <w:t>assistance</w:t>
      </w:r>
      <w:r w:rsidRPr="5506CF44" w:rsidR="4CD8B28D">
        <w:rPr>
          <w:rFonts w:ascii="Arial" w:hAnsi="Arial" w:eastAsia="Arial" w:cs="Arial" w:asciiTheme="minorAscii" w:hAnsiTheme="minorAscii" w:eastAsiaTheme="minorAscii" w:cstheme="minorAscii"/>
          <w:noProof w:val="0"/>
          <w:sz w:val="22"/>
          <w:szCs w:val="22"/>
          <w:lang w:val="en-US"/>
        </w:rPr>
        <w:t xml:space="preserve"> such as Disability Living Allowance. This can </w:t>
      </w:r>
      <w:r w:rsidRPr="5506CF44" w:rsidR="4CD8B28D">
        <w:rPr>
          <w:rFonts w:ascii="Arial" w:hAnsi="Arial" w:eastAsia="Arial" w:cs="Arial" w:asciiTheme="minorAscii" w:hAnsiTheme="minorAscii" w:eastAsiaTheme="minorAscii" w:cstheme="minorAscii"/>
          <w:noProof w:val="0"/>
          <w:sz w:val="22"/>
          <w:szCs w:val="22"/>
          <w:lang w:val="en-US"/>
        </w:rPr>
        <w:t>exacerbate</w:t>
      </w:r>
      <w:r w:rsidRPr="5506CF44" w:rsidR="4CD8B28D">
        <w:rPr>
          <w:rFonts w:ascii="Arial" w:hAnsi="Arial" w:eastAsia="Arial" w:cs="Arial" w:asciiTheme="minorAscii" w:hAnsiTheme="minorAscii" w:eastAsiaTheme="minorAscii" w:cstheme="minorAscii"/>
          <w:noProof w:val="0"/>
          <w:sz w:val="22"/>
          <w:szCs w:val="22"/>
          <w:lang w:val="en-US"/>
        </w:rPr>
        <w:t xml:space="preserve"> financial strain and increase the risk of family breakdown.</w:t>
      </w:r>
    </w:p>
    <w:p w:rsidR="4CD8B28D" w:rsidP="5506CF44" w:rsidRDefault="4CD8B28D" w14:paraId="2E83A4A5" w14:textId="064F9285">
      <w:p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5506CF44" w:rsidR="4CD8B28D">
        <w:rPr>
          <w:rFonts w:ascii="Arial" w:hAnsi="Arial" w:eastAsia="Arial" w:cs="Arial" w:asciiTheme="minorAscii" w:hAnsiTheme="minorAscii" w:eastAsiaTheme="minorAscii" w:cstheme="minorAscii"/>
          <w:noProof w:val="0"/>
          <w:sz w:val="22"/>
          <w:szCs w:val="22"/>
          <w:lang w:val="en-US"/>
        </w:rPr>
        <w:t xml:space="preserve">For children, delayed diagnosis can lead to unmet needs, </w:t>
      </w:r>
      <w:r w:rsidRPr="5506CF44" w:rsidR="4CD8B28D">
        <w:rPr>
          <w:rFonts w:ascii="Arial" w:hAnsi="Arial" w:eastAsia="Arial" w:cs="Arial" w:asciiTheme="minorAscii" w:hAnsiTheme="minorAscii" w:eastAsiaTheme="minorAscii" w:cstheme="minorAscii"/>
          <w:noProof w:val="0"/>
          <w:sz w:val="22"/>
          <w:szCs w:val="22"/>
          <w:lang w:val="en-US"/>
        </w:rPr>
        <w:t>behavioural</w:t>
      </w:r>
      <w:r w:rsidRPr="5506CF44" w:rsidR="4CD8B28D">
        <w:rPr>
          <w:rFonts w:ascii="Arial" w:hAnsi="Arial" w:eastAsia="Arial" w:cs="Arial" w:asciiTheme="minorAscii" w:hAnsiTheme="minorAscii" w:eastAsiaTheme="minorAscii" w:cstheme="minorAscii"/>
          <w:noProof w:val="0"/>
          <w:sz w:val="22"/>
          <w:szCs w:val="22"/>
          <w:lang w:val="en-US"/>
        </w:rPr>
        <w:t xml:space="preserve"> </w:t>
      </w:r>
      <w:bookmarkStart w:name="_Int_16ProTgb" w:id="441749176"/>
      <w:r w:rsidRPr="5506CF44" w:rsidR="4CD8B28D">
        <w:rPr>
          <w:rFonts w:ascii="Arial" w:hAnsi="Arial" w:eastAsia="Arial" w:cs="Arial" w:asciiTheme="minorAscii" w:hAnsiTheme="minorAscii" w:eastAsiaTheme="minorAscii" w:cstheme="minorAscii"/>
          <w:noProof w:val="0"/>
          <w:sz w:val="22"/>
          <w:szCs w:val="22"/>
          <w:lang w:val="en-US"/>
        </w:rPr>
        <w:t>escalation</w:t>
      </w:r>
      <w:bookmarkEnd w:id="441749176"/>
      <w:r w:rsidRPr="5506CF44" w:rsidR="4CD8B28D">
        <w:rPr>
          <w:rFonts w:ascii="Arial" w:hAnsi="Arial" w:eastAsia="Arial" w:cs="Arial" w:asciiTheme="minorAscii" w:hAnsiTheme="minorAscii" w:eastAsiaTheme="minorAscii" w:cstheme="minorAscii"/>
          <w:noProof w:val="0"/>
          <w:sz w:val="22"/>
          <w:szCs w:val="22"/>
          <w:lang w:val="en-US"/>
        </w:rPr>
        <w:t xml:space="preserve"> and exclusion from school. The NAS (2023) report highlights that many autistic children experience mental health difficulties while waiting for assessment including anxiety, </w:t>
      </w:r>
      <w:bookmarkStart w:name="_Int_0GmvvqHO" w:id="2109207465"/>
      <w:r w:rsidRPr="5506CF44" w:rsidR="4CD8B28D">
        <w:rPr>
          <w:rFonts w:ascii="Arial" w:hAnsi="Arial" w:eastAsia="Arial" w:cs="Arial" w:asciiTheme="minorAscii" w:hAnsiTheme="minorAscii" w:eastAsiaTheme="minorAscii" w:cstheme="minorAscii"/>
          <w:noProof w:val="0"/>
          <w:sz w:val="22"/>
          <w:szCs w:val="22"/>
          <w:lang w:val="en-US"/>
        </w:rPr>
        <w:t>depression</w:t>
      </w:r>
      <w:bookmarkEnd w:id="2109207465"/>
      <w:r w:rsidRPr="5506CF44" w:rsidR="4CD8B28D">
        <w:rPr>
          <w:rFonts w:ascii="Arial" w:hAnsi="Arial" w:eastAsia="Arial" w:cs="Arial" w:asciiTheme="minorAscii" w:hAnsiTheme="minorAscii" w:eastAsiaTheme="minorAscii" w:cstheme="minorAscii"/>
          <w:noProof w:val="0"/>
          <w:sz w:val="22"/>
          <w:szCs w:val="22"/>
          <w:lang w:val="en-US"/>
        </w:rPr>
        <w:t xml:space="preserve"> and self‑harm. These findings align with wider research showing that early identification and intervention are associated with better long‑term outcomes, including improved communication, social </w:t>
      </w:r>
      <w:bookmarkStart w:name="_Int_jPu2uGcX" w:id="37058595"/>
      <w:r w:rsidRPr="5506CF44" w:rsidR="4CD8B28D">
        <w:rPr>
          <w:rFonts w:ascii="Arial" w:hAnsi="Arial" w:eastAsia="Arial" w:cs="Arial" w:asciiTheme="minorAscii" w:hAnsiTheme="minorAscii" w:eastAsiaTheme="minorAscii" w:cstheme="minorAscii"/>
          <w:noProof w:val="0"/>
          <w:sz w:val="22"/>
          <w:szCs w:val="22"/>
          <w:lang w:val="en-US"/>
        </w:rPr>
        <w:t>skills</w:t>
      </w:r>
      <w:bookmarkEnd w:id="37058595"/>
      <w:r w:rsidRPr="5506CF44" w:rsidR="4CD8B28D">
        <w:rPr>
          <w:rFonts w:ascii="Arial" w:hAnsi="Arial" w:eastAsia="Arial" w:cs="Arial" w:asciiTheme="minorAscii" w:hAnsiTheme="minorAscii" w:eastAsiaTheme="minorAscii" w:cstheme="minorAscii"/>
          <w:noProof w:val="0"/>
          <w:sz w:val="22"/>
          <w:szCs w:val="22"/>
          <w:lang w:val="en-US"/>
        </w:rPr>
        <w:t xml:space="preserve"> and educational attainment.</w:t>
      </w:r>
    </w:p>
    <w:p w:rsidR="4CD8B28D" w:rsidP="5506CF44" w:rsidRDefault="4CD8B28D" w14:paraId="330F5887" w14:textId="14818DE7">
      <w:p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5506CF44" w:rsidR="4CD8B28D">
        <w:rPr>
          <w:rFonts w:ascii="Arial" w:hAnsi="Arial" w:eastAsia="Arial" w:cs="Arial" w:asciiTheme="minorAscii" w:hAnsiTheme="minorAscii" w:eastAsiaTheme="minorAscii" w:cstheme="minorAscii"/>
          <w:noProof w:val="0"/>
          <w:sz w:val="22"/>
          <w:szCs w:val="22"/>
          <w:lang w:val="en-US"/>
        </w:rPr>
        <w:t xml:space="preserve">The impact on service use is also significant. Children who wait longer for diagnosis are more likely to require crisis support, CAMHS intervention or specialist placements, which are costly and often avoidable with earlier identification. </w:t>
      </w:r>
      <w:r w:rsidRPr="5506CF44" w:rsidR="4CD8B28D">
        <w:rPr>
          <w:rFonts w:ascii="Arial" w:hAnsi="Arial" w:eastAsia="Arial" w:cs="Arial" w:asciiTheme="minorAscii" w:hAnsiTheme="minorAscii" w:eastAsiaTheme="minorAscii" w:cstheme="minorAscii"/>
          <w:noProof w:val="0"/>
          <w:sz w:val="22"/>
          <w:szCs w:val="22"/>
          <w:lang w:val="en-US"/>
        </w:rPr>
        <w:t>This creates a cycle where delayed diagnosis increases demand on already overstretched services, further contributing to long waiting times.</w:t>
      </w:r>
    </w:p>
    <w:p w:rsidR="108A5C5B" w:rsidP="5506CF44" w:rsidRDefault="108A5C5B" w14:paraId="7AB2B086" w14:textId="41DE719C">
      <w:pPr>
        <w:pStyle w:val="Normal"/>
        <w:rPr>
          <w:rFonts w:ascii="Arial" w:hAnsi="Arial" w:eastAsia="Arial" w:cs="Arial" w:asciiTheme="minorAscii" w:hAnsiTheme="minorAscii" w:eastAsiaTheme="minorAscii" w:cstheme="minorAscii"/>
          <w:b w:val="1"/>
          <w:bCs w:val="1"/>
          <w:noProof w:val="0"/>
          <w:sz w:val="22"/>
          <w:szCs w:val="22"/>
          <w:lang w:val="en-US"/>
        </w:rPr>
      </w:pPr>
      <w:r w:rsidRPr="5506CF44" w:rsidR="108A5C5B">
        <w:rPr>
          <w:rFonts w:ascii="Arial" w:hAnsi="Arial" w:eastAsia="Arial" w:cs="Arial" w:asciiTheme="minorAscii" w:hAnsiTheme="minorAscii" w:eastAsiaTheme="minorAscii" w:cstheme="minorAscii"/>
          <w:b w:val="1"/>
          <w:bCs w:val="1"/>
          <w:noProof w:val="0"/>
          <w:sz w:val="22"/>
          <w:szCs w:val="22"/>
          <w:lang w:val="en-US"/>
        </w:rPr>
        <w:t>POLICY CONTEXT AND SYSTEMIC CHALLENGES</w:t>
      </w:r>
    </w:p>
    <w:p w:rsidR="4CD8B28D" w:rsidP="5506CF44" w:rsidRDefault="4CD8B28D" w14:paraId="4F65DC20" w14:textId="6631BA25">
      <w:p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5506CF44" w:rsidR="4CD8B28D">
        <w:rPr>
          <w:rFonts w:ascii="Arial" w:hAnsi="Arial" w:eastAsia="Arial" w:cs="Arial" w:asciiTheme="minorAscii" w:hAnsiTheme="minorAscii" w:eastAsiaTheme="minorAscii" w:cstheme="minorAscii"/>
          <w:noProof w:val="0"/>
          <w:sz w:val="22"/>
          <w:szCs w:val="22"/>
          <w:lang w:val="en-US"/>
        </w:rPr>
        <w:t xml:space="preserve">The findings of this review must be understood within the broader policy landscape. The Autism Act (2009) </w:t>
      </w:r>
      <w:r w:rsidRPr="5506CF44" w:rsidR="4CD8B28D">
        <w:rPr>
          <w:rFonts w:ascii="Arial" w:hAnsi="Arial" w:eastAsia="Arial" w:cs="Arial" w:asciiTheme="minorAscii" w:hAnsiTheme="minorAscii" w:eastAsiaTheme="minorAscii" w:cstheme="minorAscii"/>
          <w:noProof w:val="0"/>
          <w:sz w:val="22"/>
          <w:szCs w:val="22"/>
          <w:lang w:val="en-US"/>
        </w:rPr>
        <w:t>remains</w:t>
      </w:r>
      <w:r w:rsidRPr="5506CF44" w:rsidR="4CD8B28D">
        <w:rPr>
          <w:rFonts w:ascii="Arial" w:hAnsi="Arial" w:eastAsia="Arial" w:cs="Arial" w:asciiTheme="minorAscii" w:hAnsiTheme="minorAscii" w:eastAsiaTheme="minorAscii" w:cstheme="minorAscii"/>
          <w:noProof w:val="0"/>
          <w:sz w:val="22"/>
          <w:szCs w:val="22"/>
          <w:lang w:val="en-US"/>
        </w:rPr>
        <w:t xml:space="preserve"> the only disability‑specific legislation in England, placing duties on local authorities and NHS bodies to improve diagnostic pathways and support. However, implementation has been </w:t>
      </w:r>
      <w:bookmarkStart w:name="_Int_2SdWT5eY" w:id="1459519593"/>
      <w:r w:rsidRPr="5506CF44" w:rsidR="4CD8B28D">
        <w:rPr>
          <w:rFonts w:ascii="Arial" w:hAnsi="Arial" w:eastAsia="Arial" w:cs="Arial" w:asciiTheme="minorAscii" w:hAnsiTheme="minorAscii" w:eastAsiaTheme="minorAscii" w:cstheme="minorAscii"/>
          <w:noProof w:val="0"/>
          <w:sz w:val="22"/>
          <w:szCs w:val="22"/>
          <w:lang w:val="en-US"/>
        </w:rPr>
        <w:t>inconsistent</w:t>
      </w:r>
      <w:bookmarkEnd w:id="1459519593"/>
      <w:r w:rsidRPr="5506CF44" w:rsidR="245AF36E">
        <w:rPr>
          <w:rFonts w:ascii="Arial" w:hAnsi="Arial" w:eastAsia="Arial" w:cs="Arial" w:asciiTheme="minorAscii" w:hAnsiTheme="minorAscii" w:eastAsiaTheme="minorAscii" w:cstheme="minorAscii"/>
          <w:noProof w:val="0"/>
          <w:sz w:val="22"/>
          <w:szCs w:val="22"/>
          <w:lang w:val="en-US"/>
        </w:rPr>
        <w:t xml:space="preserve"> </w:t>
      </w:r>
      <w:r w:rsidRPr="5506CF44" w:rsidR="4CD8B28D">
        <w:rPr>
          <w:rFonts w:ascii="Arial" w:hAnsi="Arial" w:eastAsia="Arial" w:cs="Arial" w:asciiTheme="minorAscii" w:hAnsiTheme="minorAscii" w:eastAsiaTheme="minorAscii" w:cstheme="minorAscii"/>
          <w:noProof w:val="0"/>
          <w:sz w:val="22"/>
          <w:szCs w:val="22"/>
          <w:lang w:val="en-US"/>
        </w:rPr>
        <w:t>and many local areas lack the resources or workforce capacity to meet statutory expectations.</w:t>
      </w:r>
    </w:p>
    <w:p w:rsidR="4CD8B28D" w:rsidP="5506CF44" w:rsidRDefault="4CD8B28D" w14:paraId="567FDD68" w14:textId="72B3E1E6">
      <w:p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5506CF44" w:rsidR="4CD8B28D">
        <w:rPr>
          <w:rFonts w:ascii="Arial" w:hAnsi="Arial" w:eastAsia="Arial" w:cs="Arial" w:asciiTheme="minorAscii" w:hAnsiTheme="minorAscii" w:eastAsiaTheme="minorAscii" w:cstheme="minorAscii"/>
          <w:noProof w:val="0"/>
          <w:sz w:val="22"/>
          <w:szCs w:val="22"/>
          <w:lang w:val="en-US"/>
        </w:rPr>
        <w:t xml:space="preserve">NICE (2021) </w:t>
      </w:r>
      <w:r w:rsidRPr="5506CF44" w:rsidR="4CD8B28D">
        <w:rPr>
          <w:rFonts w:ascii="Arial" w:hAnsi="Arial" w:eastAsia="Arial" w:cs="Arial" w:asciiTheme="minorAscii" w:hAnsiTheme="minorAscii" w:eastAsiaTheme="minorAscii" w:cstheme="minorAscii"/>
          <w:noProof w:val="0"/>
          <w:sz w:val="22"/>
          <w:szCs w:val="22"/>
          <w:lang w:val="en-US"/>
        </w:rPr>
        <w:t>provides</w:t>
      </w:r>
      <w:r w:rsidRPr="5506CF44" w:rsidR="4CD8B28D">
        <w:rPr>
          <w:rFonts w:ascii="Arial" w:hAnsi="Arial" w:eastAsia="Arial" w:cs="Arial" w:asciiTheme="minorAscii" w:hAnsiTheme="minorAscii" w:eastAsiaTheme="minorAscii" w:cstheme="minorAscii"/>
          <w:noProof w:val="0"/>
          <w:sz w:val="22"/>
          <w:szCs w:val="22"/>
          <w:lang w:val="en-US"/>
        </w:rPr>
        <w:t xml:space="preserve"> clear guidance on </w:t>
      </w:r>
      <w:bookmarkStart w:name="_Int_VdNAyR5B" w:id="1355111030"/>
      <w:r w:rsidRPr="5506CF44" w:rsidR="4CD8B28D">
        <w:rPr>
          <w:rFonts w:ascii="Arial" w:hAnsi="Arial" w:eastAsia="Arial" w:cs="Arial" w:asciiTheme="minorAscii" w:hAnsiTheme="minorAscii" w:eastAsiaTheme="minorAscii" w:cstheme="minorAscii"/>
          <w:noProof w:val="0"/>
          <w:sz w:val="22"/>
          <w:szCs w:val="22"/>
          <w:lang w:val="en-US"/>
        </w:rPr>
        <w:t>assessment</w:t>
      </w:r>
      <w:bookmarkEnd w:id="1355111030"/>
      <w:r w:rsidRPr="5506CF44" w:rsidR="4CD8B28D">
        <w:rPr>
          <w:rFonts w:ascii="Arial" w:hAnsi="Arial" w:eastAsia="Arial" w:cs="Arial" w:asciiTheme="minorAscii" w:hAnsiTheme="minorAscii" w:eastAsiaTheme="minorAscii" w:cstheme="minorAscii"/>
          <w:noProof w:val="0"/>
          <w:sz w:val="22"/>
          <w:szCs w:val="22"/>
          <w:lang w:val="en-US"/>
        </w:rPr>
        <w:t xml:space="preserve"> </w:t>
      </w:r>
      <w:r w:rsidRPr="5506CF44" w:rsidR="4CD8B28D">
        <w:rPr>
          <w:rFonts w:ascii="Arial" w:hAnsi="Arial" w:eastAsia="Arial" w:cs="Arial" w:asciiTheme="minorAscii" w:hAnsiTheme="minorAscii" w:eastAsiaTheme="minorAscii" w:cstheme="minorAscii"/>
          <w:noProof w:val="0"/>
          <w:sz w:val="22"/>
          <w:szCs w:val="22"/>
          <w:lang w:val="en-US"/>
        </w:rPr>
        <w:t>timeframes</w:t>
      </w:r>
      <w:r w:rsidRPr="5506CF44" w:rsidR="4CD8B28D">
        <w:rPr>
          <w:rFonts w:ascii="Arial" w:hAnsi="Arial" w:eastAsia="Arial" w:cs="Arial" w:asciiTheme="minorAscii" w:hAnsiTheme="minorAscii" w:eastAsiaTheme="minorAscii" w:cstheme="minorAscii"/>
          <w:noProof w:val="0"/>
          <w:sz w:val="22"/>
          <w:szCs w:val="22"/>
          <w:lang w:val="en-US"/>
        </w:rPr>
        <w:t xml:space="preserve"> and multidisciplinary involvement, yet these standards are rarely met. The SEND Code of Practice (2015) </w:t>
      </w:r>
      <w:r w:rsidRPr="5506CF44" w:rsidR="4CD8B28D">
        <w:rPr>
          <w:rFonts w:ascii="Arial" w:hAnsi="Arial" w:eastAsia="Arial" w:cs="Arial" w:asciiTheme="minorAscii" w:hAnsiTheme="minorAscii" w:eastAsiaTheme="minorAscii" w:cstheme="minorAscii"/>
          <w:noProof w:val="0"/>
          <w:sz w:val="22"/>
          <w:szCs w:val="22"/>
          <w:lang w:val="en-US"/>
        </w:rPr>
        <w:t>emphasises</w:t>
      </w:r>
      <w:r w:rsidRPr="5506CF44" w:rsidR="4CD8B28D">
        <w:rPr>
          <w:rFonts w:ascii="Arial" w:hAnsi="Arial" w:eastAsia="Arial" w:cs="Arial" w:asciiTheme="minorAscii" w:hAnsiTheme="minorAscii" w:eastAsiaTheme="minorAscii" w:cstheme="minorAscii"/>
          <w:noProof w:val="0"/>
          <w:sz w:val="22"/>
          <w:szCs w:val="22"/>
          <w:lang w:val="en-US"/>
        </w:rPr>
        <w:t xml:space="preserve"> early identification and coordinated support, but schools often lack training or capacity to </w:t>
      </w:r>
      <w:r w:rsidRPr="5506CF44" w:rsidR="4CD8B28D">
        <w:rPr>
          <w:rFonts w:ascii="Arial" w:hAnsi="Arial" w:eastAsia="Arial" w:cs="Arial" w:asciiTheme="minorAscii" w:hAnsiTheme="minorAscii" w:eastAsiaTheme="minorAscii" w:cstheme="minorAscii"/>
          <w:noProof w:val="0"/>
          <w:sz w:val="22"/>
          <w:szCs w:val="22"/>
          <w:lang w:val="en-US"/>
        </w:rPr>
        <w:t>recognise</w:t>
      </w:r>
      <w:r w:rsidRPr="5506CF44" w:rsidR="4CD8B28D">
        <w:rPr>
          <w:rFonts w:ascii="Arial" w:hAnsi="Arial" w:eastAsia="Arial" w:cs="Arial" w:asciiTheme="minorAscii" w:hAnsiTheme="minorAscii" w:eastAsiaTheme="minorAscii" w:cstheme="minorAscii"/>
          <w:noProof w:val="0"/>
          <w:sz w:val="22"/>
          <w:szCs w:val="22"/>
          <w:lang w:val="en-US"/>
        </w:rPr>
        <w:t xml:space="preserve"> autistic traits, particularly in girls or minority ethnic children. This misalignment between policy and practice reflects systemic issues such as funding constraints, workforce </w:t>
      </w:r>
      <w:bookmarkStart w:name="_Int_AqeDkeA1" w:id="338209166"/>
      <w:r w:rsidRPr="5506CF44" w:rsidR="4CD8B28D">
        <w:rPr>
          <w:rFonts w:ascii="Arial" w:hAnsi="Arial" w:eastAsia="Arial" w:cs="Arial" w:asciiTheme="minorAscii" w:hAnsiTheme="minorAscii" w:eastAsiaTheme="minorAscii" w:cstheme="minorAscii"/>
          <w:noProof w:val="0"/>
          <w:sz w:val="22"/>
          <w:szCs w:val="22"/>
          <w:lang w:val="en-US"/>
        </w:rPr>
        <w:t>shortages</w:t>
      </w:r>
      <w:bookmarkEnd w:id="338209166"/>
      <w:r w:rsidRPr="5506CF44" w:rsidR="4CD8B28D">
        <w:rPr>
          <w:rFonts w:ascii="Arial" w:hAnsi="Arial" w:eastAsia="Arial" w:cs="Arial" w:asciiTheme="minorAscii" w:hAnsiTheme="minorAscii" w:eastAsiaTheme="minorAscii" w:cstheme="minorAscii"/>
          <w:noProof w:val="0"/>
          <w:sz w:val="22"/>
          <w:szCs w:val="22"/>
          <w:lang w:val="en-US"/>
        </w:rPr>
        <w:t xml:space="preserve"> and fragmented commissioning.</w:t>
      </w:r>
    </w:p>
    <w:p w:rsidR="4CD8B28D" w:rsidP="5506CF44" w:rsidRDefault="4CD8B28D" w14:paraId="289ECE9E" w14:textId="73FD5FF9">
      <w:p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5506CF44" w:rsidR="4CD8B28D">
        <w:rPr>
          <w:rFonts w:ascii="Arial" w:hAnsi="Arial" w:eastAsia="Arial" w:cs="Arial" w:asciiTheme="minorAscii" w:hAnsiTheme="minorAscii" w:eastAsiaTheme="minorAscii" w:cstheme="minorAscii"/>
          <w:noProof w:val="0"/>
          <w:sz w:val="22"/>
          <w:szCs w:val="22"/>
          <w:lang w:val="en-US"/>
        </w:rPr>
        <w:t xml:space="preserve">Recent government initiatives, including the NHS </w:t>
      </w:r>
      <w:r w:rsidRPr="5506CF44" w:rsidR="4DE675E4">
        <w:rPr>
          <w:rFonts w:ascii="Arial" w:hAnsi="Arial" w:eastAsia="Arial" w:cs="Arial" w:asciiTheme="minorAscii" w:hAnsiTheme="minorAscii" w:eastAsiaTheme="minorAscii" w:cstheme="minorAscii"/>
          <w:noProof w:val="0"/>
          <w:sz w:val="22"/>
          <w:szCs w:val="22"/>
          <w:lang w:val="en-US"/>
        </w:rPr>
        <w:t>l</w:t>
      </w:r>
      <w:r w:rsidRPr="5506CF44" w:rsidR="4CD8B28D">
        <w:rPr>
          <w:rFonts w:ascii="Arial" w:hAnsi="Arial" w:eastAsia="Arial" w:cs="Arial" w:asciiTheme="minorAscii" w:hAnsiTheme="minorAscii" w:eastAsiaTheme="minorAscii" w:cstheme="minorAscii"/>
          <w:noProof w:val="0"/>
          <w:sz w:val="22"/>
          <w:szCs w:val="22"/>
          <w:lang w:val="en-US"/>
        </w:rPr>
        <w:t>o</w:t>
      </w:r>
      <w:r w:rsidRPr="5506CF44" w:rsidR="4CD8B28D">
        <w:rPr>
          <w:rFonts w:ascii="Arial" w:hAnsi="Arial" w:eastAsia="Arial" w:cs="Arial" w:asciiTheme="minorAscii" w:hAnsiTheme="minorAscii" w:eastAsiaTheme="minorAscii" w:cstheme="minorAscii"/>
          <w:noProof w:val="0"/>
          <w:sz w:val="22"/>
          <w:szCs w:val="22"/>
          <w:lang w:val="en-US"/>
        </w:rPr>
        <w:t xml:space="preserve">ng </w:t>
      </w:r>
      <w:r w:rsidRPr="5506CF44" w:rsidR="402ABF6B">
        <w:rPr>
          <w:rFonts w:ascii="Arial" w:hAnsi="Arial" w:eastAsia="Arial" w:cs="Arial" w:asciiTheme="minorAscii" w:hAnsiTheme="minorAscii" w:eastAsiaTheme="minorAscii" w:cstheme="minorAscii"/>
          <w:noProof w:val="0"/>
          <w:sz w:val="22"/>
          <w:szCs w:val="22"/>
          <w:lang w:val="en-US"/>
        </w:rPr>
        <w:t>t</w:t>
      </w:r>
      <w:r w:rsidRPr="5506CF44" w:rsidR="4CD8B28D">
        <w:rPr>
          <w:rFonts w:ascii="Arial" w:hAnsi="Arial" w:eastAsia="Arial" w:cs="Arial" w:asciiTheme="minorAscii" w:hAnsiTheme="minorAscii" w:eastAsiaTheme="minorAscii" w:cstheme="minorAscii"/>
          <w:noProof w:val="0"/>
          <w:sz w:val="22"/>
          <w:szCs w:val="22"/>
          <w:lang w:val="en-US"/>
        </w:rPr>
        <w:t xml:space="preserve">erm </w:t>
      </w:r>
      <w:r w:rsidRPr="5506CF44" w:rsidR="3F62A3C6">
        <w:rPr>
          <w:rFonts w:ascii="Arial" w:hAnsi="Arial" w:eastAsia="Arial" w:cs="Arial" w:asciiTheme="minorAscii" w:hAnsiTheme="minorAscii" w:eastAsiaTheme="minorAscii" w:cstheme="minorAscii"/>
          <w:noProof w:val="0"/>
          <w:sz w:val="22"/>
          <w:szCs w:val="22"/>
          <w:lang w:val="en-US"/>
        </w:rPr>
        <w:t>p</w:t>
      </w:r>
      <w:r w:rsidRPr="5506CF44" w:rsidR="4CD8B28D">
        <w:rPr>
          <w:rFonts w:ascii="Arial" w:hAnsi="Arial" w:eastAsia="Arial" w:cs="Arial" w:asciiTheme="minorAscii" w:hAnsiTheme="minorAscii" w:eastAsiaTheme="minorAscii" w:cstheme="minorAscii"/>
          <w:noProof w:val="0"/>
          <w:sz w:val="22"/>
          <w:szCs w:val="22"/>
          <w:lang w:val="en-US"/>
        </w:rPr>
        <w:t xml:space="preserve">lan, have acknowledged the need to reduce diagnostic waiting times and improve support for neurodivergent children. However, progress has been </w:t>
      </w:r>
      <w:bookmarkStart w:name="_Int_kzm8yZ4C" w:id="1368650880"/>
      <w:r w:rsidRPr="5506CF44" w:rsidR="4CD8B28D">
        <w:rPr>
          <w:rFonts w:ascii="Arial" w:hAnsi="Arial" w:eastAsia="Arial" w:cs="Arial" w:asciiTheme="minorAscii" w:hAnsiTheme="minorAscii" w:eastAsiaTheme="minorAscii" w:cstheme="minorAscii"/>
          <w:noProof w:val="0"/>
          <w:sz w:val="22"/>
          <w:szCs w:val="22"/>
          <w:lang w:val="en-US"/>
        </w:rPr>
        <w:t>slow</w:t>
      </w:r>
      <w:bookmarkEnd w:id="1368650880"/>
      <w:r w:rsidRPr="5506CF44" w:rsidR="629C6F3C">
        <w:rPr>
          <w:rFonts w:ascii="Arial" w:hAnsi="Arial" w:eastAsia="Arial" w:cs="Arial" w:asciiTheme="minorAscii" w:hAnsiTheme="minorAscii" w:eastAsiaTheme="minorAscii" w:cstheme="minorAscii"/>
          <w:noProof w:val="0"/>
          <w:sz w:val="22"/>
          <w:szCs w:val="22"/>
          <w:lang w:val="en-US"/>
        </w:rPr>
        <w:t xml:space="preserve"> </w:t>
      </w:r>
      <w:r w:rsidRPr="5506CF44" w:rsidR="4CD8B28D">
        <w:rPr>
          <w:rFonts w:ascii="Arial" w:hAnsi="Arial" w:eastAsia="Arial" w:cs="Arial" w:asciiTheme="minorAscii" w:hAnsiTheme="minorAscii" w:eastAsiaTheme="minorAscii" w:cstheme="minorAscii"/>
          <w:noProof w:val="0"/>
          <w:sz w:val="22"/>
          <w:szCs w:val="22"/>
          <w:lang w:val="en-US"/>
        </w:rPr>
        <w:t xml:space="preserve">and many families continue to experience significant delays. The findings of this review suggest that without substantial investment, workforce </w:t>
      </w:r>
      <w:bookmarkStart w:name="_Int_4RZ2fqhX" w:id="1488056676"/>
      <w:r w:rsidRPr="5506CF44" w:rsidR="4CD8B28D">
        <w:rPr>
          <w:rFonts w:ascii="Arial" w:hAnsi="Arial" w:eastAsia="Arial" w:cs="Arial" w:asciiTheme="minorAscii" w:hAnsiTheme="minorAscii" w:eastAsiaTheme="minorAscii" w:cstheme="minorAscii"/>
          <w:noProof w:val="0"/>
          <w:sz w:val="22"/>
          <w:szCs w:val="22"/>
          <w:lang w:val="en-US"/>
        </w:rPr>
        <w:t>development</w:t>
      </w:r>
      <w:bookmarkEnd w:id="1488056676"/>
      <w:r w:rsidRPr="5506CF44" w:rsidR="4CD8B28D">
        <w:rPr>
          <w:rFonts w:ascii="Arial" w:hAnsi="Arial" w:eastAsia="Arial" w:cs="Arial" w:asciiTheme="minorAscii" w:hAnsiTheme="minorAscii" w:eastAsiaTheme="minorAscii" w:cstheme="minorAscii"/>
          <w:noProof w:val="0"/>
          <w:sz w:val="22"/>
          <w:szCs w:val="22"/>
          <w:lang w:val="en-US"/>
        </w:rPr>
        <w:t xml:space="preserve"> and clearer accountability structures, diagnostic inequalities will persist.</w:t>
      </w:r>
    </w:p>
    <w:p w:rsidR="71F68D45" w:rsidP="5506CF44" w:rsidRDefault="71F68D45" w14:paraId="25518D38" w14:textId="541096D3">
      <w:pPr>
        <w:pStyle w:val="Normal"/>
        <w:rPr>
          <w:rFonts w:ascii="Arial" w:hAnsi="Arial" w:eastAsia="Arial" w:cs="Arial" w:asciiTheme="minorAscii" w:hAnsiTheme="minorAscii" w:eastAsiaTheme="minorAscii" w:cstheme="minorAscii"/>
          <w:b w:val="1"/>
          <w:bCs w:val="1"/>
          <w:noProof w:val="0"/>
          <w:sz w:val="22"/>
          <w:szCs w:val="22"/>
          <w:lang w:val="en-US"/>
        </w:rPr>
      </w:pPr>
    </w:p>
    <w:p w:rsidR="5506CF44" w:rsidP="5506CF44" w:rsidRDefault="5506CF44" w14:paraId="38CB32D9" w14:textId="4ECA2355">
      <w:pPr>
        <w:pStyle w:val="Normal"/>
        <w:rPr>
          <w:rFonts w:ascii="Arial" w:hAnsi="Arial" w:eastAsia="Arial" w:cs="Arial" w:asciiTheme="minorAscii" w:hAnsiTheme="minorAscii" w:eastAsiaTheme="minorAscii" w:cstheme="minorAscii"/>
          <w:b w:val="1"/>
          <w:bCs w:val="1"/>
          <w:noProof w:val="0"/>
          <w:sz w:val="22"/>
          <w:szCs w:val="22"/>
          <w:lang w:val="en-US"/>
        </w:rPr>
      </w:pPr>
    </w:p>
    <w:p w:rsidR="42824FB7" w:rsidP="5506CF44" w:rsidRDefault="42824FB7" w14:paraId="1FE24BA6" w14:textId="699EBAD0">
      <w:pPr>
        <w:pStyle w:val="Normal"/>
        <w:rPr>
          <w:rFonts w:ascii="Arial" w:hAnsi="Arial" w:eastAsia="Arial" w:cs="Arial" w:asciiTheme="minorAscii" w:hAnsiTheme="minorAscii" w:eastAsiaTheme="minorAscii" w:cstheme="minorAscii"/>
          <w:b w:val="1"/>
          <w:bCs w:val="1"/>
          <w:noProof w:val="0"/>
          <w:sz w:val="22"/>
          <w:szCs w:val="22"/>
          <w:lang w:val="en-US"/>
        </w:rPr>
      </w:pPr>
      <w:r w:rsidRPr="5506CF44" w:rsidR="42824FB7">
        <w:rPr>
          <w:rFonts w:ascii="Arial" w:hAnsi="Arial" w:eastAsia="Arial" w:cs="Arial" w:asciiTheme="minorAscii" w:hAnsiTheme="minorAscii" w:eastAsiaTheme="minorAscii" w:cstheme="minorAscii"/>
          <w:b w:val="1"/>
          <w:bCs w:val="1"/>
          <w:noProof w:val="0"/>
          <w:sz w:val="22"/>
          <w:szCs w:val="22"/>
          <w:lang w:val="en-US"/>
        </w:rPr>
        <w:t>STRENGTHS AND LIMITATIONS OF THE REVIEW</w:t>
      </w:r>
    </w:p>
    <w:p w:rsidR="4CD8B28D" w:rsidP="5506CF44" w:rsidRDefault="4CD8B28D" w14:paraId="310F4FAA" w14:textId="7CE2D0BF">
      <w:p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5506CF44" w:rsidR="4CD8B28D">
        <w:rPr>
          <w:rFonts w:ascii="Arial" w:hAnsi="Arial" w:eastAsia="Arial" w:cs="Arial" w:asciiTheme="minorAscii" w:hAnsiTheme="minorAscii" w:eastAsiaTheme="minorAscii" w:cstheme="minorAscii"/>
          <w:noProof w:val="0"/>
          <w:sz w:val="22"/>
          <w:szCs w:val="22"/>
          <w:lang w:val="en-US"/>
        </w:rPr>
        <w:t xml:space="preserve">A key strength of this scoping review is its inclusion of diverse evidence sources, including epidemiological research, qualitative </w:t>
      </w:r>
      <w:bookmarkStart w:name="_Int_DBjJoFGL" w:id="828246995"/>
      <w:r w:rsidRPr="5506CF44" w:rsidR="4CD8B28D">
        <w:rPr>
          <w:rFonts w:ascii="Arial" w:hAnsi="Arial" w:eastAsia="Arial" w:cs="Arial" w:asciiTheme="minorAscii" w:hAnsiTheme="minorAscii" w:eastAsiaTheme="minorAscii" w:cstheme="minorAscii"/>
          <w:noProof w:val="0"/>
          <w:sz w:val="22"/>
          <w:szCs w:val="22"/>
          <w:lang w:val="en-US"/>
        </w:rPr>
        <w:t>studies</w:t>
      </w:r>
      <w:bookmarkEnd w:id="828246995"/>
      <w:r w:rsidRPr="5506CF44" w:rsidR="4CD8B28D">
        <w:rPr>
          <w:rFonts w:ascii="Arial" w:hAnsi="Arial" w:eastAsia="Arial" w:cs="Arial" w:asciiTheme="minorAscii" w:hAnsiTheme="minorAscii" w:eastAsiaTheme="minorAscii" w:cstheme="minorAscii"/>
          <w:noProof w:val="0"/>
          <w:sz w:val="22"/>
          <w:szCs w:val="22"/>
          <w:lang w:val="en-US"/>
        </w:rPr>
        <w:t xml:space="preserve"> and policy reports. This allowed for a comprehensive understanding of the multifaceted barriers to </w:t>
      </w:r>
      <w:r w:rsidRPr="5506CF44" w:rsidR="4CD8B28D">
        <w:rPr>
          <w:rFonts w:ascii="Arial" w:hAnsi="Arial" w:eastAsia="Arial" w:cs="Arial" w:asciiTheme="minorAscii" w:hAnsiTheme="minorAscii" w:eastAsiaTheme="minorAscii" w:cstheme="minorAscii"/>
          <w:noProof w:val="0"/>
          <w:sz w:val="22"/>
          <w:szCs w:val="22"/>
          <w:lang w:val="en-US"/>
        </w:rPr>
        <w:t>timely</w:t>
      </w:r>
      <w:r w:rsidRPr="5506CF44" w:rsidR="4CD8B28D">
        <w:rPr>
          <w:rFonts w:ascii="Arial" w:hAnsi="Arial" w:eastAsia="Arial" w:cs="Arial" w:asciiTheme="minorAscii" w:hAnsiTheme="minorAscii" w:eastAsiaTheme="minorAscii" w:cstheme="minorAscii"/>
          <w:noProof w:val="0"/>
          <w:sz w:val="22"/>
          <w:szCs w:val="22"/>
          <w:lang w:val="en-US"/>
        </w:rPr>
        <w:t xml:space="preserve"> diagnosis. The use of narrative synthesis enabled the integration of findings across different methodologies, highlighting consistent themes.</w:t>
      </w:r>
    </w:p>
    <w:p w:rsidR="4CD8B28D" w:rsidP="5506CF44" w:rsidRDefault="4CD8B28D" w14:paraId="43153CCE" w14:textId="040A9042">
      <w:p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5506CF44" w:rsidR="4CD8B28D">
        <w:rPr>
          <w:rFonts w:ascii="Arial" w:hAnsi="Arial" w:eastAsia="Arial" w:cs="Arial" w:asciiTheme="minorAscii" w:hAnsiTheme="minorAscii" w:eastAsiaTheme="minorAscii" w:cstheme="minorAscii"/>
          <w:noProof w:val="0"/>
          <w:sz w:val="22"/>
          <w:szCs w:val="22"/>
          <w:lang w:val="en-US"/>
        </w:rPr>
        <w:t>However, the review also has limitations. Only</w:t>
      </w:r>
      <w:r w:rsidRPr="5506CF44" w:rsidR="341273F8">
        <w:rPr>
          <w:rFonts w:ascii="Arial" w:hAnsi="Arial" w:eastAsia="Arial" w:cs="Arial" w:asciiTheme="minorAscii" w:hAnsiTheme="minorAscii" w:eastAsiaTheme="minorAscii" w:cstheme="minorAscii"/>
          <w:noProof w:val="0"/>
          <w:sz w:val="22"/>
          <w:szCs w:val="22"/>
          <w:lang w:val="en-US"/>
        </w:rPr>
        <w:t xml:space="preserve"> </w:t>
      </w:r>
      <w:r w:rsidRPr="5506CF44" w:rsidR="5AFA04CF">
        <w:rPr>
          <w:rFonts w:ascii="Arial" w:hAnsi="Arial" w:eastAsia="Arial" w:cs="Arial" w:asciiTheme="minorAscii" w:hAnsiTheme="minorAscii" w:eastAsiaTheme="minorAscii" w:cstheme="minorAscii"/>
          <w:noProof w:val="0"/>
          <w:sz w:val="22"/>
          <w:szCs w:val="22"/>
          <w:lang w:val="en-US"/>
        </w:rPr>
        <w:t xml:space="preserve">a </w:t>
      </w:r>
      <w:bookmarkStart w:name="_Int_kSUz7AOH" w:id="1225611795"/>
      <w:r w:rsidRPr="5506CF44" w:rsidR="341273F8">
        <w:rPr>
          <w:rFonts w:ascii="Arial" w:hAnsi="Arial" w:eastAsia="Arial" w:cs="Arial" w:asciiTheme="minorAscii" w:hAnsiTheme="minorAscii" w:eastAsiaTheme="minorAscii" w:cstheme="minorAscii"/>
          <w:noProof w:val="0"/>
          <w:sz w:val="22"/>
          <w:szCs w:val="22"/>
          <w:lang w:val="en-US"/>
        </w:rPr>
        <w:t>few</w:t>
      </w:r>
      <w:bookmarkEnd w:id="1225611795"/>
      <w:r w:rsidRPr="5506CF44" w:rsidR="4CD8B28D">
        <w:rPr>
          <w:rFonts w:ascii="Arial" w:hAnsi="Arial" w:eastAsia="Arial" w:cs="Arial" w:asciiTheme="minorAscii" w:hAnsiTheme="minorAscii" w:eastAsiaTheme="minorAscii" w:cstheme="minorAscii"/>
          <w:noProof w:val="0"/>
          <w:sz w:val="22"/>
          <w:szCs w:val="22"/>
          <w:lang w:val="en-US"/>
        </w:rPr>
        <w:t xml:space="preserve"> stu</w:t>
      </w:r>
      <w:r w:rsidRPr="5506CF44" w:rsidR="4CD8B28D">
        <w:rPr>
          <w:rFonts w:ascii="Arial" w:hAnsi="Arial" w:eastAsia="Arial" w:cs="Arial" w:asciiTheme="minorAscii" w:hAnsiTheme="minorAscii" w:eastAsiaTheme="minorAscii" w:cstheme="minorAscii"/>
          <w:noProof w:val="0"/>
          <w:sz w:val="22"/>
          <w:szCs w:val="22"/>
          <w:lang w:val="en-US"/>
        </w:rPr>
        <w:t xml:space="preserve">dies were </w:t>
      </w:r>
      <w:bookmarkStart w:name="_Int_h2CWYIUi" w:id="484114688"/>
      <w:r w:rsidRPr="5506CF44" w:rsidR="4CD8B28D">
        <w:rPr>
          <w:rFonts w:ascii="Arial" w:hAnsi="Arial" w:eastAsia="Arial" w:cs="Arial" w:asciiTheme="minorAscii" w:hAnsiTheme="minorAscii" w:eastAsiaTheme="minorAscii" w:cstheme="minorAscii"/>
          <w:noProof w:val="0"/>
          <w:sz w:val="22"/>
          <w:szCs w:val="22"/>
          <w:lang w:val="en-US"/>
        </w:rPr>
        <w:t>included</w:t>
      </w:r>
      <w:bookmarkEnd w:id="484114688"/>
      <w:r w:rsidRPr="5506CF44" w:rsidR="38D96BF2">
        <w:rPr>
          <w:rFonts w:ascii="Arial" w:hAnsi="Arial" w:eastAsia="Arial" w:cs="Arial" w:asciiTheme="minorAscii" w:hAnsiTheme="minorAscii" w:eastAsiaTheme="minorAscii" w:cstheme="minorAscii"/>
          <w:noProof w:val="0"/>
          <w:sz w:val="22"/>
          <w:szCs w:val="22"/>
          <w:lang w:val="en-US"/>
        </w:rPr>
        <w:t xml:space="preserve"> </w:t>
      </w:r>
      <w:r w:rsidRPr="5506CF44" w:rsidR="4CD8B28D">
        <w:rPr>
          <w:rFonts w:ascii="Arial" w:hAnsi="Arial" w:eastAsia="Arial" w:cs="Arial" w:asciiTheme="minorAscii" w:hAnsiTheme="minorAscii" w:eastAsiaTheme="minorAscii" w:cstheme="minorAscii"/>
          <w:noProof w:val="0"/>
          <w:sz w:val="22"/>
          <w:szCs w:val="22"/>
          <w:lang w:val="en-US"/>
        </w:rPr>
        <w:t>and</w:t>
      </w:r>
      <w:r w:rsidRPr="5506CF44" w:rsidR="4CD8B28D">
        <w:rPr>
          <w:rFonts w:ascii="Arial" w:hAnsi="Arial" w:eastAsia="Arial" w:cs="Arial" w:asciiTheme="minorAscii" w:hAnsiTheme="minorAscii" w:eastAsiaTheme="minorAscii" w:cstheme="minorAscii"/>
          <w:noProof w:val="0"/>
          <w:sz w:val="22"/>
          <w:szCs w:val="22"/>
          <w:lang w:val="en-US"/>
        </w:rPr>
        <w:t xml:space="preserve"> although they were selected for relevance and quality, they do not </w:t>
      </w:r>
      <w:r w:rsidRPr="5506CF44" w:rsidR="4CD8B28D">
        <w:rPr>
          <w:rFonts w:ascii="Arial" w:hAnsi="Arial" w:eastAsia="Arial" w:cs="Arial" w:asciiTheme="minorAscii" w:hAnsiTheme="minorAscii" w:eastAsiaTheme="minorAscii" w:cstheme="minorAscii"/>
          <w:noProof w:val="0"/>
          <w:sz w:val="22"/>
          <w:szCs w:val="22"/>
          <w:lang w:val="en-US"/>
        </w:rPr>
        <w:t>represent</w:t>
      </w:r>
      <w:r w:rsidRPr="5506CF44" w:rsidR="4CD8B28D">
        <w:rPr>
          <w:rFonts w:ascii="Arial" w:hAnsi="Arial" w:eastAsia="Arial" w:cs="Arial" w:asciiTheme="minorAscii" w:hAnsiTheme="minorAscii" w:eastAsiaTheme="minorAscii" w:cstheme="minorAscii"/>
          <w:noProof w:val="0"/>
          <w:sz w:val="22"/>
          <w:szCs w:val="22"/>
          <w:lang w:val="en-US"/>
        </w:rPr>
        <w:t xml:space="preserve"> the full breadth of available literature. Some influential studies predate the 10‑year inclusion window and were therefore excluded. Additionally, the review focused primarily on UK‑based research, which strengthens contextual relevance but limits comparison with international diagnostic systems.</w:t>
      </w:r>
    </w:p>
    <w:p w:rsidR="4CD8B28D" w:rsidP="5506CF44" w:rsidRDefault="4CD8B28D" w14:paraId="415E3457" w14:textId="387776FE">
      <w:p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5506CF44" w:rsidR="4CD8B28D">
        <w:rPr>
          <w:rFonts w:ascii="Arial" w:hAnsi="Arial" w:eastAsia="Arial" w:cs="Arial" w:asciiTheme="minorAscii" w:hAnsiTheme="minorAscii" w:eastAsiaTheme="minorAscii" w:cstheme="minorAscii"/>
          <w:noProof w:val="0"/>
          <w:sz w:val="22"/>
          <w:szCs w:val="22"/>
          <w:lang w:val="en-US"/>
        </w:rPr>
        <w:t xml:space="preserve">Another limitation relates to </w:t>
      </w:r>
      <w:bookmarkStart w:name="_Int_qicmpDFN" w:id="1285025671"/>
      <w:r w:rsidRPr="5506CF44" w:rsidR="4CD8B28D">
        <w:rPr>
          <w:rFonts w:ascii="Arial" w:hAnsi="Arial" w:eastAsia="Arial" w:cs="Arial" w:asciiTheme="minorAscii" w:hAnsiTheme="minorAscii" w:eastAsiaTheme="minorAscii" w:cstheme="minorAscii"/>
          <w:noProof w:val="0"/>
          <w:sz w:val="22"/>
          <w:szCs w:val="22"/>
          <w:lang w:val="en-US"/>
        </w:rPr>
        <w:t>reliance</w:t>
      </w:r>
      <w:bookmarkEnd w:id="1285025671"/>
      <w:r w:rsidRPr="5506CF44" w:rsidR="4CD8B28D">
        <w:rPr>
          <w:rFonts w:ascii="Arial" w:hAnsi="Arial" w:eastAsia="Arial" w:cs="Arial" w:asciiTheme="minorAscii" w:hAnsiTheme="minorAscii" w:eastAsiaTheme="minorAscii" w:cstheme="minorAscii"/>
          <w:noProof w:val="0"/>
          <w:sz w:val="22"/>
          <w:szCs w:val="22"/>
          <w:lang w:val="en-US"/>
        </w:rPr>
        <w:t xml:space="preserve"> on secondary data. While this approach is </w:t>
      </w:r>
      <w:r w:rsidRPr="5506CF44" w:rsidR="4CD8B28D">
        <w:rPr>
          <w:rFonts w:ascii="Arial" w:hAnsi="Arial" w:eastAsia="Arial" w:cs="Arial" w:asciiTheme="minorAscii" w:hAnsiTheme="minorAscii" w:eastAsiaTheme="minorAscii" w:cstheme="minorAscii"/>
          <w:noProof w:val="0"/>
          <w:sz w:val="22"/>
          <w:szCs w:val="22"/>
          <w:lang w:val="en-US"/>
        </w:rPr>
        <w:t>appropriate for</w:t>
      </w:r>
      <w:r w:rsidRPr="5506CF44" w:rsidR="4CD8B28D">
        <w:rPr>
          <w:rFonts w:ascii="Arial" w:hAnsi="Arial" w:eastAsia="Arial" w:cs="Arial" w:asciiTheme="minorAscii" w:hAnsiTheme="minorAscii" w:eastAsiaTheme="minorAscii" w:cstheme="minorAscii"/>
          <w:noProof w:val="0"/>
          <w:sz w:val="22"/>
          <w:szCs w:val="22"/>
          <w:lang w:val="en-US"/>
        </w:rPr>
        <w:t xml:space="preserve"> exploring systemic issues, it does not capture the most recent lived experiences of families currently navigating diagnostic pathways. Future research could incorporate primary data collection to </w:t>
      </w:r>
      <w:r w:rsidRPr="5506CF44" w:rsidR="4CD8B28D">
        <w:rPr>
          <w:rFonts w:ascii="Arial" w:hAnsi="Arial" w:eastAsia="Arial" w:cs="Arial" w:asciiTheme="minorAscii" w:hAnsiTheme="minorAscii" w:eastAsiaTheme="minorAscii" w:cstheme="minorAscii"/>
          <w:noProof w:val="0"/>
          <w:sz w:val="22"/>
          <w:szCs w:val="22"/>
          <w:lang w:val="en-US"/>
        </w:rPr>
        <w:t>provide</w:t>
      </w:r>
      <w:r w:rsidRPr="5506CF44" w:rsidR="4CD8B28D">
        <w:rPr>
          <w:rFonts w:ascii="Arial" w:hAnsi="Arial" w:eastAsia="Arial" w:cs="Arial" w:asciiTheme="minorAscii" w:hAnsiTheme="minorAscii" w:eastAsiaTheme="minorAscii" w:cstheme="minorAscii"/>
          <w:noProof w:val="0"/>
          <w:sz w:val="22"/>
          <w:szCs w:val="22"/>
          <w:lang w:val="en-US"/>
        </w:rPr>
        <w:t xml:space="preserve"> more up‑to‑date insights.</w:t>
      </w:r>
    </w:p>
    <w:p w:rsidR="14B0F798" w:rsidP="5506CF44" w:rsidRDefault="14B0F798" w14:paraId="2F681C54" w14:textId="6E86E250">
      <w:pPr>
        <w:pStyle w:val="Normal"/>
        <w:rPr>
          <w:rFonts w:ascii="Arial" w:hAnsi="Arial" w:eastAsia="Arial" w:cs="Arial" w:asciiTheme="minorAscii" w:hAnsiTheme="minorAscii" w:eastAsiaTheme="minorAscii" w:cstheme="minorAscii"/>
          <w:noProof w:val="0"/>
          <w:sz w:val="22"/>
          <w:szCs w:val="22"/>
          <w:lang w:val="en-US"/>
        </w:rPr>
      </w:pPr>
      <w:r w:rsidRPr="5506CF44" w:rsidR="14B0F798">
        <w:rPr>
          <w:rFonts w:ascii="Arial" w:hAnsi="Arial" w:eastAsia="Arial" w:cs="Arial" w:asciiTheme="minorAscii" w:hAnsiTheme="minorAscii" w:eastAsiaTheme="minorAscii" w:cstheme="minorAscii"/>
          <w:b w:val="1"/>
          <w:bCs w:val="1"/>
          <w:noProof w:val="0"/>
          <w:sz w:val="22"/>
          <w:szCs w:val="22"/>
          <w:lang w:val="en-US"/>
        </w:rPr>
        <w:t>IMPLICATIONS FOR PRACTICE AND FUTURE RESEARCH</w:t>
      </w:r>
    </w:p>
    <w:p w:rsidR="4CD8B28D" w:rsidP="5506CF44" w:rsidRDefault="4CD8B28D" w14:paraId="6228D295" w14:textId="63FC2371">
      <w:p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5506CF44" w:rsidR="4CD8B28D">
        <w:rPr>
          <w:rFonts w:ascii="Arial" w:hAnsi="Arial" w:eastAsia="Arial" w:cs="Arial" w:asciiTheme="minorAscii" w:hAnsiTheme="minorAscii" w:eastAsiaTheme="minorAscii" w:cstheme="minorAscii"/>
          <w:noProof w:val="0"/>
          <w:sz w:val="22"/>
          <w:szCs w:val="22"/>
          <w:lang w:val="en-US"/>
        </w:rPr>
        <w:t xml:space="preserve">The findings of this review have several implications for practice. First, there is a clear need for increased investment in diagnostic services to reduce waiting times and ensure compliance with NICE standards. This includes expanding the workforce, improving multidisciplinary </w:t>
      </w:r>
      <w:bookmarkStart w:name="_Int_1I5H9Y9l" w:id="388345966"/>
      <w:r w:rsidRPr="5506CF44" w:rsidR="4CD8B28D">
        <w:rPr>
          <w:rFonts w:ascii="Arial" w:hAnsi="Arial" w:eastAsia="Arial" w:cs="Arial" w:asciiTheme="minorAscii" w:hAnsiTheme="minorAscii" w:eastAsiaTheme="minorAscii" w:cstheme="minorAscii"/>
          <w:noProof w:val="0"/>
          <w:sz w:val="22"/>
          <w:szCs w:val="22"/>
          <w:lang w:val="en-US"/>
        </w:rPr>
        <w:t>collaboration</w:t>
      </w:r>
      <w:bookmarkEnd w:id="388345966"/>
      <w:r w:rsidRPr="5506CF44" w:rsidR="4CD8B28D">
        <w:rPr>
          <w:rFonts w:ascii="Arial" w:hAnsi="Arial" w:eastAsia="Arial" w:cs="Arial" w:asciiTheme="minorAscii" w:hAnsiTheme="minorAscii" w:eastAsiaTheme="minorAscii" w:cstheme="minorAscii"/>
          <w:noProof w:val="0"/>
          <w:sz w:val="22"/>
          <w:szCs w:val="22"/>
          <w:lang w:val="en-US"/>
        </w:rPr>
        <w:t xml:space="preserve"> and ensuring consistent commissioning across ICBs.</w:t>
      </w:r>
    </w:p>
    <w:p w:rsidR="4CD8B28D" w:rsidP="5506CF44" w:rsidRDefault="4CD8B28D" w14:paraId="2BCCA1CF" w14:textId="4B1A683C">
      <w:p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5506CF44" w:rsidR="4CD8B28D">
        <w:rPr>
          <w:rFonts w:ascii="Arial" w:hAnsi="Arial" w:eastAsia="Arial" w:cs="Arial" w:asciiTheme="minorAscii" w:hAnsiTheme="minorAscii" w:eastAsiaTheme="minorAscii" w:cstheme="minorAscii"/>
          <w:noProof w:val="0"/>
          <w:sz w:val="22"/>
          <w:szCs w:val="22"/>
          <w:lang w:val="en-US"/>
        </w:rPr>
        <w:t xml:space="preserve">Second, professional training must be strengthened to improve recognition of diverse autistic presentations, particularly in girls and minority ethnic children. This could involve mandatory autism training for teachers, GPs, health </w:t>
      </w:r>
      <w:bookmarkStart w:name="_Int_mVTrVnzU" w:id="696505802"/>
      <w:r w:rsidRPr="5506CF44" w:rsidR="4CD8B28D">
        <w:rPr>
          <w:rFonts w:ascii="Arial" w:hAnsi="Arial" w:eastAsia="Arial" w:cs="Arial" w:asciiTheme="minorAscii" w:hAnsiTheme="minorAscii" w:eastAsiaTheme="minorAscii" w:cstheme="minorAscii"/>
          <w:noProof w:val="0"/>
          <w:sz w:val="22"/>
          <w:szCs w:val="22"/>
          <w:lang w:val="en-US"/>
        </w:rPr>
        <w:t>visitors</w:t>
      </w:r>
      <w:bookmarkEnd w:id="696505802"/>
      <w:r w:rsidRPr="5506CF44" w:rsidR="4CD8B28D">
        <w:rPr>
          <w:rFonts w:ascii="Arial" w:hAnsi="Arial" w:eastAsia="Arial" w:cs="Arial" w:asciiTheme="minorAscii" w:hAnsiTheme="minorAscii" w:eastAsiaTheme="minorAscii" w:cstheme="minorAscii"/>
          <w:noProof w:val="0"/>
          <w:sz w:val="22"/>
          <w:szCs w:val="22"/>
          <w:lang w:val="en-US"/>
        </w:rPr>
        <w:t xml:space="preserve"> and CAMHS </w:t>
      </w:r>
      <w:r w:rsidRPr="5506CF44" w:rsidR="4CD8B28D">
        <w:rPr>
          <w:rFonts w:ascii="Arial" w:hAnsi="Arial" w:eastAsia="Arial" w:cs="Arial" w:asciiTheme="minorAscii" w:hAnsiTheme="minorAscii" w:eastAsiaTheme="minorAscii" w:cstheme="minorAscii"/>
          <w:noProof w:val="0"/>
          <w:sz w:val="22"/>
          <w:szCs w:val="22"/>
          <w:lang w:val="en-US"/>
        </w:rPr>
        <w:t>practitioners</w:t>
      </w:r>
      <w:r w:rsidRPr="5506CF44" w:rsidR="66FABD9F">
        <w:rPr>
          <w:rFonts w:ascii="Arial" w:hAnsi="Arial" w:eastAsia="Arial" w:cs="Arial" w:asciiTheme="minorAscii" w:hAnsiTheme="minorAscii" w:eastAsiaTheme="minorAscii" w:cstheme="minorAscii"/>
          <w:noProof w:val="0"/>
          <w:sz w:val="22"/>
          <w:szCs w:val="22"/>
          <w:lang w:val="en-US"/>
        </w:rPr>
        <w:t xml:space="preserve"> and</w:t>
      </w:r>
      <w:r w:rsidRPr="5506CF44" w:rsidR="4CD8B28D">
        <w:rPr>
          <w:rFonts w:ascii="Arial" w:hAnsi="Arial" w:eastAsia="Arial" w:cs="Arial" w:asciiTheme="minorAscii" w:hAnsiTheme="minorAscii" w:eastAsiaTheme="minorAscii" w:cstheme="minorAscii"/>
          <w:noProof w:val="0"/>
          <w:sz w:val="22"/>
          <w:szCs w:val="22"/>
          <w:lang w:val="en-US"/>
        </w:rPr>
        <w:t xml:space="preserve"> development of culturally sensitive assessment tools.</w:t>
      </w:r>
    </w:p>
    <w:p w:rsidR="4CD8B28D" w:rsidP="5506CF44" w:rsidRDefault="4CD8B28D" w14:paraId="1419EDA2" w14:textId="4BEF38E5">
      <w:p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5506CF44" w:rsidR="4CD8B28D">
        <w:rPr>
          <w:rFonts w:ascii="Arial" w:hAnsi="Arial" w:eastAsia="Arial" w:cs="Arial" w:asciiTheme="minorAscii" w:hAnsiTheme="minorAscii" w:eastAsiaTheme="minorAscii" w:cstheme="minorAscii"/>
          <w:noProof w:val="0"/>
          <w:sz w:val="22"/>
          <w:szCs w:val="22"/>
          <w:lang w:val="en-US"/>
        </w:rPr>
        <w:t xml:space="preserve">Third, diagnostic pathways should be redesigned to reduce fragmentation and improve communication with families. This may involve </w:t>
      </w:r>
      <w:r w:rsidRPr="5506CF44" w:rsidR="4CD8B28D">
        <w:rPr>
          <w:rFonts w:ascii="Arial" w:hAnsi="Arial" w:eastAsia="Arial" w:cs="Arial" w:asciiTheme="minorAscii" w:hAnsiTheme="minorAscii" w:eastAsiaTheme="minorAscii" w:cstheme="minorAscii"/>
          <w:noProof w:val="0"/>
          <w:sz w:val="22"/>
          <w:szCs w:val="22"/>
          <w:lang w:val="en-US"/>
        </w:rPr>
        <w:t>establishing</w:t>
      </w:r>
      <w:r w:rsidRPr="5506CF44" w:rsidR="4CD8B28D">
        <w:rPr>
          <w:rFonts w:ascii="Arial" w:hAnsi="Arial" w:eastAsia="Arial" w:cs="Arial" w:asciiTheme="minorAscii" w:hAnsiTheme="minorAscii" w:eastAsiaTheme="minorAscii" w:cstheme="minorAscii"/>
          <w:noProof w:val="0"/>
          <w:sz w:val="22"/>
          <w:szCs w:val="22"/>
          <w:lang w:val="en-US"/>
        </w:rPr>
        <w:t xml:space="preserve"> single points of access, clearer referral </w:t>
      </w:r>
      <w:bookmarkStart w:name="_Int_dbVAzJkF" w:id="698294864"/>
      <w:r w:rsidRPr="5506CF44" w:rsidR="4CD8B28D">
        <w:rPr>
          <w:rFonts w:ascii="Arial" w:hAnsi="Arial" w:eastAsia="Arial" w:cs="Arial" w:asciiTheme="minorAscii" w:hAnsiTheme="minorAscii" w:eastAsiaTheme="minorAscii" w:cstheme="minorAscii"/>
          <w:noProof w:val="0"/>
          <w:sz w:val="22"/>
          <w:szCs w:val="22"/>
          <w:lang w:val="en-US"/>
        </w:rPr>
        <w:t>criteria</w:t>
      </w:r>
      <w:bookmarkEnd w:id="698294864"/>
      <w:r w:rsidRPr="5506CF44" w:rsidR="020D5E04">
        <w:rPr>
          <w:rFonts w:ascii="Arial" w:hAnsi="Arial" w:eastAsia="Arial" w:cs="Arial" w:asciiTheme="minorAscii" w:hAnsiTheme="minorAscii" w:eastAsiaTheme="minorAscii" w:cstheme="minorAscii"/>
          <w:noProof w:val="0"/>
          <w:sz w:val="22"/>
          <w:szCs w:val="22"/>
          <w:lang w:val="en-US"/>
        </w:rPr>
        <w:t xml:space="preserve"> </w:t>
      </w:r>
      <w:r w:rsidRPr="5506CF44" w:rsidR="4CD8B28D">
        <w:rPr>
          <w:rFonts w:ascii="Arial" w:hAnsi="Arial" w:eastAsia="Arial" w:cs="Arial" w:asciiTheme="minorAscii" w:hAnsiTheme="minorAscii" w:eastAsiaTheme="minorAscii" w:cstheme="minorAscii"/>
          <w:noProof w:val="0"/>
          <w:sz w:val="22"/>
          <w:szCs w:val="22"/>
          <w:lang w:val="en-US"/>
        </w:rPr>
        <w:t>and regular updates for parents during the waiting period.</w:t>
      </w:r>
    </w:p>
    <w:p w:rsidR="4CD8B28D" w:rsidP="5506CF44" w:rsidRDefault="4CD8B28D" w14:paraId="61400E7F" w14:textId="4CF9C724">
      <w:pPr>
        <w:spacing w:before="240" w:beforeAutospacing="off" w:after="240" w:afterAutospacing="off"/>
        <w:rPr>
          <w:rFonts w:ascii="Arial" w:hAnsi="Arial" w:eastAsia="Arial" w:cs="Arial" w:asciiTheme="minorAscii" w:hAnsiTheme="minorAscii" w:eastAsiaTheme="minorAscii" w:cstheme="minorAscii"/>
          <w:b w:val="1"/>
          <w:bCs w:val="1"/>
          <w:noProof w:val="0"/>
          <w:sz w:val="22"/>
          <w:szCs w:val="22"/>
          <w:lang w:val="en-US"/>
        </w:rPr>
      </w:pPr>
      <w:r w:rsidRPr="5506CF44" w:rsidR="4CD8B28D">
        <w:rPr>
          <w:rFonts w:ascii="Arial" w:hAnsi="Arial" w:eastAsia="Arial" w:cs="Arial" w:asciiTheme="minorAscii" w:hAnsiTheme="minorAscii" w:eastAsiaTheme="minorAscii" w:cstheme="minorAscii"/>
          <w:noProof w:val="0"/>
          <w:sz w:val="22"/>
          <w:szCs w:val="22"/>
          <w:lang w:val="en-US"/>
        </w:rPr>
        <w:t xml:space="preserve">Future research should explore the experiences of underrepresented groups, including autistic girls, minority ethnic </w:t>
      </w:r>
      <w:bookmarkStart w:name="_Int_Zk0v1alB" w:id="274832717"/>
      <w:r w:rsidRPr="5506CF44" w:rsidR="4CD8B28D">
        <w:rPr>
          <w:rFonts w:ascii="Arial" w:hAnsi="Arial" w:eastAsia="Arial" w:cs="Arial" w:asciiTheme="minorAscii" w:hAnsiTheme="minorAscii" w:eastAsiaTheme="minorAscii" w:cstheme="minorAscii"/>
          <w:noProof w:val="0"/>
          <w:sz w:val="22"/>
          <w:szCs w:val="22"/>
          <w:lang w:val="en-US"/>
        </w:rPr>
        <w:t>families</w:t>
      </w:r>
      <w:bookmarkEnd w:id="274832717"/>
      <w:r w:rsidRPr="5506CF44" w:rsidR="4CD8B28D">
        <w:rPr>
          <w:rFonts w:ascii="Arial" w:hAnsi="Arial" w:eastAsia="Arial" w:cs="Arial" w:asciiTheme="minorAscii" w:hAnsiTheme="minorAscii" w:eastAsiaTheme="minorAscii" w:cstheme="minorAscii"/>
          <w:noProof w:val="0"/>
          <w:sz w:val="22"/>
          <w:szCs w:val="22"/>
          <w:lang w:val="en-US"/>
        </w:rPr>
        <w:t xml:space="preserve"> and children from low‑income households. Longitudinal studies could also examine the long‑term impact of delayed diagnosis on mental health, </w:t>
      </w:r>
      <w:bookmarkStart w:name="_Int_sserXio9" w:id="1335997139"/>
      <w:r w:rsidRPr="5506CF44" w:rsidR="4CD8B28D">
        <w:rPr>
          <w:rFonts w:ascii="Arial" w:hAnsi="Arial" w:eastAsia="Arial" w:cs="Arial" w:asciiTheme="minorAscii" w:hAnsiTheme="minorAscii" w:eastAsiaTheme="minorAscii" w:cstheme="minorAscii"/>
          <w:noProof w:val="0"/>
          <w:sz w:val="22"/>
          <w:szCs w:val="22"/>
          <w:lang w:val="en-US"/>
        </w:rPr>
        <w:t>education</w:t>
      </w:r>
      <w:bookmarkEnd w:id="1335997139"/>
      <w:r w:rsidRPr="5506CF44" w:rsidR="4CD8B28D">
        <w:rPr>
          <w:rFonts w:ascii="Arial" w:hAnsi="Arial" w:eastAsia="Arial" w:cs="Arial" w:asciiTheme="minorAscii" w:hAnsiTheme="minorAscii" w:eastAsiaTheme="minorAscii" w:cstheme="minorAscii"/>
          <w:noProof w:val="0"/>
          <w:sz w:val="22"/>
          <w:szCs w:val="22"/>
          <w:lang w:val="en-US"/>
        </w:rPr>
        <w:t xml:space="preserve"> and service use.</w:t>
      </w:r>
    </w:p>
    <w:p w:rsidR="5506CF44" w:rsidP="5506CF44" w:rsidRDefault="5506CF44" w14:paraId="6822C572" w14:textId="6B0AB06D">
      <w:pPr>
        <w:pStyle w:val="Normal"/>
        <w:rPr>
          <w:rFonts w:ascii="Arial" w:hAnsi="Arial" w:eastAsia="Arial" w:cs="Arial" w:asciiTheme="minorAscii" w:hAnsiTheme="minorAscii" w:eastAsiaTheme="minorAscii" w:cstheme="minorAscii"/>
          <w:b w:val="1"/>
          <w:bCs w:val="1"/>
          <w:noProof w:val="0"/>
          <w:sz w:val="22"/>
          <w:szCs w:val="22"/>
          <w:lang w:val="en-US"/>
        </w:rPr>
      </w:pPr>
    </w:p>
    <w:p w:rsidR="5506CF44" w:rsidP="5506CF44" w:rsidRDefault="5506CF44" w14:paraId="11EB7CBD" w14:textId="2219C5BB">
      <w:pPr>
        <w:pStyle w:val="Normal"/>
        <w:rPr>
          <w:rFonts w:ascii="Arial" w:hAnsi="Arial" w:eastAsia="Arial" w:cs="Arial" w:asciiTheme="minorAscii" w:hAnsiTheme="minorAscii" w:eastAsiaTheme="minorAscii" w:cstheme="minorAscii"/>
          <w:b w:val="1"/>
          <w:bCs w:val="1"/>
          <w:noProof w:val="0"/>
          <w:sz w:val="22"/>
          <w:szCs w:val="22"/>
          <w:lang w:val="en-US"/>
        </w:rPr>
      </w:pPr>
    </w:p>
    <w:p w:rsidR="5506CF44" w:rsidP="5506CF44" w:rsidRDefault="5506CF44" w14:paraId="07C15479" w14:textId="6FCB3F92">
      <w:pPr>
        <w:pStyle w:val="Normal"/>
        <w:rPr>
          <w:rFonts w:ascii="Arial" w:hAnsi="Arial" w:eastAsia="Arial" w:cs="Arial" w:asciiTheme="minorAscii" w:hAnsiTheme="minorAscii" w:eastAsiaTheme="minorAscii" w:cstheme="minorAscii"/>
          <w:b w:val="1"/>
          <w:bCs w:val="1"/>
          <w:noProof w:val="0"/>
          <w:sz w:val="22"/>
          <w:szCs w:val="22"/>
          <w:lang w:val="en-US"/>
        </w:rPr>
      </w:pPr>
    </w:p>
    <w:p w:rsidR="5506CF44" w:rsidP="5506CF44" w:rsidRDefault="5506CF44" w14:paraId="68AD7403" w14:textId="2A7F44FD">
      <w:pPr>
        <w:pStyle w:val="Normal"/>
        <w:rPr>
          <w:rFonts w:ascii="Arial" w:hAnsi="Arial" w:eastAsia="Arial" w:cs="Arial" w:asciiTheme="minorAscii" w:hAnsiTheme="minorAscii" w:eastAsiaTheme="minorAscii" w:cstheme="minorAscii"/>
          <w:b w:val="1"/>
          <w:bCs w:val="1"/>
          <w:noProof w:val="0"/>
          <w:sz w:val="22"/>
          <w:szCs w:val="22"/>
          <w:lang w:val="en-US"/>
        </w:rPr>
      </w:pPr>
    </w:p>
    <w:p w:rsidR="05D00426" w:rsidP="5506CF44" w:rsidRDefault="05D00426" w14:paraId="76C40163" w14:textId="4FB8D2F7">
      <w:pPr>
        <w:pStyle w:val="Normal"/>
        <w:rPr>
          <w:rFonts w:ascii="Arial" w:hAnsi="Arial" w:eastAsia="Arial" w:cs="Arial" w:asciiTheme="minorAscii" w:hAnsiTheme="minorAscii" w:eastAsiaTheme="minorAscii" w:cstheme="minorAscii"/>
          <w:noProof w:val="0"/>
          <w:sz w:val="22"/>
          <w:szCs w:val="22"/>
          <w:lang w:val="en-US"/>
        </w:rPr>
      </w:pPr>
      <w:r w:rsidRPr="5506CF44" w:rsidR="05D00426">
        <w:rPr>
          <w:rFonts w:ascii="Arial" w:hAnsi="Arial" w:eastAsia="Arial" w:cs="Arial" w:asciiTheme="minorAscii" w:hAnsiTheme="minorAscii" w:eastAsiaTheme="minorAscii" w:cstheme="minorAscii"/>
          <w:b w:val="1"/>
          <w:bCs w:val="1"/>
          <w:noProof w:val="0"/>
          <w:sz w:val="22"/>
          <w:szCs w:val="22"/>
          <w:lang w:val="en-US"/>
        </w:rPr>
        <w:t>RECOMMENDATIONS</w:t>
      </w:r>
    </w:p>
    <w:p w:rsidR="226C0E5C" w:rsidP="5506CF44" w:rsidRDefault="226C0E5C" w14:paraId="7599BECA" w14:textId="58C9CD79">
      <w:p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5506CF44" w:rsidR="226C0E5C">
        <w:rPr>
          <w:rFonts w:ascii="Arial" w:hAnsi="Arial" w:eastAsia="Arial" w:cs="Arial" w:asciiTheme="minorAscii" w:hAnsiTheme="minorAscii" w:eastAsiaTheme="minorAscii" w:cstheme="minorAscii"/>
          <w:noProof w:val="0"/>
          <w:sz w:val="22"/>
          <w:szCs w:val="22"/>
          <w:lang w:val="en-US"/>
        </w:rPr>
        <w:t xml:space="preserve">Based on the findings of this scoping review, several evidence‑based recommendations can be made to improve the timeliness, </w:t>
      </w:r>
      <w:r w:rsidRPr="5506CF44" w:rsidR="226C0E5C">
        <w:rPr>
          <w:rFonts w:ascii="Arial" w:hAnsi="Arial" w:eastAsia="Arial" w:cs="Arial" w:asciiTheme="minorAscii" w:hAnsiTheme="minorAscii" w:eastAsiaTheme="minorAscii" w:cstheme="minorAscii"/>
          <w:noProof w:val="0"/>
          <w:sz w:val="22"/>
          <w:szCs w:val="22"/>
          <w:lang w:val="en-US"/>
        </w:rPr>
        <w:t>equity</w:t>
      </w:r>
      <w:r w:rsidRPr="5506CF44" w:rsidR="226C0E5C">
        <w:rPr>
          <w:rFonts w:ascii="Arial" w:hAnsi="Arial" w:eastAsia="Arial" w:cs="Arial" w:asciiTheme="minorAscii" w:hAnsiTheme="minorAscii" w:eastAsiaTheme="minorAscii" w:cstheme="minorAscii"/>
          <w:noProof w:val="0"/>
          <w:sz w:val="22"/>
          <w:szCs w:val="22"/>
          <w:lang w:val="en-US"/>
        </w:rPr>
        <w:t xml:space="preserve"> and effectiveness of autism diagnostic pathways in the UK.</w:t>
      </w:r>
    </w:p>
    <w:p w:rsidR="226C0E5C" w:rsidP="5506CF44" w:rsidRDefault="226C0E5C" w14:paraId="702A9B04" w14:textId="77584380">
      <w:p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5506CF44" w:rsidR="226C0E5C">
        <w:rPr>
          <w:rFonts w:ascii="Arial" w:hAnsi="Arial" w:eastAsia="Arial" w:cs="Arial" w:asciiTheme="minorAscii" w:hAnsiTheme="minorAscii" w:eastAsiaTheme="minorAscii" w:cstheme="minorAscii"/>
          <w:b w:val="1"/>
          <w:bCs w:val="1"/>
          <w:noProof w:val="0"/>
          <w:sz w:val="22"/>
          <w:szCs w:val="22"/>
          <w:lang w:val="en-US"/>
        </w:rPr>
        <w:t>Increase Investment and Workforce Capacity</w:t>
      </w:r>
      <w:r w:rsidRPr="5506CF44" w:rsidR="23A2D81B">
        <w:rPr>
          <w:rFonts w:ascii="Arial" w:hAnsi="Arial" w:eastAsia="Arial" w:cs="Arial" w:asciiTheme="minorAscii" w:hAnsiTheme="minorAscii" w:eastAsiaTheme="minorAscii" w:cstheme="minorAscii"/>
          <w:b w:val="1"/>
          <w:bCs w:val="1"/>
          <w:noProof w:val="0"/>
          <w:sz w:val="22"/>
          <w:szCs w:val="22"/>
          <w:lang w:val="en-US"/>
        </w:rPr>
        <w:t xml:space="preserve"> </w:t>
      </w:r>
      <w:r w:rsidRPr="5506CF44" w:rsidR="23A2D81B">
        <w:rPr>
          <w:rFonts w:ascii="Arial" w:hAnsi="Arial" w:eastAsia="Arial" w:cs="Arial" w:asciiTheme="minorAscii" w:hAnsiTheme="minorAscii" w:eastAsiaTheme="minorAscii" w:cstheme="minorAscii"/>
          <w:b w:val="0"/>
          <w:bCs w:val="0"/>
          <w:noProof w:val="0"/>
          <w:sz w:val="22"/>
          <w:szCs w:val="22"/>
          <w:lang w:val="en-US"/>
        </w:rPr>
        <w:t>-</w:t>
      </w:r>
      <w:r w:rsidRPr="5506CF44" w:rsidR="23A2D81B">
        <w:rPr>
          <w:rFonts w:ascii="Arial" w:hAnsi="Arial" w:eastAsia="Arial" w:cs="Arial" w:asciiTheme="minorAscii" w:hAnsiTheme="minorAscii" w:eastAsiaTheme="minorAscii" w:cstheme="minorAscii"/>
          <w:b w:val="1"/>
          <w:bCs w:val="1"/>
          <w:noProof w:val="0"/>
          <w:sz w:val="22"/>
          <w:szCs w:val="22"/>
          <w:lang w:val="en-US"/>
        </w:rPr>
        <w:t xml:space="preserve"> </w:t>
      </w:r>
      <w:r w:rsidRPr="5506CF44" w:rsidR="226C0E5C">
        <w:rPr>
          <w:rFonts w:ascii="Arial" w:hAnsi="Arial" w:eastAsia="Arial" w:cs="Arial" w:asciiTheme="minorAscii" w:hAnsiTheme="minorAscii" w:eastAsiaTheme="minorAscii" w:cstheme="minorAscii"/>
          <w:noProof w:val="0"/>
          <w:sz w:val="22"/>
          <w:szCs w:val="22"/>
          <w:lang w:val="en-US"/>
        </w:rPr>
        <w:t>Long waiting times are primarily driven by insufficient staffing and fragmented commissioning. Investment is needed to expand mul</w:t>
      </w:r>
      <w:r w:rsidRPr="5506CF44" w:rsidR="226C0E5C">
        <w:rPr>
          <w:rFonts w:ascii="Arial" w:hAnsi="Arial" w:eastAsia="Arial" w:cs="Arial" w:asciiTheme="minorAscii" w:hAnsiTheme="minorAscii" w:eastAsiaTheme="minorAscii" w:cstheme="minorAscii"/>
          <w:noProof w:val="0"/>
          <w:sz w:val="22"/>
          <w:szCs w:val="22"/>
          <w:lang w:val="en-US"/>
        </w:rPr>
        <w:t>tidisciplinary</w:t>
      </w:r>
      <w:r w:rsidRPr="5506CF44" w:rsidR="226C0E5C">
        <w:rPr>
          <w:rFonts w:ascii="Arial" w:hAnsi="Arial" w:eastAsia="Arial" w:cs="Arial" w:asciiTheme="minorAscii" w:hAnsiTheme="minorAscii" w:eastAsiaTheme="minorAscii" w:cstheme="minorAscii"/>
          <w:noProof w:val="0"/>
          <w:sz w:val="22"/>
          <w:szCs w:val="22"/>
          <w:lang w:val="en-US"/>
        </w:rPr>
        <w:t xml:space="preserve"> diagnostic teams including </w:t>
      </w:r>
      <w:r w:rsidRPr="5506CF44" w:rsidR="226C0E5C">
        <w:rPr>
          <w:rFonts w:ascii="Arial" w:hAnsi="Arial" w:eastAsia="Arial" w:cs="Arial" w:asciiTheme="minorAscii" w:hAnsiTheme="minorAscii" w:eastAsiaTheme="minorAscii" w:cstheme="minorAscii"/>
          <w:noProof w:val="0"/>
          <w:sz w:val="22"/>
          <w:szCs w:val="22"/>
          <w:lang w:val="en-US"/>
        </w:rPr>
        <w:t>paediatr</w:t>
      </w:r>
      <w:r w:rsidRPr="5506CF44" w:rsidR="226C0E5C">
        <w:rPr>
          <w:rFonts w:ascii="Arial" w:hAnsi="Arial" w:eastAsia="Arial" w:cs="Arial" w:asciiTheme="minorAscii" w:hAnsiTheme="minorAscii" w:eastAsiaTheme="minorAscii" w:cstheme="minorAscii"/>
          <w:noProof w:val="0"/>
          <w:sz w:val="22"/>
          <w:szCs w:val="22"/>
          <w:lang w:val="en-US"/>
        </w:rPr>
        <w:t>icians</w:t>
      </w:r>
      <w:r w:rsidRPr="5506CF44" w:rsidR="226C0E5C">
        <w:rPr>
          <w:rFonts w:ascii="Arial" w:hAnsi="Arial" w:eastAsia="Arial" w:cs="Arial" w:asciiTheme="minorAscii" w:hAnsiTheme="minorAscii" w:eastAsiaTheme="minorAscii" w:cstheme="minorAscii"/>
          <w:noProof w:val="0"/>
          <w:sz w:val="22"/>
          <w:szCs w:val="22"/>
          <w:lang w:val="en-US"/>
        </w:rPr>
        <w:t>, p</w:t>
      </w:r>
      <w:r w:rsidRPr="5506CF44" w:rsidR="226C0E5C">
        <w:rPr>
          <w:rFonts w:ascii="Arial" w:hAnsi="Arial" w:eastAsia="Arial" w:cs="Arial" w:asciiTheme="minorAscii" w:hAnsiTheme="minorAscii" w:eastAsiaTheme="minorAscii" w:cstheme="minorAscii"/>
          <w:noProof w:val="0"/>
          <w:sz w:val="22"/>
          <w:szCs w:val="22"/>
          <w:lang w:val="en-US"/>
        </w:rPr>
        <w:t xml:space="preserve">sychologists, speech and language </w:t>
      </w:r>
      <w:bookmarkStart w:name="_Int_d8gKiWn3" w:id="1620187003"/>
      <w:r w:rsidRPr="5506CF44" w:rsidR="226C0E5C">
        <w:rPr>
          <w:rFonts w:ascii="Arial" w:hAnsi="Arial" w:eastAsia="Arial" w:cs="Arial" w:asciiTheme="minorAscii" w:hAnsiTheme="minorAscii" w:eastAsiaTheme="minorAscii" w:cstheme="minorAscii"/>
          <w:noProof w:val="0"/>
          <w:sz w:val="22"/>
          <w:szCs w:val="22"/>
          <w:lang w:val="en-US"/>
        </w:rPr>
        <w:t>therapists</w:t>
      </w:r>
      <w:bookmarkEnd w:id="1620187003"/>
      <w:r w:rsidRPr="5506CF44" w:rsidR="226C0E5C">
        <w:rPr>
          <w:rFonts w:ascii="Arial" w:hAnsi="Arial" w:eastAsia="Arial" w:cs="Arial" w:asciiTheme="minorAscii" w:hAnsiTheme="minorAscii" w:eastAsiaTheme="minorAscii" w:cstheme="minorAscii"/>
          <w:noProof w:val="0"/>
          <w:sz w:val="22"/>
          <w:szCs w:val="22"/>
          <w:lang w:val="en-US"/>
        </w:rPr>
        <w:t xml:space="preserve"> and specialist nurses. Sustainable funding should be ring‑fenced to ensure that services can meet NICE (2021) </w:t>
      </w:r>
      <w:r w:rsidRPr="5506CF44" w:rsidR="226C0E5C">
        <w:rPr>
          <w:rFonts w:ascii="Arial" w:hAnsi="Arial" w:eastAsia="Arial" w:cs="Arial" w:asciiTheme="minorAscii" w:hAnsiTheme="minorAscii" w:eastAsiaTheme="minorAscii" w:cstheme="minorAscii"/>
          <w:noProof w:val="0"/>
          <w:sz w:val="22"/>
          <w:szCs w:val="22"/>
          <w:lang w:val="en-US"/>
        </w:rPr>
        <w:t>t</w:t>
      </w:r>
      <w:r w:rsidRPr="5506CF44" w:rsidR="226C0E5C">
        <w:rPr>
          <w:rFonts w:ascii="Arial" w:hAnsi="Arial" w:eastAsia="Arial" w:cs="Arial" w:asciiTheme="minorAscii" w:hAnsiTheme="minorAscii" w:eastAsiaTheme="minorAscii" w:cstheme="minorAscii"/>
          <w:noProof w:val="0"/>
          <w:sz w:val="22"/>
          <w:szCs w:val="22"/>
          <w:lang w:val="en-US"/>
        </w:rPr>
        <w:t>imeframes</w:t>
      </w:r>
      <w:r w:rsidRPr="5506CF44" w:rsidR="226C0E5C">
        <w:rPr>
          <w:rFonts w:ascii="Arial" w:hAnsi="Arial" w:eastAsia="Arial" w:cs="Arial" w:asciiTheme="minorAscii" w:hAnsiTheme="minorAscii" w:eastAsiaTheme="minorAscii" w:cstheme="minorAscii"/>
          <w:noProof w:val="0"/>
          <w:sz w:val="22"/>
          <w:szCs w:val="22"/>
          <w:lang w:val="en-US"/>
        </w:rPr>
        <w:t>.</w:t>
      </w:r>
    </w:p>
    <w:p w:rsidR="226C0E5C" w:rsidP="5506CF44" w:rsidRDefault="226C0E5C" w14:paraId="1A31B5A1" w14:textId="06CBD8EB">
      <w:p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5506CF44" w:rsidR="226C0E5C">
        <w:rPr>
          <w:rFonts w:ascii="Arial" w:hAnsi="Arial" w:eastAsia="Arial" w:cs="Arial" w:asciiTheme="minorAscii" w:hAnsiTheme="minorAscii" w:eastAsiaTheme="minorAscii" w:cstheme="minorAscii"/>
          <w:b w:val="1"/>
          <w:bCs w:val="1"/>
          <w:noProof w:val="0"/>
          <w:sz w:val="22"/>
          <w:szCs w:val="22"/>
          <w:lang w:val="en-US"/>
        </w:rPr>
        <w:t>Standardise</w:t>
      </w:r>
      <w:r w:rsidRPr="5506CF44" w:rsidR="226C0E5C">
        <w:rPr>
          <w:rFonts w:ascii="Arial" w:hAnsi="Arial" w:eastAsia="Arial" w:cs="Arial" w:asciiTheme="minorAscii" w:hAnsiTheme="minorAscii" w:eastAsiaTheme="minorAscii" w:cstheme="minorAscii"/>
          <w:b w:val="1"/>
          <w:bCs w:val="1"/>
          <w:noProof w:val="0"/>
          <w:sz w:val="22"/>
          <w:szCs w:val="22"/>
          <w:lang w:val="en-US"/>
        </w:rPr>
        <w:t xml:space="preserve"> Diagnostic Pathways Across Regions</w:t>
      </w:r>
      <w:r w:rsidRPr="5506CF44" w:rsidR="6A405C52">
        <w:rPr>
          <w:rFonts w:ascii="Arial" w:hAnsi="Arial" w:eastAsia="Arial" w:cs="Arial" w:asciiTheme="minorAscii" w:hAnsiTheme="minorAscii" w:eastAsiaTheme="minorAscii" w:cstheme="minorAscii"/>
          <w:b w:val="0"/>
          <w:bCs w:val="0"/>
          <w:noProof w:val="0"/>
          <w:sz w:val="22"/>
          <w:szCs w:val="22"/>
          <w:lang w:val="en-US"/>
        </w:rPr>
        <w:t xml:space="preserve"> -</w:t>
      </w:r>
      <w:r w:rsidRPr="5506CF44" w:rsidR="6A405C52">
        <w:rPr>
          <w:rFonts w:ascii="Arial" w:hAnsi="Arial" w:eastAsia="Arial" w:cs="Arial" w:asciiTheme="minorAscii" w:hAnsiTheme="minorAscii" w:eastAsiaTheme="minorAscii" w:cstheme="minorAscii"/>
          <w:b w:val="1"/>
          <w:bCs w:val="1"/>
          <w:noProof w:val="0"/>
          <w:sz w:val="22"/>
          <w:szCs w:val="22"/>
          <w:lang w:val="en-US"/>
        </w:rPr>
        <w:t xml:space="preserve"> </w:t>
      </w:r>
      <w:r w:rsidRPr="5506CF44" w:rsidR="226C0E5C">
        <w:rPr>
          <w:rFonts w:ascii="Arial" w:hAnsi="Arial" w:eastAsia="Arial" w:cs="Arial" w:asciiTheme="minorAscii" w:hAnsiTheme="minorAscii" w:eastAsiaTheme="minorAscii" w:cstheme="minorAscii"/>
          <w:noProof w:val="0"/>
          <w:sz w:val="22"/>
          <w:szCs w:val="22"/>
          <w:lang w:val="en-US"/>
        </w:rPr>
        <w:t xml:space="preserve">Variation between Integrated Care Boards contributes to unequal access. Nationally </w:t>
      </w:r>
      <w:r w:rsidRPr="5506CF44" w:rsidR="226C0E5C">
        <w:rPr>
          <w:rFonts w:ascii="Arial" w:hAnsi="Arial" w:eastAsia="Arial" w:cs="Arial" w:asciiTheme="minorAscii" w:hAnsiTheme="minorAscii" w:eastAsiaTheme="minorAscii" w:cstheme="minorAscii"/>
          <w:noProof w:val="0"/>
          <w:sz w:val="22"/>
          <w:szCs w:val="22"/>
          <w:lang w:val="en-US"/>
        </w:rPr>
        <w:t>standardised</w:t>
      </w:r>
      <w:r w:rsidRPr="5506CF44" w:rsidR="226C0E5C">
        <w:rPr>
          <w:rFonts w:ascii="Arial" w:hAnsi="Arial" w:eastAsia="Arial" w:cs="Arial" w:asciiTheme="minorAscii" w:hAnsiTheme="minorAscii" w:eastAsiaTheme="minorAscii" w:cstheme="minorAscii"/>
          <w:noProof w:val="0"/>
          <w:sz w:val="22"/>
          <w:szCs w:val="22"/>
          <w:lang w:val="en-US"/>
        </w:rPr>
        <w:t xml:space="preserve"> pathways with clear referral criteria and consistent assessment processes</w:t>
      </w:r>
      <w:r w:rsidRPr="5506CF44" w:rsidR="559E0573">
        <w:rPr>
          <w:rFonts w:ascii="Arial" w:hAnsi="Arial" w:eastAsia="Arial" w:cs="Arial" w:asciiTheme="minorAscii" w:hAnsiTheme="minorAscii" w:eastAsiaTheme="minorAscii" w:cstheme="minorAscii"/>
          <w:noProof w:val="0"/>
          <w:sz w:val="22"/>
          <w:szCs w:val="22"/>
          <w:lang w:val="en-US"/>
        </w:rPr>
        <w:t xml:space="preserve"> </w:t>
      </w:r>
      <w:r w:rsidRPr="5506CF44" w:rsidR="226C0E5C">
        <w:rPr>
          <w:rFonts w:ascii="Arial" w:hAnsi="Arial" w:eastAsia="Arial" w:cs="Arial" w:asciiTheme="minorAscii" w:hAnsiTheme="minorAscii" w:eastAsiaTheme="minorAscii" w:cstheme="minorAscii"/>
          <w:noProof w:val="0"/>
          <w:sz w:val="22"/>
          <w:szCs w:val="22"/>
          <w:lang w:val="en-US"/>
        </w:rPr>
        <w:t>would reduce postcode inequalities. A single point of access for referrals could streamline communication and reduce delays.</w:t>
      </w:r>
    </w:p>
    <w:p w:rsidR="226C0E5C" w:rsidP="5506CF44" w:rsidRDefault="226C0E5C" w14:paraId="514C7B43" w14:textId="76E7FCA5">
      <w:p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5506CF44" w:rsidR="226C0E5C">
        <w:rPr>
          <w:rFonts w:ascii="Arial" w:hAnsi="Arial" w:eastAsia="Arial" w:cs="Arial" w:asciiTheme="minorAscii" w:hAnsiTheme="minorAscii" w:eastAsiaTheme="minorAscii" w:cstheme="minorAscii"/>
          <w:b w:val="1"/>
          <w:bCs w:val="1"/>
          <w:noProof w:val="0"/>
          <w:sz w:val="22"/>
          <w:szCs w:val="22"/>
          <w:lang w:val="en-US"/>
        </w:rPr>
        <w:t>Improve Professional Training and Awareness</w:t>
      </w:r>
      <w:r w:rsidRPr="5506CF44" w:rsidR="4A6D1297">
        <w:rPr>
          <w:rFonts w:ascii="Arial" w:hAnsi="Arial" w:eastAsia="Arial" w:cs="Arial" w:asciiTheme="minorAscii" w:hAnsiTheme="minorAscii" w:eastAsiaTheme="minorAscii" w:cstheme="minorAscii"/>
          <w:b w:val="0"/>
          <w:bCs w:val="0"/>
          <w:noProof w:val="0"/>
          <w:sz w:val="22"/>
          <w:szCs w:val="22"/>
          <w:lang w:val="en-US"/>
        </w:rPr>
        <w:t xml:space="preserve"> </w:t>
      </w:r>
      <w:r w:rsidRPr="5506CF44" w:rsidR="2765FCCD">
        <w:rPr>
          <w:rFonts w:ascii="Arial" w:hAnsi="Arial" w:eastAsia="Arial" w:cs="Arial" w:asciiTheme="minorAscii" w:hAnsiTheme="minorAscii" w:eastAsiaTheme="minorAscii" w:cstheme="minorAscii"/>
          <w:b w:val="0"/>
          <w:bCs w:val="0"/>
          <w:noProof w:val="0"/>
          <w:sz w:val="22"/>
          <w:szCs w:val="22"/>
          <w:lang w:val="en-US"/>
        </w:rPr>
        <w:t>-</w:t>
      </w:r>
      <w:r w:rsidRPr="5506CF44" w:rsidR="226C0E5C">
        <w:rPr>
          <w:rFonts w:ascii="Arial" w:hAnsi="Arial" w:eastAsia="Arial" w:cs="Arial" w:asciiTheme="minorAscii" w:hAnsiTheme="minorAscii" w:eastAsiaTheme="minorAscii" w:cstheme="minorAscii"/>
          <w:noProof w:val="0"/>
          <w:sz w:val="22"/>
          <w:szCs w:val="22"/>
          <w:lang w:val="en-US"/>
        </w:rPr>
        <w:t xml:space="preserve">Training should focus on </w:t>
      </w:r>
      <w:r w:rsidRPr="5506CF44" w:rsidR="226C0E5C">
        <w:rPr>
          <w:rFonts w:ascii="Arial" w:hAnsi="Arial" w:eastAsia="Arial" w:cs="Arial" w:asciiTheme="minorAscii" w:hAnsiTheme="minorAscii" w:eastAsiaTheme="minorAscii" w:cstheme="minorAscii"/>
          <w:noProof w:val="0"/>
          <w:sz w:val="22"/>
          <w:szCs w:val="22"/>
          <w:lang w:val="en-US"/>
        </w:rPr>
        <w:t>recognising</w:t>
      </w:r>
      <w:r w:rsidRPr="5506CF44" w:rsidR="226C0E5C">
        <w:rPr>
          <w:rFonts w:ascii="Arial" w:hAnsi="Arial" w:eastAsia="Arial" w:cs="Arial" w:asciiTheme="minorAscii" w:hAnsiTheme="minorAscii" w:eastAsiaTheme="minorAscii" w:cstheme="minorAscii"/>
          <w:noProof w:val="0"/>
          <w:sz w:val="22"/>
          <w:szCs w:val="22"/>
          <w:lang w:val="en-US"/>
        </w:rPr>
        <w:t xml:space="preserve"> diverse presentations of autism, including masking in girls, cultural differences in communication and </w:t>
      </w:r>
      <w:r w:rsidRPr="5506CF44" w:rsidR="226C0E5C">
        <w:rPr>
          <w:rFonts w:ascii="Arial" w:hAnsi="Arial" w:eastAsia="Arial" w:cs="Arial" w:asciiTheme="minorAscii" w:hAnsiTheme="minorAscii" w:eastAsiaTheme="minorAscii" w:cstheme="minorAscii"/>
          <w:noProof w:val="0"/>
          <w:sz w:val="22"/>
          <w:szCs w:val="22"/>
          <w:lang w:val="en-US"/>
        </w:rPr>
        <w:t>internalised</w:t>
      </w:r>
      <w:r w:rsidRPr="5506CF44" w:rsidR="226C0E5C">
        <w:rPr>
          <w:rFonts w:ascii="Arial" w:hAnsi="Arial" w:eastAsia="Arial" w:cs="Arial" w:asciiTheme="minorAscii" w:hAnsiTheme="minorAscii" w:eastAsiaTheme="minorAscii" w:cstheme="minorAscii"/>
          <w:noProof w:val="0"/>
          <w:sz w:val="22"/>
          <w:szCs w:val="22"/>
          <w:lang w:val="en-US"/>
        </w:rPr>
        <w:t xml:space="preserve"> </w:t>
      </w:r>
      <w:r w:rsidRPr="5506CF44" w:rsidR="226C0E5C">
        <w:rPr>
          <w:rFonts w:ascii="Arial" w:hAnsi="Arial" w:eastAsia="Arial" w:cs="Arial" w:asciiTheme="minorAscii" w:hAnsiTheme="minorAscii" w:eastAsiaTheme="minorAscii" w:cstheme="minorAscii"/>
          <w:noProof w:val="0"/>
          <w:sz w:val="22"/>
          <w:szCs w:val="22"/>
          <w:lang w:val="en-US"/>
        </w:rPr>
        <w:t>behaviours</w:t>
      </w:r>
      <w:r w:rsidRPr="5506CF44" w:rsidR="226C0E5C">
        <w:rPr>
          <w:rFonts w:ascii="Arial" w:hAnsi="Arial" w:eastAsia="Arial" w:cs="Arial" w:asciiTheme="minorAscii" w:hAnsiTheme="minorAscii" w:eastAsiaTheme="minorAscii" w:cstheme="minorAscii"/>
          <w:noProof w:val="0"/>
          <w:sz w:val="22"/>
          <w:szCs w:val="22"/>
          <w:lang w:val="en-US"/>
        </w:rPr>
        <w:t xml:space="preserve">. Mandatory autism training for GPs, teachers, health </w:t>
      </w:r>
      <w:bookmarkStart w:name="_Int_5RBNPr7i" w:id="1654990798"/>
      <w:r w:rsidRPr="5506CF44" w:rsidR="226C0E5C">
        <w:rPr>
          <w:rFonts w:ascii="Arial" w:hAnsi="Arial" w:eastAsia="Arial" w:cs="Arial" w:asciiTheme="minorAscii" w:hAnsiTheme="minorAscii" w:eastAsiaTheme="minorAscii" w:cstheme="minorAscii"/>
          <w:noProof w:val="0"/>
          <w:sz w:val="22"/>
          <w:szCs w:val="22"/>
          <w:lang w:val="en-US"/>
        </w:rPr>
        <w:t>visitors</w:t>
      </w:r>
      <w:bookmarkEnd w:id="1654990798"/>
      <w:r w:rsidRPr="5506CF44" w:rsidR="226C0E5C">
        <w:rPr>
          <w:rFonts w:ascii="Arial" w:hAnsi="Arial" w:eastAsia="Arial" w:cs="Arial" w:asciiTheme="minorAscii" w:hAnsiTheme="minorAscii" w:eastAsiaTheme="minorAscii" w:cstheme="minorAscii"/>
          <w:noProof w:val="0"/>
          <w:sz w:val="22"/>
          <w:szCs w:val="22"/>
          <w:lang w:val="en-US"/>
        </w:rPr>
        <w:t xml:space="preserve"> and CAMHS practitioners would reduce diagnostic overshadowing and inappropriate referrals.</w:t>
      </w:r>
    </w:p>
    <w:p w:rsidR="226C0E5C" w:rsidP="5506CF44" w:rsidRDefault="226C0E5C" w14:paraId="5F931720" w14:textId="3E61AAE9">
      <w:p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5506CF44" w:rsidR="226C0E5C">
        <w:rPr>
          <w:rFonts w:ascii="Arial" w:hAnsi="Arial" w:eastAsia="Arial" w:cs="Arial" w:asciiTheme="minorAscii" w:hAnsiTheme="minorAscii" w:eastAsiaTheme="minorAscii" w:cstheme="minorAscii"/>
          <w:b w:val="1"/>
          <w:bCs w:val="1"/>
          <w:noProof w:val="0"/>
          <w:sz w:val="22"/>
          <w:szCs w:val="22"/>
          <w:lang w:val="en-US"/>
        </w:rPr>
        <w:t>Develop Culturally Sensitive and Gender‑Inclusive Assessment Tool</w:t>
      </w:r>
      <w:r w:rsidRPr="5506CF44" w:rsidR="49C9D408">
        <w:rPr>
          <w:rFonts w:ascii="Arial" w:hAnsi="Arial" w:eastAsia="Arial" w:cs="Arial" w:asciiTheme="minorAscii" w:hAnsiTheme="minorAscii" w:eastAsiaTheme="minorAscii" w:cstheme="minorAscii"/>
          <w:b w:val="1"/>
          <w:bCs w:val="1"/>
          <w:noProof w:val="0"/>
          <w:sz w:val="22"/>
          <w:szCs w:val="22"/>
          <w:lang w:val="en-US"/>
        </w:rPr>
        <w:t xml:space="preserve"> </w:t>
      </w:r>
      <w:r w:rsidRPr="5506CF44" w:rsidR="49C9D408">
        <w:rPr>
          <w:rFonts w:ascii="Arial" w:hAnsi="Arial" w:eastAsia="Arial" w:cs="Arial" w:asciiTheme="minorAscii" w:hAnsiTheme="minorAscii" w:eastAsiaTheme="minorAscii" w:cstheme="minorAscii"/>
          <w:b w:val="0"/>
          <w:bCs w:val="0"/>
          <w:noProof w:val="0"/>
          <w:sz w:val="22"/>
          <w:szCs w:val="22"/>
          <w:lang w:val="en-US"/>
        </w:rPr>
        <w:t>-</w:t>
      </w:r>
      <w:r w:rsidRPr="5506CF44" w:rsidR="6C346F57">
        <w:rPr>
          <w:rFonts w:ascii="Arial" w:hAnsi="Arial" w:eastAsia="Arial" w:cs="Arial" w:asciiTheme="minorAscii" w:hAnsiTheme="minorAscii" w:eastAsiaTheme="minorAscii" w:cstheme="minorAscii"/>
          <w:b w:val="0"/>
          <w:bCs w:val="0"/>
          <w:noProof w:val="0"/>
          <w:sz w:val="22"/>
          <w:szCs w:val="22"/>
          <w:lang w:val="en-US"/>
        </w:rPr>
        <w:t xml:space="preserve"> </w:t>
      </w:r>
      <w:r w:rsidRPr="5506CF44" w:rsidR="226C0E5C">
        <w:rPr>
          <w:rFonts w:ascii="Arial" w:hAnsi="Arial" w:eastAsia="Arial" w:cs="Arial" w:asciiTheme="minorAscii" w:hAnsiTheme="minorAscii" w:eastAsiaTheme="minorAscii" w:cstheme="minorAscii"/>
          <w:noProof w:val="0"/>
          <w:sz w:val="22"/>
          <w:szCs w:val="22"/>
          <w:lang w:val="en-US"/>
        </w:rPr>
        <w:t>Current diagnostic tools often reflect male</w:t>
      </w:r>
      <w:r w:rsidRPr="5506CF44" w:rsidR="27E86F9D">
        <w:rPr>
          <w:rFonts w:ascii="Arial" w:hAnsi="Arial" w:eastAsia="Arial" w:cs="Arial" w:asciiTheme="minorAscii" w:hAnsiTheme="minorAscii" w:eastAsiaTheme="minorAscii" w:cstheme="minorAscii"/>
          <w:noProof w:val="0"/>
          <w:sz w:val="22"/>
          <w:szCs w:val="22"/>
          <w:lang w:val="en-US"/>
        </w:rPr>
        <w:t xml:space="preserve"> and</w:t>
      </w:r>
      <w:r w:rsidRPr="5506CF44" w:rsidR="226C0E5C">
        <w:rPr>
          <w:rFonts w:ascii="Arial" w:hAnsi="Arial" w:eastAsia="Arial" w:cs="Arial" w:asciiTheme="minorAscii" w:hAnsiTheme="minorAscii" w:eastAsiaTheme="minorAscii" w:cstheme="minorAscii"/>
          <w:noProof w:val="0"/>
          <w:sz w:val="22"/>
          <w:szCs w:val="22"/>
          <w:lang w:val="en-US"/>
        </w:rPr>
        <w:t xml:space="preserve"> </w:t>
      </w:r>
      <w:r w:rsidRPr="5506CF44" w:rsidR="61BD9C66">
        <w:rPr>
          <w:rFonts w:ascii="Arial" w:hAnsi="Arial" w:eastAsia="Arial" w:cs="Arial" w:asciiTheme="minorAscii" w:hAnsiTheme="minorAscii" w:eastAsiaTheme="minorAscii" w:cstheme="minorAscii"/>
          <w:noProof w:val="0"/>
          <w:sz w:val="22"/>
          <w:szCs w:val="22"/>
          <w:lang w:val="en-US"/>
        </w:rPr>
        <w:t>w</w:t>
      </w:r>
      <w:r w:rsidRPr="5506CF44" w:rsidR="226C0E5C">
        <w:rPr>
          <w:rFonts w:ascii="Arial" w:hAnsi="Arial" w:eastAsia="Arial" w:cs="Arial" w:asciiTheme="minorAscii" w:hAnsiTheme="minorAscii" w:eastAsiaTheme="minorAscii" w:cstheme="minorAscii"/>
          <w:noProof w:val="0"/>
          <w:sz w:val="22"/>
          <w:szCs w:val="22"/>
          <w:lang w:val="en-US"/>
        </w:rPr>
        <w:t xml:space="preserve">estern presentations. Updating assessment frameworks to include culturally informed </w:t>
      </w:r>
      <w:r w:rsidRPr="5506CF44" w:rsidR="226C0E5C">
        <w:rPr>
          <w:rFonts w:ascii="Arial" w:hAnsi="Arial" w:eastAsia="Arial" w:cs="Arial" w:asciiTheme="minorAscii" w:hAnsiTheme="minorAscii" w:eastAsiaTheme="minorAscii" w:cstheme="minorAscii"/>
          <w:noProof w:val="0"/>
          <w:sz w:val="22"/>
          <w:szCs w:val="22"/>
          <w:lang w:val="en-US"/>
        </w:rPr>
        <w:t>behaviours</w:t>
      </w:r>
      <w:r w:rsidRPr="5506CF44" w:rsidR="226C0E5C">
        <w:rPr>
          <w:rFonts w:ascii="Arial" w:hAnsi="Arial" w:eastAsia="Arial" w:cs="Arial" w:asciiTheme="minorAscii" w:hAnsiTheme="minorAscii" w:eastAsiaTheme="minorAscii" w:cstheme="minorAscii"/>
          <w:noProof w:val="0"/>
          <w:sz w:val="22"/>
          <w:szCs w:val="22"/>
          <w:lang w:val="en-US"/>
        </w:rPr>
        <w:t xml:space="preserve"> and female‑typical traits would support more </w:t>
      </w:r>
      <w:r w:rsidRPr="5506CF44" w:rsidR="226C0E5C">
        <w:rPr>
          <w:rFonts w:ascii="Arial" w:hAnsi="Arial" w:eastAsia="Arial" w:cs="Arial" w:asciiTheme="minorAscii" w:hAnsiTheme="minorAscii" w:eastAsiaTheme="minorAscii" w:cstheme="minorAscii"/>
          <w:noProof w:val="0"/>
          <w:sz w:val="22"/>
          <w:szCs w:val="22"/>
          <w:lang w:val="en-US"/>
        </w:rPr>
        <w:t>accurate</w:t>
      </w:r>
      <w:r w:rsidRPr="5506CF44" w:rsidR="226C0E5C">
        <w:rPr>
          <w:rFonts w:ascii="Arial" w:hAnsi="Arial" w:eastAsia="Arial" w:cs="Arial" w:asciiTheme="minorAscii" w:hAnsiTheme="minorAscii" w:eastAsiaTheme="minorAscii" w:cstheme="minorAscii"/>
          <w:noProof w:val="0"/>
          <w:sz w:val="22"/>
          <w:szCs w:val="22"/>
          <w:lang w:val="en-US"/>
        </w:rPr>
        <w:t xml:space="preserve"> and </w:t>
      </w:r>
      <w:r w:rsidRPr="5506CF44" w:rsidR="226C0E5C">
        <w:rPr>
          <w:rFonts w:ascii="Arial" w:hAnsi="Arial" w:eastAsia="Arial" w:cs="Arial" w:asciiTheme="minorAscii" w:hAnsiTheme="minorAscii" w:eastAsiaTheme="minorAscii" w:cstheme="minorAscii"/>
          <w:noProof w:val="0"/>
          <w:sz w:val="22"/>
          <w:szCs w:val="22"/>
          <w:lang w:val="en-US"/>
        </w:rPr>
        <w:t>timely</w:t>
      </w:r>
      <w:r w:rsidRPr="5506CF44" w:rsidR="226C0E5C">
        <w:rPr>
          <w:rFonts w:ascii="Arial" w:hAnsi="Arial" w:eastAsia="Arial" w:cs="Arial" w:asciiTheme="minorAscii" w:hAnsiTheme="minorAscii" w:eastAsiaTheme="minorAscii" w:cstheme="minorAscii"/>
          <w:noProof w:val="0"/>
          <w:sz w:val="22"/>
          <w:szCs w:val="22"/>
          <w:lang w:val="en-US"/>
        </w:rPr>
        <w:t xml:space="preserve"> identification for underrepresented groups.</w:t>
      </w:r>
    </w:p>
    <w:p w:rsidR="226C0E5C" w:rsidP="5506CF44" w:rsidRDefault="226C0E5C" w14:paraId="157161AB" w14:textId="1E11CDBA">
      <w:p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5506CF44" w:rsidR="226C0E5C">
        <w:rPr>
          <w:rFonts w:ascii="Arial" w:hAnsi="Arial" w:eastAsia="Arial" w:cs="Arial" w:asciiTheme="minorAscii" w:hAnsiTheme="minorAscii" w:eastAsiaTheme="minorAscii" w:cstheme="minorAscii"/>
          <w:b w:val="1"/>
          <w:bCs w:val="1"/>
          <w:noProof w:val="0"/>
          <w:sz w:val="22"/>
          <w:szCs w:val="22"/>
          <w:lang w:val="en-US"/>
        </w:rPr>
        <w:t>Strengthen School Involvement and Early Identification</w:t>
      </w:r>
      <w:r w:rsidRPr="5506CF44" w:rsidR="6AD21507">
        <w:rPr>
          <w:rFonts w:ascii="Arial" w:hAnsi="Arial" w:eastAsia="Arial" w:cs="Arial" w:asciiTheme="minorAscii" w:hAnsiTheme="minorAscii" w:eastAsiaTheme="minorAscii" w:cstheme="minorAscii"/>
          <w:b w:val="0"/>
          <w:bCs w:val="0"/>
          <w:noProof w:val="0"/>
          <w:sz w:val="22"/>
          <w:szCs w:val="22"/>
          <w:lang w:val="en-US"/>
        </w:rPr>
        <w:t xml:space="preserve"> -</w:t>
      </w:r>
      <w:r w:rsidRPr="5506CF44" w:rsidR="6AD21507">
        <w:rPr>
          <w:rFonts w:ascii="Arial" w:hAnsi="Arial" w:eastAsia="Arial" w:cs="Arial" w:asciiTheme="minorAscii" w:hAnsiTheme="minorAscii" w:eastAsiaTheme="minorAscii" w:cstheme="minorAscii"/>
          <w:b w:val="1"/>
          <w:bCs w:val="1"/>
          <w:noProof w:val="0"/>
          <w:sz w:val="22"/>
          <w:szCs w:val="22"/>
          <w:lang w:val="en-US"/>
        </w:rPr>
        <w:t xml:space="preserve"> </w:t>
      </w:r>
      <w:r w:rsidRPr="5506CF44" w:rsidR="226C0E5C">
        <w:rPr>
          <w:rFonts w:ascii="Arial" w:hAnsi="Arial" w:eastAsia="Arial" w:cs="Arial" w:asciiTheme="minorAscii" w:hAnsiTheme="minorAscii" w:eastAsiaTheme="minorAscii" w:cstheme="minorAscii"/>
          <w:noProof w:val="0"/>
          <w:sz w:val="22"/>
          <w:szCs w:val="22"/>
          <w:lang w:val="en-US"/>
        </w:rPr>
        <w:t xml:space="preserve">Schools play a crucial role in </w:t>
      </w:r>
      <w:r w:rsidRPr="5506CF44" w:rsidR="226C0E5C">
        <w:rPr>
          <w:rFonts w:ascii="Arial" w:hAnsi="Arial" w:eastAsia="Arial" w:cs="Arial" w:asciiTheme="minorAscii" w:hAnsiTheme="minorAscii" w:eastAsiaTheme="minorAscii" w:cstheme="minorAscii"/>
          <w:noProof w:val="0"/>
          <w:sz w:val="22"/>
          <w:szCs w:val="22"/>
          <w:lang w:val="en-US"/>
        </w:rPr>
        <w:t>recognising</w:t>
      </w:r>
      <w:r w:rsidRPr="5506CF44" w:rsidR="226C0E5C">
        <w:rPr>
          <w:rFonts w:ascii="Arial" w:hAnsi="Arial" w:eastAsia="Arial" w:cs="Arial" w:asciiTheme="minorAscii" w:hAnsiTheme="minorAscii" w:eastAsiaTheme="minorAscii" w:cstheme="minorAscii"/>
          <w:noProof w:val="0"/>
          <w:sz w:val="22"/>
          <w:szCs w:val="22"/>
          <w:lang w:val="en-US"/>
        </w:rPr>
        <w:t xml:space="preserve"> early signs. Training for SENCOs and teachers, alongside improved communication between education and health services</w:t>
      </w:r>
      <w:r w:rsidRPr="5506CF44" w:rsidR="330F8ABE">
        <w:rPr>
          <w:rFonts w:ascii="Arial" w:hAnsi="Arial" w:eastAsia="Arial" w:cs="Arial" w:asciiTheme="minorAscii" w:hAnsiTheme="minorAscii" w:eastAsiaTheme="minorAscii" w:cstheme="minorAscii"/>
          <w:noProof w:val="0"/>
          <w:sz w:val="22"/>
          <w:szCs w:val="22"/>
          <w:lang w:val="en-US"/>
        </w:rPr>
        <w:t>, this would</w:t>
      </w:r>
      <w:r w:rsidRPr="5506CF44" w:rsidR="226C0E5C">
        <w:rPr>
          <w:rFonts w:ascii="Arial" w:hAnsi="Arial" w:eastAsia="Arial" w:cs="Arial" w:asciiTheme="minorAscii" w:hAnsiTheme="minorAscii" w:eastAsiaTheme="minorAscii" w:cstheme="minorAscii"/>
          <w:noProof w:val="0"/>
          <w:sz w:val="22"/>
          <w:szCs w:val="22"/>
          <w:lang w:val="en-US"/>
        </w:rPr>
        <w:t xml:space="preserve"> supp</w:t>
      </w:r>
      <w:r w:rsidRPr="5506CF44" w:rsidR="226C0E5C">
        <w:rPr>
          <w:rFonts w:ascii="Arial" w:hAnsi="Arial" w:eastAsia="Arial" w:cs="Arial" w:asciiTheme="minorAscii" w:hAnsiTheme="minorAscii" w:eastAsiaTheme="minorAscii" w:cstheme="minorAscii"/>
          <w:noProof w:val="0"/>
          <w:sz w:val="22"/>
          <w:szCs w:val="22"/>
          <w:lang w:val="en-US"/>
        </w:rPr>
        <w:t>ort earlier referrals and reduce missed opportunities for intervention.</w:t>
      </w:r>
    </w:p>
    <w:p w:rsidR="226C0E5C" w:rsidP="5506CF44" w:rsidRDefault="226C0E5C" w14:paraId="3539A30C" w14:textId="5EE11272">
      <w:p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5506CF44" w:rsidR="226C0E5C">
        <w:rPr>
          <w:rFonts w:ascii="Arial" w:hAnsi="Arial" w:eastAsia="Arial" w:cs="Arial" w:asciiTheme="minorAscii" w:hAnsiTheme="minorAscii" w:eastAsiaTheme="minorAscii" w:cstheme="minorAscii"/>
          <w:b w:val="1"/>
          <w:bCs w:val="1"/>
          <w:noProof w:val="0"/>
          <w:sz w:val="22"/>
          <w:szCs w:val="22"/>
          <w:lang w:val="en-US"/>
        </w:rPr>
        <w:t>Improve Communication and Support for Families During Waiting Periods</w:t>
      </w:r>
      <w:r w:rsidRPr="5506CF44" w:rsidR="2DE4DC56">
        <w:rPr>
          <w:rFonts w:ascii="Arial" w:hAnsi="Arial" w:eastAsia="Arial" w:cs="Arial" w:asciiTheme="minorAscii" w:hAnsiTheme="minorAscii" w:eastAsiaTheme="minorAscii" w:cstheme="minorAscii"/>
          <w:b w:val="1"/>
          <w:bCs w:val="1"/>
          <w:noProof w:val="0"/>
          <w:sz w:val="22"/>
          <w:szCs w:val="22"/>
          <w:lang w:val="en-US"/>
        </w:rPr>
        <w:t xml:space="preserve">- </w:t>
      </w:r>
      <w:r w:rsidRPr="5506CF44" w:rsidR="226C0E5C">
        <w:rPr>
          <w:rFonts w:ascii="Arial" w:hAnsi="Arial" w:eastAsia="Arial" w:cs="Arial" w:asciiTheme="minorAscii" w:hAnsiTheme="minorAscii" w:eastAsiaTheme="minorAscii" w:cstheme="minorAscii"/>
          <w:noProof w:val="0"/>
          <w:sz w:val="22"/>
          <w:szCs w:val="22"/>
          <w:lang w:val="en-US"/>
        </w:rPr>
        <w:t xml:space="preserve">Families </w:t>
      </w:r>
      <w:r w:rsidRPr="5506CF44" w:rsidR="226C0E5C">
        <w:rPr>
          <w:rFonts w:ascii="Arial" w:hAnsi="Arial" w:eastAsia="Arial" w:cs="Arial" w:asciiTheme="minorAscii" w:hAnsiTheme="minorAscii" w:eastAsiaTheme="minorAscii" w:cstheme="minorAscii"/>
          <w:noProof w:val="0"/>
          <w:sz w:val="22"/>
          <w:szCs w:val="22"/>
          <w:lang w:val="en-US"/>
        </w:rPr>
        <w:t>frequently</w:t>
      </w:r>
      <w:r w:rsidRPr="5506CF44" w:rsidR="226C0E5C">
        <w:rPr>
          <w:rFonts w:ascii="Arial" w:hAnsi="Arial" w:eastAsia="Arial" w:cs="Arial" w:asciiTheme="minorAscii" w:hAnsiTheme="minorAscii" w:eastAsiaTheme="minorAscii" w:cstheme="minorAscii"/>
          <w:noProof w:val="0"/>
          <w:sz w:val="22"/>
          <w:szCs w:val="22"/>
          <w:lang w:val="en-US"/>
        </w:rPr>
        <w:t xml:space="preserve"> report feeling dismissed or uninformed. Services should provide regular updates, clear </w:t>
      </w:r>
      <w:bookmarkStart w:name="_Int_iNsg53DS" w:id="1542182254"/>
      <w:r w:rsidRPr="5506CF44" w:rsidR="226C0E5C">
        <w:rPr>
          <w:rFonts w:ascii="Arial" w:hAnsi="Arial" w:eastAsia="Arial" w:cs="Arial" w:asciiTheme="minorAscii" w:hAnsiTheme="minorAscii" w:eastAsiaTheme="minorAscii" w:cstheme="minorAscii"/>
          <w:noProof w:val="0"/>
          <w:sz w:val="22"/>
          <w:szCs w:val="22"/>
          <w:lang w:val="en-US"/>
        </w:rPr>
        <w:t>timelines</w:t>
      </w:r>
      <w:bookmarkEnd w:id="1542182254"/>
      <w:r w:rsidRPr="5506CF44" w:rsidR="226C0E5C">
        <w:rPr>
          <w:rFonts w:ascii="Arial" w:hAnsi="Arial" w:eastAsia="Arial" w:cs="Arial" w:asciiTheme="minorAscii" w:hAnsiTheme="minorAscii" w:eastAsiaTheme="minorAscii" w:cstheme="minorAscii"/>
          <w:noProof w:val="0"/>
          <w:sz w:val="22"/>
          <w:szCs w:val="22"/>
          <w:lang w:val="en-US"/>
        </w:rPr>
        <w:t xml:space="preserve"> and interim support such as parenting </w:t>
      </w:r>
      <w:r w:rsidRPr="5506CF44" w:rsidR="226C0E5C">
        <w:rPr>
          <w:rFonts w:ascii="Arial" w:hAnsi="Arial" w:eastAsia="Arial" w:cs="Arial" w:asciiTheme="minorAscii" w:hAnsiTheme="minorAscii" w:eastAsiaTheme="minorAscii" w:cstheme="minorAscii"/>
          <w:noProof w:val="0"/>
          <w:sz w:val="22"/>
          <w:szCs w:val="22"/>
          <w:lang w:val="en-US"/>
        </w:rPr>
        <w:t>programmes</w:t>
      </w:r>
      <w:r w:rsidRPr="5506CF44" w:rsidR="226C0E5C">
        <w:rPr>
          <w:rFonts w:ascii="Arial" w:hAnsi="Arial" w:eastAsia="Arial" w:cs="Arial" w:asciiTheme="minorAscii" w:hAnsiTheme="minorAscii" w:eastAsiaTheme="minorAscii" w:cstheme="minorAscii"/>
          <w:noProof w:val="0"/>
          <w:sz w:val="22"/>
          <w:szCs w:val="22"/>
          <w:lang w:val="en-US"/>
        </w:rPr>
        <w:t xml:space="preserve">, </w:t>
      </w:r>
      <w:bookmarkStart w:name="_Int_f759Dbao" w:id="1006487493"/>
      <w:r w:rsidRPr="5506CF44" w:rsidR="226C0E5C">
        <w:rPr>
          <w:rFonts w:ascii="Arial" w:hAnsi="Arial" w:eastAsia="Arial" w:cs="Arial" w:asciiTheme="minorAscii" w:hAnsiTheme="minorAscii" w:eastAsiaTheme="minorAscii" w:cstheme="minorAscii"/>
          <w:noProof w:val="0"/>
          <w:sz w:val="22"/>
          <w:szCs w:val="22"/>
          <w:lang w:val="en-US"/>
        </w:rPr>
        <w:t>signposting</w:t>
      </w:r>
      <w:bookmarkEnd w:id="1006487493"/>
      <w:r w:rsidRPr="5506CF44" w:rsidR="226C0E5C">
        <w:rPr>
          <w:rFonts w:ascii="Arial" w:hAnsi="Arial" w:eastAsia="Arial" w:cs="Arial" w:asciiTheme="minorAscii" w:hAnsiTheme="minorAscii" w:eastAsiaTheme="minorAscii" w:cstheme="minorAscii"/>
          <w:noProof w:val="0"/>
          <w:sz w:val="22"/>
          <w:szCs w:val="22"/>
          <w:lang w:val="en-US"/>
        </w:rPr>
        <w:t xml:space="preserve"> and emotional support. This would reduce stress and prevent escalation of needs.</w:t>
      </w:r>
    </w:p>
    <w:p w:rsidR="226C0E5C" w:rsidP="5506CF44" w:rsidRDefault="226C0E5C" w14:paraId="04DAB2F5" w14:textId="1A458051">
      <w:p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p>
    <w:p w:rsidR="71F68D45" w:rsidP="5506CF44" w:rsidRDefault="71F68D45" w14:paraId="19E26EED" w14:textId="2F2F6B11">
      <w:pPr>
        <w:pStyle w:val="Normal"/>
        <w:rPr>
          <w:rFonts w:ascii="Arial" w:hAnsi="Arial" w:eastAsia="Arial" w:cs="Arial" w:asciiTheme="minorAscii" w:hAnsiTheme="minorAscii" w:eastAsiaTheme="minorAscii" w:cstheme="minorAscii"/>
          <w:b w:val="1"/>
          <w:bCs w:val="1"/>
          <w:noProof w:val="0"/>
          <w:sz w:val="22"/>
          <w:szCs w:val="22"/>
          <w:lang w:val="en-US"/>
        </w:rPr>
      </w:pPr>
    </w:p>
    <w:p w:rsidR="71F68D45" w:rsidP="5506CF44" w:rsidRDefault="71F68D45" w14:paraId="0B4B4FFB" w14:textId="0CBF4021">
      <w:pPr>
        <w:pStyle w:val="Normal"/>
        <w:rPr>
          <w:rFonts w:ascii="Arial" w:hAnsi="Arial" w:eastAsia="Arial" w:cs="Arial" w:asciiTheme="minorAscii" w:hAnsiTheme="minorAscii" w:eastAsiaTheme="minorAscii" w:cstheme="minorAscii"/>
          <w:b w:val="1"/>
          <w:bCs w:val="1"/>
          <w:noProof w:val="0"/>
          <w:sz w:val="22"/>
          <w:szCs w:val="22"/>
          <w:lang w:val="en-US"/>
        </w:rPr>
      </w:pPr>
    </w:p>
    <w:p w:rsidR="5506CF44" w:rsidP="5506CF44" w:rsidRDefault="5506CF44" w14:paraId="6BEECA46" w14:textId="54DB0C28">
      <w:pPr>
        <w:pStyle w:val="Normal"/>
        <w:rPr>
          <w:rFonts w:ascii="Arial" w:hAnsi="Arial" w:eastAsia="Arial" w:cs="Arial" w:asciiTheme="minorAscii" w:hAnsiTheme="minorAscii" w:eastAsiaTheme="minorAscii" w:cstheme="minorAscii"/>
          <w:b w:val="1"/>
          <w:bCs w:val="1"/>
          <w:noProof w:val="0"/>
          <w:sz w:val="22"/>
          <w:szCs w:val="22"/>
          <w:lang w:val="en-US"/>
        </w:rPr>
      </w:pPr>
    </w:p>
    <w:p w:rsidR="5506CF44" w:rsidP="5506CF44" w:rsidRDefault="5506CF44" w14:paraId="62E4BD29" w14:textId="5EA188F1">
      <w:pPr>
        <w:pStyle w:val="Normal"/>
        <w:rPr>
          <w:rFonts w:ascii="Arial" w:hAnsi="Arial" w:eastAsia="Arial" w:cs="Arial" w:asciiTheme="minorAscii" w:hAnsiTheme="minorAscii" w:eastAsiaTheme="minorAscii" w:cstheme="minorAscii"/>
          <w:b w:val="1"/>
          <w:bCs w:val="1"/>
          <w:noProof w:val="0"/>
          <w:sz w:val="22"/>
          <w:szCs w:val="22"/>
          <w:lang w:val="en-US"/>
        </w:rPr>
      </w:pPr>
    </w:p>
    <w:p w:rsidR="5506CF44" w:rsidP="5506CF44" w:rsidRDefault="5506CF44" w14:paraId="735E9045" w14:textId="0F4F5048">
      <w:pPr>
        <w:pStyle w:val="Normal"/>
        <w:rPr>
          <w:rFonts w:ascii="Arial" w:hAnsi="Arial" w:eastAsia="Arial" w:cs="Arial" w:asciiTheme="minorAscii" w:hAnsiTheme="minorAscii" w:eastAsiaTheme="minorAscii" w:cstheme="minorAscii"/>
          <w:b w:val="1"/>
          <w:bCs w:val="1"/>
          <w:noProof w:val="0"/>
          <w:sz w:val="22"/>
          <w:szCs w:val="22"/>
          <w:lang w:val="en-US"/>
        </w:rPr>
      </w:pPr>
    </w:p>
    <w:p w:rsidR="26088B31" w:rsidP="5506CF44" w:rsidRDefault="26088B31" w14:paraId="31169D49" w14:textId="42F90F67">
      <w:pPr>
        <w:pStyle w:val="Normal"/>
        <w:rPr>
          <w:rFonts w:ascii="Arial" w:hAnsi="Arial" w:eastAsia="Arial" w:cs="Arial" w:asciiTheme="minorAscii" w:hAnsiTheme="minorAscii" w:eastAsiaTheme="minorAscii" w:cstheme="minorAscii"/>
          <w:b w:val="1"/>
          <w:bCs w:val="1"/>
          <w:noProof w:val="0"/>
          <w:sz w:val="22"/>
          <w:szCs w:val="22"/>
          <w:lang w:val="en-US"/>
        </w:rPr>
      </w:pPr>
      <w:r w:rsidRPr="5506CF44" w:rsidR="26088B31">
        <w:rPr>
          <w:rFonts w:ascii="Arial" w:hAnsi="Arial" w:eastAsia="Arial" w:cs="Arial" w:asciiTheme="minorAscii" w:hAnsiTheme="minorAscii" w:eastAsiaTheme="minorAscii" w:cstheme="minorAscii"/>
          <w:b w:val="1"/>
          <w:bCs w:val="1"/>
          <w:noProof w:val="0"/>
          <w:sz w:val="22"/>
          <w:szCs w:val="22"/>
          <w:lang w:val="en-US"/>
        </w:rPr>
        <w:t>CONCLUSION</w:t>
      </w:r>
    </w:p>
    <w:p w:rsidR="226C0E5C" w:rsidP="5506CF44" w:rsidRDefault="226C0E5C" w14:paraId="47CCA2C9" w14:textId="6837834A">
      <w:p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5506CF44" w:rsidR="226C0E5C">
        <w:rPr>
          <w:rFonts w:ascii="Arial" w:hAnsi="Arial" w:eastAsia="Arial" w:cs="Arial" w:asciiTheme="minorAscii" w:hAnsiTheme="minorAscii" w:eastAsiaTheme="minorAscii" w:cstheme="minorAscii"/>
          <w:noProof w:val="0"/>
          <w:sz w:val="22"/>
          <w:szCs w:val="22"/>
          <w:lang w:val="en-US"/>
        </w:rPr>
        <w:t xml:space="preserve">This scoping review has </w:t>
      </w:r>
      <w:r w:rsidRPr="5506CF44" w:rsidR="226C0E5C">
        <w:rPr>
          <w:rFonts w:ascii="Arial" w:hAnsi="Arial" w:eastAsia="Arial" w:cs="Arial" w:asciiTheme="minorAscii" w:hAnsiTheme="minorAscii" w:eastAsiaTheme="minorAscii" w:cstheme="minorAscii"/>
          <w:noProof w:val="0"/>
          <w:sz w:val="22"/>
          <w:szCs w:val="22"/>
          <w:lang w:val="en-US"/>
        </w:rPr>
        <w:t>demonstrated</w:t>
      </w:r>
      <w:r w:rsidRPr="5506CF44" w:rsidR="226C0E5C">
        <w:rPr>
          <w:rFonts w:ascii="Arial" w:hAnsi="Arial" w:eastAsia="Arial" w:cs="Arial" w:asciiTheme="minorAscii" w:hAnsiTheme="minorAscii" w:eastAsiaTheme="minorAscii" w:cstheme="minorAscii"/>
          <w:noProof w:val="0"/>
          <w:sz w:val="22"/>
          <w:szCs w:val="22"/>
          <w:lang w:val="en-US"/>
        </w:rPr>
        <w:t xml:space="preserve"> that delays in autism diagnosis for children and young people in the UK are widespread, </w:t>
      </w:r>
      <w:r w:rsidRPr="5506CF44" w:rsidR="226C0E5C">
        <w:rPr>
          <w:rFonts w:ascii="Arial" w:hAnsi="Arial" w:eastAsia="Arial" w:cs="Arial" w:asciiTheme="minorAscii" w:hAnsiTheme="minorAscii" w:eastAsiaTheme="minorAscii" w:cstheme="minorAscii"/>
          <w:noProof w:val="0"/>
          <w:sz w:val="22"/>
          <w:szCs w:val="22"/>
          <w:lang w:val="en-US"/>
        </w:rPr>
        <w:t>persistent</w:t>
      </w:r>
      <w:r w:rsidRPr="5506CF44" w:rsidR="226C0E5C">
        <w:rPr>
          <w:rFonts w:ascii="Arial" w:hAnsi="Arial" w:eastAsia="Arial" w:cs="Arial" w:asciiTheme="minorAscii" w:hAnsiTheme="minorAscii" w:eastAsiaTheme="minorAscii" w:cstheme="minorAscii"/>
          <w:noProof w:val="0"/>
          <w:sz w:val="22"/>
          <w:szCs w:val="22"/>
          <w:lang w:val="en-US"/>
        </w:rPr>
        <w:t xml:space="preserve"> and shaped by multiple systemic factors. Despite clear guidance from NICE (2021) and statutory duties under the Autism Act (2009), many families continue to experience waits of over two years, far exceeding recommended </w:t>
      </w:r>
      <w:r w:rsidRPr="5506CF44" w:rsidR="226C0E5C">
        <w:rPr>
          <w:rFonts w:ascii="Arial" w:hAnsi="Arial" w:eastAsia="Arial" w:cs="Arial" w:asciiTheme="minorAscii" w:hAnsiTheme="minorAscii" w:eastAsiaTheme="minorAscii" w:cstheme="minorAscii"/>
          <w:noProof w:val="0"/>
          <w:sz w:val="22"/>
          <w:szCs w:val="22"/>
          <w:lang w:val="en-US"/>
        </w:rPr>
        <w:t>timeframes</w:t>
      </w:r>
      <w:r w:rsidRPr="5506CF44" w:rsidR="226C0E5C">
        <w:rPr>
          <w:rFonts w:ascii="Arial" w:hAnsi="Arial" w:eastAsia="Arial" w:cs="Arial" w:asciiTheme="minorAscii" w:hAnsiTheme="minorAscii" w:eastAsiaTheme="minorAscii" w:cstheme="minorAscii"/>
          <w:noProof w:val="0"/>
          <w:sz w:val="22"/>
          <w:szCs w:val="22"/>
          <w:lang w:val="en-US"/>
        </w:rPr>
        <w:t xml:space="preserve">. These delays are driven by workforce shortages, fragmented pathways, inconsistent </w:t>
      </w:r>
      <w:bookmarkStart w:name="_Int_ro9PQSgs" w:id="1374739599"/>
      <w:r w:rsidRPr="5506CF44" w:rsidR="226C0E5C">
        <w:rPr>
          <w:rFonts w:ascii="Arial" w:hAnsi="Arial" w:eastAsia="Arial" w:cs="Arial" w:asciiTheme="minorAscii" w:hAnsiTheme="minorAscii" w:eastAsiaTheme="minorAscii" w:cstheme="minorAscii"/>
          <w:noProof w:val="0"/>
          <w:sz w:val="22"/>
          <w:szCs w:val="22"/>
          <w:lang w:val="en-US"/>
        </w:rPr>
        <w:t>commissioning</w:t>
      </w:r>
      <w:bookmarkEnd w:id="1374739599"/>
      <w:r w:rsidRPr="5506CF44" w:rsidR="226C0E5C">
        <w:rPr>
          <w:rFonts w:ascii="Arial" w:hAnsi="Arial" w:eastAsia="Arial" w:cs="Arial" w:asciiTheme="minorAscii" w:hAnsiTheme="minorAscii" w:eastAsiaTheme="minorAscii" w:cstheme="minorAscii"/>
          <w:noProof w:val="0"/>
          <w:sz w:val="22"/>
          <w:szCs w:val="22"/>
          <w:lang w:val="en-US"/>
        </w:rPr>
        <w:t xml:space="preserve"> and a lack of </w:t>
      </w:r>
      <w:r w:rsidRPr="5506CF44" w:rsidR="226C0E5C">
        <w:rPr>
          <w:rFonts w:ascii="Arial" w:hAnsi="Arial" w:eastAsia="Arial" w:cs="Arial" w:asciiTheme="minorAscii" w:hAnsiTheme="minorAscii" w:eastAsiaTheme="minorAscii" w:cstheme="minorAscii"/>
          <w:noProof w:val="0"/>
          <w:sz w:val="22"/>
          <w:szCs w:val="22"/>
          <w:lang w:val="en-US"/>
        </w:rPr>
        <w:t>standardisation</w:t>
      </w:r>
      <w:r w:rsidRPr="5506CF44" w:rsidR="226C0E5C">
        <w:rPr>
          <w:rFonts w:ascii="Arial" w:hAnsi="Arial" w:eastAsia="Arial" w:cs="Arial" w:asciiTheme="minorAscii" w:hAnsiTheme="minorAscii" w:eastAsiaTheme="minorAscii" w:cstheme="minorAscii"/>
          <w:noProof w:val="0"/>
          <w:sz w:val="22"/>
          <w:szCs w:val="22"/>
          <w:lang w:val="en-US"/>
        </w:rPr>
        <w:t xml:space="preserve"> across regions.</w:t>
      </w:r>
    </w:p>
    <w:p w:rsidR="226C0E5C" w:rsidP="5506CF44" w:rsidRDefault="226C0E5C" w14:paraId="2B084C2C" w14:textId="00A02545">
      <w:p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5506CF44" w:rsidR="226C0E5C">
        <w:rPr>
          <w:rFonts w:ascii="Arial" w:hAnsi="Arial" w:eastAsia="Arial" w:cs="Arial" w:asciiTheme="minorAscii" w:hAnsiTheme="minorAscii" w:eastAsiaTheme="minorAscii" w:cstheme="minorAscii"/>
          <w:noProof w:val="0"/>
          <w:sz w:val="22"/>
          <w:szCs w:val="22"/>
          <w:lang w:val="en-US"/>
        </w:rPr>
        <w:t xml:space="preserve">The review also highlights significant diagnostic inequalities. Children from minority ethnic backgrounds, girls and those from socioeconomically disadvantaged families face </w:t>
      </w:r>
      <w:r w:rsidRPr="5506CF44" w:rsidR="226C0E5C">
        <w:rPr>
          <w:rFonts w:ascii="Arial" w:hAnsi="Arial" w:eastAsia="Arial" w:cs="Arial" w:asciiTheme="minorAscii" w:hAnsiTheme="minorAscii" w:eastAsiaTheme="minorAscii" w:cstheme="minorAscii"/>
          <w:noProof w:val="0"/>
          <w:sz w:val="22"/>
          <w:szCs w:val="22"/>
          <w:lang w:val="en-US"/>
        </w:rPr>
        <w:t>additional</w:t>
      </w:r>
      <w:r w:rsidRPr="5506CF44" w:rsidR="226C0E5C">
        <w:rPr>
          <w:rFonts w:ascii="Arial" w:hAnsi="Arial" w:eastAsia="Arial" w:cs="Arial" w:asciiTheme="minorAscii" w:hAnsiTheme="minorAscii" w:eastAsiaTheme="minorAscii" w:cstheme="minorAscii"/>
          <w:noProof w:val="0"/>
          <w:sz w:val="22"/>
          <w:szCs w:val="22"/>
          <w:lang w:val="en-US"/>
        </w:rPr>
        <w:t xml:space="preserve"> barriers, including systemic bias, cultural </w:t>
      </w:r>
      <w:bookmarkStart w:name="_Int_kSc00ImL" w:id="289973419"/>
      <w:r w:rsidRPr="5506CF44" w:rsidR="226C0E5C">
        <w:rPr>
          <w:rFonts w:ascii="Arial" w:hAnsi="Arial" w:eastAsia="Arial" w:cs="Arial" w:asciiTheme="minorAscii" w:hAnsiTheme="minorAscii" w:eastAsiaTheme="minorAscii" w:cstheme="minorAscii"/>
          <w:noProof w:val="0"/>
          <w:sz w:val="22"/>
          <w:szCs w:val="22"/>
          <w:lang w:val="en-US"/>
        </w:rPr>
        <w:t>misunderstandings</w:t>
      </w:r>
      <w:bookmarkEnd w:id="289973419"/>
      <w:r w:rsidRPr="5506CF44" w:rsidR="226C0E5C">
        <w:rPr>
          <w:rFonts w:ascii="Arial" w:hAnsi="Arial" w:eastAsia="Arial" w:cs="Arial" w:asciiTheme="minorAscii" w:hAnsiTheme="minorAscii" w:eastAsiaTheme="minorAscii" w:cstheme="minorAscii"/>
          <w:noProof w:val="0"/>
          <w:sz w:val="22"/>
          <w:szCs w:val="22"/>
          <w:lang w:val="en-US"/>
        </w:rPr>
        <w:t xml:space="preserve"> and diagnostic overshadowing. These disparities raise serious ethical concerns related to fairness, </w:t>
      </w:r>
      <w:bookmarkStart w:name="_Int_hoEF1xHU" w:id="29988433"/>
      <w:r w:rsidRPr="5506CF44" w:rsidR="226C0E5C">
        <w:rPr>
          <w:rFonts w:ascii="Arial" w:hAnsi="Arial" w:eastAsia="Arial" w:cs="Arial" w:asciiTheme="minorAscii" w:hAnsiTheme="minorAscii" w:eastAsiaTheme="minorAscii" w:cstheme="minorAscii"/>
          <w:noProof w:val="0"/>
          <w:sz w:val="22"/>
          <w:szCs w:val="22"/>
          <w:lang w:val="en-US"/>
        </w:rPr>
        <w:t>safeguarding</w:t>
      </w:r>
      <w:bookmarkEnd w:id="29988433"/>
      <w:r w:rsidRPr="5506CF44" w:rsidR="226C0E5C">
        <w:rPr>
          <w:rFonts w:ascii="Arial" w:hAnsi="Arial" w:eastAsia="Arial" w:cs="Arial" w:asciiTheme="minorAscii" w:hAnsiTheme="minorAscii" w:eastAsiaTheme="minorAscii" w:cstheme="minorAscii"/>
          <w:noProof w:val="0"/>
          <w:sz w:val="22"/>
          <w:szCs w:val="22"/>
          <w:lang w:val="en-US"/>
        </w:rPr>
        <w:t xml:space="preserve"> and equal access to support. The consequences of delayed diagnosis are </w:t>
      </w:r>
      <w:r w:rsidRPr="5506CF44" w:rsidR="226C0E5C">
        <w:rPr>
          <w:rFonts w:ascii="Arial" w:hAnsi="Arial" w:eastAsia="Arial" w:cs="Arial" w:asciiTheme="minorAscii" w:hAnsiTheme="minorAscii" w:eastAsiaTheme="minorAscii" w:cstheme="minorAscii"/>
          <w:noProof w:val="0"/>
          <w:sz w:val="22"/>
          <w:szCs w:val="22"/>
          <w:lang w:val="en-US"/>
        </w:rPr>
        <w:t>substantial</w:t>
      </w:r>
      <w:r w:rsidRPr="5506CF44" w:rsidR="226C0E5C">
        <w:rPr>
          <w:rFonts w:ascii="Arial" w:hAnsi="Arial" w:eastAsia="Arial" w:cs="Arial" w:asciiTheme="minorAscii" w:hAnsiTheme="minorAscii" w:eastAsiaTheme="minorAscii" w:cstheme="minorAscii"/>
          <w:noProof w:val="0"/>
          <w:sz w:val="22"/>
          <w:szCs w:val="22"/>
          <w:lang w:val="en-US"/>
        </w:rPr>
        <w:t xml:space="preserve">, affecting children’s mental health, educational </w:t>
      </w:r>
      <w:bookmarkStart w:name="_Int_O1vMY5hn" w:id="1155738507"/>
      <w:r w:rsidRPr="5506CF44" w:rsidR="226C0E5C">
        <w:rPr>
          <w:rFonts w:ascii="Arial" w:hAnsi="Arial" w:eastAsia="Arial" w:cs="Arial" w:asciiTheme="minorAscii" w:hAnsiTheme="minorAscii" w:eastAsiaTheme="minorAscii" w:cstheme="minorAscii"/>
          <w:noProof w:val="0"/>
          <w:sz w:val="22"/>
          <w:szCs w:val="22"/>
          <w:lang w:val="en-US"/>
        </w:rPr>
        <w:t>outcomes</w:t>
      </w:r>
      <w:bookmarkEnd w:id="1155738507"/>
      <w:r w:rsidRPr="5506CF44" w:rsidR="226C0E5C">
        <w:rPr>
          <w:rFonts w:ascii="Arial" w:hAnsi="Arial" w:eastAsia="Arial" w:cs="Arial" w:asciiTheme="minorAscii" w:hAnsiTheme="minorAscii" w:eastAsiaTheme="minorAscii" w:cstheme="minorAscii"/>
          <w:noProof w:val="0"/>
          <w:sz w:val="22"/>
          <w:szCs w:val="22"/>
          <w:lang w:val="en-US"/>
        </w:rPr>
        <w:t xml:space="preserve"> and family wellbeing. Without </w:t>
      </w:r>
      <w:r w:rsidRPr="5506CF44" w:rsidR="226C0E5C">
        <w:rPr>
          <w:rFonts w:ascii="Arial" w:hAnsi="Arial" w:eastAsia="Arial" w:cs="Arial" w:asciiTheme="minorAscii" w:hAnsiTheme="minorAscii" w:eastAsiaTheme="minorAscii" w:cstheme="minorAscii"/>
          <w:noProof w:val="0"/>
          <w:sz w:val="22"/>
          <w:szCs w:val="22"/>
          <w:lang w:val="en-US"/>
        </w:rPr>
        <w:t>timely</w:t>
      </w:r>
      <w:r w:rsidRPr="5506CF44" w:rsidR="226C0E5C">
        <w:rPr>
          <w:rFonts w:ascii="Arial" w:hAnsi="Arial" w:eastAsia="Arial" w:cs="Arial" w:asciiTheme="minorAscii" w:hAnsiTheme="minorAscii" w:eastAsiaTheme="minorAscii" w:cstheme="minorAscii"/>
          <w:noProof w:val="0"/>
          <w:sz w:val="22"/>
          <w:szCs w:val="22"/>
          <w:lang w:val="en-US"/>
        </w:rPr>
        <w:t xml:space="preserve"> identification, children may experience escalating </w:t>
      </w:r>
      <w:r w:rsidRPr="5506CF44" w:rsidR="226C0E5C">
        <w:rPr>
          <w:rFonts w:ascii="Arial" w:hAnsi="Arial" w:eastAsia="Arial" w:cs="Arial" w:asciiTheme="minorAscii" w:hAnsiTheme="minorAscii" w:eastAsiaTheme="minorAscii" w:cstheme="minorAscii"/>
          <w:noProof w:val="0"/>
          <w:sz w:val="22"/>
          <w:szCs w:val="22"/>
          <w:lang w:val="en-US"/>
        </w:rPr>
        <w:t>behavioural</w:t>
      </w:r>
      <w:r w:rsidRPr="5506CF44" w:rsidR="226C0E5C">
        <w:rPr>
          <w:rFonts w:ascii="Arial" w:hAnsi="Arial" w:eastAsia="Arial" w:cs="Arial" w:asciiTheme="minorAscii" w:hAnsiTheme="minorAscii" w:eastAsiaTheme="minorAscii" w:cstheme="minorAscii"/>
          <w:noProof w:val="0"/>
          <w:sz w:val="22"/>
          <w:szCs w:val="22"/>
          <w:lang w:val="en-US"/>
        </w:rPr>
        <w:t xml:space="preserve"> challenges, exclusion from </w:t>
      </w:r>
      <w:bookmarkStart w:name="_Int_jkrXVWXN" w:id="24296614"/>
      <w:r w:rsidRPr="5506CF44" w:rsidR="226C0E5C">
        <w:rPr>
          <w:rFonts w:ascii="Arial" w:hAnsi="Arial" w:eastAsia="Arial" w:cs="Arial" w:asciiTheme="minorAscii" w:hAnsiTheme="minorAscii" w:eastAsiaTheme="minorAscii" w:cstheme="minorAscii"/>
          <w:noProof w:val="0"/>
          <w:sz w:val="22"/>
          <w:szCs w:val="22"/>
          <w:lang w:val="en-US"/>
        </w:rPr>
        <w:t>school</w:t>
      </w:r>
      <w:bookmarkEnd w:id="24296614"/>
      <w:r w:rsidRPr="5506CF44" w:rsidR="226C0E5C">
        <w:rPr>
          <w:rFonts w:ascii="Arial" w:hAnsi="Arial" w:eastAsia="Arial" w:cs="Arial" w:asciiTheme="minorAscii" w:hAnsiTheme="minorAscii" w:eastAsiaTheme="minorAscii" w:cstheme="minorAscii"/>
          <w:noProof w:val="0"/>
          <w:sz w:val="22"/>
          <w:szCs w:val="22"/>
          <w:lang w:val="en-US"/>
        </w:rPr>
        <w:t xml:space="preserve"> and reduced access to early intervention.</w:t>
      </w:r>
    </w:p>
    <w:p w:rsidR="226C0E5C" w:rsidP="5506CF44" w:rsidRDefault="226C0E5C" w14:paraId="4411ABB1" w14:textId="52F4721A">
      <w:p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5506CF44" w:rsidR="226C0E5C">
        <w:rPr>
          <w:rFonts w:ascii="Arial" w:hAnsi="Arial" w:eastAsia="Arial" w:cs="Arial" w:asciiTheme="minorAscii" w:hAnsiTheme="minorAscii" w:eastAsiaTheme="minorAscii" w:cstheme="minorAscii"/>
          <w:noProof w:val="0"/>
          <w:sz w:val="22"/>
          <w:szCs w:val="22"/>
          <w:lang w:val="en-US"/>
        </w:rPr>
        <w:t xml:space="preserve">Improving diagnostic pathways requires coordinated action across health, </w:t>
      </w:r>
      <w:bookmarkStart w:name="_Int_TCXOB2tk" w:id="855857547"/>
      <w:r w:rsidRPr="5506CF44" w:rsidR="226C0E5C">
        <w:rPr>
          <w:rFonts w:ascii="Arial" w:hAnsi="Arial" w:eastAsia="Arial" w:cs="Arial" w:asciiTheme="minorAscii" w:hAnsiTheme="minorAscii" w:eastAsiaTheme="minorAscii" w:cstheme="minorAscii"/>
          <w:noProof w:val="0"/>
          <w:sz w:val="22"/>
          <w:szCs w:val="22"/>
          <w:lang w:val="en-US"/>
        </w:rPr>
        <w:t>education</w:t>
      </w:r>
      <w:bookmarkEnd w:id="855857547"/>
      <w:r w:rsidRPr="5506CF44" w:rsidR="226C0E5C">
        <w:rPr>
          <w:rFonts w:ascii="Arial" w:hAnsi="Arial" w:eastAsia="Arial" w:cs="Arial" w:asciiTheme="minorAscii" w:hAnsiTheme="minorAscii" w:eastAsiaTheme="minorAscii" w:cstheme="minorAscii"/>
          <w:noProof w:val="0"/>
          <w:sz w:val="22"/>
          <w:szCs w:val="22"/>
          <w:lang w:val="en-US"/>
        </w:rPr>
        <w:t xml:space="preserve"> and social care. Investment in workforce capacity, improved professional training, culturally sensitive assessment </w:t>
      </w:r>
      <w:bookmarkStart w:name="_Int_45pM3Xah" w:id="2044835543"/>
      <w:r w:rsidRPr="5506CF44" w:rsidR="226C0E5C">
        <w:rPr>
          <w:rFonts w:ascii="Arial" w:hAnsi="Arial" w:eastAsia="Arial" w:cs="Arial" w:asciiTheme="minorAscii" w:hAnsiTheme="minorAscii" w:eastAsiaTheme="minorAscii" w:cstheme="minorAscii"/>
          <w:noProof w:val="0"/>
          <w:sz w:val="22"/>
          <w:szCs w:val="22"/>
          <w:lang w:val="en-US"/>
        </w:rPr>
        <w:t>tools</w:t>
      </w:r>
      <w:bookmarkEnd w:id="2044835543"/>
      <w:r w:rsidRPr="5506CF44" w:rsidR="226C0E5C">
        <w:rPr>
          <w:rFonts w:ascii="Arial" w:hAnsi="Arial" w:eastAsia="Arial" w:cs="Arial" w:asciiTheme="minorAscii" w:hAnsiTheme="minorAscii" w:eastAsiaTheme="minorAscii" w:cstheme="minorAscii"/>
          <w:noProof w:val="0"/>
          <w:sz w:val="22"/>
          <w:szCs w:val="22"/>
          <w:lang w:val="en-US"/>
        </w:rPr>
        <w:t xml:space="preserve"> and clearer communication with families are essential steps. Schools must be better supported to </w:t>
      </w:r>
      <w:r w:rsidRPr="5506CF44" w:rsidR="226C0E5C">
        <w:rPr>
          <w:rFonts w:ascii="Arial" w:hAnsi="Arial" w:eastAsia="Arial" w:cs="Arial" w:asciiTheme="minorAscii" w:hAnsiTheme="minorAscii" w:eastAsiaTheme="minorAscii" w:cstheme="minorAscii"/>
          <w:noProof w:val="0"/>
          <w:sz w:val="22"/>
          <w:szCs w:val="22"/>
          <w:lang w:val="en-US"/>
        </w:rPr>
        <w:t>identify</w:t>
      </w:r>
      <w:r w:rsidRPr="5506CF44" w:rsidR="226C0E5C">
        <w:rPr>
          <w:rFonts w:ascii="Arial" w:hAnsi="Arial" w:eastAsia="Arial" w:cs="Arial" w:asciiTheme="minorAscii" w:hAnsiTheme="minorAscii" w:eastAsiaTheme="minorAscii" w:cstheme="minorAscii"/>
          <w:noProof w:val="0"/>
          <w:sz w:val="22"/>
          <w:szCs w:val="22"/>
          <w:lang w:val="en-US"/>
        </w:rPr>
        <w:t xml:space="preserve"> early </w:t>
      </w:r>
      <w:bookmarkStart w:name="_Int_mABNIHCu" w:id="144193829"/>
      <w:r w:rsidRPr="5506CF44" w:rsidR="226C0E5C">
        <w:rPr>
          <w:rFonts w:ascii="Arial" w:hAnsi="Arial" w:eastAsia="Arial" w:cs="Arial" w:asciiTheme="minorAscii" w:hAnsiTheme="minorAscii" w:eastAsiaTheme="minorAscii" w:cstheme="minorAscii"/>
          <w:noProof w:val="0"/>
          <w:sz w:val="22"/>
          <w:szCs w:val="22"/>
          <w:lang w:val="en-US"/>
        </w:rPr>
        <w:t>signs</w:t>
      </w:r>
      <w:bookmarkEnd w:id="144193829"/>
      <w:r w:rsidRPr="5506CF44" w:rsidR="226C0E5C">
        <w:rPr>
          <w:rFonts w:ascii="Arial" w:hAnsi="Arial" w:eastAsia="Arial" w:cs="Arial" w:asciiTheme="minorAscii" w:hAnsiTheme="minorAscii" w:eastAsiaTheme="minorAscii" w:cstheme="minorAscii"/>
          <w:noProof w:val="0"/>
          <w:sz w:val="22"/>
          <w:szCs w:val="22"/>
          <w:lang w:val="en-US"/>
        </w:rPr>
        <w:t xml:space="preserve"> and interim support should be available without requiring a formal diagnosis. National accountability mechanisms are also needed to ensure that local areas meet expected standards and reduce inequalities.</w:t>
      </w:r>
    </w:p>
    <w:p w:rsidR="226C0E5C" w:rsidP="5506CF44" w:rsidRDefault="226C0E5C" w14:paraId="538BFC5A" w14:textId="6C62F320">
      <w:pPr>
        <w:pStyle w:val="Normal"/>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5506CF44" w:rsidR="226C0E5C">
        <w:rPr>
          <w:rFonts w:ascii="Arial" w:hAnsi="Arial" w:eastAsia="Arial" w:cs="Arial" w:asciiTheme="minorAscii" w:hAnsiTheme="minorAscii" w:eastAsiaTheme="minorAscii" w:cstheme="minorAscii"/>
          <w:noProof w:val="0"/>
          <w:sz w:val="22"/>
          <w:szCs w:val="22"/>
          <w:lang w:val="en-US"/>
        </w:rPr>
        <w:t xml:space="preserve">Ultimately, </w:t>
      </w:r>
      <w:bookmarkStart w:name="_Int_FSiik9zc" w:id="1829415990"/>
      <w:r w:rsidRPr="5506CF44" w:rsidR="226C0E5C">
        <w:rPr>
          <w:rFonts w:ascii="Arial" w:hAnsi="Arial" w:eastAsia="Arial" w:cs="Arial" w:asciiTheme="minorAscii" w:hAnsiTheme="minorAscii" w:eastAsiaTheme="minorAscii" w:cstheme="minorAscii"/>
          <w:noProof w:val="0"/>
          <w:sz w:val="22"/>
          <w:szCs w:val="22"/>
          <w:lang w:val="en-US"/>
        </w:rPr>
        <w:t>timely</w:t>
      </w:r>
      <w:bookmarkEnd w:id="1829415990"/>
      <w:r w:rsidRPr="5506CF44" w:rsidR="226C0E5C">
        <w:rPr>
          <w:rFonts w:ascii="Arial" w:hAnsi="Arial" w:eastAsia="Arial" w:cs="Arial" w:asciiTheme="minorAscii" w:hAnsiTheme="minorAscii" w:eastAsiaTheme="minorAscii" w:cstheme="minorAscii"/>
          <w:noProof w:val="0"/>
          <w:sz w:val="22"/>
          <w:szCs w:val="22"/>
          <w:lang w:val="en-US"/>
        </w:rPr>
        <w:t xml:space="preserve"> autism diagnosis is not only a clinical issue but a matter of social justice</w:t>
      </w:r>
      <w:r w:rsidRPr="5506CF44" w:rsidR="226C0E5C">
        <w:rPr>
          <w:rFonts w:ascii="Arial" w:hAnsi="Arial" w:eastAsia="Arial" w:cs="Arial" w:asciiTheme="minorAscii" w:hAnsiTheme="minorAscii" w:eastAsiaTheme="minorAscii" w:cstheme="minorAscii"/>
          <w:noProof w:val="0"/>
          <w:sz w:val="22"/>
          <w:szCs w:val="22"/>
          <w:lang w:val="en-US"/>
        </w:rPr>
        <w:t>.</w:t>
      </w:r>
      <w:r w:rsidRPr="5506CF44" w:rsidR="5345FC01">
        <w:rPr>
          <w:rFonts w:ascii="Arial" w:hAnsi="Arial" w:eastAsia="Arial" w:cs="Arial" w:asciiTheme="minorAscii" w:hAnsiTheme="minorAscii" w:eastAsiaTheme="minorAscii" w:cstheme="minorAscii"/>
          <w:noProof w:val="0"/>
          <w:sz w:val="22"/>
          <w:szCs w:val="22"/>
          <w:lang w:val="en-US"/>
        </w:rPr>
        <w:t xml:space="preserve">  </w:t>
      </w:r>
      <w:r w:rsidRPr="5506CF44" w:rsidR="5345FC01">
        <w:rPr>
          <w:rFonts w:ascii="Arial" w:hAnsi="Arial" w:eastAsia="Arial" w:cs="Arial" w:asciiTheme="minorAscii" w:hAnsiTheme="minorAscii" w:eastAsiaTheme="minorAscii" w:cstheme="minorAscii"/>
          <w:noProof w:val="0"/>
          <w:sz w:val="22"/>
          <w:szCs w:val="22"/>
          <w:lang w:val="en-US"/>
        </w:rPr>
        <w:t xml:space="preserve">Ensuring that all children, regardless of gender, ethnicity or socioeconomic background, receive </w:t>
      </w:r>
      <w:r w:rsidRPr="5506CF44" w:rsidR="5345FC01">
        <w:rPr>
          <w:rFonts w:ascii="Arial" w:hAnsi="Arial" w:eastAsia="Arial" w:cs="Arial" w:asciiTheme="minorAscii" w:hAnsiTheme="minorAscii" w:eastAsiaTheme="minorAscii" w:cstheme="minorAscii"/>
          <w:noProof w:val="0"/>
          <w:sz w:val="22"/>
          <w:szCs w:val="22"/>
          <w:lang w:val="en-US"/>
        </w:rPr>
        <w:t>timely</w:t>
      </w:r>
      <w:r w:rsidRPr="5506CF44" w:rsidR="5345FC01">
        <w:rPr>
          <w:rFonts w:ascii="Arial" w:hAnsi="Arial" w:eastAsia="Arial" w:cs="Arial" w:asciiTheme="minorAscii" w:hAnsiTheme="minorAscii" w:eastAsiaTheme="minorAscii" w:cstheme="minorAscii"/>
          <w:noProof w:val="0"/>
          <w:sz w:val="22"/>
          <w:szCs w:val="22"/>
          <w:lang w:val="en-US"/>
        </w:rPr>
        <w:t xml:space="preserve"> and </w:t>
      </w:r>
      <w:r w:rsidRPr="5506CF44" w:rsidR="5345FC01">
        <w:rPr>
          <w:rFonts w:ascii="Arial" w:hAnsi="Arial" w:eastAsia="Arial" w:cs="Arial" w:asciiTheme="minorAscii" w:hAnsiTheme="minorAscii" w:eastAsiaTheme="minorAscii" w:cstheme="minorAscii"/>
          <w:noProof w:val="0"/>
          <w:sz w:val="22"/>
          <w:szCs w:val="22"/>
          <w:lang w:val="en-US"/>
        </w:rPr>
        <w:t>accurate</w:t>
      </w:r>
      <w:r w:rsidRPr="5506CF44" w:rsidR="5345FC01">
        <w:rPr>
          <w:rFonts w:ascii="Arial" w:hAnsi="Arial" w:eastAsia="Arial" w:cs="Arial" w:asciiTheme="minorAscii" w:hAnsiTheme="minorAscii" w:eastAsiaTheme="minorAscii" w:cstheme="minorAscii"/>
          <w:noProof w:val="0"/>
          <w:sz w:val="22"/>
          <w:szCs w:val="22"/>
          <w:lang w:val="en-US"/>
        </w:rPr>
        <w:t xml:space="preserve"> assessment is vital for safeguarding and supporting their wellbeing. Without meaningful reform, the diagnostic crisis will continue to disadvantage families across the United Kingdom.</w:t>
      </w:r>
    </w:p>
    <w:p w:rsidR="226C0E5C" w:rsidP="5506CF44" w:rsidRDefault="226C0E5C" w14:paraId="3C7AFAA3" w14:textId="438211A7">
      <w:p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p>
    <w:p w:rsidR="226C0E5C" w:rsidP="5506CF44" w:rsidRDefault="226C0E5C" w14:paraId="6CDD50FE" w14:textId="27A91F12">
      <w:p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r w:rsidRPr="5506CF44" w:rsidR="226C0E5C">
        <w:rPr>
          <w:rFonts w:ascii="Arial" w:hAnsi="Arial" w:eastAsia="Arial" w:cs="Arial" w:asciiTheme="minorAscii" w:hAnsiTheme="minorAscii" w:eastAsiaTheme="minorAscii" w:cstheme="minorAscii"/>
          <w:noProof w:val="0"/>
          <w:sz w:val="22"/>
          <w:szCs w:val="22"/>
          <w:lang w:val="en-US"/>
        </w:rPr>
        <w:t xml:space="preserve"> </w:t>
      </w:r>
    </w:p>
    <w:p w:rsidR="3D9529AE" w:rsidP="5506CF44" w:rsidRDefault="3D9529AE" w14:paraId="1E542F59" w14:textId="46E14AC5">
      <w:pPr>
        <w:spacing w:before="240" w:beforeAutospacing="off" w:after="240" w:afterAutospacing="off"/>
        <w:rPr>
          <w:rFonts w:ascii="Arial" w:hAnsi="Arial" w:eastAsia="Arial" w:cs="Arial" w:asciiTheme="minorAscii" w:hAnsiTheme="minorAscii" w:eastAsiaTheme="minorAscii" w:cstheme="minorAscii"/>
          <w:noProof w:val="0"/>
          <w:sz w:val="22"/>
          <w:szCs w:val="22"/>
          <w:lang w:val="en-US"/>
        </w:rPr>
      </w:pPr>
    </w:p>
    <w:p w:rsidR="3D9529AE" w:rsidP="3D9529AE" w:rsidRDefault="3D9529AE" w14:paraId="0EDB9EF1" w14:textId="5DF17A02">
      <w:pPr>
        <w:spacing w:before="240" w:beforeAutospacing="off" w:after="240" w:afterAutospacing="off"/>
        <w:rPr>
          <w:rFonts w:ascii="Arial" w:hAnsi="Arial" w:eastAsia="Arial" w:cs="Arial" w:asciiTheme="minorAscii" w:hAnsiTheme="minorAscii" w:eastAsiaTheme="minorAscii" w:cstheme="minorAscii"/>
          <w:b w:val="0"/>
          <w:bCs w:val="0"/>
          <w:noProof w:val="0"/>
          <w:sz w:val="22"/>
          <w:szCs w:val="22"/>
          <w:lang w:val="en-US"/>
        </w:rPr>
      </w:pPr>
    </w:p>
    <w:p w:rsidR="3D9529AE" w:rsidP="3D9529AE" w:rsidRDefault="3D9529AE" w14:paraId="2E7A3A39" w14:textId="5B1CDABE">
      <w:pPr>
        <w:spacing w:before="240" w:beforeAutospacing="off" w:after="240" w:afterAutospacing="off"/>
        <w:rPr>
          <w:rFonts w:ascii="Arial" w:hAnsi="Arial" w:eastAsia="Arial" w:cs="Arial" w:asciiTheme="minorAscii" w:hAnsiTheme="minorAscii" w:eastAsiaTheme="minorAscii" w:cstheme="minorAscii"/>
          <w:b w:val="0"/>
          <w:bCs w:val="0"/>
          <w:noProof w:val="0"/>
          <w:sz w:val="22"/>
          <w:szCs w:val="22"/>
          <w:lang w:val="en-US"/>
        </w:rPr>
      </w:pPr>
    </w:p>
    <w:p xmlns:wp14="http://schemas.microsoft.com/office/word/2010/wordml" w:rsidP="188C1043" wp14:paraId="37101068" wp14:textId="7998D00E">
      <w:pPr>
        <w:spacing w:before="240" w:beforeAutospacing="off" w:after="240" w:afterAutospacing="off"/>
        <w:rPr>
          <w:rFonts w:ascii="Arial" w:hAnsi="Arial" w:eastAsia="Arial" w:cs="Arial" w:asciiTheme="minorAscii" w:hAnsiTheme="minorAscii" w:eastAsiaTheme="minorAscii" w:cstheme="minorAscii"/>
          <w:b w:val="0"/>
          <w:bCs w:val="0"/>
          <w:noProof w:val="0"/>
          <w:sz w:val="22"/>
          <w:szCs w:val="22"/>
          <w:lang w:val="en-US"/>
        </w:rPr>
      </w:pPr>
    </w:p>
    <w:p xmlns:wp14="http://schemas.microsoft.com/office/word/2010/wordml" w:rsidP="188C1043" wp14:paraId="4E18E6A4" wp14:textId="1FEB8344">
      <w:pPr>
        <w:spacing w:before="240" w:beforeAutospacing="off" w:after="240" w:afterAutospacing="off"/>
        <w:rPr>
          <w:rFonts w:ascii="Arial" w:hAnsi="Arial" w:eastAsia="Arial" w:cs="Arial" w:asciiTheme="minorAscii" w:hAnsiTheme="minorAscii" w:eastAsiaTheme="minorAscii" w:cstheme="minorAscii"/>
          <w:b w:val="0"/>
          <w:bCs w:val="0"/>
          <w:noProof w:val="0"/>
          <w:sz w:val="22"/>
          <w:szCs w:val="22"/>
          <w:lang w:val="en-US"/>
        </w:rPr>
      </w:pPr>
    </w:p>
    <w:p w:rsidR="5506CF44" w:rsidP="5506CF44" w:rsidRDefault="5506CF44" w14:paraId="5D362542" w14:textId="22AE465E">
      <w:pPr>
        <w:pStyle w:val="Normal"/>
        <w:spacing w:before="240" w:beforeAutospacing="off" w:after="240" w:afterAutospacing="off"/>
        <w:rPr>
          <w:rFonts w:ascii="Arial" w:hAnsi="Arial" w:eastAsia="Arial" w:cs="Arial" w:asciiTheme="minorAscii" w:hAnsiTheme="minorAscii" w:eastAsiaTheme="minorAscii" w:cstheme="minorAscii"/>
          <w:b w:val="1"/>
          <w:bCs w:val="1"/>
          <w:noProof w:val="0"/>
          <w:sz w:val="22"/>
          <w:szCs w:val="22"/>
          <w:lang w:val="en-US"/>
        </w:rPr>
      </w:pPr>
    </w:p>
    <w:p xmlns:wp14="http://schemas.microsoft.com/office/word/2010/wordml" w:rsidP="5506CF44" wp14:paraId="37D9FE61" wp14:textId="2EA8DF4F">
      <w:pPr>
        <w:pStyle w:val="Normal"/>
        <w:spacing w:before="240" w:beforeAutospacing="off" w:after="240" w:afterAutospacing="off"/>
        <w:rPr>
          <w:rFonts w:ascii="Arial" w:hAnsi="Arial" w:eastAsia="Arial" w:cs="Arial" w:asciiTheme="minorAscii" w:hAnsiTheme="minorAscii" w:eastAsiaTheme="minorAscii" w:cstheme="minorAscii"/>
          <w:b w:val="1"/>
          <w:bCs w:val="1"/>
          <w:noProof w:val="0"/>
          <w:sz w:val="22"/>
          <w:szCs w:val="22"/>
          <w:lang w:val="en-US"/>
        </w:rPr>
      </w:pPr>
      <w:r w:rsidRPr="5506CF44" w:rsidR="2510C281">
        <w:rPr>
          <w:rFonts w:ascii="Arial" w:hAnsi="Arial" w:eastAsia="Arial" w:cs="Arial" w:asciiTheme="minorAscii" w:hAnsiTheme="minorAscii" w:eastAsiaTheme="minorAscii" w:cstheme="minorAscii"/>
          <w:b w:val="1"/>
          <w:bCs w:val="1"/>
          <w:noProof w:val="0"/>
          <w:sz w:val="22"/>
          <w:szCs w:val="22"/>
          <w:lang w:val="en-US"/>
        </w:rPr>
        <w:t>REFERENCES LIST</w:t>
      </w:r>
    </w:p>
    <w:p xmlns:wp14="http://schemas.microsoft.com/office/word/2010/wordml" w:rsidP="188C1043" wp14:paraId="28F7B182" wp14:textId="528646CF">
      <w:pPr>
        <w:spacing w:before="240" w:beforeAutospacing="off" w:after="240" w:afterAutospacing="off"/>
        <w:rPr>
          <w:rFonts w:ascii="Arial" w:hAnsi="Arial" w:eastAsia="Arial" w:cs="Arial" w:asciiTheme="minorAscii" w:hAnsiTheme="minorAscii" w:eastAsiaTheme="minorAscii" w:cstheme="minorAscii"/>
          <w:b w:val="0"/>
          <w:bCs w:val="0"/>
          <w:noProof w:val="0"/>
          <w:sz w:val="22"/>
          <w:szCs w:val="22"/>
          <w:lang w:val="en-US"/>
        </w:rPr>
      </w:pPr>
      <w:r w:rsidRPr="188C1043" w:rsidR="2510C281">
        <w:rPr>
          <w:rFonts w:ascii="Arial" w:hAnsi="Arial" w:eastAsia="Arial" w:cs="Arial" w:asciiTheme="minorAscii" w:hAnsiTheme="minorAscii" w:eastAsiaTheme="minorAscii" w:cstheme="minorAscii"/>
          <w:b w:val="0"/>
          <w:bCs w:val="0"/>
          <w:noProof w:val="0"/>
          <w:sz w:val="22"/>
          <w:szCs w:val="22"/>
          <w:lang w:val="en-US"/>
        </w:rPr>
        <w:t>Hull, L. et al. (2020)</w:t>
      </w:r>
      <w:r w:rsidRPr="188C1043" w:rsidR="2510C281">
        <w:rPr>
          <w:rFonts w:ascii="Arial" w:hAnsi="Arial" w:eastAsia="Arial" w:cs="Arial" w:asciiTheme="minorAscii" w:hAnsiTheme="minorAscii" w:eastAsiaTheme="minorAscii" w:cstheme="minorAscii"/>
          <w:b w:val="0"/>
          <w:bCs w:val="0"/>
          <w:noProof w:val="0"/>
          <w:sz w:val="22"/>
          <w:szCs w:val="22"/>
          <w:lang w:val="en-US"/>
        </w:rPr>
        <w:t xml:space="preserve"> ‘Development and validation of the Camouflaging Autistic Traits Questionnaire (CAT‑Q)’, </w:t>
      </w:r>
      <w:r w:rsidRPr="188C1043" w:rsidR="2510C281">
        <w:rPr>
          <w:rFonts w:ascii="Arial" w:hAnsi="Arial" w:eastAsia="Arial" w:cs="Arial" w:asciiTheme="minorAscii" w:hAnsiTheme="minorAscii" w:eastAsiaTheme="minorAscii" w:cstheme="minorAscii"/>
          <w:b w:val="0"/>
          <w:bCs w:val="0"/>
          <w:i w:val="1"/>
          <w:iCs w:val="1"/>
          <w:noProof w:val="0"/>
          <w:sz w:val="22"/>
          <w:szCs w:val="22"/>
          <w:lang w:val="en-US"/>
        </w:rPr>
        <w:t>Journal of Autism and Developmental Disorders</w:t>
      </w:r>
      <w:r w:rsidRPr="188C1043" w:rsidR="2510C281">
        <w:rPr>
          <w:rFonts w:ascii="Arial" w:hAnsi="Arial" w:eastAsia="Arial" w:cs="Arial" w:asciiTheme="minorAscii" w:hAnsiTheme="minorAscii" w:eastAsiaTheme="minorAscii" w:cstheme="minorAscii"/>
          <w:b w:val="0"/>
          <w:bCs w:val="0"/>
          <w:noProof w:val="0"/>
          <w:sz w:val="22"/>
          <w:szCs w:val="22"/>
          <w:lang w:val="en-US"/>
        </w:rPr>
        <w:t>, 50(3), pp. 819–833.</w:t>
      </w:r>
    </w:p>
    <w:p xmlns:wp14="http://schemas.microsoft.com/office/word/2010/wordml" w:rsidP="188C1043" wp14:paraId="63E25EF5" wp14:textId="3D0052CB">
      <w:pPr>
        <w:spacing w:before="240" w:beforeAutospacing="off" w:after="240" w:afterAutospacing="off"/>
        <w:rPr>
          <w:rFonts w:ascii="Arial" w:hAnsi="Arial" w:eastAsia="Arial" w:cs="Arial" w:asciiTheme="minorAscii" w:hAnsiTheme="minorAscii" w:eastAsiaTheme="minorAscii" w:cstheme="minorAscii"/>
          <w:b w:val="0"/>
          <w:bCs w:val="0"/>
          <w:noProof w:val="0"/>
          <w:sz w:val="22"/>
          <w:szCs w:val="22"/>
          <w:lang w:val="en-US"/>
        </w:rPr>
      </w:pPr>
      <w:r w:rsidRPr="5506CF44" w:rsidR="2510C281">
        <w:rPr>
          <w:rFonts w:ascii="Arial" w:hAnsi="Arial" w:eastAsia="Arial" w:cs="Arial" w:asciiTheme="minorAscii" w:hAnsiTheme="minorAscii" w:eastAsiaTheme="minorAscii" w:cstheme="minorAscii"/>
          <w:b w:val="0"/>
          <w:bCs w:val="0"/>
          <w:noProof w:val="0"/>
          <w:sz w:val="22"/>
          <w:szCs w:val="22"/>
          <w:lang w:val="en-US"/>
        </w:rPr>
        <w:t xml:space="preserve">National Autistic Society (2023) </w:t>
      </w:r>
      <w:r w:rsidRPr="5506CF44" w:rsidR="2510C281">
        <w:rPr>
          <w:rFonts w:ascii="Arial" w:hAnsi="Arial" w:eastAsia="Arial" w:cs="Arial" w:asciiTheme="minorAscii" w:hAnsiTheme="minorAscii" w:eastAsiaTheme="minorAscii" w:cstheme="minorAscii"/>
          <w:b w:val="0"/>
          <w:bCs w:val="0"/>
          <w:i w:val="1"/>
          <w:iCs w:val="1"/>
          <w:noProof w:val="0"/>
          <w:sz w:val="22"/>
          <w:szCs w:val="22"/>
          <w:lang w:val="en-US"/>
        </w:rPr>
        <w:t xml:space="preserve">The </w:t>
      </w:r>
      <w:r w:rsidRPr="5506CF44" w:rsidR="2510C281">
        <w:rPr>
          <w:rFonts w:ascii="Arial" w:hAnsi="Arial" w:eastAsia="Arial" w:cs="Arial" w:asciiTheme="minorAscii" w:hAnsiTheme="minorAscii" w:eastAsiaTheme="minorAscii" w:cstheme="minorAscii"/>
          <w:b w:val="0"/>
          <w:bCs w:val="0"/>
          <w:i w:val="1"/>
          <w:iCs w:val="1"/>
          <w:noProof w:val="0"/>
          <w:sz w:val="22"/>
          <w:szCs w:val="22"/>
          <w:lang w:val="en-US"/>
        </w:rPr>
        <w:t>autism diagnosis crisis</w:t>
      </w:r>
      <w:r w:rsidRPr="5506CF44" w:rsidR="2510C281">
        <w:rPr>
          <w:rFonts w:ascii="Arial" w:hAnsi="Arial" w:eastAsia="Arial" w:cs="Arial" w:asciiTheme="minorAscii" w:hAnsiTheme="minorAscii" w:eastAsiaTheme="minorAscii" w:cstheme="minorAscii"/>
          <w:b w:val="0"/>
          <w:bCs w:val="0"/>
          <w:i w:val="1"/>
          <w:iCs w:val="1"/>
          <w:noProof w:val="0"/>
          <w:sz w:val="22"/>
          <w:szCs w:val="22"/>
          <w:lang w:val="en-US"/>
        </w:rPr>
        <w:t>: Too long to wait</w:t>
      </w:r>
      <w:r w:rsidRPr="5506CF44" w:rsidR="2510C281">
        <w:rPr>
          <w:rFonts w:ascii="Arial" w:hAnsi="Arial" w:eastAsia="Arial" w:cs="Arial" w:asciiTheme="minorAscii" w:hAnsiTheme="minorAscii" w:eastAsiaTheme="minorAscii" w:cstheme="minorAscii"/>
          <w:b w:val="0"/>
          <w:bCs w:val="0"/>
          <w:noProof w:val="0"/>
          <w:sz w:val="22"/>
          <w:szCs w:val="22"/>
          <w:lang w:val="en-US"/>
        </w:rPr>
        <w:t xml:space="preserve">. Available at: </w:t>
      </w:r>
      <w:hyperlink r:id="R90fdaa71962f42cb">
        <w:r w:rsidRPr="5506CF44" w:rsidR="2510C281">
          <w:rPr>
            <w:rStyle w:val="Hyperlink"/>
            <w:rFonts w:ascii="Arial" w:hAnsi="Arial" w:eastAsia="Arial" w:cs="Arial" w:asciiTheme="minorAscii" w:hAnsiTheme="minorAscii" w:eastAsiaTheme="minorAscii" w:cstheme="minorAscii"/>
            <w:b w:val="0"/>
            <w:bCs w:val="0"/>
            <w:noProof w:val="0"/>
            <w:sz w:val="22"/>
            <w:szCs w:val="22"/>
            <w:lang w:val="en-US"/>
          </w:rPr>
          <w:t>https://www.autism.org.uk</w:t>
        </w:r>
      </w:hyperlink>
      <w:r w:rsidRPr="5506CF44" w:rsidR="2510C281">
        <w:rPr>
          <w:rFonts w:ascii="Arial" w:hAnsi="Arial" w:eastAsia="Arial" w:cs="Arial" w:asciiTheme="minorAscii" w:hAnsiTheme="minorAscii" w:eastAsiaTheme="minorAscii" w:cstheme="minorAscii"/>
          <w:b w:val="0"/>
          <w:bCs w:val="0"/>
          <w:noProof w:val="0"/>
          <w:sz w:val="22"/>
          <w:szCs w:val="22"/>
          <w:lang w:val="en-US"/>
        </w:rPr>
        <w:t xml:space="preserve"> (Accessed: </w:t>
      </w:r>
      <w:r w:rsidRPr="5506CF44" w:rsidR="123A6A59">
        <w:rPr>
          <w:rFonts w:ascii="Arial" w:hAnsi="Arial" w:eastAsia="Arial" w:cs="Arial" w:asciiTheme="minorAscii" w:hAnsiTheme="minorAscii" w:eastAsiaTheme="minorAscii" w:cstheme="minorAscii"/>
          <w:b w:val="0"/>
          <w:bCs w:val="0"/>
          <w:noProof w:val="0"/>
          <w:sz w:val="22"/>
          <w:szCs w:val="22"/>
          <w:lang w:val="en-US"/>
        </w:rPr>
        <w:t>15 March 2026</w:t>
      </w:r>
      <w:r w:rsidRPr="5506CF44" w:rsidR="2510C281">
        <w:rPr>
          <w:rFonts w:ascii="Arial" w:hAnsi="Arial" w:eastAsia="Arial" w:cs="Arial" w:asciiTheme="minorAscii" w:hAnsiTheme="minorAscii" w:eastAsiaTheme="minorAscii" w:cstheme="minorAscii"/>
          <w:b w:val="0"/>
          <w:bCs w:val="0"/>
          <w:noProof w:val="0"/>
          <w:sz w:val="22"/>
          <w:szCs w:val="22"/>
          <w:lang w:val="en-US"/>
        </w:rPr>
        <w:t>).</w:t>
      </w:r>
    </w:p>
    <w:p xmlns:wp14="http://schemas.microsoft.com/office/word/2010/wordml" w:rsidP="188C1043" wp14:paraId="770E4E4B" wp14:textId="770C8EA6">
      <w:pPr>
        <w:spacing w:before="240" w:beforeAutospacing="off" w:after="240" w:afterAutospacing="off"/>
        <w:rPr>
          <w:rFonts w:ascii="Arial" w:hAnsi="Arial" w:eastAsia="Arial" w:cs="Arial" w:asciiTheme="minorAscii" w:hAnsiTheme="minorAscii" w:eastAsiaTheme="minorAscii" w:cstheme="minorAscii"/>
          <w:b w:val="0"/>
          <w:bCs w:val="0"/>
          <w:noProof w:val="0"/>
          <w:sz w:val="22"/>
          <w:szCs w:val="22"/>
          <w:lang w:val="en-US"/>
        </w:rPr>
      </w:pPr>
      <w:r w:rsidRPr="5506CF44" w:rsidR="2510C281">
        <w:rPr>
          <w:rFonts w:ascii="Arial" w:hAnsi="Arial" w:eastAsia="Arial" w:cs="Arial" w:asciiTheme="minorAscii" w:hAnsiTheme="minorAscii" w:eastAsiaTheme="minorAscii" w:cstheme="minorAscii"/>
          <w:b w:val="0"/>
          <w:bCs w:val="0"/>
          <w:noProof w:val="0"/>
          <w:sz w:val="22"/>
          <w:szCs w:val="22"/>
          <w:lang w:val="en-US"/>
        </w:rPr>
        <w:t xml:space="preserve">National Institute for Health and Care Excellence (2021) </w:t>
      </w:r>
      <w:r w:rsidRPr="5506CF44" w:rsidR="2510C281">
        <w:rPr>
          <w:rFonts w:ascii="Arial" w:hAnsi="Arial" w:eastAsia="Arial" w:cs="Arial" w:asciiTheme="minorAscii" w:hAnsiTheme="minorAscii" w:eastAsiaTheme="minorAscii" w:cstheme="minorAscii"/>
          <w:b w:val="0"/>
          <w:bCs w:val="0"/>
          <w:i w:val="1"/>
          <w:iCs w:val="1"/>
          <w:noProof w:val="0"/>
          <w:sz w:val="22"/>
          <w:szCs w:val="22"/>
          <w:lang w:val="en-US"/>
        </w:rPr>
        <w:t>Autism spectrum disorder</w:t>
      </w:r>
      <w:r w:rsidRPr="5506CF44" w:rsidR="2510C281">
        <w:rPr>
          <w:rFonts w:ascii="Arial" w:hAnsi="Arial" w:eastAsia="Arial" w:cs="Arial" w:asciiTheme="minorAscii" w:hAnsiTheme="minorAscii" w:eastAsiaTheme="minorAscii" w:cstheme="minorAscii"/>
          <w:b w:val="0"/>
          <w:bCs w:val="0"/>
          <w:i w:val="1"/>
          <w:iCs w:val="1"/>
          <w:noProof w:val="0"/>
          <w:sz w:val="22"/>
          <w:szCs w:val="22"/>
          <w:lang w:val="en-US"/>
        </w:rPr>
        <w:t xml:space="preserve"> in under 19s: recognition, </w:t>
      </w:r>
      <w:r w:rsidRPr="5506CF44" w:rsidR="2510C281">
        <w:rPr>
          <w:rFonts w:ascii="Arial" w:hAnsi="Arial" w:eastAsia="Arial" w:cs="Arial" w:asciiTheme="minorAscii" w:hAnsiTheme="minorAscii" w:eastAsiaTheme="minorAscii" w:cstheme="minorAscii"/>
          <w:b w:val="0"/>
          <w:bCs w:val="0"/>
          <w:i w:val="1"/>
          <w:iCs w:val="1"/>
          <w:noProof w:val="0"/>
          <w:sz w:val="22"/>
          <w:szCs w:val="22"/>
          <w:lang w:val="en-US"/>
        </w:rPr>
        <w:t>referral</w:t>
      </w:r>
      <w:r w:rsidRPr="5506CF44" w:rsidR="2510C281">
        <w:rPr>
          <w:rFonts w:ascii="Arial" w:hAnsi="Arial" w:eastAsia="Arial" w:cs="Arial" w:asciiTheme="minorAscii" w:hAnsiTheme="minorAscii" w:eastAsiaTheme="minorAscii" w:cstheme="minorAscii"/>
          <w:b w:val="0"/>
          <w:bCs w:val="0"/>
          <w:i w:val="1"/>
          <w:iCs w:val="1"/>
          <w:noProof w:val="0"/>
          <w:sz w:val="22"/>
          <w:szCs w:val="22"/>
          <w:lang w:val="en-US"/>
        </w:rPr>
        <w:t xml:space="preserve"> and diagnosis</w:t>
      </w:r>
      <w:r w:rsidRPr="5506CF44" w:rsidR="2510C281">
        <w:rPr>
          <w:rFonts w:ascii="Arial" w:hAnsi="Arial" w:eastAsia="Arial" w:cs="Arial" w:asciiTheme="minorAscii" w:hAnsiTheme="minorAscii" w:eastAsiaTheme="minorAscii" w:cstheme="minorAscii"/>
          <w:b w:val="0"/>
          <w:bCs w:val="0"/>
          <w:noProof w:val="0"/>
          <w:sz w:val="22"/>
          <w:szCs w:val="22"/>
          <w:lang w:val="en-US"/>
        </w:rPr>
        <w:t xml:space="preserve">. Available at: </w:t>
      </w:r>
      <w:hyperlink r:id="R4328d90aa1294ed8">
        <w:r w:rsidRPr="5506CF44" w:rsidR="2510C281">
          <w:rPr>
            <w:rStyle w:val="Hyperlink"/>
            <w:rFonts w:ascii="Arial" w:hAnsi="Arial" w:eastAsia="Arial" w:cs="Arial" w:asciiTheme="minorAscii" w:hAnsiTheme="minorAscii" w:eastAsiaTheme="minorAscii" w:cstheme="minorAscii"/>
            <w:b w:val="0"/>
            <w:bCs w:val="0"/>
            <w:noProof w:val="0"/>
            <w:sz w:val="22"/>
            <w:szCs w:val="22"/>
            <w:lang w:val="en-US"/>
          </w:rPr>
          <w:t>https://www.nice.org.uk/guidance/cg128</w:t>
        </w:r>
      </w:hyperlink>
      <w:r w:rsidRPr="5506CF44" w:rsidR="2510C281">
        <w:rPr>
          <w:rFonts w:ascii="Arial" w:hAnsi="Arial" w:eastAsia="Arial" w:cs="Arial" w:asciiTheme="minorAscii" w:hAnsiTheme="minorAscii" w:eastAsiaTheme="minorAscii" w:cstheme="minorAscii"/>
          <w:b w:val="0"/>
          <w:bCs w:val="0"/>
          <w:noProof w:val="0"/>
          <w:sz w:val="22"/>
          <w:szCs w:val="22"/>
          <w:lang w:val="en-US"/>
        </w:rPr>
        <w:t xml:space="preserve"> (Accessed: </w:t>
      </w:r>
      <w:r w:rsidRPr="5506CF44" w:rsidR="4352D666">
        <w:rPr>
          <w:rFonts w:ascii="Arial" w:hAnsi="Arial" w:eastAsia="Arial" w:cs="Arial" w:asciiTheme="minorAscii" w:hAnsiTheme="minorAscii" w:eastAsiaTheme="minorAscii" w:cstheme="minorAscii"/>
          <w:b w:val="0"/>
          <w:bCs w:val="0"/>
          <w:noProof w:val="0"/>
          <w:sz w:val="22"/>
          <w:szCs w:val="22"/>
          <w:lang w:val="en-US"/>
        </w:rPr>
        <w:t>15 March 2026</w:t>
      </w:r>
      <w:r w:rsidRPr="5506CF44" w:rsidR="2510C281">
        <w:rPr>
          <w:rFonts w:ascii="Arial" w:hAnsi="Arial" w:eastAsia="Arial" w:cs="Arial" w:asciiTheme="minorAscii" w:hAnsiTheme="minorAscii" w:eastAsiaTheme="minorAscii" w:cstheme="minorAscii"/>
          <w:b w:val="0"/>
          <w:bCs w:val="0"/>
          <w:noProof w:val="0"/>
          <w:sz w:val="22"/>
          <w:szCs w:val="22"/>
          <w:lang w:val="en-US"/>
        </w:rPr>
        <w:t>)</w:t>
      </w:r>
      <w:r w:rsidRPr="5506CF44" w:rsidR="2510C281">
        <w:rPr>
          <w:rFonts w:ascii="Arial" w:hAnsi="Arial" w:eastAsia="Arial" w:cs="Arial" w:asciiTheme="minorAscii" w:hAnsiTheme="minorAscii" w:eastAsiaTheme="minorAscii" w:cstheme="minorAscii"/>
          <w:b w:val="0"/>
          <w:bCs w:val="0"/>
          <w:noProof w:val="0"/>
          <w:sz w:val="22"/>
          <w:szCs w:val="22"/>
          <w:lang w:val="en-US"/>
        </w:rPr>
        <w:t>.</w:t>
      </w:r>
    </w:p>
    <w:p xmlns:wp14="http://schemas.microsoft.com/office/word/2010/wordml" w:rsidP="188C1043" wp14:paraId="0989E620" wp14:textId="05080EE7">
      <w:pPr>
        <w:spacing w:before="240" w:beforeAutospacing="off" w:after="240" w:afterAutospacing="off"/>
        <w:rPr>
          <w:rFonts w:ascii="Arial" w:hAnsi="Arial" w:eastAsia="Arial" w:cs="Arial" w:asciiTheme="minorAscii" w:hAnsiTheme="minorAscii" w:eastAsiaTheme="minorAscii" w:cstheme="minorAscii"/>
          <w:b w:val="0"/>
          <w:bCs w:val="0"/>
          <w:noProof w:val="0"/>
          <w:sz w:val="22"/>
          <w:szCs w:val="22"/>
          <w:lang w:val="en-US"/>
        </w:rPr>
      </w:pPr>
      <w:r w:rsidRPr="188C1043" w:rsidR="2510C281">
        <w:rPr>
          <w:rFonts w:ascii="Arial" w:hAnsi="Arial" w:eastAsia="Arial" w:cs="Arial" w:asciiTheme="minorAscii" w:hAnsiTheme="minorAscii" w:eastAsiaTheme="minorAscii" w:cstheme="minorAscii"/>
          <w:b w:val="0"/>
          <w:bCs w:val="0"/>
          <w:noProof w:val="0"/>
          <w:sz w:val="22"/>
          <w:szCs w:val="22"/>
          <w:lang w:val="en-US"/>
        </w:rPr>
        <w:t>Roman‑</w:t>
      </w:r>
      <w:r w:rsidRPr="188C1043" w:rsidR="2510C281">
        <w:rPr>
          <w:rFonts w:ascii="Arial" w:hAnsi="Arial" w:eastAsia="Arial" w:cs="Arial" w:asciiTheme="minorAscii" w:hAnsiTheme="minorAscii" w:eastAsiaTheme="minorAscii" w:cstheme="minorAscii"/>
          <w:b w:val="0"/>
          <w:bCs w:val="0"/>
          <w:noProof w:val="0"/>
          <w:sz w:val="22"/>
          <w:szCs w:val="22"/>
          <w:lang w:val="en-US"/>
        </w:rPr>
        <w:t>Urrestarazu</w:t>
      </w:r>
      <w:r w:rsidRPr="188C1043" w:rsidR="2510C281">
        <w:rPr>
          <w:rFonts w:ascii="Arial" w:hAnsi="Arial" w:eastAsia="Arial" w:cs="Arial" w:asciiTheme="minorAscii" w:hAnsiTheme="minorAscii" w:eastAsiaTheme="minorAscii" w:cstheme="minorAscii"/>
          <w:b w:val="0"/>
          <w:bCs w:val="0"/>
          <w:noProof w:val="0"/>
          <w:sz w:val="22"/>
          <w:szCs w:val="22"/>
          <w:lang w:val="en-US"/>
        </w:rPr>
        <w:t>, A. et al. (2021)</w:t>
      </w:r>
      <w:r w:rsidRPr="188C1043" w:rsidR="2510C281">
        <w:rPr>
          <w:rFonts w:ascii="Arial" w:hAnsi="Arial" w:eastAsia="Arial" w:cs="Arial" w:asciiTheme="minorAscii" w:hAnsiTheme="minorAscii" w:eastAsiaTheme="minorAscii" w:cstheme="minorAscii"/>
          <w:b w:val="0"/>
          <w:bCs w:val="0"/>
          <w:noProof w:val="0"/>
          <w:sz w:val="22"/>
          <w:szCs w:val="22"/>
          <w:lang w:val="en-US"/>
        </w:rPr>
        <w:t xml:space="preserve"> ‘Autism incidence and socioeconomic factors in England: A population‑based study’, </w:t>
      </w:r>
      <w:r w:rsidRPr="188C1043" w:rsidR="2510C281">
        <w:rPr>
          <w:rFonts w:ascii="Arial" w:hAnsi="Arial" w:eastAsia="Arial" w:cs="Arial" w:asciiTheme="minorAscii" w:hAnsiTheme="minorAscii" w:eastAsiaTheme="minorAscii" w:cstheme="minorAscii"/>
          <w:b w:val="0"/>
          <w:bCs w:val="0"/>
          <w:i w:val="1"/>
          <w:iCs w:val="1"/>
          <w:noProof w:val="0"/>
          <w:sz w:val="22"/>
          <w:szCs w:val="22"/>
          <w:lang w:val="en-US"/>
        </w:rPr>
        <w:t>The Lancet Regional Health – Europe</w:t>
      </w:r>
      <w:r w:rsidRPr="188C1043" w:rsidR="2510C281">
        <w:rPr>
          <w:rFonts w:ascii="Arial" w:hAnsi="Arial" w:eastAsia="Arial" w:cs="Arial" w:asciiTheme="minorAscii" w:hAnsiTheme="minorAscii" w:eastAsiaTheme="minorAscii" w:cstheme="minorAscii"/>
          <w:b w:val="0"/>
          <w:bCs w:val="0"/>
          <w:noProof w:val="0"/>
          <w:sz w:val="22"/>
          <w:szCs w:val="22"/>
          <w:lang w:val="en-US"/>
        </w:rPr>
        <w:t>, 3, pp. 1–10.</w:t>
      </w:r>
    </w:p>
    <w:p xmlns:wp14="http://schemas.microsoft.com/office/word/2010/wordml" w:rsidP="188C1043" wp14:paraId="5279B939" wp14:textId="785BCA7D">
      <w:pPr>
        <w:spacing w:before="240" w:beforeAutospacing="off" w:after="240" w:afterAutospacing="off"/>
        <w:ind w:left="0"/>
        <w:rPr>
          <w:rFonts w:ascii="Arial" w:hAnsi="Arial" w:eastAsia="Arial" w:cs="Arial" w:asciiTheme="minorAscii" w:hAnsiTheme="minorAscii" w:eastAsiaTheme="minorAscii" w:cstheme="minorAscii"/>
          <w:b w:val="0"/>
          <w:bCs w:val="0"/>
          <w:noProof w:val="0"/>
          <w:sz w:val="22"/>
          <w:szCs w:val="22"/>
          <w:lang w:val="en-US"/>
        </w:rPr>
      </w:pPr>
      <w:r w:rsidRPr="5506CF44" w:rsidR="1ABD651C">
        <w:rPr>
          <w:rFonts w:ascii="Arial" w:hAnsi="Arial" w:eastAsia="Arial" w:cs="Arial" w:asciiTheme="minorAscii" w:hAnsiTheme="minorAscii" w:eastAsiaTheme="minorAscii" w:cstheme="minorAscii"/>
          <w:b w:val="0"/>
          <w:bCs w:val="0"/>
          <w:noProof w:val="0"/>
          <w:sz w:val="22"/>
          <w:szCs w:val="22"/>
          <w:lang w:val="en-US"/>
        </w:rPr>
        <w:t xml:space="preserve">NHS England (2023) </w:t>
      </w:r>
      <w:r w:rsidRPr="5506CF44" w:rsidR="1ABD651C">
        <w:rPr>
          <w:rFonts w:ascii="Arial" w:hAnsi="Arial" w:eastAsia="Arial" w:cs="Arial" w:asciiTheme="minorAscii" w:hAnsiTheme="minorAscii" w:eastAsiaTheme="minorAscii" w:cstheme="minorAscii"/>
          <w:b w:val="0"/>
          <w:bCs w:val="0"/>
          <w:i w:val="1"/>
          <w:iCs w:val="1"/>
          <w:noProof w:val="0"/>
          <w:sz w:val="22"/>
          <w:szCs w:val="22"/>
          <w:lang w:val="en-US"/>
        </w:rPr>
        <w:t>Autism Waiting Time Statistics</w:t>
      </w:r>
      <w:r w:rsidRPr="5506CF44" w:rsidR="1ABD651C">
        <w:rPr>
          <w:rFonts w:ascii="Arial" w:hAnsi="Arial" w:eastAsia="Arial" w:cs="Arial" w:asciiTheme="minorAscii" w:hAnsiTheme="minorAscii" w:eastAsiaTheme="minorAscii" w:cstheme="minorAscii"/>
          <w:b w:val="0"/>
          <w:bCs w:val="0"/>
          <w:noProof w:val="0"/>
          <w:sz w:val="22"/>
          <w:szCs w:val="22"/>
          <w:lang w:val="en-US"/>
        </w:rPr>
        <w:t xml:space="preserve">.  </w:t>
      </w:r>
      <w:r w:rsidRPr="5506CF44" w:rsidR="1ABD651C">
        <w:rPr>
          <w:rFonts w:ascii="Arial" w:hAnsi="Arial" w:eastAsia="Arial" w:cs="Arial" w:asciiTheme="minorAscii" w:hAnsiTheme="minorAscii" w:eastAsiaTheme="minorAscii" w:cstheme="minorAscii"/>
          <w:b w:val="0"/>
          <w:bCs w:val="0"/>
          <w:noProof w:val="0"/>
          <w:sz w:val="22"/>
          <w:szCs w:val="22"/>
          <w:lang w:val="en-US"/>
        </w:rPr>
        <w:t xml:space="preserve">Available at: </w:t>
      </w:r>
      <w:hyperlink r:id="Rbab1dbbf606d46c0">
        <w:r w:rsidRPr="5506CF44" w:rsidR="1ABD651C">
          <w:rPr>
            <w:rStyle w:val="Hyperlink"/>
            <w:rFonts w:ascii="Arial" w:hAnsi="Arial" w:eastAsia="Arial" w:cs="Arial" w:asciiTheme="minorAscii" w:hAnsiTheme="minorAscii" w:eastAsiaTheme="minorAscii" w:cstheme="minorAscii"/>
            <w:b w:val="0"/>
            <w:bCs w:val="0"/>
            <w:noProof w:val="0"/>
            <w:sz w:val="22"/>
            <w:szCs w:val="22"/>
            <w:lang w:val="en-US"/>
          </w:rPr>
          <w:t>https://www.england.nhs.uk/statistics/statistical-work-areas/autism-waiting-times/</w:t>
        </w:r>
      </w:hyperlink>
      <w:r w:rsidRPr="5506CF44" w:rsidR="1ABD651C">
        <w:rPr>
          <w:rFonts w:ascii="Arial" w:hAnsi="Arial" w:eastAsia="Arial" w:cs="Arial" w:asciiTheme="minorAscii" w:hAnsiTheme="minorAscii" w:eastAsiaTheme="minorAscii" w:cstheme="minorAscii"/>
          <w:b w:val="0"/>
          <w:bCs w:val="0"/>
          <w:noProof w:val="0"/>
          <w:sz w:val="22"/>
          <w:szCs w:val="22"/>
          <w:lang w:val="en-US"/>
        </w:rPr>
        <w:t xml:space="preserve"> (Accessed: 17 March </w:t>
      </w:r>
      <w:r w:rsidRPr="5506CF44" w:rsidR="501BC5C3">
        <w:rPr>
          <w:rFonts w:ascii="Arial" w:hAnsi="Arial" w:eastAsia="Arial" w:cs="Arial" w:asciiTheme="minorAscii" w:hAnsiTheme="minorAscii" w:eastAsiaTheme="minorAscii" w:cstheme="minorAscii"/>
          <w:b w:val="0"/>
          <w:bCs w:val="0"/>
          <w:noProof w:val="0"/>
          <w:sz w:val="22"/>
          <w:szCs w:val="22"/>
          <w:lang w:val="en-US"/>
        </w:rPr>
        <w:t>2026)</w:t>
      </w:r>
      <w:r w:rsidRPr="5506CF44" w:rsidR="1ABD651C">
        <w:rPr>
          <w:rFonts w:ascii="Arial" w:hAnsi="Arial" w:eastAsia="Arial" w:cs="Arial" w:asciiTheme="minorAscii" w:hAnsiTheme="minorAscii" w:eastAsiaTheme="minorAscii" w:cstheme="minorAscii"/>
          <w:b w:val="0"/>
          <w:bCs w:val="0"/>
          <w:noProof w:val="0"/>
          <w:sz w:val="22"/>
          <w:szCs w:val="22"/>
          <w:lang w:val="en-US"/>
        </w:rPr>
        <w:t>.</w:t>
      </w:r>
    </w:p>
    <w:p xmlns:wp14="http://schemas.microsoft.com/office/word/2010/wordml" w:rsidP="71F68D45" wp14:paraId="65831C59" wp14:textId="1930296E">
      <w:pPr>
        <w:pStyle w:val="Normal"/>
        <w:spacing w:before="240" w:beforeAutospacing="off" w:after="240" w:afterAutospacing="off"/>
        <w:ind w:left="0"/>
        <w:rPr>
          <w:rFonts w:ascii="Arial" w:hAnsi="Arial" w:eastAsia="Arial" w:cs="Arial" w:asciiTheme="minorAscii" w:hAnsiTheme="minorAscii" w:eastAsiaTheme="minorAscii" w:cstheme="minorAscii"/>
          <w:b w:val="0"/>
          <w:bCs w:val="0"/>
          <w:noProof w:val="0"/>
          <w:sz w:val="22"/>
          <w:szCs w:val="22"/>
          <w:lang w:val="en-US"/>
        </w:rPr>
      </w:pPr>
      <w:r w:rsidRPr="5506CF44" w:rsidR="3405CDEE">
        <w:rPr>
          <w:rFonts w:ascii="Arial" w:hAnsi="Arial" w:eastAsia="Arial" w:cs="Arial" w:asciiTheme="minorAscii" w:hAnsiTheme="minorAscii" w:eastAsiaTheme="minorAscii" w:cstheme="minorAscii"/>
          <w:b w:val="0"/>
          <w:bCs w:val="0"/>
          <w:noProof w:val="0"/>
          <w:sz w:val="22"/>
          <w:szCs w:val="22"/>
          <w:lang w:val="en-US"/>
        </w:rPr>
        <w:t xml:space="preserve">Department for Education (2015) </w:t>
      </w:r>
      <w:r w:rsidRPr="5506CF44" w:rsidR="3405CDEE">
        <w:rPr>
          <w:rFonts w:ascii="Arial" w:hAnsi="Arial" w:eastAsia="Arial" w:cs="Arial" w:asciiTheme="minorAscii" w:hAnsiTheme="minorAscii" w:eastAsiaTheme="minorAscii" w:cstheme="minorAscii"/>
          <w:b w:val="0"/>
          <w:bCs w:val="0"/>
          <w:i w:val="1"/>
          <w:iCs w:val="1"/>
          <w:noProof w:val="0"/>
          <w:sz w:val="22"/>
          <w:szCs w:val="22"/>
          <w:lang w:val="en-US"/>
        </w:rPr>
        <w:t>Special educational needs and disability code of practice: 0 to 25 years</w:t>
      </w:r>
      <w:r w:rsidRPr="5506CF44" w:rsidR="3405CDEE">
        <w:rPr>
          <w:rFonts w:ascii="Arial" w:hAnsi="Arial" w:eastAsia="Arial" w:cs="Arial" w:asciiTheme="minorAscii" w:hAnsiTheme="minorAscii" w:eastAsiaTheme="minorAscii" w:cstheme="minorAscii"/>
          <w:b w:val="0"/>
          <w:bCs w:val="0"/>
          <w:noProof w:val="0"/>
          <w:sz w:val="22"/>
          <w:szCs w:val="22"/>
          <w:lang w:val="en-US"/>
        </w:rPr>
        <w:t xml:space="preserve">. Available at: </w:t>
      </w:r>
      <w:hyperlink r:id="Rea42bf5b16314aac">
        <w:r w:rsidRPr="5506CF44" w:rsidR="3405CDEE">
          <w:rPr>
            <w:rStyle w:val="Hyperlink"/>
            <w:rFonts w:ascii="Arial" w:hAnsi="Arial" w:eastAsia="Arial" w:cs="Arial" w:asciiTheme="minorAscii" w:hAnsiTheme="minorAscii" w:eastAsiaTheme="minorAscii" w:cstheme="minorAscii"/>
            <w:b w:val="0"/>
            <w:bCs w:val="0"/>
            <w:noProof w:val="0"/>
            <w:sz w:val="22"/>
            <w:szCs w:val="22"/>
            <w:lang w:val="en-US"/>
          </w:rPr>
          <w:t>https://www.gov.uk/government/publications/send-code-of-practice-0-to-25</w:t>
        </w:r>
      </w:hyperlink>
      <w:r w:rsidRPr="5506CF44" w:rsidR="3405CDEE">
        <w:rPr>
          <w:rFonts w:ascii="Arial" w:hAnsi="Arial" w:eastAsia="Arial" w:cs="Arial" w:asciiTheme="minorAscii" w:hAnsiTheme="minorAscii" w:eastAsiaTheme="minorAscii" w:cstheme="minorAscii"/>
          <w:b w:val="0"/>
          <w:bCs w:val="0"/>
          <w:noProof w:val="0"/>
          <w:sz w:val="22"/>
          <w:szCs w:val="22"/>
          <w:lang w:val="en-US"/>
        </w:rPr>
        <w:t xml:space="preserve"> </w:t>
      </w:r>
      <w:r w:rsidRPr="5506CF44" w:rsidR="3405CDEE">
        <w:rPr>
          <w:rFonts w:ascii="Arial" w:hAnsi="Arial" w:eastAsia="Arial" w:cs="Arial" w:asciiTheme="minorAscii" w:hAnsiTheme="minorAscii" w:eastAsiaTheme="minorAscii" w:cstheme="minorAscii"/>
          <w:b w:val="0"/>
          <w:bCs w:val="0"/>
          <w:noProof w:val="0"/>
          <w:sz w:val="22"/>
          <w:szCs w:val="22"/>
          <w:lang w:val="en-US"/>
        </w:rPr>
        <w:t>(Accessed: 17 March 2026).</w:t>
      </w:r>
    </w:p>
    <w:p xmlns:wp14="http://schemas.microsoft.com/office/word/2010/wordml" w:rsidP="71F68D45" wp14:paraId="69165DE6" wp14:textId="25A51406">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sz w:val="22"/>
          <w:szCs w:val="22"/>
          <w:lang w:val="en-US"/>
        </w:rPr>
      </w:pPr>
      <w:r w:rsidRPr="71F68D45" w:rsidR="76F5C8BC">
        <w:rPr>
          <w:rFonts w:ascii="Arial" w:hAnsi="Arial" w:eastAsia="Arial" w:cs="Arial" w:asciiTheme="minorAscii" w:hAnsiTheme="minorAscii" w:eastAsiaTheme="minorAscii" w:cstheme="minorAscii"/>
          <w:b w:val="0"/>
          <w:bCs w:val="0"/>
          <w:noProof w:val="0"/>
          <w:sz w:val="22"/>
          <w:szCs w:val="22"/>
          <w:lang w:val="en-US"/>
        </w:rPr>
        <w:t xml:space="preserve">Department of Health (2009) </w:t>
      </w:r>
      <w:r w:rsidRPr="71F68D45" w:rsidR="76F5C8BC">
        <w:rPr>
          <w:rFonts w:ascii="Arial" w:hAnsi="Arial" w:eastAsia="Arial" w:cs="Arial" w:asciiTheme="minorAscii" w:hAnsiTheme="minorAscii" w:eastAsiaTheme="minorAscii" w:cstheme="minorAscii"/>
          <w:b w:val="0"/>
          <w:bCs w:val="0"/>
          <w:i w:val="1"/>
          <w:iCs w:val="1"/>
          <w:noProof w:val="0"/>
          <w:sz w:val="22"/>
          <w:szCs w:val="22"/>
          <w:lang w:val="en-US"/>
        </w:rPr>
        <w:t>Autism Act 2009: Explanatory Notes</w:t>
      </w:r>
      <w:r w:rsidRPr="71F68D45" w:rsidR="76F5C8BC">
        <w:rPr>
          <w:rFonts w:ascii="Arial" w:hAnsi="Arial" w:eastAsia="Arial" w:cs="Arial" w:asciiTheme="minorAscii" w:hAnsiTheme="minorAscii" w:eastAsiaTheme="minorAscii" w:cstheme="minorAscii"/>
          <w:b w:val="0"/>
          <w:bCs w:val="0"/>
          <w:noProof w:val="0"/>
          <w:sz w:val="22"/>
          <w:szCs w:val="22"/>
          <w:lang w:val="en-US"/>
        </w:rPr>
        <w:t>. London: The Stationery Office.</w:t>
      </w:r>
    </w:p>
    <w:p xmlns:wp14="http://schemas.microsoft.com/office/word/2010/wordml" w:rsidP="71F68D45" wp14:paraId="4EBA3204" wp14:textId="636A7D66">
      <w:pPr>
        <w:spacing w:before="240" w:beforeAutospacing="off" w:after="240" w:afterAutospacing="off"/>
        <w:rPr>
          <w:rFonts w:ascii="Arial" w:hAnsi="Arial" w:eastAsia="Arial" w:cs="Arial" w:asciiTheme="minorAscii" w:hAnsiTheme="minorAscii" w:eastAsiaTheme="minorAscii" w:cstheme="minorAscii"/>
          <w:b w:val="0"/>
          <w:bCs w:val="0"/>
          <w:noProof w:val="0"/>
          <w:sz w:val="22"/>
          <w:szCs w:val="22"/>
          <w:lang w:val="en-US"/>
        </w:rPr>
      </w:pPr>
      <w:r w:rsidRPr="71F68D45" w:rsidR="76F5C8BC">
        <w:rPr>
          <w:rFonts w:ascii="Arial" w:hAnsi="Arial" w:eastAsia="Arial" w:cs="Arial" w:asciiTheme="minorAscii" w:hAnsiTheme="minorAscii" w:eastAsiaTheme="minorAscii" w:cstheme="minorAscii"/>
          <w:b w:val="0"/>
          <w:bCs w:val="0"/>
          <w:noProof w:val="0"/>
          <w:sz w:val="22"/>
          <w:szCs w:val="22"/>
          <w:lang w:val="en-US"/>
        </w:rPr>
        <w:t xml:space="preserve">Department of Health and Social Care (2021) </w:t>
      </w:r>
      <w:r w:rsidRPr="71F68D45" w:rsidR="76F5C8BC">
        <w:rPr>
          <w:rFonts w:ascii="Arial" w:hAnsi="Arial" w:eastAsia="Arial" w:cs="Arial" w:asciiTheme="minorAscii" w:hAnsiTheme="minorAscii" w:eastAsiaTheme="minorAscii" w:cstheme="minorAscii"/>
          <w:b w:val="0"/>
          <w:bCs w:val="0"/>
          <w:i w:val="1"/>
          <w:iCs w:val="1"/>
          <w:noProof w:val="0"/>
          <w:sz w:val="22"/>
          <w:szCs w:val="22"/>
          <w:lang w:val="en-US"/>
        </w:rPr>
        <w:t xml:space="preserve">The national strategy for autistic children, young </w:t>
      </w:r>
      <w:r w:rsidRPr="71F68D45" w:rsidR="76F5C8BC">
        <w:rPr>
          <w:rFonts w:ascii="Arial" w:hAnsi="Arial" w:eastAsia="Arial" w:cs="Arial" w:asciiTheme="minorAscii" w:hAnsiTheme="minorAscii" w:eastAsiaTheme="minorAscii" w:cstheme="minorAscii"/>
          <w:b w:val="0"/>
          <w:bCs w:val="0"/>
          <w:i w:val="1"/>
          <w:iCs w:val="1"/>
          <w:noProof w:val="0"/>
          <w:sz w:val="22"/>
          <w:szCs w:val="22"/>
          <w:lang w:val="en-US"/>
        </w:rPr>
        <w:t>people</w:t>
      </w:r>
      <w:r w:rsidRPr="71F68D45" w:rsidR="76F5C8BC">
        <w:rPr>
          <w:rFonts w:ascii="Arial" w:hAnsi="Arial" w:eastAsia="Arial" w:cs="Arial" w:asciiTheme="minorAscii" w:hAnsiTheme="minorAscii" w:eastAsiaTheme="minorAscii" w:cstheme="minorAscii"/>
          <w:b w:val="0"/>
          <w:bCs w:val="0"/>
          <w:i w:val="1"/>
          <w:iCs w:val="1"/>
          <w:noProof w:val="0"/>
          <w:sz w:val="22"/>
          <w:szCs w:val="22"/>
          <w:lang w:val="en-US"/>
        </w:rPr>
        <w:t xml:space="preserve"> and adults: 2021 to 2026</w:t>
      </w:r>
      <w:r w:rsidRPr="71F68D45" w:rsidR="76F5C8BC">
        <w:rPr>
          <w:rFonts w:ascii="Arial" w:hAnsi="Arial" w:eastAsia="Arial" w:cs="Arial" w:asciiTheme="minorAscii" w:hAnsiTheme="minorAscii" w:eastAsiaTheme="minorAscii" w:cstheme="minorAscii"/>
          <w:b w:val="0"/>
          <w:bCs w:val="0"/>
          <w:noProof w:val="0"/>
          <w:sz w:val="22"/>
          <w:szCs w:val="22"/>
          <w:lang w:val="en-US"/>
        </w:rPr>
        <w:t>. London: Department of Health and Social Care.</w:t>
      </w:r>
    </w:p>
    <w:p xmlns:wp14="http://schemas.microsoft.com/office/word/2010/wordml" w:rsidP="71F68D45" wp14:paraId="54739E9E" wp14:textId="2610AF3B">
      <w:pPr>
        <w:spacing w:before="240" w:beforeAutospacing="off" w:after="240" w:afterAutospacing="off"/>
        <w:rPr>
          <w:rFonts w:ascii="Arial" w:hAnsi="Arial" w:eastAsia="Arial" w:cs="Arial" w:asciiTheme="minorAscii" w:hAnsiTheme="minorAscii" w:eastAsiaTheme="minorAscii" w:cstheme="minorAscii"/>
          <w:b w:val="0"/>
          <w:bCs w:val="0"/>
          <w:noProof w:val="0"/>
          <w:sz w:val="22"/>
          <w:szCs w:val="22"/>
          <w:lang w:val="en-US"/>
        </w:rPr>
      </w:pPr>
      <w:r w:rsidRPr="71F68D45" w:rsidR="76F5C8BC">
        <w:rPr>
          <w:rFonts w:ascii="Arial" w:hAnsi="Arial" w:eastAsia="Arial" w:cs="Arial" w:asciiTheme="minorAscii" w:hAnsiTheme="minorAscii" w:eastAsiaTheme="minorAscii" w:cstheme="minorAscii"/>
          <w:b w:val="0"/>
          <w:bCs w:val="0"/>
          <w:noProof w:val="0"/>
          <w:sz w:val="22"/>
          <w:szCs w:val="22"/>
          <w:lang w:val="en-US"/>
        </w:rPr>
        <w:t xml:space="preserve">Hull, L., Mandy, </w:t>
      </w:r>
      <w:r w:rsidRPr="71F68D45" w:rsidR="76F5C8BC">
        <w:rPr>
          <w:rFonts w:ascii="Arial" w:hAnsi="Arial" w:eastAsia="Arial" w:cs="Arial" w:asciiTheme="minorAscii" w:hAnsiTheme="minorAscii" w:eastAsiaTheme="minorAscii" w:cstheme="minorAscii"/>
          <w:b w:val="0"/>
          <w:bCs w:val="0"/>
          <w:noProof w:val="0"/>
          <w:sz w:val="22"/>
          <w:szCs w:val="22"/>
          <w:lang w:val="en-US"/>
        </w:rPr>
        <w:t>W.</w:t>
      </w:r>
      <w:r w:rsidRPr="71F68D45" w:rsidR="76F5C8BC">
        <w:rPr>
          <w:rFonts w:ascii="Arial" w:hAnsi="Arial" w:eastAsia="Arial" w:cs="Arial" w:asciiTheme="minorAscii" w:hAnsiTheme="minorAscii" w:eastAsiaTheme="minorAscii" w:cstheme="minorAscii"/>
          <w:b w:val="0"/>
          <w:bCs w:val="0"/>
          <w:noProof w:val="0"/>
          <w:sz w:val="22"/>
          <w:szCs w:val="22"/>
          <w:lang w:val="en-US"/>
        </w:rPr>
        <w:t xml:space="preserve"> and Petrides, K.V. (2020) ‘</w:t>
      </w:r>
      <w:r w:rsidRPr="71F68D45" w:rsidR="76F5C8BC">
        <w:rPr>
          <w:rFonts w:ascii="Arial" w:hAnsi="Arial" w:eastAsia="Arial" w:cs="Arial" w:asciiTheme="minorAscii" w:hAnsiTheme="minorAscii" w:eastAsiaTheme="minorAscii" w:cstheme="minorAscii"/>
          <w:b w:val="0"/>
          <w:bCs w:val="0"/>
          <w:noProof w:val="0"/>
          <w:sz w:val="22"/>
          <w:szCs w:val="22"/>
          <w:lang w:val="en-US"/>
        </w:rPr>
        <w:t>Behavioural</w:t>
      </w:r>
      <w:r w:rsidRPr="71F68D45" w:rsidR="76F5C8BC">
        <w:rPr>
          <w:rFonts w:ascii="Arial" w:hAnsi="Arial" w:eastAsia="Arial" w:cs="Arial" w:asciiTheme="minorAscii" w:hAnsiTheme="minorAscii" w:eastAsiaTheme="minorAscii" w:cstheme="minorAscii"/>
          <w:b w:val="0"/>
          <w:bCs w:val="0"/>
          <w:noProof w:val="0"/>
          <w:sz w:val="22"/>
          <w:szCs w:val="22"/>
          <w:lang w:val="en-US"/>
        </w:rPr>
        <w:t xml:space="preserve"> and cognitive sex/gender differences in autism spectrum condition and typically developing males and females’, </w:t>
      </w:r>
      <w:r w:rsidRPr="71F68D45" w:rsidR="76F5C8BC">
        <w:rPr>
          <w:rFonts w:ascii="Arial" w:hAnsi="Arial" w:eastAsia="Arial" w:cs="Arial" w:asciiTheme="minorAscii" w:hAnsiTheme="minorAscii" w:eastAsiaTheme="minorAscii" w:cstheme="minorAscii"/>
          <w:b w:val="0"/>
          <w:bCs w:val="0"/>
          <w:i w:val="1"/>
          <w:iCs w:val="1"/>
          <w:noProof w:val="0"/>
          <w:sz w:val="22"/>
          <w:szCs w:val="22"/>
          <w:lang w:val="en-US"/>
        </w:rPr>
        <w:t>Autism</w:t>
      </w:r>
      <w:r w:rsidRPr="71F68D45" w:rsidR="76F5C8BC">
        <w:rPr>
          <w:rFonts w:ascii="Arial" w:hAnsi="Arial" w:eastAsia="Arial" w:cs="Arial" w:asciiTheme="minorAscii" w:hAnsiTheme="minorAscii" w:eastAsiaTheme="minorAscii" w:cstheme="minorAscii"/>
          <w:b w:val="0"/>
          <w:bCs w:val="0"/>
          <w:noProof w:val="0"/>
          <w:sz w:val="22"/>
          <w:szCs w:val="22"/>
          <w:lang w:val="en-US"/>
        </w:rPr>
        <w:t>, 24(6), pp. 1307–1321.</w:t>
      </w:r>
    </w:p>
    <w:p xmlns:wp14="http://schemas.microsoft.com/office/word/2010/wordml" w:rsidP="71F68D45" wp14:paraId="40FDA75D" wp14:textId="542C8574">
      <w:pPr>
        <w:spacing w:before="240" w:beforeAutospacing="off" w:after="240" w:afterAutospacing="off"/>
        <w:rPr>
          <w:rFonts w:ascii="Arial" w:hAnsi="Arial" w:eastAsia="Arial" w:cs="Arial" w:asciiTheme="minorAscii" w:hAnsiTheme="minorAscii" w:eastAsiaTheme="minorAscii" w:cstheme="minorAscii"/>
          <w:b w:val="0"/>
          <w:bCs w:val="0"/>
          <w:noProof w:val="0"/>
          <w:sz w:val="22"/>
          <w:szCs w:val="22"/>
          <w:lang w:val="en-US"/>
        </w:rPr>
      </w:pPr>
      <w:r w:rsidRPr="5506CF44" w:rsidR="3584B28B">
        <w:rPr>
          <w:rFonts w:ascii="Arial" w:hAnsi="Arial" w:eastAsia="Arial" w:cs="Arial" w:asciiTheme="minorAscii" w:hAnsiTheme="minorAscii" w:eastAsiaTheme="minorAscii" w:cstheme="minorAscii"/>
          <w:b w:val="0"/>
          <w:bCs w:val="0"/>
          <w:noProof w:val="0"/>
          <w:sz w:val="22"/>
          <w:szCs w:val="22"/>
          <w:lang w:val="en-US"/>
        </w:rPr>
        <w:t xml:space="preserve">National Autistic Society (2023) </w:t>
      </w:r>
      <w:r w:rsidRPr="5506CF44" w:rsidR="3584B28B">
        <w:rPr>
          <w:rFonts w:ascii="Arial" w:hAnsi="Arial" w:eastAsia="Arial" w:cs="Arial" w:asciiTheme="minorAscii" w:hAnsiTheme="minorAscii" w:eastAsiaTheme="minorAscii" w:cstheme="minorAscii"/>
          <w:b w:val="0"/>
          <w:bCs w:val="0"/>
          <w:i w:val="1"/>
          <w:iCs w:val="1"/>
          <w:noProof w:val="0"/>
          <w:sz w:val="22"/>
          <w:szCs w:val="22"/>
          <w:lang w:val="en-US"/>
        </w:rPr>
        <w:t>Not Enough: Campaign for Reduced Waiting Times and Better Support</w:t>
      </w:r>
      <w:r w:rsidRPr="5506CF44" w:rsidR="3584B28B">
        <w:rPr>
          <w:rFonts w:ascii="Arial" w:hAnsi="Arial" w:eastAsia="Arial" w:cs="Arial" w:asciiTheme="minorAscii" w:hAnsiTheme="minorAscii" w:eastAsiaTheme="minorAscii" w:cstheme="minorAscii"/>
          <w:b w:val="0"/>
          <w:bCs w:val="0"/>
          <w:noProof w:val="0"/>
          <w:sz w:val="22"/>
          <w:szCs w:val="22"/>
          <w:lang w:val="en-US"/>
        </w:rPr>
        <w:t xml:space="preserve">. Available at: </w:t>
      </w:r>
      <w:hyperlink r:id="Ra0012729f7f34ab8">
        <w:r w:rsidRPr="5506CF44" w:rsidR="3584B28B">
          <w:rPr>
            <w:rStyle w:val="Hyperlink"/>
            <w:rFonts w:ascii="Arial" w:hAnsi="Arial" w:eastAsia="Arial" w:cs="Arial" w:asciiTheme="minorAscii" w:hAnsiTheme="minorAscii" w:eastAsiaTheme="minorAscii" w:cstheme="minorAscii"/>
            <w:b w:val="0"/>
            <w:bCs w:val="0"/>
            <w:noProof w:val="0"/>
            <w:sz w:val="22"/>
            <w:szCs w:val="22"/>
            <w:lang w:val="en-US"/>
          </w:rPr>
          <w:t>https://www.autism.org.uk/what-we-do/campaign/not-enough</w:t>
        </w:r>
      </w:hyperlink>
      <w:r w:rsidRPr="5506CF44" w:rsidR="3584B28B">
        <w:rPr>
          <w:rFonts w:ascii="Arial" w:hAnsi="Arial" w:eastAsia="Arial" w:cs="Arial" w:asciiTheme="minorAscii" w:hAnsiTheme="minorAscii" w:eastAsiaTheme="minorAscii" w:cstheme="minorAscii"/>
          <w:b w:val="0"/>
          <w:bCs w:val="0"/>
          <w:noProof w:val="0"/>
          <w:sz w:val="22"/>
          <w:szCs w:val="22"/>
          <w:lang w:val="en-US"/>
        </w:rPr>
        <w:t xml:space="preserve"> (Accessed: 20 March 2026).</w:t>
      </w:r>
    </w:p>
    <w:p xmlns:wp14="http://schemas.microsoft.com/office/word/2010/wordml" w:rsidP="71F68D45" wp14:paraId="70D0FCB2" wp14:textId="61C0761A">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sz w:val="22"/>
          <w:szCs w:val="22"/>
          <w:lang w:val="en-US"/>
        </w:rPr>
      </w:pPr>
      <w:r w:rsidRPr="5506CF44" w:rsidR="7C882B17">
        <w:rPr>
          <w:rFonts w:ascii="Arial" w:hAnsi="Arial" w:eastAsia="Arial" w:cs="Arial" w:asciiTheme="minorAscii" w:hAnsiTheme="minorAscii" w:eastAsiaTheme="minorAscii" w:cstheme="minorAscii"/>
          <w:b w:val="0"/>
          <w:bCs w:val="0"/>
          <w:noProof w:val="0"/>
          <w:sz w:val="22"/>
          <w:szCs w:val="22"/>
          <w:lang w:val="en-US"/>
        </w:rPr>
        <w:t xml:space="preserve">National Institute for Health and Care Excellence (2011) </w:t>
      </w:r>
      <w:r w:rsidRPr="5506CF44" w:rsidR="7C882B17">
        <w:rPr>
          <w:rFonts w:ascii="Arial" w:hAnsi="Arial" w:eastAsia="Arial" w:cs="Arial" w:asciiTheme="minorAscii" w:hAnsiTheme="minorAscii" w:eastAsiaTheme="minorAscii" w:cstheme="minorAscii"/>
          <w:b w:val="0"/>
          <w:bCs w:val="0"/>
          <w:i w:val="1"/>
          <w:iCs w:val="1"/>
          <w:noProof w:val="0"/>
          <w:sz w:val="22"/>
          <w:szCs w:val="22"/>
          <w:lang w:val="en-US"/>
        </w:rPr>
        <w:t>Autism spectrum disorder</w:t>
      </w:r>
      <w:r w:rsidRPr="5506CF44" w:rsidR="7C882B17">
        <w:rPr>
          <w:rFonts w:ascii="Arial" w:hAnsi="Arial" w:eastAsia="Arial" w:cs="Arial" w:asciiTheme="minorAscii" w:hAnsiTheme="minorAscii" w:eastAsiaTheme="minorAscii" w:cstheme="minorAscii"/>
          <w:b w:val="0"/>
          <w:bCs w:val="0"/>
          <w:i w:val="1"/>
          <w:iCs w:val="1"/>
          <w:noProof w:val="0"/>
          <w:sz w:val="22"/>
          <w:szCs w:val="22"/>
          <w:lang w:val="en-US"/>
        </w:rPr>
        <w:t xml:space="preserve"> in under 19s: recognition, </w:t>
      </w:r>
      <w:r w:rsidRPr="5506CF44" w:rsidR="7C882B17">
        <w:rPr>
          <w:rFonts w:ascii="Arial" w:hAnsi="Arial" w:eastAsia="Arial" w:cs="Arial" w:asciiTheme="minorAscii" w:hAnsiTheme="minorAscii" w:eastAsiaTheme="minorAscii" w:cstheme="minorAscii"/>
          <w:b w:val="0"/>
          <w:bCs w:val="0"/>
          <w:i w:val="1"/>
          <w:iCs w:val="1"/>
          <w:noProof w:val="0"/>
          <w:sz w:val="22"/>
          <w:szCs w:val="22"/>
          <w:lang w:val="en-US"/>
        </w:rPr>
        <w:t>referral</w:t>
      </w:r>
      <w:r w:rsidRPr="5506CF44" w:rsidR="7C882B17">
        <w:rPr>
          <w:rFonts w:ascii="Arial" w:hAnsi="Arial" w:eastAsia="Arial" w:cs="Arial" w:asciiTheme="minorAscii" w:hAnsiTheme="minorAscii" w:eastAsiaTheme="minorAscii" w:cstheme="minorAscii"/>
          <w:b w:val="0"/>
          <w:bCs w:val="0"/>
          <w:i w:val="1"/>
          <w:iCs w:val="1"/>
          <w:noProof w:val="0"/>
          <w:sz w:val="22"/>
          <w:szCs w:val="22"/>
          <w:lang w:val="en-US"/>
        </w:rPr>
        <w:t xml:space="preserve"> and diagnosis</w:t>
      </w:r>
      <w:r w:rsidRPr="5506CF44" w:rsidR="7C882B17">
        <w:rPr>
          <w:rFonts w:ascii="Arial" w:hAnsi="Arial" w:eastAsia="Arial" w:cs="Arial" w:asciiTheme="minorAscii" w:hAnsiTheme="minorAscii" w:eastAsiaTheme="minorAscii" w:cstheme="minorAscii"/>
          <w:b w:val="0"/>
          <w:bCs w:val="0"/>
          <w:noProof w:val="0"/>
          <w:sz w:val="22"/>
          <w:szCs w:val="22"/>
          <w:lang w:val="en-US"/>
        </w:rPr>
        <w:t xml:space="preserve">. Available at: </w:t>
      </w:r>
      <w:hyperlink r:id="R4b522ca4281b4b5b">
        <w:r w:rsidRPr="5506CF44" w:rsidR="7C882B17">
          <w:rPr>
            <w:rStyle w:val="Hyperlink"/>
            <w:rFonts w:ascii="Arial" w:hAnsi="Arial" w:eastAsia="Arial" w:cs="Arial" w:asciiTheme="minorAscii" w:hAnsiTheme="minorAscii" w:eastAsiaTheme="minorAscii" w:cstheme="minorAscii"/>
            <w:b w:val="0"/>
            <w:bCs w:val="0"/>
            <w:noProof w:val="0"/>
            <w:sz w:val="22"/>
            <w:szCs w:val="22"/>
            <w:lang w:val="en-US"/>
          </w:rPr>
          <w:t>https://www.nice.org.uk/guidance/cg128</w:t>
        </w:r>
      </w:hyperlink>
      <w:r w:rsidRPr="5506CF44" w:rsidR="7C882B17">
        <w:rPr>
          <w:rFonts w:ascii="Arial" w:hAnsi="Arial" w:eastAsia="Arial" w:cs="Arial" w:asciiTheme="minorAscii" w:hAnsiTheme="minorAscii" w:eastAsiaTheme="minorAscii" w:cstheme="minorAscii"/>
          <w:b w:val="0"/>
          <w:bCs w:val="0"/>
          <w:noProof w:val="0"/>
          <w:sz w:val="22"/>
          <w:szCs w:val="22"/>
          <w:lang w:val="en-US"/>
        </w:rPr>
        <w:t xml:space="preserve"> (Accessed: 20 March 2026).</w:t>
      </w:r>
    </w:p>
    <w:p xmlns:wp14="http://schemas.microsoft.com/office/word/2010/wordml" w:rsidP="71F68D45" wp14:paraId="34D4CBF8" wp14:textId="2638B66A">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sz w:val="22"/>
          <w:szCs w:val="22"/>
          <w:lang w:val="en-US"/>
        </w:rPr>
      </w:pPr>
      <w:r w:rsidRPr="5506CF44" w:rsidR="032ED949">
        <w:rPr>
          <w:rFonts w:ascii="Arial" w:hAnsi="Arial" w:eastAsia="Arial" w:cs="Arial" w:asciiTheme="minorAscii" w:hAnsiTheme="minorAscii" w:eastAsiaTheme="minorAscii" w:cstheme="minorAscii"/>
          <w:b w:val="0"/>
          <w:bCs w:val="0"/>
          <w:noProof w:val="0"/>
          <w:sz w:val="22"/>
          <w:szCs w:val="22"/>
          <w:lang w:val="en-US"/>
        </w:rPr>
        <w:t>National Institute for Health and Care Excellence</w:t>
      </w:r>
      <w:r w:rsidRPr="5506CF44" w:rsidR="6BA755DD">
        <w:rPr>
          <w:rFonts w:ascii="Arial" w:hAnsi="Arial" w:eastAsia="Arial" w:cs="Arial" w:asciiTheme="minorAscii" w:hAnsiTheme="minorAscii" w:eastAsiaTheme="minorAscii" w:cstheme="minorAscii"/>
          <w:b w:val="0"/>
          <w:bCs w:val="0"/>
          <w:noProof w:val="0"/>
          <w:sz w:val="22"/>
          <w:szCs w:val="22"/>
          <w:lang w:val="en-US"/>
        </w:rPr>
        <w:t xml:space="preserve"> </w:t>
      </w:r>
      <w:r w:rsidRPr="5506CF44" w:rsidR="032ED949">
        <w:rPr>
          <w:rFonts w:ascii="Arial" w:hAnsi="Arial" w:eastAsia="Arial" w:cs="Arial" w:asciiTheme="minorAscii" w:hAnsiTheme="minorAscii" w:eastAsiaTheme="minorAscii" w:cstheme="minorAscii"/>
          <w:b w:val="0"/>
          <w:bCs w:val="0"/>
          <w:noProof w:val="0"/>
          <w:sz w:val="22"/>
          <w:szCs w:val="22"/>
          <w:lang w:val="en-US"/>
        </w:rPr>
        <w:t xml:space="preserve">(2021) </w:t>
      </w:r>
      <w:r w:rsidRPr="5506CF44" w:rsidR="032ED949">
        <w:rPr>
          <w:rFonts w:ascii="Arial" w:hAnsi="Arial" w:eastAsia="Arial" w:cs="Arial" w:asciiTheme="minorAscii" w:hAnsiTheme="minorAscii" w:eastAsiaTheme="minorAscii" w:cstheme="minorAscii"/>
          <w:b w:val="0"/>
          <w:bCs w:val="0"/>
          <w:i w:val="1"/>
          <w:iCs w:val="1"/>
          <w:noProof w:val="0"/>
          <w:sz w:val="22"/>
          <w:szCs w:val="22"/>
          <w:lang w:val="en-US"/>
        </w:rPr>
        <w:t>Autism spectrum disorder</w:t>
      </w:r>
      <w:r w:rsidRPr="5506CF44" w:rsidR="032ED949">
        <w:rPr>
          <w:rFonts w:ascii="Arial" w:hAnsi="Arial" w:eastAsia="Arial" w:cs="Arial" w:asciiTheme="minorAscii" w:hAnsiTheme="minorAscii" w:eastAsiaTheme="minorAscii" w:cstheme="minorAscii"/>
          <w:b w:val="0"/>
          <w:bCs w:val="0"/>
          <w:i w:val="1"/>
          <w:iCs w:val="1"/>
          <w:noProof w:val="0"/>
          <w:sz w:val="22"/>
          <w:szCs w:val="22"/>
          <w:lang w:val="en-US"/>
        </w:rPr>
        <w:t xml:space="preserve"> in </w:t>
      </w:r>
      <w:r w:rsidRPr="5506CF44" w:rsidR="032ED949">
        <w:rPr>
          <w:rFonts w:ascii="Arial" w:hAnsi="Arial" w:eastAsia="Arial" w:cs="Arial" w:asciiTheme="minorAscii" w:hAnsiTheme="minorAscii" w:eastAsiaTheme="minorAscii" w:cstheme="minorAscii"/>
          <w:b w:val="0"/>
          <w:bCs w:val="0"/>
          <w:i w:val="1"/>
          <w:iCs w:val="1"/>
          <w:noProof w:val="0"/>
          <w:sz w:val="22"/>
          <w:szCs w:val="22"/>
          <w:lang w:val="en-US"/>
        </w:rPr>
        <w:t>under</w:t>
      </w:r>
      <w:r w:rsidRPr="5506CF44" w:rsidR="032ED949">
        <w:rPr>
          <w:rFonts w:ascii="Arial" w:hAnsi="Arial" w:eastAsia="Arial" w:cs="Arial" w:asciiTheme="minorAscii" w:hAnsiTheme="minorAscii" w:eastAsiaTheme="minorAscii" w:cstheme="minorAscii"/>
          <w:b w:val="0"/>
          <w:bCs w:val="0"/>
          <w:i w:val="1"/>
          <w:iCs w:val="1"/>
          <w:noProof w:val="0"/>
          <w:sz w:val="22"/>
          <w:szCs w:val="22"/>
          <w:lang w:val="en-US"/>
        </w:rPr>
        <w:t xml:space="preserve"> 19s: </w:t>
      </w:r>
      <w:r w:rsidRPr="5506CF44" w:rsidR="032ED949">
        <w:rPr>
          <w:rFonts w:ascii="Arial" w:hAnsi="Arial" w:eastAsia="Arial" w:cs="Arial" w:asciiTheme="minorAscii" w:hAnsiTheme="minorAscii" w:eastAsiaTheme="minorAscii" w:cstheme="minorAscii"/>
          <w:b w:val="0"/>
          <w:bCs w:val="0"/>
          <w:i w:val="1"/>
          <w:iCs w:val="1"/>
          <w:noProof w:val="0"/>
          <w:sz w:val="22"/>
          <w:szCs w:val="22"/>
          <w:lang w:val="en-US"/>
        </w:rPr>
        <w:t>support</w:t>
      </w:r>
      <w:r w:rsidRPr="5506CF44" w:rsidR="032ED949">
        <w:rPr>
          <w:rFonts w:ascii="Arial" w:hAnsi="Arial" w:eastAsia="Arial" w:cs="Arial" w:asciiTheme="minorAscii" w:hAnsiTheme="minorAscii" w:eastAsiaTheme="minorAscii" w:cstheme="minorAscii"/>
          <w:b w:val="0"/>
          <w:bCs w:val="0"/>
          <w:i w:val="1"/>
          <w:iCs w:val="1"/>
          <w:noProof w:val="0"/>
          <w:sz w:val="22"/>
          <w:szCs w:val="22"/>
          <w:lang w:val="en-US"/>
        </w:rPr>
        <w:t xml:space="preserve"> and </w:t>
      </w:r>
      <w:r w:rsidRPr="5506CF44" w:rsidR="032ED949">
        <w:rPr>
          <w:rFonts w:ascii="Arial" w:hAnsi="Arial" w:eastAsia="Arial" w:cs="Arial" w:asciiTheme="minorAscii" w:hAnsiTheme="minorAscii" w:eastAsiaTheme="minorAscii" w:cstheme="minorAscii"/>
          <w:b w:val="0"/>
          <w:bCs w:val="0"/>
          <w:i w:val="1"/>
          <w:iCs w:val="1"/>
          <w:noProof w:val="0"/>
          <w:sz w:val="22"/>
          <w:szCs w:val="22"/>
          <w:lang w:val="en-US"/>
        </w:rPr>
        <w:t>management</w:t>
      </w:r>
      <w:r w:rsidRPr="5506CF44" w:rsidR="032ED949">
        <w:rPr>
          <w:rFonts w:ascii="Arial" w:hAnsi="Arial" w:eastAsia="Arial" w:cs="Arial" w:asciiTheme="minorAscii" w:hAnsiTheme="minorAscii" w:eastAsiaTheme="minorAscii" w:cstheme="minorAscii"/>
          <w:b w:val="0"/>
          <w:bCs w:val="0"/>
          <w:noProof w:val="0"/>
          <w:sz w:val="22"/>
          <w:szCs w:val="22"/>
          <w:lang w:val="en-US"/>
        </w:rPr>
        <w:t xml:space="preserve">. Available at: </w:t>
      </w:r>
      <w:hyperlink r:id="Red6813496ce84632">
        <w:r w:rsidRPr="5506CF44" w:rsidR="032ED949">
          <w:rPr>
            <w:rStyle w:val="Hyperlink"/>
            <w:rFonts w:ascii="Arial" w:hAnsi="Arial" w:eastAsia="Arial" w:cs="Arial" w:asciiTheme="minorAscii" w:hAnsiTheme="minorAscii" w:eastAsiaTheme="minorAscii" w:cstheme="minorAscii"/>
            <w:b w:val="0"/>
            <w:bCs w:val="0"/>
            <w:noProof w:val="0"/>
            <w:sz w:val="22"/>
            <w:szCs w:val="22"/>
            <w:lang w:val="en-US"/>
          </w:rPr>
          <w:t>https://www.nice.org.uk/guidance/cg170</w:t>
        </w:r>
      </w:hyperlink>
      <w:r w:rsidRPr="5506CF44" w:rsidR="032ED949">
        <w:rPr>
          <w:rFonts w:ascii="Arial" w:hAnsi="Arial" w:eastAsia="Arial" w:cs="Arial" w:asciiTheme="minorAscii" w:hAnsiTheme="minorAscii" w:eastAsiaTheme="minorAscii" w:cstheme="minorAscii"/>
          <w:b w:val="0"/>
          <w:bCs w:val="0"/>
          <w:noProof w:val="0"/>
          <w:sz w:val="22"/>
          <w:szCs w:val="22"/>
          <w:lang w:val="en-US"/>
        </w:rPr>
        <w:t xml:space="preserve"> (Accessed: 20 March 2026).</w:t>
      </w:r>
    </w:p>
    <w:p xmlns:wp14="http://schemas.microsoft.com/office/word/2010/wordml" w:rsidP="71F68D45" wp14:paraId="54B97788" wp14:textId="2148CC34">
      <w:pPr>
        <w:spacing w:before="240" w:beforeAutospacing="off" w:after="240" w:afterAutospacing="off"/>
        <w:rPr>
          <w:rFonts w:ascii="Arial" w:hAnsi="Arial" w:eastAsia="Arial" w:cs="Arial" w:asciiTheme="minorAscii" w:hAnsiTheme="minorAscii" w:eastAsiaTheme="minorAscii" w:cstheme="minorAscii"/>
          <w:b w:val="0"/>
          <w:bCs w:val="0"/>
          <w:noProof w:val="0"/>
          <w:sz w:val="22"/>
          <w:szCs w:val="22"/>
          <w:lang w:val="en-US"/>
        </w:rPr>
      </w:pPr>
      <w:r w:rsidRPr="71F68D45" w:rsidR="76F5C8BC">
        <w:rPr>
          <w:rFonts w:ascii="Arial" w:hAnsi="Arial" w:eastAsia="Arial" w:cs="Arial" w:asciiTheme="minorAscii" w:hAnsiTheme="minorAscii" w:eastAsiaTheme="minorAscii" w:cstheme="minorAscii"/>
          <w:b w:val="0"/>
          <w:bCs w:val="0"/>
          <w:noProof w:val="0"/>
          <w:sz w:val="22"/>
          <w:szCs w:val="22"/>
          <w:lang w:val="en-US"/>
        </w:rPr>
        <w:t xml:space="preserve">NHS England (2019) </w:t>
      </w:r>
      <w:r w:rsidRPr="71F68D45" w:rsidR="76F5C8BC">
        <w:rPr>
          <w:rFonts w:ascii="Arial" w:hAnsi="Arial" w:eastAsia="Arial" w:cs="Arial" w:asciiTheme="minorAscii" w:hAnsiTheme="minorAscii" w:eastAsiaTheme="minorAscii" w:cstheme="minorAscii"/>
          <w:b w:val="0"/>
          <w:bCs w:val="0"/>
          <w:i w:val="1"/>
          <w:iCs w:val="1"/>
          <w:noProof w:val="0"/>
          <w:sz w:val="22"/>
          <w:szCs w:val="22"/>
          <w:lang w:val="en-US"/>
        </w:rPr>
        <w:t>NHS Long Term Plan</w:t>
      </w:r>
      <w:r w:rsidRPr="71F68D45" w:rsidR="76F5C8BC">
        <w:rPr>
          <w:rFonts w:ascii="Arial" w:hAnsi="Arial" w:eastAsia="Arial" w:cs="Arial" w:asciiTheme="minorAscii" w:hAnsiTheme="minorAscii" w:eastAsiaTheme="minorAscii" w:cstheme="minorAscii"/>
          <w:b w:val="0"/>
          <w:bCs w:val="0"/>
          <w:noProof w:val="0"/>
          <w:sz w:val="22"/>
          <w:szCs w:val="22"/>
          <w:lang w:val="en-US"/>
        </w:rPr>
        <w:t>. London: NHS England.</w:t>
      </w:r>
    </w:p>
    <w:p xmlns:wp14="http://schemas.microsoft.com/office/word/2010/wordml" w:rsidP="71F68D45" wp14:paraId="6B119B95" wp14:textId="4FEFE30B">
      <w:pPr>
        <w:spacing w:before="240" w:beforeAutospacing="off" w:after="240" w:afterAutospacing="off"/>
        <w:rPr>
          <w:rFonts w:ascii="Arial" w:hAnsi="Arial" w:eastAsia="Arial" w:cs="Arial" w:asciiTheme="minorAscii" w:hAnsiTheme="minorAscii" w:eastAsiaTheme="minorAscii" w:cstheme="minorAscii"/>
          <w:b w:val="0"/>
          <w:bCs w:val="0"/>
          <w:noProof w:val="0"/>
          <w:sz w:val="22"/>
          <w:szCs w:val="22"/>
          <w:lang w:val="en-US"/>
        </w:rPr>
      </w:pPr>
      <w:r w:rsidRPr="71F68D45" w:rsidR="76F5C8BC">
        <w:rPr>
          <w:rFonts w:ascii="Arial" w:hAnsi="Arial" w:eastAsia="Arial" w:cs="Arial" w:asciiTheme="minorAscii" w:hAnsiTheme="minorAscii" w:eastAsiaTheme="minorAscii" w:cstheme="minorAscii"/>
          <w:b w:val="0"/>
          <w:bCs w:val="0"/>
          <w:noProof w:val="0"/>
          <w:sz w:val="22"/>
          <w:szCs w:val="22"/>
          <w:lang w:val="en-US"/>
        </w:rPr>
        <w:t xml:space="preserve">NHS England (2023) </w:t>
      </w:r>
      <w:r w:rsidRPr="71F68D45" w:rsidR="76F5C8BC">
        <w:rPr>
          <w:rFonts w:ascii="Arial" w:hAnsi="Arial" w:eastAsia="Arial" w:cs="Arial" w:asciiTheme="minorAscii" w:hAnsiTheme="minorAscii" w:eastAsiaTheme="minorAscii" w:cstheme="minorAscii"/>
          <w:b w:val="0"/>
          <w:bCs w:val="0"/>
          <w:i w:val="1"/>
          <w:iCs w:val="1"/>
          <w:noProof w:val="0"/>
          <w:sz w:val="22"/>
          <w:szCs w:val="22"/>
          <w:lang w:val="en-US"/>
        </w:rPr>
        <w:t>Autism Waiting Time Statistics</w:t>
      </w:r>
      <w:r w:rsidRPr="71F68D45" w:rsidR="76F5C8BC">
        <w:rPr>
          <w:rFonts w:ascii="Arial" w:hAnsi="Arial" w:eastAsia="Arial" w:cs="Arial" w:asciiTheme="minorAscii" w:hAnsiTheme="minorAscii" w:eastAsiaTheme="minorAscii" w:cstheme="minorAscii"/>
          <w:b w:val="0"/>
          <w:bCs w:val="0"/>
          <w:noProof w:val="0"/>
          <w:sz w:val="22"/>
          <w:szCs w:val="22"/>
          <w:lang w:val="en-US"/>
        </w:rPr>
        <w:t>. London: NHS England.</w:t>
      </w:r>
    </w:p>
    <w:p w:rsidR="4DBAB054" w:rsidP="71F68D45" w:rsidRDefault="4DBAB054" w14:paraId="052C5ABA" w14:textId="6C72D600">
      <w:pPr>
        <w:pStyle w:val="Normal"/>
        <w:spacing w:before="240" w:beforeAutospacing="off" w:after="240" w:afterAutospacing="off"/>
        <w:rPr>
          <w:rFonts w:ascii="Arial" w:hAnsi="Arial" w:eastAsia="Arial" w:cs="Arial" w:asciiTheme="minorAscii" w:hAnsiTheme="minorAscii" w:eastAsiaTheme="minorAscii" w:cstheme="minorAscii"/>
          <w:b w:val="0"/>
          <w:bCs w:val="0"/>
          <w:noProof w:val="0"/>
          <w:sz w:val="22"/>
          <w:szCs w:val="22"/>
          <w:lang w:val="en-US"/>
        </w:rPr>
      </w:pPr>
      <w:r w:rsidRPr="71F68D45" w:rsidR="4DBAB054">
        <w:rPr>
          <w:rFonts w:ascii="Arial" w:hAnsi="Arial" w:eastAsia="Arial" w:cs="Arial" w:asciiTheme="minorAscii" w:hAnsiTheme="minorAscii" w:eastAsiaTheme="minorAscii" w:cstheme="minorAscii"/>
          <w:b w:val="0"/>
          <w:bCs w:val="0"/>
          <w:noProof w:val="0"/>
          <w:sz w:val="22"/>
          <w:szCs w:val="22"/>
          <w:lang w:val="en-US"/>
        </w:rPr>
        <w:t>Roman‑</w:t>
      </w:r>
      <w:r w:rsidRPr="71F68D45" w:rsidR="4DBAB054">
        <w:rPr>
          <w:rFonts w:ascii="Arial" w:hAnsi="Arial" w:eastAsia="Arial" w:cs="Arial" w:asciiTheme="minorAscii" w:hAnsiTheme="minorAscii" w:eastAsiaTheme="minorAscii" w:cstheme="minorAscii"/>
          <w:b w:val="0"/>
          <w:bCs w:val="0"/>
          <w:noProof w:val="0"/>
          <w:sz w:val="22"/>
          <w:szCs w:val="22"/>
          <w:lang w:val="en-US"/>
        </w:rPr>
        <w:t>Urrestarazu</w:t>
      </w:r>
      <w:r w:rsidRPr="71F68D45" w:rsidR="4DBAB054">
        <w:rPr>
          <w:rFonts w:ascii="Arial" w:hAnsi="Arial" w:eastAsia="Arial" w:cs="Arial" w:asciiTheme="minorAscii" w:hAnsiTheme="minorAscii" w:eastAsiaTheme="minorAscii" w:cstheme="minorAscii"/>
          <w:b w:val="0"/>
          <w:bCs w:val="0"/>
          <w:noProof w:val="0"/>
          <w:sz w:val="22"/>
          <w:szCs w:val="22"/>
          <w:lang w:val="en-US"/>
        </w:rPr>
        <w:t xml:space="preserve">, A., van Kessel, R., Allison, C., Matthews, F.E., </w:t>
      </w:r>
      <w:r w:rsidRPr="71F68D45" w:rsidR="4DBAB054">
        <w:rPr>
          <w:rFonts w:ascii="Arial" w:hAnsi="Arial" w:eastAsia="Arial" w:cs="Arial" w:asciiTheme="minorAscii" w:hAnsiTheme="minorAscii" w:eastAsiaTheme="minorAscii" w:cstheme="minorAscii"/>
          <w:b w:val="0"/>
          <w:bCs w:val="0"/>
          <w:noProof w:val="0"/>
          <w:sz w:val="22"/>
          <w:szCs w:val="22"/>
          <w:lang w:val="en-US"/>
        </w:rPr>
        <w:t>Brayne</w:t>
      </w:r>
      <w:r w:rsidRPr="71F68D45" w:rsidR="4DBAB054">
        <w:rPr>
          <w:rFonts w:ascii="Arial" w:hAnsi="Arial" w:eastAsia="Arial" w:cs="Arial" w:asciiTheme="minorAscii" w:hAnsiTheme="minorAscii" w:eastAsiaTheme="minorAscii" w:cstheme="minorAscii"/>
          <w:b w:val="0"/>
          <w:bCs w:val="0"/>
          <w:noProof w:val="0"/>
          <w:sz w:val="22"/>
          <w:szCs w:val="22"/>
          <w:lang w:val="en-US"/>
        </w:rPr>
        <w:t xml:space="preserve">, C. and Baron‑Cohen, S. (2021) ‘Autism prevalence and associations in a </w:t>
      </w:r>
      <w:r w:rsidRPr="71F68D45" w:rsidR="7DD42301">
        <w:rPr>
          <w:rFonts w:ascii="Arial" w:hAnsi="Arial" w:eastAsia="Arial" w:cs="Arial" w:asciiTheme="minorAscii" w:hAnsiTheme="minorAscii" w:eastAsiaTheme="minorAscii" w:cstheme="minorAscii"/>
          <w:b w:val="0"/>
          <w:bCs w:val="0"/>
          <w:noProof w:val="0"/>
          <w:sz w:val="22"/>
          <w:szCs w:val="22"/>
          <w:lang w:val="en-US"/>
        </w:rPr>
        <w:t>multiethnic</w:t>
      </w:r>
      <w:r w:rsidRPr="71F68D45" w:rsidR="4DBAB054">
        <w:rPr>
          <w:rFonts w:ascii="Arial" w:hAnsi="Arial" w:eastAsia="Arial" w:cs="Arial" w:asciiTheme="minorAscii" w:hAnsiTheme="minorAscii" w:eastAsiaTheme="minorAscii" w:cstheme="minorAscii"/>
          <w:b w:val="0"/>
          <w:bCs w:val="0"/>
          <w:noProof w:val="0"/>
          <w:sz w:val="22"/>
          <w:szCs w:val="22"/>
          <w:lang w:val="en-US"/>
        </w:rPr>
        <w:t xml:space="preserve"> population’, </w:t>
      </w:r>
      <w:r w:rsidRPr="71F68D45" w:rsidR="4DBAB054">
        <w:rPr>
          <w:rFonts w:ascii="Arial" w:hAnsi="Arial" w:eastAsia="Arial" w:cs="Arial" w:asciiTheme="minorAscii" w:hAnsiTheme="minorAscii" w:eastAsiaTheme="minorAscii" w:cstheme="minorAscii"/>
          <w:b w:val="0"/>
          <w:bCs w:val="0"/>
          <w:i w:val="1"/>
          <w:iCs w:val="1"/>
          <w:noProof w:val="0"/>
          <w:sz w:val="22"/>
          <w:szCs w:val="22"/>
          <w:lang w:val="en-US"/>
        </w:rPr>
        <w:t>The Lancet Psychiatry</w:t>
      </w:r>
      <w:r w:rsidRPr="71F68D45" w:rsidR="4DBAB054">
        <w:rPr>
          <w:rFonts w:ascii="Arial" w:hAnsi="Arial" w:eastAsia="Arial" w:cs="Arial" w:asciiTheme="minorAscii" w:hAnsiTheme="minorAscii" w:eastAsiaTheme="minorAscii" w:cstheme="minorAscii"/>
          <w:b w:val="0"/>
          <w:bCs w:val="0"/>
          <w:noProof w:val="0"/>
          <w:sz w:val="22"/>
          <w:szCs w:val="22"/>
          <w:lang w:val="en-US"/>
        </w:rPr>
        <w:t>, 8(7), pp. 649–658.</w:t>
      </w:r>
    </w:p>
    <w:p w:rsidR="2F82FA7E" w:rsidP="71F68D45" w:rsidRDefault="2F82FA7E" w14:paraId="034C4A1D" w14:textId="082DFECF">
      <w:pPr>
        <w:spacing w:before="240" w:beforeAutospacing="off" w:after="240" w:afterAutospacing="off"/>
        <w:rPr>
          <w:rFonts w:ascii="Arial" w:hAnsi="Arial" w:eastAsia="Arial" w:cs="Arial" w:asciiTheme="minorAscii" w:hAnsiTheme="minorAscii" w:eastAsiaTheme="minorAscii" w:cstheme="minorAscii"/>
          <w:b w:val="0"/>
          <w:bCs w:val="0"/>
          <w:noProof w:val="0"/>
          <w:sz w:val="22"/>
          <w:szCs w:val="22"/>
          <w:lang w:val="en-US"/>
        </w:rPr>
      </w:pPr>
      <w:r w:rsidRPr="71F68D45" w:rsidR="2F82FA7E">
        <w:rPr>
          <w:rFonts w:ascii="Arial" w:hAnsi="Arial" w:eastAsia="Arial" w:cs="Arial" w:asciiTheme="minorAscii" w:hAnsiTheme="minorAscii" w:eastAsiaTheme="minorAscii" w:cstheme="minorAscii"/>
          <w:b w:val="0"/>
          <w:bCs w:val="0"/>
          <w:noProof w:val="0"/>
          <w:sz w:val="22"/>
          <w:szCs w:val="22"/>
          <w:lang w:val="en-US"/>
        </w:rPr>
        <w:t>Autism Act 2009.</w:t>
      </w:r>
      <w:r w:rsidRPr="71F68D45" w:rsidR="2F82FA7E">
        <w:rPr>
          <w:rFonts w:ascii="Arial" w:hAnsi="Arial" w:eastAsia="Arial" w:cs="Arial" w:asciiTheme="minorAscii" w:hAnsiTheme="minorAscii" w:eastAsiaTheme="minorAscii" w:cstheme="minorAscii"/>
          <w:b w:val="0"/>
          <w:bCs w:val="0"/>
          <w:noProof w:val="0"/>
          <w:sz w:val="22"/>
          <w:szCs w:val="22"/>
          <w:lang w:val="en-US"/>
        </w:rPr>
        <w:t xml:space="preserve"> (2009) </w:t>
      </w:r>
      <w:r w:rsidRPr="71F68D45" w:rsidR="2F82FA7E">
        <w:rPr>
          <w:rFonts w:ascii="Arial" w:hAnsi="Arial" w:eastAsia="Arial" w:cs="Arial" w:asciiTheme="minorAscii" w:hAnsiTheme="minorAscii" w:eastAsiaTheme="minorAscii" w:cstheme="minorAscii"/>
          <w:b w:val="0"/>
          <w:bCs w:val="0"/>
          <w:i w:val="1"/>
          <w:iCs w:val="1"/>
          <w:noProof w:val="0"/>
          <w:sz w:val="22"/>
          <w:szCs w:val="22"/>
          <w:lang w:val="en-US"/>
        </w:rPr>
        <w:t>c.15.</w:t>
      </w:r>
      <w:r w:rsidRPr="71F68D45" w:rsidR="2F82FA7E">
        <w:rPr>
          <w:rFonts w:ascii="Arial" w:hAnsi="Arial" w:eastAsia="Arial" w:cs="Arial" w:asciiTheme="minorAscii" w:hAnsiTheme="minorAscii" w:eastAsiaTheme="minorAscii" w:cstheme="minorAscii"/>
          <w:b w:val="0"/>
          <w:bCs w:val="0"/>
          <w:noProof w:val="0"/>
          <w:sz w:val="22"/>
          <w:szCs w:val="22"/>
          <w:lang w:val="en-US"/>
        </w:rPr>
        <w:t xml:space="preserve"> London: The Stationery Office.</w:t>
      </w:r>
    </w:p>
    <w:p w:rsidR="2F82FA7E" w:rsidP="71F68D45" w:rsidRDefault="2F82FA7E" w14:paraId="05E70C72" w14:textId="734FDBA4">
      <w:pPr>
        <w:spacing w:before="240" w:beforeAutospacing="off" w:after="240" w:afterAutospacing="off"/>
        <w:rPr>
          <w:rFonts w:ascii="Arial" w:hAnsi="Arial" w:eastAsia="Arial" w:cs="Arial" w:asciiTheme="minorAscii" w:hAnsiTheme="minorAscii" w:eastAsiaTheme="minorAscii" w:cstheme="minorAscii"/>
          <w:b w:val="0"/>
          <w:bCs w:val="0"/>
          <w:noProof w:val="0"/>
          <w:sz w:val="22"/>
          <w:szCs w:val="22"/>
          <w:lang w:val="en-US"/>
        </w:rPr>
      </w:pPr>
      <w:r w:rsidRPr="71F68D45" w:rsidR="2F82FA7E">
        <w:rPr>
          <w:rFonts w:ascii="Arial" w:hAnsi="Arial" w:eastAsia="Arial" w:cs="Arial" w:asciiTheme="minorAscii" w:hAnsiTheme="minorAscii" w:eastAsiaTheme="minorAscii" w:cstheme="minorAscii"/>
          <w:b w:val="0"/>
          <w:bCs w:val="0"/>
          <w:noProof w:val="0"/>
          <w:sz w:val="22"/>
          <w:szCs w:val="22"/>
          <w:lang w:val="en-US"/>
        </w:rPr>
        <w:t xml:space="preserve">Brett, D., Warnell, F., McConachie, </w:t>
      </w:r>
      <w:r w:rsidRPr="71F68D45" w:rsidR="2F82FA7E">
        <w:rPr>
          <w:rFonts w:ascii="Arial" w:hAnsi="Arial" w:eastAsia="Arial" w:cs="Arial" w:asciiTheme="minorAscii" w:hAnsiTheme="minorAscii" w:eastAsiaTheme="minorAscii" w:cstheme="minorAscii"/>
          <w:b w:val="0"/>
          <w:bCs w:val="0"/>
          <w:noProof w:val="0"/>
          <w:sz w:val="22"/>
          <w:szCs w:val="22"/>
          <w:lang w:val="en-US"/>
        </w:rPr>
        <w:t>H.</w:t>
      </w:r>
      <w:r w:rsidRPr="71F68D45" w:rsidR="2F82FA7E">
        <w:rPr>
          <w:rFonts w:ascii="Arial" w:hAnsi="Arial" w:eastAsia="Arial" w:cs="Arial" w:asciiTheme="minorAscii" w:hAnsiTheme="minorAscii" w:eastAsiaTheme="minorAscii" w:cstheme="minorAscii"/>
          <w:b w:val="0"/>
          <w:bCs w:val="0"/>
          <w:noProof w:val="0"/>
          <w:sz w:val="22"/>
          <w:szCs w:val="22"/>
          <w:lang w:val="en-US"/>
        </w:rPr>
        <w:t xml:space="preserve"> and Parr, J.R.</w:t>
      </w:r>
      <w:r w:rsidRPr="71F68D45" w:rsidR="2F82FA7E">
        <w:rPr>
          <w:rFonts w:ascii="Arial" w:hAnsi="Arial" w:eastAsia="Arial" w:cs="Arial" w:asciiTheme="minorAscii" w:hAnsiTheme="minorAscii" w:eastAsiaTheme="minorAscii" w:cstheme="minorAscii"/>
          <w:b w:val="0"/>
          <w:bCs w:val="0"/>
          <w:noProof w:val="0"/>
          <w:sz w:val="22"/>
          <w:szCs w:val="22"/>
          <w:lang w:val="en-US"/>
        </w:rPr>
        <w:t xml:space="preserve"> (2016) ‘Factors affecting age at ASD diagnosis in UK: No evidence that diagnosis age has decreased between 2004 and 2014’, </w:t>
      </w:r>
      <w:r w:rsidRPr="71F68D45" w:rsidR="2F82FA7E">
        <w:rPr>
          <w:rFonts w:ascii="Arial" w:hAnsi="Arial" w:eastAsia="Arial" w:cs="Arial" w:asciiTheme="minorAscii" w:hAnsiTheme="minorAscii" w:eastAsiaTheme="minorAscii" w:cstheme="minorAscii"/>
          <w:b w:val="0"/>
          <w:bCs w:val="0"/>
          <w:i w:val="1"/>
          <w:iCs w:val="1"/>
          <w:noProof w:val="0"/>
          <w:sz w:val="22"/>
          <w:szCs w:val="22"/>
          <w:lang w:val="en-US"/>
        </w:rPr>
        <w:t>Journal of Autism and Developmental Disorders</w:t>
      </w:r>
      <w:r w:rsidRPr="71F68D45" w:rsidR="2F82FA7E">
        <w:rPr>
          <w:rFonts w:ascii="Arial" w:hAnsi="Arial" w:eastAsia="Arial" w:cs="Arial" w:asciiTheme="minorAscii" w:hAnsiTheme="minorAscii" w:eastAsiaTheme="minorAscii" w:cstheme="minorAscii"/>
          <w:b w:val="0"/>
          <w:bCs w:val="0"/>
          <w:noProof w:val="0"/>
          <w:sz w:val="22"/>
          <w:szCs w:val="22"/>
          <w:lang w:val="en-US"/>
        </w:rPr>
        <w:t>, 46(6), pp. 1974–1984.</w:t>
      </w:r>
    </w:p>
    <w:p w:rsidR="2F82FA7E" w:rsidP="71F68D45" w:rsidRDefault="2F82FA7E" w14:paraId="18217A5F" w14:textId="63A0B315">
      <w:pPr>
        <w:spacing w:before="240" w:beforeAutospacing="off" w:after="240" w:afterAutospacing="off"/>
        <w:rPr>
          <w:rFonts w:ascii="Arial" w:hAnsi="Arial" w:eastAsia="Arial" w:cs="Arial" w:asciiTheme="minorAscii" w:hAnsiTheme="minorAscii" w:eastAsiaTheme="minorAscii" w:cstheme="minorAscii"/>
          <w:b w:val="0"/>
          <w:bCs w:val="0"/>
          <w:noProof w:val="0"/>
          <w:sz w:val="22"/>
          <w:szCs w:val="22"/>
          <w:lang w:val="en-US"/>
        </w:rPr>
      </w:pPr>
      <w:r w:rsidRPr="71F68D45" w:rsidR="2F82FA7E">
        <w:rPr>
          <w:rFonts w:ascii="Arial" w:hAnsi="Arial" w:eastAsia="Arial" w:cs="Arial" w:asciiTheme="minorAscii" w:hAnsiTheme="minorAscii" w:eastAsiaTheme="minorAscii" w:cstheme="minorAscii"/>
          <w:b w:val="0"/>
          <w:bCs w:val="0"/>
          <w:noProof w:val="0"/>
          <w:sz w:val="22"/>
          <w:szCs w:val="22"/>
          <w:lang w:val="en-US"/>
        </w:rPr>
        <w:t xml:space="preserve">Crane, L., Chester, J.W., Goddard, L., Henry, </w:t>
      </w:r>
      <w:r w:rsidRPr="71F68D45" w:rsidR="2F82FA7E">
        <w:rPr>
          <w:rFonts w:ascii="Arial" w:hAnsi="Arial" w:eastAsia="Arial" w:cs="Arial" w:asciiTheme="minorAscii" w:hAnsiTheme="minorAscii" w:eastAsiaTheme="minorAscii" w:cstheme="minorAscii"/>
          <w:b w:val="0"/>
          <w:bCs w:val="0"/>
          <w:noProof w:val="0"/>
          <w:sz w:val="22"/>
          <w:szCs w:val="22"/>
          <w:lang w:val="en-US"/>
        </w:rPr>
        <w:t>L.A.</w:t>
      </w:r>
      <w:r w:rsidRPr="71F68D45" w:rsidR="2F82FA7E">
        <w:rPr>
          <w:rFonts w:ascii="Arial" w:hAnsi="Arial" w:eastAsia="Arial" w:cs="Arial" w:asciiTheme="minorAscii" w:hAnsiTheme="minorAscii" w:eastAsiaTheme="minorAscii" w:cstheme="minorAscii"/>
          <w:b w:val="0"/>
          <w:bCs w:val="0"/>
          <w:noProof w:val="0"/>
          <w:sz w:val="22"/>
          <w:szCs w:val="22"/>
          <w:lang w:val="en-US"/>
        </w:rPr>
        <w:t xml:space="preserve"> and Hill, E.L.</w:t>
      </w:r>
      <w:r w:rsidRPr="71F68D45" w:rsidR="2F82FA7E">
        <w:rPr>
          <w:rFonts w:ascii="Arial" w:hAnsi="Arial" w:eastAsia="Arial" w:cs="Arial" w:asciiTheme="minorAscii" w:hAnsiTheme="minorAscii" w:eastAsiaTheme="minorAscii" w:cstheme="minorAscii"/>
          <w:b w:val="0"/>
          <w:bCs w:val="0"/>
          <w:noProof w:val="0"/>
          <w:sz w:val="22"/>
          <w:szCs w:val="22"/>
          <w:lang w:val="en-US"/>
        </w:rPr>
        <w:t xml:space="preserve"> (2016) ‘Experiences of autism diagnosis: A survey of over 1000 parents in the United Kingdom’, </w:t>
      </w:r>
      <w:r w:rsidRPr="71F68D45" w:rsidR="2F82FA7E">
        <w:rPr>
          <w:rFonts w:ascii="Arial" w:hAnsi="Arial" w:eastAsia="Arial" w:cs="Arial" w:asciiTheme="minorAscii" w:hAnsiTheme="minorAscii" w:eastAsiaTheme="minorAscii" w:cstheme="minorAscii"/>
          <w:b w:val="0"/>
          <w:bCs w:val="0"/>
          <w:i w:val="1"/>
          <w:iCs w:val="1"/>
          <w:noProof w:val="0"/>
          <w:sz w:val="22"/>
          <w:szCs w:val="22"/>
          <w:lang w:val="en-US"/>
        </w:rPr>
        <w:t>Autism</w:t>
      </w:r>
      <w:r w:rsidRPr="71F68D45" w:rsidR="2F82FA7E">
        <w:rPr>
          <w:rFonts w:ascii="Arial" w:hAnsi="Arial" w:eastAsia="Arial" w:cs="Arial" w:asciiTheme="minorAscii" w:hAnsiTheme="minorAscii" w:eastAsiaTheme="minorAscii" w:cstheme="minorAscii"/>
          <w:b w:val="0"/>
          <w:bCs w:val="0"/>
          <w:noProof w:val="0"/>
          <w:sz w:val="22"/>
          <w:szCs w:val="22"/>
          <w:lang w:val="en-US"/>
        </w:rPr>
        <w:t>, 20(2), pp. 153–162.</w:t>
      </w:r>
    </w:p>
    <w:p w:rsidR="16DC1918" w:rsidP="71F68D45" w:rsidRDefault="16DC1918" w14:paraId="469AFF2E" w14:textId="026B3F00">
      <w:pPr>
        <w:spacing w:before="240" w:beforeAutospacing="off" w:after="240" w:afterAutospacing="off"/>
        <w:rPr>
          <w:rFonts w:ascii="Arial" w:hAnsi="Arial" w:eastAsia="Arial" w:cs="Arial" w:asciiTheme="minorAscii" w:hAnsiTheme="minorAscii" w:eastAsiaTheme="minorAscii" w:cstheme="minorAscii"/>
          <w:b w:val="0"/>
          <w:bCs w:val="0"/>
          <w:noProof w:val="0"/>
          <w:sz w:val="22"/>
          <w:szCs w:val="22"/>
          <w:lang w:val="en-US"/>
        </w:rPr>
      </w:pPr>
      <w:r w:rsidRPr="71F68D45" w:rsidR="16DC1918">
        <w:rPr>
          <w:rFonts w:ascii="Arial" w:hAnsi="Arial" w:eastAsia="Arial" w:cs="Arial" w:asciiTheme="minorAscii" w:hAnsiTheme="minorAscii" w:eastAsiaTheme="minorAscii" w:cstheme="minorAscii"/>
          <w:b w:val="0"/>
          <w:bCs w:val="0"/>
          <w:noProof w:val="0"/>
          <w:sz w:val="22"/>
          <w:szCs w:val="22"/>
          <w:lang w:val="en-US"/>
        </w:rPr>
        <w:t xml:space="preserve">Department for Education and </w:t>
      </w:r>
      <w:r w:rsidRPr="71F68D45" w:rsidR="16DC1918">
        <w:rPr>
          <w:rFonts w:ascii="Arial" w:hAnsi="Arial" w:eastAsia="Arial" w:cs="Arial" w:asciiTheme="minorAscii" w:hAnsiTheme="minorAscii" w:eastAsiaTheme="minorAscii" w:cstheme="minorAscii"/>
          <w:b w:val="0"/>
          <w:bCs w:val="0"/>
          <w:noProof w:val="0"/>
          <w:sz w:val="22"/>
          <w:szCs w:val="22"/>
          <w:lang w:val="en-US"/>
        </w:rPr>
        <w:t>Department</w:t>
      </w:r>
      <w:r w:rsidRPr="71F68D45" w:rsidR="16DC1918">
        <w:rPr>
          <w:rFonts w:ascii="Arial" w:hAnsi="Arial" w:eastAsia="Arial" w:cs="Arial" w:asciiTheme="minorAscii" w:hAnsiTheme="minorAscii" w:eastAsiaTheme="minorAscii" w:cstheme="minorAscii"/>
          <w:b w:val="0"/>
          <w:bCs w:val="0"/>
          <w:noProof w:val="0"/>
          <w:sz w:val="22"/>
          <w:szCs w:val="22"/>
          <w:lang w:val="en-US"/>
        </w:rPr>
        <w:t xml:space="preserve"> of Health.</w:t>
      </w:r>
      <w:r w:rsidRPr="71F68D45" w:rsidR="16DC1918">
        <w:rPr>
          <w:rFonts w:ascii="Arial" w:hAnsi="Arial" w:eastAsia="Arial" w:cs="Arial" w:asciiTheme="minorAscii" w:hAnsiTheme="minorAscii" w:eastAsiaTheme="minorAscii" w:cstheme="minorAscii"/>
          <w:b w:val="0"/>
          <w:bCs w:val="0"/>
          <w:noProof w:val="0"/>
          <w:sz w:val="22"/>
          <w:szCs w:val="22"/>
          <w:lang w:val="en-US"/>
        </w:rPr>
        <w:t xml:space="preserve"> (2015) </w:t>
      </w:r>
      <w:r w:rsidRPr="71F68D45" w:rsidR="16DC1918">
        <w:rPr>
          <w:rFonts w:ascii="Arial" w:hAnsi="Arial" w:eastAsia="Arial" w:cs="Arial" w:asciiTheme="minorAscii" w:hAnsiTheme="minorAscii" w:eastAsiaTheme="minorAscii" w:cstheme="minorAscii"/>
          <w:b w:val="0"/>
          <w:bCs w:val="0"/>
          <w:i w:val="1"/>
          <w:iCs w:val="1"/>
          <w:noProof w:val="0"/>
          <w:sz w:val="22"/>
          <w:szCs w:val="22"/>
          <w:lang w:val="en-US"/>
        </w:rPr>
        <w:t>Special educational needs and disability code of practice: 0 to 25 years.</w:t>
      </w:r>
      <w:r w:rsidRPr="71F68D45" w:rsidR="16DC1918">
        <w:rPr>
          <w:rFonts w:ascii="Arial" w:hAnsi="Arial" w:eastAsia="Arial" w:cs="Arial" w:asciiTheme="minorAscii" w:hAnsiTheme="minorAscii" w:eastAsiaTheme="minorAscii" w:cstheme="minorAscii"/>
          <w:b w:val="0"/>
          <w:bCs w:val="0"/>
          <w:noProof w:val="0"/>
          <w:sz w:val="22"/>
          <w:szCs w:val="22"/>
          <w:lang w:val="en-US"/>
        </w:rPr>
        <w:t xml:space="preserve"> London: DfE/DH.</w:t>
      </w:r>
    </w:p>
    <w:p w:rsidR="16DC1918" w:rsidP="71F68D45" w:rsidRDefault="16DC1918" w14:paraId="5273666B" w14:textId="2B4431CF">
      <w:pPr>
        <w:spacing w:before="240" w:beforeAutospacing="off" w:after="240" w:afterAutospacing="off"/>
        <w:rPr>
          <w:rFonts w:ascii="Arial" w:hAnsi="Arial" w:eastAsia="Arial" w:cs="Arial" w:asciiTheme="minorAscii" w:hAnsiTheme="minorAscii" w:eastAsiaTheme="minorAscii" w:cstheme="minorAscii"/>
          <w:b w:val="0"/>
          <w:bCs w:val="0"/>
          <w:noProof w:val="0"/>
          <w:sz w:val="22"/>
          <w:szCs w:val="22"/>
          <w:lang w:val="en-US"/>
        </w:rPr>
      </w:pPr>
      <w:r w:rsidRPr="71F68D45" w:rsidR="16DC1918">
        <w:rPr>
          <w:rFonts w:ascii="Arial" w:hAnsi="Arial" w:eastAsia="Arial" w:cs="Arial" w:asciiTheme="minorAscii" w:hAnsiTheme="minorAscii" w:eastAsiaTheme="minorAscii" w:cstheme="minorAscii"/>
          <w:b w:val="0"/>
          <w:bCs w:val="0"/>
          <w:noProof w:val="0"/>
          <w:sz w:val="22"/>
          <w:szCs w:val="22"/>
          <w:lang w:val="en-US"/>
        </w:rPr>
        <w:t>Hull, L., Mandy, W., Lai, M‑C., Baron‑Cohen, S., Allison, C., Smith, P. and Petrides, K.V.</w:t>
      </w:r>
      <w:r w:rsidRPr="71F68D45" w:rsidR="16DC1918">
        <w:rPr>
          <w:rFonts w:ascii="Arial" w:hAnsi="Arial" w:eastAsia="Arial" w:cs="Arial" w:asciiTheme="minorAscii" w:hAnsiTheme="minorAscii" w:eastAsiaTheme="minorAscii" w:cstheme="minorAscii"/>
          <w:b w:val="0"/>
          <w:bCs w:val="0"/>
          <w:noProof w:val="0"/>
          <w:sz w:val="22"/>
          <w:szCs w:val="22"/>
          <w:lang w:val="en-US"/>
        </w:rPr>
        <w:t xml:space="preserve"> (2020) ‘Development and validation of the Camouflaging Autistic Traits Questionnaire (CAT‑Q)’, </w:t>
      </w:r>
      <w:r w:rsidRPr="71F68D45" w:rsidR="16DC1918">
        <w:rPr>
          <w:rFonts w:ascii="Arial" w:hAnsi="Arial" w:eastAsia="Arial" w:cs="Arial" w:asciiTheme="minorAscii" w:hAnsiTheme="minorAscii" w:eastAsiaTheme="minorAscii" w:cstheme="minorAscii"/>
          <w:b w:val="0"/>
          <w:bCs w:val="0"/>
          <w:i w:val="1"/>
          <w:iCs w:val="1"/>
          <w:noProof w:val="0"/>
          <w:sz w:val="22"/>
          <w:szCs w:val="22"/>
          <w:lang w:val="en-US"/>
        </w:rPr>
        <w:t>Journal of Autism and Developmental Disorders</w:t>
      </w:r>
      <w:r w:rsidRPr="71F68D45" w:rsidR="16DC1918">
        <w:rPr>
          <w:rFonts w:ascii="Arial" w:hAnsi="Arial" w:eastAsia="Arial" w:cs="Arial" w:asciiTheme="minorAscii" w:hAnsiTheme="minorAscii" w:eastAsiaTheme="minorAscii" w:cstheme="minorAscii"/>
          <w:b w:val="0"/>
          <w:bCs w:val="0"/>
          <w:noProof w:val="0"/>
          <w:sz w:val="22"/>
          <w:szCs w:val="22"/>
          <w:lang w:val="en-US"/>
        </w:rPr>
        <w:t>, 50(3), pp. 819–833.</w:t>
      </w:r>
    </w:p>
    <w:p w:rsidR="16DC1918" w:rsidP="71F68D45" w:rsidRDefault="16DC1918" w14:paraId="7E6989E2" w14:textId="0F01C11E">
      <w:pPr>
        <w:spacing w:before="240" w:beforeAutospacing="off" w:after="240" w:afterAutospacing="off"/>
        <w:rPr>
          <w:rFonts w:ascii="Arial" w:hAnsi="Arial" w:eastAsia="Arial" w:cs="Arial" w:asciiTheme="minorAscii" w:hAnsiTheme="minorAscii" w:eastAsiaTheme="minorAscii" w:cstheme="minorAscii"/>
          <w:b w:val="0"/>
          <w:bCs w:val="0"/>
          <w:noProof w:val="0"/>
          <w:sz w:val="22"/>
          <w:szCs w:val="22"/>
          <w:lang w:val="en-US"/>
        </w:rPr>
      </w:pPr>
      <w:r w:rsidRPr="71F68D45" w:rsidR="16DC1918">
        <w:rPr>
          <w:rFonts w:ascii="Arial" w:hAnsi="Arial" w:eastAsia="Arial" w:cs="Arial" w:asciiTheme="minorAscii" w:hAnsiTheme="minorAscii" w:eastAsiaTheme="minorAscii" w:cstheme="minorAscii"/>
          <w:b w:val="0"/>
          <w:bCs w:val="0"/>
          <w:noProof w:val="0"/>
          <w:sz w:val="22"/>
          <w:szCs w:val="22"/>
          <w:lang w:val="en-US"/>
        </w:rPr>
        <w:t xml:space="preserve">National Autistic Society. (2023) </w:t>
      </w:r>
      <w:r w:rsidRPr="71F68D45" w:rsidR="16DC1918">
        <w:rPr>
          <w:rFonts w:ascii="Arial" w:hAnsi="Arial" w:eastAsia="Arial" w:cs="Arial" w:asciiTheme="minorAscii" w:hAnsiTheme="minorAscii" w:eastAsiaTheme="minorAscii" w:cstheme="minorAscii"/>
          <w:b w:val="0"/>
          <w:bCs w:val="0"/>
          <w:i w:val="1"/>
          <w:iCs w:val="1"/>
          <w:noProof w:val="0"/>
          <w:sz w:val="22"/>
          <w:szCs w:val="22"/>
          <w:lang w:val="en-US"/>
        </w:rPr>
        <w:t xml:space="preserve">Not Enough: Why autistic people are waiting years for a </w:t>
      </w:r>
      <w:r w:rsidRPr="71F68D45" w:rsidR="16DC1918">
        <w:rPr>
          <w:rFonts w:ascii="Arial" w:hAnsi="Arial" w:eastAsia="Arial" w:cs="Arial" w:asciiTheme="minorAscii" w:hAnsiTheme="minorAscii" w:eastAsiaTheme="minorAscii" w:cstheme="minorAscii"/>
          <w:b w:val="0"/>
          <w:bCs w:val="0"/>
          <w:i w:val="1"/>
          <w:iCs w:val="1"/>
          <w:noProof w:val="0"/>
          <w:sz w:val="22"/>
          <w:szCs w:val="22"/>
          <w:lang w:val="en-US"/>
        </w:rPr>
        <w:t>diagnosis.</w:t>
      </w:r>
      <w:r w:rsidRPr="71F68D45" w:rsidR="16DC1918">
        <w:rPr>
          <w:rFonts w:ascii="Arial" w:hAnsi="Arial" w:eastAsia="Arial" w:cs="Arial" w:asciiTheme="minorAscii" w:hAnsiTheme="minorAscii" w:eastAsiaTheme="minorAscii" w:cstheme="minorAscii"/>
          <w:b w:val="0"/>
          <w:bCs w:val="0"/>
          <w:noProof w:val="0"/>
          <w:sz w:val="22"/>
          <w:szCs w:val="22"/>
          <w:lang w:val="en-US"/>
        </w:rPr>
        <w:t xml:space="preserve"> London: NAS. Available at: </w:t>
      </w:r>
      <w:hyperlink r:id="R52412464c5ff4f29">
        <w:r w:rsidRPr="71F68D45" w:rsidR="16DC1918">
          <w:rPr>
            <w:rStyle w:val="Hyperlink"/>
            <w:rFonts w:ascii="Arial" w:hAnsi="Arial" w:eastAsia="Arial" w:cs="Arial" w:asciiTheme="minorAscii" w:hAnsiTheme="minorAscii" w:eastAsiaTheme="minorAscii" w:cstheme="minorAscii"/>
            <w:b w:val="0"/>
            <w:bCs w:val="0"/>
            <w:noProof w:val="0"/>
            <w:sz w:val="22"/>
            <w:szCs w:val="22"/>
            <w:lang w:val="en-US"/>
          </w:rPr>
          <w:t>https://www.autism.org.uk/what-we-do/campaign/not-enough</w:t>
        </w:r>
      </w:hyperlink>
      <w:r w:rsidRPr="71F68D45" w:rsidR="16DC1918">
        <w:rPr>
          <w:rFonts w:ascii="Arial" w:hAnsi="Arial" w:eastAsia="Arial" w:cs="Arial" w:asciiTheme="minorAscii" w:hAnsiTheme="minorAscii" w:eastAsiaTheme="minorAscii" w:cstheme="minorAscii"/>
          <w:b w:val="0"/>
          <w:bCs w:val="0"/>
          <w:noProof w:val="0"/>
          <w:sz w:val="22"/>
          <w:szCs w:val="22"/>
          <w:lang w:val="en-US"/>
        </w:rPr>
        <w:t xml:space="preserve"> (Accessed: </w:t>
      </w:r>
      <w:r w:rsidRPr="71F68D45" w:rsidR="3DEB3F94">
        <w:rPr>
          <w:rFonts w:ascii="Arial" w:hAnsi="Arial" w:eastAsia="Arial" w:cs="Arial" w:asciiTheme="minorAscii" w:hAnsiTheme="minorAscii" w:eastAsiaTheme="minorAscii" w:cstheme="minorAscii"/>
          <w:b w:val="0"/>
          <w:bCs w:val="0"/>
          <w:noProof w:val="0"/>
          <w:sz w:val="22"/>
          <w:szCs w:val="22"/>
          <w:lang w:val="en-US"/>
        </w:rPr>
        <w:t>20 March 2026</w:t>
      </w:r>
      <w:r w:rsidRPr="71F68D45" w:rsidR="16DC1918">
        <w:rPr>
          <w:rFonts w:ascii="Arial" w:hAnsi="Arial" w:eastAsia="Arial" w:cs="Arial" w:asciiTheme="minorAscii" w:hAnsiTheme="minorAscii" w:eastAsiaTheme="minorAscii" w:cstheme="minorAscii"/>
          <w:b w:val="0"/>
          <w:bCs w:val="0"/>
          <w:noProof w:val="0"/>
          <w:sz w:val="22"/>
          <w:szCs w:val="22"/>
          <w:lang w:val="en-US"/>
        </w:rPr>
        <w:t>).</w:t>
      </w:r>
    </w:p>
    <w:p w:rsidR="16DC1918" w:rsidP="71F68D45" w:rsidRDefault="16DC1918" w14:paraId="7610B1EF" w14:textId="53D19187">
      <w:pPr>
        <w:spacing w:before="240" w:beforeAutospacing="off" w:after="240" w:afterAutospacing="off"/>
        <w:rPr>
          <w:rFonts w:ascii="Arial" w:hAnsi="Arial" w:eastAsia="Arial" w:cs="Arial" w:asciiTheme="minorAscii" w:hAnsiTheme="minorAscii" w:eastAsiaTheme="minorAscii" w:cstheme="minorAscii"/>
          <w:b w:val="0"/>
          <w:bCs w:val="0"/>
          <w:noProof w:val="0"/>
          <w:sz w:val="22"/>
          <w:szCs w:val="22"/>
          <w:lang w:val="en-US"/>
        </w:rPr>
      </w:pPr>
      <w:r w:rsidRPr="71F68D45" w:rsidR="16DC1918">
        <w:rPr>
          <w:rFonts w:ascii="Arial" w:hAnsi="Arial" w:eastAsia="Arial" w:cs="Arial" w:asciiTheme="minorAscii" w:hAnsiTheme="minorAscii" w:eastAsiaTheme="minorAscii" w:cstheme="minorAscii"/>
          <w:b w:val="0"/>
          <w:bCs w:val="0"/>
          <w:noProof w:val="0"/>
          <w:sz w:val="22"/>
          <w:szCs w:val="22"/>
          <w:lang w:val="en-US"/>
        </w:rPr>
        <w:t>NHS England.</w:t>
      </w:r>
      <w:r w:rsidRPr="71F68D45" w:rsidR="16DC1918">
        <w:rPr>
          <w:rFonts w:ascii="Arial" w:hAnsi="Arial" w:eastAsia="Arial" w:cs="Arial" w:asciiTheme="minorAscii" w:hAnsiTheme="minorAscii" w:eastAsiaTheme="minorAscii" w:cstheme="minorAscii"/>
          <w:b w:val="0"/>
          <w:bCs w:val="0"/>
          <w:noProof w:val="0"/>
          <w:sz w:val="22"/>
          <w:szCs w:val="22"/>
          <w:lang w:val="en-US"/>
        </w:rPr>
        <w:t xml:space="preserve"> (2019) </w:t>
      </w:r>
      <w:r w:rsidRPr="71F68D45" w:rsidR="16DC1918">
        <w:rPr>
          <w:rFonts w:ascii="Arial" w:hAnsi="Arial" w:eastAsia="Arial" w:cs="Arial" w:asciiTheme="minorAscii" w:hAnsiTheme="minorAscii" w:eastAsiaTheme="minorAscii" w:cstheme="minorAscii"/>
          <w:b w:val="0"/>
          <w:bCs w:val="0"/>
          <w:i w:val="1"/>
          <w:iCs w:val="1"/>
          <w:noProof w:val="0"/>
          <w:sz w:val="22"/>
          <w:szCs w:val="22"/>
          <w:lang w:val="en-US"/>
        </w:rPr>
        <w:t>The NHS Long Term Plan.</w:t>
      </w:r>
      <w:r w:rsidRPr="71F68D45" w:rsidR="16DC1918">
        <w:rPr>
          <w:rFonts w:ascii="Arial" w:hAnsi="Arial" w:eastAsia="Arial" w:cs="Arial" w:asciiTheme="minorAscii" w:hAnsiTheme="minorAscii" w:eastAsiaTheme="minorAscii" w:cstheme="minorAscii"/>
          <w:b w:val="0"/>
          <w:bCs w:val="0"/>
          <w:noProof w:val="0"/>
          <w:sz w:val="22"/>
          <w:szCs w:val="22"/>
          <w:lang w:val="en-US"/>
        </w:rPr>
        <w:t xml:space="preserve"> London: NHS England.</w:t>
      </w:r>
    </w:p>
    <w:p w:rsidR="16DC1918" w:rsidP="71F68D45" w:rsidRDefault="16DC1918" w14:paraId="19DB3F6A" w14:textId="047088B1">
      <w:pPr>
        <w:spacing w:before="240" w:beforeAutospacing="off" w:after="240" w:afterAutospacing="off"/>
        <w:rPr>
          <w:rFonts w:ascii="Arial" w:hAnsi="Arial" w:eastAsia="Arial" w:cs="Arial" w:asciiTheme="minorAscii" w:hAnsiTheme="minorAscii" w:eastAsiaTheme="minorAscii" w:cstheme="minorAscii"/>
          <w:b w:val="0"/>
          <w:bCs w:val="0"/>
          <w:noProof w:val="0"/>
          <w:sz w:val="22"/>
          <w:szCs w:val="22"/>
          <w:lang w:val="en-US"/>
        </w:rPr>
      </w:pPr>
      <w:r w:rsidRPr="71F68D45" w:rsidR="16DC1918">
        <w:rPr>
          <w:rFonts w:ascii="Arial" w:hAnsi="Arial" w:eastAsia="Arial" w:cs="Arial" w:asciiTheme="minorAscii" w:hAnsiTheme="minorAscii" w:eastAsiaTheme="minorAscii" w:cstheme="minorAscii"/>
          <w:b w:val="0"/>
          <w:bCs w:val="0"/>
          <w:noProof w:val="0"/>
          <w:sz w:val="22"/>
          <w:szCs w:val="22"/>
          <w:lang w:val="en-US"/>
        </w:rPr>
        <w:t>NICE.</w:t>
      </w:r>
      <w:r w:rsidRPr="71F68D45" w:rsidR="16DC1918">
        <w:rPr>
          <w:rFonts w:ascii="Arial" w:hAnsi="Arial" w:eastAsia="Arial" w:cs="Arial" w:asciiTheme="minorAscii" w:hAnsiTheme="minorAscii" w:eastAsiaTheme="minorAscii" w:cstheme="minorAscii"/>
          <w:b w:val="0"/>
          <w:bCs w:val="0"/>
          <w:noProof w:val="0"/>
          <w:sz w:val="22"/>
          <w:szCs w:val="22"/>
          <w:lang w:val="en-US"/>
        </w:rPr>
        <w:t xml:space="preserve"> (2021) </w:t>
      </w:r>
      <w:r w:rsidRPr="71F68D45" w:rsidR="16DC1918">
        <w:rPr>
          <w:rFonts w:ascii="Arial" w:hAnsi="Arial" w:eastAsia="Arial" w:cs="Arial" w:asciiTheme="minorAscii" w:hAnsiTheme="minorAscii" w:eastAsiaTheme="minorAscii" w:cstheme="minorAscii"/>
          <w:b w:val="0"/>
          <w:bCs w:val="0"/>
          <w:i w:val="1"/>
          <w:iCs w:val="1"/>
          <w:noProof w:val="0"/>
          <w:sz w:val="22"/>
          <w:szCs w:val="22"/>
          <w:lang w:val="en-US"/>
        </w:rPr>
        <w:t>Autism</w:t>
      </w:r>
      <w:r w:rsidRPr="71F68D45" w:rsidR="16DC1918">
        <w:rPr>
          <w:rFonts w:ascii="Arial" w:hAnsi="Arial" w:eastAsia="Arial" w:cs="Arial" w:asciiTheme="minorAscii" w:hAnsiTheme="minorAscii" w:eastAsiaTheme="minorAscii" w:cstheme="minorAscii"/>
          <w:b w:val="0"/>
          <w:bCs w:val="0"/>
          <w:i w:val="1"/>
          <w:iCs w:val="1"/>
          <w:noProof w:val="0"/>
          <w:sz w:val="22"/>
          <w:szCs w:val="22"/>
          <w:lang w:val="en-US"/>
        </w:rPr>
        <w:t xml:space="preserve"> spectrum disorder</w:t>
      </w:r>
      <w:r w:rsidRPr="71F68D45" w:rsidR="16DC1918">
        <w:rPr>
          <w:rFonts w:ascii="Arial" w:hAnsi="Arial" w:eastAsia="Arial" w:cs="Arial" w:asciiTheme="minorAscii" w:hAnsiTheme="minorAscii" w:eastAsiaTheme="minorAscii" w:cstheme="minorAscii"/>
          <w:b w:val="0"/>
          <w:bCs w:val="0"/>
          <w:i w:val="1"/>
          <w:iCs w:val="1"/>
          <w:noProof w:val="0"/>
          <w:sz w:val="22"/>
          <w:szCs w:val="22"/>
          <w:lang w:val="en-US"/>
        </w:rPr>
        <w:t xml:space="preserve"> in under 19s: Recognition, </w:t>
      </w:r>
      <w:r w:rsidRPr="71F68D45" w:rsidR="16DC1918">
        <w:rPr>
          <w:rFonts w:ascii="Arial" w:hAnsi="Arial" w:eastAsia="Arial" w:cs="Arial" w:asciiTheme="minorAscii" w:hAnsiTheme="minorAscii" w:eastAsiaTheme="minorAscii" w:cstheme="minorAscii"/>
          <w:b w:val="0"/>
          <w:bCs w:val="0"/>
          <w:i w:val="1"/>
          <w:iCs w:val="1"/>
          <w:noProof w:val="0"/>
          <w:sz w:val="22"/>
          <w:szCs w:val="22"/>
          <w:lang w:val="en-US"/>
        </w:rPr>
        <w:t>referral</w:t>
      </w:r>
      <w:r w:rsidRPr="71F68D45" w:rsidR="16DC1918">
        <w:rPr>
          <w:rFonts w:ascii="Arial" w:hAnsi="Arial" w:eastAsia="Arial" w:cs="Arial" w:asciiTheme="minorAscii" w:hAnsiTheme="minorAscii" w:eastAsiaTheme="minorAscii" w:cstheme="minorAscii"/>
          <w:b w:val="0"/>
          <w:bCs w:val="0"/>
          <w:i w:val="1"/>
          <w:iCs w:val="1"/>
          <w:noProof w:val="0"/>
          <w:sz w:val="22"/>
          <w:szCs w:val="22"/>
          <w:lang w:val="en-US"/>
        </w:rPr>
        <w:t xml:space="preserve"> and diagnosis (CG128).</w:t>
      </w:r>
      <w:r w:rsidRPr="71F68D45" w:rsidR="16DC1918">
        <w:rPr>
          <w:rFonts w:ascii="Arial" w:hAnsi="Arial" w:eastAsia="Arial" w:cs="Arial" w:asciiTheme="minorAscii" w:hAnsiTheme="minorAscii" w:eastAsiaTheme="minorAscii" w:cstheme="minorAscii"/>
          <w:b w:val="0"/>
          <w:bCs w:val="0"/>
          <w:noProof w:val="0"/>
          <w:sz w:val="22"/>
          <w:szCs w:val="22"/>
          <w:lang w:val="en-US"/>
        </w:rPr>
        <w:t xml:space="preserve"> London: National Institute for Health and Care Excellence.</w:t>
      </w:r>
    </w:p>
    <w:p w:rsidR="16DC1918" w:rsidP="71F68D45" w:rsidRDefault="16DC1918" w14:paraId="4804DA9F" w14:textId="1980F935">
      <w:pPr>
        <w:spacing w:before="240" w:beforeAutospacing="off" w:after="240" w:afterAutospacing="off"/>
        <w:rPr>
          <w:rFonts w:ascii="Arial" w:hAnsi="Arial" w:eastAsia="Arial" w:cs="Arial" w:asciiTheme="minorAscii" w:hAnsiTheme="minorAscii" w:eastAsiaTheme="minorAscii" w:cstheme="minorAscii"/>
          <w:b w:val="0"/>
          <w:bCs w:val="0"/>
          <w:noProof w:val="0"/>
          <w:sz w:val="22"/>
          <w:szCs w:val="22"/>
          <w:lang w:val="en-US"/>
        </w:rPr>
      </w:pPr>
      <w:r w:rsidRPr="71F68D45" w:rsidR="16DC1918">
        <w:rPr>
          <w:rFonts w:ascii="Arial" w:hAnsi="Arial" w:eastAsia="Arial" w:cs="Arial" w:asciiTheme="minorAscii" w:hAnsiTheme="minorAscii" w:eastAsiaTheme="minorAscii" w:cstheme="minorAscii"/>
          <w:b w:val="0"/>
          <w:bCs w:val="0"/>
          <w:noProof w:val="0"/>
          <w:sz w:val="22"/>
          <w:szCs w:val="22"/>
          <w:lang w:val="en-US"/>
        </w:rPr>
        <w:t>Roman‑</w:t>
      </w:r>
      <w:r w:rsidRPr="71F68D45" w:rsidR="16DC1918">
        <w:rPr>
          <w:rFonts w:ascii="Arial" w:hAnsi="Arial" w:eastAsia="Arial" w:cs="Arial" w:asciiTheme="minorAscii" w:hAnsiTheme="minorAscii" w:eastAsiaTheme="minorAscii" w:cstheme="minorAscii"/>
          <w:b w:val="0"/>
          <w:bCs w:val="0"/>
          <w:noProof w:val="0"/>
          <w:sz w:val="22"/>
          <w:szCs w:val="22"/>
          <w:lang w:val="en-US"/>
        </w:rPr>
        <w:t>Urrestarazu</w:t>
      </w:r>
      <w:r w:rsidRPr="71F68D45" w:rsidR="16DC1918">
        <w:rPr>
          <w:rFonts w:ascii="Arial" w:hAnsi="Arial" w:eastAsia="Arial" w:cs="Arial" w:asciiTheme="minorAscii" w:hAnsiTheme="minorAscii" w:eastAsiaTheme="minorAscii" w:cstheme="minorAscii"/>
          <w:b w:val="0"/>
          <w:bCs w:val="0"/>
          <w:noProof w:val="0"/>
          <w:sz w:val="22"/>
          <w:szCs w:val="22"/>
          <w:lang w:val="en-US"/>
        </w:rPr>
        <w:t xml:space="preserve">, A., van Kessel, R., Allison, C., Matthews, F.E., </w:t>
      </w:r>
      <w:r w:rsidRPr="71F68D45" w:rsidR="16DC1918">
        <w:rPr>
          <w:rFonts w:ascii="Arial" w:hAnsi="Arial" w:eastAsia="Arial" w:cs="Arial" w:asciiTheme="minorAscii" w:hAnsiTheme="minorAscii" w:eastAsiaTheme="minorAscii" w:cstheme="minorAscii"/>
          <w:b w:val="0"/>
          <w:bCs w:val="0"/>
          <w:noProof w:val="0"/>
          <w:sz w:val="22"/>
          <w:szCs w:val="22"/>
          <w:lang w:val="en-US"/>
        </w:rPr>
        <w:t>Brayne</w:t>
      </w:r>
      <w:r w:rsidRPr="71F68D45" w:rsidR="16DC1918">
        <w:rPr>
          <w:rFonts w:ascii="Arial" w:hAnsi="Arial" w:eastAsia="Arial" w:cs="Arial" w:asciiTheme="minorAscii" w:hAnsiTheme="minorAscii" w:eastAsiaTheme="minorAscii" w:cstheme="minorAscii"/>
          <w:b w:val="0"/>
          <w:bCs w:val="0"/>
          <w:noProof w:val="0"/>
          <w:sz w:val="22"/>
          <w:szCs w:val="22"/>
          <w:lang w:val="en-US"/>
        </w:rPr>
        <w:t>, C. and Baron‑Cohen, S.</w:t>
      </w:r>
      <w:r w:rsidRPr="71F68D45" w:rsidR="16DC1918">
        <w:rPr>
          <w:rFonts w:ascii="Arial" w:hAnsi="Arial" w:eastAsia="Arial" w:cs="Arial" w:asciiTheme="minorAscii" w:hAnsiTheme="minorAscii" w:eastAsiaTheme="minorAscii" w:cstheme="minorAscii"/>
          <w:b w:val="0"/>
          <w:bCs w:val="0"/>
          <w:noProof w:val="0"/>
          <w:sz w:val="22"/>
          <w:szCs w:val="22"/>
          <w:lang w:val="en-US"/>
        </w:rPr>
        <w:t xml:space="preserve"> (2021) ‘Association of race/ethnicity and social disadvantage with autism prevalence in 7 million school children in England’, </w:t>
      </w:r>
      <w:r w:rsidRPr="71F68D45" w:rsidR="16DC1918">
        <w:rPr>
          <w:rFonts w:ascii="Arial" w:hAnsi="Arial" w:eastAsia="Arial" w:cs="Arial" w:asciiTheme="minorAscii" w:hAnsiTheme="minorAscii" w:eastAsiaTheme="minorAscii" w:cstheme="minorAscii"/>
          <w:b w:val="0"/>
          <w:bCs w:val="0"/>
          <w:i w:val="1"/>
          <w:iCs w:val="1"/>
          <w:noProof w:val="0"/>
          <w:sz w:val="22"/>
          <w:szCs w:val="22"/>
          <w:lang w:val="en-US"/>
        </w:rPr>
        <w:t>JAMA Pediatrics</w:t>
      </w:r>
      <w:r w:rsidRPr="71F68D45" w:rsidR="16DC1918">
        <w:rPr>
          <w:rFonts w:ascii="Arial" w:hAnsi="Arial" w:eastAsia="Arial" w:cs="Arial" w:asciiTheme="minorAscii" w:hAnsiTheme="minorAscii" w:eastAsiaTheme="minorAscii" w:cstheme="minorAscii"/>
          <w:b w:val="0"/>
          <w:bCs w:val="0"/>
          <w:noProof w:val="0"/>
          <w:sz w:val="22"/>
          <w:szCs w:val="22"/>
          <w:lang w:val="en-US"/>
        </w:rPr>
        <w:t>, 175(6), pp. e210054.</w:t>
      </w:r>
    </w:p>
    <w:p w:rsidR="16DC1918" w:rsidP="71F68D45" w:rsidRDefault="16DC1918" w14:paraId="774DA523" w14:textId="11C5412B">
      <w:pPr>
        <w:spacing w:before="240" w:beforeAutospacing="off" w:after="240" w:afterAutospacing="off"/>
        <w:rPr>
          <w:rFonts w:ascii="Arial" w:hAnsi="Arial" w:eastAsia="Arial" w:cs="Arial" w:asciiTheme="minorAscii" w:hAnsiTheme="minorAscii" w:eastAsiaTheme="minorAscii" w:cstheme="minorAscii"/>
          <w:b w:val="0"/>
          <w:bCs w:val="0"/>
          <w:noProof w:val="0"/>
          <w:sz w:val="22"/>
          <w:szCs w:val="22"/>
          <w:lang w:val="en-US"/>
        </w:rPr>
      </w:pPr>
      <w:r w:rsidRPr="71F68D45" w:rsidR="16DC1918">
        <w:rPr>
          <w:rFonts w:ascii="Arial" w:hAnsi="Arial" w:eastAsia="Arial" w:cs="Arial" w:asciiTheme="minorAscii" w:hAnsiTheme="minorAscii" w:eastAsiaTheme="minorAscii" w:cstheme="minorAscii"/>
          <w:b w:val="0"/>
          <w:bCs w:val="0"/>
          <w:noProof w:val="0"/>
          <w:sz w:val="22"/>
          <w:szCs w:val="22"/>
          <w:lang w:val="en-US"/>
        </w:rPr>
        <w:t>SEND Tribunal.</w:t>
      </w:r>
      <w:r w:rsidRPr="71F68D45" w:rsidR="16DC1918">
        <w:rPr>
          <w:rFonts w:ascii="Arial" w:hAnsi="Arial" w:eastAsia="Arial" w:cs="Arial" w:asciiTheme="minorAscii" w:hAnsiTheme="minorAscii" w:eastAsiaTheme="minorAscii" w:cstheme="minorAscii"/>
          <w:b w:val="0"/>
          <w:bCs w:val="0"/>
          <w:noProof w:val="0"/>
          <w:sz w:val="22"/>
          <w:szCs w:val="22"/>
          <w:lang w:val="en-US"/>
        </w:rPr>
        <w:t xml:space="preserve"> (2023) </w:t>
      </w:r>
      <w:r w:rsidRPr="71F68D45" w:rsidR="16DC1918">
        <w:rPr>
          <w:rFonts w:ascii="Arial" w:hAnsi="Arial" w:eastAsia="Arial" w:cs="Arial" w:asciiTheme="minorAscii" w:hAnsiTheme="minorAscii" w:eastAsiaTheme="minorAscii" w:cstheme="minorAscii"/>
          <w:b w:val="0"/>
          <w:bCs w:val="0"/>
          <w:i w:val="1"/>
          <w:iCs w:val="1"/>
          <w:noProof w:val="0"/>
          <w:sz w:val="22"/>
          <w:szCs w:val="22"/>
          <w:lang w:val="en-US"/>
        </w:rPr>
        <w:t>Special Educational Needs and Disability Tribunal Annual Report.</w:t>
      </w:r>
      <w:r w:rsidRPr="71F68D45" w:rsidR="16DC1918">
        <w:rPr>
          <w:rFonts w:ascii="Arial" w:hAnsi="Arial" w:eastAsia="Arial" w:cs="Arial" w:asciiTheme="minorAscii" w:hAnsiTheme="minorAscii" w:eastAsiaTheme="minorAscii" w:cstheme="minorAscii"/>
          <w:b w:val="0"/>
          <w:bCs w:val="0"/>
          <w:noProof w:val="0"/>
          <w:sz w:val="22"/>
          <w:szCs w:val="22"/>
          <w:lang w:val="en-US"/>
        </w:rPr>
        <w:t xml:space="preserve"> London: Ministry of Justice.</w:t>
      </w:r>
    </w:p>
    <w:p w:rsidR="3D9529AE" w:rsidP="5506CF44" w:rsidRDefault="3D9529AE" w14:paraId="6925FA4F" w14:textId="42398115">
      <w:pPr>
        <w:spacing w:before="240" w:beforeAutospacing="off" w:after="240" w:afterAutospacing="off"/>
        <w:rPr>
          <w:rFonts w:ascii="Arial" w:hAnsi="Arial" w:eastAsia="Arial" w:cs="Arial" w:asciiTheme="minorAscii" w:hAnsiTheme="minorAscii" w:eastAsiaTheme="minorAscii" w:cstheme="minorAscii"/>
          <w:b w:val="0"/>
          <w:bCs w:val="0"/>
          <w:noProof w:val="0"/>
          <w:sz w:val="22"/>
          <w:szCs w:val="22"/>
          <w:lang w:val="en-US"/>
        </w:rPr>
      </w:pPr>
    </w:p>
    <w:p xmlns:wp14="http://schemas.microsoft.com/office/word/2010/wordml" w:rsidP="5506CF44" wp14:paraId="00D1E03E" wp14:textId="4FE91BCE">
      <w:pPr>
        <w:pStyle w:val="Normal"/>
        <w:spacing w:before="240" w:beforeAutospacing="off" w:after="240" w:afterAutospacing="off"/>
        <w:ind w:left="0"/>
        <w:rPr>
          <w:rFonts w:ascii="Arial" w:hAnsi="Arial" w:eastAsia="Arial" w:cs="Arial" w:asciiTheme="minorAscii" w:hAnsiTheme="minorAscii" w:eastAsiaTheme="minorAscii" w:cstheme="minorAscii"/>
          <w:b w:val="0"/>
          <w:bCs w:val="0"/>
          <w:noProof w:val="0"/>
          <w:sz w:val="22"/>
          <w:szCs w:val="22"/>
          <w:lang w:val="en-US"/>
        </w:rPr>
      </w:pPr>
    </w:p>
    <w:p xmlns:wp14="http://schemas.microsoft.com/office/word/2010/wordml" w:rsidP="5506CF44" wp14:paraId="0F37C342" wp14:textId="3078C10A">
      <w:pPr>
        <w:pStyle w:val="Normal"/>
        <w:spacing w:before="240" w:beforeAutospacing="off" w:after="240" w:afterAutospacing="off"/>
        <w:ind w:left="0"/>
        <w:rPr>
          <w:rFonts w:ascii="Arial" w:hAnsi="Arial" w:eastAsia="Arial" w:cs="Arial" w:asciiTheme="minorAscii" w:hAnsiTheme="minorAscii" w:eastAsiaTheme="minorAscii" w:cstheme="minorAscii"/>
          <w:b w:val="0"/>
          <w:bCs w:val="0"/>
          <w:noProof w:val="0"/>
          <w:sz w:val="22"/>
          <w:szCs w:val="22"/>
          <w:lang w:val="en-US"/>
        </w:rPr>
      </w:pPr>
    </w:p>
    <w:p xmlns:wp14="http://schemas.microsoft.com/office/word/2010/wordml" w:rsidP="188C1043" wp14:paraId="41F9C4AB" wp14:textId="4F7873DC">
      <w:pPr>
        <w:spacing w:before="240" w:beforeAutospacing="off" w:after="240" w:afterAutospacing="off"/>
        <w:rPr>
          <w:rFonts w:ascii="Arial" w:hAnsi="Arial" w:eastAsia="Arial" w:cs="Arial" w:asciiTheme="minorAscii" w:hAnsiTheme="minorAscii" w:eastAsiaTheme="minorAscii" w:cstheme="minorAscii"/>
          <w:b w:val="0"/>
          <w:bCs w:val="0"/>
          <w:noProof w:val="0"/>
          <w:sz w:val="22"/>
          <w:szCs w:val="22"/>
          <w:lang w:val="en-US"/>
        </w:rPr>
      </w:pPr>
    </w:p>
    <w:p xmlns:wp14="http://schemas.microsoft.com/office/word/2010/wordml" w:rsidP="188C1043" wp14:paraId="2E18284F" wp14:textId="3FCDFD7D">
      <w:pPr>
        <w:spacing w:before="240" w:beforeAutospacing="off" w:after="240" w:afterAutospacing="off"/>
        <w:rPr>
          <w:rFonts w:ascii="Arial" w:hAnsi="Arial" w:eastAsia="Arial" w:cs="Arial" w:asciiTheme="minorAscii" w:hAnsiTheme="minorAscii" w:eastAsiaTheme="minorAscii" w:cstheme="minorAscii"/>
          <w:b w:val="0"/>
          <w:bCs w:val="0"/>
          <w:noProof w:val="0"/>
          <w:sz w:val="22"/>
          <w:szCs w:val="22"/>
          <w:lang w:val="en-US"/>
        </w:rPr>
      </w:pPr>
    </w:p>
    <w:p xmlns:wp14="http://schemas.microsoft.com/office/word/2010/wordml" w:rsidP="188C1043" wp14:paraId="2C078E63" wp14:textId="085A7EF6">
      <w:pPr>
        <w:rPr>
          <w:rFonts w:ascii="Arial" w:hAnsi="Arial" w:eastAsia="Arial" w:cs="Arial" w:asciiTheme="minorAscii" w:hAnsiTheme="minorAscii" w:eastAsiaTheme="minorAscii" w:cstheme="minorAscii"/>
          <w:b w:val="0"/>
          <w:bCs w:val="0"/>
          <w:sz w:val="22"/>
          <w:szCs w:val="22"/>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FXArT6fvLtOOK0" int2:id="ds0k2Aqw">
      <int2:state int2:type="spell" int2:value="Rejected"/>
    </int2:textHash>
    <int2:textHash int2:hashCode="pDJXhGUUzWSYMm" int2:id="R37LlOVw">
      <int2:state int2:type="spell" int2:value="Rejected"/>
    </int2:textHash>
    <int2:textHash int2:hashCode="Pwxxtk1Oaaejcq" int2:id="ZtIlK65z">
      <int2:state int2:type="spell" int2:value="Rejected"/>
    </int2:textHash>
    <int2:textHash int2:hashCode="ZzbVfbQxohPsEp" int2:id="3TbCQwkK">
      <int2:state int2:type="spell" int2:value="Rejected"/>
    </int2:textHash>
    <int2:textHash int2:hashCode="xQy+KnIliT8rxm" int2:id="ygswHGqJ">
      <int2:state int2:type="spell" int2:value="Rejected"/>
    </int2:textHash>
    <int2:textHash int2:hashCode="Jb3Sgk914/cGVY" int2:id="bD0vx3lw">
      <int2:state int2:type="spell" int2:value="Rejected"/>
    </int2:textHash>
    <int2:textHash int2:hashCode="RM8DVdpE5cfgPs" int2:id="GoH3IGPE">
      <int2:state int2:type="spell" int2:value="Rejected"/>
    </int2:textHash>
    <int2:textHash int2:hashCode="ZIm3xWqHqUKyWC" int2:id="4p0AcWlE">
      <int2:state int2:type="spell" int2:value="Rejected"/>
    </int2:textHash>
    <int2:textHash int2:hashCode="63rDgfzL/hb6ty" int2:id="cD3sTuEk">
      <int2:state int2:type="spell" int2:value="Rejected"/>
    </int2:textHash>
    <int2:textHash int2:hashCode="VQnqy4xhZZ9q1R" int2:id="0jcN8MdD">
      <int2:state int2:type="spell" int2:value="Rejected"/>
    </int2:textHash>
    <int2:textHash int2:hashCode="XSUiEPxXFZ9tOg" int2:id="FQocahca">
      <int2:state int2:type="spell" int2:value="Rejected"/>
    </int2:textHash>
    <int2:textHash int2:hashCode="yLGa3PbIwIauAZ" int2:id="NFfOcZKw">
      <int2:state int2:type="spell" int2:value="Rejected"/>
    </int2:textHash>
    <int2:textHash int2:hashCode="kByidkXaRxGvMx" int2:id="mRDkMCO0">
      <int2:state int2:type="spell" int2:value="Rejected"/>
    </int2:textHash>
    <int2:textHash int2:hashCode="OrtZNwJC/JiGrS" int2:id="KXTKJRWp">
      <int2:state int2:type="spell" int2:value="Rejected"/>
    </int2:textHash>
    <int2:textHash int2:hashCode="kh0Ehz4u5r2c+z" int2:id="M3HbNX0l">
      <int2:state int2:type="spell" int2:value="Rejected"/>
    </int2:textHash>
    <int2:textHash int2:hashCode="PLZtS9B8ew8ND3" int2:id="P8sFHIBv">
      <int2:state int2:type="spell" int2:value="Rejected"/>
    </int2:textHash>
    <int2:textHash int2:hashCode="nRSox3TdiEm2GZ" int2:id="JVaKuXcD">
      <int2:state int2:type="spell" int2:value="Rejected"/>
    </int2:textHash>
    <int2:textHash int2:hashCode="rxEwizBox1IOUZ" int2:id="7KEZuA0s">
      <int2:state int2:type="spell" int2:value="Rejected"/>
    </int2:textHash>
    <int2:textHash int2:hashCode="QygoSOPN66ytSn" int2:id="69NoHLj0">
      <int2:state int2:type="spell" int2:value="Rejected"/>
    </int2:textHash>
    <int2:textHash int2:hashCode="WlNK8jv04eT91r" int2:id="LYYKCFAc">
      <int2:state int2:type="spell" int2:value="Rejected"/>
    </int2:textHash>
    <int2:textHash int2:hashCode="NT12h6See3qwhk" int2:id="KbiCA75h">
      <int2:state int2:type="spell" int2:value="Rejected"/>
    </int2:textHash>
    <int2:textHash int2:hashCode="hN6B5b8f/AaH/i" int2:id="p6wRiUm1">
      <int2:state int2:type="spell" int2:value="Rejected"/>
    </int2:textHash>
    <int2:textHash int2:hashCode="Dji+abMBs/wxDx" int2:id="DbKHpTjE">
      <int2:state int2:type="spell" int2:value="Rejected"/>
    </int2:textHash>
    <int2:textHash int2:hashCode="QrKOZFCgrz4qtZ" int2:id="zPiOzi6h">
      <int2:state int2:type="spell" int2:value="Rejected"/>
    </int2:textHash>
    <int2:textHash int2:hashCode="v3jXqOAVqWKVSe" int2:id="eTfH25zs">
      <int2:state int2:type="spell" int2:value="Rejected"/>
    </int2:textHash>
    <int2:bookmark int2:bookmarkName="_Int_FSiik9zc" int2:invalidationBookmarkName="" int2:hashCode="00lrrL/M8p7RXo" int2:id="Cjj80Nlm">
      <int2:state int2:type="gram" int2:value="Rejected"/>
    </int2:bookmark>
    <int2:bookmark int2:bookmarkName="_Int_45pM3Xah" int2:invalidationBookmarkName="" int2:hashCode="AoTGrFjLR7tS5C" int2:id="T1BVciP9">
      <int2:state int2:type="gram" int2:value="Rejected"/>
    </int2:bookmark>
    <int2:bookmark int2:bookmarkName="_Int_mABNIHCu" int2:invalidationBookmarkName="" int2:hashCode="QUTvy6/mgNQGyS" int2:id="6u0nlaae">
      <int2:state int2:type="gram" int2:value="Rejected"/>
    </int2:bookmark>
    <int2:bookmark int2:bookmarkName="_Int_TCXOB2tk" int2:invalidationBookmarkName="" int2:hashCode="JOdFHfBe1c1M8Q" int2:id="m1BHRANo">
      <int2:state int2:type="gram" int2:value="Rejected"/>
    </int2:bookmark>
    <int2:bookmark int2:bookmarkName="_Int_O1vMY5hn" int2:invalidationBookmarkName="" int2:hashCode="LIQjk6XGEq4I2p" int2:id="gpPLNMPo">
      <int2:state int2:type="gram" int2:value="Rejected"/>
    </int2:bookmark>
    <int2:bookmark int2:bookmarkName="_Int_jkrXVWXN" int2:invalidationBookmarkName="" int2:hashCode="ZV+DvnUS5bWzuk" int2:id="xn3UFOSZ">
      <int2:state int2:type="gram" int2:value="Rejected"/>
    </int2:bookmark>
    <int2:bookmark int2:bookmarkName="_Int_hoEF1xHU" int2:invalidationBookmarkName="" int2:hashCode="5RyOQ3gAoK11nt" int2:id="RHSfSYhe">
      <int2:state int2:type="gram" int2:value="Rejected"/>
    </int2:bookmark>
    <int2:bookmark int2:bookmarkName="_Int_kSc00ImL" int2:invalidationBookmarkName="" int2:hashCode="sTOwHkT4czDljP" int2:id="CRL70TKe">
      <int2:state int2:type="gram" int2:value="Rejected"/>
    </int2:bookmark>
    <int2:bookmark int2:bookmarkName="_Int_ro9PQSgs" int2:invalidationBookmarkName="" int2:hashCode="BWZKP/gK5nXHrq" int2:id="i7nH3d8E">
      <int2:state int2:type="gram" int2:value="Rejected"/>
    </int2:bookmark>
    <int2:bookmark int2:bookmarkName="_Int_iNsg53DS" int2:invalidationBookmarkName="" int2:hashCode="PVjpWLYdijXOOA" int2:id="pWJ3AaZh">
      <int2:state int2:type="gram" int2:value="Rejected"/>
    </int2:bookmark>
    <int2:bookmark int2:bookmarkName="_Int_f759Dbao" int2:invalidationBookmarkName="" int2:hashCode="VOM170q3WvM54/" int2:id="BZYrE1g8">
      <int2:state int2:type="gram" int2:value="Rejected"/>
    </int2:bookmark>
    <int2:bookmark int2:bookmarkName="_Int_5RBNPr7i" int2:invalidationBookmarkName="" int2:hashCode="qY91EgFGk6qvb+" int2:id="wHOupcwP">
      <int2:state int2:type="gram" int2:value="Rejected"/>
    </int2:bookmark>
    <int2:bookmark int2:bookmarkName="_Int_d8gKiWn3" int2:invalidationBookmarkName="" int2:hashCode="frU7aXdZB8M4K4" int2:id="psRtFvcb">
      <int2:state int2:type="gram" int2:value="Rejected"/>
    </int2:bookmark>
    <int2:bookmark int2:bookmarkName="_Int_sserXio9" int2:invalidationBookmarkName="" int2:hashCode="JOdFHfBe1c1M8Q" int2:id="CsDprIik">
      <int2:state int2:type="gram" int2:value="Rejected"/>
    </int2:bookmark>
    <int2:bookmark int2:bookmarkName="_Int_Zk0v1alB" int2:invalidationBookmarkName="" int2:hashCode="8axyUcKGf5LmHc" int2:id="DqCSSxwI">
      <int2:state int2:type="gram" int2:value="Rejected"/>
    </int2:bookmark>
    <int2:bookmark int2:bookmarkName="_Int_dbVAzJkF" int2:invalidationBookmarkName="" int2:hashCode="v8XuMzfqCs+v8m" int2:id="nbovJMC1">
      <int2:state int2:type="gram" int2:value="Rejected"/>
    </int2:bookmark>
    <int2:bookmark int2:bookmarkName="_Int_mVTrVnzU" int2:invalidationBookmarkName="" int2:hashCode="qY91EgFGk6qvb+" int2:id="o8HC0ZmA">
      <int2:state int2:type="gram" int2:value="Rejected"/>
    </int2:bookmark>
    <int2:bookmark int2:bookmarkName="_Int_1I5H9Y9l" int2:invalidationBookmarkName="" int2:hashCode="76xvYsMa/PZDqV" int2:id="MGzNK5ug">
      <int2:state int2:type="gram" int2:value="Rejected"/>
    </int2:bookmark>
    <int2:bookmark int2:bookmarkName="_Int_qicmpDFN" int2:invalidationBookmarkName="" int2:hashCode="pPXDGzBV1bD0Vr" int2:id="JDuI6X2d">
      <int2:state int2:type="gram" int2:value="Rejected"/>
    </int2:bookmark>
    <int2:bookmark int2:bookmarkName="_Int_h2CWYIUi" int2:invalidationBookmarkName="" int2:hashCode="APVU1njyYRKq2d" int2:id="3EcpXVJH">
      <int2:state int2:type="gram" int2:value="Rejected"/>
    </int2:bookmark>
    <int2:bookmark int2:bookmarkName="_Int_kSUz7AOH" int2:invalidationBookmarkName="" int2:hashCode="je9Dcs0WBFO7DP" int2:id="yM5exTql">
      <int2:state int2:type="gram" int2:value="Rejected"/>
    </int2:bookmark>
    <int2:bookmark int2:bookmarkName="_Int_DBjJoFGL" int2:invalidationBookmarkName="" int2:hashCode="pRPtW9yZwDvuaP" int2:id="9ZwC9kXD">
      <int2:state int2:type="gram" int2:value="Rejected"/>
    </int2:bookmark>
    <int2:bookmark int2:bookmarkName="_Int_4RZ2fqhX" int2:invalidationBookmarkName="" int2:hashCode="BRNEJrzRdQULCB" int2:id="cxGa74L9">
      <int2:state int2:type="gram" int2:value="Rejected"/>
    </int2:bookmark>
    <int2:bookmark int2:bookmarkName="_Int_kzm8yZ4C" int2:invalidationBookmarkName="" int2:hashCode="V+ind21okqg/Kk" int2:id="7x66G5BQ">
      <int2:state int2:type="gram" int2:value="Rejected"/>
    </int2:bookmark>
    <int2:bookmark int2:bookmarkName="_Int_AqeDkeA1" int2:invalidationBookmarkName="" int2:hashCode="+KAknMuYTIUxqV" int2:id="ELmxELzm">
      <int2:state int2:type="gram" int2:value="Rejected"/>
    </int2:bookmark>
    <int2:bookmark int2:bookmarkName="_Int_VdNAyR5B" int2:invalidationBookmarkName="" int2:hashCode="HenVX2cHOZdH1r" int2:id="Z6aYJbE2">
      <int2:state int2:type="gram" int2:value="Rejected"/>
    </int2:bookmark>
    <int2:bookmark int2:bookmarkName="_Int_2SdWT5eY" int2:invalidationBookmarkName="" int2:hashCode="QaV5vTmxLiWWkZ" int2:id="QApYzhyw">
      <int2:state int2:type="gram" int2:value="Rejected"/>
    </int2:bookmark>
    <int2:bookmark int2:bookmarkName="_Int_jPu2uGcX" int2:invalidationBookmarkName="" int2:hashCode="gW8rh9PTvjUd7p" int2:id="CFAdbQ5g">
      <int2:state int2:type="gram" int2:value="Rejected"/>
    </int2:bookmark>
    <int2:bookmark int2:bookmarkName="_Int_0GmvvqHO" int2:invalidationBookmarkName="" int2:hashCode="4l2A3hayn8malp" int2:id="igQXlkmj">
      <int2:state int2:type="gram" int2:value="Rejected"/>
    </int2:bookmark>
    <int2:bookmark int2:bookmarkName="_Int_16ProTgb" int2:invalidationBookmarkName="" int2:hashCode="JKqo6Z7NN9+2Ul" int2:id="LqYYPqpZ">
      <int2:state int2:type="gram" int2:value="Rejected"/>
    </int2:bookmark>
    <int2:bookmark int2:bookmarkName="_Int_ZGd6cUez" int2:invalidationBookmarkName="" int2:hashCode="km7HasT5N+v0wj" int2:id="BWDZf3m9">
      <int2:state int2:type="gram" int2:value="Rejected"/>
    </int2:bookmark>
    <int2:bookmark int2:bookmarkName="_Int_RfQJdQLN" int2:invalidationBookmarkName="" int2:hashCode="f1WqiVf/egFvRx" int2:id="KEBY8JYP">
      <int2:state int2:type="gram" int2:value="Rejected"/>
    </int2:bookmark>
    <int2:bookmark int2:bookmarkName="_Int_vJUCbTI0" int2:invalidationBookmarkName="" int2:hashCode="HenVX2cHOZdH1r" int2:id="tvCHBFL5">
      <int2:state int2:type="gram" int2:value="Rejected"/>
    </int2:bookmark>
    <int2:bookmark int2:bookmarkName="_Int_ghfTZhFj" int2:invalidationBookmarkName="" int2:hashCode="TuZK8LIiODHXBt" int2:id="ZBqnQNfc">
      <int2:state int2:type="gram" int2:value="Rejected"/>
    </int2:bookmark>
    <int2:bookmark int2:bookmarkName="_Int_tIn1TsVO" int2:invalidationBookmarkName="" int2:hashCode="g92davQ/jL7gis" int2:id="8Pc9jecD">
      <int2:state int2:type="gram" int2:value="Rejected"/>
    </int2:bookmark>
    <int2:bookmark int2:bookmarkName="_Int_aEdJpuqD" int2:invalidationBookmarkName="" int2:hashCode="agNOmkzWOTiR9S" int2:id="Ma4LpACh">
      <int2:state int2:type="gram" int2:value="Rejected"/>
    </int2:bookmark>
    <int2:bookmark int2:bookmarkName="_Int_UUfvhBCy" int2:invalidationBookmarkName="" int2:hashCode="5RyOQ3gAoK11nt" int2:id="i6KT2v45">
      <int2:state int2:type="gram" int2:value="Rejected"/>
    </int2:bookmark>
    <int2:bookmark int2:bookmarkName="_Int_J97tMjZ6" int2:invalidationBookmarkName="" int2:hashCode="GWJd45rF+aqQQ1" int2:id="dHhfmGbr">
      <int2:state int2:type="gram" int2:value="Rejected"/>
    </int2:bookmark>
    <int2:bookmark int2:bookmarkName="_Int_iYwEvJvJ" int2:invalidationBookmarkName="" int2:hashCode="OMYdMdZ8KD6Sk8" int2:id="wRgG3PgH">
      <int2:state int2:type="gram" int2:value="Rejected"/>
    </int2:bookmark>
    <int2:bookmark int2:bookmarkName="_Int_OHDeY9VK" int2:invalidationBookmarkName="" int2:hashCode="Yhfmn3ie1fFj1R" int2:id="zzhPEqLA">
      <int2:state int2:type="gram" int2:value="Rejected"/>
    </int2:bookmark>
    <int2:bookmark int2:bookmarkName="_Int_kVYGehnu" int2:invalidationBookmarkName="" int2:hashCode="l0BsP7h1M9SHa6" int2:id="jMURHqrY">
      <int2:state int2:type="gram" int2:value="Rejected"/>
    </int2:bookmark>
    <int2:bookmark int2:bookmarkName="_Int_aL0Zeb5L" int2:invalidationBookmarkName="" int2:hashCode="G14DL5A91nimsl" int2:id="42kvsAzo">
      <int2:state int2:type="gram" int2:value="Rejected"/>
    </int2:bookmark>
    <int2:bookmark int2:bookmarkName="_Int_HsS1Ojwc" int2:invalidationBookmarkName="" int2:hashCode="PnqqeWAa2bV38z" int2:id="lUsNPUf3">
      <int2:state int2:type="gram" int2:value="Rejected"/>
    </int2:bookmark>
    <int2:bookmark int2:bookmarkName="_Int_gSl8298X" int2:invalidationBookmarkName="" int2:hashCode="iQxUDtGKDLjmbe" int2:id="r2tBZ1LR">
      <int2:state int2:type="gram" int2:value="Rejected"/>
    </int2:bookmark>
    <int2:bookmark int2:bookmarkName="_Int_X8zR7kn9" int2:invalidationBookmarkName="" int2:hashCode="tAEGMG9TUm/3Af" int2:id="FE1y6SGf">
      <int2:state int2:type="gram" int2:value="Rejected"/>
    </int2:bookmark>
    <int2:bookmark int2:bookmarkName="_Int_mz3vlFiM" int2:invalidationBookmarkName="" int2:hashCode="MxF89i1JdWTxdH" int2:id="3u8wlk1V">
      <int2:state int2:type="gram" int2:value="Rejected"/>
    </int2:bookmark>
    <int2:bookmark int2:bookmarkName="_Int_RBMCCAhH" int2:invalidationBookmarkName="" int2:hashCode="Db5SnE362ZZmeB" int2:id="on3qoFSg">
      <int2:state int2:type="gram" int2:value="Rejected"/>
    </int2:bookmark>
    <int2:bookmark int2:bookmarkName="_Int_uv1ursOC" int2:invalidationBookmarkName="" int2:hashCode="bZiSBgnAF+RoGD" int2:id="bldZiJuB">
      <int2:state int2:type="gram" int2:value="Rejected"/>
    </int2:bookmark>
    <int2:bookmark int2:bookmarkName="_Int_2suYrVUS" int2:invalidationBookmarkName="" int2:hashCode="tdgxhWsYF/vXdo" int2:id="85aADidY">
      <int2:state int2:type="gram" int2:value="Rejected"/>
    </int2:bookmark>
    <int2:bookmark int2:bookmarkName="_Int_hqAY84xU" int2:invalidationBookmarkName="" int2:hashCode="zTV8FsY/YQGM6l" int2:id="3jvNZpcZ">
      <int2:state int2:type="gram" int2:value="Rejected"/>
    </int2:bookmark>
    <int2:bookmark int2:bookmarkName="_Int_yaplcBon" int2:invalidationBookmarkName="" int2:hashCode="5RyOQ3gAoK11nt" int2:id="Bt9cPZNn">
      <int2:state int2:type="gram" int2:value="Rejected"/>
    </int2:bookmark>
    <int2:bookmark int2:bookmarkName="_Int_B0BeRd8D" int2:invalidationBookmarkName="" int2:hashCode="bdhCnMkAuUYPHp" int2:id="GklO8UOy">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4">
    <w:nsid w:val="76c601c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1eea614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3b18a32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483914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67E34BD"/>
    <w:rsid w:val="002798BE"/>
    <w:rsid w:val="01D82D60"/>
    <w:rsid w:val="02095897"/>
    <w:rsid w:val="020D5E04"/>
    <w:rsid w:val="022216EE"/>
    <w:rsid w:val="0259D429"/>
    <w:rsid w:val="029DDF21"/>
    <w:rsid w:val="02AC997B"/>
    <w:rsid w:val="032ED949"/>
    <w:rsid w:val="03B332D1"/>
    <w:rsid w:val="03C56FE6"/>
    <w:rsid w:val="04594343"/>
    <w:rsid w:val="0470016D"/>
    <w:rsid w:val="048547BE"/>
    <w:rsid w:val="049920D1"/>
    <w:rsid w:val="04C37142"/>
    <w:rsid w:val="050C5119"/>
    <w:rsid w:val="05D00426"/>
    <w:rsid w:val="05E37FD2"/>
    <w:rsid w:val="05F0667E"/>
    <w:rsid w:val="063AB8EC"/>
    <w:rsid w:val="065F2619"/>
    <w:rsid w:val="066A8DCE"/>
    <w:rsid w:val="0674E48C"/>
    <w:rsid w:val="068282AE"/>
    <w:rsid w:val="06A2F847"/>
    <w:rsid w:val="06E8C08A"/>
    <w:rsid w:val="07D163DF"/>
    <w:rsid w:val="07F79F03"/>
    <w:rsid w:val="081B419B"/>
    <w:rsid w:val="085EC5F8"/>
    <w:rsid w:val="08FC2A3E"/>
    <w:rsid w:val="09272683"/>
    <w:rsid w:val="099485C1"/>
    <w:rsid w:val="09CFA965"/>
    <w:rsid w:val="0AC8CC4B"/>
    <w:rsid w:val="0B220C05"/>
    <w:rsid w:val="0B38A16C"/>
    <w:rsid w:val="0B8EA578"/>
    <w:rsid w:val="0BFE7124"/>
    <w:rsid w:val="0C06C4DB"/>
    <w:rsid w:val="0C0EDAA9"/>
    <w:rsid w:val="0C145E9D"/>
    <w:rsid w:val="0C90AA94"/>
    <w:rsid w:val="0D130718"/>
    <w:rsid w:val="0D937370"/>
    <w:rsid w:val="0DA9D2DD"/>
    <w:rsid w:val="0ED97A8D"/>
    <w:rsid w:val="0EEAF1B0"/>
    <w:rsid w:val="0F28A580"/>
    <w:rsid w:val="0F3B4CBC"/>
    <w:rsid w:val="0F60A17C"/>
    <w:rsid w:val="0F60A17C"/>
    <w:rsid w:val="0F60B998"/>
    <w:rsid w:val="0FD4A293"/>
    <w:rsid w:val="1003BF1D"/>
    <w:rsid w:val="10313EF5"/>
    <w:rsid w:val="10411DE2"/>
    <w:rsid w:val="1059DA8B"/>
    <w:rsid w:val="10811036"/>
    <w:rsid w:val="108A5C5B"/>
    <w:rsid w:val="10E93672"/>
    <w:rsid w:val="110DF8CD"/>
    <w:rsid w:val="11297B98"/>
    <w:rsid w:val="1139D72D"/>
    <w:rsid w:val="11922903"/>
    <w:rsid w:val="11C316FC"/>
    <w:rsid w:val="11D880CF"/>
    <w:rsid w:val="1200FEBB"/>
    <w:rsid w:val="1229149A"/>
    <w:rsid w:val="123A6A59"/>
    <w:rsid w:val="1261B73F"/>
    <w:rsid w:val="12919A10"/>
    <w:rsid w:val="12DC5B96"/>
    <w:rsid w:val="1302DDDE"/>
    <w:rsid w:val="13789D37"/>
    <w:rsid w:val="138567A0"/>
    <w:rsid w:val="139FB3BA"/>
    <w:rsid w:val="13D66459"/>
    <w:rsid w:val="1421323D"/>
    <w:rsid w:val="14B0F798"/>
    <w:rsid w:val="14F7DBCF"/>
    <w:rsid w:val="15C7F724"/>
    <w:rsid w:val="15FE1DE0"/>
    <w:rsid w:val="163AC88C"/>
    <w:rsid w:val="1664001A"/>
    <w:rsid w:val="167E34BD"/>
    <w:rsid w:val="16AB06CD"/>
    <w:rsid w:val="16DC1918"/>
    <w:rsid w:val="170D8CB8"/>
    <w:rsid w:val="17306F4C"/>
    <w:rsid w:val="1731FD55"/>
    <w:rsid w:val="175D9E7F"/>
    <w:rsid w:val="18026A91"/>
    <w:rsid w:val="185F2C2F"/>
    <w:rsid w:val="188C1043"/>
    <w:rsid w:val="18B0C92C"/>
    <w:rsid w:val="191691A2"/>
    <w:rsid w:val="1950BCD8"/>
    <w:rsid w:val="196EE495"/>
    <w:rsid w:val="19B73051"/>
    <w:rsid w:val="1A053F97"/>
    <w:rsid w:val="1A1E0192"/>
    <w:rsid w:val="1A5B8FD1"/>
    <w:rsid w:val="1AA7822C"/>
    <w:rsid w:val="1ABD651C"/>
    <w:rsid w:val="1AC1DCF3"/>
    <w:rsid w:val="1AC55612"/>
    <w:rsid w:val="1ADEC836"/>
    <w:rsid w:val="1B9C4B1A"/>
    <w:rsid w:val="1C06CD4B"/>
    <w:rsid w:val="1C23368D"/>
    <w:rsid w:val="1C4859EB"/>
    <w:rsid w:val="1C541F49"/>
    <w:rsid w:val="1C5CDAAE"/>
    <w:rsid w:val="1C887331"/>
    <w:rsid w:val="1CD016DE"/>
    <w:rsid w:val="1D24B789"/>
    <w:rsid w:val="1D3C7345"/>
    <w:rsid w:val="1DC9B881"/>
    <w:rsid w:val="1E505775"/>
    <w:rsid w:val="1FF40DF3"/>
    <w:rsid w:val="20A1A006"/>
    <w:rsid w:val="20C5D3ED"/>
    <w:rsid w:val="20F93DA4"/>
    <w:rsid w:val="213FA6D2"/>
    <w:rsid w:val="214E7E06"/>
    <w:rsid w:val="219ED6D7"/>
    <w:rsid w:val="21F9D8EA"/>
    <w:rsid w:val="22221D03"/>
    <w:rsid w:val="226C0E5C"/>
    <w:rsid w:val="23287D61"/>
    <w:rsid w:val="234A5027"/>
    <w:rsid w:val="23A2D81B"/>
    <w:rsid w:val="240A49DF"/>
    <w:rsid w:val="2447E455"/>
    <w:rsid w:val="245AF36E"/>
    <w:rsid w:val="245BCC8C"/>
    <w:rsid w:val="24C730FF"/>
    <w:rsid w:val="2510C281"/>
    <w:rsid w:val="257ED565"/>
    <w:rsid w:val="259603EC"/>
    <w:rsid w:val="25C14B6C"/>
    <w:rsid w:val="26088B31"/>
    <w:rsid w:val="2642253F"/>
    <w:rsid w:val="2650528F"/>
    <w:rsid w:val="270DAFF0"/>
    <w:rsid w:val="272A862C"/>
    <w:rsid w:val="2765FCCD"/>
    <w:rsid w:val="27B475D0"/>
    <w:rsid w:val="27B75337"/>
    <w:rsid w:val="27E86F9D"/>
    <w:rsid w:val="28D02232"/>
    <w:rsid w:val="28FB7F98"/>
    <w:rsid w:val="28FDAE02"/>
    <w:rsid w:val="2916EE23"/>
    <w:rsid w:val="2949DF9C"/>
    <w:rsid w:val="294B16FE"/>
    <w:rsid w:val="29DE42B9"/>
    <w:rsid w:val="2A252672"/>
    <w:rsid w:val="2A4F0BAE"/>
    <w:rsid w:val="2A516DAE"/>
    <w:rsid w:val="2A7466E9"/>
    <w:rsid w:val="2AC41EF1"/>
    <w:rsid w:val="2C37FC45"/>
    <w:rsid w:val="2C789EE4"/>
    <w:rsid w:val="2CB4E78F"/>
    <w:rsid w:val="2D059441"/>
    <w:rsid w:val="2D80A7FA"/>
    <w:rsid w:val="2D9BBDF6"/>
    <w:rsid w:val="2DE4DC56"/>
    <w:rsid w:val="2E6C25AD"/>
    <w:rsid w:val="2EB4740C"/>
    <w:rsid w:val="2EE01DC9"/>
    <w:rsid w:val="2F074A29"/>
    <w:rsid w:val="2F23D977"/>
    <w:rsid w:val="2F4DF850"/>
    <w:rsid w:val="2F82FA7E"/>
    <w:rsid w:val="2FC36BE8"/>
    <w:rsid w:val="2FD01127"/>
    <w:rsid w:val="3170ED20"/>
    <w:rsid w:val="31CBC0B0"/>
    <w:rsid w:val="3308F053"/>
    <w:rsid w:val="330F8ABE"/>
    <w:rsid w:val="336AD06B"/>
    <w:rsid w:val="3405CDEE"/>
    <w:rsid w:val="34114724"/>
    <w:rsid w:val="341273F8"/>
    <w:rsid w:val="34ADD0E7"/>
    <w:rsid w:val="34EDA0B1"/>
    <w:rsid w:val="3569FA63"/>
    <w:rsid w:val="357D703E"/>
    <w:rsid w:val="3584B28B"/>
    <w:rsid w:val="35C7A735"/>
    <w:rsid w:val="369D6EB7"/>
    <w:rsid w:val="36E2277D"/>
    <w:rsid w:val="36E2CA7D"/>
    <w:rsid w:val="36F07E77"/>
    <w:rsid w:val="36FFFCB1"/>
    <w:rsid w:val="37568FB5"/>
    <w:rsid w:val="38181084"/>
    <w:rsid w:val="382FA52A"/>
    <w:rsid w:val="3844FEC3"/>
    <w:rsid w:val="387AEA87"/>
    <w:rsid w:val="38A661E3"/>
    <w:rsid w:val="38CDED90"/>
    <w:rsid w:val="38D96BF2"/>
    <w:rsid w:val="399A3BB3"/>
    <w:rsid w:val="3A10DCDA"/>
    <w:rsid w:val="3B521F2B"/>
    <w:rsid w:val="3BDC023E"/>
    <w:rsid w:val="3BE7ED61"/>
    <w:rsid w:val="3C001786"/>
    <w:rsid w:val="3C2646B4"/>
    <w:rsid w:val="3C2646B4"/>
    <w:rsid w:val="3D9529AE"/>
    <w:rsid w:val="3DEB3F94"/>
    <w:rsid w:val="3E5B83F7"/>
    <w:rsid w:val="3F62A3C6"/>
    <w:rsid w:val="3FEDECA1"/>
    <w:rsid w:val="402ABF6B"/>
    <w:rsid w:val="404A950D"/>
    <w:rsid w:val="4083E201"/>
    <w:rsid w:val="41154BF2"/>
    <w:rsid w:val="41259DF1"/>
    <w:rsid w:val="4132A251"/>
    <w:rsid w:val="41A2140E"/>
    <w:rsid w:val="41ACADA6"/>
    <w:rsid w:val="41D61127"/>
    <w:rsid w:val="425B8F85"/>
    <w:rsid w:val="42824FB7"/>
    <w:rsid w:val="42CBD584"/>
    <w:rsid w:val="431D473F"/>
    <w:rsid w:val="431EF035"/>
    <w:rsid w:val="43495605"/>
    <w:rsid w:val="4352D666"/>
    <w:rsid w:val="435D9A61"/>
    <w:rsid w:val="44246A27"/>
    <w:rsid w:val="44811D4F"/>
    <w:rsid w:val="44C450A5"/>
    <w:rsid w:val="44EAF911"/>
    <w:rsid w:val="4500DA29"/>
    <w:rsid w:val="4551A35E"/>
    <w:rsid w:val="4634E31F"/>
    <w:rsid w:val="46ED549F"/>
    <w:rsid w:val="47642F38"/>
    <w:rsid w:val="4789C1A4"/>
    <w:rsid w:val="48487B6A"/>
    <w:rsid w:val="4940648F"/>
    <w:rsid w:val="498BE6A8"/>
    <w:rsid w:val="499980D2"/>
    <w:rsid w:val="49C9D408"/>
    <w:rsid w:val="4A1C5076"/>
    <w:rsid w:val="4A6D1297"/>
    <w:rsid w:val="4AFA1160"/>
    <w:rsid w:val="4B29FDD8"/>
    <w:rsid w:val="4CAC2E04"/>
    <w:rsid w:val="4CD8B28D"/>
    <w:rsid w:val="4D99A1EE"/>
    <w:rsid w:val="4DBAB054"/>
    <w:rsid w:val="4DD1D95E"/>
    <w:rsid w:val="4DE675E4"/>
    <w:rsid w:val="4E2FAF9A"/>
    <w:rsid w:val="4E601E6F"/>
    <w:rsid w:val="4E689E69"/>
    <w:rsid w:val="4EB2FBCC"/>
    <w:rsid w:val="4FA89508"/>
    <w:rsid w:val="4FF93A41"/>
    <w:rsid w:val="501BC5C3"/>
    <w:rsid w:val="5023AD49"/>
    <w:rsid w:val="507562EC"/>
    <w:rsid w:val="50C52AF5"/>
    <w:rsid w:val="50EA1263"/>
    <w:rsid w:val="511C5BC7"/>
    <w:rsid w:val="518C8720"/>
    <w:rsid w:val="51C39325"/>
    <w:rsid w:val="51DFDEDF"/>
    <w:rsid w:val="51E2940A"/>
    <w:rsid w:val="51E519A3"/>
    <w:rsid w:val="527A2317"/>
    <w:rsid w:val="52C61C69"/>
    <w:rsid w:val="52C8B6FC"/>
    <w:rsid w:val="533E7DD2"/>
    <w:rsid w:val="5345FC01"/>
    <w:rsid w:val="536323B0"/>
    <w:rsid w:val="54B471D5"/>
    <w:rsid w:val="5506CF44"/>
    <w:rsid w:val="5541AD97"/>
    <w:rsid w:val="559E0573"/>
    <w:rsid w:val="55C026EA"/>
    <w:rsid w:val="5615E938"/>
    <w:rsid w:val="5615E938"/>
    <w:rsid w:val="5618BE8B"/>
    <w:rsid w:val="565F7B51"/>
    <w:rsid w:val="565F7B51"/>
    <w:rsid w:val="5661A0C3"/>
    <w:rsid w:val="5674C995"/>
    <w:rsid w:val="56946FCC"/>
    <w:rsid w:val="569FA859"/>
    <w:rsid w:val="56A45709"/>
    <w:rsid w:val="56C73CA8"/>
    <w:rsid w:val="57BFB347"/>
    <w:rsid w:val="581CD57C"/>
    <w:rsid w:val="58B189C9"/>
    <w:rsid w:val="58E49B5A"/>
    <w:rsid w:val="593F1D00"/>
    <w:rsid w:val="5964C082"/>
    <w:rsid w:val="598B60FC"/>
    <w:rsid w:val="59ACDD56"/>
    <w:rsid w:val="59B15FF0"/>
    <w:rsid w:val="5A0C555F"/>
    <w:rsid w:val="5AB2C70A"/>
    <w:rsid w:val="5AFA04CF"/>
    <w:rsid w:val="5B67F40B"/>
    <w:rsid w:val="5B7A128D"/>
    <w:rsid w:val="5BBCF8AE"/>
    <w:rsid w:val="5BF3D8D8"/>
    <w:rsid w:val="5C03DF1B"/>
    <w:rsid w:val="5C0FCEC2"/>
    <w:rsid w:val="5C9C9D48"/>
    <w:rsid w:val="5CB50455"/>
    <w:rsid w:val="5CD9AE7F"/>
    <w:rsid w:val="5E664B7E"/>
    <w:rsid w:val="5EFECE2E"/>
    <w:rsid w:val="5FC6C562"/>
    <w:rsid w:val="5FD6945F"/>
    <w:rsid w:val="60FA1C04"/>
    <w:rsid w:val="618FA80A"/>
    <w:rsid w:val="61BD9C66"/>
    <w:rsid w:val="625F26EE"/>
    <w:rsid w:val="628850E5"/>
    <w:rsid w:val="628AE994"/>
    <w:rsid w:val="629C6F3C"/>
    <w:rsid w:val="6318A8F3"/>
    <w:rsid w:val="634D7565"/>
    <w:rsid w:val="63E6408D"/>
    <w:rsid w:val="64B9B9AC"/>
    <w:rsid w:val="65EBE49D"/>
    <w:rsid w:val="6619B0C2"/>
    <w:rsid w:val="66963479"/>
    <w:rsid w:val="66C4DF16"/>
    <w:rsid w:val="66F53F33"/>
    <w:rsid w:val="66FABD9F"/>
    <w:rsid w:val="6749399A"/>
    <w:rsid w:val="67F6CBE8"/>
    <w:rsid w:val="67FB5EE2"/>
    <w:rsid w:val="687DFFA3"/>
    <w:rsid w:val="68A8AA01"/>
    <w:rsid w:val="68D4A3D6"/>
    <w:rsid w:val="69A872AA"/>
    <w:rsid w:val="6A405C52"/>
    <w:rsid w:val="6AD21507"/>
    <w:rsid w:val="6BA755DD"/>
    <w:rsid w:val="6C346F57"/>
    <w:rsid w:val="6C387488"/>
    <w:rsid w:val="6D1DAACB"/>
    <w:rsid w:val="6D373FFE"/>
    <w:rsid w:val="6DAD4A2B"/>
    <w:rsid w:val="6DCEE79D"/>
    <w:rsid w:val="6E4DEB81"/>
    <w:rsid w:val="6EB84A1D"/>
    <w:rsid w:val="6ECC2631"/>
    <w:rsid w:val="6EE91EB9"/>
    <w:rsid w:val="6F6FBF23"/>
    <w:rsid w:val="6FA699B7"/>
    <w:rsid w:val="701ACCF2"/>
    <w:rsid w:val="70DF5098"/>
    <w:rsid w:val="710AE571"/>
    <w:rsid w:val="7116377B"/>
    <w:rsid w:val="715EFCA5"/>
    <w:rsid w:val="71F68D45"/>
    <w:rsid w:val="723E7318"/>
    <w:rsid w:val="728E5C2B"/>
    <w:rsid w:val="72E550A8"/>
    <w:rsid w:val="733D3095"/>
    <w:rsid w:val="73800338"/>
    <w:rsid w:val="73AEA9D4"/>
    <w:rsid w:val="748EE22C"/>
    <w:rsid w:val="759867F4"/>
    <w:rsid w:val="75C8DE4F"/>
    <w:rsid w:val="765BA1E1"/>
    <w:rsid w:val="76F35B30"/>
    <w:rsid w:val="76F5C8BC"/>
    <w:rsid w:val="774A396E"/>
    <w:rsid w:val="7764E91F"/>
    <w:rsid w:val="77807A3F"/>
    <w:rsid w:val="7792AA19"/>
    <w:rsid w:val="7794B6B0"/>
    <w:rsid w:val="779D989E"/>
    <w:rsid w:val="77EC7198"/>
    <w:rsid w:val="7822748F"/>
    <w:rsid w:val="787014EB"/>
    <w:rsid w:val="78E4B2B4"/>
    <w:rsid w:val="78F10181"/>
    <w:rsid w:val="7924C915"/>
    <w:rsid w:val="79EFBF6B"/>
    <w:rsid w:val="7A03A728"/>
    <w:rsid w:val="7A0941AE"/>
    <w:rsid w:val="7A30C6D5"/>
    <w:rsid w:val="7AEF20FC"/>
    <w:rsid w:val="7B0C794C"/>
    <w:rsid w:val="7B7053AA"/>
    <w:rsid w:val="7B9F3782"/>
    <w:rsid w:val="7BD3C179"/>
    <w:rsid w:val="7C24EDC0"/>
    <w:rsid w:val="7C48BB7E"/>
    <w:rsid w:val="7C49EA67"/>
    <w:rsid w:val="7C4FFBF3"/>
    <w:rsid w:val="7C882B17"/>
    <w:rsid w:val="7D50A32D"/>
    <w:rsid w:val="7DA3723F"/>
    <w:rsid w:val="7DD42301"/>
    <w:rsid w:val="7DD8D762"/>
    <w:rsid w:val="7DE8B72B"/>
    <w:rsid w:val="7E0DEF55"/>
    <w:rsid w:val="7E6BFDC6"/>
    <w:rsid w:val="7E70E8CF"/>
    <w:rsid w:val="7E956F35"/>
    <w:rsid w:val="7E9EF9AE"/>
    <w:rsid w:val="7F545838"/>
    <w:rsid w:val="7F7FC9A1"/>
    <w:rsid w:val="7FA6F167"/>
    <w:rsid w:val="7FC1004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7E34BD"/>
  <w15:chartTrackingRefBased/>
  <w15:docId w15:val="{C8471F26-686B-4F11-9FFA-68EF6DEF800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188C1043"/>
    <w:rPr>
      <w:color w:val="467886"/>
      <w:u w:val="single"/>
    </w:rPr>
  </w:style>
  <w:style w:type="paragraph" w:styleId="Heading1">
    <w:uiPriority w:val="9"/>
    <w:name w:val="heading 1"/>
    <w:basedOn w:val="Normal"/>
    <w:next w:val="Normal"/>
    <w:qFormat/>
    <w:rsid w:val="188C1043"/>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ListParagraph">
    <w:uiPriority w:val="34"/>
    <w:name w:val="List Paragraph"/>
    <w:basedOn w:val="Normal"/>
    <w:qFormat/>
    <w:rsid w:val="188C1043"/>
    <w:pPr>
      <w:spacing/>
      <w:ind w:left="720"/>
      <w:contextualSpacing/>
    </w:pPr>
  </w:style>
  <w:style w:type="paragraph" w:styleId="Heading2">
    <w:uiPriority w:val="9"/>
    <w:name w:val="heading 2"/>
    <w:basedOn w:val="Normal"/>
    <w:next w:val="Normal"/>
    <w:unhideWhenUsed/>
    <w:qFormat/>
    <w:rsid w:val="3D9529AE"/>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3D9529AE"/>
    <w:rPr>
      <w:rFonts w:eastAsia="" w:cs="" w:eastAsiaTheme="majorEastAsia" w:cstheme="majorBidi"/>
      <w:color w:val="0F4761" w:themeColor="accent1" w:themeTint="FF" w:themeShade="BF"/>
      <w:sz w:val="28"/>
      <w:szCs w:val="28"/>
    </w:rPr>
    <w:pPr>
      <w:keepNext w:val="1"/>
      <w:keepLines w:val="1"/>
      <w:spacing w:before="160" w:after="80"/>
      <w:outlineLvl w:val="2"/>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a586512cab634a61" /><Relationship Type="http://schemas.openxmlformats.org/officeDocument/2006/relationships/numbering" Target="numbering.xml" Id="R7b489853a6a1431d" /><Relationship Type="http://schemas.openxmlformats.org/officeDocument/2006/relationships/image" Target="/media/image.png" Id="rId6110446" /><Relationship Type="http://schemas.openxmlformats.org/officeDocument/2006/relationships/hyperlink" Target="https://www.autism.org.uk/what-we-do/campaign/not-enough" TargetMode="External" Id="R52412464c5ff4f29" /><Relationship Type="http://schemas.openxmlformats.org/officeDocument/2006/relationships/hyperlink" Target="https://www.autism.org.uk" TargetMode="External" Id="R90fdaa71962f42cb" /><Relationship Type="http://schemas.openxmlformats.org/officeDocument/2006/relationships/hyperlink" Target="https://www.nice.org.uk/guidance/cg128" TargetMode="External" Id="R4328d90aa1294ed8" /><Relationship Type="http://schemas.openxmlformats.org/officeDocument/2006/relationships/hyperlink" Target="https://www.england.nhs.uk/statistics/statistical-work-areas/autism-waiting-times/" TargetMode="External" Id="Rbab1dbbf606d46c0" /><Relationship Type="http://schemas.openxmlformats.org/officeDocument/2006/relationships/hyperlink" Target="https://www.gov.uk/government/publications/send-code-of-practice-0-to-25" TargetMode="External" Id="Rea42bf5b16314aac" /><Relationship Type="http://schemas.openxmlformats.org/officeDocument/2006/relationships/hyperlink" Target="https://www.autism.org.uk/what-we-do/campaign/not-enough" TargetMode="External" Id="Ra0012729f7f34ab8" /><Relationship Type="http://schemas.openxmlformats.org/officeDocument/2006/relationships/hyperlink" Target="https://www.nice.org.uk/guidance/cg128" TargetMode="External" Id="R4b522ca4281b4b5b" /><Relationship Type="http://schemas.openxmlformats.org/officeDocument/2006/relationships/hyperlink" Target="https://www.nice.org.uk/guidance/cg170" TargetMode="External" Id="Red6813496ce8463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2026-03-23T13:49:31.4265100Z</dcterms:created>
  <dcterms:modified xsi:type="dcterms:W3CDTF">2026-03-28T17:05:13.5749550Z</dcterms:modified>
  <dc:creator>Kadija Ali (2333121)</dc:creator>
  <lastModifiedBy>Kadija Ali (2333121)</lastModifiedBy>
</coreProperties>
</file>