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F0310" w14:textId="5661662C" w:rsidR="00840F65" w:rsidRPr="00840F65" w:rsidRDefault="00840F65" w:rsidP="008C52FA">
      <w:pPr>
        <w:spacing w:line="360" w:lineRule="auto"/>
        <w:jc w:val="both"/>
        <w:rPr>
          <w:rFonts w:ascii="Arial" w:hAnsi="Arial" w:cs="Arial"/>
          <w:color w:val="000000"/>
          <w:u w:val="single"/>
          <w:shd w:val="clear" w:color="auto" w:fill="FFFFFF"/>
          <w:lang w:val="en-US"/>
        </w:rPr>
      </w:pPr>
      <w:r w:rsidRPr="00840F65">
        <w:rPr>
          <w:rFonts w:ascii="Arial" w:hAnsi="Arial" w:cs="Arial"/>
          <w:color w:val="000000"/>
          <w:u w:val="single"/>
          <w:shd w:val="clear" w:color="auto" w:fill="FFFFFF"/>
          <w:lang w:val="en-US"/>
        </w:rPr>
        <w:t>Reference List</w:t>
      </w:r>
    </w:p>
    <w:p w14:paraId="2EC8C924" w14:textId="57E3F40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Association for Young </w:t>
      </w:r>
      <w:r w:rsidR="00840F65" w:rsidRPr="008C52FA">
        <w:rPr>
          <w:rFonts w:ascii="Arial" w:hAnsi="Arial" w:cs="Arial"/>
          <w:color w:val="000000"/>
          <w:shd w:val="clear" w:color="auto" w:fill="FFFFFF"/>
          <w:lang w:val="en-US"/>
        </w:rPr>
        <w:t>People’s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Health.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30 Years of the United Nations Convention on the Rights of the Child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 </w:t>
      </w:r>
      <w:hyperlink r:id="rId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https://www.youngpeopleshealth.org.uk/wp-content/uploads/2019/11/UNCRC-infographic.png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(Accessed:13th May 2020).</w:t>
      </w:r>
    </w:p>
    <w:p w14:paraId="3F2E639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</w:p>
    <w:p w14:paraId="67D92F9C" w14:textId="1C36BAA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8C52FA">
        <w:rPr>
          <w:rFonts w:ascii="Arial" w:hAnsi="Arial" w:cs="Arial"/>
          <w:color w:val="000000"/>
          <w:shd w:val="clear" w:color="auto" w:fill="FFFFFF"/>
        </w:rPr>
        <w:t>Axford</w:t>
      </w:r>
      <w:proofErr w:type="spellEnd"/>
      <w:r w:rsidRPr="008C52FA">
        <w:rPr>
          <w:rFonts w:ascii="Arial" w:hAnsi="Arial" w:cs="Arial"/>
          <w:color w:val="000000"/>
          <w:shd w:val="clear" w:color="auto" w:fill="FFFFFF"/>
        </w:rPr>
        <w:t>, N. (2012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). Exploring concepts of child well-being: Implications for children's services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(Paperback ed.). Bristol: Policy.</w:t>
      </w:r>
    </w:p>
    <w:p w14:paraId="7AA49E4B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2046318" w14:textId="04348EAF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Bernard van Leer Foundation. (2006) </w:t>
      </w:r>
      <w:r w:rsidRPr="008C52FA">
        <w:rPr>
          <w:rFonts w:ascii="Arial" w:hAnsi="Arial" w:cs="Arial"/>
          <w:i/>
          <w:iCs/>
        </w:rPr>
        <w:t>A Guide to General Comment 7: Implementing Child Rights in Early Childhood.</w:t>
      </w:r>
      <w:r w:rsidRPr="008C52FA">
        <w:rPr>
          <w:rFonts w:ascii="Arial" w:hAnsi="Arial" w:cs="Arial"/>
        </w:rPr>
        <w:t xml:space="preserve"> The Hague: Bernard van Leer Foundation. Available at: </w:t>
      </w:r>
      <w:hyperlink r:id="rId7" w:history="1">
        <w:r w:rsidRPr="008C52FA">
          <w:rPr>
            <w:rStyle w:val="Hyperlink"/>
            <w:rFonts w:ascii="Arial" w:hAnsi="Arial" w:cs="Arial"/>
          </w:rPr>
          <w:t>https://www.unicef.org/earlychildhood/files/Guide_to_GC7.pdf</w:t>
        </w:r>
      </w:hyperlink>
      <w:r w:rsidRPr="008C52FA">
        <w:rPr>
          <w:rFonts w:ascii="Arial" w:hAnsi="Arial" w:cs="Arial"/>
        </w:rPr>
        <w:t xml:space="preserve"> (Accessed: </w:t>
      </w:r>
      <w:r w:rsidR="0082298B">
        <w:rPr>
          <w:rFonts w:ascii="Arial" w:hAnsi="Arial" w:cs="Arial"/>
        </w:rPr>
        <w:t>14</w:t>
      </w:r>
      <w:r w:rsidR="0082298B" w:rsidRPr="0082298B">
        <w:rPr>
          <w:rFonts w:ascii="Arial" w:hAnsi="Arial" w:cs="Arial"/>
          <w:vertAlign w:val="superscript"/>
        </w:rPr>
        <w:t>th</w:t>
      </w:r>
      <w:r w:rsidR="0082298B">
        <w:rPr>
          <w:rFonts w:ascii="Arial" w:hAnsi="Arial" w:cs="Arial"/>
        </w:rPr>
        <w:t xml:space="preserve"> May 2020</w:t>
      </w:r>
      <w:r w:rsidRPr="008C52FA">
        <w:rPr>
          <w:rFonts w:ascii="Arial" w:hAnsi="Arial" w:cs="Arial"/>
        </w:rPr>
        <w:t>).</w:t>
      </w:r>
    </w:p>
    <w:p w14:paraId="1E8C0356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1B63403E" w14:textId="0C46505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Brown, F. and </w:t>
      </w:r>
      <w:proofErr w:type="spellStart"/>
      <w:r w:rsidRPr="008C52FA">
        <w:rPr>
          <w:rFonts w:ascii="Arial" w:hAnsi="Arial" w:cs="Arial"/>
        </w:rPr>
        <w:t>Patte</w:t>
      </w:r>
      <w:proofErr w:type="spellEnd"/>
      <w:r w:rsidRPr="008C52FA">
        <w:rPr>
          <w:rFonts w:ascii="Arial" w:hAnsi="Arial" w:cs="Arial"/>
        </w:rPr>
        <w:t xml:space="preserve">, M. (2013) </w:t>
      </w:r>
      <w:r w:rsidRPr="008C52FA">
        <w:rPr>
          <w:rFonts w:ascii="Arial" w:hAnsi="Arial" w:cs="Arial"/>
          <w:i/>
          <w:iCs/>
        </w:rPr>
        <w:t>Rethinking children's play</w:t>
      </w:r>
      <w:r w:rsidRPr="008C52FA">
        <w:rPr>
          <w:rFonts w:ascii="Arial" w:hAnsi="Arial" w:cs="Arial"/>
        </w:rPr>
        <w:t xml:space="preserve">, London: Bloomsbury Academic. </w:t>
      </w:r>
    </w:p>
    <w:p w14:paraId="0085E09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9A4518E" w14:textId="421FAC9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Burrell, A. and Riley, J. (2007).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Promoting children's well-being in the primary years.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Stafford: Network Education Press.</w:t>
      </w:r>
    </w:p>
    <w:p w14:paraId="542E38C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FD995EB" w14:textId="781006C1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 xml:space="preserve">Caerphilly Local Public Health Team. (2009) </w:t>
      </w:r>
      <w:r w:rsidRPr="008C52FA">
        <w:rPr>
          <w:rFonts w:ascii="Arial" w:eastAsia="Times New Roman" w:hAnsi="Arial" w:cs="Arial"/>
          <w:i/>
          <w:iCs/>
          <w:lang w:eastAsia="en-GB"/>
        </w:rPr>
        <w:t xml:space="preserve">Caerphilly Cooks: Schools Toolkit. </w:t>
      </w:r>
      <w:r w:rsidRPr="008C52FA">
        <w:rPr>
          <w:rFonts w:ascii="Arial" w:eastAsia="Times New Roman" w:hAnsi="Arial" w:cs="Arial"/>
          <w:lang w:eastAsia="en-GB"/>
        </w:rPr>
        <w:t xml:space="preserve">Available at: </w:t>
      </w:r>
      <w:hyperlink r:id="rId8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https://your.caerphilly.gov.uk/healthchallenge/sites/your.caerphilly.gov.uk.healthchallenge/files/healthyschools/2011/10/FINAL%20Combined%20Caerphilly%20Cooks%20(E).pdf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9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19E004AA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19593057" w14:textId="4D50E7E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Child Poverty Action Group.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Child Poverty Facts and Figures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9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https://cpag.org.uk/child-poverty/child-poverty-facts-and-figures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3DE73D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DA03687" w14:textId="53234D6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Childhood obesity. (no date)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Complications of Childhood Obesity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10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https://healthpromortion.weebly.com/effects-on-health.html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0C5C55B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6588001" w14:textId="44707329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Children and young people Health Services, (2020).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Healthy Lifestyles: Introducing Solids. 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Available at: </w:t>
      </w:r>
      <w:hyperlink r:id="rId1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https://www.justonenorfolk.nhs.uk/healthylifestyles/breast-and-bottle-feeding/introducing-solids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</w:t>
      </w:r>
    </w:p>
    <w:p w14:paraId="28FED37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339197" w14:textId="55D5EA9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Children’s Commissioner for Wales (2019) </w:t>
      </w:r>
      <w:r w:rsidRPr="008C52FA">
        <w:rPr>
          <w:rFonts w:ascii="Arial" w:hAnsi="Arial" w:cs="Arial"/>
          <w:i/>
          <w:iCs/>
        </w:rPr>
        <w:t xml:space="preserve">A plan for all children and young People 2019-2020. </w:t>
      </w:r>
      <w:r w:rsidRPr="008C52FA">
        <w:rPr>
          <w:rFonts w:ascii="Arial" w:hAnsi="Arial" w:cs="Arial"/>
        </w:rPr>
        <w:t xml:space="preserve">Available at: </w:t>
      </w:r>
      <w:hyperlink r:id="rId12" w:history="1">
        <w:r w:rsidRPr="008C52FA">
          <w:rPr>
            <w:rStyle w:val="Hyperlink"/>
            <w:rFonts w:ascii="Arial" w:hAnsi="Arial" w:cs="Arial"/>
          </w:rPr>
          <w:t>https://www.childcomwales.org.uk/wp-content/uploads/2019/04/Three-Year-Plan-19-22.pdf</w:t>
        </w:r>
      </w:hyperlink>
      <w:r w:rsidRPr="008C52FA">
        <w:rPr>
          <w:rFonts w:ascii="Arial" w:hAnsi="Arial" w:cs="Arial"/>
        </w:rPr>
        <w:t xml:space="preserve"> (Accessed: 9th May 2020). </w:t>
      </w:r>
    </w:p>
    <w:p w14:paraId="0A96561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0164FE90" w14:textId="2D08B2F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8C52FA">
        <w:rPr>
          <w:rFonts w:ascii="Arial" w:hAnsi="Arial" w:cs="Arial"/>
          <w:color w:val="3A3A3A"/>
          <w:shd w:val="clear" w:color="auto" w:fill="FFFFFF"/>
        </w:rPr>
        <w:t xml:space="preserve">Children’s Commissioner for Wales. (2020) </w:t>
      </w:r>
      <w:r w:rsidRPr="008C52FA">
        <w:rPr>
          <w:rFonts w:ascii="Arial" w:hAnsi="Arial" w:cs="Arial"/>
          <w:i/>
          <w:iCs/>
          <w:color w:val="3A3A3A"/>
          <w:shd w:val="clear" w:color="auto" w:fill="FFFFFF"/>
        </w:rPr>
        <w:t>UNCRC</w:t>
      </w:r>
      <w:r w:rsidRPr="008C52FA">
        <w:rPr>
          <w:rFonts w:ascii="Arial" w:hAnsi="Arial" w:cs="Arial"/>
          <w:color w:val="3A3A3A"/>
          <w:shd w:val="clear" w:color="auto" w:fill="FFFFFF"/>
        </w:rPr>
        <w:t xml:space="preserve"> Available at: </w:t>
      </w:r>
      <w:hyperlink r:id="rId13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https://www.childcomwales.org.uk/uncrc-childrens-rights/uncrc/</w:t>
        </w:r>
      </w:hyperlink>
      <w:r w:rsidRPr="008C52FA">
        <w:rPr>
          <w:rFonts w:ascii="Arial" w:hAnsi="Arial" w:cs="Arial"/>
          <w:color w:val="3A3A3A"/>
          <w:shd w:val="clear" w:color="auto" w:fill="FFFFFF"/>
        </w:rPr>
        <w:t xml:space="preserve"> (Accessed: 9</w:t>
      </w:r>
      <w:r w:rsidRPr="008C52FA">
        <w:rPr>
          <w:rFonts w:ascii="Arial" w:hAnsi="Arial" w:cs="Arial"/>
          <w:color w:val="3A3A3A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3A3A3A"/>
          <w:shd w:val="clear" w:color="auto" w:fill="FFFFFF"/>
        </w:rPr>
        <w:t xml:space="preserve"> May 2020).</w:t>
      </w:r>
    </w:p>
    <w:p w14:paraId="41C5A19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1A869057" w14:textId="6CE8F902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Crown </w:t>
      </w:r>
      <w:proofErr w:type="gramStart"/>
      <w:r w:rsidRPr="008C52FA">
        <w:rPr>
          <w:rFonts w:ascii="Arial" w:hAnsi="Arial" w:cs="Arial"/>
        </w:rPr>
        <w:t>Copyright.(</w:t>
      </w:r>
      <w:proofErr w:type="gramEnd"/>
      <w:r w:rsidRPr="008C52FA">
        <w:rPr>
          <w:rFonts w:ascii="Arial" w:hAnsi="Arial" w:cs="Arial"/>
        </w:rPr>
        <w:t xml:space="preserve">2003) Every Child Matters: </w:t>
      </w:r>
      <w:r w:rsidRPr="008C52FA">
        <w:rPr>
          <w:rFonts w:ascii="Arial" w:hAnsi="Arial" w:cs="Arial"/>
          <w:i/>
          <w:iCs/>
        </w:rPr>
        <w:t>Presented to Parliament by the Chief Secretary to the Treasury by command of Her Majesty September</w:t>
      </w:r>
      <w:r w:rsidRPr="008C52FA">
        <w:rPr>
          <w:rFonts w:ascii="Arial" w:hAnsi="Arial" w:cs="Arial"/>
        </w:rPr>
        <w:t xml:space="preserve">. Available at: </w:t>
      </w:r>
      <w:hyperlink r:id="rId14" w:history="1">
        <w:r w:rsidRPr="008C52FA">
          <w:rPr>
            <w:rStyle w:val="Hyperlink"/>
            <w:rFonts w:ascii="Arial" w:hAnsi="Arial" w:cs="Arial"/>
          </w:rPr>
          <w:t>https://assets.publishing.service.gov.uk/government/uploads/system/uploads/attachment_data/file/272064/5860.pdf</w:t>
        </w:r>
      </w:hyperlink>
      <w:r w:rsidRPr="008C52FA">
        <w:rPr>
          <w:rFonts w:ascii="Arial" w:hAnsi="Arial" w:cs="Arial"/>
        </w:rPr>
        <w:t xml:space="preserve">  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40A5A07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75C0BA9" w14:textId="1B5805A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Culatta</w:t>
      </w:r>
      <w:proofErr w:type="spellEnd"/>
      <w:r w:rsidRPr="008C52FA">
        <w:rPr>
          <w:rFonts w:ascii="Arial" w:hAnsi="Arial" w:cs="Arial"/>
        </w:rPr>
        <w:t xml:space="preserve">, R. (2020) </w:t>
      </w:r>
      <w:r w:rsidRPr="008C52FA">
        <w:rPr>
          <w:rFonts w:ascii="Arial" w:hAnsi="Arial" w:cs="Arial"/>
          <w:i/>
          <w:iCs/>
        </w:rPr>
        <w:t xml:space="preserve">Social Learning Theory (Albert Bandura). </w:t>
      </w:r>
      <w:r w:rsidRPr="008C52FA">
        <w:rPr>
          <w:rFonts w:ascii="Arial" w:hAnsi="Arial" w:cs="Arial"/>
        </w:rPr>
        <w:t xml:space="preserve">Available at: </w:t>
      </w:r>
      <w:hyperlink r:id="rId15" w:history="1">
        <w:r w:rsidRPr="008C52FA">
          <w:rPr>
            <w:rStyle w:val="Hyperlink"/>
            <w:rFonts w:ascii="Arial" w:hAnsi="Arial" w:cs="Arial"/>
          </w:rPr>
          <w:t>https://www.instructionaldesign.org/theories/social-learning/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1ADEB59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61381E42" w14:textId="75C336C3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8C52FA">
        <w:rPr>
          <w:rFonts w:ascii="Arial" w:hAnsi="Arial" w:cs="Arial"/>
        </w:rPr>
        <w:t>Dahlgren,G</w:t>
      </w:r>
      <w:proofErr w:type="spellEnd"/>
      <w:proofErr w:type="gramEnd"/>
      <w:r w:rsidRPr="008C52FA">
        <w:rPr>
          <w:rFonts w:ascii="Arial" w:hAnsi="Arial" w:cs="Arial"/>
        </w:rPr>
        <w:t xml:space="preserve"> and Whitehead, M. (2006) </w:t>
      </w:r>
      <w:r w:rsidRPr="008C52FA">
        <w:rPr>
          <w:rFonts w:ascii="Arial" w:hAnsi="Arial" w:cs="Arial"/>
          <w:i/>
          <w:iCs/>
        </w:rPr>
        <w:t xml:space="preserve">European strategies for tackling social inequities in health: Levelling up Part 2. </w:t>
      </w:r>
      <w:r w:rsidRPr="008C52FA">
        <w:rPr>
          <w:rFonts w:ascii="Arial" w:hAnsi="Arial" w:cs="Arial"/>
        </w:rPr>
        <w:t xml:space="preserve">Available at: </w:t>
      </w:r>
      <w:hyperlink r:id="rId16" w:history="1">
        <w:r w:rsidRPr="008C52FA">
          <w:rPr>
            <w:rStyle w:val="Hyperlink"/>
            <w:rFonts w:ascii="Arial" w:hAnsi="Arial" w:cs="Arial"/>
          </w:rPr>
          <w:t>https://apps.who.int/iris/bitstream/handle/10665/107791/E8</w:t>
        </w:r>
        <w:r w:rsidRPr="008C52FA">
          <w:rPr>
            <w:rStyle w:val="Hyperlink"/>
            <w:rFonts w:ascii="Arial" w:hAnsi="Arial" w:cs="Arial"/>
          </w:rPr>
          <w:t>9</w:t>
        </w:r>
        <w:r w:rsidRPr="008C52FA">
          <w:rPr>
            <w:rStyle w:val="Hyperlink"/>
            <w:rFonts w:ascii="Arial" w:hAnsi="Arial" w:cs="Arial"/>
          </w:rPr>
          <w:t>384.pdf?sequence=1&amp;isAllowed=y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5D18CC0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0EDB3A0" w14:textId="5CB0E875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C52FA">
        <w:rPr>
          <w:rFonts w:ascii="Arial" w:hAnsi="Arial" w:cs="Arial"/>
          <w:color w:val="000000" w:themeColor="text1"/>
        </w:rPr>
        <w:t>Darby, P. (2020a) ‘ACE’s’, [blog] 6</w:t>
      </w:r>
      <w:r w:rsidRPr="008C52FA">
        <w:rPr>
          <w:rFonts w:ascii="Arial" w:hAnsi="Arial" w:cs="Arial"/>
          <w:color w:val="000000" w:themeColor="text1"/>
          <w:vertAlign w:val="superscript"/>
        </w:rPr>
        <w:t xml:space="preserve">th </w:t>
      </w:r>
      <w:r w:rsidRPr="008C52FA">
        <w:rPr>
          <w:rFonts w:ascii="Arial" w:hAnsi="Arial" w:cs="Arial"/>
          <w:color w:val="000000" w:themeColor="text1"/>
        </w:rPr>
        <w:t xml:space="preserve">May 2020. Available at: </w:t>
      </w:r>
      <w:hyperlink r:id="rId17" w:history="1">
        <w:r w:rsidRPr="008C52FA">
          <w:rPr>
            <w:rStyle w:val="Hyperlink"/>
            <w:rFonts w:ascii="Arial" w:hAnsi="Arial" w:cs="Arial"/>
            <w:color w:val="000000" w:themeColor="text1"/>
          </w:rPr>
          <w:t>https://uwtsd.hosted.panopto.com/Panopto/Pages/Viewer.aspx?id=2afc6172-aaca-4b56-95ce-abb300a61847</w:t>
        </w:r>
      </w:hyperlink>
      <w:r w:rsidRPr="008C52FA">
        <w:rPr>
          <w:rFonts w:ascii="Arial" w:hAnsi="Arial" w:cs="Arial"/>
          <w:color w:val="000000" w:themeColor="text1"/>
        </w:rPr>
        <w:t xml:space="preserve"> (Accessed: 10</w:t>
      </w:r>
      <w:r w:rsidRPr="008C52FA">
        <w:rPr>
          <w:rFonts w:ascii="Arial" w:hAnsi="Arial" w:cs="Arial"/>
          <w:color w:val="000000" w:themeColor="text1"/>
          <w:vertAlign w:val="superscript"/>
        </w:rPr>
        <w:t>th</w:t>
      </w:r>
      <w:r w:rsidRPr="008C52FA">
        <w:rPr>
          <w:rFonts w:ascii="Arial" w:hAnsi="Arial" w:cs="Arial"/>
          <w:color w:val="000000" w:themeColor="text1"/>
        </w:rPr>
        <w:t xml:space="preserve"> May 2020).</w:t>
      </w:r>
    </w:p>
    <w:p w14:paraId="09D2C45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A10DF4F" w14:textId="55EE0B4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C52FA">
        <w:rPr>
          <w:rFonts w:ascii="Arial" w:hAnsi="Arial" w:cs="Arial"/>
          <w:color w:val="000000" w:themeColor="text1"/>
        </w:rPr>
        <w:lastRenderedPageBreak/>
        <w:t>Darby, P. (2020b) ‘Poverty’ [blog]</w:t>
      </w:r>
      <w:r w:rsidRPr="008C52FA">
        <w:rPr>
          <w:rFonts w:ascii="Arial" w:hAnsi="Arial" w:cs="Arial"/>
          <w:i/>
          <w:iCs/>
          <w:color w:val="000000" w:themeColor="text1"/>
        </w:rPr>
        <w:t xml:space="preserve"> 1</w:t>
      </w:r>
      <w:r w:rsidRPr="008C52FA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8C52FA">
        <w:rPr>
          <w:rFonts w:ascii="Arial" w:hAnsi="Arial" w:cs="Arial"/>
          <w:i/>
          <w:iCs/>
          <w:color w:val="000000" w:themeColor="text1"/>
        </w:rPr>
        <w:t xml:space="preserve"> May 2020.</w:t>
      </w:r>
      <w:r w:rsidRPr="008C52FA">
        <w:rPr>
          <w:rFonts w:ascii="Arial" w:hAnsi="Arial" w:cs="Arial"/>
          <w:color w:val="000000" w:themeColor="text1"/>
        </w:rPr>
        <w:t xml:space="preserve"> Available at: </w:t>
      </w:r>
      <w:hyperlink r:id="rId18" w:history="1">
        <w:r w:rsidRPr="008C52FA">
          <w:rPr>
            <w:rStyle w:val="Hyperlink"/>
            <w:rFonts w:ascii="Arial" w:hAnsi="Arial" w:cs="Arial"/>
            <w:color w:val="000000" w:themeColor="text1"/>
          </w:rPr>
          <w:t>https://uwtsd.hosted.panopto.com/Panopto/Pages/Viewer.aspx?id=8bbea354-8d18-4552-bb39-abab009983e6</w:t>
        </w:r>
      </w:hyperlink>
      <w:r w:rsidRPr="008C52FA">
        <w:rPr>
          <w:rFonts w:ascii="Arial" w:hAnsi="Arial" w:cs="Arial"/>
          <w:color w:val="000000" w:themeColor="text1"/>
        </w:rPr>
        <w:t xml:space="preserve"> (Accessed: 9</w:t>
      </w:r>
      <w:r w:rsidRPr="008C52FA">
        <w:rPr>
          <w:rFonts w:ascii="Arial" w:hAnsi="Arial" w:cs="Arial"/>
          <w:color w:val="000000" w:themeColor="text1"/>
          <w:vertAlign w:val="superscript"/>
        </w:rPr>
        <w:t>th</w:t>
      </w:r>
      <w:r w:rsidRPr="008C52FA">
        <w:rPr>
          <w:rFonts w:ascii="Arial" w:hAnsi="Arial" w:cs="Arial"/>
          <w:color w:val="000000" w:themeColor="text1"/>
        </w:rPr>
        <w:t xml:space="preserve"> May 2020). </w:t>
      </w:r>
    </w:p>
    <w:p w14:paraId="28338CE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453BFE6" w14:textId="64B3427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Darby, P. and Jones, D. (2019) ‘</w:t>
      </w:r>
      <w:r w:rsidRPr="008C52FA">
        <w:rPr>
          <w:rFonts w:ascii="Arial" w:hAnsi="Arial" w:cs="Arial"/>
          <w:i/>
          <w:iCs/>
        </w:rPr>
        <w:t>The Daily Mile: Running with the Foundation Phase’.</w:t>
      </w:r>
      <w:r w:rsidRPr="008C52FA">
        <w:rPr>
          <w:rFonts w:ascii="Arial" w:hAnsi="Arial" w:cs="Arial"/>
        </w:rPr>
        <w:t xml:space="preserve"> Wales NEXUS Conference. University of Wales Trinity Saint David, Swansea, 10-11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July. Available at: </w:t>
      </w:r>
      <w:hyperlink r:id="rId19" w:history="1">
        <w:r w:rsidRPr="008C52FA">
          <w:rPr>
            <w:rStyle w:val="Hyperlink"/>
            <w:rFonts w:ascii="Arial" w:hAnsi="Arial" w:cs="Arial"/>
          </w:rPr>
          <w:t>https://uwtsd.hosted.panopto.com/Panopto/Pages/Viewer.aspx?id=87cb4381-b750-42b4-a870-ab0400d0f3c6&amp;start=undefined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4C0AD083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BF5D177" w14:textId="6F75962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Department for Education. (2010). </w:t>
      </w:r>
      <w:r w:rsidRPr="008C52FA">
        <w:rPr>
          <w:rFonts w:ascii="Arial" w:hAnsi="Arial" w:cs="Arial"/>
          <w:i/>
          <w:iCs/>
        </w:rPr>
        <w:t>Listening to children’s perspectives: improving the quality of provision in early years settings Part of the Longitudinal Study of Early Years Professional Status.</w:t>
      </w:r>
      <w:r w:rsidRPr="008C52FA">
        <w:rPr>
          <w:rFonts w:ascii="Arial" w:hAnsi="Arial" w:cs="Arial"/>
        </w:rPr>
        <w:t xml:space="preserve"> </w:t>
      </w:r>
      <w:bookmarkStart w:id="0" w:name="_Hlk25613755"/>
      <w:r w:rsidRPr="008C52FA">
        <w:rPr>
          <w:rFonts w:ascii="Arial" w:hAnsi="Arial" w:cs="Arial"/>
        </w:rPr>
        <w:t xml:space="preserve">Available at: </w:t>
      </w:r>
      <w:bookmarkEnd w:id="0"/>
      <w:r w:rsidRPr="008C52FA">
        <w:rPr>
          <w:rFonts w:ascii="Arial" w:hAnsi="Arial" w:cs="Arial"/>
        </w:rPr>
        <w:fldChar w:fldCharType="begin"/>
      </w:r>
      <w:r w:rsidRPr="008C52FA">
        <w:rPr>
          <w:rFonts w:ascii="Arial" w:hAnsi="Arial" w:cs="Arial"/>
        </w:rPr>
        <w:instrText xml:space="preserve"> HYPERLINK "https://assets.publishing.service.gov.uk/government/uploads/system/uploads/attachment_data/file/183412/DfE-RR239b_report.pdf" </w:instrText>
      </w:r>
      <w:r w:rsidRPr="008C52FA">
        <w:rPr>
          <w:rFonts w:ascii="Arial" w:hAnsi="Arial" w:cs="Arial"/>
        </w:rPr>
        <w:fldChar w:fldCharType="separate"/>
      </w:r>
      <w:r w:rsidRPr="008C52FA">
        <w:rPr>
          <w:rStyle w:val="Hyperlink"/>
          <w:rFonts w:ascii="Arial" w:hAnsi="Arial" w:cs="Arial"/>
        </w:rPr>
        <w:t>https://assets.publishing.service.gov.uk/government/uploads/system/uploads/attachment_data/file/183412/DfE-RR239b_report.pdf</w:t>
      </w:r>
      <w:r w:rsidRPr="008C52FA">
        <w:rPr>
          <w:rFonts w:ascii="Arial" w:hAnsi="Arial" w:cs="Arial"/>
        </w:rPr>
        <w:fldChar w:fldCharType="end"/>
      </w:r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0D0DC7B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071A643" w14:textId="5AD64A3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End Child Poverty Network Cymru. (2009) </w:t>
      </w:r>
      <w:r w:rsidRPr="008C52FA">
        <w:rPr>
          <w:rFonts w:ascii="Arial" w:hAnsi="Arial" w:cs="Arial"/>
          <w:i/>
          <w:iCs/>
        </w:rPr>
        <w:t xml:space="preserve">Child Poverty and Social Exclusion in Rural Wales. </w:t>
      </w:r>
      <w:r w:rsidRPr="008C52FA">
        <w:rPr>
          <w:rFonts w:ascii="Arial" w:hAnsi="Arial" w:cs="Arial"/>
        </w:rPr>
        <w:t xml:space="preserve">Available at: </w:t>
      </w:r>
      <w:hyperlink r:id="rId20" w:history="1">
        <w:r w:rsidRPr="008C52FA">
          <w:rPr>
            <w:rStyle w:val="Hyperlink"/>
            <w:rFonts w:ascii="Arial" w:hAnsi="Arial" w:cs="Arial"/>
          </w:rPr>
          <w:t>https://webcache.googleusercontent.com/search?q=cache:-xgZW24sLG0J:https://www.childreninwales.org.uk/wp-content/uploads/2014/02/Child-Poverty-and-Social-Exclusion-in-Rural-Waleshigh-quality.pdf+&amp;cd=1&amp;hl=en&amp;ct=clnk&amp;gl=uk&amp;client=safari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69EACAD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3041EA0" w14:textId="65730F4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Fahim, O. (2019) </w:t>
      </w:r>
      <w:r w:rsidRPr="008C52FA">
        <w:rPr>
          <w:rFonts w:ascii="Arial" w:hAnsi="Arial" w:cs="Arial"/>
          <w:i/>
          <w:iCs/>
        </w:rPr>
        <w:t xml:space="preserve">‘78% of UK Children failing to meet recommended fitness </w:t>
      </w:r>
      <w:proofErr w:type="gramStart"/>
      <w:r w:rsidRPr="008C52FA">
        <w:rPr>
          <w:rFonts w:ascii="Arial" w:hAnsi="Arial" w:cs="Arial"/>
          <w:i/>
          <w:iCs/>
        </w:rPr>
        <w:t>levels’</w:t>
      </w:r>
      <w:proofErr w:type="gramEnd"/>
      <w:r w:rsidRPr="008C52FA">
        <w:rPr>
          <w:rFonts w:ascii="Arial" w:hAnsi="Arial" w:cs="Arial"/>
          <w:i/>
          <w:iCs/>
        </w:rPr>
        <w:t>.  Fit for Sport 2020 [blog].</w:t>
      </w:r>
      <w:r w:rsidRPr="008C52FA">
        <w:rPr>
          <w:rFonts w:ascii="Arial" w:hAnsi="Arial" w:cs="Arial"/>
        </w:rPr>
        <w:t xml:space="preserve"> 18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November 2019. Available at: </w:t>
      </w:r>
      <w:hyperlink r:id="rId21" w:history="1">
        <w:r w:rsidRPr="008C52FA">
          <w:rPr>
            <w:rStyle w:val="Hyperlink"/>
            <w:rFonts w:ascii="Arial" w:hAnsi="Arial" w:cs="Arial"/>
          </w:rPr>
          <w:t>https://www.fitforsport.co.uk/blogs/detail/78-of-uk-children-failing-to-meet-recommended-fitness-levels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0A1ECE2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2017A224" w14:textId="3364AE8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Flying Start. (no </w:t>
      </w:r>
      <w:proofErr w:type="gramStart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date) 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A</w:t>
      </w:r>
      <w:proofErr w:type="gramEnd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flying start for children in Wales: the early language element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(Available at: </w:t>
      </w:r>
      <w:hyperlink r:id="rId22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https://www.rcslt.org/-/media/docs/hubs/ni-hub-conference/transforming-very-young-lives.pdf?la=en&amp;hash=F63F8E8A81CEA9EACE1A5F840383A23EA72A373D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888716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5B3F387" w14:textId="7DBF278F" w:rsid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lastRenderedPageBreak/>
        <w:t>Goulden</w:t>
      </w:r>
      <w:proofErr w:type="spellEnd"/>
      <w:r w:rsidRPr="008C52FA">
        <w:rPr>
          <w:rFonts w:ascii="Arial" w:hAnsi="Arial" w:cs="Arial"/>
        </w:rPr>
        <w:t xml:space="preserve">, C. (2020) </w:t>
      </w:r>
      <w:r w:rsidRPr="008C52FA">
        <w:rPr>
          <w:rFonts w:ascii="Arial" w:hAnsi="Arial" w:cs="Arial"/>
          <w:i/>
          <w:iCs/>
        </w:rPr>
        <w:t xml:space="preserve">Joseph Rowntree Foundation: </w:t>
      </w:r>
      <w:proofErr w:type="spellStart"/>
      <w:r w:rsidRPr="008C52FA">
        <w:rPr>
          <w:rFonts w:ascii="Arial" w:hAnsi="Arial" w:cs="Arial"/>
          <w:i/>
          <w:iCs/>
        </w:rPr>
        <w:t>Uk</w:t>
      </w:r>
      <w:proofErr w:type="spellEnd"/>
      <w:r w:rsidRPr="008C52FA">
        <w:rPr>
          <w:rFonts w:ascii="Arial" w:hAnsi="Arial" w:cs="Arial"/>
          <w:i/>
          <w:iCs/>
        </w:rPr>
        <w:t xml:space="preserve"> Poverty 2019/20</w:t>
      </w:r>
      <w:r w:rsidRPr="008C52FA">
        <w:rPr>
          <w:rFonts w:ascii="Arial" w:hAnsi="Arial" w:cs="Arial"/>
        </w:rPr>
        <w:t xml:space="preserve">. Available at: </w:t>
      </w:r>
      <w:hyperlink r:id="rId23" w:history="1">
        <w:r w:rsidRPr="008C52FA">
          <w:rPr>
            <w:rStyle w:val="Hyperlink"/>
            <w:rFonts w:ascii="Arial" w:hAnsi="Arial" w:cs="Arial"/>
          </w:rPr>
          <w:t>https://www.jrf.org.uk/report/uk-poverty-2019-20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 xml:space="preserve">th </w:t>
      </w:r>
      <w:r w:rsidRPr="008C52FA">
        <w:rPr>
          <w:rFonts w:ascii="Arial" w:hAnsi="Arial" w:cs="Arial"/>
        </w:rPr>
        <w:t xml:space="preserve">May 2020). </w:t>
      </w:r>
    </w:p>
    <w:p w14:paraId="295D9C00" w14:textId="77777777" w:rsidR="00840F65" w:rsidRPr="008C52FA" w:rsidRDefault="00840F65" w:rsidP="008C52FA">
      <w:pPr>
        <w:spacing w:line="360" w:lineRule="auto"/>
        <w:jc w:val="both"/>
        <w:rPr>
          <w:rFonts w:ascii="Arial" w:hAnsi="Arial" w:cs="Arial"/>
        </w:rPr>
      </w:pPr>
    </w:p>
    <w:p w14:paraId="23926194" w14:textId="104489E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Howard, J. and McInnes, K. (2012) ‘</w:t>
      </w:r>
      <w:r w:rsidRPr="008C52FA">
        <w:rPr>
          <w:rFonts w:ascii="Arial" w:hAnsi="Arial" w:cs="Arial"/>
          <w:i/>
          <w:iCs/>
        </w:rPr>
        <w:t>The impact of children’s perception of an activity as play rather than not play on emotional well-being’</w:t>
      </w:r>
      <w:r w:rsidRPr="008C52FA">
        <w:rPr>
          <w:rFonts w:ascii="Arial" w:hAnsi="Arial" w:cs="Arial"/>
        </w:rPr>
        <w:t xml:space="preserve">. PubMed. </w:t>
      </w:r>
      <w:proofErr w:type="spellStart"/>
      <w:r w:rsidRPr="008C52FA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doi</w:t>
      </w:r>
      <w:proofErr w:type="spellEnd"/>
      <w:r w:rsidRPr="008C52FA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: 10.1111/j.1365-2214.2012.01405.x</w:t>
      </w:r>
      <w:r w:rsidRPr="008C52FA">
        <w:rPr>
          <w:rFonts w:ascii="Arial" w:eastAsia="Times New Roman" w:hAnsi="Arial" w:cs="Arial"/>
          <w:lang w:eastAsia="en-GB"/>
        </w:rPr>
        <w:t xml:space="preserve"> </w:t>
      </w:r>
      <w:r w:rsidRPr="008C52FA">
        <w:rPr>
          <w:rFonts w:ascii="Arial" w:hAnsi="Arial" w:cs="Arial"/>
        </w:rPr>
        <w:t xml:space="preserve"> Available at: </w:t>
      </w:r>
      <w:hyperlink r:id="rId24" w:history="1">
        <w:r w:rsidRPr="008C52FA">
          <w:rPr>
            <w:rStyle w:val="Hyperlink"/>
            <w:rFonts w:ascii="Arial" w:hAnsi="Arial" w:cs="Arial"/>
          </w:rPr>
          <w:t>https://moodle.uwtsd.ac.uk/pluginfile.php/324468/mod_resource/content/1/Howard%20and%20McInnes.pdf</w:t>
        </w:r>
      </w:hyperlink>
      <w:r w:rsidRPr="008C52FA">
        <w:rPr>
          <w:rFonts w:ascii="Arial" w:hAnsi="Arial" w:cs="Arial"/>
        </w:rPr>
        <w:t xml:space="preserve"> 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306BD20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1B634F2" w14:textId="0AD272ED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(2016)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Tackling the obesity epidemic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25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https://seneddresearch.blog/2016/06/15/tackling-the-obesity-epidemic/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468FA89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619FB03" w14:textId="062163A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(2017) Physical (in) activity- is it time to get Welsh Children Moving? Available at: </w:t>
      </w:r>
      <w:hyperlink r:id="rId2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https://seneddresearch.blog/2017/07/20/physical-inactivity-is-it-time-to-get-welsh-children-moving/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14th May 2020). </w:t>
      </w:r>
    </w:p>
    <w:p w14:paraId="49F9AF9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</w:p>
    <w:p w14:paraId="2DBF666D" w14:textId="315346A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(2018) </w:t>
      </w:r>
      <w:proofErr w:type="spellStart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Povery</w:t>
      </w:r>
      <w:proofErr w:type="spellEnd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in Wales: are we getting the full picture?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27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https://seneddresearch.blog/2018/03/16/poverty-in-wales-are-we-getting-the-full-picture/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62CA4E0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2C93040" w14:textId="535098E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ITV News. (2020) </w:t>
      </w:r>
      <w:r w:rsidRPr="008C52FA">
        <w:rPr>
          <w:rFonts w:ascii="Arial" w:hAnsi="Arial" w:cs="Arial"/>
          <w:i/>
          <w:iCs/>
        </w:rPr>
        <w:t xml:space="preserve">‘Children become less active in each year of primary </w:t>
      </w:r>
      <w:proofErr w:type="gramStart"/>
      <w:r w:rsidRPr="008C52FA">
        <w:rPr>
          <w:rFonts w:ascii="Arial" w:hAnsi="Arial" w:cs="Arial"/>
          <w:i/>
          <w:iCs/>
        </w:rPr>
        <w:t>school,</w:t>
      </w:r>
      <w:proofErr w:type="gramEnd"/>
      <w:r w:rsidRPr="008C52FA">
        <w:rPr>
          <w:rFonts w:ascii="Arial" w:hAnsi="Arial" w:cs="Arial"/>
          <w:i/>
          <w:iCs/>
        </w:rPr>
        <w:t xml:space="preserve"> study suggests’. ITV REPORT.</w:t>
      </w:r>
      <w:r w:rsidRPr="008C52FA">
        <w:rPr>
          <w:rFonts w:ascii="Arial" w:hAnsi="Arial" w:cs="Arial"/>
        </w:rPr>
        <w:t xml:space="preserve"> 12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</w:t>
      </w:r>
      <w:proofErr w:type="spellStart"/>
      <w:r w:rsidRPr="008C52FA">
        <w:rPr>
          <w:rFonts w:ascii="Arial" w:hAnsi="Arial" w:cs="Arial"/>
        </w:rPr>
        <w:t>Novermber</w:t>
      </w:r>
      <w:proofErr w:type="spellEnd"/>
      <w:r w:rsidRPr="008C52FA">
        <w:rPr>
          <w:rFonts w:ascii="Arial" w:hAnsi="Arial" w:cs="Arial"/>
        </w:rPr>
        <w:t xml:space="preserve"> 2019. Available at: </w:t>
      </w:r>
      <w:hyperlink r:id="rId28" w:history="1">
        <w:r w:rsidRPr="008C52FA">
          <w:rPr>
            <w:rStyle w:val="Hyperlink"/>
            <w:rFonts w:ascii="Arial" w:hAnsi="Arial" w:cs="Arial"/>
          </w:rPr>
          <w:t>https://www.itv.com/news/2019-11-12/children-become-less-active-in-each-year-of-primary-school-study-suggests/</w:t>
        </w:r>
      </w:hyperlink>
      <w:r w:rsidRPr="008C52FA">
        <w:rPr>
          <w:rFonts w:ascii="Arial" w:hAnsi="Arial" w:cs="Arial"/>
        </w:rPr>
        <w:t xml:space="preserve"> 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5605A33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B4CDA20" w14:textId="5D6B7046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Jenkinson, S. (2001)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The Genius in Play: Celebrating the spirit of childhood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40F65">
        <w:rPr>
          <w:rFonts w:ascii="Arial" w:hAnsi="Arial" w:cs="Arial"/>
          <w:color w:val="000000"/>
          <w:shd w:val="clear" w:color="auto" w:fill="FFFFFF"/>
        </w:rPr>
        <w:t>p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p 129. Hawthorn Press: Stroud. </w:t>
      </w:r>
    </w:p>
    <w:p w14:paraId="1F852E5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E58AD0D" w14:textId="0A27227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Jones, P. and Welch, S. (2018) </w:t>
      </w:r>
      <w:proofErr w:type="spellStart"/>
      <w:r w:rsidRPr="008C52FA">
        <w:rPr>
          <w:rFonts w:ascii="Arial" w:hAnsi="Arial" w:cs="Arial"/>
          <w:i/>
          <w:iCs/>
        </w:rPr>
        <w:t>Rethinkong</w:t>
      </w:r>
      <w:proofErr w:type="spellEnd"/>
      <w:r w:rsidRPr="008C52FA">
        <w:rPr>
          <w:rFonts w:ascii="Arial" w:hAnsi="Arial" w:cs="Arial"/>
          <w:i/>
          <w:iCs/>
        </w:rPr>
        <w:t xml:space="preserve"> Children’s Rights: Attitudes in Contemporary Society. </w:t>
      </w:r>
      <w:r w:rsidRPr="008C52FA">
        <w:rPr>
          <w:rFonts w:ascii="Arial" w:hAnsi="Arial" w:cs="Arial"/>
        </w:rPr>
        <w:t xml:space="preserve">Second ed. London: </w:t>
      </w:r>
      <w:proofErr w:type="spellStart"/>
      <w:r w:rsidRPr="008C52FA">
        <w:rPr>
          <w:rFonts w:ascii="Arial" w:hAnsi="Arial" w:cs="Arial"/>
        </w:rPr>
        <w:t>Bloombury</w:t>
      </w:r>
      <w:proofErr w:type="spellEnd"/>
      <w:r w:rsidRPr="008C52FA">
        <w:rPr>
          <w:rFonts w:ascii="Arial" w:hAnsi="Arial" w:cs="Arial"/>
        </w:rPr>
        <w:t xml:space="preserve"> Academic. </w:t>
      </w:r>
    </w:p>
    <w:p w14:paraId="1A616F5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AF3CB19" w14:textId="663153D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proofErr w:type="spellStart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lastRenderedPageBreak/>
        <w:t>Kingsweston</w:t>
      </w:r>
      <w:proofErr w:type="spellEnd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School.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Team Around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the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Family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29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https://www.kingsweston.bristol.sch.uk/page/?title=Team+around+the+family&amp;pid=60https://www.kingsweston.bristol.sch.uk/page/?title=Team+around+the+family&amp;pid=60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5625FB5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C37631" w14:textId="09ED7D9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Lansdown, G.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color w:val="000000"/>
          <w:shd w:val="clear" w:color="auto" w:fill="FFFFFF"/>
        </w:rPr>
        <w:t>(2011)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Every Child’s Right to be Heard: A resource guide on the UN Committee on the Rights of the Child General Comment NO.12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30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https://www.unicef.org/french/adolescence/files/Every_Childs_Right_to_be_Heard.pdf</w:t>
        </w:r>
      </w:hyperlink>
      <w:r w:rsidRPr="008C52FA">
        <w:rPr>
          <w:rFonts w:ascii="Arial" w:hAnsi="Arial" w:cs="Arial"/>
          <w:color w:val="000000"/>
          <w:u w:val="single"/>
          <w:shd w:val="clear" w:color="auto" w:fill="FFFFFF"/>
        </w:rPr>
        <w:t xml:space="preserve">  (</w:t>
      </w:r>
      <w:r w:rsidRPr="008C52FA">
        <w:rPr>
          <w:rFonts w:ascii="Arial" w:hAnsi="Arial" w:cs="Arial"/>
          <w:color w:val="000000"/>
          <w:shd w:val="clear" w:color="auto" w:fill="FFFFFF"/>
        </w:rPr>
        <w:t>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</w:t>
      </w:r>
    </w:p>
    <w:p w14:paraId="76F87AF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69A1629" w14:textId="6EB3CC94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Maynard, T. and Powell, S. (2013</w:t>
      </w:r>
      <w:r w:rsidRPr="00840F65">
        <w:rPr>
          <w:rFonts w:ascii="Arial" w:hAnsi="Arial" w:cs="Arial"/>
          <w:i/>
          <w:iCs/>
          <w:color w:val="000000"/>
          <w:shd w:val="clear" w:color="auto" w:fill="FFFFFF"/>
        </w:rPr>
        <w:t>). An introduction to early childhood studies</w:t>
      </w:r>
      <w:r w:rsidRPr="008C52FA">
        <w:rPr>
          <w:rFonts w:ascii="Arial" w:hAnsi="Arial" w:cs="Arial"/>
          <w:color w:val="000000"/>
          <w:shd w:val="clear" w:color="auto" w:fill="FFFFFF"/>
        </w:rPr>
        <w:t>. (3rd. ed.). London: Sage.</w:t>
      </w:r>
    </w:p>
    <w:p w14:paraId="02BC3943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050ED00" w14:textId="01CDC05B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Miller, L. &amp; </w:t>
      </w:r>
      <w:proofErr w:type="spellStart"/>
      <w:r w:rsidRPr="008C52FA">
        <w:rPr>
          <w:rFonts w:ascii="Arial" w:hAnsi="Arial" w:cs="Arial"/>
        </w:rPr>
        <w:t>Hevey</w:t>
      </w:r>
      <w:proofErr w:type="spellEnd"/>
      <w:r w:rsidRPr="008C52FA">
        <w:rPr>
          <w:rFonts w:ascii="Arial" w:hAnsi="Arial" w:cs="Arial"/>
        </w:rPr>
        <w:t xml:space="preserve">, D. (2012). </w:t>
      </w:r>
      <w:r w:rsidRPr="008C52FA">
        <w:rPr>
          <w:rFonts w:ascii="Arial" w:hAnsi="Arial" w:cs="Arial"/>
          <w:i/>
          <w:iCs/>
        </w:rPr>
        <w:t>Policy issues in the early years</w:t>
      </w:r>
      <w:r w:rsidRPr="008C52FA">
        <w:rPr>
          <w:rFonts w:ascii="Arial" w:hAnsi="Arial" w:cs="Arial"/>
        </w:rPr>
        <w:t>. London: SAGE.</w:t>
      </w:r>
    </w:p>
    <w:p w14:paraId="4D591CD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BA0E520" w14:textId="5992DE0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Mind (2019) </w:t>
      </w:r>
      <w:r w:rsidRPr="00840F65">
        <w:rPr>
          <w:rFonts w:ascii="Arial" w:hAnsi="Arial" w:cs="Arial"/>
          <w:i/>
          <w:iCs/>
        </w:rPr>
        <w:t>Physical activity and your mental health.</w:t>
      </w:r>
      <w:r w:rsidRPr="008C52FA">
        <w:rPr>
          <w:rFonts w:ascii="Arial" w:hAnsi="Arial" w:cs="Arial"/>
        </w:rPr>
        <w:t xml:space="preserve"> Available at: </w:t>
      </w:r>
      <w:hyperlink r:id="rId31" w:history="1">
        <w:r w:rsidRPr="008C52FA">
          <w:rPr>
            <w:rStyle w:val="Hyperlink"/>
            <w:rFonts w:ascii="Arial" w:hAnsi="Arial" w:cs="Arial"/>
          </w:rPr>
          <w:t>https://www.mind.org.uk/information-support/tips-for-everyday-living/physical-activity-and-your-mental-health/about-physical-activity/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725D568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682EB72" w14:textId="1431D620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>Morris, S. (2019) ‘</w:t>
      </w:r>
      <w:r w:rsidRPr="008C52FA">
        <w:rPr>
          <w:rFonts w:ascii="Arial" w:eastAsia="Times New Roman" w:hAnsi="Arial" w:cs="Arial"/>
          <w:i/>
          <w:iCs/>
          <w:lang w:eastAsia="en-GB"/>
        </w:rPr>
        <w:t xml:space="preserve">Wales faces child obesity crisis, says assembly committee: Inquiry </w:t>
      </w:r>
      <w:proofErr w:type="spellStart"/>
      <w:r w:rsidRPr="008C52FA">
        <w:rPr>
          <w:rFonts w:ascii="Arial" w:eastAsia="Times New Roman" w:hAnsi="Arial" w:cs="Arial"/>
          <w:i/>
          <w:iCs/>
          <w:lang w:eastAsia="en-GB"/>
        </w:rPr>
        <w:t>highlighs</w:t>
      </w:r>
      <w:proofErr w:type="spellEnd"/>
      <w:r w:rsidRPr="008C52FA">
        <w:rPr>
          <w:rFonts w:ascii="Arial" w:eastAsia="Times New Roman" w:hAnsi="Arial" w:cs="Arial"/>
          <w:i/>
          <w:iCs/>
          <w:lang w:eastAsia="en-GB"/>
        </w:rPr>
        <w:t xml:space="preserve"> low activity levels and calls for statutory minimum physical education’. The Guardian. </w:t>
      </w:r>
      <w:r w:rsidRPr="008C52FA">
        <w:rPr>
          <w:rFonts w:ascii="Arial" w:eastAsia="Times New Roman" w:hAnsi="Arial" w:cs="Arial"/>
          <w:lang w:eastAsia="en-GB"/>
        </w:rPr>
        <w:t>7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March 2019. Available at: </w:t>
      </w:r>
      <w:hyperlink r:id="rId32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https://www.theguardian.com/uk-news/2019/mar/07/wales-faces-child-obesity-crisis-says-assembly-committee-inquiry-activity-physical-education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10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56F03E4C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78F40B1" w14:textId="0FFDEDD3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NHS</w:t>
      </w:r>
      <w:r w:rsidR="00840F65">
        <w:rPr>
          <w:rFonts w:ascii="Arial" w:hAnsi="Arial" w:cs="Arial"/>
        </w:rPr>
        <w:t>.</w:t>
      </w:r>
      <w:r w:rsidRPr="008C52FA">
        <w:rPr>
          <w:rFonts w:ascii="Arial" w:hAnsi="Arial" w:cs="Arial"/>
        </w:rPr>
        <w:t xml:space="preserve"> (2019) </w:t>
      </w:r>
      <w:r w:rsidRPr="00840F65">
        <w:rPr>
          <w:rFonts w:ascii="Arial" w:hAnsi="Arial" w:cs="Arial"/>
          <w:i/>
          <w:iCs/>
        </w:rPr>
        <w:t>The Eat Well Guide</w:t>
      </w:r>
      <w:r w:rsidRPr="008C52FA">
        <w:rPr>
          <w:rFonts w:ascii="Arial" w:hAnsi="Arial" w:cs="Arial"/>
        </w:rPr>
        <w:t xml:space="preserve">. Available at: </w:t>
      </w:r>
      <w:hyperlink r:id="rId33" w:history="1">
        <w:r w:rsidRPr="008C52FA">
          <w:rPr>
            <w:rStyle w:val="Hyperlink"/>
            <w:rFonts w:ascii="Arial" w:hAnsi="Arial" w:cs="Arial"/>
          </w:rPr>
          <w:t>https://www.nhs.uk/live-well/eat-well/the-eatwell-guide/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79C84CA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B19CB2" w14:textId="0DFB4281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Paxton, H. L. ‘</w:t>
      </w:r>
      <w:r w:rsidRPr="008C52FA">
        <w:rPr>
          <w:rFonts w:ascii="Arial" w:hAnsi="Arial" w:cs="Arial"/>
          <w:i/>
          <w:iCs/>
        </w:rPr>
        <w:t>The Effects of Childhood Obesity on Self-Esteem’</w:t>
      </w:r>
      <w:r w:rsidRPr="008C52FA">
        <w:rPr>
          <w:rFonts w:ascii="Arial" w:hAnsi="Arial" w:cs="Arial"/>
        </w:rPr>
        <w:t xml:space="preserve">. theses, Dissertations and Capstones. Paper 140. Available at:  </w:t>
      </w:r>
      <w:hyperlink r:id="rId34" w:anchor="search=%22maslow%20hierarchy%20needs%20obesity%22" w:history="1">
        <w:r w:rsidRPr="008C52FA">
          <w:rPr>
            <w:rStyle w:val="Hyperlink"/>
            <w:rFonts w:ascii="Arial" w:hAnsi="Arial" w:cs="Arial"/>
          </w:rPr>
          <w:t>https://mds.marshall.edu/cgi/viewcontent.cgi?referer=https%253A%252F%252Fscholar.google.co.uk%252Fscholar%253Fq%253Dmaslow%2520hierarchy%2520of%2520needs%2520and%2520obesity&amp;=&amp;hl=en&amp;=&amp;as_sdt=0&amp;=&amp;as_vis=1&amp;=&amp;oi=scholart</w:t>
        </w:r>
        <w:r w:rsidRPr="008C52FA">
          <w:rPr>
            <w:rStyle w:val="Hyperlink"/>
            <w:rFonts w:ascii="Arial" w:hAnsi="Arial" w:cs="Arial"/>
          </w:rPr>
          <w:lastRenderedPageBreak/>
          <w:t>&amp;=&amp;httpsredir=1&amp;=&amp;article=1147&amp;=&amp;context=etd&amp;=&amp;sei-redir=1#search=%22maslow%20hierarchy%20needs%20obesity%22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7B33169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61D51CB2" w14:textId="094131EB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Perry, B. D. and Pollard, D. (1997) </w:t>
      </w:r>
      <w:r w:rsidRPr="008C52FA">
        <w:rPr>
          <w:rFonts w:ascii="Arial" w:hAnsi="Arial" w:cs="Arial"/>
          <w:i/>
          <w:iCs/>
        </w:rPr>
        <w:t>‘Altered Brain Development following Global Neglect in Early Childhood’.</w:t>
      </w:r>
      <w:r w:rsidRPr="008C52FA">
        <w:rPr>
          <w:rFonts w:ascii="Arial" w:hAnsi="Arial" w:cs="Arial"/>
        </w:rPr>
        <w:t xml:space="preserve"> Society for Neuroscience: Proceedings from Annual Meetings, New Orleans. </w:t>
      </w:r>
    </w:p>
    <w:p w14:paraId="2524C08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7BAD62B" w14:textId="722E8A8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Public Health England. (2016)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Health Matters: giving every child the best start in life.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35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https://www.gov.uk/government/publications/health-matters-giving-every-child-the-best-start-in-life/health-mat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t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ers-giving-every-child-the-best-start-in-life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7E86824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5B712F9" w14:textId="2DA437D0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Public Health Network Cymru</w:t>
      </w:r>
      <w:r w:rsidR="00840F65">
        <w:rPr>
          <w:rFonts w:ascii="Arial" w:hAnsi="Arial" w:cs="Arial"/>
          <w:color w:val="000000"/>
          <w:shd w:val="clear" w:color="auto" w:fill="FFFFFF"/>
        </w:rPr>
        <w:t>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(2015)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Well-being of Future Generations (Wales) Act 2015.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36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https://www.publichealthnetwork.cymru/en/topics/policy/well-being-of-future-generations-wales-act-2015/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</w:t>
      </w:r>
      <w:r w:rsidRPr="008C52FA">
        <w:rPr>
          <w:rFonts w:ascii="Arial" w:hAnsi="Arial" w:cs="Arial"/>
          <w:color w:val="000000"/>
          <w:shd w:val="clear" w:color="auto" w:fill="FFFFFF"/>
        </w:rPr>
        <w:t>.</w:t>
      </w:r>
    </w:p>
    <w:p w14:paraId="51E2504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B5FD51E" w14:textId="4183E732" w:rsid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 xml:space="preserve">Public Health. (no date) </w:t>
      </w:r>
      <w:r w:rsidRPr="008C52FA">
        <w:rPr>
          <w:rFonts w:ascii="Arial" w:eastAsia="Times New Roman" w:hAnsi="Arial" w:cs="Arial"/>
          <w:i/>
          <w:iCs/>
          <w:lang w:eastAsia="en-GB"/>
        </w:rPr>
        <w:t>How the PANN used to be run</w:t>
      </w:r>
      <w:r w:rsidRPr="008C52FA">
        <w:rPr>
          <w:rFonts w:ascii="Arial" w:eastAsia="Times New Roman" w:hAnsi="Arial" w:cs="Arial"/>
          <w:lang w:eastAsia="en-GB"/>
        </w:rPr>
        <w:t xml:space="preserve">. Available at: </w:t>
      </w:r>
      <w:hyperlink r:id="rId37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https://www.physicalactivityandnutritionwales.org.uk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10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7C4936B6" w14:textId="1FC4E43F" w:rsidR="00162FE4" w:rsidRDefault="00162FE4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5F750FBD" w14:textId="24E6F8C1" w:rsidR="00162FE4" w:rsidRPr="00162FE4" w:rsidRDefault="00162FE4" w:rsidP="008C52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840F65">
        <w:rPr>
          <w:rFonts w:ascii="Arial" w:eastAsia="Times New Roman" w:hAnsi="Arial" w:cs="Arial"/>
          <w:color w:val="000000" w:themeColor="text1"/>
          <w:lang w:eastAsia="en-GB"/>
        </w:rPr>
        <w:t>Research Gate. (2010)</w:t>
      </w:r>
      <w:r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</w:t>
      </w:r>
      <w:r w:rsidRPr="00840F65">
        <w:rPr>
          <w:rFonts w:ascii="Arial" w:eastAsia="Times New Roman" w:hAnsi="Arial" w:cs="Arial"/>
          <w:i/>
          <w:iCs/>
          <w:color w:val="000000" w:themeColor="text1"/>
          <w:lang w:eastAsia="en-GB"/>
        </w:rPr>
        <w:t>Childhood Wellbeing: A Brief Overview</w:t>
      </w:r>
      <w:r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. </w:t>
      </w:r>
      <w:r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38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https://www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.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researchgate.net/publicatio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n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/2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4</w:t>
        </w:r>
        <w:r w:rsidRPr="008C52FA">
          <w:rPr>
            <w:rStyle w:val="Hyperlink"/>
            <w:rFonts w:ascii="Arial" w:eastAsia="Times New Roman" w:hAnsi="Arial" w:cs="Arial"/>
            <w:lang w:eastAsia="en-GB"/>
          </w:rPr>
          <w:t>2676811_Childhood_Wellbeing_A_Brief_Overview</w:t>
        </w:r>
      </w:hyperlink>
      <w:r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 (Accessed: 10</w:t>
      </w:r>
      <w:r w:rsidRPr="008C52FA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 May 2020).</w:t>
      </w:r>
    </w:p>
    <w:p w14:paraId="0DC4EF48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u w:val="single"/>
        </w:rPr>
      </w:pPr>
    </w:p>
    <w:p w14:paraId="494264A8" w14:textId="1B5DB69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Research Gate. (2018) ‘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Mobile x-space design, teaching strategies and undergraduate students' collaborative learning behaviour: a case study in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</w:rPr>
        <w:t>Taylor’s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university’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</w:rPr>
        <w:t>Malaysia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39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https://www.researchgate.net/publication/332342953_MOBILE_X-SPACE_DESIGN_TEACHING_STRATEGIES_AND_UNDERGRADUATE_STUDENTS%27_COLLABORATIVE_LEARNING_BEHAVIOUR_A_CASE_STUDY_IN_TAYLOR%27S_UNIVERSITY_MALAYSIA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522B8C8F" w14:textId="77777777" w:rsidR="00840F65" w:rsidRDefault="00840F65" w:rsidP="008C52FA">
      <w:pPr>
        <w:spacing w:line="360" w:lineRule="auto"/>
        <w:jc w:val="both"/>
        <w:rPr>
          <w:rFonts w:ascii="Arial" w:hAnsi="Arial" w:cs="Arial"/>
        </w:rPr>
      </w:pPr>
    </w:p>
    <w:p w14:paraId="131C59E6" w14:textId="72416779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Roberts, R. (2010). Wellbeing from birth. SAGE: London.</w:t>
      </w:r>
    </w:p>
    <w:p w14:paraId="1083A2F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1B1905D" w14:textId="7BCE59E6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Sports Wales. (2020) </w:t>
      </w:r>
      <w:r w:rsidRPr="00840F65">
        <w:rPr>
          <w:rFonts w:ascii="Arial" w:hAnsi="Arial" w:cs="Arial"/>
          <w:i/>
          <w:iCs/>
        </w:rPr>
        <w:t>School Sport Survey</w:t>
      </w:r>
      <w:r w:rsidRPr="008C52FA">
        <w:rPr>
          <w:rFonts w:ascii="Arial" w:hAnsi="Arial" w:cs="Arial"/>
        </w:rPr>
        <w:t xml:space="preserve">. Available at: </w:t>
      </w:r>
      <w:hyperlink r:id="rId40" w:history="1">
        <w:r w:rsidRPr="008C52FA">
          <w:rPr>
            <w:rStyle w:val="Hyperlink"/>
            <w:rFonts w:ascii="Arial" w:hAnsi="Arial" w:cs="Arial"/>
          </w:rPr>
          <w:t>https://www.sport.wales/content-vault/school-sports-survey-2018/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365BB6E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3FC2862" w14:textId="41BC8D1C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Statham, J and Chase, E. (2010) </w:t>
      </w:r>
      <w:r w:rsidRPr="008C52FA">
        <w:rPr>
          <w:rFonts w:ascii="Arial" w:eastAsia="Times New Roman" w:hAnsi="Arial" w:cs="Arial"/>
          <w:i/>
          <w:iCs/>
          <w:color w:val="000000" w:themeColor="text1"/>
          <w:lang w:eastAsia="en-GB"/>
        </w:rPr>
        <w:t>Childhood Wellbeing: Research Centre</w:t>
      </w:r>
    </w:p>
    <w:p w14:paraId="797E429C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</w:p>
    <w:p w14:paraId="0BA62753" w14:textId="1205493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Statista. (2018)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The Places most dependent on foodbanks in the UK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https://www.statista.com/ch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a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rt/14092/the-places-most-dependent-on-foodbanks-uk/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 .</w:t>
      </w:r>
    </w:p>
    <w:p w14:paraId="6FD7B80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03F47F7" w14:textId="04BAA58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Sure Start. (no date)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Birth to Three Matters: A framework to support children in their earliest years. An introduction to the framework.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 Available at: </w:t>
      </w:r>
      <w:hyperlink r:id="rId42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https://www.foundationyears.org.uk/wp-content/uploads/2012/04/Birth-to-Three-Matters-Booklet.pdf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076D954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6B873AC" w14:textId="7C7A692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Sustrans</w:t>
      </w:r>
      <w:proofErr w:type="spellEnd"/>
      <w:r w:rsidRPr="008C52FA">
        <w:rPr>
          <w:rFonts w:ascii="Arial" w:hAnsi="Arial" w:cs="Arial"/>
        </w:rPr>
        <w:t xml:space="preserve">. (2019) </w:t>
      </w:r>
      <w:r w:rsidRPr="00840F65">
        <w:rPr>
          <w:rFonts w:ascii="Arial" w:hAnsi="Arial" w:cs="Arial"/>
          <w:i/>
          <w:iCs/>
        </w:rPr>
        <w:t>Active Journeys Programme in Wales</w:t>
      </w:r>
      <w:r w:rsidRPr="008C52FA">
        <w:rPr>
          <w:rFonts w:ascii="Arial" w:hAnsi="Arial" w:cs="Arial"/>
        </w:rPr>
        <w:t xml:space="preserve">. Available at: </w:t>
      </w:r>
      <w:hyperlink r:id="rId43" w:history="1">
        <w:r w:rsidRPr="008C52FA">
          <w:rPr>
            <w:rStyle w:val="Hyperlink"/>
            <w:rFonts w:ascii="Arial" w:hAnsi="Arial" w:cs="Arial"/>
          </w:rPr>
          <w:t>https://www.sustrans.org.uk/our-blog/projects/2019/wales/active-journeys-programme-in-wales/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 </w:t>
      </w:r>
    </w:p>
    <w:p w14:paraId="7F1FDEF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3A5604" w14:textId="28C42964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Tanner, C. (2017) ‘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 tale of two toddler brain scans: One shows the shocking impact caused by abuse and the other reveals the difference love can make - but can you tell which is which?’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Daily Mail, 2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vertAlign w:val="superscript"/>
        </w:rPr>
        <w:t>nd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November.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4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https://www.dailymail.co.uk/health/article-5043215/Brain-scans-toddlers-reveal-impact-childhood-neglect.html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08749B6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202B91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Daily Mile.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Research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5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https://thedailymile.co.uk/research/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4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https://thedailymile.co.uk/research/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 on: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D829685" w14:textId="478FEA3A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GP Infant Feeding Network (UK). (2015)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Childhood Obesity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7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https://gpifn.org.uk/childhood-obesity/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7719830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D541E3" w14:textId="08605249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  <w:i/>
          <w:iCs/>
        </w:rPr>
        <w:t>The Healthy Eating in Schools (Nutritional Standards and Requirements) (Wales) Regulations</w:t>
      </w:r>
      <w:r w:rsidR="00840F65">
        <w:rPr>
          <w:rFonts w:ascii="Arial" w:hAnsi="Arial" w:cs="Arial"/>
          <w:i/>
          <w:iCs/>
        </w:rPr>
        <w:t>.</w:t>
      </w:r>
      <w:r w:rsidRPr="008C52FA">
        <w:rPr>
          <w:rFonts w:ascii="Arial" w:hAnsi="Arial" w:cs="Arial"/>
          <w:i/>
          <w:iCs/>
        </w:rPr>
        <w:t xml:space="preserve"> </w:t>
      </w:r>
      <w:r w:rsidR="00840F65">
        <w:rPr>
          <w:rFonts w:ascii="Arial" w:hAnsi="Arial" w:cs="Arial"/>
          <w:i/>
          <w:iCs/>
        </w:rPr>
        <w:t>(</w:t>
      </w:r>
      <w:r w:rsidRPr="008C52FA">
        <w:rPr>
          <w:rFonts w:ascii="Arial" w:hAnsi="Arial" w:cs="Arial"/>
          <w:i/>
          <w:iCs/>
        </w:rPr>
        <w:t>2013</w:t>
      </w:r>
      <w:r w:rsidR="00840F65">
        <w:rPr>
          <w:rFonts w:ascii="Arial" w:hAnsi="Arial" w:cs="Arial"/>
          <w:i/>
          <w:iCs/>
        </w:rPr>
        <w:t>)</w:t>
      </w:r>
      <w:r w:rsidRPr="008C52FA">
        <w:rPr>
          <w:rFonts w:ascii="Arial" w:hAnsi="Arial" w:cs="Arial"/>
          <w:i/>
          <w:iCs/>
        </w:rPr>
        <w:t xml:space="preserve"> (</w:t>
      </w:r>
      <w:proofErr w:type="spellStart"/>
      <w:r w:rsidRPr="008C52FA">
        <w:rPr>
          <w:rFonts w:ascii="Arial" w:hAnsi="Arial" w:cs="Arial"/>
          <w:i/>
          <w:iCs/>
        </w:rPr>
        <w:t>nawm</w:t>
      </w:r>
      <w:proofErr w:type="spellEnd"/>
      <w:r w:rsidRPr="008C52FA">
        <w:rPr>
          <w:rFonts w:ascii="Arial" w:hAnsi="Arial" w:cs="Arial"/>
          <w:i/>
          <w:iCs/>
        </w:rPr>
        <w:t xml:space="preserve"> 3)</w:t>
      </w:r>
      <w:r w:rsidRPr="008C52FA">
        <w:rPr>
          <w:rFonts w:ascii="Arial" w:hAnsi="Arial" w:cs="Arial"/>
        </w:rPr>
        <w:t xml:space="preserve">. Available at: </w:t>
      </w:r>
      <w:hyperlink r:id="rId48" w:history="1">
        <w:r w:rsidRPr="008C52FA">
          <w:rPr>
            <w:rStyle w:val="Hyperlink"/>
            <w:rFonts w:ascii="Arial" w:hAnsi="Arial" w:cs="Arial"/>
          </w:rPr>
          <w:t>http://www.legislation.gov.uk/wsi/2013/1984/introduction/made</w:t>
        </w:r>
      </w:hyperlink>
      <w:r w:rsidRPr="008C52FA">
        <w:rPr>
          <w:rFonts w:ascii="Arial" w:hAnsi="Arial" w:cs="Arial"/>
        </w:rPr>
        <w:t xml:space="preserve"> (Accessed: 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15D2804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714D7C93" w14:textId="2ECE53B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Incredible Years, Parents, Teachers and Children training series. (no date).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Incredible Years Peer Coaching Pyramid.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49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http://www.incredibleyears.com/wp-content/uploads/peer-coach-pyramid.jpg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(Accessed:14ths May 2020). </w:t>
      </w:r>
    </w:p>
    <w:p w14:paraId="3C6F87A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4B10ECF" w14:textId="49675AA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The Marmot Review</w:t>
      </w:r>
      <w:r w:rsidR="00840F65">
        <w:rPr>
          <w:rFonts w:ascii="Arial" w:hAnsi="Arial" w:cs="Arial"/>
        </w:rPr>
        <w:t>.</w:t>
      </w:r>
      <w:r w:rsidRPr="008C52FA">
        <w:rPr>
          <w:rFonts w:ascii="Arial" w:hAnsi="Arial" w:cs="Arial"/>
        </w:rPr>
        <w:t xml:space="preserve"> (2010) </w:t>
      </w:r>
      <w:r w:rsidRPr="008C52FA">
        <w:rPr>
          <w:rFonts w:ascii="Arial" w:hAnsi="Arial" w:cs="Arial"/>
          <w:i/>
          <w:iCs/>
        </w:rPr>
        <w:t xml:space="preserve">Fair Society Healthy Lives. </w:t>
      </w:r>
      <w:r w:rsidRPr="008C52FA">
        <w:rPr>
          <w:rFonts w:ascii="Arial" w:hAnsi="Arial" w:cs="Arial"/>
        </w:rPr>
        <w:t xml:space="preserve">Available at: </w:t>
      </w:r>
      <w:hyperlink r:id="rId50" w:history="1">
        <w:r w:rsidRPr="008C52FA">
          <w:rPr>
            <w:rStyle w:val="Hyperlink"/>
            <w:rFonts w:ascii="Arial" w:hAnsi="Arial" w:cs="Arial"/>
          </w:rPr>
          <w:t>http://www.instituteofhealthequity.org/resources-reports/fair-society-healthy-lives-the-marmot-review/fair-society-healthy-lives-full-report-pdf.pdf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366DD698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791FB55" w14:textId="605F770F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Vandenbroeck</w:t>
      </w:r>
      <w:proofErr w:type="spellEnd"/>
      <w:r w:rsidRPr="008C52FA">
        <w:rPr>
          <w:rFonts w:ascii="Arial" w:hAnsi="Arial" w:cs="Arial"/>
        </w:rPr>
        <w:t xml:space="preserve">, M. (2017) </w:t>
      </w:r>
      <w:r w:rsidRPr="008C52FA">
        <w:rPr>
          <w:rFonts w:ascii="Arial" w:hAnsi="Arial" w:cs="Arial"/>
          <w:i/>
          <w:iCs/>
        </w:rPr>
        <w:t>Constructions of Neuroscience in Early Childhood Education:</w:t>
      </w:r>
      <w:r w:rsidR="00840F65">
        <w:rPr>
          <w:rFonts w:ascii="Arial" w:hAnsi="Arial" w:cs="Arial"/>
          <w:i/>
          <w:iCs/>
        </w:rPr>
        <w:t xml:space="preserve"> </w:t>
      </w:r>
      <w:r w:rsidRPr="008C52FA">
        <w:rPr>
          <w:rFonts w:ascii="Arial" w:hAnsi="Arial" w:cs="Arial"/>
          <w:i/>
          <w:iCs/>
        </w:rPr>
        <w:t>Contesting Early Childhood.</w:t>
      </w:r>
      <w:r w:rsidRPr="008C52FA">
        <w:rPr>
          <w:rFonts w:ascii="Arial" w:hAnsi="Arial" w:cs="Arial"/>
        </w:rPr>
        <w:t xml:space="preserve"> kindle edition. </w:t>
      </w:r>
    </w:p>
    <w:p w14:paraId="5EA7ADD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663C772" w14:textId="211FF829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Very Well Mind.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How Social Learning Theory Works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https://www.verywellmind.com/social-learning-theory-2795074 </w:t>
      </w:r>
      <w:hyperlink r:id="rId5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https://www.verywellmind.com/social-learning-theory-2795074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14th May 2020). </w:t>
      </w:r>
    </w:p>
    <w:p w14:paraId="6280025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CE7128B" w14:textId="1C775A7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Waller, T. (2009) (2nd eds) An introduction to early childhood: A multidisciplinary Approach. London: Sage Publications.</w:t>
      </w:r>
    </w:p>
    <w:p w14:paraId="29D6665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7BF25D5" w14:textId="3AA6A31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Assembly Government. (2010) </w:t>
      </w:r>
      <w:r w:rsidRPr="008C52FA">
        <w:rPr>
          <w:rFonts w:ascii="Arial" w:hAnsi="Arial" w:cs="Arial"/>
          <w:i/>
          <w:iCs/>
        </w:rPr>
        <w:t xml:space="preserve">Thinking Positively: Emotional Health and Well-being in schools and Early Years Settings. </w:t>
      </w:r>
      <w:r w:rsidRPr="008C52FA">
        <w:rPr>
          <w:rFonts w:ascii="Arial" w:hAnsi="Arial" w:cs="Arial"/>
        </w:rPr>
        <w:t xml:space="preserve">Available at: </w:t>
      </w:r>
      <w:hyperlink r:id="rId52" w:history="1">
        <w:r w:rsidRPr="008C52FA">
          <w:rPr>
            <w:rStyle w:val="Hyperlink"/>
            <w:rFonts w:ascii="Arial" w:hAnsi="Arial" w:cs="Arial"/>
          </w:rPr>
          <w:t>https://gov.wales/sites/default/files/publications/2018-03/thinking-positively-emotional-health-and-well-being-in-schools-and-early-years-settings.pdf</w:t>
        </w:r>
      </w:hyperlink>
      <w:r w:rsidRPr="008C52FA">
        <w:rPr>
          <w:rFonts w:ascii="Arial" w:hAnsi="Arial" w:cs="Arial"/>
        </w:rPr>
        <w:t xml:space="preserve"> (Accessed: 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4EEAB03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B1B0CDC" w14:textId="23F4508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(2013) </w:t>
      </w:r>
      <w:r w:rsidRPr="008C52FA">
        <w:rPr>
          <w:rFonts w:ascii="Arial" w:hAnsi="Arial" w:cs="Arial"/>
          <w:i/>
          <w:iCs/>
        </w:rPr>
        <w:t xml:space="preserve">Building a Brighter Future: Early Years and Childcare Plan. </w:t>
      </w:r>
      <w:r w:rsidRPr="008C52FA">
        <w:rPr>
          <w:rFonts w:ascii="Arial" w:hAnsi="Arial" w:cs="Arial"/>
        </w:rPr>
        <w:t xml:space="preserve">Available at: </w:t>
      </w:r>
      <w:hyperlink r:id="rId53" w:history="1">
        <w:r w:rsidRPr="008C52FA">
          <w:rPr>
            <w:rStyle w:val="Hyperlink"/>
            <w:rFonts w:ascii="Arial" w:hAnsi="Arial" w:cs="Arial"/>
          </w:rPr>
          <w:t>https://dera.ioe.ac.uk/18045/1/130716-building-brighter-future-en.pdf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6EC22D4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77C91B66" w14:textId="552BF840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(2014a)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Flying Start- Annex: Quality Childcare Guidance.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https://gov.wales/sites/default/files/publications/2019-07/flying-start-childcare-guidance.pdf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12DF84B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92D2332" w14:textId="0CC6DA2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(2014b)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Healthy eating in maintained schools: Statutory guidance for local authorities and governing bodies.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5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https://gov.wales/sites/default/files/publications/2018-12/healthy-eating-in-maintained-schools-statutory-guidance-for-local-authorities-and-governing-bodies.pdf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3ACBF1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3AC1AD7" w14:textId="375463A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(2015a) Children and Young People Wellbeing Monitor for Wales 2015. Available at: </w:t>
      </w:r>
      <w:hyperlink r:id="rId56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https://dera.ioe.ac.uk/24929/3/151211-children-young-people-wellbeing-monitor-2015-en_Redacted.pdf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10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3B7EDBE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C8E96AE" w14:textId="32AB7C42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Foundation Phase Framework: Curriculum for Wales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57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https://hwb.gov.wales/storage/d5d8e39c-b534-40cb-a3f5-7e2e126d8077/foundation-phase-framework.pdf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April 2020). </w:t>
      </w:r>
    </w:p>
    <w:p w14:paraId="77CABA2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374C41" w14:textId="5F39A66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(2015c)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Well-being of Future Generations (Wales) Act 2015.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8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https://gov.wales/sites/default/files/publications/2019-08/well-being-of-future-generations-wales-act-2015-the-essentials.pdf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7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1B0B20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575388C" w14:textId="03BACF92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(2016) </w:t>
      </w:r>
      <w:r w:rsidRPr="008C52FA">
        <w:rPr>
          <w:rFonts w:ascii="Arial" w:hAnsi="Arial" w:cs="Arial"/>
          <w:i/>
          <w:iCs/>
        </w:rPr>
        <w:t xml:space="preserve">An overview of healthy Child Wales Programme. </w:t>
      </w:r>
      <w:r w:rsidRPr="008C52FA">
        <w:rPr>
          <w:rFonts w:ascii="Arial" w:hAnsi="Arial" w:cs="Arial"/>
        </w:rPr>
        <w:t xml:space="preserve">Available at: </w:t>
      </w:r>
      <w:hyperlink r:id="rId59" w:history="1">
        <w:r w:rsidRPr="008C52FA">
          <w:rPr>
            <w:rStyle w:val="Hyperlink"/>
            <w:rFonts w:ascii="Arial" w:hAnsi="Arial" w:cs="Arial"/>
          </w:rPr>
          <w:t>https://gov.wales/sites/default/files/publications/2019-05/an-overview-of-the-healthy-child-wales-programme.pdf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30B9B3F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073205" w14:textId="3B121EB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(2018) </w:t>
      </w:r>
      <w:r w:rsidRPr="008C52FA">
        <w:rPr>
          <w:rFonts w:ascii="Arial" w:hAnsi="Arial" w:cs="Arial"/>
          <w:i/>
          <w:iCs/>
        </w:rPr>
        <w:t xml:space="preserve">Theme 4: Helping families to actively support their child’s learning: Resources 1–5. </w:t>
      </w:r>
      <w:r w:rsidRPr="008C52FA">
        <w:rPr>
          <w:rFonts w:ascii="Arial" w:hAnsi="Arial" w:cs="Arial"/>
        </w:rPr>
        <w:t xml:space="preserve">Available at: </w:t>
      </w:r>
      <w:hyperlink r:id="rId60" w:history="1">
        <w:r w:rsidRPr="008C52FA">
          <w:rPr>
            <w:rStyle w:val="Hyperlink"/>
            <w:rFonts w:ascii="Arial" w:hAnsi="Arial" w:cs="Arial"/>
          </w:rPr>
          <w:t>https://gov.wales/sites/default/files/publications/2018-12/theme-4-helping-families-to-actively-support-their-child-s-learning-resources-1-5.pdf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4130AF1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816B784" w14:textId="7CAE798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lastRenderedPageBreak/>
        <w:t xml:space="preserve">Welsh Government.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Welsh youngsters star in national Welsh Government campaign to promote The Childcare Offer for Wales.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1" w:anchor="content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https://gov.wales/welsh-youngsters-star-national-welsh-government-campaign-promote-childcare-offer-wales#content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C78383B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A8B2AA7" w14:textId="5153533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(2020a) </w:t>
      </w:r>
      <w:proofErr w:type="spellStart"/>
      <w:r w:rsidRPr="008C52FA">
        <w:rPr>
          <w:rFonts w:ascii="Arial" w:hAnsi="Arial" w:cs="Arial"/>
        </w:rPr>
        <w:t>Hwb</w:t>
      </w:r>
      <w:proofErr w:type="spellEnd"/>
      <w:r w:rsidRPr="008C52FA">
        <w:rPr>
          <w:rFonts w:ascii="Arial" w:hAnsi="Arial" w:cs="Arial"/>
        </w:rPr>
        <w:t xml:space="preserve">. </w:t>
      </w:r>
      <w:r w:rsidRPr="008C52FA">
        <w:rPr>
          <w:rFonts w:ascii="Arial" w:hAnsi="Arial" w:cs="Arial"/>
          <w:i/>
          <w:iCs/>
        </w:rPr>
        <w:t>Learning and teaching for Wales: The curriculum for Wales and free educational tools and materials</w:t>
      </w:r>
      <w:r w:rsidRPr="008C52FA">
        <w:rPr>
          <w:rFonts w:ascii="Arial" w:hAnsi="Arial" w:cs="Arial"/>
        </w:rPr>
        <w:t xml:space="preserve">. Available at: </w:t>
      </w:r>
      <w:hyperlink r:id="rId62" w:history="1">
        <w:r w:rsidRPr="008C52FA">
          <w:rPr>
            <w:rStyle w:val="Hyperlink"/>
            <w:rFonts w:ascii="Arial" w:hAnsi="Arial" w:cs="Arial"/>
          </w:rPr>
          <w:t>https://hwb.gov.wales</w:t>
        </w:r>
      </w:hyperlink>
      <w:r w:rsidRPr="008C52FA">
        <w:rPr>
          <w:rFonts w:ascii="Arial" w:hAnsi="Arial" w:cs="Arial"/>
        </w:rPr>
        <w:t xml:space="preserve"> (Accessed: 28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March 2020).</w:t>
      </w:r>
    </w:p>
    <w:p w14:paraId="04AD053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7F0317E" w14:textId="0D9FD8B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(2020a)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National child measurement programme: Annual guidance that advises local providers of the National Child Measurement Programme (NCMP) on how to implement it.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63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https://www.gov.uk/government/collections/national-child-measurement-programme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849C69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1E05A4A" w14:textId="447668D0" w:rsidR="005871C4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(2020b)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Stats Wales.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6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https://statswales.gov.wales/Catalogue/Health-and-Social-Care/NHS-Primary-and-Community-Activity/Healthy-Child-Wales-Programme/percentageofeligiblechildrenwithrecordedhealthychildwalescontacts-by-healthboard-quarter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9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sectPr w:rsidR="005871C4" w:rsidRPr="008C52FA" w:rsidSect="00327EB6">
      <w:headerReference w:type="default" r:id="rId6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839C7" w14:textId="77777777" w:rsidR="00524429" w:rsidRDefault="00524429" w:rsidP="008C52FA">
      <w:r>
        <w:separator/>
      </w:r>
    </w:p>
  </w:endnote>
  <w:endnote w:type="continuationSeparator" w:id="0">
    <w:p w14:paraId="21F32A05" w14:textId="77777777" w:rsidR="00524429" w:rsidRDefault="00524429" w:rsidP="008C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04AA86" w14:textId="77777777" w:rsidR="00524429" w:rsidRDefault="00524429" w:rsidP="008C52FA">
      <w:r>
        <w:separator/>
      </w:r>
    </w:p>
  </w:footnote>
  <w:footnote w:type="continuationSeparator" w:id="0">
    <w:p w14:paraId="303E1687" w14:textId="77777777" w:rsidR="00524429" w:rsidRDefault="00524429" w:rsidP="008C5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2BD18" w14:textId="77777777" w:rsidR="009364E6" w:rsidRDefault="00524429">
    <w:pPr>
      <w:pStyle w:val="Header"/>
    </w:pPr>
    <w:r>
      <w:t>1905066</w:t>
    </w:r>
  </w:p>
  <w:p w14:paraId="445D0E12" w14:textId="77777777" w:rsidR="009364E6" w:rsidRDefault="00524429">
    <w:pPr>
      <w:pStyle w:val="Header"/>
    </w:pPr>
    <w:r>
      <w:t>EAEE5003</w:t>
    </w:r>
  </w:p>
  <w:p w14:paraId="40F1A5E6" w14:textId="77777777" w:rsidR="009364E6" w:rsidRDefault="005244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FA"/>
    <w:rsid w:val="00162FE4"/>
    <w:rsid w:val="00327EB6"/>
    <w:rsid w:val="00524429"/>
    <w:rsid w:val="005871C4"/>
    <w:rsid w:val="0082298B"/>
    <w:rsid w:val="00840F65"/>
    <w:rsid w:val="008C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D583CF"/>
  <w15:chartTrackingRefBased/>
  <w15:docId w15:val="{89C8410C-6C4B-2045-BE42-3EF3362D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2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2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C52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2FA"/>
  </w:style>
  <w:style w:type="character" w:styleId="FollowedHyperlink">
    <w:name w:val="FollowedHyperlink"/>
    <w:basedOn w:val="DefaultParagraphFont"/>
    <w:uiPriority w:val="99"/>
    <w:semiHidden/>
    <w:unhideWhenUsed/>
    <w:rsid w:val="008C52FA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C52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38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eneddresearch.blog/2017/07/20/physical-inactivity-is-it-time-to-get-welsh-children-moving/" TargetMode="External"/><Relationship Id="rId21" Type="http://schemas.openxmlformats.org/officeDocument/2006/relationships/hyperlink" Target="https://www.fitforsport.co.uk/blogs/detail/78-of-uk-children-failing-to-meet-recommended-fitness-levels" TargetMode="External"/><Relationship Id="rId34" Type="http://schemas.openxmlformats.org/officeDocument/2006/relationships/hyperlink" Target="https://mds.marshall.edu/cgi/viewcontent.cgi?referer=https%253A%252F%252Fscholar.google.co.uk%252Fscholar%253Fq%253Dmaslow%2520hierarchy%2520of%2520needs%2520and%2520obesity&amp;=&amp;hl=en&amp;=&amp;as_sdt=0&amp;=&amp;as_vis=1&amp;=&amp;oi=scholart&amp;=&amp;httpsredir=1&amp;=&amp;article=1147&amp;=&amp;context=etd&amp;=&amp;sei-redir=1" TargetMode="External"/><Relationship Id="rId42" Type="http://schemas.openxmlformats.org/officeDocument/2006/relationships/hyperlink" Target="https://www.foundationyears.org.uk/wp-content/uploads/2012/04/Birth-to-Three-Matters-Booklet.pdf" TargetMode="External"/><Relationship Id="rId47" Type="http://schemas.openxmlformats.org/officeDocument/2006/relationships/hyperlink" Target="https://gpifn.org.uk/childhood-obesity/" TargetMode="External"/><Relationship Id="rId50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55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63" Type="http://schemas.openxmlformats.org/officeDocument/2006/relationships/hyperlink" Target="https://www.gov.uk/government/collections/national-child-measurement-programme" TargetMode="External"/><Relationship Id="rId7" Type="http://schemas.openxmlformats.org/officeDocument/2006/relationships/hyperlink" Target="https://www.unicef.org/earlychildhood/files/Guide_to_GC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pps.who.int/iris/bitstream/handle/10665/107791/E89384.pdf?sequence=1&amp;isAllowed=y" TargetMode="External"/><Relationship Id="rId29" Type="http://schemas.openxmlformats.org/officeDocument/2006/relationships/hyperlink" Target="https://www.kingsweston.bristol.sch.uk/page/?title=Team+around+the+family&amp;pid=60https://www.kingsweston.bristol.sch.uk/page/?title=Team+around+the+family&amp;pid=60" TargetMode="External"/><Relationship Id="rId11" Type="http://schemas.openxmlformats.org/officeDocument/2006/relationships/hyperlink" Target="https://www.justonenorfolk.nhs.uk/healthylifestyles/breast-and-bottle-feeding/introducing-solids" TargetMode="External"/><Relationship Id="rId24" Type="http://schemas.openxmlformats.org/officeDocument/2006/relationships/hyperlink" Target="https://moodle.uwtsd.ac.uk/pluginfile.php/324468/mod_resource/content/1/Howard%20and%20McInnes.pdf" TargetMode="External"/><Relationship Id="rId32" Type="http://schemas.openxmlformats.org/officeDocument/2006/relationships/hyperlink" Target="https://www.theguardian.com/uk-news/2019/mar/07/wales-faces-child-obesity-crisis-says-assembly-committee-inquiry-activity-physical-education" TargetMode="External"/><Relationship Id="rId37" Type="http://schemas.openxmlformats.org/officeDocument/2006/relationships/hyperlink" Target="https://www.physicalactivityandnutritionwales.org.uk" TargetMode="External"/><Relationship Id="rId40" Type="http://schemas.openxmlformats.org/officeDocument/2006/relationships/hyperlink" Target="https://www.sport.wales/content-vault/school-sports-survey-2018/" TargetMode="External"/><Relationship Id="rId45" Type="http://schemas.openxmlformats.org/officeDocument/2006/relationships/hyperlink" Target="https://thedailymile.co.uk/research/" TargetMode="External"/><Relationship Id="rId53" Type="http://schemas.openxmlformats.org/officeDocument/2006/relationships/hyperlink" Target="https://dera.ioe.ac.uk/18045/1/130716-building-brighter-future-en.pdf" TargetMode="External"/><Relationship Id="rId58" Type="http://schemas.openxmlformats.org/officeDocument/2006/relationships/hyperlink" Target="https://gov.wales/sites/default/files/publications/2019-08/well-being-of-future-generations-wales-act-2015-the-essentials.pdf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gov.wales/welsh-youngsters-star-national-welsh-government-campaign-promote-childcare-offer-wales" TargetMode="External"/><Relationship Id="rId19" Type="http://schemas.openxmlformats.org/officeDocument/2006/relationships/hyperlink" Target="https://uwtsd.hosted.panopto.com/Panopto/Pages/Viewer.aspx?id=87cb4381-b750-42b4-a870-ab0400d0f3c6&amp;start=undefined" TargetMode="External"/><Relationship Id="rId14" Type="http://schemas.openxmlformats.org/officeDocument/2006/relationships/hyperlink" Target="https://assets.publishing.service.gov.uk/government/uploads/system/uploads/attachment_data/file/272064/5860.pdf" TargetMode="External"/><Relationship Id="rId22" Type="http://schemas.openxmlformats.org/officeDocument/2006/relationships/hyperlink" Target="https://www.rcslt.org/-/media/docs/hubs/ni-hub-conference/transforming-very-young-lives.pdf?la=en&amp;hash=F63F8E8A81CEA9EACE1A5F840383A23EA72A373D" TargetMode="External"/><Relationship Id="rId27" Type="http://schemas.openxmlformats.org/officeDocument/2006/relationships/hyperlink" Target="https://seneddresearch.blog/2018/03/16/poverty-in-wales-are-we-getting-the-full-picture/" TargetMode="External"/><Relationship Id="rId30" Type="http://schemas.openxmlformats.org/officeDocument/2006/relationships/hyperlink" Target="https://www.unicef.org/french/adolescence/files/Every_Childs_Right_to_be_Heard.pdf" TargetMode="External"/><Relationship Id="rId35" Type="http://schemas.openxmlformats.org/officeDocument/2006/relationships/hyperlink" Target="https://www.gov.uk/government/publications/health-matters-giving-every-child-the-best-start-in-life/health-matters-giving-every-child-the-best-start-in-life" TargetMode="External"/><Relationship Id="rId43" Type="http://schemas.openxmlformats.org/officeDocument/2006/relationships/hyperlink" Target="https://www.sustrans.org.uk/our-blog/projects/2019/wales/active-journeys-programme-in-wales/" TargetMode="External"/><Relationship Id="rId48" Type="http://schemas.openxmlformats.org/officeDocument/2006/relationships/hyperlink" Target="http://www.legislation.gov.uk/wsi/2013/1984/introduction/made" TargetMode="External"/><Relationship Id="rId56" Type="http://schemas.openxmlformats.org/officeDocument/2006/relationships/hyperlink" Target="https://dera.ioe.ac.uk/24929/3/151211-children-young-people-wellbeing-monitor-2015-en_Redacted.pdf" TargetMode="External"/><Relationship Id="rId64" Type="http://schemas.openxmlformats.org/officeDocument/2006/relationships/hyperlink" Target="https://statswales.gov.wales/Catalogue/Health-and-Social-Care/NHS-Primary-and-Community-Activity/Healthy-Child-Wales-Programme/percentageofeligiblechildrenwithrecordedhealthychildwalescontacts-by-healthboard-quarter" TargetMode="External"/><Relationship Id="rId8" Type="http://schemas.openxmlformats.org/officeDocument/2006/relationships/hyperlink" Target="https://your.caerphilly.gov.uk/healthchallenge/sites/your.caerphilly.gov.uk.healthchallenge/files/healthyschools/2011/10/FINAL%20Combined%20Caerphilly%20Cooks%20(E).pdf" TargetMode="External"/><Relationship Id="rId51" Type="http://schemas.openxmlformats.org/officeDocument/2006/relationships/hyperlink" Target="https://www.verywellmind.com/social-learning-theory-279507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hildcomwales.org.uk/wp-content/uploads/2019/04/Three-Year-Plan-19-22.pdf" TargetMode="External"/><Relationship Id="rId17" Type="http://schemas.openxmlformats.org/officeDocument/2006/relationships/hyperlink" Target="https://uwtsd.hosted.panopto.com/Panopto/Pages/Viewer.aspx?id=2afc6172-aaca-4b56-95ce-abb300a61847" TargetMode="External"/><Relationship Id="rId25" Type="http://schemas.openxmlformats.org/officeDocument/2006/relationships/hyperlink" Target="https://seneddresearch.blog/2016/06/15/tackling-the-obesity-epidemic/" TargetMode="External"/><Relationship Id="rId33" Type="http://schemas.openxmlformats.org/officeDocument/2006/relationships/hyperlink" Target="https://www.nhs.uk/live-well/eat-well/the-eatwell-guide/" TargetMode="External"/><Relationship Id="rId38" Type="http://schemas.openxmlformats.org/officeDocument/2006/relationships/hyperlink" Target="https://www.researchgate.net/publication/242676811_Childhood_Wellbeing_A_Brief_Overview" TargetMode="External"/><Relationship Id="rId46" Type="http://schemas.openxmlformats.org/officeDocument/2006/relationships/hyperlink" Target="https://thedailymile.co.uk/research/" TargetMode="External"/><Relationship Id="rId59" Type="http://schemas.openxmlformats.org/officeDocument/2006/relationships/hyperlink" Target="https://gov.wales/sites/default/files/publications/2019-05/an-overview-of-the-healthy-child-wales-programme.pdf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ebcache.googleusercontent.com/search?q=cache:-xgZW24sLG0J:https://www.childreninwales.org.uk/wp-content/uploads/2014/02/Child-Poverty-and-Social-Exclusion-in-Rural-Waleshigh-quality.pdf+&amp;cd=1&amp;hl=en&amp;ct=clnk&amp;gl=uk&amp;client=safari" TargetMode="External"/><Relationship Id="rId41" Type="http://schemas.openxmlformats.org/officeDocument/2006/relationships/hyperlink" Target="https://www.statista.com/chart/14092/the-places-most-dependent-on-foodbanks-uk/" TargetMode="External"/><Relationship Id="rId54" Type="http://schemas.openxmlformats.org/officeDocument/2006/relationships/hyperlink" Target="https://gov.wales/sites/default/files/publications/2019-07/flying-start-childcare-guidance.pdf" TargetMode="External"/><Relationship Id="rId62" Type="http://schemas.openxmlformats.org/officeDocument/2006/relationships/hyperlink" Target="https://hwb.gov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ngpeopleshealth.org.uk/wp-content/uploads/2019/11/UNCRC-infographic.png" TargetMode="External"/><Relationship Id="rId15" Type="http://schemas.openxmlformats.org/officeDocument/2006/relationships/hyperlink" Target="https://www.instructionaldesign.org/theories/social-learning/" TargetMode="External"/><Relationship Id="rId23" Type="http://schemas.openxmlformats.org/officeDocument/2006/relationships/hyperlink" Target="https://www.jrf.org.uk/report/uk-poverty-2019-20" TargetMode="External"/><Relationship Id="rId28" Type="http://schemas.openxmlformats.org/officeDocument/2006/relationships/hyperlink" Target="https://www.itv.com/news/2019-11-12/children-become-less-active-in-each-year-of-primary-school-study-suggests/" TargetMode="External"/><Relationship Id="rId36" Type="http://schemas.openxmlformats.org/officeDocument/2006/relationships/hyperlink" Target="https://www.publichealthnetwork.cymru/en/topics/policy/well-being-of-future-generations-wales-act-2015/" TargetMode="External"/><Relationship Id="rId49" Type="http://schemas.openxmlformats.org/officeDocument/2006/relationships/hyperlink" Target="http://www.incredibleyears.com/wp-content/uploads/peer-coach-pyramid.jpg" TargetMode="External"/><Relationship Id="rId57" Type="http://schemas.openxmlformats.org/officeDocument/2006/relationships/hyperlink" Target="https://hwb.gov.wales/storage/d5d8e39c-b534-40cb-a3f5-7e2e126d8077/foundation-phase-framework.pdf" TargetMode="External"/><Relationship Id="rId10" Type="http://schemas.openxmlformats.org/officeDocument/2006/relationships/hyperlink" Target="https://healthpromortion.weebly.com/effects-on-health.html" TargetMode="External"/><Relationship Id="rId31" Type="http://schemas.openxmlformats.org/officeDocument/2006/relationships/hyperlink" Target="https://www.mind.org.uk/information-support/tips-for-everyday-living/physical-activity-and-your-mental-health/about-physical-activity/" TargetMode="External"/><Relationship Id="rId44" Type="http://schemas.openxmlformats.org/officeDocument/2006/relationships/hyperlink" Target="https://www.dailymail.co.uk/health/article-5043215/Brain-scans-toddlers-reveal-impact-childhood-neglect.html" TargetMode="External"/><Relationship Id="rId52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60" Type="http://schemas.openxmlformats.org/officeDocument/2006/relationships/hyperlink" Target="https://gov.wales/sites/default/files/publications/2018-12/theme-4-helping-families-to-actively-support-their-child-s-learning-resources-1-5.pdf" TargetMode="External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cpag.org.uk/child-poverty/child-poverty-facts-and-figures" TargetMode="External"/><Relationship Id="rId13" Type="http://schemas.openxmlformats.org/officeDocument/2006/relationships/hyperlink" Target="https://www.childcomwales.org.uk/uncrc-childrens-rights/uncrc/" TargetMode="External"/><Relationship Id="rId18" Type="http://schemas.openxmlformats.org/officeDocument/2006/relationships/hyperlink" Target="https://uwtsd.hosted.panopto.com/Panopto/Pages/Viewer.aspx?id=8bbea354-8d18-4552-bb39-abab009983e6" TargetMode="External"/><Relationship Id="rId39" Type="http://schemas.openxmlformats.org/officeDocument/2006/relationships/hyperlink" Target="https://www.researchgate.net/publication/332342953_MOBILE_X-SPACE_DESIGN_TEACHING_STRATEGIES_AND_UNDERGRADUATE_STUDENTS%27_COLLABORATIVE_LEARNING_BEHAVIOUR_A_CASE_STUDY_IN_TAYLOR%27S_UNIVERSITY_MALAYS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3462</Words>
  <Characters>19740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Owen (1905066)</dc:creator>
  <cp:keywords/>
  <dc:description/>
  <cp:lastModifiedBy>Linda Owen (1905066)</cp:lastModifiedBy>
  <cp:revision>3</cp:revision>
  <dcterms:created xsi:type="dcterms:W3CDTF">2020-05-14T22:38:00Z</dcterms:created>
  <dcterms:modified xsi:type="dcterms:W3CDTF">2020-05-14T23:16:00Z</dcterms:modified>
</cp:coreProperties>
</file>