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6B49C2" w14:textId="77777777" w:rsidR="003324A8" w:rsidRDefault="003324A8"/>
    <w:p w14:paraId="12F95B24" w14:textId="77777777" w:rsidR="003324A8" w:rsidRPr="003324A8" w:rsidRDefault="003324A8" w:rsidP="003324A8"/>
    <w:p w14:paraId="032A2862" w14:textId="77777777" w:rsidR="003324A8" w:rsidRPr="003324A8" w:rsidRDefault="003324A8" w:rsidP="003324A8"/>
    <w:p w14:paraId="035BE2D7" w14:textId="77777777" w:rsidR="003324A8" w:rsidRPr="003324A8" w:rsidRDefault="003324A8" w:rsidP="003324A8"/>
    <w:p w14:paraId="7719FE2A" w14:textId="77777777" w:rsidR="003324A8" w:rsidRPr="003324A8" w:rsidRDefault="003324A8" w:rsidP="003324A8"/>
    <w:p w14:paraId="3B387A99" w14:textId="77777777" w:rsidR="003324A8" w:rsidRPr="003324A8" w:rsidRDefault="003324A8" w:rsidP="003324A8"/>
    <w:p w14:paraId="00C41920" w14:textId="77777777" w:rsidR="003324A8" w:rsidRPr="003324A8" w:rsidRDefault="003324A8" w:rsidP="003324A8"/>
    <w:p w14:paraId="7E04966C" w14:textId="77777777" w:rsidR="003324A8" w:rsidRPr="003324A8" w:rsidRDefault="003324A8" w:rsidP="003324A8"/>
    <w:p w14:paraId="110B971D" w14:textId="77777777" w:rsidR="003324A8" w:rsidRPr="003324A8" w:rsidRDefault="003324A8" w:rsidP="003324A8"/>
    <w:p w14:paraId="04B0E584" w14:textId="77777777" w:rsidR="003324A8" w:rsidRPr="003324A8" w:rsidRDefault="003324A8" w:rsidP="003324A8"/>
    <w:p w14:paraId="1161B25A" w14:textId="77777777" w:rsidR="003324A8" w:rsidRPr="003324A8" w:rsidRDefault="003324A8" w:rsidP="003324A8"/>
    <w:p w14:paraId="6C03DF6A" w14:textId="77777777" w:rsidR="003324A8" w:rsidRPr="003324A8" w:rsidRDefault="003324A8" w:rsidP="003324A8"/>
    <w:p w14:paraId="6B9ED29A" w14:textId="77777777" w:rsidR="003324A8" w:rsidRPr="003324A8" w:rsidRDefault="003324A8" w:rsidP="003324A8"/>
    <w:p w14:paraId="470249C4" w14:textId="77777777" w:rsidR="003324A8" w:rsidRPr="003324A8" w:rsidRDefault="003324A8" w:rsidP="003324A8"/>
    <w:p w14:paraId="3DD4CCBB" w14:textId="77777777" w:rsidR="003324A8" w:rsidRPr="003324A8" w:rsidRDefault="003324A8" w:rsidP="003324A8"/>
    <w:p w14:paraId="27BEE452" w14:textId="77777777" w:rsidR="003324A8" w:rsidRPr="003324A8" w:rsidRDefault="003324A8" w:rsidP="003324A8"/>
    <w:p w14:paraId="6149F514" w14:textId="77777777" w:rsidR="003324A8" w:rsidRPr="003324A8" w:rsidRDefault="003324A8" w:rsidP="003324A8"/>
    <w:p w14:paraId="6D4BF18E" w14:textId="77777777" w:rsidR="003324A8" w:rsidRPr="009F7F88" w:rsidRDefault="003324A8" w:rsidP="003324A8">
      <w:pPr>
        <w:rPr>
          <w:lang w:val="cy-GB"/>
        </w:rPr>
      </w:pPr>
    </w:p>
    <w:tbl>
      <w:tblPr>
        <w:tblStyle w:val="TableGrid"/>
        <w:tblpPr w:leftFromText="180" w:rightFromText="180" w:vertAnchor="page" w:horzAnchor="page" w:tblpX="1909" w:tblpY="10081"/>
        <w:tblW w:w="0" w:type="auto"/>
        <w:tblLook w:val="04A0" w:firstRow="1" w:lastRow="0" w:firstColumn="1" w:lastColumn="0" w:noHBand="0" w:noVBand="1"/>
      </w:tblPr>
      <w:tblGrid>
        <w:gridCol w:w="4258"/>
        <w:gridCol w:w="4258"/>
      </w:tblGrid>
      <w:tr w:rsidR="003324A8" w:rsidRPr="009F7F88" w14:paraId="4B9F8577" w14:textId="77777777" w:rsidTr="003324A8">
        <w:tc>
          <w:tcPr>
            <w:tcW w:w="4258" w:type="dxa"/>
          </w:tcPr>
          <w:p w14:paraId="157EC701" w14:textId="5F493C63" w:rsidR="003324A8" w:rsidRPr="00385C04" w:rsidRDefault="00385C04" w:rsidP="00385C04">
            <w:pPr>
              <w:rPr>
                <w:rFonts w:ascii="Arial" w:hAnsi="Arial" w:cs="Arial"/>
                <w:sz w:val="22"/>
                <w:szCs w:val="22"/>
                <w:lang w:val="cy-GB"/>
              </w:rPr>
            </w:pPr>
            <w:r>
              <w:rPr>
                <w:rFonts w:ascii="Arial" w:hAnsi="Arial" w:cs="Arial"/>
                <w:sz w:val="22"/>
                <w:szCs w:val="22"/>
                <w:lang w:val="cy-GB"/>
              </w:rPr>
              <w:t>Targed 1</w:t>
            </w:r>
          </w:p>
        </w:tc>
        <w:tc>
          <w:tcPr>
            <w:tcW w:w="4258" w:type="dxa"/>
          </w:tcPr>
          <w:p w14:paraId="40868094" w14:textId="77777777" w:rsidR="003324A8" w:rsidRDefault="00385C04" w:rsidP="00385C04">
            <w:pPr>
              <w:rPr>
                <w:rFonts w:ascii="Arial" w:hAnsi="Arial" w:cs="Arial"/>
                <w:sz w:val="22"/>
                <w:szCs w:val="22"/>
                <w:lang w:val="cy-GB"/>
              </w:rPr>
            </w:pPr>
            <w:r>
              <w:rPr>
                <w:rFonts w:ascii="Arial" w:hAnsi="Arial" w:cs="Arial"/>
                <w:sz w:val="22"/>
                <w:szCs w:val="22"/>
                <w:lang w:val="cy-GB"/>
              </w:rPr>
              <w:t>Defnyddio llai o ddyfyniadau uniongyrchol ac aralleirio mwy.</w:t>
            </w:r>
          </w:p>
          <w:p w14:paraId="3BA532ED" w14:textId="2C4B4956" w:rsidR="002578EF" w:rsidRPr="00385C04" w:rsidRDefault="002578EF" w:rsidP="00385C04">
            <w:pPr>
              <w:rPr>
                <w:rFonts w:ascii="Arial" w:hAnsi="Arial" w:cs="Arial"/>
                <w:sz w:val="22"/>
                <w:szCs w:val="22"/>
                <w:lang w:val="cy-GB"/>
              </w:rPr>
            </w:pPr>
          </w:p>
        </w:tc>
      </w:tr>
      <w:tr w:rsidR="003324A8" w:rsidRPr="009F7F88" w14:paraId="50780C98" w14:textId="77777777" w:rsidTr="003324A8">
        <w:tc>
          <w:tcPr>
            <w:tcW w:w="4258" w:type="dxa"/>
          </w:tcPr>
          <w:p w14:paraId="41CFF821" w14:textId="179E7B22" w:rsidR="003324A8" w:rsidRPr="00385C04" w:rsidRDefault="00385C04" w:rsidP="00385C04">
            <w:pPr>
              <w:rPr>
                <w:rFonts w:ascii="Arial" w:hAnsi="Arial" w:cs="Arial"/>
                <w:sz w:val="22"/>
                <w:szCs w:val="22"/>
                <w:lang w:val="cy-GB"/>
              </w:rPr>
            </w:pPr>
            <w:r>
              <w:rPr>
                <w:rFonts w:ascii="Arial" w:hAnsi="Arial" w:cs="Arial"/>
                <w:sz w:val="22"/>
                <w:szCs w:val="22"/>
                <w:lang w:val="cy-GB"/>
              </w:rPr>
              <w:t xml:space="preserve">Targed 2 </w:t>
            </w:r>
          </w:p>
        </w:tc>
        <w:tc>
          <w:tcPr>
            <w:tcW w:w="4258" w:type="dxa"/>
          </w:tcPr>
          <w:p w14:paraId="44A9C8BB" w14:textId="77777777" w:rsidR="003324A8" w:rsidRDefault="00385C04" w:rsidP="00385C04">
            <w:pPr>
              <w:rPr>
                <w:rFonts w:ascii="Arial" w:hAnsi="Arial" w:cs="Arial"/>
                <w:sz w:val="22"/>
                <w:szCs w:val="22"/>
                <w:lang w:val="cy-GB"/>
              </w:rPr>
            </w:pPr>
            <w:r>
              <w:rPr>
                <w:rFonts w:ascii="Arial" w:hAnsi="Arial" w:cs="Arial"/>
                <w:sz w:val="22"/>
                <w:szCs w:val="22"/>
                <w:lang w:val="cy-GB"/>
              </w:rPr>
              <w:t>Ystyried amrediad o ffynonellau gan gynnwys adroddiadau Estyn.</w:t>
            </w:r>
          </w:p>
          <w:p w14:paraId="626ED1EB" w14:textId="219FB18F" w:rsidR="002578EF" w:rsidRPr="00385C04" w:rsidRDefault="002578EF" w:rsidP="00385C04">
            <w:pPr>
              <w:rPr>
                <w:rFonts w:ascii="Arial" w:hAnsi="Arial" w:cs="Arial"/>
                <w:sz w:val="22"/>
                <w:szCs w:val="22"/>
                <w:lang w:val="cy-GB"/>
              </w:rPr>
            </w:pPr>
          </w:p>
        </w:tc>
      </w:tr>
      <w:tr w:rsidR="003324A8" w:rsidRPr="009F7F88" w14:paraId="03F419A3" w14:textId="77777777" w:rsidTr="003324A8">
        <w:tc>
          <w:tcPr>
            <w:tcW w:w="4258" w:type="dxa"/>
          </w:tcPr>
          <w:p w14:paraId="28881676" w14:textId="066B8090" w:rsidR="003324A8" w:rsidRPr="00385C04" w:rsidRDefault="00385C04" w:rsidP="00385C04">
            <w:pPr>
              <w:rPr>
                <w:rFonts w:ascii="Arial" w:hAnsi="Arial" w:cs="Arial"/>
                <w:sz w:val="22"/>
                <w:szCs w:val="22"/>
                <w:lang w:val="cy-GB"/>
              </w:rPr>
            </w:pPr>
            <w:r>
              <w:rPr>
                <w:rFonts w:ascii="Arial" w:hAnsi="Arial" w:cs="Arial"/>
                <w:sz w:val="22"/>
                <w:szCs w:val="22"/>
                <w:lang w:val="cy-GB"/>
              </w:rPr>
              <w:t>Targed 3</w:t>
            </w:r>
          </w:p>
          <w:p w14:paraId="07D26E49" w14:textId="77777777" w:rsidR="003324A8" w:rsidRPr="00385C04" w:rsidRDefault="003324A8" w:rsidP="00385C04">
            <w:pPr>
              <w:rPr>
                <w:rFonts w:ascii="Arial" w:hAnsi="Arial" w:cs="Arial"/>
                <w:sz w:val="22"/>
                <w:szCs w:val="22"/>
                <w:lang w:val="cy-GB"/>
              </w:rPr>
            </w:pPr>
          </w:p>
        </w:tc>
        <w:tc>
          <w:tcPr>
            <w:tcW w:w="4258" w:type="dxa"/>
          </w:tcPr>
          <w:p w14:paraId="2EDD8996" w14:textId="17A2E823" w:rsidR="003324A8" w:rsidRPr="00385C04" w:rsidRDefault="00385C04" w:rsidP="00385C04">
            <w:pPr>
              <w:rPr>
                <w:rFonts w:ascii="Arial" w:hAnsi="Arial" w:cs="Arial"/>
                <w:sz w:val="22"/>
                <w:szCs w:val="22"/>
                <w:lang w:val="cy-GB"/>
              </w:rPr>
            </w:pPr>
            <w:r>
              <w:rPr>
                <w:rFonts w:ascii="Arial" w:hAnsi="Arial" w:cs="Arial"/>
                <w:sz w:val="22"/>
                <w:szCs w:val="22"/>
                <w:lang w:val="cy-GB"/>
              </w:rPr>
              <w:t>Ehangu ymgyslltiad â llenyddiaeth drwy ddarllen mwy o erthyglau academaidd. Angen parhau i gefnogi pob pwynt gyda llenyddiaeth.</w:t>
            </w:r>
          </w:p>
        </w:tc>
      </w:tr>
    </w:tbl>
    <w:p w14:paraId="46882309" w14:textId="77777777" w:rsidR="004268F9" w:rsidRPr="009F7F88" w:rsidRDefault="003324A8" w:rsidP="003324A8">
      <w:pPr>
        <w:spacing w:line="360" w:lineRule="auto"/>
        <w:jc w:val="center"/>
        <w:rPr>
          <w:rFonts w:ascii="Arial" w:hAnsi="Arial" w:cs="Arial"/>
          <w:b/>
          <w:sz w:val="36"/>
          <w:szCs w:val="36"/>
          <w:u w:val="single"/>
          <w:lang w:val="cy-GB"/>
        </w:rPr>
      </w:pPr>
      <w:r w:rsidRPr="009F7F88">
        <w:rPr>
          <w:rFonts w:ascii="Arial" w:hAnsi="Arial" w:cs="Arial"/>
          <w:b/>
          <w:sz w:val="36"/>
          <w:szCs w:val="36"/>
          <w:u w:val="single"/>
          <w:lang w:val="cy-GB"/>
        </w:rPr>
        <w:t>ECAD 5007 – Y Dysgwr</w:t>
      </w:r>
    </w:p>
    <w:p w14:paraId="6FB4D92C" w14:textId="77777777" w:rsidR="003324A8" w:rsidRPr="009F7F88" w:rsidRDefault="003324A8" w:rsidP="003324A8">
      <w:pPr>
        <w:spacing w:line="360" w:lineRule="auto"/>
        <w:jc w:val="center"/>
        <w:rPr>
          <w:rFonts w:ascii="Arial" w:hAnsi="Arial" w:cs="Arial"/>
          <w:b/>
          <w:sz w:val="36"/>
          <w:szCs w:val="36"/>
          <w:u w:val="single"/>
          <w:lang w:val="cy-GB"/>
        </w:rPr>
      </w:pPr>
      <w:r w:rsidRPr="009F7F88">
        <w:rPr>
          <w:rFonts w:ascii="Arial" w:hAnsi="Arial" w:cs="Arial"/>
          <w:b/>
          <w:sz w:val="36"/>
          <w:szCs w:val="36"/>
          <w:u w:val="single"/>
          <w:lang w:val="cy-GB"/>
        </w:rPr>
        <w:t>Pwy ydw i’n addysgu?</w:t>
      </w:r>
    </w:p>
    <w:p w14:paraId="07FC6313" w14:textId="77777777" w:rsidR="003324A8" w:rsidRPr="009F7F88" w:rsidRDefault="003324A8" w:rsidP="003324A8">
      <w:pPr>
        <w:jc w:val="center"/>
        <w:rPr>
          <w:rFonts w:ascii="Arial" w:hAnsi="Arial" w:cs="Arial"/>
          <w:b/>
          <w:sz w:val="40"/>
          <w:szCs w:val="40"/>
          <w:u w:val="single"/>
          <w:lang w:val="cy-GB"/>
        </w:rPr>
      </w:pPr>
    </w:p>
    <w:p w14:paraId="78718D91" w14:textId="77777777" w:rsidR="003324A8" w:rsidRPr="009F7F88" w:rsidRDefault="003324A8">
      <w:pPr>
        <w:rPr>
          <w:rFonts w:ascii="Arial" w:hAnsi="Arial" w:cs="Arial"/>
          <w:b/>
          <w:sz w:val="40"/>
          <w:szCs w:val="40"/>
          <w:u w:val="single"/>
          <w:lang w:val="cy-GB"/>
        </w:rPr>
      </w:pPr>
      <w:r w:rsidRPr="009F7F88">
        <w:rPr>
          <w:rFonts w:ascii="Arial" w:hAnsi="Arial" w:cs="Arial"/>
          <w:b/>
          <w:sz w:val="40"/>
          <w:szCs w:val="40"/>
          <w:u w:val="single"/>
          <w:lang w:val="cy-GB"/>
        </w:rPr>
        <w:br w:type="page"/>
      </w:r>
    </w:p>
    <w:p w14:paraId="3750E053" w14:textId="77777777" w:rsidR="003324A8" w:rsidRDefault="003324A8" w:rsidP="003324A8">
      <w:pPr>
        <w:spacing w:line="360" w:lineRule="auto"/>
        <w:jc w:val="center"/>
        <w:rPr>
          <w:rFonts w:ascii="Arial" w:hAnsi="Arial" w:cs="Arial"/>
          <w:b/>
          <w:sz w:val="36"/>
          <w:szCs w:val="36"/>
          <w:lang w:val="cy-GB"/>
        </w:rPr>
      </w:pPr>
      <w:r w:rsidRPr="009F7F88">
        <w:rPr>
          <w:rFonts w:ascii="Arial" w:hAnsi="Arial" w:cs="Arial"/>
          <w:b/>
          <w:sz w:val="36"/>
          <w:szCs w:val="36"/>
          <w:lang w:val="cy-GB"/>
        </w:rPr>
        <w:lastRenderedPageBreak/>
        <w:t>Taflen Gynnwys</w:t>
      </w:r>
    </w:p>
    <w:p w14:paraId="0DC423AA" w14:textId="7B7D2BB2" w:rsidR="00C43D83" w:rsidRDefault="00C43D83" w:rsidP="003324A8">
      <w:pPr>
        <w:spacing w:line="360" w:lineRule="auto"/>
        <w:jc w:val="center"/>
        <w:rPr>
          <w:rFonts w:ascii="Arial" w:hAnsi="Arial" w:cs="Arial"/>
          <w:sz w:val="28"/>
          <w:szCs w:val="28"/>
          <w:lang w:val="cy-GB"/>
        </w:rPr>
      </w:pPr>
      <w:r>
        <w:rPr>
          <w:rFonts w:ascii="Arial" w:hAnsi="Arial" w:cs="Arial"/>
          <w:sz w:val="28"/>
          <w:szCs w:val="28"/>
          <w:lang w:val="cy-GB"/>
        </w:rPr>
        <w:t>Cyflwyniad – tud.3</w:t>
      </w:r>
    </w:p>
    <w:p w14:paraId="2AFED4A3" w14:textId="065E4692" w:rsidR="00C43D83" w:rsidRDefault="00C43D83" w:rsidP="003324A8">
      <w:pPr>
        <w:spacing w:line="360" w:lineRule="auto"/>
        <w:jc w:val="center"/>
        <w:rPr>
          <w:rFonts w:ascii="Arial" w:hAnsi="Arial" w:cs="Arial"/>
          <w:sz w:val="28"/>
          <w:szCs w:val="28"/>
          <w:lang w:val="cy-GB"/>
        </w:rPr>
      </w:pPr>
      <w:r>
        <w:rPr>
          <w:rFonts w:ascii="Arial" w:hAnsi="Arial" w:cs="Arial"/>
          <w:sz w:val="28"/>
          <w:szCs w:val="28"/>
          <w:lang w:val="cy-GB"/>
        </w:rPr>
        <w:t>Datblygiad Corfforol – tud.4</w:t>
      </w:r>
    </w:p>
    <w:p w14:paraId="3263F8BD" w14:textId="238026D4" w:rsidR="00C43D83" w:rsidRDefault="00C43D83" w:rsidP="003324A8">
      <w:pPr>
        <w:spacing w:line="360" w:lineRule="auto"/>
        <w:jc w:val="center"/>
        <w:rPr>
          <w:rFonts w:ascii="Arial" w:hAnsi="Arial" w:cs="Arial"/>
          <w:sz w:val="28"/>
          <w:szCs w:val="28"/>
          <w:lang w:val="cy-GB"/>
        </w:rPr>
      </w:pPr>
      <w:r>
        <w:rPr>
          <w:rFonts w:ascii="Arial" w:hAnsi="Arial" w:cs="Arial"/>
          <w:sz w:val="28"/>
          <w:szCs w:val="28"/>
          <w:lang w:val="cy-GB"/>
        </w:rPr>
        <w:t>Yr Ymyrraeth – tud.6</w:t>
      </w:r>
    </w:p>
    <w:p w14:paraId="0079C636" w14:textId="4C5FFBE8" w:rsidR="00C43D83" w:rsidRDefault="00C43D83" w:rsidP="003324A8">
      <w:pPr>
        <w:spacing w:line="360" w:lineRule="auto"/>
        <w:jc w:val="center"/>
        <w:rPr>
          <w:rFonts w:ascii="Arial" w:hAnsi="Arial" w:cs="Arial"/>
          <w:sz w:val="28"/>
          <w:szCs w:val="28"/>
          <w:lang w:val="cy-GB"/>
        </w:rPr>
      </w:pPr>
      <w:r>
        <w:rPr>
          <w:rFonts w:ascii="Arial" w:hAnsi="Arial" w:cs="Arial"/>
          <w:sz w:val="28"/>
          <w:szCs w:val="28"/>
          <w:lang w:val="cy-GB"/>
        </w:rPr>
        <w:t>Gwerthusiad – tud.8</w:t>
      </w:r>
    </w:p>
    <w:p w14:paraId="69C60150" w14:textId="2C5BC234" w:rsidR="00C43D83" w:rsidRDefault="00C43D83" w:rsidP="003324A8">
      <w:pPr>
        <w:spacing w:line="360" w:lineRule="auto"/>
        <w:jc w:val="center"/>
        <w:rPr>
          <w:rFonts w:ascii="Arial" w:hAnsi="Arial" w:cs="Arial"/>
          <w:sz w:val="28"/>
          <w:szCs w:val="28"/>
          <w:lang w:val="cy-GB"/>
        </w:rPr>
      </w:pPr>
      <w:r>
        <w:rPr>
          <w:rFonts w:ascii="Arial" w:hAnsi="Arial" w:cs="Arial"/>
          <w:sz w:val="28"/>
          <w:szCs w:val="28"/>
          <w:lang w:val="cy-GB"/>
        </w:rPr>
        <w:t>Casgliad – tud.10</w:t>
      </w:r>
    </w:p>
    <w:p w14:paraId="45A37F69" w14:textId="4A896BCB" w:rsidR="00C43D83" w:rsidRDefault="00C43D83" w:rsidP="003324A8">
      <w:pPr>
        <w:spacing w:line="360" w:lineRule="auto"/>
        <w:jc w:val="center"/>
        <w:rPr>
          <w:rFonts w:ascii="Arial" w:hAnsi="Arial" w:cs="Arial"/>
          <w:sz w:val="28"/>
          <w:szCs w:val="28"/>
          <w:lang w:val="cy-GB"/>
        </w:rPr>
      </w:pPr>
      <w:r>
        <w:rPr>
          <w:rFonts w:ascii="Arial" w:hAnsi="Arial" w:cs="Arial"/>
          <w:sz w:val="28"/>
          <w:szCs w:val="28"/>
          <w:lang w:val="cy-GB"/>
        </w:rPr>
        <w:t>Rhestr Gyfeirio – tud.11</w:t>
      </w:r>
    </w:p>
    <w:p w14:paraId="2B6B32D2" w14:textId="532C8633" w:rsidR="00C43D83" w:rsidRDefault="00C43D83" w:rsidP="003324A8">
      <w:pPr>
        <w:spacing w:line="360" w:lineRule="auto"/>
        <w:jc w:val="center"/>
        <w:rPr>
          <w:rFonts w:ascii="Arial" w:hAnsi="Arial" w:cs="Arial"/>
          <w:sz w:val="28"/>
          <w:szCs w:val="28"/>
          <w:lang w:val="cy-GB"/>
        </w:rPr>
      </w:pPr>
      <w:r>
        <w:rPr>
          <w:rFonts w:ascii="Arial" w:hAnsi="Arial" w:cs="Arial"/>
          <w:sz w:val="28"/>
          <w:szCs w:val="28"/>
          <w:lang w:val="cy-GB"/>
        </w:rPr>
        <w:t>Atodiadau – tud.13</w:t>
      </w:r>
    </w:p>
    <w:p w14:paraId="27096503" w14:textId="77777777" w:rsidR="00C43D83" w:rsidRDefault="00C43D83" w:rsidP="003324A8">
      <w:pPr>
        <w:spacing w:line="360" w:lineRule="auto"/>
        <w:jc w:val="center"/>
        <w:rPr>
          <w:rFonts w:ascii="Arial" w:hAnsi="Arial" w:cs="Arial"/>
          <w:sz w:val="28"/>
          <w:szCs w:val="28"/>
          <w:lang w:val="cy-GB"/>
        </w:rPr>
      </w:pPr>
    </w:p>
    <w:p w14:paraId="2D419A34" w14:textId="77777777" w:rsidR="00C43D83" w:rsidRPr="00C43D83" w:rsidRDefault="00C43D83" w:rsidP="003324A8">
      <w:pPr>
        <w:spacing w:line="360" w:lineRule="auto"/>
        <w:jc w:val="center"/>
        <w:rPr>
          <w:rFonts w:ascii="Arial" w:hAnsi="Arial" w:cs="Arial"/>
          <w:sz w:val="28"/>
          <w:szCs w:val="28"/>
          <w:lang w:val="cy-GB"/>
        </w:rPr>
      </w:pPr>
    </w:p>
    <w:p w14:paraId="34BA9251" w14:textId="77777777" w:rsidR="003324A8" w:rsidRPr="009F7F88" w:rsidRDefault="003324A8" w:rsidP="003324A8">
      <w:pPr>
        <w:spacing w:line="360" w:lineRule="auto"/>
        <w:jc w:val="center"/>
        <w:rPr>
          <w:rFonts w:ascii="Arial" w:hAnsi="Arial" w:cs="Arial"/>
          <w:b/>
          <w:sz w:val="36"/>
          <w:szCs w:val="36"/>
          <w:lang w:val="cy-GB"/>
        </w:rPr>
      </w:pPr>
    </w:p>
    <w:p w14:paraId="748BEFCF" w14:textId="77777777" w:rsidR="003324A8" w:rsidRPr="009F7F88" w:rsidRDefault="003324A8">
      <w:pPr>
        <w:rPr>
          <w:rFonts w:ascii="Arial" w:hAnsi="Arial" w:cs="Arial"/>
          <w:b/>
          <w:sz w:val="36"/>
          <w:szCs w:val="36"/>
          <w:lang w:val="cy-GB"/>
        </w:rPr>
      </w:pPr>
      <w:r w:rsidRPr="009F7F88">
        <w:rPr>
          <w:rFonts w:ascii="Arial" w:hAnsi="Arial" w:cs="Arial"/>
          <w:b/>
          <w:sz w:val="36"/>
          <w:szCs w:val="36"/>
          <w:lang w:val="cy-GB"/>
        </w:rPr>
        <w:br w:type="page"/>
      </w:r>
    </w:p>
    <w:p w14:paraId="377BD5DB" w14:textId="77777777" w:rsidR="003324A8" w:rsidRPr="009F7F88" w:rsidRDefault="003324A8" w:rsidP="003324A8">
      <w:pPr>
        <w:spacing w:line="360" w:lineRule="auto"/>
        <w:rPr>
          <w:rFonts w:ascii="Arial" w:hAnsi="Arial" w:cs="Arial"/>
          <w:b/>
          <w:sz w:val="28"/>
          <w:szCs w:val="28"/>
          <w:lang w:val="cy-GB"/>
        </w:rPr>
      </w:pPr>
      <w:r w:rsidRPr="009F7F88">
        <w:rPr>
          <w:rFonts w:ascii="Arial" w:hAnsi="Arial" w:cs="Arial"/>
          <w:b/>
          <w:sz w:val="28"/>
          <w:szCs w:val="28"/>
          <w:lang w:val="cy-GB"/>
        </w:rPr>
        <w:t>Cyflwyniad</w:t>
      </w:r>
    </w:p>
    <w:p w14:paraId="24C7FD90" w14:textId="77777777" w:rsidR="003324A8" w:rsidRPr="009F7F88" w:rsidRDefault="003324A8" w:rsidP="003324A8">
      <w:pPr>
        <w:spacing w:line="360" w:lineRule="auto"/>
        <w:rPr>
          <w:rFonts w:ascii="Arial" w:hAnsi="Arial" w:cs="Arial"/>
          <w:b/>
          <w:sz w:val="28"/>
          <w:szCs w:val="28"/>
          <w:lang w:val="cy-GB"/>
        </w:rPr>
      </w:pPr>
    </w:p>
    <w:p w14:paraId="27575056" w14:textId="2C3176DC" w:rsidR="003324A8" w:rsidRDefault="00217404" w:rsidP="003324A8">
      <w:pPr>
        <w:spacing w:line="360" w:lineRule="auto"/>
        <w:rPr>
          <w:rFonts w:ascii="Arial" w:hAnsi="Arial" w:cs="Arial"/>
          <w:sz w:val="22"/>
          <w:szCs w:val="22"/>
          <w:lang w:val="cy-GB"/>
        </w:rPr>
      </w:pPr>
      <w:r w:rsidRPr="009F7F88">
        <w:rPr>
          <w:rFonts w:ascii="Arial" w:hAnsi="Arial" w:cs="Arial"/>
          <w:sz w:val="22"/>
          <w:szCs w:val="22"/>
          <w:lang w:val="cy-GB"/>
        </w:rPr>
        <w:t>Yn yr aseiniad hon, byddaf yn ffocysu ar unigolyn penodol ac yn yst</w:t>
      </w:r>
      <w:r w:rsidR="009F7F88" w:rsidRPr="009F7F88">
        <w:rPr>
          <w:rFonts w:ascii="Arial" w:hAnsi="Arial" w:cs="Arial"/>
          <w:sz w:val="22"/>
          <w:szCs w:val="22"/>
          <w:lang w:val="cy-GB"/>
        </w:rPr>
        <w:t>yried ei ddatblygiad corfforol, cyn mynd ati i ddewis</w:t>
      </w:r>
      <w:r w:rsidR="009F7F88">
        <w:rPr>
          <w:rFonts w:ascii="Arial" w:hAnsi="Arial" w:cs="Arial"/>
          <w:sz w:val="22"/>
          <w:szCs w:val="22"/>
          <w:lang w:val="cy-GB"/>
        </w:rPr>
        <w:t xml:space="preserve"> ymyrraeth addas a fydd yn cefnogi dysgu a datblygiad y disgybl.</w:t>
      </w:r>
      <w:r w:rsidR="00CC69C1">
        <w:rPr>
          <w:rFonts w:ascii="Arial" w:hAnsi="Arial" w:cs="Arial"/>
          <w:sz w:val="22"/>
          <w:szCs w:val="22"/>
          <w:lang w:val="cy-GB"/>
        </w:rPr>
        <w:t xml:space="preserve"> Fe fydd </w:t>
      </w:r>
      <w:r w:rsidR="005B1C21">
        <w:rPr>
          <w:rFonts w:ascii="Arial" w:hAnsi="Arial" w:cs="Arial"/>
          <w:sz w:val="22"/>
          <w:szCs w:val="22"/>
          <w:lang w:val="cy-GB"/>
        </w:rPr>
        <w:t>rhann</w:t>
      </w:r>
      <w:r w:rsidR="00CC69C1">
        <w:rPr>
          <w:rFonts w:ascii="Arial" w:hAnsi="Arial" w:cs="Arial"/>
          <w:sz w:val="22"/>
          <w:szCs w:val="22"/>
          <w:lang w:val="cy-GB"/>
        </w:rPr>
        <w:t>au arall o’i ddatblygiad personol, megis yr agwedd</w:t>
      </w:r>
      <w:r w:rsidR="005B1C21">
        <w:rPr>
          <w:rFonts w:ascii="Arial" w:hAnsi="Arial" w:cs="Arial"/>
          <w:sz w:val="22"/>
          <w:szCs w:val="22"/>
          <w:lang w:val="cy-GB"/>
        </w:rPr>
        <w:t>au emosiynol a chym</w:t>
      </w:r>
      <w:r w:rsidR="00475570">
        <w:rPr>
          <w:rFonts w:ascii="Arial" w:hAnsi="Arial" w:cs="Arial"/>
          <w:sz w:val="22"/>
          <w:szCs w:val="22"/>
          <w:lang w:val="cy-GB"/>
        </w:rPr>
        <w:t>deithasol, hefyd yn cael eu hystyried</w:t>
      </w:r>
      <w:r w:rsidR="005B1C21">
        <w:rPr>
          <w:rFonts w:ascii="Arial" w:hAnsi="Arial" w:cs="Arial"/>
          <w:sz w:val="22"/>
          <w:szCs w:val="22"/>
          <w:lang w:val="cy-GB"/>
        </w:rPr>
        <w:t xml:space="preserve"> wrth ddewis yr ymyrraeth, gan ein bod eisiau rhoi’r cyfle gorau i’r disgybl ddatblygu’n gyflawn</w:t>
      </w:r>
      <w:r w:rsidR="004B5B4F">
        <w:rPr>
          <w:rFonts w:ascii="Arial" w:hAnsi="Arial" w:cs="Arial"/>
          <w:sz w:val="22"/>
          <w:szCs w:val="22"/>
          <w:lang w:val="cy-GB"/>
        </w:rPr>
        <w:t xml:space="preserve">. Sicrha hyn ein bod ni ar y trywydd cywir ac yn anelu </w:t>
      </w:r>
      <w:r w:rsidR="008B0D80">
        <w:rPr>
          <w:rFonts w:ascii="Arial" w:hAnsi="Arial" w:cs="Arial"/>
          <w:sz w:val="22"/>
          <w:szCs w:val="22"/>
          <w:lang w:val="cy-GB"/>
        </w:rPr>
        <w:t>at un o’r pe</w:t>
      </w:r>
      <w:r w:rsidR="00475570">
        <w:rPr>
          <w:rFonts w:ascii="Arial" w:hAnsi="Arial" w:cs="Arial"/>
          <w:sz w:val="22"/>
          <w:szCs w:val="22"/>
          <w:lang w:val="cy-GB"/>
        </w:rPr>
        <w:t>dwar diben yn benodol, sef i ddatblyg</w:t>
      </w:r>
      <w:r w:rsidR="008B0D80">
        <w:rPr>
          <w:rFonts w:ascii="Arial" w:hAnsi="Arial" w:cs="Arial"/>
          <w:sz w:val="22"/>
          <w:szCs w:val="22"/>
          <w:lang w:val="cy-GB"/>
        </w:rPr>
        <w:t>u “uni</w:t>
      </w:r>
      <w:r w:rsidR="004B5B4F">
        <w:rPr>
          <w:rFonts w:ascii="Arial" w:hAnsi="Arial" w:cs="Arial"/>
          <w:sz w:val="22"/>
          <w:szCs w:val="22"/>
          <w:lang w:val="cy-GB"/>
        </w:rPr>
        <w:t xml:space="preserve">oglion iach, hyderus sy’n barod i </w:t>
      </w:r>
      <w:r w:rsidR="008B0D80">
        <w:rPr>
          <w:rFonts w:ascii="Arial" w:hAnsi="Arial" w:cs="Arial"/>
          <w:sz w:val="22"/>
          <w:szCs w:val="22"/>
          <w:lang w:val="cy-GB"/>
        </w:rPr>
        <w:t>fyw bywyd cyflawn fel aelodau gwerthfawr o gymdeithas” (Llywodraeth Cymru, 2020).</w:t>
      </w:r>
    </w:p>
    <w:p w14:paraId="0DF80CA2" w14:textId="77777777" w:rsidR="00E64A6F" w:rsidRDefault="00E64A6F" w:rsidP="003324A8">
      <w:pPr>
        <w:spacing w:line="360" w:lineRule="auto"/>
        <w:rPr>
          <w:rFonts w:ascii="Arial" w:hAnsi="Arial" w:cs="Arial"/>
          <w:sz w:val="22"/>
          <w:szCs w:val="22"/>
          <w:lang w:val="cy-GB"/>
        </w:rPr>
      </w:pPr>
    </w:p>
    <w:p w14:paraId="5BB1B09B" w14:textId="120F9B9E" w:rsidR="000A0AA8" w:rsidRDefault="000A0AA8" w:rsidP="003324A8">
      <w:pPr>
        <w:spacing w:line="360" w:lineRule="auto"/>
        <w:rPr>
          <w:rFonts w:ascii="Arial" w:hAnsi="Arial" w:cs="Arial"/>
          <w:sz w:val="22"/>
          <w:szCs w:val="22"/>
          <w:lang w:val="cy-GB"/>
        </w:rPr>
      </w:pPr>
      <w:r>
        <w:rPr>
          <w:rFonts w:ascii="Arial" w:hAnsi="Arial" w:cs="Arial"/>
          <w:sz w:val="22"/>
          <w:szCs w:val="22"/>
          <w:lang w:val="cy-GB"/>
        </w:rPr>
        <w:t>Twm fydd yr uni</w:t>
      </w:r>
      <w:r w:rsidR="00E64A6F">
        <w:rPr>
          <w:rFonts w:ascii="Arial" w:hAnsi="Arial" w:cs="Arial"/>
          <w:sz w:val="22"/>
          <w:szCs w:val="22"/>
          <w:lang w:val="cy-GB"/>
        </w:rPr>
        <w:t>golyn o dan sylw, sef disgybl 8</w:t>
      </w:r>
      <w:r>
        <w:rPr>
          <w:rFonts w:ascii="Arial" w:hAnsi="Arial" w:cs="Arial"/>
          <w:sz w:val="22"/>
          <w:szCs w:val="22"/>
          <w:lang w:val="cy-GB"/>
        </w:rPr>
        <w:t xml:space="preserve"> mlwydd oed sydd yn </w:t>
      </w:r>
      <w:r w:rsidR="007A6D96">
        <w:rPr>
          <w:rFonts w:ascii="Arial" w:hAnsi="Arial" w:cs="Arial"/>
          <w:sz w:val="22"/>
          <w:szCs w:val="22"/>
          <w:lang w:val="cy-GB"/>
        </w:rPr>
        <w:t>nosbarth blwyddyn 4</w:t>
      </w:r>
      <w:r w:rsidR="00E64A6F">
        <w:rPr>
          <w:rFonts w:ascii="Arial" w:hAnsi="Arial" w:cs="Arial"/>
          <w:sz w:val="22"/>
          <w:szCs w:val="22"/>
          <w:lang w:val="cy-GB"/>
        </w:rPr>
        <w:t xml:space="preserve"> </w:t>
      </w:r>
      <w:r w:rsidR="0039197E">
        <w:rPr>
          <w:rFonts w:ascii="Arial" w:hAnsi="Arial" w:cs="Arial"/>
          <w:sz w:val="22"/>
          <w:szCs w:val="22"/>
          <w:lang w:val="cy-GB"/>
        </w:rPr>
        <w:t xml:space="preserve">Ysgol Troed y Bryn. </w:t>
      </w:r>
      <w:r w:rsidR="00475C85">
        <w:rPr>
          <w:rFonts w:ascii="Arial" w:hAnsi="Arial" w:cs="Arial"/>
          <w:sz w:val="22"/>
          <w:szCs w:val="22"/>
          <w:lang w:val="cy-GB"/>
        </w:rPr>
        <w:t xml:space="preserve">Mae Twm yn un sy’n hoff iawn o’r ysgol, ac ei hoff bwnc yw Mathemateg. Gwersi </w:t>
      </w:r>
      <w:r w:rsidR="00625527">
        <w:rPr>
          <w:rFonts w:ascii="Arial" w:hAnsi="Arial" w:cs="Arial"/>
          <w:sz w:val="22"/>
          <w:szCs w:val="22"/>
          <w:lang w:val="cy-GB"/>
        </w:rPr>
        <w:t>o few</w:t>
      </w:r>
      <w:r w:rsidR="00CB0E89">
        <w:rPr>
          <w:rFonts w:ascii="Arial" w:hAnsi="Arial" w:cs="Arial"/>
          <w:sz w:val="22"/>
          <w:szCs w:val="22"/>
          <w:lang w:val="cy-GB"/>
        </w:rPr>
        <w:t>n y dosbarth sydd yn ei siwtio orau, gan nad yw’n mwynhau gweithgaredda</w:t>
      </w:r>
      <w:r w:rsidR="0068031B">
        <w:rPr>
          <w:rFonts w:ascii="Arial" w:hAnsi="Arial" w:cs="Arial"/>
          <w:sz w:val="22"/>
          <w:szCs w:val="22"/>
          <w:lang w:val="cy-GB"/>
        </w:rPr>
        <w:t>u corfforol nac ymarfer corff. Dysgwr gweledol yw Twm, ond n</w:t>
      </w:r>
      <w:r w:rsidR="00CB0E89">
        <w:rPr>
          <w:rFonts w:ascii="Arial" w:hAnsi="Arial" w:cs="Arial"/>
          <w:sz w:val="22"/>
          <w:szCs w:val="22"/>
          <w:lang w:val="cy-GB"/>
        </w:rPr>
        <w:t xml:space="preserve">id yw </w:t>
      </w:r>
      <w:r w:rsidR="000B3E47">
        <w:rPr>
          <w:rFonts w:ascii="Arial" w:hAnsi="Arial" w:cs="Arial"/>
          <w:sz w:val="22"/>
          <w:szCs w:val="22"/>
          <w:lang w:val="cy-GB"/>
        </w:rPr>
        <w:t xml:space="preserve">ei </w:t>
      </w:r>
      <w:r w:rsidR="00CB0E89">
        <w:rPr>
          <w:rFonts w:ascii="Arial" w:hAnsi="Arial" w:cs="Arial"/>
          <w:sz w:val="22"/>
          <w:szCs w:val="22"/>
          <w:lang w:val="cy-GB"/>
        </w:rPr>
        <w:t xml:space="preserve">sgiliau echddygol bras </w:t>
      </w:r>
      <w:r w:rsidR="00475570">
        <w:rPr>
          <w:rFonts w:ascii="Arial" w:hAnsi="Arial" w:cs="Arial"/>
          <w:sz w:val="22"/>
          <w:szCs w:val="22"/>
          <w:lang w:val="cy-GB"/>
        </w:rPr>
        <w:t>na</w:t>
      </w:r>
      <w:r w:rsidR="000B3E47">
        <w:rPr>
          <w:rFonts w:ascii="Arial" w:hAnsi="Arial" w:cs="Arial"/>
          <w:sz w:val="22"/>
          <w:szCs w:val="22"/>
          <w:lang w:val="cy-GB"/>
        </w:rPr>
        <w:t xml:space="preserve">’i sgiliau llawdrin manwl </w:t>
      </w:r>
      <w:r w:rsidR="00475570">
        <w:rPr>
          <w:rFonts w:ascii="Arial" w:hAnsi="Arial" w:cs="Arial"/>
          <w:sz w:val="22"/>
          <w:szCs w:val="22"/>
          <w:lang w:val="cy-GB"/>
        </w:rPr>
        <w:t>wedi datblygu’n llawn</w:t>
      </w:r>
      <w:r w:rsidR="00CB0E89">
        <w:rPr>
          <w:rFonts w:ascii="Arial" w:hAnsi="Arial" w:cs="Arial"/>
          <w:sz w:val="22"/>
          <w:szCs w:val="22"/>
          <w:lang w:val="cy-GB"/>
        </w:rPr>
        <w:t xml:space="preserve"> eto, ac mae hyn yn arwain at deimladau lletchwith a swil tra’n cymryd rhan yn y gwersi ymarfer corff, gan nad yw’n medru cyflawni beth all ei ffrindiau a’i gyd-ddisgyblion gyflawni.</w:t>
      </w:r>
      <w:r w:rsidR="00930E3A">
        <w:rPr>
          <w:rFonts w:ascii="Arial" w:hAnsi="Arial" w:cs="Arial"/>
          <w:sz w:val="22"/>
          <w:szCs w:val="22"/>
          <w:lang w:val="cy-GB"/>
        </w:rPr>
        <w:t xml:space="preserve"> </w:t>
      </w:r>
      <w:r w:rsidR="00EE5627">
        <w:rPr>
          <w:rFonts w:ascii="Arial" w:hAnsi="Arial" w:cs="Arial"/>
          <w:sz w:val="22"/>
          <w:szCs w:val="22"/>
          <w:lang w:val="cy-GB"/>
        </w:rPr>
        <w:t xml:space="preserve">Does dim diddordeb gan Twm i ymuno â chlwb chwaraeon tu allan i’r ysgol, boed yn rygbi neu’n bêl-droed er enghraifft, ac mae’n digon hapus chwarae ar ben ei hun yn yr ysgol. </w:t>
      </w:r>
      <w:r w:rsidR="001D5263">
        <w:rPr>
          <w:rFonts w:ascii="Arial" w:hAnsi="Arial" w:cs="Arial"/>
          <w:sz w:val="22"/>
          <w:szCs w:val="22"/>
          <w:lang w:val="cy-GB"/>
        </w:rPr>
        <w:t>Mae’r adroddiad diweddaraf</w:t>
      </w:r>
      <w:r w:rsidR="009A70D1">
        <w:rPr>
          <w:rFonts w:ascii="Arial" w:hAnsi="Arial" w:cs="Arial"/>
          <w:sz w:val="22"/>
          <w:szCs w:val="22"/>
          <w:lang w:val="cy-GB"/>
        </w:rPr>
        <w:t xml:space="preserve"> yn dangos fod 75% o fechgyn </w:t>
      </w:r>
      <w:r w:rsidR="001D5263">
        <w:rPr>
          <w:rFonts w:ascii="Arial" w:hAnsi="Arial" w:cs="Arial"/>
          <w:sz w:val="22"/>
          <w:szCs w:val="22"/>
          <w:lang w:val="cy-GB"/>
        </w:rPr>
        <w:t xml:space="preserve">cynradd </w:t>
      </w:r>
      <w:r w:rsidR="009A70D1">
        <w:rPr>
          <w:rFonts w:ascii="Arial" w:hAnsi="Arial" w:cs="Arial"/>
          <w:sz w:val="22"/>
          <w:szCs w:val="22"/>
          <w:lang w:val="cy-GB"/>
        </w:rPr>
        <w:t>yn mwynhau gwersi addysg gorfforol yn yr ysgol (</w:t>
      </w:r>
      <w:r w:rsidR="004A4E96">
        <w:rPr>
          <w:rFonts w:ascii="Arial" w:hAnsi="Arial" w:cs="Arial"/>
          <w:sz w:val="22"/>
          <w:szCs w:val="22"/>
          <w:lang w:val="cy-GB"/>
        </w:rPr>
        <w:t>Sport Wales</w:t>
      </w:r>
      <w:r w:rsidR="009A70D1">
        <w:rPr>
          <w:rFonts w:ascii="Arial" w:hAnsi="Arial" w:cs="Arial"/>
          <w:sz w:val="22"/>
          <w:szCs w:val="22"/>
          <w:lang w:val="cy-GB"/>
        </w:rPr>
        <w:t>, 2018), felly mae’n eithaf anghyffredin mewn gwirionedd i fachgen ifanc beidio mw</w:t>
      </w:r>
      <w:r w:rsidR="00475570">
        <w:rPr>
          <w:rFonts w:ascii="Arial" w:hAnsi="Arial" w:cs="Arial"/>
          <w:sz w:val="22"/>
          <w:szCs w:val="22"/>
          <w:lang w:val="cy-GB"/>
        </w:rPr>
        <w:t xml:space="preserve">ynhau gweithgareddau corfforol. </w:t>
      </w:r>
      <w:r w:rsidR="00656CF9">
        <w:rPr>
          <w:rFonts w:ascii="Arial" w:hAnsi="Arial" w:cs="Arial"/>
          <w:sz w:val="22"/>
          <w:szCs w:val="22"/>
          <w:lang w:val="cy-GB"/>
        </w:rPr>
        <w:t xml:space="preserve">Mae Twm yn dathlu ei benblwydd ym mis Awst, sy’n gwneud e’n un o’r disgyblion ifancaf yn ei ddosbarth. Nid oes brawd na chwaer gan Twm, ac mae’n well ganddo weithio yn annibynnol yn hytrach na gydag eraill. </w:t>
      </w:r>
      <w:r w:rsidR="007B5F92">
        <w:rPr>
          <w:rFonts w:ascii="Arial" w:hAnsi="Arial" w:cs="Arial"/>
          <w:sz w:val="22"/>
          <w:szCs w:val="22"/>
          <w:lang w:val="cy-GB"/>
        </w:rPr>
        <w:t xml:space="preserve">Mae’n gymeriad eithaf swil sydd heb fawr o hyder yn ei hun. </w:t>
      </w:r>
      <w:r w:rsidR="0023219C">
        <w:rPr>
          <w:rFonts w:ascii="Arial" w:hAnsi="Arial" w:cs="Arial"/>
          <w:sz w:val="22"/>
          <w:szCs w:val="22"/>
          <w:lang w:val="cy-GB"/>
        </w:rPr>
        <w:t>(Gweler Atodiad 3 am drosolwg o nodweddion Twm).</w:t>
      </w:r>
    </w:p>
    <w:p w14:paraId="000959B4" w14:textId="77777777" w:rsidR="00E64A6F" w:rsidRDefault="00E64A6F" w:rsidP="003324A8">
      <w:pPr>
        <w:spacing w:line="360" w:lineRule="auto"/>
        <w:rPr>
          <w:rFonts w:ascii="Arial" w:hAnsi="Arial" w:cs="Arial"/>
          <w:sz w:val="22"/>
          <w:szCs w:val="22"/>
          <w:lang w:val="cy-GB"/>
        </w:rPr>
      </w:pPr>
    </w:p>
    <w:p w14:paraId="2BD00003" w14:textId="20F309ED" w:rsidR="00CB0E89" w:rsidRDefault="00CB0E89" w:rsidP="003324A8">
      <w:pPr>
        <w:spacing w:line="360" w:lineRule="auto"/>
        <w:rPr>
          <w:rFonts w:ascii="Arial" w:hAnsi="Arial" w:cs="Arial"/>
          <w:sz w:val="22"/>
          <w:szCs w:val="22"/>
          <w:lang w:val="cy-GB"/>
        </w:rPr>
      </w:pPr>
      <w:r>
        <w:rPr>
          <w:rFonts w:ascii="Arial" w:hAnsi="Arial" w:cs="Arial"/>
          <w:sz w:val="22"/>
          <w:szCs w:val="22"/>
          <w:lang w:val="cy-GB"/>
        </w:rPr>
        <w:t>Dyma pam rwyf wedi dewis creu ymyrraeth o’r enw ‘Sesiwn Sgiliau’. Fe fydd y sesiynau yma yn digwydd yn ddyddiol, ac fe fyddan nhw’n gyfle euraidd i Twm fagu hyder trwy ddatblygu ei sgiliau corfforol a chael gwared ar yr embaras mae</w:t>
      </w:r>
      <w:r w:rsidR="00232D8D">
        <w:rPr>
          <w:rFonts w:ascii="Arial" w:hAnsi="Arial" w:cs="Arial"/>
          <w:sz w:val="22"/>
          <w:szCs w:val="22"/>
          <w:lang w:val="cy-GB"/>
        </w:rPr>
        <w:t xml:space="preserve">’n teimlo. Hanner awr o hyd fydd y sesiynau, ac fe fydd grwp gwahanol o ddisgyblion y dosbarth yn cymryd rhan gyda Twm bob diwrnod. Er mai Twm yw’r prif ffocws, mae’n gyfle hefyd i ddatblygu sgiliau cymdeithasol ac arweinyddol y plant eraill sydd yn y dosbarth, ac fe fydd hyn hefyd yn sicrhau cyfle teg i bawb. </w:t>
      </w:r>
    </w:p>
    <w:p w14:paraId="3EB51525" w14:textId="43F903CF" w:rsidR="00D02933" w:rsidRDefault="00D02933" w:rsidP="003324A8">
      <w:pPr>
        <w:spacing w:line="360" w:lineRule="auto"/>
        <w:rPr>
          <w:rFonts w:ascii="Arial" w:hAnsi="Arial" w:cs="Arial"/>
          <w:sz w:val="22"/>
          <w:szCs w:val="22"/>
          <w:lang w:val="cy-GB"/>
        </w:rPr>
      </w:pPr>
      <w:r>
        <w:rPr>
          <w:rFonts w:ascii="Arial" w:hAnsi="Arial" w:cs="Arial"/>
          <w:b/>
          <w:sz w:val="28"/>
          <w:szCs w:val="28"/>
          <w:lang w:val="cy-GB"/>
        </w:rPr>
        <w:t>Datblygiad Corfforol</w:t>
      </w:r>
    </w:p>
    <w:p w14:paraId="4313EE19" w14:textId="77777777" w:rsidR="00D02933" w:rsidRDefault="00D02933" w:rsidP="003324A8">
      <w:pPr>
        <w:spacing w:line="360" w:lineRule="auto"/>
        <w:rPr>
          <w:rFonts w:ascii="Arial" w:hAnsi="Arial" w:cs="Arial"/>
          <w:sz w:val="22"/>
          <w:szCs w:val="22"/>
          <w:lang w:val="cy-GB"/>
        </w:rPr>
      </w:pPr>
    </w:p>
    <w:p w14:paraId="6EA1FD03" w14:textId="30FF6556" w:rsidR="00D02933" w:rsidRDefault="001B20D1" w:rsidP="003324A8">
      <w:pPr>
        <w:spacing w:line="360" w:lineRule="auto"/>
        <w:rPr>
          <w:rFonts w:ascii="Arial" w:hAnsi="Arial" w:cs="Arial"/>
          <w:sz w:val="22"/>
          <w:szCs w:val="22"/>
          <w:lang w:val="cy-GB"/>
        </w:rPr>
      </w:pPr>
      <w:r>
        <w:rPr>
          <w:rFonts w:ascii="Arial" w:hAnsi="Arial" w:cs="Arial"/>
          <w:sz w:val="22"/>
          <w:szCs w:val="22"/>
          <w:lang w:val="cy-GB"/>
        </w:rPr>
        <w:t xml:space="preserve">Mae datblygiad corfforol yn digwydd o oedran cynnar iawn, ac mae’r datblygiad mwyaf gan amlaf yn ystod y Cyfnod Sylfaen. </w:t>
      </w:r>
      <w:r w:rsidR="00241917">
        <w:rPr>
          <w:rFonts w:ascii="Arial" w:hAnsi="Arial" w:cs="Arial"/>
          <w:sz w:val="22"/>
          <w:szCs w:val="22"/>
          <w:lang w:val="cy-GB"/>
        </w:rPr>
        <w:t xml:space="preserve">Honna Montessori (2003, tud.188) fod yr amser a dreuliwyd yn y Cyfnod Sylfaen yn ymdrin â datblygiad corfforol cyflym dros ben. </w:t>
      </w:r>
      <w:r>
        <w:rPr>
          <w:rFonts w:ascii="Arial" w:hAnsi="Arial" w:cs="Arial"/>
          <w:sz w:val="22"/>
          <w:szCs w:val="22"/>
          <w:lang w:val="cy-GB"/>
        </w:rPr>
        <w:t xml:space="preserve">Yma, fe fydd y plant yn datblygu eu sgiliau echddygol bras a’u sgiliau </w:t>
      </w:r>
      <w:r w:rsidR="005C388E">
        <w:rPr>
          <w:rFonts w:ascii="Arial" w:hAnsi="Arial" w:cs="Arial"/>
          <w:sz w:val="22"/>
          <w:szCs w:val="22"/>
          <w:lang w:val="cy-GB"/>
        </w:rPr>
        <w:t>llawdrin manwl o ddydd i ddydd d</w:t>
      </w:r>
      <w:r>
        <w:rPr>
          <w:rFonts w:ascii="Arial" w:hAnsi="Arial" w:cs="Arial"/>
          <w:sz w:val="22"/>
          <w:szCs w:val="22"/>
          <w:lang w:val="cy-GB"/>
        </w:rPr>
        <w:t xml:space="preserve">rwy nifer o ffyrdd amrywiol. </w:t>
      </w:r>
      <w:r w:rsidR="007F72CB">
        <w:rPr>
          <w:rFonts w:ascii="Arial" w:hAnsi="Arial" w:cs="Arial"/>
          <w:sz w:val="22"/>
          <w:szCs w:val="22"/>
          <w:lang w:val="cy-GB"/>
        </w:rPr>
        <w:t>Mae dysgu trwy chwarae, yn ôl Bruce (2011), yn helpu plant i greu cysylltiadau yn eu dysgu ac yn rhoi’r cyfle iddyn nhw ehangu ar eu dysgu mewn modd gweithredol. Serch hynny, mae pob</w:t>
      </w:r>
      <w:r w:rsidR="006D1512">
        <w:rPr>
          <w:rFonts w:ascii="Arial" w:hAnsi="Arial" w:cs="Arial"/>
          <w:sz w:val="22"/>
          <w:szCs w:val="22"/>
          <w:lang w:val="cy-GB"/>
        </w:rPr>
        <w:t xml:space="preserve"> plentyn yn datblygu ar raddfa </w:t>
      </w:r>
      <w:r w:rsidR="007F72CB">
        <w:rPr>
          <w:rFonts w:ascii="Arial" w:hAnsi="Arial" w:cs="Arial"/>
          <w:sz w:val="22"/>
          <w:szCs w:val="22"/>
          <w:lang w:val="cy-GB"/>
        </w:rPr>
        <w:t>wahanol i’w gilydd, ac felly mae’n bwysig i beidio rhuthro’r broses i un</w:t>
      </w:r>
      <w:r w:rsidR="006D1512">
        <w:rPr>
          <w:rFonts w:ascii="Arial" w:hAnsi="Arial" w:cs="Arial"/>
          <w:sz w:val="22"/>
          <w:szCs w:val="22"/>
          <w:lang w:val="cy-GB"/>
        </w:rPr>
        <w:t xml:space="preserve">rhyw un. Mae’r broses o ddatblygu yn un naturiol </w:t>
      </w:r>
      <w:r w:rsidR="007F72CB">
        <w:rPr>
          <w:rFonts w:ascii="Arial" w:hAnsi="Arial" w:cs="Arial"/>
          <w:sz w:val="22"/>
          <w:szCs w:val="22"/>
          <w:lang w:val="cy-GB"/>
        </w:rPr>
        <w:t>ac mae cyflymder y</w:t>
      </w:r>
      <w:r w:rsidR="006D1512">
        <w:rPr>
          <w:rFonts w:ascii="Arial" w:hAnsi="Arial" w:cs="Arial"/>
          <w:sz w:val="22"/>
          <w:szCs w:val="22"/>
          <w:lang w:val="cy-GB"/>
        </w:rPr>
        <w:t xml:space="preserve"> datblygiad yn dibynnu ar sawl agwedd wahanol, ond nid yw plant yn gallu dysgu sgil newydd tan bod y cyhyrau wedi datblygu’n ddigonol, felly mae’n rhaid sicrhau fod y gweithgareddau a’r adnoddau sy’n cael eu darparu yn addas ar gyfer anghenion datblygu amrywiol (Llywodraeth Cymru, 2008, tud.4).</w:t>
      </w:r>
      <w:r w:rsidR="00D67F80">
        <w:rPr>
          <w:rFonts w:ascii="Arial" w:hAnsi="Arial" w:cs="Arial"/>
          <w:sz w:val="22"/>
          <w:szCs w:val="22"/>
          <w:lang w:val="cy-GB"/>
        </w:rPr>
        <w:t xml:space="preserve"> </w:t>
      </w:r>
    </w:p>
    <w:p w14:paraId="50DF6A2F" w14:textId="77777777" w:rsidR="00D67F80" w:rsidRDefault="00D67F80" w:rsidP="003324A8">
      <w:pPr>
        <w:spacing w:line="360" w:lineRule="auto"/>
        <w:rPr>
          <w:rFonts w:ascii="Arial" w:hAnsi="Arial" w:cs="Arial"/>
          <w:sz w:val="22"/>
          <w:szCs w:val="22"/>
          <w:lang w:val="cy-GB"/>
        </w:rPr>
      </w:pPr>
    </w:p>
    <w:p w14:paraId="0AD8DB80" w14:textId="5CE67205" w:rsidR="00E106B2" w:rsidRDefault="00D67F80" w:rsidP="003324A8">
      <w:pPr>
        <w:spacing w:line="360" w:lineRule="auto"/>
        <w:rPr>
          <w:rFonts w:ascii="Arial" w:hAnsi="Arial" w:cs="Arial"/>
          <w:sz w:val="22"/>
          <w:szCs w:val="22"/>
          <w:lang w:val="cy-GB"/>
        </w:rPr>
      </w:pPr>
      <w:r>
        <w:rPr>
          <w:rFonts w:ascii="Arial" w:hAnsi="Arial" w:cs="Arial"/>
          <w:sz w:val="22"/>
          <w:szCs w:val="22"/>
          <w:lang w:val="cy-GB"/>
        </w:rPr>
        <w:t xml:space="preserve">Mae Twm yn ei ail flwyddyn allan o’r </w:t>
      </w:r>
      <w:r w:rsidR="00C71793">
        <w:rPr>
          <w:rFonts w:ascii="Arial" w:hAnsi="Arial" w:cs="Arial"/>
          <w:sz w:val="22"/>
          <w:szCs w:val="22"/>
          <w:lang w:val="cy-GB"/>
        </w:rPr>
        <w:t>Cyfnod Sylfaen nawr, ac felly bydd</w:t>
      </w:r>
      <w:r w:rsidR="002D1410">
        <w:rPr>
          <w:rFonts w:ascii="Arial" w:hAnsi="Arial" w:cs="Arial"/>
          <w:sz w:val="22"/>
          <w:szCs w:val="22"/>
          <w:lang w:val="cy-GB"/>
        </w:rPr>
        <w:t xml:space="preserve">ai’r mwyafrif yn disgwyl ei fod wedi datblygu’r sgiliau craidd erbyn hyn. </w:t>
      </w:r>
      <w:r w:rsidR="005F29E4">
        <w:rPr>
          <w:rFonts w:ascii="Arial" w:hAnsi="Arial" w:cs="Arial"/>
          <w:sz w:val="22"/>
          <w:szCs w:val="22"/>
          <w:lang w:val="cy-GB"/>
        </w:rPr>
        <w:t xml:space="preserve">Mae ganddo afael ar ambell i sgil, ond mae pethau fel neidio a glanio ar un goes, bownsio pêl a’i ddal a chadw cydbwysedd </w:t>
      </w:r>
      <w:r w:rsidR="00F16E7C">
        <w:rPr>
          <w:rFonts w:ascii="Arial" w:hAnsi="Arial" w:cs="Arial"/>
          <w:sz w:val="22"/>
          <w:szCs w:val="22"/>
          <w:lang w:val="cy-GB"/>
        </w:rPr>
        <w:t xml:space="preserve">tra’n cerdded ar ddarn o bren </w:t>
      </w:r>
      <w:r w:rsidR="005F29E4">
        <w:rPr>
          <w:rFonts w:ascii="Arial" w:hAnsi="Arial" w:cs="Arial"/>
          <w:sz w:val="22"/>
          <w:szCs w:val="22"/>
          <w:lang w:val="cy-GB"/>
        </w:rPr>
        <w:t xml:space="preserve">yn achosi trafferth iddo. Yn ogystal, nid yw Twm eto wedi dysgu sut i wneud </w:t>
      </w:r>
      <w:r w:rsidR="00334753">
        <w:rPr>
          <w:rFonts w:ascii="Arial" w:hAnsi="Arial" w:cs="Arial"/>
          <w:sz w:val="22"/>
          <w:szCs w:val="22"/>
          <w:lang w:val="cy-GB"/>
        </w:rPr>
        <w:t xml:space="preserve">ei gareiau ar ben eu hunain, ac nid yw’n medru dal pensil y ffordd cywir na chwaith cyllell a fforc amser cinio. </w:t>
      </w:r>
      <w:r w:rsidR="003A2241">
        <w:rPr>
          <w:rFonts w:ascii="Arial" w:hAnsi="Arial" w:cs="Arial"/>
          <w:sz w:val="22"/>
          <w:szCs w:val="22"/>
          <w:lang w:val="cy-GB"/>
        </w:rPr>
        <w:t>(Gweler Atodiad 3 am drosolwg o nodweddion Twm).</w:t>
      </w:r>
    </w:p>
    <w:p w14:paraId="3564C9E1" w14:textId="77777777" w:rsidR="00E106B2" w:rsidRDefault="00E106B2" w:rsidP="003324A8">
      <w:pPr>
        <w:spacing w:line="360" w:lineRule="auto"/>
        <w:rPr>
          <w:rFonts w:ascii="Arial" w:hAnsi="Arial" w:cs="Arial"/>
          <w:sz w:val="22"/>
          <w:szCs w:val="22"/>
          <w:lang w:val="cy-GB"/>
        </w:rPr>
      </w:pPr>
    </w:p>
    <w:p w14:paraId="25F97407" w14:textId="7CD76AB7" w:rsidR="00D67F80" w:rsidRDefault="00E106B2" w:rsidP="003324A8">
      <w:pPr>
        <w:spacing w:line="360" w:lineRule="auto"/>
        <w:rPr>
          <w:rFonts w:ascii="Arial" w:hAnsi="Arial" w:cs="Arial"/>
          <w:sz w:val="22"/>
          <w:szCs w:val="22"/>
          <w:lang w:val="cy-GB"/>
        </w:rPr>
      </w:pPr>
      <w:r>
        <w:rPr>
          <w:rFonts w:ascii="Arial" w:hAnsi="Arial" w:cs="Arial"/>
          <w:sz w:val="22"/>
          <w:szCs w:val="22"/>
          <w:lang w:val="cy-GB"/>
        </w:rPr>
        <w:t>Fel y sonir yn gynharach yn yr adran hon</w:t>
      </w:r>
      <w:r w:rsidR="00A56A48">
        <w:rPr>
          <w:rFonts w:ascii="Arial" w:hAnsi="Arial" w:cs="Arial"/>
          <w:sz w:val="22"/>
          <w:szCs w:val="22"/>
          <w:lang w:val="cy-GB"/>
        </w:rPr>
        <w:t>, mae pob plentyn yn wah</w:t>
      </w:r>
      <w:r>
        <w:rPr>
          <w:rFonts w:ascii="Arial" w:hAnsi="Arial" w:cs="Arial"/>
          <w:sz w:val="22"/>
          <w:szCs w:val="22"/>
          <w:lang w:val="cy-GB"/>
        </w:rPr>
        <w:t>anol, ac efalli nad yw gweithgareddau corfforol yn apelio’n fawr at Twm</w:t>
      </w:r>
      <w:r w:rsidR="00A56A48">
        <w:rPr>
          <w:rFonts w:ascii="Arial" w:hAnsi="Arial" w:cs="Arial"/>
          <w:sz w:val="22"/>
          <w:szCs w:val="22"/>
          <w:lang w:val="cy-GB"/>
        </w:rPr>
        <w:t>. Nid yw hyn yn broblem, a n</w:t>
      </w:r>
      <w:r>
        <w:rPr>
          <w:rFonts w:ascii="Arial" w:hAnsi="Arial" w:cs="Arial"/>
          <w:sz w:val="22"/>
          <w:szCs w:val="22"/>
          <w:lang w:val="cy-GB"/>
        </w:rPr>
        <w:t>i ellir ei orfodi</w:t>
      </w:r>
      <w:r w:rsidR="00A56A48">
        <w:rPr>
          <w:rFonts w:ascii="Arial" w:hAnsi="Arial" w:cs="Arial"/>
          <w:sz w:val="22"/>
          <w:szCs w:val="22"/>
          <w:lang w:val="cy-GB"/>
        </w:rPr>
        <w:t xml:space="preserve"> i gymryd rhan bob tro os nad yw’n teimlo’n gyfforddus. Cred Parizkova (2016, tud. 275) fod plentyn yn dysgu orau drwy</w:t>
      </w:r>
      <w:r w:rsidR="00BD65F2">
        <w:rPr>
          <w:rFonts w:ascii="Arial" w:hAnsi="Arial" w:cs="Arial"/>
          <w:sz w:val="22"/>
          <w:szCs w:val="22"/>
          <w:lang w:val="cy-GB"/>
        </w:rPr>
        <w:t xml:space="preserve"> dynwared ac</w:t>
      </w:r>
      <w:r w:rsidR="00A56A48">
        <w:rPr>
          <w:rFonts w:ascii="Arial" w:hAnsi="Arial" w:cs="Arial"/>
          <w:sz w:val="22"/>
          <w:szCs w:val="22"/>
          <w:lang w:val="cy-GB"/>
        </w:rPr>
        <w:t xml:space="preserve"> </w:t>
      </w:r>
      <w:r w:rsidR="00314EB4">
        <w:rPr>
          <w:rFonts w:ascii="Arial" w:hAnsi="Arial" w:cs="Arial"/>
          <w:sz w:val="22"/>
          <w:szCs w:val="22"/>
          <w:lang w:val="cy-GB"/>
        </w:rPr>
        <w:t>efelychiant, ac felly mae’r rôl y mae’r fam neu’r tâd yn chwarae yn hollbwysig gan fod eu gweithredoedd yn gallu bod yn galonogol neu beidio. Dim rhoi bai ar y rhieni yw hwn, mae sefyllfa pawb yn wahanol ac nid yw’n deg i bwyntio bys. Ond, mae’n rhaid edrych ar bob agwedd posib o fagwraeth a phlentyndod Twm er mwyn gallu cael syniad o’r rhesymau pam y mae’n teimlo fel hyn tuag at gweithgareddau corfforol.</w:t>
      </w:r>
      <w:r w:rsidR="003B12F8">
        <w:rPr>
          <w:rFonts w:ascii="Arial" w:hAnsi="Arial" w:cs="Arial"/>
          <w:sz w:val="22"/>
          <w:szCs w:val="22"/>
          <w:lang w:val="cy-GB"/>
        </w:rPr>
        <w:t xml:space="preserve"> Mae Cooper a Doherty (2011, tud.</w:t>
      </w:r>
      <w:r w:rsidR="00956A02">
        <w:rPr>
          <w:rFonts w:ascii="Arial" w:hAnsi="Arial" w:cs="Arial"/>
          <w:sz w:val="22"/>
          <w:szCs w:val="22"/>
          <w:lang w:val="cy-GB"/>
        </w:rPr>
        <w:t xml:space="preserve"> </w:t>
      </w:r>
      <w:r w:rsidR="003B12F8">
        <w:rPr>
          <w:rFonts w:ascii="Arial" w:hAnsi="Arial" w:cs="Arial"/>
          <w:sz w:val="22"/>
          <w:szCs w:val="22"/>
          <w:lang w:val="cy-GB"/>
        </w:rPr>
        <w:t xml:space="preserve">2) o’r farn bod </w:t>
      </w:r>
      <w:r w:rsidR="00956A02">
        <w:rPr>
          <w:rFonts w:ascii="Arial" w:hAnsi="Arial" w:cs="Arial"/>
          <w:sz w:val="22"/>
          <w:szCs w:val="22"/>
          <w:lang w:val="cy-GB"/>
        </w:rPr>
        <w:t xml:space="preserve">geneteg a ffactorau amgylcheddol yn effeithio ar ddatblygiad corfforol, ac felly nid o reidrwydd gweithredoedd y rhieni sy’n dylanwadu ond yn hytrach y genynnau sy’n cael eu hetifeddu. Ychwanega’r ddau bod cyfleoedd, anogaeth, cefnogaeth a’r adnoddau sydd ar gael i blentyn yn effeithio ar ei ddatblygiad hefyd, sydd eto yn </w:t>
      </w:r>
      <w:r w:rsidR="009508C9">
        <w:rPr>
          <w:rFonts w:ascii="Arial" w:hAnsi="Arial" w:cs="Arial"/>
          <w:sz w:val="22"/>
          <w:szCs w:val="22"/>
          <w:lang w:val="cy-GB"/>
        </w:rPr>
        <w:t>atgyfnerthu’r ffaith bod sefyllfa pawb yn wahanol.</w:t>
      </w:r>
      <w:r w:rsidR="0053706B">
        <w:rPr>
          <w:rFonts w:ascii="Arial" w:hAnsi="Arial" w:cs="Arial"/>
          <w:sz w:val="22"/>
          <w:szCs w:val="22"/>
          <w:lang w:val="cy-GB"/>
        </w:rPr>
        <w:t xml:space="preserve"> </w:t>
      </w:r>
      <w:r w:rsidR="006E6229">
        <w:rPr>
          <w:rFonts w:ascii="Arial" w:hAnsi="Arial" w:cs="Arial"/>
          <w:sz w:val="22"/>
          <w:szCs w:val="22"/>
          <w:lang w:val="cy-GB"/>
        </w:rPr>
        <w:t xml:space="preserve">Adleisia hyn theori Maslow (1943) o’r hierarchaeth o anghenion, yr hyn </w:t>
      </w:r>
      <w:r w:rsidR="009763FD">
        <w:rPr>
          <w:rFonts w:ascii="Arial" w:hAnsi="Arial" w:cs="Arial"/>
          <w:sz w:val="22"/>
          <w:szCs w:val="22"/>
          <w:lang w:val="cy-GB"/>
        </w:rPr>
        <w:t xml:space="preserve">awgrymodd sydd yn angenrheidiol ar berson mewn bywyd. Ni ellir symud ymlaen i’r cam nesaf yn y pyramid tan bod </w:t>
      </w:r>
      <w:r w:rsidR="00BC07C5">
        <w:rPr>
          <w:rFonts w:ascii="Arial" w:hAnsi="Arial" w:cs="Arial"/>
          <w:sz w:val="22"/>
          <w:szCs w:val="22"/>
          <w:lang w:val="cy-GB"/>
        </w:rPr>
        <w:t xml:space="preserve">anghenion y cam cyntaf wedi eu bodloni. (Gweler Atodiad 1 am enghraifft o byramid sy’n esbonio theori Maslow). </w:t>
      </w:r>
      <w:r w:rsidR="009763FD">
        <w:rPr>
          <w:rFonts w:ascii="Arial" w:hAnsi="Arial" w:cs="Arial"/>
          <w:sz w:val="22"/>
          <w:szCs w:val="22"/>
          <w:lang w:val="cy-GB"/>
        </w:rPr>
        <w:t xml:space="preserve"> </w:t>
      </w:r>
    </w:p>
    <w:p w14:paraId="33BE4E99" w14:textId="77777777" w:rsidR="00656CF9" w:rsidRDefault="00656CF9" w:rsidP="003324A8">
      <w:pPr>
        <w:spacing w:line="360" w:lineRule="auto"/>
        <w:rPr>
          <w:rFonts w:ascii="Arial" w:hAnsi="Arial" w:cs="Arial"/>
          <w:sz w:val="22"/>
          <w:szCs w:val="22"/>
          <w:lang w:val="cy-GB"/>
        </w:rPr>
      </w:pPr>
    </w:p>
    <w:p w14:paraId="57618369" w14:textId="0E9A9195" w:rsidR="00C768E5" w:rsidRDefault="00656CF9" w:rsidP="003324A8">
      <w:pPr>
        <w:spacing w:line="360" w:lineRule="auto"/>
        <w:rPr>
          <w:rFonts w:ascii="Arial" w:hAnsi="Arial" w:cs="Arial"/>
          <w:sz w:val="22"/>
          <w:szCs w:val="22"/>
          <w:lang w:val="cy-GB"/>
        </w:rPr>
      </w:pPr>
      <w:r>
        <w:rPr>
          <w:rFonts w:ascii="Arial" w:hAnsi="Arial" w:cs="Arial"/>
          <w:sz w:val="22"/>
          <w:szCs w:val="22"/>
          <w:lang w:val="cy-GB"/>
        </w:rPr>
        <w:t xml:space="preserve">Ffactor arall sydd yn </w:t>
      </w:r>
      <w:r w:rsidR="00B51D4B">
        <w:rPr>
          <w:rFonts w:ascii="Arial" w:hAnsi="Arial" w:cs="Arial"/>
          <w:sz w:val="22"/>
          <w:szCs w:val="22"/>
          <w:lang w:val="cy-GB"/>
        </w:rPr>
        <w:t xml:space="preserve">gallu </w:t>
      </w:r>
      <w:r>
        <w:rPr>
          <w:rFonts w:ascii="Arial" w:hAnsi="Arial" w:cs="Arial"/>
          <w:sz w:val="22"/>
          <w:szCs w:val="22"/>
          <w:lang w:val="cy-GB"/>
        </w:rPr>
        <w:t xml:space="preserve">cael effaith ar ddatblygiad corfforol plentyn yw maeth. </w:t>
      </w:r>
      <w:r w:rsidR="0077159B">
        <w:rPr>
          <w:rFonts w:ascii="Arial" w:hAnsi="Arial" w:cs="Arial"/>
          <w:sz w:val="22"/>
          <w:szCs w:val="22"/>
          <w:lang w:val="cy-GB"/>
        </w:rPr>
        <w:t xml:space="preserve">Mae maeth </w:t>
      </w:r>
      <w:r w:rsidR="009B1A7C">
        <w:rPr>
          <w:rFonts w:ascii="Arial" w:hAnsi="Arial" w:cs="Arial"/>
          <w:sz w:val="22"/>
          <w:szCs w:val="22"/>
          <w:lang w:val="cy-GB"/>
        </w:rPr>
        <w:t xml:space="preserve">yn y blynyddoedd cynnar </w:t>
      </w:r>
      <w:r w:rsidR="0077159B">
        <w:rPr>
          <w:rFonts w:ascii="Arial" w:hAnsi="Arial" w:cs="Arial"/>
          <w:sz w:val="22"/>
          <w:szCs w:val="22"/>
          <w:lang w:val="cy-GB"/>
        </w:rPr>
        <w:t>yn chwarae rhan allweddol yn natblygiad, tyfiant ac iechyd plant</w:t>
      </w:r>
      <w:r w:rsidR="009B1A7C">
        <w:rPr>
          <w:rFonts w:ascii="Arial" w:hAnsi="Arial" w:cs="Arial"/>
          <w:sz w:val="22"/>
          <w:szCs w:val="22"/>
          <w:lang w:val="cy-GB"/>
        </w:rPr>
        <w:t>, ac mae hefyd yn cyfrannu at dysgu effeithiol a llwyddiant academaidd tra’n atal salwch nes ymlaen mewn bywyd (Albon a Mukherji, 2008, tud.18).</w:t>
      </w:r>
      <w:r w:rsidR="00783D35">
        <w:rPr>
          <w:rFonts w:ascii="Arial" w:hAnsi="Arial" w:cs="Arial"/>
          <w:sz w:val="22"/>
          <w:szCs w:val="22"/>
          <w:lang w:val="cy-GB"/>
        </w:rPr>
        <w:t xml:space="preserve"> Un o’r anawsterau sydd yn co</w:t>
      </w:r>
      <w:r w:rsidR="00613DA1">
        <w:rPr>
          <w:rFonts w:ascii="Arial" w:hAnsi="Arial" w:cs="Arial"/>
          <w:sz w:val="22"/>
          <w:szCs w:val="22"/>
          <w:lang w:val="cy-GB"/>
        </w:rPr>
        <w:t>di o ran bwyd yw bod Twm yn casá</w:t>
      </w:r>
      <w:r w:rsidR="00783D35">
        <w:rPr>
          <w:rFonts w:ascii="Arial" w:hAnsi="Arial" w:cs="Arial"/>
          <w:sz w:val="22"/>
          <w:szCs w:val="22"/>
          <w:lang w:val="cy-GB"/>
        </w:rPr>
        <w:t xml:space="preserve">u bwydydd lliw melyn, ac felly byddai pethau fel pasta, banana a thatws allan o’i ddeiet. Awgryma Albon a Mukherji (2008, tud. 20) </w:t>
      </w:r>
      <w:r w:rsidR="00613DA1">
        <w:rPr>
          <w:rFonts w:ascii="Arial" w:hAnsi="Arial" w:cs="Arial"/>
          <w:sz w:val="22"/>
          <w:szCs w:val="22"/>
          <w:lang w:val="cy-GB"/>
        </w:rPr>
        <w:t>fod carbohydradau a ffibr yn sylweddau hanfodol i gael mewn deiet i sicrhau bod plant yn cael digon o egni am y diwrnod, felly gall y ffaith bod Twm ddim yn bwyta rhai o’r bwydydd yma fod yn rheswm pam nad yw’n hoff o chwaraeon.</w:t>
      </w:r>
      <w:r w:rsidR="000916A0">
        <w:rPr>
          <w:rFonts w:ascii="Arial" w:hAnsi="Arial" w:cs="Arial"/>
          <w:sz w:val="22"/>
          <w:szCs w:val="22"/>
          <w:lang w:val="cy-GB"/>
        </w:rPr>
        <w:t xml:space="preserve"> </w:t>
      </w:r>
    </w:p>
    <w:p w14:paraId="07F3FCFE" w14:textId="77777777" w:rsidR="00C768E5" w:rsidRDefault="00C768E5" w:rsidP="003324A8">
      <w:pPr>
        <w:spacing w:line="360" w:lineRule="auto"/>
        <w:rPr>
          <w:rFonts w:ascii="Arial" w:hAnsi="Arial" w:cs="Arial"/>
          <w:sz w:val="22"/>
          <w:szCs w:val="22"/>
          <w:lang w:val="cy-GB"/>
        </w:rPr>
      </w:pPr>
    </w:p>
    <w:p w14:paraId="3F79CBC1" w14:textId="23B23789" w:rsidR="00BA3BCE" w:rsidRDefault="00613DA1" w:rsidP="003324A8">
      <w:pPr>
        <w:spacing w:line="360" w:lineRule="auto"/>
        <w:rPr>
          <w:rFonts w:ascii="Arial" w:hAnsi="Arial" w:cs="Arial"/>
          <w:sz w:val="22"/>
          <w:szCs w:val="22"/>
          <w:lang w:val="cy-GB"/>
        </w:rPr>
      </w:pPr>
      <w:r>
        <w:rPr>
          <w:rFonts w:ascii="Arial" w:hAnsi="Arial" w:cs="Arial"/>
          <w:sz w:val="22"/>
          <w:szCs w:val="22"/>
          <w:lang w:val="cy-GB"/>
        </w:rPr>
        <w:t>Y tueddiad o fewn ysgolion yw i gynn</w:t>
      </w:r>
      <w:r w:rsidR="004C7A6B">
        <w:rPr>
          <w:rFonts w:ascii="Arial" w:hAnsi="Arial" w:cs="Arial"/>
          <w:sz w:val="22"/>
          <w:szCs w:val="22"/>
          <w:lang w:val="cy-GB"/>
        </w:rPr>
        <w:t xml:space="preserve">al y gwersi </w:t>
      </w:r>
      <w:r w:rsidR="00A43C30">
        <w:rPr>
          <w:rFonts w:ascii="Arial" w:hAnsi="Arial" w:cs="Arial"/>
          <w:sz w:val="22"/>
          <w:szCs w:val="22"/>
          <w:lang w:val="cy-GB"/>
        </w:rPr>
        <w:t>addysg gorfforol yn y prynhawn</w:t>
      </w:r>
      <w:r w:rsidR="00C768E5">
        <w:rPr>
          <w:rFonts w:ascii="Arial" w:hAnsi="Arial" w:cs="Arial"/>
          <w:sz w:val="22"/>
          <w:szCs w:val="22"/>
          <w:lang w:val="cy-GB"/>
        </w:rPr>
        <w:t xml:space="preserve"> yn hytrach na’r bore, gan fod hyn yn rhoi cyfle i’r disgyblion cael bwyd ac egni cyn y wers. Yn ogystal, os nad yw’r tywydd yn ffafriol yn y bore, mae’n bosib fe fydd </w:t>
      </w:r>
      <w:r w:rsidR="000916A0">
        <w:rPr>
          <w:rFonts w:ascii="Arial" w:hAnsi="Arial" w:cs="Arial"/>
          <w:sz w:val="22"/>
          <w:szCs w:val="22"/>
          <w:lang w:val="cy-GB"/>
        </w:rPr>
        <w:t xml:space="preserve">pethau </w:t>
      </w:r>
      <w:r w:rsidR="00C768E5">
        <w:rPr>
          <w:rFonts w:ascii="Arial" w:hAnsi="Arial" w:cs="Arial"/>
          <w:sz w:val="22"/>
          <w:szCs w:val="22"/>
          <w:lang w:val="cy-GB"/>
        </w:rPr>
        <w:t>yn gwella erbyn y prynhawn. Nid oes gampfa neu neuadd mawr gan bob ysg</w:t>
      </w:r>
      <w:r w:rsidR="000916A0">
        <w:rPr>
          <w:rFonts w:ascii="Arial" w:hAnsi="Arial" w:cs="Arial"/>
          <w:sz w:val="22"/>
          <w:szCs w:val="22"/>
          <w:lang w:val="cy-GB"/>
        </w:rPr>
        <w:t>ol i gynnal y gwersi tu fewn, ac yn aml fe fydd gwers neu gylch meithrin yn y neuadd ginio yn ystod y bore, felly y prynhawn yw’r opsiwn orau i nife</w:t>
      </w:r>
      <w:r w:rsidR="00F66BB9">
        <w:rPr>
          <w:rFonts w:ascii="Arial" w:hAnsi="Arial" w:cs="Arial"/>
          <w:sz w:val="22"/>
          <w:szCs w:val="22"/>
          <w:lang w:val="cy-GB"/>
        </w:rPr>
        <w:t>r fawr o ysgolion. Cred Chestert</w:t>
      </w:r>
      <w:r w:rsidR="000916A0">
        <w:rPr>
          <w:rFonts w:ascii="Arial" w:hAnsi="Arial" w:cs="Arial"/>
          <w:sz w:val="22"/>
          <w:szCs w:val="22"/>
          <w:lang w:val="cy-GB"/>
        </w:rPr>
        <w:t>on (1895, tud. 115) bod amser y wers</w:t>
      </w:r>
      <w:r w:rsidR="007E60C3">
        <w:rPr>
          <w:rFonts w:ascii="Arial" w:hAnsi="Arial" w:cs="Arial"/>
          <w:sz w:val="22"/>
          <w:szCs w:val="22"/>
          <w:lang w:val="cy-GB"/>
        </w:rPr>
        <w:t xml:space="preserve"> corfforol</w:t>
      </w:r>
      <w:r w:rsidR="000916A0">
        <w:rPr>
          <w:rFonts w:ascii="Arial" w:hAnsi="Arial" w:cs="Arial"/>
          <w:sz w:val="22"/>
          <w:szCs w:val="22"/>
          <w:lang w:val="cy-GB"/>
        </w:rPr>
        <w:t xml:space="preserve"> yn dibynnu ar y math o ymarfer bydd y disgyblion yn ei wneud. Byddai’r bore yn well i’r ymarferion </w:t>
      </w:r>
      <w:r w:rsidR="00F66BB9">
        <w:rPr>
          <w:rFonts w:ascii="Arial" w:hAnsi="Arial" w:cs="Arial"/>
          <w:sz w:val="22"/>
          <w:szCs w:val="22"/>
          <w:lang w:val="cy-GB"/>
        </w:rPr>
        <w:t xml:space="preserve">sydd yn galw am losgi’r mwyaf o egni, gan fod cyrff a meddyliau’r plant yn y cyflwr orau. Yn y prynhawn byddai’r ymarferion sy’n galw ar lai o ymdrech, fel gemau a posau hwylus yn siwtio’n well. </w:t>
      </w:r>
      <w:r w:rsidR="00BA3BCE">
        <w:rPr>
          <w:rFonts w:ascii="Arial" w:hAnsi="Arial" w:cs="Arial"/>
          <w:sz w:val="22"/>
          <w:szCs w:val="22"/>
          <w:lang w:val="cy-GB"/>
        </w:rPr>
        <w:t>Mae nifer fawr o fuddion arall pan yn cynnal gwersi addysg gorfforol yn y bore, fel y canlynol:</w:t>
      </w:r>
    </w:p>
    <w:p w14:paraId="6482A625" w14:textId="44C94AB1" w:rsidR="00BA3BCE" w:rsidRPr="00F12902" w:rsidRDefault="00F12902" w:rsidP="00F12902">
      <w:pPr>
        <w:pStyle w:val="ListParagraph"/>
        <w:numPr>
          <w:ilvl w:val="0"/>
          <w:numId w:val="1"/>
        </w:numPr>
        <w:spacing w:line="360" w:lineRule="auto"/>
        <w:rPr>
          <w:rFonts w:ascii="Arial" w:hAnsi="Arial" w:cs="Arial"/>
          <w:sz w:val="22"/>
          <w:szCs w:val="22"/>
          <w:lang w:val="cy-GB"/>
        </w:rPr>
      </w:pPr>
      <w:r w:rsidRPr="00F12902">
        <w:rPr>
          <w:rFonts w:ascii="Arial" w:hAnsi="Arial" w:cs="Arial"/>
          <w:sz w:val="22"/>
          <w:szCs w:val="22"/>
          <w:lang w:val="cy-GB"/>
        </w:rPr>
        <w:t>C</w:t>
      </w:r>
      <w:r w:rsidR="00BA3BCE" w:rsidRPr="00F12902">
        <w:rPr>
          <w:rFonts w:ascii="Arial" w:hAnsi="Arial" w:cs="Arial"/>
          <w:sz w:val="22"/>
          <w:szCs w:val="22"/>
          <w:lang w:val="cy-GB"/>
        </w:rPr>
        <w:t xml:space="preserve">ynnydd </w:t>
      </w:r>
      <w:r w:rsidRPr="00F12902">
        <w:rPr>
          <w:rFonts w:ascii="Arial" w:hAnsi="Arial" w:cs="Arial"/>
          <w:sz w:val="22"/>
          <w:szCs w:val="22"/>
          <w:lang w:val="cy-GB"/>
        </w:rPr>
        <w:t xml:space="preserve">o rhwng 4 i 10 awr </w:t>
      </w:r>
      <w:r w:rsidR="00BA3BCE" w:rsidRPr="00F12902">
        <w:rPr>
          <w:rFonts w:ascii="Arial" w:hAnsi="Arial" w:cs="Arial"/>
          <w:sz w:val="22"/>
          <w:szCs w:val="22"/>
          <w:lang w:val="cy-GB"/>
        </w:rPr>
        <w:t xml:space="preserve">yn </w:t>
      </w:r>
      <w:r w:rsidRPr="00F12902">
        <w:rPr>
          <w:rFonts w:ascii="Arial" w:hAnsi="Arial" w:cs="Arial"/>
          <w:sz w:val="22"/>
          <w:szCs w:val="22"/>
          <w:lang w:val="cy-GB"/>
        </w:rPr>
        <w:t>ffocws y disgyblion</w:t>
      </w:r>
    </w:p>
    <w:p w14:paraId="2D633D87" w14:textId="3AEC132B" w:rsidR="00F12902" w:rsidRDefault="00F12902" w:rsidP="00F12902">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Gwella gallu’r plant i ddysgu, meddwl a chyflawni am weddill y diwrnod</w:t>
      </w:r>
    </w:p>
    <w:p w14:paraId="21259C5B" w14:textId="681A39E9" w:rsidR="00F12902" w:rsidRDefault="00F12902" w:rsidP="00F12902">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Plant yn teimlo’n mwy hapus ac wedi ymlacio, tra hefyd yn cyfnerthu hunan-barch y plant wrth iddyn nhw gwblhau her yn gynnar yn y dydd</w:t>
      </w:r>
    </w:p>
    <w:p w14:paraId="0682EF12" w14:textId="0D8D544B" w:rsidR="00F12902" w:rsidRDefault="00F12902" w:rsidP="00F12902">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Cael gwared ar flinder, ac yn helpu cynyddu cyfnod canolbwyntio’r plant</w:t>
      </w:r>
    </w:p>
    <w:p w14:paraId="63D8C1BD" w14:textId="5D1B1B7A" w:rsidR="00F12902" w:rsidRDefault="00F12902" w:rsidP="00F12902">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Arwain at ymddygiad gwell, yn enwedig i’r disgyblion aflonyddgar</w:t>
      </w:r>
    </w:p>
    <w:p w14:paraId="33B90C56" w14:textId="3D221186" w:rsidR="00F12902" w:rsidRPr="00F12902" w:rsidRDefault="00F12902" w:rsidP="00F12902">
      <w:pPr>
        <w:spacing w:line="360" w:lineRule="auto"/>
        <w:rPr>
          <w:rFonts w:ascii="Arial" w:hAnsi="Arial" w:cs="Arial"/>
          <w:sz w:val="22"/>
          <w:szCs w:val="22"/>
          <w:lang w:val="cy-GB"/>
        </w:rPr>
      </w:pPr>
      <w:r>
        <w:rPr>
          <w:rFonts w:ascii="Arial" w:hAnsi="Arial" w:cs="Arial"/>
          <w:sz w:val="22"/>
          <w:szCs w:val="22"/>
          <w:lang w:val="cy-GB"/>
        </w:rPr>
        <w:t xml:space="preserve">                                                       </w:t>
      </w:r>
      <w:r w:rsidR="008E4275">
        <w:rPr>
          <w:rFonts w:ascii="Arial" w:hAnsi="Arial" w:cs="Arial"/>
          <w:sz w:val="22"/>
          <w:szCs w:val="22"/>
          <w:lang w:val="cy-GB"/>
        </w:rPr>
        <w:t xml:space="preserve">                              </w:t>
      </w:r>
      <w:r>
        <w:rPr>
          <w:rFonts w:ascii="Arial" w:hAnsi="Arial" w:cs="Arial"/>
          <w:sz w:val="22"/>
          <w:szCs w:val="22"/>
          <w:lang w:val="cy-GB"/>
        </w:rPr>
        <w:t>(First Step Sport</w:t>
      </w:r>
      <w:r w:rsidR="008E4275">
        <w:rPr>
          <w:rFonts w:ascii="Arial" w:hAnsi="Arial" w:cs="Arial"/>
          <w:sz w:val="22"/>
          <w:szCs w:val="22"/>
          <w:lang w:val="cy-GB"/>
        </w:rPr>
        <w:t>s Group, 2019)</w:t>
      </w:r>
    </w:p>
    <w:p w14:paraId="5F070FE7" w14:textId="77777777" w:rsidR="008E4275" w:rsidRDefault="008E4275" w:rsidP="003324A8">
      <w:pPr>
        <w:spacing w:line="360" w:lineRule="auto"/>
        <w:rPr>
          <w:rFonts w:ascii="Arial" w:hAnsi="Arial" w:cs="Arial"/>
          <w:sz w:val="22"/>
          <w:szCs w:val="22"/>
          <w:lang w:val="cy-GB"/>
        </w:rPr>
      </w:pPr>
    </w:p>
    <w:p w14:paraId="26DA05D2" w14:textId="358EC4B8" w:rsidR="00656CF9" w:rsidRDefault="00EB09F8" w:rsidP="003324A8">
      <w:pPr>
        <w:spacing w:line="360" w:lineRule="auto"/>
        <w:rPr>
          <w:rFonts w:ascii="Arial" w:hAnsi="Arial" w:cs="Arial"/>
          <w:sz w:val="22"/>
          <w:szCs w:val="22"/>
          <w:lang w:val="cy-GB"/>
        </w:rPr>
      </w:pPr>
      <w:r>
        <w:rPr>
          <w:rFonts w:ascii="Arial" w:hAnsi="Arial" w:cs="Arial"/>
          <w:sz w:val="22"/>
          <w:szCs w:val="22"/>
          <w:lang w:val="cy-GB"/>
        </w:rPr>
        <w:t>Byddai hyn yn rhywbeth i’r athro dosbarth ystyried wrth ddylunio</w:t>
      </w:r>
      <w:r w:rsidR="00624BB0">
        <w:rPr>
          <w:rFonts w:ascii="Arial" w:hAnsi="Arial" w:cs="Arial"/>
          <w:sz w:val="22"/>
          <w:szCs w:val="22"/>
          <w:lang w:val="cy-GB"/>
        </w:rPr>
        <w:t xml:space="preserve"> amserlen i</w:t>
      </w:r>
      <w:r>
        <w:rPr>
          <w:rFonts w:ascii="Arial" w:hAnsi="Arial" w:cs="Arial"/>
          <w:sz w:val="22"/>
          <w:szCs w:val="22"/>
          <w:lang w:val="cy-GB"/>
        </w:rPr>
        <w:t xml:space="preserve"> sesiynau Twm, er mwyn sicrhau ei fod yn cael y cyfle orau i ddatblygu</w:t>
      </w:r>
      <w:r w:rsidR="00D91450">
        <w:rPr>
          <w:rFonts w:ascii="Arial" w:hAnsi="Arial" w:cs="Arial"/>
          <w:sz w:val="22"/>
          <w:szCs w:val="22"/>
          <w:lang w:val="cy-GB"/>
        </w:rPr>
        <w:t xml:space="preserve">. Pwysig fydd cofio, er bod pob plentyn yn datblygu mewn patrymau tebyg, eu bod nhw’n datblygu ar gyflymder eu hunain. </w:t>
      </w:r>
      <w:r w:rsidR="00EC586F">
        <w:rPr>
          <w:rFonts w:ascii="Arial" w:hAnsi="Arial" w:cs="Arial"/>
          <w:sz w:val="22"/>
          <w:szCs w:val="22"/>
          <w:lang w:val="cy-GB"/>
        </w:rPr>
        <w:t>Mae gan pob disgybl eu diddordebau, anianawdau, dull o ddysgu a’u dull o ryngweithio’n gymdeithasol eu hunain (UNICEF, 2010, tud. 31).</w:t>
      </w:r>
      <w:r w:rsidR="00BD65F2">
        <w:rPr>
          <w:rFonts w:ascii="Arial" w:hAnsi="Arial" w:cs="Arial"/>
          <w:sz w:val="22"/>
          <w:szCs w:val="22"/>
          <w:lang w:val="cy-GB"/>
        </w:rPr>
        <w:t xml:space="preserve"> Fe fydd angen darganfod y canolbwynt a’r cydbwysedd, a sicrhau ein bod yn darparu ar gyfer </w:t>
      </w:r>
      <w:r w:rsidR="00EB2D8C">
        <w:rPr>
          <w:rFonts w:ascii="Arial" w:hAnsi="Arial" w:cs="Arial"/>
          <w:sz w:val="22"/>
          <w:szCs w:val="22"/>
          <w:lang w:val="cy-GB"/>
        </w:rPr>
        <w:t>anghenion Twm i gyd.</w:t>
      </w:r>
    </w:p>
    <w:p w14:paraId="6240D3A5" w14:textId="77777777" w:rsidR="00174507" w:rsidRDefault="00174507" w:rsidP="003324A8">
      <w:pPr>
        <w:spacing w:line="360" w:lineRule="auto"/>
        <w:rPr>
          <w:rFonts w:ascii="Arial" w:hAnsi="Arial" w:cs="Arial"/>
          <w:sz w:val="22"/>
          <w:szCs w:val="22"/>
          <w:lang w:val="cy-GB"/>
        </w:rPr>
      </w:pPr>
    </w:p>
    <w:p w14:paraId="1456B082" w14:textId="5CBE1D5A" w:rsidR="00174507" w:rsidRDefault="00174507" w:rsidP="003324A8">
      <w:pPr>
        <w:spacing w:line="360" w:lineRule="auto"/>
        <w:rPr>
          <w:rFonts w:ascii="Arial" w:hAnsi="Arial" w:cs="Arial"/>
          <w:sz w:val="22"/>
          <w:szCs w:val="22"/>
          <w:lang w:val="cy-GB"/>
        </w:rPr>
      </w:pPr>
      <w:r>
        <w:rPr>
          <w:rFonts w:ascii="Arial" w:hAnsi="Arial" w:cs="Arial"/>
          <w:b/>
          <w:sz w:val="28"/>
          <w:szCs w:val="28"/>
          <w:lang w:val="cy-GB"/>
        </w:rPr>
        <w:t>Yr Ymyrraeth</w:t>
      </w:r>
    </w:p>
    <w:p w14:paraId="0478F365" w14:textId="77777777" w:rsidR="00174507" w:rsidRDefault="00174507" w:rsidP="003324A8">
      <w:pPr>
        <w:spacing w:line="360" w:lineRule="auto"/>
        <w:rPr>
          <w:rFonts w:ascii="Arial" w:hAnsi="Arial" w:cs="Arial"/>
          <w:sz w:val="22"/>
          <w:szCs w:val="22"/>
          <w:lang w:val="cy-GB"/>
        </w:rPr>
      </w:pPr>
    </w:p>
    <w:p w14:paraId="5CA621C7" w14:textId="77777777" w:rsidR="00AB034F" w:rsidRDefault="007B5F92" w:rsidP="00AB034F">
      <w:pPr>
        <w:spacing w:line="360" w:lineRule="auto"/>
        <w:rPr>
          <w:rFonts w:ascii="Arial" w:hAnsi="Arial" w:cs="Arial"/>
          <w:sz w:val="22"/>
          <w:szCs w:val="22"/>
          <w:lang w:val="cy-GB"/>
        </w:rPr>
      </w:pPr>
      <w:r>
        <w:rPr>
          <w:rFonts w:ascii="Arial" w:hAnsi="Arial" w:cs="Arial"/>
          <w:sz w:val="22"/>
          <w:szCs w:val="22"/>
          <w:lang w:val="cy-GB"/>
        </w:rPr>
        <w:t xml:space="preserve">Dewisais greu ymyrraeth o’r enw ‘Sesiwn Sgiliau’ gan fy mod yn teimlo y byddai’n siwtio Twm i’r dim. Ni fydd y sesiynau yn hirach na hanner awr o hyd, ac mae’r dewis yn nwylo’r athro pryd y bydd y sesiynau yn cael eu </w:t>
      </w:r>
      <w:r w:rsidR="008A2DC6">
        <w:rPr>
          <w:rFonts w:ascii="Arial" w:hAnsi="Arial" w:cs="Arial"/>
          <w:sz w:val="22"/>
          <w:szCs w:val="22"/>
          <w:lang w:val="cy-GB"/>
        </w:rPr>
        <w:t xml:space="preserve">gynnal. </w:t>
      </w:r>
      <w:r w:rsidR="00AB034F">
        <w:rPr>
          <w:rFonts w:ascii="Arial" w:hAnsi="Arial" w:cs="Arial"/>
          <w:sz w:val="22"/>
          <w:szCs w:val="22"/>
          <w:lang w:val="cy-GB"/>
        </w:rPr>
        <w:t>Fe fydd 3 prif nod i’r sesiynau yma, sef:</w:t>
      </w:r>
    </w:p>
    <w:p w14:paraId="17A16EE3" w14:textId="3B2958A9" w:rsidR="00AB034F" w:rsidRPr="00AB034F" w:rsidRDefault="00AB034F" w:rsidP="00AB034F">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i Twm fedru datblygu ei sgiliau echddygol bras a’i sgiliau llawdrin manwl i’r gorau ag y gallai.</w:t>
      </w:r>
    </w:p>
    <w:p w14:paraId="6C6AA3F6" w14:textId="77777777" w:rsidR="00AB034F" w:rsidRPr="003B12F8" w:rsidRDefault="00AB034F" w:rsidP="00AB034F">
      <w:pPr>
        <w:pStyle w:val="ListParagraph"/>
        <w:numPr>
          <w:ilvl w:val="0"/>
          <w:numId w:val="1"/>
        </w:numPr>
        <w:spacing w:line="360" w:lineRule="auto"/>
        <w:rPr>
          <w:rFonts w:ascii="Arial" w:hAnsi="Arial" w:cs="Arial"/>
          <w:sz w:val="22"/>
          <w:szCs w:val="22"/>
          <w:lang w:val="cy-GB"/>
        </w:rPr>
      </w:pPr>
      <w:r w:rsidRPr="003B12F8">
        <w:rPr>
          <w:rFonts w:ascii="Arial" w:hAnsi="Arial" w:cs="Arial"/>
          <w:sz w:val="22"/>
          <w:szCs w:val="22"/>
          <w:lang w:val="cy-GB"/>
        </w:rPr>
        <w:t xml:space="preserve">i Twm fagu </w:t>
      </w:r>
      <w:r>
        <w:rPr>
          <w:rFonts w:ascii="Arial" w:hAnsi="Arial" w:cs="Arial"/>
          <w:sz w:val="22"/>
          <w:szCs w:val="22"/>
          <w:lang w:val="cy-GB"/>
        </w:rPr>
        <w:t xml:space="preserve">hunan </w:t>
      </w:r>
      <w:r w:rsidRPr="003B12F8">
        <w:rPr>
          <w:rFonts w:ascii="Arial" w:hAnsi="Arial" w:cs="Arial"/>
          <w:sz w:val="22"/>
          <w:szCs w:val="22"/>
          <w:lang w:val="cy-GB"/>
        </w:rPr>
        <w:t>hyder wrth gymryd rhan mewn gweithgareddau corfforol</w:t>
      </w:r>
    </w:p>
    <w:p w14:paraId="162AD15C" w14:textId="0DCF28CB" w:rsidR="00AB034F" w:rsidRPr="00AB034F" w:rsidRDefault="00AB034F" w:rsidP="003324A8">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 xml:space="preserve">i Twm ddatblygu ei sgil o weithio gydag eraill. </w:t>
      </w:r>
    </w:p>
    <w:p w14:paraId="58C4DB54" w14:textId="77777777" w:rsidR="00AB034F" w:rsidRDefault="00AB034F" w:rsidP="003324A8">
      <w:pPr>
        <w:spacing w:line="360" w:lineRule="auto"/>
        <w:rPr>
          <w:rFonts w:ascii="Arial" w:hAnsi="Arial" w:cs="Arial"/>
          <w:sz w:val="22"/>
          <w:szCs w:val="22"/>
          <w:lang w:val="cy-GB"/>
        </w:rPr>
      </w:pPr>
    </w:p>
    <w:p w14:paraId="7DCE27D7" w14:textId="77777777" w:rsidR="00AB034F" w:rsidRDefault="008A2DC6" w:rsidP="003324A8">
      <w:pPr>
        <w:spacing w:line="360" w:lineRule="auto"/>
        <w:rPr>
          <w:rFonts w:ascii="Arial" w:hAnsi="Arial" w:cs="Arial"/>
          <w:sz w:val="22"/>
          <w:szCs w:val="22"/>
          <w:lang w:val="cy-GB"/>
        </w:rPr>
      </w:pPr>
      <w:r>
        <w:rPr>
          <w:rFonts w:ascii="Arial" w:hAnsi="Arial" w:cs="Arial"/>
          <w:sz w:val="22"/>
          <w:szCs w:val="22"/>
          <w:lang w:val="cy-GB"/>
        </w:rPr>
        <w:t xml:space="preserve">Ar ddechrau bob hanner tymor, byddwn yn amlinellu’r hyn y mae Twm eisiau ei gyflawni yn y 6 neu 7 wythnos sy’n dilyn. Yn dibynnu ar y ffocws, byddwn yna yn cymryd prawf ar ddechrau’r hanner tymor, i weld lle mae Twm arni ar yr adeg honno. Er enghraifft, os mai dal pêl oedd y prif nod am yr hanner tymor, byddwn yn gallu mesur o ba bellter y mae Twm yn medru ei ddal, y gwahanol meintiau peli y mae’n medru dal, a sawl pêl mae Twm yn medru dal mewn un tro. Ar ôl cymryd y prawf, mi fydd hi’n fwy clir pa agwedd o ddal y pêl sy’n achosi y mwyaf o drafferth iddo, ac yna gallwn gynllunio’r sesiynau o amgylch anghenion Twm. Ar ddiwedd y cyfnod, fe gymerwn y prawf eto i weld os oes gwelliant neu beidio, ac yna ailadrodd y broses gan newid y sgil. </w:t>
      </w:r>
    </w:p>
    <w:p w14:paraId="40364536" w14:textId="77777777" w:rsidR="00AB034F" w:rsidRDefault="00AB034F" w:rsidP="003324A8">
      <w:pPr>
        <w:spacing w:line="360" w:lineRule="auto"/>
        <w:rPr>
          <w:rFonts w:ascii="Arial" w:hAnsi="Arial" w:cs="Arial"/>
          <w:sz w:val="22"/>
          <w:szCs w:val="22"/>
          <w:lang w:val="cy-GB"/>
        </w:rPr>
      </w:pPr>
    </w:p>
    <w:p w14:paraId="12CF1294" w14:textId="15407A9A" w:rsidR="00CC35E9" w:rsidRDefault="002836FA" w:rsidP="003324A8">
      <w:pPr>
        <w:spacing w:line="360" w:lineRule="auto"/>
        <w:rPr>
          <w:rFonts w:ascii="Arial" w:hAnsi="Arial" w:cs="Arial"/>
          <w:sz w:val="22"/>
          <w:szCs w:val="22"/>
          <w:lang w:val="cy-GB"/>
        </w:rPr>
      </w:pPr>
      <w:r>
        <w:rPr>
          <w:rFonts w:ascii="Arial" w:hAnsi="Arial" w:cs="Arial"/>
          <w:sz w:val="22"/>
          <w:szCs w:val="22"/>
          <w:lang w:val="cy-GB"/>
        </w:rPr>
        <w:t xml:space="preserve">Fe fydd yr athro dosbarth yn cynnwys rhieni Twm yn y broses o gynllunio’r gweithgareddau, gan ei fod yn bwysig i’r athro ddeall y gobeithion a’r breuddwydion sydd gan rhieni am eu plant, yn ogystal ag anghenion a diddordebau’r teulu a’r disgybl (Epstein et al. 2018, tud. 64). </w:t>
      </w:r>
      <w:r w:rsidR="0064441F">
        <w:rPr>
          <w:rFonts w:ascii="Arial" w:hAnsi="Arial" w:cs="Arial"/>
          <w:sz w:val="22"/>
          <w:szCs w:val="22"/>
          <w:lang w:val="cy-GB"/>
        </w:rPr>
        <w:t xml:space="preserve">Yn ychwanegol, fe fydd y cynorthwyydd dosbarth yn mynegi ei barn, gan taw hi fydd yn gyfrifol am oruchwylio’r sesiynau. </w:t>
      </w:r>
      <w:r w:rsidR="00AB034F">
        <w:rPr>
          <w:rFonts w:ascii="Arial" w:hAnsi="Arial" w:cs="Arial"/>
          <w:sz w:val="22"/>
          <w:szCs w:val="22"/>
          <w:lang w:val="cy-GB"/>
        </w:rPr>
        <w:t xml:space="preserve">Byddai’n syniad cynnwys Twm yn y broses hefyd, </w:t>
      </w:r>
      <w:r w:rsidR="00CC35E9">
        <w:rPr>
          <w:rFonts w:ascii="Arial" w:hAnsi="Arial" w:cs="Arial"/>
          <w:sz w:val="22"/>
          <w:szCs w:val="22"/>
          <w:lang w:val="cy-GB"/>
        </w:rPr>
        <w:t>gan gofio mai ei ddatblygiad ef sydd at wraidd y cynllunio. Fel y noda Martens:</w:t>
      </w:r>
    </w:p>
    <w:p w14:paraId="3654C337" w14:textId="15842B83" w:rsidR="00CC35E9" w:rsidRDefault="00CC35E9" w:rsidP="00CC35E9">
      <w:pPr>
        <w:spacing w:line="360" w:lineRule="auto"/>
        <w:ind w:left="720"/>
        <w:rPr>
          <w:rFonts w:ascii="Arial" w:hAnsi="Arial" w:cs="Arial"/>
          <w:sz w:val="22"/>
          <w:szCs w:val="22"/>
          <w:lang w:val="cy-GB"/>
        </w:rPr>
      </w:pPr>
      <w:r>
        <w:rPr>
          <w:rFonts w:ascii="Arial" w:hAnsi="Arial" w:cs="Arial"/>
          <w:sz w:val="22"/>
          <w:szCs w:val="22"/>
          <w:lang w:val="cy-GB"/>
        </w:rPr>
        <w:t>Most children want the opportunity to choose whether to participate. And then thye want to choose which sport they participate in and at what level of competition. In other words, they want to set their own participation goals</w:t>
      </w:r>
    </w:p>
    <w:p w14:paraId="66CB7217" w14:textId="1FDB92AF" w:rsidR="00E458F5" w:rsidRDefault="00CC35E9" w:rsidP="007964BA">
      <w:pPr>
        <w:spacing w:line="360" w:lineRule="auto"/>
        <w:ind w:left="720"/>
        <w:rPr>
          <w:rFonts w:ascii="Arial" w:hAnsi="Arial" w:cs="Arial"/>
          <w:sz w:val="22"/>
          <w:szCs w:val="22"/>
          <w:lang w:val="cy-GB"/>
        </w:rPr>
      </w:pPr>
      <w:r>
        <w:rPr>
          <w:rFonts w:ascii="Arial" w:hAnsi="Arial" w:cs="Arial"/>
          <w:sz w:val="22"/>
          <w:szCs w:val="22"/>
          <w:lang w:val="cy-GB"/>
        </w:rPr>
        <w:t xml:space="preserve">(Martens, 2001, tud.83). </w:t>
      </w:r>
    </w:p>
    <w:p w14:paraId="1B3BF7FB" w14:textId="77777777" w:rsidR="00904EDA" w:rsidRDefault="00904EDA" w:rsidP="003324A8">
      <w:pPr>
        <w:spacing w:line="360" w:lineRule="auto"/>
        <w:rPr>
          <w:rFonts w:ascii="Arial" w:hAnsi="Arial" w:cs="Arial"/>
          <w:sz w:val="22"/>
          <w:szCs w:val="22"/>
          <w:lang w:val="cy-GB"/>
        </w:rPr>
      </w:pPr>
    </w:p>
    <w:p w14:paraId="7250B61D" w14:textId="77777777" w:rsidR="00C765B4" w:rsidRDefault="002B6B4F" w:rsidP="003B12F8">
      <w:pPr>
        <w:spacing w:line="360" w:lineRule="auto"/>
        <w:rPr>
          <w:rFonts w:ascii="Arial" w:hAnsi="Arial" w:cs="Arial"/>
          <w:sz w:val="22"/>
          <w:szCs w:val="22"/>
          <w:lang w:val="cy-GB"/>
        </w:rPr>
      </w:pPr>
      <w:r>
        <w:rPr>
          <w:rFonts w:ascii="Arial" w:hAnsi="Arial" w:cs="Arial"/>
          <w:sz w:val="22"/>
          <w:szCs w:val="22"/>
          <w:lang w:val="cy-GB"/>
        </w:rPr>
        <w:t>Mae</w:t>
      </w:r>
      <w:r w:rsidR="003B12F8">
        <w:rPr>
          <w:rFonts w:ascii="Arial" w:hAnsi="Arial" w:cs="Arial"/>
          <w:sz w:val="22"/>
          <w:szCs w:val="22"/>
          <w:lang w:val="cy-GB"/>
        </w:rPr>
        <w:t xml:space="preserve"> Twm yn </w:t>
      </w:r>
      <w:r>
        <w:rPr>
          <w:rFonts w:ascii="Arial" w:hAnsi="Arial" w:cs="Arial"/>
          <w:sz w:val="22"/>
          <w:szCs w:val="22"/>
          <w:lang w:val="cy-GB"/>
        </w:rPr>
        <w:t>ifanc iawn yn ei flwyddyn ysgol, ac i’r rhan fwyaf o ddisgyblion sydd yn yr un sefyllfa mae’n bosib y byddan nhw tu ôl i’w cyd-ddisgyblion o ran iaith a llythrennedd, sgiliau echddygol a s</w:t>
      </w:r>
      <w:r w:rsidR="00F4096D">
        <w:rPr>
          <w:rFonts w:ascii="Arial" w:hAnsi="Arial" w:cs="Arial"/>
          <w:sz w:val="22"/>
          <w:szCs w:val="22"/>
          <w:lang w:val="cy-GB"/>
        </w:rPr>
        <w:t xml:space="preserve">giliau cymdeithasol, tra bydd eu hunan-hyder a’u hunan-barch </w:t>
      </w:r>
      <w:r w:rsidR="00756B22">
        <w:rPr>
          <w:rFonts w:ascii="Arial" w:hAnsi="Arial" w:cs="Arial"/>
          <w:sz w:val="22"/>
          <w:szCs w:val="22"/>
          <w:lang w:val="cy-GB"/>
        </w:rPr>
        <w:t>yn cael eu heffeithio hefyd (</w:t>
      </w:r>
      <w:r w:rsidR="00F16E7C">
        <w:rPr>
          <w:rFonts w:ascii="Arial" w:hAnsi="Arial" w:cs="Arial"/>
          <w:sz w:val="22"/>
          <w:szCs w:val="22"/>
          <w:lang w:val="cy-GB"/>
        </w:rPr>
        <w:t xml:space="preserve">McClatchey, 2011). </w:t>
      </w:r>
      <w:r w:rsidR="00E80D49">
        <w:rPr>
          <w:rFonts w:ascii="Arial" w:hAnsi="Arial" w:cs="Arial"/>
          <w:sz w:val="22"/>
          <w:szCs w:val="22"/>
          <w:lang w:val="cy-GB"/>
        </w:rPr>
        <w:t xml:space="preserve">Mae hunan-barch plant yn cael ei ddylanwadu’n fawr drwy gyfathrebu hefyd, boed </w:t>
      </w:r>
      <w:r w:rsidR="00071551">
        <w:rPr>
          <w:rFonts w:ascii="Arial" w:hAnsi="Arial" w:cs="Arial"/>
          <w:sz w:val="22"/>
          <w:szCs w:val="22"/>
          <w:lang w:val="cy-GB"/>
        </w:rPr>
        <w:t>ar lafar neu yn ddieiriau, a hyn oddi wrth rhieni, teulu, ffrinidau ac athrawon (Haywood et al. 2019, tud. 323). Unwaith eto, mae hyn yn cyd-fynd gyda cred Maslow (1943) a’u hierarchaeth o anghenion, ac fe fyddai’r rhestr uchod yn dod o dan y blwch ‘Anghenion Seicolegol’. Amlinella hyn un o’r resymau pam ddewisais gynnwys cyd-ddisgyblion Twm yn y sesiynau, er mwyn iddo gael y teimlad o gyflawni rhywbeth a chael canmoliaeth gan ei ffrindiau.</w:t>
      </w:r>
      <w:r w:rsidR="00874AC8">
        <w:rPr>
          <w:rFonts w:ascii="Arial" w:hAnsi="Arial" w:cs="Arial"/>
          <w:sz w:val="22"/>
          <w:szCs w:val="22"/>
          <w:lang w:val="cy-GB"/>
        </w:rPr>
        <w:t xml:space="preserve"> </w:t>
      </w:r>
    </w:p>
    <w:p w14:paraId="21ED48E5" w14:textId="77777777" w:rsidR="00C765B4" w:rsidRDefault="00C765B4" w:rsidP="003B12F8">
      <w:pPr>
        <w:spacing w:line="360" w:lineRule="auto"/>
        <w:rPr>
          <w:rFonts w:ascii="Arial" w:hAnsi="Arial" w:cs="Arial"/>
          <w:sz w:val="22"/>
          <w:szCs w:val="22"/>
          <w:lang w:val="cy-GB"/>
        </w:rPr>
      </w:pPr>
    </w:p>
    <w:p w14:paraId="051EAF11" w14:textId="0431FEC4" w:rsidR="00E80D49" w:rsidRDefault="00C765B4" w:rsidP="003B12F8">
      <w:pPr>
        <w:spacing w:line="360" w:lineRule="auto"/>
        <w:rPr>
          <w:rFonts w:ascii="Arial" w:hAnsi="Arial" w:cs="Arial"/>
          <w:sz w:val="22"/>
          <w:szCs w:val="22"/>
          <w:lang w:val="cy-GB"/>
        </w:rPr>
      </w:pPr>
      <w:r>
        <w:rPr>
          <w:rFonts w:ascii="Arial" w:hAnsi="Arial" w:cs="Arial"/>
          <w:sz w:val="22"/>
          <w:szCs w:val="22"/>
          <w:lang w:val="cy-GB"/>
        </w:rPr>
        <w:t>Rheswm arall byddai cynnwys eraill</w:t>
      </w:r>
      <w:r w:rsidR="00874AC8">
        <w:rPr>
          <w:rFonts w:ascii="Arial" w:hAnsi="Arial" w:cs="Arial"/>
          <w:sz w:val="22"/>
          <w:szCs w:val="22"/>
          <w:lang w:val="cy-GB"/>
        </w:rPr>
        <w:t xml:space="preserve"> yn fuddiol iddo, yn ôl Newman (2001, tud.167),  yw bod y ffordd </w:t>
      </w:r>
      <w:r w:rsidR="005A6147">
        <w:rPr>
          <w:rFonts w:ascii="Arial" w:hAnsi="Arial" w:cs="Arial"/>
          <w:sz w:val="22"/>
          <w:szCs w:val="22"/>
          <w:lang w:val="cy-GB"/>
        </w:rPr>
        <w:t xml:space="preserve">y </w:t>
      </w:r>
      <w:r w:rsidR="00874AC8">
        <w:rPr>
          <w:rFonts w:ascii="Arial" w:hAnsi="Arial" w:cs="Arial"/>
          <w:sz w:val="22"/>
          <w:szCs w:val="22"/>
          <w:lang w:val="cy-GB"/>
        </w:rPr>
        <w:t xml:space="preserve">mae unig blentyn yn </w:t>
      </w:r>
      <w:r w:rsidR="005A6147">
        <w:rPr>
          <w:rFonts w:ascii="Arial" w:hAnsi="Arial" w:cs="Arial"/>
          <w:sz w:val="22"/>
          <w:szCs w:val="22"/>
          <w:lang w:val="cy-GB"/>
        </w:rPr>
        <w:t xml:space="preserve">rhyngweithio yn ei blentyndod yn cael dylanwad ar ei berthnasau pan yn oedolyn. </w:t>
      </w:r>
      <w:r>
        <w:rPr>
          <w:rFonts w:ascii="Arial" w:hAnsi="Arial" w:cs="Arial"/>
          <w:sz w:val="22"/>
          <w:szCs w:val="22"/>
          <w:lang w:val="cy-GB"/>
        </w:rPr>
        <w:t xml:space="preserve">Mae’n gyfle euraidd i Twm </w:t>
      </w:r>
      <w:r w:rsidR="00904EDA">
        <w:rPr>
          <w:rFonts w:ascii="Arial" w:hAnsi="Arial" w:cs="Arial"/>
          <w:sz w:val="22"/>
          <w:szCs w:val="22"/>
          <w:lang w:val="cy-GB"/>
        </w:rPr>
        <w:t>ddatblygu ei sgil o weithio gydag eraill, gan gofio y bod hi’n well ganddo weithio ar ben ei hun</w:t>
      </w:r>
      <w:r w:rsidR="00AF3941">
        <w:rPr>
          <w:rFonts w:ascii="Arial" w:hAnsi="Arial" w:cs="Arial"/>
          <w:sz w:val="22"/>
          <w:szCs w:val="22"/>
          <w:lang w:val="cy-GB"/>
        </w:rPr>
        <w:t>, ac fe fydd hyn hefyd yn gymorth iddo ddatblygu’n emosiynol hefyd</w:t>
      </w:r>
      <w:r w:rsidR="00904EDA">
        <w:rPr>
          <w:rFonts w:ascii="Arial" w:hAnsi="Arial" w:cs="Arial"/>
          <w:sz w:val="22"/>
          <w:szCs w:val="22"/>
          <w:lang w:val="cy-GB"/>
        </w:rPr>
        <w:t xml:space="preserve">. Mae’n anoddach i unig blentyn ddechrau deall y cysyniad o rannu, chwarae a gweithio gydag eraill, gan nad oes brawd neu chwaer adref i wneud y pethau hyn gyda nhw, ac felly dydyn nhw ddim yn gyfarwydd gyda’r agwedd hyn o fywyd. </w:t>
      </w:r>
    </w:p>
    <w:p w14:paraId="41CBB687" w14:textId="77777777" w:rsidR="00230250" w:rsidRDefault="00230250" w:rsidP="003B12F8">
      <w:pPr>
        <w:spacing w:line="360" w:lineRule="auto"/>
        <w:rPr>
          <w:rFonts w:ascii="Arial" w:hAnsi="Arial" w:cs="Arial"/>
          <w:sz w:val="22"/>
          <w:szCs w:val="22"/>
          <w:lang w:val="cy-GB"/>
        </w:rPr>
      </w:pPr>
    </w:p>
    <w:p w14:paraId="385B0FB0" w14:textId="2DF61382" w:rsidR="00230250" w:rsidRDefault="00230250" w:rsidP="00230250">
      <w:pPr>
        <w:spacing w:line="360" w:lineRule="auto"/>
        <w:rPr>
          <w:rFonts w:ascii="Arial" w:hAnsi="Arial" w:cs="Arial"/>
          <w:sz w:val="22"/>
          <w:szCs w:val="22"/>
          <w:lang w:val="cy-GB"/>
        </w:rPr>
      </w:pPr>
      <w:r>
        <w:rPr>
          <w:rFonts w:ascii="Arial" w:hAnsi="Arial" w:cs="Arial"/>
          <w:sz w:val="22"/>
          <w:szCs w:val="22"/>
          <w:lang w:val="cy-GB"/>
        </w:rPr>
        <w:t>Pwysleisiaf y ffaith bod mai goruchwylio yw rôl y cynorthwydd am ein bod ni eisiau i Twm a’i gyd-ddisgyblion arwain y dysgu eu hunain. Mae’n bwysig cofio ni fydd canlyniadau o rei</w:t>
      </w:r>
      <w:r w:rsidR="00AF3941">
        <w:rPr>
          <w:rFonts w:ascii="Arial" w:hAnsi="Arial" w:cs="Arial"/>
          <w:sz w:val="22"/>
          <w:szCs w:val="22"/>
          <w:lang w:val="cy-GB"/>
        </w:rPr>
        <w:t>drwydd yn dangos yn syth</w:t>
      </w:r>
      <w:r>
        <w:rPr>
          <w:rFonts w:ascii="Arial" w:hAnsi="Arial" w:cs="Arial"/>
          <w:sz w:val="22"/>
          <w:szCs w:val="22"/>
          <w:lang w:val="cy-GB"/>
        </w:rPr>
        <w:t xml:space="preserve"> wrth roi grwp i Twm weithio gyda. Fe fydd yn rhaid i’r athro dosbarth fod yn ymwybodol o ddulliau amrywiol a bod yn ddigon parod i weithredu rhai penodol</w:t>
      </w:r>
      <w:r w:rsidR="008F3D22">
        <w:rPr>
          <w:rFonts w:ascii="Arial" w:hAnsi="Arial" w:cs="Arial"/>
          <w:sz w:val="22"/>
          <w:szCs w:val="22"/>
          <w:lang w:val="cy-GB"/>
        </w:rPr>
        <w:t xml:space="preserve"> pan fo’n berthnasol</w:t>
      </w:r>
      <w:r>
        <w:rPr>
          <w:rFonts w:ascii="Arial" w:hAnsi="Arial" w:cs="Arial"/>
          <w:sz w:val="22"/>
          <w:szCs w:val="22"/>
          <w:lang w:val="cy-GB"/>
        </w:rPr>
        <w:t xml:space="preserve">, er mwyn sicrhau fod y rhyngweithio ymysg y disgyblion yn adeiladol a bod y plant yn dysgu ac yn elwa o’r cyfle (Buchs et al. 2017, tud.16). </w:t>
      </w:r>
    </w:p>
    <w:p w14:paraId="141BAE5E" w14:textId="77777777" w:rsidR="00AE5073" w:rsidRDefault="00AE5073" w:rsidP="00230250">
      <w:pPr>
        <w:spacing w:line="360" w:lineRule="auto"/>
        <w:rPr>
          <w:rFonts w:ascii="Arial" w:hAnsi="Arial" w:cs="Arial"/>
          <w:sz w:val="22"/>
          <w:szCs w:val="22"/>
          <w:lang w:val="cy-GB"/>
        </w:rPr>
      </w:pPr>
    </w:p>
    <w:p w14:paraId="2E32D1AE" w14:textId="1E29ABD5" w:rsidR="008F3D22" w:rsidRDefault="008F3D22" w:rsidP="00230250">
      <w:pPr>
        <w:spacing w:line="360" w:lineRule="auto"/>
        <w:rPr>
          <w:rFonts w:ascii="Arial" w:hAnsi="Arial" w:cs="Arial"/>
          <w:sz w:val="22"/>
          <w:szCs w:val="22"/>
          <w:lang w:val="cy-GB"/>
        </w:rPr>
      </w:pPr>
      <w:r>
        <w:rPr>
          <w:rFonts w:ascii="Arial" w:hAnsi="Arial" w:cs="Arial"/>
          <w:sz w:val="22"/>
          <w:szCs w:val="22"/>
          <w:lang w:val="cy-GB"/>
        </w:rPr>
        <w:t>Mae Twm yn unigolyn eithaf swil sy’n hapus ei fyd yn chwarae ar ben ei hun, ac yn ôl theori Parten (1</w:t>
      </w:r>
      <w:r w:rsidR="001F45EF">
        <w:rPr>
          <w:rFonts w:ascii="Arial" w:hAnsi="Arial" w:cs="Arial"/>
          <w:sz w:val="22"/>
          <w:szCs w:val="22"/>
          <w:lang w:val="cy-GB"/>
        </w:rPr>
        <w:t xml:space="preserve">929) ni ddylwn ni boeni am hyn. </w:t>
      </w:r>
      <w:r w:rsidR="00FA2D47">
        <w:rPr>
          <w:rFonts w:ascii="Arial" w:hAnsi="Arial" w:cs="Arial"/>
          <w:sz w:val="22"/>
          <w:szCs w:val="22"/>
          <w:lang w:val="cy-GB"/>
        </w:rPr>
        <w:t>Gellir ddadlau bod Twm yn dod o dan mwy nag un o’r labeli yn theori Parten, a d</w:t>
      </w:r>
      <w:r w:rsidR="001F45EF">
        <w:rPr>
          <w:rFonts w:ascii="Arial" w:hAnsi="Arial" w:cs="Arial"/>
          <w:sz w:val="22"/>
          <w:szCs w:val="22"/>
          <w:lang w:val="cy-GB"/>
        </w:rPr>
        <w:t>oes dim byd yn bod arno yn chwarae ar ben ei hun, ond fe ddaw amser rhywbryd yn ei fywyd lle bydd gofyn iddo medru gweithio a chyfathrebu gydag eraill. Y cynharaf gallwn ni ddod a Twm mewn i’r arfer o fod yn aelod ne</w:t>
      </w:r>
      <w:r w:rsidR="003C3B43">
        <w:rPr>
          <w:rFonts w:ascii="Arial" w:hAnsi="Arial" w:cs="Arial"/>
          <w:sz w:val="22"/>
          <w:szCs w:val="22"/>
          <w:lang w:val="cy-GB"/>
        </w:rPr>
        <w:t>u’n rhan o grwp, y gorau fydd pethau</w:t>
      </w:r>
      <w:r w:rsidR="001F45EF">
        <w:rPr>
          <w:rFonts w:ascii="Arial" w:hAnsi="Arial" w:cs="Arial"/>
          <w:sz w:val="22"/>
          <w:szCs w:val="22"/>
          <w:lang w:val="cy-GB"/>
        </w:rPr>
        <w:t xml:space="preserve"> iddo. </w:t>
      </w:r>
      <w:r w:rsidR="00FA2D47">
        <w:rPr>
          <w:rFonts w:ascii="Arial" w:hAnsi="Arial" w:cs="Arial"/>
          <w:sz w:val="22"/>
          <w:szCs w:val="22"/>
          <w:lang w:val="cy-GB"/>
        </w:rPr>
        <w:t xml:space="preserve">(Gweler Atodiad 2 am enghraifft o theori Parten). </w:t>
      </w:r>
    </w:p>
    <w:p w14:paraId="2DE51631" w14:textId="77777777" w:rsidR="00FA2D47" w:rsidRDefault="00FA2D47" w:rsidP="00230250">
      <w:pPr>
        <w:spacing w:line="360" w:lineRule="auto"/>
        <w:rPr>
          <w:rFonts w:ascii="Arial" w:hAnsi="Arial" w:cs="Arial"/>
          <w:sz w:val="22"/>
          <w:szCs w:val="22"/>
          <w:lang w:val="cy-GB"/>
        </w:rPr>
      </w:pPr>
    </w:p>
    <w:p w14:paraId="0017CF38" w14:textId="584B4A28" w:rsidR="00FA2D47" w:rsidRDefault="00FA2D47" w:rsidP="00230250">
      <w:pPr>
        <w:spacing w:line="360" w:lineRule="auto"/>
        <w:rPr>
          <w:rFonts w:ascii="Arial" w:hAnsi="Arial" w:cs="Arial"/>
          <w:sz w:val="22"/>
          <w:szCs w:val="22"/>
          <w:lang w:val="cy-GB"/>
        </w:rPr>
      </w:pPr>
      <w:r>
        <w:rPr>
          <w:rFonts w:ascii="Arial" w:hAnsi="Arial" w:cs="Arial"/>
          <w:sz w:val="22"/>
          <w:szCs w:val="22"/>
          <w:lang w:val="cy-GB"/>
        </w:rPr>
        <w:t xml:space="preserve">Wrth i Twm ddechrau dod yn fwyfwy cyfarwydd a chyfforddus yng nghwmni eraill, y gobaith yw y bydd diddordeb ganddo i ymuno â chlwb chwaraeon lleol, lle mae ei ffrindiau yn aelodau yn barod. </w:t>
      </w:r>
      <w:r w:rsidR="00856CC9">
        <w:rPr>
          <w:rFonts w:ascii="Arial" w:hAnsi="Arial" w:cs="Arial"/>
          <w:sz w:val="22"/>
          <w:szCs w:val="22"/>
          <w:lang w:val="cy-GB"/>
        </w:rPr>
        <w:t>Mae’n ymddangos bod 47% o blant ysgolion cynradd yng Nghymru ym mlynyddoedd 3 i 6 yn cymryd rhan mewn gweithgareddau allgyrsiol tair gwaith neu fwy yr wythnos (Sport Wales, 2018). Teimlaf bydd hyn yn gyfle gwych i Twm i ddatblygu yn gorfforol ac yn emosiynol. Mae’n bwysig i beidio rhoi gormod o bwysau ar ysgwyddau Twm, neu mae yna risg y bydd e’n dechrau diflasu gyda’r holl beth a dewis peidio cymryd rhan. Tuag at ddiwedd y broses bydd y dewis yma o ymuno â chlwb neu beidio, ond mae’n bwysig cael rhywbeth i anelu at yn y pendraw i gadw ni ar y trywydd cywir.</w:t>
      </w:r>
    </w:p>
    <w:p w14:paraId="4BD7D6D3" w14:textId="77777777" w:rsidR="00AE1F4F" w:rsidRDefault="00AE1F4F" w:rsidP="00230250">
      <w:pPr>
        <w:spacing w:line="360" w:lineRule="auto"/>
        <w:rPr>
          <w:rFonts w:ascii="Arial" w:hAnsi="Arial" w:cs="Arial"/>
          <w:sz w:val="22"/>
          <w:szCs w:val="22"/>
          <w:lang w:val="cy-GB"/>
        </w:rPr>
      </w:pPr>
    </w:p>
    <w:p w14:paraId="447C4E30" w14:textId="49978A88" w:rsidR="00656418" w:rsidRDefault="00656418" w:rsidP="00230250">
      <w:pPr>
        <w:spacing w:line="360" w:lineRule="auto"/>
        <w:rPr>
          <w:rFonts w:ascii="Arial" w:hAnsi="Arial" w:cs="Arial"/>
          <w:sz w:val="22"/>
          <w:szCs w:val="22"/>
          <w:lang w:val="cy-GB"/>
        </w:rPr>
      </w:pPr>
      <w:r>
        <w:rPr>
          <w:rFonts w:ascii="Arial" w:hAnsi="Arial" w:cs="Arial"/>
          <w:sz w:val="22"/>
          <w:szCs w:val="22"/>
          <w:lang w:val="cy-GB"/>
        </w:rPr>
        <w:t xml:space="preserve">Mae pob agwedd o ddatblygiad Twm yn gysylltiedig â’u gilydd (The Urban Child Institute, 2021). Ni all blentyn ddatblygu mewn un agwedd tan ei fod wedi datblygu i lefel penodol mewn agwedd arall. Er enghraifft, mae gallu plentyn i ddysgu rhywbeth newydd (Datblygiad Gwybyddol), yn dibynnu ar ei gallu i ryngweithio’n bwrpasol gydag eraill (Datblygiad Cymdeithasol) a’i gallu i reoli ei deimladau (Datblygiad Corfforol ac Emosiynol). </w:t>
      </w:r>
      <w:r w:rsidR="00B7154A">
        <w:rPr>
          <w:rFonts w:ascii="Arial" w:hAnsi="Arial" w:cs="Arial"/>
          <w:sz w:val="22"/>
          <w:szCs w:val="22"/>
          <w:lang w:val="cy-GB"/>
        </w:rPr>
        <w:t xml:space="preserve">Teimlaf fod y sesiynau yn rhoi’r cyfleoedd i Twm ddatblygu ym mhob agwedd, a gobeithio y bydd e’n meddu ar y cyfleoedd hyn. </w:t>
      </w:r>
    </w:p>
    <w:p w14:paraId="32FBA1B7" w14:textId="77777777" w:rsidR="00AE1F4F" w:rsidRDefault="00AE1F4F" w:rsidP="00230250">
      <w:pPr>
        <w:spacing w:line="360" w:lineRule="auto"/>
        <w:rPr>
          <w:rFonts w:ascii="Arial" w:hAnsi="Arial" w:cs="Arial"/>
          <w:sz w:val="22"/>
          <w:szCs w:val="22"/>
          <w:lang w:val="cy-GB"/>
        </w:rPr>
      </w:pPr>
    </w:p>
    <w:p w14:paraId="363C1F0A" w14:textId="459707E9" w:rsidR="00874AC8" w:rsidRDefault="007964BA" w:rsidP="003B12F8">
      <w:pPr>
        <w:spacing w:line="360" w:lineRule="auto"/>
        <w:rPr>
          <w:rFonts w:ascii="Arial" w:hAnsi="Arial" w:cs="Arial"/>
          <w:sz w:val="22"/>
          <w:szCs w:val="22"/>
          <w:lang w:val="cy-GB"/>
        </w:rPr>
      </w:pPr>
      <w:r>
        <w:rPr>
          <w:rFonts w:ascii="Arial" w:hAnsi="Arial" w:cs="Arial"/>
          <w:b/>
          <w:sz w:val="28"/>
          <w:szCs w:val="28"/>
          <w:lang w:val="cy-GB"/>
        </w:rPr>
        <w:t>Gwerthusiad</w:t>
      </w:r>
    </w:p>
    <w:p w14:paraId="4E17424C" w14:textId="77777777" w:rsidR="007964BA" w:rsidRDefault="007964BA" w:rsidP="003B12F8">
      <w:pPr>
        <w:spacing w:line="360" w:lineRule="auto"/>
        <w:rPr>
          <w:rFonts w:ascii="Arial" w:hAnsi="Arial" w:cs="Arial"/>
          <w:sz w:val="22"/>
          <w:szCs w:val="22"/>
          <w:lang w:val="cy-GB"/>
        </w:rPr>
      </w:pPr>
    </w:p>
    <w:p w14:paraId="44EBB47A" w14:textId="77777777" w:rsidR="007964BA" w:rsidRDefault="007964BA" w:rsidP="007964BA">
      <w:pPr>
        <w:spacing w:line="360" w:lineRule="auto"/>
        <w:rPr>
          <w:rFonts w:ascii="Arial" w:hAnsi="Arial" w:cs="Arial"/>
          <w:sz w:val="22"/>
          <w:szCs w:val="22"/>
          <w:lang w:val="cy-GB"/>
        </w:rPr>
      </w:pPr>
      <w:r>
        <w:rPr>
          <w:rFonts w:ascii="Arial" w:hAnsi="Arial" w:cs="Arial"/>
          <w:sz w:val="22"/>
          <w:szCs w:val="22"/>
          <w:lang w:val="cy-GB"/>
        </w:rPr>
        <w:t xml:space="preserve">O ran gweithredu’r sesiynau, mae gan yr athro dosbarth dipyn o ryddid. Un opsiwn fydd i gynnal y sesiwn peth cyntaf yn y bore, lle bydd gweddill y dosbarth yn cael cyfle i ddarllen am hanner awr cyntaf y bore tra bydd grwp yn mynd gyda Twm i fynychu’r sesiwn. Mantais amlwg o’r opsiwn yma yw ni fydd y sawl oedd allan o’r wers yn colli allan ar unrhyw waith ysgrifenedig neu thematig, ac fe fydd pawb ar yr un tudalen. Yn aml fe fydd unigolyn sydd angen ymyrraeth yn teimlo’r straen o orfod gwblhau darnau o waith a gollwyd allan arni oherwydd yr oedden nhw allan yn gwneud gweithgareddau eraill, felly fe fydd cynnal y sesiynau y peth cyntaf yn y bore yn cael gwared ar hyn. </w:t>
      </w:r>
    </w:p>
    <w:p w14:paraId="2177856A" w14:textId="77777777" w:rsidR="007964BA" w:rsidRDefault="007964BA" w:rsidP="007964BA">
      <w:pPr>
        <w:spacing w:line="360" w:lineRule="auto"/>
        <w:rPr>
          <w:rFonts w:ascii="Arial" w:hAnsi="Arial" w:cs="Arial"/>
          <w:sz w:val="22"/>
          <w:szCs w:val="22"/>
          <w:lang w:val="cy-GB"/>
        </w:rPr>
      </w:pPr>
    </w:p>
    <w:p w14:paraId="6D57307A" w14:textId="55EDC62B" w:rsidR="007964BA" w:rsidRDefault="007964BA" w:rsidP="007964BA">
      <w:pPr>
        <w:spacing w:line="360" w:lineRule="auto"/>
        <w:rPr>
          <w:rFonts w:ascii="Arial" w:hAnsi="Arial" w:cs="Arial"/>
          <w:sz w:val="22"/>
          <w:szCs w:val="22"/>
          <w:lang w:val="cy-GB"/>
        </w:rPr>
      </w:pPr>
      <w:r>
        <w:rPr>
          <w:rFonts w:ascii="Arial" w:hAnsi="Arial" w:cs="Arial"/>
          <w:sz w:val="22"/>
          <w:szCs w:val="22"/>
          <w:lang w:val="cy-GB"/>
        </w:rPr>
        <w:t xml:space="preserve">Gall yr athro dosbarth hefyd ddefnyddio’r sesiynau fel modd o gymhelliant i’w ddisgyblion, ac o bosib fe fydd hyn yn arwain at elfen o gystadleauaeth o fewn y dosbarth. Cred Shindler (2009, tud. 112) fod cystadleuaeth a’r angen am ganmoliaeth ymysg y disgyblion yn beth da, ac mae’n rhywbeth a ddaw yn fwy dymunol a chaethiwus bob tro mae cystadleuaeth. Ond, rhybuddia bod yna risg y bydd y plant yn colli diddordeb yn yr hyn y maent yn ei ddysgu, ac y byddan nhw dim ond yn poeni am blesio’r athro. Cytuna Dean (2002, tud. 49) fod yna risg pan fo elfen o gystadleuaeth yn cael ei gyflwyno i’r dosbarth. Fe fydd ambell i ddisgybl yn ffynnu ar gystadleuaeth, a dyma’r ffordd orau i’r math yma o gymeriad weithio, lle bydd eraill yn digalonni ac yn methu o hyd. Awgryma Shindler (2009, tud. 118) ein bod ni </w:t>
      </w:r>
      <w:r w:rsidR="00A37419">
        <w:rPr>
          <w:rFonts w:ascii="Arial" w:hAnsi="Arial" w:cs="Arial"/>
          <w:sz w:val="22"/>
          <w:szCs w:val="22"/>
          <w:lang w:val="cy-GB"/>
        </w:rPr>
        <w:t xml:space="preserve">dim </w:t>
      </w:r>
      <w:r>
        <w:rPr>
          <w:rFonts w:ascii="Arial" w:hAnsi="Arial" w:cs="Arial"/>
          <w:sz w:val="22"/>
          <w:szCs w:val="22"/>
          <w:lang w:val="cy-GB"/>
        </w:rPr>
        <w:t xml:space="preserve">ond yn defnyddio cystadleuaeth yn y dosbarth pan fo gan bob disgybl </w:t>
      </w:r>
      <w:r w:rsidR="00413CBC">
        <w:rPr>
          <w:rFonts w:ascii="Arial" w:hAnsi="Arial" w:cs="Arial"/>
          <w:sz w:val="22"/>
          <w:szCs w:val="22"/>
          <w:lang w:val="cy-GB"/>
        </w:rPr>
        <w:t>sydd yn dymuno cymryd rhan gyfle teg yn y gystadleuaeth</w:t>
      </w:r>
      <w:r>
        <w:rPr>
          <w:rFonts w:ascii="Arial" w:hAnsi="Arial" w:cs="Arial"/>
          <w:sz w:val="22"/>
          <w:szCs w:val="22"/>
          <w:lang w:val="cy-GB"/>
        </w:rPr>
        <w:t>.</w:t>
      </w:r>
      <w:r w:rsidR="00C42F49">
        <w:rPr>
          <w:rFonts w:ascii="Arial" w:hAnsi="Arial" w:cs="Arial"/>
          <w:sz w:val="22"/>
          <w:szCs w:val="22"/>
          <w:lang w:val="cy-GB"/>
        </w:rPr>
        <w:t xml:space="preserve"> Yn ddelfrydol, byddai’r elfen o gystadleuaeth yn gwella ymddygiad y dosbarth, a gwella gwaith ambell i ddisgybl. Dewis yr athro fydd hi os ydyn nhw am gymryd y risg yma. </w:t>
      </w:r>
    </w:p>
    <w:p w14:paraId="7139EAB3" w14:textId="77777777" w:rsidR="00C42F49" w:rsidRDefault="00C42F49" w:rsidP="007964BA">
      <w:pPr>
        <w:spacing w:line="360" w:lineRule="auto"/>
        <w:rPr>
          <w:rFonts w:ascii="Arial" w:hAnsi="Arial" w:cs="Arial"/>
          <w:sz w:val="22"/>
          <w:szCs w:val="22"/>
          <w:lang w:val="cy-GB"/>
        </w:rPr>
      </w:pPr>
    </w:p>
    <w:p w14:paraId="1DD84441" w14:textId="4B7E448E" w:rsidR="00C42F49" w:rsidRDefault="00756299" w:rsidP="007964BA">
      <w:pPr>
        <w:spacing w:line="360" w:lineRule="auto"/>
        <w:rPr>
          <w:rFonts w:ascii="Arial" w:hAnsi="Arial" w:cs="Arial"/>
          <w:sz w:val="22"/>
          <w:szCs w:val="22"/>
          <w:lang w:val="cy-GB"/>
        </w:rPr>
      </w:pPr>
      <w:r>
        <w:rPr>
          <w:rFonts w:ascii="Arial" w:hAnsi="Arial" w:cs="Arial"/>
          <w:sz w:val="22"/>
          <w:szCs w:val="22"/>
          <w:lang w:val="cy-GB"/>
        </w:rPr>
        <w:t>Y peth pwysicaf i gofio yw mai Twm yw canolbwynt yr ymyrraeth hon. Er fy mod wedi sôn tipyn am ei gyd-ddisgyblion, dim ond eisiau pwysleisio’r effaith a’r dylanwad y gallen nhw gael ar ddatblygiad Twm oeddwn i. Fel y drafodir yng nghynt, mae nifer o fanteision eraill yn deillio o’u cynnwys nhw hefyd</w:t>
      </w:r>
      <w:r w:rsidR="00F16961">
        <w:rPr>
          <w:rFonts w:ascii="Arial" w:hAnsi="Arial" w:cs="Arial"/>
          <w:sz w:val="22"/>
          <w:szCs w:val="22"/>
          <w:lang w:val="cy-GB"/>
        </w:rPr>
        <w:t>, ond y dosbarth neu’r athro fydd yn elwa o’r rhain, ac n</w:t>
      </w:r>
      <w:r w:rsidR="00E4228C">
        <w:rPr>
          <w:rFonts w:ascii="Arial" w:hAnsi="Arial" w:cs="Arial"/>
          <w:sz w:val="22"/>
          <w:szCs w:val="22"/>
          <w:lang w:val="cy-GB"/>
        </w:rPr>
        <w:t>id o reidrwydd Twm. Felly, er eu</w:t>
      </w:r>
      <w:r w:rsidR="00F16961">
        <w:rPr>
          <w:rFonts w:ascii="Arial" w:hAnsi="Arial" w:cs="Arial"/>
          <w:sz w:val="22"/>
          <w:szCs w:val="22"/>
          <w:lang w:val="cy-GB"/>
        </w:rPr>
        <w:t xml:space="preserve"> bod nhw’n cymryd rhan yn y sesiynau, mi fyddan nhw dal yn gwneud yr un gweithgareddau a gynlluniwyd ar gyfer Twm. </w:t>
      </w:r>
      <w:r w:rsidR="007E4E27">
        <w:rPr>
          <w:rFonts w:ascii="Arial" w:hAnsi="Arial" w:cs="Arial"/>
          <w:sz w:val="22"/>
          <w:szCs w:val="22"/>
          <w:lang w:val="cy-GB"/>
        </w:rPr>
        <w:t xml:space="preserve">Gan fod Twm yn ddysgwr gweledol, yn aml fydd ganddo’r gallu i roi gwybodaeth at ei gilydd, i ddatrys problemau ac i feddwl yn rhydd (Devine, 2015, tud. 29), felly wrth gael ei gyfoedion yn gwneud yr un symudiadau a’r un heriau, mae cyfle i Twm ddysgu oddi wrthyn nhw hefyd. </w:t>
      </w:r>
    </w:p>
    <w:p w14:paraId="3A8682B0" w14:textId="77777777" w:rsidR="009F55A7" w:rsidRDefault="009F55A7" w:rsidP="007964BA">
      <w:pPr>
        <w:spacing w:line="360" w:lineRule="auto"/>
        <w:rPr>
          <w:rFonts w:ascii="Arial" w:hAnsi="Arial" w:cs="Arial"/>
          <w:sz w:val="22"/>
          <w:szCs w:val="22"/>
          <w:lang w:val="cy-GB"/>
        </w:rPr>
      </w:pPr>
    </w:p>
    <w:p w14:paraId="555069A9" w14:textId="7AAB5A3F" w:rsidR="009F55A7" w:rsidRDefault="009F55A7" w:rsidP="008C2AC8">
      <w:pPr>
        <w:spacing w:line="360" w:lineRule="auto"/>
        <w:rPr>
          <w:rFonts w:ascii="Arial" w:hAnsi="Arial" w:cs="Arial"/>
          <w:sz w:val="22"/>
          <w:szCs w:val="22"/>
          <w:lang w:val="cy-GB"/>
        </w:rPr>
      </w:pPr>
      <w:r>
        <w:rPr>
          <w:rFonts w:ascii="Arial" w:hAnsi="Arial" w:cs="Arial"/>
          <w:sz w:val="22"/>
          <w:szCs w:val="22"/>
          <w:lang w:val="cy-GB"/>
        </w:rPr>
        <w:t xml:space="preserve">Er mwyn cadw diddordeb Twm yn y sesiynau, mae’n bwysig bod y cynllun wedi ei fodelu o amgylch ei ddiddordebau. </w:t>
      </w:r>
      <w:r w:rsidR="00F732E3">
        <w:rPr>
          <w:rFonts w:ascii="Arial" w:hAnsi="Arial" w:cs="Arial"/>
          <w:sz w:val="22"/>
          <w:szCs w:val="22"/>
          <w:lang w:val="cy-GB"/>
        </w:rPr>
        <w:t xml:space="preserve">Nid ydym eisiau iddo feddwl mai prawf ffitrwydd ydy’r sesiynau, ac mewn gwirionedd nid oes rhaid i ni gynnwys y term ‘chwaraeon’ chwaith. Cyflwynodd un ysgol penodol glybiau ychwanegol amser cinio ac ar ôl ysgol, a rhain yn annog y plant i gymryd rhan mewn gweithgareddau newydd </w:t>
      </w:r>
      <w:r w:rsidR="00303F62">
        <w:rPr>
          <w:rFonts w:ascii="Arial" w:hAnsi="Arial" w:cs="Arial"/>
          <w:sz w:val="22"/>
          <w:szCs w:val="22"/>
          <w:lang w:val="cy-GB"/>
        </w:rPr>
        <w:t>megis clwb garddio neu chlwb gw</w:t>
      </w:r>
      <w:r w:rsidR="00F732E3">
        <w:rPr>
          <w:rFonts w:ascii="Arial" w:hAnsi="Arial" w:cs="Arial"/>
          <w:sz w:val="22"/>
          <w:szCs w:val="22"/>
          <w:lang w:val="cy-GB"/>
        </w:rPr>
        <w:t xml:space="preserve">au (Estyn, 2018). </w:t>
      </w:r>
      <w:r w:rsidR="00AE5073">
        <w:rPr>
          <w:rFonts w:ascii="Arial" w:hAnsi="Arial" w:cs="Arial"/>
          <w:sz w:val="22"/>
          <w:szCs w:val="22"/>
          <w:lang w:val="cy-GB"/>
        </w:rPr>
        <w:t>Mae’n gyfle gwych i’r sawl sy’n cynllunio manteisio ar y ffaith mai Mathemateg yw hoff bwnc Twm yn yr ysgol, ac felly i gynllunio sesiynau sy’n cynnwys elfen o Fathemateg ynddo, fel mesur neu grwpio, i sicrhau ymrwymiad llawn gan Twm.</w:t>
      </w:r>
      <w:r w:rsidR="008B2F0F">
        <w:rPr>
          <w:rFonts w:ascii="Arial" w:hAnsi="Arial" w:cs="Arial"/>
          <w:sz w:val="22"/>
          <w:szCs w:val="22"/>
          <w:lang w:val="cy-GB"/>
        </w:rPr>
        <w:t xml:space="preserve"> </w:t>
      </w:r>
      <w:r w:rsidR="00FE3321">
        <w:rPr>
          <w:rFonts w:ascii="Arial" w:hAnsi="Arial" w:cs="Arial"/>
          <w:sz w:val="22"/>
          <w:szCs w:val="22"/>
          <w:lang w:val="cy-GB"/>
        </w:rPr>
        <w:t>Cyfadda Sadovskii</w:t>
      </w:r>
      <w:r w:rsidR="008C2AC8">
        <w:rPr>
          <w:rFonts w:ascii="Arial" w:hAnsi="Arial" w:cs="Arial"/>
          <w:sz w:val="22"/>
          <w:szCs w:val="22"/>
          <w:lang w:val="cy-GB"/>
        </w:rPr>
        <w:t xml:space="preserve"> (1993, tud.1) fod plant ifanc yn credu bod dysgu mathemateg a chymryd rhan mewn chwaraeon yn ddau gwahanol beth, ac nid ydyn nhw’n mynd law yn llaw</w:t>
      </w:r>
      <w:r w:rsidR="00533DD5">
        <w:rPr>
          <w:rFonts w:ascii="Arial" w:hAnsi="Arial" w:cs="Arial"/>
          <w:sz w:val="22"/>
          <w:szCs w:val="22"/>
          <w:lang w:val="cy-GB"/>
        </w:rPr>
        <w:t>. Ond, mae’n ein atgoffa ni fod chwaraeon yn hybu datblygiad amryddawn unigolyn, nid dim ond yr agwedd corfforol.</w:t>
      </w:r>
      <w:r w:rsidR="007E60C3">
        <w:rPr>
          <w:rFonts w:ascii="Arial" w:hAnsi="Arial" w:cs="Arial"/>
          <w:sz w:val="22"/>
          <w:szCs w:val="22"/>
          <w:lang w:val="cy-GB"/>
        </w:rPr>
        <w:t xml:space="preserve"> </w:t>
      </w:r>
    </w:p>
    <w:p w14:paraId="76D7551B" w14:textId="77777777" w:rsidR="00B83895" w:rsidRDefault="00B83895" w:rsidP="008C2AC8">
      <w:pPr>
        <w:spacing w:line="360" w:lineRule="auto"/>
        <w:rPr>
          <w:rFonts w:ascii="Arial" w:hAnsi="Arial" w:cs="Arial"/>
          <w:sz w:val="22"/>
          <w:szCs w:val="22"/>
          <w:lang w:val="cy-GB"/>
        </w:rPr>
      </w:pPr>
    </w:p>
    <w:p w14:paraId="7F1A523D" w14:textId="776FBB77" w:rsidR="007E60C3" w:rsidRDefault="00B443B2" w:rsidP="008C2AC8">
      <w:pPr>
        <w:spacing w:line="360" w:lineRule="auto"/>
        <w:rPr>
          <w:rFonts w:ascii="Arial" w:hAnsi="Arial" w:cs="Arial"/>
          <w:sz w:val="22"/>
          <w:szCs w:val="22"/>
          <w:lang w:val="cy-GB"/>
        </w:rPr>
      </w:pPr>
      <w:r>
        <w:rPr>
          <w:rFonts w:ascii="Arial" w:hAnsi="Arial" w:cs="Arial"/>
          <w:sz w:val="22"/>
          <w:szCs w:val="22"/>
          <w:lang w:val="cy-GB"/>
        </w:rPr>
        <w:t>Y peth anodd am yr ymyrraeth yma fydd cadw pob disgybl yn hapus. Er mai Twm yw’r ffocws yn yr achos yma, nid fe yw ffocws bob gwers o bob diwrnod. Mae’</w:t>
      </w:r>
      <w:r w:rsidR="004C1E92">
        <w:rPr>
          <w:rFonts w:ascii="Arial" w:hAnsi="Arial" w:cs="Arial"/>
          <w:sz w:val="22"/>
          <w:szCs w:val="22"/>
          <w:lang w:val="cy-GB"/>
        </w:rPr>
        <w:t>n siwr y bydd rhai o</w:t>
      </w:r>
      <w:r>
        <w:rPr>
          <w:rFonts w:ascii="Arial" w:hAnsi="Arial" w:cs="Arial"/>
          <w:sz w:val="22"/>
          <w:szCs w:val="22"/>
          <w:lang w:val="cy-GB"/>
        </w:rPr>
        <w:t xml:space="preserve"> gyd-ddisgyblion yn teimlo bod Twm yn cael yr hwyl i gyd bob bore tra eu bod nhw dim ond yn </w:t>
      </w:r>
      <w:r w:rsidR="004C1E92">
        <w:rPr>
          <w:rFonts w:ascii="Arial" w:hAnsi="Arial" w:cs="Arial"/>
          <w:sz w:val="22"/>
          <w:szCs w:val="22"/>
          <w:lang w:val="cy-GB"/>
        </w:rPr>
        <w:t>cael y cyfle unwaith yr wythnos, neu bod y gweithgareddau mae Twm yn ei wneud yn rhy hawdd i ambell un.</w:t>
      </w:r>
      <w:r>
        <w:rPr>
          <w:rFonts w:ascii="Arial" w:hAnsi="Arial" w:cs="Arial"/>
          <w:sz w:val="22"/>
          <w:szCs w:val="22"/>
          <w:lang w:val="cy-GB"/>
        </w:rPr>
        <w:t xml:space="preserve"> Fe fydd </w:t>
      </w:r>
      <w:r w:rsidR="004C1E92">
        <w:rPr>
          <w:rFonts w:ascii="Arial" w:hAnsi="Arial" w:cs="Arial"/>
          <w:sz w:val="22"/>
          <w:szCs w:val="22"/>
          <w:lang w:val="cy-GB"/>
        </w:rPr>
        <w:t xml:space="preserve">yn </w:t>
      </w:r>
      <w:r>
        <w:rPr>
          <w:rFonts w:ascii="Arial" w:hAnsi="Arial" w:cs="Arial"/>
          <w:sz w:val="22"/>
          <w:szCs w:val="22"/>
          <w:lang w:val="cy-GB"/>
        </w:rPr>
        <w:t>rhaid i’r athro gyflwyno’r cynllun fel cyfle i bawb, nid yn unig Twm, i ddatblygu mewn ffyrdd gwahanol</w:t>
      </w:r>
      <w:r w:rsidR="00032F9F">
        <w:rPr>
          <w:rFonts w:ascii="Arial" w:hAnsi="Arial" w:cs="Arial"/>
          <w:sz w:val="22"/>
          <w:szCs w:val="22"/>
          <w:lang w:val="cy-GB"/>
        </w:rPr>
        <w:t>, boed yn gymdeithasol, emosiynol neu’n arweinyddol</w:t>
      </w:r>
      <w:r>
        <w:rPr>
          <w:rFonts w:ascii="Arial" w:hAnsi="Arial" w:cs="Arial"/>
          <w:sz w:val="22"/>
          <w:szCs w:val="22"/>
          <w:lang w:val="cy-GB"/>
        </w:rPr>
        <w:t xml:space="preserve">. O safbwynt Twm, tybiaf y byddai ef yn falch o gael cwmni yn y sesiynau, er mwyn gallu dysgu o weithredoedd ei ffrindiau ond hefyd i gael gwared ar yr embaras gall fod yn teimlo wrth adael y dosbarth ar ben ei hun. </w:t>
      </w:r>
    </w:p>
    <w:p w14:paraId="1477C556" w14:textId="77777777" w:rsidR="00032F9F" w:rsidRDefault="00032F9F" w:rsidP="008C2AC8">
      <w:pPr>
        <w:spacing w:line="360" w:lineRule="auto"/>
        <w:rPr>
          <w:rFonts w:ascii="Arial" w:hAnsi="Arial" w:cs="Arial"/>
          <w:sz w:val="22"/>
          <w:szCs w:val="22"/>
          <w:lang w:val="cy-GB"/>
        </w:rPr>
      </w:pPr>
    </w:p>
    <w:p w14:paraId="51DA2685" w14:textId="39049196" w:rsidR="00032F9F" w:rsidRDefault="00032F9F" w:rsidP="008C2AC8">
      <w:pPr>
        <w:spacing w:line="360" w:lineRule="auto"/>
        <w:rPr>
          <w:rFonts w:ascii="Arial" w:hAnsi="Arial" w:cs="Arial"/>
          <w:sz w:val="22"/>
          <w:szCs w:val="22"/>
          <w:lang w:val="cy-GB"/>
        </w:rPr>
      </w:pPr>
      <w:r>
        <w:rPr>
          <w:rFonts w:ascii="Arial" w:hAnsi="Arial" w:cs="Arial"/>
          <w:b/>
          <w:sz w:val="28"/>
          <w:szCs w:val="28"/>
          <w:lang w:val="cy-GB"/>
        </w:rPr>
        <w:t>Casgliad</w:t>
      </w:r>
    </w:p>
    <w:p w14:paraId="7F51F617" w14:textId="77777777" w:rsidR="00032F9F" w:rsidRDefault="00032F9F" w:rsidP="008C2AC8">
      <w:pPr>
        <w:spacing w:line="360" w:lineRule="auto"/>
        <w:rPr>
          <w:rFonts w:ascii="Arial" w:hAnsi="Arial" w:cs="Arial"/>
          <w:sz w:val="22"/>
          <w:szCs w:val="22"/>
          <w:lang w:val="cy-GB"/>
        </w:rPr>
      </w:pPr>
    </w:p>
    <w:p w14:paraId="065ABEF4" w14:textId="76883658" w:rsidR="00032F9F" w:rsidRDefault="00032F9F" w:rsidP="008C2AC8">
      <w:pPr>
        <w:spacing w:line="360" w:lineRule="auto"/>
        <w:rPr>
          <w:rFonts w:ascii="Arial" w:hAnsi="Arial" w:cs="Arial"/>
          <w:sz w:val="22"/>
          <w:szCs w:val="22"/>
          <w:lang w:val="cy-GB"/>
        </w:rPr>
      </w:pPr>
      <w:r>
        <w:rPr>
          <w:rFonts w:ascii="Arial" w:hAnsi="Arial" w:cs="Arial"/>
          <w:sz w:val="22"/>
          <w:szCs w:val="22"/>
          <w:lang w:val="cy-GB"/>
        </w:rPr>
        <w:t>Ar ôl gwerthuso’r posibiliadau gwahanol sydd i’r cynllun ‘Sesiwn Sgiliau’, ac ystyried y cyfleoedd sy’n deillio ohonni, teimlaf y byddai’r syniad yma yn un y gellir</w:t>
      </w:r>
      <w:r w:rsidR="00EF55F6">
        <w:rPr>
          <w:rFonts w:ascii="Arial" w:hAnsi="Arial" w:cs="Arial"/>
          <w:sz w:val="22"/>
          <w:szCs w:val="22"/>
          <w:lang w:val="cy-GB"/>
        </w:rPr>
        <w:t xml:space="preserve"> ei</w:t>
      </w:r>
      <w:r>
        <w:rPr>
          <w:rFonts w:ascii="Arial" w:hAnsi="Arial" w:cs="Arial"/>
          <w:sz w:val="22"/>
          <w:szCs w:val="22"/>
          <w:lang w:val="cy-GB"/>
        </w:rPr>
        <w:t xml:space="preserve"> gyflwyno i’r ysgol gyfan</w:t>
      </w:r>
      <w:r w:rsidR="00CB73FD">
        <w:rPr>
          <w:rFonts w:ascii="Arial" w:hAnsi="Arial" w:cs="Arial"/>
          <w:sz w:val="22"/>
          <w:szCs w:val="22"/>
          <w:lang w:val="cy-GB"/>
        </w:rPr>
        <w:t xml:space="preserve">. </w:t>
      </w:r>
      <w:r w:rsidR="00690451">
        <w:rPr>
          <w:rFonts w:ascii="Arial" w:hAnsi="Arial" w:cs="Arial"/>
          <w:sz w:val="22"/>
          <w:szCs w:val="22"/>
          <w:lang w:val="cy-GB"/>
        </w:rPr>
        <w:t xml:space="preserve">Byddai angen sicrhau bod digon o le gan bob blwyddyn i wneud ei gweithgareddau nhw, ond fe all rhain amrywio o fod tu allan neu tu fewn. Gallwn hefyd rhoi cyfle i ddisgyblion henach yr ysgol ddatblygu eu sgiliau arweinyddol drwy adael iddyn nhw arwain sesiynau plant y Cyfnod Sylfaen. Sicrha’r sesiynau yma ein bod ni ar y trywydd cywir i ddatblygu sgiliau symud, </w:t>
      </w:r>
      <w:r w:rsidR="00897CBC">
        <w:rPr>
          <w:rFonts w:ascii="Arial" w:hAnsi="Arial" w:cs="Arial"/>
          <w:sz w:val="22"/>
          <w:szCs w:val="22"/>
          <w:lang w:val="cy-GB"/>
        </w:rPr>
        <w:t xml:space="preserve">cyhyrau ac esgyrn drwy nifer o weithgareddau o wahanol arddwysedd (NHS, 2019). </w:t>
      </w:r>
    </w:p>
    <w:p w14:paraId="7E291F3C" w14:textId="77777777" w:rsidR="00D868F0" w:rsidRDefault="00D868F0" w:rsidP="008C2AC8">
      <w:pPr>
        <w:spacing w:line="360" w:lineRule="auto"/>
        <w:rPr>
          <w:rFonts w:ascii="Arial" w:hAnsi="Arial" w:cs="Arial"/>
          <w:sz w:val="22"/>
          <w:szCs w:val="22"/>
          <w:lang w:val="cy-GB"/>
        </w:rPr>
      </w:pPr>
    </w:p>
    <w:p w14:paraId="3A9793BB" w14:textId="6180DB7C" w:rsidR="00D868F0" w:rsidRDefault="00D868F0" w:rsidP="008C2AC8">
      <w:pPr>
        <w:spacing w:line="360" w:lineRule="auto"/>
        <w:rPr>
          <w:rFonts w:ascii="Arial" w:hAnsi="Arial" w:cs="Arial"/>
          <w:sz w:val="22"/>
          <w:szCs w:val="22"/>
          <w:lang w:val="cy-GB"/>
        </w:rPr>
      </w:pPr>
      <w:r>
        <w:rPr>
          <w:rFonts w:ascii="Arial" w:hAnsi="Arial" w:cs="Arial"/>
          <w:sz w:val="22"/>
          <w:szCs w:val="22"/>
          <w:lang w:val="cy-GB"/>
        </w:rPr>
        <w:t>Mae’n bosib hefyd i gynnwys y rhieni yn y sesiynau yma mewn modd wahanol. Gan fod y sesiynau yn rhai byr ac o fewn ams</w:t>
      </w:r>
      <w:r w:rsidR="006B49F6">
        <w:rPr>
          <w:rFonts w:ascii="Arial" w:hAnsi="Arial" w:cs="Arial"/>
          <w:sz w:val="22"/>
          <w:szCs w:val="22"/>
          <w:lang w:val="cy-GB"/>
        </w:rPr>
        <w:t xml:space="preserve">er ysgol, ni fydd y rhieni yn medru cymryd rhan yn fyw. Ond, fe all y disgybl ddangos y sgil newydd y maen nhw wedi datblygu yn ystod yr wythnos a herio’r rhieni i’w wneud, ac yna llwytho fideo neu lun o’r rhiant yn rhoi cynnig arni. Yn ychwanegolm os oes clwb ar ôl ysgol lle mae gan rhiant naill ai arbenigedd yn y maes neu ddiddordeb mewn helpu allan, yna fe all yr ysgol drefnu rhywbeth er mwyn eu cynnwys nhw. </w:t>
      </w:r>
    </w:p>
    <w:p w14:paraId="6A47750B" w14:textId="77777777" w:rsidR="008967B9" w:rsidRDefault="008967B9" w:rsidP="008C2AC8">
      <w:pPr>
        <w:spacing w:line="360" w:lineRule="auto"/>
        <w:rPr>
          <w:rFonts w:ascii="Arial" w:hAnsi="Arial" w:cs="Arial"/>
          <w:sz w:val="22"/>
          <w:szCs w:val="22"/>
          <w:lang w:val="cy-GB"/>
        </w:rPr>
      </w:pPr>
    </w:p>
    <w:p w14:paraId="215707F3" w14:textId="7ADFB600" w:rsidR="008967B9" w:rsidRDefault="008967B9" w:rsidP="008C2AC8">
      <w:pPr>
        <w:spacing w:line="360" w:lineRule="auto"/>
        <w:rPr>
          <w:rFonts w:ascii="Arial" w:hAnsi="Arial" w:cs="Arial"/>
          <w:sz w:val="22"/>
          <w:szCs w:val="22"/>
          <w:lang w:val="cy-GB"/>
        </w:rPr>
      </w:pPr>
      <w:r>
        <w:rPr>
          <w:rFonts w:ascii="Arial" w:hAnsi="Arial" w:cs="Arial"/>
          <w:sz w:val="22"/>
          <w:szCs w:val="22"/>
          <w:lang w:val="cy-GB"/>
        </w:rPr>
        <w:t xml:space="preserve">Un o fanteision mwyaf i’r ysgol yw ni fydd angen unrhyw hyfforddiant pellach neu westai i gymryd y sesiynau. Ni fydd yr heriau yn rhai trwm, ac eto mae’n gyfle i ddisgyblion henach yr ysgol gamu i fyny a chymryd cyfrifoldeb. Efallai bydd ambell i gost ar adnoddau, ond mae hyn yn dibynnu ar y math o weithgaredd sydd yn cymryd lle, ac mae’n ddigon posib y bydd dosbarthiadau eraill eisiau ei ddefnyddio nhw rhywbryd hefyd felly ni fydd yn wastraff arian. </w:t>
      </w:r>
    </w:p>
    <w:p w14:paraId="3D0B704B" w14:textId="77777777" w:rsidR="008967B9" w:rsidRDefault="008967B9" w:rsidP="008C2AC8">
      <w:pPr>
        <w:spacing w:line="360" w:lineRule="auto"/>
        <w:rPr>
          <w:rFonts w:ascii="Arial" w:hAnsi="Arial" w:cs="Arial"/>
          <w:sz w:val="22"/>
          <w:szCs w:val="22"/>
          <w:lang w:val="cy-GB"/>
        </w:rPr>
      </w:pPr>
    </w:p>
    <w:p w14:paraId="73560626" w14:textId="179084B1" w:rsidR="008967B9" w:rsidRPr="00032F9F" w:rsidRDefault="008967B9" w:rsidP="008C2AC8">
      <w:pPr>
        <w:spacing w:line="360" w:lineRule="auto"/>
        <w:rPr>
          <w:rFonts w:ascii="Arial" w:hAnsi="Arial" w:cs="Arial"/>
          <w:sz w:val="22"/>
          <w:szCs w:val="22"/>
          <w:lang w:val="cy-GB"/>
        </w:rPr>
      </w:pPr>
      <w:r>
        <w:rPr>
          <w:rFonts w:ascii="Arial" w:hAnsi="Arial" w:cs="Arial"/>
          <w:sz w:val="22"/>
          <w:szCs w:val="22"/>
          <w:lang w:val="cy-GB"/>
        </w:rPr>
        <w:t>Credaf yn gryf fod manteision yr ymyrraeth yn gorbwyso’r gwendidau, a bod y cyfleoedd sy’n deillio ohonni yn ddiddiwedd. Mae’r rhyddid gan yr athro a’r ysgol i’w weithredu yn y modd y maen nhw’n gweld orau, gan nad oes templed caeth i’w ddilyn</w:t>
      </w:r>
      <w:r w:rsidR="00DD637F">
        <w:rPr>
          <w:rFonts w:ascii="Arial" w:hAnsi="Arial" w:cs="Arial"/>
          <w:sz w:val="22"/>
          <w:szCs w:val="22"/>
          <w:lang w:val="cy-GB"/>
        </w:rPr>
        <w:t>, ac hyd yn oed ychwanegu unrhyw syniadau pellach sydd gan yr ysgol</w:t>
      </w:r>
      <w:r>
        <w:rPr>
          <w:rFonts w:ascii="Arial" w:hAnsi="Arial" w:cs="Arial"/>
          <w:sz w:val="22"/>
          <w:szCs w:val="22"/>
          <w:lang w:val="cy-GB"/>
        </w:rPr>
        <w:t xml:space="preserve">. </w:t>
      </w:r>
      <w:r w:rsidR="00CF18CC">
        <w:rPr>
          <w:rFonts w:ascii="Arial" w:hAnsi="Arial" w:cs="Arial"/>
          <w:sz w:val="22"/>
          <w:szCs w:val="22"/>
          <w:lang w:val="cy-GB"/>
        </w:rPr>
        <w:t>Mae’n annog yr athro i feddwl tu allan i’r bocs, i ystyried y gwahanol ffyrdd mae plant yn ei ddysgu ac i ddefnyddio’r adnoddau i gyd sydd ar gael er mwyn sicrhau fod y plant yn cael y cyfleoedd i ddatblygu</w:t>
      </w:r>
      <w:r w:rsidR="00202728">
        <w:rPr>
          <w:rFonts w:ascii="Arial" w:hAnsi="Arial" w:cs="Arial"/>
          <w:sz w:val="22"/>
          <w:szCs w:val="22"/>
          <w:lang w:val="cy-GB"/>
        </w:rPr>
        <w:t xml:space="preserve"> ym mhob agwedd</w:t>
      </w:r>
      <w:r w:rsidR="00CF18CC">
        <w:rPr>
          <w:rFonts w:ascii="Arial" w:hAnsi="Arial" w:cs="Arial"/>
          <w:sz w:val="22"/>
          <w:szCs w:val="22"/>
          <w:lang w:val="cy-GB"/>
        </w:rPr>
        <w:t>.</w:t>
      </w:r>
      <w:r w:rsidR="00CE30A0">
        <w:rPr>
          <w:rFonts w:ascii="Arial" w:hAnsi="Arial" w:cs="Arial"/>
          <w:sz w:val="22"/>
          <w:szCs w:val="22"/>
          <w:lang w:val="cy-GB"/>
        </w:rPr>
        <w:t xml:space="preserve"> </w:t>
      </w:r>
      <w:r w:rsidR="00DD637F">
        <w:rPr>
          <w:rFonts w:ascii="Arial" w:hAnsi="Arial" w:cs="Arial"/>
          <w:sz w:val="22"/>
          <w:szCs w:val="22"/>
          <w:lang w:val="cy-GB"/>
        </w:rPr>
        <w:t xml:space="preserve"> </w:t>
      </w:r>
    </w:p>
    <w:p w14:paraId="2FD1EE5D" w14:textId="77777777" w:rsidR="007E60C3" w:rsidRDefault="007E60C3" w:rsidP="008C2AC8">
      <w:pPr>
        <w:spacing w:line="360" w:lineRule="auto"/>
        <w:rPr>
          <w:rFonts w:ascii="Arial" w:hAnsi="Arial" w:cs="Arial"/>
          <w:sz w:val="22"/>
          <w:szCs w:val="22"/>
          <w:lang w:val="cy-GB"/>
        </w:rPr>
      </w:pPr>
    </w:p>
    <w:p w14:paraId="2707960A" w14:textId="6913CAE2" w:rsidR="008B0D80" w:rsidRDefault="008B0D80" w:rsidP="008B0D80">
      <w:pPr>
        <w:spacing w:line="360" w:lineRule="auto"/>
        <w:rPr>
          <w:rFonts w:ascii="Arial" w:hAnsi="Arial" w:cs="Arial"/>
          <w:b/>
          <w:sz w:val="28"/>
          <w:szCs w:val="28"/>
          <w:lang w:val="cy-GB"/>
        </w:rPr>
      </w:pPr>
      <w:r>
        <w:rPr>
          <w:rFonts w:ascii="Arial" w:hAnsi="Arial" w:cs="Arial"/>
          <w:b/>
          <w:sz w:val="28"/>
          <w:szCs w:val="28"/>
          <w:lang w:val="cy-GB"/>
        </w:rPr>
        <w:t>Rhestr Gyfeirio</w:t>
      </w:r>
    </w:p>
    <w:p w14:paraId="0C0CB814" w14:textId="77777777" w:rsidR="00D33936" w:rsidRPr="004C7A6B" w:rsidRDefault="00D33936" w:rsidP="008B0D80">
      <w:pPr>
        <w:spacing w:line="360" w:lineRule="auto"/>
      </w:pPr>
    </w:p>
    <w:p w14:paraId="5EFE8D70" w14:textId="2A14F17F" w:rsidR="00D33936" w:rsidRPr="00D33936" w:rsidRDefault="00D33936" w:rsidP="008B0D80">
      <w:pPr>
        <w:spacing w:line="360" w:lineRule="auto"/>
        <w:rPr>
          <w:rFonts w:ascii="Arial" w:hAnsi="Arial" w:cs="Arial"/>
          <w:sz w:val="22"/>
          <w:szCs w:val="22"/>
          <w:lang w:val="cy-GB"/>
        </w:rPr>
      </w:pPr>
      <w:r>
        <w:rPr>
          <w:rFonts w:ascii="Arial" w:hAnsi="Arial" w:cs="Arial"/>
          <w:sz w:val="22"/>
          <w:szCs w:val="22"/>
          <w:lang w:val="cy-GB"/>
        </w:rPr>
        <w:t xml:space="preserve">Albon, D. a Mukherji, P. (2008) </w:t>
      </w:r>
      <w:r>
        <w:rPr>
          <w:rFonts w:ascii="Arial" w:hAnsi="Arial" w:cs="Arial"/>
          <w:i/>
          <w:sz w:val="22"/>
          <w:szCs w:val="22"/>
          <w:lang w:val="cy-GB"/>
        </w:rPr>
        <w:t>Food and Health in Early Childhood: A Holistic Approach.</w:t>
      </w:r>
      <w:r>
        <w:rPr>
          <w:rFonts w:ascii="Arial" w:hAnsi="Arial" w:cs="Arial"/>
          <w:sz w:val="22"/>
          <w:szCs w:val="22"/>
          <w:lang w:val="cy-GB"/>
        </w:rPr>
        <w:t xml:space="preserve"> SAGE Publications.</w:t>
      </w:r>
    </w:p>
    <w:p w14:paraId="375B245B" w14:textId="77777777" w:rsidR="008B0D80" w:rsidRDefault="008B0D80" w:rsidP="008B0D80">
      <w:pPr>
        <w:spacing w:line="360" w:lineRule="auto"/>
        <w:rPr>
          <w:rFonts w:ascii="Arial" w:hAnsi="Arial" w:cs="Arial"/>
          <w:sz w:val="22"/>
          <w:szCs w:val="22"/>
          <w:lang w:val="cy-GB"/>
        </w:rPr>
      </w:pPr>
    </w:p>
    <w:p w14:paraId="7F5EA43C" w14:textId="2579D710" w:rsidR="007F72CB" w:rsidRDefault="007F72CB" w:rsidP="008B0D80">
      <w:pPr>
        <w:spacing w:line="360" w:lineRule="auto"/>
        <w:rPr>
          <w:rFonts w:ascii="Arial" w:hAnsi="Arial" w:cs="Arial"/>
          <w:sz w:val="22"/>
          <w:szCs w:val="22"/>
          <w:lang w:val="cy-GB"/>
        </w:rPr>
      </w:pPr>
      <w:r>
        <w:rPr>
          <w:rFonts w:ascii="Arial" w:hAnsi="Arial" w:cs="Arial"/>
          <w:sz w:val="22"/>
          <w:szCs w:val="22"/>
          <w:lang w:val="cy-GB"/>
        </w:rPr>
        <w:t xml:space="preserve">Bruce, T. (2011) </w:t>
      </w:r>
      <w:r>
        <w:rPr>
          <w:rFonts w:ascii="Arial" w:hAnsi="Arial" w:cs="Arial"/>
          <w:i/>
          <w:sz w:val="22"/>
          <w:szCs w:val="22"/>
          <w:lang w:val="cy-GB"/>
        </w:rPr>
        <w:t>Learning Through Play.</w:t>
      </w:r>
      <w:r>
        <w:rPr>
          <w:rFonts w:ascii="Arial" w:hAnsi="Arial" w:cs="Arial"/>
          <w:sz w:val="22"/>
          <w:szCs w:val="22"/>
          <w:lang w:val="cy-GB"/>
        </w:rPr>
        <w:t xml:space="preserve"> 2il Arg. Hodder Education.</w:t>
      </w:r>
    </w:p>
    <w:p w14:paraId="31FE22C6" w14:textId="77777777" w:rsidR="00A50EE6" w:rsidRDefault="00A50EE6" w:rsidP="008B0D80">
      <w:pPr>
        <w:spacing w:line="360" w:lineRule="auto"/>
        <w:rPr>
          <w:rFonts w:ascii="Arial" w:hAnsi="Arial" w:cs="Arial"/>
          <w:sz w:val="22"/>
          <w:szCs w:val="22"/>
          <w:lang w:val="cy-GB"/>
        </w:rPr>
      </w:pPr>
    </w:p>
    <w:p w14:paraId="56526257" w14:textId="0F367EEF" w:rsidR="00A50EE6" w:rsidRPr="00A50EE6" w:rsidRDefault="00A50EE6" w:rsidP="00A50EE6">
      <w:pPr>
        <w:spacing w:line="360" w:lineRule="auto"/>
        <w:rPr>
          <w:rFonts w:ascii="Arial" w:hAnsi="Arial" w:cs="Arial"/>
          <w:sz w:val="22"/>
          <w:szCs w:val="22"/>
        </w:rPr>
      </w:pPr>
      <w:r>
        <w:rPr>
          <w:rFonts w:ascii="Arial" w:hAnsi="Arial" w:cs="Arial"/>
          <w:sz w:val="22"/>
          <w:szCs w:val="22"/>
          <w:lang w:val="cy-GB"/>
        </w:rPr>
        <w:t xml:space="preserve">Buchs, C. et al. (2017) </w:t>
      </w:r>
      <w:r w:rsidRPr="00A50EE6">
        <w:rPr>
          <w:rFonts w:ascii="Arial" w:hAnsi="Arial" w:cs="Arial"/>
          <w:i/>
          <w:sz w:val="22"/>
          <w:szCs w:val="22"/>
        </w:rPr>
        <w:t>Effective Peer Learning: From Principles to Practical Implementation</w:t>
      </w:r>
      <w:r>
        <w:rPr>
          <w:rFonts w:ascii="Arial" w:hAnsi="Arial" w:cs="Arial"/>
          <w:sz w:val="22"/>
          <w:szCs w:val="22"/>
        </w:rPr>
        <w:t xml:space="preserve">. </w:t>
      </w:r>
      <w:proofErr w:type="gramStart"/>
      <w:r>
        <w:rPr>
          <w:rFonts w:ascii="Arial" w:hAnsi="Arial" w:cs="Arial"/>
          <w:sz w:val="22"/>
          <w:szCs w:val="22"/>
        </w:rPr>
        <w:t>Taylor &amp; Francis.</w:t>
      </w:r>
      <w:proofErr w:type="gramEnd"/>
    </w:p>
    <w:p w14:paraId="12D4F7E3" w14:textId="77777777" w:rsidR="00A50EE6" w:rsidRDefault="00A50EE6" w:rsidP="008B0D80">
      <w:pPr>
        <w:spacing w:line="360" w:lineRule="auto"/>
        <w:rPr>
          <w:rFonts w:ascii="Arial" w:hAnsi="Arial" w:cs="Arial"/>
          <w:sz w:val="22"/>
          <w:szCs w:val="22"/>
          <w:lang w:val="cy-GB"/>
        </w:rPr>
      </w:pPr>
    </w:p>
    <w:p w14:paraId="3EDB1D76" w14:textId="46C151BA" w:rsidR="00F66BB9" w:rsidRDefault="00F66BB9" w:rsidP="008B0D80">
      <w:pPr>
        <w:spacing w:line="360" w:lineRule="auto"/>
        <w:rPr>
          <w:rFonts w:ascii="Arial" w:hAnsi="Arial" w:cs="Arial"/>
          <w:sz w:val="22"/>
          <w:szCs w:val="22"/>
          <w:lang w:val="cy-GB"/>
        </w:rPr>
      </w:pPr>
      <w:r>
        <w:rPr>
          <w:rFonts w:ascii="Arial" w:hAnsi="Arial" w:cs="Arial"/>
          <w:sz w:val="22"/>
          <w:szCs w:val="22"/>
          <w:lang w:val="cy-GB"/>
        </w:rPr>
        <w:t xml:space="preserve">Chesterton, </w:t>
      </w:r>
      <w:r w:rsidR="00B909BD">
        <w:rPr>
          <w:rFonts w:ascii="Arial" w:hAnsi="Arial" w:cs="Arial"/>
          <w:sz w:val="22"/>
          <w:szCs w:val="22"/>
          <w:lang w:val="cy-GB"/>
        </w:rPr>
        <w:t xml:space="preserve">T. (1895) </w:t>
      </w:r>
      <w:r w:rsidR="00B909BD">
        <w:rPr>
          <w:rFonts w:ascii="Arial" w:hAnsi="Arial" w:cs="Arial"/>
          <w:i/>
          <w:sz w:val="22"/>
          <w:szCs w:val="22"/>
          <w:lang w:val="cy-GB"/>
        </w:rPr>
        <w:t>The Theory of Physical Education in Elementary Schools.</w:t>
      </w:r>
      <w:r w:rsidR="00B909BD">
        <w:rPr>
          <w:rFonts w:ascii="Arial" w:hAnsi="Arial" w:cs="Arial"/>
          <w:sz w:val="22"/>
          <w:szCs w:val="22"/>
          <w:lang w:val="cy-GB"/>
        </w:rPr>
        <w:t xml:space="preserve"> Gale &amp; Polden.</w:t>
      </w:r>
      <w:r>
        <w:rPr>
          <w:rFonts w:ascii="Arial" w:hAnsi="Arial" w:cs="Arial"/>
          <w:sz w:val="22"/>
          <w:szCs w:val="22"/>
          <w:lang w:val="cy-GB"/>
        </w:rPr>
        <w:t xml:space="preserve"> </w:t>
      </w:r>
    </w:p>
    <w:p w14:paraId="1E3F3559" w14:textId="77777777" w:rsidR="00CE30A0" w:rsidRDefault="00CE30A0" w:rsidP="008B0D80">
      <w:pPr>
        <w:spacing w:line="360" w:lineRule="auto"/>
        <w:rPr>
          <w:rFonts w:ascii="Arial" w:hAnsi="Arial" w:cs="Arial"/>
          <w:sz w:val="22"/>
          <w:szCs w:val="22"/>
          <w:lang w:val="cy-GB"/>
        </w:rPr>
      </w:pPr>
    </w:p>
    <w:p w14:paraId="6444F119" w14:textId="51E13824" w:rsidR="00B12C96" w:rsidRDefault="00B12C96" w:rsidP="008B0D80">
      <w:pPr>
        <w:spacing w:line="360" w:lineRule="auto"/>
        <w:rPr>
          <w:rFonts w:ascii="Arial" w:hAnsi="Arial" w:cs="Arial"/>
          <w:sz w:val="22"/>
          <w:szCs w:val="22"/>
          <w:lang w:val="cy-GB"/>
        </w:rPr>
      </w:pPr>
      <w:r>
        <w:rPr>
          <w:rFonts w:ascii="Arial" w:hAnsi="Arial" w:cs="Arial"/>
          <w:sz w:val="22"/>
          <w:szCs w:val="22"/>
          <w:lang w:val="cy-GB"/>
        </w:rPr>
        <w:t xml:space="preserve">Cooper, L. a Doherty, J. (2011) </w:t>
      </w:r>
      <w:r>
        <w:rPr>
          <w:rFonts w:ascii="Arial" w:hAnsi="Arial" w:cs="Arial"/>
          <w:i/>
          <w:sz w:val="22"/>
          <w:szCs w:val="22"/>
          <w:lang w:val="cy-GB"/>
        </w:rPr>
        <w:t>Physical Development.</w:t>
      </w:r>
      <w:r>
        <w:rPr>
          <w:rFonts w:ascii="Arial" w:hAnsi="Arial" w:cs="Arial"/>
          <w:sz w:val="22"/>
          <w:szCs w:val="22"/>
          <w:lang w:val="cy-GB"/>
        </w:rPr>
        <w:t xml:space="preserve"> Bloomsbury Academic.</w:t>
      </w:r>
    </w:p>
    <w:p w14:paraId="7E10BF7C" w14:textId="77777777" w:rsidR="00957C29" w:rsidRDefault="00957C29" w:rsidP="008B0D80">
      <w:pPr>
        <w:spacing w:line="360" w:lineRule="auto"/>
        <w:rPr>
          <w:rFonts w:ascii="Arial" w:hAnsi="Arial" w:cs="Arial"/>
          <w:sz w:val="22"/>
          <w:szCs w:val="22"/>
          <w:lang w:val="cy-GB"/>
        </w:rPr>
      </w:pPr>
    </w:p>
    <w:p w14:paraId="638EF15B" w14:textId="11FA94A0" w:rsidR="00957C29" w:rsidRDefault="00957C29" w:rsidP="008B0D80">
      <w:pPr>
        <w:spacing w:line="360" w:lineRule="auto"/>
        <w:rPr>
          <w:rFonts w:ascii="Arial" w:hAnsi="Arial" w:cs="Arial"/>
          <w:sz w:val="22"/>
          <w:szCs w:val="22"/>
          <w:lang w:val="cy-GB"/>
        </w:rPr>
      </w:pPr>
      <w:r>
        <w:rPr>
          <w:rFonts w:ascii="Arial" w:hAnsi="Arial" w:cs="Arial"/>
          <w:sz w:val="22"/>
          <w:szCs w:val="22"/>
          <w:lang w:val="cy-GB"/>
        </w:rPr>
        <w:t xml:space="preserve">Dean, J. (2002) </w:t>
      </w:r>
      <w:r>
        <w:rPr>
          <w:rFonts w:ascii="Arial" w:hAnsi="Arial" w:cs="Arial"/>
          <w:i/>
          <w:sz w:val="22"/>
          <w:szCs w:val="22"/>
          <w:lang w:val="cy-GB"/>
        </w:rPr>
        <w:t>Organising Learning in the Primary School Classroom.</w:t>
      </w:r>
      <w:r>
        <w:rPr>
          <w:rFonts w:ascii="Arial" w:hAnsi="Arial" w:cs="Arial"/>
          <w:sz w:val="22"/>
          <w:szCs w:val="22"/>
          <w:lang w:val="cy-GB"/>
        </w:rPr>
        <w:t xml:space="preserve"> 2il Arg. </w:t>
      </w:r>
      <w:r w:rsidR="00F31B46">
        <w:rPr>
          <w:rFonts w:ascii="Arial" w:hAnsi="Arial" w:cs="Arial"/>
          <w:sz w:val="22"/>
          <w:szCs w:val="22"/>
          <w:lang w:val="cy-GB"/>
        </w:rPr>
        <w:t>Taylor &amp; Francis.</w:t>
      </w:r>
    </w:p>
    <w:p w14:paraId="3C44E577" w14:textId="77777777" w:rsidR="007E4E27" w:rsidRDefault="007E4E27" w:rsidP="008B0D80">
      <w:pPr>
        <w:spacing w:line="360" w:lineRule="auto"/>
        <w:rPr>
          <w:rFonts w:ascii="Arial" w:hAnsi="Arial" w:cs="Arial"/>
          <w:sz w:val="22"/>
          <w:szCs w:val="22"/>
          <w:lang w:val="cy-GB"/>
        </w:rPr>
      </w:pPr>
    </w:p>
    <w:p w14:paraId="49B23363" w14:textId="0537CE23" w:rsidR="007E4E27" w:rsidRPr="007E4E27" w:rsidRDefault="007E4E27" w:rsidP="007E4E27">
      <w:pPr>
        <w:spacing w:line="360" w:lineRule="auto"/>
        <w:rPr>
          <w:rFonts w:ascii="Arial" w:hAnsi="Arial" w:cs="Arial"/>
          <w:sz w:val="22"/>
          <w:szCs w:val="22"/>
        </w:rPr>
      </w:pPr>
      <w:r>
        <w:rPr>
          <w:rFonts w:ascii="Arial" w:hAnsi="Arial" w:cs="Arial"/>
          <w:sz w:val="22"/>
          <w:szCs w:val="22"/>
          <w:lang w:val="cy-GB"/>
        </w:rPr>
        <w:t xml:space="preserve">Devine, A. (2015) </w:t>
      </w:r>
      <w:r w:rsidRPr="007E4E27">
        <w:rPr>
          <w:rFonts w:ascii="Arial" w:hAnsi="Arial" w:cs="Arial"/>
          <w:i/>
          <w:sz w:val="22"/>
          <w:szCs w:val="22"/>
        </w:rPr>
        <w:t>Literacy for Visual Learners: Teaching Children with Learning Differences to Read, Write, Communicate and Create</w:t>
      </w:r>
      <w:r>
        <w:rPr>
          <w:rFonts w:ascii="Arial" w:hAnsi="Arial" w:cs="Arial"/>
          <w:i/>
          <w:sz w:val="22"/>
          <w:szCs w:val="22"/>
        </w:rPr>
        <w:t>.</w:t>
      </w:r>
      <w:r>
        <w:rPr>
          <w:rFonts w:ascii="Arial" w:hAnsi="Arial" w:cs="Arial"/>
          <w:sz w:val="22"/>
          <w:szCs w:val="22"/>
        </w:rPr>
        <w:t xml:space="preserve"> </w:t>
      </w:r>
      <w:proofErr w:type="gramStart"/>
      <w:r>
        <w:rPr>
          <w:rFonts w:ascii="Arial" w:hAnsi="Arial" w:cs="Arial"/>
          <w:sz w:val="22"/>
          <w:szCs w:val="22"/>
        </w:rPr>
        <w:t>Jessica Kingsley Publishers.</w:t>
      </w:r>
      <w:proofErr w:type="gramEnd"/>
    </w:p>
    <w:p w14:paraId="3A23DF66" w14:textId="2118D835" w:rsidR="007E4E27" w:rsidRPr="00957C29" w:rsidRDefault="007E4E27" w:rsidP="008B0D80">
      <w:pPr>
        <w:spacing w:line="360" w:lineRule="auto"/>
        <w:rPr>
          <w:rFonts w:ascii="Arial" w:hAnsi="Arial" w:cs="Arial"/>
          <w:sz w:val="22"/>
          <w:szCs w:val="22"/>
          <w:lang w:val="cy-GB"/>
        </w:rPr>
      </w:pPr>
    </w:p>
    <w:p w14:paraId="5D9414A7" w14:textId="35156922" w:rsidR="002836FA" w:rsidRDefault="002836FA" w:rsidP="008B0D80">
      <w:pPr>
        <w:spacing w:line="360" w:lineRule="auto"/>
        <w:rPr>
          <w:rFonts w:ascii="Arial" w:hAnsi="Arial" w:cs="Arial"/>
          <w:sz w:val="22"/>
          <w:szCs w:val="22"/>
          <w:lang w:val="cy-GB"/>
        </w:rPr>
      </w:pPr>
      <w:r>
        <w:rPr>
          <w:rFonts w:ascii="Arial" w:hAnsi="Arial" w:cs="Arial"/>
          <w:sz w:val="22"/>
          <w:szCs w:val="22"/>
          <w:lang w:val="cy-GB"/>
        </w:rPr>
        <w:t xml:space="preserve">Epstein, J.L. et al. (2018) </w:t>
      </w:r>
      <w:r>
        <w:rPr>
          <w:rFonts w:ascii="Arial" w:hAnsi="Arial" w:cs="Arial"/>
          <w:i/>
          <w:sz w:val="22"/>
          <w:szCs w:val="22"/>
          <w:lang w:val="cy-GB"/>
        </w:rPr>
        <w:t xml:space="preserve">School, Family, and Community Partnerships: Your Handbook for Action. </w:t>
      </w:r>
      <w:r w:rsidR="006815A1">
        <w:rPr>
          <w:rFonts w:ascii="Arial" w:hAnsi="Arial" w:cs="Arial"/>
          <w:sz w:val="22"/>
          <w:szCs w:val="22"/>
          <w:lang w:val="cy-GB"/>
        </w:rPr>
        <w:t>4ydd Arg. SAGE Publications.</w:t>
      </w:r>
    </w:p>
    <w:p w14:paraId="5DA94456" w14:textId="77777777" w:rsidR="00F732E3" w:rsidRDefault="00F732E3" w:rsidP="008B0D80">
      <w:pPr>
        <w:spacing w:line="360" w:lineRule="auto"/>
        <w:rPr>
          <w:rFonts w:ascii="Arial" w:hAnsi="Arial" w:cs="Arial"/>
          <w:sz w:val="22"/>
          <w:szCs w:val="22"/>
          <w:lang w:val="cy-GB"/>
        </w:rPr>
      </w:pPr>
    </w:p>
    <w:p w14:paraId="260676B9" w14:textId="77777777" w:rsidR="00F732E3" w:rsidRPr="004A1FD9" w:rsidRDefault="00F732E3" w:rsidP="00A17C68">
      <w:pPr>
        <w:spacing w:line="360" w:lineRule="auto"/>
        <w:rPr>
          <w:rFonts w:ascii="Arial" w:hAnsi="Arial" w:cs="Arial"/>
          <w:color w:val="000000" w:themeColor="text1"/>
          <w:sz w:val="22"/>
          <w:szCs w:val="22"/>
        </w:rPr>
      </w:pPr>
      <w:r w:rsidRPr="004A1FD9">
        <w:rPr>
          <w:rFonts w:ascii="Arial" w:hAnsi="Arial" w:cs="Arial"/>
          <w:color w:val="000000" w:themeColor="text1"/>
          <w:sz w:val="22"/>
          <w:szCs w:val="22"/>
          <w:lang w:val="cy-GB"/>
        </w:rPr>
        <w:t xml:space="preserve">Estyn (2018) </w:t>
      </w:r>
      <w:proofErr w:type="spellStart"/>
      <w:r w:rsidRPr="004A1FD9">
        <w:rPr>
          <w:rFonts w:ascii="Arial" w:hAnsi="Arial" w:cs="Arial"/>
          <w:i/>
          <w:color w:val="000000" w:themeColor="text1"/>
          <w:sz w:val="22"/>
          <w:szCs w:val="22"/>
        </w:rPr>
        <w:t>Gwella</w:t>
      </w:r>
      <w:proofErr w:type="spellEnd"/>
      <w:r w:rsidRPr="004A1FD9">
        <w:rPr>
          <w:rFonts w:ascii="Arial" w:hAnsi="Arial" w:cs="Arial"/>
          <w:i/>
          <w:color w:val="000000" w:themeColor="text1"/>
          <w:sz w:val="22"/>
          <w:szCs w:val="22"/>
        </w:rPr>
        <w:t xml:space="preserve"> </w:t>
      </w:r>
      <w:proofErr w:type="spellStart"/>
      <w:r w:rsidRPr="004A1FD9">
        <w:rPr>
          <w:rFonts w:ascii="Arial" w:hAnsi="Arial" w:cs="Arial"/>
          <w:i/>
          <w:color w:val="000000" w:themeColor="text1"/>
          <w:sz w:val="22"/>
          <w:szCs w:val="22"/>
        </w:rPr>
        <w:t>lles</w:t>
      </w:r>
      <w:proofErr w:type="spellEnd"/>
      <w:r w:rsidRPr="004A1FD9">
        <w:rPr>
          <w:rFonts w:ascii="Arial" w:hAnsi="Arial" w:cs="Arial"/>
          <w:i/>
          <w:color w:val="000000" w:themeColor="text1"/>
          <w:sz w:val="22"/>
          <w:szCs w:val="22"/>
        </w:rPr>
        <w:t xml:space="preserve"> </w:t>
      </w:r>
      <w:proofErr w:type="spellStart"/>
      <w:r w:rsidRPr="004A1FD9">
        <w:rPr>
          <w:rFonts w:ascii="Arial" w:hAnsi="Arial" w:cs="Arial"/>
          <w:i/>
          <w:color w:val="000000" w:themeColor="text1"/>
          <w:sz w:val="22"/>
          <w:szCs w:val="22"/>
        </w:rPr>
        <w:t>disgyblion</w:t>
      </w:r>
      <w:proofErr w:type="spellEnd"/>
      <w:r w:rsidRPr="004A1FD9">
        <w:rPr>
          <w:rFonts w:ascii="Arial" w:hAnsi="Arial" w:cs="Arial"/>
          <w:i/>
          <w:color w:val="000000" w:themeColor="text1"/>
          <w:sz w:val="22"/>
          <w:szCs w:val="22"/>
        </w:rPr>
        <w:t xml:space="preserve"> </w:t>
      </w:r>
      <w:proofErr w:type="spellStart"/>
      <w:r w:rsidRPr="004A1FD9">
        <w:rPr>
          <w:rFonts w:ascii="Arial" w:hAnsi="Arial" w:cs="Arial"/>
          <w:i/>
          <w:color w:val="000000" w:themeColor="text1"/>
          <w:sz w:val="22"/>
          <w:szCs w:val="22"/>
        </w:rPr>
        <w:t>a’u</w:t>
      </w:r>
      <w:proofErr w:type="spellEnd"/>
      <w:r w:rsidRPr="004A1FD9">
        <w:rPr>
          <w:rFonts w:ascii="Arial" w:hAnsi="Arial" w:cs="Arial"/>
          <w:i/>
          <w:color w:val="000000" w:themeColor="text1"/>
          <w:sz w:val="22"/>
          <w:szCs w:val="22"/>
        </w:rPr>
        <w:t xml:space="preserve"> </w:t>
      </w:r>
      <w:proofErr w:type="spellStart"/>
      <w:r w:rsidRPr="004A1FD9">
        <w:rPr>
          <w:rFonts w:ascii="Arial" w:hAnsi="Arial" w:cs="Arial"/>
          <w:i/>
          <w:color w:val="000000" w:themeColor="text1"/>
          <w:sz w:val="22"/>
          <w:szCs w:val="22"/>
        </w:rPr>
        <w:t>hagweddau</w:t>
      </w:r>
      <w:proofErr w:type="spellEnd"/>
      <w:r w:rsidRPr="004A1FD9">
        <w:rPr>
          <w:rFonts w:ascii="Arial" w:hAnsi="Arial" w:cs="Arial"/>
          <w:i/>
          <w:color w:val="000000" w:themeColor="text1"/>
          <w:sz w:val="22"/>
          <w:szCs w:val="22"/>
        </w:rPr>
        <w:t xml:space="preserve"> at </w:t>
      </w:r>
      <w:proofErr w:type="spellStart"/>
      <w:r w:rsidRPr="004A1FD9">
        <w:rPr>
          <w:rFonts w:ascii="Arial" w:hAnsi="Arial" w:cs="Arial"/>
          <w:i/>
          <w:color w:val="000000" w:themeColor="text1"/>
          <w:sz w:val="22"/>
          <w:szCs w:val="22"/>
        </w:rPr>
        <w:t>ddysgu</w:t>
      </w:r>
      <w:proofErr w:type="spellEnd"/>
      <w:r w:rsidRPr="004A1FD9">
        <w:rPr>
          <w:rFonts w:ascii="Arial" w:hAnsi="Arial" w:cs="Arial"/>
          <w:i/>
          <w:color w:val="000000" w:themeColor="text1"/>
          <w:sz w:val="22"/>
          <w:szCs w:val="22"/>
        </w:rPr>
        <w:t xml:space="preserve"> </w:t>
      </w:r>
      <w:proofErr w:type="spellStart"/>
      <w:r w:rsidRPr="004A1FD9">
        <w:rPr>
          <w:rFonts w:ascii="Arial" w:hAnsi="Arial" w:cs="Arial"/>
          <w:i/>
          <w:color w:val="000000" w:themeColor="text1"/>
          <w:sz w:val="22"/>
          <w:szCs w:val="22"/>
        </w:rPr>
        <w:t>trwy</w:t>
      </w:r>
      <w:proofErr w:type="spellEnd"/>
      <w:r w:rsidRPr="004A1FD9">
        <w:rPr>
          <w:rFonts w:ascii="Arial" w:hAnsi="Arial" w:cs="Arial"/>
          <w:i/>
          <w:color w:val="000000" w:themeColor="text1"/>
          <w:sz w:val="22"/>
          <w:szCs w:val="22"/>
        </w:rPr>
        <w:t xml:space="preserve"> </w:t>
      </w:r>
      <w:proofErr w:type="spellStart"/>
      <w:r w:rsidRPr="004A1FD9">
        <w:rPr>
          <w:rFonts w:ascii="Arial" w:hAnsi="Arial" w:cs="Arial"/>
          <w:i/>
          <w:color w:val="000000" w:themeColor="text1"/>
          <w:sz w:val="22"/>
          <w:szCs w:val="22"/>
        </w:rPr>
        <w:t>gyfoethogi’r</w:t>
      </w:r>
      <w:proofErr w:type="spellEnd"/>
      <w:r w:rsidRPr="004A1FD9">
        <w:rPr>
          <w:rFonts w:ascii="Arial" w:hAnsi="Arial" w:cs="Arial"/>
          <w:i/>
          <w:color w:val="000000" w:themeColor="text1"/>
          <w:sz w:val="22"/>
          <w:szCs w:val="22"/>
        </w:rPr>
        <w:t xml:space="preserve"> </w:t>
      </w:r>
      <w:proofErr w:type="spellStart"/>
      <w:r w:rsidRPr="004A1FD9">
        <w:rPr>
          <w:rFonts w:ascii="Arial" w:hAnsi="Arial" w:cs="Arial"/>
          <w:i/>
          <w:color w:val="000000" w:themeColor="text1"/>
          <w:sz w:val="22"/>
          <w:szCs w:val="22"/>
        </w:rPr>
        <w:t>cwricwlwm</w:t>
      </w:r>
      <w:proofErr w:type="spellEnd"/>
      <w:r w:rsidRPr="004A1FD9">
        <w:rPr>
          <w:rFonts w:ascii="Arial" w:hAnsi="Arial" w:cs="Arial"/>
          <w:i/>
          <w:color w:val="000000" w:themeColor="text1"/>
          <w:sz w:val="22"/>
          <w:szCs w:val="22"/>
        </w:rPr>
        <w:t>.</w:t>
      </w:r>
      <w:r w:rsidRPr="004A1FD9">
        <w:rPr>
          <w:rFonts w:ascii="Arial" w:hAnsi="Arial" w:cs="Arial"/>
          <w:color w:val="000000" w:themeColor="text1"/>
          <w:sz w:val="22"/>
          <w:szCs w:val="22"/>
        </w:rPr>
        <w:t xml:space="preserve"> </w:t>
      </w:r>
      <w:proofErr w:type="spellStart"/>
      <w:r w:rsidRPr="004A1FD9">
        <w:rPr>
          <w:rFonts w:ascii="Arial" w:hAnsi="Arial" w:cs="Arial"/>
          <w:color w:val="000000" w:themeColor="text1"/>
          <w:sz w:val="22"/>
          <w:szCs w:val="22"/>
        </w:rPr>
        <w:t>Ar</w:t>
      </w:r>
      <w:proofErr w:type="spellEnd"/>
      <w:r w:rsidRPr="004A1FD9">
        <w:rPr>
          <w:rFonts w:ascii="Arial" w:hAnsi="Arial" w:cs="Arial"/>
          <w:color w:val="000000" w:themeColor="text1"/>
          <w:sz w:val="22"/>
          <w:szCs w:val="22"/>
        </w:rPr>
        <w:t xml:space="preserve"> </w:t>
      </w:r>
      <w:proofErr w:type="spellStart"/>
      <w:proofErr w:type="gramStart"/>
      <w:r w:rsidRPr="004A1FD9">
        <w:rPr>
          <w:rFonts w:ascii="Arial" w:hAnsi="Arial" w:cs="Arial"/>
          <w:color w:val="000000" w:themeColor="text1"/>
          <w:sz w:val="22"/>
          <w:szCs w:val="22"/>
        </w:rPr>
        <w:t>gael</w:t>
      </w:r>
      <w:proofErr w:type="spellEnd"/>
      <w:proofErr w:type="gramEnd"/>
      <w:r w:rsidRPr="004A1FD9">
        <w:rPr>
          <w:rFonts w:ascii="Arial" w:hAnsi="Arial" w:cs="Arial"/>
          <w:color w:val="000000" w:themeColor="text1"/>
          <w:sz w:val="22"/>
          <w:szCs w:val="22"/>
        </w:rPr>
        <w:t xml:space="preserve"> </w:t>
      </w:r>
      <w:proofErr w:type="spellStart"/>
      <w:r w:rsidRPr="004A1FD9">
        <w:rPr>
          <w:rFonts w:ascii="Arial" w:hAnsi="Arial" w:cs="Arial"/>
          <w:color w:val="000000" w:themeColor="text1"/>
          <w:sz w:val="22"/>
          <w:szCs w:val="22"/>
        </w:rPr>
        <w:t>yn</w:t>
      </w:r>
      <w:proofErr w:type="spellEnd"/>
      <w:r w:rsidRPr="004A1FD9">
        <w:rPr>
          <w:rFonts w:ascii="Arial" w:hAnsi="Arial" w:cs="Arial"/>
          <w:color w:val="000000" w:themeColor="text1"/>
          <w:sz w:val="22"/>
          <w:szCs w:val="22"/>
        </w:rPr>
        <w:t xml:space="preserve">: </w:t>
      </w:r>
      <w:hyperlink r:id="rId9" w:history="1">
        <w:r w:rsidRPr="004A1FD9">
          <w:rPr>
            <w:rStyle w:val="Hyperlink"/>
            <w:rFonts w:ascii="Arial" w:hAnsi="Arial" w:cs="Arial"/>
            <w:color w:val="000000" w:themeColor="text1"/>
            <w:sz w:val="22"/>
            <w:szCs w:val="22"/>
          </w:rPr>
          <w:t>https://www.estyn.llyw.cymru/arfer-effeithiol/gwella-lles-disgyblion-au-hagweddau-ddysgu-trwy-gyfoethogir-cwricwlwm</w:t>
        </w:r>
      </w:hyperlink>
      <w:r w:rsidRPr="004A1FD9">
        <w:rPr>
          <w:rFonts w:ascii="Arial" w:hAnsi="Arial" w:cs="Arial"/>
          <w:color w:val="000000" w:themeColor="text1"/>
          <w:sz w:val="22"/>
          <w:szCs w:val="22"/>
        </w:rPr>
        <w:t xml:space="preserve"> (</w:t>
      </w:r>
      <w:proofErr w:type="spellStart"/>
      <w:r w:rsidRPr="004A1FD9">
        <w:rPr>
          <w:rFonts w:ascii="Arial" w:hAnsi="Arial" w:cs="Arial"/>
          <w:color w:val="000000" w:themeColor="text1"/>
          <w:sz w:val="22"/>
          <w:szCs w:val="22"/>
        </w:rPr>
        <w:t>Darllenwyd</w:t>
      </w:r>
      <w:proofErr w:type="spellEnd"/>
      <w:r w:rsidRPr="004A1FD9">
        <w:rPr>
          <w:rFonts w:ascii="Arial" w:hAnsi="Arial" w:cs="Arial"/>
          <w:color w:val="000000" w:themeColor="text1"/>
          <w:sz w:val="22"/>
          <w:szCs w:val="22"/>
        </w:rPr>
        <w:t xml:space="preserve">: 5 </w:t>
      </w:r>
      <w:proofErr w:type="spellStart"/>
      <w:r w:rsidRPr="004A1FD9">
        <w:rPr>
          <w:rFonts w:ascii="Arial" w:hAnsi="Arial" w:cs="Arial"/>
          <w:color w:val="000000" w:themeColor="text1"/>
          <w:sz w:val="22"/>
          <w:szCs w:val="22"/>
        </w:rPr>
        <w:t>Chwefror</w:t>
      </w:r>
      <w:proofErr w:type="spellEnd"/>
      <w:r w:rsidRPr="004A1FD9">
        <w:rPr>
          <w:rFonts w:ascii="Arial" w:hAnsi="Arial" w:cs="Arial"/>
          <w:color w:val="000000" w:themeColor="text1"/>
          <w:sz w:val="22"/>
          <w:szCs w:val="22"/>
        </w:rPr>
        <w:t xml:space="preserve"> 2021).</w:t>
      </w:r>
    </w:p>
    <w:p w14:paraId="79EE4FE6" w14:textId="77777777" w:rsidR="00CE30A0" w:rsidRPr="004A1FD9" w:rsidRDefault="00CE30A0" w:rsidP="00A17C68">
      <w:pPr>
        <w:spacing w:line="360" w:lineRule="auto"/>
        <w:rPr>
          <w:rFonts w:ascii="Arial" w:hAnsi="Arial" w:cs="Arial"/>
          <w:color w:val="000000" w:themeColor="text1"/>
          <w:sz w:val="22"/>
          <w:szCs w:val="22"/>
          <w:lang w:val="cy-GB"/>
        </w:rPr>
      </w:pPr>
    </w:p>
    <w:p w14:paraId="75238F82" w14:textId="61057145" w:rsidR="00A17C68" w:rsidRPr="004A1FD9" w:rsidRDefault="00A17C68" w:rsidP="00A17C68">
      <w:pPr>
        <w:spacing w:line="360" w:lineRule="auto"/>
        <w:rPr>
          <w:rFonts w:ascii="Arial" w:hAnsi="Arial" w:cs="Arial"/>
          <w:color w:val="000000" w:themeColor="text1"/>
          <w:sz w:val="22"/>
          <w:szCs w:val="22"/>
        </w:rPr>
      </w:pPr>
      <w:r w:rsidRPr="004A1FD9">
        <w:rPr>
          <w:rFonts w:ascii="Arial" w:hAnsi="Arial" w:cs="Arial"/>
          <w:color w:val="000000" w:themeColor="text1"/>
          <w:sz w:val="22"/>
          <w:szCs w:val="22"/>
          <w:lang w:val="cy-GB"/>
        </w:rPr>
        <w:t xml:space="preserve">First Step Sports Group (2019) </w:t>
      </w:r>
      <w:r w:rsidRPr="004A1FD9">
        <w:rPr>
          <w:rFonts w:ascii="Arial" w:hAnsi="Arial" w:cs="Arial"/>
          <w:bCs/>
          <w:i/>
          <w:color w:val="000000" w:themeColor="text1"/>
          <w:sz w:val="22"/>
          <w:szCs w:val="22"/>
        </w:rPr>
        <w:t>Rise and Shine – The 6 Benefits of Morning Physical Activity.</w:t>
      </w:r>
      <w:r w:rsidR="00455068" w:rsidRPr="004A1FD9">
        <w:rPr>
          <w:rFonts w:ascii="Arial" w:hAnsi="Arial" w:cs="Arial"/>
          <w:bCs/>
          <w:i/>
          <w:color w:val="000000" w:themeColor="text1"/>
          <w:sz w:val="22"/>
          <w:szCs w:val="22"/>
        </w:rPr>
        <w:t xml:space="preserve"> </w:t>
      </w:r>
      <w:proofErr w:type="spellStart"/>
      <w:r w:rsidR="00455068" w:rsidRPr="004A1FD9">
        <w:rPr>
          <w:rFonts w:ascii="Arial" w:hAnsi="Arial" w:cs="Arial"/>
          <w:bCs/>
          <w:color w:val="000000" w:themeColor="text1"/>
          <w:sz w:val="22"/>
          <w:szCs w:val="22"/>
        </w:rPr>
        <w:t>Ar</w:t>
      </w:r>
      <w:proofErr w:type="spellEnd"/>
      <w:r w:rsidR="00455068" w:rsidRPr="004A1FD9">
        <w:rPr>
          <w:rFonts w:ascii="Arial" w:hAnsi="Arial" w:cs="Arial"/>
          <w:bCs/>
          <w:color w:val="000000" w:themeColor="text1"/>
          <w:sz w:val="22"/>
          <w:szCs w:val="22"/>
        </w:rPr>
        <w:t xml:space="preserve"> </w:t>
      </w:r>
      <w:proofErr w:type="spellStart"/>
      <w:proofErr w:type="gramStart"/>
      <w:r w:rsidR="00455068" w:rsidRPr="004A1FD9">
        <w:rPr>
          <w:rFonts w:ascii="Arial" w:hAnsi="Arial" w:cs="Arial"/>
          <w:bCs/>
          <w:color w:val="000000" w:themeColor="text1"/>
          <w:sz w:val="22"/>
          <w:szCs w:val="22"/>
        </w:rPr>
        <w:t>gael</w:t>
      </w:r>
      <w:proofErr w:type="spellEnd"/>
      <w:proofErr w:type="gramEnd"/>
      <w:r w:rsidR="00455068" w:rsidRPr="004A1FD9">
        <w:rPr>
          <w:rFonts w:ascii="Arial" w:hAnsi="Arial" w:cs="Arial"/>
          <w:bCs/>
          <w:color w:val="000000" w:themeColor="text1"/>
          <w:sz w:val="22"/>
          <w:szCs w:val="22"/>
        </w:rPr>
        <w:t xml:space="preserve"> </w:t>
      </w:r>
      <w:proofErr w:type="spellStart"/>
      <w:r w:rsidR="00455068" w:rsidRPr="004A1FD9">
        <w:rPr>
          <w:rFonts w:ascii="Arial" w:hAnsi="Arial" w:cs="Arial"/>
          <w:bCs/>
          <w:color w:val="000000" w:themeColor="text1"/>
          <w:sz w:val="22"/>
          <w:szCs w:val="22"/>
        </w:rPr>
        <w:t>yn</w:t>
      </w:r>
      <w:proofErr w:type="spellEnd"/>
      <w:r w:rsidR="00455068" w:rsidRPr="004A1FD9">
        <w:rPr>
          <w:rFonts w:ascii="Arial" w:hAnsi="Arial" w:cs="Arial"/>
          <w:bCs/>
          <w:color w:val="000000" w:themeColor="text1"/>
          <w:sz w:val="22"/>
          <w:szCs w:val="22"/>
        </w:rPr>
        <w:t xml:space="preserve">: </w:t>
      </w:r>
      <w:hyperlink r:id="rId10" w:history="1">
        <w:r w:rsidR="00455068" w:rsidRPr="004A1FD9">
          <w:rPr>
            <w:rStyle w:val="Hyperlink"/>
            <w:rFonts w:ascii="Arial" w:hAnsi="Arial" w:cs="Arial"/>
            <w:bCs/>
            <w:color w:val="000000" w:themeColor="text1"/>
            <w:sz w:val="22"/>
            <w:szCs w:val="22"/>
          </w:rPr>
          <w:t>https://firststep-sports.co.uk/2019/02/05/rise-shine-the-6-benefits-of-morning-physical-activity/</w:t>
        </w:r>
      </w:hyperlink>
      <w:r w:rsidR="00455068" w:rsidRPr="004A1FD9">
        <w:rPr>
          <w:rFonts w:ascii="Arial" w:hAnsi="Arial" w:cs="Arial"/>
          <w:bCs/>
          <w:color w:val="000000" w:themeColor="text1"/>
          <w:sz w:val="22"/>
          <w:szCs w:val="22"/>
        </w:rPr>
        <w:t xml:space="preserve"> (</w:t>
      </w:r>
      <w:proofErr w:type="spellStart"/>
      <w:r w:rsidR="00455068" w:rsidRPr="004A1FD9">
        <w:rPr>
          <w:rFonts w:ascii="Arial" w:hAnsi="Arial" w:cs="Arial"/>
          <w:bCs/>
          <w:color w:val="000000" w:themeColor="text1"/>
          <w:sz w:val="22"/>
          <w:szCs w:val="22"/>
        </w:rPr>
        <w:t>Darllenwyd</w:t>
      </w:r>
      <w:proofErr w:type="spellEnd"/>
      <w:r w:rsidR="00455068" w:rsidRPr="004A1FD9">
        <w:rPr>
          <w:rFonts w:ascii="Arial" w:hAnsi="Arial" w:cs="Arial"/>
          <w:bCs/>
          <w:color w:val="000000" w:themeColor="text1"/>
          <w:sz w:val="22"/>
          <w:szCs w:val="22"/>
        </w:rPr>
        <w:t xml:space="preserve">: 29 </w:t>
      </w:r>
      <w:proofErr w:type="spellStart"/>
      <w:r w:rsidR="00455068" w:rsidRPr="004A1FD9">
        <w:rPr>
          <w:rFonts w:ascii="Arial" w:hAnsi="Arial" w:cs="Arial"/>
          <w:bCs/>
          <w:color w:val="000000" w:themeColor="text1"/>
          <w:sz w:val="22"/>
          <w:szCs w:val="22"/>
        </w:rPr>
        <w:t>Ionawr</w:t>
      </w:r>
      <w:proofErr w:type="spellEnd"/>
      <w:r w:rsidR="00455068" w:rsidRPr="004A1FD9">
        <w:rPr>
          <w:rFonts w:ascii="Arial" w:hAnsi="Arial" w:cs="Arial"/>
          <w:bCs/>
          <w:color w:val="000000" w:themeColor="text1"/>
          <w:sz w:val="22"/>
          <w:szCs w:val="22"/>
        </w:rPr>
        <w:t xml:space="preserve"> 2021). </w:t>
      </w:r>
    </w:p>
    <w:p w14:paraId="365B409A" w14:textId="77777777" w:rsidR="00BE369C" w:rsidRPr="004A1FD9" w:rsidRDefault="00BE369C" w:rsidP="00A17C68">
      <w:pPr>
        <w:spacing w:line="360" w:lineRule="auto"/>
        <w:rPr>
          <w:rFonts w:ascii="Arial" w:hAnsi="Arial" w:cs="Arial"/>
          <w:bCs/>
          <w:color w:val="000000" w:themeColor="text1"/>
          <w:sz w:val="22"/>
          <w:szCs w:val="22"/>
        </w:rPr>
      </w:pPr>
    </w:p>
    <w:p w14:paraId="65CA21B8" w14:textId="5C91B7E1" w:rsidR="00BE369C" w:rsidRPr="004A1FD9" w:rsidRDefault="00BE369C" w:rsidP="00A17C68">
      <w:pPr>
        <w:spacing w:line="360" w:lineRule="auto"/>
        <w:rPr>
          <w:rFonts w:ascii="Arial" w:hAnsi="Arial" w:cs="Arial"/>
          <w:b/>
          <w:bCs/>
          <w:color w:val="000000" w:themeColor="text1"/>
          <w:sz w:val="22"/>
          <w:szCs w:val="22"/>
        </w:rPr>
      </w:pPr>
      <w:proofErr w:type="gramStart"/>
      <w:r w:rsidRPr="004A1FD9">
        <w:rPr>
          <w:rFonts w:ascii="Arial" w:hAnsi="Arial" w:cs="Arial"/>
          <w:bCs/>
          <w:color w:val="000000" w:themeColor="text1"/>
          <w:sz w:val="22"/>
          <w:szCs w:val="22"/>
        </w:rPr>
        <w:t xml:space="preserve">Haywood, K. et al. (2019) </w:t>
      </w:r>
      <w:r w:rsidRPr="004A1FD9">
        <w:rPr>
          <w:rFonts w:ascii="Arial" w:hAnsi="Arial" w:cs="Arial"/>
          <w:bCs/>
          <w:i/>
          <w:color w:val="000000" w:themeColor="text1"/>
          <w:sz w:val="22"/>
          <w:szCs w:val="22"/>
        </w:rPr>
        <w:t>Life Span Motor Development.</w:t>
      </w:r>
      <w:proofErr w:type="gramEnd"/>
      <w:r w:rsidRPr="004A1FD9">
        <w:rPr>
          <w:rFonts w:ascii="Arial" w:hAnsi="Arial" w:cs="Arial"/>
          <w:bCs/>
          <w:color w:val="000000" w:themeColor="text1"/>
          <w:sz w:val="22"/>
          <w:szCs w:val="22"/>
        </w:rPr>
        <w:t xml:space="preserve"> 7fed Arg. Human Kinetics.</w:t>
      </w:r>
    </w:p>
    <w:p w14:paraId="1CB9287C" w14:textId="1D2BC1F0" w:rsidR="00A17C68" w:rsidRPr="004A1FD9" w:rsidRDefault="00A17C68" w:rsidP="008B0D80">
      <w:pPr>
        <w:spacing w:line="360" w:lineRule="auto"/>
        <w:rPr>
          <w:rFonts w:ascii="Arial" w:hAnsi="Arial" w:cs="Arial"/>
          <w:color w:val="000000" w:themeColor="text1"/>
          <w:sz w:val="22"/>
          <w:szCs w:val="22"/>
          <w:lang w:val="cy-GB"/>
        </w:rPr>
      </w:pPr>
    </w:p>
    <w:p w14:paraId="6F043C32" w14:textId="4334D937" w:rsidR="00E7566C" w:rsidRPr="004A1FD9" w:rsidRDefault="00E7566C" w:rsidP="008B0D80">
      <w:pPr>
        <w:spacing w:line="360" w:lineRule="auto"/>
        <w:rPr>
          <w:rFonts w:ascii="Arial" w:hAnsi="Arial" w:cs="Arial"/>
          <w:color w:val="000000" w:themeColor="text1"/>
          <w:sz w:val="22"/>
          <w:szCs w:val="22"/>
          <w:lang w:val="cy-GB"/>
        </w:rPr>
      </w:pPr>
      <w:r w:rsidRPr="004A1FD9">
        <w:rPr>
          <w:rFonts w:ascii="Arial" w:hAnsi="Arial" w:cs="Arial"/>
          <w:color w:val="000000" w:themeColor="text1"/>
          <w:sz w:val="22"/>
          <w:szCs w:val="22"/>
          <w:lang w:val="cy-GB"/>
        </w:rPr>
        <w:t xml:space="preserve">Llywodraeth Cymru (2008) </w:t>
      </w:r>
      <w:r w:rsidRPr="004A1FD9">
        <w:rPr>
          <w:rFonts w:ascii="Arial" w:hAnsi="Arial" w:cs="Arial"/>
          <w:i/>
          <w:color w:val="000000" w:themeColor="text1"/>
          <w:sz w:val="22"/>
          <w:szCs w:val="22"/>
          <w:lang w:val="cy-GB"/>
        </w:rPr>
        <w:t>Cwricwlwm Cymru 2008: Datblygiad Corfforol</w:t>
      </w:r>
      <w:r w:rsidRPr="004A1FD9">
        <w:rPr>
          <w:rFonts w:ascii="Arial" w:hAnsi="Arial" w:cs="Arial"/>
          <w:color w:val="000000" w:themeColor="text1"/>
          <w:sz w:val="22"/>
          <w:szCs w:val="22"/>
          <w:lang w:val="cy-GB"/>
        </w:rPr>
        <w:t xml:space="preserve">. Ar gael yn: </w:t>
      </w:r>
      <w:hyperlink r:id="rId11" w:history="1">
        <w:r w:rsidRPr="004A1FD9">
          <w:rPr>
            <w:rStyle w:val="Hyperlink"/>
            <w:rFonts w:ascii="Arial" w:hAnsi="Arial" w:cs="Arial"/>
            <w:color w:val="000000" w:themeColor="text1"/>
            <w:sz w:val="22"/>
            <w:szCs w:val="22"/>
            <w:lang w:val="cy-GB"/>
          </w:rPr>
          <w:t>https://hwb.gov.wales/cwricwlwm-cymru-2008/cyfnod-sylfaen/datblygiad-corfforol</w:t>
        </w:r>
      </w:hyperlink>
      <w:r w:rsidRPr="004A1FD9">
        <w:rPr>
          <w:rFonts w:ascii="Arial" w:hAnsi="Arial" w:cs="Arial"/>
          <w:color w:val="000000" w:themeColor="text1"/>
          <w:sz w:val="22"/>
          <w:szCs w:val="22"/>
          <w:lang w:val="cy-GB"/>
        </w:rPr>
        <w:t xml:space="preserve"> (Darllenwyd: 7 Chwefror 2021)</w:t>
      </w:r>
      <w:r w:rsidR="00AB1F87" w:rsidRPr="004A1FD9">
        <w:rPr>
          <w:rFonts w:ascii="Arial" w:hAnsi="Arial" w:cs="Arial"/>
          <w:color w:val="000000" w:themeColor="text1"/>
          <w:sz w:val="22"/>
          <w:szCs w:val="22"/>
          <w:lang w:val="cy-GB"/>
        </w:rPr>
        <w:t>.</w:t>
      </w:r>
    </w:p>
    <w:p w14:paraId="6CCF8555" w14:textId="77777777" w:rsidR="007F72CB" w:rsidRPr="004A1FD9" w:rsidRDefault="007F72CB" w:rsidP="008B0D80">
      <w:pPr>
        <w:spacing w:line="360" w:lineRule="auto"/>
        <w:rPr>
          <w:rFonts w:ascii="Arial" w:hAnsi="Arial" w:cs="Arial"/>
          <w:color w:val="000000" w:themeColor="text1"/>
          <w:sz w:val="22"/>
          <w:szCs w:val="22"/>
          <w:lang w:val="cy-GB"/>
        </w:rPr>
      </w:pPr>
    </w:p>
    <w:p w14:paraId="44427058" w14:textId="27019539" w:rsidR="008B0D80" w:rsidRPr="004A1FD9" w:rsidRDefault="0013634B" w:rsidP="008B0D80">
      <w:pPr>
        <w:spacing w:line="360" w:lineRule="auto"/>
        <w:rPr>
          <w:rFonts w:ascii="Arial" w:hAnsi="Arial" w:cs="Arial"/>
          <w:bCs/>
          <w:color w:val="000000" w:themeColor="text1"/>
          <w:sz w:val="22"/>
          <w:szCs w:val="22"/>
        </w:rPr>
      </w:pPr>
      <w:r w:rsidRPr="004A1FD9">
        <w:rPr>
          <w:rFonts w:ascii="Arial" w:hAnsi="Arial" w:cs="Arial"/>
          <w:color w:val="000000" w:themeColor="text1"/>
          <w:sz w:val="22"/>
          <w:szCs w:val="22"/>
          <w:lang w:val="cy-GB"/>
        </w:rPr>
        <w:t>Llywodraeth Cymru (2020</w:t>
      </w:r>
      <w:r w:rsidR="008B0D80" w:rsidRPr="004A1FD9">
        <w:rPr>
          <w:rFonts w:ascii="Arial" w:hAnsi="Arial" w:cs="Arial"/>
          <w:color w:val="000000" w:themeColor="text1"/>
          <w:sz w:val="22"/>
          <w:szCs w:val="22"/>
          <w:lang w:val="cy-GB"/>
        </w:rPr>
        <w:t xml:space="preserve">) </w:t>
      </w:r>
      <w:proofErr w:type="spellStart"/>
      <w:r w:rsidR="008B0D80" w:rsidRPr="004A1FD9">
        <w:rPr>
          <w:rFonts w:ascii="Arial" w:hAnsi="Arial" w:cs="Arial"/>
          <w:bCs/>
          <w:i/>
          <w:color w:val="000000" w:themeColor="text1"/>
          <w:sz w:val="22"/>
          <w:szCs w:val="22"/>
        </w:rPr>
        <w:t>Cwricwlwm</w:t>
      </w:r>
      <w:proofErr w:type="spellEnd"/>
      <w:r w:rsidR="008B0D80" w:rsidRPr="004A1FD9">
        <w:rPr>
          <w:rFonts w:ascii="Arial" w:hAnsi="Arial" w:cs="Arial"/>
          <w:bCs/>
          <w:i/>
          <w:color w:val="000000" w:themeColor="text1"/>
          <w:sz w:val="22"/>
          <w:szCs w:val="22"/>
        </w:rPr>
        <w:t xml:space="preserve"> </w:t>
      </w:r>
      <w:proofErr w:type="spellStart"/>
      <w:r w:rsidR="008B0D80" w:rsidRPr="004A1FD9">
        <w:rPr>
          <w:rFonts w:ascii="Arial" w:hAnsi="Arial" w:cs="Arial"/>
          <w:bCs/>
          <w:i/>
          <w:color w:val="000000" w:themeColor="text1"/>
          <w:sz w:val="22"/>
          <w:szCs w:val="22"/>
        </w:rPr>
        <w:t>i</w:t>
      </w:r>
      <w:proofErr w:type="spellEnd"/>
      <w:r w:rsidR="008B0D80" w:rsidRPr="004A1FD9">
        <w:rPr>
          <w:rFonts w:ascii="Arial" w:hAnsi="Arial" w:cs="Arial"/>
          <w:bCs/>
          <w:i/>
          <w:color w:val="000000" w:themeColor="text1"/>
          <w:sz w:val="22"/>
          <w:szCs w:val="22"/>
        </w:rPr>
        <w:t xml:space="preserve"> </w:t>
      </w:r>
      <w:proofErr w:type="spellStart"/>
      <w:r w:rsidR="008B0D80" w:rsidRPr="004A1FD9">
        <w:rPr>
          <w:rFonts w:ascii="Arial" w:hAnsi="Arial" w:cs="Arial"/>
          <w:bCs/>
          <w:i/>
          <w:color w:val="000000" w:themeColor="text1"/>
          <w:sz w:val="22"/>
          <w:szCs w:val="22"/>
        </w:rPr>
        <w:t>Gymru</w:t>
      </w:r>
      <w:proofErr w:type="spellEnd"/>
      <w:r w:rsidR="008B0D80" w:rsidRPr="004A1FD9">
        <w:rPr>
          <w:rFonts w:ascii="Arial" w:hAnsi="Arial" w:cs="Arial"/>
          <w:bCs/>
          <w:i/>
          <w:color w:val="000000" w:themeColor="text1"/>
          <w:sz w:val="22"/>
          <w:szCs w:val="22"/>
        </w:rPr>
        <w:t xml:space="preserve">: </w:t>
      </w:r>
      <w:proofErr w:type="spellStart"/>
      <w:r w:rsidR="008B0D80" w:rsidRPr="004A1FD9">
        <w:rPr>
          <w:rFonts w:ascii="Arial" w:hAnsi="Arial" w:cs="Arial"/>
          <w:bCs/>
          <w:i/>
          <w:color w:val="000000" w:themeColor="text1"/>
          <w:sz w:val="22"/>
          <w:szCs w:val="22"/>
        </w:rPr>
        <w:t>crynodeb</w:t>
      </w:r>
      <w:proofErr w:type="spellEnd"/>
      <w:r w:rsidR="008B0D80" w:rsidRPr="004A1FD9">
        <w:rPr>
          <w:rFonts w:ascii="Arial" w:hAnsi="Arial" w:cs="Arial"/>
          <w:bCs/>
          <w:i/>
          <w:color w:val="000000" w:themeColor="text1"/>
          <w:sz w:val="22"/>
          <w:szCs w:val="22"/>
        </w:rPr>
        <w:t xml:space="preserve"> </w:t>
      </w:r>
      <w:proofErr w:type="spellStart"/>
      <w:r w:rsidR="008B0D80" w:rsidRPr="004A1FD9">
        <w:rPr>
          <w:rFonts w:ascii="Arial" w:hAnsi="Arial" w:cs="Arial"/>
          <w:bCs/>
          <w:i/>
          <w:color w:val="000000" w:themeColor="text1"/>
          <w:sz w:val="22"/>
          <w:szCs w:val="22"/>
        </w:rPr>
        <w:t>o’r</w:t>
      </w:r>
      <w:proofErr w:type="spellEnd"/>
      <w:r w:rsidR="008B0D80" w:rsidRPr="004A1FD9">
        <w:rPr>
          <w:rFonts w:ascii="Arial" w:hAnsi="Arial" w:cs="Arial"/>
          <w:bCs/>
          <w:i/>
          <w:color w:val="000000" w:themeColor="text1"/>
          <w:sz w:val="22"/>
          <w:szCs w:val="22"/>
        </w:rPr>
        <w:t xml:space="preserve"> </w:t>
      </w:r>
      <w:proofErr w:type="spellStart"/>
      <w:r w:rsidR="008B0D80" w:rsidRPr="004A1FD9">
        <w:rPr>
          <w:rFonts w:ascii="Arial" w:hAnsi="Arial" w:cs="Arial"/>
          <w:bCs/>
          <w:i/>
          <w:color w:val="000000" w:themeColor="text1"/>
          <w:sz w:val="22"/>
          <w:szCs w:val="22"/>
        </w:rPr>
        <w:t>ddeddfwriaeth</w:t>
      </w:r>
      <w:proofErr w:type="spellEnd"/>
      <w:r w:rsidR="008B0D80" w:rsidRPr="004A1FD9">
        <w:rPr>
          <w:rFonts w:ascii="Arial" w:hAnsi="Arial" w:cs="Arial"/>
          <w:bCs/>
          <w:i/>
          <w:color w:val="000000" w:themeColor="text1"/>
          <w:sz w:val="22"/>
          <w:szCs w:val="22"/>
        </w:rPr>
        <w:t xml:space="preserve"> </w:t>
      </w:r>
      <w:proofErr w:type="spellStart"/>
      <w:r w:rsidR="008B0D80" w:rsidRPr="004A1FD9">
        <w:rPr>
          <w:rFonts w:ascii="Arial" w:hAnsi="Arial" w:cs="Arial"/>
          <w:bCs/>
          <w:i/>
          <w:color w:val="000000" w:themeColor="text1"/>
          <w:sz w:val="22"/>
          <w:szCs w:val="22"/>
        </w:rPr>
        <w:t>arfaethedig</w:t>
      </w:r>
      <w:proofErr w:type="spellEnd"/>
      <w:r w:rsidR="008B0D80" w:rsidRPr="004A1FD9">
        <w:rPr>
          <w:rFonts w:ascii="Arial" w:hAnsi="Arial" w:cs="Arial"/>
          <w:bCs/>
          <w:i/>
          <w:color w:val="000000" w:themeColor="text1"/>
          <w:sz w:val="22"/>
          <w:szCs w:val="22"/>
        </w:rPr>
        <w:t xml:space="preserve">. </w:t>
      </w:r>
      <w:proofErr w:type="spellStart"/>
      <w:r w:rsidR="008B0D80" w:rsidRPr="004A1FD9">
        <w:rPr>
          <w:rFonts w:ascii="Arial" w:hAnsi="Arial" w:cs="Arial"/>
          <w:bCs/>
          <w:color w:val="000000" w:themeColor="text1"/>
          <w:sz w:val="22"/>
          <w:szCs w:val="22"/>
        </w:rPr>
        <w:t>Ar</w:t>
      </w:r>
      <w:proofErr w:type="spellEnd"/>
      <w:r w:rsidR="008B0D80" w:rsidRPr="004A1FD9">
        <w:rPr>
          <w:rFonts w:ascii="Arial" w:hAnsi="Arial" w:cs="Arial"/>
          <w:bCs/>
          <w:color w:val="000000" w:themeColor="text1"/>
          <w:sz w:val="22"/>
          <w:szCs w:val="22"/>
        </w:rPr>
        <w:t xml:space="preserve"> </w:t>
      </w:r>
      <w:proofErr w:type="spellStart"/>
      <w:proofErr w:type="gramStart"/>
      <w:r w:rsidR="008B0D80" w:rsidRPr="004A1FD9">
        <w:rPr>
          <w:rFonts w:ascii="Arial" w:hAnsi="Arial" w:cs="Arial"/>
          <w:bCs/>
          <w:color w:val="000000" w:themeColor="text1"/>
          <w:sz w:val="22"/>
          <w:szCs w:val="22"/>
        </w:rPr>
        <w:t>gael</w:t>
      </w:r>
      <w:proofErr w:type="spellEnd"/>
      <w:proofErr w:type="gramEnd"/>
      <w:r w:rsidR="008B0D80" w:rsidRPr="004A1FD9">
        <w:rPr>
          <w:rFonts w:ascii="Arial" w:hAnsi="Arial" w:cs="Arial"/>
          <w:bCs/>
          <w:color w:val="000000" w:themeColor="text1"/>
          <w:sz w:val="22"/>
          <w:szCs w:val="22"/>
        </w:rPr>
        <w:t xml:space="preserve"> </w:t>
      </w:r>
      <w:proofErr w:type="spellStart"/>
      <w:r w:rsidR="008B0D80" w:rsidRPr="004A1FD9">
        <w:rPr>
          <w:rFonts w:ascii="Arial" w:hAnsi="Arial" w:cs="Arial"/>
          <w:bCs/>
          <w:color w:val="000000" w:themeColor="text1"/>
          <w:sz w:val="22"/>
          <w:szCs w:val="22"/>
        </w:rPr>
        <w:t>yn</w:t>
      </w:r>
      <w:proofErr w:type="spellEnd"/>
      <w:r w:rsidR="008B0D80" w:rsidRPr="004A1FD9">
        <w:rPr>
          <w:rFonts w:ascii="Arial" w:hAnsi="Arial" w:cs="Arial"/>
          <w:bCs/>
          <w:color w:val="000000" w:themeColor="text1"/>
          <w:sz w:val="22"/>
          <w:szCs w:val="22"/>
        </w:rPr>
        <w:t xml:space="preserve">: </w:t>
      </w:r>
      <w:hyperlink r:id="rId12" w:history="1">
        <w:r w:rsidR="008B0D80" w:rsidRPr="004A1FD9">
          <w:rPr>
            <w:rStyle w:val="Hyperlink"/>
            <w:rFonts w:ascii="Arial" w:hAnsi="Arial" w:cs="Arial"/>
            <w:bCs/>
            <w:color w:val="000000" w:themeColor="text1"/>
            <w:sz w:val="22"/>
            <w:szCs w:val="22"/>
          </w:rPr>
          <w:t>https://hwb.gov.wales/cwricwlwm-i-gymru/crynodeb-o-r-ddeddfwriaeth-arfaethedig/</w:t>
        </w:r>
      </w:hyperlink>
      <w:r w:rsidR="008B0D80" w:rsidRPr="004A1FD9">
        <w:rPr>
          <w:rFonts w:ascii="Arial" w:hAnsi="Arial" w:cs="Arial"/>
          <w:bCs/>
          <w:color w:val="000000" w:themeColor="text1"/>
          <w:sz w:val="22"/>
          <w:szCs w:val="22"/>
        </w:rPr>
        <w:t xml:space="preserve"> (</w:t>
      </w:r>
      <w:proofErr w:type="spellStart"/>
      <w:r w:rsidR="008B0D80" w:rsidRPr="004A1FD9">
        <w:rPr>
          <w:rFonts w:ascii="Arial" w:hAnsi="Arial" w:cs="Arial"/>
          <w:bCs/>
          <w:color w:val="000000" w:themeColor="text1"/>
          <w:sz w:val="22"/>
          <w:szCs w:val="22"/>
        </w:rPr>
        <w:t>Darllewyd</w:t>
      </w:r>
      <w:proofErr w:type="spellEnd"/>
      <w:r w:rsidR="008B0D80" w:rsidRPr="004A1FD9">
        <w:rPr>
          <w:rFonts w:ascii="Arial" w:hAnsi="Arial" w:cs="Arial"/>
          <w:bCs/>
          <w:color w:val="000000" w:themeColor="text1"/>
          <w:sz w:val="22"/>
          <w:szCs w:val="22"/>
        </w:rPr>
        <w:t xml:space="preserve">: 2 </w:t>
      </w:r>
      <w:proofErr w:type="spellStart"/>
      <w:r w:rsidR="008B0D80" w:rsidRPr="004A1FD9">
        <w:rPr>
          <w:rFonts w:ascii="Arial" w:hAnsi="Arial" w:cs="Arial"/>
          <w:bCs/>
          <w:color w:val="000000" w:themeColor="text1"/>
          <w:sz w:val="22"/>
          <w:szCs w:val="22"/>
        </w:rPr>
        <w:t>Chwefror</w:t>
      </w:r>
      <w:proofErr w:type="spellEnd"/>
      <w:r w:rsidR="008B0D80" w:rsidRPr="004A1FD9">
        <w:rPr>
          <w:rFonts w:ascii="Arial" w:hAnsi="Arial" w:cs="Arial"/>
          <w:bCs/>
          <w:color w:val="000000" w:themeColor="text1"/>
          <w:sz w:val="22"/>
          <w:szCs w:val="22"/>
        </w:rPr>
        <w:t xml:space="preserve"> 2021).</w:t>
      </w:r>
    </w:p>
    <w:p w14:paraId="23137EB9" w14:textId="77777777" w:rsidR="00CC35E9" w:rsidRPr="004A1FD9" w:rsidRDefault="00CC35E9" w:rsidP="008B0D80">
      <w:pPr>
        <w:spacing w:line="360" w:lineRule="auto"/>
        <w:rPr>
          <w:rFonts w:ascii="Arial" w:hAnsi="Arial" w:cs="Arial"/>
          <w:bCs/>
          <w:color w:val="000000" w:themeColor="text1"/>
          <w:sz w:val="22"/>
          <w:szCs w:val="22"/>
        </w:rPr>
      </w:pPr>
    </w:p>
    <w:p w14:paraId="3DF14172" w14:textId="6CCE9400" w:rsidR="00CC35E9" w:rsidRPr="004A1FD9" w:rsidRDefault="00CC35E9" w:rsidP="008B0D80">
      <w:pPr>
        <w:spacing w:line="360" w:lineRule="auto"/>
        <w:rPr>
          <w:rFonts w:ascii="Arial" w:hAnsi="Arial" w:cs="Arial"/>
          <w:bCs/>
          <w:color w:val="000000" w:themeColor="text1"/>
          <w:sz w:val="22"/>
          <w:szCs w:val="22"/>
        </w:rPr>
      </w:pPr>
      <w:proofErr w:type="gramStart"/>
      <w:r w:rsidRPr="004A1FD9">
        <w:rPr>
          <w:rFonts w:ascii="Arial" w:hAnsi="Arial" w:cs="Arial"/>
          <w:bCs/>
          <w:color w:val="000000" w:themeColor="text1"/>
          <w:sz w:val="22"/>
          <w:szCs w:val="22"/>
        </w:rPr>
        <w:t xml:space="preserve">Martens, R. (2001) </w:t>
      </w:r>
      <w:r w:rsidRPr="004A1FD9">
        <w:rPr>
          <w:rFonts w:ascii="Arial" w:hAnsi="Arial" w:cs="Arial"/>
          <w:bCs/>
          <w:i/>
          <w:color w:val="000000" w:themeColor="text1"/>
          <w:sz w:val="22"/>
          <w:szCs w:val="22"/>
        </w:rPr>
        <w:t>Directing Youth Sports Programs.</w:t>
      </w:r>
      <w:proofErr w:type="gramEnd"/>
      <w:r w:rsidRPr="004A1FD9">
        <w:rPr>
          <w:rFonts w:ascii="Arial" w:hAnsi="Arial" w:cs="Arial"/>
          <w:bCs/>
          <w:color w:val="000000" w:themeColor="text1"/>
          <w:sz w:val="22"/>
          <w:szCs w:val="22"/>
        </w:rPr>
        <w:t xml:space="preserve"> Human Kinetics.</w:t>
      </w:r>
    </w:p>
    <w:p w14:paraId="1B573C2B" w14:textId="77777777" w:rsidR="00F16E7C" w:rsidRPr="004A1FD9" w:rsidRDefault="00F16E7C" w:rsidP="008B0D80">
      <w:pPr>
        <w:spacing w:line="360" w:lineRule="auto"/>
        <w:rPr>
          <w:rFonts w:ascii="Arial" w:hAnsi="Arial" w:cs="Arial"/>
          <w:bCs/>
          <w:color w:val="000000" w:themeColor="text1"/>
          <w:sz w:val="22"/>
          <w:szCs w:val="22"/>
        </w:rPr>
      </w:pPr>
    </w:p>
    <w:p w14:paraId="796FD9A0" w14:textId="09848C77" w:rsidR="00F16E7C" w:rsidRPr="004A1FD9" w:rsidRDefault="00F16E7C" w:rsidP="00F16E7C">
      <w:pPr>
        <w:spacing w:line="360" w:lineRule="auto"/>
        <w:rPr>
          <w:rFonts w:ascii="Arial" w:hAnsi="Arial" w:cs="Arial"/>
          <w:color w:val="000000" w:themeColor="text1"/>
          <w:sz w:val="22"/>
          <w:szCs w:val="22"/>
        </w:rPr>
      </w:pPr>
      <w:proofErr w:type="spellStart"/>
      <w:r w:rsidRPr="004A1FD9">
        <w:rPr>
          <w:rFonts w:ascii="Arial" w:hAnsi="Arial" w:cs="Arial"/>
          <w:bCs/>
          <w:color w:val="000000" w:themeColor="text1"/>
          <w:sz w:val="22"/>
          <w:szCs w:val="22"/>
        </w:rPr>
        <w:t>McClatchey</w:t>
      </w:r>
      <w:proofErr w:type="spellEnd"/>
      <w:r w:rsidRPr="004A1FD9">
        <w:rPr>
          <w:rFonts w:ascii="Arial" w:hAnsi="Arial" w:cs="Arial"/>
          <w:bCs/>
          <w:color w:val="000000" w:themeColor="text1"/>
          <w:sz w:val="22"/>
          <w:szCs w:val="22"/>
        </w:rPr>
        <w:t>, C. (2011) ‘</w:t>
      </w:r>
      <w:r w:rsidRPr="004A1FD9">
        <w:rPr>
          <w:rFonts w:ascii="Arial" w:hAnsi="Arial" w:cs="Arial"/>
          <w:color w:val="000000" w:themeColor="text1"/>
          <w:sz w:val="22"/>
          <w:szCs w:val="22"/>
        </w:rPr>
        <w:t xml:space="preserve">Summer-born struggle: Why August children suffer at school’, </w:t>
      </w:r>
      <w:r w:rsidRPr="004A1FD9">
        <w:rPr>
          <w:rFonts w:ascii="Arial" w:hAnsi="Arial" w:cs="Arial"/>
          <w:i/>
          <w:color w:val="000000" w:themeColor="text1"/>
          <w:sz w:val="22"/>
          <w:szCs w:val="22"/>
        </w:rPr>
        <w:t>BBC News Magazine</w:t>
      </w:r>
      <w:r w:rsidRPr="004A1FD9">
        <w:rPr>
          <w:rFonts w:ascii="Arial" w:hAnsi="Arial" w:cs="Arial"/>
          <w:color w:val="000000" w:themeColor="text1"/>
          <w:sz w:val="22"/>
          <w:szCs w:val="22"/>
        </w:rPr>
        <w:t xml:space="preserve">, 1 </w:t>
      </w:r>
      <w:proofErr w:type="spellStart"/>
      <w:r w:rsidRPr="004A1FD9">
        <w:rPr>
          <w:rFonts w:ascii="Arial" w:hAnsi="Arial" w:cs="Arial"/>
          <w:color w:val="000000" w:themeColor="text1"/>
          <w:sz w:val="22"/>
          <w:szCs w:val="22"/>
        </w:rPr>
        <w:t>Tachwedd</w:t>
      </w:r>
      <w:proofErr w:type="spellEnd"/>
      <w:r w:rsidRPr="004A1FD9">
        <w:rPr>
          <w:rFonts w:ascii="Arial" w:hAnsi="Arial" w:cs="Arial"/>
          <w:color w:val="000000" w:themeColor="text1"/>
          <w:sz w:val="22"/>
          <w:szCs w:val="22"/>
        </w:rPr>
        <w:t xml:space="preserve">. </w:t>
      </w:r>
      <w:proofErr w:type="spellStart"/>
      <w:r w:rsidRPr="004A1FD9">
        <w:rPr>
          <w:rFonts w:ascii="Arial" w:hAnsi="Arial" w:cs="Arial"/>
          <w:color w:val="000000" w:themeColor="text1"/>
          <w:sz w:val="22"/>
          <w:szCs w:val="22"/>
        </w:rPr>
        <w:t>Ar</w:t>
      </w:r>
      <w:proofErr w:type="spellEnd"/>
      <w:r w:rsidRPr="004A1FD9">
        <w:rPr>
          <w:rFonts w:ascii="Arial" w:hAnsi="Arial" w:cs="Arial"/>
          <w:color w:val="000000" w:themeColor="text1"/>
          <w:sz w:val="22"/>
          <w:szCs w:val="22"/>
        </w:rPr>
        <w:t xml:space="preserve"> </w:t>
      </w:r>
      <w:proofErr w:type="spellStart"/>
      <w:proofErr w:type="gramStart"/>
      <w:r w:rsidRPr="004A1FD9">
        <w:rPr>
          <w:rFonts w:ascii="Arial" w:hAnsi="Arial" w:cs="Arial"/>
          <w:color w:val="000000" w:themeColor="text1"/>
          <w:sz w:val="22"/>
          <w:szCs w:val="22"/>
        </w:rPr>
        <w:t>gael</w:t>
      </w:r>
      <w:proofErr w:type="spellEnd"/>
      <w:proofErr w:type="gramEnd"/>
      <w:r w:rsidRPr="004A1FD9">
        <w:rPr>
          <w:rFonts w:ascii="Arial" w:hAnsi="Arial" w:cs="Arial"/>
          <w:color w:val="000000" w:themeColor="text1"/>
          <w:sz w:val="22"/>
          <w:szCs w:val="22"/>
        </w:rPr>
        <w:t xml:space="preserve"> </w:t>
      </w:r>
      <w:proofErr w:type="spellStart"/>
      <w:r w:rsidRPr="004A1FD9">
        <w:rPr>
          <w:rFonts w:ascii="Arial" w:hAnsi="Arial" w:cs="Arial"/>
          <w:color w:val="000000" w:themeColor="text1"/>
          <w:sz w:val="22"/>
          <w:szCs w:val="22"/>
        </w:rPr>
        <w:t>yn</w:t>
      </w:r>
      <w:proofErr w:type="spellEnd"/>
      <w:r w:rsidRPr="004A1FD9">
        <w:rPr>
          <w:rFonts w:ascii="Arial" w:hAnsi="Arial" w:cs="Arial"/>
          <w:color w:val="000000" w:themeColor="text1"/>
          <w:sz w:val="22"/>
          <w:szCs w:val="22"/>
        </w:rPr>
        <w:t xml:space="preserve">: </w:t>
      </w:r>
      <w:hyperlink r:id="rId13" w:history="1">
        <w:r w:rsidRPr="004A1FD9">
          <w:rPr>
            <w:rStyle w:val="Hyperlink"/>
            <w:rFonts w:ascii="Arial" w:hAnsi="Arial" w:cs="Arial"/>
            <w:color w:val="000000" w:themeColor="text1"/>
            <w:sz w:val="22"/>
            <w:szCs w:val="22"/>
          </w:rPr>
          <w:t>https://www.bbc.co.uk/news/magazine-15490760</w:t>
        </w:r>
      </w:hyperlink>
      <w:r w:rsidRPr="004A1FD9">
        <w:rPr>
          <w:rFonts w:ascii="Arial" w:hAnsi="Arial" w:cs="Arial"/>
          <w:color w:val="000000" w:themeColor="text1"/>
          <w:sz w:val="22"/>
          <w:szCs w:val="22"/>
        </w:rPr>
        <w:t xml:space="preserve"> (</w:t>
      </w:r>
      <w:proofErr w:type="spellStart"/>
      <w:r w:rsidRPr="004A1FD9">
        <w:rPr>
          <w:rFonts w:ascii="Arial" w:hAnsi="Arial" w:cs="Arial"/>
          <w:color w:val="000000" w:themeColor="text1"/>
          <w:sz w:val="22"/>
          <w:szCs w:val="22"/>
        </w:rPr>
        <w:t>Darllenwyd</w:t>
      </w:r>
      <w:proofErr w:type="spellEnd"/>
      <w:r w:rsidRPr="004A1FD9">
        <w:rPr>
          <w:rFonts w:ascii="Arial" w:hAnsi="Arial" w:cs="Arial"/>
          <w:color w:val="000000" w:themeColor="text1"/>
          <w:sz w:val="22"/>
          <w:szCs w:val="22"/>
        </w:rPr>
        <w:t xml:space="preserve">: 30 </w:t>
      </w:r>
      <w:proofErr w:type="spellStart"/>
      <w:r w:rsidRPr="004A1FD9">
        <w:rPr>
          <w:rFonts w:ascii="Arial" w:hAnsi="Arial" w:cs="Arial"/>
          <w:color w:val="000000" w:themeColor="text1"/>
          <w:sz w:val="22"/>
          <w:szCs w:val="22"/>
        </w:rPr>
        <w:t>Ionawr</w:t>
      </w:r>
      <w:proofErr w:type="spellEnd"/>
      <w:r w:rsidRPr="004A1FD9">
        <w:rPr>
          <w:rFonts w:ascii="Arial" w:hAnsi="Arial" w:cs="Arial"/>
          <w:color w:val="000000" w:themeColor="text1"/>
          <w:sz w:val="22"/>
          <w:szCs w:val="22"/>
        </w:rPr>
        <w:t xml:space="preserve"> 2021).</w:t>
      </w:r>
    </w:p>
    <w:p w14:paraId="783DDF53" w14:textId="77777777" w:rsidR="00F16E7C" w:rsidRPr="004A1FD9" w:rsidRDefault="00F16E7C" w:rsidP="008B0D80">
      <w:pPr>
        <w:spacing w:line="360" w:lineRule="auto"/>
        <w:rPr>
          <w:rFonts w:ascii="Arial" w:hAnsi="Arial" w:cs="Arial"/>
          <w:bCs/>
          <w:color w:val="000000" w:themeColor="text1"/>
          <w:sz w:val="22"/>
          <w:szCs w:val="22"/>
        </w:rPr>
      </w:pPr>
    </w:p>
    <w:p w14:paraId="36A2B137" w14:textId="77777777" w:rsidR="005A6147" w:rsidRPr="004A1FD9" w:rsidRDefault="00241917" w:rsidP="008B0D80">
      <w:pPr>
        <w:spacing w:line="360" w:lineRule="auto"/>
        <w:rPr>
          <w:rFonts w:ascii="Arial" w:hAnsi="Arial" w:cs="Arial"/>
          <w:bCs/>
          <w:color w:val="000000" w:themeColor="text1"/>
          <w:sz w:val="22"/>
          <w:szCs w:val="22"/>
        </w:rPr>
      </w:pPr>
      <w:r w:rsidRPr="004A1FD9">
        <w:rPr>
          <w:rFonts w:ascii="Arial" w:hAnsi="Arial" w:cs="Arial"/>
          <w:bCs/>
          <w:color w:val="000000" w:themeColor="text1"/>
          <w:sz w:val="22"/>
          <w:szCs w:val="22"/>
        </w:rPr>
        <w:t xml:space="preserve">Montessori, M. (2003) </w:t>
      </w:r>
      <w:r w:rsidR="00E64A6F" w:rsidRPr="004A1FD9">
        <w:rPr>
          <w:rFonts w:ascii="Arial" w:hAnsi="Arial" w:cs="Arial"/>
          <w:bCs/>
          <w:i/>
          <w:color w:val="000000" w:themeColor="text1"/>
          <w:sz w:val="22"/>
          <w:szCs w:val="22"/>
        </w:rPr>
        <w:t xml:space="preserve">The Montessori </w:t>
      </w:r>
      <w:proofErr w:type="gramStart"/>
      <w:r w:rsidR="00E64A6F" w:rsidRPr="004A1FD9">
        <w:rPr>
          <w:rFonts w:ascii="Arial" w:hAnsi="Arial" w:cs="Arial"/>
          <w:bCs/>
          <w:i/>
          <w:color w:val="000000" w:themeColor="text1"/>
          <w:sz w:val="22"/>
          <w:szCs w:val="22"/>
        </w:rPr>
        <w:t>Method</w:t>
      </w:r>
      <w:proofErr w:type="gramEnd"/>
      <w:r w:rsidR="00E64A6F" w:rsidRPr="004A1FD9">
        <w:rPr>
          <w:rFonts w:ascii="Arial" w:hAnsi="Arial" w:cs="Arial"/>
          <w:bCs/>
          <w:i/>
          <w:color w:val="000000" w:themeColor="text1"/>
          <w:sz w:val="22"/>
          <w:szCs w:val="22"/>
        </w:rPr>
        <w:t>.</w:t>
      </w:r>
      <w:r w:rsidR="00E64A6F" w:rsidRPr="004A1FD9">
        <w:rPr>
          <w:rFonts w:ascii="Arial" w:hAnsi="Arial" w:cs="Arial"/>
          <w:bCs/>
          <w:color w:val="000000" w:themeColor="text1"/>
          <w:sz w:val="22"/>
          <w:szCs w:val="22"/>
        </w:rPr>
        <w:t xml:space="preserve"> Barnes and Noble.</w:t>
      </w:r>
    </w:p>
    <w:p w14:paraId="22F4B19F" w14:textId="77777777" w:rsidR="005A6147" w:rsidRPr="004A1FD9" w:rsidRDefault="005A6147" w:rsidP="008B0D80">
      <w:pPr>
        <w:spacing w:line="360" w:lineRule="auto"/>
        <w:rPr>
          <w:rFonts w:ascii="Arial" w:hAnsi="Arial" w:cs="Arial"/>
          <w:bCs/>
          <w:color w:val="000000" w:themeColor="text1"/>
          <w:sz w:val="22"/>
          <w:szCs w:val="22"/>
        </w:rPr>
      </w:pPr>
    </w:p>
    <w:p w14:paraId="2A24A1E4" w14:textId="232CB6A8" w:rsidR="00241917" w:rsidRPr="004A1FD9" w:rsidRDefault="005A6147" w:rsidP="008B0D80">
      <w:pPr>
        <w:spacing w:line="360" w:lineRule="auto"/>
        <w:rPr>
          <w:rFonts w:ascii="Arial" w:hAnsi="Arial" w:cs="Arial"/>
          <w:bCs/>
          <w:i/>
          <w:color w:val="000000" w:themeColor="text1"/>
          <w:sz w:val="22"/>
          <w:szCs w:val="22"/>
        </w:rPr>
      </w:pPr>
      <w:r w:rsidRPr="004A1FD9">
        <w:rPr>
          <w:rFonts w:ascii="Arial" w:hAnsi="Arial" w:cs="Arial"/>
          <w:bCs/>
          <w:color w:val="000000" w:themeColor="text1"/>
          <w:sz w:val="22"/>
          <w:szCs w:val="22"/>
        </w:rPr>
        <w:t xml:space="preserve">Newman, S. (2001) </w:t>
      </w:r>
      <w:r w:rsidRPr="004A1FD9">
        <w:rPr>
          <w:rFonts w:ascii="Arial" w:hAnsi="Arial" w:cs="Arial"/>
          <w:bCs/>
          <w:i/>
          <w:color w:val="000000" w:themeColor="text1"/>
          <w:sz w:val="22"/>
          <w:szCs w:val="22"/>
        </w:rPr>
        <w:t>Parenting an Only Child: The Joys and Challenges of Raising Your One and Only.</w:t>
      </w:r>
      <w:r w:rsidRPr="004A1FD9">
        <w:rPr>
          <w:rFonts w:ascii="Arial" w:hAnsi="Arial" w:cs="Arial"/>
          <w:bCs/>
          <w:color w:val="000000" w:themeColor="text1"/>
          <w:sz w:val="22"/>
          <w:szCs w:val="22"/>
        </w:rPr>
        <w:t xml:space="preserve"> </w:t>
      </w:r>
      <w:r w:rsidR="00CC2597" w:rsidRPr="004A1FD9">
        <w:rPr>
          <w:rFonts w:ascii="Arial" w:hAnsi="Arial" w:cs="Arial"/>
          <w:bCs/>
          <w:color w:val="000000" w:themeColor="text1"/>
          <w:sz w:val="22"/>
          <w:szCs w:val="22"/>
        </w:rPr>
        <w:t xml:space="preserve">Potter/Ten Speed/Harmony/Rodale. </w:t>
      </w:r>
    </w:p>
    <w:p w14:paraId="05680CAC" w14:textId="77777777" w:rsidR="00897CBC" w:rsidRPr="004A1FD9" w:rsidRDefault="00897CBC" w:rsidP="008B0D80">
      <w:pPr>
        <w:spacing w:line="360" w:lineRule="auto"/>
        <w:rPr>
          <w:rFonts w:ascii="Arial" w:hAnsi="Arial" w:cs="Arial"/>
          <w:bCs/>
          <w:i/>
          <w:color w:val="000000" w:themeColor="text1"/>
          <w:sz w:val="22"/>
          <w:szCs w:val="22"/>
        </w:rPr>
      </w:pPr>
    </w:p>
    <w:p w14:paraId="03BADA76" w14:textId="555A7474" w:rsidR="00897CBC" w:rsidRPr="004A1FD9" w:rsidRDefault="00897CBC" w:rsidP="008B0D80">
      <w:pPr>
        <w:spacing w:line="360" w:lineRule="auto"/>
        <w:rPr>
          <w:rFonts w:ascii="Arial" w:hAnsi="Arial" w:cs="Arial"/>
          <w:bCs/>
          <w:color w:val="000000" w:themeColor="text1"/>
          <w:sz w:val="22"/>
          <w:szCs w:val="22"/>
        </w:rPr>
      </w:pPr>
      <w:proofErr w:type="gramStart"/>
      <w:r w:rsidRPr="004A1FD9">
        <w:rPr>
          <w:rFonts w:ascii="Arial" w:hAnsi="Arial" w:cs="Arial"/>
          <w:bCs/>
          <w:color w:val="000000" w:themeColor="text1"/>
          <w:sz w:val="22"/>
          <w:szCs w:val="22"/>
        </w:rPr>
        <w:t xml:space="preserve">NHS (2019) </w:t>
      </w:r>
      <w:r w:rsidRPr="004A1FD9">
        <w:rPr>
          <w:rFonts w:ascii="Arial" w:hAnsi="Arial" w:cs="Arial"/>
          <w:bCs/>
          <w:i/>
          <w:color w:val="000000" w:themeColor="text1"/>
          <w:sz w:val="22"/>
          <w:szCs w:val="22"/>
        </w:rPr>
        <w:t>Physical activity guidelines for children and young people.</w:t>
      </w:r>
      <w:proofErr w:type="gramEnd"/>
      <w:r w:rsidRPr="004A1FD9">
        <w:rPr>
          <w:rFonts w:ascii="Arial" w:hAnsi="Arial" w:cs="Arial"/>
          <w:bCs/>
          <w:color w:val="000000" w:themeColor="text1"/>
          <w:sz w:val="22"/>
          <w:szCs w:val="22"/>
        </w:rPr>
        <w:t xml:space="preserve"> </w:t>
      </w:r>
      <w:proofErr w:type="spellStart"/>
      <w:r w:rsidRPr="004A1FD9">
        <w:rPr>
          <w:rFonts w:ascii="Arial" w:hAnsi="Arial" w:cs="Arial"/>
          <w:bCs/>
          <w:color w:val="000000" w:themeColor="text1"/>
          <w:sz w:val="22"/>
          <w:szCs w:val="22"/>
        </w:rPr>
        <w:t>Ar</w:t>
      </w:r>
      <w:proofErr w:type="spellEnd"/>
      <w:r w:rsidRPr="004A1FD9">
        <w:rPr>
          <w:rFonts w:ascii="Arial" w:hAnsi="Arial" w:cs="Arial"/>
          <w:bCs/>
          <w:color w:val="000000" w:themeColor="text1"/>
          <w:sz w:val="22"/>
          <w:szCs w:val="22"/>
        </w:rPr>
        <w:t xml:space="preserve"> </w:t>
      </w:r>
      <w:proofErr w:type="spellStart"/>
      <w:proofErr w:type="gramStart"/>
      <w:r w:rsidRPr="004A1FD9">
        <w:rPr>
          <w:rFonts w:ascii="Arial" w:hAnsi="Arial" w:cs="Arial"/>
          <w:bCs/>
          <w:color w:val="000000" w:themeColor="text1"/>
          <w:sz w:val="22"/>
          <w:szCs w:val="22"/>
        </w:rPr>
        <w:t>gael</w:t>
      </w:r>
      <w:proofErr w:type="spellEnd"/>
      <w:proofErr w:type="gramEnd"/>
      <w:r w:rsidRPr="004A1FD9">
        <w:rPr>
          <w:rFonts w:ascii="Arial" w:hAnsi="Arial" w:cs="Arial"/>
          <w:bCs/>
          <w:color w:val="000000" w:themeColor="text1"/>
          <w:sz w:val="22"/>
          <w:szCs w:val="22"/>
        </w:rPr>
        <w:t xml:space="preserve"> </w:t>
      </w:r>
      <w:proofErr w:type="spellStart"/>
      <w:r w:rsidRPr="004A1FD9">
        <w:rPr>
          <w:rFonts w:ascii="Arial" w:hAnsi="Arial" w:cs="Arial"/>
          <w:bCs/>
          <w:color w:val="000000" w:themeColor="text1"/>
          <w:sz w:val="22"/>
          <w:szCs w:val="22"/>
        </w:rPr>
        <w:t>yn</w:t>
      </w:r>
      <w:proofErr w:type="spellEnd"/>
      <w:r w:rsidRPr="004A1FD9">
        <w:rPr>
          <w:rFonts w:ascii="Arial" w:hAnsi="Arial" w:cs="Arial"/>
          <w:bCs/>
          <w:color w:val="000000" w:themeColor="text1"/>
          <w:sz w:val="22"/>
          <w:szCs w:val="22"/>
        </w:rPr>
        <w:t xml:space="preserve">: </w:t>
      </w:r>
      <w:hyperlink r:id="rId14" w:history="1">
        <w:r w:rsidRPr="004A1FD9">
          <w:rPr>
            <w:rStyle w:val="Hyperlink"/>
            <w:rFonts w:ascii="Arial" w:hAnsi="Arial" w:cs="Arial"/>
            <w:bCs/>
            <w:color w:val="000000" w:themeColor="text1"/>
            <w:sz w:val="22"/>
            <w:szCs w:val="22"/>
          </w:rPr>
          <w:t>https://www.nhs.uk/live-well/exercise/physical-activity-guidelines-children-and-young-people/</w:t>
        </w:r>
      </w:hyperlink>
      <w:r w:rsidRPr="004A1FD9">
        <w:rPr>
          <w:rFonts w:ascii="Arial" w:hAnsi="Arial" w:cs="Arial"/>
          <w:bCs/>
          <w:color w:val="000000" w:themeColor="text1"/>
          <w:sz w:val="22"/>
          <w:szCs w:val="22"/>
        </w:rPr>
        <w:t xml:space="preserve"> (</w:t>
      </w:r>
      <w:proofErr w:type="spellStart"/>
      <w:r w:rsidRPr="004A1FD9">
        <w:rPr>
          <w:rFonts w:ascii="Arial" w:hAnsi="Arial" w:cs="Arial"/>
          <w:bCs/>
          <w:color w:val="000000" w:themeColor="text1"/>
          <w:sz w:val="22"/>
          <w:szCs w:val="22"/>
        </w:rPr>
        <w:t>Darllenwyd</w:t>
      </w:r>
      <w:proofErr w:type="spellEnd"/>
      <w:r w:rsidRPr="004A1FD9">
        <w:rPr>
          <w:rFonts w:ascii="Arial" w:hAnsi="Arial" w:cs="Arial"/>
          <w:bCs/>
          <w:color w:val="000000" w:themeColor="text1"/>
          <w:sz w:val="22"/>
          <w:szCs w:val="22"/>
        </w:rPr>
        <w:t xml:space="preserve">: 3 </w:t>
      </w:r>
      <w:proofErr w:type="spellStart"/>
      <w:r w:rsidRPr="004A1FD9">
        <w:rPr>
          <w:rFonts w:ascii="Arial" w:hAnsi="Arial" w:cs="Arial"/>
          <w:bCs/>
          <w:color w:val="000000" w:themeColor="text1"/>
          <w:sz w:val="22"/>
          <w:szCs w:val="22"/>
        </w:rPr>
        <w:t>Chwefror</w:t>
      </w:r>
      <w:proofErr w:type="spellEnd"/>
      <w:r w:rsidRPr="004A1FD9">
        <w:rPr>
          <w:rFonts w:ascii="Arial" w:hAnsi="Arial" w:cs="Arial"/>
          <w:bCs/>
          <w:color w:val="000000" w:themeColor="text1"/>
          <w:sz w:val="22"/>
          <w:szCs w:val="22"/>
        </w:rPr>
        <w:t xml:space="preserve"> 2021).</w:t>
      </w:r>
    </w:p>
    <w:p w14:paraId="3F5844EE" w14:textId="77777777" w:rsidR="002F29C2" w:rsidRPr="004A1FD9" w:rsidRDefault="002F29C2" w:rsidP="008B0D80">
      <w:pPr>
        <w:spacing w:line="360" w:lineRule="auto"/>
        <w:rPr>
          <w:rFonts w:ascii="Arial" w:hAnsi="Arial" w:cs="Arial"/>
          <w:bCs/>
          <w:i/>
          <w:color w:val="000000" w:themeColor="text1"/>
          <w:sz w:val="22"/>
          <w:szCs w:val="22"/>
        </w:rPr>
      </w:pPr>
    </w:p>
    <w:p w14:paraId="38592DD0" w14:textId="708EFD7C" w:rsidR="002F29C2" w:rsidRPr="004A1FD9" w:rsidRDefault="002F29C2" w:rsidP="008B0D80">
      <w:pPr>
        <w:spacing w:line="360" w:lineRule="auto"/>
        <w:rPr>
          <w:rFonts w:ascii="Arial" w:hAnsi="Arial" w:cs="Arial"/>
          <w:bCs/>
          <w:color w:val="000000" w:themeColor="text1"/>
          <w:sz w:val="22"/>
          <w:szCs w:val="22"/>
        </w:rPr>
      </w:pPr>
      <w:proofErr w:type="spellStart"/>
      <w:r w:rsidRPr="004A1FD9">
        <w:rPr>
          <w:rFonts w:ascii="Arial" w:hAnsi="Arial" w:cs="Arial"/>
          <w:bCs/>
          <w:color w:val="000000" w:themeColor="text1"/>
          <w:sz w:val="22"/>
          <w:szCs w:val="22"/>
        </w:rPr>
        <w:t>Parizkova</w:t>
      </w:r>
      <w:proofErr w:type="spellEnd"/>
      <w:r w:rsidRPr="004A1FD9">
        <w:rPr>
          <w:rFonts w:ascii="Arial" w:hAnsi="Arial" w:cs="Arial"/>
          <w:bCs/>
          <w:color w:val="000000" w:themeColor="text1"/>
          <w:sz w:val="22"/>
          <w:szCs w:val="22"/>
        </w:rPr>
        <w:t xml:space="preserve">, J. (2016) </w:t>
      </w:r>
      <w:r w:rsidRPr="004A1FD9">
        <w:rPr>
          <w:rFonts w:ascii="Arial" w:hAnsi="Arial" w:cs="Arial"/>
          <w:bCs/>
          <w:i/>
          <w:color w:val="000000" w:themeColor="text1"/>
          <w:sz w:val="22"/>
          <w:szCs w:val="22"/>
        </w:rPr>
        <w:t>Nutrition, Physical Activity, and Health in Early Life.</w:t>
      </w:r>
      <w:r w:rsidR="00B676EF" w:rsidRPr="004A1FD9">
        <w:rPr>
          <w:rFonts w:ascii="Arial" w:hAnsi="Arial" w:cs="Arial"/>
          <w:bCs/>
          <w:color w:val="000000" w:themeColor="text1"/>
          <w:sz w:val="22"/>
          <w:szCs w:val="22"/>
        </w:rPr>
        <w:t xml:space="preserve"> 2il Arg. CRC Press.</w:t>
      </w:r>
    </w:p>
    <w:p w14:paraId="5A1E66EB" w14:textId="77777777" w:rsidR="00961C14" w:rsidRPr="004A1FD9" w:rsidRDefault="00961C14" w:rsidP="008B0D80">
      <w:pPr>
        <w:spacing w:line="360" w:lineRule="auto"/>
        <w:rPr>
          <w:rFonts w:ascii="Arial" w:hAnsi="Arial" w:cs="Arial"/>
          <w:bCs/>
          <w:color w:val="000000" w:themeColor="text1"/>
          <w:sz w:val="22"/>
          <w:szCs w:val="22"/>
        </w:rPr>
      </w:pPr>
    </w:p>
    <w:p w14:paraId="5F63293E" w14:textId="77777777" w:rsidR="007E60C3" w:rsidRPr="004A1FD9" w:rsidRDefault="00961C14" w:rsidP="00016243">
      <w:pPr>
        <w:spacing w:line="360" w:lineRule="auto"/>
        <w:rPr>
          <w:rFonts w:ascii="Arial" w:hAnsi="Arial" w:cs="Arial"/>
          <w:bCs/>
          <w:color w:val="000000" w:themeColor="text1"/>
          <w:sz w:val="22"/>
          <w:szCs w:val="22"/>
        </w:rPr>
      </w:pPr>
      <w:proofErr w:type="spellStart"/>
      <w:r w:rsidRPr="004A1FD9">
        <w:rPr>
          <w:rFonts w:ascii="Arial" w:hAnsi="Arial" w:cs="Arial"/>
          <w:bCs/>
          <w:color w:val="000000" w:themeColor="text1"/>
          <w:sz w:val="22"/>
          <w:szCs w:val="22"/>
        </w:rPr>
        <w:t>Sadovskii</w:t>
      </w:r>
      <w:proofErr w:type="spellEnd"/>
      <w:r w:rsidRPr="004A1FD9">
        <w:rPr>
          <w:rFonts w:ascii="Arial" w:hAnsi="Arial" w:cs="Arial"/>
          <w:bCs/>
          <w:color w:val="000000" w:themeColor="text1"/>
          <w:sz w:val="22"/>
          <w:szCs w:val="22"/>
        </w:rPr>
        <w:t xml:space="preserve">, J.E. (1993) </w:t>
      </w:r>
      <w:r w:rsidRPr="004A1FD9">
        <w:rPr>
          <w:rFonts w:ascii="Arial" w:hAnsi="Arial" w:cs="Arial"/>
          <w:bCs/>
          <w:i/>
          <w:color w:val="000000" w:themeColor="text1"/>
          <w:sz w:val="22"/>
          <w:szCs w:val="22"/>
        </w:rPr>
        <w:t>Mathematics and Sports.</w:t>
      </w:r>
      <w:r w:rsidRPr="004A1FD9">
        <w:rPr>
          <w:rFonts w:ascii="Arial" w:hAnsi="Arial" w:cs="Arial"/>
          <w:bCs/>
          <w:color w:val="000000" w:themeColor="text1"/>
          <w:sz w:val="22"/>
          <w:szCs w:val="22"/>
        </w:rPr>
        <w:t xml:space="preserve"> </w:t>
      </w:r>
      <w:proofErr w:type="gramStart"/>
      <w:r w:rsidRPr="004A1FD9">
        <w:rPr>
          <w:rFonts w:ascii="Arial" w:hAnsi="Arial" w:cs="Arial"/>
          <w:bCs/>
          <w:color w:val="000000" w:themeColor="text1"/>
          <w:sz w:val="22"/>
          <w:szCs w:val="22"/>
        </w:rPr>
        <w:t xml:space="preserve">American Mathematical </w:t>
      </w:r>
      <w:proofErr w:type="spellStart"/>
      <w:r w:rsidRPr="004A1FD9">
        <w:rPr>
          <w:rFonts w:ascii="Arial" w:hAnsi="Arial" w:cs="Arial"/>
          <w:bCs/>
          <w:color w:val="000000" w:themeColor="text1"/>
          <w:sz w:val="22"/>
          <w:szCs w:val="22"/>
        </w:rPr>
        <w:t>Society.</w:t>
      </w:r>
      <w:proofErr w:type="gramEnd"/>
    </w:p>
    <w:p w14:paraId="23BAB7EE" w14:textId="7A32199E" w:rsidR="00016243" w:rsidRPr="004A1FD9" w:rsidRDefault="00016243" w:rsidP="00016243">
      <w:pPr>
        <w:spacing w:line="360" w:lineRule="auto"/>
        <w:rPr>
          <w:rFonts w:ascii="Arial" w:hAnsi="Arial" w:cs="Arial"/>
          <w:bCs/>
          <w:color w:val="000000" w:themeColor="text1"/>
          <w:sz w:val="22"/>
          <w:szCs w:val="22"/>
        </w:rPr>
      </w:pPr>
      <w:r w:rsidRPr="004A1FD9">
        <w:rPr>
          <w:rFonts w:ascii="Arial" w:hAnsi="Arial" w:cs="Arial"/>
          <w:bCs/>
          <w:color w:val="000000" w:themeColor="text1"/>
          <w:sz w:val="22"/>
          <w:szCs w:val="22"/>
        </w:rPr>
        <w:t>Shindler</w:t>
      </w:r>
      <w:proofErr w:type="spellEnd"/>
      <w:r w:rsidRPr="004A1FD9">
        <w:rPr>
          <w:rFonts w:ascii="Arial" w:hAnsi="Arial" w:cs="Arial"/>
          <w:bCs/>
          <w:color w:val="000000" w:themeColor="text1"/>
          <w:sz w:val="22"/>
          <w:szCs w:val="22"/>
        </w:rPr>
        <w:t xml:space="preserve">, J. (2009) </w:t>
      </w:r>
      <w:r w:rsidRPr="004A1FD9">
        <w:rPr>
          <w:rFonts w:ascii="Arial" w:hAnsi="Arial" w:cs="Arial"/>
          <w:bCs/>
          <w:i/>
          <w:color w:val="000000" w:themeColor="text1"/>
          <w:sz w:val="22"/>
          <w:szCs w:val="22"/>
        </w:rPr>
        <w:t>Transformative Classroom Management: Positive Strategies to Engage All Students and Promote a Psychology of Success.</w:t>
      </w:r>
      <w:r w:rsidRPr="004A1FD9">
        <w:rPr>
          <w:rFonts w:ascii="Arial" w:hAnsi="Arial" w:cs="Arial"/>
          <w:bCs/>
          <w:color w:val="000000" w:themeColor="text1"/>
          <w:sz w:val="22"/>
          <w:szCs w:val="22"/>
        </w:rPr>
        <w:t xml:space="preserve"> Wiley.</w:t>
      </w:r>
    </w:p>
    <w:p w14:paraId="1B0EA469" w14:textId="15F8E2C6" w:rsidR="00016243" w:rsidRPr="004A1FD9" w:rsidRDefault="00016243" w:rsidP="008B0D80">
      <w:pPr>
        <w:spacing w:line="360" w:lineRule="auto"/>
        <w:rPr>
          <w:rFonts w:ascii="Arial" w:hAnsi="Arial" w:cs="Arial"/>
          <w:bCs/>
          <w:color w:val="000000" w:themeColor="text1"/>
          <w:sz w:val="22"/>
          <w:szCs w:val="22"/>
        </w:rPr>
      </w:pPr>
    </w:p>
    <w:p w14:paraId="5EC4AA48" w14:textId="495AA850" w:rsidR="004A4E96" w:rsidRPr="004A1FD9" w:rsidRDefault="004A4E96" w:rsidP="004A4E96">
      <w:pPr>
        <w:spacing w:line="360" w:lineRule="auto"/>
        <w:rPr>
          <w:rFonts w:ascii="Arial" w:hAnsi="Arial" w:cs="Arial"/>
          <w:bCs/>
          <w:color w:val="000000" w:themeColor="text1"/>
          <w:sz w:val="22"/>
          <w:szCs w:val="22"/>
        </w:rPr>
      </w:pPr>
      <w:r w:rsidRPr="004A1FD9">
        <w:rPr>
          <w:rFonts w:ascii="Arial" w:hAnsi="Arial" w:cs="Arial"/>
          <w:bCs/>
          <w:color w:val="000000" w:themeColor="text1"/>
          <w:sz w:val="22"/>
          <w:szCs w:val="22"/>
        </w:rPr>
        <w:t xml:space="preserve">Sport Wales (2018) </w:t>
      </w:r>
      <w:r w:rsidRPr="004A1FD9">
        <w:rPr>
          <w:rFonts w:ascii="Arial" w:hAnsi="Arial" w:cs="Arial"/>
          <w:bCs/>
          <w:i/>
          <w:color w:val="000000" w:themeColor="text1"/>
          <w:sz w:val="22"/>
          <w:szCs w:val="22"/>
        </w:rPr>
        <w:t>School Sport Survey: State of the Nation.</w:t>
      </w:r>
      <w:r w:rsidR="001D0F5C" w:rsidRPr="004A1FD9">
        <w:rPr>
          <w:rFonts w:ascii="Arial" w:hAnsi="Arial" w:cs="Arial"/>
          <w:bCs/>
          <w:color w:val="000000" w:themeColor="text1"/>
          <w:sz w:val="22"/>
          <w:szCs w:val="22"/>
        </w:rPr>
        <w:t xml:space="preserve"> </w:t>
      </w:r>
      <w:proofErr w:type="spellStart"/>
      <w:r w:rsidR="00B70810" w:rsidRPr="004A1FD9">
        <w:rPr>
          <w:rFonts w:ascii="Arial" w:hAnsi="Arial" w:cs="Arial"/>
          <w:bCs/>
          <w:color w:val="000000" w:themeColor="text1"/>
          <w:sz w:val="22"/>
          <w:szCs w:val="22"/>
        </w:rPr>
        <w:t>Ar</w:t>
      </w:r>
      <w:proofErr w:type="spellEnd"/>
      <w:r w:rsidR="00B70810" w:rsidRPr="004A1FD9">
        <w:rPr>
          <w:rFonts w:ascii="Arial" w:hAnsi="Arial" w:cs="Arial"/>
          <w:bCs/>
          <w:color w:val="000000" w:themeColor="text1"/>
          <w:sz w:val="22"/>
          <w:szCs w:val="22"/>
        </w:rPr>
        <w:t xml:space="preserve"> </w:t>
      </w:r>
      <w:proofErr w:type="spellStart"/>
      <w:proofErr w:type="gramStart"/>
      <w:r w:rsidR="00B70810" w:rsidRPr="004A1FD9">
        <w:rPr>
          <w:rFonts w:ascii="Arial" w:hAnsi="Arial" w:cs="Arial"/>
          <w:bCs/>
          <w:color w:val="000000" w:themeColor="text1"/>
          <w:sz w:val="22"/>
          <w:szCs w:val="22"/>
        </w:rPr>
        <w:t>gael</w:t>
      </w:r>
      <w:proofErr w:type="spellEnd"/>
      <w:proofErr w:type="gramEnd"/>
      <w:r w:rsidR="00B70810" w:rsidRPr="004A1FD9">
        <w:rPr>
          <w:rFonts w:ascii="Arial" w:hAnsi="Arial" w:cs="Arial"/>
          <w:bCs/>
          <w:color w:val="000000" w:themeColor="text1"/>
          <w:sz w:val="22"/>
          <w:szCs w:val="22"/>
        </w:rPr>
        <w:t xml:space="preserve"> </w:t>
      </w:r>
      <w:proofErr w:type="spellStart"/>
      <w:r w:rsidR="00B70810" w:rsidRPr="004A1FD9">
        <w:rPr>
          <w:rFonts w:ascii="Arial" w:hAnsi="Arial" w:cs="Arial"/>
          <w:bCs/>
          <w:color w:val="000000" w:themeColor="text1"/>
          <w:sz w:val="22"/>
          <w:szCs w:val="22"/>
        </w:rPr>
        <w:t>yn</w:t>
      </w:r>
      <w:proofErr w:type="spellEnd"/>
      <w:r w:rsidR="00B70810" w:rsidRPr="004A1FD9">
        <w:rPr>
          <w:rFonts w:ascii="Arial" w:hAnsi="Arial" w:cs="Arial"/>
          <w:bCs/>
          <w:color w:val="000000" w:themeColor="text1"/>
          <w:sz w:val="22"/>
          <w:szCs w:val="22"/>
        </w:rPr>
        <w:t xml:space="preserve">: </w:t>
      </w:r>
      <w:hyperlink r:id="rId15" w:history="1">
        <w:r w:rsidR="00B70810" w:rsidRPr="004A1FD9">
          <w:rPr>
            <w:rStyle w:val="Hyperlink"/>
            <w:rFonts w:ascii="Arial" w:hAnsi="Arial" w:cs="Arial"/>
            <w:bCs/>
            <w:color w:val="000000" w:themeColor="text1"/>
            <w:sz w:val="22"/>
            <w:szCs w:val="22"/>
          </w:rPr>
          <w:t>https://www.sport.wales/files/be75d2ef7a9f0620a5bcbd371ba9c9ce.pdf</w:t>
        </w:r>
      </w:hyperlink>
      <w:r w:rsidR="00B70810" w:rsidRPr="004A1FD9">
        <w:rPr>
          <w:rFonts w:ascii="Arial" w:hAnsi="Arial" w:cs="Arial"/>
          <w:bCs/>
          <w:color w:val="000000" w:themeColor="text1"/>
          <w:sz w:val="22"/>
          <w:szCs w:val="22"/>
        </w:rPr>
        <w:t xml:space="preserve"> (</w:t>
      </w:r>
      <w:proofErr w:type="spellStart"/>
      <w:r w:rsidR="00B70810" w:rsidRPr="004A1FD9">
        <w:rPr>
          <w:rFonts w:ascii="Arial" w:hAnsi="Arial" w:cs="Arial"/>
          <w:bCs/>
          <w:color w:val="000000" w:themeColor="text1"/>
          <w:sz w:val="22"/>
          <w:szCs w:val="22"/>
        </w:rPr>
        <w:t>Darllenwyd</w:t>
      </w:r>
      <w:proofErr w:type="spellEnd"/>
      <w:r w:rsidR="00B70810" w:rsidRPr="004A1FD9">
        <w:rPr>
          <w:rFonts w:ascii="Arial" w:hAnsi="Arial" w:cs="Arial"/>
          <w:bCs/>
          <w:color w:val="000000" w:themeColor="text1"/>
          <w:sz w:val="22"/>
          <w:szCs w:val="22"/>
        </w:rPr>
        <w:t xml:space="preserve">: 4 </w:t>
      </w:r>
      <w:proofErr w:type="spellStart"/>
      <w:r w:rsidR="00B70810" w:rsidRPr="004A1FD9">
        <w:rPr>
          <w:rFonts w:ascii="Arial" w:hAnsi="Arial" w:cs="Arial"/>
          <w:bCs/>
          <w:color w:val="000000" w:themeColor="text1"/>
          <w:sz w:val="22"/>
          <w:szCs w:val="22"/>
        </w:rPr>
        <w:t>Chwefror</w:t>
      </w:r>
      <w:proofErr w:type="spellEnd"/>
      <w:r w:rsidR="00B70810" w:rsidRPr="004A1FD9">
        <w:rPr>
          <w:rFonts w:ascii="Arial" w:hAnsi="Arial" w:cs="Arial"/>
          <w:bCs/>
          <w:color w:val="000000" w:themeColor="text1"/>
          <w:sz w:val="22"/>
          <w:szCs w:val="22"/>
        </w:rPr>
        <w:t xml:space="preserve"> 2021). </w:t>
      </w:r>
    </w:p>
    <w:p w14:paraId="06C6DE68" w14:textId="77777777" w:rsidR="00656418" w:rsidRPr="004A1FD9" w:rsidRDefault="00656418" w:rsidP="004A4E96">
      <w:pPr>
        <w:spacing w:line="360" w:lineRule="auto"/>
        <w:rPr>
          <w:rFonts w:ascii="Arial" w:hAnsi="Arial" w:cs="Arial"/>
          <w:bCs/>
          <w:color w:val="000000" w:themeColor="text1"/>
          <w:sz w:val="22"/>
          <w:szCs w:val="22"/>
        </w:rPr>
      </w:pPr>
    </w:p>
    <w:p w14:paraId="164EF58E" w14:textId="4B03218F" w:rsidR="00656418" w:rsidRPr="004A1FD9" w:rsidRDefault="00656418" w:rsidP="004A4E96">
      <w:pPr>
        <w:spacing w:line="360" w:lineRule="auto"/>
        <w:rPr>
          <w:rFonts w:ascii="Arial" w:hAnsi="Arial" w:cs="Arial"/>
          <w:bCs/>
          <w:color w:val="000000" w:themeColor="text1"/>
          <w:sz w:val="22"/>
          <w:szCs w:val="22"/>
        </w:rPr>
      </w:pPr>
      <w:r w:rsidRPr="004A1FD9">
        <w:rPr>
          <w:rFonts w:ascii="Arial" w:hAnsi="Arial" w:cs="Arial"/>
          <w:bCs/>
          <w:color w:val="000000" w:themeColor="text1"/>
          <w:sz w:val="22"/>
          <w:szCs w:val="22"/>
        </w:rPr>
        <w:t xml:space="preserve">The Urban Child Institute (2021) </w:t>
      </w:r>
      <w:proofErr w:type="gramStart"/>
      <w:r w:rsidRPr="004A1FD9">
        <w:rPr>
          <w:rFonts w:ascii="Arial" w:hAnsi="Arial" w:cs="Arial"/>
          <w:bCs/>
          <w:i/>
          <w:color w:val="000000" w:themeColor="text1"/>
          <w:sz w:val="22"/>
          <w:szCs w:val="22"/>
        </w:rPr>
        <w:t>What</w:t>
      </w:r>
      <w:proofErr w:type="gramEnd"/>
      <w:r w:rsidRPr="004A1FD9">
        <w:rPr>
          <w:rFonts w:ascii="Arial" w:hAnsi="Arial" w:cs="Arial"/>
          <w:bCs/>
          <w:i/>
          <w:color w:val="000000" w:themeColor="text1"/>
          <w:sz w:val="22"/>
          <w:szCs w:val="22"/>
        </w:rPr>
        <w:t xml:space="preserve"> do we know about Social and Emotional Development in Early Childhood?</w:t>
      </w:r>
      <w:r w:rsidRPr="004A1FD9">
        <w:rPr>
          <w:rFonts w:ascii="Arial" w:hAnsi="Arial" w:cs="Arial"/>
          <w:bCs/>
          <w:color w:val="000000" w:themeColor="text1"/>
          <w:sz w:val="22"/>
          <w:szCs w:val="22"/>
        </w:rPr>
        <w:t xml:space="preserve"> </w:t>
      </w:r>
      <w:proofErr w:type="spellStart"/>
      <w:r w:rsidRPr="004A1FD9">
        <w:rPr>
          <w:rFonts w:ascii="Arial" w:hAnsi="Arial" w:cs="Arial"/>
          <w:bCs/>
          <w:color w:val="000000" w:themeColor="text1"/>
          <w:sz w:val="22"/>
          <w:szCs w:val="22"/>
        </w:rPr>
        <w:t>Ar</w:t>
      </w:r>
      <w:proofErr w:type="spellEnd"/>
      <w:r w:rsidRPr="004A1FD9">
        <w:rPr>
          <w:rFonts w:ascii="Arial" w:hAnsi="Arial" w:cs="Arial"/>
          <w:bCs/>
          <w:color w:val="000000" w:themeColor="text1"/>
          <w:sz w:val="22"/>
          <w:szCs w:val="22"/>
        </w:rPr>
        <w:t xml:space="preserve"> </w:t>
      </w:r>
      <w:proofErr w:type="spellStart"/>
      <w:proofErr w:type="gramStart"/>
      <w:r w:rsidRPr="004A1FD9">
        <w:rPr>
          <w:rFonts w:ascii="Arial" w:hAnsi="Arial" w:cs="Arial"/>
          <w:bCs/>
          <w:color w:val="000000" w:themeColor="text1"/>
          <w:sz w:val="22"/>
          <w:szCs w:val="22"/>
        </w:rPr>
        <w:t>gael</w:t>
      </w:r>
      <w:proofErr w:type="spellEnd"/>
      <w:proofErr w:type="gramEnd"/>
      <w:r w:rsidRPr="004A1FD9">
        <w:rPr>
          <w:rFonts w:ascii="Arial" w:hAnsi="Arial" w:cs="Arial"/>
          <w:bCs/>
          <w:color w:val="000000" w:themeColor="text1"/>
          <w:sz w:val="22"/>
          <w:szCs w:val="22"/>
        </w:rPr>
        <w:t xml:space="preserve"> </w:t>
      </w:r>
      <w:proofErr w:type="spellStart"/>
      <w:r w:rsidRPr="004A1FD9">
        <w:rPr>
          <w:rFonts w:ascii="Arial" w:hAnsi="Arial" w:cs="Arial"/>
          <w:bCs/>
          <w:color w:val="000000" w:themeColor="text1"/>
          <w:sz w:val="22"/>
          <w:szCs w:val="22"/>
        </w:rPr>
        <w:t>yn</w:t>
      </w:r>
      <w:proofErr w:type="spellEnd"/>
      <w:r w:rsidRPr="004A1FD9">
        <w:rPr>
          <w:rFonts w:ascii="Arial" w:hAnsi="Arial" w:cs="Arial"/>
          <w:bCs/>
          <w:color w:val="000000" w:themeColor="text1"/>
          <w:sz w:val="22"/>
          <w:szCs w:val="22"/>
        </w:rPr>
        <w:t xml:space="preserve">: </w:t>
      </w:r>
      <w:hyperlink r:id="rId16" w:history="1">
        <w:r w:rsidRPr="004A1FD9">
          <w:rPr>
            <w:rStyle w:val="Hyperlink"/>
            <w:rFonts w:ascii="Arial" w:hAnsi="Arial" w:cs="Arial"/>
            <w:bCs/>
            <w:color w:val="000000" w:themeColor="text1"/>
            <w:sz w:val="22"/>
            <w:szCs w:val="22"/>
          </w:rPr>
          <w:t>http://www.urbanchildinstitute.org/resources/publications/good-start/social-and-emotional-development</w:t>
        </w:r>
      </w:hyperlink>
      <w:r w:rsidR="00897CBC" w:rsidRPr="004A1FD9">
        <w:rPr>
          <w:rFonts w:ascii="Arial" w:hAnsi="Arial" w:cs="Arial"/>
          <w:bCs/>
          <w:color w:val="000000" w:themeColor="text1"/>
          <w:sz w:val="22"/>
          <w:szCs w:val="22"/>
        </w:rPr>
        <w:t xml:space="preserve"> (</w:t>
      </w:r>
      <w:proofErr w:type="spellStart"/>
      <w:r w:rsidR="00897CBC" w:rsidRPr="004A1FD9">
        <w:rPr>
          <w:rFonts w:ascii="Arial" w:hAnsi="Arial" w:cs="Arial"/>
          <w:bCs/>
          <w:color w:val="000000" w:themeColor="text1"/>
          <w:sz w:val="22"/>
          <w:szCs w:val="22"/>
        </w:rPr>
        <w:t>Darllenwyd</w:t>
      </w:r>
      <w:proofErr w:type="spellEnd"/>
      <w:r w:rsidR="00897CBC" w:rsidRPr="004A1FD9">
        <w:rPr>
          <w:rFonts w:ascii="Arial" w:hAnsi="Arial" w:cs="Arial"/>
          <w:bCs/>
          <w:color w:val="000000" w:themeColor="text1"/>
          <w:sz w:val="22"/>
          <w:szCs w:val="22"/>
        </w:rPr>
        <w:t xml:space="preserve">: 9 </w:t>
      </w:r>
      <w:proofErr w:type="spellStart"/>
      <w:r w:rsidR="00897CBC" w:rsidRPr="004A1FD9">
        <w:rPr>
          <w:rFonts w:ascii="Arial" w:hAnsi="Arial" w:cs="Arial"/>
          <w:bCs/>
          <w:color w:val="000000" w:themeColor="text1"/>
          <w:sz w:val="22"/>
          <w:szCs w:val="22"/>
        </w:rPr>
        <w:t>Chwefror</w:t>
      </w:r>
      <w:proofErr w:type="spellEnd"/>
      <w:r w:rsidR="00897CBC" w:rsidRPr="004A1FD9">
        <w:rPr>
          <w:rFonts w:ascii="Arial" w:hAnsi="Arial" w:cs="Arial"/>
          <w:bCs/>
          <w:color w:val="000000" w:themeColor="text1"/>
          <w:sz w:val="22"/>
          <w:szCs w:val="22"/>
        </w:rPr>
        <w:t xml:space="preserve"> 2021</w:t>
      </w:r>
      <w:r w:rsidRPr="004A1FD9">
        <w:rPr>
          <w:rFonts w:ascii="Arial" w:hAnsi="Arial" w:cs="Arial"/>
          <w:bCs/>
          <w:color w:val="000000" w:themeColor="text1"/>
          <w:sz w:val="22"/>
          <w:szCs w:val="22"/>
        </w:rPr>
        <w:t xml:space="preserve">). </w:t>
      </w:r>
    </w:p>
    <w:p w14:paraId="00B13118" w14:textId="77777777" w:rsidR="00EC586F" w:rsidRPr="004A1FD9" w:rsidRDefault="00EC586F" w:rsidP="004A4E96">
      <w:pPr>
        <w:spacing w:line="360" w:lineRule="auto"/>
        <w:rPr>
          <w:rFonts w:ascii="Arial" w:hAnsi="Arial" w:cs="Arial"/>
          <w:bCs/>
          <w:color w:val="000000" w:themeColor="text1"/>
          <w:sz w:val="22"/>
          <w:szCs w:val="22"/>
        </w:rPr>
      </w:pPr>
    </w:p>
    <w:p w14:paraId="28B51693" w14:textId="243C5CAE" w:rsidR="00EC586F" w:rsidRPr="004A1FD9" w:rsidRDefault="00EC586F" w:rsidP="004A4E96">
      <w:pPr>
        <w:spacing w:line="360" w:lineRule="auto"/>
        <w:rPr>
          <w:rFonts w:ascii="Arial" w:hAnsi="Arial" w:cs="Arial"/>
          <w:bCs/>
          <w:color w:val="000000" w:themeColor="text1"/>
          <w:sz w:val="22"/>
          <w:szCs w:val="22"/>
        </w:rPr>
      </w:pPr>
      <w:proofErr w:type="gramStart"/>
      <w:r w:rsidRPr="004A1FD9">
        <w:rPr>
          <w:rFonts w:ascii="Arial" w:hAnsi="Arial" w:cs="Arial"/>
          <w:bCs/>
          <w:color w:val="000000" w:themeColor="text1"/>
          <w:sz w:val="22"/>
          <w:szCs w:val="22"/>
        </w:rPr>
        <w:t xml:space="preserve">UNICEF (2010) </w:t>
      </w:r>
      <w:r w:rsidRPr="004A1FD9">
        <w:rPr>
          <w:rFonts w:ascii="Arial" w:hAnsi="Arial" w:cs="Arial"/>
          <w:bCs/>
          <w:i/>
          <w:color w:val="000000" w:themeColor="text1"/>
          <w:sz w:val="22"/>
          <w:szCs w:val="22"/>
        </w:rPr>
        <w:t>Facts for Life</w:t>
      </w:r>
      <w:r w:rsidR="006D79A0" w:rsidRPr="004A1FD9">
        <w:rPr>
          <w:rFonts w:ascii="Arial" w:hAnsi="Arial" w:cs="Arial"/>
          <w:bCs/>
          <w:i/>
          <w:color w:val="000000" w:themeColor="text1"/>
          <w:sz w:val="22"/>
          <w:szCs w:val="22"/>
        </w:rPr>
        <w:t>.</w:t>
      </w:r>
      <w:proofErr w:type="gramEnd"/>
      <w:r w:rsidR="006D79A0" w:rsidRPr="004A1FD9">
        <w:rPr>
          <w:rFonts w:ascii="Arial" w:hAnsi="Arial" w:cs="Arial"/>
          <w:bCs/>
          <w:i/>
          <w:color w:val="000000" w:themeColor="text1"/>
          <w:sz w:val="22"/>
          <w:szCs w:val="22"/>
        </w:rPr>
        <w:t xml:space="preserve"> </w:t>
      </w:r>
      <w:proofErr w:type="gramStart"/>
      <w:r w:rsidR="006D79A0" w:rsidRPr="004A1FD9">
        <w:rPr>
          <w:rFonts w:ascii="Arial" w:hAnsi="Arial" w:cs="Arial"/>
          <w:bCs/>
          <w:color w:val="000000" w:themeColor="text1"/>
          <w:sz w:val="22"/>
          <w:szCs w:val="22"/>
        </w:rPr>
        <w:t>4ydd Arg. United Nations Children’s Fund.</w:t>
      </w:r>
      <w:proofErr w:type="gramEnd"/>
      <w:r w:rsidR="006D79A0" w:rsidRPr="004A1FD9">
        <w:rPr>
          <w:rFonts w:ascii="Arial" w:hAnsi="Arial" w:cs="Arial"/>
          <w:bCs/>
          <w:color w:val="000000" w:themeColor="text1"/>
          <w:sz w:val="22"/>
          <w:szCs w:val="22"/>
        </w:rPr>
        <w:t xml:space="preserve"> </w:t>
      </w:r>
    </w:p>
    <w:p w14:paraId="6F25E337" w14:textId="77777777" w:rsidR="00BC07C5" w:rsidRPr="004A1FD9" w:rsidRDefault="00BC07C5" w:rsidP="004A4E96">
      <w:pPr>
        <w:spacing w:line="360" w:lineRule="auto"/>
        <w:rPr>
          <w:rFonts w:ascii="Arial" w:hAnsi="Arial" w:cs="Arial"/>
          <w:bCs/>
          <w:color w:val="000000" w:themeColor="text1"/>
          <w:sz w:val="22"/>
          <w:szCs w:val="22"/>
        </w:rPr>
      </w:pPr>
    </w:p>
    <w:p w14:paraId="1B8AB52F" w14:textId="33559DD2" w:rsidR="00BC07C5" w:rsidRPr="004A1FD9" w:rsidRDefault="00BC07C5" w:rsidP="004A4E96">
      <w:pPr>
        <w:spacing w:line="360" w:lineRule="auto"/>
        <w:rPr>
          <w:rFonts w:ascii="Arial" w:hAnsi="Arial" w:cs="Arial"/>
          <w:bCs/>
          <w:color w:val="000000" w:themeColor="text1"/>
          <w:sz w:val="22"/>
          <w:szCs w:val="22"/>
        </w:rPr>
      </w:pPr>
      <w:proofErr w:type="spellStart"/>
      <w:r w:rsidRPr="004A1FD9">
        <w:rPr>
          <w:rFonts w:ascii="Arial" w:hAnsi="Arial" w:cs="Arial"/>
          <w:b/>
          <w:bCs/>
          <w:color w:val="000000" w:themeColor="text1"/>
          <w:sz w:val="28"/>
          <w:szCs w:val="28"/>
        </w:rPr>
        <w:t>Atodiadau</w:t>
      </w:r>
      <w:proofErr w:type="spellEnd"/>
    </w:p>
    <w:p w14:paraId="1B241E0B" w14:textId="77777777" w:rsidR="00B12C96" w:rsidRPr="004A1FD9" w:rsidRDefault="00B12C96" w:rsidP="004A4E96">
      <w:pPr>
        <w:spacing w:line="360" w:lineRule="auto"/>
        <w:rPr>
          <w:rFonts w:ascii="Arial" w:hAnsi="Arial" w:cs="Arial"/>
          <w:bCs/>
          <w:color w:val="000000" w:themeColor="text1"/>
          <w:sz w:val="22"/>
          <w:szCs w:val="22"/>
        </w:rPr>
      </w:pPr>
    </w:p>
    <w:p w14:paraId="3572E769" w14:textId="6BBB4924" w:rsidR="00BC07C5" w:rsidRPr="004A1FD9" w:rsidRDefault="00BC07C5" w:rsidP="004A4E96">
      <w:pPr>
        <w:spacing w:line="360" w:lineRule="auto"/>
        <w:rPr>
          <w:rFonts w:ascii="Arial" w:hAnsi="Arial" w:cs="Arial"/>
          <w:bCs/>
          <w:color w:val="000000" w:themeColor="text1"/>
          <w:sz w:val="22"/>
          <w:szCs w:val="22"/>
        </w:rPr>
      </w:pPr>
      <w:proofErr w:type="spellStart"/>
      <w:r w:rsidRPr="004A1FD9">
        <w:rPr>
          <w:rFonts w:ascii="Arial" w:hAnsi="Arial" w:cs="Arial"/>
          <w:bCs/>
          <w:color w:val="000000" w:themeColor="text1"/>
          <w:sz w:val="22"/>
          <w:szCs w:val="22"/>
        </w:rPr>
        <w:t>Atodiad</w:t>
      </w:r>
      <w:proofErr w:type="spellEnd"/>
      <w:r w:rsidRPr="004A1FD9">
        <w:rPr>
          <w:rFonts w:ascii="Arial" w:hAnsi="Arial" w:cs="Arial"/>
          <w:bCs/>
          <w:color w:val="000000" w:themeColor="text1"/>
          <w:sz w:val="22"/>
          <w:szCs w:val="22"/>
        </w:rPr>
        <w:t xml:space="preserve"> 1 – </w:t>
      </w:r>
      <w:proofErr w:type="spellStart"/>
      <w:r w:rsidRPr="004A1FD9">
        <w:rPr>
          <w:rFonts w:ascii="Arial" w:hAnsi="Arial" w:cs="Arial"/>
          <w:bCs/>
          <w:color w:val="000000" w:themeColor="text1"/>
          <w:sz w:val="22"/>
          <w:szCs w:val="22"/>
        </w:rPr>
        <w:t>Enghraifft</w:t>
      </w:r>
      <w:proofErr w:type="spellEnd"/>
      <w:r w:rsidRPr="004A1FD9">
        <w:rPr>
          <w:rFonts w:ascii="Arial" w:hAnsi="Arial" w:cs="Arial"/>
          <w:bCs/>
          <w:color w:val="000000" w:themeColor="text1"/>
          <w:sz w:val="22"/>
          <w:szCs w:val="22"/>
        </w:rPr>
        <w:t xml:space="preserve"> o </w:t>
      </w:r>
      <w:proofErr w:type="spellStart"/>
      <w:r w:rsidR="00B12C96" w:rsidRPr="004A1FD9">
        <w:rPr>
          <w:rFonts w:ascii="Arial" w:hAnsi="Arial" w:cs="Arial"/>
          <w:bCs/>
          <w:color w:val="000000" w:themeColor="text1"/>
          <w:sz w:val="22"/>
          <w:szCs w:val="22"/>
        </w:rPr>
        <w:t>theori</w:t>
      </w:r>
      <w:proofErr w:type="spellEnd"/>
      <w:r w:rsidRPr="004A1FD9">
        <w:rPr>
          <w:rFonts w:ascii="Arial" w:hAnsi="Arial" w:cs="Arial"/>
          <w:bCs/>
          <w:color w:val="000000" w:themeColor="text1"/>
          <w:sz w:val="22"/>
          <w:szCs w:val="22"/>
        </w:rPr>
        <w:t xml:space="preserve"> </w:t>
      </w:r>
      <w:r w:rsidR="00E61BD8" w:rsidRPr="004A1FD9">
        <w:rPr>
          <w:rFonts w:ascii="Arial" w:hAnsi="Arial" w:cs="Arial"/>
          <w:bCs/>
          <w:color w:val="000000" w:themeColor="text1"/>
          <w:sz w:val="22"/>
          <w:szCs w:val="22"/>
        </w:rPr>
        <w:t xml:space="preserve">Abraham </w:t>
      </w:r>
      <w:r w:rsidRPr="004A1FD9">
        <w:rPr>
          <w:rFonts w:ascii="Arial" w:hAnsi="Arial" w:cs="Arial"/>
          <w:bCs/>
          <w:color w:val="000000" w:themeColor="text1"/>
          <w:sz w:val="22"/>
          <w:szCs w:val="22"/>
        </w:rPr>
        <w:t>Maslow</w:t>
      </w:r>
      <w:r w:rsidR="00B12C96" w:rsidRPr="004A1FD9">
        <w:rPr>
          <w:rFonts w:ascii="Arial" w:hAnsi="Arial" w:cs="Arial"/>
          <w:bCs/>
          <w:color w:val="000000" w:themeColor="text1"/>
          <w:sz w:val="22"/>
          <w:szCs w:val="22"/>
        </w:rPr>
        <w:t>.</w:t>
      </w:r>
      <w:r w:rsidRPr="004A1FD9">
        <w:rPr>
          <w:rFonts w:ascii="Arial" w:hAnsi="Arial" w:cs="Arial"/>
          <w:bCs/>
          <w:color w:val="000000" w:themeColor="text1"/>
          <w:sz w:val="22"/>
          <w:szCs w:val="22"/>
        </w:rPr>
        <w:t xml:space="preserve"> </w:t>
      </w:r>
    </w:p>
    <w:p w14:paraId="275A1FFE" w14:textId="254D3D1E" w:rsidR="00B12C96" w:rsidRPr="004A1FD9" w:rsidRDefault="00B12C96" w:rsidP="004A4E96">
      <w:pPr>
        <w:spacing w:line="360" w:lineRule="auto"/>
        <w:rPr>
          <w:rFonts w:ascii="Arial" w:hAnsi="Arial" w:cs="Arial"/>
          <w:bCs/>
          <w:color w:val="000000" w:themeColor="text1"/>
          <w:sz w:val="22"/>
          <w:szCs w:val="22"/>
        </w:rPr>
      </w:pPr>
    </w:p>
    <w:p w14:paraId="478A2A57" w14:textId="1F2E772D" w:rsidR="00B12C96" w:rsidRPr="004A1FD9" w:rsidRDefault="00CE30A0" w:rsidP="004A4E96">
      <w:pPr>
        <w:spacing w:line="360" w:lineRule="auto"/>
        <w:rPr>
          <w:rFonts w:ascii="Arial" w:hAnsi="Arial" w:cs="Arial"/>
          <w:bCs/>
          <w:color w:val="000000" w:themeColor="text1"/>
          <w:sz w:val="22"/>
          <w:szCs w:val="22"/>
        </w:rPr>
      </w:pPr>
      <w:r w:rsidRPr="004A1FD9">
        <w:rPr>
          <w:rFonts w:ascii="Arial" w:hAnsi="Arial" w:cs="Arial"/>
          <w:b/>
          <w:noProof/>
          <w:color w:val="000000" w:themeColor="text1"/>
          <w:sz w:val="36"/>
          <w:szCs w:val="36"/>
          <w:lang w:val="en-US"/>
        </w:rPr>
        <w:drawing>
          <wp:anchor distT="0" distB="0" distL="114300" distR="114300" simplePos="0" relativeHeight="251658240" behindDoc="0" locked="0" layoutInCell="1" allowOverlap="1" wp14:anchorId="32D9476D" wp14:editId="74201D8D">
            <wp:simplePos x="0" y="0"/>
            <wp:positionH relativeFrom="margin">
              <wp:posOffset>-635</wp:posOffset>
            </wp:positionH>
            <wp:positionV relativeFrom="margin">
              <wp:posOffset>5372100</wp:posOffset>
            </wp:positionV>
            <wp:extent cx="3230880" cy="2400300"/>
            <wp:effectExtent l="0" t="0" r="0" b="12700"/>
            <wp:wrapSquare wrapText="bothSides"/>
            <wp:docPr id="1" name="Picture 1" descr="Macintosh HD:Users:admin:Desktop:maslow-pyram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dmin:Desktop:maslow-pyramid.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30880" cy="2400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8727FF" w14:textId="77777777" w:rsidR="00B12C96" w:rsidRPr="004A1FD9" w:rsidRDefault="00B12C96" w:rsidP="004A4E96">
      <w:pPr>
        <w:spacing w:line="360" w:lineRule="auto"/>
        <w:rPr>
          <w:rFonts w:ascii="Arial" w:hAnsi="Arial" w:cs="Arial"/>
          <w:bCs/>
          <w:color w:val="000000" w:themeColor="text1"/>
          <w:sz w:val="22"/>
          <w:szCs w:val="22"/>
        </w:rPr>
      </w:pPr>
    </w:p>
    <w:p w14:paraId="3FFE2DAA" w14:textId="1AC107A9" w:rsidR="00B12C96" w:rsidRPr="004A1FD9" w:rsidRDefault="00B12C96" w:rsidP="004A4E96">
      <w:pPr>
        <w:spacing w:line="360" w:lineRule="auto"/>
        <w:rPr>
          <w:rFonts w:ascii="Arial" w:hAnsi="Arial" w:cs="Arial"/>
          <w:bCs/>
          <w:color w:val="000000" w:themeColor="text1"/>
          <w:sz w:val="22"/>
          <w:szCs w:val="22"/>
        </w:rPr>
      </w:pPr>
    </w:p>
    <w:p w14:paraId="152AADB9" w14:textId="77777777" w:rsidR="00B12C96" w:rsidRPr="004A1FD9" w:rsidRDefault="00B12C96" w:rsidP="004A4E96">
      <w:pPr>
        <w:spacing w:line="360" w:lineRule="auto"/>
        <w:rPr>
          <w:rFonts w:ascii="Arial" w:hAnsi="Arial" w:cs="Arial"/>
          <w:bCs/>
          <w:color w:val="000000" w:themeColor="text1"/>
          <w:sz w:val="22"/>
          <w:szCs w:val="22"/>
        </w:rPr>
      </w:pPr>
    </w:p>
    <w:p w14:paraId="413589D2" w14:textId="77777777" w:rsidR="00B12C96" w:rsidRPr="004A1FD9" w:rsidRDefault="00B12C96" w:rsidP="004A4E96">
      <w:pPr>
        <w:spacing w:line="360" w:lineRule="auto"/>
        <w:rPr>
          <w:rFonts w:ascii="Arial" w:hAnsi="Arial" w:cs="Arial"/>
          <w:bCs/>
          <w:color w:val="000000" w:themeColor="text1"/>
          <w:sz w:val="22"/>
          <w:szCs w:val="22"/>
        </w:rPr>
      </w:pPr>
    </w:p>
    <w:p w14:paraId="3DF51B79" w14:textId="77777777" w:rsidR="00B12C96" w:rsidRPr="004A1FD9" w:rsidRDefault="00B12C96" w:rsidP="004A4E96">
      <w:pPr>
        <w:spacing w:line="360" w:lineRule="auto"/>
        <w:rPr>
          <w:rFonts w:ascii="Arial" w:hAnsi="Arial" w:cs="Arial"/>
          <w:bCs/>
          <w:color w:val="000000" w:themeColor="text1"/>
          <w:sz w:val="22"/>
          <w:szCs w:val="22"/>
        </w:rPr>
      </w:pPr>
    </w:p>
    <w:p w14:paraId="675BA0AF" w14:textId="77777777" w:rsidR="00CE30A0" w:rsidRPr="004A1FD9" w:rsidRDefault="00CE30A0" w:rsidP="004A4E96">
      <w:pPr>
        <w:spacing w:line="360" w:lineRule="auto"/>
        <w:rPr>
          <w:rFonts w:ascii="Arial" w:hAnsi="Arial" w:cs="Arial"/>
          <w:bCs/>
          <w:color w:val="000000" w:themeColor="text1"/>
          <w:sz w:val="22"/>
          <w:szCs w:val="22"/>
        </w:rPr>
      </w:pPr>
    </w:p>
    <w:p w14:paraId="41303FB4" w14:textId="77777777" w:rsidR="00CE30A0" w:rsidRPr="004A1FD9" w:rsidRDefault="00CE30A0" w:rsidP="004A4E96">
      <w:pPr>
        <w:spacing w:line="360" w:lineRule="auto"/>
        <w:rPr>
          <w:rFonts w:ascii="Arial" w:hAnsi="Arial" w:cs="Arial"/>
          <w:bCs/>
          <w:color w:val="000000" w:themeColor="text1"/>
          <w:sz w:val="22"/>
          <w:szCs w:val="22"/>
        </w:rPr>
      </w:pPr>
    </w:p>
    <w:p w14:paraId="7308A5F8" w14:textId="77777777" w:rsidR="00CE30A0" w:rsidRPr="004A1FD9" w:rsidRDefault="00CE30A0" w:rsidP="004A4E96">
      <w:pPr>
        <w:spacing w:line="360" w:lineRule="auto"/>
        <w:rPr>
          <w:rFonts w:ascii="Arial" w:hAnsi="Arial" w:cs="Arial"/>
          <w:bCs/>
          <w:color w:val="000000" w:themeColor="text1"/>
          <w:sz w:val="22"/>
          <w:szCs w:val="22"/>
        </w:rPr>
      </w:pPr>
    </w:p>
    <w:p w14:paraId="2DD4032C" w14:textId="77777777" w:rsidR="00CE30A0" w:rsidRPr="004A1FD9" w:rsidRDefault="00CE30A0" w:rsidP="004A4E96">
      <w:pPr>
        <w:spacing w:line="360" w:lineRule="auto"/>
        <w:rPr>
          <w:rFonts w:ascii="Arial" w:hAnsi="Arial" w:cs="Arial"/>
          <w:bCs/>
          <w:color w:val="000000" w:themeColor="text1"/>
          <w:sz w:val="22"/>
          <w:szCs w:val="22"/>
        </w:rPr>
      </w:pPr>
    </w:p>
    <w:p w14:paraId="398A6E00" w14:textId="77777777" w:rsidR="00CE30A0" w:rsidRPr="004A1FD9" w:rsidRDefault="00CE30A0" w:rsidP="004A4E96">
      <w:pPr>
        <w:spacing w:line="360" w:lineRule="auto"/>
        <w:rPr>
          <w:rFonts w:ascii="Arial" w:hAnsi="Arial" w:cs="Arial"/>
          <w:bCs/>
          <w:color w:val="000000" w:themeColor="text1"/>
          <w:sz w:val="22"/>
          <w:szCs w:val="22"/>
        </w:rPr>
      </w:pPr>
    </w:p>
    <w:p w14:paraId="1E5BC4BF" w14:textId="4E1613B0" w:rsidR="00BC07C5" w:rsidRPr="004A1FD9" w:rsidRDefault="00BC07C5" w:rsidP="004A4E96">
      <w:pPr>
        <w:spacing w:line="360" w:lineRule="auto"/>
        <w:rPr>
          <w:rFonts w:ascii="Arial" w:hAnsi="Arial" w:cs="Arial"/>
          <w:bCs/>
          <w:color w:val="000000" w:themeColor="text1"/>
          <w:sz w:val="22"/>
          <w:szCs w:val="22"/>
        </w:rPr>
      </w:pPr>
      <w:proofErr w:type="gramStart"/>
      <w:r w:rsidRPr="004A1FD9">
        <w:rPr>
          <w:rFonts w:ascii="Arial" w:hAnsi="Arial" w:cs="Arial"/>
          <w:bCs/>
          <w:color w:val="000000" w:themeColor="text1"/>
          <w:sz w:val="22"/>
          <w:szCs w:val="22"/>
        </w:rPr>
        <w:t xml:space="preserve">McLeod, S. (2020) </w:t>
      </w:r>
      <w:r w:rsidRPr="004A1FD9">
        <w:rPr>
          <w:rFonts w:ascii="Arial" w:hAnsi="Arial" w:cs="Arial"/>
          <w:bCs/>
          <w:i/>
          <w:color w:val="000000" w:themeColor="text1"/>
          <w:sz w:val="22"/>
          <w:szCs w:val="22"/>
        </w:rPr>
        <w:t>Maslow’s Hierarchy of Needs</w:t>
      </w:r>
      <w:r w:rsidRPr="004A1FD9">
        <w:rPr>
          <w:rFonts w:ascii="Arial" w:hAnsi="Arial" w:cs="Arial"/>
          <w:bCs/>
          <w:color w:val="000000" w:themeColor="text1"/>
          <w:sz w:val="22"/>
          <w:szCs w:val="22"/>
        </w:rPr>
        <w:t xml:space="preserve"> [Diagram].</w:t>
      </w:r>
      <w:proofErr w:type="gramEnd"/>
      <w:r w:rsidRPr="004A1FD9">
        <w:rPr>
          <w:rFonts w:ascii="Arial" w:hAnsi="Arial" w:cs="Arial"/>
          <w:bCs/>
          <w:color w:val="000000" w:themeColor="text1"/>
          <w:sz w:val="22"/>
          <w:szCs w:val="22"/>
        </w:rPr>
        <w:t xml:space="preserve"> </w:t>
      </w:r>
      <w:proofErr w:type="spellStart"/>
      <w:r w:rsidRPr="004A1FD9">
        <w:rPr>
          <w:rFonts w:ascii="Arial" w:hAnsi="Arial" w:cs="Arial"/>
          <w:bCs/>
          <w:color w:val="000000" w:themeColor="text1"/>
          <w:sz w:val="22"/>
          <w:szCs w:val="22"/>
        </w:rPr>
        <w:t>Ar</w:t>
      </w:r>
      <w:proofErr w:type="spellEnd"/>
      <w:r w:rsidRPr="004A1FD9">
        <w:rPr>
          <w:rFonts w:ascii="Arial" w:hAnsi="Arial" w:cs="Arial"/>
          <w:bCs/>
          <w:color w:val="000000" w:themeColor="text1"/>
          <w:sz w:val="22"/>
          <w:szCs w:val="22"/>
        </w:rPr>
        <w:t xml:space="preserve"> </w:t>
      </w:r>
      <w:proofErr w:type="spellStart"/>
      <w:proofErr w:type="gramStart"/>
      <w:r w:rsidRPr="004A1FD9">
        <w:rPr>
          <w:rFonts w:ascii="Arial" w:hAnsi="Arial" w:cs="Arial"/>
          <w:bCs/>
          <w:color w:val="000000" w:themeColor="text1"/>
          <w:sz w:val="22"/>
          <w:szCs w:val="22"/>
        </w:rPr>
        <w:t>gael</w:t>
      </w:r>
      <w:proofErr w:type="spellEnd"/>
      <w:proofErr w:type="gramEnd"/>
      <w:r w:rsidRPr="004A1FD9">
        <w:rPr>
          <w:rFonts w:ascii="Arial" w:hAnsi="Arial" w:cs="Arial"/>
          <w:bCs/>
          <w:color w:val="000000" w:themeColor="text1"/>
          <w:sz w:val="22"/>
          <w:szCs w:val="22"/>
        </w:rPr>
        <w:t xml:space="preserve"> </w:t>
      </w:r>
      <w:proofErr w:type="spellStart"/>
      <w:r w:rsidRPr="004A1FD9">
        <w:rPr>
          <w:rFonts w:ascii="Arial" w:hAnsi="Arial" w:cs="Arial"/>
          <w:bCs/>
          <w:color w:val="000000" w:themeColor="text1"/>
          <w:sz w:val="22"/>
          <w:szCs w:val="22"/>
        </w:rPr>
        <w:t>yn</w:t>
      </w:r>
      <w:proofErr w:type="spellEnd"/>
      <w:r w:rsidRPr="004A1FD9">
        <w:rPr>
          <w:rFonts w:ascii="Arial" w:hAnsi="Arial" w:cs="Arial"/>
          <w:bCs/>
          <w:color w:val="000000" w:themeColor="text1"/>
          <w:sz w:val="22"/>
          <w:szCs w:val="22"/>
        </w:rPr>
        <w:t xml:space="preserve">: </w:t>
      </w:r>
      <w:hyperlink r:id="rId18" w:anchor="gsc.tab=0" w:history="1">
        <w:r w:rsidRPr="004A1FD9">
          <w:rPr>
            <w:rStyle w:val="Hyperlink"/>
            <w:rFonts w:ascii="Arial" w:hAnsi="Arial" w:cs="Arial"/>
            <w:bCs/>
            <w:color w:val="000000" w:themeColor="text1"/>
            <w:sz w:val="22"/>
            <w:szCs w:val="22"/>
          </w:rPr>
          <w:t>https://www.simplypsychology.org/maslow.html#gsc.tab=0</w:t>
        </w:r>
      </w:hyperlink>
      <w:r w:rsidRPr="004A1FD9">
        <w:rPr>
          <w:rFonts w:ascii="Arial" w:hAnsi="Arial" w:cs="Arial"/>
          <w:bCs/>
          <w:color w:val="000000" w:themeColor="text1"/>
          <w:sz w:val="22"/>
          <w:szCs w:val="22"/>
        </w:rPr>
        <w:t xml:space="preserve"> (</w:t>
      </w:r>
      <w:proofErr w:type="spellStart"/>
      <w:r w:rsidRPr="004A1FD9">
        <w:rPr>
          <w:rFonts w:ascii="Arial" w:hAnsi="Arial" w:cs="Arial"/>
          <w:bCs/>
          <w:color w:val="000000" w:themeColor="text1"/>
          <w:sz w:val="22"/>
          <w:szCs w:val="22"/>
        </w:rPr>
        <w:t>Darllenwyd</w:t>
      </w:r>
      <w:proofErr w:type="spellEnd"/>
      <w:r w:rsidRPr="004A1FD9">
        <w:rPr>
          <w:rFonts w:ascii="Arial" w:hAnsi="Arial" w:cs="Arial"/>
          <w:bCs/>
          <w:color w:val="000000" w:themeColor="text1"/>
          <w:sz w:val="22"/>
          <w:szCs w:val="22"/>
        </w:rPr>
        <w:t>:</w:t>
      </w:r>
      <w:r w:rsidR="00B12C96" w:rsidRPr="004A1FD9">
        <w:rPr>
          <w:rFonts w:ascii="Arial" w:hAnsi="Arial" w:cs="Arial"/>
          <w:bCs/>
          <w:color w:val="000000" w:themeColor="text1"/>
          <w:sz w:val="22"/>
          <w:szCs w:val="22"/>
        </w:rPr>
        <w:t xml:space="preserve"> 4 </w:t>
      </w:r>
      <w:proofErr w:type="spellStart"/>
      <w:r w:rsidR="00B12C96" w:rsidRPr="004A1FD9">
        <w:rPr>
          <w:rFonts w:ascii="Arial" w:hAnsi="Arial" w:cs="Arial"/>
          <w:bCs/>
          <w:color w:val="000000" w:themeColor="text1"/>
          <w:sz w:val="22"/>
          <w:szCs w:val="22"/>
        </w:rPr>
        <w:t>Chwefror</w:t>
      </w:r>
      <w:proofErr w:type="spellEnd"/>
      <w:r w:rsidR="00B12C96" w:rsidRPr="004A1FD9">
        <w:rPr>
          <w:rFonts w:ascii="Arial" w:hAnsi="Arial" w:cs="Arial"/>
          <w:bCs/>
          <w:color w:val="000000" w:themeColor="text1"/>
          <w:sz w:val="22"/>
          <w:szCs w:val="22"/>
        </w:rPr>
        <w:t xml:space="preserve"> 2021). </w:t>
      </w:r>
      <w:r w:rsidRPr="004A1FD9">
        <w:rPr>
          <w:rFonts w:ascii="Arial" w:hAnsi="Arial" w:cs="Arial"/>
          <w:bCs/>
          <w:color w:val="000000" w:themeColor="text1"/>
          <w:sz w:val="22"/>
          <w:szCs w:val="22"/>
        </w:rPr>
        <w:t xml:space="preserve"> </w:t>
      </w:r>
    </w:p>
    <w:p w14:paraId="39B876DD" w14:textId="2625FBBC" w:rsidR="004A4E96" w:rsidRPr="004A1FD9" w:rsidRDefault="004A4E96" w:rsidP="008B0D80">
      <w:pPr>
        <w:spacing w:line="360" w:lineRule="auto"/>
        <w:rPr>
          <w:rFonts w:ascii="Arial" w:hAnsi="Arial" w:cs="Arial"/>
          <w:b/>
          <w:bCs/>
          <w:color w:val="000000" w:themeColor="text1"/>
          <w:sz w:val="22"/>
          <w:szCs w:val="22"/>
        </w:rPr>
      </w:pPr>
    </w:p>
    <w:p w14:paraId="3E8E923F" w14:textId="4D907BAB" w:rsidR="008B0D80" w:rsidRPr="004A1FD9" w:rsidRDefault="00CE30A0" w:rsidP="008B0D80">
      <w:pPr>
        <w:spacing w:line="360" w:lineRule="auto"/>
        <w:rPr>
          <w:rFonts w:ascii="Arial" w:hAnsi="Arial" w:cs="Arial"/>
          <w:color w:val="000000" w:themeColor="text1"/>
          <w:sz w:val="22"/>
          <w:szCs w:val="22"/>
          <w:lang w:val="cy-GB"/>
        </w:rPr>
      </w:pPr>
      <w:r w:rsidRPr="004A1FD9">
        <w:rPr>
          <w:rFonts w:ascii="Arial" w:hAnsi="Arial" w:cs="Arial"/>
          <w:color w:val="000000" w:themeColor="text1"/>
          <w:sz w:val="22"/>
          <w:szCs w:val="22"/>
          <w:lang w:val="cy-GB"/>
        </w:rPr>
        <w:t>Atodiad 2 – Enghraifft o theori Mildred Parten.</w:t>
      </w:r>
    </w:p>
    <w:p w14:paraId="53FCE4E9" w14:textId="34C605BF" w:rsidR="00CE30A0" w:rsidRPr="004A1FD9" w:rsidRDefault="00CE30A0" w:rsidP="003324A8">
      <w:pPr>
        <w:spacing w:line="360" w:lineRule="auto"/>
        <w:jc w:val="center"/>
        <w:rPr>
          <w:rFonts w:ascii="Arial" w:hAnsi="Arial" w:cs="Arial"/>
          <w:b/>
          <w:color w:val="000000" w:themeColor="text1"/>
          <w:sz w:val="36"/>
          <w:szCs w:val="36"/>
        </w:rPr>
      </w:pPr>
      <w:r w:rsidRPr="004A1FD9">
        <w:rPr>
          <w:rFonts w:ascii="Arial" w:hAnsi="Arial" w:cs="Arial"/>
          <w:noProof/>
          <w:color w:val="000000" w:themeColor="text1"/>
          <w:sz w:val="36"/>
          <w:szCs w:val="36"/>
          <w:lang w:val="en-US"/>
        </w:rPr>
        <w:drawing>
          <wp:anchor distT="0" distB="0" distL="114300" distR="114300" simplePos="0" relativeHeight="251659264" behindDoc="0" locked="0" layoutInCell="1" allowOverlap="1" wp14:anchorId="41F5C5D2" wp14:editId="792E33F1">
            <wp:simplePos x="0" y="0"/>
            <wp:positionH relativeFrom="margin">
              <wp:posOffset>-114300</wp:posOffset>
            </wp:positionH>
            <wp:positionV relativeFrom="margin">
              <wp:posOffset>571500</wp:posOffset>
            </wp:positionV>
            <wp:extent cx="3221990" cy="2514600"/>
            <wp:effectExtent l="0" t="0" r="3810" b="0"/>
            <wp:wrapSquare wrapText="bothSides"/>
            <wp:docPr id="3" name="Picture 3" descr="Macintosh HD:Users:admin: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dmin:Desktop:download.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21990" cy="2514600"/>
                    </a:xfrm>
                    <a:prstGeom prst="rect">
                      <a:avLst/>
                    </a:prstGeom>
                    <a:noFill/>
                    <a:ln>
                      <a:noFill/>
                    </a:ln>
                  </pic:spPr>
                </pic:pic>
              </a:graphicData>
            </a:graphic>
          </wp:anchor>
        </w:drawing>
      </w:r>
    </w:p>
    <w:p w14:paraId="3108E50E" w14:textId="77777777" w:rsidR="00CE30A0" w:rsidRPr="004A1FD9" w:rsidRDefault="00CE30A0" w:rsidP="00CE30A0">
      <w:pPr>
        <w:rPr>
          <w:rFonts w:ascii="Arial" w:hAnsi="Arial" w:cs="Arial"/>
          <w:color w:val="000000" w:themeColor="text1"/>
          <w:sz w:val="36"/>
          <w:szCs w:val="36"/>
        </w:rPr>
      </w:pPr>
    </w:p>
    <w:p w14:paraId="118064D4" w14:textId="77777777" w:rsidR="00CE30A0" w:rsidRPr="004A1FD9" w:rsidRDefault="00CE30A0" w:rsidP="00CE30A0">
      <w:pPr>
        <w:rPr>
          <w:rFonts w:ascii="Arial" w:hAnsi="Arial" w:cs="Arial"/>
          <w:color w:val="000000" w:themeColor="text1"/>
          <w:sz w:val="36"/>
          <w:szCs w:val="36"/>
        </w:rPr>
      </w:pPr>
    </w:p>
    <w:p w14:paraId="378BD184" w14:textId="77777777" w:rsidR="00CE30A0" w:rsidRPr="004A1FD9" w:rsidRDefault="00CE30A0" w:rsidP="00CE30A0">
      <w:pPr>
        <w:rPr>
          <w:rFonts w:ascii="Arial" w:hAnsi="Arial" w:cs="Arial"/>
          <w:color w:val="000000" w:themeColor="text1"/>
          <w:sz w:val="36"/>
          <w:szCs w:val="36"/>
        </w:rPr>
      </w:pPr>
    </w:p>
    <w:p w14:paraId="1150A6D2" w14:textId="77777777" w:rsidR="00CE30A0" w:rsidRPr="004A1FD9" w:rsidRDefault="00CE30A0" w:rsidP="00CE30A0">
      <w:pPr>
        <w:rPr>
          <w:rFonts w:ascii="Arial" w:hAnsi="Arial" w:cs="Arial"/>
          <w:color w:val="000000" w:themeColor="text1"/>
          <w:sz w:val="36"/>
          <w:szCs w:val="36"/>
        </w:rPr>
      </w:pPr>
    </w:p>
    <w:p w14:paraId="060D9F27" w14:textId="77777777" w:rsidR="00CE30A0" w:rsidRPr="004A1FD9" w:rsidRDefault="00CE30A0" w:rsidP="00CE30A0">
      <w:pPr>
        <w:rPr>
          <w:rFonts w:ascii="Arial" w:hAnsi="Arial" w:cs="Arial"/>
          <w:color w:val="000000" w:themeColor="text1"/>
          <w:sz w:val="36"/>
          <w:szCs w:val="36"/>
        </w:rPr>
      </w:pPr>
    </w:p>
    <w:p w14:paraId="23E906F9" w14:textId="77777777" w:rsidR="00CE30A0" w:rsidRPr="004A1FD9" w:rsidRDefault="00CE30A0" w:rsidP="00CE30A0">
      <w:pPr>
        <w:rPr>
          <w:rFonts w:ascii="Arial" w:hAnsi="Arial" w:cs="Arial"/>
          <w:color w:val="000000" w:themeColor="text1"/>
          <w:sz w:val="36"/>
          <w:szCs w:val="36"/>
        </w:rPr>
      </w:pPr>
    </w:p>
    <w:p w14:paraId="23223698" w14:textId="77777777" w:rsidR="00CE30A0" w:rsidRPr="004A1FD9" w:rsidRDefault="00CE30A0" w:rsidP="00CE30A0">
      <w:pPr>
        <w:rPr>
          <w:rFonts w:ascii="Arial" w:hAnsi="Arial" w:cs="Arial"/>
          <w:color w:val="000000" w:themeColor="text1"/>
          <w:sz w:val="36"/>
          <w:szCs w:val="36"/>
        </w:rPr>
      </w:pPr>
    </w:p>
    <w:p w14:paraId="6108C67C" w14:textId="77777777" w:rsidR="00CE30A0" w:rsidRPr="004A1FD9" w:rsidRDefault="00CE30A0" w:rsidP="00CE30A0">
      <w:pPr>
        <w:rPr>
          <w:rFonts w:ascii="Arial" w:hAnsi="Arial" w:cs="Arial"/>
          <w:color w:val="000000" w:themeColor="text1"/>
          <w:sz w:val="36"/>
          <w:szCs w:val="36"/>
        </w:rPr>
      </w:pPr>
    </w:p>
    <w:p w14:paraId="0563B21B" w14:textId="77777777" w:rsidR="00CE30A0" w:rsidRPr="004A1FD9" w:rsidRDefault="00CE30A0" w:rsidP="00CE30A0">
      <w:pPr>
        <w:rPr>
          <w:rFonts w:ascii="Arial" w:hAnsi="Arial" w:cs="Arial"/>
          <w:color w:val="000000" w:themeColor="text1"/>
          <w:sz w:val="36"/>
          <w:szCs w:val="36"/>
        </w:rPr>
      </w:pPr>
    </w:p>
    <w:p w14:paraId="0E4F3D2E" w14:textId="77777777" w:rsidR="00CE30A0" w:rsidRPr="004A1FD9" w:rsidRDefault="00CE30A0" w:rsidP="00CE30A0">
      <w:pPr>
        <w:rPr>
          <w:rFonts w:ascii="Arial" w:hAnsi="Arial" w:cs="Arial"/>
          <w:color w:val="000000" w:themeColor="text1"/>
          <w:sz w:val="36"/>
          <w:szCs w:val="36"/>
        </w:rPr>
      </w:pPr>
    </w:p>
    <w:p w14:paraId="1A720F8F" w14:textId="101888AE" w:rsidR="00CE30A0" w:rsidRPr="004A1FD9" w:rsidRDefault="005E6AE1" w:rsidP="00CE30A0">
      <w:pPr>
        <w:rPr>
          <w:rFonts w:ascii="Arial" w:hAnsi="Arial" w:cs="Arial"/>
          <w:color w:val="000000" w:themeColor="text1"/>
          <w:sz w:val="22"/>
          <w:szCs w:val="22"/>
        </w:rPr>
      </w:pPr>
      <w:proofErr w:type="spellStart"/>
      <w:r w:rsidRPr="004A1FD9">
        <w:rPr>
          <w:rFonts w:ascii="Arial" w:hAnsi="Arial" w:cs="Arial"/>
          <w:color w:val="000000" w:themeColor="text1"/>
          <w:sz w:val="22"/>
          <w:szCs w:val="22"/>
        </w:rPr>
        <w:t>Ar</w:t>
      </w:r>
      <w:proofErr w:type="spellEnd"/>
      <w:r w:rsidRPr="004A1FD9">
        <w:rPr>
          <w:rFonts w:ascii="Arial" w:hAnsi="Arial" w:cs="Arial"/>
          <w:color w:val="000000" w:themeColor="text1"/>
          <w:sz w:val="22"/>
          <w:szCs w:val="22"/>
        </w:rPr>
        <w:t xml:space="preserve"> </w:t>
      </w:r>
      <w:proofErr w:type="spellStart"/>
      <w:proofErr w:type="gramStart"/>
      <w:r w:rsidRPr="004A1FD9">
        <w:rPr>
          <w:rFonts w:ascii="Arial" w:hAnsi="Arial" w:cs="Arial"/>
          <w:color w:val="000000" w:themeColor="text1"/>
          <w:sz w:val="22"/>
          <w:szCs w:val="22"/>
        </w:rPr>
        <w:t>gael</w:t>
      </w:r>
      <w:proofErr w:type="spellEnd"/>
      <w:proofErr w:type="gramEnd"/>
      <w:r w:rsidRPr="004A1FD9">
        <w:rPr>
          <w:rFonts w:ascii="Arial" w:hAnsi="Arial" w:cs="Arial"/>
          <w:color w:val="000000" w:themeColor="text1"/>
          <w:sz w:val="22"/>
          <w:szCs w:val="22"/>
        </w:rPr>
        <w:t xml:space="preserve"> </w:t>
      </w:r>
      <w:proofErr w:type="spellStart"/>
      <w:r w:rsidRPr="004A1FD9">
        <w:rPr>
          <w:rFonts w:ascii="Arial" w:hAnsi="Arial" w:cs="Arial"/>
          <w:color w:val="000000" w:themeColor="text1"/>
          <w:sz w:val="22"/>
          <w:szCs w:val="22"/>
        </w:rPr>
        <w:t>yn</w:t>
      </w:r>
      <w:proofErr w:type="spellEnd"/>
      <w:r w:rsidRPr="004A1FD9">
        <w:rPr>
          <w:rFonts w:ascii="Arial" w:hAnsi="Arial" w:cs="Arial"/>
          <w:color w:val="000000" w:themeColor="text1"/>
          <w:sz w:val="22"/>
          <w:szCs w:val="22"/>
        </w:rPr>
        <w:t xml:space="preserve">: </w:t>
      </w:r>
      <w:hyperlink r:id="rId20" w:history="1">
        <w:r w:rsidRPr="004A1FD9">
          <w:rPr>
            <w:rStyle w:val="Hyperlink"/>
            <w:rFonts w:ascii="Arial" w:hAnsi="Arial" w:cs="Arial"/>
            <w:color w:val="000000" w:themeColor="text1"/>
            <w:sz w:val="22"/>
            <w:szCs w:val="22"/>
          </w:rPr>
          <w:t>https://www.ais.at/uploaded/academics/ES/ES_Counseling_2016-2017/RevisitingFriendshipsRecap.pdf</w:t>
        </w:r>
      </w:hyperlink>
      <w:r w:rsidRPr="004A1FD9">
        <w:rPr>
          <w:rFonts w:ascii="Arial" w:hAnsi="Arial" w:cs="Arial"/>
          <w:color w:val="000000" w:themeColor="text1"/>
          <w:sz w:val="22"/>
          <w:szCs w:val="22"/>
        </w:rPr>
        <w:t xml:space="preserve"> (</w:t>
      </w:r>
      <w:proofErr w:type="spellStart"/>
      <w:r w:rsidRPr="004A1FD9">
        <w:rPr>
          <w:rFonts w:ascii="Arial" w:hAnsi="Arial" w:cs="Arial"/>
          <w:color w:val="000000" w:themeColor="text1"/>
          <w:sz w:val="22"/>
          <w:szCs w:val="22"/>
        </w:rPr>
        <w:t>Darllenwyd</w:t>
      </w:r>
      <w:proofErr w:type="spellEnd"/>
      <w:r w:rsidRPr="004A1FD9">
        <w:rPr>
          <w:rFonts w:ascii="Arial" w:hAnsi="Arial" w:cs="Arial"/>
          <w:color w:val="000000" w:themeColor="text1"/>
          <w:sz w:val="22"/>
          <w:szCs w:val="22"/>
        </w:rPr>
        <w:t xml:space="preserve">: 2 </w:t>
      </w:r>
      <w:proofErr w:type="spellStart"/>
      <w:r w:rsidRPr="004A1FD9">
        <w:rPr>
          <w:rFonts w:ascii="Arial" w:hAnsi="Arial" w:cs="Arial"/>
          <w:color w:val="000000" w:themeColor="text1"/>
          <w:sz w:val="22"/>
          <w:szCs w:val="22"/>
        </w:rPr>
        <w:t>Chwefror</w:t>
      </w:r>
      <w:proofErr w:type="spellEnd"/>
      <w:r w:rsidRPr="004A1FD9">
        <w:rPr>
          <w:rFonts w:ascii="Arial" w:hAnsi="Arial" w:cs="Arial"/>
          <w:color w:val="000000" w:themeColor="text1"/>
          <w:sz w:val="22"/>
          <w:szCs w:val="22"/>
        </w:rPr>
        <w:t xml:space="preserve"> 2021). </w:t>
      </w:r>
    </w:p>
    <w:p w14:paraId="14010401" w14:textId="77777777" w:rsidR="00B12EF1" w:rsidRDefault="00B12EF1" w:rsidP="00CE30A0">
      <w:pPr>
        <w:rPr>
          <w:rFonts w:ascii="Arial" w:hAnsi="Arial" w:cs="Arial"/>
          <w:sz w:val="22"/>
          <w:szCs w:val="22"/>
        </w:rPr>
      </w:pPr>
    </w:p>
    <w:p w14:paraId="06034E4B" w14:textId="77777777" w:rsidR="00B12EF1" w:rsidRDefault="00B12EF1" w:rsidP="00CE30A0">
      <w:pPr>
        <w:rPr>
          <w:rFonts w:ascii="Arial" w:hAnsi="Arial" w:cs="Arial"/>
          <w:sz w:val="22"/>
          <w:szCs w:val="22"/>
        </w:rPr>
      </w:pPr>
    </w:p>
    <w:p w14:paraId="4B51011A" w14:textId="77777777" w:rsidR="000653FD" w:rsidRDefault="000653FD" w:rsidP="00CE30A0">
      <w:pPr>
        <w:rPr>
          <w:rFonts w:ascii="Arial" w:hAnsi="Arial" w:cs="Arial"/>
          <w:sz w:val="22"/>
          <w:szCs w:val="22"/>
        </w:rPr>
      </w:pPr>
    </w:p>
    <w:p w14:paraId="47DF4200" w14:textId="4101F123" w:rsidR="00B12EF1" w:rsidRDefault="00B12EF1" w:rsidP="00CE30A0">
      <w:pPr>
        <w:rPr>
          <w:rFonts w:ascii="Arial" w:hAnsi="Arial" w:cs="Arial"/>
          <w:sz w:val="22"/>
          <w:szCs w:val="22"/>
        </w:rPr>
      </w:pPr>
      <w:proofErr w:type="spellStart"/>
      <w:r>
        <w:rPr>
          <w:rFonts w:ascii="Arial" w:hAnsi="Arial" w:cs="Arial"/>
          <w:sz w:val="22"/>
          <w:szCs w:val="22"/>
        </w:rPr>
        <w:t>Atodiad</w:t>
      </w:r>
      <w:proofErr w:type="spellEnd"/>
      <w:r>
        <w:rPr>
          <w:rFonts w:ascii="Arial" w:hAnsi="Arial" w:cs="Arial"/>
          <w:sz w:val="22"/>
          <w:szCs w:val="22"/>
        </w:rPr>
        <w:t xml:space="preserve"> 3 –</w:t>
      </w:r>
      <w:r w:rsidR="002E22AE">
        <w:rPr>
          <w:rFonts w:ascii="Arial" w:hAnsi="Arial" w:cs="Arial"/>
          <w:sz w:val="22"/>
          <w:szCs w:val="22"/>
        </w:rPr>
        <w:t xml:space="preserve"> </w:t>
      </w:r>
      <w:proofErr w:type="spellStart"/>
      <w:r w:rsidR="002E22AE">
        <w:rPr>
          <w:rFonts w:ascii="Arial" w:hAnsi="Arial" w:cs="Arial"/>
          <w:sz w:val="22"/>
          <w:szCs w:val="22"/>
        </w:rPr>
        <w:t>Trosolwg</w:t>
      </w:r>
      <w:proofErr w:type="spellEnd"/>
      <w:r w:rsidR="002E22AE">
        <w:rPr>
          <w:rFonts w:ascii="Arial" w:hAnsi="Arial" w:cs="Arial"/>
          <w:sz w:val="22"/>
          <w:szCs w:val="22"/>
        </w:rPr>
        <w:t xml:space="preserve"> o </w:t>
      </w:r>
      <w:proofErr w:type="spellStart"/>
      <w:r w:rsidR="002E22AE">
        <w:rPr>
          <w:rFonts w:ascii="Arial" w:hAnsi="Arial" w:cs="Arial"/>
          <w:sz w:val="22"/>
          <w:szCs w:val="22"/>
        </w:rPr>
        <w:t>nodweddion</w:t>
      </w:r>
      <w:proofErr w:type="spellEnd"/>
      <w:r>
        <w:rPr>
          <w:rFonts w:ascii="Arial" w:hAnsi="Arial" w:cs="Arial"/>
          <w:sz w:val="22"/>
          <w:szCs w:val="22"/>
        </w:rPr>
        <w:t xml:space="preserve"> </w:t>
      </w:r>
      <w:proofErr w:type="spellStart"/>
      <w:r>
        <w:rPr>
          <w:rFonts w:ascii="Arial" w:hAnsi="Arial" w:cs="Arial"/>
          <w:sz w:val="22"/>
          <w:szCs w:val="22"/>
        </w:rPr>
        <w:t>Twm</w:t>
      </w:r>
      <w:proofErr w:type="spellEnd"/>
    </w:p>
    <w:p w14:paraId="0D1C7A7D" w14:textId="77777777" w:rsidR="00B12EF1" w:rsidRDefault="00B12EF1" w:rsidP="00CE30A0">
      <w:pPr>
        <w:rPr>
          <w:rFonts w:ascii="Arial" w:hAnsi="Arial" w:cs="Arial"/>
          <w:sz w:val="22"/>
          <w:szCs w:val="22"/>
        </w:rPr>
      </w:pPr>
    </w:p>
    <w:p w14:paraId="7A18F694" w14:textId="2AB8836E" w:rsidR="00B12EF1" w:rsidRDefault="00B12EF1" w:rsidP="00CE30A0">
      <w:pPr>
        <w:rPr>
          <w:rFonts w:ascii="Arial" w:hAnsi="Arial" w:cs="Arial"/>
          <w:sz w:val="22"/>
          <w:szCs w:val="22"/>
          <w:u w:val="single"/>
        </w:rPr>
      </w:pPr>
      <w:proofErr w:type="spellStart"/>
      <w:r w:rsidRPr="00B12EF1">
        <w:rPr>
          <w:rFonts w:ascii="Arial" w:hAnsi="Arial" w:cs="Arial"/>
          <w:sz w:val="22"/>
          <w:szCs w:val="22"/>
          <w:u w:val="single"/>
        </w:rPr>
        <w:t>Datblygiad</w:t>
      </w:r>
      <w:proofErr w:type="spellEnd"/>
      <w:r w:rsidRPr="00B12EF1">
        <w:rPr>
          <w:rFonts w:ascii="Arial" w:hAnsi="Arial" w:cs="Arial"/>
          <w:sz w:val="22"/>
          <w:szCs w:val="22"/>
          <w:u w:val="single"/>
        </w:rPr>
        <w:t xml:space="preserve"> </w:t>
      </w:r>
      <w:proofErr w:type="spellStart"/>
      <w:r w:rsidRPr="00B12EF1">
        <w:rPr>
          <w:rFonts w:ascii="Arial" w:hAnsi="Arial" w:cs="Arial"/>
          <w:sz w:val="22"/>
          <w:szCs w:val="22"/>
          <w:u w:val="single"/>
        </w:rPr>
        <w:t>Corfforol</w:t>
      </w:r>
      <w:proofErr w:type="spellEnd"/>
    </w:p>
    <w:p w14:paraId="0396C996" w14:textId="77777777" w:rsidR="00B12EF1" w:rsidRDefault="00B12EF1" w:rsidP="00CE30A0">
      <w:pPr>
        <w:rPr>
          <w:rFonts w:ascii="Arial" w:hAnsi="Arial" w:cs="Arial"/>
          <w:sz w:val="22"/>
          <w:szCs w:val="22"/>
          <w:u w:val="single"/>
        </w:rPr>
      </w:pPr>
    </w:p>
    <w:p w14:paraId="4AC042ED" w14:textId="251D635E" w:rsidR="00B12EF1" w:rsidRPr="00FB54A6" w:rsidRDefault="00FB54A6" w:rsidP="00FB54A6">
      <w:pPr>
        <w:pStyle w:val="ListParagraph"/>
        <w:numPr>
          <w:ilvl w:val="0"/>
          <w:numId w:val="1"/>
        </w:numPr>
        <w:rPr>
          <w:rFonts w:ascii="Arial" w:hAnsi="Arial" w:cs="Arial"/>
          <w:sz w:val="22"/>
          <w:szCs w:val="22"/>
        </w:rPr>
      </w:pPr>
      <w:proofErr w:type="spellStart"/>
      <w:r w:rsidRPr="00FB54A6">
        <w:rPr>
          <w:rFonts w:ascii="Arial" w:hAnsi="Arial" w:cs="Arial"/>
          <w:sz w:val="22"/>
          <w:szCs w:val="22"/>
        </w:rPr>
        <w:t>Methu</w:t>
      </w:r>
      <w:proofErr w:type="spellEnd"/>
      <w:r w:rsidRPr="00FB54A6">
        <w:rPr>
          <w:rFonts w:ascii="Arial" w:hAnsi="Arial" w:cs="Arial"/>
          <w:sz w:val="22"/>
          <w:szCs w:val="22"/>
        </w:rPr>
        <w:t xml:space="preserve"> dal </w:t>
      </w:r>
      <w:proofErr w:type="spellStart"/>
      <w:r w:rsidRPr="00FB54A6">
        <w:rPr>
          <w:rFonts w:ascii="Arial" w:hAnsi="Arial" w:cs="Arial"/>
          <w:sz w:val="22"/>
          <w:szCs w:val="22"/>
        </w:rPr>
        <w:t>pensil</w:t>
      </w:r>
      <w:proofErr w:type="spellEnd"/>
      <w:r w:rsidRPr="00FB54A6">
        <w:rPr>
          <w:rFonts w:ascii="Arial" w:hAnsi="Arial" w:cs="Arial"/>
          <w:sz w:val="22"/>
          <w:szCs w:val="22"/>
        </w:rPr>
        <w:t xml:space="preserve">, </w:t>
      </w:r>
      <w:proofErr w:type="spellStart"/>
      <w:r w:rsidRPr="00FB54A6">
        <w:rPr>
          <w:rFonts w:ascii="Arial" w:hAnsi="Arial" w:cs="Arial"/>
          <w:sz w:val="22"/>
          <w:szCs w:val="22"/>
        </w:rPr>
        <w:t>cyllell</w:t>
      </w:r>
      <w:proofErr w:type="spellEnd"/>
      <w:r w:rsidRPr="00FB54A6">
        <w:rPr>
          <w:rFonts w:ascii="Arial" w:hAnsi="Arial" w:cs="Arial"/>
          <w:sz w:val="22"/>
          <w:szCs w:val="22"/>
        </w:rPr>
        <w:t xml:space="preserve"> </w:t>
      </w:r>
      <w:proofErr w:type="spellStart"/>
      <w:r w:rsidRPr="00FB54A6">
        <w:rPr>
          <w:rFonts w:ascii="Arial" w:hAnsi="Arial" w:cs="Arial"/>
          <w:sz w:val="22"/>
          <w:szCs w:val="22"/>
        </w:rPr>
        <w:t>neu</w:t>
      </w:r>
      <w:proofErr w:type="spellEnd"/>
      <w:r w:rsidRPr="00FB54A6">
        <w:rPr>
          <w:rFonts w:ascii="Arial" w:hAnsi="Arial" w:cs="Arial"/>
          <w:sz w:val="22"/>
          <w:szCs w:val="22"/>
        </w:rPr>
        <w:t xml:space="preserve"> </w:t>
      </w:r>
      <w:proofErr w:type="spellStart"/>
      <w:r w:rsidRPr="00FB54A6">
        <w:rPr>
          <w:rFonts w:ascii="Arial" w:hAnsi="Arial" w:cs="Arial"/>
          <w:sz w:val="22"/>
          <w:szCs w:val="22"/>
        </w:rPr>
        <w:t>fforc</w:t>
      </w:r>
      <w:proofErr w:type="spellEnd"/>
      <w:r w:rsidRPr="00FB54A6">
        <w:rPr>
          <w:rFonts w:ascii="Arial" w:hAnsi="Arial" w:cs="Arial"/>
          <w:sz w:val="22"/>
          <w:szCs w:val="22"/>
        </w:rPr>
        <w:t xml:space="preserve"> y </w:t>
      </w:r>
      <w:proofErr w:type="spellStart"/>
      <w:r w:rsidRPr="00FB54A6">
        <w:rPr>
          <w:rFonts w:ascii="Arial" w:hAnsi="Arial" w:cs="Arial"/>
          <w:sz w:val="22"/>
          <w:szCs w:val="22"/>
        </w:rPr>
        <w:t>ffordd</w:t>
      </w:r>
      <w:proofErr w:type="spellEnd"/>
      <w:r w:rsidRPr="00FB54A6">
        <w:rPr>
          <w:rFonts w:ascii="Arial" w:hAnsi="Arial" w:cs="Arial"/>
          <w:sz w:val="22"/>
          <w:szCs w:val="22"/>
        </w:rPr>
        <w:t xml:space="preserve"> </w:t>
      </w:r>
      <w:proofErr w:type="spellStart"/>
      <w:r w:rsidRPr="00FB54A6">
        <w:rPr>
          <w:rFonts w:ascii="Arial" w:hAnsi="Arial" w:cs="Arial"/>
          <w:sz w:val="22"/>
          <w:szCs w:val="22"/>
        </w:rPr>
        <w:t>cywir</w:t>
      </w:r>
      <w:proofErr w:type="spellEnd"/>
    </w:p>
    <w:p w14:paraId="1A92E4C4" w14:textId="267353F2" w:rsidR="00FB54A6" w:rsidRDefault="00FB54A6" w:rsidP="00FB54A6">
      <w:pPr>
        <w:pStyle w:val="ListParagraph"/>
        <w:numPr>
          <w:ilvl w:val="0"/>
          <w:numId w:val="1"/>
        </w:numPr>
        <w:rPr>
          <w:rFonts w:ascii="Arial" w:hAnsi="Arial" w:cs="Arial"/>
          <w:sz w:val="22"/>
          <w:szCs w:val="22"/>
        </w:rPr>
      </w:pP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hi’n</w:t>
      </w:r>
      <w:proofErr w:type="spellEnd"/>
      <w:r>
        <w:rPr>
          <w:rFonts w:ascii="Arial" w:hAnsi="Arial" w:cs="Arial"/>
          <w:sz w:val="22"/>
          <w:szCs w:val="22"/>
        </w:rPr>
        <w:t xml:space="preserve"> </w:t>
      </w:r>
      <w:proofErr w:type="spellStart"/>
      <w:r>
        <w:rPr>
          <w:rFonts w:ascii="Arial" w:hAnsi="Arial" w:cs="Arial"/>
          <w:sz w:val="22"/>
          <w:szCs w:val="22"/>
        </w:rPr>
        <w:t>anodd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neidio</w:t>
      </w:r>
      <w:proofErr w:type="spellEnd"/>
      <w:r>
        <w:rPr>
          <w:rFonts w:ascii="Arial" w:hAnsi="Arial" w:cs="Arial"/>
          <w:sz w:val="22"/>
          <w:szCs w:val="22"/>
        </w:rPr>
        <w:t xml:space="preserve"> a </w:t>
      </w:r>
      <w:proofErr w:type="spellStart"/>
      <w:r>
        <w:rPr>
          <w:rFonts w:ascii="Arial" w:hAnsi="Arial" w:cs="Arial"/>
          <w:sz w:val="22"/>
          <w:szCs w:val="22"/>
        </w:rPr>
        <w:t>glanio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un goes</w:t>
      </w:r>
    </w:p>
    <w:p w14:paraId="31682163" w14:textId="5AA0C904" w:rsidR="00FB54A6" w:rsidRDefault="00FB54A6" w:rsidP="00FB54A6">
      <w:pPr>
        <w:pStyle w:val="ListParagraph"/>
        <w:numPr>
          <w:ilvl w:val="0"/>
          <w:numId w:val="1"/>
        </w:numPr>
        <w:rPr>
          <w:rFonts w:ascii="Arial" w:hAnsi="Arial" w:cs="Arial"/>
          <w:sz w:val="22"/>
          <w:szCs w:val="22"/>
        </w:rPr>
      </w:pPr>
      <w:proofErr w:type="spellStart"/>
      <w:r>
        <w:rPr>
          <w:rFonts w:ascii="Arial" w:hAnsi="Arial" w:cs="Arial"/>
          <w:sz w:val="22"/>
          <w:szCs w:val="22"/>
        </w:rPr>
        <w:t>Colli</w:t>
      </w:r>
      <w:proofErr w:type="spellEnd"/>
      <w:r>
        <w:rPr>
          <w:rFonts w:ascii="Arial" w:hAnsi="Arial" w:cs="Arial"/>
          <w:sz w:val="22"/>
          <w:szCs w:val="22"/>
        </w:rPr>
        <w:t xml:space="preserve"> </w:t>
      </w:r>
      <w:proofErr w:type="spellStart"/>
      <w:r>
        <w:rPr>
          <w:rFonts w:ascii="Arial" w:hAnsi="Arial" w:cs="Arial"/>
          <w:sz w:val="22"/>
          <w:szCs w:val="22"/>
        </w:rPr>
        <w:t>cydbwysedd</w:t>
      </w:r>
      <w:proofErr w:type="spellEnd"/>
      <w:r>
        <w:rPr>
          <w:rFonts w:ascii="Arial" w:hAnsi="Arial" w:cs="Arial"/>
          <w:sz w:val="22"/>
          <w:szCs w:val="22"/>
        </w:rPr>
        <w:t xml:space="preserve"> pan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cerdded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ddarn</w:t>
      </w:r>
      <w:proofErr w:type="spellEnd"/>
      <w:r>
        <w:rPr>
          <w:rFonts w:ascii="Arial" w:hAnsi="Arial" w:cs="Arial"/>
          <w:sz w:val="22"/>
          <w:szCs w:val="22"/>
        </w:rPr>
        <w:t xml:space="preserve"> o </w:t>
      </w:r>
      <w:proofErr w:type="spellStart"/>
      <w:r>
        <w:rPr>
          <w:rFonts w:ascii="Arial" w:hAnsi="Arial" w:cs="Arial"/>
          <w:sz w:val="22"/>
          <w:szCs w:val="22"/>
        </w:rPr>
        <w:t>bren</w:t>
      </w:r>
      <w:proofErr w:type="spellEnd"/>
    </w:p>
    <w:p w14:paraId="02D5AED5" w14:textId="7569E52A" w:rsidR="00FB54A6" w:rsidRDefault="00FB54A6" w:rsidP="00FB54A6">
      <w:pPr>
        <w:pStyle w:val="ListParagraph"/>
        <w:numPr>
          <w:ilvl w:val="0"/>
          <w:numId w:val="1"/>
        </w:numPr>
        <w:rPr>
          <w:rFonts w:ascii="Arial" w:hAnsi="Arial" w:cs="Arial"/>
          <w:sz w:val="22"/>
          <w:szCs w:val="22"/>
        </w:rPr>
      </w:pP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bownsio</w:t>
      </w:r>
      <w:proofErr w:type="spellEnd"/>
      <w:r>
        <w:rPr>
          <w:rFonts w:ascii="Arial" w:hAnsi="Arial" w:cs="Arial"/>
          <w:sz w:val="22"/>
          <w:szCs w:val="22"/>
        </w:rPr>
        <w:t xml:space="preserve"> </w:t>
      </w:r>
      <w:proofErr w:type="spellStart"/>
      <w:r>
        <w:rPr>
          <w:rFonts w:ascii="Arial" w:hAnsi="Arial" w:cs="Arial"/>
          <w:sz w:val="22"/>
          <w:szCs w:val="22"/>
        </w:rPr>
        <w:t>pêl</w:t>
      </w:r>
      <w:proofErr w:type="spellEnd"/>
      <w:r>
        <w:rPr>
          <w:rFonts w:ascii="Arial" w:hAnsi="Arial" w:cs="Arial"/>
          <w:sz w:val="22"/>
          <w:szCs w:val="22"/>
        </w:rPr>
        <w:t xml:space="preserve">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ddal</w:t>
      </w:r>
      <w:proofErr w:type="spellEnd"/>
    </w:p>
    <w:p w14:paraId="7A965C8F" w14:textId="0B9E6331" w:rsidR="00FB54A6" w:rsidRDefault="00FB54A6" w:rsidP="00FB54A6">
      <w:pPr>
        <w:pStyle w:val="ListParagraph"/>
        <w:numPr>
          <w:ilvl w:val="0"/>
          <w:numId w:val="1"/>
        </w:numPr>
        <w:rPr>
          <w:rFonts w:ascii="Arial" w:hAnsi="Arial" w:cs="Arial"/>
          <w:sz w:val="22"/>
          <w:szCs w:val="22"/>
        </w:rPr>
      </w:pPr>
      <w:proofErr w:type="spellStart"/>
      <w:r>
        <w:rPr>
          <w:rFonts w:ascii="Arial" w:hAnsi="Arial" w:cs="Arial"/>
          <w:sz w:val="22"/>
          <w:szCs w:val="22"/>
        </w:rPr>
        <w:t>Heb</w:t>
      </w:r>
      <w:proofErr w:type="spellEnd"/>
      <w:r>
        <w:rPr>
          <w:rFonts w:ascii="Arial" w:hAnsi="Arial" w:cs="Arial"/>
          <w:sz w:val="22"/>
          <w:szCs w:val="22"/>
        </w:rPr>
        <w:t xml:space="preserve"> </w:t>
      </w:r>
      <w:proofErr w:type="spellStart"/>
      <w:r>
        <w:rPr>
          <w:rFonts w:ascii="Arial" w:hAnsi="Arial" w:cs="Arial"/>
          <w:sz w:val="22"/>
          <w:szCs w:val="22"/>
        </w:rPr>
        <w:t>ddysgu</w:t>
      </w:r>
      <w:proofErr w:type="spellEnd"/>
      <w:r>
        <w:rPr>
          <w:rFonts w:ascii="Arial" w:hAnsi="Arial" w:cs="Arial"/>
          <w:sz w:val="22"/>
          <w:szCs w:val="22"/>
        </w:rPr>
        <w:t xml:space="preserve"> </w:t>
      </w:r>
      <w:proofErr w:type="spellStart"/>
      <w:r>
        <w:rPr>
          <w:rFonts w:ascii="Arial" w:hAnsi="Arial" w:cs="Arial"/>
          <w:sz w:val="22"/>
          <w:szCs w:val="22"/>
        </w:rPr>
        <w:t>eto</w:t>
      </w:r>
      <w:proofErr w:type="spellEnd"/>
      <w:r>
        <w:rPr>
          <w:rFonts w:ascii="Arial" w:hAnsi="Arial" w:cs="Arial"/>
          <w:sz w:val="22"/>
          <w:szCs w:val="22"/>
        </w:rPr>
        <w:t xml:space="preserve"> </w:t>
      </w:r>
      <w:proofErr w:type="spellStart"/>
      <w:r>
        <w:rPr>
          <w:rFonts w:ascii="Arial" w:hAnsi="Arial" w:cs="Arial"/>
          <w:sz w:val="22"/>
          <w:szCs w:val="22"/>
        </w:rPr>
        <w:t>sut</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gareiau</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hun</w:t>
      </w:r>
      <w:proofErr w:type="spellEnd"/>
    </w:p>
    <w:p w14:paraId="5622AEF2" w14:textId="77777777" w:rsidR="00FB54A6" w:rsidRDefault="00FB54A6" w:rsidP="00FB54A6">
      <w:pPr>
        <w:rPr>
          <w:rFonts w:ascii="Arial" w:hAnsi="Arial" w:cs="Arial"/>
          <w:sz w:val="22"/>
          <w:szCs w:val="22"/>
        </w:rPr>
      </w:pPr>
    </w:p>
    <w:p w14:paraId="4C5085C8" w14:textId="48292B4A" w:rsidR="00FB54A6" w:rsidRDefault="00FB54A6" w:rsidP="00FB54A6">
      <w:pPr>
        <w:rPr>
          <w:rFonts w:ascii="Arial" w:hAnsi="Arial" w:cs="Arial"/>
          <w:sz w:val="22"/>
          <w:szCs w:val="22"/>
        </w:rPr>
      </w:pPr>
      <w:proofErr w:type="spellStart"/>
      <w:r>
        <w:rPr>
          <w:rFonts w:ascii="Arial" w:hAnsi="Arial" w:cs="Arial"/>
          <w:sz w:val="22"/>
          <w:szCs w:val="22"/>
          <w:u w:val="single"/>
        </w:rPr>
        <w:t>Datblygiad</w:t>
      </w:r>
      <w:proofErr w:type="spellEnd"/>
      <w:r>
        <w:rPr>
          <w:rFonts w:ascii="Arial" w:hAnsi="Arial" w:cs="Arial"/>
          <w:sz w:val="22"/>
          <w:szCs w:val="22"/>
          <w:u w:val="single"/>
        </w:rPr>
        <w:t xml:space="preserve"> </w:t>
      </w:r>
      <w:proofErr w:type="spellStart"/>
      <w:r>
        <w:rPr>
          <w:rFonts w:ascii="Arial" w:hAnsi="Arial" w:cs="Arial"/>
          <w:sz w:val="22"/>
          <w:szCs w:val="22"/>
          <w:u w:val="single"/>
        </w:rPr>
        <w:t>Emosiynol</w:t>
      </w:r>
      <w:proofErr w:type="spellEnd"/>
    </w:p>
    <w:p w14:paraId="6E6E835B" w14:textId="77777777" w:rsidR="00FB54A6" w:rsidRDefault="00FB54A6" w:rsidP="00FB54A6">
      <w:pPr>
        <w:rPr>
          <w:rFonts w:ascii="Arial" w:hAnsi="Arial" w:cs="Arial"/>
          <w:sz w:val="22"/>
          <w:szCs w:val="22"/>
        </w:rPr>
      </w:pPr>
    </w:p>
    <w:p w14:paraId="20B23338" w14:textId="6C27DD2C" w:rsidR="00FB54A6" w:rsidRPr="00FB54A6" w:rsidRDefault="00FB54A6" w:rsidP="00FB54A6">
      <w:pPr>
        <w:pStyle w:val="ListParagraph"/>
        <w:numPr>
          <w:ilvl w:val="0"/>
          <w:numId w:val="1"/>
        </w:numPr>
        <w:rPr>
          <w:rFonts w:ascii="Arial" w:hAnsi="Arial" w:cs="Arial"/>
          <w:sz w:val="22"/>
          <w:szCs w:val="22"/>
        </w:rPr>
      </w:pPr>
      <w:r w:rsidRPr="00FB54A6">
        <w:rPr>
          <w:rFonts w:ascii="Arial" w:hAnsi="Arial" w:cs="Arial"/>
          <w:sz w:val="22"/>
          <w:szCs w:val="22"/>
        </w:rPr>
        <w:t xml:space="preserve">Ni does </w:t>
      </w:r>
      <w:proofErr w:type="spellStart"/>
      <w:r w:rsidRPr="00FB54A6">
        <w:rPr>
          <w:rFonts w:ascii="Arial" w:hAnsi="Arial" w:cs="Arial"/>
          <w:sz w:val="22"/>
          <w:szCs w:val="22"/>
        </w:rPr>
        <w:t>brawd</w:t>
      </w:r>
      <w:proofErr w:type="spellEnd"/>
      <w:r w:rsidRPr="00FB54A6">
        <w:rPr>
          <w:rFonts w:ascii="Arial" w:hAnsi="Arial" w:cs="Arial"/>
          <w:sz w:val="22"/>
          <w:szCs w:val="22"/>
        </w:rPr>
        <w:t xml:space="preserve"> </w:t>
      </w:r>
      <w:proofErr w:type="spellStart"/>
      <w:r w:rsidRPr="00FB54A6">
        <w:rPr>
          <w:rFonts w:ascii="Arial" w:hAnsi="Arial" w:cs="Arial"/>
          <w:sz w:val="22"/>
          <w:szCs w:val="22"/>
        </w:rPr>
        <w:t>neu</w:t>
      </w:r>
      <w:proofErr w:type="spellEnd"/>
      <w:r w:rsidRPr="00FB54A6">
        <w:rPr>
          <w:rFonts w:ascii="Arial" w:hAnsi="Arial" w:cs="Arial"/>
          <w:sz w:val="22"/>
          <w:szCs w:val="22"/>
        </w:rPr>
        <w:t xml:space="preserve"> </w:t>
      </w:r>
      <w:proofErr w:type="spellStart"/>
      <w:r w:rsidRPr="00FB54A6">
        <w:rPr>
          <w:rFonts w:ascii="Arial" w:hAnsi="Arial" w:cs="Arial"/>
          <w:sz w:val="22"/>
          <w:szCs w:val="22"/>
        </w:rPr>
        <w:t>chwaer</w:t>
      </w:r>
      <w:proofErr w:type="spellEnd"/>
      <w:r w:rsidRPr="00FB54A6">
        <w:rPr>
          <w:rFonts w:ascii="Arial" w:hAnsi="Arial" w:cs="Arial"/>
          <w:sz w:val="22"/>
          <w:szCs w:val="22"/>
        </w:rPr>
        <w:t xml:space="preserve"> </w:t>
      </w:r>
      <w:proofErr w:type="spellStart"/>
      <w:r w:rsidRPr="00FB54A6">
        <w:rPr>
          <w:rFonts w:ascii="Arial" w:hAnsi="Arial" w:cs="Arial"/>
          <w:sz w:val="22"/>
          <w:szCs w:val="22"/>
        </w:rPr>
        <w:t>ganddo</w:t>
      </w:r>
      <w:proofErr w:type="spellEnd"/>
    </w:p>
    <w:p w14:paraId="4D640FEA" w14:textId="39A67D62" w:rsidR="00FB54A6" w:rsidRDefault="00FB54A6" w:rsidP="00FB54A6">
      <w:pPr>
        <w:pStyle w:val="ListParagraph"/>
        <w:numPr>
          <w:ilvl w:val="0"/>
          <w:numId w:val="1"/>
        </w:numPr>
        <w:rPr>
          <w:rFonts w:ascii="Arial" w:hAnsi="Arial" w:cs="Arial"/>
          <w:sz w:val="22"/>
          <w:szCs w:val="22"/>
        </w:rPr>
      </w:pPr>
      <w:proofErr w:type="spellStart"/>
      <w:r>
        <w:rPr>
          <w:rFonts w:ascii="Arial" w:hAnsi="Arial" w:cs="Arial"/>
          <w:sz w:val="22"/>
          <w:szCs w:val="22"/>
        </w:rPr>
        <w:t>Bachgen</w:t>
      </w:r>
      <w:proofErr w:type="spellEnd"/>
      <w:r>
        <w:rPr>
          <w:rFonts w:ascii="Arial" w:hAnsi="Arial" w:cs="Arial"/>
          <w:sz w:val="22"/>
          <w:szCs w:val="22"/>
        </w:rPr>
        <w:t xml:space="preserve"> </w:t>
      </w:r>
      <w:proofErr w:type="spellStart"/>
      <w:r>
        <w:rPr>
          <w:rFonts w:ascii="Arial" w:hAnsi="Arial" w:cs="Arial"/>
          <w:sz w:val="22"/>
          <w:szCs w:val="22"/>
        </w:rPr>
        <w:t>eithaf</w:t>
      </w:r>
      <w:proofErr w:type="spellEnd"/>
      <w:r>
        <w:rPr>
          <w:rFonts w:ascii="Arial" w:hAnsi="Arial" w:cs="Arial"/>
          <w:sz w:val="22"/>
          <w:szCs w:val="22"/>
        </w:rPr>
        <w:t xml:space="preserve"> </w:t>
      </w:r>
      <w:proofErr w:type="spellStart"/>
      <w:r>
        <w:rPr>
          <w:rFonts w:ascii="Arial" w:hAnsi="Arial" w:cs="Arial"/>
          <w:sz w:val="22"/>
          <w:szCs w:val="22"/>
        </w:rPr>
        <w:t>swil</w:t>
      </w:r>
      <w:proofErr w:type="spellEnd"/>
      <w:r>
        <w:rPr>
          <w:rFonts w:ascii="Arial" w:hAnsi="Arial" w:cs="Arial"/>
          <w:sz w:val="22"/>
          <w:szCs w:val="22"/>
        </w:rPr>
        <w:t xml:space="preserve"> a di-</w:t>
      </w:r>
      <w:proofErr w:type="spellStart"/>
      <w:r>
        <w:rPr>
          <w:rFonts w:ascii="Arial" w:hAnsi="Arial" w:cs="Arial"/>
          <w:sz w:val="22"/>
          <w:szCs w:val="22"/>
        </w:rPr>
        <w:t>hyder</w:t>
      </w:r>
      <w:proofErr w:type="spellEnd"/>
    </w:p>
    <w:p w14:paraId="5CBC2A10" w14:textId="6B789AD0" w:rsidR="00FB54A6" w:rsidRDefault="00FB54A6" w:rsidP="00FB54A6">
      <w:pPr>
        <w:pStyle w:val="ListParagraph"/>
        <w:numPr>
          <w:ilvl w:val="0"/>
          <w:numId w:val="1"/>
        </w:numPr>
        <w:rPr>
          <w:rFonts w:ascii="Arial" w:hAnsi="Arial" w:cs="Arial"/>
          <w:sz w:val="22"/>
          <w:szCs w:val="22"/>
        </w:rPr>
      </w:pPr>
      <w:r>
        <w:rPr>
          <w:rFonts w:ascii="Arial" w:hAnsi="Arial" w:cs="Arial"/>
          <w:sz w:val="22"/>
          <w:szCs w:val="22"/>
        </w:rPr>
        <w:t xml:space="preserve">Hoff o </w:t>
      </w:r>
      <w:proofErr w:type="spellStart"/>
      <w:r>
        <w:rPr>
          <w:rFonts w:ascii="Arial" w:hAnsi="Arial" w:cs="Arial"/>
          <w:sz w:val="22"/>
          <w:szCs w:val="22"/>
        </w:rPr>
        <w:t>weithio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ben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hun</w:t>
      </w:r>
      <w:proofErr w:type="spellEnd"/>
    </w:p>
    <w:p w14:paraId="65FE6514" w14:textId="77777777" w:rsidR="00FB54A6" w:rsidRDefault="00FB54A6" w:rsidP="00FB54A6">
      <w:pPr>
        <w:rPr>
          <w:rFonts w:ascii="Arial" w:hAnsi="Arial" w:cs="Arial"/>
          <w:sz w:val="22"/>
          <w:szCs w:val="22"/>
        </w:rPr>
      </w:pPr>
    </w:p>
    <w:p w14:paraId="693BDCBB" w14:textId="388FD909" w:rsidR="00FB54A6" w:rsidRDefault="00FB54A6" w:rsidP="00FB54A6">
      <w:pPr>
        <w:rPr>
          <w:rFonts w:ascii="Arial" w:hAnsi="Arial" w:cs="Arial"/>
          <w:sz w:val="22"/>
          <w:szCs w:val="22"/>
        </w:rPr>
      </w:pPr>
      <w:proofErr w:type="spellStart"/>
      <w:r>
        <w:rPr>
          <w:rFonts w:ascii="Arial" w:hAnsi="Arial" w:cs="Arial"/>
          <w:sz w:val="22"/>
          <w:szCs w:val="22"/>
          <w:u w:val="single"/>
        </w:rPr>
        <w:t>Datblygiad</w:t>
      </w:r>
      <w:proofErr w:type="spellEnd"/>
      <w:r>
        <w:rPr>
          <w:rFonts w:ascii="Arial" w:hAnsi="Arial" w:cs="Arial"/>
          <w:sz w:val="22"/>
          <w:szCs w:val="22"/>
          <w:u w:val="single"/>
        </w:rPr>
        <w:t xml:space="preserve"> </w:t>
      </w:r>
      <w:proofErr w:type="spellStart"/>
      <w:r>
        <w:rPr>
          <w:rFonts w:ascii="Arial" w:hAnsi="Arial" w:cs="Arial"/>
          <w:sz w:val="22"/>
          <w:szCs w:val="22"/>
          <w:u w:val="single"/>
        </w:rPr>
        <w:t>Personol</w:t>
      </w:r>
      <w:proofErr w:type="spellEnd"/>
    </w:p>
    <w:p w14:paraId="018605B7" w14:textId="77777777" w:rsidR="00FB54A6" w:rsidRDefault="00FB54A6" w:rsidP="00FB54A6">
      <w:pPr>
        <w:rPr>
          <w:rFonts w:ascii="Arial" w:hAnsi="Arial" w:cs="Arial"/>
          <w:sz w:val="22"/>
          <w:szCs w:val="22"/>
        </w:rPr>
      </w:pPr>
    </w:p>
    <w:p w14:paraId="0D95EFFC" w14:textId="2B2281DD" w:rsidR="00FB54A6" w:rsidRPr="00FB54A6" w:rsidRDefault="00FB54A6" w:rsidP="00FB54A6">
      <w:pPr>
        <w:pStyle w:val="ListParagraph"/>
        <w:numPr>
          <w:ilvl w:val="0"/>
          <w:numId w:val="1"/>
        </w:numPr>
        <w:rPr>
          <w:rFonts w:ascii="Arial" w:hAnsi="Arial" w:cs="Arial"/>
          <w:sz w:val="22"/>
          <w:szCs w:val="22"/>
        </w:rPr>
      </w:pPr>
      <w:proofErr w:type="spellStart"/>
      <w:r w:rsidRPr="00FB54A6">
        <w:rPr>
          <w:rFonts w:ascii="Arial" w:hAnsi="Arial" w:cs="Arial"/>
          <w:sz w:val="22"/>
          <w:szCs w:val="22"/>
        </w:rPr>
        <w:t>Penblwydd</w:t>
      </w:r>
      <w:proofErr w:type="spellEnd"/>
      <w:r w:rsidRPr="00FB54A6">
        <w:rPr>
          <w:rFonts w:ascii="Arial" w:hAnsi="Arial" w:cs="Arial"/>
          <w:sz w:val="22"/>
          <w:szCs w:val="22"/>
        </w:rPr>
        <w:t xml:space="preserve"> </w:t>
      </w:r>
      <w:proofErr w:type="spellStart"/>
      <w:r w:rsidRPr="00FB54A6">
        <w:rPr>
          <w:rFonts w:ascii="Arial" w:hAnsi="Arial" w:cs="Arial"/>
          <w:sz w:val="22"/>
          <w:szCs w:val="22"/>
        </w:rPr>
        <w:t>ym</w:t>
      </w:r>
      <w:proofErr w:type="spellEnd"/>
      <w:r w:rsidRPr="00FB54A6">
        <w:rPr>
          <w:rFonts w:ascii="Arial" w:hAnsi="Arial" w:cs="Arial"/>
          <w:sz w:val="22"/>
          <w:szCs w:val="22"/>
        </w:rPr>
        <w:t xml:space="preserve"> </w:t>
      </w:r>
      <w:proofErr w:type="spellStart"/>
      <w:r w:rsidRPr="00FB54A6">
        <w:rPr>
          <w:rFonts w:ascii="Arial" w:hAnsi="Arial" w:cs="Arial"/>
          <w:sz w:val="22"/>
          <w:szCs w:val="22"/>
        </w:rPr>
        <w:t>mis</w:t>
      </w:r>
      <w:proofErr w:type="spellEnd"/>
      <w:r w:rsidRPr="00FB54A6">
        <w:rPr>
          <w:rFonts w:ascii="Arial" w:hAnsi="Arial" w:cs="Arial"/>
          <w:sz w:val="22"/>
          <w:szCs w:val="22"/>
        </w:rPr>
        <w:t xml:space="preserve"> </w:t>
      </w:r>
      <w:proofErr w:type="spellStart"/>
      <w:r w:rsidRPr="00FB54A6">
        <w:rPr>
          <w:rFonts w:ascii="Arial" w:hAnsi="Arial" w:cs="Arial"/>
          <w:sz w:val="22"/>
          <w:szCs w:val="22"/>
        </w:rPr>
        <w:t>Awst</w:t>
      </w:r>
      <w:proofErr w:type="spellEnd"/>
      <w:r w:rsidRPr="00FB54A6">
        <w:rPr>
          <w:rFonts w:ascii="Arial" w:hAnsi="Arial" w:cs="Arial"/>
          <w:sz w:val="22"/>
          <w:szCs w:val="22"/>
        </w:rPr>
        <w:t xml:space="preserve">, </w:t>
      </w:r>
      <w:proofErr w:type="spellStart"/>
      <w:r w:rsidRPr="00FB54A6">
        <w:rPr>
          <w:rFonts w:ascii="Arial" w:hAnsi="Arial" w:cs="Arial"/>
          <w:sz w:val="22"/>
          <w:szCs w:val="22"/>
        </w:rPr>
        <w:t>ifanc</w:t>
      </w:r>
      <w:proofErr w:type="spellEnd"/>
      <w:r w:rsidRPr="00FB54A6">
        <w:rPr>
          <w:rFonts w:ascii="Arial" w:hAnsi="Arial" w:cs="Arial"/>
          <w:sz w:val="22"/>
          <w:szCs w:val="22"/>
        </w:rPr>
        <w:t xml:space="preserve"> </w:t>
      </w:r>
      <w:proofErr w:type="spellStart"/>
      <w:r w:rsidRPr="00FB54A6">
        <w:rPr>
          <w:rFonts w:ascii="Arial" w:hAnsi="Arial" w:cs="Arial"/>
          <w:sz w:val="22"/>
          <w:szCs w:val="22"/>
        </w:rPr>
        <w:t>iawn</w:t>
      </w:r>
      <w:proofErr w:type="spellEnd"/>
      <w:r w:rsidRPr="00FB54A6">
        <w:rPr>
          <w:rFonts w:ascii="Arial" w:hAnsi="Arial" w:cs="Arial"/>
          <w:sz w:val="22"/>
          <w:szCs w:val="22"/>
        </w:rPr>
        <w:t xml:space="preserve"> </w:t>
      </w:r>
      <w:proofErr w:type="spellStart"/>
      <w:r w:rsidRPr="00FB54A6">
        <w:rPr>
          <w:rFonts w:ascii="Arial" w:hAnsi="Arial" w:cs="Arial"/>
          <w:sz w:val="22"/>
          <w:szCs w:val="22"/>
        </w:rPr>
        <w:t>yn</w:t>
      </w:r>
      <w:proofErr w:type="spellEnd"/>
      <w:r w:rsidRPr="00FB54A6">
        <w:rPr>
          <w:rFonts w:ascii="Arial" w:hAnsi="Arial" w:cs="Arial"/>
          <w:sz w:val="22"/>
          <w:szCs w:val="22"/>
        </w:rPr>
        <w:t xml:space="preserve"> </w:t>
      </w:r>
      <w:proofErr w:type="spellStart"/>
      <w:r w:rsidRPr="00FB54A6">
        <w:rPr>
          <w:rFonts w:ascii="Arial" w:hAnsi="Arial" w:cs="Arial"/>
          <w:sz w:val="22"/>
          <w:szCs w:val="22"/>
        </w:rPr>
        <w:t>ei</w:t>
      </w:r>
      <w:proofErr w:type="spellEnd"/>
      <w:r w:rsidRPr="00FB54A6">
        <w:rPr>
          <w:rFonts w:ascii="Arial" w:hAnsi="Arial" w:cs="Arial"/>
          <w:sz w:val="22"/>
          <w:szCs w:val="22"/>
        </w:rPr>
        <w:t xml:space="preserve"> </w:t>
      </w:r>
      <w:proofErr w:type="spellStart"/>
      <w:r w:rsidRPr="00FB54A6">
        <w:rPr>
          <w:rFonts w:ascii="Arial" w:hAnsi="Arial" w:cs="Arial"/>
          <w:sz w:val="22"/>
          <w:szCs w:val="22"/>
        </w:rPr>
        <w:t>flwyddyn</w:t>
      </w:r>
      <w:proofErr w:type="spellEnd"/>
    </w:p>
    <w:p w14:paraId="4C245A5C" w14:textId="1F1A9BA4" w:rsidR="00FB54A6" w:rsidRDefault="00FB54A6" w:rsidP="00FB54A6">
      <w:pPr>
        <w:pStyle w:val="ListParagraph"/>
        <w:numPr>
          <w:ilvl w:val="0"/>
          <w:numId w:val="1"/>
        </w:numPr>
        <w:rPr>
          <w:rFonts w:ascii="Arial" w:hAnsi="Arial" w:cs="Arial"/>
          <w:sz w:val="22"/>
          <w:szCs w:val="22"/>
        </w:rPr>
      </w:pPr>
      <w:r>
        <w:rPr>
          <w:rFonts w:ascii="Arial" w:hAnsi="Arial" w:cs="Arial"/>
          <w:sz w:val="22"/>
          <w:szCs w:val="22"/>
        </w:rPr>
        <w:t xml:space="preserve">Hoff o </w:t>
      </w:r>
      <w:proofErr w:type="spellStart"/>
      <w:r>
        <w:rPr>
          <w:rFonts w:ascii="Arial" w:hAnsi="Arial" w:cs="Arial"/>
          <w:sz w:val="22"/>
          <w:szCs w:val="22"/>
        </w:rPr>
        <w:t>wersi</w:t>
      </w:r>
      <w:proofErr w:type="spellEnd"/>
      <w:r>
        <w:rPr>
          <w:rFonts w:ascii="Arial" w:hAnsi="Arial" w:cs="Arial"/>
          <w:sz w:val="22"/>
          <w:szCs w:val="22"/>
        </w:rPr>
        <w:t xml:space="preserve"> </w:t>
      </w:r>
      <w:proofErr w:type="spellStart"/>
      <w:r>
        <w:rPr>
          <w:rFonts w:ascii="Arial" w:hAnsi="Arial" w:cs="Arial"/>
          <w:sz w:val="22"/>
          <w:szCs w:val="22"/>
        </w:rPr>
        <w:t>tu</w:t>
      </w:r>
      <w:proofErr w:type="spellEnd"/>
      <w:r>
        <w:rPr>
          <w:rFonts w:ascii="Arial" w:hAnsi="Arial" w:cs="Arial"/>
          <w:sz w:val="22"/>
          <w:szCs w:val="22"/>
        </w:rPr>
        <w:t xml:space="preserve"> </w:t>
      </w:r>
      <w:proofErr w:type="spellStart"/>
      <w:r>
        <w:rPr>
          <w:rFonts w:ascii="Arial" w:hAnsi="Arial" w:cs="Arial"/>
          <w:sz w:val="22"/>
          <w:szCs w:val="22"/>
        </w:rPr>
        <w:t>fewn</w:t>
      </w:r>
      <w:proofErr w:type="spellEnd"/>
    </w:p>
    <w:p w14:paraId="6A92DC4E" w14:textId="30BF88EF" w:rsidR="00FB54A6" w:rsidRPr="00FB54A6" w:rsidRDefault="00FB54A6" w:rsidP="00FB54A6">
      <w:pPr>
        <w:pStyle w:val="ListParagraph"/>
        <w:numPr>
          <w:ilvl w:val="0"/>
          <w:numId w:val="1"/>
        </w:numPr>
        <w:rPr>
          <w:rFonts w:ascii="Arial" w:hAnsi="Arial" w:cs="Arial"/>
          <w:sz w:val="22"/>
          <w:szCs w:val="22"/>
        </w:rPr>
      </w:pP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hoff</w:t>
      </w:r>
      <w:proofErr w:type="spellEnd"/>
      <w:r>
        <w:rPr>
          <w:rFonts w:ascii="Arial" w:hAnsi="Arial" w:cs="Arial"/>
          <w:sz w:val="22"/>
          <w:szCs w:val="22"/>
        </w:rPr>
        <w:t xml:space="preserve"> </w:t>
      </w:r>
      <w:proofErr w:type="spellStart"/>
      <w:r>
        <w:rPr>
          <w:rFonts w:ascii="Arial" w:hAnsi="Arial" w:cs="Arial"/>
          <w:sz w:val="22"/>
          <w:szCs w:val="22"/>
        </w:rPr>
        <w:t>bwnc</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Mathemateg</w:t>
      </w:r>
      <w:bookmarkStart w:id="0" w:name="_GoBack"/>
      <w:bookmarkEnd w:id="0"/>
      <w:proofErr w:type="spellEnd"/>
    </w:p>
    <w:p w14:paraId="32689B7E" w14:textId="1E155E0E" w:rsidR="00CE30A0" w:rsidRPr="00CE30A0" w:rsidRDefault="00CE30A0" w:rsidP="00CE30A0">
      <w:pPr>
        <w:rPr>
          <w:rFonts w:ascii="Arial" w:hAnsi="Arial" w:cs="Arial"/>
          <w:sz w:val="36"/>
          <w:szCs w:val="36"/>
        </w:rPr>
      </w:pPr>
    </w:p>
    <w:p w14:paraId="1E518278" w14:textId="77777777" w:rsidR="00CE30A0" w:rsidRPr="00CE30A0" w:rsidRDefault="00CE30A0" w:rsidP="00CE30A0">
      <w:pPr>
        <w:rPr>
          <w:rFonts w:ascii="Arial" w:hAnsi="Arial" w:cs="Arial"/>
          <w:sz w:val="36"/>
          <w:szCs w:val="36"/>
        </w:rPr>
      </w:pPr>
    </w:p>
    <w:p w14:paraId="1FA5F46D" w14:textId="3806F9DB" w:rsidR="00CE30A0" w:rsidRDefault="00CE30A0" w:rsidP="00CE30A0">
      <w:pPr>
        <w:rPr>
          <w:rFonts w:ascii="Arial" w:hAnsi="Arial" w:cs="Arial"/>
          <w:sz w:val="36"/>
          <w:szCs w:val="36"/>
        </w:rPr>
      </w:pPr>
    </w:p>
    <w:p w14:paraId="7EAC0C3D" w14:textId="77777777" w:rsidR="003324A8" w:rsidRPr="00CE30A0" w:rsidRDefault="003324A8" w:rsidP="00CE30A0">
      <w:pPr>
        <w:rPr>
          <w:rFonts w:ascii="Arial" w:hAnsi="Arial" w:cs="Arial"/>
          <w:sz w:val="22"/>
          <w:szCs w:val="22"/>
        </w:rPr>
      </w:pPr>
    </w:p>
    <w:sectPr w:rsidR="003324A8" w:rsidRPr="00CE30A0" w:rsidSect="008C78DB">
      <w:headerReference w:type="even" r:id="rId21"/>
      <w:headerReference w:type="default" r:id="rId22"/>
      <w:footerReference w:type="even" r:id="rId23"/>
      <w:footerReference w:type="default" r:id="rId2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A0ACC5A" w14:textId="77777777" w:rsidR="00B12EF1" w:rsidRDefault="00B12EF1" w:rsidP="003324A8">
      <w:r>
        <w:separator/>
      </w:r>
    </w:p>
  </w:endnote>
  <w:endnote w:type="continuationSeparator" w:id="0">
    <w:p w14:paraId="18176B47" w14:textId="77777777" w:rsidR="00B12EF1" w:rsidRDefault="00B12EF1" w:rsidP="00332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D3F6E83" w14:textId="77777777" w:rsidR="00B12EF1" w:rsidRDefault="00B12EF1" w:rsidP="003324A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57F7D0B" w14:textId="77777777" w:rsidR="00B12EF1" w:rsidRDefault="00B12EF1" w:rsidP="003324A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56EF4C" w14:textId="77777777" w:rsidR="00B12EF1" w:rsidRDefault="00B12EF1" w:rsidP="003324A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75842">
      <w:rPr>
        <w:rStyle w:val="PageNumber"/>
        <w:noProof/>
      </w:rPr>
      <w:t>14</w:t>
    </w:r>
    <w:r>
      <w:rPr>
        <w:rStyle w:val="PageNumber"/>
      </w:rPr>
      <w:fldChar w:fldCharType="end"/>
    </w:r>
  </w:p>
  <w:p w14:paraId="6726F22D" w14:textId="77777777" w:rsidR="00B12EF1" w:rsidRDefault="00B12EF1" w:rsidP="003324A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7E697F6" w14:textId="77777777" w:rsidR="00B12EF1" w:rsidRDefault="00B12EF1" w:rsidP="003324A8">
      <w:r>
        <w:separator/>
      </w:r>
    </w:p>
  </w:footnote>
  <w:footnote w:type="continuationSeparator" w:id="0">
    <w:p w14:paraId="150CED00" w14:textId="77777777" w:rsidR="00B12EF1" w:rsidRDefault="00B12EF1" w:rsidP="003324A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4B01D2" w14:textId="77777777" w:rsidR="00B12EF1" w:rsidRDefault="00B12EF1">
    <w:pPr>
      <w:pStyle w:val="Header"/>
    </w:pPr>
    <w:sdt>
      <w:sdtPr>
        <w:id w:val="171999623"/>
        <w:placeholder>
          <w:docPart w:val="4169E30EB7191B4697E98917BEB4548A"/>
        </w:placeholder>
        <w:temporary/>
        <w:showingPlcHdr/>
      </w:sdtPr>
      <w:sdtContent>
        <w:r>
          <w:t>[Type text]</w:t>
        </w:r>
      </w:sdtContent>
    </w:sdt>
    <w:r>
      <w:ptab w:relativeTo="margin" w:alignment="center" w:leader="none"/>
    </w:r>
    <w:sdt>
      <w:sdtPr>
        <w:id w:val="171999624"/>
        <w:placeholder>
          <w:docPart w:val="613E13E6D1BA2849A390198CB78E851F"/>
        </w:placeholder>
        <w:temporary/>
        <w:showingPlcHdr/>
      </w:sdtPr>
      <w:sdtContent>
        <w:r>
          <w:t>[Type text]</w:t>
        </w:r>
      </w:sdtContent>
    </w:sdt>
    <w:r>
      <w:ptab w:relativeTo="margin" w:alignment="right" w:leader="none"/>
    </w:r>
    <w:sdt>
      <w:sdtPr>
        <w:id w:val="171999625"/>
        <w:placeholder>
          <w:docPart w:val="0B09F8205C777940874A3EF4410E22BF"/>
        </w:placeholder>
        <w:temporary/>
        <w:showingPlcHdr/>
      </w:sdtPr>
      <w:sdtContent>
        <w:r>
          <w:t>[Type text]</w:t>
        </w:r>
      </w:sdtContent>
    </w:sdt>
  </w:p>
  <w:p w14:paraId="1F91D1E6" w14:textId="77777777" w:rsidR="00B12EF1" w:rsidRDefault="00B12EF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C437EC" w14:textId="77777777" w:rsidR="00B12EF1" w:rsidRDefault="00B12EF1">
    <w:pPr>
      <w:pStyle w:val="Header"/>
    </w:pPr>
    <w:r>
      <w:t xml:space="preserve">Harry </w:t>
    </w:r>
    <w:proofErr w:type="spellStart"/>
    <w:r>
      <w:t>McBryde</w:t>
    </w:r>
    <w:proofErr w:type="spellEnd"/>
    <w:r>
      <w:ptab w:relativeTo="margin" w:alignment="center" w:leader="none"/>
    </w:r>
    <w:r>
      <w:ptab w:relativeTo="margin" w:alignment="right" w:leader="none"/>
    </w:r>
    <w:r>
      <w:t>1802531</w:t>
    </w:r>
  </w:p>
  <w:p w14:paraId="11A23739" w14:textId="77777777" w:rsidR="00B12EF1" w:rsidRDefault="00B12EF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94226E7"/>
    <w:multiLevelType w:val="hybridMultilevel"/>
    <w:tmpl w:val="9BCED248"/>
    <w:lvl w:ilvl="0" w:tplc="895281DE">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24A8"/>
    <w:rsid w:val="00016243"/>
    <w:rsid w:val="00032F9F"/>
    <w:rsid w:val="000653FD"/>
    <w:rsid w:val="00071551"/>
    <w:rsid w:val="000916A0"/>
    <w:rsid w:val="000A0AA8"/>
    <w:rsid w:val="000B3E47"/>
    <w:rsid w:val="000E2970"/>
    <w:rsid w:val="00134476"/>
    <w:rsid w:val="0013634B"/>
    <w:rsid w:val="00174507"/>
    <w:rsid w:val="00197471"/>
    <w:rsid w:val="001B20D1"/>
    <w:rsid w:val="001C21E5"/>
    <w:rsid w:val="001D0F5C"/>
    <w:rsid w:val="001D5263"/>
    <w:rsid w:val="001F45EF"/>
    <w:rsid w:val="00202728"/>
    <w:rsid w:val="00207859"/>
    <w:rsid w:val="00217404"/>
    <w:rsid w:val="00230250"/>
    <w:rsid w:val="0023219C"/>
    <w:rsid w:val="00232D8D"/>
    <w:rsid w:val="00241917"/>
    <w:rsid w:val="002578EF"/>
    <w:rsid w:val="00275842"/>
    <w:rsid w:val="002836FA"/>
    <w:rsid w:val="002B6B4F"/>
    <w:rsid w:val="002D1410"/>
    <w:rsid w:val="002E22AE"/>
    <w:rsid w:val="002F29C2"/>
    <w:rsid w:val="00303F62"/>
    <w:rsid w:val="00314EB4"/>
    <w:rsid w:val="003222A8"/>
    <w:rsid w:val="003324A8"/>
    <w:rsid w:val="00334753"/>
    <w:rsid w:val="00385C04"/>
    <w:rsid w:val="0039197E"/>
    <w:rsid w:val="003A2241"/>
    <w:rsid w:val="003B12F8"/>
    <w:rsid w:val="003C3B43"/>
    <w:rsid w:val="003E0588"/>
    <w:rsid w:val="0040617C"/>
    <w:rsid w:val="00413CBC"/>
    <w:rsid w:val="004268F9"/>
    <w:rsid w:val="00455068"/>
    <w:rsid w:val="00466F2F"/>
    <w:rsid w:val="00475570"/>
    <w:rsid w:val="00475C85"/>
    <w:rsid w:val="00492FCD"/>
    <w:rsid w:val="004A1FD9"/>
    <w:rsid w:val="004A4E96"/>
    <w:rsid w:val="004B5B4F"/>
    <w:rsid w:val="004C1E92"/>
    <w:rsid w:val="004C7A6B"/>
    <w:rsid w:val="00533DD5"/>
    <w:rsid w:val="0053706B"/>
    <w:rsid w:val="00591569"/>
    <w:rsid w:val="005A3D88"/>
    <w:rsid w:val="005A6147"/>
    <w:rsid w:val="005B1C21"/>
    <w:rsid w:val="005C388E"/>
    <w:rsid w:val="005E6AE1"/>
    <w:rsid w:val="005F29E4"/>
    <w:rsid w:val="00602130"/>
    <w:rsid w:val="00613DA1"/>
    <w:rsid w:val="00624BB0"/>
    <w:rsid w:val="00625527"/>
    <w:rsid w:val="0064441F"/>
    <w:rsid w:val="00656418"/>
    <w:rsid w:val="00656CF9"/>
    <w:rsid w:val="0068031B"/>
    <w:rsid w:val="006815A1"/>
    <w:rsid w:val="00690451"/>
    <w:rsid w:val="006B49F6"/>
    <w:rsid w:val="006D0031"/>
    <w:rsid w:val="006D1512"/>
    <w:rsid w:val="006D79A0"/>
    <w:rsid w:val="006E6229"/>
    <w:rsid w:val="0071043F"/>
    <w:rsid w:val="00756299"/>
    <w:rsid w:val="00756B22"/>
    <w:rsid w:val="0077159B"/>
    <w:rsid w:val="00775FC8"/>
    <w:rsid w:val="00783D35"/>
    <w:rsid w:val="007964BA"/>
    <w:rsid w:val="007A6D96"/>
    <w:rsid w:val="007B020E"/>
    <w:rsid w:val="007B3C35"/>
    <w:rsid w:val="007B5F92"/>
    <w:rsid w:val="007E4E27"/>
    <w:rsid w:val="007E60C3"/>
    <w:rsid w:val="007F72CB"/>
    <w:rsid w:val="00856CC9"/>
    <w:rsid w:val="00874AC8"/>
    <w:rsid w:val="00887800"/>
    <w:rsid w:val="008967B9"/>
    <w:rsid w:val="00897CBC"/>
    <w:rsid w:val="008A2DC6"/>
    <w:rsid w:val="008B0D80"/>
    <w:rsid w:val="008B2F0F"/>
    <w:rsid w:val="008C2AC8"/>
    <w:rsid w:val="008C78DB"/>
    <w:rsid w:val="008E4275"/>
    <w:rsid w:val="008F3D22"/>
    <w:rsid w:val="00904EDA"/>
    <w:rsid w:val="00930E3A"/>
    <w:rsid w:val="009327A5"/>
    <w:rsid w:val="009414A3"/>
    <w:rsid w:val="00946B18"/>
    <w:rsid w:val="009508C9"/>
    <w:rsid w:val="00956A02"/>
    <w:rsid w:val="00957C29"/>
    <w:rsid w:val="00961C14"/>
    <w:rsid w:val="009763FD"/>
    <w:rsid w:val="00993EF2"/>
    <w:rsid w:val="009A0E2A"/>
    <w:rsid w:val="009A70D1"/>
    <w:rsid w:val="009B1A7C"/>
    <w:rsid w:val="009C1552"/>
    <w:rsid w:val="009C40A4"/>
    <w:rsid w:val="009F55A7"/>
    <w:rsid w:val="009F7F88"/>
    <w:rsid w:val="00A133AD"/>
    <w:rsid w:val="00A17C68"/>
    <w:rsid w:val="00A37419"/>
    <w:rsid w:val="00A43C30"/>
    <w:rsid w:val="00A50EE6"/>
    <w:rsid w:val="00A56A48"/>
    <w:rsid w:val="00AB034F"/>
    <w:rsid w:val="00AB1F87"/>
    <w:rsid w:val="00AE1F4F"/>
    <w:rsid w:val="00AE5073"/>
    <w:rsid w:val="00AF3941"/>
    <w:rsid w:val="00B03193"/>
    <w:rsid w:val="00B12C96"/>
    <w:rsid w:val="00B12EF1"/>
    <w:rsid w:val="00B443B2"/>
    <w:rsid w:val="00B51D4B"/>
    <w:rsid w:val="00B676EF"/>
    <w:rsid w:val="00B70810"/>
    <w:rsid w:val="00B7154A"/>
    <w:rsid w:val="00B83895"/>
    <w:rsid w:val="00B909BD"/>
    <w:rsid w:val="00BA3BCE"/>
    <w:rsid w:val="00BB62C2"/>
    <w:rsid w:val="00BC07C5"/>
    <w:rsid w:val="00BD65F2"/>
    <w:rsid w:val="00BE2296"/>
    <w:rsid w:val="00BE369C"/>
    <w:rsid w:val="00C25604"/>
    <w:rsid w:val="00C42F49"/>
    <w:rsid w:val="00C43D83"/>
    <w:rsid w:val="00C510E3"/>
    <w:rsid w:val="00C52D31"/>
    <w:rsid w:val="00C71793"/>
    <w:rsid w:val="00C765B4"/>
    <w:rsid w:val="00C768E5"/>
    <w:rsid w:val="00C924CE"/>
    <w:rsid w:val="00CB0E89"/>
    <w:rsid w:val="00CB73FD"/>
    <w:rsid w:val="00CC2597"/>
    <w:rsid w:val="00CC35E9"/>
    <w:rsid w:val="00CC69C1"/>
    <w:rsid w:val="00CE30A0"/>
    <w:rsid w:val="00CF18CC"/>
    <w:rsid w:val="00D02933"/>
    <w:rsid w:val="00D33936"/>
    <w:rsid w:val="00D67F80"/>
    <w:rsid w:val="00D868F0"/>
    <w:rsid w:val="00D91450"/>
    <w:rsid w:val="00D92522"/>
    <w:rsid w:val="00DC69DF"/>
    <w:rsid w:val="00DC7A1C"/>
    <w:rsid w:val="00DD637F"/>
    <w:rsid w:val="00DE0BDD"/>
    <w:rsid w:val="00DE6F15"/>
    <w:rsid w:val="00DF20C3"/>
    <w:rsid w:val="00E106B2"/>
    <w:rsid w:val="00E363BA"/>
    <w:rsid w:val="00E415B4"/>
    <w:rsid w:val="00E4228C"/>
    <w:rsid w:val="00E458F5"/>
    <w:rsid w:val="00E61BD8"/>
    <w:rsid w:val="00E64A6F"/>
    <w:rsid w:val="00E7566C"/>
    <w:rsid w:val="00E80D49"/>
    <w:rsid w:val="00E844B1"/>
    <w:rsid w:val="00E92457"/>
    <w:rsid w:val="00EA54E7"/>
    <w:rsid w:val="00EB09F8"/>
    <w:rsid w:val="00EB2D8C"/>
    <w:rsid w:val="00EC586F"/>
    <w:rsid w:val="00EE5627"/>
    <w:rsid w:val="00EF55F6"/>
    <w:rsid w:val="00F12902"/>
    <w:rsid w:val="00F16961"/>
    <w:rsid w:val="00F16E7C"/>
    <w:rsid w:val="00F31B46"/>
    <w:rsid w:val="00F4096D"/>
    <w:rsid w:val="00F66BB9"/>
    <w:rsid w:val="00F732E3"/>
    <w:rsid w:val="00F822B1"/>
    <w:rsid w:val="00FA2D47"/>
    <w:rsid w:val="00FB54A6"/>
    <w:rsid w:val="00FE332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8E3208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B0D8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24A8"/>
    <w:pPr>
      <w:tabs>
        <w:tab w:val="center" w:pos="4320"/>
        <w:tab w:val="right" w:pos="8640"/>
      </w:tabs>
    </w:pPr>
  </w:style>
  <w:style w:type="character" w:customStyle="1" w:styleId="HeaderChar">
    <w:name w:val="Header Char"/>
    <w:basedOn w:val="DefaultParagraphFont"/>
    <w:link w:val="Header"/>
    <w:uiPriority w:val="99"/>
    <w:rsid w:val="003324A8"/>
  </w:style>
  <w:style w:type="paragraph" w:styleId="Footer">
    <w:name w:val="footer"/>
    <w:basedOn w:val="Normal"/>
    <w:link w:val="FooterChar"/>
    <w:uiPriority w:val="99"/>
    <w:unhideWhenUsed/>
    <w:rsid w:val="003324A8"/>
    <w:pPr>
      <w:tabs>
        <w:tab w:val="center" w:pos="4320"/>
        <w:tab w:val="right" w:pos="8640"/>
      </w:tabs>
    </w:pPr>
  </w:style>
  <w:style w:type="character" w:customStyle="1" w:styleId="FooterChar">
    <w:name w:val="Footer Char"/>
    <w:basedOn w:val="DefaultParagraphFont"/>
    <w:link w:val="Footer"/>
    <w:uiPriority w:val="99"/>
    <w:rsid w:val="003324A8"/>
  </w:style>
  <w:style w:type="character" w:styleId="PageNumber">
    <w:name w:val="page number"/>
    <w:basedOn w:val="DefaultParagraphFont"/>
    <w:uiPriority w:val="99"/>
    <w:semiHidden/>
    <w:unhideWhenUsed/>
    <w:rsid w:val="003324A8"/>
  </w:style>
  <w:style w:type="table" w:styleId="TableGrid">
    <w:name w:val="Table Grid"/>
    <w:basedOn w:val="TableNormal"/>
    <w:uiPriority w:val="59"/>
    <w:rsid w:val="003324A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B0D80"/>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8B0D80"/>
    <w:rPr>
      <w:color w:val="0000FF" w:themeColor="hyperlink"/>
      <w:u w:val="single"/>
    </w:rPr>
  </w:style>
  <w:style w:type="character" w:styleId="Strong">
    <w:name w:val="Strong"/>
    <w:basedOn w:val="DefaultParagraphFont"/>
    <w:uiPriority w:val="22"/>
    <w:qFormat/>
    <w:rsid w:val="00134476"/>
    <w:rPr>
      <w:b/>
      <w:bCs/>
    </w:rPr>
  </w:style>
  <w:style w:type="paragraph" w:styleId="ListParagraph">
    <w:name w:val="List Paragraph"/>
    <w:basedOn w:val="Normal"/>
    <w:uiPriority w:val="34"/>
    <w:qFormat/>
    <w:rsid w:val="00F12902"/>
    <w:pPr>
      <w:ind w:left="720"/>
      <w:contextualSpacing/>
    </w:pPr>
  </w:style>
  <w:style w:type="paragraph" w:styleId="BalloonText">
    <w:name w:val="Balloon Text"/>
    <w:basedOn w:val="Normal"/>
    <w:link w:val="BalloonTextChar"/>
    <w:uiPriority w:val="99"/>
    <w:semiHidden/>
    <w:unhideWhenUsed/>
    <w:rsid w:val="00B12C96"/>
    <w:rPr>
      <w:rFonts w:ascii="Lucida Grande" w:hAnsi="Lucida Grande"/>
      <w:sz w:val="18"/>
      <w:szCs w:val="18"/>
    </w:rPr>
  </w:style>
  <w:style w:type="character" w:customStyle="1" w:styleId="BalloonTextChar">
    <w:name w:val="Balloon Text Char"/>
    <w:basedOn w:val="DefaultParagraphFont"/>
    <w:link w:val="BalloonText"/>
    <w:uiPriority w:val="99"/>
    <w:semiHidden/>
    <w:rsid w:val="00B12C96"/>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B0D8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24A8"/>
    <w:pPr>
      <w:tabs>
        <w:tab w:val="center" w:pos="4320"/>
        <w:tab w:val="right" w:pos="8640"/>
      </w:tabs>
    </w:pPr>
  </w:style>
  <w:style w:type="character" w:customStyle="1" w:styleId="HeaderChar">
    <w:name w:val="Header Char"/>
    <w:basedOn w:val="DefaultParagraphFont"/>
    <w:link w:val="Header"/>
    <w:uiPriority w:val="99"/>
    <w:rsid w:val="003324A8"/>
  </w:style>
  <w:style w:type="paragraph" w:styleId="Footer">
    <w:name w:val="footer"/>
    <w:basedOn w:val="Normal"/>
    <w:link w:val="FooterChar"/>
    <w:uiPriority w:val="99"/>
    <w:unhideWhenUsed/>
    <w:rsid w:val="003324A8"/>
    <w:pPr>
      <w:tabs>
        <w:tab w:val="center" w:pos="4320"/>
        <w:tab w:val="right" w:pos="8640"/>
      </w:tabs>
    </w:pPr>
  </w:style>
  <w:style w:type="character" w:customStyle="1" w:styleId="FooterChar">
    <w:name w:val="Footer Char"/>
    <w:basedOn w:val="DefaultParagraphFont"/>
    <w:link w:val="Footer"/>
    <w:uiPriority w:val="99"/>
    <w:rsid w:val="003324A8"/>
  </w:style>
  <w:style w:type="character" w:styleId="PageNumber">
    <w:name w:val="page number"/>
    <w:basedOn w:val="DefaultParagraphFont"/>
    <w:uiPriority w:val="99"/>
    <w:semiHidden/>
    <w:unhideWhenUsed/>
    <w:rsid w:val="003324A8"/>
  </w:style>
  <w:style w:type="table" w:styleId="TableGrid">
    <w:name w:val="Table Grid"/>
    <w:basedOn w:val="TableNormal"/>
    <w:uiPriority w:val="59"/>
    <w:rsid w:val="003324A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B0D80"/>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8B0D80"/>
    <w:rPr>
      <w:color w:val="0000FF" w:themeColor="hyperlink"/>
      <w:u w:val="single"/>
    </w:rPr>
  </w:style>
  <w:style w:type="character" w:styleId="Strong">
    <w:name w:val="Strong"/>
    <w:basedOn w:val="DefaultParagraphFont"/>
    <w:uiPriority w:val="22"/>
    <w:qFormat/>
    <w:rsid w:val="00134476"/>
    <w:rPr>
      <w:b/>
      <w:bCs/>
    </w:rPr>
  </w:style>
  <w:style w:type="paragraph" w:styleId="ListParagraph">
    <w:name w:val="List Paragraph"/>
    <w:basedOn w:val="Normal"/>
    <w:uiPriority w:val="34"/>
    <w:qFormat/>
    <w:rsid w:val="00F12902"/>
    <w:pPr>
      <w:ind w:left="720"/>
      <w:contextualSpacing/>
    </w:pPr>
  </w:style>
  <w:style w:type="paragraph" w:styleId="BalloonText">
    <w:name w:val="Balloon Text"/>
    <w:basedOn w:val="Normal"/>
    <w:link w:val="BalloonTextChar"/>
    <w:uiPriority w:val="99"/>
    <w:semiHidden/>
    <w:unhideWhenUsed/>
    <w:rsid w:val="00B12C96"/>
    <w:rPr>
      <w:rFonts w:ascii="Lucida Grande" w:hAnsi="Lucida Grande"/>
      <w:sz w:val="18"/>
      <w:szCs w:val="18"/>
    </w:rPr>
  </w:style>
  <w:style w:type="character" w:customStyle="1" w:styleId="BalloonTextChar">
    <w:name w:val="Balloon Text Char"/>
    <w:basedOn w:val="DefaultParagraphFont"/>
    <w:link w:val="BalloonText"/>
    <w:uiPriority w:val="99"/>
    <w:semiHidden/>
    <w:rsid w:val="00B12C96"/>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8130894">
      <w:bodyDiv w:val="1"/>
      <w:marLeft w:val="0"/>
      <w:marRight w:val="0"/>
      <w:marTop w:val="0"/>
      <w:marBottom w:val="0"/>
      <w:divBdr>
        <w:top w:val="none" w:sz="0" w:space="0" w:color="auto"/>
        <w:left w:val="none" w:sz="0" w:space="0" w:color="auto"/>
        <w:bottom w:val="none" w:sz="0" w:space="0" w:color="auto"/>
        <w:right w:val="none" w:sz="0" w:space="0" w:color="auto"/>
      </w:divBdr>
      <w:divsChild>
        <w:div w:id="980768727">
          <w:marLeft w:val="0"/>
          <w:marRight w:val="0"/>
          <w:marTop w:val="0"/>
          <w:marBottom w:val="0"/>
          <w:divBdr>
            <w:top w:val="none" w:sz="0" w:space="0" w:color="auto"/>
            <w:left w:val="none" w:sz="0" w:space="0" w:color="auto"/>
            <w:bottom w:val="none" w:sz="0" w:space="0" w:color="auto"/>
            <w:right w:val="none" w:sz="0" w:space="0" w:color="auto"/>
          </w:divBdr>
        </w:div>
        <w:div w:id="1880511497">
          <w:marLeft w:val="0"/>
          <w:marRight w:val="0"/>
          <w:marTop w:val="0"/>
          <w:marBottom w:val="0"/>
          <w:divBdr>
            <w:top w:val="none" w:sz="0" w:space="0" w:color="auto"/>
            <w:left w:val="none" w:sz="0" w:space="0" w:color="auto"/>
            <w:bottom w:val="none" w:sz="0" w:space="0" w:color="auto"/>
            <w:right w:val="none" w:sz="0" w:space="0" w:color="auto"/>
          </w:divBdr>
        </w:div>
      </w:divsChild>
    </w:div>
    <w:div w:id="184756160">
      <w:bodyDiv w:val="1"/>
      <w:marLeft w:val="0"/>
      <w:marRight w:val="0"/>
      <w:marTop w:val="0"/>
      <w:marBottom w:val="0"/>
      <w:divBdr>
        <w:top w:val="none" w:sz="0" w:space="0" w:color="auto"/>
        <w:left w:val="none" w:sz="0" w:space="0" w:color="auto"/>
        <w:bottom w:val="none" w:sz="0" w:space="0" w:color="auto"/>
        <w:right w:val="none" w:sz="0" w:space="0" w:color="auto"/>
      </w:divBdr>
    </w:div>
    <w:div w:id="196889520">
      <w:bodyDiv w:val="1"/>
      <w:marLeft w:val="0"/>
      <w:marRight w:val="0"/>
      <w:marTop w:val="0"/>
      <w:marBottom w:val="0"/>
      <w:divBdr>
        <w:top w:val="none" w:sz="0" w:space="0" w:color="auto"/>
        <w:left w:val="none" w:sz="0" w:space="0" w:color="auto"/>
        <w:bottom w:val="none" w:sz="0" w:space="0" w:color="auto"/>
        <w:right w:val="none" w:sz="0" w:space="0" w:color="auto"/>
      </w:divBdr>
    </w:div>
    <w:div w:id="622422598">
      <w:bodyDiv w:val="1"/>
      <w:marLeft w:val="0"/>
      <w:marRight w:val="0"/>
      <w:marTop w:val="0"/>
      <w:marBottom w:val="0"/>
      <w:divBdr>
        <w:top w:val="none" w:sz="0" w:space="0" w:color="auto"/>
        <w:left w:val="none" w:sz="0" w:space="0" w:color="auto"/>
        <w:bottom w:val="none" w:sz="0" w:space="0" w:color="auto"/>
        <w:right w:val="none" w:sz="0" w:space="0" w:color="auto"/>
      </w:divBdr>
    </w:div>
    <w:div w:id="639000972">
      <w:bodyDiv w:val="1"/>
      <w:marLeft w:val="0"/>
      <w:marRight w:val="0"/>
      <w:marTop w:val="0"/>
      <w:marBottom w:val="0"/>
      <w:divBdr>
        <w:top w:val="none" w:sz="0" w:space="0" w:color="auto"/>
        <w:left w:val="none" w:sz="0" w:space="0" w:color="auto"/>
        <w:bottom w:val="none" w:sz="0" w:space="0" w:color="auto"/>
        <w:right w:val="none" w:sz="0" w:space="0" w:color="auto"/>
      </w:divBdr>
    </w:div>
    <w:div w:id="640888148">
      <w:bodyDiv w:val="1"/>
      <w:marLeft w:val="0"/>
      <w:marRight w:val="0"/>
      <w:marTop w:val="0"/>
      <w:marBottom w:val="0"/>
      <w:divBdr>
        <w:top w:val="none" w:sz="0" w:space="0" w:color="auto"/>
        <w:left w:val="none" w:sz="0" w:space="0" w:color="auto"/>
        <w:bottom w:val="none" w:sz="0" w:space="0" w:color="auto"/>
        <w:right w:val="none" w:sz="0" w:space="0" w:color="auto"/>
      </w:divBdr>
      <w:divsChild>
        <w:div w:id="1998024607">
          <w:marLeft w:val="0"/>
          <w:marRight w:val="0"/>
          <w:marTop w:val="0"/>
          <w:marBottom w:val="0"/>
          <w:divBdr>
            <w:top w:val="none" w:sz="0" w:space="0" w:color="auto"/>
            <w:left w:val="none" w:sz="0" w:space="0" w:color="auto"/>
            <w:bottom w:val="none" w:sz="0" w:space="0" w:color="auto"/>
            <w:right w:val="none" w:sz="0" w:space="0" w:color="auto"/>
          </w:divBdr>
        </w:div>
        <w:div w:id="1310133106">
          <w:marLeft w:val="0"/>
          <w:marRight w:val="0"/>
          <w:marTop w:val="0"/>
          <w:marBottom w:val="0"/>
          <w:divBdr>
            <w:top w:val="none" w:sz="0" w:space="0" w:color="auto"/>
            <w:left w:val="none" w:sz="0" w:space="0" w:color="auto"/>
            <w:bottom w:val="none" w:sz="0" w:space="0" w:color="auto"/>
            <w:right w:val="none" w:sz="0" w:space="0" w:color="auto"/>
          </w:divBdr>
        </w:div>
      </w:divsChild>
    </w:div>
    <w:div w:id="643891965">
      <w:bodyDiv w:val="1"/>
      <w:marLeft w:val="0"/>
      <w:marRight w:val="0"/>
      <w:marTop w:val="0"/>
      <w:marBottom w:val="0"/>
      <w:divBdr>
        <w:top w:val="none" w:sz="0" w:space="0" w:color="auto"/>
        <w:left w:val="none" w:sz="0" w:space="0" w:color="auto"/>
        <w:bottom w:val="none" w:sz="0" w:space="0" w:color="auto"/>
        <w:right w:val="none" w:sz="0" w:space="0" w:color="auto"/>
      </w:divBdr>
    </w:div>
    <w:div w:id="1037002479">
      <w:bodyDiv w:val="1"/>
      <w:marLeft w:val="0"/>
      <w:marRight w:val="0"/>
      <w:marTop w:val="0"/>
      <w:marBottom w:val="0"/>
      <w:divBdr>
        <w:top w:val="none" w:sz="0" w:space="0" w:color="auto"/>
        <w:left w:val="none" w:sz="0" w:space="0" w:color="auto"/>
        <w:bottom w:val="none" w:sz="0" w:space="0" w:color="auto"/>
        <w:right w:val="none" w:sz="0" w:space="0" w:color="auto"/>
      </w:divBdr>
    </w:div>
    <w:div w:id="1094202895">
      <w:bodyDiv w:val="1"/>
      <w:marLeft w:val="0"/>
      <w:marRight w:val="0"/>
      <w:marTop w:val="0"/>
      <w:marBottom w:val="0"/>
      <w:divBdr>
        <w:top w:val="none" w:sz="0" w:space="0" w:color="auto"/>
        <w:left w:val="none" w:sz="0" w:space="0" w:color="auto"/>
        <w:bottom w:val="none" w:sz="0" w:space="0" w:color="auto"/>
        <w:right w:val="none" w:sz="0" w:space="0" w:color="auto"/>
      </w:divBdr>
      <w:divsChild>
        <w:div w:id="1885562617">
          <w:marLeft w:val="0"/>
          <w:marRight w:val="0"/>
          <w:marTop w:val="0"/>
          <w:marBottom w:val="0"/>
          <w:divBdr>
            <w:top w:val="none" w:sz="0" w:space="0" w:color="auto"/>
            <w:left w:val="none" w:sz="0" w:space="0" w:color="auto"/>
            <w:bottom w:val="none" w:sz="0" w:space="0" w:color="auto"/>
            <w:right w:val="none" w:sz="0" w:space="0" w:color="auto"/>
          </w:divBdr>
        </w:div>
        <w:div w:id="42366832">
          <w:marLeft w:val="0"/>
          <w:marRight w:val="0"/>
          <w:marTop w:val="0"/>
          <w:marBottom w:val="0"/>
          <w:divBdr>
            <w:top w:val="none" w:sz="0" w:space="0" w:color="auto"/>
            <w:left w:val="none" w:sz="0" w:space="0" w:color="auto"/>
            <w:bottom w:val="none" w:sz="0" w:space="0" w:color="auto"/>
            <w:right w:val="none" w:sz="0" w:space="0" w:color="auto"/>
          </w:divBdr>
        </w:div>
      </w:divsChild>
    </w:div>
    <w:div w:id="1183516033">
      <w:bodyDiv w:val="1"/>
      <w:marLeft w:val="0"/>
      <w:marRight w:val="0"/>
      <w:marTop w:val="0"/>
      <w:marBottom w:val="0"/>
      <w:divBdr>
        <w:top w:val="none" w:sz="0" w:space="0" w:color="auto"/>
        <w:left w:val="none" w:sz="0" w:space="0" w:color="auto"/>
        <w:bottom w:val="none" w:sz="0" w:space="0" w:color="auto"/>
        <w:right w:val="none" w:sz="0" w:space="0" w:color="auto"/>
      </w:divBdr>
      <w:divsChild>
        <w:div w:id="840894439">
          <w:marLeft w:val="0"/>
          <w:marRight w:val="0"/>
          <w:marTop w:val="0"/>
          <w:marBottom w:val="0"/>
          <w:divBdr>
            <w:top w:val="none" w:sz="0" w:space="0" w:color="auto"/>
            <w:left w:val="none" w:sz="0" w:space="0" w:color="auto"/>
            <w:bottom w:val="none" w:sz="0" w:space="0" w:color="auto"/>
            <w:right w:val="none" w:sz="0" w:space="0" w:color="auto"/>
          </w:divBdr>
        </w:div>
        <w:div w:id="898785879">
          <w:marLeft w:val="0"/>
          <w:marRight w:val="0"/>
          <w:marTop w:val="0"/>
          <w:marBottom w:val="0"/>
          <w:divBdr>
            <w:top w:val="none" w:sz="0" w:space="0" w:color="auto"/>
            <w:left w:val="none" w:sz="0" w:space="0" w:color="auto"/>
            <w:bottom w:val="none" w:sz="0" w:space="0" w:color="auto"/>
            <w:right w:val="none" w:sz="0" w:space="0" w:color="auto"/>
          </w:divBdr>
        </w:div>
      </w:divsChild>
    </w:div>
    <w:div w:id="1307079473">
      <w:bodyDiv w:val="1"/>
      <w:marLeft w:val="0"/>
      <w:marRight w:val="0"/>
      <w:marTop w:val="0"/>
      <w:marBottom w:val="0"/>
      <w:divBdr>
        <w:top w:val="none" w:sz="0" w:space="0" w:color="auto"/>
        <w:left w:val="none" w:sz="0" w:space="0" w:color="auto"/>
        <w:bottom w:val="none" w:sz="0" w:space="0" w:color="auto"/>
        <w:right w:val="none" w:sz="0" w:space="0" w:color="auto"/>
      </w:divBdr>
    </w:div>
    <w:div w:id="1362436050">
      <w:bodyDiv w:val="1"/>
      <w:marLeft w:val="0"/>
      <w:marRight w:val="0"/>
      <w:marTop w:val="0"/>
      <w:marBottom w:val="0"/>
      <w:divBdr>
        <w:top w:val="none" w:sz="0" w:space="0" w:color="auto"/>
        <w:left w:val="none" w:sz="0" w:space="0" w:color="auto"/>
        <w:bottom w:val="none" w:sz="0" w:space="0" w:color="auto"/>
        <w:right w:val="none" w:sz="0" w:space="0" w:color="auto"/>
      </w:divBdr>
    </w:div>
    <w:div w:id="1377777911">
      <w:bodyDiv w:val="1"/>
      <w:marLeft w:val="0"/>
      <w:marRight w:val="0"/>
      <w:marTop w:val="0"/>
      <w:marBottom w:val="0"/>
      <w:divBdr>
        <w:top w:val="none" w:sz="0" w:space="0" w:color="auto"/>
        <w:left w:val="none" w:sz="0" w:space="0" w:color="auto"/>
        <w:bottom w:val="none" w:sz="0" w:space="0" w:color="auto"/>
        <w:right w:val="none" w:sz="0" w:space="0" w:color="auto"/>
      </w:divBdr>
      <w:divsChild>
        <w:div w:id="1594390485">
          <w:marLeft w:val="0"/>
          <w:marRight w:val="0"/>
          <w:marTop w:val="0"/>
          <w:marBottom w:val="0"/>
          <w:divBdr>
            <w:top w:val="none" w:sz="0" w:space="0" w:color="auto"/>
            <w:left w:val="none" w:sz="0" w:space="0" w:color="auto"/>
            <w:bottom w:val="none" w:sz="0" w:space="0" w:color="auto"/>
            <w:right w:val="none" w:sz="0" w:space="0" w:color="auto"/>
          </w:divBdr>
        </w:div>
        <w:div w:id="1270621389">
          <w:marLeft w:val="0"/>
          <w:marRight w:val="0"/>
          <w:marTop w:val="0"/>
          <w:marBottom w:val="0"/>
          <w:divBdr>
            <w:top w:val="none" w:sz="0" w:space="0" w:color="auto"/>
            <w:left w:val="none" w:sz="0" w:space="0" w:color="auto"/>
            <w:bottom w:val="none" w:sz="0" w:space="0" w:color="auto"/>
            <w:right w:val="none" w:sz="0" w:space="0" w:color="auto"/>
          </w:divBdr>
        </w:div>
      </w:divsChild>
    </w:div>
    <w:div w:id="1751082151">
      <w:bodyDiv w:val="1"/>
      <w:marLeft w:val="0"/>
      <w:marRight w:val="0"/>
      <w:marTop w:val="0"/>
      <w:marBottom w:val="0"/>
      <w:divBdr>
        <w:top w:val="none" w:sz="0" w:space="0" w:color="auto"/>
        <w:left w:val="none" w:sz="0" w:space="0" w:color="auto"/>
        <w:bottom w:val="none" w:sz="0" w:space="0" w:color="auto"/>
        <w:right w:val="none" w:sz="0" w:space="0" w:color="auto"/>
      </w:divBdr>
    </w:div>
    <w:div w:id="1811481085">
      <w:bodyDiv w:val="1"/>
      <w:marLeft w:val="0"/>
      <w:marRight w:val="0"/>
      <w:marTop w:val="0"/>
      <w:marBottom w:val="0"/>
      <w:divBdr>
        <w:top w:val="none" w:sz="0" w:space="0" w:color="auto"/>
        <w:left w:val="none" w:sz="0" w:space="0" w:color="auto"/>
        <w:bottom w:val="none" w:sz="0" w:space="0" w:color="auto"/>
        <w:right w:val="none" w:sz="0" w:space="0" w:color="auto"/>
      </w:divBdr>
      <w:divsChild>
        <w:div w:id="1169520255">
          <w:marLeft w:val="0"/>
          <w:marRight w:val="0"/>
          <w:marTop w:val="0"/>
          <w:marBottom w:val="0"/>
          <w:divBdr>
            <w:top w:val="none" w:sz="0" w:space="0" w:color="auto"/>
            <w:left w:val="none" w:sz="0" w:space="0" w:color="auto"/>
            <w:bottom w:val="none" w:sz="0" w:space="0" w:color="auto"/>
            <w:right w:val="none" w:sz="0" w:space="0" w:color="auto"/>
          </w:divBdr>
        </w:div>
        <w:div w:id="197469132">
          <w:marLeft w:val="0"/>
          <w:marRight w:val="0"/>
          <w:marTop w:val="0"/>
          <w:marBottom w:val="0"/>
          <w:divBdr>
            <w:top w:val="none" w:sz="0" w:space="0" w:color="auto"/>
            <w:left w:val="none" w:sz="0" w:space="0" w:color="auto"/>
            <w:bottom w:val="none" w:sz="0" w:space="0" w:color="auto"/>
            <w:right w:val="none" w:sz="0" w:space="0" w:color="auto"/>
          </w:divBdr>
        </w:div>
      </w:divsChild>
    </w:div>
    <w:div w:id="1986935561">
      <w:bodyDiv w:val="1"/>
      <w:marLeft w:val="0"/>
      <w:marRight w:val="0"/>
      <w:marTop w:val="0"/>
      <w:marBottom w:val="0"/>
      <w:divBdr>
        <w:top w:val="none" w:sz="0" w:space="0" w:color="auto"/>
        <w:left w:val="none" w:sz="0" w:space="0" w:color="auto"/>
        <w:bottom w:val="none" w:sz="0" w:space="0" w:color="auto"/>
        <w:right w:val="none" w:sz="0" w:space="0" w:color="auto"/>
      </w:divBdr>
    </w:div>
    <w:div w:id="206806556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estyn.llyw.cymru/arfer-effeithiol/gwella-lles-disgyblion-au-hagweddau-ddysgu-trwy-gyfoethogir-cwricwlwm" TargetMode="External"/><Relationship Id="rId20" Type="http://schemas.openxmlformats.org/officeDocument/2006/relationships/hyperlink" Target="https://www.ais.at/uploaded/academics/ES/ES_Counseling_2016-2017/RevisitingFriendshipsRecap.pdf" TargetMode="External"/><Relationship Id="rId21" Type="http://schemas.openxmlformats.org/officeDocument/2006/relationships/header" Target="header1.xml"/><Relationship Id="rId22" Type="http://schemas.openxmlformats.org/officeDocument/2006/relationships/header" Target="header2.xm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glossaryDocument" Target="glossary/document.xml"/><Relationship Id="rId27" Type="http://schemas.openxmlformats.org/officeDocument/2006/relationships/theme" Target="theme/theme1.xml"/><Relationship Id="rId10" Type="http://schemas.openxmlformats.org/officeDocument/2006/relationships/hyperlink" Target="https://firststep-sports.co.uk/2019/02/05/rise-shine-the-6-benefits-of-morning-physical-activity/" TargetMode="External"/><Relationship Id="rId11" Type="http://schemas.openxmlformats.org/officeDocument/2006/relationships/hyperlink" Target="https://hwb.gov.wales/cwricwlwm-cymru-2008/cyfnod-sylfaen/datblygiad-corfforol" TargetMode="External"/><Relationship Id="rId12" Type="http://schemas.openxmlformats.org/officeDocument/2006/relationships/hyperlink" Target="https://hwb.gov.wales/cwricwlwm-i-gymru/crynodeb-o-r-ddeddfwriaeth-arfaethedig/" TargetMode="External"/><Relationship Id="rId13" Type="http://schemas.openxmlformats.org/officeDocument/2006/relationships/hyperlink" Target="https://www.bbc.co.uk/news/magazine-15490760" TargetMode="External"/><Relationship Id="rId14" Type="http://schemas.openxmlformats.org/officeDocument/2006/relationships/hyperlink" Target="https://www.nhs.uk/live-well/exercise/physical-activity-guidelines-children-and-young-people/" TargetMode="External"/><Relationship Id="rId15" Type="http://schemas.openxmlformats.org/officeDocument/2006/relationships/hyperlink" Target="https://www.sport.wales/files/be75d2ef7a9f0620a5bcbd371ba9c9ce.pdf" TargetMode="External"/><Relationship Id="rId16" Type="http://schemas.openxmlformats.org/officeDocument/2006/relationships/hyperlink" Target="http://www.urbanchildinstitute.org/resources/publications/good-start/social-and-emotional-development" TargetMode="External"/><Relationship Id="rId17" Type="http://schemas.openxmlformats.org/officeDocument/2006/relationships/image" Target="media/image1.jpeg"/><Relationship Id="rId18" Type="http://schemas.openxmlformats.org/officeDocument/2006/relationships/hyperlink" Target="https://www.simplypsychology.org/maslow.html" TargetMode="External"/><Relationship Id="rId19" Type="http://schemas.openxmlformats.org/officeDocument/2006/relationships/image" Target="media/image2.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169E30EB7191B4697E98917BEB4548A"/>
        <w:category>
          <w:name w:val="General"/>
          <w:gallery w:val="placeholder"/>
        </w:category>
        <w:types>
          <w:type w:val="bbPlcHdr"/>
        </w:types>
        <w:behaviors>
          <w:behavior w:val="content"/>
        </w:behaviors>
        <w:guid w:val="{AEA6FF03-2B15-994D-A887-55CFE58B3F44}"/>
      </w:docPartPr>
      <w:docPartBody>
        <w:p w:rsidR="00E43892" w:rsidRDefault="00E43892" w:rsidP="00E43892">
          <w:pPr>
            <w:pStyle w:val="4169E30EB7191B4697E98917BEB4548A"/>
          </w:pPr>
          <w:r>
            <w:t>[Type text]</w:t>
          </w:r>
        </w:p>
      </w:docPartBody>
    </w:docPart>
    <w:docPart>
      <w:docPartPr>
        <w:name w:val="613E13E6D1BA2849A390198CB78E851F"/>
        <w:category>
          <w:name w:val="General"/>
          <w:gallery w:val="placeholder"/>
        </w:category>
        <w:types>
          <w:type w:val="bbPlcHdr"/>
        </w:types>
        <w:behaviors>
          <w:behavior w:val="content"/>
        </w:behaviors>
        <w:guid w:val="{82DF3B54-213A-8C4F-AE81-AF57194FBA96}"/>
      </w:docPartPr>
      <w:docPartBody>
        <w:p w:rsidR="00E43892" w:rsidRDefault="00E43892" w:rsidP="00E43892">
          <w:pPr>
            <w:pStyle w:val="613E13E6D1BA2849A390198CB78E851F"/>
          </w:pPr>
          <w:r>
            <w:t>[Type text]</w:t>
          </w:r>
        </w:p>
      </w:docPartBody>
    </w:docPart>
    <w:docPart>
      <w:docPartPr>
        <w:name w:val="0B09F8205C777940874A3EF4410E22BF"/>
        <w:category>
          <w:name w:val="General"/>
          <w:gallery w:val="placeholder"/>
        </w:category>
        <w:types>
          <w:type w:val="bbPlcHdr"/>
        </w:types>
        <w:behaviors>
          <w:behavior w:val="content"/>
        </w:behaviors>
        <w:guid w:val="{57C8D98B-5C34-F24D-8E2A-981BAB2CC1D3}"/>
      </w:docPartPr>
      <w:docPartBody>
        <w:p w:rsidR="00E43892" w:rsidRDefault="00E43892" w:rsidP="00E43892">
          <w:pPr>
            <w:pStyle w:val="0B09F8205C777940874A3EF4410E22BF"/>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3892"/>
    <w:rsid w:val="003D03D2"/>
    <w:rsid w:val="00627017"/>
    <w:rsid w:val="00E4389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69E30EB7191B4697E98917BEB4548A">
    <w:name w:val="4169E30EB7191B4697E98917BEB4548A"/>
    <w:rsid w:val="00E43892"/>
  </w:style>
  <w:style w:type="paragraph" w:customStyle="1" w:styleId="613E13E6D1BA2849A390198CB78E851F">
    <w:name w:val="613E13E6D1BA2849A390198CB78E851F"/>
    <w:rsid w:val="00E43892"/>
  </w:style>
  <w:style w:type="paragraph" w:customStyle="1" w:styleId="0B09F8205C777940874A3EF4410E22BF">
    <w:name w:val="0B09F8205C777940874A3EF4410E22BF"/>
    <w:rsid w:val="00E43892"/>
  </w:style>
  <w:style w:type="paragraph" w:customStyle="1" w:styleId="778B4FFC0E65F5419159D0802FB78586">
    <w:name w:val="778B4FFC0E65F5419159D0802FB78586"/>
    <w:rsid w:val="00E43892"/>
  </w:style>
  <w:style w:type="paragraph" w:customStyle="1" w:styleId="7D7518CDC923FE46A14317BC77A15317">
    <w:name w:val="7D7518CDC923FE46A14317BC77A15317"/>
    <w:rsid w:val="00E43892"/>
  </w:style>
  <w:style w:type="paragraph" w:customStyle="1" w:styleId="53FB4ED95545A74A925420B3F977D7F2">
    <w:name w:val="53FB4ED95545A74A925420B3F977D7F2"/>
    <w:rsid w:val="00E43892"/>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69E30EB7191B4697E98917BEB4548A">
    <w:name w:val="4169E30EB7191B4697E98917BEB4548A"/>
    <w:rsid w:val="00E43892"/>
  </w:style>
  <w:style w:type="paragraph" w:customStyle="1" w:styleId="613E13E6D1BA2849A390198CB78E851F">
    <w:name w:val="613E13E6D1BA2849A390198CB78E851F"/>
    <w:rsid w:val="00E43892"/>
  </w:style>
  <w:style w:type="paragraph" w:customStyle="1" w:styleId="0B09F8205C777940874A3EF4410E22BF">
    <w:name w:val="0B09F8205C777940874A3EF4410E22BF"/>
    <w:rsid w:val="00E43892"/>
  </w:style>
  <w:style w:type="paragraph" w:customStyle="1" w:styleId="778B4FFC0E65F5419159D0802FB78586">
    <w:name w:val="778B4FFC0E65F5419159D0802FB78586"/>
    <w:rsid w:val="00E43892"/>
  </w:style>
  <w:style w:type="paragraph" w:customStyle="1" w:styleId="7D7518CDC923FE46A14317BC77A15317">
    <w:name w:val="7D7518CDC923FE46A14317BC77A15317"/>
    <w:rsid w:val="00E43892"/>
  </w:style>
  <w:style w:type="paragraph" w:customStyle="1" w:styleId="53FB4ED95545A74A925420B3F977D7F2">
    <w:name w:val="53FB4ED95545A74A925420B3F977D7F2"/>
    <w:rsid w:val="00E438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5F2718-1E00-C649-A868-C075777B3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3931</Words>
  <Characters>22408</Characters>
  <Application>Microsoft Macintosh Word</Application>
  <DocSecurity>0</DocSecurity>
  <Lines>186</Lines>
  <Paragraphs>52</Paragraphs>
  <ScaleCrop>false</ScaleCrop>
  <Company/>
  <LinksUpToDate>false</LinksUpToDate>
  <CharactersWithSpaces>26287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amdin</dc:creator>
  <cp:keywords/>
  <dc:description/>
  <cp:lastModifiedBy>admin amdin</cp:lastModifiedBy>
  <cp:revision>2</cp:revision>
  <dcterms:created xsi:type="dcterms:W3CDTF">2021-02-19T20:45:00Z</dcterms:created>
  <dcterms:modified xsi:type="dcterms:W3CDTF">2021-02-19T20:45:00Z</dcterms:modified>
</cp:coreProperties>
</file>