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18DF0" w14:textId="3A9DE6D0" w:rsidR="006B7DDD" w:rsidRDefault="006B7DDD" w:rsidP="006B7DDD">
      <w:pPr>
        <w:spacing w:line="360" w:lineRule="auto"/>
        <w:jc w:val="center"/>
        <w:rPr>
          <w:rFonts w:ascii="Times New Roman" w:hAnsi="Times New Roman" w:cs="Times New Roman"/>
        </w:rPr>
      </w:pPr>
      <w:r>
        <w:rPr>
          <w:rFonts w:ascii="Times New Roman" w:hAnsi="Times New Roman" w:cs="Times New Roman"/>
          <w:noProof/>
          <w:sz w:val="24"/>
          <w:szCs w:val="24"/>
        </w:rPr>
        <w:drawing>
          <wp:inline distT="0" distB="0" distL="0" distR="0" wp14:anchorId="17444C93" wp14:editId="323A5F6C">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6A61B898" w14:textId="09A85FC3" w:rsidR="006B7DDD" w:rsidRDefault="006B7DDD" w:rsidP="00E5705F">
      <w:pPr>
        <w:spacing w:line="360" w:lineRule="auto"/>
        <w:jc w:val="center"/>
        <w:rPr>
          <w:rFonts w:ascii="Arial" w:hAnsi="Arial" w:cs="Arial"/>
          <w:sz w:val="24"/>
          <w:szCs w:val="24"/>
        </w:rPr>
      </w:pPr>
    </w:p>
    <w:p w14:paraId="1B6E7730" w14:textId="77DF1A84" w:rsidR="006B7DDD" w:rsidRDefault="006B7DDD" w:rsidP="00E5705F">
      <w:pPr>
        <w:spacing w:line="360" w:lineRule="auto"/>
        <w:jc w:val="center"/>
        <w:rPr>
          <w:rFonts w:ascii="Arial" w:hAnsi="Arial" w:cs="Arial"/>
          <w:sz w:val="24"/>
          <w:szCs w:val="24"/>
        </w:rPr>
      </w:pPr>
    </w:p>
    <w:p w14:paraId="45092EFE" w14:textId="77777777" w:rsidR="006B7DDD" w:rsidRDefault="006B7DDD" w:rsidP="00E5705F">
      <w:pPr>
        <w:spacing w:line="360" w:lineRule="auto"/>
        <w:jc w:val="center"/>
        <w:rPr>
          <w:rFonts w:ascii="Arial" w:hAnsi="Arial" w:cs="Arial"/>
          <w:sz w:val="24"/>
          <w:szCs w:val="24"/>
        </w:rPr>
      </w:pPr>
    </w:p>
    <w:p w14:paraId="4E2E5407" w14:textId="77777777" w:rsidR="006B7DDD" w:rsidRDefault="006B7DDD" w:rsidP="00E5705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BA BUSINESS MANAGEMENT</w:t>
      </w:r>
    </w:p>
    <w:p w14:paraId="56E4DC50" w14:textId="1EAD54CA" w:rsidR="006B7DDD" w:rsidRDefault="006B7DDD" w:rsidP="006B7DDD">
      <w:pPr>
        <w:spacing w:line="360" w:lineRule="auto"/>
        <w:rPr>
          <w:rFonts w:ascii="Arial" w:hAnsi="Arial" w:cs="Arial"/>
          <w:b/>
          <w:bCs/>
          <w:sz w:val="24"/>
          <w:szCs w:val="24"/>
        </w:rPr>
      </w:pPr>
      <w:r>
        <w:rPr>
          <w:rFonts w:ascii="Times New Roman" w:hAnsi="Times New Roman" w:cs="Times New Roman"/>
          <w:b/>
          <w:bCs/>
          <w:sz w:val="24"/>
          <w:szCs w:val="24"/>
        </w:rPr>
        <w:t xml:space="preserve">                                                 </w:t>
      </w:r>
      <w:r w:rsidRPr="006B7DDD">
        <w:rPr>
          <w:rFonts w:ascii="Arial" w:hAnsi="Arial" w:cs="Arial"/>
          <w:b/>
          <w:bCs/>
          <w:sz w:val="24"/>
          <w:szCs w:val="24"/>
        </w:rPr>
        <w:t>Assignment 2</w:t>
      </w:r>
    </w:p>
    <w:p w14:paraId="7A9A9428" w14:textId="02F8ED12" w:rsidR="006B7DDD" w:rsidRDefault="006B7DDD" w:rsidP="006B7DDD">
      <w:pPr>
        <w:spacing w:line="360" w:lineRule="auto"/>
        <w:rPr>
          <w:rFonts w:ascii="Arial" w:hAnsi="Arial" w:cs="Arial"/>
          <w:b/>
          <w:bCs/>
          <w:sz w:val="24"/>
          <w:szCs w:val="24"/>
        </w:rPr>
      </w:pPr>
      <w:r>
        <w:rPr>
          <w:rFonts w:ascii="Arial" w:hAnsi="Arial" w:cs="Arial"/>
          <w:b/>
          <w:bCs/>
          <w:sz w:val="24"/>
          <w:szCs w:val="24"/>
        </w:rPr>
        <w:t xml:space="preserve">       </w:t>
      </w:r>
    </w:p>
    <w:p w14:paraId="22AB792C" w14:textId="093B5F9B" w:rsidR="006B7DDD" w:rsidRDefault="006B7DDD" w:rsidP="006B7DDD">
      <w:pPr>
        <w:spacing w:line="360" w:lineRule="auto"/>
        <w:rPr>
          <w:rFonts w:ascii="Arial" w:hAnsi="Arial" w:cs="Arial"/>
          <w:sz w:val="24"/>
          <w:szCs w:val="24"/>
        </w:rPr>
      </w:pPr>
      <w:r>
        <w:rPr>
          <w:rFonts w:ascii="Arial" w:hAnsi="Arial" w:cs="Arial"/>
          <w:b/>
          <w:bCs/>
          <w:sz w:val="24"/>
          <w:szCs w:val="24"/>
        </w:rPr>
        <w:t xml:space="preserve">          Module</w:t>
      </w:r>
      <w:r>
        <w:rPr>
          <w:rFonts w:ascii="Arial" w:hAnsi="Arial" w:cs="Arial"/>
          <w:sz w:val="24"/>
          <w:szCs w:val="24"/>
        </w:rPr>
        <w:t>: Marketing fundamentals</w:t>
      </w:r>
    </w:p>
    <w:p w14:paraId="3D431953" w14:textId="77777777" w:rsidR="006B7DDD" w:rsidRDefault="006B7DDD" w:rsidP="006B7DDD">
      <w:pPr>
        <w:spacing w:line="360" w:lineRule="auto"/>
        <w:rPr>
          <w:rFonts w:ascii="Arial" w:hAnsi="Arial" w:cs="Arial"/>
          <w:sz w:val="24"/>
          <w:szCs w:val="24"/>
        </w:rPr>
      </w:pPr>
      <w:r>
        <w:rPr>
          <w:rFonts w:ascii="Arial" w:hAnsi="Arial" w:cs="Arial"/>
          <w:sz w:val="24"/>
          <w:szCs w:val="24"/>
        </w:rPr>
        <w:t xml:space="preserve">          </w:t>
      </w:r>
      <w:r>
        <w:rPr>
          <w:rFonts w:ascii="Arial" w:hAnsi="Arial" w:cs="Arial"/>
          <w:b/>
          <w:bCs/>
          <w:sz w:val="24"/>
          <w:szCs w:val="24"/>
        </w:rPr>
        <w:t>Code</w:t>
      </w:r>
      <w:r>
        <w:rPr>
          <w:rFonts w:ascii="Arial" w:hAnsi="Arial" w:cs="Arial"/>
          <w:sz w:val="24"/>
          <w:szCs w:val="24"/>
        </w:rPr>
        <w:t>: LCBB4004</w:t>
      </w:r>
    </w:p>
    <w:p w14:paraId="76977F04" w14:textId="77777777" w:rsidR="006B7DDD" w:rsidRDefault="006B7DDD" w:rsidP="006B7DDD">
      <w:pPr>
        <w:spacing w:line="360" w:lineRule="auto"/>
        <w:rPr>
          <w:rFonts w:ascii="Arial" w:hAnsi="Arial" w:cs="Arial"/>
          <w:sz w:val="24"/>
          <w:szCs w:val="24"/>
        </w:rPr>
      </w:pPr>
      <w:r>
        <w:rPr>
          <w:rFonts w:ascii="Arial" w:hAnsi="Arial" w:cs="Arial"/>
          <w:sz w:val="24"/>
          <w:szCs w:val="24"/>
        </w:rPr>
        <w:t xml:space="preserve">          </w:t>
      </w:r>
      <w:r>
        <w:rPr>
          <w:rFonts w:ascii="Arial" w:hAnsi="Arial" w:cs="Arial"/>
          <w:b/>
          <w:bCs/>
          <w:sz w:val="24"/>
          <w:szCs w:val="24"/>
        </w:rPr>
        <w:t>Lecture</w:t>
      </w:r>
      <w:r>
        <w:rPr>
          <w:rFonts w:ascii="Arial" w:hAnsi="Arial" w:cs="Arial"/>
          <w:sz w:val="24"/>
          <w:szCs w:val="24"/>
        </w:rPr>
        <w:t>: Mohammad Rahman</w:t>
      </w:r>
    </w:p>
    <w:p w14:paraId="549A6C3F" w14:textId="77777777" w:rsidR="006B7DDD" w:rsidRDefault="006B7DDD" w:rsidP="006B7DDD">
      <w:pPr>
        <w:spacing w:line="360" w:lineRule="auto"/>
        <w:rPr>
          <w:rFonts w:ascii="Arial" w:hAnsi="Arial" w:cs="Arial"/>
          <w:sz w:val="24"/>
          <w:szCs w:val="24"/>
        </w:rPr>
      </w:pPr>
      <w:r>
        <w:rPr>
          <w:rFonts w:ascii="Arial" w:hAnsi="Arial" w:cs="Arial"/>
          <w:sz w:val="24"/>
          <w:szCs w:val="24"/>
        </w:rPr>
        <w:t xml:space="preserve">          </w:t>
      </w:r>
      <w:r>
        <w:rPr>
          <w:rFonts w:ascii="Arial" w:hAnsi="Arial" w:cs="Arial"/>
          <w:b/>
          <w:bCs/>
          <w:sz w:val="24"/>
          <w:szCs w:val="24"/>
        </w:rPr>
        <w:t>Name</w:t>
      </w:r>
      <w:r>
        <w:rPr>
          <w:rFonts w:ascii="Arial" w:hAnsi="Arial" w:cs="Arial"/>
          <w:sz w:val="24"/>
          <w:szCs w:val="24"/>
        </w:rPr>
        <w:t>: Stefan Genchev</w:t>
      </w:r>
    </w:p>
    <w:p w14:paraId="45CF7189" w14:textId="0E715494" w:rsidR="006B7DDD" w:rsidRPr="006B7DDD" w:rsidRDefault="006B7DDD" w:rsidP="006B7DDD">
      <w:pPr>
        <w:spacing w:line="360" w:lineRule="auto"/>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Student ID</w:t>
      </w:r>
      <w:r>
        <w:rPr>
          <w:rFonts w:ascii="Arial" w:hAnsi="Arial" w:cs="Arial"/>
          <w:sz w:val="24"/>
          <w:szCs w:val="24"/>
        </w:rPr>
        <w:t>: 2131735</w:t>
      </w:r>
    </w:p>
    <w:p w14:paraId="328EEB66" w14:textId="2FE96798" w:rsidR="006B7DDD" w:rsidRDefault="006B7DDD" w:rsidP="00E5705F">
      <w:pPr>
        <w:spacing w:line="360" w:lineRule="auto"/>
        <w:jc w:val="center"/>
        <w:rPr>
          <w:rFonts w:ascii="Times New Roman" w:hAnsi="Times New Roman" w:cs="Times New Roman"/>
        </w:rPr>
      </w:pPr>
    </w:p>
    <w:p w14:paraId="28380D42" w14:textId="09616B0E" w:rsidR="006B7DDD" w:rsidRDefault="006B7DDD" w:rsidP="00E5705F">
      <w:pPr>
        <w:spacing w:line="360" w:lineRule="auto"/>
        <w:jc w:val="center"/>
        <w:rPr>
          <w:rFonts w:ascii="Times New Roman" w:hAnsi="Times New Roman" w:cs="Times New Roman"/>
        </w:rPr>
      </w:pPr>
    </w:p>
    <w:p w14:paraId="7954B5E6" w14:textId="41D33323" w:rsidR="006B7DDD" w:rsidRDefault="006B7DDD" w:rsidP="00E5705F">
      <w:pPr>
        <w:spacing w:line="360" w:lineRule="auto"/>
        <w:jc w:val="center"/>
        <w:rPr>
          <w:rFonts w:ascii="Times New Roman" w:hAnsi="Times New Roman" w:cs="Times New Roman"/>
        </w:rPr>
      </w:pPr>
    </w:p>
    <w:p w14:paraId="5E5DA5D9" w14:textId="11BC9A69" w:rsidR="006B7DDD" w:rsidRDefault="006B7DDD" w:rsidP="00E5705F">
      <w:pPr>
        <w:spacing w:line="360" w:lineRule="auto"/>
        <w:jc w:val="center"/>
        <w:rPr>
          <w:rFonts w:ascii="Times New Roman" w:hAnsi="Times New Roman" w:cs="Times New Roman"/>
        </w:rPr>
      </w:pPr>
    </w:p>
    <w:p w14:paraId="0B7C5EA0" w14:textId="3D46E79B" w:rsidR="006B7DDD" w:rsidRDefault="006B7DDD" w:rsidP="00E5705F">
      <w:pPr>
        <w:spacing w:line="360" w:lineRule="auto"/>
        <w:jc w:val="center"/>
        <w:rPr>
          <w:rFonts w:ascii="Times New Roman" w:hAnsi="Times New Roman" w:cs="Times New Roman"/>
        </w:rPr>
      </w:pPr>
    </w:p>
    <w:p w14:paraId="64300A16" w14:textId="21FFD399" w:rsidR="006B7DDD" w:rsidRDefault="006B7DDD" w:rsidP="00E5705F">
      <w:pPr>
        <w:spacing w:line="360" w:lineRule="auto"/>
        <w:jc w:val="center"/>
        <w:rPr>
          <w:rFonts w:ascii="Times New Roman" w:hAnsi="Times New Roman" w:cs="Times New Roman"/>
        </w:rPr>
      </w:pPr>
    </w:p>
    <w:p w14:paraId="6E6553BE" w14:textId="404AA4F2" w:rsidR="006B7DDD" w:rsidRDefault="006B7DDD" w:rsidP="00E5705F">
      <w:pPr>
        <w:spacing w:line="360" w:lineRule="auto"/>
        <w:jc w:val="center"/>
        <w:rPr>
          <w:rFonts w:ascii="Times New Roman" w:hAnsi="Times New Roman" w:cs="Times New Roman"/>
        </w:rPr>
      </w:pPr>
    </w:p>
    <w:p w14:paraId="0AA6BAC0" w14:textId="3956FB44" w:rsidR="006B7DDD" w:rsidRDefault="006B7DDD" w:rsidP="00E5705F">
      <w:pPr>
        <w:spacing w:line="360" w:lineRule="auto"/>
        <w:jc w:val="center"/>
        <w:rPr>
          <w:rFonts w:ascii="Times New Roman" w:hAnsi="Times New Roman" w:cs="Times New Roman"/>
        </w:rPr>
      </w:pPr>
    </w:p>
    <w:p w14:paraId="58F23D4A" w14:textId="602614B3" w:rsidR="006B7DDD" w:rsidRDefault="006B7DDD" w:rsidP="00E5705F">
      <w:pPr>
        <w:spacing w:line="360" w:lineRule="auto"/>
        <w:jc w:val="center"/>
        <w:rPr>
          <w:rFonts w:ascii="Times New Roman" w:hAnsi="Times New Roman" w:cs="Times New Roman"/>
        </w:rPr>
      </w:pPr>
    </w:p>
    <w:p w14:paraId="2FF5088C" w14:textId="66559D74" w:rsidR="006B7DDD" w:rsidRDefault="006B7DDD" w:rsidP="00E5705F">
      <w:pPr>
        <w:spacing w:line="360" w:lineRule="auto"/>
        <w:jc w:val="center"/>
        <w:rPr>
          <w:rFonts w:ascii="Times New Roman" w:hAnsi="Times New Roman" w:cs="Times New Roman"/>
        </w:rPr>
      </w:pPr>
    </w:p>
    <w:p w14:paraId="0C2F682F" w14:textId="77777777" w:rsidR="006B7DDD" w:rsidRPr="00E5705F" w:rsidRDefault="006B7DDD" w:rsidP="00E723BF">
      <w:pPr>
        <w:spacing w:line="360" w:lineRule="auto"/>
        <w:rPr>
          <w:rFonts w:ascii="Times New Roman" w:hAnsi="Times New Roman" w:cs="Times New Roman"/>
        </w:rPr>
      </w:pPr>
    </w:p>
    <w:sdt>
      <w:sdtPr>
        <w:rPr>
          <w:rFonts w:ascii="Times New Roman" w:eastAsiaTheme="minorEastAsia" w:hAnsi="Times New Roman" w:cs="Times New Roman"/>
          <w:b w:val="0"/>
          <w:bCs w:val="0"/>
          <w:color w:val="auto"/>
          <w:sz w:val="24"/>
          <w:szCs w:val="30"/>
          <w:lang w:val="en-GB" w:eastAsia="ko-KR" w:bidi="bn-IN"/>
        </w:rPr>
        <w:id w:val="1991902758"/>
        <w:docPartObj>
          <w:docPartGallery w:val="Table of Contents"/>
          <w:docPartUnique/>
        </w:docPartObj>
      </w:sdtPr>
      <w:sdtEndPr>
        <w:rPr>
          <w:rFonts w:eastAsiaTheme="minorHAnsi"/>
          <w:sz w:val="22"/>
          <w:szCs w:val="22"/>
          <w:lang w:val="en-US" w:eastAsia="en-US" w:bidi="ar-SA"/>
        </w:rPr>
      </w:sdtEndPr>
      <w:sdtContent>
        <w:p w14:paraId="03309FC7" w14:textId="77777777" w:rsidR="00992B0E" w:rsidRPr="00E723BF" w:rsidRDefault="00992B0E" w:rsidP="00E5705F">
          <w:pPr>
            <w:pStyle w:val="a5"/>
            <w:spacing w:line="360" w:lineRule="auto"/>
            <w:jc w:val="both"/>
            <w:rPr>
              <w:rFonts w:ascii="Arial" w:hAnsi="Arial" w:cs="Arial"/>
              <w:sz w:val="24"/>
              <w:szCs w:val="24"/>
            </w:rPr>
          </w:pPr>
          <w:r w:rsidRPr="00E723BF">
            <w:rPr>
              <w:rFonts w:ascii="Arial" w:hAnsi="Arial" w:cs="Arial"/>
              <w:sz w:val="24"/>
              <w:szCs w:val="24"/>
            </w:rPr>
            <w:t>Table of Contents</w:t>
          </w:r>
        </w:p>
        <w:p w14:paraId="7B6E3642" w14:textId="77777777" w:rsidR="00141AF6" w:rsidRPr="00E723BF" w:rsidRDefault="00992B0E" w:rsidP="00E5705F">
          <w:pPr>
            <w:pStyle w:val="11"/>
            <w:tabs>
              <w:tab w:val="right" w:leader="dot" w:pos="9350"/>
            </w:tabs>
            <w:jc w:val="both"/>
            <w:rPr>
              <w:rFonts w:ascii="Arial" w:hAnsi="Arial" w:cs="Arial"/>
              <w:b w:val="0"/>
              <w:bCs w:val="0"/>
              <w:i w:val="0"/>
              <w:iCs w:val="0"/>
              <w:noProof/>
              <w:sz w:val="22"/>
              <w:szCs w:val="22"/>
              <w:lang w:val="en-US" w:eastAsia="en-US" w:bidi="ar-SA"/>
            </w:rPr>
          </w:pPr>
          <w:r w:rsidRPr="00E5705F">
            <w:rPr>
              <w:rFonts w:ascii="Times New Roman" w:hAnsi="Times New Roman" w:cs="Times New Roman"/>
              <w:b w:val="0"/>
              <w:bCs w:val="0"/>
            </w:rPr>
            <w:fldChar w:fldCharType="begin"/>
          </w:r>
          <w:r w:rsidRPr="00E5705F">
            <w:rPr>
              <w:rFonts w:ascii="Times New Roman" w:hAnsi="Times New Roman" w:cs="Times New Roman"/>
            </w:rPr>
            <w:instrText xml:space="preserve"> TOC \o "1-3" \h \z \u </w:instrText>
          </w:r>
          <w:r w:rsidRPr="00E5705F">
            <w:rPr>
              <w:rFonts w:ascii="Times New Roman" w:hAnsi="Times New Roman" w:cs="Times New Roman"/>
              <w:b w:val="0"/>
              <w:bCs w:val="0"/>
            </w:rPr>
            <w:fldChar w:fldCharType="separate"/>
          </w:r>
          <w:hyperlink w:anchor="_Toc122384976" w:history="1">
            <w:r w:rsidR="00141AF6" w:rsidRPr="00E723BF">
              <w:rPr>
                <w:rStyle w:val="a4"/>
                <w:rFonts w:ascii="Arial" w:hAnsi="Arial" w:cs="Arial"/>
                <w:b w:val="0"/>
                <w:bCs w:val="0"/>
                <w:noProof/>
                <w:sz w:val="22"/>
                <w:szCs w:val="22"/>
              </w:rPr>
              <w:t>Introduction &amp; Company Brief of TESCO</w:t>
            </w:r>
            <w:r w:rsidR="00141AF6" w:rsidRPr="00E723BF">
              <w:rPr>
                <w:rFonts w:ascii="Arial" w:hAnsi="Arial" w:cs="Arial"/>
                <w:b w:val="0"/>
                <w:bCs w:val="0"/>
                <w:noProof/>
                <w:webHidden/>
                <w:sz w:val="22"/>
                <w:szCs w:val="22"/>
              </w:rPr>
              <w:tab/>
            </w:r>
            <w:r w:rsidR="00141AF6" w:rsidRPr="00E723BF">
              <w:rPr>
                <w:rFonts w:ascii="Arial" w:hAnsi="Arial" w:cs="Arial"/>
                <w:b w:val="0"/>
                <w:bCs w:val="0"/>
                <w:noProof/>
                <w:webHidden/>
                <w:sz w:val="22"/>
                <w:szCs w:val="22"/>
              </w:rPr>
              <w:fldChar w:fldCharType="begin"/>
            </w:r>
            <w:r w:rsidR="00141AF6" w:rsidRPr="00E723BF">
              <w:rPr>
                <w:rFonts w:ascii="Arial" w:hAnsi="Arial" w:cs="Arial"/>
                <w:b w:val="0"/>
                <w:bCs w:val="0"/>
                <w:noProof/>
                <w:webHidden/>
                <w:sz w:val="22"/>
                <w:szCs w:val="22"/>
              </w:rPr>
              <w:instrText xml:space="preserve"> PAGEREF _Toc122384976 \h </w:instrText>
            </w:r>
            <w:r w:rsidR="00141AF6" w:rsidRPr="00E723BF">
              <w:rPr>
                <w:rFonts w:ascii="Arial" w:hAnsi="Arial" w:cs="Arial"/>
                <w:b w:val="0"/>
                <w:bCs w:val="0"/>
                <w:noProof/>
                <w:webHidden/>
                <w:sz w:val="22"/>
                <w:szCs w:val="22"/>
              </w:rPr>
            </w:r>
            <w:r w:rsidR="00141AF6" w:rsidRPr="00E723BF">
              <w:rPr>
                <w:rFonts w:ascii="Arial" w:hAnsi="Arial" w:cs="Arial"/>
                <w:b w:val="0"/>
                <w:bCs w:val="0"/>
                <w:noProof/>
                <w:webHidden/>
                <w:sz w:val="22"/>
                <w:szCs w:val="22"/>
              </w:rPr>
              <w:fldChar w:fldCharType="separate"/>
            </w:r>
            <w:r w:rsidR="00141AF6" w:rsidRPr="00E723BF">
              <w:rPr>
                <w:rFonts w:ascii="Arial" w:hAnsi="Arial" w:cs="Arial"/>
                <w:b w:val="0"/>
                <w:bCs w:val="0"/>
                <w:noProof/>
                <w:webHidden/>
                <w:sz w:val="22"/>
                <w:szCs w:val="22"/>
              </w:rPr>
              <w:t>3</w:t>
            </w:r>
            <w:r w:rsidR="00141AF6" w:rsidRPr="00E723BF">
              <w:rPr>
                <w:rFonts w:ascii="Arial" w:hAnsi="Arial" w:cs="Arial"/>
                <w:b w:val="0"/>
                <w:bCs w:val="0"/>
                <w:noProof/>
                <w:webHidden/>
                <w:sz w:val="22"/>
                <w:szCs w:val="22"/>
              </w:rPr>
              <w:fldChar w:fldCharType="end"/>
            </w:r>
          </w:hyperlink>
        </w:p>
        <w:p w14:paraId="4E247F2F" w14:textId="77777777" w:rsidR="00141AF6" w:rsidRPr="00E723BF" w:rsidRDefault="00000000" w:rsidP="00E5705F">
          <w:pPr>
            <w:pStyle w:val="11"/>
            <w:tabs>
              <w:tab w:val="right" w:leader="dot" w:pos="9350"/>
            </w:tabs>
            <w:jc w:val="both"/>
            <w:rPr>
              <w:rFonts w:ascii="Arial" w:hAnsi="Arial" w:cs="Arial"/>
              <w:b w:val="0"/>
              <w:bCs w:val="0"/>
              <w:i w:val="0"/>
              <w:iCs w:val="0"/>
              <w:noProof/>
              <w:sz w:val="22"/>
              <w:szCs w:val="22"/>
              <w:lang w:val="en-US" w:eastAsia="en-US" w:bidi="ar-SA"/>
            </w:rPr>
          </w:pPr>
          <w:hyperlink w:anchor="_Toc122384977" w:history="1">
            <w:r w:rsidR="00141AF6" w:rsidRPr="00E723BF">
              <w:rPr>
                <w:rStyle w:val="a4"/>
                <w:rFonts w:ascii="Arial" w:hAnsi="Arial" w:cs="Arial"/>
                <w:b w:val="0"/>
                <w:bCs w:val="0"/>
                <w:noProof/>
                <w:sz w:val="22"/>
                <w:szCs w:val="22"/>
              </w:rPr>
              <w:t>Marketing &amp; Its Importance</w:t>
            </w:r>
            <w:r w:rsidR="00141AF6" w:rsidRPr="00E723BF">
              <w:rPr>
                <w:rFonts w:ascii="Arial" w:hAnsi="Arial" w:cs="Arial"/>
                <w:b w:val="0"/>
                <w:bCs w:val="0"/>
                <w:noProof/>
                <w:webHidden/>
                <w:sz w:val="22"/>
                <w:szCs w:val="22"/>
              </w:rPr>
              <w:tab/>
            </w:r>
            <w:r w:rsidR="00141AF6" w:rsidRPr="00E723BF">
              <w:rPr>
                <w:rFonts w:ascii="Arial" w:hAnsi="Arial" w:cs="Arial"/>
                <w:b w:val="0"/>
                <w:bCs w:val="0"/>
                <w:noProof/>
                <w:webHidden/>
                <w:sz w:val="22"/>
                <w:szCs w:val="22"/>
              </w:rPr>
              <w:fldChar w:fldCharType="begin"/>
            </w:r>
            <w:r w:rsidR="00141AF6" w:rsidRPr="00E723BF">
              <w:rPr>
                <w:rFonts w:ascii="Arial" w:hAnsi="Arial" w:cs="Arial"/>
                <w:b w:val="0"/>
                <w:bCs w:val="0"/>
                <w:noProof/>
                <w:webHidden/>
                <w:sz w:val="22"/>
                <w:szCs w:val="22"/>
              </w:rPr>
              <w:instrText xml:space="preserve"> PAGEREF _Toc122384977 \h </w:instrText>
            </w:r>
            <w:r w:rsidR="00141AF6" w:rsidRPr="00E723BF">
              <w:rPr>
                <w:rFonts w:ascii="Arial" w:hAnsi="Arial" w:cs="Arial"/>
                <w:b w:val="0"/>
                <w:bCs w:val="0"/>
                <w:noProof/>
                <w:webHidden/>
                <w:sz w:val="22"/>
                <w:szCs w:val="22"/>
              </w:rPr>
            </w:r>
            <w:r w:rsidR="00141AF6" w:rsidRPr="00E723BF">
              <w:rPr>
                <w:rFonts w:ascii="Arial" w:hAnsi="Arial" w:cs="Arial"/>
                <w:b w:val="0"/>
                <w:bCs w:val="0"/>
                <w:noProof/>
                <w:webHidden/>
                <w:sz w:val="22"/>
                <w:szCs w:val="22"/>
              </w:rPr>
              <w:fldChar w:fldCharType="separate"/>
            </w:r>
            <w:r w:rsidR="00141AF6" w:rsidRPr="00E723BF">
              <w:rPr>
                <w:rFonts w:ascii="Arial" w:hAnsi="Arial" w:cs="Arial"/>
                <w:b w:val="0"/>
                <w:bCs w:val="0"/>
                <w:noProof/>
                <w:webHidden/>
                <w:sz w:val="22"/>
                <w:szCs w:val="22"/>
              </w:rPr>
              <w:t>3</w:t>
            </w:r>
            <w:r w:rsidR="00141AF6" w:rsidRPr="00E723BF">
              <w:rPr>
                <w:rFonts w:ascii="Arial" w:hAnsi="Arial" w:cs="Arial"/>
                <w:b w:val="0"/>
                <w:bCs w:val="0"/>
                <w:noProof/>
                <w:webHidden/>
                <w:sz w:val="22"/>
                <w:szCs w:val="22"/>
              </w:rPr>
              <w:fldChar w:fldCharType="end"/>
            </w:r>
          </w:hyperlink>
        </w:p>
        <w:p w14:paraId="69300C8E" w14:textId="77777777" w:rsidR="00141AF6" w:rsidRPr="00E723BF" w:rsidRDefault="00000000" w:rsidP="00E5705F">
          <w:pPr>
            <w:pStyle w:val="11"/>
            <w:tabs>
              <w:tab w:val="right" w:leader="dot" w:pos="9350"/>
            </w:tabs>
            <w:jc w:val="both"/>
            <w:rPr>
              <w:rFonts w:ascii="Arial" w:hAnsi="Arial" w:cs="Arial"/>
              <w:b w:val="0"/>
              <w:bCs w:val="0"/>
              <w:i w:val="0"/>
              <w:iCs w:val="0"/>
              <w:noProof/>
              <w:sz w:val="22"/>
              <w:szCs w:val="22"/>
              <w:lang w:val="en-US" w:eastAsia="en-US" w:bidi="ar-SA"/>
            </w:rPr>
          </w:pPr>
          <w:hyperlink w:anchor="_Toc122384978" w:history="1">
            <w:r w:rsidR="00141AF6" w:rsidRPr="00E723BF">
              <w:rPr>
                <w:rStyle w:val="a4"/>
                <w:rFonts w:ascii="Arial" w:hAnsi="Arial" w:cs="Arial"/>
                <w:b w:val="0"/>
                <w:bCs w:val="0"/>
                <w:noProof/>
                <w:sz w:val="22"/>
                <w:szCs w:val="22"/>
              </w:rPr>
              <w:t>Marketing Process &amp; Steps of It</w:t>
            </w:r>
            <w:r w:rsidR="00141AF6" w:rsidRPr="00E723BF">
              <w:rPr>
                <w:rFonts w:ascii="Arial" w:hAnsi="Arial" w:cs="Arial"/>
                <w:b w:val="0"/>
                <w:bCs w:val="0"/>
                <w:noProof/>
                <w:webHidden/>
                <w:sz w:val="22"/>
                <w:szCs w:val="22"/>
              </w:rPr>
              <w:tab/>
            </w:r>
            <w:r w:rsidR="00141AF6" w:rsidRPr="00E723BF">
              <w:rPr>
                <w:rFonts w:ascii="Arial" w:hAnsi="Arial" w:cs="Arial"/>
                <w:b w:val="0"/>
                <w:bCs w:val="0"/>
                <w:noProof/>
                <w:webHidden/>
                <w:sz w:val="22"/>
                <w:szCs w:val="22"/>
              </w:rPr>
              <w:fldChar w:fldCharType="begin"/>
            </w:r>
            <w:r w:rsidR="00141AF6" w:rsidRPr="00E723BF">
              <w:rPr>
                <w:rFonts w:ascii="Arial" w:hAnsi="Arial" w:cs="Arial"/>
                <w:b w:val="0"/>
                <w:bCs w:val="0"/>
                <w:noProof/>
                <w:webHidden/>
                <w:sz w:val="22"/>
                <w:szCs w:val="22"/>
              </w:rPr>
              <w:instrText xml:space="preserve"> PAGEREF _Toc122384978 \h </w:instrText>
            </w:r>
            <w:r w:rsidR="00141AF6" w:rsidRPr="00E723BF">
              <w:rPr>
                <w:rFonts w:ascii="Arial" w:hAnsi="Arial" w:cs="Arial"/>
                <w:b w:val="0"/>
                <w:bCs w:val="0"/>
                <w:noProof/>
                <w:webHidden/>
                <w:sz w:val="22"/>
                <w:szCs w:val="22"/>
              </w:rPr>
            </w:r>
            <w:r w:rsidR="00141AF6" w:rsidRPr="00E723BF">
              <w:rPr>
                <w:rFonts w:ascii="Arial" w:hAnsi="Arial" w:cs="Arial"/>
                <w:b w:val="0"/>
                <w:bCs w:val="0"/>
                <w:noProof/>
                <w:webHidden/>
                <w:sz w:val="22"/>
                <w:szCs w:val="22"/>
              </w:rPr>
              <w:fldChar w:fldCharType="separate"/>
            </w:r>
            <w:r w:rsidR="00141AF6" w:rsidRPr="00E723BF">
              <w:rPr>
                <w:rFonts w:ascii="Arial" w:hAnsi="Arial" w:cs="Arial"/>
                <w:b w:val="0"/>
                <w:bCs w:val="0"/>
                <w:noProof/>
                <w:webHidden/>
                <w:sz w:val="22"/>
                <w:szCs w:val="22"/>
              </w:rPr>
              <w:t>3</w:t>
            </w:r>
            <w:r w:rsidR="00141AF6" w:rsidRPr="00E723BF">
              <w:rPr>
                <w:rFonts w:ascii="Arial" w:hAnsi="Arial" w:cs="Arial"/>
                <w:b w:val="0"/>
                <w:bCs w:val="0"/>
                <w:noProof/>
                <w:webHidden/>
                <w:sz w:val="22"/>
                <w:szCs w:val="22"/>
              </w:rPr>
              <w:fldChar w:fldCharType="end"/>
            </w:r>
          </w:hyperlink>
        </w:p>
        <w:p w14:paraId="735EA5A9" w14:textId="77777777" w:rsidR="00141AF6" w:rsidRPr="00E723BF" w:rsidRDefault="00000000" w:rsidP="00E5705F">
          <w:pPr>
            <w:pStyle w:val="11"/>
            <w:tabs>
              <w:tab w:val="right" w:leader="dot" w:pos="9350"/>
            </w:tabs>
            <w:jc w:val="both"/>
            <w:rPr>
              <w:rFonts w:ascii="Arial" w:hAnsi="Arial" w:cs="Arial"/>
              <w:b w:val="0"/>
              <w:bCs w:val="0"/>
              <w:i w:val="0"/>
              <w:iCs w:val="0"/>
              <w:noProof/>
              <w:sz w:val="22"/>
              <w:szCs w:val="22"/>
              <w:lang w:val="en-US" w:eastAsia="en-US" w:bidi="ar-SA"/>
            </w:rPr>
          </w:pPr>
          <w:hyperlink w:anchor="_Toc122384979" w:history="1">
            <w:r w:rsidR="00141AF6" w:rsidRPr="00E723BF">
              <w:rPr>
                <w:rStyle w:val="a4"/>
                <w:rFonts w:ascii="Arial" w:hAnsi="Arial" w:cs="Arial"/>
                <w:b w:val="0"/>
                <w:bCs w:val="0"/>
                <w:noProof/>
                <w:sz w:val="22"/>
                <w:szCs w:val="22"/>
              </w:rPr>
              <w:t>Analytical Techniques to Analyze Business Environments</w:t>
            </w:r>
            <w:r w:rsidR="00141AF6" w:rsidRPr="00E723BF">
              <w:rPr>
                <w:rFonts w:ascii="Arial" w:hAnsi="Arial" w:cs="Arial"/>
                <w:b w:val="0"/>
                <w:bCs w:val="0"/>
                <w:noProof/>
                <w:webHidden/>
                <w:sz w:val="22"/>
                <w:szCs w:val="22"/>
              </w:rPr>
              <w:tab/>
            </w:r>
            <w:r w:rsidR="00141AF6" w:rsidRPr="00E723BF">
              <w:rPr>
                <w:rFonts w:ascii="Arial" w:hAnsi="Arial" w:cs="Arial"/>
                <w:b w:val="0"/>
                <w:bCs w:val="0"/>
                <w:noProof/>
                <w:webHidden/>
                <w:sz w:val="22"/>
                <w:szCs w:val="22"/>
              </w:rPr>
              <w:fldChar w:fldCharType="begin"/>
            </w:r>
            <w:r w:rsidR="00141AF6" w:rsidRPr="00E723BF">
              <w:rPr>
                <w:rFonts w:ascii="Arial" w:hAnsi="Arial" w:cs="Arial"/>
                <w:b w:val="0"/>
                <w:bCs w:val="0"/>
                <w:noProof/>
                <w:webHidden/>
                <w:sz w:val="22"/>
                <w:szCs w:val="22"/>
              </w:rPr>
              <w:instrText xml:space="preserve"> PAGEREF _Toc122384979 \h </w:instrText>
            </w:r>
            <w:r w:rsidR="00141AF6" w:rsidRPr="00E723BF">
              <w:rPr>
                <w:rFonts w:ascii="Arial" w:hAnsi="Arial" w:cs="Arial"/>
                <w:b w:val="0"/>
                <w:bCs w:val="0"/>
                <w:noProof/>
                <w:webHidden/>
                <w:sz w:val="22"/>
                <w:szCs w:val="22"/>
              </w:rPr>
            </w:r>
            <w:r w:rsidR="00141AF6" w:rsidRPr="00E723BF">
              <w:rPr>
                <w:rFonts w:ascii="Arial" w:hAnsi="Arial" w:cs="Arial"/>
                <w:b w:val="0"/>
                <w:bCs w:val="0"/>
                <w:noProof/>
                <w:webHidden/>
                <w:sz w:val="22"/>
                <w:szCs w:val="22"/>
              </w:rPr>
              <w:fldChar w:fldCharType="separate"/>
            </w:r>
            <w:r w:rsidR="00141AF6" w:rsidRPr="00E723BF">
              <w:rPr>
                <w:rFonts w:ascii="Arial" w:hAnsi="Arial" w:cs="Arial"/>
                <w:b w:val="0"/>
                <w:bCs w:val="0"/>
                <w:noProof/>
                <w:webHidden/>
                <w:sz w:val="22"/>
                <w:szCs w:val="22"/>
              </w:rPr>
              <w:t>3</w:t>
            </w:r>
            <w:r w:rsidR="00141AF6" w:rsidRPr="00E723BF">
              <w:rPr>
                <w:rFonts w:ascii="Arial" w:hAnsi="Arial" w:cs="Arial"/>
                <w:b w:val="0"/>
                <w:bCs w:val="0"/>
                <w:noProof/>
                <w:webHidden/>
                <w:sz w:val="22"/>
                <w:szCs w:val="22"/>
              </w:rPr>
              <w:fldChar w:fldCharType="end"/>
            </w:r>
          </w:hyperlink>
        </w:p>
        <w:p w14:paraId="11062AD3" w14:textId="77777777" w:rsidR="00141AF6" w:rsidRPr="00E723BF" w:rsidRDefault="00000000" w:rsidP="00E5705F">
          <w:pPr>
            <w:pStyle w:val="11"/>
            <w:tabs>
              <w:tab w:val="right" w:leader="dot" w:pos="9350"/>
            </w:tabs>
            <w:jc w:val="both"/>
            <w:rPr>
              <w:rFonts w:ascii="Arial" w:hAnsi="Arial" w:cs="Arial"/>
              <w:b w:val="0"/>
              <w:bCs w:val="0"/>
              <w:i w:val="0"/>
              <w:iCs w:val="0"/>
              <w:noProof/>
              <w:sz w:val="22"/>
              <w:szCs w:val="22"/>
              <w:lang w:val="en-US" w:eastAsia="en-US" w:bidi="ar-SA"/>
            </w:rPr>
          </w:pPr>
          <w:hyperlink w:anchor="_Toc122384980" w:history="1">
            <w:r w:rsidR="00141AF6" w:rsidRPr="00E723BF">
              <w:rPr>
                <w:rStyle w:val="a4"/>
                <w:rFonts w:ascii="Arial" w:hAnsi="Arial" w:cs="Arial"/>
                <w:b w:val="0"/>
                <w:bCs w:val="0"/>
                <w:noProof/>
                <w:sz w:val="22"/>
                <w:szCs w:val="22"/>
              </w:rPr>
              <w:t>PESTEL Analysis of TESCO</w:t>
            </w:r>
            <w:r w:rsidR="00141AF6" w:rsidRPr="00E723BF">
              <w:rPr>
                <w:rFonts w:ascii="Arial" w:hAnsi="Arial" w:cs="Arial"/>
                <w:b w:val="0"/>
                <w:bCs w:val="0"/>
                <w:noProof/>
                <w:webHidden/>
                <w:sz w:val="22"/>
                <w:szCs w:val="22"/>
              </w:rPr>
              <w:tab/>
            </w:r>
            <w:r w:rsidR="00141AF6" w:rsidRPr="00E723BF">
              <w:rPr>
                <w:rFonts w:ascii="Arial" w:hAnsi="Arial" w:cs="Arial"/>
                <w:b w:val="0"/>
                <w:bCs w:val="0"/>
                <w:noProof/>
                <w:webHidden/>
                <w:sz w:val="22"/>
                <w:szCs w:val="22"/>
              </w:rPr>
              <w:fldChar w:fldCharType="begin"/>
            </w:r>
            <w:r w:rsidR="00141AF6" w:rsidRPr="00E723BF">
              <w:rPr>
                <w:rFonts w:ascii="Arial" w:hAnsi="Arial" w:cs="Arial"/>
                <w:b w:val="0"/>
                <w:bCs w:val="0"/>
                <w:noProof/>
                <w:webHidden/>
                <w:sz w:val="22"/>
                <w:szCs w:val="22"/>
              </w:rPr>
              <w:instrText xml:space="preserve"> PAGEREF _Toc122384980 \h </w:instrText>
            </w:r>
            <w:r w:rsidR="00141AF6" w:rsidRPr="00E723BF">
              <w:rPr>
                <w:rFonts w:ascii="Arial" w:hAnsi="Arial" w:cs="Arial"/>
                <w:b w:val="0"/>
                <w:bCs w:val="0"/>
                <w:noProof/>
                <w:webHidden/>
                <w:sz w:val="22"/>
                <w:szCs w:val="22"/>
              </w:rPr>
            </w:r>
            <w:r w:rsidR="00141AF6" w:rsidRPr="00E723BF">
              <w:rPr>
                <w:rFonts w:ascii="Arial" w:hAnsi="Arial" w:cs="Arial"/>
                <w:b w:val="0"/>
                <w:bCs w:val="0"/>
                <w:noProof/>
                <w:webHidden/>
                <w:sz w:val="22"/>
                <w:szCs w:val="22"/>
              </w:rPr>
              <w:fldChar w:fldCharType="separate"/>
            </w:r>
            <w:r w:rsidR="00141AF6" w:rsidRPr="00E723BF">
              <w:rPr>
                <w:rFonts w:ascii="Arial" w:hAnsi="Arial" w:cs="Arial"/>
                <w:b w:val="0"/>
                <w:bCs w:val="0"/>
                <w:noProof/>
                <w:webHidden/>
                <w:sz w:val="22"/>
                <w:szCs w:val="22"/>
              </w:rPr>
              <w:t>4</w:t>
            </w:r>
            <w:r w:rsidR="00141AF6" w:rsidRPr="00E723BF">
              <w:rPr>
                <w:rFonts w:ascii="Arial" w:hAnsi="Arial" w:cs="Arial"/>
                <w:b w:val="0"/>
                <w:bCs w:val="0"/>
                <w:noProof/>
                <w:webHidden/>
                <w:sz w:val="22"/>
                <w:szCs w:val="22"/>
              </w:rPr>
              <w:fldChar w:fldCharType="end"/>
            </w:r>
          </w:hyperlink>
        </w:p>
        <w:p w14:paraId="34A59FD1" w14:textId="77777777" w:rsidR="00141AF6" w:rsidRPr="00E723BF" w:rsidRDefault="00000000" w:rsidP="00E5705F">
          <w:pPr>
            <w:pStyle w:val="11"/>
            <w:tabs>
              <w:tab w:val="right" w:leader="dot" w:pos="9350"/>
            </w:tabs>
            <w:jc w:val="both"/>
            <w:rPr>
              <w:rFonts w:ascii="Arial" w:hAnsi="Arial" w:cs="Arial"/>
              <w:b w:val="0"/>
              <w:bCs w:val="0"/>
              <w:i w:val="0"/>
              <w:iCs w:val="0"/>
              <w:noProof/>
              <w:sz w:val="22"/>
              <w:szCs w:val="22"/>
              <w:lang w:val="en-US" w:eastAsia="en-US" w:bidi="ar-SA"/>
            </w:rPr>
          </w:pPr>
          <w:hyperlink w:anchor="_Toc122384981" w:history="1">
            <w:r w:rsidR="00141AF6" w:rsidRPr="00E723BF">
              <w:rPr>
                <w:rStyle w:val="a4"/>
                <w:rFonts w:ascii="Arial" w:hAnsi="Arial" w:cs="Arial"/>
                <w:b w:val="0"/>
                <w:bCs w:val="0"/>
                <w:noProof/>
                <w:sz w:val="22"/>
                <w:szCs w:val="22"/>
              </w:rPr>
              <w:t>Five Forces Model of TESCO</w:t>
            </w:r>
            <w:r w:rsidR="00141AF6" w:rsidRPr="00E723BF">
              <w:rPr>
                <w:rFonts w:ascii="Arial" w:hAnsi="Arial" w:cs="Arial"/>
                <w:b w:val="0"/>
                <w:bCs w:val="0"/>
                <w:noProof/>
                <w:webHidden/>
                <w:sz w:val="22"/>
                <w:szCs w:val="22"/>
              </w:rPr>
              <w:tab/>
            </w:r>
            <w:r w:rsidR="00141AF6" w:rsidRPr="00E723BF">
              <w:rPr>
                <w:rFonts w:ascii="Arial" w:hAnsi="Arial" w:cs="Arial"/>
                <w:b w:val="0"/>
                <w:bCs w:val="0"/>
                <w:noProof/>
                <w:webHidden/>
                <w:sz w:val="22"/>
                <w:szCs w:val="22"/>
              </w:rPr>
              <w:fldChar w:fldCharType="begin"/>
            </w:r>
            <w:r w:rsidR="00141AF6" w:rsidRPr="00E723BF">
              <w:rPr>
                <w:rFonts w:ascii="Arial" w:hAnsi="Arial" w:cs="Arial"/>
                <w:b w:val="0"/>
                <w:bCs w:val="0"/>
                <w:noProof/>
                <w:webHidden/>
                <w:sz w:val="22"/>
                <w:szCs w:val="22"/>
              </w:rPr>
              <w:instrText xml:space="preserve"> PAGEREF _Toc122384981 \h </w:instrText>
            </w:r>
            <w:r w:rsidR="00141AF6" w:rsidRPr="00E723BF">
              <w:rPr>
                <w:rFonts w:ascii="Arial" w:hAnsi="Arial" w:cs="Arial"/>
                <w:b w:val="0"/>
                <w:bCs w:val="0"/>
                <w:noProof/>
                <w:webHidden/>
                <w:sz w:val="22"/>
                <w:szCs w:val="22"/>
              </w:rPr>
            </w:r>
            <w:r w:rsidR="00141AF6" w:rsidRPr="00E723BF">
              <w:rPr>
                <w:rFonts w:ascii="Arial" w:hAnsi="Arial" w:cs="Arial"/>
                <w:b w:val="0"/>
                <w:bCs w:val="0"/>
                <w:noProof/>
                <w:webHidden/>
                <w:sz w:val="22"/>
                <w:szCs w:val="22"/>
              </w:rPr>
              <w:fldChar w:fldCharType="separate"/>
            </w:r>
            <w:r w:rsidR="00141AF6" w:rsidRPr="00E723BF">
              <w:rPr>
                <w:rFonts w:ascii="Arial" w:hAnsi="Arial" w:cs="Arial"/>
                <w:b w:val="0"/>
                <w:bCs w:val="0"/>
                <w:noProof/>
                <w:webHidden/>
                <w:sz w:val="22"/>
                <w:szCs w:val="22"/>
              </w:rPr>
              <w:t>5</w:t>
            </w:r>
            <w:r w:rsidR="00141AF6" w:rsidRPr="00E723BF">
              <w:rPr>
                <w:rFonts w:ascii="Arial" w:hAnsi="Arial" w:cs="Arial"/>
                <w:b w:val="0"/>
                <w:bCs w:val="0"/>
                <w:noProof/>
                <w:webHidden/>
                <w:sz w:val="22"/>
                <w:szCs w:val="22"/>
              </w:rPr>
              <w:fldChar w:fldCharType="end"/>
            </w:r>
          </w:hyperlink>
        </w:p>
        <w:p w14:paraId="50F0F37C" w14:textId="77777777" w:rsidR="00141AF6" w:rsidRPr="00E723BF" w:rsidRDefault="00000000" w:rsidP="00E5705F">
          <w:pPr>
            <w:pStyle w:val="11"/>
            <w:tabs>
              <w:tab w:val="right" w:leader="dot" w:pos="9350"/>
            </w:tabs>
            <w:jc w:val="both"/>
            <w:rPr>
              <w:rFonts w:ascii="Arial" w:hAnsi="Arial" w:cs="Arial"/>
              <w:b w:val="0"/>
              <w:bCs w:val="0"/>
              <w:i w:val="0"/>
              <w:iCs w:val="0"/>
              <w:noProof/>
              <w:sz w:val="22"/>
              <w:szCs w:val="22"/>
              <w:lang w:val="en-US" w:eastAsia="en-US" w:bidi="ar-SA"/>
            </w:rPr>
          </w:pPr>
          <w:hyperlink w:anchor="_Toc122384982" w:history="1">
            <w:r w:rsidR="00141AF6" w:rsidRPr="00E723BF">
              <w:rPr>
                <w:rStyle w:val="a4"/>
                <w:rFonts w:ascii="Arial" w:hAnsi="Arial" w:cs="Arial"/>
                <w:b w:val="0"/>
                <w:bCs w:val="0"/>
                <w:noProof/>
                <w:sz w:val="22"/>
                <w:szCs w:val="22"/>
              </w:rPr>
              <w:t>SWOT Analysis of TESCO</w:t>
            </w:r>
            <w:r w:rsidR="00141AF6" w:rsidRPr="00E723BF">
              <w:rPr>
                <w:rFonts w:ascii="Arial" w:hAnsi="Arial" w:cs="Arial"/>
                <w:b w:val="0"/>
                <w:bCs w:val="0"/>
                <w:noProof/>
                <w:webHidden/>
                <w:sz w:val="22"/>
                <w:szCs w:val="22"/>
              </w:rPr>
              <w:tab/>
            </w:r>
            <w:r w:rsidR="00141AF6" w:rsidRPr="00E723BF">
              <w:rPr>
                <w:rFonts w:ascii="Arial" w:hAnsi="Arial" w:cs="Arial"/>
                <w:b w:val="0"/>
                <w:bCs w:val="0"/>
                <w:noProof/>
                <w:webHidden/>
                <w:sz w:val="22"/>
                <w:szCs w:val="22"/>
              </w:rPr>
              <w:fldChar w:fldCharType="begin"/>
            </w:r>
            <w:r w:rsidR="00141AF6" w:rsidRPr="00E723BF">
              <w:rPr>
                <w:rFonts w:ascii="Arial" w:hAnsi="Arial" w:cs="Arial"/>
                <w:b w:val="0"/>
                <w:bCs w:val="0"/>
                <w:noProof/>
                <w:webHidden/>
                <w:sz w:val="22"/>
                <w:szCs w:val="22"/>
              </w:rPr>
              <w:instrText xml:space="preserve"> PAGEREF _Toc122384982 \h </w:instrText>
            </w:r>
            <w:r w:rsidR="00141AF6" w:rsidRPr="00E723BF">
              <w:rPr>
                <w:rFonts w:ascii="Arial" w:hAnsi="Arial" w:cs="Arial"/>
                <w:b w:val="0"/>
                <w:bCs w:val="0"/>
                <w:noProof/>
                <w:webHidden/>
                <w:sz w:val="22"/>
                <w:szCs w:val="22"/>
              </w:rPr>
            </w:r>
            <w:r w:rsidR="00141AF6" w:rsidRPr="00E723BF">
              <w:rPr>
                <w:rFonts w:ascii="Arial" w:hAnsi="Arial" w:cs="Arial"/>
                <w:b w:val="0"/>
                <w:bCs w:val="0"/>
                <w:noProof/>
                <w:webHidden/>
                <w:sz w:val="22"/>
                <w:szCs w:val="22"/>
              </w:rPr>
              <w:fldChar w:fldCharType="separate"/>
            </w:r>
            <w:r w:rsidR="00141AF6" w:rsidRPr="00E723BF">
              <w:rPr>
                <w:rFonts w:ascii="Arial" w:hAnsi="Arial" w:cs="Arial"/>
                <w:b w:val="0"/>
                <w:bCs w:val="0"/>
                <w:noProof/>
                <w:webHidden/>
                <w:sz w:val="22"/>
                <w:szCs w:val="22"/>
              </w:rPr>
              <w:t>6</w:t>
            </w:r>
            <w:r w:rsidR="00141AF6" w:rsidRPr="00E723BF">
              <w:rPr>
                <w:rFonts w:ascii="Arial" w:hAnsi="Arial" w:cs="Arial"/>
                <w:b w:val="0"/>
                <w:bCs w:val="0"/>
                <w:noProof/>
                <w:webHidden/>
                <w:sz w:val="22"/>
                <w:szCs w:val="22"/>
              </w:rPr>
              <w:fldChar w:fldCharType="end"/>
            </w:r>
          </w:hyperlink>
        </w:p>
        <w:p w14:paraId="46B9BEBA" w14:textId="77777777" w:rsidR="00141AF6" w:rsidRPr="00E723BF" w:rsidRDefault="00000000" w:rsidP="00E5705F">
          <w:pPr>
            <w:pStyle w:val="11"/>
            <w:tabs>
              <w:tab w:val="right" w:leader="dot" w:pos="9350"/>
            </w:tabs>
            <w:jc w:val="both"/>
            <w:rPr>
              <w:rFonts w:ascii="Arial" w:hAnsi="Arial" w:cs="Arial"/>
              <w:b w:val="0"/>
              <w:bCs w:val="0"/>
              <w:i w:val="0"/>
              <w:iCs w:val="0"/>
              <w:noProof/>
              <w:sz w:val="22"/>
              <w:szCs w:val="22"/>
              <w:lang w:val="en-US" w:eastAsia="en-US" w:bidi="ar-SA"/>
            </w:rPr>
          </w:pPr>
          <w:hyperlink w:anchor="_Toc122384983" w:history="1">
            <w:r w:rsidR="00141AF6" w:rsidRPr="00E723BF">
              <w:rPr>
                <w:rStyle w:val="a4"/>
                <w:rFonts w:ascii="Arial" w:hAnsi="Arial" w:cs="Arial"/>
                <w:b w:val="0"/>
                <w:bCs w:val="0"/>
                <w:noProof/>
                <w:sz w:val="22"/>
                <w:szCs w:val="22"/>
              </w:rPr>
              <w:t>Segmentation, Targeting &amp; Positioning of TESCO</w:t>
            </w:r>
            <w:r w:rsidR="00141AF6" w:rsidRPr="00E723BF">
              <w:rPr>
                <w:rFonts w:ascii="Arial" w:hAnsi="Arial" w:cs="Arial"/>
                <w:b w:val="0"/>
                <w:bCs w:val="0"/>
                <w:noProof/>
                <w:webHidden/>
                <w:sz w:val="22"/>
                <w:szCs w:val="22"/>
              </w:rPr>
              <w:tab/>
            </w:r>
            <w:r w:rsidR="00141AF6" w:rsidRPr="00E723BF">
              <w:rPr>
                <w:rFonts w:ascii="Arial" w:hAnsi="Arial" w:cs="Arial"/>
                <w:b w:val="0"/>
                <w:bCs w:val="0"/>
                <w:noProof/>
                <w:webHidden/>
                <w:sz w:val="22"/>
                <w:szCs w:val="22"/>
              </w:rPr>
              <w:fldChar w:fldCharType="begin"/>
            </w:r>
            <w:r w:rsidR="00141AF6" w:rsidRPr="00E723BF">
              <w:rPr>
                <w:rFonts w:ascii="Arial" w:hAnsi="Arial" w:cs="Arial"/>
                <w:b w:val="0"/>
                <w:bCs w:val="0"/>
                <w:noProof/>
                <w:webHidden/>
                <w:sz w:val="22"/>
                <w:szCs w:val="22"/>
              </w:rPr>
              <w:instrText xml:space="preserve"> PAGEREF _Toc122384983 \h </w:instrText>
            </w:r>
            <w:r w:rsidR="00141AF6" w:rsidRPr="00E723BF">
              <w:rPr>
                <w:rFonts w:ascii="Arial" w:hAnsi="Arial" w:cs="Arial"/>
                <w:b w:val="0"/>
                <w:bCs w:val="0"/>
                <w:noProof/>
                <w:webHidden/>
                <w:sz w:val="22"/>
                <w:szCs w:val="22"/>
              </w:rPr>
            </w:r>
            <w:r w:rsidR="00141AF6" w:rsidRPr="00E723BF">
              <w:rPr>
                <w:rFonts w:ascii="Arial" w:hAnsi="Arial" w:cs="Arial"/>
                <w:b w:val="0"/>
                <w:bCs w:val="0"/>
                <w:noProof/>
                <w:webHidden/>
                <w:sz w:val="22"/>
                <w:szCs w:val="22"/>
              </w:rPr>
              <w:fldChar w:fldCharType="separate"/>
            </w:r>
            <w:r w:rsidR="00141AF6" w:rsidRPr="00E723BF">
              <w:rPr>
                <w:rFonts w:ascii="Arial" w:hAnsi="Arial" w:cs="Arial"/>
                <w:b w:val="0"/>
                <w:bCs w:val="0"/>
                <w:noProof/>
                <w:webHidden/>
                <w:sz w:val="22"/>
                <w:szCs w:val="22"/>
              </w:rPr>
              <w:t>7</w:t>
            </w:r>
            <w:r w:rsidR="00141AF6" w:rsidRPr="00E723BF">
              <w:rPr>
                <w:rFonts w:ascii="Arial" w:hAnsi="Arial" w:cs="Arial"/>
                <w:b w:val="0"/>
                <w:bCs w:val="0"/>
                <w:noProof/>
                <w:webHidden/>
                <w:sz w:val="22"/>
                <w:szCs w:val="22"/>
              </w:rPr>
              <w:fldChar w:fldCharType="end"/>
            </w:r>
          </w:hyperlink>
        </w:p>
        <w:p w14:paraId="5ED6C7E0" w14:textId="77777777" w:rsidR="00141AF6" w:rsidRPr="00E723BF" w:rsidRDefault="00000000" w:rsidP="00E5705F">
          <w:pPr>
            <w:pStyle w:val="11"/>
            <w:tabs>
              <w:tab w:val="right" w:leader="dot" w:pos="9350"/>
            </w:tabs>
            <w:jc w:val="both"/>
            <w:rPr>
              <w:rFonts w:ascii="Arial" w:hAnsi="Arial" w:cs="Arial"/>
              <w:b w:val="0"/>
              <w:bCs w:val="0"/>
              <w:i w:val="0"/>
              <w:iCs w:val="0"/>
              <w:noProof/>
              <w:sz w:val="22"/>
              <w:szCs w:val="22"/>
              <w:lang w:val="en-US" w:eastAsia="en-US" w:bidi="ar-SA"/>
            </w:rPr>
          </w:pPr>
          <w:hyperlink w:anchor="_Toc122384984" w:history="1">
            <w:r w:rsidR="00141AF6" w:rsidRPr="00E723BF">
              <w:rPr>
                <w:rStyle w:val="a4"/>
                <w:rFonts w:ascii="Arial" w:hAnsi="Arial" w:cs="Arial"/>
                <w:b w:val="0"/>
                <w:bCs w:val="0"/>
                <w:noProof/>
                <w:sz w:val="22"/>
                <w:szCs w:val="22"/>
              </w:rPr>
              <w:t>Marketing Mix for TESCO</w:t>
            </w:r>
            <w:r w:rsidR="00141AF6" w:rsidRPr="00E723BF">
              <w:rPr>
                <w:rFonts w:ascii="Arial" w:hAnsi="Arial" w:cs="Arial"/>
                <w:b w:val="0"/>
                <w:bCs w:val="0"/>
                <w:noProof/>
                <w:webHidden/>
                <w:sz w:val="22"/>
                <w:szCs w:val="22"/>
              </w:rPr>
              <w:tab/>
            </w:r>
            <w:r w:rsidR="00141AF6" w:rsidRPr="00E723BF">
              <w:rPr>
                <w:rFonts w:ascii="Arial" w:hAnsi="Arial" w:cs="Arial"/>
                <w:b w:val="0"/>
                <w:bCs w:val="0"/>
                <w:noProof/>
                <w:webHidden/>
                <w:sz w:val="22"/>
                <w:szCs w:val="22"/>
              </w:rPr>
              <w:fldChar w:fldCharType="begin"/>
            </w:r>
            <w:r w:rsidR="00141AF6" w:rsidRPr="00E723BF">
              <w:rPr>
                <w:rFonts w:ascii="Arial" w:hAnsi="Arial" w:cs="Arial"/>
                <w:b w:val="0"/>
                <w:bCs w:val="0"/>
                <w:noProof/>
                <w:webHidden/>
                <w:sz w:val="22"/>
                <w:szCs w:val="22"/>
              </w:rPr>
              <w:instrText xml:space="preserve"> PAGEREF _Toc122384984 \h </w:instrText>
            </w:r>
            <w:r w:rsidR="00141AF6" w:rsidRPr="00E723BF">
              <w:rPr>
                <w:rFonts w:ascii="Arial" w:hAnsi="Arial" w:cs="Arial"/>
                <w:b w:val="0"/>
                <w:bCs w:val="0"/>
                <w:noProof/>
                <w:webHidden/>
                <w:sz w:val="22"/>
                <w:szCs w:val="22"/>
              </w:rPr>
            </w:r>
            <w:r w:rsidR="00141AF6" w:rsidRPr="00E723BF">
              <w:rPr>
                <w:rFonts w:ascii="Arial" w:hAnsi="Arial" w:cs="Arial"/>
                <w:b w:val="0"/>
                <w:bCs w:val="0"/>
                <w:noProof/>
                <w:webHidden/>
                <w:sz w:val="22"/>
                <w:szCs w:val="22"/>
              </w:rPr>
              <w:fldChar w:fldCharType="separate"/>
            </w:r>
            <w:r w:rsidR="00141AF6" w:rsidRPr="00E723BF">
              <w:rPr>
                <w:rFonts w:ascii="Arial" w:hAnsi="Arial" w:cs="Arial"/>
                <w:b w:val="0"/>
                <w:bCs w:val="0"/>
                <w:noProof/>
                <w:webHidden/>
                <w:sz w:val="22"/>
                <w:szCs w:val="22"/>
              </w:rPr>
              <w:t>7</w:t>
            </w:r>
            <w:r w:rsidR="00141AF6" w:rsidRPr="00E723BF">
              <w:rPr>
                <w:rFonts w:ascii="Arial" w:hAnsi="Arial" w:cs="Arial"/>
                <w:b w:val="0"/>
                <w:bCs w:val="0"/>
                <w:noProof/>
                <w:webHidden/>
                <w:sz w:val="22"/>
                <w:szCs w:val="22"/>
              </w:rPr>
              <w:fldChar w:fldCharType="end"/>
            </w:r>
          </w:hyperlink>
        </w:p>
        <w:p w14:paraId="70BEC233" w14:textId="77777777" w:rsidR="00141AF6" w:rsidRPr="00E723BF" w:rsidRDefault="00000000" w:rsidP="00E5705F">
          <w:pPr>
            <w:pStyle w:val="11"/>
            <w:tabs>
              <w:tab w:val="right" w:leader="dot" w:pos="9350"/>
            </w:tabs>
            <w:jc w:val="both"/>
            <w:rPr>
              <w:rFonts w:ascii="Arial" w:hAnsi="Arial" w:cs="Arial"/>
              <w:b w:val="0"/>
              <w:bCs w:val="0"/>
              <w:i w:val="0"/>
              <w:iCs w:val="0"/>
              <w:noProof/>
              <w:sz w:val="22"/>
              <w:szCs w:val="22"/>
              <w:lang w:val="en-US" w:eastAsia="en-US" w:bidi="ar-SA"/>
            </w:rPr>
          </w:pPr>
          <w:hyperlink w:anchor="_Toc122384985" w:history="1">
            <w:r w:rsidR="00141AF6" w:rsidRPr="00E723BF">
              <w:rPr>
                <w:rStyle w:val="a4"/>
                <w:rFonts w:ascii="Arial" w:hAnsi="Arial" w:cs="Arial"/>
                <w:b w:val="0"/>
                <w:bCs w:val="0"/>
                <w:noProof/>
                <w:sz w:val="22"/>
                <w:szCs w:val="22"/>
              </w:rPr>
              <w:t>Recommendations</w:t>
            </w:r>
            <w:r w:rsidR="00141AF6" w:rsidRPr="00E723BF">
              <w:rPr>
                <w:rFonts w:ascii="Arial" w:hAnsi="Arial" w:cs="Arial"/>
                <w:b w:val="0"/>
                <w:bCs w:val="0"/>
                <w:noProof/>
                <w:webHidden/>
                <w:sz w:val="22"/>
                <w:szCs w:val="22"/>
              </w:rPr>
              <w:tab/>
            </w:r>
            <w:r w:rsidR="00141AF6" w:rsidRPr="00E723BF">
              <w:rPr>
                <w:rFonts w:ascii="Arial" w:hAnsi="Arial" w:cs="Arial"/>
                <w:b w:val="0"/>
                <w:bCs w:val="0"/>
                <w:noProof/>
                <w:webHidden/>
                <w:sz w:val="22"/>
                <w:szCs w:val="22"/>
              </w:rPr>
              <w:fldChar w:fldCharType="begin"/>
            </w:r>
            <w:r w:rsidR="00141AF6" w:rsidRPr="00E723BF">
              <w:rPr>
                <w:rFonts w:ascii="Arial" w:hAnsi="Arial" w:cs="Arial"/>
                <w:b w:val="0"/>
                <w:bCs w:val="0"/>
                <w:noProof/>
                <w:webHidden/>
                <w:sz w:val="22"/>
                <w:szCs w:val="22"/>
              </w:rPr>
              <w:instrText xml:space="preserve"> PAGEREF _Toc122384985 \h </w:instrText>
            </w:r>
            <w:r w:rsidR="00141AF6" w:rsidRPr="00E723BF">
              <w:rPr>
                <w:rFonts w:ascii="Arial" w:hAnsi="Arial" w:cs="Arial"/>
                <w:b w:val="0"/>
                <w:bCs w:val="0"/>
                <w:noProof/>
                <w:webHidden/>
                <w:sz w:val="22"/>
                <w:szCs w:val="22"/>
              </w:rPr>
            </w:r>
            <w:r w:rsidR="00141AF6" w:rsidRPr="00E723BF">
              <w:rPr>
                <w:rFonts w:ascii="Arial" w:hAnsi="Arial" w:cs="Arial"/>
                <w:b w:val="0"/>
                <w:bCs w:val="0"/>
                <w:noProof/>
                <w:webHidden/>
                <w:sz w:val="22"/>
                <w:szCs w:val="22"/>
              </w:rPr>
              <w:fldChar w:fldCharType="separate"/>
            </w:r>
            <w:r w:rsidR="00141AF6" w:rsidRPr="00E723BF">
              <w:rPr>
                <w:rFonts w:ascii="Arial" w:hAnsi="Arial" w:cs="Arial"/>
                <w:b w:val="0"/>
                <w:bCs w:val="0"/>
                <w:noProof/>
                <w:webHidden/>
                <w:sz w:val="22"/>
                <w:szCs w:val="22"/>
              </w:rPr>
              <w:t>8</w:t>
            </w:r>
            <w:r w:rsidR="00141AF6" w:rsidRPr="00E723BF">
              <w:rPr>
                <w:rFonts w:ascii="Arial" w:hAnsi="Arial" w:cs="Arial"/>
                <w:b w:val="0"/>
                <w:bCs w:val="0"/>
                <w:noProof/>
                <w:webHidden/>
                <w:sz w:val="22"/>
                <w:szCs w:val="22"/>
              </w:rPr>
              <w:fldChar w:fldCharType="end"/>
            </w:r>
          </w:hyperlink>
        </w:p>
        <w:p w14:paraId="612D18F5" w14:textId="77777777" w:rsidR="00141AF6" w:rsidRPr="00E723BF" w:rsidRDefault="00000000" w:rsidP="00E5705F">
          <w:pPr>
            <w:pStyle w:val="11"/>
            <w:tabs>
              <w:tab w:val="right" w:leader="dot" w:pos="9350"/>
            </w:tabs>
            <w:jc w:val="both"/>
            <w:rPr>
              <w:rFonts w:ascii="Arial" w:hAnsi="Arial" w:cs="Arial"/>
              <w:b w:val="0"/>
              <w:bCs w:val="0"/>
              <w:i w:val="0"/>
              <w:iCs w:val="0"/>
              <w:noProof/>
              <w:sz w:val="22"/>
              <w:szCs w:val="22"/>
              <w:lang w:val="en-US" w:eastAsia="en-US" w:bidi="ar-SA"/>
            </w:rPr>
          </w:pPr>
          <w:hyperlink w:anchor="_Toc122384986" w:history="1">
            <w:r w:rsidR="00141AF6" w:rsidRPr="00E723BF">
              <w:rPr>
                <w:rStyle w:val="a4"/>
                <w:rFonts w:ascii="Arial" w:hAnsi="Arial" w:cs="Arial"/>
                <w:b w:val="0"/>
                <w:bCs w:val="0"/>
                <w:noProof/>
                <w:sz w:val="22"/>
                <w:szCs w:val="22"/>
              </w:rPr>
              <w:t>Conclusion</w:t>
            </w:r>
            <w:r w:rsidR="00141AF6" w:rsidRPr="00E723BF">
              <w:rPr>
                <w:rFonts w:ascii="Arial" w:hAnsi="Arial" w:cs="Arial"/>
                <w:b w:val="0"/>
                <w:bCs w:val="0"/>
                <w:noProof/>
                <w:webHidden/>
                <w:sz w:val="22"/>
                <w:szCs w:val="22"/>
              </w:rPr>
              <w:tab/>
            </w:r>
            <w:r w:rsidR="00141AF6" w:rsidRPr="00E723BF">
              <w:rPr>
                <w:rFonts w:ascii="Arial" w:hAnsi="Arial" w:cs="Arial"/>
                <w:b w:val="0"/>
                <w:bCs w:val="0"/>
                <w:noProof/>
                <w:webHidden/>
                <w:sz w:val="22"/>
                <w:szCs w:val="22"/>
              </w:rPr>
              <w:fldChar w:fldCharType="begin"/>
            </w:r>
            <w:r w:rsidR="00141AF6" w:rsidRPr="00E723BF">
              <w:rPr>
                <w:rFonts w:ascii="Arial" w:hAnsi="Arial" w:cs="Arial"/>
                <w:b w:val="0"/>
                <w:bCs w:val="0"/>
                <w:noProof/>
                <w:webHidden/>
                <w:sz w:val="22"/>
                <w:szCs w:val="22"/>
              </w:rPr>
              <w:instrText xml:space="preserve"> PAGEREF _Toc122384986 \h </w:instrText>
            </w:r>
            <w:r w:rsidR="00141AF6" w:rsidRPr="00E723BF">
              <w:rPr>
                <w:rFonts w:ascii="Arial" w:hAnsi="Arial" w:cs="Arial"/>
                <w:b w:val="0"/>
                <w:bCs w:val="0"/>
                <w:noProof/>
                <w:webHidden/>
                <w:sz w:val="22"/>
                <w:szCs w:val="22"/>
              </w:rPr>
            </w:r>
            <w:r w:rsidR="00141AF6" w:rsidRPr="00E723BF">
              <w:rPr>
                <w:rFonts w:ascii="Arial" w:hAnsi="Arial" w:cs="Arial"/>
                <w:b w:val="0"/>
                <w:bCs w:val="0"/>
                <w:noProof/>
                <w:webHidden/>
                <w:sz w:val="22"/>
                <w:szCs w:val="22"/>
              </w:rPr>
              <w:fldChar w:fldCharType="separate"/>
            </w:r>
            <w:r w:rsidR="00141AF6" w:rsidRPr="00E723BF">
              <w:rPr>
                <w:rFonts w:ascii="Arial" w:hAnsi="Arial" w:cs="Arial"/>
                <w:b w:val="0"/>
                <w:bCs w:val="0"/>
                <w:noProof/>
                <w:webHidden/>
                <w:sz w:val="22"/>
                <w:szCs w:val="22"/>
              </w:rPr>
              <w:t>8</w:t>
            </w:r>
            <w:r w:rsidR="00141AF6" w:rsidRPr="00E723BF">
              <w:rPr>
                <w:rFonts w:ascii="Arial" w:hAnsi="Arial" w:cs="Arial"/>
                <w:b w:val="0"/>
                <w:bCs w:val="0"/>
                <w:noProof/>
                <w:webHidden/>
                <w:sz w:val="22"/>
                <w:szCs w:val="22"/>
              </w:rPr>
              <w:fldChar w:fldCharType="end"/>
            </w:r>
          </w:hyperlink>
        </w:p>
        <w:p w14:paraId="1A2367B7" w14:textId="77777777" w:rsidR="00141AF6" w:rsidRPr="00E723BF" w:rsidRDefault="00000000" w:rsidP="00E5705F">
          <w:pPr>
            <w:pStyle w:val="11"/>
            <w:tabs>
              <w:tab w:val="right" w:leader="dot" w:pos="9350"/>
            </w:tabs>
            <w:jc w:val="both"/>
            <w:rPr>
              <w:rFonts w:ascii="Arial" w:hAnsi="Arial" w:cs="Arial"/>
              <w:b w:val="0"/>
              <w:bCs w:val="0"/>
              <w:i w:val="0"/>
              <w:iCs w:val="0"/>
              <w:noProof/>
              <w:sz w:val="22"/>
              <w:szCs w:val="22"/>
              <w:lang w:val="en-US" w:eastAsia="en-US" w:bidi="ar-SA"/>
            </w:rPr>
          </w:pPr>
          <w:hyperlink w:anchor="_Toc122384987" w:history="1">
            <w:r w:rsidR="00141AF6" w:rsidRPr="00E723BF">
              <w:rPr>
                <w:rStyle w:val="a4"/>
                <w:rFonts w:ascii="Arial" w:hAnsi="Arial" w:cs="Arial"/>
                <w:b w:val="0"/>
                <w:bCs w:val="0"/>
                <w:noProof/>
                <w:sz w:val="22"/>
                <w:szCs w:val="22"/>
              </w:rPr>
              <w:t>References</w:t>
            </w:r>
            <w:r w:rsidR="00141AF6" w:rsidRPr="00E723BF">
              <w:rPr>
                <w:rFonts w:ascii="Arial" w:hAnsi="Arial" w:cs="Arial"/>
                <w:b w:val="0"/>
                <w:bCs w:val="0"/>
                <w:noProof/>
                <w:webHidden/>
                <w:sz w:val="22"/>
                <w:szCs w:val="22"/>
              </w:rPr>
              <w:tab/>
            </w:r>
            <w:r w:rsidR="00141AF6" w:rsidRPr="00E723BF">
              <w:rPr>
                <w:rFonts w:ascii="Arial" w:hAnsi="Arial" w:cs="Arial"/>
                <w:b w:val="0"/>
                <w:bCs w:val="0"/>
                <w:noProof/>
                <w:webHidden/>
                <w:sz w:val="22"/>
                <w:szCs w:val="22"/>
              </w:rPr>
              <w:fldChar w:fldCharType="begin"/>
            </w:r>
            <w:r w:rsidR="00141AF6" w:rsidRPr="00E723BF">
              <w:rPr>
                <w:rFonts w:ascii="Arial" w:hAnsi="Arial" w:cs="Arial"/>
                <w:b w:val="0"/>
                <w:bCs w:val="0"/>
                <w:noProof/>
                <w:webHidden/>
                <w:sz w:val="22"/>
                <w:szCs w:val="22"/>
              </w:rPr>
              <w:instrText xml:space="preserve"> PAGEREF _Toc122384987 \h </w:instrText>
            </w:r>
            <w:r w:rsidR="00141AF6" w:rsidRPr="00E723BF">
              <w:rPr>
                <w:rFonts w:ascii="Arial" w:hAnsi="Arial" w:cs="Arial"/>
                <w:b w:val="0"/>
                <w:bCs w:val="0"/>
                <w:noProof/>
                <w:webHidden/>
                <w:sz w:val="22"/>
                <w:szCs w:val="22"/>
              </w:rPr>
            </w:r>
            <w:r w:rsidR="00141AF6" w:rsidRPr="00E723BF">
              <w:rPr>
                <w:rFonts w:ascii="Arial" w:hAnsi="Arial" w:cs="Arial"/>
                <w:b w:val="0"/>
                <w:bCs w:val="0"/>
                <w:noProof/>
                <w:webHidden/>
                <w:sz w:val="22"/>
                <w:szCs w:val="22"/>
              </w:rPr>
              <w:fldChar w:fldCharType="separate"/>
            </w:r>
            <w:r w:rsidR="00141AF6" w:rsidRPr="00E723BF">
              <w:rPr>
                <w:rFonts w:ascii="Arial" w:hAnsi="Arial" w:cs="Arial"/>
                <w:b w:val="0"/>
                <w:bCs w:val="0"/>
                <w:noProof/>
                <w:webHidden/>
                <w:sz w:val="22"/>
                <w:szCs w:val="22"/>
              </w:rPr>
              <w:t>9</w:t>
            </w:r>
            <w:r w:rsidR="00141AF6" w:rsidRPr="00E723BF">
              <w:rPr>
                <w:rFonts w:ascii="Arial" w:hAnsi="Arial" w:cs="Arial"/>
                <w:b w:val="0"/>
                <w:bCs w:val="0"/>
                <w:noProof/>
                <w:webHidden/>
                <w:sz w:val="22"/>
                <w:szCs w:val="22"/>
              </w:rPr>
              <w:fldChar w:fldCharType="end"/>
            </w:r>
          </w:hyperlink>
        </w:p>
        <w:p w14:paraId="5B4EA2DB" w14:textId="77777777" w:rsidR="00992B0E" w:rsidRPr="00E5705F" w:rsidRDefault="00992B0E" w:rsidP="00E5705F">
          <w:pPr>
            <w:spacing w:line="360" w:lineRule="auto"/>
            <w:jc w:val="both"/>
            <w:rPr>
              <w:rFonts w:ascii="Times New Roman" w:hAnsi="Times New Roman" w:cs="Times New Roman"/>
            </w:rPr>
          </w:pPr>
          <w:r w:rsidRPr="00E5705F">
            <w:rPr>
              <w:rFonts w:ascii="Times New Roman" w:hAnsi="Times New Roman" w:cs="Times New Roman"/>
              <w:b/>
              <w:bCs/>
              <w:noProof/>
            </w:rPr>
            <w:fldChar w:fldCharType="end"/>
          </w:r>
        </w:p>
      </w:sdtContent>
    </w:sdt>
    <w:p w14:paraId="72CAA16B" w14:textId="792DC87B" w:rsidR="00992B0E" w:rsidRDefault="00992B0E" w:rsidP="00E5705F">
      <w:pPr>
        <w:spacing w:line="360" w:lineRule="auto"/>
        <w:jc w:val="both"/>
        <w:rPr>
          <w:rFonts w:ascii="Times New Roman" w:hAnsi="Times New Roman" w:cs="Times New Roman"/>
        </w:rPr>
      </w:pPr>
    </w:p>
    <w:p w14:paraId="6C711F6D" w14:textId="4ACF8578" w:rsidR="00E723BF" w:rsidRDefault="00E723BF" w:rsidP="00E5705F">
      <w:pPr>
        <w:spacing w:line="360" w:lineRule="auto"/>
        <w:jc w:val="both"/>
        <w:rPr>
          <w:rFonts w:ascii="Times New Roman" w:hAnsi="Times New Roman" w:cs="Times New Roman"/>
        </w:rPr>
      </w:pPr>
    </w:p>
    <w:p w14:paraId="16402397" w14:textId="35A206E9" w:rsidR="00E723BF" w:rsidRDefault="00E723BF" w:rsidP="00E5705F">
      <w:pPr>
        <w:spacing w:line="360" w:lineRule="auto"/>
        <w:jc w:val="both"/>
        <w:rPr>
          <w:rFonts w:ascii="Times New Roman" w:hAnsi="Times New Roman" w:cs="Times New Roman"/>
        </w:rPr>
      </w:pPr>
    </w:p>
    <w:p w14:paraId="23EFF52F" w14:textId="479DCC10" w:rsidR="00E723BF" w:rsidRDefault="00E723BF" w:rsidP="00E5705F">
      <w:pPr>
        <w:spacing w:line="360" w:lineRule="auto"/>
        <w:jc w:val="both"/>
        <w:rPr>
          <w:rFonts w:ascii="Times New Roman" w:hAnsi="Times New Roman" w:cs="Times New Roman"/>
        </w:rPr>
      </w:pPr>
    </w:p>
    <w:p w14:paraId="0BAA604D" w14:textId="223D1F53" w:rsidR="00E723BF" w:rsidRDefault="00E723BF" w:rsidP="00E5705F">
      <w:pPr>
        <w:spacing w:line="360" w:lineRule="auto"/>
        <w:jc w:val="both"/>
        <w:rPr>
          <w:rFonts w:ascii="Times New Roman" w:hAnsi="Times New Roman" w:cs="Times New Roman"/>
        </w:rPr>
      </w:pPr>
    </w:p>
    <w:p w14:paraId="1DE77338" w14:textId="533BEA6F" w:rsidR="00E723BF" w:rsidRDefault="00E723BF" w:rsidP="00E5705F">
      <w:pPr>
        <w:spacing w:line="360" w:lineRule="auto"/>
        <w:jc w:val="both"/>
        <w:rPr>
          <w:rFonts w:ascii="Times New Roman" w:hAnsi="Times New Roman" w:cs="Times New Roman"/>
        </w:rPr>
      </w:pPr>
    </w:p>
    <w:p w14:paraId="3C9D7BEA" w14:textId="77777777" w:rsidR="00E723BF" w:rsidRPr="00E5705F" w:rsidRDefault="00E723BF" w:rsidP="00E5705F">
      <w:pPr>
        <w:spacing w:line="360" w:lineRule="auto"/>
        <w:jc w:val="both"/>
        <w:rPr>
          <w:rFonts w:ascii="Times New Roman" w:hAnsi="Times New Roman" w:cs="Times New Roman"/>
        </w:rPr>
      </w:pPr>
    </w:p>
    <w:p w14:paraId="629F7B5B" w14:textId="77777777" w:rsidR="00587C9E" w:rsidRPr="00E5705F" w:rsidRDefault="00587C9E" w:rsidP="00E5705F">
      <w:pPr>
        <w:spacing w:line="360" w:lineRule="auto"/>
        <w:jc w:val="both"/>
        <w:rPr>
          <w:rFonts w:ascii="Times New Roman" w:hAnsi="Times New Roman" w:cs="Times New Roman"/>
        </w:rPr>
      </w:pPr>
    </w:p>
    <w:p w14:paraId="58E8B26D" w14:textId="293AE4A9" w:rsidR="00360E23" w:rsidRPr="00A77F9F" w:rsidRDefault="00587C9E" w:rsidP="00E723BF">
      <w:pPr>
        <w:spacing w:line="360" w:lineRule="auto"/>
        <w:jc w:val="both"/>
        <w:rPr>
          <w:rFonts w:ascii="Arial" w:hAnsi="Arial" w:cs="Arial"/>
          <w:color w:val="5B9BD5" w:themeColor="accent1"/>
          <w:sz w:val="28"/>
          <w:szCs w:val="28"/>
        </w:rPr>
      </w:pPr>
      <w:bookmarkStart w:id="0" w:name="_Toc122384976"/>
      <w:r w:rsidRPr="00A77F9F">
        <w:rPr>
          <w:rFonts w:ascii="Arial" w:hAnsi="Arial" w:cs="Arial"/>
          <w:b/>
          <w:color w:val="5B9BD5" w:themeColor="accent1"/>
          <w:sz w:val="28"/>
          <w:szCs w:val="28"/>
        </w:rPr>
        <w:lastRenderedPageBreak/>
        <w:t>Introduction</w:t>
      </w:r>
      <w:r w:rsidR="00DE15FE" w:rsidRPr="00A77F9F">
        <w:rPr>
          <w:rFonts w:ascii="Arial" w:hAnsi="Arial" w:cs="Arial"/>
          <w:b/>
          <w:color w:val="5B9BD5" w:themeColor="accent1"/>
          <w:sz w:val="28"/>
          <w:szCs w:val="28"/>
        </w:rPr>
        <w:t xml:space="preserve"> &amp; Company Brief of TESCO</w:t>
      </w:r>
      <w:bookmarkEnd w:id="0"/>
    </w:p>
    <w:p w14:paraId="7211E4F9" w14:textId="77777777" w:rsidR="00587C9E" w:rsidRPr="00E723BF" w:rsidRDefault="00E5705F" w:rsidP="00E5705F">
      <w:pPr>
        <w:spacing w:line="360" w:lineRule="auto"/>
        <w:jc w:val="both"/>
        <w:rPr>
          <w:rFonts w:ascii="Arial" w:hAnsi="Arial" w:cs="Arial"/>
        </w:rPr>
      </w:pPr>
      <w:r w:rsidRPr="00E723BF">
        <w:rPr>
          <w:rFonts w:ascii="Arial" w:hAnsi="Arial" w:cs="Arial"/>
        </w:rPr>
        <w:t xml:space="preserve">The marketing process is often regarded as one of the most essential aspects of running a company. Participation in this specific event is required for businesses </w:t>
      </w:r>
      <w:proofErr w:type="gramStart"/>
      <w:r w:rsidRPr="00E723BF">
        <w:rPr>
          <w:rFonts w:ascii="Arial" w:hAnsi="Arial" w:cs="Arial"/>
        </w:rPr>
        <w:t>in order to</w:t>
      </w:r>
      <w:proofErr w:type="gramEnd"/>
      <w:r w:rsidRPr="00E723BF">
        <w:rPr>
          <w:rFonts w:ascii="Arial" w:hAnsi="Arial" w:cs="Arial"/>
        </w:rPr>
        <w:t xml:space="preserve"> properly target the potential audience. In addition, marketing may play a role in the success of the research and development element of both the goods and the services. Marketing has the most important function in ensuring that a company's sales problems are effectively mitigated since it is responsible for sculpting the necessary actions so that they are in sync with </w:t>
      </w:r>
      <w:proofErr w:type="gramStart"/>
      <w:r w:rsidRPr="00E723BF">
        <w:rPr>
          <w:rFonts w:ascii="Arial" w:hAnsi="Arial" w:cs="Arial"/>
        </w:rPr>
        <w:t>all of</w:t>
      </w:r>
      <w:proofErr w:type="gramEnd"/>
      <w:r w:rsidRPr="00E723BF">
        <w:rPr>
          <w:rFonts w:ascii="Arial" w:hAnsi="Arial" w:cs="Arial"/>
        </w:rPr>
        <w:t xml:space="preserve"> the other sales operations. This study will discuss marketing, including its significance as well as the stages that comprise the process. After that, the analytical methods that are used to study the surroundings in which businesses operate will be developed. After that, a TESCO PESTEL analysis will be presented to you. Following that, an examination of TESCO's version of the five forces model and a S.W.O.T. analysis will be offered to the audience. After then, the company's segmentation, targeting, and positioning will be presented to the audience. In conclusion, TESCO's marketing mix will be presented, and appropriate suggestions will be offered </w:t>
      </w:r>
      <w:proofErr w:type="gramStart"/>
      <w:r w:rsidRPr="00E723BF">
        <w:rPr>
          <w:rFonts w:ascii="Arial" w:hAnsi="Arial" w:cs="Arial"/>
        </w:rPr>
        <w:t>on the basis of</w:t>
      </w:r>
      <w:proofErr w:type="gramEnd"/>
      <w:r w:rsidRPr="00E723BF">
        <w:rPr>
          <w:rFonts w:ascii="Arial" w:hAnsi="Arial" w:cs="Arial"/>
        </w:rPr>
        <w:t xml:space="preserve"> the study. TESCO is an international grocery store business that was founded in 1919 by Jack Cohen in the United Kingdom. Over three hundred thousand people are employed by the business, making it one of the largest supermarket chain stores in the United Kingdom. It has 28.4% of the total retail market</w:t>
      </w:r>
      <w:r w:rsidR="00EA5DA0" w:rsidRPr="00E723BF">
        <w:rPr>
          <w:rFonts w:ascii="Arial" w:hAnsi="Arial" w:cs="Arial"/>
        </w:rPr>
        <w:t>.</w:t>
      </w:r>
    </w:p>
    <w:p w14:paraId="338A1B72" w14:textId="77777777" w:rsidR="00587C9E" w:rsidRPr="00A77F9F" w:rsidRDefault="00A35052" w:rsidP="00E5705F">
      <w:pPr>
        <w:pStyle w:val="1"/>
        <w:spacing w:line="360" w:lineRule="auto"/>
        <w:jc w:val="both"/>
        <w:rPr>
          <w:rFonts w:ascii="Arial" w:hAnsi="Arial" w:cs="Arial"/>
          <w:b/>
          <w:sz w:val="28"/>
          <w:szCs w:val="28"/>
        </w:rPr>
      </w:pPr>
      <w:bookmarkStart w:id="1" w:name="_Toc122384977"/>
      <w:r w:rsidRPr="00A77F9F">
        <w:rPr>
          <w:rFonts w:ascii="Arial" w:hAnsi="Arial" w:cs="Arial"/>
          <w:b/>
          <w:sz w:val="28"/>
          <w:szCs w:val="28"/>
        </w:rPr>
        <w:t>Marketing &amp; Its Importance</w:t>
      </w:r>
      <w:bookmarkEnd w:id="1"/>
    </w:p>
    <w:p w14:paraId="544BA8F9" w14:textId="77777777" w:rsidR="00587C9E" w:rsidRPr="00E723BF" w:rsidRDefault="00E5705F" w:rsidP="00E5705F">
      <w:pPr>
        <w:spacing w:line="360" w:lineRule="auto"/>
        <w:jc w:val="both"/>
        <w:rPr>
          <w:rFonts w:ascii="Arial" w:hAnsi="Arial" w:cs="Arial"/>
        </w:rPr>
      </w:pPr>
      <w:r w:rsidRPr="00E723BF">
        <w:rPr>
          <w:rFonts w:ascii="Arial" w:hAnsi="Arial" w:cs="Arial"/>
        </w:rPr>
        <w:t xml:space="preserve">The term "marketing" refers to the operations that are carried out by a commercial enterprise </w:t>
      </w:r>
      <w:proofErr w:type="gramStart"/>
      <w:r w:rsidRPr="00E723BF">
        <w:rPr>
          <w:rFonts w:ascii="Arial" w:hAnsi="Arial" w:cs="Arial"/>
        </w:rPr>
        <w:t>in order to</w:t>
      </w:r>
      <w:proofErr w:type="gramEnd"/>
      <w:r w:rsidRPr="00E723BF">
        <w:rPr>
          <w:rFonts w:ascii="Arial" w:hAnsi="Arial" w:cs="Arial"/>
        </w:rPr>
        <w:t xml:space="preserve"> arrange and promote the goods or services that it offers to potential customers in an effective manner (Silk 2006). The marketing process relies heavily on a mixture that is known as the "Marketing Mix." Within this mixture, several processes are included, and the marketing department of the organisation strategizes </w:t>
      </w:r>
      <w:proofErr w:type="gramStart"/>
      <w:r w:rsidRPr="00E723BF">
        <w:rPr>
          <w:rFonts w:ascii="Arial" w:hAnsi="Arial" w:cs="Arial"/>
        </w:rPr>
        <w:t>in order to</w:t>
      </w:r>
      <w:proofErr w:type="gramEnd"/>
      <w:r w:rsidRPr="00E723BF">
        <w:rPr>
          <w:rFonts w:ascii="Arial" w:hAnsi="Arial" w:cs="Arial"/>
        </w:rPr>
        <w:t xml:space="preserve"> carry out the operations properly. Marketing is </w:t>
      </w:r>
      <w:proofErr w:type="gramStart"/>
      <w:r w:rsidRPr="00E723BF">
        <w:rPr>
          <w:rFonts w:ascii="Arial" w:hAnsi="Arial" w:cs="Arial"/>
        </w:rPr>
        <w:t>fairly important</w:t>
      </w:r>
      <w:proofErr w:type="gramEnd"/>
      <w:r w:rsidRPr="00E723BF">
        <w:rPr>
          <w:rFonts w:ascii="Arial" w:hAnsi="Arial" w:cs="Arial"/>
        </w:rPr>
        <w:t xml:space="preserve"> for any business organisation that wants to be successful since it enables the firm to attract the necessary attention to its various goods and services (Kotler et al., 1990). In addition, marketing guarantees that the demand for goods and services and the supply of those things are in accordance with what the target audiences desire</w:t>
      </w:r>
      <w:r w:rsidR="006347A1" w:rsidRPr="00E723BF">
        <w:rPr>
          <w:rFonts w:ascii="Arial" w:hAnsi="Arial" w:cs="Arial"/>
        </w:rPr>
        <w:t>.</w:t>
      </w:r>
    </w:p>
    <w:p w14:paraId="759E3A03" w14:textId="77777777" w:rsidR="00587C9E" w:rsidRPr="00A77F9F" w:rsidRDefault="00A35052" w:rsidP="00E5705F">
      <w:pPr>
        <w:pStyle w:val="1"/>
        <w:spacing w:line="360" w:lineRule="auto"/>
        <w:jc w:val="both"/>
        <w:rPr>
          <w:rFonts w:ascii="Arial" w:hAnsi="Arial" w:cs="Arial"/>
          <w:b/>
          <w:sz w:val="28"/>
          <w:szCs w:val="28"/>
        </w:rPr>
      </w:pPr>
      <w:bookmarkStart w:id="2" w:name="_Toc122384978"/>
      <w:r w:rsidRPr="00A77F9F">
        <w:rPr>
          <w:rFonts w:ascii="Arial" w:hAnsi="Arial" w:cs="Arial"/>
          <w:b/>
          <w:sz w:val="28"/>
          <w:szCs w:val="28"/>
        </w:rPr>
        <w:t>Marketing Process</w:t>
      </w:r>
      <w:r w:rsidR="00110FB7" w:rsidRPr="00A77F9F">
        <w:rPr>
          <w:rFonts w:ascii="Arial" w:hAnsi="Arial" w:cs="Arial"/>
          <w:b/>
          <w:sz w:val="28"/>
          <w:szCs w:val="28"/>
        </w:rPr>
        <w:t xml:space="preserve"> &amp; Steps of It</w:t>
      </w:r>
      <w:bookmarkEnd w:id="2"/>
    </w:p>
    <w:p w14:paraId="522471F6" w14:textId="77777777" w:rsidR="00587C9E" w:rsidRPr="00E5705F" w:rsidRDefault="00E5705F" w:rsidP="00E5705F">
      <w:pPr>
        <w:spacing w:line="360" w:lineRule="auto"/>
        <w:jc w:val="both"/>
        <w:rPr>
          <w:rFonts w:ascii="Times New Roman" w:hAnsi="Times New Roman" w:cs="Times New Roman"/>
        </w:rPr>
      </w:pPr>
      <w:r w:rsidRPr="00E723BF">
        <w:rPr>
          <w:rFonts w:ascii="Arial" w:hAnsi="Arial" w:cs="Arial"/>
        </w:rPr>
        <w:t xml:space="preserve">The ability of a business to provide something of value to its clientele and to take steps that may assure the development of enduring relationships with those clients is achieved via marketing </w:t>
      </w:r>
      <w:r w:rsidRPr="00E723BF">
        <w:rPr>
          <w:rFonts w:ascii="Arial" w:hAnsi="Arial" w:cs="Arial"/>
        </w:rPr>
        <w:lastRenderedPageBreak/>
        <w:t>(Morgan 2012). Although different marketers' perceptions on marketing processes and steps are</w:t>
      </w:r>
      <w:r w:rsidRPr="00E5705F">
        <w:rPr>
          <w:rFonts w:ascii="Times New Roman" w:hAnsi="Times New Roman" w:cs="Times New Roman"/>
          <w:sz w:val="24"/>
        </w:rPr>
        <w:t xml:space="preserve"> </w:t>
      </w:r>
      <w:r w:rsidRPr="00E723BF">
        <w:rPr>
          <w:rFonts w:ascii="Arial" w:hAnsi="Arial" w:cs="Arial"/>
        </w:rPr>
        <w:t xml:space="preserve">possible, there are some fundamental steps that are included in the marketing process. These steps </w:t>
      </w:r>
      <w:proofErr w:type="gramStart"/>
      <w:r w:rsidRPr="00E723BF">
        <w:rPr>
          <w:rFonts w:ascii="Arial" w:hAnsi="Arial" w:cs="Arial"/>
        </w:rPr>
        <w:t>include:</w:t>
      </w:r>
      <w:proofErr w:type="gramEnd"/>
      <w:r w:rsidRPr="00E723BF">
        <w:rPr>
          <w:rFonts w:ascii="Arial" w:hAnsi="Arial" w:cs="Arial"/>
        </w:rPr>
        <w:t xml:space="preserve"> understanding the marketplace as well as the needs and wants of customers; designing marketing strategies that are customer driven; developing an integrated marketing plan that can assist with goal achievement; building relationships that are profitable; and finally, deriving value from the customers (Westwood 2002). </w:t>
      </w:r>
      <w:proofErr w:type="gramStart"/>
      <w:r w:rsidRPr="00E723BF">
        <w:rPr>
          <w:rFonts w:ascii="Arial" w:hAnsi="Arial" w:cs="Arial"/>
        </w:rPr>
        <w:t>In the course of</w:t>
      </w:r>
      <w:proofErr w:type="gramEnd"/>
      <w:r w:rsidRPr="00E723BF">
        <w:rPr>
          <w:rFonts w:ascii="Arial" w:hAnsi="Arial" w:cs="Arial"/>
        </w:rPr>
        <w:t xml:space="preserve"> the marketing process, these phases ensure that the organisation is providing what is necessary for the firm to achieve development</w:t>
      </w:r>
      <w:r w:rsidR="002A1D2E" w:rsidRPr="00E723BF">
        <w:rPr>
          <w:rFonts w:ascii="Arial" w:hAnsi="Arial" w:cs="Arial"/>
        </w:rPr>
        <w:t>.</w:t>
      </w:r>
    </w:p>
    <w:p w14:paraId="5B34C15C" w14:textId="77777777" w:rsidR="00587C9E" w:rsidRPr="00A77F9F" w:rsidRDefault="00A35052" w:rsidP="00E5705F">
      <w:pPr>
        <w:pStyle w:val="1"/>
        <w:spacing w:line="360" w:lineRule="auto"/>
        <w:jc w:val="both"/>
        <w:rPr>
          <w:rFonts w:ascii="Arial" w:hAnsi="Arial" w:cs="Arial"/>
          <w:b/>
          <w:sz w:val="28"/>
          <w:szCs w:val="28"/>
        </w:rPr>
      </w:pPr>
      <w:bookmarkStart w:id="3" w:name="_Toc122384979"/>
      <w:r w:rsidRPr="00A77F9F">
        <w:rPr>
          <w:rFonts w:ascii="Arial" w:hAnsi="Arial" w:cs="Arial"/>
          <w:b/>
          <w:sz w:val="28"/>
          <w:szCs w:val="28"/>
        </w:rPr>
        <w:t>Analytical Techniques to Analyze Business Environments</w:t>
      </w:r>
      <w:bookmarkEnd w:id="3"/>
    </w:p>
    <w:p w14:paraId="11EABBD8" w14:textId="77777777" w:rsidR="00587C9E" w:rsidRPr="00E723BF" w:rsidRDefault="00E5705F" w:rsidP="00E5705F">
      <w:pPr>
        <w:spacing w:line="360" w:lineRule="auto"/>
        <w:jc w:val="both"/>
        <w:rPr>
          <w:rFonts w:ascii="Arial" w:hAnsi="Arial" w:cs="Arial"/>
        </w:rPr>
      </w:pPr>
      <w:r w:rsidRPr="00E723BF">
        <w:rPr>
          <w:rFonts w:ascii="Arial" w:hAnsi="Arial" w:cs="Arial"/>
        </w:rPr>
        <w:t xml:space="preserve">It is essential to acquire knowledge about the many aspects of the environment in which a company operates before attempting to comprehend the elements that influence the level of that organization's success. However, </w:t>
      </w:r>
      <w:proofErr w:type="gramStart"/>
      <w:r w:rsidRPr="00E723BF">
        <w:rPr>
          <w:rFonts w:ascii="Arial" w:hAnsi="Arial" w:cs="Arial"/>
        </w:rPr>
        <w:t>a number of</w:t>
      </w:r>
      <w:proofErr w:type="gramEnd"/>
      <w:r w:rsidRPr="00E723BF">
        <w:rPr>
          <w:rFonts w:ascii="Arial" w:hAnsi="Arial" w:cs="Arial"/>
        </w:rPr>
        <w:t xml:space="preserve"> different analyses will need to be carried out in order to have an understanding of the underlying issues that are impacting the firm. When it comes to analyses, a company has a wide variety of options to choose from. Analysis of the Environmental Threat and Opportunity Profile (ETOP), analysis of the Quick Environmental Scanning Technique (QUEST), analysis of Strengths, Weaknesses, Opportunities, and Threats (SWOT), analysis of Political, Economic, Social, Technological, Environmental, and Legal factors (PESTEL), etc. (</w:t>
      </w:r>
      <w:proofErr w:type="spellStart"/>
      <w:r w:rsidRPr="00E723BF">
        <w:rPr>
          <w:rFonts w:ascii="Arial" w:hAnsi="Arial" w:cs="Arial"/>
        </w:rPr>
        <w:t>Urbonavius</w:t>
      </w:r>
      <w:proofErr w:type="spellEnd"/>
      <w:r w:rsidRPr="00E723BF">
        <w:rPr>
          <w:rFonts w:ascii="Arial" w:hAnsi="Arial" w:cs="Arial"/>
        </w:rPr>
        <w:t xml:space="preserve"> et al., 2007) are the most prominent analytical techniques for </w:t>
      </w:r>
      <w:proofErr w:type="spellStart"/>
      <w:r w:rsidRPr="00E723BF">
        <w:rPr>
          <w:rFonts w:ascii="Arial" w:hAnsi="Arial" w:cs="Arial"/>
        </w:rPr>
        <w:t>analysing</w:t>
      </w:r>
      <w:proofErr w:type="spellEnd"/>
      <w:r w:rsidRPr="00E723BF">
        <w:rPr>
          <w:rFonts w:ascii="Arial" w:hAnsi="Arial" w:cs="Arial"/>
        </w:rPr>
        <w:t xml:space="preserve"> business environments.</w:t>
      </w:r>
    </w:p>
    <w:p w14:paraId="753503A4" w14:textId="77777777" w:rsidR="00587C9E" w:rsidRPr="00A77F9F" w:rsidRDefault="00A35052" w:rsidP="00E5705F">
      <w:pPr>
        <w:pStyle w:val="1"/>
        <w:spacing w:line="360" w:lineRule="auto"/>
        <w:jc w:val="both"/>
        <w:rPr>
          <w:rFonts w:ascii="Arial" w:hAnsi="Arial" w:cs="Arial"/>
          <w:b/>
          <w:sz w:val="28"/>
          <w:szCs w:val="28"/>
        </w:rPr>
      </w:pPr>
      <w:bookmarkStart w:id="4" w:name="_Toc122384980"/>
      <w:r w:rsidRPr="00A77F9F">
        <w:rPr>
          <w:rFonts w:ascii="Arial" w:hAnsi="Arial" w:cs="Arial"/>
          <w:b/>
          <w:sz w:val="28"/>
          <w:szCs w:val="28"/>
        </w:rPr>
        <w:t>PESTEL Analysis of TESCO</w:t>
      </w:r>
      <w:bookmarkEnd w:id="4"/>
    </w:p>
    <w:p w14:paraId="0DD990EF" w14:textId="77777777" w:rsidR="00587C9E" w:rsidRPr="00E723BF" w:rsidRDefault="000E495E" w:rsidP="00E5705F">
      <w:pPr>
        <w:spacing w:line="360" w:lineRule="auto"/>
        <w:jc w:val="both"/>
        <w:rPr>
          <w:rFonts w:ascii="Arial" w:hAnsi="Arial" w:cs="Arial"/>
        </w:rPr>
      </w:pPr>
      <w:r w:rsidRPr="00E723BF">
        <w:rPr>
          <w:rFonts w:ascii="Arial" w:hAnsi="Arial" w:cs="Arial"/>
        </w:rPr>
        <w:t xml:space="preserve">Using PESTEL analysis, </w:t>
      </w:r>
      <w:r w:rsidR="00A94399" w:rsidRPr="00E723BF">
        <w:rPr>
          <w:rFonts w:ascii="Arial" w:hAnsi="Arial" w:cs="Arial"/>
        </w:rPr>
        <w:t xml:space="preserve">TESCO can understand the external factors affecting the operations of the company. </w:t>
      </w:r>
      <w:r w:rsidR="00AA190A" w:rsidRPr="00E723BF">
        <w:rPr>
          <w:rFonts w:ascii="Arial" w:hAnsi="Arial" w:cs="Arial"/>
        </w:rPr>
        <w:t>The PESTEL analysis of TESCO is provided below.</w:t>
      </w:r>
    </w:p>
    <w:p w14:paraId="6E99D918" w14:textId="77777777" w:rsidR="00E5705F" w:rsidRPr="00E723BF" w:rsidRDefault="00E5705F" w:rsidP="00E5705F">
      <w:pPr>
        <w:spacing w:line="360" w:lineRule="auto"/>
        <w:jc w:val="both"/>
        <w:rPr>
          <w:rFonts w:ascii="Arial" w:hAnsi="Arial" w:cs="Arial"/>
          <w:b/>
          <w:sz w:val="24"/>
        </w:rPr>
      </w:pPr>
      <w:r w:rsidRPr="00E723BF">
        <w:rPr>
          <w:rFonts w:ascii="Arial" w:hAnsi="Arial" w:cs="Arial"/>
          <w:b/>
          <w:sz w:val="24"/>
        </w:rPr>
        <w:t>Political</w:t>
      </w:r>
    </w:p>
    <w:p w14:paraId="1F2A575F" w14:textId="77777777" w:rsidR="00E5705F" w:rsidRPr="00E723BF" w:rsidRDefault="00E5705F" w:rsidP="00E5705F">
      <w:pPr>
        <w:spacing w:line="360" w:lineRule="auto"/>
        <w:jc w:val="both"/>
        <w:rPr>
          <w:rFonts w:ascii="Arial" w:hAnsi="Arial" w:cs="Arial"/>
          <w:bCs/>
        </w:rPr>
      </w:pPr>
      <w:r w:rsidRPr="00E723BF">
        <w:rPr>
          <w:rFonts w:ascii="Arial" w:hAnsi="Arial" w:cs="Arial"/>
          <w:bCs/>
        </w:rPr>
        <w:t>The day-to-day operations of a business may be significantly impacted by political issues such as tax rates, legislative constraints, and other such concerns. Given that the political elements in question do not have a negative effect on TESCO's activities, it is possible to conclude that the political variables in question are beneficial. In addition, since TESCO is such a significant employer in the nation, the company has access to a wide variety of chances to acquire the necessary resources.</w:t>
      </w:r>
    </w:p>
    <w:p w14:paraId="36668F7C" w14:textId="77777777" w:rsidR="00E5705F" w:rsidRPr="00E723BF" w:rsidRDefault="00E5705F" w:rsidP="00E5705F">
      <w:pPr>
        <w:spacing w:line="360" w:lineRule="auto"/>
        <w:jc w:val="both"/>
        <w:rPr>
          <w:rFonts w:ascii="Arial" w:hAnsi="Arial" w:cs="Arial"/>
          <w:b/>
          <w:sz w:val="24"/>
        </w:rPr>
      </w:pPr>
      <w:r w:rsidRPr="00E723BF">
        <w:rPr>
          <w:rFonts w:ascii="Arial" w:hAnsi="Arial" w:cs="Arial"/>
          <w:b/>
          <w:sz w:val="24"/>
        </w:rPr>
        <w:t>Economic</w:t>
      </w:r>
    </w:p>
    <w:p w14:paraId="179B55D3" w14:textId="77777777" w:rsidR="00E5705F" w:rsidRPr="00E723BF" w:rsidRDefault="00E5705F" w:rsidP="00E5705F">
      <w:pPr>
        <w:spacing w:line="360" w:lineRule="auto"/>
        <w:jc w:val="both"/>
        <w:rPr>
          <w:rFonts w:ascii="Arial" w:hAnsi="Arial" w:cs="Arial"/>
          <w:bCs/>
        </w:rPr>
      </w:pPr>
      <w:r w:rsidRPr="00E723BF">
        <w:rPr>
          <w:rFonts w:ascii="Arial" w:hAnsi="Arial" w:cs="Arial"/>
          <w:bCs/>
        </w:rPr>
        <w:lastRenderedPageBreak/>
        <w:t xml:space="preserve">TESCO is a grocery </w:t>
      </w:r>
      <w:proofErr w:type="gramStart"/>
      <w:r w:rsidRPr="00E723BF">
        <w:rPr>
          <w:rFonts w:ascii="Arial" w:hAnsi="Arial" w:cs="Arial"/>
          <w:bCs/>
        </w:rPr>
        <w:t>chain,</w:t>
      </w:r>
      <w:proofErr w:type="gramEnd"/>
      <w:r w:rsidRPr="00E723BF">
        <w:rPr>
          <w:rFonts w:ascii="Arial" w:hAnsi="Arial" w:cs="Arial"/>
          <w:bCs/>
        </w:rPr>
        <w:t xml:space="preserve"> hence the economic aspects are one of the most significant elements that impact the company. In the case of TESCO, the United Kingdom has an impressively well-developed infrastructure. In addition to that, there is a significant amount of economic stability in the nation (Ayodele et al., 2018). Because of this, the firm is now </w:t>
      </w:r>
      <w:proofErr w:type="gramStart"/>
      <w:r w:rsidRPr="00E723BF">
        <w:rPr>
          <w:rFonts w:ascii="Arial" w:hAnsi="Arial" w:cs="Arial"/>
          <w:bCs/>
        </w:rPr>
        <w:t>in a position</w:t>
      </w:r>
      <w:proofErr w:type="gramEnd"/>
      <w:r w:rsidRPr="00E723BF">
        <w:rPr>
          <w:rFonts w:ascii="Arial" w:hAnsi="Arial" w:cs="Arial"/>
          <w:bCs/>
        </w:rPr>
        <w:t xml:space="preserve"> to take advantage of the economic prospects that will have a favourable impact on the organisation. To reiterate, the corporation has moved its emphasis away from expensive things and toward value-creating companies. This might also lend credence to the company's capacity to meet its financial obligations.</w:t>
      </w:r>
    </w:p>
    <w:p w14:paraId="3D3847F5" w14:textId="77777777" w:rsidR="00E5705F" w:rsidRPr="00E723BF" w:rsidRDefault="00E5705F" w:rsidP="00E5705F">
      <w:pPr>
        <w:spacing w:line="360" w:lineRule="auto"/>
        <w:jc w:val="both"/>
        <w:rPr>
          <w:rFonts w:ascii="Arial" w:hAnsi="Arial" w:cs="Arial"/>
          <w:b/>
          <w:sz w:val="24"/>
        </w:rPr>
      </w:pPr>
      <w:r w:rsidRPr="00E723BF">
        <w:rPr>
          <w:rFonts w:ascii="Arial" w:hAnsi="Arial" w:cs="Arial"/>
          <w:b/>
          <w:sz w:val="24"/>
        </w:rPr>
        <w:t>Social</w:t>
      </w:r>
    </w:p>
    <w:p w14:paraId="332D66B5" w14:textId="77777777" w:rsidR="00E5705F" w:rsidRPr="00E723BF" w:rsidRDefault="00E5705F" w:rsidP="00E5705F">
      <w:pPr>
        <w:spacing w:line="360" w:lineRule="auto"/>
        <w:jc w:val="both"/>
        <w:rPr>
          <w:rFonts w:ascii="Arial" w:hAnsi="Arial" w:cs="Arial"/>
          <w:bCs/>
        </w:rPr>
      </w:pPr>
      <w:r w:rsidRPr="00E723BF">
        <w:rPr>
          <w:rFonts w:ascii="Arial" w:hAnsi="Arial" w:cs="Arial"/>
          <w:bCs/>
        </w:rPr>
        <w:t xml:space="preserve">The current trends in the market may play a significant part in determining the level of success that a business has, and as a chain of supermarkets, TESCO is required to be aware of the implications of these trends. To begin, TESCO will never experience a situation in which the changes in the social variables are in their </w:t>
      </w:r>
      <w:proofErr w:type="spellStart"/>
      <w:r w:rsidRPr="00E723BF">
        <w:rPr>
          <w:rFonts w:ascii="Arial" w:hAnsi="Arial" w:cs="Arial"/>
          <w:bCs/>
        </w:rPr>
        <w:t>favour</w:t>
      </w:r>
      <w:proofErr w:type="spellEnd"/>
      <w:r w:rsidRPr="00E723BF">
        <w:rPr>
          <w:rFonts w:ascii="Arial" w:hAnsi="Arial" w:cs="Arial"/>
          <w:bCs/>
        </w:rPr>
        <w:t xml:space="preserve">; </w:t>
      </w:r>
      <w:proofErr w:type="gramStart"/>
      <w:r w:rsidRPr="00E723BF">
        <w:rPr>
          <w:rFonts w:ascii="Arial" w:hAnsi="Arial" w:cs="Arial"/>
          <w:bCs/>
        </w:rPr>
        <w:t>yet,</w:t>
      </w:r>
      <w:proofErr w:type="gramEnd"/>
      <w:r w:rsidRPr="00E723BF">
        <w:rPr>
          <w:rFonts w:ascii="Arial" w:hAnsi="Arial" w:cs="Arial"/>
          <w:bCs/>
        </w:rPr>
        <w:t xml:space="preserve"> the firm is quite adaptable. As a direct consequence of this, the corporation has been highly successful in its use of social variables.</w:t>
      </w:r>
    </w:p>
    <w:p w14:paraId="6FCA0C63" w14:textId="77777777" w:rsidR="00E5705F" w:rsidRPr="00E723BF" w:rsidRDefault="00E5705F" w:rsidP="00E5705F">
      <w:pPr>
        <w:spacing w:line="360" w:lineRule="auto"/>
        <w:jc w:val="both"/>
        <w:rPr>
          <w:rFonts w:ascii="Arial" w:hAnsi="Arial" w:cs="Arial"/>
          <w:b/>
          <w:sz w:val="24"/>
        </w:rPr>
      </w:pPr>
      <w:r w:rsidRPr="00E723BF">
        <w:rPr>
          <w:rFonts w:ascii="Arial" w:hAnsi="Arial" w:cs="Arial"/>
          <w:b/>
          <w:sz w:val="24"/>
        </w:rPr>
        <w:t>Technological</w:t>
      </w:r>
    </w:p>
    <w:p w14:paraId="354A1B9D" w14:textId="77777777" w:rsidR="00E5705F" w:rsidRPr="00E723BF" w:rsidRDefault="00E5705F" w:rsidP="00E5705F">
      <w:pPr>
        <w:spacing w:line="360" w:lineRule="auto"/>
        <w:jc w:val="both"/>
        <w:rPr>
          <w:rFonts w:ascii="Arial" w:hAnsi="Arial" w:cs="Arial"/>
          <w:bCs/>
        </w:rPr>
      </w:pPr>
      <w:r w:rsidRPr="00E723BF">
        <w:rPr>
          <w:rFonts w:ascii="Arial" w:hAnsi="Arial" w:cs="Arial"/>
          <w:bCs/>
        </w:rPr>
        <w:t>The advent of internet purchasing during the pandemic was the first technological component that proved to be a blessing for TESCO. Other technological reasons have also shown to be beneficial. This resulted in the establishment of an effective method for running the company (Ayodele et al., 2018). In addition, the use of modern technology may assist the firm in cutting expenses and increasing the efficacy of processes, both of which can contribute to the reduction of the carbon footprint that the company leaves behind.</w:t>
      </w:r>
    </w:p>
    <w:p w14:paraId="7712345E" w14:textId="77777777" w:rsidR="00E5705F" w:rsidRPr="00E723BF" w:rsidRDefault="00E5705F" w:rsidP="00E5705F">
      <w:pPr>
        <w:spacing w:line="360" w:lineRule="auto"/>
        <w:jc w:val="both"/>
        <w:rPr>
          <w:rFonts w:ascii="Arial" w:hAnsi="Arial" w:cs="Arial"/>
          <w:b/>
          <w:sz w:val="24"/>
        </w:rPr>
      </w:pPr>
      <w:r w:rsidRPr="00E723BF">
        <w:rPr>
          <w:rFonts w:ascii="Arial" w:hAnsi="Arial" w:cs="Arial"/>
          <w:b/>
          <w:sz w:val="24"/>
        </w:rPr>
        <w:t>Environmental</w:t>
      </w:r>
    </w:p>
    <w:p w14:paraId="106FEE4A" w14:textId="77777777" w:rsidR="00E5705F" w:rsidRPr="00E723BF" w:rsidRDefault="00E5705F" w:rsidP="00E5705F">
      <w:pPr>
        <w:spacing w:line="360" w:lineRule="auto"/>
        <w:jc w:val="both"/>
        <w:rPr>
          <w:rFonts w:ascii="Arial" w:hAnsi="Arial" w:cs="Arial"/>
          <w:bCs/>
        </w:rPr>
      </w:pPr>
      <w:r w:rsidRPr="00E723BF">
        <w:rPr>
          <w:rFonts w:ascii="Arial" w:hAnsi="Arial" w:cs="Arial"/>
          <w:bCs/>
        </w:rPr>
        <w:t xml:space="preserve">Environmental In the modern world, individuals and governments place an excessive amount of importance on the results that a corporation generates in terms of the environmental repercussions it leaves behind. </w:t>
      </w:r>
      <w:proofErr w:type="gramStart"/>
      <w:r w:rsidRPr="00E723BF">
        <w:rPr>
          <w:rFonts w:ascii="Arial" w:hAnsi="Arial" w:cs="Arial"/>
          <w:bCs/>
        </w:rPr>
        <w:t>As a consequence of</w:t>
      </w:r>
      <w:proofErr w:type="gramEnd"/>
      <w:r w:rsidRPr="00E723BF">
        <w:rPr>
          <w:rFonts w:ascii="Arial" w:hAnsi="Arial" w:cs="Arial"/>
          <w:bCs/>
        </w:rPr>
        <w:t xml:space="preserve"> this, businesses of every sort are required to abide by laws and regulations in order to fulfil the fundamental prerequisites. Concerning TESCO, the corporation has already pledged to reducing its carbon footprint by fifty percent by the year 2020, a goal that it has been extremely effective at achieving so far.</w:t>
      </w:r>
    </w:p>
    <w:p w14:paraId="31155557" w14:textId="77777777" w:rsidR="00E5705F" w:rsidRPr="00E723BF" w:rsidRDefault="00E5705F" w:rsidP="00E5705F">
      <w:pPr>
        <w:spacing w:line="360" w:lineRule="auto"/>
        <w:jc w:val="both"/>
        <w:rPr>
          <w:rFonts w:ascii="Arial" w:hAnsi="Arial" w:cs="Arial"/>
          <w:b/>
          <w:sz w:val="24"/>
          <w:szCs w:val="24"/>
        </w:rPr>
      </w:pPr>
      <w:r w:rsidRPr="00E723BF">
        <w:rPr>
          <w:rFonts w:ascii="Arial" w:hAnsi="Arial" w:cs="Arial"/>
          <w:b/>
          <w:sz w:val="24"/>
          <w:szCs w:val="24"/>
        </w:rPr>
        <w:t>Legal</w:t>
      </w:r>
    </w:p>
    <w:p w14:paraId="1A77B6E3" w14:textId="77777777" w:rsidR="007C3A49" w:rsidRPr="00E723BF" w:rsidRDefault="00E5705F" w:rsidP="00E5705F">
      <w:pPr>
        <w:spacing w:line="360" w:lineRule="auto"/>
        <w:jc w:val="both"/>
        <w:rPr>
          <w:rFonts w:ascii="Arial" w:hAnsi="Arial" w:cs="Arial"/>
          <w:bCs/>
        </w:rPr>
      </w:pPr>
      <w:r w:rsidRPr="00E723BF">
        <w:rPr>
          <w:rFonts w:ascii="Arial" w:hAnsi="Arial" w:cs="Arial"/>
          <w:bCs/>
        </w:rPr>
        <w:lastRenderedPageBreak/>
        <w:t xml:space="preserve">It is of the utmost significance for any business to properly function </w:t>
      </w:r>
      <w:proofErr w:type="gramStart"/>
      <w:r w:rsidRPr="00E723BF">
        <w:rPr>
          <w:rFonts w:ascii="Arial" w:hAnsi="Arial" w:cs="Arial"/>
          <w:bCs/>
        </w:rPr>
        <w:t>in a given</w:t>
      </w:r>
      <w:proofErr w:type="gramEnd"/>
      <w:r w:rsidRPr="00E723BF">
        <w:rPr>
          <w:rFonts w:ascii="Arial" w:hAnsi="Arial" w:cs="Arial"/>
          <w:bCs/>
        </w:rPr>
        <w:t xml:space="preserve"> location, and this includes adhering to all of the guidelines, rules, and laws that are associated with that region in all of the operations that the firm engages in. In the case of TESCO, the business is required to comply with the stringent employment statute of the UK. Additionally, the laws regarding taxes in the UK are rather strict as well. </w:t>
      </w:r>
      <w:proofErr w:type="gramStart"/>
      <w:r w:rsidRPr="00E723BF">
        <w:rPr>
          <w:rFonts w:ascii="Arial" w:hAnsi="Arial" w:cs="Arial"/>
          <w:bCs/>
        </w:rPr>
        <w:t>As a consequence of</w:t>
      </w:r>
      <w:proofErr w:type="gramEnd"/>
      <w:r w:rsidRPr="00E723BF">
        <w:rPr>
          <w:rFonts w:ascii="Arial" w:hAnsi="Arial" w:cs="Arial"/>
          <w:bCs/>
        </w:rPr>
        <w:t xml:space="preserve"> this, the organisation has to have an unwavering dedication to performing its commitments in order to eliminate any possibility of ambiguity</w:t>
      </w:r>
      <w:r w:rsidR="00062C59" w:rsidRPr="00E723BF">
        <w:rPr>
          <w:rFonts w:ascii="Arial" w:hAnsi="Arial" w:cs="Arial"/>
          <w:bCs/>
        </w:rPr>
        <w:t>.</w:t>
      </w:r>
    </w:p>
    <w:p w14:paraId="7DAFD27E" w14:textId="77777777" w:rsidR="00587C9E" w:rsidRPr="00A77F9F" w:rsidRDefault="0006197B" w:rsidP="00E5705F">
      <w:pPr>
        <w:pStyle w:val="1"/>
        <w:spacing w:line="360" w:lineRule="auto"/>
        <w:jc w:val="both"/>
        <w:rPr>
          <w:rFonts w:ascii="Arial" w:hAnsi="Arial" w:cs="Arial"/>
          <w:b/>
          <w:sz w:val="28"/>
          <w:szCs w:val="28"/>
        </w:rPr>
      </w:pPr>
      <w:bookmarkStart w:id="5" w:name="_Toc122384981"/>
      <w:r w:rsidRPr="00A77F9F">
        <w:rPr>
          <w:rFonts w:ascii="Arial" w:hAnsi="Arial" w:cs="Arial"/>
          <w:b/>
          <w:sz w:val="28"/>
          <w:szCs w:val="28"/>
        </w:rPr>
        <w:t>Five</w:t>
      </w:r>
      <w:r w:rsidR="00A35052" w:rsidRPr="00A77F9F">
        <w:rPr>
          <w:rFonts w:ascii="Arial" w:hAnsi="Arial" w:cs="Arial"/>
          <w:b/>
          <w:sz w:val="28"/>
          <w:szCs w:val="28"/>
        </w:rPr>
        <w:t xml:space="preserve"> Forces Model </w:t>
      </w:r>
      <w:r w:rsidR="00814606" w:rsidRPr="00A77F9F">
        <w:rPr>
          <w:rFonts w:ascii="Arial" w:hAnsi="Arial" w:cs="Arial"/>
          <w:b/>
          <w:sz w:val="28"/>
          <w:szCs w:val="28"/>
        </w:rPr>
        <w:t>of</w:t>
      </w:r>
      <w:r w:rsidR="00A35052" w:rsidRPr="00A77F9F">
        <w:rPr>
          <w:rFonts w:ascii="Arial" w:hAnsi="Arial" w:cs="Arial"/>
          <w:b/>
          <w:sz w:val="28"/>
          <w:szCs w:val="28"/>
        </w:rPr>
        <w:t xml:space="preserve"> TESCO</w:t>
      </w:r>
      <w:bookmarkEnd w:id="5"/>
    </w:p>
    <w:p w14:paraId="5D2B162C" w14:textId="77777777" w:rsidR="00587C9E" w:rsidRPr="00E723BF" w:rsidRDefault="00777030" w:rsidP="00E5705F">
      <w:pPr>
        <w:spacing w:line="360" w:lineRule="auto"/>
        <w:jc w:val="both"/>
        <w:rPr>
          <w:rFonts w:ascii="Arial" w:hAnsi="Arial" w:cs="Arial"/>
        </w:rPr>
      </w:pPr>
      <w:r w:rsidRPr="00E723BF">
        <w:rPr>
          <w:rFonts w:ascii="Arial" w:hAnsi="Arial" w:cs="Arial"/>
        </w:rPr>
        <w:t xml:space="preserve">Porter’s five forces model can provide five aspects that an organisation should be wary about so that it can be ready for future </w:t>
      </w:r>
      <w:proofErr w:type="spellStart"/>
      <w:r w:rsidR="00E5705F" w:rsidRPr="00E723BF">
        <w:rPr>
          <w:rFonts w:ascii="Arial" w:hAnsi="Arial" w:cs="Arial"/>
        </w:rPr>
        <w:t>endeavours</w:t>
      </w:r>
      <w:proofErr w:type="spellEnd"/>
      <w:r w:rsidRPr="00E723BF">
        <w:rPr>
          <w:rFonts w:ascii="Arial" w:hAnsi="Arial" w:cs="Arial"/>
        </w:rPr>
        <w:t>. The five forces model analysis of TESCO is provided below.</w:t>
      </w:r>
    </w:p>
    <w:p w14:paraId="58FE6D20" w14:textId="77777777" w:rsidR="00777030" w:rsidRPr="00E723BF" w:rsidRDefault="00E5705F" w:rsidP="00E5705F">
      <w:pPr>
        <w:spacing w:line="360" w:lineRule="auto"/>
        <w:jc w:val="both"/>
        <w:rPr>
          <w:rFonts w:ascii="Arial" w:hAnsi="Arial" w:cs="Arial"/>
          <w:b/>
          <w:sz w:val="24"/>
        </w:rPr>
      </w:pPr>
      <w:r w:rsidRPr="00E723BF">
        <w:rPr>
          <w:rFonts w:ascii="Arial" w:hAnsi="Arial" w:cs="Arial"/>
          <w:b/>
          <w:sz w:val="24"/>
        </w:rPr>
        <w:t>The threat</w:t>
      </w:r>
      <w:r w:rsidR="00777030" w:rsidRPr="00E723BF">
        <w:rPr>
          <w:rFonts w:ascii="Arial" w:hAnsi="Arial" w:cs="Arial"/>
          <w:b/>
          <w:sz w:val="24"/>
        </w:rPr>
        <w:t xml:space="preserve"> of New Entrants</w:t>
      </w:r>
    </w:p>
    <w:p w14:paraId="33AD47FB" w14:textId="77777777" w:rsidR="00777030" w:rsidRPr="00E723BF" w:rsidRDefault="00E5705F" w:rsidP="00E5705F">
      <w:pPr>
        <w:spacing w:line="360" w:lineRule="auto"/>
        <w:jc w:val="both"/>
        <w:rPr>
          <w:rFonts w:ascii="Arial" w:hAnsi="Arial" w:cs="Arial"/>
        </w:rPr>
      </w:pPr>
      <w:r w:rsidRPr="00E723BF">
        <w:rPr>
          <w:rFonts w:ascii="Arial" w:hAnsi="Arial" w:cs="Arial"/>
        </w:rPr>
        <w:t xml:space="preserve">TESCO is one of the most well-known and successful grocery chains in the United Kingdom, and it has been in business for a significant amount of time. </w:t>
      </w:r>
      <w:proofErr w:type="gramStart"/>
      <w:r w:rsidRPr="00E723BF">
        <w:rPr>
          <w:rFonts w:ascii="Arial" w:hAnsi="Arial" w:cs="Arial"/>
        </w:rPr>
        <w:t>In order to</w:t>
      </w:r>
      <w:proofErr w:type="gramEnd"/>
      <w:r w:rsidRPr="00E723BF">
        <w:rPr>
          <w:rFonts w:ascii="Arial" w:hAnsi="Arial" w:cs="Arial"/>
        </w:rPr>
        <w:t xml:space="preserve"> increase the likelihood of the danger posed by new entrants, such new entrants will need to have sufficient financial resources and sales tactics to compete with those of TESCO, who have more financial capabilities and sales techniques (</w:t>
      </w:r>
      <w:proofErr w:type="spellStart"/>
      <w:r w:rsidRPr="00E723BF">
        <w:rPr>
          <w:rFonts w:ascii="Arial" w:hAnsi="Arial" w:cs="Arial"/>
        </w:rPr>
        <w:t>Alkhatib</w:t>
      </w:r>
      <w:proofErr w:type="spellEnd"/>
      <w:r w:rsidRPr="00E723BF">
        <w:rPr>
          <w:rFonts w:ascii="Arial" w:hAnsi="Arial" w:cs="Arial"/>
        </w:rPr>
        <w:t xml:space="preserve"> 2015). Because of this, it is quite unlikely that a new competitor will give TESCO a lot of problems</w:t>
      </w:r>
      <w:r w:rsidR="007A3564" w:rsidRPr="00E723BF">
        <w:rPr>
          <w:rFonts w:ascii="Arial" w:hAnsi="Arial" w:cs="Arial"/>
        </w:rPr>
        <w:t>.</w:t>
      </w:r>
    </w:p>
    <w:p w14:paraId="19AF3C7B" w14:textId="77777777" w:rsidR="00777030" w:rsidRPr="00E723BF" w:rsidRDefault="00777030" w:rsidP="00E5705F">
      <w:pPr>
        <w:spacing w:line="360" w:lineRule="auto"/>
        <w:jc w:val="both"/>
        <w:rPr>
          <w:rFonts w:ascii="Arial" w:hAnsi="Arial" w:cs="Arial"/>
          <w:b/>
          <w:sz w:val="24"/>
        </w:rPr>
      </w:pPr>
      <w:r w:rsidRPr="00E723BF">
        <w:rPr>
          <w:rFonts w:ascii="Arial" w:hAnsi="Arial" w:cs="Arial"/>
          <w:b/>
          <w:sz w:val="24"/>
        </w:rPr>
        <w:t>Threat of Substitutes</w:t>
      </w:r>
    </w:p>
    <w:p w14:paraId="72AFFB6B" w14:textId="77777777" w:rsidR="00777030" w:rsidRPr="00E723BF" w:rsidRDefault="00E5705F" w:rsidP="00E5705F">
      <w:pPr>
        <w:spacing w:line="360" w:lineRule="auto"/>
        <w:jc w:val="both"/>
        <w:rPr>
          <w:rFonts w:ascii="Arial" w:hAnsi="Arial" w:cs="Arial"/>
        </w:rPr>
      </w:pPr>
      <w:proofErr w:type="gramStart"/>
      <w:r w:rsidRPr="00E723BF">
        <w:rPr>
          <w:rFonts w:ascii="Arial" w:hAnsi="Arial" w:cs="Arial"/>
        </w:rPr>
        <w:t>The majority of</w:t>
      </w:r>
      <w:proofErr w:type="gramEnd"/>
      <w:r w:rsidRPr="00E723BF">
        <w:rPr>
          <w:rFonts w:ascii="Arial" w:hAnsi="Arial" w:cs="Arial"/>
        </w:rPr>
        <w:t xml:space="preserve"> what TESCO sells are things that are considered to be "generic," such as food and beverages, gasoline, electronics, clothes, and other articles of need that are not considered to be "creative." Because of this, the replacement of these items is very unlikely to take place; nonetheless, the cost of these products might be a significant source of confusion in this respect. If new entrants or rivals begin selling the same items at a lower price, then this might be a subject of worry for the existing business. Because of this, the competition that TESCO has from other retailers is likely to be quite low</w:t>
      </w:r>
      <w:r w:rsidR="00AB539D" w:rsidRPr="00E723BF">
        <w:rPr>
          <w:rFonts w:ascii="Arial" w:hAnsi="Arial" w:cs="Arial"/>
        </w:rPr>
        <w:t>.</w:t>
      </w:r>
    </w:p>
    <w:p w14:paraId="644D35AC" w14:textId="77777777" w:rsidR="00777030" w:rsidRPr="00E723BF" w:rsidRDefault="00777030" w:rsidP="00E5705F">
      <w:pPr>
        <w:spacing w:line="360" w:lineRule="auto"/>
        <w:jc w:val="both"/>
        <w:rPr>
          <w:rFonts w:ascii="Arial" w:hAnsi="Arial" w:cs="Arial"/>
          <w:b/>
          <w:sz w:val="24"/>
          <w:szCs w:val="24"/>
        </w:rPr>
      </w:pPr>
      <w:r w:rsidRPr="00E723BF">
        <w:rPr>
          <w:rFonts w:ascii="Arial" w:hAnsi="Arial" w:cs="Arial"/>
          <w:b/>
          <w:sz w:val="24"/>
          <w:szCs w:val="24"/>
        </w:rPr>
        <w:t>Bargaining Power of Customers</w:t>
      </w:r>
    </w:p>
    <w:p w14:paraId="011106CB" w14:textId="77777777" w:rsidR="00777030" w:rsidRPr="00E723BF" w:rsidRDefault="00E5705F" w:rsidP="00E5705F">
      <w:pPr>
        <w:spacing w:line="360" w:lineRule="auto"/>
        <w:jc w:val="both"/>
        <w:rPr>
          <w:rFonts w:ascii="Arial" w:hAnsi="Arial" w:cs="Arial"/>
        </w:rPr>
      </w:pPr>
      <w:r w:rsidRPr="00E723BF">
        <w:rPr>
          <w:rFonts w:ascii="Arial" w:hAnsi="Arial" w:cs="Arial"/>
        </w:rPr>
        <w:t xml:space="preserve">There are a significant number of participants in the grocery store business in the UK. </w:t>
      </w:r>
      <w:proofErr w:type="gramStart"/>
      <w:r w:rsidRPr="00E723BF">
        <w:rPr>
          <w:rFonts w:ascii="Arial" w:hAnsi="Arial" w:cs="Arial"/>
        </w:rPr>
        <w:t>As a consequence of</w:t>
      </w:r>
      <w:proofErr w:type="gramEnd"/>
      <w:r w:rsidRPr="00E723BF">
        <w:rPr>
          <w:rFonts w:ascii="Arial" w:hAnsi="Arial" w:cs="Arial"/>
        </w:rPr>
        <w:t xml:space="preserve"> this, the majority of the negotiating power is transferred to the consumers since they are provided with an adequate number of options to choose from. However, </w:t>
      </w:r>
      <w:proofErr w:type="gramStart"/>
      <w:r w:rsidRPr="00E723BF">
        <w:rPr>
          <w:rFonts w:ascii="Arial" w:hAnsi="Arial" w:cs="Arial"/>
        </w:rPr>
        <w:t>in order for</w:t>
      </w:r>
      <w:proofErr w:type="gramEnd"/>
      <w:r w:rsidRPr="00E723BF">
        <w:rPr>
          <w:rFonts w:ascii="Arial" w:hAnsi="Arial" w:cs="Arial"/>
        </w:rPr>
        <w:t xml:space="preserve"> it to </w:t>
      </w:r>
      <w:r w:rsidRPr="00E723BF">
        <w:rPr>
          <w:rFonts w:ascii="Arial" w:hAnsi="Arial" w:cs="Arial"/>
        </w:rPr>
        <w:lastRenderedPageBreak/>
        <w:t xml:space="preserve">take place, the other shops who are competing with us must also produce goods of the same quality. In addition, the clients can't put their confidence in the competition if they do not have an adequate reputation. The amount of effect that this component will have will remain minimal since there are </w:t>
      </w:r>
      <w:proofErr w:type="gramStart"/>
      <w:r w:rsidRPr="00E723BF">
        <w:rPr>
          <w:rFonts w:ascii="Arial" w:hAnsi="Arial" w:cs="Arial"/>
        </w:rPr>
        <w:t>a number of</w:t>
      </w:r>
      <w:proofErr w:type="gramEnd"/>
      <w:r w:rsidRPr="00E723BF">
        <w:rPr>
          <w:rFonts w:ascii="Arial" w:hAnsi="Arial" w:cs="Arial"/>
        </w:rPr>
        <w:t xml:space="preserve"> other factors that involve the bargaining power of consumers</w:t>
      </w:r>
      <w:r w:rsidR="00C3247F" w:rsidRPr="00E723BF">
        <w:rPr>
          <w:rFonts w:ascii="Arial" w:hAnsi="Arial" w:cs="Arial"/>
        </w:rPr>
        <w:t>.</w:t>
      </w:r>
    </w:p>
    <w:p w14:paraId="053E3E2A" w14:textId="77777777" w:rsidR="00777030" w:rsidRPr="00E723BF" w:rsidRDefault="00777030" w:rsidP="00E5705F">
      <w:pPr>
        <w:spacing w:line="360" w:lineRule="auto"/>
        <w:jc w:val="both"/>
        <w:rPr>
          <w:rFonts w:ascii="Arial" w:hAnsi="Arial" w:cs="Arial"/>
          <w:b/>
          <w:sz w:val="24"/>
        </w:rPr>
      </w:pPr>
      <w:r w:rsidRPr="00E723BF">
        <w:rPr>
          <w:rFonts w:ascii="Arial" w:hAnsi="Arial" w:cs="Arial"/>
          <w:b/>
          <w:sz w:val="24"/>
        </w:rPr>
        <w:t>Bargaining Power of Suppliers</w:t>
      </w:r>
    </w:p>
    <w:p w14:paraId="3FE38F60" w14:textId="77777777" w:rsidR="00777030" w:rsidRPr="00E723BF" w:rsidRDefault="00E5705F" w:rsidP="00E5705F">
      <w:pPr>
        <w:spacing w:line="360" w:lineRule="auto"/>
        <w:jc w:val="both"/>
        <w:rPr>
          <w:rFonts w:ascii="Arial" w:hAnsi="Arial" w:cs="Arial"/>
        </w:rPr>
      </w:pPr>
      <w:r w:rsidRPr="00E723BF">
        <w:rPr>
          <w:rFonts w:ascii="Arial" w:hAnsi="Arial" w:cs="Arial"/>
        </w:rPr>
        <w:t>Again, the product categories that TESCO sells fall under the general category of "generic," and as a result, TESCO has a very extensive range of potential suppliers from which to pick when purchasing its goods. Additionally, switching to a new provider from an old one is not the most difficult activity to do; in fact, it is one of the easier tasks. This is the reason why retail establishments like TESCO might be in the driver's seat in relation to this matter. This suggests that TESCO's suppliers continue to have little negotiation influence over the company</w:t>
      </w:r>
      <w:r w:rsidR="00ED2645" w:rsidRPr="00E723BF">
        <w:rPr>
          <w:rFonts w:ascii="Arial" w:hAnsi="Arial" w:cs="Arial"/>
        </w:rPr>
        <w:t>.</w:t>
      </w:r>
    </w:p>
    <w:p w14:paraId="18002B1B" w14:textId="77777777" w:rsidR="00777030" w:rsidRPr="00E723BF" w:rsidRDefault="00777030" w:rsidP="00E5705F">
      <w:pPr>
        <w:spacing w:line="360" w:lineRule="auto"/>
        <w:jc w:val="both"/>
        <w:rPr>
          <w:rFonts w:ascii="Arial" w:hAnsi="Arial" w:cs="Arial"/>
          <w:b/>
          <w:sz w:val="24"/>
        </w:rPr>
      </w:pPr>
      <w:r w:rsidRPr="00E723BF">
        <w:rPr>
          <w:rFonts w:ascii="Arial" w:hAnsi="Arial" w:cs="Arial"/>
          <w:b/>
          <w:sz w:val="24"/>
        </w:rPr>
        <w:t>Competitive Rivalry</w:t>
      </w:r>
    </w:p>
    <w:p w14:paraId="59825B23" w14:textId="77777777" w:rsidR="00777030" w:rsidRPr="00E723BF" w:rsidRDefault="00E5705F" w:rsidP="00E5705F">
      <w:pPr>
        <w:spacing w:line="360" w:lineRule="auto"/>
        <w:jc w:val="both"/>
        <w:rPr>
          <w:rFonts w:ascii="Arial" w:hAnsi="Arial" w:cs="Arial"/>
        </w:rPr>
      </w:pPr>
      <w:r w:rsidRPr="00E723BF">
        <w:rPr>
          <w:rFonts w:ascii="Arial" w:hAnsi="Arial" w:cs="Arial"/>
        </w:rPr>
        <w:t xml:space="preserve">The market that TESCO competes in is a significant one, and there are many well-known companies operating within it, such as Walmart, Sainsbury's, ASDA, and others. These retail establishments all operate </w:t>
      </w:r>
      <w:proofErr w:type="spellStart"/>
      <w:r w:rsidRPr="00E723BF">
        <w:rPr>
          <w:rFonts w:ascii="Arial" w:hAnsi="Arial" w:cs="Arial"/>
        </w:rPr>
        <w:t>utilising</w:t>
      </w:r>
      <w:proofErr w:type="spellEnd"/>
      <w:r w:rsidRPr="00E723BF">
        <w:rPr>
          <w:rFonts w:ascii="Arial" w:hAnsi="Arial" w:cs="Arial"/>
        </w:rPr>
        <w:t xml:space="preserve"> </w:t>
      </w:r>
      <w:proofErr w:type="gramStart"/>
      <w:r w:rsidRPr="00E723BF">
        <w:rPr>
          <w:rFonts w:ascii="Arial" w:hAnsi="Arial" w:cs="Arial"/>
        </w:rPr>
        <w:t>more or less the</w:t>
      </w:r>
      <w:proofErr w:type="gramEnd"/>
      <w:r w:rsidRPr="00E723BF">
        <w:rPr>
          <w:rFonts w:ascii="Arial" w:hAnsi="Arial" w:cs="Arial"/>
        </w:rPr>
        <w:t xml:space="preserve"> same game plans and methods. Therefore, even if TESCO attempts to introduce anything new in the operations of the firm, there is a significant probability that it will be replicated by the company's rivals at a later period. This is because of the reasons stated above. Because of this, TESCO faces a particularly fierce level of competition from its rivals</w:t>
      </w:r>
      <w:r w:rsidR="00794AB4" w:rsidRPr="00E723BF">
        <w:rPr>
          <w:rFonts w:ascii="Arial" w:hAnsi="Arial" w:cs="Arial"/>
        </w:rPr>
        <w:t>.</w:t>
      </w:r>
    </w:p>
    <w:p w14:paraId="78EF2D9F" w14:textId="77777777" w:rsidR="00587C9E" w:rsidRPr="00A77F9F" w:rsidRDefault="00A35052" w:rsidP="00E5705F">
      <w:pPr>
        <w:pStyle w:val="1"/>
        <w:spacing w:line="360" w:lineRule="auto"/>
        <w:jc w:val="both"/>
        <w:rPr>
          <w:rFonts w:ascii="Arial" w:hAnsi="Arial" w:cs="Arial"/>
          <w:b/>
          <w:sz w:val="28"/>
          <w:szCs w:val="28"/>
        </w:rPr>
      </w:pPr>
      <w:bookmarkStart w:id="6" w:name="_Toc122384982"/>
      <w:r w:rsidRPr="00A77F9F">
        <w:rPr>
          <w:rFonts w:ascii="Arial" w:hAnsi="Arial" w:cs="Arial"/>
          <w:b/>
          <w:sz w:val="28"/>
          <w:szCs w:val="28"/>
        </w:rPr>
        <w:t>SWOT Analysis of TESCO</w:t>
      </w:r>
      <w:bookmarkEnd w:id="6"/>
    </w:p>
    <w:p w14:paraId="0AB619C9" w14:textId="77777777" w:rsidR="00587C9E" w:rsidRPr="00E723BF" w:rsidRDefault="000B723E" w:rsidP="00E5705F">
      <w:pPr>
        <w:spacing w:line="360" w:lineRule="auto"/>
        <w:jc w:val="both"/>
        <w:rPr>
          <w:rFonts w:ascii="Arial" w:hAnsi="Arial" w:cs="Arial"/>
        </w:rPr>
      </w:pPr>
      <w:r w:rsidRPr="00E723BF">
        <w:rPr>
          <w:rFonts w:ascii="Arial" w:hAnsi="Arial" w:cs="Arial"/>
        </w:rPr>
        <w:t xml:space="preserve">SWOT analysis can provide insights on a company’s existing internal and external factors which can be of help in the development </w:t>
      </w:r>
      <w:r w:rsidR="00681E33" w:rsidRPr="00E723BF">
        <w:rPr>
          <w:rFonts w:ascii="Arial" w:hAnsi="Arial" w:cs="Arial"/>
        </w:rPr>
        <w:t xml:space="preserve">of the plan and development. </w:t>
      </w:r>
      <w:r w:rsidR="000B1128" w:rsidRPr="00E723BF">
        <w:rPr>
          <w:rFonts w:ascii="Arial" w:hAnsi="Arial" w:cs="Arial"/>
        </w:rPr>
        <w:t>The SWOT analysis of TESCO is provided below.</w:t>
      </w:r>
    </w:p>
    <w:p w14:paraId="0707F297" w14:textId="77777777" w:rsidR="0067356A" w:rsidRPr="00E723BF" w:rsidRDefault="0067356A" w:rsidP="00E5705F">
      <w:pPr>
        <w:spacing w:line="360" w:lineRule="auto"/>
        <w:jc w:val="both"/>
        <w:rPr>
          <w:rFonts w:ascii="Arial" w:hAnsi="Arial" w:cs="Arial"/>
          <w:b/>
          <w:sz w:val="24"/>
        </w:rPr>
      </w:pPr>
      <w:r w:rsidRPr="00E723BF">
        <w:rPr>
          <w:rFonts w:ascii="Arial" w:hAnsi="Arial" w:cs="Arial"/>
          <w:b/>
          <w:sz w:val="24"/>
        </w:rPr>
        <w:t>Strengths</w:t>
      </w:r>
    </w:p>
    <w:p w14:paraId="56F231AB" w14:textId="77777777" w:rsidR="00CA04DB" w:rsidRPr="00E723BF" w:rsidRDefault="00CA04DB" w:rsidP="00E5705F">
      <w:pPr>
        <w:pStyle w:val="a3"/>
        <w:numPr>
          <w:ilvl w:val="0"/>
          <w:numId w:val="1"/>
        </w:numPr>
        <w:spacing w:line="360" w:lineRule="auto"/>
        <w:jc w:val="both"/>
        <w:rPr>
          <w:rFonts w:ascii="Arial" w:hAnsi="Arial" w:cs="Arial"/>
          <w:b/>
        </w:rPr>
      </w:pPr>
      <w:r w:rsidRPr="00E723BF">
        <w:rPr>
          <w:rFonts w:ascii="Arial" w:hAnsi="Arial" w:cs="Arial"/>
        </w:rPr>
        <w:t>TESCO’s financial standings currently are quite strong in terms of profitability as the company turned around its loss of 6.4b Pounds into 1.9b Pounds of profit from 2015 to 2020</w:t>
      </w:r>
      <w:r w:rsidR="002B2723" w:rsidRPr="00E723BF">
        <w:rPr>
          <w:rFonts w:ascii="Arial" w:hAnsi="Arial" w:cs="Arial"/>
        </w:rPr>
        <w:t xml:space="preserve"> (Shaw 2020)</w:t>
      </w:r>
      <w:r w:rsidRPr="00E723BF">
        <w:rPr>
          <w:rFonts w:ascii="Arial" w:hAnsi="Arial" w:cs="Arial"/>
        </w:rPr>
        <w:t>.</w:t>
      </w:r>
    </w:p>
    <w:p w14:paraId="24684A69" w14:textId="77777777" w:rsidR="00CA04DB" w:rsidRPr="00E723BF" w:rsidRDefault="00835987" w:rsidP="00E5705F">
      <w:pPr>
        <w:pStyle w:val="a3"/>
        <w:numPr>
          <w:ilvl w:val="0"/>
          <w:numId w:val="1"/>
        </w:numPr>
        <w:spacing w:line="360" w:lineRule="auto"/>
        <w:jc w:val="both"/>
        <w:rPr>
          <w:rFonts w:ascii="Arial" w:hAnsi="Arial" w:cs="Arial"/>
          <w:b/>
        </w:rPr>
      </w:pPr>
      <w:r w:rsidRPr="00E723BF">
        <w:rPr>
          <w:rFonts w:ascii="Arial" w:hAnsi="Arial" w:cs="Arial"/>
        </w:rPr>
        <w:t>Even during the COVID-19 pandemic, the company showed a steady growth of 10.5% in 2021.</w:t>
      </w:r>
    </w:p>
    <w:p w14:paraId="4FFB5717" w14:textId="77777777" w:rsidR="004F6948" w:rsidRPr="00E723BF" w:rsidRDefault="004F6948" w:rsidP="00E5705F">
      <w:pPr>
        <w:pStyle w:val="a3"/>
        <w:numPr>
          <w:ilvl w:val="0"/>
          <w:numId w:val="1"/>
        </w:numPr>
        <w:spacing w:line="360" w:lineRule="auto"/>
        <w:jc w:val="both"/>
        <w:rPr>
          <w:rFonts w:ascii="Arial" w:hAnsi="Arial" w:cs="Arial"/>
          <w:b/>
        </w:rPr>
      </w:pPr>
      <w:r w:rsidRPr="00E723BF">
        <w:rPr>
          <w:rFonts w:ascii="Arial" w:hAnsi="Arial" w:cs="Arial"/>
        </w:rPr>
        <w:lastRenderedPageBreak/>
        <w:t xml:space="preserve">TESCO has </w:t>
      </w:r>
      <w:r w:rsidR="00F063C0" w:rsidRPr="00E723BF">
        <w:rPr>
          <w:rFonts w:ascii="Arial" w:hAnsi="Arial" w:cs="Arial"/>
        </w:rPr>
        <w:t>great adaptability skills using which the company has been able to survive and sustain its operations throughout the dire times of COVID-19 pandemic.</w:t>
      </w:r>
    </w:p>
    <w:p w14:paraId="7848E8FD" w14:textId="77777777" w:rsidR="00A130AC" w:rsidRPr="00E723BF" w:rsidRDefault="00A130AC" w:rsidP="00E5705F">
      <w:pPr>
        <w:pStyle w:val="a3"/>
        <w:numPr>
          <w:ilvl w:val="0"/>
          <w:numId w:val="1"/>
        </w:numPr>
        <w:spacing w:line="360" w:lineRule="auto"/>
        <w:jc w:val="both"/>
        <w:rPr>
          <w:rFonts w:ascii="Arial" w:hAnsi="Arial" w:cs="Arial"/>
          <w:b/>
        </w:rPr>
      </w:pPr>
      <w:r w:rsidRPr="00E723BF">
        <w:rPr>
          <w:rFonts w:ascii="Arial" w:hAnsi="Arial" w:cs="Arial"/>
        </w:rPr>
        <w:t>As a company, TESCO is innovative for which the company has already been awarded Advance NoSQL Architecture for the del</w:t>
      </w:r>
      <w:r w:rsidR="003A4AD1" w:rsidRPr="00E723BF">
        <w:rPr>
          <w:rFonts w:ascii="Arial" w:hAnsi="Arial" w:cs="Arial"/>
        </w:rPr>
        <w:t>ivery scheme presented during</w:t>
      </w:r>
      <w:r w:rsidRPr="00E723BF">
        <w:rPr>
          <w:rFonts w:ascii="Arial" w:hAnsi="Arial" w:cs="Arial"/>
        </w:rPr>
        <w:t xml:space="preserve"> the COVID-19 pandemic.</w:t>
      </w:r>
    </w:p>
    <w:p w14:paraId="201F37BC" w14:textId="77777777" w:rsidR="0067356A" w:rsidRPr="00E723BF" w:rsidRDefault="0067356A" w:rsidP="00E5705F">
      <w:pPr>
        <w:spacing w:line="360" w:lineRule="auto"/>
        <w:jc w:val="both"/>
        <w:rPr>
          <w:rFonts w:ascii="Arial" w:hAnsi="Arial" w:cs="Arial"/>
          <w:b/>
          <w:sz w:val="24"/>
          <w:szCs w:val="24"/>
        </w:rPr>
      </w:pPr>
      <w:r w:rsidRPr="00E723BF">
        <w:rPr>
          <w:rFonts w:ascii="Arial" w:hAnsi="Arial" w:cs="Arial"/>
          <w:b/>
          <w:sz w:val="24"/>
          <w:szCs w:val="24"/>
        </w:rPr>
        <w:t>Weaknesses</w:t>
      </w:r>
    </w:p>
    <w:p w14:paraId="68A9EAA8" w14:textId="77777777" w:rsidR="0067356A" w:rsidRPr="00E723BF" w:rsidRDefault="00945347" w:rsidP="00E5705F">
      <w:pPr>
        <w:pStyle w:val="a3"/>
        <w:numPr>
          <w:ilvl w:val="0"/>
          <w:numId w:val="1"/>
        </w:numPr>
        <w:spacing w:line="360" w:lineRule="auto"/>
        <w:jc w:val="both"/>
        <w:rPr>
          <w:rFonts w:ascii="Arial" w:hAnsi="Arial" w:cs="Arial"/>
          <w:b/>
        </w:rPr>
      </w:pPr>
      <w:r w:rsidRPr="00E723BF">
        <w:rPr>
          <w:rFonts w:ascii="Arial" w:hAnsi="Arial" w:cs="Arial"/>
        </w:rPr>
        <w:t>Although the company boasts for high quality products, still there are many complaints on quite a lot of products of the supermarket chain.</w:t>
      </w:r>
    </w:p>
    <w:p w14:paraId="599C142F" w14:textId="77777777" w:rsidR="00945347" w:rsidRPr="00E5705F" w:rsidRDefault="00945347" w:rsidP="00E5705F">
      <w:pPr>
        <w:pStyle w:val="a3"/>
        <w:numPr>
          <w:ilvl w:val="0"/>
          <w:numId w:val="1"/>
        </w:numPr>
        <w:spacing w:line="360" w:lineRule="auto"/>
        <w:jc w:val="both"/>
        <w:rPr>
          <w:rFonts w:ascii="Times New Roman" w:hAnsi="Times New Roman" w:cs="Times New Roman"/>
          <w:b/>
          <w:sz w:val="24"/>
        </w:rPr>
      </w:pPr>
      <w:r w:rsidRPr="00E723BF">
        <w:rPr>
          <w:rFonts w:ascii="Arial" w:hAnsi="Arial" w:cs="Arial"/>
        </w:rPr>
        <w:t xml:space="preserve">TESCO have a long range of products that the company regularly sells. </w:t>
      </w:r>
      <w:r w:rsidR="008B51E0" w:rsidRPr="00E723BF">
        <w:rPr>
          <w:rFonts w:ascii="Arial" w:hAnsi="Arial" w:cs="Arial"/>
        </w:rPr>
        <w:t xml:space="preserve">But adhering to all the health regulations can be challenging for the company which has already transpired. </w:t>
      </w:r>
      <w:r w:rsidR="002A258F" w:rsidRPr="00E723BF">
        <w:rPr>
          <w:rFonts w:ascii="Arial" w:hAnsi="Arial" w:cs="Arial"/>
        </w:rPr>
        <w:t>The company has been in cases where it has been found guilty of safety issues.</w:t>
      </w:r>
    </w:p>
    <w:p w14:paraId="53BF3128" w14:textId="77777777" w:rsidR="0067356A" w:rsidRPr="00E723BF" w:rsidRDefault="0067356A" w:rsidP="00E5705F">
      <w:pPr>
        <w:spacing w:line="360" w:lineRule="auto"/>
        <w:jc w:val="both"/>
        <w:rPr>
          <w:rFonts w:ascii="Arial" w:hAnsi="Arial" w:cs="Arial"/>
          <w:b/>
          <w:sz w:val="24"/>
        </w:rPr>
      </w:pPr>
      <w:r w:rsidRPr="00E723BF">
        <w:rPr>
          <w:rFonts w:ascii="Arial" w:hAnsi="Arial" w:cs="Arial"/>
          <w:b/>
          <w:sz w:val="24"/>
        </w:rPr>
        <w:t>Opportunities</w:t>
      </w:r>
    </w:p>
    <w:p w14:paraId="68CD9C74" w14:textId="77777777" w:rsidR="0067356A" w:rsidRPr="00E723BF" w:rsidRDefault="00B76B33" w:rsidP="00E5705F">
      <w:pPr>
        <w:pStyle w:val="a3"/>
        <w:numPr>
          <w:ilvl w:val="0"/>
          <w:numId w:val="1"/>
        </w:numPr>
        <w:spacing w:line="360" w:lineRule="auto"/>
        <w:jc w:val="both"/>
        <w:rPr>
          <w:rFonts w:ascii="Arial" w:hAnsi="Arial" w:cs="Arial"/>
          <w:b/>
        </w:rPr>
      </w:pPr>
      <w:r w:rsidRPr="00E723BF">
        <w:rPr>
          <w:rFonts w:ascii="Arial" w:hAnsi="Arial" w:cs="Arial"/>
        </w:rPr>
        <w:t>Due to the COVID-19 pandemic, TESCO has greatly bolstered its online grocery sales and it can be turned into an opportunity for the company if it can keep growing its sales figures through its online channels.</w:t>
      </w:r>
    </w:p>
    <w:p w14:paraId="32F7EE93" w14:textId="77777777" w:rsidR="00DF0772" w:rsidRPr="00E723BF" w:rsidRDefault="00DF0772" w:rsidP="00E5705F">
      <w:pPr>
        <w:pStyle w:val="a3"/>
        <w:numPr>
          <w:ilvl w:val="0"/>
          <w:numId w:val="1"/>
        </w:numPr>
        <w:spacing w:line="360" w:lineRule="auto"/>
        <w:jc w:val="both"/>
        <w:rPr>
          <w:rFonts w:ascii="Arial" w:hAnsi="Arial" w:cs="Arial"/>
          <w:b/>
        </w:rPr>
      </w:pPr>
      <w:r w:rsidRPr="00E723BF">
        <w:rPr>
          <w:rFonts w:ascii="Arial" w:hAnsi="Arial" w:cs="Arial"/>
        </w:rPr>
        <w:t xml:space="preserve">As the economy of the UK is facing a tough time, unemployment rate is also soaring high. TESCO can capitalize on this </w:t>
      </w:r>
      <w:proofErr w:type="gramStart"/>
      <w:r w:rsidRPr="00E723BF">
        <w:rPr>
          <w:rFonts w:ascii="Arial" w:hAnsi="Arial" w:cs="Arial"/>
        </w:rPr>
        <w:t>particular aspect</w:t>
      </w:r>
      <w:proofErr w:type="gramEnd"/>
      <w:r w:rsidRPr="00E723BF">
        <w:rPr>
          <w:rFonts w:ascii="Arial" w:hAnsi="Arial" w:cs="Arial"/>
        </w:rPr>
        <w:t xml:space="preserve"> to gain the necessary workforce for its huge number of </w:t>
      </w:r>
      <w:r w:rsidR="006604BE" w:rsidRPr="00E723BF">
        <w:rPr>
          <w:rFonts w:ascii="Arial" w:hAnsi="Arial" w:cs="Arial"/>
        </w:rPr>
        <w:t>chain stores.</w:t>
      </w:r>
    </w:p>
    <w:p w14:paraId="6C884E79" w14:textId="77777777" w:rsidR="008D12AE" w:rsidRPr="00E723BF" w:rsidRDefault="008D12AE" w:rsidP="00E5705F">
      <w:pPr>
        <w:pStyle w:val="a3"/>
        <w:numPr>
          <w:ilvl w:val="0"/>
          <w:numId w:val="1"/>
        </w:numPr>
        <w:spacing w:line="360" w:lineRule="auto"/>
        <w:jc w:val="both"/>
        <w:rPr>
          <w:rFonts w:ascii="Arial" w:hAnsi="Arial" w:cs="Arial"/>
          <w:b/>
        </w:rPr>
      </w:pPr>
      <w:r w:rsidRPr="00E723BF">
        <w:rPr>
          <w:rFonts w:ascii="Arial" w:hAnsi="Arial" w:cs="Arial"/>
        </w:rPr>
        <w:t xml:space="preserve">TESCO can extensively utilize AI and Machine Learning for its supermarket chain </w:t>
      </w:r>
      <w:proofErr w:type="gramStart"/>
      <w:r w:rsidR="00847C05" w:rsidRPr="00E723BF">
        <w:rPr>
          <w:rFonts w:ascii="Arial" w:hAnsi="Arial" w:cs="Arial"/>
        </w:rPr>
        <w:t>in order to</w:t>
      </w:r>
      <w:proofErr w:type="gramEnd"/>
      <w:r w:rsidR="00847C05" w:rsidRPr="00E723BF">
        <w:rPr>
          <w:rFonts w:ascii="Arial" w:hAnsi="Arial" w:cs="Arial"/>
        </w:rPr>
        <w:t xml:space="preserve"> improve its efficiency and productivity in all the running stores.</w:t>
      </w:r>
    </w:p>
    <w:p w14:paraId="44376654" w14:textId="77777777" w:rsidR="0067356A" w:rsidRPr="00E723BF" w:rsidRDefault="0067356A" w:rsidP="00E5705F">
      <w:pPr>
        <w:spacing w:line="360" w:lineRule="auto"/>
        <w:jc w:val="both"/>
        <w:rPr>
          <w:rFonts w:ascii="Arial" w:hAnsi="Arial" w:cs="Arial"/>
          <w:b/>
          <w:sz w:val="24"/>
        </w:rPr>
      </w:pPr>
      <w:r w:rsidRPr="00E723BF">
        <w:rPr>
          <w:rFonts w:ascii="Arial" w:hAnsi="Arial" w:cs="Arial"/>
          <w:b/>
          <w:sz w:val="24"/>
        </w:rPr>
        <w:t>Threats</w:t>
      </w:r>
    </w:p>
    <w:p w14:paraId="1C5D6D6C" w14:textId="77777777" w:rsidR="0067356A" w:rsidRPr="00E723BF" w:rsidRDefault="00EC19BE" w:rsidP="00E5705F">
      <w:pPr>
        <w:pStyle w:val="a3"/>
        <w:numPr>
          <w:ilvl w:val="0"/>
          <w:numId w:val="1"/>
        </w:numPr>
        <w:spacing w:line="360" w:lineRule="auto"/>
        <w:jc w:val="both"/>
        <w:rPr>
          <w:rFonts w:ascii="Arial" w:hAnsi="Arial" w:cs="Arial"/>
          <w:b/>
        </w:rPr>
      </w:pPr>
      <w:r w:rsidRPr="00E723BF">
        <w:rPr>
          <w:rFonts w:ascii="Arial" w:hAnsi="Arial" w:cs="Arial"/>
        </w:rPr>
        <w:t xml:space="preserve">Currently, the </w:t>
      </w:r>
      <w:r w:rsidR="00E5705F" w:rsidRPr="00E723BF">
        <w:rPr>
          <w:rFonts w:ascii="Arial" w:hAnsi="Arial" w:cs="Arial"/>
        </w:rPr>
        <w:t>relationship</w:t>
      </w:r>
      <w:r w:rsidRPr="00E723BF">
        <w:rPr>
          <w:rFonts w:ascii="Arial" w:hAnsi="Arial" w:cs="Arial"/>
        </w:rPr>
        <w:t xml:space="preserve"> between the EU and the UK is not the finest of all times which exudes in the recent BREXIT decision of the latter. </w:t>
      </w:r>
      <w:r w:rsidR="00EE192A" w:rsidRPr="00E723BF">
        <w:rPr>
          <w:rFonts w:ascii="Arial" w:hAnsi="Arial" w:cs="Arial"/>
        </w:rPr>
        <w:t>Due to this, the company is bound to face issues including taxes and tariffs.</w:t>
      </w:r>
    </w:p>
    <w:p w14:paraId="473B97F5" w14:textId="77777777" w:rsidR="00764863" w:rsidRPr="00E5705F" w:rsidRDefault="00764863" w:rsidP="00E5705F">
      <w:pPr>
        <w:pStyle w:val="a3"/>
        <w:numPr>
          <w:ilvl w:val="0"/>
          <w:numId w:val="1"/>
        </w:numPr>
        <w:spacing w:line="360" w:lineRule="auto"/>
        <w:jc w:val="both"/>
        <w:rPr>
          <w:rFonts w:ascii="Times New Roman" w:hAnsi="Times New Roman" w:cs="Times New Roman"/>
          <w:b/>
        </w:rPr>
      </w:pPr>
      <w:r w:rsidRPr="00E723BF">
        <w:rPr>
          <w:rFonts w:ascii="Arial" w:hAnsi="Arial" w:cs="Arial"/>
        </w:rPr>
        <w:t xml:space="preserve">After the COVID-19 pandemic, </w:t>
      </w:r>
      <w:r w:rsidR="00E5705F" w:rsidRPr="00E723BF">
        <w:rPr>
          <w:rFonts w:ascii="Arial" w:hAnsi="Arial" w:cs="Arial"/>
        </w:rPr>
        <w:t xml:space="preserve">the </w:t>
      </w:r>
      <w:r w:rsidR="007A2BF5" w:rsidRPr="00E723BF">
        <w:rPr>
          <w:rFonts w:ascii="Arial" w:hAnsi="Arial" w:cs="Arial"/>
        </w:rPr>
        <w:t>economic recession is just looming around the corner and</w:t>
      </w:r>
      <w:r w:rsidR="00672126" w:rsidRPr="00E723BF">
        <w:rPr>
          <w:rFonts w:ascii="Arial" w:hAnsi="Arial" w:cs="Arial"/>
        </w:rPr>
        <w:t xml:space="preserve"> TESCO is bound to be hit by it, too.</w:t>
      </w:r>
    </w:p>
    <w:p w14:paraId="54417608" w14:textId="77777777" w:rsidR="00587C9E" w:rsidRPr="00A77F9F" w:rsidRDefault="00A35052" w:rsidP="00E5705F">
      <w:pPr>
        <w:pStyle w:val="1"/>
        <w:spacing w:line="360" w:lineRule="auto"/>
        <w:jc w:val="both"/>
        <w:rPr>
          <w:rFonts w:ascii="Arial" w:hAnsi="Arial" w:cs="Arial"/>
          <w:b/>
          <w:sz w:val="28"/>
          <w:szCs w:val="28"/>
        </w:rPr>
      </w:pPr>
      <w:bookmarkStart w:id="7" w:name="_Toc122384983"/>
      <w:r w:rsidRPr="00A77F9F">
        <w:rPr>
          <w:rFonts w:ascii="Arial" w:hAnsi="Arial" w:cs="Arial"/>
          <w:b/>
          <w:sz w:val="28"/>
          <w:szCs w:val="28"/>
        </w:rPr>
        <w:t>Segmentation, Targeting &amp; Positioning of TESCO</w:t>
      </w:r>
      <w:bookmarkEnd w:id="7"/>
    </w:p>
    <w:p w14:paraId="6E59FD8D" w14:textId="77777777" w:rsidR="006537B5" w:rsidRPr="00E723BF" w:rsidRDefault="00E5705F" w:rsidP="00E5705F">
      <w:pPr>
        <w:spacing w:line="360" w:lineRule="auto"/>
        <w:jc w:val="both"/>
        <w:rPr>
          <w:rFonts w:ascii="Arial" w:hAnsi="Arial" w:cs="Arial"/>
        </w:rPr>
      </w:pPr>
      <w:r w:rsidRPr="00E723BF">
        <w:rPr>
          <w:rFonts w:ascii="Arial" w:hAnsi="Arial" w:cs="Arial"/>
        </w:rPr>
        <w:t xml:space="preserve">There are four primary foundations that may be recognised for the purpose of TESCO's segmentation, and these are geographic, demographic, psychographic, and </w:t>
      </w:r>
      <w:proofErr w:type="spellStart"/>
      <w:r w:rsidRPr="00E723BF">
        <w:rPr>
          <w:rFonts w:ascii="Arial" w:hAnsi="Arial" w:cs="Arial"/>
        </w:rPr>
        <w:t>behavioural</w:t>
      </w:r>
      <w:proofErr w:type="spellEnd"/>
      <w:r w:rsidRPr="00E723BF">
        <w:rPr>
          <w:rFonts w:ascii="Arial" w:hAnsi="Arial" w:cs="Arial"/>
        </w:rPr>
        <w:t xml:space="preserve"> factors. </w:t>
      </w:r>
      <w:r w:rsidRPr="00E723BF">
        <w:rPr>
          <w:rFonts w:ascii="Arial" w:hAnsi="Arial" w:cs="Arial"/>
        </w:rPr>
        <w:lastRenderedPageBreak/>
        <w:t xml:space="preserve">In terms of geographic segmentation, TESCO places an emphasis not just on major centres but also on rural areas. In addition to this, the presence of TESCO shops in countries other than the UK is still another factor that the company takes into careful consideration (Martin 2011). In terms of demographics, clients of any age and of either gender are sought; but, when it comes to money, the low and moderate-income categories are </w:t>
      </w:r>
      <w:proofErr w:type="spellStart"/>
      <w:r w:rsidRPr="00E723BF">
        <w:rPr>
          <w:rFonts w:ascii="Arial" w:hAnsi="Arial" w:cs="Arial"/>
        </w:rPr>
        <w:t>prioritised</w:t>
      </w:r>
      <w:proofErr w:type="spellEnd"/>
      <w:r w:rsidRPr="00E723BF">
        <w:rPr>
          <w:rFonts w:ascii="Arial" w:hAnsi="Arial" w:cs="Arial"/>
        </w:rPr>
        <w:t xml:space="preserve">. Furthermore, with relation to occupation, students, workers, and professionals make up </w:t>
      </w:r>
      <w:proofErr w:type="gramStart"/>
      <w:r w:rsidRPr="00E723BF">
        <w:rPr>
          <w:rFonts w:ascii="Arial" w:hAnsi="Arial" w:cs="Arial"/>
        </w:rPr>
        <w:t>the majority of</w:t>
      </w:r>
      <w:proofErr w:type="gramEnd"/>
      <w:r w:rsidRPr="00E723BF">
        <w:rPr>
          <w:rFonts w:ascii="Arial" w:hAnsi="Arial" w:cs="Arial"/>
        </w:rPr>
        <w:t xml:space="preserve"> the target market, and the items are designed with this demographic in mind. Because of the importance of socioeconomic status, the items are marketed in a way that is directed at members of the working class, skilled working class, lower middle class, and middle-class sections of society (</w:t>
      </w:r>
      <w:proofErr w:type="spellStart"/>
      <w:r w:rsidRPr="00E723BF">
        <w:rPr>
          <w:rFonts w:ascii="Arial" w:hAnsi="Arial" w:cs="Arial"/>
        </w:rPr>
        <w:t>Geektonight</w:t>
      </w:r>
      <w:proofErr w:type="spellEnd"/>
      <w:r w:rsidRPr="00E723BF">
        <w:rPr>
          <w:rFonts w:ascii="Arial" w:hAnsi="Arial" w:cs="Arial"/>
        </w:rPr>
        <w:t xml:space="preserve"> 2021). When it comes to the psychographic component, the greatest emphasis is placed on traditionalists and contented conformists. When it comes to personality, the corporation is more interested in marketing to individuals who are laid back yet are nonetheless motivated to purchase the things they provide. Lastly, </w:t>
      </w:r>
      <w:proofErr w:type="gramStart"/>
      <w:r w:rsidRPr="00E723BF">
        <w:rPr>
          <w:rFonts w:ascii="Arial" w:hAnsi="Arial" w:cs="Arial"/>
        </w:rPr>
        <w:t>with regard to</w:t>
      </w:r>
      <w:proofErr w:type="gramEnd"/>
      <w:r w:rsidRPr="00E723BF">
        <w:rPr>
          <w:rFonts w:ascii="Arial" w:hAnsi="Arial" w:cs="Arial"/>
        </w:rPr>
        <w:t xml:space="preserve"> the </w:t>
      </w:r>
      <w:proofErr w:type="spellStart"/>
      <w:r w:rsidRPr="00E723BF">
        <w:rPr>
          <w:rFonts w:ascii="Arial" w:hAnsi="Arial" w:cs="Arial"/>
        </w:rPr>
        <w:t>behavioural</w:t>
      </w:r>
      <w:proofErr w:type="spellEnd"/>
      <w:r w:rsidRPr="00E723BF">
        <w:rPr>
          <w:rFonts w:ascii="Arial" w:hAnsi="Arial" w:cs="Arial"/>
        </w:rPr>
        <w:t xml:space="preserve"> aspect, the products being essential consumable ones, the occasion is positioned to be regular, and the benefits derived by the customers are set to have cost advantage and variety in the product lineup. Because the products are essential consumable ones, the occasion is positioned to be regular. Concerning the mentality of the consumers, the business targets those with an open mind but a healthy dose of </w:t>
      </w:r>
      <w:proofErr w:type="spellStart"/>
      <w:r w:rsidRPr="00E723BF">
        <w:rPr>
          <w:rFonts w:ascii="Arial" w:hAnsi="Arial" w:cs="Arial"/>
        </w:rPr>
        <w:t>scepticism</w:t>
      </w:r>
      <w:proofErr w:type="spellEnd"/>
      <w:r w:rsidRPr="00E723BF">
        <w:rPr>
          <w:rFonts w:ascii="Arial" w:hAnsi="Arial" w:cs="Arial"/>
        </w:rPr>
        <w:t xml:space="preserve"> who are open to being convinced to become consistent clients of the enterprise</w:t>
      </w:r>
      <w:r w:rsidR="00346A3C" w:rsidRPr="00E723BF">
        <w:rPr>
          <w:rFonts w:ascii="Arial" w:hAnsi="Arial" w:cs="Arial"/>
        </w:rPr>
        <w:t>.</w:t>
      </w:r>
    </w:p>
    <w:p w14:paraId="0D60F29A" w14:textId="77777777" w:rsidR="00587C9E" w:rsidRPr="00A77F9F" w:rsidRDefault="00A35052" w:rsidP="00E5705F">
      <w:pPr>
        <w:pStyle w:val="1"/>
        <w:spacing w:line="360" w:lineRule="auto"/>
        <w:jc w:val="both"/>
        <w:rPr>
          <w:rFonts w:ascii="Arial" w:hAnsi="Arial" w:cs="Arial"/>
          <w:b/>
          <w:sz w:val="28"/>
          <w:szCs w:val="28"/>
        </w:rPr>
      </w:pPr>
      <w:bookmarkStart w:id="8" w:name="_Toc122384984"/>
      <w:r w:rsidRPr="00A77F9F">
        <w:rPr>
          <w:rFonts w:ascii="Arial" w:hAnsi="Arial" w:cs="Arial"/>
          <w:b/>
          <w:sz w:val="28"/>
          <w:szCs w:val="28"/>
        </w:rPr>
        <w:t>Marketing Mix for TESC</w:t>
      </w:r>
      <w:r w:rsidR="00180571" w:rsidRPr="00A77F9F">
        <w:rPr>
          <w:rFonts w:ascii="Arial" w:hAnsi="Arial" w:cs="Arial"/>
          <w:b/>
          <w:sz w:val="28"/>
          <w:szCs w:val="28"/>
        </w:rPr>
        <w:t>O</w:t>
      </w:r>
      <w:bookmarkEnd w:id="8"/>
    </w:p>
    <w:p w14:paraId="5B47B278" w14:textId="77777777" w:rsidR="00587C9E" w:rsidRPr="00A77F9F" w:rsidRDefault="00E20B68" w:rsidP="00E5705F">
      <w:pPr>
        <w:spacing w:line="360" w:lineRule="auto"/>
        <w:jc w:val="both"/>
        <w:rPr>
          <w:rFonts w:ascii="Arial" w:hAnsi="Arial" w:cs="Arial"/>
          <w:b/>
          <w:sz w:val="24"/>
        </w:rPr>
      </w:pPr>
      <w:r w:rsidRPr="00A77F9F">
        <w:rPr>
          <w:rFonts w:ascii="Arial" w:hAnsi="Arial" w:cs="Arial"/>
          <w:b/>
          <w:sz w:val="24"/>
        </w:rPr>
        <w:t>Product</w:t>
      </w:r>
    </w:p>
    <w:p w14:paraId="68968C18" w14:textId="77777777" w:rsidR="00E20B68" w:rsidRPr="00A77F9F" w:rsidRDefault="009F3250" w:rsidP="00E5705F">
      <w:pPr>
        <w:spacing w:line="360" w:lineRule="auto"/>
        <w:jc w:val="both"/>
        <w:rPr>
          <w:rFonts w:ascii="Arial" w:hAnsi="Arial" w:cs="Arial"/>
        </w:rPr>
      </w:pPr>
      <w:r w:rsidRPr="00A77F9F">
        <w:rPr>
          <w:rFonts w:ascii="Arial" w:hAnsi="Arial" w:cs="Arial"/>
        </w:rPr>
        <w:t xml:space="preserve">In the product lineup, TESCO follows strategies that comprises a variety of goods that can be availed by the customers. </w:t>
      </w:r>
      <w:r w:rsidR="00BF0051" w:rsidRPr="00A77F9F">
        <w:rPr>
          <w:rFonts w:ascii="Arial" w:hAnsi="Arial" w:cs="Arial"/>
        </w:rPr>
        <w:t xml:space="preserve">As the products are segmented to be essential ones, the products are made available </w:t>
      </w:r>
      <w:proofErr w:type="gramStart"/>
      <w:r w:rsidR="00BF0051" w:rsidRPr="00A77F9F">
        <w:rPr>
          <w:rFonts w:ascii="Arial" w:hAnsi="Arial" w:cs="Arial"/>
        </w:rPr>
        <w:t>on the basis of</w:t>
      </w:r>
      <w:proofErr w:type="gramEnd"/>
      <w:r w:rsidR="00BF0051" w:rsidRPr="00A77F9F">
        <w:rPr>
          <w:rFonts w:ascii="Arial" w:hAnsi="Arial" w:cs="Arial"/>
        </w:rPr>
        <w:t xml:space="preserve"> market demand and supply. </w:t>
      </w:r>
      <w:r w:rsidR="00643CD7" w:rsidRPr="00A77F9F">
        <w:rPr>
          <w:rFonts w:ascii="Arial" w:hAnsi="Arial" w:cs="Arial"/>
        </w:rPr>
        <w:t xml:space="preserve">As for the statistics, the company already possesses 40,000 product lines intended towards satiating the customer demands for any given moment. </w:t>
      </w:r>
      <w:r w:rsidR="00291856" w:rsidRPr="00A77F9F">
        <w:rPr>
          <w:rFonts w:ascii="Arial" w:hAnsi="Arial" w:cs="Arial"/>
        </w:rPr>
        <w:t>Again, it also has its own labelled products on sale, too.</w:t>
      </w:r>
    </w:p>
    <w:p w14:paraId="72896123" w14:textId="77777777" w:rsidR="00E20B68" w:rsidRPr="00A77F9F" w:rsidRDefault="00E20B68" w:rsidP="00E5705F">
      <w:pPr>
        <w:spacing w:line="360" w:lineRule="auto"/>
        <w:jc w:val="both"/>
        <w:rPr>
          <w:rFonts w:ascii="Arial" w:hAnsi="Arial" w:cs="Arial"/>
          <w:b/>
          <w:sz w:val="24"/>
        </w:rPr>
      </w:pPr>
      <w:r w:rsidRPr="00A77F9F">
        <w:rPr>
          <w:rFonts w:ascii="Arial" w:hAnsi="Arial" w:cs="Arial"/>
          <w:b/>
          <w:sz w:val="24"/>
        </w:rPr>
        <w:t>Price</w:t>
      </w:r>
    </w:p>
    <w:p w14:paraId="1B60758D" w14:textId="77777777" w:rsidR="00E20B68" w:rsidRPr="00A77F9F" w:rsidRDefault="00840273" w:rsidP="00E5705F">
      <w:pPr>
        <w:spacing w:line="360" w:lineRule="auto"/>
        <w:jc w:val="both"/>
        <w:rPr>
          <w:rFonts w:ascii="Arial" w:hAnsi="Arial" w:cs="Arial"/>
        </w:rPr>
      </w:pPr>
      <w:r w:rsidRPr="00A77F9F">
        <w:rPr>
          <w:rFonts w:ascii="Arial" w:hAnsi="Arial" w:cs="Arial"/>
        </w:rPr>
        <w:t xml:space="preserve">The major advantage that TESCO has over its competitors is its pricing strategy. Its pricing strategy always has been to keep the price tag as low as possible </w:t>
      </w:r>
      <w:proofErr w:type="gramStart"/>
      <w:r w:rsidRPr="00A77F9F">
        <w:rPr>
          <w:rFonts w:ascii="Arial" w:hAnsi="Arial" w:cs="Arial"/>
        </w:rPr>
        <w:t>in order to</w:t>
      </w:r>
      <w:proofErr w:type="gramEnd"/>
      <w:r w:rsidRPr="00A77F9F">
        <w:rPr>
          <w:rFonts w:ascii="Arial" w:hAnsi="Arial" w:cs="Arial"/>
        </w:rPr>
        <w:t xml:space="preserve"> provide the customers with not only the goods but also value</w:t>
      </w:r>
      <w:r w:rsidR="002B2723" w:rsidRPr="00A77F9F">
        <w:rPr>
          <w:rFonts w:ascii="Arial" w:hAnsi="Arial" w:cs="Arial"/>
        </w:rPr>
        <w:t xml:space="preserve"> (</w:t>
      </w:r>
      <w:proofErr w:type="spellStart"/>
      <w:r w:rsidR="002B2723" w:rsidRPr="00A77F9F">
        <w:rPr>
          <w:rFonts w:ascii="Arial" w:hAnsi="Arial" w:cs="Arial"/>
        </w:rPr>
        <w:t>Xaif</w:t>
      </w:r>
      <w:proofErr w:type="spellEnd"/>
      <w:r w:rsidR="002B2723" w:rsidRPr="00A77F9F">
        <w:rPr>
          <w:rFonts w:ascii="Arial" w:hAnsi="Arial" w:cs="Arial"/>
        </w:rPr>
        <w:t xml:space="preserve"> 2021)</w:t>
      </w:r>
      <w:r w:rsidRPr="00A77F9F">
        <w:rPr>
          <w:rFonts w:ascii="Arial" w:hAnsi="Arial" w:cs="Arial"/>
        </w:rPr>
        <w:t xml:space="preserve">. This helps the company to attain long-term customers and even in the current dire times, the company is trying to keep the prices low which goes to show that providing </w:t>
      </w:r>
      <w:r w:rsidR="002570DC" w:rsidRPr="00A77F9F">
        <w:rPr>
          <w:rFonts w:ascii="Arial" w:hAnsi="Arial" w:cs="Arial"/>
        </w:rPr>
        <w:t>products at low costs is TESCO’s priority.</w:t>
      </w:r>
    </w:p>
    <w:p w14:paraId="0BB0E005" w14:textId="77777777" w:rsidR="00A77F9F" w:rsidRDefault="00A77F9F" w:rsidP="00E5705F">
      <w:pPr>
        <w:spacing w:line="360" w:lineRule="auto"/>
        <w:jc w:val="both"/>
        <w:rPr>
          <w:rFonts w:ascii="Arial" w:hAnsi="Arial" w:cs="Arial"/>
          <w:b/>
          <w:sz w:val="24"/>
        </w:rPr>
      </w:pPr>
    </w:p>
    <w:p w14:paraId="5340DF6A" w14:textId="77777777" w:rsidR="00A77F9F" w:rsidRDefault="00A77F9F" w:rsidP="00E5705F">
      <w:pPr>
        <w:spacing w:line="360" w:lineRule="auto"/>
        <w:jc w:val="both"/>
        <w:rPr>
          <w:rFonts w:ascii="Arial" w:hAnsi="Arial" w:cs="Arial"/>
          <w:b/>
          <w:sz w:val="24"/>
        </w:rPr>
      </w:pPr>
    </w:p>
    <w:p w14:paraId="5E8A632F" w14:textId="1B8EE055" w:rsidR="00E20B68" w:rsidRPr="00A77F9F" w:rsidRDefault="00E20B68" w:rsidP="00E5705F">
      <w:pPr>
        <w:spacing w:line="360" w:lineRule="auto"/>
        <w:jc w:val="both"/>
        <w:rPr>
          <w:rFonts w:ascii="Arial" w:hAnsi="Arial" w:cs="Arial"/>
          <w:b/>
          <w:sz w:val="24"/>
        </w:rPr>
      </w:pPr>
      <w:r w:rsidRPr="00A77F9F">
        <w:rPr>
          <w:rFonts w:ascii="Arial" w:hAnsi="Arial" w:cs="Arial"/>
          <w:b/>
          <w:sz w:val="24"/>
        </w:rPr>
        <w:t>Place</w:t>
      </w:r>
    </w:p>
    <w:p w14:paraId="7E0BEE6B" w14:textId="77777777" w:rsidR="00E20B68" w:rsidRPr="00A77F9F" w:rsidRDefault="00777EA4" w:rsidP="00E5705F">
      <w:pPr>
        <w:spacing w:line="360" w:lineRule="auto"/>
        <w:jc w:val="both"/>
        <w:rPr>
          <w:rFonts w:ascii="Arial" w:hAnsi="Arial" w:cs="Arial"/>
        </w:rPr>
      </w:pPr>
      <w:r w:rsidRPr="00A77F9F">
        <w:rPr>
          <w:rFonts w:ascii="Arial" w:hAnsi="Arial" w:cs="Arial"/>
        </w:rPr>
        <w:t xml:space="preserve">TESCO has a wide range of specialized as well as generic stores all around the </w:t>
      </w:r>
      <w:r w:rsidR="002833D3" w:rsidRPr="00A77F9F">
        <w:rPr>
          <w:rFonts w:ascii="Arial" w:hAnsi="Arial" w:cs="Arial"/>
        </w:rPr>
        <w:t xml:space="preserve">globe and especially in the UK. </w:t>
      </w:r>
      <w:r w:rsidR="004B021B" w:rsidRPr="00A77F9F">
        <w:rPr>
          <w:rFonts w:ascii="Arial" w:hAnsi="Arial" w:cs="Arial"/>
        </w:rPr>
        <w:t xml:space="preserve">Although the number is staggering at 7,000, </w:t>
      </w:r>
      <w:r w:rsidR="00220AF2" w:rsidRPr="00A77F9F">
        <w:rPr>
          <w:rFonts w:ascii="Arial" w:hAnsi="Arial" w:cs="Arial"/>
        </w:rPr>
        <w:t>all of them do not operate in the same way and have been labe</w:t>
      </w:r>
      <w:r w:rsidR="006C3F37" w:rsidRPr="00A77F9F">
        <w:rPr>
          <w:rFonts w:ascii="Arial" w:hAnsi="Arial" w:cs="Arial"/>
        </w:rPr>
        <w:t xml:space="preserve">lled under different name tags </w:t>
      </w:r>
      <w:proofErr w:type="gramStart"/>
      <w:r w:rsidR="006C3F37" w:rsidRPr="00A77F9F">
        <w:rPr>
          <w:rFonts w:ascii="Arial" w:hAnsi="Arial" w:cs="Arial"/>
        </w:rPr>
        <w:t>in regards to</w:t>
      </w:r>
      <w:proofErr w:type="gramEnd"/>
      <w:r w:rsidR="002F4D8E" w:rsidRPr="00A77F9F">
        <w:rPr>
          <w:rFonts w:ascii="Arial" w:hAnsi="Arial" w:cs="Arial"/>
        </w:rPr>
        <w:t xml:space="preserve"> their size. </w:t>
      </w:r>
      <w:r w:rsidR="00287E43" w:rsidRPr="00A77F9F">
        <w:rPr>
          <w:rFonts w:ascii="Arial" w:hAnsi="Arial" w:cs="Arial"/>
        </w:rPr>
        <w:t xml:space="preserve">Some sell non-food products while some comprise a wide range of products </w:t>
      </w:r>
      <w:proofErr w:type="gramStart"/>
      <w:r w:rsidR="00287E43" w:rsidRPr="00A77F9F">
        <w:rPr>
          <w:rFonts w:ascii="Arial" w:hAnsi="Arial" w:cs="Arial"/>
        </w:rPr>
        <w:t>in order to</w:t>
      </w:r>
      <w:proofErr w:type="gramEnd"/>
      <w:r w:rsidR="00287E43" w:rsidRPr="00A77F9F">
        <w:rPr>
          <w:rFonts w:ascii="Arial" w:hAnsi="Arial" w:cs="Arial"/>
        </w:rPr>
        <w:t xml:space="preserve"> provide the customers with all the required </w:t>
      </w:r>
      <w:r w:rsidR="00F068C9" w:rsidRPr="00A77F9F">
        <w:rPr>
          <w:rFonts w:ascii="Arial" w:hAnsi="Arial" w:cs="Arial"/>
        </w:rPr>
        <w:t>product lineups.</w:t>
      </w:r>
    </w:p>
    <w:p w14:paraId="2AC671BD" w14:textId="77777777" w:rsidR="00E20B68" w:rsidRPr="00A77F9F" w:rsidRDefault="00E20B68" w:rsidP="00E5705F">
      <w:pPr>
        <w:spacing w:line="360" w:lineRule="auto"/>
        <w:jc w:val="both"/>
        <w:rPr>
          <w:rFonts w:ascii="Arial" w:hAnsi="Arial" w:cs="Arial"/>
          <w:b/>
          <w:sz w:val="24"/>
        </w:rPr>
      </w:pPr>
      <w:r w:rsidRPr="00A77F9F">
        <w:rPr>
          <w:rFonts w:ascii="Arial" w:hAnsi="Arial" w:cs="Arial"/>
          <w:b/>
          <w:sz w:val="24"/>
        </w:rPr>
        <w:t>Promotion</w:t>
      </w:r>
    </w:p>
    <w:p w14:paraId="1A0624AC" w14:textId="77777777" w:rsidR="00E20B68" w:rsidRPr="00A77F9F" w:rsidRDefault="00D229EB" w:rsidP="00E5705F">
      <w:pPr>
        <w:spacing w:line="360" w:lineRule="auto"/>
        <w:jc w:val="both"/>
        <w:rPr>
          <w:rFonts w:ascii="Arial" w:hAnsi="Arial" w:cs="Arial"/>
        </w:rPr>
      </w:pPr>
      <w:r w:rsidRPr="00A77F9F">
        <w:rPr>
          <w:rFonts w:ascii="Arial" w:hAnsi="Arial" w:cs="Arial"/>
        </w:rPr>
        <w:t xml:space="preserve">TESCO capitalizes on its greatest strength which is its </w:t>
      </w:r>
      <w:proofErr w:type="gramStart"/>
      <w:r w:rsidRPr="00A77F9F">
        <w:rPr>
          <w:rFonts w:ascii="Arial" w:hAnsi="Arial" w:cs="Arial"/>
        </w:rPr>
        <w:t>low price</w:t>
      </w:r>
      <w:proofErr w:type="gramEnd"/>
      <w:r w:rsidRPr="00A77F9F">
        <w:rPr>
          <w:rFonts w:ascii="Arial" w:hAnsi="Arial" w:cs="Arial"/>
        </w:rPr>
        <w:t xml:space="preserve"> tag for the</w:t>
      </w:r>
      <w:r w:rsidR="00356260" w:rsidRPr="00A77F9F">
        <w:rPr>
          <w:rFonts w:ascii="Arial" w:hAnsi="Arial" w:cs="Arial"/>
        </w:rPr>
        <w:t xml:space="preserve"> products it sells. In the promotional strategies, TESCO tries to provide the customer with the sense of it thoroughly by communicating the idea of </w:t>
      </w:r>
      <w:proofErr w:type="gramStart"/>
      <w:r w:rsidR="00356260" w:rsidRPr="00A77F9F">
        <w:rPr>
          <w:rFonts w:ascii="Arial" w:hAnsi="Arial" w:cs="Arial"/>
        </w:rPr>
        <w:t>low cost</w:t>
      </w:r>
      <w:proofErr w:type="gramEnd"/>
      <w:r w:rsidR="00356260" w:rsidRPr="00A77F9F">
        <w:rPr>
          <w:rFonts w:ascii="Arial" w:hAnsi="Arial" w:cs="Arial"/>
        </w:rPr>
        <w:t xml:space="preserve"> products. </w:t>
      </w:r>
      <w:r w:rsidR="00871E1C" w:rsidRPr="00A77F9F">
        <w:rPr>
          <w:rFonts w:ascii="Arial" w:hAnsi="Arial" w:cs="Arial"/>
        </w:rPr>
        <w:t xml:space="preserve">Moreover, it also uses billboards, </w:t>
      </w:r>
      <w:r w:rsidR="00CE5666" w:rsidRPr="00A77F9F">
        <w:rPr>
          <w:rFonts w:ascii="Arial" w:hAnsi="Arial" w:cs="Arial"/>
        </w:rPr>
        <w:t xml:space="preserve">TV ads, </w:t>
      </w:r>
      <w:r w:rsidR="002A26C9" w:rsidRPr="00A77F9F">
        <w:rPr>
          <w:rFonts w:ascii="Arial" w:hAnsi="Arial" w:cs="Arial"/>
        </w:rPr>
        <w:t xml:space="preserve">and other campaigns </w:t>
      </w:r>
      <w:proofErr w:type="gramStart"/>
      <w:r w:rsidR="002A26C9" w:rsidRPr="00A77F9F">
        <w:rPr>
          <w:rFonts w:ascii="Arial" w:hAnsi="Arial" w:cs="Arial"/>
        </w:rPr>
        <w:t>in order to</w:t>
      </w:r>
      <w:proofErr w:type="gramEnd"/>
      <w:r w:rsidR="002A26C9" w:rsidRPr="00A77F9F">
        <w:rPr>
          <w:rFonts w:ascii="Arial" w:hAnsi="Arial" w:cs="Arial"/>
        </w:rPr>
        <w:t xml:space="preserve"> gain the necessary promotional advantages.</w:t>
      </w:r>
    </w:p>
    <w:p w14:paraId="78B9991F" w14:textId="77777777" w:rsidR="00587C9E" w:rsidRPr="00A77F9F" w:rsidRDefault="00A35052" w:rsidP="00E5705F">
      <w:pPr>
        <w:pStyle w:val="1"/>
        <w:spacing w:line="360" w:lineRule="auto"/>
        <w:jc w:val="both"/>
        <w:rPr>
          <w:rFonts w:ascii="Arial" w:hAnsi="Arial" w:cs="Arial"/>
          <w:b/>
          <w:sz w:val="28"/>
          <w:szCs w:val="28"/>
        </w:rPr>
      </w:pPr>
      <w:bookmarkStart w:id="9" w:name="_Toc122384985"/>
      <w:r w:rsidRPr="00A77F9F">
        <w:rPr>
          <w:rFonts w:ascii="Arial" w:hAnsi="Arial" w:cs="Arial"/>
          <w:b/>
          <w:sz w:val="28"/>
          <w:szCs w:val="28"/>
        </w:rPr>
        <w:t>Recommendations</w:t>
      </w:r>
      <w:bookmarkEnd w:id="9"/>
    </w:p>
    <w:p w14:paraId="033434C6" w14:textId="77777777" w:rsidR="00587C9E" w:rsidRPr="00A77F9F" w:rsidRDefault="00E5705F" w:rsidP="00E5705F">
      <w:pPr>
        <w:spacing w:line="360" w:lineRule="auto"/>
        <w:jc w:val="both"/>
        <w:rPr>
          <w:rFonts w:ascii="Arial" w:hAnsi="Arial" w:cs="Arial"/>
        </w:rPr>
      </w:pPr>
      <w:r w:rsidRPr="00A77F9F">
        <w:rPr>
          <w:rFonts w:ascii="Arial" w:hAnsi="Arial" w:cs="Arial"/>
        </w:rPr>
        <w:t xml:space="preserve">As a grocery chain, TESCO has been performing very well in the United Kingdom as well as in the other countries in which it is active. However, the corporation should place a higher priority on the core principles that it already has, which are the inexpensive price tags of its items. However, this may become more challenging </w:t>
      </w:r>
      <w:proofErr w:type="gramStart"/>
      <w:r w:rsidRPr="00A77F9F">
        <w:rPr>
          <w:rFonts w:ascii="Arial" w:hAnsi="Arial" w:cs="Arial"/>
        </w:rPr>
        <w:t>as a result of</w:t>
      </w:r>
      <w:proofErr w:type="gramEnd"/>
      <w:r w:rsidRPr="00A77F9F">
        <w:rPr>
          <w:rFonts w:ascii="Arial" w:hAnsi="Arial" w:cs="Arial"/>
        </w:rPr>
        <w:t xml:space="preserve"> recent increases in the cost of electricity as well as inflation after the COVID-19 epidemic. Regardless, the firm must prioritise its plans in a manner that is congruent with the expectations of the clients so that it may continue to thrive despite the intense competition that it encounters in the market</w:t>
      </w:r>
      <w:r w:rsidR="00D45A66" w:rsidRPr="00A77F9F">
        <w:rPr>
          <w:rFonts w:ascii="Arial" w:hAnsi="Arial" w:cs="Arial"/>
        </w:rPr>
        <w:t>.</w:t>
      </w:r>
    </w:p>
    <w:p w14:paraId="04D942CF" w14:textId="77777777" w:rsidR="00587C9E" w:rsidRPr="00A77F9F" w:rsidRDefault="00A35052" w:rsidP="00E5705F">
      <w:pPr>
        <w:pStyle w:val="1"/>
        <w:spacing w:line="360" w:lineRule="auto"/>
        <w:jc w:val="both"/>
        <w:rPr>
          <w:rFonts w:ascii="Arial" w:hAnsi="Arial" w:cs="Arial"/>
          <w:b/>
          <w:sz w:val="28"/>
          <w:szCs w:val="28"/>
        </w:rPr>
      </w:pPr>
      <w:bookmarkStart w:id="10" w:name="_Toc122384986"/>
      <w:r w:rsidRPr="00A77F9F">
        <w:rPr>
          <w:rFonts w:ascii="Arial" w:hAnsi="Arial" w:cs="Arial"/>
          <w:b/>
          <w:sz w:val="28"/>
          <w:szCs w:val="28"/>
        </w:rPr>
        <w:t>Conclusion</w:t>
      </w:r>
      <w:bookmarkEnd w:id="10"/>
    </w:p>
    <w:p w14:paraId="1DE4BF7E" w14:textId="77777777" w:rsidR="00587C9E" w:rsidRPr="00A77F9F" w:rsidRDefault="00E5705F" w:rsidP="00E5705F">
      <w:pPr>
        <w:spacing w:line="360" w:lineRule="auto"/>
        <w:jc w:val="both"/>
        <w:rPr>
          <w:rFonts w:ascii="Arial" w:hAnsi="Arial" w:cs="Arial"/>
        </w:rPr>
      </w:pPr>
      <w:r w:rsidRPr="00A77F9F">
        <w:rPr>
          <w:rFonts w:ascii="Arial" w:hAnsi="Arial" w:cs="Arial"/>
        </w:rPr>
        <w:t xml:space="preserve">Every company </w:t>
      </w:r>
      <w:proofErr w:type="gramStart"/>
      <w:r w:rsidRPr="00A77F9F">
        <w:rPr>
          <w:rFonts w:ascii="Arial" w:hAnsi="Arial" w:cs="Arial"/>
        </w:rPr>
        <w:t>has to</w:t>
      </w:r>
      <w:proofErr w:type="gramEnd"/>
      <w:r w:rsidRPr="00A77F9F">
        <w:rPr>
          <w:rFonts w:ascii="Arial" w:hAnsi="Arial" w:cs="Arial"/>
        </w:rPr>
        <w:t xml:space="preserve"> place the attention that is due on marketing since it is an essential part of running a successful firm. However, </w:t>
      </w:r>
      <w:proofErr w:type="spellStart"/>
      <w:r w:rsidRPr="00A77F9F">
        <w:rPr>
          <w:rFonts w:ascii="Arial" w:hAnsi="Arial" w:cs="Arial"/>
        </w:rPr>
        <w:t>moulding</w:t>
      </w:r>
      <w:proofErr w:type="spellEnd"/>
      <w:r w:rsidRPr="00A77F9F">
        <w:rPr>
          <w:rFonts w:ascii="Arial" w:hAnsi="Arial" w:cs="Arial"/>
        </w:rPr>
        <w:t xml:space="preserve"> the actions is not the most straightforward activity that can be accomplished. Once again, the marketing practices that a firm chooses to use are not always the most successful ones in every circumstance. The purpose of this study is to get an understanding of what marketing is and the significance it has to any organisation by using TESCO as an example. The PESTEL, five forces mode, and SWOT analyses of TESCO have also been expanded upon. In addition, the firm's segmentation, targeting, and positioning have </w:t>
      </w:r>
      <w:r w:rsidRPr="00A77F9F">
        <w:rPr>
          <w:rFonts w:ascii="Arial" w:hAnsi="Arial" w:cs="Arial"/>
        </w:rPr>
        <w:lastRenderedPageBreak/>
        <w:t>been shown so that the marketing tactics of the organisation may be comprehended. After that, a description of TESCO's marketing mix has been provided</w:t>
      </w:r>
      <w:r w:rsidR="00FE4A2A" w:rsidRPr="00A77F9F">
        <w:rPr>
          <w:rFonts w:ascii="Arial" w:hAnsi="Arial" w:cs="Arial"/>
        </w:rPr>
        <w:t>.</w:t>
      </w:r>
    </w:p>
    <w:p w14:paraId="6B930965" w14:textId="77777777" w:rsidR="00587C9E" w:rsidRPr="00A77F9F" w:rsidRDefault="00A35052" w:rsidP="00E5705F">
      <w:pPr>
        <w:pStyle w:val="1"/>
        <w:spacing w:line="360" w:lineRule="auto"/>
        <w:jc w:val="both"/>
        <w:rPr>
          <w:rFonts w:ascii="Arial" w:hAnsi="Arial" w:cs="Arial"/>
          <w:b/>
          <w:sz w:val="28"/>
          <w:szCs w:val="28"/>
        </w:rPr>
      </w:pPr>
      <w:bookmarkStart w:id="11" w:name="_Toc122384987"/>
      <w:r w:rsidRPr="00A77F9F">
        <w:rPr>
          <w:rFonts w:ascii="Arial" w:hAnsi="Arial" w:cs="Arial"/>
          <w:b/>
          <w:sz w:val="28"/>
          <w:szCs w:val="28"/>
        </w:rPr>
        <w:t>References</w:t>
      </w:r>
      <w:bookmarkEnd w:id="11"/>
    </w:p>
    <w:p w14:paraId="02DC6756" w14:textId="77777777" w:rsidR="00861714" w:rsidRPr="00E5705F" w:rsidRDefault="00861714" w:rsidP="00E5705F">
      <w:pPr>
        <w:pStyle w:val="a3"/>
        <w:numPr>
          <w:ilvl w:val="0"/>
          <w:numId w:val="2"/>
        </w:numPr>
        <w:spacing w:line="360" w:lineRule="auto"/>
        <w:jc w:val="both"/>
        <w:rPr>
          <w:rFonts w:ascii="Times New Roman" w:hAnsi="Times New Roman" w:cs="Times New Roman"/>
          <w:sz w:val="24"/>
          <w:szCs w:val="24"/>
        </w:rPr>
      </w:pPr>
      <w:proofErr w:type="spellStart"/>
      <w:r w:rsidRPr="00E5705F">
        <w:rPr>
          <w:rFonts w:ascii="Times New Roman" w:hAnsi="Times New Roman" w:cs="Times New Roman"/>
          <w:color w:val="222222"/>
          <w:sz w:val="24"/>
          <w:szCs w:val="24"/>
          <w:shd w:val="clear" w:color="auto" w:fill="FFFFFF"/>
        </w:rPr>
        <w:t>Alkhatib</w:t>
      </w:r>
      <w:proofErr w:type="spellEnd"/>
      <w:r w:rsidRPr="00E5705F">
        <w:rPr>
          <w:rFonts w:ascii="Times New Roman" w:hAnsi="Times New Roman" w:cs="Times New Roman"/>
          <w:color w:val="222222"/>
          <w:sz w:val="24"/>
          <w:szCs w:val="24"/>
          <w:shd w:val="clear" w:color="auto" w:fill="FFFFFF"/>
        </w:rPr>
        <w:t>, B., 2015. Business Strategy-A case Study of TESCO.</w:t>
      </w:r>
    </w:p>
    <w:p w14:paraId="5C74FEDF" w14:textId="77777777" w:rsidR="00861714" w:rsidRPr="00E5705F" w:rsidRDefault="00861714" w:rsidP="00E5705F">
      <w:pPr>
        <w:pStyle w:val="a3"/>
        <w:numPr>
          <w:ilvl w:val="0"/>
          <w:numId w:val="2"/>
        </w:numPr>
        <w:spacing w:line="360" w:lineRule="auto"/>
        <w:jc w:val="both"/>
        <w:rPr>
          <w:rFonts w:ascii="Times New Roman" w:hAnsi="Times New Roman" w:cs="Times New Roman"/>
          <w:sz w:val="24"/>
          <w:szCs w:val="24"/>
        </w:rPr>
      </w:pPr>
      <w:r w:rsidRPr="00E5705F">
        <w:rPr>
          <w:rFonts w:ascii="Times New Roman" w:hAnsi="Times New Roman" w:cs="Times New Roman"/>
          <w:color w:val="222222"/>
          <w:sz w:val="24"/>
          <w:szCs w:val="24"/>
          <w:shd w:val="clear" w:color="auto" w:fill="FFFFFF"/>
        </w:rPr>
        <w:t xml:space="preserve">Ayodele, A., Abdallah, N.M. and </w:t>
      </w:r>
      <w:proofErr w:type="spellStart"/>
      <w:r w:rsidRPr="00E5705F">
        <w:rPr>
          <w:rFonts w:ascii="Times New Roman" w:hAnsi="Times New Roman" w:cs="Times New Roman"/>
          <w:color w:val="222222"/>
          <w:sz w:val="24"/>
          <w:szCs w:val="24"/>
          <w:shd w:val="clear" w:color="auto" w:fill="FFFFFF"/>
        </w:rPr>
        <w:t>Issaka</w:t>
      </w:r>
      <w:proofErr w:type="spellEnd"/>
      <w:r w:rsidRPr="00E5705F">
        <w:rPr>
          <w:rFonts w:ascii="Times New Roman" w:hAnsi="Times New Roman" w:cs="Times New Roman"/>
          <w:color w:val="222222"/>
          <w:sz w:val="24"/>
          <w:szCs w:val="24"/>
          <w:shd w:val="clear" w:color="auto" w:fill="FFFFFF"/>
        </w:rPr>
        <w:t>, Y., 2018. USING TESCO AS A CASE STUDY.</w:t>
      </w:r>
    </w:p>
    <w:p w14:paraId="0F628670" w14:textId="77777777" w:rsidR="00861714" w:rsidRPr="00E5705F" w:rsidRDefault="00861714" w:rsidP="00E5705F">
      <w:pPr>
        <w:pStyle w:val="a6"/>
        <w:numPr>
          <w:ilvl w:val="0"/>
          <w:numId w:val="2"/>
        </w:numPr>
        <w:spacing w:line="360" w:lineRule="auto"/>
        <w:jc w:val="both"/>
      </w:pPr>
      <w:proofErr w:type="spellStart"/>
      <w:r w:rsidRPr="00E5705F">
        <w:t>Geektonight</w:t>
      </w:r>
      <w:proofErr w:type="spellEnd"/>
      <w:r w:rsidRPr="00E5705F">
        <w:t xml:space="preserve"> (2021) </w:t>
      </w:r>
      <w:r w:rsidRPr="00E5705F">
        <w:rPr>
          <w:i/>
          <w:iCs/>
        </w:rPr>
        <w:t>Segmentation targeting and positioning: STP model, what, process, strategies</w:t>
      </w:r>
      <w:r w:rsidRPr="00E5705F">
        <w:t xml:space="preserve">, </w:t>
      </w:r>
      <w:proofErr w:type="spellStart"/>
      <w:r w:rsidRPr="00E5705F">
        <w:rPr>
          <w:i/>
          <w:iCs/>
        </w:rPr>
        <w:t>Geektonight</w:t>
      </w:r>
      <w:proofErr w:type="spellEnd"/>
      <w:r w:rsidRPr="00E5705F">
        <w:t xml:space="preserve">. Available at: https://www.geektonight.com/segmentation-targeting-positioning/ (Accessed: December 19, 2022). </w:t>
      </w:r>
    </w:p>
    <w:p w14:paraId="51CC1D80" w14:textId="77777777" w:rsidR="00861714" w:rsidRPr="00E5705F" w:rsidRDefault="00861714" w:rsidP="00E5705F">
      <w:pPr>
        <w:pStyle w:val="a3"/>
        <w:numPr>
          <w:ilvl w:val="0"/>
          <w:numId w:val="2"/>
        </w:numPr>
        <w:spacing w:line="360" w:lineRule="auto"/>
        <w:jc w:val="both"/>
        <w:rPr>
          <w:rFonts w:ascii="Times New Roman" w:hAnsi="Times New Roman" w:cs="Times New Roman"/>
          <w:sz w:val="24"/>
          <w:szCs w:val="24"/>
        </w:rPr>
      </w:pPr>
      <w:r w:rsidRPr="00E5705F">
        <w:rPr>
          <w:rFonts w:ascii="Times New Roman" w:hAnsi="Times New Roman" w:cs="Times New Roman"/>
          <w:color w:val="222222"/>
          <w:sz w:val="24"/>
          <w:szCs w:val="24"/>
          <w:shd w:val="clear" w:color="auto" w:fill="FFFFFF"/>
        </w:rPr>
        <w:t>Kotler, P., Armstrong, G., Harker, M. and Brennan, R., 1990. </w:t>
      </w:r>
      <w:r w:rsidRPr="00E5705F">
        <w:rPr>
          <w:rFonts w:ascii="Times New Roman" w:hAnsi="Times New Roman" w:cs="Times New Roman"/>
          <w:i/>
          <w:iCs/>
          <w:color w:val="222222"/>
          <w:sz w:val="24"/>
          <w:szCs w:val="24"/>
          <w:shd w:val="clear" w:color="auto" w:fill="FFFFFF"/>
        </w:rPr>
        <w:t>Marketing: an introduction</w:t>
      </w:r>
      <w:r w:rsidRPr="00E5705F">
        <w:rPr>
          <w:rFonts w:ascii="Times New Roman" w:hAnsi="Times New Roman" w:cs="Times New Roman"/>
          <w:color w:val="222222"/>
          <w:sz w:val="24"/>
          <w:szCs w:val="24"/>
          <w:shd w:val="clear" w:color="auto" w:fill="FFFFFF"/>
        </w:rPr>
        <w:t> (Vol. 1). Englewood Cliffs, NJ: Prentice-Hall.</w:t>
      </w:r>
    </w:p>
    <w:p w14:paraId="1E9494CA" w14:textId="77777777" w:rsidR="00861714" w:rsidRPr="00E5705F" w:rsidRDefault="00861714" w:rsidP="00E5705F">
      <w:pPr>
        <w:pStyle w:val="a3"/>
        <w:numPr>
          <w:ilvl w:val="0"/>
          <w:numId w:val="2"/>
        </w:numPr>
        <w:spacing w:line="360" w:lineRule="auto"/>
        <w:jc w:val="both"/>
        <w:rPr>
          <w:rFonts w:ascii="Times New Roman" w:hAnsi="Times New Roman" w:cs="Times New Roman"/>
          <w:sz w:val="24"/>
          <w:szCs w:val="24"/>
        </w:rPr>
      </w:pPr>
      <w:r w:rsidRPr="00E5705F">
        <w:rPr>
          <w:rFonts w:ascii="Times New Roman" w:hAnsi="Times New Roman" w:cs="Times New Roman"/>
          <w:color w:val="222222"/>
          <w:sz w:val="24"/>
          <w:szCs w:val="24"/>
          <w:shd w:val="clear" w:color="auto" w:fill="FFFFFF"/>
        </w:rPr>
        <w:t>Martin, G., 2011. The importance of marketing segmentation. </w:t>
      </w:r>
      <w:r w:rsidRPr="00E5705F">
        <w:rPr>
          <w:rFonts w:ascii="Times New Roman" w:hAnsi="Times New Roman" w:cs="Times New Roman"/>
          <w:i/>
          <w:iCs/>
          <w:color w:val="222222"/>
          <w:sz w:val="24"/>
          <w:szCs w:val="24"/>
          <w:shd w:val="clear" w:color="auto" w:fill="FFFFFF"/>
        </w:rPr>
        <w:t>American journal of business education (AJBE)</w:t>
      </w:r>
      <w:r w:rsidRPr="00E5705F">
        <w:rPr>
          <w:rFonts w:ascii="Times New Roman" w:hAnsi="Times New Roman" w:cs="Times New Roman"/>
          <w:color w:val="222222"/>
          <w:sz w:val="24"/>
          <w:szCs w:val="24"/>
          <w:shd w:val="clear" w:color="auto" w:fill="FFFFFF"/>
        </w:rPr>
        <w:t>, </w:t>
      </w:r>
      <w:r w:rsidRPr="00E5705F">
        <w:rPr>
          <w:rFonts w:ascii="Times New Roman" w:hAnsi="Times New Roman" w:cs="Times New Roman"/>
          <w:i/>
          <w:iCs/>
          <w:color w:val="222222"/>
          <w:sz w:val="24"/>
          <w:szCs w:val="24"/>
          <w:shd w:val="clear" w:color="auto" w:fill="FFFFFF"/>
        </w:rPr>
        <w:t>4</w:t>
      </w:r>
      <w:r w:rsidRPr="00E5705F">
        <w:rPr>
          <w:rFonts w:ascii="Times New Roman" w:hAnsi="Times New Roman" w:cs="Times New Roman"/>
          <w:color w:val="222222"/>
          <w:sz w:val="24"/>
          <w:szCs w:val="24"/>
          <w:shd w:val="clear" w:color="auto" w:fill="FFFFFF"/>
        </w:rPr>
        <w:t>(6), pp.15-18.</w:t>
      </w:r>
    </w:p>
    <w:p w14:paraId="451CC254" w14:textId="77777777" w:rsidR="00861714" w:rsidRPr="00E5705F" w:rsidRDefault="00861714" w:rsidP="00E5705F">
      <w:pPr>
        <w:pStyle w:val="a3"/>
        <w:numPr>
          <w:ilvl w:val="0"/>
          <w:numId w:val="2"/>
        </w:numPr>
        <w:spacing w:line="360" w:lineRule="auto"/>
        <w:jc w:val="both"/>
        <w:rPr>
          <w:rFonts w:ascii="Times New Roman" w:hAnsi="Times New Roman" w:cs="Times New Roman"/>
          <w:sz w:val="24"/>
          <w:szCs w:val="24"/>
        </w:rPr>
      </w:pPr>
      <w:r w:rsidRPr="00E5705F">
        <w:rPr>
          <w:rFonts w:ascii="Times New Roman" w:hAnsi="Times New Roman" w:cs="Times New Roman"/>
          <w:color w:val="222222"/>
          <w:sz w:val="24"/>
          <w:szCs w:val="24"/>
          <w:shd w:val="clear" w:color="auto" w:fill="FFFFFF"/>
        </w:rPr>
        <w:t>Morgan, N.A., 2012. Marketing and business performance. </w:t>
      </w:r>
      <w:r w:rsidRPr="00E5705F">
        <w:rPr>
          <w:rFonts w:ascii="Times New Roman" w:hAnsi="Times New Roman" w:cs="Times New Roman"/>
          <w:i/>
          <w:iCs/>
          <w:color w:val="222222"/>
          <w:sz w:val="24"/>
          <w:szCs w:val="24"/>
          <w:shd w:val="clear" w:color="auto" w:fill="FFFFFF"/>
        </w:rPr>
        <w:t>Journal of the academy of marketing science</w:t>
      </w:r>
      <w:r w:rsidRPr="00E5705F">
        <w:rPr>
          <w:rFonts w:ascii="Times New Roman" w:hAnsi="Times New Roman" w:cs="Times New Roman"/>
          <w:color w:val="222222"/>
          <w:sz w:val="24"/>
          <w:szCs w:val="24"/>
          <w:shd w:val="clear" w:color="auto" w:fill="FFFFFF"/>
        </w:rPr>
        <w:t>, </w:t>
      </w:r>
      <w:r w:rsidRPr="00E5705F">
        <w:rPr>
          <w:rFonts w:ascii="Times New Roman" w:hAnsi="Times New Roman" w:cs="Times New Roman"/>
          <w:i/>
          <w:iCs/>
          <w:color w:val="222222"/>
          <w:sz w:val="24"/>
          <w:szCs w:val="24"/>
          <w:shd w:val="clear" w:color="auto" w:fill="FFFFFF"/>
        </w:rPr>
        <w:t>40</w:t>
      </w:r>
      <w:r w:rsidRPr="00E5705F">
        <w:rPr>
          <w:rFonts w:ascii="Times New Roman" w:hAnsi="Times New Roman" w:cs="Times New Roman"/>
          <w:color w:val="222222"/>
          <w:sz w:val="24"/>
          <w:szCs w:val="24"/>
          <w:shd w:val="clear" w:color="auto" w:fill="FFFFFF"/>
        </w:rPr>
        <w:t>(1), pp.102-119.</w:t>
      </w:r>
    </w:p>
    <w:p w14:paraId="7B57EC26" w14:textId="77777777" w:rsidR="00861714" w:rsidRPr="00E5705F" w:rsidRDefault="00861714" w:rsidP="00E5705F">
      <w:pPr>
        <w:pStyle w:val="a6"/>
        <w:numPr>
          <w:ilvl w:val="0"/>
          <w:numId w:val="2"/>
        </w:numPr>
        <w:spacing w:line="360" w:lineRule="auto"/>
        <w:jc w:val="both"/>
      </w:pPr>
      <w:r w:rsidRPr="00E5705F">
        <w:t xml:space="preserve">Shaw, A.A. (2020) </w:t>
      </w:r>
      <w:r w:rsidRPr="00E5705F">
        <w:rPr>
          <w:i/>
          <w:iCs/>
        </w:rPr>
        <w:t>Tesco SWOT ANALYSIS: SWOT analysis of Tesco PLC</w:t>
      </w:r>
      <w:r w:rsidRPr="00E5705F">
        <w:t xml:space="preserve">, </w:t>
      </w:r>
      <w:r w:rsidRPr="00E5705F">
        <w:rPr>
          <w:i/>
          <w:iCs/>
        </w:rPr>
        <w:t>Marketing Tutor</w:t>
      </w:r>
      <w:r w:rsidRPr="00E5705F">
        <w:t xml:space="preserve">. Available at: https://www.marketingtutor.net/tesco-swot-analysis/ (Accessed: December 19, 2022). </w:t>
      </w:r>
    </w:p>
    <w:p w14:paraId="770B73A0" w14:textId="77777777" w:rsidR="00861714" w:rsidRPr="00E5705F" w:rsidRDefault="00861714" w:rsidP="00E5705F">
      <w:pPr>
        <w:pStyle w:val="a3"/>
        <w:numPr>
          <w:ilvl w:val="0"/>
          <w:numId w:val="2"/>
        </w:numPr>
        <w:spacing w:line="360" w:lineRule="auto"/>
        <w:jc w:val="both"/>
        <w:rPr>
          <w:rFonts w:ascii="Times New Roman" w:hAnsi="Times New Roman" w:cs="Times New Roman"/>
          <w:sz w:val="24"/>
          <w:szCs w:val="24"/>
        </w:rPr>
      </w:pPr>
      <w:r w:rsidRPr="00E5705F">
        <w:rPr>
          <w:rFonts w:ascii="Times New Roman" w:hAnsi="Times New Roman" w:cs="Times New Roman"/>
          <w:color w:val="222222"/>
          <w:sz w:val="24"/>
          <w:szCs w:val="24"/>
          <w:shd w:val="clear" w:color="auto" w:fill="FFFFFF"/>
        </w:rPr>
        <w:t>Silk, A.J., 2006. </w:t>
      </w:r>
      <w:r w:rsidRPr="00E5705F">
        <w:rPr>
          <w:rFonts w:ascii="Times New Roman" w:hAnsi="Times New Roman" w:cs="Times New Roman"/>
          <w:i/>
          <w:iCs/>
          <w:color w:val="222222"/>
          <w:sz w:val="24"/>
          <w:szCs w:val="24"/>
          <w:shd w:val="clear" w:color="auto" w:fill="FFFFFF"/>
        </w:rPr>
        <w:t xml:space="preserve">What is </w:t>
      </w:r>
      <w:proofErr w:type="gramStart"/>
      <w:r w:rsidRPr="00E5705F">
        <w:rPr>
          <w:rFonts w:ascii="Times New Roman" w:hAnsi="Times New Roman" w:cs="Times New Roman"/>
          <w:i/>
          <w:iCs/>
          <w:color w:val="222222"/>
          <w:sz w:val="24"/>
          <w:szCs w:val="24"/>
          <w:shd w:val="clear" w:color="auto" w:fill="FFFFFF"/>
        </w:rPr>
        <w:t>marketing?</w:t>
      </w:r>
      <w:r w:rsidRPr="00E5705F">
        <w:rPr>
          <w:rFonts w:ascii="Times New Roman" w:hAnsi="Times New Roman" w:cs="Times New Roman"/>
          <w:color w:val="222222"/>
          <w:sz w:val="24"/>
          <w:szCs w:val="24"/>
          <w:shd w:val="clear" w:color="auto" w:fill="FFFFFF"/>
        </w:rPr>
        <w:t>.</w:t>
      </w:r>
      <w:proofErr w:type="gramEnd"/>
      <w:r w:rsidRPr="00E5705F">
        <w:rPr>
          <w:rFonts w:ascii="Times New Roman" w:hAnsi="Times New Roman" w:cs="Times New Roman"/>
          <w:color w:val="222222"/>
          <w:sz w:val="24"/>
          <w:szCs w:val="24"/>
          <w:shd w:val="clear" w:color="auto" w:fill="FFFFFF"/>
        </w:rPr>
        <w:t xml:space="preserve"> Harvard Business Press.</w:t>
      </w:r>
    </w:p>
    <w:p w14:paraId="0D5FAADA" w14:textId="77777777" w:rsidR="00861714" w:rsidRPr="00E5705F" w:rsidRDefault="00861714" w:rsidP="00E5705F">
      <w:pPr>
        <w:pStyle w:val="a3"/>
        <w:numPr>
          <w:ilvl w:val="0"/>
          <w:numId w:val="2"/>
        </w:numPr>
        <w:spacing w:line="360" w:lineRule="auto"/>
        <w:jc w:val="both"/>
        <w:rPr>
          <w:rFonts w:ascii="Times New Roman" w:hAnsi="Times New Roman" w:cs="Times New Roman"/>
          <w:sz w:val="24"/>
          <w:szCs w:val="24"/>
        </w:rPr>
      </w:pPr>
      <w:proofErr w:type="spellStart"/>
      <w:r w:rsidRPr="00E5705F">
        <w:rPr>
          <w:rFonts w:ascii="Times New Roman" w:hAnsi="Times New Roman" w:cs="Times New Roman"/>
          <w:color w:val="222222"/>
          <w:sz w:val="24"/>
          <w:szCs w:val="24"/>
          <w:shd w:val="clear" w:color="auto" w:fill="FFFFFF"/>
        </w:rPr>
        <w:t>Urbonavičius</w:t>
      </w:r>
      <w:proofErr w:type="spellEnd"/>
      <w:r w:rsidRPr="00E5705F">
        <w:rPr>
          <w:rFonts w:ascii="Times New Roman" w:hAnsi="Times New Roman" w:cs="Times New Roman"/>
          <w:color w:val="222222"/>
          <w:sz w:val="24"/>
          <w:szCs w:val="24"/>
          <w:shd w:val="clear" w:color="auto" w:fill="FFFFFF"/>
        </w:rPr>
        <w:t xml:space="preserve">, S., </w:t>
      </w:r>
      <w:proofErr w:type="spellStart"/>
      <w:r w:rsidRPr="00E5705F">
        <w:rPr>
          <w:rFonts w:ascii="Times New Roman" w:hAnsi="Times New Roman" w:cs="Times New Roman"/>
          <w:color w:val="222222"/>
          <w:sz w:val="24"/>
          <w:szCs w:val="24"/>
          <w:shd w:val="clear" w:color="auto" w:fill="FFFFFF"/>
        </w:rPr>
        <w:t>Dikčius</w:t>
      </w:r>
      <w:proofErr w:type="spellEnd"/>
      <w:r w:rsidRPr="00E5705F">
        <w:rPr>
          <w:rFonts w:ascii="Times New Roman" w:hAnsi="Times New Roman" w:cs="Times New Roman"/>
          <w:color w:val="222222"/>
          <w:sz w:val="24"/>
          <w:szCs w:val="24"/>
          <w:shd w:val="clear" w:color="auto" w:fill="FFFFFF"/>
        </w:rPr>
        <w:t xml:space="preserve">, V. and </w:t>
      </w:r>
      <w:proofErr w:type="spellStart"/>
      <w:r w:rsidRPr="00E5705F">
        <w:rPr>
          <w:rFonts w:ascii="Times New Roman" w:hAnsi="Times New Roman" w:cs="Times New Roman"/>
          <w:color w:val="222222"/>
          <w:sz w:val="24"/>
          <w:szCs w:val="24"/>
          <w:shd w:val="clear" w:color="auto" w:fill="FFFFFF"/>
        </w:rPr>
        <w:t>Kasnauskienė</w:t>
      </w:r>
      <w:proofErr w:type="spellEnd"/>
      <w:r w:rsidRPr="00E5705F">
        <w:rPr>
          <w:rFonts w:ascii="Times New Roman" w:hAnsi="Times New Roman" w:cs="Times New Roman"/>
          <w:color w:val="222222"/>
          <w:sz w:val="24"/>
          <w:szCs w:val="24"/>
          <w:shd w:val="clear" w:color="auto" w:fill="FFFFFF"/>
        </w:rPr>
        <w:t>, G., 2007. Importance of marketing functions in a company. </w:t>
      </w:r>
      <w:r w:rsidRPr="00E5705F">
        <w:rPr>
          <w:rFonts w:ascii="Times New Roman" w:hAnsi="Times New Roman" w:cs="Times New Roman"/>
          <w:i/>
          <w:iCs/>
          <w:color w:val="222222"/>
          <w:sz w:val="24"/>
          <w:szCs w:val="24"/>
          <w:shd w:val="clear" w:color="auto" w:fill="FFFFFF"/>
        </w:rPr>
        <w:t>Engineering Economics</w:t>
      </w:r>
      <w:r w:rsidRPr="00E5705F">
        <w:rPr>
          <w:rFonts w:ascii="Times New Roman" w:hAnsi="Times New Roman" w:cs="Times New Roman"/>
          <w:color w:val="222222"/>
          <w:sz w:val="24"/>
          <w:szCs w:val="24"/>
          <w:shd w:val="clear" w:color="auto" w:fill="FFFFFF"/>
        </w:rPr>
        <w:t>, </w:t>
      </w:r>
      <w:r w:rsidRPr="00E5705F">
        <w:rPr>
          <w:rFonts w:ascii="Times New Roman" w:hAnsi="Times New Roman" w:cs="Times New Roman"/>
          <w:i/>
          <w:iCs/>
          <w:color w:val="222222"/>
          <w:sz w:val="24"/>
          <w:szCs w:val="24"/>
          <w:shd w:val="clear" w:color="auto" w:fill="FFFFFF"/>
        </w:rPr>
        <w:t>53</w:t>
      </w:r>
      <w:r w:rsidRPr="00E5705F">
        <w:rPr>
          <w:rFonts w:ascii="Times New Roman" w:hAnsi="Times New Roman" w:cs="Times New Roman"/>
          <w:color w:val="222222"/>
          <w:sz w:val="24"/>
          <w:szCs w:val="24"/>
          <w:shd w:val="clear" w:color="auto" w:fill="FFFFFF"/>
        </w:rPr>
        <w:t>(3).</w:t>
      </w:r>
    </w:p>
    <w:p w14:paraId="2A2A2C10" w14:textId="77777777" w:rsidR="00861714" w:rsidRPr="00E5705F" w:rsidRDefault="00861714" w:rsidP="00E5705F">
      <w:pPr>
        <w:pStyle w:val="a3"/>
        <w:numPr>
          <w:ilvl w:val="0"/>
          <w:numId w:val="2"/>
        </w:numPr>
        <w:spacing w:line="360" w:lineRule="auto"/>
        <w:jc w:val="both"/>
        <w:rPr>
          <w:rFonts w:ascii="Times New Roman" w:hAnsi="Times New Roman" w:cs="Times New Roman"/>
          <w:sz w:val="24"/>
          <w:szCs w:val="24"/>
        </w:rPr>
      </w:pPr>
      <w:r w:rsidRPr="00E5705F">
        <w:rPr>
          <w:rFonts w:ascii="Times New Roman" w:hAnsi="Times New Roman" w:cs="Times New Roman"/>
          <w:color w:val="222222"/>
          <w:sz w:val="24"/>
          <w:szCs w:val="24"/>
          <w:shd w:val="clear" w:color="auto" w:fill="FFFFFF"/>
        </w:rPr>
        <w:t>Westwood, J., 2002. </w:t>
      </w:r>
      <w:r w:rsidRPr="00E5705F">
        <w:rPr>
          <w:rFonts w:ascii="Times New Roman" w:hAnsi="Times New Roman" w:cs="Times New Roman"/>
          <w:i/>
          <w:iCs/>
          <w:color w:val="222222"/>
          <w:sz w:val="24"/>
          <w:szCs w:val="24"/>
          <w:shd w:val="clear" w:color="auto" w:fill="FFFFFF"/>
        </w:rPr>
        <w:t>The marketing plan: a step-by-step guide</w:t>
      </w:r>
      <w:r w:rsidRPr="00E5705F">
        <w:rPr>
          <w:rFonts w:ascii="Times New Roman" w:hAnsi="Times New Roman" w:cs="Times New Roman"/>
          <w:color w:val="222222"/>
          <w:sz w:val="24"/>
          <w:szCs w:val="24"/>
          <w:shd w:val="clear" w:color="auto" w:fill="FFFFFF"/>
        </w:rPr>
        <w:t>. Kogan Page Publishers.</w:t>
      </w:r>
    </w:p>
    <w:p w14:paraId="2EE92480" w14:textId="77777777" w:rsidR="00861714" w:rsidRPr="00E5705F" w:rsidRDefault="00861714" w:rsidP="00E5705F">
      <w:pPr>
        <w:pStyle w:val="a6"/>
        <w:numPr>
          <w:ilvl w:val="0"/>
          <w:numId w:val="2"/>
        </w:numPr>
        <w:spacing w:line="360" w:lineRule="auto"/>
        <w:jc w:val="both"/>
      </w:pPr>
      <w:proofErr w:type="spellStart"/>
      <w:r w:rsidRPr="00E5705F">
        <w:t>Xaif</w:t>
      </w:r>
      <w:proofErr w:type="spellEnd"/>
      <w:r w:rsidRPr="00E5705F">
        <w:t xml:space="preserve">, X. (2021) </w:t>
      </w:r>
      <w:r w:rsidRPr="00E5705F">
        <w:rPr>
          <w:i/>
          <w:iCs/>
        </w:rPr>
        <w:t>Step-wise marketing mix of Tesco with detailed 4Ps</w:t>
      </w:r>
      <w:r w:rsidRPr="00E5705F">
        <w:t xml:space="preserve">, </w:t>
      </w:r>
      <w:r w:rsidRPr="00E5705F">
        <w:rPr>
          <w:i/>
          <w:iCs/>
        </w:rPr>
        <w:t>IIDE</w:t>
      </w:r>
      <w:r w:rsidRPr="00E5705F">
        <w:t xml:space="preserve">. Available at: https://iide.co/case-studies/marketing-mix-of-tesco/ (Accessed: December 19, 2022). </w:t>
      </w:r>
    </w:p>
    <w:p w14:paraId="412A0F4D" w14:textId="77777777" w:rsidR="00587C9E" w:rsidRPr="00E5705F" w:rsidRDefault="00587C9E" w:rsidP="00E5705F">
      <w:pPr>
        <w:spacing w:line="360" w:lineRule="auto"/>
        <w:jc w:val="both"/>
        <w:rPr>
          <w:rFonts w:ascii="Times New Roman" w:hAnsi="Times New Roman" w:cs="Times New Roman"/>
        </w:rPr>
      </w:pPr>
    </w:p>
    <w:p w14:paraId="0599DDC9" w14:textId="77777777" w:rsidR="00587C9E" w:rsidRPr="00E5705F" w:rsidRDefault="00587C9E" w:rsidP="00E5705F">
      <w:pPr>
        <w:spacing w:line="360" w:lineRule="auto"/>
        <w:jc w:val="both"/>
        <w:rPr>
          <w:rFonts w:ascii="Times New Roman" w:hAnsi="Times New Roman" w:cs="Times New Roman"/>
        </w:rPr>
      </w:pPr>
    </w:p>
    <w:p w14:paraId="7ADE0F34" w14:textId="77777777" w:rsidR="00587C9E" w:rsidRPr="00E5705F" w:rsidRDefault="00587C9E" w:rsidP="00E5705F">
      <w:pPr>
        <w:spacing w:line="360" w:lineRule="auto"/>
        <w:jc w:val="both"/>
        <w:rPr>
          <w:rFonts w:ascii="Times New Roman" w:hAnsi="Times New Roman" w:cs="Times New Roman"/>
        </w:rPr>
      </w:pPr>
    </w:p>
    <w:p w14:paraId="33FA3E05" w14:textId="77777777" w:rsidR="00587C9E" w:rsidRPr="00E5705F" w:rsidRDefault="00587C9E" w:rsidP="00E5705F">
      <w:pPr>
        <w:spacing w:line="360" w:lineRule="auto"/>
        <w:jc w:val="both"/>
        <w:rPr>
          <w:rFonts w:ascii="Times New Roman" w:hAnsi="Times New Roman" w:cs="Times New Roman"/>
        </w:rPr>
      </w:pPr>
    </w:p>
    <w:sectPr w:rsidR="00587C9E" w:rsidRPr="00E5705F">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1A27D" w14:textId="77777777" w:rsidR="0036614D" w:rsidRDefault="0036614D" w:rsidP="0077316A">
      <w:pPr>
        <w:spacing w:after="0" w:line="240" w:lineRule="auto"/>
      </w:pPr>
      <w:r>
        <w:separator/>
      </w:r>
    </w:p>
  </w:endnote>
  <w:endnote w:type="continuationSeparator" w:id="0">
    <w:p w14:paraId="148DA94D" w14:textId="77777777" w:rsidR="0036614D" w:rsidRDefault="0036614D" w:rsidP="00773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Vrinda">
    <w:altName w:val="Vrinda"/>
    <w:panose1 w:val="00000400000000000000"/>
    <w:charset w:val="00"/>
    <w:family w:val="swiss"/>
    <w:pitch w:val="variable"/>
    <w:sig w:usb0="00000003" w:usb1="00000000" w:usb2="00000000" w:usb3="00000000" w:csb0="00000001" w:csb1="00000000"/>
  </w:font>
  <w:font w:name="Calibri Light">
    <w:panose1 w:val="020F0302020204030204"/>
    <w:charset w:val="CC"/>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1783A" w14:textId="77777777" w:rsidR="0077316A" w:rsidRDefault="0077316A">
    <w:pPr>
      <w:pStyle w:val="a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8394879"/>
      <w:docPartObj>
        <w:docPartGallery w:val="Page Numbers (Bottom of Page)"/>
        <w:docPartUnique/>
      </w:docPartObj>
    </w:sdtPr>
    <w:sdtContent>
      <w:p w14:paraId="67B70167" w14:textId="242E7D73" w:rsidR="0077316A" w:rsidRDefault="0077316A">
        <w:pPr>
          <w:pStyle w:val="a9"/>
          <w:jc w:val="right"/>
        </w:pPr>
        <w:r>
          <w:fldChar w:fldCharType="begin"/>
        </w:r>
        <w:r>
          <w:instrText>PAGE   \* MERGEFORMAT</w:instrText>
        </w:r>
        <w:r>
          <w:fldChar w:fldCharType="separate"/>
        </w:r>
        <w:r>
          <w:rPr>
            <w:lang w:val="bg-BG"/>
          </w:rPr>
          <w:t>2</w:t>
        </w:r>
        <w:r>
          <w:fldChar w:fldCharType="end"/>
        </w:r>
      </w:p>
    </w:sdtContent>
  </w:sdt>
  <w:p w14:paraId="14E9E085" w14:textId="77777777" w:rsidR="0077316A" w:rsidRDefault="0077316A">
    <w:pPr>
      <w:pStyle w:val="a9"/>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01BCA" w14:textId="77777777" w:rsidR="0077316A" w:rsidRDefault="0077316A">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107E0" w14:textId="77777777" w:rsidR="0036614D" w:rsidRDefault="0036614D" w:rsidP="0077316A">
      <w:pPr>
        <w:spacing w:after="0" w:line="240" w:lineRule="auto"/>
      </w:pPr>
      <w:r>
        <w:separator/>
      </w:r>
    </w:p>
  </w:footnote>
  <w:footnote w:type="continuationSeparator" w:id="0">
    <w:p w14:paraId="33D42C4E" w14:textId="77777777" w:rsidR="0036614D" w:rsidRDefault="0036614D" w:rsidP="007731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E0EA5" w14:textId="77777777" w:rsidR="0077316A" w:rsidRDefault="0077316A">
    <w:pPr>
      <w:pStyle w:val="a7"/>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2BC42" w14:textId="77777777" w:rsidR="0077316A" w:rsidRDefault="0077316A">
    <w:pPr>
      <w:pStyle w:val="a7"/>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74681" w14:textId="77777777" w:rsidR="0077316A" w:rsidRDefault="0077316A">
    <w:pPr>
      <w:pStyle w:val="a7"/>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04FA1"/>
    <w:multiLevelType w:val="hybridMultilevel"/>
    <w:tmpl w:val="EC82F1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A15D32"/>
    <w:multiLevelType w:val="hybridMultilevel"/>
    <w:tmpl w:val="D93EA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02235844">
    <w:abstractNumId w:val="0"/>
  </w:num>
  <w:num w:numId="2" w16cid:durableId="5882735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241E"/>
    <w:rsid w:val="000003DD"/>
    <w:rsid w:val="00004186"/>
    <w:rsid w:val="00015CF8"/>
    <w:rsid w:val="00040FCE"/>
    <w:rsid w:val="0006197B"/>
    <w:rsid w:val="00062C59"/>
    <w:rsid w:val="00064248"/>
    <w:rsid w:val="00064847"/>
    <w:rsid w:val="000653D6"/>
    <w:rsid w:val="000754E4"/>
    <w:rsid w:val="000858A7"/>
    <w:rsid w:val="000A6C68"/>
    <w:rsid w:val="000B1128"/>
    <w:rsid w:val="000B5467"/>
    <w:rsid w:val="000B723E"/>
    <w:rsid w:val="000E495E"/>
    <w:rsid w:val="000E6961"/>
    <w:rsid w:val="000E7E68"/>
    <w:rsid w:val="00110FB7"/>
    <w:rsid w:val="00141AF6"/>
    <w:rsid w:val="00141D3C"/>
    <w:rsid w:val="00147A2E"/>
    <w:rsid w:val="00162103"/>
    <w:rsid w:val="00163211"/>
    <w:rsid w:val="00165071"/>
    <w:rsid w:val="00180571"/>
    <w:rsid w:val="001A4D5F"/>
    <w:rsid w:val="001B1F8B"/>
    <w:rsid w:val="001C35A4"/>
    <w:rsid w:val="001D0C24"/>
    <w:rsid w:val="001E4D52"/>
    <w:rsid w:val="00220436"/>
    <w:rsid w:val="00220AF2"/>
    <w:rsid w:val="0022183F"/>
    <w:rsid w:val="002345EF"/>
    <w:rsid w:val="002370FC"/>
    <w:rsid w:val="002570DC"/>
    <w:rsid w:val="0026100A"/>
    <w:rsid w:val="00277DD4"/>
    <w:rsid w:val="002833D3"/>
    <w:rsid w:val="002839F5"/>
    <w:rsid w:val="00287E43"/>
    <w:rsid w:val="00291856"/>
    <w:rsid w:val="00295B98"/>
    <w:rsid w:val="002A1D12"/>
    <w:rsid w:val="002A1D2E"/>
    <w:rsid w:val="002A258F"/>
    <w:rsid w:val="002A26C9"/>
    <w:rsid w:val="002A2FCA"/>
    <w:rsid w:val="002B2723"/>
    <w:rsid w:val="002B3C2C"/>
    <w:rsid w:val="002D428C"/>
    <w:rsid w:val="002F4D8E"/>
    <w:rsid w:val="002F6100"/>
    <w:rsid w:val="00305A7B"/>
    <w:rsid w:val="003108AF"/>
    <w:rsid w:val="00317DE5"/>
    <w:rsid w:val="00345C9C"/>
    <w:rsid w:val="00346A3C"/>
    <w:rsid w:val="00356260"/>
    <w:rsid w:val="00360E23"/>
    <w:rsid w:val="0036301F"/>
    <w:rsid w:val="0036614D"/>
    <w:rsid w:val="00381672"/>
    <w:rsid w:val="00387C29"/>
    <w:rsid w:val="0039699A"/>
    <w:rsid w:val="003A4AD1"/>
    <w:rsid w:val="003A76AC"/>
    <w:rsid w:val="003B4C26"/>
    <w:rsid w:val="003B5679"/>
    <w:rsid w:val="003B71E1"/>
    <w:rsid w:val="003D5029"/>
    <w:rsid w:val="003D6F66"/>
    <w:rsid w:val="003F76E7"/>
    <w:rsid w:val="004048D9"/>
    <w:rsid w:val="004242BC"/>
    <w:rsid w:val="0044730A"/>
    <w:rsid w:val="0047291C"/>
    <w:rsid w:val="00475044"/>
    <w:rsid w:val="00486167"/>
    <w:rsid w:val="004962E2"/>
    <w:rsid w:val="00497E50"/>
    <w:rsid w:val="004B021B"/>
    <w:rsid w:val="004B3C63"/>
    <w:rsid w:val="004E0526"/>
    <w:rsid w:val="004F5D66"/>
    <w:rsid w:val="004F6948"/>
    <w:rsid w:val="0051639C"/>
    <w:rsid w:val="0052437B"/>
    <w:rsid w:val="0052791D"/>
    <w:rsid w:val="0053203B"/>
    <w:rsid w:val="0053346A"/>
    <w:rsid w:val="00534572"/>
    <w:rsid w:val="005420DF"/>
    <w:rsid w:val="005613E8"/>
    <w:rsid w:val="005701F5"/>
    <w:rsid w:val="00572EB8"/>
    <w:rsid w:val="00587C9E"/>
    <w:rsid w:val="005E6A87"/>
    <w:rsid w:val="005F49CE"/>
    <w:rsid w:val="006347A1"/>
    <w:rsid w:val="006410BC"/>
    <w:rsid w:val="00643CD7"/>
    <w:rsid w:val="00652A7F"/>
    <w:rsid w:val="006537B5"/>
    <w:rsid w:val="006604BE"/>
    <w:rsid w:val="006676E2"/>
    <w:rsid w:val="00672126"/>
    <w:rsid w:val="0067356A"/>
    <w:rsid w:val="006776AB"/>
    <w:rsid w:val="006809A7"/>
    <w:rsid w:val="00681E33"/>
    <w:rsid w:val="006B0951"/>
    <w:rsid w:val="006B7DDD"/>
    <w:rsid w:val="006C3F37"/>
    <w:rsid w:val="006D2545"/>
    <w:rsid w:val="006E3DA6"/>
    <w:rsid w:val="006E685F"/>
    <w:rsid w:val="006F1FE5"/>
    <w:rsid w:val="006F6B15"/>
    <w:rsid w:val="006F6C10"/>
    <w:rsid w:val="006F75C5"/>
    <w:rsid w:val="00701833"/>
    <w:rsid w:val="007043F7"/>
    <w:rsid w:val="00725702"/>
    <w:rsid w:val="00755845"/>
    <w:rsid w:val="007626F4"/>
    <w:rsid w:val="007642AC"/>
    <w:rsid w:val="00764863"/>
    <w:rsid w:val="0077316A"/>
    <w:rsid w:val="00777030"/>
    <w:rsid w:val="00777EA4"/>
    <w:rsid w:val="00794AB4"/>
    <w:rsid w:val="007A2BF5"/>
    <w:rsid w:val="007A3564"/>
    <w:rsid w:val="007C3A49"/>
    <w:rsid w:val="007E1780"/>
    <w:rsid w:val="007F3055"/>
    <w:rsid w:val="007F45B1"/>
    <w:rsid w:val="00810416"/>
    <w:rsid w:val="00814606"/>
    <w:rsid w:val="008258F8"/>
    <w:rsid w:val="00835987"/>
    <w:rsid w:val="008363F1"/>
    <w:rsid w:val="00840273"/>
    <w:rsid w:val="0084336D"/>
    <w:rsid w:val="00847C05"/>
    <w:rsid w:val="00856F18"/>
    <w:rsid w:val="00861714"/>
    <w:rsid w:val="00865527"/>
    <w:rsid w:val="00871E1C"/>
    <w:rsid w:val="00877B4E"/>
    <w:rsid w:val="00887037"/>
    <w:rsid w:val="00894528"/>
    <w:rsid w:val="008A0A9A"/>
    <w:rsid w:val="008A6A79"/>
    <w:rsid w:val="008B51E0"/>
    <w:rsid w:val="008D12AE"/>
    <w:rsid w:val="008D3A8E"/>
    <w:rsid w:val="008E3550"/>
    <w:rsid w:val="008F491D"/>
    <w:rsid w:val="00921A13"/>
    <w:rsid w:val="00921CB6"/>
    <w:rsid w:val="0092437A"/>
    <w:rsid w:val="0094312B"/>
    <w:rsid w:val="00945347"/>
    <w:rsid w:val="00992B0E"/>
    <w:rsid w:val="009A54DF"/>
    <w:rsid w:val="009B3065"/>
    <w:rsid w:val="009D12D8"/>
    <w:rsid w:val="009E6A8D"/>
    <w:rsid w:val="009F3250"/>
    <w:rsid w:val="00A05C64"/>
    <w:rsid w:val="00A10FEB"/>
    <w:rsid w:val="00A130AC"/>
    <w:rsid w:val="00A22F5A"/>
    <w:rsid w:val="00A35052"/>
    <w:rsid w:val="00A35374"/>
    <w:rsid w:val="00A46269"/>
    <w:rsid w:val="00A67DD0"/>
    <w:rsid w:val="00A71DAD"/>
    <w:rsid w:val="00A77F9F"/>
    <w:rsid w:val="00A94399"/>
    <w:rsid w:val="00AA190A"/>
    <w:rsid w:val="00AA391B"/>
    <w:rsid w:val="00AA48DE"/>
    <w:rsid w:val="00AB539D"/>
    <w:rsid w:val="00AC241E"/>
    <w:rsid w:val="00AC368E"/>
    <w:rsid w:val="00AD2E4A"/>
    <w:rsid w:val="00AD7BDA"/>
    <w:rsid w:val="00AE36E4"/>
    <w:rsid w:val="00AE53E6"/>
    <w:rsid w:val="00AE598A"/>
    <w:rsid w:val="00AF0BEA"/>
    <w:rsid w:val="00B715E3"/>
    <w:rsid w:val="00B76B33"/>
    <w:rsid w:val="00B8663D"/>
    <w:rsid w:val="00BC1C65"/>
    <w:rsid w:val="00BC5AA3"/>
    <w:rsid w:val="00BF0051"/>
    <w:rsid w:val="00BF672F"/>
    <w:rsid w:val="00C04D30"/>
    <w:rsid w:val="00C3247F"/>
    <w:rsid w:val="00C47274"/>
    <w:rsid w:val="00C53D74"/>
    <w:rsid w:val="00C65420"/>
    <w:rsid w:val="00CA04DB"/>
    <w:rsid w:val="00CC1B3F"/>
    <w:rsid w:val="00CD7B93"/>
    <w:rsid w:val="00CE5666"/>
    <w:rsid w:val="00CF1204"/>
    <w:rsid w:val="00D06CF8"/>
    <w:rsid w:val="00D229EB"/>
    <w:rsid w:val="00D40B17"/>
    <w:rsid w:val="00D45A66"/>
    <w:rsid w:val="00D874B5"/>
    <w:rsid w:val="00D977CB"/>
    <w:rsid w:val="00DC7FB6"/>
    <w:rsid w:val="00DE15FE"/>
    <w:rsid w:val="00DE3750"/>
    <w:rsid w:val="00DF0772"/>
    <w:rsid w:val="00DF170F"/>
    <w:rsid w:val="00DF29B7"/>
    <w:rsid w:val="00E052FF"/>
    <w:rsid w:val="00E06B89"/>
    <w:rsid w:val="00E20B68"/>
    <w:rsid w:val="00E3584A"/>
    <w:rsid w:val="00E46901"/>
    <w:rsid w:val="00E5705F"/>
    <w:rsid w:val="00E723BF"/>
    <w:rsid w:val="00E84BFD"/>
    <w:rsid w:val="00EA5DA0"/>
    <w:rsid w:val="00EC0BA9"/>
    <w:rsid w:val="00EC19BE"/>
    <w:rsid w:val="00EC2064"/>
    <w:rsid w:val="00ED2645"/>
    <w:rsid w:val="00EE192A"/>
    <w:rsid w:val="00EE67C5"/>
    <w:rsid w:val="00EF1B22"/>
    <w:rsid w:val="00F063C0"/>
    <w:rsid w:val="00F068C9"/>
    <w:rsid w:val="00F2428B"/>
    <w:rsid w:val="00F74FE5"/>
    <w:rsid w:val="00F76151"/>
    <w:rsid w:val="00F86A89"/>
    <w:rsid w:val="00FB55CA"/>
    <w:rsid w:val="00FB67CE"/>
    <w:rsid w:val="00FC4E6B"/>
    <w:rsid w:val="00FE4A2A"/>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E5B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587C9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587C9E"/>
    <w:rPr>
      <w:rFonts w:asciiTheme="majorHAnsi" w:eastAsiaTheme="majorEastAsia" w:hAnsiTheme="majorHAnsi" w:cstheme="majorBidi"/>
      <w:color w:val="2E74B5" w:themeColor="accent1" w:themeShade="BF"/>
      <w:sz w:val="32"/>
      <w:szCs w:val="32"/>
    </w:rPr>
  </w:style>
  <w:style w:type="paragraph" w:styleId="a3">
    <w:name w:val="List Paragraph"/>
    <w:basedOn w:val="a"/>
    <w:uiPriority w:val="34"/>
    <w:qFormat/>
    <w:rsid w:val="00CA04DB"/>
    <w:pPr>
      <w:ind w:left="720"/>
      <w:contextualSpacing/>
    </w:pPr>
  </w:style>
  <w:style w:type="character" w:styleId="a4">
    <w:name w:val="Hyperlink"/>
    <w:basedOn w:val="a0"/>
    <w:uiPriority w:val="99"/>
    <w:unhideWhenUsed/>
    <w:rsid w:val="00992B0E"/>
    <w:rPr>
      <w:color w:val="0563C1" w:themeColor="hyperlink"/>
      <w:u w:val="single"/>
    </w:rPr>
  </w:style>
  <w:style w:type="paragraph" w:styleId="11">
    <w:name w:val="toc 1"/>
    <w:basedOn w:val="a"/>
    <w:next w:val="a"/>
    <w:autoRedefine/>
    <w:uiPriority w:val="39"/>
    <w:unhideWhenUsed/>
    <w:rsid w:val="00992B0E"/>
    <w:pPr>
      <w:spacing w:before="120" w:after="0" w:line="360" w:lineRule="auto"/>
    </w:pPr>
    <w:rPr>
      <w:rFonts w:eastAsiaTheme="minorEastAsia" w:cs="Vrinda"/>
      <w:b/>
      <w:bCs/>
      <w:i/>
      <w:iCs/>
      <w:sz w:val="24"/>
      <w:szCs w:val="24"/>
      <w:lang w:val="en-GB" w:eastAsia="ko-KR" w:bidi="bn-IN"/>
    </w:rPr>
  </w:style>
  <w:style w:type="paragraph" w:styleId="a5">
    <w:name w:val="TOC Heading"/>
    <w:basedOn w:val="1"/>
    <w:next w:val="a"/>
    <w:uiPriority w:val="39"/>
    <w:semiHidden/>
    <w:unhideWhenUsed/>
    <w:qFormat/>
    <w:rsid w:val="00992B0E"/>
    <w:pPr>
      <w:spacing w:before="480" w:line="276" w:lineRule="auto"/>
      <w:outlineLvl w:val="9"/>
    </w:pPr>
    <w:rPr>
      <w:b/>
      <w:bCs/>
      <w:sz w:val="28"/>
      <w:szCs w:val="28"/>
    </w:rPr>
  </w:style>
  <w:style w:type="paragraph" w:styleId="a6">
    <w:name w:val="Normal (Web)"/>
    <w:basedOn w:val="a"/>
    <w:uiPriority w:val="99"/>
    <w:unhideWhenUsed/>
    <w:rsid w:val="00861714"/>
    <w:pPr>
      <w:spacing w:before="100" w:beforeAutospacing="1" w:after="100" w:afterAutospacing="1" w:line="240" w:lineRule="auto"/>
    </w:pPr>
    <w:rPr>
      <w:rFonts w:ascii="Times New Roman" w:eastAsia="Times New Roman" w:hAnsi="Times New Roman" w:cs="Times New Roman"/>
      <w:sz w:val="24"/>
      <w:szCs w:val="24"/>
    </w:rPr>
  </w:style>
  <w:style w:type="paragraph" w:styleId="a7">
    <w:name w:val="header"/>
    <w:basedOn w:val="a"/>
    <w:link w:val="a8"/>
    <w:uiPriority w:val="99"/>
    <w:unhideWhenUsed/>
    <w:rsid w:val="0077316A"/>
    <w:pPr>
      <w:tabs>
        <w:tab w:val="center" w:pos="4536"/>
        <w:tab w:val="right" w:pos="9072"/>
      </w:tabs>
      <w:spacing w:after="0" w:line="240" w:lineRule="auto"/>
    </w:pPr>
  </w:style>
  <w:style w:type="character" w:customStyle="1" w:styleId="a8">
    <w:name w:val="Горен колонтитул Знак"/>
    <w:basedOn w:val="a0"/>
    <w:link w:val="a7"/>
    <w:uiPriority w:val="99"/>
    <w:rsid w:val="0077316A"/>
  </w:style>
  <w:style w:type="paragraph" w:styleId="a9">
    <w:name w:val="footer"/>
    <w:basedOn w:val="a"/>
    <w:link w:val="aa"/>
    <w:uiPriority w:val="99"/>
    <w:unhideWhenUsed/>
    <w:rsid w:val="0077316A"/>
    <w:pPr>
      <w:tabs>
        <w:tab w:val="center" w:pos="4536"/>
        <w:tab w:val="right" w:pos="9072"/>
      </w:tabs>
      <w:spacing w:after="0" w:line="240" w:lineRule="auto"/>
    </w:pPr>
  </w:style>
  <w:style w:type="character" w:customStyle="1" w:styleId="aa">
    <w:name w:val="Долен колонтитул Знак"/>
    <w:basedOn w:val="a0"/>
    <w:link w:val="a9"/>
    <w:uiPriority w:val="99"/>
    <w:rsid w:val="007731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239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CD847E-C665-49CB-810C-96EEF0626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1686</TotalTime>
  <Pages>1</Pages>
  <Words>3177</Words>
  <Characters>18113</Characters>
  <Application>Microsoft Office Word</Application>
  <DocSecurity>0</DocSecurity>
  <Lines>150</Lines>
  <Paragraphs>42</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236</cp:revision>
  <dcterms:created xsi:type="dcterms:W3CDTF">2022-12-18T12:51:00Z</dcterms:created>
  <dcterms:modified xsi:type="dcterms:W3CDTF">2022-12-30T11:43:00Z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ac7efc54fc5d905742b8e0f17bd88f21dcafc4a5f6daf7ea91e529a2693de2dd</vt:lpwstr>
  </property>
</Properties>
</file>