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B79" w:rsidRDefault="00A57B79" w:rsidP="00A57B79">
      <w:pPr>
        <w:spacing w:line="360" w:lineRule="auto"/>
        <w:jc w:val="center"/>
        <w:rPr>
          <w:sz w:val="28"/>
          <w:u w:val="single"/>
        </w:rPr>
      </w:pPr>
      <w:r w:rsidRPr="00972FBF">
        <w:rPr>
          <w:sz w:val="28"/>
          <w:u w:val="single"/>
        </w:rPr>
        <w:t>Poster Defence</w:t>
      </w:r>
    </w:p>
    <w:p w:rsidR="00A57B79" w:rsidRPr="00972FBF" w:rsidRDefault="00A57B79" w:rsidP="00A57B79">
      <w:pPr>
        <w:spacing w:line="360" w:lineRule="auto"/>
        <w:jc w:val="center"/>
        <w:rPr>
          <w:sz w:val="28"/>
          <w:u w:val="single"/>
        </w:rPr>
      </w:pPr>
    </w:p>
    <w:p w:rsidR="00A57B79" w:rsidRDefault="00A57B79" w:rsidP="00A57B79">
      <w:pPr>
        <w:pStyle w:val="ListParagraph"/>
        <w:numPr>
          <w:ilvl w:val="0"/>
          <w:numId w:val="1"/>
        </w:numPr>
        <w:spacing w:line="360" w:lineRule="auto"/>
        <w:rPr>
          <w:sz w:val="24"/>
        </w:rPr>
      </w:pPr>
      <w:r>
        <w:rPr>
          <w:sz w:val="24"/>
        </w:rPr>
        <w:t>Which organisation are you investigating?</w:t>
      </w:r>
    </w:p>
    <w:p w:rsidR="00A57B79" w:rsidRDefault="00D640CA" w:rsidP="00A57B79">
      <w:pPr>
        <w:spacing w:line="360" w:lineRule="auto"/>
        <w:ind w:left="360"/>
        <w:rPr>
          <w:sz w:val="24"/>
        </w:rPr>
      </w:pPr>
      <w:r>
        <w:rPr>
          <w:sz w:val="24"/>
        </w:rPr>
        <w:t>The supermarket, Tesco.</w:t>
      </w:r>
    </w:p>
    <w:p w:rsidR="00A57B79" w:rsidRDefault="00A57B79" w:rsidP="00A57B79">
      <w:pPr>
        <w:spacing w:line="360" w:lineRule="auto"/>
        <w:ind w:left="360"/>
        <w:rPr>
          <w:sz w:val="24"/>
        </w:rPr>
      </w:pPr>
    </w:p>
    <w:p w:rsidR="00A57B79" w:rsidRDefault="00A57B79" w:rsidP="00A57B79">
      <w:pPr>
        <w:pStyle w:val="ListParagraph"/>
        <w:numPr>
          <w:ilvl w:val="0"/>
          <w:numId w:val="2"/>
        </w:numPr>
        <w:spacing w:line="360" w:lineRule="auto"/>
        <w:rPr>
          <w:sz w:val="24"/>
        </w:rPr>
      </w:pPr>
      <w:r>
        <w:rPr>
          <w:sz w:val="24"/>
        </w:rPr>
        <w:t>What unethical business practice are you investigating?</w:t>
      </w:r>
    </w:p>
    <w:p w:rsidR="00A57B79" w:rsidRDefault="00A57B79" w:rsidP="00A57B79">
      <w:pPr>
        <w:spacing w:line="360" w:lineRule="auto"/>
        <w:ind w:left="360"/>
        <w:rPr>
          <w:sz w:val="24"/>
        </w:rPr>
      </w:pPr>
      <w:r>
        <w:rPr>
          <w:sz w:val="24"/>
        </w:rPr>
        <w:t>The Tesco Horsemeat Scandal, the biggest food fraud of the 21</w:t>
      </w:r>
      <w:r w:rsidRPr="00344E3F">
        <w:rPr>
          <w:sz w:val="24"/>
          <w:vertAlign w:val="superscript"/>
        </w:rPr>
        <w:t>st</w:t>
      </w:r>
      <w:r>
        <w:rPr>
          <w:sz w:val="24"/>
        </w:rPr>
        <w:t xml:space="preserve"> century </w:t>
      </w:r>
      <w:sdt>
        <w:sdtPr>
          <w:rPr>
            <w:sz w:val="24"/>
          </w:rPr>
          <w:id w:val="2047871257"/>
          <w:citation/>
        </w:sdtPr>
        <w:sdtEndPr/>
        <w:sdtContent>
          <w:r>
            <w:rPr>
              <w:sz w:val="24"/>
            </w:rPr>
            <w:fldChar w:fldCharType="begin"/>
          </w:r>
          <w:r>
            <w:rPr>
              <w:sz w:val="24"/>
            </w:rPr>
            <w:instrText xml:space="preserve"> CITATION Fel13 \l 2057 </w:instrText>
          </w:r>
          <w:r>
            <w:rPr>
              <w:sz w:val="24"/>
            </w:rPr>
            <w:fldChar w:fldCharType="separate"/>
          </w:r>
          <w:r w:rsidRPr="0011006B">
            <w:rPr>
              <w:noProof/>
              <w:sz w:val="24"/>
            </w:rPr>
            <w:t>(Lawrence, 2013)</w:t>
          </w:r>
          <w:r>
            <w:rPr>
              <w:sz w:val="24"/>
            </w:rPr>
            <w:fldChar w:fldCharType="end"/>
          </w:r>
        </w:sdtContent>
      </w:sdt>
      <w:r>
        <w:rPr>
          <w:sz w:val="24"/>
        </w:rPr>
        <w:t xml:space="preserve">. This scandal had a huge effect on a lot of stakeholders and surprised the nation how Tesco who is supposed to be a reliable supermarket could do such a thing. </w:t>
      </w:r>
    </w:p>
    <w:p w:rsidR="00A57B79" w:rsidRDefault="00A57B79" w:rsidP="00A57B79">
      <w:pPr>
        <w:spacing w:line="360" w:lineRule="auto"/>
        <w:ind w:left="360"/>
        <w:rPr>
          <w:sz w:val="24"/>
        </w:rPr>
      </w:pPr>
    </w:p>
    <w:p w:rsidR="00A57B79" w:rsidRDefault="00A57B79" w:rsidP="00A57B79">
      <w:pPr>
        <w:pStyle w:val="ListParagraph"/>
        <w:numPr>
          <w:ilvl w:val="0"/>
          <w:numId w:val="2"/>
        </w:numPr>
        <w:spacing w:line="360" w:lineRule="auto"/>
        <w:rPr>
          <w:sz w:val="24"/>
        </w:rPr>
      </w:pPr>
      <w:r>
        <w:rPr>
          <w:sz w:val="24"/>
        </w:rPr>
        <w:t>What are the main issues involved?</w:t>
      </w:r>
    </w:p>
    <w:p w:rsidR="00A57B79" w:rsidRDefault="009D66C6" w:rsidP="00A57B79">
      <w:pPr>
        <w:spacing w:line="360" w:lineRule="auto"/>
        <w:ind w:left="360"/>
        <w:rPr>
          <w:sz w:val="24"/>
        </w:rPr>
      </w:pPr>
      <w:r>
        <w:rPr>
          <w:sz w:val="24"/>
        </w:rPr>
        <w:t>The main issues involved were</w:t>
      </w:r>
      <w:r w:rsidR="00A57B79">
        <w:rPr>
          <w:sz w:val="24"/>
        </w:rPr>
        <w:t xml:space="preserve"> how Tesco claimed to not know about the horsemeat in their suppliers’ products, however, Tesco will literally do anything to become more powerful. This creates trust issues with Tesco’s custom</w:t>
      </w:r>
      <w:r w:rsidR="008E110E">
        <w:rPr>
          <w:sz w:val="24"/>
        </w:rPr>
        <w:t xml:space="preserve">ers, employees and stakeholders, </w:t>
      </w:r>
      <w:r w:rsidR="00A57B79">
        <w:rPr>
          <w:sz w:val="24"/>
        </w:rPr>
        <w:t>and profitmaking problems as Tesco had to through away all the products. Consumers may purchase prod</w:t>
      </w:r>
      <w:r w:rsidR="008E110E">
        <w:rPr>
          <w:sz w:val="24"/>
        </w:rPr>
        <w:t xml:space="preserve">ucts from other supermarkets after </w:t>
      </w:r>
      <w:r w:rsidR="00A57B79">
        <w:rPr>
          <w:sz w:val="24"/>
        </w:rPr>
        <w:t>this scandal.</w:t>
      </w:r>
    </w:p>
    <w:p w:rsidR="00A57B79" w:rsidRDefault="00A57B79" w:rsidP="00A57B79">
      <w:pPr>
        <w:spacing w:line="360" w:lineRule="auto"/>
        <w:ind w:left="360"/>
        <w:rPr>
          <w:sz w:val="24"/>
        </w:rPr>
      </w:pPr>
      <w:r>
        <w:rPr>
          <w:sz w:val="24"/>
        </w:rPr>
        <w:t xml:space="preserve"> </w:t>
      </w:r>
    </w:p>
    <w:p w:rsidR="00A57B79" w:rsidRDefault="00A57B79" w:rsidP="00A57B79">
      <w:pPr>
        <w:pStyle w:val="ListParagraph"/>
        <w:numPr>
          <w:ilvl w:val="0"/>
          <w:numId w:val="2"/>
        </w:numPr>
        <w:spacing w:line="360" w:lineRule="auto"/>
        <w:rPr>
          <w:sz w:val="24"/>
        </w:rPr>
      </w:pPr>
      <w:r>
        <w:rPr>
          <w:sz w:val="24"/>
        </w:rPr>
        <w:t>What are the main stakeholder groups that are impacted by the issues you are examining and how are they impacted in your opinion?</w:t>
      </w:r>
    </w:p>
    <w:p w:rsidR="008646A8" w:rsidRPr="008646A8" w:rsidRDefault="008646A8" w:rsidP="008646A8">
      <w:pPr>
        <w:spacing w:line="360" w:lineRule="auto"/>
        <w:ind w:left="360"/>
        <w:rPr>
          <w:sz w:val="24"/>
        </w:rPr>
      </w:pPr>
      <w:r>
        <w:rPr>
          <w:sz w:val="24"/>
        </w:rPr>
        <w:t xml:space="preserve">In my opinion, consumers were impacted a lot </w:t>
      </w:r>
      <w:r w:rsidR="001F11E8">
        <w:rPr>
          <w:sz w:val="24"/>
        </w:rPr>
        <w:t>as they’ll be warry o</w:t>
      </w:r>
      <w:r w:rsidR="00B34550">
        <w:rPr>
          <w:sz w:val="24"/>
        </w:rPr>
        <w:t>f what they purchase as Tesco was</w:t>
      </w:r>
      <w:r w:rsidR="001F11E8">
        <w:rPr>
          <w:sz w:val="24"/>
        </w:rPr>
        <w:t xml:space="preserve"> supposed to be a reliable supermarket. Employees were also affected as they had nothing to do with the scandal but their jobs could have been lost, and this could happen again. Also, competitors would be affected as Tesco was not the only supermarket to have their products brought to light as Lidl, Iceland and Aldi also had horse meat in their products. This meant they all had to regain consumer trust.  </w:t>
      </w:r>
    </w:p>
    <w:p w:rsidR="00A57B79" w:rsidRDefault="00A57B79" w:rsidP="00A57B79">
      <w:pPr>
        <w:spacing w:line="360" w:lineRule="auto"/>
        <w:ind w:left="360"/>
        <w:rPr>
          <w:sz w:val="24"/>
        </w:rPr>
      </w:pPr>
    </w:p>
    <w:p w:rsidR="00A57B79" w:rsidRPr="008646A8" w:rsidRDefault="00A57B79" w:rsidP="00A57B79">
      <w:pPr>
        <w:pStyle w:val="ListParagraph"/>
        <w:numPr>
          <w:ilvl w:val="0"/>
          <w:numId w:val="2"/>
        </w:numPr>
        <w:spacing w:line="360" w:lineRule="auto"/>
        <w:rPr>
          <w:sz w:val="24"/>
        </w:rPr>
      </w:pPr>
      <w:r w:rsidRPr="008646A8">
        <w:rPr>
          <w:sz w:val="24"/>
        </w:rPr>
        <w:lastRenderedPageBreak/>
        <w:t>What is the response by the organisation to your argument?</w:t>
      </w:r>
    </w:p>
    <w:p w:rsidR="00A57B79" w:rsidRPr="008646A8" w:rsidRDefault="008646A8" w:rsidP="008646A8">
      <w:pPr>
        <w:spacing w:line="360" w:lineRule="auto"/>
        <w:ind w:left="360"/>
        <w:rPr>
          <w:sz w:val="24"/>
        </w:rPr>
      </w:pPr>
      <w:r>
        <w:rPr>
          <w:sz w:val="24"/>
        </w:rPr>
        <w:t xml:space="preserve">Tesco’s responded to my argument by saying, </w:t>
      </w:r>
      <w:r w:rsidRPr="008646A8">
        <w:rPr>
          <w:sz w:val="24"/>
        </w:rPr>
        <w:t>“We and our supplier have let you down and we apologise”</w:t>
      </w:r>
      <w:r>
        <w:rPr>
          <w:sz w:val="24"/>
        </w:rPr>
        <w:t xml:space="preserve">. This shows how Tesco knew they implemented unethical practices within the organisation and how it was wrong. </w:t>
      </w:r>
    </w:p>
    <w:p w:rsidR="008646A8" w:rsidRDefault="008646A8" w:rsidP="00EA69C6">
      <w:pPr>
        <w:spacing w:line="360" w:lineRule="auto"/>
        <w:ind w:left="360"/>
        <w:rPr>
          <w:sz w:val="24"/>
        </w:rPr>
      </w:pPr>
    </w:p>
    <w:p w:rsidR="00A57B79" w:rsidRDefault="00A57B79" w:rsidP="00A57B79">
      <w:pPr>
        <w:pStyle w:val="ListParagraph"/>
        <w:numPr>
          <w:ilvl w:val="0"/>
          <w:numId w:val="2"/>
        </w:numPr>
        <w:spacing w:line="360" w:lineRule="auto"/>
        <w:rPr>
          <w:sz w:val="24"/>
        </w:rPr>
      </w:pPr>
      <w:r>
        <w:rPr>
          <w:sz w:val="24"/>
        </w:rPr>
        <w:t>Why have you used the images you have selected?</w:t>
      </w:r>
    </w:p>
    <w:p w:rsidR="00A57B79" w:rsidRDefault="00A57B79" w:rsidP="00A57B79">
      <w:pPr>
        <w:spacing w:line="360" w:lineRule="auto"/>
        <w:ind w:left="360"/>
        <w:rPr>
          <w:sz w:val="24"/>
        </w:rPr>
      </w:pPr>
      <w:r>
        <w:rPr>
          <w:sz w:val="24"/>
        </w:rPr>
        <w:t xml:space="preserve">I used the images because I wanted the viewer to see past Tesco’s lies within their packaging and promotions. I feel like the poster is very powerful and makes you think about how selfish organisations are.  </w:t>
      </w:r>
    </w:p>
    <w:p w:rsidR="00A57B79" w:rsidRDefault="00A57B79" w:rsidP="00A57B79">
      <w:pPr>
        <w:spacing w:line="360" w:lineRule="auto"/>
        <w:ind w:left="360"/>
        <w:rPr>
          <w:sz w:val="24"/>
        </w:rPr>
      </w:pPr>
    </w:p>
    <w:p w:rsidR="00A57B79" w:rsidRDefault="00A57B79" w:rsidP="00A57B79">
      <w:pPr>
        <w:pStyle w:val="ListParagraph"/>
        <w:numPr>
          <w:ilvl w:val="0"/>
          <w:numId w:val="3"/>
        </w:numPr>
        <w:spacing w:line="360" w:lineRule="auto"/>
        <w:rPr>
          <w:sz w:val="24"/>
        </w:rPr>
      </w:pPr>
      <w:r>
        <w:rPr>
          <w:sz w:val="24"/>
        </w:rPr>
        <w:t>What research have you done to underpin your argument?</w:t>
      </w:r>
    </w:p>
    <w:p w:rsidR="00A57B79" w:rsidRDefault="00A57B79" w:rsidP="00A57B79">
      <w:pPr>
        <w:spacing w:line="360" w:lineRule="auto"/>
        <w:ind w:left="360"/>
        <w:rPr>
          <w:sz w:val="24"/>
        </w:rPr>
      </w:pPr>
      <w:r>
        <w:rPr>
          <w:sz w:val="24"/>
        </w:rPr>
        <w:t xml:space="preserve">The resources I have used to underpin the argument throughout my report are library resources such as books and online articles. This was useful as the horsemeat scandal is a part </w:t>
      </w:r>
      <w:r w:rsidR="00187823">
        <w:rPr>
          <w:sz w:val="24"/>
        </w:rPr>
        <w:t xml:space="preserve">of British history. I also had some </w:t>
      </w:r>
      <w:r>
        <w:rPr>
          <w:sz w:val="24"/>
        </w:rPr>
        <w:t>knowledge of this happened only 5 years ago which was helpful.</w:t>
      </w:r>
    </w:p>
    <w:p w:rsidR="00A57B79" w:rsidRDefault="00A57B79" w:rsidP="00A57B79">
      <w:pPr>
        <w:spacing w:line="360" w:lineRule="auto"/>
        <w:ind w:left="360"/>
        <w:rPr>
          <w:sz w:val="24"/>
        </w:rPr>
      </w:pPr>
    </w:p>
    <w:p w:rsidR="00A57B79" w:rsidRDefault="00A57B79" w:rsidP="00A57B79">
      <w:pPr>
        <w:pStyle w:val="ListParagraph"/>
        <w:numPr>
          <w:ilvl w:val="0"/>
          <w:numId w:val="3"/>
        </w:numPr>
        <w:spacing w:line="360" w:lineRule="auto"/>
        <w:rPr>
          <w:sz w:val="24"/>
        </w:rPr>
      </w:pPr>
      <w:r>
        <w:rPr>
          <w:sz w:val="24"/>
        </w:rPr>
        <w:t>How strong do you think the evidence is to back up your argument?</w:t>
      </w:r>
    </w:p>
    <w:p w:rsidR="00A57B79" w:rsidRDefault="00A57B79" w:rsidP="00A57B79">
      <w:pPr>
        <w:spacing w:line="360" w:lineRule="auto"/>
        <w:ind w:left="360"/>
        <w:rPr>
          <w:sz w:val="24"/>
        </w:rPr>
      </w:pPr>
      <w:r>
        <w:rPr>
          <w:sz w:val="24"/>
        </w:rPr>
        <w:t xml:space="preserve">I personally think the evidence was strong as the information I used was factual, proving that Tesco was very unethical. </w:t>
      </w:r>
    </w:p>
    <w:p w:rsidR="00A57B79" w:rsidRPr="009512A4" w:rsidRDefault="00A57B79" w:rsidP="00A57B79">
      <w:pPr>
        <w:spacing w:line="360" w:lineRule="auto"/>
        <w:ind w:left="360"/>
        <w:rPr>
          <w:sz w:val="24"/>
        </w:rPr>
      </w:pPr>
    </w:p>
    <w:p w:rsidR="00A57B79" w:rsidRDefault="00A57B79" w:rsidP="00A57B79">
      <w:pPr>
        <w:pStyle w:val="ListParagraph"/>
        <w:numPr>
          <w:ilvl w:val="0"/>
          <w:numId w:val="3"/>
        </w:numPr>
        <w:spacing w:line="360" w:lineRule="auto"/>
        <w:rPr>
          <w:sz w:val="24"/>
        </w:rPr>
      </w:pPr>
      <w:r>
        <w:rPr>
          <w:sz w:val="24"/>
        </w:rPr>
        <w:t>What would you hope would happen after the audience has understood your message?</w:t>
      </w:r>
    </w:p>
    <w:p w:rsidR="00A57B79" w:rsidRDefault="00A57B79" w:rsidP="00A57B79">
      <w:pPr>
        <w:spacing w:line="360" w:lineRule="auto"/>
        <w:ind w:left="360"/>
        <w:rPr>
          <w:sz w:val="24"/>
        </w:rPr>
      </w:pPr>
      <w:r>
        <w:rPr>
          <w:sz w:val="24"/>
        </w:rPr>
        <w:t>I would like to think the audience understands my message and realise that if the UK largest supermarket tries to sell horsemeat as beef to consumers then any organisation can undertake an unethical scandal.</w:t>
      </w:r>
    </w:p>
    <w:p w:rsidR="00A57B79" w:rsidRDefault="00A57B79" w:rsidP="00A57B79">
      <w:pPr>
        <w:spacing w:line="360" w:lineRule="auto"/>
        <w:ind w:left="360"/>
        <w:rPr>
          <w:sz w:val="24"/>
        </w:rPr>
      </w:pPr>
      <w:r>
        <w:rPr>
          <w:sz w:val="24"/>
        </w:rPr>
        <w:lastRenderedPageBreak/>
        <w:t xml:space="preserve">Also, every human being eats food to stay alive and we trust supermarkets to supply food that is what they say it is, so I want the audience to feel like should we all feel worried and wary of what we purchase now? </w:t>
      </w:r>
    </w:p>
    <w:p w:rsidR="00A57B79" w:rsidRDefault="00A57B79" w:rsidP="00A57B79">
      <w:pPr>
        <w:spacing w:line="360" w:lineRule="auto"/>
        <w:ind w:left="360"/>
        <w:rPr>
          <w:sz w:val="24"/>
        </w:rPr>
      </w:pPr>
    </w:p>
    <w:p w:rsidR="00A57B79" w:rsidRDefault="00A57B79" w:rsidP="00A57B79">
      <w:pPr>
        <w:pStyle w:val="ListParagraph"/>
        <w:numPr>
          <w:ilvl w:val="0"/>
          <w:numId w:val="3"/>
        </w:numPr>
        <w:spacing w:line="360" w:lineRule="auto"/>
        <w:rPr>
          <w:sz w:val="24"/>
        </w:rPr>
      </w:pPr>
      <w:r>
        <w:rPr>
          <w:sz w:val="24"/>
        </w:rPr>
        <w:t>What models and theories will you be referring to in your reflective report?</w:t>
      </w:r>
    </w:p>
    <w:p w:rsidR="00A57B79" w:rsidRDefault="00A57B79" w:rsidP="00A57B79">
      <w:pPr>
        <w:spacing w:line="360" w:lineRule="auto"/>
        <w:ind w:left="360"/>
        <w:rPr>
          <w:sz w:val="24"/>
        </w:rPr>
      </w:pPr>
      <w:r>
        <w:rPr>
          <w:sz w:val="24"/>
        </w:rPr>
        <w:t xml:space="preserve">The models and theories I will be referring to throughout my reflective report are Stakeholder and Shareholder theories, as well as the Carroll model, and the reflection cycle. </w:t>
      </w:r>
    </w:p>
    <w:p w:rsidR="006D4B2D" w:rsidRDefault="006D4B2D" w:rsidP="00A57B79">
      <w:pPr>
        <w:spacing w:line="360" w:lineRule="auto"/>
        <w:ind w:left="360"/>
        <w:rPr>
          <w:sz w:val="24"/>
        </w:rPr>
      </w:pPr>
    </w:p>
    <w:p w:rsidR="00A57B79" w:rsidRDefault="00A57B79" w:rsidP="00A57B79">
      <w:pPr>
        <w:pStyle w:val="ListParagraph"/>
        <w:numPr>
          <w:ilvl w:val="0"/>
          <w:numId w:val="4"/>
        </w:numPr>
        <w:spacing w:line="360" w:lineRule="auto"/>
        <w:rPr>
          <w:sz w:val="24"/>
        </w:rPr>
      </w:pPr>
      <w:r>
        <w:rPr>
          <w:sz w:val="24"/>
        </w:rPr>
        <w:t>Why did you decide on this particular research question?</w:t>
      </w:r>
    </w:p>
    <w:p w:rsidR="00A57B79" w:rsidRDefault="00A57B79" w:rsidP="00A57B79">
      <w:pPr>
        <w:spacing w:line="360" w:lineRule="auto"/>
        <w:ind w:left="360"/>
        <w:rPr>
          <w:sz w:val="24"/>
        </w:rPr>
      </w:pPr>
      <w:r>
        <w:rPr>
          <w:sz w:val="24"/>
        </w:rPr>
        <w:t xml:space="preserve">I have always been interested in this scandal, which is the main reason to why I chose it. I also wanted to gain more knowledge and apply my own knowledge to this report. </w:t>
      </w:r>
    </w:p>
    <w:p w:rsidR="00A57B79" w:rsidRDefault="00A57B79" w:rsidP="00A57B79">
      <w:pPr>
        <w:spacing w:line="360" w:lineRule="auto"/>
        <w:ind w:left="360"/>
        <w:rPr>
          <w:sz w:val="24"/>
        </w:rPr>
      </w:pPr>
    </w:p>
    <w:p w:rsidR="00A57B79" w:rsidRPr="002044B2" w:rsidRDefault="00A57B79" w:rsidP="00A57B79">
      <w:pPr>
        <w:pStyle w:val="ListParagraph"/>
        <w:numPr>
          <w:ilvl w:val="0"/>
          <w:numId w:val="4"/>
        </w:numPr>
        <w:spacing w:line="360" w:lineRule="auto"/>
        <w:rPr>
          <w:sz w:val="24"/>
        </w:rPr>
      </w:pPr>
      <w:r w:rsidRPr="002044B2">
        <w:rPr>
          <w:sz w:val="24"/>
        </w:rPr>
        <w:t xml:space="preserve">What are the practical implications of the unethical business practice you have investigated? </w:t>
      </w:r>
    </w:p>
    <w:p w:rsidR="0025218C" w:rsidRDefault="00100302" w:rsidP="00100302">
      <w:pPr>
        <w:ind w:left="360"/>
        <w:rPr>
          <w:sz w:val="24"/>
        </w:rPr>
      </w:pPr>
      <w:r w:rsidRPr="002044B2">
        <w:rPr>
          <w:sz w:val="24"/>
        </w:rPr>
        <w:t xml:space="preserve">The practical implications of the Tesco horsemeat scandal were the supermarket losing £300m off their target value </w:t>
      </w:r>
      <w:r w:rsidR="002044B2" w:rsidRPr="002044B2">
        <w:rPr>
          <w:sz w:val="24"/>
        </w:rPr>
        <w:t xml:space="preserve">and the trust from their customers and suppliers. </w:t>
      </w:r>
    </w:p>
    <w:p w:rsidR="00D640CA" w:rsidRDefault="00D640CA" w:rsidP="00100302">
      <w:pPr>
        <w:ind w:left="360"/>
        <w:rPr>
          <w:sz w:val="24"/>
        </w:rPr>
      </w:pPr>
    </w:p>
    <w:p w:rsidR="00A71352" w:rsidRDefault="00A71352" w:rsidP="00100302">
      <w:pPr>
        <w:ind w:left="360"/>
        <w:rPr>
          <w:sz w:val="24"/>
        </w:rPr>
      </w:pPr>
    </w:p>
    <w:p w:rsidR="00A71352" w:rsidRDefault="00A71352" w:rsidP="00100302">
      <w:pPr>
        <w:ind w:left="360"/>
        <w:rPr>
          <w:sz w:val="24"/>
        </w:rPr>
      </w:pPr>
    </w:p>
    <w:p w:rsidR="00A71352" w:rsidRDefault="00A71352" w:rsidP="00100302">
      <w:pPr>
        <w:ind w:left="360"/>
        <w:rPr>
          <w:sz w:val="24"/>
        </w:rPr>
      </w:pPr>
    </w:p>
    <w:p w:rsidR="00A71352" w:rsidRDefault="00A71352" w:rsidP="00100302">
      <w:pPr>
        <w:ind w:left="360"/>
        <w:rPr>
          <w:sz w:val="24"/>
        </w:rPr>
      </w:pPr>
    </w:p>
    <w:p w:rsidR="00A71352" w:rsidRDefault="00A71352" w:rsidP="00100302">
      <w:pPr>
        <w:ind w:left="360"/>
        <w:rPr>
          <w:sz w:val="24"/>
        </w:rPr>
      </w:pPr>
    </w:p>
    <w:p w:rsidR="00A71352" w:rsidRDefault="00A71352" w:rsidP="00100302">
      <w:pPr>
        <w:ind w:left="360"/>
        <w:rPr>
          <w:sz w:val="24"/>
        </w:rPr>
      </w:pPr>
    </w:p>
    <w:p w:rsidR="00A71352" w:rsidRDefault="00A71352" w:rsidP="00100302">
      <w:pPr>
        <w:ind w:left="360"/>
        <w:rPr>
          <w:sz w:val="24"/>
        </w:rPr>
      </w:pPr>
    </w:p>
    <w:p w:rsidR="00A71352" w:rsidRDefault="00A71352" w:rsidP="00100302">
      <w:pPr>
        <w:ind w:left="360"/>
        <w:rPr>
          <w:sz w:val="24"/>
        </w:rPr>
      </w:pPr>
      <w:bookmarkStart w:id="0" w:name="_GoBack"/>
      <w:bookmarkEnd w:id="0"/>
    </w:p>
    <w:p w:rsidR="00D81776" w:rsidRDefault="00D81776" w:rsidP="00100302">
      <w:pPr>
        <w:ind w:left="360"/>
        <w:rPr>
          <w:sz w:val="24"/>
        </w:rPr>
      </w:pPr>
    </w:p>
    <w:p w:rsidR="00A71352" w:rsidRDefault="00A71352" w:rsidP="00100302">
      <w:pPr>
        <w:ind w:left="360"/>
        <w:rPr>
          <w:sz w:val="24"/>
        </w:rPr>
      </w:pPr>
    </w:p>
    <w:sdt>
      <w:sdtPr>
        <w:id w:val="-688058014"/>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D81776" w:rsidRDefault="00D81776" w:rsidP="00D81776">
          <w:pPr>
            <w:pStyle w:val="Heading1"/>
            <w:jc w:val="center"/>
            <w:rPr>
              <w:color w:val="auto"/>
              <w:sz w:val="28"/>
              <w:u w:val="single"/>
            </w:rPr>
          </w:pPr>
          <w:r w:rsidRPr="00D81776">
            <w:rPr>
              <w:color w:val="auto"/>
              <w:sz w:val="28"/>
              <w:u w:val="single"/>
            </w:rPr>
            <w:t>References</w:t>
          </w:r>
        </w:p>
        <w:p w:rsidR="00D81776" w:rsidRPr="00D81776" w:rsidRDefault="00D81776" w:rsidP="00D81776">
          <w:pPr>
            <w:rPr>
              <w:lang w:val="en-US"/>
            </w:rPr>
          </w:pPr>
        </w:p>
        <w:sdt>
          <w:sdtPr>
            <w:id w:val="-573587230"/>
            <w:bibliography/>
          </w:sdtPr>
          <w:sdtContent>
            <w:p w:rsidR="00D81776" w:rsidRDefault="00D81776" w:rsidP="00D81776">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Lawrence, F. (2013, May 10). </w:t>
              </w:r>
              <w:r>
                <w:rPr>
                  <w:i/>
                  <w:iCs/>
                  <w:noProof/>
                  <w:lang w:val="en-US"/>
                </w:rPr>
                <w:t>Horsemeat scandal: timeline</w:t>
              </w:r>
              <w:r>
                <w:rPr>
                  <w:noProof/>
                  <w:lang w:val="en-US"/>
                </w:rPr>
                <w:t>. Retrieved from The Guardian : https://www.theguardian.com/uk/2013/may/10/horsemeat-scandal-timeline-investigation</w:t>
              </w:r>
            </w:p>
            <w:p w:rsidR="00D81776" w:rsidRDefault="00D81776" w:rsidP="00D81776">
              <w:r>
                <w:rPr>
                  <w:b/>
                  <w:bCs/>
                  <w:noProof/>
                </w:rPr>
                <w:fldChar w:fldCharType="end"/>
              </w:r>
            </w:p>
          </w:sdtContent>
        </w:sdt>
      </w:sdtContent>
    </w:sdt>
    <w:p w:rsidR="00A71352" w:rsidRPr="002044B2" w:rsidRDefault="00A71352" w:rsidP="00100302">
      <w:pPr>
        <w:ind w:left="360"/>
        <w:rPr>
          <w:sz w:val="24"/>
        </w:rPr>
      </w:pPr>
    </w:p>
    <w:sectPr w:rsidR="00A71352" w:rsidRPr="002044B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60AD" w:rsidRDefault="008060AD" w:rsidP="00AF6DF5">
      <w:pPr>
        <w:spacing w:after="0" w:line="240" w:lineRule="auto"/>
      </w:pPr>
      <w:r>
        <w:separator/>
      </w:r>
    </w:p>
  </w:endnote>
  <w:endnote w:type="continuationSeparator" w:id="0">
    <w:p w:rsidR="008060AD" w:rsidRDefault="008060AD" w:rsidP="00AF6D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3692936"/>
      <w:docPartObj>
        <w:docPartGallery w:val="Page Numbers (Bottom of Page)"/>
        <w:docPartUnique/>
      </w:docPartObj>
    </w:sdtPr>
    <w:sdtEndPr>
      <w:rPr>
        <w:noProof/>
      </w:rPr>
    </w:sdtEndPr>
    <w:sdtContent>
      <w:p w:rsidR="00AF6DF5" w:rsidRDefault="00AF6DF5">
        <w:pPr>
          <w:pStyle w:val="Footer"/>
          <w:jc w:val="right"/>
        </w:pPr>
        <w:r>
          <w:fldChar w:fldCharType="begin"/>
        </w:r>
        <w:r>
          <w:instrText xml:space="preserve"> PAGE   \* MERGEFORMAT </w:instrText>
        </w:r>
        <w:r>
          <w:fldChar w:fldCharType="separate"/>
        </w:r>
        <w:r w:rsidR="00D81776">
          <w:rPr>
            <w:noProof/>
          </w:rPr>
          <w:t>4</w:t>
        </w:r>
        <w:r>
          <w:rPr>
            <w:noProof/>
          </w:rPr>
          <w:fldChar w:fldCharType="end"/>
        </w:r>
      </w:p>
    </w:sdtContent>
  </w:sdt>
  <w:p w:rsidR="00AF6DF5" w:rsidRDefault="00AF6D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60AD" w:rsidRDefault="008060AD" w:rsidP="00AF6DF5">
      <w:pPr>
        <w:spacing w:after="0" w:line="240" w:lineRule="auto"/>
      </w:pPr>
      <w:r>
        <w:separator/>
      </w:r>
    </w:p>
  </w:footnote>
  <w:footnote w:type="continuationSeparator" w:id="0">
    <w:p w:rsidR="008060AD" w:rsidRDefault="008060AD" w:rsidP="00AF6D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DF5" w:rsidRDefault="00AF6DF5">
    <w:pPr>
      <w:pStyle w:val="Header"/>
    </w:pPr>
    <w:r>
      <w:t>1707424</w:t>
    </w:r>
    <w:r>
      <w:tab/>
    </w:r>
    <w:r>
      <w:tab/>
      <w:t>Ella Williams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B6A92"/>
    <w:multiLevelType w:val="hybridMultilevel"/>
    <w:tmpl w:val="156644C0"/>
    <w:lvl w:ilvl="0" w:tplc="F54C276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85429"/>
    <w:multiLevelType w:val="hybridMultilevel"/>
    <w:tmpl w:val="1AA0A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C06342"/>
    <w:multiLevelType w:val="hybridMultilevel"/>
    <w:tmpl w:val="7550D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563A31"/>
    <w:multiLevelType w:val="hybridMultilevel"/>
    <w:tmpl w:val="967A3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CF2BFE"/>
    <w:multiLevelType w:val="hybridMultilevel"/>
    <w:tmpl w:val="F29C1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B79"/>
    <w:rsid w:val="00100302"/>
    <w:rsid w:val="00187823"/>
    <w:rsid w:val="001F11E8"/>
    <w:rsid w:val="002044B2"/>
    <w:rsid w:val="0025218C"/>
    <w:rsid w:val="006D4B2D"/>
    <w:rsid w:val="008060AD"/>
    <w:rsid w:val="008646A8"/>
    <w:rsid w:val="008E110E"/>
    <w:rsid w:val="009D66C6"/>
    <w:rsid w:val="00A57B79"/>
    <w:rsid w:val="00A71352"/>
    <w:rsid w:val="00AF6DF5"/>
    <w:rsid w:val="00B34550"/>
    <w:rsid w:val="00CD2B95"/>
    <w:rsid w:val="00D640CA"/>
    <w:rsid w:val="00D81776"/>
    <w:rsid w:val="00EA6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21686"/>
  <w15:chartTrackingRefBased/>
  <w15:docId w15:val="{9A364DE8-18DE-43CA-8D8F-BA13FA940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7B79"/>
  </w:style>
  <w:style w:type="paragraph" w:styleId="Heading1">
    <w:name w:val="heading 1"/>
    <w:basedOn w:val="Normal"/>
    <w:next w:val="Normal"/>
    <w:link w:val="Heading1Char"/>
    <w:uiPriority w:val="9"/>
    <w:qFormat/>
    <w:rsid w:val="00D8177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B79"/>
    <w:pPr>
      <w:ind w:left="720"/>
      <w:contextualSpacing/>
    </w:pPr>
  </w:style>
  <w:style w:type="paragraph" w:styleId="Header">
    <w:name w:val="header"/>
    <w:basedOn w:val="Normal"/>
    <w:link w:val="HeaderChar"/>
    <w:uiPriority w:val="99"/>
    <w:unhideWhenUsed/>
    <w:rsid w:val="00AF6D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6DF5"/>
  </w:style>
  <w:style w:type="paragraph" w:styleId="Footer">
    <w:name w:val="footer"/>
    <w:basedOn w:val="Normal"/>
    <w:link w:val="FooterChar"/>
    <w:uiPriority w:val="99"/>
    <w:unhideWhenUsed/>
    <w:rsid w:val="00AF6D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6DF5"/>
  </w:style>
  <w:style w:type="character" w:styleId="Hyperlink">
    <w:name w:val="Hyperlink"/>
    <w:basedOn w:val="DefaultParagraphFont"/>
    <w:uiPriority w:val="99"/>
    <w:unhideWhenUsed/>
    <w:rsid w:val="00D81776"/>
    <w:rPr>
      <w:color w:val="0563C1" w:themeColor="hyperlink"/>
      <w:u w:val="single"/>
    </w:rPr>
  </w:style>
  <w:style w:type="character" w:customStyle="1" w:styleId="Heading1Char">
    <w:name w:val="Heading 1 Char"/>
    <w:basedOn w:val="DefaultParagraphFont"/>
    <w:link w:val="Heading1"/>
    <w:uiPriority w:val="9"/>
    <w:rsid w:val="00D8177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817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91323">
      <w:bodyDiv w:val="1"/>
      <w:marLeft w:val="0"/>
      <w:marRight w:val="0"/>
      <w:marTop w:val="0"/>
      <w:marBottom w:val="0"/>
      <w:divBdr>
        <w:top w:val="none" w:sz="0" w:space="0" w:color="auto"/>
        <w:left w:val="none" w:sz="0" w:space="0" w:color="auto"/>
        <w:bottom w:val="none" w:sz="0" w:space="0" w:color="auto"/>
        <w:right w:val="none" w:sz="0" w:space="0" w:color="auto"/>
      </w:divBdr>
    </w:div>
    <w:div w:id="1017660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Fel13</b:Tag>
    <b:SourceType>InternetSite</b:SourceType>
    <b:Guid>{57D0AA49-0D43-4AF1-ABC4-A54D1E6D2333}</b:Guid>
    <b:Author>
      <b:Author>
        <b:NameList>
          <b:Person>
            <b:Last>Lawrence</b:Last>
            <b:First>Felicity</b:First>
          </b:Person>
        </b:NameList>
      </b:Author>
    </b:Author>
    <b:Title>Horsemeat scandal: timeline</b:Title>
    <b:InternetSiteTitle>The Guardian </b:InternetSiteTitle>
    <b:Year>2013</b:Year>
    <b:Month>May</b:Month>
    <b:Day>10</b:Day>
    <b:URL>https://www.theguardian.com/uk/2013/may/10/horsemeat-scandal-timeline-investigation</b:URL>
    <b:RefOrder>1</b:RefOrder>
  </b:Source>
</b:Sources>
</file>

<file path=customXml/itemProps1.xml><?xml version="1.0" encoding="utf-8"?>
<ds:datastoreItem xmlns:ds="http://schemas.openxmlformats.org/officeDocument/2006/customXml" ds:itemID="{E10D4A6E-8142-4B7C-956E-8D984AB5D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Pages>
  <Words>600</Words>
  <Characters>3424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Williams (1707424)</dc:creator>
  <cp:keywords/>
  <dc:description/>
  <cp:lastModifiedBy>Ella Williams (1707424)</cp:lastModifiedBy>
  <cp:revision>12</cp:revision>
  <dcterms:created xsi:type="dcterms:W3CDTF">2018-11-18T20:44:00Z</dcterms:created>
  <dcterms:modified xsi:type="dcterms:W3CDTF">2018-11-19T17:52:00Z</dcterms:modified>
</cp:coreProperties>
</file>