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4857"/>
        <w:gridCol w:w="4719"/>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2F0880" w:rsidP="00331A9E">
            <w:pPr>
              <w:spacing w:after="0" w:line="240" w:lineRule="auto"/>
              <w:rPr>
                <w:rFonts w:ascii="Arial" w:eastAsia="Times New Roman" w:hAnsi="Arial" w:cs="Arial"/>
                <w:sz w:val="20"/>
                <w:szCs w:val="20"/>
              </w:rPr>
            </w:pPr>
            <w:r>
              <w:rPr>
                <w:rFonts w:ascii="Arial" w:eastAsia="Times New Roman" w:hAnsi="Arial" w:cs="Arial"/>
                <w:sz w:val="20"/>
                <w:szCs w:val="20"/>
              </w:rPr>
              <w:t>Robert Melllor</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F645EC" w:rsidP="00587CE6">
            <w:pPr>
              <w:spacing w:after="0" w:line="240" w:lineRule="auto"/>
              <w:rPr>
                <w:rFonts w:ascii="Arial" w:eastAsia="Times New Roman" w:hAnsi="Arial" w:cs="Arial"/>
                <w:sz w:val="20"/>
                <w:szCs w:val="20"/>
              </w:rPr>
            </w:pPr>
            <w:r>
              <w:rPr>
                <w:rFonts w:ascii="Arial" w:eastAsia="Times New Roman" w:hAnsi="Arial" w:cs="Arial"/>
                <w:sz w:val="20"/>
                <w:szCs w:val="20"/>
              </w:rPr>
              <w:t>Mike Dacey</w:t>
            </w:r>
            <w:r w:rsidR="00E10E8A">
              <w:rPr>
                <w:rFonts w:ascii="Arial" w:eastAsia="Times New Roman" w:hAnsi="Arial" w:cs="Arial"/>
                <w:sz w:val="20"/>
                <w:szCs w:val="20"/>
              </w:rPr>
              <w:t>/Tim Bashford</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BF34D1" w:rsidP="00587CE6">
            <w:pPr>
              <w:spacing w:after="0" w:line="240" w:lineRule="auto"/>
              <w:rPr>
                <w:rFonts w:ascii="Arial" w:eastAsia="Times New Roman" w:hAnsi="Arial" w:cs="Arial"/>
                <w:sz w:val="20"/>
                <w:szCs w:val="20"/>
              </w:rPr>
            </w:pPr>
            <w:r>
              <w:rPr>
                <w:rFonts w:ascii="Arial" w:eastAsia="Times New Roman" w:hAnsi="Arial" w:cs="Arial"/>
                <w:sz w:val="20"/>
                <w:szCs w:val="20"/>
              </w:rPr>
              <w:t>Agile Software Engineering Principles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BF34D1"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F645EC"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F645EC"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F645E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F645E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F645EC">
              <w:rPr>
                <w:rFonts w:ascii="Arial" w:eastAsia="Times New Roman" w:hAnsi="Arial" w:cs="Arial"/>
                <w:i/>
                <w:strike/>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F645EC">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F30252" w:rsidP="00417F4F">
            <w:pPr>
              <w:spacing w:after="0" w:line="240" w:lineRule="auto"/>
              <w:rPr>
                <w:rFonts w:ascii="Arial" w:hAnsi="Arial" w:cs="Arial"/>
                <w:b/>
                <w:bCs/>
              </w:rPr>
            </w:pPr>
            <w:r>
              <w:t>227501</w:t>
            </w:r>
          </w:p>
        </w:tc>
        <w:tc>
          <w:tcPr>
            <w:tcW w:w="1087" w:type="dxa"/>
          </w:tcPr>
          <w:p w:rsidR="00792D49" w:rsidRPr="00587CE6" w:rsidRDefault="00F30252" w:rsidP="00417F4F">
            <w:pPr>
              <w:spacing w:after="0" w:line="240" w:lineRule="auto"/>
              <w:rPr>
                <w:rFonts w:ascii="Arial" w:hAnsi="Arial" w:cs="Arial"/>
                <w:b/>
                <w:bCs/>
              </w:rPr>
            </w:pPr>
            <w:r>
              <w:rPr>
                <w:rFonts w:ascii="Arial" w:hAnsi="Arial" w:cs="Arial"/>
                <w:b/>
                <w:bCs/>
              </w:rPr>
              <w:t>75%</w:t>
            </w:r>
          </w:p>
        </w:tc>
        <w:tc>
          <w:tcPr>
            <w:tcW w:w="1087" w:type="dxa"/>
          </w:tcPr>
          <w:p w:rsidR="00792D49" w:rsidRPr="00587CE6" w:rsidRDefault="00F30252" w:rsidP="00417F4F">
            <w:pPr>
              <w:spacing w:after="0" w:line="240" w:lineRule="auto"/>
              <w:rPr>
                <w:rFonts w:ascii="Arial" w:hAnsi="Arial" w:cs="Arial"/>
                <w:b/>
                <w:bCs/>
              </w:rPr>
            </w:pPr>
            <w:r>
              <w:rPr>
                <w:rFonts w:ascii="Arial" w:hAnsi="Arial" w:cs="Arial"/>
                <w:b/>
                <w:bCs/>
              </w:rPr>
              <w:t>75%</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F30252" w:rsidP="00417F4F">
            <w:pPr>
              <w:spacing w:after="0" w:line="240" w:lineRule="auto"/>
              <w:rPr>
                <w:rFonts w:ascii="Arial" w:hAnsi="Arial" w:cs="Arial"/>
                <w:b/>
                <w:bCs/>
              </w:rPr>
            </w:pPr>
            <w:r>
              <w:rPr>
                <w:rFonts w:ascii="Arial" w:hAnsi="Arial" w:cs="Arial"/>
                <w:b/>
                <w:bCs/>
              </w:rPr>
              <w:t>75%</w:t>
            </w:r>
          </w:p>
        </w:tc>
        <w:tc>
          <w:tcPr>
            <w:tcW w:w="3307" w:type="dxa"/>
          </w:tcPr>
          <w:p w:rsidR="00792D49" w:rsidRPr="00587CE6" w:rsidRDefault="00F30252" w:rsidP="00417F4F">
            <w:pPr>
              <w:spacing w:after="0" w:line="240" w:lineRule="auto"/>
              <w:rPr>
                <w:rFonts w:ascii="Arial" w:hAnsi="Arial" w:cs="Arial"/>
                <w:b/>
                <w:bCs/>
              </w:rPr>
            </w:pPr>
            <w:r>
              <w:rPr>
                <w:rFonts w:ascii="Arial" w:hAnsi="Arial" w:cs="Arial"/>
                <w:b/>
                <w:bCs/>
              </w:rPr>
              <w:t xml:space="preserve">Very good report with </w:t>
            </w:r>
            <w:r w:rsidR="00B809EF">
              <w:rPr>
                <w:rFonts w:ascii="Arial" w:hAnsi="Arial" w:cs="Arial"/>
                <w:b/>
                <w:bCs/>
              </w:rPr>
              <w:t>good analysis of concepts</w:t>
            </w:r>
            <w:r>
              <w:rPr>
                <w:rFonts w:ascii="Arial" w:hAnsi="Arial" w:cs="Arial"/>
                <w:b/>
                <w:bCs/>
              </w:rPr>
              <w:t>. Mark agreed</w:t>
            </w:r>
          </w:p>
        </w:tc>
      </w:tr>
      <w:tr w:rsidR="00792D49" w:rsidRPr="00587CE6" w:rsidTr="00792D49">
        <w:tc>
          <w:tcPr>
            <w:tcW w:w="1696" w:type="dxa"/>
          </w:tcPr>
          <w:p w:rsidR="00792D49" w:rsidRPr="00587CE6" w:rsidRDefault="00B809EF" w:rsidP="00417F4F">
            <w:pPr>
              <w:spacing w:after="0" w:line="240" w:lineRule="auto"/>
              <w:rPr>
                <w:rFonts w:ascii="Arial" w:hAnsi="Arial" w:cs="Arial"/>
                <w:b/>
                <w:bCs/>
              </w:rPr>
            </w:pPr>
            <w:r>
              <w:t>227501</w:t>
            </w:r>
          </w:p>
        </w:tc>
        <w:tc>
          <w:tcPr>
            <w:tcW w:w="1087" w:type="dxa"/>
          </w:tcPr>
          <w:p w:rsidR="00792D49" w:rsidRPr="00587CE6" w:rsidRDefault="00B809EF" w:rsidP="00417F4F">
            <w:pPr>
              <w:spacing w:after="0" w:line="240" w:lineRule="auto"/>
              <w:rPr>
                <w:rFonts w:ascii="Arial" w:hAnsi="Arial" w:cs="Arial"/>
                <w:b/>
                <w:bCs/>
              </w:rPr>
            </w:pPr>
            <w:r>
              <w:rPr>
                <w:rFonts w:ascii="Arial" w:hAnsi="Arial" w:cs="Arial"/>
                <w:b/>
                <w:bCs/>
              </w:rPr>
              <w:t>50%</w:t>
            </w:r>
          </w:p>
        </w:tc>
        <w:tc>
          <w:tcPr>
            <w:tcW w:w="1087" w:type="dxa"/>
          </w:tcPr>
          <w:p w:rsidR="00792D49" w:rsidRPr="00587CE6" w:rsidRDefault="00B809EF" w:rsidP="00417F4F">
            <w:pPr>
              <w:spacing w:after="0" w:line="240" w:lineRule="auto"/>
              <w:rPr>
                <w:rFonts w:ascii="Arial" w:hAnsi="Arial" w:cs="Arial"/>
                <w:b/>
                <w:bCs/>
              </w:rPr>
            </w:pPr>
            <w:r>
              <w:rPr>
                <w:rFonts w:ascii="Arial" w:hAnsi="Arial" w:cs="Arial"/>
                <w:b/>
                <w:bCs/>
              </w:rPr>
              <w:t>50%</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B809EF" w:rsidP="00417F4F">
            <w:pPr>
              <w:spacing w:after="0" w:line="240" w:lineRule="auto"/>
              <w:rPr>
                <w:rFonts w:ascii="Arial" w:hAnsi="Arial" w:cs="Arial"/>
                <w:b/>
                <w:bCs/>
              </w:rPr>
            </w:pPr>
            <w:r>
              <w:rPr>
                <w:rFonts w:ascii="Arial" w:hAnsi="Arial" w:cs="Arial"/>
                <w:b/>
                <w:bCs/>
              </w:rPr>
              <w:t>50%</w:t>
            </w:r>
          </w:p>
        </w:tc>
        <w:tc>
          <w:tcPr>
            <w:tcW w:w="3307" w:type="dxa"/>
          </w:tcPr>
          <w:p w:rsidR="00792D49" w:rsidRPr="00587CE6" w:rsidRDefault="00B809EF" w:rsidP="00417F4F">
            <w:pPr>
              <w:spacing w:after="0" w:line="240" w:lineRule="auto"/>
              <w:rPr>
                <w:rFonts w:ascii="Arial" w:hAnsi="Arial" w:cs="Arial"/>
                <w:b/>
                <w:bCs/>
              </w:rPr>
            </w:pPr>
            <w:r>
              <w:rPr>
                <w:rFonts w:ascii="Arial" w:hAnsi="Arial" w:cs="Arial"/>
                <w:b/>
                <w:bCs/>
              </w:rPr>
              <w:t>Agreed that required content is present but writing style is poor. Unfortunate typo! Mark agreed.</w:t>
            </w:r>
          </w:p>
        </w:tc>
      </w:tr>
      <w:tr w:rsidR="00792D49" w:rsidRPr="00587CE6" w:rsidTr="00792D49">
        <w:tc>
          <w:tcPr>
            <w:tcW w:w="1696" w:type="dxa"/>
          </w:tcPr>
          <w:p w:rsidR="00792D49" w:rsidRPr="00587CE6" w:rsidRDefault="00B968B4" w:rsidP="00417F4F">
            <w:pPr>
              <w:spacing w:after="0" w:line="240" w:lineRule="auto"/>
              <w:rPr>
                <w:rFonts w:ascii="Arial" w:hAnsi="Arial" w:cs="Arial"/>
                <w:b/>
                <w:bCs/>
              </w:rPr>
            </w:pPr>
            <w:r>
              <w:t>227501</w:t>
            </w:r>
          </w:p>
        </w:tc>
        <w:tc>
          <w:tcPr>
            <w:tcW w:w="1087" w:type="dxa"/>
          </w:tcPr>
          <w:p w:rsidR="00792D49" w:rsidRPr="00587CE6" w:rsidRDefault="00B968B4" w:rsidP="00417F4F">
            <w:pPr>
              <w:spacing w:after="0" w:line="240" w:lineRule="auto"/>
              <w:rPr>
                <w:rFonts w:ascii="Arial" w:hAnsi="Arial" w:cs="Arial"/>
                <w:b/>
                <w:bCs/>
              </w:rPr>
            </w:pPr>
            <w:r>
              <w:rPr>
                <w:rFonts w:ascii="Arial" w:hAnsi="Arial" w:cs="Arial"/>
                <w:b/>
                <w:bCs/>
              </w:rPr>
              <w:t>70%</w:t>
            </w:r>
          </w:p>
        </w:tc>
        <w:tc>
          <w:tcPr>
            <w:tcW w:w="1087" w:type="dxa"/>
          </w:tcPr>
          <w:p w:rsidR="00792D49" w:rsidRPr="00587CE6" w:rsidRDefault="00B968B4" w:rsidP="00417F4F">
            <w:pPr>
              <w:spacing w:after="0" w:line="240" w:lineRule="auto"/>
              <w:rPr>
                <w:rFonts w:ascii="Arial" w:hAnsi="Arial" w:cs="Arial"/>
                <w:b/>
                <w:bCs/>
              </w:rPr>
            </w:pPr>
            <w:r>
              <w:rPr>
                <w:rFonts w:ascii="Arial" w:hAnsi="Arial" w:cs="Arial"/>
                <w:b/>
                <w:bCs/>
              </w:rPr>
              <w:t>70%</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B968B4" w:rsidP="00417F4F">
            <w:pPr>
              <w:spacing w:after="0" w:line="240" w:lineRule="auto"/>
              <w:rPr>
                <w:rFonts w:ascii="Arial" w:hAnsi="Arial" w:cs="Arial"/>
                <w:b/>
                <w:bCs/>
              </w:rPr>
            </w:pPr>
            <w:r>
              <w:rPr>
                <w:rFonts w:ascii="Arial" w:hAnsi="Arial" w:cs="Arial"/>
                <w:b/>
                <w:bCs/>
              </w:rPr>
              <w:t>70%</w:t>
            </w:r>
          </w:p>
        </w:tc>
        <w:tc>
          <w:tcPr>
            <w:tcW w:w="3307" w:type="dxa"/>
          </w:tcPr>
          <w:p w:rsidR="00792D49" w:rsidRPr="00587CE6" w:rsidRDefault="00B968B4" w:rsidP="00417F4F">
            <w:pPr>
              <w:spacing w:after="0" w:line="240" w:lineRule="auto"/>
              <w:rPr>
                <w:rFonts w:ascii="Arial" w:hAnsi="Arial" w:cs="Arial"/>
                <w:b/>
                <w:bCs/>
              </w:rPr>
            </w:pPr>
            <w:r>
              <w:rPr>
                <w:rFonts w:ascii="Arial" w:hAnsi="Arial" w:cs="Arial"/>
                <w:b/>
                <w:bCs/>
              </w:rPr>
              <w:t xml:space="preserve">Good implementation and competent report. The readability could be improved somewhat. Mark agreed. </w:t>
            </w:r>
          </w:p>
        </w:tc>
      </w:tr>
      <w:tr w:rsidR="00792D49" w:rsidRPr="00587CE6" w:rsidTr="00792D49">
        <w:tc>
          <w:tcPr>
            <w:tcW w:w="1696" w:type="dxa"/>
          </w:tcPr>
          <w:p w:rsidR="00792D49" w:rsidRPr="00587CE6" w:rsidRDefault="00B968B4" w:rsidP="00417F4F">
            <w:pPr>
              <w:spacing w:after="0" w:line="240" w:lineRule="auto"/>
              <w:rPr>
                <w:rFonts w:ascii="Arial" w:hAnsi="Arial" w:cs="Arial"/>
                <w:b/>
                <w:bCs/>
              </w:rPr>
            </w:pPr>
            <w:r>
              <w:t>227501</w:t>
            </w:r>
          </w:p>
        </w:tc>
        <w:tc>
          <w:tcPr>
            <w:tcW w:w="1087" w:type="dxa"/>
          </w:tcPr>
          <w:p w:rsidR="00792D49" w:rsidRPr="00587CE6" w:rsidRDefault="00B968B4" w:rsidP="00417F4F">
            <w:pPr>
              <w:spacing w:after="0" w:line="240" w:lineRule="auto"/>
              <w:rPr>
                <w:rFonts w:ascii="Arial" w:hAnsi="Arial" w:cs="Arial"/>
                <w:b/>
                <w:bCs/>
              </w:rPr>
            </w:pPr>
            <w:r>
              <w:rPr>
                <w:rFonts w:ascii="Arial" w:hAnsi="Arial" w:cs="Arial"/>
                <w:b/>
                <w:bCs/>
              </w:rPr>
              <w:t>81%</w:t>
            </w:r>
          </w:p>
        </w:tc>
        <w:tc>
          <w:tcPr>
            <w:tcW w:w="1087" w:type="dxa"/>
          </w:tcPr>
          <w:p w:rsidR="00792D49" w:rsidRPr="00587CE6" w:rsidRDefault="00B968B4" w:rsidP="00417F4F">
            <w:pPr>
              <w:spacing w:after="0" w:line="240" w:lineRule="auto"/>
              <w:rPr>
                <w:rFonts w:ascii="Arial" w:hAnsi="Arial" w:cs="Arial"/>
                <w:b/>
                <w:bCs/>
              </w:rPr>
            </w:pPr>
            <w:r>
              <w:rPr>
                <w:rFonts w:ascii="Arial" w:hAnsi="Arial" w:cs="Arial"/>
                <w:b/>
                <w:bCs/>
              </w:rPr>
              <w:t>81%</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B968B4" w:rsidP="00417F4F">
            <w:pPr>
              <w:spacing w:after="0" w:line="240" w:lineRule="auto"/>
              <w:rPr>
                <w:rFonts w:ascii="Arial" w:hAnsi="Arial" w:cs="Arial"/>
                <w:b/>
                <w:bCs/>
              </w:rPr>
            </w:pPr>
            <w:r>
              <w:rPr>
                <w:rFonts w:ascii="Arial" w:hAnsi="Arial" w:cs="Arial"/>
                <w:b/>
                <w:bCs/>
              </w:rPr>
              <w:t>81%</w:t>
            </w:r>
          </w:p>
        </w:tc>
        <w:tc>
          <w:tcPr>
            <w:tcW w:w="3307" w:type="dxa"/>
          </w:tcPr>
          <w:p w:rsidR="00792D49" w:rsidRPr="00587CE6" w:rsidRDefault="00A63FF0" w:rsidP="00417F4F">
            <w:pPr>
              <w:spacing w:after="0" w:line="240" w:lineRule="auto"/>
              <w:rPr>
                <w:rFonts w:ascii="Arial" w:hAnsi="Arial" w:cs="Arial"/>
                <w:b/>
                <w:bCs/>
              </w:rPr>
            </w:pPr>
            <w:r>
              <w:rPr>
                <w:rFonts w:ascii="Arial" w:hAnsi="Arial" w:cs="Arial"/>
                <w:b/>
                <w:bCs/>
              </w:rPr>
              <w:t>Excellent implementation and report with great explanation. Mark agreed.</w:t>
            </w: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A63FF0" w:rsidP="00741EC6">
            <w:pPr>
              <w:spacing w:after="0" w:line="240" w:lineRule="auto"/>
              <w:rPr>
                <w:rFonts w:ascii="Arial" w:hAnsi="Arial" w:cs="Arial"/>
                <w:sz w:val="20"/>
                <w:szCs w:val="20"/>
              </w:rPr>
            </w:pPr>
            <w:r>
              <w:rPr>
                <w:rFonts w:ascii="Arial" w:hAnsi="Arial" w:cs="Arial"/>
                <w:sz w:val="20"/>
                <w:szCs w:val="20"/>
              </w:rPr>
              <w:t>Yes, I agree with the marks.</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A63FF0" w:rsidP="00741EC6">
            <w:pPr>
              <w:spacing w:after="0" w:line="240" w:lineRule="auto"/>
              <w:rPr>
                <w:rFonts w:ascii="Arial" w:hAnsi="Arial" w:cs="Arial"/>
                <w:sz w:val="20"/>
                <w:szCs w:val="20"/>
              </w:rPr>
            </w:pPr>
            <w:r>
              <w:rPr>
                <w:rFonts w:ascii="Arial" w:hAnsi="Arial" w:cs="Arial"/>
                <w:sz w:val="20"/>
                <w:szCs w:val="20"/>
              </w:rPr>
              <w:t>Yes, good suggestions are given even for the strongest submissions</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A63FF0" w:rsidP="00741EC6">
            <w:pPr>
              <w:spacing w:after="0" w:line="240" w:lineRule="auto"/>
              <w:rPr>
                <w:rFonts w:ascii="Arial" w:hAnsi="Arial" w:cs="Arial"/>
                <w:sz w:val="20"/>
                <w:szCs w:val="20"/>
              </w:rPr>
            </w:pPr>
            <w:r>
              <w:rPr>
                <w:rFonts w:ascii="Arial" w:hAnsi="Arial" w:cs="Arial"/>
                <w:sz w:val="20"/>
                <w:szCs w:val="20"/>
              </w:rPr>
              <w:t>Yes, many helpful suggestions are given</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A63FF0" w:rsidP="00741EC6">
            <w:pPr>
              <w:spacing w:after="0" w:line="240" w:lineRule="auto"/>
              <w:rPr>
                <w:rFonts w:ascii="Arial" w:hAnsi="Arial" w:cs="Arial"/>
                <w:sz w:val="20"/>
                <w:szCs w:val="20"/>
              </w:rPr>
            </w:pPr>
            <w:r>
              <w:rPr>
                <w:rFonts w:ascii="Arial" w:hAnsi="Arial" w:cs="Arial"/>
                <w:sz w:val="20"/>
                <w:szCs w:val="20"/>
              </w:rPr>
              <w:t>Yes, the framework is included in feedback</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A63FF0" w:rsidP="00741EC6">
            <w:pPr>
              <w:spacing w:after="0" w:line="240" w:lineRule="auto"/>
              <w:rPr>
                <w:rFonts w:ascii="Arial" w:hAnsi="Arial" w:cs="Arial"/>
                <w:sz w:val="20"/>
                <w:szCs w:val="20"/>
              </w:rPr>
            </w:pPr>
            <w:r>
              <w:rPr>
                <w:rFonts w:ascii="Arial" w:hAnsi="Arial" w:cs="Arial"/>
                <w:sz w:val="20"/>
                <w:szCs w:val="20"/>
              </w:rPr>
              <w:t>Yes, marking framework consistently applied and feedback is appropriate for work submitted</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A63FF0" w:rsidP="00741EC6">
            <w:pPr>
              <w:spacing w:after="0" w:line="240" w:lineRule="auto"/>
              <w:rPr>
                <w:rFonts w:ascii="Arial" w:hAnsi="Arial" w:cs="Arial"/>
                <w:sz w:val="20"/>
                <w:szCs w:val="20"/>
              </w:rPr>
            </w:pPr>
            <w:r>
              <w:rPr>
                <w:rFonts w:ascii="Arial" w:hAnsi="Arial" w:cs="Arial"/>
                <w:sz w:val="20"/>
                <w:szCs w:val="20"/>
              </w:rPr>
              <w:t>Referencing is included, unfair practice not applicable.</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A63FF0"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A63FF0"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Second marker review. Enough detail in feedback was supplied to have no need for further discussion.</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5D1DCA" w:rsidP="00DF7B1E">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5D1DCA" w:rsidP="00DF7B1E">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5D1DCA" w:rsidP="00DF7B1E">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5D1DCA" w:rsidP="00DF7B1E">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5D1DCA" w:rsidP="00DF7B1E">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5D1DCA" w:rsidP="00DF7B1E">
            <w:pPr>
              <w:spacing w:after="0" w:line="240" w:lineRule="auto"/>
              <w:rPr>
                <w:rFonts w:ascii="Arial" w:hAnsi="Arial" w:cs="Arial"/>
                <w:sz w:val="20"/>
                <w:szCs w:val="20"/>
              </w:rPr>
            </w:pPr>
            <w:r>
              <w:rPr>
                <w:rFonts w:ascii="Arial" w:hAnsi="Arial" w:cs="Arial"/>
                <w:sz w:val="20"/>
                <w:szCs w:val="20"/>
              </w:rPr>
              <w:t>n/a</w:t>
            </w: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A63FF0" w:rsidP="000B1F89">
            <w:pPr>
              <w:spacing w:after="0" w:line="240" w:lineRule="auto"/>
              <w:rPr>
                <w:rFonts w:ascii="Arial" w:hAnsi="Arial" w:cs="Arial"/>
              </w:rPr>
            </w:pPr>
            <w:r>
              <w:rPr>
                <w:rFonts w:ascii="Arial" w:hAnsi="Arial" w:cs="Arial"/>
              </w:rPr>
              <w:t>Sue Maw</w:t>
            </w: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63FF0">
              <w:rPr>
                <w:rFonts w:ascii="Arial" w:hAnsi="Arial" w:cs="Arial"/>
              </w:rPr>
              <w:t>25/06/20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5D1DCA" w:rsidP="00EF13BA">
            <w:pPr>
              <w:spacing w:after="0" w:line="240" w:lineRule="auto"/>
              <w:rPr>
                <w:rFonts w:ascii="Arial" w:hAnsi="Arial" w:cs="Arial"/>
              </w:rPr>
            </w:pPr>
            <w:r>
              <w:rPr>
                <w:rFonts w:ascii="Arial" w:hAnsi="Arial" w:cs="Arial"/>
              </w:rPr>
              <w:t>Rob Mellor</w:t>
            </w: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5D1DCA">
              <w:rPr>
                <w:rFonts w:ascii="Arial" w:hAnsi="Arial" w:cs="Arial"/>
              </w:rPr>
              <w:t>2/7/2020</w:t>
            </w:r>
            <w:bookmarkStart w:id="0" w:name="_GoBack"/>
            <w:bookmarkEnd w:id="0"/>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0880"/>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D1DCA"/>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63FF0"/>
    <w:rsid w:val="00AB09D9"/>
    <w:rsid w:val="00AC7457"/>
    <w:rsid w:val="00AD2AFC"/>
    <w:rsid w:val="00AE723D"/>
    <w:rsid w:val="00B020D0"/>
    <w:rsid w:val="00B1114A"/>
    <w:rsid w:val="00B809EF"/>
    <w:rsid w:val="00B968B4"/>
    <w:rsid w:val="00BE13FF"/>
    <w:rsid w:val="00BF33E9"/>
    <w:rsid w:val="00BF34D1"/>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10E8A"/>
    <w:rsid w:val="00E60022"/>
    <w:rsid w:val="00E736F0"/>
    <w:rsid w:val="00E853AC"/>
    <w:rsid w:val="00ED385D"/>
    <w:rsid w:val="00EE4175"/>
    <w:rsid w:val="00EF13BA"/>
    <w:rsid w:val="00F045AF"/>
    <w:rsid w:val="00F2106D"/>
    <w:rsid w:val="00F30252"/>
    <w:rsid w:val="00F34170"/>
    <w:rsid w:val="00F3615A"/>
    <w:rsid w:val="00F36B5C"/>
    <w:rsid w:val="00F645E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1006</Words>
  <Characters>5736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ku34180</cp:lastModifiedBy>
  <cp:revision>3</cp:revision>
  <cp:lastPrinted>2014-12-09T15:50:00Z</cp:lastPrinted>
  <dcterms:created xsi:type="dcterms:W3CDTF">2020-06-25T15:33:00Z</dcterms:created>
  <dcterms:modified xsi:type="dcterms:W3CDTF">2020-07-02T13:16:00Z</dcterms:modified>
</cp:coreProperties>
</file>