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lang w:val="en-GB"/>
        </w:rPr>
        <w:id w:val="-806465599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17E27F9F" w14:textId="77777777" w:rsidR="00C779A2" w:rsidRDefault="00C779A2">
          <w:pPr>
            <w:pStyle w:val="NoSpacing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849A4CC" wp14:editId="4C43FB2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9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92D54DF" w14:textId="463BC79C" w:rsidR="00C779A2" w:rsidRDefault="00401D4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12/19/2025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849A4CC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9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92D54DF" w14:textId="463BC79C" w:rsidR="00C779A2" w:rsidRDefault="00401D4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12/19/2025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706E739" wp14:editId="0EE170A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75D2F7" w14:textId="77777777" w:rsidR="00C779A2" w:rsidRPr="00C779A2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205992594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779A2" w:rsidRPr="00C779A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Network and Cyber Security Essentials</w:t>
                                    </w:r>
                                  </w:sdtContent>
                                </w:sdt>
                              </w:p>
                              <w:p w14:paraId="762B1BF4" w14:textId="77777777" w:rsidR="00C779A2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33873422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779A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06E73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4F75D2F7" w14:textId="77777777" w:rsidR="00C779A2" w:rsidRPr="00C779A2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205992594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779A2" w:rsidRPr="00C779A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Network and Cyber Security Essentials</w:t>
                              </w:r>
                            </w:sdtContent>
                          </w:sdt>
                        </w:p>
                        <w:p w14:paraId="762B1BF4" w14:textId="77777777" w:rsidR="00C779A2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33873422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779A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746C62F" w14:textId="77777777" w:rsidR="00C779A2" w:rsidRDefault="006A40DA">
          <w:pPr>
            <w:rPr>
              <w:rFonts w:ascii="Arial" w:hAnsi="Arial" w:cs="Arial"/>
            </w:rPr>
          </w:pPr>
          <w:r w:rsidRPr="006A40DA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79AC065E" wp14:editId="577D3178">
                    <wp:simplePos x="0" y="0"/>
                    <wp:positionH relativeFrom="column">
                      <wp:posOffset>2914650</wp:posOffset>
                    </wp:positionH>
                    <wp:positionV relativeFrom="paragraph">
                      <wp:posOffset>8163560</wp:posOffset>
                    </wp:positionV>
                    <wp:extent cx="3409950" cy="495300"/>
                    <wp:effectExtent l="0" t="0" r="1905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409950" cy="4953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5394B88" w14:textId="77777777" w:rsidR="006A40DA" w:rsidRPr="006A40DA" w:rsidRDefault="006A40DA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A40DA">
                                  <w:rPr>
                                    <w:sz w:val="28"/>
                                    <w:szCs w:val="28"/>
                                  </w:rPr>
                                  <w:t>Lecturer’s Name: Dr Kwame Assa-Agyei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9AC065E" id="Text Box 2" o:spid="_x0000_s1056" type="#_x0000_t202" style="position:absolute;margin-left:229.5pt;margin-top:642.8pt;width:268.5pt;height:39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">
                    <v:textbox>
                      <w:txbxContent>
                        <w:p w14:paraId="15394B88" w14:textId="77777777" w:rsidR="006A40DA" w:rsidRPr="006A40DA" w:rsidRDefault="006A40DA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6A40DA">
                            <w:rPr>
                              <w:sz w:val="28"/>
                              <w:szCs w:val="28"/>
                            </w:rPr>
                            <w:t>Lecturer’s Name: Dr Kwame Assa-Agyei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779A2" w:rsidRPr="00C779A2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91440" distB="91440" distL="114300" distR="114300" simplePos="0" relativeHeight="251658243" behindDoc="0" locked="0" layoutInCell="1" allowOverlap="1" wp14:anchorId="78DFA307" wp14:editId="367E4CF6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6362700</wp:posOffset>
                    </wp:positionV>
                    <wp:extent cx="3648075" cy="1095375"/>
                    <wp:effectExtent l="0" t="0" r="0" b="0"/>
                    <wp:wrapTopAndBottom/>
                    <wp:docPr id="30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648075" cy="109537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CA23E76" w14:textId="58BC3F6B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Student Name:</w:t>
                                </w:r>
                                <w:r w:rsidR="00CB07A1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 xml:space="preserve"> DAVID </w:t>
                                </w:r>
                                <w:r w:rsidR="00B56CEA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BORST DOMINGUEZ</w:t>
                                </w:r>
                                <w:r w:rsidR="00B56CEA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ab/>
                                </w:r>
                                <w:r w:rsidR="00B56CEA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ab/>
                                </w:r>
                              </w:p>
                              <w:p w14:paraId="074306C5" w14:textId="130E7616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Student Number</w:t>
                                </w:r>
                                <w:r w:rsidR="00624BBC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 xml:space="preserve">: </w:t>
                                </w:r>
                                <w:r w:rsidR="00B56CEA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 xml:space="preserve"> 2422936</w:t>
                                </w:r>
                              </w:p>
                              <w:p w14:paraId="63C26A61" w14:textId="54337E77" w:rsidR="003012B9" w:rsidRDefault="003012B9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 xml:space="preserve">Module Code: </w:t>
                                </w:r>
                                <w:r w:rsidR="00FA11CC"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  <w:szCs w:val="24"/>
                                  </w:rPr>
                                  <w:t>ACCA4024</w:t>
                                </w:r>
                              </w:p>
                              <w:p w14:paraId="31675523" w14:textId="77777777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8DFA307" id="_x0000_s1057" type="#_x0000_t202" style="position:absolute;margin-left:236.05pt;margin-top:501pt;width:287.25pt;height:86.25pt;z-index:251658243;visibility:visible;mso-wrap-style:square;mso-width-percent:0;mso-height-percent:0;mso-wrap-distance-left:9pt;mso-wrap-distance-top:7.2pt;mso-wrap-distance-right:9pt;mso-wrap-distance-bottom:7.2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" filled="f" stroked="f">
                    <v:textbox>
                      <w:txbxContent>
                        <w:p w14:paraId="4CA23E76" w14:textId="58BC3F6B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</w:pPr>
                          <w:r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Student Name:</w:t>
                          </w:r>
                          <w:r w:rsidR="00CB07A1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 xml:space="preserve"> DAVID </w:t>
                          </w:r>
                          <w:r w:rsidR="00B56CEA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BORST DOMINGUEZ</w:t>
                          </w:r>
                          <w:r w:rsidR="00B56CEA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ab/>
                          </w:r>
                          <w:r w:rsidR="00B56CEA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ab/>
                          </w:r>
                        </w:p>
                        <w:p w14:paraId="074306C5" w14:textId="130E7616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</w:pPr>
                          <w:r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Student Number</w:t>
                          </w:r>
                          <w:r w:rsidR="00624BBC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 xml:space="preserve">: </w:t>
                          </w:r>
                          <w:r w:rsidR="00B56CEA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 xml:space="preserve"> 2422936</w:t>
                          </w:r>
                        </w:p>
                        <w:p w14:paraId="63C26A61" w14:textId="54337E77" w:rsidR="003012B9" w:rsidRDefault="003012B9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</w:pPr>
                          <w:r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 xml:space="preserve">Module Code: </w:t>
                          </w:r>
                          <w:r w:rsidR="00FA11CC">
                            <w:rPr>
                              <w:i/>
                              <w:iCs/>
                              <w:color w:val="5B9BD5" w:themeColor="accent1"/>
                              <w:sz w:val="24"/>
                              <w:szCs w:val="24"/>
                            </w:rPr>
                            <w:t>ACCA4024</w:t>
                          </w:r>
                        </w:p>
                        <w:p w14:paraId="31675523" w14:textId="77777777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</w:rPr>
                          </w:pPr>
                        </w:p>
                      </w:txbxContent>
                    </v:textbox>
                    <w10:wrap type="topAndBottom" anchorx="margin"/>
                  </v:shape>
                </w:pict>
              </mc:Fallback>
            </mc:AlternateContent>
          </w:r>
          <w:r w:rsidR="00C779A2" w:rsidRPr="009A1164">
            <w:rPr>
              <w:rFonts w:ascii="Arial" w:hAnsi="Arial" w:cs="Arial"/>
              <w:noProof/>
              <w:lang w:eastAsia="en-GB"/>
            </w:rPr>
            <w:drawing>
              <wp:anchor distT="0" distB="0" distL="114300" distR="114300" simplePos="0" relativeHeight="251658242" behindDoc="0" locked="0" layoutInCell="1" allowOverlap="1" wp14:anchorId="265B584E" wp14:editId="19576122">
                <wp:simplePos x="0" y="0"/>
                <wp:positionH relativeFrom="column">
                  <wp:posOffset>2905125</wp:posOffset>
                </wp:positionH>
                <wp:positionV relativeFrom="paragraph">
                  <wp:posOffset>3114040</wp:posOffset>
                </wp:positionV>
                <wp:extent cx="1666875" cy="1657350"/>
                <wp:effectExtent l="0" t="0" r="9525" b="0"/>
                <wp:wrapNone/>
                <wp:docPr id="729052935" name="Picture 1" descr="A blue background with a black and yellow shield with yellow flowers and leav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29052935" name="Picture 1" descr="A blue background with a black and yellow shield with yellow flowers and leaves&#10;&#10;AI-generated content may be incorrect.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6875" cy="16573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C779A2">
            <w:rPr>
              <w:rFonts w:ascii="Arial" w:hAnsi="Arial" w:cs="Arial"/>
            </w:rPr>
            <w:br w:type="page"/>
          </w:r>
        </w:p>
      </w:sdtContent>
    </w:sdt>
    <w:p w14:paraId="212DE798" w14:textId="77777777" w:rsidR="00C779A2" w:rsidRDefault="00C779A2">
      <w:pPr>
        <w:pStyle w:val="TOCHeading"/>
        <w:rPr>
          <w:rFonts w:ascii="Arial" w:hAnsi="Arial" w:cs="Arial"/>
        </w:rPr>
      </w:pPr>
    </w:p>
    <w:sdt>
      <w:sdtPr>
        <w:rPr>
          <w:rFonts w:ascii="Arial" w:hAnsi="Arial" w:cs="Arial"/>
        </w:rPr>
        <w:id w:val="-415555047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791A88FC" w14:textId="77777777" w:rsidR="00C779A2" w:rsidRPr="00C779A2" w:rsidRDefault="00C779A2" w:rsidP="00C779A2">
          <w:pPr>
            <w:rPr>
              <w:rFonts w:ascii="Arial" w:hAnsi="Arial" w:cs="Arial"/>
            </w:rPr>
          </w:pPr>
          <w:r w:rsidRPr="00C779A2">
            <w:rPr>
              <w:rFonts w:ascii="Arial" w:hAnsi="Arial" w:cs="Arial"/>
              <w:sz w:val="36"/>
              <w:szCs w:val="36"/>
            </w:rPr>
            <w:t>Table of Contents</w:t>
          </w:r>
        </w:p>
        <w:p w14:paraId="30AE4DA8" w14:textId="0CBCEF2F" w:rsidR="005077E7" w:rsidRDefault="00C779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6A40DA">
            <w:rPr>
              <w:rFonts w:ascii="Arial" w:hAnsi="Arial" w:cs="Arial"/>
            </w:rPr>
            <w:fldChar w:fldCharType="begin"/>
          </w:r>
          <w:r w:rsidRPr="006A40DA">
            <w:rPr>
              <w:rFonts w:ascii="Arial" w:hAnsi="Arial" w:cs="Arial"/>
            </w:rPr>
            <w:instrText xml:space="preserve"> TOC \o "1-3" \h \z \u </w:instrText>
          </w:r>
          <w:r w:rsidRPr="006A40DA">
            <w:rPr>
              <w:rFonts w:ascii="Arial" w:hAnsi="Arial" w:cs="Arial"/>
            </w:rPr>
            <w:fldChar w:fldCharType="separate"/>
          </w:r>
          <w:hyperlink w:anchor="_Toc216989142" w:history="1">
            <w:r w:rsidR="005077E7" w:rsidRPr="000A7A38">
              <w:rPr>
                <w:rStyle w:val="Hyperlink"/>
                <w:noProof/>
              </w:rPr>
              <w:t>Cybersecurity Policy Development for IBM Telecoms:</w:t>
            </w:r>
            <w:r w:rsidR="005077E7">
              <w:rPr>
                <w:noProof/>
                <w:webHidden/>
              </w:rPr>
              <w:tab/>
            </w:r>
            <w:r w:rsidR="005077E7">
              <w:rPr>
                <w:noProof/>
                <w:webHidden/>
              </w:rPr>
              <w:fldChar w:fldCharType="begin"/>
            </w:r>
            <w:r w:rsidR="005077E7">
              <w:rPr>
                <w:noProof/>
                <w:webHidden/>
              </w:rPr>
              <w:instrText xml:space="preserve"> PAGEREF _Toc216989142 \h </w:instrText>
            </w:r>
            <w:r w:rsidR="005077E7">
              <w:rPr>
                <w:noProof/>
                <w:webHidden/>
              </w:rPr>
            </w:r>
            <w:r w:rsidR="005077E7">
              <w:rPr>
                <w:noProof/>
                <w:webHidden/>
              </w:rPr>
              <w:fldChar w:fldCharType="separate"/>
            </w:r>
            <w:r w:rsidR="005077E7">
              <w:rPr>
                <w:noProof/>
                <w:webHidden/>
              </w:rPr>
              <w:t>1</w:t>
            </w:r>
            <w:r w:rsidR="005077E7">
              <w:rPr>
                <w:noProof/>
                <w:webHidden/>
              </w:rPr>
              <w:fldChar w:fldCharType="end"/>
            </w:r>
          </w:hyperlink>
        </w:p>
        <w:p w14:paraId="29E6063E" w14:textId="2C9D47C9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43" w:history="1">
            <w:r w:rsidRPr="000A7A38">
              <w:rPr>
                <w:rStyle w:val="Hyperlink"/>
                <w:noProof/>
              </w:rPr>
              <w:t>Abstract: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8A34B0" w14:textId="75DE1EFB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44" w:history="1">
            <w:r w:rsidRPr="000A7A38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43EAB" w14:textId="6AAE4F65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45" w:history="1">
            <w:r w:rsidRPr="000A7A38">
              <w:rPr>
                <w:rStyle w:val="Hyperlink"/>
                <w:noProof/>
              </w:rPr>
              <w:t>Identification of Modern Threats: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B51457" w14:textId="03274073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46" w:history="1">
            <w:r w:rsidRPr="000A7A38">
              <w:rPr>
                <w:rStyle w:val="Hyperlink"/>
                <w:noProof/>
              </w:rPr>
              <w:t>Modern Security Policies: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A2EDC" w14:textId="18F21444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47" w:history="1">
            <w:r w:rsidRPr="000A7A38">
              <w:rPr>
                <w:rStyle w:val="Hyperlink"/>
                <w:noProof/>
              </w:rPr>
              <w:t>Technical Mitigation Measures: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4A547" w14:textId="160EDBFC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48" w:history="1">
            <w:r w:rsidRPr="000A7A38">
              <w:rPr>
                <w:rStyle w:val="Hyperlink"/>
                <w:noProof/>
              </w:rPr>
              <w:t>Proactive Monitoring and Incident Response: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5A28F" w14:textId="2AC74A70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49" w:history="1">
            <w:r w:rsidRPr="000A7A38">
              <w:rPr>
                <w:rStyle w:val="Hyperlink"/>
                <w:noProof/>
              </w:rPr>
              <w:t>Continuous Training and Awareness: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BA14E6" w14:textId="448874B4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50" w:history="1">
            <w:r w:rsidRPr="000A7A38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0AA4C" w14:textId="7BA358B9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51" w:history="1">
            <w:r w:rsidRPr="000A7A38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0A7A38">
              <w:rPr>
                <w:rStyle w:val="Hyperlink"/>
                <w:noProof/>
              </w:rPr>
              <w:t>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21149" w14:textId="54E9B9AB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52" w:history="1">
            <w:r w:rsidRPr="000A7A38">
              <w:rPr>
                <w:rStyle w:val="Hyperlink"/>
                <w:noProof/>
              </w:rPr>
              <w:t>Appendix A: Screenshot of the Board of Directors PowerPoint presentation: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6DD1BE" w14:textId="72749448" w:rsidR="005077E7" w:rsidRDefault="005077E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6989153" w:history="1">
            <w:r w:rsidRPr="000A7A38">
              <w:rPr>
                <w:rStyle w:val="Hyperlink"/>
                <w:noProof/>
              </w:rPr>
              <w:t>Appendix B: Screenshot of the Badge: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_Toc216989153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0A11C7" w14:textId="09145705" w:rsidR="00C779A2" w:rsidRDefault="00C779A2">
          <w:r w:rsidRPr="006A40D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2558B578" w14:textId="77777777" w:rsidR="00C779A2" w:rsidRDefault="00C779A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7367C95" w14:textId="77777777" w:rsidR="00C779A2" w:rsidRDefault="00C779A2" w:rsidP="00C779A2">
      <w:pPr>
        <w:pStyle w:val="Heading1"/>
        <w:sectPr w:rsidR="00C779A2" w:rsidSect="00C779A2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60563E9D" w14:textId="0E638127" w:rsidR="00C779A2" w:rsidRDefault="00C779A2" w:rsidP="00C779A2">
      <w:pPr>
        <w:pStyle w:val="Heading1"/>
      </w:pPr>
      <w:bookmarkStart w:id="0" w:name="_Toc216447922"/>
      <w:bookmarkStart w:id="1" w:name="_Toc216989142"/>
      <w:r w:rsidRPr="00C779A2">
        <w:lastRenderedPageBreak/>
        <w:t xml:space="preserve">Cybersecurity Policy Development for </w:t>
      </w:r>
      <w:r w:rsidR="000A460F">
        <w:t>IBM Telecoms</w:t>
      </w:r>
      <w:r w:rsidR="00860C0D">
        <w:t>:</w:t>
      </w:r>
      <w:bookmarkEnd w:id="0"/>
      <w:bookmarkEnd w:id="1"/>
    </w:p>
    <w:p w14:paraId="35EC5091" w14:textId="3721ED2B" w:rsidR="00860C0D" w:rsidRDefault="00860C0D" w:rsidP="00860C0D">
      <w:pPr>
        <w:rPr>
          <w:sz w:val="28"/>
          <w:szCs w:val="28"/>
        </w:rPr>
      </w:pPr>
      <w:r>
        <w:rPr>
          <w:sz w:val="28"/>
          <w:szCs w:val="28"/>
        </w:rPr>
        <w:t>By c</w:t>
      </w:r>
      <w:r w:rsidRPr="00860C0D">
        <w:rPr>
          <w:sz w:val="28"/>
          <w:szCs w:val="28"/>
        </w:rPr>
        <w:t>ontrolling access to sensitive information and systems is essential for preventing unauthorized activity and ensuring compliance with security policies. This framework establishes best practices for identity verification, role-based access control, and periodic access reviews. By enforcing the principle of least privilege and continuous monitoring</w:t>
      </w:r>
      <w:r w:rsidR="00A469B9">
        <w:rPr>
          <w:sz w:val="28"/>
          <w:szCs w:val="28"/>
        </w:rPr>
        <w:t xml:space="preserve">. We </w:t>
      </w:r>
      <w:r w:rsidRPr="00860C0D">
        <w:rPr>
          <w:sz w:val="28"/>
          <w:szCs w:val="28"/>
        </w:rPr>
        <w:t>organiz</w:t>
      </w:r>
      <w:r w:rsidR="00A469B9">
        <w:rPr>
          <w:sz w:val="28"/>
          <w:szCs w:val="28"/>
        </w:rPr>
        <w:t>e risks that</w:t>
      </w:r>
      <w:r w:rsidR="009001C2">
        <w:rPr>
          <w:sz w:val="28"/>
          <w:szCs w:val="28"/>
        </w:rPr>
        <w:t xml:space="preserve"> </w:t>
      </w:r>
      <w:r w:rsidRPr="00860C0D">
        <w:rPr>
          <w:sz w:val="28"/>
          <w:szCs w:val="28"/>
        </w:rPr>
        <w:t>mitigat</w:t>
      </w:r>
      <w:r w:rsidR="0033745B">
        <w:rPr>
          <w:sz w:val="28"/>
          <w:szCs w:val="28"/>
        </w:rPr>
        <w:t xml:space="preserve">e </w:t>
      </w:r>
      <w:r w:rsidR="00417358">
        <w:rPr>
          <w:sz w:val="28"/>
          <w:szCs w:val="28"/>
        </w:rPr>
        <w:t>solutions that</w:t>
      </w:r>
      <w:r w:rsidRPr="00860C0D">
        <w:rPr>
          <w:sz w:val="28"/>
          <w:szCs w:val="28"/>
        </w:rPr>
        <w:t xml:space="preserve"> prevent unauthorized </w:t>
      </w:r>
      <w:r w:rsidR="00691916" w:rsidRPr="00860C0D">
        <w:rPr>
          <w:sz w:val="28"/>
          <w:szCs w:val="28"/>
        </w:rPr>
        <w:t>access and</w:t>
      </w:r>
      <w:r w:rsidRPr="00860C0D">
        <w:rPr>
          <w:sz w:val="28"/>
          <w:szCs w:val="28"/>
        </w:rPr>
        <w:t xml:space="preserve"> maintain secure operations.</w:t>
      </w:r>
      <w:sdt>
        <w:sdtPr>
          <w:rPr>
            <w:sz w:val="28"/>
            <w:szCs w:val="28"/>
          </w:rPr>
          <w:id w:val="573250369"/>
          <w:citation/>
        </w:sdtPr>
        <w:sdtContent>
          <w:r w:rsidR="000E0DDE">
            <w:rPr>
              <w:sz w:val="28"/>
              <w:szCs w:val="28"/>
            </w:rPr>
            <w:fldChar w:fldCharType="begin"/>
          </w:r>
          <w:r w:rsidR="000E0DDE">
            <w:rPr>
              <w:sz w:val="28"/>
              <w:szCs w:val="28"/>
            </w:rPr>
            <w:instrText xml:space="preserve"> CITATION CIS23 \l 2057 </w:instrText>
          </w:r>
          <w:r w:rsidR="000E0DDE">
            <w:rPr>
              <w:sz w:val="28"/>
              <w:szCs w:val="28"/>
            </w:rPr>
            <w:fldChar w:fldCharType="separate"/>
          </w:r>
          <w:r w:rsidR="000E0DDE">
            <w:rPr>
              <w:noProof/>
              <w:sz w:val="28"/>
              <w:szCs w:val="28"/>
            </w:rPr>
            <w:t xml:space="preserve"> </w:t>
          </w:r>
          <w:r w:rsidR="000E0DDE" w:rsidRPr="000E0DDE">
            <w:rPr>
              <w:noProof/>
              <w:sz w:val="28"/>
              <w:szCs w:val="28"/>
            </w:rPr>
            <w:t>[1]</w:t>
          </w:r>
          <w:r w:rsidR="000E0DDE">
            <w:rPr>
              <w:sz w:val="28"/>
              <w:szCs w:val="28"/>
            </w:rPr>
            <w:fldChar w:fldCharType="end"/>
          </w:r>
        </w:sdtContent>
      </w:sdt>
    </w:p>
    <w:p w14:paraId="7F01597E" w14:textId="77777777" w:rsidR="00691916" w:rsidRDefault="00691916" w:rsidP="00860C0D">
      <w:pPr>
        <w:rPr>
          <w:sz w:val="28"/>
          <w:szCs w:val="28"/>
        </w:rPr>
      </w:pPr>
    </w:p>
    <w:p w14:paraId="77F90BAA" w14:textId="77777777" w:rsidR="00691916" w:rsidRPr="00860C0D" w:rsidRDefault="00691916" w:rsidP="00860C0D">
      <w:pPr>
        <w:rPr>
          <w:sz w:val="28"/>
          <w:szCs w:val="28"/>
        </w:rPr>
      </w:pPr>
    </w:p>
    <w:p w14:paraId="19E6A962" w14:textId="77777777" w:rsidR="00D36DA1" w:rsidRPr="00D36DA1" w:rsidRDefault="00D36DA1" w:rsidP="00D36DA1"/>
    <w:p w14:paraId="67ACE8BF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6F69CDD0" w14:textId="1133D6F3" w:rsidR="003F2B3E" w:rsidRDefault="003F2B3E" w:rsidP="00C779A2">
      <w:pPr>
        <w:pStyle w:val="Heading1"/>
      </w:pPr>
      <w:bookmarkStart w:id="2" w:name="_Toc216447923"/>
      <w:bookmarkStart w:id="3" w:name="_Toc216989143"/>
      <w:r w:rsidRPr="003F2B3E">
        <w:t>Abstract</w:t>
      </w:r>
      <w:r w:rsidR="00896074">
        <w:t>:</w:t>
      </w:r>
      <w:bookmarkEnd w:id="2"/>
      <w:bookmarkEnd w:id="3"/>
    </w:p>
    <w:p w14:paraId="00CDB932" w14:textId="7FD66BFA" w:rsidR="001F25DA" w:rsidRPr="00F17055" w:rsidRDefault="00896074" w:rsidP="001F25DA">
      <w:pPr>
        <w:rPr>
          <w:sz w:val="28"/>
          <w:szCs w:val="28"/>
        </w:rPr>
      </w:pPr>
      <w:r>
        <w:rPr>
          <w:sz w:val="28"/>
          <w:szCs w:val="28"/>
        </w:rPr>
        <w:t xml:space="preserve">IBM Telecoms, </w:t>
      </w:r>
      <w:r w:rsidR="00F17055" w:rsidRPr="00F17055">
        <w:rPr>
          <w:sz w:val="28"/>
          <w:szCs w:val="28"/>
        </w:rPr>
        <w:t xml:space="preserve">a medium-sized </w:t>
      </w:r>
      <w:r w:rsidR="0045005E">
        <w:rPr>
          <w:sz w:val="28"/>
          <w:szCs w:val="28"/>
        </w:rPr>
        <w:t>communications</w:t>
      </w:r>
      <w:r w:rsidR="00F17055" w:rsidRPr="00F17055">
        <w:rPr>
          <w:sz w:val="28"/>
          <w:szCs w:val="28"/>
        </w:rPr>
        <w:t xml:space="preserve"> service company, has recently faced advanced cyber threats, including a phishing campaign that bypassed traditional email filters and an attempted ransomware infection. In response, the board has mandated the adoption of a comprehensive Zero Trust security framework. This paper synthesizes authoritative guidance from the National Institute of Standards and Technology (NIST SP 800-207)</w:t>
      </w:r>
      <w:r w:rsidR="00364404">
        <w:rPr>
          <w:sz w:val="28"/>
          <w:szCs w:val="28"/>
        </w:rPr>
        <w:t>. T</w:t>
      </w:r>
      <w:r w:rsidR="00F17055" w:rsidRPr="00F17055">
        <w:rPr>
          <w:sz w:val="28"/>
          <w:szCs w:val="28"/>
        </w:rPr>
        <w:t xml:space="preserve">he Cybersecurity and Infrastructure Security Agency (CISA Zero Trust Maturity Model 2.0), and the European Union Agency for Cybersecurity (ENISA Zero Trust guidelines) to design a resilient, modern security architecture. The proposed framework emphasizes identity-centric controls, continuous verification, least privilege access, and adaptive monitoring across five pillars: identity, devices, networks, applications &amp; workloads, and data. Complementary measures include endpoint detection and response, </w:t>
      </w:r>
      <w:r w:rsidR="00364404" w:rsidRPr="00F17055">
        <w:rPr>
          <w:sz w:val="28"/>
          <w:szCs w:val="28"/>
        </w:rPr>
        <w:t>micro segmentation</w:t>
      </w:r>
      <w:r w:rsidR="00F17055" w:rsidRPr="00F17055">
        <w:rPr>
          <w:sz w:val="28"/>
          <w:szCs w:val="28"/>
        </w:rPr>
        <w:t>, phishing-resistant multi-factor authentication, and data loss prevention. Recognizing the human factor as a critical vulnerability</w:t>
      </w:r>
      <w:r w:rsidR="00364404">
        <w:rPr>
          <w:sz w:val="28"/>
          <w:szCs w:val="28"/>
        </w:rPr>
        <w:t>. This</w:t>
      </w:r>
      <w:r w:rsidR="00F17055" w:rsidRPr="00F17055">
        <w:rPr>
          <w:sz w:val="28"/>
          <w:szCs w:val="28"/>
        </w:rPr>
        <w:t xml:space="preserve"> strategy integrates continuous training and awareness programs to strengthen organizational resilience against social engineering and ransomware. A phased implementation roadmap is presented, aligning immediate, mid-term, and long-term objectives with regulatory compliance and operational efficiency. By embedding Zero Trust principles into governance, technology, and workforce practices</w:t>
      </w:r>
      <w:r w:rsidR="00364404">
        <w:rPr>
          <w:sz w:val="28"/>
          <w:szCs w:val="28"/>
        </w:rPr>
        <w:t xml:space="preserve">. </w:t>
      </w:r>
      <w:r w:rsidR="00F17055" w:rsidRPr="00F17055">
        <w:rPr>
          <w:sz w:val="28"/>
          <w:szCs w:val="28"/>
        </w:rPr>
        <w:t>Vigilant Trust can mitigate evolving threats while safeguarding sensitive financial assets and client trust.</w:t>
      </w:r>
      <w:sdt>
        <w:sdtPr>
          <w:rPr>
            <w:sz w:val="28"/>
            <w:szCs w:val="28"/>
          </w:rPr>
          <w:id w:val="235680896"/>
          <w:citation/>
        </w:sdtPr>
        <w:sdtContent>
          <w:r w:rsidR="00480DB0">
            <w:rPr>
              <w:sz w:val="28"/>
              <w:szCs w:val="28"/>
            </w:rPr>
            <w:fldChar w:fldCharType="begin"/>
          </w:r>
          <w:r w:rsidR="00480DB0">
            <w:rPr>
              <w:sz w:val="28"/>
              <w:szCs w:val="28"/>
            </w:rPr>
            <w:instrText xml:space="preserve"> CITATION CIS23 \l 2057 </w:instrText>
          </w:r>
          <w:r w:rsidR="00480DB0">
            <w:rPr>
              <w:sz w:val="28"/>
              <w:szCs w:val="28"/>
            </w:rPr>
            <w:fldChar w:fldCharType="separate"/>
          </w:r>
          <w:r w:rsidR="00480DB0">
            <w:rPr>
              <w:noProof/>
              <w:sz w:val="28"/>
              <w:szCs w:val="28"/>
            </w:rPr>
            <w:t xml:space="preserve"> </w:t>
          </w:r>
          <w:r w:rsidR="00480DB0" w:rsidRPr="00480DB0">
            <w:rPr>
              <w:noProof/>
              <w:sz w:val="28"/>
              <w:szCs w:val="28"/>
            </w:rPr>
            <w:t>[1]</w:t>
          </w:r>
          <w:r w:rsidR="00480DB0">
            <w:rPr>
              <w:sz w:val="28"/>
              <w:szCs w:val="28"/>
            </w:rPr>
            <w:fldChar w:fldCharType="end"/>
          </w:r>
        </w:sdtContent>
      </w:sdt>
    </w:p>
    <w:p w14:paraId="758EB824" w14:textId="31A6A6D6" w:rsidR="002B4007" w:rsidRPr="002B4007" w:rsidRDefault="003F2B3E" w:rsidP="002B4007">
      <w:pPr>
        <w:pStyle w:val="Heading1"/>
      </w:pPr>
      <w:bookmarkStart w:id="4" w:name="_Toc216447924"/>
      <w:bookmarkStart w:id="5" w:name="_Toc216989144"/>
      <w:r w:rsidRPr="003F2B3E">
        <w:lastRenderedPageBreak/>
        <w:t>Introduction</w:t>
      </w:r>
      <w:r w:rsidR="002B4007">
        <w:t>:</w:t>
      </w:r>
      <w:bookmarkEnd w:id="4"/>
      <w:bookmarkEnd w:id="5"/>
    </w:p>
    <w:p w14:paraId="327949D9" w14:textId="6A301696" w:rsidR="00E22B68" w:rsidRDefault="00F71320" w:rsidP="00664959">
      <w:pPr>
        <w:rPr>
          <w:sz w:val="24"/>
          <w:szCs w:val="24"/>
        </w:rPr>
      </w:pPr>
      <w:r w:rsidRPr="003E4C95">
        <w:rPr>
          <w:sz w:val="28"/>
          <w:szCs w:val="28"/>
        </w:rPr>
        <w:t>IBM Telecoms is a v</w:t>
      </w:r>
      <w:r w:rsidR="00664959" w:rsidRPr="003E4C95">
        <w:rPr>
          <w:sz w:val="28"/>
          <w:szCs w:val="28"/>
        </w:rPr>
        <w:t xml:space="preserve">igilant </w:t>
      </w:r>
      <w:r w:rsidRPr="003E4C95">
        <w:rPr>
          <w:sz w:val="28"/>
          <w:szCs w:val="28"/>
        </w:rPr>
        <w:t>t</w:t>
      </w:r>
      <w:r w:rsidR="00664959" w:rsidRPr="003E4C95">
        <w:rPr>
          <w:sz w:val="28"/>
          <w:szCs w:val="28"/>
        </w:rPr>
        <w:t xml:space="preserve">rust &amp; </w:t>
      </w:r>
      <w:r w:rsidRPr="003E4C95">
        <w:rPr>
          <w:sz w:val="28"/>
          <w:szCs w:val="28"/>
        </w:rPr>
        <w:t>a</w:t>
      </w:r>
      <w:r w:rsidR="00664959" w:rsidRPr="003E4C95">
        <w:rPr>
          <w:sz w:val="28"/>
          <w:szCs w:val="28"/>
        </w:rPr>
        <w:t xml:space="preserve">sset </w:t>
      </w:r>
      <w:r w:rsidRPr="003E4C95">
        <w:rPr>
          <w:sz w:val="28"/>
          <w:szCs w:val="28"/>
        </w:rPr>
        <w:t>m</w:t>
      </w:r>
      <w:r w:rsidR="00664959" w:rsidRPr="003E4C95">
        <w:rPr>
          <w:sz w:val="28"/>
          <w:szCs w:val="28"/>
        </w:rPr>
        <w:t>anagement</w:t>
      </w:r>
      <w:r w:rsidR="008F0D0D" w:rsidRPr="003E4C95">
        <w:rPr>
          <w:sz w:val="28"/>
          <w:szCs w:val="28"/>
        </w:rPr>
        <w:t xml:space="preserve"> company that</w:t>
      </w:r>
      <w:r w:rsidR="00664959" w:rsidRPr="003E4C95">
        <w:rPr>
          <w:sz w:val="28"/>
          <w:szCs w:val="28"/>
        </w:rPr>
        <w:t xml:space="preserve"> has experienced </w:t>
      </w:r>
      <w:r w:rsidR="00E22B68" w:rsidRPr="003E4C95">
        <w:rPr>
          <w:sz w:val="28"/>
          <w:szCs w:val="28"/>
        </w:rPr>
        <w:t>phishing, ransomware</w:t>
      </w:r>
      <w:r w:rsidR="00664959" w:rsidRPr="003E4C95">
        <w:rPr>
          <w:sz w:val="28"/>
          <w:szCs w:val="28"/>
        </w:rPr>
        <w:t xml:space="preserve"> </w:t>
      </w:r>
      <w:r w:rsidR="00E22B68" w:rsidRPr="003E4C95">
        <w:rPr>
          <w:sz w:val="28"/>
          <w:szCs w:val="28"/>
        </w:rPr>
        <w:t>attacks, that</w:t>
      </w:r>
      <w:r w:rsidR="00E07161" w:rsidRPr="003E4C95">
        <w:rPr>
          <w:sz w:val="28"/>
          <w:szCs w:val="28"/>
        </w:rPr>
        <w:t xml:space="preserve"> has </w:t>
      </w:r>
      <w:r w:rsidR="00664959" w:rsidRPr="003E4C95">
        <w:rPr>
          <w:sz w:val="28"/>
          <w:szCs w:val="28"/>
        </w:rPr>
        <w:t>bypass</w:t>
      </w:r>
      <w:r w:rsidR="00E07161" w:rsidRPr="003E4C95">
        <w:rPr>
          <w:sz w:val="28"/>
          <w:szCs w:val="28"/>
        </w:rPr>
        <w:t xml:space="preserve">ed </w:t>
      </w:r>
      <w:r w:rsidR="002B4007" w:rsidRPr="003E4C95">
        <w:rPr>
          <w:sz w:val="28"/>
          <w:szCs w:val="28"/>
        </w:rPr>
        <w:t xml:space="preserve">all </w:t>
      </w:r>
      <w:r w:rsidR="00664959" w:rsidRPr="003E4C95">
        <w:rPr>
          <w:sz w:val="28"/>
          <w:szCs w:val="28"/>
        </w:rPr>
        <w:t>email filters</w:t>
      </w:r>
      <w:r w:rsidR="008F0D0D" w:rsidRPr="003E4C95">
        <w:rPr>
          <w:sz w:val="28"/>
          <w:szCs w:val="28"/>
        </w:rPr>
        <w:t>,</w:t>
      </w:r>
      <w:r w:rsidR="007962F0" w:rsidRPr="003E4C95">
        <w:rPr>
          <w:sz w:val="28"/>
          <w:szCs w:val="28"/>
        </w:rPr>
        <w:t xml:space="preserve"> and</w:t>
      </w:r>
      <w:r w:rsidR="00664959" w:rsidRPr="003E4C95">
        <w:rPr>
          <w:sz w:val="28"/>
          <w:szCs w:val="28"/>
        </w:rPr>
        <w:t xml:space="preserve"> attempted ransomware infection</w:t>
      </w:r>
      <w:r w:rsidR="00FD6926" w:rsidRPr="003E4C95">
        <w:rPr>
          <w:sz w:val="28"/>
          <w:szCs w:val="28"/>
        </w:rPr>
        <w:t>s</w:t>
      </w:r>
      <w:r w:rsidR="00664959" w:rsidRPr="003E4C95">
        <w:rPr>
          <w:sz w:val="28"/>
          <w:szCs w:val="28"/>
        </w:rPr>
        <w:t xml:space="preserve">. To address these threats, the board has mandated a </w:t>
      </w:r>
      <w:r w:rsidR="00E22B68" w:rsidRPr="003E4C95">
        <w:rPr>
          <w:sz w:val="28"/>
          <w:szCs w:val="28"/>
        </w:rPr>
        <w:t>zero-trust</w:t>
      </w:r>
      <w:r w:rsidR="00664959" w:rsidRPr="003E4C95">
        <w:rPr>
          <w:sz w:val="28"/>
          <w:szCs w:val="28"/>
        </w:rPr>
        <w:t xml:space="preserve"> security framework. Th</w:t>
      </w:r>
      <w:r w:rsidR="00E22B68" w:rsidRPr="003E4C95">
        <w:rPr>
          <w:sz w:val="28"/>
          <w:szCs w:val="28"/>
        </w:rPr>
        <w:t>ese</w:t>
      </w:r>
      <w:r w:rsidR="00664959" w:rsidRPr="003E4C95">
        <w:rPr>
          <w:sz w:val="28"/>
          <w:szCs w:val="28"/>
        </w:rPr>
        <w:t xml:space="preserve"> document</w:t>
      </w:r>
      <w:r w:rsidR="00E22B68" w:rsidRPr="003E4C95">
        <w:rPr>
          <w:sz w:val="28"/>
          <w:szCs w:val="28"/>
        </w:rPr>
        <w:t>s</w:t>
      </w:r>
      <w:r w:rsidR="00664959" w:rsidRPr="003E4C95">
        <w:rPr>
          <w:sz w:val="28"/>
          <w:szCs w:val="28"/>
        </w:rPr>
        <w:t xml:space="preserve"> </w:t>
      </w:r>
      <w:r w:rsidR="00E22B68" w:rsidRPr="003E4C95">
        <w:rPr>
          <w:sz w:val="28"/>
          <w:szCs w:val="28"/>
        </w:rPr>
        <w:t>synthesize</w:t>
      </w:r>
      <w:r w:rsidR="00664959" w:rsidRPr="003E4C95">
        <w:rPr>
          <w:sz w:val="28"/>
          <w:szCs w:val="28"/>
        </w:rPr>
        <w:t xml:space="preserve"> </w:t>
      </w:r>
      <w:r w:rsidR="007B5DF6" w:rsidRPr="003E4C95">
        <w:rPr>
          <w:sz w:val="28"/>
          <w:szCs w:val="28"/>
        </w:rPr>
        <w:t>guidelines from</w:t>
      </w:r>
      <w:r w:rsidR="00664959" w:rsidRPr="003E4C95">
        <w:rPr>
          <w:sz w:val="28"/>
          <w:szCs w:val="28"/>
        </w:rPr>
        <w:t xml:space="preserve"> </w:t>
      </w:r>
      <w:r w:rsidR="00944E8D" w:rsidRPr="003E4C95">
        <w:rPr>
          <w:sz w:val="28"/>
          <w:szCs w:val="28"/>
        </w:rPr>
        <w:t>(</w:t>
      </w:r>
      <w:r w:rsidR="00664959" w:rsidRPr="003E4C95">
        <w:rPr>
          <w:sz w:val="28"/>
          <w:szCs w:val="28"/>
        </w:rPr>
        <w:t>NIST SP 800-207</w:t>
      </w:r>
      <w:r w:rsidR="0064380E" w:rsidRPr="003E4C95">
        <w:rPr>
          <w:sz w:val="28"/>
          <w:szCs w:val="28"/>
        </w:rPr>
        <w:t>)</w:t>
      </w:r>
      <w:r w:rsidR="00664959" w:rsidRPr="003E4C95">
        <w:rPr>
          <w:sz w:val="28"/>
          <w:szCs w:val="28"/>
        </w:rPr>
        <w:t xml:space="preserve">, </w:t>
      </w:r>
      <w:r w:rsidR="0064380E" w:rsidRPr="003E4C95">
        <w:rPr>
          <w:sz w:val="28"/>
          <w:szCs w:val="28"/>
        </w:rPr>
        <w:t>(</w:t>
      </w:r>
      <w:r w:rsidR="00664959" w:rsidRPr="003E4C95">
        <w:rPr>
          <w:sz w:val="28"/>
          <w:szCs w:val="28"/>
        </w:rPr>
        <w:t xml:space="preserve">CISA Zero Trust Maturity Model ZTMM 2.0), and </w:t>
      </w:r>
      <w:r w:rsidR="0064380E" w:rsidRPr="003E4C95">
        <w:rPr>
          <w:sz w:val="28"/>
          <w:szCs w:val="28"/>
        </w:rPr>
        <w:t>(</w:t>
      </w:r>
      <w:r w:rsidR="00664959" w:rsidRPr="003E4C95">
        <w:rPr>
          <w:sz w:val="28"/>
          <w:szCs w:val="28"/>
        </w:rPr>
        <w:t xml:space="preserve">ENISA Zero Trust </w:t>
      </w:r>
      <w:r w:rsidR="007B5DF6" w:rsidRPr="003E4C95">
        <w:rPr>
          <w:sz w:val="28"/>
          <w:szCs w:val="28"/>
        </w:rPr>
        <w:t>guidelines) to</w:t>
      </w:r>
      <w:r w:rsidR="00664959" w:rsidRPr="003E4C95">
        <w:rPr>
          <w:sz w:val="28"/>
          <w:szCs w:val="28"/>
        </w:rPr>
        <w:t xml:space="preserve"> provide a structured roadmap for </w:t>
      </w:r>
      <w:r w:rsidR="00E22B68" w:rsidRPr="003E4C95">
        <w:rPr>
          <w:sz w:val="28"/>
          <w:szCs w:val="28"/>
        </w:rPr>
        <w:t>implementations to</w:t>
      </w:r>
      <w:r w:rsidR="00B02564" w:rsidRPr="003E4C95">
        <w:rPr>
          <w:sz w:val="28"/>
          <w:szCs w:val="28"/>
        </w:rPr>
        <w:t xml:space="preserve"> defend against such </w:t>
      </w:r>
      <w:r w:rsidR="007B5DF6" w:rsidRPr="003E4C95">
        <w:rPr>
          <w:sz w:val="28"/>
          <w:szCs w:val="28"/>
        </w:rPr>
        <w:t>illegal intrusions</w:t>
      </w:r>
      <w:r w:rsidR="00664959" w:rsidRPr="00664959">
        <w:rPr>
          <w:sz w:val="24"/>
          <w:szCs w:val="24"/>
        </w:rPr>
        <w:t>.</w:t>
      </w:r>
      <w:r w:rsidR="00E22B68">
        <w:rPr>
          <w:sz w:val="24"/>
          <w:szCs w:val="24"/>
        </w:rPr>
        <w:t xml:space="preserve"> </w:t>
      </w:r>
    </w:p>
    <w:p w14:paraId="3EE62C34" w14:textId="77777777" w:rsidR="007B5DF6" w:rsidRDefault="007B5DF6" w:rsidP="00664959">
      <w:pPr>
        <w:rPr>
          <w:sz w:val="24"/>
          <w:szCs w:val="24"/>
        </w:rPr>
      </w:pPr>
    </w:p>
    <w:p w14:paraId="2C87AF65" w14:textId="77777777" w:rsidR="007B5DF6" w:rsidRPr="00664959" w:rsidRDefault="007B5DF6" w:rsidP="00664959">
      <w:pPr>
        <w:rPr>
          <w:sz w:val="24"/>
          <w:szCs w:val="24"/>
        </w:rPr>
      </w:pPr>
    </w:p>
    <w:p w14:paraId="55D69F9C" w14:textId="47F31DEE" w:rsidR="003F2B3E" w:rsidRDefault="00C779A2" w:rsidP="00C779A2">
      <w:pPr>
        <w:pStyle w:val="Heading1"/>
      </w:pPr>
      <w:bookmarkStart w:id="6" w:name="_Toc216447925"/>
      <w:bookmarkStart w:id="7" w:name="_Toc216989145"/>
      <w:r>
        <w:t>Identification of Modern Threats</w:t>
      </w:r>
      <w:r w:rsidR="001632CB">
        <w:t>:</w:t>
      </w:r>
      <w:bookmarkEnd w:id="6"/>
      <w:bookmarkEnd w:id="7"/>
    </w:p>
    <w:p w14:paraId="513B51C5" w14:textId="0638AC6F" w:rsidR="00071D64" w:rsidRDefault="00570590" w:rsidP="00071D64">
      <w:pPr>
        <w:rPr>
          <w:sz w:val="28"/>
          <w:szCs w:val="28"/>
        </w:rPr>
      </w:pPr>
      <w:r>
        <w:rPr>
          <w:sz w:val="28"/>
          <w:szCs w:val="28"/>
        </w:rPr>
        <w:t>This c</w:t>
      </w:r>
      <w:r w:rsidR="00071D64" w:rsidRPr="00071D64">
        <w:rPr>
          <w:sz w:val="28"/>
          <w:szCs w:val="28"/>
        </w:rPr>
        <w:t>learly identif</w:t>
      </w:r>
      <w:r>
        <w:rPr>
          <w:sz w:val="28"/>
          <w:szCs w:val="28"/>
        </w:rPr>
        <w:t>ies</w:t>
      </w:r>
      <w:r w:rsidR="00071D64" w:rsidRPr="00071D64">
        <w:rPr>
          <w:sz w:val="28"/>
          <w:szCs w:val="28"/>
        </w:rPr>
        <w:t xml:space="preserve"> current and emerging internal and external threats, including Ransomware-as-a-Service (RaaS), AI-powered social engineering (vishing), supply chain compromises, and risks associated with </w:t>
      </w:r>
      <w:r w:rsidR="00D41338">
        <w:rPr>
          <w:sz w:val="28"/>
          <w:szCs w:val="28"/>
        </w:rPr>
        <w:t>intrusions.</w:t>
      </w:r>
      <w:sdt>
        <w:sdtPr>
          <w:rPr>
            <w:sz w:val="28"/>
            <w:szCs w:val="28"/>
          </w:rPr>
          <w:id w:val="1148475383"/>
          <w:citation/>
        </w:sdtPr>
        <w:sdtContent>
          <w:r w:rsidR="00E25489">
            <w:rPr>
              <w:sz w:val="28"/>
              <w:szCs w:val="28"/>
            </w:rPr>
            <w:fldChar w:fldCharType="begin"/>
          </w:r>
          <w:r w:rsidR="00E25489">
            <w:rPr>
              <w:sz w:val="28"/>
              <w:szCs w:val="28"/>
            </w:rPr>
            <w:instrText xml:space="preserve"> CITATION CIS23 \l 2057 </w:instrText>
          </w:r>
          <w:r w:rsidR="00E25489">
            <w:rPr>
              <w:sz w:val="28"/>
              <w:szCs w:val="28"/>
            </w:rPr>
            <w:fldChar w:fldCharType="separate"/>
          </w:r>
          <w:r w:rsidR="00E25489">
            <w:rPr>
              <w:noProof/>
              <w:sz w:val="28"/>
              <w:szCs w:val="28"/>
            </w:rPr>
            <w:t xml:space="preserve"> </w:t>
          </w:r>
          <w:r w:rsidR="00E25489" w:rsidRPr="00E25489">
            <w:rPr>
              <w:noProof/>
              <w:sz w:val="28"/>
              <w:szCs w:val="28"/>
            </w:rPr>
            <w:t>[1]</w:t>
          </w:r>
          <w:r w:rsidR="00E25489">
            <w:rPr>
              <w:sz w:val="28"/>
              <w:szCs w:val="28"/>
            </w:rPr>
            <w:fldChar w:fldCharType="end"/>
          </w:r>
        </w:sdtContent>
      </w:sdt>
    </w:p>
    <w:p w14:paraId="754FAD8F" w14:textId="77777777" w:rsidR="009B7CF1" w:rsidRDefault="009B7CF1" w:rsidP="00071D64">
      <w:pPr>
        <w:rPr>
          <w:sz w:val="28"/>
          <w:szCs w:val="28"/>
        </w:rPr>
      </w:pPr>
    </w:p>
    <w:p w14:paraId="6BFC203A" w14:textId="49CA330A" w:rsidR="009B7CF1" w:rsidRDefault="009B7CF1" w:rsidP="00071D64">
      <w:pPr>
        <w:rPr>
          <w:sz w:val="28"/>
          <w:szCs w:val="28"/>
        </w:rPr>
      </w:pPr>
      <w:r>
        <w:rPr>
          <w:sz w:val="28"/>
          <w:szCs w:val="28"/>
        </w:rPr>
        <w:t>(</w:t>
      </w:r>
      <w:r w:rsidR="00980F52" w:rsidRPr="00E25489">
        <w:rPr>
          <w:sz w:val="32"/>
          <w:szCs w:val="32"/>
        </w:rPr>
        <w:t>A brief desc</w:t>
      </w:r>
      <w:r w:rsidRPr="00E25489">
        <w:rPr>
          <w:sz w:val="32"/>
          <w:szCs w:val="32"/>
        </w:rPr>
        <w:t>ription of</w:t>
      </w:r>
      <w:r w:rsidR="001F28DF">
        <w:rPr>
          <w:sz w:val="32"/>
          <w:szCs w:val="32"/>
        </w:rPr>
        <w:t xml:space="preserve"> Ex</w:t>
      </w:r>
      <w:r w:rsidRPr="00E25489">
        <w:rPr>
          <w:sz w:val="32"/>
          <w:szCs w:val="32"/>
        </w:rPr>
        <w:t>ternal Threats</w:t>
      </w:r>
      <w:r>
        <w:rPr>
          <w:sz w:val="28"/>
          <w:szCs w:val="28"/>
        </w:rPr>
        <w:t>)</w:t>
      </w:r>
    </w:p>
    <w:p w14:paraId="1F968765" w14:textId="7E112E5E" w:rsidR="00C96FA8" w:rsidRPr="00D64297" w:rsidRDefault="00C96FA8" w:rsidP="00D64297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EB5D88">
        <w:rPr>
          <w:b/>
          <w:bCs/>
          <w:color w:val="0070C0"/>
          <w:sz w:val="28"/>
          <w:szCs w:val="28"/>
        </w:rPr>
        <w:t xml:space="preserve">Ransomware-as-a-Service </w:t>
      </w:r>
      <w:r w:rsidRPr="00D64297">
        <w:rPr>
          <w:b/>
          <w:bCs/>
          <w:sz w:val="28"/>
          <w:szCs w:val="28"/>
        </w:rPr>
        <w:t>(RaaS):</w:t>
      </w:r>
    </w:p>
    <w:p w14:paraId="6CD4E416" w14:textId="1BC2497E" w:rsidR="00C96FA8" w:rsidRDefault="00C96FA8" w:rsidP="00C96FA8">
      <w:pPr>
        <w:rPr>
          <w:sz w:val="28"/>
          <w:szCs w:val="28"/>
        </w:rPr>
      </w:pPr>
      <w:r w:rsidRPr="00C96FA8">
        <w:rPr>
          <w:b/>
          <w:bCs/>
          <w:sz w:val="28"/>
          <w:szCs w:val="28"/>
        </w:rPr>
        <w:t>Description</w:t>
      </w:r>
      <w:r>
        <w:rPr>
          <w:b/>
          <w:bCs/>
          <w:sz w:val="28"/>
          <w:szCs w:val="28"/>
        </w:rPr>
        <w:t xml:space="preserve"> of (</w:t>
      </w:r>
      <w:r w:rsidRPr="00C96FA8">
        <w:rPr>
          <w:sz w:val="28"/>
          <w:szCs w:val="28"/>
        </w:rPr>
        <w:t>RaaS</w:t>
      </w:r>
      <w:r>
        <w:rPr>
          <w:sz w:val="28"/>
          <w:szCs w:val="28"/>
        </w:rPr>
        <w:t>)</w:t>
      </w:r>
      <w:r w:rsidRPr="00C96FA8">
        <w:rPr>
          <w:sz w:val="28"/>
          <w:szCs w:val="28"/>
        </w:rPr>
        <w:t xml:space="preserve"> is a commercialized cybercrime model where attackers lease ransomware tools through dark-web marketplaces.</w:t>
      </w:r>
    </w:p>
    <w:p w14:paraId="12C78986" w14:textId="2AC49C7E" w:rsidR="002B6FF7" w:rsidRPr="00D64297" w:rsidRDefault="002B6FF7" w:rsidP="00D64297">
      <w:pPr>
        <w:pStyle w:val="ListParagraph"/>
        <w:numPr>
          <w:ilvl w:val="0"/>
          <w:numId w:val="3"/>
        </w:numPr>
        <w:rPr>
          <w:b/>
          <w:bCs/>
          <w:sz w:val="28"/>
          <w:szCs w:val="28"/>
        </w:rPr>
      </w:pPr>
      <w:r w:rsidRPr="00EB5D88">
        <w:rPr>
          <w:b/>
          <w:bCs/>
          <w:color w:val="0070C0"/>
          <w:sz w:val="28"/>
          <w:szCs w:val="28"/>
        </w:rPr>
        <w:t xml:space="preserve">AI-Powered Social Engineering </w:t>
      </w:r>
      <w:r w:rsidRPr="00D64297">
        <w:rPr>
          <w:b/>
          <w:bCs/>
          <w:sz w:val="28"/>
          <w:szCs w:val="28"/>
        </w:rPr>
        <w:t>(Including Vishing)</w:t>
      </w:r>
      <w:r w:rsidR="00D64297" w:rsidRPr="00D64297">
        <w:rPr>
          <w:b/>
          <w:bCs/>
          <w:sz w:val="28"/>
          <w:szCs w:val="28"/>
        </w:rPr>
        <w:t>:</w:t>
      </w:r>
    </w:p>
    <w:p w14:paraId="54D14A5C" w14:textId="55FDBBD3" w:rsidR="004F4410" w:rsidRDefault="002B6FF7" w:rsidP="00D64297">
      <w:pPr>
        <w:rPr>
          <w:sz w:val="28"/>
          <w:szCs w:val="28"/>
        </w:rPr>
      </w:pPr>
      <w:r w:rsidRPr="002B6FF7">
        <w:rPr>
          <w:sz w:val="28"/>
          <w:szCs w:val="28"/>
        </w:rPr>
        <w:t xml:space="preserve"> Attackers </w:t>
      </w:r>
      <w:r w:rsidR="004F4410">
        <w:rPr>
          <w:sz w:val="28"/>
          <w:szCs w:val="28"/>
        </w:rPr>
        <w:t xml:space="preserve">using </w:t>
      </w:r>
      <w:r w:rsidR="004F4410" w:rsidRPr="002B6FF7">
        <w:rPr>
          <w:sz w:val="28"/>
          <w:szCs w:val="28"/>
        </w:rPr>
        <w:t>generative</w:t>
      </w:r>
      <w:r w:rsidRPr="002B6FF7">
        <w:rPr>
          <w:sz w:val="28"/>
          <w:szCs w:val="28"/>
        </w:rPr>
        <w:t xml:space="preserve"> AI to create convincing communication targeting employees</w:t>
      </w:r>
      <w:r w:rsidR="004F4410">
        <w:rPr>
          <w:sz w:val="28"/>
          <w:szCs w:val="28"/>
        </w:rPr>
        <w:t xml:space="preserve"> and social media.</w:t>
      </w:r>
    </w:p>
    <w:p w14:paraId="60ADBB57" w14:textId="785FEAAA" w:rsidR="00D90E7C" w:rsidRPr="004F4410" w:rsidRDefault="00D90E7C" w:rsidP="00D90E7C">
      <w:pPr>
        <w:pStyle w:val="ListParagraph"/>
        <w:numPr>
          <w:ilvl w:val="0"/>
          <w:numId w:val="3"/>
        </w:numPr>
        <w:rPr>
          <w:b/>
          <w:bCs/>
          <w:color w:val="0070C0"/>
          <w:sz w:val="28"/>
          <w:szCs w:val="28"/>
        </w:rPr>
      </w:pPr>
      <w:r w:rsidRPr="004F4410">
        <w:rPr>
          <w:b/>
          <w:bCs/>
          <w:color w:val="0070C0"/>
          <w:sz w:val="28"/>
          <w:szCs w:val="28"/>
        </w:rPr>
        <w:t>Supply Chain Compromises</w:t>
      </w:r>
    </w:p>
    <w:p w14:paraId="03F8E003" w14:textId="4CCEC5E5" w:rsidR="00D90E7C" w:rsidRDefault="00D90E7C" w:rsidP="00D90E7C">
      <w:pPr>
        <w:rPr>
          <w:sz w:val="28"/>
          <w:szCs w:val="28"/>
        </w:rPr>
      </w:pPr>
      <w:r w:rsidRPr="00D90E7C">
        <w:rPr>
          <w:sz w:val="28"/>
          <w:szCs w:val="28"/>
        </w:rPr>
        <w:t xml:space="preserve">Attackers </w:t>
      </w:r>
      <w:r w:rsidR="00D20F0D">
        <w:rPr>
          <w:sz w:val="28"/>
          <w:szCs w:val="28"/>
        </w:rPr>
        <w:t xml:space="preserve">that’s </w:t>
      </w:r>
      <w:r w:rsidRPr="00D90E7C">
        <w:rPr>
          <w:sz w:val="28"/>
          <w:szCs w:val="28"/>
        </w:rPr>
        <w:t>infiltrate an organization indirectly through vendors, software providers, or service partners.</w:t>
      </w:r>
    </w:p>
    <w:p w14:paraId="329D377B" w14:textId="22A2FEA2" w:rsidR="0081482A" w:rsidRDefault="0081482A" w:rsidP="0081482A">
      <w:pPr>
        <w:pStyle w:val="ListParagraph"/>
        <w:numPr>
          <w:ilvl w:val="0"/>
          <w:numId w:val="3"/>
        </w:numPr>
        <w:rPr>
          <w:b/>
          <w:bCs/>
          <w:color w:val="0070C0"/>
          <w:sz w:val="28"/>
          <w:szCs w:val="28"/>
        </w:rPr>
      </w:pPr>
      <w:r w:rsidRPr="0081482A">
        <w:rPr>
          <w:b/>
          <w:bCs/>
          <w:color w:val="0070C0"/>
          <w:sz w:val="28"/>
          <w:szCs w:val="28"/>
        </w:rPr>
        <w:t>Risks Linked to Cloud Adoption</w:t>
      </w:r>
    </w:p>
    <w:p w14:paraId="20A33FFE" w14:textId="3D132FE8" w:rsidR="0081482A" w:rsidRDefault="001B2DA0" w:rsidP="005A19D7">
      <w:pPr>
        <w:rPr>
          <w:sz w:val="28"/>
          <w:szCs w:val="28"/>
        </w:rPr>
      </w:pPr>
      <w:r w:rsidRPr="00DB0EB8">
        <w:rPr>
          <w:sz w:val="28"/>
          <w:szCs w:val="28"/>
        </w:rPr>
        <w:t>Attacks that c</w:t>
      </w:r>
      <w:r w:rsidR="0081482A" w:rsidRPr="00DB0EB8">
        <w:rPr>
          <w:sz w:val="28"/>
          <w:szCs w:val="28"/>
        </w:rPr>
        <w:t>ommon</w:t>
      </w:r>
      <w:r w:rsidRPr="00DB0EB8">
        <w:rPr>
          <w:sz w:val="28"/>
          <w:szCs w:val="28"/>
        </w:rPr>
        <w:t>ly uses</w:t>
      </w:r>
      <w:r w:rsidR="0081482A" w:rsidRPr="00DB0EB8">
        <w:rPr>
          <w:sz w:val="28"/>
          <w:szCs w:val="28"/>
        </w:rPr>
        <w:t xml:space="preserve"> cloud-specific threats </w:t>
      </w:r>
      <w:r w:rsidR="00AE7ED9" w:rsidRPr="00DB0EB8">
        <w:rPr>
          <w:sz w:val="28"/>
          <w:szCs w:val="28"/>
        </w:rPr>
        <w:t>that are m</w:t>
      </w:r>
      <w:r w:rsidR="0081482A" w:rsidRPr="00DB0EB8">
        <w:rPr>
          <w:sz w:val="28"/>
          <w:szCs w:val="28"/>
        </w:rPr>
        <w:t>isconfigured storage resources (e.g., S3 buckets, Blob stores</w:t>
      </w:r>
      <w:r w:rsidR="00B63FF6">
        <w:rPr>
          <w:sz w:val="28"/>
          <w:szCs w:val="28"/>
        </w:rPr>
        <w:t xml:space="preserve">, </w:t>
      </w:r>
      <w:r w:rsidR="00496AEE">
        <w:rPr>
          <w:sz w:val="28"/>
          <w:szCs w:val="28"/>
        </w:rPr>
        <w:t>iCloud</w:t>
      </w:r>
      <w:r w:rsidR="0081482A" w:rsidRPr="00DB0EB8">
        <w:rPr>
          <w:sz w:val="28"/>
          <w:szCs w:val="28"/>
        </w:rPr>
        <w:t>)</w:t>
      </w:r>
      <w:r w:rsidR="00DB0EB8" w:rsidRPr="00DB0EB8">
        <w:rPr>
          <w:sz w:val="28"/>
          <w:szCs w:val="28"/>
        </w:rPr>
        <w:t xml:space="preserve"> where i</w:t>
      </w:r>
      <w:r w:rsidR="0081482A" w:rsidRPr="00DB0EB8">
        <w:rPr>
          <w:sz w:val="28"/>
          <w:szCs w:val="28"/>
        </w:rPr>
        <w:t xml:space="preserve">nsecure access control </w:t>
      </w:r>
      <w:r w:rsidR="005A19D7">
        <w:rPr>
          <w:sz w:val="28"/>
          <w:szCs w:val="28"/>
        </w:rPr>
        <w:t>using</w:t>
      </w:r>
      <w:r w:rsidR="0081482A" w:rsidRPr="00DB0EB8">
        <w:rPr>
          <w:sz w:val="28"/>
          <w:szCs w:val="28"/>
        </w:rPr>
        <w:t xml:space="preserve"> identity mismanagement</w:t>
      </w:r>
      <w:r w:rsidR="005A19D7">
        <w:rPr>
          <w:sz w:val="28"/>
          <w:szCs w:val="28"/>
        </w:rPr>
        <w:t>, p</w:t>
      </w:r>
      <w:r w:rsidR="0081482A" w:rsidRPr="0081482A">
        <w:rPr>
          <w:sz w:val="28"/>
          <w:szCs w:val="28"/>
        </w:rPr>
        <w:t xml:space="preserve">rivilege escalation via cloud </w:t>
      </w:r>
      <w:r w:rsidR="00B63FF6">
        <w:rPr>
          <w:sz w:val="28"/>
          <w:szCs w:val="28"/>
        </w:rPr>
        <w:t>(</w:t>
      </w:r>
      <w:r w:rsidR="0081482A" w:rsidRPr="0081482A">
        <w:rPr>
          <w:sz w:val="28"/>
          <w:szCs w:val="28"/>
        </w:rPr>
        <w:t>IAM</w:t>
      </w:r>
      <w:r w:rsidR="00B63FF6">
        <w:rPr>
          <w:sz w:val="28"/>
          <w:szCs w:val="28"/>
        </w:rPr>
        <w:t>)</w:t>
      </w:r>
      <w:r w:rsidR="0081482A" w:rsidRPr="0081482A">
        <w:rPr>
          <w:sz w:val="28"/>
          <w:szCs w:val="28"/>
        </w:rPr>
        <w:t xml:space="preserve"> roles</w:t>
      </w:r>
      <w:r w:rsidR="00015726">
        <w:rPr>
          <w:sz w:val="28"/>
          <w:szCs w:val="28"/>
        </w:rPr>
        <w:t xml:space="preserve"> s</w:t>
      </w:r>
      <w:r w:rsidR="0081482A" w:rsidRPr="0081482A">
        <w:rPr>
          <w:sz w:val="28"/>
          <w:szCs w:val="28"/>
        </w:rPr>
        <w:t xml:space="preserve">hadow IT use of unauthorized </w:t>
      </w:r>
      <w:r w:rsidR="00015726">
        <w:rPr>
          <w:sz w:val="28"/>
          <w:szCs w:val="28"/>
        </w:rPr>
        <w:t>(</w:t>
      </w:r>
      <w:r w:rsidR="0081482A" w:rsidRPr="0081482A">
        <w:rPr>
          <w:sz w:val="28"/>
          <w:szCs w:val="28"/>
        </w:rPr>
        <w:t>SaaS</w:t>
      </w:r>
      <w:r w:rsidR="00015726">
        <w:rPr>
          <w:sz w:val="28"/>
          <w:szCs w:val="28"/>
        </w:rPr>
        <w:t>)</w:t>
      </w:r>
      <w:r w:rsidR="0081482A" w:rsidRPr="0081482A">
        <w:rPr>
          <w:sz w:val="28"/>
          <w:szCs w:val="28"/>
        </w:rPr>
        <w:t xml:space="preserve"> apps</w:t>
      </w:r>
      <w:r w:rsidR="00015726">
        <w:rPr>
          <w:sz w:val="28"/>
          <w:szCs w:val="28"/>
        </w:rPr>
        <w:t>.</w:t>
      </w:r>
    </w:p>
    <w:p w14:paraId="56A3803B" w14:textId="77777777" w:rsidR="009B76D0" w:rsidRDefault="009B76D0" w:rsidP="005A19D7">
      <w:pPr>
        <w:rPr>
          <w:sz w:val="28"/>
          <w:szCs w:val="28"/>
        </w:rPr>
      </w:pPr>
    </w:p>
    <w:p w14:paraId="5EA7233A" w14:textId="6A5686A9" w:rsidR="00E25489" w:rsidRDefault="00E25489" w:rsidP="00E25489">
      <w:pPr>
        <w:rPr>
          <w:sz w:val="28"/>
          <w:szCs w:val="28"/>
        </w:rPr>
      </w:pPr>
      <w:r>
        <w:rPr>
          <w:sz w:val="28"/>
          <w:szCs w:val="28"/>
        </w:rPr>
        <w:lastRenderedPageBreak/>
        <w:t>(</w:t>
      </w:r>
      <w:r w:rsidRPr="00E25489">
        <w:rPr>
          <w:sz w:val="32"/>
          <w:szCs w:val="32"/>
        </w:rPr>
        <w:t xml:space="preserve">A brief description of </w:t>
      </w:r>
      <w:r w:rsidR="001F28DF">
        <w:rPr>
          <w:sz w:val="32"/>
          <w:szCs w:val="32"/>
        </w:rPr>
        <w:t>In</w:t>
      </w:r>
      <w:r w:rsidRPr="00E25489">
        <w:rPr>
          <w:sz w:val="32"/>
          <w:szCs w:val="32"/>
        </w:rPr>
        <w:t>ternal Threats</w:t>
      </w:r>
      <w:r>
        <w:rPr>
          <w:sz w:val="28"/>
          <w:szCs w:val="28"/>
        </w:rPr>
        <w:t>)</w:t>
      </w:r>
    </w:p>
    <w:p w14:paraId="3FBD5741" w14:textId="6298464D" w:rsidR="00071F17" w:rsidRDefault="00071F17" w:rsidP="00071F17">
      <w:pPr>
        <w:pStyle w:val="ListParagraph"/>
        <w:numPr>
          <w:ilvl w:val="0"/>
          <w:numId w:val="7"/>
        </w:numPr>
        <w:rPr>
          <w:b/>
          <w:bCs/>
          <w:color w:val="0070C0"/>
          <w:sz w:val="28"/>
          <w:szCs w:val="28"/>
        </w:rPr>
      </w:pPr>
      <w:r w:rsidRPr="00071F17">
        <w:rPr>
          <w:b/>
          <w:bCs/>
          <w:color w:val="0070C0"/>
          <w:sz w:val="28"/>
          <w:szCs w:val="28"/>
        </w:rPr>
        <w:t>Insider Threat Actor</w:t>
      </w:r>
      <w:r w:rsidR="00410D3E">
        <w:rPr>
          <w:b/>
          <w:bCs/>
          <w:color w:val="0070C0"/>
          <w:sz w:val="28"/>
          <w:szCs w:val="28"/>
        </w:rPr>
        <w:t>s</w:t>
      </w:r>
    </w:p>
    <w:p w14:paraId="5F0326FF" w14:textId="77777777" w:rsidR="00D62AF9" w:rsidRDefault="00410D3E" w:rsidP="00D62AF9">
      <w:pPr>
        <w:rPr>
          <w:sz w:val="28"/>
          <w:szCs w:val="28"/>
        </w:rPr>
      </w:pPr>
      <w:r>
        <w:rPr>
          <w:sz w:val="28"/>
          <w:szCs w:val="28"/>
        </w:rPr>
        <w:t>Thes</w:t>
      </w:r>
      <w:r w:rsidR="00CA27E1">
        <w:rPr>
          <w:sz w:val="28"/>
          <w:szCs w:val="28"/>
        </w:rPr>
        <w:t>e attack t</w:t>
      </w:r>
      <w:r w:rsidR="00071F17" w:rsidRPr="00071F17">
        <w:rPr>
          <w:sz w:val="28"/>
          <w:szCs w:val="28"/>
        </w:rPr>
        <w:t>ypes include</w:t>
      </w:r>
      <w:r w:rsidR="00CA27E1">
        <w:rPr>
          <w:sz w:val="28"/>
          <w:szCs w:val="28"/>
        </w:rPr>
        <w:t xml:space="preserve"> m</w:t>
      </w:r>
      <w:r w:rsidR="00071F17" w:rsidRPr="00071F17">
        <w:rPr>
          <w:b/>
          <w:bCs/>
          <w:sz w:val="28"/>
          <w:szCs w:val="28"/>
        </w:rPr>
        <w:t>alicious insiders</w:t>
      </w:r>
      <w:r w:rsidR="00CA27E1">
        <w:rPr>
          <w:b/>
          <w:bCs/>
          <w:sz w:val="28"/>
          <w:szCs w:val="28"/>
        </w:rPr>
        <w:t>=</w:t>
      </w:r>
      <w:r w:rsidR="00071F17" w:rsidRPr="00071F17">
        <w:rPr>
          <w:sz w:val="28"/>
          <w:szCs w:val="28"/>
        </w:rPr>
        <w:t xml:space="preserve"> (departing employees stealing IP</w:t>
      </w:r>
      <w:r w:rsidR="00CA27E1">
        <w:rPr>
          <w:sz w:val="28"/>
          <w:szCs w:val="28"/>
        </w:rPr>
        <w:t xml:space="preserve"> addresses)</w:t>
      </w:r>
      <w:r w:rsidR="00C23DB5">
        <w:rPr>
          <w:sz w:val="28"/>
          <w:szCs w:val="28"/>
        </w:rPr>
        <w:t>, and n</w:t>
      </w:r>
      <w:r w:rsidR="00071F17" w:rsidRPr="00071F17">
        <w:rPr>
          <w:b/>
          <w:bCs/>
          <w:sz w:val="28"/>
          <w:szCs w:val="28"/>
        </w:rPr>
        <w:t>egligent insiders</w:t>
      </w:r>
      <w:r w:rsidR="00C23DB5">
        <w:rPr>
          <w:sz w:val="28"/>
          <w:szCs w:val="28"/>
        </w:rPr>
        <w:t xml:space="preserve"> that accidentally </w:t>
      </w:r>
      <w:r w:rsidR="00252415">
        <w:rPr>
          <w:sz w:val="28"/>
          <w:szCs w:val="28"/>
        </w:rPr>
        <w:t xml:space="preserve">use </w:t>
      </w:r>
      <w:r w:rsidR="00252415" w:rsidRPr="00071F17">
        <w:rPr>
          <w:sz w:val="28"/>
          <w:szCs w:val="28"/>
        </w:rPr>
        <w:t>data</w:t>
      </w:r>
      <w:r w:rsidR="00071F17" w:rsidRPr="00071F17">
        <w:rPr>
          <w:sz w:val="28"/>
          <w:szCs w:val="28"/>
        </w:rPr>
        <w:t xml:space="preserve"> exposure or credential compromise</w:t>
      </w:r>
      <w:r w:rsidR="00CA741A">
        <w:rPr>
          <w:sz w:val="28"/>
          <w:szCs w:val="28"/>
        </w:rPr>
        <w:t>s</w:t>
      </w:r>
      <w:r w:rsidR="00252415">
        <w:rPr>
          <w:sz w:val="28"/>
          <w:szCs w:val="28"/>
        </w:rPr>
        <w:t xml:space="preserve"> </w:t>
      </w:r>
      <w:r w:rsidR="00071F17" w:rsidRPr="00071F17">
        <w:rPr>
          <w:sz w:val="28"/>
          <w:szCs w:val="28"/>
        </w:rPr>
        <w:t>employee accounts taken over by attackers</w:t>
      </w:r>
      <w:r w:rsidR="00252415">
        <w:rPr>
          <w:sz w:val="28"/>
          <w:szCs w:val="28"/>
        </w:rPr>
        <w:t>, or hackers.</w:t>
      </w:r>
    </w:p>
    <w:p w14:paraId="47F816A0" w14:textId="461A94AF" w:rsidR="00D62AF9" w:rsidRPr="00D62AF9" w:rsidRDefault="00D62AF9" w:rsidP="00D62AF9">
      <w:pPr>
        <w:pStyle w:val="ListParagraph"/>
        <w:numPr>
          <w:ilvl w:val="0"/>
          <w:numId w:val="7"/>
        </w:numPr>
        <w:rPr>
          <w:color w:val="0070C0"/>
          <w:sz w:val="28"/>
          <w:szCs w:val="28"/>
        </w:rPr>
      </w:pPr>
      <w:r w:rsidRPr="00D62AF9">
        <w:rPr>
          <w:rStyle w:val="Strong"/>
          <w:b w:val="0"/>
          <w:bCs w:val="0"/>
          <w:color w:val="0070C0"/>
          <w:sz w:val="28"/>
          <w:szCs w:val="28"/>
        </w:rPr>
        <w:t>Human-Factor Vulnerabilities in Hybrid Work</w:t>
      </w:r>
    </w:p>
    <w:p w14:paraId="09E132B6" w14:textId="77777777" w:rsidR="006951A6" w:rsidRDefault="00932680" w:rsidP="00486F85">
      <w:pPr>
        <w:pStyle w:val="NormalWeb"/>
        <w:rPr>
          <w:sz w:val="28"/>
          <w:szCs w:val="28"/>
        </w:rPr>
      </w:pPr>
      <w:r>
        <w:rPr>
          <w:sz w:val="28"/>
          <w:szCs w:val="28"/>
        </w:rPr>
        <w:t>Attackers also</w:t>
      </w:r>
      <w:r w:rsidR="00F57B0E">
        <w:rPr>
          <w:sz w:val="28"/>
          <w:szCs w:val="28"/>
        </w:rPr>
        <w:t xml:space="preserve"> use </w:t>
      </w:r>
      <w:r w:rsidR="00D62AF9" w:rsidRPr="00932680">
        <w:rPr>
          <w:sz w:val="28"/>
          <w:szCs w:val="28"/>
        </w:rPr>
        <w:t xml:space="preserve">hybrid environments </w:t>
      </w:r>
      <w:r w:rsidR="00F57B0E">
        <w:rPr>
          <w:sz w:val="28"/>
          <w:szCs w:val="28"/>
        </w:rPr>
        <w:t xml:space="preserve">that </w:t>
      </w:r>
      <w:r w:rsidR="00D62AF9" w:rsidRPr="00932680">
        <w:rPr>
          <w:sz w:val="28"/>
          <w:szCs w:val="28"/>
        </w:rPr>
        <w:t>increases</w:t>
      </w:r>
      <w:r w:rsidR="00C24B77">
        <w:rPr>
          <w:sz w:val="28"/>
          <w:szCs w:val="28"/>
        </w:rPr>
        <w:t xml:space="preserve"> r</w:t>
      </w:r>
      <w:r w:rsidR="00D62AF9" w:rsidRPr="00932680">
        <w:rPr>
          <w:sz w:val="28"/>
          <w:szCs w:val="28"/>
        </w:rPr>
        <w:t>eliance on personal Wi-Fi networks and unmonitored devices</w:t>
      </w:r>
      <w:r w:rsidR="00C24B77">
        <w:rPr>
          <w:sz w:val="28"/>
          <w:szCs w:val="28"/>
        </w:rPr>
        <w:t>, and b</w:t>
      </w:r>
      <w:r w:rsidR="00D62AF9" w:rsidRPr="00932680">
        <w:rPr>
          <w:sz w:val="28"/>
          <w:szCs w:val="28"/>
        </w:rPr>
        <w:t xml:space="preserve">lind spots in endpoint </w:t>
      </w:r>
      <w:r w:rsidR="006904A2">
        <w:rPr>
          <w:sz w:val="28"/>
          <w:szCs w:val="28"/>
        </w:rPr>
        <w:t>i</w:t>
      </w:r>
      <w:r w:rsidR="006904A2" w:rsidRPr="00932680">
        <w:rPr>
          <w:sz w:val="28"/>
          <w:szCs w:val="28"/>
        </w:rPr>
        <w:t>nconsistenc</w:t>
      </w:r>
      <w:r w:rsidR="006904A2">
        <w:rPr>
          <w:sz w:val="28"/>
          <w:szCs w:val="28"/>
        </w:rPr>
        <w:t xml:space="preserve">ies </w:t>
      </w:r>
      <w:r w:rsidR="005262E3">
        <w:rPr>
          <w:sz w:val="28"/>
          <w:szCs w:val="28"/>
        </w:rPr>
        <w:t xml:space="preserve">about </w:t>
      </w:r>
      <w:r w:rsidR="005262E3" w:rsidRPr="00932680">
        <w:rPr>
          <w:sz w:val="28"/>
          <w:szCs w:val="28"/>
        </w:rPr>
        <w:t>security</w:t>
      </w:r>
      <w:r w:rsidR="00D62AF9" w:rsidRPr="00932680">
        <w:rPr>
          <w:sz w:val="28"/>
          <w:szCs w:val="28"/>
        </w:rPr>
        <w:t xml:space="preserve"> policy enforcement</w:t>
      </w:r>
      <w:r w:rsidR="006904A2">
        <w:rPr>
          <w:sz w:val="28"/>
          <w:szCs w:val="28"/>
        </w:rPr>
        <w:t xml:space="preserve"> </w:t>
      </w:r>
      <w:r w:rsidR="00124B3B">
        <w:rPr>
          <w:sz w:val="28"/>
          <w:szCs w:val="28"/>
        </w:rPr>
        <w:t xml:space="preserve">updates and </w:t>
      </w:r>
      <w:r w:rsidR="005262E3">
        <w:rPr>
          <w:sz w:val="28"/>
          <w:szCs w:val="28"/>
        </w:rPr>
        <w:t>protocols.</w:t>
      </w:r>
    </w:p>
    <w:p w14:paraId="4E28C666" w14:textId="35CB23CD" w:rsidR="00486F85" w:rsidRPr="006951A6" w:rsidRDefault="00486F85" w:rsidP="006951A6">
      <w:pPr>
        <w:pStyle w:val="NormalWeb"/>
        <w:numPr>
          <w:ilvl w:val="0"/>
          <w:numId w:val="7"/>
        </w:numPr>
        <w:rPr>
          <w:color w:val="0070C0"/>
          <w:sz w:val="28"/>
          <w:szCs w:val="28"/>
        </w:rPr>
      </w:pPr>
      <w:r w:rsidRPr="006951A6">
        <w:rPr>
          <w:rStyle w:val="Strong"/>
          <w:b w:val="0"/>
          <w:bCs w:val="0"/>
          <w:color w:val="0070C0"/>
          <w:sz w:val="28"/>
          <w:szCs w:val="28"/>
        </w:rPr>
        <w:t>Combined Threat Trends</w:t>
      </w:r>
    </w:p>
    <w:p w14:paraId="42936E6A" w14:textId="3EE1E00C" w:rsidR="00486F85" w:rsidRDefault="00346DF7" w:rsidP="004E1DE8">
      <w:pPr>
        <w:pStyle w:val="NormalWeb"/>
        <w:rPr>
          <w:sz w:val="28"/>
          <w:szCs w:val="28"/>
        </w:rPr>
      </w:pPr>
      <w:r>
        <w:rPr>
          <w:sz w:val="28"/>
          <w:szCs w:val="28"/>
        </w:rPr>
        <w:t>(</w:t>
      </w:r>
      <w:r w:rsidR="006639DC" w:rsidRPr="004E1DE8">
        <w:rPr>
          <w:sz w:val="28"/>
          <w:szCs w:val="28"/>
        </w:rPr>
        <w:t>The mo</w:t>
      </w:r>
      <w:r w:rsidR="00486F85" w:rsidRPr="004E1DE8">
        <w:rPr>
          <w:sz w:val="28"/>
          <w:szCs w:val="28"/>
        </w:rPr>
        <w:t>dern threat actors</w:t>
      </w:r>
      <w:r>
        <w:rPr>
          <w:sz w:val="28"/>
          <w:szCs w:val="28"/>
        </w:rPr>
        <w:t>)</w:t>
      </w:r>
      <w:r w:rsidR="00486F85" w:rsidRPr="004E1DE8">
        <w:rPr>
          <w:sz w:val="28"/>
          <w:szCs w:val="28"/>
        </w:rPr>
        <w:t xml:space="preserve"> increasingly blend multiple attack vectors, such as</w:t>
      </w:r>
      <w:r w:rsidR="00D03D70" w:rsidRPr="004E1DE8">
        <w:rPr>
          <w:sz w:val="28"/>
          <w:szCs w:val="28"/>
        </w:rPr>
        <w:t xml:space="preserve"> (R</w:t>
      </w:r>
      <w:r w:rsidR="00486F85" w:rsidRPr="004E1DE8">
        <w:rPr>
          <w:sz w:val="28"/>
          <w:szCs w:val="28"/>
        </w:rPr>
        <w:t>aaS</w:t>
      </w:r>
      <w:r w:rsidR="00D03D70" w:rsidRPr="004E1DE8">
        <w:rPr>
          <w:sz w:val="28"/>
          <w:szCs w:val="28"/>
        </w:rPr>
        <w:t>)</w:t>
      </w:r>
      <w:r w:rsidR="00486F85" w:rsidRPr="004E1DE8">
        <w:rPr>
          <w:sz w:val="28"/>
          <w:szCs w:val="28"/>
        </w:rPr>
        <w:t xml:space="preserve"> paired with AI-engineered phishing</w:t>
      </w:r>
      <w:r>
        <w:rPr>
          <w:sz w:val="28"/>
          <w:szCs w:val="28"/>
        </w:rPr>
        <w:t xml:space="preserve"> techniques</w:t>
      </w:r>
      <w:r w:rsidR="00486F85" w:rsidRPr="004E1DE8">
        <w:rPr>
          <w:sz w:val="28"/>
          <w:szCs w:val="28"/>
        </w:rPr>
        <w:t xml:space="preserve"> to obtain initial entry</w:t>
      </w:r>
      <w:r w:rsidR="004E1DE8" w:rsidRPr="004E1DE8">
        <w:rPr>
          <w:sz w:val="28"/>
          <w:szCs w:val="28"/>
        </w:rPr>
        <w:t xml:space="preserve"> and using s</w:t>
      </w:r>
      <w:r w:rsidR="00486F85" w:rsidRPr="004E1DE8">
        <w:rPr>
          <w:sz w:val="28"/>
          <w:szCs w:val="28"/>
        </w:rPr>
        <w:t>upply chain</w:t>
      </w:r>
      <w:r>
        <w:rPr>
          <w:sz w:val="28"/>
          <w:szCs w:val="28"/>
        </w:rPr>
        <w:t>s</w:t>
      </w:r>
      <w:r w:rsidR="00486F85" w:rsidRPr="004E1DE8">
        <w:rPr>
          <w:sz w:val="28"/>
          <w:szCs w:val="28"/>
        </w:rPr>
        <w:t xml:space="preserve"> compromise</w:t>
      </w:r>
      <w:r>
        <w:rPr>
          <w:sz w:val="28"/>
          <w:szCs w:val="28"/>
        </w:rPr>
        <w:t>s</w:t>
      </w:r>
      <w:r w:rsidR="00486F85" w:rsidRPr="004E1DE8">
        <w:rPr>
          <w:sz w:val="28"/>
          <w:szCs w:val="28"/>
        </w:rPr>
        <w:t xml:space="preserve"> long-term </w:t>
      </w:r>
      <w:r w:rsidR="00FF6E24" w:rsidRPr="004E1DE8">
        <w:rPr>
          <w:sz w:val="28"/>
          <w:szCs w:val="28"/>
        </w:rPr>
        <w:t>stealth credentials</w:t>
      </w:r>
      <w:r w:rsidR="004C6CF9">
        <w:rPr>
          <w:sz w:val="28"/>
          <w:szCs w:val="28"/>
        </w:rPr>
        <w:t xml:space="preserve"> by</w:t>
      </w:r>
      <w:r w:rsidR="00486F85" w:rsidRPr="004E1DE8">
        <w:rPr>
          <w:sz w:val="28"/>
          <w:szCs w:val="28"/>
        </w:rPr>
        <w:t xml:space="preserve"> theft</w:t>
      </w:r>
      <w:r w:rsidR="004C6CF9">
        <w:rPr>
          <w:sz w:val="28"/>
          <w:szCs w:val="28"/>
        </w:rPr>
        <w:t xml:space="preserve"> and</w:t>
      </w:r>
      <w:r w:rsidR="00486F85" w:rsidRPr="004E1DE8">
        <w:rPr>
          <w:sz w:val="28"/>
          <w:szCs w:val="28"/>
        </w:rPr>
        <w:t xml:space="preserve"> that bypasses perimeter </w:t>
      </w:r>
      <w:r w:rsidR="004E1DE8" w:rsidRPr="004E1DE8">
        <w:rPr>
          <w:sz w:val="28"/>
          <w:szCs w:val="28"/>
        </w:rPr>
        <w:t>defences</w:t>
      </w:r>
      <w:r w:rsidR="00486F85" w:rsidRPr="004E1DE8">
        <w:rPr>
          <w:sz w:val="28"/>
          <w:szCs w:val="28"/>
        </w:rPr>
        <w:t xml:space="preserve"> entirely</w:t>
      </w:r>
      <w:r w:rsidR="004C6CF9">
        <w:rPr>
          <w:sz w:val="28"/>
          <w:szCs w:val="28"/>
        </w:rPr>
        <w:t xml:space="preserve"> and executes a (No-Footprint) </w:t>
      </w:r>
      <w:r w:rsidR="00FF6E24">
        <w:rPr>
          <w:sz w:val="28"/>
          <w:szCs w:val="28"/>
        </w:rPr>
        <w:t>attack.</w:t>
      </w:r>
    </w:p>
    <w:p w14:paraId="1529716B" w14:textId="77777777" w:rsidR="005D4F91" w:rsidRDefault="005D4F91" w:rsidP="004E1DE8">
      <w:pPr>
        <w:pStyle w:val="NormalWeb"/>
        <w:rPr>
          <w:sz w:val="28"/>
          <w:szCs w:val="28"/>
        </w:rPr>
      </w:pPr>
    </w:p>
    <w:p w14:paraId="05D6F388" w14:textId="1C52F1F4" w:rsidR="00FF6E24" w:rsidRPr="004E1DE8" w:rsidRDefault="005D4F91" w:rsidP="004E1DE8">
      <w:pPr>
        <w:pStyle w:val="NormalWeb"/>
        <w:rPr>
          <w:sz w:val="28"/>
          <w:szCs w:val="28"/>
        </w:rPr>
      </w:pPr>
      <w:r>
        <w:rPr>
          <w:sz w:val="28"/>
          <w:szCs w:val="28"/>
        </w:rPr>
        <w:t>(</w:t>
      </w:r>
      <w:r w:rsidR="00780FA5">
        <w:rPr>
          <w:sz w:val="28"/>
          <w:szCs w:val="28"/>
        </w:rPr>
        <w:t xml:space="preserve">A Brief description of Key </w:t>
      </w:r>
      <w:r>
        <w:rPr>
          <w:sz w:val="28"/>
          <w:szCs w:val="28"/>
        </w:rPr>
        <w:t>Threats)</w:t>
      </w:r>
    </w:p>
    <w:p w14:paraId="63B3DD0E" w14:textId="619688C4" w:rsidR="00486F85" w:rsidRDefault="005E424C" w:rsidP="004E1DE8">
      <w:pPr>
        <w:pStyle w:val="NormalWeb"/>
        <w:ind w:left="720"/>
        <w:rPr>
          <w:sz w:val="28"/>
          <w:szCs w:val="28"/>
        </w:rPr>
      </w:pPr>
      <w:r w:rsidRPr="005E424C">
        <w:rPr>
          <w:noProof/>
          <w:sz w:val="28"/>
          <w:szCs w:val="28"/>
        </w:rPr>
        <w:drawing>
          <wp:inline distT="0" distB="0" distL="0" distR="0" wp14:anchorId="30DD71EB" wp14:editId="17DB37FE">
            <wp:extent cx="5731510" cy="2821305"/>
            <wp:effectExtent l="0" t="0" r="2540" b="0"/>
            <wp:docPr id="113584295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842952" name="Picture 1" descr="A screenshot of a computer program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1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28"/>
            <w:szCs w:val="28"/>
          </w:rPr>
          <w:id w:val="-1508055704"/>
          <w:citation/>
        </w:sdtPr>
        <w:sdtContent>
          <w:r w:rsidR="00780FA5">
            <w:rPr>
              <w:sz w:val="28"/>
              <w:szCs w:val="28"/>
            </w:rPr>
            <w:fldChar w:fldCharType="begin"/>
          </w:r>
          <w:r w:rsidR="00780FA5">
            <w:rPr>
              <w:sz w:val="28"/>
              <w:szCs w:val="28"/>
            </w:rPr>
            <w:instrText xml:space="preserve"> CITATION CIS23 \l 2057 </w:instrText>
          </w:r>
          <w:r w:rsidR="00780FA5">
            <w:rPr>
              <w:sz w:val="28"/>
              <w:szCs w:val="28"/>
            </w:rPr>
            <w:fldChar w:fldCharType="separate"/>
          </w:r>
          <w:r w:rsidR="00780FA5">
            <w:rPr>
              <w:noProof/>
              <w:sz w:val="28"/>
              <w:szCs w:val="28"/>
            </w:rPr>
            <w:t xml:space="preserve"> </w:t>
          </w:r>
          <w:r w:rsidR="00780FA5" w:rsidRPr="00780FA5">
            <w:rPr>
              <w:noProof/>
              <w:sz w:val="28"/>
              <w:szCs w:val="28"/>
            </w:rPr>
            <w:t>[1]</w:t>
          </w:r>
          <w:r w:rsidR="00780FA5">
            <w:rPr>
              <w:sz w:val="28"/>
              <w:szCs w:val="28"/>
            </w:rPr>
            <w:fldChar w:fldCharType="end"/>
          </w:r>
        </w:sdtContent>
      </w:sdt>
    </w:p>
    <w:p w14:paraId="6EB120CB" w14:textId="77777777" w:rsidR="005262E3" w:rsidRPr="00932680" w:rsidRDefault="005262E3" w:rsidP="006904A2">
      <w:pPr>
        <w:pStyle w:val="NormalWeb"/>
        <w:rPr>
          <w:sz w:val="28"/>
          <w:szCs w:val="28"/>
        </w:rPr>
      </w:pPr>
    </w:p>
    <w:p w14:paraId="7FCE0314" w14:textId="3DA5945A" w:rsidR="003F2B3E" w:rsidRDefault="003F2B3E" w:rsidP="00C779A2">
      <w:pPr>
        <w:pStyle w:val="Heading1"/>
      </w:pPr>
      <w:bookmarkStart w:id="8" w:name="_Toc216447926"/>
      <w:bookmarkStart w:id="9" w:name="_Toc216989146"/>
      <w:r w:rsidRPr="003F2B3E">
        <w:lastRenderedPageBreak/>
        <w:t>Modern Security Policies</w:t>
      </w:r>
      <w:r w:rsidR="00942A0C">
        <w:t>:</w:t>
      </w:r>
      <w:bookmarkEnd w:id="8"/>
      <w:bookmarkEnd w:id="9"/>
      <w:r w:rsidRPr="003F2B3E">
        <w:t xml:space="preserve"> </w:t>
      </w:r>
    </w:p>
    <w:p w14:paraId="31142FEF" w14:textId="09548851" w:rsidR="00D420A2" w:rsidRDefault="00D420A2" w:rsidP="00D420A2">
      <w:pPr>
        <w:rPr>
          <w:sz w:val="28"/>
          <w:szCs w:val="28"/>
        </w:rPr>
      </w:pPr>
      <w:r w:rsidRPr="00D420A2">
        <w:rPr>
          <w:sz w:val="28"/>
          <w:szCs w:val="28"/>
        </w:rPr>
        <w:t>These are key features of modern security policies</w:t>
      </w:r>
      <w:r w:rsidR="00EE6EFE">
        <w:rPr>
          <w:sz w:val="28"/>
          <w:szCs w:val="28"/>
        </w:rPr>
        <w:t xml:space="preserve"> that is implemented as a “</w:t>
      </w:r>
      <w:r w:rsidRPr="00D420A2">
        <w:rPr>
          <w:sz w:val="28"/>
          <w:szCs w:val="28"/>
        </w:rPr>
        <w:t>Risk-to-Resilience Approach</w:t>
      </w:r>
      <w:r w:rsidR="00CC3A20">
        <w:rPr>
          <w:sz w:val="28"/>
          <w:szCs w:val="28"/>
        </w:rPr>
        <w:t>” which p</w:t>
      </w:r>
      <w:r w:rsidRPr="00D420A2">
        <w:rPr>
          <w:sz w:val="28"/>
          <w:szCs w:val="28"/>
        </w:rPr>
        <w:t xml:space="preserve">olicies now focus on resilience against ransomware, supply chain attacks, and AI-driven threats, </w:t>
      </w:r>
      <w:r w:rsidR="00CC3A20">
        <w:rPr>
          <w:sz w:val="28"/>
          <w:szCs w:val="28"/>
        </w:rPr>
        <w:t>that is not</w:t>
      </w:r>
      <w:r w:rsidRPr="00D420A2">
        <w:rPr>
          <w:sz w:val="28"/>
          <w:szCs w:val="28"/>
        </w:rPr>
        <w:t xml:space="preserve"> just prevention.</w:t>
      </w:r>
      <w:r w:rsidR="00CC3A20">
        <w:rPr>
          <w:sz w:val="28"/>
          <w:szCs w:val="28"/>
        </w:rPr>
        <w:t xml:space="preserve"> </w:t>
      </w:r>
      <w:r w:rsidRPr="00D420A2">
        <w:rPr>
          <w:sz w:val="28"/>
          <w:szCs w:val="28"/>
        </w:rPr>
        <w:t xml:space="preserve">Cloud &amp; </w:t>
      </w:r>
      <w:r w:rsidR="000530BF">
        <w:rPr>
          <w:sz w:val="28"/>
          <w:szCs w:val="28"/>
        </w:rPr>
        <w:t>r</w:t>
      </w:r>
      <w:r w:rsidRPr="00D420A2">
        <w:rPr>
          <w:sz w:val="28"/>
          <w:szCs w:val="28"/>
        </w:rPr>
        <w:t xml:space="preserve">emote </w:t>
      </w:r>
      <w:r w:rsidR="000530BF">
        <w:rPr>
          <w:sz w:val="28"/>
          <w:szCs w:val="28"/>
        </w:rPr>
        <w:t>w</w:t>
      </w:r>
      <w:r w:rsidRPr="00D420A2">
        <w:rPr>
          <w:sz w:val="28"/>
          <w:szCs w:val="28"/>
        </w:rPr>
        <w:t xml:space="preserve">ork </w:t>
      </w:r>
      <w:r w:rsidR="000530BF">
        <w:rPr>
          <w:sz w:val="28"/>
          <w:szCs w:val="28"/>
        </w:rPr>
        <w:t>a</w:t>
      </w:r>
      <w:r w:rsidRPr="00D420A2">
        <w:rPr>
          <w:sz w:val="28"/>
          <w:szCs w:val="28"/>
        </w:rPr>
        <w:t>daptation</w:t>
      </w:r>
      <w:r w:rsidR="000530BF">
        <w:rPr>
          <w:sz w:val="28"/>
          <w:szCs w:val="28"/>
        </w:rPr>
        <w:t xml:space="preserve"> w</w:t>
      </w:r>
      <w:r w:rsidRPr="00D420A2">
        <w:rPr>
          <w:sz w:val="28"/>
          <w:szCs w:val="28"/>
        </w:rPr>
        <w:t xml:space="preserve">ith distributed workforces, </w:t>
      </w:r>
      <w:r w:rsidR="000530BF">
        <w:rPr>
          <w:sz w:val="28"/>
          <w:szCs w:val="28"/>
        </w:rPr>
        <w:t xml:space="preserve">align </w:t>
      </w:r>
      <w:r w:rsidR="006761D7">
        <w:rPr>
          <w:sz w:val="28"/>
          <w:szCs w:val="28"/>
        </w:rPr>
        <w:t xml:space="preserve">with </w:t>
      </w:r>
      <w:r w:rsidRPr="00D420A2">
        <w:rPr>
          <w:sz w:val="28"/>
          <w:szCs w:val="28"/>
        </w:rPr>
        <w:t xml:space="preserve">policies </w:t>
      </w:r>
      <w:r w:rsidR="006761D7">
        <w:rPr>
          <w:sz w:val="28"/>
          <w:szCs w:val="28"/>
        </w:rPr>
        <w:t xml:space="preserve">that </w:t>
      </w:r>
      <w:r w:rsidRPr="00D420A2">
        <w:rPr>
          <w:sz w:val="28"/>
          <w:szCs w:val="28"/>
        </w:rPr>
        <w:t>integrate secure cloud access, identity management, and endpoint protection.</w:t>
      </w:r>
    </w:p>
    <w:p w14:paraId="7331487D" w14:textId="77777777" w:rsidR="00756AB2" w:rsidRDefault="00D420A2" w:rsidP="00D420A2">
      <w:pPr>
        <w:rPr>
          <w:sz w:val="28"/>
          <w:szCs w:val="28"/>
        </w:rPr>
      </w:pPr>
      <w:r w:rsidRPr="00D420A2">
        <w:rPr>
          <w:sz w:val="28"/>
          <w:szCs w:val="28"/>
        </w:rPr>
        <w:t>Information Systems Security Policies (ISSPs) are high-level documents outlining principles, objectives, and mandatory security measures for organizations</w:t>
      </w:r>
      <w:r w:rsidR="006761D7">
        <w:rPr>
          <w:sz w:val="28"/>
          <w:szCs w:val="28"/>
        </w:rPr>
        <w:t xml:space="preserve"> </w:t>
      </w:r>
      <w:r w:rsidR="003D5C49">
        <w:rPr>
          <w:sz w:val="28"/>
          <w:szCs w:val="28"/>
        </w:rPr>
        <w:t>that r</w:t>
      </w:r>
      <w:r w:rsidRPr="00D420A2">
        <w:rPr>
          <w:sz w:val="28"/>
          <w:szCs w:val="28"/>
        </w:rPr>
        <w:t>egulat</w:t>
      </w:r>
      <w:r w:rsidR="003D5C49">
        <w:rPr>
          <w:sz w:val="28"/>
          <w:szCs w:val="28"/>
        </w:rPr>
        <w:t>e al</w:t>
      </w:r>
      <w:r w:rsidRPr="00D420A2">
        <w:rPr>
          <w:sz w:val="28"/>
          <w:szCs w:val="28"/>
        </w:rPr>
        <w:t>ignment</w:t>
      </w:r>
      <w:r w:rsidR="00756AB2">
        <w:rPr>
          <w:sz w:val="28"/>
          <w:szCs w:val="28"/>
        </w:rPr>
        <w:t>.</w:t>
      </w:r>
    </w:p>
    <w:p w14:paraId="73275D61" w14:textId="47215164" w:rsidR="002C212C" w:rsidRDefault="00756AB2" w:rsidP="00D420A2">
      <w:pPr>
        <w:rPr>
          <w:sz w:val="28"/>
          <w:szCs w:val="28"/>
        </w:rPr>
      </w:pPr>
      <w:r>
        <w:rPr>
          <w:sz w:val="28"/>
          <w:szCs w:val="28"/>
        </w:rPr>
        <w:t>To include that g</w:t>
      </w:r>
      <w:r w:rsidR="00D420A2" w:rsidRPr="00D420A2">
        <w:rPr>
          <w:sz w:val="28"/>
          <w:szCs w:val="28"/>
        </w:rPr>
        <w:t xml:space="preserve">overnments are updating frameworks, such as the UK’s Cyber Security and Resilience Bill, to strengthen </w:t>
      </w:r>
      <w:r w:rsidRPr="00D420A2">
        <w:rPr>
          <w:sz w:val="28"/>
          <w:szCs w:val="28"/>
        </w:rPr>
        <w:t>defences</w:t>
      </w:r>
      <w:r w:rsidR="00D420A2" w:rsidRPr="00D420A2">
        <w:rPr>
          <w:sz w:val="28"/>
          <w:szCs w:val="28"/>
        </w:rPr>
        <w:t xml:space="preserve"> for essential services</w:t>
      </w:r>
      <w:r w:rsidR="00E45AA2">
        <w:rPr>
          <w:sz w:val="28"/>
          <w:szCs w:val="28"/>
        </w:rPr>
        <w:t xml:space="preserve"> that d</w:t>
      </w:r>
      <w:r w:rsidR="00D420A2" w:rsidRPr="00D420A2">
        <w:rPr>
          <w:sz w:val="28"/>
          <w:szCs w:val="28"/>
        </w:rPr>
        <w:t>efen</w:t>
      </w:r>
      <w:r w:rsidR="00E45AA2">
        <w:rPr>
          <w:sz w:val="28"/>
          <w:szCs w:val="28"/>
        </w:rPr>
        <w:t>d</w:t>
      </w:r>
      <w:r w:rsidR="00D420A2" w:rsidRPr="00D420A2">
        <w:rPr>
          <w:sz w:val="28"/>
          <w:szCs w:val="28"/>
        </w:rPr>
        <w:t xml:space="preserve">-in-Depth </w:t>
      </w:r>
      <w:r w:rsidR="00D8007A">
        <w:rPr>
          <w:sz w:val="28"/>
          <w:szCs w:val="28"/>
        </w:rPr>
        <w:t>s</w:t>
      </w:r>
      <w:r w:rsidR="00D420A2" w:rsidRPr="00D420A2">
        <w:rPr>
          <w:sz w:val="28"/>
          <w:szCs w:val="28"/>
        </w:rPr>
        <w:t>trategie</w:t>
      </w:r>
      <w:r w:rsidR="00D8007A">
        <w:rPr>
          <w:sz w:val="28"/>
          <w:szCs w:val="28"/>
        </w:rPr>
        <w:t xml:space="preserve">s and </w:t>
      </w:r>
      <w:r w:rsidR="00333781">
        <w:rPr>
          <w:sz w:val="28"/>
          <w:szCs w:val="28"/>
        </w:rPr>
        <w:t>m</w:t>
      </w:r>
      <w:r w:rsidR="00D420A2" w:rsidRPr="00D420A2">
        <w:rPr>
          <w:sz w:val="28"/>
          <w:szCs w:val="28"/>
        </w:rPr>
        <w:t>odern policies emphasize</w:t>
      </w:r>
      <w:r w:rsidR="00333781">
        <w:rPr>
          <w:sz w:val="28"/>
          <w:szCs w:val="28"/>
        </w:rPr>
        <w:t xml:space="preserve">s </w:t>
      </w:r>
      <w:r w:rsidR="00D420A2" w:rsidRPr="00D420A2">
        <w:rPr>
          <w:sz w:val="28"/>
          <w:szCs w:val="28"/>
        </w:rPr>
        <w:t>layered security</w:t>
      </w:r>
      <w:r w:rsidR="00333781">
        <w:rPr>
          <w:sz w:val="28"/>
          <w:szCs w:val="28"/>
        </w:rPr>
        <w:t xml:space="preserve"> </w:t>
      </w:r>
      <w:r w:rsidR="00D420A2" w:rsidRPr="00D420A2">
        <w:rPr>
          <w:sz w:val="28"/>
          <w:szCs w:val="28"/>
        </w:rPr>
        <w:t xml:space="preserve">combining IT, OT, and cyber operations for holistic </w:t>
      </w:r>
      <w:r w:rsidR="00333781">
        <w:rPr>
          <w:sz w:val="28"/>
          <w:szCs w:val="28"/>
        </w:rPr>
        <w:t xml:space="preserve">and data </w:t>
      </w:r>
      <w:r w:rsidR="00D420A2" w:rsidRPr="00D420A2">
        <w:rPr>
          <w:sz w:val="28"/>
          <w:szCs w:val="28"/>
        </w:rPr>
        <w:t>protection.</w:t>
      </w:r>
    </w:p>
    <w:p w14:paraId="76D45C31" w14:textId="77777777" w:rsidR="003A71B2" w:rsidRPr="00D420A2" w:rsidRDefault="003A71B2" w:rsidP="00D420A2">
      <w:pPr>
        <w:rPr>
          <w:sz w:val="28"/>
          <w:szCs w:val="28"/>
        </w:rPr>
      </w:pPr>
    </w:p>
    <w:p w14:paraId="6B7DBF09" w14:textId="4D2F9610" w:rsidR="00565B25" w:rsidRDefault="006D5075" w:rsidP="00565B25">
      <w:p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>I have applied r</w:t>
      </w:r>
      <w:r w:rsidR="00565B25" w:rsidRPr="007A2E97">
        <w:rPr>
          <w:rFonts w:ascii="Arial" w:hAnsi="Arial" w:cs="Arial"/>
          <w:sz w:val="24"/>
          <w:szCs w:val="24"/>
        </w:rPr>
        <w:t xml:space="preserve">isks &amp; </w:t>
      </w:r>
      <w:r w:rsidRPr="007A2E97">
        <w:rPr>
          <w:rFonts w:ascii="Arial" w:hAnsi="Arial" w:cs="Arial"/>
          <w:sz w:val="24"/>
          <w:szCs w:val="24"/>
        </w:rPr>
        <w:t>c</w:t>
      </w:r>
      <w:r w:rsidR="00565B25" w:rsidRPr="007A2E97">
        <w:rPr>
          <w:rFonts w:ascii="Arial" w:hAnsi="Arial" w:cs="Arial"/>
          <w:sz w:val="24"/>
          <w:szCs w:val="24"/>
        </w:rPr>
        <w:t>hallenges</w:t>
      </w:r>
      <w:r w:rsidRPr="007A2E97">
        <w:rPr>
          <w:rFonts w:ascii="Arial" w:hAnsi="Arial" w:cs="Arial"/>
          <w:sz w:val="24"/>
          <w:szCs w:val="24"/>
        </w:rPr>
        <w:t>:</w:t>
      </w:r>
    </w:p>
    <w:p w14:paraId="601752B9" w14:textId="77777777" w:rsidR="00A008C2" w:rsidRPr="007A2E97" w:rsidRDefault="00A008C2" w:rsidP="00565B25">
      <w:pPr>
        <w:spacing w:after="0"/>
        <w:rPr>
          <w:rFonts w:ascii="Arial" w:hAnsi="Arial" w:cs="Arial"/>
          <w:sz w:val="24"/>
          <w:szCs w:val="24"/>
        </w:rPr>
      </w:pPr>
    </w:p>
    <w:p w14:paraId="5216A1CC" w14:textId="04281FC8" w:rsidR="00565B25" w:rsidRPr="007A2E97" w:rsidRDefault="00C15149" w:rsidP="001C0E34">
      <w:pPr>
        <w:pStyle w:val="ListParagraph"/>
        <w:spacing w:after="0"/>
        <w:ind w:left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>1.</w:t>
      </w:r>
      <w:r w:rsidR="00463029" w:rsidRPr="007A2E97">
        <w:rPr>
          <w:rFonts w:ascii="Arial" w:hAnsi="Arial" w:cs="Arial"/>
          <w:sz w:val="24"/>
          <w:szCs w:val="24"/>
        </w:rPr>
        <w:t xml:space="preserve"> </w:t>
      </w:r>
      <w:r w:rsidR="00565B25" w:rsidRPr="007A2E97">
        <w:rPr>
          <w:rFonts w:ascii="Arial" w:hAnsi="Arial" w:cs="Arial"/>
          <w:sz w:val="24"/>
          <w:szCs w:val="24"/>
        </w:rPr>
        <w:t>Rapidly evolving threats</w:t>
      </w:r>
      <w:r w:rsidR="002012D4" w:rsidRPr="007A2E97">
        <w:rPr>
          <w:rFonts w:ascii="Arial" w:hAnsi="Arial" w:cs="Arial"/>
          <w:sz w:val="24"/>
          <w:szCs w:val="24"/>
        </w:rPr>
        <w:t>= (</w:t>
      </w:r>
      <w:r w:rsidR="00565B25" w:rsidRPr="007A2E97">
        <w:rPr>
          <w:rFonts w:ascii="Arial" w:hAnsi="Arial" w:cs="Arial"/>
          <w:sz w:val="24"/>
          <w:szCs w:val="24"/>
        </w:rPr>
        <w:t>AI-driven attacks can bypass outdated policies</w:t>
      </w:r>
      <w:r w:rsidR="00377E06" w:rsidRPr="007A2E97">
        <w:rPr>
          <w:rFonts w:ascii="Arial" w:hAnsi="Arial" w:cs="Arial"/>
          <w:sz w:val="24"/>
          <w:szCs w:val="24"/>
        </w:rPr>
        <w:t>)</w:t>
      </w:r>
      <w:r w:rsidR="00565B25" w:rsidRPr="007A2E97">
        <w:rPr>
          <w:rFonts w:ascii="Arial" w:hAnsi="Arial" w:cs="Arial"/>
          <w:sz w:val="24"/>
          <w:szCs w:val="24"/>
        </w:rPr>
        <w:t>.</w:t>
      </w:r>
    </w:p>
    <w:p w14:paraId="4949EDBE" w14:textId="125800F8" w:rsidR="00565B25" w:rsidRPr="007A2E97" w:rsidRDefault="00C15149" w:rsidP="00C15149">
      <w:p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>2.</w:t>
      </w:r>
      <w:r w:rsidR="00463029" w:rsidRPr="007A2E97">
        <w:rPr>
          <w:rFonts w:ascii="Arial" w:hAnsi="Arial" w:cs="Arial"/>
          <w:sz w:val="24"/>
          <w:szCs w:val="24"/>
        </w:rPr>
        <w:t xml:space="preserve"> </w:t>
      </w:r>
      <w:r w:rsidR="00565B25" w:rsidRPr="007A2E97">
        <w:rPr>
          <w:rFonts w:ascii="Arial" w:hAnsi="Arial" w:cs="Arial"/>
          <w:sz w:val="24"/>
          <w:szCs w:val="24"/>
        </w:rPr>
        <w:t>Compliance burden</w:t>
      </w:r>
      <w:r w:rsidR="002012D4" w:rsidRPr="007A2E97">
        <w:rPr>
          <w:rFonts w:ascii="Arial" w:hAnsi="Arial" w:cs="Arial"/>
          <w:sz w:val="24"/>
          <w:szCs w:val="24"/>
        </w:rPr>
        <w:t>= (</w:t>
      </w:r>
      <w:r w:rsidR="00565B25" w:rsidRPr="007A2E97">
        <w:rPr>
          <w:rFonts w:ascii="Arial" w:hAnsi="Arial" w:cs="Arial"/>
          <w:sz w:val="24"/>
          <w:szCs w:val="24"/>
        </w:rPr>
        <w:t>Organizations must keep pace with changing regulations</w:t>
      </w:r>
      <w:r w:rsidR="00377E06" w:rsidRPr="007A2E97">
        <w:rPr>
          <w:rFonts w:ascii="Arial" w:hAnsi="Arial" w:cs="Arial"/>
          <w:sz w:val="24"/>
          <w:szCs w:val="24"/>
        </w:rPr>
        <w:t>)</w:t>
      </w:r>
      <w:r w:rsidR="00565B25" w:rsidRPr="007A2E97">
        <w:rPr>
          <w:rFonts w:ascii="Arial" w:hAnsi="Arial" w:cs="Arial"/>
          <w:sz w:val="24"/>
          <w:szCs w:val="24"/>
        </w:rPr>
        <w:t>.</w:t>
      </w:r>
    </w:p>
    <w:p w14:paraId="34327BAC" w14:textId="4B6EAB4F" w:rsidR="00565B25" w:rsidRPr="007A2E97" w:rsidRDefault="00463029" w:rsidP="00463029">
      <w:p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 xml:space="preserve">3. </w:t>
      </w:r>
      <w:r w:rsidR="00565B25" w:rsidRPr="007A2E97">
        <w:rPr>
          <w:rFonts w:ascii="Arial" w:hAnsi="Arial" w:cs="Arial"/>
          <w:sz w:val="24"/>
          <w:szCs w:val="24"/>
        </w:rPr>
        <w:t>Human factor</w:t>
      </w:r>
      <w:r w:rsidR="002012D4" w:rsidRPr="007A2E97">
        <w:rPr>
          <w:rFonts w:ascii="Arial" w:hAnsi="Arial" w:cs="Arial"/>
          <w:sz w:val="24"/>
          <w:szCs w:val="24"/>
        </w:rPr>
        <w:t>= (</w:t>
      </w:r>
      <w:r w:rsidR="00565B25" w:rsidRPr="007A2E97">
        <w:rPr>
          <w:rFonts w:ascii="Arial" w:hAnsi="Arial" w:cs="Arial"/>
          <w:sz w:val="24"/>
          <w:szCs w:val="24"/>
        </w:rPr>
        <w:t>Employee awareness and training remain critical weak points</w:t>
      </w:r>
      <w:r w:rsidR="00377E06" w:rsidRPr="007A2E97">
        <w:rPr>
          <w:rFonts w:ascii="Arial" w:hAnsi="Arial" w:cs="Arial"/>
          <w:sz w:val="24"/>
          <w:szCs w:val="24"/>
        </w:rPr>
        <w:t>)</w:t>
      </w:r>
      <w:r w:rsidR="00565B25" w:rsidRPr="007A2E97">
        <w:rPr>
          <w:rFonts w:ascii="Arial" w:hAnsi="Arial" w:cs="Arial"/>
          <w:sz w:val="24"/>
          <w:szCs w:val="24"/>
        </w:rPr>
        <w:t>.</w:t>
      </w:r>
    </w:p>
    <w:p w14:paraId="0FBF53AC" w14:textId="79F5905A" w:rsidR="00565B25" w:rsidRPr="007A2E97" w:rsidRDefault="007A2E97" w:rsidP="007A2E97">
      <w:p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 xml:space="preserve">4. </w:t>
      </w:r>
      <w:r w:rsidR="00565B25" w:rsidRPr="007A2E97">
        <w:rPr>
          <w:rFonts w:ascii="Arial" w:hAnsi="Arial" w:cs="Arial"/>
          <w:sz w:val="24"/>
          <w:szCs w:val="24"/>
        </w:rPr>
        <w:t>Integration complexity</w:t>
      </w:r>
      <w:r w:rsidR="002012D4" w:rsidRPr="007A2E97">
        <w:rPr>
          <w:rFonts w:ascii="Arial" w:hAnsi="Arial" w:cs="Arial"/>
          <w:sz w:val="24"/>
          <w:szCs w:val="24"/>
        </w:rPr>
        <w:t>= (</w:t>
      </w:r>
      <w:r w:rsidR="00565B25" w:rsidRPr="007A2E97">
        <w:rPr>
          <w:rFonts w:ascii="Arial" w:hAnsi="Arial" w:cs="Arial"/>
          <w:sz w:val="24"/>
          <w:szCs w:val="24"/>
        </w:rPr>
        <w:t xml:space="preserve">Aligning IT, OT, and cyber operations requires significant </w:t>
      </w:r>
      <w:r w:rsidR="00BA4BCF" w:rsidRPr="007A2E97">
        <w:rPr>
          <w:rFonts w:ascii="Arial" w:hAnsi="Arial" w:cs="Arial"/>
          <w:sz w:val="24"/>
          <w:szCs w:val="24"/>
        </w:rPr>
        <w:t>protocols)</w:t>
      </w:r>
      <w:r w:rsidR="00565B25" w:rsidRPr="007A2E97">
        <w:rPr>
          <w:rFonts w:ascii="Arial" w:hAnsi="Arial" w:cs="Arial"/>
          <w:sz w:val="24"/>
          <w:szCs w:val="24"/>
        </w:rPr>
        <w:t>.</w:t>
      </w:r>
    </w:p>
    <w:p w14:paraId="39F9AD53" w14:textId="77777777" w:rsidR="00565B25" w:rsidRPr="007A2E97" w:rsidRDefault="00565B25" w:rsidP="00565B25">
      <w:pPr>
        <w:spacing w:after="0"/>
        <w:rPr>
          <w:rFonts w:ascii="Arial" w:hAnsi="Arial" w:cs="Arial"/>
          <w:sz w:val="24"/>
          <w:szCs w:val="24"/>
        </w:rPr>
      </w:pPr>
    </w:p>
    <w:p w14:paraId="3A7B19B3" w14:textId="06F191CC" w:rsidR="00565B25" w:rsidRDefault="004B706A" w:rsidP="00565B25">
      <w:p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 xml:space="preserve">I introduced </w:t>
      </w:r>
      <w:r w:rsidR="009B3D1C" w:rsidRPr="007A2E97">
        <w:rPr>
          <w:rFonts w:ascii="Arial" w:hAnsi="Arial" w:cs="Arial"/>
          <w:sz w:val="24"/>
          <w:szCs w:val="24"/>
        </w:rPr>
        <w:t>my a</w:t>
      </w:r>
      <w:r w:rsidR="00565B25" w:rsidRPr="007A2E97">
        <w:rPr>
          <w:rFonts w:ascii="Arial" w:hAnsi="Arial" w:cs="Arial"/>
          <w:sz w:val="24"/>
          <w:szCs w:val="24"/>
        </w:rPr>
        <w:t xml:space="preserve">ctionable </w:t>
      </w:r>
      <w:r w:rsidR="009B3D1C" w:rsidRPr="007A2E97">
        <w:rPr>
          <w:rFonts w:ascii="Arial" w:hAnsi="Arial" w:cs="Arial"/>
          <w:sz w:val="24"/>
          <w:szCs w:val="24"/>
        </w:rPr>
        <w:t>r</w:t>
      </w:r>
      <w:r w:rsidR="00565B25" w:rsidRPr="007A2E97">
        <w:rPr>
          <w:rFonts w:ascii="Arial" w:hAnsi="Arial" w:cs="Arial"/>
          <w:sz w:val="24"/>
          <w:szCs w:val="24"/>
        </w:rPr>
        <w:t>ecommendations</w:t>
      </w:r>
      <w:r w:rsidR="009B3D1C" w:rsidRPr="007A2E97">
        <w:rPr>
          <w:rFonts w:ascii="Arial" w:hAnsi="Arial" w:cs="Arial"/>
          <w:sz w:val="24"/>
          <w:szCs w:val="24"/>
        </w:rPr>
        <w:t>:</w:t>
      </w:r>
    </w:p>
    <w:p w14:paraId="5B0392A7" w14:textId="77777777" w:rsidR="00A008C2" w:rsidRPr="007A2E97" w:rsidRDefault="00A008C2" w:rsidP="00565B25">
      <w:pPr>
        <w:spacing w:after="0"/>
        <w:rPr>
          <w:rFonts w:ascii="Arial" w:hAnsi="Arial" w:cs="Arial"/>
          <w:sz w:val="24"/>
          <w:szCs w:val="24"/>
        </w:rPr>
      </w:pPr>
    </w:p>
    <w:p w14:paraId="1F95CBFC" w14:textId="4607D48B" w:rsidR="00565B25" w:rsidRPr="007A2E97" w:rsidRDefault="00565B25" w:rsidP="009B3D1C">
      <w:pPr>
        <w:pStyle w:val="ListParagraph"/>
        <w:numPr>
          <w:ilvl w:val="0"/>
          <w:numId w:val="14"/>
        </w:num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>Regularly update policies to reflect new threat landscapes.</w:t>
      </w:r>
    </w:p>
    <w:p w14:paraId="50BF41DC" w14:textId="130145EB" w:rsidR="00565B25" w:rsidRPr="007A2E97" w:rsidRDefault="00565B25" w:rsidP="009B3D1C">
      <w:pPr>
        <w:pStyle w:val="ListParagraph"/>
        <w:numPr>
          <w:ilvl w:val="0"/>
          <w:numId w:val="14"/>
        </w:num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>Adopt</w:t>
      </w:r>
      <w:r w:rsidR="009B3D1C" w:rsidRPr="007A2E97">
        <w:rPr>
          <w:rFonts w:ascii="Arial" w:hAnsi="Arial" w:cs="Arial"/>
          <w:sz w:val="24"/>
          <w:szCs w:val="24"/>
        </w:rPr>
        <w:t xml:space="preserve"> zero-trust frameworks</w:t>
      </w:r>
      <w:r w:rsidRPr="007A2E97">
        <w:rPr>
          <w:rFonts w:ascii="Arial" w:hAnsi="Arial" w:cs="Arial"/>
          <w:sz w:val="24"/>
          <w:szCs w:val="24"/>
        </w:rPr>
        <w:t xml:space="preserve"> for identity and access management.</w:t>
      </w:r>
    </w:p>
    <w:p w14:paraId="544E816B" w14:textId="1C066312" w:rsidR="00565B25" w:rsidRPr="007A2E97" w:rsidRDefault="00565B25" w:rsidP="009B3D1C">
      <w:pPr>
        <w:pStyle w:val="ListParagraph"/>
        <w:numPr>
          <w:ilvl w:val="0"/>
          <w:numId w:val="14"/>
        </w:num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>Invest in employee training to reduce social engineering risks.</w:t>
      </w:r>
    </w:p>
    <w:p w14:paraId="62C7C04F" w14:textId="34E86DA7" w:rsidR="00565B25" w:rsidRPr="007A2E97" w:rsidRDefault="00565B25" w:rsidP="009B3D1C">
      <w:pPr>
        <w:pStyle w:val="ListParagraph"/>
        <w:numPr>
          <w:ilvl w:val="0"/>
          <w:numId w:val="14"/>
        </w:num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>Align with regulatory updates (e.g., UK Cyber Security and Resilience Bill).</w:t>
      </w:r>
    </w:p>
    <w:p w14:paraId="1D5900D1" w14:textId="06E427DD" w:rsidR="00C779A2" w:rsidRDefault="00565B25" w:rsidP="009B3D1C">
      <w:pPr>
        <w:pStyle w:val="ListParagraph"/>
        <w:numPr>
          <w:ilvl w:val="0"/>
          <w:numId w:val="14"/>
        </w:numPr>
        <w:spacing w:after="0"/>
        <w:rPr>
          <w:rFonts w:ascii="Arial" w:hAnsi="Arial" w:cs="Arial"/>
          <w:sz w:val="24"/>
          <w:szCs w:val="24"/>
        </w:rPr>
      </w:pPr>
      <w:r w:rsidRPr="007A2E97">
        <w:rPr>
          <w:rFonts w:ascii="Arial" w:hAnsi="Arial" w:cs="Arial"/>
          <w:sz w:val="24"/>
          <w:szCs w:val="24"/>
        </w:rPr>
        <w:t xml:space="preserve">Implement layered </w:t>
      </w:r>
      <w:r w:rsidR="009B3D1C" w:rsidRPr="007A2E97">
        <w:rPr>
          <w:rFonts w:ascii="Arial" w:hAnsi="Arial" w:cs="Arial"/>
          <w:sz w:val="24"/>
          <w:szCs w:val="24"/>
        </w:rPr>
        <w:t xml:space="preserve">defences and </w:t>
      </w:r>
      <w:r w:rsidRPr="007A2E97">
        <w:rPr>
          <w:rFonts w:ascii="Arial" w:hAnsi="Arial" w:cs="Arial"/>
          <w:sz w:val="24"/>
          <w:szCs w:val="24"/>
        </w:rPr>
        <w:t>strategies to minimize single points of failure.</w:t>
      </w:r>
    </w:p>
    <w:p w14:paraId="2E17DAE8" w14:textId="77777777" w:rsidR="007A2E97" w:rsidRDefault="007A2E97" w:rsidP="007A2E97">
      <w:pPr>
        <w:spacing w:after="0"/>
        <w:rPr>
          <w:rFonts w:ascii="Arial" w:hAnsi="Arial" w:cs="Arial"/>
          <w:sz w:val="24"/>
          <w:szCs w:val="24"/>
        </w:rPr>
      </w:pPr>
    </w:p>
    <w:p w14:paraId="69EFAE9F" w14:textId="77777777" w:rsidR="007A2E97" w:rsidRDefault="007A2E97" w:rsidP="007A2E97">
      <w:pPr>
        <w:spacing w:after="0"/>
        <w:rPr>
          <w:rFonts w:ascii="Arial" w:hAnsi="Arial" w:cs="Arial"/>
          <w:sz w:val="24"/>
          <w:szCs w:val="24"/>
        </w:rPr>
      </w:pPr>
    </w:p>
    <w:p w14:paraId="5D290CD7" w14:textId="77777777" w:rsidR="007A2E97" w:rsidRDefault="007A2E97" w:rsidP="007A2E97">
      <w:pPr>
        <w:spacing w:after="0"/>
        <w:rPr>
          <w:rFonts w:ascii="Arial" w:hAnsi="Arial" w:cs="Arial"/>
          <w:sz w:val="24"/>
          <w:szCs w:val="24"/>
        </w:rPr>
      </w:pPr>
    </w:p>
    <w:p w14:paraId="11803659" w14:textId="77777777" w:rsidR="007A2E97" w:rsidRDefault="007A2E97" w:rsidP="007A2E97">
      <w:pPr>
        <w:spacing w:after="0"/>
        <w:rPr>
          <w:rFonts w:ascii="Arial" w:hAnsi="Arial" w:cs="Arial"/>
          <w:sz w:val="24"/>
          <w:szCs w:val="24"/>
        </w:rPr>
      </w:pPr>
    </w:p>
    <w:p w14:paraId="02FDA52A" w14:textId="77777777" w:rsidR="007A2E97" w:rsidRDefault="007A2E97" w:rsidP="007A2E97">
      <w:pPr>
        <w:spacing w:after="0"/>
        <w:rPr>
          <w:rFonts w:ascii="Arial" w:hAnsi="Arial" w:cs="Arial"/>
          <w:sz w:val="24"/>
          <w:szCs w:val="24"/>
        </w:rPr>
      </w:pPr>
    </w:p>
    <w:p w14:paraId="7A89C7A8" w14:textId="77777777" w:rsidR="007A2E97" w:rsidRPr="007A2E97" w:rsidRDefault="007A2E97" w:rsidP="007A2E97">
      <w:pPr>
        <w:spacing w:after="0"/>
        <w:rPr>
          <w:rFonts w:ascii="Arial" w:hAnsi="Arial" w:cs="Arial"/>
          <w:sz w:val="24"/>
          <w:szCs w:val="24"/>
        </w:rPr>
      </w:pPr>
    </w:p>
    <w:p w14:paraId="7A8110CA" w14:textId="77777777" w:rsidR="00C779A2" w:rsidRPr="0057254A" w:rsidRDefault="00C779A2" w:rsidP="003F2B3E">
      <w:pPr>
        <w:spacing w:after="0"/>
        <w:rPr>
          <w:rFonts w:ascii="Arial" w:hAnsi="Arial" w:cs="Arial"/>
          <w:sz w:val="28"/>
          <w:szCs w:val="28"/>
        </w:rPr>
      </w:pPr>
    </w:p>
    <w:p w14:paraId="446DFE6F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373AB31E" w14:textId="77777777" w:rsidR="007A2E97" w:rsidRDefault="007A2E97" w:rsidP="00C779A2">
      <w:pPr>
        <w:pStyle w:val="Heading1"/>
      </w:pPr>
      <w:bookmarkStart w:id="10" w:name="_Toc216447927"/>
    </w:p>
    <w:p w14:paraId="5D17F38B" w14:textId="2BD576C8" w:rsidR="003F2B3E" w:rsidRDefault="003F2B3E" w:rsidP="00C779A2">
      <w:pPr>
        <w:pStyle w:val="Heading1"/>
      </w:pPr>
      <w:bookmarkStart w:id="11" w:name="_Toc216989147"/>
      <w:r w:rsidRPr="003F2B3E">
        <w:t>Technical Mitigation Measures</w:t>
      </w:r>
      <w:r w:rsidR="00942A0C">
        <w:t>:</w:t>
      </w:r>
      <w:bookmarkEnd w:id="10"/>
      <w:bookmarkEnd w:id="11"/>
    </w:p>
    <w:p w14:paraId="206C13C9" w14:textId="50A12451" w:rsidR="00B92A57" w:rsidRDefault="00B92A57" w:rsidP="00B92A57">
      <w:pPr>
        <w:rPr>
          <w:sz w:val="28"/>
          <w:szCs w:val="28"/>
        </w:rPr>
      </w:pPr>
      <w:r w:rsidRPr="00B92A57">
        <w:rPr>
          <w:sz w:val="28"/>
          <w:szCs w:val="28"/>
        </w:rPr>
        <w:t>Implement</w:t>
      </w:r>
      <w:r>
        <w:rPr>
          <w:sz w:val="28"/>
          <w:szCs w:val="28"/>
        </w:rPr>
        <w:t>ing</w:t>
      </w:r>
      <w:r w:rsidRPr="00B92A57">
        <w:rPr>
          <w:sz w:val="28"/>
          <w:szCs w:val="28"/>
        </w:rPr>
        <w:t xml:space="preserve"> </w:t>
      </w:r>
      <w:r w:rsidRPr="00B92A57">
        <w:rPr>
          <w:b/>
          <w:bCs/>
          <w:sz w:val="28"/>
          <w:szCs w:val="28"/>
        </w:rPr>
        <w:t>Zero-Trust Architecture</w:t>
      </w:r>
      <w:r w:rsidRPr="00B92A57">
        <w:rPr>
          <w:sz w:val="28"/>
          <w:szCs w:val="28"/>
        </w:rPr>
        <w:t>—limit lateral movement</w:t>
      </w:r>
      <w:r w:rsidRPr="00B92A57">
        <w:rPr>
          <w:sz w:val="28"/>
          <w:szCs w:val="28"/>
        </w:rPr>
        <w:br/>
        <w:t xml:space="preserve">Use </w:t>
      </w:r>
      <w:r w:rsidRPr="00ED01C5">
        <w:rPr>
          <w:sz w:val="28"/>
          <w:szCs w:val="28"/>
        </w:rPr>
        <w:t>offline immutable backups</w:t>
      </w:r>
      <w:r w:rsidRPr="00B92A57">
        <w:rPr>
          <w:sz w:val="28"/>
          <w:szCs w:val="28"/>
        </w:rPr>
        <w:t xml:space="preserve"> (3-2-1 rule)</w:t>
      </w:r>
      <w:r w:rsidRPr="00B92A57">
        <w:rPr>
          <w:sz w:val="28"/>
          <w:szCs w:val="28"/>
        </w:rPr>
        <w:br/>
        <w:t xml:space="preserve">Deploy </w:t>
      </w:r>
      <w:r w:rsidRPr="00B92A57">
        <w:rPr>
          <w:b/>
          <w:bCs/>
          <w:sz w:val="28"/>
          <w:szCs w:val="28"/>
        </w:rPr>
        <w:t>EDR/</w:t>
      </w:r>
      <w:r w:rsidRPr="00ED01C5">
        <w:rPr>
          <w:sz w:val="28"/>
          <w:szCs w:val="28"/>
        </w:rPr>
        <w:t>XDR tools</w:t>
      </w:r>
      <w:r w:rsidRPr="00B92A57">
        <w:rPr>
          <w:sz w:val="28"/>
          <w:szCs w:val="28"/>
        </w:rPr>
        <w:t xml:space="preserve"> for behaviour-based detection</w:t>
      </w:r>
      <w:r w:rsidR="006378D7">
        <w:rPr>
          <w:sz w:val="28"/>
          <w:szCs w:val="28"/>
        </w:rPr>
        <w:t>.</w:t>
      </w:r>
    </w:p>
    <w:p w14:paraId="3ED47E48" w14:textId="1420FE23" w:rsidR="00B92A57" w:rsidRPr="00B92A57" w:rsidRDefault="00B92A57" w:rsidP="00B92A57">
      <w:pPr>
        <w:rPr>
          <w:sz w:val="28"/>
          <w:szCs w:val="28"/>
        </w:rPr>
      </w:pPr>
      <w:r w:rsidRPr="00B92A57">
        <w:rPr>
          <w:sz w:val="28"/>
          <w:szCs w:val="28"/>
        </w:rPr>
        <w:t>Patch vulnerabilities tied to initial access (VPNs, legacy OS, RDP)</w:t>
      </w:r>
      <w:r w:rsidRPr="00B92A57">
        <w:rPr>
          <w:sz w:val="28"/>
          <w:szCs w:val="28"/>
        </w:rPr>
        <w:br/>
        <w:t xml:space="preserve">Enforce </w:t>
      </w:r>
      <w:r w:rsidRPr="00B92A57">
        <w:rPr>
          <w:b/>
          <w:bCs/>
          <w:sz w:val="28"/>
          <w:szCs w:val="28"/>
        </w:rPr>
        <w:t>network segmentation</w:t>
      </w:r>
      <w:r>
        <w:rPr>
          <w:b/>
          <w:bCs/>
          <w:sz w:val="28"/>
          <w:szCs w:val="28"/>
        </w:rPr>
        <w:t xml:space="preserve"> and </w:t>
      </w:r>
      <w:r w:rsidR="000256F4">
        <w:rPr>
          <w:b/>
          <w:bCs/>
          <w:sz w:val="28"/>
          <w:szCs w:val="28"/>
        </w:rPr>
        <w:t>c</w:t>
      </w:r>
      <w:r w:rsidRPr="00B92A57">
        <w:rPr>
          <w:sz w:val="28"/>
          <w:szCs w:val="28"/>
        </w:rPr>
        <w:t>onduct phishing simulation and rapid-response tabletop exercises</w:t>
      </w:r>
      <w:r w:rsidR="000256F4">
        <w:rPr>
          <w:sz w:val="28"/>
          <w:szCs w:val="28"/>
        </w:rPr>
        <w:t>.</w:t>
      </w:r>
    </w:p>
    <w:p w14:paraId="2E847A0A" w14:textId="28794D8F" w:rsidR="00B92A57" w:rsidRDefault="00B92A57" w:rsidP="00B92A57">
      <w:pPr>
        <w:rPr>
          <w:sz w:val="28"/>
          <w:szCs w:val="28"/>
        </w:rPr>
      </w:pPr>
      <w:r w:rsidRPr="00B92A57">
        <w:rPr>
          <w:b/>
          <w:bCs/>
          <w:sz w:val="28"/>
          <w:szCs w:val="28"/>
        </w:rPr>
        <w:t xml:space="preserve">Security </w:t>
      </w:r>
      <w:r w:rsidR="000256F4">
        <w:rPr>
          <w:b/>
          <w:bCs/>
          <w:sz w:val="28"/>
          <w:szCs w:val="28"/>
        </w:rPr>
        <w:t>c</w:t>
      </w:r>
      <w:r w:rsidRPr="00B92A57">
        <w:rPr>
          <w:b/>
          <w:bCs/>
          <w:sz w:val="28"/>
          <w:szCs w:val="28"/>
        </w:rPr>
        <w:t xml:space="preserve">ontrols to </w:t>
      </w:r>
      <w:r w:rsidR="000256F4">
        <w:rPr>
          <w:b/>
          <w:bCs/>
          <w:sz w:val="28"/>
          <w:szCs w:val="28"/>
        </w:rPr>
        <w:t>p</w:t>
      </w:r>
      <w:r w:rsidRPr="00B92A57">
        <w:rPr>
          <w:b/>
          <w:bCs/>
          <w:sz w:val="28"/>
          <w:szCs w:val="28"/>
        </w:rPr>
        <w:t>rioritize</w:t>
      </w:r>
      <w:r w:rsidR="000256F4">
        <w:rPr>
          <w:b/>
          <w:bCs/>
          <w:sz w:val="28"/>
          <w:szCs w:val="28"/>
        </w:rPr>
        <w:t xml:space="preserve"> </w:t>
      </w:r>
      <w:r w:rsidR="000256F4">
        <w:rPr>
          <w:sz w:val="28"/>
          <w:szCs w:val="28"/>
        </w:rPr>
        <w:t>m</w:t>
      </w:r>
      <w:r w:rsidRPr="00B92A57">
        <w:rPr>
          <w:sz w:val="28"/>
          <w:szCs w:val="28"/>
        </w:rPr>
        <w:t>ultifactor authentication (MFA) everywhere</w:t>
      </w:r>
      <w:r w:rsidRPr="00B92A57">
        <w:rPr>
          <w:sz w:val="28"/>
          <w:szCs w:val="28"/>
        </w:rPr>
        <w:br/>
        <w:t>Least privilege for admin accounts</w:t>
      </w:r>
      <w:r w:rsidR="000256F4">
        <w:rPr>
          <w:sz w:val="28"/>
          <w:szCs w:val="28"/>
        </w:rPr>
        <w:t xml:space="preserve"> and i</w:t>
      </w:r>
      <w:r w:rsidRPr="00B92A57">
        <w:rPr>
          <w:sz w:val="28"/>
          <w:szCs w:val="28"/>
        </w:rPr>
        <w:t>ncident response playbooks specific to ransomware</w:t>
      </w:r>
      <w:r w:rsidR="000256F4">
        <w:rPr>
          <w:sz w:val="28"/>
          <w:szCs w:val="28"/>
        </w:rPr>
        <w:t xml:space="preserve"> to a</w:t>
      </w:r>
      <w:r w:rsidRPr="00B92A57">
        <w:rPr>
          <w:sz w:val="28"/>
          <w:szCs w:val="28"/>
        </w:rPr>
        <w:t>utomated isolation of infected systems</w:t>
      </w:r>
      <w:r w:rsidR="006378D7">
        <w:rPr>
          <w:sz w:val="28"/>
          <w:szCs w:val="28"/>
        </w:rPr>
        <w:t>.</w:t>
      </w:r>
    </w:p>
    <w:p w14:paraId="78B268E1" w14:textId="77777777" w:rsidR="00EC721B" w:rsidRDefault="00EC721B" w:rsidP="00B92A57">
      <w:pPr>
        <w:rPr>
          <w:sz w:val="28"/>
          <w:szCs w:val="28"/>
        </w:rPr>
      </w:pPr>
    </w:p>
    <w:p w14:paraId="6CE43356" w14:textId="4A7F5370" w:rsidR="001A611B" w:rsidRDefault="001A611B" w:rsidP="00B92A57">
      <w:pPr>
        <w:rPr>
          <w:sz w:val="28"/>
          <w:szCs w:val="28"/>
        </w:rPr>
      </w:pPr>
      <w:r>
        <w:rPr>
          <w:sz w:val="28"/>
          <w:szCs w:val="28"/>
        </w:rPr>
        <w:t xml:space="preserve">(Brief </w:t>
      </w:r>
      <w:r w:rsidR="009B6BBC">
        <w:rPr>
          <w:sz w:val="28"/>
          <w:szCs w:val="28"/>
        </w:rPr>
        <w:t>Example</w:t>
      </w:r>
      <w:r>
        <w:rPr>
          <w:sz w:val="28"/>
          <w:szCs w:val="28"/>
        </w:rPr>
        <w:t xml:space="preserve"> </w:t>
      </w:r>
      <w:r w:rsidR="009B6BBC">
        <w:rPr>
          <w:sz w:val="28"/>
          <w:szCs w:val="28"/>
        </w:rPr>
        <w:t>of Risk Levels)</w:t>
      </w:r>
    </w:p>
    <w:p w14:paraId="49496E05" w14:textId="6EB28151" w:rsidR="009B6BBC" w:rsidRDefault="009B6BBC" w:rsidP="00B92A57">
      <w:pPr>
        <w:rPr>
          <w:sz w:val="28"/>
          <w:szCs w:val="28"/>
        </w:rPr>
      </w:pPr>
      <w:r w:rsidRPr="009B6BBC">
        <w:rPr>
          <w:noProof/>
          <w:sz w:val="28"/>
          <w:szCs w:val="28"/>
        </w:rPr>
        <w:drawing>
          <wp:inline distT="0" distB="0" distL="0" distR="0" wp14:anchorId="6736BCA3" wp14:editId="5A96F0E7">
            <wp:extent cx="5731510" cy="984885"/>
            <wp:effectExtent l="0" t="0" r="2540" b="5715"/>
            <wp:docPr id="1686908665" name="Picture 1" descr="A black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908665" name="Picture 1" descr="A black and white text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4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28"/>
            <w:szCs w:val="28"/>
          </w:rPr>
          <w:id w:val="934951108"/>
          <w:citation/>
        </w:sdtPr>
        <w:sdtContent>
          <w:r w:rsidR="00EC721B">
            <w:rPr>
              <w:sz w:val="28"/>
              <w:szCs w:val="28"/>
            </w:rPr>
            <w:fldChar w:fldCharType="begin"/>
          </w:r>
          <w:r w:rsidR="00EC721B">
            <w:rPr>
              <w:sz w:val="28"/>
              <w:szCs w:val="28"/>
            </w:rPr>
            <w:instrText xml:space="preserve"> CITATION CIS23 \l 2057 </w:instrText>
          </w:r>
          <w:r w:rsidR="00EC721B">
            <w:rPr>
              <w:sz w:val="28"/>
              <w:szCs w:val="28"/>
            </w:rPr>
            <w:fldChar w:fldCharType="separate"/>
          </w:r>
          <w:r w:rsidR="00EC721B">
            <w:rPr>
              <w:noProof/>
              <w:sz w:val="28"/>
              <w:szCs w:val="28"/>
            </w:rPr>
            <w:t xml:space="preserve"> </w:t>
          </w:r>
          <w:r w:rsidR="00EC721B" w:rsidRPr="00EC721B">
            <w:rPr>
              <w:noProof/>
              <w:sz w:val="28"/>
              <w:szCs w:val="28"/>
            </w:rPr>
            <w:t>[1]</w:t>
          </w:r>
          <w:r w:rsidR="00EC721B">
            <w:rPr>
              <w:sz w:val="28"/>
              <w:szCs w:val="28"/>
            </w:rPr>
            <w:fldChar w:fldCharType="end"/>
          </w:r>
        </w:sdtContent>
      </w:sdt>
    </w:p>
    <w:p w14:paraId="26936FAB" w14:textId="77777777" w:rsidR="004A2667" w:rsidRDefault="004A2667" w:rsidP="002671D1">
      <w:pPr>
        <w:rPr>
          <w:sz w:val="28"/>
          <w:szCs w:val="28"/>
        </w:rPr>
      </w:pPr>
    </w:p>
    <w:p w14:paraId="3FF8DA17" w14:textId="3E35D441" w:rsidR="00864637" w:rsidRDefault="005B3A0C" w:rsidP="002671D1">
      <w:pPr>
        <w:rPr>
          <w:sz w:val="28"/>
          <w:szCs w:val="28"/>
        </w:rPr>
      </w:pPr>
      <w:r>
        <w:rPr>
          <w:sz w:val="28"/>
          <w:szCs w:val="28"/>
        </w:rPr>
        <w:t xml:space="preserve">(Brief Example of </w:t>
      </w:r>
      <w:r w:rsidR="00F8551E" w:rsidRPr="002671D1">
        <w:rPr>
          <w:sz w:val="28"/>
          <w:szCs w:val="28"/>
        </w:rPr>
        <w:t>Implement</w:t>
      </w:r>
      <w:r w:rsidR="00F8551E">
        <w:rPr>
          <w:sz w:val="28"/>
          <w:szCs w:val="28"/>
        </w:rPr>
        <w:t xml:space="preserve">ing </w:t>
      </w:r>
      <w:r w:rsidR="00F8551E" w:rsidRPr="002671D1">
        <w:rPr>
          <w:sz w:val="28"/>
          <w:szCs w:val="28"/>
        </w:rPr>
        <w:t>identity</w:t>
      </w:r>
      <w:r w:rsidR="002671D1" w:rsidRPr="002671D1">
        <w:rPr>
          <w:b/>
          <w:bCs/>
          <w:sz w:val="28"/>
          <w:szCs w:val="28"/>
        </w:rPr>
        <w:t>-verification protocols</w:t>
      </w:r>
      <w:r w:rsidR="002671D1" w:rsidRPr="002671D1">
        <w:rPr>
          <w:sz w:val="28"/>
          <w:szCs w:val="28"/>
        </w:rPr>
        <w:t xml:space="preserve"> for financial approvals</w:t>
      </w:r>
      <w:r w:rsidR="004A2667">
        <w:rPr>
          <w:sz w:val="28"/>
          <w:szCs w:val="28"/>
        </w:rPr>
        <w:t>)</w:t>
      </w:r>
    </w:p>
    <w:p w14:paraId="73F0D55D" w14:textId="77426651" w:rsidR="00864637" w:rsidRDefault="00864637" w:rsidP="002671D1">
      <w:pPr>
        <w:rPr>
          <w:sz w:val="28"/>
          <w:szCs w:val="28"/>
        </w:rPr>
      </w:pPr>
      <w:r w:rsidRPr="00864637">
        <w:rPr>
          <w:noProof/>
          <w:sz w:val="28"/>
          <w:szCs w:val="28"/>
        </w:rPr>
        <w:drawing>
          <wp:inline distT="0" distB="0" distL="0" distR="0" wp14:anchorId="4920E8DA" wp14:editId="5F429F23">
            <wp:extent cx="5731510" cy="1045845"/>
            <wp:effectExtent l="0" t="0" r="2540" b="1905"/>
            <wp:docPr id="917963700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963700" name="Picture 1" descr="A screenshot of a phon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28"/>
            <w:szCs w:val="28"/>
          </w:rPr>
          <w:id w:val="821160938"/>
          <w:citation/>
        </w:sdtPr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CIS23 \l 2057 </w:instrText>
          </w:r>
          <w:r>
            <w:rPr>
              <w:sz w:val="28"/>
              <w:szCs w:val="28"/>
            </w:rPr>
            <w:fldChar w:fldCharType="separate"/>
          </w:r>
          <w:r>
            <w:rPr>
              <w:noProof/>
              <w:sz w:val="28"/>
              <w:szCs w:val="28"/>
            </w:rPr>
            <w:t xml:space="preserve"> </w:t>
          </w:r>
          <w:r w:rsidRPr="00864637">
            <w:rPr>
              <w:noProof/>
              <w:sz w:val="28"/>
              <w:szCs w:val="28"/>
            </w:rPr>
            <w:t>[1]</w:t>
          </w:r>
          <w:r>
            <w:rPr>
              <w:sz w:val="28"/>
              <w:szCs w:val="28"/>
            </w:rPr>
            <w:fldChar w:fldCharType="end"/>
          </w:r>
        </w:sdtContent>
      </w:sdt>
    </w:p>
    <w:p w14:paraId="0CFBA1E6" w14:textId="77777777" w:rsidR="0075335A" w:rsidRDefault="0075335A" w:rsidP="002671D1">
      <w:pPr>
        <w:rPr>
          <w:sz w:val="28"/>
          <w:szCs w:val="28"/>
        </w:rPr>
      </w:pPr>
    </w:p>
    <w:p w14:paraId="0D41D4F7" w14:textId="6186A7F5" w:rsidR="004A2667" w:rsidRDefault="002671D1" w:rsidP="002671D1">
      <w:pPr>
        <w:rPr>
          <w:sz w:val="28"/>
          <w:szCs w:val="28"/>
        </w:rPr>
      </w:pPr>
      <w:r w:rsidRPr="002671D1">
        <w:rPr>
          <w:sz w:val="28"/>
          <w:szCs w:val="28"/>
        </w:rPr>
        <w:t>Us</w:t>
      </w:r>
      <w:r w:rsidR="0024065D">
        <w:rPr>
          <w:sz w:val="28"/>
          <w:szCs w:val="28"/>
        </w:rPr>
        <w:t>ing</w:t>
      </w:r>
      <w:r w:rsidRPr="002671D1">
        <w:rPr>
          <w:sz w:val="28"/>
          <w:szCs w:val="28"/>
        </w:rPr>
        <w:t xml:space="preserve"> </w:t>
      </w:r>
      <w:r w:rsidRPr="002347F0">
        <w:rPr>
          <w:sz w:val="28"/>
          <w:szCs w:val="28"/>
        </w:rPr>
        <w:t>voice biometrics</w:t>
      </w:r>
      <w:r w:rsidRPr="002671D1">
        <w:rPr>
          <w:b/>
          <w:bCs/>
          <w:sz w:val="28"/>
          <w:szCs w:val="28"/>
        </w:rPr>
        <w:t xml:space="preserve"> or </w:t>
      </w:r>
      <w:r w:rsidRPr="002347F0">
        <w:rPr>
          <w:sz w:val="28"/>
          <w:szCs w:val="28"/>
        </w:rPr>
        <w:t>callback verification</w:t>
      </w:r>
      <w:r w:rsidRPr="002671D1">
        <w:rPr>
          <w:sz w:val="28"/>
          <w:szCs w:val="28"/>
        </w:rPr>
        <w:t xml:space="preserve"> for sensitive requests</w:t>
      </w:r>
      <w:r w:rsidR="004A2667">
        <w:rPr>
          <w:sz w:val="28"/>
          <w:szCs w:val="28"/>
        </w:rPr>
        <w:t xml:space="preserve"> to t</w:t>
      </w:r>
      <w:r w:rsidRPr="002671D1">
        <w:rPr>
          <w:sz w:val="28"/>
          <w:szCs w:val="28"/>
        </w:rPr>
        <w:t xml:space="preserve">rain </w:t>
      </w:r>
      <w:r w:rsidR="003E1832">
        <w:rPr>
          <w:sz w:val="28"/>
          <w:szCs w:val="28"/>
        </w:rPr>
        <w:t xml:space="preserve">    </w:t>
      </w:r>
      <w:r w:rsidRPr="002671D1">
        <w:rPr>
          <w:sz w:val="28"/>
          <w:szCs w:val="28"/>
        </w:rPr>
        <w:t>employees on AI-generated phishing indicators</w:t>
      </w:r>
      <w:r w:rsidR="003E1832">
        <w:rPr>
          <w:sz w:val="28"/>
          <w:szCs w:val="28"/>
        </w:rPr>
        <w:t xml:space="preserve"> that i</w:t>
      </w:r>
      <w:r w:rsidRPr="002671D1">
        <w:rPr>
          <w:sz w:val="28"/>
          <w:szCs w:val="28"/>
        </w:rPr>
        <w:t>mplement email scanning using AI-based anomaly detection</w:t>
      </w:r>
      <w:r w:rsidR="00F8551E">
        <w:rPr>
          <w:sz w:val="28"/>
          <w:szCs w:val="28"/>
        </w:rPr>
        <w:t xml:space="preserve"> and protocols</w:t>
      </w:r>
      <w:r w:rsidR="008B51CC">
        <w:rPr>
          <w:sz w:val="28"/>
          <w:szCs w:val="28"/>
        </w:rPr>
        <w:t xml:space="preserve"> that r</w:t>
      </w:r>
      <w:r w:rsidRPr="002671D1">
        <w:rPr>
          <w:sz w:val="28"/>
          <w:szCs w:val="28"/>
        </w:rPr>
        <w:t>educe</w:t>
      </w:r>
      <w:r w:rsidR="008B51CC">
        <w:rPr>
          <w:sz w:val="28"/>
          <w:szCs w:val="28"/>
        </w:rPr>
        <w:t>s</w:t>
      </w:r>
      <w:r w:rsidRPr="002671D1">
        <w:rPr>
          <w:sz w:val="28"/>
          <w:szCs w:val="28"/>
        </w:rPr>
        <w:t xml:space="preserve"> public digital footprint</w:t>
      </w:r>
      <w:r w:rsidR="00F5742E">
        <w:rPr>
          <w:sz w:val="28"/>
          <w:szCs w:val="28"/>
        </w:rPr>
        <w:t xml:space="preserve">. </w:t>
      </w:r>
    </w:p>
    <w:p w14:paraId="74AD51D1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3828ADBF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0B9E44BE" w14:textId="77777777" w:rsidR="00C779A2" w:rsidRPr="003F2B3E" w:rsidRDefault="00C779A2" w:rsidP="003F2B3E">
      <w:pPr>
        <w:spacing w:after="0"/>
        <w:rPr>
          <w:rFonts w:ascii="Arial" w:hAnsi="Arial" w:cs="Arial"/>
        </w:rPr>
      </w:pPr>
    </w:p>
    <w:p w14:paraId="51BFE405" w14:textId="588E1485" w:rsidR="003F2B3E" w:rsidRDefault="003F2B3E" w:rsidP="00C779A2">
      <w:pPr>
        <w:pStyle w:val="Heading1"/>
      </w:pPr>
      <w:bookmarkStart w:id="12" w:name="_Toc216447928"/>
      <w:bookmarkStart w:id="13" w:name="_Toc216989148"/>
      <w:r w:rsidRPr="003F2B3E">
        <w:t>Proactive Monitoring and Incident Response</w:t>
      </w:r>
      <w:r w:rsidR="00942A0C">
        <w:t>:</w:t>
      </w:r>
      <w:bookmarkEnd w:id="12"/>
      <w:bookmarkEnd w:id="13"/>
    </w:p>
    <w:p w14:paraId="16D5C40A" w14:textId="6F4F3C0E" w:rsidR="005C4DB5" w:rsidRDefault="005C4DB5" w:rsidP="005C4DB5">
      <w:pPr>
        <w:rPr>
          <w:sz w:val="28"/>
          <w:szCs w:val="28"/>
        </w:rPr>
      </w:pPr>
      <w:r w:rsidRPr="00B22B34">
        <w:rPr>
          <w:sz w:val="28"/>
          <w:szCs w:val="28"/>
        </w:rPr>
        <w:t>Continuous system checks</w:t>
      </w:r>
      <w:r w:rsidR="009F5822">
        <w:rPr>
          <w:sz w:val="28"/>
          <w:szCs w:val="28"/>
        </w:rPr>
        <w:t xml:space="preserve"> </w:t>
      </w:r>
      <w:r w:rsidR="004B3E44">
        <w:rPr>
          <w:sz w:val="28"/>
          <w:szCs w:val="28"/>
        </w:rPr>
        <w:t>are</w:t>
      </w:r>
      <w:r w:rsidR="009F5822">
        <w:rPr>
          <w:sz w:val="28"/>
          <w:szCs w:val="28"/>
        </w:rPr>
        <w:t xml:space="preserve"> crucial with </w:t>
      </w:r>
      <w:r w:rsidRPr="00B22B34">
        <w:rPr>
          <w:sz w:val="28"/>
          <w:szCs w:val="28"/>
        </w:rPr>
        <w:t>IT infrastructure</w:t>
      </w:r>
      <w:r w:rsidR="009F5822">
        <w:rPr>
          <w:sz w:val="28"/>
          <w:szCs w:val="28"/>
        </w:rPr>
        <w:t xml:space="preserve"> to</w:t>
      </w:r>
      <w:r w:rsidRPr="00B22B34">
        <w:rPr>
          <w:sz w:val="28"/>
          <w:szCs w:val="28"/>
        </w:rPr>
        <w:t xml:space="preserve"> constantly monitor for anomalies, performance issues, or suspicious activity.</w:t>
      </w:r>
      <w:r w:rsidR="00875E0E">
        <w:rPr>
          <w:sz w:val="28"/>
          <w:szCs w:val="28"/>
        </w:rPr>
        <w:t xml:space="preserve"> </w:t>
      </w:r>
      <w:r w:rsidRPr="00B22B34">
        <w:rPr>
          <w:sz w:val="28"/>
          <w:szCs w:val="28"/>
        </w:rPr>
        <w:t>Early detection</w:t>
      </w:r>
      <w:r w:rsidR="00875E0E">
        <w:rPr>
          <w:sz w:val="28"/>
          <w:szCs w:val="28"/>
        </w:rPr>
        <w:t xml:space="preserve"> a</w:t>
      </w:r>
      <w:r w:rsidRPr="00B22B34">
        <w:rPr>
          <w:sz w:val="28"/>
          <w:szCs w:val="28"/>
        </w:rPr>
        <w:t xml:space="preserve">lerts are triggered when thresholds are crossed, </w:t>
      </w:r>
      <w:r w:rsidR="00EF635E">
        <w:rPr>
          <w:sz w:val="28"/>
          <w:szCs w:val="28"/>
        </w:rPr>
        <w:t xml:space="preserve">interrupted, and or compromised </w:t>
      </w:r>
      <w:r w:rsidRPr="00B22B34">
        <w:rPr>
          <w:sz w:val="28"/>
          <w:szCs w:val="28"/>
        </w:rPr>
        <w:t>allow</w:t>
      </w:r>
      <w:r w:rsidR="00EF635E">
        <w:rPr>
          <w:sz w:val="28"/>
          <w:szCs w:val="28"/>
        </w:rPr>
        <w:t>s</w:t>
      </w:r>
      <w:r w:rsidRPr="00B22B34">
        <w:rPr>
          <w:sz w:val="28"/>
          <w:szCs w:val="28"/>
        </w:rPr>
        <w:t xml:space="preserve"> teams to act before service disruption.</w:t>
      </w:r>
      <w:r w:rsidR="00EF635E">
        <w:rPr>
          <w:sz w:val="28"/>
          <w:szCs w:val="28"/>
        </w:rPr>
        <w:t xml:space="preserve"> </w:t>
      </w:r>
    </w:p>
    <w:p w14:paraId="7A31B22F" w14:textId="77777777" w:rsidR="00786345" w:rsidRDefault="005C4DB5" w:rsidP="00141C69">
      <w:pPr>
        <w:rPr>
          <w:sz w:val="28"/>
          <w:szCs w:val="28"/>
        </w:rPr>
      </w:pPr>
      <w:r w:rsidRPr="00B22B34">
        <w:rPr>
          <w:sz w:val="28"/>
          <w:szCs w:val="28"/>
        </w:rPr>
        <w:t>Strategic prevention</w:t>
      </w:r>
      <w:r w:rsidR="00B15A19">
        <w:rPr>
          <w:sz w:val="28"/>
          <w:szCs w:val="28"/>
        </w:rPr>
        <w:t xml:space="preserve"> m</w:t>
      </w:r>
      <w:r w:rsidRPr="00B22B34">
        <w:rPr>
          <w:sz w:val="28"/>
          <w:szCs w:val="28"/>
        </w:rPr>
        <w:t xml:space="preserve">oves incident management from reactive fixes to proactive risk </w:t>
      </w:r>
      <w:r w:rsidR="004B3E44" w:rsidRPr="00B22B34">
        <w:rPr>
          <w:sz w:val="28"/>
          <w:szCs w:val="28"/>
        </w:rPr>
        <w:t>reduction,</w:t>
      </w:r>
      <w:r w:rsidR="00B15A19">
        <w:rPr>
          <w:sz w:val="28"/>
          <w:szCs w:val="28"/>
        </w:rPr>
        <w:t xml:space="preserve"> and the b</w:t>
      </w:r>
      <w:r w:rsidRPr="00B22B34">
        <w:rPr>
          <w:sz w:val="28"/>
          <w:szCs w:val="28"/>
        </w:rPr>
        <w:t>enefits</w:t>
      </w:r>
      <w:r w:rsidR="004B3E44">
        <w:rPr>
          <w:sz w:val="28"/>
          <w:szCs w:val="28"/>
        </w:rPr>
        <w:t xml:space="preserve"> are </w:t>
      </w:r>
      <w:r w:rsidR="00B15A19">
        <w:rPr>
          <w:sz w:val="28"/>
          <w:szCs w:val="28"/>
        </w:rPr>
        <w:t>r</w:t>
      </w:r>
      <w:r w:rsidRPr="00B22B34">
        <w:rPr>
          <w:sz w:val="28"/>
          <w:szCs w:val="28"/>
        </w:rPr>
        <w:t>educed downtime, improved reliability, and smoother planned maintenance</w:t>
      </w:r>
      <w:r w:rsidR="004B3E44">
        <w:rPr>
          <w:sz w:val="28"/>
          <w:szCs w:val="28"/>
        </w:rPr>
        <w:t>s</w:t>
      </w:r>
      <w:r w:rsidRPr="00B22B34">
        <w:rPr>
          <w:sz w:val="28"/>
          <w:szCs w:val="28"/>
        </w:rPr>
        <w:t>.</w:t>
      </w:r>
      <w:r w:rsidR="004B3E44">
        <w:rPr>
          <w:sz w:val="28"/>
          <w:szCs w:val="28"/>
        </w:rPr>
        <w:t xml:space="preserve"> </w:t>
      </w:r>
      <w:r w:rsidR="00141C69" w:rsidRPr="00B22B34">
        <w:rPr>
          <w:sz w:val="28"/>
          <w:szCs w:val="28"/>
        </w:rPr>
        <w:t xml:space="preserve">Incident </w:t>
      </w:r>
      <w:r w:rsidR="004B3E44">
        <w:rPr>
          <w:sz w:val="28"/>
          <w:szCs w:val="28"/>
        </w:rPr>
        <w:t>r</w:t>
      </w:r>
      <w:r w:rsidR="00141C69" w:rsidRPr="00B22B34">
        <w:rPr>
          <w:sz w:val="28"/>
          <w:szCs w:val="28"/>
        </w:rPr>
        <w:t>esponse</w:t>
      </w:r>
      <w:r w:rsidR="00A65444">
        <w:rPr>
          <w:sz w:val="28"/>
          <w:szCs w:val="28"/>
        </w:rPr>
        <w:t>s</w:t>
      </w:r>
      <w:r w:rsidR="00141C69" w:rsidRPr="00B22B34">
        <w:rPr>
          <w:sz w:val="28"/>
          <w:szCs w:val="28"/>
        </w:rPr>
        <w:t xml:space="preserve"> </w:t>
      </w:r>
      <w:r w:rsidR="004B3E44">
        <w:rPr>
          <w:sz w:val="28"/>
          <w:szCs w:val="28"/>
        </w:rPr>
        <w:t>e</w:t>
      </w:r>
      <w:r w:rsidR="00141C69" w:rsidRPr="00B22B34">
        <w:rPr>
          <w:sz w:val="28"/>
          <w:szCs w:val="28"/>
        </w:rPr>
        <w:t>xplain</w:t>
      </w:r>
      <w:r w:rsidR="00A65444">
        <w:rPr>
          <w:sz w:val="28"/>
          <w:szCs w:val="28"/>
        </w:rPr>
        <w:t xml:space="preserve"> the d</w:t>
      </w:r>
      <w:r w:rsidR="00141C69" w:rsidRPr="00B22B34">
        <w:rPr>
          <w:sz w:val="28"/>
          <w:szCs w:val="28"/>
        </w:rPr>
        <w:t>efinition</w:t>
      </w:r>
      <w:r w:rsidR="00A65444">
        <w:rPr>
          <w:sz w:val="28"/>
          <w:szCs w:val="28"/>
        </w:rPr>
        <w:t>s</w:t>
      </w:r>
      <w:r w:rsidR="00786345">
        <w:rPr>
          <w:sz w:val="28"/>
          <w:szCs w:val="28"/>
        </w:rPr>
        <w:t xml:space="preserve"> in</w:t>
      </w:r>
      <w:r w:rsidR="00141C69" w:rsidRPr="00B22B34">
        <w:rPr>
          <w:sz w:val="28"/>
          <w:szCs w:val="28"/>
        </w:rPr>
        <w:t xml:space="preserve"> the structured process of handling cyberattacks or breaches to limit damage, reduce recovery time, and protect reputation.</w:t>
      </w:r>
    </w:p>
    <w:p w14:paraId="3AE22C7E" w14:textId="76FE5A46" w:rsidR="00141C69" w:rsidRDefault="00141C69" w:rsidP="00141C69">
      <w:pPr>
        <w:rPr>
          <w:sz w:val="28"/>
          <w:szCs w:val="28"/>
        </w:rPr>
      </w:pPr>
      <w:r w:rsidRPr="00B22B34">
        <w:rPr>
          <w:sz w:val="28"/>
          <w:szCs w:val="28"/>
        </w:rPr>
        <w:t>Steps</w:t>
      </w:r>
      <w:r w:rsidR="00786345">
        <w:rPr>
          <w:sz w:val="28"/>
          <w:szCs w:val="28"/>
        </w:rPr>
        <w:t xml:space="preserve"> taken to</w:t>
      </w:r>
      <w:r w:rsidRPr="00B22B34">
        <w:rPr>
          <w:sz w:val="28"/>
          <w:szCs w:val="28"/>
        </w:rPr>
        <w:t xml:space="preserve"> involve</w:t>
      </w:r>
      <w:r w:rsidR="0085135D">
        <w:rPr>
          <w:sz w:val="28"/>
          <w:szCs w:val="28"/>
        </w:rPr>
        <w:t xml:space="preserve"> i</w:t>
      </w:r>
      <w:r w:rsidRPr="00B22B34">
        <w:rPr>
          <w:sz w:val="28"/>
          <w:szCs w:val="28"/>
        </w:rPr>
        <w:t>dentification of the incident</w:t>
      </w:r>
      <w:r w:rsidR="0085135D">
        <w:rPr>
          <w:sz w:val="28"/>
          <w:szCs w:val="28"/>
        </w:rPr>
        <w:t xml:space="preserve"> c</w:t>
      </w:r>
      <w:r w:rsidRPr="00B22B34">
        <w:rPr>
          <w:sz w:val="28"/>
          <w:szCs w:val="28"/>
        </w:rPr>
        <w:t>ontainment</w:t>
      </w:r>
      <w:r w:rsidR="0085135D">
        <w:rPr>
          <w:sz w:val="28"/>
          <w:szCs w:val="28"/>
        </w:rPr>
        <w:t xml:space="preserve">s </w:t>
      </w:r>
      <w:r w:rsidR="007A483C">
        <w:rPr>
          <w:sz w:val="28"/>
          <w:szCs w:val="28"/>
        </w:rPr>
        <w:t xml:space="preserve">are </w:t>
      </w:r>
      <w:r w:rsidR="007A483C" w:rsidRPr="00B22B34">
        <w:rPr>
          <w:sz w:val="28"/>
          <w:szCs w:val="28"/>
        </w:rPr>
        <w:t>to</w:t>
      </w:r>
      <w:r w:rsidRPr="00B22B34">
        <w:rPr>
          <w:sz w:val="28"/>
          <w:szCs w:val="28"/>
        </w:rPr>
        <w:t xml:space="preserve"> stop spread</w:t>
      </w:r>
      <w:r w:rsidR="0085135D">
        <w:rPr>
          <w:sz w:val="28"/>
          <w:szCs w:val="28"/>
        </w:rPr>
        <w:t>, e</w:t>
      </w:r>
      <w:r w:rsidRPr="00B22B34">
        <w:rPr>
          <w:sz w:val="28"/>
          <w:szCs w:val="28"/>
        </w:rPr>
        <w:t>radicat</w:t>
      </w:r>
      <w:r w:rsidR="0085135D">
        <w:rPr>
          <w:sz w:val="28"/>
          <w:szCs w:val="28"/>
        </w:rPr>
        <w:t>e</w:t>
      </w:r>
      <w:r w:rsidR="00160DB6">
        <w:rPr>
          <w:sz w:val="28"/>
          <w:szCs w:val="28"/>
        </w:rPr>
        <w:t xml:space="preserve"> </w:t>
      </w:r>
      <w:r w:rsidRPr="00B22B34">
        <w:rPr>
          <w:sz w:val="28"/>
          <w:szCs w:val="28"/>
        </w:rPr>
        <w:t>of root cause</w:t>
      </w:r>
      <w:r w:rsidR="00160DB6">
        <w:rPr>
          <w:sz w:val="28"/>
          <w:szCs w:val="28"/>
        </w:rPr>
        <w:t>, r</w:t>
      </w:r>
      <w:r w:rsidRPr="00B22B34">
        <w:rPr>
          <w:sz w:val="28"/>
          <w:szCs w:val="28"/>
        </w:rPr>
        <w:t>ecover of systems</w:t>
      </w:r>
      <w:r w:rsidR="00160DB6">
        <w:rPr>
          <w:sz w:val="28"/>
          <w:szCs w:val="28"/>
        </w:rPr>
        <w:t>,</w:t>
      </w:r>
      <w:r w:rsidRPr="00B22B34">
        <w:rPr>
          <w:sz w:val="28"/>
          <w:szCs w:val="28"/>
        </w:rPr>
        <w:t xml:space="preserve"> and services</w:t>
      </w:r>
      <w:r w:rsidR="00DD02AB">
        <w:rPr>
          <w:sz w:val="28"/>
          <w:szCs w:val="28"/>
        </w:rPr>
        <w:t xml:space="preserve">. This is to improve data </w:t>
      </w:r>
      <w:r w:rsidRPr="00B22B34">
        <w:rPr>
          <w:sz w:val="28"/>
          <w:szCs w:val="28"/>
        </w:rPr>
        <w:t>incident analysis for continuous improvement</w:t>
      </w:r>
      <w:r w:rsidR="00AB56A5">
        <w:rPr>
          <w:sz w:val="28"/>
          <w:szCs w:val="28"/>
        </w:rPr>
        <w:t>s and to r</w:t>
      </w:r>
      <w:r w:rsidRPr="00B22B34">
        <w:rPr>
          <w:sz w:val="28"/>
          <w:szCs w:val="28"/>
        </w:rPr>
        <w:t>eactive response waits until damage occurs, while proactive response anticipates and mitigates risks before they escalate.</w:t>
      </w:r>
    </w:p>
    <w:p w14:paraId="02417E3B" w14:textId="77777777" w:rsidR="007325AE" w:rsidRDefault="007325AE" w:rsidP="00141C69">
      <w:pPr>
        <w:rPr>
          <w:sz w:val="28"/>
          <w:szCs w:val="28"/>
        </w:rPr>
      </w:pPr>
    </w:p>
    <w:p w14:paraId="4677E63E" w14:textId="6EBAD7E3" w:rsidR="007325AE" w:rsidRPr="00B22B34" w:rsidRDefault="00E83097" w:rsidP="00141C69">
      <w:pPr>
        <w:rPr>
          <w:sz w:val="28"/>
          <w:szCs w:val="28"/>
        </w:rPr>
      </w:pPr>
      <w:r>
        <w:rPr>
          <w:sz w:val="28"/>
          <w:szCs w:val="28"/>
        </w:rPr>
        <w:t xml:space="preserve">(Brief description of Incident and Monitoring </w:t>
      </w:r>
      <w:r w:rsidR="002A47D5">
        <w:rPr>
          <w:sz w:val="28"/>
          <w:szCs w:val="28"/>
        </w:rPr>
        <w:t>approach)</w:t>
      </w:r>
    </w:p>
    <w:p w14:paraId="7CBF78E9" w14:textId="03F027D5" w:rsidR="00B22B34" w:rsidRPr="005C4DB5" w:rsidRDefault="00B22B34" w:rsidP="00141C69">
      <w:r w:rsidRPr="00B22B34">
        <w:rPr>
          <w:noProof/>
        </w:rPr>
        <w:drawing>
          <wp:inline distT="0" distB="0" distL="0" distR="0" wp14:anchorId="75D6BEBF" wp14:editId="058248DB">
            <wp:extent cx="5731510" cy="2902585"/>
            <wp:effectExtent l="0" t="0" r="2540" b="0"/>
            <wp:docPr id="1264732334" name="Picture 1" descr="A black and white text on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4732334" name="Picture 1" descr="A black and white text on a blue background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2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1001311012"/>
          <w:citation/>
        </w:sdtPr>
        <w:sdtContent>
          <w:r>
            <w:fldChar w:fldCharType="begin"/>
          </w:r>
          <w:r>
            <w:instrText xml:space="preserve"> CITATION ENI22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B22B34">
            <w:rPr>
              <w:noProof/>
            </w:rPr>
            <w:t>[2]</w:t>
          </w:r>
          <w:r>
            <w:fldChar w:fldCharType="end"/>
          </w:r>
        </w:sdtContent>
      </w:sdt>
    </w:p>
    <w:p w14:paraId="2EB4CCE8" w14:textId="77777777" w:rsidR="00942A0C" w:rsidRPr="00942A0C" w:rsidRDefault="00942A0C" w:rsidP="00942A0C"/>
    <w:p w14:paraId="7AD357A0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91A757D" w14:textId="57DF5D01" w:rsidR="00AA0DE2" w:rsidRPr="00AA0DE2" w:rsidRDefault="003F2B3E" w:rsidP="007A2E97">
      <w:pPr>
        <w:pStyle w:val="Heading1"/>
      </w:pPr>
      <w:bookmarkStart w:id="14" w:name="_Toc216447929"/>
      <w:bookmarkStart w:id="15" w:name="_Toc216989149"/>
      <w:r w:rsidRPr="003F2B3E">
        <w:lastRenderedPageBreak/>
        <w:t>Continuous Training and Awareness</w:t>
      </w:r>
      <w:r w:rsidR="00942A0C">
        <w:t>:</w:t>
      </w:r>
      <w:bookmarkEnd w:id="14"/>
      <w:bookmarkEnd w:id="15"/>
    </w:p>
    <w:p w14:paraId="71C2A9C8" w14:textId="1EB77EA4" w:rsidR="00764ABF" w:rsidRPr="00AE20BF" w:rsidRDefault="00AA0DE2" w:rsidP="007A2E97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Imply </w:t>
      </w:r>
      <w:r w:rsidR="00764ABF" w:rsidRPr="00AD6ED4">
        <w:rPr>
          <w:sz w:val="28"/>
          <w:szCs w:val="28"/>
        </w:rPr>
        <w:t>Identity &amp; Access Management (IAM)</w:t>
      </w:r>
      <w:r w:rsidR="00626A1F">
        <w:rPr>
          <w:sz w:val="28"/>
          <w:szCs w:val="28"/>
        </w:rPr>
        <w:t>,</w:t>
      </w:r>
      <w:r>
        <w:rPr>
          <w:sz w:val="28"/>
          <w:szCs w:val="28"/>
        </w:rPr>
        <w:t xml:space="preserve"> and</w:t>
      </w:r>
      <w:r w:rsidR="007B1123" w:rsidRPr="00AE20BF">
        <w:rPr>
          <w:sz w:val="28"/>
          <w:szCs w:val="28"/>
        </w:rPr>
        <w:t xml:space="preserve"> </w:t>
      </w:r>
      <w:r w:rsidR="00764ABF" w:rsidRPr="00AE20BF">
        <w:rPr>
          <w:sz w:val="28"/>
          <w:szCs w:val="28"/>
        </w:rPr>
        <w:t xml:space="preserve">Phishing-resistant </w:t>
      </w:r>
      <w:r w:rsidR="00AE20BF">
        <w:rPr>
          <w:sz w:val="28"/>
          <w:szCs w:val="28"/>
        </w:rPr>
        <w:t>(</w:t>
      </w:r>
      <w:r w:rsidR="00764ABF" w:rsidRPr="00AE20BF">
        <w:rPr>
          <w:sz w:val="28"/>
          <w:szCs w:val="28"/>
        </w:rPr>
        <w:t>MFA</w:t>
      </w:r>
      <w:r w:rsidR="00AE20BF">
        <w:rPr>
          <w:sz w:val="28"/>
          <w:szCs w:val="28"/>
        </w:rPr>
        <w:t>)</w:t>
      </w:r>
      <w:r w:rsidR="00764ABF" w:rsidRPr="00AE20BF">
        <w:rPr>
          <w:sz w:val="28"/>
          <w:szCs w:val="28"/>
        </w:rPr>
        <w:t>.</w:t>
      </w:r>
    </w:p>
    <w:p w14:paraId="782D4A26" w14:textId="6EDB6049" w:rsidR="00764ABF" w:rsidRPr="00AE20BF" w:rsidRDefault="00F4535F" w:rsidP="007A2E97">
      <w:pPr>
        <w:spacing w:after="0"/>
        <w:rPr>
          <w:sz w:val="28"/>
          <w:szCs w:val="28"/>
        </w:rPr>
      </w:pPr>
      <w:r>
        <w:rPr>
          <w:sz w:val="28"/>
          <w:szCs w:val="28"/>
        </w:rPr>
        <w:t>Using a</w:t>
      </w:r>
      <w:r w:rsidR="00764ABF" w:rsidRPr="00AE20BF">
        <w:rPr>
          <w:sz w:val="28"/>
          <w:szCs w:val="28"/>
        </w:rPr>
        <w:t>daptive authentication with risk signals</w:t>
      </w:r>
      <w:r w:rsidR="00EC1F04">
        <w:rPr>
          <w:sz w:val="28"/>
          <w:szCs w:val="28"/>
        </w:rPr>
        <w:t xml:space="preserve"> to </w:t>
      </w:r>
      <w:r w:rsidR="00626A1F">
        <w:rPr>
          <w:sz w:val="28"/>
          <w:szCs w:val="28"/>
        </w:rPr>
        <w:t>d</w:t>
      </w:r>
      <w:r w:rsidR="00764ABF" w:rsidRPr="00AE20BF">
        <w:rPr>
          <w:sz w:val="28"/>
          <w:szCs w:val="28"/>
        </w:rPr>
        <w:t xml:space="preserve">evice </w:t>
      </w:r>
      <w:r w:rsidR="00626A1F">
        <w:rPr>
          <w:sz w:val="28"/>
          <w:szCs w:val="28"/>
        </w:rPr>
        <w:t>s</w:t>
      </w:r>
      <w:r w:rsidR="00764ABF" w:rsidRPr="00AE20BF">
        <w:rPr>
          <w:sz w:val="28"/>
          <w:szCs w:val="28"/>
        </w:rPr>
        <w:t>ecurity</w:t>
      </w:r>
      <w:r w:rsidR="00626A1F">
        <w:rPr>
          <w:sz w:val="28"/>
          <w:szCs w:val="28"/>
        </w:rPr>
        <w:t>.</w:t>
      </w:r>
    </w:p>
    <w:p w14:paraId="37471021" w14:textId="6429AEE3" w:rsidR="00764ABF" w:rsidRPr="00AE20BF" w:rsidRDefault="00597198" w:rsidP="007A2E97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Use </w:t>
      </w:r>
      <w:r w:rsidR="00764ABF" w:rsidRPr="00AE20BF">
        <w:rPr>
          <w:sz w:val="28"/>
          <w:szCs w:val="28"/>
        </w:rPr>
        <w:t xml:space="preserve">Endpoint </w:t>
      </w:r>
      <w:r w:rsidR="00AA0DE2">
        <w:rPr>
          <w:sz w:val="28"/>
          <w:szCs w:val="28"/>
        </w:rPr>
        <w:t>d</w:t>
      </w:r>
      <w:r w:rsidR="00764ABF" w:rsidRPr="00AE20BF">
        <w:rPr>
          <w:sz w:val="28"/>
          <w:szCs w:val="28"/>
        </w:rPr>
        <w:t xml:space="preserve">etection &amp; </w:t>
      </w:r>
      <w:r w:rsidR="00AA0DE2">
        <w:rPr>
          <w:sz w:val="28"/>
          <w:szCs w:val="28"/>
        </w:rPr>
        <w:t>r</w:t>
      </w:r>
      <w:r w:rsidR="00764ABF" w:rsidRPr="00AE20BF">
        <w:rPr>
          <w:sz w:val="28"/>
          <w:szCs w:val="28"/>
        </w:rPr>
        <w:t>esponse (EDR).</w:t>
      </w:r>
      <w:r>
        <w:rPr>
          <w:sz w:val="28"/>
          <w:szCs w:val="28"/>
        </w:rPr>
        <w:t xml:space="preserve"> That h</w:t>
      </w:r>
      <w:r w:rsidR="00AA0DE2">
        <w:rPr>
          <w:sz w:val="28"/>
          <w:szCs w:val="28"/>
        </w:rPr>
        <w:t xml:space="preserve">ave </w:t>
      </w:r>
      <w:r w:rsidR="00EC1F04">
        <w:rPr>
          <w:sz w:val="28"/>
          <w:szCs w:val="28"/>
        </w:rPr>
        <w:t>c</w:t>
      </w:r>
      <w:r w:rsidR="00764ABF" w:rsidRPr="00AE20BF">
        <w:rPr>
          <w:sz w:val="28"/>
          <w:szCs w:val="28"/>
        </w:rPr>
        <w:t>ontinuous compliance checks.</w:t>
      </w:r>
    </w:p>
    <w:p w14:paraId="60447E00" w14:textId="12BE79B9" w:rsidR="00764ABF" w:rsidRPr="00AE20BF" w:rsidRDefault="00BF2E7B" w:rsidP="007A2E97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Adding </w:t>
      </w:r>
      <w:r w:rsidR="00764ABF" w:rsidRPr="00AE20BF">
        <w:rPr>
          <w:sz w:val="28"/>
          <w:szCs w:val="28"/>
        </w:rPr>
        <w:t>Network Security</w:t>
      </w:r>
      <w:r w:rsidR="00AE20BF">
        <w:rPr>
          <w:sz w:val="28"/>
          <w:szCs w:val="28"/>
        </w:rPr>
        <w:t xml:space="preserve"> </w:t>
      </w:r>
      <w:r w:rsidR="007B1123" w:rsidRPr="00AE20BF">
        <w:rPr>
          <w:sz w:val="28"/>
          <w:szCs w:val="28"/>
        </w:rPr>
        <w:t>Micro segmentation</w:t>
      </w:r>
      <w:r w:rsidR="00764ABF" w:rsidRPr="00AE20BF">
        <w:rPr>
          <w:sz w:val="28"/>
          <w:szCs w:val="28"/>
        </w:rPr>
        <w:t xml:space="preserve"> to contain lateral movement</w:t>
      </w:r>
      <w:r>
        <w:rPr>
          <w:sz w:val="28"/>
          <w:szCs w:val="28"/>
        </w:rPr>
        <w:t>s</w:t>
      </w:r>
      <w:r w:rsidR="00764ABF" w:rsidRPr="00AE20BF">
        <w:rPr>
          <w:sz w:val="28"/>
          <w:szCs w:val="28"/>
        </w:rPr>
        <w:t>.</w:t>
      </w:r>
    </w:p>
    <w:p w14:paraId="00E900A0" w14:textId="5A6099AF" w:rsidR="00764ABF" w:rsidRPr="00AE20BF" w:rsidRDefault="007A5B38" w:rsidP="007A2E97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Ensure that </w:t>
      </w:r>
      <w:r w:rsidR="00764ABF" w:rsidRPr="00AE20BF">
        <w:rPr>
          <w:sz w:val="28"/>
          <w:szCs w:val="28"/>
        </w:rPr>
        <w:t>Encrypted traffic inspection</w:t>
      </w:r>
      <w:r>
        <w:rPr>
          <w:sz w:val="28"/>
          <w:szCs w:val="28"/>
        </w:rPr>
        <w:t xml:space="preserve">s are carried out on a </w:t>
      </w:r>
      <w:r w:rsidR="008F2B25">
        <w:rPr>
          <w:sz w:val="28"/>
          <w:szCs w:val="28"/>
        </w:rPr>
        <w:t>weekly basis</w:t>
      </w:r>
      <w:r w:rsidR="00FB70B9">
        <w:rPr>
          <w:sz w:val="28"/>
          <w:szCs w:val="28"/>
        </w:rPr>
        <w:t xml:space="preserve"> and that </w:t>
      </w:r>
      <w:r w:rsidR="000461C6">
        <w:rPr>
          <w:sz w:val="28"/>
          <w:szCs w:val="28"/>
        </w:rPr>
        <w:t>a</w:t>
      </w:r>
      <w:r w:rsidR="00764ABF" w:rsidRPr="00AE20BF">
        <w:rPr>
          <w:sz w:val="28"/>
          <w:szCs w:val="28"/>
        </w:rPr>
        <w:t>pplication</w:t>
      </w:r>
      <w:r w:rsidR="000461C6">
        <w:rPr>
          <w:sz w:val="28"/>
          <w:szCs w:val="28"/>
        </w:rPr>
        <w:t>s</w:t>
      </w:r>
      <w:r w:rsidR="00764ABF" w:rsidRPr="00AE20BF">
        <w:rPr>
          <w:sz w:val="28"/>
          <w:szCs w:val="28"/>
        </w:rPr>
        <w:t xml:space="preserve"> &amp; Workload</w:t>
      </w:r>
      <w:r w:rsidR="000461C6">
        <w:rPr>
          <w:sz w:val="28"/>
          <w:szCs w:val="28"/>
        </w:rPr>
        <w:t xml:space="preserve"> are</w:t>
      </w:r>
      <w:r w:rsidR="00764ABF" w:rsidRPr="00AE20BF">
        <w:rPr>
          <w:sz w:val="28"/>
          <w:szCs w:val="28"/>
        </w:rPr>
        <w:t xml:space="preserve"> </w:t>
      </w:r>
      <w:r w:rsidR="000461C6">
        <w:rPr>
          <w:sz w:val="28"/>
          <w:szCs w:val="28"/>
        </w:rPr>
        <w:t>s</w:t>
      </w:r>
      <w:r w:rsidR="00764ABF" w:rsidRPr="00AE20BF">
        <w:rPr>
          <w:sz w:val="28"/>
          <w:szCs w:val="28"/>
        </w:rPr>
        <w:t>ecur</w:t>
      </w:r>
      <w:r w:rsidR="000461C6">
        <w:rPr>
          <w:sz w:val="28"/>
          <w:szCs w:val="28"/>
        </w:rPr>
        <w:t>e.</w:t>
      </w:r>
    </w:p>
    <w:p w14:paraId="2474C5DD" w14:textId="1BBADD70" w:rsidR="00764ABF" w:rsidRPr="00AE20BF" w:rsidRDefault="007B1123" w:rsidP="007A2E97">
      <w:pPr>
        <w:spacing w:after="0"/>
        <w:rPr>
          <w:sz w:val="28"/>
          <w:szCs w:val="28"/>
        </w:rPr>
      </w:pPr>
      <w:r w:rsidRPr="00AE20BF">
        <w:rPr>
          <w:sz w:val="28"/>
          <w:szCs w:val="28"/>
        </w:rPr>
        <w:t>S</w:t>
      </w:r>
      <w:r w:rsidR="00764ABF" w:rsidRPr="00AE20BF">
        <w:rPr>
          <w:sz w:val="28"/>
          <w:szCs w:val="28"/>
        </w:rPr>
        <w:t>ecure DevOps practices</w:t>
      </w:r>
      <w:r w:rsidR="000461C6">
        <w:rPr>
          <w:sz w:val="28"/>
          <w:szCs w:val="28"/>
        </w:rPr>
        <w:t xml:space="preserve"> </w:t>
      </w:r>
      <w:r w:rsidR="00890235">
        <w:rPr>
          <w:sz w:val="28"/>
          <w:szCs w:val="28"/>
        </w:rPr>
        <w:t>daily</w:t>
      </w:r>
      <w:r w:rsidR="002778C5">
        <w:rPr>
          <w:sz w:val="28"/>
          <w:szCs w:val="28"/>
        </w:rPr>
        <w:t xml:space="preserve"> and using</w:t>
      </w:r>
      <w:r w:rsidR="00AE20BF">
        <w:rPr>
          <w:sz w:val="28"/>
          <w:szCs w:val="28"/>
        </w:rPr>
        <w:t xml:space="preserve"> </w:t>
      </w:r>
      <w:r w:rsidR="002778C5">
        <w:rPr>
          <w:sz w:val="28"/>
          <w:szCs w:val="28"/>
        </w:rPr>
        <w:t>r</w:t>
      </w:r>
      <w:r w:rsidR="00764ABF" w:rsidRPr="00AE20BF">
        <w:rPr>
          <w:sz w:val="28"/>
          <w:szCs w:val="28"/>
        </w:rPr>
        <w:t>untime protection for critical workloads.</w:t>
      </w:r>
    </w:p>
    <w:p w14:paraId="60F631C1" w14:textId="0ECB2912" w:rsidR="00AD6ED4" w:rsidRPr="00AE20BF" w:rsidRDefault="00181869" w:rsidP="007A2E97">
      <w:pPr>
        <w:spacing w:after="0"/>
        <w:rPr>
          <w:sz w:val="28"/>
          <w:szCs w:val="28"/>
        </w:rPr>
      </w:pPr>
      <w:r>
        <w:rPr>
          <w:sz w:val="28"/>
          <w:szCs w:val="28"/>
        </w:rPr>
        <w:t>Construct d</w:t>
      </w:r>
      <w:r w:rsidR="00764ABF" w:rsidRPr="00AE20BF">
        <w:rPr>
          <w:sz w:val="28"/>
          <w:szCs w:val="28"/>
        </w:rPr>
        <w:t xml:space="preserve">ata </w:t>
      </w:r>
      <w:r w:rsidR="00D86984">
        <w:rPr>
          <w:sz w:val="28"/>
          <w:szCs w:val="28"/>
        </w:rPr>
        <w:t>s</w:t>
      </w:r>
      <w:r w:rsidR="00764ABF" w:rsidRPr="00AE20BF">
        <w:rPr>
          <w:sz w:val="28"/>
          <w:szCs w:val="28"/>
        </w:rPr>
        <w:t>ecurity</w:t>
      </w:r>
      <w:r w:rsidR="00D86984">
        <w:rPr>
          <w:sz w:val="28"/>
          <w:szCs w:val="28"/>
        </w:rPr>
        <w:t xml:space="preserve"> c</w:t>
      </w:r>
      <w:r w:rsidR="00AD6ED4" w:rsidRPr="00AE20BF">
        <w:rPr>
          <w:sz w:val="28"/>
          <w:szCs w:val="28"/>
        </w:rPr>
        <w:t>lassification</w:t>
      </w:r>
      <w:r w:rsidR="00CA0795">
        <w:rPr>
          <w:sz w:val="28"/>
          <w:szCs w:val="28"/>
        </w:rPr>
        <w:t>s</w:t>
      </w:r>
      <w:r w:rsidR="00AD6ED4" w:rsidRPr="00AE20BF">
        <w:rPr>
          <w:sz w:val="28"/>
          <w:szCs w:val="28"/>
        </w:rPr>
        <w:t xml:space="preserve"> and encryption</w:t>
      </w:r>
      <w:r w:rsidR="00CA0795">
        <w:rPr>
          <w:sz w:val="28"/>
          <w:szCs w:val="28"/>
        </w:rPr>
        <w:t>s</w:t>
      </w:r>
      <w:r w:rsidR="00AD6ED4" w:rsidRPr="00AE20BF">
        <w:rPr>
          <w:sz w:val="28"/>
          <w:szCs w:val="28"/>
        </w:rPr>
        <w:t xml:space="preserve"> of sensitive data.</w:t>
      </w:r>
    </w:p>
    <w:p w14:paraId="10EC8A76" w14:textId="77777777" w:rsidR="00A90FE7" w:rsidRDefault="004B6544" w:rsidP="0074560C">
      <w:pPr>
        <w:spacing w:after="0"/>
        <w:rPr>
          <w:sz w:val="28"/>
          <w:szCs w:val="28"/>
        </w:rPr>
      </w:pPr>
      <w:r>
        <w:rPr>
          <w:sz w:val="28"/>
          <w:szCs w:val="28"/>
        </w:rPr>
        <w:t>Apply d</w:t>
      </w:r>
      <w:r w:rsidR="00AD6ED4" w:rsidRPr="00AE20BF">
        <w:rPr>
          <w:sz w:val="28"/>
          <w:szCs w:val="28"/>
        </w:rPr>
        <w:t xml:space="preserve">ata </w:t>
      </w:r>
      <w:r w:rsidR="00D86984">
        <w:rPr>
          <w:sz w:val="28"/>
          <w:szCs w:val="28"/>
        </w:rPr>
        <w:t>l</w:t>
      </w:r>
      <w:r w:rsidR="00AD6ED4" w:rsidRPr="00AE20BF">
        <w:rPr>
          <w:sz w:val="28"/>
          <w:szCs w:val="28"/>
        </w:rPr>
        <w:t xml:space="preserve">oss </w:t>
      </w:r>
      <w:r w:rsidR="00AA0DE2">
        <w:rPr>
          <w:sz w:val="28"/>
          <w:szCs w:val="28"/>
        </w:rPr>
        <w:t>p</w:t>
      </w:r>
      <w:r w:rsidR="00AD6ED4" w:rsidRPr="00AE20BF">
        <w:rPr>
          <w:sz w:val="28"/>
          <w:szCs w:val="28"/>
        </w:rPr>
        <w:t>revention (DLP) policies</w:t>
      </w:r>
      <w:r>
        <w:rPr>
          <w:sz w:val="28"/>
          <w:szCs w:val="28"/>
        </w:rPr>
        <w:t xml:space="preserve"> in all updateable </w:t>
      </w:r>
      <w:r w:rsidR="000B254B">
        <w:rPr>
          <w:sz w:val="28"/>
          <w:szCs w:val="28"/>
        </w:rPr>
        <w:t>systems.</w:t>
      </w:r>
      <w:r w:rsidR="00113643">
        <w:rPr>
          <w:sz w:val="28"/>
          <w:szCs w:val="28"/>
        </w:rPr>
        <w:t xml:space="preserve"> </w:t>
      </w:r>
      <w:r w:rsidR="0074560C" w:rsidRPr="0074560C">
        <w:rPr>
          <w:sz w:val="28"/>
          <w:szCs w:val="28"/>
        </w:rPr>
        <w:t xml:space="preserve">IBM </w:t>
      </w:r>
      <w:r w:rsidR="00113643">
        <w:rPr>
          <w:sz w:val="28"/>
          <w:szCs w:val="28"/>
        </w:rPr>
        <w:t>tr</w:t>
      </w:r>
      <w:r w:rsidR="0074560C" w:rsidRPr="0074560C">
        <w:rPr>
          <w:sz w:val="28"/>
          <w:szCs w:val="28"/>
        </w:rPr>
        <w:t xml:space="preserve">aining </w:t>
      </w:r>
      <w:r w:rsidR="00113643">
        <w:rPr>
          <w:sz w:val="28"/>
          <w:szCs w:val="28"/>
        </w:rPr>
        <w:t>p</w:t>
      </w:r>
      <w:r w:rsidR="0074560C" w:rsidRPr="0074560C">
        <w:rPr>
          <w:sz w:val="28"/>
          <w:szCs w:val="28"/>
        </w:rPr>
        <w:t>latform</w:t>
      </w:r>
      <w:r w:rsidR="00113643">
        <w:rPr>
          <w:sz w:val="28"/>
          <w:szCs w:val="28"/>
        </w:rPr>
        <w:t xml:space="preserve"> o</w:t>
      </w:r>
      <w:r w:rsidR="0074560C" w:rsidRPr="0074560C">
        <w:rPr>
          <w:sz w:val="28"/>
          <w:szCs w:val="28"/>
        </w:rPr>
        <w:t>ffers credentialed learning paths, certifications</w:t>
      </w:r>
      <w:r w:rsidR="00113643">
        <w:rPr>
          <w:sz w:val="28"/>
          <w:szCs w:val="28"/>
        </w:rPr>
        <w:t>,</w:t>
      </w:r>
      <w:r w:rsidR="0074560C" w:rsidRPr="0074560C">
        <w:rPr>
          <w:sz w:val="28"/>
          <w:szCs w:val="28"/>
        </w:rPr>
        <w:t xml:space="preserve"> (e.g., </w:t>
      </w:r>
      <w:proofErr w:type="spellStart"/>
      <w:r w:rsidR="0074560C" w:rsidRPr="0074560C">
        <w:rPr>
          <w:sz w:val="28"/>
          <w:szCs w:val="28"/>
        </w:rPr>
        <w:t>watsonx</w:t>
      </w:r>
      <w:proofErr w:type="spellEnd"/>
      <w:r w:rsidR="0074560C" w:rsidRPr="0074560C">
        <w:rPr>
          <w:sz w:val="28"/>
          <w:szCs w:val="28"/>
        </w:rPr>
        <w:t xml:space="preserve"> </w:t>
      </w:r>
      <w:r w:rsidR="00113643">
        <w:rPr>
          <w:sz w:val="28"/>
          <w:szCs w:val="28"/>
        </w:rPr>
        <w:t>d</w:t>
      </w:r>
      <w:r w:rsidR="0074560C" w:rsidRPr="0074560C">
        <w:rPr>
          <w:sz w:val="28"/>
          <w:szCs w:val="28"/>
        </w:rPr>
        <w:t xml:space="preserve">ata </w:t>
      </w:r>
      <w:r w:rsidR="00113643">
        <w:rPr>
          <w:sz w:val="28"/>
          <w:szCs w:val="28"/>
        </w:rPr>
        <w:t>s</w:t>
      </w:r>
      <w:r w:rsidR="0074560C" w:rsidRPr="0074560C">
        <w:rPr>
          <w:sz w:val="28"/>
          <w:szCs w:val="28"/>
        </w:rPr>
        <w:t xml:space="preserve">cientist, </w:t>
      </w:r>
      <w:proofErr w:type="spellStart"/>
      <w:r w:rsidR="0074560C" w:rsidRPr="0074560C">
        <w:rPr>
          <w:sz w:val="28"/>
          <w:szCs w:val="28"/>
        </w:rPr>
        <w:t>Instana</w:t>
      </w:r>
      <w:proofErr w:type="spellEnd"/>
      <w:r w:rsidR="0074560C" w:rsidRPr="0074560C">
        <w:rPr>
          <w:sz w:val="28"/>
          <w:szCs w:val="28"/>
        </w:rPr>
        <w:t xml:space="preserve"> Observability), and modular courses to keep telecom professionals up to date.</w:t>
      </w:r>
      <w:r w:rsidR="00A90FE7">
        <w:rPr>
          <w:sz w:val="28"/>
          <w:szCs w:val="28"/>
        </w:rPr>
        <w:t xml:space="preserve"> </w:t>
      </w:r>
    </w:p>
    <w:p w14:paraId="5A2D0B6C" w14:textId="77777777" w:rsidR="00A90FE7" w:rsidRDefault="00A90FE7" w:rsidP="0074560C">
      <w:pPr>
        <w:spacing w:after="0"/>
        <w:rPr>
          <w:sz w:val="28"/>
          <w:szCs w:val="28"/>
        </w:rPr>
      </w:pPr>
    </w:p>
    <w:p w14:paraId="6D4B52AB" w14:textId="3E02A386" w:rsidR="0074560C" w:rsidRDefault="0074560C" w:rsidP="0074560C">
      <w:pPr>
        <w:spacing w:after="0"/>
        <w:rPr>
          <w:sz w:val="28"/>
          <w:szCs w:val="28"/>
        </w:rPr>
      </w:pPr>
      <w:r w:rsidRPr="0074560C">
        <w:rPr>
          <w:sz w:val="28"/>
          <w:szCs w:val="28"/>
        </w:rPr>
        <w:t xml:space="preserve">AI </w:t>
      </w:r>
      <w:r w:rsidR="00A90FE7">
        <w:rPr>
          <w:sz w:val="28"/>
          <w:szCs w:val="28"/>
        </w:rPr>
        <w:t>s</w:t>
      </w:r>
      <w:r w:rsidRPr="0074560C">
        <w:rPr>
          <w:sz w:val="28"/>
          <w:szCs w:val="28"/>
        </w:rPr>
        <w:t>chool for Telcos</w:t>
      </w:r>
      <w:r w:rsidR="00A90FE7">
        <w:rPr>
          <w:sz w:val="28"/>
          <w:szCs w:val="28"/>
        </w:rPr>
        <w:t>,</w:t>
      </w:r>
      <w:r w:rsidRPr="0074560C">
        <w:rPr>
          <w:sz w:val="28"/>
          <w:szCs w:val="28"/>
        </w:rPr>
        <w:t xml:space="preserve"> </w:t>
      </w:r>
      <w:r w:rsidR="00FF7C01" w:rsidRPr="0074560C">
        <w:rPr>
          <w:sz w:val="28"/>
          <w:szCs w:val="28"/>
        </w:rPr>
        <w:t>IBM</w:t>
      </w:r>
      <w:r w:rsidR="00FF7C01">
        <w:rPr>
          <w:sz w:val="28"/>
          <w:szCs w:val="28"/>
        </w:rPr>
        <w:t xml:space="preserve">, </w:t>
      </w:r>
      <w:r w:rsidR="00FF7C01" w:rsidRPr="0074560C">
        <w:rPr>
          <w:sz w:val="28"/>
          <w:szCs w:val="28"/>
        </w:rPr>
        <w:t>and</w:t>
      </w:r>
      <w:r w:rsidRPr="0074560C">
        <w:rPr>
          <w:sz w:val="28"/>
          <w:szCs w:val="28"/>
        </w:rPr>
        <w:t xml:space="preserve"> GSMA launched a global program to train telecom operators in generative AI </w:t>
      </w:r>
      <w:r w:rsidR="00FF7C01" w:rsidRPr="0074560C">
        <w:rPr>
          <w:sz w:val="28"/>
          <w:szCs w:val="28"/>
        </w:rPr>
        <w:t>adoption and</w:t>
      </w:r>
      <w:r w:rsidR="00A90FE7">
        <w:rPr>
          <w:sz w:val="28"/>
          <w:szCs w:val="28"/>
        </w:rPr>
        <w:t xml:space="preserve"> </w:t>
      </w:r>
      <w:r w:rsidRPr="0074560C">
        <w:rPr>
          <w:sz w:val="28"/>
          <w:szCs w:val="28"/>
        </w:rPr>
        <w:t>helping them modernize networks and customer services.</w:t>
      </w:r>
      <w:r w:rsidR="00FF7C01">
        <w:rPr>
          <w:sz w:val="28"/>
          <w:szCs w:val="28"/>
        </w:rPr>
        <w:t xml:space="preserve"> </w:t>
      </w:r>
      <w:r w:rsidRPr="0074560C">
        <w:rPr>
          <w:sz w:val="28"/>
          <w:szCs w:val="28"/>
        </w:rPr>
        <w:t xml:space="preserve">GSMA </w:t>
      </w:r>
      <w:r w:rsidR="00FF7C01">
        <w:rPr>
          <w:sz w:val="28"/>
          <w:szCs w:val="28"/>
        </w:rPr>
        <w:t>a</w:t>
      </w:r>
      <w:r w:rsidRPr="0074560C">
        <w:rPr>
          <w:sz w:val="28"/>
          <w:szCs w:val="28"/>
        </w:rPr>
        <w:t>dvance Courses</w:t>
      </w:r>
      <w:r w:rsidR="00FF7C01">
        <w:rPr>
          <w:sz w:val="28"/>
          <w:szCs w:val="28"/>
        </w:rPr>
        <w:t xml:space="preserve"> are j</w:t>
      </w:r>
      <w:r w:rsidRPr="0074560C">
        <w:rPr>
          <w:sz w:val="28"/>
          <w:szCs w:val="28"/>
        </w:rPr>
        <w:t xml:space="preserve">oint </w:t>
      </w:r>
      <w:r w:rsidR="00FF7C01">
        <w:rPr>
          <w:sz w:val="28"/>
          <w:szCs w:val="28"/>
        </w:rPr>
        <w:t>(</w:t>
      </w:r>
      <w:r w:rsidRPr="0074560C">
        <w:rPr>
          <w:sz w:val="28"/>
          <w:szCs w:val="28"/>
        </w:rPr>
        <w:t>IBM–GSMA</w:t>
      </w:r>
      <w:r w:rsidR="00FF7C01">
        <w:rPr>
          <w:sz w:val="28"/>
          <w:szCs w:val="28"/>
        </w:rPr>
        <w:t>)</w:t>
      </w:r>
      <w:r w:rsidRPr="0074560C">
        <w:rPr>
          <w:sz w:val="28"/>
          <w:szCs w:val="28"/>
        </w:rPr>
        <w:t xml:space="preserve"> initiative to foster innovation, workforce diversity, and leadership skills in telecoms.</w:t>
      </w:r>
    </w:p>
    <w:p w14:paraId="1A1062C4" w14:textId="77777777" w:rsidR="00FF7C01" w:rsidRPr="0074560C" w:rsidRDefault="00FF7C01" w:rsidP="0074560C">
      <w:pPr>
        <w:spacing w:after="0"/>
        <w:rPr>
          <w:sz w:val="28"/>
          <w:szCs w:val="28"/>
        </w:rPr>
      </w:pPr>
    </w:p>
    <w:p w14:paraId="7DAF5DE2" w14:textId="77777777" w:rsidR="0074560C" w:rsidRPr="0074560C" w:rsidRDefault="0074560C" w:rsidP="0074560C">
      <w:pPr>
        <w:spacing w:after="0"/>
        <w:rPr>
          <w:sz w:val="28"/>
          <w:szCs w:val="28"/>
        </w:rPr>
      </w:pPr>
      <w:r w:rsidRPr="0074560C">
        <w:rPr>
          <w:rFonts w:ascii="Segoe UI Emoji" w:hAnsi="Segoe UI Emoji" w:cs="Segoe UI Emoji"/>
          <w:sz w:val="28"/>
          <w:szCs w:val="28"/>
        </w:rPr>
        <w:t>🛡️</w:t>
      </w:r>
      <w:r w:rsidRPr="0074560C">
        <w:rPr>
          <w:sz w:val="28"/>
          <w:szCs w:val="28"/>
        </w:rPr>
        <w:t xml:space="preserve"> Security Awareness</w:t>
      </w:r>
    </w:p>
    <w:p w14:paraId="4BB1995E" w14:textId="7270A539" w:rsidR="0074560C" w:rsidRPr="0074560C" w:rsidRDefault="0074560C" w:rsidP="0074560C">
      <w:pPr>
        <w:spacing w:after="0"/>
        <w:rPr>
          <w:sz w:val="28"/>
          <w:szCs w:val="28"/>
        </w:rPr>
      </w:pPr>
      <w:r w:rsidRPr="0074560C">
        <w:rPr>
          <w:sz w:val="28"/>
          <w:szCs w:val="28"/>
        </w:rPr>
        <w:t>IBM Security Awareness &amp; Training Services</w:t>
      </w:r>
      <w:r w:rsidR="00F827A5">
        <w:rPr>
          <w:sz w:val="28"/>
          <w:szCs w:val="28"/>
        </w:rPr>
        <w:t xml:space="preserve"> provide the following:</w:t>
      </w:r>
    </w:p>
    <w:p w14:paraId="77558522" w14:textId="018DB3B9" w:rsidR="0074560C" w:rsidRPr="009E06B2" w:rsidRDefault="0074560C" w:rsidP="009E06B2">
      <w:pPr>
        <w:pStyle w:val="ListParagraph"/>
        <w:numPr>
          <w:ilvl w:val="0"/>
          <w:numId w:val="18"/>
        </w:numPr>
        <w:spacing w:after="0"/>
        <w:rPr>
          <w:sz w:val="28"/>
          <w:szCs w:val="28"/>
        </w:rPr>
      </w:pPr>
      <w:r w:rsidRPr="009E06B2">
        <w:rPr>
          <w:sz w:val="28"/>
          <w:szCs w:val="28"/>
        </w:rPr>
        <w:t>Tailored modules on phishing, social engineering, and cyber hygiene.</w:t>
      </w:r>
    </w:p>
    <w:p w14:paraId="26E16F53" w14:textId="6C2843E7" w:rsidR="0074560C" w:rsidRPr="009E06B2" w:rsidRDefault="0074560C" w:rsidP="009E06B2">
      <w:pPr>
        <w:pStyle w:val="ListParagraph"/>
        <w:numPr>
          <w:ilvl w:val="0"/>
          <w:numId w:val="18"/>
        </w:numPr>
        <w:spacing w:after="0"/>
        <w:rPr>
          <w:sz w:val="28"/>
          <w:szCs w:val="28"/>
        </w:rPr>
      </w:pPr>
      <w:r w:rsidRPr="009E06B2">
        <w:rPr>
          <w:sz w:val="28"/>
          <w:szCs w:val="28"/>
        </w:rPr>
        <w:t>Role</w:t>
      </w:r>
      <w:r w:rsidRPr="009E06B2">
        <w:rPr>
          <w:rFonts w:ascii="Cambria Math" w:hAnsi="Cambria Math" w:cs="Cambria Math"/>
          <w:sz w:val="28"/>
          <w:szCs w:val="28"/>
        </w:rPr>
        <w:t>‑</w:t>
      </w:r>
      <w:r w:rsidRPr="009E06B2">
        <w:rPr>
          <w:sz w:val="28"/>
          <w:szCs w:val="28"/>
        </w:rPr>
        <w:t>based learning with gamification and simulations.</w:t>
      </w:r>
    </w:p>
    <w:p w14:paraId="3178944D" w14:textId="50C1DD40" w:rsidR="0074560C" w:rsidRPr="009E06B2" w:rsidRDefault="0074560C" w:rsidP="009E06B2">
      <w:pPr>
        <w:pStyle w:val="ListParagraph"/>
        <w:numPr>
          <w:ilvl w:val="0"/>
          <w:numId w:val="18"/>
        </w:numPr>
        <w:spacing w:after="0"/>
        <w:rPr>
          <w:sz w:val="28"/>
          <w:szCs w:val="28"/>
        </w:rPr>
      </w:pPr>
      <w:r w:rsidRPr="009E06B2">
        <w:rPr>
          <w:sz w:val="28"/>
          <w:szCs w:val="28"/>
        </w:rPr>
        <w:t xml:space="preserve">Continuous monitoring of employee progress and </w:t>
      </w:r>
      <w:r w:rsidR="00797718" w:rsidRPr="009E06B2">
        <w:rPr>
          <w:sz w:val="28"/>
          <w:szCs w:val="28"/>
        </w:rPr>
        <w:t>behavioural</w:t>
      </w:r>
      <w:r w:rsidRPr="009E06B2">
        <w:rPr>
          <w:sz w:val="28"/>
          <w:szCs w:val="28"/>
        </w:rPr>
        <w:t xml:space="preserve"> change.</w:t>
      </w:r>
    </w:p>
    <w:p w14:paraId="0E989989" w14:textId="1044396D" w:rsidR="0074560C" w:rsidRPr="009E06B2" w:rsidRDefault="0074560C" w:rsidP="009E06B2">
      <w:pPr>
        <w:pStyle w:val="ListParagraph"/>
        <w:numPr>
          <w:ilvl w:val="0"/>
          <w:numId w:val="18"/>
        </w:numPr>
        <w:spacing w:after="0"/>
        <w:rPr>
          <w:sz w:val="28"/>
          <w:szCs w:val="28"/>
        </w:rPr>
      </w:pPr>
      <w:r w:rsidRPr="009E06B2">
        <w:rPr>
          <w:sz w:val="28"/>
          <w:szCs w:val="28"/>
        </w:rPr>
        <w:t>Focus on Zero Trust frameworks for telecom infrastructure, ensuring resilience against ransomware and phishing attacks.</w:t>
      </w:r>
    </w:p>
    <w:p w14:paraId="1AA490C2" w14:textId="77777777" w:rsidR="005C1B51" w:rsidRDefault="005C1B51" w:rsidP="00AD6ED4">
      <w:pPr>
        <w:rPr>
          <w:sz w:val="28"/>
          <w:szCs w:val="28"/>
        </w:rPr>
      </w:pPr>
    </w:p>
    <w:p w14:paraId="24A02F88" w14:textId="77777777" w:rsidR="007A2E97" w:rsidRDefault="007A2E97" w:rsidP="00AD6ED4">
      <w:pPr>
        <w:rPr>
          <w:sz w:val="28"/>
          <w:szCs w:val="28"/>
        </w:rPr>
      </w:pPr>
    </w:p>
    <w:p w14:paraId="179E40B2" w14:textId="77777777" w:rsidR="00F93961" w:rsidRDefault="00F93961" w:rsidP="00AD6ED4">
      <w:pPr>
        <w:rPr>
          <w:sz w:val="28"/>
          <w:szCs w:val="28"/>
        </w:rPr>
      </w:pPr>
    </w:p>
    <w:p w14:paraId="7126167D" w14:textId="77777777" w:rsidR="00F93961" w:rsidRDefault="00F93961" w:rsidP="00AD6ED4">
      <w:pPr>
        <w:rPr>
          <w:sz w:val="28"/>
          <w:szCs w:val="28"/>
        </w:rPr>
      </w:pPr>
    </w:p>
    <w:p w14:paraId="09451CCA" w14:textId="77777777" w:rsidR="00F93961" w:rsidRDefault="00F93961" w:rsidP="00AD6ED4">
      <w:pPr>
        <w:rPr>
          <w:sz w:val="28"/>
          <w:szCs w:val="28"/>
        </w:rPr>
      </w:pPr>
    </w:p>
    <w:p w14:paraId="02F21B18" w14:textId="49DB8C2A" w:rsidR="00735D13" w:rsidRDefault="00A04198" w:rsidP="00AD6ED4">
      <w:pPr>
        <w:rPr>
          <w:sz w:val="28"/>
          <w:szCs w:val="28"/>
        </w:rPr>
      </w:pPr>
      <w:r>
        <w:rPr>
          <w:sz w:val="28"/>
          <w:szCs w:val="28"/>
        </w:rPr>
        <w:lastRenderedPageBreak/>
        <w:t>(</w:t>
      </w:r>
      <w:r w:rsidR="004F44CA">
        <w:rPr>
          <w:sz w:val="28"/>
          <w:szCs w:val="28"/>
        </w:rPr>
        <w:t xml:space="preserve">Brief description </w:t>
      </w:r>
      <w:r>
        <w:rPr>
          <w:sz w:val="28"/>
          <w:szCs w:val="28"/>
        </w:rPr>
        <w:t xml:space="preserve">and example </w:t>
      </w:r>
      <w:r w:rsidR="00C10681">
        <w:rPr>
          <w:sz w:val="28"/>
          <w:szCs w:val="28"/>
        </w:rPr>
        <w:t xml:space="preserve">of </w:t>
      </w:r>
      <w:r w:rsidR="00C10681" w:rsidRPr="004F44CA">
        <w:rPr>
          <w:sz w:val="28"/>
          <w:szCs w:val="28"/>
        </w:rPr>
        <w:t>Training</w:t>
      </w:r>
      <w:r w:rsidR="004F44CA" w:rsidRPr="004F44CA">
        <w:rPr>
          <w:sz w:val="28"/>
          <w:szCs w:val="28"/>
        </w:rPr>
        <w:t xml:space="preserve"> &amp; Awareness Lifecycle</w:t>
      </w:r>
      <w:r>
        <w:rPr>
          <w:sz w:val="28"/>
          <w:szCs w:val="28"/>
        </w:rPr>
        <w:t>)</w:t>
      </w:r>
    </w:p>
    <w:p w14:paraId="453BA7B1" w14:textId="56155812" w:rsidR="00C62AEA" w:rsidRDefault="00735D13" w:rsidP="00AD6ED4">
      <w:pPr>
        <w:rPr>
          <w:sz w:val="28"/>
          <w:szCs w:val="28"/>
        </w:rPr>
      </w:pPr>
      <w:r w:rsidRPr="00735D13">
        <w:rPr>
          <w:noProof/>
          <w:sz w:val="28"/>
          <w:szCs w:val="28"/>
        </w:rPr>
        <w:drawing>
          <wp:inline distT="0" distB="0" distL="0" distR="0" wp14:anchorId="43233C74" wp14:editId="67F2D6AC">
            <wp:extent cx="5731510" cy="3484880"/>
            <wp:effectExtent l="0" t="0" r="2540" b="1270"/>
            <wp:docPr id="5132646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264611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28"/>
            <w:szCs w:val="28"/>
          </w:rPr>
          <w:id w:val="1442570229"/>
          <w:citation/>
        </w:sdtPr>
        <w:sdtContent>
          <w:r w:rsidR="00C10681">
            <w:rPr>
              <w:sz w:val="28"/>
              <w:szCs w:val="28"/>
            </w:rPr>
            <w:fldChar w:fldCharType="begin"/>
          </w:r>
          <w:r w:rsidR="00C10681">
            <w:rPr>
              <w:sz w:val="28"/>
              <w:szCs w:val="28"/>
            </w:rPr>
            <w:instrText xml:space="preserve"> CITATION ENI22 \l 2057 </w:instrText>
          </w:r>
          <w:r w:rsidR="00C10681">
            <w:rPr>
              <w:sz w:val="28"/>
              <w:szCs w:val="28"/>
            </w:rPr>
            <w:fldChar w:fldCharType="separate"/>
          </w:r>
          <w:r w:rsidR="00C10681">
            <w:rPr>
              <w:noProof/>
              <w:sz w:val="28"/>
              <w:szCs w:val="28"/>
            </w:rPr>
            <w:t xml:space="preserve"> </w:t>
          </w:r>
          <w:r w:rsidR="00C10681" w:rsidRPr="00C10681">
            <w:rPr>
              <w:noProof/>
              <w:sz w:val="28"/>
              <w:szCs w:val="28"/>
            </w:rPr>
            <w:t>[2]</w:t>
          </w:r>
          <w:r w:rsidR="00C10681">
            <w:rPr>
              <w:sz w:val="28"/>
              <w:szCs w:val="28"/>
            </w:rPr>
            <w:fldChar w:fldCharType="end"/>
          </w:r>
        </w:sdtContent>
      </w:sdt>
    </w:p>
    <w:p w14:paraId="0C8C6794" w14:textId="77777777" w:rsidR="000A638C" w:rsidRPr="00D058B1" w:rsidRDefault="000A638C" w:rsidP="000A638C">
      <w:pPr>
        <w:rPr>
          <w:sz w:val="28"/>
          <w:szCs w:val="28"/>
        </w:rPr>
      </w:pPr>
      <w:r>
        <w:rPr>
          <w:sz w:val="28"/>
          <w:szCs w:val="28"/>
        </w:rPr>
        <w:t xml:space="preserve">(This illustrates a </w:t>
      </w:r>
      <w:r w:rsidRPr="00D058B1">
        <w:rPr>
          <w:sz w:val="28"/>
          <w:szCs w:val="28"/>
        </w:rPr>
        <w:t>Roadmap</w:t>
      </w:r>
      <w:r>
        <w:rPr>
          <w:sz w:val="28"/>
          <w:szCs w:val="28"/>
        </w:rPr>
        <w:t xml:space="preserve"> to specific standards)</w:t>
      </w:r>
    </w:p>
    <w:p w14:paraId="016E5BD5" w14:textId="77777777" w:rsidR="000A638C" w:rsidRDefault="000A638C" w:rsidP="000A638C">
      <w:pPr>
        <w:pStyle w:val="ListParagraph"/>
        <w:rPr>
          <w:sz w:val="28"/>
          <w:szCs w:val="28"/>
        </w:rPr>
      </w:pPr>
      <w:r w:rsidRPr="006C0A1F">
        <w:rPr>
          <w:sz w:val="28"/>
          <w:szCs w:val="28"/>
        </w:rPr>
        <w:t xml:space="preserve">Immediate (0–6 months): </w:t>
      </w:r>
      <w:r>
        <w:rPr>
          <w:sz w:val="28"/>
          <w:szCs w:val="28"/>
        </w:rPr>
        <w:t>(</w:t>
      </w:r>
      <w:r w:rsidRPr="006C0A1F">
        <w:rPr>
          <w:sz w:val="28"/>
          <w:szCs w:val="28"/>
        </w:rPr>
        <w:t>MFA</w:t>
      </w:r>
      <w:r>
        <w:rPr>
          <w:sz w:val="28"/>
          <w:szCs w:val="28"/>
        </w:rPr>
        <w:t>)</w:t>
      </w:r>
      <w:r w:rsidRPr="006C0A1F">
        <w:rPr>
          <w:sz w:val="28"/>
          <w:szCs w:val="28"/>
        </w:rPr>
        <w:t xml:space="preserve">, </w:t>
      </w:r>
      <w:r>
        <w:rPr>
          <w:sz w:val="28"/>
          <w:szCs w:val="28"/>
        </w:rPr>
        <w:t>(</w:t>
      </w:r>
      <w:r w:rsidRPr="006C0A1F">
        <w:rPr>
          <w:sz w:val="28"/>
          <w:szCs w:val="28"/>
        </w:rPr>
        <w:t>EDR</w:t>
      </w:r>
      <w:r>
        <w:rPr>
          <w:sz w:val="28"/>
          <w:szCs w:val="28"/>
        </w:rPr>
        <w:t>)</w:t>
      </w:r>
      <w:r w:rsidRPr="006C0A1F">
        <w:rPr>
          <w:sz w:val="28"/>
          <w:szCs w:val="28"/>
        </w:rPr>
        <w:t xml:space="preserve">, </w:t>
      </w:r>
      <w:r>
        <w:rPr>
          <w:sz w:val="28"/>
          <w:szCs w:val="28"/>
        </w:rPr>
        <w:t>(</w:t>
      </w:r>
      <w:r w:rsidRPr="006C0A1F">
        <w:rPr>
          <w:sz w:val="28"/>
          <w:szCs w:val="28"/>
        </w:rPr>
        <w:t>SIEM</w:t>
      </w:r>
      <w:r>
        <w:rPr>
          <w:sz w:val="28"/>
          <w:szCs w:val="28"/>
        </w:rPr>
        <w:t>)</w:t>
      </w:r>
      <w:r w:rsidRPr="006C0A1F">
        <w:rPr>
          <w:sz w:val="28"/>
          <w:szCs w:val="28"/>
        </w:rPr>
        <w:t xml:space="preserve"> integration with </w:t>
      </w:r>
      <w:r>
        <w:rPr>
          <w:sz w:val="28"/>
          <w:szCs w:val="28"/>
        </w:rPr>
        <w:t>(</w:t>
      </w:r>
      <w:r w:rsidRPr="006C0A1F">
        <w:rPr>
          <w:sz w:val="28"/>
          <w:szCs w:val="28"/>
        </w:rPr>
        <w:t>KEV</w:t>
      </w:r>
      <w:r>
        <w:rPr>
          <w:sz w:val="28"/>
          <w:szCs w:val="28"/>
        </w:rPr>
        <w:t>)</w:t>
      </w:r>
      <w:r w:rsidRPr="006C0A1F">
        <w:rPr>
          <w:sz w:val="28"/>
          <w:szCs w:val="28"/>
        </w:rPr>
        <w:t xml:space="preserve"> alerts.</w:t>
      </w:r>
    </w:p>
    <w:p w14:paraId="01C59D4D" w14:textId="77777777" w:rsidR="000A638C" w:rsidRPr="006C0A1F" w:rsidRDefault="000A638C" w:rsidP="000A638C">
      <w:pPr>
        <w:pStyle w:val="ListParagraph"/>
        <w:rPr>
          <w:sz w:val="28"/>
          <w:szCs w:val="28"/>
        </w:rPr>
      </w:pPr>
    </w:p>
    <w:p w14:paraId="153038D1" w14:textId="77777777" w:rsidR="000A638C" w:rsidRDefault="000A638C" w:rsidP="000A638C">
      <w:pPr>
        <w:pStyle w:val="ListParagraph"/>
        <w:rPr>
          <w:sz w:val="28"/>
          <w:szCs w:val="28"/>
        </w:rPr>
      </w:pPr>
      <w:r w:rsidRPr="006C0A1F">
        <w:rPr>
          <w:sz w:val="28"/>
          <w:szCs w:val="28"/>
        </w:rPr>
        <w:t xml:space="preserve">Mid-term (6–18 months): Micro segmentation, </w:t>
      </w:r>
      <w:r>
        <w:rPr>
          <w:sz w:val="28"/>
          <w:szCs w:val="28"/>
        </w:rPr>
        <w:t>(</w:t>
      </w:r>
      <w:r w:rsidRPr="006C0A1F">
        <w:rPr>
          <w:sz w:val="28"/>
          <w:szCs w:val="28"/>
        </w:rPr>
        <w:t>DLP</w:t>
      </w:r>
      <w:r>
        <w:rPr>
          <w:sz w:val="28"/>
          <w:szCs w:val="28"/>
        </w:rPr>
        <w:t>)</w:t>
      </w:r>
      <w:r w:rsidRPr="006C0A1F">
        <w:rPr>
          <w:sz w:val="28"/>
          <w:szCs w:val="28"/>
        </w:rPr>
        <w:t>, automated patching.</w:t>
      </w:r>
    </w:p>
    <w:p w14:paraId="76005E7C" w14:textId="77777777" w:rsidR="000A638C" w:rsidRPr="006C0A1F" w:rsidRDefault="000A638C" w:rsidP="000A638C">
      <w:pPr>
        <w:pStyle w:val="ListParagraph"/>
        <w:rPr>
          <w:sz w:val="28"/>
          <w:szCs w:val="28"/>
        </w:rPr>
      </w:pPr>
    </w:p>
    <w:p w14:paraId="0735A137" w14:textId="77777777" w:rsidR="000A638C" w:rsidRDefault="000A638C" w:rsidP="000A638C">
      <w:pPr>
        <w:pStyle w:val="ListParagraph"/>
        <w:rPr>
          <w:sz w:val="28"/>
          <w:szCs w:val="28"/>
        </w:rPr>
      </w:pPr>
      <w:r w:rsidRPr="006C0A1F">
        <w:rPr>
          <w:sz w:val="28"/>
          <w:szCs w:val="28"/>
        </w:rPr>
        <w:t>Long-term (18+ months): Full Zero Trust maturity, governance integration, continuous analytics.</w:t>
      </w:r>
    </w:p>
    <w:p w14:paraId="4D9948D8" w14:textId="77777777" w:rsidR="000A638C" w:rsidRDefault="000A638C" w:rsidP="00AD6ED4">
      <w:pPr>
        <w:rPr>
          <w:sz w:val="28"/>
          <w:szCs w:val="28"/>
        </w:rPr>
      </w:pPr>
    </w:p>
    <w:p w14:paraId="1F943785" w14:textId="3412BDAB" w:rsidR="000B254B" w:rsidRPr="00AE20BF" w:rsidRDefault="00C62AEA" w:rsidP="00AD6ED4">
      <w:pPr>
        <w:rPr>
          <w:sz w:val="28"/>
          <w:szCs w:val="28"/>
        </w:rPr>
      </w:pPr>
      <w:r w:rsidRPr="00C62AEA">
        <w:rPr>
          <w:sz w:val="28"/>
          <w:szCs w:val="28"/>
        </w:rPr>
        <w:t xml:space="preserve">Continuous training and awareness operationalize </w:t>
      </w:r>
      <w:r>
        <w:rPr>
          <w:sz w:val="28"/>
          <w:szCs w:val="28"/>
        </w:rPr>
        <w:t>z</w:t>
      </w:r>
      <w:r w:rsidRPr="00C62AEA">
        <w:rPr>
          <w:sz w:val="28"/>
          <w:szCs w:val="28"/>
        </w:rPr>
        <w:t xml:space="preserve">ero </w:t>
      </w:r>
      <w:r>
        <w:rPr>
          <w:sz w:val="28"/>
          <w:szCs w:val="28"/>
        </w:rPr>
        <w:t>t</w:t>
      </w:r>
      <w:r w:rsidRPr="00C62AEA">
        <w:rPr>
          <w:sz w:val="28"/>
          <w:szCs w:val="28"/>
        </w:rPr>
        <w:t xml:space="preserve">rust by embedding security into daily behaviour. </w:t>
      </w:r>
      <w:r>
        <w:rPr>
          <w:sz w:val="28"/>
          <w:szCs w:val="28"/>
        </w:rPr>
        <w:t>This</w:t>
      </w:r>
      <w:r w:rsidRPr="00C62AEA">
        <w:rPr>
          <w:sz w:val="28"/>
          <w:szCs w:val="28"/>
        </w:rPr>
        <w:t xml:space="preserve"> transforms employees from potential vulnerabilities into active defenders, complementing technical controls against phishing and ransomware.</w:t>
      </w:r>
    </w:p>
    <w:p w14:paraId="6FFC97CB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485839B0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BA9E0FD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3F2931C3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2A66D664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463B77EB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274580C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462B0DA" w14:textId="77777777" w:rsidR="00C779A2" w:rsidRPr="003F2B3E" w:rsidRDefault="00C779A2" w:rsidP="003F2B3E">
      <w:pPr>
        <w:spacing w:after="0"/>
        <w:rPr>
          <w:rFonts w:ascii="Arial" w:hAnsi="Arial" w:cs="Arial"/>
        </w:rPr>
      </w:pPr>
    </w:p>
    <w:p w14:paraId="09279C00" w14:textId="3100FB5F" w:rsidR="003F2B3E" w:rsidRDefault="003F2B3E" w:rsidP="00C779A2">
      <w:pPr>
        <w:pStyle w:val="Heading1"/>
      </w:pPr>
      <w:bookmarkStart w:id="16" w:name="_Toc216447930"/>
      <w:bookmarkStart w:id="17" w:name="_Toc216989150"/>
      <w:r w:rsidRPr="003F2B3E">
        <w:t>Conclusion</w:t>
      </w:r>
      <w:r w:rsidR="00354CCD">
        <w:t>:</w:t>
      </w:r>
      <w:bookmarkEnd w:id="16"/>
      <w:bookmarkEnd w:id="17"/>
    </w:p>
    <w:p w14:paraId="1A62A12F" w14:textId="4E7DC50F" w:rsidR="001E4003" w:rsidRDefault="000E213A" w:rsidP="001E4003">
      <w:pPr>
        <w:rPr>
          <w:sz w:val="28"/>
          <w:szCs w:val="28"/>
        </w:rPr>
      </w:pPr>
      <w:r>
        <w:rPr>
          <w:sz w:val="28"/>
          <w:szCs w:val="28"/>
        </w:rPr>
        <w:t>My conclusion</w:t>
      </w:r>
      <w:r w:rsidR="000B254B">
        <w:rPr>
          <w:sz w:val="28"/>
          <w:szCs w:val="28"/>
        </w:rPr>
        <w:t>s</w:t>
      </w:r>
      <w:r>
        <w:rPr>
          <w:sz w:val="28"/>
          <w:szCs w:val="28"/>
        </w:rPr>
        <w:t xml:space="preserve"> </w:t>
      </w:r>
      <w:r w:rsidR="000B254B">
        <w:rPr>
          <w:sz w:val="28"/>
          <w:szCs w:val="28"/>
        </w:rPr>
        <w:t>are</w:t>
      </w:r>
      <w:r>
        <w:rPr>
          <w:sz w:val="28"/>
          <w:szCs w:val="28"/>
        </w:rPr>
        <w:t xml:space="preserve"> </w:t>
      </w:r>
      <w:r w:rsidR="001E4003" w:rsidRPr="001E4003">
        <w:rPr>
          <w:sz w:val="28"/>
          <w:szCs w:val="28"/>
        </w:rPr>
        <w:t xml:space="preserve">combining </w:t>
      </w:r>
      <w:r>
        <w:rPr>
          <w:sz w:val="28"/>
          <w:szCs w:val="28"/>
        </w:rPr>
        <w:t>(</w:t>
      </w:r>
      <w:r w:rsidR="001E4003" w:rsidRPr="001E4003">
        <w:rPr>
          <w:sz w:val="28"/>
          <w:szCs w:val="28"/>
        </w:rPr>
        <w:t>NIST’s architectural principles</w:t>
      </w:r>
      <w:r>
        <w:rPr>
          <w:sz w:val="28"/>
          <w:szCs w:val="28"/>
        </w:rPr>
        <w:t>)</w:t>
      </w:r>
      <w:r w:rsidR="001E4003" w:rsidRPr="001E4003">
        <w:rPr>
          <w:sz w:val="28"/>
          <w:szCs w:val="28"/>
        </w:rPr>
        <w:t xml:space="preserve">, </w:t>
      </w:r>
      <w:r>
        <w:rPr>
          <w:sz w:val="28"/>
          <w:szCs w:val="28"/>
        </w:rPr>
        <w:t>(</w:t>
      </w:r>
      <w:r w:rsidR="001E4003" w:rsidRPr="001E4003">
        <w:rPr>
          <w:sz w:val="28"/>
          <w:szCs w:val="28"/>
        </w:rPr>
        <w:t>CISA’s maturity model</w:t>
      </w:r>
      <w:r>
        <w:rPr>
          <w:sz w:val="28"/>
          <w:szCs w:val="28"/>
        </w:rPr>
        <w:t>)</w:t>
      </w:r>
      <w:r w:rsidR="001E4003" w:rsidRPr="001E4003">
        <w:rPr>
          <w:sz w:val="28"/>
          <w:szCs w:val="28"/>
        </w:rPr>
        <w:t xml:space="preserve">, and </w:t>
      </w:r>
      <w:r w:rsidR="00530920">
        <w:rPr>
          <w:sz w:val="28"/>
          <w:szCs w:val="28"/>
        </w:rPr>
        <w:t>(</w:t>
      </w:r>
      <w:r w:rsidR="001E4003" w:rsidRPr="001E4003">
        <w:rPr>
          <w:sz w:val="28"/>
          <w:szCs w:val="28"/>
        </w:rPr>
        <w:t>ENISA’s identity protection guidelines</w:t>
      </w:r>
      <w:r w:rsidR="00530920">
        <w:rPr>
          <w:sz w:val="28"/>
          <w:szCs w:val="28"/>
        </w:rPr>
        <w:t>)</w:t>
      </w:r>
      <w:r w:rsidR="00B36A57">
        <w:rPr>
          <w:sz w:val="28"/>
          <w:szCs w:val="28"/>
        </w:rPr>
        <w:t>. V</w:t>
      </w:r>
      <w:r w:rsidR="001E4003" w:rsidRPr="001E4003">
        <w:rPr>
          <w:sz w:val="28"/>
          <w:szCs w:val="28"/>
        </w:rPr>
        <w:t xml:space="preserve">igilant </w:t>
      </w:r>
      <w:r w:rsidR="00530920">
        <w:rPr>
          <w:sz w:val="28"/>
          <w:szCs w:val="28"/>
        </w:rPr>
        <w:t>t</w:t>
      </w:r>
      <w:r w:rsidR="001E4003" w:rsidRPr="001E4003">
        <w:rPr>
          <w:sz w:val="28"/>
          <w:szCs w:val="28"/>
        </w:rPr>
        <w:t xml:space="preserve">rust can build a resilient </w:t>
      </w:r>
      <w:r w:rsidR="008C3670">
        <w:rPr>
          <w:sz w:val="28"/>
          <w:szCs w:val="28"/>
        </w:rPr>
        <w:t>z</w:t>
      </w:r>
      <w:r w:rsidR="001E4003" w:rsidRPr="001E4003">
        <w:rPr>
          <w:sz w:val="28"/>
          <w:szCs w:val="28"/>
        </w:rPr>
        <w:t xml:space="preserve">ero </w:t>
      </w:r>
      <w:r w:rsidR="008C3670">
        <w:rPr>
          <w:sz w:val="28"/>
          <w:szCs w:val="28"/>
        </w:rPr>
        <w:t>t</w:t>
      </w:r>
      <w:r w:rsidR="001E4003" w:rsidRPr="001E4003">
        <w:rPr>
          <w:sz w:val="28"/>
          <w:szCs w:val="28"/>
        </w:rPr>
        <w:t>rust framework that mitigates phishing and ransomware threats while ensuring compliance and operational efficiency</w:t>
      </w:r>
      <w:r w:rsidR="00F6056B">
        <w:rPr>
          <w:sz w:val="28"/>
          <w:szCs w:val="28"/>
        </w:rPr>
        <w:t xml:space="preserve"> that minimizes </w:t>
      </w:r>
      <w:r w:rsidR="00D5407F">
        <w:rPr>
          <w:sz w:val="28"/>
          <w:szCs w:val="28"/>
        </w:rPr>
        <w:t>loss o</w:t>
      </w:r>
      <w:r w:rsidR="00DC5360">
        <w:rPr>
          <w:sz w:val="28"/>
          <w:szCs w:val="28"/>
        </w:rPr>
        <w:t xml:space="preserve">f </w:t>
      </w:r>
      <w:r w:rsidR="00D5407F">
        <w:rPr>
          <w:sz w:val="28"/>
          <w:szCs w:val="28"/>
        </w:rPr>
        <w:t xml:space="preserve">data, information, and </w:t>
      </w:r>
      <w:r w:rsidR="003A19CB">
        <w:rPr>
          <w:sz w:val="28"/>
          <w:szCs w:val="28"/>
        </w:rPr>
        <w:t xml:space="preserve">monetary values of a company or organization as well as personal </w:t>
      </w:r>
      <w:r w:rsidR="00DC5360">
        <w:rPr>
          <w:sz w:val="28"/>
          <w:szCs w:val="28"/>
        </w:rPr>
        <w:t>devices.</w:t>
      </w:r>
    </w:p>
    <w:p w14:paraId="2BF5470F" w14:textId="77777777" w:rsidR="00552F30" w:rsidRDefault="00552F30" w:rsidP="001E4003">
      <w:pPr>
        <w:rPr>
          <w:sz w:val="28"/>
          <w:szCs w:val="28"/>
        </w:rPr>
      </w:pPr>
    </w:p>
    <w:p w14:paraId="3AFCCE16" w14:textId="77777777" w:rsidR="00552F30" w:rsidRDefault="00552F30" w:rsidP="001E4003">
      <w:pPr>
        <w:rPr>
          <w:sz w:val="28"/>
          <w:szCs w:val="28"/>
        </w:rPr>
      </w:pPr>
    </w:p>
    <w:p w14:paraId="1108572C" w14:textId="77777777" w:rsidR="00552F30" w:rsidRDefault="00552F30" w:rsidP="001E4003">
      <w:pPr>
        <w:rPr>
          <w:sz w:val="28"/>
          <w:szCs w:val="28"/>
        </w:rPr>
      </w:pPr>
    </w:p>
    <w:p w14:paraId="0C27AC43" w14:textId="77777777" w:rsidR="00552F30" w:rsidRDefault="00552F30" w:rsidP="001E4003">
      <w:pPr>
        <w:rPr>
          <w:sz w:val="28"/>
          <w:szCs w:val="28"/>
        </w:rPr>
      </w:pPr>
    </w:p>
    <w:p w14:paraId="465FBC5D" w14:textId="77777777" w:rsidR="00552F30" w:rsidRDefault="00552F30" w:rsidP="001E4003">
      <w:pPr>
        <w:rPr>
          <w:sz w:val="28"/>
          <w:szCs w:val="28"/>
        </w:rPr>
      </w:pPr>
    </w:p>
    <w:p w14:paraId="5FB69B8C" w14:textId="77777777" w:rsidR="00552F30" w:rsidRPr="001E4003" w:rsidRDefault="00552F30" w:rsidP="001E4003">
      <w:pPr>
        <w:rPr>
          <w:sz w:val="28"/>
          <w:szCs w:val="28"/>
        </w:rPr>
      </w:pPr>
    </w:p>
    <w:p w14:paraId="69F8F3A1" w14:textId="4D774B42" w:rsidR="000923E1" w:rsidRPr="000923E1" w:rsidRDefault="003F2B3E" w:rsidP="000923E1">
      <w:pPr>
        <w:pStyle w:val="Heading1"/>
      </w:pPr>
      <w:bookmarkStart w:id="18" w:name="_Toc216447931"/>
      <w:bookmarkStart w:id="19" w:name="_Toc216989151"/>
      <w:r w:rsidRPr="000923E1">
        <w:rPr>
          <w:rFonts w:ascii="Arial" w:hAnsi="Arial" w:cs="Arial"/>
        </w:rPr>
        <w:t>References</w:t>
      </w:r>
      <w:r w:rsidR="000923E1">
        <w:t>:</w:t>
      </w:r>
      <w:bookmarkEnd w:id="18"/>
      <w:bookmarkEnd w:id="19"/>
    </w:p>
    <w:p w14:paraId="3C328681" w14:textId="77777777" w:rsidR="000923E1" w:rsidRPr="000923E1" w:rsidRDefault="000923E1" w:rsidP="000923E1"/>
    <w:p w14:paraId="6E232E33" w14:textId="7FAEC9EB" w:rsidR="000923E1" w:rsidRDefault="000923E1" w:rsidP="000923E1">
      <w:r>
        <w:t xml:space="preserve">1. </w:t>
      </w:r>
      <w:r>
        <w:tab/>
        <w:t xml:space="preserve">NIST, Zero Trust Architecture (SP 800-207), National Institute of Standards and Technology, 2020. </w:t>
      </w:r>
      <w:sdt>
        <w:sdtPr>
          <w:id w:val="-2089690433"/>
          <w:citation/>
        </w:sdtPr>
        <w:sdtContent>
          <w:r>
            <w:fldChar w:fldCharType="begin"/>
          </w:r>
          <w:r>
            <w:instrText xml:space="preserve"> CITATION NIS20 \l 2057 </w:instrText>
          </w:r>
          <w:r>
            <w:fldChar w:fldCharType="separate"/>
          </w:r>
          <w:r w:rsidRPr="000923E1">
            <w:rPr>
              <w:noProof/>
            </w:rPr>
            <w:t>[1]</w:t>
          </w:r>
          <w:r>
            <w:fldChar w:fldCharType="end"/>
          </w:r>
        </w:sdtContent>
      </w:sdt>
    </w:p>
    <w:p w14:paraId="56B051D0" w14:textId="230D01F3" w:rsidR="000923E1" w:rsidRDefault="000923E1" w:rsidP="000923E1">
      <w:r>
        <w:t xml:space="preserve">2. </w:t>
      </w:r>
      <w:r>
        <w:tab/>
        <w:t>CISA, Zero Trust Maturity Model 2.0, Cybersecurity &amp; Infrastructure Security Agency, 2023.</w:t>
      </w:r>
      <w:sdt>
        <w:sdtPr>
          <w:id w:val="-2042433462"/>
          <w:citation/>
        </w:sdtPr>
        <w:sdtContent>
          <w:r w:rsidR="00A60C87">
            <w:fldChar w:fldCharType="begin"/>
          </w:r>
          <w:r w:rsidR="00A60C87">
            <w:instrText xml:space="preserve"> CITATION CIS23 \l 2057 </w:instrText>
          </w:r>
          <w:r w:rsidR="00A60C87">
            <w:fldChar w:fldCharType="separate"/>
          </w:r>
          <w:r w:rsidR="00A60C87">
            <w:rPr>
              <w:noProof/>
            </w:rPr>
            <w:t xml:space="preserve"> </w:t>
          </w:r>
          <w:r w:rsidR="00A60C87" w:rsidRPr="00A60C87">
            <w:rPr>
              <w:noProof/>
            </w:rPr>
            <w:t>[2]</w:t>
          </w:r>
          <w:r w:rsidR="00A60C87">
            <w:fldChar w:fldCharType="end"/>
          </w:r>
        </w:sdtContent>
      </w:sdt>
    </w:p>
    <w:p w14:paraId="3CBE8951" w14:textId="00C92FFD" w:rsidR="000923E1" w:rsidRDefault="000923E1" w:rsidP="000923E1">
      <w:r>
        <w:t xml:space="preserve">3. </w:t>
      </w:r>
      <w:r>
        <w:tab/>
        <w:t>ENISA, Zero Trust Architecture Guidelines, European Union Agency for Cybersecurity, 2022.</w:t>
      </w:r>
      <w:sdt>
        <w:sdtPr>
          <w:id w:val="-2076737389"/>
          <w:citation/>
        </w:sdtPr>
        <w:sdtContent>
          <w:r w:rsidR="00A60C87">
            <w:fldChar w:fldCharType="begin"/>
          </w:r>
          <w:r w:rsidR="00A60C87">
            <w:instrText xml:space="preserve"> CITATION ENI22 \l 2057 </w:instrText>
          </w:r>
          <w:r w:rsidR="00A60C87">
            <w:fldChar w:fldCharType="separate"/>
          </w:r>
          <w:r w:rsidR="00A60C87">
            <w:rPr>
              <w:noProof/>
            </w:rPr>
            <w:t xml:space="preserve"> </w:t>
          </w:r>
          <w:r w:rsidR="00A60C87" w:rsidRPr="00A60C87">
            <w:rPr>
              <w:noProof/>
            </w:rPr>
            <w:t>[3]</w:t>
          </w:r>
          <w:r w:rsidR="00A60C87">
            <w:fldChar w:fldCharType="end"/>
          </w:r>
        </w:sdtContent>
      </w:sdt>
    </w:p>
    <w:p w14:paraId="25656935" w14:textId="77777777" w:rsidR="00552F30" w:rsidRDefault="00552F30" w:rsidP="000923E1"/>
    <w:p w14:paraId="055BB95D" w14:textId="77777777" w:rsidR="00552F30" w:rsidRDefault="00552F30" w:rsidP="000923E1"/>
    <w:p w14:paraId="59700C74" w14:textId="77777777" w:rsidR="00552F30" w:rsidRDefault="00552F30" w:rsidP="000923E1"/>
    <w:p w14:paraId="59719696" w14:textId="77777777" w:rsidR="00552F30" w:rsidRDefault="00552F30" w:rsidP="000923E1"/>
    <w:p w14:paraId="2F1FCAA5" w14:textId="77777777" w:rsidR="007E4B0A" w:rsidRDefault="007E4B0A" w:rsidP="000923E1"/>
    <w:p w14:paraId="307C2126" w14:textId="77777777" w:rsidR="007E4B0A" w:rsidRDefault="007E4B0A" w:rsidP="000923E1"/>
    <w:p w14:paraId="6B931221" w14:textId="77777777" w:rsidR="009D6C0C" w:rsidRDefault="009D6C0C" w:rsidP="000923E1"/>
    <w:p w14:paraId="04263C54" w14:textId="46F7FDD3" w:rsidR="00552F30" w:rsidRDefault="005933CD">
      <w:pPr>
        <w:rPr>
          <w:sz w:val="28"/>
          <w:szCs w:val="28"/>
        </w:rPr>
      </w:pPr>
      <w:r w:rsidRPr="006772FF">
        <w:rPr>
          <w:sz w:val="28"/>
          <w:szCs w:val="28"/>
        </w:rPr>
        <w:lastRenderedPageBreak/>
        <w:t xml:space="preserve">This is my detailed </w:t>
      </w:r>
      <w:r w:rsidR="006772FF" w:rsidRPr="006772FF">
        <w:rPr>
          <w:sz w:val="28"/>
          <w:szCs w:val="28"/>
        </w:rPr>
        <w:t>report that</w:t>
      </w:r>
      <w:r w:rsidRPr="006772FF">
        <w:rPr>
          <w:sz w:val="28"/>
          <w:szCs w:val="28"/>
        </w:rPr>
        <w:t xml:space="preserve"> is well-structured and uses diagrams (e.g., a Zero Trust architecture diagram</w:t>
      </w:r>
      <w:r w:rsidR="00B73848">
        <w:rPr>
          <w:sz w:val="28"/>
          <w:szCs w:val="28"/>
        </w:rPr>
        <w:t>)</w:t>
      </w:r>
      <w:r w:rsidRPr="006772FF">
        <w:rPr>
          <w:sz w:val="28"/>
          <w:szCs w:val="28"/>
        </w:rPr>
        <w:t>, a</w:t>
      </w:r>
      <w:r w:rsidR="006772FF">
        <w:rPr>
          <w:sz w:val="28"/>
          <w:szCs w:val="28"/>
        </w:rPr>
        <w:t>nd</w:t>
      </w:r>
      <w:r w:rsidRPr="006772FF">
        <w:rPr>
          <w:sz w:val="28"/>
          <w:szCs w:val="28"/>
        </w:rPr>
        <w:t xml:space="preserve"> </w:t>
      </w:r>
      <w:r w:rsidR="00B73848">
        <w:rPr>
          <w:sz w:val="28"/>
          <w:szCs w:val="28"/>
        </w:rPr>
        <w:t>(</w:t>
      </w:r>
      <w:r w:rsidRPr="006772FF">
        <w:rPr>
          <w:sz w:val="28"/>
          <w:szCs w:val="28"/>
        </w:rPr>
        <w:t>SIEM</w:t>
      </w:r>
      <w:r w:rsidR="00B73848">
        <w:rPr>
          <w:sz w:val="28"/>
          <w:szCs w:val="28"/>
        </w:rPr>
        <w:t>)</w:t>
      </w:r>
      <w:r w:rsidRPr="006772FF">
        <w:rPr>
          <w:sz w:val="28"/>
          <w:szCs w:val="28"/>
        </w:rPr>
        <w:t xml:space="preserve"> process flow chart</w:t>
      </w:r>
      <w:r w:rsidR="006772FF">
        <w:rPr>
          <w:sz w:val="28"/>
          <w:szCs w:val="28"/>
        </w:rPr>
        <w:t>.</w:t>
      </w:r>
      <w:r w:rsidR="00E21B06">
        <w:rPr>
          <w:sz w:val="28"/>
          <w:szCs w:val="28"/>
        </w:rPr>
        <w:t xml:space="preserve"> </w:t>
      </w:r>
      <w:r w:rsidR="00657A0C">
        <w:rPr>
          <w:sz w:val="28"/>
          <w:szCs w:val="28"/>
        </w:rPr>
        <w:t>This a</w:t>
      </w:r>
      <w:r w:rsidR="00E21B06">
        <w:rPr>
          <w:sz w:val="28"/>
          <w:szCs w:val="28"/>
        </w:rPr>
        <w:t>lso</w:t>
      </w:r>
      <w:r w:rsidR="00E05680" w:rsidRPr="006772FF">
        <w:rPr>
          <w:sz w:val="28"/>
          <w:szCs w:val="28"/>
        </w:rPr>
        <w:t xml:space="preserve"> </w:t>
      </w:r>
      <w:r w:rsidRPr="006772FF">
        <w:rPr>
          <w:sz w:val="28"/>
          <w:szCs w:val="28"/>
        </w:rPr>
        <w:t>illustrate</w:t>
      </w:r>
      <w:r w:rsidR="00E05680" w:rsidRPr="006772FF">
        <w:rPr>
          <w:sz w:val="28"/>
          <w:szCs w:val="28"/>
        </w:rPr>
        <w:t>s</w:t>
      </w:r>
      <w:r w:rsidRPr="006772FF">
        <w:rPr>
          <w:sz w:val="28"/>
          <w:szCs w:val="28"/>
        </w:rPr>
        <w:t xml:space="preserve"> modern security concept</w:t>
      </w:r>
      <w:r w:rsidR="00E21B06">
        <w:rPr>
          <w:sz w:val="28"/>
          <w:szCs w:val="28"/>
        </w:rPr>
        <w:t>s in t</w:t>
      </w:r>
      <w:r w:rsidR="006772FF" w:rsidRPr="006772FF">
        <w:rPr>
          <w:sz w:val="28"/>
          <w:szCs w:val="28"/>
        </w:rPr>
        <w:t xml:space="preserve">his report </w:t>
      </w:r>
      <w:r w:rsidR="00E21B06">
        <w:rPr>
          <w:sz w:val="28"/>
          <w:szCs w:val="28"/>
        </w:rPr>
        <w:t xml:space="preserve">and </w:t>
      </w:r>
      <w:r w:rsidR="006772FF" w:rsidRPr="006772FF">
        <w:rPr>
          <w:sz w:val="28"/>
          <w:szCs w:val="28"/>
        </w:rPr>
        <w:t>e</w:t>
      </w:r>
      <w:r w:rsidRPr="006772FF">
        <w:rPr>
          <w:sz w:val="28"/>
          <w:szCs w:val="28"/>
        </w:rPr>
        <w:t>nsure</w:t>
      </w:r>
      <w:r w:rsidR="006772FF" w:rsidRPr="006772FF">
        <w:rPr>
          <w:sz w:val="28"/>
          <w:szCs w:val="28"/>
        </w:rPr>
        <w:t>s</w:t>
      </w:r>
      <w:r w:rsidR="00E21B06">
        <w:rPr>
          <w:sz w:val="28"/>
          <w:szCs w:val="28"/>
        </w:rPr>
        <w:t xml:space="preserve"> </w:t>
      </w:r>
      <w:r w:rsidRPr="006772FF">
        <w:rPr>
          <w:sz w:val="28"/>
          <w:szCs w:val="28"/>
        </w:rPr>
        <w:t xml:space="preserve">recommendations </w:t>
      </w:r>
      <w:r w:rsidR="006772FF" w:rsidRPr="006772FF">
        <w:rPr>
          <w:sz w:val="28"/>
          <w:szCs w:val="28"/>
        </w:rPr>
        <w:t xml:space="preserve">that </w:t>
      </w:r>
      <w:r w:rsidRPr="006772FF">
        <w:rPr>
          <w:sz w:val="28"/>
          <w:szCs w:val="28"/>
        </w:rPr>
        <w:t xml:space="preserve">are grounded in specific standards like </w:t>
      </w:r>
      <w:r w:rsidR="00E21B06">
        <w:rPr>
          <w:sz w:val="28"/>
          <w:szCs w:val="28"/>
        </w:rPr>
        <w:t>(</w:t>
      </w:r>
      <w:r w:rsidRPr="006772FF">
        <w:rPr>
          <w:sz w:val="28"/>
          <w:szCs w:val="28"/>
        </w:rPr>
        <w:t>NIST</w:t>
      </w:r>
      <w:r w:rsidR="00E21B06">
        <w:rPr>
          <w:sz w:val="28"/>
          <w:szCs w:val="28"/>
        </w:rPr>
        <w:t>)</w:t>
      </w:r>
      <w:r w:rsidR="004D23FD">
        <w:rPr>
          <w:sz w:val="28"/>
          <w:szCs w:val="28"/>
        </w:rPr>
        <w:t>, (</w:t>
      </w:r>
      <w:r w:rsidRPr="006772FF">
        <w:rPr>
          <w:sz w:val="28"/>
          <w:szCs w:val="28"/>
        </w:rPr>
        <w:t>CSF</w:t>
      </w:r>
      <w:r w:rsidR="009D6C0C">
        <w:rPr>
          <w:sz w:val="28"/>
          <w:szCs w:val="28"/>
        </w:rPr>
        <w:t xml:space="preserve">), </w:t>
      </w:r>
      <w:r w:rsidR="009D6C0C" w:rsidRPr="006772FF">
        <w:rPr>
          <w:sz w:val="28"/>
          <w:szCs w:val="28"/>
        </w:rPr>
        <w:t>and</w:t>
      </w:r>
      <w:r w:rsidRPr="006772FF">
        <w:rPr>
          <w:sz w:val="28"/>
          <w:szCs w:val="28"/>
        </w:rPr>
        <w:t xml:space="preserve"> the </w:t>
      </w:r>
      <w:r w:rsidR="004D23FD">
        <w:rPr>
          <w:sz w:val="28"/>
          <w:szCs w:val="28"/>
        </w:rPr>
        <w:t>(</w:t>
      </w:r>
      <w:r w:rsidRPr="006772FF">
        <w:rPr>
          <w:sz w:val="28"/>
          <w:szCs w:val="28"/>
        </w:rPr>
        <w:t>CISA</w:t>
      </w:r>
      <w:r w:rsidR="004D23FD">
        <w:rPr>
          <w:sz w:val="28"/>
          <w:szCs w:val="28"/>
        </w:rPr>
        <w:t>)</w:t>
      </w:r>
      <w:r w:rsidRPr="006772FF">
        <w:rPr>
          <w:sz w:val="28"/>
          <w:szCs w:val="28"/>
        </w:rPr>
        <w:t xml:space="preserve"> </w:t>
      </w:r>
      <w:r w:rsidR="00B74032">
        <w:rPr>
          <w:sz w:val="28"/>
          <w:szCs w:val="28"/>
        </w:rPr>
        <w:t>k</w:t>
      </w:r>
      <w:r w:rsidRPr="006772FF">
        <w:rPr>
          <w:sz w:val="28"/>
          <w:szCs w:val="28"/>
        </w:rPr>
        <w:t xml:space="preserve">nown </w:t>
      </w:r>
      <w:r w:rsidR="00B74032">
        <w:rPr>
          <w:sz w:val="28"/>
          <w:szCs w:val="28"/>
        </w:rPr>
        <w:t>e</w:t>
      </w:r>
      <w:r w:rsidRPr="006772FF">
        <w:rPr>
          <w:sz w:val="28"/>
          <w:szCs w:val="28"/>
        </w:rPr>
        <w:t xml:space="preserve">xploited </w:t>
      </w:r>
      <w:r w:rsidR="00B74032">
        <w:rPr>
          <w:sz w:val="28"/>
          <w:szCs w:val="28"/>
        </w:rPr>
        <w:t>v</w:t>
      </w:r>
      <w:r w:rsidRPr="006772FF">
        <w:rPr>
          <w:sz w:val="28"/>
          <w:szCs w:val="28"/>
        </w:rPr>
        <w:t xml:space="preserve">ulnerabilities </w:t>
      </w:r>
      <w:r w:rsidR="009D6C0C" w:rsidRPr="006772FF">
        <w:rPr>
          <w:sz w:val="28"/>
          <w:szCs w:val="28"/>
        </w:rPr>
        <w:t>catal</w:t>
      </w:r>
      <w:r w:rsidR="009D6C0C">
        <w:rPr>
          <w:sz w:val="28"/>
          <w:szCs w:val="28"/>
        </w:rPr>
        <w:t>ogue.</w:t>
      </w:r>
    </w:p>
    <w:p w14:paraId="770D65F9" w14:textId="77777777" w:rsidR="00552F30" w:rsidRDefault="00552F30">
      <w:pPr>
        <w:rPr>
          <w:sz w:val="28"/>
          <w:szCs w:val="28"/>
        </w:rPr>
      </w:pPr>
    </w:p>
    <w:p w14:paraId="00414DF4" w14:textId="104853EA" w:rsidR="00D0241F" w:rsidRDefault="00D0241F">
      <w:pPr>
        <w:rPr>
          <w:sz w:val="28"/>
          <w:szCs w:val="28"/>
        </w:rPr>
      </w:pPr>
      <w:r>
        <w:rPr>
          <w:sz w:val="28"/>
          <w:szCs w:val="28"/>
        </w:rPr>
        <w:t xml:space="preserve">(Brief </w:t>
      </w:r>
      <w:r w:rsidR="005160B6">
        <w:rPr>
          <w:sz w:val="28"/>
          <w:szCs w:val="28"/>
        </w:rPr>
        <w:t xml:space="preserve">Description of </w:t>
      </w:r>
      <w:r w:rsidR="005160B6" w:rsidRPr="006772FF">
        <w:rPr>
          <w:sz w:val="28"/>
          <w:szCs w:val="28"/>
        </w:rPr>
        <w:t>Zero Trust architecture diagram</w:t>
      </w:r>
      <w:r w:rsidR="005160B6">
        <w:rPr>
          <w:sz w:val="28"/>
          <w:szCs w:val="28"/>
        </w:rPr>
        <w:t>)</w:t>
      </w:r>
    </w:p>
    <w:p w14:paraId="61CE6E0A" w14:textId="761B5D7E" w:rsidR="001434D4" w:rsidRDefault="00D0241F">
      <w:pPr>
        <w:rPr>
          <w:sz w:val="28"/>
          <w:szCs w:val="28"/>
        </w:rPr>
      </w:pPr>
      <w:r w:rsidRPr="00D0241F">
        <w:rPr>
          <w:noProof/>
          <w:sz w:val="28"/>
          <w:szCs w:val="28"/>
        </w:rPr>
        <w:drawing>
          <wp:inline distT="0" distB="0" distL="0" distR="0" wp14:anchorId="2B6646C4" wp14:editId="734F0B80">
            <wp:extent cx="5731510" cy="2423160"/>
            <wp:effectExtent l="0" t="0" r="2540" b="0"/>
            <wp:docPr id="798378385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378385" name="Picture 1" descr="A screen 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28"/>
            <w:szCs w:val="28"/>
          </w:rPr>
          <w:id w:val="59685047"/>
          <w:citation/>
        </w:sdtPr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ENI22 \l 2057 </w:instrText>
          </w:r>
          <w:r>
            <w:rPr>
              <w:sz w:val="28"/>
              <w:szCs w:val="28"/>
            </w:rPr>
            <w:fldChar w:fldCharType="separate"/>
          </w:r>
          <w:r>
            <w:rPr>
              <w:noProof/>
              <w:sz w:val="28"/>
              <w:szCs w:val="28"/>
            </w:rPr>
            <w:t xml:space="preserve"> </w:t>
          </w:r>
          <w:r w:rsidRPr="00D0241F">
            <w:rPr>
              <w:noProof/>
              <w:sz w:val="28"/>
              <w:szCs w:val="28"/>
            </w:rPr>
            <w:t>[2]</w:t>
          </w:r>
          <w:r>
            <w:rPr>
              <w:sz w:val="28"/>
              <w:szCs w:val="28"/>
            </w:rPr>
            <w:fldChar w:fldCharType="end"/>
          </w:r>
        </w:sdtContent>
      </w:sdt>
    </w:p>
    <w:p w14:paraId="3DC9496A" w14:textId="77777777" w:rsidR="00920F8D" w:rsidRDefault="00920F8D">
      <w:pPr>
        <w:rPr>
          <w:sz w:val="28"/>
          <w:szCs w:val="28"/>
        </w:rPr>
      </w:pPr>
    </w:p>
    <w:p w14:paraId="0301B092" w14:textId="1725186F" w:rsidR="00D21E8B" w:rsidRPr="00D21E8B" w:rsidRDefault="00300085" w:rsidP="00D21E8B">
      <w:pPr>
        <w:rPr>
          <w:sz w:val="28"/>
          <w:szCs w:val="28"/>
        </w:rPr>
      </w:pPr>
      <w:r>
        <w:rPr>
          <w:sz w:val="28"/>
          <w:szCs w:val="28"/>
        </w:rPr>
        <w:t>(</w:t>
      </w:r>
      <w:r w:rsidR="00D21E8B">
        <w:rPr>
          <w:sz w:val="28"/>
          <w:szCs w:val="28"/>
        </w:rPr>
        <w:t xml:space="preserve">Key </w:t>
      </w:r>
      <w:r w:rsidR="00D21E8B" w:rsidRPr="00D21E8B">
        <w:rPr>
          <w:sz w:val="28"/>
          <w:szCs w:val="28"/>
        </w:rPr>
        <w:t>Principles</w:t>
      </w:r>
      <w:r>
        <w:rPr>
          <w:sz w:val="28"/>
          <w:szCs w:val="28"/>
        </w:rPr>
        <w:t>) =</w:t>
      </w:r>
      <w:r w:rsidR="00D21E8B">
        <w:rPr>
          <w:sz w:val="28"/>
          <w:szCs w:val="28"/>
        </w:rPr>
        <w:t xml:space="preserve"> </w:t>
      </w:r>
    </w:p>
    <w:p w14:paraId="72DF83D6" w14:textId="0F285856" w:rsidR="00D21E8B" w:rsidRPr="00015F2B" w:rsidRDefault="00D21E8B" w:rsidP="00015F2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15F2B">
        <w:rPr>
          <w:sz w:val="28"/>
          <w:szCs w:val="28"/>
        </w:rPr>
        <w:t>Never trust, always verify.</w:t>
      </w:r>
    </w:p>
    <w:p w14:paraId="03D1AECC" w14:textId="2D56D026" w:rsidR="00D21E8B" w:rsidRPr="00015F2B" w:rsidRDefault="00D21E8B" w:rsidP="00015F2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15F2B">
        <w:rPr>
          <w:sz w:val="28"/>
          <w:szCs w:val="28"/>
        </w:rPr>
        <w:t>Least privilege access.</w:t>
      </w:r>
    </w:p>
    <w:p w14:paraId="1E2B6A81" w14:textId="3A363C61" w:rsidR="00D21E8B" w:rsidRPr="00015F2B" w:rsidRDefault="00D21E8B" w:rsidP="00015F2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015F2B">
        <w:rPr>
          <w:sz w:val="28"/>
          <w:szCs w:val="28"/>
        </w:rPr>
        <w:t>Assume breach.</w:t>
      </w:r>
    </w:p>
    <w:p w14:paraId="724AD848" w14:textId="77777777" w:rsidR="007E4B0A" w:rsidRDefault="00D21E8B" w:rsidP="005270AF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7E4B0A">
        <w:rPr>
          <w:sz w:val="28"/>
          <w:szCs w:val="28"/>
        </w:rPr>
        <w:t>Continuous monitoring</w:t>
      </w:r>
    </w:p>
    <w:p w14:paraId="14EDEF89" w14:textId="7F40C176" w:rsidR="00C8734D" w:rsidRPr="00700A2F" w:rsidRDefault="00A05CD2" w:rsidP="00700A2F">
      <w:pPr>
        <w:rPr>
          <w:sz w:val="28"/>
          <w:szCs w:val="28"/>
        </w:rPr>
      </w:pPr>
      <w:r w:rsidRPr="00700A2F">
        <w:rPr>
          <w:sz w:val="28"/>
          <w:szCs w:val="28"/>
        </w:rPr>
        <w:t>(Brief Description of SIEM process flow chart)</w:t>
      </w:r>
    </w:p>
    <w:p w14:paraId="6D4EDCA3" w14:textId="07A3126B" w:rsidR="00930372" w:rsidRDefault="00930372" w:rsidP="00141929">
      <w:pPr>
        <w:rPr>
          <w:sz w:val="28"/>
          <w:szCs w:val="28"/>
        </w:rPr>
      </w:pPr>
      <w:r w:rsidRPr="00930372">
        <w:rPr>
          <w:noProof/>
          <w:sz w:val="28"/>
          <w:szCs w:val="28"/>
        </w:rPr>
        <w:drawing>
          <wp:inline distT="0" distB="0" distL="0" distR="0" wp14:anchorId="1654C3E8" wp14:editId="4C2A5938">
            <wp:extent cx="5731510" cy="1551305"/>
            <wp:effectExtent l="0" t="0" r="2540" b="0"/>
            <wp:docPr id="196031502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315027" name="Picture 1" descr="A screenshot of a computer progra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1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sz w:val="28"/>
            <w:szCs w:val="28"/>
          </w:rPr>
          <w:id w:val="1294873390"/>
          <w:citation/>
        </w:sdtPr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ENI22 \l 2057 </w:instrText>
          </w:r>
          <w:r>
            <w:rPr>
              <w:sz w:val="28"/>
              <w:szCs w:val="28"/>
            </w:rPr>
            <w:fldChar w:fldCharType="separate"/>
          </w:r>
          <w:r>
            <w:rPr>
              <w:noProof/>
              <w:sz w:val="28"/>
              <w:szCs w:val="28"/>
            </w:rPr>
            <w:t xml:space="preserve"> </w:t>
          </w:r>
          <w:r w:rsidRPr="00930372">
            <w:rPr>
              <w:noProof/>
              <w:sz w:val="28"/>
              <w:szCs w:val="28"/>
            </w:rPr>
            <w:t>[2]</w:t>
          </w:r>
          <w:r>
            <w:rPr>
              <w:sz w:val="28"/>
              <w:szCs w:val="28"/>
            </w:rPr>
            <w:fldChar w:fldCharType="end"/>
          </w:r>
        </w:sdtContent>
      </w:sdt>
    </w:p>
    <w:p w14:paraId="36254F9D" w14:textId="60B487D4" w:rsidR="00767AA1" w:rsidRPr="00767AA1" w:rsidRDefault="00767AA1" w:rsidP="00767AA1">
      <w:pPr>
        <w:rPr>
          <w:sz w:val="28"/>
          <w:szCs w:val="28"/>
        </w:rPr>
      </w:pPr>
      <w:r w:rsidRPr="00767AA1">
        <w:rPr>
          <w:sz w:val="28"/>
          <w:szCs w:val="28"/>
        </w:rPr>
        <w:lastRenderedPageBreak/>
        <w:t xml:space="preserve">Role of </w:t>
      </w:r>
      <w:r>
        <w:rPr>
          <w:sz w:val="28"/>
          <w:szCs w:val="28"/>
        </w:rPr>
        <w:t>(</w:t>
      </w:r>
      <w:r w:rsidRPr="00767AA1">
        <w:rPr>
          <w:sz w:val="28"/>
          <w:szCs w:val="28"/>
        </w:rPr>
        <w:t>SIEM</w:t>
      </w:r>
      <w:r>
        <w:rPr>
          <w:sz w:val="28"/>
          <w:szCs w:val="28"/>
        </w:rPr>
        <w:t>)</w:t>
      </w:r>
      <w:r w:rsidR="00ED52A2">
        <w:rPr>
          <w:sz w:val="28"/>
          <w:szCs w:val="28"/>
        </w:rPr>
        <w:t>=</w:t>
      </w:r>
    </w:p>
    <w:p w14:paraId="506C1B24" w14:textId="3C7CD35D" w:rsidR="00767AA1" w:rsidRPr="00767AA1" w:rsidRDefault="00ED52A2" w:rsidP="00767AA1">
      <w:pPr>
        <w:rPr>
          <w:sz w:val="28"/>
          <w:szCs w:val="28"/>
        </w:rPr>
      </w:pPr>
      <w:r>
        <w:rPr>
          <w:sz w:val="28"/>
          <w:szCs w:val="28"/>
        </w:rPr>
        <w:t>(</w:t>
      </w:r>
      <w:r w:rsidR="00767AA1" w:rsidRPr="00767AA1">
        <w:rPr>
          <w:sz w:val="28"/>
          <w:szCs w:val="28"/>
        </w:rPr>
        <w:t>SIEM</w:t>
      </w:r>
      <w:r>
        <w:rPr>
          <w:sz w:val="28"/>
          <w:szCs w:val="28"/>
        </w:rPr>
        <w:t>)</w:t>
      </w:r>
      <w:r w:rsidR="00767AA1" w:rsidRPr="00767AA1">
        <w:rPr>
          <w:sz w:val="28"/>
          <w:szCs w:val="28"/>
        </w:rPr>
        <w:t xml:space="preserve"> platforms aggregate logs, correlate events, and provide real-time alerts. The</w:t>
      </w:r>
      <w:r>
        <w:rPr>
          <w:sz w:val="28"/>
          <w:szCs w:val="28"/>
        </w:rPr>
        <w:t xml:space="preserve">se </w:t>
      </w:r>
      <w:r w:rsidR="00767AA1" w:rsidRPr="00767AA1">
        <w:rPr>
          <w:sz w:val="28"/>
          <w:szCs w:val="28"/>
        </w:rPr>
        <w:t>are critical for:</w:t>
      </w:r>
    </w:p>
    <w:p w14:paraId="5E5A1D80" w14:textId="1C831584" w:rsidR="00767AA1" w:rsidRPr="00ED52A2" w:rsidRDefault="00767AA1" w:rsidP="00ED52A2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ED52A2">
        <w:rPr>
          <w:sz w:val="28"/>
          <w:szCs w:val="28"/>
        </w:rPr>
        <w:t>Detecting phishing attempts.</w:t>
      </w:r>
    </w:p>
    <w:p w14:paraId="422AA725" w14:textId="2D36FAC4" w:rsidR="00767AA1" w:rsidRPr="00ED52A2" w:rsidRDefault="00767AA1" w:rsidP="00ED52A2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ED52A2">
        <w:rPr>
          <w:sz w:val="28"/>
          <w:szCs w:val="28"/>
        </w:rPr>
        <w:t xml:space="preserve">Identifying ransomware </w:t>
      </w:r>
      <w:r w:rsidR="00ED52A2" w:rsidRPr="00ED52A2">
        <w:rPr>
          <w:sz w:val="28"/>
          <w:szCs w:val="28"/>
        </w:rPr>
        <w:t>behaviours</w:t>
      </w:r>
      <w:r w:rsidRPr="00ED52A2">
        <w:rPr>
          <w:sz w:val="28"/>
          <w:szCs w:val="28"/>
        </w:rPr>
        <w:t>.</w:t>
      </w:r>
    </w:p>
    <w:p w14:paraId="5B38D7F8" w14:textId="193389F6" w:rsidR="004F6D57" w:rsidRDefault="00767AA1" w:rsidP="000B1FD8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ED52A2">
        <w:rPr>
          <w:sz w:val="28"/>
          <w:szCs w:val="28"/>
        </w:rPr>
        <w:t xml:space="preserve">Highlighting unpatched </w:t>
      </w:r>
      <w:r w:rsidR="00B73848">
        <w:rPr>
          <w:sz w:val="28"/>
          <w:szCs w:val="28"/>
        </w:rPr>
        <w:t>(</w:t>
      </w:r>
      <w:r w:rsidRPr="00ED52A2">
        <w:rPr>
          <w:sz w:val="28"/>
          <w:szCs w:val="28"/>
        </w:rPr>
        <w:t>KEV</w:t>
      </w:r>
      <w:r w:rsidR="00B73848">
        <w:rPr>
          <w:sz w:val="28"/>
          <w:szCs w:val="28"/>
        </w:rPr>
        <w:t>)</w:t>
      </w:r>
      <w:r w:rsidRPr="00ED52A2">
        <w:rPr>
          <w:sz w:val="28"/>
          <w:szCs w:val="28"/>
        </w:rPr>
        <w:t xml:space="preserve"> vulnerabilities.</w:t>
      </w:r>
    </w:p>
    <w:p w14:paraId="6C7346B2" w14:textId="77777777" w:rsidR="005C1B51" w:rsidRDefault="005C1B51" w:rsidP="005C1B51">
      <w:pPr>
        <w:pStyle w:val="ListParagraph"/>
        <w:rPr>
          <w:sz w:val="28"/>
          <w:szCs w:val="28"/>
        </w:rPr>
      </w:pPr>
    </w:p>
    <w:p w14:paraId="7F88F922" w14:textId="77777777" w:rsidR="000B1FD8" w:rsidRPr="000B1FD8" w:rsidRDefault="000B1FD8" w:rsidP="000B1FD8">
      <w:pPr>
        <w:pStyle w:val="ListParagraph"/>
        <w:rPr>
          <w:sz w:val="28"/>
          <w:szCs w:val="28"/>
        </w:rPr>
      </w:pPr>
    </w:p>
    <w:p w14:paraId="5B09B708" w14:textId="48A495CB" w:rsidR="000B1FD8" w:rsidRPr="00342DFD" w:rsidRDefault="000B1FD8" w:rsidP="000B1FD8">
      <w:pPr>
        <w:rPr>
          <w:color w:val="0070C0"/>
          <w:sz w:val="28"/>
          <w:szCs w:val="28"/>
        </w:rPr>
      </w:pPr>
      <w:r w:rsidRPr="00342DFD">
        <w:rPr>
          <w:color w:val="0070C0"/>
          <w:sz w:val="28"/>
          <w:szCs w:val="28"/>
        </w:rPr>
        <w:t>My Recommendations:</w:t>
      </w:r>
    </w:p>
    <w:p w14:paraId="116B5209" w14:textId="7A47D700" w:rsidR="0077253D" w:rsidRDefault="000B1FD8" w:rsidP="00624AAC">
      <w:pPr>
        <w:pStyle w:val="ListParagraph"/>
        <w:rPr>
          <w:sz w:val="28"/>
          <w:szCs w:val="28"/>
        </w:rPr>
      </w:pPr>
      <w:r w:rsidRPr="0075683C">
        <w:rPr>
          <w:sz w:val="28"/>
          <w:szCs w:val="28"/>
        </w:rPr>
        <w:t>Identity &amp; Access</w:t>
      </w:r>
      <w:r w:rsidR="00C27DDD">
        <w:rPr>
          <w:sz w:val="28"/>
          <w:szCs w:val="28"/>
        </w:rPr>
        <w:t xml:space="preserve"> </w:t>
      </w:r>
      <w:r w:rsidR="009A26F7">
        <w:rPr>
          <w:sz w:val="28"/>
          <w:szCs w:val="28"/>
        </w:rPr>
        <w:t>will d</w:t>
      </w:r>
      <w:r w:rsidRPr="00531B90">
        <w:rPr>
          <w:sz w:val="28"/>
          <w:szCs w:val="28"/>
        </w:rPr>
        <w:t xml:space="preserve">eploy phishing-resistant </w:t>
      </w:r>
      <w:r w:rsidR="00544A8B">
        <w:rPr>
          <w:sz w:val="28"/>
          <w:szCs w:val="28"/>
        </w:rPr>
        <w:t>(</w:t>
      </w:r>
      <w:r w:rsidRPr="00531B90">
        <w:rPr>
          <w:sz w:val="28"/>
          <w:szCs w:val="28"/>
        </w:rPr>
        <w:t>MFA</w:t>
      </w:r>
      <w:r w:rsidR="00544A8B">
        <w:rPr>
          <w:sz w:val="28"/>
          <w:szCs w:val="28"/>
        </w:rPr>
        <w:t>)</w:t>
      </w:r>
      <w:r w:rsidR="008D15ED">
        <w:rPr>
          <w:sz w:val="28"/>
          <w:szCs w:val="28"/>
        </w:rPr>
        <w:t>,</w:t>
      </w:r>
      <w:r w:rsidRPr="00531B90">
        <w:rPr>
          <w:sz w:val="28"/>
          <w:szCs w:val="28"/>
        </w:rPr>
        <w:t xml:space="preserve"> (FIDO2)</w:t>
      </w:r>
      <w:r w:rsidR="00846B8E">
        <w:rPr>
          <w:sz w:val="28"/>
          <w:szCs w:val="28"/>
        </w:rPr>
        <w:t xml:space="preserve">, and by </w:t>
      </w:r>
      <w:r w:rsidR="00531B90" w:rsidRPr="00531B90">
        <w:rPr>
          <w:sz w:val="28"/>
          <w:szCs w:val="28"/>
        </w:rPr>
        <w:t>I</w:t>
      </w:r>
      <w:r w:rsidRPr="00531B90">
        <w:rPr>
          <w:sz w:val="28"/>
          <w:szCs w:val="28"/>
        </w:rPr>
        <w:t>mplement</w:t>
      </w:r>
      <w:r w:rsidR="009A26F7">
        <w:rPr>
          <w:sz w:val="28"/>
          <w:szCs w:val="28"/>
        </w:rPr>
        <w:t>ing</w:t>
      </w:r>
      <w:r w:rsidRPr="00531B90">
        <w:rPr>
          <w:sz w:val="28"/>
          <w:szCs w:val="28"/>
        </w:rPr>
        <w:t xml:space="preserve"> adaptive authentication</w:t>
      </w:r>
      <w:r w:rsidR="004D5897">
        <w:rPr>
          <w:sz w:val="28"/>
          <w:szCs w:val="28"/>
        </w:rPr>
        <w:t xml:space="preserve"> and v</w:t>
      </w:r>
      <w:r w:rsidRPr="000B1FD8">
        <w:rPr>
          <w:sz w:val="28"/>
          <w:szCs w:val="28"/>
        </w:rPr>
        <w:t xml:space="preserve">ulnerability </w:t>
      </w:r>
      <w:r w:rsidR="004D5897">
        <w:rPr>
          <w:sz w:val="28"/>
          <w:szCs w:val="28"/>
        </w:rPr>
        <w:t>m</w:t>
      </w:r>
      <w:r w:rsidRPr="000B1FD8">
        <w:rPr>
          <w:sz w:val="28"/>
          <w:szCs w:val="28"/>
        </w:rPr>
        <w:t>anagement</w:t>
      </w:r>
      <w:r w:rsidR="004D5897">
        <w:rPr>
          <w:sz w:val="28"/>
          <w:szCs w:val="28"/>
        </w:rPr>
        <w:t xml:space="preserve"> measures</w:t>
      </w:r>
      <w:r w:rsidR="00B30189">
        <w:rPr>
          <w:sz w:val="28"/>
          <w:szCs w:val="28"/>
        </w:rPr>
        <w:t>.</w:t>
      </w:r>
      <w:r w:rsidR="004D5897">
        <w:rPr>
          <w:sz w:val="28"/>
          <w:szCs w:val="28"/>
        </w:rPr>
        <w:t xml:space="preserve"> </w:t>
      </w:r>
      <w:r w:rsidRPr="001C42A1">
        <w:rPr>
          <w:sz w:val="28"/>
          <w:szCs w:val="28"/>
        </w:rPr>
        <w:t xml:space="preserve">Integrate </w:t>
      </w:r>
      <w:r w:rsidR="008D15ED">
        <w:rPr>
          <w:sz w:val="28"/>
          <w:szCs w:val="28"/>
        </w:rPr>
        <w:t>(</w:t>
      </w:r>
      <w:r w:rsidRPr="001C42A1">
        <w:rPr>
          <w:sz w:val="28"/>
          <w:szCs w:val="28"/>
        </w:rPr>
        <w:t>CISA KEV</w:t>
      </w:r>
      <w:r w:rsidR="008D15ED">
        <w:rPr>
          <w:sz w:val="28"/>
          <w:szCs w:val="28"/>
        </w:rPr>
        <w:t>)</w:t>
      </w:r>
      <w:r w:rsidRPr="001C42A1">
        <w:rPr>
          <w:sz w:val="28"/>
          <w:szCs w:val="28"/>
        </w:rPr>
        <w:t xml:space="preserve"> </w:t>
      </w:r>
      <w:r w:rsidR="00B30189" w:rsidRPr="001C42A1">
        <w:rPr>
          <w:sz w:val="28"/>
          <w:szCs w:val="28"/>
        </w:rPr>
        <w:t>catalogue</w:t>
      </w:r>
      <w:r w:rsidRPr="001C42A1">
        <w:rPr>
          <w:sz w:val="28"/>
          <w:szCs w:val="28"/>
        </w:rPr>
        <w:t xml:space="preserve"> into patch </w:t>
      </w:r>
      <w:r w:rsidR="006A6F45" w:rsidRPr="001C42A1">
        <w:rPr>
          <w:sz w:val="28"/>
          <w:szCs w:val="28"/>
        </w:rPr>
        <w:t>prioritization</w:t>
      </w:r>
      <w:r w:rsidR="006A6F45">
        <w:rPr>
          <w:sz w:val="28"/>
          <w:szCs w:val="28"/>
        </w:rPr>
        <w:t>s and</w:t>
      </w:r>
      <w:r w:rsidR="00660A6D">
        <w:rPr>
          <w:sz w:val="28"/>
          <w:szCs w:val="28"/>
        </w:rPr>
        <w:t xml:space="preserve"> a</w:t>
      </w:r>
      <w:r w:rsidRPr="001C42A1">
        <w:rPr>
          <w:sz w:val="28"/>
          <w:szCs w:val="28"/>
        </w:rPr>
        <w:t>utomat</w:t>
      </w:r>
      <w:r w:rsidR="00B30189">
        <w:rPr>
          <w:sz w:val="28"/>
          <w:szCs w:val="28"/>
        </w:rPr>
        <w:t xml:space="preserve">e </w:t>
      </w:r>
      <w:r w:rsidRPr="001C42A1">
        <w:rPr>
          <w:sz w:val="28"/>
          <w:szCs w:val="28"/>
        </w:rPr>
        <w:t>vulnerability scanning and remediation</w:t>
      </w:r>
      <w:r w:rsidR="00660A6D">
        <w:rPr>
          <w:sz w:val="28"/>
          <w:szCs w:val="28"/>
        </w:rPr>
        <w:t xml:space="preserve"> techniques</w:t>
      </w:r>
      <w:r w:rsidRPr="001C42A1">
        <w:rPr>
          <w:sz w:val="28"/>
          <w:szCs w:val="28"/>
        </w:rPr>
        <w:t>.</w:t>
      </w:r>
      <w:r w:rsidR="00660A6D">
        <w:rPr>
          <w:sz w:val="28"/>
          <w:szCs w:val="28"/>
        </w:rPr>
        <w:t xml:space="preserve"> </w:t>
      </w:r>
      <w:r w:rsidR="006B51BF">
        <w:rPr>
          <w:sz w:val="28"/>
          <w:szCs w:val="28"/>
        </w:rPr>
        <w:t>Also o</w:t>
      </w:r>
      <w:r w:rsidR="00660A6D">
        <w:rPr>
          <w:sz w:val="28"/>
          <w:szCs w:val="28"/>
        </w:rPr>
        <w:t>ptimize</w:t>
      </w:r>
      <w:r w:rsidR="006A6F45">
        <w:rPr>
          <w:sz w:val="28"/>
          <w:szCs w:val="28"/>
        </w:rPr>
        <w:t xml:space="preserve"> </w:t>
      </w:r>
      <w:r w:rsidR="008D15ED">
        <w:rPr>
          <w:sz w:val="28"/>
          <w:szCs w:val="28"/>
        </w:rPr>
        <w:t>(</w:t>
      </w:r>
      <w:r w:rsidRPr="000B1FD8">
        <w:rPr>
          <w:sz w:val="28"/>
          <w:szCs w:val="28"/>
        </w:rPr>
        <w:t>SIEM</w:t>
      </w:r>
      <w:r w:rsidR="008D15ED">
        <w:rPr>
          <w:sz w:val="28"/>
          <w:szCs w:val="28"/>
        </w:rPr>
        <w:t>)</w:t>
      </w:r>
      <w:r w:rsidRPr="000B1FD8">
        <w:rPr>
          <w:sz w:val="28"/>
          <w:szCs w:val="28"/>
        </w:rPr>
        <w:t xml:space="preserve"> </w:t>
      </w:r>
      <w:r w:rsidR="006A6F45">
        <w:rPr>
          <w:sz w:val="28"/>
          <w:szCs w:val="28"/>
        </w:rPr>
        <w:t>orientations and i</w:t>
      </w:r>
      <w:r w:rsidRPr="000B1FD8">
        <w:rPr>
          <w:sz w:val="28"/>
          <w:szCs w:val="28"/>
        </w:rPr>
        <w:t>ngest logs from email gateways, endpoints, and cloud workloads.</w:t>
      </w:r>
      <w:r w:rsidR="006A6F45">
        <w:rPr>
          <w:sz w:val="28"/>
          <w:szCs w:val="28"/>
        </w:rPr>
        <w:t xml:space="preserve"> </w:t>
      </w:r>
      <w:r w:rsidR="009A3530">
        <w:rPr>
          <w:sz w:val="28"/>
          <w:szCs w:val="28"/>
        </w:rPr>
        <w:t>You need to a</w:t>
      </w:r>
      <w:r w:rsidRPr="00696E59">
        <w:rPr>
          <w:sz w:val="28"/>
          <w:szCs w:val="28"/>
        </w:rPr>
        <w:t xml:space="preserve">pply </w:t>
      </w:r>
      <w:r w:rsidR="00B73848">
        <w:rPr>
          <w:sz w:val="28"/>
          <w:szCs w:val="28"/>
        </w:rPr>
        <w:t>(</w:t>
      </w:r>
      <w:r w:rsidRPr="00696E59">
        <w:rPr>
          <w:sz w:val="28"/>
          <w:szCs w:val="28"/>
        </w:rPr>
        <w:t>MITRE ATT&amp;CK</w:t>
      </w:r>
      <w:r w:rsidR="00B73848">
        <w:rPr>
          <w:sz w:val="28"/>
          <w:szCs w:val="28"/>
        </w:rPr>
        <w:t>)</w:t>
      </w:r>
      <w:r w:rsidRPr="00696E59">
        <w:rPr>
          <w:sz w:val="28"/>
          <w:szCs w:val="28"/>
        </w:rPr>
        <w:t xml:space="preserve"> mappings for detection rules</w:t>
      </w:r>
      <w:r w:rsidR="009A3530">
        <w:rPr>
          <w:sz w:val="28"/>
          <w:szCs w:val="28"/>
        </w:rPr>
        <w:t xml:space="preserve"> and </w:t>
      </w:r>
      <w:r w:rsidR="00F07A28">
        <w:rPr>
          <w:sz w:val="28"/>
          <w:szCs w:val="28"/>
        </w:rPr>
        <w:t>a</w:t>
      </w:r>
      <w:r w:rsidRPr="00D30C26">
        <w:rPr>
          <w:sz w:val="28"/>
          <w:szCs w:val="28"/>
        </w:rPr>
        <w:t>utomate</w:t>
      </w:r>
      <w:r w:rsidR="00F07A28">
        <w:rPr>
          <w:sz w:val="28"/>
          <w:szCs w:val="28"/>
        </w:rPr>
        <w:t>d</w:t>
      </w:r>
      <w:r w:rsidRPr="00D30C26">
        <w:rPr>
          <w:sz w:val="28"/>
          <w:szCs w:val="28"/>
        </w:rPr>
        <w:t xml:space="preserve"> incident response</w:t>
      </w:r>
      <w:r w:rsidR="00F07A28">
        <w:rPr>
          <w:sz w:val="28"/>
          <w:szCs w:val="28"/>
        </w:rPr>
        <w:t>s</w:t>
      </w:r>
      <w:r w:rsidRPr="00D30C26">
        <w:rPr>
          <w:sz w:val="28"/>
          <w:szCs w:val="28"/>
        </w:rPr>
        <w:t xml:space="preserve"> with </w:t>
      </w:r>
      <w:r w:rsidR="00B73848">
        <w:rPr>
          <w:sz w:val="28"/>
          <w:szCs w:val="28"/>
        </w:rPr>
        <w:t>(</w:t>
      </w:r>
      <w:r w:rsidRPr="00D30C26">
        <w:rPr>
          <w:sz w:val="28"/>
          <w:szCs w:val="28"/>
        </w:rPr>
        <w:t>SOAR</w:t>
      </w:r>
      <w:r w:rsidR="00B73848">
        <w:rPr>
          <w:sz w:val="28"/>
          <w:szCs w:val="28"/>
        </w:rPr>
        <w:t>)</w:t>
      </w:r>
      <w:r w:rsidRPr="00D30C26">
        <w:rPr>
          <w:sz w:val="28"/>
          <w:szCs w:val="28"/>
        </w:rPr>
        <w:t xml:space="preserve"> integration.</w:t>
      </w:r>
      <w:r w:rsidR="00F07A28">
        <w:rPr>
          <w:sz w:val="28"/>
          <w:szCs w:val="28"/>
        </w:rPr>
        <w:t xml:space="preserve"> </w:t>
      </w:r>
      <w:r w:rsidR="00692C5F">
        <w:rPr>
          <w:sz w:val="28"/>
          <w:szCs w:val="28"/>
        </w:rPr>
        <w:t>I highly recommend c</w:t>
      </w:r>
      <w:r w:rsidR="00204B32">
        <w:rPr>
          <w:sz w:val="28"/>
          <w:szCs w:val="28"/>
        </w:rPr>
        <w:t xml:space="preserve">ontinuous </w:t>
      </w:r>
      <w:r w:rsidR="00692C5F">
        <w:rPr>
          <w:sz w:val="28"/>
          <w:szCs w:val="28"/>
        </w:rPr>
        <w:t>t</w:t>
      </w:r>
      <w:r w:rsidRPr="000B1FD8">
        <w:rPr>
          <w:sz w:val="28"/>
          <w:szCs w:val="28"/>
        </w:rPr>
        <w:t xml:space="preserve">raining &amp; </w:t>
      </w:r>
      <w:r w:rsidR="00204B32">
        <w:rPr>
          <w:sz w:val="28"/>
          <w:szCs w:val="28"/>
        </w:rPr>
        <w:t>a</w:t>
      </w:r>
      <w:r w:rsidRPr="000B1FD8">
        <w:rPr>
          <w:sz w:val="28"/>
          <w:szCs w:val="28"/>
        </w:rPr>
        <w:t>wareness</w:t>
      </w:r>
      <w:r w:rsidR="00204B32">
        <w:rPr>
          <w:sz w:val="28"/>
          <w:szCs w:val="28"/>
        </w:rPr>
        <w:t xml:space="preserve"> </w:t>
      </w:r>
      <w:r w:rsidR="004A52C4">
        <w:rPr>
          <w:sz w:val="28"/>
          <w:szCs w:val="28"/>
        </w:rPr>
        <w:t xml:space="preserve">of </w:t>
      </w:r>
      <w:r w:rsidRPr="000B1FD8">
        <w:rPr>
          <w:sz w:val="28"/>
          <w:szCs w:val="28"/>
        </w:rPr>
        <w:t>phishing</w:t>
      </w:r>
      <w:r w:rsidR="009F190A">
        <w:rPr>
          <w:sz w:val="28"/>
          <w:szCs w:val="28"/>
        </w:rPr>
        <w:t xml:space="preserve"> and “Role-Based”</w:t>
      </w:r>
      <w:r w:rsidRPr="000B1FD8">
        <w:rPr>
          <w:sz w:val="28"/>
          <w:szCs w:val="28"/>
        </w:rPr>
        <w:t xml:space="preserve"> simulations</w:t>
      </w:r>
      <w:r w:rsidR="009F190A">
        <w:rPr>
          <w:sz w:val="28"/>
          <w:szCs w:val="28"/>
        </w:rPr>
        <w:t xml:space="preserve"> </w:t>
      </w:r>
      <w:r w:rsidR="00692C5F">
        <w:rPr>
          <w:sz w:val="28"/>
          <w:szCs w:val="28"/>
        </w:rPr>
        <w:t xml:space="preserve">that </w:t>
      </w:r>
      <w:r w:rsidR="00BD0043">
        <w:rPr>
          <w:sz w:val="28"/>
          <w:szCs w:val="28"/>
        </w:rPr>
        <w:t>are essential to imply on a Bi-weekly basis</w:t>
      </w:r>
      <w:r w:rsidR="00624AAC">
        <w:rPr>
          <w:sz w:val="28"/>
          <w:szCs w:val="28"/>
        </w:rPr>
        <w:t>, a</w:t>
      </w:r>
      <w:r w:rsidR="001A138F">
        <w:rPr>
          <w:sz w:val="28"/>
          <w:szCs w:val="28"/>
        </w:rPr>
        <w:t xml:space="preserve">nd </w:t>
      </w:r>
      <w:r w:rsidR="00624AAC">
        <w:rPr>
          <w:sz w:val="28"/>
          <w:szCs w:val="28"/>
        </w:rPr>
        <w:t>to include i</w:t>
      </w:r>
      <w:r w:rsidR="006C0A1F" w:rsidRPr="003D7139">
        <w:rPr>
          <w:sz w:val="28"/>
          <w:szCs w:val="28"/>
        </w:rPr>
        <w:t>ncident response drills.</w:t>
      </w:r>
      <w:r w:rsidR="00624AAC">
        <w:rPr>
          <w:sz w:val="28"/>
          <w:szCs w:val="28"/>
        </w:rPr>
        <w:t xml:space="preserve"> </w:t>
      </w:r>
    </w:p>
    <w:p w14:paraId="1F658632" w14:textId="77777777" w:rsidR="0077253D" w:rsidRDefault="0077253D" w:rsidP="00624AAC">
      <w:pPr>
        <w:pStyle w:val="ListParagraph"/>
        <w:rPr>
          <w:sz w:val="28"/>
          <w:szCs w:val="28"/>
        </w:rPr>
      </w:pPr>
    </w:p>
    <w:p w14:paraId="05A4A569" w14:textId="77777777" w:rsidR="0077253D" w:rsidRDefault="0077253D" w:rsidP="00624AAC">
      <w:pPr>
        <w:pStyle w:val="ListParagraph"/>
        <w:rPr>
          <w:sz w:val="28"/>
          <w:szCs w:val="28"/>
        </w:rPr>
      </w:pPr>
    </w:p>
    <w:p w14:paraId="41E19E44" w14:textId="77777777" w:rsidR="0077253D" w:rsidRDefault="0077253D" w:rsidP="00624AAC">
      <w:pPr>
        <w:pStyle w:val="ListParagraph"/>
        <w:rPr>
          <w:sz w:val="28"/>
          <w:szCs w:val="28"/>
        </w:rPr>
      </w:pPr>
    </w:p>
    <w:p w14:paraId="098E2FC7" w14:textId="77777777" w:rsidR="0077253D" w:rsidRDefault="0077253D" w:rsidP="00624AAC">
      <w:pPr>
        <w:pStyle w:val="ListParagraph"/>
        <w:rPr>
          <w:sz w:val="28"/>
          <w:szCs w:val="28"/>
        </w:rPr>
      </w:pPr>
    </w:p>
    <w:p w14:paraId="552BFE2B" w14:textId="77777777" w:rsidR="0077253D" w:rsidRDefault="0077253D" w:rsidP="00624AAC">
      <w:pPr>
        <w:pStyle w:val="ListParagraph"/>
        <w:rPr>
          <w:sz w:val="28"/>
          <w:szCs w:val="28"/>
        </w:rPr>
      </w:pPr>
    </w:p>
    <w:p w14:paraId="68FC08D6" w14:textId="2ECBA2A9" w:rsidR="003D7139" w:rsidRDefault="006C0A1F" w:rsidP="00624AAC">
      <w:pPr>
        <w:pStyle w:val="ListParagraph"/>
        <w:rPr>
          <w:sz w:val="28"/>
          <w:szCs w:val="28"/>
        </w:rPr>
      </w:pPr>
      <w:r w:rsidRPr="003D7139">
        <w:rPr>
          <w:sz w:val="28"/>
          <w:szCs w:val="28"/>
        </w:rPr>
        <w:t xml:space="preserve"> </w:t>
      </w:r>
    </w:p>
    <w:p w14:paraId="51D1B2C4" w14:textId="77777777" w:rsidR="00D058B1" w:rsidRDefault="00D058B1" w:rsidP="00D058B1">
      <w:pPr>
        <w:pStyle w:val="ListParagraph"/>
        <w:rPr>
          <w:sz w:val="28"/>
          <w:szCs w:val="28"/>
        </w:rPr>
      </w:pPr>
    </w:p>
    <w:p w14:paraId="1C3CF3E6" w14:textId="77777777" w:rsidR="00D058B1" w:rsidRDefault="00D058B1" w:rsidP="00D058B1">
      <w:pPr>
        <w:pStyle w:val="ListParagraph"/>
        <w:rPr>
          <w:sz w:val="28"/>
          <w:szCs w:val="28"/>
        </w:rPr>
      </w:pPr>
    </w:p>
    <w:p w14:paraId="68D6233C" w14:textId="77777777" w:rsidR="00CB39F9" w:rsidRDefault="00CB39F9" w:rsidP="006C0A1F">
      <w:pPr>
        <w:pStyle w:val="ListParagraph"/>
        <w:rPr>
          <w:sz w:val="28"/>
          <w:szCs w:val="28"/>
        </w:rPr>
      </w:pPr>
    </w:p>
    <w:p w14:paraId="396921AD" w14:textId="77777777" w:rsidR="00CB39F9" w:rsidRDefault="00CB39F9" w:rsidP="006C0A1F">
      <w:pPr>
        <w:pStyle w:val="ListParagraph"/>
        <w:rPr>
          <w:sz w:val="28"/>
          <w:szCs w:val="28"/>
        </w:rPr>
      </w:pPr>
    </w:p>
    <w:p w14:paraId="06642CD3" w14:textId="77777777" w:rsidR="00CB39F9" w:rsidRDefault="00CB39F9" w:rsidP="006C0A1F">
      <w:pPr>
        <w:pStyle w:val="ListParagraph"/>
        <w:rPr>
          <w:sz w:val="28"/>
          <w:szCs w:val="28"/>
        </w:rPr>
      </w:pPr>
    </w:p>
    <w:p w14:paraId="732F722C" w14:textId="77777777" w:rsidR="00930372" w:rsidRPr="00ED52A2" w:rsidRDefault="00930372" w:rsidP="00930372">
      <w:pPr>
        <w:pStyle w:val="ListParagraph"/>
        <w:rPr>
          <w:sz w:val="28"/>
          <w:szCs w:val="28"/>
        </w:rPr>
      </w:pPr>
    </w:p>
    <w:p w14:paraId="104E77E6" w14:textId="77777777" w:rsidR="009D6C0C" w:rsidRDefault="009D6C0C">
      <w:pPr>
        <w:rPr>
          <w:sz w:val="28"/>
          <w:szCs w:val="28"/>
        </w:rPr>
      </w:pPr>
    </w:p>
    <w:p w14:paraId="7EFDBE9A" w14:textId="77777777" w:rsidR="009D6C0C" w:rsidRDefault="009D6C0C">
      <w:pPr>
        <w:rPr>
          <w:sz w:val="28"/>
          <w:szCs w:val="28"/>
        </w:rPr>
      </w:pPr>
    </w:p>
    <w:p w14:paraId="1E8656E7" w14:textId="77777777" w:rsidR="009D6C0C" w:rsidRDefault="009D6C0C">
      <w:pPr>
        <w:rPr>
          <w:sz w:val="28"/>
          <w:szCs w:val="28"/>
        </w:rPr>
      </w:pPr>
    </w:p>
    <w:p w14:paraId="3EDA317B" w14:textId="064D74AB" w:rsidR="003F2B3E" w:rsidRDefault="003F2B3E" w:rsidP="00C779A2">
      <w:pPr>
        <w:pStyle w:val="Heading1"/>
      </w:pPr>
      <w:bookmarkStart w:id="20" w:name="_Toc216447932"/>
      <w:bookmarkStart w:id="21" w:name="_Toc216989152"/>
      <w:r w:rsidRPr="003F2B3E">
        <w:lastRenderedPageBreak/>
        <w:t>Appendix A: Screenshot of the Board of Directors PowerPoint presentation</w:t>
      </w:r>
      <w:bookmarkEnd w:id="20"/>
      <w:r w:rsidR="00735A18">
        <w:t>:</w:t>
      </w:r>
      <w:bookmarkEnd w:id="21"/>
    </w:p>
    <w:p w14:paraId="010F5A49" w14:textId="77777777" w:rsidR="001D562E" w:rsidRPr="001D562E" w:rsidRDefault="001D562E" w:rsidP="001D562E"/>
    <w:p w14:paraId="5B47FA9A" w14:textId="76486B58" w:rsidR="002D70C6" w:rsidRPr="002D70C6" w:rsidRDefault="001D562E" w:rsidP="002D70C6">
      <w:r w:rsidRPr="001D562E">
        <w:drawing>
          <wp:inline distT="0" distB="0" distL="0" distR="0" wp14:anchorId="536F41B4" wp14:editId="161A5A90">
            <wp:extent cx="5731510" cy="3097530"/>
            <wp:effectExtent l="0" t="0" r="2540" b="7620"/>
            <wp:docPr id="12288806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88060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1083369000"/>
          <w:citation/>
        </w:sdtPr>
        <w:sdtContent>
          <w:r w:rsidR="00E90406">
            <w:fldChar w:fldCharType="begin"/>
          </w:r>
          <w:r w:rsidR="00E90406">
            <w:instrText xml:space="preserve"> CITATION CIS23 \l 2057 </w:instrText>
          </w:r>
          <w:r w:rsidR="00E90406">
            <w:fldChar w:fldCharType="separate"/>
          </w:r>
          <w:r w:rsidR="00E90406">
            <w:rPr>
              <w:noProof/>
            </w:rPr>
            <w:t xml:space="preserve"> </w:t>
          </w:r>
          <w:r w:rsidR="00E90406" w:rsidRPr="00E90406">
            <w:rPr>
              <w:noProof/>
            </w:rPr>
            <w:t>[1]</w:t>
          </w:r>
          <w:r w:rsidR="00E90406">
            <w:fldChar w:fldCharType="end"/>
          </w:r>
        </w:sdtContent>
      </w:sdt>
    </w:p>
    <w:p w14:paraId="0AAAB050" w14:textId="06346EFC" w:rsidR="00C779A2" w:rsidRDefault="00C779A2" w:rsidP="003F2B3E">
      <w:pPr>
        <w:spacing w:after="0"/>
        <w:rPr>
          <w:rFonts w:ascii="Arial" w:hAnsi="Arial" w:cs="Arial"/>
        </w:rPr>
      </w:pPr>
    </w:p>
    <w:p w14:paraId="513AA927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527830EE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67FA0CA6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EC4359C" w14:textId="64817CC4" w:rsidR="003F2B3E" w:rsidRDefault="003F2B3E" w:rsidP="00C779A2">
      <w:pPr>
        <w:pStyle w:val="Heading1"/>
      </w:pPr>
      <w:bookmarkStart w:id="22" w:name="_Toc216447933"/>
      <w:bookmarkStart w:id="23" w:name="_Toc216989153"/>
      <w:r w:rsidRPr="003F2B3E">
        <w:t>Appendix B: Screenshot of the Badge</w:t>
      </w:r>
      <w:bookmarkEnd w:id="22"/>
      <w:r w:rsidR="00735A18">
        <w:t>:</w:t>
      </w:r>
      <w:bookmarkEnd w:id="23"/>
    </w:p>
    <w:p w14:paraId="35624B1C" w14:textId="32E07EC9" w:rsidR="003F2B3E" w:rsidRPr="003F2B3E" w:rsidRDefault="00403ED4" w:rsidP="00F4739C">
      <w:r>
        <w:rPr>
          <w:noProof/>
        </w:rPr>
        <w:drawing>
          <wp:inline distT="0" distB="0" distL="0" distR="0" wp14:anchorId="3C21CE20" wp14:editId="073649DA">
            <wp:extent cx="5731510" cy="3097530"/>
            <wp:effectExtent l="0" t="0" r="2540" b="7620"/>
            <wp:docPr id="195600921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009217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1024902790"/>
          <w:citation/>
        </w:sdtPr>
        <w:sdtContent>
          <w:r w:rsidR="00E90406">
            <w:fldChar w:fldCharType="begin"/>
          </w:r>
          <w:r w:rsidR="00E90406">
            <w:instrText xml:space="preserve"> CITATION CIS23 \l 2057 </w:instrText>
          </w:r>
          <w:r w:rsidR="00E90406">
            <w:fldChar w:fldCharType="separate"/>
          </w:r>
          <w:r w:rsidR="00E90406">
            <w:rPr>
              <w:noProof/>
            </w:rPr>
            <w:t xml:space="preserve"> </w:t>
          </w:r>
          <w:r w:rsidR="00E90406" w:rsidRPr="00E90406">
            <w:rPr>
              <w:noProof/>
            </w:rPr>
            <w:t>[1]</w:t>
          </w:r>
          <w:r w:rsidR="00E90406">
            <w:fldChar w:fldCharType="end"/>
          </w:r>
        </w:sdtContent>
      </w:sdt>
    </w:p>
    <w:sectPr w:rsidR="003F2B3E" w:rsidRPr="003F2B3E" w:rsidSect="00C779A2">
      <w:footerReference w:type="default" r:id="rId22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0ED767" w14:textId="77777777" w:rsidR="00D42226" w:rsidRDefault="00D42226" w:rsidP="00C779A2">
      <w:pPr>
        <w:spacing w:after="0" w:line="240" w:lineRule="auto"/>
      </w:pPr>
      <w:r>
        <w:separator/>
      </w:r>
    </w:p>
  </w:endnote>
  <w:endnote w:type="continuationSeparator" w:id="0">
    <w:p w14:paraId="1C371161" w14:textId="77777777" w:rsidR="00D42226" w:rsidRDefault="00D42226" w:rsidP="00C779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2055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289879" w14:textId="77777777" w:rsidR="00C779A2" w:rsidRDefault="00C779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40DA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D6E361F" w14:textId="77777777" w:rsidR="00C779A2" w:rsidRDefault="00C779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F14B9F" w14:textId="77777777" w:rsidR="00D42226" w:rsidRDefault="00D42226" w:rsidP="00C779A2">
      <w:pPr>
        <w:spacing w:after="0" w:line="240" w:lineRule="auto"/>
      </w:pPr>
      <w:r>
        <w:separator/>
      </w:r>
    </w:p>
  </w:footnote>
  <w:footnote w:type="continuationSeparator" w:id="0">
    <w:p w14:paraId="000657FF" w14:textId="77777777" w:rsidR="00D42226" w:rsidRDefault="00D42226" w:rsidP="00C779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020EA0"/>
    <w:multiLevelType w:val="hybridMultilevel"/>
    <w:tmpl w:val="CE90EF60"/>
    <w:lvl w:ilvl="0" w:tplc="B4489C00">
      <w:start w:val="1"/>
      <w:numFmt w:val="decimal"/>
      <w:lvlText w:val="%1."/>
      <w:lvlJc w:val="left"/>
      <w:pPr>
        <w:ind w:left="72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4B2619"/>
    <w:multiLevelType w:val="hybridMultilevel"/>
    <w:tmpl w:val="455E8F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B70257"/>
    <w:multiLevelType w:val="multilevel"/>
    <w:tmpl w:val="DBB8C1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ED5518"/>
    <w:multiLevelType w:val="multilevel"/>
    <w:tmpl w:val="9586C5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1F25A8"/>
    <w:multiLevelType w:val="multilevel"/>
    <w:tmpl w:val="A1A829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8C24F71"/>
    <w:multiLevelType w:val="hybridMultilevel"/>
    <w:tmpl w:val="8F5E6B26"/>
    <w:lvl w:ilvl="0" w:tplc="B1E2AE42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E95A58"/>
    <w:multiLevelType w:val="hybridMultilevel"/>
    <w:tmpl w:val="E86C23B6"/>
    <w:lvl w:ilvl="0" w:tplc="66263DBE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F9475BE"/>
    <w:multiLevelType w:val="hybridMultilevel"/>
    <w:tmpl w:val="9EE2CA8C"/>
    <w:lvl w:ilvl="0" w:tplc="2236F11E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8" w15:restartNumberingAfterBreak="0">
    <w:nsid w:val="2FCE2F14"/>
    <w:multiLevelType w:val="hybridMultilevel"/>
    <w:tmpl w:val="9CB67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040471"/>
    <w:multiLevelType w:val="multilevel"/>
    <w:tmpl w:val="43FC8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5FD144D"/>
    <w:multiLevelType w:val="hybridMultilevel"/>
    <w:tmpl w:val="E444A2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D566A1"/>
    <w:multiLevelType w:val="hybridMultilevel"/>
    <w:tmpl w:val="D63667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1DC7D6E"/>
    <w:multiLevelType w:val="multilevel"/>
    <w:tmpl w:val="5BE01A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69F3EAC"/>
    <w:multiLevelType w:val="multilevel"/>
    <w:tmpl w:val="F4B8B8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FBA055E"/>
    <w:multiLevelType w:val="hybridMultilevel"/>
    <w:tmpl w:val="BF1E5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967878"/>
    <w:multiLevelType w:val="multilevel"/>
    <w:tmpl w:val="EA5A1F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5CE3AD7"/>
    <w:multiLevelType w:val="hybridMultilevel"/>
    <w:tmpl w:val="69B49822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F8601C2"/>
    <w:multiLevelType w:val="hybridMultilevel"/>
    <w:tmpl w:val="7CDEDE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3340673">
    <w:abstractNumId w:val="4"/>
  </w:num>
  <w:num w:numId="2" w16cid:durableId="1604453344">
    <w:abstractNumId w:val="9"/>
  </w:num>
  <w:num w:numId="3" w16cid:durableId="1686323239">
    <w:abstractNumId w:val="11"/>
  </w:num>
  <w:num w:numId="4" w16cid:durableId="20132510">
    <w:abstractNumId w:val="12"/>
  </w:num>
  <w:num w:numId="5" w16cid:durableId="1414887112">
    <w:abstractNumId w:val="3"/>
  </w:num>
  <w:num w:numId="6" w16cid:durableId="1173488886">
    <w:abstractNumId w:val="2"/>
  </w:num>
  <w:num w:numId="7" w16cid:durableId="738557145">
    <w:abstractNumId w:val="14"/>
  </w:num>
  <w:num w:numId="8" w16cid:durableId="1994066847">
    <w:abstractNumId w:val="15"/>
  </w:num>
  <w:num w:numId="9" w16cid:durableId="808745637">
    <w:abstractNumId w:val="13"/>
  </w:num>
  <w:num w:numId="10" w16cid:durableId="1140420305">
    <w:abstractNumId w:val="1"/>
  </w:num>
  <w:num w:numId="11" w16cid:durableId="1045178428">
    <w:abstractNumId w:val="17"/>
  </w:num>
  <w:num w:numId="12" w16cid:durableId="1286229578">
    <w:abstractNumId w:val="6"/>
  </w:num>
  <w:num w:numId="13" w16cid:durableId="397410684">
    <w:abstractNumId w:val="0"/>
  </w:num>
  <w:num w:numId="14" w16cid:durableId="1730495419">
    <w:abstractNumId w:val="7"/>
  </w:num>
  <w:num w:numId="15" w16cid:durableId="1357654536">
    <w:abstractNumId w:val="16"/>
  </w:num>
  <w:num w:numId="16" w16cid:durableId="466892711">
    <w:abstractNumId w:val="8"/>
  </w:num>
  <w:num w:numId="17" w16cid:durableId="1616324772">
    <w:abstractNumId w:val="10"/>
  </w:num>
  <w:num w:numId="18" w16cid:durableId="143412783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2B3E"/>
    <w:rsid w:val="00015726"/>
    <w:rsid w:val="00015F2B"/>
    <w:rsid w:val="0002161D"/>
    <w:rsid w:val="000256F4"/>
    <w:rsid w:val="000461C6"/>
    <w:rsid w:val="00050E53"/>
    <w:rsid w:val="000530BF"/>
    <w:rsid w:val="00070E6B"/>
    <w:rsid w:val="00071D64"/>
    <w:rsid w:val="00071F17"/>
    <w:rsid w:val="000923E1"/>
    <w:rsid w:val="000A460F"/>
    <w:rsid w:val="000A638C"/>
    <w:rsid w:val="000B1FD8"/>
    <w:rsid w:val="000B254B"/>
    <w:rsid w:val="000C4E54"/>
    <w:rsid w:val="000D38A9"/>
    <w:rsid w:val="000E0DDE"/>
    <w:rsid w:val="000E213A"/>
    <w:rsid w:val="000E6B7B"/>
    <w:rsid w:val="00113643"/>
    <w:rsid w:val="001168D2"/>
    <w:rsid w:val="00124B3B"/>
    <w:rsid w:val="00141929"/>
    <w:rsid w:val="00141C69"/>
    <w:rsid w:val="001434D4"/>
    <w:rsid w:val="0015424D"/>
    <w:rsid w:val="00156B27"/>
    <w:rsid w:val="00160DB6"/>
    <w:rsid w:val="001632CB"/>
    <w:rsid w:val="00172C18"/>
    <w:rsid w:val="0017790E"/>
    <w:rsid w:val="00181869"/>
    <w:rsid w:val="001A07BA"/>
    <w:rsid w:val="001A138F"/>
    <w:rsid w:val="001A2F9B"/>
    <w:rsid w:val="001A3116"/>
    <w:rsid w:val="001A611B"/>
    <w:rsid w:val="001B2DA0"/>
    <w:rsid w:val="001C0E34"/>
    <w:rsid w:val="001C42A1"/>
    <w:rsid w:val="001D562E"/>
    <w:rsid w:val="001E4003"/>
    <w:rsid w:val="001F25DA"/>
    <w:rsid w:val="001F28DF"/>
    <w:rsid w:val="002012D4"/>
    <w:rsid w:val="00204B32"/>
    <w:rsid w:val="002347F0"/>
    <w:rsid w:val="0024065D"/>
    <w:rsid w:val="00252415"/>
    <w:rsid w:val="002671D1"/>
    <w:rsid w:val="002778C5"/>
    <w:rsid w:val="002847DB"/>
    <w:rsid w:val="0029213B"/>
    <w:rsid w:val="002A47D5"/>
    <w:rsid w:val="002B4007"/>
    <w:rsid w:val="002B6FF7"/>
    <w:rsid w:val="002C212C"/>
    <w:rsid w:val="002D70C6"/>
    <w:rsid w:val="002E5020"/>
    <w:rsid w:val="00300085"/>
    <w:rsid w:val="003012B9"/>
    <w:rsid w:val="0030169E"/>
    <w:rsid w:val="00333781"/>
    <w:rsid w:val="0033745B"/>
    <w:rsid w:val="00342DFD"/>
    <w:rsid w:val="00346DF7"/>
    <w:rsid w:val="00354CCD"/>
    <w:rsid w:val="00364404"/>
    <w:rsid w:val="00377E06"/>
    <w:rsid w:val="00384A64"/>
    <w:rsid w:val="003A19CB"/>
    <w:rsid w:val="003A71B2"/>
    <w:rsid w:val="003C120B"/>
    <w:rsid w:val="003D5C49"/>
    <w:rsid w:val="003D7139"/>
    <w:rsid w:val="003E1832"/>
    <w:rsid w:val="003E4C95"/>
    <w:rsid w:val="003F2B3E"/>
    <w:rsid w:val="003F7407"/>
    <w:rsid w:val="00401D42"/>
    <w:rsid w:val="00403ED4"/>
    <w:rsid w:val="00410D3E"/>
    <w:rsid w:val="00417358"/>
    <w:rsid w:val="0041773F"/>
    <w:rsid w:val="00422D7E"/>
    <w:rsid w:val="004308BF"/>
    <w:rsid w:val="0045005E"/>
    <w:rsid w:val="00463029"/>
    <w:rsid w:val="0046691A"/>
    <w:rsid w:val="00480DB0"/>
    <w:rsid w:val="00486F85"/>
    <w:rsid w:val="00496AEE"/>
    <w:rsid w:val="004A2667"/>
    <w:rsid w:val="004A52C4"/>
    <w:rsid w:val="004B3E44"/>
    <w:rsid w:val="004B6544"/>
    <w:rsid w:val="004B706A"/>
    <w:rsid w:val="004C6CF9"/>
    <w:rsid w:val="004D23FD"/>
    <w:rsid w:val="004D5897"/>
    <w:rsid w:val="004E1DE8"/>
    <w:rsid w:val="004F322F"/>
    <w:rsid w:val="004F4410"/>
    <w:rsid w:val="004F44CA"/>
    <w:rsid w:val="004F585C"/>
    <w:rsid w:val="004F6D57"/>
    <w:rsid w:val="005056F0"/>
    <w:rsid w:val="005077E7"/>
    <w:rsid w:val="005160B6"/>
    <w:rsid w:val="005262E3"/>
    <w:rsid w:val="00530920"/>
    <w:rsid w:val="00531B90"/>
    <w:rsid w:val="00544A8B"/>
    <w:rsid w:val="00552F30"/>
    <w:rsid w:val="00565B25"/>
    <w:rsid w:val="00570590"/>
    <w:rsid w:val="0057254A"/>
    <w:rsid w:val="005933CD"/>
    <w:rsid w:val="00597198"/>
    <w:rsid w:val="005A19D7"/>
    <w:rsid w:val="005B3A0C"/>
    <w:rsid w:val="005B5AA8"/>
    <w:rsid w:val="005C1B51"/>
    <w:rsid w:val="005C4DB5"/>
    <w:rsid w:val="005D4F91"/>
    <w:rsid w:val="005D5044"/>
    <w:rsid w:val="005E424C"/>
    <w:rsid w:val="00614343"/>
    <w:rsid w:val="00624AAC"/>
    <w:rsid w:val="00624BBC"/>
    <w:rsid w:val="00626A1F"/>
    <w:rsid w:val="00634F80"/>
    <w:rsid w:val="006378D7"/>
    <w:rsid w:val="0064380E"/>
    <w:rsid w:val="00657A0C"/>
    <w:rsid w:val="00660A6D"/>
    <w:rsid w:val="006639DC"/>
    <w:rsid w:val="00663E20"/>
    <w:rsid w:val="00664959"/>
    <w:rsid w:val="006761D7"/>
    <w:rsid w:val="006772FF"/>
    <w:rsid w:val="006904A2"/>
    <w:rsid w:val="00690537"/>
    <w:rsid w:val="00691916"/>
    <w:rsid w:val="00692C5F"/>
    <w:rsid w:val="006951A6"/>
    <w:rsid w:val="00696E59"/>
    <w:rsid w:val="006A40DA"/>
    <w:rsid w:val="006A6F45"/>
    <w:rsid w:val="006A7675"/>
    <w:rsid w:val="006B51BF"/>
    <w:rsid w:val="006C0255"/>
    <w:rsid w:val="006C0A1F"/>
    <w:rsid w:val="006C1DBC"/>
    <w:rsid w:val="006D5075"/>
    <w:rsid w:val="006D563D"/>
    <w:rsid w:val="006E2A62"/>
    <w:rsid w:val="00700A2F"/>
    <w:rsid w:val="007172E7"/>
    <w:rsid w:val="007325AE"/>
    <w:rsid w:val="00735A18"/>
    <w:rsid w:val="00735D13"/>
    <w:rsid w:val="0074560C"/>
    <w:rsid w:val="0075335A"/>
    <w:rsid w:val="00753D73"/>
    <w:rsid w:val="0075683C"/>
    <w:rsid w:val="00756AB2"/>
    <w:rsid w:val="00764ABF"/>
    <w:rsid w:val="00767AA1"/>
    <w:rsid w:val="0077253D"/>
    <w:rsid w:val="00780FA5"/>
    <w:rsid w:val="00786345"/>
    <w:rsid w:val="007962F0"/>
    <w:rsid w:val="00797718"/>
    <w:rsid w:val="007A2E97"/>
    <w:rsid w:val="007A483C"/>
    <w:rsid w:val="007A5B38"/>
    <w:rsid w:val="007B1123"/>
    <w:rsid w:val="007B53EB"/>
    <w:rsid w:val="007B5DF6"/>
    <w:rsid w:val="007E4B0A"/>
    <w:rsid w:val="00811AFD"/>
    <w:rsid w:val="0081482A"/>
    <w:rsid w:val="0083507E"/>
    <w:rsid w:val="00846B8E"/>
    <w:rsid w:val="0085135D"/>
    <w:rsid w:val="00860C0D"/>
    <w:rsid w:val="00860D72"/>
    <w:rsid w:val="00864637"/>
    <w:rsid w:val="00875E0E"/>
    <w:rsid w:val="00877E02"/>
    <w:rsid w:val="00890235"/>
    <w:rsid w:val="00896074"/>
    <w:rsid w:val="008B51CC"/>
    <w:rsid w:val="008C3670"/>
    <w:rsid w:val="008D15ED"/>
    <w:rsid w:val="008F0D0D"/>
    <w:rsid w:val="008F2B25"/>
    <w:rsid w:val="009001C2"/>
    <w:rsid w:val="00916BEA"/>
    <w:rsid w:val="00920F8D"/>
    <w:rsid w:val="00930372"/>
    <w:rsid w:val="00932680"/>
    <w:rsid w:val="00942A0C"/>
    <w:rsid w:val="00944E8D"/>
    <w:rsid w:val="00957159"/>
    <w:rsid w:val="00973062"/>
    <w:rsid w:val="00980F52"/>
    <w:rsid w:val="009A1228"/>
    <w:rsid w:val="009A26F7"/>
    <w:rsid w:val="009A3530"/>
    <w:rsid w:val="009B19DE"/>
    <w:rsid w:val="009B3D1C"/>
    <w:rsid w:val="009B6BBC"/>
    <w:rsid w:val="009B76D0"/>
    <w:rsid w:val="009B7CF1"/>
    <w:rsid w:val="009D6C0C"/>
    <w:rsid w:val="009E06B2"/>
    <w:rsid w:val="009F0A34"/>
    <w:rsid w:val="009F190A"/>
    <w:rsid w:val="009F5822"/>
    <w:rsid w:val="00A008C2"/>
    <w:rsid w:val="00A04198"/>
    <w:rsid w:val="00A05125"/>
    <w:rsid w:val="00A05A3D"/>
    <w:rsid w:val="00A05CD2"/>
    <w:rsid w:val="00A14C33"/>
    <w:rsid w:val="00A44F9B"/>
    <w:rsid w:val="00A46552"/>
    <w:rsid w:val="00A469B9"/>
    <w:rsid w:val="00A60C87"/>
    <w:rsid w:val="00A65444"/>
    <w:rsid w:val="00A67746"/>
    <w:rsid w:val="00A777F1"/>
    <w:rsid w:val="00A85CD3"/>
    <w:rsid w:val="00A90FE7"/>
    <w:rsid w:val="00A91492"/>
    <w:rsid w:val="00AA0DE2"/>
    <w:rsid w:val="00AB56A5"/>
    <w:rsid w:val="00AD6ED4"/>
    <w:rsid w:val="00AE20BF"/>
    <w:rsid w:val="00AE3F39"/>
    <w:rsid w:val="00AE7ED9"/>
    <w:rsid w:val="00AF100A"/>
    <w:rsid w:val="00AF3D07"/>
    <w:rsid w:val="00B02564"/>
    <w:rsid w:val="00B02565"/>
    <w:rsid w:val="00B15A19"/>
    <w:rsid w:val="00B22B34"/>
    <w:rsid w:val="00B30189"/>
    <w:rsid w:val="00B36A57"/>
    <w:rsid w:val="00B56CEA"/>
    <w:rsid w:val="00B63FF6"/>
    <w:rsid w:val="00B73848"/>
    <w:rsid w:val="00B74032"/>
    <w:rsid w:val="00B7799F"/>
    <w:rsid w:val="00B92A57"/>
    <w:rsid w:val="00BA4BCF"/>
    <w:rsid w:val="00BC6484"/>
    <w:rsid w:val="00BD0043"/>
    <w:rsid w:val="00BE2AF9"/>
    <w:rsid w:val="00BF2E7B"/>
    <w:rsid w:val="00C10681"/>
    <w:rsid w:val="00C15149"/>
    <w:rsid w:val="00C23DB5"/>
    <w:rsid w:val="00C24B77"/>
    <w:rsid w:val="00C27DDD"/>
    <w:rsid w:val="00C62AEA"/>
    <w:rsid w:val="00C779A2"/>
    <w:rsid w:val="00C8734D"/>
    <w:rsid w:val="00C96FA8"/>
    <w:rsid w:val="00CA0795"/>
    <w:rsid w:val="00CA27E1"/>
    <w:rsid w:val="00CA741A"/>
    <w:rsid w:val="00CB07A1"/>
    <w:rsid w:val="00CB39F9"/>
    <w:rsid w:val="00CB6B0A"/>
    <w:rsid w:val="00CC3A20"/>
    <w:rsid w:val="00D0050F"/>
    <w:rsid w:val="00D0241F"/>
    <w:rsid w:val="00D03D70"/>
    <w:rsid w:val="00D058B1"/>
    <w:rsid w:val="00D20F0D"/>
    <w:rsid w:val="00D21E8B"/>
    <w:rsid w:val="00D30C26"/>
    <w:rsid w:val="00D36DA1"/>
    <w:rsid w:val="00D41338"/>
    <w:rsid w:val="00D420A2"/>
    <w:rsid w:val="00D42226"/>
    <w:rsid w:val="00D5407F"/>
    <w:rsid w:val="00D62AF9"/>
    <w:rsid w:val="00D64297"/>
    <w:rsid w:val="00D65D62"/>
    <w:rsid w:val="00D8007A"/>
    <w:rsid w:val="00D86984"/>
    <w:rsid w:val="00D90E7C"/>
    <w:rsid w:val="00DB0EB8"/>
    <w:rsid w:val="00DC5360"/>
    <w:rsid w:val="00DD02AB"/>
    <w:rsid w:val="00DD1DEB"/>
    <w:rsid w:val="00DF61D1"/>
    <w:rsid w:val="00E03975"/>
    <w:rsid w:val="00E05680"/>
    <w:rsid w:val="00E07161"/>
    <w:rsid w:val="00E151CF"/>
    <w:rsid w:val="00E21B06"/>
    <w:rsid w:val="00E22B68"/>
    <w:rsid w:val="00E25489"/>
    <w:rsid w:val="00E45AA2"/>
    <w:rsid w:val="00E75191"/>
    <w:rsid w:val="00E82DD5"/>
    <w:rsid w:val="00E83097"/>
    <w:rsid w:val="00E87FB7"/>
    <w:rsid w:val="00E90406"/>
    <w:rsid w:val="00EB1290"/>
    <w:rsid w:val="00EB209F"/>
    <w:rsid w:val="00EB5D88"/>
    <w:rsid w:val="00EC1F04"/>
    <w:rsid w:val="00EC721B"/>
    <w:rsid w:val="00ED01C5"/>
    <w:rsid w:val="00ED52A2"/>
    <w:rsid w:val="00EE6EFE"/>
    <w:rsid w:val="00EF635E"/>
    <w:rsid w:val="00F07A28"/>
    <w:rsid w:val="00F17055"/>
    <w:rsid w:val="00F4535F"/>
    <w:rsid w:val="00F4739C"/>
    <w:rsid w:val="00F5742E"/>
    <w:rsid w:val="00F57B0E"/>
    <w:rsid w:val="00F6056B"/>
    <w:rsid w:val="00F71320"/>
    <w:rsid w:val="00F827A5"/>
    <w:rsid w:val="00F830A0"/>
    <w:rsid w:val="00F8551E"/>
    <w:rsid w:val="00F86A62"/>
    <w:rsid w:val="00F93961"/>
    <w:rsid w:val="00F959E4"/>
    <w:rsid w:val="00FA11CC"/>
    <w:rsid w:val="00FB70B9"/>
    <w:rsid w:val="00FC190F"/>
    <w:rsid w:val="00FD6926"/>
    <w:rsid w:val="00FF6E24"/>
    <w:rsid w:val="00FF7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BCA7D"/>
  <w15:chartTrackingRefBased/>
  <w15:docId w15:val="{58571708-8AF0-422A-946C-3537F513E2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79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6F8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6FA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F2B3E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779A2"/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9A2"/>
  </w:style>
  <w:style w:type="paragraph" w:styleId="Footer">
    <w:name w:val="footer"/>
    <w:basedOn w:val="Normal"/>
    <w:link w:val="Foot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9A2"/>
  </w:style>
  <w:style w:type="paragraph" w:styleId="TOCHeading">
    <w:name w:val="TOC Heading"/>
    <w:basedOn w:val="Heading1"/>
    <w:next w:val="Normal"/>
    <w:uiPriority w:val="39"/>
    <w:unhideWhenUsed/>
    <w:qFormat/>
    <w:rsid w:val="00C779A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779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779A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C779A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779A2"/>
    <w:rPr>
      <w:rFonts w:eastAsiaTheme="minorEastAsia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6FA8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D64297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D62AF9"/>
    <w:rPr>
      <w:b/>
      <w:bCs/>
    </w:rPr>
  </w:style>
  <w:style w:type="paragraph" w:styleId="NormalWeb">
    <w:name w:val="Normal (Web)"/>
    <w:basedOn w:val="Normal"/>
    <w:uiPriority w:val="99"/>
    <w:unhideWhenUsed/>
    <w:rsid w:val="00D62A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6F8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A767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A767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A7675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7E4B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708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22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1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65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5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4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23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2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7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1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50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8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67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2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1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5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0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0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33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1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9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5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56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07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19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2025-12-19T00:00:00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7a0acea-1511-41cc-bfdb-5619dd37323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NIS20</b:Tag>
    <b:SourceType>Book</b:SourceType>
    <b:Guid>{5E1774DA-4A89-40CB-9CA6-53623326C519}</b:Guid>
    <b:Author>
      <b:Author>
        <b:Corporate>NIST</b:Corporate>
      </b:Author>
    </b:Author>
    <b:Title>National Institute of Standards and Technology</b:Title>
    <b:BookTitle>National Institute of Standards and Technology</b:BookTitle>
    <b:Year>2020</b:Year>
    <b:Pages>(SP 800-207)</b:Pages>
    <b:City>New York</b:City>
    <b:Publisher>Zero Trust Architecture</b:Publisher>
    <b:RefOrder>3</b:RefOrder>
  </b:Source>
  <b:Source>
    <b:Tag>CIS23</b:Tag>
    <b:SourceType>Book</b:SourceType>
    <b:Guid>{467C840C-D129-48BF-810A-041F499C0BD5}</b:Guid>
    <b:Author>
      <b:Author>
        <b:Corporate>CISA</b:Corporate>
      </b:Author>
    </b:Author>
    <b:Title>Cybersecurity &amp; Infrastructure Security Agency</b:Title>
    <b:Year>2023</b:Year>
    <b:City>New York</b:City>
    <b:Publisher>Zero Trust Maturity Model 2.0</b:Publisher>
    <b:RefOrder>1</b:RefOrder>
  </b:Source>
  <b:Source>
    <b:Tag>ENI22</b:Tag>
    <b:SourceType>Book</b:SourceType>
    <b:Guid>{8CCED439-E6D1-42B1-ADCE-FDC32F3C3224}</b:Guid>
    <b:Author>
      <b:Author>
        <b:Corporate>ENISA</b:Corporate>
      </b:Author>
    </b:Author>
    <b:Title>European Union Agency for Cybersecurity</b:Title>
    <b:Year>2022</b:Year>
    <b:City>London, UK</b:City>
    <b:Publisher>Zero Trust Architecture Guidelines</b:Publisher>
    <b:RefOrder>2</b:RefOrder>
  </b:Source>
</b:Sourc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38C5239C7AD241AEBCE7A5605A517A" ma:contentTypeVersion="11" ma:contentTypeDescription="Create a new document." ma:contentTypeScope="" ma:versionID="6450bfdfc6040df8d0cc57df21d1534e">
  <xsd:schema xmlns:xsd="http://www.w3.org/2001/XMLSchema" xmlns:xs="http://www.w3.org/2001/XMLSchema" xmlns:p="http://schemas.microsoft.com/office/2006/metadata/properties" xmlns:ns3="37a0acea-1511-41cc-bfdb-5619dd373231" targetNamespace="http://schemas.microsoft.com/office/2006/metadata/properties" ma:root="true" ma:fieldsID="f0379867fe9e1cab259e1df7baca8f8c" ns3:_="">
    <xsd:import namespace="37a0acea-1511-41cc-bfdb-5619dd3732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a0acea-1511-41cc-bfdb-5619dd3732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F5F736-03EA-4CF7-BA53-4EB4F729E9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38E095-C30D-44B8-847D-BF794FEB6028}">
  <ds:schemaRefs>
    <ds:schemaRef ds:uri="http://schemas.microsoft.com/office/2006/metadata/properties"/>
    <ds:schemaRef ds:uri="http://schemas.microsoft.com/office/infopath/2007/PartnerControls"/>
    <ds:schemaRef ds:uri="37a0acea-1511-41cc-bfdb-5619dd373231"/>
  </ds:schemaRefs>
</ds:datastoreItem>
</file>

<file path=customXml/itemProps4.xml><?xml version="1.0" encoding="utf-8"?>
<ds:datastoreItem xmlns:ds="http://schemas.openxmlformats.org/officeDocument/2006/customXml" ds:itemID="{6D13875A-C498-4209-ACFF-BC26586F0DB0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3E62E4FD-B0F0-4594-A625-07058BCBF0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7a0acea-1511-41cc-bfdb-5619dd3732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</TotalTime>
  <Pages>14</Pages>
  <Words>1928</Words>
  <Characters>12749</Characters>
  <Application>Microsoft Office Word</Application>
  <DocSecurity>0</DocSecurity>
  <Lines>398</Lines>
  <Paragraphs>151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Network and Cyber Security Essentials</vt:lpstr>
    </vt:vector>
  </TitlesOfParts>
  <Company/>
  <LinksUpToDate>false</LinksUpToDate>
  <CharactersWithSpaces>14526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and Cyber Security Essentials</dc:title>
  <dc:subject/>
  <dc:creator>Student Name:</dc:creator>
  <cp:keywords/>
  <dc:description/>
  <cp:lastModifiedBy>David Borst Dominguez (2422936)</cp:lastModifiedBy>
  <cp:revision>322</cp:revision>
  <dcterms:created xsi:type="dcterms:W3CDTF">2025-12-02T20:34:00Z</dcterms:created>
  <dcterms:modified xsi:type="dcterms:W3CDTF">2025-12-18T22:45:00Z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0x0101002D38C5239C7AD241AEBCE7A5605A517A</vt:lpwstr>
  </property>
</Properties>
</file>