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eastAsiaTheme="majorEastAsia" w:hAnsi="Tahoma" w:cs="Tahoma"/>
          <w:color w:val="000000"/>
          <w:sz w:val="40"/>
          <w:szCs w:val="40"/>
        </w:rPr>
        <w:id w:val="102854481"/>
        <w:docPartObj>
          <w:docPartGallery w:val="Cover Pages"/>
          <w:docPartUnique/>
        </w:docPartObj>
      </w:sdtPr>
      <w:sdtEndPr>
        <w:rPr>
          <w:rFonts w:asciiTheme="minorHAnsi" w:eastAsiaTheme="minorHAnsi" w:hAnsiTheme="minorHAnsi" w:cstheme="minorBidi"/>
          <w:color w:val="auto"/>
          <w:sz w:val="22"/>
          <w:szCs w:val="22"/>
        </w:rPr>
      </w:sdtEndPr>
      <w:sdtContent>
        <w:p w14:paraId="40FAC911" w14:textId="77777777" w:rsidR="00A930CB" w:rsidRPr="008D2AC2" w:rsidRDefault="00A930CB" w:rsidP="00A930CB">
          <w:pPr>
            <w:spacing w:after="165" w:line="360" w:lineRule="auto"/>
            <w:rPr>
              <w:rFonts w:ascii="Tahoma" w:hAnsi="Tahoma" w:cs="Tahoma"/>
              <w:color w:val="000000"/>
              <w:sz w:val="40"/>
              <w:szCs w:val="40"/>
            </w:rPr>
          </w:pPr>
          <w:r w:rsidRPr="008D2AC2">
            <w:rPr>
              <w:b/>
              <w:noProof/>
              <w:lang w:eastAsia="en-GB"/>
            </w:rPr>
            <w:drawing>
              <wp:inline distT="0" distB="0" distL="0" distR="0" wp14:anchorId="05654DE8" wp14:editId="1A6A812B">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0006312" w14:textId="77777777" w:rsidR="00A930CB" w:rsidRPr="001F6537" w:rsidRDefault="00A930CB" w:rsidP="00A930CB">
          <w:pPr>
            <w:spacing w:after="165" w:line="360" w:lineRule="auto"/>
            <w:jc w:val="center"/>
            <w:rPr>
              <w:rFonts w:ascii="Tahoma" w:hAnsi="Tahoma" w:cs="Tahoma"/>
              <w:color w:val="000000"/>
              <w:sz w:val="36"/>
              <w:szCs w:val="36"/>
            </w:rPr>
          </w:pPr>
          <w:r w:rsidRPr="008D2AC2">
            <w:rPr>
              <w:rFonts w:ascii="Tahoma" w:hAnsi="Tahoma" w:cs="Tahoma"/>
              <w:color w:val="000000"/>
              <w:sz w:val="40"/>
              <w:szCs w:val="40"/>
            </w:rPr>
            <w:t>Skills for the Workplace</w:t>
          </w:r>
          <w:r w:rsidRPr="008D2AC2">
            <w:rPr>
              <w:rFonts w:ascii="Tahoma" w:hAnsi="Tahoma" w:cs="Tahoma"/>
              <w:color w:val="000000"/>
              <w:sz w:val="40"/>
              <w:szCs w:val="40"/>
            </w:rPr>
            <w:br/>
          </w:r>
          <w:r w:rsidRPr="001F6537">
            <w:rPr>
              <w:rFonts w:ascii="Tahoma" w:hAnsi="Tahoma" w:cs="Tahoma"/>
              <w:color w:val="000000"/>
              <w:sz w:val="40"/>
              <w:szCs w:val="40"/>
            </w:rPr>
            <w:t xml:space="preserve">Module Assignment Submission </w:t>
          </w:r>
          <w:r w:rsidRPr="001F6537">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1F6537" w14:paraId="607D3D2F" w14:textId="77777777" w:rsidTr="0030173B">
            <w:tc>
              <w:tcPr>
                <w:tcW w:w="3438" w:type="dxa"/>
                <w:shd w:val="clear" w:color="auto" w:fill="D9D9D9"/>
              </w:tcPr>
              <w:p w14:paraId="59E597D5"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Student Name:</w:t>
                </w:r>
              </w:p>
            </w:tc>
            <w:tc>
              <w:tcPr>
                <w:tcW w:w="6055" w:type="dxa"/>
              </w:tcPr>
              <w:p w14:paraId="57FEAE9A" w14:textId="77777777" w:rsidR="00A930CB" w:rsidRPr="001F6537" w:rsidRDefault="00907C11" w:rsidP="00A930CB">
                <w:pPr>
                  <w:spacing w:before="120" w:after="120" w:line="360" w:lineRule="auto"/>
                  <w:rPr>
                    <w:rFonts w:ascii="Tahoma" w:hAnsi="Tahoma" w:cs="Tahoma"/>
                    <w:sz w:val="28"/>
                    <w:szCs w:val="28"/>
                  </w:rPr>
                </w:pPr>
                <w:r>
                  <w:rPr>
                    <w:rFonts w:ascii="Tahoma" w:hAnsi="Tahoma" w:cs="Tahoma"/>
                    <w:sz w:val="28"/>
                    <w:szCs w:val="28"/>
                  </w:rPr>
                  <w:t>Medi Williams</w:t>
                </w:r>
              </w:p>
            </w:tc>
          </w:tr>
          <w:tr w:rsidR="00A930CB" w:rsidRPr="001F6537" w14:paraId="454D2B44" w14:textId="77777777" w:rsidTr="0030173B">
            <w:tc>
              <w:tcPr>
                <w:tcW w:w="3438" w:type="dxa"/>
                <w:shd w:val="clear" w:color="auto" w:fill="D9D9D9"/>
              </w:tcPr>
              <w:p w14:paraId="3FA11BDA"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Student Number:</w:t>
                </w:r>
              </w:p>
            </w:tc>
            <w:tc>
              <w:tcPr>
                <w:tcW w:w="6055" w:type="dxa"/>
              </w:tcPr>
              <w:p w14:paraId="22B643A1" w14:textId="77777777" w:rsidR="00A930CB" w:rsidRPr="001F6537" w:rsidRDefault="00907C11"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1F6537" w14:paraId="05064B3D" w14:textId="77777777" w:rsidTr="0030173B">
            <w:tc>
              <w:tcPr>
                <w:tcW w:w="3438" w:type="dxa"/>
                <w:shd w:val="clear" w:color="auto" w:fill="D9D9D9"/>
              </w:tcPr>
              <w:p w14:paraId="3C8196E3"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Module No:</w:t>
                </w:r>
              </w:p>
            </w:tc>
            <w:tc>
              <w:tcPr>
                <w:tcW w:w="6055" w:type="dxa"/>
              </w:tcPr>
              <w:p w14:paraId="52864B5F" w14:textId="77777777" w:rsidR="00A930CB" w:rsidRPr="001F6537" w:rsidRDefault="007A7DB8" w:rsidP="00E51162">
                <w:pPr>
                  <w:spacing w:before="120" w:after="120" w:line="360" w:lineRule="auto"/>
                  <w:rPr>
                    <w:rFonts w:ascii="Tahoma" w:hAnsi="Tahoma" w:cs="Tahoma"/>
                    <w:color w:val="FF0000"/>
                    <w:sz w:val="28"/>
                    <w:szCs w:val="28"/>
                  </w:rPr>
                </w:pPr>
                <w:r w:rsidRPr="001F6537">
                  <w:rPr>
                    <w:rFonts w:ascii="Tahoma" w:hAnsi="Tahoma" w:cs="Tahoma"/>
                    <w:sz w:val="28"/>
                    <w:szCs w:val="28"/>
                  </w:rPr>
                  <w:t>BMSK</w:t>
                </w:r>
                <w:r w:rsidR="002E54EB" w:rsidRPr="001F6537">
                  <w:rPr>
                    <w:rFonts w:ascii="Tahoma" w:hAnsi="Tahoma" w:cs="Tahoma"/>
                    <w:sz w:val="28"/>
                    <w:szCs w:val="28"/>
                  </w:rPr>
                  <w:t>6001</w:t>
                </w:r>
              </w:p>
            </w:tc>
          </w:tr>
          <w:tr w:rsidR="00A930CB" w:rsidRPr="001F6537" w14:paraId="35EAEAFC" w14:textId="77777777" w:rsidTr="0030173B">
            <w:trPr>
              <w:trHeight w:val="413"/>
            </w:trPr>
            <w:tc>
              <w:tcPr>
                <w:tcW w:w="3438" w:type="dxa"/>
                <w:shd w:val="clear" w:color="auto" w:fill="D9D9D9"/>
              </w:tcPr>
              <w:p w14:paraId="5D8120D3" w14:textId="77777777" w:rsidR="00A930CB" w:rsidRPr="001F6537" w:rsidRDefault="00A930CB" w:rsidP="00A930CB">
                <w:pPr>
                  <w:spacing w:before="120" w:after="120" w:line="360" w:lineRule="auto"/>
                  <w:rPr>
                    <w:rFonts w:ascii="Tahoma" w:hAnsi="Tahoma" w:cs="Tahoma"/>
                    <w:sz w:val="28"/>
                    <w:szCs w:val="28"/>
                  </w:rPr>
                </w:pPr>
                <w:r w:rsidRPr="001F6537">
                  <w:rPr>
                    <w:rFonts w:ascii="Tahoma" w:hAnsi="Tahoma" w:cs="Tahoma"/>
                    <w:sz w:val="28"/>
                    <w:szCs w:val="28"/>
                  </w:rPr>
                  <w:t>Module Title:</w:t>
                </w:r>
              </w:p>
            </w:tc>
            <w:tc>
              <w:tcPr>
                <w:tcW w:w="6055" w:type="dxa"/>
              </w:tcPr>
              <w:p w14:paraId="3DD52B4C" w14:textId="77777777" w:rsidR="00A930CB" w:rsidRPr="001F6537" w:rsidRDefault="002E54EB" w:rsidP="006032FA">
                <w:pPr>
                  <w:spacing w:before="120" w:after="120" w:line="360" w:lineRule="auto"/>
                  <w:rPr>
                    <w:rFonts w:ascii="Tahoma" w:hAnsi="Tahoma" w:cs="Tahoma"/>
                    <w:color w:val="FF0000"/>
                    <w:sz w:val="28"/>
                    <w:szCs w:val="28"/>
                  </w:rPr>
                </w:pPr>
                <w:r w:rsidRPr="001F6537">
                  <w:rPr>
                    <w:rFonts w:ascii="Tahoma" w:hAnsi="Tahoma" w:cs="Tahoma"/>
                    <w:sz w:val="28"/>
                    <w:szCs w:val="28"/>
                  </w:rPr>
                  <w:t>Emergent Leadership Skills</w:t>
                </w:r>
                <w:r w:rsidR="00E51162" w:rsidRPr="001F6537">
                  <w:rPr>
                    <w:rFonts w:ascii="Tahoma" w:hAnsi="Tahoma" w:cs="Tahoma"/>
                    <w:sz w:val="28"/>
                    <w:szCs w:val="28"/>
                  </w:rPr>
                  <w:t xml:space="preserve"> for the Work Place</w:t>
                </w:r>
              </w:p>
            </w:tc>
          </w:tr>
        </w:tbl>
        <w:p w14:paraId="1045A05D" w14:textId="77777777" w:rsidR="00A930CB" w:rsidRPr="001F6537" w:rsidRDefault="00A930CB" w:rsidP="00A930CB">
          <w:pPr>
            <w:spacing w:before="120" w:after="120" w:line="360" w:lineRule="auto"/>
            <w:rPr>
              <w:rFonts w:ascii="Calibri" w:hAnsi="Calibri"/>
              <w:color w:val="FF0000"/>
              <w:sz w:val="20"/>
              <w:szCs w:val="20"/>
            </w:rPr>
          </w:pPr>
        </w:p>
        <w:p w14:paraId="5A25C8F4" w14:textId="77777777" w:rsidR="00A930CB" w:rsidRPr="001F6537" w:rsidRDefault="00A930CB" w:rsidP="00A930CB">
          <w:pPr>
            <w:spacing w:before="120" w:after="120" w:line="360" w:lineRule="auto"/>
            <w:rPr>
              <w:rFonts w:ascii="Tahoma" w:hAnsi="Tahoma" w:cs="Tahoma"/>
              <w:b/>
              <w:color w:val="000000"/>
              <w:sz w:val="24"/>
              <w:szCs w:val="24"/>
            </w:rPr>
          </w:pPr>
          <w:r w:rsidRPr="001F6537">
            <w:rPr>
              <w:rFonts w:ascii="Tahoma" w:hAnsi="Tahoma" w:cs="Tahoma"/>
              <w:b/>
              <w:color w:val="000000"/>
              <w:sz w:val="24"/>
              <w:szCs w:val="24"/>
            </w:rPr>
            <w:t>Statement of Confirmation of Authenticity</w:t>
          </w:r>
        </w:p>
        <w:p w14:paraId="769B292E" w14:textId="77777777" w:rsidR="00A930CB" w:rsidRPr="001F6537" w:rsidRDefault="00A930CB" w:rsidP="00086496">
          <w:pPr>
            <w:spacing w:before="120" w:after="120" w:line="360" w:lineRule="auto"/>
            <w:jc w:val="both"/>
            <w:rPr>
              <w:rFonts w:ascii="Tahoma" w:hAnsi="Tahoma" w:cs="Tahoma"/>
              <w:color w:val="000000"/>
              <w:sz w:val="24"/>
              <w:szCs w:val="24"/>
            </w:rPr>
          </w:pPr>
          <w:r w:rsidRPr="001F6537">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987C32C" w14:textId="77777777" w:rsidR="007A0F0B" w:rsidRPr="001F6537" w:rsidRDefault="00A930CB" w:rsidP="00086496">
          <w:pPr>
            <w:spacing w:before="120" w:after="120" w:line="360" w:lineRule="auto"/>
            <w:jc w:val="both"/>
            <w:rPr>
              <w:rFonts w:ascii="Tahoma" w:hAnsi="Tahoma" w:cs="Tahoma"/>
              <w:color w:val="000000"/>
              <w:sz w:val="24"/>
              <w:szCs w:val="24"/>
            </w:rPr>
          </w:pPr>
          <w:r w:rsidRPr="001F6537">
            <w:rPr>
              <w:rFonts w:ascii="Tahoma" w:hAnsi="Tahoma" w:cs="Tahoma"/>
              <w:color w:val="000000"/>
              <w:sz w:val="24"/>
              <w:szCs w:val="24"/>
            </w:rPr>
            <w:t>Attention is drawn to the plagiarism and unfair practice policies of both the University and of ILM.</w:t>
          </w:r>
        </w:p>
        <w:p w14:paraId="28573365" w14:textId="77777777" w:rsidR="00A45277" w:rsidRPr="001F6537" w:rsidRDefault="00A45277" w:rsidP="00A45277">
          <w:pPr>
            <w:spacing w:before="120" w:after="120"/>
            <w:rPr>
              <w:rFonts w:ascii="Tahoma" w:hAnsi="Tahoma" w:cs="Tahoma"/>
              <w:color w:val="000000"/>
              <w:sz w:val="24"/>
              <w:szCs w:val="24"/>
            </w:rPr>
          </w:pPr>
          <w:r w:rsidRPr="001F6537">
            <w:rPr>
              <w:b/>
              <w:bCs/>
              <w:color w:val="000000"/>
              <w:sz w:val="16"/>
              <w:szCs w:val="16"/>
            </w:rPr>
            <w:t>Permission for ILM to use this script</w:t>
          </w:r>
          <w:r w:rsidRPr="001F6537">
            <w:rPr>
              <w:color w:val="000000"/>
              <w:sz w:val="16"/>
              <w:szCs w:val="16"/>
            </w:rPr>
            <w:br/>
          </w:r>
          <w:r w:rsidRPr="001F6537">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1F6537">
            <w:rPr>
              <w:rFonts w:cs="Arial"/>
              <w:b/>
              <w:bCs/>
              <w:color w:val="000000"/>
              <w:sz w:val="16"/>
              <w:szCs w:val="16"/>
            </w:rPr>
            <w:t>□</w:t>
          </w:r>
        </w:p>
        <w:p w14:paraId="3FA0A535" w14:textId="77777777" w:rsidR="00E54A0D" w:rsidRDefault="00E54A0D" w:rsidP="00A45277">
          <w:pPr>
            <w:rPr>
              <w:rFonts w:ascii="Tahoma" w:hAnsi="Tahoma" w:cs="Tahoma"/>
              <w:color w:val="000000"/>
              <w:sz w:val="24"/>
              <w:szCs w:val="24"/>
            </w:rPr>
            <w:sectPr w:rsidR="00E54A0D" w:rsidSect="008F7E88">
              <w:footerReference w:type="default" r:id="rId12"/>
              <w:pgSz w:w="12240" w:h="15840"/>
              <w:pgMar w:top="1440" w:right="1440" w:bottom="1276" w:left="1440" w:header="708" w:footer="708" w:gutter="0"/>
              <w:cols w:space="708"/>
              <w:docGrid w:linePitch="360"/>
            </w:sect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34E334D0" w14:textId="77777777" w:rsidR="00885114" w:rsidRPr="001F6537" w:rsidRDefault="00885114">
              <w:pPr>
                <w:pStyle w:val="TOCHeading"/>
                <w:rPr>
                  <w:lang w:val="en-GB"/>
                </w:rPr>
              </w:pPr>
              <w:r w:rsidRPr="001F6537">
                <w:rPr>
                  <w:lang w:val="en-GB"/>
                </w:rPr>
                <w:t>Table of Contents</w:t>
              </w:r>
            </w:p>
            <w:p w14:paraId="1EE1FFE6" w14:textId="52CD0D92" w:rsidR="00154254" w:rsidRDefault="00885114">
              <w:pPr>
                <w:pStyle w:val="TOC1"/>
                <w:rPr>
                  <w:rFonts w:eastAsiaTheme="minorEastAsia"/>
                  <w:noProof/>
                  <w:kern w:val="2"/>
                  <w:lang w:eastAsia="en-GB"/>
                  <w14:ligatures w14:val="standardContextual"/>
                </w:rPr>
              </w:pPr>
              <w:r w:rsidRPr="001F6537">
                <w:fldChar w:fldCharType="begin"/>
              </w:r>
              <w:r w:rsidRPr="001F6537">
                <w:instrText xml:space="preserve"> TOC \o "1-3" \h \z \u </w:instrText>
              </w:r>
              <w:r w:rsidRPr="001F6537">
                <w:fldChar w:fldCharType="separate"/>
              </w:r>
              <w:hyperlink w:anchor="_Toc139201191" w:history="1">
                <w:r w:rsidR="00154254" w:rsidRPr="00C120AA">
                  <w:rPr>
                    <w:rStyle w:val="Hyperlink"/>
                    <w:noProof/>
                  </w:rPr>
                  <w:t>Introduction</w:t>
                </w:r>
                <w:r w:rsidR="00154254">
                  <w:rPr>
                    <w:noProof/>
                    <w:webHidden/>
                  </w:rPr>
                  <w:tab/>
                </w:r>
                <w:r w:rsidR="00154254">
                  <w:rPr>
                    <w:noProof/>
                    <w:webHidden/>
                  </w:rPr>
                  <w:fldChar w:fldCharType="begin"/>
                </w:r>
                <w:r w:rsidR="00154254">
                  <w:rPr>
                    <w:noProof/>
                    <w:webHidden/>
                  </w:rPr>
                  <w:instrText xml:space="preserve"> PAGEREF _Toc139201191 \h </w:instrText>
                </w:r>
                <w:r w:rsidR="00154254">
                  <w:rPr>
                    <w:noProof/>
                    <w:webHidden/>
                  </w:rPr>
                </w:r>
                <w:r w:rsidR="00154254">
                  <w:rPr>
                    <w:noProof/>
                    <w:webHidden/>
                  </w:rPr>
                  <w:fldChar w:fldCharType="separate"/>
                </w:r>
                <w:r w:rsidR="00154254">
                  <w:rPr>
                    <w:noProof/>
                    <w:webHidden/>
                  </w:rPr>
                  <w:t>1</w:t>
                </w:r>
                <w:r w:rsidR="00154254">
                  <w:rPr>
                    <w:noProof/>
                    <w:webHidden/>
                  </w:rPr>
                  <w:fldChar w:fldCharType="end"/>
                </w:r>
              </w:hyperlink>
            </w:p>
            <w:p w14:paraId="5F22E75B" w14:textId="61071665" w:rsidR="00154254" w:rsidRDefault="00154254">
              <w:pPr>
                <w:pStyle w:val="TOC2"/>
                <w:tabs>
                  <w:tab w:val="right" w:leader="dot" w:pos="9350"/>
                </w:tabs>
                <w:rPr>
                  <w:rFonts w:eastAsiaTheme="minorEastAsia"/>
                  <w:noProof/>
                  <w:kern w:val="2"/>
                  <w:lang w:eastAsia="en-GB"/>
                  <w14:ligatures w14:val="standardContextual"/>
                </w:rPr>
              </w:pPr>
              <w:hyperlink w:anchor="_Toc139201192" w:history="1">
                <w:r w:rsidRPr="00C120AA">
                  <w:rPr>
                    <w:rStyle w:val="Hyperlink"/>
                    <w:noProof/>
                  </w:rPr>
                  <w:t>1.0 Critically assess a recognised leadership model or theory in relation to its ability to impact on individual workplace performance.</w:t>
                </w:r>
                <w:r>
                  <w:rPr>
                    <w:noProof/>
                    <w:webHidden/>
                  </w:rPr>
                  <w:tab/>
                </w:r>
                <w:r>
                  <w:rPr>
                    <w:noProof/>
                    <w:webHidden/>
                  </w:rPr>
                  <w:fldChar w:fldCharType="begin"/>
                </w:r>
                <w:r>
                  <w:rPr>
                    <w:noProof/>
                    <w:webHidden/>
                  </w:rPr>
                  <w:instrText xml:space="preserve"> PAGEREF _Toc139201192 \h </w:instrText>
                </w:r>
                <w:r>
                  <w:rPr>
                    <w:noProof/>
                    <w:webHidden/>
                  </w:rPr>
                </w:r>
                <w:r>
                  <w:rPr>
                    <w:noProof/>
                    <w:webHidden/>
                  </w:rPr>
                  <w:fldChar w:fldCharType="separate"/>
                </w:r>
                <w:r>
                  <w:rPr>
                    <w:noProof/>
                    <w:webHidden/>
                  </w:rPr>
                  <w:t>1</w:t>
                </w:r>
                <w:r>
                  <w:rPr>
                    <w:noProof/>
                    <w:webHidden/>
                  </w:rPr>
                  <w:fldChar w:fldCharType="end"/>
                </w:r>
              </w:hyperlink>
            </w:p>
            <w:p w14:paraId="59126EDD" w14:textId="600AC0E8" w:rsidR="00154254" w:rsidRDefault="00154254">
              <w:pPr>
                <w:pStyle w:val="TOC2"/>
                <w:tabs>
                  <w:tab w:val="right" w:leader="dot" w:pos="9350"/>
                </w:tabs>
                <w:rPr>
                  <w:rFonts w:eastAsiaTheme="minorEastAsia"/>
                  <w:noProof/>
                  <w:kern w:val="2"/>
                  <w:lang w:eastAsia="en-GB"/>
                  <w14:ligatures w14:val="standardContextual"/>
                </w:rPr>
              </w:pPr>
              <w:hyperlink w:anchor="_Toc139201193" w:history="1">
                <w:r w:rsidRPr="00C120AA">
                  <w:rPr>
                    <w:rStyle w:val="Hyperlink"/>
                    <w:noProof/>
                  </w:rPr>
                  <w:t>1.1 Leadership Skills</w:t>
                </w:r>
                <w:r>
                  <w:rPr>
                    <w:noProof/>
                    <w:webHidden/>
                  </w:rPr>
                  <w:tab/>
                </w:r>
                <w:r>
                  <w:rPr>
                    <w:noProof/>
                    <w:webHidden/>
                  </w:rPr>
                  <w:fldChar w:fldCharType="begin"/>
                </w:r>
                <w:r>
                  <w:rPr>
                    <w:noProof/>
                    <w:webHidden/>
                  </w:rPr>
                  <w:instrText xml:space="preserve"> PAGEREF _Toc139201193 \h </w:instrText>
                </w:r>
                <w:r>
                  <w:rPr>
                    <w:noProof/>
                    <w:webHidden/>
                  </w:rPr>
                </w:r>
                <w:r>
                  <w:rPr>
                    <w:noProof/>
                    <w:webHidden/>
                  </w:rPr>
                  <w:fldChar w:fldCharType="separate"/>
                </w:r>
                <w:r>
                  <w:rPr>
                    <w:noProof/>
                    <w:webHidden/>
                  </w:rPr>
                  <w:t>1</w:t>
                </w:r>
                <w:r>
                  <w:rPr>
                    <w:noProof/>
                    <w:webHidden/>
                  </w:rPr>
                  <w:fldChar w:fldCharType="end"/>
                </w:r>
              </w:hyperlink>
            </w:p>
            <w:p w14:paraId="33340833" w14:textId="67F51751" w:rsidR="00154254" w:rsidRDefault="00154254">
              <w:pPr>
                <w:pStyle w:val="TOC2"/>
                <w:tabs>
                  <w:tab w:val="right" w:leader="dot" w:pos="9350"/>
                </w:tabs>
                <w:rPr>
                  <w:rFonts w:eastAsiaTheme="minorEastAsia"/>
                  <w:noProof/>
                  <w:kern w:val="2"/>
                  <w:lang w:eastAsia="en-GB"/>
                  <w14:ligatures w14:val="standardContextual"/>
                </w:rPr>
              </w:pPr>
              <w:hyperlink w:anchor="_Toc139201194" w:history="1">
                <w:r w:rsidRPr="00C120AA">
                  <w:rPr>
                    <w:rStyle w:val="Hyperlink"/>
                    <w:noProof/>
                  </w:rPr>
                  <w:t>1.2 Leadership Models Competencies and influences in organisational structure</w:t>
                </w:r>
                <w:r>
                  <w:rPr>
                    <w:noProof/>
                    <w:webHidden/>
                  </w:rPr>
                  <w:tab/>
                </w:r>
                <w:r>
                  <w:rPr>
                    <w:noProof/>
                    <w:webHidden/>
                  </w:rPr>
                  <w:fldChar w:fldCharType="begin"/>
                </w:r>
                <w:r>
                  <w:rPr>
                    <w:noProof/>
                    <w:webHidden/>
                  </w:rPr>
                  <w:instrText xml:space="preserve"> PAGEREF _Toc139201194 \h </w:instrText>
                </w:r>
                <w:r>
                  <w:rPr>
                    <w:noProof/>
                    <w:webHidden/>
                  </w:rPr>
                </w:r>
                <w:r>
                  <w:rPr>
                    <w:noProof/>
                    <w:webHidden/>
                  </w:rPr>
                  <w:fldChar w:fldCharType="separate"/>
                </w:r>
                <w:r>
                  <w:rPr>
                    <w:noProof/>
                    <w:webHidden/>
                  </w:rPr>
                  <w:t>2</w:t>
                </w:r>
                <w:r>
                  <w:rPr>
                    <w:noProof/>
                    <w:webHidden/>
                  </w:rPr>
                  <w:fldChar w:fldCharType="end"/>
                </w:r>
              </w:hyperlink>
            </w:p>
            <w:p w14:paraId="6E2B664A" w14:textId="47F326B0" w:rsidR="00154254" w:rsidRDefault="00154254">
              <w:pPr>
                <w:pStyle w:val="TOC2"/>
                <w:tabs>
                  <w:tab w:val="right" w:leader="dot" w:pos="9350"/>
                </w:tabs>
                <w:rPr>
                  <w:rFonts w:eastAsiaTheme="minorEastAsia"/>
                  <w:noProof/>
                  <w:kern w:val="2"/>
                  <w:lang w:eastAsia="en-GB"/>
                  <w14:ligatures w14:val="standardContextual"/>
                </w:rPr>
              </w:pPr>
              <w:hyperlink w:anchor="_Toc139201195" w:history="1">
                <w:r w:rsidRPr="00C120AA">
                  <w:rPr>
                    <w:rStyle w:val="Hyperlink"/>
                    <w:noProof/>
                  </w:rPr>
                  <w:t>1.3 The STAR Model and organisational relationship to Jaguar Land Rover (JLR) and contrasting organisations</w:t>
                </w:r>
                <w:r>
                  <w:rPr>
                    <w:noProof/>
                    <w:webHidden/>
                  </w:rPr>
                  <w:tab/>
                </w:r>
                <w:r>
                  <w:rPr>
                    <w:noProof/>
                    <w:webHidden/>
                  </w:rPr>
                  <w:fldChar w:fldCharType="begin"/>
                </w:r>
                <w:r>
                  <w:rPr>
                    <w:noProof/>
                    <w:webHidden/>
                  </w:rPr>
                  <w:instrText xml:space="preserve"> PAGEREF _Toc139201195 \h </w:instrText>
                </w:r>
                <w:r>
                  <w:rPr>
                    <w:noProof/>
                    <w:webHidden/>
                  </w:rPr>
                </w:r>
                <w:r>
                  <w:rPr>
                    <w:noProof/>
                    <w:webHidden/>
                  </w:rPr>
                  <w:fldChar w:fldCharType="separate"/>
                </w:r>
                <w:r>
                  <w:rPr>
                    <w:noProof/>
                    <w:webHidden/>
                  </w:rPr>
                  <w:t>3</w:t>
                </w:r>
                <w:r>
                  <w:rPr>
                    <w:noProof/>
                    <w:webHidden/>
                  </w:rPr>
                  <w:fldChar w:fldCharType="end"/>
                </w:r>
              </w:hyperlink>
            </w:p>
            <w:p w14:paraId="120015F4" w14:textId="5EB2F02F" w:rsidR="00154254" w:rsidRDefault="00154254">
              <w:pPr>
                <w:pStyle w:val="TOC2"/>
                <w:tabs>
                  <w:tab w:val="right" w:leader="dot" w:pos="9350"/>
                </w:tabs>
                <w:rPr>
                  <w:rFonts w:eastAsiaTheme="minorEastAsia"/>
                  <w:noProof/>
                  <w:kern w:val="2"/>
                  <w:lang w:eastAsia="en-GB"/>
                  <w14:ligatures w14:val="standardContextual"/>
                </w:rPr>
              </w:pPr>
              <w:hyperlink w:anchor="_Toc139201196" w:history="1">
                <w:r w:rsidRPr="00C120AA">
                  <w:rPr>
                    <w:rStyle w:val="Hyperlink"/>
                    <w:noProof/>
                  </w:rPr>
                  <w:t>1.4 Motivational Theory</w:t>
                </w:r>
                <w:r>
                  <w:rPr>
                    <w:noProof/>
                    <w:webHidden/>
                  </w:rPr>
                  <w:tab/>
                </w:r>
                <w:r>
                  <w:rPr>
                    <w:noProof/>
                    <w:webHidden/>
                  </w:rPr>
                  <w:fldChar w:fldCharType="begin"/>
                </w:r>
                <w:r>
                  <w:rPr>
                    <w:noProof/>
                    <w:webHidden/>
                  </w:rPr>
                  <w:instrText xml:space="preserve"> PAGEREF _Toc139201196 \h </w:instrText>
                </w:r>
                <w:r>
                  <w:rPr>
                    <w:noProof/>
                    <w:webHidden/>
                  </w:rPr>
                </w:r>
                <w:r>
                  <w:rPr>
                    <w:noProof/>
                    <w:webHidden/>
                  </w:rPr>
                  <w:fldChar w:fldCharType="separate"/>
                </w:r>
                <w:r>
                  <w:rPr>
                    <w:noProof/>
                    <w:webHidden/>
                  </w:rPr>
                  <w:t>4</w:t>
                </w:r>
                <w:r>
                  <w:rPr>
                    <w:noProof/>
                    <w:webHidden/>
                  </w:rPr>
                  <w:fldChar w:fldCharType="end"/>
                </w:r>
              </w:hyperlink>
            </w:p>
            <w:p w14:paraId="2856E8DD" w14:textId="36ED6EE1" w:rsidR="00154254" w:rsidRDefault="00154254">
              <w:pPr>
                <w:pStyle w:val="TOC2"/>
                <w:tabs>
                  <w:tab w:val="right" w:leader="dot" w:pos="9350"/>
                </w:tabs>
                <w:rPr>
                  <w:rFonts w:eastAsiaTheme="minorEastAsia"/>
                  <w:noProof/>
                  <w:kern w:val="2"/>
                  <w:lang w:eastAsia="en-GB"/>
                  <w14:ligatures w14:val="standardContextual"/>
                </w:rPr>
              </w:pPr>
              <w:hyperlink w:anchor="_Toc139201197" w:history="1">
                <w:r w:rsidRPr="00C120AA">
                  <w:rPr>
                    <w:rStyle w:val="Hyperlink"/>
                    <w:noProof/>
                  </w:rPr>
                  <w:t>1.5 In achieving higher goals, does that mean individuals have the confidence and capability to perform?</w:t>
                </w:r>
                <w:r>
                  <w:rPr>
                    <w:noProof/>
                    <w:webHidden/>
                  </w:rPr>
                  <w:tab/>
                </w:r>
                <w:r>
                  <w:rPr>
                    <w:noProof/>
                    <w:webHidden/>
                  </w:rPr>
                  <w:fldChar w:fldCharType="begin"/>
                </w:r>
                <w:r>
                  <w:rPr>
                    <w:noProof/>
                    <w:webHidden/>
                  </w:rPr>
                  <w:instrText xml:space="preserve"> PAGEREF _Toc139201197 \h </w:instrText>
                </w:r>
                <w:r>
                  <w:rPr>
                    <w:noProof/>
                    <w:webHidden/>
                  </w:rPr>
                </w:r>
                <w:r>
                  <w:rPr>
                    <w:noProof/>
                    <w:webHidden/>
                  </w:rPr>
                  <w:fldChar w:fldCharType="separate"/>
                </w:r>
                <w:r>
                  <w:rPr>
                    <w:noProof/>
                    <w:webHidden/>
                  </w:rPr>
                  <w:t>5</w:t>
                </w:r>
                <w:r>
                  <w:rPr>
                    <w:noProof/>
                    <w:webHidden/>
                  </w:rPr>
                  <w:fldChar w:fldCharType="end"/>
                </w:r>
              </w:hyperlink>
            </w:p>
            <w:p w14:paraId="29303B1B" w14:textId="4CC52824" w:rsidR="00154254" w:rsidRDefault="00154254">
              <w:pPr>
                <w:pStyle w:val="TOC2"/>
                <w:tabs>
                  <w:tab w:val="left" w:pos="880"/>
                  <w:tab w:val="right" w:leader="dot" w:pos="9350"/>
                </w:tabs>
                <w:rPr>
                  <w:rFonts w:eastAsiaTheme="minorEastAsia"/>
                  <w:noProof/>
                  <w:kern w:val="2"/>
                  <w:lang w:eastAsia="en-GB"/>
                  <w14:ligatures w14:val="standardContextual"/>
                </w:rPr>
              </w:pPr>
              <w:hyperlink w:anchor="_Toc139201198" w:history="1">
                <w:r w:rsidRPr="00C120AA">
                  <w:rPr>
                    <w:rStyle w:val="Hyperlink"/>
                    <w:noProof/>
                  </w:rPr>
                  <w:t>2.0</w:t>
                </w:r>
                <w:r>
                  <w:rPr>
                    <w:rFonts w:eastAsiaTheme="minorEastAsia"/>
                    <w:noProof/>
                    <w:kern w:val="2"/>
                    <w:lang w:eastAsia="en-GB"/>
                    <w14:ligatures w14:val="standardContextual"/>
                  </w:rPr>
                  <w:tab/>
                </w:r>
                <w:r w:rsidRPr="00C120AA">
                  <w:rPr>
                    <w:rStyle w:val="Hyperlink"/>
                    <w:noProof/>
                  </w:rPr>
                  <w:t>Evaluate your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_Toc139201198 \h </w:instrText>
                </w:r>
                <w:r>
                  <w:rPr>
                    <w:noProof/>
                    <w:webHidden/>
                  </w:rPr>
                </w:r>
                <w:r>
                  <w:rPr>
                    <w:noProof/>
                    <w:webHidden/>
                  </w:rPr>
                  <w:fldChar w:fldCharType="separate"/>
                </w:r>
                <w:r>
                  <w:rPr>
                    <w:noProof/>
                    <w:webHidden/>
                  </w:rPr>
                  <w:t>7</w:t>
                </w:r>
                <w:r>
                  <w:rPr>
                    <w:noProof/>
                    <w:webHidden/>
                  </w:rPr>
                  <w:fldChar w:fldCharType="end"/>
                </w:r>
              </w:hyperlink>
            </w:p>
            <w:p w14:paraId="3A5845F6" w14:textId="5BEA91A7" w:rsidR="00154254" w:rsidRDefault="00154254">
              <w:pPr>
                <w:pStyle w:val="TOC2"/>
                <w:tabs>
                  <w:tab w:val="right" w:leader="dot" w:pos="9350"/>
                </w:tabs>
                <w:rPr>
                  <w:rFonts w:eastAsiaTheme="minorEastAsia"/>
                  <w:noProof/>
                  <w:kern w:val="2"/>
                  <w:lang w:eastAsia="en-GB"/>
                  <w14:ligatures w14:val="standardContextual"/>
                </w:rPr>
              </w:pPr>
              <w:hyperlink w:anchor="_Toc139201199" w:history="1">
                <w:r w:rsidRPr="00C120AA">
                  <w:rPr>
                    <w:rStyle w:val="Hyperlink"/>
                    <w:noProof/>
                  </w:rPr>
                  <w:t>3.0 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_Toc139201199 \h </w:instrText>
                </w:r>
                <w:r>
                  <w:rPr>
                    <w:noProof/>
                    <w:webHidden/>
                  </w:rPr>
                </w:r>
                <w:r>
                  <w:rPr>
                    <w:noProof/>
                    <w:webHidden/>
                  </w:rPr>
                  <w:fldChar w:fldCharType="separate"/>
                </w:r>
                <w:r>
                  <w:rPr>
                    <w:noProof/>
                    <w:webHidden/>
                  </w:rPr>
                  <w:t>8</w:t>
                </w:r>
                <w:r>
                  <w:rPr>
                    <w:noProof/>
                    <w:webHidden/>
                  </w:rPr>
                  <w:fldChar w:fldCharType="end"/>
                </w:r>
              </w:hyperlink>
            </w:p>
            <w:p w14:paraId="6780CF53" w14:textId="4BEC3939" w:rsidR="00154254" w:rsidRDefault="00154254">
              <w:pPr>
                <w:pStyle w:val="TOC2"/>
                <w:tabs>
                  <w:tab w:val="right" w:leader="dot" w:pos="9350"/>
                </w:tabs>
                <w:rPr>
                  <w:rFonts w:eastAsiaTheme="minorEastAsia"/>
                  <w:noProof/>
                  <w:kern w:val="2"/>
                  <w:lang w:eastAsia="en-GB"/>
                  <w14:ligatures w14:val="standardContextual"/>
                </w:rPr>
              </w:pPr>
              <w:hyperlink w:anchor="_Toc139201200" w:history="1">
                <w:r w:rsidRPr="00C120AA">
                  <w:rPr>
                    <w:rStyle w:val="Hyperlink"/>
                    <w:noProof/>
                  </w:rPr>
                  <w:t>3.1 Direction</w:t>
                </w:r>
                <w:r>
                  <w:rPr>
                    <w:noProof/>
                    <w:webHidden/>
                  </w:rPr>
                  <w:tab/>
                </w:r>
                <w:r>
                  <w:rPr>
                    <w:noProof/>
                    <w:webHidden/>
                  </w:rPr>
                  <w:fldChar w:fldCharType="begin"/>
                </w:r>
                <w:r>
                  <w:rPr>
                    <w:noProof/>
                    <w:webHidden/>
                  </w:rPr>
                  <w:instrText xml:space="preserve"> PAGEREF _Toc139201200 \h </w:instrText>
                </w:r>
                <w:r>
                  <w:rPr>
                    <w:noProof/>
                    <w:webHidden/>
                  </w:rPr>
                </w:r>
                <w:r>
                  <w:rPr>
                    <w:noProof/>
                    <w:webHidden/>
                  </w:rPr>
                  <w:fldChar w:fldCharType="separate"/>
                </w:r>
                <w:r>
                  <w:rPr>
                    <w:noProof/>
                    <w:webHidden/>
                  </w:rPr>
                  <w:t>8</w:t>
                </w:r>
                <w:r>
                  <w:rPr>
                    <w:noProof/>
                    <w:webHidden/>
                  </w:rPr>
                  <w:fldChar w:fldCharType="end"/>
                </w:r>
              </w:hyperlink>
            </w:p>
            <w:p w14:paraId="539E7EA4" w14:textId="5364972A" w:rsidR="00154254" w:rsidRDefault="00154254">
              <w:pPr>
                <w:pStyle w:val="TOC2"/>
                <w:tabs>
                  <w:tab w:val="right" w:leader="dot" w:pos="9350"/>
                </w:tabs>
                <w:rPr>
                  <w:rFonts w:eastAsiaTheme="minorEastAsia"/>
                  <w:noProof/>
                  <w:kern w:val="2"/>
                  <w:lang w:eastAsia="en-GB"/>
                  <w14:ligatures w14:val="standardContextual"/>
                </w:rPr>
              </w:pPr>
              <w:hyperlink w:anchor="_Toc139201201" w:history="1">
                <w:r w:rsidRPr="00C120AA">
                  <w:rPr>
                    <w:rStyle w:val="Hyperlink"/>
                    <w:noProof/>
                  </w:rPr>
                  <w:t>3.2 Empower</w:t>
                </w:r>
                <w:r>
                  <w:rPr>
                    <w:noProof/>
                    <w:webHidden/>
                  </w:rPr>
                  <w:tab/>
                </w:r>
                <w:r>
                  <w:rPr>
                    <w:noProof/>
                    <w:webHidden/>
                  </w:rPr>
                  <w:fldChar w:fldCharType="begin"/>
                </w:r>
                <w:r>
                  <w:rPr>
                    <w:noProof/>
                    <w:webHidden/>
                  </w:rPr>
                  <w:instrText xml:space="preserve"> PAGEREF _Toc139201201 \h </w:instrText>
                </w:r>
                <w:r>
                  <w:rPr>
                    <w:noProof/>
                    <w:webHidden/>
                  </w:rPr>
                </w:r>
                <w:r>
                  <w:rPr>
                    <w:noProof/>
                    <w:webHidden/>
                  </w:rPr>
                  <w:fldChar w:fldCharType="separate"/>
                </w:r>
                <w:r>
                  <w:rPr>
                    <w:noProof/>
                    <w:webHidden/>
                  </w:rPr>
                  <w:t>9</w:t>
                </w:r>
                <w:r>
                  <w:rPr>
                    <w:noProof/>
                    <w:webHidden/>
                  </w:rPr>
                  <w:fldChar w:fldCharType="end"/>
                </w:r>
              </w:hyperlink>
            </w:p>
            <w:p w14:paraId="026D2B1B" w14:textId="093A8540" w:rsidR="00154254" w:rsidRDefault="00154254">
              <w:pPr>
                <w:pStyle w:val="TOC2"/>
                <w:tabs>
                  <w:tab w:val="right" w:leader="dot" w:pos="9350"/>
                </w:tabs>
                <w:rPr>
                  <w:rFonts w:eastAsiaTheme="minorEastAsia"/>
                  <w:noProof/>
                  <w:kern w:val="2"/>
                  <w:lang w:eastAsia="en-GB"/>
                  <w14:ligatures w14:val="standardContextual"/>
                </w:rPr>
              </w:pPr>
              <w:hyperlink w:anchor="_Toc139201202" w:history="1">
                <w:r w:rsidRPr="00C120AA">
                  <w:rPr>
                    <w:rStyle w:val="Hyperlink"/>
                    <w:noProof/>
                  </w:rPr>
                  <w:t>3.3 Motivation</w:t>
                </w:r>
                <w:r>
                  <w:rPr>
                    <w:noProof/>
                    <w:webHidden/>
                  </w:rPr>
                  <w:tab/>
                </w:r>
                <w:r>
                  <w:rPr>
                    <w:noProof/>
                    <w:webHidden/>
                  </w:rPr>
                  <w:fldChar w:fldCharType="begin"/>
                </w:r>
                <w:r>
                  <w:rPr>
                    <w:noProof/>
                    <w:webHidden/>
                  </w:rPr>
                  <w:instrText xml:space="preserve"> PAGEREF _Toc139201202 \h </w:instrText>
                </w:r>
                <w:r>
                  <w:rPr>
                    <w:noProof/>
                    <w:webHidden/>
                  </w:rPr>
                </w:r>
                <w:r>
                  <w:rPr>
                    <w:noProof/>
                    <w:webHidden/>
                  </w:rPr>
                  <w:fldChar w:fldCharType="separate"/>
                </w:r>
                <w:r>
                  <w:rPr>
                    <w:noProof/>
                    <w:webHidden/>
                  </w:rPr>
                  <w:t>10</w:t>
                </w:r>
                <w:r>
                  <w:rPr>
                    <w:noProof/>
                    <w:webHidden/>
                  </w:rPr>
                  <w:fldChar w:fldCharType="end"/>
                </w:r>
              </w:hyperlink>
            </w:p>
            <w:p w14:paraId="311B4FE6" w14:textId="264EC5A0" w:rsidR="00154254" w:rsidRDefault="00154254">
              <w:pPr>
                <w:pStyle w:val="TOC2"/>
                <w:tabs>
                  <w:tab w:val="right" w:leader="dot" w:pos="9350"/>
                </w:tabs>
                <w:rPr>
                  <w:rFonts w:eastAsiaTheme="minorEastAsia"/>
                  <w:noProof/>
                  <w:kern w:val="2"/>
                  <w:lang w:eastAsia="en-GB"/>
                  <w14:ligatures w14:val="standardContextual"/>
                </w:rPr>
              </w:pPr>
              <w:hyperlink w:anchor="_Toc139201203" w:history="1">
                <w:r w:rsidRPr="00C120AA">
                  <w:rPr>
                    <w:rStyle w:val="Hyperlink"/>
                    <w:noProof/>
                  </w:rPr>
                  <w:t>3.4 Delegate –</w:t>
                </w:r>
                <w:r>
                  <w:rPr>
                    <w:noProof/>
                    <w:webHidden/>
                  </w:rPr>
                  <w:tab/>
                </w:r>
                <w:r>
                  <w:rPr>
                    <w:noProof/>
                    <w:webHidden/>
                  </w:rPr>
                  <w:fldChar w:fldCharType="begin"/>
                </w:r>
                <w:r>
                  <w:rPr>
                    <w:noProof/>
                    <w:webHidden/>
                  </w:rPr>
                  <w:instrText xml:space="preserve"> PAGEREF _Toc139201203 \h </w:instrText>
                </w:r>
                <w:r>
                  <w:rPr>
                    <w:noProof/>
                    <w:webHidden/>
                  </w:rPr>
                </w:r>
                <w:r>
                  <w:rPr>
                    <w:noProof/>
                    <w:webHidden/>
                  </w:rPr>
                  <w:fldChar w:fldCharType="separate"/>
                </w:r>
                <w:r>
                  <w:rPr>
                    <w:noProof/>
                    <w:webHidden/>
                  </w:rPr>
                  <w:t>10</w:t>
                </w:r>
                <w:r>
                  <w:rPr>
                    <w:noProof/>
                    <w:webHidden/>
                  </w:rPr>
                  <w:fldChar w:fldCharType="end"/>
                </w:r>
              </w:hyperlink>
            </w:p>
            <w:p w14:paraId="7FD50105" w14:textId="60247D0A" w:rsidR="00154254" w:rsidRDefault="00154254">
              <w:pPr>
                <w:pStyle w:val="TOC2"/>
                <w:tabs>
                  <w:tab w:val="right" w:leader="dot" w:pos="9350"/>
                </w:tabs>
                <w:rPr>
                  <w:rFonts w:eastAsiaTheme="minorEastAsia"/>
                  <w:noProof/>
                  <w:kern w:val="2"/>
                  <w:lang w:eastAsia="en-GB"/>
                  <w14:ligatures w14:val="standardContextual"/>
                </w:rPr>
              </w:pPr>
              <w:hyperlink w:anchor="_Toc139201204" w:history="1">
                <w:r w:rsidRPr="00C120AA">
                  <w:rPr>
                    <w:rStyle w:val="Hyperlink"/>
                    <w:noProof/>
                  </w:rPr>
                  <w:t>Conclusion -</w:t>
                </w:r>
                <w:r>
                  <w:rPr>
                    <w:noProof/>
                    <w:webHidden/>
                  </w:rPr>
                  <w:tab/>
                </w:r>
                <w:r>
                  <w:rPr>
                    <w:noProof/>
                    <w:webHidden/>
                  </w:rPr>
                  <w:fldChar w:fldCharType="begin"/>
                </w:r>
                <w:r>
                  <w:rPr>
                    <w:noProof/>
                    <w:webHidden/>
                  </w:rPr>
                  <w:instrText xml:space="preserve"> PAGEREF _Toc139201204 \h </w:instrText>
                </w:r>
                <w:r>
                  <w:rPr>
                    <w:noProof/>
                    <w:webHidden/>
                  </w:rPr>
                </w:r>
                <w:r>
                  <w:rPr>
                    <w:noProof/>
                    <w:webHidden/>
                  </w:rPr>
                  <w:fldChar w:fldCharType="separate"/>
                </w:r>
                <w:r>
                  <w:rPr>
                    <w:noProof/>
                    <w:webHidden/>
                  </w:rPr>
                  <w:t>11</w:t>
                </w:r>
                <w:r>
                  <w:rPr>
                    <w:noProof/>
                    <w:webHidden/>
                  </w:rPr>
                  <w:fldChar w:fldCharType="end"/>
                </w:r>
              </w:hyperlink>
            </w:p>
            <w:p w14:paraId="29952530" w14:textId="3D2FEA2A" w:rsidR="00154254" w:rsidRDefault="00154254">
              <w:pPr>
                <w:pStyle w:val="TOC1"/>
                <w:rPr>
                  <w:rFonts w:eastAsiaTheme="minorEastAsia"/>
                  <w:noProof/>
                  <w:kern w:val="2"/>
                  <w:lang w:eastAsia="en-GB"/>
                  <w14:ligatures w14:val="standardContextual"/>
                </w:rPr>
              </w:pPr>
              <w:hyperlink w:anchor="_Toc139201205" w:history="1">
                <w:r w:rsidRPr="00C120AA">
                  <w:rPr>
                    <w:rStyle w:val="Hyperlink"/>
                    <w:noProof/>
                  </w:rPr>
                  <w:t>References</w:t>
                </w:r>
                <w:r>
                  <w:rPr>
                    <w:noProof/>
                    <w:webHidden/>
                  </w:rPr>
                  <w:tab/>
                </w:r>
                <w:r>
                  <w:rPr>
                    <w:noProof/>
                    <w:webHidden/>
                  </w:rPr>
                  <w:fldChar w:fldCharType="begin"/>
                </w:r>
                <w:r>
                  <w:rPr>
                    <w:noProof/>
                    <w:webHidden/>
                  </w:rPr>
                  <w:instrText xml:space="preserve"> PAGEREF _Toc139201205 \h </w:instrText>
                </w:r>
                <w:r>
                  <w:rPr>
                    <w:noProof/>
                    <w:webHidden/>
                  </w:rPr>
                </w:r>
                <w:r>
                  <w:rPr>
                    <w:noProof/>
                    <w:webHidden/>
                  </w:rPr>
                  <w:fldChar w:fldCharType="separate"/>
                </w:r>
                <w:r>
                  <w:rPr>
                    <w:noProof/>
                    <w:webHidden/>
                  </w:rPr>
                  <w:t>12</w:t>
                </w:r>
                <w:r>
                  <w:rPr>
                    <w:noProof/>
                    <w:webHidden/>
                  </w:rPr>
                  <w:fldChar w:fldCharType="end"/>
                </w:r>
              </w:hyperlink>
            </w:p>
            <w:p w14:paraId="59C06C64" w14:textId="43E23361" w:rsidR="00154254" w:rsidRDefault="00154254">
              <w:pPr>
                <w:pStyle w:val="TOC2"/>
                <w:tabs>
                  <w:tab w:val="right" w:leader="dot" w:pos="9350"/>
                </w:tabs>
                <w:rPr>
                  <w:rFonts w:eastAsiaTheme="minorEastAsia"/>
                  <w:noProof/>
                  <w:kern w:val="2"/>
                  <w:lang w:eastAsia="en-GB"/>
                  <w14:ligatures w14:val="standardContextual"/>
                </w:rPr>
              </w:pPr>
              <w:hyperlink w:anchor="_Toc139201206" w:history="1">
                <w:r w:rsidRPr="00C120AA">
                  <w:rPr>
                    <w:rStyle w:val="Hyperlink"/>
                    <w:noProof/>
                  </w:rPr>
                  <w:t>Appendix A</w:t>
                </w:r>
                <w:r>
                  <w:rPr>
                    <w:noProof/>
                    <w:webHidden/>
                  </w:rPr>
                  <w:tab/>
                </w:r>
                <w:r>
                  <w:rPr>
                    <w:noProof/>
                    <w:webHidden/>
                  </w:rPr>
                  <w:fldChar w:fldCharType="begin"/>
                </w:r>
                <w:r>
                  <w:rPr>
                    <w:noProof/>
                    <w:webHidden/>
                  </w:rPr>
                  <w:instrText xml:space="preserve"> PAGEREF _Toc139201206 \h </w:instrText>
                </w:r>
                <w:r>
                  <w:rPr>
                    <w:noProof/>
                    <w:webHidden/>
                  </w:rPr>
                </w:r>
                <w:r>
                  <w:rPr>
                    <w:noProof/>
                    <w:webHidden/>
                  </w:rPr>
                  <w:fldChar w:fldCharType="separate"/>
                </w:r>
                <w:r>
                  <w:rPr>
                    <w:noProof/>
                    <w:webHidden/>
                  </w:rPr>
                  <w:t>15</w:t>
                </w:r>
                <w:r>
                  <w:rPr>
                    <w:noProof/>
                    <w:webHidden/>
                  </w:rPr>
                  <w:fldChar w:fldCharType="end"/>
                </w:r>
              </w:hyperlink>
            </w:p>
            <w:p w14:paraId="460B1CE2" w14:textId="59F22759" w:rsidR="00154254" w:rsidRDefault="00154254">
              <w:pPr>
                <w:pStyle w:val="TOC2"/>
                <w:tabs>
                  <w:tab w:val="right" w:leader="dot" w:pos="9350"/>
                </w:tabs>
                <w:rPr>
                  <w:rFonts w:eastAsiaTheme="minorEastAsia"/>
                  <w:noProof/>
                  <w:kern w:val="2"/>
                  <w:lang w:eastAsia="en-GB"/>
                  <w14:ligatures w14:val="standardContextual"/>
                </w:rPr>
              </w:pPr>
              <w:hyperlink w:anchor="_Toc139201207" w:history="1">
                <w:r w:rsidRPr="00C120AA">
                  <w:rPr>
                    <w:rStyle w:val="Hyperlink"/>
                    <w:noProof/>
                  </w:rPr>
                  <w:t>Appendix B</w:t>
                </w:r>
                <w:r>
                  <w:rPr>
                    <w:noProof/>
                    <w:webHidden/>
                  </w:rPr>
                  <w:tab/>
                </w:r>
                <w:r>
                  <w:rPr>
                    <w:noProof/>
                    <w:webHidden/>
                  </w:rPr>
                  <w:fldChar w:fldCharType="begin"/>
                </w:r>
                <w:r>
                  <w:rPr>
                    <w:noProof/>
                    <w:webHidden/>
                  </w:rPr>
                  <w:instrText xml:space="preserve"> PAGEREF _Toc139201207 \h </w:instrText>
                </w:r>
                <w:r>
                  <w:rPr>
                    <w:noProof/>
                    <w:webHidden/>
                  </w:rPr>
                </w:r>
                <w:r>
                  <w:rPr>
                    <w:noProof/>
                    <w:webHidden/>
                  </w:rPr>
                  <w:fldChar w:fldCharType="separate"/>
                </w:r>
                <w:r>
                  <w:rPr>
                    <w:noProof/>
                    <w:webHidden/>
                  </w:rPr>
                  <w:t>16</w:t>
                </w:r>
                <w:r>
                  <w:rPr>
                    <w:noProof/>
                    <w:webHidden/>
                  </w:rPr>
                  <w:fldChar w:fldCharType="end"/>
                </w:r>
              </w:hyperlink>
            </w:p>
            <w:p w14:paraId="335FDACD" w14:textId="1FEDF934" w:rsidR="00154254" w:rsidRDefault="00154254">
              <w:pPr>
                <w:pStyle w:val="TOC2"/>
                <w:tabs>
                  <w:tab w:val="right" w:leader="dot" w:pos="9350"/>
                </w:tabs>
                <w:rPr>
                  <w:rFonts w:eastAsiaTheme="minorEastAsia"/>
                  <w:noProof/>
                  <w:kern w:val="2"/>
                  <w:lang w:eastAsia="en-GB"/>
                  <w14:ligatures w14:val="standardContextual"/>
                </w:rPr>
              </w:pPr>
              <w:hyperlink w:anchor="_Toc139201208" w:history="1">
                <w:r w:rsidRPr="00C120AA">
                  <w:rPr>
                    <w:rStyle w:val="Hyperlink"/>
                    <w:noProof/>
                  </w:rPr>
                  <w:t>Appendix C</w:t>
                </w:r>
                <w:r>
                  <w:rPr>
                    <w:noProof/>
                    <w:webHidden/>
                  </w:rPr>
                  <w:tab/>
                </w:r>
                <w:r>
                  <w:rPr>
                    <w:noProof/>
                    <w:webHidden/>
                  </w:rPr>
                  <w:fldChar w:fldCharType="begin"/>
                </w:r>
                <w:r>
                  <w:rPr>
                    <w:noProof/>
                    <w:webHidden/>
                  </w:rPr>
                  <w:instrText xml:space="preserve"> PAGEREF _Toc139201208 \h </w:instrText>
                </w:r>
                <w:r>
                  <w:rPr>
                    <w:noProof/>
                    <w:webHidden/>
                  </w:rPr>
                </w:r>
                <w:r>
                  <w:rPr>
                    <w:noProof/>
                    <w:webHidden/>
                  </w:rPr>
                  <w:fldChar w:fldCharType="separate"/>
                </w:r>
                <w:r>
                  <w:rPr>
                    <w:noProof/>
                    <w:webHidden/>
                  </w:rPr>
                  <w:t>21</w:t>
                </w:r>
                <w:r>
                  <w:rPr>
                    <w:noProof/>
                    <w:webHidden/>
                  </w:rPr>
                  <w:fldChar w:fldCharType="end"/>
                </w:r>
              </w:hyperlink>
            </w:p>
            <w:p w14:paraId="7F59B5FF" w14:textId="5C74788A" w:rsidR="00154254" w:rsidRDefault="00154254">
              <w:pPr>
                <w:pStyle w:val="TOC2"/>
                <w:tabs>
                  <w:tab w:val="right" w:leader="dot" w:pos="9350"/>
                </w:tabs>
                <w:rPr>
                  <w:rFonts w:eastAsiaTheme="minorEastAsia"/>
                  <w:noProof/>
                  <w:kern w:val="2"/>
                  <w:lang w:eastAsia="en-GB"/>
                  <w14:ligatures w14:val="standardContextual"/>
                </w:rPr>
              </w:pPr>
              <w:hyperlink w:anchor="_Toc139201209" w:history="1">
                <w:r w:rsidRPr="00C120AA">
                  <w:rPr>
                    <w:rStyle w:val="Hyperlink"/>
                    <w:noProof/>
                  </w:rPr>
                  <w:t>Appendix D</w:t>
                </w:r>
                <w:r>
                  <w:rPr>
                    <w:noProof/>
                    <w:webHidden/>
                  </w:rPr>
                  <w:tab/>
                </w:r>
                <w:r>
                  <w:rPr>
                    <w:noProof/>
                    <w:webHidden/>
                  </w:rPr>
                  <w:fldChar w:fldCharType="begin"/>
                </w:r>
                <w:r>
                  <w:rPr>
                    <w:noProof/>
                    <w:webHidden/>
                  </w:rPr>
                  <w:instrText xml:space="preserve"> PAGEREF _Toc139201209 \h </w:instrText>
                </w:r>
                <w:r>
                  <w:rPr>
                    <w:noProof/>
                    <w:webHidden/>
                  </w:rPr>
                </w:r>
                <w:r>
                  <w:rPr>
                    <w:noProof/>
                    <w:webHidden/>
                  </w:rPr>
                  <w:fldChar w:fldCharType="separate"/>
                </w:r>
                <w:r>
                  <w:rPr>
                    <w:noProof/>
                    <w:webHidden/>
                  </w:rPr>
                  <w:t>37</w:t>
                </w:r>
                <w:r>
                  <w:rPr>
                    <w:noProof/>
                    <w:webHidden/>
                  </w:rPr>
                  <w:fldChar w:fldCharType="end"/>
                </w:r>
              </w:hyperlink>
            </w:p>
            <w:p w14:paraId="2FA7FB70" w14:textId="5E5993C7" w:rsidR="00154254" w:rsidRDefault="00154254">
              <w:pPr>
                <w:pStyle w:val="TOC2"/>
                <w:tabs>
                  <w:tab w:val="right" w:leader="dot" w:pos="9350"/>
                </w:tabs>
                <w:rPr>
                  <w:rFonts w:eastAsiaTheme="minorEastAsia"/>
                  <w:noProof/>
                  <w:kern w:val="2"/>
                  <w:lang w:eastAsia="en-GB"/>
                  <w14:ligatures w14:val="standardContextual"/>
                </w:rPr>
              </w:pPr>
              <w:hyperlink w:anchor="_Toc139201210" w:history="1">
                <w:r w:rsidRPr="00C120AA">
                  <w:rPr>
                    <w:rStyle w:val="Hyperlink"/>
                    <w:noProof/>
                  </w:rPr>
                  <w:t>Appendix E</w:t>
                </w:r>
                <w:r>
                  <w:rPr>
                    <w:noProof/>
                    <w:webHidden/>
                  </w:rPr>
                  <w:tab/>
                </w:r>
                <w:r>
                  <w:rPr>
                    <w:noProof/>
                    <w:webHidden/>
                  </w:rPr>
                  <w:fldChar w:fldCharType="begin"/>
                </w:r>
                <w:r>
                  <w:rPr>
                    <w:noProof/>
                    <w:webHidden/>
                  </w:rPr>
                  <w:instrText xml:space="preserve"> PAGEREF _Toc139201210 \h </w:instrText>
                </w:r>
                <w:r>
                  <w:rPr>
                    <w:noProof/>
                    <w:webHidden/>
                  </w:rPr>
                </w:r>
                <w:r>
                  <w:rPr>
                    <w:noProof/>
                    <w:webHidden/>
                  </w:rPr>
                  <w:fldChar w:fldCharType="separate"/>
                </w:r>
                <w:r>
                  <w:rPr>
                    <w:noProof/>
                    <w:webHidden/>
                  </w:rPr>
                  <w:t>38</w:t>
                </w:r>
                <w:r>
                  <w:rPr>
                    <w:noProof/>
                    <w:webHidden/>
                  </w:rPr>
                  <w:fldChar w:fldCharType="end"/>
                </w:r>
              </w:hyperlink>
            </w:p>
            <w:p w14:paraId="7C9E95E8" w14:textId="5A65BEA5" w:rsidR="00885114" w:rsidRPr="001F6537" w:rsidRDefault="00885114">
              <w:r w:rsidRPr="001F6537">
                <w:rPr>
                  <w:b/>
                  <w:bCs/>
                  <w:noProof/>
                </w:rPr>
                <w:fldChar w:fldCharType="end"/>
              </w:r>
            </w:p>
          </w:sdtContent>
        </w:sdt>
        <w:p w14:paraId="0C82F0C5" w14:textId="77777777" w:rsidR="00E54A0D" w:rsidRDefault="00E54A0D" w:rsidP="00F66DED">
          <w:pPr>
            <w:sectPr w:rsidR="00E54A0D" w:rsidSect="008F7E88">
              <w:footerReference w:type="default" r:id="rId13"/>
              <w:pgSz w:w="12240" w:h="15840"/>
              <w:pgMar w:top="1440" w:right="1440" w:bottom="1276" w:left="1440" w:header="708" w:footer="708" w:gutter="0"/>
              <w:cols w:space="708"/>
              <w:docGrid w:linePitch="360"/>
            </w:sectPr>
          </w:pPr>
        </w:p>
        <w:p w14:paraId="13F10982" w14:textId="77777777" w:rsidR="00E54A0D" w:rsidRDefault="00E54A0D" w:rsidP="00E54A0D">
          <w:pPr>
            <w:pStyle w:val="Heading1"/>
          </w:pPr>
          <w:bookmarkStart w:id="0" w:name="_Toc139201191"/>
          <w:r w:rsidRPr="001F6537">
            <w:lastRenderedPageBreak/>
            <w:t>Introduction</w:t>
          </w:r>
          <w:bookmarkEnd w:id="0"/>
          <w:r w:rsidRPr="001F6537">
            <w:t xml:space="preserve"> </w:t>
          </w:r>
        </w:p>
        <w:p w14:paraId="23FA3FD4" w14:textId="77777777" w:rsidR="00E54A0D" w:rsidRPr="00C24F36" w:rsidRDefault="00E54A0D" w:rsidP="00E54A0D">
          <w:pPr>
            <w:pStyle w:val="Heading2"/>
          </w:pPr>
          <w:bookmarkStart w:id="1" w:name="_Toc135590358"/>
          <w:bookmarkStart w:id="2" w:name="_Toc139201192"/>
          <w:r>
            <w:t>1</w:t>
          </w:r>
          <w:r w:rsidRPr="008202E5">
            <w:t>.0 Critically assess a recognised leadership model or theory in relation to its ability to impact on individual workplace performance.</w:t>
          </w:r>
          <w:bookmarkEnd w:id="1"/>
          <w:bookmarkEnd w:id="2"/>
        </w:p>
        <w:p w14:paraId="0CF19D63" w14:textId="77777777" w:rsidR="00E54A0D" w:rsidRDefault="00E54A0D" w:rsidP="00E54A0D">
          <w:r>
            <w:t xml:space="preserve">Asserted by </w:t>
          </w:r>
          <w:r w:rsidRPr="00C24F36">
            <w:t xml:space="preserve">Northouse (2013) “Leadership is a process whereby an individual influences a group of individuals to achieve a common goal”. </w:t>
          </w:r>
          <w:r>
            <w:t>(</w:t>
          </w:r>
          <w:r w:rsidRPr="00C24F36">
            <w:t>Northouse 2013: p.5)</w:t>
          </w:r>
          <w:r>
            <w:t xml:space="preserve"> In examining the styles, behaviours and traits of leadership including that of their own, this report will also review its impact both positively and negatively within organisations. How fostering the wrong leadership style can manifest into dysfunctionality of a team and how adapting leadership style should be deployed to be productive and effective within workplace performance.</w:t>
          </w:r>
        </w:p>
        <w:p w14:paraId="4D001886" w14:textId="77777777" w:rsidR="00E54A0D" w:rsidRPr="00F5165A" w:rsidRDefault="00E54A0D" w:rsidP="00E54A0D">
          <w:pPr>
            <w:pStyle w:val="Heading2"/>
          </w:pPr>
          <w:bookmarkStart w:id="3" w:name="_Toc135590359"/>
          <w:bookmarkStart w:id="4" w:name="_Toc139201193"/>
          <w:r w:rsidRPr="00F5165A">
            <w:t xml:space="preserve">1.1 Leadership </w:t>
          </w:r>
          <w:r>
            <w:t>Skills</w:t>
          </w:r>
          <w:bookmarkEnd w:id="3"/>
          <w:bookmarkEnd w:id="4"/>
        </w:p>
        <w:p w14:paraId="7837EA9C" w14:textId="3F8DC093" w:rsidR="00F82CC1" w:rsidRDefault="00F82CC1" w:rsidP="00E54A0D">
          <w:r w:rsidRPr="00F82CC1">
            <w:t>The author is an active leader and likes to lead with example. During the period where remote working was essential due to the pandemic, they undertook several tasks with the team to support, due to the lack of confidence of staff in undertaking them remotely. By supporting the staff in this way, it built their confidence and motivated them. Accessing directly into work internal systems and recognising the appropriate methods, without corrupting or interfering with college software and financial systems, gave them empowerment to undertake these duties</w:t>
          </w:r>
          <w:r>
            <w:t>, creating effective teamwork and performance.</w:t>
          </w:r>
          <w:r w:rsidRPr="00F82CC1">
            <w:t xml:space="preserve"> </w:t>
          </w:r>
          <w:r>
            <w:t xml:space="preserve">Attributed to the authors clear communication and guidance which are reflective of traits identified and evidenced in the authors’ research. </w:t>
          </w:r>
          <w:r w:rsidRPr="00F82CC1">
            <w:t>Accentuated in the example is the authors ability to motivate and empower others by leading by example, showcasing an ability to act in various capacities within an organisation, depicting a distributed leadership type, creating opportunities and mobilising their expertise.</w:t>
          </w:r>
        </w:p>
        <w:p w14:paraId="4C098B0F" w14:textId="39780ADA" w:rsidR="00E54A0D" w:rsidRDefault="00E54A0D" w:rsidP="00E54A0D">
          <w:r w:rsidRPr="00F5165A">
            <w:t xml:space="preserve">Kouzes and Posner (1987) </w:t>
          </w:r>
          <w:r>
            <w:t xml:space="preserve">recognise ten leadership commitments that are classed as traits, and further accentuate results of their research also identified five best exemplar practice modes of implementation, providing meaningful and influential attributes, to become an effective leader within the workplace who motivates and empowers employees. Modelling the way – whereby a leader contributes towards tasks actively showing they are a “doing” leader, inspiring a shared vision, encouraging all to share values, focus and belief, also undertaking process challenges to ensure it is the right way for efficiency and productivity to meet successful outcomes, imparting employees with the tools to enable problem solving and finally by encouraging the heart through acknowledging employees’ successes and in some instances rewarding them. </w:t>
          </w:r>
          <w:r w:rsidRPr="00AA7ECE">
            <w:t xml:space="preserve">(Kouzes &amp; Posner, 1987) </w:t>
          </w:r>
        </w:p>
        <w:p w14:paraId="25289033" w14:textId="77777777" w:rsidR="00E54A0D" w:rsidRDefault="00E54A0D" w:rsidP="00E54A0D">
          <w:r>
            <w:t xml:space="preserve">This being said, in contrast, </w:t>
          </w:r>
          <w:r w:rsidRPr="00B31E53">
            <w:t xml:space="preserve">Charteris-Black </w:t>
          </w:r>
          <w:r>
            <w:t>(</w:t>
          </w:r>
          <w:r w:rsidRPr="00B31E53">
            <w:t>2006)</w:t>
          </w:r>
          <w:r>
            <w:t xml:space="preserve">, asserts that it is vison that dominates new leadership as recognised in their research, explaining further, the ability to formulate, communicate and act on visions has now become a centric component. However, further into their research, it is claimed that whilst studies argue its centric positioning, very few clearly define in what manner. </w:t>
          </w:r>
          <w:r w:rsidRPr="00B31E53">
            <w:t>(Charteris-Black, 2006)</w:t>
          </w:r>
          <w:r>
            <w:t xml:space="preserve"> In this report, the authors own research will examine the claims in their validity in respect of the authors leadership.</w:t>
          </w:r>
        </w:p>
        <w:p w14:paraId="64475D9D" w14:textId="5D7A19B8" w:rsidR="00F82CC1" w:rsidRDefault="00F82CC1" w:rsidP="00E54A0D">
          <w:r w:rsidRPr="00F82CC1">
            <w:t>However, in recognising leadership one must also consider the influencing factors such as leadership traits which can hinder or define leadership styles and actively affect performance.</w:t>
          </w:r>
        </w:p>
        <w:p w14:paraId="06A414CA" w14:textId="763E8B11" w:rsidR="00E54A0D" w:rsidRDefault="00E54A0D" w:rsidP="00E54A0D">
          <w:r>
            <w:t xml:space="preserve">It is stated by House </w:t>
          </w:r>
          <w:r>
            <w:rPr>
              <w:i/>
              <w:iCs/>
            </w:rPr>
            <w:t xml:space="preserve">et al </w:t>
          </w:r>
          <w:r>
            <w:t>(1991) that at</w:t>
          </w:r>
          <w:r w:rsidRPr="009A6506">
            <w:t xml:space="preserve"> individual level, traits are said to influence the seeking of, and fit with, managerial advancement (House, Howard, &amp; Walker, 1991)</w:t>
          </w:r>
          <w:r>
            <w:t xml:space="preserve"> Resulting in greater organisational status, advancement and wage increase.</w:t>
          </w:r>
          <w:r w:rsidRPr="00402DCD">
            <w:t xml:space="preserve"> </w:t>
          </w:r>
          <w:r>
            <w:t>(</w:t>
          </w:r>
          <w:r w:rsidRPr="00402DCD">
            <w:t>Becker, 1975</w:t>
          </w:r>
          <w:r>
            <w:t>)</w:t>
          </w:r>
          <w:r w:rsidRPr="00402DCD">
            <w:t xml:space="preserve"> </w:t>
          </w:r>
          <w:r>
            <w:t>Again, reiterated by</w:t>
          </w:r>
          <w:r w:rsidRPr="00402DCD">
            <w:t xml:space="preserve"> (Locke, 1991)</w:t>
          </w:r>
          <w:r>
            <w:t xml:space="preserve"> that </w:t>
          </w:r>
          <w:r>
            <w:lastRenderedPageBreak/>
            <w:t>understanding of one’s own skillset can reinforce its effectiveness as a leader</w:t>
          </w:r>
          <w:r w:rsidRPr="00402DCD">
            <w:t xml:space="preserve"> </w:t>
          </w:r>
          <w:r>
            <w:t>(</w:t>
          </w:r>
          <w:r w:rsidRPr="00402DCD">
            <w:t>Locke, E.A. 1991)</w:t>
          </w:r>
          <w:r>
            <w:t>. Identified in the author’s own workplace, whereby as a hierarchical structure, an effective leader will be recognised, acknowledged and recommended for higher positions or secondment to higher positions. (</w:t>
          </w:r>
          <w:r w:rsidRPr="00402DCD">
            <w:t>Becker, G.S. 1975).</w:t>
          </w:r>
          <w:r>
            <w:t xml:space="preserve"> </w:t>
          </w:r>
          <w:r w:rsidR="001B22BA">
            <w:t xml:space="preserve">However, clear communication from a flat structure creates a greater opportunity of direct communication interaction. </w:t>
          </w:r>
          <w:r w:rsidRPr="004869B6">
            <w:t xml:space="preserve">An example can be seen in networks, skills and performance which relate to communication. However, the author identifies further communication traits such as family, networks and mentoring which they feel are all communication led, dialogue and discourse enriches leadership and upskilling by undertaking others’ viewpoints, when engaging with the team. Ascertaining their views on certain processes can bring new perspective to meeting objectives and targets, give more effective and productive processes whilst also creating an opportunity for staff to buy-in to change, not dissimilar to that of </w:t>
          </w:r>
          <w:proofErr w:type="spellStart"/>
          <w:r w:rsidRPr="004869B6">
            <w:t>Kotters</w:t>
          </w:r>
          <w:proofErr w:type="spellEnd"/>
          <w:r w:rsidRPr="004869B6">
            <w:t xml:space="preserve"> change model. (Kotter, John P. 1996).</w:t>
          </w:r>
          <w:r w:rsidRPr="00FB4DA4">
            <w:t xml:space="preserve"> </w:t>
          </w:r>
        </w:p>
        <w:p w14:paraId="3E43CCA3" w14:textId="26A93E1E" w:rsidR="00F66DED" w:rsidRPr="00F66DED" w:rsidRDefault="00E54A0D" w:rsidP="00F66DED">
          <w:pPr>
            <w:rPr>
              <w:rFonts w:asciiTheme="majorHAnsi" w:eastAsiaTheme="majorEastAsia" w:hAnsiTheme="majorHAnsi" w:cstheme="majorBidi"/>
              <w:color w:val="2E74B5" w:themeColor="accent1" w:themeShade="BF"/>
              <w:sz w:val="32"/>
              <w:szCs w:val="32"/>
            </w:rPr>
          </w:pPr>
          <w:r w:rsidRPr="0016119B">
            <w:t xml:space="preserve">Many layers apply to leadership skills, to be considered and embraced to be a successful and effective leader. As reported by </w:t>
          </w:r>
          <w:proofErr w:type="spellStart"/>
          <w:r w:rsidRPr="0016119B">
            <w:t>Tharenou</w:t>
          </w:r>
          <w:proofErr w:type="spellEnd"/>
          <w:r w:rsidRPr="0016119B">
            <w:t>, leadership skills are driven by the undercurrent goals, measures, organisations, management skills and success. Responding further by asserting “they need to be committed towards vision and goals, they need to acquire an efficient understanding of their job duties and responsibilities, demonstrate honesty and integrity, set an example in terms of their jobs, understand how to motivate others and stimulate their mind-sets, generate awareness in terms of measures to cope with problems and challenges, exercise control on psychological problems, provide solutions to various types of problems and challenges, promote mutual understanding and create an amiable environment within the workplace”. (</w:t>
          </w:r>
          <w:proofErr w:type="spellStart"/>
          <w:r w:rsidRPr="0016119B">
            <w:t>Tharenou</w:t>
          </w:r>
          <w:proofErr w:type="spellEnd"/>
          <w:r w:rsidRPr="0016119B">
            <w:t>, P. 1997).</w:t>
          </w:r>
          <w:r>
            <w:t xml:space="preserve"> The author advocates it would be prudent for an organisational leader to consider such influencing factors to draw on the correct and appropriate leadership style in undertaking leadership direction, ensuring best and most effective ways in achieving optimum performance from an individual. Identified in the authors workplace through hierarchal structure, organisational or departmental staffing structure, investment in recruitment and training and organisational culture and vision, the organisation invest in such areas to provide growth, productivity and talent pipeline, underpinning quality in service delivery for learners. </w:t>
          </w:r>
        </w:p>
      </w:sdtContent>
    </w:sdt>
    <w:bookmarkStart w:id="5" w:name="_Toc135590357" w:displacedByCustomXml="prev"/>
    <w:bookmarkStart w:id="6" w:name="_Toc456901515" w:displacedByCustomXml="prev"/>
    <w:bookmarkEnd w:id="6"/>
    <w:bookmarkEnd w:id="5"/>
    <w:p w14:paraId="77C09C13" w14:textId="2CCF8E9A" w:rsidR="000D2F8B" w:rsidRDefault="000D2F8B" w:rsidP="000D2F8B">
      <w:r>
        <w:t xml:space="preserve">In conclusion, the author agrees with </w:t>
      </w:r>
      <w:r w:rsidR="009D14D3">
        <w:t>the</w:t>
      </w:r>
      <w:r>
        <w:t xml:space="preserve"> above </w:t>
      </w:r>
      <w:r w:rsidR="000E5A3D">
        <w:t xml:space="preserve">research which underpins their own experience </w:t>
      </w:r>
      <w:r>
        <w:t xml:space="preserve">and posits several theories/models need to be used by a leader to effectively deal with arising circumstances and situations within their workplace, dependant on characteristics and personality of their team to draw on the best results and </w:t>
      </w:r>
      <w:r w:rsidR="001B22BA">
        <w:t xml:space="preserve">performance </w:t>
      </w:r>
      <w:r>
        <w:t>outcomes. It also illustrates the need for a leader to be cognisant of emotional intelligence in undertaking the correct methodology to address the challenges faced.</w:t>
      </w:r>
      <w:r w:rsidR="00154254">
        <w:t xml:space="preserve"> Moreover, concluding to be an effective leader within an organisation to support performance achievement one must comprehend how influencing factors can influence directional leadership styles and models used.</w:t>
      </w:r>
    </w:p>
    <w:p w14:paraId="33306ACE" w14:textId="77777777" w:rsidR="000D2F8B" w:rsidRDefault="000D2F8B" w:rsidP="000D2F8B">
      <w:pPr>
        <w:pStyle w:val="Heading2"/>
      </w:pPr>
      <w:bookmarkStart w:id="7" w:name="_Toc135590360"/>
      <w:bookmarkStart w:id="8" w:name="_Toc139201194"/>
      <w:r>
        <w:t xml:space="preserve">1.2 </w:t>
      </w:r>
      <w:r w:rsidR="009A570A">
        <w:t xml:space="preserve">Leadership </w:t>
      </w:r>
      <w:r>
        <w:t>Model</w:t>
      </w:r>
      <w:r w:rsidR="009A570A">
        <w:t>s</w:t>
      </w:r>
      <w:r>
        <w:t xml:space="preserve"> Competencies</w:t>
      </w:r>
      <w:bookmarkEnd w:id="7"/>
      <w:r w:rsidR="008F7BCC">
        <w:t xml:space="preserve"> and influences in organisational structure</w:t>
      </w:r>
      <w:bookmarkEnd w:id="8"/>
    </w:p>
    <w:p w14:paraId="637E3BDF" w14:textId="77777777" w:rsidR="000D2F8B" w:rsidRDefault="000D2F8B" w:rsidP="000D2F8B">
      <w:r>
        <w:t xml:space="preserve">Various competencies direct and influence leadership models, each with distinctive focuses: - </w:t>
      </w:r>
    </w:p>
    <w:p w14:paraId="7CCBCE72" w14:textId="77777777" w:rsidR="000D2F8B" w:rsidRPr="00140B49" w:rsidRDefault="000D2F8B" w:rsidP="000D2F8B">
      <w:r w:rsidRPr="00140B49">
        <w:t>Competency models: Whereby the focus is workplace skills, qualities and competencies, where characteristics may advise the competency framework and leadership styles.</w:t>
      </w:r>
    </w:p>
    <w:p w14:paraId="31BBF5F5" w14:textId="77777777" w:rsidR="000D2F8B" w:rsidRPr="00140B49" w:rsidRDefault="000D2F8B" w:rsidP="000D2F8B">
      <w:r w:rsidRPr="00140B49">
        <w:t>Theoretical models: Based with an academic focus deriving from scholarly research. academic knowledge provides theoretical insights to effective leadership.</w:t>
      </w:r>
    </w:p>
    <w:p w14:paraId="12D78C4D" w14:textId="77777777" w:rsidR="000D2F8B" w:rsidRPr="00140B49" w:rsidRDefault="000D2F8B" w:rsidP="000D2F8B">
      <w:r w:rsidRPr="00140B49">
        <w:lastRenderedPageBreak/>
        <w:t xml:space="preserve">Value models: Comparable to the competency model with more accentuation on values and behaviours of individuals. </w:t>
      </w:r>
    </w:p>
    <w:p w14:paraId="722E26B5" w14:textId="77777777" w:rsidR="000D2F8B" w:rsidRPr="00CA6ED3" w:rsidRDefault="000D2F8B" w:rsidP="000D2F8B">
      <w:pPr>
        <w:rPr>
          <w:highlight w:val="yellow"/>
        </w:rPr>
      </w:pPr>
      <w:r w:rsidRPr="00140B49">
        <w:t xml:space="preserve">Effectiveness models: Identifies the effectiveness of a broad range of attributes, skills and competencies to specific situations to evaluating outcomes. </w:t>
      </w:r>
    </w:p>
    <w:p w14:paraId="6F8FEB8E" w14:textId="77777777" w:rsidR="000D2F8B" w:rsidRPr="00140B49" w:rsidRDefault="000D2F8B" w:rsidP="000D2F8B">
      <w:r w:rsidRPr="00140B49">
        <w:t xml:space="preserve">Purpose models: Specific and measurable with a focus on projects. </w:t>
      </w:r>
    </w:p>
    <w:p w14:paraId="7F4CA5E3" w14:textId="77777777" w:rsidR="000D2F8B" w:rsidRDefault="000D2F8B" w:rsidP="000D2F8B">
      <w:r w:rsidRPr="00140B49">
        <w:t xml:space="preserve">Applicative models: Designed on knowledge of workplace and overall industry perspective/vision. </w:t>
      </w:r>
    </w:p>
    <w:p w14:paraId="3A84E6AF" w14:textId="35420E04" w:rsidR="000D2F8B" w:rsidRDefault="000D2F8B" w:rsidP="000D2F8B">
      <w:r>
        <w:t>It is appropriate to say, that each have a bearing on the need for leadership dependant on situation</w:t>
      </w:r>
      <w:r w:rsidR="009D14D3">
        <w:t>.</w:t>
      </w:r>
      <w:r>
        <w:t xml:space="preserve"> </w:t>
      </w:r>
      <w:r w:rsidR="00DA7378">
        <w:t>A</w:t>
      </w:r>
      <w:r>
        <w:t>gain, the author recognises the similarity to that of leadership skills</w:t>
      </w:r>
      <w:r w:rsidR="00DA7378">
        <w:t>,</w:t>
      </w:r>
      <w:r>
        <w:t xml:space="preserve"> in essence a leader will need to assess situations, be attuned to their emotional intelligence and be perceptive in understanding which to implement to lead to achieve success in the required outcome. </w:t>
      </w:r>
      <w:r w:rsidRPr="00D32D0A">
        <w:t>(Komives et al., 2011)</w:t>
      </w:r>
    </w:p>
    <w:p w14:paraId="17928CBC" w14:textId="6134A6CD" w:rsidR="000D2F8B" w:rsidRDefault="000D2F8B" w:rsidP="000D2F8B">
      <w:pPr>
        <w:pStyle w:val="Heading2"/>
      </w:pPr>
      <w:bookmarkStart w:id="9" w:name="_Toc135590361"/>
      <w:bookmarkStart w:id="10" w:name="_Toc139201195"/>
      <w:r>
        <w:t xml:space="preserve">1.3 The STAR Model </w:t>
      </w:r>
      <w:bookmarkEnd w:id="9"/>
      <w:r w:rsidR="004F3FBE">
        <w:t xml:space="preserve">and organisational </w:t>
      </w:r>
      <w:r w:rsidR="007F03DA">
        <w:t>relationship to Jaguar Land Rover</w:t>
      </w:r>
      <w:r w:rsidR="009D14D3">
        <w:t xml:space="preserve"> (JLR)</w:t>
      </w:r>
      <w:r w:rsidR="00154254">
        <w:t xml:space="preserve"> and contrasting organisations</w:t>
      </w:r>
      <w:bookmarkEnd w:id="10"/>
    </w:p>
    <w:p w14:paraId="6C2DD4DF" w14:textId="100F4FE5" w:rsidR="000D2F8B" w:rsidRDefault="005B5111" w:rsidP="000D2F8B">
      <w:r w:rsidRPr="005B5111">
        <w:t>The Star Model</w:t>
      </w:r>
      <w:r>
        <w:t xml:space="preserve"> (Appendix A)</w:t>
      </w:r>
      <w:r w:rsidRPr="005B5111">
        <w:t xml:space="preserve"> is unde</w:t>
      </w:r>
      <w:r>
        <w:t>rpinned by five main objectives, emphasising</w:t>
      </w:r>
      <w:r w:rsidR="000D2F8B">
        <w:t xml:space="preserve"> an organisational approach to </w:t>
      </w:r>
      <w:r>
        <w:t>stakeholder</w:t>
      </w:r>
      <w:r w:rsidR="000D2F8B">
        <w:t xml:space="preserve"> need t</w:t>
      </w:r>
      <w:r>
        <w:t>o determine the leadership direction, for advocate and implement</w:t>
      </w:r>
      <w:r w:rsidR="000D2F8B">
        <w:t xml:space="preserve"> within their organisational teams</w:t>
      </w:r>
      <w:r>
        <w:t xml:space="preserve">, policies </w:t>
      </w:r>
      <w:r w:rsidR="000D2F8B">
        <w:t>and structure. Emphasis of direction is driven by organisational strategy and vision. Underpinning this is organisational structure determining power to be where decision making lies with through</w:t>
      </w:r>
      <w:r w:rsidR="009D14D3">
        <w:t>-</w:t>
      </w:r>
      <w:r w:rsidR="000D2F8B">
        <w:t>flow into defining the way in which processes are governed. Rewards signifies a motivational opportunity for individuals to perform and achieve set goals. However, the significance of people is affiliated to that of policies which influence and define the directive of staff mindsets and skills.</w:t>
      </w:r>
      <w:r w:rsidR="000D2F8B" w:rsidRPr="00ED0C7B">
        <w:t xml:space="preserve"> </w:t>
      </w:r>
      <w:r w:rsidR="000D2F8B">
        <w:t>(</w:t>
      </w:r>
      <w:r w:rsidR="000D2F8B" w:rsidRPr="00ED0C7B">
        <w:t>J.R. Galbraith</w:t>
      </w:r>
      <w:r w:rsidR="000D2F8B">
        <w:t xml:space="preserve"> </w:t>
      </w:r>
      <w:r w:rsidR="000D2F8B" w:rsidRPr="00ED0C7B">
        <w:t>2011</w:t>
      </w:r>
      <w:r w:rsidR="000D2F8B">
        <w:t>)</w:t>
      </w:r>
    </w:p>
    <w:p w14:paraId="354C6147" w14:textId="58DAD8EF" w:rsidR="000D2F8B" w:rsidRDefault="000D2F8B" w:rsidP="000D2F8B">
      <w:r>
        <w:t>This model is indicative of an a</w:t>
      </w:r>
      <w:r w:rsidRPr="00B50B33">
        <w:t xml:space="preserve">pplicative </w:t>
      </w:r>
      <w:r>
        <w:t>theory/</w:t>
      </w:r>
      <w:r w:rsidRPr="00B50B33">
        <w:t>model</w:t>
      </w:r>
      <w:r>
        <w:t xml:space="preserve">, in which directive is pushed from an organisational objective.  By way of policies and regulations driving the internal elements and interfaces of the organisation to align with its vision, values and beliefs therefore creating the perspective of employees to meet shared goals. </w:t>
      </w:r>
      <w:r w:rsidRPr="00E1172E">
        <w:t>(Bass &amp; BASS, 2008)</w:t>
      </w:r>
    </w:p>
    <w:p w14:paraId="4E3CBAC8" w14:textId="4DCAFA00" w:rsidR="000D2F8B" w:rsidRDefault="000D2F8B" w:rsidP="000D2F8B">
      <w:r w:rsidRPr="00F30604">
        <w:t>However, a hierarchical leadership structure within an organisation can be far removed from that of operational resource and seen as an impersonal approach</w:t>
      </w:r>
      <w:r w:rsidR="00154254">
        <w:t xml:space="preserve"> impacting on performance</w:t>
      </w:r>
      <w:r w:rsidRPr="00F30604">
        <w:t xml:space="preserve">. </w:t>
      </w:r>
      <w:r w:rsidR="00154254" w:rsidRPr="00F30604">
        <w:t>Communication</w:t>
      </w:r>
      <w:r w:rsidRPr="00F30604">
        <w:t xml:space="preserve"> channels between leaders and employees can therefore be distorted or silent.  In contrast, a flat management structure, comprising of cross departmental managers and leaders, will give way to wider communication whereby they are closer to operational staff to hear their voices. (</w:t>
      </w:r>
      <w:proofErr w:type="spellStart"/>
      <w:r w:rsidRPr="00F30604">
        <w:t>Carzo</w:t>
      </w:r>
      <w:proofErr w:type="spellEnd"/>
      <w:r w:rsidRPr="00F30604">
        <w:t xml:space="preserve"> &amp; </w:t>
      </w:r>
      <w:proofErr w:type="spellStart"/>
      <w:r w:rsidRPr="00F30604">
        <w:t>Yanouzas</w:t>
      </w:r>
      <w:proofErr w:type="spellEnd"/>
      <w:r w:rsidRPr="00F30604">
        <w:t>, 1969)</w:t>
      </w:r>
      <w:r w:rsidR="00E40C84" w:rsidRPr="00F30604">
        <w:t>.</w:t>
      </w:r>
      <w:r w:rsidRPr="00F30604">
        <w:t xml:space="preserve"> Within the authors workplace each department has a manager</w:t>
      </w:r>
      <w:r w:rsidR="00E40C84" w:rsidRPr="00F30604">
        <w:t>, responsible</w:t>
      </w:r>
      <w:r w:rsidRPr="00F30604">
        <w:t xml:space="preserve"> for operational meetings</w:t>
      </w:r>
      <w:r w:rsidR="00E40C84" w:rsidRPr="00F30604">
        <w:t>,</w:t>
      </w:r>
      <w:r w:rsidRPr="00F30604">
        <w:t xml:space="preserve"> consequently </w:t>
      </w:r>
      <w:r w:rsidR="002B1C56" w:rsidRPr="00F30604">
        <w:t>nurtur</w:t>
      </w:r>
      <w:r w:rsidR="00E40C84" w:rsidRPr="00F30604">
        <w:t>ing</w:t>
      </w:r>
      <w:r w:rsidRPr="00F30604">
        <w:t xml:space="preserve"> upper management feedback, initiatives, challenges and solutions </w:t>
      </w:r>
      <w:r w:rsidR="00E40C84" w:rsidRPr="00F30604">
        <w:t>presenting</w:t>
      </w:r>
      <w:r w:rsidRPr="00F30604">
        <w:t xml:space="preserve"> an effective and efficient department</w:t>
      </w:r>
      <w:r w:rsidR="007F31DA" w:rsidRPr="00F30604">
        <w:t xml:space="preserve"> to who </w:t>
      </w:r>
      <w:r w:rsidR="00B37721" w:rsidRPr="00F30604">
        <w:t>consequentially</w:t>
      </w:r>
      <w:r w:rsidR="007F31DA" w:rsidRPr="00F30604">
        <w:t xml:space="preserve"> then interpret</w:t>
      </w:r>
      <w:r w:rsidR="00174170" w:rsidRPr="00F30604">
        <w:t>, leading</w:t>
      </w:r>
      <w:r w:rsidR="007F31DA" w:rsidRPr="00F30604">
        <w:t xml:space="preserve"> visionary change and </w:t>
      </w:r>
      <w:r w:rsidR="00B37721" w:rsidRPr="00F30604">
        <w:t>strategy.</w:t>
      </w:r>
      <w:r w:rsidR="00174170" w:rsidRPr="00F30604">
        <w:t xml:space="preserve"> Actively aligning both managerial and leadership activities to ensure end goal results.</w:t>
      </w:r>
    </w:p>
    <w:p w14:paraId="0AD66A45" w14:textId="0394F3CE" w:rsidR="000D2F8B" w:rsidRDefault="00E40C84" w:rsidP="000D2F8B">
      <w:r>
        <w:t xml:space="preserve">As an example, JLR, </w:t>
      </w:r>
      <w:r w:rsidR="000D2F8B" w:rsidRPr="00F00CB2">
        <w:t>develop their strategies in line with customer need and feedback</w:t>
      </w:r>
      <w:r w:rsidR="000D2F8B">
        <w:t>,</w:t>
      </w:r>
      <w:r w:rsidR="000D2F8B" w:rsidRPr="00F00CB2">
        <w:t xml:space="preserve"> in order to undertake an understanding of their micro and macro environs</w:t>
      </w:r>
      <w:r w:rsidR="000D2F8B">
        <w:t>. Analysing, with their results</w:t>
      </w:r>
      <w:r w:rsidR="00DA7378">
        <w:t>, the</w:t>
      </w:r>
      <w:r w:rsidR="000D2F8B" w:rsidRPr="00F00CB2">
        <w:t xml:space="preserve"> influencing factors</w:t>
      </w:r>
      <w:r w:rsidR="00DA7378">
        <w:t xml:space="preserve"> that</w:t>
      </w:r>
      <w:r w:rsidR="000D2F8B">
        <w:t xml:space="preserve"> determin</w:t>
      </w:r>
      <w:r w:rsidR="00DA7378">
        <w:t>e</w:t>
      </w:r>
      <w:r w:rsidR="000D2F8B" w:rsidRPr="00F00CB2">
        <w:t xml:space="preserve"> internal management of time, quality and cost. Defining their process towards that </w:t>
      </w:r>
      <w:r w:rsidR="000D2F8B">
        <w:t xml:space="preserve">which </w:t>
      </w:r>
      <w:r w:rsidR="000D2F8B" w:rsidRPr="00F00CB2">
        <w:t xml:space="preserve">management and leadership </w:t>
      </w:r>
      <w:r w:rsidR="000D2F8B">
        <w:t xml:space="preserve">will focus </w:t>
      </w:r>
      <w:r w:rsidR="000D2F8B" w:rsidRPr="00F00CB2">
        <w:t>within their organisation</w:t>
      </w:r>
      <w:r w:rsidR="000D2F8B">
        <w:t xml:space="preserve"> vision</w:t>
      </w:r>
      <w:r w:rsidR="000D2F8B" w:rsidRPr="00F00CB2">
        <w:t xml:space="preserve">. (Becker </w:t>
      </w:r>
      <w:r w:rsidR="000D2F8B" w:rsidRPr="00F00CB2">
        <w:rPr>
          <w:i/>
          <w:iCs/>
        </w:rPr>
        <w:t>et al</w:t>
      </w:r>
      <w:r w:rsidR="000D2F8B" w:rsidRPr="00F00CB2">
        <w:t>,</w:t>
      </w:r>
      <w:r w:rsidR="0072059B">
        <w:t xml:space="preserve"> </w:t>
      </w:r>
      <w:r w:rsidR="000D2F8B" w:rsidRPr="00F00CB2">
        <w:t>2011)</w:t>
      </w:r>
      <w:r>
        <w:t>.</w:t>
      </w:r>
      <w:r w:rsidR="000D2F8B">
        <w:t xml:space="preserve"> Comparable to the applicative theory in relation to organisational drive, in addition reflective of </w:t>
      </w:r>
      <w:r w:rsidR="000D2F8B">
        <w:lastRenderedPageBreak/>
        <w:t>the Star model in utilising a circular methodology, from customer through to formulate and implement within processes, policy and organisational strategy.</w:t>
      </w:r>
    </w:p>
    <w:p w14:paraId="5EB783D9" w14:textId="0459CBFA" w:rsidR="001A2B7F" w:rsidRDefault="001A2B7F" w:rsidP="000D2F8B">
      <w:r>
        <w:t>This can be argued that although</w:t>
      </w:r>
      <w:r w:rsidR="00D457C2">
        <w:t xml:space="preserve"> it</w:t>
      </w:r>
      <w:r>
        <w:t xml:space="preserve"> is a trait of the leadership theory has the tendencies of management and not that of a leader</w:t>
      </w:r>
      <w:r w:rsidR="00D457C2">
        <w:t xml:space="preserve"> whereby as iterated by </w:t>
      </w:r>
      <w:bookmarkStart w:id="11" w:name="_Hlk135930776"/>
      <w:r w:rsidR="00D457C2">
        <w:t xml:space="preserve">Kotter (1990) </w:t>
      </w:r>
      <w:bookmarkEnd w:id="11"/>
      <w:r w:rsidR="00D457C2">
        <w:t>draw their activities based on operational day to day activities</w:t>
      </w:r>
      <w:r w:rsidR="00174170">
        <w:t>,</w:t>
      </w:r>
      <w:r w:rsidR="00D457C2">
        <w:t xml:space="preserve"> in contrast to a leader which proposes a more strategic approach in setting vision and direction.</w:t>
      </w:r>
      <w:r w:rsidR="00D457C2" w:rsidRPr="00D457C2">
        <w:t xml:space="preserve"> </w:t>
      </w:r>
      <w:r w:rsidR="00D457C2">
        <w:t>(</w:t>
      </w:r>
      <w:r w:rsidR="00D457C2" w:rsidRPr="00D457C2">
        <w:t>Kotter 1990)</w:t>
      </w:r>
      <w:r w:rsidR="00E40C84">
        <w:t>.</w:t>
      </w:r>
      <w:r w:rsidR="00174170">
        <w:t xml:space="preserve"> The author claims it is an experienced leader that has the knowledge and expertise to combine both attributes to provide guidance and </w:t>
      </w:r>
      <w:r w:rsidR="00B20EE4">
        <w:t>support,</w:t>
      </w:r>
      <w:r w:rsidR="00174170">
        <w:t xml:space="preserve"> when necessary, but can motivate others to achieve successful outcomes.</w:t>
      </w:r>
    </w:p>
    <w:p w14:paraId="414A112C" w14:textId="77777777" w:rsidR="00D457C2" w:rsidRDefault="00D457C2" w:rsidP="000D2F8B">
      <w:r>
        <w:rPr>
          <w:noProof/>
          <w:lang w:eastAsia="en-GB"/>
        </w:rPr>
        <w:drawing>
          <wp:inline distT="0" distB="0" distL="0" distR="0" wp14:anchorId="5C879BCC" wp14:editId="5970BFE4">
            <wp:extent cx="3462655" cy="1609725"/>
            <wp:effectExtent l="0" t="0" r="4445" b="9525"/>
            <wp:docPr id="17929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2655" cy="1609725"/>
                    </a:xfrm>
                    <a:prstGeom prst="rect">
                      <a:avLst/>
                    </a:prstGeom>
                    <a:noFill/>
                  </pic:spPr>
                </pic:pic>
              </a:graphicData>
            </a:graphic>
          </wp:inline>
        </w:drawing>
      </w:r>
    </w:p>
    <w:p w14:paraId="518189B1" w14:textId="7A2E5D3E" w:rsidR="00D457C2" w:rsidRPr="00AC0B78" w:rsidRDefault="00D457C2" w:rsidP="000D2F8B">
      <w:pPr>
        <w:rPr>
          <w:sz w:val="16"/>
          <w:szCs w:val="16"/>
        </w:rPr>
      </w:pPr>
      <w:r w:rsidRPr="00AC0B78">
        <w:rPr>
          <w:sz w:val="16"/>
          <w:szCs w:val="16"/>
        </w:rPr>
        <w:t xml:space="preserve">Figure </w:t>
      </w:r>
      <w:r w:rsidR="001B22BA">
        <w:rPr>
          <w:sz w:val="16"/>
          <w:szCs w:val="16"/>
        </w:rPr>
        <w:t>1</w:t>
      </w:r>
      <w:r w:rsidRPr="00AC0B78">
        <w:rPr>
          <w:sz w:val="16"/>
          <w:szCs w:val="16"/>
        </w:rPr>
        <w:t xml:space="preserve"> </w:t>
      </w:r>
      <w:r w:rsidR="004F3FBE" w:rsidRPr="00AC0B78">
        <w:rPr>
          <w:sz w:val="16"/>
          <w:szCs w:val="16"/>
        </w:rPr>
        <w:t>–</w:t>
      </w:r>
      <w:r w:rsidRPr="00AC0B78">
        <w:rPr>
          <w:sz w:val="16"/>
          <w:szCs w:val="16"/>
        </w:rPr>
        <w:t xml:space="preserve"> </w:t>
      </w:r>
      <w:r w:rsidR="004F3FBE" w:rsidRPr="00AC0B78">
        <w:rPr>
          <w:sz w:val="16"/>
          <w:szCs w:val="16"/>
        </w:rPr>
        <w:t xml:space="preserve">Source </w:t>
      </w:r>
      <w:r w:rsidR="00174170" w:rsidRPr="00AC0B78">
        <w:rPr>
          <w:sz w:val="16"/>
          <w:szCs w:val="16"/>
        </w:rPr>
        <w:t>Kotter, John P. (1990). A Force for Change.</w:t>
      </w:r>
    </w:p>
    <w:p w14:paraId="718C3ACB" w14:textId="77777777" w:rsidR="007F03DA" w:rsidRDefault="007F03DA" w:rsidP="000D2F8B">
      <w:r>
        <w:t>Asserted by Nigel Blenkinsop</w:t>
      </w:r>
      <w:r w:rsidR="005F7C74">
        <w:t>, Director of Operation,</w:t>
      </w:r>
      <w:r>
        <w:t xml:space="preserve"> </w:t>
      </w:r>
      <w:r w:rsidR="005F7C74" w:rsidRPr="005F7C74">
        <w:t xml:space="preserve">JLR </w:t>
      </w:r>
      <w:r>
        <w:t>(2018)</w:t>
      </w:r>
      <w:r w:rsidR="005F7C74">
        <w:t>.</w:t>
      </w:r>
      <w:r>
        <w:t xml:space="preserve"> </w:t>
      </w:r>
      <w:r w:rsidR="005F7C74">
        <w:t xml:space="preserve">leadership and strategy </w:t>
      </w:r>
      <w:r w:rsidR="00EE4F75">
        <w:t>entwine.</w:t>
      </w:r>
      <w:r w:rsidR="005F7C74">
        <w:t xml:space="preserve"> </w:t>
      </w:r>
    </w:p>
    <w:p w14:paraId="2BB86260" w14:textId="77777777" w:rsidR="007F03DA" w:rsidRDefault="007F03DA" w:rsidP="005F7C74">
      <w:pPr>
        <w:ind w:left="720"/>
      </w:pPr>
      <w:r>
        <w:t>“Change has been a constant feature of life at Solihull. We have succeeded through having clarity of purpose at all levels, developing the systems to support performance, coaching into teams and encouraging talents to be used for the common good.”</w:t>
      </w:r>
      <w:r w:rsidR="005F7C74" w:rsidRPr="005F7C74">
        <w:t xml:space="preserve"> (Jaguar Land Rover, 2018)</w:t>
      </w:r>
    </w:p>
    <w:p w14:paraId="5BA2D49D" w14:textId="77777777" w:rsidR="00CD41D5" w:rsidRDefault="00EE4F75" w:rsidP="00EE4F75">
      <w:r>
        <w:t>Further confirmed within the research</w:t>
      </w:r>
      <w:r w:rsidR="00B20EE4">
        <w:t>,</w:t>
      </w:r>
      <w:r>
        <w:t xml:space="preserve"> by the admission of ground floor operational employees</w:t>
      </w:r>
      <w:r w:rsidR="00D757DC">
        <w:t xml:space="preserve"> resulting in belief that</w:t>
      </w:r>
      <w:r>
        <w:t>, leadership and strategy permeates to factory floor level</w:t>
      </w:r>
      <w:r w:rsidR="00CD41D5">
        <w:t>. Convincing the article researcher that of “</w:t>
      </w:r>
      <w:r w:rsidR="00CD41D5" w:rsidRPr="00CD41D5">
        <w:t>JLR really does want its people to thrive and play their part in the success of JLR.</w:t>
      </w:r>
      <w:r w:rsidR="00CD41D5">
        <w:t>”</w:t>
      </w:r>
      <w:r w:rsidR="00CD41D5" w:rsidRPr="00CD41D5">
        <w:t xml:space="preserve"> The Manufacturer (2018)</w:t>
      </w:r>
    </w:p>
    <w:p w14:paraId="10C37FC7" w14:textId="367874A8" w:rsidR="00CD41D5" w:rsidRDefault="00CD41D5" w:rsidP="00EE4F75">
      <w:r>
        <w:t xml:space="preserve">In conclusion it is evident that The Star </w:t>
      </w:r>
      <w:r w:rsidR="00E40C84">
        <w:t>M</w:t>
      </w:r>
      <w:r>
        <w:t xml:space="preserve">odel poses the elements and ethos that drives leadership and change within </w:t>
      </w:r>
      <w:r w:rsidR="00E40C84">
        <w:t>JLR</w:t>
      </w:r>
      <w:r>
        <w:t xml:space="preserve"> which is valued by their employees. However, not all organisations are the same and have differential vision and methodologies to support organisational leadership.</w:t>
      </w:r>
    </w:p>
    <w:p w14:paraId="3709A89F" w14:textId="27C2035D" w:rsidR="000D2F8B" w:rsidRPr="00184831" w:rsidRDefault="000D2F8B" w:rsidP="000D2F8B">
      <w:pPr>
        <w:pStyle w:val="Heading2"/>
      </w:pPr>
      <w:bookmarkStart w:id="12" w:name="_Toc135590362"/>
      <w:bookmarkStart w:id="13" w:name="_Toc139201196"/>
      <w:r w:rsidRPr="00184831">
        <w:t xml:space="preserve">1.4 Motivational </w:t>
      </w:r>
      <w:r w:rsidR="0087537E">
        <w:t>Theor</w:t>
      </w:r>
      <w:bookmarkEnd w:id="12"/>
      <w:r w:rsidR="00AB16B7">
        <w:t>y</w:t>
      </w:r>
      <w:bookmarkEnd w:id="13"/>
    </w:p>
    <w:p w14:paraId="08969F80" w14:textId="77777777" w:rsidR="000D2F8B" w:rsidRPr="00C26C30" w:rsidRDefault="00CD41D5" w:rsidP="000D2F8B">
      <w:r>
        <w:t>In contrast, m</w:t>
      </w:r>
      <w:r w:rsidR="000D2F8B" w:rsidRPr="00C26C30">
        <w:t xml:space="preserve">otivational theories centre around employees, where leaders can create the correct environment to motivate and inspire others to be empowered and instil job satisfaction. It can be intrinsic and extrinsic to some individuals. </w:t>
      </w:r>
      <w:r w:rsidR="00B20EE4" w:rsidRPr="00C26C30">
        <w:t>People</w:t>
      </w:r>
      <w:r w:rsidR="000D2F8B" w:rsidRPr="00C26C30">
        <w:t xml:space="preserve"> may be career driven to manoeuvre through organisational ranks</w:t>
      </w:r>
      <w:r w:rsidR="0072059B">
        <w:t>,</w:t>
      </w:r>
      <w:r w:rsidR="000D2F8B" w:rsidRPr="00C26C30">
        <w:t xml:space="preserve"> others may be motivated by team interaction defining their motivation through social need. </w:t>
      </w:r>
      <w:r w:rsidR="000D2F8B">
        <w:t>(</w:t>
      </w:r>
      <w:proofErr w:type="spellStart"/>
      <w:r w:rsidR="000D2F8B">
        <w:t>Reykowski</w:t>
      </w:r>
      <w:proofErr w:type="spellEnd"/>
      <w:r w:rsidR="000D2F8B">
        <w:t>, J, 1982)</w:t>
      </w:r>
    </w:p>
    <w:p w14:paraId="1571ACC5" w14:textId="16AA9656" w:rsidR="000D2F8B" w:rsidRDefault="000D2F8B" w:rsidP="000D2F8B">
      <w:r w:rsidRPr="00D051FB">
        <w:t xml:space="preserve">Autonomy plays a significant part </w:t>
      </w:r>
      <w:r>
        <w:t>within the</w:t>
      </w:r>
      <w:r w:rsidRPr="00D051FB">
        <w:t xml:space="preserve"> motivational theory, where individuals will be empowered by setting their own goals and achieving task</w:t>
      </w:r>
      <w:r w:rsidR="00B20EE4">
        <w:t>s</w:t>
      </w:r>
      <w:r w:rsidRPr="00D051FB">
        <w:t xml:space="preserve"> based on own capability, knowledge and competencies. (Chen et al., 2011</w:t>
      </w:r>
      <w:r>
        <w:t>)</w:t>
      </w:r>
      <w:r w:rsidR="00E40C84">
        <w:t>.</w:t>
      </w:r>
      <w:r>
        <w:t xml:space="preserve"> </w:t>
      </w:r>
      <w:r w:rsidR="00B20EE4">
        <w:t>As a leader, t</w:t>
      </w:r>
      <w:r>
        <w:t>he author encourages autonomy within their own department encourag</w:t>
      </w:r>
      <w:r w:rsidR="00B20EE4">
        <w:t>ing their own</w:t>
      </w:r>
      <w:r>
        <w:t xml:space="preserve"> emotional intelligence, decision making and determining a solution-based approach to challenges and barriers. In order to do this, it is a regular agenda item on the team </w:t>
      </w:r>
      <w:r>
        <w:lastRenderedPageBreak/>
        <w:t>meetings. It motivates staff to come up with individual solutions to address team and departmental challenges. Doing so empowers individuals in posing their own solutions, the author also recognises as a leader</w:t>
      </w:r>
      <w:r w:rsidR="00B20EE4">
        <w:t>,</w:t>
      </w:r>
      <w:r>
        <w:t xml:space="preserve"> this is fundamental in encouraging and motivating staff to feel heard, be included and that differential team culture can bring insight and fresh perspective to addressing issues. </w:t>
      </w:r>
      <w:r w:rsidRPr="00B438DF">
        <w:t>(Kanat-Maymon et al., 2020)</w:t>
      </w:r>
      <w:r w:rsidR="00E40C84">
        <w:t>.</w:t>
      </w:r>
      <w:r>
        <w:t xml:space="preserve"> Within their workplace they encourage individuals to set two objectives </w:t>
      </w:r>
      <w:r w:rsidR="00E40C84">
        <w:t xml:space="preserve">in their </w:t>
      </w:r>
      <w:r>
        <w:t>annual review, giving opportunity of ownership and self-motivation to achieve</w:t>
      </w:r>
      <w:r w:rsidR="00EF21CD">
        <w:t xml:space="preserve"> individual</w:t>
      </w:r>
      <w:r>
        <w:t xml:space="preserve"> goals in addition to those set by manager. The purpose is to give autonomy, be a part of the process and moreover, increase knowledge and skillset, which in turn is invested within the department</w:t>
      </w:r>
      <w:r w:rsidR="00B20EE4">
        <w:t>, improving organisational productivity.</w:t>
      </w:r>
    </w:p>
    <w:p w14:paraId="44FDCF0B" w14:textId="77777777" w:rsidR="00B20EE4" w:rsidRDefault="00B20EE4" w:rsidP="000D2F8B">
      <w:bookmarkStart w:id="14" w:name="_Toc139201197"/>
      <w:r w:rsidRPr="00B20EE4">
        <w:rPr>
          <w:rStyle w:val="Heading2Char"/>
        </w:rPr>
        <w:t>1.5 In</w:t>
      </w:r>
      <w:r w:rsidR="000D2F8B" w:rsidRPr="00B20EE4">
        <w:rPr>
          <w:rStyle w:val="Heading2Char"/>
        </w:rPr>
        <w:t xml:space="preserve"> achieving higher goals</w:t>
      </w:r>
      <w:r w:rsidR="001A2B7F" w:rsidRPr="00B20EE4">
        <w:rPr>
          <w:rStyle w:val="Heading2Char"/>
        </w:rPr>
        <w:t>,</w:t>
      </w:r>
      <w:r w:rsidR="000D2F8B" w:rsidRPr="00B20EE4">
        <w:rPr>
          <w:rStyle w:val="Heading2Char"/>
        </w:rPr>
        <w:t xml:space="preserve"> does that mean individuals have the confidence and capability</w:t>
      </w:r>
      <w:r w:rsidR="00FE4D2E">
        <w:rPr>
          <w:rStyle w:val="Heading2Char"/>
        </w:rPr>
        <w:t xml:space="preserve"> to perform</w:t>
      </w:r>
      <w:r w:rsidR="000D2F8B" w:rsidRPr="00B20EE4">
        <w:rPr>
          <w:rStyle w:val="Heading2Char"/>
        </w:rPr>
        <w:t>?</w:t>
      </w:r>
      <w:bookmarkEnd w:id="14"/>
      <w:r w:rsidR="000D2F8B" w:rsidRPr="00B438DF">
        <w:t xml:space="preserve"> </w:t>
      </w:r>
    </w:p>
    <w:p w14:paraId="57FCABCA" w14:textId="699323EA" w:rsidR="000D2F8B" w:rsidRDefault="000D2F8B" w:rsidP="000D2F8B">
      <w:pPr>
        <w:rPr>
          <w:highlight w:val="yellow"/>
        </w:rPr>
      </w:pPr>
      <w:r w:rsidRPr="00B438DF">
        <w:t>Sometimes, ego within an individual, may hinder progression and organisational growth. In thinking they know all, poses problematic issues in terms of team dynamics as identified within Lencioni’s Dysfunctional team theory. (Lencioni, 2002)</w:t>
      </w:r>
      <w:r w:rsidR="00E40C84">
        <w:t>.</w:t>
      </w:r>
      <w:r w:rsidRPr="00B438DF">
        <w:t xml:space="preserve"> Similarly, recognised as a hindering factor within Tuckman’s theory. (</w:t>
      </w:r>
      <w:r>
        <w:t>Tuckman, B. 1965)</w:t>
      </w:r>
      <w:r w:rsidR="00E40C84">
        <w:t>.</w:t>
      </w:r>
      <w:r>
        <w:t xml:space="preserve"> He identified a period of storming which can be replicant of situations where an individual’s voice is higher than others, by way of controlling the situation and asserting their solution above others, projecting dominance within a team. In doing so leaders convey to others an autocratic leadership style, the author posits this does not support group moral. Furthermore, others perspective can be informative and contribute to effectiveness of processes, in addition to projecting solutions to overcome challenges.</w:t>
      </w:r>
    </w:p>
    <w:p w14:paraId="13575993" w14:textId="7BD793B0" w:rsidR="000D2F8B" w:rsidRDefault="009A570A" w:rsidP="000D2F8B">
      <w:pPr>
        <w:rPr>
          <w:highlight w:val="yellow"/>
        </w:rPr>
      </w:pPr>
      <w:r w:rsidRPr="00EE708F">
        <w:t>‘</w:t>
      </w:r>
      <w:r w:rsidR="000D2F8B" w:rsidRPr="00EE708F">
        <w:t>Hawthorne effect</w:t>
      </w:r>
      <w:r w:rsidRPr="00EE708F">
        <w:t>’</w:t>
      </w:r>
      <w:r w:rsidR="000D2F8B" w:rsidRPr="00EE708F">
        <w:t xml:space="preserve"> </w:t>
      </w:r>
      <w:r w:rsidR="00EE708F" w:rsidRPr="00EE708F">
        <w:t>(Mayo, 1933/2010)</w:t>
      </w:r>
      <w:r w:rsidR="00EE708F">
        <w:t xml:space="preserve"> </w:t>
      </w:r>
      <w:r w:rsidR="000D2F8B" w:rsidRPr="00EE708F">
        <w:t>resulted from a study in the 1920’s, theoretically improving working conditions</w:t>
      </w:r>
      <w:r w:rsidR="000D2F8B" w:rsidRPr="006716A7">
        <w:t xml:space="preserve"> for individual</w:t>
      </w:r>
      <w:r w:rsidRPr="006716A7">
        <w:t>s,</w:t>
      </w:r>
      <w:r w:rsidR="000D2F8B" w:rsidRPr="006716A7">
        <w:t xml:space="preserve"> whether by increased lighting or increased rest </w:t>
      </w:r>
      <w:r w:rsidRPr="006716A7">
        <w:t>/</w:t>
      </w:r>
      <w:r w:rsidR="000D2F8B" w:rsidRPr="006716A7">
        <w:t xml:space="preserve"> break periods to measure productivity and effectiveness of the individuals. Results once returned to its former state, indicated that absenteeism had plummeted and productivity at its highest, however, not from the changes but from the attention being given. </w:t>
      </w:r>
      <w:r w:rsidR="006716A7" w:rsidRPr="006716A7">
        <w:t>(Morse &amp; Landsberger, 1961)</w:t>
      </w:r>
      <w:r w:rsidR="00E40C84">
        <w:t>.</w:t>
      </w:r>
      <w:r w:rsidR="006716A7" w:rsidRPr="006716A7">
        <w:t xml:space="preserve"> </w:t>
      </w:r>
      <w:r w:rsidR="00B0539A" w:rsidRPr="006716A7">
        <w:t xml:space="preserve">Additionally, research indicated that individuals forfeited individual performance, replacing with group activity playing a team achievement as opposed to standing out from others irrespective of their ability and success. Research also indicated that supervision had little or no effect. </w:t>
      </w:r>
      <w:r w:rsidR="00E40C84">
        <w:t>Concluding</w:t>
      </w:r>
      <w:r w:rsidR="000D2F8B" w:rsidRPr="006716A7">
        <w:t>, that giving attention can motivate individuals</w:t>
      </w:r>
      <w:r w:rsidR="00B0539A" w:rsidRPr="006716A7">
        <w:t>,</w:t>
      </w:r>
      <w:r w:rsidR="001A2B7F" w:rsidRPr="006716A7">
        <w:t xml:space="preserve"> creating greater output and increased productivity</w:t>
      </w:r>
      <w:r w:rsidR="000D2F8B" w:rsidRPr="006716A7">
        <w:t xml:space="preserve">. Essentially, </w:t>
      </w:r>
      <w:r w:rsidR="00B0539A" w:rsidRPr="006716A7">
        <w:t xml:space="preserve">defining that man is motivated by social need. </w:t>
      </w:r>
      <w:r w:rsidR="006716A7" w:rsidRPr="006716A7">
        <w:t>(Sedgwick &amp; Greenwood, 2015)</w:t>
      </w:r>
      <w:r w:rsidR="00E40C84">
        <w:t>.</w:t>
      </w:r>
    </w:p>
    <w:p w14:paraId="1914132D" w14:textId="105AD36E" w:rsidR="00B0539A" w:rsidRDefault="00B0539A" w:rsidP="000D2F8B">
      <w:r w:rsidRPr="0084509C">
        <w:t xml:space="preserve">In </w:t>
      </w:r>
      <w:r w:rsidR="00E40C84">
        <w:t>contrast</w:t>
      </w:r>
      <w:r w:rsidRPr="0084509C">
        <w:t xml:space="preserve"> to JLR, Coca Cola’s </w:t>
      </w:r>
      <w:r w:rsidR="00E40C84">
        <w:t xml:space="preserve">leadership </w:t>
      </w:r>
      <w:r w:rsidRPr="0084509C">
        <w:t>approach is attuned to a motivational theory and takes an empathetical approach to benefit and reward for employees.</w:t>
      </w:r>
      <w:r w:rsidR="0084509C" w:rsidRPr="0084509C">
        <w:t xml:space="preserve"> “Our vision is to craft the brands and choice of drinks that people love, to refresh them in body &amp; spirit. And done in ways that create a more sustainable business and better shared future that makes a difference in people’s lives, communities and our planet.” (The Coca-Cola Company, 2022).</w:t>
      </w:r>
      <w:r w:rsidR="0084509C">
        <w:t xml:space="preserve"> As a global organisation, it is imperative that countries and culture play a part in their leadership manifesto. Coca Cola’s approach to developing strategy and vision centred around that of employee’s thoughts and feedback.</w:t>
      </w:r>
    </w:p>
    <w:p w14:paraId="323076B9" w14:textId="088E9EC3" w:rsidR="003474FE" w:rsidRDefault="0084509C" w:rsidP="000D2F8B">
      <w:r w:rsidRPr="0084509C">
        <w:t>James R. Quincey, the then Chairman &amp; Chief Executive Officer (CEO)</w:t>
      </w:r>
      <w:r w:rsidR="003474FE">
        <w:t xml:space="preserve">, undertook </w:t>
      </w:r>
      <w:r w:rsidR="001450F3">
        <w:t>an</w:t>
      </w:r>
      <w:r w:rsidR="003474FE">
        <w:t xml:space="preserve"> inclusive exercise in forming their strategy, whereby he sent </w:t>
      </w:r>
      <w:r w:rsidR="00946C0C">
        <w:t>a personal</w:t>
      </w:r>
      <w:r w:rsidR="003474FE">
        <w:t xml:space="preserve"> letter to employees, outlining his vision but encouraged staff to feedback or ask questions directly. </w:t>
      </w:r>
      <w:r w:rsidR="003474FE" w:rsidRPr="003474FE">
        <w:t>(Quiney 2019)</w:t>
      </w:r>
      <w:r w:rsidR="00435AC1">
        <w:t xml:space="preserve"> </w:t>
      </w:r>
      <w:r w:rsidR="003474FE">
        <w:t xml:space="preserve">(Appendix </w:t>
      </w:r>
      <w:r w:rsidR="001C1070">
        <w:t>B</w:t>
      </w:r>
      <w:r w:rsidR="003474FE">
        <w:t>)</w:t>
      </w:r>
      <w:r w:rsidR="00E40C84">
        <w:t>.</w:t>
      </w:r>
      <w:r w:rsidR="003474FE">
        <w:t xml:space="preserve"> A portrayal </w:t>
      </w:r>
      <w:r w:rsidR="00E40C84">
        <w:t>indicating</w:t>
      </w:r>
      <w:r w:rsidR="003474FE">
        <w:t xml:space="preserve"> </w:t>
      </w:r>
      <w:r w:rsidR="00946C0C">
        <w:t>hierarchy</w:t>
      </w:r>
      <w:r w:rsidR="003474FE">
        <w:t xml:space="preserve"> are open to suggestions and influence </w:t>
      </w:r>
      <w:r w:rsidR="00946C0C">
        <w:t>by</w:t>
      </w:r>
      <w:r w:rsidR="003474FE">
        <w:t xml:space="preserve"> way of input from </w:t>
      </w:r>
      <w:r w:rsidR="005476E4">
        <w:t>all</w:t>
      </w:r>
      <w:r w:rsidR="003474FE">
        <w:t xml:space="preserve"> employees</w:t>
      </w:r>
      <w:r w:rsidR="00946C0C">
        <w:t xml:space="preserve">. In addition, Coca </w:t>
      </w:r>
      <w:r w:rsidR="005476E4">
        <w:t>C</w:t>
      </w:r>
      <w:r w:rsidR="00946C0C">
        <w:t xml:space="preserve">ola have adopted inclusive methods to capture an organisational viewpoint and </w:t>
      </w:r>
      <w:r w:rsidR="00946C0C">
        <w:lastRenderedPageBreak/>
        <w:t>feedback on practices, policy and procedure</w:t>
      </w:r>
      <w:r w:rsidR="005476E4">
        <w:t>s</w:t>
      </w:r>
      <w:r w:rsidR="00946C0C">
        <w:t>.  C</w:t>
      </w:r>
      <w:r w:rsidR="00946C0C" w:rsidRPr="00946C0C">
        <w:t>onduct</w:t>
      </w:r>
      <w:r w:rsidR="00946C0C">
        <w:t>ing</w:t>
      </w:r>
      <w:r w:rsidR="00946C0C" w:rsidRPr="00946C0C">
        <w:t xml:space="preserve"> an Employee Insight Survey every year, </w:t>
      </w:r>
      <w:r w:rsidR="00946C0C">
        <w:t>introducing</w:t>
      </w:r>
      <w:r w:rsidR="00946C0C" w:rsidRPr="00946C0C">
        <w:t xml:space="preserve"> blogs, and digital formats to capture all employees’ values and beliefs. Highlighting their commitment to embrace the culture within the organisation. In doing so employees feel </w:t>
      </w:r>
      <w:r w:rsidR="005476E4">
        <w:t>fostered trust and empowerment and motivated</w:t>
      </w:r>
      <w:r w:rsidR="00946C0C" w:rsidRPr="00946C0C">
        <w:t xml:space="preserve">. In addition, to further motivate employees, Coca Cola also offer merit based annual reviews, whereby performance is measured and compensated with merit raises. Additionally, backing up their words of conviction to support the lives of communities, it offers employee’s children an opportunity to qualify for a scholarship fund. </w:t>
      </w:r>
      <w:r w:rsidR="005476E4">
        <w:t>(</w:t>
      </w:r>
      <w:proofErr w:type="spellStart"/>
      <w:r w:rsidR="001450F3" w:rsidRPr="00946C0C">
        <w:t>Dwilson</w:t>
      </w:r>
      <w:proofErr w:type="spellEnd"/>
      <w:r w:rsidR="001450F3">
        <w:t xml:space="preserve"> </w:t>
      </w:r>
      <w:r w:rsidR="001450F3" w:rsidRPr="00946C0C">
        <w:t>S.D.</w:t>
      </w:r>
      <w:r w:rsidR="00D757DC" w:rsidRPr="00D757DC">
        <w:t xml:space="preserve"> </w:t>
      </w:r>
      <w:r w:rsidR="00946C0C" w:rsidRPr="00946C0C">
        <w:t>(2018).</w:t>
      </w:r>
      <w:r w:rsidR="00946C0C">
        <w:t xml:space="preserve"> </w:t>
      </w:r>
      <w:r w:rsidR="008F385E">
        <w:t xml:space="preserve"> Accentuating that leadership in contra</w:t>
      </w:r>
      <w:r w:rsidR="003E6753">
        <w:t>s</w:t>
      </w:r>
      <w:r w:rsidR="008F385E">
        <w:t xml:space="preserve">t to JLR can be led from a hierarchical perspective therefore their approach is replicant of a motivation theoretical approach. </w:t>
      </w:r>
    </w:p>
    <w:p w14:paraId="084754BA" w14:textId="211B7977" w:rsidR="00212E87" w:rsidRDefault="008F385E" w:rsidP="000D2F8B">
      <w:r>
        <w:t xml:space="preserve">Divergently, </w:t>
      </w:r>
      <w:r w:rsidR="00AC0B78">
        <w:t>Herzberg’s</w:t>
      </w:r>
      <w:r>
        <w:t xml:space="preserve"> theory imparts an intrinsic approach, a </w:t>
      </w:r>
      <w:r w:rsidR="003E6753">
        <w:t xml:space="preserve">non-financial </w:t>
      </w:r>
      <w:r>
        <w:t xml:space="preserve">two-part </w:t>
      </w:r>
      <w:r w:rsidR="003E6753">
        <w:t>theory, Motivational</w:t>
      </w:r>
      <w:r w:rsidR="001450F3">
        <w:t xml:space="preserve"> and Hygiene</w:t>
      </w:r>
      <w:r w:rsidR="003E6753">
        <w:t>.</w:t>
      </w:r>
      <w:r w:rsidR="001450F3">
        <w:t xml:space="preserve"> </w:t>
      </w:r>
      <w:r w:rsidR="009E5D80">
        <w:t xml:space="preserve">Motivation </w:t>
      </w:r>
      <w:r w:rsidR="00CF1D00">
        <w:t>factors such</w:t>
      </w:r>
      <w:r w:rsidR="009E5D80">
        <w:t xml:space="preserve"> as acknowledging</w:t>
      </w:r>
      <w:r w:rsidR="00CF1D00">
        <w:t xml:space="preserve"> </w:t>
      </w:r>
      <w:r w:rsidR="001450F3">
        <w:t>employees’</w:t>
      </w:r>
      <w:r w:rsidR="00CF1D00">
        <w:t xml:space="preserve"> </w:t>
      </w:r>
      <w:r w:rsidR="001450F3">
        <w:t>achievement and fulfilling, challenging and rewarding work encouraging</w:t>
      </w:r>
      <w:r w:rsidR="009E5D80">
        <w:t xml:space="preserve"> job </w:t>
      </w:r>
      <w:r w:rsidR="005F0A1A">
        <w:t>enrichment, giving</w:t>
      </w:r>
      <w:r w:rsidR="002D1C95">
        <w:t xml:space="preserve"> additional depth to the job role in</w:t>
      </w:r>
      <w:r w:rsidR="009E5D80">
        <w:t xml:space="preserve"> acknowledging </w:t>
      </w:r>
      <w:r w:rsidR="001450F3">
        <w:t>employee’s</w:t>
      </w:r>
      <w:r w:rsidR="009E5D80">
        <w:t xml:space="preserve"> success</w:t>
      </w:r>
      <w:r w:rsidR="005476E4">
        <w:t>. H</w:t>
      </w:r>
      <w:r w:rsidR="009E5D80">
        <w:t>owever, the hygiene factors</w:t>
      </w:r>
      <w:r w:rsidR="005F0A1A">
        <w:t>,</w:t>
      </w:r>
      <w:r w:rsidR="001450F3">
        <w:t xml:space="preserve"> he stresses as being the factors that an organisation </w:t>
      </w:r>
      <w:r w:rsidR="005F0A1A">
        <w:t>must</w:t>
      </w:r>
      <w:r w:rsidR="001450F3">
        <w:t xml:space="preserve"> ensure is present</w:t>
      </w:r>
      <w:r w:rsidR="003E6753">
        <w:t xml:space="preserve"> as without would demotivate individuals. Key factors such</w:t>
      </w:r>
      <w:r w:rsidR="005F0A1A">
        <w:t xml:space="preserve"> as, w</w:t>
      </w:r>
      <w:r w:rsidR="001450F3">
        <w:t xml:space="preserve">orking conditions </w:t>
      </w:r>
      <w:r w:rsidR="003E6753">
        <w:t>in</w:t>
      </w:r>
      <w:r w:rsidR="001450F3">
        <w:t>appropriate</w:t>
      </w:r>
      <w:r w:rsidR="003E6753">
        <w:t xml:space="preserve"> or lack </w:t>
      </w:r>
      <w:r w:rsidR="00811E34">
        <w:t>of clear</w:t>
      </w:r>
      <w:r w:rsidR="001450F3">
        <w:t xml:space="preserve"> leadership guidance</w:t>
      </w:r>
      <w:r w:rsidR="003E6753">
        <w:t xml:space="preserve"> or correct company policies</w:t>
      </w:r>
      <w:r w:rsidR="00977E9F">
        <w:t xml:space="preserve">. </w:t>
      </w:r>
      <w:r w:rsidR="00EA5C39">
        <w:t>Hertzberg</w:t>
      </w:r>
      <w:r w:rsidR="00811E34">
        <w:t xml:space="preserve"> advocated job enrichment giving greater challenge to the role, rewarding individuals, giving autonomy through less supervision and trust in individuals to undertake their duties and fulfil their roles</w:t>
      </w:r>
      <w:r w:rsidR="009E5D80">
        <w:t xml:space="preserve"> </w:t>
      </w:r>
      <w:r w:rsidR="009E5D80" w:rsidRPr="009E5D80">
        <w:t>(Riley, n.d.)</w:t>
      </w:r>
      <w:r w:rsidR="009E5D80">
        <w:t xml:space="preserve"> </w:t>
      </w:r>
    </w:p>
    <w:p w14:paraId="338A1BEB" w14:textId="2643CE88" w:rsidR="008F385E" w:rsidRDefault="005476E4" w:rsidP="000D2F8B">
      <w:r>
        <w:t xml:space="preserve">Contrarywise an example whereby this was not apparent in their leadership direction in the company’s infancy is the organisation </w:t>
      </w:r>
      <w:proofErr w:type="spellStart"/>
      <w:r>
        <w:t>Brewdog</w:t>
      </w:r>
      <w:proofErr w:type="spellEnd"/>
      <w:r>
        <w:t xml:space="preserve">. </w:t>
      </w:r>
      <w:proofErr w:type="spellStart"/>
      <w:r w:rsidR="00212E87">
        <w:t>Brewdog</w:t>
      </w:r>
      <w:proofErr w:type="spellEnd"/>
      <w:r w:rsidR="00212E87">
        <w:t xml:space="preserve"> customer orientation is at a younger audience, </w:t>
      </w:r>
      <w:r w:rsidR="00693F20">
        <w:t>however,</w:t>
      </w:r>
      <w:r w:rsidR="00212E87">
        <w:t xml:space="preserve"> was not without </w:t>
      </w:r>
      <w:r w:rsidR="00436046">
        <w:t xml:space="preserve">a </w:t>
      </w:r>
      <w:r>
        <w:t>polemical</w:t>
      </w:r>
      <w:r w:rsidR="00212E87">
        <w:t xml:space="preserve"> marketing </w:t>
      </w:r>
      <w:r w:rsidR="00436046">
        <w:t>and leadership approach. Expansion of the company into supermarkets in 2008 created a</w:t>
      </w:r>
      <w:r w:rsidR="00B20EE4">
        <w:t>n</w:t>
      </w:r>
      <w:r w:rsidR="00436046">
        <w:t xml:space="preserve"> autocratic leadership behaviour</w:t>
      </w:r>
      <w:r>
        <w:t>, unconscious</w:t>
      </w:r>
      <w:r w:rsidR="00436046">
        <w:t xml:space="preserve"> its </w:t>
      </w:r>
      <w:r w:rsidR="00B20EE4">
        <w:t>employees’</w:t>
      </w:r>
      <w:r w:rsidR="00436046">
        <w:t xml:space="preserve"> culture or its ethical approach. Subsequently, a letter from the employees was published on the social media platform </w:t>
      </w:r>
      <w:r>
        <w:t>T</w:t>
      </w:r>
      <w:r w:rsidR="00436046">
        <w:t xml:space="preserve">witter, </w:t>
      </w:r>
      <w:r>
        <w:t>exposing</w:t>
      </w:r>
      <w:r w:rsidR="00436046">
        <w:t xml:space="preserve"> a culture of fear from employees indicating a sense of demotivation from employees. </w:t>
      </w:r>
      <w:r w:rsidR="00436046" w:rsidRPr="00436046">
        <w:t>James Watt</w:t>
      </w:r>
      <w:r w:rsidR="00436046">
        <w:t xml:space="preserve">, co-founder responded with an embarrassed but acknowledging </w:t>
      </w:r>
      <w:r w:rsidR="008E3878">
        <w:t>statement: -</w:t>
      </w:r>
    </w:p>
    <w:p w14:paraId="545DD0A0" w14:textId="1256F3E0" w:rsidR="00436046" w:rsidRDefault="00436046" w:rsidP="00EA5C39">
      <w:pPr>
        <w:ind w:firstLine="720"/>
      </w:pPr>
      <w:r>
        <w:t>"Our focus now is not on contradicting or contesting the details of that letter, but to listen, learn and act.</w:t>
      </w:r>
      <w:r w:rsidR="00EA5C39">
        <w:t xml:space="preserve"> </w:t>
      </w:r>
      <w:r>
        <w:t xml:space="preserve">As a fast-growing business, we have always tried to do the best by our team - we do have thousands of employees with positive stories to tell </w:t>
      </w:r>
      <w:r w:rsidRPr="0012585F">
        <w:t xml:space="preserve">as a result. </w:t>
      </w:r>
      <w:r w:rsidR="0012585F" w:rsidRPr="0012585F">
        <w:t>T</w:t>
      </w:r>
      <w:r w:rsidRPr="0012585F">
        <w:t>he tweet</w:t>
      </w:r>
      <w:r>
        <w:t xml:space="preserve"> by former staff proved that "on many occasions we haven't got it right</w:t>
      </w:r>
      <w:r w:rsidR="00EA5C39">
        <w:t xml:space="preserve">. </w:t>
      </w:r>
      <w:r>
        <w:t>We are committed to doing better, not just as a reaction to this, but always; and we are going to reach out to our entire team past and present to learn more.</w:t>
      </w:r>
      <w:r w:rsidR="00EA5C39">
        <w:t xml:space="preserve"> </w:t>
      </w:r>
      <w:r>
        <w:t>But most of all, right now, we are sorry." (BBC, 2021)</w:t>
      </w:r>
      <w:r w:rsidR="005476E4">
        <w:t>.</w:t>
      </w:r>
    </w:p>
    <w:p w14:paraId="2E196431" w14:textId="77529ED4" w:rsidR="00EA5C39" w:rsidRDefault="005476E4" w:rsidP="00EA5C39">
      <w:r>
        <w:t>Arguably,</w:t>
      </w:r>
      <w:r w:rsidR="00EA5C39">
        <w:t xml:space="preserve"> </w:t>
      </w:r>
      <w:proofErr w:type="spellStart"/>
      <w:r w:rsidR="00EA5C39">
        <w:t>Brewdog</w:t>
      </w:r>
      <w:proofErr w:type="spellEnd"/>
      <w:r w:rsidR="00EA5C39">
        <w:t xml:space="preserve"> creat</w:t>
      </w:r>
      <w:r>
        <w:t>ed</w:t>
      </w:r>
      <w:r w:rsidR="00EA5C39">
        <w:t xml:space="preserve"> dissatisfaction</w:t>
      </w:r>
      <w:r w:rsidR="008E3878">
        <w:t xml:space="preserve"> and demoralisation in </w:t>
      </w:r>
      <w:r w:rsidR="00EA5C39">
        <w:t>employees lacked hygiene factors needed for job enrichment</w:t>
      </w:r>
      <w:r>
        <w:t>,</w:t>
      </w:r>
      <w:r w:rsidR="00EA5C39">
        <w:t xml:space="preserve"> such as </w:t>
      </w:r>
      <w:r w:rsidR="00AC0B78">
        <w:t>Herzberg’s</w:t>
      </w:r>
      <w:r w:rsidR="00EA5C39">
        <w:t xml:space="preserve"> theory </w:t>
      </w:r>
      <w:r w:rsidR="005426E3">
        <w:t>with</w:t>
      </w:r>
      <w:r w:rsidR="00EA5C39">
        <w:t xml:space="preserve"> inadequate policies and lack of culture and respect. Acting on employees’ actions, </w:t>
      </w:r>
      <w:proofErr w:type="spellStart"/>
      <w:r w:rsidR="00EA5C39">
        <w:t>Brewdog</w:t>
      </w:r>
      <w:proofErr w:type="spellEnd"/>
      <w:r w:rsidR="00EA5C39">
        <w:t xml:space="preserve"> </w:t>
      </w:r>
      <w:r w:rsidR="005426E3">
        <w:t>undertook</w:t>
      </w:r>
      <w:r w:rsidR="00EA5C39">
        <w:t xml:space="preserve"> the implementation of a code of ethics policy, setting organisational </w:t>
      </w:r>
      <w:r w:rsidR="00EA5C39" w:rsidRPr="00EA5C39">
        <w:t>values, business culture and practices</w:t>
      </w:r>
      <w:r w:rsidR="00EA5C39">
        <w:t>.</w:t>
      </w:r>
      <w:r w:rsidR="00EA5C39" w:rsidRPr="00EA5C39">
        <w:t xml:space="preserve"> (www.brewdog.com, n.d.)</w:t>
      </w:r>
      <w:r w:rsidR="005426E3">
        <w:t>.</w:t>
      </w:r>
    </w:p>
    <w:p w14:paraId="1F256C04" w14:textId="5C69CFD4" w:rsidR="00EA5C39" w:rsidRDefault="00EA5C39" w:rsidP="00EA5C39">
      <w:r>
        <w:t xml:space="preserve">Conclusively, </w:t>
      </w:r>
      <w:r w:rsidR="00686039">
        <w:t xml:space="preserve">research undertaken, recognises circumstance </w:t>
      </w:r>
      <w:r w:rsidR="005426E3">
        <w:t>has</w:t>
      </w:r>
      <w:r w:rsidR="00686039">
        <w:t xml:space="preserve"> determine</w:t>
      </w:r>
      <w:r w:rsidR="005426E3">
        <w:t>d the</w:t>
      </w:r>
      <w:r w:rsidR="00686039">
        <w:t xml:space="preserve"> best theoretical approach and fluctuation between models used are driven by organisation and leadership traits. Not all will achieve the desired goal, unless implemented correctly by leaders, with employees responding positively, creating a harmonious team to build productivity, efficiency and empowering other</w:t>
      </w:r>
      <w:r w:rsidR="005426E3">
        <w:t>s</w:t>
      </w:r>
      <w:r w:rsidR="00686039">
        <w:t xml:space="preserve"> to succeed.</w:t>
      </w:r>
    </w:p>
    <w:p w14:paraId="79ADA27A" w14:textId="77777777" w:rsidR="000D2F8B" w:rsidRDefault="000D2F8B" w:rsidP="000D2F8B">
      <w:pPr>
        <w:pStyle w:val="Heading2"/>
      </w:pPr>
      <w:bookmarkStart w:id="15" w:name="_Toc135590363"/>
      <w:bookmarkStart w:id="16" w:name="_Toc139201198"/>
      <w:r>
        <w:lastRenderedPageBreak/>
        <w:t>2</w:t>
      </w:r>
      <w:r w:rsidRPr="008202E5">
        <w:t>.0</w:t>
      </w:r>
      <w:r w:rsidRPr="008202E5">
        <w:tab/>
        <w:t>Evaluate your own ability to use a range of leadership styles, in different situations and with different types of people to fulfil the leadership role.</w:t>
      </w:r>
      <w:bookmarkEnd w:id="15"/>
      <w:bookmarkEnd w:id="16"/>
    </w:p>
    <w:p w14:paraId="153F1809" w14:textId="38DFE32B" w:rsidR="000D2F8B" w:rsidRDefault="000D2F8B" w:rsidP="000D2F8B">
      <w:r>
        <w:t xml:space="preserve">The author undertook an assessment to determine their own leadership style, categorising traits, skills, process and behaviour endeavouring to identify the prominence of each to the author within their own leadership. The </w:t>
      </w:r>
      <w:r w:rsidRPr="003523EC">
        <w:t xml:space="preserve">use </w:t>
      </w:r>
      <w:r w:rsidR="003523EC" w:rsidRPr="003523EC">
        <w:t xml:space="preserve">of </w:t>
      </w:r>
      <w:r w:rsidR="00732795" w:rsidRPr="00732795">
        <w:t xml:space="preserve">Northouse, </w:t>
      </w:r>
      <w:r w:rsidR="00732795">
        <w:t>P.G. (</w:t>
      </w:r>
      <w:r w:rsidR="00732795" w:rsidRPr="00732795">
        <w:t>2016)</w:t>
      </w:r>
      <w:r w:rsidR="00732795">
        <w:t xml:space="preserve"> </w:t>
      </w:r>
      <w:r w:rsidR="003523EC">
        <w:t>leadership questionnaires,</w:t>
      </w:r>
      <w:r>
        <w:t xml:space="preserve"> the results of which can be seen in Appendix </w:t>
      </w:r>
      <w:r w:rsidR="005426E3">
        <w:t>C</w:t>
      </w:r>
      <w:r w:rsidR="00AF4A2B">
        <w:t>,</w:t>
      </w:r>
      <w:r>
        <w:t xml:space="preserve"> defines the authors leadership style for use within this report as a benchmark for analysis for evaluation purposes. </w:t>
      </w:r>
    </w:p>
    <w:p w14:paraId="3089D289" w14:textId="5DEA7579" w:rsidR="000D2F8B" w:rsidRDefault="00AF4A2B" w:rsidP="000D2F8B">
      <w:r>
        <w:t>The undertaking of the leadership skills analysis results</w:t>
      </w:r>
      <w:r w:rsidR="000D2F8B">
        <w:t xml:space="preserve"> posits a conceptual style leader tendency with democratic leadership as a main characteristic. Through undertaking such a questionnaire, </w:t>
      </w:r>
      <w:r w:rsidR="00997D5F">
        <w:t>where</w:t>
      </w:r>
      <w:r w:rsidR="000D2F8B">
        <w:t xml:space="preserve"> peers reviewed their perception of the author, was reassuring </w:t>
      </w:r>
      <w:r w:rsidR="00FD27C6">
        <w:t>and</w:t>
      </w:r>
      <w:r w:rsidR="000D2F8B">
        <w:t xml:space="preserve"> insightful in understanding of their leadership</w:t>
      </w:r>
      <w:r w:rsidR="0012585F">
        <w:t xml:space="preserve"> style and influence</w:t>
      </w:r>
      <w:r w:rsidR="000D2F8B">
        <w:t>. Whilst peers’ results indicated a high level of</w:t>
      </w:r>
      <w:r w:rsidR="00CE3044">
        <w:t xml:space="preserve"> leadership understanding of behaviour, characteristics and the ability of the author to be a fair and motivating leader, as a relatively new member of the department, it was both reassuring and also quite humbling for the author to recognise the impact made in a short period.</w:t>
      </w:r>
    </w:p>
    <w:p w14:paraId="325E8D44" w14:textId="1E6F115C" w:rsidR="00CE3044" w:rsidRDefault="002B1C56" w:rsidP="000D2F8B">
      <w:pPr>
        <w:jc w:val="both"/>
        <w:rPr>
          <w:rFonts w:cstheme="minorHAnsi"/>
        </w:rPr>
      </w:pPr>
      <w:r>
        <w:rPr>
          <w:rFonts w:cstheme="minorHAnsi"/>
        </w:rPr>
        <w:t>The author undertakes her duties as both manager and leader by establishing an understanding of their team. Identifying skills, potential, characteristics and knowledge. An attuned leader will also recognise their need to be understanding of emotional intelligence, in order to create the correct conditions to motivate, empower, delegate, offer autonomy and gain trust.</w:t>
      </w:r>
      <w:r w:rsidR="008F2B86" w:rsidRPr="008F2B86">
        <w:t xml:space="preserve"> </w:t>
      </w:r>
      <w:r w:rsidR="008F2B86" w:rsidRPr="008F2B86">
        <w:rPr>
          <w:rFonts w:cstheme="minorHAnsi"/>
        </w:rPr>
        <w:t>(Daft, 2022)</w:t>
      </w:r>
      <w:r w:rsidR="005426E3">
        <w:rPr>
          <w:rFonts w:cstheme="minorHAnsi"/>
        </w:rPr>
        <w:t>.</w:t>
      </w:r>
      <w:r w:rsidR="00AA3F4D">
        <w:rPr>
          <w:rFonts w:cstheme="minorHAnsi"/>
        </w:rPr>
        <w:t xml:space="preserve"> </w:t>
      </w:r>
    </w:p>
    <w:p w14:paraId="705E25B8" w14:textId="3F8CA791" w:rsidR="002B1C56" w:rsidRDefault="0050562E" w:rsidP="000D2F8B">
      <w:pPr>
        <w:jc w:val="both"/>
        <w:rPr>
          <w:rFonts w:cstheme="minorHAnsi"/>
        </w:rPr>
      </w:pPr>
      <w:r>
        <w:rPr>
          <w:rFonts w:cstheme="minorHAnsi"/>
        </w:rPr>
        <w:t>Within their previous position</w:t>
      </w:r>
      <w:r w:rsidR="00B20EE4">
        <w:rPr>
          <w:rFonts w:cstheme="minorHAnsi"/>
        </w:rPr>
        <w:t>,</w:t>
      </w:r>
      <w:r>
        <w:rPr>
          <w:rFonts w:cstheme="minorHAnsi"/>
        </w:rPr>
        <w:t xml:space="preserve"> the author, as an initial activity within a new organisation, undertook a skills and capacity audit of the team. Giving opportunity to identify employee’s potential ability and skills. Undertaking such a</w:t>
      </w:r>
      <w:r w:rsidR="00E010BD">
        <w:rPr>
          <w:rFonts w:cstheme="minorHAnsi"/>
        </w:rPr>
        <w:t>n</w:t>
      </w:r>
      <w:r>
        <w:rPr>
          <w:rFonts w:cstheme="minorHAnsi"/>
        </w:rPr>
        <w:t xml:space="preserve"> activity and meeting the employees on a one-to-one basis gave insight into understanding what employees wanted from their roles, where they felt difficulties lay, </w:t>
      </w:r>
      <w:r w:rsidR="005426E3">
        <w:rPr>
          <w:rFonts w:cstheme="minorHAnsi"/>
        </w:rPr>
        <w:t>their achievements</w:t>
      </w:r>
      <w:r w:rsidR="00F254C1">
        <w:rPr>
          <w:rFonts w:cstheme="minorHAnsi"/>
        </w:rPr>
        <w:t>,</w:t>
      </w:r>
      <w:r>
        <w:rPr>
          <w:rFonts w:cstheme="minorHAnsi"/>
        </w:rPr>
        <w:t xml:space="preserve"> </w:t>
      </w:r>
      <w:r w:rsidR="00E010BD">
        <w:rPr>
          <w:rFonts w:cstheme="minorHAnsi"/>
        </w:rPr>
        <w:t>moreover,</w:t>
      </w:r>
      <w:r>
        <w:rPr>
          <w:rFonts w:cstheme="minorHAnsi"/>
        </w:rPr>
        <w:t xml:space="preserve"> it gave way to discussion on what </w:t>
      </w:r>
      <w:r w:rsidR="005426E3">
        <w:rPr>
          <w:rFonts w:cstheme="minorHAnsi"/>
        </w:rPr>
        <w:t xml:space="preserve">was </w:t>
      </w:r>
      <w:r>
        <w:rPr>
          <w:rFonts w:cstheme="minorHAnsi"/>
        </w:rPr>
        <w:t>expect</w:t>
      </w:r>
      <w:r w:rsidR="005426E3">
        <w:rPr>
          <w:rFonts w:cstheme="minorHAnsi"/>
        </w:rPr>
        <w:t>ed</w:t>
      </w:r>
      <w:r>
        <w:rPr>
          <w:rFonts w:cstheme="minorHAnsi"/>
        </w:rPr>
        <w:t xml:space="preserve"> from them. </w:t>
      </w:r>
      <w:r w:rsidR="00F254C1" w:rsidRPr="00F254C1">
        <w:rPr>
          <w:rFonts w:cstheme="minorHAnsi"/>
        </w:rPr>
        <w:t>(Heim &amp; Sardar-Drenda, 2020)</w:t>
      </w:r>
      <w:r w:rsidR="00187224">
        <w:rPr>
          <w:rFonts w:cstheme="minorHAnsi"/>
        </w:rPr>
        <w:t>.</w:t>
      </w:r>
      <w:r w:rsidR="00FB54BC">
        <w:rPr>
          <w:rFonts w:cstheme="minorHAnsi"/>
        </w:rPr>
        <w:t xml:space="preserve"> </w:t>
      </w:r>
      <w:r w:rsidR="00AA3F4D">
        <w:rPr>
          <w:rFonts w:cstheme="minorHAnsi"/>
        </w:rPr>
        <w:t>I</w:t>
      </w:r>
      <w:r w:rsidR="00AA3F4D" w:rsidRPr="00AA3F4D">
        <w:rPr>
          <w:rFonts w:cstheme="minorHAnsi"/>
        </w:rPr>
        <w:t xml:space="preserve">t is recognisable from this example the author portrays tendencies of relationship theories </w:t>
      </w:r>
      <w:r w:rsidR="00AA3F4D">
        <w:rPr>
          <w:rFonts w:cstheme="minorHAnsi"/>
        </w:rPr>
        <w:t>by way of motivating and empowering other</w:t>
      </w:r>
      <w:r w:rsidR="005426E3">
        <w:rPr>
          <w:rFonts w:cstheme="minorHAnsi"/>
        </w:rPr>
        <w:t>s,</w:t>
      </w:r>
      <w:r w:rsidR="00AA3F4D">
        <w:rPr>
          <w:rFonts w:cstheme="minorHAnsi"/>
        </w:rPr>
        <w:t xml:space="preserve"> inspiring staff to build </w:t>
      </w:r>
      <w:r w:rsidR="005426E3">
        <w:rPr>
          <w:rFonts w:cstheme="minorHAnsi"/>
        </w:rPr>
        <w:t xml:space="preserve">self-confidence </w:t>
      </w:r>
      <w:r w:rsidR="00AA3F4D">
        <w:rPr>
          <w:rFonts w:cstheme="minorHAnsi"/>
        </w:rPr>
        <w:t>to achieve set objectives</w:t>
      </w:r>
      <w:r w:rsidR="005426E3">
        <w:rPr>
          <w:rFonts w:cstheme="minorHAnsi"/>
        </w:rPr>
        <w:t xml:space="preserve">, thus </w:t>
      </w:r>
      <w:r w:rsidR="00AA3F4D">
        <w:rPr>
          <w:rFonts w:cstheme="minorHAnsi"/>
        </w:rPr>
        <w:t>giving autonomy to the team.</w:t>
      </w:r>
    </w:p>
    <w:p w14:paraId="66D9F0A3" w14:textId="12054117" w:rsidR="0012585F" w:rsidRDefault="0012585F" w:rsidP="000D2F8B">
      <w:pPr>
        <w:jc w:val="both"/>
        <w:rPr>
          <w:rFonts w:cstheme="minorHAnsi"/>
        </w:rPr>
      </w:pPr>
      <w:r>
        <w:rPr>
          <w:rFonts w:cstheme="minorHAnsi"/>
        </w:rPr>
        <w:t xml:space="preserve">The above examples within the authors workplace, signifies </w:t>
      </w:r>
      <w:r w:rsidR="00A473F3">
        <w:rPr>
          <w:rFonts w:cstheme="minorHAnsi"/>
        </w:rPr>
        <w:t>their</w:t>
      </w:r>
      <w:r>
        <w:rPr>
          <w:rFonts w:cstheme="minorHAnsi"/>
        </w:rPr>
        <w:t xml:space="preserve"> democratic leadership style, involvement of the </w:t>
      </w:r>
      <w:r w:rsidR="00A473F3">
        <w:rPr>
          <w:rFonts w:cstheme="minorHAnsi"/>
        </w:rPr>
        <w:t>teams, justifies</w:t>
      </w:r>
      <w:r>
        <w:rPr>
          <w:rFonts w:cstheme="minorHAnsi"/>
        </w:rPr>
        <w:t xml:space="preserve"> their feeling empowered valued and unified</w:t>
      </w:r>
      <w:r w:rsidR="00A473F3">
        <w:rPr>
          <w:rFonts w:cstheme="minorHAnsi"/>
        </w:rPr>
        <w:t>. Creating a team that feels they are contributing to the processes. Identified also within the questionnaires undertaken by their peers.</w:t>
      </w:r>
      <w:r w:rsidR="00A473F3" w:rsidRPr="00A473F3">
        <w:t xml:space="preserve"> </w:t>
      </w:r>
      <w:r w:rsidR="00A473F3" w:rsidRPr="00A473F3">
        <w:rPr>
          <w:rFonts w:cstheme="minorHAnsi"/>
        </w:rPr>
        <w:t>(Hilton et al., 2021)</w:t>
      </w:r>
      <w:r w:rsidR="005426E3">
        <w:rPr>
          <w:rFonts w:cstheme="minorHAnsi"/>
        </w:rPr>
        <w:t>.</w:t>
      </w:r>
    </w:p>
    <w:p w14:paraId="51F19387" w14:textId="6E9ED9E8" w:rsidR="007C48EE" w:rsidRPr="007C48EE" w:rsidRDefault="007C48EE" w:rsidP="007C48EE">
      <w:pPr>
        <w:jc w:val="both"/>
        <w:rPr>
          <w:rFonts w:cstheme="minorHAnsi"/>
        </w:rPr>
      </w:pPr>
      <w:r>
        <w:rPr>
          <w:rFonts w:cstheme="minorHAnsi"/>
        </w:rPr>
        <w:t xml:space="preserve">Authoritarian leadership offers a very dictatorial approach to leadership, although not a main leadership style used by the author, it is recognised the need to flex to this style in certain circumstances. Although </w:t>
      </w:r>
      <w:r w:rsidR="00187224">
        <w:rPr>
          <w:rFonts w:cstheme="minorHAnsi"/>
        </w:rPr>
        <w:t>t</w:t>
      </w:r>
      <w:r>
        <w:rPr>
          <w:rFonts w:cstheme="minorHAnsi"/>
        </w:rPr>
        <w:t xml:space="preserve">he author feels it is important that staff have significant autonomy, there are instances within leading a team that a need has arisen to use an Authoritarian leadership style. Often used to impose high standards and </w:t>
      </w:r>
      <w:r w:rsidR="00187224">
        <w:rPr>
          <w:rFonts w:cstheme="minorHAnsi"/>
        </w:rPr>
        <w:t>performance on</w:t>
      </w:r>
      <w:r>
        <w:rPr>
          <w:rFonts w:cstheme="minorHAnsi"/>
        </w:rPr>
        <w:t xml:space="preserve"> subordinates advising on introducing </w:t>
      </w:r>
      <w:r w:rsidR="00880352">
        <w:rPr>
          <w:rFonts w:cstheme="minorHAnsi"/>
        </w:rPr>
        <w:t>more work ethos into their performance.</w:t>
      </w:r>
      <w:r w:rsidR="00880352" w:rsidRPr="00880352">
        <w:t xml:space="preserve"> </w:t>
      </w:r>
      <w:r w:rsidR="00880352" w:rsidRPr="00880352">
        <w:rPr>
          <w:rFonts w:cstheme="minorHAnsi"/>
        </w:rPr>
        <w:t>(Chen et al., 2018)</w:t>
      </w:r>
      <w:r w:rsidR="005426E3">
        <w:rPr>
          <w:rFonts w:cstheme="minorHAnsi"/>
        </w:rPr>
        <w:t>.</w:t>
      </w:r>
    </w:p>
    <w:p w14:paraId="3BB5749D" w14:textId="1CDFC54C" w:rsidR="00EC7AAA" w:rsidRDefault="00880352" w:rsidP="000D2F8B">
      <w:pPr>
        <w:jc w:val="both"/>
        <w:rPr>
          <w:rFonts w:cstheme="minorHAnsi"/>
        </w:rPr>
      </w:pPr>
      <w:r>
        <w:rPr>
          <w:rFonts w:cstheme="minorHAnsi"/>
        </w:rPr>
        <w:t xml:space="preserve">On occasion too much autonomy can result in negative performance within the authors workplace, invariably seen with younger inexperienced professionals. An </w:t>
      </w:r>
      <w:r w:rsidR="005426E3">
        <w:rPr>
          <w:rFonts w:cstheme="minorHAnsi"/>
        </w:rPr>
        <w:t>incident</w:t>
      </w:r>
      <w:r w:rsidR="00E53997">
        <w:rPr>
          <w:rFonts w:cstheme="minorHAnsi"/>
        </w:rPr>
        <w:t xml:space="preserve"> whereby</w:t>
      </w:r>
      <w:r>
        <w:rPr>
          <w:rFonts w:cstheme="minorHAnsi"/>
        </w:rPr>
        <w:t xml:space="preserve"> an individual perpetually turning up late and then not achieving set tasks which impacted on team performance</w:t>
      </w:r>
      <w:r w:rsidR="00E53997">
        <w:rPr>
          <w:rFonts w:cstheme="minorHAnsi"/>
        </w:rPr>
        <w:t>, required authoritarian leadership</w:t>
      </w:r>
      <w:r>
        <w:rPr>
          <w:rFonts w:cstheme="minorHAnsi"/>
        </w:rPr>
        <w:t xml:space="preserve">. In this instance the author met on a </w:t>
      </w:r>
      <w:r w:rsidR="00E53997">
        <w:rPr>
          <w:rFonts w:cstheme="minorHAnsi"/>
        </w:rPr>
        <w:t>one-to-one</w:t>
      </w:r>
      <w:r>
        <w:rPr>
          <w:rFonts w:cstheme="minorHAnsi"/>
        </w:rPr>
        <w:t xml:space="preserve"> basis</w:t>
      </w:r>
      <w:r w:rsidR="00E53997">
        <w:rPr>
          <w:rFonts w:cstheme="minorHAnsi"/>
        </w:rPr>
        <w:t>.</w:t>
      </w:r>
      <w:r>
        <w:rPr>
          <w:rFonts w:cstheme="minorHAnsi"/>
        </w:rPr>
        <w:t xml:space="preserve"> to instil how </w:t>
      </w:r>
      <w:r w:rsidR="00F12BA1">
        <w:rPr>
          <w:rFonts w:cstheme="minorHAnsi"/>
        </w:rPr>
        <w:t>the</w:t>
      </w:r>
      <w:r w:rsidR="00E53997">
        <w:rPr>
          <w:rFonts w:cstheme="minorHAnsi"/>
        </w:rPr>
        <w:t xml:space="preserve"> individual’s</w:t>
      </w:r>
      <w:r w:rsidR="00F12BA1">
        <w:rPr>
          <w:rFonts w:cstheme="minorHAnsi"/>
        </w:rPr>
        <w:t xml:space="preserve"> actions</w:t>
      </w:r>
      <w:r>
        <w:rPr>
          <w:rFonts w:cstheme="minorHAnsi"/>
        </w:rPr>
        <w:t xml:space="preserve"> had impacted on </w:t>
      </w:r>
      <w:r w:rsidR="00E53997">
        <w:rPr>
          <w:rFonts w:cstheme="minorHAnsi"/>
        </w:rPr>
        <w:t xml:space="preserve">the </w:t>
      </w:r>
      <w:r w:rsidR="00F12BA1">
        <w:rPr>
          <w:rFonts w:cstheme="minorHAnsi"/>
        </w:rPr>
        <w:t xml:space="preserve">departmental goals in addition to that of breaking organisational </w:t>
      </w:r>
      <w:r w:rsidR="00F12BA1">
        <w:rPr>
          <w:rFonts w:cstheme="minorHAnsi"/>
        </w:rPr>
        <w:lastRenderedPageBreak/>
        <w:t>policy.</w:t>
      </w:r>
      <w:r>
        <w:rPr>
          <w:rFonts w:cstheme="minorHAnsi"/>
        </w:rPr>
        <w:t xml:space="preserve"> Still offering the individual autonomy</w:t>
      </w:r>
      <w:r w:rsidR="00F12BA1">
        <w:rPr>
          <w:rFonts w:cstheme="minorHAnsi"/>
        </w:rPr>
        <w:t xml:space="preserve"> and an opportunity to redeem themselves as a first warning stage</w:t>
      </w:r>
      <w:r>
        <w:rPr>
          <w:rFonts w:cstheme="minorHAnsi"/>
        </w:rPr>
        <w:t>, they requested a plan of action from the individual to reimburse hours lost and to meet tasks. Action planning in this way was driven by the individual who had ownership in fulfilling the proposed actions. Monitored closely by the author until performance was resumed and an equilibrium with other team members was achieved.</w:t>
      </w:r>
      <w:r w:rsidR="00FD1D22">
        <w:rPr>
          <w:rFonts w:cstheme="minorHAnsi"/>
        </w:rPr>
        <w:t xml:space="preserve"> In contrast to </w:t>
      </w:r>
      <w:r w:rsidR="00E53997">
        <w:rPr>
          <w:rFonts w:cstheme="minorHAnsi"/>
        </w:rPr>
        <w:t>the individuals peer</w:t>
      </w:r>
      <w:r w:rsidR="00FD1D22">
        <w:rPr>
          <w:rFonts w:cstheme="minorHAnsi"/>
        </w:rPr>
        <w:t xml:space="preserve"> who perform</w:t>
      </w:r>
      <w:r w:rsidR="00E53997">
        <w:rPr>
          <w:rFonts w:cstheme="minorHAnsi"/>
        </w:rPr>
        <w:t>s</w:t>
      </w:r>
      <w:r w:rsidR="00FD1D22">
        <w:rPr>
          <w:rFonts w:cstheme="minorHAnsi"/>
        </w:rPr>
        <w:t xml:space="preserve"> without direction and close monitoring</w:t>
      </w:r>
      <w:r w:rsidR="00E53997">
        <w:rPr>
          <w:rFonts w:cstheme="minorHAnsi"/>
        </w:rPr>
        <w:t>, identifies to</w:t>
      </w:r>
      <w:r w:rsidR="00FD1D22">
        <w:rPr>
          <w:rFonts w:cstheme="minorHAnsi"/>
        </w:rPr>
        <w:t xml:space="preserve"> </w:t>
      </w:r>
      <w:r w:rsidR="00E53997">
        <w:rPr>
          <w:rFonts w:cstheme="minorHAnsi"/>
        </w:rPr>
        <w:t>McGregor’s</w:t>
      </w:r>
      <w:r w:rsidR="00FD1D22">
        <w:rPr>
          <w:rFonts w:cstheme="minorHAnsi"/>
        </w:rPr>
        <w:t xml:space="preserve"> X</w:t>
      </w:r>
      <w:r w:rsidR="00110335">
        <w:rPr>
          <w:rFonts w:cstheme="minorHAnsi"/>
        </w:rPr>
        <w:t xml:space="preserve"> and </w:t>
      </w:r>
      <w:r w:rsidR="00FD1D22">
        <w:rPr>
          <w:rFonts w:cstheme="minorHAnsi"/>
        </w:rPr>
        <w:t>Y theory whereby x needs to be pushed to gain results, opposing effect being Y where individuals can motivate themselves to achieve tasks and results.</w:t>
      </w:r>
      <w:r w:rsidR="00110335" w:rsidRPr="00110335">
        <w:t xml:space="preserve"> </w:t>
      </w:r>
      <w:r w:rsidR="00110335" w:rsidRPr="00110335">
        <w:rPr>
          <w:rFonts w:cstheme="minorHAnsi"/>
        </w:rPr>
        <w:t>(McGregor, 1960)</w:t>
      </w:r>
      <w:r w:rsidR="00E53997">
        <w:rPr>
          <w:rFonts w:cstheme="minorHAnsi"/>
        </w:rPr>
        <w:t>.</w:t>
      </w:r>
    </w:p>
    <w:p w14:paraId="3B478B52" w14:textId="4FA0B918" w:rsidR="00F12BA1" w:rsidRDefault="00CD7BE8" w:rsidP="000D2F8B">
      <w:pPr>
        <w:jc w:val="both"/>
        <w:rPr>
          <w:rFonts w:cstheme="minorHAnsi"/>
        </w:rPr>
      </w:pPr>
      <w:r>
        <w:rPr>
          <w:rFonts w:cstheme="minorHAnsi"/>
        </w:rPr>
        <w:t>Covid 19 pandemic, threw the world into turmoil, with varied levels of change to leadership being undertaken</w:t>
      </w:r>
      <w:r w:rsidR="008520A1">
        <w:rPr>
          <w:rFonts w:cstheme="minorHAnsi"/>
        </w:rPr>
        <w:t>,</w:t>
      </w:r>
      <w:r>
        <w:rPr>
          <w:rFonts w:cstheme="minorHAnsi"/>
        </w:rPr>
        <w:t xml:space="preserve"> in a reaction to mitigate organisational risk. Outlined in research, it is leaders with the ability t</w:t>
      </w:r>
      <w:r w:rsidR="008520A1">
        <w:rPr>
          <w:rFonts w:cstheme="minorHAnsi"/>
        </w:rPr>
        <w:t>o be mindful of economic factors that can impart leadership traits and styles that portray conceptual leadership.</w:t>
      </w:r>
      <w:r w:rsidR="008520A1" w:rsidRPr="008520A1">
        <w:t xml:space="preserve"> </w:t>
      </w:r>
      <w:r w:rsidR="008520A1" w:rsidRPr="008520A1">
        <w:rPr>
          <w:rFonts w:cstheme="minorHAnsi"/>
        </w:rPr>
        <w:t>(</w:t>
      </w:r>
      <w:proofErr w:type="spellStart"/>
      <w:r w:rsidR="008520A1" w:rsidRPr="008520A1">
        <w:rPr>
          <w:rFonts w:cstheme="minorHAnsi"/>
        </w:rPr>
        <w:t>Ingsih</w:t>
      </w:r>
      <w:proofErr w:type="spellEnd"/>
      <w:r w:rsidR="008520A1" w:rsidRPr="008520A1">
        <w:rPr>
          <w:rFonts w:cstheme="minorHAnsi"/>
        </w:rPr>
        <w:t xml:space="preserve"> </w:t>
      </w:r>
      <w:r w:rsidR="008520A1" w:rsidRPr="008520A1">
        <w:rPr>
          <w:rFonts w:cstheme="minorHAnsi"/>
          <w:i/>
          <w:iCs/>
        </w:rPr>
        <w:t>et al</w:t>
      </w:r>
      <w:r w:rsidR="008520A1" w:rsidRPr="008520A1">
        <w:rPr>
          <w:rFonts w:cstheme="minorHAnsi"/>
        </w:rPr>
        <w:t>, 2021)</w:t>
      </w:r>
      <w:r w:rsidR="00E53997">
        <w:rPr>
          <w:rFonts w:cstheme="minorHAnsi"/>
        </w:rPr>
        <w:t>.</w:t>
      </w:r>
    </w:p>
    <w:p w14:paraId="42B88BED" w14:textId="64E97408" w:rsidR="00FD1D22" w:rsidRDefault="00FD1D22" w:rsidP="000D2F8B">
      <w:pPr>
        <w:jc w:val="both"/>
        <w:rPr>
          <w:rFonts w:cstheme="minorHAnsi"/>
        </w:rPr>
      </w:pPr>
      <w:r>
        <w:rPr>
          <w:rFonts w:cstheme="minorHAnsi"/>
        </w:rPr>
        <w:t>A conceptual leader will account for environmental influences that can impact on organisational performance, evaluating correct leadership style to be implemented.</w:t>
      </w:r>
      <w:r w:rsidR="00110335">
        <w:rPr>
          <w:rFonts w:cstheme="minorHAnsi"/>
        </w:rPr>
        <w:t xml:space="preserve"> </w:t>
      </w:r>
      <w:r w:rsidR="00607C7E" w:rsidRPr="00607C7E">
        <w:rPr>
          <w:rFonts w:cstheme="minorHAnsi"/>
        </w:rPr>
        <w:t>(</w:t>
      </w:r>
      <w:proofErr w:type="spellStart"/>
      <w:r w:rsidR="00607C7E" w:rsidRPr="00607C7E">
        <w:rPr>
          <w:rFonts w:cstheme="minorHAnsi"/>
        </w:rPr>
        <w:t>Manderscheid</w:t>
      </w:r>
      <w:proofErr w:type="spellEnd"/>
      <w:r w:rsidR="00607C7E" w:rsidRPr="00607C7E">
        <w:rPr>
          <w:rFonts w:cstheme="minorHAnsi"/>
        </w:rPr>
        <w:t xml:space="preserve"> &amp; </w:t>
      </w:r>
      <w:proofErr w:type="spellStart"/>
      <w:r w:rsidR="00607C7E" w:rsidRPr="00607C7E">
        <w:rPr>
          <w:rFonts w:cstheme="minorHAnsi"/>
        </w:rPr>
        <w:t>Ardichvili</w:t>
      </w:r>
      <w:proofErr w:type="spellEnd"/>
      <w:r w:rsidR="00607C7E" w:rsidRPr="00607C7E">
        <w:rPr>
          <w:rFonts w:cstheme="minorHAnsi"/>
        </w:rPr>
        <w:t>, 2008)</w:t>
      </w:r>
      <w:r w:rsidR="00607C7E">
        <w:rPr>
          <w:rFonts w:cstheme="minorHAnsi"/>
        </w:rPr>
        <w:t xml:space="preserve"> </w:t>
      </w:r>
      <w:r w:rsidR="00110335">
        <w:rPr>
          <w:rFonts w:cstheme="minorHAnsi"/>
        </w:rPr>
        <w:t>During the pandemic the author experienced a need to motivate through conceptual leadership undertaking decisions and varied leadership styles. Due to the nature of the pandemic, it was imperative they adopted an empathetical approach to situations</w:t>
      </w:r>
      <w:r w:rsidR="00E53997">
        <w:rPr>
          <w:rFonts w:cstheme="minorHAnsi"/>
        </w:rPr>
        <w:t>,</w:t>
      </w:r>
      <w:r w:rsidR="00110335">
        <w:rPr>
          <w:rFonts w:cstheme="minorHAnsi"/>
        </w:rPr>
        <w:t xml:space="preserve"> understanding the diversity amongst the team and undertaking an ethical leadership approach</w:t>
      </w:r>
      <w:r w:rsidR="00E53997">
        <w:rPr>
          <w:rFonts w:cstheme="minorHAnsi"/>
        </w:rPr>
        <w:t>.</w:t>
      </w:r>
      <w:r w:rsidR="00110335">
        <w:rPr>
          <w:rFonts w:cstheme="minorHAnsi"/>
        </w:rPr>
        <w:t xml:space="preserve"> </w:t>
      </w:r>
      <w:r w:rsidR="00E53997">
        <w:rPr>
          <w:rFonts w:cstheme="minorHAnsi"/>
        </w:rPr>
        <w:t>E</w:t>
      </w:r>
      <w:r w:rsidR="00110335">
        <w:rPr>
          <w:rFonts w:cstheme="minorHAnsi"/>
        </w:rPr>
        <w:t xml:space="preserve">nsuring </w:t>
      </w:r>
      <w:r w:rsidR="00E53997">
        <w:rPr>
          <w:rFonts w:cstheme="minorHAnsi"/>
        </w:rPr>
        <w:t xml:space="preserve">religious holidays were considered and team meetings did not conflict with payer times, </w:t>
      </w:r>
      <w:r w:rsidR="00110335">
        <w:rPr>
          <w:rFonts w:cstheme="minorHAnsi"/>
        </w:rPr>
        <w:t xml:space="preserve">normally accommodated </w:t>
      </w:r>
      <w:r w:rsidR="00E53997">
        <w:rPr>
          <w:rFonts w:cstheme="minorHAnsi"/>
        </w:rPr>
        <w:t>with an appropriate prayer room in the workplace.</w:t>
      </w:r>
      <w:r w:rsidR="00110335">
        <w:rPr>
          <w:rFonts w:cstheme="minorHAnsi"/>
        </w:rPr>
        <w:t xml:space="preserve"> When moral was low and team family members, where taken ill by the infection, reverting to a charismatic leadership approach ensured </w:t>
      </w:r>
      <w:r w:rsidR="00D167FE">
        <w:rPr>
          <w:rFonts w:cstheme="minorHAnsi"/>
        </w:rPr>
        <w:t>they raised enthusiasm and motivation, by introducing staff quiz and get togethers online on a Thursday lunchtime to just talk or engage on a social level. In doing so creat</w:t>
      </w:r>
      <w:r w:rsidR="002A42CB">
        <w:rPr>
          <w:rFonts w:cstheme="minorHAnsi"/>
        </w:rPr>
        <w:t>ing</w:t>
      </w:r>
      <w:r w:rsidR="00D167FE">
        <w:rPr>
          <w:rFonts w:cstheme="minorHAnsi"/>
        </w:rPr>
        <w:t xml:space="preserve"> opportunity for the author to identify those</w:t>
      </w:r>
      <w:r w:rsidR="002A42CB">
        <w:rPr>
          <w:rFonts w:cstheme="minorHAnsi"/>
        </w:rPr>
        <w:t xml:space="preserve"> needing</w:t>
      </w:r>
      <w:r w:rsidR="00D167FE">
        <w:rPr>
          <w:rFonts w:cstheme="minorHAnsi"/>
        </w:rPr>
        <w:t xml:space="preserve"> additional support. Undertaking</w:t>
      </w:r>
      <w:r w:rsidR="002A42CB">
        <w:rPr>
          <w:rFonts w:cstheme="minorHAnsi"/>
        </w:rPr>
        <w:t>,</w:t>
      </w:r>
      <w:r w:rsidR="00D167FE">
        <w:rPr>
          <w:rFonts w:cstheme="minorHAnsi"/>
        </w:rPr>
        <w:t xml:space="preserve"> at times distributional leadership to achieve team performance when staff absenteeism was invariable a contender </w:t>
      </w:r>
      <w:r w:rsidR="002A42CB">
        <w:rPr>
          <w:rFonts w:cstheme="minorHAnsi"/>
        </w:rPr>
        <w:t>during pandemic ensuring all task and goals were achieved, and duties covered.</w:t>
      </w:r>
      <w:r w:rsidR="00D167FE">
        <w:rPr>
          <w:rFonts w:cstheme="minorHAnsi"/>
        </w:rPr>
        <w:t xml:space="preserve"> All of which show the authors expertise as a leader to undertake a conceptual leadership style.</w:t>
      </w:r>
      <w:r w:rsidR="00390F89">
        <w:rPr>
          <w:rFonts w:cstheme="minorHAnsi"/>
        </w:rPr>
        <w:t xml:space="preserve"> It is also responsive to that of the 3 Circle approach set by Adair </w:t>
      </w:r>
      <w:r w:rsidR="002A42CB">
        <w:rPr>
          <w:rFonts w:cstheme="minorHAnsi"/>
        </w:rPr>
        <w:t>recognising</w:t>
      </w:r>
      <w:r w:rsidR="00390F89">
        <w:rPr>
          <w:rFonts w:cstheme="minorHAnsi"/>
        </w:rPr>
        <w:t xml:space="preserve"> all factors that are comprised within a team, their characters, </w:t>
      </w:r>
      <w:r w:rsidR="002A42CB">
        <w:rPr>
          <w:rFonts w:cstheme="minorHAnsi"/>
        </w:rPr>
        <w:t>achievements</w:t>
      </w:r>
      <w:r w:rsidR="006A6297">
        <w:rPr>
          <w:rFonts w:cstheme="minorHAnsi"/>
        </w:rPr>
        <w:t>,</w:t>
      </w:r>
      <w:r w:rsidR="00390F89">
        <w:rPr>
          <w:rFonts w:cstheme="minorHAnsi"/>
        </w:rPr>
        <w:t xml:space="preserve"> understanding of all </w:t>
      </w:r>
      <w:r w:rsidR="00CA1EE7">
        <w:rPr>
          <w:rFonts w:cstheme="minorHAnsi"/>
        </w:rPr>
        <w:t>individual’s contribution</w:t>
      </w:r>
      <w:r w:rsidR="002A42CB">
        <w:rPr>
          <w:rFonts w:cstheme="minorHAnsi"/>
        </w:rPr>
        <w:t>,</w:t>
      </w:r>
      <w:r w:rsidR="006A6297">
        <w:rPr>
          <w:rFonts w:cstheme="minorHAnsi"/>
        </w:rPr>
        <w:t xml:space="preserve"> additionally their different levels of skills</w:t>
      </w:r>
      <w:r w:rsidR="00CA1EE7">
        <w:rPr>
          <w:rFonts w:cstheme="minorHAnsi"/>
        </w:rPr>
        <w:t>.</w:t>
      </w:r>
      <w:r w:rsidR="00390F89">
        <w:rPr>
          <w:rFonts w:cstheme="minorHAnsi"/>
        </w:rPr>
        <w:t xml:space="preserve"> </w:t>
      </w:r>
      <w:r w:rsidR="00390F89" w:rsidRPr="00390F89">
        <w:rPr>
          <w:rFonts w:cstheme="minorHAnsi"/>
        </w:rPr>
        <w:t>(John Eric Adair, 2011)</w:t>
      </w:r>
      <w:r w:rsidR="00E53997">
        <w:rPr>
          <w:rFonts w:cstheme="minorHAnsi"/>
        </w:rPr>
        <w:t>.</w:t>
      </w:r>
    </w:p>
    <w:p w14:paraId="3CDCD359" w14:textId="7EFF0CB7" w:rsidR="00F12BA1" w:rsidRDefault="00D167FE" w:rsidP="000D2F8B">
      <w:pPr>
        <w:jc w:val="both"/>
        <w:rPr>
          <w:rFonts w:cstheme="minorHAnsi"/>
        </w:rPr>
      </w:pPr>
      <w:r>
        <w:rPr>
          <w:rFonts w:cstheme="minorHAnsi"/>
        </w:rPr>
        <w:t>It is apparent the author can adapt to change and undertake different leadership styles to respond to given situations and circumstance with ease, to gain enthusiasm, and performance from a team.</w:t>
      </w:r>
    </w:p>
    <w:p w14:paraId="7EA4C569" w14:textId="77777777" w:rsidR="000D2F8B" w:rsidRDefault="000D2F8B" w:rsidP="000D2F8B">
      <w:pPr>
        <w:pStyle w:val="Heading2"/>
      </w:pPr>
      <w:bookmarkStart w:id="17" w:name="_Toc135590364"/>
      <w:bookmarkStart w:id="18" w:name="_Toc139201199"/>
      <w:r>
        <w:t>3</w:t>
      </w:r>
      <w:r w:rsidRPr="008202E5">
        <w:t>.0 Assess your own ability to set direction, motivate, delegate and empower others to bring about a workplace change.</w:t>
      </w:r>
      <w:bookmarkEnd w:id="17"/>
      <w:bookmarkEnd w:id="18"/>
    </w:p>
    <w:p w14:paraId="1236434F" w14:textId="77777777" w:rsidR="00B65E4D" w:rsidRDefault="00D64A20" w:rsidP="00D167FE">
      <w:pPr>
        <w:pStyle w:val="Heading2"/>
      </w:pPr>
      <w:bookmarkStart w:id="19" w:name="_Toc139201200"/>
      <w:r>
        <w:t>3.1 Direction</w:t>
      </w:r>
      <w:bookmarkEnd w:id="19"/>
      <w:r>
        <w:t xml:space="preserve"> </w:t>
      </w:r>
    </w:p>
    <w:p w14:paraId="46C0F269" w14:textId="374466CA" w:rsidR="00B5128B" w:rsidRDefault="00FA3FA8" w:rsidP="00B5128B">
      <w:r>
        <w:t>Setting direction can involve instructing on strategic change which may involve taking risks or challenging the norm. However, leaders need to direct</w:t>
      </w:r>
      <w:r w:rsidR="0027446A">
        <w:t>,</w:t>
      </w:r>
      <w:r>
        <w:t xml:space="preserve"> based </w:t>
      </w:r>
      <w:r w:rsidR="0027446A">
        <w:t>on</w:t>
      </w:r>
      <w:r>
        <w:t xml:space="preserve"> evidence, identify</w:t>
      </w:r>
      <w:r w:rsidR="0027446A">
        <w:t>ing</w:t>
      </w:r>
      <w:r>
        <w:t xml:space="preserve"> new intelligence to back up need for change and be aware and prepared for any unintended consequence.</w:t>
      </w:r>
      <w:r w:rsidRPr="00FA3FA8">
        <w:t xml:space="preserve"> (Gurr </w:t>
      </w:r>
      <w:r w:rsidRPr="00FA3FA8">
        <w:rPr>
          <w:i/>
          <w:iCs/>
        </w:rPr>
        <w:t>et al</w:t>
      </w:r>
      <w:r w:rsidRPr="00FA3FA8">
        <w:t>, 2020)</w:t>
      </w:r>
      <w:r w:rsidR="0027446A">
        <w:t>.</w:t>
      </w:r>
    </w:p>
    <w:p w14:paraId="73206F46" w14:textId="4113DC50" w:rsidR="0087537E" w:rsidRDefault="00997D5F" w:rsidP="00B5128B">
      <w:r>
        <w:t>Asserted by Bennis (2015) effective and triumphant leaders</w:t>
      </w:r>
      <w:r w:rsidR="00CC542E">
        <w:t xml:space="preserve"> </w:t>
      </w:r>
      <w:r>
        <w:t>can</w:t>
      </w:r>
      <w:r w:rsidR="00CC542E">
        <w:t xml:space="preserve"> contextualise objectives or new processes regardless of how disruptive or the disorder it brings to operational dynamics. (Bennis 2015). In agreement with this research, the author posits successful leaders will process the change and adapt </w:t>
      </w:r>
      <w:r w:rsidR="00CC542E">
        <w:lastRenderedPageBreak/>
        <w:t xml:space="preserve">to task format, to convey direction to their peers, team and hierarchy.  Knowledge and experience have a significant role to play within mastering this ability. </w:t>
      </w:r>
    </w:p>
    <w:p w14:paraId="3E59B50F" w14:textId="1E837CD4" w:rsidR="00FA3FA8" w:rsidRDefault="00CC542E" w:rsidP="00B5128B">
      <w:r>
        <w:t xml:space="preserve">Within an organisational and workplace context, the author has reason to adjust process methodologies </w:t>
      </w:r>
      <w:r w:rsidR="00CB049E">
        <w:t>in line with</w:t>
      </w:r>
      <w:r>
        <w:t xml:space="preserve"> circumstantial</w:t>
      </w:r>
      <w:r w:rsidR="00CB049E">
        <w:t xml:space="preserve"> or situational</w:t>
      </w:r>
      <w:r>
        <w:t xml:space="preserve"> change. As a leader within an academic institution</w:t>
      </w:r>
      <w:r w:rsidR="00FE4D2E">
        <w:t>,</w:t>
      </w:r>
      <w:r>
        <w:t xml:space="preserve"> governing structures influence change such as Welsh Government </w:t>
      </w:r>
      <w:r w:rsidR="00FE4D2E">
        <w:t xml:space="preserve">and a Board of Governors structure. Formulation of both can invariably influence strategy, organisational vision and mission. However, an instance where this has significantly impacted on directional change, was during an instruction from Welsh Government to adapt to online learning and working from home during the covid pandemic. Whilst lucky enough to have had two weeks’ notice there was no strategy to implement change. </w:t>
      </w:r>
      <w:r w:rsidR="00FE4D2E" w:rsidRPr="00CB049E">
        <w:t>As a leader the author immediately undertook a resource</w:t>
      </w:r>
      <w:r w:rsidR="00C11376" w:rsidRPr="00CB049E">
        <w:t xml:space="preserve"> gap</w:t>
      </w:r>
      <w:r w:rsidR="00FE4D2E" w:rsidRPr="00CB049E">
        <w:t xml:space="preserve"> analysis </w:t>
      </w:r>
      <w:r w:rsidR="00C11376" w:rsidRPr="001C1070">
        <w:t xml:space="preserve">(Appendix </w:t>
      </w:r>
      <w:r w:rsidR="001C1070" w:rsidRPr="001C1070">
        <w:t>D</w:t>
      </w:r>
      <w:r w:rsidR="00C11376" w:rsidRPr="001C1070">
        <w:t>)</w:t>
      </w:r>
      <w:r w:rsidR="00CB049E" w:rsidRPr="001C1070">
        <w:t xml:space="preserve"> to evaluate current situation and identify areas of deficiency</w:t>
      </w:r>
      <w:r w:rsidR="00DC5219" w:rsidRPr="001C1070">
        <w:t xml:space="preserve">. Simultaneously developed a short action plan ensuring resources and task were identified with timebound smart objectives (Appendix </w:t>
      </w:r>
      <w:r w:rsidR="001C1070" w:rsidRPr="001C1070">
        <w:t>E</w:t>
      </w:r>
      <w:r w:rsidR="00DC5219" w:rsidRPr="001C1070">
        <w:t xml:space="preserve">), </w:t>
      </w:r>
      <w:r w:rsidR="00CB049E" w:rsidRPr="001C1070">
        <w:t>in</w:t>
      </w:r>
      <w:r w:rsidR="00CB049E">
        <w:t xml:space="preserve"> order to prepare to undertake the transformational change </w:t>
      </w:r>
      <w:r w:rsidR="00DC5219">
        <w:t>and convey the new method of</w:t>
      </w:r>
      <w:r w:rsidR="00CB049E">
        <w:t xml:space="preserve"> service delivery for their team</w:t>
      </w:r>
      <w:r w:rsidR="00302593">
        <w:t xml:space="preserve"> endeavouring to put in place a clear communication and process structure</w:t>
      </w:r>
      <w:r w:rsidR="00CB049E">
        <w:t xml:space="preserve">. </w:t>
      </w:r>
      <w:r w:rsidR="00DC5219">
        <w:t>In doing so, this formulated the vision for implementation, removing obstacles and as methodically thought through gave reassurance and confidence to the team</w:t>
      </w:r>
      <w:r w:rsidR="00326871">
        <w:t xml:space="preserve"> once implemented. This method is resonant of </w:t>
      </w:r>
      <w:proofErr w:type="spellStart"/>
      <w:r w:rsidR="00326871">
        <w:t>Kotters</w:t>
      </w:r>
      <w:proofErr w:type="spellEnd"/>
      <w:r w:rsidR="00326871">
        <w:t xml:space="preserve"> transformation change model in essence the 3 phase approach of creating the sense of urgency, introducing the new behaviour and</w:t>
      </w:r>
      <w:r w:rsidR="00326871" w:rsidRPr="00326871">
        <w:t xml:space="preserve"> relating the change</w:t>
      </w:r>
      <w:r w:rsidR="00326871">
        <w:t xml:space="preserve"> into the organisation. The </w:t>
      </w:r>
      <w:r w:rsidR="00E24527">
        <w:t>author’s</w:t>
      </w:r>
      <w:r w:rsidR="00326871">
        <w:t xml:space="preserve"> approach was embraced and accepted warmly and with the interventions of support transitioned into a successful implementation with the team being </w:t>
      </w:r>
      <w:r w:rsidR="0027446A">
        <w:t xml:space="preserve">able </w:t>
      </w:r>
      <w:r w:rsidR="00326871">
        <w:t xml:space="preserve">to perform their duties </w:t>
      </w:r>
      <w:r w:rsidR="0027446A">
        <w:t>with</w:t>
      </w:r>
      <w:r w:rsidR="00326871">
        <w:t xml:space="preserve"> clear guidance of tasks, achieving a substantial </w:t>
      </w:r>
      <w:r w:rsidR="0027446A">
        <w:t>£</w:t>
      </w:r>
      <w:r w:rsidR="00326871">
        <w:t xml:space="preserve">3million </w:t>
      </w:r>
      <w:r w:rsidR="0027446A">
        <w:t xml:space="preserve">of </w:t>
      </w:r>
      <w:r w:rsidR="00326871">
        <w:t>claims to the Welsh European Office within this period.</w:t>
      </w:r>
      <w:r w:rsidR="00326C8D">
        <w:t xml:space="preserve"> </w:t>
      </w:r>
      <w:r w:rsidR="00A87ABE" w:rsidRPr="00A87ABE">
        <w:t>(Kotter, 1996)</w:t>
      </w:r>
      <w:r w:rsidR="0027446A">
        <w:t>.</w:t>
      </w:r>
      <w:r w:rsidR="00A87ABE" w:rsidRPr="00A87ABE">
        <w:t xml:space="preserve"> </w:t>
      </w:r>
    </w:p>
    <w:p w14:paraId="1283D831" w14:textId="77777777" w:rsidR="000D2F8B" w:rsidRDefault="00D64A20" w:rsidP="00D167FE">
      <w:pPr>
        <w:pStyle w:val="Heading2"/>
      </w:pPr>
      <w:bookmarkStart w:id="20" w:name="_Toc139201201"/>
      <w:r>
        <w:t xml:space="preserve">3.2 </w:t>
      </w:r>
      <w:r w:rsidR="006C39FF">
        <w:t>Empower</w:t>
      </w:r>
      <w:bookmarkEnd w:id="20"/>
      <w:r w:rsidR="006C39FF">
        <w:t xml:space="preserve"> </w:t>
      </w:r>
    </w:p>
    <w:p w14:paraId="67099E2C" w14:textId="3FE00E88" w:rsidR="00326C8D" w:rsidRDefault="004E58A6" w:rsidP="00326C8D">
      <w:r>
        <w:t>Leadership empowerment or employee empowerment is a critical factor within organisation in team or employee development (</w:t>
      </w:r>
      <w:r w:rsidRPr="004E58A6">
        <w:t>Wallach &amp; Mueller</w:t>
      </w:r>
      <w:r w:rsidR="001E5502">
        <w:t xml:space="preserve">, </w:t>
      </w:r>
      <w:r w:rsidRPr="004E58A6">
        <w:t>2006)</w:t>
      </w:r>
      <w:r w:rsidR="001E5502">
        <w:t xml:space="preserve"> Research also identified empowering leaders inspire the creation of organisational or departmental vision, by way of division of power and augmenting autonomy</w:t>
      </w:r>
      <w:r w:rsidR="00CF23A1">
        <w:t>.</w:t>
      </w:r>
      <w:r w:rsidR="001E5502">
        <w:t xml:space="preserve"> </w:t>
      </w:r>
      <w:r w:rsidR="00CF23A1">
        <w:t>(</w:t>
      </w:r>
      <w:r w:rsidR="00CF23A1" w:rsidRPr="00CF23A1">
        <w:t>Mary, N. L.</w:t>
      </w:r>
      <w:r w:rsidR="00CF23A1">
        <w:t xml:space="preserve"> </w:t>
      </w:r>
      <w:r w:rsidR="00CF23A1" w:rsidRPr="00CF23A1">
        <w:t>2005).</w:t>
      </w:r>
    </w:p>
    <w:p w14:paraId="69090599" w14:textId="16CFE9A0" w:rsidR="00CF23A1" w:rsidRPr="00326C8D" w:rsidRDefault="00CF23A1" w:rsidP="00326C8D">
      <w:r>
        <w:t xml:space="preserve">Within an organisation such as the authors workplace, autonomy is encouraged but is driven by job responsibility. As an advocate of employee empowerment as a leader the author takes opportunity to offer the team the ability to contribute to processes and in doing so creates the wider opportunity for individuals to carry out work tasks without </w:t>
      </w:r>
      <w:r w:rsidR="00892B06">
        <w:t>micromanagement</w:t>
      </w:r>
      <w:r>
        <w:t>. Whilst there are specific tasks</w:t>
      </w:r>
      <w:r w:rsidR="004F13A2">
        <w:t>,</w:t>
      </w:r>
      <w:r>
        <w:t xml:space="preserve"> each team member actively completes within their roles each join to create a circular process to achieve an objective. Whilst the author agrees on the tasks to be undertaken</w:t>
      </w:r>
      <w:r w:rsidR="004F13A2">
        <w:t>,</w:t>
      </w:r>
      <w:r>
        <w:t xml:space="preserve"> the autonomy is on the individual in how they complete these to achieve </w:t>
      </w:r>
      <w:r w:rsidR="00892B06">
        <w:t>the task objective. Furthermore, opportunity is given for employees to reflect in team meetings evaluating</w:t>
      </w:r>
      <w:r w:rsidR="004F13A2">
        <w:t xml:space="preserve"> positives and negatives, defining efficiency and best practice.</w:t>
      </w:r>
      <w:r w:rsidR="00892B06">
        <w:t xml:space="preserve"> In using this methodology, the employees are empowered to contribute without judgement, feeling valued. Whilst this simplistic approach is used, it is not without risk to the leader</w:t>
      </w:r>
      <w:r w:rsidR="004F13A2">
        <w:t>,</w:t>
      </w:r>
      <w:r w:rsidR="00892B06">
        <w:t xml:space="preserve"> as staff given the opportunity for greater responsibility and autonomy can foster egotistical </w:t>
      </w:r>
      <w:r w:rsidR="004F13A2">
        <w:t>attitudes</w:t>
      </w:r>
      <w:r w:rsidR="00BA400F">
        <w:t xml:space="preserve"> </w:t>
      </w:r>
      <w:r w:rsidR="004F13A2">
        <w:t>causing</w:t>
      </w:r>
      <w:r w:rsidR="00892B06">
        <w:t xml:space="preserve"> dysfunction in the team. </w:t>
      </w:r>
      <w:r w:rsidR="004F13A2">
        <w:t>H</w:t>
      </w:r>
      <w:r w:rsidR="00892B06">
        <w:t xml:space="preserve">owever, the author has only seen positive results and embraces </w:t>
      </w:r>
      <w:r w:rsidR="00713B40">
        <w:t>others’</w:t>
      </w:r>
      <w:r w:rsidR="00892B06">
        <w:t xml:space="preserve"> opinions in achieving successful outcomes.</w:t>
      </w:r>
      <w:r w:rsidR="00F66DED" w:rsidRPr="00F66DED">
        <w:t xml:space="preserve"> </w:t>
      </w:r>
      <w:r w:rsidR="00F66DED">
        <w:t>(</w:t>
      </w:r>
      <w:r w:rsidR="00F66DED" w:rsidRPr="00F66DED">
        <w:t>Stacey, R. 2009</w:t>
      </w:r>
      <w:r w:rsidR="00F66DED">
        <w:t>)</w:t>
      </w:r>
      <w:r w:rsidR="004F13A2">
        <w:t>.</w:t>
      </w:r>
    </w:p>
    <w:p w14:paraId="7705FE09" w14:textId="77777777" w:rsidR="0012585F" w:rsidRDefault="00D64A20" w:rsidP="00D167FE">
      <w:pPr>
        <w:pStyle w:val="Heading2"/>
      </w:pPr>
      <w:bookmarkStart w:id="21" w:name="_Toc139201202"/>
      <w:r>
        <w:lastRenderedPageBreak/>
        <w:t xml:space="preserve">3.3 </w:t>
      </w:r>
      <w:r w:rsidR="0012585F" w:rsidRPr="0012585F">
        <w:t>Motivation</w:t>
      </w:r>
      <w:bookmarkEnd w:id="21"/>
      <w:r>
        <w:t xml:space="preserve"> </w:t>
      </w:r>
    </w:p>
    <w:p w14:paraId="3BEF895E" w14:textId="40F67D44" w:rsidR="00E24527" w:rsidRDefault="00E24527" w:rsidP="00E24527">
      <w:r>
        <w:t xml:space="preserve">Motivation for an individual, can be born from </w:t>
      </w:r>
      <w:r w:rsidR="00997D5F">
        <w:t>several</w:t>
      </w:r>
      <w:r>
        <w:t xml:space="preserve"> factors such as personal development, positive work environment</w:t>
      </w:r>
      <w:r w:rsidR="00432DE1">
        <w:t xml:space="preserve"> and exciting and challenging work. It is the authors belief that encouraging motivation will stem from all such factors dependant on the individual desire to achieve job satisfaction.</w:t>
      </w:r>
    </w:p>
    <w:p w14:paraId="6F75BCC7" w14:textId="0A4278A2" w:rsidR="00432DE1" w:rsidRDefault="00432DE1" w:rsidP="00E24527">
      <w:r>
        <w:t xml:space="preserve">In motivating individuals, the author encourages open communication with staff members in requests for personal development and actively encourages staff to undertake workplace related training, for the purpose of enriching their knowledge </w:t>
      </w:r>
      <w:r w:rsidR="004F13A2">
        <w:t>aiding</w:t>
      </w:r>
      <w:r>
        <w:t xml:space="preserve"> organisational career advancement.</w:t>
      </w:r>
      <w:r w:rsidR="004F13A2">
        <w:t xml:space="preserve"> Team building exercises the author can identify</w:t>
      </w:r>
      <w:r>
        <w:t xml:space="preserve"> those with the potential to advance within the departmental structure such </w:t>
      </w:r>
      <w:r w:rsidR="004F13A2">
        <w:t xml:space="preserve">as </w:t>
      </w:r>
      <w:r>
        <w:t xml:space="preserve">achieving Co-ordinator status as a transition from administration.  An activity to work in teams using AI technology was introduced </w:t>
      </w:r>
      <w:r w:rsidR="004F13A2">
        <w:t xml:space="preserve">and </w:t>
      </w:r>
      <w:r>
        <w:t>staff were put into groups</w:t>
      </w:r>
      <w:r w:rsidR="004F13A2">
        <w:t>, consisting</w:t>
      </w:r>
      <w:r>
        <w:t xml:space="preserve"> of </w:t>
      </w:r>
      <w:r w:rsidR="00E11E2B">
        <w:t>five minutes</w:t>
      </w:r>
      <w:r>
        <w:t xml:space="preserve"> to actively defuse a bomb</w:t>
      </w:r>
      <w:r w:rsidR="004F13A2">
        <w:t>. One</w:t>
      </w:r>
      <w:r>
        <w:t xml:space="preserve"> staff </w:t>
      </w:r>
      <w:r w:rsidR="00C12EB9">
        <w:t>member</w:t>
      </w:r>
      <w:r>
        <w:t xml:space="preserve"> undertook the </w:t>
      </w:r>
      <w:r w:rsidR="00C12EB9">
        <w:t>visual line of sight through virtual technology, another gave instruction</w:t>
      </w:r>
      <w:r w:rsidR="004F13A2">
        <w:t>,</w:t>
      </w:r>
      <w:r w:rsidR="00C12EB9">
        <w:t xml:space="preserve"> lastly the other deciphered the control instructions being seen by the participant using the virtual technology. Whilst an interactive and engaging exercise the author was clearly surprised by who </w:t>
      </w:r>
      <w:r w:rsidR="004F13A2">
        <w:t>stood out in</w:t>
      </w:r>
      <w:r w:rsidR="00C12EB9">
        <w:t xml:space="preserve"> giving clear instruction calmly and decisively. Th</w:t>
      </w:r>
      <w:r w:rsidR="004F13A2">
        <w:t>is</w:t>
      </w:r>
      <w:r w:rsidR="00C12EB9">
        <w:t xml:space="preserve"> would be in line with the organisation’s expectation from Co-ordinators.</w:t>
      </w:r>
    </w:p>
    <w:p w14:paraId="12D81223" w14:textId="52E74F3A" w:rsidR="00C12EB9" w:rsidRDefault="00C12EB9" w:rsidP="00E24527">
      <w:r>
        <w:t>As a reflection of this activity the author met with individuals to ascertain their goals and aspirations that could be align</w:t>
      </w:r>
      <w:r w:rsidR="004F13A2">
        <w:t>ed</w:t>
      </w:r>
      <w:r>
        <w:t xml:space="preserve"> with their appraisals and professional development plans</w:t>
      </w:r>
      <w:r w:rsidR="001C1070">
        <w:t xml:space="preserve"> </w:t>
      </w:r>
      <w:r w:rsidR="004F13A2">
        <w:t>(PDP)</w:t>
      </w:r>
      <w:r>
        <w:t>. In discussion</w:t>
      </w:r>
      <w:r w:rsidR="004F13A2">
        <w:t>,</w:t>
      </w:r>
      <w:r>
        <w:t xml:space="preserve"> understanding the individuals needs for motivation also became apparent</w:t>
      </w:r>
      <w:r w:rsidR="00D46A67">
        <w:t xml:space="preserve">, </w:t>
      </w:r>
      <w:r w:rsidR="004F13A2">
        <w:t xml:space="preserve">not dissimilar to </w:t>
      </w:r>
      <w:proofErr w:type="spellStart"/>
      <w:r>
        <w:t>Maslows</w:t>
      </w:r>
      <w:proofErr w:type="spellEnd"/>
      <w:r>
        <w:t xml:space="preserve"> Motivation</w:t>
      </w:r>
      <w:r w:rsidR="004F13A2">
        <w:t>al</w:t>
      </w:r>
      <w:r>
        <w:t xml:space="preserve"> Theory</w:t>
      </w:r>
      <w:r w:rsidR="004F13A2">
        <w:t>,</w:t>
      </w:r>
      <w:r w:rsidR="00D46A67">
        <w:t xml:space="preserve"> in establishing and observing individual’s own need to be motivated.</w:t>
      </w:r>
      <w:r w:rsidR="007F52F1">
        <w:t xml:space="preserve"> </w:t>
      </w:r>
      <w:r w:rsidR="0010021A">
        <w:t>Cautiously</w:t>
      </w:r>
      <w:r w:rsidR="007F52F1">
        <w:t xml:space="preserve"> also undertaking an analysis of capability to succeed in much the same vein as that of Potter and </w:t>
      </w:r>
      <w:proofErr w:type="spellStart"/>
      <w:r w:rsidR="007F52F1">
        <w:t>Lawlers</w:t>
      </w:r>
      <w:proofErr w:type="spellEnd"/>
      <w:r w:rsidR="007F52F1">
        <w:t xml:space="preserve"> expectancy theory. </w:t>
      </w:r>
      <w:r w:rsidR="007F52F1" w:rsidRPr="007F52F1">
        <w:t>(Maslow, 1943)</w:t>
      </w:r>
      <w:r w:rsidR="00F27159" w:rsidRPr="00F27159">
        <w:t xml:space="preserve"> (Porter &amp; Lawler, 1968)</w:t>
      </w:r>
      <w:r w:rsidR="004F13A2">
        <w:t>.</w:t>
      </w:r>
    </w:p>
    <w:p w14:paraId="063C754D" w14:textId="6D7440B0" w:rsidR="00D46A67" w:rsidRPr="00E24527" w:rsidRDefault="00D46A67" w:rsidP="00E24527">
      <w:r>
        <w:t xml:space="preserve">Following this a </w:t>
      </w:r>
      <w:r w:rsidR="004F13A2">
        <w:t>PDP</w:t>
      </w:r>
      <w:r>
        <w:t xml:space="preserve"> was identified and as a leader additional appraise of ongoing work activity encouraged using motivators such as recognition of achievement and support through the training. </w:t>
      </w:r>
      <w:r w:rsidR="007F52F1">
        <w:t>Consequently</w:t>
      </w:r>
      <w:r w:rsidR="00E11E2B">
        <w:t>,</w:t>
      </w:r>
      <w:r>
        <w:t xml:space="preserve"> two of the three staff originally identified</w:t>
      </w:r>
      <w:r w:rsidR="00F67603">
        <w:t>,</w:t>
      </w:r>
      <w:r>
        <w:t xml:space="preserve"> progressed into higher roles increasing salary and work satisfaction.</w:t>
      </w:r>
    </w:p>
    <w:p w14:paraId="586CC15F" w14:textId="77777777" w:rsidR="0012585F" w:rsidRDefault="00D64A20" w:rsidP="00D167FE">
      <w:pPr>
        <w:pStyle w:val="Heading2"/>
      </w:pPr>
      <w:bookmarkStart w:id="22" w:name="_Toc139201203"/>
      <w:r>
        <w:t xml:space="preserve">3.4 </w:t>
      </w:r>
      <w:r w:rsidR="0012585F">
        <w:t>Delegate</w:t>
      </w:r>
      <w:r>
        <w:t xml:space="preserve"> </w:t>
      </w:r>
      <w:r w:rsidR="002C10EB">
        <w:t>–</w:t>
      </w:r>
      <w:bookmarkEnd w:id="22"/>
      <w:r>
        <w:t xml:space="preserve"> </w:t>
      </w:r>
    </w:p>
    <w:p w14:paraId="5F432E67" w14:textId="1FE2A204" w:rsidR="002C10EB" w:rsidRDefault="002C10EB" w:rsidP="002C10EB">
      <w:r>
        <w:t>“Delegation occurs when the manager gives an individual the authority and responsibility for making a decision, where prior approval may</w:t>
      </w:r>
      <w:r w:rsidR="00936E0A">
        <w:t xml:space="preserve"> </w:t>
      </w:r>
      <w:r>
        <w:t>or may not be required before the decision can be implemented” (</w:t>
      </w:r>
      <w:proofErr w:type="spellStart"/>
      <w:r>
        <w:t>YukI</w:t>
      </w:r>
      <w:proofErr w:type="spellEnd"/>
      <w:r>
        <w:t>, 1998)</w:t>
      </w:r>
      <w:r w:rsidR="00F67603">
        <w:t>.</w:t>
      </w:r>
      <w:r w:rsidR="00BF07CC">
        <w:t xml:space="preserve"> </w:t>
      </w:r>
      <w:r w:rsidR="0015005F">
        <w:t>This can be seen, when an individual is given a direct order to carry out a task</w:t>
      </w:r>
      <w:r w:rsidR="0007336B">
        <w:t xml:space="preserve"> by their line manager or senior staff.</w:t>
      </w:r>
    </w:p>
    <w:p w14:paraId="2F581DE7" w14:textId="06B1A4D2" w:rsidR="002F63D5" w:rsidRDefault="002F63D5" w:rsidP="002C10EB">
      <w:r>
        <w:t>Research undertaken also notes the junior staff members</w:t>
      </w:r>
      <w:r w:rsidRPr="002F63D5">
        <w:t xml:space="preserve"> perception of managers who delegate</w:t>
      </w:r>
      <w:r>
        <w:t xml:space="preserve">, not all will accept delegation when they possess an egotistical characteristic, or if they have been in the role for </w:t>
      </w:r>
      <w:r w:rsidR="00997D5F">
        <w:t>several</w:t>
      </w:r>
      <w:r>
        <w:t xml:space="preserve"> years and believe they know best.</w:t>
      </w:r>
      <w:r w:rsidR="00944EC4">
        <w:t xml:space="preserve"> (</w:t>
      </w:r>
      <w:r w:rsidR="00944EC4" w:rsidRPr="00944EC4">
        <w:t>Bass 1990)</w:t>
      </w:r>
      <w:r w:rsidR="00F67603">
        <w:t>.</w:t>
      </w:r>
    </w:p>
    <w:p w14:paraId="628003C1" w14:textId="3304D969" w:rsidR="002F63D5" w:rsidRDefault="00997D5F" w:rsidP="002C10EB">
      <w:r>
        <w:t>For</w:t>
      </w:r>
      <w:r w:rsidR="002F63D5">
        <w:t xml:space="preserve"> the author to delegate tasks within their workplace,</w:t>
      </w:r>
      <w:r w:rsidR="0007336B">
        <w:t xml:space="preserve"> it would be prevalent to </w:t>
      </w:r>
      <w:r>
        <w:t>understand</w:t>
      </w:r>
      <w:r w:rsidR="0007336B">
        <w:t xml:space="preserve"> the individual’s capabilities and skills. It would be a fruitless exercise to delegate to an individual not possess</w:t>
      </w:r>
      <w:r w:rsidR="00F67603">
        <w:t>ing</w:t>
      </w:r>
      <w:r w:rsidR="0007336B">
        <w:t xml:space="preserve"> the knowledge and understanding of how to complete it successfully, </w:t>
      </w:r>
      <w:r w:rsidR="00F67603">
        <w:t>hindering</w:t>
      </w:r>
      <w:r w:rsidR="0007336B">
        <w:t xml:space="preserve"> organisational performance and success.</w:t>
      </w:r>
      <w:r w:rsidR="004467D4">
        <w:t xml:space="preserve"> </w:t>
      </w:r>
    </w:p>
    <w:p w14:paraId="641CDEF9" w14:textId="2B85B0D1" w:rsidR="002C10EB" w:rsidRPr="002C10EB" w:rsidRDefault="0007336B" w:rsidP="002C10EB">
      <w:r>
        <w:t>In undertaking delegation</w:t>
      </w:r>
      <w:r w:rsidR="0087537E">
        <w:t xml:space="preserve"> when faced with new tasks</w:t>
      </w:r>
      <w:r>
        <w:t xml:space="preserve">, the author poses language which is aligned to the </w:t>
      </w:r>
      <w:r w:rsidR="00D20D34">
        <w:t>individual’s</w:t>
      </w:r>
      <w:r>
        <w:t xml:space="preserve"> character to ensure it does not portray an autocratic behaviour, such as “Can you take ownership of that task” or “I know this is right up your street, are you ok to carry out this”. Delegating in this manner represents the authors trust in their capability, also giving encouragement to undertake </w:t>
      </w:r>
      <w:r>
        <w:lastRenderedPageBreak/>
        <w:t xml:space="preserve">said </w:t>
      </w:r>
      <w:r w:rsidR="00A63BEA">
        <w:t>tasks, as i</w:t>
      </w:r>
      <w:r w:rsidR="004467D4" w:rsidRPr="004467D4">
        <w:t xml:space="preserve">t is often all </w:t>
      </w:r>
      <w:r w:rsidR="00A63BEA" w:rsidRPr="004467D4">
        <w:t>too</w:t>
      </w:r>
      <w:r w:rsidR="004467D4" w:rsidRPr="004467D4">
        <w:t xml:space="preserve"> common that </w:t>
      </w:r>
      <w:r w:rsidR="008A055B" w:rsidRPr="004467D4">
        <w:t>autocratic</w:t>
      </w:r>
      <w:r w:rsidR="004467D4" w:rsidRPr="004467D4">
        <w:t xml:space="preserve"> leaders will delegate</w:t>
      </w:r>
      <w:r>
        <w:t xml:space="preserve"> </w:t>
      </w:r>
      <w:r w:rsidR="00A63BEA">
        <w:t>instruct and command tas</w:t>
      </w:r>
      <w:r w:rsidR="00F67603">
        <w:t>ks</w:t>
      </w:r>
      <w:r w:rsidR="00A63BEA">
        <w:t xml:space="preserve"> to be carried out which can cause </w:t>
      </w:r>
      <w:r w:rsidR="00E359A6">
        <w:t>hostility. An</w:t>
      </w:r>
      <w:r>
        <w:t xml:space="preserve"> example of the authors delegation is often seen in team meetings when </w:t>
      </w:r>
      <w:r w:rsidR="00F67603">
        <w:t>running</w:t>
      </w:r>
      <w:r>
        <w:t xml:space="preserve"> through </w:t>
      </w:r>
      <w:r w:rsidR="00D20D34">
        <w:t xml:space="preserve">outstanding tasks or indeed offer solutions to overcome issues. The author </w:t>
      </w:r>
      <w:r w:rsidR="00F67603">
        <w:t>welcomes</w:t>
      </w:r>
      <w:r w:rsidR="00D20D34">
        <w:t xml:space="preserve"> new ideas and often delegates the individual to implement </w:t>
      </w:r>
      <w:r w:rsidR="00F67603">
        <w:t>solutions</w:t>
      </w:r>
      <w:r w:rsidR="00D20D34">
        <w:t xml:space="preserve"> with an agreed timeframe to meet and evaluate its success.</w:t>
      </w:r>
      <w:r w:rsidR="0087537E">
        <w:t xml:space="preserve"> In this instance the staff feel </w:t>
      </w:r>
      <w:r w:rsidR="00F67603">
        <w:t>listened to, trusted and valued f</w:t>
      </w:r>
      <w:r w:rsidR="0087537E">
        <w:t xml:space="preserve">or their contribution </w:t>
      </w:r>
      <w:r w:rsidR="00F67603">
        <w:t>instilling</w:t>
      </w:r>
      <w:r w:rsidR="0087537E">
        <w:t xml:space="preserve"> a good working relationship amongst the team.</w:t>
      </w:r>
    </w:p>
    <w:p w14:paraId="42A2EAD2" w14:textId="77777777" w:rsidR="00D64A20" w:rsidRDefault="00D64A20" w:rsidP="00D167FE">
      <w:pPr>
        <w:pStyle w:val="Heading2"/>
      </w:pPr>
      <w:bookmarkStart w:id="23" w:name="_Toc139201204"/>
      <w:r>
        <w:t>Conclusion</w:t>
      </w:r>
      <w:r w:rsidR="006C39FF">
        <w:t xml:space="preserve"> -</w:t>
      </w:r>
      <w:bookmarkEnd w:id="23"/>
      <w:r w:rsidR="006C39FF">
        <w:t xml:space="preserve"> </w:t>
      </w:r>
    </w:p>
    <w:p w14:paraId="02FBA13E" w14:textId="1E10C0A2" w:rsidR="000D2F8B" w:rsidRDefault="005245B9" w:rsidP="00D167FE">
      <w:r>
        <w:t>Research evidence</w:t>
      </w:r>
      <w:r w:rsidR="00A75652">
        <w:t xml:space="preserve"> substantiates the authors interpretation of emergent leadership </w:t>
      </w:r>
      <w:r w:rsidR="00F67603">
        <w:t>where a</w:t>
      </w:r>
      <w:r>
        <w:t xml:space="preserve"> </w:t>
      </w:r>
      <w:r w:rsidR="00BD0DE1">
        <w:t>leader’s</w:t>
      </w:r>
      <w:r>
        <w:t xml:space="preserve"> role is not linear in its direction. The leader must possess the ability to fluctuate between leadership styles in conjunction with situational circumstance. Experience and knowledge play a significant role in becoming </w:t>
      </w:r>
      <w:r w:rsidR="00F67603">
        <w:t xml:space="preserve">a </w:t>
      </w:r>
      <w:r>
        <w:t>successful leader. Having the aptitude to understand best use of leadership factors to influence and empower others.</w:t>
      </w:r>
      <w:r w:rsidR="000D2F8B">
        <w:br w:type="page"/>
      </w:r>
    </w:p>
    <w:p w14:paraId="0A658A23" w14:textId="77777777" w:rsidR="000D2F8B" w:rsidRDefault="000D2F8B" w:rsidP="000D2F8B">
      <w:pPr>
        <w:pStyle w:val="Heading1"/>
      </w:pPr>
      <w:bookmarkStart w:id="24" w:name="_Toc135590365"/>
      <w:bookmarkStart w:id="25" w:name="_Toc139201205"/>
      <w:r>
        <w:lastRenderedPageBreak/>
        <w:t>References</w:t>
      </w:r>
      <w:bookmarkEnd w:id="24"/>
      <w:bookmarkEnd w:id="25"/>
    </w:p>
    <w:p w14:paraId="4B2B20A3" w14:textId="77777777" w:rsidR="00807AEF" w:rsidRDefault="00807AEF" w:rsidP="005F7C74"/>
    <w:p w14:paraId="508FE422" w14:textId="77777777" w:rsidR="00807AEF" w:rsidRDefault="00807AEF" w:rsidP="005F7C74">
      <w:r w:rsidRPr="00FB4DA4">
        <w:t>(Kotter, John P. 1996). Leading Change. Harvard Business School Press. ISBN 978-0-87584-747-4.</w:t>
      </w:r>
    </w:p>
    <w:p w14:paraId="3B2FBACD" w14:textId="77777777" w:rsidR="00807AEF" w:rsidRDefault="00807AEF" w:rsidP="005F7C74">
      <w:r w:rsidRPr="0058292E">
        <w:t xml:space="preserve">Bass, B. M. (1990). Bass &amp; Stogdill’s Handbook of Leadership: theory, research, and Managerial Applications (3rd ed.). Free </w:t>
      </w:r>
      <w:proofErr w:type="gramStart"/>
      <w:r w:rsidRPr="0058292E">
        <w:t>Press ;</w:t>
      </w:r>
      <w:proofErr w:type="gramEnd"/>
      <w:r w:rsidRPr="0058292E">
        <w:t xml:space="preserve"> London.</w:t>
      </w:r>
    </w:p>
    <w:p w14:paraId="311E2B22" w14:textId="77777777" w:rsidR="00807AEF" w:rsidRDefault="00807AEF" w:rsidP="000D2F8B">
      <w:r w:rsidRPr="00E1172E">
        <w:t>Bass, B. M., &amp; BASS, R. (2008). The Bass Handbook of Leadership: Theory, Research, and Managerial Applications. Simon &amp; Schuster.</w:t>
      </w:r>
    </w:p>
    <w:p w14:paraId="6D6976F7" w14:textId="77777777" w:rsidR="00807AEF" w:rsidRDefault="00807AEF" w:rsidP="005F7C74">
      <w:r w:rsidRPr="00EA5C39">
        <w:t>BBC (2021). Ex-</w:t>
      </w:r>
      <w:proofErr w:type="spellStart"/>
      <w:r w:rsidRPr="00EA5C39">
        <w:t>Brewdog</w:t>
      </w:r>
      <w:proofErr w:type="spellEnd"/>
      <w:r w:rsidRPr="00EA5C39">
        <w:t xml:space="preserve"> staff allege culture of fear at brewer. BBC News. [online] 10 Jun. Available at: </w:t>
      </w:r>
      <w:hyperlink r:id="rId15" w:history="1">
        <w:r w:rsidRPr="001C4B7F">
          <w:rPr>
            <w:rStyle w:val="Hyperlink"/>
          </w:rPr>
          <w:t>https://www.bbc.co.uk/news/business-57428258</w:t>
        </w:r>
      </w:hyperlink>
      <w:r w:rsidRPr="00EA5C39">
        <w:t>.</w:t>
      </w:r>
    </w:p>
    <w:p w14:paraId="0205C3BE" w14:textId="77777777" w:rsidR="00807AEF" w:rsidRDefault="00807AEF" w:rsidP="000D2F8B">
      <w:r w:rsidRPr="009A6506">
        <w:t>Becker, G.S. (1975). Human capital. Chicago: University of Chicago Press.</w:t>
      </w:r>
    </w:p>
    <w:p w14:paraId="3232F39E" w14:textId="77777777" w:rsidR="00807AEF" w:rsidRDefault="00807AEF" w:rsidP="005F7C74">
      <w:proofErr w:type="spellStart"/>
      <w:r w:rsidRPr="00EA5C39">
        <w:t>BrewDog</w:t>
      </w:r>
      <w:proofErr w:type="spellEnd"/>
      <w:r w:rsidRPr="00EA5C39">
        <w:t xml:space="preserve"> (2020). </w:t>
      </w:r>
      <w:proofErr w:type="spellStart"/>
      <w:r w:rsidRPr="00EA5C39">
        <w:t>BrewDog</w:t>
      </w:r>
      <w:proofErr w:type="spellEnd"/>
      <w:r w:rsidRPr="00EA5C39">
        <w:t xml:space="preserve"> Tomorrow: A Sustainability Update. [Online] </w:t>
      </w:r>
      <w:proofErr w:type="spellStart"/>
      <w:r w:rsidRPr="00EA5C39">
        <w:t>BrewDog</w:t>
      </w:r>
      <w:proofErr w:type="spellEnd"/>
      <w:r w:rsidRPr="00EA5C39">
        <w:t xml:space="preserve">. Available at: </w:t>
      </w:r>
      <w:hyperlink r:id="rId16" w:history="1">
        <w:r w:rsidRPr="001C4B7F">
          <w:rPr>
            <w:rStyle w:val="Hyperlink"/>
          </w:rPr>
          <w:t>https://www.brewdog.com/blog/brewdog-tomorrow-a-sustainability-update</w:t>
        </w:r>
      </w:hyperlink>
      <w:r w:rsidRPr="00EA5C39">
        <w:t>.</w:t>
      </w:r>
    </w:p>
    <w:p w14:paraId="67B8B297" w14:textId="77777777" w:rsidR="00807AEF" w:rsidRDefault="00807AEF" w:rsidP="000D2F8B">
      <w:proofErr w:type="spellStart"/>
      <w:r w:rsidRPr="000F00C2">
        <w:t>Carzo</w:t>
      </w:r>
      <w:proofErr w:type="spellEnd"/>
      <w:r w:rsidRPr="000F00C2">
        <w:t xml:space="preserve">, R., &amp; </w:t>
      </w:r>
      <w:proofErr w:type="spellStart"/>
      <w:r w:rsidRPr="000F00C2">
        <w:t>Yanouzas</w:t>
      </w:r>
      <w:proofErr w:type="spellEnd"/>
      <w:r w:rsidRPr="000F00C2">
        <w:t>, J. N. (1969). Effects of Flat and Tall Organization Structure. Administrative Science Quarterly, 14(2), 178.</w:t>
      </w:r>
      <w:r>
        <w:t xml:space="preserve"> </w:t>
      </w:r>
    </w:p>
    <w:p w14:paraId="33A8328F" w14:textId="77777777" w:rsidR="00807AEF" w:rsidRDefault="00807AEF" w:rsidP="000D2F8B">
      <w:r w:rsidRPr="00E17A67">
        <w:t>Charteris-Black, J. (2006). The Communication of Leadership: The Design of Leadership Style. In Google Books. Routledge.</w:t>
      </w:r>
    </w:p>
    <w:p w14:paraId="56A85A69" w14:textId="77777777" w:rsidR="00807AEF" w:rsidRPr="00934005" w:rsidRDefault="00807AEF" w:rsidP="000D2F8B">
      <w:r w:rsidRPr="00D051FB">
        <w:t>Chen, C.-Y., Chen, C.-H. V., &amp; Li, C.-I. (2011). The Influence of Leader’s Spiritual Values of Servant Leadership on Employee Motivational Autonomy and Eudaemonic Well-Being. Journal of Religion and Health, 52(2), 418–438. https://doi.org/10.1007/s10943-011-9479-3</w:t>
      </w:r>
    </w:p>
    <w:p w14:paraId="13A14C68" w14:textId="77777777" w:rsidR="00807AEF" w:rsidRDefault="00807AEF" w:rsidP="005F7C74">
      <w:r w:rsidRPr="008F2B86">
        <w:t>Daft, R. L. (2022). The Leadership Experience (8th ed.). Cengage Learning.</w:t>
      </w:r>
    </w:p>
    <w:p w14:paraId="2DFCF897" w14:textId="77777777" w:rsidR="00807AEF" w:rsidRDefault="00807AEF" w:rsidP="005F7C74">
      <w:proofErr w:type="spellStart"/>
      <w:r w:rsidRPr="00946C0C">
        <w:t>Dwilson</w:t>
      </w:r>
      <w:proofErr w:type="spellEnd"/>
      <w:r w:rsidRPr="00946C0C">
        <w:t xml:space="preserve">, S.D. (2018). What Type of Employee Motivation Does Coca-Cola Offer? [Online] Career Trend. Available at: </w:t>
      </w:r>
      <w:hyperlink r:id="rId17" w:history="1">
        <w:r w:rsidRPr="001C4B7F">
          <w:rPr>
            <w:rStyle w:val="Hyperlink"/>
          </w:rPr>
          <w:t>https://careertrend.com/type-employee-motivation-cocacola-offer-37161.html</w:t>
        </w:r>
      </w:hyperlink>
      <w:r w:rsidRPr="00946C0C">
        <w:t>.</w:t>
      </w:r>
    </w:p>
    <w:p w14:paraId="5CD98548" w14:textId="77777777" w:rsidR="00807AEF" w:rsidRDefault="00807AEF" w:rsidP="005F7C74">
      <w:r w:rsidRPr="00FA3FA8">
        <w:t xml:space="preserve">Gurr et al, D. (2020). International Studies in Educational Administration Journal of the Commonwealth Council for Educational Administration &amp; Management. </w:t>
      </w:r>
      <w:hyperlink r:id="rId18" w:anchor="page=30" w:history="1">
        <w:r w:rsidRPr="00246791">
          <w:rPr>
            <w:rStyle w:val="Hyperlink"/>
          </w:rPr>
          <w:t>https://edu.thecommonwealth.org/wp-content/uploads/2020/11/ISEA-2020-481.pdf#page=30</w:t>
        </w:r>
      </w:hyperlink>
    </w:p>
    <w:p w14:paraId="1FDAFF7D" w14:textId="77777777" w:rsidR="00807AEF" w:rsidRDefault="00807AEF" w:rsidP="005F7C74">
      <w:r w:rsidRPr="00F254C1">
        <w:t xml:space="preserve">Heim, I., &amp; Sardar-Drenda, N. (2020). Assessment of employees’ attitudes toward ongoing organizational transformations. Journal of Organizational Change Management, ahead-of-print(ahead-of-print). </w:t>
      </w:r>
      <w:hyperlink r:id="rId19" w:history="1">
        <w:r w:rsidRPr="001C4B7F">
          <w:rPr>
            <w:rStyle w:val="Hyperlink"/>
          </w:rPr>
          <w:t>https://doi.org/10.1108/jocm-04-2019-0119</w:t>
        </w:r>
      </w:hyperlink>
    </w:p>
    <w:p w14:paraId="2F881A34" w14:textId="77777777" w:rsidR="00807AEF" w:rsidRDefault="00807AEF" w:rsidP="005F7C74">
      <w:r w:rsidRPr="00A473F3">
        <w:t xml:space="preserve">Hilton, S. K., </w:t>
      </w:r>
      <w:proofErr w:type="spellStart"/>
      <w:r w:rsidRPr="00A473F3">
        <w:t>Arkorful</w:t>
      </w:r>
      <w:proofErr w:type="spellEnd"/>
      <w:r w:rsidRPr="00A473F3">
        <w:t xml:space="preserve">, H., &amp; Martins, A. (2021). Democratic Leadership and Organizational Performance: The Moderating Effect of Contingent Reward. Management Research Review, 44(7), 1042–1058. EMERALD. </w:t>
      </w:r>
      <w:hyperlink r:id="rId20" w:history="1">
        <w:r w:rsidRPr="001C4B7F">
          <w:rPr>
            <w:rStyle w:val="Hyperlink"/>
          </w:rPr>
          <w:t>https://doi.org/10.1108/mrr-04-2020-0237</w:t>
        </w:r>
      </w:hyperlink>
    </w:p>
    <w:p w14:paraId="136214C9" w14:textId="77777777" w:rsidR="00807AEF" w:rsidRDefault="00807AEF" w:rsidP="000D2F8B">
      <w:r w:rsidRPr="00E17A67">
        <w:t>House, R.J., Howard, A., &amp; Walker, G. (1991). The prediction of managerial success. Academy of Management Best Paper Proceedings, 51,215-21</w:t>
      </w:r>
    </w:p>
    <w:p w14:paraId="34C418F8" w14:textId="77777777" w:rsidR="00807AEF" w:rsidRDefault="00807AEF" w:rsidP="000D2F8B">
      <w:r w:rsidRPr="009A6506">
        <w:t>Howard, A., &amp; Bray, D.W. (1990). Predictions of managerial success over long periods of time. In K.E. Clark &amp; M.B. Clark (Eds.), Measures of leadership (pp. 113-130). West Orange, NJ: Leadership Library of America</w:t>
      </w:r>
    </w:p>
    <w:p w14:paraId="61FEB38A" w14:textId="77777777" w:rsidR="00807AEF" w:rsidRDefault="00807AEF" w:rsidP="005F7C74">
      <w:proofErr w:type="spellStart"/>
      <w:r w:rsidRPr="008520A1">
        <w:lastRenderedPageBreak/>
        <w:t>Ingsih</w:t>
      </w:r>
      <w:proofErr w:type="spellEnd"/>
      <w:r w:rsidRPr="008520A1">
        <w:t xml:space="preserve"> et al. (2021). Transformational leadership style and organizational commitment in pandemic Covid-19. </w:t>
      </w:r>
      <w:proofErr w:type="spellStart"/>
      <w:r w:rsidRPr="008520A1">
        <w:t>Contaduría</w:t>
      </w:r>
      <w:proofErr w:type="spellEnd"/>
      <w:r w:rsidRPr="008520A1">
        <w:t xml:space="preserve"> Y </w:t>
      </w:r>
      <w:proofErr w:type="spellStart"/>
      <w:r w:rsidRPr="008520A1">
        <w:t>Administración</w:t>
      </w:r>
      <w:proofErr w:type="spellEnd"/>
      <w:r w:rsidRPr="008520A1">
        <w:t>.</w:t>
      </w:r>
    </w:p>
    <w:p w14:paraId="033A9FFC" w14:textId="77777777" w:rsidR="00807AEF" w:rsidRDefault="00807AEF" w:rsidP="000D2F8B">
      <w:r w:rsidRPr="004E32AA">
        <w:t>J</w:t>
      </w:r>
      <w:r>
        <w:t>.</w:t>
      </w:r>
      <w:r w:rsidRPr="004E32AA">
        <w:t>R</w:t>
      </w:r>
      <w:r>
        <w:t>.</w:t>
      </w:r>
      <w:r w:rsidRPr="004E32AA">
        <w:t xml:space="preserve"> </w:t>
      </w:r>
      <w:proofErr w:type="gramStart"/>
      <w:r w:rsidRPr="004E32AA">
        <w:t>Galbraith</w:t>
      </w:r>
      <w:r>
        <w:t>,(</w:t>
      </w:r>
      <w:proofErr w:type="gramEnd"/>
      <w:r>
        <w:t>2011)</w:t>
      </w:r>
      <w:r w:rsidRPr="004E32AA">
        <w:t xml:space="preserve"> The STAR Model </w:t>
      </w:r>
    </w:p>
    <w:p w14:paraId="7B183AC5" w14:textId="77777777" w:rsidR="00807AEF" w:rsidRDefault="00807AEF" w:rsidP="005F7C74">
      <w:r w:rsidRPr="005F7C74">
        <w:t>Jaguar Land Rover. (2018). Jaguar Land Rover: Leading the way to growth. The Manufacturer.</w:t>
      </w:r>
    </w:p>
    <w:p w14:paraId="6B93888F" w14:textId="77777777" w:rsidR="00807AEF" w:rsidRDefault="00807AEF" w:rsidP="005F7C74">
      <w:r w:rsidRPr="00390F89">
        <w:t>John Eric Adair. (2011). The John Adair lexicon of leadership: the definitive guide to leadership skills and knowledge. Kogan Page.</w:t>
      </w:r>
    </w:p>
    <w:p w14:paraId="15EAC392" w14:textId="77777777" w:rsidR="00807AEF" w:rsidRPr="00B438DF" w:rsidRDefault="00807AEF" w:rsidP="000D2F8B">
      <w:pPr>
        <w:rPr>
          <w:rStyle w:val="Hyperlink"/>
          <w:color w:val="auto"/>
          <w:u w:val="none"/>
        </w:rPr>
      </w:pPr>
      <w:r w:rsidRPr="00B438DF">
        <w:rPr>
          <w:rStyle w:val="Hyperlink"/>
          <w:color w:val="auto"/>
          <w:u w:val="none"/>
        </w:rPr>
        <w:t xml:space="preserve">Kanat-Maymon, Y., Elimelech, M., &amp; Roth, G. (2020). Work motivations as antecedents and outcomes of leadership: Integrating self-determination theory and the full range leadership theory. European Management Journal, 38(4), 555–564. </w:t>
      </w:r>
    </w:p>
    <w:p w14:paraId="6A5D87FC" w14:textId="77777777" w:rsidR="00807AEF" w:rsidRDefault="00807AEF" w:rsidP="000D2F8B">
      <w:r w:rsidRPr="00D32D0A">
        <w:t xml:space="preserve">Komives, S. R., Dugan, J. P., Owen, J. E., Slack, C., Wagner, W., &amp; Programs (NCLP), N. C. of L. (2011). The Handbook for Student Leadership Development. In Google Books. John Wiley &amp; Sons. </w:t>
      </w:r>
    </w:p>
    <w:p w14:paraId="2136C77C" w14:textId="77777777" w:rsidR="00807AEF" w:rsidRDefault="00807AEF" w:rsidP="005F7C74">
      <w:r w:rsidRPr="00A87ABE">
        <w:t xml:space="preserve">Kotter, J. P. (1990). Force For </w:t>
      </w:r>
      <w:proofErr w:type="gramStart"/>
      <w:r w:rsidRPr="00A87ABE">
        <w:t>Change :</w:t>
      </w:r>
      <w:proofErr w:type="gramEnd"/>
      <w:r w:rsidRPr="00A87ABE">
        <w:t xml:space="preserve"> How Leadership Differs from Management. Free Press.</w:t>
      </w:r>
    </w:p>
    <w:p w14:paraId="4D8F99F7" w14:textId="77777777" w:rsidR="00807AEF" w:rsidRDefault="00807AEF" w:rsidP="005F7C74">
      <w:r w:rsidRPr="00174170">
        <w:t>Kotter, John P. (1990). A Force for Change. Free Press. ISBN 0029184657.</w:t>
      </w:r>
    </w:p>
    <w:p w14:paraId="1912823B" w14:textId="77777777" w:rsidR="00807AEF" w:rsidRDefault="00807AEF" w:rsidP="000D2F8B">
      <w:r w:rsidRPr="00934005">
        <w:t>Kouzes, J. M., &amp; Posner, B. Z. (1987). The Leadership Challenge. Jossey-Bass.</w:t>
      </w:r>
    </w:p>
    <w:p w14:paraId="761AE1AE" w14:textId="77777777" w:rsidR="00807AEF" w:rsidRDefault="00807AEF" w:rsidP="000D2F8B">
      <w:r w:rsidRPr="00D051FB">
        <w:t>Lencioni, P. M. (2002). The Five Dysfunctions of a Team. John Wiley &amp; Sons.</w:t>
      </w:r>
    </w:p>
    <w:p w14:paraId="0050BEA9" w14:textId="77777777" w:rsidR="00807AEF" w:rsidRDefault="00807AEF" w:rsidP="000D2F8B">
      <w:r>
        <w:t>L</w:t>
      </w:r>
      <w:r w:rsidRPr="00402DCD">
        <w:t xml:space="preserve">ocke, E.A. (1991). The essence of leadership. New York: Management Journal, 26,608-625. act. </w:t>
      </w:r>
      <w:proofErr w:type="spellStart"/>
      <w:r w:rsidRPr="00402DCD">
        <w:t>Populutwn</w:t>
      </w:r>
      <w:proofErr w:type="spellEnd"/>
      <w:r w:rsidRPr="00402DCD">
        <w:t xml:space="preserve"> Research and Policy Review, 11, 2149. Psychologist, 49,428436. Lexingto</w:t>
      </w:r>
      <w:r>
        <w:t>n</w:t>
      </w:r>
    </w:p>
    <w:p w14:paraId="34AF02FB" w14:textId="77777777" w:rsidR="00807AEF" w:rsidRDefault="00807AEF" w:rsidP="005F7C74">
      <w:r w:rsidRPr="00607C7E">
        <w:t xml:space="preserve">Manderscheid, S. V., &amp; </w:t>
      </w:r>
      <w:proofErr w:type="spellStart"/>
      <w:r w:rsidRPr="00607C7E">
        <w:t>Ardichvili</w:t>
      </w:r>
      <w:proofErr w:type="spellEnd"/>
      <w:r w:rsidRPr="00607C7E">
        <w:t xml:space="preserve">, A. (2008). A conceptual model for leadership transition. Performance Improvement Quarterly, 20(3-4), 113–129. </w:t>
      </w:r>
      <w:hyperlink r:id="rId21" w:history="1">
        <w:r w:rsidRPr="001C4B7F">
          <w:rPr>
            <w:rStyle w:val="Hyperlink"/>
          </w:rPr>
          <w:t>https://doi.org/10.1002/piq.20006</w:t>
        </w:r>
      </w:hyperlink>
    </w:p>
    <w:p w14:paraId="391229C2" w14:textId="77777777" w:rsidR="00807AEF" w:rsidRDefault="00807AEF" w:rsidP="005F7C74">
      <w:r w:rsidRPr="00CF23A1">
        <w:t>Mary, N. L. (2005). Transformational leadership in human service organizations. Administration in Social Work, 29(2), 105–118.</w:t>
      </w:r>
    </w:p>
    <w:p w14:paraId="08D8BFC9" w14:textId="77777777" w:rsidR="00807AEF" w:rsidRDefault="00807AEF" w:rsidP="005F7C74">
      <w:r w:rsidRPr="007F52F1">
        <w:t>Maslow, A. H. (1943). A Theory of Human Motivation. Psychological Review, 50(4), 370–396.</w:t>
      </w:r>
    </w:p>
    <w:p w14:paraId="7E42405B" w14:textId="77777777" w:rsidR="00807AEF" w:rsidRDefault="00807AEF" w:rsidP="005F7C74">
      <w:r w:rsidRPr="00EE708F">
        <w:t>Mayo, E. (2010). The human problems of an industrial civilization. Routledge, Repr. (Original work published 1933)</w:t>
      </w:r>
    </w:p>
    <w:p w14:paraId="4EABE80E" w14:textId="77777777" w:rsidR="00807AEF" w:rsidRDefault="00807AEF" w:rsidP="005F7C74">
      <w:r w:rsidRPr="00110335">
        <w:t xml:space="preserve">McGregor, D. M. (1960). The Human Side of Enterprise. </w:t>
      </w:r>
      <w:proofErr w:type="spellStart"/>
      <w:r w:rsidRPr="00110335">
        <w:t>Mcgraw-Hill</w:t>
      </w:r>
      <w:proofErr w:type="spellEnd"/>
      <w:r w:rsidRPr="00110335">
        <w:t>.</w:t>
      </w:r>
    </w:p>
    <w:p w14:paraId="33F24AD0" w14:textId="77777777" w:rsidR="00807AEF" w:rsidRDefault="00807AEF" w:rsidP="005F7C74">
      <w:r w:rsidRPr="006716A7">
        <w:t xml:space="preserve">Morse, L. T., &amp; Landsberger, H. A. (1961). Hawthorne Revisited. The American Catholic Sociological Review, 22(1), 76. </w:t>
      </w:r>
      <w:hyperlink r:id="rId22" w:history="1">
        <w:r w:rsidRPr="001C4B7F">
          <w:rPr>
            <w:rStyle w:val="Hyperlink"/>
          </w:rPr>
          <w:t>https://doi.org/10.2307/3708156</w:t>
        </w:r>
      </w:hyperlink>
    </w:p>
    <w:p w14:paraId="712CCC5A" w14:textId="77777777" w:rsidR="00807AEF" w:rsidRDefault="00807AEF" w:rsidP="005F7C74">
      <w:r w:rsidRPr="00192B54">
        <w:t xml:space="preserve">Northouse, P. (2017). Introduction to Leadership: Concepts and Practice | SAGE Companion. Sagepub.com. </w:t>
      </w:r>
      <w:hyperlink r:id="rId23" w:history="1">
        <w:r w:rsidRPr="00D5511F">
          <w:rPr>
            <w:rStyle w:val="Hyperlink"/>
          </w:rPr>
          <w:t>https://edge.sagepub.com/northouseintro4e</w:t>
        </w:r>
      </w:hyperlink>
    </w:p>
    <w:p w14:paraId="5EA87AC6" w14:textId="77777777" w:rsidR="00807AEF" w:rsidRDefault="00807AEF" w:rsidP="000D2F8B">
      <w:r w:rsidRPr="00E17A67">
        <w:t>Northouse, P. G. (2013). Leadership: Theory and Practice (Sixth Edition). Thousand Oaks, CA: Sage Publications</w:t>
      </w:r>
    </w:p>
    <w:p w14:paraId="007AF54B" w14:textId="77777777" w:rsidR="00807AEF" w:rsidRDefault="00807AEF" w:rsidP="005F7C74">
      <w:r w:rsidRPr="00732795">
        <w:t xml:space="preserve">Northouse, P. G. (2016). Northouse, Introduction to Leadership + Northouse, Introduction to Leadership 4th Ed. Interactive </w:t>
      </w:r>
      <w:proofErr w:type="spellStart"/>
      <w:r w:rsidRPr="00732795">
        <w:t>Ebook</w:t>
      </w:r>
      <w:proofErr w:type="spellEnd"/>
      <w:r w:rsidRPr="00732795">
        <w:t xml:space="preserve"> Access Code. Sage </w:t>
      </w:r>
      <w:proofErr w:type="spellStart"/>
      <w:r w:rsidRPr="00732795">
        <w:t>Pubns</w:t>
      </w:r>
      <w:proofErr w:type="spellEnd"/>
      <w:r w:rsidRPr="00732795">
        <w:t>.</w:t>
      </w:r>
    </w:p>
    <w:p w14:paraId="0820FF4A" w14:textId="77777777" w:rsidR="00807AEF" w:rsidRDefault="00807AEF" w:rsidP="005F7C74">
      <w:r w:rsidRPr="00F27159">
        <w:lastRenderedPageBreak/>
        <w:t xml:space="preserve">Porter, L. W., &amp; Lawler, E. E. (1968). Managerial Attitudes and Performance. Administrative Science Quarterly, 13(1), 177. </w:t>
      </w:r>
      <w:hyperlink r:id="rId24" w:history="1">
        <w:r w:rsidRPr="00D5511F">
          <w:rPr>
            <w:rStyle w:val="Hyperlink"/>
          </w:rPr>
          <w:t>https://doi.org/10.2307/2391269</w:t>
        </w:r>
      </w:hyperlink>
    </w:p>
    <w:p w14:paraId="74EE6078" w14:textId="77777777" w:rsidR="00807AEF" w:rsidRDefault="00807AEF" w:rsidP="005F7C74">
      <w:r w:rsidRPr="003474FE">
        <w:t xml:space="preserve">Quincey, J. (2019). THE PURPOSE OF OUR COMPANY CHAIRMAN &amp; CHIEF EXECUTIVE OFFICER THE COCA-COLA COMPANY. [Online] Available at: </w:t>
      </w:r>
      <w:hyperlink r:id="rId25" w:history="1">
        <w:r w:rsidRPr="001C4B7F">
          <w:rPr>
            <w:rStyle w:val="Hyperlink"/>
          </w:rPr>
          <w:t>https://www.coca-colacompany.com/content/dam/journey/us/en/our-company/purpose-and-vision/james-quincey-letter-to-employees-coca-cola-company-purpose-dec-2019.pdf</w:t>
        </w:r>
      </w:hyperlink>
      <w:r w:rsidRPr="003474FE">
        <w:t>.</w:t>
      </w:r>
    </w:p>
    <w:p w14:paraId="77F7D5D6" w14:textId="77777777" w:rsidR="00807AEF" w:rsidRDefault="00807AEF" w:rsidP="000D2F8B">
      <w:proofErr w:type="spellStart"/>
      <w:r>
        <w:t>Reykawski</w:t>
      </w:r>
      <w:proofErr w:type="spellEnd"/>
      <w:r>
        <w:t xml:space="preserve">, J. (1982) </w:t>
      </w:r>
      <w:r w:rsidRPr="00AB3210">
        <w:t xml:space="preserve">Social Motivation Annual Review of </w:t>
      </w:r>
      <w:proofErr w:type="gramStart"/>
      <w:r w:rsidRPr="00AB3210">
        <w:t>Psychology  Vol.</w:t>
      </w:r>
      <w:proofErr w:type="gramEnd"/>
      <w:r w:rsidRPr="00AB3210">
        <w:t xml:space="preserve"> 33:123-154 (Volume publication date February 1982)</w:t>
      </w:r>
    </w:p>
    <w:p w14:paraId="79D36D19" w14:textId="77777777" w:rsidR="00807AEF" w:rsidRDefault="00807AEF" w:rsidP="005F7C74">
      <w:r w:rsidRPr="009E5D80">
        <w:t xml:space="preserve">Riley, J. (n.d.). Motivation Theory - Maslow’s Hierarchy of Needs. Www.youtube.com. Retrieved May 25, 2023, from </w:t>
      </w:r>
      <w:hyperlink r:id="rId26" w:history="1">
        <w:r w:rsidRPr="001C4B7F">
          <w:rPr>
            <w:rStyle w:val="Hyperlink"/>
          </w:rPr>
          <w:t>https://www.youtube.com/watch?v=3St5OoLYTJ0&amp;list=RDLVf-qbGAvR4EU</w:t>
        </w:r>
      </w:hyperlink>
    </w:p>
    <w:p w14:paraId="3F0D49C0" w14:textId="77777777" w:rsidR="00807AEF" w:rsidRDefault="00807AEF" w:rsidP="005F7C74">
      <w:r w:rsidRPr="006716A7">
        <w:t>Sedgwick, P., &amp; Greenwood, N. (2015). Understanding the Hawthorne effect. BMJ, 351(1), h4672.</w:t>
      </w:r>
    </w:p>
    <w:p w14:paraId="7BD3135A" w14:textId="77777777" w:rsidR="00807AEF" w:rsidRDefault="00807AEF" w:rsidP="005F7C74">
      <w:bookmarkStart w:id="26" w:name="_Hlk138273064"/>
      <w:r w:rsidRPr="00F66DED">
        <w:t>Stacey, R. (2009</w:t>
      </w:r>
      <w:bookmarkEnd w:id="26"/>
      <w:r w:rsidRPr="00F66DED">
        <w:t>). Complexity and organizational reality: Uncertainty and the need to rethink management after the collapse of investment capitalism. Oxford, England: Routledge.</w:t>
      </w:r>
    </w:p>
    <w:p w14:paraId="6B9A6445" w14:textId="77777777" w:rsidR="00807AEF" w:rsidRDefault="00807AEF" w:rsidP="000D2F8B">
      <w:pPr>
        <w:rPr>
          <w:rStyle w:val="Hyperlink"/>
        </w:rPr>
      </w:pPr>
      <w:proofErr w:type="spellStart"/>
      <w:r w:rsidRPr="0039475E">
        <w:t>Tharenou</w:t>
      </w:r>
      <w:proofErr w:type="spellEnd"/>
      <w:r w:rsidRPr="0039475E">
        <w:t xml:space="preserve">, P. (1997). Explanations of Managerial Career Advancement. Australian Psychologist, 32(1), 19–28. </w:t>
      </w:r>
    </w:p>
    <w:p w14:paraId="1D059F95" w14:textId="77777777" w:rsidR="00807AEF" w:rsidRDefault="00807AEF" w:rsidP="005F7C74">
      <w:r w:rsidRPr="0084509C">
        <w:t xml:space="preserve">The Coca-Cola Company (2022). Our Culture | The Coca-Cola Company. [Online] www.coca-colacompany.com. Available at: </w:t>
      </w:r>
      <w:hyperlink r:id="rId27" w:history="1">
        <w:r w:rsidRPr="001C4B7F">
          <w:rPr>
            <w:rStyle w:val="Hyperlink"/>
          </w:rPr>
          <w:t>https://www.coca-colacompany.com/careers/our-culture</w:t>
        </w:r>
      </w:hyperlink>
      <w:r w:rsidRPr="0084509C">
        <w:t>.</w:t>
      </w:r>
    </w:p>
    <w:p w14:paraId="7BC7DBFC" w14:textId="77777777" w:rsidR="00807AEF" w:rsidRDefault="00807AEF" w:rsidP="005F7C74">
      <w:r w:rsidRPr="00CD41D5">
        <w:t>The Manufacturer. (2018). Jaguar Land Rover: Leading the way to growth. The Manufacturer.</w:t>
      </w:r>
    </w:p>
    <w:p w14:paraId="3D4F4FFA" w14:textId="77777777" w:rsidR="00807AEF" w:rsidRDefault="00807AEF" w:rsidP="005F7C74">
      <w:r w:rsidRPr="001E5502">
        <w:t>Wallach, V. A., &amp; Mueller, C. W. (2006). Job characteristics and organizational predictors of psychological empowerment among paraprofessionals within human service organizations. Administration in Social Work, 30(1), 95–115.</w:t>
      </w:r>
    </w:p>
    <w:p w14:paraId="26BC065C" w14:textId="77777777" w:rsidR="00807AEF" w:rsidRDefault="00807AEF" w:rsidP="005F7C74">
      <w:r w:rsidRPr="0058292E">
        <w:t>Yukl, G. (2013). Leadership in organizations. Prentice-Hall.</w:t>
      </w:r>
    </w:p>
    <w:p w14:paraId="21B4EDD5" w14:textId="77777777" w:rsidR="005B5111" w:rsidRDefault="005B5111">
      <w:r>
        <w:br w:type="page"/>
      </w:r>
    </w:p>
    <w:p w14:paraId="3514C6B1" w14:textId="77777777" w:rsidR="003474FE" w:rsidRDefault="005B5111" w:rsidP="005B5111">
      <w:pPr>
        <w:pStyle w:val="Heading2"/>
      </w:pPr>
      <w:bookmarkStart w:id="27" w:name="_Toc139201206"/>
      <w:r>
        <w:lastRenderedPageBreak/>
        <w:t>Appendix A</w:t>
      </w:r>
      <w:bookmarkEnd w:id="27"/>
    </w:p>
    <w:p w14:paraId="7917449F" w14:textId="77777777" w:rsidR="00E25125" w:rsidRPr="00E25125" w:rsidRDefault="00E25125" w:rsidP="00E25125"/>
    <w:p w14:paraId="0CB07D2E" w14:textId="0C0EDB7D" w:rsidR="005B5111" w:rsidRDefault="00E25125" w:rsidP="005B5111">
      <w:r w:rsidRPr="00E25125">
        <w:t xml:space="preserve">Source </w:t>
      </w:r>
      <w:r>
        <w:t xml:space="preserve">- </w:t>
      </w:r>
      <w:r w:rsidRPr="00E25125">
        <w:t>The STAR Model</w:t>
      </w:r>
      <w:r>
        <w:t>,</w:t>
      </w:r>
      <w:r w:rsidRPr="00E25125">
        <w:t xml:space="preserve"> J.R. Galbraith</w:t>
      </w:r>
      <w:r w:rsidR="00192B54">
        <w:t xml:space="preserve"> </w:t>
      </w:r>
      <w:r w:rsidRPr="00E25125">
        <w:t>(2011)</w:t>
      </w:r>
    </w:p>
    <w:p w14:paraId="69BEF319" w14:textId="77777777" w:rsidR="005B5111" w:rsidRPr="005B5111" w:rsidRDefault="005B5111" w:rsidP="005B5111"/>
    <w:p w14:paraId="5D80F86C" w14:textId="77777777" w:rsidR="003474FE" w:rsidRDefault="005B5111" w:rsidP="005F7C74">
      <w:r>
        <w:rPr>
          <w:noProof/>
          <w:lang w:eastAsia="en-GB"/>
        </w:rPr>
        <w:drawing>
          <wp:inline distT="0" distB="0" distL="0" distR="0" wp14:anchorId="557E856A" wp14:editId="66598714">
            <wp:extent cx="4742815" cy="338137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42815" cy="3381375"/>
                    </a:xfrm>
                    <a:prstGeom prst="rect">
                      <a:avLst/>
                    </a:prstGeom>
                    <a:noFill/>
                  </pic:spPr>
                </pic:pic>
              </a:graphicData>
            </a:graphic>
          </wp:inline>
        </w:drawing>
      </w:r>
    </w:p>
    <w:p w14:paraId="37C7281E" w14:textId="77777777" w:rsidR="003474FE" w:rsidRDefault="003474FE" w:rsidP="005F7C74"/>
    <w:p w14:paraId="6E5ADB6A" w14:textId="77777777" w:rsidR="003474FE" w:rsidRDefault="003474FE" w:rsidP="005F7C74"/>
    <w:p w14:paraId="2E0F931A" w14:textId="77777777" w:rsidR="00C3065F" w:rsidRDefault="00C3065F"/>
    <w:p w14:paraId="735B5CFA" w14:textId="77777777" w:rsidR="00192B54" w:rsidRDefault="00192B54"/>
    <w:p w14:paraId="1FD47B9F" w14:textId="77777777" w:rsidR="00192B54" w:rsidRDefault="00192B54"/>
    <w:p w14:paraId="0767188C" w14:textId="77777777" w:rsidR="00192B54" w:rsidRDefault="00192B54"/>
    <w:p w14:paraId="4CAE0D93" w14:textId="77777777" w:rsidR="00192B54" w:rsidRDefault="00192B54"/>
    <w:p w14:paraId="0CED1CBD" w14:textId="77777777" w:rsidR="00192B54" w:rsidRDefault="00192B54"/>
    <w:p w14:paraId="2A7FFA30" w14:textId="77777777" w:rsidR="00192B54" w:rsidRDefault="00192B54"/>
    <w:p w14:paraId="46B370A5" w14:textId="77777777" w:rsidR="00192B54" w:rsidRDefault="00192B54"/>
    <w:p w14:paraId="4BE29C9D" w14:textId="4AB5D367" w:rsidR="005C1018" w:rsidRPr="005C1018" w:rsidRDefault="005C1018" w:rsidP="005C1018">
      <w:pPr>
        <w:pStyle w:val="Heading2"/>
      </w:pPr>
      <w:bookmarkStart w:id="28" w:name="_Toc139201207"/>
      <w:r>
        <w:rPr>
          <w:noProof/>
          <w:lang w:eastAsia="en-GB"/>
        </w:rPr>
        <w:lastRenderedPageBreak/>
        <w:drawing>
          <wp:anchor distT="0" distB="0" distL="114300" distR="114300" simplePos="0" relativeHeight="251659264" behindDoc="1" locked="0" layoutInCell="1" allowOverlap="1" wp14:anchorId="0BB16790" wp14:editId="1D77C801">
            <wp:simplePos x="0" y="0"/>
            <wp:positionH relativeFrom="page">
              <wp:posOffset>1203799</wp:posOffset>
            </wp:positionH>
            <wp:positionV relativeFrom="paragraph">
              <wp:posOffset>272415</wp:posOffset>
            </wp:positionV>
            <wp:extent cx="5438936" cy="8055548"/>
            <wp:effectExtent l="0" t="0" r="0" b="3175"/>
            <wp:wrapTight wrapText="bothSides">
              <wp:wrapPolygon edited="0">
                <wp:start x="0" y="0"/>
                <wp:lineTo x="0" y="21557"/>
                <wp:lineTo x="21487" y="21557"/>
                <wp:lineTo x="21487" y="0"/>
                <wp:lineTo x="0" y="0"/>
              </wp:wrapPolygon>
            </wp:wrapTight>
            <wp:docPr id="1858811242" name="Picture 3" descr="A picture containing text, letter, fon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11242" name="Picture 3" descr="A picture containing text, letter, font, pap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40451" cy="8057791"/>
                    </a:xfrm>
                    <a:prstGeom prst="rect">
                      <a:avLst/>
                    </a:prstGeom>
                    <a:noFill/>
                  </pic:spPr>
                </pic:pic>
              </a:graphicData>
            </a:graphic>
            <wp14:sizeRelH relativeFrom="margin">
              <wp14:pctWidth>0</wp14:pctWidth>
            </wp14:sizeRelH>
            <wp14:sizeRelV relativeFrom="margin">
              <wp14:pctHeight>0</wp14:pctHeight>
            </wp14:sizeRelV>
          </wp:anchor>
        </w:drawing>
      </w:r>
      <w:r>
        <w:t>Appendix B</w:t>
      </w:r>
      <w:bookmarkEnd w:id="28"/>
    </w:p>
    <w:p w14:paraId="68CEEE0D" w14:textId="02D7BB55" w:rsidR="005C1018" w:rsidRDefault="005C1018">
      <w:pPr>
        <w:rPr>
          <w:rFonts w:asciiTheme="majorHAnsi" w:eastAsiaTheme="majorEastAsia" w:hAnsiTheme="majorHAnsi" w:cstheme="majorBidi"/>
          <w:color w:val="2E74B5" w:themeColor="accent1" w:themeShade="BF"/>
          <w:sz w:val="26"/>
          <w:szCs w:val="26"/>
        </w:rPr>
      </w:pPr>
      <w:r>
        <w:rPr>
          <w:noProof/>
          <w:lang w:eastAsia="en-GB"/>
        </w:rPr>
        <w:lastRenderedPageBreak/>
        <w:drawing>
          <wp:inline distT="0" distB="0" distL="0" distR="0" wp14:anchorId="293A50BF" wp14:editId="3D3870F4">
            <wp:extent cx="5730875" cy="6992620"/>
            <wp:effectExtent l="0" t="0" r="3175" b="0"/>
            <wp:docPr id="425924528" name="Picture 4" descr="A picture containing text, font,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24528" name="Picture 4" descr="A picture containing text, font, screenshot, documen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6992620"/>
                    </a:xfrm>
                    <a:prstGeom prst="rect">
                      <a:avLst/>
                    </a:prstGeom>
                    <a:noFill/>
                  </pic:spPr>
                </pic:pic>
              </a:graphicData>
            </a:graphic>
          </wp:inline>
        </w:drawing>
      </w:r>
      <w:r>
        <w:br w:type="page"/>
      </w:r>
    </w:p>
    <w:p w14:paraId="48851CC3" w14:textId="77777777" w:rsidR="008F0FB2" w:rsidRDefault="009D0A82" w:rsidP="008F0FB2">
      <w:r>
        <w:rPr>
          <w:noProof/>
          <w:lang w:eastAsia="en-GB"/>
        </w:rPr>
        <w:lastRenderedPageBreak/>
        <w:drawing>
          <wp:inline distT="0" distB="0" distL="0" distR="0" wp14:anchorId="34E2BCEE" wp14:editId="7976B3D3">
            <wp:extent cx="5486400" cy="6638925"/>
            <wp:effectExtent l="0" t="0" r="0" b="9525"/>
            <wp:docPr id="1372370962" name="Picture 137237096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31"/>
                    <a:stretch>
                      <a:fillRect/>
                    </a:stretch>
                  </pic:blipFill>
                  <pic:spPr>
                    <a:xfrm>
                      <a:off x="0" y="0"/>
                      <a:ext cx="5486400" cy="6638925"/>
                    </a:xfrm>
                    <a:prstGeom prst="rect">
                      <a:avLst/>
                    </a:prstGeom>
                  </pic:spPr>
                </pic:pic>
              </a:graphicData>
            </a:graphic>
          </wp:inline>
        </w:drawing>
      </w:r>
      <w:r w:rsidR="005C1018">
        <w:rPr>
          <w:noProof/>
          <w:lang w:eastAsia="en-GB"/>
        </w:rPr>
        <w:lastRenderedPageBreak/>
        <w:drawing>
          <wp:inline distT="0" distB="0" distL="0" distR="0" wp14:anchorId="0C9D5824" wp14:editId="0B4B0D1C">
            <wp:extent cx="5667375" cy="7496175"/>
            <wp:effectExtent l="0" t="0" r="9525" b="9525"/>
            <wp:docPr id="1265844631" name="Picture 12658446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32"/>
                    <a:stretch>
                      <a:fillRect/>
                    </a:stretch>
                  </pic:blipFill>
                  <pic:spPr>
                    <a:xfrm>
                      <a:off x="0" y="0"/>
                      <a:ext cx="5667375" cy="7496175"/>
                    </a:xfrm>
                    <a:prstGeom prst="rect">
                      <a:avLst/>
                    </a:prstGeom>
                  </pic:spPr>
                </pic:pic>
              </a:graphicData>
            </a:graphic>
          </wp:inline>
        </w:drawing>
      </w:r>
      <w:r>
        <w:rPr>
          <w:noProof/>
          <w:lang w:eastAsia="en-GB"/>
        </w:rPr>
        <w:lastRenderedPageBreak/>
        <w:drawing>
          <wp:inline distT="0" distB="0" distL="0" distR="0" wp14:anchorId="2FE252B0" wp14:editId="188B02F4">
            <wp:extent cx="5731510" cy="6902450"/>
            <wp:effectExtent l="0" t="0" r="2540" b="0"/>
            <wp:docPr id="456806699" name="Picture 456806699" descr="A picture containing text, letter,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06699" name="Picture 456806699" descr="A picture containing text, letter, font, document&#10;&#10;Description automatically generated"/>
                    <pic:cNvPicPr/>
                  </pic:nvPicPr>
                  <pic:blipFill>
                    <a:blip r:embed="rId33"/>
                    <a:stretch>
                      <a:fillRect/>
                    </a:stretch>
                  </pic:blipFill>
                  <pic:spPr>
                    <a:xfrm>
                      <a:off x="0" y="0"/>
                      <a:ext cx="5731510" cy="6902450"/>
                    </a:xfrm>
                    <a:prstGeom prst="rect">
                      <a:avLst/>
                    </a:prstGeom>
                  </pic:spPr>
                </pic:pic>
              </a:graphicData>
            </a:graphic>
          </wp:inline>
        </w:drawing>
      </w:r>
    </w:p>
    <w:p w14:paraId="52DFE428" w14:textId="77777777" w:rsidR="008F0FB2" w:rsidRDefault="008F0FB2" w:rsidP="008F0FB2"/>
    <w:p w14:paraId="3871AF8B" w14:textId="77777777" w:rsidR="008F0FB2" w:rsidRDefault="008F0FB2" w:rsidP="008F0FB2"/>
    <w:p w14:paraId="45D05B3A" w14:textId="77777777" w:rsidR="008F0FB2" w:rsidRDefault="008F0FB2" w:rsidP="008F0FB2"/>
    <w:p w14:paraId="2BB2E36C" w14:textId="77777777" w:rsidR="008F0FB2" w:rsidRDefault="008F0FB2" w:rsidP="008F0FB2"/>
    <w:p w14:paraId="022568C5" w14:textId="77777777" w:rsidR="008F0FB2" w:rsidRDefault="008F0FB2" w:rsidP="008F0FB2"/>
    <w:p w14:paraId="131E4F52" w14:textId="08CB8120" w:rsidR="00192B54" w:rsidRDefault="00192B54" w:rsidP="008F0FB2">
      <w:pPr>
        <w:pStyle w:val="Heading2"/>
      </w:pPr>
      <w:bookmarkStart w:id="29" w:name="_Toc139201208"/>
      <w:r>
        <w:lastRenderedPageBreak/>
        <w:t xml:space="preserve">Appendix </w:t>
      </w:r>
      <w:r w:rsidR="009D0A82">
        <w:t>C</w:t>
      </w:r>
      <w:bookmarkEnd w:id="29"/>
    </w:p>
    <w:p w14:paraId="5DC4E038" w14:textId="77777777" w:rsidR="00192B54" w:rsidRDefault="00192B54"/>
    <w:p w14:paraId="480E4E7C" w14:textId="74EBCB3D" w:rsidR="00192B54" w:rsidRDefault="00192B54">
      <w:r>
        <w:t xml:space="preserve">Source - </w:t>
      </w:r>
      <w:r w:rsidRPr="00192B54">
        <w:t xml:space="preserve">Northouse, P. (2017). Introduction to Leadership: Concepts and Practice | SAGE Companion. </w:t>
      </w:r>
    </w:p>
    <w:p w14:paraId="34EFE059" w14:textId="77777777" w:rsidR="00192B54" w:rsidRDefault="00192B54"/>
    <w:p w14:paraId="2EA06D84" w14:textId="4FC27349" w:rsidR="00192B54" w:rsidRDefault="00192B54">
      <w:pPr>
        <w:sectPr w:rsidR="00192B54" w:rsidSect="00E54A0D">
          <w:footerReference w:type="default" r:id="rId34"/>
          <w:pgSz w:w="12240" w:h="15840"/>
          <w:pgMar w:top="1440" w:right="1440" w:bottom="1276" w:left="1440" w:header="708" w:footer="708" w:gutter="0"/>
          <w:pgNumType w:start="1"/>
          <w:cols w:space="708"/>
          <w:docGrid w:linePitch="360"/>
        </w:sectPr>
      </w:pPr>
      <w:r>
        <w:rPr>
          <w:noProof/>
        </w:rPr>
        <w:drawing>
          <wp:inline distT="0" distB="0" distL="0" distR="0" wp14:anchorId="56DA3125" wp14:editId="710222D7">
            <wp:extent cx="5824982" cy="7019925"/>
            <wp:effectExtent l="0" t="0" r="4445" b="0"/>
            <wp:docPr id="1684239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24982" cy="7019925"/>
                    </a:xfrm>
                    <a:prstGeom prst="rect">
                      <a:avLst/>
                    </a:prstGeom>
                    <a:noFill/>
                  </pic:spPr>
                </pic:pic>
              </a:graphicData>
            </a:graphic>
          </wp:inline>
        </w:drawing>
      </w:r>
    </w:p>
    <w:p w14:paraId="4C20DC39" w14:textId="77777777" w:rsidR="00286D94" w:rsidRDefault="00C3065F">
      <w:pPr>
        <w:rPr>
          <w:noProof/>
          <w:lang w:eastAsia="en-GB"/>
        </w:rPr>
      </w:pPr>
      <w:r>
        <w:rPr>
          <w:noProof/>
          <w:lang w:eastAsia="en-GB"/>
        </w:rPr>
        <w:lastRenderedPageBreak/>
        <w:drawing>
          <wp:inline distT="0" distB="0" distL="0" distR="0" wp14:anchorId="62907B9C" wp14:editId="60D70D10">
            <wp:extent cx="6210300" cy="7045873"/>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217971" cy="7054576"/>
                    </a:xfrm>
                    <a:prstGeom prst="rect">
                      <a:avLst/>
                    </a:prstGeom>
                  </pic:spPr>
                </pic:pic>
              </a:graphicData>
            </a:graphic>
          </wp:inline>
        </w:drawing>
      </w:r>
    </w:p>
    <w:p w14:paraId="78C892B7" w14:textId="65DE60D2" w:rsidR="00A0447F" w:rsidRDefault="00A0447F">
      <w:pPr>
        <w:rPr>
          <w:noProof/>
          <w:lang w:eastAsia="en-GB"/>
        </w:rPr>
        <w:sectPr w:rsidR="00A0447F" w:rsidSect="00E54A0D">
          <w:pgSz w:w="12240" w:h="15840"/>
          <w:pgMar w:top="1440" w:right="1440" w:bottom="1276" w:left="1440" w:header="708" w:footer="708" w:gutter="0"/>
          <w:cols w:num="3" w:space="708"/>
          <w:docGrid w:linePitch="360"/>
        </w:sectPr>
      </w:pPr>
    </w:p>
    <w:p w14:paraId="0EBC82B2" w14:textId="4100BE5F" w:rsidR="00C3065F" w:rsidRDefault="00C3065F">
      <w:r w:rsidRPr="00C3065F">
        <w:rPr>
          <w:noProof/>
          <w:lang w:eastAsia="en-GB"/>
        </w:rPr>
        <w:lastRenderedPageBreak/>
        <w:t xml:space="preserve"> </w:t>
      </w:r>
    </w:p>
    <w:p w14:paraId="4BF752FD" w14:textId="1EE7AA49" w:rsidR="00A0447F" w:rsidRDefault="00A0447F">
      <w:r w:rsidRPr="00A0447F">
        <w:rPr>
          <w:noProof/>
        </w:rPr>
        <w:drawing>
          <wp:inline distT="0" distB="0" distL="0" distR="0" wp14:anchorId="387C7222" wp14:editId="2DCBC7A4">
            <wp:extent cx="6267450" cy="7536101"/>
            <wp:effectExtent l="0" t="0" r="0" b="8255"/>
            <wp:docPr id="70355652"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5652" name="Picture 1" descr="A screenshot of a questionnaire&#10;&#10;Description automatically generated with medium confidence"/>
                    <pic:cNvPicPr/>
                  </pic:nvPicPr>
                  <pic:blipFill>
                    <a:blip r:embed="rId37"/>
                    <a:stretch>
                      <a:fillRect/>
                    </a:stretch>
                  </pic:blipFill>
                  <pic:spPr>
                    <a:xfrm>
                      <a:off x="0" y="0"/>
                      <a:ext cx="6294476" cy="7568597"/>
                    </a:xfrm>
                    <a:prstGeom prst="rect">
                      <a:avLst/>
                    </a:prstGeom>
                  </pic:spPr>
                </pic:pic>
              </a:graphicData>
            </a:graphic>
          </wp:inline>
        </w:drawing>
      </w:r>
      <w:r>
        <w:br w:type="page"/>
      </w:r>
    </w:p>
    <w:p w14:paraId="70EE91D2" w14:textId="723A91C6" w:rsidR="0017492D" w:rsidRDefault="0017492D">
      <w:r>
        <w:rPr>
          <w:noProof/>
          <w:lang w:eastAsia="en-GB"/>
        </w:rPr>
        <w:lastRenderedPageBreak/>
        <w:drawing>
          <wp:anchor distT="0" distB="0" distL="114300" distR="114300" simplePos="0" relativeHeight="251661312" behindDoc="1" locked="0" layoutInCell="1" allowOverlap="1" wp14:anchorId="78F2F9E2" wp14:editId="491832C4">
            <wp:simplePos x="0" y="0"/>
            <wp:positionH relativeFrom="column">
              <wp:posOffset>304800</wp:posOffset>
            </wp:positionH>
            <wp:positionV relativeFrom="paragraph">
              <wp:posOffset>390525</wp:posOffset>
            </wp:positionV>
            <wp:extent cx="6010275" cy="7019176"/>
            <wp:effectExtent l="0" t="0" r="0" b="0"/>
            <wp:wrapTight wrapText="bothSides">
              <wp:wrapPolygon edited="0">
                <wp:start x="0" y="0"/>
                <wp:lineTo x="0" y="21516"/>
                <wp:lineTo x="21497" y="21516"/>
                <wp:lineTo x="2149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010275" cy="7019176"/>
                    </a:xfrm>
                    <a:prstGeom prst="rect">
                      <a:avLst/>
                    </a:prstGeom>
                  </pic:spPr>
                </pic:pic>
              </a:graphicData>
            </a:graphic>
            <wp14:sizeRelH relativeFrom="page">
              <wp14:pctWidth>0</wp14:pctWidth>
            </wp14:sizeRelH>
            <wp14:sizeRelV relativeFrom="page">
              <wp14:pctHeight>0</wp14:pctHeight>
            </wp14:sizeRelV>
          </wp:anchor>
        </w:drawing>
      </w:r>
    </w:p>
    <w:p w14:paraId="29A7366D" w14:textId="77777777" w:rsidR="00286D94" w:rsidRDefault="00286D94"/>
    <w:p w14:paraId="3718FE8E" w14:textId="77777777" w:rsidR="00A0447F" w:rsidRDefault="00A0447F"/>
    <w:p w14:paraId="76598B9E" w14:textId="77777777" w:rsidR="00A0447F" w:rsidRDefault="00A0447F">
      <w:pPr>
        <w:sectPr w:rsidR="00A0447F" w:rsidSect="00E54A0D">
          <w:pgSz w:w="12240" w:h="15840"/>
          <w:pgMar w:top="1440" w:right="1440" w:bottom="1276" w:left="1440" w:header="708" w:footer="708" w:gutter="0"/>
          <w:cols w:num="3" w:space="708"/>
          <w:docGrid w:linePitch="360"/>
        </w:sectPr>
      </w:pPr>
    </w:p>
    <w:p w14:paraId="0D808034" w14:textId="6CBC438E" w:rsidR="00286D94" w:rsidRDefault="0017492D">
      <w:r>
        <w:rPr>
          <w:noProof/>
          <w:lang w:eastAsia="en-GB"/>
        </w:rPr>
        <w:lastRenderedPageBreak/>
        <w:drawing>
          <wp:anchor distT="0" distB="0" distL="114300" distR="114300" simplePos="0" relativeHeight="251660288" behindDoc="1" locked="0" layoutInCell="1" allowOverlap="1" wp14:anchorId="10404291" wp14:editId="14F72541">
            <wp:simplePos x="0" y="0"/>
            <wp:positionH relativeFrom="column">
              <wp:posOffset>-635</wp:posOffset>
            </wp:positionH>
            <wp:positionV relativeFrom="paragraph">
              <wp:posOffset>0</wp:posOffset>
            </wp:positionV>
            <wp:extent cx="4448175" cy="6112536"/>
            <wp:effectExtent l="0" t="0" r="0" b="2540"/>
            <wp:wrapTight wrapText="bothSides">
              <wp:wrapPolygon edited="0">
                <wp:start x="0" y="0"/>
                <wp:lineTo x="0" y="21542"/>
                <wp:lineTo x="21461" y="21542"/>
                <wp:lineTo x="2146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448175" cy="6112536"/>
                    </a:xfrm>
                    <a:prstGeom prst="rect">
                      <a:avLst/>
                    </a:prstGeom>
                  </pic:spPr>
                </pic:pic>
              </a:graphicData>
            </a:graphic>
            <wp14:sizeRelH relativeFrom="page">
              <wp14:pctWidth>0</wp14:pctWidth>
            </wp14:sizeRelH>
            <wp14:sizeRelV relativeFrom="page">
              <wp14:pctHeight>0</wp14:pctHeight>
            </wp14:sizeRelV>
          </wp:anchor>
        </w:drawing>
      </w:r>
    </w:p>
    <w:p w14:paraId="72285112" w14:textId="77777777" w:rsidR="00286D94" w:rsidRDefault="00286D94"/>
    <w:p w14:paraId="335F4D1A" w14:textId="7FD7281F" w:rsidR="0017492D" w:rsidRDefault="0017492D">
      <w:r>
        <w:rPr>
          <w:noProof/>
          <w:lang w:eastAsia="en-GB"/>
        </w:rPr>
        <w:lastRenderedPageBreak/>
        <w:drawing>
          <wp:inline distT="0" distB="0" distL="0" distR="0" wp14:anchorId="035B9A40" wp14:editId="1ED0D8EA">
            <wp:extent cx="4562475" cy="5463979"/>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569855" cy="5472817"/>
                    </a:xfrm>
                    <a:prstGeom prst="rect">
                      <a:avLst/>
                    </a:prstGeom>
                  </pic:spPr>
                </pic:pic>
              </a:graphicData>
            </a:graphic>
          </wp:inline>
        </w:drawing>
      </w:r>
    </w:p>
    <w:p w14:paraId="058E3B59" w14:textId="7BBD4CF8" w:rsidR="009D0A82" w:rsidRDefault="009D0A82">
      <w:r>
        <w:rPr>
          <w:noProof/>
          <w:lang w:eastAsia="en-GB"/>
        </w:rPr>
        <w:lastRenderedPageBreak/>
        <w:drawing>
          <wp:inline distT="0" distB="0" distL="0" distR="0" wp14:anchorId="283EB763" wp14:editId="3B73D12B">
            <wp:extent cx="4905375" cy="6936919"/>
            <wp:effectExtent l="0" t="0" r="0" b="0"/>
            <wp:docPr id="13" name="Picture 13" descr="A screenshot of a t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test&#10;&#10;Description automatically generated with low confidence"/>
                    <pic:cNvPicPr/>
                  </pic:nvPicPr>
                  <pic:blipFill>
                    <a:blip r:embed="rId41"/>
                    <a:stretch>
                      <a:fillRect/>
                    </a:stretch>
                  </pic:blipFill>
                  <pic:spPr>
                    <a:xfrm>
                      <a:off x="0" y="0"/>
                      <a:ext cx="4908413" cy="6941215"/>
                    </a:xfrm>
                    <a:prstGeom prst="rect">
                      <a:avLst/>
                    </a:prstGeom>
                  </pic:spPr>
                </pic:pic>
              </a:graphicData>
            </a:graphic>
          </wp:inline>
        </w:drawing>
      </w:r>
    </w:p>
    <w:p w14:paraId="51CCC886" w14:textId="67A15BCE" w:rsidR="009D0A82" w:rsidRDefault="009D0A82">
      <w:r>
        <w:rPr>
          <w:noProof/>
          <w:lang w:eastAsia="en-GB"/>
        </w:rPr>
        <w:lastRenderedPageBreak/>
        <w:drawing>
          <wp:inline distT="0" distB="0" distL="0" distR="0" wp14:anchorId="344BD550" wp14:editId="4B8C52BA">
            <wp:extent cx="5010150" cy="6125942"/>
            <wp:effectExtent l="0" t="0" r="0" b="8255"/>
            <wp:docPr id="14" name="Picture 14" descr="A document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ocument with writing on it&#10;&#10;Description automatically generated with low confidence"/>
                    <pic:cNvPicPr/>
                  </pic:nvPicPr>
                  <pic:blipFill>
                    <a:blip r:embed="rId42"/>
                    <a:stretch>
                      <a:fillRect/>
                    </a:stretch>
                  </pic:blipFill>
                  <pic:spPr>
                    <a:xfrm>
                      <a:off x="0" y="0"/>
                      <a:ext cx="5014635" cy="6131426"/>
                    </a:xfrm>
                    <a:prstGeom prst="rect">
                      <a:avLst/>
                    </a:prstGeom>
                  </pic:spPr>
                </pic:pic>
              </a:graphicData>
            </a:graphic>
          </wp:inline>
        </w:drawing>
      </w:r>
    </w:p>
    <w:p w14:paraId="594DDD77" w14:textId="60BA3082" w:rsidR="009D0A82" w:rsidRDefault="009D0A82">
      <w:r>
        <w:rPr>
          <w:noProof/>
          <w:lang w:eastAsia="en-GB"/>
        </w:rPr>
        <w:lastRenderedPageBreak/>
        <w:drawing>
          <wp:inline distT="0" distB="0" distL="0" distR="0" wp14:anchorId="61E3E356" wp14:editId="61A39FB3">
            <wp:extent cx="5057775" cy="6331940"/>
            <wp:effectExtent l="0" t="0" r="0" b="0"/>
            <wp:docPr id="15" name="Picture 15"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creenshot, number, font&#10;&#10;Description automatically generated"/>
                    <pic:cNvPicPr/>
                  </pic:nvPicPr>
                  <pic:blipFill>
                    <a:blip r:embed="rId43"/>
                    <a:stretch>
                      <a:fillRect/>
                    </a:stretch>
                  </pic:blipFill>
                  <pic:spPr>
                    <a:xfrm>
                      <a:off x="0" y="0"/>
                      <a:ext cx="5063218" cy="6338754"/>
                    </a:xfrm>
                    <a:prstGeom prst="rect">
                      <a:avLst/>
                    </a:prstGeom>
                  </pic:spPr>
                </pic:pic>
              </a:graphicData>
            </a:graphic>
          </wp:inline>
        </w:drawing>
      </w:r>
    </w:p>
    <w:p w14:paraId="72D7EADF" w14:textId="2580F58D" w:rsidR="009D0A82" w:rsidRDefault="009D0A82">
      <w:r>
        <w:rPr>
          <w:noProof/>
          <w:lang w:eastAsia="en-GB"/>
        </w:rPr>
        <w:lastRenderedPageBreak/>
        <w:drawing>
          <wp:inline distT="0" distB="0" distL="0" distR="0" wp14:anchorId="5F58EEDF" wp14:editId="6AEE32CD">
            <wp:extent cx="4829175" cy="5632387"/>
            <wp:effectExtent l="0" t="0" r="0" b="6985"/>
            <wp:docPr id="16" name="Picture 16"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number, font&#10;&#10;Description automatically generated"/>
                    <pic:cNvPicPr/>
                  </pic:nvPicPr>
                  <pic:blipFill>
                    <a:blip r:embed="rId44"/>
                    <a:stretch>
                      <a:fillRect/>
                    </a:stretch>
                  </pic:blipFill>
                  <pic:spPr>
                    <a:xfrm>
                      <a:off x="0" y="0"/>
                      <a:ext cx="4832096" cy="5635794"/>
                    </a:xfrm>
                    <a:prstGeom prst="rect">
                      <a:avLst/>
                    </a:prstGeom>
                  </pic:spPr>
                </pic:pic>
              </a:graphicData>
            </a:graphic>
          </wp:inline>
        </w:drawing>
      </w:r>
    </w:p>
    <w:p w14:paraId="6C67D992" w14:textId="150FE6C2" w:rsidR="009D0A82" w:rsidRDefault="009D0A82">
      <w:r>
        <w:rPr>
          <w:noProof/>
          <w:lang w:eastAsia="en-GB"/>
        </w:rPr>
        <w:lastRenderedPageBreak/>
        <w:drawing>
          <wp:inline distT="0" distB="0" distL="0" distR="0" wp14:anchorId="1E146FD4" wp14:editId="0C5FC9F7">
            <wp:extent cx="5276850" cy="6557521"/>
            <wp:effectExtent l="0" t="0" r="0" b="0"/>
            <wp:docPr id="19" name="Picture 19" descr="A screenshot of a application 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application form&#10;&#10;Description automatically generated with low confidence"/>
                    <pic:cNvPicPr/>
                  </pic:nvPicPr>
                  <pic:blipFill>
                    <a:blip r:embed="rId45"/>
                    <a:stretch>
                      <a:fillRect/>
                    </a:stretch>
                  </pic:blipFill>
                  <pic:spPr>
                    <a:xfrm>
                      <a:off x="0" y="0"/>
                      <a:ext cx="5283972" cy="6566372"/>
                    </a:xfrm>
                    <a:prstGeom prst="rect">
                      <a:avLst/>
                    </a:prstGeom>
                  </pic:spPr>
                </pic:pic>
              </a:graphicData>
            </a:graphic>
          </wp:inline>
        </w:drawing>
      </w:r>
    </w:p>
    <w:p w14:paraId="6A1DADCB" w14:textId="77777777" w:rsidR="0017492D" w:rsidRDefault="0017492D">
      <w:r>
        <w:rPr>
          <w:noProof/>
          <w:lang w:eastAsia="en-GB"/>
        </w:rPr>
        <w:lastRenderedPageBreak/>
        <w:drawing>
          <wp:inline distT="0" distB="0" distL="0" distR="0" wp14:anchorId="6AB05F2E" wp14:editId="22F92C0B">
            <wp:extent cx="5305425" cy="65563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09479" cy="6561330"/>
                    </a:xfrm>
                    <a:prstGeom prst="rect">
                      <a:avLst/>
                    </a:prstGeom>
                  </pic:spPr>
                </pic:pic>
              </a:graphicData>
            </a:graphic>
          </wp:inline>
        </w:drawing>
      </w:r>
    </w:p>
    <w:p w14:paraId="5217B8B2" w14:textId="77777777" w:rsidR="00286D94" w:rsidRDefault="0017492D">
      <w:pPr>
        <w:rPr>
          <w:noProof/>
          <w:lang w:eastAsia="en-GB"/>
        </w:rPr>
      </w:pPr>
      <w:r>
        <w:rPr>
          <w:noProof/>
          <w:lang w:eastAsia="en-GB"/>
        </w:rPr>
        <w:lastRenderedPageBreak/>
        <w:drawing>
          <wp:inline distT="0" distB="0" distL="0" distR="0" wp14:anchorId="3E94E810" wp14:editId="76BF1558">
            <wp:extent cx="4324350" cy="6110832"/>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332004" cy="6121648"/>
                    </a:xfrm>
                    <a:prstGeom prst="rect">
                      <a:avLst/>
                    </a:prstGeom>
                  </pic:spPr>
                </pic:pic>
              </a:graphicData>
            </a:graphic>
          </wp:inline>
        </w:drawing>
      </w:r>
      <w:r w:rsidRPr="0017492D">
        <w:rPr>
          <w:noProof/>
          <w:lang w:eastAsia="en-GB"/>
        </w:rPr>
        <w:t xml:space="preserve"> </w:t>
      </w:r>
    </w:p>
    <w:p w14:paraId="21F850C8" w14:textId="6D2230AC" w:rsidR="0017492D" w:rsidRDefault="0017492D">
      <w:pPr>
        <w:rPr>
          <w:noProof/>
          <w:lang w:eastAsia="en-GB"/>
        </w:rPr>
      </w:pPr>
      <w:r w:rsidRPr="0017492D">
        <w:rPr>
          <w:noProof/>
          <w:lang w:eastAsia="en-GB"/>
        </w:rPr>
        <w:lastRenderedPageBreak/>
        <w:t xml:space="preserve"> </w:t>
      </w:r>
      <w:r>
        <w:rPr>
          <w:noProof/>
          <w:lang w:eastAsia="en-GB"/>
        </w:rPr>
        <w:drawing>
          <wp:inline distT="0" distB="0" distL="0" distR="0" wp14:anchorId="6DDAAFB9" wp14:editId="12A42304">
            <wp:extent cx="4819650" cy="6667471"/>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849831" cy="6709223"/>
                    </a:xfrm>
                    <a:prstGeom prst="rect">
                      <a:avLst/>
                    </a:prstGeom>
                  </pic:spPr>
                </pic:pic>
              </a:graphicData>
            </a:graphic>
          </wp:inline>
        </w:drawing>
      </w:r>
      <w:r w:rsidRPr="0017492D">
        <w:rPr>
          <w:noProof/>
          <w:lang w:eastAsia="en-GB"/>
        </w:rPr>
        <w:t xml:space="preserve"> </w:t>
      </w:r>
    </w:p>
    <w:p w14:paraId="74C6A841" w14:textId="6BC8B53F" w:rsidR="009D0A82" w:rsidRDefault="009D0A82">
      <w:pPr>
        <w:rPr>
          <w:noProof/>
          <w:lang w:eastAsia="en-GB"/>
        </w:rPr>
      </w:pPr>
      <w:r>
        <w:rPr>
          <w:noProof/>
          <w:lang w:eastAsia="en-GB"/>
        </w:rPr>
        <w:lastRenderedPageBreak/>
        <w:drawing>
          <wp:inline distT="0" distB="0" distL="0" distR="0" wp14:anchorId="0DDE11A6" wp14:editId="205B9C77">
            <wp:extent cx="5524500" cy="5524500"/>
            <wp:effectExtent l="0" t="0" r="0" b="0"/>
            <wp:docPr id="21" name="Picture 21" descr="A picture containing text, font, screensho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font, screenshot, paper&#10;&#10;Description automatically generated"/>
                    <pic:cNvPicPr/>
                  </pic:nvPicPr>
                  <pic:blipFill>
                    <a:blip r:embed="rId49"/>
                    <a:stretch>
                      <a:fillRect/>
                    </a:stretch>
                  </pic:blipFill>
                  <pic:spPr>
                    <a:xfrm>
                      <a:off x="0" y="0"/>
                      <a:ext cx="5524500" cy="5524500"/>
                    </a:xfrm>
                    <a:prstGeom prst="rect">
                      <a:avLst/>
                    </a:prstGeom>
                  </pic:spPr>
                </pic:pic>
              </a:graphicData>
            </a:graphic>
          </wp:inline>
        </w:drawing>
      </w:r>
    </w:p>
    <w:p w14:paraId="5FDD0517" w14:textId="77777777" w:rsidR="009D0A82" w:rsidRDefault="009D0A82"/>
    <w:p w14:paraId="4E3FDE86" w14:textId="38DA13D2" w:rsidR="0017492D" w:rsidRDefault="009D0A82">
      <w:r>
        <w:rPr>
          <w:noProof/>
          <w:lang w:eastAsia="en-GB"/>
        </w:rPr>
        <w:lastRenderedPageBreak/>
        <w:drawing>
          <wp:inline distT="0" distB="0" distL="0" distR="0" wp14:anchorId="21372DE4" wp14:editId="17629EA2">
            <wp:extent cx="4105275" cy="4484029"/>
            <wp:effectExtent l="0" t="0" r="0" b="0"/>
            <wp:docPr id="22" name="Picture 22" descr="A picture containing text, number,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number, crossword puzzle&#10;&#10;Description automatically generated"/>
                    <pic:cNvPicPr/>
                  </pic:nvPicPr>
                  <pic:blipFill>
                    <a:blip r:embed="rId50"/>
                    <a:stretch>
                      <a:fillRect/>
                    </a:stretch>
                  </pic:blipFill>
                  <pic:spPr>
                    <a:xfrm>
                      <a:off x="0" y="0"/>
                      <a:ext cx="4112757" cy="4492202"/>
                    </a:xfrm>
                    <a:prstGeom prst="rect">
                      <a:avLst/>
                    </a:prstGeom>
                  </pic:spPr>
                </pic:pic>
              </a:graphicData>
            </a:graphic>
          </wp:inline>
        </w:drawing>
      </w:r>
    </w:p>
    <w:p w14:paraId="03489AAB" w14:textId="77777777" w:rsidR="0017492D" w:rsidRDefault="0017492D"/>
    <w:p w14:paraId="13623963" w14:textId="29CAA3D9" w:rsidR="0017492D" w:rsidRDefault="0017492D">
      <w:pPr>
        <w:rPr>
          <w:noProof/>
          <w:lang w:eastAsia="en-GB"/>
        </w:rPr>
      </w:pPr>
      <w:r w:rsidRPr="0017492D">
        <w:rPr>
          <w:noProof/>
          <w:lang w:eastAsia="en-GB"/>
        </w:rPr>
        <w:t xml:space="preserve"> </w:t>
      </w:r>
    </w:p>
    <w:p w14:paraId="3A404556" w14:textId="054DA35A" w:rsidR="0017492D" w:rsidRDefault="0017492D">
      <w:pPr>
        <w:sectPr w:rsidR="0017492D" w:rsidSect="00E54A0D">
          <w:pgSz w:w="12240" w:h="15840"/>
          <w:pgMar w:top="1440" w:right="1440" w:bottom="1276" w:left="1440" w:header="708" w:footer="708" w:gutter="0"/>
          <w:cols w:space="708"/>
          <w:docGrid w:linePitch="360"/>
        </w:sectPr>
      </w:pPr>
      <w:r w:rsidRPr="0017492D">
        <w:rPr>
          <w:noProof/>
          <w:lang w:eastAsia="en-GB"/>
        </w:rPr>
        <w:t xml:space="preserve"> </w:t>
      </w:r>
    </w:p>
    <w:p w14:paraId="51C7016F" w14:textId="3BACD815" w:rsidR="003474FE" w:rsidRDefault="00C11376" w:rsidP="00C11376">
      <w:pPr>
        <w:pStyle w:val="Heading2"/>
      </w:pPr>
      <w:bookmarkStart w:id="30" w:name="_Toc139201209"/>
      <w:r>
        <w:lastRenderedPageBreak/>
        <w:t xml:space="preserve">Appendix </w:t>
      </w:r>
      <w:r w:rsidR="009D0A82">
        <w:t>D</w:t>
      </w:r>
      <w:bookmarkEnd w:id="30"/>
    </w:p>
    <w:p w14:paraId="5A8EDCD5" w14:textId="77777777" w:rsidR="00C11376" w:rsidRDefault="00C11376" w:rsidP="00C11376"/>
    <w:p w14:paraId="35BACB98" w14:textId="77777777" w:rsidR="00C11376" w:rsidRDefault="00C11376" w:rsidP="00C11376">
      <w:r>
        <w:t>Source - Gap analysis Medi Williams</w:t>
      </w:r>
    </w:p>
    <w:tbl>
      <w:tblPr>
        <w:tblStyle w:val="TableGrid"/>
        <w:tblW w:w="0" w:type="auto"/>
        <w:tblLook w:val="04A0" w:firstRow="1" w:lastRow="0" w:firstColumn="1" w:lastColumn="0" w:noHBand="0" w:noVBand="1"/>
      </w:tblPr>
      <w:tblGrid>
        <w:gridCol w:w="2254"/>
        <w:gridCol w:w="2254"/>
        <w:gridCol w:w="2254"/>
        <w:gridCol w:w="2254"/>
      </w:tblGrid>
      <w:tr w:rsidR="00C11376" w14:paraId="6E0324FD" w14:textId="77777777" w:rsidTr="002A6CF5">
        <w:tc>
          <w:tcPr>
            <w:tcW w:w="2254" w:type="dxa"/>
            <w:shd w:val="clear" w:color="auto" w:fill="9CC2E5" w:themeFill="accent1" w:themeFillTint="99"/>
          </w:tcPr>
          <w:p w14:paraId="5A21557E" w14:textId="77777777" w:rsidR="00C11376" w:rsidRDefault="00C11376" w:rsidP="002A6CF5">
            <w:r>
              <w:t>Objective</w:t>
            </w:r>
          </w:p>
        </w:tc>
        <w:tc>
          <w:tcPr>
            <w:tcW w:w="2254" w:type="dxa"/>
            <w:shd w:val="clear" w:color="auto" w:fill="9CC2E5" w:themeFill="accent1" w:themeFillTint="99"/>
          </w:tcPr>
          <w:p w14:paraId="4BD9A35B" w14:textId="77777777" w:rsidR="00C11376" w:rsidRDefault="00C11376" w:rsidP="002A6CF5">
            <w:r>
              <w:t>Current Position</w:t>
            </w:r>
          </w:p>
        </w:tc>
        <w:tc>
          <w:tcPr>
            <w:tcW w:w="2254" w:type="dxa"/>
            <w:shd w:val="clear" w:color="auto" w:fill="9CC2E5" w:themeFill="accent1" w:themeFillTint="99"/>
          </w:tcPr>
          <w:p w14:paraId="775CB911" w14:textId="77777777" w:rsidR="00C11376" w:rsidRDefault="00C11376" w:rsidP="002A6CF5">
            <w:r>
              <w:t>Deficiency</w:t>
            </w:r>
          </w:p>
        </w:tc>
        <w:tc>
          <w:tcPr>
            <w:tcW w:w="2254" w:type="dxa"/>
            <w:shd w:val="clear" w:color="auto" w:fill="9CC2E5" w:themeFill="accent1" w:themeFillTint="99"/>
          </w:tcPr>
          <w:p w14:paraId="3B34A74E" w14:textId="77777777" w:rsidR="00C11376" w:rsidRDefault="00C11376" w:rsidP="002A6CF5">
            <w:r>
              <w:t>Action</w:t>
            </w:r>
          </w:p>
        </w:tc>
      </w:tr>
      <w:tr w:rsidR="00C11376" w14:paraId="13476848" w14:textId="77777777" w:rsidTr="002A6CF5">
        <w:tc>
          <w:tcPr>
            <w:tcW w:w="2254" w:type="dxa"/>
            <w:shd w:val="clear" w:color="auto" w:fill="DEEAF6" w:themeFill="accent1" w:themeFillTint="33"/>
          </w:tcPr>
          <w:p w14:paraId="09AEECF5" w14:textId="77777777" w:rsidR="00C11376" w:rsidRDefault="00C11376" w:rsidP="002A6CF5">
            <w:r>
              <w:t>What do I want to do</w:t>
            </w:r>
          </w:p>
        </w:tc>
        <w:tc>
          <w:tcPr>
            <w:tcW w:w="2254" w:type="dxa"/>
            <w:shd w:val="clear" w:color="auto" w:fill="DEEAF6" w:themeFill="accent1" w:themeFillTint="33"/>
          </w:tcPr>
          <w:p w14:paraId="16C52DFA" w14:textId="77777777" w:rsidR="00C11376" w:rsidRDefault="00C11376" w:rsidP="002A6CF5">
            <w:r>
              <w:t>What can I already do</w:t>
            </w:r>
          </w:p>
        </w:tc>
        <w:tc>
          <w:tcPr>
            <w:tcW w:w="2254" w:type="dxa"/>
            <w:shd w:val="clear" w:color="auto" w:fill="DEEAF6" w:themeFill="accent1" w:themeFillTint="33"/>
          </w:tcPr>
          <w:p w14:paraId="2581816D" w14:textId="77777777" w:rsidR="00C11376" w:rsidRDefault="00C11376" w:rsidP="002A6CF5">
            <w:r>
              <w:t>What am I lacking</w:t>
            </w:r>
          </w:p>
        </w:tc>
        <w:tc>
          <w:tcPr>
            <w:tcW w:w="2254" w:type="dxa"/>
            <w:shd w:val="clear" w:color="auto" w:fill="DEEAF6" w:themeFill="accent1" w:themeFillTint="33"/>
          </w:tcPr>
          <w:p w14:paraId="744EEF83" w14:textId="77777777" w:rsidR="00C11376" w:rsidRDefault="00C11376" w:rsidP="002A6CF5">
            <w:r>
              <w:t>How can I fix this?</w:t>
            </w:r>
          </w:p>
        </w:tc>
      </w:tr>
      <w:tr w:rsidR="00C11376" w14:paraId="628C8390" w14:textId="77777777" w:rsidTr="002A6CF5">
        <w:tc>
          <w:tcPr>
            <w:tcW w:w="2254" w:type="dxa"/>
          </w:tcPr>
          <w:p w14:paraId="35785704" w14:textId="77777777" w:rsidR="00C11376" w:rsidRDefault="00C11376" w:rsidP="002A6CF5">
            <w:r>
              <w:t>Regular Team meetings</w:t>
            </w:r>
          </w:p>
        </w:tc>
        <w:tc>
          <w:tcPr>
            <w:tcW w:w="2254" w:type="dxa"/>
          </w:tcPr>
          <w:p w14:paraId="64AF0B85" w14:textId="77777777" w:rsidR="00C11376" w:rsidRDefault="00C11376" w:rsidP="002A6CF5">
            <w:r>
              <w:t>Face to Face fortnightly project team meetings</w:t>
            </w:r>
          </w:p>
        </w:tc>
        <w:tc>
          <w:tcPr>
            <w:tcW w:w="2254" w:type="dxa"/>
          </w:tcPr>
          <w:p w14:paraId="2A59C9B4" w14:textId="77777777" w:rsidR="00C11376" w:rsidRDefault="00C11376" w:rsidP="002A6CF5">
            <w:r>
              <w:t xml:space="preserve">Greater contact to ensure wellbeing and address any issues arising </w:t>
            </w:r>
          </w:p>
        </w:tc>
        <w:tc>
          <w:tcPr>
            <w:tcW w:w="2254" w:type="dxa"/>
          </w:tcPr>
          <w:p w14:paraId="519BD6CE" w14:textId="77777777" w:rsidR="00C11376" w:rsidRDefault="00C11376" w:rsidP="002A6CF5">
            <w:r>
              <w:t>Set times for each project team meetings</w:t>
            </w:r>
          </w:p>
        </w:tc>
      </w:tr>
      <w:tr w:rsidR="00C11376" w14:paraId="7BD7D312" w14:textId="77777777" w:rsidTr="002A6CF5">
        <w:tc>
          <w:tcPr>
            <w:tcW w:w="2254" w:type="dxa"/>
          </w:tcPr>
          <w:p w14:paraId="43A00647" w14:textId="77777777" w:rsidR="00C11376" w:rsidRDefault="00C11376" w:rsidP="002A6CF5">
            <w:r>
              <w:t>Clear tasks and deadlines</w:t>
            </w:r>
          </w:p>
        </w:tc>
        <w:tc>
          <w:tcPr>
            <w:tcW w:w="2254" w:type="dxa"/>
          </w:tcPr>
          <w:p w14:paraId="6D1D98E6" w14:textId="77777777" w:rsidR="00C11376" w:rsidRDefault="00C11376" w:rsidP="002A6CF5">
            <w:r>
              <w:t>Set out tasks and monitor throughout the day/week</w:t>
            </w:r>
          </w:p>
        </w:tc>
        <w:tc>
          <w:tcPr>
            <w:tcW w:w="2254" w:type="dxa"/>
          </w:tcPr>
          <w:p w14:paraId="237F97DB" w14:textId="77777777" w:rsidR="00C11376" w:rsidRDefault="00C11376" w:rsidP="002A6CF5">
            <w:r>
              <w:t>Clear written task lists for each team</w:t>
            </w:r>
          </w:p>
        </w:tc>
        <w:tc>
          <w:tcPr>
            <w:tcW w:w="2254" w:type="dxa"/>
          </w:tcPr>
          <w:p w14:paraId="70F18067" w14:textId="77777777" w:rsidR="00C11376" w:rsidRDefault="00C11376" w:rsidP="002A6CF5">
            <w:r>
              <w:t>Develop a task list template setting clear deadline and when I need to have them returned to monitor completion</w:t>
            </w:r>
          </w:p>
        </w:tc>
      </w:tr>
      <w:tr w:rsidR="00C11376" w14:paraId="25ABFACB" w14:textId="77777777" w:rsidTr="002A6CF5">
        <w:tc>
          <w:tcPr>
            <w:tcW w:w="2254" w:type="dxa"/>
          </w:tcPr>
          <w:p w14:paraId="21C949DC" w14:textId="77777777" w:rsidR="00C11376" w:rsidRDefault="00C11376" w:rsidP="002A6CF5">
            <w:r>
              <w:t>Make sure staff have access to relevant equipment</w:t>
            </w:r>
          </w:p>
        </w:tc>
        <w:tc>
          <w:tcPr>
            <w:tcW w:w="2254" w:type="dxa"/>
          </w:tcPr>
          <w:p w14:paraId="42233B30" w14:textId="77777777" w:rsidR="00C11376" w:rsidRDefault="00C11376" w:rsidP="002A6CF5">
            <w:r>
              <w:t>Staff have access to PC’s within the department</w:t>
            </w:r>
          </w:p>
        </w:tc>
        <w:tc>
          <w:tcPr>
            <w:tcW w:w="2254" w:type="dxa"/>
          </w:tcPr>
          <w:p w14:paraId="5CA2781A" w14:textId="77777777" w:rsidR="00C11376" w:rsidRDefault="00C11376" w:rsidP="002A6CF5">
            <w:r>
              <w:t>Evaluate staff equipment and need</w:t>
            </w:r>
          </w:p>
        </w:tc>
        <w:tc>
          <w:tcPr>
            <w:tcW w:w="2254" w:type="dxa"/>
          </w:tcPr>
          <w:p w14:paraId="5FE66B37" w14:textId="77777777" w:rsidR="00C11376" w:rsidRDefault="00C11376" w:rsidP="002A6CF5">
            <w:r>
              <w:t>Circulate a document that captures the digital devices staff have access to or need</w:t>
            </w:r>
          </w:p>
        </w:tc>
      </w:tr>
      <w:tr w:rsidR="00C11376" w14:paraId="18BC6755" w14:textId="77777777" w:rsidTr="002A6CF5">
        <w:tc>
          <w:tcPr>
            <w:tcW w:w="2254" w:type="dxa"/>
          </w:tcPr>
          <w:p w14:paraId="51C1011B" w14:textId="77777777" w:rsidR="00C11376" w:rsidRDefault="00C11376" w:rsidP="002A6CF5">
            <w:r>
              <w:t>Clear forms of communication</w:t>
            </w:r>
          </w:p>
        </w:tc>
        <w:tc>
          <w:tcPr>
            <w:tcW w:w="2254" w:type="dxa"/>
          </w:tcPr>
          <w:p w14:paraId="74544DF5" w14:textId="77777777" w:rsidR="00C11376" w:rsidRDefault="00C11376" w:rsidP="002A6CF5">
            <w:r>
              <w:t>Use of shared documents</w:t>
            </w:r>
          </w:p>
        </w:tc>
        <w:tc>
          <w:tcPr>
            <w:tcW w:w="2254" w:type="dxa"/>
          </w:tcPr>
          <w:p w14:paraId="613FB872" w14:textId="77777777" w:rsidR="00C11376" w:rsidRDefault="00C11376" w:rsidP="002A6CF5">
            <w:r>
              <w:t>Software for all to communicate remotely</w:t>
            </w:r>
          </w:p>
        </w:tc>
        <w:tc>
          <w:tcPr>
            <w:tcW w:w="2254" w:type="dxa"/>
          </w:tcPr>
          <w:p w14:paraId="6493E4C6" w14:textId="77777777" w:rsidR="00C11376" w:rsidRDefault="00C11376" w:rsidP="002A6CF5">
            <w:r>
              <w:t>Report requirements to IT department so that software is accessible to all staff</w:t>
            </w:r>
          </w:p>
        </w:tc>
      </w:tr>
      <w:tr w:rsidR="00C11376" w14:paraId="4EDB0A73" w14:textId="77777777" w:rsidTr="002A6CF5">
        <w:tc>
          <w:tcPr>
            <w:tcW w:w="2254" w:type="dxa"/>
          </w:tcPr>
          <w:p w14:paraId="0ED4F4D5" w14:textId="77777777" w:rsidR="00C11376" w:rsidRDefault="00C11376" w:rsidP="002A6CF5">
            <w:r>
              <w:t>Create a timetable of communication times</w:t>
            </w:r>
          </w:p>
        </w:tc>
        <w:tc>
          <w:tcPr>
            <w:tcW w:w="2254" w:type="dxa"/>
          </w:tcPr>
          <w:p w14:paraId="1AC157C3" w14:textId="77777777" w:rsidR="00C11376" w:rsidRDefault="00C11376" w:rsidP="002A6CF5">
            <w:r>
              <w:t>Set out times in the day/week</w:t>
            </w:r>
          </w:p>
        </w:tc>
        <w:tc>
          <w:tcPr>
            <w:tcW w:w="2254" w:type="dxa"/>
          </w:tcPr>
          <w:p w14:paraId="06509927" w14:textId="77777777" w:rsidR="00C11376" w:rsidRDefault="00C11376" w:rsidP="002A6CF5">
            <w:r>
              <w:t>Knowing staff home environment and lifestyles</w:t>
            </w:r>
          </w:p>
        </w:tc>
        <w:tc>
          <w:tcPr>
            <w:tcW w:w="2254" w:type="dxa"/>
          </w:tcPr>
          <w:p w14:paraId="5D102151" w14:textId="77777777" w:rsidR="00C11376" w:rsidRDefault="00C11376" w:rsidP="002A6CF5">
            <w:r>
              <w:t>Speak to staff to establish working patterns</w:t>
            </w:r>
          </w:p>
        </w:tc>
      </w:tr>
      <w:tr w:rsidR="00C11376" w14:paraId="226020C1" w14:textId="77777777" w:rsidTr="002A6CF5">
        <w:tc>
          <w:tcPr>
            <w:tcW w:w="2254" w:type="dxa"/>
          </w:tcPr>
          <w:p w14:paraId="442CB871" w14:textId="77777777" w:rsidR="00C11376" w:rsidRDefault="00C11376" w:rsidP="002A6CF5">
            <w:r>
              <w:t>Ensure staff well being</w:t>
            </w:r>
          </w:p>
        </w:tc>
        <w:tc>
          <w:tcPr>
            <w:tcW w:w="2254" w:type="dxa"/>
          </w:tcPr>
          <w:p w14:paraId="02AC98A7" w14:textId="77777777" w:rsidR="00C11376" w:rsidRDefault="00C11376" w:rsidP="002A6CF5">
            <w:r>
              <w:t>Takeaway Thursday (where staff stop at lunch and take time to switch off from the work pressures)</w:t>
            </w:r>
          </w:p>
        </w:tc>
        <w:tc>
          <w:tcPr>
            <w:tcW w:w="2254" w:type="dxa"/>
          </w:tcPr>
          <w:p w14:paraId="3268EABA" w14:textId="77777777" w:rsidR="00C11376" w:rsidRDefault="00C11376" w:rsidP="002A6CF5">
            <w:r>
              <w:t>Staff not in one location</w:t>
            </w:r>
          </w:p>
        </w:tc>
        <w:tc>
          <w:tcPr>
            <w:tcW w:w="2254" w:type="dxa"/>
          </w:tcPr>
          <w:p w14:paraId="7E01B3EA" w14:textId="77777777" w:rsidR="00C11376" w:rsidRDefault="00C11376" w:rsidP="002A6CF5">
            <w:r>
              <w:t>Set a regular time and day for staff get together/social break and downtime from the busy work environment</w:t>
            </w:r>
          </w:p>
        </w:tc>
      </w:tr>
      <w:tr w:rsidR="00C11376" w14:paraId="30FB89A6" w14:textId="77777777" w:rsidTr="002A6CF5">
        <w:tc>
          <w:tcPr>
            <w:tcW w:w="2254" w:type="dxa"/>
          </w:tcPr>
          <w:p w14:paraId="5CD5529F" w14:textId="77777777" w:rsidR="00C11376" w:rsidRDefault="00C11376" w:rsidP="002A6CF5">
            <w:r>
              <w:t>Paper documentation is available</w:t>
            </w:r>
          </w:p>
        </w:tc>
        <w:tc>
          <w:tcPr>
            <w:tcW w:w="2254" w:type="dxa"/>
          </w:tcPr>
          <w:p w14:paraId="7ECF74AD" w14:textId="77777777" w:rsidR="00C11376" w:rsidRDefault="00C11376" w:rsidP="002A6CF5">
            <w:r>
              <w:t>Access the office audit files</w:t>
            </w:r>
          </w:p>
        </w:tc>
        <w:tc>
          <w:tcPr>
            <w:tcW w:w="2254" w:type="dxa"/>
          </w:tcPr>
          <w:p w14:paraId="77BC05A8" w14:textId="77777777" w:rsidR="00C11376" w:rsidRDefault="00C11376" w:rsidP="002A6CF5">
            <w:r>
              <w:t>Computerised format of documentation</w:t>
            </w:r>
          </w:p>
        </w:tc>
        <w:tc>
          <w:tcPr>
            <w:tcW w:w="2254" w:type="dxa"/>
          </w:tcPr>
          <w:p w14:paraId="03320522" w14:textId="77777777" w:rsidR="00C11376" w:rsidRDefault="00C11376" w:rsidP="002A6CF5">
            <w:r>
              <w:t>Scan relevant documents so staff can access and complete claim deadlines and tasks</w:t>
            </w:r>
          </w:p>
        </w:tc>
      </w:tr>
    </w:tbl>
    <w:p w14:paraId="3CDC63CC" w14:textId="77777777" w:rsidR="00C11376" w:rsidRDefault="00C11376" w:rsidP="00C11376"/>
    <w:p w14:paraId="6DED6651" w14:textId="2C09F86C" w:rsidR="00DC5219" w:rsidRDefault="00DC5219">
      <w:r>
        <w:br w:type="page"/>
      </w:r>
    </w:p>
    <w:p w14:paraId="477B3021" w14:textId="68DAC6D0" w:rsidR="00DC5219" w:rsidRDefault="00DC5219" w:rsidP="00DC5219">
      <w:pPr>
        <w:pStyle w:val="Heading2"/>
      </w:pPr>
      <w:bookmarkStart w:id="31" w:name="_Toc139201210"/>
      <w:r>
        <w:lastRenderedPageBreak/>
        <w:t xml:space="preserve">Appendix </w:t>
      </w:r>
      <w:r w:rsidR="009D0A82">
        <w:t>E</w:t>
      </w:r>
      <w:bookmarkEnd w:id="31"/>
    </w:p>
    <w:p w14:paraId="5BF241D2" w14:textId="77777777" w:rsidR="00DC5219" w:rsidRDefault="00DC5219" w:rsidP="00DC5219">
      <w:r>
        <w:t>Action Plan – Source Medi Williams</w:t>
      </w:r>
    </w:p>
    <w:tbl>
      <w:tblPr>
        <w:tblStyle w:val="TableGrid"/>
        <w:tblW w:w="0" w:type="auto"/>
        <w:tblLook w:val="04A0" w:firstRow="1" w:lastRow="0" w:firstColumn="1" w:lastColumn="0" w:noHBand="0" w:noVBand="1"/>
      </w:tblPr>
      <w:tblGrid>
        <w:gridCol w:w="1891"/>
        <w:gridCol w:w="1818"/>
        <w:gridCol w:w="1862"/>
        <w:gridCol w:w="1797"/>
        <w:gridCol w:w="1982"/>
      </w:tblGrid>
      <w:tr w:rsidR="00DC5219" w14:paraId="76037C94" w14:textId="77777777" w:rsidTr="002A6CF5">
        <w:tc>
          <w:tcPr>
            <w:tcW w:w="1891" w:type="dxa"/>
            <w:shd w:val="clear" w:color="auto" w:fill="9CC2E5" w:themeFill="accent1" w:themeFillTint="99"/>
          </w:tcPr>
          <w:p w14:paraId="77D3FB57" w14:textId="77777777" w:rsidR="00DC5219" w:rsidRDefault="00DC5219" w:rsidP="002A6CF5">
            <w:r>
              <w:t>Objectives</w:t>
            </w:r>
          </w:p>
        </w:tc>
        <w:tc>
          <w:tcPr>
            <w:tcW w:w="1818" w:type="dxa"/>
            <w:shd w:val="clear" w:color="auto" w:fill="9CC2E5" w:themeFill="accent1" w:themeFillTint="99"/>
          </w:tcPr>
          <w:p w14:paraId="1A5E2195" w14:textId="77777777" w:rsidR="00DC5219" w:rsidRDefault="00DC5219" w:rsidP="002A6CF5">
            <w:r>
              <w:t>Tasks</w:t>
            </w:r>
          </w:p>
        </w:tc>
        <w:tc>
          <w:tcPr>
            <w:tcW w:w="1862" w:type="dxa"/>
            <w:shd w:val="clear" w:color="auto" w:fill="9CC2E5" w:themeFill="accent1" w:themeFillTint="99"/>
          </w:tcPr>
          <w:p w14:paraId="283B170A" w14:textId="77777777" w:rsidR="00DC5219" w:rsidRDefault="00DC5219" w:rsidP="002A6CF5">
            <w:r>
              <w:t>Success Criteria</w:t>
            </w:r>
          </w:p>
        </w:tc>
        <w:tc>
          <w:tcPr>
            <w:tcW w:w="1797" w:type="dxa"/>
            <w:shd w:val="clear" w:color="auto" w:fill="9CC2E5" w:themeFill="accent1" w:themeFillTint="99"/>
          </w:tcPr>
          <w:p w14:paraId="7DEFA02A" w14:textId="77777777" w:rsidR="00DC5219" w:rsidRDefault="00DC5219" w:rsidP="002A6CF5">
            <w:r>
              <w:t>Time Frame</w:t>
            </w:r>
          </w:p>
        </w:tc>
        <w:tc>
          <w:tcPr>
            <w:tcW w:w="1982" w:type="dxa"/>
            <w:shd w:val="clear" w:color="auto" w:fill="9CC2E5" w:themeFill="accent1" w:themeFillTint="99"/>
          </w:tcPr>
          <w:p w14:paraId="6CE05AAC" w14:textId="77777777" w:rsidR="00DC5219" w:rsidRDefault="00DC5219" w:rsidP="002A6CF5">
            <w:r>
              <w:t>Resources</w:t>
            </w:r>
          </w:p>
        </w:tc>
      </w:tr>
      <w:tr w:rsidR="00DC5219" w14:paraId="3879ADD6" w14:textId="77777777" w:rsidTr="002A6CF5">
        <w:tc>
          <w:tcPr>
            <w:tcW w:w="1891" w:type="dxa"/>
            <w:shd w:val="clear" w:color="auto" w:fill="DEEAF6" w:themeFill="accent1" w:themeFillTint="33"/>
          </w:tcPr>
          <w:p w14:paraId="7ECF42F5" w14:textId="77777777" w:rsidR="00DC5219" w:rsidRDefault="00DC5219" w:rsidP="002A6CF5">
            <w:r>
              <w:t>Goals</w:t>
            </w:r>
          </w:p>
        </w:tc>
        <w:tc>
          <w:tcPr>
            <w:tcW w:w="1818" w:type="dxa"/>
            <w:shd w:val="clear" w:color="auto" w:fill="DEEAF6" w:themeFill="accent1" w:themeFillTint="33"/>
          </w:tcPr>
          <w:p w14:paraId="7048A152" w14:textId="77777777" w:rsidR="00DC5219" w:rsidRDefault="00DC5219" w:rsidP="002A6CF5">
            <w:r>
              <w:t>What does the department need to achieve this</w:t>
            </w:r>
          </w:p>
        </w:tc>
        <w:tc>
          <w:tcPr>
            <w:tcW w:w="1862" w:type="dxa"/>
            <w:shd w:val="clear" w:color="auto" w:fill="DEEAF6" w:themeFill="accent1" w:themeFillTint="33"/>
          </w:tcPr>
          <w:p w14:paraId="2D61AB6B" w14:textId="77777777" w:rsidR="00DC5219" w:rsidRDefault="00DC5219" w:rsidP="002A6CF5">
            <w:r>
              <w:t>Outcomes</w:t>
            </w:r>
          </w:p>
        </w:tc>
        <w:tc>
          <w:tcPr>
            <w:tcW w:w="1797" w:type="dxa"/>
            <w:shd w:val="clear" w:color="auto" w:fill="DEEAF6" w:themeFill="accent1" w:themeFillTint="33"/>
          </w:tcPr>
          <w:p w14:paraId="16F9FF9D" w14:textId="77777777" w:rsidR="00DC5219" w:rsidRDefault="00DC5219" w:rsidP="002A6CF5">
            <w:r>
              <w:t>Deadlines</w:t>
            </w:r>
          </w:p>
        </w:tc>
        <w:tc>
          <w:tcPr>
            <w:tcW w:w="1982" w:type="dxa"/>
            <w:shd w:val="clear" w:color="auto" w:fill="DEEAF6" w:themeFill="accent1" w:themeFillTint="33"/>
          </w:tcPr>
          <w:p w14:paraId="0FCFF86A" w14:textId="77777777" w:rsidR="00DC5219" w:rsidRDefault="00DC5219" w:rsidP="002A6CF5">
            <w:r>
              <w:t>Additional support/equipment etc</w:t>
            </w:r>
          </w:p>
        </w:tc>
      </w:tr>
      <w:tr w:rsidR="00DC5219" w14:paraId="4AD4458C" w14:textId="77777777" w:rsidTr="002A6CF5">
        <w:tc>
          <w:tcPr>
            <w:tcW w:w="1891" w:type="dxa"/>
          </w:tcPr>
          <w:p w14:paraId="2F0EAE7B" w14:textId="77777777" w:rsidR="00DC5219" w:rsidRDefault="00DC5219" w:rsidP="002A6CF5">
            <w:r>
              <w:t xml:space="preserve">Electronic Versions of paperwork </w:t>
            </w:r>
          </w:p>
        </w:tc>
        <w:tc>
          <w:tcPr>
            <w:tcW w:w="1818" w:type="dxa"/>
          </w:tcPr>
          <w:p w14:paraId="61485FF3" w14:textId="77777777" w:rsidR="00DC5219" w:rsidRDefault="00DC5219" w:rsidP="002A6CF5">
            <w:r>
              <w:t xml:space="preserve">Develop electronic versions of participant documentation </w:t>
            </w:r>
          </w:p>
        </w:tc>
        <w:tc>
          <w:tcPr>
            <w:tcW w:w="1862" w:type="dxa"/>
          </w:tcPr>
          <w:p w14:paraId="3095E11E" w14:textId="77777777" w:rsidR="00DC5219" w:rsidRDefault="00DC5219" w:rsidP="002A6CF5">
            <w:r>
              <w:t>Full suite of documentation complete and translated for all projects</w:t>
            </w:r>
          </w:p>
        </w:tc>
        <w:tc>
          <w:tcPr>
            <w:tcW w:w="1797" w:type="dxa"/>
          </w:tcPr>
          <w:p w14:paraId="00EA0EB3" w14:textId="77777777" w:rsidR="00DC5219" w:rsidRDefault="00DC5219" w:rsidP="002A6CF5">
            <w:r>
              <w:t>1 month</w:t>
            </w:r>
          </w:p>
        </w:tc>
        <w:tc>
          <w:tcPr>
            <w:tcW w:w="1982" w:type="dxa"/>
          </w:tcPr>
          <w:p w14:paraId="2E42917D" w14:textId="77777777" w:rsidR="00DC5219" w:rsidRDefault="00DC5219" w:rsidP="002A6CF5">
            <w:r>
              <w:t>IT department and reprographics</w:t>
            </w:r>
          </w:p>
        </w:tc>
      </w:tr>
      <w:tr w:rsidR="00DC5219" w14:paraId="577C8382" w14:textId="77777777" w:rsidTr="002A6CF5">
        <w:tc>
          <w:tcPr>
            <w:tcW w:w="1891" w:type="dxa"/>
          </w:tcPr>
          <w:p w14:paraId="4C7CE8BC" w14:textId="77777777" w:rsidR="00DC5219" w:rsidRDefault="00DC5219" w:rsidP="002A6CF5">
            <w:r>
              <w:t>Central financial network file for collaborative access</w:t>
            </w:r>
          </w:p>
        </w:tc>
        <w:tc>
          <w:tcPr>
            <w:tcW w:w="1818" w:type="dxa"/>
          </w:tcPr>
          <w:p w14:paraId="6EF9406C" w14:textId="77777777" w:rsidR="00DC5219" w:rsidRDefault="00DC5219" w:rsidP="002A6CF5">
            <w:r>
              <w:t>Authorisation from both departments and a protected file</w:t>
            </w:r>
          </w:p>
        </w:tc>
        <w:tc>
          <w:tcPr>
            <w:tcW w:w="1862" w:type="dxa"/>
          </w:tcPr>
          <w:p w14:paraId="6B295E0D" w14:textId="77777777" w:rsidR="00DC5219" w:rsidRDefault="00DC5219" w:rsidP="002A6CF5">
            <w:r>
              <w:t>File Created</w:t>
            </w:r>
          </w:p>
        </w:tc>
        <w:tc>
          <w:tcPr>
            <w:tcW w:w="1797" w:type="dxa"/>
          </w:tcPr>
          <w:p w14:paraId="2D0A0B70" w14:textId="77777777" w:rsidR="00DC5219" w:rsidRDefault="00DC5219" w:rsidP="002A6CF5">
            <w:r>
              <w:t>2 weeks</w:t>
            </w:r>
          </w:p>
        </w:tc>
        <w:tc>
          <w:tcPr>
            <w:tcW w:w="1982" w:type="dxa"/>
          </w:tcPr>
          <w:p w14:paraId="7565A51F" w14:textId="77777777" w:rsidR="00DC5219" w:rsidRDefault="00DC5219" w:rsidP="002A6CF5">
            <w:r>
              <w:t>IT department, finance director authorisation and External Funding Manager authorisation</w:t>
            </w:r>
          </w:p>
        </w:tc>
      </w:tr>
      <w:tr w:rsidR="00DC5219" w14:paraId="0BC2D8EF" w14:textId="77777777" w:rsidTr="002A6CF5">
        <w:tc>
          <w:tcPr>
            <w:tcW w:w="1891" w:type="dxa"/>
          </w:tcPr>
          <w:p w14:paraId="5ECDE5C5" w14:textId="77777777" w:rsidR="00DC5219" w:rsidRDefault="00DC5219" w:rsidP="002A6CF5">
            <w:r>
              <w:t>Centralised Payroll information file</w:t>
            </w:r>
          </w:p>
        </w:tc>
        <w:tc>
          <w:tcPr>
            <w:tcW w:w="1818" w:type="dxa"/>
          </w:tcPr>
          <w:p w14:paraId="1BF4A4B7" w14:textId="77777777" w:rsidR="00DC5219" w:rsidRDefault="00DC5219" w:rsidP="002A6CF5">
            <w:r w:rsidRPr="00B24FB4">
              <w:t>Authorisation from both departments and a protected file</w:t>
            </w:r>
          </w:p>
        </w:tc>
        <w:tc>
          <w:tcPr>
            <w:tcW w:w="1862" w:type="dxa"/>
          </w:tcPr>
          <w:p w14:paraId="135FB469" w14:textId="77777777" w:rsidR="00DC5219" w:rsidRDefault="00DC5219" w:rsidP="002A6CF5">
            <w:r w:rsidRPr="00B24FB4">
              <w:t>File Created</w:t>
            </w:r>
          </w:p>
        </w:tc>
        <w:tc>
          <w:tcPr>
            <w:tcW w:w="1797" w:type="dxa"/>
          </w:tcPr>
          <w:p w14:paraId="5998CEE6" w14:textId="77777777" w:rsidR="00DC5219" w:rsidRDefault="00DC5219" w:rsidP="002A6CF5">
            <w:r>
              <w:t>2 weeks</w:t>
            </w:r>
          </w:p>
        </w:tc>
        <w:tc>
          <w:tcPr>
            <w:tcW w:w="1982" w:type="dxa"/>
          </w:tcPr>
          <w:p w14:paraId="56463494" w14:textId="77777777" w:rsidR="00DC5219" w:rsidRDefault="00DC5219" w:rsidP="002A6CF5">
            <w:r>
              <w:t>Payroll department</w:t>
            </w:r>
          </w:p>
          <w:p w14:paraId="5E5C089A" w14:textId="77777777" w:rsidR="00DC5219" w:rsidRDefault="00DC5219" w:rsidP="002A6CF5">
            <w:r w:rsidRPr="00B24FB4">
              <w:t>authorisation and External Funding Manager authorisation</w:t>
            </w:r>
          </w:p>
        </w:tc>
      </w:tr>
      <w:tr w:rsidR="00DC5219" w14:paraId="4BD626F6" w14:textId="77777777" w:rsidTr="002A6CF5">
        <w:tc>
          <w:tcPr>
            <w:tcW w:w="1891" w:type="dxa"/>
          </w:tcPr>
          <w:p w14:paraId="4D090C42" w14:textId="77777777" w:rsidR="00DC5219" w:rsidRDefault="00DC5219" w:rsidP="002A6CF5">
            <w:r>
              <w:t>Centralised HR information file</w:t>
            </w:r>
          </w:p>
        </w:tc>
        <w:tc>
          <w:tcPr>
            <w:tcW w:w="1818" w:type="dxa"/>
          </w:tcPr>
          <w:p w14:paraId="6F282C18" w14:textId="77777777" w:rsidR="00DC5219" w:rsidRDefault="00DC5219" w:rsidP="002A6CF5">
            <w:r w:rsidRPr="00B24FB4">
              <w:t>Authorisation from both departments and a protected file</w:t>
            </w:r>
          </w:p>
        </w:tc>
        <w:tc>
          <w:tcPr>
            <w:tcW w:w="1862" w:type="dxa"/>
          </w:tcPr>
          <w:p w14:paraId="7330990A" w14:textId="77777777" w:rsidR="00DC5219" w:rsidRDefault="00DC5219" w:rsidP="002A6CF5">
            <w:r w:rsidRPr="00B24FB4">
              <w:t>File Created</w:t>
            </w:r>
          </w:p>
        </w:tc>
        <w:tc>
          <w:tcPr>
            <w:tcW w:w="1797" w:type="dxa"/>
          </w:tcPr>
          <w:p w14:paraId="2A6C0C72" w14:textId="77777777" w:rsidR="00DC5219" w:rsidRDefault="00DC5219" w:rsidP="002A6CF5">
            <w:r w:rsidRPr="00B24FB4">
              <w:t>2 weeks</w:t>
            </w:r>
          </w:p>
        </w:tc>
        <w:tc>
          <w:tcPr>
            <w:tcW w:w="1982" w:type="dxa"/>
          </w:tcPr>
          <w:p w14:paraId="0E2635FA" w14:textId="77777777" w:rsidR="00DC5219" w:rsidRDefault="00DC5219" w:rsidP="002A6CF5">
            <w:r>
              <w:t>HR department</w:t>
            </w:r>
          </w:p>
          <w:p w14:paraId="6AF17303" w14:textId="77777777" w:rsidR="00DC5219" w:rsidRDefault="00DC5219" w:rsidP="002A6CF5">
            <w:r w:rsidRPr="00B24FB4">
              <w:t>authorisation and External Funding Manager authorisation</w:t>
            </w:r>
          </w:p>
        </w:tc>
      </w:tr>
      <w:tr w:rsidR="00DC5219" w14:paraId="6D8F44A0" w14:textId="77777777" w:rsidTr="002A6CF5">
        <w:tc>
          <w:tcPr>
            <w:tcW w:w="1891" w:type="dxa"/>
          </w:tcPr>
          <w:p w14:paraId="71A1825B" w14:textId="77777777" w:rsidR="00DC5219" w:rsidRDefault="00DC5219" w:rsidP="002A6CF5">
            <w:r>
              <w:t>Remote Network access for all staff</w:t>
            </w:r>
          </w:p>
        </w:tc>
        <w:tc>
          <w:tcPr>
            <w:tcW w:w="1818" w:type="dxa"/>
          </w:tcPr>
          <w:p w14:paraId="5C12D8D7" w14:textId="77777777" w:rsidR="00DC5219" w:rsidRDefault="00DC5219" w:rsidP="002A6CF5">
            <w:r>
              <w:t>Work with IT for all PC’s to be allocated to relevant staff</w:t>
            </w:r>
          </w:p>
        </w:tc>
        <w:tc>
          <w:tcPr>
            <w:tcW w:w="1862" w:type="dxa"/>
          </w:tcPr>
          <w:p w14:paraId="5A158CA4" w14:textId="77777777" w:rsidR="00DC5219" w:rsidRDefault="00DC5219" w:rsidP="002A6CF5">
            <w:r>
              <w:t>Staff check access routes</w:t>
            </w:r>
          </w:p>
        </w:tc>
        <w:tc>
          <w:tcPr>
            <w:tcW w:w="1797" w:type="dxa"/>
          </w:tcPr>
          <w:p w14:paraId="07C155EF" w14:textId="77777777" w:rsidR="00DC5219" w:rsidRDefault="00DC5219" w:rsidP="002A6CF5">
            <w:r>
              <w:t>2 weeks</w:t>
            </w:r>
          </w:p>
        </w:tc>
        <w:tc>
          <w:tcPr>
            <w:tcW w:w="1982" w:type="dxa"/>
          </w:tcPr>
          <w:p w14:paraId="1F0A69F3" w14:textId="77777777" w:rsidR="00DC5219" w:rsidRDefault="00DC5219" w:rsidP="002A6CF5">
            <w:r>
              <w:t>External Funding Manager permission and IT department to action</w:t>
            </w:r>
          </w:p>
        </w:tc>
      </w:tr>
      <w:tr w:rsidR="00DC5219" w14:paraId="2786CC1B" w14:textId="77777777" w:rsidTr="002A6CF5">
        <w:tc>
          <w:tcPr>
            <w:tcW w:w="1891" w:type="dxa"/>
          </w:tcPr>
          <w:p w14:paraId="2C48948E" w14:textId="77777777" w:rsidR="00DC5219" w:rsidRDefault="00DC5219" w:rsidP="002A6CF5">
            <w:r>
              <w:t>All software for Microsoft software to be available to all staff</w:t>
            </w:r>
          </w:p>
        </w:tc>
        <w:tc>
          <w:tcPr>
            <w:tcW w:w="1818" w:type="dxa"/>
          </w:tcPr>
          <w:p w14:paraId="7777CABF" w14:textId="77777777" w:rsidR="00DC5219" w:rsidRDefault="00DC5219" w:rsidP="002A6CF5">
            <w:r>
              <w:t>Work with Head of IT to ensure staff have the most up to date version installed on their PC’s</w:t>
            </w:r>
          </w:p>
        </w:tc>
        <w:tc>
          <w:tcPr>
            <w:tcW w:w="1862" w:type="dxa"/>
          </w:tcPr>
          <w:p w14:paraId="49AA064F" w14:textId="77777777" w:rsidR="00DC5219" w:rsidRDefault="00DC5219" w:rsidP="002A6CF5">
            <w:r>
              <w:t>Staff to check access and use</w:t>
            </w:r>
          </w:p>
        </w:tc>
        <w:tc>
          <w:tcPr>
            <w:tcW w:w="1797" w:type="dxa"/>
          </w:tcPr>
          <w:p w14:paraId="1AC0E788" w14:textId="77777777" w:rsidR="00DC5219" w:rsidRDefault="00DC5219" w:rsidP="002A6CF5">
            <w:r>
              <w:t>3 weeks</w:t>
            </w:r>
          </w:p>
        </w:tc>
        <w:tc>
          <w:tcPr>
            <w:tcW w:w="1982" w:type="dxa"/>
          </w:tcPr>
          <w:p w14:paraId="757F1648" w14:textId="77777777" w:rsidR="00DC5219" w:rsidRDefault="00DC5219" w:rsidP="002A6CF5">
            <w:r w:rsidRPr="003C752E">
              <w:t>External Funding Manager permission and IT department to action</w:t>
            </w:r>
          </w:p>
        </w:tc>
      </w:tr>
      <w:tr w:rsidR="00DC5219" w14:paraId="450CE39A" w14:textId="77777777" w:rsidTr="002A6CF5">
        <w:trPr>
          <w:trHeight w:val="1206"/>
        </w:trPr>
        <w:tc>
          <w:tcPr>
            <w:tcW w:w="1891" w:type="dxa"/>
          </w:tcPr>
          <w:p w14:paraId="7950FCB3" w14:textId="77777777" w:rsidR="00DC5219" w:rsidRDefault="00DC5219" w:rsidP="002A6CF5">
            <w:r>
              <w:t>Laptops for all staff</w:t>
            </w:r>
          </w:p>
        </w:tc>
        <w:tc>
          <w:tcPr>
            <w:tcW w:w="1818" w:type="dxa"/>
          </w:tcPr>
          <w:p w14:paraId="32FB5783" w14:textId="77777777" w:rsidR="00DC5219" w:rsidRDefault="00DC5219" w:rsidP="002A6CF5">
            <w:r>
              <w:t xml:space="preserve">Utilise new funding allocation to purchase </w:t>
            </w:r>
          </w:p>
        </w:tc>
        <w:tc>
          <w:tcPr>
            <w:tcW w:w="1862" w:type="dxa"/>
          </w:tcPr>
          <w:p w14:paraId="6F59196C" w14:textId="77777777" w:rsidR="00DC5219" w:rsidRDefault="00DC5219" w:rsidP="002A6CF5">
            <w:r>
              <w:t>Distribute to staff</w:t>
            </w:r>
          </w:p>
        </w:tc>
        <w:tc>
          <w:tcPr>
            <w:tcW w:w="1797" w:type="dxa"/>
          </w:tcPr>
          <w:p w14:paraId="48314676" w14:textId="77777777" w:rsidR="00DC5219" w:rsidRDefault="00DC5219" w:rsidP="002A6CF5">
            <w:r>
              <w:t>4 weeks</w:t>
            </w:r>
          </w:p>
        </w:tc>
        <w:tc>
          <w:tcPr>
            <w:tcW w:w="1982" w:type="dxa"/>
          </w:tcPr>
          <w:p w14:paraId="2568EB05" w14:textId="77777777" w:rsidR="00DC5219" w:rsidRDefault="00DC5219" w:rsidP="002A6CF5">
            <w:r>
              <w:t>External Funding Manager requisition</w:t>
            </w:r>
          </w:p>
        </w:tc>
      </w:tr>
    </w:tbl>
    <w:p w14:paraId="1A845B0C" w14:textId="77777777" w:rsidR="00DC5219" w:rsidRPr="00657E36" w:rsidRDefault="00DC5219" w:rsidP="00DC5219">
      <w:pPr>
        <w:rPr>
          <w:sz w:val="28"/>
          <w:szCs w:val="28"/>
        </w:rPr>
      </w:pPr>
    </w:p>
    <w:p w14:paraId="62A59580" w14:textId="77777777" w:rsidR="00DC5219" w:rsidRPr="00DC5219" w:rsidRDefault="00DC5219" w:rsidP="00DC5219"/>
    <w:sectPr w:rsidR="00DC5219" w:rsidRPr="00DC5219" w:rsidSect="0017492D">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14500" w14:textId="77777777" w:rsidR="00CB002E" w:rsidRDefault="00CB002E" w:rsidP="00192B54">
      <w:pPr>
        <w:spacing w:after="0" w:line="240" w:lineRule="auto"/>
      </w:pPr>
      <w:r>
        <w:separator/>
      </w:r>
    </w:p>
  </w:endnote>
  <w:endnote w:type="continuationSeparator" w:id="0">
    <w:p w14:paraId="238A4E1B" w14:textId="77777777" w:rsidR="00CB002E" w:rsidRDefault="00CB002E" w:rsidP="00192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C4931" w14:textId="76B88268" w:rsidR="00E54A0D" w:rsidRDefault="00E54A0D">
    <w:pPr>
      <w:pStyle w:val="Footer"/>
      <w:jc w:val="center"/>
    </w:pPr>
  </w:p>
  <w:p w14:paraId="79155499" w14:textId="77777777" w:rsidR="00E54A0D" w:rsidRDefault="00E54A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691C" w14:textId="724913F7" w:rsidR="00E54A0D" w:rsidRDefault="00E54A0D">
    <w:pPr>
      <w:pStyle w:val="Footer"/>
      <w:jc w:val="center"/>
    </w:pPr>
  </w:p>
  <w:p w14:paraId="1AE64CF6" w14:textId="77777777" w:rsidR="00E54A0D" w:rsidRDefault="00E54A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733980"/>
      <w:docPartObj>
        <w:docPartGallery w:val="Page Numbers (Bottom of Page)"/>
        <w:docPartUnique/>
      </w:docPartObj>
    </w:sdtPr>
    <w:sdtContent>
      <w:sdt>
        <w:sdtPr>
          <w:id w:val="-1392119803"/>
          <w:docPartObj>
            <w:docPartGallery w:val="Page Numbers (Top of Page)"/>
            <w:docPartUnique/>
          </w:docPartObj>
        </w:sdtPr>
        <w:sdtContent>
          <w:p w14:paraId="2CA36A59" w14:textId="77777777" w:rsidR="00E54A0D" w:rsidRDefault="00E54A0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33B0FA" w14:textId="77777777" w:rsidR="00E54A0D" w:rsidRDefault="00E54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0637D" w14:textId="77777777" w:rsidR="00CB002E" w:rsidRDefault="00CB002E" w:rsidP="00192B54">
      <w:pPr>
        <w:spacing w:after="0" w:line="240" w:lineRule="auto"/>
      </w:pPr>
      <w:r>
        <w:separator/>
      </w:r>
    </w:p>
  </w:footnote>
  <w:footnote w:type="continuationSeparator" w:id="0">
    <w:p w14:paraId="0E273B67" w14:textId="77777777" w:rsidR="00CB002E" w:rsidRDefault="00CB002E" w:rsidP="00192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13EA"/>
    <w:multiLevelType w:val="multilevel"/>
    <w:tmpl w:val="5D501A70"/>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75A36AE"/>
    <w:multiLevelType w:val="multilevel"/>
    <w:tmpl w:val="F51A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B4985"/>
    <w:multiLevelType w:val="multilevel"/>
    <w:tmpl w:val="50322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2B6924"/>
    <w:multiLevelType w:val="multilevel"/>
    <w:tmpl w:val="D0B6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F6939"/>
    <w:multiLevelType w:val="hybridMultilevel"/>
    <w:tmpl w:val="111A792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16C256C9"/>
    <w:multiLevelType w:val="hybridMultilevel"/>
    <w:tmpl w:val="2DEC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04E47"/>
    <w:multiLevelType w:val="multilevel"/>
    <w:tmpl w:val="920C7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B83027"/>
    <w:multiLevelType w:val="hybridMultilevel"/>
    <w:tmpl w:val="F1CE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62207"/>
    <w:multiLevelType w:val="multilevel"/>
    <w:tmpl w:val="552C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474F8"/>
    <w:multiLevelType w:val="multilevel"/>
    <w:tmpl w:val="27544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71F7"/>
    <w:multiLevelType w:val="multilevel"/>
    <w:tmpl w:val="E0CE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05253"/>
    <w:multiLevelType w:val="multilevel"/>
    <w:tmpl w:val="E01AD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CA0F59"/>
    <w:multiLevelType w:val="multilevel"/>
    <w:tmpl w:val="1882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4F69AE"/>
    <w:multiLevelType w:val="multilevel"/>
    <w:tmpl w:val="EE12C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930B7D"/>
    <w:multiLevelType w:val="hybridMultilevel"/>
    <w:tmpl w:val="E5C8C3E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3A2843CB"/>
    <w:multiLevelType w:val="multilevel"/>
    <w:tmpl w:val="16AC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4126BF"/>
    <w:multiLevelType w:val="multilevel"/>
    <w:tmpl w:val="71EA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3B3C"/>
    <w:multiLevelType w:val="multilevel"/>
    <w:tmpl w:val="668C7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D2E1E"/>
    <w:multiLevelType w:val="hybridMultilevel"/>
    <w:tmpl w:val="BF302B1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4EBD7532"/>
    <w:multiLevelType w:val="multilevel"/>
    <w:tmpl w:val="AD121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EB7CCA"/>
    <w:multiLevelType w:val="multilevel"/>
    <w:tmpl w:val="2C900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624839"/>
    <w:multiLevelType w:val="multilevel"/>
    <w:tmpl w:val="D3EE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382C1A"/>
    <w:multiLevelType w:val="multilevel"/>
    <w:tmpl w:val="5D70F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55781A"/>
    <w:multiLevelType w:val="multilevel"/>
    <w:tmpl w:val="B0D42E60"/>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48497269">
    <w:abstractNumId w:val="7"/>
  </w:num>
  <w:num w:numId="2" w16cid:durableId="2077314541">
    <w:abstractNumId w:val="5"/>
  </w:num>
  <w:num w:numId="3" w16cid:durableId="1669820346">
    <w:abstractNumId w:val="19"/>
  </w:num>
  <w:num w:numId="4" w16cid:durableId="43649742">
    <w:abstractNumId w:val="8"/>
  </w:num>
  <w:num w:numId="5" w16cid:durableId="1152870546">
    <w:abstractNumId w:val="6"/>
  </w:num>
  <w:num w:numId="6" w16cid:durableId="946083201">
    <w:abstractNumId w:val="20"/>
  </w:num>
  <w:num w:numId="7" w16cid:durableId="1792476790">
    <w:abstractNumId w:val="1"/>
  </w:num>
  <w:num w:numId="8" w16cid:durableId="268900791">
    <w:abstractNumId w:val="21"/>
  </w:num>
  <w:num w:numId="9" w16cid:durableId="1061750016">
    <w:abstractNumId w:val="15"/>
  </w:num>
  <w:num w:numId="10" w16cid:durableId="1358851557">
    <w:abstractNumId w:val="9"/>
  </w:num>
  <w:num w:numId="11" w16cid:durableId="1683622782">
    <w:abstractNumId w:val="16"/>
  </w:num>
  <w:num w:numId="12" w16cid:durableId="145439632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3" w16cid:durableId="1115832565">
    <w:abstractNumId w:val="17"/>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4" w16cid:durableId="1797481484">
    <w:abstractNumId w:val="13"/>
  </w:num>
  <w:num w:numId="15" w16cid:durableId="1784618350">
    <w:abstractNumId w:val="14"/>
  </w:num>
  <w:num w:numId="16" w16cid:durableId="665939179">
    <w:abstractNumId w:val="3"/>
  </w:num>
  <w:num w:numId="17" w16cid:durableId="535315445">
    <w:abstractNumId w:val="11"/>
  </w:num>
  <w:num w:numId="18" w16cid:durableId="791216834">
    <w:abstractNumId w:val="22"/>
  </w:num>
  <w:num w:numId="19" w16cid:durableId="1339229902">
    <w:abstractNumId w:val="2"/>
  </w:num>
  <w:num w:numId="20" w16cid:durableId="1271546208">
    <w:abstractNumId w:val="18"/>
  </w:num>
  <w:num w:numId="21" w16cid:durableId="199822189">
    <w:abstractNumId w:val="4"/>
  </w:num>
  <w:num w:numId="22" w16cid:durableId="2015648853">
    <w:abstractNumId w:val="10"/>
  </w:num>
  <w:num w:numId="23" w16cid:durableId="1486314907">
    <w:abstractNumId w:val="12"/>
  </w:num>
  <w:num w:numId="24" w16cid:durableId="1329557329">
    <w:abstractNumId w:val="0"/>
  </w:num>
  <w:num w:numId="25" w16cid:durableId="859515022">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3FAE"/>
    <w:rsid w:val="00005558"/>
    <w:rsid w:val="000075A4"/>
    <w:rsid w:val="00012A70"/>
    <w:rsid w:val="00012DF0"/>
    <w:rsid w:val="00015373"/>
    <w:rsid w:val="00015C00"/>
    <w:rsid w:val="00016992"/>
    <w:rsid w:val="000178FF"/>
    <w:rsid w:val="00025A82"/>
    <w:rsid w:val="0002610A"/>
    <w:rsid w:val="00026558"/>
    <w:rsid w:val="00026FFC"/>
    <w:rsid w:val="00030665"/>
    <w:rsid w:val="000365D1"/>
    <w:rsid w:val="00042056"/>
    <w:rsid w:val="00044CB7"/>
    <w:rsid w:val="0004529D"/>
    <w:rsid w:val="00045C47"/>
    <w:rsid w:val="0005060D"/>
    <w:rsid w:val="00055A84"/>
    <w:rsid w:val="000577B4"/>
    <w:rsid w:val="000578CE"/>
    <w:rsid w:val="0006008A"/>
    <w:rsid w:val="00061565"/>
    <w:rsid w:val="000663EB"/>
    <w:rsid w:val="00067C0D"/>
    <w:rsid w:val="0007336B"/>
    <w:rsid w:val="000739F5"/>
    <w:rsid w:val="00086496"/>
    <w:rsid w:val="00097F49"/>
    <w:rsid w:val="000A00EF"/>
    <w:rsid w:val="000A4406"/>
    <w:rsid w:val="000A61C9"/>
    <w:rsid w:val="000B0AF4"/>
    <w:rsid w:val="000B5AFD"/>
    <w:rsid w:val="000C2D0D"/>
    <w:rsid w:val="000C5E1B"/>
    <w:rsid w:val="000D2F8B"/>
    <w:rsid w:val="000E41B6"/>
    <w:rsid w:val="000E5A3D"/>
    <w:rsid w:val="000F46B5"/>
    <w:rsid w:val="000F768B"/>
    <w:rsid w:val="0010021A"/>
    <w:rsid w:val="001003E3"/>
    <w:rsid w:val="0010240E"/>
    <w:rsid w:val="0010542B"/>
    <w:rsid w:val="00106544"/>
    <w:rsid w:val="00107353"/>
    <w:rsid w:val="00110335"/>
    <w:rsid w:val="00110987"/>
    <w:rsid w:val="00111BAF"/>
    <w:rsid w:val="001130F2"/>
    <w:rsid w:val="00114FD6"/>
    <w:rsid w:val="001153FF"/>
    <w:rsid w:val="001169A7"/>
    <w:rsid w:val="00122893"/>
    <w:rsid w:val="0012585F"/>
    <w:rsid w:val="00125EF2"/>
    <w:rsid w:val="0013351F"/>
    <w:rsid w:val="00136EAF"/>
    <w:rsid w:val="00140B49"/>
    <w:rsid w:val="001450F3"/>
    <w:rsid w:val="0015005F"/>
    <w:rsid w:val="0015027C"/>
    <w:rsid w:val="00154254"/>
    <w:rsid w:val="0016119B"/>
    <w:rsid w:val="0016504E"/>
    <w:rsid w:val="00167F69"/>
    <w:rsid w:val="00174170"/>
    <w:rsid w:val="00174872"/>
    <w:rsid w:val="0017492D"/>
    <w:rsid w:val="00177152"/>
    <w:rsid w:val="00177C4C"/>
    <w:rsid w:val="00180E49"/>
    <w:rsid w:val="0018189D"/>
    <w:rsid w:val="00181FA8"/>
    <w:rsid w:val="001828EE"/>
    <w:rsid w:val="001836B1"/>
    <w:rsid w:val="00187224"/>
    <w:rsid w:val="0019226F"/>
    <w:rsid w:val="001926E3"/>
    <w:rsid w:val="00192B54"/>
    <w:rsid w:val="001938F9"/>
    <w:rsid w:val="00195EEC"/>
    <w:rsid w:val="001A2B7F"/>
    <w:rsid w:val="001A37B6"/>
    <w:rsid w:val="001B013C"/>
    <w:rsid w:val="001B22BA"/>
    <w:rsid w:val="001B23CB"/>
    <w:rsid w:val="001B4BFF"/>
    <w:rsid w:val="001B5351"/>
    <w:rsid w:val="001B5E74"/>
    <w:rsid w:val="001B6BFF"/>
    <w:rsid w:val="001C1070"/>
    <w:rsid w:val="001C25C1"/>
    <w:rsid w:val="001C42FB"/>
    <w:rsid w:val="001C62A1"/>
    <w:rsid w:val="001D2D76"/>
    <w:rsid w:val="001D6189"/>
    <w:rsid w:val="001D6955"/>
    <w:rsid w:val="001E5502"/>
    <w:rsid w:val="001E7986"/>
    <w:rsid w:val="001F5088"/>
    <w:rsid w:val="001F5437"/>
    <w:rsid w:val="001F6537"/>
    <w:rsid w:val="0020069C"/>
    <w:rsid w:val="00203DEC"/>
    <w:rsid w:val="002049FE"/>
    <w:rsid w:val="00204DA8"/>
    <w:rsid w:val="002077C0"/>
    <w:rsid w:val="00207D62"/>
    <w:rsid w:val="00210CDF"/>
    <w:rsid w:val="0021141B"/>
    <w:rsid w:val="00212E87"/>
    <w:rsid w:val="0021380A"/>
    <w:rsid w:val="002339F2"/>
    <w:rsid w:val="00243CEC"/>
    <w:rsid w:val="00246561"/>
    <w:rsid w:val="00252E68"/>
    <w:rsid w:val="00255FC4"/>
    <w:rsid w:val="00257CA9"/>
    <w:rsid w:val="002607CB"/>
    <w:rsid w:val="002642D7"/>
    <w:rsid w:val="00264A87"/>
    <w:rsid w:val="00265918"/>
    <w:rsid w:val="002702D7"/>
    <w:rsid w:val="0027446A"/>
    <w:rsid w:val="00276A31"/>
    <w:rsid w:val="002775EC"/>
    <w:rsid w:val="002840C8"/>
    <w:rsid w:val="00284720"/>
    <w:rsid w:val="00285D09"/>
    <w:rsid w:val="00286D94"/>
    <w:rsid w:val="0028706C"/>
    <w:rsid w:val="00291538"/>
    <w:rsid w:val="00292865"/>
    <w:rsid w:val="00294C59"/>
    <w:rsid w:val="002950A8"/>
    <w:rsid w:val="00296FAF"/>
    <w:rsid w:val="002A2792"/>
    <w:rsid w:val="002A297E"/>
    <w:rsid w:val="002A42CB"/>
    <w:rsid w:val="002B1C56"/>
    <w:rsid w:val="002B233A"/>
    <w:rsid w:val="002B34F6"/>
    <w:rsid w:val="002B7444"/>
    <w:rsid w:val="002C10EB"/>
    <w:rsid w:val="002C299B"/>
    <w:rsid w:val="002C4CAC"/>
    <w:rsid w:val="002C6161"/>
    <w:rsid w:val="002D1C95"/>
    <w:rsid w:val="002D20C6"/>
    <w:rsid w:val="002D2676"/>
    <w:rsid w:val="002E0CDC"/>
    <w:rsid w:val="002E4A6F"/>
    <w:rsid w:val="002E51F7"/>
    <w:rsid w:val="002E54EB"/>
    <w:rsid w:val="002F63D5"/>
    <w:rsid w:val="0030173B"/>
    <w:rsid w:val="0030202B"/>
    <w:rsid w:val="00302593"/>
    <w:rsid w:val="00306371"/>
    <w:rsid w:val="0030644A"/>
    <w:rsid w:val="0031387E"/>
    <w:rsid w:val="00314347"/>
    <w:rsid w:val="00320B3F"/>
    <w:rsid w:val="00322C2E"/>
    <w:rsid w:val="003250BB"/>
    <w:rsid w:val="00326871"/>
    <w:rsid w:val="00326C8D"/>
    <w:rsid w:val="00331B7F"/>
    <w:rsid w:val="00337B66"/>
    <w:rsid w:val="0034649D"/>
    <w:rsid w:val="003474FE"/>
    <w:rsid w:val="00351B9A"/>
    <w:rsid w:val="003523EC"/>
    <w:rsid w:val="00353E56"/>
    <w:rsid w:val="0035621E"/>
    <w:rsid w:val="00357444"/>
    <w:rsid w:val="00357EA2"/>
    <w:rsid w:val="00360589"/>
    <w:rsid w:val="00363B39"/>
    <w:rsid w:val="00366DEA"/>
    <w:rsid w:val="003675CC"/>
    <w:rsid w:val="0037195D"/>
    <w:rsid w:val="00376A38"/>
    <w:rsid w:val="00380EAE"/>
    <w:rsid w:val="00383E9C"/>
    <w:rsid w:val="003841E7"/>
    <w:rsid w:val="00384F8C"/>
    <w:rsid w:val="0038529C"/>
    <w:rsid w:val="003860FB"/>
    <w:rsid w:val="0038707F"/>
    <w:rsid w:val="0038752F"/>
    <w:rsid w:val="00390C89"/>
    <w:rsid w:val="00390F89"/>
    <w:rsid w:val="00391011"/>
    <w:rsid w:val="00393610"/>
    <w:rsid w:val="00393ED5"/>
    <w:rsid w:val="0039475E"/>
    <w:rsid w:val="003959DE"/>
    <w:rsid w:val="00396815"/>
    <w:rsid w:val="00396A50"/>
    <w:rsid w:val="00397F61"/>
    <w:rsid w:val="003A136E"/>
    <w:rsid w:val="003A2898"/>
    <w:rsid w:val="003A5CEE"/>
    <w:rsid w:val="003A7E15"/>
    <w:rsid w:val="003A7EB2"/>
    <w:rsid w:val="003B0D84"/>
    <w:rsid w:val="003B602D"/>
    <w:rsid w:val="003C06E5"/>
    <w:rsid w:val="003C1376"/>
    <w:rsid w:val="003C17EF"/>
    <w:rsid w:val="003C3B33"/>
    <w:rsid w:val="003C4A80"/>
    <w:rsid w:val="003D12D2"/>
    <w:rsid w:val="003D34E8"/>
    <w:rsid w:val="003D55AF"/>
    <w:rsid w:val="003D5E56"/>
    <w:rsid w:val="003D618B"/>
    <w:rsid w:val="003E095E"/>
    <w:rsid w:val="003E6753"/>
    <w:rsid w:val="003F241F"/>
    <w:rsid w:val="003F64EA"/>
    <w:rsid w:val="003F678F"/>
    <w:rsid w:val="003F69D6"/>
    <w:rsid w:val="003F75F5"/>
    <w:rsid w:val="00402DCD"/>
    <w:rsid w:val="00407947"/>
    <w:rsid w:val="004116B0"/>
    <w:rsid w:val="00432DE1"/>
    <w:rsid w:val="00435AC1"/>
    <w:rsid w:val="00436046"/>
    <w:rsid w:val="004367A2"/>
    <w:rsid w:val="00436BF5"/>
    <w:rsid w:val="00436E87"/>
    <w:rsid w:val="00441BE0"/>
    <w:rsid w:val="00443399"/>
    <w:rsid w:val="004467D4"/>
    <w:rsid w:val="0046229B"/>
    <w:rsid w:val="00465392"/>
    <w:rsid w:val="004665D8"/>
    <w:rsid w:val="00471DC7"/>
    <w:rsid w:val="004725E4"/>
    <w:rsid w:val="0047486D"/>
    <w:rsid w:val="00481CB5"/>
    <w:rsid w:val="00484205"/>
    <w:rsid w:val="00484DFC"/>
    <w:rsid w:val="00485531"/>
    <w:rsid w:val="004869B6"/>
    <w:rsid w:val="00487129"/>
    <w:rsid w:val="0049164F"/>
    <w:rsid w:val="0049422B"/>
    <w:rsid w:val="00497610"/>
    <w:rsid w:val="004A19DA"/>
    <w:rsid w:val="004A4A25"/>
    <w:rsid w:val="004A51E5"/>
    <w:rsid w:val="004A6587"/>
    <w:rsid w:val="004B03B3"/>
    <w:rsid w:val="004B0A2F"/>
    <w:rsid w:val="004B7F48"/>
    <w:rsid w:val="004C0D76"/>
    <w:rsid w:val="004C242B"/>
    <w:rsid w:val="004D3DCE"/>
    <w:rsid w:val="004E1FB4"/>
    <w:rsid w:val="004E32AA"/>
    <w:rsid w:val="004E3DFB"/>
    <w:rsid w:val="004E58A6"/>
    <w:rsid w:val="004E728F"/>
    <w:rsid w:val="004F03CD"/>
    <w:rsid w:val="004F13A2"/>
    <w:rsid w:val="004F3FBE"/>
    <w:rsid w:val="004F4951"/>
    <w:rsid w:val="004F6E5D"/>
    <w:rsid w:val="004F6ECC"/>
    <w:rsid w:val="00503176"/>
    <w:rsid w:val="00504188"/>
    <w:rsid w:val="00504B60"/>
    <w:rsid w:val="0050562E"/>
    <w:rsid w:val="00507817"/>
    <w:rsid w:val="00507F01"/>
    <w:rsid w:val="0051013F"/>
    <w:rsid w:val="00512DC1"/>
    <w:rsid w:val="00513050"/>
    <w:rsid w:val="005218F4"/>
    <w:rsid w:val="005225BF"/>
    <w:rsid w:val="005241D1"/>
    <w:rsid w:val="005245B9"/>
    <w:rsid w:val="00526C0A"/>
    <w:rsid w:val="00532402"/>
    <w:rsid w:val="005368AF"/>
    <w:rsid w:val="005426E3"/>
    <w:rsid w:val="00542E3F"/>
    <w:rsid w:val="0054461C"/>
    <w:rsid w:val="00544811"/>
    <w:rsid w:val="005476E4"/>
    <w:rsid w:val="00560FD7"/>
    <w:rsid w:val="005611DD"/>
    <w:rsid w:val="00563E59"/>
    <w:rsid w:val="0057085A"/>
    <w:rsid w:val="00574A54"/>
    <w:rsid w:val="00576A24"/>
    <w:rsid w:val="00576DB4"/>
    <w:rsid w:val="0057735B"/>
    <w:rsid w:val="00577463"/>
    <w:rsid w:val="00582734"/>
    <w:rsid w:val="0058292E"/>
    <w:rsid w:val="00586056"/>
    <w:rsid w:val="00590DA6"/>
    <w:rsid w:val="0059562E"/>
    <w:rsid w:val="005A05E2"/>
    <w:rsid w:val="005A0EF9"/>
    <w:rsid w:val="005A1668"/>
    <w:rsid w:val="005A22AC"/>
    <w:rsid w:val="005A2D56"/>
    <w:rsid w:val="005A56C4"/>
    <w:rsid w:val="005B5111"/>
    <w:rsid w:val="005B6C99"/>
    <w:rsid w:val="005C1018"/>
    <w:rsid w:val="005C284E"/>
    <w:rsid w:val="005D2E41"/>
    <w:rsid w:val="005D3947"/>
    <w:rsid w:val="005D4D42"/>
    <w:rsid w:val="005E27DC"/>
    <w:rsid w:val="005E56B0"/>
    <w:rsid w:val="005F0A1A"/>
    <w:rsid w:val="005F1B76"/>
    <w:rsid w:val="005F60CE"/>
    <w:rsid w:val="005F7C74"/>
    <w:rsid w:val="005F7DE2"/>
    <w:rsid w:val="006032FA"/>
    <w:rsid w:val="00607C7E"/>
    <w:rsid w:val="006214B0"/>
    <w:rsid w:val="00624B90"/>
    <w:rsid w:val="0062657F"/>
    <w:rsid w:val="00631CC9"/>
    <w:rsid w:val="00633C25"/>
    <w:rsid w:val="00634AE8"/>
    <w:rsid w:val="00647ACD"/>
    <w:rsid w:val="00650D0C"/>
    <w:rsid w:val="006518E3"/>
    <w:rsid w:val="00651A14"/>
    <w:rsid w:val="00654D95"/>
    <w:rsid w:val="00657032"/>
    <w:rsid w:val="006611FF"/>
    <w:rsid w:val="00667E0A"/>
    <w:rsid w:val="00670D2E"/>
    <w:rsid w:val="006716A7"/>
    <w:rsid w:val="00671CBC"/>
    <w:rsid w:val="00673517"/>
    <w:rsid w:val="00675BA2"/>
    <w:rsid w:val="00675C9C"/>
    <w:rsid w:val="00677CC7"/>
    <w:rsid w:val="00681D7A"/>
    <w:rsid w:val="00683430"/>
    <w:rsid w:val="00686039"/>
    <w:rsid w:val="006877A3"/>
    <w:rsid w:val="00693F20"/>
    <w:rsid w:val="006A6297"/>
    <w:rsid w:val="006A6681"/>
    <w:rsid w:val="006A6A6E"/>
    <w:rsid w:val="006B0651"/>
    <w:rsid w:val="006B152E"/>
    <w:rsid w:val="006B2157"/>
    <w:rsid w:val="006B345F"/>
    <w:rsid w:val="006B5B8D"/>
    <w:rsid w:val="006C14F1"/>
    <w:rsid w:val="006C39FF"/>
    <w:rsid w:val="006D1966"/>
    <w:rsid w:val="006D5D86"/>
    <w:rsid w:val="006D7C31"/>
    <w:rsid w:val="006E2DFC"/>
    <w:rsid w:val="006E3261"/>
    <w:rsid w:val="006F094B"/>
    <w:rsid w:val="006F1F4E"/>
    <w:rsid w:val="006F7EDC"/>
    <w:rsid w:val="00700AE2"/>
    <w:rsid w:val="00701B34"/>
    <w:rsid w:val="00705752"/>
    <w:rsid w:val="0070617C"/>
    <w:rsid w:val="00706352"/>
    <w:rsid w:val="00707338"/>
    <w:rsid w:val="00711BDB"/>
    <w:rsid w:val="00713B40"/>
    <w:rsid w:val="00713E11"/>
    <w:rsid w:val="00715A8B"/>
    <w:rsid w:val="0072059B"/>
    <w:rsid w:val="00723700"/>
    <w:rsid w:val="00732795"/>
    <w:rsid w:val="00735104"/>
    <w:rsid w:val="00736040"/>
    <w:rsid w:val="007409BF"/>
    <w:rsid w:val="0074643A"/>
    <w:rsid w:val="00746D39"/>
    <w:rsid w:val="0074725F"/>
    <w:rsid w:val="007473EE"/>
    <w:rsid w:val="0075131B"/>
    <w:rsid w:val="00751AA7"/>
    <w:rsid w:val="007543A2"/>
    <w:rsid w:val="00762C87"/>
    <w:rsid w:val="0077007B"/>
    <w:rsid w:val="00770D24"/>
    <w:rsid w:val="00772BA4"/>
    <w:rsid w:val="00780D1D"/>
    <w:rsid w:val="0078453A"/>
    <w:rsid w:val="007845DF"/>
    <w:rsid w:val="007848F6"/>
    <w:rsid w:val="007857AF"/>
    <w:rsid w:val="0079474E"/>
    <w:rsid w:val="007A0F0B"/>
    <w:rsid w:val="007A5D70"/>
    <w:rsid w:val="007A761B"/>
    <w:rsid w:val="007A7DB8"/>
    <w:rsid w:val="007B0471"/>
    <w:rsid w:val="007B522B"/>
    <w:rsid w:val="007C0859"/>
    <w:rsid w:val="007C2A36"/>
    <w:rsid w:val="007C32B8"/>
    <w:rsid w:val="007C48EE"/>
    <w:rsid w:val="007C597E"/>
    <w:rsid w:val="007D012B"/>
    <w:rsid w:val="007D12B5"/>
    <w:rsid w:val="007D20C8"/>
    <w:rsid w:val="007D2388"/>
    <w:rsid w:val="007D4E0E"/>
    <w:rsid w:val="007D5119"/>
    <w:rsid w:val="007D5B82"/>
    <w:rsid w:val="007D7587"/>
    <w:rsid w:val="007E4DF3"/>
    <w:rsid w:val="007E57B0"/>
    <w:rsid w:val="007E734B"/>
    <w:rsid w:val="007F03DA"/>
    <w:rsid w:val="007F1C89"/>
    <w:rsid w:val="007F31DA"/>
    <w:rsid w:val="007F52F1"/>
    <w:rsid w:val="007F6D91"/>
    <w:rsid w:val="007F6EC3"/>
    <w:rsid w:val="007F7C28"/>
    <w:rsid w:val="008060A0"/>
    <w:rsid w:val="008066A7"/>
    <w:rsid w:val="00807AEF"/>
    <w:rsid w:val="00810F38"/>
    <w:rsid w:val="00811E34"/>
    <w:rsid w:val="008138EC"/>
    <w:rsid w:val="00814FE5"/>
    <w:rsid w:val="008179E4"/>
    <w:rsid w:val="008202E5"/>
    <w:rsid w:val="00822F6C"/>
    <w:rsid w:val="00824C1C"/>
    <w:rsid w:val="0082641C"/>
    <w:rsid w:val="0083226F"/>
    <w:rsid w:val="008346D5"/>
    <w:rsid w:val="0084509C"/>
    <w:rsid w:val="00846C54"/>
    <w:rsid w:val="00850C40"/>
    <w:rsid w:val="008520A1"/>
    <w:rsid w:val="008570BE"/>
    <w:rsid w:val="00863B09"/>
    <w:rsid w:val="00866764"/>
    <w:rsid w:val="0086676C"/>
    <w:rsid w:val="0086755B"/>
    <w:rsid w:val="008731C4"/>
    <w:rsid w:val="0087537E"/>
    <w:rsid w:val="00875B43"/>
    <w:rsid w:val="00877BAA"/>
    <w:rsid w:val="00880352"/>
    <w:rsid w:val="008814F9"/>
    <w:rsid w:val="00885114"/>
    <w:rsid w:val="0088514A"/>
    <w:rsid w:val="00886F09"/>
    <w:rsid w:val="00890337"/>
    <w:rsid w:val="00890B72"/>
    <w:rsid w:val="00890BE7"/>
    <w:rsid w:val="00892B06"/>
    <w:rsid w:val="00897321"/>
    <w:rsid w:val="008A055B"/>
    <w:rsid w:val="008A1155"/>
    <w:rsid w:val="008B3BB3"/>
    <w:rsid w:val="008B498D"/>
    <w:rsid w:val="008B7D2D"/>
    <w:rsid w:val="008C2930"/>
    <w:rsid w:val="008C735B"/>
    <w:rsid w:val="008D183D"/>
    <w:rsid w:val="008D2AC2"/>
    <w:rsid w:val="008D3084"/>
    <w:rsid w:val="008E29F3"/>
    <w:rsid w:val="008E3878"/>
    <w:rsid w:val="008E48DC"/>
    <w:rsid w:val="008E4C50"/>
    <w:rsid w:val="008F0FB2"/>
    <w:rsid w:val="008F2015"/>
    <w:rsid w:val="008F2B5B"/>
    <w:rsid w:val="008F2B86"/>
    <w:rsid w:val="008F2BA7"/>
    <w:rsid w:val="008F385E"/>
    <w:rsid w:val="008F4B3F"/>
    <w:rsid w:val="008F545B"/>
    <w:rsid w:val="008F5EBE"/>
    <w:rsid w:val="008F5F63"/>
    <w:rsid w:val="008F7BCC"/>
    <w:rsid w:val="008F7D28"/>
    <w:rsid w:val="008F7E88"/>
    <w:rsid w:val="00900304"/>
    <w:rsid w:val="009061A5"/>
    <w:rsid w:val="00907C11"/>
    <w:rsid w:val="00910D47"/>
    <w:rsid w:val="00913A41"/>
    <w:rsid w:val="00913D25"/>
    <w:rsid w:val="00916A79"/>
    <w:rsid w:val="00916CF7"/>
    <w:rsid w:val="0092211B"/>
    <w:rsid w:val="00926A0C"/>
    <w:rsid w:val="00934005"/>
    <w:rsid w:val="0093547C"/>
    <w:rsid w:val="00936E0A"/>
    <w:rsid w:val="009376FE"/>
    <w:rsid w:val="00944EC4"/>
    <w:rsid w:val="00945779"/>
    <w:rsid w:val="00946C0C"/>
    <w:rsid w:val="00946D6C"/>
    <w:rsid w:val="009476C4"/>
    <w:rsid w:val="009523FD"/>
    <w:rsid w:val="00952440"/>
    <w:rsid w:val="00953CAB"/>
    <w:rsid w:val="00955295"/>
    <w:rsid w:val="009556EE"/>
    <w:rsid w:val="009624C0"/>
    <w:rsid w:val="00964538"/>
    <w:rsid w:val="009663E3"/>
    <w:rsid w:val="009666D3"/>
    <w:rsid w:val="009667B5"/>
    <w:rsid w:val="00966CF1"/>
    <w:rsid w:val="0097750E"/>
    <w:rsid w:val="00977E9F"/>
    <w:rsid w:val="00986BD3"/>
    <w:rsid w:val="009900E2"/>
    <w:rsid w:val="009940AA"/>
    <w:rsid w:val="00997D5F"/>
    <w:rsid w:val="009A20D9"/>
    <w:rsid w:val="009A570A"/>
    <w:rsid w:val="009A6506"/>
    <w:rsid w:val="009B2F8D"/>
    <w:rsid w:val="009C5A5A"/>
    <w:rsid w:val="009D0524"/>
    <w:rsid w:val="009D0A82"/>
    <w:rsid w:val="009D14D3"/>
    <w:rsid w:val="009D3386"/>
    <w:rsid w:val="009E11EE"/>
    <w:rsid w:val="009E1557"/>
    <w:rsid w:val="009E1E77"/>
    <w:rsid w:val="009E5D80"/>
    <w:rsid w:val="009E6D78"/>
    <w:rsid w:val="009F0B92"/>
    <w:rsid w:val="00A006B7"/>
    <w:rsid w:val="00A015FA"/>
    <w:rsid w:val="00A04097"/>
    <w:rsid w:val="00A0447F"/>
    <w:rsid w:val="00A052B6"/>
    <w:rsid w:val="00A05366"/>
    <w:rsid w:val="00A106EB"/>
    <w:rsid w:val="00A11E5D"/>
    <w:rsid w:val="00A130F0"/>
    <w:rsid w:val="00A14B29"/>
    <w:rsid w:val="00A20181"/>
    <w:rsid w:val="00A21C1E"/>
    <w:rsid w:val="00A22AFF"/>
    <w:rsid w:val="00A2329D"/>
    <w:rsid w:val="00A24A2B"/>
    <w:rsid w:val="00A3471E"/>
    <w:rsid w:val="00A35B00"/>
    <w:rsid w:val="00A4383C"/>
    <w:rsid w:val="00A4397C"/>
    <w:rsid w:val="00A43CC0"/>
    <w:rsid w:val="00A43CCB"/>
    <w:rsid w:val="00A44337"/>
    <w:rsid w:val="00A45277"/>
    <w:rsid w:val="00A473F3"/>
    <w:rsid w:val="00A50D5B"/>
    <w:rsid w:val="00A515DA"/>
    <w:rsid w:val="00A51F56"/>
    <w:rsid w:val="00A53EA1"/>
    <w:rsid w:val="00A5505F"/>
    <w:rsid w:val="00A55575"/>
    <w:rsid w:val="00A57FB8"/>
    <w:rsid w:val="00A63305"/>
    <w:rsid w:val="00A63BEA"/>
    <w:rsid w:val="00A662CA"/>
    <w:rsid w:val="00A66D47"/>
    <w:rsid w:val="00A677F5"/>
    <w:rsid w:val="00A71375"/>
    <w:rsid w:val="00A7355F"/>
    <w:rsid w:val="00A73DBD"/>
    <w:rsid w:val="00A75652"/>
    <w:rsid w:val="00A80F46"/>
    <w:rsid w:val="00A8307E"/>
    <w:rsid w:val="00A83414"/>
    <w:rsid w:val="00A860A6"/>
    <w:rsid w:val="00A87ABE"/>
    <w:rsid w:val="00A906D7"/>
    <w:rsid w:val="00A90A1F"/>
    <w:rsid w:val="00A91384"/>
    <w:rsid w:val="00A930CB"/>
    <w:rsid w:val="00A976D8"/>
    <w:rsid w:val="00AA2DDA"/>
    <w:rsid w:val="00AA3F4D"/>
    <w:rsid w:val="00AA7ECE"/>
    <w:rsid w:val="00AB16B7"/>
    <w:rsid w:val="00AB26A3"/>
    <w:rsid w:val="00AB4149"/>
    <w:rsid w:val="00AC0B78"/>
    <w:rsid w:val="00AC27D9"/>
    <w:rsid w:val="00AC3385"/>
    <w:rsid w:val="00AC4867"/>
    <w:rsid w:val="00AC5121"/>
    <w:rsid w:val="00AC7F08"/>
    <w:rsid w:val="00AD02A9"/>
    <w:rsid w:val="00AD223F"/>
    <w:rsid w:val="00AD5583"/>
    <w:rsid w:val="00AD6C1D"/>
    <w:rsid w:val="00AD7878"/>
    <w:rsid w:val="00AE579D"/>
    <w:rsid w:val="00AE79EE"/>
    <w:rsid w:val="00AF2FEB"/>
    <w:rsid w:val="00AF340D"/>
    <w:rsid w:val="00AF3C12"/>
    <w:rsid w:val="00AF4A2B"/>
    <w:rsid w:val="00AF511E"/>
    <w:rsid w:val="00AF694B"/>
    <w:rsid w:val="00B00C12"/>
    <w:rsid w:val="00B02818"/>
    <w:rsid w:val="00B037C0"/>
    <w:rsid w:val="00B0539A"/>
    <w:rsid w:val="00B07A10"/>
    <w:rsid w:val="00B11338"/>
    <w:rsid w:val="00B1275C"/>
    <w:rsid w:val="00B14DFC"/>
    <w:rsid w:val="00B173C7"/>
    <w:rsid w:val="00B20EE4"/>
    <w:rsid w:val="00B220CB"/>
    <w:rsid w:val="00B24111"/>
    <w:rsid w:val="00B26C7E"/>
    <w:rsid w:val="00B31E53"/>
    <w:rsid w:val="00B32809"/>
    <w:rsid w:val="00B37721"/>
    <w:rsid w:val="00B40031"/>
    <w:rsid w:val="00B40161"/>
    <w:rsid w:val="00B45821"/>
    <w:rsid w:val="00B50B33"/>
    <w:rsid w:val="00B5128B"/>
    <w:rsid w:val="00B51422"/>
    <w:rsid w:val="00B54971"/>
    <w:rsid w:val="00B6475F"/>
    <w:rsid w:val="00B65E4D"/>
    <w:rsid w:val="00B67037"/>
    <w:rsid w:val="00B743E2"/>
    <w:rsid w:val="00B75019"/>
    <w:rsid w:val="00B76FF0"/>
    <w:rsid w:val="00B814DD"/>
    <w:rsid w:val="00B84550"/>
    <w:rsid w:val="00B85EC3"/>
    <w:rsid w:val="00B96CB6"/>
    <w:rsid w:val="00B979E5"/>
    <w:rsid w:val="00BA013E"/>
    <w:rsid w:val="00BA0CFF"/>
    <w:rsid w:val="00BA400F"/>
    <w:rsid w:val="00BB07BE"/>
    <w:rsid w:val="00BB2340"/>
    <w:rsid w:val="00BB3607"/>
    <w:rsid w:val="00BB61A6"/>
    <w:rsid w:val="00BC2C70"/>
    <w:rsid w:val="00BD0DE1"/>
    <w:rsid w:val="00BD0EE9"/>
    <w:rsid w:val="00BD3AA5"/>
    <w:rsid w:val="00BE044B"/>
    <w:rsid w:val="00BE206C"/>
    <w:rsid w:val="00BE3224"/>
    <w:rsid w:val="00BE46F5"/>
    <w:rsid w:val="00BE73BF"/>
    <w:rsid w:val="00BF07CC"/>
    <w:rsid w:val="00BF1B36"/>
    <w:rsid w:val="00BF2C08"/>
    <w:rsid w:val="00C00B8D"/>
    <w:rsid w:val="00C035E1"/>
    <w:rsid w:val="00C0469B"/>
    <w:rsid w:val="00C0511D"/>
    <w:rsid w:val="00C0571A"/>
    <w:rsid w:val="00C067AF"/>
    <w:rsid w:val="00C07D46"/>
    <w:rsid w:val="00C101F8"/>
    <w:rsid w:val="00C11376"/>
    <w:rsid w:val="00C12EB9"/>
    <w:rsid w:val="00C136B3"/>
    <w:rsid w:val="00C22D26"/>
    <w:rsid w:val="00C23380"/>
    <w:rsid w:val="00C24AC4"/>
    <w:rsid w:val="00C24F36"/>
    <w:rsid w:val="00C26229"/>
    <w:rsid w:val="00C27AE2"/>
    <w:rsid w:val="00C3065F"/>
    <w:rsid w:val="00C36298"/>
    <w:rsid w:val="00C37B7F"/>
    <w:rsid w:val="00C413BE"/>
    <w:rsid w:val="00C436E6"/>
    <w:rsid w:val="00C4427E"/>
    <w:rsid w:val="00C446A4"/>
    <w:rsid w:val="00C46110"/>
    <w:rsid w:val="00C53B1A"/>
    <w:rsid w:val="00C62700"/>
    <w:rsid w:val="00C63520"/>
    <w:rsid w:val="00C64545"/>
    <w:rsid w:val="00C7020F"/>
    <w:rsid w:val="00C71202"/>
    <w:rsid w:val="00C74DF2"/>
    <w:rsid w:val="00C74EB7"/>
    <w:rsid w:val="00C75E03"/>
    <w:rsid w:val="00C76590"/>
    <w:rsid w:val="00C77F5C"/>
    <w:rsid w:val="00C80AF8"/>
    <w:rsid w:val="00C80DB7"/>
    <w:rsid w:val="00C81338"/>
    <w:rsid w:val="00C83499"/>
    <w:rsid w:val="00C901BF"/>
    <w:rsid w:val="00C95F59"/>
    <w:rsid w:val="00C97F53"/>
    <w:rsid w:val="00CA1EE7"/>
    <w:rsid w:val="00CA26FD"/>
    <w:rsid w:val="00CA38F7"/>
    <w:rsid w:val="00CA5ECA"/>
    <w:rsid w:val="00CA6ED3"/>
    <w:rsid w:val="00CA7461"/>
    <w:rsid w:val="00CB002E"/>
    <w:rsid w:val="00CB049E"/>
    <w:rsid w:val="00CB1AC5"/>
    <w:rsid w:val="00CB35BA"/>
    <w:rsid w:val="00CB5284"/>
    <w:rsid w:val="00CB5F95"/>
    <w:rsid w:val="00CC22E7"/>
    <w:rsid w:val="00CC542E"/>
    <w:rsid w:val="00CC6920"/>
    <w:rsid w:val="00CC7BC5"/>
    <w:rsid w:val="00CD0685"/>
    <w:rsid w:val="00CD41D5"/>
    <w:rsid w:val="00CD7071"/>
    <w:rsid w:val="00CD7BE8"/>
    <w:rsid w:val="00CE3044"/>
    <w:rsid w:val="00CF095C"/>
    <w:rsid w:val="00CF18F9"/>
    <w:rsid w:val="00CF1D00"/>
    <w:rsid w:val="00CF23A1"/>
    <w:rsid w:val="00CF2DBE"/>
    <w:rsid w:val="00CF644C"/>
    <w:rsid w:val="00CF7D19"/>
    <w:rsid w:val="00D01493"/>
    <w:rsid w:val="00D01FF9"/>
    <w:rsid w:val="00D05954"/>
    <w:rsid w:val="00D076AE"/>
    <w:rsid w:val="00D14017"/>
    <w:rsid w:val="00D14525"/>
    <w:rsid w:val="00D15FF5"/>
    <w:rsid w:val="00D167FE"/>
    <w:rsid w:val="00D20D34"/>
    <w:rsid w:val="00D2291D"/>
    <w:rsid w:val="00D25757"/>
    <w:rsid w:val="00D26D67"/>
    <w:rsid w:val="00D27484"/>
    <w:rsid w:val="00D32D0A"/>
    <w:rsid w:val="00D36F72"/>
    <w:rsid w:val="00D370EB"/>
    <w:rsid w:val="00D378E0"/>
    <w:rsid w:val="00D37A32"/>
    <w:rsid w:val="00D37E8A"/>
    <w:rsid w:val="00D4093F"/>
    <w:rsid w:val="00D450BB"/>
    <w:rsid w:val="00D457C2"/>
    <w:rsid w:val="00D46A67"/>
    <w:rsid w:val="00D52402"/>
    <w:rsid w:val="00D54698"/>
    <w:rsid w:val="00D60DC5"/>
    <w:rsid w:val="00D61356"/>
    <w:rsid w:val="00D62B28"/>
    <w:rsid w:val="00D62DAA"/>
    <w:rsid w:val="00D64A20"/>
    <w:rsid w:val="00D67B99"/>
    <w:rsid w:val="00D67E1F"/>
    <w:rsid w:val="00D67EB7"/>
    <w:rsid w:val="00D705C9"/>
    <w:rsid w:val="00D719DA"/>
    <w:rsid w:val="00D757DC"/>
    <w:rsid w:val="00D75BF1"/>
    <w:rsid w:val="00D75D4A"/>
    <w:rsid w:val="00D80609"/>
    <w:rsid w:val="00D81102"/>
    <w:rsid w:val="00D82153"/>
    <w:rsid w:val="00D96CEE"/>
    <w:rsid w:val="00DA213C"/>
    <w:rsid w:val="00DA3853"/>
    <w:rsid w:val="00DA4773"/>
    <w:rsid w:val="00DA69CA"/>
    <w:rsid w:val="00DA7378"/>
    <w:rsid w:val="00DB0B44"/>
    <w:rsid w:val="00DB1D14"/>
    <w:rsid w:val="00DC2918"/>
    <w:rsid w:val="00DC3BF5"/>
    <w:rsid w:val="00DC3C46"/>
    <w:rsid w:val="00DC4192"/>
    <w:rsid w:val="00DC5219"/>
    <w:rsid w:val="00DC7F8F"/>
    <w:rsid w:val="00DD2257"/>
    <w:rsid w:val="00DD3304"/>
    <w:rsid w:val="00DD4E94"/>
    <w:rsid w:val="00DE01AE"/>
    <w:rsid w:val="00DE462E"/>
    <w:rsid w:val="00DE56E6"/>
    <w:rsid w:val="00DF188C"/>
    <w:rsid w:val="00DF21D0"/>
    <w:rsid w:val="00E010BD"/>
    <w:rsid w:val="00E021E1"/>
    <w:rsid w:val="00E11E2B"/>
    <w:rsid w:val="00E15BB7"/>
    <w:rsid w:val="00E16440"/>
    <w:rsid w:val="00E17A67"/>
    <w:rsid w:val="00E20EAB"/>
    <w:rsid w:val="00E2367C"/>
    <w:rsid w:val="00E24527"/>
    <w:rsid w:val="00E24560"/>
    <w:rsid w:val="00E25125"/>
    <w:rsid w:val="00E3171C"/>
    <w:rsid w:val="00E32162"/>
    <w:rsid w:val="00E32A61"/>
    <w:rsid w:val="00E34177"/>
    <w:rsid w:val="00E359A6"/>
    <w:rsid w:val="00E35B18"/>
    <w:rsid w:val="00E40C84"/>
    <w:rsid w:val="00E410EA"/>
    <w:rsid w:val="00E452C3"/>
    <w:rsid w:val="00E469E7"/>
    <w:rsid w:val="00E51162"/>
    <w:rsid w:val="00E53997"/>
    <w:rsid w:val="00E54A0D"/>
    <w:rsid w:val="00E60FB5"/>
    <w:rsid w:val="00E61570"/>
    <w:rsid w:val="00E642D3"/>
    <w:rsid w:val="00E666A3"/>
    <w:rsid w:val="00E66ACC"/>
    <w:rsid w:val="00E70139"/>
    <w:rsid w:val="00E73406"/>
    <w:rsid w:val="00E750E6"/>
    <w:rsid w:val="00E771F9"/>
    <w:rsid w:val="00E8023B"/>
    <w:rsid w:val="00E82EAC"/>
    <w:rsid w:val="00E85788"/>
    <w:rsid w:val="00E859B6"/>
    <w:rsid w:val="00E9164A"/>
    <w:rsid w:val="00E9394F"/>
    <w:rsid w:val="00E96062"/>
    <w:rsid w:val="00EA09E8"/>
    <w:rsid w:val="00EA0D37"/>
    <w:rsid w:val="00EA11F8"/>
    <w:rsid w:val="00EA5C39"/>
    <w:rsid w:val="00EB0BDD"/>
    <w:rsid w:val="00EB10E7"/>
    <w:rsid w:val="00EB1437"/>
    <w:rsid w:val="00EB1FDF"/>
    <w:rsid w:val="00EB544B"/>
    <w:rsid w:val="00EB69D2"/>
    <w:rsid w:val="00EB7D49"/>
    <w:rsid w:val="00EC2F92"/>
    <w:rsid w:val="00EC3356"/>
    <w:rsid w:val="00EC3F40"/>
    <w:rsid w:val="00EC64A7"/>
    <w:rsid w:val="00EC674C"/>
    <w:rsid w:val="00EC7394"/>
    <w:rsid w:val="00EC7AAA"/>
    <w:rsid w:val="00ED0C7B"/>
    <w:rsid w:val="00ED4FDC"/>
    <w:rsid w:val="00EE4F75"/>
    <w:rsid w:val="00EE708F"/>
    <w:rsid w:val="00EF21CD"/>
    <w:rsid w:val="00EF2249"/>
    <w:rsid w:val="00EF3ED4"/>
    <w:rsid w:val="00EF686C"/>
    <w:rsid w:val="00F0050A"/>
    <w:rsid w:val="00F04E19"/>
    <w:rsid w:val="00F12BA1"/>
    <w:rsid w:val="00F14CC5"/>
    <w:rsid w:val="00F21982"/>
    <w:rsid w:val="00F228F1"/>
    <w:rsid w:val="00F254C1"/>
    <w:rsid w:val="00F25BA8"/>
    <w:rsid w:val="00F27159"/>
    <w:rsid w:val="00F30604"/>
    <w:rsid w:val="00F3082B"/>
    <w:rsid w:val="00F31425"/>
    <w:rsid w:val="00F334D8"/>
    <w:rsid w:val="00F35624"/>
    <w:rsid w:val="00F36457"/>
    <w:rsid w:val="00F3651D"/>
    <w:rsid w:val="00F42AC8"/>
    <w:rsid w:val="00F46DA5"/>
    <w:rsid w:val="00F46F93"/>
    <w:rsid w:val="00F5165A"/>
    <w:rsid w:val="00F53EF8"/>
    <w:rsid w:val="00F61E2D"/>
    <w:rsid w:val="00F64652"/>
    <w:rsid w:val="00F66DED"/>
    <w:rsid w:val="00F674D0"/>
    <w:rsid w:val="00F67603"/>
    <w:rsid w:val="00F70176"/>
    <w:rsid w:val="00F7173B"/>
    <w:rsid w:val="00F75D71"/>
    <w:rsid w:val="00F7607C"/>
    <w:rsid w:val="00F82CC1"/>
    <w:rsid w:val="00F843D9"/>
    <w:rsid w:val="00F86309"/>
    <w:rsid w:val="00F865B7"/>
    <w:rsid w:val="00F91D56"/>
    <w:rsid w:val="00F93009"/>
    <w:rsid w:val="00F96F2A"/>
    <w:rsid w:val="00FA0B41"/>
    <w:rsid w:val="00FA3DD1"/>
    <w:rsid w:val="00FA3F78"/>
    <w:rsid w:val="00FA3FA8"/>
    <w:rsid w:val="00FA482D"/>
    <w:rsid w:val="00FA6BC5"/>
    <w:rsid w:val="00FA798C"/>
    <w:rsid w:val="00FB42C7"/>
    <w:rsid w:val="00FB4DA4"/>
    <w:rsid w:val="00FB54BC"/>
    <w:rsid w:val="00FB6ADE"/>
    <w:rsid w:val="00FB735A"/>
    <w:rsid w:val="00FB773E"/>
    <w:rsid w:val="00FC106E"/>
    <w:rsid w:val="00FC140E"/>
    <w:rsid w:val="00FC2DF4"/>
    <w:rsid w:val="00FC3995"/>
    <w:rsid w:val="00FC4F27"/>
    <w:rsid w:val="00FD01FB"/>
    <w:rsid w:val="00FD0F36"/>
    <w:rsid w:val="00FD1D22"/>
    <w:rsid w:val="00FD27C6"/>
    <w:rsid w:val="00FD407F"/>
    <w:rsid w:val="00FE186F"/>
    <w:rsid w:val="00FE4D2E"/>
    <w:rsid w:val="00FE5BA2"/>
    <w:rsid w:val="00FE6F0A"/>
    <w:rsid w:val="00FE74B1"/>
    <w:rsid w:val="00FF227E"/>
    <w:rsid w:val="00FF2A98"/>
    <w:rsid w:val="00FF6956"/>
    <w:rsid w:val="00FF7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DC58"/>
  <w15:docId w15:val="{DD1A6441-F8A0-4484-86C8-1725521C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81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857AF"/>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814FE5"/>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DA47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5">
    <w:name w:val="Light Shading Accent 5"/>
    <w:basedOn w:val="TableNormal"/>
    <w:uiPriority w:val="60"/>
    <w:rsid w:val="002B233A"/>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customStyle="1" w:styleId="Heading3Char">
    <w:name w:val="Heading 3 Char"/>
    <w:basedOn w:val="DefaultParagraphFont"/>
    <w:link w:val="Heading3"/>
    <w:uiPriority w:val="9"/>
    <w:rsid w:val="007857AF"/>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7857AF"/>
    <w:pPr>
      <w:spacing w:after="100"/>
      <w:ind w:left="440"/>
    </w:pPr>
  </w:style>
  <w:style w:type="character" w:styleId="FollowedHyperlink">
    <w:name w:val="FollowedHyperlink"/>
    <w:basedOn w:val="DefaultParagraphFont"/>
    <w:uiPriority w:val="99"/>
    <w:semiHidden/>
    <w:unhideWhenUsed/>
    <w:rsid w:val="00C37B7F"/>
    <w:rPr>
      <w:color w:val="954F72" w:themeColor="followedHyperlink"/>
      <w:u w:val="single"/>
    </w:rPr>
  </w:style>
  <w:style w:type="character" w:customStyle="1" w:styleId="Heading4Char">
    <w:name w:val="Heading 4 Char"/>
    <w:basedOn w:val="DefaultParagraphFont"/>
    <w:link w:val="Heading4"/>
    <w:uiPriority w:val="9"/>
    <w:semiHidden/>
    <w:rsid w:val="00814FE5"/>
    <w:rPr>
      <w:rFonts w:asciiTheme="majorHAnsi" w:eastAsiaTheme="majorEastAsia" w:hAnsiTheme="majorHAnsi" w:cstheme="majorBidi"/>
      <w:b/>
      <w:bCs/>
      <w:i/>
      <w:iCs/>
      <w:color w:val="5B9BD5" w:themeColor="accent1"/>
    </w:rPr>
  </w:style>
  <w:style w:type="paragraph" w:styleId="TOC1">
    <w:name w:val="toc 1"/>
    <w:basedOn w:val="Normal"/>
    <w:next w:val="Normal"/>
    <w:autoRedefine/>
    <w:uiPriority w:val="39"/>
    <w:unhideWhenUsed/>
    <w:rsid w:val="00A83414"/>
    <w:pPr>
      <w:tabs>
        <w:tab w:val="right" w:leader="dot" w:pos="9350"/>
      </w:tabs>
      <w:spacing w:after="100"/>
      <w:ind w:left="220"/>
    </w:pPr>
  </w:style>
  <w:style w:type="paragraph" w:styleId="NormalWeb">
    <w:name w:val="Normal (Web)"/>
    <w:basedOn w:val="Normal"/>
    <w:uiPriority w:val="99"/>
    <w:semiHidden/>
    <w:unhideWhenUsed/>
    <w:rsid w:val="00BE46F5"/>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character" w:styleId="Emphasis">
    <w:name w:val="Emphasis"/>
    <w:basedOn w:val="DefaultParagraphFont"/>
    <w:uiPriority w:val="20"/>
    <w:qFormat/>
    <w:rsid w:val="005C284E"/>
    <w:rPr>
      <w:i/>
      <w:iCs/>
    </w:rPr>
  </w:style>
  <w:style w:type="table" w:customStyle="1" w:styleId="LightShading-Accent11">
    <w:name w:val="Light Shading - Accent 11"/>
    <w:basedOn w:val="TableNormal"/>
    <w:next w:val="LightShading-Accent1"/>
    <w:uiPriority w:val="60"/>
    <w:rsid w:val="003C1376"/>
    <w:pPr>
      <w:spacing w:after="0" w:line="240" w:lineRule="auto"/>
    </w:pPr>
    <w:rPr>
      <w:color w:val="2E74B5" w:themeColor="accent1" w:themeShade="BF"/>
      <w:lang w:val="cy-GB"/>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Shading-Accent12">
    <w:name w:val="Light Shading - Accent 12"/>
    <w:basedOn w:val="TableNormal"/>
    <w:next w:val="LightShading-Accent1"/>
    <w:uiPriority w:val="60"/>
    <w:rsid w:val="003C1376"/>
    <w:pPr>
      <w:spacing w:after="0" w:line="240" w:lineRule="auto"/>
    </w:pPr>
    <w:rPr>
      <w:color w:val="2E74B5" w:themeColor="accent1" w:themeShade="BF"/>
      <w:lang w:val="cy-GB"/>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Default">
    <w:name w:val="Default"/>
    <w:rsid w:val="00DE01A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Caption">
    <w:name w:val="caption"/>
    <w:basedOn w:val="Normal"/>
    <w:next w:val="Normal"/>
    <w:uiPriority w:val="35"/>
    <w:unhideWhenUsed/>
    <w:qFormat/>
    <w:rsid w:val="00C0469B"/>
    <w:pPr>
      <w:spacing w:after="200" w:line="240" w:lineRule="auto"/>
    </w:pPr>
    <w:rPr>
      <w:b/>
      <w:bCs/>
      <w:color w:val="5B9BD5" w:themeColor="accent1"/>
      <w:sz w:val="18"/>
      <w:szCs w:val="18"/>
    </w:rPr>
  </w:style>
  <w:style w:type="character" w:customStyle="1" w:styleId="UnresolvedMention1">
    <w:name w:val="Unresolved Mention1"/>
    <w:basedOn w:val="DefaultParagraphFont"/>
    <w:uiPriority w:val="99"/>
    <w:semiHidden/>
    <w:unhideWhenUsed/>
    <w:rsid w:val="0039475E"/>
    <w:rPr>
      <w:color w:val="605E5C"/>
      <w:shd w:val="clear" w:color="auto" w:fill="E1DFDD"/>
    </w:rPr>
  </w:style>
  <w:style w:type="paragraph" w:styleId="Footer">
    <w:name w:val="footer"/>
    <w:basedOn w:val="Normal"/>
    <w:link w:val="FooterChar"/>
    <w:uiPriority w:val="99"/>
    <w:unhideWhenUsed/>
    <w:rsid w:val="00192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B54"/>
  </w:style>
  <w:style w:type="character" w:styleId="UnresolvedMention">
    <w:name w:val="Unresolved Mention"/>
    <w:basedOn w:val="DefaultParagraphFont"/>
    <w:uiPriority w:val="99"/>
    <w:semiHidden/>
    <w:unhideWhenUsed/>
    <w:rsid w:val="00192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4658">
      <w:bodyDiv w:val="1"/>
      <w:marLeft w:val="0"/>
      <w:marRight w:val="0"/>
      <w:marTop w:val="0"/>
      <w:marBottom w:val="0"/>
      <w:divBdr>
        <w:top w:val="none" w:sz="0" w:space="0" w:color="auto"/>
        <w:left w:val="none" w:sz="0" w:space="0" w:color="auto"/>
        <w:bottom w:val="none" w:sz="0" w:space="0" w:color="auto"/>
        <w:right w:val="none" w:sz="0" w:space="0" w:color="auto"/>
      </w:divBdr>
    </w:div>
    <w:div w:id="18553179">
      <w:bodyDiv w:val="1"/>
      <w:marLeft w:val="0"/>
      <w:marRight w:val="0"/>
      <w:marTop w:val="0"/>
      <w:marBottom w:val="0"/>
      <w:divBdr>
        <w:top w:val="none" w:sz="0" w:space="0" w:color="auto"/>
        <w:left w:val="none" w:sz="0" w:space="0" w:color="auto"/>
        <w:bottom w:val="none" w:sz="0" w:space="0" w:color="auto"/>
        <w:right w:val="none" w:sz="0" w:space="0" w:color="auto"/>
      </w:divBdr>
      <w:divsChild>
        <w:div w:id="888150094">
          <w:marLeft w:val="0"/>
          <w:marRight w:val="0"/>
          <w:marTop w:val="90"/>
          <w:marBottom w:val="0"/>
          <w:divBdr>
            <w:top w:val="none" w:sz="0" w:space="0" w:color="auto"/>
            <w:left w:val="none" w:sz="0" w:space="0" w:color="auto"/>
            <w:bottom w:val="none" w:sz="0" w:space="0" w:color="auto"/>
            <w:right w:val="none" w:sz="0" w:space="0" w:color="auto"/>
          </w:divBdr>
        </w:div>
        <w:div w:id="1294289099">
          <w:marLeft w:val="0"/>
          <w:marRight w:val="0"/>
          <w:marTop w:val="0"/>
          <w:marBottom w:val="330"/>
          <w:divBdr>
            <w:top w:val="none" w:sz="0" w:space="0" w:color="auto"/>
            <w:left w:val="none" w:sz="0" w:space="0" w:color="auto"/>
            <w:bottom w:val="none" w:sz="0" w:space="0" w:color="auto"/>
            <w:right w:val="none" w:sz="0"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74201">
      <w:bodyDiv w:val="1"/>
      <w:marLeft w:val="0"/>
      <w:marRight w:val="0"/>
      <w:marTop w:val="0"/>
      <w:marBottom w:val="0"/>
      <w:divBdr>
        <w:top w:val="none" w:sz="0" w:space="0" w:color="auto"/>
        <w:left w:val="none" w:sz="0" w:space="0" w:color="auto"/>
        <w:bottom w:val="none" w:sz="0" w:space="0" w:color="auto"/>
        <w:right w:val="none" w:sz="0" w:space="0" w:color="auto"/>
      </w:divBdr>
    </w:div>
    <w:div w:id="95833459">
      <w:bodyDiv w:val="1"/>
      <w:marLeft w:val="0"/>
      <w:marRight w:val="0"/>
      <w:marTop w:val="0"/>
      <w:marBottom w:val="0"/>
      <w:divBdr>
        <w:top w:val="none" w:sz="0" w:space="0" w:color="auto"/>
        <w:left w:val="none" w:sz="0" w:space="0" w:color="auto"/>
        <w:bottom w:val="none" w:sz="0" w:space="0" w:color="auto"/>
        <w:right w:val="none" w:sz="0" w:space="0" w:color="auto"/>
      </w:divBdr>
    </w:div>
    <w:div w:id="171536138">
      <w:bodyDiv w:val="1"/>
      <w:marLeft w:val="0"/>
      <w:marRight w:val="0"/>
      <w:marTop w:val="0"/>
      <w:marBottom w:val="0"/>
      <w:divBdr>
        <w:top w:val="none" w:sz="0" w:space="0" w:color="auto"/>
        <w:left w:val="none" w:sz="0" w:space="0" w:color="auto"/>
        <w:bottom w:val="none" w:sz="0" w:space="0" w:color="auto"/>
        <w:right w:val="none" w:sz="0" w:space="0" w:color="auto"/>
      </w:divBdr>
    </w:div>
    <w:div w:id="175266058">
      <w:bodyDiv w:val="1"/>
      <w:marLeft w:val="0"/>
      <w:marRight w:val="0"/>
      <w:marTop w:val="0"/>
      <w:marBottom w:val="0"/>
      <w:divBdr>
        <w:top w:val="none" w:sz="0" w:space="0" w:color="auto"/>
        <w:left w:val="none" w:sz="0" w:space="0" w:color="auto"/>
        <w:bottom w:val="none" w:sz="0" w:space="0" w:color="auto"/>
        <w:right w:val="none" w:sz="0" w:space="0" w:color="auto"/>
      </w:divBdr>
    </w:div>
    <w:div w:id="252520573">
      <w:bodyDiv w:val="1"/>
      <w:marLeft w:val="0"/>
      <w:marRight w:val="0"/>
      <w:marTop w:val="0"/>
      <w:marBottom w:val="0"/>
      <w:divBdr>
        <w:top w:val="none" w:sz="0" w:space="0" w:color="auto"/>
        <w:left w:val="none" w:sz="0" w:space="0" w:color="auto"/>
        <w:bottom w:val="none" w:sz="0" w:space="0" w:color="auto"/>
        <w:right w:val="none" w:sz="0" w:space="0" w:color="auto"/>
      </w:divBdr>
    </w:div>
    <w:div w:id="287903789">
      <w:marLeft w:val="0"/>
      <w:marRight w:val="0"/>
      <w:marTop w:val="0"/>
      <w:marBottom w:val="0"/>
      <w:divBdr>
        <w:top w:val="none" w:sz="0" w:space="0" w:color="auto"/>
        <w:left w:val="none" w:sz="0" w:space="0" w:color="auto"/>
        <w:bottom w:val="none" w:sz="0" w:space="0" w:color="auto"/>
        <w:right w:val="none" w:sz="0" w:space="0" w:color="auto"/>
      </w:divBdr>
    </w:div>
    <w:div w:id="290985327">
      <w:bodyDiv w:val="1"/>
      <w:marLeft w:val="0"/>
      <w:marRight w:val="0"/>
      <w:marTop w:val="0"/>
      <w:marBottom w:val="0"/>
      <w:divBdr>
        <w:top w:val="none" w:sz="0" w:space="0" w:color="auto"/>
        <w:left w:val="none" w:sz="0" w:space="0" w:color="auto"/>
        <w:bottom w:val="none" w:sz="0" w:space="0" w:color="auto"/>
        <w:right w:val="none" w:sz="0" w:space="0" w:color="auto"/>
      </w:divBdr>
    </w:div>
    <w:div w:id="294677108">
      <w:bodyDiv w:val="1"/>
      <w:marLeft w:val="0"/>
      <w:marRight w:val="0"/>
      <w:marTop w:val="0"/>
      <w:marBottom w:val="0"/>
      <w:divBdr>
        <w:top w:val="none" w:sz="0" w:space="0" w:color="auto"/>
        <w:left w:val="none" w:sz="0" w:space="0" w:color="auto"/>
        <w:bottom w:val="none" w:sz="0" w:space="0" w:color="auto"/>
        <w:right w:val="none" w:sz="0" w:space="0" w:color="auto"/>
      </w:divBdr>
    </w:div>
    <w:div w:id="313918695">
      <w:bodyDiv w:val="1"/>
      <w:marLeft w:val="0"/>
      <w:marRight w:val="0"/>
      <w:marTop w:val="0"/>
      <w:marBottom w:val="0"/>
      <w:divBdr>
        <w:top w:val="none" w:sz="0" w:space="0" w:color="auto"/>
        <w:left w:val="none" w:sz="0" w:space="0" w:color="auto"/>
        <w:bottom w:val="none" w:sz="0" w:space="0" w:color="auto"/>
        <w:right w:val="none" w:sz="0" w:space="0" w:color="auto"/>
      </w:divBdr>
    </w:div>
    <w:div w:id="337463287">
      <w:bodyDiv w:val="1"/>
      <w:marLeft w:val="0"/>
      <w:marRight w:val="0"/>
      <w:marTop w:val="0"/>
      <w:marBottom w:val="0"/>
      <w:divBdr>
        <w:top w:val="none" w:sz="0" w:space="0" w:color="auto"/>
        <w:left w:val="none" w:sz="0" w:space="0" w:color="auto"/>
        <w:bottom w:val="none" w:sz="0" w:space="0" w:color="auto"/>
        <w:right w:val="none" w:sz="0" w:space="0" w:color="auto"/>
      </w:divBdr>
    </w:div>
    <w:div w:id="346374773">
      <w:bodyDiv w:val="1"/>
      <w:marLeft w:val="0"/>
      <w:marRight w:val="0"/>
      <w:marTop w:val="0"/>
      <w:marBottom w:val="0"/>
      <w:divBdr>
        <w:top w:val="none" w:sz="0" w:space="0" w:color="auto"/>
        <w:left w:val="none" w:sz="0" w:space="0" w:color="auto"/>
        <w:bottom w:val="none" w:sz="0" w:space="0" w:color="auto"/>
        <w:right w:val="none" w:sz="0" w:space="0" w:color="auto"/>
      </w:divBdr>
      <w:divsChild>
        <w:div w:id="321396765">
          <w:blockQuote w:val="1"/>
          <w:marLeft w:val="720"/>
          <w:marRight w:val="720"/>
          <w:marTop w:val="100"/>
          <w:marBottom w:val="100"/>
          <w:divBdr>
            <w:top w:val="none" w:sz="0" w:space="0" w:color="auto"/>
            <w:left w:val="single" w:sz="24" w:space="11" w:color="CFAF75"/>
            <w:bottom w:val="none" w:sz="0" w:space="0" w:color="auto"/>
            <w:right w:val="none" w:sz="0" w:space="0" w:color="auto"/>
          </w:divBdr>
        </w:div>
      </w:divsChild>
    </w:div>
    <w:div w:id="372966837">
      <w:bodyDiv w:val="1"/>
      <w:marLeft w:val="0"/>
      <w:marRight w:val="0"/>
      <w:marTop w:val="0"/>
      <w:marBottom w:val="0"/>
      <w:divBdr>
        <w:top w:val="none" w:sz="0" w:space="0" w:color="auto"/>
        <w:left w:val="none" w:sz="0" w:space="0" w:color="auto"/>
        <w:bottom w:val="none" w:sz="0" w:space="0" w:color="auto"/>
        <w:right w:val="none" w:sz="0" w:space="0" w:color="auto"/>
      </w:divBdr>
    </w:div>
    <w:div w:id="378944243">
      <w:bodyDiv w:val="1"/>
      <w:marLeft w:val="0"/>
      <w:marRight w:val="0"/>
      <w:marTop w:val="0"/>
      <w:marBottom w:val="0"/>
      <w:divBdr>
        <w:top w:val="none" w:sz="0" w:space="0" w:color="auto"/>
        <w:left w:val="none" w:sz="0" w:space="0" w:color="auto"/>
        <w:bottom w:val="none" w:sz="0" w:space="0" w:color="auto"/>
        <w:right w:val="none" w:sz="0" w:space="0" w:color="auto"/>
      </w:divBdr>
      <w:divsChild>
        <w:div w:id="252125400">
          <w:marLeft w:val="0"/>
          <w:marRight w:val="0"/>
          <w:marTop w:val="0"/>
          <w:marBottom w:val="0"/>
          <w:divBdr>
            <w:top w:val="none" w:sz="0" w:space="0" w:color="auto"/>
            <w:left w:val="none" w:sz="0" w:space="0" w:color="auto"/>
            <w:bottom w:val="none" w:sz="0" w:space="0" w:color="auto"/>
            <w:right w:val="none" w:sz="0" w:space="0" w:color="auto"/>
          </w:divBdr>
        </w:div>
        <w:div w:id="1932469194">
          <w:marLeft w:val="0"/>
          <w:marRight w:val="0"/>
          <w:marTop w:val="0"/>
          <w:marBottom w:val="0"/>
          <w:divBdr>
            <w:top w:val="none" w:sz="0" w:space="0" w:color="auto"/>
            <w:left w:val="none" w:sz="0" w:space="0" w:color="auto"/>
            <w:bottom w:val="none" w:sz="0" w:space="0" w:color="auto"/>
            <w:right w:val="none" w:sz="0" w:space="0" w:color="auto"/>
          </w:divBdr>
        </w:div>
      </w:divsChild>
    </w:div>
    <w:div w:id="380634545">
      <w:bodyDiv w:val="1"/>
      <w:marLeft w:val="0"/>
      <w:marRight w:val="0"/>
      <w:marTop w:val="0"/>
      <w:marBottom w:val="0"/>
      <w:divBdr>
        <w:top w:val="none" w:sz="0" w:space="0" w:color="auto"/>
        <w:left w:val="none" w:sz="0" w:space="0" w:color="auto"/>
        <w:bottom w:val="none" w:sz="0" w:space="0" w:color="auto"/>
        <w:right w:val="none" w:sz="0" w:space="0" w:color="auto"/>
      </w:divBdr>
      <w:divsChild>
        <w:div w:id="111435636">
          <w:marLeft w:val="0"/>
          <w:marRight w:val="0"/>
          <w:marTop w:val="0"/>
          <w:marBottom w:val="0"/>
          <w:divBdr>
            <w:top w:val="none" w:sz="0" w:space="0" w:color="auto"/>
            <w:left w:val="none" w:sz="0" w:space="0" w:color="auto"/>
            <w:bottom w:val="none" w:sz="0" w:space="0" w:color="auto"/>
            <w:right w:val="none" w:sz="0" w:space="0" w:color="auto"/>
          </w:divBdr>
        </w:div>
        <w:div w:id="850725781">
          <w:marLeft w:val="0"/>
          <w:marRight w:val="0"/>
          <w:marTop w:val="0"/>
          <w:marBottom w:val="0"/>
          <w:divBdr>
            <w:top w:val="none" w:sz="0" w:space="0" w:color="auto"/>
            <w:left w:val="none" w:sz="0" w:space="0" w:color="auto"/>
            <w:bottom w:val="none" w:sz="0" w:space="0" w:color="auto"/>
            <w:right w:val="none" w:sz="0" w:space="0" w:color="auto"/>
          </w:divBdr>
        </w:div>
        <w:div w:id="1550334420">
          <w:marLeft w:val="0"/>
          <w:marRight w:val="0"/>
          <w:marTop w:val="0"/>
          <w:marBottom w:val="0"/>
          <w:divBdr>
            <w:top w:val="none" w:sz="0" w:space="0" w:color="auto"/>
            <w:left w:val="none" w:sz="0" w:space="0" w:color="auto"/>
            <w:bottom w:val="none" w:sz="0" w:space="0" w:color="auto"/>
            <w:right w:val="none" w:sz="0" w:space="0" w:color="auto"/>
          </w:divBdr>
        </w:div>
      </w:divsChild>
    </w:div>
    <w:div w:id="388113871">
      <w:bodyDiv w:val="1"/>
      <w:marLeft w:val="0"/>
      <w:marRight w:val="0"/>
      <w:marTop w:val="0"/>
      <w:marBottom w:val="0"/>
      <w:divBdr>
        <w:top w:val="none" w:sz="0" w:space="0" w:color="auto"/>
        <w:left w:val="none" w:sz="0" w:space="0" w:color="auto"/>
        <w:bottom w:val="none" w:sz="0" w:space="0" w:color="auto"/>
        <w:right w:val="none" w:sz="0" w:space="0" w:color="auto"/>
      </w:divBdr>
    </w:div>
    <w:div w:id="395587669">
      <w:bodyDiv w:val="1"/>
      <w:marLeft w:val="0"/>
      <w:marRight w:val="0"/>
      <w:marTop w:val="0"/>
      <w:marBottom w:val="0"/>
      <w:divBdr>
        <w:top w:val="none" w:sz="0" w:space="0" w:color="auto"/>
        <w:left w:val="none" w:sz="0" w:space="0" w:color="auto"/>
        <w:bottom w:val="none" w:sz="0" w:space="0" w:color="auto"/>
        <w:right w:val="none" w:sz="0" w:space="0" w:color="auto"/>
      </w:divBdr>
    </w:div>
    <w:div w:id="405807508">
      <w:marLeft w:val="0"/>
      <w:marRight w:val="0"/>
      <w:marTop w:val="0"/>
      <w:marBottom w:val="0"/>
      <w:divBdr>
        <w:top w:val="none" w:sz="0" w:space="0" w:color="auto"/>
        <w:left w:val="none" w:sz="0" w:space="0" w:color="auto"/>
        <w:bottom w:val="none" w:sz="0" w:space="0" w:color="auto"/>
        <w:right w:val="none" w:sz="0" w:space="0" w:color="auto"/>
      </w:divBdr>
      <w:divsChild>
        <w:div w:id="575553451">
          <w:marLeft w:val="0"/>
          <w:marRight w:val="0"/>
          <w:marTop w:val="0"/>
          <w:marBottom w:val="0"/>
          <w:divBdr>
            <w:top w:val="none" w:sz="0" w:space="0" w:color="auto"/>
            <w:left w:val="none" w:sz="0" w:space="0" w:color="auto"/>
            <w:bottom w:val="none" w:sz="0" w:space="0" w:color="auto"/>
            <w:right w:val="none" w:sz="0" w:space="0" w:color="auto"/>
          </w:divBdr>
          <w:divsChild>
            <w:div w:id="62795503">
              <w:marLeft w:val="0"/>
              <w:marRight w:val="0"/>
              <w:marTop w:val="0"/>
              <w:marBottom w:val="0"/>
              <w:divBdr>
                <w:top w:val="none" w:sz="0" w:space="0" w:color="auto"/>
                <w:left w:val="none" w:sz="0" w:space="0" w:color="auto"/>
                <w:bottom w:val="none" w:sz="0" w:space="0" w:color="auto"/>
                <w:right w:val="none" w:sz="0" w:space="0" w:color="auto"/>
              </w:divBdr>
              <w:divsChild>
                <w:div w:id="54936667">
                  <w:marLeft w:val="0"/>
                  <w:marRight w:val="0"/>
                  <w:marTop w:val="0"/>
                  <w:marBottom w:val="0"/>
                  <w:divBdr>
                    <w:top w:val="none" w:sz="0" w:space="0" w:color="auto"/>
                    <w:left w:val="none" w:sz="0" w:space="0" w:color="auto"/>
                    <w:bottom w:val="none" w:sz="0" w:space="0" w:color="auto"/>
                    <w:right w:val="none" w:sz="0" w:space="0" w:color="auto"/>
                  </w:divBdr>
                </w:div>
                <w:div w:id="569997847">
                  <w:marLeft w:val="0"/>
                  <w:marRight w:val="0"/>
                  <w:marTop w:val="0"/>
                  <w:marBottom w:val="0"/>
                  <w:divBdr>
                    <w:top w:val="none" w:sz="0" w:space="0" w:color="auto"/>
                    <w:left w:val="none" w:sz="0" w:space="0" w:color="auto"/>
                    <w:bottom w:val="none" w:sz="0" w:space="0" w:color="auto"/>
                    <w:right w:val="none" w:sz="0" w:space="0" w:color="auto"/>
                  </w:divBdr>
                  <w:divsChild>
                    <w:div w:id="102117577">
                      <w:marLeft w:val="0"/>
                      <w:marRight w:val="0"/>
                      <w:marTop w:val="0"/>
                      <w:marBottom w:val="0"/>
                      <w:divBdr>
                        <w:top w:val="none" w:sz="0" w:space="0" w:color="auto"/>
                        <w:left w:val="none" w:sz="0" w:space="0" w:color="auto"/>
                        <w:bottom w:val="none" w:sz="0" w:space="0" w:color="auto"/>
                        <w:right w:val="none" w:sz="0" w:space="0" w:color="auto"/>
                      </w:divBdr>
                      <w:divsChild>
                        <w:div w:id="1565139246">
                          <w:marLeft w:val="0"/>
                          <w:marRight w:val="0"/>
                          <w:marTop w:val="0"/>
                          <w:marBottom w:val="0"/>
                          <w:divBdr>
                            <w:top w:val="none" w:sz="0" w:space="0" w:color="auto"/>
                            <w:left w:val="none" w:sz="0" w:space="0" w:color="auto"/>
                            <w:bottom w:val="none" w:sz="0" w:space="0" w:color="auto"/>
                            <w:right w:val="none" w:sz="0" w:space="0" w:color="auto"/>
                          </w:divBdr>
                          <w:divsChild>
                            <w:div w:id="1419209558">
                              <w:marLeft w:val="0"/>
                              <w:marRight w:val="0"/>
                              <w:marTop w:val="0"/>
                              <w:marBottom w:val="0"/>
                              <w:divBdr>
                                <w:top w:val="none" w:sz="0" w:space="0" w:color="auto"/>
                                <w:left w:val="none" w:sz="0" w:space="0" w:color="auto"/>
                                <w:bottom w:val="none" w:sz="0" w:space="0" w:color="auto"/>
                                <w:right w:val="none" w:sz="0" w:space="0" w:color="auto"/>
                              </w:divBdr>
                              <w:divsChild>
                                <w:div w:id="5360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4534">
                  <w:marLeft w:val="0"/>
                  <w:marRight w:val="0"/>
                  <w:marTop w:val="0"/>
                  <w:marBottom w:val="0"/>
                  <w:divBdr>
                    <w:top w:val="none" w:sz="0" w:space="0" w:color="auto"/>
                    <w:left w:val="none" w:sz="0" w:space="0" w:color="auto"/>
                    <w:bottom w:val="none" w:sz="0" w:space="0" w:color="auto"/>
                    <w:right w:val="none" w:sz="0" w:space="0" w:color="auto"/>
                  </w:divBdr>
                  <w:divsChild>
                    <w:div w:id="59332210">
                      <w:marLeft w:val="0"/>
                      <w:marRight w:val="0"/>
                      <w:marTop w:val="0"/>
                      <w:marBottom w:val="0"/>
                      <w:divBdr>
                        <w:top w:val="none" w:sz="0" w:space="0" w:color="auto"/>
                        <w:left w:val="none" w:sz="0" w:space="0" w:color="auto"/>
                        <w:bottom w:val="none" w:sz="0" w:space="0" w:color="auto"/>
                        <w:right w:val="none" w:sz="0" w:space="0" w:color="auto"/>
                      </w:divBdr>
                    </w:div>
                    <w:div w:id="7987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5615">
          <w:marLeft w:val="0"/>
          <w:marRight w:val="0"/>
          <w:marTop w:val="0"/>
          <w:marBottom w:val="0"/>
          <w:divBdr>
            <w:top w:val="none" w:sz="0" w:space="0" w:color="auto"/>
            <w:left w:val="none" w:sz="0" w:space="0" w:color="auto"/>
            <w:bottom w:val="none" w:sz="0" w:space="0" w:color="auto"/>
            <w:right w:val="none" w:sz="0" w:space="0" w:color="auto"/>
          </w:divBdr>
          <w:divsChild>
            <w:div w:id="23095572">
              <w:marLeft w:val="0"/>
              <w:marRight w:val="0"/>
              <w:marTop w:val="0"/>
              <w:marBottom w:val="0"/>
              <w:divBdr>
                <w:top w:val="none" w:sz="0" w:space="0" w:color="auto"/>
                <w:left w:val="none" w:sz="0" w:space="0" w:color="auto"/>
                <w:bottom w:val="none" w:sz="0" w:space="0" w:color="auto"/>
                <w:right w:val="none" w:sz="0" w:space="0" w:color="auto"/>
              </w:divBdr>
            </w:div>
            <w:div w:id="435174694">
              <w:marLeft w:val="0"/>
              <w:marRight w:val="0"/>
              <w:marTop w:val="0"/>
              <w:marBottom w:val="0"/>
              <w:divBdr>
                <w:top w:val="none" w:sz="0" w:space="0" w:color="auto"/>
                <w:left w:val="none" w:sz="0" w:space="0" w:color="auto"/>
                <w:bottom w:val="none" w:sz="0" w:space="0" w:color="auto"/>
                <w:right w:val="none" w:sz="0" w:space="0" w:color="auto"/>
              </w:divBdr>
              <w:divsChild>
                <w:div w:id="1069037369">
                  <w:marLeft w:val="0"/>
                  <w:marRight w:val="0"/>
                  <w:marTop w:val="0"/>
                  <w:marBottom w:val="0"/>
                  <w:divBdr>
                    <w:top w:val="none" w:sz="0" w:space="0" w:color="auto"/>
                    <w:left w:val="none" w:sz="0" w:space="0" w:color="auto"/>
                    <w:bottom w:val="none" w:sz="0" w:space="0" w:color="auto"/>
                    <w:right w:val="none" w:sz="0" w:space="0" w:color="auto"/>
                  </w:divBdr>
                </w:div>
                <w:div w:id="1178884323">
                  <w:marLeft w:val="0"/>
                  <w:marRight w:val="0"/>
                  <w:marTop w:val="0"/>
                  <w:marBottom w:val="0"/>
                  <w:divBdr>
                    <w:top w:val="none" w:sz="0" w:space="0" w:color="auto"/>
                    <w:left w:val="none" w:sz="0" w:space="0" w:color="auto"/>
                    <w:bottom w:val="none" w:sz="0" w:space="0" w:color="auto"/>
                    <w:right w:val="none" w:sz="0" w:space="0" w:color="auto"/>
                  </w:divBdr>
                </w:div>
                <w:div w:id="1406611104">
                  <w:marLeft w:val="0"/>
                  <w:marRight w:val="0"/>
                  <w:marTop w:val="0"/>
                  <w:marBottom w:val="0"/>
                  <w:divBdr>
                    <w:top w:val="none" w:sz="0" w:space="0" w:color="auto"/>
                    <w:left w:val="none" w:sz="0" w:space="0" w:color="auto"/>
                    <w:bottom w:val="none" w:sz="0" w:space="0" w:color="auto"/>
                    <w:right w:val="none" w:sz="0" w:space="0" w:color="auto"/>
                  </w:divBdr>
                </w:div>
              </w:divsChild>
            </w:div>
            <w:div w:id="974021702">
              <w:marLeft w:val="0"/>
              <w:marRight w:val="0"/>
              <w:marTop w:val="0"/>
              <w:marBottom w:val="0"/>
              <w:divBdr>
                <w:top w:val="none" w:sz="0" w:space="0" w:color="auto"/>
                <w:left w:val="none" w:sz="0" w:space="0" w:color="auto"/>
                <w:bottom w:val="none" w:sz="0" w:space="0" w:color="auto"/>
                <w:right w:val="none" w:sz="0" w:space="0" w:color="auto"/>
              </w:divBdr>
              <w:divsChild>
                <w:div w:id="77529873">
                  <w:marLeft w:val="0"/>
                  <w:marRight w:val="0"/>
                  <w:marTop w:val="0"/>
                  <w:marBottom w:val="0"/>
                  <w:divBdr>
                    <w:top w:val="none" w:sz="0" w:space="0" w:color="auto"/>
                    <w:left w:val="none" w:sz="0" w:space="0" w:color="auto"/>
                    <w:bottom w:val="none" w:sz="0" w:space="0" w:color="auto"/>
                    <w:right w:val="none" w:sz="0" w:space="0" w:color="auto"/>
                  </w:divBdr>
                </w:div>
                <w:div w:id="1087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887">
          <w:marLeft w:val="0"/>
          <w:marRight w:val="0"/>
          <w:marTop w:val="0"/>
          <w:marBottom w:val="0"/>
          <w:divBdr>
            <w:top w:val="none" w:sz="0" w:space="0" w:color="auto"/>
            <w:left w:val="none" w:sz="0" w:space="0" w:color="auto"/>
            <w:bottom w:val="none" w:sz="0" w:space="0" w:color="auto"/>
            <w:right w:val="none" w:sz="0" w:space="0" w:color="auto"/>
          </w:divBdr>
          <w:divsChild>
            <w:div w:id="35198577">
              <w:marLeft w:val="0"/>
              <w:marRight w:val="0"/>
              <w:marTop w:val="0"/>
              <w:marBottom w:val="0"/>
              <w:divBdr>
                <w:top w:val="none" w:sz="0" w:space="0" w:color="auto"/>
                <w:left w:val="none" w:sz="0" w:space="0" w:color="auto"/>
                <w:bottom w:val="none" w:sz="0" w:space="0" w:color="auto"/>
                <w:right w:val="none" w:sz="0" w:space="0" w:color="auto"/>
              </w:divBdr>
              <w:divsChild>
                <w:div w:id="1317614105">
                  <w:marLeft w:val="0"/>
                  <w:marRight w:val="0"/>
                  <w:marTop w:val="0"/>
                  <w:marBottom w:val="0"/>
                  <w:divBdr>
                    <w:top w:val="none" w:sz="0" w:space="0" w:color="auto"/>
                    <w:left w:val="none" w:sz="0" w:space="0" w:color="auto"/>
                    <w:bottom w:val="none" w:sz="0" w:space="0" w:color="auto"/>
                    <w:right w:val="none" w:sz="0" w:space="0" w:color="auto"/>
                  </w:divBdr>
                  <w:divsChild>
                    <w:div w:id="1669862767">
                      <w:marLeft w:val="0"/>
                      <w:marRight w:val="0"/>
                      <w:marTop w:val="0"/>
                      <w:marBottom w:val="0"/>
                      <w:divBdr>
                        <w:top w:val="none" w:sz="0" w:space="0" w:color="auto"/>
                        <w:left w:val="none" w:sz="0" w:space="0" w:color="auto"/>
                        <w:bottom w:val="none" w:sz="0" w:space="0" w:color="auto"/>
                        <w:right w:val="none" w:sz="0" w:space="0" w:color="auto"/>
                      </w:divBdr>
                      <w:divsChild>
                        <w:div w:id="115106105">
                          <w:marLeft w:val="0"/>
                          <w:marRight w:val="0"/>
                          <w:marTop w:val="0"/>
                          <w:marBottom w:val="0"/>
                          <w:divBdr>
                            <w:top w:val="none" w:sz="0" w:space="0" w:color="auto"/>
                            <w:left w:val="none" w:sz="0" w:space="0" w:color="auto"/>
                            <w:bottom w:val="none" w:sz="0" w:space="0" w:color="auto"/>
                            <w:right w:val="none" w:sz="0" w:space="0" w:color="auto"/>
                          </w:divBdr>
                          <w:divsChild>
                            <w:div w:id="10524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18163">
              <w:marLeft w:val="0"/>
              <w:marRight w:val="0"/>
              <w:marTop w:val="0"/>
              <w:marBottom w:val="0"/>
              <w:divBdr>
                <w:top w:val="none" w:sz="0" w:space="0" w:color="auto"/>
                <w:left w:val="none" w:sz="0" w:space="0" w:color="auto"/>
                <w:bottom w:val="none" w:sz="0" w:space="0" w:color="auto"/>
                <w:right w:val="none" w:sz="0" w:space="0" w:color="auto"/>
              </w:divBdr>
              <w:divsChild>
                <w:div w:id="1486162429">
                  <w:marLeft w:val="0"/>
                  <w:marRight w:val="0"/>
                  <w:marTop w:val="0"/>
                  <w:marBottom w:val="0"/>
                  <w:divBdr>
                    <w:top w:val="none" w:sz="0" w:space="0" w:color="auto"/>
                    <w:left w:val="none" w:sz="0" w:space="0" w:color="auto"/>
                    <w:bottom w:val="none" w:sz="0" w:space="0" w:color="auto"/>
                    <w:right w:val="none" w:sz="0" w:space="0" w:color="auto"/>
                  </w:divBdr>
                </w:div>
                <w:div w:id="1585147190">
                  <w:marLeft w:val="0"/>
                  <w:marRight w:val="0"/>
                  <w:marTop w:val="0"/>
                  <w:marBottom w:val="0"/>
                  <w:divBdr>
                    <w:top w:val="none" w:sz="0" w:space="0" w:color="auto"/>
                    <w:left w:val="none" w:sz="0" w:space="0" w:color="auto"/>
                    <w:bottom w:val="none" w:sz="0" w:space="0" w:color="auto"/>
                    <w:right w:val="none" w:sz="0" w:space="0" w:color="auto"/>
                  </w:divBdr>
                  <w:divsChild>
                    <w:div w:id="1625621253">
                      <w:marLeft w:val="0"/>
                      <w:marRight w:val="0"/>
                      <w:marTop w:val="0"/>
                      <w:marBottom w:val="0"/>
                      <w:divBdr>
                        <w:top w:val="none" w:sz="0" w:space="0" w:color="auto"/>
                        <w:left w:val="none" w:sz="0" w:space="0" w:color="auto"/>
                        <w:bottom w:val="none" w:sz="0" w:space="0" w:color="auto"/>
                        <w:right w:val="none" w:sz="0" w:space="0" w:color="auto"/>
                      </w:divBdr>
                      <w:divsChild>
                        <w:div w:id="38750389">
                          <w:marLeft w:val="0"/>
                          <w:marRight w:val="0"/>
                          <w:marTop w:val="0"/>
                          <w:marBottom w:val="0"/>
                          <w:divBdr>
                            <w:top w:val="none" w:sz="0" w:space="0" w:color="auto"/>
                            <w:left w:val="none" w:sz="0" w:space="0" w:color="auto"/>
                            <w:bottom w:val="none" w:sz="0" w:space="0" w:color="auto"/>
                            <w:right w:val="none" w:sz="0" w:space="0" w:color="auto"/>
                          </w:divBdr>
                          <w:divsChild>
                            <w:div w:id="717773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31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211277">
                          <w:marLeft w:val="0"/>
                          <w:marRight w:val="0"/>
                          <w:marTop w:val="0"/>
                          <w:marBottom w:val="0"/>
                          <w:divBdr>
                            <w:top w:val="none" w:sz="0" w:space="0" w:color="auto"/>
                            <w:left w:val="none" w:sz="0" w:space="0" w:color="auto"/>
                            <w:bottom w:val="none" w:sz="0" w:space="0" w:color="auto"/>
                            <w:right w:val="none" w:sz="0" w:space="0" w:color="auto"/>
                          </w:divBdr>
                        </w:div>
                        <w:div w:id="752045199">
                          <w:marLeft w:val="0"/>
                          <w:marRight w:val="0"/>
                          <w:marTop w:val="0"/>
                          <w:marBottom w:val="0"/>
                          <w:divBdr>
                            <w:top w:val="none" w:sz="0" w:space="0" w:color="auto"/>
                            <w:left w:val="none" w:sz="0" w:space="0" w:color="auto"/>
                            <w:bottom w:val="none" w:sz="0" w:space="0" w:color="auto"/>
                            <w:right w:val="none" w:sz="0" w:space="0" w:color="auto"/>
                          </w:divBdr>
                        </w:div>
                        <w:div w:id="960692980">
                          <w:marLeft w:val="0"/>
                          <w:marRight w:val="0"/>
                          <w:marTop w:val="0"/>
                          <w:marBottom w:val="0"/>
                          <w:divBdr>
                            <w:top w:val="none" w:sz="0" w:space="0" w:color="auto"/>
                            <w:left w:val="none" w:sz="0" w:space="0" w:color="auto"/>
                            <w:bottom w:val="none" w:sz="0" w:space="0" w:color="auto"/>
                            <w:right w:val="none" w:sz="0" w:space="0" w:color="auto"/>
                          </w:divBdr>
                          <w:divsChild>
                            <w:div w:id="13568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587859">
                          <w:marLeft w:val="0"/>
                          <w:marRight w:val="0"/>
                          <w:marTop w:val="0"/>
                          <w:marBottom w:val="0"/>
                          <w:divBdr>
                            <w:top w:val="none" w:sz="0" w:space="0" w:color="auto"/>
                            <w:left w:val="none" w:sz="0" w:space="0" w:color="auto"/>
                            <w:bottom w:val="none" w:sz="0" w:space="0" w:color="auto"/>
                            <w:right w:val="none" w:sz="0" w:space="0" w:color="auto"/>
                          </w:divBdr>
                        </w:div>
                        <w:div w:id="1722166308">
                          <w:marLeft w:val="0"/>
                          <w:marRight w:val="0"/>
                          <w:marTop w:val="0"/>
                          <w:marBottom w:val="0"/>
                          <w:divBdr>
                            <w:top w:val="none" w:sz="0" w:space="0" w:color="auto"/>
                            <w:left w:val="none" w:sz="0" w:space="0" w:color="auto"/>
                            <w:bottom w:val="none" w:sz="0" w:space="0" w:color="auto"/>
                            <w:right w:val="none" w:sz="0" w:space="0" w:color="auto"/>
                          </w:divBdr>
                        </w:div>
                        <w:div w:id="1963227624">
                          <w:marLeft w:val="0"/>
                          <w:marRight w:val="0"/>
                          <w:marTop w:val="0"/>
                          <w:marBottom w:val="0"/>
                          <w:divBdr>
                            <w:top w:val="none" w:sz="0" w:space="0" w:color="auto"/>
                            <w:left w:val="none" w:sz="0" w:space="0" w:color="auto"/>
                            <w:bottom w:val="none" w:sz="0" w:space="0" w:color="auto"/>
                            <w:right w:val="none" w:sz="0" w:space="0" w:color="auto"/>
                          </w:divBdr>
                        </w:div>
                        <w:div w:id="20296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099">
              <w:marLeft w:val="0"/>
              <w:marRight w:val="0"/>
              <w:marTop w:val="0"/>
              <w:marBottom w:val="0"/>
              <w:divBdr>
                <w:top w:val="none" w:sz="0" w:space="0" w:color="auto"/>
                <w:left w:val="none" w:sz="0" w:space="0" w:color="auto"/>
                <w:bottom w:val="none" w:sz="0" w:space="0" w:color="auto"/>
                <w:right w:val="none" w:sz="0" w:space="0" w:color="auto"/>
              </w:divBdr>
              <w:divsChild>
                <w:div w:id="1804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358686">
      <w:bodyDiv w:val="1"/>
      <w:marLeft w:val="0"/>
      <w:marRight w:val="0"/>
      <w:marTop w:val="0"/>
      <w:marBottom w:val="0"/>
      <w:divBdr>
        <w:top w:val="none" w:sz="0" w:space="0" w:color="auto"/>
        <w:left w:val="none" w:sz="0" w:space="0" w:color="auto"/>
        <w:bottom w:val="none" w:sz="0" w:space="0" w:color="auto"/>
        <w:right w:val="none" w:sz="0" w:space="0" w:color="auto"/>
      </w:divBdr>
    </w:div>
    <w:div w:id="483089843">
      <w:bodyDiv w:val="1"/>
      <w:marLeft w:val="0"/>
      <w:marRight w:val="0"/>
      <w:marTop w:val="0"/>
      <w:marBottom w:val="0"/>
      <w:divBdr>
        <w:top w:val="none" w:sz="0" w:space="0" w:color="auto"/>
        <w:left w:val="none" w:sz="0" w:space="0" w:color="auto"/>
        <w:bottom w:val="none" w:sz="0" w:space="0" w:color="auto"/>
        <w:right w:val="none" w:sz="0" w:space="0" w:color="auto"/>
      </w:divBdr>
    </w:div>
    <w:div w:id="521430976">
      <w:bodyDiv w:val="1"/>
      <w:marLeft w:val="0"/>
      <w:marRight w:val="0"/>
      <w:marTop w:val="0"/>
      <w:marBottom w:val="0"/>
      <w:divBdr>
        <w:top w:val="none" w:sz="0" w:space="0" w:color="auto"/>
        <w:left w:val="none" w:sz="0" w:space="0" w:color="auto"/>
        <w:bottom w:val="none" w:sz="0" w:space="0" w:color="auto"/>
        <w:right w:val="none" w:sz="0" w:space="0" w:color="auto"/>
      </w:divBdr>
    </w:div>
    <w:div w:id="620263172">
      <w:bodyDiv w:val="1"/>
      <w:marLeft w:val="0"/>
      <w:marRight w:val="0"/>
      <w:marTop w:val="0"/>
      <w:marBottom w:val="0"/>
      <w:divBdr>
        <w:top w:val="none" w:sz="0" w:space="0" w:color="auto"/>
        <w:left w:val="none" w:sz="0" w:space="0" w:color="auto"/>
        <w:bottom w:val="none" w:sz="0" w:space="0" w:color="auto"/>
        <w:right w:val="none" w:sz="0" w:space="0" w:color="auto"/>
      </w:divBdr>
    </w:div>
    <w:div w:id="621037108">
      <w:bodyDiv w:val="1"/>
      <w:marLeft w:val="0"/>
      <w:marRight w:val="0"/>
      <w:marTop w:val="0"/>
      <w:marBottom w:val="0"/>
      <w:divBdr>
        <w:top w:val="none" w:sz="0" w:space="0" w:color="auto"/>
        <w:left w:val="none" w:sz="0" w:space="0" w:color="auto"/>
        <w:bottom w:val="none" w:sz="0" w:space="0" w:color="auto"/>
        <w:right w:val="none" w:sz="0" w:space="0" w:color="auto"/>
      </w:divBdr>
      <w:divsChild>
        <w:div w:id="510266064">
          <w:marLeft w:val="0"/>
          <w:marRight w:val="0"/>
          <w:marTop w:val="0"/>
          <w:marBottom w:val="0"/>
          <w:divBdr>
            <w:top w:val="none" w:sz="0" w:space="0" w:color="auto"/>
            <w:left w:val="none" w:sz="0" w:space="0" w:color="auto"/>
            <w:bottom w:val="none" w:sz="0" w:space="0" w:color="auto"/>
            <w:right w:val="none" w:sz="0" w:space="0" w:color="auto"/>
          </w:divBdr>
        </w:div>
        <w:div w:id="1277641633">
          <w:marLeft w:val="0"/>
          <w:marRight w:val="0"/>
          <w:marTop w:val="0"/>
          <w:marBottom w:val="0"/>
          <w:divBdr>
            <w:top w:val="none" w:sz="0" w:space="0" w:color="auto"/>
            <w:left w:val="none" w:sz="0" w:space="0" w:color="auto"/>
            <w:bottom w:val="none" w:sz="0" w:space="0" w:color="auto"/>
            <w:right w:val="none" w:sz="0" w:space="0" w:color="auto"/>
          </w:divBdr>
        </w:div>
      </w:divsChild>
    </w:div>
    <w:div w:id="628780061">
      <w:bodyDiv w:val="1"/>
      <w:marLeft w:val="0"/>
      <w:marRight w:val="0"/>
      <w:marTop w:val="0"/>
      <w:marBottom w:val="0"/>
      <w:divBdr>
        <w:top w:val="none" w:sz="0" w:space="0" w:color="auto"/>
        <w:left w:val="none" w:sz="0" w:space="0" w:color="auto"/>
        <w:bottom w:val="none" w:sz="0" w:space="0" w:color="auto"/>
        <w:right w:val="none" w:sz="0" w:space="0" w:color="auto"/>
      </w:divBdr>
    </w:div>
    <w:div w:id="635378384">
      <w:bodyDiv w:val="1"/>
      <w:marLeft w:val="0"/>
      <w:marRight w:val="0"/>
      <w:marTop w:val="0"/>
      <w:marBottom w:val="0"/>
      <w:divBdr>
        <w:top w:val="none" w:sz="0" w:space="0" w:color="auto"/>
        <w:left w:val="none" w:sz="0" w:space="0" w:color="auto"/>
        <w:bottom w:val="none" w:sz="0" w:space="0" w:color="auto"/>
        <w:right w:val="none" w:sz="0" w:space="0" w:color="auto"/>
      </w:divBdr>
    </w:div>
    <w:div w:id="653681709">
      <w:bodyDiv w:val="1"/>
      <w:marLeft w:val="0"/>
      <w:marRight w:val="0"/>
      <w:marTop w:val="0"/>
      <w:marBottom w:val="0"/>
      <w:divBdr>
        <w:top w:val="none" w:sz="0" w:space="0" w:color="auto"/>
        <w:left w:val="none" w:sz="0" w:space="0" w:color="auto"/>
        <w:bottom w:val="none" w:sz="0" w:space="0" w:color="auto"/>
        <w:right w:val="none" w:sz="0" w:space="0" w:color="auto"/>
      </w:divBdr>
    </w:div>
    <w:div w:id="741411969">
      <w:bodyDiv w:val="1"/>
      <w:marLeft w:val="0"/>
      <w:marRight w:val="0"/>
      <w:marTop w:val="0"/>
      <w:marBottom w:val="0"/>
      <w:divBdr>
        <w:top w:val="none" w:sz="0" w:space="0" w:color="auto"/>
        <w:left w:val="none" w:sz="0" w:space="0" w:color="auto"/>
        <w:bottom w:val="none" w:sz="0" w:space="0" w:color="auto"/>
        <w:right w:val="none" w:sz="0" w:space="0" w:color="auto"/>
      </w:divBdr>
      <w:divsChild>
        <w:div w:id="1425035971">
          <w:marLeft w:val="240"/>
          <w:marRight w:val="240"/>
          <w:marTop w:val="0"/>
          <w:marBottom w:val="0"/>
          <w:divBdr>
            <w:top w:val="none" w:sz="0" w:space="0" w:color="auto"/>
            <w:left w:val="none" w:sz="0" w:space="0" w:color="auto"/>
            <w:bottom w:val="none" w:sz="0" w:space="0" w:color="auto"/>
            <w:right w:val="none" w:sz="0" w:space="0" w:color="auto"/>
          </w:divBdr>
        </w:div>
      </w:divsChild>
    </w:div>
    <w:div w:id="741879447">
      <w:bodyDiv w:val="1"/>
      <w:marLeft w:val="0"/>
      <w:marRight w:val="0"/>
      <w:marTop w:val="0"/>
      <w:marBottom w:val="0"/>
      <w:divBdr>
        <w:top w:val="none" w:sz="0" w:space="0" w:color="auto"/>
        <w:left w:val="none" w:sz="0" w:space="0" w:color="auto"/>
        <w:bottom w:val="none" w:sz="0" w:space="0" w:color="auto"/>
        <w:right w:val="none" w:sz="0" w:space="0" w:color="auto"/>
      </w:divBdr>
    </w:div>
    <w:div w:id="748310104">
      <w:bodyDiv w:val="1"/>
      <w:marLeft w:val="0"/>
      <w:marRight w:val="0"/>
      <w:marTop w:val="0"/>
      <w:marBottom w:val="0"/>
      <w:divBdr>
        <w:top w:val="none" w:sz="0" w:space="0" w:color="auto"/>
        <w:left w:val="none" w:sz="0" w:space="0" w:color="auto"/>
        <w:bottom w:val="none" w:sz="0" w:space="0" w:color="auto"/>
        <w:right w:val="none" w:sz="0" w:space="0" w:color="auto"/>
      </w:divBdr>
    </w:div>
    <w:div w:id="749929977">
      <w:bodyDiv w:val="1"/>
      <w:marLeft w:val="0"/>
      <w:marRight w:val="0"/>
      <w:marTop w:val="0"/>
      <w:marBottom w:val="0"/>
      <w:divBdr>
        <w:top w:val="none" w:sz="0" w:space="0" w:color="auto"/>
        <w:left w:val="none" w:sz="0" w:space="0" w:color="auto"/>
        <w:bottom w:val="none" w:sz="0" w:space="0" w:color="auto"/>
        <w:right w:val="none" w:sz="0" w:space="0" w:color="auto"/>
      </w:divBdr>
    </w:div>
    <w:div w:id="755902155">
      <w:bodyDiv w:val="1"/>
      <w:marLeft w:val="0"/>
      <w:marRight w:val="0"/>
      <w:marTop w:val="0"/>
      <w:marBottom w:val="0"/>
      <w:divBdr>
        <w:top w:val="none" w:sz="0" w:space="0" w:color="auto"/>
        <w:left w:val="none" w:sz="0" w:space="0" w:color="auto"/>
        <w:bottom w:val="none" w:sz="0" w:space="0" w:color="auto"/>
        <w:right w:val="none" w:sz="0" w:space="0" w:color="auto"/>
      </w:divBdr>
    </w:div>
    <w:div w:id="764349507">
      <w:bodyDiv w:val="1"/>
      <w:marLeft w:val="0"/>
      <w:marRight w:val="0"/>
      <w:marTop w:val="0"/>
      <w:marBottom w:val="0"/>
      <w:divBdr>
        <w:top w:val="none" w:sz="0" w:space="0" w:color="auto"/>
        <w:left w:val="none" w:sz="0" w:space="0" w:color="auto"/>
        <w:bottom w:val="none" w:sz="0" w:space="0" w:color="auto"/>
        <w:right w:val="none" w:sz="0" w:space="0" w:color="auto"/>
      </w:divBdr>
    </w:div>
    <w:div w:id="790588207">
      <w:bodyDiv w:val="1"/>
      <w:marLeft w:val="0"/>
      <w:marRight w:val="0"/>
      <w:marTop w:val="0"/>
      <w:marBottom w:val="0"/>
      <w:divBdr>
        <w:top w:val="none" w:sz="0" w:space="0" w:color="auto"/>
        <w:left w:val="none" w:sz="0" w:space="0" w:color="auto"/>
        <w:bottom w:val="none" w:sz="0" w:space="0" w:color="auto"/>
        <w:right w:val="none" w:sz="0" w:space="0" w:color="auto"/>
      </w:divBdr>
    </w:div>
    <w:div w:id="846671932">
      <w:bodyDiv w:val="1"/>
      <w:marLeft w:val="0"/>
      <w:marRight w:val="0"/>
      <w:marTop w:val="0"/>
      <w:marBottom w:val="0"/>
      <w:divBdr>
        <w:top w:val="none" w:sz="0" w:space="0" w:color="auto"/>
        <w:left w:val="none" w:sz="0" w:space="0" w:color="auto"/>
        <w:bottom w:val="none" w:sz="0" w:space="0" w:color="auto"/>
        <w:right w:val="none" w:sz="0" w:space="0" w:color="auto"/>
      </w:divBdr>
    </w:div>
    <w:div w:id="848062584">
      <w:bodyDiv w:val="1"/>
      <w:marLeft w:val="0"/>
      <w:marRight w:val="0"/>
      <w:marTop w:val="0"/>
      <w:marBottom w:val="0"/>
      <w:divBdr>
        <w:top w:val="none" w:sz="0" w:space="0" w:color="auto"/>
        <w:left w:val="none" w:sz="0" w:space="0" w:color="auto"/>
        <w:bottom w:val="none" w:sz="0" w:space="0" w:color="auto"/>
        <w:right w:val="none" w:sz="0" w:space="0" w:color="auto"/>
      </w:divBdr>
    </w:div>
    <w:div w:id="858469751">
      <w:bodyDiv w:val="1"/>
      <w:marLeft w:val="0"/>
      <w:marRight w:val="0"/>
      <w:marTop w:val="0"/>
      <w:marBottom w:val="0"/>
      <w:divBdr>
        <w:top w:val="none" w:sz="0" w:space="0" w:color="auto"/>
        <w:left w:val="none" w:sz="0" w:space="0" w:color="auto"/>
        <w:bottom w:val="none" w:sz="0" w:space="0" w:color="auto"/>
        <w:right w:val="none" w:sz="0" w:space="0" w:color="auto"/>
      </w:divBdr>
    </w:div>
    <w:div w:id="864058871">
      <w:bodyDiv w:val="1"/>
      <w:marLeft w:val="0"/>
      <w:marRight w:val="0"/>
      <w:marTop w:val="0"/>
      <w:marBottom w:val="0"/>
      <w:divBdr>
        <w:top w:val="none" w:sz="0" w:space="0" w:color="auto"/>
        <w:left w:val="none" w:sz="0" w:space="0" w:color="auto"/>
        <w:bottom w:val="none" w:sz="0" w:space="0" w:color="auto"/>
        <w:right w:val="none" w:sz="0" w:space="0" w:color="auto"/>
      </w:divBdr>
    </w:div>
    <w:div w:id="864756061">
      <w:bodyDiv w:val="1"/>
      <w:marLeft w:val="0"/>
      <w:marRight w:val="0"/>
      <w:marTop w:val="0"/>
      <w:marBottom w:val="0"/>
      <w:divBdr>
        <w:top w:val="none" w:sz="0" w:space="0" w:color="auto"/>
        <w:left w:val="none" w:sz="0" w:space="0" w:color="auto"/>
        <w:bottom w:val="none" w:sz="0" w:space="0" w:color="auto"/>
        <w:right w:val="none" w:sz="0" w:space="0" w:color="auto"/>
      </w:divBdr>
    </w:div>
    <w:div w:id="872887539">
      <w:bodyDiv w:val="1"/>
      <w:marLeft w:val="0"/>
      <w:marRight w:val="0"/>
      <w:marTop w:val="0"/>
      <w:marBottom w:val="0"/>
      <w:divBdr>
        <w:top w:val="none" w:sz="0" w:space="0" w:color="auto"/>
        <w:left w:val="none" w:sz="0" w:space="0" w:color="auto"/>
        <w:bottom w:val="none" w:sz="0" w:space="0" w:color="auto"/>
        <w:right w:val="none" w:sz="0" w:space="0" w:color="auto"/>
      </w:divBdr>
    </w:div>
    <w:div w:id="903299318">
      <w:bodyDiv w:val="1"/>
      <w:marLeft w:val="0"/>
      <w:marRight w:val="0"/>
      <w:marTop w:val="0"/>
      <w:marBottom w:val="0"/>
      <w:divBdr>
        <w:top w:val="none" w:sz="0" w:space="0" w:color="auto"/>
        <w:left w:val="none" w:sz="0" w:space="0" w:color="auto"/>
        <w:bottom w:val="none" w:sz="0" w:space="0" w:color="auto"/>
        <w:right w:val="none" w:sz="0" w:space="0" w:color="auto"/>
      </w:divBdr>
    </w:div>
    <w:div w:id="928074980">
      <w:bodyDiv w:val="1"/>
      <w:marLeft w:val="0"/>
      <w:marRight w:val="0"/>
      <w:marTop w:val="0"/>
      <w:marBottom w:val="0"/>
      <w:divBdr>
        <w:top w:val="none" w:sz="0" w:space="0" w:color="auto"/>
        <w:left w:val="none" w:sz="0" w:space="0" w:color="auto"/>
        <w:bottom w:val="none" w:sz="0" w:space="0" w:color="auto"/>
        <w:right w:val="none" w:sz="0" w:space="0" w:color="auto"/>
      </w:divBdr>
    </w:div>
    <w:div w:id="946742489">
      <w:bodyDiv w:val="1"/>
      <w:marLeft w:val="0"/>
      <w:marRight w:val="0"/>
      <w:marTop w:val="0"/>
      <w:marBottom w:val="0"/>
      <w:divBdr>
        <w:top w:val="none" w:sz="0" w:space="0" w:color="auto"/>
        <w:left w:val="none" w:sz="0" w:space="0" w:color="auto"/>
        <w:bottom w:val="none" w:sz="0" w:space="0" w:color="auto"/>
        <w:right w:val="none" w:sz="0" w:space="0" w:color="auto"/>
      </w:divBdr>
    </w:div>
    <w:div w:id="987710225">
      <w:bodyDiv w:val="1"/>
      <w:marLeft w:val="0"/>
      <w:marRight w:val="0"/>
      <w:marTop w:val="0"/>
      <w:marBottom w:val="0"/>
      <w:divBdr>
        <w:top w:val="none" w:sz="0" w:space="0" w:color="auto"/>
        <w:left w:val="none" w:sz="0" w:space="0" w:color="auto"/>
        <w:bottom w:val="none" w:sz="0" w:space="0" w:color="auto"/>
        <w:right w:val="none" w:sz="0" w:space="0" w:color="auto"/>
      </w:divBdr>
      <w:divsChild>
        <w:div w:id="1233734521">
          <w:marLeft w:val="0"/>
          <w:marRight w:val="0"/>
          <w:marTop w:val="0"/>
          <w:marBottom w:val="0"/>
          <w:divBdr>
            <w:top w:val="none" w:sz="0" w:space="0" w:color="auto"/>
            <w:left w:val="none" w:sz="0" w:space="0" w:color="auto"/>
            <w:bottom w:val="none" w:sz="0" w:space="0" w:color="auto"/>
            <w:right w:val="none" w:sz="0" w:space="0" w:color="auto"/>
          </w:divBdr>
        </w:div>
        <w:div w:id="2112507474">
          <w:marLeft w:val="0"/>
          <w:marRight w:val="0"/>
          <w:marTop w:val="0"/>
          <w:marBottom w:val="0"/>
          <w:divBdr>
            <w:top w:val="none" w:sz="0" w:space="0" w:color="auto"/>
            <w:left w:val="none" w:sz="0" w:space="0" w:color="auto"/>
            <w:bottom w:val="none" w:sz="0" w:space="0" w:color="auto"/>
            <w:right w:val="none" w:sz="0" w:space="0" w:color="auto"/>
          </w:divBdr>
        </w:div>
      </w:divsChild>
    </w:div>
    <w:div w:id="1005667999">
      <w:bodyDiv w:val="1"/>
      <w:marLeft w:val="0"/>
      <w:marRight w:val="0"/>
      <w:marTop w:val="0"/>
      <w:marBottom w:val="0"/>
      <w:divBdr>
        <w:top w:val="none" w:sz="0" w:space="0" w:color="auto"/>
        <w:left w:val="none" w:sz="0" w:space="0" w:color="auto"/>
        <w:bottom w:val="none" w:sz="0" w:space="0" w:color="auto"/>
        <w:right w:val="none" w:sz="0" w:space="0" w:color="auto"/>
      </w:divBdr>
    </w:div>
    <w:div w:id="1033386619">
      <w:marLeft w:val="0"/>
      <w:marRight w:val="0"/>
      <w:marTop w:val="0"/>
      <w:marBottom w:val="0"/>
      <w:divBdr>
        <w:top w:val="none" w:sz="0" w:space="0" w:color="auto"/>
        <w:left w:val="none" w:sz="0" w:space="0" w:color="auto"/>
        <w:bottom w:val="none" w:sz="0" w:space="0" w:color="auto"/>
        <w:right w:val="none" w:sz="0" w:space="0" w:color="auto"/>
      </w:divBdr>
      <w:divsChild>
        <w:div w:id="1605065579">
          <w:marLeft w:val="0"/>
          <w:marRight w:val="0"/>
          <w:marTop w:val="0"/>
          <w:marBottom w:val="0"/>
          <w:divBdr>
            <w:top w:val="none" w:sz="0" w:space="0" w:color="auto"/>
            <w:left w:val="none" w:sz="0" w:space="0" w:color="auto"/>
            <w:bottom w:val="none" w:sz="0" w:space="0" w:color="auto"/>
            <w:right w:val="none" w:sz="0" w:space="0" w:color="auto"/>
          </w:divBdr>
          <w:divsChild>
            <w:div w:id="1754862756">
              <w:marLeft w:val="0"/>
              <w:marRight w:val="0"/>
              <w:marTop w:val="0"/>
              <w:marBottom w:val="0"/>
              <w:divBdr>
                <w:top w:val="none" w:sz="0" w:space="0" w:color="auto"/>
                <w:left w:val="none" w:sz="0" w:space="0" w:color="auto"/>
                <w:bottom w:val="none" w:sz="0" w:space="0" w:color="auto"/>
                <w:right w:val="none" w:sz="0" w:space="0" w:color="auto"/>
              </w:divBdr>
              <w:divsChild>
                <w:div w:id="609551496">
                  <w:marLeft w:val="0"/>
                  <w:marRight w:val="0"/>
                  <w:marTop w:val="0"/>
                  <w:marBottom w:val="0"/>
                  <w:divBdr>
                    <w:top w:val="none" w:sz="0" w:space="0" w:color="auto"/>
                    <w:left w:val="none" w:sz="0" w:space="0" w:color="auto"/>
                    <w:bottom w:val="none" w:sz="0" w:space="0" w:color="auto"/>
                    <w:right w:val="none" w:sz="0" w:space="0" w:color="auto"/>
                  </w:divBdr>
                  <w:divsChild>
                    <w:div w:id="1280531353">
                      <w:marLeft w:val="0"/>
                      <w:marRight w:val="0"/>
                      <w:marTop w:val="0"/>
                      <w:marBottom w:val="0"/>
                      <w:divBdr>
                        <w:top w:val="none" w:sz="0" w:space="0" w:color="auto"/>
                        <w:left w:val="none" w:sz="0" w:space="0" w:color="auto"/>
                        <w:bottom w:val="none" w:sz="0" w:space="0" w:color="auto"/>
                        <w:right w:val="none" w:sz="0" w:space="0" w:color="auto"/>
                      </w:divBdr>
                      <w:divsChild>
                        <w:div w:id="1082871452">
                          <w:marLeft w:val="0"/>
                          <w:marRight w:val="0"/>
                          <w:marTop w:val="0"/>
                          <w:marBottom w:val="0"/>
                          <w:divBdr>
                            <w:top w:val="none" w:sz="0" w:space="0" w:color="auto"/>
                            <w:left w:val="none" w:sz="0" w:space="0" w:color="auto"/>
                            <w:bottom w:val="none" w:sz="0" w:space="0" w:color="auto"/>
                            <w:right w:val="none" w:sz="0" w:space="0" w:color="auto"/>
                          </w:divBdr>
                          <w:divsChild>
                            <w:div w:id="515507339">
                              <w:marLeft w:val="0"/>
                              <w:marRight w:val="0"/>
                              <w:marTop w:val="0"/>
                              <w:marBottom w:val="0"/>
                              <w:divBdr>
                                <w:top w:val="none" w:sz="0" w:space="0" w:color="auto"/>
                                <w:left w:val="none" w:sz="0" w:space="0" w:color="auto"/>
                                <w:bottom w:val="none" w:sz="0" w:space="0" w:color="auto"/>
                                <w:right w:val="none" w:sz="0" w:space="0" w:color="auto"/>
                              </w:divBdr>
                              <w:divsChild>
                                <w:div w:id="529337903">
                                  <w:marLeft w:val="0"/>
                                  <w:marRight w:val="0"/>
                                  <w:marTop w:val="0"/>
                                  <w:marBottom w:val="0"/>
                                  <w:divBdr>
                                    <w:top w:val="none" w:sz="0" w:space="0" w:color="auto"/>
                                    <w:left w:val="none" w:sz="0" w:space="0" w:color="auto"/>
                                    <w:bottom w:val="none" w:sz="0" w:space="0" w:color="auto"/>
                                    <w:right w:val="none" w:sz="0" w:space="0" w:color="auto"/>
                                  </w:divBdr>
                                  <w:divsChild>
                                    <w:div w:id="539633871">
                                      <w:marLeft w:val="0"/>
                                      <w:marRight w:val="0"/>
                                      <w:marTop w:val="0"/>
                                      <w:marBottom w:val="0"/>
                                      <w:divBdr>
                                        <w:top w:val="none" w:sz="0" w:space="0" w:color="auto"/>
                                        <w:left w:val="none" w:sz="0" w:space="0" w:color="auto"/>
                                        <w:bottom w:val="none" w:sz="0" w:space="0" w:color="auto"/>
                                        <w:right w:val="none" w:sz="0" w:space="0" w:color="auto"/>
                                      </w:divBdr>
                                      <w:divsChild>
                                        <w:div w:id="1894923509">
                                          <w:marLeft w:val="0"/>
                                          <w:marRight w:val="0"/>
                                          <w:marTop w:val="0"/>
                                          <w:marBottom w:val="0"/>
                                          <w:divBdr>
                                            <w:top w:val="none" w:sz="0" w:space="0" w:color="auto"/>
                                            <w:left w:val="none" w:sz="0" w:space="0" w:color="auto"/>
                                            <w:bottom w:val="none" w:sz="0" w:space="0" w:color="auto"/>
                                            <w:right w:val="none" w:sz="0" w:space="0" w:color="auto"/>
                                          </w:divBdr>
                                          <w:divsChild>
                                            <w:div w:id="999038761">
                                              <w:marLeft w:val="0"/>
                                              <w:marRight w:val="0"/>
                                              <w:marTop w:val="0"/>
                                              <w:marBottom w:val="0"/>
                                              <w:divBdr>
                                                <w:top w:val="none" w:sz="0" w:space="0" w:color="auto"/>
                                                <w:left w:val="none" w:sz="0" w:space="0" w:color="auto"/>
                                                <w:bottom w:val="none" w:sz="0" w:space="0" w:color="auto"/>
                                                <w:right w:val="none" w:sz="0" w:space="0" w:color="auto"/>
                                              </w:divBdr>
                                              <w:divsChild>
                                                <w:div w:id="1466041079">
                                                  <w:marLeft w:val="0"/>
                                                  <w:marRight w:val="0"/>
                                                  <w:marTop w:val="0"/>
                                                  <w:marBottom w:val="0"/>
                                                  <w:divBdr>
                                                    <w:top w:val="none" w:sz="0" w:space="0" w:color="auto"/>
                                                    <w:left w:val="none" w:sz="0" w:space="0" w:color="auto"/>
                                                    <w:bottom w:val="none" w:sz="0" w:space="0" w:color="auto"/>
                                                    <w:right w:val="none" w:sz="0" w:space="0" w:color="auto"/>
                                                  </w:divBdr>
                                                  <w:divsChild>
                                                    <w:div w:id="114100030">
                                                      <w:marLeft w:val="0"/>
                                                      <w:marRight w:val="0"/>
                                                      <w:marTop w:val="0"/>
                                                      <w:marBottom w:val="0"/>
                                                      <w:divBdr>
                                                        <w:top w:val="none" w:sz="0" w:space="0" w:color="auto"/>
                                                        <w:left w:val="none" w:sz="0" w:space="0" w:color="auto"/>
                                                        <w:bottom w:val="none" w:sz="0" w:space="0" w:color="auto"/>
                                                        <w:right w:val="none" w:sz="0" w:space="0" w:color="auto"/>
                                                      </w:divBdr>
                                                      <w:divsChild>
                                                        <w:div w:id="960838396">
                                                          <w:marLeft w:val="0"/>
                                                          <w:marRight w:val="0"/>
                                                          <w:marTop w:val="450"/>
                                                          <w:marBottom w:val="450"/>
                                                          <w:divBdr>
                                                            <w:top w:val="single" w:sz="6" w:space="0" w:color="CCCCCC"/>
                                                            <w:left w:val="single" w:sz="6" w:space="0" w:color="CCCCCC"/>
                                                            <w:bottom w:val="single" w:sz="6" w:space="0" w:color="CCCCCC"/>
                                                            <w:right w:val="single" w:sz="6" w:space="0" w:color="CCCCCC"/>
                                                          </w:divBdr>
                                                          <w:divsChild>
                                                            <w:div w:id="185171899">
                                                              <w:marLeft w:val="0"/>
                                                              <w:marRight w:val="0"/>
                                                              <w:marTop w:val="150"/>
                                                              <w:marBottom w:val="150"/>
                                                              <w:divBdr>
                                                                <w:top w:val="none" w:sz="0" w:space="0" w:color="auto"/>
                                                                <w:left w:val="none" w:sz="0" w:space="0" w:color="auto"/>
                                                                <w:bottom w:val="none" w:sz="0" w:space="0" w:color="auto"/>
                                                                <w:right w:val="none" w:sz="0" w:space="0" w:color="auto"/>
                                                              </w:divBdr>
                                                              <w:divsChild>
                                                                <w:div w:id="224687763">
                                                                  <w:marLeft w:val="0"/>
                                                                  <w:marRight w:val="0"/>
                                                                  <w:marTop w:val="0"/>
                                                                  <w:marBottom w:val="0"/>
                                                                  <w:divBdr>
                                                                    <w:top w:val="none" w:sz="0" w:space="0" w:color="auto"/>
                                                                    <w:left w:val="none" w:sz="0" w:space="0" w:color="auto"/>
                                                                    <w:bottom w:val="none" w:sz="0" w:space="0" w:color="auto"/>
                                                                    <w:right w:val="none" w:sz="0" w:space="0" w:color="auto"/>
                                                                  </w:divBdr>
                                                                </w:div>
                                                                <w:div w:id="323364153">
                                                                  <w:marLeft w:val="0"/>
                                                                  <w:marRight w:val="0"/>
                                                                  <w:marTop w:val="0"/>
                                                                  <w:marBottom w:val="0"/>
                                                                  <w:divBdr>
                                                                    <w:top w:val="none" w:sz="0" w:space="0" w:color="auto"/>
                                                                    <w:left w:val="none" w:sz="0" w:space="0" w:color="auto"/>
                                                                    <w:bottom w:val="none" w:sz="0" w:space="0" w:color="auto"/>
                                                                    <w:right w:val="none" w:sz="0" w:space="0" w:color="auto"/>
                                                                  </w:divBdr>
                                                                </w:div>
                                                              </w:divsChild>
                                                            </w:div>
                                                            <w:div w:id="282001882">
                                                              <w:marLeft w:val="0"/>
                                                              <w:marRight w:val="0"/>
                                                              <w:marTop w:val="150"/>
                                                              <w:marBottom w:val="150"/>
                                                              <w:divBdr>
                                                                <w:top w:val="none" w:sz="0" w:space="0" w:color="auto"/>
                                                                <w:left w:val="none" w:sz="0" w:space="0" w:color="auto"/>
                                                                <w:bottom w:val="none" w:sz="0" w:space="0" w:color="auto"/>
                                                                <w:right w:val="none" w:sz="0" w:space="0" w:color="auto"/>
                                                              </w:divBdr>
                                                              <w:divsChild>
                                                                <w:div w:id="573778147">
                                                                  <w:marLeft w:val="0"/>
                                                                  <w:marRight w:val="0"/>
                                                                  <w:marTop w:val="0"/>
                                                                  <w:marBottom w:val="0"/>
                                                                  <w:divBdr>
                                                                    <w:top w:val="none" w:sz="0" w:space="0" w:color="auto"/>
                                                                    <w:left w:val="none" w:sz="0" w:space="0" w:color="auto"/>
                                                                    <w:bottom w:val="none" w:sz="0" w:space="0" w:color="auto"/>
                                                                    <w:right w:val="none" w:sz="0" w:space="0" w:color="auto"/>
                                                                  </w:divBdr>
                                                                </w:div>
                                                                <w:div w:id="1231579861">
                                                                  <w:marLeft w:val="0"/>
                                                                  <w:marRight w:val="0"/>
                                                                  <w:marTop w:val="0"/>
                                                                  <w:marBottom w:val="0"/>
                                                                  <w:divBdr>
                                                                    <w:top w:val="none" w:sz="0" w:space="0" w:color="auto"/>
                                                                    <w:left w:val="none" w:sz="0" w:space="0" w:color="auto"/>
                                                                    <w:bottom w:val="none" w:sz="0" w:space="0" w:color="auto"/>
                                                                    <w:right w:val="none" w:sz="0" w:space="0" w:color="auto"/>
                                                                  </w:divBdr>
                                                                </w:div>
                                                              </w:divsChild>
                                                            </w:div>
                                                            <w:div w:id="410739317">
                                                              <w:marLeft w:val="0"/>
                                                              <w:marRight w:val="0"/>
                                                              <w:marTop w:val="150"/>
                                                              <w:marBottom w:val="150"/>
                                                              <w:divBdr>
                                                                <w:top w:val="none" w:sz="0" w:space="0" w:color="auto"/>
                                                                <w:left w:val="none" w:sz="0" w:space="0" w:color="auto"/>
                                                                <w:bottom w:val="none" w:sz="0" w:space="0" w:color="auto"/>
                                                                <w:right w:val="none" w:sz="0" w:space="0" w:color="auto"/>
                                                              </w:divBdr>
                                                              <w:divsChild>
                                                                <w:div w:id="1155490150">
                                                                  <w:marLeft w:val="0"/>
                                                                  <w:marRight w:val="0"/>
                                                                  <w:marTop w:val="0"/>
                                                                  <w:marBottom w:val="0"/>
                                                                  <w:divBdr>
                                                                    <w:top w:val="none" w:sz="0" w:space="0" w:color="auto"/>
                                                                    <w:left w:val="none" w:sz="0" w:space="0" w:color="auto"/>
                                                                    <w:bottom w:val="none" w:sz="0" w:space="0" w:color="auto"/>
                                                                    <w:right w:val="none" w:sz="0" w:space="0" w:color="auto"/>
                                                                  </w:divBdr>
                                                                </w:div>
                                                                <w:div w:id="1383679346">
                                                                  <w:marLeft w:val="0"/>
                                                                  <w:marRight w:val="0"/>
                                                                  <w:marTop w:val="0"/>
                                                                  <w:marBottom w:val="0"/>
                                                                  <w:divBdr>
                                                                    <w:top w:val="none" w:sz="0" w:space="0" w:color="auto"/>
                                                                    <w:left w:val="none" w:sz="0" w:space="0" w:color="auto"/>
                                                                    <w:bottom w:val="none" w:sz="0" w:space="0" w:color="auto"/>
                                                                    <w:right w:val="none" w:sz="0" w:space="0" w:color="auto"/>
                                                                  </w:divBdr>
                                                                </w:div>
                                                              </w:divsChild>
                                                            </w:div>
                                                            <w:div w:id="1203126789">
                                                              <w:marLeft w:val="0"/>
                                                              <w:marRight w:val="0"/>
                                                              <w:marTop w:val="150"/>
                                                              <w:marBottom w:val="150"/>
                                                              <w:divBdr>
                                                                <w:top w:val="none" w:sz="0" w:space="0" w:color="auto"/>
                                                                <w:left w:val="none" w:sz="0" w:space="0" w:color="auto"/>
                                                                <w:bottom w:val="none" w:sz="0" w:space="0" w:color="auto"/>
                                                                <w:right w:val="none" w:sz="0" w:space="0" w:color="auto"/>
                                                              </w:divBdr>
                                                              <w:divsChild>
                                                                <w:div w:id="370421789">
                                                                  <w:marLeft w:val="0"/>
                                                                  <w:marRight w:val="0"/>
                                                                  <w:marTop w:val="0"/>
                                                                  <w:marBottom w:val="0"/>
                                                                  <w:divBdr>
                                                                    <w:top w:val="none" w:sz="0" w:space="0" w:color="auto"/>
                                                                    <w:left w:val="none" w:sz="0" w:space="0" w:color="auto"/>
                                                                    <w:bottom w:val="none" w:sz="0" w:space="0" w:color="auto"/>
                                                                    <w:right w:val="none" w:sz="0" w:space="0" w:color="auto"/>
                                                                  </w:divBdr>
                                                                </w:div>
                                                                <w:div w:id="18299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5695">
                                                          <w:marLeft w:val="0"/>
                                                          <w:marRight w:val="0"/>
                                                          <w:marTop w:val="0"/>
                                                          <w:marBottom w:val="0"/>
                                                          <w:divBdr>
                                                            <w:top w:val="none" w:sz="0" w:space="0" w:color="auto"/>
                                                            <w:left w:val="none" w:sz="0" w:space="0" w:color="auto"/>
                                                            <w:bottom w:val="none" w:sz="0" w:space="0" w:color="auto"/>
                                                            <w:right w:val="none" w:sz="0" w:space="0" w:color="auto"/>
                                                          </w:divBdr>
                                                          <w:divsChild>
                                                            <w:div w:id="454063895">
                                                              <w:marLeft w:val="0"/>
                                                              <w:marRight w:val="0"/>
                                                              <w:marTop w:val="0"/>
                                                              <w:marBottom w:val="0"/>
                                                              <w:divBdr>
                                                                <w:top w:val="none" w:sz="0" w:space="0" w:color="auto"/>
                                                                <w:left w:val="none" w:sz="0" w:space="0" w:color="auto"/>
                                                                <w:bottom w:val="none" w:sz="0" w:space="0" w:color="auto"/>
                                                                <w:right w:val="none" w:sz="0" w:space="0" w:color="auto"/>
                                                              </w:divBdr>
                                                              <w:divsChild>
                                                                <w:div w:id="1802335551">
                                                                  <w:marLeft w:val="0"/>
                                                                  <w:marRight w:val="0"/>
                                                                  <w:marTop w:val="0"/>
                                                                  <w:marBottom w:val="0"/>
                                                                  <w:divBdr>
                                                                    <w:top w:val="none" w:sz="0" w:space="0" w:color="auto"/>
                                                                    <w:left w:val="none" w:sz="0" w:space="0" w:color="auto"/>
                                                                    <w:bottom w:val="none" w:sz="0" w:space="0" w:color="auto"/>
                                                                    <w:right w:val="none" w:sz="0" w:space="0" w:color="auto"/>
                                                                  </w:divBdr>
                                                                </w:div>
                                                              </w:divsChild>
                                                            </w:div>
                                                            <w:div w:id="595403087">
                                                              <w:marLeft w:val="0"/>
                                                              <w:marRight w:val="0"/>
                                                              <w:marTop w:val="0"/>
                                                              <w:marBottom w:val="0"/>
                                                              <w:divBdr>
                                                                <w:top w:val="none" w:sz="0" w:space="0" w:color="auto"/>
                                                                <w:left w:val="none" w:sz="0" w:space="0" w:color="auto"/>
                                                                <w:bottom w:val="none" w:sz="0" w:space="0" w:color="auto"/>
                                                                <w:right w:val="none" w:sz="0" w:space="0" w:color="auto"/>
                                                              </w:divBdr>
                                                              <w:divsChild>
                                                                <w:div w:id="1114249629">
                                                                  <w:marLeft w:val="0"/>
                                                                  <w:marRight w:val="0"/>
                                                                  <w:marTop w:val="0"/>
                                                                  <w:marBottom w:val="0"/>
                                                                  <w:divBdr>
                                                                    <w:top w:val="none" w:sz="0" w:space="0" w:color="auto"/>
                                                                    <w:left w:val="none" w:sz="0" w:space="0" w:color="auto"/>
                                                                    <w:bottom w:val="none" w:sz="0" w:space="0" w:color="auto"/>
                                                                    <w:right w:val="none" w:sz="0" w:space="0" w:color="auto"/>
                                                                  </w:divBdr>
                                                                </w:div>
                                                              </w:divsChild>
                                                            </w:div>
                                                            <w:div w:id="975914147">
                                                              <w:marLeft w:val="0"/>
                                                              <w:marRight w:val="0"/>
                                                              <w:marTop w:val="0"/>
                                                              <w:marBottom w:val="0"/>
                                                              <w:divBdr>
                                                                <w:top w:val="none" w:sz="0" w:space="0" w:color="auto"/>
                                                                <w:left w:val="none" w:sz="0" w:space="0" w:color="auto"/>
                                                                <w:bottom w:val="none" w:sz="0" w:space="0" w:color="auto"/>
                                                                <w:right w:val="none" w:sz="0" w:space="0" w:color="auto"/>
                                                              </w:divBdr>
                                                              <w:divsChild>
                                                                <w:div w:id="1654749731">
                                                                  <w:marLeft w:val="0"/>
                                                                  <w:marRight w:val="0"/>
                                                                  <w:marTop w:val="0"/>
                                                                  <w:marBottom w:val="0"/>
                                                                  <w:divBdr>
                                                                    <w:top w:val="none" w:sz="0" w:space="0" w:color="auto"/>
                                                                    <w:left w:val="none" w:sz="0" w:space="0" w:color="auto"/>
                                                                    <w:bottom w:val="none" w:sz="0" w:space="0" w:color="auto"/>
                                                                    <w:right w:val="none" w:sz="0" w:space="0" w:color="auto"/>
                                                                  </w:divBdr>
                                                                </w:div>
                                                              </w:divsChild>
                                                            </w:div>
                                                            <w:div w:id="2070614117">
                                                              <w:marLeft w:val="0"/>
                                                              <w:marRight w:val="0"/>
                                                              <w:marTop w:val="0"/>
                                                              <w:marBottom w:val="0"/>
                                                              <w:divBdr>
                                                                <w:top w:val="none" w:sz="0" w:space="0" w:color="auto"/>
                                                                <w:left w:val="none" w:sz="0" w:space="0" w:color="auto"/>
                                                                <w:bottom w:val="none" w:sz="0" w:space="0" w:color="auto"/>
                                                                <w:right w:val="none" w:sz="0" w:space="0" w:color="auto"/>
                                                              </w:divBdr>
                                                              <w:divsChild>
                                                                <w:div w:id="1314488312">
                                                                  <w:marLeft w:val="0"/>
                                                                  <w:marRight w:val="0"/>
                                                                  <w:marTop w:val="0"/>
                                                                  <w:marBottom w:val="0"/>
                                                                  <w:divBdr>
                                                                    <w:top w:val="none" w:sz="0" w:space="0" w:color="auto"/>
                                                                    <w:left w:val="none" w:sz="0" w:space="0" w:color="auto"/>
                                                                    <w:bottom w:val="none" w:sz="0" w:space="0" w:color="auto"/>
                                                                    <w:right w:val="none" w:sz="0" w:space="0" w:color="auto"/>
                                                                  </w:divBdr>
                                                                  <w:divsChild>
                                                                    <w:div w:id="17934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0712">
                                      <w:marLeft w:val="0"/>
                                      <w:marRight w:val="0"/>
                                      <w:marTop w:val="0"/>
                                      <w:marBottom w:val="0"/>
                                      <w:divBdr>
                                        <w:top w:val="none" w:sz="0" w:space="0" w:color="auto"/>
                                        <w:left w:val="none" w:sz="0" w:space="0" w:color="auto"/>
                                        <w:bottom w:val="none" w:sz="0" w:space="0" w:color="auto"/>
                                        <w:right w:val="none" w:sz="0" w:space="0" w:color="auto"/>
                                      </w:divBdr>
                                      <w:divsChild>
                                        <w:div w:id="129634910">
                                          <w:marLeft w:val="0"/>
                                          <w:marRight w:val="0"/>
                                          <w:marTop w:val="0"/>
                                          <w:marBottom w:val="0"/>
                                          <w:divBdr>
                                            <w:top w:val="none" w:sz="0" w:space="0" w:color="auto"/>
                                            <w:left w:val="none" w:sz="0" w:space="0" w:color="auto"/>
                                            <w:bottom w:val="none" w:sz="0" w:space="0" w:color="auto"/>
                                            <w:right w:val="none" w:sz="0" w:space="0" w:color="auto"/>
                                          </w:divBdr>
                                          <w:divsChild>
                                            <w:div w:id="618801338">
                                              <w:marLeft w:val="0"/>
                                              <w:marRight w:val="0"/>
                                              <w:marTop w:val="0"/>
                                              <w:marBottom w:val="0"/>
                                              <w:divBdr>
                                                <w:top w:val="none" w:sz="0" w:space="0" w:color="auto"/>
                                                <w:left w:val="none" w:sz="0" w:space="0" w:color="auto"/>
                                                <w:bottom w:val="none" w:sz="0" w:space="0" w:color="auto"/>
                                                <w:right w:val="none" w:sz="0" w:space="0" w:color="auto"/>
                                              </w:divBdr>
                                              <w:divsChild>
                                                <w:div w:id="607662325">
                                                  <w:marLeft w:val="0"/>
                                                  <w:marRight w:val="0"/>
                                                  <w:marTop w:val="0"/>
                                                  <w:marBottom w:val="0"/>
                                                  <w:divBdr>
                                                    <w:top w:val="none" w:sz="0" w:space="0" w:color="auto"/>
                                                    <w:left w:val="none" w:sz="0" w:space="0" w:color="auto"/>
                                                    <w:bottom w:val="none" w:sz="0" w:space="0" w:color="auto"/>
                                                    <w:right w:val="none" w:sz="0" w:space="0" w:color="auto"/>
                                                  </w:divBdr>
                                                  <w:divsChild>
                                                    <w:div w:id="314261249">
                                                      <w:marLeft w:val="0"/>
                                                      <w:marRight w:val="0"/>
                                                      <w:marTop w:val="0"/>
                                                      <w:marBottom w:val="0"/>
                                                      <w:divBdr>
                                                        <w:top w:val="none" w:sz="0" w:space="0" w:color="auto"/>
                                                        <w:left w:val="none" w:sz="0" w:space="0" w:color="auto"/>
                                                        <w:bottom w:val="none" w:sz="0" w:space="0" w:color="auto"/>
                                                        <w:right w:val="none" w:sz="0" w:space="0" w:color="auto"/>
                                                      </w:divBdr>
                                                      <w:divsChild>
                                                        <w:div w:id="466164517">
                                                          <w:marLeft w:val="0"/>
                                                          <w:marRight w:val="0"/>
                                                          <w:marTop w:val="0"/>
                                                          <w:marBottom w:val="0"/>
                                                          <w:divBdr>
                                                            <w:top w:val="none" w:sz="0" w:space="0" w:color="auto"/>
                                                            <w:left w:val="none" w:sz="0" w:space="0" w:color="auto"/>
                                                            <w:bottom w:val="none" w:sz="0" w:space="0" w:color="auto"/>
                                                            <w:right w:val="none" w:sz="0" w:space="0" w:color="auto"/>
                                                          </w:divBdr>
                                                          <w:divsChild>
                                                            <w:div w:id="637028071">
                                                              <w:marLeft w:val="0"/>
                                                              <w:marRight w:val="0"/>
                                                              <w:marTop w:val="0"/>
                                                              <w:marBottom w:val="0"/>
                                                              <w:divBdr>
                                                                <w:top w:val="none" w:sz="0" w:space="0" w:color="auto"/>
                                                                <w:left w:val="none" w:sz="0" w:space="0" w:color="auto"/>
                                                                <w:bottom w:val="none" w:sz="0" w:space="0" w:color="auto"/>
                                                                <w:right w:val="none" w:sz="0" w:space="0" w:color="auto"/>
                                                              </w:divBdr>
                                                              <w:divsChild>
                                                                <w:div w:id="2921794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6132253">
                                                          <w:marLeft w:val="0"/>
                                                          <w:marRight w:val="0"/>
                                                          <w:marTop w:val="0"/>
                                                          <w:marBottom w:val="0"/>
                                                          <w:divBdr>
                                                            <w:top w:val="none" w:sz="0" w:space="0" w:color="auto"/>
                                                            <w:left w:val="none" w:sz="0" w:space="0" w:color="auto"/>
                                                            <w:bottom w:val="none" w:sz="0" w:space="0" w:color="auto"/>
                                                            <w:right w:val="none" w:sz="0" w:space="0" w:color="auto"/>
                                                          </w:divBdr>
                                                          <w:divsChild>
                                                            <w:div w:id="15363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72519">
                                                  <w:marLeft w:val="0"/>
                                                  <w:marRight w:val="0"/>
                                                  <w:marTop w:val="1200"/>
                                                  <w:marBottom w:val="0"/>
                                                  <w:divBdr>
                                                    <w:top w:val="none" w:sz="0" w:space="0" w:color="auto"/>
                                                    <w:left w:val="none" w:sz="0" w:space="0" w:color="auto"/>
                                                    <w:bottom w:val="none" w:sz="0" w:space="0" w:color="auto"/>
                                                    <w:right w:val="none" w:sz="0" w:space="0" w:color="auto"/>
                                                  </w:divBdr>
                                                  <w:divsChild>
                                                    <w:div w:id="769163211">
                                                      <w:marLeft w:val="0"/>
                                                      <w:marRight w:val="0"/>
                                                      <w:marTop w:val="0"/>
                                                      <w:marBottom w:val="0"/>
                                                      <w:divBdr>
                                                        <w:top w:val="none" w:sz="0" w:space="0" w:color="auto"/>
                                                        <w:left w:val="none" w:sz="0" w:space="0" w:color="auto"/>
                                                        <w:bottom w:val="none" w:sz="0" w:space="0" w:color="auto"/>
                                                        <w:right w:val="none" w:sz="0" w:space="0" w:color="auto"/>
                                                      </w:divBdr>
                                                    </w:div>
                                                    <w:div w:id="1213077190">
                                                      <w:marLeft w:val="0"/>
                                                      <w:marRight w:val="0"/>
                                                      <w:marTop w:val="0"/>
                                                      <w:marBottom w:val="0"/>
                                                      <w:divBdr>
                                                        <w:top w:val="none" w:sz="0" w:space="0" w:color="auto"/>
                                                        <w:left w:val="none" w:sz="0" w:space="0" w:color="auto"/>
                                                        <w:bottom w:val="none" w:sz="0" w:space="0" w:color="auto"/>
                                                        <w:right w:val="none" w:sz="0" w:space="0" w:color="auto"/>
                                                      </w:divBdr>
                                                      <w:divsChild>
                                                        <w:div w:id="739720185">
                                                          <w:marLeft w:val="0"/>
                                                          <w:marRight w:val="0"/>
                                                          <w:marTop w:val="0"/>
                                                          <w:marBottom w:val="0"/>
                                                          <w:divBdr>
                                                            <w:top w:val="none" w:sz="0" w:space="0" w:color="auto"/>
                                                            <w:left w:val="none" w:sz="0" w:space="0" w:color="auto"/>
                                                            <w:bottom w:val="none" w:sz="0" w:space="0" w:color="auto"/>
                                                            <w:right w:val="none" w:sz="0" w:space="0" w:color="auto"/>
                                                          </w:divBdr>
                                                          <w:divsChild>
                                                            <w:div w:id="112855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222">
                                      <w:marLeft w:val="0"/>
                                      <w:marRight w:val="0"/>
                                      <w:marTop w:val="0"/>
                                      <w:marBottom w:val="0"/>
                                      <w:divBdr>
                                        <w:top w:val="none" w:sz="0" w:space="0" w:color="auto"/>
                                        <w:left w:val="none" w:sz="0" w:space="0" w:color="auto"/>
                                        <w:bottom w:val="none" w:sz="0" w:space="0" w:color="auto"/>
                                        <w:right w:val="none" w:sz="0" w:space="0" w:color="auto"/>
                                      </w:divBdr>
                                      <w:divsChild>
                                        <w:div w:id="884365761">
                                          <w:marLeft w:val="0"/>
                                          <w:marRight w:val="0"/>
                                          <w:marTop w:val="0"/>
                                          <w:marBottom w:val="0"/>
                                          <w:divBdr>
                                            <w:top w:val="none" w:sz="0" w:space="0" w:color="auto"/>
                                            <w:left w:val="none" w:sz="0" w:space="0" w:color="auto"/>
                                            <w:bottom w:val="none" w:sz="0" w:space="0" w:color="auto"/>
                                            <w:right w:val="none" w:sz="0" w:space="0" w:color="auto"/>
                                          </w:divBdr>
                                          <w:divsChild>
                                            <w:div w:id="1327516505">
                                              <w:marLeft w:val="0"/>
                                              <w:marRight w:val="0"/>
                                              <w:marTop w:val="300"/>
                                              <w:marBottom w:val="600"/>
                                              <w:divBdr>
                                                <w:top w:val="none" w:sz="0" w:space="0" w:color="auto"/>
                                                <w:left w:val="none" w:sz="0" w:space="0" w:color="auto"/>
                                                <w:bottom w:val="none" w:sz="0" w:space="0" w:color="auto"/>
                                                <w:right w:val="none" w:sz="0" w:space="0" w:color="auto"/>
                                              </w:divBdr>
                                              <w:divsChild>
                                                <w:div w:id="21049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8721914">
      <w:bodyDiv w:val="1"/>
      <w:marLeft w:val="0"/>
      <w:marRight w:val="0"/>
      <w:marTop w:val="0"/>
      <w:marBottom w:val="0"/>
      <w:divBdr>
        <w:top w:val="none" w:sz="0" w:space="0" w:color="auto"/>
        <w:left w:val="none" w:sz="0" w:space="0" w:color="auto"/>
        <w:bottom w:val="none" w:sz="0" w:space="0" w:color="auto"/>
        <w:right w:val="none" w:sz="0" w:space="0" w:color="auto"/>
      </w:divBdr>
    </w:div>
    <w:div w:id="1072776399">
      <w:bodyDiv w:val="1"/>
      <w:marLeft w:val="0"/>
      <w:marRight w:val="0"/>
      <w:marTop w:val="0"/>
      <w:marBottom w:val="0"/>
      <w:divBdr>
        <w:top w:val="none" w:sz="0" w:space="0" w:color="auto"/>
        <w:left w:val="none" w:sz="0" w:space="0" w:color="auto"/>
        <w:bottom w:val="none" w:sz="0" w:space="0" w:color="auto"/>
        <w:right w:val="none" w:sz="0" w:space="0" w:color="auto"/>
      </w:divBdr>
    </w:div>
    <w:div w:id="1096445558">
      <w:bodyDiv w:val="1"/>
      <w:marLeft w:val="0"/>
      <w:marRight w:val="0"/>
      <w:marTop w:val="0"/>
      <w:marBottom w:val="0"/>
      <w:divBdr>
        <w:top w:val="none" w:sz="0" w:space="0" w:color="auto"/>
        <w:left w:val="none" w:sz="0" w:space="0" w:color="auto"/>
        <w:bottom w:val="none" w:sz="0" w:space="0" w:color="auto"/>
        <w:right w:val="none" w:sz="0" w:space="0" w:color="auto"/>
      </w:divBdr>
    </w:div>
    <w:div w:id="1107694203">
      <w:bodyDiv w:val="1"/>
      <w:marLeft w:val="0"/>
      <w:marRight w:val="0"/>
      <w:marTop w:val="0"/>
      <w:marBottom w:val="0"/>
      <w:divBdr>
        <w:top w:val="none" w:sz="0" w:space="0" w:color="auto"/>
        <w:left w:val="none" w:sz="0" w:space="0" w:color="auto"/>
        <w:bottom w:val="none" w:sz="0" w:space="0" w:color="auto"/>
        <w:right w:val="none" w:sz="0" w:space="0" w:color="auto"/>
      </w:divBdr>
    </w:div>
    <w:div w:id="1109278146">
      <w:bodyDiv w:val="1"/>
      <w:marLeft w:val="0"/>
      <w:marRight w:val="0"/>
      <w:marTop w:val="0"/>
      <w:marBottom w:val="0"/>
      <w:divBdr>
        <w:top w:val="none" w:sz="0" w:space="0" w:color="auto"/>
        <w:left w:val="none" w:sz="0" w:space="0" w:color="auto"/>
        <w:bottom w:val="none" w:sz="0" w:space="0" w:color="auto"/>
        <w:right w:val="none" w:sz="0" w:space="0" w:color="auto"/>
      </w:divBdr>
    </w:div>
    <w:div w:id="1158040703">
      <w:bodyDiv w:val="1"/>
      <w:marLeft w:val="0"/>
      <w:marRight w:val="0"/>
      <w:marTop w:val="0"/>
      <w:marBottom w:val="0"/>
      <w:divBdr>
        <w:top w:val="none" w:sz="0" w:space="0" w:color="auto"/>
        <w:left w:val="none" w:sz="0" w:space="0" w:color="auto"/>
        <w:bottom w:val="none" w:sz="0" w:space="0" w:color="auto"/>
        <w:right w:val="none" w:sz="0" w:space="0" w:color="auto"/>
      </w:divBdr>
    </w:div>
    <w:div w:id="1176579463">
      <w:bodyDiv w:val="1"/>
      <w:marLeft w:val="0"/>
      <w:marRight w:val="0"/>
      <w:marTop w:val="0"/>
      <w:marBottom w:val="0"/>
      <w:divBdr>
        <w:top w:val="none" w:sz="0" w:space="0" w:color="auto"/>
        <w:left w:val="none" w:sz="0" w:space="0" w:color="auto"/>
        <w:bottom w:val="none" w:sz="0" w:space="0" w:color="auto"/>
        <w:right w:val="none" w:sz="0" w:space="0" w:color="auto"/>
      </w:divBdr>
    </w:div>
    <w:div w:id="1181356690">
      <w:bodyDiv w:val="1"/>
      <w:marLeft w:val="0"/>
      <w:marRight w:val="0"/>
      <w:marTop w:val="0"/>
      <w:marBottom w:val="0"/>
      <w:divBdr>
        <w:top w:val="none" w:sz="0" w:space="0" w:color="auto"/>
        <w:left w:val="none" w:sz="0" w:space="0" w:color="auto"/>
        <w:bottom w:val="none" w:sz="0" w:space="0" w:color="auto"/>
        <w:right w:val="none" w:sz="0" w:space="0" w:color="auto"/>
      </w:divBdr>
    </w:div>
    <w:div w:id="1185629883">
      <w:bodyDiv w:val="1"/>
      <w:marLeft w:val="0"/>
      <w:marRight w:val="0"/>
      <w:marTop w:val="0"/>
      <w:marBottom w:val="0"/>
      <w:divBdr>
        <w:top w:val="none" w:sz="0" w:space="0" w:color="auto"/>
        <w:left w:val="none" w:sz="0" w:space="0" w:color="auto"/>
        <w:bottom w:val="none" w:sz="0" w:space="0" w:color="auto"/>
        <w:right w:val="none" w:sz="0" w:space="0" w:color="auto"/>
      </w:divBdr>
    </w:div>
    <w:div w:id="1189875563">
      <w:bodyDiv w:val="1"/>
      <w:marLeft w:val="0"/>
      <w:marRight w:val="0"/>
      <w:marTop w:val="0"/>
      <w:marBottom w:val="0"/>
      <w:divBdr>
        <w:top w:val="none" w:sz="0" w:space="0" w:color="auto"/>
        <w:left w:val="none" w:sz="0" w:space="0" w:color="auto"/>
        <w:bottom w:val="none" w:sz="0" w:space="0" w:color="auto"/>
        <w:right w:val="none" w:sz="0" w:space="0" w:color="auto"/>
      </w:divBdr>
    </w:div>
    <w:div w:id="1215775379">
      <w:bodyDiv w:val="1"/>
      <w:marLeft w:val="0"/>
      <w:marRight w:val="0"/>
      <w:marTop w:val="0"/>
      <w:marBottom w:val="0"/>
      <w:divBdr>
        <w:top w:val="none" w:sz="0" w:space="0" w:color="auto"/>
        <w:left w:val="none" w:sz="0" w:space="0" w:color="auto"/>
        <w:bottom w:val="none" w:sz="0" w:space="0" w:color="auto"/>
        <w:right w:val="none" w:sz="0" w:space="0" w:color="auto"/>
      </w:divBdr>
    </w:div>
    <w:div w:id="1227648618">
      <w:bodyDiv w:val="1"/>
      <w:marLeft w:val="0"/>
      <w:marRight w:val="0"/>
      <w:marTop w:val="0"/>
      <w:marBottom w:val="0"/>
      <w:divBdr>
        <w:top w:val="none" w:sz="0" w:space="0" w:color="auto"/>
        <w:left w:val="none" w:sz="0" w:space="0" w:color="auto"/>
        <w:bottom w:val="none" w:sz="0" w:space="0" w:color="auto"/>
        <w:right w:val="none" w:sz="0" w:space="0" w:color="auto"/>
      </w:divBdr>
    </w:div>
    <w:div w:id="1233084952">
      <w:bodyDiv w:val="1"/>
      <w:marLeft w:val="0"/>
      <w:marRight w:val="0"/>
      <w:marTop w:val="0"/>
      <w:marBottom w:val="0"/>
      <w:divBdr>
        <w:top w:val="none" w:sz="0" w:space="0" w:color="auto"/>
        <w:left w:val="none" w:sz="0" w:space="0" w:color="auto"/>
        <w:bottom w:val="none" w:sz="0" w:space="0" w:color="auto"/>
        <w:right w:val="none" w:sz="0" w:space="0" w:color="auto"/>
      </w:divBdr>
      <w:divsChild>
        <w:div w:id="54087411">
          <w:marLeft w:val="0"/>
          <w:marRight w:val="0"/>
          <w:marTop w:val="0"/>
          <w:marBottom w:val="0"/>
          <w:divBdr>
            <w:top w:val="none" w:sz="0" w:space="0" w:color="auto"/>
            <w:left w:val="none" w:sz="0" w:space="0" w:color="auto"/>
            <w:bottom w:val="none" w:sz="0" w:space="0" w:color="auto"/>
            <w:right w:val="none" w:sz="0" w:space="0" w:color="auto"/>
          </w:divBdr>
        </w:div>
        <w:div w:id="336856823">
          <w:marLeft w:val="0"/>
          <w:marRight w:val="0"/>
          <w:marTop w:val="0"/>
          <w:marBottom w:val="0"/>
          <w:divBdr>
            <w:top w:val="none" w:sz="0" w:space="0" w:color="auto"/>
            <w:left w:val="none" w:sz="0" w:space="0" w:color="auto"/>
            <w:bottom w:val="none" w:sz="0" w:space="0" w:color="auto"/>
            <w:right w:val="none" w:sz="0" w:space="0" w:color="auto"/>
          </w:divBdr>
          <w:divsChild>
            <w:div w:id="207227104">
              <w:marLeft w:val="0"/>
              <w:marRight w:val="0"/>
              <w:marTop w:val="0"/>
              <w:marBottom w:val="0"/>
              <w:divBdr>
                <w:top w:val="none" w:sz="0" w:space="0" w:color="auto"/>
                <w:left w:val="none" w:sz="0" w:space="0" w:color="auto"/>
                <w:bottom w:val="none" w:sz="0" w:space="0" w:color="auto"/>
                <w:right w:val="none" w:sz="0" w:space="0" w:color="auto"/>
              </w:divBdr>
              <w:divsChild>
                <w:div w:id="391119289">
                  <w:marLeft w:val="0"/>
                  <w:marRight w:val="0"/>
                  <w:marTop w:val="0"/>
                  <w:marBottom w:val="0"/>
                  <w:divBdr>
                    <w:top w:val="none" w:sz="0" w:space="0" w:color="auto"/>
                    <w:left w:val="none" w:sz="0" w:space="0" w:color="auto"/>
                    <w:bottom w:val="none" w:sz="0" w:space="0" w:color="auto"/>
                    <w:right w:val="none" w:sz="0" w:space="0" w:color="auto"/>
                  </w:divBdr>
                  <w:divsChild>
                    <w:div w:id="303966738">
                      <w:marLeft w:val="0"/>
                      <w:marRight w:val="0"/>
                      <w:marTop w:val="0"/>
                      <w:marBottom w:val="0"/>
                      <w:divBdr>
                        <w:top w:val="none" w:sz="0" w:space="0" w:color="auto"/>
                        <w:left w:val="none" w:sz="0" w:space="0" w:color="auto"/>
                        <w:bottom w:val="none" w:sz="0" w:space="0" w:color="auto"/>
                        <w:right w:val="none" w:sz="0" w:space="0" w:color="auto"/>
                      </w:divBdr>
                      <w:divsChild>
                        <w:div w:id="1143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4778">
          <w:marLeft w:val="0"/>
          <w:marRight w:val="0"/>
          <w:marTop w:val="0"/>
          <w:marBottom w:val="0"/>
          <w:divBdr>
            <w:top w:val="none" w:sz="0" w:space="0" w:color="auto"/>
            <w:left w:val="none" w:sz="0" w:space="0" w:color="auto"/>
            <w:bottom w:val="none" w:sz="0" w:space="0" w:color="auto"/>
            <w:right w:val="none" w:sz="0" w:space="0" w:color="auto"/>
          </w:divBdr>
        </w:div>
        <w:div w:id="496312778">
          <w:marLeft w:val="0"/>
          <w:marRight w:val="0"/>
          <w:marTop w:val="0"/>
          <w:marBottom w:val="0"/>
          <w:divBdr>
            <w:top w:val="none" w:sz="0" w:space="0" w:color="auto"/>
            <w:left w:val="none" w:sz="0" w:space="0" w:color="auto"/>
            <w:bottom w:val="none" w:sz="0" w:space="0" w:color="auto"/>
            <w:right w:val="none" w:sz="0" w:space="0" w:color="auto"/>
          </w:divBdr>
        </w:div>
        <w:div w:id="503252434">
          <w:marLeft w:val="0"/>
          <w:marRight w:val="0"/>
          <w:marTop w:val="0"/>
          <w:marBottom w:val="0"/>
          <w:divBdr>
            <w:top w:val="none" w:sz="0" w:space="0" w:color="auto"/>
            <w:left w:val="none" w:sz="0" w:space="0" w:color="auto"/>
            <w:bottom w:val="none" w:sz="0" w:space="0" w:color="auto"/>
            <w:right w:val="none" w:sz="0" w:space="0" w:color="auto"/>
          </w:divBdr>
          <w:divsChild>
            <w:div w:id="140856483">
              <w:marLeft w:val="0"/>
              <w:marRight w:val="0"/>
              <w:marTop w:val="0"/>
              <w:marBottom w:val="0"/>
              <w:divBdr>
                <w:top w:val="none" w:sz="0" w:space="0" w:color="auto"/>
                <w:left w:val="none" w:sz="0" w:space="0" w:color="auto"/>
                <w:bottom w:val="none" w:sz="0" w:space="0" w:color="auto"/>
                <w:right w:val="none" w:sz="0" w:space="0" w:color="auto"/>
              </w:divBdr>
              <w:divsChild>
                <w:div w:id="776602434">
                  <w:marLeft w:val="0"/>
                  <w:marRight w:val="0"/>
                  <w:marTop w:val="0"/>
                  <w:marBottom w:val="0"/>
                  <w:divBdr>
                    <w:top w:val="none" w:sz="0" w:space="0" w:color="auto"/>
                    <w:left w:val="none" w:sz="0" w:space="0" w:color="auto"/>
                    <w:bottom w:val="none" w:sz="0" w:space="0" w:color="auto"/>
                    <w:right w:val="none" w:sz="0" w:space="0" w:color="auto"/>
                  </w:divBdr>
                  <w:divsChild>
                    <w:div w:id="1106459113">
                      <w:marLeft w:val="0"/>
                      <w:marRight w:val="0"/>
                      <w:marTop w:val="0"/>
                      <w:marBottom w:val="0"/>
                      <w:divBdr>
                        <w:top w:val="none" w:sz="0" w:space="0" w:color="auto"/>
                        <w:left w:val="none" w:sz="0" w:space="0" w:color="auto"/>
                        <w:bottom w:val="none" w:sz="0" w:space="0" w:color="auto"/>
                        <w:right w:val="none" w:sz="0" w:space="0" w:color="auto"/>
                      </w:divBdr>
                      <w:divsChild>
                        <w:div w:id="1338845829">
                          <w:marLeft w:val="0"/>
                          <w:marRight w:val="0"/>
                          <w:marTop w:val="0"/>
                          <w:marBottom w:val="0"/>
                          <w:divBdr>
                            <w:top w:val="none" w:sz="0" w:space="0" w:color="auto"/>
                            <w:left w:val="none" w:sz="0" w:space="0" w:color="auto"/>
                            <w:bottom w:val="none" w:sz="0" w:space="0" w:color="auto"/>
                            <w:right w:val="none" w:sz="0" w:space="0" w:color="auto"/>
                          </w:divBdr>
                          <w:divsChild>
                            <w:div w:id="1472207599">
                              <w:marLeft w:val="0"/>
                              <w:marRight w:val="0"/>
                              <w:marTop w:val="0"/>
                              <w:marBottom w:val="0"/>
                              <w:divBdr>
                                <w:top w:val="none" w:sz="0" w:space="0" w:color="auto"/>
                                <w:left w:val="none" w:sz="0" w:space="0" w:color="auto"/>
                                <w:bottom w:val="none" w:sz="0" w:space="0" w:color="auto"/>
                                <w:right w:val="none" w:sz="0" w:space="0" w:color="auto"/>
                              </w:divBdr>
                              <w:divsChild>
                                <w:div w:id="39522014">
                                  <w:marLeft w:val="0"/>
                                  <w:marRight w:val="0"/>
                                  <w:marTop w:val="0"/>
                                  <w:marBottom w:val="0"/>
                                  <w:divBdr>
                                    <w:top w:val="none" w:sz="0" w:space="0" w:color="auto"/>
                                    <w:left w:val="none" w:sz="0" w:space="0" w:color="auto"/>
                                    <w:bottom w:val="none" w:sz="0" w:space="0" w:color="auto"/>
                                    <w:right w:val="none" w:sz="0" w:space="0" w:color="auto"/>
                                  </w:divBdr>
                                  <w:divsChild>
                                    <w:div w:id="314259386">
                                      <w:marLeft w:val="0"/>
                                      <w:marRight w:val="0"/>
                                      <w:marTop w:val="0"/>
                                      <w:marBottom w:val="0"/>
                                      <w:divBdr>
                                        <w:top w:val="none" w:sz="0" w:space="0" w:color="auto"/>
                                        <w:left w:val="none" w:sz="0" w:space="0" w:color="auto"/>
                                        <w:bottom w:val="none" w:sz="0" w:space="0" w:color="auto"/>
                                        <w:right w:val="none" w:sz="0" w:space="0" w:color="auto"/>
                                      </w:divBdr>
                                      <w:divsChild>
                                        <w:div w:id="1768648922">
                                          <w:marLeft w:val="0"/>
                                          <w:marRight w:val="0"/>
                                          <w:marTop w:val="0"/>
                                          <w:marBottom w:val="0"/>
                                          <w:divBdr>
                                            <w:top w:val="none" w:sz="0" w:space="0" w:color="auto"/>
                                            <w:left w:val="none" w:sz="0" w:space="0" w:color="auto"/>
                                            <w:bottom w:val="none" w:sz="0" w:space="0" w:color="auto"/>
                                            <w:right w:val="none" w:sz="0" w:space="0" w:color="auto"/>
                                          </w:divBdr>
                                        </w:div>
                                      </w:divsChild>
                                    </w:div>
                                    <w:div w:id="1937055472">
                                      <w:marLeft w:val="0"/>
                                      <w:marRight w:val="0"/>
                                      <w:marTop w:val="0"/>
                                      <w:marBottom w:val="0"/>
                                      <w:divBdr>
                                        <w:top w:val="none" w:sz="0" w:space="0" w:color="auto"/>
                                        <w:left w:val="none" w:sz="0" w:space="0" w:color="auto"/>
                                        <w:bottom w:val="none" w:sz="0" w:space="0" w:color="auto"/>
                                        <w:right w:val="none" w:sz="0" w:space="0" w:color="auto"/>
                                      </w:divBdr>
                                      <w:divsChild>
                                        <w:div w:id="16515135">
                                          <w:marLeft w:val="0"/>
                                          <w:marRight w:val="0"/>
                                          <w:marTop w:val="0"/>
                                          <w:marBottom w:val="0"/>
                                          <w:divBdr>
                                            <w:top w:val="none" w:sz="0" w:space="0" w:color="auto"/>
                                            <w:left w:val="none" w:sz="0" w:space="0" w:color="auto"/>
                                            <w:bottom w:val="none" w:sz="0" w:space="0" w:color="auto"/>
                                            <w:right w:val="none" w:sz="0" w:space="0" w:color="auto"/>
                                          </w:divBdr>
                                        </w:div>
                                        <w:div w:id="1640845341">
                                          <w:marLeft w:val="0"/>
                                          <w:marRight w:val="0"/>
                                          <w:marTop w:val="0"/>
                                          <w:marBottom w:val="0"/>
                                          <w:divBdr>
                                            <w:top w:val="none" w:sz="0" w:space="0" w:color="auto"/>
                                            <w:left w:val="none" w:sz="0" w:space="0" w:color="auto"/>
                                            <w:bottom w:val="none" w:sz="0" w:space="0" w:color="auto"/>
                                            <w:right w:val="none" w:sz="0" w:space="0" w:color="auto"/>
                                          </w:divBdr>
                                        </w:div>
                                        <w:div w:id="16544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855328">
              <w:marLeft w:val="0"/>
              <w:marRight w:val="0"/>
              <w:marTop w:val="0"/>
              <w:marBottom w:val="0"/>
              <w:divBdr>
                <w:top w:val="none" w:sz="0" w:space="0" w:color="auto"/>
                <w:left w:val="none" w:sz="0" w:space="0" w:color="auto"/>
                <w:bottom w:val="none" w:sz="0" w:space="0" w:color="auto"/>
                <w:right w:val="none" w:sz="0" w:space="0" w:color="auto"/>
              </w:divBdr>
              <w:divsChild>
                <w:div w:id="1461075156">
                  <w:marLeft w:val="0"/>
                  <w:marRight w:val="0"/>
                  <w:marTop w:val="0"/>
                  <w:marBottom w:val="0"/>
                  <w:divBdr>
                    <w:top w:val="none" w:sz="0" w:space="0" w:color="auto"/>
                    <w:left w:val="none" w:sz="0" w:space="0" w:color="auto"/>
                    <w:bottom w:val="none" w:sz="0" w:space="0" w:color="auto"/>
                    <w:right w:val="none" w:sz="0" w:space="0" w:color="auto"/>
                  </w:divBdr>
                  <w:divsChild>
                    <w:div w:id="759839502">
                      <w:marLeft w:val="0"/>
                      <w:marRight w:val="0"/>
                      <w:marTop w:val="0"/>
                      <w:marBottom w:val="0"/>
                      <w:divBdr>
                        <w:top w:val="none" w:sz="0" w:space="0" w:color="auto"/>
                        <w:left w:val="none" w:sz="0" w:space="0" w:color="auto"/>
                        <w:bottom w:val="none" w:sz="0" w:space="0" w:color="auto"/>
                        <w:right w:val="none" w:sz="0" w:space="0" w:color="auto"/>
                      </w:divBdr>
                    </w:div>
                    <w:div w:id="1946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4840">
              <w:marLeft w:val="0"/>
              <w:marRight w:val="0"/>
              <w:marTop w:val="0"/>
              <w:marBottom w:val="0"/>
              <w:divBdr>
                <w:top w:val="none" w:sz="0" w:space="0" w:color="auto"/>
                <w:left w:val="none" w:sz="0" w:space="0" w:color="auto"/>
                <w:bottom w:val="none" w:sz="0" w:space="0" w:color="auto"/>
                <w:right w:val="none" w:sz="0" w:space="0" w:color="auto"/>
              </w:divBdr>
              <w:divsChild>
                <w:div w:id="2099517596">
                  <w:marLeft w:val="0"/>
                  <w:marRight w:val="0"/>
                  <w:marTop w:val="0"/>
                  <w:marBottom w:val="0"/>
                  <w:divBdr>
                    <w:top w:val="none" w:sz="0" w:space="0" w:color="auto"/>
                    <w:left w:val="none" w:sz="0" w:space="0" w:color="auto"/>
                    <w:bottom w:val="none" w:sz="0" w:space="0" w:color="auto"/>
                    <w:right w:val="none" w:sz="0" w:space="0" w:color="auto"/>
                  </w:divBdr>
                  <w:divsChild>
                    <w:div w:id="95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6520">
              <w:marLeft w:val="0"/>
              <w:marRight w:val="0"/>
              <w:marTop w:val="0"/>
              <w:marBottom w:val="0"/>
              <w:divBdr>
                <w:top w:val="none" w:sz="0" w:space="0" w:color="auto"/>
                <w:left w:val="none" w:sz="0" w:space="0" w:color="auto"/>
                <w:bottom w:val="none" w:sz="0" w:space="0" w:color="auto"/>
                <w:right w:val="none" w:sz="0" w:space="0" w:color="auto"/>
              </w:divBdr>
              <w:divsChild>
                <w:div w:id="1353993850">
                  <w:marLeft w:val="0"/>
                  <w:marRight w:val="0"/>
                  <w:marTop w:val="0"/>
                  <w:marBottom w:val="0"/>
                  <w:divBdr>
                    <w:top w:val="none" w:sz="0" w:space="0" w:color="auto"/>
                    <w:left w:val="none" w:sz="0" w:space="0" w:color="auto"/>
                    <w:bottom w:val="none" w:sz="0" w:space="0" w:color="auto"/>
                    <w:right w:val="none" w:sz="0" w:space="0" w:color="auto"/>
                  </w:divBdr>
                  <w:divsChild>
                    <w:div w:id="732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1804">
              <w:marLeft w:val="0"/>
              <w:marRight w:val="0"/>
              <w:marTop w:val="0"/>
              <w:marBottom w:val="0"/>
              <w:divBdr>
                <w:top w:val="none" w:sz="0" w:space="0" w:color="auto"/>
                <w:left w:val="none" w:sz="0" w:space="0" w:color="auto"/>
                <w:bottom w:val="none" w:sz="0" w:space="0" w:color="auto"/>
                <w:right w:val="none" w:sz="0" w:space="0" w:color="auto"/>
              </w:divBdr>
              <w:divsChild>
                <w:div w:id="1568228185">
                  <w:marLeft w:val="0"/>
                  <w:marRight w:val="0"/>
                  <w:marTop w:val="0"/>
                  <w:marBottom w:val="0"/>
                  <w:divBdr>
                    <w:top w:val="none" w:sz="0" w:space="0" w:color="auto"/>
                    <w:left w:val="none" w:sz="0" w:space="0" w:color="auto"/>
                    <w:bottom w:val="none" w:sz="0" w:space="0" w:color="auto"/>
                    <w:right w:val="none" w:sz="0" w:space="0" w:color="auto"/>
                  </w:divBdr>
                  <w:divsChild>
                    <w:div w:id="1674919653">
                      <w:marLeft w:val="0"/>
                      <w:marRight w:val="0"/>
                      <w:marTop w:val="0"/>
                      <w:marBottom w:val="0"/>
                      <w:divBdr>
                        <w:top w:val="none" w:sz="0" w:space="0" w:color="auto"/>
                        <w:left w:val="none" w:sz="0" w:space="0" w:color="auto"/>
                        <w:bottom w:val="none" w:sz="0" w:space="0" w:color="auto"/>
                        <w:right w:val="none" w:sz="0" w:space="0" w:color="auto"/>
                      </w:divBdr>
                    </w:div>
                    <w:div w:id="1693996966">
                      <w:marLeft w:val="0"/>
                      <w:marRight w:val="0"/>
                      <w:marTop w:val="0"/>
                      <w:marBottom w:val="0"/>
                      <w:divBdr>
                        <w:top w:val="none" w:sz="0" w:space="0" w:color="auto"/>
                        <w:left w:val="none" w:sz="0" w:space="0" w:color="auto"/>
                        <w:bottom w:val="none" w:sz="0" w:space="0" w:color="auto"/>
                        <w:right w:val="none" w:sz="0" w:space="0" w:color="auto"/>
                      </w:divBdr>
                    </w:div>
                    <w:div w:id="1766074980">
                      <w:marLeft w:val="0"/>
                      <w:marRight w:val="0"/>
                      <w:marTop w:val="0"/>
                      <w:marBottom w:val="0"/>
                      <w:divBdr>
                        <w:top w:val="none" w:sz="0" w:space="0" w:color="auto"/>
                        <w:left w:val="none" w:sz="0" w:space="0" w:color="auto"/>
                        <w:bottom w:val="none" w:sz="0" w:space="0" w:color="auto"/>
                        <w:right w:val="none" w:sz="0" w:space="0" w:color="auto"/>
                      </w:divBdr>
                    </w:div>
                    <w:div w:id="2050958044">
                      <w:marLeft w:val="0"/>
                      <w:marRight w:val="0"/>
                      <w:marTop w:val="0"/>
                      <w:marBottom w:val="0"/>
                      <w:divBdr>
                        <w:top w:val="none" w:sz="0" w:space="0" w:color="auto"/>
                        <w:left w:val="none" w:sz="0" w:space="0" w:color="auto"/>
                        <w:bottom w:val="none" w:sz="0" w:space="0" w:color="auto"/>
                        <w:right w:val="none" w:sz="0" w:space="0" w:color="auto"/>
                      </w:divBdr>
                      <w:divsChild>
                        <w:div w:id="153108881">
                          <w:marLeft w:val="0"/>
                          <w:marRight w:val="0"/>
                          <w:marTop w:val="0"/>
                          <w:marBottom w:val="0"/>
                          <w:divBdr>
                            <w:top w:val="none" w:sz="0" w:space="0" w:color="auto"/>
                            <w:left w:val="none" w:sz="0" w:space="0" w:color="auto"/>
                            <w:bottom w:val="none" w:sz="0" w:space="0" w:color="auto"/>
                            <w:right w:val="none" w:sz="0" w:space="0" w:color="auto"/>
                          </w:divBdr>
                          <w:divsChild>
                            <w:div w:id="227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651543">
              <w:marLeft w:val="0"/>
              <w:marRight w:val="0"/>
              <w:marTop w:val="0"/>
              <w:marBottom w:val="0"/>
              <w:divBdr>
                <w:top w:val="none" w:sz="0" w:space="0" w:color="auto"/>
                <w:left w:val="none" w:sz="0" w:space="0" w:color="auto"/>
                <w:bottom w:val="none" w:sz="0" w:space="0" w:color="auto"/>
                <w:right w:val="none" w:sz="0" w:space="0" w:color="auto"/>
              </w:divBdr>
              <w:divsChild>
                <w:div w:id="995836157">
                  <w:marLeft w:val="0"/>
                  <w:marRight w:val="0"/>
                  <w:marTop w:val="0"/>
                  <w:marBottom w:val="0"/>
                  <w:divBdr>
                    <w:top w:val="none" w:sz="0" w:space="0" w:color="auto"/>
                    <w:left w:val="none" w:sz="0" w:space="0" w:color="auto"/>
                    <w:bottom w:val="none" w:sz="0" w:space="0" w:color="auto"/>
                    <w:right w:val="none" w:sz="0" w:space="0" w:color="auto"/>
                  </w:divBdr>
                  <w:divsChild>
                    <w:div w:id="1138113124">
                      <w:marLeft w:val="0"/>
                      <w:marRight w:val="0"/>
                      <w:marTop w:val="0"/>
                      <w:marBottom w:val="0"/>
                      <w:divBdr>
                        <w:top w:val="none" w:sz="0" w:space="0" w:color="auto"/>
                        <w:left w:val="none" w:sz="0" w:space="0" w:color="auto"/>
                        <w:bottom w:val="none" w:sz="0" w:space="0" w:color="auto"/>
                        <w:right w:val="none" w:sz="0" w:space="0" w:color="auto"/>
                      </w:divBdr>
                    </w:div>
                    <w:div w:id="19099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3282">
              <w:marLeft w:val="0"/>
              <w:marRight w:val="0"/>
              <w:marTop w:val="0"/>
              <w:marBottom w:val="0"/>
              <w:divBdr>
                <w:top w:val="none" w:sz="0" w:space="0" w:color="auto"/>
                <w:left w:val="none" w:sz="0" w:space="0" w:color="auto"/>
                <w:bottom w:val="none" w:sz="0" w:space="0" w:color="auto"/>
                <w:right w:val="none" w:sz="0" w:space="0" w:color="auto"/>
              </w:divBdr>
              <w:divsChild>
                <w:div w:id="822624830">
                  <w:marLeft w:val="0"/>
                  <w:marRight w:val="0"/>
                  <w:marTop w:val="0"/>
                  <w:marBottom w:val="0"/>
                  <w:divBdr>
                    <w:top w:val="none" w:sz="0" w:space="0" w:color="auto"/>
                    <w:left w:val="none" w:sz="0" w:space="0" w:color="auto"/>
                    <w:bottom w:val="none" w:sz="0" w:space="0" w:color="auto"/>
                    <w:right w:val="none" w:sz="0" w:space="0" w:color="auto"/>
                  </w:divBdr>
                  <w:divsChild>
                    <w:div w:id="20085965">
                      <w:marLeft w:val="0"/>
                      <w:marRight w:val="0"/>
                      <w:marTop w:val="0"/>
                      <w:marBottom w:val="0"/>
                      <w:divBdr>
                        <w:top w:val="none" w:sz="0" w:space="0" w:color="auto"/>
                        <w:left w:val="none" w:sz="0" w:space="0" w:color="auto"/>
                        <w:bottom w:val="none" w:sz="0" w:space="0" w:color="auto"/>
                        <w:right w:val="none" w:sz="0" w:space="0" w:color="auto"/>
                      </w:divBdr>
                    </w:div>
                    <w:div w:id="1041323689">
                      <w:marLeft w:val="0"/>
                      <w:marRight w:val="0"/>
                      <w:marTop w:val="0"/>
                      <w:marBottom w:val="0"/>
                      <w:divBdr>
                        <w:top w:val="none" w:sz="0" w:space="0" w:color="auto"/>
                        <w:left w:val="none" w:sz="0" w:space="0" w:color="auto"/>
                        <w:bottom w:val="none" w:sz="0" w:space="0" w:color="auto"/>
                        <w:right w:val="none" w:sz="0" w:space="0" w:color="auto"/>
                      </w:divBdr>
                    </w:div>
                    <w:div w:id="1299648064">
                      <w:marLeft w:val="0"/>
                      <w:marRight w:val="0"/>
                      <w:marTop w:val="0"/>
                      <w:marBottom w:val="0"/>
                      <w:divBdr>
                        <w:top w:val="none" w:sz="0" w:space="0" w:color="auto"/>
                        <w:left w:val="none" w:sz="0" w:space="0" w:color="auto"/>
                        <w:bottom w:val="none" w:sz="0" w:space="0" w:color="auto"/>
                        <w:right w:val="none" w:sz="0" w:space="0" w:color="auto"/>
                      </w:divBdr>
                    </w:div>
                    <w:div w:id="1720201616">
                      <w:marLeft w:val="0"/>
                      <w:marRight w:val="0"/>
                      <w:marTop w:val="0"/>
                      <w:marBottom w:val="0"/>
                      <w:divBdr>
                        <w:top w:val="none" w:sz="0" w:space="0" w:color="auto"/>
                        <w:left w:val="none" w:sz="0" w:space="0" w:color="auto"/>
                        <w:bottom w:val="none" w:sz="0" w:space="0" w:color="auto"/>
                        <w:right w:val="none" w:sz="0" w:space="0" w:color="auto"/>
                      </w:divBdr>
                    </w:div>
                    <w:div w:id="2024893125">
                      <w:marLeft w:val="0"/>
                      <w:marRight w:val="0"/>
                      <w:marTop w:val="0"/>
                      <w:marBottom w:val="0"/>
                      <w:divBdr>
                        <w:top w:val="none" w:sz="0" w:space="0" w:color="auto"/>
                        <w:left w:val="none" w:sz="0" w:space="0" w:color="auto"/>
                        <w:bottom w:val="none" w:sz="0" w:space="0" w:color="auto"/>
                        <w:right w:val="none" w:sz="0" w:space="0" w:color="auto"/>
                      </w:divBdr>
                    </w:div>
                    <w:div w:id="20396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977">
          <w:marLeft w:val="0"/>
          <w:marRight w:val="0"/>
          <w:marTop w:val="0"/>
          <w:marBottom w:val="0"/>
          <w:divBdr>
            <w:top w:val="none" w:sz="0" w:space="0" w:color="auto"/>
            <w:left w:val="none" w:sz="0" w:space="0" w:color="auto"/>
            <w:bottom w:val="none" w:sz="0" w:space="0" w:color="auto"/>
            <w:right w:val="none" w:sz="0" w:space="0" w:color="auto"/>
          </w:divBdr>
          <w:divsChild>
            <w:div w:id="598560538">
              <w:marLeft w:val="0"/>
              <w:marRight w:val="0"/>
              <w:marTop w:val="0"/>
              <w:marBottom w:val="0"/>
              <w:divBdr>
                <w:top w:val="none" w:sz="0" w:space="0" w:color="auto"/>
                <w:left w:val="none" w:sz="0" w:space="0" w:color="auto"/>
                <w:bottom w:val="none" w:sz="0" w:space="0" w:color="auto"/>
                <w:right w:val="none" w:sz="0" w:space="0" w:color="auto"/>
              </w:divBdr>
              <w:divsChild>
                <w:div w:id="856040628">
                  <w:marLeft w:val="0"/>
                  <w:marRight w:val="0"/>
                  <w:marTop w:val="0"/>
                  <w:marBottom w:val="0"/>
                  <w:divBdr>
                    <w:top w:val="none" w:sz="0" w:space="0" w:color="auto"/>
                    <w:left w:val="none" w:sz="0" w:space="0" w:color="auto"/>
                    <w:bottom w:val="none" w:sz="0" w:space="0" w:color="auto"/>
                    <w:right w:val="none" w:sz="0" w:space="0" w:color="auto"/>
                  </w:divBdr>
                  <w:divsChild>
                    <w:div w:id="1836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2301">
              <w:marLeft w:val="0"/>
              <w:marRight w:val="0"/>
              <w:marTop w:val="0"/>
              <w:marBottom w:val="0"/>
              <w:divBdr>
                <w:top w:val="none" w:sz="0" w:space="0" w:color="auto"/>
                <w:left w:val="none" w:sz="0" w:space="0" w:color="auto"/>
                <w:bottom w:val="none" w:sz="0" w:space="0" w:color="auto"/>
                <w:right w:val="none" w:sz="0" w:space="0" w:color="auto"/>
              </w:divBdr>
            </w:div>
            <w:div w:id="732239473">
              <w:marLeft w:val="0"/>
              <w:marRight w:val="0"/>
              <w:marTop w:val="0"/>
              <w:marBottom w:val="0"/>
              <w:divBdr>
                <w:top w:val="none" w:sz="0" w:space="0" w:color="auto"/>
                <w:left w:val="none" w:sz="0" w:space="0" w:color="auto"/>
                <w:bottom w:val="none" w:sz="0" w:space="0" w:color="auto"/>
                <w:right w:val="none" w:sz="0" w:space="0" w:color="auto"/>
              </w:divBdr>
              <w:divsChild>
                <w:div w:id="1614365288">
                  <w:marLeft w:val="0"/>
                  <w:marRight w:val="0"/>
                  <w:marTop w:val="0"/>
                  <w:marBottom w:val="0"/>
                  <w:divBdr>
                    <w:top w:val="none" w:sz="0" w:space="0" w:color="auto"/>
                    <w:left w:val="none" w:sz="0" w:space="0" w:color="auto"/>
                    <w:bottom w:val="none" w:sz="0" w:space="0" w:color="auto"/>
                    <w:right w:val="none" w:sz="0" w:space="0" w:color="auto"/>
                  </w:divBdr>
                  <w:divsChild>
                    <w:div w:id="537663268">
                      <w:marLeft w:val="0"/>
                      <w:marRight w:val="0"/>
                      <w:marTop w:val="0"/>
                      <w:marBottom w:val="0"/>
                      <w:divBdr>
                        <w:top w:val="none" w:sz="0" w:space="0" w:color="auto"/>
                        <w:left w:val="none" w:sz="0" w:space="0" w:color="auto"/>
                        <w:bottom w:val="none" w:sz="0" w:space="0" w:color="auto"/>
                        <w:right w:val="none" w:sz="0" w:space="0" w:color="auto"/>
                      </w:divBdr>
                    </w:div>
                    <w:div w:id="20347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953">
              <w:marLeft w:val="0"/>
              <w:marRight w:val="0"/>
              <w:marTop w:val="0"/>
              <w:marBottom w:val="0"/>
              <w:divBdr>
                <w:top w:val="none" w:sz="0" w:space="0" w:color="auto"/>
                <w:left w:val="none" w:sz="0" w:space="0" w:color="auto"/>
                <w:bottom w:val="none" w:sz="0" w:space="0" w:color="auto"/>
                <w:right w:val="none" w:sz="0" w:space="0" w:color="auto"/>
              </w:divBdr>
              <w:divsChild>
                <w:div w:id="1341658024">
                  <w:marLeft w:val="0"/>
                  <w:marRight w:val="0"/>
                  <w:marTop w:val="0"/>
                  <w:marBottom w:val="0"/>
                  <w:divBdr>
                    <w:top w:val="none" w:sz="0" w:space="0" w:color="auto"/>
                    <w:left w:val="none" w:sz="0" w:space="0" w:color="auto"/>
                    <w:bottom w:val="none" w:sz="0" w:space="0" w:color="auto"/>
                    <w:right w:val="none" w:sz="0" w:space="0" w:color="auto"/>
                  </w:divBdr>
                  <w:divsChild>
                    <w:div w:id="1320697432">
                      <w:marLeft w:val="0"/>
                      <w:marRight w:val="0"/>
                      <w:marTop w:val="0"/>
                      <w:marBottom w:val="0"/>
                      <w:divBdr>
                        <w:top w:val="none" w:sz="0" w:space="0" w:color="auto"/>
                        <w:left w:val="none" w:sz="0" w:space="0" w:color="auto"/>
                        <w:bottom w:val="none" w:sz="0" w:space="0" w:color="auto"/>
                        <w:right w:val="none" w:sz="0" w:space="0" w:color="auto"/>
                      </w:divBdr>
                      <w:divsChild>
                        <w:div w:id="55127494">
                          <w:marLeft w:val="0"/>
                          <w:marRight w:val="0"/>
                          <w:marTop w:val="0"/>
                          <w:marBottom w:val="0"/>
                          <w:divBdr>
                            <w:top w:val="none" w:sz="0" w:space="0" w:color="auto"/>
                            <w:left w:val="none" w:sz="0" w:space="0" w:color="auto"/>
                            <w:bottom w:val="none" w:sz="0" w:space="0" w:color="auto"/>
                            <w:right w:val="none" w:sz="0" w:space="0" w:color="auto"/>
                          </w:divBdr>
                          <w:divsChild>
                            <w:div w:id="1088113729">
                              <w:marLeft w:val="0"/>
                              <w:marRight w:val="0"/>
                              <w:marTop w:val="0"/>
                              <w:marBottom w:val="0"/>
                              <w:divBdr>
                                <w:top w:val="none" w:sz="0" w:space="0" w:color="auto"/>
                                <w:left w:val="none" w:sz="0" w:space="0" w:color="auto"/>
                                <w:bottom w:val="none" w:sz="0" w:space="0" w:color="auto"/>
                                <w:right w:val="none" w:sz="0" w:space="0" w:color="auto"/>
                              </w:divBdr>
                              <w:divsChild>
                                <w:div w:id="12219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3321">
                          <w:marLeft w:val="0"/>
                          <w:marRight w:val="0"/>
                          <w:marTop w:val="0"/>
                          <w:marBottom w:val="0"/>
                          <w:divBdr>
                            <w:top w:val="none" w:sz="0" w:space="0" w:color="auto"/>
                            <w:left w:val="none" w:sz="0" w:space="0" w:color="auto"/>
                            <w:bottom w:val="none" w:sz="0" w:space="0" w:color="auto"/>
                            <w:right w:val="none" w:sz="0" w:space="0" w:color="auto"/>
                          </w:divBdr>
                          <w:divsChild>
                            <w:div w:id="1435902495">
                              <w:marLeft w:val="0"/>
                              <w:marRight w:val="0"/>
                              <w:marTop w:val="0"/>
                              <w:marBottom w:val="0"/>
                              <w:divBdr>
                                <w:top w:val="none" w:sz="0" w:space="0" w:color="auto"/>
                                <w:left w:val="none" w:sz="0" w:space="0" w:color="auto"/>
                                <w:bottom w:val="none" w:sz="0" w:space="0" w:color="auto"/>
                                <w:right w:val="none" w:sz="0" w:space="0" w:color="auto"/>
                              </w:divBdr>
                              <w:divsChild>
                                <w:div w:id="1879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42774">
                          <w:marLeft w:val="0"/>
                          <w:marRight w:val="0"/>
                          <w:marTop w:val="0"/>
                          <w:marBottom w:val="0"/>
                          <w:divBdr>
                            <w:top w:val="none" w:sz="0" w:space="0" w:color="auto"/>
                            <w:left w:val="none" w:sz="0" w:space="0" w:color="auto"/>
                            <w:bottom w:val="none" w:sz="0" w:space="0" w:color="auto"/>
                            <w:right w:val="none" w:sz="0" w:space="0" w:color="auto"/>
                          </w:divBdr>
                          <w:divsChild>
                            <w:div w:id="870267621">
                              <w:marLeft w:val="0"/>
                              <w:marRight w:val="0"/>
                              <w:marTop w:val="0"/>
                              <w:marBottom w:val="0"/>
                              <w:divBdr>
                                <w:top w:val="none" w:sz="0" w:space="0" w:color="auto"/>
                                <w:left w:val="none" w:sz="0" w:space="0" w:color="auto"/>
                                <w:bottom w:val="none" w:sz="0" w:space="0" w:color="auto"/>
                                <w:right w:val="none" w:sz="0" w:space="0" w:color="auto"/>
                              </w:divBdr>
                              <w:divsChild>
                                <w:div w:id="19885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34277">
                          <w:marLeft w:val="0"/>
                          <w:marRight w:val="0"/>
                          <w:marTop w:val="0"/>
                          <w:marBottom w:val="0"/>
                          <w:divBdr>
                            <w:top w:val="none" w:sz="0" w:space="0" w:color="auto"/>
                            <w:left w:val="none" w:sz="0" w:space="0" w:color="auto"/>
                            <w:bottom w:val="none" w:sz="0" w:space="0" w:color="auto"/>
                            <w:right w:val="none" w:sz="0" w:space="0" w:color="auto"/>
                          </w:divBdr>
                          <w:divsChild>
                            <w:div w:id="925576683">
                              <w:marLeft w:val="0"/>
                              <w:marRight w:val="0"/>
                              <w:marTop w:val="0"/>
                              <w:marBottom w:val="0"/>
                              <w:divBdr>
                                <w:top w:val="none" w:sz="0" w:space="0" w:color="auto"/>
                                <w:left w:val="none" w:sz="0" w:space="0" w:color="auto"/>
                                <w:bottom w:val="none" w:sz="0" w:space="0" w:color="auto"/>
                                <w:right w:val="none" w:sz="0" w:space="0" w:color="auto"/>
                              </w:divBdr>
                              <w:divsChild>
                                <w:div w:id="5131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68709">
                          <w:marLeft w:val="0"/>
                          <w:marRight w:val="0"/>
                          <w:marTop w:val="0"/>
                          <w:marBottom w:val="0"/>
                          <w:divBdr>
                            <w:top w:val="none" w:sz="0" w:space="0" w:color="auto"/>
                            <w:left w:val="none" w:sz="0" w:space="0" w:color="auto"/>
                            <w:bottom w:val="none" w:sz="0" w:space="0" w:color="auto"/>
                            <w:right w:val="none" w:sz="0" w:space="0" w:color="auto"/>
                          </w:divBdr>
                          <w:divsChild>
                            <w:div w:id="224990870">
                              <w:marLeft w:val="0"/>
                              <w:marRight w:val="0"/>
                              <w:marTop w:val="0"/>
                              <w:marBottom w:val="0"/>
                              <w:divBdr>
                                <w:top w:val="none" w:sz="0" w:space="0" w:color="auto"/>
                                <w:left w:val="none" w:sz="0" w:space="0" w:color="auto"/>
                                <w:bottom w:val="none" w:sz="0" w:space="0" w:color="auto"/>
                                <w:right w:val="none" w:sz="0" w:space="0" w:color="auto"/>
                              </w:divBdr>
                              <w:divsChild>
                                <w:div w:id="13983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4816">
                          <w:marLeft w:val="0"/>
                          <w:marRight w:val="0"/>
                          <w:marTop w:val="0"/>
                          <w:marBottom w:val="0"/>
                          <w:divBdr>
                            <w:top w:val="none" w:sz="0" w:space="0" w:color="auto"/>
                            <w:left w:val="none" w:sz="0" w:space="0" w:color="auto"/>
                            <w:bottom w:val="none" w:sz="0" w:space="0" w:color="auto"/>
                            <w:right w:val="none" w:sz="0" w:space="0" w:color="auto"/>
                          </w:divBdr>
                          <w:divsChild>
                            <w:div w:id="1607536081">
                              <w:marLeft w:val="0"/>
                              <w:marRight w:val="0"/>
                              <w:marTop w:val="0"/>
                              <w:marBottom w:val="0"/>
                              <w:divBdr>
                                <w:top w:val="none" w:sz="0" w:space="0" w:color="auto"/>
                                <w:left w:val="none" w:sz="0" w:space="0" w:color="auto"/>
                                <w:bottom w:val="none" w:sz="0" w:space="0" w:color="auto"/>
                                <w:right w:val="none" w:sz="0" w:space="0" w:color="auto"/>
                              </w:divBdr>
                              <w:divsChild>
                                <w:div w:id="2015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1032">
                          <w:marLeft w:val="0"/>
                          <w:marRight w:val="0"/>
                          <w:marTop w:val="0"/>
                          <w:marBottom w:val="0"/>
                          <w:divBdr>
                            <w:top w:val="none" w:sz="0" w:space="0" w:color="auto"/>
                            <w:left w:val="none" w:sz="0" w:space="0" w:color="auto"/>
                            <w:bottom w:val="none" w:sz="0" w:space="0" w:color="auto"/>
                            <w:right w:val="none" w:sz="0" w:space="0" w:color="auto"/>
                          </w:divBdr>
                          <w:divsChild>
                            <w:div w:id="1741714981">
                              <w:marLeft w:val="0"/>
                              <w:marRight w:val="0"/>
                              <w:marTop w:val="0"/>
                              <w:marBottom w:val="0"/>
                              <w:divBdr>
                                <w:top w:val="none" w:sz="0" w:space="0" w:color="auto"/>
                                <w:left w:val="none" w:sz="0" w:space="0" w:color="auto"/>
                                <w:bottom w:val="none" w:sz="0" w:space="0" w:color="auto"/>
                                <w:right w:val="none" w:sz="0" w:space="0" w:color="auto"/>
                              </w:divBdr>
                              <w:divsChild>
                                <w:div w:id="9343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69">
                          <w:marLeft w:val="0"/>
                          <w:marRight w:val="0"/>
                          <w:marTop w:val="0"/>
                          <w:marBottom w:val="0"/>
                          <w:divBdr>
                            <w:top w:val="none" w:sz="0" w:space="0" w:color="auto"/>
                            <w:left w:val="none" w:sz="0" w:space="0" w:color="auto"/>
                            <w:bottom w:val="none" w:sz="0" w:space="0" w:color="auto"/>
                            <w:right w:val="none" w:sz="0" w:space="0" w:color="auto"/>
                          </w:divBdr>
                          <w:divsChild>
                            <w:div w:id="1663700460">
                              <w:marLeft w:val="0"/>
                              <w:marRight w:val="0"/>
                              <w:marTop w:val="0"/>
                              <w:marBottom w:val="0"/>
                              <w:divBdr>
                                <w:top w:val="none" w:sz="0" w:space="0" w:color="auto"/>
                                <w:left w:val="none" w:sz="0" w:space="0" w:color="auto"/>
                                <w:bottom w:val="none" w:sz="0" w:space="0" w:color="auto"/>
                                <w:right w:val="none" w:sz="0" w:space="0" w:color="auto"/>
                              </w:divBdr>
                              <w:divsChild>
                                <w:div w:id="1082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4768">
                          <w:marLeft w:val="0"/>
                          <w:marRight w:val="0"/>
                          <w:marTop w:val="0"/>
                          <w:marBottom w:val="0"/>
                          <w:divBdr>
                            <w:top w:val="none" w:sz="0" w:space="0" w:color="auto"/>
                            <w:left w:val="none" w:sz="0" w:space="0" w:color="auto"/>
                            <w:bottom w:val="none" w:sz="0" w:space="0" w:color="auto"/>
                            <w:right w:val="none" w:sz="0" w:space="0" w:color="auto"/>
                          </w:divBdr>
                          <w:divsChild>
                            <w:div w:id="1434671621">
                              <w:marLeft w:val="0"/>
                              <w:marRight w:val="0"/>
                              <w:marTop w:val="0"/>
                              <w:marBottom w:val="0"/>
                              <w:divBdr>
                                <w:top w:val="none" w:sz="0" w:space="0" w:color="auto"/>
                                <w:left w:val="none" w:sz="0" w:space="0" w:color="auto"/>
                                <w:bottom w:val="none" w:sz="0" w:space="0" w:color="auto"/>
                                <w:right w:val="none" w:sz="0" w:space="0" w:color="auto"/>
                              </w:divBdr>
                              <w:divsChild>
                                <w:div w:id="9828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4527">
                          <w:marLeft w:val="0"/>
                          <w:marRight w:val="0"/>
                          <w:marTop w:val="0"/>
                          <w:marBottom w:val="0"/>
                          <w:divBdr>
                            <w:top w:val="none" w:sz="0" w:space="0" w:color="auto"/>
                            <w:left w:val="none" w:sz="0" w:space="0" w:color="auto"/>
                            <w:bottom w:val="none" w:sz="0" w:space="0" w:color="auto"/>
                            <w:right w:val="none" w:sz="0" w:space="0" w:color="auto"/>
                          </w:divBdr>
                          <w:divsChild>
                            <w:div w:id="1952127396">
                              <w:marLeft w:val="0"/>
                              <w:marRight w:val="0"/>
                              <w:marTop w:val="0"/>
                              <w:marBottom w:val="0"/>
                              <w:divBdr>
                                <w:top w:val="none" w:sz="0" w:space="0" w:color="auto"/>
                                <w:left w:val="none" w:sz="0" w:space="0" w:color="auto"/>
                                <w:bottom w:val="none" w:sz="0" w:space="0" w:color="auto"/>
                                <w:right w:val="none" w:sz="0" w:space="0" w:color="auto"/>
                              </w:divBdr>
                              <w:divsChild>
                                <w:div w:id="127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08458">
                          <w:marLeft w:val="0"/>
                          <w:marRight w:val="0"/>
                          <w:marTop w:val="0"/>
                          <w:marBottom w:val="0"/>
                          <w:divBdr>
                            <w:top w:val="none" w:sz="0" w:space="0" w:color="auto"/>
                            <w:left w:val="none" w:sz="0" w:space="0" w:color="auto"/>
                            <w:bottom w:val="none" w:sz="0" w:space="0" w:color="auto"/>
                            <w:right w:val="none" w:sz="0" w:space="0" w:color="auto"/>
                          </w:divBdr>
                          <w:divsChild>
                            <w:div w:id="1559248154">
                              <w:marLeft w:val="0"/>
                              <w:marRight w:val="0"/>
                              <w:marTop w:val="0"/>
                              <w:marBottom w:val="0"/>
                              <w:divBdr>
                                <w:top w:val="none" w:sz="0" w:space="0" w:color="auto"/>
                                <w:left w:val="none" w:sz="0" w:space="0" w:color="auto"/>
                                <w:bottom w:val="none" w:sz="0" w:space="0" w:color="auto"/>
                                <w:right w:val="none" w:sz="0" w:space="0" w:color="auto"/>
                              </w:divBdr>
                              <w:divsChild>
                                <w:div w:id="1813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7336">
                          <w:marLeft w:val="0"/>
                          <w:marRight w:val="0"/>
                          <w:marTop w:val="0"/>
                          <w:marBottom w:val="0"/>
                          <w:divBdr>
                            <w:top w:val="none" w:sz="0" w:space="0" w:color="auto"/>
                            <w:left w:val="none" w:sz="0" w:space="0" w:color="auto"/>
                            <w:bottom w:val="none" w:sz="0" w:space="0" w:color="auto"/>
                            <w:right w:val="none" w:sz="0" w:space="0" w:color="auto"/>
                          </w:divBdr>
                          <w:divsChild>
                            <w:div w:id="272593045">
                              <w:marLeft w:val="0"/>
                              <w:marRight w:val="0"/>
                              <w:marTop w:val="0"/>
                              <w:marBottom w:val="0"/>
                              <w:divBdr>
                                <w:top w:val="none" w:sz="0" w:space="0" w:color="auto"/>
                                <w:left w:val="none" w:sz="0" w:space="0" w:color="auto"/>
                                <w:bottom w:val="none" w:sz="0" w:space="0" w:color="auto"/>
                                <w:right w:val="none" w:sz="0" w:space="0" w:color="auto"/>
                              </w:divBdr>
                              <w:divsChild>
                                <w:div w:id="265770244">
                                  <w:marLeft w:val="0"/>
                                  <w:marRight w:val="0"/>
                                  <w:marTop w:val="0"/>
                                  <w:marBottom w:val="0"/>
                                  <w:divBdr>
                                    <w:top w:val="none" w:sz="0" w:space="0" w:color="auto"/>
                                    <w:left w:val="none" w:sz="0" w:space="0" w:color="auto"/>
                                    <w:bottom w:val="none" w:sz="0" w:space="0" w:color="auto"/>
                                    <w:right w:val="none" w:sz="0" w:space="0" w:color="auto"/>
                                  </w:divBdr>
                                  <w:divsChild>
                                    <w:div w:id="1188718356">
                                      <w:marLeft w:val="0"/>
                                      <w:marRight w:val="0"/>
                                      <w:marTop w:val="0"/>
                                      <w:marBottom w:val="0"/>
                                      <w:divBdr>
                                        <w:top w:val="none" w:sz="0" w:space="0" w:color="auto"/>
                                        <w:left w:val="none" w:sz="0" w:space="0" w:color="auto"/>
                                        <w:bottom w:val="none" w:sz="0" w:space="0" w:color="auto"/>
                                        <w:right w:val="none" w:sz="0" w:space="0" w:color="auto"/>
                                      </w:divBdr>
                                      <w:divsChild>
                                        <w:div w:id="598215382">
                                          <w:marLeft w:val="0"/>
                                          <w:marRight w:val="0"/>
                                          <w:marTop w:val="0"/>
                                          <w:marBottom w:val="0"/>
                                          <w:divBdr>
                                            <w:top w:val="none" w:sz="0" w:space="0" w:color="auto"/>
                                            <w:left w:val="none" w:sz="0" w:space="0" w:color="auto"/>
                                            <w:bottom w:val="none" w:sz="0" w:space="0" w:color="auto"/>
                                            <w:right w:val="none" w:sz="0" w:space="0" w:color="auto"/>
                                          </w:divBdr>
                                          <w:divsChild>
                                            <w:div w:id="1405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754968">
                          <w:marLeft w:val="0"/>
                          <w:marRight w:val="0"/>
                          <w:marTop w:val="0"/>
                          <w:marBottom w:val="0"/>
                          <w:divBdr>
                            <w:top w:val="none" w:sz="0" w:space="0" w:color="auto"/>
                            <w:left w:val="none" w:sz="0" w:space="0" w:color="auto"/>
                            <w:bottom w:val="none" w:sz="0" w:space="0" w:color="auto"/>
                            <w:right w:val="none" w:sz="0" w:space="0" w:color="auto"/>
                          </w:divBdr>
                          <w:divsChild>
                            <w:div w:id="2082436542">
                              <w:marLeft w:val="0"/>
                              <w:marRight w:val="0"/>
                              <w:marTop w:val="0"/>
                              <w:marBottom w:val="0"/>
                              <w:divBdr>
                                <w:top w:val="none" w:sz="0" w:space="0" w:color="auto"/>
                                <w:left w:val="none" w:sz="0" w:space="0" w:color="auto"/>
                                <w:bottom w:val="none" w:sz="0" w:space="0" w:color="auto"/>
                                <w:right w:val="none" w:sz="0" w:space="0" w:color="auto"/>
                              </w:divBdr>
                              <w:divsChild>
                                <w:div w:id="5378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8094">
                          <w:marLeft w:val="0"/>
                          <w:marRight w:val="0"/>
                          <w:marTop w:val="0"/>
                          <w:marBottom w:val="0"/>
                          <w:divBdr>
                            <w:top w:val="none" w:sz="0" w:space="0" w:color="auto"/>
                            <w:left w:val="none" w:sz="0" w:space="0" w:color="auto"/>
                            <w:bottom w:val="none" w:sz="0" w:space="0" w:color="auto"/>
                            <w:right w:val="none" w:sz="0" w:space="0" w:color="auto"/>
                          </w:divBdr>
                          <w:divsChild>
                            <w:div w:id="1517764527">
                              <w:marLeft w:val="0"/>
                              <w:marRight w:val="0"/>
                              <w:marTop w:val="0"/>
                              <w:marBottom w:val="0"/>
                              <w:divBdr>
                                <w:top w:val="none" w:sz="0" w:space="0" w:color="auto"/>
                                <w:left w:val="none" w:sz="0" w:space="0" w:color="auto"/>
                                <w:bottom w:val="none" w:sz="0" w:space="0" w:color="auto"/>
                                <w:right w:val="none" w:sz="0" w:space="0" w:color="auto"/>
                              </w:divBdr>
                              <w:divsChild>
                                <w:div w:id="16051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9821">
                          <w:marLeft w:val="0"/>
                          <w:marRight w:val="0"/>
                          <w:marTop w:val="0"/>
                          <w:marBottom w:val="0"/>
                          <w:divBdr>
                            <w:top w:val="none" w:sz="0" w:space="0" w:color="auto"/>
                            <w:left w:val="none" w:sz="0" w:space="0" w:color="auto"/>
                            <w:bottom w:val="none" w:sz="0" w:space="0" w:color="auto"/>
                            <w:right w:val="none" w:sz="0" w:space="0" w:color="auto"/>
                          </w:divBdr>
                          <w:divsChild>
                            <w:div w:id="498927081">
                              <w:marLeft w:val="0"/>
                              <w:marRight w:val="0"/>
                              <w:marTop w:val="0"/>
                              <w:marBottom w:val="0"/>
                              <w:divBdr>
                                <w:top w:val="none" w:sz="0" w:space="0" w:color="auto"/>
                                <w:left w:val="none" w:sz="0" w:space="0" w:color="auto"/>
                                <w:bottom w:val="none" w:sz="0" w:space="0" w:color="auto"/>
                                <w:right w:val="none" w:sz="0" w:space="0" w:color="auto"/>
                              </w:divBdr>
                              <w:divsChild>
                                <w:div w:id="12445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38654">
                          <w:marLeft w:val="0"/>
                          <w:marRight w:val="0"/>
                          <w:marTop w:val="0"/>
                          <w:marBottom w:val="0"/>
                          <w:divBdr>
                            <w:top w:val="none" w:sz="0" w:space="0" w:color="auto"/>
                            <w:left w:val="none" w:sz="0" w:space="0" w:color="auto"/>
                            <w:bottom w:val="none" w:sz="0" w:space="0" w:color="auto"/>
                            <w:right w:val="none" w:sz="0" w:space="0" w:color="auto"/>
                          </w:divBdr>
                          <w:divsChild>
                            <w:div w:id="232351280">
                              <w:marLeft w:val="0"/>
                              <w:marRight w:val="0"/>
                              <w:marTop w:val="0"/>
                              <w:marBottom w:val="0"/>
                              <w:divBdr>
                                <w:top w:val="none" w:sz="0" w:space="0" w:color="auto"/>
                                <w:left w:val="none" w:sz="0" w:space="0" w:color="auto"/>
                                <w:bottom w:val="none" w:sz="0" w:space="0" w:color="auto"/>
                                <w:right w:val="none" w:sz="0" w:space="0" w:color="auto"/>
                              </w:divBdr>
                              <w:divsChild>
                                <w:div w:id="96878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63082">
                          <w:marLeft w:val="0"/>
                          <w:marRight w:val="0"/>
                          <w:marTop w:val="0"/>
                          <w:marBottom w:val="0"/>
                          <w:divBdr>
                            <w:top w:val="none" w:sz="0" w:space="0" w:color="auto"/>
                            <w:left w:val="none" w:sz="0" w:space="0" w:color="auto"/>
                            <w:bottom w:val="none" w:sz="0" w:space="0" w:color="auto"/>
                            <w:right w:val="none" w:sz="0" w:space="0" w:color="auto"/>
                          </w:divBdr>
                          <w:divsChild>
                            <w:div w:id="1962875661">
                              <w:marLeft w:val="0"/>
                              <w:marRight w:val="0"/>
                              <w:marTop w:val="0"/>
                              <w:marBottom w:val="0"/>
                              <w:divBdr>
                                <w:top w:val="none" w:sz="0" w:space="0" w:color="auto"/>
                                <w:left w:val="none" w:sz="0" w:space="0" w:color="auto"/>
                                <w:bottom w:val="none" w:sz="0" w:space="0" w:color="auto"/>
                                <w:right w:val="none" w:sz="0" w:space="0" w:color="auto"/>
                              </w:divBdr>
                              <w:divsChild>
                                <w:div w:id="8277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3614">
                          <w:marLeft w:val="0"/>
                          <w:marRight w:val="0"/>
                          <w:marTop w:val="0"/>
                          <w:marBottom w:val="0"/>
                          <w:divBdr>
                            <w:top w:val="none" w:sz="0" w:space="0" w:color="auto"/>
                            <w:left w:val="none" w:sz="0" w:space="0" w:color="auto"/>
                            <w:bottom w:val="none" w:sz="0" w:space="0" w:color="auto"/>
                            <w:right w:val="none" w:sz="0" w:space="0" w:color="auto"/>
                          </w:divBdr>
                          <w:divsChild>
                            <w:div w:id="532034810">
                              <w:marLeft w:val="0"/>
                              <w:marRight w:val="0"/>
                              <w:marTop w:val="0"/>
                              <w:marBottom w:val="0"/>
                              <w:divBdr>
                                <w:top w:val="none" w:sz="0" w:space="0" w:color="auto"/>
                                <w:left w:val="none" w:sz="0" w:space="0" w:color="auto"/>
                                <w:bottom w:val="none" w:sz="0" w:space="0" w:color="auto"/>
                                <w:right w:val="none" w:sz="0" w:space="0" w:color="auto"/>
                              </w:divBdr>
                              <w:divsChild>
                                <w:div w:id="14714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5876">
                          <w:marLeft w:val="0"/>
                          <w:marRight w:val="0"/>
                          <w:marTop w:val="0"/>
                          <w:marBottom w:val="0"/>
                          <w:divBdr>
                            <w:top w:val="none" w:sz="0" w:space="0" w:color="auto"/>
                            <w:left w:val="none" w:sz="0" w:space="0" w:color="auto"/>
                            <w:bottom w:val="none" w:sz="0" w:space="0" w:color="auto"/>
                            <w:right w:val="none" w:sz="0" w:space="0" w:color="auto"/>
                          </w:divBdr>
                          <w:divsChild>
                            <w:div w:id="1830513080">
                              <w:marLeft w:val="0"/>
                              <w:marRight w:val="0"/>
                              <w:marTop w:val="0"/>
                              <w:marBottom w:val="0"/>
                              <w:divBdr>
                                <w:top w:val="none" w:sz="0" w:space="0" w:color="auto"/>
                                <w:left w:val="none" w:sz="0" w:space="0" w:color="auto"/>
                                <w:bottom w:val="none" w:sz="0" w:space="0" w:color="auto"/>
                                <w:right w:val="none" w:sz="0" w:space="0" w:color="auto"/>
                              </w:divBdr>
                              <w:divsChild>
                                <w:div w:id="5224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42304">
                          <w:marLeft w:val="0"/>
                          <w:marRight w:val="0"/>
                          <w:marTop w:val="0"/>
                          <w:marBottom w:val="0"/>
                          <w:divBdr>
                            <w:top w:val="none" w:sz="0" w:space="0" w:color="auto"/>
                            <w:left w:val="none" w:sz="0" w:space="0" w:color="auto"/>
                            <w:bottom w:val="none" w:sz="0" w:space="0" w:color="auto"/>
                            <w:right w:val="none" w:sz="0" w:space="0" w:color="auto"/>
                          </w:divBdr>
                          <w:divsChild>
                            <w:div w:id="114174972">
                              <w:marLeft w:val="0"/>
                              <w:marRight w:val="0"/>
                              <w:marTop w:val="0"/>
                              <w:marBottom w:val="0"/>
                              <w:divBdr>
                                <w:top w:val="none" w:sz="0" w:space="0" w:color="auto"/>
                                <w:left w:val="none" w:sz="0" w:space="0" w:color="auto"/>
                                <w:bottom w:val="none" w:sz="0" w:space="0" w:color="auto"/>
                                <w:right w:val="none" w:sz="0" w:space="0" w:color="auto"/>
                              </w:divBdr>
                              <w:divsChild>
                                <w:div w:id="194029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8260">
                          <w:marLeft w:val="0"/>
                          <w:marRight w:val="0"/>
                          <w:marTop w:val="0"/>
                          <w:marBottom w:val="0"/>
                          <w:divBdr>
                            <w:top w:val="none" w:sz="0" w:space="0" w:color="auto"/>
                            <w:left w:val="none" w:sz="0" w:space="0" w:color="auto"/>
                            <w:bottom w:val="none" w:sz="0" w:space="0" w:color="auto"/>
                            <w:right w:val="none" w:sz="0" w:space="0" w:color="auto"/>
                          </w:divBdr>
                          <w:divsChild>
                            <w:div w:id="1755978393">
                              <w:marLeft w:val="0"/>
                              <w:marRight w:val="0"/>
                              <w:marTop w:val="0"/>
                              <w:marBottom w:val="0"/>
                              <w:divBdr>
                                <w:top w:val="none" w:sz="0" w:space="0" w:color="auto"/>
                                <w:left w:val="none" w:sz="0" w:space="0" w:color="auto"/>
                                <w:bottom w:val="none" w:sz="0" w:space="0" w:color="auto"/>
                                <w:right w:val="none" w:sz="0" w:space="0" w:color="auto"/>
                              </w:divBdr>
                              <w:divsChild>
                                <w:div w:id="9985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6281">
                          <w:marLeft w:val="0"/>
                          <w:marRight w:val="0"/>
                          <w:marTop w:val="0"/>
                          <w:marBottom w:val="0"/>
                          <w:divBdr>
                            <w:top w:val="none" w:sz="0" w:space="0" w:color="auto"/>
                            <w:left w:val="none" w:sz="0" w:space="0" w:color="auto"/>
                            <w:bottom w:val="none" w:sz="0" w:space="0" w:color="auto"/>
                            <w:right w:val="none" w:sz="0" w:space="0" w:color="auto"/>
                          </w:divBdr>
                          <w:divsChild>
                            <w:div w:id="1916042972">
                              <w:marLeft w:val="0"/>
                              <w:marRight w:val="0"/>
                              <w:marTop w:val="0"/>
                              <w:marBottom w:val="0"/>
                              <w:divBdr>
                                <w:top w:val="none" w:sz="0" w:space="0" w:color="auto"/>
                                <w:left w:val="none" w:sz="0" w:space="0" w:color="auto"/>
                                <w:bottom w:val="none" w:sz="0" w:space="0" w:color="auto"/>
                                <w:right w:val="none" w:sz="0" w:space="0" w:color="auto"/>
                              </w:divBdr>
                              <w:divsChild>
                                <w:div w:id="4790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0248">
                          <w:marLeft w:val="0"/>
                          <w:marRight w:val="0"/>
                          <w:marTop w:val="0"/>
                          <w:marBottom w:val="0"/>
                          <w:divBdr>
                            <w:top w:val="none" w:sz="0" w:space="0" w:color="auto"/>
                            <w:left w:val="none" w:sz="0" w:space="0" w:color="auto"/>
                            <w:bottom w:val="none" w:sz="0" w:space="0" w:color="auto"/>
                            <w:right w:val="none" w:sz="0" w:space="0" w:color="auto"/>
                          </w:divBdr>
                          <w:divsChild>
                            <w:div w:id="502741980">
                              <w:marLeft w:val="0"/>
                              <w:marRight w:val="0"/>
                              <w:marTop w:val="0"/>
                              <w:marBottom w:val="0"/>
                              <w:divBdr>
                                <w:top w:val="none" w:sz="0" w:space="0" w:color="auto"/>
                                <w:left w:val="none" w:sz="0" w:space="0" w:color="auto"/>
                                <w:bottom w:val="none" w:sz="0" w:space="0" w:color="auto"/>
                                <w:right w:val="none" w:sz="0" w:space="0" w:color="auto"/>
                              </w:divBdr>
                              <w:divsChild>
                                <w:div w:id="11299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36317">
              <w:marLeft w:val="0"/>
              <w:marRight w:val="0"/>
              <w:marTop w:val="0"/>
              <w:marBottom w:val="0"/>
              <w:divBdr>
                <w:top w:val="none" w:sz="0" w:space="0" w:color="auto"/>
                <w:left w:val="none" w:sz="0" w:space="0" w:color="auto"/>
                <w:bottom w:val="none" w:sz="0" w:space="0" w:color="auto"/>
                <w:right w:val="none" w:sz="0" w:space="0" w:color="auto"/>
              </w:divBdr>
              <w:divsChild>
                <w:div w:id="1632713053">
                  <w:marLeft w:val="0"/>
                  <w:marRight w:val="0"/>
                  <w:marTop w:val="0"/>
                  <w:marBottom w:val="0"/>
                  <w:divBdr>
                    <w:top w:val="none" w:sz="0" w:space="0" w:color="auto"/>
                    <w:left w:val="none" w:sz="0" w:space="0" w:color="auto"/>
                    <w:bottom w:val="none" w:sz="0" w:space="0" w:color="auto"/>
                    <w:right w:val="none" w:sz="0" w:space="0" w:color="auto"/>
                  </w:divBdr>
                  <w:divsChild>
                    <w:div w:id="677005977">
                      <w:marLeft w:val="0"/>
                      <w:marRight w:val="0"/>
                      <w:marTop w:val="0"/>
                      <w:marBottom w:val="0"/>
                      <w:divBdr>
                        <w:top w:val="none" w:sz="0" w:space="0" w:color="auto"/>
                        <w:left w:val="none" w:sz="0" w:space="0" w:color="auto"/>
                        <w:bottom w:val="none" w:sz="0" w:space="0" w:color="auto"/>
                        <w:right w:val="none" w:sz="0" w:space="0" w:color="auto"/>
                      </w:divBdr>
                    </w:div>
                    <w:div w:id="2024043218">
                      <w:marLeft w:val="0"/>
                      <w:marRight w:val="0"/>
                      <w:marTop w:val="0"/>
                      <w:marBottom w:val="0"/>
                      <w:divBdr>
                        <w:top w:val="none" w:sz="0" w:space="0" w:color="auto"/>
                        <w:left w:val="none" w:sz="0" w:space="0" w:color="auto"/>
                        <w:bottom w:val="none" w:sz="0" w:space="0" w:color="auto"/>
                        <w:right w:val="none" w:sz="0" w:space="0" w:color="auto"/>
                      </w:divBdr>
                      <w:divsChild>
                        <w:div w:id="814881944">
                          <w:marLeft w:val="0"/>
                          <w:marRight w:val="0"/>
                          <w:marTop w:val="0"/>
                          <w:marBottom w:val="0"/>
                          <w:divBdr>
                            <w:top w:val="none" w:sz="0" w:space="0" w:color="auto"/>
                            <w:left w:val="none" w:sz="0" w:space="0" w:color="auto"/>
                            <w:bottom w:val="none" w:sz="0" w:space="0" w:color="auto"/>
                            <w:right w:val="none" w:sz="0" w:space="0" w:color="auto"/>
                          </w:divBdr>
                          <w:divsChild>
                            <w:div w:id="358968669">
                              <w:marLeft w:val="0"/>
                              <w:marRight w:val="0"/>
                              <w:marTop w:val="0"/>
                              <w:marBottom w:val="0"/>
                              <w:divBdr>
                                <w:top w:val="none" w:sz="0" w:space="0" w:color="auto"/>
                                <w:left w:val="none" w:sz="0" w:space="0" w:color="auto"/>
                                <w:bottom w:val="none" w:sz="0" w:space="0" w:color="auto"/>
                                <w:right w:val="none" w:sz="0" w:space="0" w:color="auto"/>
                              </w:divBdr>
                              <w:divsChild>
                                <w:div w:id="9270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663610">
              <w:marLeft w:val="0"/>
              <w:marRight w:val="0"/>
              <w:marTop w:val="0"/>
              <w:marBottom w:val="0"/>
              <w:divBdr>
                <w:top w:val="none" w:sz="0" w:space="0" w:color="auto"/>
                <w:left w:val="none" w:sz="0" w:space="0" w:color="auto"/>
                <w:bottom w:val="none" w:sz="0" w:space="0" w:color="auto"/>
                <w:right w:val="none" w:sz="0" w:space="0" w:color="auto"/>
              </w:divBdr>
              <w:divsChild>
                <w:div w:id="253049051">
                  <w:marLeft w:val="0"/>
                  <w:marRight w:val="0"/>
                  <w:marTop w:val="0"/>
                  <w:marBottom w:val="0"/>
                  <w:divBdr>
                    <w:top w:val="none" w:sz="0" w:space="0" w:color="auto"/>
                    <w:left w:val="none" w:sz="0" w:space="0" w:color="auto"/>
                    <w:bottom w:val="none" w:sz="0" w:space="0" w:color="auto"/>
                    <w:right w:val="none" w:sz="0" w:space="0" w:color="auto"/>
                  </w:divBdr>
                  <w:divsChild>
                    <w:div w:id="1587036582">
                      <w:marLeft w:val="0"/>
                      <w:marRight w:val="0"/>
                      <w:marTop w:val="0"/>
                      <w:marBottom w:val="0"/>
                      <w:divBdr>
                        <w:top w:val="none" w:sz="0" w:space="0" w:color="auto"/>
                        <w:left w:val="none" w:sz="0" w:space="0" w:color="auto"/>
                        <w:bottom w:val="none" w:sz="0" w:space="0" w:color="auto"/>
                        <w:right w:val="none" w:sz="0" w:space="0" w:color="auto"/>
                      </w:divBdr>
                      <w:divsChild>
                        <w:div w:id="427317096">
                          <w:marLeft w:val="0"/>
                          <w:marRight w:val="0"/>
                          <w:marTop w:val="0"/>
                          <w:marBottom w:val="0"/>
                          <w:divBdr>
                            <w:top w:val="none" w:sz="0" w:space="0" w:color="auto"/>
                            <w:left w:val="none" w:sz="0" w:space="0" w:color="auto"/>
                            <w:bottom w:val="none" w:sz="0" w:space="0" w:color="auto"/>
                            <w:right w:val="none" w:sz="0" w:space="0" w:color="auto"/>
                          </w:divBdr>
                          <w:divsChild>
                            <w:div w:id="961349396">
                              <w:marLeft w:val="0"/>
                              <w:marRight w:val="0"/>
                              <w:marTop w:val="0"/>
                              <w:marBottom w:val="0"/>
                              <w:divBdr>
                                <w:top w:val="none" w:sz="0" w:space="0" w:color="auto"/>
                                <w:left w:val="none" w:sz="0" w:space="0" w:color="auto"/>
                                <w:bottom w:val="none" w:sz="0" w:space="0" w:color="auto"/>
                                <w:right w:val="none" w:sz="0" w:space="0" w:color="auto"/>
                              </w:divBdr>
                              <w:divsChild>
                                <w:div w:id="2035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2098">
                          <w:marLeft w:val="0"/>
                          <w:marRight w:val="0"/>
                          <w:marTop w:val="0"/>
                          <w:marBottom w:val="0"/>
                          <w:divBdr>
                            <w:top w:val="none" w:sz="0" w:space="0" w:color="auto"/>
                            <w:left w:val="none" w:sz="0" w:space="0" w:color="auto"/>
                            <w:bottom w:val="none" w:sz="0" w:space="0" w:color="auto"/>
                            <w:right w:val="none" w:sz="0" w:space="0" w:color="auto"/>
                          </w:divBdr>
                          <w:divsChild>
                            <w:div w:id="1992638175">
                              <w:marLeft w:val="0"/>
                              <w:marRight w:val="0"/>
                              <w:marTop w:val="0"/>
                              <w:marBottom w:val="0"/>
                              <w:divBdr>
                                <w:top w:val="none" w:sz="0" w:space="0" w:color="auto"/>
                                <w:left w:val="none" w:sz="0" w:space="0" w:color="auto"/>
                                <w:bottom w:val="none" w:sz="0" w:space="0" w:color="auto"/>
                                <w:right w:val="none" w:sz="0" w:space="0" w:color="auto"/>
                              </w:divBdr>
                              <w:divsChild>
                                <w:div w:id="10470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8165">
                          <w:marLeft w:val="0"/>
                          <w:marRight w:val="0"/>
                          <w:marTop w:val="0"/>
                          <w:marBottom w:val="0"/>
                          <w:divBdr>
                            <w:top w:val="none" w:sz="0" w:space="0" w:color="auto"/>
                            <w:left w:val="none" w:sz="0" w:space="0" w:color="auto"/>
                            <w:bottom w:val="none" w:sz="0" w:space="0" w:color="auto"/>
                            <w:right w:val="none" w:sz="0" w:space="0" w:color="auto"/>
                          </w:divBdr>
                          <w:divsChild>
                            <w:div w:id="673724935">
                              <w:marLeft w:val="0"/>
                              <w:marRight w:val="0"/>
                              <w:marTop w:val="0"/>
                              <w:marBottom w:val="0"/>
                              <w:divBdr>
                                <w:top w:val="none" w:sz="0" w:space="0" w:color="auto"/>
                                <w:left w:val="none" w:sz="0" w:space="0" w:color="auto"/>
                                <w:bottom w:val="none" w:sz="0" w:space="0" w:color="auto"/>
                                <w:right w:val="none" w:sz="0" w:space="0" w:color="auto"/>
                              </w:divBdr>
                              <w:divsChild>
                                <w:div w:id="19207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116">
                          <w:marLeft w:val="0"/>
                          <w:marRight w:val="0"/>
                          <w:marTop w:val="0"/>
                          <w:marBottom w:val="0"/>
                          <w:divBdr>
                            <w:top w:val="none" w:sz="0" w:space="0" w:color="auto"/>
                            <w:left w:val="none" w:sz="0" w:space="0" w:color="auto"/>
                            <w:bottom w:val="none" w:sz="0" w:space="0" w:color="auto"/>
                            <w:right w:val="none" w:sz="0" w:space="0" w:color="auto"/>
                          </w:divBdr>
                          <w:divsChild>
                            <w:div w:id="1451707265">
                              <w:marLeft w:val="0"/>
                              <w:marRight w:val="0"/>
                              <w:marTop w:val="0"/>
                              <w:marBottom w:val="0"/>
                              <w:divBdr>
                                <w:top w:val="none" w:sz="0" w:space="0" w:color="auto"/>
                                <w:left w:val="none" w:sz="0" w:space="0" w:color="auto"/>
                                <w:bottom w:val="none" w:sz="0" w:space="0" w:color="auto"/>
                                <w:right w:val="none" w:sz="0" w:space="0" w:color="auto"/>
                              </w:divBdr>
                              <w:divsChild>
                                <w:div w:id="3398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013">
                          <w:marLeft w:val="0"/>
                          <w:marRight w:val="0"/>
                          <w:marTop w:val="0"/>
                          <w:marBottom w:val="0"/>
                          <w:divBdr>
                            <w:top w:val="none" w:sz="0" w:space="0" w:color="auto"/>
                            <w:left w:val="none" w:sz="0" w:space="0" w:color="auto"/>
                            <w:bottom w:val="none" w:sz="0" w:space="0" w:color="auto"/>
                            <w:right w:val="none" w:sz="0" w:space="0" w:color="auto"/>
                          </w:divBdr>
                          <w:divsChild>
                            <w:div w:id="404230280">
                              <w:marLeft w:val="0"/>
                              <w:marRight w:val="0"/>
                              <w:marTop w:val="0"/>
                              <w:marBottom w:val="0"/>
                              <w:divBdr>
                                <w:top w:val="none" w:sz="0" w:space="0" w:color="auto"/>
                                <w:left w:val="none" w:sz="0" w:space="0" w:color="auto"/>
                                <w:bottom w:val="none" w:sz="0" w:space="0" w:color="auto"/>
                                <w:right w:val="none" w:sz="0" w:space="0" w:color="auto"/>
                              </w:divBdr>
                              <w:divsChild>
                                <w:div w:id="3959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747">
                          <w:marLeft w:val="0"/>
                          <w:marRight w:val="0"/>
                          <w:marTop w:val="0"/>
                          <w:marBottom w:val="0"/>
                          <w:divBdr>
                            <w:top w:val="none" w:sz="0" w:space="0" w:color="auto"/>
                            <w:left w:val="none" w:sz="0" w:space="0" w:color="auto"/>
                            <w:bottom w:val="none" w:sz="0" w:space="0" w:color="auto"/>
                            <w:right w:val="none" w:sz="0" w:space="0" w:color="auto"/>
                          </w:divBdr>
                          <w:divsChild>
                            <w:div w:id="318001503">
                              <w:marLeft w:val="0"/>
                              <w:marRight w:val="0"/>
                              <w:marTop w:val="0"/>
                              <w:marBottom w:val="0"/>
                              <w:divBdr>
                                <w:top w:val="none" w:sz="0" w:space="0" w:color="auto"/>
                                <w:left w:val="none" w:sz="0" w:space="0" w:color="auto"/>
                                <w:bottom w:val="none" w:sz="0" w:space="0" w:color="auto"/>
                                <w:right w:val="none" w:sz="0" w:space="0" w:color="auto"/>
                              </w:divBdr>
                              <w:divsChild>
                                <w:div w:id="14895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8082">
                          <w:marLeft w:val="0"/>
                          <w:marRight w:val="0"/>
                          <w:marTop w:val="0"/>
                          <w:marBottom w:val="0"/>
                          <w:divBdr>
                            <w:top w:val="none" w:sz="0" w:space="0" w:color="auto"/>
                            <w:left w:val="none" w:sz="0" w:space="0" w:color="auto"/>
                            <w:bottom w:val="none" w:sz="0" w:space="0" w:color="auto"/>
                            <w:right w:val="none" w:sz="0" w:space="0" w:color="auto"/>
                          </w:divBdr>
                          <w:divsChild>
                            <w:div w:id="682899158">
                              <w:marLeft w:val="0"/>
                              <w:marRight w:val="0"/>
                              <w:marTop w:val="0"/>
                              <w:marBottom w:val="0"/>
                              <w:divBdr>
                                <w:top w:val="none" w:sz="0" w:space="0" w:color="auto"/>
                                <w:left w:val="none" w:sz="0" w:space="0" w:color="auto"/>
                                <w:bottom w:val="none" w:sz="0" w:space="0" w:color="auto"/>
                                <w:right w:val="none" w:sz="0" w:space="0" w:color="auto"/>
                              </w:divBdr>
                              <w:divsChild>
                                <w:div w:id="9874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501">
                          <w:marLeft w:val="0"/>
                          <w:marRight w:val="0"/>
                          <w:marTop w:val="0"/>
                          <w:marBottom w:val="0"/>
                          <w:divBdr>
                            <w:top w:val="none" w:sz="0" w:space="0" w:color="auto"/>
                            <w:left w:val="none" w:sz="0" w:space="0" w:color="auto"/>
                            <w:bottom w:val="none" w:sz="0" w:space="0" w:color="auto"/>
                            <w:right w:val="none" w:sz="0" w:space="0" w:color="auto"/>
                          </w:divBdr>
                          <w:divsChild>
                            <w:div w:id="477647526">
                              <w:marLeft w:val="0"/>
                              <w:marRight w:val="0"/>
                              <w:marTop w:val="0"/>
                              <w:marBottom w:val="0"/>
                              <w:divBdr>
                                <w:top w:val="none" w:sz="0" w:space="0" w:color="auto"/>
                                <w:left w:val="none" w:sz="0" w:space="0" w:color="auto"/>
                                <w:bottom w:val="none" w:sz="0" w:space="0" w:color="auto"/>
                                <w:right w:val="none" w:sz="0" w:space="0" w:color="auto"/>
                              </w:divBdr>
                              <w:divsChild>
                                <w:div w:id="14929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4244">
                          <w:marLeft w:val="0"/>
                          <w:marRight w:val="0"/>
                          <w:marTop w:val="0"/>
                          <w:marBottom w:val="0"/>
                          <w:divBdr>
                            <w:top w:val="none" w:sz="0" w:space="0" w:color="auto"/>
                            <w:left w:val="none" w:sz="0" w:space="0" w:color="auto"/>
                            <w:bottom w:val="none" w:sz="0" w:space="0" w:color="auto"/>
                            <w:right w:val="none" w:sz="0" w:space="0" w:color="auto"/>
                          </w:divBdr>
                          <w:divsChild>
                            <w:div w:id="334504094">
                              <w:marLeft w:val="0"/>
                              <w:marRight w:val="0"/>
                              <w:marTop w:val="0"/>
                              <w:marBottom w:val="0"/>
                              <w:divBdr>
                                <w:top w:val="none" w:sz="0" w:space="0" w:color="auto"/>
                                <w:left w:val="none" w:sz="0" w:space="0" w:color="auto"/>
                                <w:bottom w:val="none" w:sz="0" w:space="0" w:color="auto"/>
                                <w:right w:val="none" w:sz="0" w:space="0" w:color="auto"/>
                              </w:divBdr>
                              <w:divsChild>
                                <w:div w:id="16409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976">
                          <w:marLeft w:val="0"/>
                          <w:marRight w:val="0"/>
                          <w:marTop w:val="0"/>
                          <w:marBottom w:val="0"/>
                          <w:divBdr>
                            <w:top w:val="none" w:sz="0" w:space="0" w:color="auto"/>
                            <w:left w:val="none" w:sz="0" w:space="0" w:color="auto"/>
                            <w:bottom w:val="none" w:sz="0" w:space="0" w:color="auto"/>
                            <w:right w:val="none" w:sz="0" w:space="0" w:color="auto"/>
                          </w:divBdr>
                          <w:divsChild>
                            <w:div w:id="490871772">
                              <w:marLeft w:val="0"/>
                              <w:marRight w:val="0"/>
                              <w:marTop w:val="0"/>
                              <w:marBottom w:val="0"/>
                              <w:divBdr>
                                <w:top w:val="none" w:sz="0" w:space="0" w:color="auto"/>
                                <w:left w:val="none" w:sz="0" w:space="0" w:color="auto"/>
                                <w:bottom w:val="none" w:sz="0" w:space="0" w:color="auto"/>
                                <w:right w:val="none" w:sz="0" w:space="0" w:color="auto"/>
                              </w:divBdr>
                              <w:divsChild>
                                <w:div w:id="5446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9820">
                          <w:marLeft w:val="0"/>
                          <w:marRight w:val="0"/>
                          <w:marTop w:val="0"/>
                          <w:marBottom w:val="0"/>
                          <w:divBdr>
                            <w:top w:val="none" w:sz="0" w:space="0" w:color="auto"/>
                            <w:left w:val="none" w:sz="0" w:space="0" w:color="auto"/>
                            <w:bottom w:val="none" w:sz="0" w:space="0" w:color="auto"/>
                            <w:right w:val="none" w:sz="0" w:space="0" w:color="auto"/>
                          </w:divBdr>
                          <w:divsChild>
                            <w:div w:id="64107673">
                              <w:marLeft w:val="0"/>
                              <w:marRight w:val="0"/>
                              <w:marTop w:val="0"/>
                              <w:marBottom w:val="0"/>
                              <w:divBdr>
                                <w:top w:val="none" w:sz="0" w:space="0" w:color="auto"/>
                                <w:left w:val="none" w:sz="0" w:space="0" w:color="auto"/>
                                <w:bottom w:val="none" w:sz="0" w:space="0" w:color="auto"/>
                                <w:right w:val="none" w:sz="0" w:space="0" w:color="auto"/>
                              </w:divBdr>
                              <w:divsChild>
                                <w:div w:id="13369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908">
                          <w:marLeft w:val="0"/>
                          <w:marRight w:val="0"/>
                          <w:marTop w:val="0"/>
                          <w:marBottom w:val="0"/>
                          <w:divBdr>
                            <w:top w:val="none" w:sz="0" w:space="0" w:color="auto"/>
                            <w:left w:val="none" w:sz="0" w:space="0" w:color="auto"/>
                            <w:bottom w:val="none" w:sz="0" w:space="0" w:color="auto"/>
                            <w:right w:val="none" w:sz="0" w:space="0" w:color="auto"/>
                          </w:divBdr>
                          <w:divsChild>
                            <w:div w:id="399402264">
                              <w:marLeft w:val="0"/>
                              <w:marRight w:val="0"/>
                              <w:marTop w:val="0"/>
                              <w:marBottom w:val="0"/>
                              <w:divBdr>
                                <w:top w:val="none" w:sz="0" w:space="0" w:color="auto"/>
                                <w:left w:val="none" w:sz="0" w:space="0" w:color="auto"/>
                                <w:bottom w:val="none" w:sz="0" w:space="0" w:color="auto"/>
                                <w:right w:val="none" w:sz="0" w:space="0" w:color="auto"/>
                              </w:divBdr>
                              <w:divsChild>
                                <w:div w:id="527059837">
                                  <w:marLeft w:val="0"/>
                                  <w:marRight w:val="0"/>
                                  <w:marTop w:val="0"/>
                                  <w:marBottom w:val="0"/>
                                  <w:divBdr>
                                    <w:top w:val="none" w:sz="0" w:space="0" w:color="auto"/>
                                    <w:left w:val="none" w:sz="0" w:space="0" w:color="auto"/>
                                    <w:bottom w:val="none" w:sz="0" w:space="0" w:color="auto"/>
                                    <w:right w:val="none" w:sz="0" w:space="0" w:color="auto"/>
                                  </w:divBdr>
                                  <w:divsChild>
                                    <w:div w:id="1685785251">
                                      <w:marLeft w:val="0"/>
                                      <w:marRight w:val="0"/>
                                      <w:marTop w:val="0"/>
                                      <w:marBottom w:val="0"/>
                                      <w:divBdr>
                                        <w:top w:val="none" w:sz="0" w:space="0" w:color="auto"/>
                                        <w:left w:val="none" w:sz="0" w:space="0" w:color="auto"/>
                                        <w:bottom w:val="none" w:sz="0" w:space="0" w:color="auto"/>
                                        <w:right w:val="none" w:sz="0" w:space="0" w:color="auto"/>
                                      </w:divBdr>
                                      <w:divsChild>
                                        <w:div w:id="1536112827">
                                          <w:marLeft w:val="0"/>
                                          <w:marRight w:val="0"/>
                                          <w:marTop w:val="0"/>
                                          <w:marBottom w:val="0"/>
                                          <w:divBdr>
                                            <w:top w:val="none" w:sz="0" w:space="0" w:color="auto"/>
                                            <w:left w:val="none" w:sz="0" w:space="0" w:color="auto"/>
                                            <w:bottom w:val="none" w:sz="0" w:space="0" w:color="auto"/>
                                            <w:right w:val="none" w:sz="0" w:space="0" w:color="auto"/>
                                          </w:divBdr>
                                          <w:divsChild>
                                            <w:div w:id="9495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136174">
              <w:marLeft w:val="0"/>
              <w:marRight w:val="0"/>
              <w:marTop w:val="0"/>
              <w:marBottom w:val="0"/>
              <w:divBdr>
                <w:top w:val="none" w:sz="0" w:space="0" w:color="auto"/>
                <w:left w:val="none" w:sz="0" w:space="0" w:color="auto"/>
                <w:bottom w:val="none" w:sz="0" w:space="0" w:color="auto"/>
                <w:right w:val="none" w:sz="0" w:space="0" w:color="auto"/>
              </w:divBdr>
              <w:divsChild>
                <w:div w:id="832138084">
                  <w:marLeft w:val="0"/>
                  <w:marRight w:val="0"/>
                  <w:marTop w:val="0"/>
                  <w:marBottom w:val="0"/>
                  <w:divBdr>
                    <w:top w:val="none" w:sz="0" w:space="0" w:color="auto"/>
                    <w:left w:val="none" w:sz="0" w:space="0" w:color="auto"/>
                    <w:bottom w:val="none" w:sz="0" w:space="0" w:color="auto"/>
                    <w:right w:val="none" w:sz="0" w:space="0" w:color="auto"/>
                  </w:divBdr>
                  <w:divsChild>
                    <w:div w:id="138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8737">
          <w:marLeft w:val="0"/>
          <w:marRight w:val="0"/>
          <w:marTop w:val="0"/>
          <w:marBottom w:val="0"/>
          <w:divBdr>
            <w:top w:val="none" w:sz="0" w:space="0" w:color="auto"/>
            <w:left w:val="none" w:sz="0" w:space="0" w:color="auto"/>
            <w:bottom w:val="none" w:sz="0" w:space="0" w:color="auto"/>
            <w:right w:val="none" w:sz="0" w:space="0" w:color="auto"/>
          </w:divBdr>
          <w:divsChild>
            <w:div w:id="280036798">
              <w:marLeft w:val="0"/>
              <w:marRight w:val="0"/>
              <w:marTop w:val="0"/>
              <w:marBottom w:val="0"/>
              <w:divBdr>
                <w:top w:val="none" w:sz="0" w:space="0" w:color="auto"/>
                <w:left w:val="none" w:sz="0" w:space="0" w:color="auto"/>
                <w:bottom w:val="none" w:sz="0" w:space="0" w:color="auto"/>
                <w:right w:val="none" w:sz="0" w:space="0" w:color="auto"/>
              </w:divBdr>
              <w:divsChild>
                <w:div w:id="1727339482">
                  <w:marLeft w:val="0"/>
                  <w:marRight w:val="0"/>
                  <w:marTop w:val="0"/>
                  <w:marBottom w:val="0"/>
                  <w:divBdr>
                    <w:top w:val="none" w:sz="0" w:space="0" w:color="auto"/>
                    <w:left w:val="none" w:sz="0" w:space="0" w:color="auto"/>
                    <w:bottom w:val="none" w:sz="0" w:space="0" w:color="auto"/>
                    <w:right w:val="none" w:sz="0" w:space="0" w:color="auto"/>
                  </w:divBdr>
                </w:div>
              </w:divsChild>
            </w:div>
            <w:div w:id="990989350">
              <w:marLeft w:val="0"/>
              <w:marRight w:val="0"/>
              <w:marTop w:val="0"/>
              <w:marBottom w:val="0"/>
              <w:divBdr>
                <w:top w:val="none" w:sz="0" w:space="0" w:color="auto"/>
                <w:left w:val="none" w:sz="0" w:space="0" w:color="auto"/>
                <w:bottom w:val="none" w:sz="0" w:space="0" w:color="auto"/>
                <w:right w:val="none" w:sz="0" w:space="0" w:color="auto"/>
              </w:divBdr>
            </w:div>
          </w:divsChild>
        </w:div>
        <w:div w:id="1385567734">
          <w:marLeft w:val="0"/>
          <w:marRight w:val="0"/>
          <w:marTop w:val="0"/>
          <w:marBottom w:val="0"/>
          <w:divBdr>
            <w:top w:val="none" w:sz="0" w:space="0" w:color="auto"/>
            <w:left w:val="none" w:sz="0" w:space="0" w:color="auto"/>
            <w:bottom w:val="none" w:sz="0" w:space="0" w:color="auto"/>
            <w:right w:val="none" w:sz="0" w:space="0" w:color="auto"/>
          </w:divBdr>
          <w:divsChild>
            <w:div w:id="625742591">
              <w:marLeft w:val="0"/>
              <w:marRight w:val="0"/>
              <w:marTop w:val="0"/>
              <w:marBottom w:val="0"/>
              <w:divBdr>
                <w:top w:val="none" w:sz="0" w:space="0" w:color="auto"/>
                <w:left w:val="none" w:sz="0" w:space="0" w:color="auto"/>
                <w:bottom w:val="none" w:sz="0" w:space="0" w:color="auto"/>
                <w:right w:val="none" w:sz="0" w:space="0" w:color="auto"/>
              </w:divBdr>
            </w:div>
            <w:div w:id="1016350681">
              <w:marLeft w:val="0"/>
              <w:marRight w:val="0"/>
              <w:marTop w:val="0"/>
              <w:marBottom w:val="0"/>
              <w:divBdr>
                <w:top w:val="none" w:sz="0" w:space="0" w:color="auto"/>
                <w:left w:val="none" w:sz="0" w:space="0" w:color="auto"/>
                <w:bottom w:val="none" w:sz="0" w:space="0" w:color="auto"/>
                <w:right w:val="none" w:sz="0" w:space="0" w:color="auto"/>
              </w:divBdr>
            </w:div>
          </w:divsChild>
        </w:div>
        <w:div w:id="1406803199">
          <w:marLeft w:val="0"/>
          <w:marRight w:val="0"/>
          <w:marTop w:val="0"/>
          <w:marBottom w:val="0"/>
          <w:divBdr>
            <w:top w:val="none" w:sz="0" w:space="0" w:color="auto"/>
            <w:left w:val="none" w:sz="0" w:space="0" w:color="auto"/>
            <w:bottom w:val="none" w:sz="0" w:space="0" w:color="auto"/>
            <w:right w:val="none" w:sz="0" w:space="0" w:color="auto"/>
          </w:divBdr>
        </w:div>
        <w:div w:id="1454178937">
          <w:marLeft w:val="0"/>
          <w:marRight w:val="0"/>
          <w:marTop w:val="0"/>
          <w:marBottom w:val="0"/>
          <w:divBdr>
            <w:top w:val="none" w:sz="0" w:space="0" w:color="auto"/>
            <w:left w:val="none" w:sz="0" w:space="0" w:color="auto"/>
            <w:bottom w:val="none" w:sz="0" w:space="0" w:color="auto"/>
            <w:right w:val="none" w:sz="0" w:space="0" w:color="auto"/>
          </w:divBdr>
          <w:divsChild>
            <w:div w:id="167058800">
              <w:marLeft w:val="0"/>
              <w:marRight w:val="0"/>
              <w:marTop w:val="0"/>
              <w:marBottom w:val="0"/>
              <w:divBdr>
                <w:top w:val="none" w:sz="0" w:space="0" w:color="auto"/>
                <w:left w:val="none" w:sz="0" w:space="0" w:color="auto"/>
                <w:bottom w:val="none" w:sz="0" w:space="0" w:color="auto"/>
                <w:right w:val="none" w:sz="0" w:space="0" w:color="auto"/>
              </w:divBdr>
            </w:div>
            <w:div w:id="785005980">
              <w:marLeft w:val="0"/>
              <w:marRight w:val="0"/>
              <w:marTop w:val="0"/>
              <w:marBottom w:val="0"/>
              <w:divBdr>
                <w:top w:val="none" w:sz="0" w:space="0" w:color="auto"/>
                <w:left w:val="none" w:sz="0" w:space="0" w:color="auto"/>
                <w:bottom w:val="none" w:sz="0" w:space="0" w:color="auto"/>
                <w:right w:val="none" w:sz="0" w:space="0" w:color="auto"/>
              </w:divBdr>
            </w:div>
            <w:div w:id="807433985">
              <w:marLeft w:val="0"/>
              <w:marRight w:val="0"/>
              <w:marTop w:val="0"/>
              <w:marBottom w:val="0"/>
              <w:divBdr>
                <w:top w:val="none" w:sz="0" w:space="0" w:color="auto"/>
                <w:left w:val="none" w:sz="0" w:space="0" w:color="auto"/>
                <w:bottom w:val="none" w:sz="0" w:space="0" w:color="auto"/>
                <w:right w:val="none" w:sz="0" w:space="0" w:color="auto"/>
              </w:divBdr>
            </w:div>
          </w:divsChild>
        </w:div>
        <w:div w:id="1538397589">
          <w:marLeft w:val="0"/>
          <w:marRight w:val="0"/>
          <w:marTop w:val="0"/>
          <w:marBottom w:val="0"/>
          <w:divBdr>
            <w:top w:val="none" w:sz="0" w:space="0" w:color="auto"/>
            <w:left w:val="none" w:sz="0" w:space="0" w:color="auto"/>
            <w:bottom w:val="none" w:sz="0" w:space="0" w:color="auto"/>
            <w:right w:val="none" w:sz="0" w:space="0" w:color="auto"/>
          </w:divBdr>
        </w:div>
        <w:div w:id="1620527896">
          <w:marLeft w:val="0"/>
          <w:marRight w:val="0"/>
          <w:marTop w:val="0"/>
          <w:marBottom w:val="0"/>
          <w:divBdr>
            <w:top w:val="none" w:sz="0" w:space="0" w:color="auto"/>
            <w:left w:val="none" w:sz="0" w:space="0" w:color="auto"/>
            <w:bottom w:val="none" w:sz="0" w:space="0" w:color="auto"/>
            <w:right w:val="none" w:sz="0" w:space="0" w:color="auto"/>
          </w:divBdr>
        </w:div>
        <w:div w:id="1909342365">
          <w:marLeft w:val="0"/>
          <w:marRight w:val="0"/>
          <w:marTop w:val="0"/>
          <w:marBottom w:val="0"/>
          <w:divBdr>
            <w:top w:val="none" w:sz="0" w:space="0" w:color="auto"/>
            <w:left w:val="none" w:sz="0" w:space="0" w:color="auto"/>
            <w:bottom w:val="none" w:sz="0" w:space="0" w:color="auto"/>
            <w:right w:val="none" w:sz="0" w:space="0" w:color="auto"/>
          </w:divBdr>
        </w:div>
      </w:divsChild>
    </w:div>
    <w:div w:id="1282149719">
      <w:bodyDiv w:val="1"/>
      <w:marLeft w:val="0"/>
      <w:marRight w:val="0"/>
      <w:marTop w:val="0"/>
      <w:marBottom w:val="0"/>
      <w:divBdr>
        <w:top w:val="none" w:sz="0" w:space="0" w:color="auto"/>
        <w:left w:val="none" w:sz="0" w:space="0" w:color="auto"/>
        <w:bottom w:val="none" w:sz="0" w:space="0" w:color="auto"/>
        <w:right w:val="none" w:sz="0" w:space="0" w:color="auto"/>
      </w:divBdr>
    </w:div>
    <w:div w:id="1337924042">
      <w:bodyDiv w:val="1"/>
      <w:marLeft w:val="0"/>
      <w:marRight w:val="0"/>
      <w:marTop w:val="0"/>
      <w:marBottom w:val="0"/>
      <w:divBdr>
        <w:top w:val="none" w:sz="0" w:space="0" w:color="auto"/>
        <w:left w:val="none" w:sz="0" w:space="0" w:color="auto"/>
        <w:bottom w:val="none" w:sz="0" w:space="0" w:color="auto"/>
        <w:right w:val="none" w:sz="0" w:space="0" w:color="auto"/>
      </w:divBdr>
    </w:div>
    <w:div w:id="1353411663">
      <w:bodyDiv w:val="1"/>
      <w:marLeft w:val="0"/>
      <w:marRight w:val="0"/>
      <w:marTop w:val="0"/>
      <w:marBottom w:val="0"/>
      <w:divBdr>
        <w:top w:val="none" w:sz="0" w:space="0" w:color="auto"/>
        <w:left w:val="none" w:sz="0" w:space="0" w:color="auto"/>
        <w:bottom w:val="none" w:sz="0" w:space="0" w:color="auto"/>
        <w:right w:val="none" w:sz="0" w:space="0" w:color="auto"/>
      </w:divBdr>
    </w:div>
    <w:div w:id="1395162262">
      <w:bodyDiv w:val="1"/>
      <w:marLeft w:val="0"/>
      <w:marRight w:val="0"/>
      <w:marTop w:val="0"/>
      <w:marBottom w:val="0"/>
      <w:divBdr>
        <w:top w:val="none" w:sz="0" w:space="0" w:color="auto"/>
        <w:left w:val="none" w:sz="0" w:space="0" w:color="auto"/>
        <w:bottom w:val="none" w:sz="0" w:space="0" w:color="auto"/>
        <w:right w:val="none" w:sz="0" w:space="0" w:color="auto"/>
      </w:divBdr>
    </w:div>
    <w:div w:id="1417707350">
      <w:marLeft w:val="0"/>
      <w:marRight w:val="0"/>
      <w:marTop w:val="0"/>
      <w:marBottom w:val="0"/>
      <w:divBdr>
        <w:top w:val="none" w:sz="0" w:space="0" w:color="auto"/>
        <w:left w:val="none" w:sz="0" w:space="0" w:color="auto"/>
        <w:bottom w:val="none" w:sz="0" w:space="0" w:color="auto"/>
        <w:right w:val="none" w:sz="0" w:space="0" w:color="auto"/>
      </w:divBdr>
      <w:divsChild>
        <w:div w:id="1221399629">
          <w:marLeft w:val="0"/>
          <w:marRight w:val="0"/>
          <w:marTop w:val="0"/>
          <w:marBottom w:val="0"/>
          <w:divBdr>
            <w:top w:val="none" w:sz="0" w:space="0" w:color="auto"/>
            <w:left w:val="none" w:sz="0" w:space="0" w:color="auto"/>
            <w:bottom w:val="none" w:sz="0" w:space="0" w:color="auto"/>
            <w:right w:val="none" w:sz="0" w:space="0" w:color="auto"/>
          </w:divBdr>
          <w:divsChild>
            <w:div w:id="119301993">
              <w:marLeft w:val="0"/>
              <w:marRight w:val="0"/>
              <w:marTop w:val="0"/>
              <w:marBottom w:val="0"/>
              <w:divBdr>
                <w:top w:val="none" w:sz="0" w:space="0" w:color="auto"/>
                <w:left w:val="none" w:sz="0" w:space="0" w:color="auto"/>
                <w:bottom w:val="none" w:sz="0" w:space="0" w:color="auto"/>
                <w:right w:val="none" w:sz="0" w:space="0" w:color="auto"/>
              </w:divBdr>
              <w:divsChild>
                <w:div w:id="452292162">
                  <w:marLeft w:val="0"/>
                  <w:marRight w:val="0"/>
                  <w:marTop w:val="0"/>
                  <w:marBottom w:val="0"/>
                  <w:divBdr>
                    <w:top w:val="none" w:sz="0" w:space="0" w:color="auto"/>
                    <w:left w:val="none" w:sz="0" w:space="0" w:color="auto"/>
                    <w:bottom w:val="none" w:sz="0" w:space="0" w:color="auto"/>
                    <w:right w:val="none" w:sz="0" w:space="0" w:color="auto"/>
                  </w:divBdr>
                  <w:divsChild>
                    <w:div w:id="608202250">
                      <w:marLeft w:val="0"/>
                      <w:marRight w:val="0"/>
                      <w:marTop w:val="0"/>
                      <w:marBottom w:val="0"/>
                      <w:divBdr>
                        <w:top w:val="none" w:sz="0" w:space="0" w:color="auto"/>
                        <w:left w:val="none" w:sz="0" w:space="0" w:color="auto"/>
                        <w:bottom w:val="none" w:sz="0" w:space="0" w:color="auto"/>
                        <w:right w:val="none" w:sz="0" w:space="0" w:color="auto"/>
                      </w:divBdr>
                      <w:divsChild>
                        <w:div w:id="1268539223">
                          <w:marLeft w:val="0"/>
                          <w:marRight w:val="0"/>
                          <w:marTop w:val="0"/>
                          <w:marBottom w:val="0"/>
                          <w:divBdr>
                            <w:top w:val="none" w:sz="0" w:space="0" w:color="auto"/>
                            <w:left w:val="none" w:sz="0" w:space="0" w:color="auto"/>
                            <w:bottom w:val="none" w:sz="0" w:space="0" w:color="auto"/>
                            <w:right w:val="none" w:sz="0" w:space="0" w:color="auto"/>
                          </w:divBdr>
                          <w:divsChild>
                            <w:div w:id="508954653">
                              <w:marLeft w:val="0"/>
                              <w:marRight w:val="0"/>
                              <w:marTop w:val="0"/>
                              <w:marBottom w:val="0"/>
                              <w:divBdr>
                                <w:top w:val="none" w:sz="0" w:space="0" w:color="auto"/>
                                <w:left w:val="none" w:sz="0" w:space="0" w:color="auto"/>
                                <w:bottom w:val="none" w:sz="0" w:space="0" w:color="auto"/>
                                <w:right w:val="none" w:sz="0" w:space="0" w:color="auto"/>
                              </w:divBdr>
                              <w:divsChild>
                                <w:div w:id="1253004184">
                                  <w:marLeft w:val="0"/>
                                  <w:marRight w:val="0"/>
                                  <w:marTop w:val="0"/>
                                  <w:marBottom w:val="0"/>
                                  <w:divBdr>
                                    <w:top w:val="none" w:sz="0" w:space="0" w:color="auto"/>
                                    <w:left w:val="none" w:sz="0" w:space="0" w:color="auto"/>
                                    <w:bottom w:val="none" w:sz="0" w:space="0" w:color="auto"/>
                                    <w:right w:val="none" w:sz="0" w:space="0" w:color="auto"/>
                                  </w:divBdr>
                                  <w:divsChild>
                                    <w:div w:id="392855497">
                                      <w:marLeft w:val="0"/>
                                      <w:marRight w:val="0"/>
                                      <w:marTop w:val="0"/>
                                      <w:marBottom w:val="0"/>
                                      <w:divBdr>
                                        <w:top w:val="none" w:sz="0" w:space="0" w:color="auto"/>
                                        <w:left w:val="none" w:sz="0" w:space="0" w:color="auto"/>
                                        <w:bottom w:val="none" w:sz="0" w:space="0" w:color="auto"/>
                                        <w:right w:val="none" w:sz="0" w:space="0" w:color="auto"/>
                                      </w:divBdr>
                                      <w:divsChild>
                                        <w:div w:id="1387681989">
                                          <w:marLeft w:val="0"/>
                                          <w:marRight w:val="0"/>
                                          <w:marTop w:val="0"/>
                                          <w:marBottom w:val="0"/>
                                          <w:divBdr>
                                            <w:top w:val="none" w:sz="0" w:space="0" w:color="auto"/>
                                            <w:left w:val="none" w:sz="0" w:space="0" w:color="auto"/>
                                            <w:bottom w:val="none" w:sz="0" w:space="0" w:color="auto"/>
                                            <w:right w:val="none" w:sz="0" w:space="0" w:color="auto"/>
                                          </w:divBdr>
                                          <w:divsChild>
                                            <w:div w:id="1309019351">
                                              <w:marLeft w:val="0"/>
                                              <w:marRight w:val="0"/>
                                              <w:marTop w:val="225"/>
                                              <w:marBottom w:val="0"/>
                                              <w:divBdr>
                                                <w:top w:val="none" w:sz="0" w:space="0" w:color="auto"/>
                                                <w:left w:val="none" w:sz="0" w:space="0" w:color="auto"/>
                                                <w:bottom w:val="none" w:sz="0" w:space="0" w:color="auto"/>
                                                <w:right w:val="none" w:sz="0" w:space="0" w:color="auto"/>
                                              </w:divBdr>
                                              <w:divsChild>
                                                <w:div w:id="23941298">
                                                  <w:marLeft w:val="0"/>
                                                  <w:marRight w:val="0"/>
                                                  <w:marTop w:val="0"/>
                                                  <w:marBottom w:val="0"/>
                                                  <w:divBdr>
                                                    <w:top w:val="none" w:sz="0" w:space="0" w:color="auto"/>
                                                    <w:left w:val="none" w:sz="0" w:space="0" w:color="auto"/>
                                                    <w:bottom w:val="none" w:sz="0" w:space="0" w:color="auto"/>
                                                    <w:right w:val="none" w:sz="0" w:space="0" w:color="auto"/>
                                                  </w:divBdr>
                                                </w:div>
                                              </w:divsChild>
                                            </w:div>
                                            <w:div w:id="1317030410">
                                              <w:marLeft w:val="0"/>
                                              <w:marRight w:val="0"/>
                                              <w:marTop w:val="0"/>
                                              <w:marBottom w:val="0"/>
                                              <w:divBdr>
                                                <w:top w:val="none" w:sz="0" w:space="0" w:color="auto"/>
                                                <w:left w:val="none" w:sz="0" w:space="0" w:color="auto"/>
                                                <w:bottom w:val="none" w:sz="0" w:space="0" w:color="auto"/>
                                                <w:right w:val="none" w:sz="0" w:space="0" w:color="auto"/>
                                              </w:divBdr>
                                              <w:divsChild>
                                                <w:div w:id="269973578">
                                                  <w:marLeft w:val="0"/>
                                                  <w:marRight w:val="0"/>
                                                  <w:marTop w:val="0"/>
                                                  <w:marBottom w:val="0"/>
                                                  <w:divBdr>
                                                    <w:top w:val="none" w:sz="0" w:space="0" w:color="auto"/>
                                                    <w:left w:val="none" w:sz="0" w:space="0" w:color="auto"/>
                                                    <w:bottom w:val="none" w:sz="0" w:space="0" w:color="auto"/>
                                                    <w:right w:val="none" w:sz="0" w:space="0" w:color="auto"/>
                                                  </w:divBdr>
                                                </w:div>
                                              </w:divsChild>
                                            </w:div>
                                            <w:div w:id="185869193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539053524">
                                      <w:marLeft w:val="0"/>
                                      <w:marRight w:val="0"/>
                                      <w:marTop w:val="0"/>
                                      <w:marBottom w:val="0"/>
                                      <w:divBdr>
                                        <w:top w:val="none" w:sz="0" w:space="0" w:color="auto"/>
                                        <w:left w:val="none" w:sz="0" w:space="0" w:color="auto"/>
                                        <w:bottom w:val="none" w:sz="0" w:space="0" w:color="auto"/>
                                        <w:right w:val="none" w:sz="0" w:space="0" w:color="auto"/>
                                      </w:divBdr>
                                      <w:divsChild>
                                        <w:div w:id="1945334666">
                                          <w:marLeft w:val="0"/>
                                          <w:marRight w:val="0"/>
                                          <w:marTop w:val="0"/>
                                          <w:marBottom w:val="0"/>
                                          <w:divBdr>
                                            <w:top w:val="none" w:sz="0" w:space="0" w:color="auto"/>
                                            <w:left w:val="none" w:sz="0" w:space="0" w:color="auto"/>
                                            <w:bottom w:val="none" w:sz="0" w:space="0" w:color="auto"/>
                                            <w:right w:val="none" w:sz="0" w:space="0" w:color="auto"/>
                                          </w:divBdr>
                                          <w:divsChild>
                                            <w:div w:id="426971410">
                                              <w:marLeft w:val="0"/>
                                              <w:marRight w:val="0"/>
                                              <w:marTop w:val="0"/>
                                              <w:marBottom w:val="0"/>
                                              <w:divBdr>
                                                <w:top w:val="none" w:sz="0" w:space="0" w:color="auto"/>
                                                <w:left w:val="none" w:sz="0" w:space="0" w:color="auto"/>
                                                <w:bottom w:val="none" w:sz="0" w:space="0" w:color="auto"/>
                                                <w:right w:val="none" w:sz="0" w:space="0" w:color="auto"/>
                                              </w:divBdr>
                                              <w:divsChild>
                                                <w:div w:id="319818436">
                                                  <w:marLeft w:val="0"/>
                                                  <w:marRight w:val="0"/>
                                                  <w:marTop w:val="0"/>
                                                  <w:marBottom w:val="0"/>
                                                  <w:divBdr>
                                                    <w:top w:val="none" w:sz="0" w:space="0" w:color="FFDC00"/>
                                                    <w:left w:val="none" w:sz="0" w:space="0" w:color="FFDC00"/>
                                                    <w:bottom w:val="none" w:sz="0" w:space="0" w:color="FFDC00"/>
                                                    <w:right w:val="none" w:sz="0" w:space="0" w:color="FFDC00"/>
                                                  </w:divBdr>
                                                  <w:divsChild>
                                                    <w:div w:id="281691755">
                                                      <w:marLeft w:val="0"/>
                                                      <w:marRight w:val="0"/>
                                                      <w:marTop w:val="0"/>
                                                      <w:marBottom w:val="0"/>
                                                      <w:divBdr>
                                                        <w:top w:val="none" w:sz="0" w:space="0" w:color="auto"/>
                                                        <w:left w:val="none" w:sz="0" w:space="0" w:color="auto"/>
                                                        <w:bottom w:val="none" w:sz="0" w:space="0" w:color="auto"/>
                                                        <w:right w:val="none" w:sz="0" w:space="0" w:color="auto"/>
                                                      </w:divBdr>
                                                      <w:divsChild>
                                                        <w:div w:id="1066487804">
                                                          <w:marLeft w:val="0"/>
                                                          <w:marRight w:val="0"/>
                                                          <w:marTop w:val="0"/>
                                                          <w:marBottom w:val="0"/>
                                                          <w:divBdr>
                                                            <w:top w:val="none" w:sz="0" w:space="0" w:color="auto"/>
                                                            <w:left w:val="none" w:sz="0" w:space="0" w:color="auto"/>
                                                            <w:bottom w:val="none" w:sz="0" w:space="0" w:color="auto"/>
                                                            <w:right w:val="none" w:sz="0" w:space="0" w:color="auto"/>
                                                          </w:divBdr>
                                                          <w:divsChild>
                                                            <w:div w:id="203834277">
                                                              <w:marLeft w:val="0"/>
                                                              <w:marRight w:val="0"/>
                                                              <w:marTop w:val="0"/>
                                                              <w:marBottom w:val="0"/>
                                                              <w:divBdr>
                                                                <w:top w:val="none" w:sz="0" w:space="0" w:color="auto"/>
                                                                <w:left w:val="none" w:sz="0" w:space="0" w:color="auto"/>
                                                                <w:bottom w:val="none" w:sz="0" w:space="0" w:color="auto"/>
                                                                <w:right w:val="none" w:sz="0" w:space="0" w:color="auto"/>
                                                              </w:divBdr>
                                                            </w:div>
                                                            <w:div w:id="241453087">
                                                              <w:marLeft w:val="0"/>
                                                              <w:marRight w:val="0"/>
                                                              <w:marTop w:val="0"/>
                                                              <w:marBottom w:val="0"/>
                                                              <w:divBdr>
                                                                <w:top w:val="none" w:sz="0" w:space="0" w:color="auto"/>
                                                                <w:left w:val="none" w:sz="0" w:space="0" w:color="auto"/>
                                                                <w:bottom w:val="none" w:sz="0" w:space="0" w:color="auto"/>
                                                                <w:right w:val="none" w:sz="0" w:space="0" w:color="auto"/>
                                                              </w:divBdr>
                                                              <w:divsChild>
                                                                <w:div w:id="444235425">
                                                                  <w:marLeft w:val="0"/>
                                                                  <w:marRight w:val="0"/>
                                                                  <w:marTop w:val="0"/>
                                                                  <w:marBottom w:val="0"/>
                                                                  <w:divBdr>
                                                                    <w:top w:val="none" w:sz="0" w:space="0" w:color="auto"/>
                                                                    <w:left w:val="none" w:sz="0" w:space="0" w:color="auto"/>
                                                                    <w:bottom w:val="none" w:sz="0" w:space="0" w:color="auto"/>
                                                                    <w:right w:val="none" w:sz="0" w:space="0" w:color="auto"/>
                                                                  </w:divBdr>
                                                                </w:div>
                                                              </w:divsChild>
                                                            </w:div>
                                                            <w:div w:id="581137602">
                                                              <w:marLeft w:val="0"/>
                                                              <w:marRight w:val="0"/>
                                                              <w:marTop w:val="0"/>
                                                              <w:marBottom w:val="0"/>
                                                              <w:divBdr>
                                                                <w:top w:val="none" w:sz="0" w:space="0" w:color="auto"/>
                                                                <w:left w:val="none" w:sz="0" w:space="0" w:color="auto"/>
                                                                <w:bottom w:val="none" w:sz="0" w:space="0" w:color="auto"/>
                                                                <w:right w:val="none" w:sz="0" w:space="0" w:color="auto"/>
                                                              </w:divBdr>
                                                              <w:divsChild>
                                                                <w:div w:id="1515417639">
                                                                  <w:marLeft w:val="0"/>
                                                                  <w:marRight w:val="0"/>
                                                                  <w:marTop w:val="0"/>
                                                                  <w:marBottom w:val="0"/>
                                                                  <w:divBdr>
                                                                    <w:top w:val="none" w:sz="0" w:space="0" w:color="auto"/>
                                                                    <w:left w:val="none" w:sz="0" w:space="0" w:color="auto"/>
                                                                    <w:bottom w:val="none" w:sz="0" w:space="0" w:color="auto"/>
                                                                    <w:right w:val="none" w:sz="0" w:space="0" w:color="auto"/>
                                                                  </w:divBdr>
                                                                </w:div>
                                                              </w:divsChild>
                                                            </w:div>
                                                            <w:div w:id="682391750">
                                                              <w:marLeft w:val="0"/>
                                                              <w:marRight w:val="0"/>
                                                              <w:marTop w:val="0"/>
                                                              <w:marBottom w:val="0"/>
                                                              <w:divBdr>
                                                                <w:top w:val="none" w:sz="0" w:space="0" w:color="auto"/>
                                                                <w:left w:val="none" w:sz="0" w:space="0" w:color="auto"/>
                                                                <w:bottom w:val="none" w:sz="0" w:space="0" w:color="auto"/>
                                                                <w:right w:val="none" w:sz="0" w:space="0" w:color="auto"/>
                                                              </w:divBdr>
                                                            </w:div>
                                                            <w:div w:id="821313258">
                                                              <w:marLeft w:val="0"/>
                                                              <w:marRight w:val="0"/>
                                                              <w:marTop w:val="0"/>
                                                              <w:marBottom w:val="0"/>
                                                              <w:divBdr>
                                                                <w:top w:val="none" w:sz="0" w:space="0" w:color="auto"/>
                                                                <w:left w:val="none" w:sz="0" w:space="0" w:color="auto"/>
                                                                <w:bottom w:val="none" w:sz="0" w:space="0" w:color="auto"/>
                                                                <w:right w:val="none" w:sz="0" w:space="0" w:color="auto"/>
                                                              </w:divBdr>
                                                              <w:divsChild>
                                                                <w:div w:id="1740444241">
                                                                  <w:marLeft w:val="0"/>
                                                                  <w:marRight w:val="0"/>
                                                                  <w:marTop w:val="0"/>
                                                                  <w:marBottom w:val="0"/>
                                                                  <w:divBdr>
                                                                    <w:top w:val="none" w:sz="0" w:space="0" w:color="auto"/>
                                                                    <w:left w:val="none" w:sz="0" w:space="0" w:color="auto"/>
                                                                    <w:bottom w:val="none" w:sz="0" w:space="0" w:color="auto"/>
                                                                    <w:right w:val="none" w:sz="0" w:space="0" w:color="auto"/>
                                                                  </w:divBdr>
                                                                </w:div>
                                                              </w:divsChild>
                                                            </w:div>
                                                            <w:div w:id="1081027705">
                                                              <w:marLeft w:val="0"/>
                                                              <w:marRight w:val="0"/>
                                                              <w:marTop w:val="0"/>
                                                              <w:marBottom w:val="0"/>
                                                              <w:divBdr>
                                                                <w:top w:val="none" w:sz="0" w:space="0" w:color="auto"/>
                                                                <w:left w:val="none" w:sz="0" w:space="0" w:color="auto"/>
                                                                <w:bottom w:val="none" w:sz="0" w:space="0" w:color="auto"/>
                                                                <w:right w:val="none" w:sz="0" w:space="0" w:color="auto"/>
                                                              </w:divBdr>
                                                              <w:divsChild>
                                                                <w:div w:id="2139180039">
                                                                  <w:marLeft w:val="0"/>
                                                                  <w:marRight w:val="0"/>
                                                                  <w:marTop w:val="0"/>
                                                                  <w:marBottom w:val="0"/>
                                                                  <w:divBdr>
                                                                    <w:top w:val="none" w:sz="0" w:space="0" w:color="auto"/>
                                                                    <w:left w:val="none" w:sz="0" w:space="0" w:color="auto"/>
                                                                    <w:bottom w:val="none" w:sz="0" w:space="0" w:color="auto"/>
                                                                    <w:right w:val="none" w:sz="0" w:space="0" w:color="auto"/>
                                                                  </w:divBdr>
                                                                </w:div>
                                                              </w:divsChild>
                                                            </w:div>
                                                            <w:div w:id="1911649782">
                                                              <w:marLeft w:val="0"/>
                                                              <w:marRight w:val="0"/>
                                                              <w:marTop w:val="0"/>
                                                              <w:marBottom w:val="0"/>
                                                              <w:divBdr>
                                                                <w:top w:val="none" w:sz="0" w:space="0" w:color="auto"/>
                                                                <w:left w:val="none" w:sz="0" w:space="0" w:color="auto"/>
                                                                <w:bottom w:val="none" w:sz="0" w:space="0" w:color="auto"/>
                                                                <w:right w:val="none" w:sz="0" w:space="0" w:color="auto"/>
                                                              </w:divBdr>
                                                              <w:divsChild>
                                                                <w:div w:id="902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0073">
                                      <w:marLeft w:val="0"/>
                                      <w:marRight w:val="0"/>
                                      <w:marTop w:val="0"/>
                                      <w:marBottom w:val="0"/>
                                      <w:divBdr>
                                        <w:top w:val="none" w:sz="0" w:space="0" w:color="auto"/>
                                        <w:left w:val="none" w:sz="0" w:space="0" w:color="auto"/>
                                        <w:bottom w:val="none" w:sz="0" w:space="0" w:color="auto"/>
                                        <w:right w:val="none" w:sz="0" w:space="0" w:color="auto"/>
                                      </w:divBdr>
                                      <w:divsChild>
                                        <w:div w:id="139199023">
                                          <w:marLeft w:val="0"/>
                                          <w:marRight w:val="0"/>
                                          <w:marTop w:val="0"/>
                                          <w:marBottom w:val="0"/>
                                          <w:divBdr>
                                            <w:top w:val="none" w:sz="0" w:space="0" w:color="auto"/>
                                            <w:left w:val="none" w:sz="0" w:space="0" w:color="auto"/>
                                            <w:bottom w:val="none" w:sz="0" w:space="0" w:color="auto"/>
                                            <w:right w:val="none" w:sz="0" w:space="0" w:color="auto"/>
                                          </w:divBdr>
                                          <w:divsChild>
                                            <w:div w:id="961619397">
                                              <w:marLeft w:val="0"/>
                                              <w:marRight w:val="0"/>
                                              <w:marTop w:val="0"/>
                                              <w:marBottom w:val="0"/>
                                              <w:divBdr>
                                                <w:top w:val="none" w:sz="0" w:space="0" w:color="auto"/>
                                                <w:left w:val="none" w:sz="0" w:space="0" w:color="auto"/>
                                                <w:bottom w:val="none" w:sz="0" w:space="0" w:color="auto"/>
                                                <w:right w:val="none" w:sz="0" w:space="0" w:color="auto"/>
                                              </w:divBdr>
                                              <w:divsChild>
                                                <w:div w:id="2003973282">
                                                  <w:marLeft w:val="0"/>
                                                  <w:marRight w:val="0"/>
                                                  <w:marTop w:val="0"/>
                                                  <w:marBottom w:val="0"/>
                                                  <w:divBdr>
                                                    <w:top w:val="none" w:sz="0" w:space="0" w:color="auto"/>
                                                    <w:left w:val="none" w:sz="0" w:space="0" w:color="auto"/>
                                                    <w:bottom w:val="none" w:sz="0" w:space="0" w:color="auto"/>
                                                    <w:right w:val="none" w:sz="0" w:space="0" w:color="auto"/>
                                                  </w:divBdr>
                                                  <w:divsChild>
                                                    <w:div w:id="1693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269">
                                          <w:marLeft w:val="0"/>
                                          <w:marRight w:val="0"/>
                                          <w:marTop w:val="0"/>
                                          <w:marBottom w:val="0"/>
                                          <w:divBdr>
                                            <w:top w:val="none" w:sz="0" w:space="0" w:color="auto"/>
                                            <w:left w:val="none" w:sz="0" w:space="0" w:color="auto"/>
                                            <w:bottom w:val="none" w:sz="0" w:space="0" w:color="auto"/>
                                            <w:right w:val="none" w:sz="0" w:space="0" w:color="auto"/>
                                          </w:divBdr>
                                          <w:divsChild>
                                            <w:div w:id="2127504246">
                                              <w:marLeft w:val="0"/>
                                              <w:marRight w:val="0"/>
                                              <w:marTop w:val="0"/>
                                              <w:marBottom w:val="0"/>
                                              <w:divBdr>
                                                <w:top w:val="none" w:sz="0" w:space="0" w:color="auto"/>
                                                <w:left w:val="none" w:sz="0" w:space="0" w:color="auto"/>
                                                <w:bottom w:val="none" w:sz="0" w:space="0" w:color="auto"/>
                                                <w:right w:val="none" w:sz="0" w:space="0" w:color="auto"/>
                                              </w:divBdr>
                                              <w:divsChild>
                                                <w:div w:id="941304928">
                                                  <w:marLeft w:val="0"/>
                                                  <w:marRight w:val="0"/>
                                                  <w:marTop w:val="0"/>
                                                  <w:marBottom w:val="0"/>
                                                  <w:divBdr>
                                                    <w:top w:val="none" w:sz="0" w:space="0" w:color="auto"/>
                                                    <w:left w:val="none" w:sz="0" w:space="0" w:color="auto"/>
                                                    <w:bottom w:val="none" w:sz="0" w:space="0" w:color="auto"/>
                                                    <w:right w:val="none" w:sz="0" w:space="0" w:color="auto"/>
                                                  </w:divBdr>
                                                  <w:divsChild>
                                                    <w:div w:id="1468038998">
                                                      <w:marLeft w:val="0"/>
                                                      <w:marRight w:val="0"/>
                                                      <w:marTop w:val="0"/>
                                                      <w:marBottom w:val="0"/>
                                                      <w:divBdr>
                                                        <w:top w:val="none" w:sz="0" w:space="0" w:color="auto"/>
                                                        <w:left w:val="none" w:sz="0" w:space="0" w:color="auto"/>
                                                        <w:bottom w:val="none" w:sz="0" w:space="0" w:color="auto"/>
                                                        <w:right w:val="none" w:sz="0" w:space="0" w:color="auto"/>
                                                      </w:divBdr>
                                                      <w:divsChild>
                                                        <w:div w:id="11177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09672">
                                      <w:marLeft w:val="0"/>
                                      <w:marRight w:val="0"/>
                                      <w:marTop w:val="0"/>
                                      <w:marBottom w:val="0"/>
                                      <w:divBdr>
                                        <w:top w:val="none" w:sz="0" w:space="0" w:color="auto"/>
                                        <w:left w:val="none" w:sz="0" w:space="0" w:color="auto"/>
                                        <w:bottom w:val="none" w:sz="0" w:space="0" w:color="auto"/>
                                        <w:right w:val="none" w:sz="0" w:space="0" w:color="auto"/>
                                      </w:divBdr>
                                      <w:divsChild>
                                        <w:div w:id="43451721">
                                          <w:marLeft w:val="0"/>
                                          <w:marRight w:val="0"/>
                                          <w:marTop w:val="0"/>
                                          <w:marBottom w:val="0"/>
                                          <w:divBdr>
                                            <w:top w:val="none" w:sz="0" w:space="0" w:color="auto"/>
                                            <w:left w:val="none" w:sz="0" w:space="0" w:color="auto"/>
                                            <w:bottom w:val="none" w:sz="0" w:space="0" w:color="auto"/>
                                            <w:right w:val="none" w:sz="0" w:space="0" w:color="auto"/>
                                          </w:divBdr>
                                          <w:divsChild>
                                            <w:div w:id="1424498193">
                                              <w:marLeft w:val="0"/>
                                              <w:marRight w:val="0"/>
                                              <w:marTop w:val="0"/>
                                              <w:marBottom w:val="0"/>
                                              <w:divBdr>
                                                <w:top w:val="none" w:sz="0" w:space="0" w:color="auto"/>
                                                <w:left w:val="none" w:sz="0" w:space="0" w:color="auto"/>
                                                <w:bottom w:val="none" w:sz="0" w:space="0" w:color="auto"/>
                                                <w:right w:val="none" w:sz="0" w:space="0" w:color="auto"/>
                                              </w:divBdr>
                                              <w:divsChild>
                                                <w:div w:id="514348240">
                                                  <w:marLeft w:val="0"/>
                                                  <w:marRight w:val="0"/>
                                                  <w:marTop w:val="0"/>
                                                  <w:marBottom w:val="0"/>
                                                  <w:divBdr>
                                                    <w:top w:val="none" w:sz="0" w:space="0" w:color="auto"/>
                                                    <w:left w:val="none" w:sz="0" w:space="0" w:color="auto"/>
                                                    <w:bottom w:val="none" w:sz="0" w:space="0" w:color="auto"/>
                                                    <w:right w:val="none" w:sz="0" w:space="0" w:color="auto"/>
                                                  </w:divBdr>
                                                  <w:divsChild>
                                                    <w:div w:id="7185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6637">
                                          <w:marLeft w:val="0"/>
                                          <w:marRight w:val="0"/>
                                          <w:marTop w:val="0"/>
                                          <w:marBottom w:val="0"/>
                                          <w:divBdr>
                                            <w:top w:val="none" w:sz="0" w:space="0" w:color="auto"/>
                                            <w:left w:val="none" w:sz="0" w:space="0" w:color="auto"/>
                                            <w:bottom w:val="none" w:sz="0" w:space="0" w:color="auto"/>
                                            <w:right w:val="none" w:sz="0" w:space="0" w:color="auto"/>
                                          </w:divBdr>
                                          <w:divsChild>
                                            <w:div w:id="1167210549">
                                              <w:marLeft w:val="0"/>
                                              <w:marRight w:val="0"/>
                                              <w:marTop w:val="0"/>
                                              <w:marBottom w:val="0"/>
                                              <w:divBdr>
                                                <w:top w:val="none" w:sz="0" w:space="0" w:color="auto"/>
                                                <w:left w:val="none" w:sz="0" w:space="0" w:color="auto"/>
                                                <w:bottom w:val="none" w:sz="0" w:space="0" w:color="auto"/>
                                                <w:right w:val="none" w:sz="0" w:space="0" w:color="auto"/>
                                              </w:divBdr>
                                              <w:divsChild>
                                                <w:div w:id="381250499">
                                                  <w:marLeft w:val="0"/>
                                                  <w:marRight w:val="0"/>
                                                  <w:marTop w:val="0"/>
                                                  <w:marBottom w:val="0"/>
                                                  <w:divBdr>
                                                    <w:top w:val="none" w:sz="0" w:space="0" w:color="auto"/>
                                                    <w:left w:val="none" w:sz="0" w:space="0" w:color="auto"/>
                                                    <w:bottom w:val="none" w:sz="0" w:space="0" w:color="auto"/>
                                                    <w:right w:val="none" w:sz="0" w:space="0" w:color="auto"/>
                                                  </w:divBdr>
                                                  <w:divsChild>
                                                    <w:div w:id="1477643485">
                                                      <w:marLeft w:val="0"/>
                                                      <w:marRight w:val="0"/>
                                                      <w:marTop w:val="0"/>
                                                      <w:marBottom w:val="0"/>
                                                      <w:divBdr>
                                                        <w:top w:val="none" w:sz="0" w:space="0" w:color="auto"/>
                                                        <w:left w:val="none" w:sz="0" w:space="0" w:color="auto"/>
                                                        <w:bottom w:val="none" w:sz="0" w:space="0" w:color="auto"/>
                                                        <w:right w:val="none" w:sz="0" w:space="0" w:color="auto"/>
                                                      </w:divBdr>
                                                      <w:divsChild>
                                                        <w:div w:id="17247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56167">
                                          <w:marLeft w:val="0"/>
                                          <w:marRight w:val="0"/>
                                          <w:marTop w:val="0"/>
                                          <w:marBottom w:val="0"/>
                                          <w:divBdr>
                                            <w:top w:val="none" w:sz="0" w:space="0" w:color="auto"/>
                                            <w:left w:val="none" w:sz="0" w:space="0" w:color="auto"/>
                                            <w:bottom w:val="none" w:sz="0" w:space="0" w:color="auto"/>
                                            <w:right w:val="none" w:sz="0" w:space="0" w:color="auto"/>
                                          </w:divBdr>
                                          <w:divsChild>
                                            <w:div w:id="668101315">
                                              <w:marLeft w:val="0"/>
                                              <w:marRight w:val="0"/>
                                              <w:marTop w:val="0"/>
                                              <w:marBottom w:val="0"/>
                                              <w:divBdr>
                                                <w:top w:val="none" w:sz="0" w:space="0" w:color="auto"/>
                                                <w:left w:val="none" w:sz="0" w:space="0" w:color="auto"/>
                                                <w:bottom w:val="none" w:sz="0" w:space="0" w:color="auto"/>
                                                <w:right w:val="none" w:sz="0" w:space="0" w:color="auto"/>
                                              </w:divBdr>
                                              <w:divsChild>
                                                <w:div w:id="959652277">
                                                  <w:marLeft w:val="0"/>
                                                  <w:marRight w:val="0"/>
                                                  <w:marTop w:val="0"/>
                                                  <w:marBottom w:val="0"/>
                                                  <w:divBdr>
                                                    <w:top w:val="none" w:sz="0" w:space="0" w:color="auto"/>
                                                    <w:left w:val="none" w:sz="0" w:space="0" w:color="auto"/>
                                                    <w:bottom w:val="none" w:sz="0" w:space="0" w:color="auto"/>
                                                    <w:right w:val="none" w:sz="0" w:space="0" w:color="auto"/>
                                                  </w:divBdr>
                                                  <w:divsChild>
                                                    <w:div w:id="1785809283">
                                                      <w:marLeft w:val="0"/>
                                                      <w:marRight w:val="0"/>
                                                      <w:marTop w:val="0"/>
                                                      <w:marBottom w:val="0"/>
                                                      <w:divBdr>
                                                        <w:top w:val="none" w:sz="0" w:space="0" w:color="auto"/>
                                                        <w:left w:val="none" w:sz="0" w:space="0" w:color="auto"/>
                                                        <w:bottom w:val="none" w:sz="0" w:space="0" w:color="auto"/>
                                                        <w:right w:val="none" w:sz="0" w:space="0" w:color="auto"/>
                                                      </w:divBdr>
                                                      <w:divsChild>
                                                        <w:div w:id="8347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3456097">
      <w:bodyDiv w:val="1"/>
      <w:marLeft w:val="0"/>
      <w:marRight w:val="0"/>
      <w:marTop w:val="0"/>
      <w:marBottom w:val="0"/>
      <w:divBdr>
        <w:top w:val="none" w:sz="0" w:space="0" w:color="auto"/>
        <w:left w:val="none" w:sz="0" w:space="0" w:color="auto"/>
        <w:bottom w:val="none" w:sz="0" w:space="0" w:color="auto"/>
        <w:right w:val="none" w:sz="0" w:space="0" w:color="auto"/>
      </w:divBdr>
    </w:div>
    <w:div w:id="1431777334">
      <w:bodyDiv w:val="1"/>
      <w:marLeft w:val="0"/>
      <w:marRight w:val="0"/>
      <w:marTop w:val="0"/>
      <w:marBottom w:val="0"/>
      <w:divBdr>
        <w:top w:val="none" w:sz="0" w:space="0" w:color="auto"/>
        <w:left w:val="none" w:sz="0" w:space="0" w:color="auto"/>
        <w:bottom w:val="none" w:sz="0" w:space="0" w:color="auto"/>
        <w:right w:val="none" w:sz="0" w:space="0" w:color="auto"/>
      </w:divBdr>
    </w:div>
    <w:div w:id="1432819952">
      <w:bodyDiv w:val="1"/>
      <w:marLeft w:val="0"/>
      <w:marRight w:val="0"/>
      <w:marTop w:val="0"/>
      <w:marBottom w:val="0"/>
      <w:divBdr>
        <w:top w:val="none" w:sz="0" w:space="0" w:color="auto"/>
        <w:left w:val="none" w:sz="0" w:space="0" w:color="auto"/>
        <w:bottom w:val="none" w:sz="0" w:space="0" w:color="auto"/>
        <w:right w:val="none" w:sz="0" w:space="0" w:color="auto"/>
      </w:divBdr>
      <w:divsChild>
        <w:div w:id="1597321739">
          <w:blockQuote w:val="1"/>
          <w:marLeft w:val="225"/>
          <w:marRight w:val="225"/>
          <w:marTop w:val="0"/>
          <w:marBottom w:val="375"/>
          <w:divBdr>
            <w:top w:val="single" w:sz="6" w:space="19" w:color="DDDDDD"/>
            <w:left w:val="single" w:sz="6" w:space="19" w:color="DDDDDD"/>
            <w:bottom w:val="single" w:sz="6" w:space="0" w:color="DDDDDD"/>
            <w:right w:val="single" w:sz="6" w:space="19" w:color="DDDDDD"/>
          </w:divBdr>
        </w:div>
      </w:divsChild>
    </w:div>
    <w:div w:id="1471631111">
      <w:marLeft w:val="0"/>
      <w:marRight w:val="0"/>
      <w:marTop w:val="0"/>
      <w:marBottom w:val="0"/>
      <w:divBdr>
        <w:top w:val="none" w:sz="0" w:space="0" w:color="auto"/>
        <w:left w:val="none" w:sz="0" w:space="0" w:color="auto"/>
        <w:bottom w:val="none" w:sz="0" w:space="0" w:color="auto"/>
        <w:right w:val="none" w:sz="0" w:space="0" w:color="auto"/>
      </w:divBdr>
      <w:divsChild>
        <w:div w:id="293802711">
          <w:marLeft w:val="0"/>
          <w:marRight w:val="0"/>
          <w:marTop w:val="0"/>
          <w:marBottom w:val="0"/>
          <w:divBdr>
            <w:top w:val="none" w:sz="0" w:space="0" w:color="auto"/>
            <w:left w:val="none" w:sz="0" w:space="0" w:color="auto"/>
            <w:bottom w:val="none" w:sz="0" w:space="0" w:color="auto"/>
            <w:right w:val="none" w:sz="0" w:space="0" w:color="auto"/>
          </w:divBdr>
        </w:div>
      </w:divsChild>
    </w:div>
    <w:div w:id="1474592595">
      <w:bodyDiv w:val="1"/>
      <w:marLeft w:val="0"/>
      <w:marRight w:val="0"/>
      <w:marTop w:val="0"/>
      <w:marBottom w:val="0"/>
      <w:divBdr>
        <w:top w:val="none" w:sz="0" w:space="0" w:color="auto"/>
        <w:left w:val="none" w:sz="0" w:space="0" w:color="auto"/>
        <w:bottom w:val="none" w:sz="0" w:space="0" w:color="auto"/>
        <w:right w:val="none" w:sz="0" w:space="0" w:color="auto"/>
      </w:divBdr>
    </w:div>
    <w:div w:id="1514493177">
      <w:bodyDiv w:val="1"/>
      <w:marLeft w:val="0"/>
      <w:marRight w:val="0"/>
      <w:marTop w:val="0"/>
      <w:marBottom w:val="0"/>
      <w:divBdr>
        <w:top w:val="none" w:sz="0" w:space="0" w:color="auto"/>
        <w:left w:val="none" w:sz="0" w:space="0" w:color="auto"/>
        <w:bottom w:val="none" w:sz="0" w:space="0" w:color="auto"/>
        <w:right w:val="none" w:sz="0" w:space="0" w:color="auto"/>
      </w:divBdr>
    </w:div>
    <w:div w:id="1514882279">
      <w:bodyDiv w:val="1"/>
      <w:marLeft w:val="0"/>
      <w:marRight w:val="0"/>
      <w:marTop w:val="0"/>
      <w:marBottom w:val="0"/>
      <w:divBdr>
        <w:top w:val="none" w:sz="0" w:space="0" w:color="auto"/>
        <w:left w:val="none" w:sz="0" w:space="0" w:color="auto"/>
        <w:bottom w:val="none" w:sz="0" w:space="0" w:color="auto"/>
        <w:right w:val="none" w:sz="0" w:space="0" w:color="auto"/>
      </w:divBdr>
    </w:div>
    <w:div w:id="1546485645">
      <w:marLeft w:val="0"/>
      <w:marRight w:val="0"/>
      <w:marTop w:val="0"/>
      <w:marBottom w:val="0"/>
      <w:divBdr>
        <w:top w:val="none" w:sz="0" w:space="0" w:color="auto"/>
        <w:left w:val="none" w:sz="0" w:space="0" w:color="auto"/>
        <w:bottom w:val="none" w:sz="0" w:space="0" w:color="auto"/>
        <w:right w:val="none" w:sz="0" w:space="0" w:color="auto"/>
      </w:divBdr>
      <w:divsChild>
        <w:div w:id="692923594">
          <w:marLeft w:val="0"/>
          <w:marRight w:val="0"/>
          <w:marTop w:val="0"/>
          <w:marBottom w:val="0"/>
          <w:divBdr>
            <w:top w:val="none" w:sz="0" w:space="0" w:color="auto"/>
            <w:left w:val="none" w:sz="0" w:space="0" w:color="auto"/>
            <w:bottom w:val="none" w:sz="0" w:space="0" w:color="auto"/>
            <w:right w:val="none" w:sz="0" w:space="0" w:color="auto"/>
          </w:divBdr>
          <w:divsChild>
            <w:div w:id="294676408">
              <w:marLeft w:val="0"/>
              <w:marRight w:val="0"/>
              <w:marTop w:val="0"/>
              <w:marBottom w:val="0"/>
              <w:divBdr>
                <w:top w:val="none" w:sz="0" w:space="0" w:color="auto"/>
                <w:left w:val="none" w:sz="0" w:space="0" w:color="auto"/>
                <w:bottom w:val="none" w:sz="0" w:space="0" w:color="auto"/>
                <w:right w:val="none" w:sz="0" w:space="0" w:color="auto"/>
              </w:divBdr>
              <w:divsChild>
                <w:div w:id="1293636357">
                  <w:marLeft w:val="0"/>
                  <w:marRight w:val="0"/>
                  <w:marTop w:val="0"/>
                  <w:marBottom w:val="0"/>
                  <w:divBdr>
                    <w:top w:val="none" w:sz="0" w:space="0" w:color="auto"/>
                    <w:left w:val="none" w:sz="0" w:space="0" w:color="auto"/>
                    <w:bottom w:val="none" w:sz="0" w:space="0" w:color="auto"/>
                    <w:right w:val="none" w:sz="0" w:space="0" w:color="auto"/>
                  </w:divBdr>
                  <w:divsChild>
                    <w:div w:id="2092266593">
                      <w:marLeft w:val="0"/>
                      <w:marRight w:val="0"/>
                      <w:marTop w:val="0"/>
                      <w:marBottom w:val="0"/>
                      <w:divBdr>
                        <w:top w:val="none" w:sz="0" w:space="0" w:color="auto"/>
                        <w:left w:val="none" w:sz="0" w:space="0" w:color="auto"/>
                        <w:bottom w:val="none" w:sz="0" w:space="0" w:color="auto"/>
                        <w:right w:val="none" w:sz="0" w:space="0" w:color="auto"/>
                      </w:divBdr>
                      <w:divsChild>
                        <w:div w:id="2019312895">
                          <w:marLeft w:val="0"/>
                          <w:marRight w:val="0"/>
                          <w:marTop w:val="0"/>
                          <w:marBottom w:val="0"/>
                          <w:divBdr>
                            <w:top w:val="none" w:sz="0" w:space="0" w:color="auto"/>
                            <w:left w:val="none" w:sz="0" w:space="0" w:color="auto"/>
                            <w:bottom w:val="none" w:sz="0" w:space="0" w:color="auto"/>
                            <w:right w:val="none" w:sz="0" w:space="0" w:color="auto"/>
                          </w:divBdr>
                          <w:divsChild>
                            <w:div w:id="1057894249">
                              <w:marLeft w:val="0"/>
                              <w:marRight w:val="0"/>
                              <w:marTop w:val="0"/>
                              <w:marBottom w:val="0"/>
                              <w:divBdr>
                                <w:top w:val="none" w:sz="0" w:space="0" w:color="auto"/>
                                <w:left w:val="none" w:sz="0" w:space="0" w:color="auto"/>
                                <w:bottom w:val="none" w:sz="0" w:space="0" w:color="auto"/>
                                <w:right w:val="none" w:sz="0" w:space="0" w:color="auto"/>
                              </w:divBdr>
                              <w:divsChild>
                                <w:div w:id="652762867">
                                  <w:marLeft w:val="0"/>
                                  <w:marRight w:val="0"/>
                                  <w:marTop w:val="0"/>
                                  <w:marBottom w:val="0"/>
                                  <w:divBdr>
                                    <w:top w:val="none" w:sz="0" w:space="0" w:color="auto"/>
                                    <w:left w:val="none" w:sz="0" w:space="0" w:color="auto"/>
                                    <w:bottom w:val="none" w:sz="0" w:space="0" w:color="auto"/>
                                    <w:right w:val="none" w:sz="0" w:space="0" w:color="auto"/>
                                  </w:divBdr>
                                  <w:divsChild>
                                    <w:div w:id="847865117">
                                      <w:marLeft w:val="0"/>
                                      <w:marRight w:val="0"/>
                                      <w:marTop w:val="0"/>
                                      <w:marBottom w:val="0"/>
                                      <w:divBdr>
                                        <w:top w:val="none" w:sz="0" w:space="0" w:color="auto"/>
                                        <w:left w:val="none" w:sz="0" w:space="0" w:color="auto"/>
                                        <w:bottom w:val="none" w:sz="0" w:space="0" w:color="auto"/>
                                        <w:right w:val="none" w:sz="0" w:space="0" w:color="auto"/>
                                      </w:divBdr>
                                      <w:divsChild>
                                        <w:div w:id="418916499">
                                          <w:marLeft w:val="0"/>
                                          <w:marRight w:val="0"/>
                                          <w:marTop w:val="0"/>
                                          <w:marBottom w:val="0"/>
                                          <w:divBdr>
                                            <w:top w:val="none" w:sz="0" w:space="0" w:color="auto"/>
                                            <w:left w:val="none" w:sz="0" w:space="0" w:color="auto"/>
                                            <w:bottom w:val="none" w:sz="0" w:space="0" w:color="auto"/>
                                            <w:right w:val="none" w:sz="0" w:space="0" w:color="auto"/>
                                          </w:divBdr>
                                          <w:divsChild>
                                            <w:div w:id="334651930">
                                              <w:marLeft w:val="0"/>
                                              <w:marRight w:val="0"/>
                                              <w:marTop w:val="0"/>
                                              <w:marBottom w:val="0"/>
                                              <w:divBdr>
                                                <w:top w:val="none" w:sz="0" w:space="0" w:color="auto"/>
                                                <w:left w:val="none" w:sz="0" w:space="0" w:color="auto"/>
                                                <w:bottom w:val="none" w:sz="0" w:space="0" w:color="auto"/>
                                                <w:right w:val="none" w:sz="0" w:space="0" w:color="auto"/>
                                              </w:divBdr>
                                              <w:divsChild>
                                                <w:div w:id="509608303">
                                                  <w:marLeft w:val="0"/>
                                                  <w:marRight w:val="0"/>
                                                  <w:marTop w:val="0"/>
                                                  <w:marBottom w:val="0"/>
                                                  <w:divBdr>
                                                    <w:top w:val="none" w:sz="0" w:space="0" w:color="auto"/>
                                                    <w:left w:val="none" w:sz="0" w:space="0" w:color="auto"/>
                                                    <w:bottom w:val="none" w:sz="0" w:space="0" w:color="auto"/>
                                                    <w:right w:val="none" w:sz="0" w:space="0" w:color="auto"/>
                                                  </w:divBdr>
                                                  <w:divsChild>
                                                    <w:div w:id="177354136">
                                                      <w:marLeft w:val="0"/>
                                                      <w:marRight w:val="0"/>
                                                      <w:marTop w:val="0"/>
                                                      <w:marBottom w:val="0"/>
                                                      <w:divBdr>
                                                        <w:top w:val="none" w:sz="0" w:space="0" w:color="auto"/>
                                                        <w:left w:val="none" w:sz="0" w:space="0" w:color="auto"/>
                                                        <w:bottom w:val="none" w:sz="0" w:space="0" w:color="auto"/>
                                                        <w:right w:val="none" w:sz="0" w:space="0" w:color="auto"/>
                                                      </w:divBdr>
                                                      <w:divsChild>
                                                        <w:div w:id="106582856">
                                                          <w:marLeft w:val="0"/>
                                                          <w:marRight w:val="0"/>
                                                          <w:marTop w:val="0"/>
                                                          <w:marBottom w:val="0"/>
                                                          <w:divBdr>
                                                            <w:top w:val="none" w:sz="0" w:space="0" w:color="auto"/>
                                                            <w:left w:val="none" w:sz="0" w:space="0" w:color="auto"/>
                                                            <w:bottom w:val="none" w:sz="0" w:space="0" w:color="auto"/>
                                                            <w:right w:val="none" w:sz="0" w:space="0" w:color="auto"/>
                                                          </w:divBdr>
                                                          <w:divsChild>
                                                            <w:div w:id="1936551090">
                                                              <w:marLeft w:val="0"/>
                                                              <w:marRight w:val="0"/>
                                                              <w:marTop w:val="0"/>
                                                              <w:marBottom w:val="0"/>
                                                              <w:divBdr>
                                                                <w:top w:val="none" w:sz="0" w:space="0" w:color="auto"/>
                                                                <w:left w:val="none" w:sz="0" w:space="0" w:color="auto"/>
                                                                <w:bottom w:val="none" w:sz="0" w:space="0" w:color="auto"/>
                                                                <w:right w:val="none" w:sz="0" w:space="0" w:color="auto"/>
                                                              </w:divBdr>
                                                              <w:divsChild>
                                                                <w:div w:id="709576956">
                                                                  <w:marLeft w:val="0"/>
                                                                  <w:marRight w:val="0"/>
                                                                  <w:marTop w:val="0"/>
                                                                  <w:marBottom w:val="0"/>
                                                                  <w:divBdr>
                                                                    <w:top w:val="none" w:sz="0" w:space="0" w:color="auto"/>
                                                                    <w:left w:val="none" w:sz="0" w:space="0" w:color="auto"/>
                                                                    <w:bottom w:val="none" w:sz="0" w:space="0" w:color="auto"/>
                                                                    <w:right w:val="none" w:sz="0" w:space="0" w:color="auto"/>
                                                                  </w:divBdr>
                                                                </w:div>
                                                                <w:div w:id="1383015423">
                                                                  <w:marLeft w:val="0"/>
                                                                  <w:marRight w:val="0"/>
                                                                  <w:marTop w:val="0"/>
                                                                  <w:marBottom w:val="0"/>
                                                                  <w:divBdr>
                                                                    <w:top w:val="none" w:sz="0" w:space="0" w:color="auto"/>
                                                                    <w:left w:val="none" w:sz="0" w:space="0" w:color="auto"/>
                                                                    <w:bottom w:val="none" w:sz="0" w:space="0" w:color="auto"/>
                                                                    <w:right w:val="none" w:sz="0" w:space="0" w:color="auto"/>
                                                                  </w:divBdr>
                                                                  <w:divsChild>
                                                                    <w:div w:id="148523228">
                                                                      <w:marLeft w:val="0"/>
                                                                      <w:marRight w:val="0"/>
                                                                      <w:marTop w:val="0"/>
                                                                      <w:marBottom w:val="0"/>
                                                                      <w:divBdr>
                                                                        <w:top w:val="none" w:sz="0" w:space="0" w:color="auto"/>
                                                                        <w:left w:val="none" w:sz="0" w:space="0" w:color="auto"/>
                                                                        <w:bottom w:val="none" w:sz="0" w:space="0" w:color="auto"/>
                                                                        <w:right w:val="none" w:sz="0" w:space="0" w:color="auto"/>
                                                                      </w:divBdr>
                                                                    </w:div>
                                                                    <w:div w:id="1061053437">
                                                                      <w:marLeft w:val="0"/>
                                                                      <w:marRight w:val="0"/>
                                                                      <w:marTop w:val="0"/>
                                                                      <w:marBottom w:val="0"/>
                                                                      <w:divBdr>
                                                                        <w:top w:val="none" w:sz="0" w:space="0" w:color="auto"/>
                                                                        <w:left w:val="none" w:sz="0" w:space="0" w:color="auto"/>
                                                                        <w:bottom w:val="none" w:sz="0" w:space="0" w:color="auto"/>
                                                                        <w:right w:val="none" w:sz="0" w:space="0" w:color="auto"/>
                                                                      </w:divBdr>
                                                                    </w:div>
                                                                    <w:div w:id="1198423079">
                                                                      <w:marLeft w:val="0"/>
                                                                      <w:marRight w:val="0"/>
                                                                      <w:marTop w:val="0"/>
                                                                      <w:marBottom w:val="0"/>
                                                                      <w:divBdr>
                                                                        <w:top w:val="none" w:sz="0" w:space="0" w:color="auto"/>
                                                                        <w:left w:val="none" w:sz="0" w:space="0" w:color="auto"/>
                                                                        <w:bottom w:val="none" w:sz="0" w:space="0" w:color="auto"/>
                                                                        <w:right w:val="none" w:sz="0" w:space="0" w:color="auto"/>
                                                                      </w:divBdr>
                                                                    </w:div>
                                                                    <w:div w:id="2133590068">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sChild>
                                                                            <w:div w:id="1218785993">
                                                                              <w:marLeft w:val="0"/>
                                                                              <w:marRight w:val="0"/>
                                                                              <w:marTop w:val="0"/>
                                                                              <w:marBottom w:val="0"/>
                                                                              <w:divBdr>
                                                                                <w:top w:val="none" w:sz="0" w:space="0" w:color="auto"/>
                                                                                <w:left w:val="none" w:sz="0" w:space="0" w:color="auto"/>
                                                                                <w:bottom w:val="none" w:sz="0" w:space="0" w:color="auto"/>
                                                                                <w:right w:val="none" w:sz="0" w:space="0" w:color="auto"/>
                                                                              </w:divBdr>
                                                                              <w:divsChild>
                                                                                <w:div w:id="2074236819">
                                                                                  <w:marLeft w:val="0"/>
                                                                                  <w:marRight w:val="0"/>
                                                                                  <w:marTop w:val="0"/>
                                                                                  <w:marBottom w:val="0"/>
                                                                                  <w:divBdr>
                                                                                    <w:top w:val="none" w:sz="0" w:space="0" w:color="auto"/>
                                                                                    <w:left w:val="none" w:sz="0" w:space="0" w:color="auto"/>
                                                                                    <w:bottom w:val="none" w:sz="0" w:space="0" w:color="auto"/>
                                                                                    <w:right w:val="none" w:sz="0" w:space="0" w:color="auto"/>
                                                                                  </w:divBdr>
                                                                                </w:div>
                                                                              </w:divsChild>
                                                                            </w:div>
                                                                            <w:div w:id="14961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880395">
                                                          <w:marLeft w:val="0"/>
                                                          <w:marRight w:val="0"/>
                                                          <w:marTop w:val="0"/>
                                                          <w:marBottom w:val="0"/>
                                                          <w:divBdr>
                                                            <w:top w:val="none" w:sz="0" w:space="0" w:color="auto"/>
                                                            <w:left w:val="none" w:sz="0" w:space="0" w:color="auto"/>
                                                            <w:bottom w:val="none" w:sz="0" w:space="0" w:color="auto"/>
                                                            <w:right w:val="none" w:sz="0" w:space="0" w:color="auto"/>
                                                          </w:divBdr>
                                                          <w:divsChild>
                                                            <w:div w:id="721369994">
                                                              <w:marLeft w:val="0"/>
                                                              <w:marRight w:val="0"/>
                                                              <w:marTop w:val="0"/>
                                                              <w:marBottom w:val="0"/>
                                                              <w:divBdr>
                                                                <w:top w:val="none" w:sz="0" w:space="0" w:color="auto"/>
                                                                <w:left w:val="none" w:sz="0" w:space="0" w:color="auto"/>
                                                                <w:bottom w:val="none" w:sz="0" w:space="0" w:color="auto"/>
                                                                <w:right w:val="none" w:sz="0" w:space="0" w:color="auto"/>
                                                              </w:divBdr>
                                                              <w:divsChild>
                                                                <w:div w:id="17639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1915798">
      <w:bodyDiv w:val="1"/>
      <w:marLeft w:val="0"/>
      <w:marRight w:val="0"/>
      <w:marTop w:val="0"/>
      <w:marBottom w:val="0"/>
      <w:divBdr>
        <w:top w:val="none" w:sz="0" w:space="0" w:color="auto"/>
        <w:left w:val="none" w:sz="0" w:space="0" w:color="auto"/>
        <w:bottom w:val="none" w:sz="0" w:space="0" w:color="auto"/>
        <w:right w:val="none" w:sz="0" w:space="0" w:color="auto"/>
      </w:divBdr>
    </w:div>
    <w:div w:id="1669598876">
      <w:bodyDiv w:val="1"/>
      <w:marLeft w:val="0"/>
      <w:marRight w:val="0"/>
      <w:marTop w:val="0"/>
      <w:marBottom w:val="0"/>
      <w:divBdr>
        <w:top w:val="none" w:sz="0" w:space="0" w:color="auto"/>
        <w:left w:val="none" w:sz="0" w:space="0" w:color="auto"/>
        <w:bottom w:val="none" w:sz="0" w:space="0" w:color="auto"/>
        <w:right w:val="none" w:sz="0" w:space="0" w:color="auto"/>
      </w:divBdr>
    </w:div>
    <w:div w:id="1677491844">
      <w:bodyDiv w:val="1"/>
      <w:marLeft w:val="0"/>
      <w:marRight w:val="0"/>
      <w:marTop w:val="0"/>
      <w:marBottom w:val="0"/>
      <w:divBdr>
        <w:top w:val="none" w:sz="0" w:space="0" w:color="auto"/>
        <w:left w:val="none" w:sz="0" w:space="0" w:color="auto"/>
        <w:bottom w:val="none" w:sz="0" w:space="0" w:color="auto"/>
        <w:right w:val="none" w:sz="0" w:space="0" w:color="auto"/>
      </w:divBdr>
    </w:div>
    <w:div w:id="1693459868">
      <w:bodyDiv w:val="1"/>
      <w:marLeft w:val="0"/>
      <w:marRight w:val="0"/>
      <w:marTop w:val="0"/>
      <w:marBottom w:val="0"/>
      <w:divBdr>
        <w:top w:val="none" w:sz="0" w:space="0" w:color="auto"/>
        <w:left w:val="none" w:sz="0" w:space="0" w:color="auto"/>
        <w:bottom w:val="none" w:sz="0" w:space="0" w:color="auto"/>
        <w:right w:val="none" w:sz="0" w:space="0" w:color="auto"/>
      </w:divBdr>
    </w:div>
    <w:div w:id="1713842947">
      <w:bodyDiv w:val="1"/>
      <w:marLeft w:val="0"/>
      <w:marRight w:val="0"/>
      <w:marTop w:val="0"/>
      <w:marBottom w:val="0"/>
      <w:divBdr>
        <w:top w:val="none" w:sz="0" w:space="0" w:color="auto"/>
        <w:left w:val="none" w:sz="0" w:space="0" w:color="auto"/>
        <w:bottom w:val="none" w:sz="0" w:space="0" w:color="auto"/>
        <w:right w:val="none" w:sz="0" w:space="0" w:color="auto"/>
      </w:divBdr>
      <w:divsChild>
        <w:div w:id="1338920117">
          <w:blockQuote w:val="1"/>
          <w:marLeft w:val="720"/>
          <w:marRight w:val="720"/>
          <w:marTop w:val="100"/>
          <w:marBottom w:val="100"/>
          <w:divBdr>
            <w:top w:val="none" w:sz="0" w:space="0" w:color="auto"/>
            <w:left w:val="single" w:sz="24" w:space="11" w:color="CFAF75"/>
            <w:bottom w:val="none" w:sz="0" w:space="0" w:color="auto"/>
            <w:right w:val="none" w:sz="0" w:space="0" w:color="auto"/>
          </w:divBdr>
        </w:div>
      </w:divsChild>
    </w:div>
    <w:div w:id="1759518413">
      <w:bodyDiv w:val="1"/>
      <w:marLeft w:val="0"/>
      <w:marRight w:val="0"/>
      <w:marTop w:val="0"/>
      <w:marBottom w:val="0"/>
      <w:divBdr>
        <w:top w:val="none" w:sz="0" w:space="0" w:color="auto"/>
        <w:left w:val="none" w:sz="0" w:space="0" w:color="auto"/>
        <w:bottom w:val="none" w:sz="0" w:space="0" w:color="auto"/>
        <w:right w:val="none" w:sz="0" w:space="0" w:color="auto"/>
      </w:divBdr>
      <w:divsChild>
        <w:div w:id="1688601736">
          <w:marLeft w:val="0"/>
          <w:marRight w:val="0"/>
          <w:marTop w:val="0"/>
          <w:marBottom w:val="0"/>
          <w:divBdr>
            <w:top w:val="none" w:sz="0" w:space="0" w:color="auto"/>
            <w:left w:val="none" w:sz="0" w:space="0" w:color="auto"/>
            <w:bottom w:val="none" w:sz="0" w:space="0" w:color="auto"/>
            <w:right w:val="none" w:sz="0" w:space="0" w:color="auto"/>
          </w:divBdr>
        </w:div>
      </w:divsChild>
    </w:div>
    <w:div w:id="1789465435">
      <w:bodyDiv w:val="1"/>
      <w:marLeft w:val="0"/>
      <w:marRight w:val="0"/>
      <w:marTop w:val="0"/>
      <w:marBottom w:val="0"/>
      <w:divBdr>
        <w:top w:val="none" w:sz="0" w:space="0" w:color="auto"/>
        <w:left w:val="none" w:sz="0" w:space="0" w:color="auto"/>
        <w:bottom w:val="none" w:sz="0" w:space="0" w:color="auto"/>
        <w:right w:val="none" w:sz="0" w:space="0" w:color="auto"/>
      </w:divBdr>
    </w:div>
    <w:div w:id="1917780313">
      <w:bodyDiv w:val="1"/>
      <w:marLeft w:val="0"/>
      <w:marRight w:val="0"/>
      <w:marTop w:val="0"/>
      <w:marBottom w:val="0"/>
      <w:divBdr>
        <w:top w:val="none" w:sz="0" w:space="0" w:color="auto"/>
        <w:left w:val="none" w:sz="0" w:space="0" w:color="auto"/>
        <w:bottom w:val="none" w:sz="0" w:space="0" w:color="auto"/>
        <w:right w:val="none" w:sz="0" w:space="0" w:color="auto"/>
      </w:divBdr>
    </w:div>
    <w:div w:id="1922832338">
      <w:bodyDiv w:val="1"/>
      <w:marLeft w:val="0"/>
      <w:marRight w:val="0"/>
      <w:marTop w:val="0"/>
      <w:marBottom w:val="0"/>
      <w:divBdr>
        <w:top w:val="none" w:sz="0" w:space="0" w:color="auto"/>
        <w:left w:val="none" w:sz="0" w:space="0" w:color="auto"/>
        <w:bottom w:val="none" w:sz="0" w:space="0" w:color="auto"/>
        <w:right w:val="none" w:sz="0" w:space="0" w:color="auto"/>
      </w:divBdr>
    </w:div>
    <w:div w:id="1923834668">
      <w:bodyDiv w:val="1"/>
      <w:marLeft w:val="0"/>
      <w:marRight w:val="0"/>
      <w:marTop w:val="0"/>
      <w:marBottom w:val="0"/>
      <w:divBdr>
        <w:top w:val="none" w:sz="0" w:space="0" w:color="auto"/>
        <w:left w:val="none" w:sz="0" w:space="0" w:color="auto"/>
        <w:bottom w:val="none" w:sz="0" w:space="0" w:color="auto"/>
        <w:right w:val="none" w:sz="0" w:space="0" w:color="auto"/>
      </w:divBdr>
      <w:divsChild>
        <w:div w:id="650910425">
          <w:marLeft w:val="0"/>
          <w:marRight w:val="0"/>
          <w:marTop w:val="0"/>
          <w:marBottom w:val="0"/>
          <w:divBdr>
            <w:top w:val="none" w:sz="0" w:space="0" w:color="auto"/>
            <w:left w:val="none" w:sz="0" w:space="0" w:color="auto"/>
            <w:bottom w:val="none" w:sz="0" w:space="0" w:color="auto"/>
            <w:right w:val="none" w:sz="0" w:space="0" w:color="auto"/>
          </w:divBdr>
          <w:divsChild>
            <w:div w:id="580136651">
              <w:marLeft w:val="0"/>
              <w:marRight w:val="0"/>
              <w:marTop w:val="0"/>
              <w:marBottom w:val="0"/>
              <w:divBdr>
                <w:top w:val="none" w:sz="0" w:space="0" w:color="auto"/>
                <w:left w:val="none" w:sz="0" w:space="0" w:color="auto"/>
                <w:bottom w:val="none" w:sz="0" w:space="0" w:color="auto"/>
                <w:right w:val="none" w:sz="0" w:space="0" w:color="auto"/>
              </w:divBdr>
              <w:divsChild>
                <w:div w:id="635910631">
                  <w:marLeft w:val="0"/>
                  <w:marRight w:val="0"/>
                  <w:marTop w:val="0"/>
                  <w:marBottom w:val="0"/>
                  <w:divBdr>
                    <w:top w:val="none" w:sz="0" w:space="0" w:color="auto"/>
                    <w:left w:val="none" w:sz="0" w:space="0" w:color="auto"/>
                    <w:bottom w:val="none" w:sz="0" w:space="0" w:color="auto"/>
                    <w:right w:val="none" w:sz="0" w:space="0" w:color="auto"/>
                  </w:divBdr>
                  <w:divsChild>
                    <w:div w:id="1933271591">
                      <w:marLeft w:val="0"/>
                      <w:marRight w:val="0"/>
                      <w:marTop w:val="0"/>
                      <w:marBottom w:val="0"/>
                      <w:divBdr>
                        <w:top w:val="none" w:sz="0" w:space="0" w:color="auto"/>
                        <w:left w:val="none" w:sz="0" w:space="0" w:color="auto"/>
                        <w:bottom w:val="none" w:sz="0" w:space="0" w:color="auto"/>
                        <w:right w:val="none" w:sz="0" w:space="0" w:color="auto"/>
                      </w:divBdr>
                    </w:div>
                  </w:divsChild>
                </w:div>
                <w:div w:id="954335779">
                  <w:marLeft w:val="0"/>
                  <w:marRight w:val="0"/>
                  <w:marTop w:val="0"/>
                  <w:marBottom w:val="0"/>
                  <w:divBdr>
                    <w:top w:val="none" w:sz="0" w:space="0" w:color="auto"/>
                    <w:left w:val="none" w:sz="0" w:space="0" w:color="auto"/>
                    <w:bottom w:val="none" w:sz="0" w:space="0" w:color="auto"/>
                    <w:right w:val="none" w:sz="0" w:space="0" w:color="auto"/>
                  </w:divBdr>
                  <w:divsChild>
                    <w:div w:id="32461229">
                      <w:marLeft w:val="0"/>
                      <w:marRight w:val="0"/>
                      <w:marTop w:val="0"/>
                      <w:marBottom w:val="0"/>
                      <w:divBdr>
                        <w:top w:val="none" w:sz="0" w:space="0" w:color="auto"/>
                        <w:left w:val="none" w:sz="0" w:space="0" w:color="auto"/>
                        <w:bottom w:val="none" w:sz="0" w:space="0" w:color="auto"/>
                        <w:right w:val="none" w:sz="0" w:space="0" w:color="auto"/>
                      </w:divBdr>
                    </w:div>
                    <w:div w:id="1905025059">
                      <w:marLeft w:val="0"/>
                      <w:marRight w:val="0"/>
                      <w:marTop w:val="0"/>
                      <w:marBottom w:val="0"/>
                      <w:divBdr>
                        <w:top w:val="none" w:sz="0" w:space="0" w:color="auto"/>
                        <w:left w:val="none" w:sz="0" w:space="0" w:color="auto"/>
                        <w:bottom w:val="none" w:sz="0" w:space="0" w:color="auto"/>
                        <w:right w:val="none" w:sz="0" w:space="0" w:color="auto"/>
                      </w:divBdr>
                    </w:div>
                  </w:divsChild>
                </w:div>
                <w:div w:id="1348869082">
                  <w:marLeft w:val="0"/>
                  <w:marRight w:val="0"/>
                  <w:marTop w:val="0"/>
                  <w:marBottom w:val="0"/>
                  <w:divBdr>
                    <w:top w:val="none" w:sz="0" w:space="0" w:color="auto"/>
                    <w:left w:val="none" w:sz="0" w:space="0" w:color="auto"/>
                    <w:bottom w:val="none" w:sz="0" w:space="0" w:color="auto"/>
                    <w:right w:val="none" w:sz="0" w:space="0" w:color="auto"/>
                  </w:divBdr>
                  <w:divsChild>
                    <w:div w:id="571740026">
                      <w:marLeft w:val="0"/>
                      <w:marRight w:val="0"/>
                      <w:marTop w:val="0"/>
                      <w:marBottom w:val="0"/>
                      <w:divBdr>
                        <w:top w:val="none" w:sz="0" w:space="0" w:color="auto"/>
                        <w:left w:val="none" w:sz="0" w:space="0" w:color="auto"/>
                        <w:bottom w:val="none" w:sz="0" w:space="0" w:color="auto"/>
                        <w:right w:val="none" w:sz="0" w:space="0" w:color="auto"/>
                      </w:divBdr>
                      <w:divsChild>
                        <w:div w:id="340012471">
                          <w:marLeft w:val="0"/>
                          <w:marRight w:val="0"/>
                          <w:marTop w:val="0"/>
                          <w:marBottom w:val="0"/>
                          <w:divBdr>
                            <w:top w:val="none" w:sz="0" w:space="0" w:color="auto"/>
                            <w:left w:val="none" w:sz="0" w:space="0" w:color="auto"/>
                            <w:bottom w:val="none" w:sz="0" w:space="0" w:color="auto"/>
                            <w:right w:val="none" w:sz="0" w:space="0" w:color="auto"/>
                          </w:divBdr>
                          <w:divsChild>
                            <w:div w:id="1583760382">
                              <w:marLeft w:val="0"/>
                              <w:marRight w:val="0"/>
                              <w:marTop w:val="0"/>
                              <w:marBottom w:val="0"/>
                              <w:divBdr>
                                <w:top w:val="none" w:sz="0" w:space="0" w:color="auto"/>
                                <w:left w:val="none" w:sz="0" w:space="0" w:color="auto"/>
                                <w:bottom w:val="none" w:sz="0" w:space="0" w:color="auto"/>
                                <w:right w:val="none" w:sz="0" w:space="0" w:color="auto"/>
                              </w:divBdr>
                              <w:divsChild>
                                <w:div w:id="243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82">
                          <w:marLeft w:val="0"/>
                          <w:marRight w:val="0"/>
                          <w:marTop w:val="0"/>
                          <w:marBottom w:val="0"/>
                          <w:divBdr>
                            <w:top w:val="none" w:sz="0" w:space="0" w:color="auto"/>
                            <w:left w:val="none" w:sz="0" w:space="0" w:color="auto"/>
                            <w:bottom w:val="none" w:sz="0" w:space="0" w:color="auto"/>
                            <w:right w:val="none" w:sz="0" w:space="0" w:color="auto"/>
                          </w:divBdr>
                          <w:divsChild>
                            <w:div w:id="911502219">
                              <w:marLeft w:val="0"/>
                              <w:marRight w:val="0"/>
                              <w:marTop w:val="0"/>
                              <w:marBottom w:val="0"/>
                              <w:divBdr>
                                <w:top w:val="none" w:sz="0" w:space="0" w:color="auto"/>
                                <w:left w:val="none" w:sz="0" w:space="0" w:color="auto"/>
                                <w:bottom w:val="none" w:sz="0" w:space="0" w:color="auto"/>
                                <w:right w:val="none" w:sz="0" w:space="0" w:color="auto"/>
                              </w:divBdr>
                            </w:div>
                            <w:div w:id="1212571465">
                              <w:marLeft w:val="0"/>
                              <w:marRight w:val="0"/>
                              <w:marTop w:val="0"/>
                              <w:marBottom w:val="0"/>
                              <w:divBdr>
                                <w:top w:val="none" w:sz="0" w:space="0" w:color="auto"/>
                                <w:left w:val="none" w:sz="0" w:space="0" w:color="auto"/>
                                <w:bottom w:val="none" w:sz="0" w:space="0" w:color="auto"/>
                                <w:right w:val="none" w:sz="0" w:space="0" w:color="auto"/>
                              </w:divBdr>
                              <w:divsChild>
                                <w:div w:id="17951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7290">
                          <w:marLeft w:val="0"/>
                          <w:marRight w:val="0"/>
                          <w:marTop w:val="0"/>
                          <w:marBottom w:val="0"/>
                          <w:divBdr>
                            <w:top w:val="none" w:sz="0" w:space="0" w:color="auto"/>
                            <w:left w:val="none" w:sz="0" w:space="0" w:color="auto"/>
                            <w:bottom w:val="none" w:sz="0" w:space="0" w:color="auto"/>
                            <w:right w:val="none" w:sz="0" w:space="0" w:color="auto"/>
                          </w:divBdr>
                          <w:divsChild>
                            <w:div w:id="1164589900">
                              <w:marLeft w:val="0"/>
                              <w:marRight w:val="0"/>
                              <w:marTop w:val="0"/>
                              <w:marBottom w:val="0"/>
                              <w:divBdr>
                                <w:top w:val="none" w:sz="0" w:space="0" w:color="auto"/>
                                <w:left w:val="none" w:sz="0" w:space="0" w:color="auto"/>
                                <w:bottom w:val="none" w:sz="0" w:space="0" w:color="auto"/>
                                <w:right w:val="none" w:sz="0" w:space="0" w:color="auto"/>
                              </w:divBdr>
                              <w:divsChild>
                                <w:div w:id="87943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8151">
                  <w:marLeft w:val="0"/>
                  <w:marRight w:val="0"/>
                  <w:marTop w:val="0"/>
                  <w:marBottom w:val="0"/>
                  <w:divBdr>
                    <w:top w:val="none" w:sz="0" w:space="0" w:color="auto"/>
                    <w:left w:val="none" w:sz="0" w:space="0" w:color="auto"/>
                    <w:bottom w:val="none" w:sz="0" w:space="0" w:color="auto"/>
                    <w:right w:val="none" w:sz="0" w:space="0" w:color="auto"/>
                  </w:divBdr>
                  <w:divsChild>
                    <w:div w:id="1577474134">
                      <w:marLeft w:val="0"/>
                      <w:marRight w:val="0"/>
                      <w:marTop w:val="0"/>
                      <w:marBottom w:val="0"/>
                      <w:divBdr>
                        <w:top w:val="none" w:sz="0" w:space="0" w:color="auto"/>
                        <w:left w:val="none" w:sz="0" w:space="0" w:color="auto"/>
                        <w:bottom w:val="none" w:sz="0" w:space="0" w:color="auto"/>
                        <w:right w:val="none" w:sz="0" w:space="0" w:color="auto"/>
                      </w:divBdr>
                      <w:divsChild>
                        <w:div w:id="1613126141">
                          <w:marLeft w:val="0"/>
                          <w:marRight w:val="0"/>
                          <w:marTop w:val="0"/>
                          <w:marBottom w:val="0"/>
                          <w:divBdr>
                            <w:top w:val="none" w:sz="0" w:space="0" w:color="auto"/>
                            <w:left w:val="none" w:sz="0" w:space="0" w:color="auto"/>
                            <w:bottom w:val="none" w:sz="0" w:space="0" w:color="auto"/>
                            <w:right w:val="none" w:sz="0" w:space="0" w:color="auto"/>
                          </w:divBdr>
                          <w:divsChild>
                            <w:div w:id="1303535955">
                              <w:marLeft w:val="0"/>
                              <w:marRight w:val="0"/>
                              <w:marTop w:val="0"/>
                              <w:marBottom w:val="0"/>
                              <w:divBdr>
                                <w:top w:val="none" w:sz="0" w:space="0" w:color="auto"/>
                                <w:left w:val="none" w:sz="0" w:space="0" w:color="auto"/>
                                <w:bottom w:val="none" w:sz="0" w:space="0" w:color="auto"/>
                                <w:right w:val="none" w:sz="0" w:space="0" w:color="auto"/>
                              </w:divBdr>
                              <w:divsChild>
                                <w:div w:id="1193769014">
                                  <w:marLeft w:val="0"/>
                                  <w:marRight w:val="0"/>
                                  <w:marTop w:val="0"/>
                                  <w:marBottom w:val="0"/>
                                  <w:divBdr>
                                    <w:top w:val="none" w:sz="0" w:space="0" w:color="auto"/>
                                    <w:left w:val="none" w:sz="0" w:space="0" w:color="auto"/>
                                    <w:bottom w:val="none" w:sz="0" w:space="0" w:color="auto"/>
                                    <w:right w:val="none" w:sz="0" w:space="0" w:color="auto"/>
                                  </w:divBdr>
                                  <w:divsChild>
                                    <w:div w:id="1517502951">
                                      <w:marLeft w:val="0"/>
                                      <w:marRight w:val="0"/>
                                      <w:marTop w:val="0"/>
                                      <w:marBottom w:val="0"/>
                                      <w:divBdr>
                                        <w:top w:val="none" w:sz="0" w:space="0" w:color="auto"/>
                                        <w:left w:val="none" w:sz="0" w:space="0" w:color="auto"/>
                                        <w:bottom w:val="none" w:sz="0" w:space="0" w:color="auto"/>
                                        <w:right w:val="none" w:sz="0" w:space="0" w:color="auto"/>
                                      </w:divBdr>
                                      <w:divsChild>
                                        <w:div w:id="1897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4950">
          <w:marLeft w:val="0"/>
          <w:marRight w:val="0"/>
          <w:marTop w:val="0"/>
          <w:marBottom w:val="0"/>
          <w:divBdr>
            <w:top w:val="none" w:sz="0" w:space="0" w:color="auto"/>
            <w:left w:val="none" w:sz="0" w:space="0" w:color="auto"/>
            <w:bottom w:val="none" w:sz="0" w:space="0" w:color="auto"/>
            <w:right w:val="none" w:sz="0" w:space="0" w:color="auto"/>
          </w:divBdr>
        </w:div>
        <w:div w:id="1960184608">
          <w:marLeft w:val="0"/>
          <w:marRight w:val="0"/>
          <w:marTop w:val="0"/>
          <w:marBottom w:val="0"/>
          <w:divBdr>
            <w:top w:val="none" w:sz="0" w:space="0" w:color="auto"/>
            <w:left w:val="none" w:sz="0" w:space="0" w:color="auto"/>
            <w:bottom w:val="none" w:sz="0" w:space="0" w:color="auto"/>
            <w:right w:val="none" w:sz="0" w:space="0" w:color="auto"/>
          </w:divBdr>
        </w:div>
      </w:divsChild>
    </w:div>
    <w:div w:id="1945989249">
      <w:bodyDiv w:val="1"/>
      <w:marLeft w:val="0"/>
      <w:marRight w:val="0"/>
      <w:marTop w:val="0"/>
      <w:marBottom w:val="0"/>
      <w:divBdr>
        <w:top w:val="none" w:sz="0" w:space="0" w:color="auto"/>
        <w:left w:val="none" w:sz="0" w:space="0" w:color="auto"/>
        <w:bottom w:val="none" w:sz="0" w:space="0" w:color="auto"/>
        <w:right w:val="none" w:sz="0" w:space="0" w:color="auto"/>
      </w:divBdr>
    </w:div>
    <w:div w:id="1972594430">
      <w:bodyDiv w:val="1"/>
      <w:marLeft w:val="0"/>
      <w:marRight w:val="0"/>
      <w:marTop w:val="0"/>
      <w:marBottom w:val="0"/>
      <w:divBdr>
        <w:top w:val="none" w:sz="0" w:space="0" w:color="auto"/>
        <w:left w:val="none" w:sz="0" w:space="0" w:color="auto"/>
        <w:bottom w:val="none" w:sz="0" w:space="0" w:color="auto"/>
        <w:right w:val="none" w:sz="0" w:space="0" w:color="auto"/>
      </w:divBdr>
    </w:div>
    <w:div w:id="2087729023">
      <w:bodyDiv w:val="1"/>
      <w:marLeft w:val="0"/>
      <w:marRight w:val="0"/>
      <w:marTop w:val="0"/>
      <w:marBottom w:val="0"/>
      <w:divBdr>
        <w:top w:val="none" w:sz="0" w:space="0" w:color="auto"/>
        <w:left w:val="none" w:sz="0" w:space="0" w:color="auto"/>
        <w:bottom w:val="none" w:sz="0" w:space="0" w:color="auto"/>
        <w:right w:val="none" w:sz="0" w:space="0" w:color="auto"/>
      </w:divBdr>
    </w:div>
    <w:div w:id="2114401396">
      <w:bodyDiv w:val="1"/>
      <w:marLeft w:val="0"/>
      <w:marRight w:val="0"/>
      <w:marTop w:val="0"/>
      <w:marBottom w:val="0"/>
      <w:divBdr>
        <w:top w:val="none" w:sz="0" w:space="0" w:color="auto"/>
        <w:left w:val="none" w:sz="0" w:space="0" w:color="auto"/>
        <w:bottom w:val="none" w:sz="0" w:space="0" w:color="auto"/>
        <w:right w:val="none" w:sz="0" w:space="0" w:color="auto"/>
      </w:divBdr>
    </w:div>
    <w:div w:id="2122068405">
      <w:bodyDiv w:val="1"/>
      <w:marLeft w:val="0"/>
      <w:marRight w:val="0"/>
      <w:marTop w:val="0"/>
      <w:marBottom w:val="0"/>
      <w:divBdr>
        <w:top w:val="none" w:sz="0" w:space="0" w:color="auto"/>
        <w:left w:val="none" w:sz="0" w:space="0" w:color="auto"/>
        <w:bottom w:val="none" w:sz="0" w:space="0" w:color="auto"/>
        <w:right w:val="none" w:sz="0" w:space="0" w:color="auto"/>
      </w:divBdr>
    </w:div>
    <w:div w:id="2129664792">
      <w:bodyDiv w:val="1"/>
      <w:marLeft w:val="0"/>
      <w:marRight w:val="0"/>
      <w:marTop w:val="0"/>
      <w:marBottom w:val="0"/>
      <w:divBdr>
        <w:top w:val="none" w:sz="0" w:space="0" w:color="auto"/>
        <w:left w:val="none" w:sz="0" w:space="0" w:color="auto"/>
        <w:bottom w:val="none" w:sz="0" w:space="0" w:color="auto"/>
        <w:right w:val="none" w:sz="0" w:space="0" w:color="auto"/>
      </w:divBdr>
      <w:divsChild>
        <w:div w:id="25955539">
          <w:marLeft w:val="0"/>
          <w:marRight w:val="0"/>
          <w:marTop w:val="0"/>
          <w:marBottom w:val="0"/>
          <w:divBdr>
            <w:top w:val="none" w:sz="0" w:space="0" w:color="auto"/>
            <w:left w:val="none" w:sz="0" w:space="0" w:color="auto"/>
            <w:bottom w:val="none" w:sz="0" w:space="0" w:color="auto"/>
            <w:right w:val="none" w:sz="0" w:space="0" w:color="auto"/>
          </w:divBdr>
          <w:divsChild>
            <w:div w:id="1347825050">
              <w:marLeft w:val="0"/>
              <w:marRight w:val="0"/>
              <w:marTop w:val="0"/>
              <w:marBottom w:val="0"/>
              <w:divBdr>
                <w:top w:val="none" w:sz="0" w:space="0" w:color="auto"/>
                <w:left w:val="none" w:sz="0" w:space="0" w:color="auto"/>
                <w:bottom w:val="none" w:sz="0" w:space="0" w:color="auto"/>
                <w:right w:val="none" w:sz="0" w:space="0" w:color="auto"/>
              </w:divBdr>
              <w:divsChild>
                <w:div w:id="224879034">
                  <w:marLeft w:val="0"/>
                  <w:marRight w:val="0"/>
                  <w:marTop w:val="0"/>
                  <w:marBottom w:val="0"/>
                  <w:divBdr>
                    <w:top w:val="none" w:sz="0" w:space="0" w:color="auto"/>
                    <w:left w:val="single" w:sz="12" w:space="0" w:color="EFEFEF"/>
                    <w:bottom w:val="single" w:sz="12" w:space="0" w:color="EFEFEF"/>
                    <w:right w:val="single" w:sz="12" w:space="0" w:color="EFEFEF"/>
                  </w:divBdr>
                  <w:divsChild>
                    <w:div w:id="103421810">
                      <w:marLeft w:val="0"/>
                      <w:marRight w:val="0"/>
                      <w:marTop w:val="0"/>
                      <w:marBottom w:val="0"/>
                      <w:divBdr>
                        <w:top w:val="none" w:sz="0" w:space="0" w:color="auto"/>
                        <w:left w:val="none" w:sz="0" w:space="0" w:color="auto"/>
                        <w:bottom w:val="none" w:sz="0" w:space="0" w:color="auto"/>
                        <w:right w:val="none" w:sz="0" w:space="0" w:color="auto"/>
                      </w:divBdr>
                    </w:div>
                    <w:div w:id="188717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6249">
          <w:marLeft w:val="0"/>
          <w:marRight w:val="0"/>
          <w:marTop w:val="0"/>
          <w:marBottom w:val="0"/>
          <w:divBdr>
            <w:top w:val="none" w:sz="0" w:space="0" w:color="auto"/>
            <w:left w:val="none" w:sz="0" w:space="0" w:color="auto"/>
            <w:bottom w:val="none" w:sz="0" w:space="0" w:color="auto"/>
            <w:right w:val="none" w:sz="0" w:space="0" w:color="auto"/>
          </w:divBdr>
          <w:divsChild>
            <w:div w:id="1416320026">
              <w:marLeft w:val="0"/>
              <w:marRight w:val="0"/>
              <w:marTop w:val="0"/>
              <w:marBottom w:val="0"/>
              <w:divBdr>
                <w:top w:val="none" w:sz="0" w:space="0" w:color="auto"/>
                <w:left w:val="none" w:sz="0" w:space="0" w:color="auto"/>
                <w:bottom w:val="none" w:sz="0" w:space="0" w:color="auto"/>
                <w:right w:val="none" w:sz="0" w:space="0" w:color="auto"/>
              </w:divBdr>
              <w:divsChild>
                <w:div w:id="245194883">
                  <w:marLeft w:val="0"/>
                  <w:marRight w:val="0"/>
                  <w:marTop w:val="0"/>
                  <w:marBottom w:val="0"/>
                  <w:divBdr>
                    <w:top w:val="none" w:sz="0" w:space="0" w:color="auto"/>
                    <w:left w:val="none" w:sz="0" w:space="0" w:color="auto"/>
                    <w:bottom w:val="none" w:sz="0" w:space="0" w:color="auto"/>
                    <w:right w:val="none" w:sz="0" w:space="0" w:color="auto"/>
                  </w:divBdr>
                </w:div>
                <w:div w:id="383599817">
                  <w:marLeft w:val="0"/>
                  <w:marRight w:val="0"/>
                  <w:marTop w:val="0"/>
                  <w:marBottom w:val="0"/>
                  <w:divBdr>
                    <w:top w:val="none" w:sz="0" w:space="0" w:color="auto"/>
                    <w:left w:val="none" w:sz="0" w:space="0" w:color="auto"/>
                    <w:bottom w:val="none" w:sz="0" w:space="0" w:color="auto"/>
                    <w:right w:val="none" w:sz="0" w:space="0" w:color="auto"/>
                  </w:divBdr>
                </w:div>
                <w:div w:id="493687833">
                  <w:marLeft w:val="0"/>
                  <w:marRight w:val="0"/>
                  <w:marTop w:val="0"/>
                  <w:marBottom w:val="0"/>
                  <w:divBdr>
                    <w:top w:val="none" w:sz="0" w:space="0" w:color="auto"/>
                    <w:left w:val="none" w:sz="0" w:space="0" w:color="auto"/>
                    <w:bottom w:val="none" w:sz="0" w:space="0" w:color="auto"/>
                    <w:right w:val="none" w:sz="0" w:space="0" w:color="auto"/>
                  </w:divBdr>
                </w:div>
                <w:div w:id="860970323">
                  <w:marLeft w:val="0"/>
                  <w:marRight w:val="0"/>
                  <w:marTop w:val="0"/>
                  <w:marBottom w:val="0"/>
                  <w:divBdr>
                    <w:top w:val="none" w:sz="0" w:space="0" w:color="auto"/>
                    <w:left w:val="none" w:sz="0" w:space="0" w:color="auto"/>
                    <w:bottom w:val="none" w:sz="0" w:space="0" w:color="auto"/>
                    <w:right w:val="none" w:sz="0" w:space="0" w:color="auto"/>
                  </w:divBdr>
                </w:div>
                <w:div w:id="1298758279">
                  <w:marLeft w:val="0"/>
                  <w:marRight w:val="0"/>
                  <w:marTop w:val="0"/>
                  <w:marBottom w:val="0"/>
                  <w:divBdr>
                    <w:top w:val="none" w:sz="0" w:space="0" w:color="auto"/>
                    <w:left w:val="none" w:sz="0" w:space="0" w:color="auto"/>
                    <w:bottom w:val="none" w:sz="0" w:space="0" w:color="auto"/>
                    <w:right w:val="none" w:sz="0" w:space="0" w:color="auto"/>
                  </w:divBdr>
                  <w:divsChild>
                    <w:div w:id="2037537216">
                      <w:marLeft w:val="0"/>
                      <w:marRight w:val="0"/>
                      <w:marTop w:val="0"/>
                      <w:marBottom w:val="0"/>
                      <w:divBdr>
                        <w:top w:val="none" w:sz="0" w:space="0" w:color="auto"/>
                        <w:left w:val="none" w:sz="0" w:space="0" w:color="auto"/>
                        <w:bottom w:val="none" w:sz="0" w:space="0" w:color="auto"/>
                        <w:right w:val="none" w:sz="0" w:space="0" w:color="auto"/>
                      </w:divBdr>
                      <w:divsChild>
                        <w:div w:id="1480415098">
                          <w:marLeft w:val="0"/>
                          <w:marRight w:val="0"/>
                          <w:marTop w:val="0"/>
                          <w:marBottom w:val="0"/>
                          <w:divBdr>
                            <w:top w:val="none" w:sz="0" w:space="0" w:color="auto"/>
                            <w:left w:val="none" w:sz="0" w:space="0" w:color="auto"/>
                            <w:bottom w:val="none" w:sz="0" w:space="0" w:color="auto"/>
                            <w:right w:val="none" w:sz="0" w:space="0" w:color="auto"/>
                          </w:divBdr>
                          <w:divsChild>
                            <w:div w:id="1188134643">
                              <w:marLeft w:val="0"/>
                              <w:marRight w:val="0"/>
                              <w:marTop w:val="0"/>
                              <w:marBottom w:val="0"/>
                              <w:divBdr>
                                <w:top w:val="none" w:sz="0" w:space="0" w:color="auto"/>
                                <w:left w:val="none" w:sz="0" w:space="0" w:color="auto"/>
                                <w:bottom w:val="none" w:sz="0" w:space="0" w:color="auto"/>
                                <w:right w:val="none" w:sz="0" w:space="0" w:color="auto"/>
                              </w:divBdr>
                              <w:divsChild>
                                <w:div w:id="46146754">
                                  <w:marLeft w:val="0"/>
                                  <w:marRight w:val="0"/>
                                  <w:marTop w:val="0"/>
                                  <w:marBottom w:val="0"/>
                                  <w:divBdr>
                                    <w:top w:val="none" w:sz="0" w:space="0" w:color="auto"/>
                                    <w:left w:val="none" w:sz="0" w:space="0" w:color="auto"/>
                                    <w:bottom w:val="none" w:sz="0" w:space="0" w:color="auto"/>
                                    <w:right w:val="none" w:sz="0" w:space="0" w:color="auto"/>
                                  </w:divBdr>
                                  <w:divsChild>
                                    <w:div w:id="256327184">
                                      <w:marLeft w:val="0"/>
                                      <w:marRight w:val="0"/>
                                      <w:marTop w:val="0"/>
                                      <w:marBottom w:val="0"/>
                                      <w:divBdr>
                                        <w:top w:val="none" w:sz="0" w:space="0" w:color="auto"/>
                                        <w:left w:val="none" w:sz="0" w:space="0" w:color="auto"/>
                                        <w:bottom w:val="none" w:sz="0" w:space="0" w:color="auto"/>
                                        <w:right w:val="none" w:sz="0" w:space="0" w:color="auto"/>
                                      </w:divBdr>
                                      <w:divsChild>
                                        <w:div w:id="2062243479">
                                          <w:marLeft w:val="18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du.thecommonwealth.org/wp-content/uploads/2020/11/ISEA-2020-481.pdf" TargetMode="External"/><Relationship Id="rId26" Type="http://schemas.openxmlformats.org/officeDocument/2006/relationships/hyperlink" Target="https://www.youtube.com/watch?v=3St5OoLYTJ0&amp;list=RDLVf-qbGAvR4EU" TargetMode="External"/><Relationship Id="rId39" Type="http://schemas.openxmlformats.org/officeDocument/2006/relationships/image" Target="media/image13.png"/><Relationship Id="rId21" Type="http://schemas.openxmlformats.org/officeDocument/2006/relationships/hyperlink" Target="https://doi.org/10.1002/piq.20006" TargetMode="External"/><Relationship Id="rId34" Type="http://schemas.openxmlformats.org/officeDocument/2006/relationships/footer" Target="footer3.xml"/><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rewdog.com/blog/brewdog-tomorrow-a-sustainability-update" TargetMode="External"/><Relationship Id="rId29" Type="http://schemas.openxmlformats.org/officeDocument/2006/relationships/image" Target="media/image4.png"/><Relationship Id="rId11" Type="http://schemas.openxmlformats.org/officeDocument/2006/relationships/image" Target="media/image1.jpeg"/><Relationship Id="rId24" Type="http://schemas.openxmlformats.org/officeDocument/2006/relationships/hyperlink" Target="https://doi.org/10.2307/2391269" TargetMode="External"/><Relationship Id="rId32" Type="http://schemas.openxmlformats.org/officeDocument/2006/relationships/image" Target="media/image7.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hyperlink" Target="https://www.bbc.co.uk/news/business-57428258" TargetMode="External"/><Relationship Id="rId23" Type="http://schemas.openxmlformats.org/officeDocument/2006/relationships/hyperlink" Target="https://edge.sagepub.com/northouseintro4e" TargetMode="External"/><Relationship Id="rId28" Type="http://schemas.openxmlformats.org/officeDocument/2006/relationships/image" Target="media/image3.png"/><Relationship Id="rId36" Type="http://schemas.openxmlformats.org/officeDocument/2006/relationships/image" Target="media/image10.png"/><Relationship Id="rId49"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hyperlink" Target="https://doi.org/10.1108/jocm-04-2019-0119" TargetMode="External"/><Relationship Id="rId31" Type="http://schemas.openxmlformats.org/officeDocument/2006/relationships/image" Target="media/image6.png"/><Relationship Id="rId44" Type="http://schemas.openxmlformats.org/officeDocument/2006/relationships/image" Target="media/image18.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2307/3708156" TargetMode="External"/><Relationship Id="rId27" Type="http://schemas.openxmlformats.org/officeDocument/2006/relationships/hyperlink" Target="https://www.coca-colacompany.com/careers/our-culture" TargetMode="External"/><Relationship Id="rId30" Type="http://schemas.openxmlformats.org/officeDocument/2006/relationships/image" Target="media/image5.pn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careertrend.com/type-employee-motivation-cocacola-offer-37161.html" TargetMode="External"/><Relationship Id="rId25" Type="http://schemas.openxmlformats.org/officeDocument/2006/relationships/hyperlink" Target="https://www.coca-colacompany.com/content/dam/journey/us/en/our-company/purpose-and-vision/james-quincey-letter-to-employees-coca-cola-company-purpose-dec-2019.pdf" TargetMode="External"/><Relationship Id="rId33" Type="http://schemas.openxmlformats.org/officeDocument/2006/relationships/image" Target="media/image8.png"/><Relationship Id="rId38" Type="http://schemas.openxmlformats.org/officeDocument/2006/relationships/image" Target="media/image12.png"/><Relationship Id="rId46" Type="http://schemas.openxmlformats.org/officeDocument/2006/relationships/image" Target="media/image20.png"/><Relationship Id="rId20" Type="http://schemas.openxmlformats.org/officeDocument/2006/relationships/hyperlink" Target="https://doi.org/10.1108/mrr-04-2020-0237"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A39563-90DB-4C76-84FB-0DBAB37E1DDE}">
  <ds:schemaRefs>
    <ds:schemaRef ds:uri="http://schemas.openxmlformats.org/officeDocument/2006/bibliography"/>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7710</Words>
  <Characters>43952</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51559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Medi Williams (2025488)</cp:lastModifiedBy>
  <cp:revision>2</cp:revision>
  <cp:lastPrinted>2019-03-16T11:09:00Z</cp:lastPrinted>
  <dcterms:created xsi:type="dcterms:W3CDTF">2023-07-02T13:41:00Z</dcterms:created>
  <dcterms:modified xsi:type="dcterms:W3CDTF">2023-07-02T13:41:00Z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