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80549" w14:textId="77777777" w:rsidR="00BD75FE" w:rsidRDefault="00BD75FE" w:rsidP="00BD75FE">
      <w:pPr>
        <w:jc w:val="center"/>
        <w:rPr>
          <w:rFonts w:ascii="Arial" w:hAnsi="Arial" w:cs="Arial"/>
          <w:sz w:val="24"/>
          <w:szCs w:val="24"/>
        </w:rPr>
      </w:pPr>
      <w:r>
        <w:rPr>
          <w:rFonts w:ascii="Arial" w:hAnsi="Arial" w:cs="Arial"/>
          <w:b/>
          <w:bCs/>
          <w:sz w:val="24"/>
          <w:szCs w:val="24"/>
        </w:rPr>
        <w:t>Hotel Placement</w:t>
      </w:r>
    </w:p>
    <w:p w14:paraId="07BF8CAD" w14:textId="77777777" w:rsidR="00BD75FE" w:rsidRDefault="00BD75FE" w:rsidP="00BD75FE">
      <w:pPr>
        <w:jc w:val="center"/>
        <w:rPr>
          <w:rFonts w:ascii="Arial" w:hAnsi="Arial" w:cs="Arial"/>
          <w:b/>
          <w:bCs/>
          <w:sz w:val="24"/>
          <w:szCs w:val="24"/>
        </w:rPr>
      </w:pPr>
    </w:p>
    <w:p w14:paraId="5A848371" w14:textId="77777777" w:rsidR="00BD75FE" w:rsidRDefault="00BD75FE" w:rsidP="00BD75FE">
      <w:pPr>
        <w:jc w:val="center"/>
        <w:rPr>
          <w:rFonts w:ascii="Arial" w:hAnsi="Arial" w:cs="Arial"/>
          <w:b/>
          <w:bCs/>
          <w:sz w:val="24"/>
          <w:szCs w:val="24"/>
        </w:rPr>
      </w:pPr>
    </w:p>
    <w:p w14:paraId="28B3618A" w14:textId="77777777" w:rsidR="00BD75FE" w:rsidRDefault="00BD75FE" w:rsidP="00BD75FE">
      <w:pPr>
        <w:jc w:val="center"/>
        <w:rPr>
          <w:rFonts w:ascii="Arial" w:hAnsi="Arial" w:cs="Arial"/>
          <w:b/>
          <w:bCs/>
          <w:sz w:val="24"/>
          <w:szCs w:val="24"/>
        </w:rPr>
      </w:pPr>
      <w:r>
        <w:rPr>
          <w:rFonts w:ascii="Arial" w:hAnsi="Arial" w:cs="Arial"/>
          <w:b/>
          <w:bCs/>
          <w:sz w:val="24"/>
          <w:szCs w:val="24"/>
        </w:rPr>
        <w:t>Learning log: Hotel Placement - Managing Guest Service Operations.</w:t>
      </w:r>
    </w:p>
    <w:p w14:paraId="04B1BCA9" w14:textId="77777777" w:rsidR="00BD75FE" w:rsidRDefault="00BD75FE" w:rsidP="00BD75FE">
      <w:pPr>
        <w:jc w:val="center"/>
        <w:rPr>
          <w:rFonts w:ascii="Arial" w:hAnsi="Arial" w:cs="Arial"/>
          <w:b/>
          <w:bCs/>
          <w:color w:val="000000" w:themeColor="text1"/>
          <w:sz w:val="24"/>
          <w:szCs w:val="24"/>
        </w:rPr>
      </w:pPr>
    </w:p>
    <w:p w14:paraId="319F447C" w14:textId="77777777" w:rsidR="00BD75FE" w:rsidRDefault="00BD75FE" w:rsidP="00BD75FE">
      <w:pPr>
        <w:jc w:val="center"/>
        <w:rPr>
          <w:rFonts w:ascii="Arial" w:hAnsi="Arial" w:cs="Arial"/>
          <w:b/>
          <w:bCs/>
          <w:color w:val="000000" w:themeColor="text1"/>
          <w:sz w:val="24"/>
          <w:szCs w:val="24"/>
        </w:rPr>
      </w:pPr>
    </w:p>
    <w:p w14:paraId="46131F84" w14:textId="77777777" w:rsidR="00BD75FE" w:rsidRDefault="00BD75FE" w:rsidP="00BD75FE">
      <w:pPr>
        <w:jc w:val="center"/>
        <w:rPr>
          <w:rFonts w:ascii="Arial" w:hAnsi="Arial" w:cs="Arial"/>
          <w:b/>
          <w:bCs/>
          <w:sz w:val="24"/>
          <w:szCs w:val="24"/>
        </w:rPr>
      </w:pPr>
      <w:r>
        <w:rPr>
          <w:rFonts w:ascii="Arial" w:hAnsi="Arial" w:cs="Arial"/>
          <w:b/>
          <w:bCs/>
          <w:color w:val="000000" w:themeColor="text1"/>
          <w:sz w:val="24"/>
          <w:szCs w:val="24"/>
        </w:rPr>
        <w:t xml:space="preserve">Module </w:t>
      </w:r>
      <w:r>
        <w:rPr>
          <w:rFonts w:ascii="Arial" w:hAnsi="Arial" w:cs="Arial"/>
          <w:b/>
          <w:bCs/>
          <w:sz w:val="24"/>
          <w:szCs w:val="24"/>
        </w:rPr>
        <w:t>Name: Managing Guest Service Operations</w:t>
      </w:r>
    </w:p>
    <w:p w14:paraId="66ACD5F4" w14:textId="63FB21CB" w:rsidR="00BD75FE" w:rsidRPr="00BD75FE" w:rsidRDefault="00BD75FE" w:rsidP="00BD75FE">
      <w:pPr>
        <w:jc w:val="center"/>
        <w:rPr>
          <w:rFonts w:ascii="Arial" w:hAnsi="Arial" w:cs="Arial"/>
          <w:b/>
          <w:bCs/>
          <w:sz w:val="24"/>
          <w:szCs w:val="24"/>
          <w:lang w:val="es-HN"/>
        </w:rPr>
      </w:pPr>
      <w:r w:rsidRPr="00BD75FE">
        <w:rPr>
          <w:rFonts w:ascii="Arial" w:hAnsi="Arial" w:cs="Arial"/>
          <w:b/>
          <w:bCs/>
          <w:sz w:val="24"/>
          <w:szCs w:val="24"/>
          <w:lang w:val="es-HN"/>
        </w:rPr>
        <w:t>Module: BMIH6003</w:t>
      </w:r>
    </w:p>
    <w:p w14:paraId="0F98EB07" w14:textId="77777777" w:rsidR="00BD75FE" w:rsidRPr="00BD75FE" w:rsidRDefault="00BD75FE" w:rsidP="00BD75FE">
      <w:pPr>
        <w:jc w:val="center"/>
        <w:rPr>
          <w:rFonts w:ascii="Arial" w:hAnsi="Arial" w:cs="Arial"/>
          <w:b/>
          <w:bCs/>
          <w:sz w:val="24"/>
          <w:szCs w:val="24"/>
          <w:lang w:val="es-HN"/>
        </w:rPr>
      </w:pPr>
      <w:r w:rsidRPr="00BD75FE">
        <w:rPr>
          <w:rFonts w:ascii="Arial" w:hAnsi="Arial" w:cs="Arial"/>
          <w:b/>
          <w:bCs/>
          <w:sz w:val="24"/>
          <w:szCs w:val="24"/>
          <w:lang w:val="es-HN"/>
        </w:rPr>
        <w:t>Module Leader: Rodrigo Fernandes Aguilera</w:t>
      </w:r>
    </w:p>
    <w:p w14:paraId="787D28E8" w14:textId="77777777" w:rsidR="00BD75FE" w:rsidRPr="00BD75FE" w:rsidRDefault="00BD75FE" w:rsidP="00BD75FE">
      <w:pPr>
        <w:tabs>
          <w:tab w:val="left" w:pos="3885"/>
          <w:tab w:val="center" w:pos="4680"/>
        </w:tabs>
        <w:jc w:val="center"/>
        <w:rPr>
          <w:rFonts w:ascii="Arial" w:hAnsi="Arial" w:cs="Arial"/>
          <w:b/>
          <w:bCs/>
          <w:color w:val="000000" w:themeColor="text1"/>
          <w:sz w:val="24"/>
          <w:szCs w:val="24"/>
          <w:lang w:val="es-HN"/>
        </w:rPr>
      </w:pPr>
    </w:p>
    <w:p w14:paraId="7497436A" w14:textId="77777777" w:rsidR="00BD75FE" w:rsidRPr="00BD75FE" w:rsidRDefault="00BD75FE" w:rsidP="00BD75FE">
      <w:pPr>
        <w:tabs>
          <w:tab w:val="left" w:pos="3885"/>
          <w:tab w:val="center" w:pos="4680"/>
        </w:tabs>
        <w:jc w:val="center"/>
        <w:rPr>
          <w:rFonts w:ascii="Arial" w:hAnsi="Arial" w:cs="Arial"/>
          <w:b/>
          <w:bCs/>
          <w:color w:val="000000" w:themeColor="text1"/>
          <w:sz w:val="24"/>
          <w:szCs w:val="24"/>
          <w:lang w:val="es-HN"/>
        </w:rPr>
      </w:pPr>
    </w:p>
    <w:p w14:paraId="6A023284" w14:textId="77777777" w:rsidR="00BD75FE" w:rsidRPr="00BD75FE" w:rsidRDefault="00BD75FE" w:rsidP="00BD75FE">
      <w:pPr>
        <w:tabs>
          <w:tab w:val="left" w:pos="3885"/>
          <w:tab w:val="center" w:pos="4680"/>
        </w:tabs>
        <w:jc w:val="center"/>
        <w:rPr>
          <w:rFonts w:ascii="Arial" w:hAnsi="Arial" w:cs="Arial"/>
          <w:b/>
          <w:bCs/>
          <w:color w:val="000000" w:themeColor="text1"/>
          <w:sz w:val="24"/>
          <w:szCs w:val="24"/>
          <w:lang w:val="es-HN"/>
        </w:rPr>
      </w:pPr>
    </w:p>
    <w:p w14:paraId="7158D947" w14:textId="77777777" w:rsidR="00BD75FE" w:rsidRPr="00BD75FE" w:rsidRDefault="00BD75FE" w:rsidP="00BD75FE">
      <w:pPr>
        <w:tabs>
          <w:tab w:val="left" w:pos="3885"/>
          <w:tab w:val="center" w:pos="4680"/>
        </w:tabs>
        <w:jc w:val="center"/>
        <w:rPr>
          <w:rFonts w:ascii="Arial" w:hAnsi="Arial" w:cs="Arial"/>
          <w:b/>
          <w:bCs/>
          <w:color w:val="000000" w:themeColor="text1"/>
          <w:sz w:val="24"/>
          <w:szCs w:val="24"/>
          <w:lang w:val="es-HN"/>
        </w:rPr>
      </w:pPr>
    </w:p>
    <w:p w14:paraId="78946523" w14:textId="77777777" w:rsidR="00BD75FE" w:rsidRDefault="00BD75FE" w:rsidP="00BD75FE">
      <w:pPr>
        <w:tabs>
          <w:tab w:val="left" w:pos="3885"/>
          <w:tab w:val="center" w:pos="4680"/>
        </w:tabs>
        <w:jc w:val="center"/>
        <w:rPr>
          <w:rFonts w:ascii="Arial" w:hAnsi="Arial" w:cs="Arial"/>
          <w:b/>
          <w:bCs/>
          <w:color w:val="000000" w:themeColor="text1"/>
          <w:sz w:val="24"/>
          <w:szCs w:val="24"/>
        </w:rPr>
      </w:pPr>
      <w:r>
        <w:rPr>
          <w:rFonts w:ascii="Arial" w:hAnsi="Arial" w:cs="Arial"/>
          <w:b/>
          <w:bCs/>
          <w:color w:val="000000" w:themeColor="text1"/>
          <w:sz w:val="24"/>
          <w:szCs w:val="24"/>
        </w:rPr>
        <w:t>Student Name: Mohammad Ekram Hossain</w:t>
      </w:r>
    </w:p>
    <w:p w14:paraId="6FF8E2BA" w14:textId="77777777" w:rsidR="00BD75FE" w:rsidRDefault="00BD75FE" w:rsidP="00BD75FE">
      <w:pPr>
        <w:jc w:val="center"/>
        <w:rPr>
          <w:rFonts w:ascii="Arial" w:hAnsi="Arial" w:cs="Arial"/>
          <w:b/>
          <w:bCs/>
          <w:color w:val="000000" w:themeColor="text1"/>
          <w:sz w:val="24"/>
          <w:szCs w:val="24"/>
        </w:rPr>
      </w:pPr>
      <w:r>
        <w:rPr>
          <w:rFonts w:ascii="Arial" w:hAnsi="Arial" w:cs="Arial"/>
          <w:b/>
          <w:bCs/>
          <w:color w:val="000000" w:themeColor="text1"/>
          <w:sz w:val="24"/>
          <w:szCs w:val="24"/>
        </w:rPr>
        <w:t>Student ID: 2019611</w:t>
      </w:r>
    </w:p>
    <w:p w14:paraId="3A1EF2E1" w14:textId="77777777" w:rsidR="00BD75FE" w:rsidRDefault="00BD75FE" w:rsidP="00BD75FE">
      <w:pPr>
        <w:jc w:val="center"/>
        <w:rPr>
          <w:rFonts w:ascii="Arial" w:hAnsi="Arial" w:cs="Arial"/>
          <w:sz w:val="24"/>
          <w:szCs w:val="24"/>
        </w:rPr>
      </w:pPr>
      <w:r>
        <w:rPr>
          <w:rFonts w:ascii="Arial" w:hAnsi="Arial" w:cs="Arial"/>
          <w:kern w:val="0"/>
          <w:sz w:val="24"/>
          <w:szCs w:val="24"/>
          <w14:ligatures w14:val="none"/>
        </w:rPr>
        <w:br w:type="page"/>
      </w:r>
    </w:p>
    <w:p w14:paraId="50587E93" w14:textId="77777777" w:rsidR="00BD75FE" w:rsidRDefault="00BD75FE" w:rsidP="00BD75FE">
      <w:pPr>
        <w:spacing w:line="360" w:lineRule="auto"/>
        <w:jc w:val="both"/>
        <w:rPr>
          <w:rFonts w:ascii="Arial" w:hAnsi="Arial" w:cs="Arial"/>
          <w:sz w:val="24"/>
          <w:szCs w:val="24"/>
        </w:rPr>
      </w:pPr>
      <w:r>
        <w:rPr>
          <w:rFonts w:ascii="Arial" w:hAnsi="Arial" w:cs="Arial"/>
          <w:sz w:val="24"/>
          <w:szCs w:val="24"/>
        </w:rPr>
        <w:lastRenderedPageBreak/>
        <w:t xml:space="preserve">The main job of the guest service department is to provide excellent services to the guests for achieving customer satisfaction. Generally, in this department, there are different functions that must be performed by the staff of The London Edition including providing information to the guests, cleaning public areas, servicing guestrooms, giving laundry services, and finally housekeeping services (Wilkins, </w:t>
      </w:r>
      <w:proofErr w:type="spellStart"/>
      <w:proofErr w:type="gramStart"/>
      <w:r>
        <w:rPr>
          <w:rFonts w:ascii="Arial" w:hAnsi="Arial" w:cs="Arial"/>
          <w:sz w:val="24"/>
          <w:szCs w:val="24"/>
        </w:rPr>
        <w:t>Merrilees</w:t>
      </w:r>
      <w:proofErr w:type="spellEnd"/>
      <w:proofErr w:type="gramEnd"/>
      <w:r>
        <w:rPr>
          <w:rFonts w:ascii="Arial" w:hAnsi="Arial" w:cs="Arial"/>
          <w:sz w:val="24"/>
          <w:szCs w:val="24"/>
        </w:rPr>
        <w:t xml:space="preserve"> and Herington, 2015). </w:t>
      </w:r>
    </w:p>
    <w:p w14:paraId="6DFCA943" w14:textId="35CE6B1A" w:rsidR="00BD75FE" w:rsidRDefault="00BD75FE" w:rsidP="00BD75FE">
      <w:pPr>
        <w:spacing w:line="360" w:lineRule="auto"/>
        <w:jc w:val="both"/>
        <w:rPr>
          <w:rFonts w:ascii="Arial" w:hAnsi="Arial" w:cs="Arial"/>
          <w:sz w:val="24"/>
          <w:szCs w:val="24"/>
        </w:rPr>
      </w:pPr>
      <w:r>
        <w:rPr>
          <w:rFonts w:ascii="Arial" w:hAnsi="Arial" w:cs="Arial"/>
          <w:sz w:val="24"/>
          <w:szCs w:val="24"/>
        </w:rPr>
        <w:t xml:space="preserve">On my first day, the assistant manager of the guest service department welcomed me very warmly and introduced me to other staff of this department (Susskind and Maynard, 2019). </w:t>
      </w:r>
      <w:r w:rsidR="00E94A15">
        <w:rPr>
          <w:rFonts w:ascii="Arial" w:hAnsi="Arial" w:cs="Arial"/>
          <w:sz w:val="24"/>
          <w:szCs w:val="24"/>
        </w:rPr>
        <w:t>Sh</w:t>
      </w:r>
      <w:r>
        <w:rPr>
          <w:rFonts w:ascii="Arial" w:hAnsi="Arial" w:cs="Arial"/>
          <w:sz w:val="24"/>
          <w:szCs w:val="24"/>
        </w:rPr>
        <w:t xml:space="preserve">e gave me an overall idea regarding the functions of the guest service department of The London Edition. </w:t>
      </w:r>
      <w:r w:rsidR="00AD7651">
        <w:rPr>
          <w:rFonts w:ascii="Arial" w:hAnsi="Arial" w:cs="Arial"/>
          <w:sz w:val="24"/>
          <w:szCs w:val="24"/>
        </w:rPr>
        <w:t>Sh</w:t>
      </w:r>
      <w:r>
        <w:rPr>
          <w:rFonts w:ascii="Arial" w:hAnsi="Arial" w:cs="Arial"/>
          <w:sz w:val="24"/>
          <w:szCs w:val="24"/>
        </w:rPr>
        <w:t xml:space="preserve">e told me how they satisfy the customers along with achieving positive customer experience in the hotel industry. I know that this hotel has already occupied a better position in the hotel industry in comparison with other hotels. However, I started doing housekeeping jobs in the guest service department. Other </w:t>
      </w:r>
      <w:r w:rsidR="00900737">
        <w:rPr>
          <w:rFonts w:ascii="Arial" w:hAnsi="Arial" w:cs="Arial"/>
          <w:sz w:val="24"/>
          <w:szCs w:val="24"/>
        </w:rPr>
        <w:t>staff</w:t>
      </w:r>
      <w:r>
        <w:rPr>
          <w:rFonts w:ascii="Arial" w:hAnsi="Arial" w:cs="Arial"/>
          <w:sz w:val="24"/>
          <w:szCs w:val="24"/>
        </w:rPr>
        <w:t xml:space="preserve"> support</w:t>
      </w:r>
      <w:r w:rsidR="00900737">
        <w:rPr>
          <w:rFonts w:ascii="Arial" w:hAnsi="Arial" w:cs="Arial"/>
          <w:sz w:val="24"/>
          <w:szCs w:val="24"/>
        </w:rPr>
        <w:t>ed</w:t>
      </w:r>
      <w:r>
        <w:rPr>
          <w:rFonts w:ascii="Arial" w:hAnsi="Arial" w:cs="Arial"/>
          <w:sz w:val="24"/>
          <w:szCs w:val="24"/>
        </w:rPr>
        <w:t xml:space="preserve"> me in terms of performing the tasks which are assigned to me. The housekeeping team manages complaints that are regularly provided by the guests (</w:t>
      </w:r>
      <w:proofErr w:type="spellStart"/>
      <w:r>
        <w:rPr>
          <w:rFonts w:ascii="Arial" w:hAnsi="Arial" w:cs="Arial"/>
          <w:sz w:val="24"/>
          <w:szCs w:val="24"/>
        </w:rPr>
        <w:t>Punjaisri</w:t>
      </w:r>
      <w:proofErr w:type="spellEnd"/>
      <w:r>
        <w:rPr>
          <w:rFonts w:ascii="Arial" w:hAnsi="Arial" w:cs="Arial"/>
          <w:sz w:val="24"/>
          <w:szCs w:val="24"/>
        </w:rPr>
        <w:t xml:space="preserve"> and Wilson, 2011). In addition to that, I learned how they inspect the rooms regularly for the purpose of keeping updated information. On my first day, I observed the </w:t>
      </w:r>
      <w:r w:rsidR="00F94F43">
        <w:rPr>
          <w:rFonts w:ascii="Arial" w:hAnsi="Arial" w:cs="Arial"/>
          <w:sz w:val="24"/>
          <w:szCs w:val="24"/>
        </w:rPr>
        <w:t>behavior</w:t>
      </w:r>
      <w:r>
        <w:rPr>
          <w:rFonts w:ascii="Arial" w:hAnsi="Arial" w:cs="Arial"/>
          <w:sz w:val="24"/>
          <w:szCs w:val="24"/>
        </w:rPr>
        <w:t xml:space="preserve"> of housekeeping team members who are handling the guests not only effectively but also efficiently. The communication way of staff </w:t>
      </w:r>
      <w:r w:rsidR="00F94F43">
        <w:rPr>
          <w:rFonts w:ascii="Arial" w:hAnsi="Arial" w:cs="Arial"/>
          <w:sz w:val="24"/>
          <w:szCs w:val="24"/>
        </w:rPr>
        <w:t>was</w:t>
      </w:r>
      <w:r>
        <w:rPr>
          <w:rFonts w:ascii="Arial" w:hAnsi="Arial" w:cs="Arial"/>
          <w:sz w:val="24"/>
          <w:szCs w:val="24"/>
        </w:rPr>
        <w:t xml:space="preserve"> </w:t>
      </w:r>
      <w:proofErr w:type="gramStart"/>
      <w:r>
        <w:rPr>
          <w:rFonts w:ascii="Arial" w:hAnsi="Arial" w:cs="Arial"/>
          <w:sz w:val="24"/>
          <w:szCs w:val="24"/>
        </w:rPr>
        <w:t>excellent</w:t>
      </w:r>
      <w:proofErr w:type="gramEnd"/>
      <w:r>
        <w:rPr>
          <w:rFonts w:ascii="Arial" w:hAnsi="Arial" w:cs="Arial"/>
          <w:sz w:val="24"/>
          <w:szCs w:val="24"/>
        </w:rPr>
        <w:t xml:space="preserve"> and they tried to ensure customer satisfaction.</w:t>
      </w:r>
    </w:p>
    <w:p w14:paraId="10F663B5" w14:textId="77777777" w:rsidR="00BD75FE" w:rsidRDefault="00BD75FE" w:rsidP="00BD75FE">
      <w:pPr>
        <w:spacing w:line="360" w:lineRule="auto"/>
        <w:jc w:val="both"/>
        <w:rPr>
          <w:rFonts w:ascii="Arial" w:hAnsi="Arial" w:cs="Arial"/>
          <w:sz w:val="24"/>
          <w:szCs w:val="24"/>
        </w:rPr>
      </w:pPr>
      <w:r>
        <w:rPr>
          <w:rFonts w:ascii="Arial" w:hAnsi="Arial" w:cs="Arial"/>
          <w:sz w:val="24"/>
          <w:szCs w:val="24"/>
        </w:rPr>
        <w:t>The core objectives of housekeeping section of The London Edition are presented in the following:</w:t>
      </w:r>
    </w:p>
    <w:p w14:paraId="575BCDAD"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Maintaining overall cleanliness of all times both public areas and guest rooms</w:t>
      </w:r>
    </w:p>
    <w:p w14:paraId="77EE4527"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Performing cleanliness responsibilities nit only efficiently but also effectively </w:t>
      </w:r>
    </w:p>
    <w:p w14:paraId="0ADFEB2C"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Managing laundry</w:t>
      </w:r>
    </w:p>
    <w:p w14:paraId="4B4DB028"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Using good quality equipment and safe chemical for the purpose of cleaning the entire hotel</w:t>
      </w:r>
    </w:p>
    <w:p w14:paraId="7E6BB8B5"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Controlling pests</w:t>
      </w:r>
    </w:p>
    <w:p w14:paraId="0599F137"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Decorating the hotel with standard interior decoration</w:t>
      </w:r>
    </w:p>
    <w:p w14:paraId="7DC78F63" w14:textId="21F1ED1E"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Providing proper information to the guests when they ask </w:t>
      </w:r>
      <w:r w:rsidR="00E9570F">
        <w:rPr>
          <w:rFonts w:ascii="Arial" w:hAnsi="Arial" w:cs="Arial"/>
          <w:sz w:val="24"/>
          <w:szCs w:val="24"/>
        </w:rPr>
        <w:t>questions.</w:t>
      </w:r>
    </w:p>
    <w:p w14:paraId="6BD4C2F2" w14:textId="00AAF88D" w:rsidR="00BD75FE" w:rsidRDefault="00BD75FE" w:rsidP="00BD75FE">
      <w:pPr>
        <w:spacing w:line="360" w:lineRule="auto"/>
        <w:jc w:val="both"/>
        <w:rPr>
          <w:rFonts w:ascii="Arial" w:hAnsi="Arial" w:cs="Arial"/>
          <w:sz w:val="24"/>
          <w:szCs w:val="24"/>
        </w:rPr>
      </w:pPr>
      <w:r>
        <w:rPr>
          <w:rFonts w:ascii="Arial" w:hAnsi="Arial" w:cs="Arial"/>
          <w:sz w:val="24"/>
          <w:szCs w:val="24"/>
        </w:rPr>
        <w:t xml:space="preserve">Housekeeping under the guest service department has a significant contribution in terms of ensuring a positive customer experience as they deal with guests in a close </w:t>
      </w:r>
      <w:r>
        <w:rPr>
          <w:rFonts w:ascii="Arial" w:hAnsi="Arial" w:cs="Arial"/>
          <w:sz w:val="24"/>
          <w:szCs w:val="24"/>
        </w:rPr>
        <w:lastRenderedPageBreak/>
        <w:t xml:space="preserve">way. After completing my placement, I realized that the housekeeping staff performs their tasks in case of operating the hotel smoothly as they mostly deal with the guests. From cleaning the service areas to room service, they provide excellent service to the guests for creating a good customer relationship that will support for retaining the existing customers for a long time. The assistant manager of The London Edition told me that I </w:t>
      </w:r>
      <w:r w:rsidR="00AE6FE7">
        <w:rPr>
          <w:rFonts w:ascii="Arial" w:hAnsi="Arial" w:cs="Arial"/>
          <w:sz w:val="24"/>
          <w:szCs w:val="24"/>
        </w:rPr>
        <w:t>must</w:t>
      </w:r>
      <w:r>
        <w:rPr>
          <w:rFonts w:ascii="Arial" w:hAnsi="Arial" w:cs="Arial"/>
          <w:sz w:val="24"/>
          <w:szCs w:val="24"/>
        </w:rPr>
        <w:t xml:space="preserve"> be adaptable, </w:t>
      </w:r>
      <w:r w:rsidR="00B77FCA">
        <w:rPr>
          <w:rFonts w:ascii="Arial" w:hAnsi="Arial" w:cs="Arial"/>
          <w:sz w:val="24"/>
          <w:szCs w:val="24"/>
        </w:rPr>
        <w:t>confident,</w:t>
      </w:r>
      <w:r>
        <w:rPr>
          <w:rFonts w:ascii="Arial" w:hAnsi="Arial" w:cs="Arial"/>
          <w:sz w:val="24"/>
          <w:szCs w:val="24"/>
        </w:rPr>
        <w:t xml:space="preserve"> </w:t>
      </w:r>
      <w:proofErr w:type="gramStart"/>
      <w:r>
        <w:rPr>
          <w:rFonts w:ascii="Arial" w:hAnsi="Arial" w:cs="Arial"/>
          <w:sz w:val="24"/>
          <w:szCs w:val="24"/>
        </w:rPr>
        <w:t>and also</w:t>
      </w:r>
      <w:proofErr w:type="gramEnd"/>
      <w:r>
        <w:rPr>
          <w:rFonts w:ascii="Arial" w:hAnsi="Arial" w:cs="Arial"/>
          <w:sz w:val="24"/>
          <w:szCs w:val="24"/>
        </w:rPr>
        <w:t xml:space="preserve"> intelligent at the time of </w:t>
      </w:r>
      <w:proofErr w:type="gramStart"/>
      <w:r>
        <w:rPr>
          <w:rFonts w:ascii="Arial" w:hAnsi="Arial" w:cs="Arial"/>
          <w:sz w:val="24"/>
          <w:szCs w:val="24"/>
        </w:rPr>
        <w:t>dealing</w:t>
      </w:r>
      <w:proofErr w:type="gramEnd"/>
      <w:r>
        <w:rPr>
          <w:rFonts w:ascii="Arial" w:hAnsi="Arial" w:cs="Arial"/>
          <w:sz w:val="24"/>
          <w:szCs w:val="24"/>
        </w:rPr>
        <w:t xml:space="preserve"> the guests. The housekeeping part is considered as the backbone of The London Edition as the team members of this section represent the quality as well as image of The London Edition. The pleasant appearance for the guests is created by the housekeeping team for making a positive guest experience along with providing a clean, </w:t>
      </w:r>
      <w:r w:rsidR="009E2678">
        <w:rPr>
          <w:rFonts w:ascii="Arial" w:hAnsi="Arial" w:cs="Arial"/>
          <w:sz w:val="24"/>
          <w:szCs w:val="24"/>
        </w:rPr>
        <w:t>hygienic,</w:t>
      </w:r>
      <w:r>
        <w:rPr>
          <w:rFonts w:ascii="Arial" w:hAnsi="Arial" w:cs="Arial"/>
          <w:sz w:val="24"/>
          <w:szCs w:val="24"/>
        </w:rPr>
        <w:t xml:space="preserve"> </w:t>
      </w:r>
      <w:r w:rsidR="009E2678">
        <w:rPr>
          <w:rFonts w:ascii="Arial" w:hAnsi="Arial" w:cs="Arial"/>
          <w:sz w:val="24"/>
          <w:szCs w:val="24"/>
        </w:rPr>
        <w:t>and</w:t>
      </w:r>
      <w:r>
        <w:rPr>
          <w:rFonts w:ascii="Arial" w:hAnsi="Arial" w:cs="Arial"/>
          <w:sz w:val="24"/>
          <w:szCs w:val="24"/>
        </w:rPr>
        <w:t xml:space="preserve"> fresh environment for the guests. Thus, the guests will feel </w:t>
      </w:r>
      <w:r w:rsidR="009E2678">
        <w:rPr>
          <w:rFonts w:ascii="Arial" w:hAnsi="Arial" w:cs="Arial"/>
          <w:sz w:val="24"/>
          <w:szCs w:val="24"/>
        </w:rPr>
        <w:t>relaxed</w:t>
      </w:r>
      <w:r>
        <w:rPr>
          <w:rFonts w:ascii="Arial" w:hAnsi="Arial" w:cs="Arial"/>
          <w:sz w:val="24"/>
          <w:szCs w:val="24"/>
        </w:rPr>
        <w:t xml:space="preserve"> and relief after </w:t>
      </w:r>
      <w:r w:rsidR="009E2678">
        <w:rPr>
          <w:rFonts w:ascii="Arial" w:hAnsi="Arial" w:cs="Arial"/>
          <w:sz w:val="24"/>
          <w:szCs w:val="24"/>
        </w:rPr>
        <w:t>entering</w:t>
      </w:r>
      <w:r>
        <w:rPr>
          <w:rFonts w:ascii="Arial" w:hAnsi="Arial" w:cs="Arial"/>
          <w:sz w:val="24"/>
          <w:szCs w:val="24"/>
        </w:rPr>
        <w:t xml:space="preserve"> the hotel. However, while working as a placement in this section, </w:t>
      </w:r>
      <w:r w:rsidR="009E2678">
        <w:rPr>
          <w:rFonts w:ascii="Arial" w:hAnsi="Arial" w:cs="Arial"/>
          <w:sz w:val="24"/>
          <w:szCs w:val="24"/>
        </w:rPr>
        <w:t>the housekeeping</w:t>
      </w:r>
      <w:r>
        <w:rPr>
          <w:rFonts w:ascii="Arial" w:hAnsi="Arial" w:cs="Arial"/>
          <w:sz w:val="24"/>
          <w:szCs w:val="24"/>
        </w:rPr>
        <w:t xml:space="preserve"> section is responsible for most of the tasks within The London Edition including guest rooms, sales office, garden, admin office, guest bathrooms, public areas, parking area and so on. Sometimes, housekeeping staff must take </w:t>
      </w:r>
      <w:r w:rsidR="008F2DC1">
        <w:rPr>
          <w:rFonts w:ascii="Arial" w:hAnsi="Arial" w:cs="Arial"/>
          <w:sz w:val="24"/>
          <w:szCs w:val="24"/>
        </w:rPr>
        <w:t>action</w:t>
      </w:r>
      <w:r>
        <w:rPr>
          <w:rFonts w:ascii="Arial" w:hAnsi="Arial" w:cs="Arial"/>
          <w:sz w:val="24"/>
          <w:szCs w:val="24"/>
        </w:rPr>
        <w:t xml:space="preserve"> to repair furniture. In addition to that, some flowers are tended by me around the hotel </w:t>
      </w:r>
      <w:r w:rsidR="008F2DC1">
        <w:rPr>
          <w:rFonts w:ascii="Arial" w:hAnsi="Arial" w:cs="Arial"/>
          <w:sz w:val="24"/>
          <w:szCs w:val="24"/>
        </w:rPr>
        <w:t>to create</w:t>
      </w:r>
      <w:r>
        <w:rPr>
          <w:rFonts w:ascii="Arial" w:hAnsi="Arial" w:cs="Arial"/>
          <w:sz w:val="24"/>
          <w:szCs w:val="24"/>
        </w:rPr>
        <w:t xml:space="preserve"> an </w:t>
      </w:r>
      <w:r w:rsidR="00751FEA">
        <w:rPr>
          <w:rFonts w:ascii="Arial" w:hAnsi="Arial" w:cs="Arial"/>
          <w:sz w:val="24"/>
          <w:szCs w:val="24"/>
        </w:rPr>
        <w:t>environmentally</w:t>
      </w:r>
      <w:r>
        <w:rPr>
          <w:rFonts w:ascii="Arial" w:hAnsi="Arial" w:cs="Arial"/>
          <w:sz w:val="24"/>
          <w:szCs w:val="24"/>
        </w:rPr>
        <w:t xml:space="preserve"> friendly atmosphere that will bring a positive vibe among the guests.</w:t>
      </w:r>
    </w:p>
    <w:p w14:paraId="5C47B307" w14:textId="774470B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My placement at The London Edition has provided me with the opportunity to gain theoretical information through various training programs; nevertheless, this theoretical knowledge is distinct from the actual responsibilities that I have been assigned. In training programs such as online classes and books, the teacher teaches ideas regarding many topics such as how to clean the public area, how politely behave with guests, how to ask them if they need any information, how to clean service areas, laundry services, pressing services, dry cleaning and so on. Following the completion of my education related to the guest service operation department, I was offered a position in the housekeeping of The London Edition, where I am now able to put my newly acquired skills to use (Lewis and McCann, 2013). However, the most significant consideration is that theoretical knowledge and practical knowledge are not identical in any way. I was able to gain knowledge and experience in this field by putting my skills to practical use in various work settings. On top of that, the book does not detail </w:t>
      </w:r>
      <w:r w:rsidR="00492270">
        <w:rPr>
          <w:rFonts w:ascii="Arial" w:hAnsi="Arial" w:cs="Arial"/>
        </w:rPr>
        <w:t>each</w:t>
      </w:r>
      <w:r>
        <w:rPr>
          <w:rFonts w:ascii="Arial" w:hAnsi="Arial" w:cs="Arial"/>
        </w:rPr>
        <w:t xml:space="preserve"> conceivable circumstance (Institute Of Leadership And </w:t>
      </w:r>
      <w:proofErr w:type="spellStart"/>
      <w:r>
        <w:rPr>
          <w:rFonts w:ascii="Arial" w:hAnsi="Arial" w:cs="Arial"/>
        </w:rPr>
        <w:t>Managemen</w:t>
      </w:r>
      <w:proofErr w:type="spellEnd"/>
      <w:r>
        <w:rPr>
          <w:rFonts w:ascii="Arial" w:hAnsi="Arial" w:cs="Arial"/>
        </w:rPr>
        <w:t xml:space="preserve">, 2007). While I was working as a placement, I encountered a case in where a visitor shouted </w:t>
      </w:r>
      <w:r w:rsidR="00557147">
        <w:rPr>
          <w:rFonts w:ascii="Arial" w:hAnsi="Arial" w:cs="Arial"/>
        </w:rPr>
        <w:lastRenderedPageBreak/>
        <w:t>at</w:t>
      </w:r>
      <w:r>
        <w:rPr>
          <w:rFonts w:ascii="Arial" w:hAnsi="Arial" w:cs="Arial"/>
        </w:rPr>
        <w:t xml:space="preserve"> me as I did not understand which </w:t>
      </w:r>
      <w:proofErr w:type="gramStart"/>
      <w:r>
        <w:rPr>
          <w:rFonts w:ascii="Arial" w:hAnsi="Arial" w:cs="Arial"/>
        </w:rPr>
        <w:t xml:space="preserve">information </w:t>
      </w:r>
      <w:r w:rsidR="00557147">
        <w:rPr>
          <w:rFonts w:ascii="Arial" w:hAnsi="Arial" w:cs="Arial"/>
        </w:rPr>
        <w:t>actually,</w:t>
      </w:r>
      <w:r>
        <w:rPr>
          <w:rFonts w:ascii="Arial" w:hAnsi="Arial" w:cs="Arial"/>
        </w:rPr>
        <w:t xml:space="preserve"> he</w:t>
      </w:r>
      <w:proofErr w:type="gramEnd"/>
      <w:r>
        <w:rPr>
          <w:rFonts w:ascii="Arial" w:hAnsi="Arial" w:cs="Arial"/>
        </w:rPr>
        <w:t xml:space="preserve"> wanted. Having said so, I dealt with the matter by convincing with my problem-solving and communication skills.</w:t>
      </w:r>
    </w:p>
    <w:p w14:paraId="45ABE9C9" w14:textId="549A8796" w:rsidR="00BD75FE" w:rsidRDefault="00BD75FE" w:rsidP="00BD75FE">
      <w:pPr>
        <w:spacing w:line="360" w:lineRule="auto"/>
        <w:jc w:val="both"/>
        <w:rPr>
          <w:rFonts w:ascii="Arial" w:hAnsi="Arial" w:cs="Arial"/>
          <w:sz w:val="24"/>
          <w:szCs w:val="24"/>
        </w:rPr>
      </w:pPr>
      <w:r>
        <w:rPr>
          <w:rFonts w:ascii="Arial" w:hAnsi="Arial" w:cs="Arial"/>
          <w:sz w:val="24"/>
          <w:szCs w:val="24"/>
          <w:lang w:bidi="bn-BD"/>
        </w:rPr>
        <w:t xml:space="preserve">As a placement, I do not have any prior expertise in this department, and I ran into several difficulties while working there. I had trouble arranging guest rooms as their preferences, cleaning service areas, understanding the motives of guests, answering the requests of guests promptly on the floor, creating a better guest environment, and so on.  On the other hand, there were times when I was unable to comprehend the preferences of the clients, and as a result, I struggled to communicate with them along with providing them the needed information </w:t>
      </w:r>
      <w:r>
        <w:rPr>
          <w:rFonts w:ascii="Arial" w:hAnsi="Arial" w:cs="Arial"/>
          <w:sz w:val="24"/>
          <w:szCs w:val="24"/>
        </w:rPr>
        <w:t>(Hudson and Hudson, 2013)</w:t>
      </w:r>
      <w:r>
        <w:rPr>
          <w:rFonts w:ascii="Arial" w:hAnsi="Arial" w:cs="Arial"/>
          <w:sz w:val="24"/>
          <w:szCs w:val="24"/>
          <w:lang w:bidi="bn-BD"/>
        </w:rPr>
        <w:t xml:space="preserve">. When this happens, I am anxious since it makes it more difficult for me to satisfy </w:t>
      </w:r>
      <w:r w:rsidR="00DB2E2F">
        <w:rPr>
          <w:rFonts w:ascii="Arial" w:hAnsi="Arial" w:cs="Arial"/>
          <w:sz w:val="24"/>
          <w:szCs w:val="24"/>
          <w:lang w:bidi="bn-BD"/>
        </w:rPr>
        <w:t>them and</w:t>
      </w:r>
      <w:r>
        <w:rPr>
          <w:rFonts w:ascii="Arial" w:hAnsi="Arial" w:cs="Arial"/>
          <w:sz w:val="24"/>
          <w:szCs w:val="24"/>
          <w:lang w:bidi="bn-BD"/>
        </w:rPr>
        <w:t xml:space="preserve"> the guests' opinions are always shifting. During my time, I was not compensated in any way, which represents lost wages for me if I had been working at the time.</w:t>
      </w:r>
    </w:p>
    <w:p w14:paraId="6F34A07A" w14:textId="6DBC7021" w:rsidR="00BD75FE" w:rsidRDefault="00BD75FE" w:rsidP="00BD75FE">
      <w:pPr>
        <w:spacing w:line="360" w:lineRule="auto"/>
        <w:jc w:val="both"/>
        <w:rPr>
          <w:rFonts w:ascii="Arial" w:hAnsi="Arial" w:cs="Arial"/>
          <w:sz w:val="24"/>
          <w:szCs w:val="24"/>
        </w:rPr>
      </w:pPr>
      <w:r>
        <w:rPr>
          <w:rFonts w:ascii="Arial" w:hAnsi="Arial" w:cs="Arial"/>
          <w:sz w:val="24"/>
          <w:szCs w:val="24"/>
          <w:lang w:bidi="bn-BD"/>
        </w:rPr>
        <w:t xml:space="preserve">Through my work as a placement, I have gained a variety of skills, such as professional knowledge regarding handling guests’ problems, organizing guest rooms, coordinating the team members under this department, and ensuring proper guest service including safety, aesthetics, comfort, and sanitation for the targeted guests, supervising other staffs regarding discipline, ensuring proper communication with the guests, establishing and maintaining </w:t>
      </w:r>
      <w:r w:rsidR="00C43763">
        <w:rPr>
          <w:rFonts w:ascii="Arial" w:hAnsi="Arial" w:cs="Arial"/>
          <w:sz w:val="24"/>
          <w:szCs w:val="24"/>
          <w:lang w:bidi="bn-BD"/>
        </w:rPr>
        <w:t>organizational</w:t>
      </w:r>
      <w:r>
        <w:rPr>
          <w:rFonts w:ascii="Arial" w:hAnsi="Arial" w:cs="Arial"/>
          <w:sz w:val="24"/>
          <w:szCs w:val="24"/>
          <w:lang w:bidi="bn-BD"/>
        </w:rPr>
        <w:t xml:space="preserve"> standard and policies, managing housekeeping inventory supplies, decorating rooms and front desks, reporting maintenance tasks on the specific floor, coordinating with room service, reporting any security as well as safety difficulties and so on </w:t>
      </w:r>
      <w:r>
        <w:rPr>
          <w:rFonts w:ascii="Arial" w:hAnsi="Arial" w:cs="Arial"/>
          <w:sz w:val="24"/>
          <w:szCs w:val="24"/>
        </w:rPr>
        <w:t>(</w:t>
      </w:r>
      <w:proofErr w:type="spellStart"/>
      <w:r>
        <w:rPr>
          <w:rFonts w:ascii="Arial" w:hAnsi="Arial" w:cs="Arial"/>
          <w:sz w:val="24"/>
          <w:szCs w:val="24"/>
        </w:rPr>
        <w:t>Buhalis</w:t>
      </w:r>
      <w:proofErr w:type="spellEnd"/>
      <w:r>
        <w:rPr>
          <w:rFonts w:ascii="Arial" w:hAnsi="Arial" w:cs="Arial"/>
          <w:sz w:val="24"/>
          <w:szCs w:val="24"/>
        </w:rPr>
        <w:t xml:space="preserve"> and </w:t>
      </w:r>
      <w:proofErr w:type="spellStart"/>
      <w:r>
        <w:rPr>
          <w:rFonts w:ascii="Arial" w:hAnsi="Arial" w:cs="Arial"/>
          <w:sz w:val="24"/>
          <w:szCs w:val="24"/>
        </w:rPr>
        <w:t>Sinarta</w:t>
      </w:r>
      <w:proofErr w:type="spellEnd"/>
      <w:r>
        <w:rPr>
          <w:rFonts w:ascii="Arial" w:hAnsi="Arial" w:cs="Arial"/>
          <w:sz w:val="24"/>
          <w:szCs w:val="24"/>
        </w:rPr>
        <w:t>, 2019)</w:t>
      </w:r>
      <w:r>
        <w:rPr>
          <w:rFonts w:ascii="Arial" w:hAnsi="Arial" w:cs="Arial"/>
          <w:sz w:val="24"/>
          <w:szCs w:val="24"/>
          <w:lang w:bidi="bn-BD"/>
        </w:rPr>
        <w:t xml:space="preserve">. On the other hand, </w:t>
      </w:r>
      <w:r w:rsidR="00BA69A2">
        <w:rPr>
          <w:rFonts w:ascii="Arial" w:hAnsi="Arial" w:cs="Arial"/>
          <w:sz w:val="24"/>
          <w:szCs w:val="24"/>
          <w:lang w:bidi="bn-BD"/>
        </w:rPr>
        <w:t>to</w:t>
      </w:r>
      <w:r>
        <w:rPr>
          <w:rFonts w:ascii="Arial" w:hAnsi="Arial" w:cs="Arial"/>
          <w:sz w:val="24"/>
          <w:szCs w:val="24"/>
          <w:lang w:bidi="bn-BD"/>
        </w:rPr>
        <w:t xml:space="preserve"> bring in both new customers and keep the ones I already had, I had to learn how to keep the service areas clean and coordinate other room services. In addition to that, I improve my different skills including communication skills, problem-solving skills, understanding of different employment laws, teamwork, interpersonal skills, </w:t>
      </w:r>
      <w:r w:rsidR="00A82ACF">
        <w:rPr>
          <w:rFonts w:ascii="Arial" w:hAnsi="Arial" w:cs="Arial"/>
          <w:sz w:val="24"/>
          <w:szCs w:val="24"/>
          <w:lang w:bidi="bn-BD"/>
        </w:rPr>
        <w:t>organizing</w:t>
      </w:r>
      <w:r>
        <w:rPr>
          <w:rFonts w:ascii="Arial" w:hAnsi="Arial" w:cs="Arial"/>
          <w:sz w:val="24"/>
          <w:szCs w:val="24"/>
          <w:lang w:bidi="bn-BD"/>
        </w:rPr>
        <w:t xml:space="preserve"> skills, active listening skills, attention to detail, hardworking and so on </w:t>
      </w:r>
      <w:r>
        <w:rPr>
          <w:rFonts w:ascii="Arial" w:hAnsi="Arial" w:cs="Arial"/>
          <w:sz w:val="24"/>
          <w:szCs w:val="24"/>
        </w:rPr>
        <w:t xml:space="preserve">(Hu, </w:t>
      </w:r>
      <w:proofErr w:type="spellStart"/>
      <w:r>
        <w:rPr>
          <w:rFonts w:ascii="Arial" w:hAnsi="Arial" w:cs="Arial"/>
          <w:sz w:val="24"/>
          <w:szCs w:val="24"/>
        </w:rPr>
        <w:t>Kandampully</w:t>
      </w:r>
      <w:proofErr w:type="spellEnd"/>
      <w:r>
        <w:rPr>
          <w:rFonts w:ascii="Arial" w:hAnsi="Arial" w:cs="Arial"/>
          <w:sz w:val="24"/>
          <w:szCs w:val="24"/>
        </w:rPr>
        <w:t xml:space="preserve"> and </w:t>
      </w:r>
      <w:proofErr w:type="spellStart"/>
      <w:r>
        <w:rPr>
          <w:rFonts w:ascii="Arial" w:hAnsi="Arial" w:cs="Arial"/>
          <w:sz w:val="24"/>
          <w:szCs w:val="24"/>
        </w:rPr>
        <w:t>Juwaheer</w:t>
      </w:r>
      <w:proofErr w:type="spellEnd"/>
      <w:r>
        <w:rPr>
          <w:rFonts w:ascii="Arial" w:hAnsi="Arial" w:cs="Arial"/>
          <w:sz w:val="24"/>
          <w:szCs w:val="24"/>
        </w:rPr>
        <w:t>, 2017)</w:t>
      </w:r>
      <w:r>
        <w:rPr>
          <w:rFonts w:ascii="Arial" w:hAnsi="Arial" w:cs="Arial"/>
          <w:sz w:val="24"/>
          <w:szCs w:val="24"/>
          <w:lang w:bidi="bn-BD"/>
        </w:rPr>
        <w:t>.</w:t>
      </w:r>
    </w:p>
    <w:p w14:paraId="50FD6E11" w14:textId="72343F9B" w:rsidR="00BD75FE" w:rsidRDefault="00BD75FE" w:rsidP="00BD75FE">
      <w:pPr>
        <w:spacing w:line="360" w:lineRule="auto"/>
        <w:jc w:val="both"/>
        <w:rPr>
          <w:rFonts w:ascii="Arial" w:hAnsi="Arial" w:cs="Arial"/>
          <w:sz w:val="24"/>
          <w:szCs w:val="24"/>
        </w:rPr>
      </w:pPr>
      <w:r>
        <w:rPr>
          <w:rFonts w:ascii="Arial" w:hAnsi="Arial" w:cs="Arial"/>
          <w:sz w:val="24"/>
          <w:szCs w:val="24"/>
          <w:lang w:bidi="bn-BD"/>
        </w:rPr>
        <w:t xml:space="preserve">During the time that I spent working as a placement in The London Edition, I was faced with </w:t>
      </w:r>
      <w:r w:rsidR="00A82ACF">
        <w:rPr>
          <w:rFonts w:ascii="Arial" w:hAnsi="Arial" w:cs="Arial"/>
          <w:sz w:val="24"/>
          <w:szCs w:val="24"/>
          <w:lang w:bidi="bn-BD"/>
        </w:rPr>
        <w:t>several</w:t>
      </w:r>
      <w:r>
        <w:rPr>
          <w:rFonts w:ascii="Arial" w:hAnsi="Arial" w:cs="Arial"/>
          <w:sz w:val="24"/>
          <w:szCs w:val="24"/>
          <w:lang w:bidi="bn-BD"/>
        </w:rPr>
        <w:t xml:space="preserve"> management issues. Sometimes the service areas were not cleaned properly which would result in problems for the hotel, such as some guests’ concerns regarding cleanliness and this situation was compared with other hotels' services which may increase negative word-of-mouth influence </w:t>
      </w:r>
      <w:r>
        <w:rPr>
          <w:rFonts w:ascii="Arial" w:hAnsi="Arial" w:cs="Arial"/>
          <w:sz w:val="24"/>
          <w:szCs w:val="24"/>
        </w:rPr>
        <w:t>(</w:t>
      </w:r>
      <w:proofErr w:type="spellStart"/>
      <w:r>
        <w:rPr>
          <w:rFonts w:ascii="Arial" w:hAnsi="Arial" w:cs="Arial"/>
          <w:sz w:val="24"/>
          <w:szCs w:val="24"/>
        </w:rPr>
        <w:t>Bagdan</w:t>
      </w:r>
      <w:proofErr w:type="spellEnd"/>
      <w:r>
        <w:rPr>
          <w:rFonts w:ascii="Arial" w:hAnsi="Arial" w:cs="Arial"/>
          <w:sz w:val="24"/>
          <w:szCs w:val="24"/>
        </w:rPr>
        <w:t>, 2021)</w:t>
      </w:r>
      <w:r>
        <w:rPr>
          <w:rFonts w:ascii="Arial" w:hAnsi="Arial" w:cs="Arial"/>
          <w:sz w:val="24"/>
          <w:szCs w:val="24"/>
          <w:lang w:bidi="bn-BD"/>
        </w:rPr>
        <w:t xml:space="preserve">. Retaining </w:t>
      </w:r>
      <w:r>
        <w:rPr>
          <w:rFonts w:ascii="Arial" w:hAnsi="Arial" w:cs="Arial"/>
          <w:sz w:val="24"/>
          <w:szCs w:val="24"/>
          <w:lang w:bidi="bn-BD"/>
        </w:rPr>
        <w:lastRenderedPageBreak/>
        <w:t xml:space="preserve">existing customers was difficult in the service sector and so the management of The London Edition must keep its </w:t>
      </w:r>
      <w:r w:rsidR="00EB77B8">
        <w:rPr>
          <w:rFonts w:ascii="Arial" w:hAnsi="Arial" w:cs="Arial"/>
          <w:sz w:val="24"/>
          <w:szCs w:val="24"/>
          <w:lang w:bidi="bn-BD"/>
        </w:rPr>
        <w:t>organizational</w:t>
      </w:r>
      <w:r>
        <w:rPr>
          <w:rFonts w:ascii="Arial" w:hAnsi="Arial" w:cs="Arial"/>
          <w:sz w:val="24"/>
          <w:szCs w:val="24"/>
          <w:lang w:bidi="bn-BD"/>
        </w:rPr>
        <w:t xml:space="preserve"> standard along with updating with market trends in case of sustaining a long time in the hotel industry. At the time of working as a placement, I found a problem regarding guest service management and the guest provided a negative review. The assistant manager asked </w:t>
      </w:r>
      <w:r w:rsidR="000B0299">
        <w:rPr>
          <w:rFonts w:ascii="Arial" w:hAnsi="Arial" w:cs="Arial"/>
          <w:sz w:val="24"/>
          <w:szCs w:val="24"/>
          <w:lang w:bidi="bn-BD"/>
        </w:rPr>
        <w:t>me for</w:t>
      </w:r>
      <w:r>
        <w:rPr>
          <w:rFonts w:ascii="Arial" w:hAnsi="Arial" w:cs="Arial"/>
          <w:sz w:val="24"/>
          <w:szCs w:val="24"/>
          <w:lang w:bidi="bn-BD"/>
        </w:rPr>
        <w:t xml:space="preserve"> a solution regarding the problem. I </w:t>
      </w:r>
      <w:r w:rsidR="000B0299">
        <w:rPr>
          <w:rFonts w:ascii="Arial" w:hAnsi="Arial" w:cs="Arial"/>
          <w:sz w:val="24"/>
          <w:szCs w:val="24"/>
          <w:lang w:bidi="bn-BD"/>
        </w:rPr>
        <w:t>told them</w:t>
      </w:r>
      <w:r>
        <w:rPr>
          <w:rFonts w:ascii="Arial" w:hAnsi="Arial" w:cs="Arial"/>
          <w:sz w:val="24"/>
          <w:szCs w:val="24"/>
          <w:lang w:bidi="bn-BD"/>
        </w:rPr>
        <w:t xml:space="preserve"> that service recovery is necessary in case of ensuring a positive customer experience </w:t>
      </w:r>
      <w:r>
        <w:rPr>
          <w:rFonts w:ascii="Arial" w:hAnsi="Arial" w:cs="Arial"/>
          <w:sz w:val="24"/>
          <w:szCs w:val="24"/>
        </w:rPr>
        <w:t xml:space="preserve">(Alcalde-González, </w:t>
      </w:r>
      <w:proofErr w:type="spellStart"/>
      <w:r>
        <w:rPr>
          <w:rFonts w:ascii="Arial" w:hAnsi="Arial" w:cs="Arial"/>
          <w:sz w:val="24"/>
          <w:szCs w:val="24"/>
        </w:rPr>
        <w:t>Gálvez</w:t>
      </w:r>
      <w:proofErr w:type="spellEnd"/>
      <w:r>
        <w:rPr>
          <w:rFonts w:ascii="Arial" w:hAnsi="Arial" w:cs="Arial"/>
          <w:sz w:val="24"/>
          <w:szCs w:val="24"/>
        </w:rPr>
        <w:t xml:space="preserve"> Mozo and Valenzuela Bustos, 2021)</w:t>
      </w:r>
      <w:r>
        <w:rPr>
          <w:rFonts w:ascii="Arial" w:hAnsi="Arial" w:cs="Arial"/>
          <w:sz w:val="24"/>
          <w:szCs w:val="24"/>
          <w:lang w:bidi="bn-BD"/>
        </w:rPr>
        <w:t xml:space="preserve">. The management should </w:t>
      </w:r>
      <w:r w:rsidR="000B0299">
        <w:rPr>
          <w:rFonts w:ascii="Arial" w:hAnsi="Arial" w:cs="Arial"/>
          <w:sz w:val="24"/>
          <w:szCs w:val="24"/>
          <w:lang w:bidi="bn-BD"/>
        </w:rPr>
        <w:t>listen to</w:t>
      </w:r>
      <w:r>
        <w:rPr>
          <w:rFonts w:ascii="Arial" w:hAnsi="Arial" w:cs="Arial"/>
          <w:sz w:val="24"/>
          <w:szCs w:val="24"/>
          <w:lang w:bidi="bn-BD"/>
        </w:rPr>
        <w:t xml:space="preserve"> the complaints from the guests and then initiatives must be taken to solve these problems. Thus, the maximum customer attraction will be achieved in future. However. I experienced different situations while working in </w:t>
      </w:r>
      <w:r w:rsidR="002369CB">
        <w:rPr>
          <w:rFonts w:ascii="Arial" w:hAnsi="Arial" w:cs="Arial"/>
          <w:sz w:val="24"/>
          <w:szCs w:val="24"/>
          <w:lang w:bidi="bn-BD"/>
        </w:rPr>
        <w:t>the guest</w:t>
      </w:r>
      <w:r>
        <w:rPr>
          <w:rFonts w:ascii="Arial" w:hAnsi="Arial" w:cs="Arial"/>
          <w:sz w:val="24"/>
          <w:szCs w:val="24"/>
          <w:lang w:bidi="bn-BD"/>
        </w:rPr>
        <w:t xml:space="preserve"> service operation department. </w:t>
      </w:r>
      <w:r>
        <w:rPr>
          <w:rFonts w:ascii="Arial" w:hAnsi="Arial" w:cs="Arial"/>
          <w:sz w:val="24"/>
          <w:szCs w:val="24"/>
          <w:lang w:bidi="bn-BD"/>
        </w:rPr>
        <w:br w:type="page"/>
      </w:r>
    </w:p>
    <w:p w14:paraId="257464DC" w14:textId="77777777" w:rsidR="00BD75FE" w:rsidRDefault="00BD75FE" w:rsidP="00BD75FE">
      <w:pPr>
        <w:pStyle w:val="Heading1"/>
        <w:rPr>
          <w:rFonts w:ascii="Arial" w:hAnsi="Arial" w:cs="Arial"/>
          <w:lang w:val="es-HN" w:bidi="bn-BD"/>
        </w:rPr>
      </w:pPr>
      <w:proofErr w:type="spellStart"/>
      <w:r>
        <w:rPr>
          <w:rFonts w:ascii="Arial" w:hAnsi="Arial" w:cs="Arial"/>
          <w:lang w:val="es-HN" w:bidi="bn-BD"/>
        </w:rPr>
        <w:lastRenderedPageBreak/>
        <w:t>References</w:t>
      </w:r>
      <w:proofErr w:type="spellEnd"/>
    </w:p>
    <w:p w14:paraId="7D4E07DC"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lang w:val="es-HN"/>
        </w:rPr>
        <w:t xml:space="preserve"> Alcalde-González, V., Gálvez Mozo, A. and Valenzuela Bustos, A. (2021). </w:t>
      </w:r>
      <w:r>
        <w:rPr>
          <w:rFonts w:ascii="Arial" w:hAnsi="Arial" w:cs="Arial"/>
        </w:rPr>
        <w:t xml:space="preserve">No clean rooms, no hotel business: Subversion tactics in Las </w:t>
      </w:r>
      <w:proofErr w:type="spellStart"/>
      <w:r>
        <w:rPr>
          <w:rFonts w:ascii="Arial" w:hAnsi="Arial" w:cs="Arial"/>
        </w:rPr>
        <w:t>Kellys</w:t>
      </w:r>
      <w:proofErr w:type="spellEnd"/>
      <w:r>
        <w:rPr>
          <w:rFonts w:ascii="Arial" w:hAnsi="Arial" w:cs="Arial"/>
        </w:rPr>
        <w:t xml:space="preserve">’ struggle for dignity in hotel housekeeping. </w:t>
      </w:r>
      <w:r>
        <w:rPr>
          <w:rFonts w:ascii="Arial" w:hAnsi="Arial" w:cs="Arial"/>
          <w:i/>
          <w:iCs/>
        </w:rPr>
        <w:t>Annals of Tourism Research</w:t>
      </w:r>
      <w:r>
        <w:rPr>
          <w:rFonts w:ascii="Arial" w:hAnsi="Arial" w:cs="Arial"/>
        </w:rPr>
        <w:t xml:space="preserve">, 91(21), p.103315. </w:t>
      </w:r>
      <w:proofErr w:type="spellStart"/>
      <w:r>
        <w:rPr>
          <w:rFonts w:ascii="Arial" w:hAnsi="Arial" w:cs="Arial"/>
        </w:rPr>
        <w:t>doi:https</w:t>
      </w:r>
      <w:proofErr w:type="spellEnd"/>
      <w:r>
        <w:rPr>
          <w:rFonts w:ascii="Arial" w:hAnsi="Arial" w:cs="Arial"/>
        </w:rPr>
        <w:t>://doi.org/10.1016/j.annals.2021.103315.</w:t>
      </w:r>
    </w:p>
    <w:p w14:paraId="35908F1D" w14:textId="77777777" w:rsidR="00BD75FE" w:rsidRDefault="00BD75FE" w:rsidP="00BD75FE">
      <w:pPr>
        <w:pStyle w:val="NormalWeb"/>
        <w:spacing w:before="0" w:beforeAutospacing="0" w:after="240" w:afterAutospacing="0" w:line="360" w:lineRule="auto"/>
        <w:jc w:val="both"/>
        <w:rPr>
          <w:rFonts w:ascii="Arial" w:hAnsi="Arial" w:cs="Arial"/>
        </w:rPr>
      </w:pPr>
      <w:proofErr w:type="spellStart"/>
      <w:r>
        <w:rPr>
          <w:rFonts w:ascii="Arial" w:hAnsi="Arial" w:cs="Arial"/>
        </w:rPr>
        <w:t>Bagdan</w:t>
      </w:r>
      <w:proofErr w:type="spellEnd"/>
      <w:r>
        <w:rPr>
          <w:rFonts w:ascii="Arial" w:hAnsi="Arial" w:cs="Arial"/>
        </w:rPr>
        <w:t xml:space="preserve">, P. (2021a). </w:t>
      </w:r>
      <w:r>
        <w:rPr>
          <w:rFonts w:ascii="Arial" w:hAnsi="Arial" w:cs="Arial"/>
          <w:i/>
          <w:iCs/>
        </w:rPr>
        <w:t>Guest Service In The Hospitality Industry.</w:t>
      </w:r>
      <w:r>
        <w:rPr>
          <w:rFonts w:ascii="Arial" w:hAnsi="Arial" w:cs="Arial"/>
        </w:rPr>
        <w:t xml:space="preserve"> S.L.: Kendall Hunt.</w:t>
      </w:r>
    </w:p>
    <w:p w14:paraId="05CF1FAF" w14:textId="77777777" w:rsidR="00BD75FE" w:rsidRDefault="00BD75FE" w:rsidP="00BD75FE">
      <w:pPr>
        <w:pStyle w:val="NormalWeb"/>
        <w:spacing w:before="0" w:beforeAutospacing="0" w:after="240" w:afterAutospacing="0" w:line="360" w:lineRule="auto"/>
        <w:jc w:val="both"/>
        <w:rPr>
          <w:rFonts w:ascii="Arial" w:hAnsi="Arial" w:cs="Arial"/>
        </w:rPr>
      </w:pPr>
      <w:proofErr w:type="spellStart"/>
      <w:r>
        <w:rPr>
          <w:rFonts w:ascii="Arial" w:hAnsi="Arial" w:cs="Arial"/>
        </w:rPr>
        <w:t>Buhalis</w:t>
      </w:r>
      <w:proofErr w:type="spellEnd"/>
      <w:r>
        <w:rPr>
          <w:rFonts w:ascii="Arial" w:hAnsi="Arial" w:cs="Arial"/>
        </w:rPr>
        <w:t xml:space="preserve">, D. and </w:t>
      </w:r>
      <w:proofErr w:type="spellStart"/>
      <w:r>
        <w:rPr>
          <w:rFonts w:ascii="Arial" w:hAnsi="Arial" w:cs="Arial"/>
        </w:rPr>
        <w:t>Sinarta</w:t>
      </w:r>
      <w:proofErr w:type="spellEnd"/>
      <w:r>
        <w:rPr>
          <w:rFonts w:ascii="Arial" w:hAnsi="Arial" w:cs="Arial"/>
        </w:rPr>
        <w:t xml:space="preserve">, Y. (2019). Real-time co-creation and nowness service: lessons from tourism and hospitality. </w:t>
      </w:r>
      <w:r>
        <w:rPr>
          <w:rFonts w:ascii="Arial" w:hAnsi="Arial" w:cs="Arial"/>
          <w:i/>
          <w:iCs/>
        </w:rPr>
        <w:t>Journal of Travel &amp; Tourism Marketing</w:t>
      </w:r>
      <w:r>
        <w:rPr>
          <w:rFonts w:ascii="Arial" w:hAnsi="Arial" w:cs="Arial"/>
        </w:rPr>
        <w:t xml:space="preserve">, 36(5), pp.563–582. </w:t>
      </w:r>
      <w:proofErr w:type="spellStart"/>
      <w:r>
        <w:rPr>
          <w:rFonts w:ascii="Arial" w:hAnsi="Arial" w:cs="Arial"/>
        </w:rPr>
        <w:t>doi:https</w:t>
      </w:r>
      <w:proofErr w:type="spellEnd"/>
      <w:r>
        <w:rPr>
          <w:rFonts w:ascii="Arial" w:hAnsi="Arial" w:cs="Arial"/>
        </w:rPr>
        <w:t>://doi.org/10.1080/10548408.2019.1592059.</w:t>
      </w:r>
    </w:p>
    <w:p w14:paraId="75FF2F5F"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Hu, H.-H. (Sunny), </w:t>
      </w:r>
      <w:proofErr w:type="spellStart"/>
      <w:r>
        <w:rPr>
          <w:rFonts w:ascii="Arial" w:hAnsi="Arial" w:cs="Arial"/>
        </w:rPr>
        <w:t>Kandampully</w:t>
      </w:r>
      <w:proofErr w:type="spellEnd"/>
      <w:r>
        <w:rPr>
          <w:rFonts w:ascii="Arial" w:hAnsi="Arial" w:cs="Arial"/>
        </w:rPr>
        <w:t xml:space="preserve">, J. and </w:t>
      </w:r>
      <w:proofErr w:type="spellStart"/>
      <w:r>
        <w:rPr>
          <w:rFonts w:ascii="Arial" w:hAnsi="Arial" w:cs="Arial"/>
        </w:rPr>
        <w:t>Juwaheer</w:t>
      </w:r>
      <w:proofErr w:type="spellEnd"/>
      <w:r>
        <w:rPr>
          <w:rFonts w:ascii="Arial" w:hAnsi="Arial" w:cs="Arial"/>
        </w:rPr>
        <w:t xml:space="preserve">, T.D. (2017). Relationships and impacts of service quality, perceived value, customer satisfaction, and image: an empirical study. </w:t>
      </w:r>
      <w:r>
        <w:rPr>
          <w:rFonts w:ascii="Arial" w:hAnsi="Arial" w:cs="Arial"/>
          <w:i/>
          <w:iCs/>
        </w:rPr>
        <w:t>The Service Industries Journal</w:t>
      </w:r>
      <w:r>
        <w:rPr>
          <w:rFonts w:ascii="Arial" w:hAnsi="Arial" w:cs="Arial"/>
        </w:rPr>
        <w:t xml:space="preserve">, 29(2), pp.111–125. </w:t>
      </w:r>
      <w:proofErr w:type="spellStart"/>
      <w:r>
        <w:rPr>
          <w:rFonts w:ascii="Arial" w:hAnsi="Arial" w:cs="Arial"/>
        </w:rPr>
        <w:t>doi:https</w:t>
      </w:r>
      <w:proofErr w:type="spellEnd"/>
      <w:r>
        <w:rPr>
          <w:rFonts w:ascii="Arial" w:hAnsi="Arial" w:cs="Arial"/>
        </w:rPr>
        <w:t>://doi.org/10.1080/02642060802292932.</w:t>
      </w:r>
    </w:p>
    <w:p w14:paraId="59C9558F"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Hudson, S. and Hudson, L. (2013). </w:t>
      </w:r>
      <w:r>
        <w:rPr>
          <w:rFonts w:ascii="Arial" w:hAnsi="Arial" w:cs="Arial"/>
          <w:i/>
          <w:iCs/>
        </w:rPr>
        <w:t>Customer service for hospitality and tourism</w:t>
      </w:r>
      <w:r>
        <w:rPr>
          <w:rFonts w:ascii="Arial" w:hAnsi="Arial" w:cs="Arial"/>
        </w:rPr>
        <w:t xml:space="preserve">. </w:t>
      </w:r>
      <w:proofErr w:type="spellStart"/>
      <w:r>
        <w:rPr>
          <w:rFonts w:ascii="Arial" w:hAnsi="Arial" w:cs="Arial"/>
        </w:rPr>
        <w:t>Woodeaton</w:t>
      </w:r>
      <w:proofErr w:type="spellEnd"/>
      <w:r>
        <w:rPr>
          <w:rFonts w:ascii="Arial" w:hAnsi="Arial" w:cs="Arial"/>
        </w:rPr>
        <w:t>, Oxford: Goodfellow Publishers.</w:t>
      </w:r>
    </w:p>
    <w:p w14:paraId="1BE42724"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Institute Of Leadership And </w:t>
      </w:r>
      <w:proofErr w:type="spellStart"/>
      <w:r>
        <w:rPr>
          <w:rFonts w:ascii="Arial" w:hAnsi="Arial" w:cs="Arial"/>
        </w:rPr>
        <w:t>Managemen</w:t>
      </w:r>
      <w:proofErr w:type="spellEnd"/>
      <w:r>
        <w:rPr>
          <w:rFonts w:ascii="Arial" w:hAnsi="Arial" w:cs="Arial"/>
        </w:rPr>
        <w:t xml:space="preserve"> (2007). </w:t>
      </w:r>
      <w:r>
        <w:rPr>
          <w:rFonts w:ascii="Arial" w:hAnsi="Arial" w:cs="Arial"/>
          <w:i/>
          <w:iCs/>
        </w:rPr>
        <w:t>Managing customer service.</w:t>
      </w:r>
      <w:r>
        <w:rPr>
          <w:rFonts w:ascii="Arial" w:hAnsi="Arial" w:cs="Arial"/>
        </w:rPr>
        <w:t xml:space="preserve"> London: Pergamon Press.</w:t>
      </w:r>
    </w:p>
    <w:p w14:paraId="1ABE61E7"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Lewis, B.R. and McCann, P. (2013). Service failure and recovery: evidence from the hotel industry. </w:t>
      </w:r>
      <w:r>
        <w:rPr>
          <w:rFonts w:ascii="Arial" w:hAnsi="Arial" w:cs="Arial"/>
          <w:i/>
          <w:iCs/>
        </w:rPr>
        <w:t>International Journal of Contemporary Hospitality Management</w:t>
      </w:r>
      <w:r>
        <w:rPr>
          <w:rFonts w:ascii="Arial" w:hAnsi="Arial" w:cs="Arial"/>
        </w:rPr>
        <w:t xml:space="preserve">, 16(1), pp.6–17. </w:t>
      </w:r>
      <w:proofErr w:type="spellStart"/>
      <w:r>
        <w:rPr>
          <w:rFonts w:ascii="Arial" w:hAnsi="Arial" w:cs="Arial"/>
        </w:rPr>
        <w:t>doi:https</w:t>
      </w:r>
      <w:proofErr w:type="spellEnd"/>
      <w:r>
        <w:rPr>
          <w:rFonts w:ascii="Arial" w:hAnsi="Arial" w:cs="Arial"/>
        </w:rPr>
        <w:t>://doi.org/10.1108/09596110410516516.</w:t>
      </w:r>
    </w:p>
    <w:p w14:paraId="14BE9BE2" w14:textId="77777777" w:rsidR="00BD75FE" w:rsidRDefault="00BD75FE" w:rsidP="00BD75FE">
      <w:pPr>
        <w:pStyle w:val="NormalWeb"/>
        <w:spacing w:before="0" w:beforeAutospacing="0" w:after="240" w:afterAutospacing="0" w:line="360" w:lineRule="auto"/>
        <w:jc w:val="both"/>
        <w:rPr>
          <w:rFonts w:ascii="Arial" w:hAnsi="Arial" w:cs="Arial"/>
        </w:rPr>
      </w:pPr>
      <w:proofErr w:type="spellStart"/>
      <w:r>
        <w:rPr>
          <w:rFonts w:ascii="Arial" w:hAnsi="Arial" w:cs="Arial"/>
        </w:rPr>
        <w:t>Punjaisri</w:t>
      </w:r>
      <w:proofErr w:type="spellEnd"/>
      <w:r>
        <w:rPr>
          <w:rFonts w:ascii="Arial" w:hAnsi="Arial" w:cs="Arial"/>
        </w:rPr>
        <w:t xml:space="preserve">, K. and Wilson, A. (2011). Internal branding process: key mechanisms, </w:t>
      </w:r>
      <w:proofErr w:type="gramStart"/>
      <w:r>
        <w:rPr>
          <w:rFonts w:ascii="Arial" w:hAnsi="Arial" w:cs="Arial"/>
        </w:rPr>
        <w:t>outcomes</w:t>
      </w:r>
      <w:proofErr w:type="gramEnd"/>
      <w:r>
        <w:rPr>
          <w:rFonts w:ascii="Arial" w:hAnsi="Arial" w:cs="Arial"/>
        </w:rPr>
        <w:t xml:space="preserve"> and moderating factors. </w:t>
      </w:r>
      <w:r>
        <w:rPr>
          <w:rFonts w:ascii="Arial" w:hAnsi="Arial" w:cs="Arial"/>
          <w:i/>
          <w:iCs/>
        </w:rPr>
        <w:t>European Journal of Marketing</w:t>
      </w:r>
      <w:r>
        <w:rPr>
          <w:rFonts w:ascii="Arial" w:hAnsi="Arial" w:cs="Arial"/>
        </w:rPr>
        <w:t xml:space="preserve">, 45(9/10), pp.1521–1537. </w:t>
      </w:r>
      <w:proofErr w:type="spellStart"/>
      <w:r>
        <w:rPr>
          <w:rFonts w:ascii="Arial" w:hAnsi="Arial" w:cs="Arial"/>
        </w:rPr>
        <w:t>doi:https</w:t>
      </w:r>
      <w:proofErr w:type="spellEnd"/>
      <w:r>
        <w:rPr>
          <w:rFonts w:ascii="Arial" w:hAnsi="Arial" w:cs="Arial"/>
        </w:rPr>
        <w:t>://doi.org/10.1108/03090561111151871.</w:t>
      </w:r>
    </w:p>
    <w:p w14:paraId="6F6EF315"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Susskind, A.M. and Maynard, M. (2019). </w:t>
      </w:r>
      <w:r>
        <w:rPr>
          <w:rFonts w:ascii="Arial" w:hAnsi="Arial" w:cs="Arial"/>
          <w:i/>
          <w:iCs/>
        </w:rPr>
        <w:t>The next frontier of restaurant management : harnessing data to improve guest service and enhance the employee experience</w:t>
      </w:r>
      <w:r>
        <w:rPr>
          <w:rFonts w:ascii="Arial" w:hAnsi="Arial" w:cs="Arial"/>
        </w:rPr>
        <w:t>. Ithaca: Cornell University Press.</w:t>
      </w:r>
    </w:p>
    <w:p w14:paraId="0E705F7F"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Wilkins, H., </w:t>
      </w:r>
      <w:proofErr w:type="spellStart"/>
      <w:r>
        <w:rPr>
          <w:rFonts w:ascii="Arial" w:hAnsi="Arial" w:cs="Arial"/>
        </w:rPr>
        <w:t>Merrilees</w:t>
      </w:r>
      <w:proofErr w:type="spellEnd"/>
      <w:r>
        <w:rPr>
          <w:rFonts w:ascii="Arial" w:hAnsi="Arial" w:cs="Arial"/>
        </w:rPr>
        <w:t xml:space="preserve">, B. and Herington, C. (2015). Towards an understanding of total service quality in hotels. </w:t>
      </w:r>
      <w:r>
        <w:rPr>
          <w:rFonts w:ascii="Arial" w:hAnsi="Arial" w:cs="Arial"/>
          <w:i/>
          <w:iCs/>
        </w:rPr>
        <w:t>International Journal of Hospitality Management</w:t>
      </w:r>
      <w:r>
        <w:rPr>
          <w:rFonts w:ascii="Arial" w:hAnsi="Arial" w:cs="Arial"/>
        </w:rPr>
        <w:t xml:space="preserve">, 26(4), pp.840–853. </w:t>
      </w:r>
      <w:proofErr w:type="spellStart"/>
      <w:r>
        <w:rPr>
          <w:rFonts w:ascii="Arial" w:hAnsi="Arial" w:cs="Arial"/>
        </w:rPr>
        <w:t>doi:https</w:t>
      </w:r>
      <w:proofErr w:type="spellEnd"/>
      <w:r>
        <w:rPr>
          <w:rFonts w:ascii="Arial" w:hAnsi="Arial" w:cs="Arial"/>
        </w:rPr>
        <w:t>://doi.org/10.1016/j.ijhm.2006.07.006.</w:t>
      </w:r>
    </w:p>
    <w:p w14:paraId="080C5026" w14:textId="77777777" w:rsidR="00BD75FE" w:rsidRDefault="00BD75FE" w:rsidP="00BD75FE">
      <w:pPr>
        <w:spacing w:line="360" w:lineRule="auto"/>
        <w:jc w:val="both"/>
        <w:rPr>
          <w:rFonts w:ascii="Arial" w:hAnsi="Arial" w:cs="Arial"/>
          <w:sz w:val="24"/>
          <w:szCs w:val="24"/>
        </w:rPr>
      </w:pPr>
    </w:p>
    <w:p w14:paraId="1C29A138" w14:textId="77777777" w:rsidR="00914F7E" w:rsidRDefault="00914F7E"/>
    <w:sectPr w:rsidR="00914F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E0C1E"/>
    <w:multiLevelType w:val="hybridMultilevel"/>
    <w:tmpl w:val="19BEDF2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415778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5FE"/>
    <w:rsid w:val="000B0299"/>
    <w:rsid w:val="002369CB"/>
    <w:rsid w:val="004421C7"/>
    <w:rsid w:val="00492270"/>
    <w:rsid w:val="00557147"/>
    <w:rsid w:val="00751FEA"/>
    <w:rsid w:val="007975EA"/>
    <w:rsid w:val="008000E5"/>
    <w:rsid w:val="008F2DC1"/>
    <w:rsid w:val="00900737"/>
    <w:rsid w:val="00914F7E"/>
    <w:rsid w:val="0093070A"/>
    <w:rsid w:val="009E2678"/>
    <w:rsid w:val="00A82ACF"/>
    <w:rsid w:val="00AD7651"/>
    <w:rsid w:val="00AE6FE7"/>
    <w:rsid w:val="00B77FCA"/>
    <w:rsid w:val="00BA69A2"/>
    <w:rsid w:val="00BD75FE"/>
    <w:rsid w:val="00C1582B"/>
    <w:rsid w:val="00C43763"/>
    <w:rsid w:val="00D9527F"/>
    <w:rsid w:val="00DB2E2F"/>
    <w:rsid w:val="00E94A15"/>
    <w:rsid w:val="00E9570F"/>
    <w:rsid w:val="00EB77B8"/>
    <w:rsid w:val="00F82DB8"/>
    <w:rsid w:val="00F94F4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4C262"/>
  <w15:chartTrackingRefBased/>
  <w15:docId w15:val="{203FAF2F-0C3F-43B3-8829-44271C64A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5FE"/>
    <w:pPr>
      <w:spacing w:line="256" w:lineRule="auto"/>
    </w:pPr>
    <w:rPr>
      <w:rFonts w:eastAsiaTheme="minorEastAsia"/>
      <w:szCs w:val="22"/>
      <w:lang w:val="en-US" w:bidi="ar-SA"/>
    </w:rPr>
  </w:style>
  <w:style w:type="paragraph" w:styleId="Heading1">
    <w:name w:val="heading 1"/>
    <w:basedOn w:val="Normal"/>
    <w:next w:val="Normal"/>
    <w:link w:val="Heading1Char"/>
    <w:uiPriority w:val="9"/>
    <w:qFormat/>
    <w:rsid w:val="00BD75FE"/>
    <w:pPr>
      <w:keepNext/>
      <w:keepLines/>
      <w:spacing w:before="240" w:after="0"/>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5FE"/>
    <w:rPr>
      <w:rFonts w:ascii="Times New Roman" w:eastAsiaTheme="majorEastAsia" w:hAnsi="Times New Roman" w:cstheme="majorBidi"/>
      <w:b/>
      <w:sz w:val="32"/>
      <w:szCs w:val="32"/>
      <w:lang w:val="en-US" w:bidi="ar-SA"/>
    </w:rPr>
  </w:style>
  <w:style w:type="paragraph" w:styleId="NormalWeb">
    <w:name w:val="Normal (Web)"/>
    <w:basedOn w:val="Normal"/>
    <w:uiPriority w:val="99"/>
    <w:semiHidden/>
    <w:unhideWhenUsed/>
    <w:rsid w:val="00BD75FE"/>
    <w:pPr>
      <w:spacing w:before="100" w:beforeAutospacing="1" w:after="100" w:afterAutospacing="1" w:line="240" w:lineRule="auto"/>
    </w:pPr>
    <w:rPr>
      <w:rFonts w:ascii="Times New Roman" w:eastAsia="Times New Roman" w:hAnsi="Times New Roman" w:cs="Times New Roman"/>
      <w:kern w:val="0"/>
      <w:sz w:val="24"/>
      <w:szCs w:val="24"/>
      <w:lang w:bidi="bn-BD"/>
      <w14:ligatures w14:val="none"/>
    </w:rPr>
  </w:style>
  <w:style w:type="paragraph" w:styleId="ListParagraph">
    <w:name w:val="List Paragraph"/>
    <w:basedOn w:val="Normal"/>
    <w:uiPriority w:val="34"/>
    <w:qFormat/>
    <w:rsid w:val="00BD75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747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5" ma:contentTypeDescription="Create a new document." ma:contentTypeScope="" ma:versionID="38bce8a307b04f810a1963815c6b63fa">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d1a2bc8073a660e1438ff8d8f790056c"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Props1.xml><?xml version="1.0" encoding="utf-8"?>
<ds:datastoreItem xmlns:ds="http://schemas.openxmlformats.org/officeDocument/2006/customXml" ds:itemID="{6F377BDF-BBBB-44F2-B14F-3823A26E74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BCBDB5-3CDC-4725-B83B-B8873190D0B9}">
  <ds:schemaRefs>
    <ds:schemaRef ds:uri="http://schemas.microsoft.com/sharepoint/v3/contenttype/forms"/>
  </ds:schemaRefs>
</ds:datastoreItem>
</file>

<file path=customXml/itemProps3.xml><?xml version="1.0" encoding="utf-8"?>
<ds:datastoreItem xmlns:ds="http://schemas.openxmlformats.org/officeDocument/2006/customXml" ds:itemID="{25ADE832-53B3-4D39-998B-8BC7830951F8}">
  <ds:schemaRefs>
    <ds:schemaRef ds:uri="http://www.w3.org/XML/1998/namespace"/>
    <ds:schemaRef ds:uri="http://purl.org/dc/dcmitype/"/>
    <ds:schemaRef ds:uri="http://schemas.microsoft.com/office/2006/documentManagement/types"/>
    <ds:schemaRef ds:uri="5e11eeeb-aea2-48d1-b3ff-7dffc84c1762"/>
    <ds:schemaRef ds:uri="http://schemas.microsoft.com/office/infopath/2007/PartnerControls"/>
    <ds:schemaRef ds:uri="http://purl.org/dc/elements/1.1/"/>
    <ds:schemaRef ds:uri="http://schemas.openxmlformats.org/package/2006/metadata/core-properties"/>
    <ds:schemaRef ds:uri="http://purl.org/dc/terms/"/>
    <ds:schemaRef ds:uri="http://schemas.microsoft.com/office/2006/metadata/properties"/>
    <ds:schemaRef ds:uri="6730e359-ea60-4bf4-a90a-e4633981635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1598</Words>
  <Characters>9114</Characters>
  <Application>Microsoft Office Word</Application>
  <DocSecurity>0</DocSecurity>
  <Lines>75</Lines>
  <Paragraphs>21</Paragraphs>
  <ScaleCrop>false</ScaleCrop>
  <Company/>
  <LinksUpToDate>false</LinksUpToDate>
  <CharactersWithSpaces>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Ekram Hossain (2019611)</dc:creator>
  <cp:keywords/>
  <dc:description/>
  <cp:lastModifiedBy>Mohammad Ekram Hossain (2019611)</cp:lastModifiedBy>
  <cp:revision>2</cp:revision>
  <dcterms:created xsi:type="dcterms:W3CDTF">2023-06-12T22:07:00Z</dcterms:created>
  <dcterms:modified xsi:type="dcterms:W3CDTF">2023-06-12T22:07:00Z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