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F7AF4DB" w14:paraId="2B343236" wp14:textId="3B7CE397">
      <w:pPr>
        <w:jc w:val="center"/>
      </w:pPr>
      <w:bookmarkStart w:name="_GoBack" w:id="0"/>
      <w:bookmarkEnd w:id="0"/>
      <w:r w:rsidRPr="0F7AF4DB" w:rsidR="0F7AF4DB">
        <w:rPr>
          <w:b w:val="1"/>
          <w:bCs w:val="1"/>
          <w:u w:val="single"/>
        </w:rPr>
        <w:t xml:space="preserve">Draft Assignments – Coaching and Mentoring </w:t>
      </w:r>
    </w:p>
    <w:p xmlns:wp14="http://schemas.microsoft.com/office/word/2010/wordml" w:rsidP="0F7AF4DB" w14:paraId="5E5787A5" wp14:textId="2987A5D3">
      <w:pPr>
        <w:jc w:val="center"/>
      </w:pPr>
      <w:r w:rsidRPr="0F7AF4DB" w:rsidR="0F7AF4DB">
        <w:rPr>
          <w:b w:val="1"/>
          <w:bCs w:val="1"/>
          <w:u w:val="single"/>
        </w:rPr>
        <w:t>Appointments – Thursday 2</w:t>
      </w:r>
      <w:r w:rsidRPr="0F7AF4DB" w:rsidR="0F7AF4DB">
        <w:rPr>
          <w:b w:val="1"/>
          <w:bCs w:val="1"/>
          <w:u w:val="single"/>
          <w:vertAlign w:val="superscript"/>
        </w:rPr>
        <w:t>nd</w:t>
      </w:r>
      <w:r w:rsidRPr="0F7AF4DB" w:rsidR="0F7AF4DB">
        <w:rPr>
          <w:b w:val="1"/>
          <w:bCs w:val="1"/>
          <w:u w:val="single"/>
        </w:rPr>
        <w:t xml:space="preserve"> May 2019</w:t>
      </w:r>
    </w:p>
    <w:p w:rsidR="0F7AF4DB" w:rsidP="0F7AF4DB" w:rsidRDefault="0F7AF4DB" w14:paraId="1B4D5040" w14:textId="061DEA9D">
      <w:pPr>
        <w:pStyle w:val="Normal"/>
        <w:jc w:val="left"/>
        <w:rPr>
          <w:b w:val="1"/>
          <w:bCs w:val="1"/>
          <w:u w:val="single"/>
        </w:rPr>
      </w:pPr>
      <w:r w:rsidR="0F7AF4DB">
        <w:rPr>
          <w:b w:val="0"/>
          <w:bCs w:val="0"/>
          <w:u w:val="none"/>
        </w:rPr>
        <w:t>If you are unable to attend the below appointments please let me know as soon as possible.  My email address has not been set up yet, as soon as it is live you will be notified.</w:t>
      </w:r>
    </w:p>
    <w:p w:rsidR="0F7AF4DB" w:rsidP="0F7AF4DB" w:rsidRDefault="0F7AF4DB" w14:paraId="0D66DBF6" w14:textId="71908F60">
      <w:pPr>
        <w:pStyle w:val="Normal"/>
        <w:jc w:val="left"/>
        <w:rPr>
          <w:b w:val="0"/>
          <w:bCs w:val="0"/>
          <w:u w:val="none"/>
        </w:rPr>
      </w:pPr>
    </w:p>
    <w:p w:rsidR="0F7AF4DB" w:rsidP="0F7AF4DB" w:rsidRDefault="0F7AF4DB" w14:paraId="3EE199ED" w14:textId="4F5EEF76">
      <w:pPr>
        <w:pStyle w:val="Normal"/>
        <w:jc w:val="left"/>
        <w:rPr>
          <w:b w:val="0"/>
          <w:bCs w:val="0"/>
          <w:u w:val="none"/>
        </w:rPr>
      </w:pPr>
      <w:r w:rsidR="0F7AF4DB">
        <w:rPr>
          <w:b w:val="0"/>
          <w:bCs w:val="0"/>
          <w:u w:val="none"/>
        </w:rPr>
        <w:t>Appointments are only available on this date between the hours of 8am and 1.30pm.</w:t>
      </w:r>
    </w:p>
    <w:p w:rsidR="0F7AF4DB" w:rsidP="0F7AF4DB" w:rsidRDefault="0F7AF4DB" w14:paraId="22E8651B" w14:textId="2FD1ECE8">
      <w:pPr>
        <w:pStyle w:val="Normal"/>
        <w:jc w:val="left"/>
        <w:rPr>
          <w:b w:val="0"/>
          <w:bCs w:val="0"/>
          <w:u w:val="none"/>
        </w:rPr>
      </w:pPr>
    </w:p>
    <w:p w:rsidR="0F7AF4DB" w:rsidP="0F7AF4DB" w:rsidRDefault="0F7AF4DB" w14:paraId="0870926B" w14:textId="173B1752">
      <w:pPr>
        <w:pStyle w:val="Normal"/>
        <w:jc w:val="left"/>
        <w:rPr>
          <w:b w:val="0"/>
          <w:bCs w:val="0"/>
          <w:u w:val="none"/>
        </w:rPr>
      </w:pPr>
      <w:r w:rsidR="0F7AF4DB">
        <w:rPr>
          <w:b w:val="0"/>
          <w:bCs w:val="0"/>
          <w:u w:val="none"/>
        </w:rPr>
        <w:t>Please bring a hardcopy of your draft assignment along to the appointment.</w:t>
      </w:r>
    </w:p>
    <w:p w:rsidR="0F7AF4DB" w:rsidP="0F7AF4DB" w:rsidRDefault="0F7AF4DB" w14:paraId="00BD5051" w14:textId="389DDCF5">
      <w:pPr>
        <w:pStyle w:val="Normal"/>
        <w:jc w:val="left"/>
        <w:rPr>
          <w:b w:val="1"/>
          <w:bCs w:val="1"/>
          <w:u w:val="single"/>
        </w:rPr>
      </w:pPr>
    </w:p>
    <w:tbl>
      <w:tblPr>
        <w:tblStyle w:val="TableGrid"/>
        <w:tblW w:w="0" w:type="auto"/>
        <w:tblInd w:w="0" w:type="dxa"/>
        <w:tblLayout w:type="fixed"/>
        <w:tblLook w:val="06A0" w:firstRow="1" w:lastRow="0" w:firstColumn="1" w:lastColumn="0" w:noHBand="1" w:noVBand="1"/>
      </w:tblPr>
      <w:tblGrid>
        <w:gridCol w:w="825"/>
        <w:gridCol w:w="2970"/>
      </w:tblGrid>
      <w:tr w:rsidR="0F7AF4DB" w:rsidTr="0F7AF4DB" w14:paraId="01232EA7">
        <w:tc>
          <w:tcPr>
            <w:tcW w:w="825" w:type="dxa"/>
            <w:tcMar/>
          </w:tcPr>
          <w:p w:rsidR="0F7AF4DB" w:rsidP="0F7AF4DB" w:rsidRDefault="0F7AF4DB" w14:paraId="726776C3" w14:textId="3020DD34">
            <w:pPr>
              <w:pStyle w:val="Normal"/>
              <w:rPr>
                <w:b w:val="0"/>
                <w:bCs w:val="0"/>
                <w:u w:val="none"/>
              </w:rPr>
            </w:pPr>
            <w:r w:rsidR="0F7AF4DB">
              <w:rPr>
                <w:b w:val="0"/>
                <w:bCs w:val="0"/>
                <w:u w:val="none"/>
              </w:rPr>
              <w:t>8.00</w:t>
            </w:r>
          </w:p>
        </w:tc>
        <w:tc>
          <w:tcPr>
            <w:tcW w:w="2970" w:type="dxa"/>
            <w:tcMar/>
          </w:tcPr>
          <w:p w:rsidR="0F7AF4DB" w:rsidP="0F7AF4DB" w:rsidRDefault="0F7AF4DB" w14:paraId="0C0D29BA" w14:textId="60691810">
            <w:pPr>
              <w:pStyle w:val="Normal"/>
              <w:rPr>
                <w:b w:val="0"/>
                <w:bCs w:val="0"/>
                <w:u w:val="none"/>
              </w:rPr>
            </w:pPr>
            <w:r w:rsidR="0F7AF4DB">
              <w:rPr>
                <w:b w:val="0"/>
                <w:bCs w:val="0"/>
                <w:u w:val="none"/>
              </w:rPr>
              <w:t>Owen Donovan</w:t>
            </w:r>
          </w:p>
        </w:tc>
      </w:tr>
      <w:tr w:rsidR="0F7AF4DB" w:rsidTr="0F7AF4DB" w14:paraId="27687623">
        <w:tc>
          <w:tcPr>
            <w:tcW w:w="825" w:type="dxa"/>
            <w:tcMar/>
          </w:tcPr>
          <w:p w:rsidR="0F7AF4DB" w:rsidP="0F7AF4DB" w:rsidRDefault="0F7AF4DB" w14:paraId="0A78D9B0" w14:textId="756AD720">
            <w:pPr>
              <w:pStyle w:val="Normal"/>
              <w:rPr>
                <w:b w:val="0"/>
                <w:bCs w:val="0"/>
                <w:u w:val="none"/>
              </w:rPr>
            </w:pPr>
            <w:r w:rsidR="0F7AF4DB">
              <w:rPr>
                <w:b w:val="0"/>
                <w:bCs w:val="0"/>
                <w:u w:val="none"/>
              </w:rPr>
              <w:t>8.30</w:t>
            </w:r>
          </w:p>
        </w:tc>
        <w:tc>
          <w:tcPr>
            <w:tcW w:w="2970" w:type="dxa"/>
            <w:tcMar/>
          </w:tcPr>
          <w:p w:rsidR="0F7AF4DB" w:rsidP="0F7AF4DB" w:rsidRDefault="0F7AF4DB" w14:paraId="4F5C1BF5" w14:textId="73AD1EDB">
            <w:pPr>
              <w:pStyle w:val="Normal"/>
              <w:rPr>
                <w:b w:val="0"/>
                <w:bCs w:val="0"/>
                <w:u w:val="none"/>
              </w:rPr>
            </w:pPr>
            <w:r w:rsidR="0F7AF4DB">
              <w:rPr>
                <w:b w:val="0"/>
                <w:bCs w:val="0"/>
                <w:u w:val="none"/>
              </w:rPr>
              <w:t>Dayna James</w:t>
            </w:r>
          </w:p>
        </w:tc>
      </w:tr>
      <w:tr w:rsidR="0F7AF4DB" w:rsidTr="0F7AF4DB" w14:paraId="3F26D747">
        <w:tc>
          <w:tcPr>
            <w:tcW w:w="825" w:type="dxa"/>
            <w:tcMar/>
          </w:tcPr>
          <w:p w:rsidR="0F7AF4DB" w:rsidP="0F7AF4DB" w:rsidRDefault="0F7AF4DB" w14:paraId="36FA184E" w14:textId="7A07A20F">
            <w:pPr>
              <w:pStyle w:val="Normal"/>
              <w:rPr>
                <w:b w:val="0"/>
                <w:bCs w:val="0"/>
                <w:u w:val="none"/>
              </w:rPr>
            </w:pPr>
            <w:r w:rsidR="0F7AF4DB">
              <w:rPr>
                <w:b w:val="0"/>
                <w:bCs w:val="0"/>
                <w:u w:val="none"/>
              </w:rPr>
              <w:t>9.00</w:t>
            </w:r>
          </w:p>
        </w:tc>
        <w:tc>
          <w:tcPr>
            <w:tcW w:w="2970" w:type="dxa"/>
            <w:tcMar/>
          </w:tcPr>
          <w:p w:rsidR="0F7AF4DB" w:rsidP="0F7AF4DB" w:rsidRDefault="0F7AF4DB" w14:paraId="5C5C9A60" w14:textId="0A64A652">
            <w:pPr>
              <w:pStyle w:val="Normal"/>
              <w:rPr>
                <w:b w:val="0"/>
                <w:bCs w:val="0"/>
                <w:u w:val="none"/>
              </w:rPr>
            </w:pPr>
            <w:r w:rsidR="0F7AF4DB">
              <w:rPr>
                <w:b w:val="0"/>
                <w:bCs w:val="0"/>
                <w:u w:val="none"/>
              </w:rPr>
              <w:t>Caru Hopkins</w:t>
            </w:r>
          </w:p>
        </w:tc>
      </w:tr>
      <w:tr w:rsidR="0F7AF4DB" w:rsidTr="0F7AF4DB" w14:paraId="747945F8">
        <w:tc>
          <w:tcPr>
            <w:tcW w:w="825" w:type="dxa"/>
            <w:tcMar/>
          </w:tcPr>
          <w:p w:rsidR="0F7AF4DB" w:rsidP="0F7AF4DB" w:rsidRDefault="0F7AF4DB" w14:paraId="4FA59E85" w14:textId="4B456E38">
            <w:pPr>
              <w:pStyle w:val="Normal"/>
              <w:rPr>
                <w:b w:val="0"/>
                <w:bCs w:val="0"/>
                <w:u w:val="none"/>
              </w:rPr>
            </w:pPr>
            <w:r w:rsidR="0F7AF4DB">
              <w:rPr>
                <w:b w:val="0"/>
                <w:bCs w:val="0"/>
                <w:u w:val="none"/>
              </w:rPr>
              <w:t>9.30</w:t>
            </w:r>
          </w:p>
        </w:tc>
        <w:tc>
          <w:tcPr>
            <w:tcW w:w="2970" w:type="dxa"/>
            <w:tcMar/>
          </w:tcPr>
          <w:p w:rsidR="0F7AF4DB" w:rsidP="0F7AF4DB" w:rsidRDefault="0F7AF4DB" w14:paraId="483BD63B" w14:textId="449C6367">
            <w:pPr>
              <w:pStyle w:val="Normal"/>
              <w:rPr>
                <w:b w:val="0"/>
                <w:bCs w:val="0"/>
                <w:u w:val="none"/>
              </w:rPr>
            </w:pPr>
            <w:r w:rsidR="0F7AF4DB">
              <w:rPr>
                <w:b w:val="0"/>
                <w:bCs w:val="0"/>
                <w:u w:val="none"/>
              </w:rPr>
              <w:t>Jayne O’Sullivan</w:t>
            </w:r>
          </w:p>
        </w:tc>
      </w:tr>
      <w:tr w:rsidR="0F7AF4DB" w:rsidTr="0F7AF4DB" w14:paraId="54C4C62C">
        <w:tc>
          <w:tcPr>
            <w:tcW w:w="825" w:type="dxa"/>
            <w:tcMar/>
          </w:tcPr>
          <w:p w:rsidR="0F7AF4DB" w:rsidP="0F7AF4DB" w:rsidRDefault="0F7AF4DB" w14:paraId="328C1C13" w14:textId="2508E5E2">
            <w:pPr>
              <w:pStyle w:val="Normal"/>
              <w:rPr>
                <w:b w:val="0"/>
                <w:bCs w:val="0"/>
                <w:u w:val="none"/>
              </w:rPr>
            </w:pPr>
            <w:r w:rsidR="0F7AF4DB">
              <w:rPr>
                <w:b w:val="0"/>
                <w:bCs w:val="0"/>
                <w:u w:val="none"/>
              </w:rPr>
              <w:t>10.00</w:t>
            </w:r>
          </w:p>
        </w:tc>
        <w:tc>
          <w:tcPr>
            <w:tcW w:w="2970" w:type="dxa"/>
            <w:tcMar/>
          </w:tcPr>
          <w:p w:rsidR="0F7AF4DB" w:rsidP="0F7AF4DB" w:rsidRDefault="0F7AF4DB" w14:paraId="531CE1AB" w14:textId="655BC1CD">
            <w:pPr>
              <w:pStyle w:val="Normal"/>
              <w:rPr>
                <w:b w:val="0"/>
                <w:bCs w:val="0"/>
                <w:u w:val="none"/>
              </w:rPr>
            </w:pPr>
            <w:r w:rsidR="0F7AF4DB">
              <w:rPr>
                <w:b w:val="0"/>
                <w:bCs w:val="0"/>
                <w:u w:val="none"/>
              </w:rPr>
              <w:t>Sharon Bowen</w:t>
            </w:r>
          </w:p>
        </w:tc>
      </w:tr>
      <w:tr w:rsidR="0F7AF4DB" w:rsidTr="0F7AF4DB" w14:paraId="69B52897">
        <w:tc>
          <w:tcPr>
            <w:tcW w:w="825" w:type="dxa"/>
            <w:tcMar/>
          </w:tcPr>
          <w:p w:rsidR="0F7AF4DB" w:rsidP="0F7AF4DB" w:rsidRDefault="0F7AF4DB" w14:paraId="0DF6E1C1" w14:textId="0C886045">
            <w:pPr>
              <w:pStyle w:val="Normal"/>
              <w:rPr>
                <w:b w:val="0"/>
                <w:bCs w:val="0"/>
                <w:u w:val="none"/>
              </w:rPr>
            </w:pPr>
            <w:r w:rsidR="0F7AF4DB">
              <w:rPr>
                <w:b w:val="0"/>
                <w:bCs w:val="0"/>
                <w:u w:val="none"/>
              </w:rPr>
              <w:t>10.30</w:t>
            </w:r>
          </w:p>
        </w:tc>
        <w:tc>
          <w:tcPr>
            <w:tcW w:w="2970" w:type="dxa"/>
            <w:tcMar/>
          </w:tcPr>
          <w:p w:rsidR="0F7AF4DB" w:rsidP="0F7AF4DB" w:rsidRDefault="0F7AF4DB" w14:paraId="4523352E" w14:textId="0FF8FA3B">
            <w:pPr>
              <w:pStyle w:val="Normal"/>
              <w:rPr>
                <w:b w:val="0"/>
                <w:bCs w:val="0"/>
                <w:u w:val="none"/>
              </w:rPr>
            </w:pPr>
            <w:r w:rsidR="0F7AF4DB">
              <w:rPr>
                <w:b w:val="0"/>
                <w:bCs w:val="0"/>
                <w:u w:val="none"/>
              </w:rPr>
              <w:t>Courtney Morgan</w:t>
            </w:r>
          </w:p>
        </w:tc>
      </w:tr>
      <w:tr w:rsidR="0F7AF4DB" w:rsidTr="0F7AF4DB" w14:paraId="001AB881">
        <w:tc>
          <w:tcPr>
            <w:tcW w:w="825" w:type="dxa"/>
            <w:tcMar/>
          </w:tcPr>
          <w:p w:rsidR="0F7AF4DB" w:rsidP="0F7AF4DB" w:rsidRDefault="0F7AF4DB" w14:paraId="65B5F3E3" w14:textId="0E87FB25">
            <w:pPr>
              <w:pStyle w:val="Normal"/>
              <w:rPr>
                <w:b w:val="0"/>
                <w:bCs w:val="0"/>
                <w:u w:val="none"/>
              </w:rPr>
            </w:pPr>
            <w:r w:rsidR="0F7AF4DB">
              <w:rPr>
                <w:b w:val="0"/>
                <w:bCs w:val="0"/>
                <w:u w:val="none"/>
              </w:rPr>
              <w:t>11.00</w:t>
            </w:r>
          </w:p>
        </w:tc>
        <w:tc>
          <w:tcPr>
            <w:tcW w:w="2970" w:type="dxa"/>
            <w:tcMar/>
          </w:tcPr>
          <w:p w:rsidR="0F7AF4DB" w:rsidP="0F7AF4DB" w:rsidRDefault="0F7AF4DB" w14:paraId="2C6EFBB1" w14:textId="14458B68">
            <w:pPr>
              <w:pStyle w:val="Normal"/>
              <w:rPr>
                <w:b w:val="0"/>
                <w:bCs w:val="0"/>
                <w:u w:val="none"/>
              </w:rPr>
            </w:pPr>
            <w:r w:rsidR="0F7AF4DB">
              <w:rPr>
                <w:b w:val="0"/>
                <w:bCs w:val="0"/>
                <w:u w:val="none"/>
              </w:rPr>
              <w:t>Debbie Marshall</w:t>
            </w:r>
          </w:p>
        </w:tc>
      </w:tr>
      <w:tr w:rsidR="0F7AF4DB" w:rsidTr="0F7AF4DB" w14:paraId="58DC9FE6">
        <w:tc>
          <w:tcPr>
            <w:tcW w:w="825" w:type="dxa"/>
            <w:tcMar/>
          </w:tcPr>
          <w:p w:rsidR="0F7AF4DB" w:rsidP="0F7AF4DB" w:rsidRDefault="0F7AF4DB" w14:paraId="4111C5DF" w14:textId="0B67B94F">
            <w:pPr>
              <w:pStyle w:val="Normal"/>
              <w:rPr>
                <w:b w:val="0"/>
                <w:bCs w:val="0"/>
                <w:u w:val="none"/>
              </w:rPr>
            </w:pPr>
            <w:r w:rsidR="0F7AF4DB">
              <w:rPr>
                <w:b w:val="0"/>
                <w:bCs w:val="0"/>
                <w:u w:val="none"/>
              </w:rPr>
              <w:t>11.30</w:t>
            </w:r>
          </w:p>
        </w:tc>
        <w:tc>
          <w:tcPr>
            <w:tcW w:w="2970" w:type="dxa"/>
            <w:tcMar/>
          </w:tcPr>
          <w:p w:rsidR="0F7AF4DB" w:rsidP="0F7AF4DB" w:rsidRDefault="0F7AF4DB" w14:paraId="08DC3F9F" w14:textId="2314B774">
            <w:pPr>
              <w:pStyle w:val="Normal"/>
              <w:rPr>
                <w:b w:val="0"/>
                <w:bCs w:val="0"/>
                <w:u w:val="none"/>
              </w:rPr>
            </w:pPr>
            <w:r w:rsidR="0F7AF4DB">
              <w:rPr>
                <w:b w:val="0"/>
                <w:bCs w:val="0"/>
                <w:u w:val="none"/>
              </w:rPr>
              <w:t>Emma Whitely?</w:t>
            </w:r>
          </w:p>
        </w:tc>
      </w:tr>
      <w:tr w:rsidR="0F7AF4DB" w:rsidTr="0F7AF4DB" w14:paraId="404AE66B">
        <w:tc>
          <w:tcPr>
            <w:tcW w:w="825" w:type="dxa"/>
            <w:tcMar/>
          </w:tcPr>
          <w:p w:rsidR="0F7AF4DB" w:rsidP="0F7AF4DB" w:rsidRDefault="0F7AF4DB" w14:paraId="73E8EF80" w14:textId="3D31CD89">
            <w:pPr>
              <w:pStyle w:val="Normal"/>
              <w:rPr>
                <w:b w:val="0"/>
                <w:bCs w:val="0"/>
                <w:u w:val="none"/>
              </w:rPr>
            </w:pPr>
            <w:r w:rsidR="0F7AF4DB">
              <w:rPr>
                <w:b w:val="0"/>
                <w:bCs w:val="0"/>
                <w:u w:val="none"/>
              </w:rPr>
              <w:t>12.00</w:t>
            </w:r>
          </w:p>
        </w:tc>
        <w:tc>
          <w:tcPr>
            <w:tcW w:w="2970" w:type="dxa"/>
            <w:tcMar/>
          </w:tcPr>
          <w:p w:rsidR="0F7AF4DB" w:rsidP="0F7AF4DB" w:rsidRDefault="0F7AF4DB" w14:paraId="533C18D3" w14:textId="761C54E3">
            <w:pPr>
              <w:pStyle w:val="Normal"/>
              <w:rPr>
                <w:b w:val="0"/>
                <w:bCs w:val="0"/>
                <w:u w:val="none"/>
              </w:rPr>
            </w:pPr>
            <w:r w:rsidR="0F7AF4DB">
              <w:rPr>
                <w:b w:val="0"/>
                <w:bCs w:val="0"/>
                <w:u w:val="none"/>
              </w:rPr>
              <w:t>Catherine Tyrie</w:t>
            </w:r>
          </w:p>
        </w:tc>
      </w:tr>
      <w:tr w:rsidR="0F7AF4DB" w:rsidTr="0F7AF4DB" w14:paraId="1CD87319">
        <w:tc>
          <w:tcPr>
            <w:tcW w:w="825" w:type="dxa"/>
            <w:tcMar/>
          </w:tcPr>
          <w:p w:rsidR="0F7AF4DB" w:rsidP="0F7AF4DB" w:rsidRDefault="0F7AF4DB" w14:paraId="033C8DD5" w14:textId="2ABC1FE2">
            <w:pPr>
              <w:pStyle w:val="Normal"/>
              <w:rPr>
                <w:b w:val="0"/>
                <w:bCs w:val="0"/>
                <w:u w:val="none"/>
              </w:rPr>
            </w:pPr>
            <w:r w:rsidR="0F7AF4DB">
              <w:rPr>
                <w:b w:val="0"/>
                <w:bCs w:val="0"/>
                <w:u w:val="none"/>
              </w:rPr>
              <w:t>12.30</w:t>
            </w:r>
          </w:p>
        </w:tc>
        <w:tc>
          <w:tcPr>
            <w:tcW w:w="2970" w:type="dxa"/>
            <w:tcMar/>
          </w:tcPr>
          <w:p w:rsidR="0F7AF4DB" w:rsidP="0F7AF4DB" w:rsidRDefault="0F7AF4DB" w14:paraId="485B0E08" w14:textId="6AE71A0B">
            <w:pPr>
              <w:pStyle w:val="Normal"/>
              <w:rPr>
                <w:b w:val="0"/>
                <w:bCs w:val="0"/>
                <w:u w:val="none"/>
              </w:rPr>
            </w:pPr>
            <w:r w:rsidR="0F7AF4DB">
              <w:rPr>
                <w:b w:val="0"/>
                <w:bCs w:val="0"/>
                <w:u w:val="none"/>
              </w:rPr>
              <w:t>Kirsty Baker</w:t>
            </w:r>
          </w:p>
        </w:tc>
      </w:tr>
      <w:tr w:rsidR="0F7AF4DB" w:rsidTr="0F7AF4DB" w14:paraId="6793B83B">
        <w:tc>
          <w:tcPr>
            <w:tcW w:w="825" w:type="dxa"/>
            <w:tcMar/>
          </w:tcPr>
          <w:p w:rsidR="0F7AF4DB" w:rsidP="0F7AF4DB" w:rsidRDefault="0F7AF4DB" w14:paraId="46BB3599" w14:textId="46F057A5">
            <w:pPr>
              <w:pStyle w:val="Normal"/>
              <w:rPr>
                <w:b w:val="0"/>
                <w:bCs w:val="0"/>
                <w:u w:val="none"/>
              </w:rPr>
            </w:pPr>
            <w:r w:rsidR="0F7AF4DB">
              <w:rPr>
                <w:b w:val="0"/>
                <w:bCs w:val="0"/>
                <w:u w:val="none"/>
              </w:rPr>
              <w:t>13.00</w:t>
            </w:r>
          </w:p>
        </w:tc>
        <w:tc>
          <w:tcPr>
            <w:tcW w:w="2970" w:type="dxa"/>
            <w:tcMar/>
          </w:tcPr>
          <w:p w:rsidR="0F7AF4DB" w:rsidP="0F7AF4DB" w:rsidRDefault="0F7AF4DB" w14:paraId="65D60236" w14:textId="612771A4">
            <w:pPr>
              <w:pStyle w:val="Normal"/>
              <w:rPr>
                <w:b w:val="0"/>
                <w:bCs w:val="0"/>
                <w:u w:val="none"/>
              </w:rPr>
            </w:pPr>
            <w:r w:rsidR="0F7AF4DB">
              <w:rPr>
                <w:b w:val="0"/>
                <w:bCs w:val="0"/>
                <w:u w:val="none"/>
              </w:rPr>
              <w:t>James Hones</w:t>
            </w:r>
          </w:p>
        </w:tc>
      </w:tr>
      <w:tr w:rsidR="0F7AF4DB" w:rsidTr="0F7AF4DB" w14:paraId="373D32F7">
        <w:tc>
          <w:tcPr>
            <w:tcW w:w="825" w:type="dxa"/>
            <w:tcMar/>
          </w:tcPr>
          <w:p w:rsidR="0F7AF4DB" w:rsidP="0F7AF4DB" w:rsidRDefault="0F7AF4DB" w14:paraId="50064BBA" w14:textId="38471650">
            <w:pPr>
              <w:pStyle w:val="Normal"/>
              <w:rPr>
                <w:b w:val="0"/>
                <w:bCs w:val="0"/>
                <w:u w:val="none"/>
              </w:rPr>
            </w:pPr>
            <w:r w:rsidR="0F7AF4DB">
              <w:rPr>
                <w:b w:val="0"/>
                <w:bCs w:val="0"/>
                <w:u w:val="none"/>
              </w:rPr>
              <w:t>13.30</w:t>
            </w:r>
          </w:p>
        </w:tc>
        <w:tc>
          <w:tcPr>
            <w:tcW w:w="2970" w:type="dxa"/>
            <w:tcMar/>
          </w:tcPr>
          <w:p w:rsidR="0F7AF4DB" w:rsidP="0F7AF4DB" w:rsidRDefault="0F7AF4DB" w14:paraId="3774A515" w14:textId="39CDD6F9">
            <w:pPr>
              <w:pStyle w:val="Normal"/>
              <w:rPr>
                <w:b w:val="0"/>
                <w:bCs w:val="0"/>
                <w:u w:val="none"/>
              </w:rPr>
            </w:pPr>
            <w:r w:rsidR="0F7AF4DB">
              <w:rPr>
                <w:b w:val="0"/>
                <w:bCs w:val="0"/>
                <w:u w:val="none"/>
              </w:rPr>
              <w:t>Emma Thomas</w:t>
            </w:r>
          </w:p>
        </w:tc>
      </w:tr>
    </w:tbl>
    <w:p w:rsidR="0F7AF4DB" w:rsidP="0F7AF4DB" w:rsidRDefault="0F7AF4DB" w14:paraId="6CE62E90" w14:textId="36B37E2F">
      <w:pPr>
        <w:pStyle w:val="Normal"/>
        <w:rPr>
          <w:b w:val="1"/>
          <w:bCs w:val="1"/>
          <w:u w:val="single"/>
        </w:rPr>
      </w:pPr>
    </w:p>
    <w:p w:rsidR="0F7AF4DB" w:rsidP="0F7AF4DB" w:rsidRDefault="0F7AF4DB" w14:paraId="0C495535" w14:textId="760C7242">
      <w:pPr>
        <w:pStyle w:val="Normal"/>
        <w:rPr>
          <w:b w:val="1"/>
          <w:bCs w:val="1"/>
          <w:u w:val="single"/>
        </w:rPr>
      </w:pPr>
      <w:r w:rsidRPr="0F7AF4DB" w:rsidR="0F7AF4DB">
        <w:rPr>
          <w:b w:val="1"/>
          <w:bCs w:val="1"/>
          <w:u w:val="single"/>
        </w:rPr>
        <w:t>Assignment Handy Tips</w:t>
      </w:r>
    </w:p>
    <w:p w:rsidR="0F7AF4DB" w:rsidP="0F7AF4DB" w:rsidRDefault="0F7AF4DB" w14:paraId="1A2DF14C" w14:textId="683EE2D5">
      <w:pPr>
        <w:pStyle w:val="ListParagraph"/>
        <w:numPr>
          <w:ilvl w:val="0"/>
          <w:numId w:val="2"/>
        </w:numPr>
        <w:rPr>
          <w:b w:val="1"/>
          <w:bCs w:val="1"/>
          <w:sz w:val="22"/>
          <w:szCs w:val="22"/>
          <w:u w:val="single"/>
        </w:rPr>
      </w:pPr>
      <w:r w:rsidR="0F7AF4DB">
        <w:rPr>
          <w:b w:val="0"/>
          <w:bCs w:val="0"/>
          <w:u w:val="none"/>
        </w:rPr>
        <w:t xml:space="preserve">Keep it simple, do enough to answer EACH and EVERY part of your brief only. </w:t>
      </w:r>
    </w:p>
    <w:p w:rsidR="0F7AF4DB" w:rsidP="0F7AF4DB" w:rsidRDefault="0F7AF4DB" w14:paraId="55D1D1A2" w14:textId="64E1A26A">
      <w:pPr>
        <w:pStyle w:val="ListParagraph"/>
        <w:numPr>
          <w:ilvl w:val="0"/>
          <w:numId w:val="2"/>
        </w:numPr>
        <w:rPr>
          <w:b w:val="1"/>
          <w:bCs w:val="1"/>
          <w:sz w:val="22"/>
          <w:szCs w:val="22"/>
          <w:u w:val="none"/>
        </w:rPr>
      </w:pPr>
      <w:r w:rsidR="0F7AF4DB">
        <w:rPr>
          <w:b w:val="0"/>
          <w:bCs w:val="0"/>
          <w:u w:val="none"/>
        </w:rPr>
        <w:t>JUSTIFY your viewpoints with academic referencing and case study examples</w:t>
      </w:r>
    </w:p>
    <w:p w:rsidR="0F7AF4DB" w:rsidP="0F7AF4DB" w:rsidRDefault="0F7AF4DB" w14:paraId="0004F542" w14:textId="7102A8A1">
      <w:pPr>
        <w:pStyle w:val="ListParagraph"/>
        <w:numPr>
          <w:ilvl w:val="0"/>
          <w:numId w:val="2"/>
        </w:numPr>
        <w:rPr>
          <w:b w:val="1"/>
          <w:bCs w:val="1"/>
          <w:sz w:val="22"/>
          <w:szCs w:val="22"/>
          <w:u w:val="none"/>
        </w:rPr>
      </w:pPr>
      <w:r w:rsidR="0F7AF4DB">
        <w:rPr>
          <w:b w:val="0"/>
          <w:bCs w:val="0"/>
          <w:u w:val="none"/>
        </w:rPr>
        <w:t>Source relevant coaching and mentoring case studies from CIPD, Personneltoday, Institute of Leadership and Management etc to cite as examples of good practice.</w:t>
      </w:r>
    </w:p>
    <w:p w:rsidR="0F7AF4DB" w:rsidP="0F7AF4DB" w:rsidRDefault="0F7AF4DB" w14:paraId="13C2379E" w14:textId="1420CEAB">
      <w:pPr>
        <w:pStyle w:val="ListParagraph"/>
        <w:numPr>
          <w:ilvl w:val="0"/>
          <w:numId w:val="2"/>
        </w:numPr>
        <w:rPr>
          <w:b w:val="1"/>
          <w:bCs w:val="1"/>
          <w:sz w:val="22"/>
          <w:szCs w:val="22"/>
          <w:u w:val="none"/>
        </w:rPr>
      </w:pPr>
      <w:r w:rsidR="0F7AF4DB">
        <w:rPr>
          <w:b w:val="0"/>
          <w:bCs w:val="0"/>
          <w:u w:val="none"/>
        </w:rPr>
        <w:t>Use academic models of both coaching strategy and coaching practice to demonstrate the breadth of your knowledge by directly linking them to the case study brief.</w:t>
      </w:r>
    </w:p>
    <w:p w:rsidR="0F7AF4DB" w:rsidP="0F7AF4DB" w:rsidRDefault="0F7AF4DB" w14:paraId="442DC05C" w14:textId="2CF1ED75">
      <w:pPr>
        <w:pStyle w:val="ListParagraph"/>
        <w:numPr>
          <w:ilvl w:val="0"/>
          <w:numId w:val="2"/>
        </w:numPr>
        <w:rPr>
          <w:b w:val="1"/>
          <w:bCs w:val="1"/>
          <w:sz w:val="22"/>
          <w:szCs w:val="22"/>
          <w:u w:val="none"/>
        </w:rPr>
      </w:pPr>
      <w:r w:rsidR="0F7AF4DB">
        <w:rPr>
          <w:b w:val="0"/>
          <w:bCs w:val="0"/>
          <w:u w:val="none"/>
        </w:rPr>
        <w:t>Demonstrate appreciation of cost implications.</w:t>
      </w:r>
    </w:p>
    <w:p w:rsidR="0F7AF4DB" w:rsidP="0F7AF4DB" w:rsidRDefault="0F7AF4DB" w14:paraId="651859A7" w14:textId="4C623E49">
      <w:pPr>
        <w:pStyle w:val="ListParagraph"/>
        <w:numPr>
          <w:ilvl w:val="0"/>
          <w:numId w:val="2"/>
        </w:numPr>
        <w:rPr>
          <w:b w:val="1"/>
          <w:bCs w:val="1"/>
          <w:sz w:val="22"/>
          <w:szCs w:val="22"/>
          <w:u w:val="none"/>
        </w:rPr>
      </w:pPr>
      <w:r w:rsidR="0F7AF4DB">
        <w:rPr>
          <w:b w:val="0"/>
          <w:bCs w:val="0"/>
          <w:u w:val="none"/>
        </w:rPr>
        <w:t>Spell check</w:t>
      </w:r>
    </w:p>
    <w:p w:rsidR="0F7AF4DB" w:rsidP="0F7AF4DB" w:rsidRDefault="0F7AF4DB" w14:paraId="5ADC8A80" w14:textId="6A7423FD">
      <w:pPr>
        <w:pStyle w:val="ListParagraph"/>
        <w:numPr>
          <w:ilvl w:val="0"/>
          <w:numId w:val="2"/>
        </w:numPr>
        <w:rPr>
          <w:b w:val="1"/>
          <w:bCs w:val="1"/>
          <w:sz w:val="22"/>
          <w:szCs w:val="22"/>
          <w:u w:val="none"/>
        </w:rPr>
      </w:pPr>
      <w:r w:rsidR="0F7AF4DB">
        <w:rPr>
          <w:b w:val="0"/>
          <w:bCs w:val="0"/>
          <w:u w:val="none"/>
        </w:rPr>
        <w:t>Stick to the word count</w:t>
      </w:r>
    </w:p>
    <w:p w:rsidR="0F7AF4DB" w:rsidP="0F7AF4DB" w:rsidRDefault="0F7AF4DB" w14:paraId="463CE121" w14:textId="782B21B4">
      <w:pPr>
        <w:pStyle w:val="ListParagraph"/>
        <w:numPr>
          <w:ilvl w:val="0"/>
          <w:numId w:val="2"/>
        </w:numPr>
        <w:rPr>
          <w:b w:val="1"/>
          <w:bCs w:val="1"/>
          <w:sz w:val="22"/>
          <w:szCs w:val="22"/>
          <w:u w:val="none"/>
        </w:rPr>
      </w:pPr>
      <w:r w:rsidR="0F7AF4DB">
        <w:rPr>
          <w:b w:val="0"/>
          <w:bCs w:val="0"/>
          <w:u w:val="none"/>
        </w:rPr>
        <w:t>Reference correctly</w:t>
      </w:r>
    </w:p>
    <w:p w:rsidR="0F7AF4DB" w:rsidP="0F7AF4DB" w:rsidRDefault="0F7AF4DB" w14:paraId="488FE1D8" w14:textId="3B1EA8E6">
      <w:pPr>
        <w:pStyle w:val="ListParagraph"/>
        <w:numPr>
          <w:ilvl w:val="0"/>
          <w:numId w:val="2"/>
        </w:numPr>
        <w:rPr>
          <w:b w:val="1"/>
          <w:bCs w:val="1"/>
          <w:sz w:val="22"/>
          <w:szCs w:val="22"/>
          <w:u w:val="none"/>
        </w:rPr>
      </w:pPr>
      <w:r w:rsidR="0F7AF4DB">
        <w:rPr>
          <w:b w:val="0"/>
          <w:bCs w:val="0"/>
          <w:u w:val="none"/>
        </w:rPr>
        <w:t>Adequate bibliography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D47C930"/>
  <w15:docId w15:val="{ade221d1-faf9-439d-9472-f2584dee017f}"/>
  <w:rsids>
    <w:rsidRoot w:val="6D47C930"/>
    <w:rsid w:val="0F7AF4DB"/>
    <w:rsid w:val="6D47C93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40570517cbb4a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2019-04-05T12:36:55.3826659Z</dcterms:created>
  <dcterms:modified xsi:type="dcterms:W3CDTF">2019-04-05T13:10:19.5229569Z</dcterms:modified>
</coreProperties>
</file>