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52339" w14:textId="77777777" w:rsidR="00225E04" w:rsidRPr="00573686" w:rsidRDefault="00225E04" w:rsidP="00BC78C0">
      <w:pPr>
        <w:ind w:right="237"/>
        <w:jc w:val="both"/>
        <w:rPr>
          <w:sz w:val="24"/>
          <w:szCs w:val="24"/>
        </w:rPr>
      </w:pPr>
    </w:p>
    <w:p w14:paraId="419539AB" w14:textId="77777777" w:rsidR="00225E04" w:rsidRPr="00573686" w:rsidRDefault="00C9559C" w:rsidP="00BC78C0">
      <w:pPr>
        <w:ind w:right="237"/>
        <w:jc w:val="both"/>
        <w:rPr>
          <w:sz w:val="24"/>
          <w:szCs w:val="24"/>
        </w:rPr>
      </w:pPr>
      <w:r w:rsidRPr="00573686">
        <w:rPr>
          <w:noProof/>
          <w:sz w:val="24"/>
          <w:szCs w:val="24"/>
        </w:rPr>
        <w:drawing>
          <wp:inline distT="0" distB="0" distL="0" distR="0" wp14:anchorId="1F47ABF0" wp14:editId="1B9BCD6A">
            <wp:extent cx="2045368" cy="714179"/>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045368" cy="714179"/>
                    </a:xfrm>
                    <a:prstGeom prst="rect">
                      <a:avLst/>
                    </a:prstGeom>
                    <a:ln/>
                  </pic:spPr>
                </pic:pic>
              </a:graphicData>
            </a:graphic>
          </wp:inline>
        </w:drawing>
      </w:r>
    </w:p>
    <w:p w14:paraId="14D2279F" w14:textId="77777777" w:rsidR="00225E04" w:rsidRPr="00573686" w:rsidRDefault="00225E04" w:rsidP="00BC78C0">
      <w:pPr>
        <w:ind w:right="237"/>
        <w:jc w:val="both"/>
        <w:rPr>
          <w:sz w:val="24"/>
          <w:szCs w:val="24"/>
        </w:rPr>
      </w:pPr>
    </w:p>
    <w:p w14:paraId="5D46B1B6" w14:textId="77777777" w:rsidR="00225E04" w:rsidRPr="00573686" w:rsidRDefault="00225E04" w:rsidP="00BC78C0">
      <w:pPr>
        <w:ind w:right="237"/>
        <w:jc w:val="both"/>
        <w:rPr>
          <w:sz w:val="24"/>
          <w:szCs w:val="24"/>
        </w:rPr>
      </w:pPr>
    </w:p>
    <w:p w14:paraId="7C1C80BC" w14:textId="77777777" w:rsidR="00225E04" w:rsidRPr="00573686" w:rsidRDefault="00C9559C" w:rsidP="00BC78C0">
      <w:pPr>
        <w:ind w:right="237"/>
        <w:jc w:val="both"/>
        <w:rPr>
          <w:b/>
          <w:sz w:val="24"/>
          <w:szCs w:val="24"/>
        </w:rPr>
      </w:pPr>
      <w:r w:rsidRPr="00573686">
        <w:rPr>
          <w:b/>
          <w:sz w:val="24"/>
          <w:szCs w:val="24"/>
        </w:rPr>
        <w:t xml:space="preserve">BSc (Hons) Professional Police Practice </w:t>
      </w:r>
    </w:p>
    <w:p w14:paraId="6C83A288" w14:textId="77777777" w:rsidR="00225E04" w:rsidRPr="00573686" w:rsidRDefault="00225E04" w:rsidP="00BC78C0">
      <w:pPr>
        <w:ind w:right="237"/>
        <w:jc w:val="both"/>
        <w:rPr>
          <w:b/>
          <w:color w:val="000000"/>
          <w:sz w:val="24"/>
          <w:szCs w:val="24"/>
        </w:rPr>
      </w:pPr>
    </w:p>
    <w:p w14:paraId="10FF2D86" w14:textId="77777777" w:rsidR="00225E04" w:rsidRPr="00573686" w:rsidRDefault="00C9559C" w:rsidP="00BC78C0">
      <w:pPr>
        <w:ind w:right="237"/>
        <w:jc w:val="both"/>
        <w:rPr>
          <w:b/>
          <w:color w:val="000000"/>
          <w:sz w:val="24"/>
          <w:szCs w:val="24"/>
        </w:rPr>
      </w:pPr>
      <w:r w:rsidRPr="00573686">
        <w:rPr>
          <w:b/>
          <w:color w:val="000000"/>
          <w:sz w:val="24"/>
          <w:szCs w:val="24"/>
        </w:rPr>
        <w:t>LEVEL 6 - 40 Credits</w:t>
      </w:r>
    </w:p>
    <w:p w14:paraId="288239BC" w14:textId="77777777" w:rsidR="00225E04" w:rsidRPr="00573686" w:rsidRDefault="00225E04" w:rsidP="00BC78C0">
      <w:pPr>
        <w:ind w:right="237"/>
        <w:jc w:val="both"/>
        <w:rPr>
          <w:b/>
          <w:color w:val="000000"/>
          <w:sz w:val="24"/>
          <w:szCs w:val="24"/>
        </w:rPr>
      </w:pPr>
    </w:p>
    <w:p w14:paraId="26EDA2C9" w14:textId="77777777" w:rsidR="00225E04" w:rsidRPr="00573686" w:rsidRDefault="00C9559C" w:rsidP="00BC78C0">
      <w:pPr>
        <w:ind w:right="237"/>
        <w:jc w:val="both"/>
        <w:rPr>
          <w:b/>
          <w:i/>
          <w:color w:val="000000"/>
          <w:sz w:val="24"/>
          <w:szCs w:val="24"/>
          <w:highlight w:val="yellow"/>
        </w:rPr>
      </w:pPr>
      <w:r w:rsidRPr="00573686">
        <w:rPr>
          <w:b/>
          <w:color w:val="000000"/>
          <w:sz w:val="24"/>
          <w:szCs w:val="24"/>
        </w:rPr>
        <w:t xml:space="preserve">Workbook title: Competency Based Workbook 3 (PCDA) </w:t>
      </w:r>
    </w:p>
    <w:p w14:paraId="058AC96C" w14:textId="77777777" w:rsidR="00225E04" w:rsidRPr="00573686" w:rsidRDefault="00C9559C" w:rsidP="00BC78C0">
      <w:pPr>
        <w:ind w:right="237"/>
        <w:jc w:val="both"/>
        <w:rPr>
          <w:b/>
          <w:i/>
          <w:color w:val="000000"/>
          <w:sz w:val="24"/>
          <w:szCs w:val="24"/>
        </w:rPr>
      </w:pPr>
      <w:r w:rsidRPr="00573686">
        <w:rPr>
          <w:b/>
          <w:color w:val="000000"/>
          <w:sz w:val="24"/>
          <w:szCs w:val="24"/>
        </w:rPr>
        <w:t xml:space="preserve">8000 Words </w:t>
      </w:r>
    </w:p>
    <w:p w14:paraId="385DE3E4" w14:textId="77777777" w:rsidR="00225E04" w:rsidRPr="00573686" w:rsidRDefault="00225E04" w:rsidP="00BC78C0">
      <w:pPr>
        <w:ind w:right="237"/>
        <w:jc w:val="both"/>
        <w:rPr>
          <w:b/>
          <w:color w:val="000000"/>
          <w:sz w:val="24"/>
          <w:szCs w:val="24"/>
        </w:rPr>
      </w:pPr>
    </w:p>
    <w:p w14:paraId="04FC6963" w14:textId="77777777" w:rsidR="00225E04" w:rsidRPr="00573686" w:rsidRDefault="00C9559C" w:rsidP="00BC78C0">
      <w:pPr>
        <w:ind w:right="237"/>
        <w:jc w:val="both"/>
        <w:rPr>
          <w:b/>
          <w:color w:val="000000"/>
          <w:sz w:val="24"/>
          <w:szCs w:val="24"/>
        </w:rPr>
      </w:pPr>
      <w:r w:rsidRPr="00573686">
        <w:rPr>
          <w:b/>
          <w:color w:val="000000"/>
          <w:sz w:val="24"/>
          <w:szCs w:val="24"/>
        </w:rPr>
        <w:t>(SOUTH WALES POLICE, GWENT POLICE AND UWTSD)</w:t>
      </w:r>
    </w:p>
    <w:p w14:paraId="6263C059" w14:textId="77777777" w:rsidR="00225E04" w:rsidRPr="00573686" w:rsidRDefault="00225E04" w:rsidP="00BC78C0">
      <w:pPr>
        <w:ind w:right="237"/>
        <w:jc w:val="both"/>
        <w:rPr>
          <w:b/>
          <w:color w:val="000000"/>
          <w:sz w:val="24"/>
          <w:szCs w:val="24"/>
        </w:rPr>
      </w:pPr>
    </w:p>
    <w:p w14:paraId="27D6F7D1" w14:textId="77777777" w:rsidR="00225E04" w:rsidRPr="00573686" w:rsidRDefault="00225E04" w:rsidP="00BC78C0">
      <w:pPr>
        <w:ind w:right="237"/>
        <w:jc w:val="both"/>
        <w:rPr>
          <w:b/>
          <w:color w:val="000000"/>
          <w:sz w:val="24"/>
          <w:szCs w:val="2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225E04" w:rsidRPr="00573686" w14:paraId="038F3E02" w14:textId="77777777">
        <w:tc>
          <w:tcPr>
            <w:tcW w:w="8500" w:type="dxa"/>
          </w:tcPr>
          <w:p w14:paraId="7CEDCC76" w14:textId="77777777" w:rsidR="00225E04" w:rsidRPr="00573686" w:rsidRDefault="00C9559C" w:rsidP="00BC78C0">
            <w:pPr>
              <w:ind w:right="237"/>
              <w:jc w:val="both"/>
              <w:rPr>
                <w:b/>
                <w:color w:val="000000"/>
                <w:sz w:val="24"/>
                <w:szCs w:val="24"/>
              </w:rPr>
            </w:pPr>
            <w:r w:rsidRPr="00573686">
              <w:rPr>
                <w:b/>
                <w:color w:val="000000"/>
                <w:sz w:val="24"/>
                <w:szCs w:val="24"/>
              </w:rPr>
              <w:t>Learner name: Elinor Williams ______________________________</w:t>
            </w:r>
          </w:p>
          <w:p w14:paraId="49C9CC45" w14:textId="77777777" w:rsidR="00225E04" w:rsidRPr="00573686" w:rsidRDefault="00225E04" w:rsidP="00BC78C0">
            <w:pPr>
              <w:ind w:right="237"/>
              <w:jc w:val="both"/>
              <w:rPr>
                <w:b/>
                <w:color w:val="000000"/>
                <w:sz w:val="24"/>
                <w:szCs w:val="24"/>
              </w:rPr>
            </w:pPr>
          </w:p>
          <w:p w14:paraId="5DAE4137" w14:textId="77777777" w:rsidR="00225E04" w:rsidRPr="00573686" w:rsidRDefault="00C9559C" w:rsidP="00BC78C0">
            <w:pPr>
              <w:ind w:right="237"/>
              <w:jc w:val="both"/>
              <w:rPr>
                <w:b/>
                <w:color w:val="000000"/>
                <w:sz w:val="24"/>
                <w:szCs w:val="24"/>
              </w:rPr>
            </w:pPr>
            <w:r w:rsidRPr="00573686">
              <w:rPr>
                <w:b/>
                <w:color w:val="000000"/>
                <w:sz w:val="24"/>
                <w:szCs w:val="24"/>
              </w:rPr>
              <w:t xml:space="preserve">Learner’s University Registration Number: 2245859 </w:t>
            </w:r>
          </w:p>
          <w:p w14:paraId="0108C622" w14:textId="77777777" w:rsidR="00225E04" w:rsidRPr="00573686" w:rsidRDefault="00C9559C" w:rsidP="00BC78C0">
            <w:pPr>
              <w:ind w:right="237"/>
              <w:jc w:val="both"/>
              <w:rPr>
                <w:b/>
                <w:color w:val="000000"/>
                <w:sz w:val="24"/>
                <w:szCs w:val="24"/>
              </w:rPr>
            </w:pPr>
            <w:r w:rsidRPr="00573686">
              <w:rPr>
                <w:b/>
                <w:color w:val="000000"/>
                <w:sz w:val="24"/>
                <w:szCs w:val="24"/>
              </w:rPr>
              <w:t>_______________________________</w:t>
            </w:r>
          </w:p>
          <w:p w14:paraId="48A5B016" w14:textId="77777777" w:rsidR="00225E04" w:rsidRPr="00573686" w:rsidRDefault="00225E04" w:rsidP="00BC78C0">
            <w:pPr>
              <w:ind w:right="237"/>
              <w:jc w:val="both"/>
              <w:rPr>
                <w:b/>
                <w:color w:val="000000"/>
                <w:sz w:val="24"/>
                <w:szCs w:val="24"/>
              </w:rPr>
            </w:pPr>
          </w:p>
          <w:p w14:paraId="17611C81" w14:textId="77777777" w:rsidR="00225E04" w:rsidRPr="00573686" w:rsidRDefault="00225E04" w:rsidP="00BC78C0">
            <w:pPr>
              <w:ind w:right="237"/>
              <w:jc w:val="both"/>
              <w:rPr>
                <w:b/>
                <w:color w:val="000000"/>
                <w:sz w:val="24"/>
                <w:szCs w:val="24"/>
              </w:rPr>
            </w:pPr>
          </w:p>
        </w:tc>
      </w:tr>
    </w:tbl>
    <w:p w14:paraId="294A8E99" w14:textId="77777777" w:rsidR="00225E04" w:rsidRPr="00573686" w:rsidRDefault="00225E04" w:rsidP="00BC78C0">
      <w:pPr>
        <w:ind w:right="237"/>
        <w:jc w:val="both"/>
        <w:rPr>
          <w:b/>
          <w:color w:val="000000"/>
          <w:sz w:val="24"/>
          <w:szCs w:val="24"/>
        </w:rPr>
      </w:pPr>
    </w:p>
    <w:p w14:paraId="2C4D3C14" w14:textId="77777777" w:rsidR="00225E04" w:rsidRPr="00573686" w:rsidRDefault="00225E04" w:rsidP="00BC78C0">
      <w:pPr>
        <w:ind w:right="237"/>
        <w:jc w:val="both"/>
        <w:rPr>
          <w:b/>
          <w:color w:val="000000"/>
          <w:sz w:val="24"/>
          <w:szCs w:val="24"/>
        </w:rPr>
      </w:pPr>
    </w:p>
    <w:p w14:paraId="2A06A375" w14:textId="77777777" w:rsidR="00225E04" w:rsidRPr="00573686" w:rsidRDefault="00225E04" w:rsidP="00BC78C0">
      <w:pPr>
        <w:ind w:right="237"/>
        <w:jc w:val="both"/>
        <w:rPr>
          <w:b/>
          <w:color w:val="000000"/>
          <w:sz w:val="24"/>
          <w:szCs w:val="24"/>
        </w:rPr>
      </w:pPr>
    </w:p>
    <w:p w14:paraId="5BB99153" w14:textId="77777777" w:rsidR="00225E04" w:rsidRPr="00573686" w:rsidRDefault="00C9559C" w:rsidP="00BC78C0">
      <w:pPr>
        <w:ind w:right="237"/>
        <w:jc w:val="both"/>
        <w:rPr>
          <w:b/>
          <w:color w:val="000000"/>
          <w:sz w:val="24"/>
          <w:szCs w:val="24"/>
        </w:rPr>
      </w:pPr>
      <w:r w:rsidRPr="00573686">
        <w:rPr>
          <w:b/>
          <w:color w:val="000000"/>
          <w:sz w:val="24"/>
          <w:szCs w:val="24"/>
        </w:rPr>
        <w:t>FACULTY OF BUSINESS AND MANAGEMENT</w:t>
      </w:r>
    </w:p>
    <w:p w14:paraId="7909047A" w14:textId="77777777" w:rsidR="00225E04" w:rsidRPr="00573686" w:rsidRDefault="00C9559C" w:rsidP="00BC78C0">
      <w:pPr>
        <w:ind w:right="237"/>
        <w:jc w:val="both"/>
        <w:rPr>
          <w:b/>
          <w:color w:val="000000"/>
          <w:sz w:val="24"/>
          <w:szCs w:val="24"/>
        </w:rPr>
      </w:pPr>
      <w:r w:rsidRPr="00573686">
        <w:rPr>
          <w:b/>
          <w:color w:val="000000"/>
          <w:sz w:val="24"/>
          <w:szCs w:val="24"/>
        </w:rPr>
        <w:t>PUBLIC SERVICE PROGRAMME</w:t>
      </w:r>
    </w:p>
    <w:p w14:paraId="69FDA8AA" w14:textId="77777777" w:rsidR="00225E04" w:rsidRPr="00573686" w:rsidRDefault="00225E04" w:rsidP="00BC78C0">
      <w:pPr>
        <w:ind w:right="237"/>
        <w:jc w:val="both"/>
        <w:rPr>
          <w:b/>
          <w:i/>
          <w:color w:val="000000"/>
          <w:sz w:val="24"/>
          <w:szCs w:val="24"/>
        </w:rPr>
      </w:pPr>
    </w:p>
    <w:p w14:paraId="433C74C6" w14:textId="77777777" w:rsidR="00225E04" w:rsidRPr="00573686" w:rsidRDefault="00C9559C" w:rsidP="00BC78C0">
      <w:pPr>
        <w:ind w:right="237"/>
        <w:jc w:val="both"/>
        <w:rPr>
          <w:b/>
          <w:i/>
          <w:color w:val="000000"/>
          <w:sz w:val="24"/>
          <w:szCs w:val="24"/>
        </w:rPr>
      </w:pPr>
      <w:r w:rsidRPr="00573686">
        <w:rPr>
          <w:b/>
          <w:i/>
          <w:color w:val="000000"/>
          <w:sz w:val="24"/>
          <w:szCs w:val="24"/>
        </w:rPr>
        <w:t>Module title: Professional Police Practice 3 (PCDA) BMPP6000D</w:t>
      </w:r>
    </w:p>
    <w:p w14:paraId="0158A2CE" w14:textId="77777777" w:rsidR="00225E04" w:rsidRPr="00573686" w:rsidRDefault="00225E04" w:rsidP="00BC78C0">
      <w:pPr>
        <w:ind w:right="237"/>
        <w:jc w:val="both"/>
        <w:rPr>
          <w:b/>
          <w:color w:val="000000"/>
          <w:sz w:val="24"/>
          <w:szCs w:val="24"/>
        </w:rPr>
      </w:pPr>
    </w:p>
    <w:p w14:paraId="406A6844" w14:textId="77777777" w:rsidR="00225E04" w:rsidRPr="00573686" w:rsidRDefault="00C9559C" w:rsidP="00BC78C0">
      <w:pPr>
        <w:ind w:right="237"/>
        <w:jc w:val="both"/>
        <w:rPr>
          <w:color w:val="000000"/>
          <w:sz w:val="24"/>
          <w:szCs w:val="24"/>
        </w:rPr>
      </w:pPr>
      <w:r w:rsidRPr="00573686">
        <w:rPr>
          <w:sz w:val="24"/>
          <w:szCs w:val="24"/>
        </w:rPr>
        <w:br w:type="page"/>
      </w:r>
    </w:p>
    <w:p w14:paraId="4D2ED1B8" w14:textId="77777777" w:rsidR="00225E04" w:rsidRPr="00573686" w:rsidRDefault="00225E04" w:rsidP="00BC78C0">
      <w:pPr>
        <w:ind w:right="237"/>
        <w:jc w:val="both"/>
        <w:rPr>
          <w:b/>
          <w:sz w:val="24"/>
          <w:szCs w:val="24"/>
        </w:rPr>
      </w:pPr>
    </w:p>
    <w:p w14:paraId="18305D0F" w14:textId="77777777" w:rsidR="00225E04" w:rsidRPr="00573686" w:rsidRDefault="00C9559C" w:rsidP="00BC78C0">
      <w:pPr>
        <w:ind w:right="237"/>
        <w:jc w:val="both"/>
        <w:rPr>
          <w:b/>
          <w:sz w:val="24"/>
          <w:szCs w:val="24"/>
        </w:rPr>
      </w:pPr>
      <w:r w:rsidRPr="00573686">
        <w:rPr>
          <w:b/>
          <w:sz w:val="24"/>
          <w:szCs w:val="24"/>
        </w:rPr>
        <w:t>Workbook Guidance</w:t>
      </w:r>
    </w:p>
    <w:p w14:paraId="126EBA6E" w14:textId="77777777" w:rsidR="00225E04" w:rsidRPr="00573686" w:rsidRDefault="00225E04" w:rsidP="00BC78C0">
      <w:pPr>
        <w:ind w:right="237"/>
        <w:jc w:val="both"/>
        <w:rPr>
          <w:sz w:val="24"/>
          <w:szCs w:val="24"/>
        </w:rPr>
      </w:pPr>
    </w:p>
    <w:p w14:paraId="3CF2C75B" w14:textId="77777777" w:rsidR="00225E04" w:rsidRPr="00573686" w:rsidRDefault="00C9559C" w:rsidP="00BC78C0">
      <w:pPr>
        <w:jc w:val="both"/>
        <w:rPr>
          <w:color w:val="000000"/>
          <w:sz w:val="24"/>
          <w:szCs w:val="24"/>
        </w:rPr>
      </w:pPr>
      <w:r w:rsidRPr="00573686">
        <w:rPr>
          <w:color w:val="000000"/>
          <w:sz w:val="24"/>
          <w:szCs w:val="24"/>
        </w:rPr>
        <w:t>Please read these notes carefully; they provide essential information.</w:t>
      </w:r>
    </w:p>
    <w:p w14:paraId="48D6CD24" w14:textId="77777777" w:rsidR="00225E04" w:rsidRPr="00573686" w:rsidRDefault="00225E04" w:rsidP="00BC78C0">
      <w:pPr>
        <w:ind w:right="237"/>
        <w:jc w:val="both"/>
        <w:rPr>
          <w:sz w:val="24"/>
          <w:szCs w:val="24"/>
        </w:rPr>
      </w:pPr>
    </w:p>
    <w:p w14:paraId="7388CB2C" w14:textId="77777777" w:rsidR="00225E04" w:rsidRPr="00573686" w:rsidRDefault="00C9559C" w:rsidP="00BC78C0">
      <w:pPr>
        <w:ind w:right="237"/>
        <w:jc w:val="both"/>
        <w:rPr>
          <w:sz w:val="24"/>
          <w:szCs w:val="24"/>
        </w:rPr>
      </w:pPr>
      <w:r w:rsidRPr="00573686">
        <w:rPr>
          <w:b/>
          <w:sz w:val="24"/>
          <w:szCs w:val="24"/>
        </w:rPr>
        <w:t>What is the workbook for?</w:t>
      </w:r>
    </w:p>
    <w:p w14:paraId="61E742CE" w14:textId="77777777" w:rsidR="00225E04" w:rsidRPr="00573686" w:rsidRDefault="00225E04" w:rsidP="00BC78C0">
      <w:pPr>
        <w:ind w:right="237"/>
        <w:jc w:val="both"/>
        <w:rPr>
          <w:b/>
          <w:sz w:val="24"/>
          <w:szCs w:val="24"/>
        </w:rPr>
      </w:pPr>
    </w:p>
    <w:p w14:paraId="7FFAC15B" w14:textId="77777777" w:rsidR="00225E04" w:rsidRPr="00573686" w:rsidRDefault="00C9559C" w:rsidP="00BC78C0">
      <w:pPr>
        <w:jc w:val="both"/>
        <w:rPr>
          <w:color w:val="000000"/>
          <w:sz w:val="24"/>
          <w:szCs w:val="24"/>
        </w:rPr>
      </w:pPr>
      <w:r w:rsidRPr="00573686">
        <w:rPr>
          <w:color w:val="000000"/>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1D8CF2C" w14:textId="77777777" w:rsidR="00225E04" w:rsidRPr="00573686" w:rsidRDefault="00225E04" w:rsidP="00BC78C0">
      <w:pPr>
        <w:ind w:right="237"/>
        <w:jc w:val="both"/>
        <w:rPr>
          <w:sz w:val="24"/>
          <w:szCs w:val="24"/>
        </w:rPr>
      </w:pPr>
    </w:p>
    <w:p w14:paraId="0590A26E"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Understanding the Police Officer role</w:t>
      </w:r>
    </w:p>
    <w:p w14:paraId="18B40877"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Modern Professional Police Officer</w:t>
      </w:r>
    </w:p>
    <w:p w14:paraId="4DB5810A"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Strategic Role of the College of Policing</w:t>
      </w:r>
    </w:p>
    <w:p w14:paraId="4724453C"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Communication Skills</w:t>
      </w:r>
    </w:p>
    <w:p w14:paraId="5580D827"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Social Media</w:t>
      </w:r>
    </w:p>
    <w:p w14:paraId="4AF12357"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Leadership and Team Working</w:t>
      </w:r>
    </w:p>
    <w:p w14:paraId="1FE58BE9"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Leadership style</w:t>
      </w:r>
    </w:p>
    <w:p w14:paraId="4435322D"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Flexibility and Leadership Strategy</w:t>
      </w:r>
    </w:p>
    <w:p w14:paraId="47D2BB98"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Coaching</w:t>
      </w:r>
    </w:p>
    <w:p w14:paraId="7A73887D"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Mentoring</w:t>
      </w:r>
    </w:p>
    <w:p w14:paraId="3D480E2F"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Professional and Organisational goals</w:t>
      </w:r>
    </w:p>
    <w:p w14:paraId="1054F4C6" w14:textId="77777777" w:rsidR="00225E04" w:rsidRPr="00573686" w:rsidRDefault="00C9559C" w:rsidP="00BC78C0">
      <w:pPr>
        <w:numPr>
          <w:ilvl w:val="0"/>
          <w:numId w:val="1"/>
        </w:numPr>
        <w:pBdr>
          <w:top w:val="nil"/>
          <w:left w:val="nil"/>
          <w:bottom w:val="nil"/>
          <w:right w:val="nil"/>
          <w:between w:val="nil"/>
        </w:pBdr>
        <w:ind w:right="237"/>
        <w:jc w:val="both"/>
        <w:rPr>
          <w:color w:val="000000"/>
          <w:sz w:val="24"/>
          <w:szCs w:val="24"/>
        </w:rPr>
      </w:pPr>
      <w:r w:rsidRPr="00573686">
        <w:rPr>
          <w:color w:val="000000"/>
          <w:sz w:val="24"/>
          <w:szCs w:val="24"/>
        </w:rPr>
        <w:t>Assessment</w:t>
      </w:r>
    </w:p>
    <w:p w14:paraId="263EFF49" w14:textId="77777777" w:rsidR="00225E04" w:rsidRPr="00573686" w:rsidRDefault="00225E04" w:rsidP="00BC78C0">
      <w:pPr>
        <w:ind w:right="237"/>
        <w:jc w:val="both"/>
        <w:rPr>
          <w:sz w:val="24"/>
          <w:szCs w:val="24"/>
          <w:highlight w:val="yellow"/>
        </w:rPr>
      </w:pPr>
    </w:p>
    <w:p w14:paraId="59D46591" w14:textId="77777777" w:rsidR="00225E04" w:rsidRPr="00573686" w:rsidRDefault="00C9559C" w:rsidP="00BC78C0">
      <w:pPr>
        <w:jc w:val="both"/>
        <w:rPr>
          <w:sz w:val="24"/>
          <w:szCs w:val="24"/>
        </w:rPr>
      </w:pPr>
      <w:r w:rsidRPr="00573686">
        <w:rPr>
          <w:color w:val="000000"/>
          <w:sz w:val="24"/>
          <w:szCs w:val="24"/>
        </w:rPr>
        <w:t xml:space="preserve">You may wish to use the same incidents as you’ve outlined in the Occupational Competence Portfolio. </w:t>
      </w:r>
    </w:p>
    <w:p w14:paraId="4449418B" w14:textId="77777777" w:rsidR="00225E04" w:rsidRPr="00573686" w:rsidRDefault="00C9559C" w:rsidP="00BC78C0">
      <w:pPr>
        <w:jc w:val="both"/>
        <w:rPr>
          <w:sz w:val="24"/>
          <w:szCs w:val="24"/>
        </w:rPr>
      </w:pPr>
      <w:r w:rsidRPr="00573686">
        <w:rPr>
          <w:color w:val="000000"/>
          <w:sz w:val="24"/>
          <w:szCs w:val="24"/>
        </w:rPr>
        <w:t xml:space="preserve"> </w:t>
      </w:r>
    </w:p>
    <w:p w14:paraId="4964517B" w14:textId="77777777" w:rsidR="00225E04" w:rsidRPr="00573686" w:rsidRDefault="00C9559C" w:rsidP="00BC78C0">
      <w:pPr>
        <w:jc w:val="both"/>
        <w:rPr>
          <w:sz w:val="24"/>
          <w:szCs w:val="24"/>
        </w:rPr>
      </w:pPr>
      <w:r w:rsidRPr="00573686">
        <w:rPr>
          <w:b/>
          <w:color w:val="000000"/>
          <w:sz w:val="24"/>
          <w:szCs w:val="24"/>
        </w:rPr>
        <w:t>How should the workbook be presented?</w:t>
      </w:r>
    </w:p>
    <w:p w14:paraId="2896A950" w14:textId="77777777" w:rsidR="00225E04" w:rsidRPr="00573686" w:rsidRDefault="00C9559C" w:rsidP="00BC78C0">
      <w:pPr>
        <w:jc w:val="both"/>
        <w:rPr>
          <w:sz w:val="24"/>
          <w:szCs w:val="24"/>
        </w:rPr>
      </w:pPr>
      <w:r w:rsidRPr="00573686">
        <w:rPr>
          <w:color w:val="000000"/>
          <w:sz w:val="24"/>
          <w:szCs w:val="24"/>
        </w:rPr>
        <w:t xml:space="preserve"> </w:t>
      </w:r>
    </w:p>
    <w:p w14:paraId="36EA1C6F" w14:textId="77777777" w:rsidR="00225E04" w:rsidRPr="00573686" w:rsidRDefault="00C9559C" w:rsidP="00BC78C0">
      <w:pPr>
        <w:jc w:val="both"/>
        <w:rPr>
          <w:sz w:val="24"/>
          <w:szCs w:val="24"/>
        </w:rPr>
      </w:pPr>
      <w:r w:rsidRPr="00573686">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E5194E8" w14:textId="77777777" w:rsidR="00225E04" w:rsidRPr="00573686" w:rsidRDefault="00C9559C" w:rsidP="00BC78C0">
      <w:pPr>
        <w:jc w:val="both"/>
        <w:rPr>
          <w:sz w:val="24"/>
          <w:szCs w:val="24"/>
        </w:rPr>
      </w:pPr>
      <w:r w:rsidRPr="00573686">
        <w:rPr>
          <w:color w:val="000000"/>
          <w:sz w:val="24"/>
          <w:szCs w:val="24"/>
        </w:rPr>
        <w:t xml:space="preserve"> </w:t>
      </w:r>
    </w:p>
    <w:p w14:paraId="2ACA662B" w14:textId="77777777" w:rsidR="00225E04" w:rsidRPr="00573686" w:rsidRDefault="00C9559C" w:rsidP="00BC78C0">
      <w:pPr>
        <w:jc w:val="both"/>
        <w:rPr>
          <w:sz w:val="24"/>
          <w:szCs w:val="24"/>
        </w:rPr>
      </w:pPr>
      <w:r w:rsidRPr="00573686">
        <w:rPr>
          <w:b/>
          <w:color w:val="000000"/>
          <w:sz w:val="24"/>
          <w:szCs w:val="24"/>
        </w:rPr>
        <w:t>Word count policy</w:t>
      </w:r>
      <w:r w:rsidRPr="00573686">
        <w:rPr>
          <w:color w:val="000000"/>
          <w:sz w:val="24"/>
          <w:szCs w:val="24"/>
        </w:rPr>
        <w:t xml:space="preserve"> can be found in chapter 7 of the Academic Quality under section 7.7 (this applies to presenting work above and under the specified word count). </w:t>
      </w:r>
    </w:p>
    <w:p w14:paraId="31BE49F3" w14:textId="77777777" w:rsidR="00225E04" w:rsidRPr="00573686" w:rsidRDefault="00C9559C" w:rsidP="00BC78C0">
      <w:pPr>
        <w:jc w:val="both"/>
        <w:rPr>
          <w:sz w:val="24"/>
          <w:szCs w:val="24"/>
        </w:rPr>
      </w:pPr>
      <w:r w:rsidRPr="00573686">
        <w:rPr>
          <w:color w:val="000000"/>
          <w:sz w:val="24"/>
          <w:szCs w:val="24"/>
        </w:rPr>
        <w:t xml:space="preserve"> </w:t>
      </w:r>
    </w:p>
    <w:p w14:paraId="6C27D04F" w14:textId="77777777" w:rsidR="00225E04" w:rsidRPr="00573686" w:rsidRDefault="00C9559C" w:rsidP="00BC78C0">
      <w:pPr>
        <w:jc w:val="both"/>
        <w:rPr>
          <w:sz w:val="24"/>
          <w:szCs w:val="24"/>
        </w:rPr>
      </w:pPr>
      <w:r w:rsidRPr="00573686">
        <w:rPr>
          <w:color w:val="000000"/>
          <w:sz w:val="24"/>
          <w:szCs w:val="24"/>
        </w:rPr>
        <w:t>(</w:t>
      </w:r>
      <w:hyperlink r:id="rId10">
        <w:r w:rsidRPr="00573686">
          <w:rPr>
            <w:color w:val="0000FF"/>
            <w:sz w:val="24"/>
            <w:szCs w:val="24"/>
            <w:u w:val="single"/>
          </w:rPr>
          <w:t>https://www.uwtsd.ac.uk/media/uwtsd-website/content-assets/documents/academic-office/aqh-chapters/chapters---en/Chapter_07_Assessment_Taught_Programmes_Pages_72-79-UPDATED-05-11-2019.pdf</w:t>
        </w:r>
      </w:hyperlink>
      <w:r w:rsidRPr="00573686">
        <w:rPr>
          <w:color w:val="0000FF"/>
          <w:sz w:val="24"/>
          <w:szCs w:val="24"/>
          <w:u w:val="single"/>
        </w:rPr>
        <w:t xml:space="preserve">) </w:t>
      </w:r>
    </w:p>
    <w:p w14:paraId="4E6F4928" w14:textId="77777777" w:rsidR="00225E04" w:rsidRPr="00573686" w:rsidRDefault="00C9559C" w:rsidP="00BC78C0">
      <w:pPr>
        <w:jc w:val="both"/>
        <w:rPr>
          <w:sz w:val="24"/>
          <w:szCs w:val="24"/>
        </w:rPr>
      </w:pPr>
      <w:r w:rsidRPr="00573686">
        <w:rPr>
          <w:color w:val="000000"/>
          <w:sz w:val="24"/>
          <w:szCs w:val="24"/>
        </w:rPr>
        <w:t xml:space="preserve"> </w:t>
      </w:r>
    </w:p>
    <w:p w14:paraId="1E565116" w14:textId="77777777" w:rsidR="00225E04" w:rsidRPr="00573686" w:rsidRDefault="00C9559C" w:rsidP="00BC78C0">
      <w:pPr>
        <w:jc w:val="both"/>
        <w:rPr>
          <w:sz w:val="24"/>
          <w:szCs w:val="24"/>
        </w:rPr>
      </w:pPr>
      <w:r w:rsidRPr="00573686">
        <w:rPr>
          <w:color w:val="000000"/>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70716C64" w14:textId="77777777" w:rsidR="00225E04" w:rsidRPr="00573686" w:rsidRDefault="00225E04" w:rsidP="00BC78C0">
      <w:pPr>
        <w:jc w:val="both"/>
        <w:rPr>
          <w:color w:val="000000"/>
          <w:sz w:val="24"/>
          <w:szCs w:val="24"/>
        </w:rPr>
      </w:pPr>
    </w:p>
    <w:p w14:paraId="4A582965" w14:textId="77777777" w:rsidR="00225E04" w:rsidRPr="00573686" w:rsidRDefault="00C9559C" w:rsidP="00BC78C0">
      <w:pPr>
        <w:jc w:val="both"/>
        <w:rPr>
          <w:sz w:val="24"/>
          <w:szCs w:val="24"/>
        </w:rPr>
      </w:pPr>
      <w:hyperlink r:id="rId11">
        <w:r w:rsidRPr="00573686">
          <w:rPr>
            <w:color w:val="0000FF"/>
            <w:sz w:val="24"/>
            <w:szCs w:val="24"/>
            <w:u w:val="single"/>
          </w:rPr>
          <w:t>https://moodle.uwtsd.ac.uk/pluginfile.php/298870/mod_resource/content/1/Reflective%20Practice%20for%20Policing%20Students%20-%20Selina%20Copley%20Chapter5.pdf</w:t>
        </w:r>
      </w:hyperlink>
    </w:p>
    <w:p w14:paraId="3338E547" w14:textId="77777777" w:rsidR="00225E04" w:rsidRPr="00573686" w:rsidRDefault="00225E04" w:rsidP="00BC78C0">
      <w:pPr>
        <w:jc w:val="both"/>
        <w:rPr>
          <w:color w:val="0000FF"/>
          <w:sz w:val="24"/>
          <w:szCs w:val="24"/>
          <w:u w:val="single"/>
        </w:rPr>
      </w:pPr>
    </w:p>
    <w:p w14:paraId="28C0A99D" w14:textId="77777777" w:rsidR="00225E04" w:rsidRPr="00573686" w:rsidRDefault="00C9559C" w:rsidP="00BC78C0">
      <w:pPr>
        <w:jc w:val="both"/>
        <w:rPr>
          <w:color w:val="0000FF"/>
          <w:sz w:val="24"/>
          <w:szCs w:val="24"/>
          <w:u w:val="single"/>
        </w:rPr>
      </w:pPr>
      <w:r w:rsidRPr="00573686">
        <w:rPr>
          <w:color w:val="000000"/>
          <w:sz w:val="24"/>
          <w:szCs w:val="24"/>
        </w:rPr>
        <w:t xml:space="preserve"> </w:t>
      </w:r>
    </w:p>
    <w:p w14:paraId="0237B731" w14:textId="77777777" w:rsidR="00225E04" w:rsidRPr="00573686" w:rsidRDefault="00C9559C" w:rsidP="00BC78C0">
      <w:pPr>
        <w:jc w:val="both"/>
        <w:rPr>
          <w:sz w:val="24"/>
          <w:szCs w:val="24"/>
        </w:rPr>
      </w:pPr>
      <w:r w:rsidRPr="00573686">
        <w:rPr>
          <w:b/>
          <w:color w:val="000000"/>
          <w:sz w:val="24"/>
          <w:szCs w:val="24"/>
        </w:rPr>
        <w:t>How is the workbook assessed?</w:t>
      </w:r>
    </w:p>
    <w:p w14:paraId="2E7B8D65" w14:textId="77777777" w:rsidR="00225E04" w:rsidRPr="00573686" w:rsidRDefault="00C9559C" w:rsidP="00BC78C0">
      <w:pPr>
        <w:jc w:val="both"/>
        <w:rPr>
          <w:sz w:val="24"/>
          <w:szCs w:val="24"/>
        </w:rPr>
      </w:pPr>
      <w:r w:rsidRPr="00573686">
        <w:rPr>
          <w:color w:val="000000"/>
          <w:sz w:val="24"/>
          <w:szCs w:val="24"/>
        </w:rPr>
        <w:t xml:space="preserve"> </w:t>
      </w:r>
    </w:p>
    <w:p w14:paraId="54EC372E" w14:textId="77777777" w:rsidR="00225E04" w:rsidRPr="00573686" w:rsidRDefault="00C9559C" w:rsidP="00BC78C0">
      <w:pPr>
        <w:jc w:val="both"/>
        <w:rPr>
          <w:color w:val="000000"/>
          <w:sz w:val="24"/>
          <w:szCs w:val="24"/>
        </w:rPr>
      </w:pPr>
      <w:r w:rsidRPr="00573686">
        <w:rPr>
          <w:color w:val="000000"/>
          <w:sz w:val="24"/>
          <w:szCs w:val="24"/>
        </w:rPr>
        <w:t xml:space="preserve">Advice and support about the completion of this workbook was provided by university staff as part of your initial training day and further help and advice is available on Moodle.  </w:t>
      </w:r>
    </w:p>
    <w:p w14:paraId="050DC83D" w14:textId="77777777" w:rsidR="00225E04" w:rsidRPr="00573686" w:rsidRDefault="00225E04" w:rsidP="00BC78C0">
      <w:pPr>
        <w:jc w:val="both"/>
        <w:rPr>
          <w:color w:val="000000"/>
          <w:sz w:val="24"/>
          <w:szCs w:val="24"/>
        </w:rPr>
      </w:pPr>
    </w:p>
    <w:p w14:paraId="7CC78E8B" w14:textId="77777777" w:rsidR="00225E04" w:rsidRPr="00573686" w:rsidRDefault="00C9559C" w:rsidP="00BC78C0">
      <w:pPr>
        <w:jc w:val="both"/>
        <w:rPr>
          <w:color w:val="000000"/>
          <w:sz w:val="24"/>
          <w:szCs w:val="24"/>
        </w:rPr>
      </w:pPr>
      <w:r w:rsidRPr="00573686">
        <w:rPr>
          <w:color w:val="000000"/>
          <w:sz w:val="24"/>
          <w:szCs w:val="24"/>
        </w:rPr>
        <w:t xml:space="preserve">Your tutor constable and in-force training staff will not be involved in assessing or marking your workbook after it has been submitted. </w:t>
      </w:r>
    </w:p>
    <w:p w14:paraId="0EB46827" w14:textId="77777777" w:rsidR="00225E04" w:rsidRPr="00573686" w:rsidRDefault="00C9559C" w:rsidP="00BC78C0">
      <w:pPr>
        <w:jc w:val="both"/>
        <w:rPr>
          <w:sz w:val="24"/>
          <w:szCs w:val="24"/>
        </w:rPr>
      </w:pPr>
      <w:r w:rsidRPr="00573686">
        <w:rPr>
          <w:color w:val="000000"/>
          <w:sz w:val="24"/>
          <w:szCs w:val="24"/>
        </w:rPr>
        <w:t xml:space="preserve"> </w:t>
      </w:r>
    </w:p>
    <w:p w14:paraId="3A0C6B2C" w14:textId="77777777" w:rsidR="00225E04" w:rsidRPr="00573686" w:rsidRDefault="00C9559C" w:rsidP="00BC78C0">
      <w:pPr>
        <w:jc w:val="both"/>
        <w:rPr>
          <w:sz w:val="24"/>
          <w:szCs w:val="24"/>
        </w:rPr>
      </w:pPr>
      <w:r w:rsidRPr="00573686">
        <w:rPr>
          <w:color w:val="000000"/>
          <w:sz w:val="24"/>
          <w:szCs w:val="24"/>
        </w:rPr>
        <w:t>Dates of workbook submission will be made available and posted on Moodle.</w:t>
      </w:r>
    </w:p>
    <w:p w14:paraId="09784A02" w14:textId="77777777" w:rsidR="00225E04" w:rsidRPr="00573686" w:rsidRDefault="00C9559C" w:rsidP="00BC78C0">
      <w:pPr>
        <w:jc w:val="both"/>
        <w:rPr>
          <w:sz w:val="24"/>
          <w:szCs w:val="24"/>
        </w:rPr>
      </w:pPr>
      <w:r w:rsidRPr="00573686">
        <w:rPr>
          <w:color w:val="000000"/>
          <w:sz w:val="24"/>
          <w:szCs w:val="24"/>
        </w:rPr>
        <w:t xml:space="preserve"> </w:t>
      </w:r>
    </w:p>
    <w:p w14:paraId="66BBEC17" w14:textId="77777777" w:rsidR="00225E04" w:rsidRPr="00573686" w:rsidRDefault="00C9559C" w:rsidP="00BC78C0">
      <w:pPr>
        <w:jc w:val="both"/>
        <w:rPr>
          <w:sz w:val="24"/>
          <w:szCs w:val="24"/>
        </w:rPr>
      </w:pPr>
      <w:r w:rsidRPr="00573686">
        <w:rPr>
          <w:color w:val="000000"/>
          <w:sz w:val="24"/>
          <w:szCs w:val="24"/>
        </w:rPr>
        <w:t>Once submitted your workbook will be assessed and marked independently.</w:t>
      </w:r>
    </w:p>
    <w:p w14:paraId="525D257E" w14:textId="77777777" w:rsidR="00225E04" w:rsidRPr="00573686" w:rsidRDefault="00225E04" w:rsidP="00BC78C0">
      <w:pPr>
        <w:jc w:val="both"/>
        <w:rPr>
          <w:color w:val="000000"/>
          <w:sz w:val="24"/>
          <w:szCs w:val="24"/>
        </w:rPr>
      </w:pPr>
    </w:p>
    <w:p w14:paraId="5A742545" w14:textId="77777777" w:rsidR="00225E04" w:rsidRPr="00573686" w:rsidRDefault="00225E04" w:rsidP="00BC78C0">
      <w:pPr>
        <w:jc w:val="both"/>
        <w:rPr>
          <w:color w:val="000000"/>
          <w:sz w:val="24"/>
          <w:szCs w:val="24"/>
        </w:rPr>
      </w:pPr>
    </w:p>
    <w:p w14:paraId="34C6A162" w14:textId="77777777" w:rsidR="00225E04" w:rsidRPr="00573686" w:rsidRDefault="00225E04" w:rsidP="00BC78C0">
      <w:pPr>
        <w:jc w:val="both"/>
        <w:rPr>
          <w:color w:val="000000"/>
          <w:sz w:val="24"/>
          <w:szCs w:val="24"/>
        </w:rPr>
      </w:pPr>
    </w:p>
    <w:p w14:paraId="4329F3DC" w14:textId="77777777" w:rsidR="00225E04" w:rsidRPr="00573686" w:rsidRDefault="00225E04" w:rsidP="00BC78C0">
      <w:pPr>
        <w:jc w:val="both"/>
        <w:rPr>
          <w:color w:val="000000"/>
          <w:sz w:val="24"/>
          <w:szCs w:val="24"/>
        </w:rPr>
      </w:pPr>
    </w:p>
    <w:p w14:paraId="3B7D0ECC" w14:textId="77777777" w:rsidR="00225E04" w:rsidRPr="00573686" w:rsidRDefault="00C9559C" w:rsidP="00BC78C0">
      <w:pPr>
        <w:jc w:val="both"/>
        <w:rPr>
          <w:color w:val="000000"/>
          <w:sz w:val="24"/>
          <w:szCs w:val="24"/>
        </w:rPr>
      </w:pPr>
      <w:r w:rsidRPr="00573686">
        <w:rPr>
          <w:sz w:val="24"/>
          <w:szCs w:val="24"/>
        </w:rPr>
        <w:br w:type="page"/>
      </w:r>
    </w:p>
    <w:p w14:paraId="47AD73B6" w14:textId="77777777" w:rsidR="00225E04" w:rsidRPr="00573686" w:rsidRDefault="00C9559C" w:rsidP="00BC78C0">
      <w:pPr>
        <w:jc w:val="both"/>
        <w:rPr>
          <w:color w:val="000000"/>
          <w:sz w:val="24"/>
          <w:szCs w:val="24"/>
        </w:rPr>
      </w:pPr>
      <w:r w:rsidRPr="00573686">
        <w:rPr>
          <w:b/>
          <w:color w:val="000000"/>
          <w:sz w:val="24"/>
          <w:szCs w:val="24"/>
        </w:rPr>
        <w:lastRenderedPageBreak/>
        <w:t>Confidentiality</w:t>
      </w:r>
    </w:p>
    <w:p w14:paraId="643CF185" w14:textId="77777777" w:rsidR="00225E04" w:rsidRPr="00573686" w:rsidRDefault="00225E04" w:rsidP="00BC78C0">
      <w:pPr>
        <w:jc w:val="both"/>
        <w:rPr>
          <w:color w:val="000000"/>
          <w:sz w:val="24"/>
          <w:szCs w:val="24"/>
        </w:rPr>
      </w:pPr>
    </w:p>
    <w:p w14:paraId="110A6472" w14:textId="77777777" w:rsidR="00225E04" w:rsidRPr="00573686" w:rsidRDefault="00C9559C" w:rsidP="00BC78C0">
      <w:pPr>
        <w:jc w:val="both"/>
        <w:rPr>
          <w:color w:val="000000"/>
          <w:sz w:val="24"/>
          <w:szCs w:val="24"/>
        </w:rPr>
      </w:pPr>
      <w:r w:rsidRPr="00573686">
        <w:rPr>
          <w:color w:val="000000"/>
          <w:sz w:val="24"/>
          <w:szCs w:val="24"/>
        </w:rPr>
        <w:t>It is important that no individual can be identified either directly or indirectly from the information in the workbook. Therefore, you must:</w:t>
      </w:r>
    </w:p>
    <w:p w14:paraId="56BC16D2" w14:textId="77777777" w:rsidR="00225E04" w:rsidRPr="00573686" w:rsidRDefault="00225E04" w:rsidP="00BC78C0">
      <w:pPr>
        <w:jc w:val="both"/>
        <w:rPr>
          <w:color w:val="000000"/>
          <w:sz w:val="24"/>
          <w:szCs w:val="24"/>
        </w:rPr>
      </w:pPr>
    </w:p>
    <w:p w14:paraId="08C452FB" w14:textId="77777777" w:rsidR="00225E04" w:rsidRPr="00573686" w:rsidRDefault="00C9559C" w:rsidP="00BC78C0">
      <w:pPr>
        <w:numPr>
          <w:ilvl w:val="0"/>
          <w:numId w:val="4"/>
        </w:numPr>
        <w:pBdr>
          <w:top w:val="nil"/>
          <w:left w:val="nil"/>
          <w:bottom w:val="nil"/>
          <w:right w:val="nil"/>
          <w:between w:val="nil"/>
        </w:pBdr>
        <w:jc w:val="both"/>
        <w:rPr>
          <w:color w:val="000000"/>
          <w:sz w:val="24"/>
          <w:szCs w:val="24"/>
        </w:rPr>
      </w:pPr>
      <w:r w:rsidRPr="00573686">
        <w:rPr>
          <w:color w:val="000000"/>
          <w:sz w:val="24"/>
          <w:szCs w:val="24"/>
        </w:rPr>
        <w:t>adhere to guidance in the Student Handbook about unfair practice and plagiarism.</w:t>
      </w:r>
    </w:p>
    <w:p w14:paraId="6EB00EBE" w14:textId="77777777" w:rsidR="00225E04" w:rsidRPr="00573686" w:rsidRDefault="00C9559C" w:rsidP="00BC78C0">
      <w:pPr>
        <w:numPr>
          <w:ilvl w:val="0"/>
          <w:numId w:val="4"/>
        </w:numPr>
        <w:pBdr>
          <w:top w:val="nil"/>
          <w:left w:val="nil"/>
          <w:bottom w:val="nil"/>
          <w:right w:val="nil"/>
          <w:between w:val="nil"/>
        </w:pBdr>
        <w:jc w:val="both"/>
        <w:rPr>
          <w:color w:val="000000"/>
          <w:sz w:val="24"/>
          <w:szCs w:val="24"/>
        </w:rPr>
      </w:pPr>
      <w:r w:rsidRPr="00573686">
        <w:rPr>
          <w:color w:val="000000"/>
          <w:sz w:val="24"/>
          <w:szCs w:val="24"/>
        </w:rPr>
        <w:t>not identify individuals including witnesses, victims or offenders by name.</w:t>
      </w:r>
    </w:p>
    <w:p w14:paraId="73328BA0" w14:textId="77777777" w:rsidR="00225E04" w:rsidRPr="00573686" w:rsidRDefault="00C9559C" w:rsidP="00BC78C0">
      <w:pPr>
        <w:numPr>
          <w:ilvl w:val="0"/>
          <w:numId w:val="4"/>
        </w:numPr>
        <w:pBdr>
          <w:top w:val="nil"/>
          <w:left w:val="nil"/>
          <w:bottom w:val="nil"/>
          <w:right w:val="nil"/>
          <w:between w:val="nil"/>
        </w:pBdr>
        <w:jc w:val="both"/>
        <w:rPr>
          <w:color w:val="000000"/>
          <w:sz w:val="24"/>
          <w:szCs w:val="24"/>
        </w:rPr>
      </w:pPr>
      <w:r w:rsidRPr="00573686">
        <w:rPr>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5237C06" w14:textId="77777777" w:rsidR="00225E04" w:rsidRPr="00573686" w:rsidRDefault="00C9559C" w:rsidP="00BC78C0">
      <w:pPr>
        <w:numPr>
          <w:ilvl w:val="0"/>
          <w:numId w:val="4"/>
        </w:numPr>
        <w:pBdr>
          <w:top w:val="nil"/>
          <w:left w:val="nil"/>
          <w:bottom w:val="nil"/>
          <w:right w:val="nil"/>
          <w:between w:val="nil"/>
        </w:pBdr>
        <w:jc w:val="both"/>
        <w:rPr>
          <w:color w:val="000000"/>
          <w:sz w:val="24"/>
          <w:szCs w:val="24"/>
        </w:rPr>
      </w:pPr>
      <w:r w:rsidRPr="00573686">
        <w:rPr>
          <w:color w:val="000000"/>
          <w:sz w:val="24"/>
          <w:szCs w:val="24"/>
        </w:rPr>
        <w:t xml:space="preserve">take personal responsibility for adhering to confidentiality rules. </w:t>
      </w:r>
    </w:p>
    <w:p w14:paraId="6D59D89B" w14:textId="77777777" w:rsidR="00225E04" w:rsidRPr="00573686" w:rsidRDefault="00C9559C" w:rsidP="00BC78C0">
      <w:pPr>
        <w:numPr>
          <w:ilvl w:val="0"/>
          <w:numId w:val="3"/>
        </w:numPr>
        <w:pBdr>
          <w:top w:val="nil"/>
          <w:left w:val="nil"/>
          <w:bottom w:val="nil"/>
          <w:right w:val="nil"/>
          <w:between w:val="nil"/>
        </w:pBdr>
        <w:jc w:val="both"/>
        <w:rPr>
          <w:color w:val="000000"/>
          <w:sz w:val="24"/>
          <w:szCs w:val="24"/>
        </w:rPr>
      </w:pPr>
      <w:r w:rsidRPr="00573686">
        <w:rPr>
          <w:color w:val="000000"/>
          <w:sz w:val="24"/>
          <w:szCs w:val="24"/>
        </w:rPr>
        <w:t>not include any dates of any incidents or anything that specifically identifies an actual incident.</w:t>
      </w:r>
    </w:p>
    <w:p w14:paraId="2AD797D7" w14:textId="77777777" w:rsidR="00225E04" w:rsidRPr="00573686" w:rsidRDefault="00225E04" w:rsidP="00BC78C0">
      <w:pPr>
        <w:jc w:val="both"/>
        <w:rPr>
          <w:color w:val="000000"/>
          <w:sz w:val="24"/>
          <w:szCs w:val="24"/>
        </w:rPr>
      </w:pPr>
    </w:p>
    <w:p w14:paraId="2BE8CB61" w14:textId="77777777" w:rsidR="00225E04" w:rsidRPr="00573686" w:rsidRDefault="00225E04" w:rsidP="00BC78C0">
      <w:pPr>
        <w:jc w:val="both"/>
        <w:rPr>
          <w:color w:val="000000"/>
          <w:sz w:val="24"/>
          <w:szCs w:val="24"/>
        </w:rPr>
      </w:pPr>
    </w:p>
    <w:p w14:paraId="1CCF0B87" w14:textId="77777777" w:rsidR="00225E04" w:rsidRPr="00573686" w:rsidRDefault="00C9559C" w:rsidP="00BC78C0">
      <w:pPr>
        <w:jc w:val="both"/>
        <w:rPr>
          <w:sz w:val="24"/>
          <w:szCs w:val="24"/>
        </w:rPr>
      </w:pPr>
      <w:r w:rsidRPr="00573686">
        <w:rPr>
          <w:rFonts w:eastAsia="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73686">
        <w:rPr>
          <w:rFonts w:eastAsia="Calibri"/>
          <w:color w:val="000000"/>
          <w:sz w:val="24"/>
          <w:szCs w:val="24"/>
        </w:rPr>
        <w:t xml:space="preserve"> </w:t>
      </w:r>
    </w:p>
    <w:p w14:paraId="4DF9F1DD" w14:textId="77777777" w:rsidR="00225E04" w:rsidRPr="00573686" w:rsidRDefault="00225E04" w:rsidP="00BC78C0">
      <w:pPr>
        <w:jc w:val="both"/>
        <w:rPr>
          <w:rFonts w:eastAsia="Calibri"/>
          <w:color w:val="000000"/>
          <w:sz w:val="24"/>
          <w:szCs w:val="24"/>
        </w:rPr>
      </w:pPr>
    </w:p>
    <w:p w14:paraId="08C0917E" w14:textId="77777777" w:rsidR="00225E04" w:rsidRPr="00573686" w:rsidRDefault="00C9559C" w:rsidP="00BC78C0">
      <w:pPr>
        <w:jc w:val="both"/>
        <w:rPr>
          <w:sz w:val="24"/>
          <w:szCs w:val="24"/>
        </w:rPr>
      </w:pPr>
      <w:r w:rsidRPr="00573686">
        <w:rPr>
          <w:rFonts w:eastAsia="Calibri"/>
          <w:b/>
          <w:color w:val="000000"/>
          <w:sz w:val="24"/>
          <w:szCs w:val="24"/>
        </w:rPr>
        <w:t xml:space="preserve">Should any health and wellbeing concerns be raised because of disclosures made by the student within this workbook, the employer of the student will be informed. </w:t>
      </w:r>
      <w:r w:rsidRPr="00573686">
        <w:rPr>
          <w:rFonts w:eastAsia="Calibri"/>
          <w:color w:val="000000"/>
          <w:sz w:val="24"/>
          <w:szCs w:val="24"/>
        </w:rPr>
        <w:t xml:space="preserve"> </w:t>
      </w:r>
    </w:p>
    <w:p w14:paraId="5E9A38F5" w14:textId="77777777" w:rsidR="00225E04" w:rsidRPr="00573686" w:rsidRDefault="00225E04" w:rsidP="00BC78C0">
      <w:pPr>
        <w:jc w:val="both"/>
        <w:rPr>
          <w:color w:val="000000"/>
          <w:sz w:val="24"/>
          <w:szCs w:val="24"/>
        </w:rPr>
      </w:pPr>
    </w:p>
    <w:p w14:paraId="5D87F2F5" w14:textId="77777777" w:rsidR="00225E04" w:rsidRPr="00573686" w:rsidRDefault="00225E04" w:rsidP="00BC78C0">
      <w:pPr>
        <w:jc w:val="both"/>
        <w:rPr>
          <w:color w:val="000000"/>
          <w:sz w:val="24"/>
          <w:szCs w:val="24"/>
        </w:rPr>
      </w:pPr>
    </w:p>
    <w:p w14:paraId="438086AF" w14:textId="77777777" w:rsidR="00225E04" w:rsidRPr="00573686" w:rsidRDefault="00225E04" w:rsidP="00BC78C0">
      <w:pPr>
        <w:jc w:val="both"/>
        <w:rPr>
          <w:color w:val="000000"/>
          <w:sz w:val="24"/>
          <w:szCs w:val="24"/>
        </w:rPr>
      </w:pPr>
    </w:p>
    <w:p w14:paraId="34BBADB5" w14:textId="77777777" w:rsidR="00225E04" w:rsidRPr="00573686" w:rsidRDefault="00C9559C" w:rsidP="00BC78C0">
      <w:pPr>
        <w:jc w:val="both"/>
        <w:rPr>
          <w:color w:val="000000"/>
          <w:sz w:val="24"/>
          <w:szCs w:val="24"/>
        </w:rPr>
      </w:pPr>
      <w:r w:rsidRPr="00573686">
        <w:rPr>
          <w:b/>
          <w:color w:val="000000"/>
          <w:sz w:val="24"/>
          <w:szCs w:val="24"/>
        </w:rPr>
        <w:t>NOTE</w:t>
      </w:r>
    </w:p>
    <w:p w14:paraId="1F03D332" w14:textId="77777777" w:rsidR="00225E04" w:rsidRPr="00573686" w:rsidRDefault="00225E04" w:rsidP="00BC78C0">
      <w:pPr>
        <w:jc w:val="both"/>
        <w:rPr>
          <w:color w:val="000000"/>
          <w:sz w:val="24"/>
          <w:szCs w:val="24"/>
        </w:rPr>
      </w:pPr>
    </w:p>
    <w:p w14:paraId="70C9E1DA" w14:textId="77777777" w:rsidR="00225E04" w:rsidRPr="00573686" w:rsidRDefault="00C9559C" w:rsidP="00BC78C0">
      <w:pPr>
        <w:jc w:val="both"/>
        <w:rPr>
          <w:color w:val="000000"/>
          <w:sz w:val="24"/>
          <w:szCs w:val="24"/>
        </w:rPr>
      </w:pPr>
      <w:r w:rsidRPr="00573686">
        <w:rPr>
          <w:color w:val="000000"/>
          <w:sz w:val="24"/>
          <w:szCs w:val="24"/>
        </w:rPr>
        <w:t xml:space="preserve">Your workbook will be submitted electronically via Turnitin on Moodle. Guidance on this is in the Student Handbook. </w:t>
      </w:r>
    </w:p>
    <w:p w14:paraId="0BEA6D59" w14:textId="77777777" w:rsidR="00225E04" w:rsidRPr="00573686" w:rsidRDefault="00225E04" w:rsidP="00BC78C0">
      <w:pPr>
        <w:ind w:left="360"/>
        <w:jc w:val="both"/>
        <w:rPr>
          <w:color w:val="000000"/>
          <w:sz w:val="24"/>
          <w:szCs w:val="24"/>
        </w:rPr>
      </w:pPr>
    </w:p>
    <w:p w14:paraId="3B719A44" w14:textId="77777777" w:rsidR="00225E04" w:rsidRPr="00573686" w:rsidRDefault="00C9559C" w:rsidP="00BC78C0">
      <w:pPr>
        <w:jc w:val="both"/>
        <w:rPr>
          <w:color w:val="000000"/>
          <w:sz w:val="24"/>
          <w:szCs w:val="24"/>
        </w:rPr>
      </w:pPr>
      <w:r w:rsidRPr="00573686">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037FF9E" w14:textId="77777777" w:rsidR="00225E04" w:rsidRPr="00573686" w:rsidRDefault="00225E04" w:rsidP="00BC78C0">
      <w:pPr>
        <w:ind w:left="360"/>
        <w:jc w:val="both"/>
        <w:rPr>
          <w:color w:val="000000"/>
          <w:sz w:val="24"/>
          <w:szCs w:val="24"/>
        </w:rPr>
      </w:pPr>
    </w:p>
    <w:p w14:paraId="4F560CDD" w14:textId="77777777" w:rsidR="00225E04" w:rsidRPr="00573686" w:rsidRDefault="00225E04" w:rsidP="00BC78C0">
      <w:pPr>
        <w:jc w:val="both"/>
        <w:rPr>
          <w:color w:val="000000"/>
          <w:sz w:val="24"/>
          <w:szCs w:val="24"/>
        </w:rPr>
      </w:pPr>
    </w:p>
    <w:p w14:paraId="33386A87" w14:textId="77777777" w:rsidR="00225E04" w:rsidRPr="00573686" w:rsidRDefault="00C9559C" w:rsidP="00BC78C0">
      <w:pPr>
        <w:jc w:val="both"/>
        <w:rPr>
          <w:color w:val="000000"/>
          <w:sz w:val="24"/>
          <w:szCs w:val="24"/>
        </w:rPr>
      </w:pPr>
      <w:r w:rsidRPr="00573686">
        <w:rPr>
          <w:b/>
          <w:color w:val="000000"/>
          <w:sz w:val="24"/>
          <w:szCs w:val="24"/>
        </w:rPr>
        <w:t>Dyslexia and other special circumstances</w:t>
      </w:r>
    </w:p>
    <w:p w14:paraId="165B9AA2" w14:textId="77777777" w:rsidR="00225E04" w:rsidRPr="00573686" w:rsidRDefault="00225E04" w:rsidP="00BC78C0">
      <w:pPr>
        <w:jc w:val="both"/>
        <w:rPr>
          <w:color w:val="000000"/>
          <w:sz w:val="24"/>
          <w:szCs w:val="24"/>
        </w:rPr>
      </w:pPr>
    </w:p>
    <w:p w14:paraId="5347E74E" w14:textId="77777777" w:rsidR="00225E04" w:rsidRPr="00573686" w:rsidRDefault="00C9559C" w:rsidP="00BC78C0">
      <w:pPr>
        <w:jc w:val="both"/>
        <w:rPr>
          <w:color w:val="000000"/>
          <w:sz w:val="24"/>
          <w:szCs w:val="24"/>
        </w:rPr>
      </w:pPr>
      <w:r w:rsidRPr="00573686">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573686">
        <w:rPr>
          <w:b/>
          <w:i/>
          <w:color w:val="000000"/>
          <w:sz w:val="24"/>
          <w:szCs w:val="24"/>
        </w:rPr>
        <w:t>it is the learner’s individual responsibility to contact them</w:t>
      </w:r>
      <w:r w:rsidRPr="00573686">
        <w:rPr>
          <w:color w:val="000000"/>
          <w:sz w:val="24"/>
          <w:szCs w:val="24"/>
        </w:rPr>
        <w:t xml:space="preserve">. </w:t>
      </w:r>
    </w:p>
    <w:p w14:paraId="08818CDB" w14:textId="77777777" w:rsidR="00225E04" w:rsidRPr="00573686" w:rsidRDefault="00225E04" w:rsidP="00BC78C0">
      <w:pPr>
        <w:jc w:val="both"/>
        <w:rPr>
          <w:color w:val="000000"/>
          <w:sz w:val="24"/>
          <w:szCs w:val="24"/>
        </w:rPr>
      </w:pPr>
    </w:p>
    <w:p w14:paraId="6D056826" w14:textId="77777777" w:rsidR="00225E04" w:rsidRPr="00573686" w:rsidRDefault="00225E04" w:rsidP="00BC78C0">
      <w:pPr>
        <w:jc w:val="both"/>
        <w:rPr>
          <w:color w:val="000000"/>
          <w:sz w:val="24"/>
          <w:szCs w:val="24"/>
        </w:rPr>
      </w:pPr>
    </w:p>
    <w:p w14:paraId="03797BA9" w14:textId="77777777" w:rsidR="00225E04" w:rsidRPr="00573686" w:rsidRDefault="00C9559C" w:rsidP="00BC78C0">
      <w:pPr>
        <w:jc w:val="both"/>
        <w:rPr>
          <w:color w:val="000000"/>
          <w:sz w:val="24"/>
          <w:szCs w:val="24"/>
        </w:rPr>
      </w:pPr>
      <w:r w:rsidRPr="00573686">
        <w:rPr>
          <w:sz w:val="24"/>
          <w:szCs w:val="24"/>
        </w:rPr>
        <w:br w:type="page"/>
      </w:r>
    </w:p>
    <w:p w14:paraId="6689ADA0" w14:textId="77777777" w:rsidR="00225E04" w:rsidRPr="00573686" w:rsidRDefault="00C9559C" w:rsidP="00BC78C0">
      <w:pPr>
        <w:jc w:val="both"/>
        <w:rPr>
          <w:color w:val="000000"/>
          <w:sz w:val="24"/>
          <w:szCs w:val="24"/>
        </w:rPr>
      </w:pPr>
      <w:r w:rsidRPr="00573686">
        <w:rPr>
          <w:b/>
          <w:color w:val="000000"/>
          <w:sz w:val="24"/>
          <w:szCs w:val="24"/>
        </w:rPr>
        <w:lastRenderedPageBreak/>
        <w:t xml:space="preserve">Guidance: </w:t>
      </w:r>
    </w:p>
    <w:p w14:paraId="4AD6CBE9" w14:textId="77777777" w:rsidR="00225E04" w:rsidRPr="00573686" w:rsidRDefault="00225E04" w:rsidP="00BC78C0">
      <w:pPr>
        <w:jc w:val="both"/>
        <w:rPr>
          <w:color w:val="000000"/>
          <w:sz w:val="24"/>
          <w:szCs w:val="24"/>
        </w:rPr>
      </w:pPr>
    </w:p>
    <w:p w14:paraId="2D597BFE" w14:textId="77777777" w:rsidR="00225E04" w:rsidRPr="00573686" w:rsidRDefault="00C9559C" w:rsidP="00BC78C0">
      <w:pPr>
        <w:numPr>
          <w:ilvl w:val="0"/>
          <w:numId w:val="2"/>
        </w:numPr>
        <w:pBdr>
          <w:top w:val="nil"/>
          <w:left w:val="nil"/>
          <w:bottom w:val="nil"/>
          <w:right w:val="nil"/>
          <w:between w:val="nil"/>
        </w:pBdr>
        <w:jc w:val="both"/>
        <w:rPr>
          <w:i/>
          <w:color w:val="000000"/>
          <w:sz w:val="24"/>
          <w:szCs w:val="24"/>
        </w:rPr>
      </w:pPr>
      <w:r w:rsidRPr="00573686">
        <w:rPr>
          <w:i/>
          <w:color w:val="000000"/>
          <w:sz w:val="24"/>
          <w:szCs w:val="24"/>
        </w:rPr>
        <w:t>Your workbook must contain the items specified in the table below (clearly identified and in the order given).</w:t>
      </w:r>
    </w:p>
    <w:p w14:paraId="5CF68AA6" w14:textId="77777777" w:rsidR="00225E04" w:rsidRPr="00573686" w:rsidRDefault="00C9559C" w:rsidP="00BC78C0">
      <w:pPr>
        <w:numPr>
          <w:ilvl w:val="0"/>
          <w:numId w:val="2"/>
        </w:numPr>
        <w:pBdr>
          <w:top w:val="nil"/>
          <w:left w:val="nil"/>
          <w:bottom w:val="nil"/>
          <w:right w:val="nil"/>
          <w:between w:val="nil"/>
        </w:pBdr>
        <w:jc w:val="both"/>
        <w:rPr>
          <w:i/>
          <w:color w:val="000000"/>
          <w:sz w:val="24"/>
          <w:szCs w:val="24"/>
        </w:rPr>
      </w:pPr>
      <w:r w:rsidRPr="00573686">
        <w:rPr>
          <w:i/>
          <w:color w:val="000000"/>
          <w:sz w:val="24"/>
          <w:szCs w:val="24"/>
        </w:rPr>
        <w:t>You should use this document (electronically on Moodle) - insert your text / answer within each section of this workbook.</w:t>
      </w:r>
    </w:p>
    <w:p w14:paraId="7931F82A" w14:textId="77777777" w:rsidR="00225E04" w:rsidRPr="00573686" w:rsidRDefault="00C9559C" w:rsidP="00BC78C0">
      <w:pPr>
        <w:numPr>
          <w:ilvl w:val="0"/>
          <w:numId w:val="2"/>
        </w:numPr>
        <w:pBdr>
          <w:top w:val="nil"/>
          <w:left w:val="nil"/>
          <w:bottom w:val="nil"/>
          <w:right w:val="nil"/>
          <w:between w:val="nil"/>
        </w:pBdr>
        <w:jc w:val="both"/>
        <w:rPr>
          <w:i/>
          <w:color w:val="000000"/>
          <w:sz w:val="24"/>
          <w:szCs w:val="24"/>
        </w:rPr>
      </w:pPr>
      <w:r w:rsidRPr="00573686">
        <w:rPr>
          <w:i/>
          <w:color w:val="000000"/>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0D0A58C0" w14:textId="77777777" w:rsidR="00225E04" w:rsidRPr="00573686" w:rsidRDefault="00225E04" w:rsidP="00BC78C0">
      <w:pPr>
        <w:ind w:right="237"/>
        <w:jc w:val="both"/>
        <w:rPr>
          <w:sz w:val="24"/>
          <w:szCs w:val="24"/>
        </w:rPr>
      </w:pPr>
    </w:p>
    <w:p w14:paraId="60FB6A08" w14:textId="77777777" w:rsidR="00225E04" w:rsidRPr="00573686" w:rsidRDefault="00225E04" w:rsidP="00BC78C0">
      <w:pPr>
        <w:ind w:right="237"/>
        <w:jc w:val="both"/>
        <w:rPr>
          <w:b/>
          <w:sz w:val="24"/>
          <w:szCs w:val="24"/>
        </w:rPr>
      </w:pPr>
    </w:p>
    <w:p w14:paraId="281F9C29" w14:textId="77777777" w:rsidR="00225E04" w:rsidRPr="00573686" w:rsidRDefault="00C9559C" w:rsidP="00BC78C0">
      <w:pPr>
        <w:ind w:right="237"/>
        <w:jc w:val="both"/>
        <w:rPr>
          <w:b/>
          <w:sz w:val="24"/>
          <w:szCs w:val="24"/>
        </w:rPr>
      </w:pPr>
      <w:r w:rsidRPr="00573686">
        <w:rPr>
          <w:b/>
          <w:sz w:val="24"/>
          <w:szCs w:val="24"/>
        </w:rPr>
        <w:t xml:space="preserve">Contents </w:t>
      </w:r>
    </w:p>
    <w:p w14:paraId="5FB68FE8" w14:textId="77777777" w:rsidR="00225E04" w:rsidRPr="00573686" w:rsidRDefault="00225E04" w:rsidP="00BC78C0">
      <w:pPr>
        <w:ind w:right="237"/>
        <w:jc w:val="both"/>
        <w:rPr>
          <w:b/>
          <w:sz w:val="24"/>
          <w:szCs w:val="24"/>
        </w:rPr>
      </w:pPr>
    </w:p>
    <w:tbl>
      <w:tblPr>
        <w:tblStyle w:val="a0"/>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55"/>
        <w:gridCol w:w="5429"/>
        <w:gridCol w:w="1210"/>
      </w:tblGrid>
      <w:tr w:rsidR="00225E04" w:rsidRPr="00573686" w14:paraId="15E6EE70" w14:textId="77777777">
        <w:tc>
          <w:tcPr>
            <w:tcW w:w="1755" w:type="dxa"/>
          </w:tcPr>
          <w:p w14:paraId="79BBAE44" w14:textId="77777777" w:rsidR="00225E04" w:rsidRPr="00573686" w:rsidRDefault="00C9559C" w:rsidP="00BC78C0">
            <w:pPr>
              <w:ind w:right="237"/>
              <w:jc w:val="both"/>
              <w:rPr>
                <w:b/>
                <w:color w:val="000000"/>
                <w:sz w:val="24"/>
                <w:szCs w:val="24"/>
              </w:rPr>
            </w:pPr>
            <w:r w:rsidRPr="00573686">
              <w:rPr>
                <w:b/>
                <w:color w:val="000000"/>
                <w:sz w:val="24"/>
                <w:szCs w:val="24"/>
              </w:rPr>
              <w:t xml:space="preserve">Workbook </w:t>
            </w:r>
          </w:p>
        </w:tc>
        <w:tc>
          <w:tcPr>
            <w:tcW w:w="5429" w:type="dxa"/>
          </w:tcPr>
          <w:p w14:paraId="301951A1" w14:textId="77777777" w:rsidR="00225E04" w:rsidRPr="00573686" w:rsidRDefault="00C9559C" w:rsidP="00BC78C0">
            <w:pPr>
              <w:ind w:right="237"/>
              <w:jc w:val="both"/>
              <w:rPr>
                <w:b/>
                <w:color w:val="000000"/>
                <w:sz w:val="24"/>
                <w:szCs w:val="24"/>
              </w:rPr>
            </w:pPr>
            <w:r w:rsidRPr="00573686">
              <w:rPr>
                <w:b/>
                <w:color w:val="000000"/>
                <w:sz w:val="24"/>
                <w:szCs w:val="24"/>
              </w:rPr>
              <w:t xml:space="preserve">Area of Professional Practice </w:t>
            </w:r>
          </w:p>
          <w:p w14:paraId="565D48C1" w14:textId="77777777" w:rsidR="00225E04" w:rsidRPr="00573686" w:rsidRDefault="00225E04" w:rsidP="00BC78C0">
            <w:pPr>
              <w:ind w:right="237"/>
              <w:jc w:val="both"/>
              <w:rPr>
                <w:b/>
                <w:color w:val="000000"/>
                <w:sz w:val="24"/>
                <w:szCs w:val="24"/>
              </w:rPr>
            </w:pPr>
          </w:p>
        </w:tc>
        <w:tc>
          <w:tcPr>
            <w:tcW w:w="1210" w:type="dxa"/>
          </w:tcPr>
          <w:p w14:paraId="53BD07F4" w14:textId="77777777" w:rsidR="00225E04" w:rsidRPr="00573686" w:rsidRDefault="00C9559C" w:rsidP="00BC78C0">
            <w:pPr>
              <w:ind w:right="237"/>
              <w:jc w:val="both"/>
              <w:rPr>
                <w:b/>
                <w:color w:val="000000"/>
                <w:sz w:val="24"/>
                <w:szCs w:val="24"/>
              </w:rPr>
            </w:pPr>
            <w:r w:rsidRPr="00573686">
              <w:rPr>
                <w:b/>
                <w:color w:val="000000"/>
                <w:sz w:val="24"/>
                <w:szCs w:val="24"/>
              </w:rPr>
              <w:t>Word count</w:t>
            </w:r>
          </w:p>
        </w:tc>
      </w:tr>
      <w:tr w:rsidR="00225E04" w:rsidRPr="00573686" w14:paraId="7478206D" w14:textId="77777777">
        <w:tc>
          <w:tcPr>
            <w:tcW w:w="1755" w:type="dxa"/>
          </w:tcPr>
          <w:p w14:paraId="57560D83" w14:textId="77777777" w:rsidR="00225E04" w:rsidRPr="00573686" w:rsidRDefault="00C9559C" w:rsidP="00BC78C0">
            <w:pPr>
              <w:ind w:right="237"/>
              <w:jc w:val="both"/>
              <w:rPr>
                <w:color w:val="000000"/>
                <w:sz w:val="24"/>
                <w:szCs w:val="24"/>
              </w:rPr>
            </w:pPr>
            <w:r w:rsidRPr="00573686">
              <w:rPr>
                <w:color w:val="000000"/>
                <w:sz w:val="24"/>
                <w:szCs w:val="24"/>
              </w:rPr>
              <w:t xml:space="preserve">Task 1 </w:t>
            </w:r>
          </w:p>
        </w:tc>
        <w:tc>
          <w:tcPr>
            <w:tcW w:w="5429" w:type="dxa"/>
          </w:tcPr>
          <w:p w14:paraId="1B5137BA" w14:textId="77777777" w:rsidR="00225E04" w:rsidRPr="00573686" w:rsidRDefault="00C9559C" w:rsidP="00BC78C0">
            <w:pPr>
              <w:jc w:val="both"/>
              <w:rPr>
                <w:sz w:val="24"/>
                <w:szCs w:val="24"/>
              </w:rPr>
            </w:pPr>
            <w:r w:rsidRPr="00573686">
              <w:rPr>
                <w:b/>
                <w:sz w:val="24"/>
                <w:szCs w:val="24"/>
              </w:rPr>
              <w:t>Understanding the Police Officer Role</w:t>
            </w:r>
          </w:p>
        </w:tc>
        <w:tc>
          <w:tcPr>
            <w:tcW w:w="1210" w:type="dxa"/>
          </w:tcPr>
          <w:p w14:paraId="15D3ABF2" w14:textId="77777777" w:rsidR="00225E04" w:rsidRPr="00573686" w:rsidRDefault="00C9559C" w:rsidP="00BC78C0">
            <w:pPr>
              <w:ind w:right="237"/>
              <w:jc w:val="both"/>
              <w:rPr>
                <w:b/>
                <w:sz w:val="24"/>
                <w:szCs w:val="24"/>
              </w:rPr>
            </w:pPr>
            <w:r w:rsidRPr="00573686">
              <w:rPr>
                <w:b/>
                <w:sz w:val="24"/>
                <w:szCs w:val="24"/>
              </w:rPr>
              <w:t>2000</w:t>
            </w:r>
          </w:p>
        </w:tc>
      </w:tr>
      <w:tr w:rsidR="00225E04" w:rsidRPr="00573686" w14:paraId="5E118DC8" w14:textId="77777777">
        <w:tc>
          <w:tcPr>
            <w:tcW w:w="1755" w:type="dxa"/>
          </w:tcPr>
          <w:p w14:paraId="3F80FAAC" w14:textId="77777777" w:rsidR="00225E04" w:rsidRPr="00573686" w:rsidRDefault="00C9559C" w:rsidP="00BC78C0">
            <w:pPr>
              <w:ind w:right="237"/>
              <w:jc w:val="both"/>
              <w:rPr>
                <w:color w:val="000000"/>
                <w:sz w:val="24"/>
                <w:szCs w:val="24"/>
              </w:rPr>
            </w:pPr>
            <w:r w:rsidRPr="00573686">
              <w:rPr>
                <w:color w:val="000000"/>
                <w:sz w:val="24"/>
                <w:szCs w:val="24"/>
              </w:rPr>
              <w:t>Task 2</w:t>
            </w:r>
          </w:p>
        </w:tc>
        <w:tc>
          <w:tcPr>
            <w:tcW w:w="5429" w:type="dxa"/>
          </w:tcPr>
          <w:p w14:paraId="521D62BD" w14:textId="77777777" w:rsidR="00225E04" w:rsidRPr="00573686" w:rsidRDefault="00C9559C" w:rsidP="00BC78C0">
            <w:pPr>
              <w:jc w:val="both"/>
              <w:rPr>
                <w:b/>
                <w:sz w:val="24"/>
                <w:szCs w:val="24"/>
              </w:rPr>
            </w:pPr>
            <w:r w:rsidRPr="00573686">
              <w:rPr>
                <w:b/>
                <w:color w:val="000000"/>
                <w:sz w:val="24"/>
                <w:szCs w:val="24"/>
              </w:rPr>
              <w:t>Communication Skills – social media</w:t>
            </w:r>
          </w:p>
        </w:tc>
        <w:tc>
          <w:tcPr>
            <w:tcW w:w="1210" w:type="dxa"/>
          </w:tcPr>
          <w:p w14:paraId="4C61C6B9" w14:textId="77777777" w:rsidR="00225E04" w:rsidRPr="00573686" w:rsidRDefault="00C9559C" w:rsidP="00BC78C0">
            <w:pPr>
              <w:ind w:right="237"/>
              <w:jc w:val="both"/>
              <w:rPr>
                <w:b/>
                <w:color w:val="000000"/>
                <w:sz w:val="24"/>
                <w:szCs w:val="24"/>
              </w:rPr>
            </w:pPr>
            <w:r w:rsidRPr="00573686">
              <w:rPr>
                <w:b/>
                <w:color w:val="000000"/>
                <w:sz w:val="24"/>
                <w:szCs w:val="24"/>
              </w:rPr>
              <w:t>2000</w:t>
            </w:r>
          </w:p>
        </w:tc>
      </w:tr>
      <w:tr w:rsidR="00225E04" w:rsidRPr="00573686" w14:paraId="25D9823A" w14:textId="77777777">
        <w:tc>
          <w:tcPr>
            <w:tcW w:w="1755" w:type="dxa"/>
          </w:tcPr>
          <w:p w14:paraId="6279250B" w14:textId="77777777" w:rsidR="00225E04" w:rsidRPr="00573686" w:rsidRDefault="00C9559C" w:rsidP="00BC78C0">
            <w:pPr>
              <w:ind w:right="237"/>
              <w:jc w:val="both"/>
              <w:rPr>
                <w:color w:val="000000"/>
                <w:sz w:val="24"/>
                <w:szCs w:val="24"/>
              </w:rPr>
            </w:pPr>
            <w:r w:rsidRPr="00573686">
              <w:rPr>
                <w:color w:val="000000"/>
                <w:sz w:val="24"/>
                <w:szCs w:val="24"/>
              </w:rPr>
              <w:t xml:space="preserve">Task 3 </w:t>
            </w:r>
          </w:p>
        </w:tc>
        <w:tc>
          <w:tcPr>
            <w:tcW w:w="5429" w:type="dxa"/>
          </w:tcPr>
          <w:p w14:paraId="5C8F0CB5" w14:textId="77777777" w:rsidR="00225E04" w:rsidRPr="00573686" w:rsidRDefault="00C9559C" w:rsidP="00BC78C0">
            <w:pPr>
              <w:jc w:val="both"/>
              <w:rPr>
                <w:b/>
                <w:color w:val="000000"/>
                <w:sz w:val="24"/>
                <w:szCs w:val="24"/>
              </w:rPr>
            </w:pPr>
            <w:r w:rsidRPr="00573686">
              <w:rPr>
                <w:b/>
                <w:color w:val="000000"/>
                <w:sz w:val="24"/>
                <w:szCs w:val="24"/>
              </w:rPr>
              <w:t>Leadership and Team Working</w:t>
            </w:r>
          </w:p>
        </w:tc>
        <w:tc>
          <w:tcPr>
            <w:tcW w:w="1210" w:type="dxa"/>
          </w:tcPr>
          <w:p w14:paraId="76E7634D" w14:textId="77777777" w:rsidR="00225E04" w:rsidRPr="00573686" w:rsidRDefault="00C9559C" w:rsidP="00BC78C0">
            <w:pPr>
              <w:ind w:right="237"/>
              <w:jc w:val="both"/>
              <w:rPr>
                <w:b/>
                <w:sz w:val="24"/>
                <w:szCs w:val="24"/>
              </w:rPr>
            </w:pPr>
            <w:r w:rsidRPr="00573686">
              <w:rPr>
                <w:b/>
                <w:sz w:val="24"/>
                <w:szCs w:val="24"/>
              </w:rPr>
              <w:t>2000</w:t>
            </w:r>
          </w:p>
        </w:tc>
      </w:tr>
      <w:tr w:rsidR="00225E04" w:rsidRPr="00573686" w14:paraId="5E17F6E1" w14:textId="77777777">
        <w:tc>
          <w:tcPr>
            <w:tcW w:w="1755" w:type="dxa"/>
          </w:tcPr>
          <w:p w14:paraId="2465AB49" w14:textId="77777777" w:rsidR="00225E04" w:rsidRPr="00573686" w:rsidRDefault="00C9559C" w:rsidP="00BC78C0">
            <w:pPr>
              <w:jc w:val="both"/>
              <w:rPr>
                <w:color w:val="000000"/>
                <w:sz w:val="24"/>
                <w:szCs w:val="24"/>
              </w:rPr>
            </w:pPr>
            <w:r w:rsidRPr="00573686">
              <w:rPr>
                <w:color w:val="000000"/>
                <w:sz w:val="24"/>
                <w:szCs w:val="24"/>
              </w:rPr>
              <w:t>Task 4</w:t>
            </w:r>
          </w:p>
        </w:tc>
        <w:tc>
          <w:tcPr>
            <w:tcW w:w="5429" w:type="dxa"/>
          </w:tcPr>
          <w:p w14:paraId="6B68DC8B" w14:textId="77777777" w:rsidR="00225E04" w:rsidRPr="00573686" w:rsidRDefault="00C9559C" w:rsidP="00BC78C0">
            <w:pPr>
              <w:jc w:val="both"/>
              <w:rPr>
                <w:b/>
                <w:sz w:val="24"/>
                <w:szCs w:val="24"/>
              </w:rPr>
            </w:pPr>
            <w:r w:rsidRPr="00573686">
              <w:rPr>
                <w:b/>
                <w:sz w:val="24"/>
                <w:szCs w:val="24"/>
              </w:rPr>
              <w:t>Coaching, Mentoring, Assessment</w:t>
            </w:r>
          </w:p>
        </w:tc>
        <w:tc>
          <w:tcPr>
            <w:tcW w:w="1210" w:type="dxa"/>
          </w:tcPr>
          <w:p w14:paraId="30E1B636" w14:textId="77777777" w:rsidR="00225E04" w:rsidRPr="00573686" w:rsidRDefault="00C9559C" w:rsidP="00BC78C0">
            <w:pPr>
              <w:jc w:val="both"/>
              <w:rPr>
                <w:b/>
                <w:sz w:val="24"/>
                <w:szCs w:val="24"/>
              </w:rPr>
            </w:pPr>
            <w:r w:rsidRPr="00573686">
              <w:rPr>
                <w:b/>
                <w:sz w:val="24"/>
                <w:szCs w:val="24"/>
              </w:rPr>
              <w:t>2000</w:t>
            </w:r>
          </w:p>
        </w:tc>
      </w:tr>
      <w:tr w:rsidR="00225E04" w:rsidRPr="00573686" w14:paraId="433D0F30" w14:textId="77777777">
        <w:tc>
          <w:tcPr>
            <w:tcW w:w="1755" w:type="dxa"/>
          </w:tcPr>
          <w:p w14:paraId="5866F798" w14:textId="77777777" w:rsidR="00225E04" w:rsidRPr="00573686" w:rsidRDefault="00225E04" w:rsidP="00BC78C0">
            <w:pPr>
              <w:jc w:val="both"/>
              <w:rPr>
                <w:color w:val="000000"/>
                <w:sz w:val="24"/>
                <w:szCs w:val="24"/>
              </w:rPr>
            </w:pPr>
          </w:p>
        </w:tc>
        <w:tc>
          <w:tcPr>
            <w:tcW w:w="5429" w:type="dxa"/>
          </w:tcPr>
          <w:p w14:paraId="0135649B" w14:textId="77777777" w:rsidR="00225E04" w:rsidRPr="00573686" w:rsidRDefault="00225E04" w:rsidP="00BC78C0">
            <w:pPr>
              <w:jc w:val="both"/>
              <w:rPr>
                <w:b/>
                <w:sz w:val="24"/>
                <w:szCs w:val="24"/>
              </w:rPr>
            </w:pPr>
          </w:p>
        </w:tc>
        <w:tc>
          <w:tcPr>
            <w:tcW w:w="1210" w:type="dxa"/>
          </w:tcPr>
          <w:p w14:paraId="78612E60" w14:textId="77777777" w:rsidR="00225E04" w:rsidRPr="00573686" w:rsidRDefault="00225E04" w:rsidP="00BC78C0">
            <w:pPr>
              <w:jc w:val="both"/>
              <w:rPr>
                <w:b/>
                <w:sz w:val="24"/>
                <w:szCs w:val="24"/>
              </w:rPr>
            </w:pPr>
          </w:p>
        </w:tc>
      </w:tr>
      <w:tr w:rsidR="00225E04" w:rsidRPr="00573686" w14:paraId="3B1256D3" w14:textId="77777777">
        <w:tc>
          <w:tcPr>
            <w:tcW w:w="1755" w:type="dxa"/>
          </w:tcPr>
          <w:p w14:paraId="187C82A0" w14:textId="77777777" w:rsidR="00225E04" w:rsidRPr="00573686" w:rsidRDefault="00C9559C" w:rsidP="00BC78C0">
            <w:pPr>
              <w:ind w:right="237"/>
              <w:jc w:val="both"/>
              <w:rPr>
                <w:color w:val="000000"/>
                <w:sz w:val="24"/>
                <w:szCs w:val="24"/>
              </w:rPr>
            </w:pPr>
            <w:r w:rsidRPr="00573686">
              <w:rPr>
                <w:color w:val="000000"/>
                <w:sz w:val="24"/>
                <w:szCs w:val="24"/>
              </w:rPr>
              <w:t xml:space="preserve"> </w:t>
            </w:r>
          </w:p>
        </w:tc>
        <w:tc>
          <w:tcPr>
            <w:tcW w:w="5429" w:type="dxa"/>
          </w:tcPr>
          <w:p w14:paraId="7BABF3F6" w14:textId="77777777" w:rsidR="00225E04" w:rsidRPr="00573686" w:rsidRDefault="00C9559C" w:rsidP="00BC78C0">
            <w:pPr>
              <w:jc w:val="both"/>
              <w:rPr>
                <w:b/>
                <w:sz w:val="24"/>
                <w:szCs w:val="24"/>
              </w:rPr>
            </w:pPr>
            <w:r w:rsidRPr="00573686">
              <w:rPr>
                <w:b/>
                <w:sz w:val="24"/>
                <w:szCs w:val="24"/>
              </w:rPr>
              <w:t>Bibliography</w:t>
            </w:r>
          </w:p>
        </w:tc>
        <w:tc>
          <w:tcPr>
            <w:tcW w:w="1210" w:type="dxa"/>
          </w:tcPr>
          <w:p w14:paraId="0EBB1B48" w14:textId="77777777" w:rsidR="00225E04" w:rsidRPr="00573686" w:rsidRDefault="00225E04" w:rsidP="00BC78C0">
            <w:pPr>
              <w:ind w:right="237"/>
              <w:jc w:val="both"/>
              <w:rPr>
                <w:b/>
                <w:sz w:val="24"/>
                <w:szCs w:val="24"/>
              </w:rPr>
            </w:pPr>
          </w:p>
        </w:tc>
      </w:tr>
      <w:tr w:rsidR="00225E04" w:rsidRPr="00573686" w14:paraId="51CC7723" w14:textId="77777777">
        <w:trPr>
          <w:trHeight w:val="81"/>
        </w:trPr>
        <w:tc>
          <w:tcPr>
            <w:tcW w:w="1755" w:type="dxa"/>
          </w:tcPr>
          <w:p w14:paraId="4999A2EF" w14:textId="77777777" w:rsidR="00225E04" w:rsidRPr="00573686" w:rsidRDefault="00225E04" w:rsidP="00BC78C0">
            <w:pPr>
              <w:ind w:right="237"/>
              <w:jc w:val="both"/>
              <w:rPr>
                <w:color w:val="000000"/>
                <w:sz w:val="24"/>
                <w:szCs w:val="24"/>
              </w:rPr>
            </w:pPr>
          </w:p>
        </w:tc>
        <w:tc>
          <w:tcPr>
            <w:tcW w:w="5429" w:type="dxa"/>
          </w:tcPr>
          <w:p w14:paraId="260C9334" w14:textId="77777777" w:rsidR="00225E04" w:rsidRPr="00573686" w:rsidRDefault="00C9559C" w:rsidP="00BC78C0">
            <w:pPr>
              <w:ind w:right="237"/>
              <w:jc w:val="both"/>
              <w:rPr>
                <w:b/>
                <w:color w:val="000000"/>
                <w:sz w:val="24"/>
                <w:szCs w:val="24"/>
              </w:rPr>
            </w:pPr>
            <w:r w:rsidRPr="00573686">
              <w:rPr>
                <w:b/>
                <w:color w:val="000000"/>
                <w:sz w:val="24"/>
                <w:szCs w:val="24"/>
              </w:rPr>
              <w:t>Total</w:t>
            </w:r>
          </w:p>
        </w:tc>
        <w:tc>
          <w:tcPr>
            <w:tcW w:w="1210" w:type="dxa"/>
          </w:tcPr>
          <w:p w14:paraId="4B77E657" w14:textId="77777777" w:rsidR="00225E04" w:rsidRPr="00573686" w:rsidRDefault="00C9559C" w:rsidP="00BC78C0">
            <w:pPr>
              <w:ind w:right="237"/>
              <w:jc w:val="both"/>
              <w:rPr>
                <w:b/>
                <w:color w:val="000000"/>
                <w:sz w:val="24"/>
                <w:szCs w:val="24"/>
              </w:rPr>
            </w:pPr>
            <w:r w:rsidRPr="00573686">
              <w:rPr>
                <w:b/>
                <w:color w:val="000000"/>
                <w:sz w:val="24"/>
                <w:szCs w:val="24"/>
              </w:rPr>
              <w:t>8000</w:t>
            </w:r>
          </w:p>
        </w:tc>
      </w:tr>
    </w:tbl>
    <w:p w14:paraId="2C036A42" w14:textId="77777777" w:rsidR="00225E04" w:rsidRPr="00573686" w:rsidRDefault="00225E04" w:rsidP="00BC78C0">
      <w:pPr>
        <w:ind w:right="237"/>
        <w:jc w:val="both"/>
        <w:rPr>
          <w:b/>
          <w:sz w:val="24"/>
          <w:szCs w:val="24"/>
        </w:rPr>
      </w:pPr>
    </w:p>
    <w:p w14:paraId="1A103913" w14:textId="77777777" w:rsidR="00225E04" w:rsidRPr="00573686" w:rsidRDefault="00225E04" w:rsidP="00BC78C0">
      <w:pPr>
        <w:ind w:right="237"/>
        <w:jc w:val="both"/>
        <w:rPr>
          <w:b/>
          <w:sz w:val="24"/>
          <w:szCs w:val="24"/>
        </w:rPr>
      </w:pPr>
    </w:p>
    <w:p w14:paraId="7B6A523C" w14:textId="77777777" w:rsidR="00225E04" w:rsidRPr="00573686" w:rsidRDefault="00C9559C" w:rsidP="00BC78C0">
      <w:pPr>
        <w:ind w:right="237"/>
        <w:jc w:val="both"/>
        <w:rPr>
          <w:b/>
          <w:sz w:val="24"/>
          <w:szCs w:val="24"/>
        </w:rPr>
      </w:pPr>
      <w:r w:rsidRPr="00573686">
        <w:rPr>
          <w:sz w:val="24"/>
          <w:szCs w:val="24"/>
        </w:rPr>
        <w:br w:type="page"/>
      </w:r>
      <w:r w:rsidRPr="00573686">
        <w:rPr>
          <w:b/>
          <w:sz w:val="24"/>
          <w:szCs w:val="24"/>
        </w:rPr>
        <w:lastRenderedPageBreak/>
        <w:t>Task 1</w:t>
      </w:r>
    </w:p>
    <w:p w14:paraId="38E1BAD0" w14:textId="77777777" w:rsidR="00225E04" w:rsidRPr="00573686" w:rsidRDefault="00225E04" w:rsidP="00BC78C0">
      <w:pPr>
        <w:ind w:right="237"/>
        <w:jc w:val="both"/>
        <w:rPr>
          <w:b/>
          <w:sz w:val="24"/>
          <w:szCs w:val="24"/>
        </w:rPr>
      </w:pPr>
    </w:p>
    <w:p w14:paraId="46C89082" w14:textId="77777777" w:rsidR="00225E04" w:rsidRPr="00573686" w:rsidRDefault="00C9559C" w:rsidP="00BC78C0">
      <w:pPr>
        <w:ind w:right="237"/>
        <w:jc w:val="both"/>
        <w:rPr>
          <w:b/>
          <w:color w:val="000000"/>
          <w:sz w:val="24"/>
          <w:szCs w:val="24"/>
        </w:rPr>
      </w:pPr>
      <w:r w:rsidRPr="00573686">
        <w:rPr>
          <w:b/>
          <w:color w:val="000000"/>
          <w:sz w:val="24"/>
          <w:szCs w:val="24"/>
        </w:rPr>
        <w:t xml:space="preserve">Relevant areas of the National Policing Curriculum: </w:t>
      </w:r>
    </w:p>
    <w:p w14:paraId="175CA7FE" w14:textId="77777777" w:rsidR="00225E04" w:rsidRPr="00573686" w:rsidRDefault="00C9559C" w:rsidP="00BC78C0">
      <w:pPr>
        <w:jc w:val="both"/>
        <w:rPr>
          <w:sz w:val="24"/>
          <w:szCs w:val="24"/>
        </w:rPr>
      </w:pPr>
      <w:r w:rsidRPr="00573686">
        <w:rPr>
          <w:b/>
          <w:sz w:val="24"/>
          <w:szCs w:val="24"/>
        </w:rPr>
        <w:t>Understanding the Police Officer Role.</w:t>
      </w:r>
    </w:p>
    <w:p w14:paraId="58A569CD" w14:textId="77777777" w:rsidR="00225E04" w:rsidRPr="00573686" w:rsidRDefault="00225E04" w:rsidP="00BC78C0">
      <w:pPr>
        <w:ind w:right="237"/>
        <w:jc w:val="both"/>
        <w:rPr>
          <w:b/>
          <w:sz w:val="24"/>
          <w:szCs w:val="24"/>
        </w:rPr>
      </w:pPr>
    </w:p>
    <w:p w14:paraId="5CD8D5F5" w14:textId="77777777" w:rsidR="00225E04" w:rsidRPr="00573686" w:rsidRDefault="00C9559C" w:rsidP="00BC78C0">
      <w:pPr>
        <w:jc w:val="both"/>
        <w:rPr>
          <w:b/>
          <w:color w:val="000000"/>
          <w:sz w:val="24"/>
          <w:szCs w:val="24"/>
        </w:rPr>
      </w:pPr>
      <w:r w:rsidRPr="00573686">
        <w:rPr>
          <w:b/>
          <w:color w:val="000000"/>
          <w:sz w:val="24"/>
          <w:szCs w:val="24"/>
        </w:rPr>
        <w:t>**You must choose a policing incident in which you played a significant role with an offender/service user/victim and reflect on what happened.**  </w:t>
      </w:r>
    </w:p>
    <w:p w14:paraId="0594F4D8" w14:textId="77777777" w:rsidR="00225E04" w:rsidRPr="00573686" w:rsidRDefault="00225E04" w:rsidP="00BC78C0">
      <w:pPr>
        <w:pBdr>
          <w:top w:val="nil"/>
          <w:left w:val="nil"/>
          <w:bottom w:val="nil"/>
          <w:right w:val="nil"/>
          <w:between w:val="nil"/>
        </w:pBdr>
        <w:ind w:right="105"/>
        <w:jc w:val="both"/>
        <w:rPr>
          <w:color w:val="4472C4"/>
          <w:sz w:val="24"/>
          <w:szCs w:val="24"/>
        </w:rPr>
      </w:pPr>
    </w:p>
    <w:p w14:paraId="3E81B7F8" w14:textId="77777777" w:rsidR="00225E04" w:rsidRPr="00573686" w:rsidRDefault="00225E04" w:rsidP="00BC78C0">
      <w:pPr>
        <w:ind w:right="237"/>
        <w:jc w:val="both"/>
        <w:rPr>
          <w:i/>
          <w:sz w:val="24"/>
          <w:szCs w:val="24"/>
        </w:rPr>
      </w:pPr>
    </w:p>
    <w:p w14:paraId="117B7319" w14:textId="77777777" w:rsidR="00225E04" w:rsidRPr="00573686" w:rsidRDefault="00225E04" w:rsidP="00BC78C0">
      <w:pPr>
        <w:jc w:val="both"/>
        <w:rPr>
          <w:sz w:val="24"/>
          <w:szCs w:val="24"/>
        </w:rPr>
      </w:pPr>
    </w:p>
    <w:p w14:paraId="47FB3CEE" w14:textId="77777777" w:rsidR="00225E04" w:rsidRPr="00573686" w:rsidRDefault="00C9559C" w:rsidP="00BC78C0">
      <w:pPr>
        <w:jc w:val="both"/>
        <w:rPr>
          <w:b/>
          <w:sz w:val="24"/>
          <w:szCs w:val="24"/>
        </w:rPr>
      </w:pPr>
      <w:r w:rsidRPr="00573686">
        <w:rPr>
          <w:color w:val="000000"/>
          <w:sz w:val="24"/>
          <w:szCs w:val="24"/>
        </w:rPr>
        <w:t>Critically evaluate</w:t>
      </w:r>
      <w:r w:rsidRPr="00573686">
        <w:rPr>
          <w:sz w:val="24"/>
          <w:szCs w:val="24"/>
        </w:rPr>
        <w:t xml:space="preserve"> the strategic role of the College of Police in professionalising policing in the U.K.</w:t>
      </w:r>
    </w:p>
    <w:p w14:paraId="0C5D4ECE" w14:textId="77777777" w:rsidR="00225E04" w:rsidRPr="00573686" w:rsidRDefault="00225E04" w:rsidP="00BC78C0">
      <w:pPr>
        <w:jc w:val="both"/>
        <w:rPr>
          <w:sz w:val="24"/>
          <w:szCs w:val="24"/>
        </w:rPr>
      </w:pPr>
    </w:p>
    <w:p w14:paraId="72A4EE3A" w14:textId="77777777" w:rsidR="00225E04" w:rsidRPr="00573686" w:rsidRDefault="00C9559C" w:rsidP="00BC78C0">
      <w:pPr>
        <w:jc w:val="both"/>
        <w:rPr>
          <w:sz w:val="24"/>
          <w:szCs w:val="24"/>
        </w:rPr>
      </w:pPr>
      <w:r w:rsidRPr="00573686">
        <w:rPr>
          <w:sz w:val="24"/>
          <w:szCs w:val="24"/>
        </w:rPr>
        <w:t>Evidence how you are working to fulfil the role of a modern professional police officer now that you are in your final year of probation.</w:t>
      </w:r>
    </w:p>
    <w:p w14:paraId="3C542C85" w14:textId="77777777" w:rsidR="00225E04" w:rsidRPr="00573686" w:rsidRDefault="00225E04" w:rsidP="00BC78C0">
      <w:pPr>
        <w:jc w:val="both"/>
        <w:rPr>
          <w:sz w:val="24"/>
          <w:szCs w:val="24"/>
        </w:rPr>
      </w:pPr>
    </w:p>
    <w:p w14:paraId="043CB121"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color w:val="000000"/>
          <w:sz w:val="24"/>
          <w:szCs w:val="24"/>
        </w:rPr>
        <w:t xml:space="preserve">Critically reflect upon how your final year of probation has seen your role as a police officer change. </w:t>
      </w:r>
    </w:p>
    <w:p w14:paraId="2763E50E" w14:textId="77777777" w:rsidR="00225E04" w:rsidRPr="00573686" w:rsidRDefault="00225E04" w:rsidP="00BC78C0">
      <w:pPr>
        <w:jc w:val="both"/>
        <w:rPr>
          <w:sz w:val="24"/>
          <w:szCs w:val="24"/>
        </w:rPr>
      </w:pPr>
    </w:p>
    <w:p w14:paraId="3E57080D" w14:textId="77777777" w:rsidR="00225E04" w:rsidRPr="00573686" w:rsidRDefault="00225E04" w:rsidP="00BC78C0">
      <w:pPr>
        <w:jc w:val="both"/>
        <w:rPr>
          <w:sz w:val="24"/>
          <w:szCs w:val="24"/>
        </w:rPr>
      </w:pPr>
    </w:p>
    <w:p w14:paraId="2BDCBCE1" w14:textId="77777777" w:rsidR="00225E04" w:rsidRPr="00573686" w:rsidRDefault="00C9559C" w:rsidP="00BC78C0">
      <w:pPr>
        <w:jc w:val="both"/>
        <w:rPr>
          <w:i/>
          <w:sz w:val="24"/>
          <w:szCs w:val="24"/>
        </w:rPr>
      </w:pPr>
      <w:r w:rsidRPr="00573686">
        <w:rPr>
          <w:i/>
          <w:sz w:val="24"/>
          <w:szCs w:val="24"/>
        </w:rPr>
        <w:t>Consider the strategic Policing requirement, Policing Vision 2025, the Workforce Transformation 2018 and the College of Policing’s 5 Year Strategy.</w:t>
      </w:r>
    </w:p>
    <w:p w14:paraId="4E46DBA1" w14:textId="77777777" w:rsidR="00225E04" w:rsidRPr="00573686" w:rsidRDefault="00225E04" w:rsidP="00BC78C0">
      <w:pPr>
        <w:jc w:val="both"/>
        <w:rPr>
          <w:color w:val="000000"/>
          <w:sz w:val="24"/>
          <w:szCs w:val="24"/>
          <w:highlight w:val="yellow"/>
        </w:rPr>
      </w:pPr>
    </w:p>
    <w:p w14:paraId="0F648BCE" w14:textId="77777777" w:rsidR="00225E04" w:rsidRPr="00573686" w:rsidRDefault="00225E04" w:rsidP="00BC78C0">
      <w:pPr>
        <w:jc w:val="both"/>
        <w:rPr>
          <w:sz w:val="24"/>
          <w:szCs w:val="24"/>
        </w:rPr>
      </w:pPr>
    </w:p>
    <w:p w14:paraId="1F5408EC" w14:textId="77777777" w:rsidR="00225E04" w:rsidRPr="00573686" w:rsidRDefault="00225E04" w:rsidP="00BC78C0">
      <w:pPr>
        <w:ind w:right="237"/>
        <w:jc w:val="both"/>
        <w:rPr>
          <w:b/>
          <w:sz w:val="24"/>
          <w:szCs w:val="24"/>
        </w:rPr>
      </w:pPr>
    </w:p>
    <w:p w14:paraId="75E70A37" w14:textId="77777777" w:rsidR="00225E04" w:rsidRPr="00573686" w:rsidRDefault="00C9559C" w:rsidP="00BC78C0">
      <w:pPr>
        <w:ind w:right="237"/>
        <w:jc w:val="both"/>
        <w:rPr>
          <w:b/>
          <w:sz w:val="24"/>
          <w:szCs w:val="24"/>
        </w:rPr>
      </w:pPr>
      <w:r w:rsidRPr="00573686">
        <w:rPr>
          <w:i/>
          <w:sz w:val="24"/>
          <w:szCs w:val="24"/>
        </w:rPr>
        <w:t>2000 words (+/- 10%: include your actual word count at the end of each section)</w:t>
      </w:r>
    </w:p>
    <w:p w14:paraId="3B7FE0EF" w14:textId="77777777" w:rsidR="00225E04" w:rsidRPr="00573686" w:rsidRDefault="00C9559C" w:rsidP="00BC78C0">
      <w:pPr>
        <w:ind w:right="237"/>
        <w:jc w:val="both"/>
        <w:rPr>
          <w:b/>
          <w:sz w:val="24"/>
          <w:szCs w:val="24"/>
        </w:rPr>
      </w:pPr>
      <w:r w:rsidRPr="00573686">
        <w:rPr>
          <w:b/>
          <w:sz w:val="24"/>
          <w:szCs w:val="24"/>
        </w:rPr>
        <w:t>ANSWER:</w:t>
      </w:r>
    </w:p>
    <w:p w14:paraId="33E4FB87" w14:textId="77777777" w:rsidR="00225E04" w:rsidRPr="00573686" w:rsidRDefault="00225E04" w:rsidP="00BC78C0">
      <w:pPr>
        <w:ind w:right="237"/>
        <w:jc w:val="both"/>
        <w:rPr>
          <w:sz w:val="24"/>
          <w:szCs w:val="24"/>
        </w:rPr>
      </w:pPr>
    </w:p>
    <w:p w14:paraId="7100A5EB" w14:textId="77777777" w:rsidR="001570BE" w:rsidRPr="00573686" w:rsidRDefault="001570BE" w:rsidP="00BC78C0">
      <w:pPr>
        <w:ind w:right="237"/>
        <w:jc w:val="both"/>
        <w:rPr>
          <w:sz w:val="24"/>
          <w:szCs w:val="24"/>
        </w:rPr>
      </w:pPr>
    </w:p>
    <w:p w14:paraId="7C65361F" w14:textId="77777777" w:rsidR="000C4CD5" w:rsidRPr="00573686" w:rsidRDefault="000C4EE7" w:rsidP="00BC78C0">
      <w:pPr>
        <w:ind w:right="237"/>
        <w:jc w:val="both"/>
        <w:rPr>
          <w:sz w:val="24"/>
          <w:szCs w:val="24"/>
        </w:rPr>
      </w:pPr>
      <w:r w:rsidRPr="000C4EE7">
        <w:rPr>
          <w:sz w:val="24"/>
          <w:szCs w:val="24"/>
        </w:rPr>
        <w:t xml:space="preserve">The professional association for </w:t>
      </w:r>
      <w:r w:rsidRPr="00573686">
        <w:rPr>
          <w:sz w:val="24"/>
          <w:szCs w:val="24"/>
        </w:rPr>
        <w:t xml:space="preserve">police forces </w:t>
      </w:r>
      <w:r w:rsidRPr="000C4EE7">
        <w:rPr>
          <w:sz w:val="24"/>
          <w:szCs w:val="24"/>
        </w:rPr>
        <w:t>in England and Wales is the College of Policing, which was founded in 2012. Developing evidence-based practice, encouraging moral leadership, standardising education</w:t>
      </w:r>
      <w:r w:rsidR="00853937" w:rsidRPr="00573686">
        <w:rPr>
          <w:sz w:val="24"/>
          <w:szCs w:val="24"/>
        </w:rPr>
        <w:t xml:space="preserve"> </w:t>
      </w:r>
      <w:r w:rsidRPr="000C4EE7">
        <w:rPr>
          <w:sz w:val="24"/>
          <w:szCs w:val="24"/>
        </w:rPr>
        <w:t xml:space="preserve">and assisting with workforce development are the main focusses of its strategic role in professionalising the police force. </w:t>
      </w:r>
      <w:r w:rsidR="00853937" w:rsidRPr="00573686">
        <w:rPr>
          <w:sz w:val="24"/>
          <w:szCs w:val="24"/>
        </w:rPr>
        <w:t xml:space="preserve"> </w:t>
      </w:r>
      <w:r w:rsidR="000C4CD5" w:rsidRPr="00573686">
        <w:rPr>
          <w:sz w:val="24"/>
          <w:szCs w:val="24"/>
        </w:rPr>
        <w:t>Although it has made a substantial contribution to modernising UK policing, it has also come under fire for its efficacy, influence, and capacity to enact broad cultural change in a disorganised and operationally independent policing environment.</w:t>
      </w:r>
    </w:p>
    <w:p w14:paraId="28E54013" w14:textId="77777777" w:rsidR="001570BE" w:rsidRPr="00573686" w:rsidRDefault="001570BE" w:rsidP="00BC78C0">
      <w:pPr>
        <w:ind w:right="237"/>
        <w:jc w:val="both"/>
        <w:rPr>
          <w:sz w:val="24"/>
          <w:szCs w:val="24"/>
        </w:rPr>
      </w:pPr>
    </w:p>
    <w:p w14:paraId="0B7AB1C8" w14:textId="1582A356" w:rsidR="004D6E45" w:rsidRPr="00573686" w:rsidRDefault="00536787" w:rsidP="00BC78C0">
      <w:pPr>
        <w:ind w:right="237"/>
        <w:jc w:val="both"/>
        <w:rPr>
          <w:sz w:val="24"/>
          <w:szCs w:val="24"/>
        </w:rPr>
      </w:pPr>
      <w:r w:rsidRPr="00573686">
        <w:rPr>
          <w:sz w:val="24"/>
          <w:szCs w:val="24"/>
        </w:rPr>
        <w:t xml:space="preserve">As part of its strategic function, the College of Policing plays a central role in setting and maintaining professional standards across the policing profession. </w:t>
      </w:r>
      <w:r w:rsidR="006C7553" w:rsidRPr="00573686">
        <w:rPr>
          <w:sz w:val="24"/>
          <w:szCs w:val="24"/>
        </w:rPr>
        <w:t>The Code of Ethics is a fundamental component of this duty, providing the context for ethical behaviour, professional conduct, and decision-making across the service.</w:t>
      </w:r>
      <w:r w:rsidR="006C7553" w:rsidRPr="00573686">
        <w:rPr>
          <w:sz w:val="24"/>
          <w:szCs w:val="24"/>
        </w:rPr>
        <w:t xml:space="preserve"> </w:t>
      </w:r>
      <w:r w:rsidRPr="00573686">
        <w:rPr>
          <w:sz w:val="24"/>
          <w:szCs w:val="24"/>
        </w:rPr>
        <w:t xml:space="preserve">College not only develops and maintains this code but also oversees key processes such as promotion frameworks, misconduct guidance, and recruitment and vetting standards (College of Policing, 2015). These initiatives are designed to promote a consistent and accountable culture within policing, ensuring that officers operate with integrity, fairness, and transparency. By embedding ethical standards into all levels of </w:t>
      </w:r>
      <w:r w:rsidR="00787C24" w:rsidRPr="00573686">
        <w:rPr>
          <w:sz w:val="24"/>
          <w:szCs w:val="24"/>
        </w:rPr>
        <w:t>practice f</w:t>
      </w:r>
      <w:r w:rsidRPr="00573686">
        <w:rPr>
          <w:sz w:val="24"/>
          <w:szCs w:val="24"/>
        </w:rPr>
        <w:t>rom frontline decision-making to leadership developmen</w:t>
      </w:r>
      <w:r w:rsidR="00787C24" w:rsidRPr="00573686">
        <w:rPr>
          <w:sz w:val="24"/>
          <w:szCs w:val="24"/>
        </w:rPr>
        <w:t>t, t</w:t>
      </w:r>
      <w:r w:rsidRPr="00573686">
        <w:rPr>
          <w:sz w:val="24"/>
          <w:szCs w:val="24"/>
        </w:rPr>
        <w:t xml:space="preserve">he College supports the professionalisation of policing and strengthens public trust in </w:t>
      </w:r>
      <w:r w:rsidR="00472792" w:rsidRPr="00573686">
        <w:rPr>
          <w:sz w:val="24"/>
          <w:szCs w:val="24"/>
        </w:rPr>
        <w:t>police force.</w:t>
      </w:r>
    </w:p>
    <w:p w14:paraId="52BCF9AA" w14:textId="77777777" w:rsidR="00533161" w:rsidRPr="00573686" w:rsidRDefault="00533161" w:rsidP="00BC78C0">
      <w:pPr>
        <w:ind w:right="237"/>
        <w:jc w:val="both"/>
        <w:rPr>
          <w:sz w:val="24"/>
          <w:szCs w:val="24"/>
        </w:rPr>
      </w:pPr>
    </w:p>
    <w:p w14:paraId="4E7F2D4F" w14:textId="38B3E921" w:rsidR="00795719" w:rsidRPr="00573686" w:rsidRDefault="007E18DF" w:rsidP="00BC78C0">
      <w:pPr>
        <w:ind w:right="237"/>
        <w:jc w:val="both"/>
        <w:rPr>
          <w:sz w:val="24"/>
          <w:szCs w:val="24"/>
        </w:rPr>
      </w:pPr>
      <w:r w:rsidRPr="007E18DF">
        <w:rPr>
          <w:sz w:val="24"/>
          <w:szCs w:val="24"/>
        </w:rPr>
        <w:t xml:space="preserve">Integrating evidence-based practice into policing is </w:t>
      </w:r>
      <w:r w:rsidR="00CA6DAE" w:rsidRPr="00573686">
        <w:rPr>
          <w:sz w:val="24"/>
          <w:szCs w:val="24"/>
        </w:rPr>
        <w:t xml:space="preserve">another </w:t>
      </w:r>
      <w:r w:rsidRPr="007E18DF">
        <w:rPr>
          <w:sz w:val="24"/>
          <w:szCs w:val="24"/>
        </w:rPr>
        <w:t>one of the College's main strategic objectives.</w:t>
      </w:r>
      <w:r w:rsidR="00CA6DAE" w:rsidRPr="00573686">
        <w:rPr>
          <w:sz w:val="24"/>
          <w:szCs w:val="24"/>
        </w:rPr>
        <w:t xml:space="preserve"> </w:t>
      </w:r>
      <w:r w:rsidR="00CA6DAE" w:rsidRPr="00573686">
        <w:rPr>
          <w:sz w:val="24"/>
          <w:szCs w:val="24"/>
        </w:rPr>
        <w:t>Using the best available research, statistics, analysis to guide decisions</w:t>
      </w:r>
      <w:r w:rsidR="008A448F" w:rsidRPr="00573686">
        <w:rPr>
          <w:sz w:val="24"/>
          <w:szCs w:val="24"/>
        </w:rPr>
        <w:t xml:space="preserve"> and professional experience</w:t>
      </w:r>
      <w:r w:rsidR="00CA6DAE" w:rsidRPr="00573686">
        <w:rPr>
          <w:sz w:val="24"/>
          <w:szCs w:val="24"/>
        </w:rPr>
        <w:t xml:space="preserve"> instead of depending just on custom</w:t>
      </w:r>
      <w:r w:rsidR="00CA6DAE" w:rsidRPr="00573686">
        <w:rPr>
          <w:sz w:val="24"/>
          <w:szCs w:val="24"/>
        </w:rPr>
        <w:t xml:space="preserve"> </w:t>
      </w:r>
      <w:r w:rsidR="00CA6DAE" w:rsidRPr="00573686">
        <w:rPr>
          <w:sz w:val="24"/>
          <w:szCs w:val="24"/>
        </w:rPr>
        <w:t>or gut feeling is known as evidence-based policing</w:t>
      </w:r>
      <w:r w:rsidR="00617342" w:rsidRPr="00573686">
        <w:rPr>
          <w:rFonts w:eastAsia="Times New Roman"/>
          <w:sz w:val="24"/>
          <w:szCs w:val="24"/>
        </w:rPr>
        <w:t xml:space="preserve"> </w:t>
      </w:r>
      <w:r w:rsidR="00617342" w:rsidRPr="00573686">
        <w:rPr>
          <w:sz w:val="24"/>
          <w:szCs w:val="24"/>
        </w:rPr>
        <w:t>(Wheller, 2019)</w:t>
      </w:r>
      <w:r w:rsidR="00617342" w:rsidRPr="00573686">
        <w:rPr>
          <w:sz w:val="24"/>
          <w:szCs w:val="24"/>
        </w:rPr>
        <w:t>.</w:t>
      </w:r>
      <w:r w:rsidR="00795719" w:rsidRPr="00573686">
        <w:rPr>
          <w:rFonts w:eastAsia="Times New Roman"/>
          <w:sz w:val="24"/>
          <w:szCs w:val="24"/>
        </w:rPr>
        <w:t xml:space="preserve"> </w:t>
      </w:r>
      <w:r w:rsidR="00795719" w:rsidRPr="00573686">
        <w:rPr>
          <w:sz w:val="24"/>
          <w:szCs w:val="24"/>
        </w:rPr>
        <w:t>This strategy aims to increase policing's efficacy, accountability, and transparency by firmly establishing actions in tried-and-true procedures and quantifiable results.</w:t>
      </w:r>
    </w:p>
    <w:p w14:paraId="284D9CA8" w14:textId="77777777" w:rsidR="00617342" w:rsidRPr="007E18DF" w:rsidRDefault="00617342" w:rsidP="00BC78C0">
      <w:pPr>
        <w:ind w:right="237"/>
        <w:jc w:val="both"/>
        <w:rPr>
          <w:sz w:val="24"/>
          <w:szCs w:val="24"/>
        </w:rPr>
      </w:pPr>
    </w:p>
    <w:p w14:paraId="7ABEC713" w14:textId="259ED3C5" w:rsidR="00E84D1A" w:rsidRPr="00573686" w:rsidRDefault="00810923" w:rsidP="00BC78C0">
      <w:pPr>
        <w:ind w:right="237"/>
        <w:jc w:val="both"/>
        <w:rPr>
          <w:sz w:val="24"/>
          <w:szCs w:val="24"/>
        </w:rPr>
      </w:pPr>
      <w:r w:rsidRPr="00573686">
        <w:rPr>
          <w:sz w:val="24"/>
          <w:szCs w:val="24"/>
        </w:rPr>
        <w:t>A key component of the College of Policing’s strategic ambition to professionalise policing is the promotion of ethical leadership and cultural change, embodied in its Code of Ethics</w:t>
      </w:r>
      <w:r w:rsidRPr="00573686">
        <w:rPr>
          <w:sz w:val="24"/>
          <w:szCs w:val="24"/>
        </w:rPr>
        <w:t xml:space="preserve"> </w:t>
      </w:r>
      <w:r w:rsidR="005E2EAB" w:rsidRPr="00573686">
        <w:rPr>
          <w:sz w:val="24"/>
          <w:szCs w:val="24"/>
        </w:rPr>
        <w:t xml:space="preserve">which was </w:t>
      </w:r>
      <w:r w:rsidRPr="00573686">
        <w:rPr>
          <w:sz w:val="24"/>
          <w:szCs w:val="24"/>
        </w:rPr>
        <w:t xml:space="preserve">first introduced in 2014 and revised in 2024. </w:t>
      </w:r>
      <w:r w:rsidR="00706005" w:rsidRPr="00573686">
        <w:rPr>
          <w:sz w:val="24"/>
          <w:szCs w:val="24"/>
        </w:rPr>
        <w:t>Based on fundamental principles including honesty, integrity, responsibility, justice, respect, and leadership, the Code creates a national framework for behaviour and decision-making</w:t>
      </w:r>
      <w:r w:rsidR="00706005" w:rsidRPr="00573686">
        <w:rPr>
          <w:sz w:val="24"/>
          <w:szCs w:val="24"/>
        </w:rPr>
        <w:t>,</w:t>
      </w:r>
      <w:r w:rsidR="00706005" w:rsidRPr="00573686">
        <w:rPr>
          <w:sz w:val="24"/>
          <w:szCs w:val="24"/>
        </w:rPr>
        <w:t xml:space="preserve"> </w:t>
      </w:r>
      <w:r w:rsidR="00FC4BD1" w:rsidRPr="00573686">
        <w:rPr>
          <w:sz w:val="24"/>
          <w:szCs w:val="24"/>
        </w:rPr>
        <w:t>this</w:t>
      </w:r>
      <w:r w:rsidR="00706005" w:rsidRPr="00573686">
        <w:rPr>
          <w:sz w:val="24"/>
          <w:szCs w:val="24"/>
        </w:rPr>
        <w:t xml:space="preserve"> is based on the Nolan Principles of Public Life</w:t>
      </w:r>
      <w:r w:rsidR="00706005" w:rsidRPr="00573686">
        <w:rPr>
          <w:sz w:val="24"/>
          <w:szCs w:val="24"/>
        </w:rPr>
        <w:t xml:space="preserve"> </w:t>
      </w:r>
      <w:r w:rsidRPr="00573686">
        <w:rPr>
          <w:sz w:val="24"/>
          <w:szCs w:val="24"/>
        </w:rPr>
        <w:t>(Governance, 2020). Its purpose extends beyond simple rule compliance</w:t>
      </w:r>
      <w:r w:rsidR="005E2EAB" w:rsidRPr="00573686">
        <w:rPr>
          <w:sz w:val="24"/>
          <w:szCs w:val="24"/>
        </w:rPr>
        <w:t>.</w:t>
      </w:r>
      <w:r w:rsidRPr="00573686">
        <w:rPr>
          <w:sz w:val="24"/>
          <w:szCs w:val="24"/>
        </w:rPr>
        <w:t xml:space="preserve"> it is designed to embed a culture where officers consistently apply ethical reasoning, particularly in complex, high-stake situations where discretion and moral judgment are essential. The revised 2024 version strengthens this commitment by responding to contemporary challenges in policing, including public trust, institutional bias, and legitimacy. By integrating the Code into leadership development, disciplinary processes, and daily operational decisions, the College aims to instil a values-based culture that supports both individual accountability and organisational learning.</w:t>
      </w:r>
    </w:p>
    <w:p w14:paraId="67350C68" w14:textId="77777777" w:rsidR="00810923" w:rsidRPr="00573686" w:rsidRDefault="00810923" w:rsidP="00BC78C0">
      <w:pPr>
        <w:ind w:right="237"/>
        <w:jc w:val="both"/>
        <w:rPr>
          <w:sz w:val="24"/>
          <w:szCs w:val="24"/>
        </w:rPr>
      </w:pPr>
    </w:p>
    <w:p w14:paraId="27031021" w14:textId="28A95CAC" w:rsidR="00725BA9" w:rsidRPr="00573686" w:rsidRDefault="00C8777B" w:rsidP="00BC78C0">
      <w:pPr>
        <w:ind w:right="237"/>
        <w:jc w:val="both"/>
        <w:rPr>
          <w:sz w:val="24"/>
          <w:szCs w:val="24"/>
        </w:rPr>
      </w:pPr>
      <w:r w:rsidRPr="00573686">
        <w:rPr>
          <w:sz w:val="24"/>
          <w:szCs w:val="24"/>
        </w:rPr>
        <w:t xml:space="preserve">Another </w:t>
      </w:r>
      <w:r w:rsidRPr="00573686">
        <w:rPr>
          <w:sz w:val="24"/>
          <w:szCs w:val="24"/>
        </w:rPr>
        <w:t xml:space="preserve">key element of the College of Policing’s strategic approach to professionalising the police service is the development of leadership across all ranks. Through the introduction of structured programmes and the Policing Education Qualifications </w:t>
      </w:r>
      <w:r w:rsidR="007D4398" w:rsidRPr="00573686">
        <w:rPr>
          <w:sz w:val="24"/>
          <w:szCs w:val="24"/>
        </w:rPr>
        <w:t>Framework,</w:t>
      </w:r>
      <w:r w:rsidR="00367D03" w:rsidRPr="00573686">
        <w:rPr>
          <w:sz w:val="24"/>
          <w:szCs w:val="24"/>
        </w:rPr>
        <w:t xml:space="preserve"> which was </w:t>
      </w:r>
      <w:r w:rsidRPr="00573686">
        <w:rPr>
          <w:sz w:val="24"/>
          <w:szCs w:val="24"/>
        </w:rPr>
        <w:t xml:space="preserve">initially launched in </w:t>
      </w:r>
      <w:r w:rsidR="00367D03" w:rsidRPr="00573686">
        <w:rPr>
          <w:sz w:val="24"/>
          <w:szCs w:val="24"/>
        </w:rPr>
        <w:t>2016, and t</w:t>
      </w:r>
      <w:r w:rsidRPr="00573686">
        <w:rPr>
          <w:sz w:val="24"/>
          <w:szCs w:val="24"/>
        </w:rPr>
        <w:t>he College has aimed to embed core leadership competencies such as ethical decision-making, emotional intelligence, and inclusive leadership into all stages of police education and professional development</w:t>
      </w:r>
      <w:r w:rsidR="007D4398" w:rsidRPr="00573686">
        <w:rPr>
          <w:sz w:val="24"/>
          <w:szCs w:val="24"/>
        </w:rPr>
        <w:t xml:space="preserve"> </w:t>
      </w:r>
      <w:r w:rsidR="007D4398" w:rsidRPr="00573686">
        <w:rPr>
          <w:sz w:val="24"/>
          <w:szCs w:val="24"/>
        </w:rPr>
        <w:t>(College of Policing, 2020).</w:t>
      </w:r>
      <w:r w:rsidR="007D4398" w:rsidRPr="00573686">
        <w:rPr>
          <w:sz w:val="24"/>
          <w:szCs w:val="24"/>
        </w:rPr>
        <w:t xml:space="preserve">. </w:t>
      </w:r>
      <w:r w:rsidRPr="00573686">
        <w:rPr>
          <w:sz w:val="24"/>
          <w:szCs w:val="24"/>
        </w:rPr>
        <w:t>The</w:t>
      </w:r>
      <w:r w:rsidR="00B5745E" w:rsidRPr="00573686">
        <w:rPr>
          <w:sz w:val="24"/>
          <w:szCs w:val="24"/>
        </w:rPr>
        <w:t xml:space="preserve"> </w:t>
      </w:r>
      <w:r w:rsidR="00B5745E" w:rsidRPr="00573686">
        <w:rPr>
          <w:sz w:val="24"/>
          <w:szCs w:val="24"/>
        </w:rPr>
        <w:t>Policing Education Qualifications Framework</w:t>
      </w:r>
      <w:r w:rsidRPr="00573686">
        <w:rPr>
          <w:sz w:val="24"/>
          <w:szCs w:val="24"/>
        </w:rPr>
        <w:t>, particularly through the Police Constable Degree Apprenticeship, offers an academic and vocational pathway that integrates leadership theory with operational policing practice. This framework reflects a shift toward a more evidence-informed, reflective, and values-driven leadership culture. By embedding these principles early in an officer's career, the College seeks to develop leaders who are not only operationally competent but also ethically grounded and responsive to the complexities of modern policing.</w:t>
      </w:r>
    </w:p>
    <w:p w14:paraId="129B51D5" w14:textId="77777777" w:rsidR="00E85C75" w:rsidRPr="00573686" w:rsidRDefault="00E85C75" w:rsidP="00BC78C0">
      <w:pPr>
        <w:ind w:right="237"/>
        <w:jc w:val="both"/>
        <w:rPr>
          <w:sz w:val="24"/>
          <w:szCs w:val="24"/>
        </w:rPr>
      </w:pPr>
    </w:p>
    <w:p w14:paraId="7E4EFC47" w14:textId="4A83CF70" w:rsidR="00E90121" w:rsidRPr="00573686" w:rsidRDefault="00E90121" w:rsidP="00BC78C0">
      <w:pPr>
        <w:ind w:right="237"/>
        <w:jc w:val="both"/>
        <w:rPr>
          <w:sz w:val="24"/>
          <w:szCs w:val="24"/>
        </w:rPr>
      </w:pPr>
      <w:r w:rsidRPr="00E90121">
        <w:rPr>
          <w:sz w:val="24"/>
          <w:szCs w:val="24"/>
        </w:rPr>
        <w:t>A significant limitation of the College of Policing lies in its perceived disconnect from the realities of frontline policing, particularly for response officers. While the College plays a central role in shaping national standards, developing academic frameworks, and promoting evidence-based practice, many officers on the ground argue that these initiatives often lack practical relevance or adaptability to the fast-paced and unpredictable nature of frontline work.</w:t>
      </w:r>
      <w:r w:rsidR="00393E29" w:rsidRPr="00573686">
        <w:rPr>
          <w:sz w:val="24"/>
          <w:szCs w:val="24"/>
        </w:rPr>
        <w:t xml:space="preserve"> </w:t>
      </w:r>
      <w:r w:rsidRPr="00E90121">
        <w:rPr>
          <w:sz w:val="24"/>
          <w:szCs w:val="24"/>
        </w:rPr>
        <w:t xml:space="preserve">For </w:t>
      </w:r>
      <w:r w:rsidR="00393E29" w:rsidRPr="00573686">
        <w:rPr>
          <w:sz w:val="24"/>
          <w:szCs w:val="24"/>
        </w:rPr>
        <w:t>example</w:t>
      </w:r>
      <w:r w:rsidRPr="00E90121">
        <w:rPr>
          <w:sz w:val="24"/>
          <w:szCs w:val="24"/>
        </w:rPr>
        <w:t>, response officers frequently face high workloads, time-critical incidents, and resource constraints</w:t>
      </w:r>
      <w:r w:rsidR="00393E29" w:rsidRPr="00573686">
        <w:rPr>
          <w:sz w:val="24"/>
          <w:szCs w:val="24"/>
        </w:rPr>
        <w:t xml:space="preserve"> </w:t>
      </w:r>
      <w:r w:rsidR="002E452F" w:rsidRPr="00573686">
        <w:rPr>
          <w:sz w:val="24"/>
          <w:szCs w:val="24"/>
        </w:rPr>
        <w:t xml:space="preserve">which are </w:t>
      </w:r>
      <w:r w:rsidRPr="00E90121">
        <w:rPr>
          <w:sz w:val="24"/>
          <w:szCs w:val="24"/>
        </w:rPr>
        <w:t>environments in which lengthy procedural guidance or academic models may appear out of touch or even unworkable. As a result, the College’s guidance is sometimes viewed as being theoretically sound but operationally impractical. This perception can hinder frontline engagement with the College’s initiatives and limit the uptake of new policies or best practices.</w:t>
      </w:r>
      <w:r w:rsidR="00CD7D0D" w:rsidRPr="00573686">
        <w:rPr>
          <w:sz w:val="24"/>
          <w:szCs w:val="24"/>
        </w:rPr>
        <w:t xml:space="preserve"> </w:t>
      </w:r>
      <w:r w:rsidR="00E62E3E" w:rsidRPr="00573686">
        <w:rPr>
          <w:sz w:val="24"/>
          <w:szCs w:val="24"/>
        </w:rPr>
        <w:t xml:space="preserve">Research conducted by </w:t>
      </w:r>
      <w:r w:rsidR="004F2640" w:rsidRPr="00573686">
        <w:rPr>
          <w:sz w:val="24"/>
          <w:szCs w:val="24"/>
        </w:rPr>
        <w:t xml:space="preserve">Kassem, R. </w:t>
      </w:r>
      <w:r w:rsidR="004F2640" w:rsidRPr="00573686">
        <w:rPr>
          <w:sz w:val="24"/>
          <w:szCs w:val="24"/>
        </w:rPr>
        <w:lastRenderedPageBreak/>
        <w:t>and Erken, E. (2024)</w:t>
      </w:r>
      <w:r w:rsidR="004F2640" w:rsidRPr="00573686">
        <w:rPr>
          <w:sz w:val="24"/>
          <w:szCs w:val="24"/>
        </w:rPr>
        <w:t xml:space="preserve"> </w:t>
      </w:r>
      <w:r w:rsidR="00272A00" w:rsidRPr="00573686">
        <w:rPr>
          <w:sz w:val="24"/>
          <w:szCs w:val="24"/>
        </w:rPr>
        <w:t xml:space="preserve">showed that officers </w:t>
      </w:r>
      <w:r w:rsidR="00FA092C" w:rsidRPr="00573686">
        <w:rPr>
          <w:sz w:val="24"/>
          <w:szCs w:val="24"/>
        </w:rPr>
        <w:t>viewpoints</w:t>
      </w:r>
      <w:r w:rsidR="00366237" w:rsidRPr="00573686">
        <w:rPr>
          <w:sz w:val="24"/>
          <w:szCs w:val="24"/>
        </w:rPr>
        <w:t xml:space="preserve"> on “generic training” “insufficient training” and “heavy workloads” hinder their capacity to implement new policies </w:t>
      </w:r>
      <w:r w:rsidR="00997FED" w:rsidRPr="00573686">
        <w:rPr>
          <w:sz w:val="24"/>
          <w:szCs w:val="24"/>
        </w:rPr>
        <w:t>or apply theoretical or academic guidance to practical circumstance</w:t>
      </w:r>
      <w:r w:rsidR="006824B4" w:rsidRPr="00573686">
        <w:rPr>
          <w:sz w:val="24"/>
          <w:szCs w:val="24"/>
        </w:rPr>
        <w:t xml:space="preserve">. According to officers, certain </w:t>
      </w:r>
      <w:r w:rsidR="00FA092C" w:rsidRPr="00573686">
        <w:rPr>
          <w:sz w:val="24"/>
          <w:szCs w:val="24"/>
        </w:rPr>
        <w:t xml:space="preserve">standards seem perfect in theory </w:t>
      </w:r>
      <w:r w:rsidR="00AA70B4" w:rsidRPr="00573686">
        <w:rPr>
          <w:sz w:val="24"/>
          <w:szCs w:val="24"/>
        </w:rPr>
        <w:t>but are challenging to use in practice dye to operational demands such as staff short</w:t>
      </w:r>
      <w:r w:rsidR="007A2102" w:rsidRPr="00573686">
        <w:rPr>
          <w:sz w:val="24"/>
          <w:szCs w:val="24"/>
        </w:rPr>
        <w:t xml:space="preserve">ages and urgent deadlines. </w:t>
      </w:r>
    </w:p>
    <w:p w14:paraId="60A21388" w14:textId="26126A98" w:rsidR="001570BE" w:rsidRPr="00573686" w:rsidRDefault="001570BE" w:rsidP="00BC78C0">
      <w:pPr>
        <w:ind w:right="237"/>
        <w:jc w:val="both"/>
        <w:rPr>
          <w:sz w:val="24"/>
          <w:szCs w:val="24"/>
        </w:rPr>
      </w:pPr>
    </w:p>
    <w:p w14:paraId="58274440" w14:textId="22011C8D" w:rsidR="00C25C10" w:rsidRPr="00C25C10" w:rsidRDefault="00C25C10" w:rsidP="00BC78C0">
      <w:pPr>
        <w:ind w:right="237"/>
        <w:jc w:val="both"/>
        <w:rPr>
          <w:sz w:val="24"/>
          <w:szCs w:val="24"/>
        </w:rPr>
      </w:pPr>
      <w:r w:rsidRPr="00C25C10">
        <w:rPr>
          <w:sz w:val="24"/>
          <w:szCs w:val="24"/>
        </w:rPr>
        <w:t xml:space="preserve">The Policing Education Qualifications Framework is another component of the College of Policing’s professionalisation strategy that has been subject to criticism, particularly from longer-serving officers. These critics argue that </w:t>
      </w:r>
      <w:r w:rsidRPr="00573686">
        <w:rPr>
          <w:sz w:val="24"/>
          <w:szCs w:val="24"/>
        </w:rPr>
        <w:t xml:space="preserve">it </w:t>
      </w:r>
      <w:r w:rsidRPr="00C25C10">
        <w:rPr>
          <w:sz w:val="24"/>
          <w:szCs w:val="24"/>
        </w:rPr>
        <w:t>places too much emphasis on academic, textbook-based knowledge, while undervaluing practical experience, flexibility, and professional judgement</w:t>
      </w:r>
      <w:r w:rsidR="00C51A7D" w:rsidRPr="00573686">
        <w:rPr>
          <w:sz w:val="24"/>
          <w:szCs w:val="24"/>
        </w:rPr>
        <w:t xml:space="preserve"> </w:t>
      </w:r>
      <w:r w:rsidRPr="00C25C10">
        <w:rPr>
          <w:sz w:val="24"/>
          <w:szCs w:val="24"/>
        </w:rPr>
        <w:t>qualities that are often essential in high-pressure, fast-paced policing environments.</w:t>
      </w:r>
      <w:r w:rsidR="002B52D0" w:rsidRPr="00573686">
        <w:rPr>
          <w:sz w:val="24"/>
          <w:szCs w:val="24"/>
        </w:rPr>
        <w:t xml:space="preserve"> </w:t>
      </w:r>
      <w:r w:rsidRPr="00C25C10">
        <w:rPr>
          <w:sz w:val="24"/>
          <w:szCs w:val="24"/>
        </w:rPr>
        <w:t xml:space="preserve">Williams, Norman, and Rowe (2019) conducted qualitative research that highlighted these concerns. Their study found that many officers felt </w:t>
      </w:r>
      <w:r w:rsidR="00C51A7D" w:rsidRPr="00C25C10">
        <w:rPr>
          <w:sz w:val="24"/>
          <w:szCs w:val="24"/>
        </w:rPr>
        <w:t xml:space="preserve">The Policing Education Qualifications Framework </w:t>
      </w:r>
      <w:r w:rsidRPr="00C25C10">
        <w:rPr>
          <w:sz w:val="24"/>
          <w:szCs w:val="24"/>
        </w:rPr>
        <w:t>restricted access to traditional forms of policing knowledge, such as those developed through on-the-job experience, mentorship, and situational awareness. Officers emphasised that much of what is required in real-life policing</w:t>
      </w:r>
      <w:r w:rsidR="00C51A7D" w:rsidRPr="00573686">
        <w:rPr>
          <w:sz w:val="24"/>
          <w:szCs w:val="24"/>
        </w:rPr>
        <w:t xml:space="preserve"> </w:t>
      </w:r>
      <w:r w:rsidRPr="00C25C10">
        <w:rPr>
          <w:sz w:val="24"/>
          <w:szCs w:val="24"/>
        </w:rPr>
        <w:t>particularly in volatile or high-risk scenarios</w:t>
      </w:r>
      <w:r w:rsidR="00C51A7D" w:rsidRPr="00573686">
        <w:rPr>
          <w:sz w:val="24"/>
          <w:szCs w:val="24"/>
        </w:rPr>
        <w:t xml:space="preserve"> </w:t>
      </w:r>
      <w:r w:rsidRPr="00C25C10">
        <w:rPr>
          <w:sz w:val="24"/>
          <w:szCs w:val="24"/>
        </w:rPr>
        <w:t xml:space="preserve">cannot be taught in a classroom or through academic </w:t>
      </w:r>
      <w:r w:rsidR="002B1D61" w:rsidRPr="00573686">
        <w:rPr>
          <w:sz w:val="24"/>
          <w:szCs w:val="24"/>
        </w:rPr>
        <w:t>assignments</w:t>
      </w:r>
      <w:r w:rsidRPr="00C25C10">
        <w:rPr>
          <w:sz w:val="24"/>
          <w:szCs w:val="24"/>
        </w:rPr>
        <w:t>. Instead, they stressed the value of tacit knowledge: the ability to make quick, sound decisions under pressure, something developed through direct exposure to operational policing rather than through structured education.</w:t>
      </w:r>
      <w:r w:rsidR="002B1D61" w:rsidRPr="00573686">
        <w:rPr>
          <w:sz w:val="24"/>
          <w:szCs w:val="24"/>
        </w:rPr>
        <w:t xml:space="preserve"> </w:t>
      </w:r>
      <w:r w:rsidRPr="00C25C10">
        <w:rPr>
          <w:sz w:val="24"/>
          <w:szCs w:val="24"/>
        </w:rPr>
        <w:t xml:space="preserve">This raises important questions about the balance between theory and practice in police training. While the </w:t>
      </w:r>
      <w:r w:rsidR="001E1C29" w:rsidRPr="00573686">
        <w:rPr>
          <w:sz w:val="24"/>
          <w:szCs w:val="24"/>
        </w:rPr>
        <w:t>Policing Education Qualifications Framework</w:t>
      </w:r>
      <w:r w:rsidRPr="00C25C10">
        <w:rPr>
          <w:sz w:val="24"/>
          <w:szCs w:val="24"/>
        </w:rPr>
        <w:t xml:space="preserve"> aims to raise professional standards and align policing with other graduate professions, there is a risk that it may alienate seasoned officers or undermine forms of knowledge that are vital but difficult to quantify. Moreover, if recruits are encouraged to rely heavily on theoretical models without sufficient grounding in frontline realities, the effectiveness of policing in dynamic environments may be compromised.</w:t>
      </w:r>
    </w:p>
    <w:p w14:paraId="523F78C2" w14:textId="77777777" w:rsidR="00225E04" w:rsidRPr="00573686" w:rsidRDefault="00225E04" w:rsidP="00BC78C0">
      <w:pPr>
        <w:ind w:right="237"/>
        <w:jc w:val="both"/>
        <w:rPr>
          <w:sz w:val="24"/>
          <w:szCs w:val="24"/>
        </w:rPr>
      </w:pPr>
    </w:p>
    <w:p w14:paraId="7CD61109" w14:textId="4997B139" w:rsidR="00BF1BEE" w:rsidRPr="00573686" w:rsidRDefault="00BF1BEE" w:rsidP="00BC78C0">
      <w:pPr>
        <w:ind w:right="237"/>
        <w:jc w:val="both"/>
        <w:rPr>
          <w:sz w:val="24"/>
          <w:szCs w:val="24"/>
        </w:rPr>
      </w:pPr>
      <w:r w:rsidRPr="00573686">
        <w:rPr>
          <w:sz w:val="24"/>
          <w:szCs w:val="24"/>
        </w:rPr>
        <w:t>Policing has undergone a profound transformation in recent years, influenced by societal changes, growing public scrutiny, and the demand for greater transparency. High-profile incidents such as the deaths of George Floyd and Sarah Everard have not only shaped public discourse but have also placed considerable pressure on UK policing to rebuild trust and demonstrate legitimacy. As I reach the final stages of my probation, I recognise that the role of a modern police officer has changed</w:t>
      </w:r>
      <w:r w:rsidR="00537864" w:rsidRPr="00573686">
        <w:rPr>
          <w:sz w:val="24"/>
          <w:szCs w:val="24"/>
        </w:rPr>
        <w:t xml:space="preserve"> </w:t>
      </w:r>
      <w:r w:rsidRPr="00573686">
        <w:rPr>
          <w:sz w:val="24"/>
          <w:szCs w:val="24"/>
        </w:rPr>
        <w:t>and I am working proactively to meet these evolving expectations in line with national strategic frameworks.</w:t>
      </w:r>
    </w:p>
    <w:p w14:paraId="3B5893BC" w14:textId="77777777" w:rsidR="00BF1BEE" w:rsidRPr="00573686" w:rsidRDefault="00BF1BEE" w:rsidP="00BC78C0">
      <w:pPr>
        <w:ind w:right="237"/>
        <w:jc w:val="both"/>
        <w:rPr>
          <w:sz w:val="24"/>
          <w:szCs w:val="24"/>
        </w:rPr>
      </w:pPr>
    </w:p>
    <w:p w14:paraId="50286ABD" w14:textId="7A326DFD" w:rsidR="00BF1BEE" w:rsidRPr="00573686" w:rsidRDefault="00BF1BEE" w:rsidP="00BC78C0">
      <w:pPr>
        <w:ind w:right="237"/>
        <w:jc w:val="both"/>
        <w:rPr>
          <w:sz w:val="24"/>
          <w:szCs w:val="24"/>
        </w:rPr>
      </w:pPr>
      <w:r w:rsidRPr="00573686">
        <w:rPr>
          <w:sz w:val="24"/>
          <w:szCs w:val="24"/>
        </w:rPr>
        <w:t>The Policing Vision 2025, developed by the NPCC and APCC, highlights the need for policing to be more preventative, proactive, and digitally capable</w:t>
      </w:r>
      <w:r w:rsidR="00570385" w:rsidRPr="00573686">
        <w:rPr>
          <w:sz w:val="24"/>
          <w:szCs w:val="24"/>
        </w:rPr>
        <w:t xml:space="preserve"> </w:t>
      </w:r>
      <w:r w:rsidR="00570385" w:rsidRPr="00573686">
        <w:rPr>
          <w:sz w:val="24"/>
          <w:szCs w:val="24"/>
        </w:rPr>
        <w:t xml:space="preserve">(Policing Vision </w:t>
      </w:r>
      <w:r w:rsidR="00570385" w:rsidRPr="00573686">
        <w:rPr>
          <w:sz w:val="24"/>
          <w:szCs w:val="24"/>
        </w:rPr>
        <w:t>2025,</w:t>
      </w:r>
      <w:r w:rsidR="00570385" w:rsidRPr="00573686">
        <w:rPr>
          <w:sz w:val="24"/>
          <w:szCs w:val="24"/>
        </w:rPr>
        <w:t xml:space="preserve"> 2025)</w:t>
      </w:r>
      <w:r w:rsidR="00570385" w:rsidRPr="00573686">
        <w:rPr>
          <w:sz w:val="24"/>
          <w:szCs w:val="24"/>
        </w:rPr>
        <w:t xml:space="preserve">. </w:t>
      </w:r>
      <w:r w:rsidRPr="00573686">
        <w:rPr>
          <w:sz w:val="24"/>
          <w:szCs w:val="24"/>
        </w:rPr>
        <w:t xml:space="preserve"> I have adapted to this vision by prioritising early intervention and safeguarding, particularly when working with vulnerable individuals. Rather than defaulting to enforcement, I take time to assess the wider context of incidents and consider the least intrusive, most effective options. For example, I have dealt with incidents involving mental health crises by referring individuals to appropriate services and using my discretion where necessary, supported by the National Decision Model.</w:t>
      </w:r>
    </w:p>
    <w:p w14:paraId="3993AD87" w14:textId="77777777" w:rsidR="00BF1BEE" w:rsidRPr="00573686" w:rsidRDefault="00BF1BEE" w:rsidP="00BC78C0">
      <w:pPr>
        <w:ind w:right="237"/>
        <w:jc w:val="both"/>
        <w:rPr>
          <w:sz w:val="24"/>
          <w:szCs w:val="24"/>
        </w:rPr>
      </w:pPr>
    </w:p>
    <w:p w14:paraId="7174D7DA" w14:textId="0B362B82" w:rsidR="00BF1BEE" w:rsidRPr="00573686" w:rsidRDefault="00BF1BEE" w:rsidP="00BC78C0">
      <w:pPr>
        <w:ind w:right="237"/>
        <w:jc w:val="both"/>
        <w:rPr>
          <w:sz w:val="24"/>
          <w:szCs w:val="24"/>
        </w:rPr>
      </w:pPr>
      <w:r w:rsidRPr="00573686">
        <w:rPr>
          <w:sz w:val="24"/>
          <w:szCs w:val="24"/>
        </w:rPr>
        <w:lastRenderedPageBreak/>
        <w:t xml:space="preserve">Accountability and ethical decision-making are fundamental to public confidence and closely align with the College of Policing’s 5-Year Strategy, which emphasises legitimacy and </w:t>
      </w:r>
      <w:r w:rsidR="007A729B" w:rsidRPr="00573686">
        <w:rPr>
          <w:sz w:val="24"/>
          <w:szCs w:val="24"/>
        </w:rPr>
        <w:t>leadership (</w:t>
      </w:r>
      <w:r w:rsidR="007A729B" w:rsidRPr="00573686">
        <w:rPr>
          <w:sz w:val="24"/>
          <w:szCs w:val="24"/>
        </w:rPr>
        <w:t>Policing Vision 2025, 2025)</w:t>
      </w:r>
      <w:r w:rsidRPr="00573686">
        <w:rPr>
          <w:sz w:val="24"/>
          <w:szCs w:val="24"/>
        </w:rPr>
        <w:t>. I ensure that I consistently demonstrate integrity and transparency through my actions. One of the tools that supports this is body-worn video (BWV), which I use appropriately to record key interactions. BWV footage has proven invaluable not only for evidence gathering but also for managing complaints and showing the public that officers are held accountable. Additionally, I record my decisions clearly in my pocket notebook, particularly in situations where I decide not to arrest, ensuring that all considerations are documented and can be scrutinised.</w:t>
      </w:r>
    </w:p>
    <w:p w14:paraId="2A89AECC" w14:textId="77777777" w:rsidR="00BF1BEE" w:rsidRPr="00573686" w:rsidRDefault="00BF1BEE" w:rsidP="00BC78C0">
      <w:pPr>
        <w:ind w:right="237"/>
        <w:jc w:val="both"/>
        <w:rPr>
          <w:sz w:val="24"/>
          <w:szCs w:val="24"/>
        </w:rPr>
      </w:pPr>
    </w:p>
    <w:p w14:paraId="7F039176" w14:textId="2FF73FFB" w:rsidR="00BF1BEE" w:rsidRPr="00573686" w:rsidRDefault="00BF1BEE" w:rsidP="00BC78C0">
      <w:pPr>
        <w:ind w:right="237"/>
        <w:jc w:val="both"/>
        <w:rPr>
          <w:sz w:val="24"/>
          <w:szCs w:val="24"/>
        </w:rPr>
      </w:pPr>
      <w:r w:rsidRPr="00573686">
        <w:rPr>
          <w:sz w:val="24"/>
          <w:szCs w:val="24"/>
        </w:rPr>
        <w:t>Modern policing also demands a higher level of technological competence. The Workforce Transformation Strategy (2018) focuses on developing a workforce that is digitally skilled, flexible, and equipped to meet future challenges</w:t>
      </w:r>
      <w:r w:rsidR="00B044E9" w:rsidRPr="00573686">
        <w:rPr>
          <w:sz w:val="24"/>
          <w:szCs w:val="24"/>
        </w:rPr>
        <w:t xml:space="preserve"> whereby there was a 223 million pounds </w:t>
      </w:r>
      <w:r w:rsidR="00FC7496" w:rsidRPr="00573686">
        <w:rPr>
          <w:sz w:val="24"/>
          <w:szCs w:val="24"/>
        </w:rPr>
        <w:t xml:space="preserve">funding </w:t>
      </w:r>
      <w:r w:rsidR="00FC7496" w:rsidRPr="00573686">
        <w:rPr>
          <w:rFonts w:eastAsia="Times New Roman"/>
          <w:sz w:val="24"/>
          <w:szCs w:val="24"/>
        </w:rPr>
        <w:t>(</w:t>
      </w:r>
      <w:r w:rsidR="00B044E9" w:rsidRPr="00573686">
        <w:rPr>
          <w:sz w:val="24"/>
          <w:szCs w:val="24"/>
        </w:rPr>
        <w:t>College of Policing, 2022)</w:t>
      </w:r>
      <w:r w:rsidR="00FC7496" w:rsidRPr="00573686">
        <w:rPr>
          <w:sz w:val="24"/>
          <w:szCs w:val="24"/>
        </w:rPr>
        <w:t xml:space="preserve">. </w:t>
      </w:r>
      <w:r w:rsidRPr="00573686">
        <w:rPr>
          <w:sz w:val="24"/>
          <w:szCs w:val="24"/>
        </w:rPr>
        <w:t>I have responded to this by actively improving my digital investigation skills. I regularly engage with colleagues in technical departments to better understand evolving tools for data extraction from mobile devices and CCTV. This allows me to collect evidence more efficiently and support investigations in a way that meets both operational demands and the expectations of the Crown Prosecution Service.</w:t>
      </w:r>
    </w:p>
    <w:p w14:paraId="46F05567" w14:textId="77777777" w:rsidR="00BF1BEE" w:rsidRPr="00573686" w:rsidRDefault="00BF1BEE" w:rsidP="00BC78C0">
      <w:pPr>
        <w:ind w:right="237"/>
        <w:jc w:val="both"/>
        <w:rPr>
          <w:sz w:val="24"/>
          <w:szCs w:val="24"/>
        </w:rPr>
      </w:pPr>
    </w:p>
    <w:p w14:paraId="0D091BE0" w14:textId="50B6D0DF" w:rsidR="00BF1BEE" w:rsidRPr="00573686" w:rsidRDefault="00BF1BEE" w:rsidP="00BC78C0">
      <w:pPr>
        <w:ind w:right="237"/>
        <w:jc w:val="both"/>
        <w:rPr>
          <w:sz w:val="24"/>
          <w:szCs w:val="24"/>
        </w:rPr>
      </w:pPr>
      <w:r w:rsidRPr="00573686">
        <w:rPr>
          <w:sz w:val="24"/>
          <w:szCs w:val="24"/>
        </w:rPr>
        <w:t>Furthermore, the Strategic Policing Requirement (SPR) outlines the need for forces to maintain national resilience in areas such as cybercrime, public order, and serious organised crime</w:t>
      </w:r>
      <w:r w:rsidR="00DB3352" w:rsidRPr="00573686">
        <w:rPr>
          <w:color w:val="747F8B"/>
          <w:sz w:val="24"/>
          <w:szCs w:val="24"/>
          <w:shd w:val="clear" w:color="auto" w:fill="E3E8EE"/>
        </w:rPr>
        <w:t xml:space="preserve"> (</w:t>
      </w:r>
      <w:r w:rsidR="00DB3352" w:rsidRPr="00573686">
        <w:rPr>
          <w:sz w:val="24"/>
          <w:szCs w:val="24"/>
        </w:rPr>
        <w:t>Home Office</w:t>
      </w:r>
      <w:r w:rsidR="00DB3352" w:rsidRPr="00573686">
        <w:rPr>
          <w:sz w:val="24"/>
          <w:szCs w:val="24"/>
        </w:rPr>
        <w:t xml:space="preserve"> </w:t>
      </w:r>
      <w:r w:rsidR="00DB3352" w:rsidRPr="00573686">
        <w:rPr>
          <w:sz w:val="24"/>
          <w:szCs w:val="24"/>
        </w:rPr>
        <w:t>2023)</w:t>
      </w:r>
      <w:r w:rsidRPr="00573686">
        <w:rPr>
          <w:sz w:val="24"/>
          <w:szCs w:val="24"/>
        </w:rPr>
        <w:t>. While working at a local level, I remain mindful of how my role supports broader national priorities. For instance, in a recent investigation involving online harassment, I worked closely with digital evidence teams and safeguarding units to ensure a victim-focused approach, while also contributing to the force's overall response to emerging cyber threats.</w:t>
      </w:r>
    </w:p>
    <w:p w14:paraId="317F107B" w14:textId="77777777" w:rsidR="00BF1BEE" w:rsidRPr="00573686" w:rsidRDefault="00BF1BEE" w:rsidP="00BC78C0">
      <w:pPr>
        <w:ind w:right="237"/>
        <w:jc w:val="both"/>
        <w:rPr>
          <w:sz w:val="24"/>
          <w:szCs w:val="24"/>
        </w:rPr>
      </w:pPr>
    </w:p>
    <w:p w14:paraId="72A809AF" w14:textId="77777777" w:rsidR="00BF1BEE" w:rsidRPr="00573686" w:rsidRDefault="00BF1BEE" w:rsidP="00BC78C0">
      <w:pPr>
        <w:ind w:right="237"/>
        <w:jc w:val="both"/>
        <w:rPr>
          <w:sz w:val="24"/>
          <w:szCs w:val="24"/>
        </w:rPr>
      </w:pPr>
      <w:r w:rsidRPr="00573686">
        <w:rPr>
          <w:sz w:val="24"/>
          <w:szCs w:val="24"/>
        </w:rPr>
        <w:t>This final year of probation has marked a clear shift in my role. Early in my training, I relied heavily on direction and focused on procedural learning. Now, I am trusted to manage incidents independently, use my professional judgement, and engage more confidently with the public and partner agencies. I have become increasingly reflective, regularly reviewing my performance through debriefs, supervision, and personal learning logs. This self-awareness has helped me identify areas for growth and remain committed to continuous improvement—an approach strongly encouraged by the College of Policing’s strategic goals.</w:t>
      </w:r>
    </w:p>
    <w:p w14:paraId="338877F6" w14:textId="77777777" w:rsidR="00BF1BEE" w:rsidRPr="00573686" w:rsidRDefault="00BF1BEE" w:rsidP="00BC78C0">
      <w:pPr>
        <w:ind w:right="237"/>
        <w:jc w:val="both"/>
        <w:rPr>
          <w:sz w:val="24"/>
          <w:szCs w:val="24"/>
        </w:rPr>
      </w:pPr>
    </w:p>
    <w:p w14:paraId="156ED5BD" w14:textId="77777777" w:rsidR="00BF1BEE" w:rsidRPr="00573686" w:rsidRDefault="00BF1BEE" w:rsidP="00BC78C0">
      <w:pPr>
        <w:ind w:right="237"/>
        <w:jc w:val="both"/>
        <w:rPr>
          <w:sz w:val="24"/>
          <w:szCs w:val="24"/>
        </w:rPr>
      </w:pPr>
      <w:r w:rsidRPr="00573686">
        <w:rPr>
          <w:sz w:val="24"/>
          <w:szCs w:val="24"/>
        </w:rPr>
        <w:t>I also recognise the importance of leadership at all levels. Even as a probationer, I understand that setting a positive example—whether by challenging unprofessional behaviour, supporting colleagues, or showing resilience under pressure—is a key part of building a healthy police culture. These values align closely with the Policing Vision 2025 and national efforts to professionalise the workforce and develop leadership throughout the service.</w:t>
      </w:r>
    </w:p>
    <w:p w14:paraId="580A5E12" w14:textId="77777777" w:rsidR="00BF1BEE" w:rsidRPr="00573686" w:rsidRDefault="00BF1BEE" w:rsidP="00BC78C0">
      <w:pPr>
        <w:ind w:right="237"/>
        <w:jc w:val="both"/>
        <w:rPr>
          <w:sz w:val="24"/>
          <w:szCs w:val="24"/>
        </w:rPr>
      </w:pPr>
    </w:p>
    <w:p w14:paraId="68087E9E" w14:textId="20C7AB0A" w:rsidR="00225E04" w:rsidRPr="00573686" w:rsidRDefault="00BF1BEE" w:rsidP="00BC78C0">
      <w:pPr>
        <w:ind w:right="237"/>
        <w:jc w:val="both"/>
        <w:rPr>
          <w:sz w:val="24"/>
          <w:szCs w:val="24"/>
        </w:rPr>
      </w:pPr>
      <w:r w:rsidRPr="00573686">
        <w:rPr>
          <w:sz w:val="24"/>
          <w:szCs w:val="24"/>
        </w:rPr>
        <w:t xml:space="preserve">In conclusion, my final year of probation has been a period of significant development, shaped by both operational experience and strategic awareness. By aligning my practice with national policing priorities and maintaining high personal standards, I am fulfilling the role of a modern professional police officer—one who </w:t>
      </w:r>
      <w:r w:rsidRPr="00573686">
        <w:rPr>
          <w:sz w:val="24"/>
          <w:szCs w:val="24"/>
        </w:rPr>
        <w:lastRenderedPageBreak/>
        <w:t>is ethical, accountable, digitally capable, and committed to public service in a rapidly changing environment.</w:t>
      </w:r>
    </w:p>
    <w:p w14:paraId="28EE72EE" w14:textId="77777777" w:rsidR="00225E04" w:rsidRPr="00573686" w:rsidRDefault="00225E04" w:rsidP="00BC78C0">
      <w:pPr>
        <w:ind w:right="237"/>
        <w:jc w:val="both"/>
        <w:rPr>
          <w:sz w:val="24"/>
          <w:szCs w:val="24"/>
        </w:rPr>
      </w:pPr>
    </w:p>
    <w:p w14:paraId="5EBBCDC8" w14:textId="77777777" w:rsidR="00225E04" w:rsidRPr="00573686" w:rsidRDefault="00225E04" w:rsidP="00BC78C0">
      <w:pPr>
        <w:ind w:right="237"/>
        <w:jc w:val="both"/>
        <w:rPr>
          <w:sz w:val="24"/>
          <w:szCs w:val="24"/>
        </w:rPr>
      </w:pPr>
    </w:p>
    <w:p w14:paraId="65D249C5" w14:textId="4553996D" w:rsidR="00225E04" w:rsidRPr="00573686" w:rsidRDefault="0054647C" w:rsidP="00BC78C0">
      <w:pPr>
        <w:ind w:right="237"/>
        <w:jc w:val="both"/>
        <w:rPr>
          <w:b/>
          <w:bCs/>
          <w:sz w:val="24"/>
          <w:szCs w:val="24"/>
        </w:rPr>
      </w:pPr>
      <w:r w:rsidRPr="00573686">
        <w:rPr>
          <w:b/>
          <w:bCs/>
          <w:sz w:val="24"/>
          <w:szCs w:val="24"/>
        </w:rPr>
        <w:t>1</w:t>
      </w:r>
      <w:r w:rsidR="00B153A4" w:rsidRPr="00573686">
        <w:rPr>
          <w:b/>
          <w:bCs/>
          <w:sz w:val="24"/>
          <w:szCs w:val="24"/>
        </w:rPr>
        <w:t>,711</w:t>
      </w:r>
      <w:r w:rsidRPr="00573686">
        <w:rPr>
          <w:b/>
          <w:bCs/>
          <w:sz w:val="24"/>
          <w:szCs w:val="24"/>
        </w:rPr>
        <w:t xml:space="preserve"> words </w:t>
      </w:r>
    </w:p>
    <w:p w14:paraId="4F64FBC8" w14:textId="77777777" w:rsidR="00225E04" w:rsidRPr="00573686" w:rsidRDefault="00225E04" w:rsidP="00BC78C0">
      <w:pPr>
        <w:ind w:right="237"/>
        <w:jc w:val="both"/>
        <w:rPr>
          <w:sz w:val="24"/>
          <w:szCs w:val="24"/>
        </w:rPr>
      </w:pPr>
    </w:p>
    <w:p w14:paraId="0DB4C036" w14:textId="77777777" w:rsidR="00504CB1" w:rsidRPr="00573686" w:rsidRDefault="00504CB1" w:rsidP="00BC78C0">
      <w:pPr>
        <w:ind w:right="237"/>
        <w:jc w:val="both"/>
        <w:rPr>
          <w:sz w:val="24"/>
          <w:szCs w:val="24"/>
        </w:rPr>
      </w:pPr>
    </w:p>
    <w:p w14:paraId="7F2849D5" w14:textId="77777777" w:rsidR="00504CB1" w:rsidRPr="00573686" w:rsidRDefault="00504CB1" w:rsidP="00BC78C0">
      <w:pPr>
        <w:ind w:right="237"/>
        <w:jc w:val="both"/>
        <w:rPr>
          <w:sz w:val="24"/>
          <w:szCs w:val="24"/>
        </w:rPr>
      </w:pPr>
    </w:p>
    <w:p w14:paraId="2F95249F" w14:textId="77777777" w:rsidR="00504CB1" w:rsidRPr="00573686" w:rsidRDefault="00504CB1" w:rsidP="00BC78C0">
      <w:pPr>
        <w:ind w:right="237"/>
        <w:jc w:val="both"/>
        <w:rPr>
          <w:sz w:val="24"/>
          <w:szCs w:val="24"/>
        </w:rPr>
      </w:pPr>
    </w:p>
    <w:p w14:paraId="39768949" w14:textId="77777777" w:rsidR="00504CB1" w:rsidRPr="00573686" w:rsidRDefault="00504CB1" w:rsidP="00BC78C0">
      <w:pPr>
        <w:ind w:right="237"/>
        <w:jc w:val="both"/>
        <w:rPr>
          <w:sz w:val="24"/>
          <w:szCs w:val="24"/>
        </w:rPr>
      </w:pPr>
    </w:p>
    <w:p w14:paraId="538FA6FB" w14:textId="77777777" w:rsidR="00504CB1" w:rsidRPr="00573686" w:rsidRDefault="00504CB1" w:rsidP="00BC78C0">
      <w:pPr>
        <w:ind w:right="237"/>
        <w:jc w:val="both"/>
        <w:rPr>
          <w:sz w:val="24"/>
          <w:szCs w:val="24"/>
        </w:rPr>
      </w:pPr>
    </w:p>
    <w:p w14:paraId="7DDA238C" w14:textId="77777777" w:rsidR="00504CB1" w:rsidRPr="00573686" w:rsidRDefault="00504CB1" w:rsidP="00BC78C0">
      <w:pPr>
        <w:ind w:right="237"/>
        <w:jc w:val="both"/>
        <w:rPr>
          <w:sz w:val="24"/>
          <w:szCs w:val="24"/>
        </w:rPr>
      </w:pPr>
    </w:p>
    <w:p w14:paraId="78619D2D" w14:textId="77777777" w:rsidR="00504CB1" w:rsidRPr="00573686" w:rsidRDefault="00504CB1" w:rsidP="00BC78C0">
      <w:pPr>
        <w:ind w:right="237"/>
        <w:jc w:val="both"/>
        <w:rPr>
          <w:sz w:val="24"/>
          <w:szCs w:val="24"/>
        </w:rPr>
      </w:pPr>
    </w:p>
    <w:p w14:paraId="19654EA8" w14:textId="77777777" w:rsidR="00504CB1" w:rsidRPr="00573686" w:rsidRDefault="00504CB1" w:rsidP="00BC78C0">
      <w:pPr>
        <w:ind w:right="237"/>
        <w:jc w:val="both"/>
        <w:rPr>
          <w:sz w:val="24"/>
          <w:szCs w:val="24"/>
        </w:rPr>
      </w:pPr>
    </w:p>
    <w:p w14:paraId="07876545" w14:textId="77777777" w:rsidR="00504CB1" w:rsidRPr="00573686" w:rsidRDefault="00504CB1" w:rsidP="00BC78C0">
      <w:pPr>
        <w:ind w:right="237"/>
        <w:jc w:val="both"/>
        <w:rPr>
          <w:sz w:val="24"/>
          <w:szCs w:val="24"/>
        </w:rPr>
      </w:pPr>
    </w:p>
    <w:p w14:paraId="164C0726" w14:textId="77777777" w:rsidR="00504CB1" w:rsidRPr="00573686" w:rsidRDefault="00504CB1" w:rsidP="00BC78C0">
      <w:pPr>
        <w:ind w:right="237"/>
        <w:jc w:val="both"/>
        <w:rPr>
          <w:sz w:val="24"/>
          <w:szCs w:val="24"/>
        </w:rPr>
      </w:pPr>
    </w:p>
    <w:p w14:paraId="701C131A" w14:textId="77777777" w:rsidR="00225E04" w:rsidRPr="00573686" w:rsidRDefault="00225E04" w:rsidP="00BC78C0">
      <w:pPr>
        <w:ind w:right="237"/>
        <w:jc w:val="both"/>
        <w:rPr>
          <w:sz w:val="24"/>
          <w:szCs w:val="24"/>
        </w:rPr>
      </w:pPr>
    </w:p>
    <w:p w14:paraId="3BCF72C7" w14:textId="77777777" w:rsidR="008134B7" w:rsidRPr="00573686" w:rsidRDefault="008134B7" w:rsidP="00BC78C0">
      <w:pPr>
        <w:ind w:right="237"/>
        <w:jc w:val="both"/>
        <w:rPr>
          <w:b/>
          <w:sz w:val="24"/>
          <w:szCs w:val="24"/>
        </w:rPr>
      </w:pPr>
    </w:p>
    <w:p w14:paraId="21A5B3A5" w14:textId="77777777" w:rsidR="00E74C18" w:rsidRPr="00573686" w:rsidRDefault="00E74C18" w:rsidP="00BC78C0">
      <w:pPr>
        <w:ind w:right="237"/>
        <w:jc w:val="both"/>
        <w:rPr>
          <w:b/>
          <w:sz w:val="24"/>
          <w:szCs w:val="24"/>
        </w:rPr>
      </w:pPr>
    </w:p>
    <w:p w14:paraId="5506E8D1" w14:textId="77777777" w:rsidR="00E74C18" w:rsidRPr="00573686" w:rsidRDefault="00E74C18" w:rsidP="00BC78C0">
      <w:pPr>
        <w:ind w:right="237"/>
        <w:jc w:val="both"/>
        <w:rPr>
          <w:b/>
          <w:sz w:val="24"/>
          <w:szCs w:val="24"/>
        </w:rPr>
      </w:pPr>
    </w:p>
    <w:p w14:paraId="7BFB7B7E" w14:textId="77777777" w:rsidR="00E74C18" w:rsidRPr="00573686" w:rsidRDefault="00E74C18" w:rsidP="00BC78C0">
      <w:pPr>
        <w:ind w:right="237"/>
        <w:jc w:val="both"/>
        <w:rPr>
          <w:b/>
          <w:sz w:val="24"/>
          <w:szCs w:val="24"/>
        </w:rPr>
      </w:pPr>
    </w:p>
    <w:p w14:paraId="7869D8D3" w14:textId="77777777" w:rsidR="00E74C18" w:rsidRDefault="00E74C18" w:rsidP="00BC78C0">
      <w:pPr>
        <w:ind w:right="237"/>
        <w:jc w:val="both"/>
        <w:rPr>
          <w:b/>
          <w:sz w:val="24"/>
          <w:szCs w:val="24"/>
        </w:rPr>
      </w:pPr>
    </w:p>
    <w:p w14:paraId="1E763B91" w14:textId="77777777" w:rsidR="00BC78C0" w:rsidRDefault="00BC78C0" w:rsidP="00BC78C0">
      <w:pPr>
        <w:ind w:right="237"/>
        <w:jc w:val="both"/>
        <w:rPr>
          <w:b/>
          <w:sz w:val="24"/>
          <w:szCs w:val="24"/>
        </w:rPr>
      </w:pPr>
    </w:p>
    <w:p w14:paraId="508D61D3" w14:textId="77777777" w:rsidR="00BC78C0" w:rsidRDefault="00BC78C0" w:rsidP="00BC78C0">
      <w:pPr>
        <w:ind w:right="237"/>
        <w:jc w:val="both"/>
        <w:rPr>
          <w:b/>
          <w:sz w:val="24"/>
          <w:szCs w:val="24"/>
        </w:rPr>
      </w:pPr>
    </w:p>
    <w:p w14:paraId="144AC237" w14:textId="77777777" w:rsidR="00BC78C0" w:rsidRDefault="00BC78C0" w:rsidP="00BC78C0">
      <w:pPr>
        <w:ind w:right="237"/>
        <w:jc w:val="both"/>
        <w:rPr>
          <w:b/>
          <w:sz w:val="24"/>
          <w:szCs w:val="24"/>
        </w:rPr>
      </w:pPr>
    </w:p>
    <w:p w14:paraId="6A8363A6" w14:textId="77777777" w:rsidR="00BC78C0" w:rsidRDefault="00BC78C0" w:rsidP="00BC78C0">
      <w:pPr>
        <w:ind w:right="237"/>
        <w:jc w:val="both"/>
        <w:rPr>
          <w:b/>
          <w:sz w:val="24"/>
          <w:szCs w:val="24"/>
        </w:rPr>
      </w:pPr>
    </w:p>
    <w:p w14:paraId="13995C77" w14:textId="77777777" w:rsidR="00BC78C0" w:rsidRDefault="00BC78C0" w:rsidP="00BC78C0">
      <w:pPr>
        <w:ind w:right="237"/>
        <w:jc w:val="both"/>
        <w:rPr>
          <w:b/>
          <w:sz w:val="24"/>
          <w:szCs w:val="24"/>
        </w:rPr>
      </w:pPr>
    </w:p>
    <w:p w14:paraId="3E2930E6" w14:textId="77777777" w:rsidR="00BC78C0" w:rsidRDefault="00BC78C0" w:rsidP="00BC78C0">
      <w:pPr>
        <w:ind w:right="237"/>
        <w:jc w:val="both"/>
        <w:rPr>
          <w:b/>
          <w:sz w:val="24"/>
          <w:szCs w:val="24"/>
        </w:rPr>
      </w:pPr>
    </w:p>
    <w:p w14:paraId="096C421B" w14:textId="77777777" w:rsidR="00BC78C0" w:rsidRDefault="00BC78C0" w:rsidP="00BC78C0">
      <w:pPr>
        <w:ind w:right="237"/>
        <w:jc w:val="both"/>
        <w:rPr>
          <w:b/>
          <w:sz w:val="24"/>
          <w:szCs w:val="24"/>
        </w:rPr>
      </w:pPr>
    </w:p>
    <w:p w14:paraId="7F0CE27F" w14:textId="77777777" w:rsidR="00BC78C0" w:rsidRDefault="00BC78C0" w:rsidP="00BC78C0">
      <w:pPr>
        <w:ind w:right="237"/>
        <w:jc w:val="both"/>
        <w:rPr>
          <w:b/>
          <w:sz w:val="24"/>
          <w:szCs w:val="24"/>
        </w:rPr>
      </w:pPr>
    </w:p>
    <w:p w14:paraId="17BF028C" w14:textId="77777777" w:rsidR="00BC78C0" w:rsidRDefault="00BC78C0" w:rsidP="00BC78C0">
      <w:pPr>
        <w:ind w:right="237"/>
        <w:jc w:val="both"/>
        <w:rPr>
          <w:b/>
          <w:sz w:val="24"/>
          <w:szCs w:val="24"/>
        </w:rPr>
      </w:pPr>
    </w:p>
    <w:p w14:paraId="1E575483" w14:textId="77777777" w:rsidR="00BC78C0" w:rsidRDefault="00BC78C0" w:rsidP="00BC78C0">
      <w:pPr>
        <w:ind w:right="237"/>
        <w:jc w:val="both"/>
        <w:rPr>
          <w:b/>
          <w:sz w:val="24"/>
          <w:szCs w:val="24"/>
        </w:rPr>
      </w:pPr>
    </w:p>
    <w:p w14:paraId="3A09D276" w14:textId="77777777" w:rsidR="00BC78C0" w:rsidRDefault="00BC78C0" w:rsidP="00BC78C0">
      <w:pPr>
        <w:ind w:right="237"/>
        <w:jc w:val="both"/>
        <w:rPr>
          <w:b/>
          <w:sz w:val="24"/>
          <w:szCs w:val="24"/>
        </w:rPr>
      </w:pPr>
    </w:p>
    <w:p w14:paraId="7B43B18A" w14:textId="77777777" w:rsidR="00BC78C0" w:rsidRDefault="00BC78C0" w:rsidP="00BC78C0">
      <w:pPr>
        <w:ind w:right="237"/>
        <w:jc w:val="both"/>
        <w:rPr>
          <w:b/>
          <w:sz w:val="24"/>
          <w:szCs w:val="24"/>
        </w:rPr>
      </w:pPr>
    </w:p>
    <w:p w14:paraId="434B2E9D" w14:textId="77777777" w:rsidR="00BC78C0" w:rsidRDefault="00BC78C0" w:rsidP="00BC78C0">
      <w:pPr>
        <w:ind w:right="237"/>
        <w:jc w:val="both"/>
        <w:rPr>
          <w:b/>
          <w:sz w:val="24"/>
          <w:szCs w:val="24"/>
        </w:rPr>
      </w:pPr>
    </w:p>
    <w:p w14:paraId="04E1F53A" w14:textId="77777777" w:rsidR="00BC78C0" w:rsidRDefault="00BC78C0" w:rsidP="00BC78C0">
      <w:pPr>
        <w:ind w:right="237"/>
        <w:jc w:val="both"/>
        <w:rPr>
          <w:b/>
          <w:sz w:val="24"/>
          <w:szCs w:val="24"/>
        </w:rPr>
      </w:pPr>
    </w:p>
    <w:p w14:paraId="0F93CE59" w14:textId="77777777" w:rsidR="00BC78C0" w:rsidRDefault="00BC78C0" w:rsidP="00BC78C0">
      <w:pPr>
        <w:ind w:right="237"/>
        <w:jc w:val="both"/>
        <w:rPr>
          <w:b/>
          <w:sz w:val="24"/>
          <w:szCs w:val="24"/>
        </w:rPr>
      </w:pPr>
    </w:p>
    <w:p w14:paraId="5CD4DCF9" w14:textId="77777777" w:rsidR="00BC78C0" w:rsidRDefault="00BC78C0" w:rsidP="00BC78C0">
      <w:pPr>
        <w:ind w:right="237"/>
        <w:jc w:val="both"/>
        <w:rPr>
          <w:b/>
          <w:sz w:val="24"/>
          <w:szCs w:val="24"/>
        </w:rPr>
      </w:pPr>
    </w:p>
    <w:p w14:paraId="1F5BCDC7" w14:textId="77777777" w:rsidR="00BC78C0" w:rsidRDefault="00BC78C0" w:rsidP="00BC78C0">
      <w:pPr>
        <w:ind w:right="237"/>
        <w:jc w:val="both"/>
        <w:rPr>
          <w:b/>
          <w:sz w:val="24"/>
          <w:szCs w:val="24"/>
        </w:rPr>
      </w:pPr>
    </w:p>
    <w:p w14:paraId="2695E5E3" w14:textId="77777777" w:rsidR="00BC78C0" w:rsidRDefault="00BC78C0" w:rsidP="00BC78C0">
      <w:pPr>
        <w:ind w:right="237"/>
        <w:jc w:val="both"/>
        <w:rPr>
          <w:b/>
          <w:sz w:val="24"/>
          <w:szCs w:val="24"/>
        </w:rPr>
      </w:pPr>
    </w:p>
    <w:p w14:paraId="40E6343B" w14:textId="77777777" w:rsidR="00BC78C0" w:rsidRDefault="00BC78C0" w:rsidP="00BC78C0">
      <w:pPr>
        <w:ind w:right="237"/>
        <w:jc w:val="both"/>
        <w:rPr>
          <w:b/>
          <w:sz w:val="24"/>
          <w:szCs w:val="24"/>
        </w:rPr>
      </w:pPr>
    </w:p>
    <w:p w14:paraId="615B5957" w14:textId="77777777" w:rsidR="00BC78C0" w:rsidRDefault="00BC78C0" w:rsidP="00BC78C0">
      <w:pPr>
        <w:ind w:right="237"/>
        <w:jc w:val="both"/>
        <w:rPr>
          <w:b/>
          <w:sz w:val="24"/>
          <w:szCs w:val="24"/>
        </w:rPr>
      </w:pPr>
    </w:p>
    <w:p w14:paraId="141DF9A8" w14:textId="77777777" w:rsidR="00BC78C0" w:rsidRDefault="00BC78C0" w:rsidP="00BC78C0">
      <w:pPr>
        <w:ind w:right="237"/>
        <w:jc w:val="both"/>
        <w:rPr>
          <w:b/>
          <w:sz w:val="24"/>
          <w:szCs w:val="24"/>
        </w:rPr>
      </w:pPr>
    </w:p>
    <w:p w14:paraId="4D3D8E58" w14:textId="77777777" w:rsidR="00BC78C0" w:rsidRDefault="00BC78C0" w:rsidP="00BC78C0">
      <w:pPr>
        <w:ind w:right="237"/>
        <w:jc w:val="both"/>
        <w:rPr>
          <w:b/>
          <w:sz w:val="24"/>
          <w:szCs w:val="24"/>
        </w:rPr>
      </w:pPr>
    </w:p>
    <w:p w14:paraId="58D9E89D" w14:textId="77777777" w:rsidR="00BC78C0" w:rsidRDefault="00BC78C0" w:rsidP="00BC78C0">
      <w:pPr>
        <w:ind w:right="237"/>
        <w:jc w:val="both"/>
        <w:rPr>
          <w:b/>
          <w:sz w:val="24"/>
          <w:szCs w:val="24"/>
        </w:rPr>
      </w:pPr>
    </w:p>
    <w:p w14:paraId="1A5D5B88" w14:textId="77777777" w:rsidR="00BC78C0" w:rsidRDefault="00BC78C0" w:rsidP="00BC78C0">
      <w:pPr>
        <w:ind w:right="237"/>
        <w:jc w:val="both"/>
        <w:rPr>
          <w:b/>
          <w:sz w:val="24"/>
          <w:szCs w:val="24"/>
        </w:rPr>
      </w:pPr>
    </w:p>
    <w:p w14:paraId="6436204E" w14:textId="77777777" w:rsidR="00BC78C0" w:rsidRDefault="00BC78C0" w:rsidP="00BC78C0">
      <w:pPr>
        <w:ind w:right="237"/>
        <w:jc w:val="both"/>
        <w:rPr>
          <w:b/>
          <w:sz w:val="24"/>
          <w:szCs w:val="24"/>
        </w:rPr>
      </w:pPr>
    </w:p>
    <w:p w14:paraId="1F252928" w14:textId="77777777" w:rsidR="00BC78C0" w:rsidRDefault="00BC78C0" w:rsidP="00BC78C0">
      <w:pPr>
        <w:ind w:right="237"/>
        <w:jc w:val="both"/>
        <w:rPr>
          <w:b/>
          <w:sz w:val="24"/>
          <w:szCs w:val="24"/>
        </w:rPr>
      </w:pPr>
    </w:p>
    <w:p w14:paraId="31F5368E" w14:textId="77777777" w:rsidR="00BC78C0" w:rsidRPr="00573686" w:rsidRDefault="00BC78C0" w:rsidP="00BC78C0">
      <w:pPr>
        <w:ind w:right="237"/>
        <w:jc w:val="both"/>
        <w:rPr>
          <w:b/>
          <w:sz w:val="24"/>
          <w:szCs w:val="24"/>
        </w:rPr>
      </w:pPr>
    </w:p>
    <w:p w14:paraId="6DE309E9" w14:textId="77777777" w:rsidR="00E74C18" w:rsidRPr="00573686" w:rsidRDefault="00E74C18" w:rsidP="00BC78C0">
      <w:pPr>
        <w:ind w:right="237"/>
        <w:jc w:val="both"/>
        <w:rPr>
          <w:b/>
          <w:sz w:val="24"/>
          <w:szCs w:val="24"/>
        </w:rPr>
      </w:pPr>
    </w:p>
    <w:p w14:paraId="1EA1FA9B" w14:textId="77777777" w:rsidR="00225E04" w:rsidRPr="00573686" w:rsidRDefault="00C9559C" w:rsidP="00BC78C0">
      <w:pPr>
        <w:pBdr>
          <w:top w:val="nil"/>
          <w:left w:val="nil"/>
          <w:bottom w:val="nil"/>
          <w:right w:val="nil"/>
          <w:between w:val="nil"/>
        </w:pBdr>
        <w:ind w:right="225"/>
        <w:jc w:val="both"/>
        <w:rPr>
          <w:b/>
          <w:color w:val="000000"/>
          <w:sz w:val="24"/>
          <w:szCs w:val="24"/>
        </w:rPr>
      </w:pPr>
      <w:r w:rsidRPr="00573686">
        <w:rPr>
          <w:b/>
          <w:color w:val="000000"/>
          <w:sz w:val="24"/>
          <w:szCs w:val="24"/>
        </w:rPr>
        <w:lastRenderedPageBreak/>
        <w:t xml:space="preserve">Task 2 </w:t>
      </w:r>
    </w:p>
    <w:p w14:paraId="4717CB9F" w14:textId="77777777" w:rsidR="00225E04" w:rsidRPr="00573686" w:rsidRDefault="00C9559C" w:rsidP="00BC78C0">
      <w:pPr>
        <w:pBdr>
          <w:top w:val="nil"/>
          <w:left w:val="nil"/>
          <w:bottom w:val="nil"/>
          <w:right w:val="nil"/>
          <w:between w:val="nil"/>
        </w:pBdr>
        <w:ind w:right="225"/>
        <w:jc w:val="both"/>
        <w:rPr>
          <w:rFonts w:eastAsia="Quattrocento Sans"/>
          <w:color w:val="000000"/>
          <w:sz w:val="24"/>
          <w:szCs w:val="24"/>
        </w:rPr>
      </w:pPr>
      <w:r w:rsidRPr="00573686">
        <w:rPr>
          <w:b/>
          <w:color w:val="000000"/>
          <w:sz w:val="24"/>
          <w:szCs w:val="24"/>
        </w:rPr>
        <w:t>Relevant areas of the National Policing Curriculum: </w:t>
      </w:r>
      <w:r w:rsidRPr="00573686">
        <w:rPr>
          <w:color w:val="000000"/>
          <w:sz w:val="24"/>
          <w:szCs w:val="24"/>
        </w:rPr>
        <w:t> </w:t>
      </w:r>
    </w:p>
    <w:p w14:paraId="76EB7F41"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b/>
          <w:color w:val="000000"/>
          <w:sz w:val="24"/>
          <w:szCs w:val="24"/>
        </w:rPr>
        <w:t>Communication Skills, social media, Communication Strategy</w:t>
      </w:r>
      <w:r w:rsidRPr="00573686">
        <w:rPr>
          <w:color w:val="000000"/>
          <w:sz w:val="24"/>
          <w:szCs w:val="24"/>
        </w:rPr>
        <w:t> </w:t>
      </w:r>
    </w:p>
    <w:p w14:paraId="437DE16A"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4F3D82A3" w14:textId="77777777" w:rsidR="00225E04" w:rsidRPr="00573686" w:rsidRDefault="00C9559C" w:rsidP="00BC78C0">
      <w:pPr>
        <w:pBdr>
          <w:top w:val="nil"/>
          <w:left w:val="nil"/>
          <w:bottom w:val="nil"/>
          <w:right w:val="nil"/>
          <w:between w:val="nil"/>
        </w:pBdr>
        <w:ind w:right="225"/>
        <w:jc w:val="both"/>
        <w:rPr>
          <w:b/>
          <w:color w:val="000000"/>
          <w:sz w:val="24"/>
          <w:szCs w:val="24"/>
        </w:rPr>
      </w:pPr>
      <w:r w:rsidRPr="00573686">
        <w:rPr>
          <w:b/>
          <w:color w:val="000000"/>
          <w:sz w:val="24"/>
          <w:szCs w:val="24"/>
        </w:rPr>
        <w:t>**You must choose a policing incident in which you played a significant role with an offender/service user/victim and reflect on what happened. ** </w:t>
      </w:r>
    </w:p>
    <w:p w14:paraId="05C98CF9" w14:textId="77777777" w:rsidR="00225E04" w:rsidRPr="00573686" w:rsidRDefault="00225E04" w:rsidP="00BC78C0">
      <w:pPr>
        <w:pBdr>
          <w:top w:val="nil"/>
          <w:left w:val="nil"/>
          <w:bottom w:val="nil"/>
          <w:right w:val="nil"/>
          <w:between w:val="nil"/>
        </w:pBdr>
        <w:ind w:right="105"/>
        <w:jc w:val="both"/>
        <w:rPr>
          <w:color w:val="4472C4"/>
          <w:sz w:val="24"/>
          <w:szCs w:val="24"/>
        </w:rPr>
      </w:pPr>
    </w:p>
    <w:p w14:paraId="2031D332"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327FFB7C"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72DF811C"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b/>
          <w:color w:val="000000"/>
          <w:sz w:val="24"/>
          <w:szCs w:val="24"/>
        </w:rPr>
        <w:t>Critically evaluate</w:t>
      </w:r>
      <w:r w:rsidRPr="00573686">
        <w:rPr>
          <w:color w:val="000000"/>
          <w:sz w:val="24"/>
          <w:szCs w:val="24"/>
        </w:rPr>
        <w:t xml:space="preserve"> your experience of the use of social media as a means of informing and engaging with the community and promoting policy initiatives.</w:t>
      </w:r>
    </w:p>
    <w:p w14:paraId="036910CD"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70B6453D" w14:textId="77777777" w:rsidR="00225E04" w:rsidRPr="00573686" w:rsidRDefault="00C9559C" w:rsidP="00BC78C0">
      <w:pPr>
        <w:pBdr>
          <w:top w:val="nil"/>
          <w:left w:val="nil"/>
          <w:bottom w:val="nil"/>
          <w:right w:val="nil"/>
          <w:between w:val="nil"/>
        </w:pBdr>
        <w:ind w:right="105"/>
        <w:jc w:val="both"/>
        <w:rPr>
          <w:i/>
          <w:color w:val="000000"/>
          <w:sz w:val="24"/>
          <w:szCs w:val="24"/>
        </w:rPr>
      </w:pPr>
      <w:r w:rsidRPr="00573686">
        <w:rPr>
          <w:i/>
          <w:color w:val="000000"/>
          <w:sz w:val="24"/>
          <w:szCs w:val="24"/>
        </w:rPr>
        <w:t xml:space="preserve">Consider the force policy on using social media for professional information and engagement purposes. </w:t>
      </w:r>
    </w:p>
    <w:p w14:paraId="1B8B1AEA" w14:textId="77777777" w:rsidR="00225E04" w:rsidRPr="00573686" w:rsidRDefault="00C9559C" w:rsidP="00BC78C0">
      <w:pPr>
        <w:pBdr>
          <w:top w:val="nil"/>
          <w:left w:val="nil"/>
          <w:bottom w:val="nil"/>
          <w:right w:val="nil"/>
          <w:between w:val="nil"/>
        </w:pBdr>
        <w:ind w:right="105"/>
        <w:jc w:val="both"/>
        <w:rPr>
          <w:i/>
          <w:color w:val="000000"/>
          <w:sz w:val="24"/>
          <w:szCs w:val="24"/>
        </w:rPr>
      </w:pPr>
      <w:r w:rsidRPr="00573686">
        <w:rPr>
          <w:i/>
          <w:color w:val="000000"/>
          <w:sz w:val="24"/>
          <w:szCs w:val="24"/>
        </w:rPr>
        <w:t>What social media platforms are used by policing?</w:t>
      </w:r>
    </w:p>
    <w:p w14:paraId="42945042" w14:textId="77777777" w:rsidR="00225E04" w:rsidRPr="00573686" w:rsidRDefault="00C9559C" w:rsidP="00BC78C0">
      <w:pPr>
        <w:pBdr>
          <w:top w:val="nil"/>
          <w:left w:val="nil"/>
          <w:bottom w:val="nil"/>
          <w:right w:val="nil"/>
          <w:between w:val="nil"/>
        </w:pBdr>
        <w:ind w:right="105"/>
        <w:jc w:val="both"/>
        <w:rPr>
          <w:i/>
          <w:color w:val="000000"/>
          <w:sz w:val="24"/>
          <w:szCs w:val="24"/>
        </w:rPr>
      </w:pPr>
      <w:r w:rsidRPr="00573686">
        <w:rPr>
          <w:i/>
          <w:color w:val="000000"/>
          <w:sz w:val="24"/>
          <w:szCs w:val="24"/>
        </w:rPr>
        <w:t>What are the benefits and risks of using social media?</w:t>
      </w:r>
    </w:p>
    <w:p w14:paraId="4ED7D83B"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498F2A9F"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1462F1C7"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32E214DE"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2000 words </w:t>
      </w:r>
      <w:r w:rsidRPr="00573686">
        <w:rPr>
          <w:i/>
          <w:color w:val="000000"/>
          <w:sz w:val="24"/>
          <w:szCs w:val="24"/>
        </w:rPr>
        <w:t>(+/- 10%: include your actual word count at the end of each section)</w:t>
      </w:r>
      <w:r w:rsidRPr="00573686">
        <w:rPr>
          <w:color w:val="000000"/>
          <w:sz w:val="24"/>
          <w:szCs w:val="24"/>
        </w:rPr>
        <w:t> </w:t>
      </w:r>
    </w:p>
    <w:p w14:paraId="26475D9E" w14:textId="77777777" w:rsidR="00225E04" w:rsidRPr="00573686" w:rsidRDefault="00225E04" w:rsidP="00BC78C0">
      <w:pPr>
        <w:ind w:right="237"/>
        <w:jc w:val="both"/>
        <w:rPr>
          <w:sz w:val="24"/>
          <w:szCs w:val="24"/>
        </w:rPr>
      </w:pPr>
    </w:p>
    <w:p w14:paraId="1ADF4F7E" w14:textId="77777777" w:rsidR="00225E04" w:rsidRPr="00573686" w:rsidRDefault="00C9559C" w:rsidP="00BC78C0">
      <w:pPr>
        <w:ind w:right="237"/>
        <w:jc w:val="both"/>
        <w:rPr>
          <w:b/>
          <w:sz w:val="24"/>
          <w:szCs w:val="24"/>
        </w:rPr>
      </w:pPr>
      <w:r w:rsidRPr="00573686">
        <w:rPr>
          <w:b/>
          <w:sz w:val="24"/>
          <w:szCs w:val="24"/>
        </w:rPr>
        <w:t>ANSWER:</w:t>
      </w:r>
    </w:p>
    <w:p w14:paraId="03F94721" w14:textId="77777777" w:rsidR="00225E04" w:rsidRPr="00573686" w:rsidRDefault="00225E04" w:rsidP="00BC78C0">
      <w:pPr>
        <w:ind w:right="237"/>
        <w:jc w:val="both"/>
        <w:rPr>
          <w:sz w:val="24"/>
          <w:szCs w:val="24"/>
        </w:rPr>
      </w:pPr>
    </w:p>
    <w:p w14:paraId="0D2A72DD" w14:textId="77777777" w:rsidR="00225E04" w:rsidRPr="00573686" w:rsidRDefault="00C9559C" w:rsidP="00BC78C0">
      <w:pPr>
        <w:ind w:right="237"/>
        <w:jc w:val="both"/>
        <w:rPr>
          <w:sz w:val="24"/>
          <w:szCs w:val="24"/>
        </w:rPr>
      </w:pPr>
      <w:r w:rsidRPr="00573686">
        <w:rPr>
          <w:sz w:val="24"/>
          <w:szCs w:val="24"/>
        </w:rPr>
        <w:t xml:space="preserve">Within this essay I will discuss my experience with the use of social media as a means of informing and engaging with the community and promoting policy initiatives. </w:t>
      </w:r>
    </w:p>
    <w:p w14:paraId="308552C4" w14:textId="77777777" w:rsidR="00225E04" w:rsidRPr="00573686" w:rsidRDefault="00225E04" w:rsidP="00BC78C0">
      <w:pPr>
        <w:ind w:right="237"/>
        <w:jc w:val="both"/>
        <w:rPr>
          <w:sz w:val="24"/>
          <w:szCs w:val="24"/>
        </w:rPr>
      </w:pPr>
    </w:p>
    <w:p w14:paraId="45159AD4" w14:textId="77777777" w:rsidR="000E6BFF" w:rsidRPr="00573686" w:rsidRDefault="000E6BFF" w:rsidP="00BC78C0">
      <w:pPr>
        <w:ind w:right="237"/>
        <w:jc w:val="both"/>
        <w:rPr>
          <w:sz w:val="24"/>
          <w:szCs w:val="24"/>
        </w:rPr>
      </w:pPr>
    </w:p>
    <w:p w14:paraId="32593DE5" w14:textId="5558A7C7" w:rsidR="000E6BFF" w:rsidRPr="00573686" w:rsidRDefault="000E6BFF" w:rsidP="00BC78C0">
      <w:pPr>
        <w:ind w:right="237"/>
        <w:jc w:val="both"/>
        <w:rPr>
          <w:sz w:val="24"/>
          <w:szCs w:val="24"/>
        </w:rPr>
      </w:pPr>
      <w:r w:rsidRPr="00573686">
        <w:rPr>
          <w:sz w:val="24"/>
          <w:szCs w:val="24"/>
        </w:rPr>
        <w:t>As a police officer, the use of social medi</w:t>
      </w:r>
      <w:r w:rsidR="00B153A4" w:rsidRPr="00573686">
        <w:rPr>
          <w:sz w:val="24"/>
          <w:szCs w:val="24"/>
        </w:rPr>
        <w:t xml:space="preserve">a </w:t>
      </w:r>
      <w:r w:rsidRPr="00573686">
        <w:rPr>
          <w:sz w:val="24"/>
          <w:szCs w:val="24"/>
        </w:rPr>
        <w:t>when aligned with force polic</w:t>
      </w:r>
      <w:r w:rsidR="009E365D" w:rsidRPr="00573686">
        <w:rPr>
          <w:sz w:val="24"/>
          <w:szCs w:val="24"/>
        </w:rPr>
        <w:t xml:space="preserve">y </w:t>
      </w:r>
      <w:r w:rsidRPr="00573686">
        <w:rPr>
          <w:sz w:val="24"/>
          <w:szCs w:val="24"/>
        </w:rPr>
        <w:t>can be a valuable tool to support investigations. It allows us to gather additional information on ongoing cases, update the community on police activity, and share important updates that may affect public safety. Social media is also particularly effective for issuing urgent appeals, such as in missing person cases, where public assistance can help locate individuals more quickly. However, its use is not without risk. Posts made by officers can sometimes be misinterpreted, leading to negative public perceptions, and there is the potential for sensitive information to be compromised. The benefits and risks of using social media in policing will be explored further in this essay, supported by relevant research and examples.</w:t>
      </w:r>
    </w:p>
    <w:p w14:paraId="39B4ECA9" w14:textId="0AB2FF5F" w:rsidR="00225E04" w:rsidRPr="00573686" w:rsidRDefault="00C9559C" w:rsidP="00BC78C0">
      <w:pPr>
        <w:pBdr>
          <w:top w:val="nil"/>
          <w:left w:val="nil"/>
          <w:bottom w:val="nil"/>
          <w:right w:val="nil"/>
          <w:between w:val="nil"/>
        </w:pBdr>
        <w:shd w:val="clear" w:color="auto" w:fill="FFFFFF"/>
        <w:spacing w:before="280" w:after="280"/>
        <w:jc w:val="both"/>
        <w:rPr>
          <w:color w:val="1F2025"/>
          <w:sz w:val="24"/>
          <w:szCs w:val="24"/>
        </w:rPr>
      </w:pPr>
      <w:r w:rsidRPr="00573686">
        <w:rPr>
          <w:color w:val="1F2025"/>
          <w:sz w:val="24"/>
          <w:szCs w:val="24"/>
        </w:rPr>
        <w:t xml:space="preserve">When using social media and posting information which can be accessed by anyone world-wide, both staff roles and constables must ensure the information being shared is within force policy. College of policing (2017) details throughout their media platform guidance that all information published should be true, accurate and well-structured and </w:t>
      </w:r>
      <w:r w:rsidR="005362D8" w:rsidRPr="00573686">
        <w:rPr>
          <w:color w:val="1F2025"/>
          <w:sz w:val="24"/>
          <w:szCs w:val="24"/>
        </w:rPr>
        <w:t>thought-out</w:t>
      </w:r>
      <w:r w:rsidRPr="00573686">
        <w:rPr>
          <w:color w:val="1F2025"/>
          <w:sz w:val="24"/>
          <w:szCs w:val="24"/>
        </w:rPr>
        <w:t xml:space="preserve"> prior to releasing the information. </w:t>
      </w:r>
      <w:r w:rsidR="00E74E7C" w:rsidRPr="00573686">
        <w:rPr>
          <w:color w:val="1F2025"/>
          <w:sz w:val="24"/>
          <w:szCs w:val="24"/>
        </w:rPr>
        <w:t xml:space="preserve">This becomes crucial in particularly delicate situations where information may upset people. Having a single spokesperson to convey this information is advantageous because it is honest, clear, and free of contradicting remarks made on other social media platforms that could further agitate or confuse people. </w:t>
      </w:r>
      <w:r w:rsidRPr="00573686">
        <w:rPr>
          <w:color w:val="1F2025"/>
          <w:sz w:val="24"/>
          <w:szCs w:val="24"/>
        </w:rPr>
        <w:t xml:space="preserve">College of policing (2017) further states how information released should be in line with the code of ethics, meaning information shared should be transparent and truthful which builds further positive communications between the </w:t>
      </w:r>
      <w:r w:rsidRPr="00573686">
        <w:rPr>
          <w:color w:val="1F2025"/>
          <w:sz w:val="24"/>
          <w:szCs w:val="24"/>
        </w:rPr>
        <w:lastRenderedPageBreak/>
        <w:t xml:space="preserve">police force and the community, </w:t>
      </w:r>
      <w:r w:rsidR="00EF31F7" w:rsidRPr="00573686">
        <w:rPr>
          <w:color w:val="1F2025"/>
          <w:sz w:val="24"/>
          <w:szCs w:val="24"/>
        </w:rPr>
        <w:t>Additionally, information supplied should only be made public when absolutely essential, such as when it poses a threat to someone's life or is of public interest.</w:t>
      </w:r>
      <w:r w:rsidR="00EF31F7" w:rsidRPr="00573686">
        <w:rPr>
          <w:color w:val="1F2025"/>
          <w:sz w:val="24"/>
          <w:szCs w:val="24"/>
        </w:rPr>
        <w:t xml:space="preserve"> </w:t>
      </w:r>
      <w:r w:rsidRPr="00573686">
        <w:rPr>
          <w:color w:val="1F2025"/>
          <w:sz w:val="24"/>
          <w:szCs w:val="24"/>
        </w:rPr>
        <w:t>Social media is a vital communication tool that the police force use</w:t>
      </w:r>
      <w:r w:rsidR="00EF31F7" w:rsidRPr="00573686">
        <w:rPr>
          <w:color w:val="1F2025"/>
          <w:sz w:val="24"/>
          <w:szCs w:val="24"/>
        </w:rPr>
        <w:t xml:space="preserve"> </w:t>
      </w:r>
      <w:r w:rsidRPr="00573686">
        <w:rPr>
          <w:color w:val="1F2025"/>
          <w:sz w:val="24"/>
          <w:szCs w:val="24"/>
        </w:rPr>
        <w:t xml:space="preserve">to keep the public informed and engaged. </w:t>
      </w:r>
      <w:r w:rsidR="00AA4724" w:rsidRPr="00573686">
        <w:rPr>
          <w:color w:val="1F2025"/>
          <w:sz w:val="24"/>
          <w:szCs w:val="24"/>
        </w:rPr>
        <w:t xml:space="preserve">Through these platforms, </w:t>
      </w:r>
      <w:r w:rsidR="00AA4724" w:rsidRPr="00573686">
        <w:rPr>
          <w:color w:val="1F2025"/>
          <w:sz w:val="24"/>
          <w:szCs w:val="24"/>
        </w:rPr>
        <w:t>The</w:t>
      </w:r>
      <w:r w:rsidR="00AA4724" w:rsidRPr="00573686">
        <w:rPr>
          <w:color w:val="1F2025"/>
          <w:sz w:val="24"/>
          <w:szCs w:val="24"/>
        </w:rPr>
        <w:t xml:space="preserve"> Police are able to share timely updates on ongoing investigations, issue appeals for information, highlight court outcomes, and celebrate positive news within the community. Beyond simply delivering information, the goal is to create a secure and trusted online environment where community members feel comfortable engaging directly with the force. Members of the public are encouraged to use social media to ask questions, raise concerns, or suggest ideas that could contribute to safer neighbourhoods (Gwent Police, 2025). By fostering open dialogue in this way, not only does it strengthen trust between the police and the public, but it also empowers communities to take an active role in shaping local policing efforts.</w:t>
      </w:r>
    </w:p>
    <w:p w14:paraId="6CE7D440" w14:textId="77777777" w:rsidR="00225E04" w:rsidRPr="00573686" w:rsidRDefault="00225E04" w:rsidP="00BC78C0">
      <w:pPr>
        <w:pBdr>
          <w:top w:val="nil"/>
          <w:left w:val="nil"/>
          <w:bottom w:val="nil"/>
          <w:right w:val="nil"/>
          <w:between w:val="nil"/>
        </w:pBdr>
        <w:shd w:val="clear" w:color="auto" w:fill="FFFFFF"/>
        <w:spacing w:before="280" w:after="280"/>
        <w:jc w:val="both"/>
        <w:rPr>
          <w:color w:val="1F2025"/>
          <w:sz w:val="24"/>
          <w:szCs w:val="24"/>
        </w:rPr>
      </w:pPr>
    </w:p>
    <w:p w14:paraId="21DC27C0" w14:textId="2F2161A6" w:rsidR="00225E04" w:rsidRPr="00573686" w:rsidRDefault="00AD1BF5" w:rsidP="00BC78C0">
      <w:pPr>
        <w:pBdr>
          <w:top w:val="nil"/>
          <w:left w:val="nil"/>
          <w:bottom w:val="nil"/>
          <w:right w:val="nil"/>
          <w:between w:val="nil"/>
        </w:pBdr>
        <w:shd w:val="clear" w:color="auto" w:fill="FFFFFF"/>
        <w:spacing w:before="280" w:after="280"/>
        <w:jc w:val="both"/>
        <w:rPr>
          <w:color w:val="1F2025"/>
          <w:sz w:val="24"/>
          <w:szCs w:val="24"/>
        </w:rPr>
      </w:pPr>
      <w:r w:rsidRPr="00573686">
        <w:rPr>
          <w:color w:val="1F2025"/>
          <w:sz w:val="24"/>
          <w:szCs w:val="24"/>
        </w:rPr>
        <w:t>Gwent Police primarily utilise social media platforms such as Facebook, Twitter (now X), and Instagram. These platforms not only allow members of the public to report crime, but also enable the force to share real-time updates, provide information on the progress of ongoing investigations, and communicate the outcomes of operations and enforcement activity.</w:t>
      </w:r>
    </w:p>
    <w:p w14:paraId="13103C54" w14:textId="77777777" w:rsidR="00FB4288" w:rsidRPr="00573686" w:rsidRDefault="00FB4288" w:rsidP="00BC78C0">
      <w:pPr>
        <w:pBdr>
          <w:top w:val="nil"/>
          <w:left w:val="nil"/>
          <w:bottom w:val="nil"/>
          <w:right w:val="nil"/>
          <w:between w:val="nil"/>
        </w:pBdr>
        <w:shd w:val="clear" w:color="auto" w:fill="FFFFFF"/>
        <w:spacing w:before="280" w:after="280"/>
        <w:jc w:val="both"/>
        <w:rPr>
          <w:color w:val="1F2025"/>
          <w:sz w:val="24"/>
          <w:szCs w:val="24"/>
        </w:rPr>
      </w:pPr>
    </w:p>
    <w:p w14:paraId="4505E2A0" w14:textId="4775A582" w:rsidR="00B142B5" w:rsidRPr="00573686" w:rsidRDefault="00B142B5" w:rsidP="00BC78C0">
      <w:pPr>
        <w:pBdr>
          <w:top w:val="nil"/>
          <w:left w:val="nil"/>
          <w:bottom w:val="nil"/>
          <w:right w:val="nil"/>
          <w:between w:val="nil"/>
        </w:pBdr>
        <w:shd w:val="clear" w:color="auto" w:fill="FFFFFF"/>
        <w:spacing w:before="280" w:after="280"/>
        <w:jc w:val="both"/>
        <w:rPr>
          <w:color w:val="1F2025"/>
          <w:sz w:val="24"/>
          <w:szCs w:val="24"/>
        </w:rPr>
      </w:pPr>
      <w:r w:rsidRPr="00573686">
        <w:rPr>
          <w:color w:val="1F2025"/>
          <w:sz w:val="24"/>
          <w:szCs w:val="24"/>
        </w:rPr>
        <w:t>As an Operational Response Police Officer, social media can be and has become a very important tool in major investigations where further information is needed and assistance from members of the public is required. In cases such as locating an offender who is outstanding for serious offences and actively avoiding police, while other officers may be aware and actively searching, we physically cannot be everywhere at every minute of the day. Therefore, by posting images of the offender</w:t>
      </w:r>
      <w:r w:rsidRPr="00573686">
        <w:rPr>
          <w:color w:val="1F2025"/>
          <w:sz w:val="24"/>
          <w:szCs w:val="24"/>
        </w:rPr>
        <w:t xml:space="preserve">, </w:t>
      </w:r>
      <w:r w:rsidRPr="00573686">
        <w:rPr>
          <w:color w:val="1F2025"/>
          <w:sz w:val="24"/>
          <w:szCs w:val="24"/>
        </w:rPr>
        <w:t>if deemed necessary and following the correct guidelines</w:t>
      </w:r>
      <w:r w:rsidRPr="00573686">
        <w:rPr>
          <w:color w:val="1F2025"/>
          <w:sz w:val="24"/>
          <w:szCs w:val="24"/>
        </w:rPr>
        <w:t xml:space="preserve">, </w:t>
      </w:r>
      <w:r w:rsidRPr="00573686">
        <w:rPr>
          <w:color w:val="1F2025"/>
          <w:sz w:val="24"/>
          <w:szCs w:val="24"/>
        </w:rPr>
        <w:t>members of the public are able to provide valuable responses if they believe they have seen the individual. Social media also becomes a powerful tool when all information is needed urgently, such as in high-risk missing person cases. The more information a police officer has regarding a person’s whereabouts, the quicker that individual can be located and safeguarding measures can be put in place to ensure they are safe and well. In both scenarios, the use of social media strengthens our operational capacity and supports better outcomes for community safety and public protection.</w:t>
      </w:r>
    </w:p>
    <w:p w14:paraId="606B1985" w14:textId="77777777" w:rsidR="00E131D6" w:rsidRPr="00E131D6" w:rsidRDefault="00E131D6" w:rsidP="00BC78C0">
      <w:pPr>
        <w:pBdr>
          <w:top w:val="nil"/>
          <w:left w:val="nil"/>
          <w:bottom w:val="nil"/>
          <w:right w:val="nil"/>
          <w:between w:val="nil"/>
        </w:pBdr>
        <w:shd w:val="clear" w:color="auto" w:fill="FFFFFF"/>
        <w:spacing w:before="280" w:after="280"/>
        <w:jc w:val="both"/>
        <w:rPr>
          <w:color w:val="1F2025"/>
          <w:sz w:val="24"/>
          <w:szCs w:val="24"/>
        </w:rPr>
      </w:pPr>
      <w:r w:rsidRPr="00E131D6">
        <w:rPr>
          <w:color w:val="1F2025"/>
          <w:sz w:val="24"/>
          <w:szCs w:val="24"/>
        </w:rPr>
        <w:t>A time when social media proved to be a valuable tool in supporting my investigation was during a missing person report involving a young female. She had previously been reported missing on numerous occasions; however, the circumstances of this particular report were more complex and presented heightened risk factors. The individual was already considered high risk due to her age—being under 18—but on this occasion, she had also expressed concerns about her mental wellbeing, telling the reporting person that she felt mentally low. Although previous reports had provided a substantial amount of background information, little was known about her mental health history, as this had not been a prominent concern in earlier incidents.</w:t>
      </w:r>
    </w:p>
    <w:p w14:paraId="07BEE327" w14:textId="77777777" w:rsidR="00E131D6" w:rsidRPr="00E131D6" w:rsidRDefault="00E131D6" w:rsidP="00BC78C0">
      <w:pPr>
        <w:pBdr>
          <w:top w:val="nil"/>
          <w:left w:val="nil"/>
          <w:bottom w:val="nil"/>
          <w:right w:val="nil"/>
          <w:between w:val="nil"/>
        </w:pBdr>
        <w:shd w:val="clear" w:color="auto" w:fill="FFFFFF"/>
        <w:spacing w:before="280" w:after="280"/>
        <w:jc w:val="both"/>
        <w:rPr>
          <w:color w:val="1F2025"/>
          <w:sz w:val="24"/>
          <w:szCs w:val="24"/>
        </w:rPr>
      </w:pPr>
      <w:r w:rsidRPr="00E131D6">
        <w:rPr>
          <w:color w:val="1F2025"/>
          <w:sz w:val="24"/>
          <w:szCs w:val="24"/>
        </w:rPr>
        <w:lastRenderedPageBreak/>
        <w:t>As my investigation progressed and the information I had was insufficient to locate her, I sought approval to issue a public appeal via social media. The post detailed when and where she went missing and was shared with the consent of her parent or guardian. Social media can be an extremely effective investigative tool, as hundreds or even thousands of people across different communities can quickly share information, increasing awareness and generating new leads for the police to follow. In today’s society, social media is used daily on a massive scale. Research from 2019 indicated that Facebook had 2.37 billion users, while Instagram had over 800 million users (Lauth, 2020). This highlights the vast audience that can potentially assist in missing person cases, and these numbers continue to grow.</w:t>
      </w:r>
    </w:p>
    <w:p w14:paraId="7D1DFEB5" w14:textId="7B7562D5" w:rsidR="00E131D6" w:rsidRPr="00573686" w:rsidRDefault="00E131D6" w:rsidP="00BC78C0">
      <w:pPr>
        <w:pBdr>
          <w:top w:val="nil"/>
          <w:left w:val="nil"/>
          <w:bottom w:val="nil"/>
          <w:right w:val="nil"/>
          <w:between w:val="nil"/>
        </w:pBdr>
        <w:shd w:val="clear" w:color="auto" w:fill="FFFFFF"/>
        <w:spacing w:before="280" w:after="280"/>
        <w:jc w:val="both"/>
        <w:rPr>
          <w:color w:val="1F2025"/>
          <w:sz w:val="24"/>
          <w:szCs w:val="24"/>
        </w:rPr>
      </w:pPr>
      <w:r w:rsidRPr="00E131D6">
        <w:rPr>
          <w:color w:val="1F2025"/>
          <w:sz w:val="24"/>
          <w:szCs w:val="24"/>
        </w:rPr>
        <w:t>By publishing a media appeal and allowing time for responses, I was able to gather multiple sightings from members of the public, both locally and outside the force area. This significantly benefited the investigation, ultimately leading to the safe recovery of the missing female and allowing the appropriate support services to be put in place. Once she was located, it was important to remove the original social media post and provide an update to the public confirming that she had been found. This helps maintain public trust and ensures that sensitive information is not unnecessarily circulated once the matter is resolved.</w:t>
      </w:r>
    </w:p>
    <w:p w14:paraId="5814A254" w14:textId="77777777" w:rsidR="00E131D6" w:rsidRPr="00573686" w:rsidRDefault="00E131D6" w:rsidP="00BC78C0">
      <w:pPr>
        <w:pBdr>
          <w:top w:val="nil"/>
          <w:left w:val="nil"/>
          <w:bottom w:val="nil"/>
          <w:right w:val="nil"/>
          <w:between w:val="nil"/>
        </w:pBdr>
        <w:shd w:val="clear" w:color="auto" w:fill="FFFFFF"/>
        <w:spacing w:before="280" w:after="280"/>
        <w:jc w:val="both"/>
        <w:rPr>
          <w:color w:val="1F2025"/>
          <w:sz w:val="24"/>
          <w:szCs w:val="24"/>
        </w:rPr>
      </w:pPr>
    </w:p>
    <w:p w14:paraId="5E24F325" w14:textId="226E75DD" w:rsidR="00A70881" w:rsidRPr="00573686" w:rsidRDefault="00A70881" w:rsidP="00BC78C0">
      <w:pPr>
        <w:pBdr>
          <w:top w:val="nil"/>
          <w:left w:val="nil"/>
          <w:bottom w:val="nil"/>
          <w:right w:val="nil"/>
          <w:between w:val="nil"/>
        </w:pBdr>
        <w:shd w:val="clear" w:color="auto" w:fill="FFFFFF"/>
        <w:spacing w:before="280" w:after="280"/>
        <w:jc w:val="both"/>
        <w:rPr>
          <w:color w:val="1F2025"/>
          <w:sz w:val="24"/>
          <w:szCs w:val="24"/>
        </w:rPr>
      </w:pPr>
      <w:r w:rsidRPr="00573686">
        <w:rPr>
          <w:color w:val="1F2025"/>
          <w:sz w:val="24"/>
          <w:szCs w:val="24"/>
        </w:rPr>
        <w:t xml:space="preserve">Another occasion where I benefited from using social media both as an investigative tool and a method of engaging with the community was during an operation targeting areas with high levels of anti-social behaviour and increased crime. This operation involved the regular deployment of officers to specific locations in </w:t>
      </w:r>
      <w:r w:rsidR="00A52970" w:rsidRPr="00573686">
        <w:rPr>
          <w:color w:val="1F2025"/>
          <w:sz w:val="24"/>
          <w:szCs w:val="24"/>
        </w:rPr>
        <w:t>the local town centre</w:t>
      </w:r>
      <w:r w:rsidRPr="00573686">
        <w:rPr>
          <w:color w:val="1F2025"/>
          <w:sz w:val="24"/>
          <w:szCs w:val="24"/>
        </w:rPr>
        <w:t xml:space="preserve"> where issues had been identified through crime statistics and numerous complaints from members of the public. These concerns were further supported by a rise in negative social media posts, with many people expressing frustration that not enough action was being taken. Anti-social behaviour has become a growing concern across the UK (Home Office, 2023). From my own experience, there was a noticeable increase in positive feedback from the community when they observed officers actively addressing issues in problematic areas, which also helped to prevent further incidents. Details of these operations were shared through Gwent Police’s social media accounts, allowing the public to see the proactive steps being taken. This helped strengthen relationships and build trust between the police and the communities we serve. While it is important to tackle crime and anti-social behaviour, it is equally important for the public to be kept informed and involved, so they feel reassured that action is being taken. However, I have found that while many people respond positively on social media to visible policing efforts, others express dissatisfaction</w:t>
      </w:r>
      <w:r w:rsidR="00514739" w:rsidRPr="00573686">
        <w:rPr>
          <w:color w:val="1F2025"/>
          <w:sz w:val="24"/>
          <w:szCs w:val="24"/>
        </w:rPr>
        <w:t xml:space="preserve"> </w:t>
      </w:r>
      <w:r w:rsidRPr="00573686">
        <w:rPr>
          <w:color w:val="1F2025"/>
          <w:sz w:val="24"/>
          <w:szCs w:val="24"/>
        </w:rPr>
        <w:t>believing that police resources should be focused on what they perceive as more serious crimes. Social media, therefore, serves not only as a platform for information sharing but also as a space where public opinion is voiced, both in support and in critique. This dual nature reinforces the importance of using social media carefully and strategically, ensuring that communications are clear, balanced, and demonstrate how various policing priorities are being addressed.</w:t>
      </w:r>
    </w:p>
    <w:p w14:paraId="3A228BB4" w14:textId="1FC7E40B" w:rsidR="00225E04" w:rsidRPr="00573686" w:rsidRDefault="00C9559C" w:rsidP="00BC78C0">
      <w:pPr>
        <w:ind w:right="237"/>
        <w:jc w:val="both"/>
        <w:rPr>
          <w:sz w:val="24"/>
          <w:szCs w:val="24"/>
        </w:rPr>
      </w:pPr>
      <w:r w:rsidRPr="00573686">
        <w:rPr>
          <w:sz w:val="24"/>
          <w:szCs w:val="24"/>
        </w:rPr>
        <w:t xml:space="preserve">There are numerous benefits to using social media as a police force however it is also important to recognise the risks of using social media and releasing police information. A large element and benefit of using social media and releasing </w:t>
      </w:r>
      <w:r w:rsidRPr="00573686">
        <w:rPr>
          <w:sz w:val="24"/>
          <w:szCs w:val="24"/>
        </w:rPr>
        <w:lastRenderedPageBreak/>
        <w:t xml:space="preserve">information builds trust and increase further community engagement between a police force and the community in which they protect and serve. </w:t>
      </w:r>
      <w:r w:rsidR="008E43DD" w:rsidRPr="00573686">
        <w:rPr>
          <w:sz w:val="24"/>
          <w:szCs w:val="24"/>
        </w:rPr>
        <w:t xml:space="preserve">By creating reliable routes for candid criticism, open communication, and teamwork, it promotes meaningful engagement between </w:t>
      </w:r>
      <w:r w:rsidR="008E43DD" w:rsidRPr="00573686">
        <w:rPr>
          <w:sz w:val="24"/>
          <w:szCs w:val="24"/>
        </w:rPr>
        <w:t xml:space="preserve">police forces </w:t>
      </w:r>
      <w:r w:rsidR="008E43DD" w:rsidRPr="00573686">
        <w:rPr>
          <w:sz w:val="24"/>
          <w:szCs w:val="24"/>
        </w:rPr>
        <w:t>and the community</w:t>
      </w:r>
      <w:r w:rsidR="008E43DD" w:rsidRPr="00573686">
        <w:rPr>
          <w:sz w:val="24"/>
          <w:szCs w:val="24"/>
        </w:rPr>
        <w:t xml:space="preserve"> </w:t>
      </w:r>
      <w:r w:rsidRPr="00573686">
        <w:rPr>
          <w:sz w:val="24"/>
          <w:szCs w:val="24"/>
        </w:rPr>
        <w:t xml:space="preserve">(Ministry of Defence Police, 2013). It further demonstrates the transparency in the polices actions and helps to humanise the police by creating opportunities for positive interactions and strengthen the relationship between the public and foster trusts and understanding (Carr, 2023). By posting on social media the organisations actions against ongoing crime or anti-social behaviour shows the community exactly what is being done to take action, it shows that the police force is open and honest with their plans to help keep the community safer. </w:t>
      </w:r>
    </w:p>
    <w:p w14:paraId="5A565A52" w14:textId="77777777" w:rsidR="00225E04" w:rsidRPr="00573686" w:rsidRDefault="00225E04" w:rsidP="00BC78C0">
      <w:pPr>
        <w:ind w:right="237"/>
        <w:jc w:val="both"/>
        <w:rPr>
          <w:sz w:val="24"/>
          <w:szCs w:val="24"/>
        </w:rPr>
      </w:pPr>
    </w:p>
    <w:p w14:paraId="3DD3E524" w14:textId="77777777" w:rsidR="00225E04" w:rsidRPr="00573686" w:rsidRDefault="00C9559C" w:rsidP="00BC78C0">
      <w:pPr>
        <w:ind w:right="237"/>
        <w:jc w:val="both"/>
        <w:rPr>
          <w:sz w:val="24"/>
          <w:szCs w:val="24"/>
        </w:rPr>
      </w:pPr>
      <w:r w:rsidRPr="00573686">
        <w:rPr>
          <w:sz w:val="24"/>
          <w:szCs w:val="24"/>
        </w:rPr>
        <w:t>Another element of implementing social media usage by police forces is for public safety and crime prevention. Social media platforms can be used to quickly share alerts and vital information especially when it comes to missing people as gathering the most information early on benefits the investigation the best. It can also be used to share about dangerous situations and provide real time updates provide people with safeguarding (https://facebook.com/abdullahmalik86, 2024)</w:t>
      </w:r>
    </w:p>
    <w:p w14:paraId="050A5865" w14:textId="77777777" w:rsidR="00225E04" w:rsidRPr="00573686" w:rsidRDefault="00225E04" w:rsidP="00BC78C0">
      <w:pPr>
        <w:ind w:right="237"/>
        <w:jc w:val="both"/>
        <w:rPr>
          <w:sz w:val="24"/>
          <w:szCs w:val="24"/>
        </w:rPr>
      </w:pPr>
    </w:p>
    <w:p w14:paraId="78EDC4A6" w14:textId="62F3450D" w:rsidR="00225E04" w:rsidRPr="00573686" w:rsidRDefault="00C9559C" w:rsidP="00BC78C0">
      <w:pPr>
        <w:ind w:right="237"/>
        <w:jc w:val="both"/>
        <w:rPr>
          <w:sz w:val="24"/>
          <w:szCs w:val="24"/>
        </w:rPr>
      </w:pPr>
      <w:r w:rsidRPr="00573686">
        <w:rPr>
          <w:sz w:val="24"/>
          <w:szCs w:val="24"/>
        </w:rPr>
        <w:t xml:space="preserve">Social media offers police officers a fast, wide-reaching and cost-effective channel for communicating with the public compared to traditional media. In the aftermath of the 2013 Boston marathon bombing, for example, the Boston police department used Twitter and Facebook to replay critical and accurate information rapidly, within hours of the event, correcting misinformation and keeping members of the public informed. This responsiveness was faster than traditional outlets and helped the Boston Police department maintain trust and clarity during a crisis (Communications, 2014). Moreover, targeted social media campaigns have demonstrated strong cost effectiveness. </w:t>
      </w:r>
      <w:r w:rsidR="00E505A7" w:rsidRPr="00573686">
        <w:rPr>
          <w:sz w:val="24"/>
          <w:szCs w:val="24"/>
        </w:rPr>
        <w:t>By using targeted social media messaging, Leicestershire Police were able to reach a large number of young people in specific regions with a minimal investment. Metrics such as impressions and engagement were achieved at a significantly lower cost per person than would have been possible through traditional methods like print or billboard advertising</w:t>
      </w:r>
      <w:r w:rsidR="00E505A7" w:rsidRPr="00573686">
        <w:rPr>
          <w:sz w:val="24"/>
          <w:szCs w:val="24"/>
        </w:rPr>
        <w:t xml:space="preserve"> </w:t>
      </w:r>
      <w:r w:rsidRPr="00573686">
        <w:rPr>
          <w:sz w:val="24"/>
          <w:szCs w:val="24"/>
        </w:rPr>
        <w:t xml:space="preserve">(College of Policing, 2024). Social media enables police forces to disseminate information quickly, engage in two-way communication, correct inaccuracies in real time, and do so at a lower cost with greater precision rather than traditional media approaches. </w:t>
      </w:r>
    </w:p>
    <w:p w14:paraId="549E09B7" w14:textId="77777777" w:rsidR="00225E04" w:rsidRPr="00573686" w:rsidRDefault="00225E04" w:rsidP="00BC78C0">
      <w:pPr>
        <w:ind w:right="237"/>
        <w:jc w:val="both"/>
        <w:rPr>
          <w:sz w:val="24"/>
          <w:szCs w:val="24"/>
        </w:rPr>
      </w:pPr>
    </w:p>
    <w:p w14:paraId="4DE7A399" w14:textId="68C8B403" w:rsidR="00225E04" w:rsidRPr="00573686" w:rsidRDefault="00C9559C" w:rsidP="00BC78C0">
      <w:pPr>
        <w:ind w:right="237"/>
        <w:jc w:val="both"/>
        <w:rPr>
          <w:sz w:val="24"/>
          <w:szCs w:val="24"/>
        </w:rPr>
      </w:pPr>
      <w:r w:rsidRPr="00573686">
        <w:rPr>
          <w:sz w:val="24"/>
          <w:szCs w:val="24"/>
        </w:rPr>
        <w:t xml:space="preserve">With the benefits of police forces using social media comes the risks such as misinformation as explored above and public backlash. Police social media posts, even those with the best intentions, can backfire if they are unclear, poorly places or lack of context. Before corrections can be made, misinformation may spread due to misinterpretations of simplifications or misstatements. For example, studies on social media during catastrophises reveal that early claims made by emergency services or police, like labelling an incident as “terrorist related” before it has been fully confirmed, can create amplification loops where false information spreads quickly (Eriksson Krutrök and Lindgren, 2022). </w:t>
      </w:r>
      <w:r w:rsidR="009A4D27" w:rsidRPr="00573686">
        <w:rPr>
          <w:sz w:val="24"/>
          <w:szCs w:val="24"/>
        </w:rPr>
        <w:t>Studies show that when consumers see postings with high engagement indicators, such as shares, even partially inaccurate or deceptive content gets credibility and spreads more broadly</w:t>
      </w:r>
      <w:r w:rsidR="009A4D27" w:rsidRPr="00573686">
        <w:rPr>
          <w:sz w:val="24"/>
          <w:szCs w:val="24"/>
        </w:rPr>
        <w:t xml:space="preserve"> </w:t>
      </w:r>
      <w:r w:rsidRPr="00573686">
        <w:rPr>
          <w:sz w:val="24"/>
          <w:szCs w:val="24"/>
        </w:rPr>
        <w:t>(</w:t>
      </w:r>
      <w:proofErr w:type="spellStart"/>
      <w:r w:rsidRPr="00573686">
        <w:rPr>
          <w:sz w:val="24"/>
          <w:szCs w:val="24"/>
        </w:rPr>
        <w:t>Drolsbach</w:t>
      </w:r>
      <w:proofErr w:type="spellEnd"/>
      <w:r w:rsidRPr="00573686">
        <w:rPr>
          <w:sz w:val="24"/>
          <w:szCs w:val="24"/>
        </w:rPr>
        <w:t xml:space="preserve"> and </w:t>
      </w:r>
      <w:proofErr w:type="spellStart"/>
      <w:r w:rsidRPr="00573686">
        <w:rPr>
          <w:sz w:val="24"/>
          <w:szCs w:val="24"/>
        </w:rPr>
        <w:t>Pröllochs</w:t>
      </w:r>
      <w:proofErr w:type="spellEnd"/>
      <w:r w:rsidRPr="00573686">
        <w:rPr>
          <w:sz w:val="24"/>
          <w:szCs w:val="24"/>
        </w:rPr>
        <w:t>, 2023)</w:t>
      </w:r>
      <w:r w:rsidR="009A4D27" w:rsidRPr="00573686">
        <w:rPr>
          <w:sz w:val="24"/>
          <w:szCs w:val="24"/>
        </w:rPr>
        <w:t xml:space="preserve">. </w:t>
      </w:r>
    </w:p>
    <w:p w14:paraId="4A7BF08F" w14:textId="77777777" w:rsidR="00225E04" w:rsidRPr="00573686" w:rsidRDefault="00225E04" w:rsidP="00BC78C0">
      <w:pPr>
        <w:ind w:right="237"/>
        <w:jc w:val="both"/>
        <w:rPr>
          <w:sz w:val="24"/>
          <w:szCs w:val="24"/>
        </w:rPr>
      </w:pPr>
    </w:p>
    <w:p w14:paraId="0FC87ED6" w14:textId="77777777" w:rsidR="00225E04" w:rsidRPr="00573686" w:rsidRDefault="00C9559C" w:rsidP="00BC78C0">
      <w:pPr>
        <w:ind w:right="237"/>
        <w:jc w:val="both"/>
        <w:rPr>
          <w:sz w:val="24"/>
          <w:szCs w:val="24"/>
        </w:rPr>
      </w:pPr>
      <w:r w:rsidRPr="00573686">
        <w:rPr>
          <w:sz w:val="24"/>
          <w:szCs w:val="24"/>
        </w:rPr>
        <w:lastRenderedPageBreak/>
        <w:t xml:space="preserve">Sharing data from ongoing investigations or operations has the potential to seriously compromise efficacy and safety. For instance, by alerting offenders to plans, sources, techniques or suspect identity's they may avoid rest destroy evidence or change their behaviour which complicates the investigation and makes it more challenging (D.L, 1990). </w:t>
      </w:r>
    </w:p>
    <w:p w14:paraId="2C30D59B" w14:textId="77777777" w:rsidR="00225E04" w:rsidRPr="00573686" w:rsidRDefault="00225E04" w:rsidP="00BC78C0">
      <w:pPr>
        <w:ind w:right="237"/>
        <w:jc w:val="both"/>
        <w:rPr>
          <w:b/>
          <w:sz w:val="24"/>
          <w:szCs w:val="24"/>
        </w:rPr>
      </w:pPr>
    </w:p>
    <w:p w14:paraId="687F754C" w14:textId="77777777" w:rsidR="00225E04" w:rsidRPr="00573686" w:rsidRDefault="00225E04" w:rsidP="00BC78C0">
      <w:pPr>
        <w:ind w:right="237"/>
        <w:jc w:val="both"/>
        <w:rPr>
          <w:bCs/>
          <w:sz w:val="24"/>
          <w:szCs w:val="24"/>
        </w:rPr>
      </w:pPr>
    </w:p>
    <w:p w14:paraId="1EB95AA0" w14:textId="52D4B6F5" w:rsidR="00481ECB" w:rsidRPr="00573686" w:rsidRDefault="00481ECB" w:rsidP="00BC78C0">
      <w:pPr>
        <w:ind w:right="237"/>
        <w:jc w:val="both"/>
        <w:rPr>
          <w:bCs/>
          <w:sz w:val="24"/>
          <w:szCs w:val="24"/>
        </w:rPr>
      </w:pPr>
      <w:r w:rsidRPr="00573686">
        <w:rPr>
          <w:bCs/>
          <w:sz w:val="24"/>
          <w:szCs w:val="24"/>
        </w:rPr>
        <w:t>In summary, social media can significantly enhance communication, transparency, and investigative capabilities for police forces. However, it also presents inherent risks related to ethics, privacy, misinformation, and reputational damage. To maximise the benefits while minimising potential harm, it is essential to implement carefully crafted policies, provide comprehensive staff training, and maintain strong accountability measures. These steps ensure that social media is used responsibly and effectively, ultimately strengthening public trust and supporting law enforcement objectives.</w:t>
      </w:r>
    </w:p>
    <w:p w14:paraId="7CC3C437" w14:textId="77777777" w:rsidR="00225E04" w:rsidRPr="00573686" w:rsidRDefault="00225E04" w:rsidP="00BC78C0">
      <w:pPr>
        <w:ind w:right="237"/>
        <w:jc w:val="both"/>
        <w:rPr>
          <w:b/>
          <w:sz w:val="24"/>
          <w:szCs w:val="24"/>
        </w:rPr>
      </w:pPr>
    </w:p>
    <w:p w14:paraId="7D4B697D" w14:textId="77777777" w:rsidR="00225E04" w:rsidRPr="00573686" w:rsidRDefault="00225E04" w:rsidP="00BC78C0">
      <w:pPr>
        <w:ind w:right="237"/>
        <w:jc w:val="both"/>
        <w:rPr>
          <w:b/>
          <w:sz w:val="24"/>
          <w:szCs w:val="24"/>
        </w:rPr>
      </w:pPr>
    </w:p>
    <w:p w14:paraId="0D89CB69" w14:textId="767559AF" w:rsidR="00225E04" w:rsidRPr="00573686" w:rsidRDefault="00BC78C0" w:rsidP="00BC78C0">
      <w:pPr>
        <w:ind w:right="237"/>
        <w:jc w:val="both"/>
        <w:rPr>
          <w:b/>
          <w:sz w:val="24"/>
          <w:szCs w:val="24"/>
        </w:rPr>
      </w:pPr>
      <w:r>
        <w:rPr>
          <w:b/>
          <w:sz w:val="24"/>
          <w:szCs w:val="24"/>
        </w:rPr>
        <w:t>2,002</w:t>
      </w:r>
    </w:p>
    <w:p w14:paraId="7A4D20C1" w14:textId="77777777" w:rsidR="00225E04" w:rsidRPr="00573686" w:rsidRDefault="00225E04" w:rsidP="00BC78C0">
      <w:pPr>
        <w:ind w:right="237"/>
        <w:jc w:val="both"/>
        <w:rPr>
          <w:b/>
          <w:sz w:val="24"/>
          <w:szCs w:val="24"/>
        </w:rPr>
      </w:pPr>
    </w:p>
    <w:p w14:paraId="57C710C5" w14:textId="77777777" w:rsidR="00225E04" w:rsidRPr="00573686" w:rsidRDefault="00225E04" w:rsidP="00BC78C0">
      <w:pPr>
        <w:ind w:right="237"/>
        <w:jc w:val="both"/>
        <w:rPr>
          <w:b/>
          <w:sz w:val="24"/>
          <w:szCs w:val="24"/>
        </w:rPr>
      </w:pPr>
    </w:p>
    <w:p w14:paraId="36DE380B" w14:textId="77777777" w:rsidR="00225E04" w:rsidRDefault="00225E04" w:rsidP="00BC78C0">
      <w:pPr>
        <w:ind w:right="237"/>
        <w:jc w:val="both"/>
        <w:rPr>
          <w:b/>
          <w:sz w:val="24"/>
          <w:szCs w:val="24"/>
        </w:rPr>
      </w:pPr>
    </w:p>
    <w:p w14:paraId="580B6AC7" w14:textId="77777777" w:rsidR="00BC78C0" w:rsidRDefault="00BC78C0" w:rsidP="00BC78C0">
      <w:pPr>
        <w:ind w:right="237"/>
        <w:jc w:val="both"/>
        <w:rPr>
          <w:b/>
          <w:sz w:val="24"/>
          <w:szCs w:val="24"/>
        </w:rPr>
      </w:pPr>
    </w:p>
    <w:p w14:paraId="7629DF4D" w14:textId="77777777" w:rsidR="00BC78C0" w:rsidRDefault="00BC78C0" w:rsidP="00BC78C0">
      <w:pPr>
        <w:ind w:right="237"/>
        <w:jc w:val="both"/>
        <w:rPr>
          <w:b/>
          <w:sz w:val="24"/>
          <w:szCs w:val="24"/>
        </w:rPr>
      </w:pPr>
    </w:p>
    <w:p w14:paraId="27E5F5B7" w14:textId="77777777" w:rsidR="00BC78C0" w:rsidRDefault="00BC78C0" w:rsidP="00BC78C0">
      <w:pPr>
        <w:ind w:right="237"/>
        <w:jc w:val="both"/>
        <w:rPr>
          <w:b/>
          <w:sz w:val="24"/>
          <w:szCs w:val="24"/>
        </w:rPr>
      </w:pPr>
    </w:p>
    <w:p w14:paraId="563C9597" w14:textId="77777777" w:rsidR="00BC78C0" w:rsidRDefault="00BC78C0" w:rsidP="00BC78C0">
      <w:pPr>
        <w:ind w:right="237"/>
        <w:jc w:val="both"/>
        <w:rPr>
          <w:b/>
          <w:sz w:val="24"/>
          <w:szCs w:val="24"/>
        </w:rPr>
      </w:pPr>
    </w:p>
    <w:p w14:paraId="58EC087A" w14:textId="77777777" w:rsidR="00BC78C0" w:rsidRDefault="00BC78C0" w:rsidP="00BC78C0">
      <w:pPr>
        <w:ind w:right="237"/>
        <w:jc w:val="both"/>
        <w:rPr>
          <w:b/>
          <w:sz w:val="24"/>
          <w:szCs w:val="24"/>
        </w:rPr>
      </w:pPr>
    </w:p>
    <w:p w14:paraId="21D07FBD" w14:textId="77777777" w:rsidR="00BC78C0" w:rsidRDefault="00BC78C0" w:rsidP="00BC78C0">
      <w:pPr>
        <w:ind w:right="237"/>
        <w:jc w:val="both"/>
        <w:rPr>
          <w:b/>
          <w:sz w:val="24"/>
          <w:szCs w:val="24"/>
        </w:rPr>
      </w:pPr>
    </w:p>
    <w:p w14:paraId="4D705D13" w14:textId="77777777" w:rsidR="00BC78C0" w:rsidRDefault="00BC78C0" w:rsidP="00BC78C0">
      <w:pPr>
        <w:ind w:right="237"/>
        <w:jc w:val="both"/>
        <w:rPr>
          <w:b/>
          <w:sz w:val="24"/>
          <w:szCs w:val="24"/>
        </w:rPr>
      </w:pPr>
    </w:p>
    <w:p w14:paraId="67FA4767" w14:textId="77777777" w:rsidR="00BC78C0" w:rsidRDefault="00BC78C0" w:rsidP="00BC78C0">
      <w:pPr>
        <w:ind w:right="237"/>
        <w:jc w:val="both"/>
        <w:rPr>
          <w:b/>
          <w:sz w:val="24"/>
          <w:szCs w:val="24"/>
        </w:rPr>
      </w:pPr>
    </w:p>
    <w:p w14:paraId="0C47E0D2" w14:textId="77777777" w:rsidR="00BC78C0" w:rsidRDefault="00BC78C0" w:rsidP="00BC78C0">
      <w:pPr>
        <w:ind w:right="237"/>
        <w:jc w:val="both"/>
        <w:rPr>
          <w:b/>
          <w:sz w:val="24"/>
          <w:szCs w:val="24"/>
        </w:rPr>
      </w:pPr>
    </w:p>
    <w:p w14:paraId="5F7D57D2" w14:textId="77777777" w:rsidR="00BC78C0" w:rsidRDefault="00BC78C0" w:rsidP="00BC78C0">
      <w:pPr>
        <w:ind w:right="237"/>
        <w:jc w:val="both"/>
        <w:rPr>
          <w:b/>
          <w:sz w:val="24"/>
          <w:szCs w:val="24"/>
        </w:rPr>
      </w:pPr>
    </w:p>
    <w:p w14:paraId="7A075C24" w14:textId="77777777" w:rsidR="00BC78C0" w:rsidRDefault="00BC78C0" w:rsidP="00BC78C0">
      <w:pPr>
        <w:ind w:right="237"/>
        <w:jc w:val="both"/>
        <w:rPr>
          <w:b/>
          <w:sz w:val="24"/>
          <w:szCs w:val="24"/>
        </w:rPr>
      </w:pPr>
    </w:p>
    <w:p w14:paraId="0BEDE622" w14:textId="77777777" w:rsidR="00BC78C0" w:rsidRDefault="00BC78C0" w:rsidP="00BC78C0">
      <w:pPr>
        <w:ind w:right="237"/>
        <w:jc w:val="both"/>
        <w:rPr>
          <w:b/>
          <w:sz w:val="24"/>
          <w:szCs w:val="24"/>
        </w:rPr>
      </w:pPr>
    </w:p>
    <w:p w14:paraId="31EF2E13" w14:textId="77777777" w:rsidR="00BC78C0" w:rsidRDefault="00BC78C0" w:rsidP="00BC78C0">
      <w:pPr>
        <w:ind w:right="237"/>
        <w:jc w:val="both"/>
        <w:rPr>
          <w:b/>
          <w:sz w:val="24"/>
          <w:szCs w:val="24"/>
        </w:rPr>
      </w:pPr>
    </w:p>
    <w:p w14:paraId="5C865B2C" w14:textId="77777777" w:rsidR="00BC78C0" w:rsidRDefault="00BC78C0" w:rsidP="00BC78C0">
      <w:pPr>
        <w:ind w:right="237"/>
        <w:jc w:val="both"/>
        <w:rPr>
          <w:b/>
          <w:sz w:val="24"/>
          <w:szCs w:val="24"/>
        </w:rPr>
      </w:pPr>
    </w:p>
    <w:p w14:paraId="1332A7D9" w14:textId="77777777" w:rsidR="00BC78C0" w:rsidRDefault="00BC78C0" w:rsidP="00BC78C0">
      <w:pPr>
        <w:ind w:right="237"/>
        <w:jc w:val="both"/>
        <w:rPr>
          <w:b/>
          <w:sz w:val="24"/>
          <w:szCs w:val="24"/>
        </w:rPr>
      </w:pPr>
    </w:p>
    <w:p w14:paraId="43FFA730" w14:textId="77777777" w:rsidR="00BC78C0" w:rsidRDefault="00BC78C0" w:rsidP="00BC78C0">
      <w:pPr>
        <w:ind w:right="237"/>
        <w:jc w:val="both"/>
        <w:rPr>
          <w:b/>
          <w:sz w:val="24"/>
          <w:szCs w:val="24"/>
        </w:rPr>
      </w:pPr>
    </w:p>
    <w:p w14:paraId="2573FA10" w14:textId="77777777" w:rsidR="00BC78C0" w:rsidRDefault="00BC78C0" w:rsidP="00BC78C0">
      <w:pPr>
        <w:ind w:right="237"/>
        <w:jc w:val="both"/>
        <w:rPr>
          <w:b/>
          <w:sz w:val="24"/>
          <w:szCs w:val="24"/>
        </w:rPr>
      </w:pPr>
    </w:p>
    <w:p w14:paraId="3D9A48A5" w14:textId="77777777" w:rsidR="00BC78C0" w:rsidRDefault="00BC78C0" w:rsidP="00BC78C0">
      <w:pPr>
        <w:ind w:right="237"/>
        <w:jc w:val="both"/>
        <w:rPr>
          <w:b/>
          <w:sz w:val="24"/>
          <w:szCs w:val="24"/>
        </w:rPr>
      </w:pPr>
    </w:p>
    <w:p w14:paraId="0ABF6462" w14:textId="77777777" w:rsidR="00BC78C0" w:rsidRDefault="00BC78C0" w:rsidP="00BC78C0">
      <w:pPr>
        <w:ind w:right="237"/>
        <w:jc w:val="both"/>
        <w:rPr>
          <w:b/>
          <w:sz w:val="24"/>
          <w:szCs w:val="24"/>
        </w:rPr>
      </w:pPr>
    </w:p>
    <w:p w14:paraId="5B6CE75A" w14:textId="77777777" w:rsidR="00BC78C0" w:rsidRDefault="00BC78C0" w:rsidP="00BC78C0">
      <w:pPr>
        <w:ind w:right="237"/>
        <w:jc w:val="both"/>
        <w:rPr>
          <w:b/>
          <w:sz w:val="24"/>
          <w:szCs w:val="24"/>
        </w:rPr>
      </w:pPr>
    </w:p>
    <w:p w14:paraId="68E9C3BE" w14:textId="77777777" w:rsidR="00BC78C0" w:rsidRDefault="00BC78C0" w:rsidP="00BC78C0">
      <w:pPr>
        <w:ind w:right="237"/>
        <w:jc w:val="both"/>
        <w:rPr>
          <w:b/>
          <w:sz w:val="24"/>
          <w:szCs w:val="24"/>
        </w:rPr>
      </w:pPr>
    </w:p>
    <w:p w14:paraId="11F11A81" w14:textId="77777777" w:rsidR="00BC78C0" w:rsidRDefault="00BC78C0" w:rsidP="00BC78C0">
      <w:pPr>
        <w:ind w:right="237"/>
        <w:jc w:val="both"/>
        <w:rPr>
          <w:b/>
          <w:sz w:val="24"/>
          <w:szCs w:val="24"/>
        </w:rPr>
      </w:pPr>
    </w:p>
    <w:p w14:paraId="35F0104F" w14:textId="77777777" w:rsidR="00BC78C0" w:rsidRDefault="00BC78C0" w:rsidP="00BC78C0">
      <w:pPr>
        <w:ind w:right="237"/>
        <w:jc w:val="both"/>
        <w:rPr>
          <w:b/>
          <w:sz w:val="24"/>
          <w:szCs w:val="24"/>
        </w:rPr>
      </w:pPr>
    </w:p>
    <w:p w14:paraId="2218C4B9" w14:textId="77777777" w:rsidR="00BC78C0" w:rsidRDefault="00BC78C0" w:rsidP="00BC78C0">
      <w:pPr>
        <w:ind w:right="237"/>
        <w:jc w:val="both"/>
        <w:rPr>
          <w:b/>
          <w:sz w:val="24"/>
          <w:szCs w:val="24"/>
        </w:rPr>
      </w:pPr>
    </w:p>
    <w:p w14:paraId="436BA697" w14:textId="77777777" w:rsidR="00BC78C0" w:rsidRDefault="00BC78C0" w:rsidP="00BC78C0">
      <w:pPr>
        <w:ind w:right="237"/>
        <w:jc w:val="both"/>
        <w:rPr>
          <w:b/>
          <w:sz w:val="24"/>
          <w:szCs w:val="24"/>
        </w:rPr>
      </w:pPr>
    </w:p>
    <w:p w14:paraId="7EEC5E50" w14:textId="77777777" w:rsidR="00BC78C0" w:rsidRDefault="00BC78C0" w:rsidP="00BC78C0">
      <w:pPr>
        <w:ind w:right="237"/>
        <w:jc w:val="both"/>
        <w:rPr>
          <w:b/>
          <w:sz w:val="24"/>
          <w:szCs w:val="24"/>
        </w:rPr>
      </w:pPr>
    </w:p>
    <w:p w14:paraId="7597A3B8" w14:textId="77777777" w:rsidR="00BC78C0" w:rsidRDefault="00BC78C0" w:rsidP="00BC78C0">
      <w:pPr>
        <w:ind w:right="237"/>
        <w:jc w:val="both"/>
        <w:rPr>
          <w:b/>
          <w:sz w:val="24"/>
          <w:szCs w:val="24"/>
        </w:rPr>
      </w:pPr>
    </w:p>
    <w:p w14:paraId="63B91808" w14:textId="77777777" w:rsidR="00BC78C0" w:rsidRDefault="00BC78C0" w:rsidP="00BC78C0">
      <w:pPr>
        <w:ind w:right="237"/>
        <w:jc w:val="both"/>
        <w:rPr>
          <w:b/>
          <w:sz w:val="24"/>
          <w:szCs w:val="24"/>
        </w:rPr>
      </w:pPr>
    </w:p>
    <w:p w14:paraId="63731E63" w14:textId="77777777" w:rsidR="00BC78C0" w:rsidRPr="00573686" w:rsidRDefault="00BC78C0" w:rsidP="00BC78C0">
      <w:pPr>
        <w:ind w:right="237"/>
        <w:jc w:val="both"/>
        <w:rPr>
          <w:b/>
          <w:sz w:val="24"/>
          <w:szCs w:val="24"/>
        </w:rPr>
      </w:pPr>
    </w:p>
    <w:p w14:paraId="0618CAA7" w14:textId="77777777" w:rsidR="00225E04" w:rsidRPr="00573686" w:rsidRDefault="00C9559C" w:rsidP="00BC78C0">
      <w:pPr>
        <w:ind w:right="237"/>
        <w:jc w:val="both"/>
        <w:rPr>
          <w:b/>
          <w:sz w:val="24"/>
          <w:szCs w:val="24"/>
        </w:rPr>
      </w:pPr>
      <w:r w:rsidRPr="00573686">
        <w:rPr>
          <w:b/>
          <w:sz w:val="24"/>
          <w:szCs w:val="24"/>
        </w:rPr>
        <w:lastRenderedPageBreak/>
        <w:t>Task 3</w:t>
      </w:r>
    </w:p>
    <w:p w14:paraId="0023152E" w14:textId="77777777" w:rsidR="00225E04" w:rsidRPr="00573686" w:rsidRDefault="00225E04" w:rsidP="00BC78C0">
      <w:pPr>
        <w:ind w:right="237"/>
        <w:jc w:val="both"/>
        <w:rPr>
          <w:b/>
          <w:sz w:val="24"/>
          <w:szCs w:val="24"/>
        </w:rPr>
      </w:pPr>
    </w:p>
    <w:p w14:paraId="5CF03524" w14:textId="77777777" w:rsidR="00225E04" w:rsidRPr="00573686" w:rsidRDefault="00C9559C" w:rsidP="00BC78C0">
      <w:pPr>
        <w:pBdr>
          <w:top w:val="nil"/>
          <w:left w:val="nil"/>
          <w:bottom w:val="nil"/>
          <w:right w:val="nil"/>
          <w:between w:val="nil"/>
        </w:pBdr>
        <w:ind w:right="225"/>
        <w:jc w:val="both"/>
        <w:rPr>
          <w:rFonts w:eastAsia="Quattrocento Sans"/>
          <w:color w:val="000000"/>
          <w:sz w:val="24"/>
          <w:szCs w:val="24"/>
        </w:rPr>
      </w:pPr>
      <w:r w:rsidRPr="00573686">
        <w:rPr>
          <w:b/>
          <w:color w:val="000000"/>
          <w:sz w:val="24"/>
          <w:szCs w:val="24"/>
        </w:rPr>
        <w:t>Relevant areas of the National Policing Curriculum: </w:t>
      </w:r>
      <w:r w:rsidRPr="00573686">
        <w:rPr>
          <w:color w:val="000000"/>
          <w:sz w:val="24"/>
          <w:szCs w:val="24"/>
        </w:rPr>
        <w:t> </w:t>
      </w:r>
    </w:p>
    <w:p w14:paraId="06337F19"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b/>
          <w:color w:val="000000"/>
          <w:sz w:val="24"/>
          <w:szCs w:val="24"/>
        </w:rPr>
        <w:t>Leadership and Teamworking</w:t>
      </w:r>
      <w:r w:rsidRPr="00573686">
        <w:rPr>
          <w:color w:val="000000"/>
          <w:sz w:val="24"/>
          <w:szCs w:val="24"/>
        </w:rPr>
        <w:t> </w:t>
      </w:r>
    </w:p>
    <w:p w14:paraId="009F9BDB"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062AD5C3" w14:textId="77777777" w:rsidR="00225E04" w:rsidRPr="00573686" w:rsidRDefault="00C9559C" w:rsidP="00BC78C0">
      <w:pPr>
        <w:pBdr>
          <w:top w:val="nil"/>
          <w:left w:val="nil"/>
          <w:bottom w:val="nil"/>
          <w:right w:val="nil"/>
          <w:between w:val="nil"/>
        </w:pBdr>
        <w:ind w:right="105"/>
        <w:jc w:val="both"/>
        <w:rPr>
          <w:b/>
          <w:color w:val="000000"/>
          <w:sz w:val="24"/>
          <w:szCs w:val="24"/>
        </w:rPr>
      </w:pPr>
      <w:r w:rsidRPr="00573686">
        <w:rPr>
          <w:b/>
          <w:color w:val="000000"/>
          <w:sz w:val="24"/>
          <w:szCs w:val="24"/>
        </w:rPr>
        <w:t>**You must choose a policing incident in which you played a significant role with an offender/service user/victim and reflect on what happened. ** </w:t>
      </w:r>
    </w:p>
    <w:p w14:paraId="34574BF8" w14:textId="77777777" w:rsidR="00225E04" w:rsidRPr="00573686" w:rsidRDefault="00225E04" w:rsidP="00BC78C0">
      <w:pPr>
        <w:pBdr>
          <w:top w:val="nil"/>
          <w:left w:val="nil"/>
          <w:bottom w:val="nil"/>
          <w:right w:val="nil"/>
          <w:between w:val="nil"/>
        </w:pBdr>
        <w:ind w:right="105"/>
        <w:jc w:val="both"/>
        <w:rPr>
          <w:b/>
          <w:color w:val="000000"/>
          <w:sz w:val="24"/>
          <w:szCs w:val="24"/>
        </w:rPr>
      </w:pPr>
    </w:p>
    <w:p w14:paraId="140A3BED"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67A9AA94"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b/>
          <w:color w:val="000000"/>
          <w:sz w:val="24"/>
          <w:szCs w:val="24"/>
        </w:rPr>
        <w:t>Critically evaluate</w:t>
      </w:r>
      <w:r w:rsidRPr="00573686">
        <w:rPr>
          <w:color w:val="000000"/>
          <w:sz w:val="24"/>
          <w:szCs w:val="24"/>
        </w:rPr>
        <w:t xml:space="preserve"> and </w:t>
      </w:r>
      <w:r w:rsidRPr="00573686">
        <w:rPr>
          <w:b/>
          <w:color w:val="000000"/>
          <w:sz w:val="24"/>
          <w:szCs w:val="24"/>
        </w:rPr>
        <w:t>evidence</w:t>
      </w:r>
      <w:r w:rsidRPr="00573686">
        <w:rPr>
          <w:color w:val="000000"/>
          <w:sz w:val="24"/>
          <w:szCs w:val="24"/>
        </w:rPr>
        <w:t xml:space="preserve"> your flexibility in leadership style.</w:t>
      </w:r>
    </w:p>
    <w:p w14:paraId="7301F027"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rFonts w:eastAsia="Times New Roman"/>
          <w:color w:val="000000"/>
          <w:sz w:val="24"/>
          <w:szCs w:val="24"/>
        </w:rPr>
        <w:t> </w:t>
      </w:r>
    </w:p>
    <w:p w14:paraId="2C66FE68"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b/>
          <w:color w:val="000000"/>
          <w:sz w:val="24"/>
          <w:szCs w:val="24"/>
        </w:rPr>
        <w:t>Critically analyse</w:t>
      </w:r>
      <w:r w:rsidRPr="00573686">
        <w:rPr>
          <w:color w:val="000000"/>
          <w:sz w:val="24"/>
          <w:szCs w:val="24"/>
        </w:rPr>
        <w:t xml:space="preserve"> leadership strategies that you have developed to manage a range of different operational situations.</w:t>
      </w:r>
    </w:p>
    <w:p w14:paraId="063AA78A"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1339FEC0" w14:textId="77777777" w:rsidR="00225E04" w:rsidRPr="00573686" w:rsidRDefault="00C9559C" w:rsidP="00BC78C0">
      <w:pPr>
        <w:pBdr>
          <w:top w:val="nil"/>
          <w:left w:val="nil"/>
          <w:bottom w:val="nil"/>
          <w:right w:val="nil"/>
          <w:between w:val="nil"/>
        </w:pBdr>
        <w:ind w:right="105"/>
        <w:jc w:val="both"/>
        <w:rPr>
          <w:i/>
          <w:color w:val="000000"/>
          <w:sz w:val="24"/>
          <w:szCs w:val="24"/>
        </w:rPr>
      </w:pPr>
      <w:r w:rsidRPr="00573686">
        <w:rPr>
          <w:i/>
          <w:color w:val="000000"/>
          <w:sz w:val="24"/>
          <w:szCs w:val="24"/>
        </w:rPr>
        <w:t>Consider leadership models commonly used in policing.</w:t>
      </w:r>
    </w:p>
    <w:p w14:paraId="32EEC645" w14:textId="77777777" w:rsidR="00225E04" w:rsidRPr="00573686" w:rsidRDefault="00C9559C" w:rsidP="00BC78C0">
      <w:pPr>
        <w:pBdr>
          <w:top w:val="nil"/>
          <w:left w:val="nil"/>
          <w:bottom w:val="nil"/>
          <w:right w:val="nil"/>
          <w:between w:val="nil"/>
        </w:pBdr>
        <w:ind w:right="105"/>
        <w:jc w:val="both"/>
        <w:rPr>
          <w:i/>
          <w:color w:val="000000"/>
          <w:sz w:val="24"/>
          <w:szCs w:val="24"/>
        </w:rPr>
      </w:pPr>
      <w:r w:rsidRPr="00573686">
        <w:rPr>
          <w:i/>
          <w:color w:val="000000"/>
          <w:sz w:val="24"/>
          <w:szCs w:val="24"/>
        </w:rPr>
        <w:t>How were you able to apply a change in leadership style/strategy to reflect changing circumstances?</w:t>
      </w:r>
    </w:p>
    <w:p w14:paraId="0D391997"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62976522"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650FBACB"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2000 words </w:t>
      </w:r>
      <w:r w:rsidRPr="00573686">
        <w:rPr>
          <w:i/>
          <w:color w:val="000000"/>
          <w:sz w:val="24"/>
          <w:szCs w:val="24"/>
        </w:rPr>
        <w:t>(+/- 10%: include your actual word count at the end of each section)</w:t>
      </w:r>
      <w:r w:rsidRPr="00573686">
        <w:rPr>
          <w:color w:val="000000"/>
          <w:sz w:val="24"/>
          <w:szCs w:val="24"/>
        </w:rPr>
        <w:t> </w:t>
      </w:r>
    </w:p>
    <w:p w14:paraId="277DD7BD" w14:textId="77777777" w:rsidR="00225E04" w:rsidRPr="00573686" w:rsidRDefault="00225E04" w:rsidP="00BC78C0">
      <w:pPr>
        <w:ind w:right="237"/>
        <w:jc w:val="both"/>
        <w:rPr>
          <w:sz w:val="24"/>
          <w:szCs w:val="24"/>
        </w:rPr>
      </w:pPr>
    </w:p>
    <w:p w14:paraId="21CA26E8" w14:textId="77777777" w:rsidR="00225E04" w:rsidRPr="00573686" w:rsidRDefault="00C9559C" w:rsidP="00BC78C0">
      <w:pPr>
        <w:ind w:right="237"/>
        <w:jc w:val="both"/>
        <w:rPr>
          <w:b/>
          <w:sz w:val="24"/>
          <w:szCs w:val="24"/>
        </w:rPr>
      </w:pPr>
      <w:r w:rsidRPr="00573686">
        <w:rPr>
          <w:b/>
          <w:sz w:val="24"/>
          <w:szCs w:val="24"/>
        </w:rPr>
        <w:t>ANSWER:</w:t>
      </w:r>
    </w:p>
    <w:p w14:paraId="6343636D" w14:textId="77777777" w:rsidR="00225E04" w:rsidRPr="00573686" w:rsidRDefault="00225E04" w:rsidP="00BC78C0">
      <w:pPr>
        <w:ind w:right="237"/>
        <w:jc w:val="both"/>
        <w:rPr>
          <w:sz w:val="24"/>
          <w:szCs w:val="24"/>
        </w:rPr>
      </w:pPr>
    </w:p>
    <w:p w14:paraId="2B4A41F0" w14:textId="77777777" w:rsidR="00225E04" w:rsidRPr="00573686" w:rsidRDefault="00225E04" w:rsidP="00BC78C0">
      <w:pPr>
        <w:ind w:right="237"/>
        <w:jc w:val="both"/>
        <w:rPr>
          <w:sz w:val="24"/>
          <w:szCs w:val="24"/>
        </w:rPr>
      </w:pPr>
    </w:p>
    <w:p w14:paraId="129E8A9D" w14:textId="77777777" w:rsidR="00A62EE7" w:rsidRPr="00573686" w:rsidRDefault="00A62EE7" w:rsidP="00BC78C0">
      <w:pPr>
        <w:ind w:right="237"/>
        <w:jc w:val="both"/>
        <w:rPr>
          <w:sz w:val="24"/>
          <w:szCs w:val="24"/>
        </w:rPr>
      </w:pPr>
      <w:r w:rsidRPr="00573686">
        <w:rPr>
          <w:sz w:val="24"/>
          <w:szCs w:val="24"/>
        </w:rPr>
        <w:t>This essay will detail a specific operational incident in which I demonstrated flexibility in leadership style. It will also critically analyse leadership strategies I have personally developed to manage a range of operational circumstances, drawing on recognised leadership theories and models relevant to policing.</w:t>
      </w:r>
    </w:p>
    <w:p w14:paraId="25314F0F" w14:textId="77777777" w:rsidR="00A62EE7" w:rsidRPr="00573686" w:rsidRDefault="00A62EE7" w:rsidP="00BC78C0">
      <w:pPr>
        <w:ind w:right="237"/>
        <w:jc w:val="both"/>
        <w:rPr>
          <w:sz w:val="24"/>
          <w:szCs w:val="24"/>
        </w:rPr>
      </w:pPr>
    </w:p>
    <w:p w14:paraId="67386161" w14:textId="77777777" w:rsidR="00A62EE7" w:rsidRPr="00573686" w:rsidRDefault="00A62EE7" w:rsidP="00BC78C0">
      <w:pPr>
        <w:ind w:right="237"/>
        <w:jc w:val="both"/>
        <w:rPr>
          <w:sz w:val="24"/>
          <w:szCs w:val="24"/>
        </w:rPr>
      </w:pPr>
      <w:r w:rsidRPr="00573686">
        <w:rPr>
          <w:sz w:val="24"/>
          <w:szCs w:val="24"/>
        </w:rPr>
        <w:t>Leadership in policing is particularly significant, as officers must continually balance operational accountability, public trust, ethical decision-making, and the effective exercise of authority. Given the unique pressures of the role, police organisations often adopt established leadership models to guide officers in dynamic and often unpredictable environments.</w:t>
      </w:r>
    </w:p>
    <w:p w14:paraId="3577310B" w14:textId="77777777" w:rsidR="00A62EE7" w:rsidRPr="00573686" w:rsidRDefault="00A62EE7" w:rsidP="00BC78C0">
      <w:pPr>
        <w:ind w:right="237"/>
        <w:jc w:val="both"/>
        <w:rPr>
          <w:sz w:val="24"/>
          <w:szCs w:val="24"/>
        </w:rPr>
      </w:pPr>
    </w:p>
    <w:p w14:paraId="309C322E" w14:textId="449C12F1" w:rsidR="00B11450" w:rsidRPr="00573686" w:rsidRDefault="00A62EE7" w:rsidP="00BC78C0">
      <w:pPr>
        <w:ind w:right="237"/>
        <w:jc w:val="both"/>
        <w:rPr>
          <w:sz w:val="24"/>
          <w:szCs w:val="24"/>
        </w:rPr>
      </w:pPr>
      <w:r w:rsidRPr="00573686">
        <w:rPr>
          <w:sz w:val="24"/>
          <w:szCs w:val="24"/>
        </w:rPr>
        <w:t>One of the most commonly applied models in policing is transactional leadership. This style is based on a clear chain of command and operates through a system of rewards and sanctions (Cockcroft, 2014). Reflecting policing’s traditionally paramilitary structure, transactional leadership has historically been used to maintain discipline, ensure accountability, and standardise performance across teams. It remains particularly effective in high-risk operational scenarios where strict adherence to procedure is vital</w:t>
      </w:r>
      <w:r w:rsidR="00BB34E0" w:rsidRPr="00573686">
        <w:rPr>
          <w:sz w:val="24"/>
          <w:szCs w:val="24"/>
        </w:rPr>
        <w:t xml:space="preserve"> </w:t>
      </w:r>
      <w:r w:rsidRPr="00573686">
        <w:rPr>
          <w:sz w:val="24"/>
          <w:szCs w:val="24"/>
        </w:rPr>
        <w:t>such as during public disorder, critical incident response, or pursuits</w:t>
      </w:r>
      <w:r w:rsidR="00BB34E0" w:rsidRPr="00573686">
        <w:rPr>
          <w:sz w:val="24"/>
          <w:szCs w:val="24"/>
        </w:rPr>
        <w:t xml:space="preserve"> </w:t>
      </w:r>
      <w:r w:rsidRPr="00573686">
        <w:rPr>
          <w:sz w:val="24"/>
          <w:szCs w:val="24"/>
        </w:rPr>
        <w:t>where officer and public safety are paramount.</w:t>
      </w:r>
      <w:r w:rsidR="00083761" w:rsidRPr="00573686">
        <w:rPr>
          <w:sz w:val="24"/>
          <w:szCs w:val="24"/>
        </w:rPr>
        <w:t xml:space="preserve">  </w:t>
      </w:r>
      <w:r w:rsidRPr="00573686">
        <w:rPr>
          <w:sz w:val="24"/>
          <w:szCs w:val="24"/>
        </w:rPr>
        <w:t>Transactional leadership focuses on short-term goals and immediate compliance, rather than long-term growth or innovation.</w:t>
      </w:r>
      <w:r w:rsidR="00E739AC" w:rsidRPr="00573686">
        <w:rPr>
          <w:sz w:val="24"/>
          <w:szCs w:val="24"/>
        </w:rPr>
        <w:t xml:space="preserve"> </w:t>
      </w:r>
      <w:r w:rsidR="00E739AC" w:rsidRPr="00573686">
        <w:rPr>
          <w:sz w:val="24"/>
          <w:szCs w:val="24"/>
        </w:rPr>
        <w:t xml:space="preserve">Transactional leadership proves particularly effective in maintaining consistency, operational efficiency, and compliance in policing environments where tasks are routine, structured, and clearly defined. In contexts such as scheduled patrols, fixed shift rotations, traffic enforcement, or standard investigative procedures, this leadership style helps ensure that officers perform their duties reliably and in line with established protocols. By </w:t>
      </w:r>
      <w:r w:rsidR="00A053B5" w:rsidRPr="00573686">
        <w:rPr>
          <w:sz w:val="24"/>
          <w:szCs w:val="24"/>
        </w:rPr>
        <w:t>emphasising</w:t>
      </w:r>
      <w:r w:rsidR="00E739AC" w:rsidRPr="00573686">
        <w:rPr>
          <w:sz w:val="24"/>
          <w:szCs w:val="24"/>
        </w:rPr>
        <w:t xml:space="preserve"> clear </w:t>
      </w:r>
      <w:r w:rsidR="00E739AC" w:rsidRPr="00573686">
        <w:rPr>
          <w:sz w:val="24"/>
          <w:szCs w:val="24"/>
        </w:rPr>
        <w:lastRenderedPageBreak/>
        <w:t>expectations, performance monitoring, and a system of rewards and sanctions, transactional leaders can minimi</w:t>
      </w:r>
      <w:r w:rsidR="00A053B5" w:rsidRPr="00573686">
        <w:rPr>
          <w:sz w:val="24"/>
          <w:szCs w:val="24"/>
        </w:rPr>
        <w:t>s</w:t>
      </w:r>
      <w:r w:rsidR="00E739AC" w:rsidRPr="00573686">
        <w:rPr>
          <w:sz w:val="24"/>
          <w:szCs w:val="24"/>
        </w:rPr>
        <w:t>e operational disruptions, reduce errors, and maintain a steady throughput of work</w:t>
      </w:r>
      <w:r w:rsidR="00D870A4" w:rsidRPr="00573686">
        <w:rPr>
          <w:rFonts w:eastAsia="Times New Roman"/>
          <w:sz w:val="24"/>
          <w:szCs w:val="24"/>
        </w:rPr>
        <w:t xml:space="preserve"> </w:t>
      </w:r>
      <w:r w:rsidR="00D870A4" w:rsidRPr="00573686">
        <w:rPr>
          <w:sz w:val="24"/>
          <w:szCs w:val="24"/>
        </w:rPr>
        <w:t>(The Cognition Sentinel - Guarding Knowledge, Inspiring Minds, 2023)</w:t>
      </w:r>
      <w:r w:rsidR="00D870A4" w:rsidRPr="00573686">
        <w:rPr>
          <w:sz w:val="24"/>
          <w:szCs w:val="24"/>
        </w:rPr>
        <w:t xml:space="preserve"> </w:t>
      </w:r>
      <w:r w:rsidRPr="00573686">
        <w:rPr>
          <w:sz w:val="24"/>
          <w:szCs w:val="24"/>
        </w:rPr>
        <w:t>While this model can be effective for delivering rapid results and maintaining order, it has clear limitations.</w:t>
      </w:r>
      <w:r w:rsidR="009F2030" w:rsidRPr="00573686">
        <w:rPr>
          <w:sz w:val="24"/>
          <w:szCs w:val="24"/>
        </w:rPr>
        <w:t xml:space="preserve"> </w:t>
      </w:r>
      <w:r w:rsidR="009F2030" w:rsidRPr="00573686">
        <w:rPr>
          <w:sz w:val="24"/>
          <w:szCs w:val="24"/>
        </w:rPr>
        <w:t xml:space="preserve">Transactional leadership often limits opportunities for professional judgment, proactive problem-solving, and innovative responses to complex and evolving situations. By placing a strong emphasis on strict adherence to rules, procedures, and performance metrics, this leadership style can create an environment where officers feel compelled to comply with directives rather than exercise discretion. As a result, they may default to rigid, rule-bound </w:t>
      </w:r>
      <w:r w:rsidR="00A54D0C" w:rsidRPr="00573686">
        <w:rPr>
          <w:sz w:val="24"/>
          <w:szCs w:val="24"/>
        </w:rPr>
        <w:t>behaviour</w:t>
      </w:r>
      <w:r w:rsidR="009F2030" w:rsidRPr="00573686">
        <w:rPr>
          <w:sz w:val="24"/>
          <w:szCs w:val="24"/>
        </w:rPr>
        <w:t>, even in scenarios that demand flexibility, critical thinking, or adaptive strategies</w:t>
      </w:r>
      <w:r w:rsidR="00A54D0C" w:rsidRPr="00573686">
        <w:rPr>
          <w:rFonts w:eastAsia="Times New Roman"/>
          <w:sz w:val="24"/>
          <w:szCs w:val="24"/>
        </w:rPr>
        <w:t xml:space="preserve"> </w:t>
      </w:r>
      <w:r w:rsidR="00A54D0C" w:rsidRPr="00573686">
        <w:rPr>
          <w:sz w:val="24"/>
          <w:szCs w:val="24"/>
        </w:rPr>
        <w:t>(Klijn, de Boer and Eshuis, 2020)</w:t>
      </w:r>
      <w:r w:rsidR="00A54D0C" w:rsidRPr="00573686">
        <w:rPr>
          <w:sz w:val="24"/>
          <w:szCs w:val="24"/>
        </w:rPr>
        <w:t xml:space="preserve"> </w:t>
      </w:r>
      <w:r w:rsidRPr="00573686">
        <w:rPr>
          <w:sz w:val="24"/>
          <w:szCs w:val="24"/>
        </w:rPr>
        <w:t xml:space="preserve">Given these limitations, it is essential for police leaders to be </w:t>
      </w:r>
      <w:r w:rsidR="00BB34E0" w:rsidRPr="00573686">
        <w:rPr>
          <w:sz w:val="24"/>
          <w:szCs w:val="24"/>
        </w:rPr>
        <w:t>flexible adapting</w:t>
      </w:r>
      <w:r w:rsidRPr="00573686">
        <w:rPr>
          <w:sz w:val="24"/>
          <w:szCs w:val="24"/>
        </w:rPr>
        <w:t xml:space="preserve"> their approach based on situational demands, team dynamics, and the emotional climate of a given incident. </w:t>
      </w:r>
    </w:p>
    <w:p w14:paraId="26E473DB" w14:textId="77777777" w:rsidR="00B11450" w:rsidRPr="00573686" w:rsidRDefault="00B11450" w:rsidP="00BC78C0">
      <w:pPr>
        <w:ind w:right="237"/>
        <w:jc w:val="both"/>
        <w:rPr>
          <w:sz w:val="24"/>
          <w:szCs w:val="24"/>
        </w:rPr>
      </w:pPr>
    </w:p>
    <w:p w14:paraId="1CE6BF7E" w14:textId="733DDA16" w:rsidR="00A62EE7" w:rsidRPr="00573686" w:rsidRDefault="00A62EE7" w:rsidP="00BC78C0">
      <w:pPr>
        <w:ind w:right="237"/>
        <w:jc w:val="both"/>
        <w:rPr>
          <w:sz w:val="24"/>
          <w:szCs w:val="24"/>
        </w:rPr>
      </w:pPr>
      <w:r w:rsidRPr="00573686">
        <w:rPr>
          <w:sz w:val="24"/>
          <w:szCs w:val="24"/>
        </w:rPr>
        <w:t>Throughout my operational experience, I have learned to move beyond a single leadership style and instead apply elements of situational, transformational, and servant leadership as circumstances change. The following example illustrates how I applied and adapted these leadership strategies in a real operational setting.</w:t>
      </w:r>
    </w:p>
    <w:p w14:paraId="3391696C" w14:textId="77777777" w:rsidR="00225E04" w:rsidRPr="00573686" w:rsidRDefault="00225E04" w:rsidP="00BC78C0">
      <w:pPr>
        <w:ind w:right="237"/>
        <w:jc w:val="both"/>
        <w:rPr>
          <w:sz w:val="24"/>
          <w:szCs w:val="24"/>
        </w:rPr>
      </w:pPr>
    </w:p>
    <w:p w14:paraId="14AB7E21" w14:textId="1172A9CC" w:rsidR="00A026D0" w:rsidRPr="00573686" w:rsidRDefault="00613D85" w:rsidP="00BC78C0">
      <w:pPr>
        <w:ind w:right="237"/>
        <w:jc w:val="both"/>
        <w:rPr>
          <w:sz w:val="24"/>
          <w:szCs w:val="24"/>
        </w:rPr>
      </w:pPr>
      <w:r w:rsidRPr="00573686">
        <w:rPr>
          <w:sz w:val="24"/>
          <w:szCs w:val="24"/>
        </w:rPr>
        <w:t>Transformational leadership is widely regarded as an effective leadership style in policing, particularly in the context of modern law enforcement agencies striving to be more adaptive, community-focused, and ethically grounded. Unlike transactional leadership</w:t>
      </w:r>
      <w:r w:rsidR="001B7C90" w:rsidRPr="00573686">
        <w:rPr>
          <w:sz w:val="24"/>
          <w:szCs w:val="24"/>
        </w:rPr>
        <w:t xml:space="preserve"> </w:t>
      </w:r>
      <w:r w:rsidRPr="00573686">
        <w:rPr>
          <w:sz w:val="24"/>
          <w:szCs w:val="24"/>
        </w:rPr>
        <w:t>which emphasi</w:t>
      </w:r>
      <w:r w:rsidR="007D56EC" w:rsidRPr="00573686">
        <w:rPr>
          <w:sz w:val="24"/>
          <w:szCs w:val="24"/>
        </w:rPr>
        <w:t>s</w:t>
      </w:r>
      <w:r w:rsidRPr="00573686">
        <w:rPr>
          <w:sz w:val="24"/>
          <w:szCs w:val="24"/>
        </w:rPr>
        <w:t>es hierarchical command, control, and adherence to rules</w:t>
      </w:r>
      <w:r w:rsidR="001B7C90" w:rsidRPr="00573686">
        <w:rPr>
          <w:sz w:val="24"/>
          <w:szCs w:val="24"/>
        </w:rPr>
        <w:t xml:space="preserve"> t</w:t>
      </w:r>
      <w:r w:rsidRPr="00573686">
        <w:rPr>
          <w:sz w:val="24"/>
          <w:szCs w:val="24"/>
        </w:rPr>
        <w:t>ransformational leadership focuses on inspiring and motivating officers to exceed expectations through shared values and vision</w:t>
      </w:r>
      <w:r w:rsidR="001B7C90" w:rsidRPr="00573686">
        <w:rPr>
          <w:sz w:val="24"/>
          <w:szCs w:val="24"/>
        </w:rPr>
        <w:t xml:space="preserve"> (Ugochukwu, 2025)</w:t>
      </w:r>
      <w:r w:rsidR="00335E73" w:rsidRPr="00573686">
        <w:rPr>
          <w:sz w:val="24"/>
          <w:szCs w:val="24"/>
        </w:rPr>
        <w:t>. In policing, transformational leaders act as role models, demonstrating integrity, professionalism, and commitment to public service. They foster an environment where officers are encouraged to engage in critical thinking, innovate, and develop professionally (College of Policing, 2015). The key components of transformational leadership</w:t>
      </w:r>
      <w:r w:rsidR="007F0C88" w:rsidRPr="00573686">
        <w:rPr>
          <w:sz w:val="24"/>
          <w:szCs w:val="24"/>
        </w:rPr>
        <w:t xml:space="preserve"> </w:t>
      </w:r>
      <w:r w:rsidR="00335E73" w:rsidRPr="00573686">
        <w:rPr>
          <w:sz w:val="24"/>
          <w:szCs w:val="24"/>
        </w:rPr>
        <w:t>idealised influence, inspirational motivation, intellectual stimulation, and individualised consideration</w:t>
      </w:r>
      <w:r w:rsidR="007F0C88" w:rsidRPr="00573686">
        <w:rPr>
          <w:sz w:val="24"/>
          <w:szCs w:val="24"/>
        </w:rPr>
        <w:t xml:space="preserve"> </w:t>
      </w:r>
      <w:r w:rsidR="00335E73" w:rsidRPr="00573686">
        <w:rPr>
          <w:sz w:val="24"/>
          <w:szCs w:val="24"/>
        </w:rPr>
        <w:t>align strongly with the challenges police leaders face, including managing diverse teams, complex operational demands, and evolving community expectations.</w:t>
      </w:r>
      <w:r w:rsidR="00553722" w:rsidRPr="00573686">
        <w:rPr>
          <w:sz w:val="24"/>
          <w:szCs w:val="24"/>
        </w:rPr>
        <w:t xml:space="preserve"> With </w:t>
      </w:r>
      <w:r w:rsidR="00550492" w:rsidRPr="00573686">
        <w:rPr>
          <w:sz w:val="24"/>
          <w:szCs w:val="24"/>
        </w:rPr>
        <w:t xml:space="preserve">these benefits of transformational there are also limitations to take into consideration. </w:t>
      </w:r>
      <w:r w:rsidR="00550492" w:rsidRPr="00573686">
        <w:rPr>
          <w:sz w:val="24"/>
          <w:szCs w:val="24"/>
        </w:rPr>
        <w:t xml:space="preserve">Transformational leadership often places significant demands on both leaders and followers, requiring high levels of moral commitment, creativity, adaptability, and sustained personal engagement. While this can foster a motivated and purpose-driven workforce, it may also create additional responsibilities and pressures that extend beyond routine duties. For police officers, the need to consistently meet elevated standards, align with the leader’s vision, adapt to ongoing change, and frequently exceed baseline expectations can become a source of </w:t>
      </w:r>
      <w:r w:rsidR="00550492" w:rsidRPr="00573686">
        <w:rPr>
          <w:sz w:val="24"/>
          <w:szCs w:val="24"/>
        </w:rPr>
        <w:t>elevated</w:t>
      </w:r>
      <w:r w:rsidR="00550492" w:rsidRPr="00573686">
        <w:rPr>
          <w:sz w:val="24"/>
          <w:szCs w:val="24"/>
        </w:rPr>
        <w:t xml:space="preserve"> stress. In a profession already characterized by intense workloads, high-risk situations, and substantial emotional strain, these added demands may contribute to fatigue, emotional exhaustion, and, ultimately, burnout. As a result, the very qualities that make transformational leadership inspiring can also become counterproductive if not balanced with adequate support, resources, and realistic expectations</w:t>
      </w:r>
      <w:r w:rsidR="00A026D0" w:rsidRPr="00573686">
        <w:rPr>
          <w:rFonts w:eastAsia="Times New Roman"/>
          <w:sz w:val="24"/>
          <w:szCs w:val="24"/>
        </w:rPr>
        <w:t xml:space="preserve"> </w:t>
      </w:r>
      <w:r w:rsidR="00A026D0" w:rsidRPr="00573686">
        <w:rPr>
          <w:sz w:val="24"/>
          <w:szCs w:val="24"/>
        </w:rPr>
        <w:t>(Meng et al., 2020)</w:t>
      </w:r>
    </w:p>
    <w:p w14:paraId="37A8218C" w14:textId="564D22B0" w:rsidR="00225E04" w:rsidRPr="00573686" w:rsidRDefault="00550492" w:rsidP="00BC78C0">
      <w:pPr>
        <w:ind w:right="237"/>
        <w:jc w:val="both"/>
        <w:rPr>
          <w:sz w:val="24"/>
          <w:szCs w:val="24"/>
        </w:rPr>
      </w:pPr>
      <w:r w:rsidRPr="00573686">
        <w:rPr>
          <w:sz w:val="24"/>
          <w:szCs w:val="24"/>
        </w:rPr>
        <w:t>.</w:t>
      </w:r>
    </w:p>
    <w:p w14:paraId="36A49CD7" w14:textId="6B8C8F84" w:rsidR="00C438EF" w:rsidRPr="00573686" w:rsidRDefault="00C438EF" w:rsidP="00BC78C0">
      <w:pPr>
        <w:ind w:right="237"/>
        <w:jc w:val="both"/>
        <w:rPr>
          <w:sz w:val="24"/>
          <w:szCs w:val="24"/>
        </w:rPr>
      </w:pPr>
      <w:r w:rsidRPr="00573686">
        <w:rPr>
          <w:sz w:val="24"/>
          <w:szCs w:val="24"/>
        </w:rPr>
        <w:t xml:space="preserve">During my third year of probationary service, I encountered an incident at a hospital involving a detainee under police custody who required medical attention. This </w:t>
      </w:r>
      <w:r w:rsidRPr="00573686">
        <w:rPr>
          <w:sz w:val="24"/>
          <w:szCs w:val="24"/>
        </w:rPr>
        <w:lastRenderedPageBreak/>
        <w:t>situation became challenging when the detainee’s behaviour escalated, presenting increased risk to officers, the public, and hospital staff. I was responsible for managing this complex situation alongside a less experienced colleague, requiring me to demonstrate flexibility in my leadership style to ensure safety and effective resource allocation.</w:t>
      </w:r>
      <w:r w:rsidR="00116879" w:rsidRPr="00573686">
        <w:rPr>
          <w:sz w:val="24"/>
          <w:szCs w:val="24"/>
        </w:rPr>
        <w:t xml:space="preserve"> </w:t>
      </w:r>
      <w:r w:rsidRPr="00573686">
        <w:rPr>
          <w:sz w:val="24"/>
          <w:szCs w:val="24"/>
        </w:rPr>
        <w:t>At the start of the shift, there was pressure from senior leaders to reduce prisoner watch from two officers to one, based on an initial low-risk assessment and the high demand on response teams due to outstanding calls. However, as the detainee became increasingly irate and aggressive, I identified a clear escalation of risk that necessitated additional support.</w:t>
      </w:r>
    </w:p>
    <w:p w14:paraId="380008DE" w14:textId="77777777" w:rsidR="00116879" w:rsidRPr="00573686" w:rsidRDefault="00116879" w:rsidP="00BC78C0">
      <w:pPr>
        <w:ind w:right="237"/>
        <w:jc w:val="both"/>
        <w:rPr>
          <w:sz w:val="24"/>
          <w:szCs w:val="24"/>
        </w:rPr>
      </w:pPr>
    </w:p>
    <w:p w14:paraId="6421A631" w14:textId="77777777" w:rsidR="00C438EF" w:rsidRPr="00573686" w:rsidRDefault="00C438EF" w:rsidP="00BC78C0">
      <w:pPr>
        <w:ind w:right="237"/>
        <w:jc w:val="both"/>
        <w:rPr>
          <w:sz w:val="24"/>
          <w:szCs w:val="24"/>
        </w:rPr>
      </w:pPr>
      <w:r w:rsidRPr="00573686">
        <w:rPr>
          <w:sz w:val="24"/>
          <w:szCs w:val="24"/>
        </w:rPr>
        <w:t>In line with transactional leadership theory (Cockcroft, 2014), my first priority was to maintain control of the detainee’s behaviour to ensure safety and compliance. This involved clear communication of expectations and immediate direction to both the detainee and my colleague. Recognising that the risk was rising beyond what could be managed with one officer, I took the initiative to contact my Sergeant to request more resources.</w:t>
      </w:r>
    </w:p>
    <w:p w14:paraId="5B97AF42" w14:textId="77777777" w:rsidR="00116879" w:rsidRPr="00573686" w:rsidRDefault="00116879" w:rsidP="00BC78C0">
      <w:pPr>
        <w:ind w:right="237"/>
        <w:jc w:val="both"/>
        <w:rPr>
          <w:sz w:val="24"/>
          <w:szCs w:val="24"/>
        </w:rPr>
      </w:pPr>
    </w:p>
    <w:p w14:paraId="7831B10C" w14:textId="32F4BCEF" w:rsidR="00C438EF" w:rsidRPr="00573686" w:rsidRDefault="00C438EF" w:rsidP="00BC78C0">
      <w:pPr>
        <w:ind w:right="237"/>
        <w:jc w:val="both"/>
        <w:rPr>
          <w:sz w:val="24"/>
          <w:szCs w:val="24"/>
        </w:rPr>
      </w:pPr>
      <w:r w:rsidRPr="00573686">
        <w:rPr>
          <w:sz w:val="24"/>
          <w:szCs w:val="24"/>
        </w:rPr>
        <w:t>Anticipating resistance due to force-wide resource constraints, I carefully prepared for the conversation. I applied situational leadership theory (Hersey &amp; Blanchard, 1969) by adapting my approach to fit the context and audience</w:t>
      </w:r>
      <w:r w:rsidR="003F4CAD" w:rsidRPr="00573686">
        <w:rPr>
          <w:rFonts w:eastAsia="Times New Roman"/>
          <w:sz w:val="24"/>
          <w:szCs w:val="24"/>
        </w:rPr>
        <w:t xml:space="preserve"> </w:t>
      </w:r>
      <w:r w:rsidR="003F4CAD" w:rsidRPr="00573686">
        <w:rPr>
          <w:sz w:val="24"/>
          <w:szCs w:val="24"/>
        </w:rPr>
        <w:t>due to the quick changes in team dynamics and operational situations</w:t>
      </w:r>
      <w:r w:rsidR="006D4454" w:rsidRPr="00573686">
        <w:rPr>
          <w:sz w:val="24"/>
          <w:szCs w:val="24"/>
        </w:rPr>
        <w:t>.</w:t>
      </w:r>
      <w:r w:rsidRPr="00573686">
        <w:rPr>
          <w:sz w:val="24"/>
          <w:szCs w:val="24"/>
        </w:rPr>
        <w:t xml:space="preserve"> Initially, my request was factual and directive, but when met with pushback, I shifted to a more collaborative and persuasive communication style. This involved articulating the specific risks posed by the detainee’s behaviour and discussing alternative risk mitigation strategies. By doing so, I demonstrated emotional </w:t>
      </w:r>
      <w:r w:rsidR="00E73A7A" w:rsidRPr="00573686">
        <w:rPr>
          <w:sz w:val="24"/>
          <w:szCs w:val="24"/>
        </w:rPr>
        <w:t xml:space="preserve">intelligence </w:t>
      </w:r>
      <w:r w:rsidRPr="00573686">
        <w:rPr>
          <w:sz w:val="24"/>
          <w:szCs w:val="24"/>
        </w:rPr>
        <w:t>understanding the pressures my Sergeant faced and tailoring my communication to address these concerns while prioritising safety.</w:t>
      </w:r>
      <w:r w:rsidR="00E73A7A" w:rsidRPr="00573686">
        <w:rPr>
          <w:sz w:val="24"/>
          <w:szCs w:val="24"/>
        </w:rPr>
        <w:t xml:space="preserve"> </w:t>
      </w:r>
      <w:r w:rsidRPr="00573686">
        <w:rPr>
          <w:sz w:val="24"/>
          <w:szCs w:val="24"/>
        </w:rPr>
        <w:t xml:space="preserve">This flexibility in leadership style was crucial in overcoming resistance and securing additional officers. I also demonstrated transformational leadership qualities (Burns, 1978) by advocating for the welfare of all parties involved and inspiring confidence in my assessment of the situation. Throughout, I provided individualised consideration by supporting my less experienced colleague, debriefing with them to ensure a shared understanding of the incident and the communication </w:t>
      </w:r>
      <w:r w:rsidR="00E73A7A" w:rsidRPr="00573686">
        <w:rPr>
          <w:sz w:val="24"/>
          <w:szCs w:val="24"/>
        </w:rPr>
        <w:t>strategy. Once</w:t>
      </w:r>
      <w:r w:rsidRPr="00573686">
        <w:rPr>
          <w:sz w:val="24"/>
          <w:szCs w:val="24"/>
        </w:rPr>
        <w:t xml:space="preserve"> the additional resources were allocated, I retained responsibility for the prisoner watch, as I was best placed to monitor the detainee’s behaviour and adjust resource needs dynamically. This ongoing leadership ensured an effective balance between operational efficiency and safety.</w:t>
      </w:r>
    </w:p>
    <w:p w14:paraId="2665AA5D" w14:textId="77777777" w:rsidR="000E7F15" w:rsidRPr="00573686" w:rsidRDefault="000E7F15" w:rsidP="00BC78C0">
      <w:pPr>
        <w:ind w:right="237"/>
        <w:jc w:val="both"/>
        <w:rPr>
          <w:sz w:val="24"/>
          <w:szCs w:val="24"/>
        </w:rPr>
      </w:pPr>
    </w:p>
    <w:p w14:paraId="6A389FBA" w14:textId="6D6C8A38" w:rsidR="00D9208F" w:rsidRPr="00D9208F" w:rsidRDefault="00D9208F" w:rsidP="00BC78C0">
      <w:pPr>
        <w:ind w:right="237"/>
        <w:jc w:val="both"/>
        <w:rPr>
          <w:sz w:val="24"/>
          <w:szCs w:val="24"/>
        </w:rPr>
      </w:pPr>
      <w:r w:rsidRPr="00D9208F">
        <w:rPr>
          <w:sz w:val="24"/>
          <w:szCs w:val="24"/>
        </w:rPr>
        <w:t>Reflecting on this incident, I have come to deeply appreciate the critical importance of flexibility in leadership within the policing environment. Effective leadership in such dynamic and often unpredictable situations requires the ability to seamlessly transition between different leadership styles. In this case, shifting from a more directive, transactional approach</w:t>
      </w:r>
      <w:r w:rsidRPr="00573686">
        <w:rPr>
          <w:sz w:val="24"/>
          <w:szCs w:val="24"/>
        </w:rPr>
        <w:t xml:space="preserve"> </w:t>
      </w:r>
      <w:r w:rsidRPr="00D9208F">
        <w:rPr>
          <w:sz w:val="24"/>
          <w:szCs w:val="24"/>
        </w:rPr>
        <w:t>where clear instructions and decisive actions are necessary</w:t>
      </w:r>
      <w:r w:rsidRPr="00573686">
        <w:rPr>
          <w:sz w:val="24"/>
          <w:szCs w:val="24"/>
        </w:rPr>
        <w:t xml:space="preserve"> </w:t>
      </w:r>
      <w:r w:rsidRPr="00D9208F">
        <w:rPr>
          <w:sz w:val="24"/>
          <w:szCs w:val="24"/>
        </w:rPr>
        <w:t>to a more adaptive, collaborative style allowed me to engage with team members, respond to emerging information, and manage the evolving circumstances effectively.</w:t>
      </w:r>
      <w:r w:rsidR="0069202B" w:rsidRPr="00573686">
        <w:rPr>
          <w:sz w:val="24"/>
          <w:szCs w:val="24"/>
        </w:rPr>
        <w:t xml:space="preserve"> A </w:t>
      </w:r>
      <w:r w:rsidR="0069202B" w:rsidRPr="00573686">
        <w:rPr>
          <w:sz w:val="24"/>
          <w:szCs w:val="24"/>
        </w:rPr>
        <w:t>study, which is based on data from more than a thousand police supervisors from different agencies, emphasises that good leadership in policing calls for more than simply hierarchical authority; it also calls for great communication skills, adaptability, integrity, and a sincere care for the welfare of employees</w:t>
      </w:r>
      <w:r w:rsidR="00311282" w:rsidRPr="00573686">
        <w:rPr>
          <w:color w:val="747F8B"/>
          <w:sz w:val="24"/>
          <w:szCs w:val="24"/>
          <w:shd w:val="clear" w:color="auto" w:fill="E3E8EE"/>
        </w:rPr>
        <w:t xml:space="preserve"> (</w:t>
      </w:r>
      <w:r w:rsidR="00311282" w:rsidRPr="00573686">
        <w:rPr>
          <w:sz w:val="24"/>
          <w:szCs w:val="24"/>
        </w:rPr>
        <w:t>Schafer, J.A.</w:t>
      </w:r>
      <w:r w:rsidR="00311282" w:rsidRPr="00573686">
        <w:rPr>
          <w:sz w:val="24"/>
          <w:szCs w:val="24"/>
        </w:rPr>
        <w:t xml:space="preserve">, </w:t>
      </w:r>
      <w:r w:rsidR="00311282" w:rsidRPr="00573686">
        <w:rPr>
          <w:sz w:val="24"/>
          <w:szCs w:val="24"/>
        </w:rPr>
        <w:t>2010).</w:t>
      </w:r>
      <w:r w:rsidR="00A82FD4" w:rsidRPr="00573686">
        <w:rPr>
          <w:sz w:val="24"/>
          <w:szCs w:val="24"/>
        </w:rPr>
        <w:t xml:space="preserve"> </w:t>
      </w:r>
      <w:r w:rsidRPr="00D9208F">
        <w:rPr>
          <w:sz w:val="24"/>
          <w:szCs w:val="24"/>
        </w:rPr>
        <w:t xml:space="preserve">This flexibility not only ensured </w:t>
      </w:r>
      <w:r w:rsidRPr="00D9208F">
        <w:rPr>
          <w:sz w:val="24"/>
          <w:szCs w:val="24"/>
        </w:rPr>
        <w:lastRenderedPageBreak/>
        <w:t>operational success but also fostered a sense of cohesion and trust among the team.</w:t>
      </w:r>
      <w:r w:rsidRPr="00573686">
        <w:rPr>
          <w:sz w:val="24"/>
          <w:szCs w:val="24"/>
        </w:rPr>
        <w:t xml:space="preserve"> </w:t>
      </w:r>
      <w:r w:rsidRPr="00D9208F">
        <w:rPr>
          <w:sz w:val="24"/>
          <w:szCs w:val="24"/>
        </w:rPr>
        <w:t>The experience also highlighted the indispensable role of critical reflection and strong communication skills. Being able to analyse the situation objectively and adjust my approach under pressure was key to influencing decision-making and maintaining control. Clear, calm communication helped to minimise confusion, maintain focus, and empower others to contribute constructively despite the stress of the moment. This, in turn, reinforced the importance of emotional intelligence and situational awareness in leadership roles within policing.</w:t>
      </w:r>
      <w:r w:rsidRPr="00573686">
        <w:rPr>
          <w:sz w:val="24"/>
          <w:szCs w:val="24"/>
        </w:rPr>
        <w:t xml:space="preserve"> </w:t>
      </w:r>
      <w:r w:rsidRPr="00D9208F">
        <w:rPr>
          <w:sz w:val="24"/>
          <w:szCs w:val="24"/>
        </w:rPr>
        <w:t>My Sergeant’s commendation of my calmness, decisiveness, and adaptability served as valuable external validation, reinforcing the significance of flexible leadership approaches in high-pressure operational contexts. Such feedback not only boosted my confidence but also encouraged me to continue honing these skills.</w:t>
      </w:r>
      <w:r w:rsidRPr="00573686">
        <w:rPr>
          <w:sz w:val="24"/>
          <w:szCs w:val="24"/>
        </w:rPr>
        <w:t xml:space="preserve"> </w:t>
      </w:r>
      <w:r w:rsidRPr="00D9208F">
        <w:rPr>
          <w:sz w:val="24"/>
          <w:szCs w:val="24"/>
        </w:rPr>
        <w:t>This incident has profoundly shaped my ongoing development as a leader. It has taught me to continuously assess situational demands with a critical eye and to apply the leadership style best suited to safeguarding individuals while upholding organisational goals. Ultimately, it has strengthened my commitment to becoming a versatile and resilient leader capable of navigating the complexities of modern policing with professionalism and empathy.</w:t>
      </w:r>
    </w:p>
    <w:p w14:paraId="267842E2" w14:textId="77777777" w:rsidR="00225E04" w:rsidRPr="00573686" w:rsidRDefault="00225E04" w:rsidP="00BC78C0">
      <w:pPr>
        <w:ind w:right="237"/>
        <w:jc w:val="both"/>
        <w:rPr>
          <w:sz w:val="24"/>
          <w:szCs w:val="24"/>
        </w:rPr>
      </w:pPr>
    </w:p>
    <w:p w14:paraId="4EBF14BD" w14:textId="0B7015CC" w:rsidR="00E1149A" w:rsidRPr="00E1149A" w:rsidRDefault="00E1149A" w:rsidP="00BC78C0">
      <w:pPr>
        <w:ind w:right="237"/>
        <w:jc w:val="both"/>
        <w:rPr>
          <w:sz w:val="24"/>
          <w:szCs w:val="24"/>
        </w:rPr>
      </w:pPr>
      <w:r w:rsidRPr="00E1149A">
        <w:rPr>
          <w:sz w:val="24"/>
          <w:szCs w:val="24"/>
        </w:rPr>
        <w:t>Another example where I demonstrated my leadership strategy was during an incident involving a highly aggressive female in custody, whom I had arrested earlier that evening. While in custody, her behaviour became increasingly volatile, exhibiting both verbal aggression and physical hostility towards me and my colleague. To prevent further assault, I began restraining her on the floor, with additional colleagues assisting in controlling her. Recognising that continuing the usual booking procedure was not safe or suitable, I made the decision to instruct my colleagues to assist me in escorting her to her cell.</w:t>
      </w:r>
      <w:r w:rsidRPr="00573686">
        <w:rPr>
          <w:sz w:val="24"/>
          <w:szCs w:val="24"/>
        </w:rPr>
        <w:t xml:space="preserve"> </w:t>
      </w:r>
      <w:r w:rsidRPr="00E1149A">
        <w:rPr>
          <w:sz w:val="24"/>
          <w:szCs w:val="24"/>
        </w:rPr>
        <w:t>As we reached the cell, continuing to restrain her further, I quickly formulated a plan to safely exit the cell without provoking further aggression. I instructed my colleagues to move to her upper body and step out, while I remained by her lower body, continuing to restrain her legs, keeping her handcuffed behind her back. After a few minutes, once I assessed the situation was safe, I carefully removed the handcuffs and released her legs, before safely exiting the cell myself.</w:t>
      </w:r>
    </w:p>
    <w:p w14:paraId="3404E427" w14:textId="77777777" w:rsidR="00225E04" w:rsidRPr="00573686" w:rsidRDefault="00225E04" w:rsidP="00BC78C0">
      <w:pPr>
        <w:ind w:right="237"/>
        <w:jc w:val="both"/>
        <w:rPr>
          <w:sz w:val="24"/>
          <w:szCs w:val="24"/>
        </w:rPr>
      </w:pPr>
    </w:p>
    <w:p w14:paraId="39D5A549" w14:textId="77777777" w:rsidR="00E1149A" w:rsidRPr="00573686" w:rsidRDefault="00E1149A" w:rsidP="00BC78C0">
      <w:pPr>
        <w:ind w:right="237"/>
        <w:jc w:val="both"/>
        <w:rPr>
          <w:sz w:val="24"/>
          <w:szCs w:val="24"/>
        </w:rPr>
      </w:pPr>
    </w:p>
    <w:p w14:paraId="3E2C61C1" w14:textId="24E877FF" w:rsidR="005E2E3C" w:rsidRPr="005E2E3C" w:rsidRDefault="005E2E3C" w:rsidP="00BC78C0">
      <w:pPr>
        <w:ind w:right="237"/>
        <w:jc w:val="both"/>
        <w:rPr>
          <w:sz w:val="24"/>
          <w:szCs w:val="24"/>
        </w:rPr>
      </w:pPr>
      <w:r w:rsidRPr="005E2E3C">
        <w:rPr>
          <w:sz w:val="24"/>
          <w:szCs w:val="24"/>
        </w:rPr>
        <w:t>Throughout this incident, I applied key leadership strategies such as clear communication, rapid risk assessment, and adaptive problem-solving, all while maintaining control and calm under pressure. My leadership approach reflected elements of transactional leadership through the clear directive commands given to colleagues, combined with situational leadership by adapting tactics according to the detainee’s behaviour and the environment.</w:t>
      </w:r>
      <w:r w:rsidR="00CB5C26" w:rsidRPr="00573686">
        <w:rPr>
          <w:rFonts w:eastAsia="Times New Roman"/>
          <w:sz w:val="24"/>
          <w:szCs w:val="24"/>
        </w:rPr>
        <w:t xml:space="preserve"> </w:t>
      </w:r>
      <w:r w:rsidR="00CB5C26" w:rsidRPr="00573686">
        <w:rPr>
          <w:sz w:val="24"/>
          <w:szCs w:val="24"/>
        </w:rPr>
        <w:t>Being situationally aware might help you spot dangers and prevent mishaps</w:t>
      </w:r>
      <w:r w:rsidR="00CB5C26" w:rsidRPr="00573686">
        <w:rPr>
          <w:sz w:val="24"/>
          <w:szCs w:val="24"/>
        </w:rPr>
        <w:t xml:space="preserve"> and</w:t>
      </w:r>
      <w:r w:rsidR="00CB5C26" w:rsidRPr="00573686">
        <w:rPr>
          <w:sz w:val="24"/>
          <w:szCs w:val="24"/>
        </w:rPr>
        <w:t xml:space="preserve"> It allows you to remain secure</w:t>
      </w:r>
      <w:r w:rsidR="006610F8" w:rsidRPr="00573686">
        <w:rPr>
          <w:rFonts w:eastAsia="Times New Roman"/>
          <w:sz w:val="24"/>
          <w:szCs w:val="24"/>
        </w:rPr>
        <w:t xml:space="preserve"> </w:t>
      </w:r>
      <w:r w:rsidR="006610F8" w:rsidRPr="00573686">
        <w:rPr>
          <w:sz w:val="24"/>
          <w:szCs w:val="24"/>
        </w:rPr>
        <w:t>(Carr, 2025)</w:t>
      </w:r>
      <w:r w:rsidR="006610F8" w:rsidRPr="00573686">
        <w:rPr>
          <w:sz w:val="24"/>
          <w:szCs w:val="24"/>
        </w:rPr>
        <w:t>. T</w:t>
      </w:r>
      <w:r w:rsidRPr="005E2E3C">
        <w:rPr>
          <w:sz w:val="24"/>
          <w:szCs w:val="24"/>
        </w:rPr>
        <w:t>his experience also highlighted the importance of emotional intelligence in policing leadership</w:t>
      </w:r>
      <w:r w:rsidR="00B32D9D" w:rsidRPr="00573686">
        <w:rPr>
          <w:sz w:val="24"/>
          <w:szCs w:val="24"/>
        </w:rPr>
        <w:t xml:space="preserve"> </w:t>
      </w:r>
      <w:r w:rsidRPr="005E2E3C">
        <w:rPr>
          <w:sz w:val="24"/>
          <w:szCs w:val="24"/>
        </w:rPr>
        <w:t>understanding the detainee’s state and my colleagues’ capabilities to coordinate a safe and effective response.</w:t>
      </w:r>
    </w:p>
    <w:p w14:paraId="0815856A" w14:textId="77777777" w:rsidR="005E2E3C" w:rsidRPr="00573686" w:rsidRDefault="005E2E3C" w:rsidP="00BC78C0">
      <w:pPr>
        <w:ind w:right="237"/>
        <w:jc w:val="both"/>
        <w:rPr>
          <w:sz w:val="24"/>
          <w:szCs w:val="24"/>
        </w:rPr>
      </w:pPr>
    </w:p>
    <w:p w14:paraId="47AEFEFB" w14:textId="6B286773" w:rsidR="005E2E3C" w:rsidRPr="005E2E3C" w:rsidRDefault="005E2E3C" w:rsidP="00BC78C0">
      <w:pPr>
        <w:ind w:right="237"/>
        <w:jc w:val="both"/>
        <w:rPr>
          <w:sz w:val="24"/>
          <w:szCs w:val="24"/>
        </w:rPr>
      </w:pPr>
      <w:r w:rsidRPr="005E2E3C">
        <w:rPr>
          <w:sz w:val="24"/>
          <w:szCs w:val="24"/>
        </w:rPr>
        <w:t>This example reinforces how flexibility in leadership style and strategy is essential in policing, allowing officers to respond effectively to unpredictable and high-risk scenarios while maintaining team cohesion and operational safety.</w:t>
      </w:r>
    </w:p>
    <w:p w14:paraId="375C2057" w14:textId="77777777" w:rsidR="00E1149A" w:rsidRPr="00573686" w:rsidRDefault="00E1149A" w:rsidP="00BC78C0">
      <w:pPr>
        <w:ind w:right="237"/>
        <w:jc w:val="both"/>
        <w:rPr>
          <w:sz w:val="24"/>
          <w:szCs w:val="24"/>
        </w:rPr>
      </w:pPr>
    </w:p>
    <w:p w14:paraId="2318E186" w14:textId="77777777" w:rsidR="00E1149A" w:rsidRPr="00573686" w:rsidRDefault="00E1149A" w:rsidP="00BC78C0">
      <w:pPr>
        <w:ind w:right="237"/>
        <w:jc w:val="both"/>
        <w:rPr>
          <w:sz w:val="24"/>
          <w:szCs w:val="24"/>
        </w:rPr>
      </w:pPr>
    </w:p>
    <w:p w14:paraId="21BE0545" w14:textId="77777777" w:rsidR="00E1149A" w:rsidRPr="00573686" w:rsidRDefault="00E1149A" w:rsidP="00BC78C0">
      <w:pPr>
        <w:ind w:right="237"/>
        <w:jc w:val="both"/>
        <w:rPr>
          <w:b/>
          <w:bCs/>
          <w:sz w:val="24"/>
          <w:szCs w:val="24"/>
        </w:rPr>
      </w:pPr>
    </w:p>
    <w:p w14:paraId="6562C12D" w14:textId="3FEA13C4" w:rsidR="00E1149A" w:rsidRPr="00573686" w:rsidRDefault="005E2365" w:rsidP="00BC78C0">
      <w:pPr>
        <w:ind w:right="237"/>
        <w:jc w:val="both"/>
        <w:rPr>
          <w:b/>
          <w:bCs/>
          <w:sz w:val="24"/>
          <w:szCs w:val="24"/>
        </w:rPr>
      </w:pPr>
      <w:r w:rsidRPr="00573686">
        <w:rPr>
          <w:b/>
          <w:bCs/>
          <w:sz w:val="24"/>
          <w:szCs w:val="24"/>
        </w:rPr>
        <w:t>1,773</w:t>
      </w:r>
      <w:r w:rsidR="0054647C" w:rsidRPr="00573686">
        <w:rPr>
          <w:b/>
          <w:bCs/>
          <w:sz w:val="24"/>
          <w:szCs w:val="24"/>
        </w:rPr>
        <w:t xml:space="preserve"> words </w:t>
      </w:r>
    </w:p>
    <w:p w14:paraId="60690ED3" w14:textId="77777777" w:rsidR="00E1149A" w:rsidRPr="00573686" w:rsidRDefault="00E1149A" w:rsidP="00BC78C0">
      <w:pPr>
        <w:ind w:right="237"/>
        <w:jc w:val="both"/>
        <w:rPr>
          <w:sz w:val="24"/>
          <w:szCs w:val="24"/>
        </w:rPr>
      </w:pPr>
    </w:p>
    <w:p w14:paraId="4C1C5914" w14:textId="77777777" w:rsidR="00E1149A" w:rsidRPr="00573686" w:rsidRDefault="00E1149A" w:rsidP="00BC78C0">
      <w:pPr>
        <w:ind w:right="237"/>
        <w:jc w:val="both"/>
        <w:rPr>
          <w:sz w:val="24"/>
          <w:szCs w:val="24"/>
        </w:rPr>
      </w:pPr>
    </w:p>
    <w:p w14:paraId="5FEB9FE5" w14:textId="77777777" w:rsidR="00E1149A" w:rsidRPr="00573686" w:rsidRDefault="00E1149A" w:rsidP="00BC78C0">
      <w:pPr>
        <w:ind w:right="237"/>
        <w:jc w:val="both"/>
        <w:rPr>
          <w:sz w:val="24"/>
          <w:szCs w:val="24"/>
        </w:rPr>
      </w:pPr>
    </w:p>
    <w:p w14:paraId="62B5E667" w14:textId="77777777" w:rsidR="00E1149A" w:rsidRPr="00573686" w:rsidRDefault="00E1149A" w:rsidP="00BC78C0">
      <w:pPr>
        <w:ind w:right="237"/>
        <w:jc w:val="both"/>
        <w:rPr>
          <w:sz w:val="24"/>
          <w:szCs w:val="24"/>
        </w:rPr>
      </w:pPr>
    </w:p>
    <w:p w14:paraId="0E2BC122" w14:textId="77777777" w:rsidR="00E1149A" w:rsidRPr="00573686" w:rsidRDefault="00E1149A" w:rsidP="00BC78C0">
      <w:pPr>
        <w:ind w:right="237"/>
        <w:jc w:val="both"/>
        <w:rPr>
          <w:sz w:val="24"/>
          <w:szCs w:val="24"/>
        </w:rPr>
      </w:pPr>
    </w:p>
    <w:p w14:paraId="023257F7" w14:textId="77777777" w:rsidR="00E1149A" w:rsidRPr="00573686" w:rsidRDefault="00E1149A" w:rsidP="00BC78C0">
      <w:pPr>
        <w:ind w:right="237"/>
        <w:jc w:val="both"/>
        <w:rPr>
          <w:sz w:val="24"/>
          <w:szCs w:val="24"/>
        </w:rPr>
      </w:pPr>
    </w:p>
    <w:p w14:paraId="2C5FB24A" w14:textId="77777777" w:rsidR="00E1149A" w:rsidRPr="00573686" w:rsidRDefault="00E1149A" w:rsidP="00BC78C0">
      <w:pPr>
        <w:ind w:right="237"/>
        <w:jc w:val="both"/>
        <w:rPr>
          <w:sz w:val="24"/>
          <w:szCs w:val="24"/>
        </w:rPr>
      </w:pPr>
    </w:p>
    <w:p w14:paraId="48EB40B4" w14:textId="77777777" w:rsidR="00E1149A" w:rsidRPr="00573686" w:rsidRDefault="00E1149A" w:rsidP="00BC78C0">
      <w:pPr>
        <w:ind w:right="237"/>
        <w:jc w:val="both"/>
        <w:rPr>
          <w:sz w:val="24"/>
          <w:szCs w:val="24"/>
        </w:rPr>
      </w:pPr>
    </w:p>
    <w:p w14:paraId="0F5EE0EC" w14:textId="77777777" w:rsidR="00E1149A" w:rsidRPr="00573686" w:rsidRDefault="00E1149A" w:rsidP="00BC78C0">
      <w:pPr>
        <w:ind w:right="237"/>
        <w:jc w:val="both"/>
        <w:rPr>
          <w:sz w:val="24"/>
          <w:szCs w:val="24"/>
        </w:rPr>
      </w:pPr>
    </w:p>
    <w:p w14:paraId="5AA9F964" w14:textId="77777777" w:rsidR="00E1149A" w:rsidRPr="00573686" w:rsidRDefault="00E1149A" w:rsidP="00BC78C0">
      <w:pPr>
        <w:ind w:right="237"/>
        <w:jc w:val="both"/>
        <w:rPr>
          <w:sz w:val="24"/>
          <w:szCs w:val="24"/>
        </w:rPr>
      </w:pPr>
    </w:p>
    <w:p w14:paraId="0C7F1CCB" w14:textId="77777777" w:rsidR="00E1149A" w:rsidRPr="00573686" w:rsidRDefault="00E1149A" w:rsidP="00BC78C0">
      <w:pPr>
        <w:ind w:right="237"/>
        <w:jc w:val="both"/>
        <w:rPr>
          <w:sz w:val="24"/>
          <w:szCs w:val="24"/>
        </w:rPr>
      </w:pPr>
    </w:p>
    <w:p w14:paraId="6AE1263D" w14:textId="77777777" w:rsidR="00E1149A" w:rsidRPr="00573686" w:rsidRDefault="00E1149A" w:rsidP="00BC78C0">
      <w:pPr>
        <w:ind w:right="237"/>
        <w:jc w:val="both"/>
        <w:rPr>
          <w:sz w:val="24"/>
          <w:szCs w:val="24"/>
        </w:rPr>
      </w:pPr>
    </w:p>
    <w:p w14:paraId="3963EAC2" w14:textId="77777777" w:rsidR="00E1149A" w:rsidRPr="00573686" w:rsidRDefault="00E1149A" w:rsidP="00BC78C0">
      <w:pPr>
        <w:ind w:right="237"/>
        <w:jc w:val="both"/>
        <w:rPr>
          <w:sz w:val="24"/>
          <w:szCs w:val="24"/>
        </w:rPr>
      </w:pPr>
    </w:p>
    <w:p w14:paraId="18D5EA87" w14:textId="77777777" w:rsidR="00E1149A" w:rsidRPr="00573686" w:rsidRDefault="00E1149A" w:rsidP="00BC78C0">
      <w:pPr>
        <w:ind w:right="237"/>
        <w:jc w:val="both"/>
        <w:rPr>
          <w:sz w:val="24"/>
          <w:szCs w:val="24"/>
        </w:rPr>
      </w:pPr>
    </w:p>
    <w:p w14:paraId="27621144" w14:textId="77777777" w:rsidR="00E1149A" w:rsidRPr="00573686" w:rsidRDefault="00E1149A" w:rsidP="00BC78C0">
      <w:pPr>
        <w:ind w:right="237"/>
        <w:jc w:val="both"/>
        <w:rPr>
          <w:sz w:val="24"/>
          <w:szCs w:val="24"/>
        </w:rPr>
      </w:pPr>
    </w:p>
    <w:p w14:paraId="5C91C34F" w14:textId="77777777" w:rsidR="00E1149A" w:rsidRDefault="00E1149A" w:rsidP="00BC78C0">
      <w:pPr>
        <w:ind w:right="237"/>
        <w:jc w:val="both"/>
        <w:rPr>
          <w:sz w:val="24"/>
          <w:szCs w:val="24"/>
        </w:rPr>
      </w:pPr>
    </w:p>
    <w:p w14:paraId="09BBF7F6" w14:textId="77777777" w:rsidR="00BC78C0" w:rsidRDefault="00BC78C0" w:rsidP="00BC78C0">
      <w:pPr>
        <w:ind w:right="237"/>
        <w:jc w:val="both"/>
        <w:rPr>
          <w:sz w:val="24"/>
          <w:szCs w:val="24"/>
        </w:rPr>
      </w:pPr>
    </w:p>
    <w:p w14:paraId="0B8F82DC" w14:textId="77777777" w:rsidR="00BC78C0" w:rsidRDefault="00BC78C0" w:rsidP="00BC78C0">
      <w:pPr>
        <w:ind w:right="237"/>
        <w:jc w:val="both"/>
        <w:rPr>
          <w:sz w:val="24"/>
          <w:szCs w:val="24"/>
        </w:rPr>
      </w:pPr>
    </w:p>
    <w:p w14:paraId="457D3A15" w14:textId="77777777" w:rsidR="00BC78C0" w:rsidRDefault="00BC78C0" w:rsidP="00BC78C0">
      <w:pPr>
        <w:ind w:right="237"/>
        <w:jc w:val="both"/>
        <w:rPr>
          <w:sz w:val="24"/>
          <w:szCs w:val="24"/>
        </w:rPr>
      </w:pPr>
    </w:p>
    <w:p w14:paraId="186BA017" w14:textId="77777777" w:rsidR="00BC78C0" w:rsidRDefault="00BC78C0" w:rsidP="00BC78C0">
      <w:pPr>
        <w:ind w:right="237"/>
        <w:jc w:val="both"/>
        <w:rPr>
          <w:sz w:val="24"/>
          <w:szCs w:val="24"/>
        </w:rPr>
      </w:pPr>
    </w:p>
    <w:p w14:paraId="562619B0" w14:textId="77777777" w:rsidR="00BC78C0" w:rsidRDefault="00BC78C0" w:rsidP="00BC78C0">
      <w:pPr>
        <w:ind w:right="237"/>
        <w:jc w:val="both"/>
        <w:rPr>
          <w:sz w:val="24"/>
          <w:szCs w:val="24"/>
        </w:rPr>
      </w:pPr>
    </w:p>
    <w:p w14:paraId="3A04CE83" w14:textId="77777777" w:rsidR="00BC78C0" w:rsidRDefault="00BC78C0" w:rsidP="00BC78C0">
      <w:pPr>
        <w:ind w:right="237"/>
        <w:jc w:val="both"/>
        <w:rPr>
          <w:sz w:val="24"/>
          <w:szCs w:val="24"/>
        </w:rPr>
      </w:pPr>
    </w:p>
    <w:p w14:paraId="136C819F" w14:textId="77777777" w:rsidR="00BC78C0" w:rsidRDefault="00BC78C0" w:rsidP="00BC78C0">
      <w:pPr>
        <w:ind w:right="237"/>
        <w:jc w:val="both"/>
        <w:rPr>
          <w:sz w:val="24"/>
          <w:szCs w:val="24"/>
        </w:rPr>
      </w:pPr>
    </w:p>
    <w:p w14:paraId="7C9CD7CC" w14:textId="77777777" w:rsidR="00BC78C0" w:rsidRDefault="00BC78C0" w:rsidP="00BC78C0">
      <w:pPr>
        <w:ind w:right="237"/>
        <w:jc w:val="both"/>
        <w:rPr>
          <w:sz w:val="24"/>
          <w:szCs w:val="24"/>
        </w:rPr>
      </w:pPr>
    </w:p>
    <w:p w14:paraId="7A1D02F7" w14:textId="77777777" w:rsidR="00BC78C0" w:rsidRDefault="00BC78C0" w:rsidP="00BC78C0">
      <w:pPr>
        <w:ind w:right="237"/>
        <w:jc w:val="both"/>
        <w:rPr>
          <w:sz w:val="24"/>
          <w:szCs w:val="24"/>
        </w:rPr>
      </w:pPr>
    </w:p>
    <w:p w14:paraId="307EBD79" w14:textId="77777777" w:rsidR="00BC78C0" w:rsidRDefault="00BC78C0" w:rsidP="00BC78C0">
      <w:pPr>
        <w:ind w:right="237"/>
        <w:jc w:val="both"/>
        <w:rPr>
          <w:sz w:val="24"/>
          <w:szCs w:val="24"/>
        </w:rPr>
      </w:pPr>
    </w:p>
    <w:p w14:paraId="36441D16" w14:textId="77777777" w:rsidR="00BC78C0" w:rsidRDefault="00BC78C0" w:rsidP="00BC78C0">
      <w:pPr>
        <w:ind w:right="237"/>
        <w:jc w:val="both"/>
        <w:rPr>
          <w:sz w:val="24"/>
          <w:szCs w:val="24"/>
        </w:rPr>
      </w:pPr>
    </w:p>
    <w:p w14:paraId="59EDFB45" w14:textId="77777777" w:rsidR="00BC78C0" w:rsidRDefault="00BC78C0" w:rsidP="00BC78C0">
      <w:pPr>
        <w:ind w:right="237"/>
        <w:jc w:val="both"/>
        <w:rPr>
          <w:sz w:val="24"/>
          <w:szCs w:val="24"/>
        </w:rPr>
      </w:pPr>
    </w:p>
    <w:p w14:paraId="792F7E91" w14:textId="77777777" w:rsidR="00BC78C0" w:rsidRDefault="00BC78C0" w:rsidP="00BC78C0">
      <w:pPr>
        <w:ind w:right="237"/>
        <w:jc w:val="both"/>
        <w:rPr>
          <w:sz w:val="24"/>
          <w:szCs w:val="24"/>
        </w:rPr>
      </w:pPr>
    </w:p>
    <w:p w14:paraId="57254492" w14:textId="77777777" w:rsidR="00BC78C0" w:rsidRDefault="00BC78C0" w:rsidP="00BC78C0">
      <w:pPr>
        <w:ind w:right="237"/>
        <w:jc w:val="both"/>
        <w:rPr>
          <w:sz w:val="24"/>
          <w:szCs w:val="24"/>
        </w:rPr>
      </w:pPr>
    </w:p>
    <w:p w14:paraId="4A5FD997" w14:textId="77777777" w:rsidR="00BC78C0" w:rsidRDefault="00BC78C0" w:rsidP="00BC78C0">
      <w:pPr>
        <w:ind w:right="237"/>
        <w:jc w:val="both"/>
        <w:rPr>
          <w:sz w:val="24"/>
          <w:szCs w:val="24"/>
        </w:rPr>
      </w:pPr>
    </w:p>
    <w:p w14:paraId="4B80471E" w14:textId="77777777" w:rsidR="00BC78C0" w:rsidRDefault="00BC78C0" w:rsidP="00BC78C0">
      <w:pPr>
        <w:ind w:right="237"/>
        <w:jc w:val="both"/>
        <w:rPr>
          <w:sz w:val="24"/>
          <w:szCs w:val="24"/>
        </w:rPr>
      </w:pPr>
    </w:p>
    <w:p w14:paraId="7B8B9A18" w14:textId="77777777" w:rsidR="00BC78C0" w:rsidRDefault="00BC78C0" w:rsidP="00BC78C0">
      <w:pPr>
        <w:ind w:right="237"/>
        <w:jc w:val="both"/>
        <w:rPr>
          <w:sz w:val="24"/>
          <w:szCs w:val="24"/>
        </w:rPr>
      </w:pPr>
    </w:p>
    <w:p w14:paraId="5A861A8D" w14:textId="77777777" w:rsidR="00BC78C0" w:rsidRDefault="00BC78C0" w:rsidP="00BC78C0">
      <w:pPr>
        <w:ind w:right="237"/>
        <w:jc w:val="both"/>
        <w:rPr>
          <w:sz w:val="24"/>
          <w:szCs w:val="24"/>
        </w:rPr>
      </w:pPr>
    </w:p>
    <w:p w14:paraId="7E78D5B6" w14:textId="77777777" w:rsidR="00BC78C0" w:rsidRDefault="00BC78C0" w:rsidP="00BC78C0">
      <w:pPr>
        <w:ind w:right="237"/>
        <w:jc w:val="both"/>
        <w:rPr>
          <w:sz w:val="24"/>
          <w:szCs w:val="24"/>
        </w:rPr>
      </w:pPr>
    </w:p>
    <w:p w14:paraId="5ED1B6E2" w14:textId="77777777" w:rsidR="00BC78C0" w:rsidRDefault="00BC78C0" w:rsidP="00BC78C0">
      <w:pPr>
        <w:ind w:right="237"/>
        <w:jc w:val="both"/>
        <w:rPr>
          <w:sz w:val="24"/>
          <w:szCs w:val="24"/>
        </w:rPr>
      </w:pPr>
    </w:p>
    <w:p w14:paraId="7DFCA651" w14:textId="77777777" w:rsidR="00BC78C0" w:rsidRDefault="00BC78C0" w:rsidP="00BC78C0">
      <w:pPr>
        <w:ind w:right="237"/>
        <w:jc w:val="both"/>
        <w:rPr>
          <w:sz w:val="24"/>
          <w:szCs w:val="24"/>
        </w:rPr>
      </w:pPr>
    </w:p>
    <w:p w14:paraId="7B733313" w14:textId="77777777" w:rsidR="00BC78C0" w:rsidRDefault="00BC78C0" w:rsidP="00BC78C0">
      <w:pPr>
        <w:ind w:right="237"/>
        <w:jc w:val="both"/>
        <w:rPr>
          <w:sz w:val="24"/>
          <w:szCs w:val="24"/>
        </w:rPr>
      </w:pPr>
    </w:p>
    <w:p w14:paraId="518D18B2" w14:textId="77777777" w:rsidR="00BC78C0" w:rsidRDefault="00BC78C0" w:rsidP="00BC78C0">
      <w:pPr>
        <w:ind w:right="237"/>
        <w:jc w:val="both"/>
        <w:rPr>
          <w:sz w:val="24"/>
          <w:szCs w:val="24"/>
        </w:rPr>
      </w:pPr>
    </w:p>
    <w:p w14:paraId="70F3CBA1" w14:textId="77777777" w:rsidR="00BC78C0" w:rsidRDefault="00BC78C0" w:rsidP="00BC78C0">
      <w:pPr>
        <w:ind w:right="237"/>
        <w:jc w:val="both"/>
        <w:rPr>
          <w:sz w:val="24"/>
          <w:szCs w:val="24"/>
        </w:rPr>
      </w:pPr>
    </w:p>
    <w:p w14:paraId="17496D8B" w14:textId="77777777" w:rsidR="00BC78C0" w:rsidRDefault="00BC78C0" w:rsidP="00BC78C0">
      <w:pPr>
        <w:ind w:right="237"/>
        <w:jc w:val="both"/>
        <w:rPr>
          <w:sz w:val="24"/>
          <w:szCs w:val="24"/>
        </w:rPr>
      </w:pPr>
    </w:p>
    <w:p w14:paraId="417B62C7" w14:textId="77777777" w:rsidR="00BC78C0" w:rsidRDefault="00BC78C0" w:rsidP="00BC78C0">
      <w:pPr>
        <w:ind w:right="237"/>
        <w:jc w:val="both"/>
        <w:rPr>
          <w:sz w:val="24"/>
          <w:szCs w:val="24"/>
        </w:rPr>
      </w:pPr>
    </w:p>
    <w:p w14:paraId="6B9CB751" w14:textId="77777777" w:rsidR="00BC78C0" w:rsidRDefault="00BC78C0" w:rsidP="00BC78C0">
      <w:pPr>
        <w:ind w:right="237"/>
        <w:jc w:val="both"/>
        <w:rPr>
          <w:sz w:val="24"/>
          <w:szCs w:val="24"/>
        </w:rPr>
      </w:pPr>
    </w:p>
    <w:p w14:paraId="68885944" w14:textId="77777777" w:rsidR="00BC78C0" w:rsidRDefault="00BC78C0" w:rsidP="00BC78C0">
      <w:pPr>
        <w:ind w:right="237"/>
        <w:jc w:val="both"/>
        <w:rPr>
          <w:sz w:val="24"/>
          <w:szCs w:val="24"/>
        </w:rPr>
      </w:pPr>
    </w:p>
    <w:p w14:paraId="07ACE4E3" w14:textId="77777777" w:rsidR="00BC78C0" w:rsidRDefault="00BC78C0" w:rsidP="00BC78C0">
      <w:pPr>
        <w:ind w:right="237"/>
        <w:jc w:val="both"/>
        <w:rPr>
          <w:sz w:val="24"/>
          <w:szCs w:val="24"/>
        </w:rPr>
      </w:pPr>
    </w:p>
    <w:p w14:paraId="32F31C60" w14:textId="77777777" w:rsidR="00BC78C0" w:rsidRDefault="00BC78C0" w:rsidP="00BC78C0">
      <w:pPr>
        <w:ind w:right="237"/>
        <w:jc w:val="both"/>
        <w:rPr>
          <w:sz w:val="24"/>
          <w:szCs w:val="24"/>
        </w:rPr>
      </w:pPr>
    </w:p>
    <w:p w14:paraId="60737B4A" w14:textId="77777777" w:rsidR="00BC78C0" w:rsidRDefault="00BC78C0" w:rsidP="00BC78C0">
      <w:pPr>
        <w:ind w:right="237"/>
        <w:jc w:val="both"/>
        <w:rPr>
          <w:sz w:val="24"/>
          <w:szCs w:val="24"/>
        </w:rPr>
      </w:pPr>
    </w:p>
    <w:p w14:paraId="41C19035" w14:textId="77777777" w:rsidR="00BC78C0" w:rsidRPr="00573686" w:rsidRDefault="00BC78C0" w:rsidP="00BC78C0">
      <w:pPr>
        <w:ind w:right="237"/>
        <w:jc w:val="both"/>
        <w:rPr>
          <w:sz w:val="24"/>
          <w:szCs w:val="24"/>
        </w:rPr>
      </w:pPr>
    </w:p>
    <w:p w14:paraId="3AB186AF" w14:textId="77777777" w:rsidR="00225E04" w:rsidRPr="00573686" w:rsidRDefault="00C9559C" w:rsidP="00BC78C0">
      <w:pPr>
        <w:ind w:right="237"/>
        <w:jc w:val="both"/>
        <w:rPr>
          <w:b/>
          <w:sz w:val="24"/>
          <w:szCs w:val="24"/>
        </w:rPr>
      </w:pPr>
      <w:r w:rsidRPr="00573686">
        <w:rPr>
          <w:b/>
          <w:sz w:val="24"/>
          <w:szCs w:val="24"/>
        </w:rPr>
        <w:t>Task 4</w:t>
      </w:r>
    </w:p>
    <w:p w14:paraId="4788AB3C" w14:textId="77777777" w:rsidR="00225E04" w:rsidRPr="00573686" w:rsidRDefault="00225E04" w:rsidP="00BC78C0">
      <w:pPr>
        <w:ind w:right="237"/>
        <w:jc w:val="both"/>
        <w:rPr>
          <w:b/>
          <w:color w:val="000000"/>
          <w:sz w:val="24"/>
          <w:szCs w:val="24"/>
        </w:rPr>
      </w:pPr>
    </w:p>
    <w:p w14:paraId="611DF775" w14:textId="77777777" w:rsidR="00225E04" w:rsidRPr="00573686" w:rsidRDefault="00C9559C" w:rsidP="00BC78C0">
      <w:pPr>
        <w:pBdr>
          <w:top w:val="nil"/>
          <w:left w:val="nil"/>
          <w:bottom w:val="nil"/>
          <w:right w:val="nil"/>
          <w:between w:val="nil"/>
        </w:pBdr>
        <w:ind w:right="225"/>
        <w:jc w:val="both"/>
        <w:rPr>
          <w:rFonts w:eastAsia="Quattrocento Sans"/>
          <w:color w:val="000000"/>
          <w:sz w:val="24"/>
          <w:szCs w:val="24"/>
        </w:rPr>
      </w:pPr>
      <w:r w:rsidRPr="00573686">
        <w:rPr>
          <w:b/>
          <w:color w:val="000000"/>
          <w:sz w:val="24"/>
          <w:szCs w:val="24"/>
        </w:rPr>
        <w:t>Relevant areas of the National Policing Curriculum: </w:t>
      </w:r>
      <w:r w:rsidRPr="00573686">
        <w:rPr>
          <w:color w:val="000000"/>
          <w:sz w:val="24"/>
          <w:szCs w:val="24"/>
        </w:rPr>
        <w:t> </w:t>
      </w:r>
    </w:p>
    <w:p w14:paraId="55AB3B77" w14:textId="77777777" w:rsidR="00225E04" w:rsidRPr="00573686" w:rsidRDefault="00C9559C" w:rsidP="00BC78C0">
      <w:pPr>
        <w:pBdr>
          <w:top w:val="nil"/>
          <w:left w:val="nil"/>
          <w:bottom w:val="nil"/>
          <w:right w:val="nil"/>
          <w:between w:val="nil"/>
        </w:pBdr>
        <w:ind w:right="105"/>
        <w:jc w:val="both"/>
        <w:rPr>
          <w:rFonts w:eastAsia="Times New Roman"/>
          <w:color w:val="000000"/>
          <w:sz w:val="24"/>
          <w:szCs w:val="24"/>
        </w:rPr>
      </w:pPr>
      <w:r w:rsidRPr="00573686">
        <w:rPr>
          <w:b/>
          <w:color w:val="000000"/>
          <w:sz w:val="24"/>
          <w:szCs w:val="24"/>
        </w:rPr>
        <w:t>Coaching, Mentoring, Assessment</w:t>
      </w:r>
    </w:p>
    <w:p w14:paraId="251516A7"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3512D704"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 </w:t>
      </w:r>
    </w:p>
    <w:p w14:paraId="2ECF7FD5" w14:textId="77777777" w:rsidR="00225E04" w:rsidRPr="00573686" w:rsidRDefault="00C9559C" w:rsidP="00BC78C0">
      <w:pPr>
        <w:pBdr>
          <w:top w:val="nil"/>
          <w:left w:val="nil"/>
          <w:bottom w:val="nil"/>
          <w:right w:val="nil"/>
          <w:between w:val="nil"/>
        </w:pBdr>
        <w:ind w:right="105"/>
        <w:jc w:val="both"/>
        <w:rPr>
          <w:b/>
          <w:color w:val="000000"/>
          <w:sz w:val="24"/>
          <w:szCs w:val="24"/>
        </w:rPr>
      </w:pPr>
      <w:r w:rsidRPr="00573686">
        <w:rPr>
          <w:b/>
          <w:color w:val="000000"/>
          <w:sz w:val="24"/>
          <w:szCs w:val="24"/>
        </w:rPr>
        <w:t>Critically reflect upon your three-year probation:</w:t>
      </w:r>
    </w:p>
    <w:p w14:paraId="6967DDE0"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50B7CFDD"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color w:val="000000"/>
          <w:sz w:val="24"/>
          <w:szCs w:val="24"/>
        </w:rPr>
        <w:t xml:space="preserve">How have you benefited from mentoring and coaching? </w:t>
      </w:r>
    </w:p>
    <w:p w14:paraId="36AE23EF"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color w:val="000000"/>
          <w:sz w:val="24"/>
          <w:szCs w:val="24"/>
        </w:rPr>
        <w:t>How has it helped you to meet personal, professional and organisational goals?</w:t>
      </w:r>
    </w:p>
    <w:p w14:paraId="51A548B6"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color w:val="000000"/>
          <w:sz w:val="24"/>
          <w:szCs w:val="24"/>
        </w:rPr>
        <w:t>How has it aided you to learn, develop and perform in the workplace?</w:t>
      </w:r>
    </w:p>
    <w:p w14:paraId="4CE3537F" w14:textId="77777777" w:rsidR="00225E04" w:rsidRPr="00573686" w:rsidRDefault="00C9559C" w:rsidP="00BC78C0">
      <w:pPr>
        <w:pBdr>
          <w:top w:val="nil"/>
          <w:left w:val="nil"/>
          <w:bottom w:val="nil"/>
          <w:right w:val="nil"/>
          <w:between w:val="nil"/>
        </w:pBdr>
        <w:ind w:right="105"/>
        <w:jc w:val="both"/>
        <w:rPr>
          <w:color w:val="000000"/>
          <w:sz w:val="24"/>
          <w:szCs w:val="24"/>
        </w:rPr>
      </w:pPr>
      <w:r w:rsidRPr="00573686">
        <w:rPr>
          <w:color w:val="000000"/>
          <w:sz w:val="24"/>
          <w:szCs w:val="24"/>
        </w:rPr>
        <w:t>=</w:t>
      </w:r>
    </w:p>
    <w:p w14:paraId="4806FFC2" w14:textId="77777777" w:rsidR="00225E04" w:rsidRPr="00573686" w:rsidRDefault="00C9559C" w:rsidP="00BC78C0">
      <w:pPr>
        <w:pBdr>
          <w:top w:val="nil"/>
          <w:left w:val="nil"/>
          <w:bottom w:val="nil"/>
          <w:right w:val="nil"/>
          <w:between w:val="nil"/>
        </w:pBdr>
        <w:ind w:right="105"/>
        <w:jc w:val="both"/>
        <w:rPr>
          <w:i/>
          <w:color w:val="000000"/>
          <w:sz w:val="24"/>
          <w:szCs w:val="24"/>
        </w:rPr>
      </w:pPr>
      <w:r w:rsidRPr="00573686">
        <w:rPr>
          <w:i/>
          <w:color w:val="000000"/>
          <w:sz w:val="24"/>
          <w:szCs w:val="24"/>
        </w:rPr>
        <w:t>Consider relevant coaching and mentoring definitions along with current coaching and mentoring theories used in policing.</w:t>
      </w:r>
    </w:p>
    <w:p w14:paraId="4F8EA066" w14:textId="77777777" w:rsidR="00225E04" w:rsidRPr="00573686" w:rsidRDefault="00225E04" w:rsidP="00BC78C0">
      <w:pPr>
        <w:pBdr>
          <w:top w:val="nil"/>
          <w:left w:val="nil"/>
          <w:bottom w:val="nil"/>
          <w:right w:val="nil"/>
          <w:between w:val="nil"/>
        </w:pBdr>
        <w:ind w:right="105"/>
        <w:jc w:val="both"/>
        <w:rPr>
          <w:i/>
          <w:color w:val="000000"/>
          <w:sz w:val="24"/>
          <w:szCs w:val="24"/>
        </w:rPr>
      </w:pPr>
    </w:p>
    <w:p w14:paraId="2DAC4A9D" w14:textId="77777777" w:rsidR="00225E04" w:rsidRPr="00573686" w:rsidRDefault="00C9559C" w:rsidP="00BC78C0">
      <w:pPr>
        <w:pBdr>
          <w:top w:val="nil"/>
          <w:left w:val="nil"/>
          <w:bottom w:val="nil"/>
          <w:right w:val="nil"/>
          <w:between w:val="nil"/>
        </w:pBdr>
        <w:ind w:right="105"/>
        <w:jc w:val="both"/>
        <w:rPr>
          <w:i/>
          <w:color w:val="000000"/>
          <w:sz w:val="24"/>
          <w:szCs w:val="24"/>
        </w:rPr>
      </w:pPr>
      <w:r w:rsidRPr="00573686">
        <w:rPr>
          <w:i/>
          <w:color w:val="000000"/>
          <w:sz w:val="24"/>
          <w:szCs w:val="24"/>
        </w:rPr>
        <w:t>How do you provide and receive feedback?</w:t>
      </w:r>
    </w:p>
    <w:p w14:paraId="45B72F8B" w14:textId="77777777" w:rsidR="00225E04" w:rsidRPr="00573686" w:rsidRDefault="00225E04" w:rsidP="00BC78C0">
      <w:pPr>
        <w:pBdr>
          <w:top w:val="nil"/>
          <w:left w:val="nil"/>
          <w:bottom w:val="nil"/>
          <w:right w:val="nil"/>
          <w:between w:val="nil"/>
        </w:pBdr>
        <w:ind w:right="105"/>
        <w:jc w:val="both"/>
        <w:rPr>
          <w:color w:val="000000"/>
          <w:sz w:val="24"/>
          <w:szCs w:val="24"/>
        </w:rPr>
      </w:pPr>
    </w:p>
    <w:p w14:paraId="1FA7BE6A" w14:textId="77777777" w:rsidR="00225E04" w:rsidRPr="00573686" w:rsidRDefault="00C9559C" w:rsidP="00BC78C0">
      <w:pPr>
        <w:pBdr>
          <w:top w:val="nil"/>
          <w:left w:val="nil"/>
          <w:bottom w:val="nil"/>
          <w:right w:val="nil"/>
          <w:between w:val="nil"/>
        </w:pBdr>
        <w:ind w:right="105"/>
        <w:jc w:val="both"/>
        <w:rPr>
          <w:rFonts w:eastAsia="Quattrocento Sans"/>
          <w:color w:val="000000"/>
          <w:sz w:val="24"/>
          <w:szCs w:val="24"/>
        </w:rPr>
      </w:pPr>
      <w:r w:rsidRPr="00573686">
        <w:rPr>
          <w:color w:val="000000"/>
          <w:sz w:val="24"/>
          <w:szCs w:val="24"/>
        </w:rPr>
        <w:t>2000 words </w:t>
      </w:r>
      <w:r w:rsidRPr="00573686">
        <w:rPr>
          <w:i/>
          <w:color w:val="000000"/>
          <w:sz w:val="24"/>
          <w:szCs w:val="24"/>
        </w:rPr>
        <w:t>(+/- 10%: include your actual word count at the end of each section)</w:t>
      </w:r>
      <w:r w:rsidRPr="00573686">
        <w:rPr>
          <w:color w:val="000000"/>
          <w:sz w:val="24"/>
          <w:szCs w:val="24"/>
        </w:rPr>
        <w:t> </w:t>
      </w:r>
    </w:p>
    <w:p w14:paraId="0140B6F6" w14:textId="77777777" w:rsidR="00225E04" w:rsidRPr="00573686" w:rsidRDefault="00225E04" w:rsidP="00BC78C0">
      <w:pPr>
        <w:ind w:right="237"/>
        <w:jc w:val="both"/>
        <w:rPr>
          <w:sz w:val="24"/>
          <w:szCs w:val="24"/>
        </w:rPr>
      </w:pPr>
    </w:p>
    <w:p w14:paraId="2AB7B5AA" w14:textId="77777777" w:rsidR="00225E04" w:rsidRPr="00573686" w:rsidRDefault="00C9559C" w:rsidP="00BC78C0">
      <w:pPr>
        <w:ind w:right="237"/>
        <w:jc w:val="both"/>
        <w:rPr>
          <w:b/>
          <w:sz w:val="24"/>
          <w:szCs w:val="24"/>
        </w:rPr>
      </w:pPr>
      <w:r w:rsidRPr="00573686">
        <w:rPr>
          <w:b/>
          <w:sz w:val="24"/>
          <w:szCs w:val="24"/>
        </w:rPr>
        <w:t>ANSWER:</w:t>
      </w:r>
    </w:p>
    <w:p w14:paraId="64C0FA5F" w14:textId="77777777" w:rsidR="00225E04" w:rsidRPr="00573686" w:rsidRDefault="00225E04" w:rsidP="00BC78C0">
      <w:pPr>
        <w:ind w:right="237"/>
        <w:jc w:val="both"/>
        <w:rPr>
          <w:b/>
          <w:sz w:val="24"/>
          <w:szCs w:val="24"/>
        </w:rPr>
      </w:pPr>
    </w:p>
    <w:p w14:paraId="5A51FC05"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This essay will critically reflect on my experiences of coaching and mentoring during my probationary service as a response police officer. I will consider how these approaches have benefited me personally and professionally, helped me to achieve organisational goals, and aided my learning, development, and performance in the workplace. In addition, I will explore how I have both received and provided feedback, using relevant theories and models of coaching and mentoring to support my reflections.</w:t>
      </w:r>
    </w:p>
    <w:p w14:paraId="163E2462" w14:textId="77777777" w:rsidR="00225E04" w:rsidRPr="00573686" w:rsidRDefault="00225E04" w:rsidP="00BC78C0">
      <w:pPr>
        <w:shd w:val="clear" w:color="auto" w:fill="FFFFFF"/>
        <w:spacing w:before="200" w:after="200"/>
        <w:jc w:val="both"/>
        <w:rPr>
          <w:color w:val="222222"/>
          <w:sz w:val="24"/>
          <w:szCs w:val="24"/>
        </w:rPr>
      </w:pPr>
    </w:p>
    <w:p w14:paraId="690691E6"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Mentoring and coaching are often closely linked but have different purposes in a policing context. Mentoring is usually understood as a developmental relationship where a more experienced colleague provides guidance, knowledge, and support to a less experienced officer. Kram (1985) identifies two key functions of mentoring: career functions such as sponsorship, coaching, and exposure; and psychosocial functions such as counselling, role modelling, and friendship. Within policing, mentoring is a critical tool in probationary development, supporting officers to build confidence, resilience, and professional competence.</w:t>
      </w:r>
    </w:p>
    <w:p w14:paraId="3C181DA4" w14:textId="7CB095F6"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Coaching, on the other hand, is more performance-focused and structured, aimed at helping an individual to set goals, reflect, and take responsibility for their development. The GROW model (Whitmore, 1992)</w:t>
      </w:r>
      <w:r w:rsidR="00573686" w:rsidRPr="00573686">
        <w:rPr>
          <w:color w:val="222222"/>
          <w:sz w:val="24"/>
          <w:szCs w:val="24"/>
        </w:rPr>
        <w:t xml:space="preserve"> </w:t>
      </w:r>
      <w:r w:rsidRPr="00573686">
        <w:rPr>
          <w:color w:val="222222"/>
          <w:sz w:val="24"/>
          <w:szCs w:val="24"/>
        </w:rPr>
        <w:t>Goal, Reality, Options, Way Forward</w:t>
      </w:r>
      <w:r w:rsidR="00573686" w:rsidRPr="00573686">
        <w:rPr>
          <w:color w:val="222222"/>
          <w:sz w:val="24"/>
          <w:szCs w:val="24"/>
        </w:rPr>
        <w:t xml:space="preserve">, </w:t>
      </w:r>
      <w:r w:rsidRPr="00573686">
        <w:rPr>
          <w:color w:val="222222"/>
          <w:sz w:val="24"/>
          <w:szCs w:val="24"/>
        </w:rPr>
        <w:t>is frequently used in workplace coaching and has direct applicability in policing. Coaching encourages officers to analyse incidents, identify areas for improvement, and develop practical strategies to enhance performance.</w:t>
      </w:r>
    </w:p>
    <w:p w14:paraId="0435E470"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lastRenderedPageBreak/>
        <w:t>Together, coaching and mentoring provide complementary mechanisms for supporting new officers through the challenges of their early career while ensuring organisational standards and competencies are met.</w:t>
      </w:r>
    </w:p>
    <w:p w14:paraId="22895795"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During my probation, both mentoring and coaching significantly enhanced my confidence, resilience, and ability to perform under pressure. Early in my service, I relied heavily on more experienced officers and my sergeant for advice and reassurance. This aligns with Kolb’s experiential learning cycle (1984), where I moved through stages of concrete experience, reflective observation, abstract conceptualisation, and active experimentation. Mentors guided me in making sense of challenging incidents, allowing me to transform experience into learning.</w:t>
      </w:r>
    </w:p>
    <w:p w14:paraId="09F1C021"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As I progressed into my third year, the level of direct support reduced, but the foundations laid through coaching and mentoring meant I was more confident in making independent decisions. I became less reliant on constant guidance and increasingly trusted my own judgement. For example, when attending incidents involving public disorder, I was able to take a leadership role, assess risks quickly, and make decisions without second-guessing myself. This was a direct outcome of the gradual release of responsibility facilitated by coaching and mentoring.</w:t>
      </w:r>
    </w:p>
    <w:p w14:paraId="1A647307"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Another personal benefit was the development of emotional resilience. Policing inevitably exposes officers to traumatic and stressful situations. In my early service, mentors and senior colleagues often accompanied me to particularly sensitive incidents, such as sudden deaths or domestic abuse cases, helping me to process the emotional impact. Their reassurance that my reactions were normal, combined with their practical strategies for coping, helped me to manage stress more effectively. Over time, this built my confidence to face difficult situations alone while maintaining mental wellbeing.</w:t>
      </w:r>
    </w:p>
    <w:p w14:paraId="1A9DA07F" w14:textId="77777777" w:rsidR="00225E04" w:rsidRPr="00573686" w:rsidRDefault="00225E04" w:rsidP="00BC78C0">
      <w:pPr>
        <w:shd w:val="clear" w:color="auto" w:fill="FFFFFF"/>
        <w:jc w:val="both"/>
        <w:rPr>
          <w:sz w:val="24"/>
          <w:szCs w:val="24"/>
        </w:rPr>
      </w:pPr>
    </w:p>
    <w:p w14:paraId="2C22F085"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From a professional perspective, mentoring and coaching helped me to align my development with career aspirations. My tutor, constable, sergeant, and more senior colleagues provided guidance on professional standards, report writing, evidence gathering, and risk assessment, all of which are essential skills for an independent officer.</w:t>
      </w:r>
    </w:p>
    <w:p w14:paraId="5371E3A0"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In line with transformational leadership theory (Burns, 1978), these mentors did more than provide instruction; they inspired me to aspire towards higher standards and future roles. For instance, discussions with my sergeant encouraged me to consider leadership pathways and the skills I would need to develop to support newer officers myself. This mirrors Kram’s (1985) concept of role modelling as a key function of mentoring.</w:t>
      </w:r>
    </w:p>
    <w:p w14:paraId="53364BA3" w14:textId="741453E5"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 xml:space="preserve">A mentoring theory used is called Evidence Based or Reflective mentoring. In order to assist </w:t>
      </w:r>
      <w:r w:rsidR="004E351C" w:rsidRPr="00573686">
        <w:rPr>
          <w:color w:val="222222"/>
          <w:sz w:val="24"/>
          <w:szCs w:val="24"/>
        </w:rPr>
        <w:t>officers’</w:t>
      </w:r>
      <w:r w:rsidRPr="00573686">
        <w:rPr>
          <w:color w:val="222222"/>
          <w:sz w:val="24"/>
          <w:szCs w:val="24"/>
        </w:rPr>
        <w:t xml:space="preserve"> professional development, evidence based or reflective based mentoring in the </w:t>
      </w:r>
      <w:r w:rsidR="003929A5" w:rsidRPr="00573686">
        <w:rPr>
          <w:color w:val="222222"/>
          <w:sz w:val="24"/>
          <w:szCs w:val="24"/>
        </w:rPr>
        <w:t>police</w:t>
      </w:r>
      <w:r w:rsidRPr="00573686">
        <w:rPr>
          <w:color w:val="222222"/>
          <w:sz w:val="24"/>
          <w:szCs w:val="24"/>
        </w:rPr>
        <w:t xml:space="preserve"> force promotes the application of research, critical thinking and reflective practice in decision making. This method seeks to close the knowledge gap between academia and front </w:t>
      </w:r>
      <w:r w:rsidR="003929A5" w:rsidRPr="00573686">
        <w:rPr>
          <w:color w:val="222222"/>
          <w:sz w:val="24"/>
          <w:szCs w:val="24"/>
        </w:rPr>
        <w:t>line</w:t>
      </w:r>
      <w:r w:rsidRPr="00573686">
        <w:rPr>
          <w:color w:val="222222"/>
          <w:sz w:val="24"/>
          <w:szCs w:val="24"/>
        </w:rPr>
        <w:t xml:space="preserve"> police officers by empowering the persons that they are mentoring to apply evidence to practical issues and enhance their abilities to learn and adapt over time.  Fostering a culture of critical reflection and responsibility is one of the model's advantages, as it encourages innovation and more successful </w:t>
      </w:r>
      <w:r w:rsidRPr="00573686">
        <w:rPr>
          <w:color w:val="222222"/>
          <w:sz w:val="24"/>
          <w:szCs w:val="24"/>
        </w:rPr>
        <w:lastRenderedPageBreak/>
        <w:t xml:space="preserve">enforcement tactics. For </w:t>
      </w:r>
      <w:r w:rsidR="004E351C" w:rsidRPr="00573686">
        <w:rPr>
          <w:color w:val="222222"/>
          <w:sz w:val="24"/>
          <w:szCs w:val="24"/>
        </w:rPr>
        <w:t>instance,</w:t>
      </w:r>
      <w:r w:rsidRPr="00573686">
        <w:rPr>
          <w:color w:val="222222"/>
          <w:sz w:val="24"/>
          <w:szCs w:val="24"/>
        </w:rPr>
        <w:t xml:space="preserve"> some police officers are trained as evidence-based champions by the police mentor project to implement reflective mentoring techniques that enhance the organisational learning and personal development (Open University, 2025).  A weakness that is clear is that it is heavily reliant on the operations resources and without mentoring in this manner it risks becoming a tick box exercise with limited impact.</w:t>
      </w:r>
    </w:p>
    <w:p w14:paraId="6500963D" w14:textId="77777777" w:rsidR="00225E04" w:rsidRPr="00573686" w:rsidRDefault="00225E04" w:rsidP="00BC78C0">
      <w:pPr>
        <w:shd w:val="clear" w:color="auto" w:fill="FFFFFF"/>
        <w:spacing w:before="200" w:after="200"/>
        <w:jc w:val="both"/>
        <w:rPr>
          <w:color w:val="222222"/>
          <w:sz w:val="24"/>
          <w:szCs w:val="24"/>
        </w:rPr>
      </w:pPr>
    </w:p>
    <w:p w14:paraId="62907CD2"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The coaching I received also encouraged me to take ownership of my professional development. Using a coaching approach, my sergeant would often ask me reflective questions after incidents, such as “What went well?” or “What would you do differently next time?” This mirrored the GROW model, enabling me to identify my own learning needs rather than relying solely on external direction. As a result, I became more proactive in seeking opportunities to develop, whether through shadowing experienced colleagues, taking lead roles in incidents, or reviewing case files to identify improvements.</w:t>
      </w:r>
    </w:p>
    <w:p w14:paraId="5C117C3F" w14:textId="10D5B874" w:rsidR="00225E04" w:rsidRPr="00573686" w:rsidRDefault="00C9559C" w:rsidP="00BC78C0">
      <w:pPr>
        <w:shd w:val="clear" w:color="auto" w:fill="FFFFFF"/>
        <w:jc w:val="both"/>
        <w:rPr>
          <w:sz w:val="24"/>
          <w:szCs w:val="24"/>
        </w:rPr>
      </w:pPr>
      <w:r w:rsidRPr="00573686">
        <w:rPr>
          <w:sz w:val="24"/>
          <w:szCs w:val="24"/>
        </w:rPr>
        <w:t xml:space="preserve">A current coaching theory utilised in policing is positive psychology coaching. This is a method based on positive psychology that emphasises growth, resilience and wellbeing. Coaches assist people in developing a culture of positive feedback and building on what is effective and rephrasing obstacles in a positive way. It employs a range of proven research techniques, grounded in evidence from psychology and behavioural science, to help individuals build greater resilience, develop a more optimistic outlook and enhance their abilities to cope effectively with personal and professional challenges (MEAD 2020). The </w:t>
      </w:r>
      <w:r w:rsidR="004E351C" w:rsidRPr="00573686">
        <w:rPr>
          <w:sz w:val="24"/>
          <w:szCs w:val="24"/>
        </w:rPr>
        <w:t>strength</w:t>
      </w:r>
      <w:r w:rsidRPr="00573686">
        <w:rPr>
          <w:sz w:val="24"/>
          <w:szCs w:val="24"/>
        </w:rPr>
        <w:t xml:space="preserve"> of this theory is that it helps with officers' wellbeing, leadership, development, particularly in stressful and high pressure environments.  The weaknesses of this theory are that it requires substantial resources and is heavily time consuming.</w:t>
      </w:r>
    </w:p>
    <w:p w14:paraId="353193EF" w14:textId="77777777" w:rsidR="004E351C" w:rsidRPr="00573686" w:rsidRDefault="004E351C" w:rsidP="00BC78C0">
      <w:pPr>
        <w:shd w:val="clear" w:color="auto" w:fill="FFFFFF"/>
        <w:jc w:val="both"/>
        <w:rPr>
          <w:sz w:val="24"/>
          <w:szCs w:val="24"/>
        </w:rPr>
      </w:pPr>
    </w:p>
    <w:p w14:paraId="25D875AC" w14:textId="77777777" w:rsidR="00225E04" w:rsidRPr="00573686" w:rsidRDefault="00C9559C" w:rsidP="00BC78C0">
      <w:pPr>
        <w:shd w:val="clear" w:color="auto" w:fill="FFFFFF"/>
        <w:jc w:val="both"/>
        <w:rPr>
          <w:sz w:val="24"/>
          <w:szCs w:val="24"/>
        </w:rPr>
      </w:pPr>
      <w:r w:rsidRPr="00573686">
        <w:rPr>
          <w:sz w:val="24"/>
          <w:szCs w:val="24"/>
        </w:rPr>
        <w:t>Policing organisations have clear objectives: ensuring public safety, upholding the law, and building public trust and confidence. At a more operational level, forces aim to support probationers in becoming competent, independent officers who can contribute effectively to their teams. Coaching and mentoring have directly supported me in aligning my personal growth with these organisational goals.</w:t>
      </w:r>
    </w:p>
    <w:p w14:paraId="7C2719D4"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One example is the shift in my role from being primarily a learner to becoming a source of support for junior probationers. As newer officers joined my shift, I found myself offering advice, sharing my experiences, and guiding them through challenging incidents. This not only supported their learning but also reduced the burden on the sergeant, allowing them to focus on supervisory duties. In this way, my development through coaching and mentoring contributed to team efficiency and organisational resilience.</w:t>
      </w:r>
    </w:p>
    <w:p w14:paraId="669925B0" w14:textId="0B82BEA2"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Additionally, mentoring has helped me to manage workloads and stress effectively, ensuring that I can maintain attendance and performance. By building coping strategies and resilience, I am less likely to experience burnout or prolonged absence, which supports organisational aims of maintaining an effective workforce.</w:t>
      </w:r>
    </w:p>
    <w:p w14:paraId="497FA66F" w14:textId="77777777" w:rsidR="004E351C" w:rsidRPr="00573686" w:rsidRDefault="004E351C" w:rsidP="00BC78C0">
      <w:pPr>
        <w:shd w:val="clear" w:color="auto" w:fill="FFFFFF"/>
        <w:spacing w:before="200" w:after="200"/>
        <w:jc w:val="both"/>
        <w:rPr>
          <w:color w:val="222222"/>
          <w:sz w:val="24"/>
          <w:szCs w:val="24"/>
        </w:rPr>
      </w:pPr>
    </w:p>
    <w:p w14:paraId="1C47B259"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lastRenderedPageBreak/>
        <w:t>My journey reflects the critical role of coaching and mentoring in workplace learning and performance. Learning in policing is not solely achieved through formal training but is embedded in practice, supported by the guidance of experienced colleagues. Through coaching, I developed problem-solving skills and reflective practice, allowing me to continuously improve performance.</w:t>
      </w:r>
    </w:p>
    <w:p w14:paraId="0591B8E8"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For example, during debriefs after high-pressure calls, mentors encouraged me to analyse my decision-making processes. Applying Kolb’s learning cycle, I reflected on what happened, conceptualised the principles behind good practice, and experimented with different approaches in future incidents. Over time, this cycle reinforced my competence and adaptability in varied situations.</w:t>
      </w:r>
    </w:p>
    <w:p w14:paraId="426F5514"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Performance improvements were evident in several areas. My report writing became more precise and legally robust due to constructive feedback from supervisors. My ability to manage incidents independently reduced reliance on colleagues, contributing to greater team efficiency. I also developed leadership skills by guiding junior probationers, which enhanced team cohesion and ensured operational effectiveness.</w:t>
      </w:r>
    </w:p>
    <w:p w14:paraId="441FADF7" w14:textId="77777777" w:rsidR="00225E04" w:rsidRPr="00573686" w:rsidRDefault="00225E04" w:rsidP="00BC78C0">
      <w:pPr>
        <w:shd w:val="clear" w:color="auto" w:fill="FFFFFF"/>
        <w:jc w:val="both"/>
        <w:rPr>
          <w:sz w:val="24"/>
          <w:szCs w:val="24"/>
        </w:rPr>
      </w:pPr>
    </w:p>
    <w:p w14:paraId="06273548" w14:textId="5F9AB8C8"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Feedback has been central to my growth. I received both formal and informal feedback throughout my probation. Formally, performance development reviews (PDRs) provided structured opportunities to discuss strengths, areas for improvement, and future goals. Informally, feedback occurred during debriefs after incidents or through quick conversations with supervisors.</w:t>
      </w:r>
      <w:r w:rsidR="004E351C" w:rsidRPr="00573686">
        <w:rPr>
          <w:color w:val="222222"/>
          <w:sz w:val="24"/>
          <w:szCs w:val="24"/>
        </w:rPr>
        <w:t xml:space="preserve"> </w:t>
      </w:r>
      <w:r w:rsidRPr="00573686">
        <w:rPr>
          <w:color w:val="222222"/>
          <w:sz w:val="24"/>
          <w:szCs w:val="24"/>
        </w:rPr>
        <w:t>Effective feedback followed structured models such as Pendleton’s rules, which balance positive reinforcement with constructive criticism. For instance, supervisors would highlight what I did well before suggesting areas for development, ensuring that feedback was motivating rather than demoralising.</w:t>
      </w:r>
      <w:r w:rsidR="00D06D8A" w:rsidRPr="00573686">
        <w:rPr>
          <w:color w:val="222222"/>
          <w:sz w:val="24"/>
          <w:szCs w:val="24"/>
        </w:rPr>
        <w:t xml:space="preserve"> </w:t>
      </w:r>
      <w:r w:rsidRPr="00573686">
        <w:rPr>
          <w:color w:val="222222"/>
          <w:sz w:val="24"/>
          <w:szCs w:val="24"/>
        </w:rPr>
        <w:t>Equally important has been my role in providing feedback to others. As I gained experience, I supported junior probationers by offering constructive advice. I used principles from the BOOST model (Balanced, Observed, Objective, Specific, Timely) to ensure my feedback was fair and actionable (David, 2021). This not only helped others to learn but also reinforced my own knowledge by articulating best practice.</w:t>
      </w:r>
    </w:p>
    <w:p w14:paraId="440ABD28" w14:textId="77777777" w:rsidR="00225E04" w:rsidRPr="00573686" w:rsidRDefault="00225E04" w:rsidP="00BC78C0">
      <w:pPr>
        <w:shd w:val="clear" w:color="auto" w:fill="FFFFFF"/>
        <w:jc w:val="both"/>
        <w:rPr>
          <w:sz w:val="24"/>
          <w:szCs w:val="24"/>
        </w:rPr>
      </w:pPr>
    </w:p>
    <w:p w14:paraId="6B078BDC"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While my experience of coaching and mentoring has been largely positive, there have been limitations. At times, the support available depended on the capacity of colleagues who had many competing demands. As a result, I sometimes felt I would have benefited from a more dedicated coaching or mentoring relationship, with greater time to explore my experiences and feelings in depth.</w:t>
      </w:r>
    </w:p>
    <w:p w14:paraId="1B8D5915" w14:textId="77777777" w:rsidR="00225E04" w:rsidRPr="00573686" w:rsidRDefault="00C9559C" w:rsidP="00BC78C0">
      <w:pPr>
        <w:shd w:val="clear" w:color="auto" w:fill="FFFFFF"/>
        <w:spacing w:before="200" w:after="200"/>
        <w:jc w:val="both"/>
        <w:rPr>
          <w:color w:val="222222"/>
          <w:sz w:val="24"/>
          <w:szCs w:val="24"/>
        </w:rPr>
      </w:pPr>
      <w:r w:rsidRPr="00573686">
        <w:rPr>
          <w:color w:val="222222"/>
          <w:sz w:val="24"/>
          <w:szCs w:val="24"/>
        </w:rPr>
        <w:t>This highlights a broader organisational challenge in policing: balancing operational demands with the need to invest in developmental support. Coaching and mentoring are invaluable, but their effectiveness relies on supervisors and colleagues having the time and skills to engage fully. Embedding formalised coaching and mentoring structures within policing could enhance consistency and ensure all probationers receive the support they need.</w:t>
      </w:r>
    </w:p>
    <w:p w14:paraId="189F2C4F" w14:textId="77777777" w:rsidR="00225E04" w:rsidRPr="00573686" w:rsidRDefault="00225E04" w:rsidP="00BC78C0">
      <w:pPr>
        <w:shd w:val="clear" w:color="auto" w:fill="FFFFFF"/>
        <w:jc w:val="both"/>
        <w:rPr>
          <w:sz w:val="24"/>
          <w:szCs w:val="24"/>
        </w:rPr>
      </w:pPr>
    </w:p>
    <w:p w14:paraId="560C0F74" w14:textId="782B0D6A" w:rsidR="000F0A74" w:rsidRPr="000F0A74" w:rsidRDefault="000F0A74" w:rsidP="00BC78C0">
      <w:pPr>
        <w:shd w:val="clear" w:color="auto" w:fill="FFFFFF"/>
        <w:spacing w:before="200" w:after="200"/>
        <w:jc w:val="both"/>
        <w:rPr>
          <w:color w:val="222222"/>
          <w:sz w:val="24"/>
          <w:szCs w:val="24"/>
        </w:rPr>
      </w:pPr>
      <w:r w:rsidRPr="000F0A74">
        <w:rPr>
          <w:color w:val="222222"/>
          <w:sz w:val="24"/>
          <w:szCs w:val="24"/>
        </w:rPr>
        <w:lastRenderedPageBreak/>
        <w:t xml:space="preserve">Coaching and mentoring have been </w:t>
      </w:r>
      <w:r w:rsidRPr="00573686">
        <w:rPr>
          <w:color w:val="222222"/>
          <w:sz w:val="24"/>
          <w:szCs w:val="24"/>
        </w:rPr>
        <w:t>crucial in</w:t>
      </w:r>
      <w:r w:rsidRPr="000F0A74">
        <w:rPr>
          <w:color w:val="222222"/>
          <w:sz w:val="24"/>
          <w:szCs w:val="24"/>
        </w:rPr>
        <w:t xml:space="preserve"> my journey through probation, shaping me into a confident, resilient, and competent officer. On a personal level, these processes have provided me with the support and guidance necessary to develop greater self-confidence, effectively manage the stresses inherent in policing, and build resilience in the face of challenging situations. The opportunity to reflect on my experiences with a mentor or coach has enabled me to better understand my strengths and areas for development, fostering a mindset geared towards continuous learning and growth.</w:t>
      </w:r>
      <w:r w:rsidRPr="00573686">
        <w:rPr>
          <w:color w:val="222222"/>
          <w:sz w:val="24"/>
          <w:szCs w:val="24"/>
        </w:rPr>
        <w:t xml:space="preserve"> </w:t>
      </w:r>
      <w:r w:rsidRPr="000F0A74">
        <w:rPr>
          <w:color w:val="222222"/>
          <w:sz w:val="24"/>
          <w:szCs w:val="24"/>
        </w:rPr>
        <w:t>Professionally, coaching and mentoring have played a vital role in enhancing my practical skills, improving my decision-making abilities, and expanding my leadership capacity. Through regular feedback and structured discussions, I have been able to critically evaluate my actions, consider alternative approaches, and apply lessons learned to real-life scenarios. This has not only improved my individual performance but also contributed to my ability to work collaboratively within teams and take on responsibilities that require greater autonomy and accountability.</w:t>
      </w:r>
      <w:r w:rsidRPr="00573686">
        <w:rPr>
          <w:color w:val="222222"/>
          <w:sz w:val="24"/>
          <w:szCs w:val="24"/>
        </w:rPr>
        <w:t xml:space="preserve"> </w:t>
      </w:r>
      <w:r w:rsidRPr="000F0A74">
        <w:rPr>
          <w:color w:val="222222"/>
          <w:sz w:val="24"/>
          <w:szCs w:val="24"/>
        </w:rPr>
        <w:t xml:space="preserve">From an organisational perspective, coaching and mentoring contribute to team efficiency and resilience by fostering a culture of support, trust, and shared learning. These processes help to nurture independent officers who are equipped to make informed decisions and manage complex incidents effectively, thereby advancing the broader strategic goals of the force. Reflective practice, which is </w:t>
      </w:r>
      <w:r w:rsidR="005549DF" w:rsidRPr="00573686">
        <w:rPr>
          <w:color w:val="222222"/>
          <w:sz w:val="24"/>
          <w:szCs w:val="24"/>
        </w:rPr>
        <w:t xml:space="preserve">the foundation </w:t>
      </w:r>
      <w:r w:rsidRPr="000F0A74">
        <w:rPr>
          <w:color w:val="222222"/>
          <w:sz w:val="24"/>
          <w:szCs w:val="24"/>
        </w:rPr>
        <w:t>of effective coaching and mentoring, has encouraged me to continually assess and adapt my approach to work, enabling me to perform consistently even under pressure.</w:t>
      </w:r>
    </w:p>
    <w:p w14:paraId="27B9BA98" w14:textId="77777777" w:rsidR="000F0A74" w:rsidRPr="000F0A74" w:rsidRDefault="000F0A74" w:rsidP="00BC78C0">
      <w:pPr>
        <w:shd w:val="clear" w:color="auto" w:fill="FFFFFF"/>
        <w:spacing w:before="200" w:after="200"/>
        <w:jc w:val="both"/>
        <w:rPr>
          <w:color w:val="222222"/>
          <w:sz w:val="24"/>
          <w:szCs w:val="24"/>
        </w:rPr>
      </w:pPr>
      <w:r w:rsidRPr="000F0A74">
        <w:rPr>
          <w:color w:val="222222"/>
          <w:sz w:val="24"/>
          <w:szCs w:val="24"/>
        </w:rPr>
        <w:t>Feedback, both given and received, has been central to this development process. Constructive feedback has allowed me to identify blind spots and reinforce positive behaviours, while also encouraging open dialogue and collaboration with colleagues and supervisors. Despite the clear benefits, I recognise that challenges remain, particularly in terms of organisational capacity and the availability of structured coaching and mentoring programmes across all teams. Time constraints, workload pressures, and inconsistent access to experienced mentors can sometimes limit the effectiveness of these initiatives.</w:t>
      </w:r>
    </w:p>
    <w:p w14:paraId="1B3830D0" w14:textId="77777777" w:rsidR="000F0A74" w:rsidRPr="00573686" w:rsidRDefault="000F0A74" w:rsidP="00BC78C0">
      <w:pPr>
        <w:shd w:val="clear" w:color="auto" w:fill="FFFFFF"/>
        <w:spacing w:before="200" w:after="200"/>
        <w:jc w:val="both"/>
        <w:rPr>
          <w:color w:val="222222"/>
          <w:sz w:val="24"/>
          <w:szCs w:val="24"/>
        </w:rPr>
      </w:pPr>
      <w:r w:rsidRPr="000F0A74">
        <w:rPr>
          <w:color w:val="222222"/>
          <w:sz w:val="24"/>
          <w:szCs w:val="24"/>
        </w:rPr>
        <w:t>Nonetheless, the value of coaching and mentoring within policing cannot be overstated. They represent critical tools not only for individual officer development but also for fostering a professional culture that prioritises growth, wellbeing, and operational excellence. As I progress beyond probation, I remain committed to engaging in coaching and mentoring, both as a recipient and as a provider, to contribute positively to my team and the wider policing community.</w:t>
      </w:r>
    </w:p>
    <w:p w14:paraId="139F7472" w14:textId="77777777" w:rsidR="0054647C" w:rsidRPr="000F0A74" w:rsidRDefault="0054647C" w:rsidP="00BC78C0">
      <w:pPr>
        <w:shd w:val="clear" w:color="auto" w:fill="FFFFFF"/>
        <w:spacing w:before="200" w:after="200"/>
        <w:jc w:val="both"/>
        <w:rPr>
          <w:color w:val="222222"/>
          <w:sz w:val="24"/>
          <w:szCs w:val="24"/>
        </w:rPr>
      </w:pPr>
    </w:p>
    <w:p w14:paraId="5D6C0CC5" w14:textId="10AA2D24" w:rsidR="00F04404" w:rsidRPr="00573686" w:rsidRDefault="0054647C" w:rsidP="00BC78C0">
      <w:pPr>
        <w:shd w:val="clear" w:color="auto" w:fill="FFFFFF"/>
        <w:spacing w:before="200" w:after="200"/>
        <w:jc w:val="both"/>
        <w:rPr>
          <w:b/>
          <w:bCs/>
          <w:color w:val="222222"/>
          <w:sz w:val="24"/>
          <w:szCs w:val="24"/>
        </w:rPr>
      </w:pPr>
      <w:r w:rsidRPr="00573686">
        <w:rPr>
          <w:b/>
          <w:bCs/>
          <w:color w:val="222222"/>
          <w:sz w:val="24"/>
          <w:szCs w:val="24"/>
        </w:rPr>
        <w:t xml:space="preserve">1,981 words </w:t>
      </w:r>
    </w:p>
    <w:p w14:paraId="7FA19EE2" w14:textId="77777777" w:rsidR="00225E04" w:rsidRPr="00573686" w:rsidRDefault="00225E04" w:rsidP="00BC78C0">
      <w:pPr>
        <w:ind w:right="237"/>
        <w:jc w:val="both"/>
        <w:rPr>
          <w:sz w:val="24"/>
          <w:szCs w:val="24"/>
        </w:rPr>
      </w:pPr>
    </w:p>
    <w:p w14:paraId="7659323E" w14:textId="77777777" w:rsidR="00225E04" w:rsidRPr="00573686" w:rsidRDefault="00225E04" w:rsidP="00BC78C0">
      <w:pPr>
        <w:ind w:right="237"/>
        <w:jc w:val="both"/>
        <w:rPr>
          <w:sz w:val="24"/>
          <w:szCs w:val="24"/>
        </w:rPr>
      </w:pPr>
    </w:p>
    <w:p w14:paraId="56E97553" w14:textId="77777777" w:rsidR="00225E04" w:rsidRPr="00573686" w:rsidRDefault="00225E04" w:rsidP="00BC78C0">
      <w:pPr>
        <w:ind w:right="237"/>
        <w:jc w:val="both"/>
        <w:rPr>
          <w:sz w:val="24"/>
          <w:szCs w:val="24"/>
        </w:rPr>
      </w:pPr>
    </w:p>
    <w:p w14:paraId="5546D448" w14:textId="77777777" w:rsidR="00225E04" w:rsidRPr="00573686" w:rsidRDefault="00225E04" w:rsidP="00BC78C0">
      <w:pPr>
        <w:ind w:right="237"/>
        <w:jc w:val="both"/>
        <w:rPr>
          <w:sz w:val="24"/>
          <w:szCs w:val="24"/>
        </w:rPr>
      </w:pPr>
    </w:p>
    <w:p w14:paraId="194AB3E9" w14:textId="77777777" w:rsidR="00225E04" w:rsidRPr="00573686" w:rsidRDefault="00225E04" w:rsidP="00BC78C0">
      <w:pPr>
        <w:ind w:right="237"/>
        <w:jc w:val="both"/>
        <w:rPr>
          <w:sz w:val="24"/>
          <w:szCs w:val="24"/>
        </w:rPr>
      </w:pPr>
    </w:p>
    <w:p w14:paraId="61E4BEBE" w14:textId="77777777" w:rsidR="00225E04" w:rsidRPr="00573686" w:rsidRDefault="00225E04" w:rsidP="00BC78C0">
      <w:pPr>
        <w:ind w:right="237"/>
        <w:jc w:val="both"/>
        <w:rPr>
          <w:sz w:val="24"/>
          <w:szCs w:val="24"/>
        </w:rPr>
      </w:pPr>
    </w:p>
    <w:p w14:paraId="39C9D88B" w14:textId="77777777" w:rsidR="00F04404" w:rsidRPr="00573686" w:rsidRDefault="00F04404" w:rsidP="00BC78C0">
      <w:pPr>
        <w:ind w:right="237"/>
        <w:jc w:val="both"/>
        <w:rPr>
          <w:sz w:val="24"/>
          <w:szCs w:val="24"/>
        </w:rPr>
      </w:pPr>
    </w:p>
    <w:p w14:paraId="67077500" w14:textId="77777777" w:rsidR="000F0A74" w:rsidRPr="00573686" w:rsidRDefault="000F0A74" w:rsidP="00BC78C0">
      <w:pPr>
        <w:ind w:right="237"/>
        <w:jc w:val="both"/>
        <w:rPr>
          <w:sz w:val="24"/>
          <w:szCs w:val="24"/>
        </w:rPr>
      </w:pPr>
    </w:p>
    <w:p w14:paraId="0CA5099A" w14:textId="77777777" w:rsidR="000F0A74" w:rsidRPr="00573686" w:rsidRDefault="000F0A74" w:rsidP="00BC78C0">
      <w:pPr>
        <w:ind w:right="237"/>
        <w:jc w:val="both"/>
        <w:rPr>
          <w:sz w:val="24"/>
          <w:szCs w:val="24"/>
        </w:rPr>
      </w:pPr>
    </w:p>
    <w:p w14:paraId="06713800" w14:textId="306394DB" w:rsidR="00225E04" w:rsidRPr="00573686" w:rsidRDefault="00C9559C" w:rsidP="00BC78C0">
      <w:pPr>
        <w:keepNext/>
        <w:spacing w:before="240" w:after="60"/>
        <w:ind w:right="237"/>
        <w:jc w:val="both"/>
        <w:rPr>
          <w:b/>
          <w:sz w:val="24"/>
          <w:szCs w:val="24"/>
        </w:rPr>
      </w:pPr>
      <w:r w:rsidRPr="00573686">
        <w:rPr>
          <w:b/>
          <w:sz w:val="24"/>
          <w:szCs w:val="24"/>
        </w:rPr>
        <w:lastRenderedPageBreak/>
        <w:t>Bibliography</w:t>
      </w:r>
    </w:p>
    <w:p w14:paraId="407E0AE0" w14:textId="77777777" w:rsidR="00225E04" w:rsidRPr="00573686" w:rsidRDefault="00C9559C" w:rsidP="00BC78C0">
      <w:pPr>
        <w:keepNext/>
        <w:spacing w:before="240" w:after="60"/>
        <w:ind w:right="237"/>
        <w:jc w:val="both"/>
        <w:rPr>
          <w:b/>
          <w:sz w:val="24"/>
          <w:szCs w:val="24"/>
        </w:rPr>
      </w:pPr>
      <w:r w:rsidRPr="00573686">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57F707F" w14:textId="77777777" w:rsidR="0018555E" w:rsidRPr="00573686" w:rsidRDefault="0018555E" w:rsidP="00BC78C0">
      <w:pPr>
        <w:shd w:val="clear" w:color="auto" w:fill="FFFFFF"/>
        <w:spacing w:before="200" w:after="200"/>
        <w:jc w:val="both"/>
        <w:rPr>
          <w:bCs/>
          <w:sz w:val="24"/>
          <w:szCs w:val="24"/>
          <w:shd w:val="clear" w:color="auto" w:fill="E3E8EE"/>
        </w:rPr>
      </w:pPr>
    </w:p>
    <w:p w14:paraId="4FFE844A" w14:textId="77777777" w:rsidR="00CE4DBB" w:rsidRPr="00573686" w:rsidRDefault="0018555E" w:rsidP="00BC78C0">
      <w:pPr>
        <w:keepNext/>
        <w:ind w:right="237"/>
        <w:jc w:val="both"/>
        <w:rPr>
          <w:bCs/>
          <w:sz w:val="24"/>
          <w:szCs w:val="24"/>
        </w:rPr>
      </w:pPr>
      <w:r w:rsidRPr="00573686">
        <w:rPr>
          <w:bCs/>
          <w:sz w:val="24"/>
          <w:szCs w:val="24"/>
        </w:rPr>
        <w:t xml:space="preserve">Burns, J. M. (1978) </w:t>
      </w:r>
      <w:r w:rsidRPr="00573686">
        <w:rPr>
          <w:bCs/>
          <w:i/>
          <w:sz w:val="24"/>
          <w:szCs w:val="24"/>
        </w:rPr>
        <w:t>Leadership</w:t>
      </w:r>
      <w:r w:rsidRPr="00573686">
        <w:rPr>
          <w:bCs/>
          <w:sz w:val="24"/>
          <w:szCs w:val="24"/>
        </w:rPr>
        <w:t xml:space="preserve">. New York: Harper &amp; Row. </w:t>
      </w:r>
      <w:hyperlink r:id="rId12">
        <w:r w:rsidRPr="00573686">
          <w:rPr>
            <w:bCs/>
            <w:color w:val="1155CC"/>
            <w:sz w:val="24"/>
            <w:szCs w:val="24"/>
            <w:u w:val="single"/>
          </w:rPr>
          <w:t>Leadership. By James MacGregor Burns. (New York: Harper and Row, 1978. Pp. ix + 530. $15.00.) | American Political Science Review | Cambridge Core</w:t>
        </w:r>
      </w:hyperlink>
      <w:r w:rsidR="00CE4DBB" w:rsidRPr="00573686">
        <w:rPr>
          <w:bCs/>
          <w:sz w:val="24"/>
          <w:szCs w:val="24"/>
        </w:rPr>
        <w:t>[Accessed 17 Sep. 2025].</w:t>
      </w:r>
    </w:p>
    <w:p w14:paraId="47BDF790" w14:textId="77777777" w:rsidR="0018555E" w:rsidRPr="00573686" w:rsidRDefault="0018555E" w:rsidP="00BC78C0">
      <w:pPr>
        <w:shd w:val="clear" w:color="auto" w:fill="FFFFFF"/>
        <w:spacing w:before="200" w:after="200"/>
        <w:jc w:val="both"/>
        <w:rPr>
          <w:bCs/>
          <w:sz w:val="24"/>
          <w:szCs w:val="24"/>
        </w:rPr>
      </w:pPr>
    </w:p>
    <w:p w14:paraId="5DCF1DE9" w14:textId="77777777" w:rsidR="0018555E" w:rsidRPr="00573686" w:rsidRDefault="0018555E" w:rsidP="00BC78C0">
      <w:pPr>
        <w:keepNext/>
        <w:ind w:right="237"/>
        <w:jc w:val="both"/>
        <w:rPr>
          <w:bCs/>
          <w:sz w:val="24"/>
          <w:szCs w:val="24"/>
        </w:rPr>
      </w:pPr>
      <w:r w:rsidRPr="00573686">
        <w:rPr>
          <w:bCs/>
          <w:sz w:val="24"/>
          <w:szCs w:val="24"/>
        </w:rPr>
        <w:t xml:space="preserve">Burns, J.M. (1978). </w:t>
      </w:r>
      <w:r w:rsidRPr="00573686">
        <w:rPr>
          <w:bCs/>
          <w:i/>
          <w:iCs/>
          <w:sz w:val="24"/>
          <w:szCs w:val="24"/>
        </w:rPr>
        <w:t>Leadership</w:t>
      </w:r>
      <w:r w:rsidRPr="00573686">
        <w:rPr>
          <w:bCs/>
          <w:sz w:val="24"/>
          <w:szCs w:val="24"/>
        </w:rPr>
        <w:t>. New York: Harper &amp; Row.</w:t>
      </w:r>
    </w:p>
    <w:p w14:paraId="6DBB623C" w14:textId="77777777" w:rsidR="0018555E" w:rsidRPr="00573686" w:rsidRDefault="0018555E" w:rsidP="00BC78C0">
      <w:pPr>
        <w:keepNext/>
        <w:ind w:right="237"/>
        <w:jc w:val="both"/>
        <w:rPr>
          <w:bCs/>
          <w:sz w:val="24"/>
          <w:szCs w:val="24"/>
        </w:rPr>
      </w:pPr>
      <w:r w:rsidRPr="00573686">
        <w:rPr>
          <w:bCs/>
          <w:sz w:val="24"/>
          <w:szCs w:val="24"/>
        </w:rPr>
        <w:t>Carr, B. (2025). </w:t>
      </w:r>
      <w:r w:rsidRPr="00573686">
        <w:rPr>
          <w:bCs/>
          <w:i/>
          <w:iCs/>
          <w:sz w:val="24"/>
          <w:szCs w:val="24"/>
        </w:rPr>
        <w:t>7 Practical Tips to Build Situational Awareness</w:t>
      </w:r>
      <w:r w:rsidRPr="00573686">
        <w:rPr>
          <w:bCs/>
          <w:sz w:val="24"/>
          <w:szCs w:val="24"/>
        </w:rPr>
        <w:t xml:space="preserve">. [online] Mind4Survival. Available at: </w:t>
      </w:r>
      <w:hyperlink r:id="rId13" w:history="1">
        <w:r w:rsidRPr="00573686">
          <w:rPr>
            <w:rStyle w:val="Hyperlink"/>
            <w:bCs/>
            <w:sz w:val="24"/>
            <w:szCs w:val="24"/>
          </w:rPr>
          <w:t>https://mind4survival.com/tips-for-situational-awareness/</w:t>
        </w:r>
      </w:hyperlink>
      <w:r w:rsidRPr="00573686">
        <w:rPr>
          <w:bCs/>
          <w:sz w:val="24"/>
          <w:szCs w:val="24"/>
        </w:rPr>
        <w:t xml:space="preserve">  [Accessed 21 Sep. 2025].</w:t>
      </w:r>
    </w:p>
    <w:p w14:paraId="48B49BE5" w14:textId="77777777" w:rsidR="0018555E" w:rsidRPr="00573686" w:rsidRDefault="0018555E" w:rsidP="00BC78C0">
      <w:pPr>
        <w:keepNext/>
        <w:ind w:right="237"/>
        <w:jc w:val="both"/>
        <w:rPr>
          <w:bCs/>
          <w:sz w:val="24"/>
          <w:szCs w:val="24"/>
        </w:rPr>
      </w:pPr>
    </w:p>
    <w:p w14:paraId="53CD8305" w14:textId="77777777" w:rsidR="0018555E" w:rsidRPr="00573686" w:rsidRDefault="0018555E" w:rsidP="00BC78C0">
      <w:pPr>
        <w:keepNext/>
        <w:ind w:right="237"/>
        <w:jc w:val="both"/>
        <w:rPr>
          <w:bCs/>
          <w:sz w:val="24"/>
          <w:szCs w:val="24"/>
        </w:rPr>
      </w:pPr>
    </w:p>
    <w:p w14:paraId="0E284710" w14:textId="77777777" w:rsidR="0018555E" w:rsidRPr="00573686" w:rsidRDefault="0018555E" w:rsidP="00BC78C0">
      <w:pPr>
        <w:keepNext/>
        <w:ind w:right="237"/>
        <w:jc w:val="both"/>
        <w:rPr>
          <w:bCs/>
          <w:sz w:val="24"/>
          <w:szCs w:val="24"/>
        </w:rPr>
      </w:pPr>
      <w:r w:rsidRPr="00573686">
        <w:rPr>
          <w:bCs/>
          <w:sz w:val="24"/>
          <w:szCs w:val="24"/>
        </w:rPr>
        <w:t>Carr, J. (2023). </w:t>
      </w:r>
      <w:r w:rsidRPr="00573686">
        <w:rPr>
          <w:bCs/>
          <w:i/>
          <w:sz w:val="24"/>
          <w:szCs w:val="24"/>
        </w:rPr>
        <w:t>Social Media Strategies for Transparency</w:t>
      </w:r>
      <w:r w:rsidRPr="00573686">
        <w:rPr>
          <w:bCs/>
          <w:sz w:val="24"/>
          <w:szCs w:val="24"/>
        </w:rPr>
        <w:t xml:space="preserve">. [online] Policechiefmagazine.org. Available at: </w:t>
      </w:r>
      <w:hyperlink r:id="rId14" w:history="1">
        <w:r w:rsidRPr="00573686">
          <w:rPr>
            <w:rStyle w:val="Hyperlink"/>
            <w:bCs/>
            <w:sz w:val="24"/>
            <w:szCs w:val="24"/>
          </w:rPr>
          <w:t>https://www.policechiefmagazine.org/social-media-transparency/</w:t>
        </w:r>
      </w:hyperlink>
      <w:r w:rsidRPr="00573686">
        <w:rPr>
          <w:bCs/>
          <w:sz w:val="24"/>
          <w:szCs w:val="24"/>
        </w:rPr>
        <w:t xml:space="preserve">  [Accessed 17 Sep. 2025].</w:t>
      </w:r>
    </w:p>
    <w:p w14:paraId="3A3AE809" w14:textId="77777777" w:rsidR="0018555E" w:rsidRPr="00573686" w:rsidRDefault="0018555E" w:rsidP="00BC78C0">
      <w:pPr>
        <w:keepNext/>
        <w:ind w:right="237"/>
        <w:jc w:val="both"/>
        <w:rPr>
          <w:bCs/>
          <w:sz w:val="24"/>
          <w:szCs w:val="24"/>
        </w:rPr>
      </w:pPr>
    </w:p>
    <w:p w14:paraId="00E47618" w14:textId="77777777" w:rsidR="0018555E" w:rsidRPr="00573686" w:rsidRDefault="0018555E" w:rsidP="00BC78C0">
      <w:pPr>
        <w:keepNext/>
        <w:ind w:right="237"/>
        <w:jc w:val="both"/>
        <w:rPr>
          <w:bCs/>
          <w:sz w:val="24"/>
          <w:szCs w:val="24"/>
        </w:rPr>
      </w:pPr>
    </w:p>
    <w:p w14:paraId="45CD2741" w14:textId="77777777" w:rsidR="00CE4DBB" w:rsidRPr="00573686" w:rsidRDefault="0018555E" w:rsidP="00BC78C0">
      <w:pPr>
        <w:keepNext/>
        <w:ind w:right="237"/>
        <w:jc w:val="both"/>
        <w:rPr>
          <w:bCs/>
          <w:sz w:val="24"/>
          <w:szCs w:val="24"/>
        </w:rPr>
      </w:pPr>
      <w:r w:rsidRPr="00573686">
        <w:rPr>
          <w:bCs/>
          <w:sz w:val="24"/>
          <w:szCs w:val="24"/>
        </w:rPr>
        <w:t>Cockcroft, T. (2014). Police Culture and Transformational Leadership: Outlining the Contours of a Troubled Relationship. </w:t>
      </w:r>
      <w:r w:rsidRPr="00573686">
        <w:rPr>
          <w:bCs/>
          <w:i/>
          <w:sz w:val="24"/>
          <w:szCs w:val="24"/>
        </w:rPr>
        <w:t>Policing</w:t>
      </w:r>
      <w:r w:rsidRPr="00573686">
        <w:rPr>
          <w:bCs/>
          <w:sz w:val="24"/>
          <w:szCs w:val="24"/>
        </w:rPr>
        <w:t xml:space="preserve">, [online] 8(1), pp.5–13. </w:t>
      </w:r>
      <w:hyperlink r:id="rId15" w:history="1">
        <w:r w:rsidRPr="00573686">
          <w:rPr>
            <w:rStyle w:val="Hyperlink"/>
            <w:bCs/>
            <w:sz w:val="24"/>
            <w:szCs w:val="24"/>
          </w:rPr>
          <w:t>Police Culture and Transformational Leadership: Outlining the Contours of a Troubled Relationship | Policing: A Journal of Policy and Practice | Oxford Academic</w:t>
        </w:r>
      </w:hyperlink>
      <w:r w:rsidR="00CE4DBB" w:rsidRPr="00573686">
        <w:rPr>
          <w:bCs/>
          <w:sz w:val="24"/>
          <w:szCs w:val="24"/>
        </w:rPr>
        <w:t>[Accessed 17 Sep. 2025].</w:t>
      </w:r>
    </w:p>
    <w:p w14:paraId="57931B82" w14:textId="6A67D568" w:rsidR="0018555E" w:rsidRPr="00573686" w:rsidRDefault="0018555E" w:rsidP="00BC78C0">
      <w:pPr>
        <w:keepNext/>
        <w:ind w:right="237"/>
        <w:jc w:val="both"/>
        <w:rPr>
          <w:bCs/>
          <w:sz w:val="24"/>
          <w:szCs w:val="24"/>
        </w:rPr>
      </w:pPr>
    </w:p>
    <w:p w14:paraId="41932B2F" w14:textId="77777777" w:rsidR="0018555E" w:rsidRPr="00573686" w:rsidRDefault="0018555E" w:rsidP="00BC78C0">
      <w:pPr>
        <w:keepNext/>
        <w:ind w:right="237"/>
        <w:jc w:val="both"/>
        <w:rPr>
          <w:bCs/>
          <w:sz w:val="24"/>
          <w:szCs w:val="24"/>
        </w:rPr>
      </w:pPr>
    </w:p>
    <w:p w14:paraId="45EC9107" w14:textId="77777777" w:rsidR="0018555E" w:rsidRPr="00573686" w:rsidRDefault="0018555E" w:rsidP="00BC78C0">
      <w:pPr>
        <w:keepNext/>
        <w:ind w:right="237"/>
        <w:jc w:val="both"/>
        <w:rPr>
          <w:bCs/>
          <w:sz w:val="24"/>
          <w:szCs w:val="24"/>
        </w:rPr>
      </w:pPr>
    </w:p>
    <w:p w14:paraId="1F84830D" w14:textId="77777777" w:rsidR="0018555E" w:rsidRPr="00573686" w:rsidRDefault="0018555E" w:rsidP="00BC78C0">
      <w:pPr>
        <w:keepNext/>
        <w:ind w:right="237"/>
        <w:jc w:val="both"/>
        <w:rPr>
          <w:bCs/>
          <w:sz w:val="24"/>
          <w:szCs w:val="24"/>
        </w:rPr>
      </w:pPr>
      <w:r w:rsidRPr="00573686">
        <w:rPr>
          <w:bCs/>
          <w:sz w:val="24"/>
          <w:szCs w:val="24"/>
        </w:rPr>
        <w:t xml:space="preserve">College of Policing (2015). </w:t>
      </w:r>
      <w:r w:rsidRPr="00573686">
        <w:rPr>
          <w:bCs/>
          <w:i/>
          <w:iCs/>
          <w:sz w:val="24"/>
          <w:szCs w:val="24"/>
        </w:rPr>
        <w:t>Leadership Review: Final Report</w:t>
      </w:r>
      <w:r w:rsidRPr="00573686">
        <w:rPr>
          <w:bCs/>
          <w:sz w:val="24"/>
          <w:szCs w:val="24"/>
        </w:rPr>
        <w:t xml:space="preserve">. [online] Available at: </w:t>
      </w:r>
      <w:hyperlink r:id="rId16" w:history="1">
        <w:r w:rsidRPr="00573686">
          <w:rPr>
            <w:rStyle w:val="Hyperlink"/>
            <w:bCs/>
            <w:sz w:val="24"/>
            <w:szCs w:val="24"/>
          </w:rPr>
          <w:t>https://www.college.police.uk/research/</w:t>
        </w:r>
      </w:hyperlink>
      <w:r w:rsidRPr="00573686">
        <w:rPr>
          <w:bCs/>
          <w:sz w:val="24"/>
          <w:szCs w:val="24"/>
        </w:rPr>
        <w:t xml:space="preserve">  [Accessed 20 Sept. 2025].</w:t>
      </w:r>
    </w:p>
    <w:p w14:paraId="39A44478" w14:textId="77777777" w:rsidR="0018555E" w:rsidRPr="00573686" w:rsidRDefault="0018555E" w:rsidP="00BC78C0">
      <w:pPr>
        <w:keepNext/>
        <w:ind w:right="237"/>
        <w:jc w:val="both"/>
        <w:rPr>
          <w:bCs/>
          <w:sz w:val="24"/>
          <w:szCs w:val="24"/>
        </w:rPr>
      </w:pPr>
    </w:p>
    <w:p w14:paraId="6DE372A7" w14:textId="77777777" w:rsidR="0018555E" w:rsidRPr="00573686" w:rsidRDefault="0018555E" w:rsidP="00BC78C0">
      <w:pPr>
        <w:keepNext/>
        <w:ind w:right="237"/>
        <w:jc w:val="both"/>
        <w:rPr>
          <w:bCs/>
          <w:sz w:val="24"/>
          <w:szCs w:val="24"/>
        </w:rPr>
      </w:pPr>
    </w:p>
    <w:p w14:paraId="49B26050" w14:textId="77777777" w:rsidR="0018555E" w:rsidRPr="00573686" w:rsidRDefault="0018555E" w:rsidP="00BC78C0">
      <w:pPr>
        <w:keepNext/>
        <w:ind w:right="237"/>
        <w:jc w:val="both"/>
        <w:rPr>
          <w:bCs/>
          <w:sz w:val="24"/>
          <w:szCs w:val="24"/>
        </w:rPr>
      </w:pPr>
      <w:r w:rsidRPr="00573686">
        <w:rPr>
          <w:bCs/>
          <w:sz w:val="24"/>
          <w:szCs w:val="24"/>
        </w:rPr>
        <w:t>College of Policing (2017). </w:t>
      </w:r>
      <w:r w:rsidRPr="00573686">
        <w:rPr>
          <w:bCs/>
          <w:i/>
          <w:sz w:val="24"/>
          <w:szCs w:val="24"/>
        </w:rPr>
        <w:t>Media relations</w:t>
      </w:r>
      <w:r w:rsidRPr="00573686">
        <w:rPr>
          <w:bCs/>
          <w:sz w:val="24"/>
          <w:szCs w:val="24"/>
        </w:rPr>
        <w:t xml:space="preserve">. [online] College of policing . Available at: </w:t>
      </w:r>
      <w:hyperlink r:id="rId17" w:history="1">
        <w:r w:rsidRPr="00573686">
          <w:rPr>
            <w:rStyle w:val="Hyperlink"/>
            <w:bCs/>
            <w:sz w:val="24"/>
            <w:szCs w:val="24"/>
          </w:rPr>
          <w:t>https://www.college.police.uk/app/engagement-and-communication/media-relations</w:t>
        </w:r>
      </w:hyperlink>
      <w:r w:rsidRPr="00573686">
        <w:rPr>
          <w:bCs/>
          <w:sz w:val="24"/>
          <w:szCs w:val="24"/>
        </w:rPr>
        <w:t xml:space="preserve">  [Accessed 18 Sep. 2025].</w:t>
      </w:r>
    </w:p>
    <w:p w14:paraId="52F3AD4C" w14:textId="77777777" w:rsidR="00914149" w:rsidRPr="00573686" w:rsidRDefault="00914149" w:rsidP="00BC78C0">
      <w:pPr>
        <w:keepNext/>
        <w:ind w:right="237"/>
        <w:jc w:val="both"/>
        <w:rPr>
          <w:bCs/>
          <w:sz w:val="24"/>
          <w:szCs w:val="24"/>
        </w:rPr>
      </w:pPr>
    </w:p>
    <w:p w14:paraId="1E14C07F" w14:textId="77777777" w:rsidR="00914149" w:rsidRPr="00573686" w:rsidRDefault="00914149" w:rsidP="00BC78C0">
      <w:pPr>
        <w:keepNext/>
        <w:ind w:right="237"/>
        <w:jc w:val="both"/>
        <w:rPr>
          <w:bCs/>
          <w:sz w:val="24"/>
          <w:szCs w:val="24"/>
        </w:rPr>
      </w:pPr>
    </w:p>
    <w:p w14:paraId="6EDF1200" w14:textId="03B5A948" w:rsidR="00914149" w:rsidRPr="004360FF" w:rsidRDefault="00914149" w:rsidP="00BC78C0">
      <w:pPr>
        <w:ind w:right="237"/>
        <w:jc w:val="both"/>
        <w:rPr>
          <w:bCs/>
          <w:sz w:val="24"/>
          <w:szCs w:val="24"/>
        </w:rPr>
      </w:pPr>
      <w:r w:rsidRPr="004360FF">
        <w:rPr>
          <w:bCs/>
          <w:sz w:val="24"/>
          <w:szCs w:val="24"/>
        </w:rPr>
        <w:t>College of Policing (2020). </w:t>
      </w:r>
      <w:r w:rsidRPr="004360FF">
        <w:rPr>
          <w:bCs/>
          <w:i/>
          <w:iCs/>
          <w:sz w:val="24"/>
          <w:szCs w:val="24"/>
        </w:rPr>
        <w:t>Policing Education Qualifications Framework Initial entry routes</w:t>
      </w:r>
      <w:r w:rsidRPr="004360FF">
        <w:rPr>
          <w:bCs/>
          <w:sz w:val="24"/>
          <w:szCs w:val="24"/>
        </w:rPr>
        <w:t xml:space="preserve">. [online] Available at: </w:t>
      </w:r>
      <w:hyperlink r:id="rId18" w:history="1">
        <w:r w:rsidRPr="004360FF">
          <w:rPr>
            <w:rStyle w:val="Hyperlink"/>
            <w:bCs/>
            <w:sz w:val="24"/>
            <w:szCs w:val="24"/>
          </w:rPr>
          <w:t>https://assets.college.police.uk/s3fs-public/2021-02/peqf-learning-to-date.pdf</w:t>
        </w:r>
      </w:hyperlink>
      <w:r w:rsidRPr="004360FF">
        <w:rPr>
          <w:bCs/>
          <w:sz w:val="24"/>
          <w:szCs w:val="24"/>
        </w:rPr>
        <w:t>.</w:t>
      </w:r>
      <w:r w:rsidRPr="00573686">
        <w:rPr>
          <w:bCs/>
          <w:sz w:val="24"/>
          <w:szCs w:val="24"/>
        </w:rPr>
        <w:t xml:space="preserve"> </w:t>
      </w:r>
      <w:r w:rsidR="00CE4DBB" w:rsidRPr="00573686">
        <w:rPr>
          <w:bCs/>
          <w:sz w:val="24"/>
          <w:szCs w:val="24"/>
        </w:rPr>
        <w:t>[Accessed 20 Sep. 2025].</w:t>
      </w:r>
    </w:p>
    <w:p w14:paraId="7EC2833B" w14:textId="77777777" w:rsidR="00914149" w:rsidRPr="00573686" w:rsidRDefault="00914149" w:rsidP="00BC78C0">
      <w:pPr>
        <w:ind w:right="237"/>
        <w:jc w:val="both"/>
        <w:rPr>
          <w:b/>
          <w:sz w:val="24"/>
          <w:szCs w:val="24"/>
        </w:rPr>
      </w:pPr>
      <w:r w:rsidRPr="00573686">
        <w:rPr>
          <w:b/>
          <w:sz w:val="24"/>
          <w:szCs w:val="24"/>
        </w:rPr>
        <w:t xml:space="preserve"> </w:t>
      </w:r>
    </w:p>
    <w:p w14:paraId="5D6C61E9" w14:textId="77777777" w:rsidR="00914149" w:rsidRPr="00573686" w:rsidRDefault="00914149" w:rsidP="00BC78C0">
      <w:pPr>
        <w:keepNext/>
        <w:ind w:right="237"/>
        <w:jc w:val="both"/>
        <w:rPr>
          <w:bCs/>
          <w:sz w:val="24"/>
          <w:szCs w:val="24"/>
        </w:rPr>
      </w:pPr>
    </w:p>
    <w:p w14:paraId="536B73FF" w14:textId="77777777" w:rsidR="00914149" w:rsidRPr="00573686" w:rsidRDefault="00914149" w:rsidP="00BC78C0">
      <w:pPr>
        <w:keepNext/>
        <w:ind w:right="237"/>
        <w:jc w:val="both"/>
        <w:rPr>
          <w:bCs/>
          <w:sz w:val="24"/>
          <w:szCs w:val="24"/>
        </w:rPr>
      </w:pPr>
    </w:p>
    <w:p w14:paraId="1E05D26F" w14:textId="264016C1" w:rsidR="00B93A8A" w:rsidRPr="00573686" w:rsidRDefault="00B93A8A" w:rsidP="00BC78C0">
      <w:pPr>
        <w:ind w:right="237"/>
        <w:jc w:val="both"/>
        <w:rPr>
          <w:bCs/>
          <w:sz w:val="24"/>
          <w:szCs w:val="24"/>
        </w:rPr>
      </w:pPr>
      <w:r w:rsidRPr="00573686">
        <w:rPr>
          <w:bCs/>
          <w:sz w:val="24"/>
          <w:szCs w:val="24"/>
        </w:rPr>
        <w:t>College of Policing (2022). </w:t>
      </w:r>
      <w:r w:rsidRPr="00573686">
        <w:rPr>
          <w:bCs/>
          <w:i/>
          <w:iCs/>
          <w:sz w:val="24"/>
          <w:szCs w:val="24"/>
        </w:rPr>
        <w:t>Transformation Framework</w:t>
      </w:r>
      <w:r w:rsidRPr="00573686">
        <w:rPr>
          <w:bCs/>
          <w:sz w:val="24"/>
          <w:szCs w:val="24"/>
        </w:rPr>
        <w:t xml:space="preserve">. [online] Available at: </w:t>
      </w:r>
      <w:hyperlink r:id="rId19" w:history="1">
        <w:r w:rsidRPr="00573686">
          <w:rPr>
            <w:rStyle w:val="Hyperlink"/>
            <w:bCs/>
            <w:sz w:val="24"/>
            <w:szCs w:val="24"/>
          </w:rPr>
          <w:t>https://assets.college.police.uk/s3fs-public/2020-12/Transformation-framework.pdf</w:t>
        </w:r>
      </w:hyperlink>
      <w:r w:rsidRPr="00573686">
        <w:rPr>
          <w:bCs/>
          <w:sz w:val="24"/>
          <w:szCs w:val="24"/>
        </w:rPr>
        <w:t xml:space="preserve">. </w:t>
      </w:r>
      <w:r w:rsidR="00CE4DBB" w:rsidRPr="00573686">
        <w:rPr>
          <w:bCs/>
          <w:sz w:val="24"/>
          <w:szCs w:val="24"/>
        </w:rPr>
        <w:t>[Accessed 20 Sep. 2025].</w:t>
      </w:r>
    </w:p>
    <w:p w14:paraId="127EF459" w14:textId="77777777" w:rsidR="00914149" w:rsidRPr="00573686" w:rsidRDefault="00914149" w:rsidP="00BC78C0">
      <w:pPr>
        <w:keepNext/>
        <w:ind w:right="237"/>
        <w:jc w:val="both"/>
        <w:rPr>
          <w:bCs/>
          <w:sz w:val="24"/>
          <w:szCs w:val="24"/>
        </w:rPr>
      </w:pPr>
    </w:p>
    <w:p w14:paraId="44E19B0B" w14:textId="77777777" w:rsidR="00B93A8A" w:rsidRPr="00573686" w:rsidRDefault="00B93A8A" w:rsidP="00BC78C0">
      <w:pPr>
        <w:keepNext/>
        <w:ind w:right="237"/>
        <w:jc w:val="both"/>
        <w:rPr>
          <w:bCs/>
          <w:sz w:val="24"/>
          <w:szCs w:val="24"/>
        </w:rPr>
      </w:pPr>
    </w:p>
    <w:p w14:paraId="2E503EED" w14:textId="6ED38D53" w:rsidR="0018555E" w:rsidRPr="00573686" w:rsidRDefault="0018555E" w:rsidP="00BC78C0">
      <w:pPr>
        <w:keepNext/>
        <w:ind w:right="237"/>
        <w:jc w:val="both"/>
        <w:rPr>
          <w:bCs/>
          <w:sz w:val="24"/>
          <w:szCs w:val="24"/>
        </w:rPr>
      </w:pPr>
      <w:r w:rsidRPr="00573686">
        <w:rPr>
          <w:bCs/>
          <w:sz w:val="24"/>
          <w:szCs w:val="24"/>
        </w:rPr>
        <w:t>College of Policing (2024). </w:t>
      </w:r>
      <w:r w:rsidRPr="00573686">
        <w:rPr>
          <w:bCs/>
          <w:i/>
          <w:sz w:val="24"/>
          <w:szCs w:val="24"/>
        </w:rPr>
        <w:t>Using social media to reduce anti-social behaviour | College of Policing</w:t>
      </w:r>
      <w:r w:rsidRPr="00573686">
        <w:rPr>
          <w:bCs/>
          <w:sz w:val="24"/>
          <w:szCs w:val="24"/>
        </w:rPr>
        <w:t xml:space="preserve">. [online] College of Policing. Available at: </w:t>
      </w:r>
      <w:hyperlink r:id="rId20" w:history="1">
        <w:r w:rsidRPr="00573686">
          <w:rPr>
            <w:rStyle w:val="Hyperlink"/>
            <w:bCs/>
            <w:sz w:val="24"/>
            <w:szCs w:val="24"/>
          </w:rPr>
          <w:t>https://www.college.police.uk/support-forces/practices/using-social-media-reduce-anti-social-behaviou</w:t>
        </w:r>
      </w:hyperlink>
      <w:r w:rsidRPr="00573686">
        <w:rPr>
          <w:bCs/>
          <w:sz w:val="24"/>
          <w:szCs w:val="24"/>
        </w:rPr>
        <w:t>r [Accessed 17 Sep. 2025].</w:t>
      </w:r>
    </w:p>
    <w:p w14:paraId="578AE19D" w14:textId="77777777" w:rsidR="0018555E" w:rsidRPr="00573686" w:rsidRDefault="0018555E" w:rsidP="00BC78C0">
      <w:pPr>
        <w:keepNext/>
        <w:ind w:right="237"/>
        <w:jc w:val="both"/>
        <w:rPr>
          <w:bCs/>
          <w:sz w:val="24"/>
          <w:szCs w:val="24"/>
        </w:rPr>
      </w:pPr>
    </w:p>
    <w:p w14:paraId="05FE23DF" w14:textId="77777777" w:rsidR="0018555E" w:rsidRPr="00573686" w:rsidRDefault="0018555E" w:rsidP="00BC78C0">
      <w:pPr>
        <w:keepNext/>
        <w:ind w:right="237"/>
        <w:jc w:val="both"/>
        <w:rPr>
          <w:bCs/>
          <w:sz w:val="24"/>
          <w:szCs w:val="24"/>
        </w:rPr>
      </w:pPr>
    </w:p>
    <w:p w14:paraId="01B2E1B4" w14:textId="77777777" w:rsidR="0018555E" w:rsidRPr="00573686" w:rsidRDefault="0018555E" w:rsidP="00BC78C0">
      <w:pPr>
        <w:keepNext/>
        <w:ind w:right="237"/>
        <w:jc w:val="both"/>
        <w:rPr>
          <w:bCs/>
          <w:sz w:val="24"/>
          <w:szCs w:val="24"/>
        </w:rPr>
      </w:pPr>
      <w:r w:rsidRPr="00573686">
        <w:rPr>
          <w:bCs/>
          <w:sz w:val="24"/>
          <w:szCs w:val="24"/>
        </w:rPr>
        <w:t>Communications, D.G.H.K.S. (2014). </w:t>
      </w:r>
      <w:r w:rsidRPr="00573686">
        <w:rPr>
          <w:bCs/>
          <w:i/>
          <w:sz w:val="24"/>
          <w:szCs w:val="24"/>
        </w:rPr>
        <w:t>Putting Twitter to the test</w:t>
      </w:r>
      <w:r w:rsidRPr="00573686">
        <w:rPr>
          <w:bCs/>
          <w:sz w:val="24"/>
          <w:szCs w:val="24"/>
        </w:rPr>
        <w:t xml:space="preserve">. [online] Harvard Gazette. Available at: </w:t>
      </w:r>
      <w:hyperlink r:id="rId21" w:history="1">
        <w:r w:rsidRPr="00573686">
          <w:rPr>
            <w:rStyle w:val="Hyperlink"/>
            <w:bCs/>
            <w:sz w:val="24"/>
            <w:szCs w:val="24"/>
          </w:rPr>
          <w:t>https://news.harvard.edu/gazette/story/2014/04/putting-twitter-to-the-test/</w:t>
        </w:r>
      </w:hyperlink>
      <w:r w:rsidRPr="00573686">
        <w:rPr>
          <w:bCs/>
          <w:sz w:val="24"/>
          <w:szCs w:val="24"/>
        </w:rPr>
        <w:t xml:space="preserve">  [Accessed 17 Sep. 2025].</w:t>
      </w:r>
    </w:p>
    <w:p w14:paraId="0EDD1F5B" w14:textId="77777777" w:rsidR="00E74C18" w:rsidRPr="00573686" w:rsidRDefault="00E74C18" w:rsidP="00BC78C0">
      <w:pPr>
        <w:keepNext/>
        <w:ind w:right="237"/>
        <w:jc w:val="both"/>
        <w:rPr>
          <w:bCs/>
          <w:sz w:val="24"/>
          <w:szCs w:val="24"/>
        </w:rPr>
      </w:pPr>
    </w:p>
    <w:p w14:paraId="0B28F894" w14:textId="77777777" w:rsidR="00E74C18" w:rsidRPr="00573686" w:rsidRDefault="00E74C18" w:rsidP="00BC78C0">
      <w:pPr>
        <w:ind w:right="237"/>
        <w:jc w:val="both"/>
        <w:rPr>
          <w:sz w:val="24"/>
          <w:szCs w:val="24"/>
        </w:rPr>
      </w:pPr>
    </w:p>
    <w:p w14:paraId="1EF02A3C" w14:textId="77777777" w:rsidR="00CE4DBB" w:rsidRPr="00573686" w:rsidRDefault="00E74C18" w:rsidP="00BC78C0">
      <w:pPr>
        <w:keepNext/>
        <w:ind w:right="237"/>
        <w:jc w:val="both"/>
        <w:rPr>
          <w:bCs/>
          <w:sz w:val="24"/>
          <w:szCs w:val="24"/>
        </w:rPr>
      </w:pPr>
      <w:r w:rsidRPr="00573686">
        <w:rPr>
          <w:bCs/>
          <w:sz w:val="24"/>
          <w:szCs w:val="24"/>
        </w:rPr>
        <w:t>College of Policing (2015). </w:t>
      </w:r>
      <w:r w:rsidRPr="00573686">
        <w:rPr>
          <w:bCs/>
          <w:i/>
          <w:iCs/>
          <w:sz w:val="24"/>
          <w:szCs w:val="24"/>
        </w:rPr>
        <w:t>Professional Standards</w:t>
      </w:r>
      <w:r w:rsidRPr="00573686">
        <w:rPr>
          <w:bCs/>
          <w:sz w:val="24"/>
          <w:szCs w:val="24"/>
        </w:rPr>
        <w:t xml:space="preserve">. [online] College of Policing. Available at: </w:t>
      </w:r>
      <w:hyperlink r:id="rId22" w:history="1">
        <w:r w:rsidRPr="00573686">
          <w:rPr>
            <w:rStyle w:val="Hyperlink"/>
            <w:bCs/>
            <w:sz w:val="24"/>
            <w:szCs w:val="24"/>
          </w:rPr>
          <w:t>https://www.college.police.uk/app/professional-standards</w:t>
        </w:r>
      </w:hyperlink>
      <w:r w:rsidRPr="00573686">
        <w:rPr>
          <w:bCs/>
          <w:sz w:val="24"/>
          <w:szCs w:val="24"/>
        </w:rPr>
        <w:t xml:space="preserve">. </w:t>
      </w:r>
      <w:r w:rsidR="00CE4DBB" w:rsidRPr="00573686">
        <w:rPr>
          <w:bCs/>
          <w:sz w:val="24"/>
          <w:szCs w:val="24"/>
        </w:rPr>
        <w:t>[Accessed 18 Sep. 2025].</w:t>
      </w:r>
    </w:p>
    <w:p w14:paraId="6B35D493" w14:textId="7E910002" w:rsidR="00E74C18" w:rsidRPr="00573686" w:rsidRDefault="00E74C18" w:rsidP="00BC78C0">
      <w:pPr>
        <w:ind w:right="237"/>
        <w:jc w:val="both"/>
        <w:rPr>
          <w:bCs/>
          <w:sz w:val="24"/>
          <w:szCs w:val="24"/>
        </w:rPr>
      </w:pPr>
    </w:p>
    <w:p w14:paraId="22F3E133" w14:textId="77777777" w:rsidR="0018555E" w:rsidRPr="00573686" w:rsidRDefault="0018555E" w:rsidP="00BC78C0">
      <w:pPr>
        <w:keepNext/>
        <w:ind w:right="237"/>
        <w:jc w:val="both"/>
        <w:rPr>
          <w:bCs/>
          <w:sz w:val="24"/>
          <w:szCs w:val="24"/>
        </w:rPr>
      </w:pPr>
    </w:p>
    <w:p w14:paraId="0113371A" w14:textId="77777777" w:rsidR="0018555E" w:rsidRPr="00573686" w:rsidRDefault="0018555E" w:rsidP="00BC78C0">
      <w:pPr>
        <w:keepNext/>
        <w:ind w:right="237"/>
        <w:jc w:val="both"/>
        <w:rPr>
          <w:bCs/>
          <w:sz w:val="24"/>
          <w:szCs w:val="24"/>
        </w:rPr>
      </w:pPr>
      <w:r w:rsidRPr="00573686">
        <w:rPr>
          <w:bCs/>
          <w:sz w:val="24"/>
          <w:szCs w:val="24"/>
        </w:rPr>
        <w:t>D.L, C. (1990). </w:t>
      </w:r>
      <w:r w:rsidRPr="00573686">
        <w:rPr>
          <w:bCs/>
          <w:i/>
          <w:sz w:val="24"/>
          <w:szCs w:val="24"/>
        </w:rPr>
        <w:t>Law Enforcement Intelligence Operations: An Overview of Concepts, Issues and Terms | Office of Justice Programs</w:t>
      </w:r>
      <w:r w:rsidRPr="00573686">
        <w:rPr>
          <w:bCs/>
          <w:sz w:val="24"/>
          <w:szCs w:val="24"/>
        </w:rPr>
        <w:t xml:space="preserve">. [online] www.ojp.gov. Available at: </w:t>
      </w:r>
      <w:hyperlink r:id="rId23" w:history="1">
        <w:r w:rsidRPr="00573686">
          <w:rPr>
            <w:rStyle w:val="Hyperlink"/>
            <w:bCs/>
            <w:sz w:val="24"/>
            <w:szCs w:val="24"/>
          </w:rPr>
          <w:t>https://www.ojp.gov/ncjrs/virtual-library/abstracts/law-enforcement-intelligence-operations-overview-concepts-issues</w:t>
        </w:r>
      </w:hyperlink>
      <w:r w:rsidRPr="00573686">
        <w:rPr>
          <w:bCs/>
          <w:sz w:val="24"/>
          <w:szCs w:val="24"/>
        </w:rPr>
        <w:t xml:space="preserve">  [Accessed 18 Sep. 2025].</w:t>
      </w:r>
    </w:p>
    <w:p w14:paraId="59357E31" w14:textId="77777777" w:rsidR="0018555E" w:rsidRPr="00573686" w:rsidRDefault="0018555E" w:rsidP="00BC78C0">
      <w:pPr>
        <w:keepNext/>
        <w:ind w:right="237"/>
        <w:jc w:val="both"/>
        <w:rPr>
          <w:bCs/>
          <w:sz w:val="24"/>
          <w:szCs w:val="24"/>
        </w:rPr>
      </w:pPr>
    </w:p>
    <w:p w14:paraId="533A8E3F" w14:textId="77777777" w:rsidR="00CE4DBB" w:rsidRPr="00573686" w:rsidRDefault="0018555E" w:rsidP="00BC78C0">
      <w:pPr>
        <w:keepNext/>
        <w:ind w:right="237"/>
        <w:jc w:val="both"/>
        <w:rPr>
          <w:bCs/>
          <w:sz w:val="24"/>
          <w:szCs w:val="24"/>
        </w:rPr>
      </w:pPr>
      <w:r w:rsidRPr="00573686">
        <w:rPr>
          <w:bCs/>
          <w:sz w:val="24"/>
          <w:szCs w:val="24"/>
        </w:rPr>
        <w:t xml:space="preserve">David (2021). </w:t>
      </w:r>
      <w:r w:rsidRPr="00573686">
        <w:rPr>
          <w:bCs/>
          <w:i/>
          <w:sz w:val="24"/>
          <w:szCs w:val="24"/>
        </w:rPr>
        <w:t>The BOOST Feedback Model - Effective Feedback Articles</w:t>
      </w:r>
      <w:r w:rsidRPr="00573686">
        <w:rPr>
          <w:bCs/>
          <w:sz w:val="24"/>
          <w:szCs w:val="24"/>
        </w:rPr>
        <w:t xml:space="preserve">. [online] www.revolutionlearning.co.uk. Available at: </w:t>
      </w:r>
      <w:hyperlink r:id="rId24">
        <w:r w:rsidRPr="00573686">
          <w:rPr>
            <w:bCs/>
            <w:color w:val="1155CC"/>
            <w:sz w:val="24"/>
            <w:szCs w:val="24"/>
            <w:u w:val="single"/>
          </w:rPr>
          <w:t>https://www.revolutionlearning.co.uk/article/the-boost-feedback-model/</w:t>
        </w:r>
      </w:hyperlink>
      <w:r w:rsidRPr="00573686">
        <w:rPr>
          <w:bCs/>
          <w:sz w:val="24"/>
          <w:szCs w:val="24"/>
        </w:rPr>
        <w:t>.</w:t>
      </w:r>
      <w:r w:rsidR="00CE4DBB" w:rsidRPr="00573686">
        <w:rPr>
          <w:bCs/>
          <w:sz w:val="24"/>
          <w:szCs w:val="24"/>
        </w:rPr>
        <w:t>[Accessed 18 Sep. 2025].</w:t>
      </w:r>
    </w:p>
    <w:p w14:paraId="7C6B0457" w14:textId="77777777" w:rsidR="0018555E" w:rsidRPr="00573686" w:rsidRDefault="0018555E" w:rsidP="00BC78C0">
      <w:pPr>
        <w:shd w:val="clear" w:color="auto" w:fill="FFFFFF"/>
        <w:spacing w:before="200" w:after="200"/>
        <w:jc w:val="both"/>
        <w:rPr>
          <w:bCs/>
          <w:sz w:val="24"/>
          <w:szCs w:val="24"/>
        </w:rPr>
      </w:pPr>
    </w:p>
    <w:p w14:paraId="2FB102E8" w14:textId="77777777" w:rsidR="00CE4DBB" w:rsidRPr="00573686" w:rsidRDefault="0018555E" w:rsidP="00BC78C0">
      <w:pPr>
        <w:keepNext/>
        <w:ind w:right="237"/>
        <w:jc w:val="both"/>
        <w:rPr>
          <w:bCs/>
          <w:sz w:val="24"/>
          <w:szCs w:val="24"/>
        </w:rPr>
      </w:pPr>
      <w:proofErr w:type="spellStart"/>
      <w:r w:rsidRPr="00573686">
        <w:rPr>
          <w:bCs/>
          <w:sz w:val="24"/>
          <w:szCs w:val="24"/>
        </w:rPr>
        <w:t>Drolsbach</w:t>
      </w:r>
      <w:proofErr w:type="spellEnd"/>
      <w:r w:rsidRPr="00573686">
        <w:rPr>
          <w:bCs/>
          <w:sz w:val="24"/>
          <w:szCs w:val="24"/>
        </w:rPr>
        <w:t xml:space="preserve">, C. and </w:t>
      </w:r>
      <w:proofErr w:type="spellStart"/>
      <w:r w:rsidRPr="00573686">
        <w:rPr>
          <w:bCs/>
          <w:sz w:val="24"/>
          <w:szCs w:val="24"/>
        </w:rPr>
        <w:t>Pröllochs</w:t>
      </w:r>
      <w:proofErr w:type="spellEnd"/>
      <w:r w:rsidRPr="00573686">
        <w:rPr>
          <w:bCs/>
          <w:sz w:val="24"/>
          <w:szCs w:val="24"/>
        </w:rPr>
        <w:t>, N. (2023). Believability and Harmfulness Shape the Virality of Misleading Social Media Posts. </w:t>
      </w:r>
      <w:r w:rsidRPr="00573686">
        <w:rPr>
          <w:bCs/>
          <w:i/>
          <w:sz w:val="24"/>
          <w:szCs w:val="24"/>
        </w:rPr>
        <w:t>Proceedings of the ACM Web Conference 2023</w:t>
      </w:r>
      <w:r w:rsidRPr="00573686">
        <w:rPr>
          <w:bCs/>
          <w:sz w:val="24"/>
          <w:szCs w:val="24"/>
        </w:rPr>
        <w:t xml:space="preserve">, [online] pp.4172–4177. </w:t>
      </w:r>
      <w:hyperlink r:id="rId25" w:history="1">
        <w:r w:rsidRPr="00573686">
          <w:rPr>
            <w:rStyle w:val="Hyperlink"/>
            <w:bCs/>
            <w:sz w:val="24"/>
            <w:szCs w:val="24"/>
          </w:rPr>
          <w:t>Believability and Harmfulness Shape the Virality of Misleading Social Media Posts | Proceedings of the ACM Web Conference 2023</w:t>
        </w:r>
      </w:hyperlink>
      <w:r w:rsidR="00CE4DBB" w:rsidRPr="00573686">
        <w:rPr>
          <w:bCs/>
          <w:sz w:val="24"/>
          <w:szCs w:val="24"/>
        </w:rPr>
        <w:t>[Accessed 18 Sep. 2025].</w:t>
      </w:r>
    </w:p>
    <w:p w14:paraId="3092709F" w14:textId="34C94457" w:rsidR="0018555E" w:rsidRPr="00573686" w:rsidRDefault="0018555E" w:rsidP="00BC78C0">
      <w:pPr>
        <w:keepNext/>
        <w:ind w:right="237"/>
        <w:jc w:val="both"/>
        <w:rPr>
          <w:bCs/>
          <w:sz w:val="24"/>
          <w:szCs w:val="24"/>
        </w:rPr>
      </w:pPr>
    </w:p>
    <w:p w14:paraId="7CF756B4" w14:textId="77777777" w:rsidR="0018555E" w:rsidRPr="00573686" w:rsidRDefault="0018555E" w:rsidP="00BC78C0">
      <w:pPr>
        <w:keepNext/>
        <w:ind w:right="237"/>
        <w:jc w:val="both"/>
        <w:rPr>
          <w:bCs/>
          <w:sz w:val="24"/>
          <w:szCs w:val="24"/>
        </w:rPr>
      </w:pPr>
    </w:p>
    <w:p w14:paraId="37C63A84" w14:textId="77777777" w:rsidR="0018555E" w:rsidRPr="00573686" w:rsidRDefault="0018555E" w:rsidP="00BC78C0">
      <w:pPr>
        <w:keepNext/>
        <w:ind w:right="237"/>
        <w:jc w:val="both"/>
        <w:rPr>
          <w:bCs/>
          <w:sz w:val="24"/>
          <w:szCs w:val="24"/>
        </w:rPr>
      </w:pPr>
    </w:p>
    <w:p w14:paraId="4ABFAEFF" w14:textId="28C11D10" w:rsidR="0018555E" w:rsidRPr="00573686" w:rsidRDefault="0018555E" w:rsidP="00BC78C0">
      <w:pPr>
        <w:keepNext/>
        <w:ind w:right="237"/>
        <w:jc w:val="both"/>
        <w:rPr>
          <w:bCs/>
          <w:sz w:val="24"/>
          <w:szCs w:val="24"/>
        </w:rPr>
      </w:pPr>
      <w:r w:rsidRPr="00573686">
        <w:rPr>
          <w:bCs/>
          <w:sz w:val="24"/>
          <w:szCs w:val="24"/>
        </w:rPr>
        <w:t>Eriksson Krutrök, M. and Lindgren, S. (2022). Social media amplification loops and false alarms: Towards a Sociotechnical understanding of misinformation during emergencies. </w:t>
      </w:r>
      <w:r w:rsidRPr="00573686">
        <w:rPr>
          <w:bCs/>
          <w:i/>
          <w:sz w:val="24"/>
          <w:szCs w:val="24"/>
        </w:rPr>
        <w:t>The Communication Review</w:t>
      </w:r>
      <w:r w:rsidRPr="00573686">
        <w:rPr>
          <w:bCs/>
          <w:sz w:val="24"/>
          <w:szCs w:val="24"/>
        </w:rPr>
        <w:t xml:space="preserve">, 25(2), pp.1–15. </w:t>
      </w:r>
      <w:hyperlink r:id="rId26" w:history="1">
        <w:r w:rsidRPr="00573686">
          <w:rPr>
            <w:rStyle w:val="Hyperlink"/>
            <w:bCs/>
            <w:sz w:val="24"/>
            <w:szCs w:val="24"/>
          </w:rPr>
          <w:t xml:space="preserve">Full article: Social </w:t>
        </w:r>
        <w:r w:rsidRPr="00573686">
          <w:rPr>
            <w:rStyle w:val="Hyperlink"/>
            <w:bCs/>
            <w:sz w:val="24"/>
            <w:szCs w:val="24"/>
          </w:rPr>
          <w:lastRenderedPageBreak/>
          <w:t>media amplification loops and false alarms: Towards a Sociotechnical understanding of misinformation during emergencies</w:t>
        </w:r>
      </w:hyperlink>
      <w:r w:rsidR="00CE4DBB" w:rsidRPr="00573686">
        <w:rPr>
          <w:bCs/>
          <w:sz w:val="24"/>
          <w:szCs w:val="24"/>
        </w:rPr>
        <w:t xml:space="preserve"> </w:t>
      </w:r>
      <w:r w:rsidR="00CE4DBB" w:rsidRPr="00573686">
        <w:rPr>
          <w:bCs/>
          <w:sz w:val="24"/>
          <w:szCs w:val="24"/>
        </w:rPr>
        <w:t>[Accessed 20 Sep. 2025].</w:t>
      </w:r>
    </w:p>
    <w:p w14:paraId="36A94CB2" w14:textId="77777777" w:rsidR="0018555E" w:rsidRPr="00573686" w:rsidRDefault="0018555E" w:rsidP="00BC78C0">
      <w:pPr>
        <w:keepNext/>
        <w:ind w:right="237"/>
        <w:jc w:val="both"/>
        <w:rPr>
          <w:bCs/>
          <w:sz w:val="24"/>
          <w:szCs w:val="24"/>
        </w:rPr>
      </w:pPr>
    </w:p>
    <w:p w14:paraId="17F01D43" w14:textId="77777777" w:rsidR="0018555E" w:rsidRPr="00573686" w:rsidRDefault="0018555E" w:rsidP="00BC78C0">
      <w:pPr>
        <w:keepNext/>
        <w:ind w:right="237"/>
        <w:jc w:val="both"/>
        <w:rPr>
          <w:bCs/>
          <w:sz w:val="24"/>
          <w:szCs w:val="24"/>
        </w:rPr>
      </w:pPr>
    </w:p>
    <w:p w14:paraId="4FB3D484" w14:textId="0DF2501C" w:rsidR="00CA1207" w:rsidRPr="00573686" w:rsidRDefault="0018555E" w:rsidP="00BC78C0">
      <w:pPr>
        <w:keepNext/>
        <w:ind w:right="237"/>
        <w:jc w:val="both"/>
        <w:rPr>
          <w:bCs/>
          <w:sz w:val="24"/>
          <w:szCs w:val="24"/>
        </w:rPr>
      </w:pPr>
      <w:r w:rsidRPr="00573686">
        <w:rPr>
          <w:bCs/>
          <w:sz w:val="24"/>
          <w:szCs w:val="24"/>
        </w:rPr>
        <w:t>Gwent Police (2025). </w:t>
      </w:r>
      <w:r w:rsidRPr="00573686">
        <w:rPr>
          <w:bCs/>
          <w:i/>
          <w:sz w:val="24"/>
          <w:szCs w:val="24"/>
        </w:rPr>
        <w:t>Social Media Community Guidelines </w:t>
      </w:r>
      <w:r w:rsidRPr="00573686">
        <w:rPr>
          <w:bCs/>
          <w:sz w:val="24"/>
          <w:szCs w:val="24"/>
        </w:rPr>
        <w:t xml:space="preserve">. [online] Gwent Police . Available at: </w:t>
      </w:r>
      <w:hyperlink r:id="rId27" w:history="1">
        <w:r w:rsidRPr="00573686">
          <w:rPr>
            <w:rStyle w:val="Hyperlink"/>
            <w:bCs/>
            <w:sz w:val="24"/>
            <w:szCs w:val="24"/>
          </w:rPr>
          <w:t>https://www.gwent.police.uk/police-forces/gwent-police/areas/about-us/about-us/social-media-community-guidelines/</w:t>
        </w:r>
      </w:hyperlink>
      <w:r w:rsidRPr="00573686">
        <w:rPr>
          <w:bCs/>
          <w:sz w:val="24"/>
          <w:szCs w:val="24"/>
        </w:rPr>
        <w:t xml:space="preserve">  [Accessed 18 Sep. 2025].</w:t>
      </w:r>
    </w:p>
    <w:p w14:paraId="4F1B0FDA" w14:textId="77777777" w:rsidR="00CA1207" w:rsidRPr="00573686" w:rsidRDefault="00CA1207" w:rsidP="00BC78C0">
      <w:pPr>
        <w:keepNext/>
        <w:ind w:right="237"/>
        <w:jc w:val="both"/>
        <w:rPr>
          <w:bCs/>
          <w:sz w:val="24"/>
          <w:szCs w:val="24"/>
        </w:rPr>
      </w:pPr>
    </w:p>
    <w:p w14:paraId="228CE9A7" w14:textId="77777777" w:rsidR="00CE4DBB" w:rsidRPr="00573686" w:rsidRDefault="00CA1207" w:rsidP="00BC78C0">
      <w:pPr>
        <w:keepNext/>
        <w:ind w:right="237"/>
        <w:jc w:val="both"/>
        <w:rPr>
          <w:bCs/>
          <w:sz w:val="24"/>
          <w:szCs w:val="24"/>
        </w:rPr>
      </w:pPr>
      <w:r w:rsidRPr="00573686">
        <w:rPr>
          <w:bCs/>
          <w:sz w:val="24"/>
          <w:szCs w:val="24"/>
        </w:rPr>
        <w:t>Governance, G. (2020). </w:t>
      </w:r>
      <w:r w:rsidRPr="00573686">
        <w:rPr>
          <w:bCs/>
          <w:i/>
          <w:iCs/>
          <w:sz w:val="24"/>
          <w:szCs w:val="24"/>
        </w:rPr>
        <w:t>Good Governance Institute | Helping to create a fairer, better world | Good Governance</w:t>
      </w:r>
      <w:r w:rsidRPr="00573686">
        <w:rPr>
          <w:bCs/>
          <w:sz w:val="24"/>
          <w:szCs w:val="24"/>
        </w:rPr>
        <w:t xml:space="preserve">. [online] www.good-governance.org.uk. Available at: </w:t>
      </w:r>
      <w:hyperlink r:id="rId28" w:history="1">
        <w:r w:rsidRPr="00573686">
          <w:rPr>
            <w:rStyle w:val="Hyperlink"/>
            <w:bCs/>
            <w:sz w:val="24"/>
            <w:szCs w:val="24"/>
          </w:rPr>
          <w:t>https://www.good-governance.org.uk/publications/insights/the-nolan-principles</w:t>
        </w:r>
      </w:hyperlink>
      <w:r w:rsidRPr="00573686">
        <w:rPr>
          <w:bCs/>
          <w:sz w:val="24"/>
          <w:szCs w:val="24"/>
        </w:rPr>
        <w:t xml:space="preserve">. </w:t>
      </w:r>
      <w:r w:rsidR="00CE4DBB" w:rsidRPr="00573686">
        <w:rPr>
          <w:bCs/>
          <w:sz w:val="24"/>
          <w:szCs w:val="24"/>
        </w:rPr>
        <w:t>[Accessed 17 Sep. 2025].</w:t>
      </w:r>
    </w:p>
    <w:p w14:paraId="506D84B5" w14:textId="12EC7C98" w:rsidR="00CA1207" w:rsidRPr="00573686" w:rsidRDefault="00CA1207" w:rsidP="00BC78C0">
      <w:pPr>
        <w:ind w:right="237"/>
        <w:jc w:val="both"/>
        <w:rPr>
          <w:bCs/>
          <w:sz w:val="24"/>
          <w:szCs w:val="24"/>
        </w:rPr>
      </w:pPr>
    </w:p>
    <w:p w14:paraId="044B1B93" w14:textId="77777777" w:rsidR="00CA1207" w:rsidRPr="00573686" w:rsidRDefault="00CA1207" w:rsidP="00BC78C0">
      <w:pPr>
        <w:keepNext/>
        <w:ind w:right="237"/>
        <w:jc w:val="both"/>
        <w:rPr>
          <w:bCs/>
          <w:sz w:val="24"/>
          <w:szCs w:val="24"/>
        </w:rPr>
      </w:pPr>
    </w:p>
    <w:p w14:paraId="7E47C1FF" w14:textId="77777777" w:rsidR="0018555E" w:rsidRPr="00573686" w:rsidRDefault="0018555E" w:rsidP="00BC78C0">
      <w:pPr>
        <w:keepNext/>
        <w:ind w:right="237"/>
        <w:jc w:val="both"/>
        <w:rPr>
          <w:bCs/>
          <w:sz w:val="24"/>
          <w:szCs w:val="24"/>
        </w:rPr>
      </w:pPr>
    </w:p>
    <w:p w14:paraId="21EA5D0F" w14:textId="77777777" w:rsidR="0018555E" w:rsidRPr="00573686" w:rsidRDefault="0018555E" w:rsidP="00BC78C0">
      <w:pPr>
        <w:keepNext/>
        <w:ind w:right="237"/>
        <w:jc w:val="both"/>
        <w:rPr>
          <w:bCs/>
          <w:sz w:val="24"/>
          <w:szCs w:val="24"/>
        </w:rPr>
      </w:pPr>
      <w:r w:rsidRPr="00573686">
        <w:rPr>
          <w:bCs/>
          <w:sz w:val="24"/>
          <w:szCs w:val="24"/>
        </w:rPr>
        <w:t xml:space="preserve">Hersey, P., &amp; Blanchard, K.H. (1969). </w:t>
      </w:r>
      <w:r w:rsidRPr="00573686">
        <w:rPr>
          <w:bCs/>
          <w:i/>
          <w:iCs/>
          <w:sz w:val="24"/>
          <w:szCs w:val="24"/>
        </w:rPr>
        <w:t xml:space="preserve">Management of Organizational </w:t>
      </w:r>
      <w:proofErr w:type="spellStart"/>
      <w:r w:rsidRPr="00573686">
        <w:rPr>
          <w:bCs/>
          <w:i/>
          <w:iCs/>
          <w:sz w:val="24"/>
          <w:szCs w:val="24"/>
        </w:rPr>
        <w:t>Behavior</w:t>
      </w:r>
      <w:proofErr w:type="spellEnd"/>
      <w:r w:rsidRPr="00573686">
        <w:rPr>
          <w:bCs/>
          <w:i/>
          <w:iCs/>
          <w:sz w:val="24"/>
          <w:szCs w:val="24"/>
        </w:rPr>
        <w:t>: Utilizing Human Resources</w:t>
      </w:r>
      <w:r w:rsidRPr="00573686">
        <w:rPr>
          <w:bCs/>
          <w:sz w:val="24"/>
          <w:szCs w:val="24"/>
        </w:rPr>
        <w:t>. Englewood Cliffs, NJ: Prentice Hall.</w:t>
      </w:r>
    </w:p>
    <w:p w14:paraId="3700C105" w14:textId="77777777" w:rsidR="0018555E" w:rsidRPr="00573686" w:rsidRDefault="0018555E" w:rsidP="00BC78C0">
      <w:pPr>
        <w:keepNext/>
        <w:ind w:right="237"/>
        <w:jc w:val="both"/>
        <w:rPr>
          <w:bCs/>
          <w:sz w:val="24"/>
          <w:szCs w:val="24"/>
        </w:rPr>
      </w:pPr>
      <w:r w:rsidRPr="00573686">
        <w:rPr>
          <w:bCs/>
          <w:sz w:val="24"/>
          <w:szCs w:val="24"/>
        </w:rPr>
        <w:t>Home Office (2023). </w:t>
      </w:r>
      <w:r w:rsidRPr="00573686">
        <w:rPr>
          <w:bCs/>
          <w:i/>
          <w:sz w:val="24"/>
          <w:szCs w:val="24"/>
        </w:rPr>
        <w:t>Anti-social behaviour: impacts on individuals and local communities</w:t>
      </w:r>
      <w:r w:rsidRPr="00573686">
        <w:rPr>
          <w:bCs/>
          <w:sz w:val="24"/>
          <w:szCs w:val="24"/>
        </w:rPr>
        <w:t xml:space="preserve">. [online] GOV.UK. Available at: </w:t>
      </w:r>
      <w:hyperlink r:id="rId29" w:history="1">
        <w:r w:rsidRPr="00573686">
          <w:rPr>
            <w:rStyle w:val="Hyperlink"/>
            <w:bCs/>
            <w:sz w:val="24"/>
            <w:szCs w:val="24"/>
          </w:rPr>
          <w:t>https://www.gov.uk/government/publications/impacts-of-anti-social-behaviour-on-individuals-and-communities/anti-social-behaviour-impacts-on-individuals-and-local-communities</w:t>
        </w:r>
      </w:hyperlink>
      <w:r w:rsidRPr="00573686">
        <w:rPr>
          <w:bCs/>
          <w:sz w:val="24"/>
          <w:szCs w:val="24"/>
        </w:rPr>
        <w:t xml:space="preserve">  [Accessed 20 Sep. 2025].</w:t>
      </w:r>
    </w:p>
    <w:p w14:paraId="32F9BBFA" w14:textId="77777777" w:rsidR="0018555E" w:rsidRPr="00573686" w:rsidRDefault="0018555E" w:rsidP="00BC78C0">
      <w:pPr>
        <w:keepNext/>
        <w:ind w:right="237"/>
        <w:jc w:val="both"/>
        <w:rPr>
          <w:bCs/>
          <w:sz w:val="24"/>
          <w:szCs w:val="24"/>
        </w:rPr>
      </w:pPr>
    </w:p>
    <w:p w14:paraId="31AD3386" w14:textId="7496EB1A" w:rsidR="0018555E" w:rsidRPr="00573686" w:rsidRDefault="00B153A4" w:rsidP="00BC78C0">
      <w:pPr>
        <w:keepNext/>
        <w:ind w:right="237"/>
        <w:jc w:val="both"/>
        <w:rPr>
          <w:bCs/>
          <w:sz w:val="24"/>
          <w:szCs w:val="24"/>
        </w:rPr>
      </w:pPr>
      <w:r w:rsidRPr="00573686">
        <w:rPr>
          <w:bCs/>
          <w:sz w:val="24"/>
          <w:szCs w:val="24"/>
        </w:rPr>
        <w:t>Home Office (2023). </w:t>
      </w:r>
      <w:r w:rsidRPr="00573686">
        <w:rPr>
          <w:bCs/>
          <w:i/>
          <w:iCs/>
          <w:sz w:val="24"/>
          <w:szCs w:val="24"/>
        </w:rPr>
        <w:t>Strategic Policing Requirement 2023</w:t>
      </w:r>
      <w:r w:rsidRPr="00573686">
        <w:rPr>
          <w:bCs/>
          <w:sz w:val="24"/>
          <w:szCs w:val="24"/>
        </w:rPr>
        <w:t xml:space="preserve">. [online] GOV.UK. Available at: </w:t>
      </w:r>
      <w:hyperlink r:id="rId30" w:history="1">
        <w:r w:rsidRPr="00573686">
          <w:rPr>
            <w:rStyle w:val="Hyperlink"/>
            <w:bCs/>
            <w:sz w:val="24"/>
            <w:szCs w:val="24"/>
          </w:rPr>
          <w:t>https://www.gov.uk/government/publications/strategic-policing-requirement-2023</w:t>
        </w:r>
      </w:hyperlink>
      <w:r w:rsidRPr="00573686">
        <w:rPr>
          <w:bCs/>
          <w:sz w:val="24"/>
          <w:szCs w:val="24"/>
        </w:rPr>
        <w:t>.</w:t>
      </w:r>
      <w:r w:rsidRPr="00573686">
        <w:rPr>
          <w:bCs/>
          <w:sz w:val="24"/>
          <w:szCs w:val="24"/>
        </w:rPr>
        <w:t xml:space="preserve"> (Accessed 22</w:t>
      </w:r>
      <w:r w:rsidRPr="00573686">
        <w:rPr>
          <w:bCs/>
          <w:sz w:val="24"/>
          <w:szCs w:val="24"/>
          <w:vertAlign w:val="superscript"/>
        </w:rPr>
        <w:t>nd</w:t>
      </w:r>
      <w:r w:rsidRPr="00573686">
        <w:rPr>
          <w:bCs/>
          <w:sz w:val="24"/>
          <w:szCs w:val="24"/>
        </w:rPr>
        <w:t xml:space="preserve"> SEP 2025) </w:t>
      </w:r>
    </w:p>
    <w:p w14:paraId="1F96589B" w14:textId="77777777" w:rsidR="00B153A4" w:rsidRPr="00573686" w:rsidRDefault="00B153A4" w:rsidP="00BC78C0">
      <w:pPr>
        <w:keepNext/>
        <w:ind w:right="237"/>
        <w:jc w:val="both"/>
        <w:rPr>
          <w:bCs/>
          <w:sz w:val="24"/>
          <w:szCs w:val="24"/>
        </w:rPr>
      </w:pPr>
    </w:p>
    <w:p w14:paraId="6C976426" w14:textId="77777777" w:rsidR="00B153A4" w:rsidRPr="00573686" w:rsidRDefault="00B153A4" w:rsidP="00BC78C0">
      <w:pPr>
        <w:keepNext/>
        <w:ind w:right="237"/>
        <w:jc w:val="both"/>
        <w:rPr>
          <w:bCs/>
          <w:sz w:val="24"/>
          <w:szCs w:val="24"/>
        </w:rPr>
      </w:pPr>
    </w:p>
    <w:p w14:paraId="5C9E5D04" w14:textId="77777777" w:rsidR="0018555E" w:rsidRPr="00573686" w:rsidRDefault="0018555E" w:rsidP="00BC78C0">
      <w:pPr>
        <w:keepNext/>
        <w:ind w:right="237"/>
        <w:jc w:val="both"/>
        <w:rPr>
          <w:bCs/>
          <w:sz w:val="24"/>
          <w:szCs w:val="24"/>
        </w:rPr>
      </w:pPr>
      <w:r w:rsidRPr="00573686">
        <w:rPr>
          <w:bCs/>
          <w:sz w:val="24"/>
          <w:szCs w:val="24"/>
        </w:rPr>
        <w:t>https://facebook.com/abdullahmalik86 (2024). </w:t>
      </w:r>
      <w:r w:rsidRPr="00573686">
        <w:rPr>
          <w:bCs/>
          <w:i/>
          <w:sz w:val="24"/>
          <w:szCs w:val="24"/>
        </w:rPr>
        <w:t xml:space="preserve">Strategies for Using Social Media to Promote Public Safety Awareness - </w:t>
      </w:r>
      <w:proofErr w:type="spellStart"/>
      <w:r w:rsidRPr="00573686">
        <w:rPr>
          <w:bCs/>
          <w:i/>
          <w:sz w:val="24"/>
          <w:szCs w:val="24"/>
        </w:rPr>
        <w:t>SafetyPedia</w:t>
      </w:r>
      <w:proofErr w:type="spellEnd"/>
      <w:r w:rsidRPr="00573686">
        <w:rPr>
          <w:bCs/>
          <w:sz w:val="24"/>
          <w:szCs w:val="24"/>
        </w:rPr>
        <w:t xml:space="preserve">. [online] SafetyPedia.com. Available at: </w:t>
      </w:r>
      <w:hyperlink r:id="rId31" w:history="1">
        <w:r w:rsidRPr="00573686">
          <w:rPr>
            <w:rStyle w:val="Hyperlink"/>
            <w:bCs/>
            <w:sz w:val="24"/>
            <w:szCs w:val="24"/>
          </w:rPr>
          <w:t>https://safetypedia.com/safety/using-social-media-to-promote-public-safety-awareness/</w:t>
        </w:r>
      </w:hyperlink>
      <w:r w:rsidRPr="00573686">
        <w:rPr>
          <w:bCs/>
          <w:sz w:val="24"/>
          <w:szCs w:val="24"/>
        </w:rPr>
        <w:t xml:space="preserve">  [Accessed 17 Sep. 2025].</w:t>
      </w:r>
    </w:p>
    <w:p w14:paraId="42634B47" w14:textId="77777777" w:rsidR="0018555E" w:rsidRPr="00573686" w:rsidRDefault="0018555E" w:rsidP="00BC78C0">
      <w:pPr>
        <w:keepNext/>
        <w:ind w:right="237"/>
        <w:jc w:val="both"/>
        <w:rPr>
          <w:bCs/>
          <w:sz w:val="24"/>
          <w:szCs w:val="24"/>
        </w:rPr>
      </w:pPr>
    </w:p>
    <w:p w14:paraId="764BC10D" w14:textId="77777777" w:rsidR="0018555E" w:rsidRPr="00573686" w:rsidRDefault="0018555E" w:rsidP="00BC78C0">
      <w:pPr>
        <w:keepNext/>
        <w:ind w:right="237"/>
        <w:jc w:val="both"/>
        <w:rPr>
          <w:bCs/>
          <w:sz w:val="24"/>
          <w:szCs w:val="24"/>
        </w:rPr>
      </w:pPr>
    </w:p>
    <w:p w14:paraId="5339FCE4" w14:textId="1384C5A8" w:rsidR="0018555E" w:rsidRPr="00573686" w:rsidRDefault="0018555E" w:rsidP="00BC78C0">
      <w:pPr>
        <w:keepNext/>
        <w:ind w:right="237"/>
        <w:jc w:val="both"/>
        <w:rPr>
          <w:bCs/>
          <w:sz w:val="24"/>
          <w:szCs w:val="24"/>
        </w:rPr>
      </w:pPr>
      <w:r w:rsidRPr="00573686">
        <w:rPr>
          <w:bCs/>
          <w:sz w:val="24"/>
          <w:szCs w:val="24"/>
        </w:rPr>
        <w:t>Klijn, E.H., de Boer, N. and Eshuis, J. (2020). Leading frontline enforcers: how supervisors’ leadership style impacts inspectors’ enforcement style. </w:t>
      </w:r>
      <w:r w:rsidRPr="00573686">
        <w:rPr>
          <w:bCs/>
          <w:i/>
          <w:iCs/>
          <w:sz w:val="24"/>
          <w:szCs w:val="24"/>
        </w:rPr>
        <w:t>Public Management Review</w:t>
      </w:r>
      <w:r w:rsidRPr="00573686">
        <w:rPr>
          <w:bCs/>
          <w:sz w:val="24"/>
          <w:szCs w:val="24"/>
        </w:rPr>
        <w:t xml:space="preserve">, 24(3), pp.1–20. </w:t>
      </w:r>
      <w:hyperlink r:id="rId32" w:history="1">
        <w:r w:rsidRPr="00573686">
          <w:rPr>
            <w:rStyle w:val="Hyperlink"/>
            <w:bCs/>
            <w:sz w:val="24"/>
            <w:szCs w:val="24"/>
          </w:rPr>
          <w:t>Full article: Leading frontline enforcers: how supervisors’ leadership style impacts inspectors’ enforcement style</w:t>
        </w:r>
      </w:hyperlink>
      <w:r w:rsidR="00CE4DBB" w:rsidRPr="00573686">
        <w:rPr>
          <w:bCs/>
          <w:sz w:val="24"/>
          <w:szCs w:val="24"/>
        </w:rPr>
        <w:t>[Accessed 20 Sep. 2025].</w:t>
      </w:r>
    </w:p>
    <w:p w14:paraId="72A7A9B1" w14:textId="77777777" w:rsidR="0018555E" w:rsidRPr="00573686" w:rsidRDefault="0018555E" w:rsidP="00BC78C0">
      <w:pPr>
        <w:keepNext/>
        <w:ind w:right="237"/>
        <w:jc w:val="both"/>
        <w:rPr>
          <w:bCs/>
          <w:sz w:val="24"/>
          <w:szCs w:val="24"/>
        </w:rPr>
      </w:pPr>
    </w:p>
    <w:p w14:paraId="05443AC3" w14:textId="6DD1D75E" w:rsidR="00D90F31" w:rsidRPr="00573686" w:rsidRDefault="0018555E" w:rsidP="00BC78C0">
      <w:pPr>
        <w:shd w:val="clear" w:color="auto" w:fill="FFFFFF"/>
        <w:spacing w:before="200" w:after="200"/>
        <w:jc w:val="both"/>
        <w:rPr>
          <w:bCs/>
          <w:sz w:val="24"/>
          <w:szCs w:val="24"/>
        </w:rPr>
      </w:pPr>
      <w:r w:rsidRPr="00573686">
        <w:rPr>
          <w:bCs/>
          <w:sz w:val="24"/>
          <w:szCs w:val="24"/>
        </w:rPr>
        <w:t xml:space="preserve">Kolb, D. A. (1984). </w:t>
      </w:r>
      <w:r w:rsidRPr="00573686">
        <w:rPr>
          <w:bCs/>
          <w:i/>
          <w:sz w:val="24"/>
          <w:szCs w:val="24"/>
        </w:rPr>
        <w:t>Experiential learning: Experience as the source of learning and development</w:t>
      </w:r>
      <w:r w:rsidRPr="00573686">
        <w:rPr>
          <w:bCs/>
          <w:sz w:val="24"/>
          <w:szCs w:val="24"/>
        </w:rPr>
        <w:t>. Prentice-Hall.</w:t>
      </w:r>
      <w:r w:rsidR="00CE4DBB" w:rsidRPr="00573686">
        <w:rPr>
          <w:bCs/>
          <w:sz w:val="24"/>
          <w:szCs w:val="24"/>
        </w:rPr>
        <w:t xml:space="preserve"> </w:t>
      </w:r>
      <w:r w:rsidR="00CE4DBB" w:rsidRPr="00573686">
        <w:rPr>
          <w:bCs/>
          <w:sz w:val="24"/>
          <w:szCs w:val="24"/>
        </w:rPr>
        <w:t>[Accessed 20 Sep. 2025].</w:t>
      </w:r>
    </w:p>
    <w:p w14:paraId="4A4811CC" w14:textId="77777777" w:rsidR="00D90F31" w:rsidRPr="00573686" w:rsidRDefault="00D90F31" w:rsidP="00BC78C0">
      <w:pPr>
        <w:shd w:val="clear" w:color="auto" w:fill="FFFFFF"/>
        <w:spacing w:before="200" w:after="200"/>
        <w:jc w:val="both"/>
        <w:rPr>
          <w:bCs/>
          <w:sz w:val="24"/>
          <w:szCs w:val="24"/>
        </w:rPr>
      </w:pPr>
    </w:p>
    <w:p w14:paraId="258F0FA0" w14:textId="1D16D9D4" w:rsidR="00D90F31" w:rsidRPr="00573686" w:rsidRDefault="00D90F31" w:rsidP="00BC78C0">
      <w:pPr>
        <w:ind w:right="237"/>
        <w:jc w:val="both"/>
        <w:rPr>
          <w:bCs/>
          <w:sz w:val="24"/>
          <w:szCs w:val="24"/>
        </w:rPr>
        <w:sectPr w:rsidR="00D90F31" w:rsidRPr="00573686" w:rsidSect="00D90F31">
          <w:footerReference w:type="default" r:id="rId33"/>
          <w:pgSz w:w="11906" w:h="16838"/>
          <w:pgMar w:top="1440" w:right="1440" w:bottom="1440" w:left="1440" w:header="720" w:footer="720" w:gutter="0"/>
          <w:pgNumType w:start="1"/>
          <w:cols w:space="720"/>
        </w:sectPr>
      </w:pPr>
      <w:r w:rsidRPr="00573686">
        <w:rPr>
          <w:bCs/>
          <w:sz w:val="24"/>
          <w:szCs w:val="24"/>
        </w:rPr>
        <w:t>Kassem, R. and Erken, E. (2024). In their own words: Police officers’ insights on identifying and overcoming contemporary policing challenges. </w:t>
      </w:r>
      <w:r w:rsidRPr="00573686">
        <w:rPr>
          <w:bCs/>
          <w:i/>
          <w:iCs/>
          <w:sz w:val="24"/>
          <w:szCs w:val="24"/>
        </w:rPr>
        <w:t>International review of administrative sciences</w:t>
      </w:r>
      <w:r w:rsidRPr="00573686">
        <w:rPr>
          <w:bCs/>
          <w:sz w:val="24"/>
          <w:szCs w:val="24"/>
        </w:rPr>
        <w:t xml:space="preserve">, [online] 0(0).  </w:t>
      </w:r>
      <w:hyperlink r:id="rId34" w:history="1">
        <w:r w:rsidRPr="00573686">
          <w:rPr>
            <w:rStyle w:val="Hyperlink"/>
            <w:bCs/>
            <w:sz w:val="24"/>
            <w:szCs w:val="24"/>
          </w:rPr>
          <w:t>In their own words: Police officers’ insights on identifying and overcoming contemporary policing challenges - Rasha Kassem, Engin Erken, 2025</w:t>
        </w:r>
      </w:hyperlink>
      <w:r w:rsidR="00CE4DBB" w:rsidRPr="00573686">
        <w:rPr>
          <w:bCs/>
          <w:sz w:val="24"/>
          <w:szCs w:val="24"/>
        </w:rPr>
        <w:t xml:space="preserve"> </w:t>
      </w:r>
      <w:r w:rsidR="00CE4DBB" w:rsidRPr="00573686">
        <w:rPr>
          <w:bCs/>
          <w:sz w:val="24"/>
          <w:szCs w:val="24"/>
        </w:rPr>
        <w:t>[Accessed 22 Sep. 2025].</w:t>
      </w:r>
    </w:p>
    <w:p w14:paraId="08E99D4D" w14:textId="77777777" w:rsidR="00D90F31" w:rsidRPr="00573686" w:rsidRDefault="00D90F31" w:rsidP="00BC78C0">
      <w:pPr>
        <w:shd w:val="clear" w:color="auto" w:fill="FFFFFF"/>
        <w:spacing w:before="200" w:after="200"/>
        <w:jc w:val="both"/>
        <w:rPr>
          <w:bCs/>
          <w:sz w:val="24"/>
          <w:szCs w:val="24"/>
        </w:rPr>
      </w:pPr>
    </w:p>
    <w:p w14:paraId="37A6899E" w14:textId="77777777" w:rsidR="0018555E" w:rsidRPr="00573686" w:rsidRDefault="0018555E" w:rsidP="00BC78C0">
      <w:pPr>
        <w:shd w:val="clear" w:color="auto" w:fill="FFFFFF"/>
        <w:spacing w:before="200" w:after="200"/>
        <w:jc w:val="both"/>
        <w:rPr>
          <w:bCs/>
          <w:sz w:val="24"/>
          <w:szCs w:val="24"/>
        </w:rPr>
      </w:pPr>
    </w:p>
    <w:p w14:paraId="16C61F03" w14:textId="77777777" w:rsidR="00CE4DBB" w:rsidRPr="00573686" w:rsidRDefault="0018555E" w:rsidP="00BC78C0">
      <w:pPr>
        <w:keepNext/>
        <w:ind w:right="237"/>
        <w:jc w:val="both"/>
        <w:rPr>
          <w:bCs/>
          <w:sz w:val="24"/>
          <w:szCs w:val="24"/>
        </w:rPr>
      </w:pPr>
      <w:r w:rsidRPr="00573686">
        <w:rPr>
          <w:bCs/>
          <w:sz w:val="24"/>
          <w:szCs w:val="24"/>
        </w:rPr>
        <w:t xml:space="preserve">Kram, K.E. and Isabella, L.A. (1985). Mentoring alternatives: The role of peer relationships in career development. </w:t>
      </w:r>
      <w:r w:rsidRPr="00573686">
        <w:rPr>
          <w:bCs/>
          <w:i/>
          <w:sz w:val="24"/>
          <w:szCs w:val="24"/>
        </w:rPr>
        <w:t>Academy of Management Journal</w:t>
      </w:r>
      <w:r w:rsidRPr="00573686">
        <w:rPr>
          <w:bCs/>
          <w:sz w:val="24"/>
          <w:szCs w:val="24"/>
        </w:rPr>
        <w:t xml:space="preserve">, [online] 28(1), pp.110–132. </w:t>
      </w:r>
      <w:hyperlink r:id="rId35" w:history="1">
        <w:r w:rsidRPr="00573686">
          <w:rPr>
            <w:rStyle w:val="Hyperlink"/>
            <w:bCs/>
            <w:sz w:val="24"/>
            <w:szCs w:val="24"/>
          </w:rPr>
          <w:t>Mentoring Alternatives: The Role of Peer Relationships in Career Development on JSTOR</w:t>
        </w:r>
      </w:hyperlink>
      <w:r w:rsidR="00CE4DBB" w:rsidRPr="00573686">
        <w:rPr>
          <w:bCs/>
          <w:sz w:val="24"/>
          <w:szCs w:val="24"/>
        </w:rPr>
        <w:t xml:space="preserve"> </w:t>
      </w:r>
      <w:r w:rsidR="00CE4DBB" w:rsidRPr="00573686">
        <w:rPr>
          <w:bCs/>
          <w:sz w:val="24"/>
          <w:szCs w:val="24"/>
        </w:rPr>
        <w:t>[Accessed 17 Sep. 2025].</w:t>
      </w:r>
    </w:p>
    <w:p w14:paraId="0AFA4AAB" w14:textId="49A07EEB" w:rsidR="0018555E" w:rsidRPr="00573686" w:rsidRDefault="0018555E" w:rsidP="00BC78C0">
      <w:pPr>
        <w:shd w:val="clear" w:color="auto" w:fill="FFFFFF"/>
        <w:spacing w:before="200" w:after="200"/>
        <w:jc w:val="both"/>
        <w:rPr>
          <w:bCs/>
          <w:sz w:val="24"/>
          <w:szCs w:val="24"/>
        </w:rPr>
      </w:pPr>
    </w:p>
    <w:p w14:paraId="3F0F348C" w14:textId="77777777" w:rsidR="0018555E" w:rsidRPr="00573686" w:rsidRDefault="0018555E" w:rsidP="00BC78C0">
      <w:pPr>
        <w:shd w:val="clear" w:color="auto" w:fill="FFFFFF"/>
        <w:spacing w:before="200" w:after="200"/>
        <w:jc w:val="both"/>
        <w:rPr>
          <w:bCs/>
          <w:sz w:val="24"/>
          <w:szCs w:val="24"/>
        </w:rPr>
      </w:pPr>
    </w:p>
    <w:p w14:paraId="455FC210" w14:textId="77777777" w:rsidR="0018555E" w:rsidRPr="00573686" w:rsidRDefault="0018555E" w:rsidP="00BC78C0">
      <w:pPr>
        <w:keepNext/>
        <w:ind w:right="237"/>
        <w:jc w:val="both"/>
        <w:rPr>
          <w:bCs/>
          <w:sz w:val="24"/>
          <w:szCs w:val="24"/>
        </w:rPr>
      </w:pPr>
      <w:r w:rsidRPr="00573686">
        <w:rPr>
          <w:bCs/>
          <w:sz w:val="24"/>
          <w:szCs w:val="24"/>
        </w:rPr>
        <w:t>Lauth, T. (2020). </w:t>
      </w:r>
      <w:r w:rsidRPr="00573686">
        <w:rPr>
          <w:bCs/>
          <w:i/>
          <w:sz w:val="24"/>
          <w:szCs w:val="24"/>
        </w:rPr>
        <w:t>How Social Media Can Impact Missing Person Investigations</w:t>
      </w:r>
      <w:r w:rsidRPr="00573686">
        <w:rPr>
          <w:bCs/>
          <w:sz w:val="24"/>
          <w:szCs w:val="24"/>
        </w:rPr>
        <w:t xml:space="preserve">. [online] Missing Person Investigator | Thomas Lauth. Available at: </w:t>
      </w:r>
      <w:hyperlink r:id="rId36" w:history="1">
        <w:r w:rsidRPr="00573686">
          <w:rPr>
            <w:rStyle w:val="Hyperlink"/>
            <w:bCs/>
            <w:sz w:val="24"/>
            <w:szCs w:val="24"/>
          </w:rPr>
          <w:t>https://lauthmissingpersons.com/guide-to-social-awareness-for-missing-persons/</w:t>
        </w:r>
      </w:hyperlink>
      <w:r w:rsidRPr="00573686">
        <w:rPr>
          <w:bCs/>
          <w:sz w:val="24"/>
          <w:szCs w:val="24"/>
        </w:rPr>
        <w:t xml:space="preserve">  [Accessed 18 Sep. 2025]</w:t>
      </w:r>
    </w:p>
    <w:p w14:paraId="05A4CC8A" w14:textId="77777777" w:rsidR="0018555E" w:rsidRPr="00573686" w:rsidRDefault="0018555E" w:rsidP="00BC78C0">
      <w:pPr>
        <w:keepNext/>
        <w:ind w:right="237"/>
        <w:jc w:val="both"/>
        <w:rPr>
          <w:bCs/>
          <w:sz w:val="24"/>
          <w:szCs w:val="24"/>
        </w:rPr>
      </w:pPr>
    </w:p>
    <w:p w14:paraId="1E476CC1" w14:textId="77777777" w:rsidR="0018555E" w:rsidRPr="00573686" w:rsidRDefault="0018555E" w:rsidP="00BC78C0">
      <w:pPr>
        <w:shd w:val="clear" w:color="auto" w:fill="FFFFFF"/>
        <w:spacing w:before="200" w:after="200"/>
        <w:jc w:val="both"/>
        <w:rPr>
          <w:bCs/>
          <w:color w:val="222222"/>
          <w:sz w:val="24"/>
          <w:szCs w:val="24"/>
          <w:highlight w:val="white"/>
        </w:rPr>
      </w:pPr>
      <w:r w:rsidRPr="00573686">
        <w:rPr>
          <w:bCs/>
          <w:color w:val="222222"/>
          <w:sz w:val="24"/>
          <w:szCs w:val="24"/>
          <w:highlight w:val="white"/>
        </w:rPr>
        <w:t xml:space="preserve">Mead, E. (2020). </w:t>
      </w:r>
      <w:r w:rsidRPr="00573686">
        <w:rPr>
          <w:bCs/>
          <w:i/>
          <w:color w:val="222222"/>
          <w:sz w:val="24"/>
          <w:szCs w:val="24"/>
          <w:highlight w:val="white"/>
        </w:rPr>
        <w:t>Positive Psychology Coaching and Life Coaching: What’s the Difference?</w:t>
      </w:r>
      <w:r w:rsidRPr="00573686">
        <w:rPr>
          <w:bCs/>
          <w:color w:val="222222"/>
          <w:sz w:val="24"/>
          <w:szCs w:val="24"/>
          <w:highlight w:val="white"/>
        </w:rPr>
        <w:t xml:space="preserve"> [online] PositivePsychology.com. Available at: </w:t>
      </w:r>
      <w:hyperlink r:id="rId37">
        <w:r w:rsidRPr="00573686">
          <w:rPr>
            <w:bCs/>
            <w:color w:val="1155CC"/>
            <w:sz w:val="24"/>
            <w:szCs w:val="24"/>
            <w:highlight w:val="white"/>
            <w:u w:val="single"/>
          </w:rPr>
          <w:t>https://positivepsychology.com/positive-psychology-life-coaching/</w:t>
        </w:r>
      </w:hyperlink>
      <w:r w:rsidRPr="00573686">
        <w:rPr>
          <w:bCs/>
          <w:color w:val="222222"/>
          <w:sz w:val="24"/>
          <w:szCs w:val="24"/>
          <w:highlight w:val="white"/>
        </w:rPr>
        <w:t xml:space="preserve"> [Accessed 20 Sep. 2025].</w:t>
      </w:r>
    </w:p>
    <w:p w14:paraId="3523D871" w14:textId="77777777" w:rsidR="0018555E" w:rsidRPr="00573686" w:rsidRDefault="0018555E" w:rsidP="00BC78C0">
      <w:pPr>
        <w:shd w:val="clear" w:color="auto" w:fill="FFFFFF"/>
        <w:spacing w:before="200" w:after="200"/>
        <w:jc w:val="both"/>
        <w:rPr>
          <w:bCs/>
          <w:color w:val="222222"/>
          <w:sz w:val="24"/>
          <w:szCs w:val="24"/>
          <w:highlight w:val="white"/>
        </w:rPr>
      </w:pPr>
    </w:p>
    <w:p w14:paraId="3B3346F6" w14:textId="3A739951" w:rsidR="0018555E" w:rsidRPr="00573686" w:rsidRDefault="0018555E" w:rsidP="00BC78C0">
      <w:pPr>
        <w:keepNext/>
        <w:ind w:right="237"/>
        <w:jc w:val="both"/>
        <w:rPr>
          <w:bCs/>
          <w:sz w:val="24"/>
          <w:szCs w:val="24"/>
        </w:rPr>
      </w:pPr>
      <w:r w:rsidRPr="00573686">
        <w:rPr>
          <w:bCs/>
          <w:sz w:val="24"/>
          <w:szCs w:val="24"/>
        </w:rPr>
        <w:t>Meng, F., Wang, Y., Xu, W., Ye, J., Peng, L. and Gao, P. (2020). The Diminishing Effect of Transformational Leadership on the Relationship Between Task Characteristics, Perceived Meaningfulness, and Work Engagement. </w:t>
      </w:r>
      <w:r w:rsidRPr="00573686">
        <w:rPr>
          <w:bCs/>
          <w:i/>
          <w:iCs/>
          <w:sz w:val="24"/>
          <w:szCs w:val="24"/>
        </w:rPr>
        <w:t>Frontiers in Psychology</w:t>
      </w:r>
      <w:r w:rsidRPr="00573686">
        <w:rPr>
          <w:bCs/>
          <w:sz w:val="24"/>
          <w:szCs w:val="24"/>
        </w:rPr>
        <w:t xml:space="preserve">, 11. </w:t>
      </w:r>
      <w:hyperlink r:id="rId38" w:history="1">
        <w:r w:rsidRPr="00573686">
          <w:rPr>
            <w:rStyle w:val="Hyperlink"/>
            <w:bCs/>
            <w:sz w:val="24"/>
            <w:szCs w:val="24"/>
          </w:rPr>
          <w:t>Frontiers | The Diminishing Effect of Transformational Leadership on the Relationship Between Task Characteristics, Perceived Meaningfulness, and Work Engagement</w:t>
        </w:r>
      </w:hyperlink>
      <w:r w:rsidR="00CE4DBB" w:rsidRPr="00573686">
        <w:rPr>
          <w:bCs/>
          <w:color w:val="222222"/>
          <w:sz w:val="24"/>
          <w:szCs w:val="24"/>
          <w:highlight w:val="white"/>
        </w:rPr>
        <w:t xml:space="preserve"> </w:t>
      </w:r>
      <w:r w:rsidR="00CE4DBB" w:rsidRPr="00573686">
        <w:rPr>
          <w:bCs/>
          <w:color w:val="222222"/>
          <w:sz w:val="24"/>
          <w:szCs w:val="24"/>
          <w:highlight w:val="white"/>
        </w:rPr>
        <w:t>Accessed 20 Sep. 2025].</w:t>
      </w:r>
    </w:p>
    <w:p w14:paraId="39361206" w14:textId="77777777" w:rsidR="0018555E" w:rsidRPr="00573686" w:rsidRDefault="0018555E" w:rsidP="00BC78C0">
      <w:pPr>
        <w:keepNext/>
        <w:ind w:right="237"/>
        <w:jc w:val="both"/>
        <w:rPr>
          <w:bCs/>
          <w:sz w:val="24"/>
          <w:szCs w:val="24"/>
        </w:rPr>
      </w:pPr>
    </w:p>
    <w:p w14:paraId="6A5E5508" w14:textId="77777777" w:rsidR="0018555E" w:rsidRPr="00573686" w:rsidRDefault="0018555E" w:rsidP="00BC78C0">
      <w:pPr>
        <w:keepNext/>
        <w:ind w:right="237"/>
        <w:jc w:val="both"/>
        <w:rPr>
          <w:bCs/>
          <w:sz w:val="24"/>
          <w:szCs w:val="24"/>
        </w:rPr>
      </w:pPr>
      <w:r w:rsidRPr="00573686">
        <w:rPr>
          <w:bCs/>
          <w:sz w:val="24"/>
          <w:szCs w:val="24"/>
        </w:rPr>
        <w:t>Ministry of Defence Police (2013). </w:t>
      </w:r>
      <w:r w:rsidRPr="00573686">
        <w:rPr>
          <w:bCs/>
          <w:i/>
          <w:sz w:val="24"/>
          <w:szCs w:val="24"/>
        </w:rPr>
        <w:t>Ministry of Defence Police Professional Standards Department GUIDELINES ON THE SAFE USE OF THE INTERNET AND SOCIAL MEDIA BY MDP OFFICERS</w:t>
      </w:r>
      <w:r w:rsidRPr="00573686">
        <w:rPr>
          <w:bCs/>
          <w:sz w:val="24"/>
          <w:szCs w:val="24"/>
        </w:rPr>
        <w:t xml:space="preserve">. [online] Available at: </w:t>
      </w:r>
      <w:hyperlink r:id="rId39" w:history="1">
        <w:r w:rsidRPr="00573686">
          <w:rPr>
            <w:rStyle w:val="Hyperlink"/>
            <w:bCs/>
            <w:sz w:val="24"/>
            <w:szCs w:val="24"/>
          </w:rPr>
          <w:t>https://assets.publishing.service.gov.uk/government/uploads/system/uploads/attachment_data/file/329509/Guidelines-socialmedia-v1-jan13.pdf</w:t>
        </w:r>
      </w:hyperlink>
      <w:r w:rsidRPr="00573686">
        <w:rPr>
          <w:bCs/>
          <w:sz w:val="24"/>
          <w:szCs w:val="24"/>
        </w:rPr>
        <w:t xml:space="preserve">  [Accessed 17 Sep. 2025].</w:t>
      </w:r>
    </w:p>
    <w:p w14:paraId="3FF1007A" w14:textId="77777777" w:rsidR="0018555E" w:rsidRPr="00573686" w:rsidRDefault="0018555E" w:rsidP="00BC78C0">
      <w:pPr>
        <w:keepNext/>
        <w:ind w:right="237"/>
        <w:jc w:val="both"/>
        <w:rPr>
          <w:bCs/>
          <w:sz w:val="24"/>
          <w:szCs w:val="24"/>
        </w:rPr>
      </w:pPr>
    </w:p>
    <w:p w14:paraId="79C9D215" w14:textId="0AF87D52" w:rsidR="00F07B4E" w:rsidRPr="00573686" w:rsidRDefault="0018555E" w:rsidP="00BC78C0">
      <w:pPr>
        <w:shd w:val="clear" w:color="auto" w:fill="FFFFFF"/>
        <w:spacing w:before="200" w:after="200"/>
        <w:jc w:val="both"/>
        <w:rPr>
          <w:bCs/>
          <w:color w:val="222222"/>
          <w:sz w:val="24"/>
          <w:szCs w:val="24"/>
        </w:rPr>
      </w:pPr>
      <w:r w:rsidRPr="00573686">
        <w:rPr>
          <w:bCs/>
          <w:color w:val="222222"/>
          <w:sz w:val="24"/>
          <w:szCs w:val="24"/>
          <w:highlight w:val="white"/>
        </w:rPr>
        <w:t xml:space="preserve">Open University (2025). </w:t>
      </w:r>
      <w:r w:rsidRPr="00573686">
        <w:rPr>
          <w:bCs/>
          <w:i/>
          <w:color w:val="222222"/>
          <w:sz w:val="24"/>
          <w:szCs w:val="24"/>
          <w:highlight w:val="white"/>
        </w:rPr>
        <w:t>The Open University</w:t>
      </w:r>
      <w:r w:rsidRPr="00573686">
        <w:rPr>
          <w:bCs/>
          <w:color w:val="222222"/>
          <w:sz w:val="24"/>
          <w:szCs w:val="24"/>
          <w:highlight w:val="white"/>
        </w:rPr>
        <w:t xml:space="preserve">. [online] </w:t>
      </w:r>
      <w:hyperlink r:id="rId40">
        <w:r w:rsidRPr="00573686">
          <w:rPr>
            <w:bCs/>
            <w:color w:val="1155CC"/>
            <w:sz w:val="24"/>
            <w:szCs w:val="24"/>
            <w:highlight w:val="white"/>
            <w:u w:val="single"/>
          </w:rPr>
          <w:t>Open.ac.uk</w:t>
        </w:r>
      </w:hyperlink>
      <w:r w:rsidRPr="00573686">
        <w:rPr>
          <w:bCs/>
          <w:color w:val="222222"/>
          <w:sz w:val="24"/>
          <w:szCs w:val="24"/>
          <w:highlight w:val="white"/>
        </w:rPr>
        <w:t xml:space="preserve">. Available at: </w:t>
      </w:r>
      <w:hyperlink r:id="rId41">
        <w:r w:rsidRPr="00573686">
          <w:rPr>
            <w:bCs/>
            <w:color w:val="1155CC"/>
            <w:sz w:val="24"/>
            <w:szCs w:val="24"/>
            <w:highlight w:val="white"/>
            <w:u w:val="single"/>
          </w:rPr>
          <w:t>https://university.open.ac.uk/centres/policing/knowledge-practice/evidence-based-champions-and-policementor</w:t>
        </w:r>
      </w:hyperlink>
      <w:r w:rsidRPr="00573686">
        <w:rPr>
          <w:bCs/>
          <w:color w:val="222222"/>
          <w:sz w:val="24"/>
          <w:szCs w:val="24"/>
          <w:highlight w:val="white"/>
        </w:rPr>
        <w:t>.</w:t>
      </w:r>
      <w:r w:rsidR="00CE4DBB" w:rsidRPr="00573686">
        <w:rPr>
          <w:bCs/>
          <w:color w:val="222222"/>
          <w:sz w:val="24"/>
          <w:szCs w:val="24"/>
          <w:highlight w:val="white"/>
        </w:rPr>
        <w:t xml:space="preserve"> </w:t>
      </w:r>
      <w:r w:rsidR="00CE4DBB" w:rsidRPr="00573686">
        <w:rPr>
          <w:bCs/>
          <w:color w:val="222222"/>
          <w:sz w:val="24"/>
          <w:szCs w:val="24"/>
          <w:highlight w:val="white"/>
        </w:rPr>
        <w:t>Accessed 20 Sep. 2025].</w:t>
      </w:r>
    </w:p>
    <w:p w14:paraId="287F7AE6" w14:textId="77777777" w:rsidR="00F07B4E" w:rsidRPr="00573686" w:rsidRDefault="00F07B4E" w:rsidP="00BC78C0">
      <w:pPr>
        <w:shd w:val="clear" w:color="auto" w:fill="FFFFFF"/>
        <w:spacing w:before="200" w:after="200"/>
        <w:jc w:val="both"/>
        <w:rPr>
          <w:bCs/>
          <w:color w:val="222222"/>
          <w:sz w:val="24"/>
          <w:szCs w:val="24"/>
        </w:rPr>
      </w:pPr>
    </w:p>
    <w:p w14:paraId="36C9A381" w14:textId="31A24685" w:rsidR="0018555E" w:rsidRPr="00573686" w:rsidRDefault="00F07B4E" w:rsidP="00BC78C0">
      <w:pPr>
        <w:ind w:right="237"/>
        <w:jc w:val="both"/>
        <w:rPr>
          <w:bCs/>
          <w:sz w:val="24"/>
          <w:szCs w:val="24"/>
        </w:rPr>
      </w:pPr>
      <w:r w:rsidRPr="00573686">
        <w:rPr>
          <w:bCs/>
          <w:sz w:val="24"/>
          <w:szCs w:val="24"/>
        </w:rPr>
        <w:t>Policing Vision 2025 (2025). </w:t>
      </w:r>
      <w:r w:rsidRPr="00573686">
        <w:rPr>
          <w:bCs/>
          <w:i/>
          <w:iCs/>
          <w:sz w:val="24"/>
          <w:szCs w:val="24"/>
        </w:rPr>
        <w:t>Policing Vision 2025</w:t>
      </w:r>
      <w:r w:rsidRPr="00573686">
        <w:rPr>
          <w:bCs/>
          <w:sz w:val="24"/>
          <w:szCs w:val="24"/>
        </w:rPr>
        <w:t xml:space="preserve">. [online] Available at: </w:t>
      </w:r>
      <w:hyperlink r:id="rId42" w:history="1">
        <w:r w:rsidRPr="00573686">
          <w:rPr>
            <w:rStyle w:val="Hyperlink"/>
            <w:bCs/>
            <w:sz w:val="24"/>
            <w:szCs w:val="24"/>
          </w:rPr>
          <w:t>https://www.kent-pcc.gov.uk/what-we-do/annual-reports/annual-report-access/22.policing-vision/</w:t>
        </w:r>
      </w:hyperlink>
      <w:r w:rsidRPr="00573686">
        <w:rPr>
          <w:bCs/>
          <w:sz w:val="24"/>
          <w:szCs w:val="24"/>
        </w:rPr>
        <w:t xml:space="preserve">  [Accessed 22 Sep. 2025]. </w:t>
      </w:r>
    </w:p>
    <w:p w14:paraId="522A5792" w14:textId="77777777" w:rsidR="00F07B4E" w:rsidRPr="00573686" w:rsidRDefault="00F07B4E" w:rsidP="00BC78C0">
      <w:pPr>
        <w:ind w:right="237"/>
        <w:jc w:val="both"/>
        <w:rPr>
          <w:bCs/>
          <w:sz w:val="24"/>
          <w:szCs w:val="24"/>
        </w:rPr>
      </w:pPr>
    </w:p>
    <w:p w14:paraId="70926B05" w14:textId="77777777" w:rsidR="0018555E" w:rsidRPr="00573686" w:rsidRDefault="0018555E" w:rsidP="00BC78C0">
      <w:pPr>
        <w:keepNext/>
        <w:ind w:right="237"/>
        <w:jc w:val="both"/>
        <w:rPr>
          <w:bCs/>
          <w:sz w:val="24"/>
          <w:szCs w:val="24"/>
        </w:rPr>
      </w:pPr>
      <w:r w:rsidRPr="00573686">
        <w:rPr>
          <w:bCs/>
          <w:sz w:val="24"/>
          <w:szCs w:val="24"/>
        </w:rPr>
        <w:lastRenderedPageBreak/>
        <w:t>Schafer, J.A. (2010). Effective leaders and leadership in policing: traits, assessment, development, and expansion. </w:t>
      </w:r>
      <w:r w:rsidRPr="00573686">
        <w:rPr>
          <w:bCs/>
          <w:i/>
          <w:iCs/>
          <w:sz w:val="24"/>
          <w:szCs w:val="24"/>
        </w:rPr>
        <w:t>Policing: An International Journal of Police Strategies &amp; Management</w:t>
      </w:r>
      <w:r w:rsidRPr="00573686">
        <w:rPr>
          <w:bCs/>
          <w:sz w:val="24"/>
          <w:szCs w:val="24"/>
        </w:rPr>
        <w:t xml:space="preserve">, [online] 33(4), pp.644–663. </w:t>
      </w:r>
      <w:hyperlink r:id="rId43" w:history="1">
        <w:r w:rsidRPr="00573686">
          <w:rPr>
            <w:rStyle w:val="Hyperlink"/>
            <w:bCs/>
            <w:sz w:val="24"/>
            <w:szCs w:val="24"/>
          </w:rPr>
          <w:t>Effective leaders and leadership in policing: Traits, assessment, development, and expansion - Arizona State University</w:t>
        </w:r>
      </w:hyperlink>
    </w:p>
    <w:p w14:paraId="3C2092E2" w14:textId="77777777" w:rsidR="0018555E" w:rsidRPr="00573686" w:rsidRDefault="0018555E" w:rsidP="00BC78C0">
      <w:pPr>
        <w:keepNext/>
        <w:ind w:right="237"/>
        <w:jc w:val="both"/>
        <w:rPr>
          <w:bCs/>
          <w:sz w:val="24"/>
          <w:szCs w:val="24"/>
        </w:rPr>
      </w:pPr>
    </w:p>
    <w:p w14:paraId="48AFA984" w14:textId="77777777" w:rsidR="0018555E" w:rsidRPr="00573686" w:rsidRDefault="0018555E" w:rsidP="00BC78C0">
      <w:pPr>
        <w:keepNext/>
        <w:ind w:right="237"/>
        <w:jc w:val="both"/>
        <w:rPr>
          <w:bCs/>
          <w:sz w:val="24"/>
          <w:szCs w:val="24"/>
        </w:rPr>
      </w:pPr>
      <w:r w:rsidRPr="00573686">
        <w:rPr>
          <w:bCs/>
          <w:sz w:val="24"/>
          <w:szCs w:val="24"/>
        </w:rPr>
        <w:t>The Cognition Sentinel - Guarding Knowledge, Inspiring Minds. (2023). </w:t>
      </w:r>
      <w:r w:rsidRPr="00573686">
        <w:rPr>
          <w:bCs/>
          <w:i/>
          <w:iCs/>
          <w:sz w:val="24"/>
          <w:szCs w:val="24"/>
        </w:rPr>
        <w:t>Understanding Transactional Leadership: Definition, Advantages, and Future Impacts - The Cognition Sentinel</w:t>
      </w:r>
      <w:r w:rsidRPr="00573686">
        <w:rPr>
          <w:bCs/>
          <w:sz w:val="24"/>
          <w:szCs w:val="24"/>
        </w:rPr>
        <w:t xml:space="preserve">. [online] Available at: </w:t>
      </w:r>
      <w:hyperlink r:id="rId44" w:history="1">
        <w:r w:rsidRPr="00573686">
          <w:rPr>
            <w:rStyle w:val="Hyperlink"/>
            <w:bCs/>
            <w:sz w:val="24"/>
            <w:szCs w:val="24"/>
          </w:rPr>
          <w:t>https://www.supsalv.org/what-is-transactional-leadership/</w:t>
        </w:r>
      </w:hyperlink>
      <w:r w:rsidRPr="00573686">
        <w:rPr>
          <w:bCs/>
          <w:sz w:val="24"/>
          <w:szCs w:val="24"/>
        </w:rPr>
        <w:t xml:space="preserve">   [Accessed 21 Sep. 2025].</w:t>
      </w:r>
    </w:p>
    <w:p w14:paraId="1606F663" w14:textId="77777777" w:rsidR="0018555E" w:rsidRPr="00573686" w:rsidRDefault="0018555E" w:rsidP="00BC78C0">
      <w:pPr>
        <w:jc w:val="both"/>
        <w:rPr>
          <w:sz w:val="24"/>
          <w:szCs w:val="24"/>
        </w:rPr>
      </w:pPr>
    </w:p>
    <w:p w14:paraId="2426E7BE" w14:textId="77777777" w:rsidR="0018555E" w:rsidRPr="00573686" w:rsidRDefault="0018555E" w:rsidP="00BC78C0">
      <w:pPr>
        <w:keepNext/>
        <w:ind w:right="237"/>
        <w:jc w:val="both"/>
        <w:rPr>
          <w:bCs/>
          <w:sz w:val="24"/>
          <w:szCs w:val="24"/>
        </w:rPr>
      </w:pPr>
    </w:p>
    <w:p w14:paraId="03952B36" w14:textId="77777777" w:rsidR="0018555E" w:rsidRPr="00573686" w:rsidRDefault="0018555E" w:rsidP="00BC78C0">
      <w:pPr>
        <w:keepNext/>
        <w:ind w:right="237"/>
        <w:jc w:val="both"/>
        <w:rPr>
          <w:bCs/>
          <w:sz w:val="24"/>
          <w:szCs w:val="24"/>
        </w:rPr>
      </w:pPr>
      <w:r w:rsidRPr="00573686">
        <w:rPr>
          <w:bCs/>
          <w:sz w:val="24"/>
          <w:szCs w:val="24"/>
        </w:rPr>
        <w:t>Ugochukwu, C. (2025). </w:t>
      </w:r>
      <w:r w:rsidRPr="00573686">
        <w:rPr>
          <w:bCs/>
          <w:i/>
          <w:iCs/>
          <w:sz w:val="24"/>
          <w:szCs w:val="24"/>
        </w:rPr>
        <w:t>Transformational Leadership Style: How to Inspire and Motivate</w:t>
      </w:r>
      <w:r w:rsidRPr="00573686">
        <w:rPr>
          <w:bCs/>
          <w:sz w:val="24"/>
          <w:szCs w:val="24"/>
        </w:rPr>
        <w:t xml:space="preserve">. [online] Simply Psychology. Available at: </w:t>
      </w:r>
      <w:hyperlink r:id="rId45" w:history="1">
        <w:r w:rsidRPr="00573686">
          <w:rPr>
            <w:rStyle w:val="Hyperlink"/>
            <w:bCs/>
            <w:sz w:val="24"/>
            <w:szCs w:val="24"/>
          </w:rPr>
          <w:t>https://www.simplypsychology.org/what-is-transformational-leadership.html</w:t>
        </w:r>
      </w:hyperlink>
      <w:r w:rsidRPr="00573686">
        <w:rPr>
          <w:bCs/>
          <w:sz w:val="24"/>
          <w:szCs w:val="24"/>
        </w:rPr>
        <w:t xml:space="preserve">  [Accessed 20 Sep. 2025].</w:t>
      </w:r>
    </w:p>
    <w:p w14:paraId="0CA7592A" w14:textId="77777777" w:rsidR="0018555E" w:rsidRPr="00573686" w:rsidRDefault="0018555E" w:rsidP="00BC78C0">
      <w:pPr>
        <w:keepNext/>
        <w:ind w:right="237"/>
        <w:jc w:val="both"/>
        <w:rPr>
          <w:bCs/>
          <w:sz w:val="24"/>
          <w:szCs w:val="24"/>
        </w:rPr>
      </w:pPr>
    </w:p>
    <w:p w14:paraId="7DB9D6A7" w14:textId="465F93B8" w:rsidR="00CE4DBB" w:rsidRPr="00573686" w:rsidRDefault="0018555E" w:rsidP="00BC78C0">
      <w:pPr>
        <w:shd w:val="clear" w:color="auto" w:fill="FFFFFF"/>
        <w:spacing w:before="200" w:after="200"/>
        <w:jc w:val="both"/>
        <w:rPr>
          <w:bCs/>
          <w:sz w:val="24"/>
          <w:szCs w:val="24"/>
        </w:rPr>
      </w:pPr>
      <w:r w:rsidRPr="00573686">
        <w:rPr>
          <w:bCs/>
          <w:sz w:val="24"/>
          <w:szCs w:val="24"/>
        </w:rPr>
        <w:t xml:space="preserve">Whitmore (1992). The Grow Model PDF. Available at </w:t>
      </w:r>
      <w:hyperlink r:id="rId46">
        <w:r w:rsidRPr="00573686">
          <w:rPr>
            <w:bCs/>
            <w:sz w:val="24"/>
            <w:szCs w:val="24"/>
            <w:u w:val="single"/>
          </w:rPr>
          <w:t>The GROW Model</w:t>
        </w:r>
      </w:hyperlink>
      <w:r w:rsidRPr="00573686">
        <w:rPr>
          <w:bCs/>
          <w:sz w:val="24"/>
          <w:szCs w:val="24"/>
        </w:rPr>
        <w:t>.( Accessed19 SEP 2025)</w:t>
      </w:r>
    </w:p>
    <w:p w14:paraId="759B0747" w14:textId="77777777" w:rsidR="00CE4DBB" w:rsidRPr="00573686" w:rsidRDefault="00CE4DBB" w:rsidP="00BC78C0">
      <w:pPr>
        <w:shd w:val="clear" w:color="auto" w:fill="FFFFFF"/>
        <w:spacing w:before="200" w:after="200"/>
        <w:jc w:val="both"/>
        <w:rPr>
          <w:bCs/>
          <w:sz w:val="24"/>
          <w:szCs w:val="24"/>
        </w:rPr>
      </w:pPr>
    </w:p>
    <w:p w14:paraId="5D6CD281" w14:textId="774F3048" w:rsidR="00CE4DBB" w:rsidRPr="00573686" w:rsidRDefault="00CE4DBB" w:rsidP="00BC78C0">
      <w:pPr>
        <w:ind w:right="237"/>
        <w:jc w:val="both"/>
        <w:rPr>
          <w:bCs/>
          <w:sz w:val="24"/>
          <w:szCs w:val="24"/>
        </w:rPr>
      </w:pPr>
      <w:r w:rsidRPr="00573686">
        <w:rPr>
          <w:bCs/>
          <w:sz w:val="24"/>
          <w:szCs w:val="24"/>
        </w:rPr>
        <w:t>Wheller, L. (2019). </w:t>
      </w:r>
      <w:r w:rsidRPr="00573686">
        <w:rPr>
          <w:bCs/>
          <w:i/>
          <w:iCs/>
          <w:sz w:val="24"/>
          <w:szCs w:val="24"/>
        </w:rPr>
        <w:t>Evidence-based policing Mapping police practice and building the evidence base</w:t>
      </w:r>
      <w:r w:rsidRPr="00573686">
        <w:rPr>
          <w:bCs/>
          <w:sz w:val="24"/>
          <w:szCs w:val="24"/>
        </w:rPr>
        <w:t xml:space="preserve">. [online] Available at: </w:t>
      </w:r>
      <w:hyperlink r:id="rId47" w:history="1">
        <w:r w:rsidRPr="00573686">
          <w:rPr>
            <w:rStyle w:val="Hyperlink"/>
            <w:bCs/>
            <w:sz w:val="24"/>
            <w:szCs w:val="24"/>
          </w:rPr>
          <w:t>https://www.birmingham.ac.uk/Documents/college-social-sciences/business/research/crime-justice-policing/conference-presentations-2019/cjp-conference-evidence-based-policing.pdf</w:t>
        </w:r>
      </w:hyperlink>
      <w:r w:rsidRPr="00573686">
        <w:rPr>
          <w:bCs/>
          <w:sz w:val="24"/>
          <w:szCs w:val="24"/>
        </w:rPr>
        <w:t>. [Accessed 22 Sep. 2025].</w:t>
      </w:r>
    </w:p>
    <w:p w14:paraId="32D49939" w14:textId="77777777" w:rsidR="00CE4DBB" w:rsidRPr="00573686" w:rsidRDefault="00CE4DBB" w:rsidP="00BC78C0">
      <w:pPr>
        <w:ind w:right="237"/>
        <w:jc w:val="both"/>
        <w:rPr>
          <w:bCs/>
          <w:sz w:val="24"/>
          <w:szCs w:val="24"/>
        </w:rPr>
      </w:pPr>
    </w:p>
    <w:p w14:paraId="2106EAF0" w14:textId="33FC374A" w:rsidR="00CE4DBB" w:rsidRPr="00573686" w:rsidRDefault="00CE4DBB" w:rsidP="00BC78C0">
      <w:pPr>
        <w:ind w:right="237"/>
        <w:jc w:val="both"/>
        <w:rPr>
          <w:bCs/>
          <w:sz w:val="24"/>
          <w:szCs w:val="24"/>
        </w:rPr>
      </w:pPr>
      <w:r w:rsidRPr="00573686">
        <w:rPr>
          <w:bCs/>
          <w:sz w:val="24"/>
          <w:szCs w:val="24"/>
        </w:rPr>
        <w:t>Williams, E., Norman, J. and Rowe, M. (2019). The police education qualification framework: a professional agenda or building professionals? </w:t>
      </w:r>
      <w:r w:rsidRPr="00573686">
        <w:rPr>
          <w:bCs/>
          <w:i/>
          <w:iCs/>
          <w:sz w:val="24"/>
          <w:szCs w:val="24"/>
        </w:rPr>
        <w:t>Police Practice and Research</w:t>
      </w:r>
      <w:r w:rsidRPr="00573686">
        <w:rPr>
          <w:bCs/>
          <w:sz w:val="24"/>
          <w:szCs w:val="24"/>
        </w:rPr>
        <w:t xml:space="preserve">, [online] 20(3), pp.259–272. </w:t>
      </w:r>
      <w:hyperlink r:id="rId48" w:history="1">
        <w:r w:rsidRPr="00573686">
          <w:rPr>
            <w:rStyle w:val="Hyperlink"/>
            <w:bCs/>
            <w:sz w:val="24"/>
            <w:szCs w:val="24"/>
          </w:rPr>
          <w:t>The Police Education Qualification Framework: A Professional Agenda or Building Professionals? - Northumbria University Research Portal</w:t>
        </w:r>
      </w:hyperlink>
      <w:r w:rsidRPr="00573686">
        <w:rPr>
          <w:bCs/>
          <w:sz w:val="24"/>
          <w:szCs w:val="24"/>
        </w:rPr>
        <w:t xml:space="preserve">  [Accessed 22 Sep. 2025].</w:t>
      </w:r>
    </w:p>
    <w:p w14:paraId="216FBAC0" w14:textId="77777777" w:rsidR="00CE4DBB" w:rsidRDefault="00CE4DBB" w:rsidP="00CE4DBB">
      <w:pPr>
        <w:spacing w:line="276" w:lineRule="auto"/>
        <w:ind w:right="237"/>
        <w:jc w:val="both"/>
        <w:rPr>
          <w:b/>
          <w:sz w:val="24"/>
          <w:szCs w:val="24"/>
        </w:rPr>
      </w:pPr>
    </w:p>
    <w:p w14:paraId="352C40AC" w14:textId="77777777" w:rsidR="00CE4DBB" w:rsidRPr="00F04404" w:rsidRDefault="00CE4DBB" w:rsidP="0018555E">
      <w:pPr>
        <w:shd w:val="clear" w:color="auto" w:fill="FFFFFF"/>
        <w:spacing w:before="200" w:after="200"/>
        <w:rPr>
          <w:bCs/>
          <w:sz w:val="24"/>
          <w:szCs w:val="24"/>
        </w:rPr>
      </w:pPr>
    </w:p>
    <w:p w14:paraId="2459166E" w14:textId="77777777" w:rsidR="0018555E" w:rsidRDefault="0018555E" w:rsidP="0018555E"/>
    <w:p w14:paraId="0717528B" w14:textId="77777777" w:rsidR="00225E04" w:rsidRPr="00F04404" w:rsidRDefault="00225E04" w:rsidP="00BA4DED">
      <w:pPr>
        <w:keepNext/>
        <w:ind w:right="237"/>
        <w:rPr>
          <w:bCs/>
          <w:sz w:val="24"/>
          <w:szCs w:val="24"/>
        </w:rPr>
      </w:pPr>
    </w:p>
    <w:p w14:paraId="24C6435D" w14:textId="77777777" w:rsidR="00225E04" w:rsidRPr="00F04404" w:rsidRDefault="00225E04" w:rsidP="00BA4DED">
      <w:pPr>
        <w:keepNext/>
        <w:ind w:right="237"/>
        <w:rPr>
          <w:bCs/>
          <w:sz w:val="24"/>
          <w:szCs w:val="24"/>
        </w:rPr>
      </w:pPr>
    </w:p>
    <w:p w14:paraId="603C3F42" w14:textId="77777777" w:rsidR="00225E04" w:rsidRPr="00F04404" w:rsidRDefault="00225E04" w:rsidP="00F04404">
      <w:pPr>
        <w:shd w:val="clear" w:color="auto" w:fill="FFFFFF"/>
        <w:spacing w:before="200" w:after="200" w:line="276" w:lineRule="auto"/>
        <w:jc w:val="both"/>
        <w:rPr>
          <w:bCs/>
          <w:sz w:val="24"/>
          <w:szCs w:val="24"/>
          <w:shd w:val="clear" w:color="auto" w:fill="E3E8EE"/>
        </w:rPr>
      </w:pPr>
    </w:p>
    <w:p w14:paraId="0253A6DA" w14:textId="77777777" w:rsidR="00225E04" w:rsidRPr="00F04404" w:rsidRDefault="00225E04" w:rsidP="00F04404">
      <w:pPr>
        <w:shd w:val="clear" w:color="auto" w:fill="FFFFFF"/>
        <w:spacing w:before="200" w:after="200" w:line="276" w:lineRule="auto"/>
        <w:jc w:val="both"/>
        <w:rPr>
          <w:bCs/>
          <w:color w:val="222222"/>
          <w:sz w:val="24"/>
          <w:szCs w:val="24"/>
        </w:rPr>
      </w:pPr>
    </w:p>
    <w:p w14:paraId="5E34A926" w14:textId="77777777" w:rsidR="00225E04" w:rsidRPr="00F04404" w:rsidRDefault="00225E04" w:rsidP="00F04404">
      <w:pPr>
        <w:shd w:val="clear" w:color="auto" w:fill="FFFFFF"/>
        <w:spacing w:before="200" w:after="200" w:line="276" w:lineRule="auto"/>
        <w:jc w:val="both"/>
        <w:rPr>
          <w:bCs/>
          <w:color w:val="222222"/>
          <w:sz w:val="24"/>
          <w:szCs w:val="24"/>
        </w:rPr>
      </w:pPr>
    </w:p>
    <w:p w14:paraId="2549FA3D" w14:textId="77777777" w:rsidR="00225E04" w:rsidRPr="00F04404" w:rsidRDefault="00225E04" w:rsidP="00F04404">
      <w:pPr>
        <w:shd w:val="clear" w:color="auto" w:fill="FFFFFF"/>
        <w:spacing w:before="200" w:after="200" w:line="276" w:lineRule="auto"/>
        <w:jc w:val="both"/>
        <w:rPr>
          <w:bCs/>
          <w:color w:val="222222"/>
          <w:sz w:val="24"/>
          <w:szCs w:val="24"/>
        </w:rPr>
      </w:pPr>
    </w:p>
    <w:p w14:paraId="2211C211" w14:textId="77777777" w:rsidR="00225E04" w:rsidRPr="00F04404" w:rsidRDefault="00225E04" w:rsidP="00F04404">
      <w:pPr>
        <w:shd w:val="clear" w:color="auto" w:fill="FFFFFF"/>
        <w:spacing w:before="200" w:after="200" w:line="276" w:lineRule="auto"/>
        <w:jc w:val="both"/>
        <w:rPr>
          <w:bCs/>
          <w:color w:val="222222"/>
          <w:sz w:val="24"/>
          <w:szCs w:val="24"/>
        </w:rPr>
      </w:pPr>
    </w:p>
    <w:p w14:paraId="1E4EB9BB" w14:textId="77777777" w:rsidR="00225E04" w:rsidRPr="00F04404" w:rsidRDefault="00225E04" w:rsidP="00F04404">
      <w:pPr>
        <w:shd w:val="clear" w:color="auto" w:fill="FFFFFF"/>
        <w:spacing w:before="200" w:after="200" w:line="276" w:lineRule="auto"/>
        <w:jc w:val="both"/>
        <w:rPr>
          <w:bCs/>
          <w:color w:val="222222"/>
          <w:sz w:val="24"/>
          <w:szCs w:val="24"/>
        </w:rPr>
      </w:pPr>
    </w:p>
    <w:p w14:paraId="4D37ED36" w14:textId="77777777" w:rsidR="00225E04" w:rsidRPr="00F04404" w:rsidRDefault="00225E04" w:rsidP="00F04404">
      <w:pPr>
        <w:shd w:val="clear" w:color="auto" w:fill="FFFFFF"/>
        <w:spacing w:before="200" w:after="200" w:line="276" w:lineRule="auto"/>
        <w:jc w:val="both"/>
        <w:rPr>
          <w:color w:val="222222"/>
          <w:sz w:val="24"/>
          <w:szCs w:val="24"/>
        </w:rPr>
      </w:pPr>
    </w:p>
    <w:p w14:paraId="759405E2" w14:textId="77777777" w:rsidR="00225E04" w:rsidRPr="00F04404" w:rsidRDefault="00225E04" w:rsidP="00F04404">
      <w:pPr>
        <w:shd w:val="clear" w:color="auto" w:fill="FFFFFF"/>
        <w:spacing w:before="200" w:after="200" w:line="276" w:lineRule="auto"/>
        <w:jc w:val="both"/>
        <w:rPr>
          <w:color w:val="222222"/>
          <w:sz w:val="24"/>
          <w:szCs w:val="24"/>
        </w:rPr>
      </w:pPr>
    </w:p>
    <w:p w14:paraId="4AB2A410" w14:textId="77777777" w:rsidR="00225E04" w:rsidRPr="00F04404" w:rsidRDefault="00225E04" w:rsidP="00F04404">
      <w:pPr>
        <w:shd w:val="clear" w:color="auto" w:fill="FFFFFF"/>
        <w:spacing w:before="200" w:after="200" w:line="276" w:lineRule="auto"/>
        <w:jc w:val="both"/>
        <w:rPr>
          <w:color w:val="222222"/>
          <w:sz w:val="24"/>
          <w:szCs w:val="24"/>
        </w:rPr>
      </w:pPr>
    </w:p>
    <w:p w14:paraId="424CE87B" w14:textId="77777777" w:rsidR="00225E04" w:rsidRPr="00F04404" w:rsidRDefault="00225E04" w:rsidP="00F04404">
      <w:pPr>
        <w:shd w:val="clear" w:color="auto" w:fill="FFFFFF"/>
        <w:spacing w:before="200" w:after="200" w:line="276" w:lineRule="auto"/>
        <w:jc w:val="both"/>
        <w:rPr>
          <w:color w:val="222222"/>
          <w:sz w:val="24"/>
          <w:szCs w:val="24"/>
        </w:rPr>
      </w:pPr>
    </w:p>
    <w:p w14:paraId="1B7F9B64" w14:textId="77777777" w:rsidR="00225E04" w:rsidRDefault="00225E04" w:rsidP="00F04404">
      <w:pPr>
        <w:shd w:val="clear" w:color="auto" w:fill="FFFFFF"/>
        <w:spacing w:before="200" w:after="200" w:line="276" w:lineRule="auto"/>
        <w:jc w:val="both"/>
        <w:rPr>
          <w:color w:val="222222"/>
          <w:sz w:val="24"/>
          <w:szCs w:val="24"/>
        </w:rPr>
      </w:pPr>
    </w:p>
    <w:p w14:paraId="732A0768" w14:textId="77777777" w:rsidR="00A82FD4" w:rsidRDefault="00A82FD4" w:rsidP="00F04404">
      <w:pPr>
        <w:shd w:val="clear" w:color="auto" w:fill="FFFFFF"/>
        <w:spacing w:before="200" w:after="200" w:line="276" w:lineRule="auto"/>
        <w:jc w:val="both"/>
        <w:rPr>
          <w:color w:val="222222"/>
          <w:sz w:val="24"/>
          <w:szCs w:val="24"/>
        </w:rPr>
      </w:pPr>
    </w:p>
    <w:p w14:paraId="5E47BC04" w14:textId="77777777" w:rsidR="00A82FD4" w:rsidRDefault="00A82FD4" w:rsidP="00F04404">
      <w:pPr>
        <w:shd w:val="clear" w:color="auto" w:fill="FFFFFF"/>
        <w:spacing w:before="200" w:after="200" w:line="276" w:lineRule="auto"/>
        <w:jc w:val="both"/>
        <w:rPr>
          <w:color w:val="222222"/>
          <w:sz w:val="24"/>
          <w:szCs w:val="24"/>
        </w:rPr>
      </w:pPr>
    </w:p>
    <w:p w14:paraId="3283DFDF" w14:textId="77777777" w:rsidR="00A82FD4" w:rsidRDefault="00A82FD4" w:rsidP="00F04404">
      <w:pPr>
        <w:shd w:val="clear" w:color="auto" w:fill="FFFFFF"/>
        <w:spacing w:before="200" w:after="200" w:line="276" w:lineRule="auto"/>
        <w:jc w:val="both"/>
        <w:rPr>
          <w:color w:val="222222"/>
          <w:sz w:val="24"/>
          <w:szCs w:val="24"/>
        </w:rPr>
      </w:pPr>
    </w:p>
    <w:p w14:paraId="3BE5DA0A" w14:textId="77777777" w:rsidR="00A82FD4" w:rsidRDefault="00A82FD4" w:rsidP="00F04404">
      <w:pPr>
        <w:shd w:val="clear" w:color="auto" w:fill="FFFFFF"/>
        <w:spacing w:before="200" w:after="200" w:line="276" w:lineRule="auto"/>
        <w:jc w:val="both"/>
        <w:rPr>
          <w:color w:val="222222"/>
          <w:sz w:val="24"/>
          <w:szCs w:val="24"/>
        </w:rPr>
      </w:pPr>
    </w:p>
    <w:p w14:paraId="6D05C468" w14:textId="77777777" w:rsidR="00A82FD4" w:rsidRDefault="00A82FD4" w:rsidP="00F04404">
      <w:pPr>
        <w:shd w:val="clear" w:color="auto" w:fill="FFFFFF"/>
        <w:spacing w:before="200" w:after="200" w:line="276" w:lineRule="auto"/>
        <w:jc w:val="both"/>
        <w:rPr>
          <w:color w:val="222222"/>
          <w:sz w:val="24"/>
          <w:szCs w:val="24"/>
        </w:rPr>
      </w:pPr>
    </w:p>
    <w:p w14:paraId="49E21AD0" w14:textId="77777777" w:rsidR="00A82FD4" w:rsidRPr="00F04404" w:rsidRDefault="00A82FD4" w:rsidP="00F04404">
      <w:pPr>
        <w:shd w:val="clear" w:color="auto" w:fill="FFFFFF"/>
        <w:spacing w:before="200" w:after="200" w:line="276" w:lineRule="auto"/>
        <w:jc w:val="both"/>
        <w:rPr>
          <w:color w:val="222222"/>
          <w:sz w:val="24"/>
          <w:szCs w:val="24"/>
        </w:rPr>
      </w:pPr>
    </w:p>
    <w:p w14:paraId="0979039A" w14:textId="77777777" w:rsidR="00225E04" w:rsidRPr="00F04404" w:rsidRDefault="00225E04" w:rsidP="00F04404">
      <w:pPr>
        <w:shd w:val="clear" w:color="auto" w:fill="FFFFFF"/>
        <w:spacing w:before="200" w:after="200" w:line="276" w:lineRule="auto"/>
        <w:jc w:val="both"/>
        <w:rPr>
          <w:color w:val="222222"/>
          <w:sz w:val="24"/>
          <w:szCs w:val="24"/>
        </w:rPr>
      </w:pPr>
    </w:p>
    <w:p w14:paraId="028BEE3C" w14:textId="77777777" w:rsidR="00225E04" w:rsidRPr="00F04404" w:rsidRDefault="00225E04" w:rsidP="00F04404">
      <w:pPr>
        <w:shd w:val="clear" w:color="auto" w:fill="FFFFFF"/>
        <w:spacing w:before="200" w:after="200" w:line="276" w:lineRule="auto"/>
        <w:jc w:val="both"/>
        <w:rPr>
          <w:color w:val="222222"/>
          <w:sz w:val="24"/>
          <w:szCs w:val="24"/>
        </w:rPr>
      </w:pPr>
    </w:p>
    <w:p w14:paraId="4D3F2B9E" w14:textId="77777777" w:rsidR="00225E04" w:rsidRPr="00F04404" w:rsidRDefault="00225E04" w:rsidP="00F04404">
      <w:pPr>
        <w:shd w:val="clear" w:color="auto" w:fill="FFFFFF"/>
        <w:spacing w:before="200" w:after="200" w:line="276" w:lineRule="auto"/>
        <w:jc w:val="both"/>
        <w:rPr>
          <w:color w:val="222222"/>
          <w:sz w:val="24"/>
          <w:szCs w:val="24"/>
        </w:rPr>
      </w:pPr>
    </w:p>
    <w:p w14:paraId="0B79329B" w14:textId="77777777" w:rsidR="00225E04" w:rsidRPr="00F04404" w:rsidRDefault="00225E04" w:rsidP="00F04404">
      <w:pPr>
        <w:shd w:val="clear" w:color="auto" w:fill="FFFFFF"/>
        <w:spacing w:before="200" w:after="200" w:line="276" w:lineRule="auto"/>
        <w:jc w:val="both"/>
        <w:rPr>
          <w:color w:val="222222"/>
          <w:sz w:val="24"/>
          <w:szCs w:val="24"/>
        </w:rPr>
      </w:pPr>
    </w:p>
    <w:p w14:paraId="4397257F" w14:textId="77777777" w:rsidR="00225E04" w:rsidRPr="00F04404" w:rsidRDefault="00225E04" w:rsidP="00F04404">
      <w:pPr>
        <w:pBdr>
          <w:top w:val="single" w:sz="6" w:space="1" w:color="000000"/>
          <w:left w:val="single" w:sz="6" w:space="1" w:color="000000"/>
          <w:bottom w:val="single" w:sz="6" w:space="1" w:color="000000"/>
          <w:right w:val="single" w:sz="6" w:space="1" w:color="000000"/>
        </w:pBdr>
        <w:spacing w:line="276" w:lineRule="auto"/>
        <w:ind w:right="237"/>
        <w:jc w:val="both"/>
        <w:rPr>
          <w:b/>
          <w:sz w:val="24"/>
          <w:szCs w:val="24"/>
        </w:rPr>
      </w:pPr>
    </w:p>
    <w:p w14:paraId="18865407" w14:textId="77777777" w:rsidR="00225E04" w:rsidRPr="00F04404" w:rsidRDefault="00C9559C" w:rsidP="00F04404">
      <w:pPr>
        <w:spacing w:line="276" w:lineRule="auto"/>
        <w:jc w:val="both"/>
        <w:rPr>
          <w:b/>
          <w:color w:val="000000"/>
          <w:sz w:val="24"/>
          <w:szCs w:val="24"/>
          <w:highlight w:val="yellow"/>
        </w:rPr>
      </w:pPr>
      <w:r w:rsidRPr="00F04404">
        <w:rPr>
          <w:b/>
          <w:color w:val="000000"/>
          <w:sz w:val="24"/>
          <w:szCs w:val="24"/>
        </w:rPr>
        <w:t xml:space="preserve"> </w:t>
      </w:r>
      <w:r w:rsidRPr="00F04404">
        <w:rPr>
          <w:b/>
          <w:color w:val="000000"/>
          <w:sz w:val="24"/>
          <w:szCs w:val="24"/>
          <w:highlight w:val="yellow"/>
        </w:rPr>
        <w:t>CONFIDENTIALITY and PLAGIARISM</w:t>
      </w:r>
      <w:r w:rsidRPr="00F04404">
        <w:rPr>
          <w:b/>
          <w:color w:val="000000"/>
          <w:sz w:val="24"/>
          <w:szCs w:val="24"/>
        </w:rPr>
        <w:t xml:space="preserve"> </w:t>
      </w:r>
    </w:p>
    <w:p w14:paraId="745250AE" w14:textId="77777777" w:rsidR="00225E04" w:rsidRPr="00F04404" w:rsidRDefault="00225E04" w:rsidP="00F04404">
      <w:pPr>
        <w:spacing w:line="276" w:lineRule="auto"/>
        <w:jc w:val="both"/>
        <w:rPr>
          <w:b/>
          <w:color w:val="000000"/>
          <w:sz w:val="24"/>
          <w:szCs w:val="24"/>
          <w:highlight w:val="yellow"/>
        </w:rPr>
      </w:pPr>
    </w:p>
    <w:p w14:paraId="14EE0FA3" w14:textId="77777777" w:rsidR="00225E04" w:rsidRPr="00F04404" w:rsidRDefault="00C9559C" w:rsidP="00F04404">
      <w:pPr>
        <w:spacing w:line="276" w:lineRule="auto"/>
        <w:jc w:val="both"/>
        <w:rPr>
          <w:b/>
          <w:color w:val="000000"/>
          <w:sz w:val="24"/>
          <w:szCs w:val="24"/>
          <w:highlight w:val="yellow"/>
        </w:rPr>
      </w:pPr>
      <w:r w:rsidRPr="00F04404">
        <w:rPr>
          <w:b/>
          <w:color w:val="000000"/>
          <w:sz w:val="24"/>
          <w:szCs w:val="24"/>
          <w:highlight w:val="yellow"/>
        </w:rPr>
        <w:t>This is automatically checked via Turnitin submission of your workbook.</w:t>
      </w:r>
    </w:p>
    <w:p w14:paraId="0BDA8D66" w14:textId="77777777" w:rsidR="00225E04" w:rsidRPr="00F04404" w:rsidRDefault="00225E04" w:rsidP="00F04404">
      <w:pPr>
        <w:spacing w:line="276" w:lineRule="auto"/>
        <w:jc w:val="both"/>
        <w:rPr>
          <w:b/>
          <w:color w:val="000000"/>
          <w:sz w:val="24"/>
          <w:szCs w:val="24"/>
          <w:highlight w:val="yellow"/>
        </w:rPr>
      </w:pPr>
    </w:p>
    <w:p w14:paraId="5A6F49D6" w14:textId="77777777" w:rsidR="00225E04" w:rsidRPr="00F04404" w:rsidRDefault="00C9559C" w:rsidP="00F04404">
      <w:pPr>
        <w:spacing w:line="276" w:lineRule="auto"/>
        <w:jc w:val="both"/>
        <w:rPr>
          <w:b/>
          <w:color w:val="000000"/>
          <w:sz w:val="24"/>
          <w:szCs w:val="24"/>
          <w:highlight w:val="yellow"/>
        </w:rPr>
      </w:pPr>
      <w:r w:rsidRPr="00F04404">
        <w:rPr>
          <w:b/>
          <w:color w:val="000000"/>
          <w:sz w:val="24"/>
          <w:szCs w:val="24"/>
          <w:highlight w:val="yellow"/>
        </w:rPr>
        <w:t>Please sign below to confirm that the work submitted is your own.</w:t>
      </w:r>
      <w:r w:rsidRPr="00F04404">
        <w:rPr>
          <w:b/>
          <w:color w:val="000000"/>
          <w:sz w:val="24"/>
          <w:szCs w:val="24"/>
        </w:rPr>
        <w:t xml:space="preserve"> </w:t>
      </w:r>
    </w:p>
    <w:p w14:paraId="7A707107" w14:textId="77777777" w:rsidR="00225E04" w:rsidRPr="00F04404" w:rsidRDefault="00225E04" w:rsidP="00F04404">
      <w:pPr>
        <w:spacing w:line="276" w:lineRule="auto"/>
        <w:jc w:val="both"/>
        <w:rPr>
          <w:b/>
          <w:color w:val="000000"/>
          <w:sz w:val="24"/>
          <w:szCs w:val="24"/>
          <w:highlight w:val="yellow"/>
        </w:rPr>
      </w:pPr>
    </w:p>
    <w:p w14:paraId="46AD1506" w14:textId="77777777" w:rsidR="00225E04" w:rsidRPr="00F04404" w:rsidRDefault="00C9559C" w:rsidP="00F04404">
      <w:pPr>
        <w:spacing w:line="276" w:lineRule="auto"/>
        <w:jc w:val="both"/>
        <w:rPr>
          <w:b/>
          <w:color w:val="000000"/>
          <w:sz w:val="24"/>
          <w:szCs w:val="24"/>
          <w:highlight w:val="yellow"/>
        </w:rPr>
      </w:pPr>
      <w:r w:rsidRPr="00F04404">
        <w:rPr>
          <w:b/>
          <w:color w:val="000000"/>
          <w:sz w:val="24"/>
          <w:szCs w:val="24"/>
          <w:highlight w:val="yellow"/>
        </w:rPr>
        <w:t>Sign.. EWILLIAMS</w:t>
      </w:r>
    </w:p>
    <w:p w14:paraId="790C6E34" w14:textId="77777777" w:rsidR="00225E04" w:rsidRPr="00F04404" w:rsidRDefault="00225E04" w:rsidP="00F04404">
      <w:pPr>
        <w:spacing w:line="276" w:lineRule="auto"/>
        <w:jc w:val="both"/>
        <w:rPr>
          <w:b/>
          <w:color w:val="000000"/>
          <w:sz w:val="24"/>
          <w:szCs w:val="24"/>
          <w:highlight w:val="yellow"/>
        </w:rPr>
      </w:pPr>
    </w:p>
    <w:p w14:paraId="6CECB7B9" w14:textId="77777777" w:rsidR="00225E04" w:rsidRPr="00F04404" w:rsidRDefault="00C9559C" w:rsidP="00F04404">
      <w:pPr>
        <w:spacing w:line="276" w:lineRule="auto"/>
        <w:jc w:val="both"/>
        <w:rPr>
          <w:b/>
          <w:color w:val="000000"/>
          <w:sz w:val="24"/>
          <w:szCs w:val="24"/>
          <w:highlight w:val="yellow"/>
        </w:rPr>
      </w:pPr>
      <w:r w:rsidRPr="00F04404">
        <w:rPr>
          <w:b/>
          <w:color w:val="000000"/>
          <w:sz w:val="24"/>
          <w:szCs w:val="24"/>
          <w:highlight w:val="yellow"/>
        </w:rPr>
        <w:t>Date 20/09/2025</w:t>
      </w:r>
    </w:p>
    <w:p w14:paraId="505137B5" w14:textId="77777777" w:rsidR="00225E04" w:rsidRPr="00F04404" w:rsidRDefault="00225E04" w:rsidP="00F04404">
      <w:pPr>
        <w:spacing w:line="276" w:lineRule="auto"/>
        <w:ind w:right="237"/>
        <w:jc w:val="both"/>
        <w:rPr>
          <w:sz w:val="24"/>
          <w:szCs w:val="24"/>
          <w:highlight w:val="yellow"/>
        </w:rPr>
      </w:pPr>
    </w:p>
    <w:p w14:paraId="56D2EC33" w14:textId="77777777" w:rsidR="00225E04" w:rsidRPr="00F04404" w:rsidRDefault="00225E04" w:rsidP="00F04404">
      <w:pPr>
        <w:spacing w:line="276" w:lineRule="auto"/>
        <w:ind w:right="237"/>
        <w:jc w:val="both"/>
        <w:rPr>
          <w:b/>
          <w:sz w:val="24"/>
          <w:szCs w:val="24"/>
        </w:rPr>
      </w:pPr>
    </w:p>
    <w:p w14:paraId="74BC4B5F" w14:textId="77777777" w:rsidR="00225E04" w:rsidRPr="00F04404" w:rsidRDefault="00225E04" w:rsidP="00F04404">
      <w:pPr>
        <w:spacing w:line="276" w:lineRule="auto"/>
        <w:jc w:val="both"/>
        <w:rPr>
          <w:color w:val="000000"/>
          <w:sz w:val="24"/>
          <w:szCs w:val="24"/>
        </w:rPr>
      </w:pPr>
    </w:p>
    <w:p w14:paraId="76A47C76" w14:textId="77777777" w:rsidR="00225E04" w:rsidRPr="00F04404" w:rsidRDefault="00225E04" w:rsidP="00F04404">
      <w:pPr>
        <w:spacing w:line="276" w:lineRule="auto"/>
        <w:jc w:val="both"/>
        <w:rPr>
          <w:sz w:val="24"/>
          <w:szCs w:val="24"/>
        </w:rPr>
      </w:pPr>
    </w:p>
    <w:sectPr w:rsidR="00225E04" w:rsidRPr="00F0440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36192" w14:textId="77777777" w:rsidR="00C9559C" w:rsidRDefault="00C9559C">
      <w:r>
        <w:separator/>
      </w:r>
    </w:p>
  </w:endnote>
  <w:endnote w:type="continuationSeparator" w:id="0">
    <w:p w14:paraId="316AEA3B" w14:textId="77777777" w:rsidR="00C9559C" w:rsidRDefault="00C955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06D36B51-AB78-452D-85EE-B72284843A86}"/>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00CD99F9-B02B-4CFB-93E9-96D662831058}"/>
    <w:embedBoldItalic r:id="rId3" w:fontKey="{992AFB86-0451-4D68-A883-5AE2E2365EFF}"/>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4" w:fontKey="{481EAD4F-9116-4BDF-B326-49E12C9A312D}"/>
  </w:font>
  <w:font w:name="Georgia">
    <w:panose1 w:val="02040502050405020303"/>
    <w:charset w:val="00"/>
    <w:family w:val="roman"/>
    <w:pitch w:val="variable"/>
    <w:sig w:usb0="00000287" w:usb1="00000000" w:usb2="00000000" w:usb3="00000000" w:csb0="0000009F" w:csb1="00000000"/>
    <w:embedRegular r:id="rId5" w:fontKey="{A3B8611B-7237-4FD6-AE57-1FFBC51DB06C}"/>
    <w:embedItalic r:id="rId6" w:fontKey="{74AC30CD-D5D6-4FBA-B6E8-80274A283966}"/>
  </w:font>
  <w:font w:name="Calibri">
    <w:panose1 w:val="020F0502020204030204"/>
    <w:charset w:val="00"/>
    <w:family w:val="swiss"/>
    <w:pitch w:val="variable"/>
    <w:sig w:usb0="E4002EFF" w:usb1="C200247B" w:usb2="00000009" w:usb3="00000000" w:csb0="000001FF" w:csb1="00000000"/>
    <w:embedRegular r:id="rId7" w:fontKey="{7E7C4863-12D1-4DEC-A81D-47A7D299F0AA}"/>
    <w:embedBold r:id="rId8" w:fontKey="{E091BC1B-977F-4122-B612-BE051943E35F}"/>
  </w:font>
  <w:font w:name="Quattrocento Sans">
    <w:charset w:val="00"/>
    <w:family w:val="swiss"/>
    <w:pitch w:val="variable"/>
    <w:sig w:usb0="800000BF" w:usb1="4000005B" w:usb2="00000000" w:usb3="00000000" w:csb0="00000001" w:csb1="00000000"/>
    <w:embedRegular r:id="rId9" w:fontKey="{C84BC4A2-67F3-490E-A312-1FEDAC8A2AE5}"/>
  </w:font>
  <w:font w:name="Calibri Light">
    <w:panose1 w:val="020F0302020204030204"/>
    <w:charset w:val="00"/>
    <w:family w:val="swiss"/>
    <w:pitch w:val="variable"/>
    <w:sig w:usb0="E4002EFF" w:usb1="C200247B" w:usb2="00000009" w:usb3="00000000" w:csb0="000001FF" w:csb1="00000000"/>
    <w:embedRegular r:id="rId10" w:fontKey="{515DADAF-857F-46F3-BCCF-7C2D067E63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73D38" w14:textId="77777777" w:rsidR="00D90F31" w:rsidRDefault="00D90F3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39D49437" w14:textId="77777777" w:rsidR="00D90F31" w:rsidRDefault="00D90F31">
    <w:pPr>
      <w:pBdr>
        <w:top w:val="nil"/>
        <w:left w:val="nil"/>
        <w:bottom w:val="nil"/>
        <w:right w:val="nil"/>
        <w:between w:val="nil"/>
      </w:pBdr>
      <w:tabs>
        <w:tab w:val="center" w:pos="4320"/>
        <w:tab w:val="right" w:pos="8640"/>
      </w:tabs>
      <w:ind w:right="360"/>
      <w:jc w:val="cente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F13E2" w14:textId="77777777" w:rsidR="00C9559C" w:rsidRDefault="00C9559C">
      <w:r>
        <w:separator/>
      </w:r>
    </w:p>
  </w:footnote>
  <w:footnote w:type="continuationSeparator" w:id="0">
    <w:p w14:paraId="1E5168F0" w14:textId="77777777" w:rsidR="00C9559C" w:rsidRDefault="00C955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01A70"/>
    <w:multiLevelType w:val="multilevel"/>
    <w:tmpl w:val="FF6EB0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EEC353E"/>
    <w:multiLevelType w:val="multilevel"/>
    <w:tmpl w:val="B672C1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89C2870"/>
    <w:multiLevelType w:val="multilevel"/>
    <w:tmpl w:val="3842BF1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5E720533"/>
    <w:multiLevelType w:val="multilevel"/>
    <w:tmpl w:val="708AC5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2425C34"/>
    <w:multiLevelType w:val="multilevel"/>
    <w:tmpl w:val="E9D081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33099547">
    <w:abstractNumId w:val="4"/>
  </w:num>
  <w:num w:numId="2" w16cid:durableId="374235877">
    <w:abstractNumId w:val="1"/>
  </w:num>
  <w:num w:numId="3" w16cid:durableId="871307721">
    <w:abstractNumId w:val="0"/>
  </w:num>
  <w:num w:numId="4" w16cid:durableId="512845559">
    <w:abstractNumId w:val="3"/>
  </w:num>
  <w:num w:numId="5" w16cid:durableId="409834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E04"/>
    <w:rsid w:val="000032A9"/>
    <w:rsid w:val="000221BB"/>
    <w:rsid w:val="0002477B"/>
    <w:rsid w:val="00065D7E"/>
    <w:rsid w:val="000720C5"/>
    <w:rsid w:val="000760AA"/>
    <w:rsid w:val="00083761"/>
    <w:rsid w:val="000927CE"/>
    <w:rsid w:val="00092F87"/>
    <w:rsid w:val="000A2846"/>
    <w:rsid w:val="000A2E23"/>
    <w:rsid w:val="000B3949"/>
    <w:rsid w:val="000B5544"/>
    <w:rsid w:val="000C0335"/>
    <w:rsid w:val="000C4CD5"/>
    <w:rsid w:val="000C4EE7"/>
    <w:rsid w:val="000E6BFF"/>
    <w:rsid w:val="000E7F15"/>
    <w:rsid w:val="000F0A74"/>
    <w:rsid w:val="00101AB7"/>
    <w:rsid w:val="001047FF"/>
    <w:rsid w:val="00116050"/>
    <w:rsid w:val="00116879"/>
    <w:rsid w:val="00141813"/>
    <w:rsid w:val="001570BE"/>
    <w:rsid w:val="0018555E"/>
    <w:rsid w:val="00193A2A"/>
    <w:rsid w:val="001A309B"/>
    <w:rsid w:val="001B1F2A"/>
    <w:rsid w:val="001B2417"/>
    <w:rsid w:val="001B2E66"/>
    <w:rsid w:val="001B7C90"/>
    <w:rsid w:val="001E1C29"/>
    <w:rsid w:val="001E50CC"/>
    <w:rsid w:val="001F34D9"/>
    <w:rsid w:val="001F362B"/>
    <w:rsid w:val="00225B02"/>
    <w:rsid w:val="00225E04"/>
    <w:rsid w:val="0023186D"/>
    <w:rsid w:val="00235602"/>
    <w:rsid w:val="00242527"/>
    <w:rsid w:val="00252E3E"/>
    <w:rsid w:val="0025495C"/>
    <w:rsid w:val="00265E08"/>
    <w:rsid w:val="00272A00"/>
    <w:rsid w:val="0028307E"/>
    <w:rsid w:val="002B1D61"/>
    <w:rsid w:val="002B52D0"/>
    <w:rsid w:val="002B721D"/>
    <w:rsid w:val="002E1452"/>
    <w:rsid w:val="002E452F"/>
    <w:rsid w:val="00303189"/>
    <w:rsid w:val="003056AA"/>
    <w:rsid w:val="00311282"/>
    <w:rsid w:val="00335E73"/>
    <w:rsid w:val="00337DB3"/>
    <w:rsid w:val="00366237"/>
    <w:rsid w:val="00367D03"/>
    <w:rsid w:val="003715E7"/>
    <w:rsid w:val="0038744C"/>
    <w:rsid w:val="003900B3"/>
    <w:rsid w:val="003929A5"/>
    <w:rsid w:val="003932E9"/>
    <w:rsid w:val="0039336C"/>
    <w:rsid w:val="00393E29"/>
    <w:rsid w:val="003A52EA"/>
    <w:rsid w:val="003D592B"/>
    <w:rsid w:val="003F4CAD"/>
    <w:rsid w:val="004069B3"/>
    <w:rsid w:val="00411F6E"/>
    <w:rsid w:val="004360FF"/>
    <w:rsid w:val="00447089"/>
    <w:rsid w:val="00472792"/>
    <w:rsid w:val="00481ECB"/>
    <w:rsid w:val="004A2B7A"/>
    <w:rsid w:val="004A34CC"/>
    <w:rsid w:val="004B10D5"/>
    <w:rsid w:val="004C19C6"/>
    <w:rsid w:val="004C5F84"/>
    <w:rsid w:val="004D2EDD"/>
    <w:rsid w:val="004D6E45"/>
    <w:rsid w:val="004E256B"/>
    <w:rsid w:val="004E351C"/>
    <w:rsid w:val="004F2640"/>
    <w:rsid w:val="00504CB1"/>
    <w:rsid w:val="005064B3"/>
    <w:rsid w:val="00514739"/>
    <w:rsid w:val="00533161"/>
    <w:rsid w:val="005362D8"/>
    <w:rsid w:val="00536787"/>
    <w:rsid w:val="00537864"/>
    <w:rsid w:val="00543245"/>
    <w:rsid w:val="0054647C"/>
    <w:rsid w:val="00550492"/>
    <w:rsid w:val="00553722"/>
    <w:rsid w:val="005549DF"/>
    <w:rsid w:val="0056233B"/>
    <w:rsid w:val="00570385"/>
    <w:rsid w:val="00573686"/>
    <w:rsid w:val="00583597"/>
    <w:rsid w:val="005A6187"/>
    <w:rsid w:val="005C41DF"/>
    <w:rsid w:val="005C6BAD"/>
    <w:rsid w:val="005E2365"/>
    <w:rsid w:val="005E2E3C"/>
    <w:rsid w:val="005E2EAB"/>
    <w:rsid w:val="006012E5"/>
    <w:rsid w:val="00613D85"/>
    <w:rsid w:val="00617342"/>
    <w:rsid w:val="00655DA9"/>
    <w:rsid w:val="006610F8"/>
    <w:rsid w:val="006824B4"/>
    <w:rsid w:val="0069202B"/>
    <w:rsid w:val="006A676D"/>
    <w:rsid w:val="006B692E"/>
    <w:rsid w:val="006C096C"/>
    <w:rsid w:val="006C7553"/>
    <w:rsid w:val="006D34CA"/>
    <w:rsid w:val="006D4454"/>
    <w:rsid w:val="006F4777"/>
    <w:rsid w:val="006F6986"/>
    <w:rsid w:val="00703974"/>
    <w:rsid w:val="00706005"/>
    <w:rsid w:val="00712FBE"/>
    <w:rsid w:val="00725BA9"/>
    <w:rsid w:val="0076287D"/>
    <w:rsid w:val="007671C0"/>
    <w:rsid w:val="00767FFD"/>
    <w:rsid w:val="00771A9E"/>
    <w:rsid w:val="00777D01"/>
    <w:rsid w:val="007803AC"/>
    <w:rsid w:val="00787C24"/>
    <w:rsid w:val="00795719"/>
    <w:rsid w:val="007A2102"/>
    <w:rsid w:val="007A729B"/>
    <w:rsid w:val="007B1088"/>
    <w:rsid w:val="007C5D5C"/>
    <w:rsid w:val="007D4398"/>
    <w:rsid w:val="007D56EC"/>
    <w:rsid w:val="007E18DF"/>
    <w:rsid w:val="007E6D47"/>
    <w:rsid w:val="007F0C88"/>
    <w:rsid w:val="007F1401"/>
    <w:rsid w:val="00802528"/>
    <w:rsid w:val="00810923"/>
    <w:rsid w:val="008134B7"/>
    <w:rsid w:val="00853937"/>
    <w:rsid w:val="008570F4"/>
    <w:rsid w:val="00874DBF"/>
    <w:rsid w:val="008877B3"/>
    <w:rsid w:val="008934D8"/>
    <w:rsid w:val="00894112"/>
    <w:rsid w:val="008A448F"/>
    <w:rsid w:val="008A573C"/>
    <w:rsid w:val="008D2431"/>
    <w:rsid w:val="008D30A1"/>
    <w:rsid w:val="008E43DD"/>
    <w:rsid w:val="008F69F0"/>
    <w:rsid w:val="00901981"/>
    <w:rsid w:val="00914149"/>
    <w:rsid w:val="00923F4D"/>
    <w:rsid w:val="009276B0"/>
    <w:rsid w:val="00944D5B"/>
    <w:rsid w:val="00946C9A"/>
    <w:rsid w:val="00955801"/>
    <w:rsid w:val="00997FED"/>
    <w:rsid w:val="009A1A6A"/>
    <w:rsid w:val="009A4D27"/>
    <w:rsid w:val="009B2CA5"/>
    <w:rsid w:val="009E365D"/>
    <w:rsid w:val="009F2030"/>
    <w:rsid w:val="009F2E90"/>
    <w:rsid w:val="009F3849"/>
    <w:rsid w:val="00A026D0"/>
    <w:rsid w:val="00A040E0"/>
    <w:rsid w:val="00A053B5"/>
    <w:rsid w:val="00A1432B"/>
    <w:rsid w:val="00A25E36"/>
    <w:rsid w:val="00A44C9C"/>
    <w:rsid w:val="00A52970"/>
    <w:rsid w:val="00A54D0C"/>
    <w:rsid w:val="00A62EE7"/>
    <w:rsid w:val="00A63BC3"/>
    <w:rsid w:val="00A70881"/>
    <w:rsid w:val="00A763CC"/>
    <w:rsid w:val="00A82FD4"/>
    <w:rsid w:val="00A872AB"/>
    <w:rsid w:val="00AA4724"/>
    <w:rsid w:val="00AA70B4"/>
    <w:rsid w:val="00AD1BF5"/>
    <w:rsid w:val="00AE03E0"/>
    <w:rsid w:val="00AE44BB"/>
    <w:rsid w:val="00AF3489"/>
    <w:rsid w:val="00B044E9"/>
    <w:rsid w:val="00B10A3F"/>
    <w:rsid w:val="00B11450"/>
    <w:rsid w:val="00B142B5"/>
    <w:rsid w:val="00B153A4"/>
    <w:rsid w:val="00B32D9D"/>
    <w:rsid w:val="00B473DF"/>
    <w:rsid w:val="00B556E4"/>
    <w:rsid w:val="00B5745E"/>
    <w:rsid w:val="00B667C8"/>
    <w:rsid w:val="00B714C7"/>
    <w:rsid w:val="00B843EE"/>
    <w:rsid w:val="00B87E94"/>
    <w:rsid w:val="00B93A8A"/>
    <w:rsid w:val="00BA4DED"/>
    <w:rsid w:val="00BA4F9A"/>
    <w:rsid w:val="00BB34E0"/>
    <w:rsid w:val="00BB6A3C"/>
    <w:rsid w:val="00BC78C0"/>
    <w:rsid w:val="00BD14B6"/>
    <w:rsid w:val="00BE11BA"/>
    <w:rsid w:val="00BF1BEE"/>
    <w:rsid w:val="00C23139"/>
    <w:rsid w:val="00C25C10"/>
    <w:rsid w:val="00C31DD7"/>
    <w:rsid w:val="00C349B5"/>
    <w:rsid w:val="00C412C8"/>
    <w:rsid w:val="00C41A3F"/>
    <w:rsid w:val="00C438EF"/>
    <w:rsid w:val="00C51A7D"/>
    <w:rsid w:val="00C8777B"/>
    <w:rsid w:val="00C94294"/>
    <w:rsid w:val="00C9559C"/>
    <w:rsid w:val="00CA1207"/>
    <w:rsid w:val="00CA6DAE"/>
    <w:rsid w:val="00CB5C26"/>
    <w:rsid w:val="00CD7D0D"/>
    <w:rsid w:val="00CE4DBB"/>
    <w:rsid w:val="00CF0F61"/>
    <w:rsid w:val="00D06D8A"/>
    <w:rsid w:val="00D3741D"/>
    <w:rsid w:val="00D47807"/>
    <w:rsid w:val="00D6573E"/>
    <w:rsid w:val="00D738A4"/>
    <w:rsid w:val="00D839F7"/>
    <w:rsid w:val="00D86EAA"/>
    <w:rsid w:val="00D870A4"/>
    <w:rsid w:val="00D90F31"/>
    <w:rsid w:val="00D9208F"/>
    <w:rsid w:val="00D9464E"/>
    <w:rsid w:val="00DB3352"/>
    <w:rsid w:val="00DD6392"/>
    <w:rsid w:val="00DF7B8C"/>
    <w:rsid w:val="00E1149A"/>
    <w:rsid w:val="00E131D6"/>
    <w:rsid w:val="00E313EE"/>
    <w:rsid w:val="00E4624A"/>
    <w:rsid w:val="00E47ED9"/>
    <w:rsid w:val="00E505A7"/>
    <w:rsid w:val="00E50F42"/>
    <w:rsid w:val="00E57413"/>
    <w:rsid w:val="00E62E3E"/>
    <w:rsid w:val="00E739AC"/>
    <w:rsid w:val="00E73A7A"/>
    <w:rsid w:val="00E74C18"/>
    <w:rsid w:val="00E74E7C"/>
    <w:rsid w:val="00E84D1A"/>
    <w:rsid w:val="00E85C75"/>
    <w:rsid w:val="00E90121"/>
    <w:rsid w:val="00E90C0A"/>
    <w:rsid w:val="00EA124B"/>
    <w:rsid w:val="00EA3A08"/>
    <w:rsid w:val="00EB42C9"/>
    <w:rsid w:val="00EB5407"/>
    <w:rsid w:val="00EF31F7"/>
    <w:rsid w:val="00EF4E9F"/>
    <w:rsid w:val="00F04404"/>
    <w:rsid w:val="00F0622C"/>
    <w:rsid w:val="00F07B4E"/>
    <w:rsid w:val="00F15F39"/>
    <w:rsid w:val="00F21317"/>
    <w:rsid w:val="00FA092C"/>
    <w:rsid w:val="00FB4288"/>
    <w:rsid w:val="00FB5DC8"/>
    <w:rsid w:val="00FC4BD1"/>
    <w:rsid w:val="00FC7496"/>
    <w:rsid w:val="00FD3DE5"/>
    <w:rsid w:val="00FD63A6"/>
    <w:rsid w:val="00FE2148"/>
    <w:rsid w:val="00FE7055"/>
    <w:rsid w:val="00FF05E7"/>
    <w:rsid w:val="00FF4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04399"/>
  <w15:docId w15:val="{D77146A4-DAD6-4FB6-B725-9411DF912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28"/>
      <w:szCs w:val="28"/>
    </w:rPr>
  </w:style>
  <w:style w:type="paragraph" w:styleId="Heading2">
    <w:name w:val="heading 2"/>
    <w:basedOn w:val="Normal"/>
    <w:next w:val="Normal"/>
    <w:link w:val="Heading2Char"/>
    <w:uiPriority w:val="9"/>
    <w:semiHidden/>
    <w:unhideWhenUsed/>
    <w:qFormat/>
    <w:pPr>
      <w:keepNext/>
      <w:spacing w:before="240" w:after="60"/>
      <w:outlineLvl w:val="1"/>
    </w:pPr>
    <w:rPr>
      <w:rFonts w:ascii="Cambria" w:eastAsia="Cambria" w:hAnsi="Cambria" w:cs="Cambria"/>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spacing w:before="100" w:beforeAutospacing="1" w:after="100" w:afterAutospacing="1"/>
    </w:pPr>
    <w:rPr>
      <w:rFonts w:ascii="Times New Roman" w:hAnsi="Times New Roman" w:cs="Times New Roman"/>
      <w:sz w:val="24"/>
      <w:szCs w:val="24"/>
      <w:lang w:eastAsia="zh-TW"/>
    </w:rPr>
  </w:style>
  <w:style w:type="character" w:styleId="UnresolvedMention">
    <w:name w:val="Unresolved Mention"/>
    <w:basedOn w:val="DefaultParagraphFont"/>
    <w:uiPriority w:val="99"/>
    <w:semiHidden/>
    <w:unhideWhenUsed/>
    <w:rsid w:val="009647CD"/>
    <w:rPr>
      <w:color w:val="605E5C"/>
      <w:shd w:val="clear" w:color="auto" w:fill="E1DFDD"/>
    </w:rPr>
  </w:style>
  <w:style w:type="paragraph" w:styleId="NormalWeb">
    <w:name w:val="Normal (Web)"/>
    <w:basedOn w:val="Normal"/>
    <w:uiPriority w:val="99"/>
    <w:semiHidden/>
    <w:unhideWhenUsed/>
    <w:rsid w:val="00236BCC"/>
    <w:pPr>
      <w:spacing w:before="100" w:beforeAutospacing="1" w:after="100" w:afterAutospacing="1"/>
    </w:pPr>
    <w:rPr>
      <w:rFonts w:ascii="Times New Roman" w:hAnsi="Times New Roman" w:cs="Times New Roman"/>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mind4survival.com/tips-for-situational-awareness/" TargetMode="External"/><Relationship Id="rId18" Type="http://schemas.openxmlformats.org/officeDocument/2006/relationships/hyperlink" Target="https://assets.college.police.uk/s3fs-public/2021-02/peqf-learning-to-date.pdf" TargetMode="External"/><Relationship Id="rId26" Type="http://schemas.openxmlformats.org/officeDocument/2006/relationships/hyperlink" Target="https://www.tandfonline.com/doi/full/10.1080/10714421.2022.2035165" TargetMode="External"/><Relationship Id="rId39" Type="http://schemas.openxmlformats.org/officeDocument/2006/relationships/hyperlink" Target="https://assets.publishing.service.gov.uk/government/uploads/system/uploads/attachment_data/file/329509/Guidelines-socialmedia-v1-jan13.pdf" TargetMode="External"/><Relationship Id="rId21" Type="http://schemas.openxmlformats.org/officeDocument/2006/relationships/hyperlink" Target="https://news.harvard.edu/gazette/story/2014/04/putting-twitter-to-the-test/" TargetMode="External"/><Relationship Id="rId34" Type="http://schemas.openxmlformats.org/officeDocument/2006/relationships/hyperlink" Target="https://journals.sagepub.com/doi/full/10.1177/00208523241256029" TargetMode="External"/><Relationship Id="rId42" Type="http://schemas.openxmlformats.org/officeDocument/2006/relationships/hyperlink" Target="https://www.kent-pcc.gov.uk/what-we-do/annual-reports/annual-report-access/22.policing-vision/" TargetMode="External"/><Relationship Id="rId47" Type="http://schemas.openxmlformats.org/officeDocument/2006/relationships/hyperlink" Target="https://www.birmingham.ac.uk/Documents/college-social-sciences/business/research/crime-justice-policing/conference-presentations-2019/cjp-conference-evidence-based-policing.pdf"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ollege.police.uk/research/" TargetMode="External"/><Relationship Id="rId29" Type="http://schemas.openxmlformats.org/officeDocument/2006/relationships/hyperlink" Target="https://www.gov.uk/government/publications/impacts-of-anti-social-behaviour-on-individuals-and-communities/anti-social-behaviour-impacts-on-individuals-and-local-communities" TargetMode="External"/><Relationship Id="rId11" Type="http://schemas.openxmlformats.org/officeDocument/2006/relationships/hyperlink" Target="https://moodle.uwtsd.ac.uk/pluginfile.php/298870/mod_resource/content/1/Reflective%20Practice%20for%20Policing%20Students%20-%20Selina%20Copley%20Chapter5.pdf" TargetMode="External"/><Relationship Id="rId24" Type="http://schemas.openxmlformats.org/officeDocument/2006/relationships/hyperlink" Target="https://www.revolutionlearning.co.uk/article/the-boost-feedback-model/" TargetMode="External"/><Relationship Id="rId32" Type="http://schemas.openxmlformats.org/officeDocument/2006/relationships/hyperlink" Target="https://www.tandfonline.com/doi/full/10.1080/14719037.2020.1833610" TargetMode="External"/><Relationship Id="rId37" Type="http://schemas.openxmlformats.org/officeDocument/2006/relationships/hyperlink" Target="https://positivepsychology.com/positive-psychology-life-coaching/" TargetMode="External"/><Relationship Id="rId40" Type="http://schemas.openxmlformats.org/officeDocument/2006/relationships/hyperlink" Target="http://open.ac.uk/" TargetMode="External"/><Relationship Id="rId45" Type="http://schemas.openxmlformats.org/officeDocument/2006/relationships/hyperlink" Target="https://www.simplypsychology.org/what-is-transformational-leadership.html" TargetMode="External"/><Relationship Id="rId5" Type="http://schemas.openxmlformats.org/officeDocument/2006/relationships/settings" Target="settings.xml"/><Relationship Id="rId15" Type="http://schemas.openxmlformats.org/officeDocument/2006/relationships/hyperlink" Target="https://academic.oup.com/policing/article-abstract/8/1/5/1489336" TargetMode="External"/><Relationship Id="rId23" Type="http://schemas.openxmlformats.org/officeDocument/2006/relationships/hyperlink" Target="https://www.ojp.gov/ncjrs/virtual-library/abstracts/law-enforcement-intelligence-operations-overview-concepts-issues" TargetMode="External"/><Relationship Id="rId28" Type="http://schemas.openxmlformats.org/officeDocument/2006/relationships/hyperlink" Target="https://www.good-governance.org.uk/publications/insights/the-nolan-principles" TargetMode="External"/><Relationship Id="rId36" Type="http://schemas.openxmlformats.org/officeDocument/2006/relationships/hyperlink" Target="https://lauthmissingpersons.com/guide-to-social-awareness-for-missing-persons/" TargetMode="External"/><Relationship Id="rId49" Type="http://schemas.openxmlformats.org/officeDocument/2006/relationships/fontTable" Target="fontTable.xml"/><Relationship Id="rId10" Type="http://schemas.openxmlformats.org/officeDocument/2006/relationships/hyperlink" Target="https://www.uwtsd.ac.uk/media/uwtsd-website/content-assets/documents/academic-office/aqh-chapters/chapters---en/Chapter_07_Assessment_Taught_Programmes_Pages_72-79-UPDATED-05-11-2019.pdf" TargetMode="External"/><Relationship Id="rId19" Type="http://schemas.openxmlformats.org/officeDocument/2006/relationships/hyperlink" Target="https://assets.college.police.uk/s3fs-public/2020-12/Transformation-framework.pdf" TargetMode="External"/><Relationship Id="rId31" Type="http://schemas.openxmlformats.org/officeDocument/2006/relationships/hyperlink" Target="https://safetypedia.com/safety/using-social-media-to-promote-public-safety-awareness/" TargetMode="External"/><Relationship Id="rId44" Type="http://schemas.openxmlformats.org/officeDocument/2006/relationships/hyperlink" Target="https://www.supsalv.org/what-is-transactional-leadershi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olicechiefmagazine.org/social-media-transparency/" TargetMode="External"/><Relationship Id="rId22" Type="http://schemas.openxmlformats.org/officeDocument/2006/relationships/hyperlink" Target="https://www.college.police.uk/app/professional-standards" TargetMode="External"/><Relationship Id="rId27" Type="http://schemas.openxmlformats.org/officeDocument/2006/relationships/hyperlink" Target="https://www.gwent.police.uk/police-forces/gwent-police/areas/about-us/about-us/social-media-community-guidelines/" TargetMode="External"/><Relationship Id="rId30" Type="http://schemas.openxmlformats.org/officeDocument/2006/relationships/hyperlink" Target="https://www.gov.uk/government/publications/strategic-policing-requirement-2023" TargetMode="External"/><Relationship Id="rId35" Type="http://schemas.openxmlformats.org/officeDocument/2006/relationships/hyperlink" Target="https://www.jstor.org/stable/256064" TargetMode="External"/><Relationship Id="rId43" Type="http://schemas.openxmlformats.org/officeDocument/2006/relationships/hyperlink" Target="https://asu.elsevierpure.com/en/publications/effective-leaders-and-leadership-in-policing-traits-assessment-de?" TargetMode="External"/><Relationship Id="rId48" Type="http://schemas.openxmlformats.org/officeDocument/2006/relationships/hyperlink" Target="https://researchportal.northumbria.ac.uk/en/publications/the-police-education-qualification-framework-a-professional-agend?"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cambridge.org/core/journals/american-political-science-review/article/abs/leadership-by-james-macgregor-burns-new-york-harper-and-row-1978-pp-ix-530-1500/F02492919284F5F54972753198213DC3" TargetMode="External"/><Relationship Id="rId17" Type="http://schemas.openxmlformats.org/officeDocument/2006/relationships/hyperlink" Target="https://www.college.police.uk/app/engagement-and-communication/media-relations" TargetMode="External"/><Relationship Id="rId25" Type="http://schemas.openxmlformats.org/officeDocument/2006/relationships/hyperlink" Target="https://dl.acm.org/doi/10.1145/3543507.3583857" TargetMode="External"/><Relationship Id="rId33" Type="http://schemas.openxmlformats.org/officeDocument/2006/relationships/footer" Target="footer1.xml"/><Relationship Id="rId38" Type="http://schemas.openxmlformats.org/officeDocument/2006/relationships/hyperlink" Target="https://www.frontiersin.org/journals/psychology/articles/10.3389/fpsyg.2020.585031/full" TargetMode="External"/><Relationship Id="rId46" Type="http://schemas.openxmlformats.org/officeDocument/2006/relationships/hyperlink" Target="https://www.coachingcultureatwork.com/wp-content/uploads/The-GROW-Model.pdf" TargetMode="External"/><Relationship Id="rId20" Type="http://schemas.openxmlformats.org/officeDocument/2006/relationships/hyperlink" Target="https://www.college.police.uk/support-forces/practices/using-social-media-reduce-anti-social-behaviou" TargetMode="External"/><Relationship Id="rId41" Type="http://schemas.openxmlformats.org/officeDocument/2006/relationships/hyperlink" Target="https://university.open.ac.uk/centres/policing/knowledge-practice/evidence-based-champions-and-policementor"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b9r6NveL9bdpTDXQ4YP+q/1bKQ==">CgMxLjA4AHIhMUVPX012T2oxMkZLeUpOY04wY1oxRk02NnZ6eHhTZ3JZ</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DB507C08-EE35-4A23-BC87-D048C1490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1844</TotalTime>
  <Pages>31</Pages>
  <Words>11285</Words>
  <Characters>64328</Characters>
  <Application>Microsoft Office Word</Application>
  <DocSecurity>0</DocSecurity>
  <Lines>536</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GC</dc:creator>
  <cp:lastModifiedBy>Nic Williams</cp:lastModifiedBy>
  <cp:revision>293</cp:revision>
  <dcterms:created xsi:type="dcterms:W3CDTF">2025-09-20T21:20:00Z</dcterms:created>
  <dcterms:modified xsi:type="dcterms:W3CDTF">2025-09-22T13:38:00Z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2025-07-22T14:44:26Z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f769dd56-4198-4510-a1e7-d6526c431403</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