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A54FE" w:rsidRPr="00525646" w:rsidRDefault="00525646" w:rsidP="00525646">
      <w:pPr>
        <w:jc w:val="center"/>
        <w:rPr>
          <w:b/>
          <w:sz w:val="32"/>
          <w:u w:val="single"/>
        </w:rPr>
      </w:pPr>
      <w:r>
        <w:rPr>
          <w:b/>
          <w:sz w:val="32"/>
          <w:u w:val="single"/>
        </w:rPr>
        <w:t>ETL</w:t>
      </w:r>
      <w:r w:rsidR="00EB20D2">
        <w:rPr>
          <w:b/>
          <w:sz w:val="32"/>
          <w:u w:val="single"/>
        </w:rPr>
        <w:t xml:space="preserve"> Planning - </w:t>
      </w:r>
      <w:r>
        <w:rPr>
          <w:b/>
          <w:sz w:val="32"/>
          <w:u w:val="single"/>
        </w:rPr>
        <w:t>Northwind</w:t>
      </w:r>
      <w:r w:rsidR="00711057">
        <w:rPr>
          <w:b/>
          <w:sz w:val="32"/>
          <w:u w:val="single"/>
        </w:rPr>
        <w:t xml:space="preserve"> Data Warehouse</w:t>
      </w:r>
    </w:p>
    <w:p w:rsidR="00EA54FE" w:rsidRDefault="00EA54FE" w:rsidP="00EA54FE"/>
    <w:p w:rsidR="00EA54FE" w:rsidRDefault="00525646" w:rsidP="00EA54FE">
      <w:r>
        <w:t xml:space="preserve">The relational diagram below </w:t>
      </w:r>
      <w:r w:rsidR="00034876">
        <w:t>(figure</w:t>
      </w:r>
      <w:r>
        <w:t xml:space="preserve"> 1) shows the structure of</w:t>
      </w:r>
      <w:r w:rsidR="00EB20D2">
        <w:t xml:space="preserve"> the Northwind retail database:</w:t>
      </w:r>
    </w:p>
    <w:p w:rsidR="00525646" w:rsidRDefault="00525646" w:rsidP="00EA54FE"/>
    <w:p w:rsidR="00525646" w:rsidRDefault="00525646" w:rsidP="00EB20D2">
      <w:pPr>
        <w:jc w:val="center"/>
        <w:rPr>
          <w:b/>
          <w:sz w:val="16"/>
        </w:rPr>
      </w:pPr>
      <w:r>
        <w:rPr>
          <w:b/>
          <w:noProof/>
          <w:sz w:val="16"/>
          <w:lang w:eastAsia="en-GB"/>
        </w:rPr>
        <w:drawing>
          <wp:inline distT="0" distB="0" distL="0" distR="0">
            <wp:extent cx="7305675" cy="4963262"/>
            <wp:effectExtent l="19050" t="0" r="9525" b="0"/>
            <wp:docPr id="1" name="Picture 0" descr="Northwind D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orthwind DB.png"/>
                    <pic:cNvPicPr/>
                  </pic:nvPicPr>
                  <pic:blipFill>
                    <a:blip r:embed="rId7"/>
                    <a:stretch>
                      <a:fillRect/>
                    </a:stretch>
                  </pic:blipFill>
                  <pic:spPr>
                    <a:xfrm>
                      <a:off x="0" y="0"/>
                      <a:ext cx="7309720" cy="4966010"/>
                    </a:xfrm>
                    <a:prstGeom prst="rect">
                      <a:avLst/>
                    </a:prstGeom>
                  </pic:spPr>
                </pic:pic>
              </a:graphicData>
            </a:graphic>
          </wp:inline>
        </w:drawing>
      </w:r>
    </w:p>
    <w:p w:rsidR="00EB20D2" w:rsidRDefault="00EB20D2" w:rsidP="00525646">
      <w:pPr>
        <w:jc w:val="center"/>
      </w:pPr>
    </w:p>
    <w:p w:rsidR="00EA54FE" w:rsidRDefault="00525646" w:rsidP="00525646">
      <w:pPr>
        <w:jc w:val="center"/>
      </w:pPr>
      <w:r>
        <w:t>Figure 1: Northwind database structure</w:t>
      </w:r>
    </w:p>
    <w:p w:rsidR="00525646" w:rsidRDefault="00525646" w:rsidP="00525646"/>
    <w:p w:rsidR="00EB20D2" w:rsidRDefault="00EB20D2" w:rsidP="00EB20D2">
      <w:r>
        <w:lastRenderedPageBreak/>
        <w:t>The relational diagram below (figure 2) shows the architecture of the new Northwind data warehouse.</w:t>
      </w:r>
    </w:p>
    <w:p w:rsidR="00EB20D2" w:rsidRDefault="00EB20D2" w:rsidP="00EB20D2"/>
    <w:p w:rsidR="00EB20D2" w:rsidRDefault="0066732D" w:rsidP="00EB20D2">
      <w:pPr>
        <w:jc w:val="center"/>
      </w:pPr>
      <w:r>
        <w:rPr>
          <w:noProof/>
          <w:lang w:eastAsia="en-GB"/>
        </w:rPr>
        <w:drawing>
          <wp:inline distT="0" distB="0" distL="0" distR="0">
            <wp:extent cx="7255723" cy="5038725"/>
            <wp:effectExtent l="19050" t="0" r="2327" b="0"/>
            <wp:docPr id="3" name="Picture 2" descr="NorthwindD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orthwindDW.png"/>
                    <pic:cNvPicPr/>
                  </pic:nvPicPr>
                  <pic:blipFill>
                    <a:blip r:embed="rId8"/>
                    <a:stretch>
                      <a:fillRect/>
                    </a:stretch>
                  </pic:blipFill>
                  <pic:spPr>
                    <a:xfrm>
                      <a:off x="0" y="0"/>
                      <a:ext cx="7261192" cy="5042523"/>
                    </a:xfrm>
                    <a:prstGeom prst="rect">
                      <a:avLst/>
                    </a:prstGeom>
                  </pic:spPr>
                </pic:pic>
              </a:graphicData>
            </a:graphic>
          </wp:inline>
        </w:drawing>
      </w:r>
    </w:p>
    <w:p w:rsidR="00EB20D2" w:rsidRDefault="00EB20D2" w:rsidP="00EB20D2">
      <w:pPr>
        <w:jc w:val="center"/>
      </w:pPr>
    </w:p>
    <w:p w:rsidR="0066732D" w:rsidRDefault="00EB20D2" w:rsidP="0066732D">
      <w:pPr>
        <w:jc w:val="center"/>
      </w:pPr>
      <w:r>
        <w:t>Figure 2: Northwind data warehouse structure</w:t>
      </w:r>
    </w:p>
    <w:p w:rsidR="00EA54FE" w:rsidRPr="0066732D" w:rsidRDefault="00EA54FE" w:rsidP="0066732D"/>
    <w:p w:rsidR="0066732D" w:rsidRPr="0066732D" w:rsidRDefault="007E3C90" w:rsidP="0066732D">
      <w:pPr>
        <w:ind w:left="360"/>
      </w:pPr>
      <w:r w:rsidRPr="0066732D">
        <w:t>Develop a</w:t>
      </w:r>
      <w:r w:rsidR="0066732D" w:rsidRPr="0066732D">
        <w:t>n ETL plan for this system.</w:t>
      </w:r>
      <w:r w:rsidR="0066732D">
        <w:t xml:space="preserve"> Provide a mapping to show which tables in the database provide data for each table in the data warehouse and show how the data for each data warehouse attribute is generated. Some of </w:t>
      </w:r>
      <w:r w:rsidR="001D0E78">
        <w:t>these attributes will need to be calculated.</w:t>
      </w:r>
    </w:p>
    <w:sectPr w:rsidR="0066732D" w:rsidRPr="0066732D" w:rsidSect="00EB20D2">
      <w:headerReference w:type="default" r:id="rId9"/>
      <w:pgSz w:w="16838" w:h="11906" w:orient="landscape"/>
      <w:pgMar w:top="1133" w:right="1276" w:bottom="709"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63952" w:rsidRDefault="00963952" w:rsidP="00711057">
      <w:r>
        <w:separator/>
      </w:r>
    </w:p>
  </w:endnote>
  <w:endnote w:type="continuationSeparator" w:id="1">
    <w:p w:rsidR="00963952" w:rsidRDefault="00963952" w:rsidP="00711057">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63952" w:rsidRDefault="00963952" w:rsidP="00711057">
      <w:r>
        <w:separator/>
      </w:r>
    </w:p>
  </w:footnote>
  <w:footnote w:type="continuationSeparator" w:id="1">
    <w:p w:rsidR="00963952" w:rsidRDefault="00963952" w:rsidP="00711057">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11057" w:rsidRPr="00711057" w:rsidRDefault="00711057" w:rsidP="00EB20D2">
    <w:pPr>
      <w:pStyle w:val="Header"/>
      <w:tabs>
        <w:tab w:val="clear" w:pos="9026"/>
        <w:tab w:val="right" w:pos="14034"/>
      </w:tabs>
      <w:rPr>
        <w:sz w:val="20"/>
      </w:rPr>
    </w:pPr>
    <w:r w:rsidRPr="00711057">
      <w:rPr>
        <w:sz w:val="20"/>
      </w:rPr>
      <w:t>Data Warehousing for Business Intelligence</w:t>
    </w:r>
    <w:r w:rsidRPr="00711057">
      <w:rPr>
        <w:sz w:val="20"/>
      </w:rPr>
      <w:tab/>
    </w:r>
    <w:r w:rsidRPr="00711057">
      <w:rPr>
        <w:sz w:val="20"/>
      </w:rPr>
      <w:tab/>
      <w:t xml:space="preserve">Tutorial </w:t>
    </w:r>
    <w:r w:rsidR="00EB20D2">
      <w:rPr>
        <w:sz w:val="20"/>
      </w:rPr>
      <w:t>7</w:t>
    </w:r>
  </w:p>
  <w:p w:rsidR="00711057" w:rsidRDefault="00C744E9">
    <w:pPr>
      <w:pStyle w:val="Header"/>
    </w:pPr>
    <w:r>
      <w:rPr>
        <w:noProof/>
        <w:lang w:eastAsia="en-GB"/>
      </w:rPr>
      <w:pict>
        <v:shapetype id="_x0000_t32" coordsize="21600,21600" o:spt="32" o:oned="t" path="m,l21600,21600e" filled="f">
          <v:path arrowok="t" fillok="f" o:connecttype="none"/>
          <o:lock v:ext="edit" shapetype="t"/>
        </v:shapetype>
        <v:shape id="_x0000_s3073" type="#_x0000_t32" style="position:absolute;margin-left:-1.5pt;margin-top:2.6pt;width:705pt;height:0;z-index:251658240" o:connectortype="straight"/>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90A68BE"/>
    <w:multiLevelType w:val="hybridMultilevel"/>
    <w:tmpl w:val="207208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6E0608B"/>
    <w:multiLevelType w:val="singleLevel"/>
    <w:tmpl w:val="0809000F"/>
    <w:lvl w:ilvl="0">
      <w:start w:val="1"/>
      <w:numFmt w:val="decimal"/>
      <w:lvlText w:val="%1."/>
      <w:lvlJc w:val="left"/>
      <w:pPr>
        <w:tabs>
          <w:tab w:val="num" w:pos="360"/>
        </w:tabs>
        <w:ind w:left="360" w:hanging="36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20"/>
  <w:displayHorizontalDrawingGridEvery w:val="2"/>
  <w:characterSpacingControl w:val="doNotCompress"/>
  <w:hdrShapeDefaults>
    <o:shapedefaults v:ext="edit" spidmax="9218"/>
    <o:shapelayout v:ext="edit">
      <o:idmap v:ext="edit" data="3"/>
      <o:rules v:ext="edit">
        <o:r id="V:Rule2" type="connector" idref="#_x0000_s3073"/>
      </o:rules>
    </o:shapelayout>
  </w:hdrShapeDefaults>
  <w:footnotePr>
    <w:footnote w:id="0"/>
    <w:footnote w:id="1"/>
  </w:footnotePr>
  <w:endnotePr>
    <w:endnote w:id="0"/>
    <w:endnote w:id="1"/>
  </w:endnotePr>
  <w:compat/>
  <w:rsids>
    <w:rsidRoot w:val="00EA54FE"/>
    <w:rsid w:val="00034876"/>
    <w:rsid w:val="000D684B"/>
    <w:rsid w:val="00146347"/>
    <w:rsid w:val="001D0E78"/>
    <w:rsid w:val="00223B2F"/>
    <w:rsid w:val="00244BA9"/>
    <w:rsid w:val="00260497"/>
    <w:rsid w:val="00445C12"/>
    <w:rsid w:val="00495E4F"/>
    <w:rsid w:val="00525646"/>
    <w:rsid w:val="00544B08"/>
    <w:rsid w:val="006635D5"/>
    <w:rsid w:val="0066732D"/>
    <w:rsid w:val="00711057"/>
    <w:rsid w:val="0074764B"/>
    <w:rsid w:val="007A579D"/>
    <w:rsid w:val="007E3C90"/>
    <w:rsid w:val="00827666"/>
    <w:rsid w:val="008407D8"/>
    <w:rsid w:val="0088477D"/>
    <w:rsid w:val="008A3AB9"/>
    <w:rsid w:val="008F0BBC"/>
    <w:rsid w:val="00954B12"/>
    <w:rsid w:val="00963952"/>
    <w:rsid w:val="00A1204A"/>
    <w:rsid w:val="00A2510A"/>
    <w:rsid w:val="00A40711"/>
    <w:rsid w:val="00A627F8"/>
    <w:rsid w:val="00B9776E"/>
    <w:rsid w:val="00C744E9"/>
    <w:rsid w:val="00CF4ACB"/>
    <w:rsid w:val="00EA54FE"/>
    <w:rsid w:val="00EB20D2"/>
    <w:rsid w:val="00F92484"/>
    <w:rsid w:val="00FF083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0"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711057"/>
    <w:pPr>
      <w:tabs>
        <w:tab w:val="center" w:pos="4513"/>
        <w:tab w:val="right" w:pos="9026"/>
      </w:tabs>
    </w:pPr>
  </w:style>
  <w:style w:type="character" w:customStyle="1" w:styleId="HeaderChar">
    <w:name w:val="Header Char"/>
    <w:basedOn w:val="DefaultParagraphFont"/>
    <w:link w:val="Header"/>
    <w:uiPriority w:val="99"/>
    <w:rsid w:val="00711057"/>
    <w:rPr>
      <w:rFonts w:ascii="Times New Roman" w:eastAsia="Times New Roman" w:hAnsi="Times New Roman" w:cs="Times New Roman"/>
      <w:sz w:val="24"/>
      <w:szCs w:val="24"/>
    </w:rPr>
  </w:style>
  <w:style w:type="paragraph" w:styleId="Footer">
    <w:name w:val="footer"/>
    <w:basedOn w:val="Normal"/>
    <w:link w:val="FooterChar"/>
    <w:uiPriority w:val="99"/>
    <w:semiHidden/>
    <w:unhideWhenUsed/>
    <w:rsid w:val="00711057"/>
    <w:pPr>
      <w:tabs>
        <w:tab w:val="center" w:pos="4513"/>
        <w:tab w:val="right" w:pos="9026"/>
      </w:tabs>
    </w:pPr>
  </w:style>
  <w:style w:type="character" w:customStyle="1" w:styleId="FooterChar">
    <w:name w:val="Footer Char"/>
    <w:basedOn w:val="DefaultParagraphFont"/>
    <w:link w:val="Footer"/>
    <w:uiPriority w:val="99"/>
    <w:semiHidden/>
    <w:rsid w:val="00711057"/>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11057"/>
    <w:rPr>
      <w:rFonts w:ascii="Tahoma" w:hAnsi="Tahoma" w:cs="Tahoma"/>
      <w:sz w:val="16"/>
      <w:szCs w:val="16"/>
    </w:rPr>
  </w:style>
  <w:style w:type="character" w:customStyle="1" w:styleId="BalloonTextChar">
    <w:name w:val="Balloon Text Char"/>
    <w:basedOn w:val="DefaultParagraphFont"/>
    <w:link w:val="BalloonText"/>
    <w:uiPriority w:val="99"/>
    <w:semiHidden/>
    <w:rsid w:val="00711057"/>
    <w:rPr>
      <w:rFonts w:ascii="Tahoma" w:eastAsia="Times New Roman" w:hAnsi="Tahoma" w:cs="Tahoma"/>
      <w:sz w:val="16"/>
      <w:szCs w:val="16"/>
    </w:rPr>
  </w:style>
  <w:style w:type="paragraph" w:styleId="ListParagraph">
    <w:name w:val="List Paragraph"/>
    <w:basedOn w:val="Normal"/>
    <w:uiPriority w:val="34"/>
    <w:qFormat/>
    <w:rsid w:val="00525646"/>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67</TotalTime>
  <Pages>2</Pages>
  <Words>88</Words>
  <Characters>506</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593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dc:creator>
  <cp:lastModifiedBy>Dr Nik Whitehead</cp:lastModifiedBy>
  <cp:revision>4</cp:revision>
  <dcterms:created xsi:type="dcterms:W3CDTF">2011-11-14T18:46:00Z</dcterms:created>
  <dcterms:modified xsi:type="dcterms:W3CDTF">2011-11-14T18:58:00Z</dcterms:modified>
</cp:coreProperties>
</file>