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795B40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Managing People and Change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795B40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James Williams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795B40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John Rees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795B40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Page Harris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795B4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795B4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795B4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795B4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795B4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795B4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795B4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65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795B40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64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795B40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Some good work here, but limited in some key areas.  Decent references, but not complete coverage, well written and presented.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795B40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Todd Renton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 w:rsidR="00F23767"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795B4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="00F23767"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795B4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16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795B4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14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23767" w:rsidRPr="00BF30FF" w:rsidRDefault="00541150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 w:rsidR="00F23767">
              <w:rPr>
                <w:rFonts w:ascii="Calibri" w:hAnsi="Calibri" w:cs="Calibri"/>
              </w:rPr>
              <w:instrText xml:space="preserve"> REF MarkingScheme4 \h </w:instrText>
            </w:r>
            <w:r w:rsidR="00080C75">
              <w:rPr>
                <w:rFonts w:ascii="Calibri" w:hAnsi="Calibri" w:cs="Calibri"/>
              </w:rPr>
              <w:instrText xml:space="preserve">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541150" w:rsidP="00F23767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795B4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12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23767" w:rsidRPr="00BF30FF" w:rsidRDefault="00541150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 w:rsidR="00F23767">
              <w:rPr>
                <w:rFonts w:ascii="Calibri" w:hAnsi="Calibri" w:cs="Calibri"/>
              </w:rPr>
              <w:instrText xml:space="preserve"> REF MarkingScheme5 \h </w:instrText>
            </w:r>
            <w:r w:rsidR="00080C75"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541150" w:rsidP="00A27073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795B4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795B4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795B4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795B40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70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Default="00795B40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Good sources and generally properly cited.  Extensive coverage.</w:t>
            </w:r>
          </w:p>
          <w:p w:rsidR="00795B40" w:rsidRDefault="00795B40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  <w:p w:rsidR="00795B40" w:rsidRPr="006C569E" w:rsidRDefault="00795B40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Well organised report.  Practical application of Lewin’s force field analysis is OK.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795B40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Tapi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Matuwi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795B4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14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795B4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16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BD5FE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BD5FE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BD5FE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8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795B40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BD5FE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64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BD5FE5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63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Default="00BD5FE5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Agreed.  The basic layout is good, and the demonstration of knowledge well done.</w:t>
            </w:r>
          </w:p>
          <w:p w:rsidR="00BD5FE5" w:rsidRDefault="00BD5FE5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  <w:p w:rsidR="00BD5FE5" w:rsidRPr="006C569E" w:rsidRDefault="00BD5FE5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The mark for layout and presentation seems a little mean, but there are a number of errors in language and format.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D5FE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Nathan Buller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BD5FE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12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BD5FE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16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BD5FE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11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BD5FE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BD5FE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BD5FE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57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BD5FE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59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BD5FE5" w:rsidP="007230A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57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D5FE5" w:rsidRDefault="00BD5FE5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The literature used was appropriate.  Given the student’s special needs, the fact they are all internet sourced is not an issue.  Demonstrates a good knowledge of the topic, although the actual analysis lacks depth.  The methods used are applied sensibly and presented in an appropriate way.</w:t>
            </w:r>
          </w:p>
          <w:p w:rsidR="00BD5FE5" w:rsidRDefault="00BD5FE5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  <w:p w:rsidR="00BD5FE5" w:rsidRPr="006C569E" w:rsidRDefault="00BD5FE5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Still seems a shade mean, overall.</w:t>
            </w:r>
            <w:bookmarkStart w:id="5" w:name="_GoBack"/>
            <w:bookmarkEnd w:id="5"/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03485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201BE" w:rsidRDefault="002201BE" w:rsidP="006B3B92">
      <w:r>
        <w:separator/>
      </w:r>
    </w:p>
  </w:endnote>
  <w:endnote w:type="continuationSeparator" w:id="0">
    <w:p w:rsidR="002201BE" w:rsidRDefault="002201BE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201BE" w:rsidRDefault="002201BE" w:rsidP="006B3B92">
      <w:r>
        <w:separator/>
      </w:r>
    </w:p>
  </w:footnote>
  <w:footnote w:type="continuationSeparator" w:id="0">
    <w:p w:rsidR="002201BE" w:rsidRDefault="002201BE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2201BE"/>
    <w:rsid w:val="00261400"/>
    <w:rsid w:val="002B30CC"/>
    <w:rsid w:val="002E7D55"/>
    <w:rsid w:val="003524DD"/>
    <w:rsid w:val="00393EB4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95B40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62D2E"/>
    <w:rsid w:val="00AB55FB"/>
    <w:rsid w:val="00B343B8"/>
    <w:rsid w:val="00B51EC2"/>
    <w:rsid w:val="00B7208E"/>
    <w:rsid w:val="00BA6C53"/>
    <w:rsid w:val="00BB56AD"/>
    <w:rsid w:val="00BD5FE5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321386D-DE18-4924-AA5E-16BA8F4A7C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711</Words>
  <Characters>4057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4759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John Rees</cp:lastModifiedBy>
  <cp:revision>2</cp:revision>
  <cp:lastPrinted>2012-06-18T13:10:00Z</cp:lastPrinted>
  <dcterms:created xsi:type="dcterms:W3CDTF">2018-06-06T09:31:00Z</dcterms:created>
  <dcterms:modified xsi:type="dcterms:W3CDTF">2018-06-06T09:31:00Z</dcterms:modified>
</cp:coreProperties>
</file>