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6309" w:rsidP="00666309" w:rsidRDefault="00666309" w14:paraId="671BEFD1" w14:textId="601AB005">
      <w:pPr>
        <w:rPr>
          <w:rFonts w:cs="Arial"/>
          <w:b/>
          <w:sz w:val="32"/>
          <w:szCs w:val="32"/>
        </w:rPr>
      </w:pPr>
    </w:p>
    <w:p w:rsidRPr="00FE7642" w:rsidR="000D274B" w:rsidP="00666309" w:rsidRDefault="000D274B" w14:paraId="7ADF962A" w14:textId="77777777">
      <w:pPr>
        <w:rPr>
          <w:rFonts w:cs="Arial"/>
          <w:b/>
          <w:sz w:val="32"/>
          <w:szCs w:val="32"/>
        </w:rPr>
      </w:pPr>
    </w:p>
    <w:p w:rsidRPr="00E44461" w:rsidR="00CA12DC" w:rsidP="00CA12DC" w:rsidRDefault="00E62475" w14:paraId="671BEFD2" w14:textId="77777777">
      <w:pPr>
        <w:jc w:val="center"/>
        <w:rPr>
          <w:rFonts w:cs="Arial"/>
          <w:bCs/>
          <w:sz w:val="32"/>
          <w:szCs w:val="32"/>
        </w:rPr>
      </w:pPr>
      <w:r w:rsidRPr="00E44461">
        <w:rPr>
          <w:rFonts w:cs="Arial"/>
          <w:bCs/>
          <w:sz w:val="32"/>
          <w:szCs w:val="32"/>
        </w:rPr>
        <w:t>UNIVERSITY OF WALES TRINITY SAINT DAVID</w:t>
      </w:r>
    </w:p>
    <w:p w:rsidRPr="00FE7642" w:rsidR="00CA12DC" w:rsidP="00CA12DC" w:rsidRDefault="00CA12DC" w14:paraId="671BEFD3" w14:textId="77777777">
      <w:pPr>
        <w:jc w:val="center"/>
        <w:rPr>
          <w:rFonts w:cs="Arial"/>
          <w:b/>
          <w:sz w:val="32"/>
          <w:szCs w:val="32"/>
        </w:rPr>
      </w:pPr>
      <w:r w:rsidRPr="00FE7642">
        <w:rPr>
          <w:rFonts w:cs="Arial"/>
          <w:b/>
          <w:sz w:val="32"/>
          <w:szCs w:val="32"/>
        </w:rPr>
        <w:t>CONTINUING PROFESSIONAL DEVELOPMENT SCHEME</w:t>
      </w:r>
    </w:p>
    <w:p w:rsidRPr="00FE7642" w:rsidR="00CA12DC" w:rsidP="00CA12DC" w:rsidRDefault="00CA12DC" w14:paraId="671BEFD6" w14:textId="77777777">
      <w:pPr>
        <w:jc w:val="center"/>
        <w:rPr>
          <w:rFonts w:cs="Arial"/>
          <w:b/>
          <w:sz w:val="32"/>
          <w:szCs w:val="32"/>
        </w:rPr>
      </w:pPr>
    </w:p>
    <w:p w:rsidRPr="00FE7642" w:rsidR="00FE7642" w:rsidP="117F33A7" w:rsidRDefault="00CA12DC" w14:paraId="671BEFD7" w14:textId="77777777">
      <w:pPr>
        <w:jc w:val="center"/>
        <w:rPr>
          <w:rFonts w:cs="Arial"/>
          <w:b/>
          <w:bCs/>
          <w:sz w:val="32"/>
          <w:szCs w:val="32"/>
        </w:rPr>
      </w:pPr>
      <w:r w:rsidRPr="117F33A7">
        <w:rPr>
          <w:rFonts w:cs="Arial"/>
          <w:b/>
          <w:bCs/>
          <w:sz w:val="32"/>
          <w:szCs w:val="32"/>
        </w:rPr>
        <w:t xml:space="preserve">APPLICATION </w:t>
      </w:r>
      <w:r w:rsidRPr="117F33A7" w:rsidR="00FE7642">
        <w:rPr>
          <w:rFonts w:cs="Arial"/>
          <w:b/>
          <w:bCs/>
          <w:sz w:val="32"/>
          <w:szCs w:val="32"/>
        </w:rPr>
        <w:t>FOR FELLOW</w:t>
      </w:r>
    </w:p>
    <w:p w:rsidRPr="00FE7642" w:rsidR="00CA12DC" w:rsidP="00CA12DC" w:rsidRDefault="00CA12DC" w14:paraId="671BEFD9" w14:textId="77777777">
      <w:pPr>
        <w:rPr>
          <w:rFonts w:cs="Arial"/>
          <w:sz w:val="24"/>
          <w:szCs w:val="24"/>
        </w:rPr>
      </w:pPr>
    </w:p>
    <w:p w:rsidRPr="00FE7642" w:rsidR="00CA12DC" w:rsidP="00CA12DC" w:rsidRDefault="00CA12DC" w14:paraId="671BEFDA" w14:textId="77777777">
      <w:pPr>
        <w:rPr>
          <w:rFonts w:cs="Arial"/>
          <w:b/>
          <w:sz w:val="32"/>
          <w:szCs w:val="32"/>
          <w:u w:val="single"/>
        </w:rPr>
      </w:pPr>
      <w:r w:rsidRPr="00FE7642">
        <w:rPr>
          <w:rFonts w:cs="Arial"/>
          <w:b/>
          <w:sz w:val="32"/>
          <w:szCs w:val="32"/>
          <w:u w:val="single"/>
        </w:rPr>
        <w:t>SECTION ONE:</w:t>
      </w:r>
    </w:p>
    <w:p w:rsidRPr="00FE7642" w:rsidR="00CA12DC" w:rsidP="00CA12DC" w:rsidRDefault="00CA12DC" w14:paraId="671BEFDB" w14:textId="77777777">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Pr="00FE7642" w:rsidR="00CA12DC" w:rsidTr="0223A600" w14:paraId="671BEFDF" w14:textId="77777777">
        <w:tc>
          <w:tcPr>
            <w:tcW w:w="5353" w:type="dxa"/>
            <w:tcMar/>
          </w:tcPr>
          <w:p w:rsidRPr="00FE7642" w:rsidR="00CA12DC" w:rsidP="007E4DA3" w:rsidRDefault="00CA12DC" w14:paraId="671BEFDC" w14:textId="77777777">
            <w:pPr>
              <w:rPr>
                <w:rFonts w:cs="Arial"/>
                <w:b/>
                <w:sz w:val="24"/>
                <w:szCs w:val="24"/>
              </w:rPr>
            </w:pPr>
            <w:r w:rsidRPr="00FE7642">
              <w:rPr>
                <w:rFonts w:cs="Arial"/>
                <w:b/>
                <w:sz w:val="24"/>
                <w:szCs w:val="24"/>
              </w:rPr>
              <w:t>NAME</w:t>
            </w:r>
          </w:p>
        </w:tc>
        <w:tc>
          <w:tcPr>
            <w:tcW w:w="5387" w:type="dxa"/>
            <w:tcMar/>
          </w:tcPr>
          <w:p w:rsidRPr="00FE7642" w:rsidR="00CA12DC" w:rsidP="007E4DA3" w:rsidRDefault="00CA12DC" w14:paraId="671BEFDD" w14:textId="77777777">
            <w:pPr>
              <w:rPr>
                <w:rFonts w:cs="Arial"/>
                <w:sz w:val="24"/>
                <w:szCs w:val="24"/>
              </w:rPr>
            </w:pPr>
          </w:p>
          <w:p w:rsidRPr="00FE7642" w:rsidR="00CA12DC" w:rsidP="007E4DA3" w:rsidRDefault="00CA12DC" w14:paraId="671BEFDE" w14:textId="1E38AFB4">
            <w:pPr>
              <w:rPr>
                <w:rFonts w:cs="Arial"/>
                <w:sz w:val="24"/>
                <w:szCs w:val="24"/>
              </w:rPr>
            </w:pPr>
            <w:r w:rsidRPr="7346F80C" w:rsidR="6B837A51">
              <w:rPr>
                <w:rFonts w:cs="Arial"/>
                <w:sz w:val="24"/>
                <w:szCs w:val="24"/>
              </w:rPr>
              <w:t>Lowri Harris</w:t>
            </w:r>
          </w:p>
        </w:tc>
      </w:tr>
      <w:tr w:rsidRPr="00FE7642" w:rsidR="00CA12DC" w:rsidTr="0223A600" w14:paraId="671BEFE4" w14:textId="77777777">
        <w:tc>
          <w:tcPr>
            <w:tcW w:w="5353" w:type="dxa"/>
            <w:tcMar/>
          </w:tcPr>
          <w:p w:rsidRPr="00FE7642" w:rsidR="006C4989" w:rsidP="006C4989" w:rsidRDefault="007E4DA3" w14:paraId="671BEFE0" w14:textId="2FE4C7FE">
            <w:pPr>
              <w:rPr>
                <w:rFonts w:cs="Arial"/>
                <w:b/>
                <w:sz w:val="24"/>
                <w:szCs w:val="24"/>
              </w:rPr>
            </w:pPr>
            <w:r>
              <w:rPr>
                <w:rFonts w:cs="Arial"/>
                <w:b/>
                <w:sz w:val="24"/>
                <w:szCs w:val="24"/>
              </w:rPr>
              <w:t>INSTITUTE</w:t>
            </w:r>
            <w:r w:rsidRPr="00FE7642" w:rsidR="00CA12DC">
              <w:rPr>
                <w:rFonts w:cs="Arial"/>
                <w:b/>
                <w:sz w:val="24"/>
                <w:szCs w:val="24"/>
              </w:rPr>
              <w:t>/CENTRE</w:t>
            </w:r>
            <w:r w:rsidR="00740EE5">
              <w:rPr>
                <w:rFonts w:cs="Arial"/>
                <w:b/>
                <w:sz w:val="24"/>
                <w:szCs w:val="24"/>
              </w:rPr>
              <w:t>/UNIT</w:t>
            </w:r>
          </w:p>
          <w:p w:rsidRPr="00FE7642" w:rsidR="00CA12DC" w:rsidP="007E4DA3" w:rsidRDefault="00CA12DC" w14:paraId="671BEFE1" w14:textId="1B6EF2BD">
            <w:pPr>
              <w:rPr>
                <w:rFonts w:cs="Arial"/>
                <w:b/>
                <w:sz w:val="24"/>
                <w:szCs w:val="24"/>
              </w:rPr>
            </w:pPr>
          </w:p>
        </w:tc>
        <w:tc>
          <w:tcPr>
            <w:tcW w:w="5387" w:type="dxa"/>
            <w:tcMar/>
          </w:tcPr>
          <w:p w:rsidRPr="00FE7642" w:rsidR="00CA12DC" w:rsidP="007E4DA3" w:rsidRDefault="00CA12DC" w14:paraId="671BEFE2" w14:textId="289D9C99">
            <w:pPr>
              <w:rPr>
                <w:rFonts w:cs="Arial"/>
                <w:sz w:val="24"/>
                <w:szCs w:val="24"/>
              </w:rPr>
            </w:pPr>
            <w:r w:rsidRPr="0223A600" w:rsidR="673E34B4">
              <w:rPr>
                <w:rFonts w:cs="Arial"/>
                <w:sz w:val="24"/>
                <w:szCs w:val="24"/>
              </w:rPr>
              <w:t>Institute for Management and Health</w:t>
            </w:r>
          </w:p>
          <w:p w:rsidRPr="00FE7642" w:rsidR="00CA12DC" w:rsidP="007E4DA3" w:rsidRDefault="00CA12DC" w14:paraId="671BEFE3" w14:textId="77777777">
            <w:pPr>
              <w:rPr>
                <w:rFonts w:cs="Arial"/>
                <w:sz w:val="24"/>
                <w:szCs w:val="24"/>
              </w:rPr>
            </w:pPr>
          </w:p>
        </w:tc>
      </w:tr>
      <w:tr w:rsidRPr="00FE7642" w:rsidR="00CA12DC" w:rsidTr="0223A600" w14:paraId="671BEFE9" w14:textId="77777777">
        <w:tc>
          <w:tcPr>
            <w:tcW w:w="5353" w:type="dxa"/>
            <w:tcMar/>
          </w:tcPr>
          <w:p w:rsidRPr="00FE7642" w:rsidR="00CA12DC" w:rsidP="007E4DA3" w:rsidRDefault="00CA12DC" w14:paraId="671BEFE5" w14:textId="7B4856E5">
            <w:pPr>
              <w:rPr>
                <w:rFonts w:cs="Arial"/>
                <w:sz w:val="24"/>
                <w:szCs w:val="24"/>
              </w:rPr>
            </w:pPr>
            <w:r w:rsidRPr="00FE7642">
              <w:rPr>
                <w:rFonts w:cs="Arial"/>
                <w:b/>
                <w:sz w:val="24"/>
                <w:szCs w:val="24"/>
              </w:rPr>
              <w:t xml:space="preserve">POSITION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Lecturer/Senior Lecturer/Principal Lecturer/</w:t>
            </w:r>
            <w:r w:rsidR="00041DC2">
              <w:rPr>
                <w:rFonts w:cs="Arial"/>
                <w:sz w:val="24"/>
                <w:szCs w:val="24"/>
              </w:rPr>
              <w:t>Director of Discipline</w:t>
            </w:r>
            <w:r w:rsidRPr="00FE7642">
              <w:rPr>
                <w:rFonts w:cs="Arial"/>
                <w:sz w:val="24"/>
                <w:szCs w:val="24"/>
              </w:rPr>
              <w:t>/Other</w:t>
            </w:r>
            <w:r w:rsidRPr="00FE7642" w:rsidR="000E3A5B">
              <w:rPr>
                <w:rFonts w:cs="Arial"/>
                <w:sz w:val="24"/>
                <w:szCs w:val="24"/>
              </w:rPr>
              <w:t xml:space="preserve"> </w:t>
            </w:r>
            <w:r w:rsidRPr="00FE7642" w:rsidR="000E3A5B">
              <w:rPr>
                <w:rFonts w:cs="Arial"/>
                <w:sz w:val="20"/>
                <w:szCs w:val="20"/>
              </w:rPr>
              <w:t>(please specify)</w:t>
            </w:r>
          </w:p>
          <w:p w:rsidRPr="00FE7642" w:rsidR="00CA12DC" w:rsidP="007E4DA3" w:rsidRDefault="00CA12DC" w14:paraId="671BEFE6" w14:textId="77777777">
            <w:pPr>
              <w:rPr>
                <w:rFonts w:cs="Arial"/>
                <w:b/>
                <w:sz w:val="24"/>
                <w:szCs w:val="24"/>
              </w:rPr>
            </w:pPr>
          </w:p>
        </w:tc>
        <w:tc>
          <w:tcPr>
            <w:tcW w:w="5387" w:type="dxa"/>
            <w:tcMar/>
          </w:tcPr>
          <w:p w:rsidRPr="00FE7642" w:rsidR="00CA12DC" w:rsidP="007E4DA3" w:rsidRDefault="00CA12DC" w14:paraId="671BEFE7" w14:textId="270A9555">
            <w:pPr>
              <w:rPr>
                <w:rFonts w:cs="Arial"/>
                <w:sz w:val="24"/>
                <w:szCs w:val="24"/>
              </w:rPr>
            </w:pPr>
            <w:r w:rsidRPr="7346F80C" w:rsidR="0E13F0AC">
              <w:rPr>
                <w:rFonts w:cs="Arial"/>
                <w:sz w:val="24"/>
                <w:szCs w:val="24"/>
              </w:rPr>
              <w:t>Senior Lecturer</w:t>
            </w:r>
          </w:p>
          <w:p w:rsidRPr="00FE7642" w:rsidR="00CA12DC" w:rsidP="007E4DA3" w:rsidRDefault="00CA12DC" w14:paraId="671BEFE8" w14:textId="77777777">
            <w:pPr>
              <w:rPr>
                <w:rFonts w:cs="Arial"/>
                <w:sz w:val="24"/>
                <w:szCs w:val="24"/>
              </w:rPr>
            </w:pPr>
          </w:p>
        </w:tc>
      </w:tr>
      <w:tr w:rsidRPr="00FE7642" w:rsidR="00CA12DC" w:rsidTr="0223A600" w14:paraId="671BEFEE" w14:textId="77777777">
        <w:tc>
          <w:tcPr>
            <w:tcW w:w="5353" w:type="dxa"/>
            <w:tcMar/>
          </w:tcPr>
          <w:p w:rsidRPr="00FE7642" w:rsidR="00CA12DC" w:rsidP="007E4DA3" w:rsidRDefault="00CA12DC" w14:paraId="671BEFEA" w14:textId="77777777">
            <w:pPr>
              <w:rPr>
                <w:rFonts w:cs="Arial"/>
                <w:sz w:val="24"/>
                <w:szCs w:val="24"/>
              </w:rPr>
            </w:pPr>
            <w:r w:rsidRPr="00FE7642">
              <w:rPr>
                <w:rFonts w:cs="Arial"/>
                <w:b/>
                <w:sz w:val="24"/>
                <w:szCs w:val="24"/>
              </w:rPr>
              <w:t xml:space="preserve">ROLE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Lecturer/Programme Director/Admissions Tutor/Module Leader/Other</w:t>
            </w:r>
            <w:r w:rsidRPr="00FE7642" w:rsidR="000E3A5B">
              <w:rPr>
                <w:rFonts w:cs="Arial"/>
                <w:sz w:val="24"/>
                <w:szCs w:val="24"/>
              </w:rPr>
              <w:t xml:space="preserve"> </w:t>
            </w:r>
            <w:r w:rsidRPr="00FE7642" w:rsidR="000E3A5B">
              <w:rPr>
                <w:rFonts w:cs="Arial"/>
                <w:sz w:val="20"/>
                <w:szCs w:val="20"/>
              </w:rPr>
              <w:t>(please specify)</w:t>
            </w:r>
          </w:p>
          <w:p w:rsidRPr="00FE7642" w:rsidR="00CA12DC" w:rsidP="007E4DA3" w:rsidRDefault="00CA12DC" w14:paraId="671BEFEB" w14:textId="77777777">
            <w:pPr>
              <w:rPr>
                <w:rFonts w:cs="Arial"/>
                <w:b/>
                <w:sz w:val="24"/>
                <w:szCs w:val="24"/>
              </w:rPr>
            </w:pPr>
          </w:p>
        </w:tc>
        <w:tc>
          <w:tcPr>
            <w:tcW w:w="5387" w:type="dxa"/>
            <w:tcMar/>
          </w:tcPr>
          <w:p w:rsidRPr="00FE7642" w:rsidR="00CA12DC" w:rsidP="7346F80C" w:rsidRDefault="00CA12DC" w14:paraId="47877D8C" w14:textId="23243FA4">
            <w:pPr>
              <w:rPr>
                <w:rFonts w:cs="Arial"/>
                <w:sz w:val="24"/>
                <w:szCs w:val="24"/>
              </w:rPr>
            </w:pPr>
            <w:r w:rsidRPr="7346F80C" w:rsidR="25191768">
              <w:rPr>
                <w:rFonts w:cs="Arial"/>
                <w:sz w:val="24"/>
                <w:szCs w:val="24"/>
              </w:rPr>
              <w:t>Senior Lecturer</w:t>
            </w:r>
          </w:p>
          <w:p w:rsidRPr="00FE7642" w:rsidR="00CA12DC" w:rsidP="7346F80C" w:rsidRDefault="00CA12DC" w14:paraId="0DA46536" w14:textId="55004B30">
            <w:pPr>
              <w:rPr>
                <w:rFonts w:cs="Arial"/>
                <w:sz w:val="24"/>
                <w:szCs w:val="24"/>
              </w:rPr>
            </w:pPr>
            <w:r w:rsidRPr="7346F80C" w:rsidR="25191768">
              <w:rPr>
                <w:rFonts w:cs="Arial"/>
                <w:sz w:val="24"/>
                <w:szCs w:val="24"/>
              </w:rPr>
              <w:t xml:space="preserve">Programme Manager </w:t>
            </w:r>
          </w:p>
          <w:p w:rsidRPr="00FE7642" w:rsidR="00CA12DC" w:rsidP="7346F80C" w:rsidRDefault="00CA12DC" w14:paraId="316E97BB" w14:textId="7B630FA4">
            <w:pPr>
              <w:rPr>
                <w:rFonts w:cs="Arial"/>
                <w:sz w:val="24"/>
                <w:szCs w:val="24"/>
              </w:rPr>
            </w:pPr>
            <w:r w:rsidRPr="7346F80C" w:rsidR="25191768">
              <w:rPr>
                <w:rFonts w:cs="Arial"/>
                <w:sz w:val="24"/>
                <w:szCs w:val="24"/>
              </w:rPr>
              <w:t>Admissions Tutor</w:t>
            </w:r>
          </w:p>
          <w:p w:rsidRPr="00FE7642" w:rsidR="00CA12DC" w:rsidP="007E4DA3" w:rsidRDefault="00CA12DC" w14:paraId="671BEFEC" w14:textId="182CCD4D">
            <w:pPr>
              <w:rPr>
                <w:rFonts w:cs="Arial"/>
                <w:sz w:val="24"/>
                <w:szCs w:val="24"/>
              </w:rPr>
            </w:pPr>
            <w:r w:rsidRPr="7346F80C" w:rsidR="25191768">
              <w:rPr>
                <w:rFonts w:cs="Arial"/>
                <w:sz w:val="24"/>
                <w:szCs w:val="24"/>
              </w:rPr>
              <w:t>Module Leader</w:t>
            </w:r>
          </w:p>
          <w:p w:rsidR="7346F80C" w:rsidP="7346F80C" w:rsidRDefault="7346F80C" w14:paraId="3705EB37" w14:textId="217A0C0A">
            <w:pPr>
              <w:rPr>
                <w:rFonts w:cs="Arial"/>
                <w:sz w:val="24"/>
                <w:szCs w:val="24"/>
              </w:rPr>
            </w:pPr>
            <w:r w:rsidRPr="0223A600" w:rsidR="5F84DC22">
              <w:rPr>
                <w:rFonts w:cs="Arial"/>
                <w:sz w:val="24"/>
                <w:szCs w:val="24"/>
              </w:rPr>
              <w:t>Recruitment and marketing</w:t>
            </w:r>
          </w:p>
          <w:p w:rsidRPr="00FE7642" w:rsidR="00CA12DC" w:rsidP="007E4DA3" w:rsidRDefault="00CA12DC" w14:paraId="671BEFED" w14:textId="77777777">
            <w:pPr>
              <w:rPr>
                <w:rFonts w:cs="Arial"/>
                <w:sz w:val="24"/>
                <w:szCs w:val="24"/>
              </w:rPr>
            </w:pPr>
          </w:p>
        </w:tc>
      </w:tr>
      <w:tr w:rsidRPr="00FE7642" w:rsidR="007E4DA3" w:rsidTr="0223A600" w14:paraId="20985166" w14:textId="77777777">
        <w:tc>
          <w:tcPr>
            <w:tcW w:w="5353" w:type="dxa"/>
            <w:tcMar/>
          </w:tcPr>
          <w:p w:rsidR="007E4DA3" w:rsidP="007E4DA3" w:rsidRDefault="007E4DA3" w14:paraId="6477497A" w14:textId="753025A3">
            <w:pPr>
              <w:rPr>
                <w:rFonts w:cs="Arial"/>
                <w:b/>
                <w:sz w:val="24"/>
                <w:szCs w:val="24"/>
              </w:rPr>
            </w:pPr>
            <w:r>
              <w:rPr>
                <w:rFonts w:cs="Arial"/>
                <w:b/>
                <w:sz w:val="24"/>
                <w:szCs w:val="24"/>
              </w:rPr>
              <w:t>Referees</w:t>
            </w:r>
          </w:p>
          <w:p w:rsidR="002B7BF9" w:rsidP="002B7BF9" w:rsidRDefault="002B7BF9" w14:paraId="49928147" w14:textId="77777777">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rsidR="007E4DA3" w:rsidP="002B7BF9" w:rsidRDefault="002B7BF9" w14:paraId="5C4FAFC4" w14:textId="14765A2F">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Mar/>
          </w:tcPr>
          <w:p w:rsidR="007E4DA3" w:rsidP="007E4DA3" w:rsidRDefault="007E4DA3" w14:paraId="02A76BC5" w14:textId="77777777">
            <w:pPr>
              <w:rPr>
                <w:rFonts w:cs="Arial"/>
                <w:b/>
                <w:sz w:val="24"/>
                <w:szCs w:val="24"/>
              </w:rPr>
            </w:pPr>
          </w:p>
          <w:p w:rsidR="007E4DA3" w:rsidP="007E4DA3" w:rsidRDefault="007E4DA3" w14:paraId="6BDE2394" w14:textId="77777777">
            <w:pPr>
              <w:rPr>
                <w:rFonts w:cs="Arial"/>
                <w:b/>
                <w:sz w:val="24"/>
                <w:szCs w:val="24"/>
              </w:rPr>
            </w:pPr>
          </w:p>
          <w:p w:rsidRPr="00FE7642" w:rsidR="007E4DA3" w:rsidP="0223A600" w:rsidRDefault="007E4DA3" w14:paraId="7816DFE5" w14:textId="2D1A1209">
            <w:pPr>
              <w:rPr>
                <w:rFonts w:cs="Arial"/>
                <w:b w:val="1"/>
                <w:bCs w:val="1"/>
                <w:sz w:val="24"/>
                <w:szCs w:val="24"/>
              </w:rPr>
            </w:pPr>
            <w:r w:rsidRPr="0223A600" w:rsidR="7C0950FB">
              <w:rPr>
                <w:rFonts w:cs="Arial"/>
                <w:b w:val="1"/>
                <w:bCs w:val="1"/>
                <w:sz w:val="24"/>
                <w:szCs w:val="24"/>
              </w:rPr>
              <w:t xml:space="preserve">Yes    </w:t>
            </w:r>
            <w:sdt>
              <w:sdtPr>
                <w:id w:val="1375270190"/>
                <w14:checkbox>
                  <w14:checked w14:val="1"/>
                  <w14:checkedState w14:val="2612" w14:font="Times New Roman"/>
                  <w14:uncheckedState w14:val="2610" w14:font="MS Gothic"/>
                </w14:checkbox>
                <w:rPr>
                  <w:rFonts w:cs="Arial"/>
                  <w:b w:val="1"/>
                  <w:bCs w:val="1"/>
                  <w:sz w:val="24"/>
                  <w:szCs w:val="24"/>
                </w:rPr>
              </w:sdtPr>
              <w:sdtContent>
                <w:r w:rsidRPr="0223A600" w:rsidR="24E76239">
                  <w:rPr>
                    <w:rFonts w:ascii="Times New Roman" w:hAnsi="Times New Roman" w:eastAsia="Times New Roman" w:cs="Times New Roman"/>
                    <w:b w:val="1"/>
                    <w:bCs w:val="1"/>
                    <w:sz w:val="24"/>
                    <w:szCs w:val="24"/>
                  </w:rPr>
                  <w:t>√</w:t>
                </w:r>
              </w:sdtContent>
              <w:sdtEndPr>
                <w:rPr>
                  <w:rFonts w:cs="Arial"/>
                  <w:b w:val="1"/>
                  <w:bCs w:val="1"/>
                  <w:sz w:val="24"/>
                  <w:szCs w:val="24"/>
                </w:rPr>
              </w:sdtEndPr>
            </w:sdt>
            <w:r w:rsidRPr="0223A600" w:rsidR="7C0950FB">
              <w:rPr>
                <w:rFonts w:cs="Arial"/>
                <w:b w:val="1"/>
                <w:bCs w:val="1"/>
                <w:sz w:val="24"/>
                <w:szCs w:val="24"/>
              </w:rPr>
              <w:t xml:space="preserve">                         No </w:t>
            </w:r>
            <w:sdt>
              <w:sdtPr>
                <w:id w:val="-2028093674"/>
                <w14:checkbox>
                  <w14:checked w14:val="0"/>
                  <w14:checkedState w14:val="2612" w14:font="Times New Roman"/>
                  <w14:uncheckedState w14:val="2610" w14:font="MS Gothic"/>
                </w14:checkbox>
                <w:rPr>
                  <w:rFonts w:cs="Arial"/>
                  <w:b w:val="1"/>
                  <w:bCs w:val="1"/>
                  <w:sz w:val="24"/>
                  <w:szCs w:val="24"/>
                </w:rPr>
              </w:sdtPr>
              <w:sdtContent>
                <w:r w:rsidRPr="0223A600" w:rsidR="7C0950FB">
                  <w:rPr>
                    <w:rFonts w:ascii="MS Gothic" w:hAnsi="MS Gothic" w:eastAsia="MS Gothic" w:cs="Arial"/>
                    <w:b w:val="1"/>
                    <w:bCs w:val="1"/>
                    <w:sz w:val="24"/>
                    <w:szCs w:val="24"/>
                  </w:rPr>
                  <w:t>☐</w:t>
                </w:r>
              </w:sdtContent>
              <w:sdtEndPr>
                <w:rPr>
                  <w:rFonts w:cs="Arial"/>
                  <w:b w:val="1"/>
                  <w:bCs w:val="1"/>
                  <w:sz w:val="24"/>
                  <w:szCs w:val="24"/>
                </w:rPr>
              </w:sdtEndPr>
            </w:sdt>
          </w:p>
        </w:tc>
      </w:tr>
      <w:tr w:rsidRPr="00FE7642" w:rsidR="00161D34" w:rsidTr="0223A600" w14:paraId="25FBE656" w14:textId="77777777">
        <w:tc>
          <w:tcPr>
            <w:tcW w:w="5353" w:type="dxa"/>
            <w:tcMar/>
          </w:tcPr>
          <w:p w:rsidR="00161D34" w:rsidP="007E4DA3" w:rsidRDefault="00AF0355" w14:paraId="249BF481" w14:textId="3F27483B">
            <w:pPr>
              <w:rPr>
                <w:rFonts w:cs="Arial"/>
                <w:b/>
                <w:sz w:val="24"/>
                <w:szCs w:val="24"/>
              </w:rPr>
            </w:pPr>
            <w:r>
              <w:rPr>
                <w:rFonts w:cs="Arial"/>
                <w:b/>
                <w:sz w:val="24"/>
                <w:szCs w:val="24"/>
              </w:rPr>
              <w:t>Date of Training</w:t>
            </w:r>
          </w:p>
        </w:tc>
        <w:tc>
          <w:tcPr>
            <w:tcW w:w="5387" w:type="dxa"/>
            <w:tcMar/>
          </w:tcPr>
          <w:p w:rsidR="00161D34" w:rsidP="0223A600" w:rsidRDefault="00161D34" w14:paraId="0DFFB628" w14:textId="0713D7C1">
            <w:pPr>
              <w:rPr>
                <w:rFonts w:cs="Arial"/>
                <w:b w:val="1"/>
                <w:bCs w:val="1"/>
                <w:sz w:val="24"/>
                <w:szCs w:val="24"/>
              </w:rPr>
            </w:pPr>
            <w:r w:rsidRPr="0223A600" w:rsidR="48D39E62">
              <w:rPr>
                <w:rFonts w:cs="Arial"/>
                <w:b w:val="1"/>
                <w:bCs w:val="1"/>
                <w:sz w:val="24"/>
                <w:szCs w:val="24"/>
              </w:rPr>
              <w:t>Ma</w:t>
            </w:r>
            <w:r w:rsidRPr="0223A600" w:rsidR="3D8452B0">
              <w:rPr>
                <w:rFonts w:cs="Arial"/>
                <w:b w:val="1"/>
                <w:bCs w:val="1"/>
                <w:sz w:val="24"/>
                <w:szCs w:val="24"/>
              </w:rPr>
              <w:t>rch</w:t>
            </w:r>
            <w:r w:rsidRPr="0223A600" w:rsidR="5610892B">
              <w:rPr>
                <w:rFonts w:cs="Arial"/>
                <w:b w:val="1"/>
                <w:bCs w:val="1"/>
                <w:sz w:val="24"/>
                <w:szCs w:val="24"/>
              </w:rPr>
              <w:t>h</w:t>
            </w:r>
            <w:r w:rsidRPr="0223A600" w:rsidR="48D39E62">
              <w:rPr>
                <w:rFonts w:cs="Arial"/>
                <w:b w:val="1"/>
                <w:bCs w:val="1"/>
                <w:sz w:val="24"/>
                <w:szCs w:val="24"/>
              </w:rPr>
              <w:t xml:space="preserve"> 2023</w:t>
            </w:r>
          </w:p>
        </w:tc>
      </w:tr>
      <w:tr w:rsidRPr="00FE7642" w:rsidR="00B5152A" w:rsidTr="0223A600" w14:paraId="4BBE062F" w14:textId="77777777">
        <w:tc>
          <w:tcPr>
            <w:tcW w:w="5353" w:type="dxa"/>
            <w:tcMar/>
          </w:tcPr>
          <w:p w:rsidR="00B5152A" w:rsidP="007E4DA3" w:rsidRDefault="00DC64F2" w14:paraId="7FB4C937" w14:textId="23E71B89">
            <w:pPr>
              <w:rPr>
                <w:rFonts w:cs="Arial"/>
                <w:b/>
                <w:sz w:val="24"/>
                <w:szCs w:val="24"/>
              </w:rPr>
            </w:pPr>
            <w:r>
              <w:rPr>
                <w:rFonts w:cs="Arial"/>
                <w:b/>
                <w:sz w:val="24"/>
                <w:szCs w:val="24"/>
              </w:rPr>
              <w:t>Mentor</w:t>
            </w:r>
          </w:p>
        </w:tc>
        <w:tc>
          <w:tcPr>
            <w:tcW w:w="5387" w:type="dxa"/>
            <w:tcMar/>
          </w:tcPr>
          <w:p w:rsidR="00B5152A" w:rsidP="0223A600" w:rsidRDefault="00B5152A" w14:paraId="5598388B" w14:textId="26EC8803">
            <w:pPr>
              <w:rPr>
                <w:rFonts w:cs="Arial"/>
                <w:b w:val="1"/>
                <w:bCs w:val="1"/>
                <w:sz w:val="24"/>
                <w:szCs w:val="24"/>
              </w:rPr>
            </w:pPr>
            <w:r w:rsidRPr="0223A600" w:rsidR="267CA88B">
              <w:rPr>
                <w:rFonts w:cs="Arial"/>
                <w:b w:val="1"/>
                <w:bCs w:val="1"/>
                <w:sz w:val="24"/>
                <w:szCs w:val="24"/>
              </w:rPr>
              <w:t xml:space="preserve">Jayne Griffith Parry </w:t>
            </w:r>
          </w:p>
        </w:tc>
      </w:tr>
    </w:tbl>
    <w:p w:rsidRPr="00FE7642" w:rsidR="001C6B3E" w:rsidRDefault="001C6B3E" w14:paraId="671BEFF5" w14:textId="77777777">
      <w:pPr>
        <w:rPr>
          <w:rFonts w:cs="Arial"/>
        </w:rPr>
      </w:pPr>
    </w:p>
    <w:tbl>
      <w:tblPr>
        <w:tblStyle w:val="TableGrid"/>
        <w:tblW w:w="10740" w:type="dxa"/>
        <w:tblLayout w:type="fixed"/>
        <w:tblLook w:val="04A0" w:firstRow="1" w:lastRow="0" w:firstColumn="1" w:lastColumn="0" w:noHBand="0" w:noVBand="1"/>
      </w:tblPr>
      <w:tblGrid>
        <w:gridCol w:w="10740"/>
      </w:tblGrid>
      <w:tr w:rsidRPr="00FE7642" w:rsidR="000E3A5B" w:rsidTr="001C6B3E" w14:paraId="671BEFFE" w14:textId="77777777">
        <w:tc>
          <w:tcPr>
            <w:tcW w:w="10740" w:type="dxa"/>
          </w:tcPr>
          <w:p w:rsidRPr="00FE7642" w:rsidR="000E3A5B" w:rsidP="0056012A" w:rsidRDefault="000E3A5B" w14:paraId="671BEFF6" w14:textId="77777777">
            <w:pPr>
              <w:rPr>
                <w:rFonts w:cs="Arial"/>
                <w:b/>
                <w:sz w:val="24"/>
                <w:szCs w:val="24"/>
              </w:rPr>
            </w:pPr>
          </w:p>
          <w:p w:rsidRPr="00FE7642" w:rsidR="000E3A5B" w:rsidP="000E3A5B" w:rsidRDefault="000E3A5B" w14:paraId="671BEFF7" w14:textId="77777777">
            <w:pPr>
              <w:jc w:val="center"/>
              <w:rPr>
                <w:rFonts w:cs="Arial"/>
                <w:b/>
                <w:sz w:val="24"/>
                <w:szCs w:val="24"/>
                <w:u w:val="single"/>
              </w:rPr>
            </w:pPr>
            <w:r w:rsidRPr="00FE7642">
              <w:rPr>
                <w:rFonts w:cs="Arial"/>
                <w:b/>
                <w:sz w:val="24"/>
                <w:szCs w:val="24"/>
              </w:rPr>
              <w:t>APPLICATION FOR</w:t>
            </w:r>
            <w:r w:rsidRPr="00FE7642" w:rsidR="00FC3A6E">
              <w:rPr>
                <w:rFonts w:cs="Arial"/>
                <w:b/>
                <w:sz w:val="24"/>
                <w:szCs w:val="24"/>
              </w:rPr>
              <w:t xml:space="preserve"> </w:t>
            </w:r>
            <w:r w:rsidRPr="00FE7642">
              <w:rPr>
                <w:rFonts w:cs="Arial"/>
                <w:b/>
                <w:sz w:val="24"/>
                <w:szCs w:val="24"/>
                <w:u w:val="single"/>
              </w:rPr>
              <w:t>FELLOW</w:t>
            </w:r>
          </w:p>
          <w:p w:rsidRPr="00FE7642" w:rsidR="00A87D25" w:rsidP="000E3A5B" w:rsidRDefault="00A87D25" w14:paraId="671BEFF8" w14:textId="77777777">
            <w:pPr>
              <w:jc w:val="center"/>
              <w:rPr>
                <w:rFonts w:cs="Arial"/>
                <w:b/>
                <w:sz w:val="24"/>
                <w:szCs w:val="24"/>
                <w:u w:val="single"/>
              </w:rPr>
            </w:pPr>
          </w:p>
          <w:p w:rsidRPr="00FE7642" w:rsidR="00A87D25" w:rsidP="00A87D25" w:rsidRDefault="00A87D25" w14:paraId="671BEFF9" w14:textId="77777777">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 xml:space="preserve">Core </w:t>
            </w:r>
            <w:proofErr w:type="gramStart"/>
            <w:r w:rsidRPr="00FE7642">
              <w:rPr>
                <w:rFonts w:cs="Arial"/>
                <w:b/>
                <w:sz w:val="24"/>
                <w:szCs w:val="24"/>
              </w:rPr>
              <w:t>Knowledge</w:t>
            </w:r>
            <w:proofErr w:type="gramEnd"/>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rsidRPr="00FE7642" w:rsidR="00A87D25" w:rsidP="00A87D25" w:rsidRDefault="00A87D25" w14:paraId="671BEFFA" w14:textId="77777777">
            <w:pPr>
              <w:rPr>
                <w:rFonts w:cs="Arial"/>
                <w:sz w:val="24"/>
                <w:szCs w:val="24"/>
              </w:rPr>
            </w:pPr>
          </w:p>
          <w:p w:rsidRPr="00DF36A9" w:rsidR="000E3A5B" w:rsidP="00DF36A9" w:rsidRDefault="00A87D25" w14:paraId="671BEFFD" w14:textId="09BAFD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rsidRPr="00FE7642" w:rsidR="001C6B3E" w:rsidRDefault="001C6B3E" w14:paraId="671BEFFF" w14:textId="77777777">
      <w:pPr>
        <w:rPr>
          <w:rFonts w:cs="Arial"/>
        </w:rPr>
      </w:pPr>
    </w:p>
    <w:p w:rsidRPr="00FE7642" w:rsidR="00FE7642" w:rsidRDefault="00FE7642" w14:paraId="671BF004" w14:textId="77777777">
      <w:pPr>
        <w:rPr>
          <w:rFonts w:cs="Arial"/>
        </w:rPr>
      </w:pPr>
    </w:p>
    <w:tbl>
      <w:tblPr>
        <w:tblStyle w:val="TableGrid"/>
        <w:tblW w:w="10740" w:type="dxa"/>
        <w:tblLayout w:type="fixed"/>
        <w:tblLook w:val="04A0" w:firstRow="1" w:lastRow="0" w:firstColumn="1" w:lastColumn="0" w:noHBand="0" w:noVBand="1"/>
      </w:tblPr>
      <w:tblGrid>
        <w:gridCol w:w="10740"/>
      </w:tblGrid>
      <w:tr w:rsidRPr="00FE7642" w:rsidR="000E3A5B" w:rsidTr="001C6B3E" w14:paraId="671BF015" w14:textId="77777777">
        <w:tc>
          <w:tcPr>
            <w:tcW w:w="10740" w:type="dxa"/>
          </w:tcPr>
          <w:p w:rsidRPr="00FE7642" w:rsidR="000E3A5B" w:rsidP="00407E26" w:rsidRDefault="000E3A5B" w14:paraId="671BF005" w14:textId="77777777">
            <w:pPr>
              <w:jc w:val="both"/>
              <w:rPr>
                <w:rFonts w:cs="Arial"/>
                <w:b/>
                <w:sz w:val="24"/>
                <w:szCs w:val="24"/>
              </w:rPr>
            </w:pPr>
          </w:p>
          <w:p w:rsidRPr="00FE7642" w:rsidR="000E3A5B" w:rsidP="00407E26" w:rsidRDefault="000E3A5B" w14:paraId="671BF006" w14:textId="77777777">
            <w:pPr>
              <w:jc w:val="both"/>
              <w:rPr>
                <w:rFonts w:cs="Arial"/>
                <w:b/>
                <w:sz w:val="24"/>
                <w:szCs w:val="24"/>
                <w:u w:val="single"/>
              </w:rPr>
            </w:pPr>
            <w:r w:rsidRPr="00FE7642">
              <w:rPr>
                <w:rFonts w:cs="Arial"/>
                <w:b/>
                <w:sz w:val="24"/>
                <w:szCs w:val="24"/>
                <w:u w:val="single"/>
              </w:rPr>
              <w:t>General Principles to consider in preparing you application</w:t>
            </w:r>
          </w:p>
          <w:p w:rsidRPr="00FE7642" w:rsidR="000E3A5B" w:rsidP="00407E26" w:rsidRDefault="000E3A5B" w14:paraId="671BF007" w14:textId="77777777">
            <w:pPr>
              <w:jc w:val="both"/>
              <w:rPr>
                <w:rFonts w:cs="Arial"/>
                <w:sz w:val="24"/>
                <w:szCs w:val="24"/>
              </w:rPr>
            </w:pPr>
          </w:p>
          <w:p w:rsidRPr="00FE7642" w:rsidR="00C86610" w:rsidP="00407E26" w:rsidRDefault="00C86610" w14:paraId="671BF008" w14:textId="77777777">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w:t>
            </w:r>
            <w:proofErr w:type="gramStart"/>
            <w:r w:rsidRPr="00FE7642">
              <w:rPr>
                <w:rFonts w:ascii="Arial" w:hAnsi="Arial" w:cs="Arial"/>
                <w:sz w:val="24"/>
                <w:szCs w:val="24"/>
              </w:rPr>
              <w:t>discipline</w:t>
            </w:r>
            <w:proofErr w:type="gramEnd"/>
            <w:r w:rsidRPr="00FE7642">
              <w:rPr>
                <w:rFonts w:ascii="Arial" w:hAnsi="Arial" w:cs="Arial"/>
                <w:sz w:val="24"/>
                <w:szCs w:val="24"/>
              </w:rPr>
              <w:t xml:space="preserve"> or profession in which you teach</w:t>
            </w:r>
            <w:r w:rsidR="00407E26">
              <w:rPr>
                <w:rFonts w:ascii="Arial" w:hAnsi="Arial" w:cs="Arial"/>
                <w:sz w:val="24"/>
                <w:szCs w:val="24"/>
              </w:rPr>
              <w:t xml:space="preserve">. </w:t>
            </w:r>
          </w:p>
          <w:p w:rsidRPr="00FE7642" w:rsidR="00C86610" w:rsidP="00407E26" w:rsidRDefault="00C86610" w14:paraId="671BF009" w14:textId="77777777">
            <w:pPr>
              <w:pStyle w:val="ListParagraph"/>
              <w:spacing w:after="0" w:line="240" w:lineRule="auto"/>
              <w:jc w:val="both"/>
              <w:rPr>
                <w:rFonts w:ascii="Arial" w:hAnsi="Arial" w:cs="Arial"/>
                <w:b/>
                <w:sz w:val="24"/>
                <w:szCs w:val="24"/>
              </w:rPr>
            </w:pPr>
          </w:p>
          <w:p w:rsidRPr="00FE7642" w:rsidR="00C86610" w:rsidP="00407E26" w:rsidRDefault="00C86610" w14:paraId="671BF00A" w14:textId="2C9FBF31">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rsidRPr="00FE7642" w:rsidR="001C6B3E" w:rsidP="00407E26" w:rsidRDefault="001C6B3E" w14:paraId="671BF00B" w14:textId="77777777">
            <w:pPr>
              <w:pStyle w:val="ListParagraph"/>
              <w:spacing w:line="240" w:lineRule="auto"/>
              <w:jc w:val="both"/>
              <w:rPr>
                <w:rFonts w:ascii="Arial" w:hAnsi="Arial" w:cs="Arial"/>
                <w:sz w:val="24"/>
                <w:szCs w:val="24"/>
              </w:rPr>
            </w:pPr>
          </w:p>
          <w:p w:rsidR="001C6B3E" w:rsidP="00407E26" w:rsidRDefault="001C6B3E" w14:paraId="671BF00C" w14:textId="77777777">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Pr="00407E26" w:rsid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Pr="00FE7642" w:rsidR="00CB2CBF">
              <w:rPr>
                <w:rFonts w:ascii="Arial" w:hAnsi="Arial" w:cs="Arial"/>
                <w:sz w:val="24"/>
                <w:szCs w:val="24"/>
              </w:rPr>
              <w:t xml:space="preserve"> </w:t>
            </w:r>
          </w:p>
          <w:p w:rsidRPr="00407E26" w:rsidR="00407E26" w:rsidP="00407E26" w:rsidRDefault="00407E26" w14:paraId="671BF00D" w14:textId="77777777">
            <w:pPr>
              <w:pStyle w:val="ListParagraph"/>
              <w:rPr>
                <w:rFonts w:ascii="Arial" w:hAnsi="Arial" w:cs="Arial"/>
                <w:sz w:val="24"/>
                <w:szCs w:val="24"/>
              </w:rPr>
            </w:pPr>
          </w:p>
          <w:p w:rsidRPr="00FE7642" w:rsidR="001C6B3E" w:rsidP="00407E26" w:rsidRDefault="001C6B3E" w14:paraId="671BF00E" w14:textId="77777777">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w:t>
            </w:r>
            <w:proofErr w:type="gramStart"/>
            <w:r w:rsidRPr="00FE7642">
              <w:rPr>
                <w:rFonts w:ascii="Arial" w:hAnsi="Arial" w:cs="Arial"/>
                <w:sz w:val="24"/>
                <w:szCs w:val="24"/>
              </w:rPr>
              <w:t>roles</w:t>
            </w:r>
            <w:proofErr w:type="gramEnd"/>
            <w:r w:rsidRPr="00FE7642">
              <w:rPr>
                <w:rFonts w:ascii="Arial" w:hAnsi="Arial" w:cs="Arial"/>
                <w:sz w:val="24"/>
                <w:szCs w:val="24"/>
              </w:rPr>
              <w:t xml:space="preserve"> and contexts. </w:t>
            </w:r>
            <w:r w:rsidRPr="00FE7642">
              <w:rPr>
                <w:rFonts w:ascii="Arial" w:hAnsi="Arial" w:cs="Arial"/>
                <w:b/>
                <w:sz w:val="24"/>
                <w:szCs w:val="24"/>
              </w:rPr>
              <w:t>The quality of your reflection is far more important than quantity.</w:t>
            </w:r>
          </w:p>
          <w:p w:rsidRPr="00FE7642" w:rsidR="001C6B3E" w:rsidP="00407E26" w:rsidRDefault="001C6B3E" w14:paraId="671BF00F" w14:textId="77777777">
            <w:pPr>
              <w:pStyle w:val="ListParagraph"/>
              <w:spacing w:line="240" w:lineRule="auto"/>
              <w:jc w:val="both"/>
              <w:rPr>
                <w:rFonts w:ascii="Arial" w:hAnsi="Arial" w:cs="Arial"/>
                <w:sz w:val="24"/>
                <w:szCs w:val="24"/>
              </w:rPr>
            </w:pPr>
          </w:p>
          <w:p w:rsidRPr="00FE7642" w:rsidR="001C6B3E" w:rsidP="00407E26" w:rsidRDefault="001C6B3E" w14:paraId="671BF010" w14:textId="77777777">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rsidRPr="00FE7642" w:rsidR="00CB2CBF" w:rsidP="00407E26" w:rsidRDefault="00CB2CBF" w14:paraId="671BF011" w14:textId="77777777">
            <w:pPr>
              <w:pStyle w:val="ListParagraph"/>
              <w:jc w:val="both"/>
              <w:rPr>
                <w:rFonts w:ascii="Arial" w:hAnsi="Arial" w:cs="Arial"/>
                <w:b/>
                <w:sz w:val="24"/>
                <w:szCs w:val="24"/>
              </w:rPr>
            </w:pPr>
          </w:p>
          <w:p w:rsidRPr="00FE7642" w:rsidR="00CB2CBF" w:rsidP="00407E26" w:rsidRDefault="00CB2CBF" w14:paraId="671BF012" w14:textId="77777777">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rsidRPr="00FE7642" w:rsidR="00CB2CBF" w:rsidP="00407E26" w:rsidRDefault="00CB2CBF" w14:paraId="671BF013" w14:textId="77777777">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 xml:space="preserve">Think deeply about and thereby enhance the quality and effectiveness of your work </w:t>
            </w:r>
            <w:proofErr w:type="gramStart"/>
            <w:r w:rsidRPr="00FE7642">
              <w:rPr>
                <w:rFonts w:ascii="Arial" w:hAnsi="Arial" w:cs="Arial"/>
                <w:sz w:val="24"/>
                <w:szCs w:val="24"/>
              </w:rPr>
              <w:t>in the area of</w:t>
            </w:r>
            <w:proofErr w:type="gramEnd"/>
            <w:r w:rsidRPr="00FE7642">
              <w:rPr>
                <w:rFonts w:ascii="Arial" w:hAnsi="Arial" w:cs="Arial"/>
                <w:sz w:val="24"/>
                <w:szCs w:val="24"/>
              </w:rPr>
              <w:t xml:space="preserve"> teaching and supporting learning in HE.</w:t>
            </w:r>
          </w:p>
          <w:p w:rsidRPr="00FE7642" w:rsidR="00CB2CBF" w:rsidP="00407E26" w:rsidRDefault="00CB2CBF" w14:paraId="671BF014" w14:textId="77777777">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rsidR="00CA12DC" w:rsidP="00CA12DC" w:rsidRDefault="00CA12DC" w14:paraId="671BF016" w14:textId="563AFDF4">
      <w:pPr>
        <w:rPr>
          <w:rFonts w:cs="Arial"/>
          <w:sz w:val="24"/>
          <w:szCs w:val="24"/>
        </w:rPr>
      </w:pPr>
    </w:p>
    <w:p w:rsidR="00413122" w:rsidP="00CA12DC" w:rsidRDefault="00413122" w14:paraId="301F970C" w14:textId="77777777">
      <w:pPr>
        <w:rPr>
          <w:rFonts w:cs="Arial"/>
          <w:b/>
          <w:sz w:val="32"/>
          <w:szCs w:val="32"/>
        </w:rPr>
        <w:sectPr w:rsidR="00413122" w:rsidSect="00C86610">
          <w:headerReference w:type="default" r:id="rId11"/>
          <w:footerReference w:type="default" r:id="rId12"/>
          <w:pgSz w:w="11906" w:h="16838" w:orient="portrait"/>
          <w:pgMar w:top="720" w:right="720" w:bottom="720" w:left="720" w:header="708" w:footer="708" w:gutter="0"/>
          <w:cols w:space="708"/>
          <w:docGrid w:linePitch="360"/>
        </w:sectPr>
      </w:pPr>
    </w:p>
    <w:p w:rsidRPr="002C03DD" w:rsidR="00D8778C" w:rsidP="00CA12DC" w:rsidRDefault="00D8778C" w14:paraId="00057D3C" w14:textId="39AACFCC">
      <w:pPr>
        <w:rPr>
          <w:rFonts w:cs="Arial"/>
          <w:b/>
          <w:sz w:val="32"/>
          <w:szCs w:val="32"/>
        </w:rPr>
      </w:pPr>
      <w:r w:rsidRPr="002C03DD">
        <w:rPr>
          <w:rFonts w:cs="Arial"/>
          <w:b/>
          <w:sz w:val="32"/>
          <w:szCs w:val="32"/>
        </w:rPr>
        <w:t xml:space="preserve">SECTION TWO:                 CONTEXT STATEMENT </w:t>
      </w:r>
    </w:p>
    <w:p w:rsidR="00D8778C" w:rsidP="00CA12DC" w:rsidRDefault="00D8778C" w14:paraId="68F29415" w14:textId="0E2DE753">
      <w:pPr>
        <w:rPr>
          <w:rFonts w:cs="Arial"/>
          <w:sz w:val="24"/>
          <w:szCs w:val="24"/>
        </w:rPr>
      </w:pPr>
    </w:p>
    <w:p w:rsidR="00D8778C" w:rsidP="00CA12DC" w:rsidRDefault="00D8778C" w14:paraId="1210166C" w14:textId="1CF0EA54">
      <w:pPr>
        <w:rPr>
          <w:rFonts w:cs="Arial"/>
          <w:sz w:val="24"/>
          <w:szCs w:val="24"/>
        </w:rPr>
      </w:pPr>
    </w:p>
    <w:tbl>
      <w:tblPr>
        <w:tblStyle w:val="TableGrid"/>
        <w:tblW w:w="0" w:type="auto"/>
        <w:tblLook w:val="04A0" w:firstRow="1" w:lastRow="0" w:firstColumn="1" w:lastColumn="0" w:noHBand="0" w:noVBand="1"/>
      </w:tblPr>
      <w:tblGrid>
        <w:gridCol w:w="10456"/>
      </w:tblGrid>
      <w:tr w:rsidRPr="00D77198" w:rsidR="00D8778C" w:rsidTr="0223A600" w14:paraId="0228D1C6" w14:textId="77777777">
        <w:tc>
          <w:tcPr>
            <w:tcW w:w="10456" w:type="dxa"/>
            <w:tcMar/>
          </w:tcPr>
          <w:p w:rsidR="00D8778C" w:rsidP="00EA7467" w:rsidRDefault="00D8778C" w14:paraId="269074F0" w14:textId="77777777">
            <w:pPr>
              <w:jc w:val="both"/>
              <w:rPr>
                <w:rFonts w:cs="Arial"/>
                <w:b/>
                <w:sz w:val="28"/>
                <w:szCs w:val="28"/>
              </w:rPr>
            </w:pPr>
            <w:r>
              <w:rPr>
                <w:rFonts w:cs="Arial"/>
                <w:b/>
                <w:sz w:val="28"/>
                <w:szCs w:val="28"/>
              </w:rPr>
              <w:t xml:space="preserve">Context Statement </w:t>
            </w:r>
          </w:p>
          <w:p w:rsidR="00D8778C" w:rsidP="00EA7467" w:rsidRDefault="00D8778C" w14:paraId="0EE2EB10" w14:textId="77777777">
            <w:pPr>
              <w:jc w:val="both"/>
              <w:rPr>
                <w:rFonts w:cs="Arial"/>
                <w:b/>
                <w:sz w:val="28"/>
                <w:szCs w:val="28"/>
              </w:rPr>
            </w:pPr>
          </w:p>
          <w:p w:rsidRPr="00EA7467" w:rsidR="00D8778C" w:rsidP="00EA7467" w:rsidRDefault="00D8778C" w14:paraId="3260906B" w14:textId="3B820EE3">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rsidRPr="00D77198" w:rsidR="00D8778C" w:rsidP="00EA7467" w:rsidRDefault="00D8778C" w14:paraId="3D9116EA" w14:textId="77777777">
            <w:pPr>
              <w:jc w:val="both"/>
              <w:rPr>
                <w:rFonts w:cs="Arial"/>
                <w:sz w:val="24"/>
                <w:szCs w:val="24"/>
              </w:rPr>
            </w:pPr>
          </w:p>
        </w:tc>
      </w:tr>
      <w:tr w:rsidRPr="00D77198" w:rsidR="00D8778C" w:rsidTr="0223A600" w14:paraId="19FF4464" w14:textId="77777777">
        <w:tc>
          <w:tcPr>
            <w:tcW w:w="10456" w:type="dxa"/>
            <w:tcMar/>
          </w:tcPr>
          <w:p w:rsidRPr="00D77198" w:rsidR="00D8778C" w:rsidP="00EA7467" w:rsidRDefault="00D8778C" w14:paraId="73044655" w14:textId="77777777">
            <w:pPr>
              <w:jc w:val="both"/>
              <w:rPr>
                <w:rFonts w:cs="Arial"/>
                <w:b/>
                <w:sz w:val="24"/>
                <w:szCs w:val="24"/>
                <w:u w:val="single"/>
              </w:rPr>
            </w:pPr>
            <w:r w:rsidRPr="00D77198">
              <w:rPr>
                <w:rFonts w:cs="Arial"/>
                <w:b/>
                <w:sz w:val="24"/>
                <w:szCs w:val="24"/>
                <w:u w:val="single"/>
              </w:rPr>
              <w:t>Write your evidence here</w:t>
            </w:r>
          </w:p>
          <w:p w:rsidRPr="00D77198" w:rsidR="00D8778C" w:rsidP="00EA7467" w:rsidRDefault="00D8778C" w14:paraId="060B2DEF" w14:textId="77777777">
            <w:pPr>
              <w:jc w:val="both"/>
              <w:rPr>
                <w:rFonts w:cs="Arial"/>
                <w:sz w:val="24"/>
                <w:szCs w:val="24"/>
              </w:rPr>
            </w:pPr>
          </w:p>
          <w:p w:rsidRPr="00D77198" w:rsidR="00D8778C" w:rsidP="7346F80C" w:rsidRDefault="00D8778C" w14:paraId="470A0FCC" w14:textId="5C3B4109">
            <w:pPr>
              <w:jc w:val="both"/>
              <w:rPr>
                <w:rFonts w:cs="Arial"/>
                <w:sz w:val="24"/>
                <w:szCs w:val="24"/>
              </w:rPr>
            </w:pPr>
            <w:r w:rsidRPr="0223A600" w:rsidR="4B8F2DF0">
              <w:rPr>
                <w:rFonts w:cs="Arial"/>
                <w:sz w:val="24"/>
                <w:szCs w:val="24"/>
              </w:rPr>
              <w:t xml:space="preserve">I am a dedicated professional with 14 years </w:t>
            </w:r>
            <w:r w:rsidRPr="0223A600" w:rsidR="09E598F0">
              <w:rPr>
                <w:rFonts w:cs="Arial"/>
                <w:sz w:val="24"/>
                <w:szCs w:val="24"/>
              </w:rPr>
              <w:t>working</w:t>
            </w:r>
            <w:r w:rsidRPr="0223A600" w:rsidR="4B8F2DF0">
              <w:rPr>
                <w:rFonts w:cs="Arial"/>
                <w:sz w:val="24"/>
                <w:szCs w:val="24"/>
              </w:rPr>
              <w:t xml:space="preserve"> in Higher Education. Currently, I </w:t>
            </w:r>
            <w:r w:rsidRPr="0223A600" w:rsidR="48A71A4E">
              <w:rPr>
                <w:rFonts w:cs="Arial"/>
                <w:sz w:val="24"/>
                <w:szCs w:val="24"/>
              </w:rPr>
              <w:t xml:space="preserve">work </w:t>
            </w:r>
            <w:r w:rsidRPr="0223A600" w:rsidR="4B8F2DF0">
              <w:rPr>
                <w:rFonts w:cs="Arial"/>
                <w:sz w:val="24"/>
                <w:szCs w:val="24"/>
              </w:rPr>
              <w:t xml:space="preserve">as a Senior Lecturer, Programme Manager, Admissions Tutor, and Module Leader, with </w:t>
            </w:r>
            <w:r w:rsidRPr="0223A600" w:rsidR="4B8F2DF0">
              <w:rPr>
                <w:rFonts w:cs="Arial"/>
                <w:sz w:val="24"/>
                <w:szCs w:val="24"/>
              </w:rPr>
              <w:t>additional</w:t>
            </w:r>
            <w:r w:rsidRPr="0223A600" w:rsidR="4B8F2DF0">
              <w:rPr>
                <w:rFonts w:cs="Arial"/>
                <w:sz w:val="24"/>
                <w:szCs w:val="24"/>
              </w:rPr>
              <w:t xml:space="preserve"> responsibilities in recruitment and marketing for the Professional Practice Framework</w:t>
            </w:r>
            <w:r w:rsidRPr="0223A600" w:rsidR="62AB635C">
              <w:rPr>
                <w:rFonts w:cs="Arial"/>
                <w:sz w:val="24"/>
                <w:szCs w:val="24"/>
              </w:rPr>
              <w:t xml:space="preserve"> (PPF)</w:t>
            </w:r>
            <w:r w:rsidRPr="0223A600" w:rsidR="4B8F2DF0">
              <w:rPr>
                <w:rFonts w:cs="Arial"/>
                <w:sz w:val="24"/>
                <w:szCs w:val="24"/>
              </w:rPr>
              <w:t>.</w:t>
            </w:r>
            <w:r w:rsidRPr="0223A600" w:rsidR="529F61F0">
              <w:rPr>
                <w:rFonts w:cs="Arial"/>
                <w:sz w:val="24"/>
                <w:szCs w:val="24"/>
              </w:rPr>
              <w:t xml:space="preserve"> The Professional Practice Framework (PPF) offers a tailored educational pathway for industry professionals and organisations.</w:t>
            </w:r>
          </w:p>
          <w:p w:rsidR="0223A600" w:rsidP="0223A600" w:rsidRDefault="0223A600" w14:paraId="78E8C965" w14:textId="1B853AEA">
            <w:pPr>
              <w:jc w:val="both"/>
              <w:rPr>
                <w:rFonts w:cs="Arial"/>
                <w:sz w:val="24"/>
                <w:szCs w:val="24"/>
              </w:rPr>
            </w:pPr>
          </w:p>
          <w:p w:rsidR="07001263" w:rsidP="0223A600" w:rsidRDefault="07001263" w14:paraId="0B21B208" w14:textId="2548477A">
            <w:pPr>
              <w:pStyle w:val="Normal"/>
              <w:jc w:val="both"/>
              <w:rPr>
                <w:rFonts w:cs="Arial"/>
                <w:sz w:val="24"/>
                <w:szCs w:val="24"/>
              </w:rPr>
            </w:pPr>
            <w:r w:rsidRPr="0223A600" w:rsidR="07001263">
              <w:rPr>
                <w:rFonts w:cs="Arial"/>
                <w:sz w:val="24"/>
                <w:szCs w:val="24"/>
              </w:rPr>
              <w:t xml:space="preserve">In my </w:t>
            </w:r>
            <w:r w:rsidRPr="0223A600" w:rsidR="07001263">
              <w:rPr>
                <w:rFonts w:cs="Arial"/>
                <w:sz w:val="24"/>
                <w:szCs w:val="24"/>
              </w:rPr>
              <w:t>capacity</w:t>
            </w:r>
            <w:r w:rsidRPr="0223A600" w:rsidR="07001263">
              <w:rPr>
                <w:rFonts w:cs="Arial"/>
                <w:sz w:val="24"/>
                <w:szCs w:val="24"/>
              </w:rPr>
              <w:t xml:space="preserve"> as Programme Manager, I undertake and oversee the development and implementation of the curriculum, ensuring alignment with institutional goals and industry standards. I collaborate with colleagues to continually improve </w:t>
            </w:r>
            <w:r w:rsidRPr="0223A600" w:rsidR="417EE78E">
              <w:rPr>
                <w:rFonts w:cs="Arial"/>
                <w:sz w:val="24"/>
                <w:szCs w:val="24"/>
              </w:rPr>
              <w:t>the framewor</w:t>
            </w:r>
            <w:r w:rsidRPr="0223A600" w:rsidR="07001263">
              <w:rPr>
                <w:rFonts w:cs="Arial"/>
                <w:sz w:val="24"/>
                <w:szCs w:val="24"/>
              </w:rPr>
              <w:t xml:space="preserve">, ensuring they </w:t>
            </w:r>
            <w:r w:rsidRPr="0223A600" w:rsidR="07001263">
              <w:rPr>
                <w:rFonts w:cs="Arial"/>
                <w:sz w:val="24"/>
                <w:szCs w:val="24"/>
              </w:rPr>
              <w:t>remain</w:t>
            </w:r>
            <w:r w:rsidRPr="0223A600" w:rsidR="07001263">
              <w:rPr>
                <w:rFonts w:cs="Arial"/>
                <w:sz w:val="24"/>
                <w:szCs w:val="24"/>
              </w:rPr>
              <w:t xml:space="preserve"> relevant and impactful. I </w:t>
            </w:r>
            <w:r w:rsidRPr="0223A600" w:rsidR="07001263">
              <w:rPr>
                <w:rFonts w:cs="Arial"/>
                <w:sz w:val="24"/>
                <w:szCs w:val="24"/>
              </w:rPr>
              <w:t>am responsible for</w:t>
            </w:r>
            <w:r w:rsidRPr="0223A600" w:rsidR="07001263">
              <w:rPr>
                <w:rFonts w:cs="Arial"/>
                <w:sz w:val="24"/>
                <w:szCs w:val="24"/>
              </w:rPr>
              <w:t xml:space="preserve"> the programme review</w:t>
            </w:r>
            <w:r w:rsidRPr="0223A600" w:rsidR="21798FA6">
              <w:rPr>
                <w:rFonts w:cs="Arial"/>
                <w:sz w:val="24"/>
                <w:szCs w:val="24"/>
              </w:rPr>
              <w:t xml:space="preserve">s. </w:t>
            </w:r>
          </w:p>
          <w:p w:rsidRPr="00D77198" w:rsidR="00D8778C" w:rsidP="7346F80C" w:rsidRDefault="00D8778C" w14:paraId="0E7CBD62" w14:textId="24F2EE71">
            <w:pPr>
              <w:jc w:val="both"/>
              <w:rPr>
                <w:rFonts w:cs="Arial"/>
                <w:sz w:val="24"/>
                <w:szCs w:val="24"/>
              </w:rPr>
            </w:pPr>
          </w:p>
          <w:p w:rsidRPr="00D77198" w:rsidR="00D8778C" w:rsidP="0223A600" w:rsidRDefault="00D8778C" w14:paraId="56B6ED97" w14:textId="7C2E6D12">
            <w:pPr>
              <w:pStyle w:val="Normal"/>
              <w:jc w:val="both"/>
              <w:rPr>
                <w:rFonts w:cs="Arial"/>
                <w:sz w:val="24"/>
                <w:szCs w:val="24"/>
              </w:rPr>
            </w:pPr>
            <w:r w:rsidRPr="0223A600" w:rsidR="4B8F2DF0">
              <w:rPr>
                <w:rFonts w:cs="Arial"/>
                <w:sz w:val="24"/>
                <w:szCs w:val="24"/>
              </w:rPr>
              <w:t>As a Senior Lecturer, I design and deliver engaging course content, ensuring it meets academic standards and enhances student learning experiences. My role involves staying current with pedagogic research</w:t>
            </w:r>
            <w:r w:rsidRPr="0223A600" w:rsidR="75301A08">
              <w:rPr>
                <w:rFonts w:cs="Arial"/>
                <w:sz w:val="24"/>
                <w:szCs w:val="24"/>
              </w:rPr>
              <w:t>, in particular, andragogy and online pedagogy</w:t>
            </w:r>
            <w:r w:rsidRPr="0223A600" w:rsidR="4ACD4948">
              <w:rPr>
                <w:rFonts w:cs="Arial"/>
                <w:sz w:val="24"/>
                <w:szCs w:val="24"/>
              </w:rPr>
              <w:t>,</w:t>
            </w:r>
            <w:r w:rsidRPr="0223A600" w:rsidR="4B8F2DF0">
              <w:rPr>
                <w:rFonts w:cs="Arial"/>
                <w:sz w:val="24"/>
                <w:szCs w:val="24"/>
              </w:rPr>
              <w:t xml:space="preserve"> and integrating innovative teaching methods to </w:t>
            </w:r>
            <w:r w:rsidRPr="0223A600" w:rsidR="46490FAE">
              <w:rPr>
                <w:rFonts w:cs="Arial"/>
                <w:sz w:val="24"/>
                <w:szCs w:val="24"/>
              </w:rPr>
              <w:t xml:space="preserve">develop </w:t>
            </w:r>
            <w:r w:rsidRPr="0223A600" w:rsidR="4B8F2DF0">
              <w:rPr>
                <w:rFonts w:cs="Arial"/>
                <w:sz w:val="24"/>
                <w:szCs w:val="24"/>
              </w:rPr>
              <w:t>an inclusive and dynamic learning environment.</w:t>
            </w:r>
            <w:r w:rsidRPr="0223A600" w:rsidR="18B61BF9">
              <w:rPr>
                <w:rFonts w:cs="Arial"/>
                <w:sz w:val="24"/>
                <w:szCs w:val="24"/>
              </w:rPr>
              <w:t xml:space="preserve"> </w:t>
            </w:r>
            <w:r w:rsidRPr="0223A600" w:rsidR="139F5EF9">
              <w:rPr>
                <w:rFonts w:cs="Arial"/>
                <w:sz w:val="24"/>
                <w:szCs w:val="24"/>
              </w:rPr>
              <w:t>Leading multiple modules</w:t>
            </w:r>
            <w:r w:rsidRPr="0223A600" w:rsidR="7389ABC7">
              <w:rPr>
                <w:rFonts w:cs="Arial"/>
                <w:sz w:val="24"/>
                <w:szCs w:val="24"/>
              </w:rPr>
              <w:t>,</w:t>
            </w:r>
            <w:r w:rsidRPr="0223A600" w:rsidR="139F5EF9">
              <w:rPr>
                <w:rFonts w:cs="Arial"/>
                <w:sz w:val="24"/>
                <w:szCs w:val="24"/>
              </w:rPr>
              <w:t xml:space="preserve"> Work-based </w:t>
            </w:r>
            <w:r w:rsidRPr="0223A600" w:rsidR="139F5EF9">
              <w:rPr>
                <w:rFonts w:cs="Arial"/>
                <w:sz w:val="24"/>
                <w:szCs w:val="24"/>
              </w:rPr>
              <w:t>Project</w:t>
            </w:r>
            <w:r w:rsidRPr="0223A600" w:rsidR="139F5EF9">
              <w:rPr>
                <w:rFonts w:cs="Arial"/>
                <w:sz w:val="24"/>
                <w:szCs w:val="24"/>
              </w:rPr>
              <w:t xml:space="preserve"> and the Independent Study module</w:t>
            </w:r>
            <w:r w:rsidRPr="0223A600" w:rsidR="18E5D4F6">
              <w:rPr>
                <w:rFonts w:cs="Arial"/>
                <w:sz w:val="24"/>
                <w:szCs w:val="24"/>
              </w:rPr>
              <w:t>,</w:t>
            </w:r>
            <w:r w:rsidRPr="0223A600" w:rsidR="196B8D8E">
              <w:rPr>
                <w:rFonts w:cs="Arial"/>
                <w:sz w:val="24"/>
                <w:szCs w:val="24"/>
              </w:rPr>
              <w:t xml:space="preserve"> and support</w:t>
            </w:r>
            <w:r w:rsidRPr="0223A600" w:rsidR="60D9875D">
              <w:rPr>
                <w:rFonts w:cs="Arial"/>
                <w:sz w:val="24"/>
                <w:szCs w:val="24"/>
              </w:rPr>
              <w:t>ing</w:t>
            </w:r>
            <w:r w:rsidRPr="0223A600" w:rsidR="196B8D8E">
              <w:rPr>
                <w:rFonts w:cs="Arial"/>
                <w:sz w:val="24"/>
                <w:szCs w:val="24"/>
              </w:rPr>
              <w:t xml:space="preserve"> on the Recognition and Accreditation of Learning (RAL)</w:t>
            </w:r>
            <w:r w:rsidRPr="0223A600" w:rsidR="139F5EF9">
              <w:rPr>
                <w:rFonts w:cs="Arial"/>
                <w:sz w:val="24"/>
                <w:szCs w:val="24"/>
              </w:rPr>
              <w:t xml:space="preserve">, I </w:t>
            </w:r>
            <w:r w:rsidRPr="0223A600" w:rsidR="139F5EF9">
              <w:rPr>
                <w:rFonts w:cs="Arial"/>
                <w:sz w:val="24"/>
                <w:szCs w:val="24"/>
              </w:rPr>
              <w:t>am responsible for</w:t>
            </w:r>
            <w:r w:rsidRPr="0223A600" w:rsidR="139F5EF9">
              <w:rPr>
                <w:rFonts w:cs="Arial"/>
                <w:sz w:val="24"/>
                <w:szCs w:val="24"/>
              </w:rPr>
              <w:t xml:space="preserve"> planning and coordinating course delivery, assessments, and student feedback. I work closely with students to support their academic progress and address any challenges they may </w:t>
            </w:r>
            <w:r w:rsidRPr="0223A600" w:rsidR="139F5EF9">
              <w:rPr>
                <w:rFonts w:cs="Arial"/>
                <w:sz w:val="24"/>
                <w:szCs w:val="24"/>
              </w:rPr>
              <w:t>encounter</w:t>
            </w:r>
            <w:r w:rsidRPr="0223A600" w:rsidR="139F5EF9">
              <w:rPr>
                <w:rFonts w:cs="Arial"/>
                <w:sz w:val="24"/>
                <w:szCs w:val="24"/>
              </w:rPr>
              <w:t>.</w:t>
            </w:r>
          </w:p>
          <w:p w:rsidRPr="00D77198" w:rsidR="00D8778C" w:rsidP="7346F80C" w:rsidRDefault="00D8778C" w14:paraId="2DDE4A1E" w14:textId="0574701F">
            <w:pPr>
              <w:pStyle w:val="Normal"/>
              <w:jc w:val="both"/>
              <w:rPr>
                <w:rFonts w:cs="Arial"/>
                <w:sz w:val="24"/>
                <w:szCs w:val="24"/>
              </w:rPr>
            </w:pPr>
          </w:p>
          <w:p w:rsidRPr="00D77198" w:rsidR="00D8778C" w:rsidP="7346F80C" w:rsidRDefault="00D8778C" w14:paraId="40BF772E" w14:textId="118007F3">
            <w:pPr>
              <w:pStyle w:val="Normal"/>
              <w:jc w:val="both"/>
              <w:rPr>
                <w:rFonts w:cs="Arial"/>
                <w:sz w:val="24"/>
                <w:szCs w:val="24"/>
              </w:rPr>
            </w:pPr>
            <w:r w:rsidRPr="0223A600" w:rsidR="4B8F2DF0">
              <w:rPr>
                <w:rFonts w:cs="Arial"/>
                <w:sz w:val="24"/>
                <w:szCs w:val="24"/>
              </w:rPr>
              <w:t>As an Admissions Tutor, I guide prospective students through the application process, providing personali</w:t>
            </w:r>
            <w:r w:rsidRPr="0223A600" w:rsidR="2592362E">
              <w:rPr>
                <w:rFonts w:cs="Arial"/>
                <w:sz w:val="24"/>
                <w:szCs w:val="24"/>
              </w:rPr>
              <w:t>s</w:t>
            </w:r>
            <w:r w:rsidRPr="0223A600" w:rsidR="4B8F2DF0">
              <w:rPr>
                <w:rFonts w:cs="Arial"/>
                <w:sz w:val="24"/>
                <w:szCs w:val="24"/>
              </w:rPr>
              <w:t xml:space="preserve">ed advice and support to help them make informed decisions about their educational pathways. </w:t>
            </w:r>
            <w:r w:rsidRPr="0223A600" w:rsidR="6601DC17">
              <w:rPr>
                <w:rFonts w:cs="Arial"/>
                <w:sz w:val="24"/>
                <w:szCs w:val="24"/>
              </w:rPr>
              <w:t>I work with the learners to develop an individually negotiated pathway that is relevant and supportive of their car</w:t>
            </w:r>
            <w:r w:rsidRPr="0223A600" w:rsidR="1917D473">
              <w:rPr>
                <w:rFonts w:cs="Arial"/>
                <w:sz w:val="24"/>
                <w:szCs w:val="24"/>
              </w:rPr>
              <w:t>eer</w:t>
            </w:r>
            <w:r w:rsidRPr="0223A600" w:rsidR="6601DC17">
              <w:rPr>
                <w:rFonts w:cs="Arial"/>
                <w:sz w:val="24"/>
                <w:szCs w:val="24"/>
              </w:rPr>
              <w:t>.</w:t>
            </w:r>
            <w:r w:rsidRPr="0223A600" w:rsidR="6601DC17">
              <w:rPr>
                <w:rFonts w:cs="Arial"/>
                <w:sz w:val="24"/>
                <w:szCs w:val="24"/>
              </w:rPr>
              <w:t xml:space="preserve"> </w:t>
            </w:r>
          </w:p>
          <w:p w:rsidRPr="00D77198" w:rsidR="00D8778C" w:rsidP="7346F80C" w:rsidRDefault="00D8778C" w14:paraId="6A860643" w14:textId="594E658D">
            <w:pPr>
              <w:pStyle w:val="Normal"/>
              <w:jc w:val="both"/>
              <w:rPr>
                <w:rFonts w:cs="Arial"/>
                <w:sz w:val="24"/>
                <w:szCs w:val="24"/>
              </w:rPr>
            </w:pPr>
          </w:p>
          <w:p w:rsidRPr="00D77198" w:rsidR="00D8778C" w:rsidP="7346F80C" w:rsidRDefault="00D8778C" w14:paraId="100809E4" w14:textId="61A7048F">
            <w:pPr>
              <w:pStyle w:val="Normal"/>
              <w:jc w:val="both"/>
              <w:rPr>
                <w:rFonts w:cs="Arial"/>
                <w:sz w:val="24"/>
                <w:szCs w:val="24"/>
              </w:rPr>
            </w:pPr>
            <w:r w:rsidRPr="0223A600" w:rsidR="4B8F2DF0">
              <w:rPr>
                <w:rFonts w:cs="Arial"/>
                <w:sz w:val="24"/>
                <w:szCs w:val="24"/>
              </w:rPr>
              <w:t xml:space="preserve">Additionally, I play </w:t>
            </w:r>
            <w:r w:rsidRPr="0223A600" w:rsidR="4B8F2DF0">
              <w:rPr>
                <w:rFonts w:cs="Arial"/>
                <w:sz w:val="24"/>
                <w:szCs w:val="24"/>
              </w:rPr>
              <w:t>a</w:t>
            </w:r>
            <w:r w:rsidRPr="0223A600" w:rsidR="1A5CE971">
              <w:rPr>
                <w:rFonts w:cs="Arial"/>
                <w:sz w:val="24"/>
                <w:szCs w:val="24"/>
              </w:rPr>
              <w:t xml:space="preserve">n important </w:t>
            </w:r>
            <w:r w:rsidRPr="0223A600" w:rsidR="4B8F2DF0">
              <w:rPr>
                <w:rFonts w:cs="Arial"/>
                <w:sz w:val="24"/>
                <w:szCs w:val="24"/>
              </w:rPr>
              <w:t>role</w:t>
            </w:r>
            <w:r w:rsidRPr="0223A600" w:rsidR="4B8F2DF0">
              <w:rPr>
                <w:rFonts w:cs="Arial"/>
                <w:sz w:val="24"/>
                <w:szCs w:val="24"/>
              </w:rPr>
              <w:t xml:space="preserve"> in the recruitment and marketing of the Professional Practice Framework. This involves developing strategies to attract and </w:t>
            </w:r>
            <w:r w:rsidRPr="0223A600" w:rsidR="4B8F2DF0">
              <w:rPr>
                <w:rFonts w:cs="Arial"/>
                <w:sz w:val="24"/>
                <w:szCs w:val="24"/>
              </w:rPr>
              <w:t>retain</w:t>
            </w:r>
            <w:r w:rsidRPr="0223A600" w:rsidR="4B8F2DF0">
              <w:rPr>
                <w:rFonts w:cs="Arial"/>
                <w:sz w:val="24"/>
                <w:szCs w:val="24"/>
              </w:rPr>
              <w:t xml:space="preserve"> students</w:t>
            </w:r>
            <w:r w:rsidRPr="0223A600" w:rsidR="6764981D">
              <w:rPr>
                <w:rFonts w:cs="Arial"/>
                <w:sz w:val="24"/>
                <w:szCs w:val="24"/>
              </w:rPr>
              <w:t xml:space="preserve"> (9</w:t>
            </w:r>
            <w:r w:rsidRPr="0223A600" w:rsidR="71BB4F99">
              <w:rPr>
                <w:rFonts w:cs="Arial"/>
                <w:sz w:val="24"/>
                <w:szCs w:val="24"/>
              </w:rPr>
              <w:t>6</w:t>
            </w:r>
            <w:r w:rsidRPr="0223A600" w:rsidR="6764981D">
              <w:rPr>
                <w:rFonts w:cs="Arial"/>
                <w:sz w:val="24"/>
                <w:szCs w:val="24"/>
              </w:rPr>
              <w:t>% retention rate)</w:t>
            </w:r>
            <w:r w:rsidRPr="0223A600" w:rsidR="4B8F2DF0">
              <w:rPr>
                <w:rFonts w:cs="Arial"/>
                <w:sz w:val="24"/>
                <w:szCs w:val="24"/>
              </w:rPr>
              <w:t>, promoting the framework through various channels, and highlighting its unique benefits and opportunities.</w:t>
            </w:r>
          </w:p>
          <w:p w:rsidRPr="00D77198" w:rsidR="00D8778C" w:rsidP="7346F80C" w:rsidRDefault="00D8778C" w14:paraId="4E8D9250" w14:textId="57159BBA">
            <w:pPr>
              <w:pStyle w:val="Normal"/>
              <w:jc w:val="both"/>
              <w:rPr>
                <w:rFonts w:cs="Arial"/>
                <w:sz w:val="24"/>
                <w:szCs w:val="24"/>
              </w:rPr>
            </w:pPr>
          </w:p>
          <w:p w:rsidRPr="00D77198" w:rsidR="00D8778C" w:rsidP="0223A600" w:rsidRDefault="00D8778C" w14:paraId="0E65D0B7" w14:textId="3B82088D">
            <w:pPr>
              <w:pStyle w:val="Normal"/>
              <w:jc w:val="both"/>
              <w:rPr>
                <w:rFonts w:cs="Arial"/>
                <w:sz w:val="24"/>
                <w:szCs w:val="24"/>
              </w:rPr>
            </w:pPr>
            <w:r w:rsidRPr="0223A600" w:rsidR="4B8F2DF0">
              <w:rPr>
                <w:rFonts w:cs="Arial"/>
                <w:sz w:val="24"/>
                <w:szCs w:val="24"/>
              </w:rPr>
              <w:t>Through continuous professional development and reflective practice, I strive to create a positive and impactful educational experience for all learners.</w:t>
            </w:r>
          </w:p>
          <w:p w:rsidRPr="00D77198" w:rsidR="00D8778C" w:rsidP="0223A600" w:rsidRDefault="00D8778C" w14:paraId="4616DA03" w14:textId="57531898">
            <w:pPr>
              <w:pStyle w:val="Normal"/>
              <w:jc w:val="both"/>
              <w:rPr>
                <w:rFonts w:cs="Arial"/>
                <w:sz w:val="24"/>
                <w:szCs w:val="24"/>
                <w:highlight w:val="cyan"/>
              </w:rPr>
            </w:pPr>
          </w:p>
          <w:p w:rsidRPr="00D77198" w:rsidR="00D8778C" w:rsidP="0223A600" w:rsidRDefault="00D8778C" w14:paraId="5F1A9627" w14:textId="7BBC0B33">
            <w:pPr>
              <w:pStyle w:val="Normal"/>
              <w:jc w:val="both"/>
              <w:rPr>
                <w:rFonts w:cs="Arial"/>
                <w:sz w:val="24"/>
                <w:szCs w:val="24"/>
              </w:rPr>
            </w:pPr>
            <w:r w:rsidRPr="0223A600" w:rsidR="72946550">
              <w:rPr>
                <w:rFonts w:cs="Arial"/>
                <w:sz w:val="24"/>
                <w:szCs w:val="24"/>
              </w:rPr>
              <w:t>306 words</w:t>
            </w:r>
          </w:p>
        </w:tc>
      </w:tr>
    </w:tbl>
    <w:p w:rsidR="00D8778C" w:rsidP="00CA12DC" w:rsidRDefault="00D8778C" w14:paraId="2C507DE5" w14:textId="221B6BF0">
      <w:pPr>
        <w:rPr>
          <w:rFonts w:cs="Arial"/>
          <w:sz w:val="24"/>
          <w:szCs w:val="24"/>
        </w:rPr>
      </w:pPr>
    </w:p>
    <w:p w:rsidR="00D8778C" w:rsidP="00CA12DC" w:rsidRDefault="00D8778C" w14:paraId="11089608" w14:textId="77777777">
      <w:pPr>
        <w:rPr>
          <w:rFonts w:cs="Arial"/>
          <w:sz w:val="24"/>
          <w:szCs w:val="24"/>
        </w:rPr>
      </w:pPr>
    </w:p>
    <w:p w:rsidRPr="00FE7642" w:rsidR="00D8778C" w:rsidP="00CA12DC" w:rsidRDefault="00D8778C" w14:paraId="43154512" w14:textId="77777777">
      <w:pPr>
        <w:rPr>
          <w:rFonts w:cs="Arial"/>
          <w:sz w:val="24"/>
          <w:szCs w:val="24"/>
        </w:rPr>
      </w:pPr>
    </w:p>
    <w:p w:rsidR="00411FBC" w:rsidP="002C03DD" w:rsidRDefault="00411FBC" w14:paraId="48846309" w14:textId="77777777">
      <w:pPr>
        <w:tabs>
          <w:tab w:val="left" w:pos="1276"/>
        </w:tabs>
        <w:ind w:left="2880" w:hanging="2880"/>
        <w:jc w:val="both"/>
        <w:rPr>
          <w:rFonts w:cs="Arial"/>
          <w:b/>
          <w:sz w:val="32"/>
          <w:szCs w:val="32"/>
        </w:rPr>
        <w:sectPr w:rsidR="00411FBC" w:rsidSect="00C86610">
          <w:pgSz w:w="11906" w:h="16838" w:orient="portrait"/>
          <w:pgMar w:top="720" w:right="720" w:bottom="720" w:left="720" w:header="708" w:footer="708" w:gutter="0"/>
          <w:cols w:space="708"/>
          <w:docGrid w:linePitch="360"/>
        </w:sectPr>
      </w:pPr>
    </w:p>
    <w:p w:rsidRPr="00FE7642" w:rsidR="00CA12DC" w:rsidP="002C03DD" w:rsidRDefault="00D8778C" w14:paraId="671BF017" w14:textId="077743F1">
      <w:pPr>
        <w:tabs>
          <w:tab w:val="left" w:pos="1276"/>
        </w:tabs>
        <w:ind w:left="2880" w:hanging="2880"/>
        <w:jc w:val="both"/>
        <w:rPr>
          <w:rFonts w:cs="Arial"/>
          <w:b/>
          <w:sz w:val="32"/>
          <w:szCs w:val="32"/>
        </w:rPr>
      </w:pPr>
      <w:r>
        <w:rPr>
          <w:rFonts w:cs="Arial"/>
          <w:b/>
          <w:sz w:val="32"/>
          <w:szCs w:val="32"/>
        </w:rPr>
        <w:t>SECTION THREE</w:t>
      </w:r>
      <w:r w:rsidRPr="00FE7642" w:rsidR="00CA12DC">
        <w:rPr>
          <w:rFonts w:cs="Arial"/>
          <w:b/>
          <w:sz w:val="32"/>
          <w:szCs w:val="32"/>
        </w:rPr>
        <w:t>:</w:t>
      </w:r>
      <w:r w:rsidRPr="00FE7642" w:rsidR="00CA12DC">
        <w:rPr>
          <w:rFonts w:cs="Arial"/>
          <w:b/>
          <w:sz w:val="32"/>
          <w:szCs w:val="32"/>
        </w:rPr>
        <w:tab/>
      </w:r>
      <w:r w:rsidRPr="00FE7642" w:rsidR="00CA12DC">
        <w:rPr>
          <w:rFonts w:cs="Arial"/>
          <w:b/>
          <w:sz w:val="32"/>
          <w:szCs w:val="32"/>
        </w:rPr>
        <w:t>Your reflective account of your Continuing Professional Development</w:t>
      </w:r>
    </w:p>
    <w:p w:rsidRPr="00FE7642" w:rsidR="00CA12DC" w:rsidP="00CA12DC" w:rsidRDefault="00CA12DC" w14:paraId="671BF018" w14:textId="77777777">
      <w:pPr>
        <w:jc w:val="both"/>
        <w:rPr>
          <w:rFonts w:cs="Arial"/>
          <w:sz w:val="24"/>
          <w:szCs w:val="24"/>
        </w:rPr>
      </w:pPr>
    </w:p>
    <w:p w:rsidRPr="00FE7642" w:rsidR="00CA12DC" w:rsidP="00CA12DC" w:rsidRDefault="00CA12DC" w14:paraId="671BF019" w14:textId="77777777">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rsidRPr="00FE7642" w:rsidR="00CA12DC" w:rsidP="00CA12DC" w:rsidRDefault="00CA12DC" w14:paraId="671BF01A" w14:textId="77777777">
      <w:pPr>
        <w:jc w:val="both"/>
        <w:rPr>
          <w:rFonts w:cs="Arial"/>
          <w:sz w:val="24"/>
          <w:szCs w:val="24"/>
        </w:rPr>
      </w:pPr>
    </w:p>
    <w:p w:rsidRPr="00FE7642" w:rsidR="004F687F" w:rsidP="00CA12DC" w:rsidRDefault="00CA12DC" w14:paraId="671BF01B" w14:textId="77777777">
      <w:pPr>
        <w:jc w:val="both"/>
        <w:rPr>
          <w:rFonts w:cs="Arial"/>
          <w:sz w:val="24"/>
          <w:szCs w:val="24"/>
        </w:rPr>
      </w:pPr>
      <w:r w:rsidRPr="00FE7642">
        <w:rPr>
          <w:rFonts w:cs="Arial"/>
          <w:sz w:val="24"/>
          <w:szCs w:val="24"/>
        </w:rPr>
        <w:t>For each</w:t>
      </w:r>
      <w:r w:rsidRPr="00FE7642" w:rsidR="001C6B3E">
        <w:rPr>
          <w:rFonts w:cs="Arial"/>
          <w:sz w:val="24"/>
          <w:szCs w:val="24"/>
        </w:rPr>
        <w:t xml:space="preserve"> of the </w:t>
      </w:r>
      <w:r w:rsidRPr="00FE7642">
        <w:rPr>
          <w:rFonts w:cs="Arial"/>
          <w:sz w:val="24"/>
          <w:szCs w:val="24"/>
        </w:rPr>
        <w:t>Area</w:t>
      </w:r>
      <w:r w:rsidRPr="00FE7642" w:rsidR="001C6B3E">
        <w:rPr>
          <w:rFonts w:cs="Arial"/>
          <w:sz w:val="24"/>
          <w:szCs w:val="24"/>
        </w:rPr>
        <w:t>s</w:t>
      </w:r>
      <w:r w:rsidRPr="00FE7642">
        <w:rPr>
          <w:rFonts w:cs="Arial"/>
          <w:sz w:val="24"/>
          <w:szCs w:val="24"/>
        </w:rPr>
        <w:t xml:space="preserve"> of Activity</w:t>
      </w:r>
      <w:r w:rsidRPr="00FE7642" w:rsidR="001C6B3E">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Pr="00FE7642" w:rsidR="006E7EA2">
        <w:rPr>
          <w:rFonts w:cs="Arial"/>
          <w:sz w:val="24"/>
          <w:szCs w:val="24"/>
        </w:rPr>
        <w:t xml:space="preserve"> all aspects of</w:t>
      </w:r>
      <w:r w:rsidRPr="00FE7642">
        <w:rPr>
          <w:rFonts w:cs="Arial"/>
          <w:sz w:val="24"/>
          <w:szCs w:val="24"/>
        </w:rPr>
        <w:t xml:space="preserve"> </w:t>
      </w:r>
      <w:r w:rsidRPr="00FE7642" w:rsidR="00D1674F">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Pr="00FE7642" w:rsidR="001C6B3E">
        <w:rPr>
          <w:rFonts w:cs="Arial"/>
          <w:sz w:val="24"/>
          <w:szCs w:val="24"/>
        </w:rPr>
        <w:t xml:space="preserve">all aspects of the </w:t>
      </w:r>
      <w:r w:rsidRPr="00FE7642">
        <w:rPr>
          <w:rFonts w:cs="Arial"/>
          <w:b/>
          <w:sz w:val="24"/>
          <w:szCs w:val="24"/>
        </w:rPr>
        <w:t>Professional Values</w:t>
      </w:r>
      <w:r w:rsidRPr="00FE7642" w:rsidR="004F687F">
        <w:rPr>
          <w:rFonts w:cs="Arial"/>
          <w:sz w:val="24"/>
          <w:szCs w:val="24"/>
        </w:rPr>
        <w:t xml:space="preserve"> and map these as appropriate.</w:t>
      </w:r>
    </w:p>
    <w:p w:rsidRPr="00FE7642" w:rsidR="004F687F" w:rsidP="00CA12DC" w:rsidRDefault="004F687F" w14:paraId="671BF01C" w14:textId="77777777">
      <w:pPr>
        <w:jc w:val="both"/>
        <w:rPr>
          <w:rFonts w:cs="Arial"/>
          <w:sz w:val="24"/>
          <w:szCs w:val="24"/>
        </w:rPr>
      </w:pPr>
    </w:p>
    <w:p w:rsidRPr="00FE7642" w:rsidR="00CA12DC" w:rsidP="00CA12DC" w:rsidRDefault="00CA12DC" w14:paraId="671BF01D" w14:textId="77777777">
      <w:pPr>
        <w:jc w:val="both"/>
        <w:rPr>
          <w:rFonts w:cs="Arial"/>
          <w:sz w:val="24"/>
          <w:szCs w:val="24"/>
        </w:rPr>
      </w:pPr>
      <w:r w:rsidRPr="327778CB">
        <w:rPr>
          <w:rFonts w:cs="Arial"/>
          <w:sz w:val="24"/>
          <w:szCs w:val="24"/>
        </w:rPr>
        <w:t xml:space="preserve">Your application should show successful </w:t>
      </w:r>
      <w:r w:rsidRPr="327778CB" w:rsidR="00534CB0">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Pr="327778CB" w:rsidR="00534CB0">
        <w:rPr>
          <w:rFonts w:cs="Arial"/>
          <w:sz w:val="24"/>
          <w:szCs w:val="24"/>
        </w:rPr>
        <w:t>, and</w:t>
      </w:r>
      <w:r w:rsidRPr="327778CB">
        <w:rPr>
          <w:rFonts w:cs="Arial"/>
          <w:sz w:val="24"/>
          <w:szCs w:val="24"/>
        </w:rPr>
        <w:t xml:space="preserve"> successful engagement in </w:t>
      </w:r>
      <w:r w:rsidRPr="327778CB" w:rsidR="00534CB0">
        <w:rPr>
          <w:rFonts w:cs="Arial"/>
          <w:sz w:val="24"/>
          <w:szCs w:val="24"/>
        </w:rPr>
        <w:t xml:space="preserve">professional development in </w:t>
      </w:r>
      <w:r w:rsidRPr="327778CB">
        <w:rPr>
          <w:rFonts w:cs="Arial"/>
          <w:sz w:val="24"/>
          <w:szCs w:val="24"/>
        </w:rPr>
        <w:t>relation to tea</w:t>
      </w:r>
      <w:r w:rsidRPr="327778CB" w:rsidR="004F687F">
        <w:rPr>
          <w:rFonts w:cs="Arial"/>
          <w:sz w:val="24"/>
          <w:szCs w:val="24"/>
        </w:rPr>
        <w:t xml:space="preserve">ching, learning, </w:t>
      </w:r>
      <w:r w:rsidRPr="327778CB">
        <w:rPr>
          <w:rFonts w:cs="Arial"/>
          <w:sz w:val="24"/>
          <w:szCs w:val="24"/>
        </w:rPr>
        <w:t>assessment</w:t>
      </w:r>
      <w:r w:rsidRPr="327778CB" w:rsidR="004F687F">
        <w:rPr>
          <w:rFonts w:cs="Arial"/>
          <w:sz w:val="24"/>
          <w:szCs w:val="24"/>
        </w:rPr>
        <w:t>, scholarship</w:t>
      </w:r>
      <w:r w:rsidRPr="327778CB">
        <w:rPr>
          <w:rFonts w:cs="Arial"/>
          <w:sz w:val="24"/>
          <w:szCs w:val="24"/>
        </w:rPr>
        <w:t xml:space="preserve"> </w:t>
      </w:r>
      <w:proofErr w:type="gramStart"/>
      <w:r w:rsidRPr="327778CB">
        <w:rPr>
          <w:rFonts w:cs="Arial"/>
          <w:sz w:val="24"/>
          <w:szCs w:val="24"/>
        </w:rPr>
        <w:t>and</w:t>
      </w:r>
      <w:r w:rsidRPr="327778CB" w:rsidR="004F687F">
        <w:rPr>
          <w:rFonts w:cs="Arial"/>
          <w:sz w:val="24"/>
          <w:szCs w:val="24"/>
        </w:rPr>
        <w:t>,</w:t>
      </w:r>
      <w:proofErr w:type="gramEnd"/>
      <w:r w:rsidRPr="327778CB" w:rsidR="004F687F">
        <w:rPr>
          <w:rFonts w:cs="Arial"/>
          <w:sz w:val="24"/>
          <w:szCs w:val="24"/>
        </w:rPr>
        <w:t xml:space="preserve"> as</w:t>
      </w:r>
      <w:r w:rsidRPr="327778CB">
        <w:rPr>
          <w:rFonts w:cs="Arial"/>
          <w:sz w:val="24"/>
          <w:szCs w:val="24"/>
        </w:rPr>
        <w:t xml:space="preserve"> appropriate</w:t>
      </w:r>
      <w:r w:rsidRPr="327778CB" w:rsidR="004F687F">
        <w:rPr>
          <w:rFonts w:cs="Arial"/>
          <w:sz w:val="24"/>
          <w:szCs w:val="24"/>
        </w:rPr>
        <w:t>,</w:t>
      </w:r>
      <w:r w:rsidRPr="327778CB">
        <w:rPr>
          <w:rFonts w:cs="Arial"/>
          <w:sz w:val="24"/>
          <w:szCs w:val="24"/>
        </w:rPr>
        <w:t xml:space="preserve"> related</w:t>
      </w:r>
      <w:r w:rsidRPr="327778CB" w:rsidR="004F687F">
        <w:rPr>
          <w:rFonts w:cs="Arial"/>
          <w:sz w:val="24"/>
          <w:szCs w:val="24"/>
        </w:rPr>
        <w:t xml:space="preserve"> academic or</w:t>
      </w:r>
      <w:r w:rsidRPr="327778CB">
        <w:rPr>
          <w:rFonts w:cs="Arial"/>
          <w:sz w:val="24"/>
          <w:szCs w:val="24"/>
        </w:rPr>
        <w:t xml:space="preserve"> professional practices.</w:t>
      </w:r>
      <w:r w:rsidRPr="327778CB" w:rsidR="00407E26">
        <w:rPr>
          <w:rFonts w:cs="Arial"/>
          <w:sz w:val="24"/>
          <w:szCs w:val="24"/>
        </w:rPr>
        <w:t xml:space="preserve"> </w:t>
      </w:r>
      <w:r w:rsidRPr="327778CB" w:rsidR="00407E26">
        <w:rPr>
          <w:rFonts w:cs="Arial"/>
          <w:b/>
          <w:bCs/>
          <w:sz w:val="24"/>
          <w:szCs w:val="24"/>
        </w:rPr>
        <w:t>The form will expand as you enter your information.</w:t>
      </w:r>
    </w:p>
    <w:p w:rsidR="00411FBC" w:rsidP="00EC50FF" w:rsidRDefault="00411FBC" w14:paraId="2427E738" w14:textId="77777777">
      <w:pPr>
        <w:jc w:val="both"/>
        <w:rPr>
          <w:rFonts w:eastAsia="Arial" w:cs="Arial"/>
          <w:sz w:val="24"/>
          <w:szCs w:val="24"/>
          <w:u w:val="single"/>
        </w:rPr>
      </w:pPr>
    </w:p>
    <w:p w:rsidRPr="00411FBC" w:rsidR="00411FBC" w:rsidP="00EC50FF" w:rsidRDefault="00411FBC" w14:paraId="456120FD" w14:textId="0108BFE0">
      <w:pPr>
        <w:jc w:val="both"/>
        <w:rPr>
          <w:b/>
          <w:bCs/>
          <w:color w:val="000000"/>
          <w:sz w:val="27"/>
          <w:szCs w:val="27"/>
        </w:rPr>
      </w:pPr>
      <w:r w:rsidRPr="00411FBC">
        <w:rPr>
          <w:b/>
          <w:bCs/>
          <w:color w:val="000000"/>
          <w:sz w:val="27"/>
          <w:szCs w:val="27"/>
        </w:rPr>
        <w:t xml:space="preserve">Your application for Fellowship consists of a </w:t>
      </w:r>
      <w:proofErr w:type="gramStart"/>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w:t>
      </w:r>
      <w:proofErr w:type="gramEnd"/>
      <w:r w:rsidRPr="00C04210">
        <w:rPr>
          <w:b/>
          <w:bCs/>
          <w:color w:val="000000"/>
          <w:sz w:val="27"/>
          <w:szCs w:val="27"/>
          <w:u w:val="single"/>
        </w:rPr>
        <w:t xml:space="preserve">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rsidR="00411FBC" w:rsidP="00EC50FF" w:rsidRDefault="00411FBC" w14:paraId="50D68F04" w14:textId="77777777">
      <w:pPr>
        <w:jc w:val="both"/>
        <w:rPr>
          <w:rFonts w:eastAsia="Arial" w:cs="Arial"/>
          <w:sz w:val="24"/>
          <w:szCs w:val="24"/>
          <w:u w:val="single"/>
        </w:rPr>
      </w:pPr>
    </w:p>
    <w:p w:rsidRPr="00244CC6" w:rsidR="00CA12DC" w:rsidP="00EC50FF" w:rsidRDefault="0076012B" w14:paraId="0D58CA41" w14:textId="0CB92724">
      <w:pPr>
        <w:jc w:val="both"/>
        <w:rPr>
          <w:rFonts w:eastAsia="Arial" w:cs="Arial"/>
          <w:sz w:val="24"/>
          <w:szCs w:val="24"/>
        </w:rPr>
      </w:pPr>
      <w:r>
        <w:rPr>
          <w:rFonts w:eastAsia="Arial" w:cs="Arial"/>
          <w:sz w:val="24"/>
          <w:szCs w:val="24"/>
          <w:u w:val="single"/>
        </w:rPr>
        <w:t>Citations</w:t>
      </w:r>
      <w:r w:rsidRPr="00244CC6" w:rsidR="1D136A1A">
        <w:rPr>
          <w:rFonts w:eastAsia="Arial" w:cs="Arial"/>
          <w:sz w:val="24"/>
          <w:szCs w:val="24"/>
          <w:u w:val="single"/>
        </w:rPr>
        <w:t xml:space="preserve"> should be included in an overall list at the end of secti</w:t>
      </w:r>
      <w:r w:rsidRPr="00244CC6" w:rsidR="00D8778C">
        <w:rPr>
          <w:rFonts w:eastAsia="Arial" w:cs="Arial"/>
          <w:sz w:val="24"/>
          <w:szCs w:val="24"/>
          <w:u w:val="single"/>
        </w:rPr>
        <w:t>on 3</w:t>
      </w:r>
      <w:r w:rsidRPr="00244CC6" w:rsidR="1D136A1A">
        <w:rPr>
          <w:rFonts w:eastAsia="Arial" w:cs="Arial"/>
          <w:sz w:val="24"/>
          <w:szCs w:val="24"/>
          <w:u w:val="single"/>
        </w:rPr>
        <w:t xml:space="preserve"> of the document.</w:t>
      </w:r>
    </w:p>
    <w:p w:rsidRPr="00FE7642" w:rsidR="00CA12DC" w:rsidP="327778CB" w:rsidRDefault="00CA12DC" w14:paraId="671BF01E" w14:textId="62E4527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Pr="00FE7642" w:rsidR="00CA12DC" w:rsidTr="0223A600" w14:paraId="671BF021" w14:textId="77777777">
        <w:tc>
          <w:tcPr>
            <w:tcW w:w="10598" w:type="dxa"/>
            <w:gridSpan w:val="2"/>
            <w:tcMar/>
          </w:tcPr>
          <w:p w:rsidRPr="00FE7642" w:rsidR="00CA12DC" w:rsidP="007E4DA3" w:rsidRDefault="00CA12DC" w14:paraId="671BF01F" w14:textId="2E5733CD">
            <w:pPr>
              <w:jc w:val="both"/>
              <w:rPr>
                <w:rFonts w:cs="Arial"/>
                <w:b/>
                <w:sz w:val="28"/>
                <w:szCs w:val="28"/>
              </w:rPr>
            </w:pPr>
            <w:r w:rsidRPr="00FE7642">
              <w:rPr>
                <w:rFonts w:cs="Arial"/>
                <w:b/>
                <w:sz w:val="28"/>
                <w:szCs w:val="28"/>
              </w:rPr>
              <w:t>A1:  Designing and planning learning activiti</w:t>
            </w:r>
            <w:r w:rsidRPr="00FE7642" w:rsidR="005F1278">
              <w:rPr>
                <w:rFonts w:cs="Arial"/>
                <w:b/>
                <w:sz w:val="28"/>
                <w:szCs w:val="28"/>
              </w:rPr>
              <w:t xml:space="preserve">es and/or programmes of study </w:t>
            </w:r>
          </w:p>
          <w:p w:rsidR="003D0E94" w:rsidP="007E4DA3" w:rsidRDefault="003D0E94" w14:paraId="3C58AB55" w14:textId="577B97F9">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rsidR="00CA12DC" w:rsidP="007E4DA3" w:rsidRDefault="00CA12DC" w14:paraId="4EC89F3B" w14:textId="48889F6B">
            <w:pPr>
              <w:jc w:val="both"/>
              <w:rPr>
                <w:rFonts w:cs="Arial"/>
                <w:sz w:val="24"/>
                <w:szCs w:val="24"/>
              </w:rPr>
            </w:pPr>
            <w:r w:rsidRPr="00FE7642">
              <w:rPr>
                <w:rFonts w:cs="Arial"/>
                <w:sz w:val="24"/>
                <w:szCs w:val="24"/>
              </w:rPr>
              <w:t>Identify how you contribute to the design and planning of effective, valuable learning experiences</w:t>
            </w:r>
          </w:p>
          <w:p w:rsidRPr="00FE7642" w:rsidR="003D0E94" w:rsidP="007E4DA3" w:rsidRDefault="003D0E94" w14:paraId="671BF020" w14:textId="2DC3E22D">
            <w:pPr>
              <w:jc w:val="both"/>
              <w:rPr>
                <w:rFonts w:cs="Arial"/>
                <w:sz w:val="24"/>
                <w:szCs w:val="24"/>
              </w:rPr>
            </w:pPr>
          </w:p>
        </w:tc>
      </w:tr>
      <w:tr w:rsidRPr="00FE7642" w:rsidR="00CA12DC" w:rsidTr="0223A600" w14:paraId="671BF02F" w14:textId="77777777">
        <w:tc>
          <w:tcPr>
            <w:tcW w:w="5070" w:type="dxa"/>
            <w:tcMar/>
          </w:tcPr>
          <w:p w:rsidRPr="00FE7642" w:rsidR="00CA12DC" w:rsidP="007E4DA3" w:rsidRDefault="00CA12DC" w14:paraId="671BF022" w14:textId="77777777">
            <w:pPr>
              <w:rPr>
                <w:rFonts w:cs="Arial"/>
                <w:sz w:val="20"/>
                <w:szCs w:val="20"/>
                <w:u w:val="single"/>
              </w:rPr>
            </w:pPr>
            <w:r w:rsidRPr="00FE7642">
              <w:rPr>
                <w:rFonts w:cs="Arial"/>
                <w:sz w:val="20"/>
                <w:szCs w:val="20"/>
                <w:u w:val="single"/>
              </w:rPr>
              <w:t>Engagement in a variety of learning activities, at a variety of levels e.g.</w:t>
            </w:r>
          </w:p>
          <w:p w:rsidRPr="00FE7642" w:rsidR="00CA12DC" w:rsidP="00CA12DC" w:rsidRDefault="00CA12DC" w14:paraId="671BF023"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rsidRPr="00FE7642" w:rsidR="00CA12DC" w:rsidP="00CA12DC" w:rsidRDefault="00AC5818" w14:paraId="671BF024"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Pr="00FE7642" w:rsidR="00CA12DC">
              <w:rPr>
                <w:rFonts w:ascii="Arial" w:hAnsi="Arial" w:cs="Arial"/>
                <w:sz w:val="20"/>
                <w:szCs w:val="20"/>
              </w:rPr>
              <w:t xml:space="preserve"> </w:t>
            </w:r>
            <w:proofErr w:type="gramStart"/>
            <w:r w:rsidRPr="00FE7642" w:rsidR="00CA12DC">
              <w:rPr>
                <w:rFonts w:ascii="Arial" w:hAnsi="Arial" w:cs="Arial"/>
                <w:sz w:val="20"/>
                <w:szCs w:val="20"/>
              </w:rPr>
              <w:t>course</w:t>
            </w:r>
            <w:proofErr w:type="gramEnd"/>
            <w:r w:rsidRPr="00FE7642" w:rsidR="00CA12DC">
              <w:rPr>
                <w:rFonts w:ascii="Arial" w:hAnsi="Arial" w:cs="Arial"/>
                <w:sz w:val="20"/>
                <w:szCs w:val="20"/>
              </w:rPr>
              <w:t xml:space="preserve"> or programme level</w:t>
            </w:r>
          </w:p>
          <w:p w:rsidRPr="00FE7642" w:rsidR="00CA12DC" w:rsidP="00CA12DC" w:rsidRDefault="00CA12DC" w14:paraId="671BF025"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rsidRPr="00FE7642" w:rsidR="00CA12DC" w:rsidP="007E4DA3" w:rsidRDefault="00CA12DC" w14:paraId="671BF026" w14:textId="77777777">
            <w:pPr>
              <w:rPr>
                <w:rFonts w:cs="Arial"/>
                <w:sz w:val="20"/>
                <w:szCs w:val="20"/>
              </w:rPr>
            </w:pPr>
          </w:p>
        </w:tc>
        <w:tc>
          <w:tcPr>
            <w:tcW w:w="5528" w:type="dxa"/>
            <w:tcMar/>
          </w:tcPr>
          <w:p w:rsidRPr="00FE7642" w:rsidR="00CA12DC" w:rsidP="007E4DA3" w:rsidRDefault="00CA12DC" w14:paraId="671BF027" w14:textId="77777777">
            <w:pPr>
              <w:jc w:val="both"/>
              <w:rPr>
                <w:rFonts w:cs="Arial"/>
                <w:sz w:val="20"/>
                <w:szCs w:val="20"/>
              </w:rPr>
            </w:pPr>
            <w:r w:rsidRPr="00FE7642">
              <w:rPr>
                <w:rFonts w:cs="Arial"/>
                <w:sz w:val="20"/>
                <w:szCs w:val="20"/>
                <w:u w:val="single"/>
              </w:rPr>
              <w:t>Evidence might include:</w:t>
            </w:r>
          </w:p>
          <w:p w:rsidRPr="00FE7642" w:rsidR="00AC5818" w:rsidP="00CA12DC" w:rsidRDefault="00CA12DC" w14:paraId="671BF028"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rsidRPr="00FE7642" w:rsidR="00CA12DC" w:rsidP="00CA12DC" w:rsidRDefault="00AC5818" w14:paraId="671BF029"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rsidRPr="00FE7642" w:rsidR="00CA12DC" w:rsidP="00CA12DC" w:rsidRDefault="00CA12DC" w14:paraId="671BF02A"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Pr="00FE7642" w:rsidR="00AC5818">
              <w:rPr>
                <w:rFonts w:ascii="Arial" w:hAnsi="Arial" w:cs="Arial"/>
                <w:sz w:val="20"/>
                <w:szCs w:val="20"/>
              </w:rPr>
              <w:t xml:space="preserve"> curricula,</w:t>
            </w:r>
            <w:r w:rsidRPr="00FE7642">
              <w:rPr>
                <w:rFonts w:ascii="Arial" w:hAnsi="Arial" w:cs="Arial"/>
                <w:sz w:val="20"/>
                <w:szCs w:val="20"/>
              </w:rPr>
              <w:t xml:space="preserve"> </w:t>
            </w:r>
            <w:proofErr w:type="gramStart"/>
            <w:r w:rsidRPr="00FE7642">
              <w:rPr>
                <w:rFonts w:ascii="Arial" w:hAnsi="Arial" w:cs="Arial"/>
                <w:sz w:val="20"/>
                <w:szCs w:val="20"/>
              </w:rPr>
              <w:t>modules</w:t>
            </w:r>
            <w:proofErr w:type="gramEnd"/>
            <w:r w:rsidRPr="00FE7642">
              <w:rPr>
                <w:rFonts w:ascii="Arial" w:hAnsi="Arial" w:cs="Arial"/>
                <w:sz w:val="20"/>
                <w:szCs w:val="20"/>
              </w:rPr>
              <w:t xml:space="preserve"> or programmes</w:t>
            </w:r>
          </w:p>
          <w:p w:rsidRPr="00FE7642" w:rsidR="00CA12DC" w:rsidP="00CA12DC" w:rsidRDefault="00CA12DC" w14:paraId="671BF02B"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rsidRPr="00FE7642" w:rsidR="00CA12DC" w:rsidP="00CA12DC" w:rsidRDefault="00CA12DC" w14:paraId="671BF02C"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w:t>
            </w:r>
            <w:proofErr w:type="gramStart"/>
            <w:r w:rsidRPr="00FE7642">
              <w:rPr>
                <w:rFonts w:ascii="Arial" w:hAnsi="Arial" w:cs="Arial"/>
                <w:sz w:val="20"/>
                <w:szCs w:val="20"/>
              </w:rPr>
              <w:t>e.g.</w:t>
            </w:r>
            <w:proofErr w:type="gramEnd"/>
            <w:r w:rsidRPr="00FE7642">
              <w:rPr>
                <w:rFonts w:ascii="Arial" w:hAnsi="Arial" w:cs="Arial"/>
                <w:sz w:val="20"/>
                <w:szCs w:val="20"/>
              </w:rPr>
              <w:t xml:space="preserve"> within/beyond own institution)</w:t>
            </w:r>
          </w:p>
          <w:p w:rsidRPr="00FE7642" w:rsidR="00AC5818" w:rsidP="00CA12DC" w:rsidRDefault="00AC5818" w14:paraId="671BF02D"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rsidRPr="00FE7642" w:rsidR="00CA12DC" w:rsidP="007E4DA3" w:rsidRDefault="00CA12DC" w14:paraId="671BF02E" w14:textId="77777777">
            <w:pPr>
              <w:rPr>
                <w:rFonts w:cs="Arial"/>
                <w:sz w:val="20"/>
                <w:szCs w:val="20"/>
              </w:rPr>
            </w:pPr>
          </w:p>
        </w:tc>
      </w:tr>
      <w:tr w:rsidRPr="00FE7642" w:rsidR="00AC5818" w:rsidTr="0223A600" w14:paraId="671BF03A" w14:textId="77777777">
        <w:tc>
          <w:tcPr>
            <w:tcW w:w="10598" w:type="dxa"/>
            <w:gridSpan w:val="2"/>
            <w:tcMar/>
          </w:tcPr>
          <w:p w:rsidRPr="00FE7642" w:rsidR="00AC5818" w:rsidP="007E4DA3" w:rsidRDefault="005F1278" w14:paraId="671BF030" w14:textId="77777777">
            <w:pPr>
              <w:jc w:val="both"/>
              <w:rPr>
                <w:rFonts w:cs="Arial"/>
                <w:b/>
                <w:sz w:val="24"/>
                <w:szCs w:val="24"/>
                <w:u w:val="single"/>
              </w:rPr>
            </w:pPr>
            <w:r w:rsidRPr="00FE7642">
              <w:rPr>
                <w:rFonts w:cs="Arial"/>
                <w:b/>
                <w:sz w:val="24"/>
                <w:szCs w:val="24"/>
                <w:u w:val="single"/>
              </w:rPr>
              <w:t>Write your evidence here</w:t>
            </w:r>
          </w:p>
          <w:p w:rsidRPr="00FE7642" w:rsidR="005F1278" w:rsidP="0223A600" w:rsidRDefault="005F1278" w14:paraId="671BF032" w14:textId="11116725" w14:noSpellErr="1">
            <w:pPr>
              <w:pStyle w:val="Normal"/>
              <w:jc w:val="both"/>
              <w:rPr>
                <w:rFonts w:ascii="Arial" w:hAnsi="Arial" w:eastAsia="Arial" w:cs="Arial"/>
                <w:sz w:val="24"/>
                <w:szCs w:val="24"/>
              </w:rPr>
            </w:pPr>
          </w:p>
          <w:p w:rsidRPr="00FE7642" w:rsidR="00407E26" w:rsidP="0223A600" w:rsidRDefault="00407E26" w14:paraId="42E44FE4" w14:textId="22A52C2A">
            <w:pPr>
              <w:spacing w:before="0" w:beforeAutospacing="off" w:after="0" w:afterAutospacing="off"/>
              <w:jc w:val="both"/>
              <w:rPr>
                <w:rFonts w:ascii="Arial" w:hAnsi="Arial" w:eastAsia="Arial" w:cs="Arial"/>
                <w:b w:val="1"/>
                <w:bCs w:val="1"/>
                <w:noProof w:val="0"/>
                <w:sz w:val="24"/>
                <w:szCs w:val="24"/>
                <w:lang w:val="en-GB"/>
              </w:rPr>
            </w:pPr>
            <w:r w:rsidRPr="0223A600" w:rsidR="53BDDFA0">
              <w:rPr>
                <w:rFonts w:ascii="Arial" w:hAnsi="Arial" w:eastAsia="Arial" w:cs="Arial"/>
                <w:b w:val="1"/>
                <w:bCs w:val="1"/>
                <w:noProof w:val="0"/>
                <w:sz w:val="24"/>
                <w:szCs w:val="24"/>
                <w:lang w:val="en-GB"/>
              </w:rPr>
              <w:t>Description</w:t>
            </w:r>
          </w:p>
          <w:p w:rsidRPr="00FE7642" w:rsidR="00407E26" w:rsidP="0223A600" w:rsidRDefault="00407E26" w14:paraId="0A50A0B3" w14:textId="358B86A1">
            <w:pPr>
              <w:spacing w:before="0" w:beforeAutospacing="off" w:after="0" w:afterAutospacing="off"/>
              <w:jc w:val="both"/>
              <w:rPr>
                <w:rFonts w:ascii="Arial" w:hAnsi="Arial" w:eastAsia="Arial" w:cs="Arial"/>
                <w:noProof w:val="0"/>
                <w:sz w:val="24"/>
                <w:szCs w:val="24"/>
                <w:lang w:val="en-GB"/>
              </w:rPr>
            </w:pPr>
            <w:r w:rsidRPr="0223A600" w:rsidR="53BDDFA0">
              <w:rPr>
                <w:rFonts w:ascii="Arial" w:hAnsi="Arial" w:eastAsia="Arial" w:cs="Arial"/>
                <w:noProof w:val="0"/>
                <w:sz w:val="24"/>
                <w:szCs w:val="24"/>
                <w:lang w:val="en-GB"/>
              </w:rPr>
              <w:t>Between September 2018 and September 2022, I played a key role in UWTSD’s newly commissioned Police Apprenticeship Programme. This required a work-based learning (WBL) approach, therefore I was responsible for developing the programme, creating work-based workbooks and portfolios, and ensuring alignment with the College of Policing (COP) Policing Education Qualifications Framework (PEQF) standards whilst also giving consideration to</w:t>
            </w:r>
            <w:r w:rsidRPr="0223A600" w:rsidR="53BDDFA0">
              <w:rPr>
                <w:rFonts w:ascii="Arial" w:hAnsi="Arial" w:eastAsia="Arial" w:cs="Arial"/>
                <w:noProof w:val="0"/>
                <w:sz w:val="24"/>
                <w:szCs w:val="24"/>
                <w:lang w:val="en-GB"/>
              </w:rPr>
              <w:t xml:space="preserve"> </w:t>
            </w:r>
            <w:r w:rsidRPr="0223A600" w:rsidR="53BDDFA0">
              <w:rPr>
                <w:rFonts w:ascii="Arial" w:hAnsi="Arial" w:eastAsia="Arial" w:cs="Arial"/>
                <w:noProof w:val="0"/>
                <w:sz w:val="24"/>
                <w:szCs w:val="24"/>
                <w:lang w:val="en-GB"/>
              </w:rPr>
              <w:t>CQFW (2009), QAA Frameworks for Higher Education Qualifications (November 2014)  and UWTSD regulations (K1,K2,K6,V1,V2,V3,V4). As Jones (2013) notes, “a well-designed professional practice portfolio is a powerful mechanism for connecting workplace learning and learning in the university</w:t>
            </w:r>
            <w:r w:rsidRPr="0223A600" w:rsidR="53BDDFA0">
              <w:rPr>
                <w:rFonts w:ascii="Arial" w:hAnsi="Arial" w:eastAsia="Arial" w:cs="Arial"/>
                <w:noProof w:val="0"/>
                <w:sz w:val="24"/>
                <w:szCs w:val="24"/>
                <w:lang w:val="en-GB"/>
              </w:rPr>
              <w:t>.”(</w:t>
            </w:r>
            <w:r w:rsidRPr="0223A600" w:rsidR="53BDDFA0">
              <w:rPr>
                <w:rFonts w:ascii="Arial" w:hAnsi="Arial" w:eastAsia="Arial" w:cs="Arial"/>
                <w:noProof w:val="0"/>
                <w:sz w:val="24"/>
                <w:szCs w:val="24"/>
                <w:lang w:val="en-GB"/>
              </w:rPr>
              <w:t xml:space="preserve">V4) Portfolios allow learners to </w:t>
            </w:r>
            <w:r w:rsidRPr="0223A600" w:rsidR="53BDDFA0">
              <w:rPr>
                <w:rFonts w:ascii="Arial" w:hAnsi="Arial" w:eastAsia="Arial" w:cs="Arial"/>
                <w:noProof w:val="0"/>
                <w:sz w:val="24"/>
                <w:szCs w:val="24"/>
                <w:lang w:val="en-GB"/>
              </w:rPr>
              <w:t>evidence</w:t>
            </w:r>
            <w:r w:rsidRPr="0223A600" w:rsidR="53BDDFA0">
              <w:rPr>
                <w:rFonts w:ascii="Arial" w:hAnsi="Arial" w:eastAsia="Arial" w:cs="Arial"/>
                <w:noProof w:val="0"/>
                <w:sz w:val="24"/>
                <w:szCs w:val="24"/>
                <w:lang w:val="en-GB"/>
              </w:rPr>
              <w:t xml:space="preserve"> their learning, improve their practice, whilst also supporting diverse abilities(V</w:t>
            </w:r>
            <w:r w:rsidRPr="0223A600" w:rsidR="53BDDFA0">
              <w:rPr>
                <w:rFonts w:ascii="Arial" w:hAnsi="Arial" w:eastAsia="Arial" w:cs="Arial"/>
                <w:noProof w:val="0"/>
                <w:sz w:val="24"/>
                <w:szCs w:val="24"/>
                <w:lang w:val="en-GB"/>
              </w:rPr>
              <w:t>1,V</w:t>
            </w:r>
            <w:r w:rsidRPr="0223A600" w:rsidR="53BDDFA0">
              <w:rPr>
                <w:rFonts w:ascii="Arial" w:hAnsi="Arial" w:eastAsia="Arial" w:cs="Arial"/>
                <w:noProof w:val="0"/>
                <w:sz w:val="24"/>
                <w:szCs w:val="24"/>
                <w:lang w:val="en-GB"/>
              </w:rPr>
              <w:t xml:space="preserve">2), </w:t>
            </w:r>
            <w:r w:rsidRPr="0223A600" w:rsidR="53BDDFA0">
              <w:rPr>
                <w:rFonts w:ascii="Arial" w:hAnsi="Arial" w:eastAsia="Arial" w:cs="Arial"/>
                <w:noProof w:val="0"/>
                <w:sz w:val="24"/>
                <w:szCs w:val="24"/>
                <w:lang w:val="en-GB"/>
              </w:rPr>
              <w:t>arguably more</w:t>
            </w:r>
            <w:r w:rsidRPr="0223A600" w:rsidR="53BDDFA0">
              <w:rPr>
                <w:rFonts w:ascii="Arial" w:hAnsi="Arial" w:eastAsia="Arial" w:cs="Arial"/>
                <w:noProof w:val="0"/>
                <w:sz w:val="24"/>
                <w:szCs w:val="24"/>
                <w:lang w:val="en-GB"/>
              </w:rPr>
              <w:t xml:space="preserve"> effectively than exams. In collaboration with two police forces, a programme was developed by analysing the COP’s standards(V4) and mapping them against each module’s learning outcomes, incorporating </w:t>
            </w:r>
            <w:r w:rsidRPr="0223A600" w:rsidR="53BDDFA0">
              <w:rPr>
                <w:rFonts w:ascii="Arial" w:hAnsi="Arial" w:eastAsia="Arial" w:cs="Arial"/>
                <w:noProof w:val="0"/>
                <w:sz w:val="24"/>
                <w:szCs w:val="24"/>
                <w:lang w:val="en-GB"/>
              </w:rPr>
              <w:t>appropriate learning</w:t>
            </w:r>
            <w:r w:rsidRPr="0223A600" w:rsidR="53BDDFA0">
              <w:rPr>
                <w:rFonts w:ascii="Arial" w:hAnsi="Arial" w:eastAsia="Arial" w:cs="Arial"/>
                <w:noProof w:val="0"/>
                <w:sz w:val="24"/>
                <w:szCs w:val="24"/>
                <w:lang w:val="en-GB"/>
              </w:rPr>
              <w:t xml:space="preserve"> and assessment methods at levels 4-6.</w:t>
            </w:r>
          </w:p>
          <w:p w:rsidRPr="00FE7642" w:rsidR="00407E26" w:rsidP="0223A600" w:rsidRDefault="00407E26" w14:paraId="2B376DE5" w14:textId="0E14F426">
            <w:pPr>
              <w:spacing w:before="0" w:beforeAutospacing="off" w:after="0" w:afterAutospacing="off"/>
              <w:jc w:val="both"/>
              <w:rPr>
                <w:rFonts w:ascii="Arial" w:hAnsi="Arial" w:eastAsia="Arial" w:cs="Arial"/>
                <w:noProof w:val="0"/>
                <w:sz w:val="24"/>
                <w:szCs w:val="24"/>
                <w:lang w:val="en-GB"/>
              </w:rPr>
            </w:pPr>
          </w:p>
          <w:p w:rsidRPr="00FE7642" w:rsidR="00407E26" w:rsidP="0223A600" w:rsidRDefault="00407E26" w14:paraId="6D09DA48" w14:textId="492F529C">
            <w:pPr>
              <w:spacing w:before="0" w:beforeAutospacing="off" w:after="0" w:afterAutospacing="off"/>
              <w:jc w:val="both"/>
              <w:rPr>
                <w:rFonts w:ascii="Arial" w:hAnsi="Arial" w:eastAsia="Arial" w:cs="Arial"/>
                <w:noProof w:val="0"/>
                <w:sz w:val="24"/>
                <w:szCs w:val="24"/>
                <w:lang w:val="en-GB"/>
              </w:rPr>
            </w:pPr>
            <w:r w:rsidRPr="0223A600" w:rsidR="53BDDFA0">
              <w:rPr>
                <w:rFonts w:ascii="Arial" w:hAnsi="Arial" w:eastAsia="Arial" w:cs="Arial"/>
                <w:noProof w:val="0"/>
                <w:sz w:val="24"/>
                <w:szCs w:val="24"/>
                <w:lang w:val="en-GB"/>
              </w:rPr>
              <w:t xml:space="preserve">In designing and planning learning activities for the programme, I also shared a Study-Skills booklet I had previously developed to enhance academic and reflective skills, referencing, essay structuring, and vocabulary use (Bloom's Taxonomy,1956) (on </w:t>
            </w:r>
            <w:r w:rsidRPr="0223A600" w:rsidR="53BDDFA0">
              <w:rPr>
                <w:rFonts w:ascii="Arial" w:hAnsi="Arial" w:eastAsia="Arial" w:cs="Arial"/>
                <w:noProof w:val="0"/>
                <w:sz w:val="24"/>
                <w:szCs w:val="24"/>
                <w:lang w:val="en-GB"/>
              </w:rPr>
              <w:t>Moodle,</w:t>
            </w:r>
            <w:r w:rsidRPr="0223A600" w:rsidR="732822A2">
              <w:rPr>
                <w:rFonts w:ascii="Arial" w:hAnsi="Arial" w:eastAsia="Arial" w:cs="Arial"/>
                <w:noProof w:val="0"/>
                <w:sz w:val="24"/>
                <w:szCs w:val="24"/>
                <w:lang w:val="en-GB"/>
              </w:rPr>
              <w:t xml:space="preserve"> </w:t>
            </w:r>
            <w:r w:rsidRPr="0223A600" w:rsidR="53BDDFA0">
              <w:rPr>
                <w:rFonts w:ascii="Arial" w:hAnsi="Arial" w:eastAsia="Arial" w:cs="Arial"/>
                <w:noProof w:val="0"/>
                <w:sz w:val="24"/>
                <w:szCs w:val="24"/>
                <w:lang w:val="en-GB"/>
              </w:rPr>
              <w:t>K</w:t>
            </w:r>
            <w:r w:rsidRPr="0223A600" w:rsidR="53BDDFA0">
              <w:rPr>
                <w:rFonts w:ascii="Arial" w:hAnsi="Arial" w:eastAsia="Arial" w:cs="Arial"/>
                <w:noProof w:val="0"/>
                <w:sz w:val="24"/>
                <w:szCs w:val="24"/>
                <w:lang w:val="en-GB"/>
              </w:rPr>
              <w:t xml:space="preserve">4). Anecdotal feedback from learners </w:t>
            </w:r>
            <w:r w:rsidRPr="0223A600" w:rsidR="53BDDFA0">
              <w:rPr>
                <w:rFonts w:ascii="Arial" w:hAnsi="Arial" w:eastAsia="Arial" w:cs="Arial"/>
                <w:noProof w:val="0"/>
                <w:sz w:val="24"/>
                <w:szCs w:val="24"/>
                <w:lang w:val="en-GB"/>
              </w:rPr>
              <w:t>indicated</w:t>
            </w:r>
            <w:r w:rsidRPr="0223A600" w:rsidR="53BDDFA0">
              <w:rPr>
                <w:rFonts w:ascii="Arial" w:hAnsi="Arial" w:eastAsia="Arial" w:cs="Arial"/>
                <w:noProof w:val="0"/>
                <w:sz w:val="24"/>
                <w:szCs w:val="24"/>
                <w:lang w:val="en-GB"/>
              </w:rPr>
              <w:t xml:space="preserve"> that this booklet was helpful in addressing poor academic skills (K</w:t>
            </w:r>
            <w:r w:rsidRPr="0223A600" w:rsidR="53BDDFA0">
              <w:rPr>
                <w:rFonts w:ascii="Arial" w:hAnsi="Arial" w:eastAsia="Arial" w:cs="Arial"/>
                <w:noProof w:val="0"/>
                <w:sz w:val="24"/>
                <w:szCs w:val="24"/>
                <w:lang w:val="en-GB"/>
              </w:rPr>
              <w:t>1,K2</w:t>
            </w:r>
            <w:r w:rsidRPr="0223A600" w:rsidR="53BDDFA0">
              <w:rPr>
                <w:rFonts w:ascii="Arial" w:hAnsi="Arial" w:eastAsia="Arial" w:cs="Arial"/>
                <w:noProof w:val="0"/>
                <w:sz w:val="24"/>
                <w:szCs w:val="24"/>
                <w:lang w:val="en-GB"/>
              </w:rPr>
              <w:t>,K</w:t>
            </w:r>
            <w:r w:rsidRPr="0223A600" w:rsidR="53BDDFA0">
              <w:rPr>
                <w:rFonts w:ascii="Arial" w:hAnsi="Arial" w:eastAsia="Arial" w:cs="Arial"/>
                <w:noProof w:val="0"/>
                <w:sz w:val="24"/>
                <w:szCs w:val="24"/>
                <w:lang w:val="en-GB"/>
              </w:rPr>
              <w:t>3,K</w:t>
            </w:r>
            <w:r w:rsidRPr="0223A600" w:rsidR="53BDDFA0">
              <w:rPr>
                <w:rFonts w:ascii="Arial" w:hAnsi="Arial" w:eastAsia="Arial" w:cs="Arial"/>
                <w:noProof w:val="0"/>
                <w:sz w:val="24"/>
                <w:szCs w:val="24"/>
                <w:lang w:val="en-GB"/>
              </w:rPr>
              <w:t>5,V</w:t>
            </w:r>
            <w:r w:rsidRPr="0223A600" w:rsidR="53BDDFA0">
              <w:rPr>
                <w:rFonts w:ascii="Arial" w:hAnsi="Arial" w:eastAsia="Arial" w:cs="Arial"/>
                <w:noProof w:val="0"/>
                <w:sz w:val="24"/>
                <w:szCs w:val="24"/>
                <w:lang w:val="en-GB"/>
              </w:rPr>
              <w:t>1,V</w:t>
            </w:r>
            <w:r w:rsidRPr="0223A600" w:rsidR="53BDDFA0">
              <w:rPr>
                <w:rFonts w:ascii="Arial" w:hAnsi="Arial" w:eastAsia="Arial" w:cs="Arial"/>
                <w:noProof w:val="0"/>
                <w:sz w:val="24"/>
                <w:szCs w:val="24"/>
                <w:lang w:val="en-GB"/>
              </w:rPr>
              <w:t>2,A</w:t>
            </w:r>
            <w:r w:rsidRPr="0223A600" w:rsidR="53BDDFA0">
              <w:rPr>
                <w:rFonts w:ascii="Arial" w:hAnsi="Arial" w:eastAsia="Arial" w:cs="Arial"/>
                <w:noProof w:val="0"/>
                <w:sz w:val="24"/>
                <w:szCs w:val="24"/>
                <w:lang w:val="en-GB"/>
              </w:rPr>
              <w:t>5).</w:t>
            </w:r>
          </w:p>
          <w:p w:rsidRPr="00FE7642" w:rsidR="00407E26" w:rsidP="0223A600" w:rsidRDefault="00407E26" w14:paraId="582055EE" w14:textId="610B6F1A">
            <w:pPr>
              <w:spacing w:before="0" w:beforeAutospacing="off" w:after="0" w:afterAutospacing="off"/>
              <w:jc w:val="both"/>
              <w:rPr>
                <w:rFonts w:ascii="Arial" w:hAnsi="Arial" w:eastAsia="Arial" w:cs="Arial"/>
                <w:noProof w:val="0"/>
                <w:sz w:val="24"/>
                <w:szCs w:val="24"/>
                <w:lang w:val="en-GB"/>
              </w:rPr>
            </w:pPr>
          </w:p>
          <w:p w:rsidRPr="00FE7642" w:rsidR="00407E26" w:rsidP="0223A600" w:rsidRDefault="00407E26" w14:paraId="7A0AED13" w14:textId="35178249">
            <w:pPr>
              <w:spacing w:before="0" w:beforeAutospacing="off" w:after="0" w:afterAutospacing="off"/>
              <w:jc w:val="both"/>
              <w:rPr>
                <w:rFonts w:ascii="Arial" w:hAnsi="Arial" w:eastAsia="Arial" w:cs="Arial"/>
                <w:b w:val="1"/>
                <w:bCs w:val="1"/>
                <w:noProof w:val="0"/>
                <w:sz w:val="24"/>
                <w:szCs w:val="24"/>
                <w:lang w:val="en-GB"/>
              </w:rPr>
            </w:pPr>
            <w:r w:rsidRPr="0223A600" w:rsidR="53BDDFA0">
              <w:rPr>
                <w:rFonts w:ascii="Arial" w:hAnsi="Arial" w:eastAsia="Arial" w:cs="Arial"/>
                <w:b w:val="1"/>
                <w:bCs w:val="1"/>
                <w:noProof w:val="0"/>
                <w:sz w:val="24"/>
                <w:szCs w:val="24"/>
                <w:lang w:val="en-GB"/>
              </w:rPr>
              <w:t>Feelings</w:t>
            </w:r>
          </w:p>
          <w:p w:rsidRPr="00FE7642" w:rsidR="00407E26" w:rsidP="0223A600" w:rsidRDefault="00407E26" w14:paraId="7709D101" w14:textId="26ED1ED3">
            <w:pPr>
              <w:spacing w:before="0" w:beforeAutospacing="off" w:after="0" w:afterAutospacing="off"/>
              <w:jc w:val="both"/>
              <w:rPr>
                <w:rFonts w:ascii="Arial" w:hAnsi="Arial" w:eastAsia="Arial" w:cs="Arial"/>
                <w:noProof w:val="0"/>
                <w:sz w:val="24"/>
                <w:szCs w:val="24"/>
                <w:lang w:val="en-GB"/>
              </w:rPr>
            </w:pPr>
            <w:r w:rsidRPr="0223A600" w:rsidR="53BDDFA0">
              <w:rPr>
                <w:rFonts w:ascii="Arial" w:hAnsi="Arial" w:eastAsia="Arial" w:cs="Arial"/>
                <w:noProof w:val="0"/>
                <w:sz w:val="24"/>
                <w:szCs w:val="24"/>
                <w:lang w:val="en-GB"/>
              </w:rPr>
              <w:t xml:space="preserve">Initially, I felt confident due to my prior experience with the Social Work programme, where I was mentored and </w:t>
            </w:r>
            <w:r w:rsidRPr="0223A600" w:rsidR="53BDDFA0">
              <w:rPr>
                <w:rFonts w:ascii="Arial" w:hAnsi="Arial" w:eastAsia="Arial" w:cs="Arial"/>
                <w:noProof w:val="0"/>
                <w:sz w:val="24"/>
                <w:szCs w:val="24"/>
                <w:lang w:val="en-GB"/>
              </w:rPr>
              <w:t>observed</w:t>
            </w:r>
            <w:r w:rsidRPr="0223A600" w:rsidR="53BDDFA0">
              <w:rPr>
                <w:rFonts w:ascii="Arial" w:hAnsi="Arial" w:eastAsia="Arial" w:cs="Arial"/>
                <w:noProof w:val="0"/>
                <w:sz w:val="24"/>
                <w:szCs w:val="24"/>
                <w:lang w:val="en-GB"/>
              </w:rPr>
              <w:t xml:space="preserve"> by Dr Elsie Reynolds(A5) providing experience in mapping to industry specific standards as well as to QAA benchmarks(V4). However, I also felt daunted by my limited knowledge in policing and moreover, the </w:t>
            </w:r>
            <w:r w:rsidRPr="0223A600" w:rsidR="53BDDFA0">
              <w:rPr>
                <w:rFonts w:ascii="Arial" w:hAnsi="Arial" w:eastAsia="Arial" w:cs="Arial"/>
                <w:noProof w:val="0"/>
                <w:sz w:val="24"/>
                <w:szCs w:val="24"/>
                <w:lang w:val="en-GB"/>
              </w:rPr>
              <w:t>perception</w:t>
            </w:r>
            <w:r w:rsidRPr="0223A600" w:rsidR="53BDDFA0">
              <w:rPr>
                <w:rFonts w:ascii="Arial" w:hAnsi="Arial" w:eastAsia="Arial" w:cs="Arial"/>
                <w:noProof w:val="0"/>
                <w:sz w:val="24"/>
                <w:szCs w:val="24"/>
                <w:lang w:val="en-GB"/>
              </w:rPr>
              <w:t xml:space="preserve"> of being an expert in WBL, experiencing what </w:t>
            </w:r>
            <w:r w:rsidRPr="0223A600" w:rsidR="53BDDFA0">
              <w:rPr>
                <w:rFonts w:ascii="Arial" w:hAnsi="Arial" w:eastAsia="Arial" w:cs="Arial"/>
                <w:noProof w:val="0"/>
                <w:sz w:val="24"/>
                <w:szCs w:val="24"/>
                <w:lang w:val="en-GB"/>
              </w:rPr>
              <w:t>Bothello</w:t>
            </w:r>
            <w:r w:rsidRPr="0223A600" w:rsidR="53BDDFA0">
              <w:rPr>
                <w:rFonts w:ascii="Arial" w:hAnsi="Arial" w:eastAsia="Arial" w:cs="Arial"/>
                <w:noProof w:val="0"/>
                <w:sz w:val="24"/>
                <w:szCs w:val="24"/>
                <w:lang w:val="en-GB"/>
              </w:rPr>
              <w:t xml:space="preserve"> (2019) describes as imposter syndrome. This new area required me to adapt quickly and ensure the learning activities were </w:t>
            </w:r>
            <w:r w:rsidRPr="0223A600" w:rsidR="53BDDFA0">
              <w:rPr>
                <w:rFonts w:ascii="Arial" w:hAnsi="Arial" w:eastAsia="Arial" w:cs="Arial"/>
                <w:noProof w:val="0"/>
                <w:sz w:val="24"/>
                <w:szCs w:val="24"/>
                <w:lang w:val="en-GB"/>
              </w:rPr>
              <w:t>up-to-date</w:t>
            </w:r>
            <w:r w:rsidRPr="0223A600" w:rsidR="53BDDFA0">
              <w:rPr>
                <w:rFonts w:ascii="Arial" w:hAnsi="Arial" w:eastAsia="Arial" w:cs="Arial"/>
                <w:noProof w:val="0"/>
                <w:sz w:val="24"/>
                <w:szCs w:val="24"/>
                <w:lang w:val="en-GB"/>
              </w:rPr>
              <w:t xml:space="preserve"> with the ever-changing policing standards (K</w:t>
            </w:r>
            <w:r w:rsidRPr="0223A600" w:rsidR="53BDDFA0">
              <w:rPr>
                <w:rFonts w:ascii="Arial" w:hAnsi="Arial" w:eastAsia="Arial" w:cs="Arial"/>
                <w:noProof w:val="0"/>
                <w:sz w:val="24"/>
                <w:szCs w:val="24"/>
                <w:lang w:val="en-GB"/>
              </w:rPr>
              <w:t>3,V</w:t>
            </w:r>
            <w:r w:rsidRPr="0223A600" w:rsidR="53BDDFA0">
              <w:rPr>
                <w:rFonts w:ascii="Arial" w:hAnsi="Arial" w:eastAsia="Arial" w:cs="Arial"/>
                <w:noProof w:val="0"/>
                <w:sz w:val="24"/>
                <w:szCs w:val="24"/>
                <w:lang w:val="en-GB"/>
              </w:rPr>
              <w:t xml:space="preserve">4). The expectation of </w:t>
            </w:r>
            <w:r w:rsidRPr="0223A600" w:rsidR="53BDDFA0">
              <w:rPr>
                <w:rFonts w:ascii="Arial" w:hAnsi="Arial" w:eastAsia="Arial" w:cs="Arial"/>
                <w:noProof w:val="0"/>
                <w:sz w:val="24"/>
                <w:szCs w:val="24"/>
                <w:lang w:val="en-GB"/>
              </w:rPr>
              <w:t>expertise</w:t>
            </w:r>
            <w:r w:rsidRPr="0223A600" w:rsidR="53BDDFA0">
              <w:rPr>
                <w:rFonts w:ascii="Arial" w:hAnsi="Arial" w:eastAsia="Arial" w:cs="Arial"/>
                <w:noProof w:val="0"/>
                <w:sz w:val="24"/>
                <w:szCs w:val="24"/>
                <w:lang w:val="en-GB"/>
              </w:rPr>
              <w:t xml:space="preserve"> was pressurising at first, but my confidence grew over time whilst developing the programme. My Study Skills booklet also provided a proven resource for supporting learners’ academic development, and my </w:t>
            </w:r>
            <w:r w:rsidRPr="0223A600" w:rsidR="53BDDFA0">
              <w:rPr>
                <w:rFonts w:ascii="Arial" w:hAnsi="Arial" w:eastAsia="Arial" w:cs="Arial"/>
                <w:noProof w:val="0"/>
                <w:sz w:val="24"/>
                <w:szCs w:val="24"/>
                <w:lang w:val="en-GB"/>
              </w:rPr>
              <w:t>initial</w:t>
            </w:r>
            <w:r w:rsidRPr="0223A600" w:rsidR="53BDDFA0">
              <w:rPr>
                <w:rFonts w:ascii="Arial" w:hAnsi="Arial" w:eastAsia="Arial" w:cs="Arial"/>
                <w:noProof w:val="0"/>
                <w:sz w:val="24"/>
                <w:szCs w:val="24"/>
                <w:lang w:val="en-GB"/>
              </w:rPr>
              <w:t xml:space="preserve"> apprehension gave way to a sense of achievement as I saw the positive impact on the </w:t>
            </w:r>
            <w:r w:rsidRPr="0223A600" w:rsidR="53BDDFA0">
              <w:rPr>
                <w:rFonts w:ascii="Arial" w:hAnsi="Arial" w:eastAsia="Arial" w:cs="Arial"/>
                <w:noProof w:val="0"/>
                <w:sz w:val="24"/>
                <w:szCs w:val="24"/>
                <w:lang w:val="en-GB"/>
              </w:rPr>
              <w:t>learners.(</w:t>
            </w:r>
            <w:r w:rsidRPr="0223A600" w:rsidR="53BDDFA0">
              <w:rPr>
                <w:rFonts w:ascii="Arial" w:hAnsi="Arial" w:eastAsia="Arial" w:cs="Arial"/>
                <w:noProof w:val="0"/>
                <w:sz w:val="24"/>
                <w:szCs w:val="24"/>
                <w:lang w:val="en-GB"/>
              </w:rPr>
              <w:t>K</w:t>
            </w:r>
            <w:r w:rsidRPr="0223A600" w:rsidR="53BDDFA0">
              <w:rPr>
                <w:rFonts w:ascii="Arial" w:hAnsi="Arial" w:eastAsia="Arial" w:cs="Arial"/>
                <w:noProof w:val="0"/>
                <w:sz w:val="24"/>
                <w:szCs w:val="24"/>
                <w:lang w:val="en-GB"/>
              </w:rPr>
              <w:t>1,K2</w:t>
            </w:r>
            <w:r w:rsidRPr="0223A600" w:rsidR="53BDDFA0">
              <w:rPr>
                <w:rFonts w:ascii="Arial" w:hAnsi="Arial" w:eastAsia="Arial" w:cs="Arial"/>
                <w:noProof w:val="0"/>
                <w:sz w:val="24"/>
                <w:szCs w:val="24"/>
                <w:lang w:val="en-GB"/>
              </w:rPr>
              <w:t>,K</w:t>
            </w:r>
            <w:r w:rsidRPr="0223A600" w:rsidR="53BDDFA0">
              <w:rPr>
                <w:rFonts w:ascii="Arial" w:hAnsi="Arial" w:eastAsia="Arial" w:cs="Arial"/>
                <w:noProof w:val="0"/>
                <w:sz w:val="24"/>
                <w:szCs w:val="24"/>
                <w:lang w:val="en-GB"/>
              </w:rPr>
              <w:t>3,V</w:t>
            </w:r>
            <w:r w:rsidRPr="0223A600" w:rsidR="53BDDFA0">
              <w:rPr>
                <w:rFonts w:ascii="Arial" w:hAnsi="Arial" w:eastAsia="Arial" w:cs="Arial"/>
                <w:noProof w:val="0"/>
                <w:sz w:val="24"/>
                <w:szCs w:val="24"/>
                <w:lang w:val="en-GB"/>
              </w:rPr>
              <w:t>1,V</w:t>
            </w:r>
            <w:r w:rsidRPr="0223A600" w:rsidR="53BDDFA0">
              <w:rPr>
                <w:rFonts w:ascii="Arial" w:hAnsi="Arial" w:eastAsia="Arial" w:cs="Arial"/>
                <w:noProof w:val="0"/>
                <w:sz w:val="24"/>
                <w:szCs w:val="24"/>
                <w:lang w:val="en-GB"/>
              </w:rPr>
              <w:t>2,V</w:t>
            </w:r>
            <w:r w:rsidRPr="0223A600" w:rsidR="53BDDFA0">
              <w:rPr>
                <w:rFonts w:ascii="Arial" w:hAnsi="Arial" w:eastAsia="Arial" w:cs="Arial"/>
                <w:noProof w:val="0"/>
                <w:sz w:val="24"/>
                <w:szCs w:val="24"/>
                <w:lang w:val="en-GB"/>
              </w:rPr>
              <w:t>3)</w:t>
            </w:r>
          </w:p>
          <w:p w:rsidRPr="00FE7642" w:rsidR="00407E26" w:rsidP="0223A600" w:rsidRDefault="00407E26" w14:paraId="6B4C3751" w14:textId="4D499D89">
            <w:pPr>
              <w:spacing w:before="0" w:beforeAutospacing="off" w:after="0" w:afterAutospacing="off"/>
              <w:jc w:val="both"/>
              <w:rPr>
                <w:rFonts w:ascii="Arial" w:hAnsi="Arial" w:eastAsia="Arial" w:cs="Arial"/>
                <w:noProof w:val="0"/>
                <w:sz w:val="24"/>
                <w:szCs w:val="24"/>
                <w:lang w:val="en-GB"/>
              </w:rPr>
            </w:pPr>
          </w:p>
          <w:p w:rsidRPr="00FE7642" w:rsidR="00407E26" w:rsidP="0223A600" w:rsidRDefault="00407E26" w14:paraId="79D84A8D" w14:textId="6A110D70">
            <w:pPr>
              <w:spacing w:before="0" w:beforeAutospacing="off" w:after="0" w:afterAutospacing="off"/>
              <w:jc w:val="both"/>
              <w:rPr>
                <w:rFonts w:ascii="Arial" w:hAnsi="Arial" w:eastAsia="Arial" w:cs="Arial"/>
                <w:noProof w:val="0"/>
                <w:sz w:val="24"/>
                <w:szCs w:val="24"/>
                <w:lang w:val="en-GB"/>
              </w:rPr>
            </w:pPr>
            <w:r w:rsidRPr="0223A600" w:rsidR="53BDDFA0">
              <w:rPr>
                <w:rFonts w:ascii="Arial" w:hAnsi="Arial" w:eastAsia="Arial" w:cs="Arial"/>
                <w:b w:val="1"/>
                <w:bCs w:val="1"/>
                <w:noProof w:val="0"/>
                <w:sz w:val="24"/>
                <w:szCs w:val="24"/>
                <w:lang w:val="en-GB"/>
              </w:rPr>
              <w:t xml:space="preserve">Evaluation </w:t>
            </w:r>
            <w:r w:rsidRPr="0223A600" w:rsidR="53BDDFA0">
              <w:rPr>
                <w:rFonts w:ascii="Arial" w:hAnsi="Arial" w:eastAsia="Arial" w:cs="Arial"/>
                <w:noProof w:val="0"/>
                <w:sz w:val="24"/>
                <w:szCs w:val="24"/>
                <w:lang w:val="en-GB"/>
              </w:rPr>
              <w:t xml:space="preserve"> </w:t>
            </w:r>
          </w:p>
          <w:p w:rsidRPr="00FE7642" w:rsidR="00407E26" w:rsidP="0223A600" w:rsidRDefault="00407E26" w14:paraId="443D1230" w14:textId="1FCCF21F">
            <w:pPr>
              <w:spacing w:before="0" w:beforeAutospacing="off" w:after="0" w:afterAutospacing="off"/>
              <w:jc w:val="both"/>
              <w:rPr>
                <w:rFonts w:ascii="Arial" w:hAnsi="Arial" w:eastAsia="Arial" w:cs="Arial"/>
                <w:noProof w:val="0"/>
                <w:sz w:val="24"/>
                <w:szCs w:val="24"/>
                <w:lang w:val="en-GB"/>
              </w:rPr>
            </w:pPr>
            <w:r w:rsidRPr="0223A600" w:rsidR="53BDDFA0">
              <w:rPr>
                <w:rFonts w:ascii="Arial" w:hAnsi="Arial" w:eastAsia="Arial" w:cs="Arial"/>
                <w:noProof w:val="0"/>
                <w:sz w:val="24"/>
                <w:szCs w:val="24"/>
                <w:lang w:val="en-GB"/>
              </w:rPr>
              <w:t>The development process had both positive and negative aspects. Positively, my experience with social work workbooks allowed me to create effective, structured learning activities for the police apprenticeship. The matrix-spreadsheet I developed was useful in mapping learning outcomes to specific activities, ensuring a fair task distribution (K</w:t>
            </w:r>
            <w:r w:rsidRPr="0223A600" w:rsidR="53BDDFA0">
              <w:rPr>
                <w:rFonts w:ascii="Arial" w:hAnsi="Arial" w:eastAsia="Arial" w:cs="Arial"/>
                <w:noProof w:val="0"/>
                <w:sz w:val="24"/>
                <w:szCs w:val="24"/>
                <w:lang w:val="en-GB"/>
              </w:rPr>
              <w:t>1,K2</w:t>
            </w:r>
            <w:r w:rsidRPr="0223A600" w:rsidR="53BDDFA0">
              <w:rPr>
                <w:rFonts w:ascii="Arial" w:hAnsi="Arial" w:eastAsia="Arial" w:cs="Arial"/>
                <w:noProof w:val="0"/>
                <w:sz w:val="24"/>
                <w:szCs w:val="24"/>
                <w:lang w:val="en-GB"/>
              </w:rPr>
              <w:t xml:space="preserve">,K6). Including the Study Skills booklet was another positive aspect, as it provided essential academic support. However, my lack of policing knowledge initially hindered my confidence; this challenge was mitigated by the team support from subject experts, </w:t>
            </w:r>
            <w:r w:rsidRPr="0223A600" w:rsidR="53BDDFA0">
              <w:rPr>
                <w:rFonts w:ascii="Arial" w:hAnsi="Arial" w:eastAsia="Arial" w:cs="Arial"/>
                <w:noProof w:val="0"/>
                <w:sz w:val="24"/>
                <w:szCs w:val="24"/>
                <w:lang w:val="en-GB"/>
              </w:rPr>
              <w:t>facilitating</w:t>
            </w:r>
            <w:r w:rsidRPr="0223A600" w:rsidR="53BDDFA0">
              <w:rPr>
                <w:rFonts w:ascii="Arial" w:hAnsi="Arial" w:eastAsia="Arial" w:cs="Arial"/>
                <w:noProof w:val="0"/>
                <w:sz w:val="24"/>
                <w:szCs w:val="24"/>
                <w:lang w:val="en-GB"/>
              </w:rPr>
              <w:t xml:space="preserve"> a more comprehensive and </w:t>
            </w:r>
            <w:r w:rsidRPr="0223A600" w:rsidR="53BDDFA0">
              <w:rPr>
                <w:rFonts w:ascii="Arial" w:hAnsi="Arial" w:eastAsia="Arial" w:cs="Arial"/>
                <w:noProof w:val="0"/>
                <w:sz w:val="24"/>
                <w:szCs w:val="24"/>
                <w:lang w:val="en-GB"/>
              </w:rPr>
              <w:t>accurate</w:t>
            </w:r>
            <w:r w:rsidRPr="0223A600" w:rsidR="53BDDFA0">
              <w:rPr>
                <w:rFonts w:ascii="Arial" w:hAnsi="Arial" w:eastAsia="Arial" w:cs="Arial"/>
                <w:noProof w:val="0"/>
                <w:sz w:val="24"/>
                <w:szCs w:val="24"/>
                <w:lang w:val="en-GB"/>
              </w:rPr>
              <w:t xml:space="preserve"> programme design (K</w:t>
            </w:r>
            <w:r w:rsidRPr="0223A600" w:rsidR="53BDDFA0">
              <w:rPr>
                <w:rFonts w:ascii="Arial" w:hAnsi="Arial" w:eastAsia="Arial" w:cs="Arial"/>
                <w:noProof w:val="0"/>
                <w:sz w:val="24"/>
                <w:szCs w:val="24"/>
                <w:lang w:val="en-GB"/>
              </w:rPr>
              <w:t>1,K2</w:t>
            </w:r>
            <w:r w:rsidRPr="0223A600" w:rsidR="53BDDFA0">
              <w:rPr>
                <w:rFonts w:ascii="Arial" w:hAnsi="Arial" w:eastAsia="Arial" w:cs="Arial"/>
                <w:noProof w:val="0"/>
                <w:sz w:val="24"/>
                <w:szCs w:val="24"/>
                <w:lang w:val="en-GB"/>
              </w:rPr>
              <w:t>,K</w:t>
            </w:r>
            <w:r w:rsidRPr="0223A600" w:rsidR="53BDDFA0">
              <w:rPr>
                <w:rFonts w:ascii="Arial" w:hAnsi="Arial" w:eastAsia="Arial" w:cs="Arial"/>
                <w:noProof w:val="0"/>
                <w:sz w:val="24"/>
                <w:szCs w:val="24"/>
                <w:lang w:val="en-GB"/>
              </w:rPr>
              <w:t>3,K</w:t>
            </w:r>
            <w:r w:rsidRPr="0223A600" w:rsidR="53BDDFA0">
              <w:rPr>
                <w:rFonts w:ascii="Arial" w:hAnsi="Arial" w:eastAsia="Arial" w:cs="Arial"/>
                <w:noProof w:val="0"/>
                <w:sz w:val="24"/>
                <w:szCs w:val="24"/>
                <w:lang w:val="en-GB"/>
              </w:rPr>
              <w:t>6,V</w:t>
            </w:r>
            <w:r w:rsidRPr="0223A600" w:rsidR="53BDDFA0">
              <w:rPr>
                <w:rFonts w:ascii="Arial" w:hAnsi="Arial" w:eastAsia="Arial" w:cs="Arial"/>
                <w:noProof w:val="0"/>
                <w:sz w:val="24"/>
                <w:szCs w:val="24"/>
                <w:lang w:val="en-GB"/>
              </w:rPr>
              <w:t>1,V</w:t>
            </w:r>
            <w:r w:rsidRPr="0223A600" w:rsidR="53BDDFA0">
              <w:rPr>
                <w:rFonts w:ascii="Arial" w:hAnsi="Arial" w:eastAsia="Arial" w:cs="Arial"/>
                <w:noProof w:val="0"/>
                <w:sz w:val="24"/>
                <w:szCs w:val="24"/>
                <w:lang w:val="en-GB"/>
              </w:rPr>
              <w:t>3,V</w:t>
            </w:r>
            <w:r w:rsidRPr="0223A600" w:rsidR="53BDDFA0">
              <w:rPr>
                <w:rFonts w:ascii="Arial" w:hAnsi="Arial" w:eastAsia="Arial" w:cs="Arial"/>
                <w:noProof w:val="0"/>
                <w:sz w:val="24"/>
                <w:szCs w:val="24"/>
                <w:lang w:val="en-GB"/>
              </w:rPr>
              <w:t>4,A</w:t>
            </w:r>
            <w:r w:rsidRPr="0223A600" w:rsidR="53BDDFA0">
              <w:rPr>
                <w:rFonts w:ascii="Arial" w:hAnsi="Arial" w:eastAsia="Arial" w:cs="Arial"/>
                <w:noProof w:val="0"/>
                <w:sz w:val="24"/>
                <w:szCs w:val="24"/>
                <w:lang w:val="en-GB"/>
              </w:rPr>
              <w:t>5).</w:t>
            </w:r>
          </w:p>
          <w:p w:rsidRPr="00FE7642" w:rsidR="00407E26" w:rsidP="0223A600" w:rsidRDefault="00407E26" w14:paraId="0766C026" w14:textId="6CC15697">
            <w:pPr>
              <w:spacing w:before="0" w:beforeAutospacing="off" w:after="0" w:afterAutospacing="off"/>
              <w:jc w:val="both"/>
              <w:rPr>
                <w:rFonts w:ascii="Arial" w:hAnsi="Arial" w:eastAsia="Arial" w:cs="Arial"/>
                <w:noProof w:val="0"/>
                <w:sz w:val="24"/>
                <w:szCs w:val="24"/>
                <w:lang w:val="en-GB"/>
              </w:rPr>
            </w:pPr>
          </w:p>
          <w:p w:rsidRPr="00FE7642" w:rsidR="00407E26" w:rsidP="0223A600" w:rsidRDefault="00407E26" w14:paraId="49A12332" w14:textId="718D6C8E">
            <w:pPr>
              <w:spacing w:before="0" w:beforeAutospacing="off" w:after="0" w:afterAutospacing="off"/>
              <w:jc w:val="both"/>
              <w:rPr>
                <w:rFonts w:ascii="Arial" w:hAnsi="Arial" w:eastAsia="Arial" w:cs="Arial"/>
                <w:b w:val="1"/>
                <w:bCs w:val="1"/>
                <w:noProof w:val="0"/>
                <w:sz w:val="24"/>
                <w:szCs w:val="24"/>
                <w:lang w:val="en-GB"/>
              </w:rPr>
            </w:pPr>
            <w:r w:rsidRPr="0223A600" w:rsidR="53BDDFA0">
              <w:rPr>
                <w:rFonts w:ascii="Arial" w:hAnsi="Arial" w:eastAsia="Arial" w:cs="Arial"/>
                <w:b w:val="1"/>
                <w:bCs w:val="1"/>
                <w:noProof w:val="0"/>
                <w:sz w:val="24"/>
                <w:szCs w:val="24"/>
                <w:lang w:val="en-GB"/>
              </w:rPr>
              <w:t>Analysis</w:t>
            </w:r>
          </w:p>
          <w:p w:rsidRPr="00FE7642" w:rsidR="00407E26" w:rsidP="0223A600" w:rsidRDefault="00407E26" w14:paraId="723C2F7D" w14:textId="048A9774">
            <w:pPr>
              <w:spacing w:before="0" w:beforeAutospacing="off" w:after="0" w:afterAutospacing="off"/>
              <w:jc w:val="both"/>
              <w:rPr>
                <w:rFonts w:ascii="Arial" w:hAnsi="Arial" w:eastAsia="Arial" w:cs="Arial"/>
                <w:noProof w:val="0"/>
                <w:sz w:val="24"/>
                <w:szCs w:val="24"/>
                <w:lang w:val="en-GB"/>
              </w:rPr>
            </w:pPr>
            <w:r w:rsidRPr="0223A600" w:rsidR="53BDDFA0">
              <w:rPr>
                <w:rFonts w:ascii="Arial" w:hAnsi="Arial" w:eastAsia="Arial" w:cs="Arial"/>
                <w:noProof w:val="0"/>
                <w:sz w:val="24"/>
                <w:szCs w:val="24"/>
                <w:lang w:val="en-GB"/>
              </w:rPr>
              <w:t>Engaging with policing experts helped bridge the knowledge gap to support in the designing and planning relevant and effective learning activities(A</w:t>
            </w:r>
            <w:r w:rsidRPr="0223A600" w:rsidR="53BDDFA0">
              <w:rPr>
                <w:rFonts w:ascii="Arial" w:hAnsi="Arial" w:eastAsia="Arial" w:cs="Arial"/>
                <w:noProof w:val="0"/>
                <w:sz w:val="24"/>
                <w:szCs w:val="24"/>
                <w:lang w:val="en-GB"/>
              </w:rPr>
              <w:t>5,K</w:t>
            </w:r>
            <w:r w:rsidRPr="0223A600" w:rsidR="53BDDFA0">
              <w:rPr>
                <w:rFonts w:ascii="Arial" w:hAnsi="Arial" w:eastAsia="Arial" w:cs="Arial"/>
                <w:noProof w:val="0"/>
                <w:sz w:val="24"/>
                <w:szCs w:val="24"/>
                <w:lang w:val="en-GB"/>
              </w:rPr>
              <w:t>1,K2</w:t>
            </w:r>
            <w:r w:rsidRPr="0223A600" w:rsidR="53BDDFA0">
              <w:rPr>
                <w:rFonts w:ascii="Arial" w:hAnsi="Arial" w:eastAsia="Arial" w:cs="Arial"/>
                <w:noProof w:val="0"/>
                <w:sz w:val="24"/>
                <w:szCs w:val="24"/>
                <w:lang w:val="en-GB"/>
              </w:rPr>
              <w:t>,K</w:t>
            </w:r>
            <w:r w:rsidRPr="0223A600" w:rsidR="53BDDFA0">
              <w:rPr>
                <w:rFonts w:ascii="Arial" w:hAnsi="Arial" w:eastAsia="Arial" w:cs="Arial"/>
                <w:noProof w:val="0"/>
                <w:sz w:val="24"/>
                <w:szCs w:val="24"/>
                <w:lang w:val="en-GB"/>
              </w:rPr>
              <w:t>3,K</w:t>
            </w:r>
            <w:r w:rsidRPr="0223A600" w:rsidR="53BDDFA0">
              <w:rPr>
                <w:rFonts w:ascii="Arial" w:hAnsi="Arial" w:eastAsia="Arial" w:cs="Arial"/>
                <w:noProof w:val="0"/>
                <w:sz w:val="24"/>
                <w:szCs w:val="24"/>
                <w:lang w:val="en-GB"/>
              </w:rPr>
              <w:t>6,V</w:t>
            </w:r>
            <w:r w:rsidRPr="0223A600" w:rsidR="53BDDFA0">
              <w:rPr>
                <w:rFonts w:ascii="Arial" w:hAnsi="Arial" w:eastAsia="Arial" w:cs="Arial"/>
                <w:noProof w:val="0"/>
                <w:sz w:val="24"/>
                <w:szCs w:val="24"/>
                <w:lang w:val="en-GB"/>
              </w:rPr>
              <w:t>1,V</w:t>
            </w:r>
            <w:r w:rsidRPr="0223A600" w:rsidR="53BDDFA0">
              <w:rPr>
                <w:rFonts w:ascii="Arial" w:hAnsi="Arial" w:eastAsia="Arial" w:cs="Arial"/>
                <w:noProof w:val="0"/>
                <w:sz w:val="24"/>
                <w:szCs w:val="24"/>
                <w:lang w:val="en-GB"/>
              </w:rPr>
              <w:t>2,V</w:t>
            </w:r>
            <w:r w:rsidRPr="0223A600" w:rsidR="53BDDFA0">
              <w:rPr>
                <w:rFonts w:ascii="Arial" w:hAnsi="Arial" w:eastAsia="Arial" w:cs="Arial"/>
                <w:noProof w:val="0"/>
                <w:sz w:val="24"/>
                <w:szCs w:val="24"/>
                <w:lang w:val="en-GB"/>
              </w:rPr>
              <w:t>3,V</w:t>
            </w:r>
            <w:r w:rsidRPr="0223A600" w:rsidR="53BDDFA0">
              <w:rPr>
                <w:rFonts w:ascii="Arial" w:hAnsi="Arial" w:eastAsia="Arial" w:cs="Arial"/>
                <w:noProof w:val="0"/>
                <w:sz w:val="24"/>
                <w:szCs w:val="24"/>
                <w:lang w:val="en-GB"/>
              </w:rPr>
              <w:t>4). These portfolios were continually updated following APR data, cohort feedback as well as the annual updating of COP standards (K</w:t>
            </w:r>
            <w:r w:rsidRPr="0223A600" w:rsidR="53BDDFA0">
              <w:rPr>
                <w:rFonts w:ascii="Arial" w:hAnsi="Arial" w:eastAsia="Arial" w:cs="Arial"/>
                <w:noProof w:val="0"/>
                <w:sz w:val="24"/>
                <w:szCs w:val="24"/>
                <w:lang w:val="en-GB"/>
              </w:rPr>
              <w:t>5,K</w:t>
            </w:r>
            <w:r w:rsidRPr="0223A600" w:rsidR="53BDDFA0">
              <w:rPr>
                <w:rFonts w:ascii="Arial" w:hAnsi="Arial" w:eastAsia="Arial" w:cs="Arial"/>
                <w:noProof w:val="0"/>
                <w:sz w:val="24"/>
                <w:szCs w:val="24"/>
                <w:lang w:val="en-GB"/>
              </w:rPr>
              <w:t>6,V</w:t>
            </w:r>
            <w:r w:rsidRPr="0223A600" w:rsidR="53BDDFA0">
              <w:rPr>
                <w:rFonts w:ascii="Arial" w:hAnsi="Arial" w:eastAsia="Arial" w:cs="Arial"/>
                <w:noProof w:val="0"/>
                <w:sz w:val="24"/>
                <w:szCs w:val="24"/>
                <w:lang w:val="en-GB"/>
              </w:rPr>
              <w:t>3,V</w:t>
            </w:r>
            <w:r w:rsidRPr="0223A600" w:rsidR="53BDDFA0">
              <w:rPr>
                <w:rFonts w:ascii="Arial" w:hAnsi="Arial" w:eastAsia="Arial" w:cs="Arial"/>
                <w:noProof w:val="0"/>
                <w:sz w:val="24"/>
                <w:szCs w:val="24"/>
                <w:lang w:val="en-GB"/>
              </w:rPr>
              <w:t>4,A</w:t>
            </w:r>
            <w:r w:rsidRPr="0223A600" w:rsidR="53BDDFA0">
              <w:rPr>
                <w:rFonts w:ascii="Arial" w:hAnsi="Arial" w:eastAsia="Arial" w:cs="Arial"/>
                <w:noProof w:val="0"/>
                <w:sz w:val="24"/>
                <w:szCs w:val="24"/>
                <w:lang w:val="en-GB"/>
              </w:rPr>
              <w:t xml:space="preserve">5). The successful transfer of the Study Skills booklet highlighted the value of adaptable resources for addressing </w:t>
            </w:r>
            <w:r w:rsidRPr="0223A600" w:rsidR="53BDDFA0">
              <w:rPr>
                <w:rFonts w:ascii="Arial" w:hAnsi="Arial" w:eastAsia="Arial" w:cs="Arial"/>
                <w:noProof w:val="0"/>
                <w:sz w:val="24"/>
                <w:szCs w:val="24"/>
                <w:lang w:val="en-GB"/>
              </w:rPr>
              <w:t>common challenges</w:t>
            </w:r>
            <w:r w:rsidRPr="0223A600" w:rsidR="53BDDFA0">
              <w:rPr>
                <w:rFonts w:ascii="Arial" w:hAnsi="Arial" w:eastAsia="Arial" w:cs="Arial"/>
                <w:noProof w:val="0"/>
                <w:sz w:val="24"/>
                <w:szCs w:val="24"/>
                <w:lang w:val="en-GB"/>
              </w:rPr>
              <w:t xml:space="preserve"> across different programmes. This experience emphasised the importance of mentorship, even informally, and ongoing professional development in new domains(A5).</w:t>
            </w:r>
          </w:p>
          <w:p w:rsidRPr="00FE7642" w:rsidR="00407E26" w:rsidP="0223A600" w:rsidRDefault="00407E26" w14:paraId="1398AA4A" w14:textId="7C698497">
            <w:pPr>
              <w:spacing w:before="0" w:beforeAutospacing="off" w:after="0" w:afterAutospacing="off"/>
              <w:jc w:val="both"/>
              <w:rPr>
                <w:rFonts w:ascii="Arial" w:hAnsi="Arial" w:eastAsia="Arial" w:cs="Arial"/>
                <w:noProof w:val="0"/>
                <w:sz w:val="24"/>
                <w:szCs w:val="24"/>
                <w:lang w:val="en-GB"/>
              </w:rPr>
            </w:pPr>
          </w:p>
          <w:p w:rsidRPr="00FE7642" w:rsidR="00407E26" w:rsidP="0223A600" w:rsidRDefault="00407E26" w14:paraId="7CDCC053" w14:textId="4CD51DC9">
            <w:pPr>
              <w:spacing w:before="0" w:beforeAutospacing="off" w:after="0" w:afterAutospacing="off"/>
              <w:jc w:val="both"/>
              <w:rPr>
                <w:rFonts w:ascii="Arial" w:hAnsi="Arial" w:eastAsia="Arial" w:cs="Arial"/>
                <w:b w:val="1"/>
                <w:bCs w:val="1"/>
                <w:noProof w:val="0"/>
                <w:sz w:val="24"/>
                <w:szCs w:val="24"/>
                <w:lang w:val="en-GB"/>
              </w:rPr>
            </w:pPr>
            <w:r w:rsidRPr="0223A600" w:rsidR="53BDDFA0">
              <w:rPr>
                <w:rFonts w:ascii="Arial" w:hAnsi="Arial" w:eastAsia="Arial" w:cs="Arial"/>
                <w:b w:val="1"/>
                <w:bCs w:val="1"/>
                <w:noProof w:val="0"/>
                <w:sz w:val="24"/>
                <w:szCs w:val="24"/>
                <w:lang w:val="en-GB"/>
              </w:rPr>
              <w:t>Conclusion/Action Plan</w:t>
            </w:r>
          </w:p>
          <w:p w:rsidRPr="00FE7642" w:rsidR="00407E26" w:rsidP="0223A600" w:rsidRDefault="00407E26" w14:paraId="104B9AB6" w14:textId="1D86BBC1">
            <w:pPr>
              <w:spacing w:before="0" w:beforeAutospacing="off" w:after="0" w:afterAutospacing="off"/>
              <w:jc w:val="both"/>
              <w:rPr>
                <w:rFonts w:ascii="Arial" w:hAnsi="Arial" w:eastAsia="Arial" w:cs="Arial"/>
                <w:noProof w:val="0"/>
                <w:sz w:val="24"/>
                <w:szCs w:val="24"/>
                <w:lang w:val="en-GB"/>
              </w:rPr>
            </w:pPr>
            <w:r w:rsidRPr="0223A600" w:rsidR="53BDDFA0">
              <w:rPr>
                <w:rFonts w:ascii="Arial" w:hAnsi="Arial" w:eastAsia="Arial" w:cs="Arial"/>
                <w:noProof w:val="0"/>
                <w:sz w:val="24"/>
                <w:szCs w:val="24"/>
                <w:lang w:val="en-GB"/>
              </w:rPr>
              <w:t xml:space="preserve">Reflecting on this experience, I recognise the importance of using </w:t>
            </w:r>
            <w:r w:rsidRPr="0223A600" w:rsidR="53BDDFA0">
              <w:rPr>
                <w:rFonts w:ascii="Arial" w:hAnsi="Arial" w:eastAsia="Arial" w:cs="Arial"/>
                <w:noProof w:val="0"/>
                <w:sz w:val="24"/>
                <w:szCs w:val="24"/>
                <w:lang w:val="en-GB"/>
              </w:rPr>
              <w:t>previous</w:t>
            </w:r>
            <w:r w:rsidRPr="0223A600" w:rsidR="53BDDFA0">
              <w:rPr>
                <w:rFonts w:ascii="Arial" w:hAnsi="Arial" w:eastAsia="Arial" w:cs="Arial"/>
                <w:noProof w:val="0"/>
                <w:sz w:val="24"/>
                <w:szCs w:val="24"/>
                <w:lang w:val="en-GB"/>
              </w:rPr>
              <w:t xml:space="preserve"> knowledge while continuously being open to learning and adapting to new fields through research or experts(V3); this proved crucial in overcoming challenges(A5). </w:t>
            </w:r>
          </w:p>
          <w:p w:rsidRPr="00FE7642" w:rsidR="00407E26" w:rsidP="0223A600" w:rsidRDefault="00407E26" w14:paraId="2DCACD8C" w14:textId="258F5AB7">
            <w:pPr>
              <w:spacing w:before="0" w:beforeAutospacing="off" w:after="0" w:afterAutospacing="off"/>
              <w:jc w:val="both"/>
              <w:rPr>
                <w:rFonts w:ascii="Arial" w:hAnsi="Arial" w:eastAsia="Arial" w:cs="Arial"/>
                <w:noProof w:val="0"/>
                <w:sz w:val="24"/>
                <w:szCs w:val="24"/>
                <w:lang w:val="en-GB"/>
              </w:rPr>
            </w:pPr>
          </w:p>
          <w:p w:rsidRPr="00FE7642" w:rsidR="00407E26" w:rsidP="0223A600" w:rsidRDefault="00407E26" w14:paraId="5D81F53B" w14:textId="701FC322">
            <w:pPr>
              <w:spacing w:before="0" w:beforeAutospacing="off" w:after="0" w:afterAutospacing="off"/>
              <w:jc w:val="both"/>
              <w:rPr>
                <w:rFonts w:ascii="Arial" w:hAnsi="Arial" w:eastAsia="Arial" w:cs="Arial"/>
                <w:noProof w:val="0"/>
                <w:sz w:val="24"/>
                <w:szCs w:val="24"/>
                <w:lang w:val="en-GB"/>
              </w:rPr>
            </w:pPr>
            <w:r w:rsidRPr="0223A600" w:rsidR="53BDDFA0">
              <w:rPr>
                <w:rFonts w:ascii="Arial" w:hAnsi="Arial" w:eastAsia="Arial" w:cs="Arial"/>
                <w:noProof w:val="0"/>
                <w:sz w:val="24"/>
                <w:szCs w:val="24"/>
                <w:lang w:val="en-GB"/>
              </w:rPr>
              <w:t>In future projects, I would prioritise early and ongoing collaboration with experts to ensure a deeper understanding from the outset(A5). Additionally, I will actively seek feedback throughout the development process to enhance the quality and relevance of learning activities(K</w:t>
            </w:r>
            <w:r w:rsidRPr="0223A600" w:rsidR="53BDDFA0">
              <w:rPr>
                <w:rFonts w:ascii="Arial" w:hAnsi="Arial" w:eastAsia="Arial" w:cs="Arial"/>
                <w:noProof w:val="0"/>
                <w:sz w:val="24"/>
                <w:szCs w:val="24"/>
                <w:lang w:val="en-GB"/>
              </w:rPr>
              <w:t>5,A</w:t>
            </w:r>
            <w:r w:rsidRPr="0223A600" w:rsidR="53BDDFA0">
              <w:rPr>
                <w:rFonts w:ascii="Arial" w:hAnsi="Arial" w:eastAsia="Arial" w:cs="Arial"/>
                <w:noProof w:val="0"/>
                <w:sz w:val="24"/>
                <w:szCs w:val="24"/>
                <w:lang w:val="en-GB"/>
              </w:rPr>
              <w:t>5). I will continue to share resources, which to provide immediate benefits and address common academic challenges across different learner groups(V</w:t>
            </w:r>
            <w:r w:rsidRPr="0223A600" w:rsidR="53BDDFA0">
              <w:rPr>
                <w:rFonts w:ascii="Arial" w:hAnsi="Arial" w:eastAsia="Arial" w:cs="Arial"/>
                <w:noProof w:val="0"/>
                <w:sz w:val="24"/>
                <w:szCs w:val="24"/>
                <w:lang w:val="en-GB"/>
              </w:rPr>
              <w:t>1,V</w:t>
            </w:r>
            <w:r w:rsidRPr="0223A600" w:rsidR="53BDDFA0">
              <w:rPr>
                <w:rFonts w:ascii="Arial" w:hAnsi="Arial" w:eastAsia="Arial" w:cs="Arial"/>
                <w:noProof w:val="0"/>
                <w:sz w:val="24"/>
                <w:szCs w:val="24"/>
                <w:lang w:val="en-GB"/>
              </w:rPr>
              <w:t>2,V</w:t>
            </w:r>
            <w:r w:rsidRPr="0223A600" w:rsidR="53BDDFA0">
              <w:rPr>
                <w:rFonts w:ascii="Arial" w:hAnsi="Arial" w:eastAsia="Arial" w:cs="Arial"/>
                <w:noProof w:val="0"/>
                <w:sz w:val="24"/>
                <w:szCs w:val="24"/>
                <w:lang w:val="en-GB"/>
              </w:rPr>
              <w:t>4,K</w:t>
            </w:r>
            <w:r w:rsidRPr="0223A600" w:rsidR="53BDDFA0">
              <w:rPr>
                <w:rFonts w:ascii="Arial" w:hAnsi="Arial" w:eastAsia="Arial" w:cs="Arial"/>
                <w:noProof w:val="0"/>
                <w:sz w:val="24"/>
                <w:szCs w:val="24"/>
                <w:lang w:val="en-GB"/>
              </w:rPr>
              <w:t>1,K2</w:t>
            </w:r>
            <w:r w:rsidRPr="0223A600" w:rsidR="53BDDFA0">
              <w:rPr>
                <w:rFonts w:ascii="Arial" w:hAnsi="Arial" w:eastAsia="Arial" w:cs="Arial"/>
                <w:noProof w:val="0"/>
                <w:sz w:val="24"/>
                <w:szCs w:val="24"/>
                <w:lang w:val="en-GB"/>
              </w:rPr>
              <w:t>,K3).</w:t>
            </w:r>
          </w:p>
          <w:p w:rsidRPr="00FE7642" w:rsidR="00407E26" w:rsidP="0223A600" w:rsidRDefault="00407E26" w14:paraId="23B31623" w14:textId="450214A3">
            <w:pPr>
              <w:pStyle w:val="Normal"/>
              <w:jc w:val="both"/>
              <w:rPr>
                <w:rFonts w:cs="Arial"/>
                <w:sz w:val="24"/>
                <w:szCs w:val="24"/>
              </w:rPr>
            </w:pPr>
          </w:p>
          <w:p w:rsidRPr="00FE7642" w:rsidR="00407E26" w:rsidP="0223A600" w:rsidRDefault="00407E26" w14:paraId="20D8D770" w14:textId="706A2A39">
            <w:pPr>
              <w:pStyle w:val="Normal"/>
              <w:jc w:val="both"/>
              <w:rPr>
                <w:rFonts w:cs="Arial"/>
                <w:sz w:val="24"/>
                <w:szCs w:val="24"/>
              </w:rPr>
            </w:pPr>
          </w:p>
          <w:p w:rsidRPr="00FE7642" w:rsidR="00407E26" w:rsidP="0223A600" w:rsidRDefault="00407E26" w14:paraId="376F7331" w14:textId="230F258A">
            <w:pPr>
              <w:pStyle w:val="Normal"/>
              <w:jc w:val="both"/>
              <w:rPr>
                <w:rFonts w:cs="Arial"/>
                <w:sz w:val="24"/>
                <w:szCs w:val="24"/>
              </w:rPr>
            </w:pPr>
          </w:p>
          <w:p w:rsidRPr="00FE7642" w:rsidR="00407E26" w:rsidP="0223A600" w:rsidRDefault="00407E26" w14:paraId="671BF039" w14:textId="60EE27A9">
            <w:pPr>
              <w:pStyle w:val="Normal"/>
              <w:jc w:val="both"/>
              <w:rPr>
                <w:rFonts w:cs="Arial"/>
                <w:sz w:val="24"/>
                <w:szCs w:val="24"/>
              </w:rPr>
            </w:pPr>
            <w:r w:rsidRPr="0223A600" w:rsidR="2139C755">
              <w:rPr>
                <w:rFonts w:cs="Arial"/>
                <w:sz w:val="24"/>
                <w:szCs w:val="24"/>
              </w:rPr>
              <w:t xml:space="preserve">Word count </w:t>
            </w:r>
            <w:r w:rsidRPr="0223A600" w:rsidR="72DE8417">
              <w:rPr>
                <w:rFonts w:cs="Arial"/>
                <w:sz w:val="24"/>
                <w:szCs w:val="24"/>
              </w:rPr>
              <w:t>=</w:t>
            </w:r>
            <w:r w:rsidRPr="0223A600" w:rsidR="2139C755">
              <w:rPr>
                <w:rFonts w:cs="Arial"/>
                <w:sz w:val="24"/>
                <w:szCs w:val="24"/>
              </w:rPr>
              <w:t xml:space="preserve"> 606 including citations and UKPSF coding</w:t>
            </w:r>
          </w:p>
        </w:tc>
      </w:tr>
    </w:tbl>
    <w:p w:rsidR="007E55A3" w:rsidP="00CA12DC" w:rsidRDefault="007E55A3" w14:paraId="6264938B" w14:textId="77777777">
      <w:pPr>
        <w:jc w:val="both"/>
        <w:rPr>
          <w:rFonts w:cs="Arial"/>
          <w:sz w:val="24"/>
          <w:szCs w:val="24"/>
        </w:rPr>
        <w:sectPr w:rsidR="007E55A3" w:rsidSect="00C86610">
          <w:pgSz w:w="11906" w:h="16838" w:orient="portrait"/>
          <w:pgMar w:top="720" w:right="720" w:bottom="720" w:left="720" w:header="708" w:footer="708" w:gutter="0"/>
          <w:cols w:space="708"/>
          <w:docGrid w:linePitch="360"/>
        </w:sectPr>
      </w:pPr>
    </w:p>
    <w:p w:rsidRPr="00FE7642" w:rsidR="00CA12DC" w:rsidP="00CA12DC" w:rsidRDefault="00CA12DC" w14:paraId="671BF03B" w14:textId="77777777">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Pr="00FE7642" w:rsidR="00CA12DC" w:rsidTr="0223A600" w14:paraId="671BF03E" w14:textId="77777777">
        <w:tc>
          <w:tcPr>
            <w:tcW w:w="10598" w:type="dxa"/>
            <w:gridSpan w:val="2"/>
            <w:tcMar/>
          </w:tcPr>
          <w:p w:rsidR="003D0E94" w:rsidP="00411FBC" w:rsidRDefault="00CA12DC" w14:paraId="7719DEB8" w14:textId="77777777">
            <w:pPr>
              <w:jc w:val="both"/>
              <w:rPr>
                <w:rFonts w:cs="Arial"/>
                <w:b/>
                <w:sz w:val="28"/>
                <w:szCs w:val="28"/>
              </w:rPr>
            </w:pPr>
            <w:r w:rsidRPr="00FE7642">
              <w:rPr>
                <w:rFonts w:cs="Arial"/>
                <w:b/>
                <w:sz w:val="28"/>
                <w:szCs w:val="28"/>
              </w:rPr>
              <w:t>A2:  Teachi</w:t>
            </w:r>
            <w:r w:rsidRPr="00FE7642" w:rsidR="005F1278">
              <w:rPr>
                <w:rFonts w:cs="Arial"/>
                <w:b/>
                <w:sz w:val="28"/>
                <w:szCs w:val="28"/>
              </w:rPr>
              <w:t xml:space="preserve">ng and/or supporting learning </w:t>
            </w:r>
          </w:p>
          <w:p w:rsidR="00411FBC" w:rsidP="00411FBC" w:rsidRDefault="003D0E94" w14:paraId="2F394BC2" w14:textId="26164607">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rsidRPr="00FE7642" w:rsidR="00CA12DC" w:rsidP="00411FBC" w:rsidRDefault="005F1278" w14:paraId="671BF03D" w14:textId="1531B6AA">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Pr="00FE7642" w:rsidR="00CA12DC" w:rsidTr="0223A600" w14:paraId="671BF04E" w14:textId="77777777">
        <w:tc>
          <w:tcPr>
            <w:tcW w:w="5070" w:type="dxa"/>
            <w:tcMar/>
          </w:tcPr>
          <w:p w:rsidRPr="00FE7642" w:rsidR="00CA12DC" w:rsidP="007E4DA3" w:rsidRDefault="00CA12DC" w14:paraId="671BF03F" w14:textId="77777777">
            <w:pPr>
              <w:rPr>
                <w:rFonts w:cs="Arial"/>
                <w:sz w:val="20"/>
                <w:szCs w:val="20"/>
                <w:u w:val="single"/>
              </w:rPr>
            </w:pPr>
            <w:r w:rsidRPr="00FE7642">
              <w:rPr>
                <w:rFonts w:cs="Arial"/>
                <w:sz w:val="20"/>
                <w:szCs w:val="20"/>
                <w:u w:val="single"/>
              </w:rPr>
              <w:t>Engagement in appropriate teaching and learning strategies including:</w:t>
            </w:r>
          </w:p>
          <w:p w:rsidRPr="00FE7642" w:rsidR="00CA12DC" w:rsidP="00CA12DC" w:rsidRDefault="00CA12DC" w14:paraId="671BF040" w14:textId="0523EA3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rsidRPr="00FE7642" w:rsidR="00CA12DC" w:rsidP="00CA12DC" w:rsidRDefault="00CA12DC" w14:paraId="671BF041"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rsidRPr="00FE7642" w:rsidR="00CA12DC" w:rsidP="00CA12DC" w:rsidRDefault="00CA12DC" w14:paraId="671BF042"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Mar/>
          </w:tcPr>
          <w:p w:rsidRPr="00FE7642" w:rsidR="005F1278" w:rsidP="005F1278" w:rsidRDefault="00CA12DC" w14:paraId="671BF043" w14:textId="77777777">
            <w:pPr>
              <w:jc w:val="both"/>
              <w:rPr>
                <w:rFonts w:cs="Arial"/>
                <w:sz w:val="20"/>
                <w:szCs w:val="20"/>
                <w:u w:val="single"/>
              </w:rPr>
            </w:pPr>
            <w:r w:rsidRPr="00FE7642">
              <w:rPr>
                <w:rFonts w:cs="Arial"/>
                <w:sz w:val="20"/>
                <w:szCs w:val="20"/>
                <w:u w:val="single"/>
              </w:rPr>
              <w:t>Evidence might include:</w:t>
            </w:r>
          </w:p>
          <w:p w:rsidRPr="00FE7642" w:rsidR="005F1278" w:rsidP="00CA12DC" w:rsidRDefault="005F1278" w14:paraId="671BF044"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Lecturing, </w:t>
            </w:r>
            <w:proofErr w:type="gramStart"/>
            <w:r w:rsidRPr="00FE7642">
              <w:rPr>
                <w:rFonts w:ascii="Arial" w:hAnsi="Arial" w:cs="Arial"/>
                <w:sz w:val="20"/>
                <w:szCs w:val="20"/>
              </w:rPr>
              <w:t>tutorial</w:t>
            </w:r>
            <w:proofErr w:type="gramEnd"/>
            <w:r w:rsidRPr="00FE7642">
              <w:rPr>
                <w:rFonts w:ascii="Arial" w:hAnsi="Arial" w:cs="Arial"/>
                <w:sz w:val="20"/>
                <w:szCs w:val="20"/>
              </w:rPr>
              <w:t xml:space="preserve"> or seminar work</w:t>
            </w:r>
          </w:p>
          <w:p w:rsidRPr="00FE7642" w:rsidR="005F1278" w:rsidP="00CA12DC" w:rsidRDefault="005F1278" w14:paraId="671BF045"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rsidRPr="00FE7642" w:rsidR="005F1278" w:rsidP="00CA12DC" w:rsidRDefault="005F1278" w14:paraId="671BF046"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rsidRPr="00FE7642" w:rsidR="005F1278" w:rsidP="005F1278" w:rsidRDefault="005F1278" w14:paraId="671BF047"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rsidRPr="00FE7642" w:rsidR="00CA12DC" w:rsidP="00CA12DC" w:rsidRDefault="00CA12DC" w14:paraId="671BF048"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rsidRPr="00FE7642" w:rsidR="00CA12DC" w:rsidP="00CA12DC" w:rsidRDefault="00CA12DC" w14:paraId="671BF049"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rsidRPr="00FE7642" w:rsidR="00CA12DC" w:rsidP="00CA12DC" w:rsidRDefault="00CA12DC" w14:paraId="671BF04A"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w:t>
            </w:r>
            <w:proofErr w:type="gramStart"/>
            <w:r w:rsidRPr="00FE7642">
              <w:rPr>
                <w:rFonts w:ascii="Arial" w:hAnsi="Arial" w:cs="Arial"/>
                <w:sz w:val="20"/>
                <w:szCs w:val="20"/>
              </w:rPr>
              <w:t>e.g.</w:t>
            </w:r>
            <w:proofErr w:type="gramEnd"/>
            <w:r w:rsidRPr="00FE7642">
              <w:rPr>
                <w:rFonts w:ascii="Arial" w:hAnsi="Arial" w:cs="Arial"/>
                <w:sz w:val="20"/>
                <w:szCs w:val="20"/>
              </w:rPr>
              <w:t xml:space="preserve"> relevant session plans/module materials)</w:t>
            </w:r>
          </w:p>
          <w:p w:rsidRPr="00FE7642" w:rsidR="00CA12DC" w:rsidP="00CA12DC" w:rsidRDefault="00CA12DC" w14:paraId="671BF04B"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rsidRPr="00FE7642" w:rsidR="00CA12DC" w:rsidP="00CA12DC" w:rsidRDefault="00CA12DC" w14:paraId="671BF04C"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Pr="00FE7642" w:rsidR="005F1278">
              <w:rPr>
                <w:rFonts w:ascii="Arial" w:hAnsi="Arial" w:cs="Arial"/>
                <w:sz w:val="20"/>
                <w:szCs w:val="20"/>
              </w:rPr>
              <w:t>the VLE (</w:t>
            </w:r>
            <w:r w:rsidRPr="00FE7642">
              <w:rPr>
                <w:rFonts w:ascii="Arial" w:hAnsi="Arial" w:cs="Arial"/>
                <w:sz w:val="20"/>
                <w:szCs w:val="20"/>
              </w:rPr>
              <w:t>Moodle</w:t>
            </w:r>
            <w:r w:rsidRPr="00FE7642" w:rsidR="005F1278">
              <w:rPr>
                <w:rFonts w:ascii="Arial" w:hAnsi="Arial" w:cs="Arial"/>
                <w:sz w:val="20"/>
                <w:szCs w:val="20"/>
              </w:rPr>
              <w:t>)</w:t>
            </w:r>
          </w:p>
          <w:p w:rsidRPr="00FE7642" w:rsidR="005407DE" w:rsidP="005407DE" w:rsidRDefault="005407DE" w14:paraId="671BF04D" w14:textId="77777777">
            <w:pPr>
              <w:ind w:left="57"/>
              <w:rPr>
                <w:rFonts w:cs="Arial"/>
                <w:sz w:val="20"/>
                <w:szCs w:val="20"/>
              </w:rPr>
            </w:pPr>
          </w:p>
        </w:tc>
      </w:tr>
      <w:tr w:rsidRPr="00FE7642" w:rsidR="005F1278" w:rsidTr="0223A600" w14:paraId="671BF058" w14:textId="77777777">
        <w:tc>
          <w:tcPr>
            <w:tcW w:w="10598" w:type="dxa"/>
            <w:gridSpan w:val="2"/>
            <w:tcMar/>
          </w:tcPr>
          <w:p w:rsidRPr="00FE7642" w:rsidR="005F1278" w:rsidP="007E4DA3" w:rsidRDefault="005F1278" w14:paraId="671BF04F" w14:textId="77777777">
            <w:pPr>
              <w:jc w:val="both"/>
              <w:rPr>
                <w:rFonts w:cs="Arial"/>
                <w:b/>
                <w:sz w:val="24"/>
                <w:szCs w:val="24"/>
                <w:u w:val="single"/>
              </w:rPr>
            </w:pPr>
            <w:r w:rsidRPr="00FE7642">
              <w:rPr>
                <w:rFonts w:cs="Arial"/>
                <w:b/>
                <w:sz w:val="24"/>
                <w:szCs w:val="24"/>
                <w:u w:val="single"/>
              </w:rPr>
              <w:t>Write your evidence here</w:t>
            </w:r>
          </w:p>
          <w:p w:rsidRPr="00FE7642" w:rsidR="005F1278" w:rsidP="007E4DA3" w:rsidRDefault="005F1278" w14:paraId="671BF050" w14:textId="77777777">
            <w:pPr>
              <w:jc w:val="both"/>
              <w:rPr>
                <w:rFonts w:cs="Arial"/>
                <w:sz w:val="24"/>
                <w:szCs w:val="24"/>
              </w:rPr>
            </w:pPr>
          </w:p>
          <w:p w:rsidRPr="00FE7642" w:rsidR="005F1278" w:rsidP="0223A600" w:rsidRDefault="005F1278" w14:paraId="4C224689" w14:textId="3894A299">
            <w:pPr>
              <w:jc w:val="both"/>
              <w:rPr>
                <w:rFonts w:cs="Arial"/>
                <w:b w:val="1"/>
                <w:bCs w:val="1"/>
                <w:sz w:val="24"/>
                <w:szCs w:val="24"/>
              </w:rPr>
            </w:pPr>
            <w:r w:rsidRPr="0223A600" w:rsidR="3C55BF9D">
              <w:rPr>
                <w:rFonts w:cs="Arial"/>
                <w:b w:val="1"/>
                <w:bCs w:val="1"/>
                <w:sz w:val="24"/>
                <w:szCs w:val="24"/>
              </w:rPr>
              <w:t>Description</w:t>
            </w:r>
          </w:p>
          <w:p w:rsidRPr="00FE7642" w:rsidR="005F1278" w:rsidP="0223A600" w:rsidRDefault="005F1278" w14:paraId="2046C72E" w14:textId="43D5638A">
            <w:pPr>
              <w:pStyle w:val="Normal"/>
              <w:jc w:val="both"/>
            </w:pPr>
            <w:r w:rsidRPr="0223A600" w:rsidR="3C55BF9D">
              <w:rPr>
                <w:rFonts w:cs="Arial"/>
                <w:sz w:val="24"/>
                <w:szCs w:val="24"/>
              </w:rPr>
              <w:t xml:space="preserve">In this reflection, I focus on my role in teaching the WBL project, a pivotal module in the PPF. I assumed leadership of this module following a colleague's retirement, without support or handover, initially causing concerns about my ability to teach and support research learners. My concerns stemmed from my perceived lack of knowledge in research methods, literature reviews, and ethics forms, despite having completed my own MSc. </w:t>
            </w:r>
          </w:p>
          <w:p w:rsidRPr="00FE7642" w:rsidR="005F1278" w:rsidP="0223A600" w:rsidRDefault="005F1278" w14:paraId="5F2A98EE" w14:textId="7D0F7245">
            <w:pPr>
              <w:pStyle w:val="Normal"/>
              <w:jc w:val="both"/>
            </w:pPr>
            <w:r w:rsidRPr="0223A600" w:rsidR="3C55BF9D">
              <w:rPr>
                <w:rFonts w:cs="Arial"/>
                <w:sz w:val="24"/>
                <w:szCs w:val="24"/>
              </w:rPr>
              <w:t xml:space="preserve">The first cohort was a diverse, larger, online group, where learners' confusion was </w:t>
            </w:r>
            <w:r w:rsidRPr="0223A600" w:rsidR="3C55BF9D">
              <w:rPr>
                <w:rFonts w:cs="Arial"/>
                <w:sz w:val="24"/>
                <w:szCs w:val="24"/>
              </w:rPr>
              <w:t>evident</w:t>
            </w:r>
            <w:r w:rsidRPr="0223A600" w:rsidR="3C55BF9D">
              <w:rPr>
                <w:rFonts w:cs="Arial"/>
                <w:sz w:val="24"/>
                <w:szCs w:val="24"/>
              </w:rPr>
              <w:t xml:space="preserve"> through excessive questions. Therefore, I ensured the following cohort had small, manageable online synchronous seminars (Steinberg et al, 2014), whilst also conducting one-to-one online tutorials(K</w:t>
            </w:r>
            <w:r w:rsidRPr="0223A600" w:rsidR="3C55BF9D">
              <w:rPr>
                <w:rFonts w:cs="Arial"/>
                <w:sz w:val="24"/>
                <w:szCs w:val="24"/>
              </w:rPr>
              <w:t>1,K2</w:t>
            </w:r>
            <w:r w:rsidRPr="0223A600" w:rsidR="3C55BF9D">
              <w:rPr>
                <w:rFonts w:cs="Arial"/>
                <w:sz w:val="24"/>
                <w:szCs w:val="24"/>
              </w:rPr>
              <w:t>,K</w:t>
            </w:r>
            <w:r w:rsidRPr="0223A600" w:rsidR="3C55BF9D">
              <w:rPr>
                <w:rFonts w:cs="Arial"/>
                <w:sz w:val="24"/>
                <w:szCs w:val="24"/>
              </w:rPr>
              <w:t>3,K</w:t>
            </w:r>
            <w:r w:rsidRPr="0223A600" w:rsidR="3C55BF9D">
              <w:rPr>
                <w:rFonts w:cs="Arial"/>
                <w:sz w:val="24"/>
                <w:szCs w:val="24"/>
              </w:rPr>
              <w:t>4,K</w:t>
            </w:r>
            <w:r w:rsidRPr="0223A600" w:rsidR="3C55BF9D">
              <w:rPr>
                <w:rFonts w:cs="Arial"/>
                <w:sz w:val="24"/>
                <w:szCs w:val="24"/>
              </w:rPr>
              <w:t>5,K</w:t>
            </w:r>
            <w:r w:rsidRPr="0223A600" w:rsidR="3C55BF9D">
              <w:rPr>
                <w:rFonts w:cs="Arial"/>
                <w:sz w:val="24"/>
                <w:szCs w:val="24"/>
              </w:rPr>
              <w:t>6,V</w:t>
            </w:r>
            <w:r w:rsidRPr="0223A600" w:rsidR="3C55BF9D">
              <w:rPr>
                <w:rFonts w:cs="Arial"/>
                <w:sz w:val="24"/>
                <w:szCs w:val="24"/>
              </w:rPr>
              <w:t>1,V</w:t>
            </w:r>
            <w:r w:rsidRPr="0223A600" w:rsidR="3C55BF9D">
              <w:rPr>
                <w:rFonts w:cs="Arial"/>
                <w:sz w:val="24"/>
                <w:szCs w:val="24"/>
              </w:rPr>
              <w:t>2,V</w:t>
            </w:r>
            <w:r w:rsidRPr="0223A600" w:rsidR="3C55BF9D">
              <w:rPr>
                <w:rFonts w:cs="Arial"/>
                <w:sz w:val="24"/>
                <w:szCs w:val="24"/>
              </w:rPr>
              <w:t>3,V</w:t>
            </w:r>
            <w:r w:rsidRPr="0223A600" w:rsidR="3C55BF9D">
              <w:rPr>
                <w:rFonts w:cs="Arial"/>
                <w:sz w:val="24"/>
                <w:szCs w:val="24"/>
              </w:rPr>
              <w:t>4,A</w:t>
            </w:r>
            <w:r w:rsidRPr="0223A600" w:rsidR="3C55BF9D">
              <w:rPr>
                <w:rFonts w:cs="Arial"/>
                <w:sz w:val="24"/>
                <w:szCs w:val="24"/>
              </w:rPr>
              <w:t xml:space="preserve">5). This combined method proved effective for adult learners (Knowles,1978), who often lack confidence in academic skills. I developed interactive activities, using Miro and </w:t>
            </w:r>
            <w:r w:rsidRPr="0223A600" w:rsidR="3C55BF9D">
              <w:rPr>
                <w:rFonts w:cs="Arial"/>
                <w:sz w:val="24"/>
                <w:szCs w:val="24"/>
              </w:rPr>
              <w:t>Mentimeter</w:t>
            </w:r>
            <w:r w:rsidRPr="0223A600" w:rsidR="3C55BF9D">
              <w:rPr>
                <w:rFonts w:cs="Arial"/>
                <w:sz w:val="24"/>
                <w:szCs w:val="24"/>
              </w:rPr>
              <w:t xml:space="preserve"> software, to ensure research skills were developed through practical, </w:t>
            </w:r>
            <w:r w:rsidRPr="0223A600" w:rsidR="3C55BF9D">
              <w:rPr>
                <w:rFonts w:cs="Arial"/>
                <w:sz w:val="24"/>
                <w:szCs w:val="24"/>
              </w:rPr>
              <w:t>interactive</w:t>
            </w:r>
            <w:r w:rsidRPr="0223A600" w:rsidR="3C55BF9D">
              <w:rPr>
                <w:rFonts w:cs="Arial"/>
                <w:sz w:val="24"/>
                <w:szCs w:val="24"/>
              </w:rPr>
              <w:t xml:space="preserve"> and engaging workshops followed by formative asynchronous assessments on Moodle(K</w:t>
            </w:r>
            <w:r w:rsidRPr="0223A600" w:rsidR="3C55BF9D">
              <w:rPr>
                <w:rFonts w:cs="Arial"/>
                <w:sz w:val="24"/>
                <w:szCs w:val="24"/>
              </w:rPr>
              <w:t>1,K2</w:t>
            </w:r>
            <w:r w:rsidRPr="0223A600" w:rsidR="3C55BF9D">
              <w:rPr>
                <w:rFonts w:cs="Arial"/>
                <w:sz w:val="24"/>
                <w:szCs w:val="24"/>
              </w:rPr>
              <w:t>,K</w:t>
            </w:r>
            <w:r w:rsidRPr="0223A600" w:rsidR="3C55BF9D">
              <w:rPr>
                <w:rFonts w:cs="Arial"/>
                <w:sz w:val="24"/>
                <w:szCs w:val="24"/>
              </w:rPr>
              <w:t>3,K</w:t>
            </w:r>
            <w:r w:rsidRPr="0223A600" w:rsidR="3C55BF9D">
              <w:rPr>
                <w:rFonts w:cs="Arial"/>
                <w:sz w:val="24"/>
                <w:szCs w:val="24"/>
              </w:rPr>
              <w:t>4,K</w:t>
            </w:r>
            <w:r w:rsidRPr="0223A600" w:rsidR="3C55BF9D">
              <w:rPr>
                <w:rFonts w:cs="Arial"/>
                <w:sz w:val="24"/>
                <w:szCs w:val="24"/>
              </w:rPr>
              <w:t>6,V</w:t>
            </w:r>
            <w:r w:rsidRPr="0223A600" w:rsidR="3C55BF9D">
              <w:rPr>
                <w:rFonts w:cs="Arial"/>
                <w:sz w:val="24"/>
                <w:szCs w:val="24"/>
              </w:rPr>
              <w:t>1,V</w:t>
            </w:r>
            <w:r w:rsidRPr="0223A600" w:rsidR="3C55BF9D">
              <w:rPr>
                <w:rFonts w:cs="Arial"/>
                <w:sz w:val="24"/>
                <w:szCs w:val="24"/>
              </w:rPr>
              <w:t>2,V</w:t>
            </w:r>
            <w:r w:rsidRPr="0223A600" w:rsidR="3C55BF9D">
              <w:rPr>
                <w:rFonts w:cs="Arial"/>
                <w:sz w:val="24"/>
                <w:szCs w:val="24"/>
              </w:rPr>
              <w:t>3,V</w:t>
            </w:r>
            <w:r w:rsidRPr="0223A600" w:rsidR="3C55BF9D">
              <w:rPr>
                <w:rFonts w:cs="Arial"/>
                <w:sz w:val="24"/>
                <w:szCs w:val="24"/>
              </w:rPr>
              <w:t>4,A</w:t>
            </w:r>
            <w:r w:rsidRPr="0223A600" w:rsidR="3C55BF9D">
              <w:rPr>
                <w:rFonts w:cs="Arial"/>
                <w:sz w:val="24"/>
                <w:szCs w:val="24"/>
              </w:rPr>
              <w:t>5). Furthermore, sessions with alumni for Q&amp;A were also provided, allowing current learners to learn from their peers. (K</w:t>
            </w:r>
            <w:r w:rsidRPr="0223A600" w:rsidR="3C55BF9D">
              <w:rPr>
                <w:rFonts w:cs="Arial"/>
                <w:sz w:val="24"/>
                <w:szCs w:val="24"/>
              </w:rPr>
              <w:t>1,K2</w:t>
            </w:r>
            <w:r w:rsidRPr="0223A600" w:rsidR="3C55BF9D">
              <w:rPr>
                <w:rFonts w:cs="Arial"/>
                <w:sz w:val="24"/>
                <w:szCs w:val="24"/>
              </w:rPr>
              <w:t>,K</w:t>
            </w:r>
            <w:r w:rsidRPr="0223A600" w:rsidR="3C55BF9D">
              <w:rPr>
                <w:rFonts w:cs="Arial"/>
                <w:sz w:val="24"/>
                <w:szCs w:val="24"/>
              </w:rPr>
              <w:t>3,K</w:t>
            </w:r>
            <w:r w:rsidRPr="0223A600" w:rsidR="3C55BF9D">
              <w:rPr>
                <w:rFonts w:cs="Arial"/>
                <w:sz w:val="24"/>
                <w:szCs w:val="24"/>
              </w:rPr>
              <w:t>4,V</w:t>
            </w:r>
            <w:r w:rsidRPr="0223A600" w:rsidR="3C55BF9D">
              <w:rPr>
                <w:rFonts w:cs="Arial"/>
                <w:sz w:val="24"/>
                <w:szCs w:val="24"/>
              </w:rPr>
              <w:t>2,V</w:t>
            </w:r>
            <w:r w:rsidRPr="0223A600" w:rsidR="3C55BF9D">
              <w:rPr>
                <w:rFonts w:cs="Arial"/>
                <w:sz w:val="24"/>
                <w:szCs w:val="24"/>
              </w:rPr>
              <w:t>3,V</w:t>
            </w:r>
            <w:r w:rsidRPr="0223A600" w:rsidR="3C55BF9D">
              <w:rPr>
                <w:rFonts w:cs="Arial"/>
                <w:sz w:val="24"/>
                <w:szCs w:val="24"/>
              </w:rPr>
              <w:t>4)</w:t>
            </w:r>
          </w:p>
          <w:p w:rsidRPr="00FE7642" w:rsidR="005F1278" w:rsidP="0223A600" w:rsidRDefault="005F1278" w14:paraId="3C440742" w14:textId="5514C9D5">
            <w:pPr>
              <w:pStyle w:val="Normal"/>
              <w:jc w:val="both"/>
              <w:rPr>
                <w:rFonts w:cs="Arial"/>
                <w:sz w:val="24"/>
                <w:szCs w:val="24"/>
              </w:rPr>
            </w:pPr>
          </w:p>
          <w:p w:rsidRPr="00FE7642" w:rsidR="005F1278" w:rsidP="0223A600" w:rsidRDefault="005F1278" w14:paraId="63D6DA9F" w14:textId="2BE10A1C">
            <w:pPr>
              <w:pStyle w:val="Normal"/>
              <w:jc w:val="both"/>
              <w:rPr>
                <w:rFonts w:cs="Arial"/>
                <w:b w:val="1"/>
                <w:bCs w:val="1"/>
                <w:sz w:val="24"/>
                <w:szCs w:val="24"/>
              </w:rPr>
            </w:pPr>
            <w:r w:rsidRPr="0223A600" w:rsidR="3C55BF9D">
              <w:rPr>
                <w:rFonts w:cs="Arial"/>
                <w:b w:val="1"/>
                <w:bCs w:val="1"/>
                <w:sz w:val="24"/>
                <w:szCs w:val="24"/>
              </w:rPr>
              <w:t>Feelings</w:t>
            </w:r>
          </w:p>
          <w:p w:rsidRPr="00FE7642" w:rsidR="005F1278" w:rsidP="0223A600" w:rsidRDefault="005F1278" w14:paraId="335D5F85" w14:textId="263C643A">
            <w:pPr>
              <w:pStyle w:val="Normal"/>
              <w:jc w:val="both"/>
            </w:pPr>
            <w:r w:rsidRPr="0223A600" w:rsidR="3C55BF9D">
              <w:rPr>
                <w:rFonts w:cs="Arial"/>
                <w:sz w:val="24"/>
                <w:szCs w:val="24"/>
              </w:rPr>
              <w:t>Stepping into the role without prior experience on guiding research projects increased my fears. The first cohort's confusion and constant inquiries further intensified my insecurities, making me question my ability. However, positive interactions with adult learners and their academic progress during one-to-one tutorials and draft work gradually boosted my confidence (K</w:t>
            </w:r>
            <w:r w:rsidRPr="0223A600" w:rsidR="3C55BF9D">
              <w:rPr>
                <w:rFonts w:cs="Arial"/>
                <w:sz w:val="24"/>
                <w:szCs w:val="24"/>
              </w:rPr>
              <w:t>1,K2</w:t>
            </w:r>
            <w:r w:rsidRPr="0223A600" w:rsidR="3C55BF9D">
              <w:rPr>
                <w:rFonts w:cs="Arial"/>
                <w:sz w:val="24"/>
                <w:szCs w:val="24"/>
              </w:rPr>
              <w:t>,K</w:t>
            </w:r>
            <w:r w:rsidRPr="0223A600" w:rsidR="3C55BF9D">
              <w:rPr>
                <w:rFonts w:cs="Arial"/>
                <w:sz w:val="24"/>
                <w:szCs w:val="24"/>
              </w:rPr>
              <w:t>3,K</w:t>
            </w:r>
            <w:r w:rsidRPr="0223A600" w:rsidR="3C55BF9D">
              <w:rPr>
                <w:rFonts w:cs="Arial"/>
                <w:sz w:val="24"/>
                <w:szCs w:val="24"/>
              </w:rPr>
              <w:t>5,V</w:t>
            </w:r>
            <w:r w:rsidRPr="0223A600" w:rsidR="3C55BF9D">
              <w:rPr>
                <w:rFonts w:cs="Arial"/>
                <w:sz w:val="24"/>
                <w:szCs w:val="24"/>
              </w:rPr>
              <w:t>3,A</w:t>
            </w:r>
            <w:r w:rsidRPr="0223A600" w:rsidR="3C55BF9D">
              <w:rPr>
                <w:rFonts w:cs="Arial"/>
                <w:sz w:val="24"/>
                <w:szCs w:val="24"/>
              </w:rPr>
              <w:t xml:space="preserve">5). Observing learners' understanding evolve and their skills develop provided a sense of accomplishment and </w:t>
            </w:r>
            <w:r w:rsidRPr="0223A600" w:rsidR="3C55BF9D">
              <w:rPr>
                <w:rFonts w:cs="Arial"/>
                <w:sz w:val="24"/>
                <w:szCs w:val="24"/>
              </w:rPr>
              <w:t>validated</w:t>
            </w:r>
            <w:r w:rsidRPr="0223A600" w:rsidR="3C55BF9D">
              <w:rPr>
                <w:rFonts w:cs="Arial"/>
                <w:sz w:val="24"/>
                <w:szCs w:val="24"/>
              </w:rPr>
              <w:t xml:space="preserve"> my teaching </w:t>
            </w:r>
            <w:r w:rsidRPr="0223A600" w:rsidR="3C55BF9D">
              <w:rPr>
                <w:rFonts w:cs="Arial"/>
                <w:sz w:val="24"/>
                <w:szCs w:val="24"/>
              </w:rPr>
              <w:t>strategies(</w:t>
            </w:r>
            <w:r w:rsidRPr="0223A600" w:rsidR="3C55BF9D">
              <w:rPr>
                <w:rFonts w:cs="Arial"/>
                <w:sz w:val="24"/>
                <w:szCs w:val="24"/>
              </w:rPr>
              <w:t>K2,K</w:t>
            </w:r>
            <w:r w:rsidRPr="0223A600" w:rsidR="3C55BF9D">
              <w:rPr>
                <w:rFonts w:cs="Arial"/>
                <w:sz w:val="24"/>
                <w:szCs w:val="24"/>
              </w:rPr>
              <w:t>3,K</w:t>
            </w:r>
            <w:r w:rsidRPr="0223A600" w:rsidR="3C55BF9D">
              <w:rPr>
                <w:rFonts w:cs="Arial"/>
                <w:sz w:val="24"/>
                <w:szCs w:val="24"/>
              </w:rPr>
              <w:t>5,A</w:t>
            </w:r>
            <w:r w:rsidRPr="0223A600" w:rsidR="3C55BF9D">
              <w:rPr>
                <w:rFonts w:cs="Arial"/>
                <w:sz w:val="24"/>
                <w:szCs w:val="24"/>
              </w:rPr>
              <w:t>5). Anecdotal feedback, through plus/delta, highlighted the effectiveness of my teaching methods and helped lessen internal barriers due to imposter syndrome (Sutton,2021, Clance &amp; Imes,1978</w:t>
            </w:r>
            <w:r w:rsidRPr="0223A600" w:rsidR="3C55BF9D">
              <w:rPr>
                <w:rFonts w:cs="Arial"/>
                <w:sz w:val="24"/>
                <w:szCs w:val="24"/>
              </w:rPr>
              <w:t>).(</w:t>
            </w:r>
            <w:r w:rsidRPr="0223A600" w:rsidR="3C55BF9D">
              <w:rPr>
                <w:rFonts w:cs="Arial"/>
                <w:sz w:val="24"/>
                <w:szCs w:val="24"/>
              </w:rPr>
              <w:t>K</w:t>
            </w:r>
            <w:r w:rsidRPr="0223A600" w:rsidR="3C55BF9D">
              <w:rPr>
                <w:rFonts w:cs="Arial"/>
                <w:sz w:val="24"/>
                <w:szCs w:val="24"/>
              </w:rPr>
              <w:t>5,A</w:t>
            </w:r>
            <w:r w:rsidRPr="0223A600" w:rsidR="3C55BF9D">
              <w:rPr>
                <w:rFonts w:cs="Arial"/>
                <w:sz w:val="24"/>
                <w:szCs w:val="24"/>
              </w:rPr>
              <w:t>5)</w:t>
            </w:r>
          </w:p>
          <w:p w:rsidRPr="00FE7642" w:rsidR="005F1278" w:rsidP="0223A600" w:rsidRDefault="005F1278" w14:paraId="032D14BC" w14:textId="41721183">
            <w:pPr>
              <w:pStyle w:val="Normal"/>
              <w:jc w:val="both"/>
              <w:rPr>
                <w:rFonts w:cs="Arial"/>
                <w:sz w:val="24"/>
                <w:szCs w:val="24"/>
              </w:rPr>
            </w:pPr>
          </w:p>
          <w:p w:rsidRPr="00FE7642" w:rsidR="005F1278" w:rsidP="0223A600" w:rsidRDefault="005F1278" w14:paraId="16F0A2A5" w14:textId="4900E86D">
            <w:pPr>
              <w:pStyle w:val="Normal"/>
              <w:jc w:val="both"/>
              <w:rPr>
                <w:rFonts w:cs="Arial"/>
                <w:b w:val="1"/>
                <w:bCs w:val="1"/>
                <w:sz w:val="24"/>
                <w:szCs w:val="24"/>
              </w:rPr>
            </w:pPr>
            <w:r w:rsidRPr="0223A600" w:rsidR="3C55BF9D">
              <w:rPr>
                <w:rFonts w:cs="Arial"/>
                <w:b w:val="1"/>
                <w:bCs w:val="1"/>
                <w:sz w:val="24"/>
                <w:szCs w:val="24"/>
              </w:rPr>
              <w:t>Evaluation</w:t>
            </w:r>
          </w:p>
          <w:p w:rsidRPr="00FE7642" w:rsidR="005F1278" w:rsidP="0223A600" w:rsidRDefault="005F1278" w14:paraId="56F16CAE" w14:textId="71E39733">
            <w:pPr>
              <w:pStyle w:val="Normal"/>
              <w:jc w:val="both"/>
            </w:pPr>
            <w:r w:rsidRPr="0223A600" w:rsidR="3C55BF9D">
              <w:rPr>
                <w:rFonts w:cs="Arial"/>
                <w:sz w:val="24"/>
                <w:szCs w:val="24"/>
              </w:rPr>
              <w:t xml:space="preserve">On reflection, the </w:t>
            </w:r>
            <w:r w:rsidRPr="0223A600" w:rsidR="3C55BF9D">
              <w:rPr>
                <w:rFonts w:cs="Arial"/>
                <w:sz w:val="24"/>
                <w:szCs w:val="24"/>
              </w:rPr>
              <w:t>initial</w:t>
            </w:r>
            <w:r w:rsidRPr="0223A600" w:rsidR="3C55BF9D">
              <w:rPr>
                <w:rFonts w:cs="Arial"/>
                <w:sz w:val="24"/>
                <w:szCs w:val="24"/>
              </w:rPr>
              <w:t xml:space="preserve"> challenges were invaluable learning experiences. The larger, online cohort, although daunting, highlighted critical areas needing improvement. Transitioning to smaller, more manageable online synchronous seminars was a turning point; this approach allowed for more personalised interaction and feedback, crucial for adult learners. The short, interactive activities and formative assessments on Moodle(K4) created an engaging and supportive learning environment(K</w:t>
            </w:r>
            <w:r w:rsidRPr="0223A600" w:rsidR="3C55BF9D">
              <w:rPr>
                <w:rFonts w:cs="Arial"/>
                <w:sz w:val="24"/>
                <w:szCs w:val="24"/>
              </w:rPr>
              <w:t>1,K2</w:t>
            </w:r>
            <w:r w:rsidRPr="0223A600" w:rsidR="3C55BF9D">
              <w:rPr>
                <w:rFonts w:cs="Arial"/>
                <w:sz w:val="24"/>
                <w:szCs w:val="24"/>
              </w:rPr>
              <w:t>,K</w:t>
            </w:r>
            <w:r w:rsidRPr="0223A600" w:rsidR="3C55BF9D">
              <w:rPr>
                <w:rFonts w:cs="Arial"/>
                <w:sz w:val="24"/>
                <w:szCs w:val="24"/>
              </w:rPr>
              <w:t>3,K</w:t>
            </w:r>
            <w:r w:rsidRPr="0223A600" w:rsidR="3C55BF9D">
              <w:rPr>
                <w:rFonts w:cs="Arial"/>
                <w:sz w:val="24"/>
                <w:szCs w:val="24"/>
              </w:rPr>
              <w:t>4,V</w:t>
            </w:r>
            <w:r w:rsidRPr="0223A600" w:rsidR="3C55BF9D">
              <w:rPr>
                <w:rFonts w:cs="Arial"/>
                <w:sz w:val="24"/>
                <w:szCs w:val="24"/>
              </w:rPr>
              <w:t>1,V</w:t>
            </w:r>
            <w:r w:rsidRPr="0223A600" w:rsidR="3C55BF9D">
              <w:rPr>
                <w:rFonts w:cs="Arial"/>
                <w:sz w:val="24"/>
                <w:szCs w:val="24"/>
              </w:rPr>
              <w:t>2,V</w:t>
            </w:r>
            <w:r w:rsidRPr="0223A600" w:rsidR="3C55BF9D">
              <w:rPr>
                <w:rFonts w:cs="Arial"/>
                <w:sz w:val="24"/>
                <w:szCs w:val="24"/>
              </w:rPr>
              <w:t>3,V</w:t>
            </w:r>
            <w:r w:rsidRPr="0223A600" w:rsidR="3C55BF9D">
              <w:rPr>
                <w:rFonts w:cs="Arial"/>
                <w:sz w:val="24"/>
                <w:szCs w:val="24"/>
              </w:rPr>
              <w:t>4,A</w:t>
            </w:r>
            <w:r w:rsidRPr="0223A600" w:rsidR="3C55BF9D">
              <w:rPr>
                <w:rFonts w:cs="Arial"/>
                <w:sz w:val="24"/>
                <w:szCs w:val="24"/>
              </w:rPr>
              <w:t>5), with Knowles' (1978) principles of adult learning, guiding my approach, to ensure learners felt empowered and capable. Alumni Q&amp;A sessions were also successful, with positive feedback from learners and evidential improved academic work(K5).</w:t>
            </w:r>
          </w:p>
          <w:p w:rsidRPr="00FE7642" w:rsidR="005F1278" w:rsidP="0223A600" w:rsidRDefault="005F1278" w14:paraId="3669AAF4" w14:textId="12F978CD">
            <w:pPr>
              <w:pStyle w:val="Normal"/>
              <w:jc w:val="both"/>
              <w:rPr>
                <w:rFonts w:cs="Arial"/>
                <w:sz w:val="24"/>
                <w:szCs w:val="24"/>
              </w:rPr>
            </w:pPr>
          </w:p>
          <w:p w:rsidRPr="00FE7642" w:rsidR="005F1278" w:rsidP="0223A600" w:rsidRDefault="005F1278" w14:paraId="61B96B70" w14:textId="22B6FA7D">
            <w:pPr>
              <w:pStyle w:val="Normal"/>
              <w:jc w:val="both"/>
            </w:pPr>
            <w:r w:rsidRPr="0223A600" w:rsidR="3C55BF9D">
              <w:rPr>
                <w:rFonts w:cs="Arial"/>
                <w:sz w:val="24"/>
                <w:szCs w:val="24"/>
              </w:rPr>
              <w:t>Despite improvements, some learners still struggled with foundational aspects of research methods and ethics, indicating a need for more targeted support in these areas. Additionally, while online asynchronous assessments provided flexibility, they sometimes lacked the immediacy and interactive feedback that synchronous methods offered. Balancing these elements to maximise learner engagement and comprehension remained a continuous challenge. (K1,K2,K3,K4,K5,V1,V2,V4,A5)</w:t>
            </w:r>
          </w:p>
          <w:p w:rsidRPr="00FE7642" w:rsidR="005F1278" w:rsidP="0223A600" w:rsidRDefault="005F1278" w14:paraId="45F81EC8" w14:textId="7398D0CF">
            <w:pPr>
              <w:pStyle w:val="Normal"/>
              <w:jc w:val="both"/>
              <w:rPr>
                <w:rFonts w:cs="Arial"/>
                <w:b w:val="1"/>
                <w:bCs w:val="1"/>
                <w:sz w:val="24"/>
                <w:szCs w:val="24"/>
              </w:rPr>
            </w:pPr>
          </w:p>
          <w:p w:rsidRPr="00FE7642" w:rsidR="005F1278" w:rsidP="0223A600" w:rsidRDefault="005F1278" w14:paraId="788F66AA" w14:textId="58075A0C">
            <w:pPr>
              <w:pStyle w:val="Normal"/>
              <w:jc w:val="both"/>
              <w:rPr>
                <w:rFonts w:cs="Arial"/>
                <w:b w:val="1"/>
                <w:bCs w:val="1"/>
                <w:sz w:val="24"/>
                <w:szCs w:val="24"/>
              </w:rPr>
            </w:pPr>
            <w:r w:rsidRPr="0223A600" w:rsidR="3C55BF9D">
              <w:rPr>
                <w:rFonts w:cs="Arial"/>
                <w:b w:val="1"/>
                <w:bCs w:val="1"/>
                <w:sz w:val="24"/>
                <w:szCs w:val="24"/>
              </w:rPr>
              <w:t>Analysis</w:t>
            </w:r>
          </w:p>
          <w:p w:rsidRPr="00FE7642" w:rsidR="005F1278" w:rsidP="0223A600" w:rsidRDefault="005F1278" w14:paraId="71C7840B" w14:textId="620DACF3">
            <w:pPr>
              <w:pStyle w:val="Normal"/>
              <w:jc w:val="both"/>
            </w:pPr>
            <w:r w:rsidRPr="0223A600" w:rsidR="3C55BF9D">
              <w:rPr>
                <w:rFonts w:cs="Arial"/>
                <w:sz w:val="24"/>
                <w:szCs w:val="24"/>
              </w:rPr>
              <w:t xml:space="preserve">The shift from a larger cohort to smaller groups was crucial. According to Knowles' (1978) adult pedagogical theory, adults are self-directed and bring prior experiences to their learning. The smaller group setting allowed for more tailored support and interaction, addressing individual needs effectively. This aligns with Knowles' emphasis on </w:t>
            </w:r>
            <w:r w:rsidRPr="0223A600" w:rsidR="3C55BF9D">
              <w:rPr>
                <w:rFonts w:cs="Arial"/>
                <w:sz w:val="24"/>
                <w:szCs w:val="24"/>
              </w:rPr>
              <w:t>facilitating</w:t>
            </w:r>
            <w:r w:rsidRPr="0223A600" w:rsidR="3C55BF9D">
              <w:rPr>
                <w:rFonts w:cs="Arial"/>
                <w:sz w:val="24"/>
                <w:szCs w:val="24"/>
              </w:rPr>
              <w:t xml:space="preserve"> learning rather than only delivering content. Interactive online workshops and formative assessments with developmental feedback provided practical experience, essential for their understanding. One-to-one tutorials and Q&amp;A with alumni significantly built learner confidence and competence. These sessions offered a safe space (Festl-Wietek,2022) for learners to express concerns, ask questions, and receive guidance; this supported and enhanced their development. (K</w:t>
            </w:r>
            <w:r w:rsidRPr="0223A600" w:rsidR="3C55BF9D">
              <w:rPr>
                <w:rFonts w:cs="Arial"/>
                <w:sz w:val="24"/>
                <w:szCs w:val="24"/>
              </w:rPr>
              <w:t>1,K2</w:t>
            </w:r>
            <w:r w:rsidRPr="0223A600" w:rsidR="3C55BF9D">
              <w:rPr>
                <w:rFonts w:cs="Arial"/>
                <w:sz w:val="24"/>
                <w:szCs w:val="24"/>
              </w:rPr>
              <w:t>,K</w:t>
            </w:r>
            <w:r w:rsidRPr="0223A600" w:rsidR="3C55BF9D">
              <w:rPr>
                <w:rFonts w:cs="Arial"/>
                <w:sz w:val="24"/>
                <w:szCs w:val="24"/>
              </w:rPr>
              <w:t>3,K</w:t>
            </w:r>
            <w:r w:rsidRPr="0223A600" w:rsidR="3C55BF9D">
              <w:rPr>
                <w:rFonts w:cs="Arial"/>
                <w:sz w:val="24"/>
                <w:szCs w:val="24"/>
              </w:rPr>
              <w:t>4,K</w:t>
            </w:r>
            <w:r w:rsidRPr="0223A600" w:rsidR="3C55BF9D">
              <w:rPr>
                <w:rFonts w:cs="Arial"/>
                <w:sz w:val="24"/>
                <w:szCs w:val="24"/>
              </w:rPr>
              <w:t>5,K</w:t>
            </w:r>
            <w:r w:rsidRPr="0223A600" w:rsidR="3C55BF9D">
              <w:rPr>
                <w:rFonts w:cs="Arial"/>
                <w:sz w:val="24"/>
                <w:szCs w:val="24"/>
              </w:rPr>
              <w:t>6,V</w:t>
            </w:r>
            <w:r w:rsidRPr="0223A600" w:rsidR="3C55BF9D">
              <w:rPr>
                <w:rFonts w:cs="Arial"/>
                <w:sz w:val="24"/>
                <w:szCs w:val="24"/>
              </w:rPr>
              <w:t>1,V</w:t>
            </w:r>
            <w:r w:rsidRPr="0223A600" w:rsidR="3C55BF9D">
              <w:rPr>
                <w:rFonts w:cs="Arial"/>
                <w:sz w:val="24"/>
                <w:szCs w:val="24"/>
              </w:rPr>
              <w:t>2,V</w:t>
            </w:r>
            <w:r w:rsidRPr="0223A600" w:rsidR="3C55BF9D">
              <w:rPr>
                <w:rFonts w:cs="Arial"/>
                <w:sz w:val="24"/>
                <w:szCs w:val="24"/>
              </w:rPr>
              <w:t>3,V</w:t>
            </w:r>
            <w:r w:rsidRPr="0223A600" w:rsidR="3C55BF9D">
              <w:rPr>
                <w:rFonts w:cs="Arial"/>
                <w:sz w:val="24"/>
                <w:szCs w:val="24"/>
              </w:rPr>
              <w:t>4,A</w:t>
            </w:r>
            <w:r w:rsidRPr="0223A600" w:rsidR="3C55BF9D">
              <w:rPr>
                <w:rFonts w:cs="Arial"/>
                <w:sz w:val="24"/>
                <w:szCs w:val="24"/>
              </w:rPr>
              <w:t>5)</w:t>
            </w:r>
          </w:p>
          <w:p w:rsidRPr="00FE7642" w:rsidR="005F1278" w:rsidP="0223A600" w:rsidRDefault="005F1278" w14:paraId="33902117" w14:textId="3CF5DCD3">
            <w:pPr>
              <w:pStyle w:val="Normal"/>
              <w:jc w:val="both"/>
              <w:rPr>
                <w:rFonts w:cs="Arial"/>
                <w:sz w:val="24"/>
                <w:szCs w:val="24"/>
              </w:rPr>
            </w:pPr>
          </w:p>
          <w:p w:rsidRPr="00FE7642" w:rsidR="005F1278" w:rsidP="0223A600" w:rsidRDefault="005F1278" w14:paraId="77AF0DBF" w14:textId="23F6985E">
            <w:pPr>
              <w:pStyle w:val="Normal"/>
              <w:jc w:val="both"/>
              <w:rPr>
                <w:rFonts w:cs="Arial"/>
                <w:b w:val="1"/>
                <w:bCs w:val="1"/>
                <w:sz w:val="24"/>
                <w:szCs w:val="24"/>
              </w:rPr>
            </w:pPr>
            <w:r w:rsidRPr="0223A600" w:rsidR="3C55BF9D">
              <w:rPr>
                <w:rFonts w:cs="Arial"/>
                <w:b w:val="1"/>
                <w:bCs w:val="1"/>
                <w:sz w:val="24"/>
                <w:szCs w:val="24"/>
              </w:rPr>
              <w:t>Conclusion/Action Plan</w:t>
            </w:r>
          </w:p>
          <w:p w:rsidRPr="00FE7642" w:rsidR="005F1278" w:rsidP="0223A600" w:rsidRDefault="005F1278" w14:paraId="4A9C18CE" w14:textId="6AE1FDC6">
            <w:pPr>
              <w:pStyle w:val="Normal"/>
              <w:jc w:val="both"/>
            </w:pPr>
            <w:r w:rsidRPr="0223A600" w:rsidR="3C55BF9D">
              <w:rPr>
                <w:rFonts w:cs="Arial"/>
                <w:sz w:val="24"/>
                <w:szCs w:val="24"/>
              </w:rPr>
              <w:t xml:space="preserve">Leading the module was transformative; smaller, interactive seminars and one-to-one tutorials effectively addressed learners' needs, while also building my confidence and skills in teaching. However, there is always room for improvement, particularly in balancing synchronous and asynchronous learning activities to ensure comprehensive support for all </w:t>
            </w:r>
            <w:r w:rsidRPr="0223A600" w:rsidR="3C55BF9D">
              <w:rPr>
                <w:rFonts w:cs="Arial"/>
                <w:sz w:val="24"/>
                <w:szCs w:val="24"/>
              </w:rPr>
              <w:t>learners.(</w:t>
            </w:r>
            <w:r w:rsidRPr="0223A600" w:rsidR="3C55BF9D">
              <w:rPr>
                <w:rFonts w:cs="Arial"/>
                <w:sz w:val="24"/>
                <w:szCs w:val="24"/>
              </w:rPr>
              <w:t>K</w:t>
            </w:r>
            <w:r w:rsidRPr="0223A600" w:rsidR="3C55BF9D">
              <w:rPr>
                <w:rFonts w:cs="Arial"/>
                <w:sz w:val="24"/>
                <w:szCs w:val="24"/>
              </w:rPr>
              <w:t>1,K2</w:t>
            </w:r>
            <w:r w:rsidRPr="0223A600" w:rsidR="3C55BF9D">
              <w:rPr>
                <w:rFonts w:cs="Arial"/>
                <w:sz w:val="24"/>
                <w:szCs w:val="24"/>
              </w:rPr>
              <w:t>,K</w:t>
            </w:r>
            <w:r w:rsidRPr="0223A600" w:rsidR="3C55BF9D">
              <w:rPr>
                <w:rFonts w:cs="Arial"/>
                <w:sz w:val="24"/>
                <w:szCs w:val="24"/>
              </w:rPr>
              <w:t>3,V</w:t>
            </w:r>
            <w:r w:rsidRPr="0223A600" w:rsidR="3C55BF9D">
              <w:rPr>
                <w:rFonts w:cs="Arial"/>
                <w:sz w:val="24"/>
                <w:szCs w:val="24"/>
              </w:rPr>
              <w:t>1,V</w:t>
            </w:r>
            <w:r w:rsidRPr="0223A600" w:rsidR="3C55BF9D">
              <w:rPr>
                <w:rFonts w:cs="Arial"/>
                <w:sz w:val="24"/>
                <w:szCs w:val="24"/>
              </w:rPr>
              <w:t>2,V</w:t>
            </w:r>
            <w:r w:rsidRPr="0223A600" w:rsidR="3C55BF9D">
              <w:rPr>
                <w:rFonts w:cs="Arial"/>
                <w:sz w:val="24"/>
                <w:szCs w:val="24"/>
              </w:rPr>
              <w:t>4,A</w:t>
            </w:r>
            <w:r w:rsidRPr="0223A600" w:rsidR="3C55BF9D">
              <w:rPr>
                <w:rFonts w:cs="Arial"/>
                <w:sz w:val="24"/>
                <w:szCs w:val="24"/>
              </w:rPr>
              <w:t>5)</w:t>
            </w:r>
          </w:p>
          <w:p w:rsidRPr="00FE7642" w:rsidR="005F1278" w:rsidP="0223A600" w:rsidRDefault="005F1278" w14:paraId="34A35B5F" w14:textId="14E286D2">
            <w:pPr>
              <w:pStyle w:val="Normal"/>
              <w:jc w:val="both"/>
              <w:rPr>
                <w:rFonts w:cs="Arial"/>
                <w:sz w:val="24"/>
                <w:szCs w:val="24"/>
              </w:rPr>
            </w:pPr>
          </w:p>
          <w:p w:rsidRPr="00FE7642" w:rsidR="005F1278" w:rsidP="0223A600" w:rsidRDefault="005F1278" w14:paraId="7BB42B6F" w14:textId="566BE8E1">
            <w:pPr>
              <w:pStyle w:val="Normal"/>
              <w:jc w:val="both"/>
            </w:pPr>
            <w:r w:rsidRPr="0223A600" w:rsidR="3C55BF9D">
              <w:rPr>
                <w:rFonts w:cs="Arial"/>
                <w:sz w:val="24"/>
                <w:szCs w:val="24"/>
              </w:rPr>
              <w:t>I aim to further develop peer support through an online community of practice and engage in professional development and peer observation to refine the module, enhancing the environment for impactful research. (K1,K2,K3,K4,K5,K6,V1,V2,V3,V4,A5)</w:t>
            </w:r>
          </w:p>
          <w:p w:rsidRPr="00FE7642" w:rsidR="005F1278" w:rsidP="007E4DA3" w:rsidRDefault="005F1278" w14:paraId="671BF051" w14:textId="5011E27A">
            <w:pPr>
              <w:jc w:val="both"/>
              <w:rPr>
                <w:rFonts w:cs="Arial"/>
                <w:sz w:val="24"/>
                <w:szCs w:val="24"/>
              </w:rPr>
            </w:pPr>
          </w:p>
          <w:p w:rsidRPr="00FE7642" w:rsidR="005F1278" w:rsidP="007E4DA3" w:rsidRDefault="005F1278" w14:paraId="671BF052" w14:textId="77777777">
            <w:pPr>
              <w:jc w:val="both"/>
              <w:rPr>
                <w:rFonts w:cs="Arial"/>
                <w:sz w:val="24"/>
                <w:szCs w:val="24"/>
              </w:rPr>
            </w:pPr>
          </w:p>
          <w:p w:rsidRPr="00FE7642" w:rsidR="005F1278" w:rsidP="007E4DA3" w:rsidRDefault="005F1278" w14:paraId="671BF053" w14:textId="77777777">
            <w:pPr>
              <w:jc w:val="both"/>
              <w:rPr>
                <w:rFonts w:cs="Arial"/>
                <w:sz w:val="24"/>
                <w:szCs w:val="24"/>
              </w:rPr>
            </w:pPr>
          </w:p>
          <w:p w:rsidRPr="00FE7642" w:rsidR="005F1278" w:rsidP="007E4DA3" w:rsidRDefault="005F1278" w14:paraId="671BF054" w14:textId="77777777">
            <w:pPr>
              <w:jc w:val="both"/>
              <w:rPr>
                <w:rFonts w:cs="Arial"/>
                <w:sz w:val="24"/>
                <w:szCs w:val="24"/>
              </w:rPr>
            </w:pPr>
          </w:p>
          <w:p w:rsidRPr="00FE7642" w:rsidR="005F1278" w:rsidP="0223A600" w:rsidRDefault="005F1278" w14:paraId="671BF056" w14:textId="327EAEDC">
            <w:pPr>
              <w:pStyle w:val="Normal"/>
              <w:jc w:val="both"/>
              <w:rPr>
                <w:rFonts w:cs="Arial"/>
                <w:sz w:val="24"/>
                <w:szCs w:val="24"/>
              </w:rPr>
            </w:pPr>
            <w:r w:rsidRPr="0223A600" w:rsidR="6E2D6EF1">
              <w:rPr>
                <w:rFonts w:cs="Arial"/>
                <w:sz w:val="24"/>
                <w:szCs w:val="24"/>
              </w:rPr>
              <w:t>Word count = 605 including citations and UKPSF coding</w:t>
            </w:r>
          </w:p>
          <w:p w:rsidRPr="00FE7642" w:rsidR="005407DE" w:rsidP="007E4DA3" w:rsidRDefault="005407DE" w14:paraId="671BF057" w14:textId="77777777">
            <w:pPr>
              <w:jc w:val="both"/>
              <w:rPr>
                <w:rFonts w:cs="Arial"/>
                <w:sz w:val="24"/>
                <w:szCs w:val="24"/>
              </w:rPr>
            </w:pPr>
          </w:p>
        </w:tc>
      </w:tr>
    </w:tbl>
    <w:p w:rsidR="007E55A3" w:rsidRDefault="007E55A3" w14:paraId="477D3541" w14:textId="77777777">
      <w:pPr>
        <w:rPr>
          <w:rFonts w:cs="Arial"/>
        </w:rPr>
        <w:sectPr w:rsidR="007E55A3" w:rsidSect="00C86610">
          <w:pgSz w:w="11906" w:h="16838" w:orient="portrait"/>
          <w:pgMar w:top="720" w:right="720" w:bottom="720" w:left="720" w:header="708" w:footer="708" w:gutter="0"/>
          <w:cols w:space="708"/>
          <w:docGrid w:linePitch="360"/>
        </w:sectPr>
      </w:pPr>
    </w:p>
    <w:p w:rsidRPr="00FE7642" w:rsidR="00407E26" w:rsidRDefault="00407E26" w14:paraId="671BF05A" w14:textId="77777777">
      <w:pPr>
        <w:rPr>
          <w:rFonts w:cs="Arial"/>
        </w:rPr>
      </w:pPr>
    </w:p>
    <w:tbl>
      <w:tblPr>
        <w:tblStyle w:val="TableGrid"/>
        <w:tblW w:w="0" w:type="auto"/>
        <w:tblLook w:val="04A0" w:firstRow="1" w:lastRow="0" w:firstColumn="1" w:lastColumn="0" w:noHBand="0" w:noVBand="1"/>
      </w:tblPr>
      <w:tblGrid>
        <w:gridCol w:w="4864"/>
        <w:gridCol w:w="5592"/>
      </w:tblGrid>
      <w:tr w:rsidRPr="00FE7642" w:rsidR="00CA12DC" w:rsidTr="0223A600" w14:paraId="671BF05D" w14:textId="77777777">
        <w:tc>
          <w:tcPr>
            <w:tcW w:w="10598" w:type="dxa"/>
            <w:gridSpan w:val="2"/>
            <w:tcMar/>
          </w:tcPr>
          <w:p w:rsidR="00411FBC" w:rsidP="00411FBC" w:rsidRDefault="00CA12DC" w14:paraId="023A800D" w14:textId="36823633">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Pr="00FE7642" w:rsidR="005407DE">
              <w:rPr>
                <w:rFonts w:cs="Arial"/>
                <w:b/>
                <w:sz w:val="28"/>
                <w:szCs w:val="28"/>
              </w:rPr>
              <w:t xml:space="preserve">d giving feedback to learners </w:t>
            </w:r>
          </w:p>
          <w:p w:rsidR="003D0E94" w:rsidP="00411FBC" w:rsidRDefault="003D0E94" w14:paraId="3C661805" w14:textId="3E68F258">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rsidRPr="00FE7642" w:rsidR="00CA12DC" w:rsidP="00411FBC" w:rsidRDefault="00CA12DC" w14:paraId="671BF05C" w14:textId="0F45C245">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Pr="00FE7642" w:rsidR="005407DE">
              <w:rPr>
                <w:rFonts w:cs="Arial"/>
                <w:sz w:val="24"/>
                <w:szCs w:val="24"/>
              </w:rPr>
              <w:t xml:space="preserve"> The assessment may be formative or summative, </w:t>
            </w:r>
            <w:proofErr w:type="gramStart"/>
            <w:r w:rsidRPr="00FE7642" w:rsidR="005407DE">
              <w:rPr>
                <w:rFonts w:cs="Arial"/>
                <w:sz w:val="24"/>
                <w:szCs w:val="24"/>
              </w:rPr>
              <w:t>formal</w:t>
            </w:r>
            <w:proofErr w:type="gramEnd"/>
            <w:r w:rsidRPr="00FE7642" w:rsidR="005407DE">
              <w:rPr>
                <w:rFonts w:cs="Arial"/>
                <w:sz w:val="24"/>
                <w:szCs w:val="24"/>
              </w:rPr>
              <w:t xml:space="preserve"> or informal. </w:t>
            </w:r>
          </w:p>
        </w:tc>
      </w:tr>
      <w:tr w:rsidRPr="00FE7642" w:rsidR="00CA12DC" w:rsidTr="0223A600" w14:paraId="671BF06E" w14:textId="77777777">
        <w:tc>
          <w:tcPr>
            <w:tcW w:w="4928" w:type="dxa"/>
            <w:tcMar/>
          </w:tcPr>
          <w:p w:rsidRPr="00FE7642" w:rsidR="00CA12DC" w:rsidP="007E4DA3" w:rsidRDefault="00CA12DC" w14:paraId="671BF05E" w14:textId="77777777">
            <w:pPr>
              <w:rPr>
                <w:rFonts w:cs="Arial"/>
                <w:sz w:val="20"/>
                <w:szCs w:val="20"/>
                <w:u w:val="single"/>
              </w:rPr>
            </w:pPr>
            <w:r w:rsidRPr="00FE7642">
              <w:rPr>
                <w:rFonts w:cs="Arial"/>
                <w:sz w:val="20"/>
                <w:szCs w:val="20"/>
                <w:u w:val="single"/>
              </w:rPr>
              <w:t>Engagement with appropriate assessment strategies including:</w:t>
            </w:r>
          </w:p>
          <w:p w:rsidRPr="00FE7642" w:rsidR="00CA12DC" w:rsidP="00CA12DC" w:rsidRDefault="00CA12DC" w14:paraId="671BF05F"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rsidRPr="00FE7642" w:rsidR="00CA12DC" w:rsidP="00CA12DC" w:rsidRDefault="00CA12DC" w14:paraId="671BF060"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rsidRPr="00FE7642" w:rsidR="00CA12DC" w:rsidP="00CA12DC" w:rsidRDefault="00CA12DC" w14:paraId="671BF061"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rsidRPr="00FE7642" w:rsidR="00CA12DC" w:rsidP="00CA12DC" w:rsidRDefault="00CA12DC" w14:paraId="671BF062"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Mar/>
          </w:tcPr>
          <w:p w:rsidRPr="00FE7642" w:rsidR="00CA12DC" w:rsidP="007E4DA3" w:rsidRDefault="00CA12DC" w14:paraId="671BF063" w14:textId="77777777">
            <w:pPr>
              <w:jc w:val="both"/>
              <w:rPr>
                <w:rFonts w:cs="Arial"/>
                <w:sz w:val="20"/>
                <w:szCs w:val="20"/>
              </w:rPr>
            </w:pPr>
            <w:r w:rsidRPr="00FE7642">
              <w:rPr>
                <w:rFonts w:cs="Arial"/>
                <w:sz w:val="20"/>
                <w:szCs w:val="20"/>
                <w:u w:val="single"/>
              </w:rPr>
              <w:t>Evidence might include:</w:t>
            </w:r>
          </w:p>
          <w:p w:rsidRPr="00FE7642" w:rsidR="00CA12DC" w:rsidP="00CA12DC" w:rsidRDefault="00CA12DC" w14:paraId="671BF064"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rsidRPr="00FE7642" w:rsidR="00CA12DC" w:rsidP="00CA12DC" w:rsidRDefault="00CA12DC" w14:paraId="671BF065"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rsidRPr="00FE7642" w:rsidR="00CA12DC" w:rsidP="00CA12DC" w:rsidRDefault="00CA12DC" w14:paraId="671BF066"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rsidRPr="00FE7642" w:rsidR="00CA12DC" w:rsidP="00CA12DC" w:rsidRDefault="00CA12DC" w14:paraId="671BF067"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rsidRPr="00FE7642" w:rsidR="00CA12DC" w:rsidP="00CA12DC" w:rsidRDefault="00CA12DC" w14:paraId="671BF068"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rsidRPr="00FE7642" w:rsidR="00CA12DC" w:rsidP="00CA12DC" w:rsidRDefault="00CA12DC" w14:paraId="671BF069"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rsidRPr="00FE7642" w:rsidR="00CA12DC" w:rsidP="00CA12DC" w:rsidRDefault="00CA12DC" w14:paraId="671BF06B"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rsidRPr="00FE7642" w:rsidR="00CA12DC" w:rsidP="00CA12DC" w:rsidRDefault="00CA12DC" w14:paraId="671BF06C"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rsidRPr="00FE7642" w:rsidR="005407DE" w:rsidP="005407DE" w:rsidRDefault="005407DE" w14:paraId="671BF06D" w14:textId="77777777">
            <w:pPr>
              <w:ind w:left="57"/>
              <w:rPr>
                <w:rFonts w:cs="Arial"/>
                <w:sz w:val="20"/>
                <w:szCs w:val="20"/>
              </w:rPr>
            </w:pPr>
          </w:p>
        </w:tc>
      </w:tr>
      <w:tr w:rsidRPr="00FE7642" w:rsidR="005407DE" w:rsidTr="0223A600" w14:paraId="671BF076" w14:textId="77777777">
        <w:tc>
          <w:tcPr>
            <w:tcW w:w="10598" w:type="dxa"/>
            <w:gridSpan w:val="2"/>
            <w:tcMar/>
          </w:tcPr>
          <w:p w:rsidRPr="00FE7642" w:rsidR="005407DE" w:rsidP="007E4DA3" w:rsidRDefault="005407DE" w14:paraId="671BF06F" w14:textId="77777777">
            <w:pPr>
              <w:jc w:val="both"/>
              <w:rPr>
                <w:rFonts w:cs="Arial"/>
                <w:b/>
                <w:sz w:val="24"/>
                <w:szCs w:val="24"/>
                <w:u w:val="single"/>
              </w:rPr>
            </w:pPr>
            <w:r w:rsidRPr="00FE7642">
              <w:rPr>
                <w:rFonts w:cs="Arial"/>
                <w:b/>
                <w:sz w:val="24"/>
                <w:szCs w:val="24"/>
                <w:u w:val="single"/>
              </w:rPr>
              <w:t>Write your evidence here</w:t>
            </w:r>
          </w:p>
          <w:p w:rsidRPr="00FE7642" w:rsidR="005407DE" w:rsidP="007E4DA3" w:rsidRDefault="005407DE" w14:paraId="671BF070" w14:textId="77777777">
            <w:pPr>
              <w:jc w:val="both"/>
              <w:rPr>
                <w:rFonts w:cs="Arial"/>
                <w:sz w:val="24"/>
                <w:szCs w:val="24"/>
              </w:rPr>
            </w:pPr>
          </w:p>
          <w:p w:rsidR="1E9F4762" w:rsidP="0223A600" w:rsidRDefault="1E9F4762" w14:paraId="4DBC0F92" w14:textId="3D49C85B">
            <w:pPr>
              <w:jc w:val="both"/>
              <w:rPr>
                <w:rFonts w:cs="Arial"/>
                <w:sz w:val="24"/>
                <w:szCs w:val="24"/>
              </w:rPr>
            </w:pPr>
            <w:r w:rsidRPr="0223A600" w:rsidR="1E9F4762">
              <w:rPr>
                <w:rFonts w:cs="Arial"/>
                <w:b w:val="1"/>
                <w:bCs w:val="1"/>
                <w:sz w:val="24"/>
                <w:szCs w:val="24"/>
              </w:rPr>
              <w:t>Description</w:t>
            </w:r>
          </w:p>
          <w:p w:rsidR="1E9F4762" w:rsidP="0223A600" w:rsidRDefault="1E9F4762" w14:paraId="676DAE23" w14:textId="55020F94">
            <w:pPr>
              <w:pStyle w:val="Normal"/>
              <w:jc w:val="both"/>
            </w:pPr>
            <w:r w:rsidRPr="0223A600" w:rsidR="1E9F4762">
              <w:rPr>
                <w:rFonts w:cs="Arial"/>
                <w:sz w:val="24"/>
                <w:szCs w:val="24"/>
              </w:rPr>
              <w:t>Teaching and assessing adult learners involve addressing their specific needs and balancing their academic commitments with their personal and professional lives (Simmons, 2021). In my role, I provide assessments that are marked against learning outcomes outlined in the module descriptor, developed using SEEC level descriptors (Price, 1999)(K1,K2,K6,V4). To enhance academic skills, I have learned to implement bite-sized opportunities for formative assessments, providing developmental feedback, contributing to a summative assessment whilst incorporating feed-forward. For example, within the WBL project, learners develop seven sections, followed by an oral presentation. Developmental feedback is given on each section, leading up to a summative assessment. Furthermore, one-to-one tutorials allow learners to discuss feedback resulting in increased confidence and understanding. This approach is endorsed by our end of module questionnaires and external examiner in his report and on email, who identified our feedback mechanisms as exemplary, noting its helpfulness for learners' progression and comparing to 12 other universities. (K1,K2,K3,K5,K6,V1,V2,V3,V4,A5)</w:t>
            </w:r>
          </w:p>
          <w:p w:rsidR="1E9F4762" w:rsidP="0223A600" w:rsidRDefault="1E9F4762" w14:paraId="234357FD" w14:textId="1185E218">
            <w:pPr>
              <w:pStyle w:val="Normal"/>
              <w:jc w:val="both"/>
            </w:pPr>
            <w:r w:rsidRPr="0223A600" w:rsidR="1E9F4762">
              <w:rPr>
                <w:rFonts w:cs="Arial"/>
                <w:sz w:val="24"/>
                <w:szCs w:val="24"/>
              </w:rPr>
              <w:t xml:space="preserve"> </w:t>
            </w:r>
          </w:p>
          <w:p w:rsidR="1E9F4762" w:rsidP="0223A600" w:rsidRDefault="1E9F4762" w14:paraId="614FB926" w14:textId="58FC77AE">
            <w:pPr>
              <w:pStyle w:val="Normal"/>
              <w:jc w:val="both"/>
            </w:pPr>
            <w:r w:rsidRPr="0223A600" w:rsidR="1E9F4762">
              <w:rPr>
                <w:rFonts w:cs="Arial"/>
                <w:b w:val="1"/>
                <w:bCs w:val="1"/>
                <w:sz w:val="24"/>
                <w:szCs w:val="24"/>
              </w:rPr>
              <w:t>Feelings</w:t>
            </w:r>
          </w:p>
          <w:p w:rsidR="1E9F4762" w:rsidP="0223A600" w:rsidRDefault="1E9F4762" w14:paraId="58F4708D" w14:textId="109A61BD">
            <w:pPr>
              <w:pStyle w:val="Normal"/>
              <w:jc w:val="both"/>
            </w:pPr>
            <w:r w:rsidRPr="0223A600" w:rsidR="1E9F4762">
              <w:rPr>
                <w:rFonts w:cs="Arial"/>
                <w:sz w:val="24"/>
                <w:szCs w:val="24"/>
              </w:rPr>
              <w:t>Initially, I felt enthusiasm and concern when adopting this approach; I was excited about the potential benefits of regular, formative feedback for learner development (Goodwin, 2023) but also apprehensive about the additional workload for both myself and the learners. Balancing detailed formative feedback, online tutorials and summative feedback with the time constraints and diverse needs of adult learners posed a significant challenge. However, receiving positive feedback from the external examiner and witnessing the learners' progress provided a sense of accomplishment and validation. (A5,K1,K2,K3,K4,K5,K6,V1,V2,V3,V4)</w:t>
            </w:r>
          </w:p>
          <w:p w:rsidR="1E9F4762" w:rsidP="0223A600" w:rsidRDefault="1E9F4762" w14:paraId="5A067B5A" w14:textId="533BD117">
            <w:pPr>
              <w:pStyle w:val="Normal"/>
              <w:jc w:val="both"/>
            </w:pPr>
            <w:r w:rsidRPr="0223A600" w:rsidR="1E9F4762">
              <w:rPr>
                <w:rFonts w:cs="Arial"/>
                <w:sz w:val="24"/>
                <w:szCs w:val="24"/>
              </w:rPr>
              <w:t xml:space="preserve"> </w:t>
            </w:r>
          </w:p>
          <w:p w:rsidR="1E9F4762" w:rsidP="0223A600" w:rsidRDefault="1E9F4762" w14:paraId="62E8C2EF" w14:textId="584686CF">
            <w:pPr>
              <w:pStyle w:val="Normal"/>
              <w:jc w:val="both"/>
            </w:pPr>
            <w:r w:rsidRPr="0223A600" w:rsidR="1E9F4762">
              <w:rPr>
                <w:rFonts w:cs="Arial"/>
                <w:b w:val="1"/>
                <w:bCs w:val="1"/>
                <w:sz w:val="24"/>
                <w:szCs w:val="24"/>
              </w:rPr>
              <w:t>Evaluation</w:t>
            </w:r>
          </w:p>
          <w:p w:rsidR="1E9F4762" w:rsidP="0223A600" w:rsidRDefault="1E9F4762" w14:paraId="2139675F" w14:textId="7CE3E023">
            <w:pPr>
              <w:pStyle w:val="Normal"/>
              <w:jc w:val="both"/>
            </w:pPr>
            <w:r w:rsidRPr="0223A600" w:rsidR="1E9F4762">
              <w:rPr>
                <w:rFonts w:cs="Arial"/>
                <w:sz w:val="24"/>
                <w:szCs w:val="24"/>
              </w:rPr>
              <w:t>The formative assessment strategy, with suggested deadlines for each section, produced several positive outcomes. Learners benefited from the incremental feedback, which allowed them to improve their work progressively rather than facing overwhelming feedback at the end. Student feedback confirmed that this approach reduced anxiety and increased engagement, as learners could see tangible improvements in their work. The external examiner's praise further validated this method, highlighting its effectiveness in supporting learner progression. However, the approach also had challenges, particularly in terms of time management. Providing detailed feedback on drafts for each section required significant time and effort, and some of our adult learners struggled to keep up with the frequent deadlines due to their personal and professional commitments. (A5,K5,K1,K2,K3,V1,V2,V3)</w:t>
            </w:r>
          </w:p>
          <w:p w:rsidR="1E9F4762" w:rsidP="0223A600" w:rsidRDefault="1E9F4762" w14:paraId="444D282E" w14:textId="12E0F9DF">
            <w:pPr>
              <w:pStyle w:val="Normal"/>
              <w:jc w:val="both"/>
            </w:pPr>
            <w:r w:rsidRPr="0223A600" w:rsidR="1E9F4762">
              <w:rPr>
                <w:rFonts w:cs="Arial"/>
                <w:sz w:val="24"/>
                <w:szCs w:val="24"/>
              </w:rPr>
              <w:t xml:space="preserve"> </w:t>
            </w:r>
          </w:p>
          <w:p w:rsidR="1E9F4762" w:rsidP="0223A600" w:rsidRDefault="1E9F4762" w14:paraId="506639C5" w14:textId="0D1E972D">
            <w:pPr>
              <w:pStyle w:val="Normal"/>
              <w:jc w:val="both"/>
              <w:rPr>
                <w:rFonts w:cs="Arial"/>
                <w:b w:val="1"/>
                <w:bCs w:val="1"/>
                <w:sz w:val="24"/>
                <w:szCs w:val="24"/>
              </w:rPr>
            </w:pPr>
            <w:r w:rsidRPr="0223A600" w:rsidR="1E9F4762">
              <w:rPr>
                <w:rFonts w:cs="Arial"/>
                <w:b w:val="1"/>
                <w:bCs w:val="1"/>
                <w:sz w:val="24"/>
                <w:szCs w:val="24"/>
              </w:rPr>
              <w:t>Analysis</w:t>
            </w:r>
          </w:p>
          <w:p w:rsidR="1E9F4762" w:rsidP="0223A600" w:rsidRDefault="1E9F4762" w14:paraId="5ECC5CFA" w14:textId="33D2FB2C">
            <w:pPr>
              <w:pStyle w:val="Normal"/>
              <w:jc w:val="both"/>
            </w:pPr>
            <w:r w:rsidRPr="0223A600" w:rsidR="1E9F4762">
              <w:rPr>
                <w:rFonts w:cs="Arial"/>
                <w:sz w:val="24"/>
                <w:szCs w:val="24"/>
              </w:rPr>
              <w:t>The success of the formative assessment approach can be attributed to several factors; breaking down the project into manageable sections aligned well with the needs of adult learners, who often juggle multiple responsibilities.(K3,V1,V2) This incremental approach made the task less daunting and more achievable. Additionally, providing developmental feedback at each stage helped learners understand their strengths and areas for improvement, developing a growth mindset (Kyeong et al, 2023) and promoting continuous improvement. The positive feedback from the external examiner’s report(K5) and students reinforced the value of this approach. Whereas, the time management challenges emphasised the need for additional support structures to help learners balance their various commitments effectively.</w:t>
            </w:r>
          </w:p>
          <w:p w:rsidR="1E9F4762" w:rsidP="0223A600" w:rsidRDefault="1E9F4762" w14:paraId="7FACE9FC" w14:textId="4B30241D">
            <w:pPr>
              <w:pStyle w:val="Normal"/>
              <w:jc w:val="both"/>
            </w:pPr>
            <w:r w:rsidRPr="0223A600" w:rsidR="1E9F4762">
              <w:rPr>
                <w:rFonts w:cs="Arial"/>
                <w:sz w:val="24"/>
                <w:szCs w:val="24"/>
              </w:rPr>
              <w:t xml:space="preserve"> </w:t>
            </w:r>
          </w:p>
          <w:p w:rsidR="1E9F4762" w:rsidP="0223A600" w:rsidRDefault="1E9F4762" w14:paraId="692B3909" w14:textId="5959976A">
            <w:pPr>
              <w:pStyle w:val="Normal"/>
              <w:jc w:val="both"/>
              <w:rPr>
                <w:rFonts w:cs="Arial"/>
                <w:b w:val="1"/>
                <w:bCs w:val="1"/>
                <w:sz w:val="24"/>
                <w:szCs w:val="24"/>
              </w:rPr>
            </w:pPr>
            <w:r w:rsidRPr="0223A600" w:rsidR="1E9F4762">
              <w:rPr>
                <w:rFonts w:cs="Arial"/>
                <w:b w:val="1"/>
                <w:bCs w:val="1"/>
                <w:sz w:val="24"/>
                <w:szCs w:val="24"/>
              </w:rPr>
              <w:t>Conclusion/Action Plan</w:t>
            </w:r>
          </w:p>
          <w:p w:rsidR="1E9F4762" w:rsidP="0223A600" w:rsidRDefault="1E9F4762" w14:paraId="54A3235C" w14:textId="0770929C">
            <w:pPr>
              <w:pStyle w:val="Normal"/>
              <w:jc w:val="both"/>
            </w:pPr>
            <w:r w:rsidRPr="0223A600" w:rsidR="1E9F4762">
              <w:rPr>
                <w:rFonts w:cs="Arial"/>
                <w:sz w:val="24"/>
                <w:szCs w:val="24"/>
              </w:rPr>
              <w:t>From this experience, I learned that regular, developmental feedback is crucial for the academic progression of adult learners.(A5) Breaking down assessments into smaller, manageable tasks significantly reduces the pressure on students and enhances their learning experience. However, it is also essential to provide them with practical strategies to balance their academic, personal, and professional responsibilities.(K2,K3,V1,V2) Therefore, I will continue to use formative assessments and provide regular developmental feedback as well as continue to implement structured time schedules to ease pressures. Additionally, I will seek peer and student feedback to inform a more supportive learning environment and offer regular one-to-one sessions tailored to individual needs, ensuring that each learner receives the necessary guidance and support to succeed. I will also explore ways to streamline the feedback process, ensuring it remains detailed and developmental while also being time-efficient.(K1,K2,K3,K4,K5,V1,V2,A5)</w:t>
            </w:r>
          </w:p>
          <w:p w:rsidR="0223A600" w:rsidP="0223A600" w:rsidRDefault="0223A600" w14:paraId="6B7528D9" w14:textId="320247D5">
            <w:pPr>
              <w:jc w:val="both"/>
              <w:rPr>
                <w:rFonts w:cs="Arial"/>
                <w:sz w:val="24"/>
                <w:szCs w:val="24"/>
              </w:rPr>
            </w:pPr>
          </w:p>
          <w:p w:rsidRPr="00FE7642" w:rsidR="005407DE" w:rsidP="0223A600" w:rsidRDefault="005407DE" w14:paraId="671BF073" w14:textId="70B54931">
            <w:pPr>
              <w:pStyle w:val="Normal"/>
              <w:jc w:val="both"/>
              <w:rPr>
                <w:rFonts w:cs="Arial"/>
                <w:sz w:val="24"/>
                <w:szCs w:val="24"/>
              </w:rPr>
            </w:pPr>
          </w:p>
          <w:p w:rsidR="005407DE" w:rsidP="007E4DA3" w:rsidRDefault="005407DE" w14:paraId="671BF074" w14:textId="77777777">
            <w:pPr>
              <w:jc w:val="both"/>
              <w:rPr>
                <w:rFonts w:cs="Arial"/>
                <w:sz w:val="24"/>
                <w:szCs w:val="24"/>
              </w:rPr>
            </w:pPr>
          </w:p>
          <w:p w:rsidRPr="00FE7642" w:rsidR="00407E26" w:rsidP="0223A600" w:rsidRDefault="00407E26" w14:paraId="097AF574" w14:textId="68278AE5">
            <w:pPr>
              <w:jc w:val="both"/>
              <w:rPr>
                <w:rFonts w:cs="Arial"/>
                <w:sz w:val="24"/>
                <w:szCs w:val="24"/>
              </w:rPr>
            </w:pPr>
          </w:p>
          <w:p w:rsidRPr="00FE7642" w:rsidR="00407E26" w:rsidP="0223A600" w:rsidRDefault="00407E26" w14:paraId="35BB738A" w14:textId="2788D24E">
            <w:pPr>
              <w:pStyle w:val="Normal"/>
              <w:jc w:val="both"/>
              <w:rPr>
                <w:rFonts w:cs="Arial"/>
                <w:sz w:val="24"/>
                <w:szCs w:val="24"/>
              </w:rPr>
            </w:pPr>
            <w:r w:rsidRPr="0223A600" w:rsidR="53D82883">
              <w:rPr>
                <w:rFonts w:cs="Arial"/>
                <w:sz w:val="24"/>
                <w:szCs w:val="24"/>
              </w:rPr>
              <w:t xml:space="preserve">Word count = </w:t>
            </w:r>
            <w:r w:rsidRPr="0223A600" w:rsidR="53D82883">
              <w:rPr>
                <w:rFonts w:cs="Arial"/>
                <w:sz w:val="24"/>
                <w:szCs w:val="24"/>
              </w:rPr>
              <w:t>60</w:t>
            </w:r>
            <w:r w:rsidRPr="0223A600" w:rsidR="688C7DE7">
              <w:rPr>
                <w:rFonts w:cs="Arial"/>
                <w:sz w:val="24"/>
                <w:szCs w:val="24"/>
              </w:rPr>
              <w:t>4</w:t>
            </w:r>
            <w:r w:rsidRPr="0223A600" w:rsidR="53D82883">
              <w:rPr>
                <w:rFonts w:cs="Arial"/>
                <w:sz w:val="24"/>
                <w:szCs w:val="24"/>
              </w:rPr>
              <w:t xml:space="preserve"> </w:t>
            </w:r>
            <w:r w:rsidRPr="0223A600" w:rsidR="51995E9F">
              <w:rPr>
                <w:rFonts w:cs="Arial"/>
                <w:sz w:val="24"/>
                <w:szCs w:val="24"/>
              </w:rPr>
              <w:t>including</w:t>
            </w:r>
            <w:r w:rsidRPr="0223A600" w:rsidR="53D82883">
              <w:rPr>
                <w:rFonts w:cs="Arial"/>
                <w:sz w:val="24"/>
                <w:szCs w:val="24"/>
              </w:rPr>
              <w:t xml:space="preserve"> citations and UKPSF coding</w:t>
            </w:r>
          </w:p>
          <w:p w:rsidRPr="00FE7642" w:rsidR="00407E26" w:rsidP="007E4DA3" w:rsidRDefault="00407E26" w14:paraId="671BF075" w14:textId="37C45004">
            <w:pPr>
              <w:jc w:val="both"/>
              <w:rPr>
                <w:rFonts w:cs="Arial"/>
                <w:sz w:val="24"/>
                <w:szCs w:val="24"/>
              </w:rPr>
            </w:pPr>
          </w:p>
        </w:tc>
      </w:tr>
    </w:tbl>
    <w:p w:rsidR="007E55A3" w:rsidP="00CA12DC" w:rsidRDefault="007E55A3" w14:paraId="2970DED3" w14:textId="77777777">
      <w:pPr>
        <w:jc w:val="both"/>
        <w:rPr>
          <w:rFonts w:cs="Arial"/>
          <w:sz w:val="24"/>
          <w:szCs w:val="24"/>
        </w:rPr>
        <w:sectPr w:rsidR="007E55A3" w:rsidSect="00C86610">
          <w:pgSz w:w="11906" w:h="16838" w:orient="portrait"/>
          <w:pgMar w:top="720" w:right="720" w:bottom="720" w:left="720" w:header="708" w:footer="708" w:gutter="0"/>
          <w:cols w:space="708"/>
          <w:docGrid w:linePitch="360"/>
        </w:sectPr>
      </w:pPr>
    </w:p>
    <w:p w:rsidRPr="00FE7642" w:rsidR="00CA12DC" w:rsidP="00CA12DC" w:rsidRDefault="00CA12DC" w14:paraId="671BF077" w14:textId="77777777">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Pr="00FE7642" w:rsidR="00CA12DC" w:rsidTr="0223A600" w14:paraId="671BF07A" w14:textId="77777777">
        <w:tc>
          <w:tcPr>
            <w:tcW w:w="10598" w:type="dxa"/>
            <w:gridSpan w:val="2"/>
            <w:tcMar/>
          </w:tcPr>
          <w:p w:rsidR="00CA12DC" w:rsidP="007E4DA3" w:rsidRDefault="00CA12DC" w14:paraId="671BF078" w14:textId="0F6A7E0B">
            <w:pPr>
              <w:jc w:val="both"/>
              <w:rPr>
                <w:rFonts w:cs="Arial"/>
                <w:b/>
                <w:sz w:val="28"/>
                <w:szCs w:val="28"/>
              </w:rPr>
            </w:pPr>
            <w:r w:rsidRPr="00FE7642">
              <w:rPr>
                <w:rFonts w:cs="Arial"/>
                <w:b/>
                <w:sz w:val="28"/>
                <w:szCs w:val="28"/>
              </w:rPr>
              <w:t>A4:  Developing effective learning environments and approaches to</w:t>
            </w:r>
            <w:r w:rsidRPr="00FE7642" w:rsidR="005407DE">
              <w:rPr>
                <w:rFonts w:cs="Arial"/>
                <w:b/>
                <w:sz w:val="28"/>
                <w:szCs w:val="28"/>
              </w:rPr>
              <w:t xml:space="preserve"> student support and guidance </w:t>
            </w:r>
          </w:p>
          <w:p w:rsidRPr="00FE7642" w:rsidR="003D0E94" w:rsidP="007E4DA3" w:rsidRDefault="003D0E94" w14:paraId="03721775" w14:textId="03C93502">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rsidRPr="00FE7642" w:rsidR="00CA12DC" w:rsidP="007E4DA3" w:rsidRDefault="00502713" w14:paraId="671BF079" w14:textId="7777777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Pr="00FE7642" w:rsidR="00CA12DC">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Pr="00FE7642" w:rsidR="00CA12DC" w:rsidTr="0223A600" w14:paraId="671BF089" w14:textId="77777777">
        <w:tc>
          <w:tcPr>
            <w:tcW w:w="5070" w:type="dxa"/>
            <w:tcMar/>
          </w:tcPr>
          <w:p w:rsidRPr="00FE7642" w:rsidR="00CA12DC" w:rsidP="007E4DA3" w:rsidRDefault="00CA12DC" w14:paraId="671BF07B" w14:textId="77777777">
            <w:pPr>
              <w:rPr>
                <w:rFonts w:cs="Arial"/>
                <w:sz w:val="20"/>
                <w:szCs w:val="20"/>
                <w:u w:val="single"/>
              </w:rPr>
            </w:pPr>
            <w:r w:rsidRPr="00FE7642">
              <w:rPr>
                <w:rFonts w:cs="Arial"/>
                <w:sz w:val="20"/>
                <w:szCs w:val="20"/>
                <w:u w:val="single"/>
              </w:rPr>
              <w:t>Engagement with:</w:t>
            </w:r>
          </w:p>
          <w:p w:rsidRPr="00FE7642" w:rsidR="00CA12DC" w:rsidP="00CA12DC" w:rsidRDefault="00CA12DC" w14:paraId="671BF07C"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rsidRPr="00FE7642" w:rsidR="00CA12DC" w:rsidP="00CA12DC" w:rsidRDefault="00CA12DC" w14:paraId="671BF07D"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learners </w:t>
            </w:r>
            <w:proofErr w:type="gramStart"/>
            <w:r w:rsidRPr="00FE7642">
              <w:rPr>
                <w:rFonts w:ascii="Arial" w:hAnsi="Arial" w:cs="Arial"/>
                <w:sz w:val="20"/>
                <w:szCs w:val="20"/>
              </w:rPr>
              <w:t>e.g.</w:t>
            </w:r>
            <w:proofErr w:type="gramEnd"/>
            <w:r w:rsidRPr="00FE7642">
              <w:rPr>
                <w:rFonts w:ascii="Arial" w:hAnsi="Arial" w:cs="Arial"/>
                <w:sz w:val="20"/>
                <w:szCs w:val="20"/>
              </w:rPr>
              <w:t xml:space="preserve"> international, culturally diverse, special educational needs</w:t>
            </w:r>
            <w:r w:rsidRPr="00FE7642" w:rsidR="002F5EDD">
              <w:rPr>
                <w:rFonts w:ascii="Arial" w:hAnsi="Arial" w:cs="Arial"/>
                <w:sz w:val="20"/>
                <w:szCs w:val="20"/>
              </w:rPr>
              <w:t>, disabled</w:t>
            </w:r>
            <w:r w:rsidRPr="00FE7642" w:rsidR="00502713">
              <w:rPr>
                <w:rFonts w:ascii="Arial" w:hAnsi="Arial" w:cs="Arial"/>
                <w:sz w:val="20"/>
                <w:szCs w:val="20"/>
              </w:rPr>
              <w:t xml:space="preserve"> learners, </w:t>
            </w:r>
            <w:r w:rsidRPr="00FE7642">
              <w:rPr>
                <w:rFonts w:ascii="Arial" w:hAnsi="Arial" w:cs="Arial"/>
                <w:sz w:val="20"/>
                <w:szCs w:val="20"/>
              </w:rPr>
              <w:t>home-based, full-time, part-time, etc.</w:t>
            </w:r>
          </w:p>
          <w:p w:rsidRPr="00FE7642" w:rsidR="00CA12DC" w:rsidP="00CA12DC" w:rsidRDefault="00CA12DC" w14:paraId="671BF07E"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w:t>
            </w:r>
            <w:proofErr w:type="gramStart"/>
            <w:r w:rsidRPr="00FE7642">
              <w:rPr>
                <w:rFonts w:ascii="Arial" w:hAnsi="Arial" w:cs="Arial"/>
                <w:sz w:val="20"/>
                <w:szCs w:val="20"/>
              </w:rPr>
              <w:t>e.g.</w:t>
            </w:r>
            <w:proofErr w:type="gramEnd"/>
            <w:r w:rsidRPr="00FE7642">
              <w:rPr>
                <w:rFonts w:ascii="Arial" w:hAnsi="Arial" w:cs="Arial"/>
                <w:sz w:val="20"/>
                <w:szCs w:val="20"/>
              </w:rPr>
              <w:t xml:space="preserve"> distance-based, blended, work/practice-based, etc. </w:t>
            </w:r>
          </w:p>
          <w:p w:rsidRPr="00FE7642" w:rsidR="00502713" w:rsidP="00CA12DC" w:rsidRDefault="00502713" w14:paraId="671BF07F"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rsidRPr="00FE7642" w:rsidR="00502713" w:rsidP="00CA12DC" w:rsidRDefault="00502713" w14:paraId="671BF080"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rsidRPr="00FE7642" w:rsidR="00502713" w:rsidP="00CA12DC" w:rsidRDefault="00502713" w14:paraId="671BF081"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rsidRPr="00FE7642" w:rsidR="00502713" w:rsidP="00502713" w:rsidRDefault="00502713" w14:paraId="671BF082" w14:textId="77777777">
            <w:pPr>
              <w:pStyle w:val="ListParagraph"/>
              <w:spacing w:after="0" w:line="240" w:lineRule="auto"/>
              <w:ind w:left="414"/>
              <w:rPr>
                <w:rFonts w:ascii="Arial" w:hAnsi="Arial" w:cs="Arial"/>
                <w:sz w:val="20"/>
                <w:szCs w:val="20"/>
              </w:rPr>
            </w:pPr>
          </w:p>
        </w:tc>
        <w:tc>
          <w:tcPr>
            <w:tcW w:w="5528" w:type="dxa"/>
            <w:tcMar/>
          </w:tcPr>
          <w:p w:rsidRPr="00FE7642" w:rsidR="00CA12DC" w:rsidP="007E4DA3" w:rsidRDefault="00CA12DC" w14:paraId="671BF083" w14:textId="77777777">
            <w:pPr>
              <w:jc w:val="both"/>
              <w:rPr>
                <w:rFonts w:cs="Arial"/>
                <w:sz w:val="20"/>
                <w:szCs w:val="20"/>
              </w:rPr>
            </w:pPr>
            <w:r w:rsidRPr="00FE7642">
              <w:rPr>
                <w:rFonts w:cs="Arial"/>
                <w:sz w:val="20"/>
                <w:szCs w:val="20"/>
                <w:u w:val="single"/>
              </w:rPr>
              <w:t>Evidence might include:</w:t>
            </w:r>
          </w:p>
          <w:p w:rsidRPr="00FE7642" w:rsidR="00CA12DC" w:rsidP="00CA12DC" w:rsidRDefault="00CA12DC" w14:paraId="671BF084"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rsidRPr="00FE7642" w:rsidR="00502713" w:rsidP="00502713" w:rsidRDefault="00CA12DC" w14:paraId="671BF085"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rsidRPr="00FE7642" w:rsidR="00CA12DC" w:rsidP="00CA12DC" w:rsidRDefault="00CA12DC" w14:paraId="671BF086"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rsidRPr="00FE7642" w:rsidR="00CA12DC" w:rsidP="00CA12DC" w:rsidRDefault="00CA12DC" w14:paraId="671BF087"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rsidRPr="00FE7642" w:rsidR="00CA12DC" w:rsidP="00CA12DC" w:rsidRDefault="00CA12DC" w14:paraId="671BF088"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Pr="00FE7642" w:rsidR="00502713" w:rsidTr="0223A600" w14:paraId="671BF08F" w14:textId="77777777">
        <w:tc>
          <w:tcPr>
            <w:tcW w:w="10598" w:type="dxa"/>
            <w:gridSpan w:val="2"/>
            <w:tcMar/>
          </w:tcPr>
          <w:p w:rsidRPr="00407E26" w:rsidR="00502713" w:rsidP="007E4DA3" w:rsidRDefault="00502713" w14:paraId="671BF08A" w14:textId="77777777">
            <w:pPr>
              <w:jc w:val="both"/>
              <w:rPr>
                <w:rFonts w:cs="Arial"/>
                <w:b/>
                <w:sz w:val="24"/>
                <w:szCs w:val="24"/>
              </w:rPr>
            </w:pPr>
            <w:r w:rsidRPr="00407E26">
              <w:rPr>
                <w:rFonts w:cs="Arial"/>
                <w:b/>
                <w:sz w:val="24"/>
                <w:szCs w:val="24"/>
              </w:rPr>
              <w:t>Write your evidence here</w:t>
            </w:r>
          </w:p>
          <w:p w:rsidR="0223A600" w:rsidP="0223A600" w:rsidRDefault="0223A600" w14:paraId="32D7E043" w14:textId="008A5C4C">
            <w:pPr>
              <w:pStyle w:val="Normal"/>
              <w:jc w:val="both"/>
              <w:rPr>
                <w:rFonts w:cs="Arial"/>
                <w:sz w:val="24"/>
                <w:szCs w:val="24"/>
              </w:rPr>
            </w:pPr>
          </w:p>
          <w:p w:rsidRPr="00FE7642" w:rsidR="00502713" w:rsidP="0223A600" w:rsidRDefault="00502713" w14:paraId="0E294F5A" w14:textId="1B34B21C">
            <w:pPr>
              <w:jc w:val="both"/>
              <w:rPr>
                <w:rFonts w:cs="Arial"/>
                <w:sz w:val="24"/>
                <w:szCs w:val="24"/>
              </w:rPr>
            </w:pPr>
            <w:r w:rsidRPr="0223A600" w:rsidR="03217AD5">
              <w:rPr>
                <w:rFonts w:cs="Arial"/>
                <w:b w:val="1"/>
                <w:bCs w:val="1"/>
                <w:sz w:val="24"/>
                <w:szCs w:val="24"/>
              </w:rPr>
              <w:t>Description</w:t>
            </w:r>
          </w:p>
          <w:p w:rsidRPr="00FE7642" w:rsidR="00502713" w:rsidP="0223A600" w:rsidRDefault="00502713" w14:paraId="43B7648F" w14:textId="76C11066">
            <w:pPr>
              <w:jc w:val="both"/>
              <w:rPr>
                <w:rFonts w:cs="Arial"/>
                <w:b w:val="1"/>
                <w:bCs w:val="1"/>
                <w:sz w:val="24"/>
                <w:szCs w:val="24"/>
              </w:rPr>
            </w:pPr>
          </w:p>
          <w:p w:rsidRPr="00FE7642" w:rsidR="00502713" w:rsidP="0223A600" w:rsidRDefault="00502713" w14:paraId="0998C722" w14:textId="37BADEC7">
            <w:pPr>
              <w:pStyle w:val="Normal"/>
              <w:jc w:val="both"/>
            </w:pPr>
            <w:r w:rsidRPr="0223A600" w:rsidR="03217AD5">
              <w:rPr>
                <w:rFonts w:cs="Arial"/>
                <w:sz w:val="24"/>
                <w:szCs w:val="24"/>
              </w:rPr>
              <w:t>I continuously ensure that an inclusive, accessible, flexible, and bilingual (Welsh Government Digital 2030) learning environment is provided for a diverse group of globally based adult, distance learners (Knowles,1978) (K</w:t>
            </w:r>
            <w:r w:rsidRPr="0223A600" w:rsidR="03217AD5">
              <w:rPr>
                <w:rFonts w:cs="Arial"/>
                <w:sz w:val="24"/>
                <w:szCs w:val="24"/>
              </w:rPr>
              <w:t>4,K</w:t>
            </w:r>
            <w:r w:rsidRPr="0223A600" w:rsidR="03217AD5">
              <w:rPr>
                <w:rFonts w:cs="Arial"/>
                <w:sz w:val="24"/>
                <w:szCs w:val="24"/>
              </w:rPr>
              <w:t>6,V</w:t>
            </w:r>
            <w:r w:rsidRPr="0223A600" w:rsidR="03217AD5">
              <w:rPr>
                <w:rFonts w:cs="Arial"/>
                <w:sz w:val="24"/>
                <w:szCs w:val="24"/>
              </w:rPr>
              <w:t>3,V</w:t>
            </w:r>
            <w:r w:rsidRPr="0223A600" w:rsidR="03217AD5">
              <w:rPr>
                <w:rFonts w:cs="Arial"/>
                <w:sz w:val="24"/>
                <w:szCs w:val="24"/>
              </w:rPr>
              <w:t xml:space="preserve">4). Recognising that our learners, at levels 4-7, often feel nervous and require a clear understanding of their learning </w:t>
            </w:r>
            <w:r w:rsidRPr="0223A600" w:rsidR="03217AD5">
              <w:rPr>
                <w:rFonts w:cs="Arial"/>
                <w:sz w:val="24"/>
                <w:szCs w:val="24"/>
              </w:rPr>
              <w:t>objectives</w:t>
            </w:r>
            <w:r w:rsidRPr="0223A600" w:rsidR="03217AD5">
              <w:rPr>
                <w:rFonts w:cs="Arial"/>
                <w:sz w:val="24"/>
                <w:szCs w:val="24"/>
              </w:rPr>
              <w:t xml:space="preserve">, I always aim to develop a purposeful learning environment. To achieve this, I have developed and implemented strategies to increase learner autonomy (Boyatzis,2004), including coaching and mentoring, introduced regular online learner cafes (Bridges,2014) to share self and peer-reflection, electronic study skills booklet, bite-size formative assessments, online learner drop-in sessions, alumni sessions sharing best practice as well as tailored guidance for specific learning styles. Learner cafes, specifically, have been an excellent opportunity to share personal learning strategies such as procrastination and reflective skills; alumni have also attended and shared experiences and best practice, bringing in aspects of professional practice (K1) to the learning environment, all of which have evidentially (anecdotal) had a positive effect on the learners' academic journey.(K2,K3,K4,V1,V2,V3,V4) </w:t>
            </w:r>
          </w:p>
          <w:p w:rsidRPr="00FE7642" w:rsidR="00502713" w:rsidP="0223A600" w:rsidRDefault="00502713" w14:paraId="01F2FD7E" w14:textId="4284638E">
            <w:pPr>
              <w:pStyle w:val="Normal"/>
              <w:jc w:val="both"/>
              <w:rPr>
                <w:rFonts w:cs="Arial"/>
                <w:sz w:val="24"/>
                <w:szCs w:val="24"/>
              </w:rPr>
            </w:pPr>
          </w:p>
          <w:p w:rsidRPr="00FE7642" w:rsidR="00502713" w:rsidP="0223A600" w:rsidRDefault="00502713" w14:paraId="7A8D9002" w14:textId="5E365A37">
            <w:pPr>
              <w:pStyle w:val="Normal"/>
              <w:jc w:val="both"/>
            </w:pPr>
            <w:r w:rsidRPr="0223A600" w:rsidR="03217AD5">
              <w:rPr>
                <w:rFonts w:cs="Arial"/>
                <w:b w:val="1"/>
                <w:bCs w:val="1"/>
                <w:sz w:val="24"/>
                <w:szCs w:val="24"/>
              </w:rPr>
              <w:t>Feelings</w:t>
            </w:r>
          </w:p>
          <w:p w:rsidRPr="00FE7642" w:rsidR="00502713" w:rsidP="0223A600" w:rsidRDefault="00502713" w14:paraId="6BC0086A" w14:textId="4F378775">
            <w:pPr>
              <w:pStyle w:val="Normal"/>
              <w:jc w:val="both"/>
              <w:rPr>
                <w:rFonts w:cs="Arial"/>
                <w:b w:val="1"/>
                <w:bCs w:val="1"/>
                <w:sz w:val="24"/>
                <w:szCs w:val="24"/>
              </w:rPr>
            </w:pPr>
          </w:p>
          <w:p w:rsidRPr="00FE7642" w:rsidR="00502713" w:rsidP="0223A600" w:rsidRDefault="00502713" w14:paraId="23B374EE" w14:textId="01AD170D">
            <w:pPr>
              <w:pStyle w:val="Normal"/>
              <w:jc w:val="both"/>
            </w:pPr>
            <w:r w:rsidRPr="0223A600" w:rsidR="03217AD5">
              <w:rPr>
                <w:rFonts w:cs="Arial"/>
                <w:sz w:val="24"/>
                <w:szCs w:val="24"/>
              </w:rPr>
              <w:t xml:space="preserve">The challenge of connecting with learners dispersed worldwide and creating a cohesive online community of practice (CoP)(Tummons,2023) can feel daunting, however, having been a part of the development of a CoP for a Horizon2020 project (A5), I was motivated by the desire to make a significant impact on each educational experience. As I developed and implemented various strategies, I felt a sense of accomplishment seeing learners engage, </w:t>
            </w:r>
            <w:r w:rsidRPr="0223A600" w:rsidR="03217AD5">
              <w:rPr>
                <w:rFonts w:cs="Arial"/>
                <w:sz w:val="24"/>
                <w:szCs w:val="24"/>
              </w:rPr>
              <w:t>respond</w:t>
            </w:r>
            <w:r w:rsidRPr="0223A600" w:rsidR="03217AD5">
              <w:rPr>
                <w:rFonts w:cs="Arial"/>
                <w:sz w:val="24"/>
                <w:szCs w:val="24"/>
              </w:rPr>
              <w:t xml:space="preserve"> and succeed, particularly through staff-student committees, during the learner cafes and when receiving positive feedback on the study skills booklet. At times, there were feelings of frustration, especially when some learners struggled to grasp concepts such as reflection despite tailored guidance. Nonetheless, the overall experience was rewarding as I </w:t>
            </w:r>
            <w:r w:rsidRPr="0223A600" w:rsidR="03217AD5">
              <w:rPr>
                <w:rFonts w:cs="Arial"/>
                <w:sz w:val="24"/>
                <w:szCs w:val="24"/>
              </w:rPr>
              <w:t>observed</w:t>
            </w:r>
            <w:r w:rsidRPr="0223A600" w:rsidR="03217AD5">
              <w:rPr>
                <w:rFonts w:cs="Arial"/>
                <w:sz w:val="24"/>
                <w:szCs w:val="24"/>
              </w:rPr>
              <w:t xml:space="preserve"> growth and increased confidence in </w:t>
            </w:r>
            <w:r w:rsidRPr="0223A600" w:rsidR="03217AD5">
              <w:rPr>
                <w:rFonts w:cs="Arial"/>
                <w:sz w:val="24"/>
                <w:szCs w:val="24"/>
              </w:rPr>
              <w:t>learners.(</w:t>
            </w:r>
            <w:r w:rsidRPr="0223A600" w:rsidR="03217AD5">
              <w:rPr>
                <w:rFonts w:cs="Arial"/>
                <w:sz w:val="24"/>
                <w:szCs w:val="24"/>
              </w:rPr>
              <w:t>K</w:t>
            </w:r>
            <w:r w:rsidRPr="0223A600" w:rsidR="03217AD5">
              <w:rPr>
                <w:rFonts w:cs="Arial"/>
                <w:sz w:val="24"/>
                <w:szCs w:val="24"/>
              </w:rPr>
              <w:t>1,K2</w:t>
            </w:r>
            <w:r w:rsidRPr="0223A600" w:rsidR="03217AD5">
              <w:rPr>
                <w:rFonts w:cs="Arial"/>
                <w:sz w:val="24"/>
                <w:szCs w:val="24"/>
              </w:rPr>
              <w:t>,K</w:t>
            </w:r>
            <w:r w:rsidRPr="0223A600" w:rsidR="03217AD5">
              <w:rPr>
                <w:rFonts w:cs="Arial"/>
                <w:sz w:val="24"/>
                <w:szCs w:val="24"/>
              </w:rPr>
              <w:t>3,K</w:t>
            </w:r>
            <w:r w:rsidRPr="0223A600" w:rsidR="03217AD5">
              <w:rPr>
                <w:rFonts w:cs="Arial"/>
                <w:sz w:val="24"/>
                <w:szCs w:val="24"/>
              </w:rPr>
              <w:t>4,V</w:t>
            </w:r>
            <w:r w:rsidRPr="0223A600" w:rsidR="03217AD5">
              <w:rPr>
                <w:rFonts w:cs="Arial"/>
                <w:sz w:val="24"/>
                <w:szCs w:val="24"/>
              </w:rPr>
              <w:t>1,V</w:t>
            </w:r>
            <w:r w:rsidRPr="0223A600" w:rsidR="03217AD5">
              <w:rPr>
                <w:rFonts w:cs="Arial"/>
                <w:sz w:val="24"/>
                <w:szCs w:val="24"/>
              </w:rPr>
              <w:t>2,V</w:t>
            </w:r>
            <w:r w:rsidRPr="0223A600" w:rsidR="03217AD5">
              <w:rPr>
                <w:rFonts w:cs="Arial"/>
                <w:sz w:val="24"/>
                <w:szCs w:val="24"/>
              </w:rPr>
              <w:t>3)</w:t>
            </w:r>
          </w:p>
          <w:p w:rsidRPr="00FE7642" w:rsidR="00502713" w:rsidP="0223A600" w:rsidRDefault="00502713" w14:paraId="216BBD28" w14:textId="28BDFA7C">
            <w:pPr>
              <w:pStyle w:val="Normal"/>
              <w:jc w:val="both"/>
              <w:rPr>
                <w:rFonts w:cs="Arial"/>
                <w:sz w:val="24"/>
                <w:szCs w:val="24"/>
              </w:rPr>
            </w:pPr>
          </w:p>
          <w:p w:rsidRPr="00FE7642" w:rsidR="00502713" w:rsidP="0223A600" w:rsidRDefault="00502713" w14:paraId="3DDD1CA6" w14:textId="0577427E">
            <w:pPr>
              <w:pStyle w:val="Normal"/>
              <w:jc w:val="both"/>
            </w:pPr>
            <w:r w:rsidRPr="0223A600" w:rsidR="03217AD5">
              <w:rPr>
                <w:rFonts w:cs="Arial"/>
                <w:b w:val="1"/>
                <w:bCs w:val="1"/>
                <w:sz w:val="24"/>
                <w:szCs w:val="24"/>
              </w:rPr>
              <w:t>Evaluation</w:t>
            </w:r>
          </w:p>
          <w:p w:rsidRPr="00FE7642" w:rsidR="00502713" w:rsidP="0223A600" w:rsidRDefault="00502713" w14:paraId="2529DA49" w14:textId="48720AF0">
            <w:pPr>
              <w:pStyle w:val="Normal"/>
              <w:jc w:val="both"/>
              <w:rPr>
                <w:rFonts w:cs="Arial"/>
                <w:b w:val="1"/>
                <w:bCs w:val="1"/>
                <w:sz w:val="24"/>
                <w:szCs w:val="24"/>
              </w:rPr>
            </w:pPr>
          </w:p>
          <w:p w:rsidRPr="00FE7642" w:rsidR="00502713" w:rsidP="0223A600" w:rsidRDefault="00502713" w14:paraId="7DAD9587" w14:textId="21C42854">
            <w:pPr>
              <w:pStyle w:val="Normal"/>
              <w:jc w:val="both"/>
            </w:pPr>
            <w:r w:rsidRPr="0223A600" w:rsidR="03217AD5">
              <w:rPr>
                <w:rFonts w:cs="Arial"/>
                <w:sz w:val="24"/>
                <w:szCs w:val="24"/>
              </w:rPr>
              <w:t xml:space="preserve">The strategies implemented had varying degrees of success; the learner cafes were particularly effective in developing a sense of community and providing an online platform for learners to interact with peers, tutors and University services. These sessions helped reduce anxiety and made learners feel more connected and supported. The study skills booklet was said to be clear, comprehensive yet simple guidance on essential academic skills, which many learners found invaluable. </w:t>
            </w:r>
          </w:p>
          <w:p w:rsidRPr="00FE7642" w:rsidR="00502713" w:rsidP="0223A600" w:rsidRDefault="00502713" w14:paraId="14B26FA8" w14:textId="4359470C">
            <w:pPr>
              <w:pStyle w:val="Normal"/>
              <w:jc w:val="both"/>
            </w:pPr>
            <w:r w:rsidRPr="0223A600" w:rsidR="03217AD5">
              <w:rPr>
                <w:rFonts w:cs="Arial"/>
                <w:sz w:val="24"/>
                <w:szCs w:val="24"/>
              </w:rPr>
              <w:t xml:space="preserve">On the other hand, the struggle to apply reflective concepts effectively, </w:t>
            </w:r>
            <w:r w:rsidRPr="0223A600" w:rsidR="03217AD5">
              <w:rPr>
                <w:rFonts w:cs="Arial"/>
                <w:sz w:val="24"/>
                <w:szCs w:val="24"/>
              </w:rPr>
              <w:t>indicated</w:t>
            </w:r>
            <w:r w:rsidRPr="0223A600" w:rsidR="03217AD5">
              <w:rPr>
                <w:rFonts w:cs="Arial"/>
                <w:sz w:val="24"/>
                <w:szCs w:val="24"/>
              </w:rPr>
              <w:t xml:space="preserve"> a need for more personalised support, this may have been due to </w:t>
            </w:r>
            <w:r w:rsidRPr="0223A600" w:rsidR="03217AD5">
              <w:rPr>
                <w:rFonts w:cs="Arial"/>
                <w:sz w:val="24"/>
                <w:szCs w:val="24"/>
              </w:rPr>
              <w:t>particular learning</w:t>
            </w:r>
            <w:r w:rsidRPr="0223A600" w:rsidR="03217AD5">
              <w:rPr>
                <w:rFonts w:cs="Arial"/>
                <w:sz w:val="24"/>
                <w:szCs w:val="24"/>
              </w:rPr>
              <w:t xml:space="preserve"> styles and therefore further resources were developed to address differences including videos, short assessments, Moodle pages with guidance, FAQs and exemplars proving effective and </w:t>
            </w:r>
            <w:r w:rsidRPr="0223A600" w:rsidR="03217AD5">
              <w:rPr>
                <w:rFonts w:cs="Arial"/>
                <w:sz w:val="24"/>
                <w:szCs w:val="24"/>
              </w:rPr>
              <w:t>evidenced</w:t>
            </w:r>
            <w:r w:rsidRPr="0223A600" w:rsidR="03217AD5">
              <w:rPr>
                <w:rFonts w:cs="Arial"/>
                <w:sz w:val="24"/>
                <w:szCs w:val="24"/>
              </w:rPr>
              <w:t xml:space="preserve"> in student work. (K</w:t>
            </w:r>
            <w:r w:rsidRPr="0223A600" w:rsidR="03217AD5">
              <w:rPr>
                <w:rFonts w:cs="Arial"/>
                <w:sz w:val="24"/>
                <w:szCs w:val="24"/>
              </w:rPr>
              <w:t>1,K2</w:t>
            </w:r>
            <w:r w:rsidRPr="0223A600" w:rsidR="03217AD5">
              <w:rPr>
                <w:rFonts w:cs="Arial"/>
                <w:sz w:val="24"/>
                <w:szCs w:val="24"/>
              </w:rPr>
              <w:t>,K</w:t>
            </w:r>
            <w:r w:rsidRPr="0223A600" w:rsidR="03217AD5">
              <w:rPr>
                <w:rFonts w:cs="Arial"/>
                <w:sz w:val="24"/>
                <w:szCs w:val="24"/>
              </w:rPr>
              <w:t>3,K</w:t>
            </w:r>
            <w:r w:rsidRPr="0223A600" w:rsidR="03217AD5">
              <w:rPr>
                <w:rFonts w:cs="Arial"/>
                <w:sz w:val="24"/>
                <w:szCs w:val="24"/>
              </w:rPr>
              <w:t>4,K</w:t>
            </w:r>
            <w:r w:rsidRPr="0223A600" w:rsidR="03217AD5">
              <w:rPr>
                <w:rFonts w:cs="Arial"/>
                <w:sz w:val="24"/>
                <w:szCs w:val="24"/>
              </w:rPr>
              <w:t>5,V</w:t>
            </w:r>
            <w:r w:rsidRPr="0223A600" w:rsidR="03217AD5">
              <w:rPr>
                <w:rFonts w:cs="Arial"/>
                <w:sz w:val="24"/>
                <w:szCs w:val="24"/>
              </w:rPr>
              <w:t>1,V</w:t>
            </w:r>
            <w:r w:rsidRPr="0223A600" w:rsidR="03217AD5">
              <w:rPr>
                <w:rFonts w:cs="Arial"/>
                <w:sz w:val="24"/>
                <w:szCs w:val="24"/>
              </w:rPr>
              <w:t>2)</w:t>
            </w:r>
          </w:p>
          <w:p w:rsidRPr="00FE7642" w:rsidR="00502713" w:rsidP="0223A600" w:rsidRDefault="00502713" w14:paraId="1A053782" w14:textId="02CDF146">
            <w:pPr>
              <w:pStyle w:val="Normal"/>
              <w:jc w:val="both"/>
              <w:rPr>
                <w:rFonts w:cs="Arial"/>
                <w:sz w:val="24"/>
                <w:szCs w:val="24"/>
              </w:rPr>
            </w:pPr>
          </w:p>
          <w:p w:rsidRPr="00FE7642" w:rsidR="00502713" w:rsidP="0223A600" w:rsidRDefault="00502713" w14:paraId="19D88A45" w14:textId="031375F1">
            <w:pPr>
              <w:pStyle w:val="Normal"/>
              <w:jc w:val="both"/>
            </w:pPr>
            <w:r w:rsidRPr="0223A600" w:rsidR="03217AD5">
              <w:rPr>
                <w:rFonts w:cs="Arial"/>
                <w:b w:val="1"/>
                <w:bCs w:val="1"/>
                <w:sz w:val="24"/>
                <w:szCs w:val="24"/>
              </w:rPr>
              <w:t>Analysis</w:t>
            </w:r>
          </w:p>
          <w:p w:rsidRPr="00FE7642" w:rsidR="00502713" w:rsidP="0223A600" w:rsidRDefault="00502713" w14:paraId="4098C8AA" w14:textId="0FE315EF">
            <w:pPr>
              <w:pStyle w:val="Normal"/>
              <w:jc w:val="both"/>
              <w:rPr>
                <w:rFonts w:cs="Arial"/>
                <w:b w:val="1"/>
                <w:bCs w:val="1"/>
                <w:sz w:val="24"/>
                <w:szCs w:val="24"/>
              </w:rPr>
            </w:pPr>
          </w:p>
          <w:p w:rsidRPr="00FE7642" w:rsidR="00502713" w:rsidP="0223A600" w:rsidRDefault="00502713" w14:paraId="63BA0680" w14:textId="3A7478EE">
            <w:pPr>
              <w:pStyle w:val="Normal"/>
              <w:jc w:val="both"/>
            </w:pPr>
            <w:r w:rsidRPr="0223A600" w:rsidR="03217AD5">
              <w:rPr>
                <w:rFonts w:cs="Arial"/>
                <w:sz w:val="24"/>
                <w:szCs w:val="24"/>
              </w:rPr>
              <w:t xml:space="preserve">Several factors contributed to the success of the implemented strategies in developing effective learning environments. The online learner cafes provided a structured yet informal environment that </w:t>
            </w:r>
            <w:r w:rsidRPr="0223A600" w:rsidR="03217AD5">
              <w:rPr>
                <w:rFonts w:cs="Arial"/>
                <w:sz w:val="24"/>
                <w:szCs w:val="24"/>
              </w:rPr>
              <w:t>facilitated</w:t>
            </w:r>
            <w:r w:rsidRPr="0223A600" w:rsidR="03217AD5">
              <w:rPr>
                <w:rFonts w:cs="Arial"/>
                <w:sz w:val="24"/>
                <w:szCs w:val="24"/>
              </w:rPr>
              <w:t xml:space="preserve"> interaction and support, </w:t>
            </w:r>
            <w:r w:rsidRPr="0223A600" w:rsidR="03217AD5">
              <w:rPr>
                <w:rFonts w:cs="Arial"/>
                <w:sz w:val="24"/>
                <w:szCs w:val="24"/>
              </w:rPr>
              <w:t>whereas</w:t>
            </w:r>
            <w:r w:rsidRPr="0223A600" w:rsidR="03217AD5">
              <w:rPr>
                <w:rFonts w:cs="Arial"/>
                <w:sz w:val="24"/>
                <w:szCs w:val="24"/>
              </w:rPr>
              <w:t xml:space="preserve"> regular coaching(A5), to develop learner autonomy, was instrumental in their development. The regular drop-in sessions were effectively an opportunity to share best practice between learners. However, the varied levels of knowledge and skills required the development of the Moodle environment to ensure learners had access to resources that suited their learning styles. (K</w:t>
            </w:r>
            <w:r w:rsidRPr="0223A600" w:rsidR="03217AD5">
              <w:rPr>
                <w:rFonts w:cs="Arial"/>
                <w:sz w:val="24"/>
                <w:szCs w:val="24"/>
              </w:rPr>
              <w:t>1,K2</w:t>
            </w:r>
            <w:r w:rsidRPr="0223A600" w:rsidR="03217AD5">
              <w:rPr>
                <w:rFonts w:cs="Arial"/>
                <w:sz w:val="24"/>
                <w:szCs w:val="24"/>
              </w:rPr>
              <w:t>,K</w:t>
            </w:r>
            <w:r w:rsidRPr="0223A600" w:rsidR="03217AD5">
              <w:rPr>
                <w:rFonts w:cs="Arial"/>
                <w:sz w:val="24"/>
                <w:szCs w:val="24"/>
              </w:rPr>
              <w:t>3,K</w:t>
            </w:r>
            <w:r w:rsidRPr="0223A600" w:rsidR="03217AD5">
              <w:rPr>
                <w:rFonts w:cs="Arial"/>
                <w:sz w:val="24"/>
                <w:szCs w:val="24"/>
              </w:rPr>
              <w:t>4,V</w:t>
            </w:r>
            <w:r w:rsidRPr="0223A600" w:rsidR="03217AD5">
              <w:rPr>
                <w:rFonts w:cs="Arial"/>
                <w:sz w:val="24"/>
                <w:szCs w:val="24"/>
              </w:rPr>
              <w:t>1,V</w:t>
            </w:r>
            <w:r w:rsidRPr="0223A600" w:rsidR="03217AD5">
              <w:rPr>
                <w:rFonts w:cs="Arial"/>
                <w:sz w:val="24"/>
                <w:szCs w:val="24"/>
              </w:rPr>
              <w:t>2)</w:t>
            </w:r>
          </w:p>
          <w:p w:rsidRPr="00FE7642" w:rsidR="00502713" w:rsidP="0223A600" w:rsidRDefault="00502713" w14:paraId="525CA807" w14:textId="00E62757">
            <w:pPr>
              <w:pStyle w:val="Normal"/>
              <w:jc w:val="both"/>
              <w:rPr>
                <w:rFonts w:cs="Arial"/>
                <w:sz w:val="24"/>
                <w:szCs w:val="24"/>
              </w:rPr>
            </w:pPr>
          </w:p>
          <w:p w:rsidRPr="00FE7642" w:rsidR="00502713" w:rsidP="0223A600" w:rsidRDefault="00502713" w14:paraId="3951F280" w14:textId="25B76A94">
            <w:pPr>
              <w:pStyle w:val="Normal"/>
              <w:jc w:val="both"/>
              <w:rPr>
                <w:rFonts w:cs="Arial"/>
                <w:b w:val="1"/>
                <w:bCs w:val="1"/>
                <w:sz w:val="24"/>
                <w:szCs w:val="24"/>
              </w:rPr>
            </w:pPr>
            <w:r w:rsidRPr="0223A600" w:rsidR="03217AD5">
              <w:rPr>
                <w:rFonts w:cs="Arial"/>
                <w:b w:val="1"/>
                <w:bCs w:val="1"/>
                <w:sz w:val="24"/>
                <w:szCs w:val="24"/>
              </w:rPr>
              <w:t>Conclusion/ Action Plan</w:t>
            </w:r>
          </w:p>
          <w:p w:rsidRPr="00FE7642" w:rsidR="00502713" w:rsidP="0223A600" w:rsidRDefault="00502713" w14:paraId="3A561604" w14:textId="56F6AD17">
            <w:pPr>
              <w:pStyle w:val="Normal"/>
              <w:jc w:val="both"/>
              <w:rPr>
                <w:rFonts w:cs="Arial"/>
                <w:b w:val="1"/>
                <w:bCs w:val="1"/>
                <w:sz w:val="24"/>
                <w:szCs w:val="24"/>
              </w:rPr>
            </w:pPr>
          </w:p>
          <w:p w:rsidRPr="00FE7642" w:rsidR="00502713" w:rsidP="0223A600" w:rsidRDefault="00502713" w14:paraId="61C12578" w14:textId="018BCE1C">
            <w:pPr>
              <w:pStyle w:val="Normal"/>
              <w:jc w:val="both"/>
            </w:pPr>
            <w:r w:rsidRPr="0223A600" w:rsidR="03217AD5">
              <w:rPr>
                <w:rFonts w:cs="Arial"/>
                <w:sz w:val="24"/>
                <w:szCs w:val="24"/>
              </w:rPr>
              <w:t>Reflecting on this experience, I realise the importance of continuous adaptation and responsiveness to learners' needs. While many strategies were effective, it is better to provide personalised support and clearer contextualisation of reflective practices for an improved learner environment, e.g. one learner grasped reflection in the context of a strategic plan. (K</w:t>
            </w:r>
            <w:r w:rsidRPr="0223A600" w:rsidR="03217AD5">
              <w:rPr>
                <w:rFonts w:cs="Arial"/>
                <w:sz w:val="24"/>
                <w:szCs w:val="24"/>
              </w:rPr>
              <w:t>1,K2</w:t>
            </w:r>
            <w:r w:rsidRPr="0223A600" w:rsidR="03217AD5">
              <w:rPr>
                <w:rFonts w:cs="Arial"/>
                <w:sz w:val="24"/>
                <w:szCs w:val="24"/>
              </w:rPr>
              <w:t>,K</w:t>
            </w:r>
            <w:r w:rsidRPr="0223A600" w:rsidR="03217AD5">
              <w:rPr>
                <w:rFonts w:cs="Arial"/>
                <w:sz w:val="24"/>
                <w:szCs w:val="24"/>
              </w:rPr>
              <w:t>3,V</w:t>
            </w:r>
            <w:r w:rsidRPr="0223A600" w:rsidR="03217AD5">
              <w:rPr>
                <w:rFonts w:cs="Arial"/>
                <w:sz w:val="24"/>
                <w:szCs w:val="24"/>
              </w:rPr>
              <w:t>1,V</w:t>
            </w:r>
            <w:r w:rsidRPr="0223A600" w:rsidR="03217AD5">
              <w:rPr>
                <w:rFonts w:cs="Arial"/>
                <w:sz w:val="24"/>
                <w:szCs w:val="24"/>
              </w:rPr>
              <w:t>2)</w:t>
            </w:r>
          </w:p>
          <w:p w:rsidRPr="00FE7642" w:rsidR="00502713" w:rsidP="0223A600" w:rsidRDefault="00502713" w14:paraId="2F02B9D0" w14:textId="6905E482">
            <w:pPr>
              <w:pStyle w:val="Normal"/>
              <w:jc w:val="both"/>
              <w:rPr>
                <w:rFonts w:cs="Arial"/>
                <w:sz w:val="24"/>
                <w:szCs w:val="24"/>
              </w:rPr>
            </w:pPr>
          </w:p>
          <w:p w:rsidRPr="00FE7642" w:rsidR="00502713" w:rsidP="0223A600" w:rsidRDefault="00502713" w14:paraId="0B323F92" w14:textId="2D3AACF0">
            <w:pPr>
              <w:pStyle w:val="Normal"/>
              <w:jc w:val="both"/>
            </w:pPr>
            <w:r w:rsidRPr="0223A600" w:rsidR="03217AD5">
              <w:rPr>
                <w:rFonts w:cs="Arial"/>
                <w:sz w:val="24"/>
                <w:szCs w:val="24"/>
              </w:rPr>
              <w:t>I plan to offer more online individualised mentoring sessions to address specific learner needs in tutorials, to reduce time needed in group tutorials. Also to continue and expand the learner cafes, possibly introduce themed sessions that focus on specific topics. (K1,K2,K3,K4,V1,V2,V4)</w:t>
            </w:r>
          </w:p>
          <w:p w:rsidRPr="00FE7642" w:rsidR="00502713" w:rsidP="007E4DA3" w:rsidRDefault="00502713" w14:paraId="671BF08C" w14:textId="3BCA8821">
            <w:pPr>
              <w:jc w:val="both"/>
              <w:rPr>
                <w:rFonts w:cs="Arial"/>
                <w:sz w:val="24"/>
                <w:szCs w:val="24"/>
              </w:rPr>
            </w:pPr>
          </w:p>
          <w:p w:rsidRPr="00FE7642" w:rsidR="00502713" w:rsidP="007E4DA3" w:rsidRDefault="00502713" w14:paraId="671BF08D" w14:textId="77777777">
            <w:pPr>
              <w:jc w:val="both"/>
              <w:rPr>
                <w:rFonts w:cs="Arial"/>
                <w:sz w:val="24"/>
                <w:szCs w:val="24"/>
              </w:rPr>
            </w:pPr>
          </w:p>
          <w:p w:rsidRPr="00FE7642" w:rsidR="00E0025F" w:rsidP="0223A600" w:rsidRDefault="00E0025F" w14:paraId="6B340639" w14:textId="1B12FC8D">
            <w:pPr>
              <w:jc w:val="both"/>
              <w:rPr>
                <w:rFonts w:cs="Arial"/>
                <w:sz w:val="24"/>
                <w:szCs w:val="24"/>
              </w:rPr>
            </w:pPr>
          </w:p>
          <w:p w:rsidRPr="00FE7642" w:rsidR="00E0025F" w:rsidP="0223A600" w:rsidRDefault="00E0025F" w14:paraId="636F57D3" w14:textId="4B398301">
            <w:pPr>
              <w:jc w:val="both"/>
              <w:rPr>
                <w:rFonts w:cs="Arial"/>
                <w:sz w:val="24"/>
                <w:szCs w:val="24"/>
              </w:rPr>
            </w:pPr>
          </w:p>
          <w:p w:rsidRPr="00FE7642" w:rsidR="00E0025F" w:rsidP="0223A600" w:rsidRDefault="00E0025F" w14:paraId="0419B00A" w14:textId="534859AC">
            <w:pPr>
              <w:jc w:val="both"/>
              <w:rPr>
                <w:rFonts w:cs="Arial"/>
                <w:sz w:val="24"/>
                <w:szCs w:val="24"/>
              </w:rPr>
            </w:pPr>
          </w:p>
          <w:p w:rsidRPr="00FE7642" w:rsidR="00E0025F" w:rsidP="0223A600" w:rsidRDefault="00E0025F" w14:paraId="04B78CF7" w14:textId="3D917A7C">
            <w:pPr>
              <w:pStyle w:val="Normal"/>
              <w:jc w:val="both"/>
              <w:rPr>
                <w:rFonts w:cs="Arial"/>
                <w:sz w:val="24"/>
                <w:szCs w:val="24"/>
              </w:rPr>
            </w:pPr>
            <w:r w:rsidRPr="0223A600" w:rsidR="6620A152">
              <w:rPr>
                <w:rFonts w:cs="Arial"/>
                <w:sz w:val="24"/>
                <w:szCs w:val="24"/>
              </w:rPr>
              <w:t xml:space="preserve">Word count = </w:t>
            </w:r>
            <w:r w:rsidRPr="0223A600" w:rsidR="6620A152">
              <w:rPr>
                <w:rFonts w:cs="Arial"/>
                <w:sz w:val="24"/>
                <w:szCs w:val="24"/>
                <w:highlight w:val="cyan"/>
              </w:rPr>
              <w:t>6</w:t>
            </w:r>
            <w:r w:rsidRPr="0223A600" w:rsidR="70CE8A62">
              <w:rPr>
                <w:rFonts w:cs="Arial"/>
                <w:sz w:val="24"/>
                <w:szCs w:val="24"/>
                <w:highlight w:val="cyan"/>
              </w:rPr>
              <w:t>00</w:t>
            </w:r>
            <w:r w:rsidRPr="0223A600" w:rsidR="6620A152">
              <w:rPr>
                <w:rFonts w:cs="Arial"/>
                <w:sz w:val="24"/>
                <w:szCs w:val="24"/>
              </w:rPr>
              <w:t xml:space="preserve"> including citations and UKPSF coding</w:t>
            </w:r>
          </w:p>
          <w:p w:rsidRPr="00FE7642" w:rsidR="00E0025F" w:rsidP="007E4DA3" w:rsidRDefault="00E0025F" w14:paraId="671BF08E" w14:textId="41123B75">
            <w:pPr>
              <w:jc w:val="both"/>
              <w:rPr>
                <w:rFonts w:cs="Arial"/>
                <w:sz w:val="24"/>
                <w:szCs w:val="24"/>
              </w:rPr>
            </w:pPr>
          </w:p>
        </w:tc>
      </w:tr>
    </w:tbl>
    <w:p w:rsidR="007E55A3" w:rsidP="00CA12DC" w:rsidRDefault="007E55A3" w14:paraId="6A2100D1" w14:textId="77777777">
      <w:pPr>
        <w:jc w:val="both"/>
        <w:rPr>
          <w:rFonts w:cs="Arial"/>
          <w:sz w:val="24"/>
          <w:szCs w:val="24"/>
        </w:rPr>
        <w:sectPr w:rsidR="007E55A3" w:rsidSect="00C86610">
          <w:pgSz w:w="11906" w:h="16838" w:orient="portrait"/>
          <w:pgMar w:top="720" w:right="720" w:bottom="720" w:left="720" w:header="708" w:footer="708" w:gutter="0"/>
          <w:cols w:space="708"/>
          <w:docGrid w:linePitch="360"/>
        </w:sectPr>
      </w:pPr>
    </w:p>
    <w:p w:rsidRPr="00FE7642" w:rsidR="00CA12DC" w:rsidP="00CA12DC" w:rsidRDefault="00CA12DC" w14:paraId="671BF092" w14:textId="77777777">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Pr="00FE7642" w:rsidR="00CA12DC" w:rsidTr="0223A600" w14:paraId="671BF095" w14:textId="77777777">
        <w:tc>
          <w:tcPr>
            <w:tcW w:w="10598" w:type="dxa"/>
            <w:gridSpan w:val="2"/>
            <w:tcMar/>
          </w:tcPr>
          <w:p w:rsidR="00CA12DC" w:rsidP="007E4DA3" w:rsidRDefault="00CA12DC" w14:paraId="671BF093" w14:textId="198FAB01">
            <w:pPr>
              <w:jc w:val="both"/>
              <w:rPr>
                <w:rFonts w:cs="Arial"/>
                <w:b/>
                <w:sz w:val="28"/>
                <w:szCs w:val="28"/>
              </w:rPr>
            </w:pPr>
            <w:r w:rsidRPr="00FE7642">
              <w:rPr>
                <w:rFonts w:cs="Arial"/>
                <w:b/>
                <w:sz w:val="28"/>
                <w:szCs w:val="28"/>
              </w:rPr>
              <w:t>A5:  Engaging in continuing professional development, research and the evaluation of teaching and learning rel</w:t>
            </w:r>
            <w:r w:rsidRPr="00FE7642" w:rsidR="00E0025F">
              <w:rPr>
                <w:rFonts w:cs="Arial"/>
                <w:b/>
                <w:sz w:val="28"/>
                <w:szCs w:val="28"/>
              </w:rPr>
              <w:t xml:space="preserve">ated professional development </w:t>
            </w:r>
          </w:p>
          <w:p w:rsidR="003D0E94" w:rsidP="007E4DA3" w:rsidRDefault="003D0E94" w14:paraId="379FFD09" w14:textId="5BEC9BB4">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rsidRPr="00FE7642" w:rsidR="00CA12DC" w:rsidP="00A33E6F" w:rsidRDefault="00CA12DC" w14:paraId="671BF094" w14:textId="77777777">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Pr="00FE7642" w:rsidR="00CA12DC" w:rsidTr="0223A600" w14:paraId="671BF0AD" w14:textId="77777777">
        <w:tc>
          <w:tcPr>
            <w:tcW w:w="5211" w:type="dxa"/>
            <w:tcMar/>
          </w:tcPr>
          <w:p w:rsidRPr="00FE7642" w:rsidR="00CA12DC" w:rsidP="007E4DA3" w:rsidRDefault="00CA12DC" w14:paraId="671BF096" w14:textId="77777777">
            <w:pPr>
              <w:rPr>
                <w:rFonts w:cs="Arial"/>
                <w:sz w:val="20"/>
                <w:szCs w:val="20"/>
                <w:u w:val="single"/>
              </w:rPr>
            </w:pPr>
            <w:r w:rsidRPr="00FE7642">
              <w:rPr>
                <w:rFonts w:cs="Arial"/>
                <w:sz w:val="20"/>
                <w:szCs w:val="20"/>
                <w:u w:val="single"/>
              </w:rPr>
              <w:t>Engagement in:</w:t>
            </w:r>
          </w:p>
          <w:p w:rsidRPr="00FE7642" w:rsidR="00CA12DC" w:rsidP="00CA12DC" w:rsidRDefault="00CA12DC" w14:paraId="671BF097"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rsidRPr="00FE7642" w:rsidR="00CA12DC" w:rsidP="00CA12DC" w:rsidRDefault="00CA12DC" w14:paraId="671BF098"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rsidRPr="00FE7642" w:rsidR="00CA12DC" w:rsidP="00CA12DC" w:rsidRDefault="00CA12DC" w14:paraId="671BF099"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rsidRPr="00FE7642" w:rsidR="00CA12DC" w:rsidP="00CA12DC" w:rsidRDefault="00CA12DC" w14:paraId="671BF09A"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rsidRPr="00FE7642" w:rsidR="00A33E6F" w:rsidP="00CA12DC" w:rsidRDefault="00A33E6F" w14:paraId="671BF09B"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rsidRPr="00FE7642" w:rsidR="00A33E6F" w:rsidP="00CA12DC" w:rsidRDefault="00A33E6F" w14:paraId="671BF09C"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rsidRPr="00FE7642" w:rsidR="00A33E6F" w:rsidP="00CA12DC" w:rsidRDefault="00A33E6F" w14:paraId="671BF09D"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rsidRPr="00FE7642" w:rsidR="00A33E6F" w:rsidP="00CA12DC" w:rsidRDefault="00A33E6F" w14:paraId="671BF09E"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rsidRPr="00FE7642" w:rsidR="00A33E6F" w:rsidP="00CA12DC" w:rsidRDefault="00A33E6F" w14:paraId="671BF09F"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rsidRPr="00FE7642" w:rsidR="00A33E6F" w:rsidP="00CA12DC" w:rsidRDefault="2AF24BD0" w14:paraId="671BF0A0" w14:textId="641AECE6">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Pr="17E3805D" w:rsidR="170F727B">
              <w:rPr>
                <w:rFonts w:ascii="Arial" w:hAnsi="Arial" w:cs="Arial"/>
                <w:sz w:val="20"/>
                <w:szCs w:val="20"/>
              </w:rPr>
              <w:t xml:space="preserve">, </w:t>
            </w:r>
            <w:r w:rsidRPr="17E3805D">
              <w:rPr>
                <w:rFonts w:ascii="Arial" w:hAnsi="Arial" w:cs="Arial"/>
                <w:sz w:val="20"/>
                <w:szCs w:val="20"/>
              </w:rPr>
              <w:t>and involvement in</w:t>
            </w:r>
            <w:r w:rsidRPr="17E3805D" w:rsidR="5AC97DBB">
              <w:rPr>
                <w:rFonts w:ascii="Arial" w:hAnsi="Arial" w:cs="Arial"/>
                <w:sz w:val="20"/>
                <w:szCs w:val="20"/>
              </w:rPr>
              <w:t>,</w:t>
            </w:r>
            <w:r w:rsidRPr="17E3805D">
              <w:rPr>
                <w:rFonts w:ascii="Arial" w:hAnsi="Arial" w:cs="Arial"/>
                <w:sz w:val="20"/>
                <w:szCs w:val="20"/>
              </w:rPr>
              <w:t xml:space="preserve"> projects or research on teaching and learning</w:t>
            </w:r>
          </w:p>
          <w:p w:rsidRPr="00FE7642" w:rsidR="00A33E6F" w:rsidP="00CA12DC" w:rsidRDefault="00A33E6F" w14:paraId="671BF0A1"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rsidRPr="00FE7642" w:rsidR="00A33E6F" w:rsidP="00CA12DC" w:rsidRDefault="00A33E6F" w14:paraId="671BF0A2"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rsidRPr="00FE7642" w:rsidR="00A33E6F" w:rsidP="00CA12DC" w:rsidRDefault="00A33E6F" w14:paraId="671BF0A3"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rsidRPr="00FE7642" w:rsidR="00A33E6F" w:rsidP="00CA12DC" w:rsidRDefault="00A33E6F" w14:paraId="671BF0A4" w14:textId="77777777">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Mar/>
          </w:tcPr>
          <w:p w:rsidRPr="00FE7642" w:rsidR="00CA12DC" w:rsidP="007E4DA3" w:rsidRDefault="00CA12DC" w14:paraId="671BF0A5" w14:textId="77777777">
            <w:pPr>
              <w:jc w:val="both"/>
              <w:rPr>
                <w:rFonts w:cs="Arial"/>
                <w:sz w:val="20"/>
                <w:szCs w:val="20"/>
              </w:rPr>
            </w:pPr>
            <w:r w:rsidRPr="00FE7642">
              <w:rPr>
                <w:rFonts w:cs="Arial"/>
                <w:sz w:val="20"/>
                <w:szCs w:val="20"/>
                <w:u w:val="single"/>
              </w:rPr>
              <w:t>Evidence might include:</w:t>
            </w:r>
          </w:p>
          <w:p w:rsidRPr="00FE7642" w:rsidR="00CA12DC" w:rsidP="00CA12DC" w:rsidRDefault="00CA12DC" w14:paraId="671BF0A6"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rsidRPr="00FE7642" w:rsidR="00CA12DC" w:rsidP="00CA12DC" w:rsidRDefault="00CA12DC" w14:paraId="671BF0A7"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rsidRPr="00FE7642" w:rsidR="00CA12DC" w:rsidP="00CA12DC" w:rsidRDefault="00CA12DC" w14:paraId="671BF0A8"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rsidRPr="00FE7642" w:rsidR="00CA12DC" w:rsidP="00CA12DC" w:rsidRDefault="00CA12DC" w14:paraId="671BF0A9"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rsidRPr="00FE7642" w:rsidR="00CA12DC" w:rsidP="00CA12DC" w:rsidRDefault="00CA12DC" w14:paraId="671BF0AA"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rsidRPr="00FE7642" w:rsidR="00A33E6F" w:rsidP="00CA12DC" w:rsidRDefault="00A33E6F" w14:paraId="671BF0AB"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rsidRPr="00FE7642" w:rsidR="00A33E6F" w:rsidP="00CA12DC" w:rsidRDefault="00A33E6F" w14:paraId="671BF0AC" w14:textId="77777777">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Pr="00FE7642" w:rsidR="00A33E6F" w:rsidTr="0223A600" w14:paraId="671BF0B6" w14:textId="77777777">
        <w:tc>
          <w:tcPr>
            <w:tcW w:w="10598" w:type="dxa"/>
            <w:gridSpan w:val="2"/>
            <w:tcMar/>
          </w:tcPr>
          <w:p w:rsidRPr="00FE7642" w:rsidR="00A33E6F" w:rsidP="007E4DA3" w:rsidRDefault="00A33E6F" w14:paraId="671BF0AE" w14:textId="77777777">
            <w:pPr>
              <w:jc w:val="both"/>
              <w:rPr>
                <w:rFonts w:cs="Arial"/>
                <w:b/>
                <w:sz w:val="24"/>
                <w:szCs w:val="24"/>
                <w:u w:val="single"/>
              </w:rPr>
            </w:pPr>
            <w:r w:rsidRPr="00FE7642">
              <w:rPr>
                <w:rFonts w:cs="Arial"/>
                <w:b/>
                <w:sz w:val="24"/>
                <w:szCs w:val="24"/>
                <w:u w:val="single"/>
              </w:rPr>
              <w:t>Write your evidence here</w:t>
            </w:r>
          </w:p>
          <w:p w:rsidRPr="00FE7642" w:rsidR="00A33E6F" w:rsidP="007E4DA3" w:rsidRDefault="00A33E6F" w14:paraId="671BF0AF" w14:textId="77777777">
            <w:pPr>
              <w:jc w:val="both"/>
              <w:rPr>
                <w:rFonts w:cs="Arial"/>
                <w:sz w:val="24"/>
                <w:szCs w:val="24"/>
              </w:rPr>
            </w:pPr>
          </w:p>
          <w:p w:rsidRPr="00FE7642" w:rsidR="00DD414C" w:rsidP="0223A600" w:rsidRDefault="00DD414C" w14:paraId="4D4826F7" w14:textId="03A2E3F7">
            <w:pPr>
              <w:jc w:val="both"/>
              <w:rPr>
                <w:rFonts w:cs="Arial"/>
                <w:sz w:val="24"/>
                <w:szCs w:val="24"/>
              </w:rPr>
            </w:pPr>
            <w:r w:rsidRPr="0223A600" w:rsidR="54EF35D7">
              <w:rPr>
                <w:rFonts w:cs="Arial"/>
                <w:b w:val="1"/>
                <w:bCs w:val="1"/>
                <w:sz w:val="24"/>
                <w:szCs w:val="24"/>
              </w:rPr>
              <w:t>Description</w:t>
            </w:r>
          </w:p>
          <w:p w:rsidRPr="00FE7642" w:rsidR="00DD414C" w:rsidP="0223A600" w:rsidRDefault="00DD414C" w14:paraId="0FA32869" w14:textId="4C684351">
            <w:pPr>
              <w:pStyle w:val="Normal"/>
              <w:jc w:val="both"/>
            </w:pPr>
            <w:r w:rsidRPr="0223A600" w:rsidR="54EF35D7">
              <w:rPr>
                <w:rFonts w:cs="Arial"/>
                <w:sz w:val="24"/>
                <w:szCs w:val="24"/>
              </w:rPr>
              <w:t xml:space="preserve">Within my role as Programme Manager, I </w:t>
            </w:r>
            <w:r w:rsidRPr="0223A600" w:rsidR="54EF35D7">
              <w:rPr>
                <w:rFonts w:cs="Arial"/>
                <w:sz w:val="24"/>
                <w:szCs w:val="24"/>
              </w:rPr>
              <w:t>am responsible for</w:t>
            </w:r>
            <w:r w:rsidRPr="0223A600" w:rsidR="54EF35D7">
              <w:rPr>
                <w:rFonts w:cs="Arial"/>
                <w:sz w:val="24"/>
                <w:szCs w:val="24"/>
              </w:rPr>
              <w:t xml:space="preserve"> ensuring quality assurance (QAA: Business and Management,</w:t>
            </w:r>
            <w:r w:rsidRPr="0223A600" w:rsidR="54EF35D7">
              <w:rPr>
                <w:rFonts w:cs="Arial"/>
                <w:sz w:val="24"/>
                <w:szCs w:val="24"/>
              </w:rPr>
              <w:t>2023)(</w:t>
            </w:r>
            <w:r w:rsidRPr="0223A600" w:rsidR="54EF35D7">
              <w:rPr>
                <w:rFonts w:cs="Arial"/>
                <w:sz w:val="24"/>
                <w:szCs w:val="24"/>
              </w:rPr>
              <w:t xml:space="preserve">V4), managing assessment processes, conducting annual and major programme reviews, and developing new modules and resources. Throughout my career, I have consistently engaged in CPD activities. One particularly influential experience was attending peer observation sessions where a colleague employed various teaching techniques over four days (2023), including interactive in-class tasks, formative assessments, and personal learning activities. Inspired by this, I revised the WBL Project scheme of work to incorporate further innovative strategies to enhance the achievements and experience of the online, </w:t>
            </w:r>
            <w:r w:rsidRPr="0223A600" w:rsidR="54EF35D7">
              <w:rPr>
                <w:rFonts w:cs="Arial"/>
                <w:sz w:val="24"/>
                <w:szCs w:val="24"/>
              </w:rPr>
              <w:t>globally-based</w:t>
            </w:r>
            <w:r w:rsidRPr="0223A600" w:rsidR="54EF35D7">
              <w:rPr>
                <w:rFonts w:cs="Arial"/>
                <w:sz w:val="24"/>
                <w:szCs w:val="24"/>
              </w:rPr>
              <w:t xml:space="preserve"> adult learners. Additionally, my CPD in coaching, researching into Communities of Practice </w:t>
            </w:r>
            <w:r w:rsidRPr="0223A600" w:rsidR="2AFCC91E">
              <w:rPr>
                <w:rFonts w:cs="Arial"/>
                <w:sz w:val="24"/>
                <w:szCs w:val="24"/>
              </w:rPr>
              <w:t xml:space="preserve">with Prof. Annette Fillery-Travis </w:t>
            </w:r>
            <w:r w:rsidRPr="0223A600" w:rsidR="54EF35D7">
              <w:rPr>
                <w:rFonts w:cs="Arial"/>
                <w:sz w:val="24"/>
                <w:szCs w:val="24"/>
              </w:rPr>
              <w:t>(H</w:t>
            </w:r>
            <w:r w:rsidRPr="0223A600" w:rsidR="54EF35D7">
              <w:rPr>
                <w:rFonts w:cs="Arial"/>
                <w:sz w:val="24"/>
                <w:szCs w:val="24"/>
              </w:rPr>
              <w:t>orizo</w:t>
            </w:r>
            <w:r w:rsidRPr="0223A600" w:rsidR="54EF35D7">
              <w:rPr>
                <w:rFonts w:cs="Arial"/>
                <w:sz w:val="24"/>
                <w:szCs w:val="24"/>
              </w:rPr>
              <w:t xml:space="preserve">n2020), feedback received from External Examiners, and attending CPD sessions consistently have all contributed to my professional growth and enhanced </w:t>
            </w:r>
            <w:r w:rsidRPr="0223A600" w:rsidR="54EF35D7">
              <w:rPr>
                <w:rFonts w:cs="Arial"/>
                <w:sz w:val="24"/>
                <w:szCs w:val="24"/>
              </w:rPr>
              <w:t>practices.(</w:t>
            </w:r>
            <w:r w:rsidRPr="0223A600" w:rsidR="54EF35D7">
              <w:rPr>
                <w:rFonts w:cs="Arial"/>
                <w:sz w:val="24"/>
                <w:szCs w:val="24"/>
              </w:rPr>
              <w:t>K</w:t>
            </w:r>
            <w:r w:rsidRPr="0223A600" w:rsidR="54EF35D7">
              <w:rPr>
                <w:rFonts w:cs="Arial"/>
                <w:sz w:val="24"/>
                <w:szCs w:val="24"/>
              </w:rPr>
              <w:t>1,K2</w:t>
            </w:r>
            <w:r w:rsidRPr="0223A600" w:rsidR="54EF35D7">
              <w:rPr>
                <w:rFonts w:cs="Arial"/>
                <w:sz w:val="24"/>
                <w:szCs w:val="24"/>
              </w:rPr>
              <w:t>,K</w:t>
            </w:r>
            <w:r w:rsidRPr="0223A600" w:rsidR="54EF35D7">
              <w:rPr>
                <w:rFonts w:cs="Arial"/>
                <w:sz w:val="24"/>
                <w:szCs w:val="24"/>
              </w:rPr>
              <w:t>3,K</w:t>
            </w:r>
            <w:r w:rsidRPr="0223A600" w:rsidR="54EF35D7">
              <w:rPr>
                <w:rFonts w:cs="Arial"/>
                <w:sz w:val="24"/>
                <w:szCs w:val="24"/>
              </w:rPr>
              <w:t>4,K</w:t>
            </w:r>
            <w:r w:rsidRPr="0223A600" w:rsidR="54EF35D7">
              <w:rPr>
                <w:rFonts w:cs="Arial"/>
                <w:sz w:val="24"/>
                <w:szCs w:val="24"/>
              </w:rPr>
              <w:t>5,V</w:t>
            </w:r>
            <w:r w:rsidRPr="0223A600" w:rsidR="54EF35D7">
              <w:rPr>
                <w:rFonts w:cs="Arial"/>
                <w:sz w:val="24"/>
                <w:szCs w:val="24"/>
              </w:rPr>
              <w:t>1,V</w:t>
            </w:r>
            <w:r w:rsidRPr="0223A600" w:rsidR="54EF35D7">
              <w:rPr>
                <w:rFonts w:cs="Arial"/>
                <w:sz w:val="24"/>
                <w:szCs w:val="24"/>
              </w:rPr>
              <w:t>2,V</w:t>
            </w:r>
            <w:r w:rsidRPr="0223A600" w:rsidR="54EF35D7">
              <w:rPr>
                <w:rFonts w:cs="Arial"/>
                <w:sz w:val="24"/>
                <w:szCs w:val="24"/>
              </w:rPr>
              <w:t>3)</w:t>
            </w:r>
          </w:p>
          <w:p w:rsidRPr="00FE7642" w:rsidR="00DD414C" w:rsidP="0223A600" w:rsidRDefault="00DD414C" w14:paraId="4A76CB27" w14:textId="3D58D544">
            <w:pPr>
              <w:pStyle w:val="Normal"/>
              <w:jc w:val="both"/>
            </w:pPr>
            <w:r w:rsidRPr="0223A600" w:rsidR="54EF35D7">
              <w:rPr>
                <w:rFonts w:cs="Arial"/>
                <w:sz w:val="24"/>
                <w:szCs w:val="24"/>
              </w:rPr>
              <w:t xml:space="preserve"> </w:t>
            </w:r>
          </w:p>
          <w:p w:rsidRPr="00FE7642" w:rsidR="00DD414C" w:rsidP="0223A600" w:rsidRDefault="00DD414C" w14:paraId="23171A4A" w14:textId="7C7A82B4">
            <w:pPr>
              <w:pStyle w:val="Normal"/>
              <w:jc w:val="both"/>
              <w:rPr>
                <w:rFonts w:cs="Arial"/>
                <w:b w:val="1"/>
                <w:bCs w:val="1"/>
                <w:sz w:val="24"/>
                <w:szCs w:val="24"/>
              </w:rPr>
            </w:pPr>
            <w:r w:rsidRPr="0223A600" w:rsidR="54EF35D7">
              <w:rPr>
                <w:rFonts w:cs="Arial"/>
                <w:b w:val="1"/>
                <w:bCs w:val="1"/>
                <w:sz w:val="24"/>
                <w:szCs w:val="24"/>
              </w:rPr>
              <w:t>Feelings</w:t>
            </w:r>
          </w:p>
          <w:p w:rsidRPr="00FE7642" w:rsidR="00DD414C" w:rsidP="0223A600" w:rsidRDefault="00DD414C" w14:paraId="503A2733" w14:textId="4D5795D4">
            <w:pPr>
              <w:pStyle w:val="Normal"/>
              <w:jc w:val="both"/>
            </w:pPr>
            <w:r w:rsidRPr="0223A600" w:rsidR="54EF35D7">
              <w:rPr>
                <w:rFonts w:cs="Arial"/>
                <w:sz w:val="24"/>
                <w:szCs w:val="24"/>
              </w:rPr>
              <w:t xml:space="preserve">Initially, I felt apprehensive about the peer observation sessions, given that I had not </w:t>
            </w:r>
            <w:r w:rsidRPr="0223A600" w:rsidR="54EF35D7">
              <w:rPr>
                <w:rFonts w:cs="Arial"/>
                <w:sz w:val="24"/>
                <w:szCs w:val="24"/>
              </w:rPr>
              <w:t>participated</w:t>
            </w:r>
            <w:r w:rsidRPr="0223A600" w:rsidR="54EF35D7">
              <w:rPr>
                <w:rFonts w:cs="Arial"/>
                <w:sz w:val="24"/>
                <w:szCs w:val="24"/>
              </w:rPr>
              <w:t xml:space="preserve"> in such activities for several years due to the pandemic and other challenges. However, </w:t>
            </w:r>
            <w:r w:rsidRPr="0223A600" w:rsidR="54EF35D7">
              <w:rPr>
                <w:rFonts w:cs="Arial"/>
                <w:sz w:val="24"/>
                <w:szCs w:val="24"/>
              </w:rPr>
              <w:t>witnessing</w:t>
            </w:r>
            <w:r w:rsidRPr="0223A600" w:rsidR="54EF35D7">
              <w:rPr>
                <w:rFonts w:cs="Arial"/>
                <w:sz w:val="24"/>
                <w:szCs w:val="24"/>
              </w:rPr>
              <w:t xml:space="preserve"> my colleague’s dynamic teaching methods was invigorating. It sparked a sense of excitement and eagerness to implement similar strategies. The positive feedback from learners following my integration of interactive software such as Miro and </w:t>
            </w:r>
            <w:r w:rsidRPr="0223A600" w:rsidR="54EF35D7">
              <w:rPr>
                <w:rFonts w:cs="Arial"/>
                <w:sz w:val="24"/>
                <w:szCs w:val="24"/>
              </w:rPr>
              <w:t>Mentimeter</w:t>
            </w:r>
            <w:r w:rsidRPr="0223A600" w:rsidR="54EF35D7">
              <w:rPr>
                <w:rFonts w:cs="Arial"/>
                <w:sz w:val="24"/>
                <w:szCs w:val="24"/>
              </w:rPr>
              <w:t xml:space="preserve">, as well as group activities and peer assessment, when presenting their approach to literature reviews for example, </w:t>
            </w:r>
            <w:r w:rsidRPr="0223A600" w:rsidR="54EF35D7">
              <w:rPr>
                <w:rFonts w:cs="Arial"/>
                <w:sz w:val="24"/>
                <w:szCs w:val="24"/>
              </w:rPr>
              <w:t>evidenced</w:t>
            </w:r>
            <w:r w:rsidRPr="0223A600" w:rsidR="54EF35D7">
              <w:rPr>
                <w:rFonts w:cs="Arial"/>
                <w:sz w:val="24"/>
                <w:szCs w:val="24"/>
              </w:rPr>
              <w:t xml:space="preserve"> the impact of my learning and how it had influenced my practice. This has been </w:t>
            </w:r>
            <w:r w:rsidRPr="0223A600" w:rsidR="54EF35D7">
              <w:rPr>
                <w:rFonts w:cs="Arial"/>
                <w:sz w:val="24"/>
                <w:szCs w:val="24"/>
              </w:rPr>
              <w:t>demonstrated</w:t>
            </w:r>
            <w:r w:rsidRPr="0223A600" w:rsidR="54EF35D7">
              <w:rPr>
                <w:rFonts w:cs="Arial"/>
                <w:sz w:val="24"/>
                <w:szCs w:val="24"/>
              </w:rPr>
              <w:t xml:space="preserve"> in the improvement in student submissions, further confirming their knowledge and understanding. (K</w:t>
            </w:r>
            <w:r w:rsidRPr="0223A600" w:rsidR="54EF35D7">
              <w:rPr>
                <w:rFonts w:cs="Arial"/>
                <w:sz w:val="24"/>
                <w:szCs w:val="24"/>
              </w:rPr>
              <w:t>1,K2</w:t>
            </w:r>
            <w:r w:rsidRPr="0223A600" w:rsidR="54EF35D7">
              <w:rPr>
                <w:rFonts w:cs="Arial"/>
                <w:sz w:val="24"/>
                <w:szCs w:val="24"/>
              </w:rPr>
              <w:t>,K</w:t>
            </w:r>
            <w:r w:rsidRPr="0223A600" w:rsidR="54EF35D7">
              <w:rPr>
                <w:rFonts w:cs="Arial"/>
                <w:sz w:val="24"/>
                <w:szCs w:val="24"/>
              </w:rPr>
              <w:t>3,K</w:t>
            </w:r>
            <w:r w:rsidRPr="0223A600" w:rsidR="54EF35D7">
              <w:rPr>
                <w:rFonts w:cs="Arial"/>
                <w:sz w:val="24"/>
                <w:szCs w:val="24"/>
              </w:rPr>
              <w:t>4,K</w:t>
            </w:r>
            <w:r w:rsidRPr="0223A600" w:rsidR="54EF35D7">
              <w:rPr>
                <w:rFonts w:cs="Arial"/>
                <w:sz w:val="24"/>
                <w:szCs w:val="24"/>
              </w:rPr>
              <w:t>5,K</w:t>
            </w:r>
            <w:r w:rsidRPr="0223A600" w:rsidR="54EF35D7">
              <w:rPr>
                <w:rFonts w:cs="Arial"/>
                <w:sz w:val="24"/>
                <w:szCs w:val="24"/>
              </w:rPr>
              <w:t>6,V</w:t>
            </w:r>
            <w:r w:rsidRPr="0223A600" w:rsidR="54EF35D7">
              <w:rPr>
                <w:rFonts w:cs="Arial"/>
                <w:sz w:val="24"/>
                <w:szCs w:val="24"/>
              </w:rPr>
              <w:t>1,V</w:t>
            </w:r>
            <w:r w:rsidRPr="0223A600" w:rsidR="54EF35D7">
              <w:rPr>
                <w:rFonts w:cs="Arial"/>
                <w:sz w:val="24"/>
                <w:szCs w:val="24"/>
              </w:rPr>
              <w:t>2,V</w:t>
            </w:r>
            <w:r w:rsidRPr="0223A600" w:rsidR="54EF35D7">
              <w:rPr>
                <w:rFonts w:cs="Arial"/>
                <w:sz w:val="24"/>
                <w:szCs w:val="24"/>
              </w:rPr>
              <w:t xml:space="preserve">3)  </w:t>
            </w:r>
          </w:p>
          <w:p w:rsidRPr="00FE7642" w:rsidR="00DD414C" w:rsidP="0223A600" w:rsidRDefault="00DD414C" w14:paraId="2DB11B84" w14:textId="7CDA4B52">
            <w:pPr>
              <w:pStyle w:val="Normal"/>
              <w:jc w:val="both"/>
              <w:rPr>
                <w:rFonts w:cs="Arial"/>
                <w:sz w:val="24"/>
                <w:szCs w:val="24"/>
              </w:rPr>
            </w:pPr>
          </w:p>
          <w:p w:rsidRPr="00FE7642" w:rsidR="00DD414C" w:rsidP="0223A600" w:rsidRDefault="00DD414C" w14:paraId="51F474F0" w14:textId="54931576">
            <w:pPr>
              <w:pStyle w:val="Normal"/>
              <w:jc w:val="both"/>
            </w:pPr>
            <w:r w:rsidRPr="0223A600" w:rsidR="54EF35D7">
              <w:rPr>
                <w:rFonts w:cs="Arial"/>
                <w:b w:val="1"/>
                <w:bCs w:val="1"/>
                <w:sz w:val="24"/>
                <w:szCs w:val="24"/>
              </w:rPr>
              <w:t>Evaluation</w:t>
            </w:r>
          </w:p>
          <w:p w:rsidRPr="00FE7642" w:rsidR="00DD414C" w:rsidP="0223A600" w:rsidRDefault="00DD414C" w14:paraId="3898B688" w14:textId="1696252A">
            <w:pPr>
              <w:pStyle w:val="Normal"/>
              <w:jc w:val="both"/>
            </w:pPr>
            <w:r w:rsidRPr="0223A600" w:rsidR="54EF35D7">
              <w:rPr>
                <w:rFonts w:cs="Arial"/>
                <w:sz w:val="24"/>
                <w:szCs w:val="24"/>
              </w:rPr>
              <w:t xml:space="preserve">The peer observation was beneficial to visual and kinaesthetic learning style, </w:t>
            </w:r>
            <w:r w:rsidRPr="0223A600" w:rsidR="54EF35D7">
              <w:rPr>
                <w:rFonts w:cs="Arial"/>
                <w:sz w:val="24"/>
                <w:szCs w:val="24"/>
              </w:rPr>
              <w:t>providing</w:t>
            </w:r>
            <w:r w:rsidRPr="0223A600" w:rsidR="54EF35D7">
              <w:rPr>
                <w:rFonts w:cs="Arial"/>
                <w:sz w:val="24"/>
                <w:szCs w:val="24"/>
              </w:rPr>
              <w:t xml:space="preserve"> practical insights into effective teaching strategies that I could adapt and implement. The use of interactive technologies during induction days enriched the learning experience and developed greater student engagement(K</w:t>
            </w:r>
            <w:r w:rsidRPr="0223A600" w:rsidR="54EF35D7">
              <w:rPr>
                <w:rFonts w:cs="Arial"/>
                <w:sz w:val="24"/>
                <w:szCs w:val="24"/>
              </w:rPr>
              <w:t>1,K2</w:t>
            </w:r>
            <w:r w:rsidRPr="0223A600" w:rsidR="54EF35D7">
              <w:rPr>
                <w:rFonts w:cs="Arial"/>
                <w:sz w:val="24"/>
                <w:szCs w:val="24"/>
              </w:rPr>
              <w:t>,K</w:t>
            </w:r>
            <w:r w:rsidRPr="0223A600" w:rsidR="54EF35D7">
              <w:rPr>
                <w:rFonts w:cs="Arial"/>
                <w:sz w:val="24"/>
                <w:szCs w:val="24"/>
              </w:rPr>
              <w:t>3,K</w:t>
            </w:r>
            <w:r w:rsidRPr="0223A600" w:rsidR="54EF35D7">
              <w:rPr>
                <w:rFonts w:cs="Arial"/>
                <w:sz w:val="24"/>
                <w:szCs w:val="24"/>
              </w:rPr>
              <w:t>4,K</w:t>
            </w:r>
            <w:r w:rsidRPr="0223A600" w:rsidR="54EF35D7">
              <w:rPr>
                <w:rFonts w:cs="Arial"/>
                <w:sz w:val="24"/>
                <w:szCs w:val="24"/>
              </w:rPr>
              <w:t>5). Additionally, my mentoring and coaching skills proved invaluable in helping learners become more autonomous and confident(V</w:t>
            </w:r>
            <w:r w:rsidRPr="0223A600" w:rsidR="54EF35D7">
              <w:rPr>
                <w:rFonts w:cs="Arial"/>
                <w:sz w:val="24"/>
                <w:szCs w:val="24"/>
              </w:rPr>
              <w:t>1,V</w:t>
            </w:r>
            <w:r w:rsidRPr="0223A600" w:rsidR="54EF35D7">
              <w:rPr>
                <w:rFonts w:cs="Arial"/>
                <w:sz w:val="24"/>
                <w:szCs w:val="24"/>
              </w:rPr>
              <w:t xml:space="preserve">2). My research on Communities of Practice(V3) significantly enhanced the learning environment for globally dispersed adult learners(V1), developing </w:t>
            </w:r>
            <w:r w:rsidRPr="0223A600" w:rsidR="54EF35D7">
              <w:rPr>
                <w:rFonts w:cs="Arial"/>
                <w:sz w:val="24"/>
                <w:szCs w:val="24"/>
              </w:rPr>
              <w:t>a strong sense</w:t>
            </w:r>
            <w:r w:rsidRPr="0223A600" w:rsidR="54EF35D7">
              <w:rPr>
                <w:rFonts w:cs="Arial"/>
                <w:sz w:val="24"/>
                <w:szCs w:val="24"/>
              </w:rPr>
              <w:t xml:space="preserve"> of belonging and community. External Examiners’ positive feedback affirmed the effectiveness of my teaching practices and provided reassurance of my </w:t>
            </w:r>
            <w:r w:rsidRPr="0223A600" w:rsidR="54EF35D7">
              <w:rPr>
                <w:rFonts w:cs="Arial"/>
                <w:sz w:val="24"/>
                <w:szCs w:val="24"/>
              </w:rPr>
              <w:t>high standards</w:t>
            </w:r>
            <w:r w:rsidRPr="0223A600" w:rsidR="54EF35D7">
              <w:rPr>
                <w:rFonts w:cs="Arial"/>
                <w:sz w:val="24"/>
                <w:szCs w:val="24"/>
              </w:rPr>
              <w:t>(V</w:t>
            </w:r>
            <w:r w:rsidRPr="0223A600" w:rsidR="54EF35D7">
              <w:rPr>
                <w:rFonts w:cs="Arial"/>
                <w:sz w:val="24"/>
                <w:szCs w:val="24"/>
              </w:rPr>
              <w:t>3,K</w:t>
            </w:r>
            <w:r w:rsidRPr="0223A600" w:rsidR="54EF35D7">
              <w:rPr>
                <w:rFonts w:cs="Arial"/>
                <w:sz w:val="24"/>
                <w:szCs w:val="24"/>
              </w:rPr>
              <w:t>5).</w:t>
            </w:r>
          </w:p>
          <w:p w:rsidRPr="00FE7642" w:rsidR="00DD414C" w:rsidP="0223A600" w:rsidRDefault="00DD414C" w14:paraId="54EEE3E7" w14:textId="34BC4F23">
            <w:pPr>
              <w:pStyle w:val="Normal"/>
              <w:jc w:val="both"/>
              <w:rPr>
                <w:rFonts w:cs="Arial"/>
                <w:sz w:val="24"/>
                <w:szCs w:val="24"/>
              </w:rPr>
            </w:pPr>
          </w:p>
          <w:p w:rsidRPr="00FE7642" w:rsidR="00DD414C" w:rsidP="0223A600" w:rsidRDefault="00DD414C" w14:paraId="06E53CF6" w14:textId="31240B05">
            <w:pPr>
              <w:pStyle w:val="Normal"/>
              <w:jc w:val="both"/>
            </w:pPr>
            <w:r w:rsidRPr="0223A600" w:rsidR="54EF35D7">
              <w:rPr>
                <w:rFonts w:cs="Arial"/>
                <w:b w:val="1"/>
                <w:bCs w:val="1"/>
                <w:sz w:val="24"/>
                <w:szCs w:val="24"/>
              </w:rPr>
              <w:t>Analysis</w:t>
            </w:r>
          </w:p>
          <w:p w:rsidRPr="00FE7642" w:rsidR="00DD414C" w:rsidP="0223A600" w:rsidRDefault="00DD414C" w14:paraId="6AE03267" w14:textId="13DCE0FA">
            <w:pPr>
              <w:pStyle w:val="Normal"/>
              <w:jc w:val="both"/>
            </w:pPr>
            <w:r w:rsidRPr="0223A600" w:rsidR="54EF35D7">
              <w:rPr>
                <w:rFonts w:cs="Arial"/>
                <w:sz w:val="24"/>
                <w:szCs w:val="24"/>
              </w:rPr>
              <w:t xml:space="preserve">The peer observation sessions highlighted the importance of staying current with pedagogical innovations and adapting them to fit the specific needs of adult learners(K1,K2,K3,V1,V2,V3). The success of integrating interactive software (K4) and formative assessments emphasised the value of active learning strategies. Mentoring and coaching not only benefit the learners’ confidence in self-directed learning (Boyatzis,2004), but also enhance my professional satisfaction and effectiveness as a lecturer. Researching online Communities of Practice aligned well with our institution's goals and provided a framework for creating supportive and inclusive learning environments, through learner cafes and drop-in sessions, thus improving retention(V4). Feedback from External Examiners served as an external validation of my practices, reinforcing the importance of ongoing evaluation and refinement.(K1,K2,K3,K4,K5,K6,V1,V2,V3) </w:t>
            </w:r>
          </w:p>
          <w:p w:rsidRPr="00FE7642" w:rsidR="00DD414C" w:rsidP="0223A600" w:rsidRDefault="00DD414C" w14:paraId="7E069674" w14:textId="05CC1843">
            <w:pPr>
              <w:pStyle w:val="Normal"/>
              <w:jc w:val="both"/>
            </w:pPr>
            <w:r w:rsidRPr="0223A600" w:rsidR="54EF35D7">
              <w:rPr>
                <w:rFonts w:cs="Arial"/>
                <w:sz w:val="24"/>
                <w:szCs w:val="24"/>
              </w:rPr>
              <w:t xml:space="preserve"> </w:t>
            </w:r>
          </w:p>
          <w:p w:rsidRPr="00FE7642" w:rsidR="00DD414C" w:rsidP="0223A600" w:rsidRDefault="00DD414C" w14:paraId="6A55B42F" w14:textId="5641AA2A">
            <w:pPr>
              <w:pStyle w:val="Normal"/>
              <w:jc w:val="both"/>
              <w:rPr>
                <w:rFonts w:cs="Arial"/>
                <w:b w:val="1"/>
                <w:bCs w:val="1"/>
                <w:sz w:val="24"/>
                <w:szCs w:val="24"/>
              </w:rPr>
            </w:pPr>
            <w:r w:rsidRPr="0223A600" w:rsidR="54EF35D7">
              <w:rPr>
                <w:rFonts w:cs="Arial"/>
                <w:b w:val="1"/>
                <w:bCs w:val="1"/>
                <w:sz w:val="24"/>
                <w:szCs w:val="24"/>
              </w:rPr>
              <w:t>Conclusion/ Action Plan</w:t>
            </w:r>
          </w:p>
          <w:p w:rsidRPr="00FE7642" w:rsidR="00DD414C" w:rsidP="0223A600" w:rsidRDefault="00DD414C" w14:paraId="42D1BFED" w14:textId="3239C4CF">
            <w:pPr>
              <w:pStyle w:val="Normal"/>
              <w:jc w:val="both"/>
            </w:pPr>
            <w:r w:rsidRPr="0223A600" w:rsidR="54EF35D7">
              <w:rPr>
                <w:rFonts w:cs="Arial"/>
                <w:sz w:val="24"/>
                <w:szCs w:val="24"/>
              </w:rPr>
              <w:t xml:space="preserve">Reflecting on this experience, I realise the significant impact of peer observation and CPD activities on my teaching practices. The observation prompted me to incorporate new teaching techniques, which have proven successful in enhancing student engagement, retention and outcomes. Mentoring and coaching have become integral to my approach, supporting students’ development and autonomy. My research into Communities of Practice(V3) has been instrumental in creating a positive learning environment, and feedback has validated efforts. However, I recognise the need for continuous engagement in CPD to stay ahead of emerging technology and trends. Conducting research and disseminating findings at conferences will be a priority on topics such as supporting adult learners and the impact of WBL projects. Additionally, consistently attending Academic office training will ensure that I stay updated with quality assurance and QAA requirements to maintain the excellence of our programmes.(K1,K2,K3,K4,K6,V1,V2,V4)  </w:t>
            </w:r>
          </w:p>
          <w:p w:rsidRPr="00FE7642" w:rsidR="00DD414C" w:rsidP="0223A600" w:rsidRDefault="00DD414C" w14:paraId="298C8349" w14:textId="0CB23BB6">
            <w:pPr>
              <w:pStyle w:val="Normal"/>
              <w:jc w:val="both"/>
              <w:rPr>
                <w:rFonts w:cs="Arial"/>
                <w:sz w:val="24"/>
                <w:szCs w:val="24"/>
              </w:rPr>
            </w:pPr>
          </w:p>
          <w:p w:rsidRPr="00FE7642" w:rsidR="00DD414C" w:rsidP="0223A600" w:rsidRDefault="00DD414C" w14:paraId="16145521" w14:textId="281427BA">
            <w:pPr>
              <w:jc w:val="both"/>
              <w:rPr>
                <w:rFonts w:cs="Arial"/>
                <w:sz w:val="24"/>
                <w:szCs w:val="24"/>
              </w:rPr>
            </w:pPr>
          </w:p>
          <w:p w:rsidRPr="00FE7642" w:rsidR="00DD414C" w:rsidP="0223A600" w:rsidRDefault="00DD414C" w14:paraId="1434127C" w14:textId="0901959F">
            <w:pPr>
              <w:jc w:val="both"/>
              <w:rPr>
                <w:rFonts w:cs="Arial"/>
                <w:sz w:val="24"/>
                <w:szCs w:val="24"/>
              </w:rPr>
            </w:pPr>
          </w:p>
          <w:p w:rsidRPr="00FE7642" w:rsidR="00DD414C" w:rsidP="0223A600" w:rsidRDefault="00DD414C" w14:paraId="1398011B" w14:textId="4B0EFB89">
            <w:pPr>
              <w:pStyle w:val="Normal"/>
              <w:jc w:val="both"/>
              <w:rPr>
                <w:rFonts w:cs="Arial"/>
                <w:sz w:val="24"/>
                <w:szCs w:val="24"/>
              </w:rPr>
            </w:pPr>
            <w:r w:rsidRPr="0223A600" w:rsidR="30C366F2">
              <w:rPr>
                <w:rFonts w:cs="Arial"/>
                <w:sz w:val="24"/>
                <w:szCs w:val="24"/>
              </w:rPr>
              <w:t>Word count = 60</w:t>
            </w:r>
            <w:r w:rsidRPr="0223A600" w:rsidR="58B4A50F">
              <w:rPr>
                <w:rFonts w:cs="Arial"/>
                <w:sz w:val="24"/>
                <w:szCs w:val="24"/>
              </w:rPr>
              <w:t>9</w:t>
            </w:r>
            <w:r w:rsidRPr="0223A600" w:rsidR="30C366F2">
              <w:rPr>
                <w:rFonts w:cs="Arial"/>
                <w:sz w:val="24"/>
                <w:szCs w:val="24"/>
              </w:rPr>
              <w:t xml:space="preserve"> including citations and UKPSF coding</w:t>
            </w:r>
          </w:p>
          <w:p w:rsidRPr="00FE7642" w:rsidR="00DD414C" w:rsidP="007E4DA3" w:rsidRDefault="00DD414C" w14:paraId="671BF0B5" w14:textId="38DDEF02">
            <w:pPr>
              <w:jc w:val="both"/>
              <w:rPr>
                <w:rFonts w:cs="Arial"/>
                <w:sz w:val="24"/>
                <w:szCs w:val="24"/>
              </w:rPr>
            </w:pPr>
          </w:p>
        </w:tc>
      </w:tr>
    </w:tbl>
    <w:p w:rsidR="007E55A3" w:rsidP="00CA12DC" w:rsidRDefault="007E55A3" w14:paraId="0F294CA9" w14:textId="77777777">
      <w:pPr>
        <w:jc w:val="both"/>
        <w:rPr>
          <w:rFonts w:cs="Arial"/>
          <w:sz w:val="24"/>
          <w:szCs w:val="24"/>
        </w:rPr>
        <w:sectPr w:rsidR="007E55A3" w:rsidSect="00C86610">
          <w:pgSz w:w="11906" w:h="16838" w:orient="portrait"/>
          <w:pgMar w:top="720" w:right="720" w:bottom="720" w:left="720" w:header="708" w:footer="708" w:gutter="0"/>
          <w:cols w:space="708"/>
          <w:docGrid w:linePitch="360"/>
        </w:sectPr>
      </w:pPr>
    </w:p>
    <w:p w:rsidRPr="00FE7642" w:rsidR="00CA12DC" w:rsidP="00CA12DC" w:rsidRDefault="00CA12DC" w14:paraId="671BF0B7" w14:textId="77777777">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rsidTr="0223A600" w14:paraId="6BDE2DFF" w14:textId="77777777">
        <w:tc>
          <w:tcPr>
            <w:tcW w:w="10456" w:type="dxa"/>
            <w:tcMar/>
          </w:tcPr>
          <w:p w:rsidR="00411FBC" w:rsidP="00CA12DC" w:rsidRDefault="0076012B" w14:paraId="25BA01A7" w14:textId="697A1931">
            <w:pPr>
              <w:jc w:val="both"/>
              <w:rPr>
                <w:rFonts w:cs="Arial"/>
                <w:b/>
                <w:sz w:val="32"/>
                <w:szCs w:val="32"/>
              </w:rPr>
            </w:pPr>
            <w:r>
              <w:rPr>
                <w:rFonts w:cs="Arial"/>
                <w:b/>
                <w:sz w:val="32"/>
                <w:szCs w:val="32"/>
              </w:rPr>
              <w:t>Citations</w:t>
            </w:r>
            <w:r w:rsidR="003D0E94">
              <w:rPr>
                <w:rFonts w:cs="Arial"/>
                <w:b/>
                <w:sz w:val="32"/>
                <w:szCs w:val="32"/>
              </w:rPr>
              <w:t xml:space="preserve"> </w:t>
            </w:r>
            <w:r w:rsidRPr="00FE7642" w:rsidR="003D0E94">
              <w:rPr>
                <w:rFonts w:cs="Arial"/>
                <w:b/>
                <w:sz w:val="28"/>
                <w:szCs w:val="28"/>
              </w:rPr>
              <w:t>(</w:t>
            </w:r>
            <w:r w:rsidR="003D0E94">
              <w:rPr>
                <w:rFonts w:cs="Arial"/>
                <w:b/>
                <w:sz w:val="28"/>
                <w:szCs w:val="28"/>
              </w:rPr>
              <w:t>500</w:t>
            </w:r>
            <w:r w:rsidRPr="18A6A3B5" w:rsidR="003D0E94">
              <w:rPr>
                <w:rFonts w:cs="Arial"/>
                <w:b/>
                <w:bCs/>
                <w:sz w:val="28"/>
                <w:szCs w:val="28"/>
              </w:rPr>
              <w:t xml:space="preserve"> words</w:t>
            </w:r>
            <w:r w:rsidRPr="00FE7642" w:rsidR="003D0E94">
              <w:rPr>
                <w:rFonts w:cs="Arial"/>
                <w:b/>
                <w:sz w:val="28"/>
                <w:szCs w:val="28"/>
              </w:rPr>
              <w:t>)</w:t>
            </w:r>
          </w:p>
        </w:tc>
      </w:tr>
      <w:tr w:rsidR="00411FBC" w:rsidTr="0223A600" w14:paraId="5DCA32A6" w14:textId="77777777">
        <w:tc>
          <w:tcPr>
            <w:tcW w:w="10456" w:type="dxa"/>
            <w:tcMar/>
          </w:tcPr>
          <w:p w:rsidRPr="006C3E36" w:rsidR="00411FBC" w:rsidP="0223A600" w:rsidRDefault="00411FBC" w14:paraId="12EDC093" w14:textId="79C61D86">
            <w:pPr>
              <w:pStyle w:val="Normal"/>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312D8643" w14:textId="7B015F52">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Bloom, B. S. (1956). Taxonomy of educational </w:t>
            </w:r>
            <w:r w:rsidRPr="0223A600" w:rsidR="683F9E0D">
              <w:rPr>
                <w:rFonts w:ascii="Arial" w:hAnsi="Arial" w:eastAsia="Arial" w:cs="Arial"/>
                <w:noProof w:val="0"/>
                <w:sz w:val="24"/>
                <w:szCs w:val="24"/>
                <w:lang w:val="en-GB"/>
              </w:rPr>
              <w:t>objectives</w:t>
            </w:r>
            <w:r w:rsidRPr="0223A600" w:rsidR="683F9E0D">
              <w:rPr>
                <w:rFonts w:ascii="Arial" w:hAnsi="Arial" w:eastAsia="Arial" w:cs="Arial"/>
                <w:noProof w:val="0"/>
                <w:sz w:val="24"/>
                <w:szCs w:val="24"/>
                <w:lang w:val="en-GB"/>
              </w:rPr>
              <w:t>: Cognitive and affective domains. New York: David McKay</w:t>
            </w:r>
            <w:r w:rsidRPr="0223A600" w:rsidR="683F9E0D">
              <w:rPr>
                <w:rFonts w:ascii="Arial" w:hAnsi="Arial" w:eastAsia="Arial" w:cs="Arial"/>
                <w:noProof w:val="0"/>
                <w:sz w:val="24"/>
                <w:szCs w:val="24"/>
                <w:lang w:val="en-GB"/>
              </w:rPr>
              <w:t xml:space="preserve">.  </w:t>
            </w:r>
          </w:p>
          <w:p w:rsidRPr="006C3E36" w:rsidR="00411FBC" w:rsidP="0223A600" w:rsidRDefault="00411FBC" w14:paraId="306D5D1A" w14:textId="70CD8D3B">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00C343B8" w14:textId="1BC9CD5C">
            <w:pPr>
              <w:spacing w:before="0" w:beforeAutospacing="off" w:after="0" w:afterAutospacing="off"/>
              <w:jc w:val="both"/>
              <w:rPr>
                <w:rFonts w:ascii="Arial" w:hAnsi="Arial" w:eastAsia="Arial" w:cs="Arial"/>
                <w:sz w:val="24"/>
                <w:szCs w:val="24"/>
              </w:rPr>
            </w:pPr>
            <w:r w:rsidRPr="0223A600" w:rsidR="683F9E0D">
              <w:rPr>
                <w:rFonts w:ascii="Arial" w:hAnsi="Arial" w:eastAsia="Arial" w:cs="Arial"/>
                <w:noProof w:val="0"/>
                <w:sz w:val="24"/>
                <w:szCs w:val="24"/>
                <w:lang w:val="en-GB"/>
              </w:rPr>
              <w:t>Bothello</w:t>
            </w:r>
            <w:r w:rsidRPr="0223A600" w:rsidR="683F9E0D">
              <w:rPr>
                <w:rFonts w:ascii="Arial" w:hAnsi="Arial" w:eastAsia="Arial" w:cs="Arial"/>
                <w:noProof w:val="0"/>
                <w:sz w:val="24"/>
                <w:szCs w:val="24"/>
                <w:lang w:val="en-GB"/>
              </w:rPr>
              <w:t xml:space="preserve">, J., &amp; Roulet, T. J. (2019). The Imposter Syndrome, or the </w:t>
            </w:r>
            <w:r w:rsidRPr="0223A600" w:rsidR="683F9E0D">
              <w:rPr>
                <w:rFonts w:ascii="Arial" w:hAnsi="Arial" w:eastAsia="Arial" w:cs="Arial"/>
                <w:noProof w:val="0"/>
                <w:sz w:val="24"/>
                <w:szCs w:val="24"/>
                <w:lang w:val="en-GB"/>
              </w:rPr>
              <w:t>Mis‐Representation</w:t>
            </w:r>
            <w:r w:rsidRPr="0223A600" w:rsidR="683F9E0D">
              <w:rPr>
                <w:rFonts w:ascii="Arial" w:hAnsi="Arial" w:eastAsia="Arial" w:cs="Arial"/>
                <w:noProof w:val="0"/>
                <w:sz w:val="24"/>
                <w:szCs w:val="24"/>
                <w:lang w:val="en-GB"/>
              </w:rPr>
              <w:t xml:space="preserve"> of Self in Academic Life. Journal of Management Studies, 56(4), 854–861. </w:t>
            </w:r>
            <w:hyperlink r:id="R2212a463f2e1458a">
              <w:r w:rsidRPr="0223A600" w:rsidR="683F9E0D">
                <w:rPr>
                  <w:rStyle w:val="Hyperlink"/>
                  <w:rFonts w:ascii="Arial" w:hAnsi="Arial" w:eastAsia="Arial" w:cs="Arial"/>
                  <w:strike w:val="0"/>
                  <w:dstrike w:val="0"/>
                  <w:noProof w:val="0"/>
                  <w:color w:val="467886"/>
                  <w:sz w:val="24"/>
                  <w:szCs w:val="24"/>
                  <w:u w:val="single"/>
                  <w:lang w:val="en-GB"/>
                </w:rPr>
                <w:t>https://doi.org/10.1111/joms.12344</w:t>
              </w:r>
            </w:hyperlink>
          </w:p>
          <w:p w:rsidRPr="006C3E36" w:rsidR="00411FBC" w:rsidP="0223A600" w:rsidRDefault="00411FBC" w14:paraId="472B0262" w14:textId="01F6569A">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4F1CB94C" w14:textId="051F818D">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Boyatzis, R.E. (2004) ‘Self-Directed Learning’, Executive Excellence, 21(2), pp. 11-.</w:t>
            </w:r>
          </w:p>
          <w:p w:rsidRPr="006C3E36" w:rsidR="00411FBC" w:rsidP="0223A600" w:rsidRDefault="00411FBC" w14:paraId="0A538CE7" w14:textId="0DFAB81C">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2B1C1998" w14:textId="323492F3">
            <w:pPr>
              <w:spacing w:before="0" w:beforeAutospacing="off" w:after="0" w:afterAutospacing="off"/>
              <w:jc w:val="both"/>
              <w:rPr>
                <w:rFonts w:ascii="Arial" w:hAnsi="Arial" w:eastAsia="Arial" w:cs="Arial"/>
                <w:sz w:val="24"/>
                <w:szCs w:val="24"/>
              </w:rPr>
            </w:pPr>
            <w:r w:rsidRPr="0223A600" w:rsidR="683F9E0D">
              <w:rPr>
                <w:rFonts w:ascii="Arial" w:hAnsi="Arial" w:eastAsia="Arial" w:cs="Arial"/>
                <w:noProof w:val="0"/>
                <w:sz w:val="24"/>
                <w:szCs w:val="24"/>
                <w:lang w:val="en-GB"/>
              </w:rPr>
              <w:t xml:space="preserve">Bridges, R. P., Herrin, D., Swart, T., &amp; McConnell, M. T. (2014). Creating an innovative educational structure to support best practice among novice nurses. The Journal of Continuing Education in Nursing, 45(2), 60–64. </w:t>
            </w:r>
            <w:hyperlink r:id="Rece5f86beb204c9f">
              <w:r w:rsidRPr="0223A600" w:rsidR="683F9E0D">
                <w:rPr>
                  <w:rStyle w:val="Hyperlink"/>
                  <w:rFonts w:ascii="Arial" w:hAnsi="Arial" w:eastAsia="Arial" w:cs="Arial"/>
                  <w:strike w:val="0"/>
                  <w:dstrike w:val="0"/>
                  <w:noProof w:val="0"/>
                  <w:color w:val="467886"/>
                  <w:sz w:val="24"/>
                  <w:szCs w:val="24"/>
                  <w:u w:val="single"/>
                  <w:lang w:val="en-GB"/>
                </w:rPr>
                <w:t>https://doi.org/10.3928/00220124-20140122-02</w:t>
              </w:r>
            </w:hyperlink>
          </w:p>
          <w:p w:rsidRPr="006C3E36" w:rsidR="00411FBC" w:rsidP="0223A600" w:rsidRDefault="00411FBC" w14:paraId="1F97CEB0" w14:textId="2C118105">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45A70098" w14:textId="3AE016FD">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Clance, P. R. and Imes, S. A. (1978). ‘The impostor phenomenon in high achieving women: Dynamics </w:t>
            </w:r>
            <w:r w:rsidRPr="0223A600" w:rsidR="683F9E0D">
              <w:rPr>
                <w:rFonts w:ascii="Arial" w:hAnsi="Arial" w:eastAsia="Arial" w:cs="Arial"/>
                <w:noProof w:val="0"/>
                <w:sz w:val="24"/>
                <w:szCs w:val="24"/>
                <w:lang w:val="en-GB"/>
              </w:rPr>
              <w:t>andtherapeutic</w:t>
            </w:r>
            <w:r w:rsidRPr="0223A600" w:rsidR="683F9E0D">
              <w:rPr>
                <w:rFonts w:ascii="Arial" w:hAnsi="Arial" w:eastAsia="Arial" w:cs="Arial"/>
                <w:noProof w:val="0"/>
                <w:sz w:val="24"/>
                <w:szCs w:val="24"/>
                <w:lang w:val="en-GB"/>
              </w:rPr>
              <w:t xml:space="preserve"> intervention</w:t>
            </w:r>
            <w:r w:rsidRPr="0223A600" w:rsidR="683F9E0D">
              <w:rPr>
                <w:rFonts w:ascii="Arial" w:hAnsi="Arial" w:eastAsia="Arial" w:cs="Arial"/>
                <w:noProof w:val="0"/>
                <w:sz w:val="24"/>
                <w:szCs w:val="24"/>
                <w:lang w:val="en-GB"/>
              </w:rPr>
              <w:t>’.</w:t>
            </w:r>
            <w:r w:rsidRPr="0223A600" w:rsidR="683F9E0D">
              <w:rPr>
                <w:rFonts w:ascii="Arial" w:hAnsi="Arial" w:eastAsia="Arial" w:cs="Arial"/>
                <w:noProof w:val="0"/>
                <w:sz w:val="24"/>
                <w:szCs w:val="24"/>
                <w:lang w:val="en-GB"/>
              </w:rPr>
              <w:t xml:space="preserve"> Psychotherapy: Theory, Research and Practice, 15, 241–47.</w:t>
            </w:r>
          </w:p>
          <w:p w:rsidRPr="006C3E36" w:rsidR="00411FBC" w:rsidP="0223A600" w:rsidRDefault="00411FBC" w14:paraId="1B2971DD" w14:textId="2C18EAA7">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0F15BC80" w14:textId="162224D2">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Festl</w:t>
            </w:r>
            <w:r w:rsidRPr="0223A600" w:rsidR="683F9E0D">
              <w:rPr>
                <w:rFonts w:ascii="Arial" w:hAnsi="Arial" w:eastAsia="Arial" w:cs="Arial"/>
                <w:noProof w:val="0"/>
                <w:sz w:val="24"/>
                <w:szCs w:val="24"/>
                <w:lang w:val="en-GB"/>
              </w:rPr>
              <w:t xml:space="preserve">-Wietek, T., Kern, N., Erschens, R., </w:t>
            </w:r>
            <w:r w:rsidRPr="0223A600" w:rsidR="683F9E0D">
              <w:rPr>
                <w:rFonts w:ascii="Arial" w:hAnsi="Arial" w:eastAsia="Arial" w:cs="Arial"/>
                <w:noProof w:val="0"/>
                <w:sz w:val="24"/>
                <w:szCs w:val="24"/>
                <w:lang w:val="en-GB"/>
              </w:rPr>
              <w:t>Griewatz</w:t>
            </w:r>
            <w:r w:rsidRPr="0223A600" w:rsidR="683F9E0D">
              <w:rPr>
                <w:rFonts w:ascii="Arial" w:hAnsi="Arial" w:eastAsia="Arial" w:cs="Arial"/>
                <w:noProof w:val="0"/>
                <w:sz w:val="24"/>
                <w:szCs w:val="24"/>
                <w:lang w:val="en-GB"/>
              </w:rPr>
              <w:t xml:space="preserve">, J., Zipfel, S., &amp; Herrmann-Werner, A. (2022). Online student tutorials for effective peer teaching in digital times: a longitudinal quantitative study. BMC Medical Education, 22(1), 1–681. </w:t>
            </w:r>
            <w:hyperlink r:id="Rb215c523caf64a19">
              <w:r w:rsidRPr="0223A600" w:rsidR="683F9E0D">
                <w:rPr>
                  <w:rStyle w:val="Hyperlink"/>
                  <w:rFonts w:ascii="Arial" w:hAnsi="Arial" w:eastAsia="Arial" w:cs="Arial"/>
                  <w:strike w:val="0"/>
                  <w:dstrike w:val="0"/>
                  <w:noProof w:val="0"/>
                  <w:color w:val="467886"/>
                  <w:sz w:val="24"/>
                  <w:szCs w:val="24"/>
                  <w:u w:val="single"/>
                  <w:lang w:val="en-GB"/>
                </w:rPr>
                <w:t>https://doi.org/10.1186/s12909-022-03741-9</w:t>
              </w:r>
            </w:hyperlink>
            <w:r w:rsidRPr="0223A600" w:rsidR="683F9E0D">
              <w:rPr>
                <w:rFonts w:ascii="Arial" w:hAnsi="Arial" w:eastAsia="Arial" w:cs="Arial"/>
                <w:noProof w:val="0"/>
                <w:sz w:val="24"/>
                <w:szCs w:val="24"/>
                <w:lang w:val="en-GB"/>
              </w:rPr>
              <w:t xml:space="preserve"> </w:t>
            </w:r>
          </w:p>
          <w:p w:rsidRPr="006C3E36" w:rsidR="00411FBC" w:rsidP="0223A600" w:rsidRDefault="00411FBC" w14:paraId="0B57FCCF" w14:textId="39DFF2E4">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7FB51BF5" w14:textId="694EE0D4">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Goodwin, R. L., &amp; Nathaniel, T. I. (2023). Effective Feedback Strategy for Formative Assessment in an Integrated Medical Neuroscience Course. Medical Science Educator, 33(3), 747–753. </w:t>
            </w:r>
            <w:hyperlink r:id="Rde520339a97641df">
              <w:r w:rsidRPr="0223A600" w:rsidR="683F9E0D">
                <w:rPr>
                  <w:rStyle w:val="Hyperlink"/>
                  <w:rFonts w:ascii="Arial" w:hAnsi="Arial" w:eastAsia="Arial" w:cs="Arial"/>
                  <w:strike w:val="0"/>
                  <w:dstrike w:val="0"/>
                  <w:noProof w:val="0"/>
                  <w:color w:val="467886"/>
                  <w:sz w:val="24"/>
                  <w:szCs w:val="24"/>
                  <w:u w:val="single"/>
                  <w:lang w:val="en-GB"/>
                </w:rPr>
                <w:t>https://doi.org/10.1007/s40670-023-01801-3</w:t>
              </w:r>
            </w:hyperlink>
            <w:r w:rsidRPr="0223A600" w:rsidR="683F9E0D">
              <w:rPr>
                <w:rFonts w:ascii="Arial" w:hAnsi="Arial" w:eastAsia="Arial" w:cs="Arial"/>
                <w:noProof w:val="0"/>
                <w:sz w:val="24"/>
                <w:szCs w:val="24"/>
                <w:lang w:val="en-GB"/>
              </w:rPr>
              <w:t xml:space="preserve">  </w:t>
            </w:r>
          </w:p>
          <w:p w:rsidRPr="006C3E36" w:rsidR="00411FBC" w:rsidP="0223A600" w:rsidRDefault="00411FBC" w14:paraId="7BA3FC19" w14:textId="40EF9FF2">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737ADC3A" w14:textId="60039B26">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Jones, E. (2013). Practice-based evidence of evidence-based practice: Professional practice portfolios for the assessment of work-based learning. Quality in Higher Education, 19(1), 56–71. </w:t>
            </w:r>
            <w:hyperlink r:id="R9a8f97ed9b8c452b">
              <w:r w:rsidRPr="0223A600" w:rsidR="683F9E0D">
                <w:rPr>
                  <w:rStyle w:val="Hyperlink"/>
                  <w:rFonts w:ascii="Arial" w:hAnsi="Arial" w:eastAsia="Arial" w:cs="Arial"/>
                  <w:strike w:val="0"/>
                  <w:dstrike w:val="0"/>
                  <w:noProof w:val="0"/>
                  <w:color w:val="467886"/>
                  <w:sz w:val="24"/>
                  <w:szCs w:val="24"/>
                  <w:u w:val="single"/>
                  <w:lang w:val="en-GB"/>
                </w:rPr>
                <w:t>https://doi.org/10.1080/13538322.2013.772467</w:t>
              </w:r>
            </w:hyperlink>
            <w:r w:rsidRPr="0223A600" w:rsidR="683F9E0D">
              <w:rPr>
                <w:rFonts w:ascii="Arial" w:hAnsi="Arial" w:eastAsia="Arial" w:cs="Arial"/>
                <w:noProof w:val="0"/>
                <w:sz w:val="24"/>
                <w:szCs w:val="24"/>
                <w:lang w:val="en-GB"/>
              </w:rPr>
              <w:t xml:space="preserve"> </w:t>
            </w:r>
          </w:p>
          <w:p w:rsidRPr="006C3E36" w:rsidR="00411FBC" w:rsidP="0223A600" w:rsidRDefault="00411FBC" w14:paraId="271F119B" w14:textId="60ED73E9">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2AAB483A" w14:textId="5ED4B32C">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Knowles, M. (1978) Adult Learning Theory in Perspective. Volume 5, Issue 3. </w:t>
            </w:r>
            <w:hyperlink r:id="Ree9ee7344a6c499f">
              <w:r w:rsidRPr="0223A600" w:rsidR="683F9E0D">
                <w:rPr>
                  <w:rStyle w:val="Hyperlink"/>
                  <w:rFonts w:ascii="Arial" w:hAnsi="Arial" w:eastAsia="Arial" w:cs="Arial"/>
                  <w:strike w:val="0"/>
                  <w:dstrike w:val="0"/>
                  <w:noProof w:val="0"/>
                  <w:color w:val="467886"/>
                  <w:sz w:val="24"/>
                  <w:szCs w:val="24"/>
                  <w:u w:val="single"/>
                  <w:lang w:val="en-GB"/>
                </w:rPr>
                <w:t>https://doi.org/10.1177/009155217800500302</w:t>
              </w:r>
            </w:hyperlink>
            <w:r w:rsidRPr="0223A600" w:rsidR="683F9E0D">
              <w:rPr>
                <w:rFonts w:ascii="Arial" w:hAnsi="Arial" w:eastAsia="Arial" w:cs="Arial"/>
                <w:noProof w:val="0"/>
                <w:sz w:val="24"/>
                <w:szCs w:val="24"/>
                <w:lang w:val="en-GB"/>
              </w:rPr>
              <w:t>.</w:t>
            </w:r>
          </w:p>
          <w:p w:rsidRPr="006C3E36" w:rsidR="00411FBC" w:rsidP="0223A600" w:rsidRDefault="00411FBC" w14:paraId="0ECABB92" w14:textId="0294001C">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4E67FE16" w14:textId="7294F72D">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Kyeong, Y. et al. (2023) ‘Long-Term Effects of a Real-World Multi-Skill Intervention on Older Adults’ Growth Mindset’, International journal of aging &amp; human development, pp. 914150231219255–914150231219255. Available at: </w:t>
            </w:r>
            <w:hyperlink r:id="Rf5c31cc986db40aa">
              <w:r w:rsidRPr="0223A600" w:rsidR="683F9E0D">
                <w:rPr>
                  <w:rStyle w:val="Hyperlink"/>
                  <w:rFonts w:ascii="Arial" w:hAnsi="Arial" w:eastAsia="Arial" w:cs="Arial"/>
                  <w:strike w:val="0"/>
                  <w:dstrike w:val="0"/>
                  <w:noProof w:val="0"/>
                  <w:color w:val="467886"/>
                  <w:sz w:val="24"/>
                  <w:szCs w:val="24"/>
                  <w:u w:val="single"/>
                  <w:lang w:val="en-GB"/>
                </w:rPr>
                <w:t>https://doi.org/10.1177/00914150231219255</w:t>
              </w:r>
            </w:hyperlink>
            <w:r w:rsidRPr="0223A600" w:rsidR="683F9E0D">
              <w:rPr>
                <w:rFonts w:ascii="Arial" w:hAnsi="Arial" w:eastAsia="Arial" w:cs="Arial"/>
                <w:noProof w:val="0"/>
                <w:sz w:val="24"/>
                <w:szCs w:val="24"/>
                <w:lang w:val="en-GB"/>
              </w:rPr>
              <w:t xml:space="preserve">. </w:t>
            </w:r>
          </w:p>
          <w:p w:rsidRPr="006C3E36" w:rsidR="00411FBC" w:rsidP="0223A600" w:rsidRDefault="00411FBC" w14:paraId="4893389F" w14:textId="7ABBE537">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4B7EAB03" w14:textId="5877D6A1">
            <w:pPr>
              <w:spacing w:before="0" w:beforeAutospacing="off" w:after="0" w:afterAutospacing="off"/>
              <w:jc w:val="both"/>
              <w:rPr>
                <w:rFonts w:ascii="Arial" w:hAnsi="Arial" w:eastAsia="Arial" w:cs="Arial"/>
                <w:sz w:val="24"/>
                <w:szCs w:val="24"/>
              </w:rPr>
            </w:pPr>
            <w:r w:rsidRPr="0223A600" w:rsidR="683F9E0D">
              <w:rPr>
                <w:rFonts w:ascii="Arial" w:hAnsi="Arial" w:eastAsia="Arial" w:cs="Arial"/>
                <w:noProof w:val="0"/>
                <w:sz w:val="24"/>
                <w:szCs w:val="24"/>
                <w:lang w:val="en-GB"/>
              </w:rPr>
              <w:t xml:space="preserve">Price, M., &amp; Rust, C. (1999). The Experience of Introducing a Common Criteria Assessment Grid Across an Academic Department. Quality in Higher Education, 5(2), 133–144. </w:t>
            </w:r>
            <w:hyperlink r:id="R7bfd0854c46545df">
              <w:r w:rsidRPr="0223A600" w:rsidR="683F9E0D">
                <w:rPr>
                  <w:rStyle w:val="Hyperlink"/>
                  <w:rFonts w:ascii="Arial" w:hAnsi="Arial" w:eastAsia="Arial" w:cs="Arial"/>
                  <w:strike w:val="0"/>
                  <w:dstrike w:val="0"/>
                  <w:noProof w:val="0"/>
                  <w:color w:val="467886"/>
                  <w:sz w:val="24"/>
                  <w:szCs w:val="24"/>
                  <w:u w:val="single"/>
                  <w:lang w:val="en-GB"/>
                </w:rPr>
                <w:t>https://doi.org/10.1080/1353832990050204</w:t>
              </w:r>
            </w:hyperlink>
          </w:p>
          <w:p w:rsidRPr="006C3E36" w:rsidR="00411FBC" w:rsidP="0223A600" w:rsidRDefault="00411FBC" w14:paraId="4C5E6C94" w14:textId="6529DB00">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081C9629" w14:textId="327A03C2">
            <w:pPr>
              <w:spacing w:before="0" w:beforeAutospacing="off" w:after="0" w:afterAutospacing="off"/>
              <w:jc w:val="both"/>
              <w:rPr>
                <w:rFonts w:ascii="Arial" w:hAnsi="Arial" w:eastAsia="Arial" w:cs="Arial"/>
                <w:sz w:val="24"/>
                <w:szCs w:val="24"/>
              </w:rPr>
            </w:pPr>
            <w:r w:rsidRPr="0223A600" w:rsidR="683F9E0D">
              <w:rPr>
                <w:rFonts w:ascii="Arial" w:hAnsi="Arial" w:eastAsia="Arial" w:cs="Arial"/>
                <w:noProof w:val="0"/>
                <w:sz w:val="24"/>
                <w:szCs w:val="24"/>
                <w:lang w:val="en-GB"/>
              </w:rPr>
              <w:t xml:space="preserve">Simmons, N., &amp; Podrebarac, J. (Eds.). (2021). Adults in the academy: voices of lifelong learners. BRILL. </w:t>
            </w:r>
            <w:hyperlink r:id="R076e6b34d034488c">
              <w:r w:rsidRPr="0223A600" w:rsidR="683F9E0D">
                <w:rPr>
                  <w:rStyle w:val="Hyperlink"/>
                  <w:rFonts w:ascii="Arial" w:hAnsi="Arial" w:eastAsia="Arial" w:cs="Arial"/>
                  <w:strike w:val="0"/>
                  <w:dstrike w:val="0"/>
                  <w:noProof w:val="0"/>
                  <w:color w:val="467886"/>
                  <w:sz w:val="24"/>
                  <w:szCs w:val="24"/>
                  <w:u w:val="single"/>
                  <w:lang w:val="en-GB"/>
                </w:rPr>
                <w:t>https://brill-com.ezproxy.uwtsd.ac.uk/display/title/61599</w:t>
              </w:r>
            </w:hyperlink>
          </w:p>
          <w:p w:rsidRPr="006C3E36" w:rsidR="00411FBC" w:rsidP="0223A600" w:rsidRDefault="00411FBC" w14:paraId="58D59529" w14:textId="071BF151">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0D2651EC" w14:textId="121C73E4">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Steinberg, D. M., &amp; Vinjamuri, M. K. (2014). Activating Adult-Learning Principles Through Small Groups in Preparing Social Work Students to Achieve CSWE Research Competencies. </w:t>
            </w:r>
            <w:r w:rsidRPr="0223A600" w:rsidR="683F9E0D">
              <w:rPr>
                <w:rFonts w:ascii="Arial" w:hAnsi="Arial" w:eastAsia="Arial" w:cs="Arial"/>
                <w:i w:val="1"/>
                <w:iCs w:val="1"/>
                <w:noProof w:val="0"/>
                <w:sz w:val="24"/>
                <w:szCs w:val="24"/>
                <w:lang w:val="en-GB"/>
              </w:rPr>
              <w:t>Journal of Teaching in Social Work</w:t>
            </w:r>
            <w:r w:rsidRPr="0223A600" w:rsidR="683F9E0D">
              <w:rPr>
                <w:rFonts w:ascii="Arial" w:hAnsi="Arial" w:eastAsia="Arial" w:cs="Arial"/>
                <w:noProof w:val="0"/>
                <w:sz w:val="24"/>
                <w:szCs w:val="24"/>
                <w:lang w:val="en-GB"/>
              </w:rPr>
              <w:t xml:space="preserve">, </w:t>
            </w:r>
            <w:r w:rsidRPr="0223A600" w:rsidR="683F9E0D">
              <w:rPr>
                <w:rFonts w:ascii="Arial" w:hAnsi="Arial" w:eastAsia="Arial" w:cs="Arial"/>
                <w:i w:val="1"/>
                <w:iCs w:val="1"/>
                <w:noProof w:val="0"/>
                <w:sz w:val="24"/>
                <w:szCs w:val="24"/>
                <w:lang w:val="en-GB"/>
              </w:rPr>
              <w:t>34</w:t>
            </w:r>
            <w:r w:rsidRPr="0223A600" w:rsidR="683F9E0D">
              <w:rPr>
                <w:rFonts w:ascii="Arial" w:hAnsi="Arial" w:eastAsia="Arial" w:cs="Arial"/>
                <w:noProof w:val="0"/>
                <w:sz w:val="24"/>
                <w:szCs w:val="24"/>
                <w:lang w:val="en-GB"/>
              </w:rPr>
              <w:t xml:space="preserve">(4), 363–383. </w:t>
            </w:r>
            <w:hyperlink r:id="Rb00db177fc934601">
              <w:r w:rsidRPr="0223A600" w:rsidR="683F9E0D">
                <w:rPr>
                  <w:rStyle w:val="Hyperlink"/>
                  <w:rFonts w:ascii="Arial" w:hAnsi="Arial" w:eastAsia="Arial" w:cs="Arial"/>
                  <w:strike w:val="0"/>
                  <w:dstrike w:val="0"/>
                  <w:noProof w:val="0"/>
                  <w:color w:val="467886"/>
                  <w:sz w:val="24"/>
                  <w:szCs w:val="24"/>
                  <w:u w:val="single"/>
                  <w:lang w:val="en-GB"/>
                </w:rPr>
                <w:t>https://doi.org/10.1080/08841233.2014.937890</w:t>
              </w:r>
            </w:hyperlink>
            <w:r w:rsidRPr="0223A600" w:rsidR="683F9E0D">
              <w:rPr>
                <w:rFonts w:ascii="Arial" w:hAnsi="Arial" w:eastAsia="Arial" w:cs="Arial"/>
                <w:noProof w:val="0"/>
                <w:sz w:val="24"/>
                <w:szCs w:val="24"/>
                <w:lang w:val="en-GB"/>
              </w:rPr>
              <w:t xml:space="preserve"> </w:t>
            </w:r>
          </w:p>
          <w:p w:rsidRPr="006C3E36" w:rsidR="00411FBC" w:rsidP="0223A600" w:rsidRDefault="00411FBC" w14:paraId="4DD65580" w14:textId="7C99DA35">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62C99B34" w14:textId="3E75DE6E">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Sutton, K.L. (2021) Getting over imposter syndrome. London: Henry Stewart Talks.</w:t>
            </w:r>
          </w:p>
          <w:p w:rsidRPr="006C3E36" w:rsidR="00411FBC" w:rsidP="0223A600" w:rsidRDefault="00411FBC" w14:paraId="20C41719" w14:textId="24AF6B8A">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2E2BA84E" w14:textId="5FC51765">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Tummons, J. (2023) Exploring communities of practice in further and adult education: apprenticeship, </w:t>
            </w:r>
            <w:r w:rsidRPr="0223A600" w:rsidR="683F9E0D">
              <w:rPr>
                <w:rFonts w:ascii="Arial" w:hAnsi="Arial" w:eastAsia="Arial" w:cs="Arial"/>
                <w:noProof w:val="0"/>
                <w:sz w:val="24"/>
                <w:szCs w:val="24"/>
                <w:lang w:val="en-GB"/>
              </w:rPr>
              <w:t>expertise</w:t>
            </w:r>
            <w:r w:rsidRPr="0223A600" w:rsidR="683F9E0D">
              <w:rPr>
                <w:rFonts w:ascii="Arial" w:hAnsi="Arial" w:eastAsia="Arial" w:cs="Arial"/>
                <w:noProof w:val="0"/>
                <w:sz w:val="24"/>
                <w:szCs w:val="24"/>
                <w:lang w:val="en-GB"/>
              </w:rPr>
              <w:t xml:space="preserve"> and belonging. London; Routledge, Taylor &amp; Francis Group.</w:t>
            </w:r>
            <w:r>
              <w:tab/>
            </w:r>
          </w:p>
          <w:p w:rsidRPr="006C3E36" w:rsidR="00411FBC" w:rsidP="0223A600" w:rsidRDefault="00411FBC" w14:paraId="25A2FD63" w14:textId="07B88847">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2C50E814" w14:textId="00FF6A68">
            <w:pPr>
              <w:spacing w:before="0" w:beforeAutospacing="off" w:after="0" w:afterAutospacing="off"/>
              <w:jc w:val="both"/>
              <w:rPr>
                <w:rFonts w:ascii="Arial" w:hAnsi="Arial" w:eastAsia="Arial" w:cs="Arial"/>
                <w:b w:val="1"/>
                <w:bCs w:val="1"/>
                <w:noProof w:val="0"/>
                <w:sz w:val="24"/>
                <w:szCs w:val="24"/>
                <w:lang w:val="en-GB"/>
              </w:rPr>
            </w:pPr>
            <w:r w:rsidRPr="0223A600" w:rsidR="683F9E0D">
              <w:rPr>
                <w:rFonts w:ascii="Arial" w:hAnsi="Arial" w:eastAsia="Arial" w:cs="Arial"/>
                <w:b w:val="1"/>
                <w:bCs w:val="1"/>
                <w:noProof w:val="0"/>
                <w:sz w:val="24"/>
                <w:szCs w:val="24"/>
                <w:lang w:val="en-GB"/>
              </w:rPr>
              <w:t>Policies and Frameworks</w:t>
            </w:r>
          </w:p>
          <w:p w:rsidRPr="006C3E36" w:rsidR="00411FBC" w:rsidP="0223A600" w:rsidRDefault="00411FBC" w14:paraId="0CC1CB5E" w14:textId="25FA9B87">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College of Policing (COP) Policing Education Qualifications Framework (PEQF) standards</w:t>
            </w:r>
          </w:p>
          <w:p w:rsidRPr="006C3E36" w:rsidR="00411FBC" w:rsidP="0223A600" w:rsidRDefault="00411FBC" w14:paraId="3E4B338A" w14:textId="4331D4E0">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6F49FF54" w14:textId="7125C5D0">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CQFW (2009) Credit and Qualifications Framework for Wales</w:t>
            </w:r>
          </w:p>
          <w:p w:rsidRPr="006C3E36" w:rsidR="00411FBC" w:rsidP="0223A600" w:rsidRDefault="00411FBC" w14:paraId="029BAB24" w14:textId="530ABDF3">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653FF522" w14:textId="7972F2A6">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QAA The Frameworks for Higher Education Qualifications of UK Degree-Awarding Bodies 2</w:t>
            </w:r>
            <w:r w:rsidRPr="0223A600" w:rsidR="683F9E0D">
              <w:rPr>
                <w:rFonts w:ascii="Arial" w:hAnsi="Arial" w:eastAsia="Arial" w:cs="Arial"/>
                <w:noProof w:val="0"/>
                <w:sz w:val="24"/>
                <w:szCs w:val="24"/>
                <w:vertAlign w:val="superscript"/>
                <w:lang w:val="en-GB"/>
              </w:rPr>
              <w:t>nd</w:t>
            </w:r>
            <w:r w:rsidRPr="0223A600" w:rsidR="683F9E0D">
              <w:rPr>
                <w:rFonts w:ascii="Arial" w:hAnsi="Arial" w:eastAsia="Arial" w:cs="Arial"/>
                <w:noProof w:val="0"/>
                <w:sz w:val="24"/>
                <w:szCs w:val="24"/>
                <w:lang w:val="en-GB"/>
              </w:rPr>
              <w:t xml:space="preserve"> Edition (November 2024)</w:t>
            </w:r>
          </w:p>
          <w:p w:rsidRPr="006C3E36" w:rsidR="00411FBC" w:rsidP="0223A600" w:rsidRDefault="00411FBC" w14:paraId="1D4502CD" w14:textId="7D029804">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767E2486" w14:textId="1EB5E4C1">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SEEC Level </w:t>
            </w:r>
            <w:r w:rsidRPr="0223A600" w:rsidR="683F9E0D">
              <w:rPr>
                <w:rFonts w:ascii="Arial" w:hAnsi="Arial" w:eastAsia="Arial" w:cs="Arial"/>
                <w:noProof w:val="0"/>
                <w:sz w:val="24"/>
                <w:szCs w:val="24"/>
                <w:lang w:val="en-GB"/>
              </w:rPr>
              <w:t>Descriptors  (</w:t>
            </w:r>
            <w:r w:rsidRPr="0223A600" w:rsidR="683F9E0D">
              <w:rPr>
                <w:rFonts w:ascii="Arial" w:hAnsi="Arial" w:eastAsia="Arial" w:cs="Arial"/>
                <w:noProof w:val="0"/>
                <w:sz w:val="24"/>
                <w:szCs w:val="24"/>
                <w:lang w:val="en-GB"/>
              </w:rPr>
              <w:t xml:space="preserve">2021) </w:t>
            </w:r>
            <w:hyperlink r:id="R65d462e75db7494d">
              <w:r w:rsidRPr="0223A600" w:rsidR="683F9E0D">
                <w:rPr>
                  <w:rStyle w:val="Hyperlink"/>
                  <w:rFonts w:ascii="Arial" w:hAnsi="Arial" w:eastAsia="Arial" w:cs="Arial"/>
                  <w:strike w:val="0"/>
                  <w:dstrike w:val="0"/>
                  <w:noProof w:val="0"/>
                  <w:color w:val="467886"/>
                  <w:sz w:val="24"/>
                  <w:szCs w:val="24"/>
                  <w:u w:val="single"/>
                  <w:lang w:val="en-GB"/>
                </w:rPr>
                <w:t>https://seec.org.uk/wp-content/uploads/2021/03/SEEC-Credit-Level-Descriptors-2021.pdf</w:t>
              </w:r>
            </w:hyperlink>
            <w:r w:rsidRPr="0223A600" w:rsidR="683F9E0D">
              <w:rPr>
                <w:rFonts w:ascii="Arial" w:hAnsi="Arial" w:eastAsia="Arial" w:cs="Arial"/>
                <w:noProof w:val="0"/>
                <w:sz w:val="24"/>
                <w:szCs w:val="24"/>
                <w:lang w:val="en-GB"/>
              </w:rPr>
              <w:t xml:space="preserve"> </w:t>
            </w:r>
          </w:p>
          <w:p w:rsidRPr="006C3E36" w:rsidR="00411FBC" w:rsidP="0223A600" w:rsidRDefault="00411FBC" w14:paraId="4942A498" w14:textId="286350ED">
            <w:pPr>
              <w:spacing w:before="0" w:beforeAutospacing="off" w:after="0" w:afterAutospacing="off"/>
              <w:jc w:val="both"/>
              <w:rPr>
                <w:rFonts w:ascii="Arial" w:hAnsi="Arial" w:eastAsia="Arial" w:cs="Arial"/>
                <w:noProof w:val="0"/>
                <w:sz w:val="24"/>
                <w:szCs w:val="24"/>
                <w:lang w:val="en-GB"/>
              </w:rPr>
            </w:pPr>
            <w:r w:rsidRPr="0223A600" w:rsidR="683F9E0D">
              <w:rPr>
                <w:rFonts w:ascii="Arial" w:hAnsi="Arial" w:eastAsia="Arial" w:cs="Arial"/>
                <w:noProof w:val="0"/>
                <w:sz w:val="24"/>
                <w:szCs w:val="24"/>
                <w:lang w:val="en-GB"/>
              </w:rPr>
              <w:t xml:space="preserve"> </w:t>
            </w:r>
          </w:p>
          <w:p w:rsidRPr="006C3E36" w:rsidR="00411FBC" w:rsidP="0223A600" w:rsidRDefault="00411FBC" w14:paraId="393078DF" w14:textId="358E1C6C">
            <w:pPr>
              <w:spacing w:before="0" w:beforeAutospacing="off" w:after="0" w:afterAutospacing="off"/>
              <w:jc w:val="both"/>
              <w:rPr>
                <w:rFonts w:ascii="Arial" w:hAnsi="Arial" w:eastAsia="Arial" w:cs="Arial"/>
                <w:sz w:val="24"/>
                <w:szCs w:val="24"/>
              </w:rPr>
            </w:pPr>
            <w:r w:rsidRPr="0223A600" w:rsidR="683F9E0D">
              <w:rPr>
                <w:rFonts w:ascii="Arial" w:hAnsi="Arial" w:eastAsia="Arial" w:cs="Arial"/>
                <w:noProof w:val="0"/>
                <w:sz w:val="24"/>
                <w:szCs w:val="24"/>
                <w:lang w:val="en-GB"/>
              </w:rPr>
              <w:t xml:space="preserve">Subject Benchmark Statement (2023) </w:t>
            </w:r>
            <w:r w:rsidRPr="0223A600" w:rsidR="683F9E0D">
              <w:rPr>
                <w:rFonts w:ascii="Arial" w:hAnsi="Arial" w:eastAsia="Arial" w:cs="Arial"/>
                <w:noProof w:val="0"/>
                <w:sz w:val="24"/>
                <w:szCs w:val="24"/>
                <w:lang w:val="en-GB"/>
              </w:rPr>
              <w:t>Master’s Degrees in Business and Management</w:t>
            </w:r>
            <w:r w:rsidRPr="0223A600" w:rsidR="683F9E0D">
              <w:rPr>
                <w:rFonts w:ascii="Arial" w:hAnsi="Arial" w:eastAsia="Arial" w:cs="Arial"/>
                <w:noProof w:val="0"/>
                <w:sz w:val="24"/>
                <w:szCs w:val="24"/>
                <w:lang w:val="en-GB"/>
              </w:rPr>
              <w:t xml:space="preserve"> </w:t>
            </w:r>
            <w:hyperlink r:id="R27dabc5763db4279">
              <w:r w:rsidRPr="0223A600" w:rsidR="683F9E0D">
                <w:rPr>
                  <w:rStyle w:val="Hyperlink"/>
                  <w:rFonts w:ascii="Arial" w:hAnsi="Arial" w:eastAsia="Arial" w:cs="Arial"/>
                  <w:strike w:val="0"/>
                  <w:dstrike w:val="0"/>
                  <w:noProof w:val="0"/>
                  <w:color w:val="467886"/>
                  <w:sz w:val="24"/>
                  <w:szCs w:val="24"/>
                  <w:u w:val="single"/>
                  <w:lang w:val="en-GB"/>
                </w:rPr>
                <w:t>https://www.qaa.ac.uk/docs/qaa/sbs/subject-benchmark-statement-business-and-management-masters-23.pdf?sfvrsn=3570a881_18</w:t>
              </w:r>
            </w:hyperlink>
          </w:p>
          <w:p w:rsidRPr="006C3E36" w:rsidR="00411FBC" w:rsidP="0223A600" w:rsidRDefault="00411FBC" w14:paraId="323C2650" w14:textId="5645537D">
            <w:pPr>
              <w:pStyle w:val="Normal"/>
              <w:jc w:val="both"/>
              <w:rPr>
                <w:rFonts w:ascii="Arial" w:hAnsi="Arial" w:eastAsia="Arial" w:cs="Arial"/>
                <w:sz w:val="24"/>
                <w:szCs w:val="24"/>
              </w:rPr>
            </w:pPr>
          </w:p>
          <w:p w:rsidRPr="00411FBC" w:rsidR="00411FBC" w:rsidP="0223A600" w:rsidRDefault="00411FBC" w14:paraId="459770AB" w14:textId="23B0F871">
            <w:pPr>
              <w:jc w:val="both"/>
              <w:rPr>
                <w:rFonts w:cs="Arial"/>
              </w:rPr>
            </w:pPr>
            <w:r w:rsidRPr="0223A600" w:rsidR="683F9E0D">
              <w:rPr>
                <w:rFonts w:cs="Arial"/>
                <w:sz w:val="24"/>
                <w:szCs w:val="24"/>
              </w:rPr>
              <w:t>407</w:t>
            </w:r>
            <w:r w:rsidRPr="0223A600" w:rsidR="683F9E0D">
              <w:rPr>
                <w:rFonts w:cs="Arial"/>
              </w:rPr>
              <w:t xml:space="preserve"> </w:t>
            </w:r>
            <w:r w:rsidRPr="0223A600" w:rsidR="683F9E0D">
              <w:rPr>
                <w:rFonts w:cs="Arial"/>
                <w:sz w:val="24"/>
                <w:szCs w:val="24"/>
              </w:rPr>
              <w:t>words</w:t>
            </w:r>
            <w:r w:rsidRPr="0223A600" w:rsidR="683F9E0D">
              <w:rPr>
                <w:rFonts w:cs="Arial"/>
              </w:rPr>
              <w:t xml:space="preserve"> </w:t>
            </w:r>
          </w:p>
        </w:tc>
      </w:tr>
    </w:tbl>
    <w:p w:rsidRPr="006C3E36" w:rsidR="00DD414C" w:rsidP="00CA12DC" w:rsidRDefault="00DD414C" w14:paraId="671BF0C2" w14:textId="5CFE88DD">
      <w:pPr>
        <w:jc w:val="both"/>
        <w:rPr>
          <w:rFonts w:cs="Arial"/>
          <w:bCs/>
          <w:sz w:val="24"/>
          <w:szCs w:val="24"/>
        </w:rPr>
      </w:pPr>
    </w:p>
    <w:p w:rsidRPr="006C3E36" w:rsidR="00411FBC" w:rsidP="00CA12DC" w:rsidRDefault="00411FBC" w14:paraId="43BE600A" w14:textId="77777777">
      <w:pPr>
        <w:jc w:val="both"/>
        <w:rPr>
          <w:rFonts w:cs="Arial"/>
          <w:bCs/>
          <w:sz w:val="24"/>
          <w:szCs w:val="24"/>
        </w:rPr>
        <w:sectPr w:rsidRPr="006C3E36" w:rsidR="00411FBC" w:rsidSect="00C86610">
          <w:pgSz w:w="11906" w:h="16838" w:orient="portrait"/>
          <w:pgMar w:top="720" w:right="720" w:bottom="720" w:left="720" w:header="708" w:footer="708" w:gutter="0"/>
          <w:cols w:space="708"/>
          <w:docGrid w:linePitch="360"/>
        </w:sectPr>
      </w:pPr>
    </w:p>
    <w:p w:rsidRPr="00FE7642" w:rsidR="00CA12DC" w:rsidP="00CA12DC" w:rsidRDefault="00CA12DC" w14:paraId="671BF0C3" w14:textId="77777777">
      <w:pPr>
        <w:jc w:val="both"/>
        <w:rPr>
          <w:rFonts w:cs="Arial"/>
          <w:b/>
          <w:sz w:val="32"/>
          <w:szCs w:val="32"/>
        </w:rPr>
      </w:pPr>
      <w:r w:rsidRPr="00FE7642">
        <w:rPr>
          <w:rFonts w:cs="Arial"/>
          <w:b/>
          <w:sz w:val="32"/>
          <w:szCs w:val="32"/>
        </w:rPr>
        <w:t>SECTION THREE:</w:t>
      </w:r>
      <w:r w:rsidRPr="00FE7642">
        <w:rPr>
          <w:rFonts w:cs="Arial"/>
          <w:b/>
          <w:sz w:val="32"/>
          <w:szCs w:val="32"/>
        </w:rPr>
        <w:tab/>
      </w:r>
      <w:r w:rsidRPr="00FE7642">
        <w:rPr>
          <w:rFonts w:cs="Arial"/>
          <w:b/>
          <w:sz w:val="32"/>
          <w:szCs w:val="32"/>
        </w:rPr>
        <w:t>Referees</w:t>
      </w:r>
    </w:p>
    <w:p w:rsidRPr="00FE7642" w:rsidR="00CA12DC" w:rsidP="00CA12DC" w:rsidRDefault="00CA12DC" w14:paraId="671BF0C4" w14:textId="77777777">
      <w:pPr>
        <w:jc w:val="both"/>
        <w:rPr>
          <w:rFonts w:cs="Arial"/>
          <w:sz w:val="24"/>
          <w:szCs w:val="24"/>
        </w:rPr>
      </w:pPr>
    </w:p>
    <w:p w:rsidRPr="00FE7642" w:rsidR="00CA12DC" w:rsidP="00CA12DC" w:rsidRDefault="00CA12DC" w14:paraId="671BF0C5" w14:textId="10401438">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w:t>
      </w:r>
      <w:proofErr w:type="gramStart"/>
      <w:r w:rsidRPr="00FE7642">
        <w:rPr>
          <w:rFonts w:cs="Arial"/>
          <w:sz w:val="24"/>
          <w:szCs w:val="24"/>
        </w:rPr>
        <w:t>in a position</w:t>
      </w:r>
      <w:proofErr w:type="gramEnd"/>
      <w:r w:rsidRPr="00FE7642">
        <w:rPr>
          <w:rFonts w:cs="Arial"/>
          <w:sz w:val="24"/>
          <w:szCs w:val="24"/>
        </w:rPr>
        <w:t xml:space="preserve"> to comment on your teaching and learning practices and achievements. </w:t>
      </w:r>
    </w:p>
    <w:p w:rsidRPr="00FE7642" w:rsidR="0092057B" w:rsidP="00CA12DC" w:rsidRDefault="0092057B" w14:paraId="671BF0C6" w14:textId="77777777">
      <w:pPr>
        <w:jc w:val="both"/>
        <w:rPr>
          <w:rFonts w:cs="Arial"/>
          <w:sz w:val="24"/>
          <w:szCs w:val="24"/>
        </w:rPr>
      </w:pPr>
    </w:p>
    <w:p w:rsidRPr="00FE7642" w:rsidR="0092057B" w:rsidP="00CA12DC" w:rsidRDefault="0092057B" w14:paraId="671BF0C7" w14:textId="77777777">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Pr="009F2F1C" w:rsidR="004E6D0F">
        <w:rPr>
          <w:rFonts w:cs="Arial"/>
          <w:b/>
          <w:sz w:val="24"/>
          <w:szCs w:val="24"/>
        </w:rPr>
        <w:t>authenticate your application</w:t>
      </w:r>
      <w:r w:rsidRPr="00FE7642" w:rsidR="004E6D0F">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rsidRPr="00FE7642" w:rsidR="0092057B" w:rsidP="00CA12DC" w:rsidRDefault="0092057B" w14:paraId="671BF0C8" w14:textId="77777777">
      <w:pPr>
        <w:jc w:val="both"/>
        <w:rPr>
          <w:rFonts w:cs="Arial"/>
          <w:sz w:val="24"/>
          <w:szCs w:val="24"/>
        </w:rPr>
      </w:pPr>
    </w:p>
    <w:p w:rsidRPr="00FE7642" w:rsidR="0092057B" w:rsidP="00CA12DC" w:rsidRDefault="0092057B" w14:paraId="671BF0C9" w14:textId="77777777">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 xml:space="preserve">At least one of your Referees should either be a Fellow, Senior </w:t>
      </w:r>
      <w:proofErr w:type="gramStart"/>
      <w:r w:rsidRPr="009F67B9">
        <w:rPr>
          <w:rFonts w:cs="Arial"/>
          <w:b/>
          <w:sz w:val="24"/>
          <w:szCs w:val="24"/>
        </w:rPr>
        <w:t>Fellow</w:t>
      </w:r>
      <w:proofErr w:type="gramEnd"/>
      <w:r w:rsidRPr="009F67B9">
        <w:rPr>
          <w:rFonts w:cs="Arial"/>
          <w:b/>
          <w:sz w:val="24"/>
          <w:szCs w:val="24"/>
        </w:rPr>
        <w:t xml:space="preserve">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rsidRPr="00FE7642" w:rsidR="0092057B" w:rsidP="00CA12DC" w:rsidRDefault="0092057B" w14:paraId="671BF0CA" w14:textId="77777777">
      <w:pPr>
        <w:jc w:val="both"/>
        <w:rPr>
          <w:rFonts w:cs="Arial"/>
          <w:sz w:val="24"/>
          <w:szCs w:val="24"/>
        </w:rPr>
      </w:pPr>
    </w:p>
    <w:p w:rsidRPr="009F67B9" w:rsidR="0092057B" w:rsidP="00CA12DC" w:rsidRDefault="0092057B" w14:paraId="671BF0CB" w14:textId="77777777">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rsidRPr="00FE7642" w:rsidR="00CA12DC" w:rsidP="00CA12DC" w:rsidRDefault="00CA12DC" w14:paraId="671BF0CC" w14:textId="77777777">
      <w:pPr>
        <w:jc w:val="both"/>
        <w:rPr>
          <w:rFonts w:cs="Arial"/>
          <w:sz w:val="24"/>
          <w:szCs w:val="24"/>
        </w:rPr>
      </w:pPr>
    </w:p>
    <w:tbl>
      <w:tblPr>
        <w:tblStyle w:val="TableGrid"/>
        <w:tblW w:w="0" w:type="auto"/>
        <w:tblLook w:val="04A0" w:firstRow="1" w:lastRow="0" w:firstColumn="1" w:lastColumn="0" w:noHBand="0" w:noVBand="1"/>
      </w:tblPr>
      <w:tblGrid>
        <w:gridCol w:w="4581"/>
        <w:gridCol w:w="5875"/>
      </w:tblGrid>
      <w:tr w:rsidRPr="00FE7642" w:rsidR="00CA12DC" w:rsidTr="0223A600" w14:paraId="671BF0CF" w14:textId="77777777">
        <w:tc>
          <w:tcPr>
            <w:tcW w:w="10598" w:type="dxa"/>
            <w:gridSpan w:val="2"/>
            <w:tcMar/>
          </w:tcPr>
          <w:p w:rsidRPr="00FE7642" w:rsidR="00CA12DC" w:rsidP="117F33A7" w:rsidRDefault="00CA12DC" w14:paraId="671BF0CD" w14:textId="77777777">
            <w:pPr>
              <w:jc w:val="both"/>
              <w:rPr>
                <w:rFonts w:cs="Arial"/>
                <w:b/>
                <w:bCs/>
                <w:sz w:val="24"/>
                <w:szCs w:val="24"/>
              </w:rPr>
            </w:pPr>
            <w:r w:rsidRPr="117F33A7">
              <w:rPr>
                <w:rFonts w:cs="Arial"/>
                <w:b/>
                <w:bCs/>
                <w:sz w:val="24"/>
                <w:szCs w:val="24"/>
              </w:rPr>
              <w:t>First Referee:</w:t>
            </w:r>
          </w:p>
          <w:p w:rsidRPr="00FE7642" w:rsidR="00CA12DC" w:rsidP="007E4DA3" w:rsidRDefault="00CA12DC" w14:paraId="671BF0CE" w14:textId="77777777">
            <w:pPr>
              <w:jc w:val="both"/>
              <w:rPr>
                <w:rFonts w:cs="Arial"/>
                <w:sz w:val="24"/>
                <w:szCs w:val="24"/>
              </w:rPr>
            </w:pPr>
          </w:p>
        </w:tc>
      </w:tr>
      <w:tr w:rsidRPr="00FE7642" w:rsidR="00CA12DC" w:rsidTr="0223A600" w14:paraId="671BF0D2" w14:textId="77777777">
        <w:tc>
          <w:tcPr>
            <w:tcW w:w="4621" w:type="dxa"/>
            <w:tcMar/>
          </w:tcPr>
          <w:p w:rsidRPr="00FE7642" w:rsidR="00CA12DC" w:rsidP="007E4DA3" w:rsidRDefault="00CA12DC" w14:paraId="671BF0D0" w14:textId="77777777">
            <w:pPr>
              <w:jc w:val="both"/>
              <w:rPr>
                <w:rFonts w:cs="Arial"/>
                <w:sz w:val="24"/>
                <w:szCs w:val="24"/>
              </w:rPr>
            </w:pPr>
            <w:r w:rsidRPr="00FE7642">
              <w:rPr>
                <w:rFonts w:cs="Arial"/>
                <w:sz w:val="24"/>
                <w:szCs w:val="24"/>
              </w:rPr>
              <w:t>Name</w:t>
            </w:r>
          </w:p>
        </w:tc>
        <w:tc>
          <w:tcPr>
            <w:tcW w:w="5977" w:type="dxa"/>
            <w:tcMar/>
          </w:tcPr>
          <w:p w:rsidRPr="00FE7642" w:rsidR="00CA12DC" w:rsidP="007E4DA3" w:rsidRDefault="00CA12DC" w14:paraId="671BF0D1" w14:textId="669AE6D8">
            <w:pPr>
              <w:jc w:val="both"/>
              <w:rPr>
                <w:rFonts w:cs="Arial"/>
                <w:sz w:val="24"/>
                <w:szCs w:val="24"/>
              </w:rPr>
            </w:pPr>
            <w:r w:rsidRPr="0223A600" w:rsidR="066ED827">
              <w:rPr>
                <w:rFonts w:cs="Arial"/>
                <w:sz w:val="24"/>
                <w:szCs w:val="24"/>
              </w:rPr>
              <w:t>Dr.</w:t>
            </w:r>
            <w:r w:rsidRPr="0223A600" w:rsidR="066ED827">
              <w:rPr>
                <w:rFonts w:cs="Arial"/>
                <w:sz w:val="24"/>
                <w:szCs w:val="24"/>
              </w:rPr>
              <w:t xml:space="preserve"> Louise Emanuel </w:t>
            </w:r>
          </w:p>
        </w:tc>
      </w:tr>
      <w:tr w:rsidRPr="00FE7642" w:rsidR="00CA12DC" w:rsidTr="0223A600" w14:paraId="671BF0D5" w14:textId="77777777">
        <w:tc>
          <w:tcPr>
            <w:tcW w:w="4621" w:type="dxa"/>
            <w:tcMar/>
          </w:tcPr>
          <w:p w:rsidRPr="00FE7642" w:rsidR="00CA12DC" w:rsidP="007E4DA3" w:rsidRDefault="00CA12DC" w14:paraId="671BF0D3" w14:textId="77777777">
            <w:pPr>
              <w:jc w:val="both"/>
              <w:rPr>
                <w:rFonts w:cs="Arial"/>
                <w:sz w:val="24"/>
                <w:szCs w:val="24"/>
              </w:rPr>
            </w:pPr>
            <w:r w:rsidRPr="00FE7642">
              <w:rPr>
                <w:rFonts w:cs="Arial"/>
                <w:sz w:val="24"/>
                <w:szCs w:val="24"/>
              </w:rPr>
              <w:t>Job Title</w:t>
            </w:r>
          </w:p>
        </w:tc>
        <w:tc>
          <w:tcPr>
            <w:tcW w:w="5977" w:type="dxa"/>
            <w:tcMar/>
          </w:tcPr>
          <w:p w:rsidRPr="00FE7642" w:rsidR="00CA12DC" w:rsidP="007E4DA3" w:rsidRDefault="00CA12DC" w14:paraId="671BF0D4" w14:textId="778D915B">
            <w:pPr>
              <w:jc w:val="both"/>
              <w:rPr>
                <w:rFonts w:cs="Arial"/>
                <w:sz w:val="24"/>
                <w:szCs w:val="24"/>
              </w:rPr>
            </w:pPr>
            <w:r w:rsidRPr="0223A600" w:rsidR="4DC37255">
              <w:rPr>
                <w:rFonts w:cs="Arial"/>
                <w:sz w:val="24"/>
                <w:szCs w:val="24"/>
              </w:rPr>
              <w:t xml:space="preserve">Academic Director and Chair of RPEL Board </w:t>
            </w:r>
          </w:p>
        </w:tc>
      </w:tr>
      <w:tr w:rsidRPr="00FE7642" w:rsidR="00B5152A" w:rsidTr="0223A600" w14:paraId="70544590" w14:textId="77777777">
        <w:tc>
          <w:tcPr>
            <w:tcW w:w="4621" w:type="dxa"/>
            <w:tcMar/>
          </w:tcPr>
          <w:p w:rsidRPr="00FE7642" w:rsidR="00B5152A" w:rsidP="007E4DA3" w:rsidRDefault="00B5152A" w14:paraId="69E766F5" w14:textId="72ADAFE6">
            <w:pPr>
              <w:jc w:val="both"/>
              <w:rPr>
                <w:rFonts w:cs="Arial"/>
                <w:sz w:val="24"/>
                <w:szCs w:val="24"/>
              </w:rPr>
            </w:pPr>
            <w:r>
              <w:rPr>
                <w:rFonts w:cs="Arial"/>
                <w:sz w:val="24"/>
                <w:szCs w:val="24"/>
              </w:rPr>
              <w:t>Fellowship Status</w:t>
            </w:r>
          </w:p>
        </w:tc>
        <w:tc>
          <w:tcPr>
            <w:tcW w:w="5977" w:type="dxa"/>
            <w:tcMar/>
          </w:tcPr>
          <w:p w:rsidRPr="00FE7642" w:rsidR="00B5152A" w:rsidP="0223A600" w:rsidRDefault="00B5152A" w14:paraId="6D65AABF" w14:textId="1E6F16C4">
            <w:pPr>
              <w:jc w:val="both"/>
              <w:rPr>
                <w:rFonts w:cs="Arial"/>
                <w:sz w:val="24"/>
                <w:szCs w:val="24"/>
                <w:highlight w:val="yellow"/>
              </w:rPr>
            </w:pPr>
            <w:r w:rsidRPr="0223A600" w:rsidR="7476566D">
              <w:rPr>
                <w:rFonts w:cs="Arial"/>
                <w:sz w:val="24"/>
                <w:szCs w:val="24"/>
                <w:highlight w:val="yellow"/>
              </w:rPr>
              <w:t>SFHEA</w:t>
            </w:r>
            <w:r w:rsidRPr="0223A600" w:rsidR="7476566D">
              <w:rPr>
                <w:rFonts w:cs="Arial"/>
                <w:sz w:val="24"/>
                <w:szCs w:val="24"/>
              </w:rPr>
              <w:t xml:space="preserve"> </w:t>
            </w:r>
          </w:p>
        </w:tc>
      </w:tr>
      <w:tr w:rsidRPr="00FE7642" w:rsidR="00CA12DC" w:rsidTr="0223A600" w14:paraId="671BF0D8" w14:textId="77777777">
        <w:tc>
          <w:tcPr>
            <w:tcW w:w="4621" w:type="dxa"/>
            <w:tcMar/>
          </w:tcPr>
          <w:p w:rsidRPr="00FE7642" w:rsidR="00CA12DC" w:rsidP="007E4DA3" w:rsidRDefault="007E4DA3" w14:paraId="671BF0D6" w14:textId="22B84D5D">
            <w:pPr>
              <w:jc w:val="both"/>
              <w:rPr>
                <w:rFonts w:cs="Arial"/>
                <w:sz w:val="24"/>
                <w:szCs w:val="24"/>
              </w:rPr>
            </w:pPr>
            <w:r>
              <w:rPr>
                <w:rFonts w:cs="Arial"/>
                <w:sz w:val="24"/>
                <w:szCs w:val="24"/>
              </w:rPr>
              <w:t>Institute</w:t>
            </w:r>
            <w:r w:rsidRPr="00FE7642" w:rsidR="00CA12DC">
              <w:rPr>
                <w:rFonts w:cs="Arial"/>
                <w:sz w:val="24"/>
                <w:szCs w:val="24"/>
              </w:rPr>
              <w:t>/Centre</w:t>
            </w:r>
            <w:r w:rsidR="00107E0C">
              <w:rPr>
                <w:rFonts w:cs="Arial"/>
                <w:sz w:val="24"/>
                <w:szCs w:val="24"/>
              </w:rPr>
              <w:t>/Unit</w:t>
            </w:r>
          </w:p>
        </w:tc>
        <w:tc>
          <w:tcPr>
            <w:tcW w:w="5977" w:type="dxa"/>
            <w:tcMar/>
          </w:tcPr>
          <w:p w:rsidRPr="00FE7642" w:rsidR="00CA12DC" w:rsidP="007E4DA3" w:rsidRDefault="00CA12DC" w14:paraId="671BF0D7" w14:textId="38927CC5">
            <w:pPr>
              <w:jc w:val="both"/>
              <w:rPr>
                <w:rFonts w:cs="Arial"/>
                <w:sz w:val="24"/>
                <w:szCs w:val="24"/>
              </w:rPr>
            </w:pPr>
            <w:r w:rsidRPr="0223A600" w:rsidR="07F3F4AD">
              <w:rPr>
                <w:rFonts w:cs="Arial"/>
                <w:sz w:val="24"/>
                <w:szCs w:val="24"/>
              </w:rPr>
              <w:t xml:space="preserve">Institute of Management and Health </w:t>
            </w:r>
          </w:p>
        </w:tc>
      </w:tr>
      <w:tr w:rsidRPr="00FE7642" w:rsidR="00CA12DC" w:rsidTr="0223A600" w14:paraId="671BF0DB" w14:textId="77777777">
        <w:tc>
          <w:tcPr>
            <w:tcW w:w="4621" w:type="dxa"/>
            <w:tcMar/>
          </w:tcPr>
          <w:p w:rsidRPr="00FE7642" w:rsidR="00CA12DC" w:rsidP="007E4DA3" w:rsidRDefault="00CA12DC" w14:paraId="671BF0D9" w14:textId="77777777">
            <w:pPr>
              <w:jc w:val="both"/>
              <w:rPr>
                <w:rFonts w:cs="Arial"/>
                <w:sz w:val="24"/>
                <w:szCs w:val="24"/>
              </w:rPr>
            </w:pPr>
            <w:r w:rsidRPr="00FE7642">
              <w:rPr>
                <w:rFonts w:cs="Arial"/>
                <w:sz w:val="24"/>
                <w:szCs w:val="24"/>
              </w:rPr>
              <w:t>Email address</w:t>
            </w:r>
          </w:p>
        </w:tc>
        <w:tc>
          <w:tcPr>
            <w:tcW w:w="5977" w:type="dxa"/>
            <w:tcMar/>
          </w:tcPr>
          <w:p w:rsidRPr="00FE7642" w:rsidR="00CA12DC" w:rsidP="007E4DA3" w:rsidRDefault="00CA12DC" w14:paraId="671BF0DA" w14:textId="55D85725">
            <w:pPr>
              <w:jc w:val="both"/>
              <w:rPr>
                <w:rFonts w:cs="Arial"/>
                <w:sz w:val="24"/>
                <w:szCs w:val="24"/>
              </w:rPr>
            </w:pPr>
            <w:hyperlink r:id="Rc15b62666d3a4c52">
              <w:r w:rsidRPr="0223A600" w:rsidR="4B34B2F0">
                <w:rPr>
                  <w:rStyle w:val="Hyperlink"/>
                  <w:rFonts w:cs="Arial"/>
                  <w:sz w:val="24"/>
                  <w:szCs w:val="24"/>
                </w:rPr>
                <w:t>l.emanuel@uwtsd.ac.uk</w:t>
              </w:r>
            </w:hyperlink>
            <w:r w:rsidRPr="0223A600" w:rsidR="4B34B2F0">
              <w:rPr>
                <w:rFonts w:cs="Arial"/>
                <w:sz w:val="24"/>
                <w:szCs w:val="24"/>
              </w:rPr>
              <w:t xml:space="preserve"> </w:t>
            </w:r>
          </w:p>
        </w:tc>
      </w:tr>
      <w:tr w:rsidRPr="00FE7642" w:rsidR="00CA12DC" w:rsidTr="0223A600" w14:paraId="671BF0E1" w14:textId="77777777">
        <w:tc>
          <w:tcPr>
            <w:tcW w:w="10598" w:type="dxa"/>
            <w:gridSpan w:val="2"/>
            <w:tcMar/>
          </w:tcPr>
          <w:p w:rsidRPr="00FE7642" w:rsidR="00CA12DC" w:rsidP="007E4DA3" w:rsidRDefault="00CA12DC" w14:paraId="671BF0DC" w14:textId="77777777">
            <w:pPr>
              <w:jc w:val="both"/>
              <w:rPr>
                <w:rFonts w:cs="Arial"/>
                <w:sz w:val="24"/>
                <w:szCs w:val="24"/>
              </w:rPr>
            </w:pPr>
            <w:r w:rsidRPr="00FE7642">
              <w:rPr>
                <w:rFonts w:cs="Arial"/>
                <w:sz w:val="24"/>
                <w:szCs w:val="24"/>
              </w:rPr>
              <w:t>In what capacity can this individual comment on your professional practice?</w:t>
            </w:r>
          </w:p>
          <w:p w:rsidRPr="00FE7642" w:rsidR="00CA12DC" w:rsidP="007E4DA3" w:rsidRDefault="00CA12DC" w14:paraId="671BF0DD" w14:textId="77777777">
            <w:pPr>
              <w:jc w:val="both"/>
              <w:rPr>
                <w:rFonts w:cs="Arial"/>
                <w:sz w:val="24"/>
                <w:szCs w:val="24"/>
              </w:rPr>
            </w:pPr>
          </w:p>
          <w:p w:rsidRPr="00FE7642" w:rsidR="0092057B" w:rsidP="007E4DA3" w:rsidRDefault="0092057B" w14:paraId="671BF0DF" w14:textId="3551DFB8">
            <w:pPr>
              <w:jc w:val="both"/>
              <w:rPr>
                <w:rFonts w:cs="Arial"/>
                <w:sz w:val="24"/>
                <w:szCs w:val="24"/>
              </w:rPr>
            </w:pPr>
            <w:r w:rsidRPr="0223A600" w:rsidR="146C34DA">
              <w:rPr>
                <w:rFonts w:cs="Arial"/>
                <w:sz w:val="24"/>
                <w:szCs w:val="24"/>
              </w:rPr>
              <w:t xml:space="preserve">Louise has been the line manager for my area of work since </w:t>
            </w:r>
            <w:r w:rsidRPr="0223A600" w:rsidR="21C67A35">
              <w:rPr>
                <w:rFonts w:cs="Arial"/>
                <w:sz w:val="24"/>
                <w:szCs w:val="24"/>
              </w:rPr>
              <w:t>Sep 2021</w:t>
            </w:r>
          </w:p>
          <w:p w:rsidRPr="00FE7642" w:rsidR="0092057B" w:rsidP="007E4DA3" w:rsidRDefault="0092057B" w14:paraId="671BF0E0" w14:textId="77777777">
            <w:pPr>
              <w:jc w:val="both"/>
              <w:rPr>
                <w:rFonts w:cs="Arial"/>
                <w:sz w:val="24"/>
                <w:szCs w:val="24"/>
              </w:rPr>
            </w:pPr>
          </w:p>
        </w:tc>
      </w:tr>
    </w:tbl>
    <w:p w:rsidRPr="00FE7642" w:rsidR="00CA12DC" w:rsidP="00CA12DC" w:rsidRDefault="00CA12DC" w14:paraId="671BF0E2" w14:textId="77777777">
      <w:pPr>
        <w:rPr>
          <w:rFonts w:cs="Arial"/>
        </w:rPr>
      </w:pPr>
    </w:p>
    <w:tbl>
      <w:tblPr>
        <w:tblStyle w:val="TableGrid"/>
        <w:tblW w:w="10598" w:type="dxa"/>
        <w:tblLook w:val="04A0" w:firstRow="1" w:lastRow="0" w:firstColumn="1" w:lastColumn="0" w:noHBand="0" w:noVBand="1"/>
      </w:tblPr>
      <w:tblGrid>
        <w:gridCol w:w="4621"/>
        <w:gridCol w:w="5977"/>
      </w:tblGrid>
      <w:tr w:rsidRPr="00FE7642" w:rsidR="00CA12DC" w:rsidTr="0223A600" w14:paraId="671BF0E5" w14:textId="77777777">
        <w:tc>
          <w:tcPr>
            <w:tcW w:w="10598" w:type="dxa"/>
            <w:gridSpan w:val="2"/>
            <w:tcMar/>
          </w:tcPr>
          <w:p w:rsidRPr="00FE7642" w:rsidR="00CA12DC" w:rsidP="007E4DA3" w:rsidRDefault="00CA12DC" w14:paraId="671BF0E3" w14:textId="77777777">
            <w:pPr>
              <w:jc w:val="both"/>
              <w:rPr>
                <w:rFonts w:cs="Arial"/>
                <w:b/>
                <w:sz w:val="24"/>
                <w:szCs w:val="24"/>
              </w:rPr>
            </w:pPr>
            <w:r w:rsidRPr="00FE7642">
              <w:rPr>
                <w:rFonts w:cs="Arial"/>
                <w:b/>
                <w:sz w:val="24"/>
                <w:szCs w:val="24"/>
              </w:rPr>
              <w:t>Second Referee:</w:t>
            </w:r>
          </w:p>
          <w:p w:rsidRPr="00FE7642" w:rsidR="00CA12DC" w:rsidP="007E4DA3" w:rsidRDefault="00CA12DC" w14:paraId="671BF0E4" w14:textId="77777777">
            <w:pPr>
              <w:jc w:val="both"/>
              <w:rPr>
                <w:rFonts w:cs="Arial"/>
                <w:sz w:val="24"/>
                <w:szCs w:val="24"/>
              </w:rPr>
            </w:pPr>
          </w:p>
        </w:tc>
      </w:tr>
      <w:tr w:rsidRPr="00FE7642" w:rsidR="00CA12DC" w:rsidTr="0223A600" w14:paraId="671BF0E8" w14:textId="77777777">
        <w:tc>
          <w:tcPr>
            <w:tcW w:w="4621" w:type="dxa"/>
            <w:tcMar/>
          </w:tcPr>
          <w:p w:rsidRPr="00FE7642" w:rsidR="00CA12DC" w:rsidP="007E4DA3" w:rsidRDefault="00CA12DC" w14:paraId="671BF0E6" w14:textId="77777777">
            <w:pPr>
              <w:jc w:val="both"/>
              <w:rPr>
                <w:rFonts w:cs="Arial"/>
                <w:sz w:val="24"/>
                <w:szCs w:val="24"/>
              </w:rPr>
            </w:pPr>
            <w:r w:rsidRPr="00FE7642">
              <w:rPr>
                <w:rFonts w:cs="Arial"/>
                <w:sz w:val="24"/>
                <w:szCs w:val="24"/>
              </w:rPr>
              <w:t>Name</w:t>
            </w:r>
          </w:p>
        </w:tc>
        <w:tc>
          <w:tcPr>
            <w:tcW w:w="5977" w:type="dxa"/>
            <w:tcMar/>
          </w:tcPr>
          <w:p w:rsidRPr="00FE7642" w:rsidR="00CA12DC" w:rsidP="007E4DA3" w:rsidRDefault="00CA12DC" w14:paraId="671BF0E7" w14:textId="29F79362">
            <w:pPr>
              <w:jc w:val="both"/>
              <w:rPr>
                <w:rFonts w:cs="Arial"/>
                <w:sz w:val="24"/>
                <w:szCs w:val="24"/>
              </w:rPr>
            </w:pPr>
            <w:r w:rsidRPr="0223A600" w:rsidR="1AE30D19">
              <w:rPr>
                <w:rFonts w:cs="Arial"/>
                <w:sz w:val="24"/>
                <w:szCs w:val="24"/>
              </w:rPr>
              <w:t>Prof. Annette Fillery Travis</w:t>
            </w:r>
          </w:p>
        </w:tc>
      </w:tr>
      <w:tr w:rsidRPr="00FE7642" w:rsidR="00CA12DC" w:rsidTr="0223A600" w14:paraId="671BF0EB" w14:textId="77777777">
        <w:tc>
          <w:tcPr>
            <w:tcW w:w="4621" w:type="dxa"/>
            <w:tcMar/>
          </w:tcPr>
          <w:p w:rsidRPr="00FE7642" w:rsidR="00CA12DC" w:rsidP="007E4DA3" w:rsidRDefault="00CA12DC" w14:paraId="671BF0E9" w14:textId="77777777">
            <w:pPr>
              <w:jc w:val="both"/>
              <w:rPr>
                <w:rFonts w:cs="Arial"/>
                <w:sz w:val="24"/>
                <w:szCs w:val="24"/>
              </w:rPr>
            </w:pPr>
            <w:r w:rsidRPr="00FE7642">
              <w:rPr>
                <w:rFonts w:cs="Arial"/>
                <w:sz w:val="24"/>
                <w:szCs w:val="24"/>
              </w:rPr>
              <w:t>Job Title</w:t>
            </w:r>
          </w:p>
        </w:tc>
        <w:tc>
          <w:tcPr>
            <w:tcW w:w="5977" w:type="dxa"/>
            <w:tcMar/>
          </w:tcPr>
          <w:p w:rsidRPr="00FE7642" w:rsidR="00CA12DC" w:rsidP="0223A600" w:rsidRDefault="00CA12DC" w14:paraId="62571125" w14:textId="307CBD51">
            <w:pPr>
              <w:pStyle w:val="Normal"/>
              <w:jc w:val="both"/>
              <w:rPr>
                <w:rFonts w:cs="Arial"/>
                <w:sz w:val="24"/>
                <w:szCs w:val="24"/>
              </w:rPr>
            </w:pPr>
            <w:r w:rsidRPr="0223A600" w:rsidR="0064EC6D">
              <w:rPr>
                <w:rFonts w:cs="Arial"/>
                <w:sz w:val="24"/>
                <w:szCs w:val="24"/>
              </w:rPr>
              <w:t>Current – Research Supervisor of Doctoral Students</w:t>
            </w:r>
          </w:p>
          <w:p w:rsidRPr="00FE7642" w:rsidR="00CA12DC" w:rsidP="0223A600" w:rsidRDefault="00CA12DC" w14:paraId="671BF0EA" w14:textId="746D5906">
            <w:pPr>
              <w:pStyle w:val="Normal"/>
              <w:jc w:val="both"/>
              <w:rPr>
                <w:rFonts w:cs="Arial"/>
                <w:sz w:val="24"/>
                <w:szCs w:val="24"/>
              </w:rPr>
            </w:pPr>
            <w:r w:rsidRPr="0223A600" w:rsidR="5F592820">
              <w:rPr>
                <w:rFonts w:cs="Arial"/>
                <w:sz w:val="24"/>
                <w:szCs w:val="24"/>
              </w:rPr>
              <w:t>Prior Head of Wales Academy for Professional Practice and Applied Research (WAPPAR)</w:t>
            </w:r>
          </w:p>
        </w:tc>
      </w:tr>
      <w:tr w:rsidRPr="00FE7642" w:rsidR="00B5152A" w:rsidTr="0223A600" w14:paraId="79445313" w14:textId="77777777">
        <w:tc>
          <w:tcPr>
            <w:tcW w:w="4621" w:type="dxa"/>
            <w:tcMar/>
          </w:tcPr>
          <w:p w:rsidRPr="00FE7642" w:rsidR="00B5152A" w:rsidP="00B5152A" w:rsidRDefault="00B5152A" w14:paraId="2E1B608A" w14:textId="2EDB9131">
            <w:pPr>
              <w:jc w:val="both"/>
              <w:rPr>
                <w:rFonts w:cs="Arial"/>
                <w:sz w:val="24"/>
                <w:szCs w:val="24"/>
              </w:rPr>
            </w:pPr>
            <w:r>
              <w:rPr>
                <w:rFonts w:cs="Arial"/>
                <w:sz w:val="24"/>
                <w:szCs w:val="24"/>
              </w:rPr>
              <w:t>Fellowship Status</w:t>
            </w:r>
          </w:p>
        </w:tc>
        <w:tc>
          <w:tcPr>
            <w:tcW w:w="5977" w:type="dxa"/>
            <w:tcMar/>
          </w:tcPr>
          <w:p w:rsidRPr="00FE7642" w:rsidR="00B5152A" w:rsidP="0223A600" w:rsidRDefault="00B5152A" w14:paraId="01A8549F" w14:textId="7E71327F">
            <w:pPr>
              <w:pStyle w:val="Normal"/>
              <w:suppressLineNumbers w:val="0"/>
              <w:bidi w:val="0"/>
              <w:spacing w:before="0" w:beforeAutospacing="off" w:after="0" w:afterAutospacing="off" w:line="240" w:lineRule="auto"/>
              <w:ind w:left="0" w:right="0"/>
              <w:jc w:val="both"/>
            </w:pPr>
            <w:r w:rsidRPr="0223A600" w:rsidR="7A8A776F">
              <w:rPr>
                <w:rFonts w:cs="Arial"/>
                <w:sz w:val="24"/>
                <w:szCs w:val="24"/>
                <w:highlight w:val="yellow"/>
              </w:rPr>
              <w:t>Unknown</w:t>
            </w:r>
          </w:p>
          <w:p w:rsidRPr="00FE7642" w:rsidR="00B5152A" w:rsidP="0223A600" w:rsidRDefault="00B5152A" w14:paraId="6B536486" w14:textId="559350B6">
            <w:pPr>
              <w:pStyle w:val="Normal"/>
              <w:suppressLineNumbers w:val="0"/>
              <w:bidi w:val="0"/>
              <w:spacing w:before="0" w:beforeAutospacing="off" w:after="0" w:afterAutospacing="off" w:line="240" w:lineRule="auto"/>
              <w:ind w:left="0" w:right="0"/>
              <w:jc w:val="both"/>
              <w:rPr>
                <w:rFonts w:cs="Arial"/>
                <w:sz w:val="24"/>
                <w:szCs w:val="24"/>
                <w:highlight w:val="yellow"/>
              </w:rPr>
            </w:pPr>
            <w:r w:rsidRPr="0223A600" w:rsidR="479D3BF4">
              <w:rPr>
                <w:rFonts w:cs="Arial"/>
                <w:sz w:val="24"/>
                <w:szCs w:val="24"/>
                <w:highlight w:val="yellow"/>
              </w:rPr>
              <w:t>UKCGE Recognised Research Supervisor</w:t>
            </w:r>
          </w:p>
        </w:tc>
      </w:tr>
      <w:tr w:rsidRPr="00FE7642" w:rsidR="00B5152A" w:rsidTr="0223A600" w14:paraId="671BF0EE" w14:textId="77777777">
        <w:tc>
          <w:tcPr>
            <w:tcW w:w="4621" w:type="dxa"/>
            <w:tcMar/>
          </w:tcPr>
          <w:p w:rsidRPr="00FE7642" w:rsidR="00B5152A" w:rsidP="00B5152A" w:rsidRDefault="00B5152A" w14:paraId="671BF0EC" w14:textId="6EE48E5B">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Mar/>
          </w:tcPr>
          <w:p w:rsidRPr="00FE7642" w:rsidR="00B5152A" w:rsidP="00B5152A" w:rsidRDefault="00B5152A" w14:paraId="671BF0ED" w14:textId="17E84A40">
            <w:pPr>
              <w:jc w:val="both"/>
              <w:rPr>
                <w:rFonts w:cs="Arial"/>
                <w:sz w:val="24"/>
                <w:szCs w:val="24"/>
              </w:rPr>
            </w:pPr>
            <w:r w:rsidRPr="0223A600" w:rsidR="462F96D6">
              <w:rPr>
                <w:rFonts w:cs="Arial"/>
                <w:sz w:val="24"/>
                <w:szCs w:val="24"/>
              </w:rPr>
              <w:t>Previously Institute of Management and Health</w:t>
            </w:r>
          </w:p>
        </w:tc>
      </w:tr>
      <w:tr w:rsidRPr="00FE7642" w:rsidR="00B5152A" w:rsidTr="0223A600" w14:paraId="671BF0F1" w14:textId="77777777">
        <w:tc>
          <w:tcPr>
            <w:tcW w:w="4621" w:type="dxa"/>
            <w:tcMar/>
          </w:tcPr>
          <w:p w:rsidRPr="00FE7642" w:rsidR="00B5152A" w:rsidP="00B5152A" w:rsidRDefault="00B5152A" w14:paraId="671BF0EF" w14:textId="77777777">
            <w:pPr>
              <w:jc w:val="both"/>
              <w:rPr>
                <w:rFonts w:cs="Arial"/>
                <w:sz w:val="24"/>
                <w:szCs w:val="24"/>
              </w:rPr>
            </w:pPr>
            <w:r w:rsidRPr="00FE7642">
              <w:rPr>
                <w:rFonts w:cs="Arial"/>
                <w:sz w:val="24"/>
                <w:szCs w:val="24"/>
              </w:rPr>
              <w:t>Email address</w:t>
            </w:r>
          </w:p>
        </w:tc>
        <w:tc>
          <w:tcPr>
            <w:tcW w:w="5977" w:type="dxa"/>
            <w:tcMar/>
          </w:tcPr>
          <w:p w:rsidRPr="00FE7642" w:rsidR="00B5152A" w:rsidP="00B5152A" w:rsidRDefault="00B5152A" w14:paraId="671BF0F0" w14:textId="48D37CE6">
            <w:pPr>
              <w:jc w:val="both"/>
              <w:rPr>
                <w:rFonts w:cs="Arial"/>
                <w:sz w:val="24"/>
                <w:szCs w:val="24"/>
              </w:rPr>
            </w:pPr>
            <w:r w:rsidRPr="0223A600" w:rsidR="4A384CED">
              <w:rPr>
                <w:rFonts w:cs="Arial"/>
                <w:sz w:val="24"/>
                <w:szCs w:val="24"/>
              </w:rPr>
              <w:t>a.fillery-travis@uwtsd.ac.uk</w:t>
            </w:r>
          </w:p>
        </w:tc>
      </w:tr>
      <w:tr w:rsidRPr="00FE7642" w:rsidR="00B5152A" w:rsidTr="0223A600" w14:paraId="671BF0F7" w14:textId="77777777">
        <w:tc>
          <w:tcPr>
            <w:tcW w:w="10598" w:type="dxa"/>
            <w:gridSpan w:val="2"/>
            <w:tcMar/>
          </w:tcPr>
          <w:p w:rsidRPr="00FE7642" w:rsidR="00B5152A" w:rsidP="00B5152A" w:rsidRDefault="00B5152A" w14:paraId="671BF0F2" w14:textId="77777777">
            <w:pPr>
              <w:jc w:val="both"/>
              <w:rPr>
                <w:rFonts w:cs="Arial"/>
                <w:sz w:val="24"/>
                <w:szCs w:val="24"/>
              </w:rPr>
            </w:pPr>
            <w:r w:rsidRPr="00FE7642">
              <w:rPr>
                <w:rFonts w:cs="Arial"/>
                <w:sz w:val="24"/>
                <w:szCs w:val="24"/>
              </w:rPr>
              <w:t>In what capacity can this individual comment on your professional practice?</w:t>
            </w:r>
          </w:p>
          <w:p w:rsidRPr="00FE7642" w:rsidR="00B5152A" w:rsidP="00B5152A" w:rsidRDefault="00B5152A" w14:paraId="671BF0F3" w14:textId="77777777">
            <w:pPr>
              <w:jc w:val="both"/>
              <w:rPr>
                <w:rFonts w:cs="Arial"/>
                <w:sz w:val="24"/>
                <w:szCs w:val="24"/>
              </w:rPr>
            </w:pPr>
          </w:p>
          <w:p w:rsidR="61ABB1E9" w:rsidP="0223A600" w:rsidRDefault="61ABB1E9" w14:paraId="00D2048B" w14:textId="1AB2AACE">
            <w:pPr>
              <w:jc w:val="both"/>
              <w:rPr>
                <w:rFonts w:cs="Arial"/>
                <w:sz w:val="24"/>
                <w:szCs w:val="24"/>
              </w:rPr>
            </w:pPr>
            <w:r w:rsidRPr="0223A600" w:rsidR="61ABB1E9">
              <w:rPr>
                <w:rFonts w:cs="Arial"/>
                <w:sz w:val="24"/>
                <w:szCs w:val="24"/>
              </w:rPr>
              <w:t xml:space="preserve">Annie was the </w:t>
            </w:r>
            <w:r w:rsidRPr="0223A600" w:rsidR="30B6EFFA">
              <w:rPr>
                <w:rFonts w:cs="Arial"/>
                <w:sz w:val="24"/>
                <w:szCs w:val="24"/>
              </w:rPr>
              <w:t>Head of Wales Academy</w:t>
            </w:r>
            <w:r w:rsidRPr="0223A600" w:rsidR="363F71C9">
              <w:rPr>
                <w:rFonts w:cs="Arial"/>
                <w:sz w:val="24"/>
                <w:szCs w:val="24"/>
              </w:rPr>
              <w:t xml:space="preserve"> for Professional Practice and Applied Research (WAPPAR)</w:t>
            </w:r>
            <w:r w:rsidRPr="0223A600" w:rsidR="30B6EFFA">
              <w:rPr>
                <w:rFonts w:cs="Arial"/>
                <w:sz w:val="24"/>
                <w:szCs w:val="24"/>
              </w:rPr>
              <w:t xml:space="preserve"> and line manager during January 2017 – August 2021. </w:t>
            </w:r>
          </w:p>
          <w:p w:rsidRPr="00FE7642" w:rsidR="00B5152A" w:rsidP="0223A600" w:rsidRDefault="00B5152A" w14:paraId="671BF0F6" w14:textId="5C797809">
            <w:pPr>
              <w:pStyle w:val="Normal"/>
              <w:jc w:val="both"/>
              <w:rPr>
                <w:rFonts w:cs="Arial"/>
                <w:sz w:val="24"/>
                <w:szCs w:val="24"/>
              </w:rPr>
            </w:pPr>
          </w:p>
        </w:tc>
      </w:tr>
    </w:tbl>
    <w:p w:rsidR="004F687F" w:rsidRDefault="004F687F" w14:paraId="671BF127" w14:textId="314A7901">
      <w:pPr>
        <w:rPr>
          <w:rFonts w:cs="Arial"/>
          <w:sz w:val="24"/>
          <w:szCs w:val="24"/>
        </w:rPr>
      </w:pPr>
    </w:p>
    <w:p w:rsidR="00411FBC" w:rsidP="001D748B" w:rsidRDefault="00411FBC" w14:paraId="1661FF1B" w14:textId="77777777">
      <w:pPr>
        <w:jc w:val="both"/>
        <w:rPr>
          <w:rFonts w:cs="Arial"/>
          <w:b/>
          <w:sz w:val="32"/>
          <w:szCs w:val="32"/>
        </w:rPr>
        <w:sectPr w:rsidR="00411FBC" w:rsidSect="00C86610">
          <w:pgSz w:w="11906" w:h="16838" w:orient="portrait"/>
          <w:pgMar w:top="720" w:right="720" w:bottom="720" w:left="720" w:header="708" w:footer="708" w:gutter="0"/>
          <w:cols w:space="708"/>
          <w:docGrid w:linePitch="360"/>
        </w:sectPr>
      </w:pPr>
    </w:p>
    <w:p w:rsidR="001D748B" w:rsidP="001D748B" w:rsidRDefault="001D748B" w14:paraId="7C808415" w14:textId="1715571D">
      <w:pPr>
        <w:jc w:val="both"/>
        <w:rPr>
          <w:rFonts w:cs="Arial"/>
          <w:b/>
          <w:sz w:val="32"/>
          <w:szCs w:val="32"/>
        </w:rPr>
      </w:pPr>
      <w:r>
        <w:rPr>
          <w:rFonts w:cs="Arial"/>
          <w:b/>
          <w:sz w:val="32"/>
          <w:szCs w:val="32"/>
        </w:rPr>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rsidR="001D748B" w:rsidP="001D748B" w:rsidRDefault="001D748B" w14:paraId="69580D64" w14:textId="77777777">
      <w:pPr>
        <w:jc w:val="both"/>
        <w:rPr>
          <w:rFonts w:cs="Arial"/>
          <w:b/>
          <w:sz w:val="32"/>
          <w:szCs w:val="32"/>
        </w:rPr>
      </w:pPr>
    </w:p>
    <w:p w:rsidR="001D748B" w:rsidP="001D748B" w:rsidRDefault="001D748B" w14:paraId="7206A797" w14:textId="7FA69726">
      <w:pPr>
        <w:jc w:val="both"/>
        <w:rPr>
          <w:rFonts w:cs="Arial"/>
          <w:sz w:val="24"/>
          <w:szCs w:val="24"/>
        </w:rPr>
      </w:pPr>
      <w:r w:rsidRPr="70A6C109">
        <w:rPr>
          <w:rFonts w:cs="Arial"/>
          <w:sz w:val="24"/>
          <w:szCs w:val="24"/>
        </w:rPr>
        <w:t>Please</w:t>
      </w:r>
      <w:r w:rsidRPr="70A6C109" w:rsidR="00D935ED">
        <w:rPr>
          <w:rFonts w:cs="Arial"/>
          <w:sz w:val="24"/>
          <w:szCs w:val="24"/>
        </w:rPr>
        <w:t xml:space="preserve"> </w:t>
      </w:r>
      <w:r w:rsidRPr="70A6C109">
        <w:rPr>
          <w:rFonts w:cs="Arial"/>
          <w:sz w:val="24"/>
          <w:szCs w:val="24"/>
        </w:rPr>
        <w:t>sign and date in the box below to confirm that the application you are submitting is your own work</w:t>
      </w:r>
      <w:r w:rsidRPr="70A6C109" w:rsidR="00D935ED">
        <w:rPr>
          <w:rFonts w:cs="Arial"/>
          <w:sz w:val="24"/>
          <w:szCs w:val="24"/>
        </w:rPr>
        <w:t>.</w:t>
      </w:r>
    </w:p>
    <w:p w:rsidR="001D748B" w:rsidP="001D748B" w:rsidRDefault="001D748B" w14:paraId="04584C23" w14:textId="77777777">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Pr="00D77198" w:rsidR="001D748B" w:rsidTr="0223A600" w14:paraId="4EFBC018" w14:textId="77777777">
        <w:tc>
          <w:tcPr>
            <w:tcW w:w="1413" w:type="dxa"/>
            <w:tcMar/>
          </w:tcPr>
          <w:p w:rsidRPr="00D77198" w:rsidR="001D748B" w:rsidP="001A46A7" w:rsidRDefault="001D748B" w14:paraId="4A6D8CFE" w14:textId="77777777">
            <w:pPr>
              <w:jc w:val="both"/>
              <w:rPr>
                <w:rFonts w:cs="Arial"/>
                <w:sz w:val="24"/>
                <w:szCs w:val="24"/>
              </w:rPr>
            </w:pPr>
            <w:r>
              <w:rPr>
                <w:rFonts w:cs="Arial"/>
                <w:sz w:val="24"/>
                <w:szCs w:val="24"/>
              </w:rPr>
              <w:t xml:space="preserve">Signature </w:t>
            </w:r>
          </w:p>
        </w:tc>
        <w:tc>
          <w:tcPr>
            <w:tcW w:w="9185" w:type="dxa"/>
            <w:tcMar/>
          </w:tcPr>
          <w:p w:rsidRPr="00D77198" w:rsidR="001D748B" w:rsidP="001A46A7" w:rsidRDefault="001D748B" w14:paraId="67C6C18A" w14:textId="70092187">
            <w:pPr>
              <w:jc w:val="both"/>
              <w:rPr>
                <w:rFonts w:cs="Arial"/>
                <w:sz w:val="24"/>
                <w:szCs w:val="24"/>
              </w:rPr>
            </w:pPr>
            <w:r w:rsidRPr="0223A600" w:rsidR="3E8E2789">
              <w:rPr>
                <w:rFonts w:cs="Arial"/>
                <w:sz w:val="24"/>
                <w:szCs w:val="24"/>
              </w:rPr>
              <w:t>Lowri Harris</w:t>
            </w:r>
          </w:p>
        </w:tc>
      </w:tr>
      <w:tr w:rsidRPr="00D77198" w:rsidR="001D748B" w:rsidTr="0223A600" w14:paraId="491E65DD" w14:textId="77777777">
        <w:tc>
          <w:tcPr>
            <w:tcW w:w="1413" w:type="dxa"/>
            <w:tcMar/>
          </w:tcPr>
          <w:p w:rsidRPr="00D77198" w:rsidR="001D748B" w:rsidP="001A46A7" w:rsidRDefault="001D748B" w14:paraId="2B054751" w14:textId="77777777">
            <w:pPr>
              <w:jc w:val="both"/>
              <w:rPr>
                <w:rFonts w:cs="Arial"/>
                <w:sz w:val="24"/>
                <w:szCs w:val="24"/>
              </w:rPr>
            </w:pPr>
            <w:r>
              <w:rPr>
                <w:rFonts w:cs="Arial"/>
                <w:sz w:val="24"/>
                <w:szCs w:val="24"/>
              </w:rPr>
              <w:t xml:space="preserve">Date </w:t>
            </w:r>
          </w:p>
        </w:tc>
        <w:tc>
          <w:tcPr>
            <w:tcW w:w="9185" w:type="dxa"/>
            <w:tcMar/>
          </w:tcPr>
          <w:p w:rsidRPr="00D77198" w:rsidR="001D748B" w:rsidP="001A46A7" w:rsidRDefault="001D748B" w14:paraId="048DA5CD" w14:textId="433F8436">
            <w:pPr>
              <w:jc w:val="both"/>
              <w:rPr>
                <w:rFonts w:cs="Arial"/>
                <w:sz w:val="24"/>
                <w:szCs w:val="24"/>
              </w:rPr>
            </w:pPr>
            <w:r w:rsidRPr="0223A600" w:rsidR="733F7582">
              <w:rPr>
                <w:rFonts w:cs="Arial"/>
                <w:sz w:val="24"/>
                <w:szCs w:val="24"/>
              </w:rPr>
              <w:t>31/07/24</w:t>
            </w:r>
          </w:p>
        </w:tc>
      </w:tr>
    </w:tbl>
    <w:p w:rsidRPr="001A46A7" w:rsidR="001D748B" w:rsidP="001D748B" w:rsidRDefault="001D748B" w14:paraId="2E36B890" w14:textId="77777777">
      <w:pPr>
        <w:jc w:val="both"/>
        <w:rPr>
          <w:rFonts w:cs="Arial"/>
          <w:sz w:val="24"/>
          <w:szCs w:val="24"/>
        </w:rPr>
      </w:pPr>
    </w:p>
    <w:p w:rsidRPr="00051148" w:rsidR="00E604DF" w:rsidP="00E604DF" w:rsidRDefault="00E604DF" w14:paraId="3C686DCB" w14:textId="77777777">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rsidRPr="00051148" w:rsidR="00E604DF" w:rsidP="00E604DF" w:rsidRDefault="00E604DF" w14:paraId="0D48D260" w14:textId="77777777">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w:t>
      </w:r>
      <w:proofErr w:type="gramStart"/>
      <w:r w:rsidRPr="00051148">
        <w:rPr>
          <w:rFonts w:eastAsia="Calibri" w:cs="Arial"/>
          <w:color w:val="000000" w:themeColor="text1"/>
        </w:rPr>
        <w:t>in order to</w:t>
      </w:r>
      <w:proofErr w:type="gramEnd"/>
      <w:r w:rsidRPr="00051148">
        <w:rPr>
          <w:rFonts w:eastAsia="Calibri" w:cs="Arial"/>
          <w:color w:val="000000" w:themeColor="text1"/>
        </w:rPr>
        <w:t xml:space="preserve">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rsidRPr="00051148" w:rsidR="00E604DF" w:rsidP="00E604DF" w:rsidRDefault="00EE1D70" w14:paraId="3DBB673F" w14:textId="77777777">
      <w:pPr>
        <w:rPr>
          <w:rFonts w:cs="Arial"/>
        </w:rPr>
      </w:pPr>
      <w:hyperlink w:history="1" r:id="rId13">
        <w:r w:rsidRPr="00051148" w:rsidR="00E604DF">
          <w:rPr>
            <w:rStyle w:val="Hyperlink"/>
            <w:rFonts w:eastAsia="Calibri" w:cs="Arial"/>
            <w:color w:val="0000FF"/>
          </w:rPr>
          <w:t>https://www.heacademy.ac.uk/my-academy-manage-your-higher-education-academy-experience</w:t>
        </w:r>
      </w:hyperlink>
      <w:r w:rsidRPr="00051148" w:rsidR="00E604DF">
        <w:rPr>
          <w:rFonts w:eastAsia="Calibri" w:cs="Arial"/>
          <w:color w:val="000000" w:themeColor="text1"/>
        </w:rPr>
        <w:t xml:space="preserve">  </w:t>
      </w:r>
    </w:p>
    <w:p w:rsidR="00E604DF" w:rsidP="00E604DF" w:rsidRDefault="00E604DF" w14:paraId="5974A278" w14:textId="77777777">
      <w:pPr>
        <w:rPr>
          <w:rFonts w:eastAsia="Calibri" w:cs="Arial"/>
          <w:color w:val="000000" w:themeColor="text1"/>
        </w:rPr>
      </w:pPr>
      <w:r w:rsidRPr="00051148">
        <w:rPr>
          <w:rFonts w:eastAsia="Calibri" w:cs="Arial"/>
          <w:color w:val="000000" w:themeColor="text1"/>
        </w:rPr>
        <w:t xml:space="preserve">Advance HE will make use of this data </w:t>
      </w:r>
      <w:proofErr w:type="gramStart"/>
      <w:r w:rsidRPr="00051148">
        <w:rPr>
          <w:rFonts w:eastAsia="Calibri" w:cs="Arial"/>
          <w:color w:val="000000" w:themeColor="text1"/>
        </w:rPr>
        <w:t>in the course of</w:t>
      </w:r>
      <w:proofErr w:type="gramEnd"/>
      <w:r w:rsidRPr="00051148">
        <w:rPr>
          <w:rFonts w:eastAsia="Calibri" w:cs="Arial"/>
          <w:color w:val="000000" w:themeColor="text1"/>
        </w:rPr>
        <w:t xml:space="preserve"> providing their Accreditation Services to UWTSD, and potentially in any reviews they might carry out of our accredited provision. </w:t>
      </w:r>
    </w:p>
    <w:p w:rsidRPr="001D25D0" w:rsidR="00E604DF" w:rsidP="00E604DF" w:rsidRDefault="00E604DF" w14:paraId="6A89B37A" w14:textId="77777777">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rsidRPr="00FE7642" w:rsidR="001D748B" w:rsidRDefault="001D748B" w14:paraId="4C8B416D" w14:textId="77777777">
      <w:pPr>
        <w:rPr>
          <w:rFonts w:cs="Arial"/>
          <w:sz w:val="24"/>
          <w:szCs w:val="24"/>
        </w:rPr>
      </w:pPr>
    </w:p>
    <w:sectPr w:rsidRPr="00FE7642" w:rsidR="001D748B" w:rsidSect="00C86610">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E1D70" w:rsidP="00CA12DC" w:rsidRDefault="00EE1D70" w14:paraId="620D3015" w14:textId="77777777">
      <w:r>
        <w:separator/>
      </w:r>
    </w:p>
  </w:endnote>
  <w:endnote w:type="continuationSeparator" w:id="0">
    <w:p w:rsidR="00EE1D70" w:rsidP="00CA12DC" w:rsidRDefault="00EE1D70" w14:paraId="585C8E30" w14:textId="77777777">
      <w:r>
        <w:continuationSeparator/>
      </w:r>
    </w:p>
  </w:endnote>
  <w:endnote w:type="continuationNotice" w:id="1">
    <w:p w:rsidR="00EE1D70" w:rsidRDefault="00EE1D70" w14:paraId="117A7E5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E4DA3" w:rsidP="00CA12DC" w:rsidRDefault="007E4DA3" w14:paraId="671BF12D"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E1D70" w:rsidP="00CA12DC" w:rsidRDefault="00EE1D70" w14:paraId="7837AE92" w14:textId="77777777">
      <w:r>
        <w:separator/>
      </w:r>
    </w:p>
  </w:footnote>
  <w:footnote w:type="continuationSeparator" w:id="0">
    <w:p w:rsidR="00EE1D70" w:rsidP="00CA12DC" w:rsidRDefault="00EE1D70" w14:paraId="752D3914" w14:textId="77777777">
      <w:r>
        <w:continuationSeparator/>
      </w:r>
    </w:p>
  </w:footnote>
  <w:footnote w:type="continuationNotice" w:id="1">
    <w:p w:rsidR="00EE1D70" w:rsidRDefault="00EE1D70" w14:paraId="387F26D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CA12DC" w:rsidR="007E4DA3" w:rsidP="00754156" w:rsidRDefault="349DEACA" w14:paraId="671BF12C" w14:textId="2D976977">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0">
    <w:nsid w:val="304c77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D210107"/>
    <w:multiLevelType w:val="hybridMultilevel"/>
    <w:tmpl w:val="249A7878"/>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1">
    <w:abstractNumId w:val="10"/>
  </w:num>
  <w:num w:numId="1" w16cid:durableId="964392024">
    <w:abstractNumId w:val="2"/>
  </w:num>
  <w:num w:numId="2" w16cid:durableId="1642150463">
    <w:abstractNumId w:val="0"/>
  </w:num>
  <w:num w:numId="3" w16cid:durableId="1974289350">
    <w:abstractNumId w:val="1"/>
  </w:num>
  <w:num w:numId="4" w16cid:durableId="678972516">
    <w:abstractNumId w:val="5"/>
  </w:num>
  <w:num w:numId="5" w16cid:durableId="1288926206">
    <w:abstractNumId w:val="4"/>
  </w:num>
  <w:num w:numId="6" w16cid:durableId="1356151638">
    <w:abstractNumId w:val="9"/>
  </w:num>
  <w:num w:numId="7" w16cid:durableId="1465150749">
    <w:abstractNumId w:val="6"/>
  </w:num>
  <w:num w:numId="8" w16cid:durableId="627585015">
    <w:abstractNumId w:val="3"/>
  </w:num>
  <w:num w:numId="9" w16cid:durableId="390084148">
    <w:abstractNumId w:val="7"/>
  </w:num>
  <w:num w:numId="10" w16cid:durableId="1055855679">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PersonalInformation/>
  <w:removeDateAndTime/>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1DC2"/>
    <w:rsid w:val="00042744"/>
    <w:rsid w:val="00051148"/>
    <w:rsid w:val="0009217C"/>
    <w:rsid w:val="000D274B"/>
    <w:rsid w:val="000E3A5B"/>
    <w:rsid w:val="000F44D3"/>
    <w:rsid w:val="00107E0C"/>
    <w:rsid w:val="0012312D"/>
    <w:rsid w:val="001377B1"/>
    <w:rsid w:val="00150A2A"/>
    <w:rsid w:val="00161D34"/>
    <w:rsid w:val="00170DDA"/>
    <w:rsid w:val="00186395"/>
    <w:rsid w:val="001C3C18"/>
    <w:rsid w:val="001C6B3E"/>
    <w:rsid w:val="001D2322"/>
    <w:rsid w:val="001D25D0"/>
    <w:rsid w:val="001D748B"/>
    <w:rsid w:val="001F5E39"/>
    <w:rsid w:val="00223BB8"/>
    <w:rsid w:val="00244CC6"/>
    <w:rsid w:val="002B3C84"/>
    <w:rsid w:val="002B7BF9"/>
    <w:rsid w:val="002C03DD"/>
    <w:rsid w:val="002F5EDD"/>
    <w:rsid w:val="003473CA"/>
    <w:rsid w:val="00356BA8"/>
    <w:rsid w:val="003D0E94"/>
    <w:rsid w:val="003E1147"/>
    <w:rsid w:val="00407E26"/>
    <w:rsid w:val="00411FBC"/>
    <w:rsid w:val="00413122"/>
    <w:rsid w:val="00491B75"/>
    <w:rsid w:val="004E6D0F"/>
    <w:rsid w:val="004F306C"/>
    <w:rsid w:val="004F687F"/>
    <w:rsid w:val="00502713"/>
    <w:rsid w:val="00534CB0"/>
    <w:rsid w:val="00540671"/>
    <w:rsid w:val="005407DE"/>
    <w:rsid w:val="005575A5"/>
    <w:rsid w:val="0056012A"/>
    <w:rsid w:val="00594F89"/>
    <w:rsid w:val="00596EA3"/>
    <w:rsid w:val="005A3269"/>
    <w:rsid w:val="005F1278"/>
    <w:rsid w:val="006247B6"/>
    <w:rsid w:val="0064EC6D"/>
    <w:rsid w:val="00666309"/>
    <w:rsid w:val="0068771C"/>
    <w:rsid w:val="006C3E36"/>
    <w:rsid w:val="006C4989"/>
    <w:rsid w:val="006E775C"/>
    <w:rsid w:val="006E7EA2"/>
    <w:rsid w:val="00706492"/>
    <w:rsid w:val="00740EE5"/>
    <w:rsid w:val="00742EFE"/>
    <w:rsid w:val="00754156"/>
    <w:rsid w:val="0076012B"/>
    <w:rsid w:val="00787060"/>
    <w:rsid w:val="007E4DA3"/>
    <w:rsid w:val="007E55A3"/>
    <w:rsid w:val="00801AAF"/>
    <w:rsid w:val="008048CD"/>
    <w:rsid w:val="008B1083"/>
    <w:rsid w:val="00912165"/>
    <w:rsid w:val="0092057B"/>
    <w:rsid w:val="00934FD3"/>
    <w:rsid w:val="00942557"/>
    <w:rsid w:val="009B2F80"/>
    <w:rsid w:val="009F67B9"/>
    <w:rsid w:val="00A10188"/>
    <w:rsid w:val="00A1372E"/>
    <w:rsid w:val="00A269D8"/>
    <w:rsid w:val="00A33E6F"/>
    <w:rsid w:val="00A50840"/>
    <w:rsid w:val="00A87D25"/>
    <w:rsid w:val="00AC5818"/>
    <w:rsid w:val="00AF0355"/>
    <w:rsid w:val="00B070EA"/>
    <w:rsid w:val="00B5152A"/>
    <w:rsid w:val="00B7323B"/>
    <w:rsid w:val="00BA43B0"/>
    <w:rsid w:val="00BCC912"/>
    <w:rsid w:val="00BD2922"/>
    <w:rsid w:val="00C04210"/>
    <w:rsid w:val="00C06589"/>
    <w:rsid w:val="00C34FAE"/>
    <w:rsid w:val="00C510FC"/>
    <w:rsid w:val="00C76099"/>
    <w:rsid w:val="00C86610"/>
    <w:rsid w:val="00C87286"/>
    <w:rsid w:val="00CA12DC"/>
    <w:rsid w:val="00CB2CBF"/>
    <w:rsid w:val="00CF1AFF"/>
    <w:rsid w:val="00D1674F"/>
    <w:rsid w:val="00D26086"/>
    <w:rsid w:val="00D8778C"/>
    <w:rsid w:val="00D935ED"/>
    <w:rsid w:val="00DC64F2"/>
    <w:rsid w:val="00DD414C"/>
    <w:rsid w:val="00DF2ED6"/>
    <w:rsid w:val="00DF36A9"/>
    <w:rsid w:val="00E0025F"/>
    <w:rsid w:val="00E27E0C"/>
    <w:rsid w:val="00E32597"/>
    <w:rsid w:val="00E44461"/>
    <w:rsid w:val="00E452F4"/>
    <w:rsid w:val="00E604DF"/>
    <w:rsid w:val="00E62475"/>
    <w:rsid w:val="00E76015"/>
    <w:rsid w:val="00EC50FF"/>
    <w:rsid w:val="00EE1D70"/>
    <w:rsid w:val="00EE6F80"/>
    <w:rsid w:val="00EF091D"/>
    <w:rsid w:val="00EF3232"/>
    <w:rsid w:val="00EF612A"/>
    <w:rsid w:val="00F15A7A"/>
    <w:rsid w:val="00F41D32"/>
    <w:rsid w:val="00FC3A6E"/>
    <w:rsid w:val="00FE7642"/>
    <w:rsid w:val="010DF1AA"/>
    <w:rsid w:val="0223A600"/>
    <w:rsid w:val="02477734"/>
    <w:rsid w:val="0299AB87"/>
    <w:rsid w:val="03217AD5"/>
    <w:rsid w:val="040F450A"/>
    <w:rsid w:val="047812B2"/>
    <w:rsid w:val="0550C15B"/>
    <w:rsid w:val="055D26DD"/>
    <w:rsid w:val="066ED827"/>
    <w:rsid w:val="07001263"/>
    <w:rsid w:val="074D4BFF"/>
    <w:rsid w:val="07F3F4AD"/>
    <w:rsid w:val="08AB236E"/>
    <w:rsid w:val="092CE7AF"/>
    <w:rsid w:val="09E598F0"/>
    <w:rsid w:val="0A2DF004"/>
    <w:rsid w:val="0A75D156"/>
    <w:rsid w:val="0A91CC03"/>
    <w:rsid w:val="0A94DAD1"/>
    <w:rsid w:val="0A9DA789"/>
    <w:rsid w:val="0C079BBD"/>
    <w:rsid w:val="0CC29320"/>
    <w:rsid w:val="0CC34C9B"/>
    <w:rsid w:val="0D0B01C3"/>
    <w:rsid w:val="0D1F8023"/>
    <w:rsid w:val="0DCE9B9C"/>
    <w:rsid w:val="0E13F0AC"/>
    <w:rsid w:val="0FE65711"/>
    <w:rsid w:val="100BF939"/>
    <w:rsid w:val="1051154F"/>
    <w:rsid w:val="1095B263"/>
    <w:rsid w:val="11120C51"/>
    <w:rsid w:val="1167FB03"/>
    <w:rsid w:val="117F33A7"/>
    <w:rsid w:val="12726527"/>
    <w:rsid w:val="12C18A30"/>
    <w:rsid w:val="12F46D95"/>
    <w:rsid w:val="139F5EF9"/>
    <w:rsid w:val="13F8C8BE"/>
    <w:rsid w:val="146C34DA"/>
    <w:rsid w:val="166099F9"/>
    <w:rsid w:val="16C2F13F"/>
    <w:rsid w:val="170F727B"/>
    <w:rsid w:val="173105D8"/>
    <w:rsid w:val="17E3805D"/>
    <w:rsid w:val="18B61BF9"/>
    <w:rsid w:val="18E5D4F6"/>
    <w:rsid w:val="1917D473"/>
    <w:rsid w:val="196B8D8E"/>
    <w:rsid w:val="1A5CE971"/>
    <w:rsid w:val="1AE30D19"/>
    <w:rsid w:val="1BDF19FD"/>
    <w:rsid w:val="1C647989"/>
    <w:rsid w:val="1D136A1A"/>
    <w:rsid w:val="1E9F4762"/>
    <w:rsid w:val="1F017FB8"/>
    <w:rsid w:val="2092945C"/>
    <w:rsid w:val="2139C755"/>
    <w:rsid w:val="21780628"/>
    <w:rsid w:val="21798FA6"/>
    <w:rsid w:val="21C67A35"/>
    <w:rsid w:val="23074633"/>
    <w:rsid w:val="23BDF229"/>
    <w:rsid w:val="23C7EAEF"/>
    <w:rsid w:val="23DCED3F"/>
    <w:rsid w:val="23FAE5E7"/>
    <w:rsid w:val="24E76239"/>
    <w:rsid w:val="25191768"/>
    <w:rsid w:val="252C6789"/>
    <w:rsid w:val="2592362E"/>
    <w:rsid w:val="2619DCF2"/>
    <w:rsid w:val="267CA88B"/>
    <w:rsid w:val="27E6201A"/>
    <w:rsid w:val="27F2820A"/>
    <w:rsid w:val="28374BC5"/>
    <w:rsid w:val="28516B65"/>
    <w:rsid w:val="29274AC1"/>
    <w:rsid w:val="2953F890"/>
    <w:rsid w:val="2AF24BD0"/>
    <w:rsid w:val="2AFCC91E"/>
    <w:rsid w:val="2B199094"/>
    <w:rsid w:val="2B2CB2EB"/>
    <w:rsid w:val="2BF7862A"/>
    <w:rsid w:val="2C4CECBB"/>
    <w:rsid w:val="2C7E51B3"/>
    <w:rsid w:val="2CD20C3C"/>
    <w:rsid w:val="2D89B302"/>
    <w:rsid w:val="2DAA43D4"/>
    <w:rsid w:val="2DB9811A"/>
    <w:rsid w:val="2E4A6EF1"/>
    <w:rsid w:val="2F2922EA"/>
    <w:rsid w:val="2FA5C333"/>
    <w:rsid w:val="304D2761"/>
    <w:rsid w:val="308FE207"/>
    <w:rsid w:val="3092D1CF"/>
    <w:rsid w:val="30B6EFFA"/>
    <w:rsid w:val="30C366F2"/>
    <w:rsid w:val="30CAA533"/>
    <w:rsid w:val="3238CBBF"/>
    <w:rsid w:val="327778CB"/>
    <w:rsid w:val="349DEACA"/>
    <w:rsid w:val="35403AA0"/>
    <w:rsid w:val="35F3A0EE"/>
    <w:rsid w:val="363F71C9"/>
    <w:rsid w:val="3655156D"/>
    <w:rsid w:val="366B7DAB"/>
    <w:rsid w:val="3770F006"/>
    <w:rsid w:val="378CE530"/>
    <w:rsid w:val="37A583D5"/>
    <w:rsid w:val="389AC64C"/>
    <w:rsid w:val="396A9DE9"/>
    <w:rsid w:val="398889C3"/>
    <w:rsid w:val="39A1200C"/>
    <w:rsid w:val="3A9CC84D"/>
    <w:rsid w:val="3C55BF9D"/>
    <w:rsid w:val="3CAF0339"/>
    <w:rsid w:val="3D8452B0"/>
    <w:rsid w:val="3DB9888E"/>
    <w:rsid w:val="3E4530FF"/>
    <w:rsid w:val="3E8A4651"/>
    <w:rsid w:val="3E8E2789"/>
    <w:rsid w:val="3F14E03A"/>
    <w:rsid w:val="3FA967E0"/>
    <w:rsid w:val="3FAA4882"/>
    <w:rsid w:val="408122E4"/>
    <w:rsid w:val="417EE78E"/>
    <w:rsid w:val="4254A302"/>
    <w:rsid w:val="439817FA"/>
    <w:rsid w:val="4493D11A"/>
    <w:rsid w:val="44C4BFE9"/>
    <w:rsid w:val="44CFDAA0"/>
    <w:rsid w:val="45482ADA"/>
    <w:rsid w:val="457956EB"/>
    <w:rsid w:val="4599D2FE"/>
    <w:rsid w:val="45DF56DA"/>
    <w:rsid w:val="45F10A29"/>
    <w:rsid w:val="462F96D6"/>
    <w:rsid w:val="46490FAE"/>
    <w:rsid w:val="479D3BF4"/>
    <w:rsid w:val="483C4596"/>
    <w:rsid w:val="48A71A4E"/>
    <w:rsid w:val="48D39E62"/>
    <w:rsid w:val="49437021"/>
    <w:rsid w:val="49471706"/>
    <w:rsid w:val="4993F5AA"/>
    <w:rsid w:val="49BF069A"/>
    <w:rsid w:val="4A384CED"/>
    <w:rsid w:val="4ACD4948"/>
    <w:rsid w:val="4B34B2F0"/>
    <w:rsid w:val="4B8F2DF0"/>
    <w:rsid w:val="4C2B3FA2"/>
    <w:rsid w:val="4CD349D2"/>
    <w:rsid w:val="4DC37255"/>
    <w:rsid w:val="4E39FC35"/>
    <w:rsid w:val="4E8DCCEC"/>
    <w:rsid w:val="4EECC977"/>
    <w:rsid w:val="4F7FDD36"/>
    <w:rsid w:val="4F8092C4"/>
    <w:rsid w:val="5160EDFC"/>
    <w:rsid w:val="51995E9F"/>
    <w:rsid w:val="522784AD"/>
    <w:rsid w:val="529F61F0"/>
    <w:rsid w:val="52B51FCC"/>
    <w:rsid w:val="53BDDFA0"/>
    <w:rsid w:val="53D82883"/>
    <w:rsid w:val="540EEFCC"/>
    <w:rsid w:val="54EF35D7"/>
    <w:rsid w:val="54F193FB"/>
    <w:rsid w:val="55961028"/>
    <w:rsid w:val="55F24656"/>
    <w:rsid w:val="5610892B"/>
    <w:rsid w:val="58A48FA8"/>
    <w:rsid w:val="58B4A50F"/>
    <w:rsid w:val="5A216847"/>
    <w:rsid w:val="5A404EAD"/>
    <w:rsid w:val="5AC97DBB"/>
    <w:rsid w:val="5D6659A6"/>
    <w:rsid w:val="5D9B9979"/>
    <w:rsid w:val="5DBCEC27"/>
    <w:rsid w:val="5E7FD451"/>
    <w:rsid w:val="5E8F56A2"/>
    <w:rsid w:val="5F592820"/>
    <w:rsid w:val="5F84DC22"/>
    <w:rsid w:val="60AEAA2D"/>
    <w:rsid w:val="60D9875D"/>
    <w:rsid w:val="618A376E"/>
    <w:rsid w:val="61ABB1E9"/>
    <w:rsid w:val="62AB635C"/>
    <w:rsid w:val="63AB5F23"/>
    <w:rsid w:val="63CB8D3A"/>
    <w:rsid w:val="6426E8BD"/>
    <w:rsid w:val="64B8184D"/>
    <w:rsid w:val="64F10E8A"/>
    <w:rsid w:val="65296C01"/>
    <w:rsid w:val="652B6482"/>
    <w:rsid w:val="65611C2F"/>
    <w:rsid w:val="6601DC17"/>
    <w:rsid w:val="6620A152"/>
    <w:rsid w:val="6660C93B"/>
    <w:rsid w:val="6739DF99"/>
    <w:rsid w:val="673E34B4"/>
    <w:rsid w:val="6764981D"/>
    <w:rsid w:val="678AD915"/>
    <w:rsid w:val="682E73AC"/>
    <w:rsid w:val="683F9E0D"/>
    <w:rsid w:val="68423F05"/>
    <w:rsid w:val="688C7DE7"/>
    <w:rsid w:val="68968EA8"/>
    <w:rsid w:val="68A01F2B"/>
    <w:rsid w:val="69909D3E"/>
    <w:rsid w:val="6AD3F048"/>
    <w:rsid w:val="6B837A51"/>
    <w:rsid w:val="6C9148A5"/>
    <w:rsid w:val="6CAFE743"/>
    <w:rsid w:val="6D98D2BD"/>
    <w:rsid w:val="6DC33F33"/>
    <w:rsid w:val="6E2D6EF1"/>
    <w:rsid w:val="6E5DB007"/>
    <w:rsid w:val="6E90C15F"/>
    <w:rsid w:val="6EC45DD7"/>
    <w:rsid w:val="6EE85E7F"/>
    <w:rsid w:val="6F48C5F3"/>
    <w:rsid w:val="700BA58F"/>
    <w:rsid w:val="70A6C109"/>
    <w:rsid w:val="70CE8A62"/>
    <w:rsid w:val="71589D45"/>
    <w:rsid w:val="71BB4F99"/>
    <w:rsid w:val="72946550"/>
    <w:rsid w:val="72DE8417"/>
    <w:rsid w:val="732822A2"/>
    <w:rsid w:val="733F021B"/>
    <w:rsid w:val="733F7582"/>
    <w:rsid w:val="7346F80C"/>
    <w:rsid w:val="7389ABC7"/>
    <w:rsid w:val="74116BA9"/>
    <w:rsid w:val="7476566D"/>
    <w:rsid w:val="75301A08"/>
    <w:rsid w:val="76275E74"/>
    <w:rsid w:val="768225DD"/>
    <w:rsid w:val="77C4CB67"/>
    <w:rsid w:val="77C4CD4C"/>
    <w:rsid w:val="7870EA01"/>
    <w:rsid w:val="7A8A776F"/>
    <w:rsid w:val="7BF46170"/>
    <w:rsid w:val="7C0950FB"/>
    <w:rsid w:val="7C2F7A74"/>
    <w:rsid w:val="7D4377CB"/>
    <w:rsid w:val="7F4902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FE2F45ED-A90D-4886-B443-6EE98D22DD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12DC"/>
    <w:pPr>
      <w:spacing w:after="0" w:line="240" w:lineRule="auto"/>
    </w:pPr>
    <w:rPr>
      <w:rFonts w:ascii="Arial" w:hAnsi="Arial" w:eastAsia="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12DC"/>
    <w:pPr>
      <w:tabs>
        <w:tab w:val="center" w:pos="4513"/>
        <w:tab w:val="right" w:pos="9026"/>
      </w:tabs>
    </w:pPr>
  </w:style>
  <w:style w:type="character" w:styleId="HeaderChar" w:customStyle="1">
    <w:name w:val="Header Char"/>
    <w:basedOn w:val="DefaultParagraphFont"/>
    <w:link w:val="Header"/>
    <w:uiPriority w:val="99"/>
    <w:rsid w:val="00CA12DC"/>
    <w:rPr>
      <w:rFonts w:ascii="Arial" w:hAnsi="Arial" w:eastAsia="Times New Roman"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styleId="FooterChar" w:customStyle="1">
    <w:name w:val="Footer Char"/>
    <w:basedOn w:val="DefaultParagraphFont"/>
    <w:link w:val="Footer"/>
    <w:uiPriority w:val="99"/>
    <w:rsid w:val="00CA12DC"/>
    <w:rPr>
      <w:rFonts w:ascii="Arial" w:hAnsi="Arial" w:eastAsia="Times New Roman"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styleId="BalloonTextChar" w:customStyle="1">
    <w:name w:val="Balloon Text Char"/>
    <w:basedOn w:val="DefaultParagraphFont"/>
    <w:link w:val="BalloonText"/>
    <w:uiPriority w:val="99"/>
    <w:semiHidden/>
    <w:rsid w:val="00CA12DC"/>
    <w:rPr>
      <w:rFonts w:ascii="Tahoma" w:hAnsi="Tahoma" w:eastAsia="Times New Roman"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styleId="CommentTextChar" w:customStyle="1">
    <w:name w:val="Comment Text Char"/>
    <w:basedOn w:val="DefaultParagraphFont"/>
    <w:link w:val="CommentText"/>
    <w:uiPriority w:val="99"/>
    <w:semiHidden/>
    <w:rsid w:val="001D748B"/>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styleId="CommentSubjectChar" w:customStyle="1">
    <w:name w:val="Comment Subject Char"/>
    <w:basedOn w:val="CommentTextChar"/>
    <w:link w:val="CommentSubject"/>
    <w:uiPriority w:val="99"/>
    <w:semiHidden/>
    <w:rsid w:val="00942557"/>
    <w:rPr>
      <w:rFonts w:ascii="Arial" w:hAnsi="Arial" w:eastAsia="Times New Roman"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heacademy.ac.uk/my-academy-manage-your-higher-education-academy-experience"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hyperlink" Target="https://doi.org/10.1111/joms.12344" TargetMode="External" Id="R2212a463f2e1458a" /><Relationship Type="http://schemas.openxmlformats.org/officeDocument/2006/relationships/hyperlink" Target="https://doi.org/10.3928/00220124-20140122-02" TargetMode="External" Id="Rece5f86beb204c9f" /><Relationship Type="http://schemas.openxmlformats.org/officeDocument/2006/relationships/hyperlink" Target="https://doi.org/10.1186/s12909-022-03741-9" TargetMode="External" Id="Rb215c523caf64a19" /><Relationship Type="http://schemas.openxmlformats.org/officeDocument/2006/relationships/hyperlink" Target="https://doi.org/10.1007/s40670-023-01801-3" TargetMode="External" Id="Rde520339a97641df" /><Relationship Type="http://schemas.openxmlformats.org/officeDocument/2006/relationships/hyperlink" Target="https://doi.org/10.1080/13538322.2013.772467" TargetMode="External" Id="R9a8f97ed9b8c452b" /><Relationship Type="http://schemas.openxmlformats.org/officeDocument/2006/relationships/hyperlink" Target="https://doi.org/10.1177/009155217800500302" TargetMode="External" Id="Ree9ee7344a6c499f" /><Relationship Type="http://schemas.openxmlformats.org/officeDocument/2006/relationships/hyperlink" Target="https://doi.org/10.1177/00914150231219255" TargetMode="External" Id="Rf5c31cc986db40aa" /><Relationship Type="http://schemas.openxmlformats.org/officeDocument/2006/relationships/hyperlink" Target="https://doi.org/10.1080/1353832990050204" TargetMode="External" Id="R7bfd0854c46545df" /><Relationship Type="http://schemas.openxmlformats.org/officeDocument/2006/relationships/hyperlink" Target="https://brill-com.ezproxy.uwtsd.ac.uk/display/title/61599" TargetMode="External" Id="R076e6b34d034488c" /><Relationship Type="http://schemas.openxmlformats.org/officeDocument/2006/relationships/hyperlink" Target="https://doi.org/10.1080/08841233.2014.937890" TargetMode="External" Id="Rb00db177fc934601" /><Relationship Type="http://schemas.openxmlformats.org/officeDocument/2006/relationships/hyperlink" Target="https://seec.org.uk/wp-content/uploads/2021/03/SEEC-Credit-Level-Descriptors-2021.pdf" TargetMode="External" Id="R65d462e75db7494d" /><Relationship Type="http://schemas.openxmlformats.org/officeDocument/2006/relationships/hyperlink" Target="https://www.qaa.ac.uk/docs/qaa/sbs/subject-benchmark-statement-business-and-management-masters-23.pdf?sfvrsn=3570a881_18" TargetMode="External" Id="R27dabc5763db4279" /><Relationship Type="http://schemas.openxmlformats.org/officeDocument/2006/relationships/hyperlink" Target="mailto:l.emanuel@uwtsd.ac.uk" TargetMode="External" Id="Rc15b62666d3a4c52"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340B6F17539C745BB9CD21C9FE4996C" ma:contentTypeVersion="4" ma:contentTypeDescription="Create a new document." ma:contentTypeScope="" ma:versionID="8d97a53c5c1504b05da5d2c90006231c">
  <xsd:schema xmlns:xsd="http://www.w3.org/2001/XMLSchema" xmlns:xs="http://www.w3.org/2001/XMLSchema" xmlns:p="http://schemas.microsoft.com/office/2006/metadata/properties" xmlns:ns2="10f7a4ca-901c-440c-9ada-8b5e3138fb80" targetNamespace="http://schemas.microsoft.com/office/2006/metadata/properties" ma:root="true" ma:fieldsID="05a21fd1d3bf5dc3c38be7e7597386d4" ns2:_="">
    <xsd:import namespace="10f7a4ca-901c-440c-9ada-8b5e3138fb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f7a4ca-901c-440c-9ada-8b5e3138fb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2.xml><?xml version="1.0" encoding="utf-8"?>
<ds:datastoreItem xmlns:ds="http://schemas.openxmlformats.org/officeDocument/2006/customXml" ds:itemID="{D322BA46-D6EB-430D-A125-200106011B51}"/>
</file>

<file path=customXml/itemProps3.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4.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Lowri Harris</lastModifiedBy>
  <revision>4</revision>
  <dcterms:created xsi:type="dcterms:W3CDTF">2022-04-11T09:57:00.0000000Z</dcterms:created>
  <dcterms:modified xsi:type="dcterms:W3CDTF">2024-07-31T17:07:28.8262225Z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0x0101005340B6F17539C745BB9CD21C9FE4996C</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