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68F823C7" w:rsidR="007E4409" w:rsidRPr="00D96329" w:rsidRDefault="00F643BE">
      <w:pPr>
        <w:rPr>
          <w:sz w:val="24"/>
          <w:szCs w:val="24"/>
        </w:rPr>
      </w:pPr>
      <w:r w:rsidRPr="00D96329">
        <w:rPr>
          <w:sz w:val="24"/>
          <w:szCs w:val="24"/>
        </w:rPr>
        <w:t xml:space="preserve">NAME: </w:t>
      </w:r>
      <w:r w:rsidR="002D4A08" w:rsidRPr="00D96329">
        <w:rPr>
          <w:sz w:val="24"/>
          <w:szCs w:val="24"/>
        </w:rPr>
        <w:t>Jack Travis</w:t>
      </w:r>
    </w:p>
    <w:p w14:paraId="69E3E8A1" w14:textId="47065422" w:rsidR="007E4409" w:rsidRPr="00D96329" w:rsidRDefault="002D4A08">
      <w:pPr>
        <w:rPr>
          <w:sz w:val="24"/>
          <w:szCs w:val="24"/>
        </w:rPr>
      </w:pPr>
      <w:r w:rsidRPr="00D96329">
        <w:rPr>
          <w:sz w:val="24"/>
          <w:szCs w:val="24"/>
        </w:rPr>
        <w:t>PC 8020</w:t>
      </w:r>
      <w:r w:rsidR="00E41B08" w:rsidRPr="00D96329">
        <w:rPr>
          <w:sz w:val="24"/>
          <w:szCs w:val="24"/>
        </w:rPr>
        <w:t xml:space="preserve"> - </w:t>
      </w:r>
      <w:r w:rsidR="007E4409" w:rsidRPr="00D96329">
        <w:rPr>
          <w:sz w:val="24"/>
          <w:szCs w:val="24"/>
        </w:rPr>
        <w:t>South Wales Police</w:t>
      </w:r>
    </w:p>
    <w:p w14:paraId="67606072" w14:textId="53938394" w:rsidR="00502B56" w:rsidRPr="00D96329" w:rsidRDefault="007E4409">
      <w:pPr>
        <w:rPr>
          <w:sz w:val="24"/>
          <w:szCs w:val="24"/>
        </w:rPr>
      </w:pPr>
      <w:r w:rsidRPr="00D96329">
        <w:rPr>
          <w:sz w:val="24"/>
          <w:szCs w:val="24"/>
        </w:rPr>
        <w:t xml:space="preserve">Student Number: </w:t>
      </w:r>
      <w:r w:rsidR="002D4A08" w:rsidRPr="00D96329">
        <w:rPr>
          <w:sz w:val="24"/>
          <w:szCs w:val="24"/>
        </w:rPr>
        <w:t>2031246</w:t>
      </w:r>
    </w:p>
    <w:p w14:paraId="7760EE32" w14:textId="6C682C42" w:rsidR="007E4409" w:rsidRPr="00D96329" w:rsidRDefault="00F643BE">
      <w:pPr>
        <w:rPr>
          <w:sz w:val="24"/>
          <w:szCs w:val="24"/>
        </w:rPr>
      </w:pPr>
      <w:r w:rsidRPr="00D96329">
        <w:rPr>
          <w:sz w:val="24"/>
          <w:szCs w:val="24"/>
        </w:rPr>
        <w:t>Exam 1</w:t>
      </w:r>
      <w:r w:rsidR="00544969" w:rsidRPr="00D96329">
        <w:rPr>
          <w:sz w:val="24"/>
          <w:szCs w:val="24"/>
        </w:rPr>
        <w:t xml:space="preserve"> – </w:t>
      </w:r>
      <w:r w:rsidR="002D4A08" w:rsidRPr="00D96329">
        <w:rPr>
          <w:sz w:val="24"/>
          <w:szCs w:val="24"/>
        </w:rPr>
        <w:t>16/09/2021</w:t>
      </w:r>
    </w:p>
    <w:p w14:paraId="7376BE75" w14:textId="34EB95D4" w:rsidR="009162A6" w:rsidRPr="00D96329" w:rsidRDefault="009162A6">
      <w:pPr>
        <w:rPr>
          <w:sz w:val="24"/>
          <w:szCs w:val="24"/>
        </w:rPr>
      </w:pPr>
      <w:r w:rsidRPr="00D96329">
        <w:rPr>
          <w:sz w:val="24"/>
          <w:szCs w:val="24"/>
        </w:rPr>
        <w:t>Cohort – 3.21</w:t>
      </w:r>
    </w:p>
    <w:p w14:paraId="5C9EECDF" w14:textId="77777777" w:rsidR="00682F3B" w:rsidRPr="00D96329" w:rsidRDefault="00682F3B">
      <w:pPr>
        <w:rPr>
          <w:sz w:val="24"/>
          <w:szCs w:val="24"/>
        </w:rPr>
      </w:pPr>
    </w:p>
    <w:p w14:paraId="57F218D4" w14:textId="77777777" w:rsidR="00682F3B" w:rsidRPr="00D96329" w:rsidRDefault="00682F3B">
      <w:pPr>
        <w:rPr>
          <w:sz w:val="24"/>
          <w:szCs w:val="24"/>
        </w:rPr>
      </w:pPr>
      <w:r w:rsidRPr="00D96329">
        <w:rPr>
          <w:sz w:val="24"/>
          <w:szCs w:val="24"/>
        </w:rPr>
        <w:t>Question 1</w:t>
      </w:r>
    </w:p>
    <w:p w14:paraId="0657CE70" w14:textId="77777777" w:rsidR="00F52499" w:rsidRPr="00D96329" w:rsidRDefault="00F52499" w:rsidP="00F52499">
      <w:pPr>
        <w:tabs>
          <w:tab w:val="left" w:pos="6198"/>
        </w:tabs>
        <w:rPr>
          <w:rFonts w:ascii="Trebuchet MS" w:hAnsi="Trebuchet MS" w:cs="Arial"/>
          <w:sz w:val="24"/>
          <w:szCs w:val="24"/>
        </w:rPr>
      </w:pPr>
      <w:r w:rsidRPr="00D96329">
        <w:rPr>
          <w:rFonts w:ascii="Trebuchet MS" w:hAnsi="Trebuchet MS" w:cs="Arial"/>
          <w:sz w:val="24"/>
          <w:szCs w:val="24"/>
        </w:rPr>
        <w:t>Record, retain, review, reveal</w:t>
      </w:r>
    </w:p>
    <w:p w14:paraId="7DAF537B" w14:textId="57554569" w:rsidR="00682F3B" w:rsidRPr="00D96329" w:rsidRDefault="00502B56">
      <w:pPr>
        <w:rPr>
          <w:sz w:val="24"/>
          <w:szCs w:val="24"/>
        </w:rPr>
      </w:pPr>
      <w:r w:rsidRPr="00D96329">
        <w:rPr>
          <w:sz w:val="24"/>
          <w:szCs w:val="24"/>
        </w:rPr>
        <w:t xml:space="preserve">All information gathered must be gathered lawfully and managed securely. </w:t>
      </w:r>
    </w:p>
    <w:p w14:paraId="7D54A0FC" w14:textId="0B9CAEFF" w:rsidR="00502B56" w:rsidRPr="00D96329" w:rsidRDefault="00502B56">
      <w:pPr>
        <w:rPr>
          <w:sz w:val="24"/>
          <w:szCs w:val="24"/>
        </w:rPr>
      </w:pPr>
      <w:r w:rsidRPr="00D96329">
        <w:rPr>
          <w:sz w:val="24"/>
          <w:szCs w:val="24"/>
        </w:rPr>
        <w:t>For a crime to be recorded information such as names, locations, time and actions taken must all be recorder.</w:t>
      </w:r>
    </w:p>
    <w:p w14:paraId="4A22870D" w14:textId="77777777" w:rsidR="00682F3B" w:rsidRPr="00D96329" w:rsidRDefault="00682F3B">
      <w:pPr>
        <w:rPr>
          <w:sz w:val="24"/>
          <w:szCs w:val="24"/>
        </w:rPr>
      </w:pPr>
    </w:p>
    <w:p w14:paraId="29A3D0D2" w14:textId="77777777" w:rsidR="00682F3B" w:rsidRPr="00D96329" w:rsidRDefault="00682F3B">
      <w:pPr>
        <w:rPr>
          <w:sz w:val="24"/>
          <w:szCs w:val="24"/>
        </w:rPr>
      </w:pPr>
      <w:r w:rsidRPr="00D96329">
        <w:rPr>
          <w:sz w:val="24"/>
          <w:szCs w:val="24"/>
        </w:rPr>
        <w:t>Question 2</w:t>
      </w:r>
    </w:p>
    <w:p w14:paraId="219AF1ED" w14:textId="77777777" w:rsidR="00F52499" w:rsidRPr="00D96329" w:rsidRDefault="00F52499" w:rsidP="00F52499">
      <w:pPr>
        <w:spacing w:line="240" w:lineRule="auto"/>
        <w:ind w:left="720"/>
        <w:contextualSpacing/>
        <w:rPr>
          <w:rFonts w:ascii="Trebuchet MS" w:eastAsia="Times New Roman" w:hAnsi="Trebuchet MS" w:cs="Times New Roman"/>
          <w:sz w:val="24"/>
          <w:szCs w:val="24"/>
          <w:lang w:val="en-US" w:eastAsia="en-GB"/>
        </w:rPr>
      </w:pPr>
      <w:r w:rsidRPr="00D96329">
        <w:rPr>
          <w:rFonts w:ascii="Trebuchet MS" w:eastAsia="Times New Roman" w:hAnsi="Trebuchet MS" w:cs="Times New Roman"/>
          <w:sz w:val="24"/>
          <w:szCs w:val="24"/>
          <w:lang w:val="en-US" w:eastAsia="en-GB"/>
        </w:rPr>
        <w:t>Officers must use greater professional judgement, take greater risks and use their discretion to achieve the highest levels of confidence in the police.</w:t>
      </w:r>
    </w:p>
    <w:p w14:paraId="503FDB33" w14:textId="77777777" w:rsidR="00F52499" w:rsidRPr="00D96329" w:rsidRDefault="00F52499" w:rsidP="00F52499">
      <w:pPr>
        <w:spacing w:line="240" w:lineRule="auto"/>
        <w:ind w:left="720"/>
        <w:contextualSpacing/>
        <w:rPr>
          <w:rFonts w:ascii="Trebuchet MS" w:eastAsia="Times New Roman" w:hAnsi="Trebuchet MS" w:cs="Times New Roman"/>
          <w:sz w:val="24"/>
          <w:szCs w:val="24"/>
          <w:lang w:val="en-US" w:eastAsia="en-GB"/>
        </w:rPr>
      </w:pPr>
    </w:p>
    <w:p w14:paraId="3CC92605" w14:textId="369DAB0E" w:rsidR="00F52499" w:rsidRPr="00D96329" w:rsidRDefault="00F52499" w:rsidP="00F52499">
      <w:pPr>
        <w:spacing w:line="240" w:lineRule="auto"/>
        <w:ind w:left="720"/>
        <w:contextualSpacing/>
        <w:rPr>
          <w:rFonts w:ascii="Trebuchet MS" w:eastAsia="Times New Roman" w:hAnsi="Trebuchet MS" w:cs="Times New Roman"/>
          <w:sz w:val="24"/>
          <w:szCs w:val="24"/>
          <w:lang w:val="en-US" w:eastAsia="en-GB"/>
        </w:rPr>
      </w:pPr>
      <w:r w:rsidRPr="00D96329">
        <w:rPr>
          <w:rFonts w:ascii="Trebuchet MS" w:eastAsia="Times New Roman" w:hAnsi="Trebuchet MS" w:cs="Times New Roman"/>
          <w:sz w:val="24"/>
          <w:szCs w:val="24"/>
          <w:lang w:val="en-US" w:eastAsia="en-GB"/>
        </w:rPr>
        <w:t>Discretion is when an officer gathers and assesses information, identifies what they believe is the most appropriate action and the implements that action. In other words, discretion is</w:t>
      </w:r>
      <w:r w:rsidR="00502B56" w:rsidRPr="00D96329">
        <w:rPr>
          <w:rFonts w:ascii="Trebuchet MS" w:eastAsia="Times New Roman" w:hAnsi="Trebuchet MS" w:cs="Times New Roman"/>
          <w:sz w:val="24"/>
          <w:szCs w:val="24"/>
          <w:lang w:val="en-US" w:eastAsia="en-GB"/>
        </w:rPr>
        <w:t xml:space="preserve"> about</w:t>
      </w:r>
      <w:r w:rsidRPr="00D96329">
        <w:rPr>
          <w:rFonts w:ascii="Trebuchet MS" w:eastAsia="Times New Roman" w:hAnsi="Trebuchet MS" w:cs="Times New Roman"/>
          <w:sz w:val="24"/>
          <w:szCs w:val="24"/>
          <w:lang w:val="en-US" w:eastAsia="en-GB"/>
        </w:rPr>
        <w:t xml:space="preserve"> having the authority and autonomy to identify and implement</w:t>
      </w:r>
      <w:r w:rsidR="00502B56" w:rsidRPr="00D96329">
        <w:rPr>
          <w:rFonts w:ascii="Trebuchet MS" w:eastAsia="Times New Roman" w:hAnsi="Trebuchet MS" w:cs="Times New Roman"/>
          <w:sz w:val="24"/>
          <w:szCs w:val="24"/>
          <w:lang w:val="en-US" w:eastAsia="en-GB"/>
        </w:rPr>
        <w:t xml:space="preserve"> the best option available.</w:t>
      </w:r>
    </w:p>
    <w:p w14:paraId="0BC45647" w14:textId="77777777" w:rsidR="00F52499" w:rsidRPr="00D96329" w:rsidRDefault="00F52499" w:rsidP="00F52499">
      <w:pPr>
        <w:spacing w:line="240" w:lineRule="auto"/>
        <w:ind w:left="720"/>
        <w:contextualSpacing/>
        <w:rPr>
          <w:rFonts w:ascii="Trebuchet MS" w:eastAsia="Times New Roman" w:hAnsi="Trebuchet MS" w:cs="Times New Roman"/>
          <w:sz w:val="24"/>
          <w:szCs w:val="24"/>
          <w:lang w:val="en-US" w:eastAsia="en-GB"/>
        </w:rPr>
      </w:pPr>
    </w:p>
    <w:p w14:paraId="062E87B6" w14:textId="77777777" w:rsidR="00F52499" w:rsidRPr="00D96329" w:rsidRDefault="00F52499" w:rsidP="00F52499">
      <w:pPr>
        <w:spacing w:line="240" w:lineRule="auto"/>
        <w:ind w:left="720"/>
        <w:contextualSpacing/>
        <w:rPr>
          <w:rFonts w:ascii="Trebuchet MS" w:eastAsia="Times New Roman" w:hAnsi="Trebuchet MS" w:cs="Times New Roman"/>
          <w:sz w:val="24"/>
          <w:szCs w:val="24"/>
          <w:lang w:val="en-US" w:eastAsia="en-GB"/>
        </w:rPr>
      </w:pPr>
      <w:r w:rsidRPr="00D96329">
        <w:rPr>
          <w:rFonts w:ascii="Trebuchet MS" w:eastAsia="Times New Roman" w:hAnsi="Trebuchet MS" w:cs="Times New Roman"/>
          <w:sz w:val="24"/>
          <w:szCs w:val="24"/>
          <w:lang w:val="en-US" w:eastAsia="en-GB"/>
        </w:rPr>
        <w:t>Discrimination is when someone is treated unjustly or with prejudice based on a protected characteristic (e.g. sexual orientation, transgender identity, disability, race or religion).</w:t>
      </w:r>
    </w:p>
    <w:p w14:paraId="42190125" w14:textId="77777777" w:rsidR="00F52499" w:rsidRPr="00D96329" w:rsidRDefault="00F52499" w:rsidP="00F52499">
      <w:pPr>
        <w:spacing w:line="240" w:lineRule="auto"/>
        <w:ind w:left="720"/>
        <w:contextualSpacing/>
        <w:rPr>
          <w:rFonts w:ascii="Trebuchet MS" w:eastAsia="Times New Roman" w:hAnsi="Trebuchet MS" w:cs="Times New Roman"/>
          <w:sz w:val="24"/>
          <w:szCs w:val="24"/>
          <w:lang w:val="en-US" w:eastAsia="en-GB"/>
        </w:rPr>
      </w:pPr>
    </w:p>
    <w:p w14:paraId="544DD2D7" w14:textId="635D806A" w:rsidR="00F52499" w:rsidRPr="00D96329" w:rsidRDefault="00F52499" w:rsidP="00F52499">
      <w:pPr>
        <w:spacing w:line="240" w:lineRule="auto"/>
        <w:ind w:left="720"/>
        <w:contextualSpacing/>
        <w:rPr>
          <w:rFonts w:ascii="Trebuchet MS" w:eastAsia="Times New Roman" w:hAnsi="Trebuchet MS" w:cs="Times New Roman"/>
          <w:sz w:val="24"/>
          <w:szCs w:val="24"/>
          <w:lang w:val="en-US" w:eastAsia="en-GB"/>
        </w:rPr>
      </w:pPr>
      <w:r w:rsidRPr="00D96329">
        <w:rPr>
          <w:rFonts w:ascii="Trebuchet MS" w:eastAsia="Times New Roman" w:hAnsi="Trebuchet MS" w:cs="Times New Roman"/>
          <w:sz w:val="24"/>
          <w:szCs w:val="24"/>
          <w:lang w:val="en-US" w:eastAsia="en-GB"/>
        </w:rPr>
        <w:t>Based on these definitions, officers must treat everyone fairly</w:t>
      </w:r>
      <w:r w:rsidR="00502B56" w:rsidRPr="00D96329">
        <w:rPr>
          <w:rFonts w:ascii="Trebuchet MS" w:eastAsia="Times New Roman" w:hAnsi="Trebuchet MS" w:cs="Times New Roman"/>
          <w:sz w:val="24"/>
          <w:szCs w:val="24"/>
          <w:lang w:val="en-US" w:eastAsia="en-GB"/>
        </w:rPr>
        <w:t xml:space="preserve"> to avoid being perceived as discriminatory</w:t>
      </w:r>
      <w:r w:rsidRPr="00D96329">
        <w:rPr>
          <w:rFonts w:ascii="Trebuchet MS" w:eastAsia="Times New Roman" w:hAnsi="Trebuchet MS" w:cs="Times New Roman"/>
          <w:sz w:val="24"/>
          <w:szCs w:val="24"/>
          <w:lang w:val="en-US" w:eastAsia="en-GB"/>
        </w:rPr>
        <w:t xml:space="preserve">; however officers should not treat everyone equally because there are those in society with greater needs and dependencies on </w:t>
      </w:r>
      <w:r w:rsidR="00502B56" w:rsidRPr="00D96329">
        <w:rPr>
          <w:rFonts w:ascii="Trebuchet MS" w:eastAsia="Times New Roman" w:hAnsi="Trebuchet MS" w:cs="Times New Roman"/>
          <w:sz w:val="24"/>
          <w:szCs w:val="24"/>
          <w:lang w:val="en-US" w:eastAsia="en-GB"/>
        </w:rPr>
        <w:t>organizations</w:t>
      </w:r>
      <w:r w:rsidRPr="00D96329">
        <w:rPr>
          <w:rFonts w:ascii="Trebuchet MS" w:eastAsia="Times New Roman" w:hAnsi="Trebuchet MS" w:cs="Times New Roman"/>
          <w:sz w:val="24"/>
          <w:szCs w:val="24"/>
          <w:lang w:val="en-US" w:eastAsia="en-GB"/>
        </w:rPr>
        <w:t xml:space="preserve"> such as the police and the NHS.</w:t>
      </w:r>
    </w:p>
    <w:p w14:paraId="0C8ECCA1" w14:textId="77777777" w:rsidR="00682F3B" w:rsidRPr="00D96329" w:rsidRDefault="00682F3B">
      <w:pPr>
        <w:rPr>
          <w:sz w:val="24"/>
          <w:szCs w:val="24"/>
        </w:rPr>
      </w:pPr>
    </w:p>
    <w:p w14:paraId="5D4CE2C6" w14:textId="77777777" w:rsidR="00682F3B" w:rsidRPr="00D96329" w:rsidRDefault="00682F3B">
      <w:pPr>
        <w:rPr>
          <w:sz w:val="24"/>
          <w:szCs w:val="24"/>
        </w:rPr>
      </w:pPr>
    </w:p>
    <w:p w14:paraId="69A4BF29" w14:textId="77777777" w:rsidR="00682F3B" w:rsidRPr="00D96329" w:rsidRDefault="00682F3B" w:rsidP="00682F3B">
      <w:pPr>
        <w:rPr>
          <w:sz w:val="24"/>
          <w:szCs w:val="24"/>
        </w:rPr>
      </w:pPr>
      <w:r w:rsidRPr="00D96329">
        <w:rPr>
          <w:sz w:val="24"/>
          <w:szCs w:val="24"/>
        </w:rPr>
        <w:t>Question 3</w:t>
      </w:r>
    </w:p>
    <w:p w14:paraId="20E0CC77" w14:textId="1B991BD6" w:rsidR="00F52499" w:rsidRPr="00D96329" w:rsidRDefault="00F52499" w:rsidP="00F52499">
      <w:pPr>
        <w:tabs>
          <w:tab w:val="left" w:pos="6198"/>
        </w:tabs>
        <w:spacing w:after="0"/>
        <w:rPr>
          <w:rFonts w:ascii="Trebuchet MS" w:hAnsi="Trebuchet MS" w:cs="Arial"/>
          <w:sz w:val="24"/>
          <w:szCs w:val="24"/>
        </w:rPr>
      </w:pPr>
      <w:r w:rsidRPr="00D96329">
        <w:rPr>
          <w:rFonts w:ascii="Trebuchet MS" w:hAnsi="Trebuchet MS" w:cs="Arial"/>
          <w:sz w:val="24"/>
          <w:szCs w:val="24"/>
        </w:rPr>
        <w:t xml:space="preserve">Any </w:t>
      </w:r>
      <w:r w:rsidR="00502B56" w:rsidRPr="00D96329">
        <w:rPr>
          <w:rFonts w:ascii="Trebuchet MS" w:hAnsi="Trebuchet MS" w:cs="Arial"/>
          <w:sz w:val="24"/>
          <w:szCs w:val="24"/>
        </w:rPr>
        <w:t>person may use reasonable force on</w:t>
      </w:r>
      <w:r w:rsidRPr="00D96329">
        <w:rPr>
          <w:rFonts w:ascii="Trebuchet MS" w:hAnsi="Trebuchet MS" w:cs="Arial"/>
          <w:sz w:val="24"/>
          <w:szCs w:val="24"/>
        </w:rPr>
        <w:t xml:space="preserve"> another person </w:t>
      </w:r>
      <w:r w:rsidR="00502B56" w:rsidRPr="00D96329">
        <w:rPr>
          <w:rFonts w:ascii="Trebuchet MS" w:hAnsi="Trebuchet MS" w:cs="Arial"/>
          <w:sz w:val="24"/>
          <w:szCs w:val="24"/>
        </w:rPr>
        <w:t xml:space="preserve">for the purpose of arrest </w:t>
      </w:r>
      <w:r w:rsidRPr="00D96329">
        <w:rPr>
          <w:rFonts w:ascii="Trebuchet MS" w:hAnsi="Trebuchet MS" w:cs="Arial"/>
          <w:sz w:val="24"/>
          <w:szCs w:val="24"/>
        </w:rPr>
        <w:t>for an indictable offence, if the arresting person knows or suspects that an indictable offenc</w:t>
      </w:r>
      <w:r w:rsidR="00502B56" w:rsidRPr="00D96329">
        <w:rPr>
          <w:rFonts w:ascii="Trebuchet MS" w:hAnsi="Trebuchet MS" w:cs="Arial"/>
          <w:sz w:val="24"/>
          <w:szCs w:val="24"/>
        </w:rPr>
        <w:t>e is taking place;</w:t>
      </w:r>
      <w:r w:rsidRPr="00D96329">
        <w:rPr>
          <w:rFonts w:ascii="Trebuchet MS" w:hAnsi="Trebuchet MS" w:cs="Arial"/>
          <w:sz w:val="24"/>
          <w:szCs w:val="24"/>
        </w:rPr>
        <w:t xml:space="preserve"> they may arrest the person they know or suspect </w:t>
      </w:r>
      <w:r w:rsidR="00502B56" w:rsidRPr="00D96329">
        <w:rPr>
          <w:rFonts w:ascii="Trebuchet MS" w:hAnsi="Trebuchet MS" w:cs="Arial"/>
          <w:sz w:val="24"/>
          <w:szCs w:val="24"/>
        </w:rPr>
        <w:t>to be</w:t>
      </w:r>
      <w:r w:rsidRPr="00D96329">
        <w:rPr>
          <w:rFonts w:ascii="Trebuchet MS" w:hAnsi="Trebuchet MS" w:cs="Arial"/>
          <w:sz w:val="24"/>
          <w:szCs w:val="24"/>
        </w:rPr>
        <w:t xml:space="preserve"> guilty of committing the offence.</w:t>
      </w:r>
    </w:p>
    <w:p w14:paraId="6B10ABE6" w14:textId="73D99A88" w:rsidR="00F52499" w:rsidRPr="00D96329" w:rsidRDefault="00F52499" w:rsidP="00F52499">
      <w:pPr>
        <w:tabs>
          <w:tab w:val="left" w:pos="6198"/>
        </w:tabs>
        <w:spacing w:after="0"/>
        <w:rPr>
          <w:rFonts w:ascii="Trebuchet MS" w:hAnsi="Trebuchet MS" w:cs="Arial"/>
          <w:sz w:val="24"/>
          <w:szCs w:val="24"/>
        </w:rPr>
      </w:pPr>
      <w:r w:rsidRPr="00D96329">
        <w:rPr>
          <w:rFonts w:ascii="Trebuchet MS" w:hAnsi="Trebuchet MS" w:cs="Arial"/>
          <w:sz w:val="24"/>
          <w:szCs w:val="24"/>
        </w:rPr>
        <w:lastRenderedPageBreak/>
        <w:t xml:space="preserve">Or if an indictable offence has been committed or the arresting person suspects that it’s been committed, then the arresting person may arrest anyone </w:t>
      </w:r>
      <w:proofErr w:type="spellStart"/>
      <w:r w:rsidRPr="00D96329">
        <w:rPr>
          <w:rFonts w:ascii="Trebuchet MS" w:hAnsi="Trebuchet MS" w:cs="Arial"/>
          <w:sz w:val="24"/>
          <w:szCs w:val="24"/>
        </w:rPr>
        <w:t>the</w:t>
      </w:r>
      <w:r w:rsidR="00502B56" w:rsidRPr="00D96329">
        <w:rPr>
          <w:rFonts w:ascii="Trebuchet MS" w:hAnsi="Trebuchet MS" w:cs="Arial"/>
          <w:sz w:val="24"/>
          <w:szCs w:val="24"/>
        </w:rPr>
        <w:t>v</w:t>
      </w:r>
      <w:proofErr w:type="spellEnd"/>
      <w:r w:rsidRPr="00D96329">
        <w:rPr>
          <w:rFonts w:ascii="Trebuchet MS" w:hAnsi="Trebuchet MS" w:cs="Arial"/>
          <w:sz w:val="24"/>
          <w:szCs w:val="24"/>
        </w:rPr>
        <w:t xml:space="preserve"> know, or suspect is guilty of the offence.</w:t>
      </w:r>
    </w:p>
    <w:p w14:paraId="047DE512" w14:textId="6CC9A805" w:rsidR="00502B56" w:rsidRPr="00D96329" w:rsidRDefault="00502B56" w:rsidP="00F52499">
      <w:pPr>
        <w:tabs>
          <w:tab w:val="left" w:pos="6198"/>
        </w:tabs>
        <w:spacing w:after="0"/>
        <w:rPr>
          <w:rFonts w:ascii="Trebuchet MS" w:hAnsi="Trebuchet MS" w:cs="Arial"/>
          <w:sz w:val="24"/>
          <w:szCs w:val="24"/>
        </w:rPr>
      </w:pPr>
    </w:p>
    <w:p w14:paraId="0F3FC8C5" w14:textId="212849A3" w:rsidR="00502B56" w:rsidRPr="00D96329" w:rsidRDefault="00502B56" w:rsidP="00F52499">
      <w:pPr>
        <w:tabs>
          <w:tab w:val="left" w:pos="6198"/>
        </w:tabs>
        <w:spacing w:after="0"/>
        <w:rPr>
          <w:rFonts w:ascii="Trebuchet MS" w:hAnsi="Trebuchet MS" w:cs="Arial"/>
          <w:sz w:val="24"/>
          <w:szCs w:val="24"/>
        </w:rPr>
      </w:pPr>
    </w:p>
    <w:p w14:paraId="7046840C" w14:textId="77777777" w:rsidR="00682F3B" w:rsidRPr="00D96329" w:rsidRDefault="00682F3B">
      <w:pPr>
        <w:rPr>
          <w:sz w:val="24"/>
          <w:szCs w:val="24"/>
        </w:rPr>
      </w:pPr>
    </w:p>
    <w:p w14:paraId="5C44BFBC" w14:textId="77777777" w:rsidR="00682F3B" w:rsidRPr="00D96329" w:rsidRDefault="00682F3B">
      <w:pPr>
        <w:rPr>
          <w:sz w:val="24"/>
          <w:szCs w:val="24"/>
        </w:rPr>
      </w:pPr>
    </w:p>
    <w:p w14:paraId="547C8768" w14:textId="77777777" w:rsidR="00682F3B" w:rsidRPr="00D96329" w:rsidRDefault="00682F3B" w:rsidP="00682F3B">
      <w:pPr>
        <w:rPr>
          <w:sz w:val="24"/>
          <w:szCs w:val="24"/>
        </w:rPr>
      </w:pPr>
      <w:r w:rsidRPr="00D96329">
        <w:rPr>
          <w:sz w:val="24"/>
          <w:szCs w:val="24"/>
        </w:rPr>
        <w:t>Question 4</w:t>
      </w:r>
    </w:p>
    <w:p w14:paraId="1C9C28BA" w14:textId="1FB40D48" w:rsidR="00F52499" w:rsidRPr="00D96329" w:rsidRDefault="00F52499" w:rsidP="00F52499">
      <w:pPr>
        <w:tabs>
          <w:tab w:val="left" w:pos="6198"/>
        </w:tabs>
        <w:spacing w:after="0"/>
        <w:rPr>
          <w:rFonts w:ascii="Trebuchet MS" w:hAnsi="Trebuchet MS" w:cs="Arial"/>
          <w:sz w:val="24"/>
          <w:szCs w:val="24"/>
          <w:lang w:val="en"/>
        </w:rPr>
      </w:pPr>
      <w:r w:rsidRPr="00D96329">
        <w:rPr>
          <w:rFonts w:ascii="Trebuchet MS" w:hAnsi="Trebuchet MS" w:cs="Arial"/>
          <w:sz w:val="24"/>
          <w:szCs w:val="24"/>
          <w:lang w:val="en"/>
        </w:rPr>
        <w:t>Following the introduction of the human rights act (1998), the police ensured that the necessity test was introduced to ensure that police officers were arresting lawfully and that if they were to prevent a person from exercising their limited right to freedom then it must be justified. Before the necessity test an officer simply needed to suspect that an offence had been committed and what the offence was. The necessity test means that at</w:t>
      </w:r>
      <w:r w:rsidR="00502B56" w:rsidRPr="00D96329">
        <w:rPr>
          <w:rFonts w:ascii="Trebuchet MS" w:hAnsi="Trebuchet MS" w:cs="Arial"/>
          <w:sz w:val="24"/>
          <w:szCs w:val="24"/>
          <w:lang w:val="en"/>
        </w:rPr>
        <w:t xml:space="preserve"> </w:t>
      </w:r>
      <w:r w:rsidRPr="00D96329">
        <w:rPr>
          <w:rFonts w:ascii="Trebuchet MS" w:hAnsi="Trebuchet MS" w:cs="Arial"/>
          <w:sz w:val="24"/>
          <w:szCs w:val="24"/>
          <w:lang w:val="en"/>
        </w:rPr>
        <w:t>least one of these motives for arrest must be present for the arrest to be lawful.</w:t>
      </w:r>
    </w:p>
    <w:p w14:paraId="2DD31846" w14:textId="77777777" w:rsidR="00F52499" w:rsidRPr="00D96329" w:rsidRDefault="00F52499" w:rsidP="00F52499">
      <w:pPr>
        <w:tabs>
          <w:tab w:val="left" w:pos="6198"/>
        </w:tabs>
        <w:spacing w:after="0"/>
        <w:rPr>
          <w:rFonts w:ascii="Trebuchet MS" w:hAnsi="Trebuchet MS" w:cs="Arial"/>
          <w:sz w:val="24"/>
          <w:szCs w:val="24"/>
          <w:lang w:val="en"/>
        </w:rPr>
      </w:pPr>
    </w:p>
    <w:p w14:paraId="165711D2" w14:textId="77777777" w:rsidR="00F52499" w:rsidRPr="00D96329" w:rsidRDefault="00F52499" w:rsidP="00F52499">
      <w:pPr>
        <w:tabs>
          <w:tab w:val="left" w:pos="6198"/>
        </w:tabs>
        <w:spacing w:after="0"/>
        <w:rPr>
          <w:rFonts w:ascii="Trebuchet MS" w:hAnsi="Trebuchet MS" w:cs="Arial"/>
          <w:sz w:val="24"/>
          <w:szCs w:val="24"/>
          <w:lang w:val="en"/>
        </w:rPr>
      </w:pPr>
      <w:r w:rsidRPr="00D96329">
        <w:rPr>
          <w:rFonts w:ascii="Trebuchet MS" w:hAnsi="Trebuchet MS" w:cs="Arial"/>
          <w:sz w:val="24"/>
          <w:szCs w:val="24"/>
          <w:lang w:val="en"/>
        </w:rPr>
        <w:t>The nine necessities of the necessity test for arrest are:</w:t>
      </w:r>
    </w:p>
    <w:p w14:paraId="25535758" w14:textId="77777777" w:rsidR="00F52499" w:rsidRPr="00D96329" w:rsidRDefault="00F52499" w:rsidP="00F52499">
      <w:pPr>
        <w:pStyle w:val="ListParagraph"/>
        <w:numPr>
          <w:ilvl w:val="0"/>
          <w:numId w:val="1"/>
        </w:numPr>
        <w:tabs>
          <w:tab w:val="left" w:pos="6198"/>
        </w:tabs>
        <w:spacing w:after="0"/>
        <w:rPr>
          <w:rFonts w:ascii="Trebuchet MS" w:hAnsi="Trebuchet MS" w:cs="Arial"/>
          <w:sz w:val="24"/>
          <w:szCs w:val="24"/>
          <w:lang w:val="en"/>
        </w:rPr>
      </w:pPr>
      <w:r w:rsidRPr="00D96329">
        <w:rPr>
          <w:rFonts w:ascii="Trebuchet MS" w:hAnsi="Trebuchet MS" w:cs="Arial"/>
          <w:sz w:val="24"/>
          <w:szCs w:val="24"/>
          <w:lang w:val="en"/>
        </w:rPr>
        <w:t>To carry out a prompt an effective investigation</w:t>
      </w:r>
    </w:p>
    <w:p w14:paraId="094A8B56" w14:textId="77777777" w:rsidR="00F52499" w:rsidRPr="00D96329" w:rsidRDefault="00F52499" w:rsidP="00F52499">
      <w:pPr>
        <w:pStyle w:val="ListParagraph"/>
        <w:numPr>
          <w:ilvl w:val="0"/>
          <w:numId w:val="1"/>
        </w:numPr>
        <w:tabs>
          <w:tab w:val="left" w:pos="6198"/>
        </w:tabs>
        <w:spacing w:after="0"/>
        <w:rPr>
          <w:rFonts w:ascii="Trebuchet MS" w:hAnsi="Trebuchet MS" w:cs="Arial"/>
          <w:sz w:val="24"/>
          <w:szCs w:val="24"/>
          <w:lang w:val="en"/>
        </w:rPr>
      </w:pPr>
      <w:r w:rsidRPr="00D96329">
        <w:rPr>
          <w:rFonts w:ascii="Trebuchet MS" w:hAnsi="Trebuchet MS" w:cs="Arial"/>
          <w:sz w:val="24"/>
          <w:szCs w:val="24"/>
          <w:lang w:val="en"/>
        </w:rPr>
        <w:t>To prevent the disappearance of a relevant person from hindering court proceedings</w:t>
      </w:r>
    </w:p>
    <w:p w14:paraId="0BD016D8" w14:textId="77777777" w:rsidR="00F52499" w:rsidRPr="00D96329" w:rsidRDefault="00F52499" w:rsidP="00F52499">
      <w:pPr>
        <w:pStyle w:val="ListParagraph"/>
        <w:numPr>
          <w:ilvl w:val="0"/>
          <w:numId w:val="1"/>
        </w:numPr>
        <w:tabs>
          <w:tab w:val="left" w:pos="6198"/>
        </w:tabs>
        <w:spacing w:after="0"/>
        <w:rPr>
          <w:rFonts w:ascii="Trebuchet MS" w:hAnsi="Trebuchet MS" w:cs="Arial"/>
          <w:sz w:val="24"/>
          <w:szCs w:val="24"/>
          <w:lang w:val="en"/>
        </w:rPr>
      </w:pPr>
      <w:r w:rsidRPr="00D96329">
        <w:rPr>
          <w:rFonts w:ascii="Trebuchet MS" w:hAnsi="Trebuchet MS" w:cs="Arial"/>
          <w:sz w:val="24"/>
          <w:szCs w:val="24"/>
          <w:lang w:val="en"/>
        </w:rPr>
        <w:t>To protect a child or vulnerable person from the relevant person</w:t>
      </w:r>
    </w:p>
    <w:p w14:paraId="49092393" w14:textId="77777777" w:rsidR="00F52499" w:rsidRPr="00D96329" w:rsidRDefault="00F52499" w:rsidP="00F52499">
      <w:pPr>
        <w:pStyle w:val="ListParagraph"/>
        <w:numPr>
          <w:ilvl w:val="0"/>
          <w:numId w:val="1"/>
        </w:numPr>
        <w:tabs>
          <w:tab w:val="left" w:pos="6198"/>
        </w:tabs>
        <w:spacing w:after="0"/>
        <w:rPr>
          <w:rFonts w:ascii="Trebuchet MS" w:hAnsi="Trebuchet MS" w:cs="Arial"/>
          <w:sz w:val="24"/>
          <w:szCs w:val="24"/>
          <w:lang w:val="en"/>
        </w:rPr>
      </w:pPr>
      <w:r w:rsidRPr="00D96329">
        <w:rPr>
          <w:rFonts w:ascii="Trebuchet MS" w:hAnsi="Trebuchet MS" w:cs="Arial"/>
          <w:sz w:val="24"/>
          <w:szCs w:val="24"/>
          <w:lang w:val="en"/>
        </w:rPr>
        <w:t>To prevent the relevant person from obstructing a public highway</w:t>
      </w:r>
    </w:p>
    <w:p w14:paraId="7EA6A6B3" w14:textId="77777777" w:rsidR="00F52499" w:rsidRPr="00D96329" w:rsidRDefault="00F52499" w:rsidP="00F52499">
      <w:pPr>
        <w:pStyle w:val="ListParagraph"/>
        <w:numPr>
          <w:ilvl w:val="0"/>
          <w:numId w:val="1"/>
        </w:numPr>
        <w:tabs>
          <w:tab w:val="left" w:pos="6198"/>
        </w:tabs>
        <w:spacing w:after="0"/>
        <w:rPr>
          <w:rFonts w:ascii="Trebuchet MS" w:hAnsi="Trebuchet MS" w:cs="Arial"/>
          <w:sz w:val="24"/>
          <w:szCs w:val="24"/>
          <w:lang w:val="en"/>
        </w:rPr>
      </w:pPr>
      <w:r w:rsidRPr="00D96329">
        <w:rPr>
          <w:rFonts w:ascii="Trebuchet MS" w:hAnsi="Trebuchet MS" w:cs="Arial"/>
          <w:sz w:val="24"/>
          <w:szCs w:val="24"/>
          <w:lang w:val="en"/>
        </w:rPr>
        <w:t>To prevent the relevant person from causing physical injury to another or being subject to such physical injury</w:t>
      </w:r>
    </w:p>
    <w:p w14:paraId="5A561B3C" w14:textId="77777777" w:rsidR="00F52499" w:rsidRPr="00D96329" w:rsidRDefault="00F52499" w:rsidP="00F52499">
      <w:pPr>
        <w:pStyle w:val="ListParagraph"/>
        <w:numPr>
          <w:ilvl w:val="0"/>
          <w:numId w:val="1"/>
        </w:numPr>
        <w:tabs>
          <w:tab w:val="left" w:pos="6198"/>
        </w:tabs>
        <w:spacing w:after="0"/>
        <w:rPr>
          <w:rFonts w:ascii="Trebuchet MS" w:hAnsi="Trebuchet MS" w:cs="Arial"/>
          <w:sz w:val="24"/>
          <w:szCs w:val="24"/>
          <w:lang w:val="en"/>
        </w:rPr>
      </w:pPr>
      <w:r w:rsidRPr="00D96329">
        <w:rPr>
          <w:rFonts w:ascii="Trebuchet MS" w:hAnsi="Trebuchet MS" w:cs="Arial"/>
          <w:sz w:val="24"/>
          <w:szCs w:val="24"/>
          <w:lang w:val="en"/>
        </w:rPr>
        <w:t>To prevent the relevant person from committing an offence relating to public decency</w:t>
      </w:r>
    </w:p>
    <w:p w14:paraId="345FB087" w14:textId="77777777" w:rsidR="00F52499" w:rsidRPr="00D96329" w:rsidRDefault="00F52499" w:rsidP="00F52499">
      <w:pPr>
        <w:pStyle w:val="ListParagraph"/>
        <w:numPr>
          <w:ilvl w:val="0"/>
          <w:numId w:val="1"/>
        </w:numPr>
        <w:tabs>
          <w:tab w:val="left" w:pos="6198"/>
        </w:tabs>
        <w:spacing w:after="0"/>
        <w:rPr>
          <w:rFonts w:ascii="Trebuchet MS" w:hAnsi="Trebuchet MS" w:cs="Arial"/>
          <w:sz w:val="24"/>
          <w:szCs w:val="24"/>
          <w:lang w:val="en"/>
        </w:rPr>
      </w:pPr>
      <w:r w:rsidRPr="00D96329">
        <w:rPr>
          <w:rFonts w:ascii="Trebuchet MS" w:hAnsi="Trebuchet MS" w:cs="Arial"/>
          <w:sz w:val="24"/>
          <w:szCs w:val="24"/>
          <w:lang w:val="en"/>
        </w:rPr>
        <w:t>To prevent the relevant person from causing loss or damage to property</w:t>
      </w:r>
    </w:p>
    <w:p w14:paraId="5603FBD1" w14:textId="77777777" w:rsidR="00F52499" w:rsidRPr="00D96329" w:rsidRDefault="00F52499" w:rsidP="00F52499">
      <w:pPr>
        <w:pStyle w:val="ListParagraph"/>
        <w:numPr>
          <w:ilvl w:val="0"/>
          <w:numId w:val="1"/>
        </w:numPr>
        <w:tabs>
          <w:tab w:val="left" w:pos="6198"/>
        </w:tabs>
        <w:spacing w:after="0"/>
        <w:rPr>
          <w:rFonts w:ascii="Trebuchet MS" w:hAnsi="Trebuchet MS" w:cs="Arial"/>
          <w:sz w:val="24"/>
          <w:szCs w:val="24"/>
          <w:lang w:val="en"/>
        </w:rPr>
      </w:pPr>
      <w:r w:rsidRPr="00D96329">
        <w:rPr>
          <w:rFonts w:ascii="Trebuchet MS" w:hAnsi="Trebuchet MS" w:cs="Arial"/>
          <w:sz w:val="24"/>
          <w:szCs w:val="24"/>
          <w:lang w:val="en"/>
        </w:rPr>
        <w:t>To ascertain the name of the relevant person</w:t>
      </w:r>
    </w:p>
    <w:p w14:paraId="71E0536B" w14:textId="77777777" w:rsidR="00F52499" w:rsidRPr="00D96329" w:rsidRDefault="00F52499" w:rsidP="00F52499">
      <w:pPr>
        <w:pStyle w:val="ListParagraph"/>
        <w:numPr>
          <w:ilvl w:val="0"/>
          <w:numId w:val="1"/>
        </w:numPr>
        <w:tabs>
          <w:tab w:val="left" w:pos="6198"/>
        </w:tabs>
        <w:spacing w:after="0"/>
        <w:rPr>
          <w:rFonts w:ascii="Trebuchet MS" w:hAnsi="Trebuchet MS" w:cs="Arial"/>
          <w:sz w:val="24"/>
          <w:szCs w:val="24"/>
          <w:lang w:val="en"/>
        </w:rPr>
      </w:pPr>
      <w:r w:rsidRPr="00D96329">
        <w:rPr>
          <w:rFonts w:ascii="Trebuchet MS" w:hAnsi="Trebuchet MS" w:cs="Arial"/>
          <w:sz w:val="24"/>
          <w:szCs w:val="24"/>
          <w:lang w:val="en"/>
        </w:rPr>
        <w:t>To ascertain the address of the relevant person</w:t>
      </w:r>
    </w:p>
    <w:p w14:paraId="48638124" w14:textId="77777777" w:rsidR="00682F3B" w:rsidRPr="00D96329" w:rsidRDefault="00682F3B">
      <w:pPr>
        <w:rPr>
          <w:sz w:val="24"/>
          <w:szCs w:val="24"/>
        </w:rPr>
      </w:pPr>
    </w:p>
    <w:p w14:paraId="2C5E0C2F" w14:textId="77777777" w:rsidR="00682F3B" w:rsidRPr="00D96329" w:rsidRDefault="00682F3B">
      <w:pPr>
        <w:rPr>
          <w:sz w:val="24"/>
          <w:szCs w:val="24"/>
        </w:rPr>
      </w:pPr>
    </w:p>
    <w:p w14:paraId="2F063334" w14:textId="77777777" w:rsidR="00682F3B" w:rsidRPr="00D96329" w:rsidRDefault="00682F3B" w:rsidP="00682F3B">
      <w:pPr>
        <w:rPr>
          <w:sz w:val="24"/>
          <w:szCs w:val="24"/>
        </w:rPr>
      </w:pPr>
      <w:r w:rsidRPr="00D96329">
        <w:rPr>
          <w:sz w:val="24"/>
          <w:szCs w:val="24"/>
        </w:rPr>
        <w:t>Question 5</w:t>
      </w:r>
    </w:p>
    <w:p w14:paraId="03A3EF3B" w14:textId="77777777" w:rsidR="00F52499" w:rsidRPr="00D96329" w:rsidRDefault="00F52499" w:rsidP="00F52499">
      <w:pPr>
        <w:tabs>
          <w:tab w:val="left" w:pos="6198"/>
        </w:tabs>
        <w:spacing w:after="0"/>
        <w:rPr>
          <w:rFonts w:ascii="Trebuchet MS" w:hAnsi="Trebuchet MS" w:cs="Arial"/>
          <w:sz w:val="24"/>
          <w:szCs w:val="24"/>
          <w:lang w:val="en"/>
        </w:rPr>
      </w:pPr>
      <w:r w:rsidRPr="00D96329">
        <w:rPr>
          <w:rFonts w:ascii="Trebuchet MS" w:hAnsi="Trebuchet MS" w:cs="Arial"/>
          <w:sz w:val="24"/>
          <w:szCs w:val="24"/>
          <w:lang w:val="en"/>
        </w:rPr>
        <w:t>An officer may arrest without warrant anyone who is or they suspect to be, about to, or is in the act of committing an offence.</w:t>
      </w:r>
    </w:p>
    <w:p w14:paraId="1BE71A59" w14:textId="77777777" w:rsidR="00682F3B" w:rsidRPr="00D96329" w:rsidRDefault="00682F3B">
      <w:pPr>
        <w:rPr>
          <w:sz w:val="24"/>
          <w:szCs w:val="24"/>
        </w:rPr>
      </w:pPr>
    </w:p>
    <w:p w14:paraId="0BEA949D" w14:textId="77777777" w:rsidR="00682F3B" w:rsidRPr="00D96329" w:rsidRDefault="00682F3B">
      <w:pPr>
        <w:rPr>
          <w:sz w:val="24"/>
          <w:szCs w:val="24"/>
        </w:rPr>
      </w:pPr>
    </w:p>
    <w:p w14:paraId="4153FB10" w14:textId="77777777" w:rsidR="00682F3B" w:rsidRPr="00D96329" w:rsidRDefault="00682F3B" w:rsidP="00682F3B">
      <w:pPr>
        <w:rPr>
          <w:sz w:val="24"/>
          <w:szCs w:val="24"/>
        </w:rPr>
      </w:pPr>
      <w:r w:rsidRPr="00D96329">
        <w:rPr>
          <w:sz w:val="24"/>
          <w:szCs w:val="24"/>
        </w:rPr>
        <w:t>Question 6</w:t>
      </w:r>
    </w:p>
    <w:p w14:paraId="5FD82CFB" w14:textId="77777777" w:rsidR="00F52499" w:rsidRPr="00D96329" w:rsidRDefault="00F52499" w:rsidP="00F52499">
      <w:pPr>
        <w:tabs>
          <w:tab w:val="left" w:pos="6198"/>
        </w:tabs>
        <w:spacing w:after="0"/>
        <w:rPr>
          <w:rFonts w:ascii="Trebuchet MS" w:hAnsi="Trebuchet MS" w:cs="Arial"/>
          <w:bCs/>
          <w:sz w:val="24"/>
          <w:szCs w:val="24"/>
          <w:lang w:val="en-US"/>
        </w:rPr>
      </w:pPr>
      <w:r w:rsidRPr="00D96329">
        <w:rPr>
          <w:rFonts w:ascii="Trebuchet MS" w:hAnsi="Trebuchet MS" w:cs="Arial"/>
          <w:bCs/>
          <w:sz w:val="24"/>
          <w:szCs w:val="24"/>
          <w:lang w:val="en-US"/>
        </w:rPr>
        <w:t xml:space="preserve">A person is guilty of the offence if without lawful authority or consent of the owner, takes it for his own or another’s use, or knowing that it has been taken </w:t>
      </w:r>
      <w:r w:rsidRPr="00D96329">
        <w:rPr>
          <w:rFonts w:ascii="Trebuchet MS" w:hAnsi="Trebuchet MS" w:cs="Arial"/>
          <w:bCs/>
          <w:sz w:val="24"/>
          <w:szCs w:val="24"/>
          <w:lang w:val="en-US"/>
        </w:rPr>
        <w:lastRenderedPageBreak/>
        <w:t>without such authority or consent, uses it or allows himself to be carried in or on it.</w:t>
      </w:r>
    </w:p>
    <w:p w14:paraId="4DD37F36" w14:textId="7E0A3975" w:rsidR="00682F3B" w:rsidRPr="00D96329" w:rsidRDefault="00682F3B">
      <w:pPr>
        <w:rPr>
          <w:sz w:val="24"/>
          <w:szCs w:val="24"/>
        </w:rPr>
      </w:pPr>
    </w:p>
    <w:p w14:paraId="45C411C2" w14:textId="77777777" w:rsidR="00682F3B" w:rsidRPr="00D96329" w:rsidRDefault="00682F3B">
      <w:pPr>
        <w:rPr>
          <w:sz w:val="24"/>
          <w:szCs w:val="24"/>
        </w:rPr>
      </w:pPr>
    </w:p>
    <w:p w14:paraId="0DEA22D6" w14:textId="77777777" w:rsidR="00682F3B" w:rsidRPr="00D96329" w:rsidRDefault="00682F3B" w:rsidP="00682F3B">
      <w:pPr>
        <w:rPr>
          <w:sz w:val="24"/>
          <w:szCs w:val="24"/>
        </w:rPr>
      </w:pPr>
      <w:r w:rsidRPr="00D96329">
        <w:rPr>
          <w:sz w:val="24"/>
          <w:szCs w:val="24"/>
        </w:rPr>
        <w:t>Question 7</w:t>
      </w:r>
    </w:p>
    <w:p w14:paraId="7B7B5045" w14:textId="59769A9F" w:rsidR="00F52499" w:rsidRPr="00D96329" w:rsidRDefault="00F52499" w:rsidP="00F52499">
      <w:pPr>
        <w:rPr>
          <w:rFonts w:ascii="Trebuchet MS" w:hAnsi="Trebuchet MS" w:cs="Arial"/>
          <w:bCs/>
          <w:sz w:val="24"/>
          <w:szCs w:val="24"/>
        </w:rPr>
      </w:pPr>
      <w:r w:rsidRPr="00D96329">
        <w:rPr>
          <w:rFonts w:ascii="Trebuchet MS" w:hAnsi="Trebuchet MS" w:cs="Arial"/>
          <w:bCs/>
          <w:sz w:val="24"/>
          <w:szCs w:val="24"/>
        </w:rPr>
        <w:t xml:space="preserve">The objectivity test is used to prove dishonesty. Following </w:t>
      </w:r>
      <w:r w:rsidR="00502B56" w:rsidRPr="00D96329">
        <w:rPr>
          <w:rFonts w:ascii="Trebuchet MS" w:hAnsi="Trebuchet MS" w:cs="Arial"/>
          <w:bCs/>
          <w:sz w:val="24"/>
          <w:szCs w:val="24"/>
        </w:rPr>
        <w:t xml:space="preserve">the Ivey vs </w:t>
      </w:r>
      <w:proofErr w:type="spellStart"/>
      <w:r w:rsidR="00502B56" w:rsidRPr="00D96329">
        <w:rPr>
          <w:rFonts w:ascii="Trebuchet MS" w:hAnsi="Trebuchet MS" w:cs="Arial"/>
          <w:bCs/>
          <w:sz w:val="24"/>
          <w:szCs w:val="24"/>
        </w:rPr>
        <w:t>Gentings</w:t>
      </w:r>
      <w:proofErr w:type="spellEnd"/>
      <w:r w:rsidR="00502B56" w:rsidRPr="00D96329">
        <w:rPr>
          <w:rFonts w:ascii="Trebuchet MS" w:hAnsi="Trebuchet MS" w:cs="Arial"/>
          <w:bCs/>
          <w:sz w:val="24"/>
          <w:szCs w:val="24"/>
        </w:rPr>
        <w:t xml:space="preserve"> casi</w:t>
      </w:r>
      <w:r w:rsidRPr="00D96329">
        <w:rPr>
          <w:rFonts w:ascii="Trebuchet MS" w:hAnsi="Trebuchet MS" w:cs="Arial"/>
          <w:bCs/>
          <w:sz w:val="24"/>
          <w:szCs w:val="24"/>
        </w:rPr>
        <w:t>no’s case, the dishonesty test used is:</w:t>
      </w:r>
    </w:p>
    <w:p w14:paraId="44C35330" w14:textId="6003FB0A" w:rsidR="00F52499" w:rsidRPr="00D96329" w:rsidRDefault="00F52499" w:rsidP="00F52499">
      <w:pPr>
        <w:rPr>
          <w:rFonts w:ascii="Trebuchet MS" w:hAnsi="Trebuchet MS" w:cs="Arial"/>
          <w:bCs/>
          <w:sz w:val="24"/>
          <w:szCs w:val="24"/>
        </w:rPr>
      </w:pPr>
      <w:r w:rsidRPr="00D96329">
        <w:rPr>
          <w:rFonts w:ascii="Trebuchet MS" w:hAnsi="Trebuchet MS" w:cs="Arial"/>
          <w:bCs/>
          <w:sz w:val="24"/>
          <w:szCs w:val="24"/>
        </w:rPr>
        <w:t xml:space="preserve">A jury must gather all of the facts relating to the case, including the </w:t>
      </w:r>
      <w:r w:rsidR="00502B56" w:rsidRPr="00D96329">
        <w:rPr>
          <w:rFonts w:ascii="Trebuchet MS" w:hAnsi="Trebuchet MS" w:cs="Arial"/>
          <w:bCs/>
          <w:sz w:val="24"/>
          <w:szCs w:val="24"/>
        </w:rPr>
        <w:t>defendant’s</w:t>
      </w:r>
      <w:r w:rsidRPr="00D96329">
        <w:rPr>
          <w:rFonts w:ascii="Trebuchet MS" w:hAnsi="Trebuchet MS" w:cs="Arial"/>
          <w:bCs/>
          <w:sz w:val="24"/>
          <w:szCs w:val="24"/>
        </w:rPr>
        <w:t xml:space="preserve"> knowledge or beliefs of the facts, and establish </w:t>
      </w:r>
      <w:r w:rsidR="00502B56" w:rsidRPr="00D96329">
        <w:rPr>
          <w:rFonts w:ascii="Trebuchet MS" w:hAnsi="Trebuchet MS" w:cs="Arial"/>
          <w:bCs/>
          <w:sz w:val="24"/>
          <w:szCs w:val="24"/>
        </w:rPr>
        <w:t xml:space="preserve">if </w:t>
      </w:r>
      <w:r w:rsidRPr="00D96329">
        <w:rPr>
          <w:rFonts w:ascii="Trebuchet MS" w:hAnsi="Trebuchet MS" w:cs="Arial"/>
          <w:bCs/>
          <w:sz w:val="24"/>
          <w:szCs w:val="24"/>
        </w:rPr>
        <w:t>a reasonable person would consider the acts of the defendant to be dishonest.</w:t>
      </w:r>
    </w:p>
    <w:p w14:paraId="145B367A" w14:textId="77777777" w:rsidR="00F52499" w:rsidRPr="00D96329" w:rsidRDefault="00F52499" w:rsidP="00F52499">
      <w:pPr>
        <w:rPr>
          <w:rFonts w:ascii="Trebuchet MS" w:hAnsi="Trebuchet MS" w:cs="Arial"/>
          <w:bCs/>
          <w:sz w:val="24"/>
          <w:szCs w:val="24"/>
        </w:rPr>
      </w:pPr>
      <w:r w:rsidRPr="00D96329">
        <w:rPr>
          <w:rFonts w:ascii="Trebuchet MS" w:hAnsi="Trebuchet MS" w:cs="Arial"/>
          <w:bCs/>
          <w:sz w:val="24"/>
          <w:szCs w:val="24"/>
        </w:rPr>
        <w:t xml:space="preserve">Originally, following R v Ghosh, the test for dishonesty was the two stage test. Which consisted of two parts. Part 1 was objective and it established whether a reasonable person would consider the act to be dishonest. Part 2 was subjective, and the jury must state if they believe that by the standards of the reasonable person, the suspect knew that what they were doing was dishonesty. </w:t>
      </w:r>
    </w:p>
    <w:p w14:paraId="0A45983A" w14:textId="77777777" w:rsidR="00F52499" w:rsidRPr="00D96329" w:rsidRDefault="00F52499" w:rsidP="00F52499">
      <w:pPr>
        <w:rPr>
          <w:rFonts w:ascii="Trebuchet MS" w:hAnsi="Trebuchet MS" w:cs="Arial"/>
          <w:bCs/>
          <w:sz w:val="24"/>
          <w:szCs w:val="24"/>
        </w:rPr>
      </w:pPr>
      <w:r w:rsidRPr="00D96329">
        <w:rPr>
          <w:rFonts w:ascii="Trebuchet MS" w:hAnsi="Trebuchet MS" w:cs="Arial"/>
          <w:bCs/>
          <w:sz w:val="24"/>
          <w:szCs w:val="24"/>
        </w:rPr>
        <w:t xml:space="preserve">The subjective part of the two stage test meant that the objectivity test was changed (following </w:t>
      </w:r>
      <w:proofErr w:type="spellStart"/>
      <w:r w:rsidRPr="00D96329">
        <w:rPr>
          <w:rFonts w:ascii="Trebuchet MS" w:hAnsi="Trebuchet MS" w:cs="Arial"/>
          <w:bCs/>
          <w:sz w:val="24"/>
          <w:szCs w:val="24"/>
        </w:rPr>
        <w:t>ivey</w:t>
      </w:r>
      <w:proofErr w:type="spellEnd"/>
      <w:r w:rsidRPr="00D96329">
        <w:rPr>
          <w:rFonts w:ascii="Trebuchet MS" w:hAnsi="Trebuchet MS" w:cs="Arial"/>
          <w:bCs/>
          <w:sz w:val="24"/>
          <w:szCs w:val="24"/>
        </w:rPr>
        <w:t xml:space="preserve"> vs </w:t>
      </w:r>
      <w:proofErr w:type="spellStart"/>
      <w:r w:rsidRPr="00D96329">
        <w:rPr>
          <w:rFonts w:ascii="Trebuchet MS" w:hAnsi="Trebuchet MS" w:cs="Arial"/>
          <w:bCs/>
          <w:sz w:val="24"/>
          <w:szCs w:val="24"/>
        </w:rPr>
        <w:t>gentings</w:t>
      </w:r>
      <w:proofErr w:type="spellEnd"/>
      <w:r w:rsidRPr="00D96329">
        <w:rPr>
          <w:rFonts w:ascii="Trebuchet MS" w:hAnsi="Trebuchet MS" w:cs="Arial"/>
          <w:bCs/>
          <w:sz w:val="24"/>
          <w:szCs w:val="24"/>
        </w:rPr>
        <w:t>) because the original test for dishonesty meant that if person had lower expectations of the standards of society, then they there more likely to be found not to be committing a dishonest act.</w:t>
      </w:r>
    </w:p>
    <w:p w14:paraId="6A4719AC" w14:textId="77777777" w:rsidR="00682F3B" w:rsidRPr="00D96329" w:rsidRDefault="00682F3B">
      <w:pPr>
        <w:rPr>
          <w:sz w:val="24"/>
          <w:szCs w:val="24"/>
        </w:rPr>
      </w:pPr>
    </w:p>
    <w:p w14:paraId="44B0C296" w14:textId="77777777" w:rsidR="00682F3B" w:rsidRPr="00D96329" w:rsidRDefault="00682F3B">
      <w:pPr>
        <w:rPr>
          <w:sz w:val="24"/>
          <w:szCs w:val="24"/>
        </w:rPr>
      </w:pPr>
    </w:p>
    <w:p w14:paraId="4C25CBEF" w14:textId="77777777" w:rsidR="00682F3B" w:rsidRPr="00D96329" w:rsidRDefault="00682F3B" w:rsidP="00682F3B">
      <w:pPr>
        <w:rPr>
          <w:sz w:val="24"/>
          <w:szCs w:val="24"/>
        </w:rPr>
      </w:pPr>
      <w:r w:rsidRPr="00D96329">
        <w:rPr>
          <w:sz w:val="24"/>
          <w:szCs w:val="24"/>
        </w:rPr>
        <w:t>Question 8</w:t>
      </w:r>
    </w:p>
    <w:p w14:paraId="64251F13" w14:textId="77777777" w:rsidR="00F52499" w:rsidRPr="00D96329" w:rsidRDefault="00F52499" w:rsidP="00F52499">
      <w:pPr>
        <w:rPr>
          <w:rFonts w:ascii="Trebuchet MS" w:hAnsi="Trebuchet MS"/>
          <w:sz w:val="24"/>
          <w:szCs w:val="24"/>
        </w:rPr>
      </w:pPr>
      <w:r w:rsidRPr="00D96329">
        <w:rPr>
          <w:rFonts w:ascii="Trebuchet MS" w:hAnsi="Trebuchet MS"/>
          <w:sz w:val="24"/>
          <w:szCs w:val="24"/>
        </w:rPr>
        <w:t>An officer may enter any premises without warrant for the purpose of arrest if they have reasonable grounds to believe that the person who they will arrest is on the premises. The arrest must be for an indictable offence.</w:t>
      </w:r>
    </w:p>
    <w:p w14:paraId="7F261967" w14:textId="6E03ECE3" w:rsidR="00F52499" w:rsidRPr="00D96329" w:rsidRDefault="00F52499" w:rsidP="00F52499">
      <w:pPr>
        <w:rPr>
          <w:rFonts w:ascii="Trebuchet MS" w:hAnsi="Trebuchet MS"/>
          <w:sz w:val="24"/>
          <w:szCs w:val="24"/>
        </w:rPr>
      </w:pPr>
      <w:r w:rsidRPr="00D96329">
        <w:rPr>
          <w:rFonts w:ascii="Trebuchet MS" w:hAnsi="Trebuchet MS"/>
          <w:sz w:val="24"/>
          <w:szCs w:val="24"/>
        </w:rPr>
        <w:t xml:space="preserve">An officer may enter the premises for any of the following reasons: in pursuit of someone unlawfully at large, to save life limb or property </w:t>
      </w:r>
      <w:r w:rsidR="00C22BD9" w:rsidRPr="00D96329">
        <w:rPr>
          <w:rFonts w:ascii="Trebuchet MS" w:hAnsi="Trebuchet MS"/>
          <w:sz w:val="24"/>
          <w:szCs w:val="24"/>
        </w:rPr>
        <w:t>(</w:t>
      </w:r>
      <w:r w:rsidRPr="00D96329">
        <w:rPr>
          <w:rFonts w:ascii="Trebuchet MS" w:hAnsi="Trebuchet MS"/>
          <w:sz w:val="24"/>
          <w:szCs w:val="24"/>
        </w:rPr>
        <w:t xml:space="preserve">the officer only needs reasonable grounds to suspect), to execute a warrant, arrest for an indictable offence, </w:t>
      </w:r>
      <w:proofErr w:type="gramStart"/>
      <w:r w:rsidRPr="00D96329">
        <w:rPr>
          <w:rFonts w:ascii="Trebuchet MS" w:hAnsi="Trebuchet MS"/>
          <w:sz w:val="24"/>
          <w:szCs w:val="24"/>
        </w:rPr>
        <w:t>arrest</w:t>
      </w:r>
      <w:proofErr w:type="gramEnd"/>
      <w:r w:rsidRPr="00D96329">
        <w:rPr>
          <w:rFonts w:ascii="Trebuchet MS" w:hAnsi="Trebuchet MS"/>
          <w:sz w:val="24"/>
          <w:szCs w:val="24"/>
        </w:rPr>
        <w:t xml:space="preserve"> for a specified offence, to arrest someone that has escaped from prison or custody.</w:t>
      </w:r>
    </w:p>
    <w:p w14:paraId="610D68B0" w14:textId="77777777" w:rsidR="00682F3B" w:rsidRPr="00D96329" w:rsidRDefault="00682F3B">
      <w:pPr>
        <w:rPr>
          <w:sz w:val="24"/>
          <w:szCs w:val="24"/>
        </w:rPr>
      </w:pPr>
    </w:p>
    <w:p w14:paraId="5A76121C" w14:textId="77777777" w:rsidR="00682F3B" w:rsidRPr="00D96329" w:rsidRDefault="00682F3B">
      <w:pPr>
        <w:rPr>
          <w:sz w:val="24"/>
          <w:szCs w:val="24"/>
        </w:rPr>
      </w:pPr>
    </w:p>
    <w:p w14:paraId="7EA1A4C5" w14:textId="77777777" w:rsidR="00682F3B" w:rsidRPr="00D96329" w:rsidRDefault="00682F3B" w:rsidP="00682F3B">
      <w:pPr>
        <w:rPr>
          <w:sz w:val="24"/>
          <w:szCs w:val="24"/>
        </w:rPr>
      </w:pPr>
      <w:r w:rsidRPr="00D96329">
        <w:rPr>
          <w:sz w:val="24"/>
          <w:szCs w:val="24"/>
        </w:rPr>
        <w:t>Question 9</w:t>
      </w:r>
    </w:p>
    <w:p w14:paraId="4B126882" w14:textId="311154B6" w:rsidR="00F52499" w:rsidRPr="00D96329" w:rsidRDefault="00F52499" w:rsidP="00F52499">
      <w:pPr>
        <w:rPr>
          <w:rFonts w:ascii="Trebuchet MS" w:hAnsi="Trebuchet MS"/>
          <w:sz w:val="24"/>
          <w:szCs w:val="24"/>
          <w:lang w:val="en"/>
        </w:rPr>
      </w:pPr>
      <w:r w:rsidRPr="00D96329">
        <w:rPr>
          <w:rFonts w:ascii="Trebuchet MS" w:hAnsi="Trebuchet MS"/>
          <w:sz w:val="24"/>
          <w:szCs w:val="24"/>
          <w:lang w:val="en"/>
        </w:rPr>
        <w:t xml:space="preserve">Section 32(1) of the police and criminal evidence act </w:t>
      </w:r>
      <w:r w:rsidR="00D96329" w:rsidRPr="00D96329">
        <w:rPr>
          <w:rFonts w:ascii="Trebuchet MS" w:hAnsi="Trebuchet MS"/>
          <w:sz w:val="24"/>
          <w:szCs w:val="24"/>
          <w:lang w:val="en"/>
        </w:rPr>
        <w:t xml:space="preserve">(1984) </w:t>
      </w:r>
      <w:r w:rsidRPr="00D96329">
        <w:rPr>
          <w:rFonts w:ascii="Trebuchet MS" w:hAnsi="Trebuchet MS"/>
          <w:sz w:val="24"/>
          <w:szCs w:val="24"/>
          <w:lang w:val="en"/>
        </w:rPr>
        <w:t xml:space="preserve">gives an officer the power to search an arrested person, vehicle or anything in or on it, in any place other than a police station if they have reasonable grounds to believe that they will find on the suspect any article which may be used to endanger themselves or </w:t>
      </w:r>
      <w:r w:rsidRPr="00D96329">
        <w:rPr>
          <w:rFonts w:ascii="Trebuchet MS" w:hAnsi="Trebuchet MS"/>
          <w:sz w:val="24"/>
          <w:szCs w:val="24"/>
          <w:lang w:val="en"/>
        </w:rPr>
        <w:lastRenderedPageBreak/>
        <w:t>others, an article which may be used to implement escape or any evidence relating to the offence which could other-wise be destroyed, damaged or disposed of.</w:t>
      </w:r>
    </w:p>
    <w:p w14:paraId="1C402383" w14:textId="07161AD8" w:rsidR="00F52499" w:rsidRPr="00D96329" w:rsidRDefault="00F52499" w:rsidP="00F52499">
      <w:pPr>
        <w:rPr>
          <w:rFonts w:ascii="Trebuchet MS" w:hAnsi="Trebuchet MS"/>
          <w:sz w:val="24"/>
          <w:szCs w:val="24"/>
          <w:lang w:val="en"/>
        </w:rPr>
      </w:pPr>
      <w:r w:rsidRPr="00D96329">
        <w:rPr>
          <w:rFonts w:ascii="Trebuchet MS" w:hAnsi="Trebuchet MS"/>
          <w:sz w:val="24"/>
          <w:szCs w:val="24"/>
          <w:lang w:val="en"/>
        </w:rPr>
        <w:t>Section 32(2) of the police and criminal evidence act gives an officer the power to search an premises where the suspect was arrested has left immediately before</w:t>
      </w:r>
      <w:r w:rsidR="00D96329" w:rsidRPr="00D96329">
        <w:rPr>
          <w:rFonts w:ascii="Trebuchet MS" w:hAnsi="Trebuchet MS"/>
          <w:sz w:val="24"/>
          <w:szCs w:val="24"/>
          <w:lang w:val="en"/>
        </w:rPr>
        <w:t xml:space="preserve"> the arrest</w:t>
      </w:r>
      <w:r w:rsidRPr="00D96329">
        <w:rPr>
          <w:rFonts w:ascii="Trebuchet MS" w:hAnsi="Trebuchet MS"/>
          <w:sz w:val="24"/>
          <w:szCs w:val="24"/>
          <w:lang w:val="en"/>
        </w:rPr>
        <w:t>, if they have reasonable grounds to believe that they will find evidence relating to that or any other related offences.</w:t>
      </w:r>
    </w:p>
    <w:p w14:paraId="1A3B094A" w14:textId="77777777" w:rsidR="00682F3B" w:rsidRPr="00D96329" w:rsidRDefault="00682F3B">
      <w:pPr>
        <w:rPr>
          <w:sz w:val="24"/>
          <w:szCs w:val="24"/>
        </w:rPr>
      </w:pPr>
    </w:p>
    <w:p w14:paraId="65E008C3" w14:textId="77777777" w:rsidR="00682F3B" w:rsidRPr="00D96329" w:rsidRDefault="00682F3B">
      <w:pPr>
        <w:rPr>
          <w:sz w:val="24"/>
          <w:szCs w:val="24"/>
        </w:rPr>
      </w:pPr>
    </w:p>
    <w:p w14:paraId="5EBD1979" w14:textId="77777777" w:rsidR="00682F3B" w:rsidRPr="00D96329" w:rsidRDefault="00682F3B" w:rsidP="00682F3B">
      <w:pPr>
        <w:rPr>
          <w:sz w:val="24"/>
          <w:szCs w:val="24"/>
        </w:rPr>
      </w:pPr>
      <w:r w:rsidRPr="00D96329">
        <w:rPr>
          <w:sz w:val="24"/>
          <w:szCs w:val="24"/>
        </w:rPr>
        <w:t>Question 10</w:t>
      </w:r>
    </w:p>
    <w:p w14:paraId="6E77D9D4" w14:textId="77777777" w:rsidR="00F52499" w:rsidRPr="00D96329" w:rsidRDefault="00F52499" w:rsidP="00F52499">
      <w:pPr>
        <w:pStyle w:val="ListParagraph"/>
        <w:numPr>
          <w:ilvl w:val="0"/>
          <w:numId w:val="2"/>
        </w:numPr>
        <w:rPr>
          <w:rFonts w:ascii="Trebuchet MS" w:hAnsi="Trebuchet MS" w:cs="Arial"/>
          <w:sz w:val="24"/>
          <w:szCs w:val="24"/>
        </w:rPr>
      </w:pPr>
      <w:r w:rsidRPr="00D96329">
        <w:rPr>
          <w:rFonts w:ascii="Trebuchet MS" w:hAnsi="Trebuchet MS" w:cs="Arial"/>
          <w:sz w:val="24"/>
          <w:szCs w:val="24"/>
        </w:rPr>
        <w:t>Code of ethics</w:t>
      </w:r>
    </w:p>
    <w:p w14:paraId="06EC8DEF" w14:textId="77777777" w:rsidR="00F52499" w:rsidRPr="00D96329" w:rsidRDefault="00F52499" w:rsidP="00F52499">
      <w:pPr>
        <w:pStyle w:val="ListParagraph"/>
        <w:numPr>
          <w:ilvl w:val="0"/>
          <w:numId w:val="2"/>
        </w:numPr>
        <w:rPr>
          <w:rFonts w:ascii="Trebuchet MS" w:hAnsi="Trebuchet MS" w:cs="Arial"/>
          <w:sz w:val="24"/>
          <w:szCs w:val="24"/>
        </w:rPr>
      </w:pPr>
      <w:r w:rsidRPr="00D96329">
        <w:rPr>
          <w:rFonts w:ascii="Trebuchet MS" w:hAnsi="Trebuchet MS" w:cs="Arial"/>
          <w:sz w:val="24"/>
          <w:szCs w:val="24"/>
        </w:rPr>
        <w:t>Gathering intelligence and information</w:t>
      </w:r>
    </w:p>
    <w:p w14:paraId="3C0DBD4D" w14:textId="77777777" w:rsidR="00F52499" w:rsidRPr="00D96329" w:rsidRDefault="00F52499" w:rsidP="00F52499">
      <w:pPr>
        <w:pStyle w:val="ListParagraph"/>
        <w:numPr>
          <w:ilvl w:val="0"/>
          <w:numId w:val="2"/>
        </w:numPr>
        <w:rPr>
          <w:rFonts w:ascii="Trebuchet MS" w:hAnsi="Trebuchet MS" w:cs="Arial"/>
          <w:sz w:val="24"/>
          <w:szCs w:val="24"/>
        </w:rPr>
      </w:pPr>
      <w:r w:rsidRPr="00D96329">
        <w:rPr>
          <w:rFonts w:ascii="Trebuchet MS" w:hAnsi="Trebuchet MS" w:cs="Arial"/>
          <w:sz w:val="24"/>
          <w:szCs w:val="24"/>
        </w:rPr>
        <w:t>Assess risks and develop a working strategy</w:t>
      </w:r>
    </w:p>
    <w:p w14:paraId="762404A4" w14:textId="77777777" w:rsidR="00F52499" w:rsidRPr="00D96329" w:rsidRDefault="00F52499" w:rsidP="00F52499">
      <w:pPr>
        <w:pStyle w:val="ListParagraph"/>
        <w:numPr>
          <w:ilvl w:val="0"/>
          <w:numId w:val="2"/>
        </w:numPr>
        <w:rPr>
          <w:rFonts w:ascii="Trebuchet MS" w:hAnsi="Trebuchet MS" w:cs="Arial"/>
          <w:sz w:val="24"/>
          <w:szCs w:val="24"/>
        </w:rPr>
      </w:pPr>
      <w:r w:rsidRPr="00D96329">
        <w:rPr>
          <w:rFonts w:ascii="Trebuchet MS" w:hAnsi="Trebuchet MS" w:cs="Arial"/>
          <w:sz w:val="24"/>
          <w:szCs w:val="24"/>
        </w:rPr>
        <w:t>Identify powers and policies that are applicable to the incident</w:t>
      </w:r>
    </w:p>
    <w:p w14:paraId="5ED30754" w14:textId="77777777" w:rsidR="00F52499" w:rsidRPr="00D96329" w:rsidRDefault="00F52499" w:rsidP="00F52499">
      <w:pPr>
        <w:pStyle w:val="ListParagraph"/>
        <w:numPr>
          <w:ilvl w:val="0"/>
          <w:numId w:val="2"/>
        </w:numPr>
        <w:rPr>
          <w:rFonts w:ascii="Trebuchet MS" w:hAnsi="Trebuchet MS" w:cs="Arial"/>
          <w:sz w:val="24"/>
          <w:szCs w:val="24"/>
        </w:rPr>
      </w:pPr>
      <w:r w:rsidRPr="00D96329">
        <w:rPr>
          <w:rFonts w:ascii="Trebuchet MS" w:hAnsi="Trebuchet MS" w:cs="Arial"/>
          <w:sz w:val="24"/>
          <w:szCs w:val="24"/>
        </w:rPr>
        <w:t>Identify options and contingencies</w:t>
      </w:r>
    </w:p>
    <w:p w14:paraId="60CD162D" w14:textId="77777777" w:rsidR="00F52499" w:rsidRPr="00D96329" w:rsidRDefault="00F52499" w:rsidP="00F52499">
      <w:pPr>
        <w:pStyle w:val="ListParagraph"/>
        <w:numPr>
          <w:ilvl w:val="0"/>
          <w:numId w:val="2"/>
        </w:numPr>
        <w:rPr>
          <w:rFonts w:ascii="Trebuchet MS" w:hAnsi="Trebuchet MS" w:cs="Arial"/>
          <w:sz w:val="24"/>
          <w:szCs w:val="24"/>
        </w:rPr>
      </w:pPr>
      <w:r w:rsidRPr="00D96329">
        <w:rPr>
          <w:rFonts w:ascii="Trebuchet MS" w:hAnsi="Trebuchet MS" w:cs="Arial"/>
          <w:sz w:val="24"/>
          <w:szCs w:val="24"/>
        </w:rPr>
        <w:t xml:space="preserve">Action </w:t>
      </w:r>
    </w:p>
    <w:p w14:paraId="36D8B56F" w14:textId="77777777" w:rsidR="00F52499" w:rsidRPr="00D96329" w:rsidRDefault="00F52499" w:rsidP="00F52499">
      <w:pPr>
        <w:pStyle w:val="ListParagraph"/>
        <w:numPr>
          <w:ilvl w:val="0"/>
          <w:numId w:val="2"/>
        </w:numPr>
        <w:rPr>
          <w:rFonts w:ascii="Trebuchet MS" w:hAnsi="Trebuchet MS" w:cs="Arial"/>
          <w:sz w:val="24"/>
          <w:szCs w:val="24"/>
        </w:rPr>
      </w:pPr>
      <w:r w:rsidRPr="00D96329">
        <w:rPr>
          <w:rFonts w:ascii="Trebuchet MS" w:hAnsi="Trebuchet MS" w:cs="Arial"/>
          <w:sz w:val="24"/>
          <w:szCs w:val="24"/>
        </w:rPr>
        <w:t xml:space="preserve">Review </w:t>
      </w:r>
    </w:p>
    <w:p w14:paraId="178721BC" w14:textId="77777777" w:rsidR="00682F3B" w:rsidRPr="00D96329" w:rsidRDefault="00682F3B">
      <w:pPr>
        <w:rPr>
          <w:sz w:val="24"/>
          <w:szCs w:val="24"/>
        </w:rPr>
      </w:pPr>
    </w:p>
    <w:p w14:paraId="3625D68E" w14:textId="77777777" w:rsidR="00682F3B" w:rsidRPr="00D96329" w:rsidRDefault="00682F3B">
      <w:pPr>
        <w:rPr>
          <w:sz w:val="24"/>
          <w:szCs w:val="24"/>
        </w:rPr>
      </w:pPr>
    </w:p>
    <w:p w14:paraId="64A4D455" w14:textId="77777777" w:rsidR="00682F3B" w:rsidRPr="00D96329" w:rsidRDefault="00682F3B" w:rsidP="00682F3B">
      <w:pPr>
        <w:rPr>
          <w:sz w:val="24"/>
          <w:szCs w:val="24"/>
        </w:rPr>
      </w:pPr>
      <w:r w:rsidRPr="00D96329">
        <w:rPr>
          <w:sz w:val="24"/>
          <w:szCs w:val="24"/>
        </w:rPr>
        <w:t>Question 11</w:t>
      </w:r>
    </w:p>
    <w:p w14:paraId="7C0B3CDD" w14:textId="64416E56" w:rsidR="00F52499" w:rsidRPr="00D96329" w:rsidRDefault="00F52499" w:rsidP="00F52499">
      <w:pPr>
        <w:pStyle w:val="ListParagraph"/>
        <w:numPr>
          <w:ilvl w:val="0"/>
          <w:numId w:val="3"/>
        </w:numPr>
        <w:rPr>
          <w:rFonts w:ascii="Trebuchet MS" w:hAnsi="Trebuchet MS"/>
          <w:sz w:val="24"/>
          <w:szCs w:val="24"/>
        </w:rPr>
      </w:pPr>
      <w:r w:rsidRPr="00D96329">
        <w:rPr>
          <w:rFonts w:ascii="Trebuchet MS" w:hAnsi="Trebuchet MS"/>
          <w:sz w:val="24"/>
          <w:szCs w:val="24"/>
        </w:rPr>
        <w:t>A threat assessment is when officers gather all information available to them, identify the risks (such as personal or environmental impact factors), and identify a strategy to address the problem whilst taking into consideration what the treats are. A dynamic risk assessment is carried out on route to an incident and should be free flowing whilst at the incident.</w:t>
      </w:r>
    </w:p>
    <w:p w14:paraId="56BC86A3" w14:textId="78261FC3" w:rsidR="00F52499" w:rsidRPr="00D96329" w:rsidRDefault="00623F8F" w:rsidP="00F52499">
      <w:pPr>
        <w:pStyle w:val="ListParagraph"/>
        <w:numPr>
          <w:ilvl w:val="0"/>
          <w:numId w:val="3"/>
        </w:numPr>
        <w:rPr>
          <w:rFonts w:ascii="Trebuchet MS" w:hAnsi="Trebuchet MS"/>
          <w:sz w:val="24"/>
          <w:szCs w:val="24"/>
        </w:rPr>
      </w:pPr>
      <w:r w:rsidRPr="00D96329">
        <w:rPr>
          <w:rFonts w:ascii="Trebuchet MS" w:hAnsi="Trebuchet MS"/>
          <w:sz w:val="24"/>
          <w:szCs w:val="24"/>
        </w:rPr>
        <w:t>What are the risks present at the scene? Weapons, chemicals, violent or aggressive people</w:t>
      </w:r>
    </w:p>
    <w:p w14:paraId="699D78D1" w14:textId="21B4DCF7" w:rsidR="00502B56" w:rsidRPr="00D96329" w:rsidRDefault="00502B56" w:rsidP="00502B56">
      <w:pPr>
        <w:pStyle w:val="ListParagraph"/>
        <w:rPr>
          <w:rFonts w:ascii="Trebuchet MS" w:hAnsi="Trebuchet MS"/>
          <w:sz w:val="24"/>
          <w:szCs w:val="24"/>
        </w:rPr>
      </w:pPr>
      <w:r w:rsidRPr="00D96329">
        <w:rPr>
          <w:rFonts w:ascii="Trebuchet MS" w:hAnsi="Trebuchet MS"/>
          <w:sz w:val="24"/>
          <w:szCs w:val="24"/>
        </w:rPr>
        <w:t>Are there any vulnerable people present?</w:t>
      </w:r>
    </w:p>
    <w:p w14:paraId="55AAF6CC" w14:textId="3B54079D" w:rsidR="00502B56" w:rsidRPr="00D96329" w:rsidRDefault="00502B56" w:rsidP="00502B56">
      <w:pPr>
        <w:pStyle w:val="ListParagraph"/>
        <w:rPr>
          <w:rFonts w:ascii="Trebuchet MS" w:hAnsi="Trebuchet MS"/>
          <w:sz w:val="24"/>
          <w:szCs w:val="24"/>
        </w:rPr>
      </w:pPr>
      <w:r w:rsidRPr="00D96329">
        <w:rPr>
          <w:rFonts w:ascii="Trebuchet MS" w:hAnsi="Trebuchet MS"/>
          <w:sz w:val="24"/>
          <w:szCs w:val="24"/>
        </w:rPr>
        <w:t>Is there threat to life or limb?</w:t>
      </w:r>
    </w:p>
    <w:p w14:paraId="1E9D653F" w14:textId="328DBBC9" w:rsidR="00502B56" w:rsidRPr="00D96329" w:rsidRDefault="00502B56" w:rsidP="00502B56">
      <w:pPr>
        <w:pStyle w:val="ListParagraph"/>
        <w:rPr>
          <w:rFonts w:ascii="Trebuchet MS" w:hAnsi="Trebuchet MS"/>
          <w:sz w:val="24"/>
          <w:szCs w:val="24"/>
        </w:rPr>
      </w:pPr>
      <w:r w:rsidRPr="00D96329">
        <w:rPr>
          <w:rFonts w:ascii="Trebuchet MS" w:hAnsi="Trebuchet MS"/>
          <w:sz w:val="24"/>
          <w:szCs w:val="24"/>
        </w:rPr>
        <w:t>How many people are present at the scene?</w:t>
      </w:r>
    </w:p>
    <w:p w14:paraId="0269CF83" w14:textId="4478E11B" w:rsidR="00502B56" w:rsidRPr="00D96329" w:rsidRDefault="00502B56" w:rsidP="00502B56">
      <w:pPr>
        <w:pStyle w:val="ListParagraph"/>
        <w:rPr>
          <w:rFonts w:ascii="Trebuchet MS" w:hAnsi="Trebuchet MS"/>
          <w:sz w:val="24"/>
          <w:szCs w:val="24"/>
        </w:rPr>
      </w:pPr>
      <w:r w:rsidRPr="00D96329">
        <w:rPr>
          <w:rFonts w:ascii="Trebuchet MS" w:hAnsi="Trebuchet MS"/>
          <w:sz w:val="24"/>
          <w:szCs w:val="24"/>
        </w:rPr>
        <w:t>Are there any other available units in the area if assistance is required?</w:t>
      </w:r>
    </w:p>
    <w:p w14:paraId="40EDC57A" w14:textId="6FC5E531" w:rsidR="00502B56" w:rsidRPr="00D96329" w:rsidRDefault="00502B56" w:rsidP="00502B56">
      <w:pPr>
        <w:pStyle w:val="ListParagraph"/>
        <w:rPr>
          <w:rFonts w:ascii="Trebuchet MS" w:hAnsi="Trebuchet MS"/>
          <w:sz w:val="24"/>
          <w:szCs w:val="24"/>
        </w:rPr>
      </w:pPr>
      <w:r w:rsidRPr="00D96329">
        <w:rPr>
          <w:rFonts w:ascii="Trebuchet MS" w:hAnsi="Trebuchet MS"/>
          <w:sz w:val="24"/>
          <w:szCs w:val="24"/>
        </w:rPr>
        <w:t>What powers are at my disposal if I need to search or arrest anyone or use reasonable force if necessary?</w:t>
      </w:r>
    </w:p>
    <w:p w14:paraId="2272BD69" w14:textId="77777777" w:rsidR="00682F3B" w:rsidRPr="00D96329" w:rsidRDefault="00682F3B">
      <w:pPr>
        <w:rPr>
          <w:sz w:val="24"/>
          <w:szCs w:val="24"/>
        </w:rPr>
      </w:pPr>
    </w:p>
    <w:p w14:paraId="26D93AA4" w14:textId="77777777" w:rsidR="00682F3B" w:rsidRPr="00D96329" w:rsidRDefault="00682F3B">
      <w:pPr>
        <w:rPr>
          <w:sz w:val="24"/>
          <w:szCs w:val="24"/>
        </w:rPr>
      </w:pPr>
    </w:p>
    <w:p w14:paraId="76AB62B7" w14:textId="77777777" w:rsidR="00682F3B" w:rsidRPr="00D96329" w:rsidRDefault="00682F3B" w:rsidP="00682F3B">
      <w:pPr>
        <w:rPr>
          <w:sz w:val="24"/>
          <w:szCs w:val="24"/>
        </w:rPr>
      </w:pPr>
      <w:r w:rsidRPr="00D96329">
        <w:rPr>
          <w:sz w:val="24"/>
          <w:szCs w:val="24"/>
        </w:rPr>
        <w:t>Question 12</w:t>
      </w:r>
    </w:p>
    <w:p w14:paraId="36FD6AF4" w14:textId="692E550F" w:rsidR="00F52499" w:rsidRPr="00D96329" w:rsidRDefault="00F52499" w:rsidP="00F52499">
      <w:pPr>
        <w:rPr>
          <w:rFonts w:ascii="Trebuchet MS" w:hAnsi="Trebuchet MS"/>
          <w:sz w:val="24"/>
          <w:szCs w:val="24"/>
        </w:rPr>
      </w:pPr>
      <w:r w:rsidRPr="00D96329">
        <w:rPr>
          <w:rFonts w:ascii="Trebuchet MS" w:hAnsi="Trebuchet MS"/>
          <w:sz w:val="24"/>
          <w:szCs w:val="24"/>
        </w:rPr>
        <w:t xml:space="preserve">Section 1 prevention of crime act 1953 states that if a person in possession of an offensive weapon in a public place without lawful authority or reasonable </w:t>
      </w:r>
      <w:r w:rsidR="00D96329" w:rsidRPr="00D96329">
        <w:rPr>
          <w:rFonts w:ascii="Trebuchet MS" w:hAnsi="Trebuchet MS"/>
          <w:sz w:val="24"/>
          <w:szCs w:val="24"/>
        </w:rPr>
        <w:t xml:space="preserve">excuse </w:t>
      </w:r>
      <w:r w:rsidRPr="00D96329">
        <w:rPr>
          <w:rFonts w:ascii="Trebuchet MS" w:hAnsi="Trebuchet MS"/>
          <w:sz w:val="24"/>
          <w:szCs w:val="24"/>
        </w:rPr>
        <w:lastRenderedPageBreak/>
        <w:t>(the proof whereof shall lie him), they shall be guilty of the offence of being in possession of an offensive weapon.</w:t>
      </w:r>
    </w:p>
    <w:p w14:paraId="32FCE9C9" w14:textId="77777777" w:rsidR="00F52499" w:rsidRPr="00D96329" w:rsidRDefault="00F52499" w:rsidP="00F52499">
      <w:pPr>
        <w:rPr>
          <w:rFonts w:ascii="Trebuchet MS" w:hAnsi="Trebuchet MS"/>
          <w:sz w:val="24"/>
          <w:szCs w:val="24"/>
        </w:rPr>
      </w:pPr>
      <w:r w:rsidRPr="00D96329">
        <w:rPr>
          <w:rFonts w:ascii="Trebuchet MS" w:hAnsi="Trebuchet MS"/>
          <w:sz w:val="24"/>
          <w:szCs w:val="24"/>
        </w:rPr>
        <w:t>An offensive weapon is any article which is made, adapted or intended to cause harm or injury to another or is intended for such use by that or another person.</w:t>
      </w:r>
    </w:p>
    <w:p w14:paraId="2BA18103" w14:textId="77777777" w:rsidR="00F52499" w:rsidRPr="00D96329" w:rsidRDefault="00F52499" w:rsidP="00F52499">
      <w:pPr>
        <w:rPr>
          <w:rFonts w:ascii="Trebuchet MS" w:hAnsi="Trebuchet MS"/>
          <w:sz w:val="24"/>
          <w:szCs w:val="24"/>
        </w:rPr>
      </w:pPr>
      <w:r w:rsidRPr="00D96329">
        <w:rPr>
          <w:rFonts w:ascii="Trebuchet MS" w:hAnsi="Trebuchet MS"/>
          <w:sz w:val="24"/>
          <w:szCs w:val="24"/>
        </w:rPr>
        <w:t>Reasonable defences for possession of an offensive weapon include: having it for work, for religious reasons or as a part of a national costume.</w:t>
      </w:r>
    </w:p>
    <w:p w14:paraId="27F70F14" w14:textId="77777777" w:rsidR="00682F3B" w:rsidRPr="00D96329" w:rsidRDefault="00682F3B">
      <w:pPr>
        <w:rPr>
          <w:sz w:val="24"/>
          <w:szCs w:val="24"/>
        </w:rPr>
      </w:pPr>
    </w:p>
    <w:p w14:paraId="4C0A2AD6" w14:textId="77777777" w:rsidR="00682F3B" w:rsidRPr="00D96329" w:rsidRDefault="00682F3B">
      <w:pPr>
        <w:rPr>
          <w:sz w:val="24"/>
          <w:szCs w:val="24"/>
        </w:rPr>
      </w:pPr>
    </w:p>
    <w:p w14:paraId="3D1A32E7" w14:textId="77777777" w:rsidR="00682F3B" w:rsidRPr="00D96329" w:rsidRDefault="00682F3B" w:rsidP="00682F3B">
      <w:pPr>
        <w:rPr>
          <w:sz w:val="24"/>
          <w:szCs w:val="24"/>
        </w:rPr>
      </w:pPr>
      <w:r w:rsidRPr="00D96329">
        <w:rPr>
          <w:sz w:val="24"/>
          <w:szCs w:val="24"/>
        </w:rPr>
        <w:t>Question 13</w:t>
      </w:r>
    </w:p>
    <w:p w14:paraId="40BA8D88" w14:textId="77777777" w:rsidR="00F52499" w:rsidRPr="00D96329" w:rsidRDefault="00F52499" w:rsidP="00F52499">
      <w:pPr>
        <w:rPr>
          <w:rFonts w:ascii="Trebuchet MS" w:hAnsi="Trebuchet MS"/>
          <w:sz w:val="24"/>
          <w:szCs w:val="24"/>
        </w:rPr>
      </w:pPr>
      <w:r w:rsidRPr="00D96329">
        <w:rPr>
          <w:rFonts w:ascii="Trebuchet MS" w:hAnsi="Trebuchet MS"/>
          <w:sz w:val="24"/>
          <w:szCs w:val="24"/>
        </w:rPr>
        <w:t xml:space="preserve">Routine activity theory (RAT) is made up of three core elements (a likely offender, a suitable target and a lack of a capable guardian). This theory suggests that all three elements must be present for a crime to occur. RAT also states that the routine activities of an individual may make a crime easier and more likely or harder and less likely to occur. </w:t>
      </w:r>
    </w:p>
    <w:p w14:paraId="4FD4718C" w14:textId="77777777" w:rsidR="00F52499" w:rsidRPr="00D96329" w:rsidRDefault="00F52499" w:rsidP="00F52499">
      <w:pPr>
        <w:rPr>
          <w:rFonts w:ascii="Trebuchet MS" w:hAnsi="Trebuchet MS"/>
          <w:sz w:val="24"/>
          <w:szCs w:val="24"/>
        </w:rPr>
      </w:pPr>
      <w:r w:rsidRPr="00D96329">
        <w:rPr>
          <w:rFonts w:ascii="Trebuchet MS" w:hAnsi="Trebuchet MS"/>
          <w:sz w:val="24"/>
          <w:szCs w:val="24"/>
        </w:rPr>
        <w:t xml:space="preserve">This model is used in problem solving to try and make crimes harder and less rewarding by implementing tools such as the ten point prevention plan (e.g. surveillance, target hardening or target removal). </w:t>
      </w:r>
    </w:p>
    <w:p w14:paraId="2414EB37" w14:textId="442D99E3" w:rsidR="00F52499" w:rsidRPr="00D96329" w:rsidRDefault="00F52499" w:rsidP="00F52499">
      <w:pPr>
        <w:rPr>
          <w:rFonts w:ascii="Trebuchet MS" w:hAnsi="Trebuchet MS"/>
          <w:sz w:val="24"/>
          <w:szCs w:val="24"/>
        </w:rPr>
      </w:pPr>
      <w:r w:rsidRPr="00D96329">
        <w:rPr>
          <w:rFonts w:ascii="Trebuchet MS" w:hAnsi="Trebuchet MS"/>
          <w:sz w:val="24"/>
          <w:szCs w:val="24"/>
        </w:rPr>
        <w:t>Followin</w:t>
      </w:r>
      <w:r w:rsidR="00D96329" w:rsidRPr="00D96329">
        <w:rPr>
          <w:rFonts w:ascii="Trebuchet MS" w:hAnsi="Trebuchet MS"/>
          <w:sz w:val="24"/>
          <w:szCs w:val="24"/>
        </w:rPr>
        <w:t>g World War 2, crime rates increased</w:t>
      </w:r>
      <w:r w:rsidRPr="00D96329">
        <w:rPr>
          <w:rFonts w:ascii="Trebuchet MS" w:hAnsi="Trebuchet MS"/>
          <w:sz w:val="24"/>
          <w:szCs w:val="24"/>
        </w:rPr>
        <w:t xml:space="preserve"> because the routine activities of most people was to go out and </w:t>
      </w:r>
      <w:r w:rsidR="00D96329" w:rsidRPr="00D96329">
        <w:rPr>
          <w:rFonts w:ascii="Trebuchet MS" w:hAnsi="Trebuchet MS"/>
          <w:sz w:val="24"/>
          <w:szCs w:val="24"/>
        </w:rPr>
        <w:t>socialise</w:t>
      </w:r>
      <w:r w:rsidRPr="00D96329">
        <w:rPr>
          <w:rFonts w:ascii="Trebuchet MS" w:hAnsi="Trebuchet MS"/>
          <w:sz w:val="24"/>
          <w:szCs w:val="24"/>
        </w:rPr>
        <w:t xml:space="preserve"> leaving houses empty (a suitable target), without the owners (lack of a capable guardian) making them an easy target for a likely offender. So RAT tries to address problems such as this by outlining to handlers/guardians the most effecti</w:t>
      </w:r>
      <w:r w:rsidR="00D96329" w:rsidRPr="00D96329">
        <w:rPr>
          <w:rFonts w:ascii="Trebuchet MS" w:hAnsi="Trebuchet MS"/>
          <w:sz w:val="24"/>
          <w:szCs w:val="24"/>
        </w:rPr>
        <w:t>ve ways to safeguard the target and deter the likely offender.</w:t>
      </w:r>
    </w:p>
    <w:p w14:paraId="311F959F" w14:textId="77777777" w:rsidR="00682F3B" w:rsidRPr="00D96329" w:rsidRDefault="00682F3B">
      <w:pPr>
        <w:rPr>
          <w:sz w:val="24"/>
          <w:szCs w:val="24"/>
        </w:rPr>
      </w:pPr>
    </w:p>
    <w:p w14:paraId="23BBB61A" w14:textId="77777777" w:rsidR="00682F3B" w:rsidRPr="00D96329" w:rsidRDefault="00682F3B">
      <w:pPr>
        <w:rPr>
          <w:sz w:val="24"/>
          <w:szCs w:val="24"/>
        </w:rPr>
      </w:pPr>
    </w:p>
    <w:p w14:paraId="7345C5E7" w14:textId="77777777" w:rsidR="00682F3B" w:rsidRPr="00D96329" w:rsidRDefault="00682F3B" w:rsidP="00682F3B">
      <w:pPr>
        <w:rPr>
          <w:sz w:val="24"/>
          <w:szCs w:val="24"/>
        </w:rPr>
      </w:pPr>
      <w:r w:rsidRPr="00D96329">
        <w:rPr>
          <w:sz w:val="24"/>
          <w:szCs w:val="24"/>
        </w:rPr>
        <w:t>Question 14</w:t>
      </w:r>
    </w:p>
    <w:p w14:paraId="7A65BD7F" w14:textId="77777777" w:rsidR="00F52499" w:rsidRPr="00D96329" w:rsidRDefault="00F52499" w:rsidP="00F52499">
      <w:pPr>
        <w:rPr>
          <w:rFonts w:ascii="Trebuchet MS" w:hAnsi="Trebuchet MS"/>
          <w:sz w:val="24"/>
          <w:szCs w:val="24"/>
        </w:rPr>
      </w:pPr>
      <w:r w:rsidRPr="00D96329">
        <w:rPr>
          <w:rFonts w:ascii="Trebuchet MS" w:hAnsi="Trebuchet MS"/>
          <w:sz w:val="24"/>
          <w:szCs w:val="24"/>
        </w:rPr>
        <w:t>A person is vulnerable when due to circumstances or situations out of their control, that person is unable to take care of themselves or protect themselves from harm or exploitation.</w:t>
      </w:r>
    </w:p>
    <w:p w14:paraId="56C6338A" w14:textId="77777777" w:rsidR="00682F3B" w:rsidRPr="00D96329" w:rsidRDefault="00682F3B">
      <w:pPr>
        <w:rPr>
          <w:sz w:val="24"/>
          <w:szCs w:val="24"/>
        </w:rPr>
      </w:pPr>
    </w:p>
    <w:p w14:paraId="0CB42275" w14:textId="77777777" w:rsidR="00682F3B" w:rsidRPr="00D96329" w:rsidRDefault="00682F3B">
      <w:pPr>
        <w:rPr>
          <w:sz w:val="24"/>
          <w:szCs w:val="24"/>
        </w:rPr>
      </w:pPr>
    </w:p>
    <w:p w14:paraId="759A9680" w14:textId="77777777" w:rsidR="00682F3B" w:rsidRPr="00D96329" w:rsidRDefault="00682F3B" w:rsidP="00682F3B">
      <w:pPr>
        <w:rPr>
          <w:sz w:val="24"/>
          <w:szCs w:val="24"/>
        </w:rPr>
      </w:pPr>
      <w:r w:rsidRPr="00D96329">
        <w:rPr>
          <w:sz w:val="24"/>
          <w:szCs w:val="24"/>
        </w:rPr>
        <w:t>Question 15</w:t>
      </w:r>
    </w:p>
    <w:p w14:paraId="348B841A" w14:textId="77777777" w:rsidR="00F52499" w:rsidRPr="00D96329" w:rsidRDefault="00F52499" w:rsidP="00F52499">
      <w:pPr>
        <w:contextualSpacing/>
        <w:rPr>
          <w:rFonts w:ascii="Trebuchet MS" w:hAnsi="Trebuchet MS"/>
          <w:bCs/>
          <w:sz w:val="24"/>
          <w:szCs w:val="24"/>
        </w:rPr>
      </w:pPr>
      <w:r w:rsidRPr="00D96329">
        <w:rPr>
          <w:rFonts w:ascii="Trebuchet MS" w:hAnsi="Trebuchet MS"/>
          <w:bCs/>
          <w:sz w:val="24"/>
          <w:szCs w:val="24"/>
        </w:rPr>
        <w:t>Antisocial behaviour is any act which causes harassment, alarm or distress to another individual. Or, in a housing relating context, it’s any act which may cause nuisance or annoyance to another resident.</w:t>
      </w:r>
    </w:p>
    <w:p w14:paraId="6757A426" w14:textId="24755FF9" w:rsidR="00F52499" w:rsidRPr="00D96329" w:rsidRDefault="00F52499" w:rsidP="00F52499">
      <w:pPr>
        <w:contextualSpacing/>
        <w:rPr>
          <w:rFonts w:ascii="Trebuchet MS" w:hAnsi="Trebuchet MS"/>
          <w:bCs/>
          <w:sz w:val="24"/>
          <w:szCs w:val="24"/>
        </w:rPr>
      </w:pPr>
      <w:r w:rsidRPr="00D96329">
        <w:rPr>
          <w:rFonts w:ascii="Trebuchet MS" w:hAnsi="Trebuchet MS"/>
          <w:bCs/>
          <w:sz w:val="24"/>
          <w:szCs w:val="24"/>
        </w:rPr>
        <w:lastRenderedPageBreak/>
        <w:t>There are four types of antisocial behaviour: misuse of public space, acts directed at an individual, disregard for community or individual wellbeing or environmental damage.</w:t>
      </w:r>
    </w:p>
    <w:p w14:paraId="45EFAA60" w14:textId="3D6173CF" w:rsidR="00D96329" w:rsidRPr="00D96329" w:rsidRDefault="00D96329" w:rsidP="00F52499">
      <w:pPr>
        <w:contextualSpacing/>
        <w:rPr>
          <w:rFonts w:ascii="Trebuchet MS" w:hAnsi="Trebuchet MS"/>
          <w:bCs/>
          <w:sz w:val="24"/>
          <w:szCs w:val="24"/>
        </w:rPr>
      </w:pPr>
      <w:r w:rsidRPr="00D96329">
        <w:rPr>
          <w:rFonts w:ascii="Trebuchet MS" w:hAnsi="Trebuchet MS"/>
          <w:bCs/>
          <w:sz w:val="24"/>
          <w:szCs w:val="24"/>
        </w:rPr>
        <w:t>Examples of antisocial behaviour include: vandalism, littering, rowdy behaviour and dangerous driving.</w:t>
      </w:r>
    </w:p>
    <w:p w14:paraId="468CAEF3" w14:textId="77777777" w:rsidR="00682F3B" w:rsidRPr="00D96329" w:rsidRDefault="00682F3B">
      <w:pPr>
        <w:rPr>
          <w:sz w:val="24"/>
          <w:szCs w:val="24"/>
        </w:rPr>
      </w:pPr>
    </w:p>
    <w:p w14:paraId="1E208343" w14:textId="77777777" w:rsidR="00682F3B" w:rsidRPr="00D96329" w:rsidRDefault="00682F3B">
      <w:pPr>
        <w:rPr>
          <w:sz w:val="24"/>
          <w:szCs w:val="24"/>
        </w:rPr>
      </w:pPr>
    </w:p>
    <w:p w14:paraId="605852CA" w14:textId="77777777" w:rsidR="00682F3B" w:rsidRPr="00D96329" w:rsidRDefault="00682F3B" w:rsidP="00682F3B">
      <w:pPr>
        <w:rPr>
          <w:sz w:val="24"/>
          <w:szCs w:val="24"/>
        </w:rPr>
      </w:pPr>
      <w:r w:rsidRPr="00D96329">
        <w:rPr>
          <w:sz w:val="24"/>
          <w:szCs w:val="24"/>
        </w:rPr>
        <w:t>Question 16</w:t>
      </w:r>
    </w:p>
    <w:p w14:paraId="49EE564A" w14:textId="77777777" w:rsidR="00F52499" w:rsidRPr="00D96329" w:rsidRDefault="00F52499" w:rsidP="00F52499">
      <w:pPr>
        <w:rPr>
          <w:rFonts w:ascii="Trebuchet MS" w:hAnsi="Trebuchet MS"/>
          <w:sz w:val="24"/>
          <w:szCs w:val="24"/>
        </w:rPr>
      </w:pPr>
      <w:r w:rsidRPr="00D96329">
        <w:rPr>
          <w:rFonts w:ascii="Trebuchet MS" w:hAnsi="Trebuchet MS"/>
          <w:sz w:val="24"/>
          <w:szCs w:val="24"/>
        </w:rPr>
        <w:t>The 5 step approach is commonly used for criminal behaviour orders and consists of five stages (writing a letter, another letter and a police visit, a meeting of different organisations that are part of the support network, an acceptable behaviour contract and if this contract is breached it’s a criminal offence).</w:t>
      </w:r>
    </w:p>
    <w:p w14:paraId="57712BCC" w14:textId="77777777" w:rsidR="00F52499" w:rsidRPr="00D96329" w:rsidRDefault="00F52499" w:rsidP="00F52499">
      <w:pPr>
        <w:rPr>
          <w:rFonts w:ascii="Trebuchet MS" w:hAnsi="Trebuchet MS"/>
          <w:sz w:val="24"/>
          <w:szCs w:val="24"/>
        </w:rPr>
      </w:pPr>
      <w:r w:rsidRPr="00D96329">
        <w:rPr>
          <w:rFonts w:ascii="Trebuchet MS" w:hAnsi="Trebuchet MS"/>
          <w:sz w:val="24"/>
          <w:szCs w:val="24"/>
        </w:rPr>
        <w:t>Restorative justice is all about giving the victim’s an active part in the punishment or resolution of an anti-social act. This approach is often used in community complaints triggers.</w:t>
      </w:r>
    </w:p>
    <w:p w14:paraId="2BAA25ED" w14:textId="77777777" w:rsidR="00F52499" w:rsidRPr="00D96329" w:rsidRDefault="00F52499" w:rsidP="00F52499">
      <w:pPr>
        <w:rPr>
          <w:rFonts w:ascii="Trebuchet MS" w:hAnsi="Trebuchet MS"/>
          <w:sz w:val="24"/>
          <w:szCs w:val="24"/>
        </w:rPr>
      </w:pPr>
      <w:r w:rsidRPr="00D96329">
        <w:rPr>
          <w:rFonts w:ascii="Trebuchet MS" w:hAnsi="Trebuchet MS"/>
          <w:sz w:val="24"/>
          <w:szCs w:val="24"/>
        </w:rPr>
        <w:t>Neighbourhood policing teams use their discretion in applying restorative justice, if they know the suspect and/or victim and believe that they can find a peaceful and effective outcome to the incident which the victim is satisfied with and the suspect can learn from.</w:t>
      </w:r>
    </w:p>
    <w:p w14:paraId="376D0B17" w14:textId="77777777" w:rsidR="00682F3B" w:rsidRPr="00D96329" w:rsidRDefault="00682F3B">
      <w:pPr>
        <w:rPr>
          <w:sz w:val="24"/>
          <w:szCs w:val="24"/>
        </w:rPr>
      </w:pPr>
    </w:p>
    <w:p w14:paraId="6D4F46EC" w14:textId="77777777" w:rsidR="00682F3B" w:rsidRPr="00D96329" w:rsidRDefault="00682F3B">
      <w:pPr>
        <w:rPr>
          <w:sz w:val="24"/>
          <w:szCs w:val="24"/>
        </w:rPr>
      </w:pPr>
    </w:p>
    <w:p w14:paraId="1560B636" w14:textId="77777777" w:rsidR="00682F3B" w:rsidRPr="00D96329" w:rsidRDefault="00682F3B" w:rsidP="00682F3B">
      <w:pPr>
        <w:rPr>
          <w:sz w:val="24"/>
          <w:szCs w:val="24"/>
        </w:rPr>
      </w:pPr>
      <w:r w:rsidRPr="00D96329">
        <w:rPr>
          <w:sz w:val="24"/>
          <w:szCs w:val="24"/>
        </w:rPr>
        <w:t>Question 17</w:t>
      </w:r>
    </w:p>
    <w:p w14:paraId="3681E1F9" w14:textId="77777777" w:rsidR="00F52499" w:rsidRPr="00D96329" w:rsidRDefault="00F52499" w:rsidP="00F52499">
      <w:pPr>
        <w:pStyle w:val="ListParagraph"/>
        <w:numPr>
          <w:ilvl w:val="0"/>
          <w:numId w:val="4"/>
        </w:numPr>
        <w:rPr>
          <w:rFonts w:ascii="Trebuchet MS" w:hAnsi="Trebuchet MS"/>
          <w:sz w:val="24"/>
          <w:szCs w:val="24"/>
        </w:rPr>
      </w:pPr>
      <w:r w:rsidRPr="00D96329">
        <w:rPr>
          <w:rFonts w:ascii="Trebuchet MS" w:hAnsi="Trebuchet MS"/>
          <w:sz w:val="24"/>
          <w:szCs w:val="24"/>
        </w:rPr>
        <w:t>Greater trust and confidence in the police due to visible police presence.</w:t>
      </w:r>
    </w:p>
    <w:p w14:paraId="2FC6CE1F" w14:textId="77777777" w:rsidR="00F52499" w:rsidRPr="00D96329" w:rsidRDefault="00F52499" w:rsidP="00F52499">
      <w:pPr>
        <w:pStyle w:val="ListParagraph"/>
        <w:numPr>
          <w:ilvl w:val="0"/>
          <w:numId w:val="4"/>
        </w:numPr>
        <w:rPr>
          <w:rFonts w:ascii="Trebuchet MS" w:hAnsi="Trebuchet MS"/>
          <w:sz w:val="24"/>
          <w:szCs w:val="24"/>
        </w:rPr>
      </w:pPr>
      <w:r w:rsidRPr="00D96329">
        <w:rPr>
          <w:rFonts w:ascii="Trebuchet MS" w:hAnsi="Trebuchet MS"/>
          <w:sz w:val="24"/>
          <w:szCs w:val="24"/>
        </w:rPr>
        <w:t>Police officers know the people within the communities that they’re serving and can therefore provide a more thoughtful and considerate service.</w:t>
      </w:r>
    </w:p>
    <w:p w14:paraId="78DE4BBB" w14:textId="413E6492" w:rsidR="00F52499" w:rsidRPr="00D96329" w:rsidRDefault="00D96329" w:rsidP="00F52499">
      <w:pPr>
        <w:pStyle w:val="ListParagraph"/>
        <w:numPr>
          <w:ilvl w:val="0"/>
          <w:numId w:val="4"/>
        </w:numPr>
        <w:rPr>
          <w:rFonts w:ascii="Trebuchet MS" w:hAnsi="Trebuchet MS"/>
          <w:sz w:val="24"/>
          <w:szCs w:val="24"/>
        </w:rPr>
      </w:pPr>
      <w:r w:rsidRPr="00D96329">
        <w:rPr>
          <w:rFonts w:ascii="Trebuchet MS" w:hAnsi="Trebuchet MS"/>
          <w:sz w:val="24"/>
          <w:szCs w:val="24"/>
        </w:rPr>
        <w:t>Officers</w:t>
      </w:r>
      <w:r w:rsidR="00F52499" w:rsidRPr="00D96329">
        <w:rPr>
          <w:rFonts w:ascii="Trebuchet MS" w:hAnsi="Trebuchet MS"/>
          <w:sz w:val="24"/>
          <w:szCs w:val="24"/>
        </w:rPr>
        <w:t xml:space="preserve"> will have better understanding of what the issues are within their neighbourhood and possibly how to best resolve them.</w:t>
      </w:r>
    </w:p>
    <w:p w14:paraId="030C4849" w14:textId="77777777" w:rsidR="00F52499" w:rsidRPr="00D96329" w:rsidRDefault="00F52499" w:rsidP="00F52499">
      <w:pPr>
        <w:pStyle w:val="ListParagraph"/>
        <w:numPr>
          <w:ilvl w:val="0"/>
          <w:numId w:val="4"/>
        </w:numPr>
        <w:rPr>
          <w:rFonts w:ascii="Trebuchet MS" w:hAnsi="Trebuchet MS"/>
          <w:sz w:val="24"/>
          <w:szCs w:val="24"/>
        </w:rPr>
      </w:pPr>
      <w:r w:rsidRPr="00D96329">
        <w:rPr>
          <w:rFonts w:ascii="Trebuchet MS" w:hAnsi="Trebuchet MS"/>
          <w:sz w:val="24"/>
          <w:szCs w:val="24"/>
        </w:rPr>
        <w:t>Greater community involvement in reporting crime</w:t>
      </w:r>
    </w:p>
    <w:p w14:paraId="093DDC09" w14:textId="77777777" w:rsidR="00F52499" w:rsidRPr="00D96329" w:rsidRDefault="00F52499" w:rsidP="00F52499">
      <w:pPr>
        <w:pStyle w:val="ListParagraph"/>
        <w:numPr>
          <w:ilvl w:val="0"/>
          <w:numId w:val="4"/>
        </w:numPr>
        <w:rPr>
          <w:rFonts w:ascii="Trebuchet MS" w:hAnsi="Trebuchet MS"/>
          <w:sz w:val="24"/>
          <w:szCs w:val="24"/>
        </w:rPr>
      </w:pPr>
      <w:r w:rsidRPr="00D96329">
        <w:rPr>
          <w:rFonts w:ascii="Trebuchet MS" w:hAnsi="Trebuchet MS"/>
          <w:sz w:val="24"/>
          <w:szCs w:val="24"/>
        </w:rPr>
        <w:t>Reduced anti-social behaviour</w:t>
      </w:r>
    </w:p>
    <w:p w14:paraId="252EEBA3" w14:textId="77777777" w:rsidR="00F52499" w:rsidRPr="00D96329" w:rsidRDefault="00F52499" w:rsidP="00F52499">
      <w:pPr>
        <w:pStyle w:val="ListParagraph"/>
        <w:numPr>
          <w:ilvl w:val="0"/>
          <w:numId w:val="4"/>
        </w:numPr>
        <w:rPr>
          <w:rFonts w:ascii="Trebuchet MS" w:hAnsi="Trebuchet MS"/>
          <w:sz w:val="24"/>
          <w:szCs w:val="24"/>
        </w:rPr>
      </w:pPr>
      <w:r w:rsidRPr="00D96329">
        <w:rPr>
          <w:rFonts w:ascii="Trebuchet MS" w:hAnsi="Trebuchet MS"/>
          <w:sz w:val="24"/>
          <w:szCs w:val="24"/>
        </w:rPr>
        <w:t>Residents are more willing to enforce social order</w:t>
      </w:r>
    </w:p>
    <w:p w14:paraId="141296B0" w14:textId="77777777" w:rsidR="00F52499" w:rsidRPr="00D96329" w:rsidRDefault="00F52499" w:rsidP="00F52499">
      <w:pPr>
        <w:pStyle w:val="ListParagraph"/>
        <w:numPr>
          <w:ilvl w:val="0"/>
          <w:numId w:val="4"/>
        </w:numPr>
        <w:rPr>
          <w:rFonts w:ascii="Trebuchet MS" w:hAnsi="Trebuchet MS"/>
          <w:sz w:val="24"/>
          <w:szCs w:val="24"/>
        </w:rPr>
      </w:pPr>
      <w:r w:rsidRPr="00D96329">
        <w:rPr>
          <w:rFonts w:ascii="Trebuchet MS" w:hAnsi="Trebuchet MS"/>
          <w:sz w:val="24"/>
          <w:szCs w:val="24"/>
        </w:rPr>
        <w:t>Reduced signal crimes</w:t>
      </w:r>
    </w:p>
    <w:p w14:paraId="282B974C" w14:textId="3B068864" w:rsidR="00F52499" w:rsidRPr="00D96329" w:rsidRDefault="00F52499" w:rsidP="00F52499">
      <w:pPr>
        <w:pStyle w:val="ListParagraph"/>
        <w:numPr>
          <w:ilvl w:val="0"/>
          <w:numId w:val="4"/>
        </w:numPr>
        <w:rPr>
          <w:rFonts w:ascii="Trebuchet MS" w:hAnsi="Trebuchet MS"/>
          <w:sz w:val="24"/>
          <w:szCs w:val="24"/>
        </w:rPr>
      </w:pPr>
      <w:r w:rsidRPr="00D96329">
        <w:rPr>
          <w:rFonts w:ascii="Trebuchet MS" w:hAnsi="Trebuchet MS"/>
          <w:sz w:val="24"/>
          <w:szCs w:val="24"/>
        </w:rPr>
        <w:t>Potential offenders passing through may be deterred by a visible police presence.</w:t>
      </w:r>
    </w:p>
    <w:p w14:paraId="04AB24FF" w14:textId="298FB46B" w:rsidR="00D96329" w:rsidRPr="00D96329" w:rsidRDefault="00D96329" w:rsidP="00F52499">
      <w:pPr>
        <w:pStyle w:val="ListParagraph"/>
        <w:numPr>
          <w:ilvl w:val="0"/>
          <w:numId w:val="4"/>
        </w:numPr>
        <w:rPr>
          <w:rFonts w:ascii="Trebuchet MS" w:hAnsi="Trebuchet MS"/>
          <w:sz w:val="24"/>
          <w:szCs w:val="24"/>
        </w:rPr>
      </w:pPr>
      <w:r w:rsidRPr="00D96329">
        <w:rPr>
          <w:rFonts w:ascii="Trebuchet MS" w:hAnsi="Trebuchet MS"/>
          <w:sz w:val="24"/>
          <w:szCs w:val="24"/>
        </w:rPr>
        <w:t>Reduces the chance of signal crimes developing into more serious crimes (drug using, leads to drug taking, which leads to a turf war).</w:t>
      </w:r>
    </w:p>
    <w:p w14:paraId="3A3AED70" w14:textId="77777777" w:rsidR="00682F3B" w:rsidRPr="00D96329" w:rsidRDefault="00682F3B">
      <w:pPr>
        <w:rPr>
          <w:sz w:val="24"/>
          <w:szCs w:val="24"/>
        </w:rPr>
      </w:pPr>
    </w:p>
    <w:p w14:paraId="01B3C7E5" w14:textId="77777777" w:rsidR="00682F3B" w:rsidRPr="00D96329" w:rsidRDefault="00682F3B">
      <w:pPr>
        <w:rPr>
          <w:sz w:val="24"/>
          <w:szCs w:val="24"/>
        </w:rPr>
      </w:pPr>
    </w:p>
    <w:p w14:paraId="69084660" w14:textId="77777777" w:rsidR="00682F3B" w:rsidRPr="00D96329" w:rsidRDefault="00682F3B" w:rsidP="00682F3B">
      <w:pPr>
        <w:rPr>
          <w:sz w:val="24"/>
          <w:szCs w:val="24"/>
        </w:rPr>
      </w:pPr>
      <w:r w:rsidRPr="00D96329">
        <w:rPr>
          <w:sz w:val="24"/>
          <w:szCs w:val="24"/>
        </w:rPr>
        <w:t>Question 18</w:t>
      </w:r>
    </w:p>
    <w:p w14:paraId="18A67DA9" w14:textId="77777777" w:rsidR="00F52499" w:rsidRPr="00D96329" w:rsidRDefault="00F52499" w:rsidP="00F52499">
      <w:pPr>
        <w:pStyle w:val="ListParagraph"/>
        <w:numPr>
          <w:ilvl w:val="0"/>
          <w:numId w:val="5"/>
        </w:numPr>
        <w:spacing w:after="0"/>
        <w:rPr>
          <w:rFonts w:ascii="Trebuchet MS" w:hAnsi="Trebuchet MS" w:cs="Arial"/>
          <w:bCs/>
          <w:sz w:val="24"/>
          <w:szCs w:val="24"/>
        </w:rPr>
      </w:pPr>
      <w:r w:rsidRPr="00D96329">
        <w:rPr>
          <w:rFonts w:ascii="Trebuchet MS" w:hAnsi="Trebuchet MS" w:cs="Arial"/>
          <w:bCs/>
          <w:sz w:val="24"/>
          <w:szCs w:val="24"/>
        </w:rPr>
        <w:lastRenderedPageBreak/>
        <w:t>To prevent crime</w:t>
      </w:r>
    </w:p>
    <w:p w14:paraId="462F82C1" w14:textId="77777777" w:rsidR="00F52499" w:rsidRPr="00D96329" w:rsidRDefault="00F52499" w:rsidP="00F52499">
      <w:pPr>
        <w:pStyle w:val="ListParagraph"/>
        <w:numPr>
          <w:ilvl w:val="0"/>
          <w:numId w:val="5"/>
        </w:numPr>
        <w:spacing w:after="0"/>
        <w:rPr>
          <w:rFonts w:ascii="Trebuchet MS" w:hAnsi="Trebuchet MS" w:cs="Arial"/>
          <w:bCs/>
          <w:sz w:val="24"/>
          <w:szCs w:val="24"/>
        </w:rPr>
      </w:pPr>
      <w:r w:rsidRPr="00D96329">
        <w:rPr>
          <w:rFonts w:ascii="Trebuchet MS" w:hAnsi="Trebuchet MS" w:cs="Arial"/>
          <w:bCs/>
          <w:sz w:val="24"/>
          <w:szCs w:val="24"/>
        </w:rPr>
        <w:t>To protect to the public</w:t>
      </w:r>
    </w:p>
    <w:p w14:paraId="27B7EF18" w14:textId="77777777" w:rsidR="00F52499" w:rsidRPr="00D96329" w:rsidRDefault="00F52499" w:rsidP="00F52499">
      <w:pPr>
        <w:pStyle w:val="ListParagraph"/>
        <w:numPr>
          <w:ilvl w:val="0"/>
          <w:numId w:val="5"/>
        </w:numPr>
        <w:spacing w:after="0"/>
        <w:rPr>
          <w:rFonts w:ascii="Trebuchet MS" w:hAnsi="Trebuchet MS" w:cs="Arial"/>
          <w:bCs/>
          <w:sz w:val="24"/>
          <w:szCs w:val="24"/>
        </w:rPr>
      </w:pPr>
      <w:r w:rsidRPr="00D96329">
        <w:rPr>
          <w:rFonts w:ascii="Trebuchet MS" w:hAnsi="Trebuchet MS" w:cs="Arial"/>
          <w:bCs/>
          <w:sz w:val="24"/>
          <w:szCs w:val="24"/>
        </w:rPr>
        <w:t>To preserve social order</w:t>
      </w:r>
    </w:p>
    <w:p w14:paraId="565C4269" w14:textId="77777777" w:rsidR="00F52499" w:rsidRPr="00D96329" w:rsidRDefault="00F52499" w:rsidP="00F52499">
      <w:pPr>
        <w:pStyle w:val="ListParagraph"/>
        <w:numPr>
          <w:ilvl w:val="0"/>
          <w:numId w:val="5"/>
        </w:numPr>
        <w:spacing w:after="0"/>
        <w:rPr>
          <w:rFonts w:ascii="Trebuchet MS" w:hAnsi="Trebuchet MS" w:cs="Arial"/>
          <w:bCs/>
          <w:sz w:val="24"/>
          <w:szCs w:val="24"/>
        </w:rPr>
      </w:pPr>
      <w:r w:rsidRPr="00D96329">
        <w:rPr>
          <w:rFonts w:ascii="Trebuchet MS" w:hAnsi="Trebuchet MS" w:cs="Arial"/>
          <w:bCs/>
          <w:sz w:val="24"/>
          <w:szCs w:val="24"/>
        </w:rPr>
        <w:t xml:space="preserve">To protect those that are vulnerable </w:t>
      </w:r>
    </w:p>
    <w:p w14:paraId="2C6C960E" w14:textId="77777777" w:rsidR="00F52499" w:rsidRPr="00D96329" w:rsidRDefault="00F52499" w:rsidP="00F52499">
      <w:pPr>
        <w:spacing w:after="0"/>
        <w:rPr>
          <w:rFonts w:ascii="Trebuchet MS" w:hAnsi="Trebuchet MS" w:cs="Arial"/>
          <w:bCs/>
          <w:sz w:val="24"/>
          <w:szCs w:val="24"/>
        </w:rPr>
      </w:pPr>
    </w:p>
    <w:p w14:paraId="5CC55DBE" w14:textId="77777777" w:rsidR="00F52499" w:rsidRPr="00D96329" w:rsidRDefault="00F52499" w:rsidP="00F52499">
      <w:pPr>
        <w:spacing w:after="0"/>
        <w:rPr>
          <w:rFonts w:ascii="Trebuchet MS" w:hAnsi="Trebuchet MS" w:cs="Arial"/>
          <w:bCs/>
          <w:sz w:val="24"/>
          <w:szCs w:val="24"/>
        </w:rPr>
      </w:pPr>
      <w:r w:rsidRPr="00D96329">
        <w:rPr>
          <w:rFonts w:ascii="Trebuchet MS" w:hAnsi="Trebuchet MS" w:cs="Arial"/>
          <w:bCs/>
          <w:sz w:val="24"/>
          <w:szCs w:val="24"/>
        </w:rPr>
        <w:t>The 10 standards of the code of ethics are: honesty and integrity. Authority, respect and courtesy. Equality and diversity. Use of force. Orders and instructions. Duties and responsibilities. Fitness for work. Conduct. Confidentiality. Challenging improper behaviour.</w:t>
      </w:r>
    </w:p>
    <w:p w14:paraId="7D80B4D4" w14:textId="77777777" w:rsidR="00682F3B" w:rsidRPr="00D96329" w:rsidRDefault="00682F3B">
      <w:pPr>
        <w:rPr>
          <w:sz w:val="24"/>
          <w:szCs w:val="24"/>
        </w:rPr>
      </w:pPr>
    </w:p>
    <w:p w14:paraId="4DA625B2" w14:textId="77777777" w:rsidR="00682F3B" w:rsidRPr="00D96329" w:rsidRDefault="00682F3B">
      <w:pPr>
        <w:rPr>
          <w:sz w:val="24"/>
          <w:szCs w:val="24"/>
        </w:rPr>
      </w:pPr>
    </w:p>
    <w:p w14:paraId="7A010117" w14:textId="77777777" w:rsidR="00682F3B" w:rsidRPr="00D96329" w:rsidRDefault="00682F3B" w:rsidP="00682F3B">
      <w:pPr>
        <w:rPr>
          <w:sz w:val="24"/>
          <w:szCs w:val="24"/>
        </w:rPr>
      </w:pPr>
      <w:r w:rsidRPr="00D96329">
        <w:rPr>
          <w:sz w:val="24"/>
          <w:szCs w:val="24"/>
        </w:rPr>
        <w:t>Question 19</w:t>
      </w:r>
    </w:p>
    <w:p w14:paraId="1A2F6D2C" w14:textId="77777777" w:rsidR="00F52499" w:rsidRPr="00D96329" w:rsidRDefault="00F52499" w:rsidP="00F52499">
      <w:pPr>
        <w:rPr>
          <w:rFonts w:ascii="Trebuchet MS" w:hAnsi="Trebuchet MS" w:cs="Arial"/>
          <w:sz w:val="24"/>
          <w:szCs w:val="24"/>
        </w:rPr>
      </w:pPr>
      <w:r w:rsidRPr="00D96329">
        <w:rPr>
          <w:rFonts w:ascii="Trebuchet MS" w:hAnsi="Trebuchet MS" w:cs="Arial"/>
          <w:sz w:val="24"/>
          <w:szCs w:val="24"/>
        </w:rPr>
        <w:t>An officer may search any person, vehicle or anything in or on it, in a place where the public has access to, if the officer has reasonable grounds to suspect that they will find on the suspect any stolen or prohibited article, any prohibited firework or any bladed or sharply pointed article. Any such article found during the search may be seized.</w:t>
      </w:r>
    </w:p>
    <w:p w14:paraId="1393D0FC" w14:textId="77777777" w:rsidR="00682F3B" w:rsidRPr="00D96329" w:rsidRDefault="00682F3B" w:rsidP="00F52499">
      <w:pPr>
        <w:ind w:firstLine="720"/>
        <w:rPr>
          <w:sz w:val="24"/>
          <w:szCs w:val="24"/>
        </w:rPr>
      </w:pPr>
    </w:p>
    <w:p w14:paraId="28C51051" w14:textId="77777777" w:rsidR="00682F3B" w:rsidRPr="00D96329" w:rsidRDefault="00682F3B">
      <w:pPr>
        <w:rPr>
          <w:sz w:val="24"/>
          <w:szCs w:val="24"/>
        </w:rPr>
      </w:pPr>
    </w:p>
    <w:p w14:paraId="2B0FB2D1" w14:textId="77777777" w:rsidR="00682F3B" w:rsidRPr="00D96329" w:rsidRDefault="00682F3B" w:rsidP="00682F3B">
      <w:pPr>
        <w:rPr>
          <w:sz w:val="24"/>
          <w:szCs w:val="24"/>
        </w:rPr>
      </w:pPr>
      <w:r w:rsidRPr="00D96329">
        <w:rPr>
          <w:sz w:val="24"/>
          <w:szCs w:val="24"/>
        </w:rPr>
        <w:t>Question 20</w:t>
      </w:r>
    </w:p>
    <w:p w14:paraId="3CB21A9F" w14:textId="77777777" w:rsidR="00F52499" w:rsidRPr="00D96329" w:rsidRDefault="00F52499" w:rsidP="00F52499">
      <w:pPr>
        <w:rPr>
          <w:rFonts w:ascii="Trebuchet MS" w:hAnsi="Trebuchet MS" w:cs="Arial"/>
          <w:sz w:val="24"/>
          <w:szCs w:val="24"/>
        </w:rPr>
      </w:pPr>
      <w:r w:rsidRPr="00D96329">
        <w:rPr>
          <w:rFonts w:ascii="Trebuchet MS" w:hAnsi="Trebuchet MS" w:cs="Arial"/>
          <w:sz w:val="24"/>
          <w:szCs w:val="24"/>
        </w:rPr>
        <w:t xml:space="preserve">Under PACE code A of the police </w:t>
      </w:r>
      <w:proofErr w:type="gramStart"/>
      <w:r w:rsidRPr="00D96329">
        <w:rPr>
          <w:rFonts w:ascii="Trebuchet MS" w:hAnsi="Trebuchet MS" w:cs="Arial"/>
          <w:sz w:val="24"/>
          <w:szCs w:val="24"/>
        </w:rPr>
        <w:t>an</w:t>
      </w:r>
      <w:proofErr w:type="gramEnd"/>
      <w:r w:rsidRPr="00D96329">
        <w:rPr>
          <w:rFonts w:ascii="Trebuchet MS" w:hAnsi="Trebuchet MS" w:cs="Arial"/>
          <w:sz w:val="24"/>
          <w:szCs w:val="24"/>
        </w:rPr>
        <w:t xml:space="preserve"> criminal evidence act (1984) a police officer must give the following information to the suspect before conducting a search: </w:t>
      </w:r>
    </w:p>
    <w:p w14:paraId="17B41E2E" w14:textId="77777777" w:rsidR="00F52499" w:rsidRPr="00D96329" w:rsidRDefault="00F52499" w:rsidP="00F52499">
      <w:pPr>
        <w:pStyle w:val="ListParagraph"/>
        <w:numPr>
          <w:ilvl w:val="0"/>
          <w:numId w:val="6"/>
        </w:numPr>
        <w:rPr>
          <w:rFonts w:ascii="Trebuchet MS" w:hAnsi="Trebuchet MS" w:cs="Arial"/>
          <w:sz w:val="24"/>
          <w:szCs w:val="24"/>
        </w:rPr>
      </w:pPr>
      <w:r w:rsidRPr="00D96329">
        <w:rPr>
          <w:rFonts w:ascii="Trebuchet MS" w:hAnsi="Trebuchet MS" w:cs="Arial"/>
          <w:sz w:val="24"/>
          <w:szCs w:val="24"/>
        </w:rPr>
        <w:t>The grounds for the search (why the search is taking place)</w:t>
      </w:r>
    </w:p>
    <w:p w14:paraId="73F69689" w14:textId="77777777" w:rsidR="00F52499" w:rsidRPr="00D96329" w:rsidRDefault="00F52499" w:rsidP="00F52499">
      <w:pPr>
        <w:pStyle w:val="ListParagraph"/>
        <w:numPr>
          <w:ilvl w:val="0"/>
          <w:numId w:val="6"/>
        </w:numPr>
        <w:rPr>
          <w:rFonts w:ascii="Trebuchet MS" w:hAnsi="Trebuchet MS" w:cs="Arial"/>
          <w:sz w:val="24"/>
          <w:szCs w:val="24"/>
        </w:rPr>
      </w:pPr>
      <w:r w:rsidRPr="00D96329">
        <w:rPr>
          <w:rFonts w:ascii="Trebuchet MS" w:hAnsi="Trebuchet MS" w:cs="Arial"/>
          <w:sz w:val="24"/>
          <w:szCs w:val="24"/>
        </w:rPr>
        <w:t>The objective of the search (what the police suspects they will found)</w:t>
      </w:r>
    </w:p>
    <w:p w14:paraId="55F9FF14" w14:textId="77777777" w:rsidR="00F52499" w:rsidRPr="00D96329" w:rsidRDefault="00F52499" w:rsidP="00F52499">
      <w:pPr>
        <w:pStyle w:val="ListParagraph"/>
        <w:numPr>
          <w:ilvl w:val="0"/>
          <w:numId w:val="6"/>
        </w:numPr>
        <w:rPr>
          <w:rFonts w:ascii="Trebuchet MS" w:hAnsi="Trebuchet MS" w:cs="Arial"/>
          <w:sz w:val="24"/>
          <w:szCs w:val="24"/>
        </w:rPr>
      </w:pPr>
      <w:r w:rsidRPr="00D96329">
        <w:rPr>
          <w:rFonts w:ascii="Trebuchet MS" w:hAnsi="Trebuchet MS" w:cs="Arial"/>
          <w:sz w:val="24"/>
          <w:szCs w:val="24"/>
        </w:rPr>
        <w:t>The officer must show their warrant code if they’re in plain clothes</w:t>
      </w:r>
    </w:p>
    <w:p w14:paraId="72BB7F19" w14:textId="77777777" w:rsidR="00F52499" w:rsidRPr="00D96329" w:rsidRDefault="00F52499" w:rsidP="00F52499">
      <w:pPr>
        <w:pStyle w:val="ListParagraph"/>
        <w:numPr>
          <w:ilvl w:val="0"/>
          <w:numId w:val="6"/>
        </w:numPr>
        <w:rPr>
          <w:rFonts w:ascii="Trebuchet MS" w:hAnsi="Trebuchet MS" w:cs="Arial"/>
          <w:sz w:val="24"/>
          <w:szCs w:val="24"/>
        </w:rPr>
      </w:pPr>
      <w:r w:rsidRPr="00D96329">
        <w:rPr>
          <w:rFonts w:ascii="Trebuchet MS" w:hAnsi="Trebuchet MS" w:cs="Arial"/>
          <w:sz w:val="24"/>
          <w:szCs w:val="24"/>
        </w:rPr>
        <w:t>The identification of the officer (i.e. name and collar number), the station where the officer is based at</w:t>
      </w:r>
    </w:p>
    <w:p w14:paraId="1E07E44F" w14:textId="77777777" w:rsidR="00F52499" w:rsidRPr="00D96329" w:rsidRDefault="00F52499" w:rsidP="00F52499">
      <w:pPr>
        <w:pStyle w:val="ListParagraph"/>
        <w:numPr>
          <w:ilvl w:val="0"/>
          <w:numId w:val="6"/>
        </w:numPr>
        <w:rPr>
          <w:rFonts w:ascii="Trebuchet MS" w:hAnsi="Trebuchet MS" w:cs="Arial"/>
          <w:sz w:val="24"/>
          <w:szCs w:val="24"/>
        </w:rPr>
      </w:pPr>
      <w:r w:rsidRPr="00D96329">
        <w:rPr>
          <w:rFonts w:ascii="Trebuchet MS" w:hAnsi="Trebuchet MS" w:cs="Arial"/>
          <w:sz w:val="24"/>
          <w:szCs w:val="24"/>
        </w:rPr>
        <w:t>That the suspect is entitled to a copy of the search (by going to a local station or calling 101)</w:t>
      </w:r>
    </w:p>
    <w:p w14:paraId="2FCE78DA" w14:textId="77777777" w:rsidR="00F52499" w:rsidRPr="00D96329" w:rsidRDefault="00F52499" w:rsidP="00F52499">
      <w:pPr>
        <w:pStyle w:val="ListParagraph"/>
        <w:numPr>
          <w:ilvl w:val="0"/>
          <w:numId w:val="6"/>
        </w:numPr>
        <w:rPr>
          <w:rFonts w:ascii="Trebuchet MS" w:hAnsi="Trebuchet MS" w:cs="Arial"/>
          <w:sz w:val="24"/>
          <w:szCs w:val="24"/>
        </w:rPr>
      </w:pPr>
      <w:r w:rsidRPr="00D96329">
        <w:rPr>
          <w:rFonts w:ascii="Trebuchet MS" w:hAnsi="Trebuchet MS" w:cs="Arial"/>
          <w:sz w:val="24"/>
          <w:szCs w:val="24"/>
        </w:rPr>
        <w:t>The legislation which gives the officer the power to search (e.g. section 1 of PACE)</w:t>
      </w:r>
    </w:p>
    <w:p w14:paraId="1EFF07FB" w14:textId="77777777" w:rsidR="00F52499" w:rsidRPr="00D96329" w:rsidRDefault="00F52499" w:rsidP="00F52499">
      <w:pPr>
        <w:pStyle w:val="ListParagraph"/>
        <w:numPr>
          <w:ilvl w:val="0"/>
          <w:numId w:val="6"/>
        </w:numPr>
        <w:rPr>
          <w:rFonts w:ascii="Trebuchet MS" w:hAnsi="Trebuchet MS" w:cs="Arial"/>
          <w:sz w:val="24"/>
          <w:szCs w:val="24"/>
        </w:rPr>
      </w:pPr>
      <w:r w:rsidRPr="00D96329">
        <w:rPr>
          <w:rFonts w:ascii="Trebuchet MS" w:hAnsi="Trebuchet MS" w:cs="Arial"/>
          <w:sz w:val="24"/>
          <w:szCs w:val="24"/>
        </w:rPr>
        <w:t>The officer must state to the suspect “you are being detained for the purpose of a search”.</w:t>
      </w:r>
    </w:p>
    <w:p w14:paraId="144BC908" w14:textId="77777777" w:rsidR="00682F3B" w:rsidRPr="00D96329" w:rsidRDefault="00682F3B">
      <w:pPr>
        <w:rPr>
          <w:sz w:val="24"/>
          <w:szCs w:val="24"/>
        </w:rPr>
      </w:pPr>
    </w:p>
    <w:p w14:paraId="3A6BE7DC" w14:textId="77777777" w:rsidR="00682F3B" w:rsidRPr="00D96329" w:rsidRDefault="00682F3B">
      <w:pPr>
        <w:rPr>
          <w:sz w:val="24"/>
          <w:szCs w:val="24"/>
        </w:rPr>
      </w:pPr>
    </w:p>
    <w:p w14:paraId="58AAC65A" w14:textId="77777777" w:rsidR="00682F3B" w:rsidRPr="00D96329" w:rsidRDefault="00682F3B" w:rsidP="00682F3B">
      <w:pPr>
        <w:rPr>
          <w:sz w:val="24"/>
          <w:szCs w:val="24"/>
        </w:rPr>
      </w:pPr>
      <w:r w:rsidRPr="00D96329">
        <w:rPr>
          <w:sz w:val="24"/>
          <w:szCs w:val="24"/>
        </w:rPr>
        <w:t>Question 21</w:t>
      </w:r>
    </w:p>
    <w:p w14:paraId="69980D6A" w14:textId="77777777" w:rsidR="00F52499" w:rsidRPr="00D96329" w:rsidRDefault="00F52499" w:rsidP="00F52499">
      <w:pPr>
        <w:rPr>
          <w:rFonts w:ascii="Trebuchet MS" w:hAnsi="Trebuchet MS"/>
          <w:sz w:val="24"/>
          <w:szCs w:val="24"/>
        </w:rPr>
      </w:pPr>
      <w:r w:rsidRPr="00D96329">
        <w:rPr>
          <w:rFonts w:ascii="Trebuchet MS" w:hAnsi="Trebuchet MS"/>
          <w:sz w:val="24"/>
          <w:szCs w:val="24"/>
        </w:rPr>
        <w:t>Consensual legitimacy has been the centre point of policing since Robert Peel first established the metropolitan police force in 1829. It’s based on the idea that ‘the people are the police, and the police are the people.</w:t>
      </w:r>
    </w:p>
    <w:p w14:paraId="09477E58" w14:textId="77777777" w:rsidR="00F52499" w:rsidRPr="00D96329" w:rsidRDefault="00F52499" w:rsidP="00F52499">
      <w:pPr>
        <w:rPr>
          <w:rFonts w:ascii="Trebuchet MS" w:hAnsi="Trebuchet MS"/>
          <w:sz w:val="24"/>
          <w:szCs w:val="24"/>
        </w:rPr>
      </w:pPr>
      <w:r w:rsidRPr="00D96329">
        <w:rPr>
          <w:rFonts w:ascii="Trebuchet MS" w:hAnsi="Trebuchet MS"/>
          <w:sz w:val="24"/>
          <w:szCs w:val="24"/>
        </w:rPr>
        <w:lastRenderedPageBreak/>
        <w:t xml:space="preserve">As shown in the 12 </w:t>
      </w:r>
      <w:proofErr w:type="spellStart"/>
      <w:r w:rsidRPr="00D96329">
        <w:rPr>
          <w:rFonts w:ascii="Trebuchet MS" w:hAnsi="Trebuchet MS"/>
          <w:sz w:val="24"/>
          <w:szCs w:val="24"/>
        </w:rPr>
        <w:t>peelian</w:t>
      </w:r>
      <w:proofErr w:type="spellEnd"/>
      <w:r w:rsidRPr="00D96329">
        <w:rPr>
          <w:rFonts w:ascii="Trebuchet MS" w:hAnsi="Trebuchet MS"/>
          <w:sz w:val="24"/>
          <w:szCs w:val="24"/>
        </w:rPr>
        <w:t xml:space="preserve"> principles, the police cannot function without the consent and support of the public. This does not mean that an individual may withdraw their consent for the police and therefore the laws don’t apply to them. Consensual legitimacy means that the police need consent from the majority of the public to enforce law and where necessary use reasonable force in order to execute their lawful duty.</w:t>
      </w:r>
    </w:p>
    <w:p w14:paraId="16C6997D" w14:textId="77777777" w:rsidR="00F52499" w:rsidRPr="00D96329" w:rsidRDefault="00F52499" w:rsidP="00F52499">
      <w:pPr>
        <w:rPr>
          <w:rFonts w:ascii="Trebuchet MS" w:hAnsi="Trebuchet MS"/>
          <w:sz w:val="24"/>
          <w:szCs w:val="24"/>
        </w:rPr>
      </w:pPr>
      <w:r w:rsidRPr="00D96329">
        <w:rPr>
          <w:rFonts w:ascii="Trebuchet MS" w:hAnsi="Trebuchet MS"/>
          <w:sz w:val="24"/>
          <w:szCs w:val="24"/>
        </w:rPr>
        <w:t xml:space="preserve">However as stated by the </w:t>
      </w:r>
      <w:proofErr w:type="spellStart"/>
      <w:r w:rsidRPr="00D96329">
        <w:rPr>
          <w:rFonts w:ascii="Trebuchet MS" w:hAnsi="Trebuchet MS"/>
          <w:sz w:val="24"/>
          <w:szCs w:val="24"/>
        </w:rPr>
        <w:t>Peelian</w:t>
      </w:r>
      <w:proofErr w:type="spellEnd"/>
      <w:r w:rsidRPr="00D96329">
        <w:rPr>
          <w:rFonts w:ascii="Trebuchet MS" w:hAnsi="Trebuchet MS"/>
          <w:sz w:val="24"/>
          <w:szCs w:val="24"/>
        </w:rPr>
        <w:t xml:space="preserve"> principles, every time use of force is applied, the consent from the public diminishes; which is why officers must explore all other appropriate avenues before resorting to using force.</w:t>
      </w:r>
    </w:p>
    <w:p w14:paraId="2A8845F6" w14:textId="77777777" w:rsidR="00682F3B" w:rsidRPr="00D96329" w:rsidRDefault="00682F3B">
      <w:pPr>
        <w:rPr>
          <w:sz w:val="24"/>
          <w:szCs w:val="24"/>
        </w:rPr>
      </w:pPr>
    </w:p>
    <w:p w14:paraId="48F0AAFC" w14:textId="77777777" w:rsidR="00682F3B" w:rsidRPr="00D96329" w:rsidRDefault="00682F3B">
      <w:pPr>
        <w:rPr>
          <w:sz w:val="24"/>
          <w:szCs w:val="24"/>
        </w:rPr>
      </w:pPr>
    </w:p>
    <w:p w14:paraId="53DC5D5D" w14:textId="77777777" w:rsidR="00682F3B" w:rsidRPr="00D96329" w:rsidRDefault="00682F3B" w:rsidP="00682F3B">
      <w:pPr>
        <w:rPr>
          <w:sz w:val="24"/>
          <w:szCs w:val="24"/>
        </w:rPr>
      </w:pPr>
      <w:r w:rsidRPr="00D96329">
        <w:rPr>
          <w:sz w:val="24"/>
          <w:szCs w:val="24"/>
        </w:rPr>
        <w:t>Question 22</w:t>
      </w:r>
    </w:p>
    <w:p w14:paraId="597FF416" w14:textId="77777777" w:rsidR="00F52499" w:rsidRPr="00D96329" w:rsidRDefault="00F52499" w:rsidP="00F52499">
      <w:pPr>
        <w:rPr>
          <w:rFonts w:ascii="Trebuchet MS" w:hAnsi="Trebuchet MS"/>
          <w:sz w:val="24"/>
          <w:szCs w:val="24"/>
        </w:rPr>
      </w:pPr>
      <w:r w:rsidRPr="00D96329">
        <w:rPr>
          <w:rFonts w:ascii="Trebuchet MS" w:hAnsi="Trebuchet MS"/>
          <w:sz w:val="24"/>
          <w:szCs w:val="24"/>
        </w:rPr>
        <w:t>For a person to be guilty of possession of a controlled substance the suspect must be in possession of what they know or believe to be is a controlled substance, and the suspect must be aware that the substance is in their custody or control.</w:t>
      </w:r>
    </w:p>
    <w:p w14:paraId="47F68E21" w14:textId="77777777" w:rsidR="00682F3B" w:rsidRPr="00D96329" w:rsidRDefault="00682F3B">
      <w:pPr>
        <w:rPr>
          <w:sz w:val="24"/>
          <w:szCs w:val="24"/>
        </w:rPr>
      </w:pPr>
    </w:p>
    <w:p w14:paraId="58B75D8E" w14:textId="77777777" w:rsidR="00682F3B" w:rsidRPr="00D96329" w:rsidRDefault="00682F3B">
      <w:pPr>
        <w:rPr>
          <w:sz w:val="24"/>
          <w:szCs w:val="24"/>
        </w:rPr>
      </w:pPr>
    </w:p>
    <w:p w14:paraId="0D8CFB10" w14:textId="77777777" w:rsidR="00682F3B" w:rsidRPr="00D96329" w:rsidRDefault="00682F3B" w:rsidP="00682F3B">
      <w:pPr>
        <w:rPr>
          <w:sz w:val="24"/>
          <w:szCs w:val="24"/>
        </w:rPr>
      </w:pPr>
      <w:r w:rsidRPr="00D96329">
        <w:rPr>
          <w:sz w:val="24"/>
          <w:szCs w:val="24"/>
        </w:rPr>
        <w:t>Question 23</w:t>
      </w:r>
    </w:p>
    <w:p w14:paraId="0CABC578" w14:textId="77777777" w:rsidR="00F52499" w:rsidRPr="00D96329" w:rsidRDefault="00F52499" w:rsidP="00F52499">
      <w:pPr>
        <w:rPr>
          <w:rFonts w:ascii="Trebuchet MS" w:hAnsi="Trebuchet MS"/>
          <w:sz w:val="24"/>
          <w:szCs w:val="24"/>
        </w:rPr>
      </w:pPr>
      <w:r w:rsidRPr="00D96329">
        <w:rPr>
          <w:rFonts w:ascii="Trebuchet MS" w:hAnsi="Trebuchet MS"/>
          <w:sz w:val="24"/>
          <w:szCs w:val="24"/>
        </w:rPr>
        <w:t>The national intelligence model (NIM) is often used to convert information that has been gathered into actionable intelligence. NIM is a standardised business framework which processes information which has been gathered lawfully and securely manages it.</w:t>
      </w:r>
    </w:p>
    <w:p w14:paraId="34C34325" w14:textId="77777777" w:rsidR="00F52499" w:rsidRPr="00D96329" w:rsidRDefault="00F52499" w:rsidP="00F52499">
      <w:pPr>
        <w:rPr>
          <w:rFonts w:ascii="Trebuchet MS" w:hAnsi="Trebuchet MS"/>
          <w:sz w:val="24"/>
          <w:szCs w:val="24"/>
        </w:rPr>
      </w:pPr>
      <w:r w:rsidRPr="00D96329">
        <w:rPr>
          <w:rFonts w:ascii="Trebuchet MS" w:hAnsi="Trebuchet MS"/>
          <w:sz w:val="24"/>
          <w:szCs w:val="24"/>
        </w:rPr>
        <w:t xml:space="preserve">To understand how NIM works, we must first explain the intelligence cycle. A direction is established by senior officers so that we know what line of enquiry we want to pursue and what sort of information we want to gather. </w:t>
      </w:r>
    </w:p>
    <w:p w14:paraId="41F3AA69" w14:textId="77777777" w:rsidR="00F52499" w:rsidRPr="00D96329" w:rsidRDefault="00F52499" w:rsidP="00F52499">
      <w:pPr>
        <w:rPr>
          <w:rFonts w:ascii="Trebuchet MS" w:hAnsi="Trebuchet MS"/>
          <w:sz w:val="24"/>
          <w:szCs w:val="24"/>
        </w:rPr>
      </w:pPr>
      <w:r w:rsidRPr="00D96329">
        <w:rPr>
          <w:rFonts w:ascii="Trebuchet MS" w:hAnsi="Trebuchet MS"/>
          <w:sz w:val="24"/>
          <w:szCs w:val="24"/>
        </w:rPr>
        <w:t>The information is then collected and evaluated by putting the information into a 3x5x2 intelligence report form (3 – the source is reliable, untested, not reliable, 5 - the information is direct, indirect but corroborated, indirect, not known or suspected to be false, 2 – lawful sharing of the information is permitted, or it’s permitted with conditions).</w:t>
      </w:r>
    </w:p>
    <w:p w14:paraId="3BDD56AC" w14:textId="77777777" w:rsidR="00F52499" w:rsidRPr="00D96329" w:rsidRDefault="00F52499" w:rsidP="00F52499">
      <w:pPr>
        <w:rPr>
          <w:rFonts w:ascii="Trebuchet MS" w:hAnsi="Trebuchet MS"/>
          <w:sz w:val="24"/>
          <w:szCs w:val="24"/>
        </w:rPr>
      </w:pPr>
      <w:r w:rsidRPr="00D96329">
        <w:rPr>
          <w:rFonts w:ascii="Trebuchet MS" w:hAnsi="Trebuchet MS"/>
          <w:sz w:val="24"/>
          <w:szCs w:val="24"/>
        </w:rPr>
        <w:t xml:space="preserve">Once the information has been evaluated using this form, the intelligence taken from it is then analysed and disseminated to the relevant areas of the police where it can be used to tackle the issues that it was gathered to address. </w:t>
      </w:r>
    </w:p>
    <w:p w14:paraId="3552E272" w14:textId="77777777" w:rsidR="00F52499" w:rsidRPr="00D96329" w:rsidRDefault="00F52499" w:rsidP="00F52499">
      <w:pPr>
        <w:rPr>
          <w:rFonts w:ascii="Trebuchet MS" w:hAnsi="Trebuchet MS"/>
          <w:sz w:val="24"/>
          <w:szCs w:val="24"/>
        </w:rPr>
      </w:pPr>
      <w:r w:rsidRPr="00D96329">
        <w:rPr>
          <w:rFonts w:ascii="Trebuchet MS" w:hAnsi="Trebuchet MS"/>
          <w:sz w:val="24"/>
          <w:szCs w:val="24"/>
        </w:rPr>
        <w:t>The three levels of NIM for the dissemination of information are: level 1 – BCU’s and neighbourhood policing teams, level 2 – force and neighbouring forces, and level 3 – national and international.</w:t>
      </w:r>
    </w:p>
    <w:p w14:paraId="47C600B6" w14:textId="77777777" w:rsidR="00F52499" w:rsidRPr="00D96329" w:rsidRDefault="00F52499" w:rsidP="00F52499">
      <w:pPr>
        <w:rPr>
          <w:rFonts w:ascii="Trebuchet MS" w:hAnsi="Trebuchet MS"/>
          <w:sz w:val="24"/>
          <w:szCs w:val="24"/>
        </w:rPr>
      </w:pPr>
      <w:r w:rsidRPr="00D96329">
        <w:rPr>
          <w:rFonts w:ascii="Trebuchet MS" w:hAnsi="Trebuchet MS"/>
          <w:sz w:val="24"/>
          <w:szCs w:val="24"/>
        </w:rPr>
        <w:t xml:space="preserve">The purpose of NIM is to ensure that ethical, accountable and transparent best practice regarding the gathering and using of information is put into place. The </w:t>
      </w:r>
      <w:r w:rsidRPr="00D96329">
        <w:rPr>
          <w:rFonts w:ascii="Trebuchet MS" w:hAnsi="Trebuchet MS"/>
          <w:sz w:val="24"/>
          <w:szCs w:val="24"/>
        </w:rPr>
        <w:lastRenderedPageBreak/>
        <w:t>sanitisation and provenance of the information should be considered throughout all stages of NIM to ensure the safety and security of the information and its sources (e.g. a CHIS).</w:t>
      </w:r>
    </w:p>
    <w:p w14:paraId="74884C8E" w14:textId="77777777" w:rsidR="00682F3B" w:rsidRPr="00D96329" w:rsidRDefault="00682F3B">
      <w:pPr>
        <w:rPr>
          <w:sz w:val="24"/>
          <w:szCs w:val="24"/>
        </w:rPr>
      </w:pPr>
    </w:p>
    <w:p w14:paraId="2BEDE92F" w14:textId="77777777" w:rsidR="00682F3B" w:rsidRPr="00D96329" w:rsidRDefault="00682F3B">
      <w:pPr>
        <w:rPr>
          <w:sz w:val="24"/>
          <w:szCs w:val="24"/>
        </w:rPr>
      </w:pPr>
    </w:p>
    <w:p w14:paraId="611784D1" w14:textId="77777777" w:rsidR="00682F3B" w:rsidRPr="00D96329" w:rsidRDefault="00682F3B" w:rsidP="00682F3B">
      <w:pPr>
        <w:rPr>
          <w:sz w:val="24"/>
          <w:szCs w:val="24"/>
        </w:rPr>
      </w:pPr>
      <w:r w:rsidRPr="00D96329">
        <w:rPr>
          <w:sz w:val="24"/>
          <w:szCs w:val="24"/>
        </w:rPr>
        <w:t>Question 24</w:t>
      </w:r>
    </w:p>
    <w:p w14:paraId="7FE0EA47" w14:textId="77777777" w:rsidR="00F52499" w:rsidRPr="00D96329" w:rsidRDefault="00F52499" w:rsidP="00F52499">
      <w:pPr>
        <w:tabs>
          <w:tab w:val="left" w:pos="6198"/>
        </w:tabs>
        <w:rPr>
          <w:rFonts w:ascii="Trebuchet MS" w:hAnsi="Trebuchet MS" w:cs="Arial"/>
          <w:bCs/>
          <w:sz w:val="24"/>
          <w:szCs w:val="24"/>
        </w:rPr>
      </w:pPr>
      <w:r w:rsidRPr="00D96329">
        <w:rPr>
          <w:rFonts w:ascii="Trebuchet MS" w:hAnsi="Trebuchet MS" w:cs="Arial"/>
          <w:bCs/>
          <w:sz w:val="24"/>
          <w:szCs w:val="24"/>
        </w:rPr>
        <w:t>Information can be any data (passed from a sender to a receiver) which may be true or false.</w:t>
      </w:r>
    </w:p>
    <w:p w14:paraId="72889A9A" w14:textId="77777777" w:rsidR="00F52499" w:rsidRPr="00D96329" w:rsidRDefault="00F52499" w:rsidP="00F52499">
      <w:pPr>
        <w:tabs>
          <w:tab w:val="left" w:pos="6198"/>
        </w:tabs>
        <w:rPr>
          <w:rFonts w:ascii="Trebuchet MS" w:hAnsi="Trebuchet MS" w:cs="Arial"/>
          <w:bCs/>
          <w:sz w:val="24"/>
          <w:szCs w:val="24"/>
        </w:rPr>
      </w:pPr>
      <w:r w:rsidRPr="00D96329">
        <w:rPr>
          <w:rFonts w:ascii="Trebuchet MS" w:hAnsi="Trebuchet MS" w:cs="Arial"/>
          <w:bCs/>
          <w:sz w:val="24"/>
          <w:szCs w:val="24"/>
        </w:rPr>
        <w:t>Intelligence is information which has been gathered, analysed and evaluated; and has then been converted into actionable intelligence that can bused for a policing purpose.</w:t>
      </w:r>
    </w:p>
    <w:p w14:paraId="7DA00D0A" w14:textId="77777777" w:rsidR="00F52499" w:rsidRPr="00D96329" w:rsidRDefault="00F52499" w:rsidP="00F52499">
      <w:pPr>
        <w:tabs>
          <w:tab w:val="left" w:pos="6198"/>
        </w:tabs>
        <w:rPr>
          <w:rFonts w:ascii="Trebuchet MS" w:hAnsi="Trebuchet MS" w:cs="Arial"/>
          <w:bCs/>
          <w:sz w:val="24"/>
          <w:szCs w:val="24"/>
        </w:rPr>
      </w:pPr>
      <w:r w:rsidRPr="00D96329">
        <w:rPr>
          <w:rFonts w:ascii="Trebuchet MS" w:hAnsi="Trebuchet MS" w:cs="Arial"/>
          <w:bCs/>
          <w:sz w:val="24"/>
          <w:szCs w:val="24"/>
        </w:rPr>
        <w:t>Evidence is any item relating to an offence which can be seized and put before a court to establish someone’s guilt or innocence. Evidence can be physical, forensic, a direct or indirect statement etc.</w:t>
      </w:r>
    </w:p>
    <w:p w14:paraId="5E4F3079" w14:textId="77777777" w:rsidR="00682F3B" w:rsidRPr="00D96329" w:rsidRDefault="00682F3B">
      <w:pPr>
        <w:rPr>
          <w:sz w:val="24"/>
          <w:szCs w:val="24"/>
        </w:rPr>
      </w:pPr>
    </w:p>
    <w:p w14:paraId="1F03770A" w14:textId="77777777" w:rsidR="00682F3B" w:rsidRPr="00D96329" w:rsidRDefault="00682F3B">
      <w:pPr>
        <w:rPr>
          <w:sz w:val="24"/>
          <w:szCs w:val="24"/>
        </w:rPr>
      </w:pPr>
    </w:p>
    <w:p w14:paraId="62FA6F61" w14:textId="77777777" w:rsidR="00682F3B" w:rsidRPr="00D96329" w:rsidRDefault="00682F3B" w:rsidP="00682F3B">
      <w:pPr>
        <w:rPr>
          <w:sz w:val="24"/>
          <w:szCs w:val="24"/>
        </w:rPr>
      </w:pPr>
      <w:r w:rsidRPr="00D96329">
        <w:rPr>
          <w:sz w:val="24"/>
          <w:szCs w:val="24"/>
        </w:rPr>
        <w:t>Question 25</w:t>
      </w:r>
    </w:p>
    <w:p w14:paraId="4CF43A76" w14:textId="77777777" w:rsidR="00F52499" w:rsidRPr="00D96329" w:rsidRDefault="00F52499" w:rsidP="00F52499">
      <w:pPr>
        <w:pStyle w:val="ListParagraph"/>
        <w:numPr>
          <w:ilvl w:val="0"/>
          <w:numId w:val="7"/>
        </w:numPr>
        <w:rPr>
          <w:rFonts w:ascii="Trebuchet MS" w:hAnsi="Trebuchet MS"/>
          <w:sz w:val="24"/>
          <w:szCs w:val="24"/>
        </w:rPr>
      </w:pPr>
      <w:r w:rsidRPr="00D96329">
        <w:rPr>
          <w:rFonts w:ascii="Trebuchet MS" w:hAnsi="Trebuchet MS"/>
          <w:sz w:val="24"/>
          <w:szCs w:val="24"/>
        </w:rPr>
        <w:t>The data protection act (2014)</w:t>
      </w:r>
    </w:p>
    <w:p w14:paraId="50739C34" w14:textId="77777777" w:rsidR="00F52499" w:rsidRPr="00D96329" w:rsidRDefault="00F52499" w:rsidP="00F52499">
      <w:pPr>
        <w:pStyle w:val="ListParagraph"/>
        <w:numPr>
          <w:ilvl w:val="0"/>
          <w:numId w:val="7"/>
        </w:numPr>
        <w:rPr>
          <w:rFonts w:ascii="Trebuchet MS" w:hAnsi="Trebuchet MS"/>
          <w:sz w:val="24"/>
          <w:szCs w:val="24"/>
        </w:rPr>
      </w:pPr>
      <w:r w:rsidRPr="00D96329">
        <w:rPr>
          <w:rFonts w:ascii="Trebuchet MS" w:hAnsi="Trebuchet MS"/>
          <w:sz w:val="24"/>
          <w:szCs w:val="24"/>
        </w:rPr>
        <w:t>The freedom of information act (2014)</w:t>
      </w:r>
    </w:p>
    <w:p w14:paraId="7E3C60D6" w14:textId="77777777" w:rsidR="00F52499" w:rsidRPr="00D96329" w:rsidRDefault="00F52499" w:rsidP="00F52499">
      <w:pPr>
        <w:pStyle w:val="ListParagraph"/>
        <w:numPr>
          <w:ilvl w:val="0"/>
          <w:numId w:val="7"/>
        </w:numPr>
        <w:rPr>
          <w:rFonts w:ascii="Trebuchet MS" w:hAnsi="Trebuchet MS"/>
          <w:sz w:val="24"/>
          <w:szCs w:val="24"/>
        </w:rPr>
      </w:pPr>
      <w:r w:rsidRPr="00D96329">
        <w:rPr>
          <w:rFonts w:ascii="Trebuchet MS" w:hAnsi="Trebuchet MS"/>
          <w:sz w:val="24"/>
          <w:szCs w:val="24"/>
        </w:rPr>
        <w:t>The human rights act (1984) section 8</w:t>
      </w:r>
    </w:p>
    <w:p w14:paraId="6D5BEBCC" w14:textId="77777777" w:rsidR="00F52499" w:rsidRPr="00D96329" w:rsidRDefault="00F52499" w:rsidP="00F52499">
      <w:pPr>
        <w:pStyle w:val="ListParagraph"/>
        <w:numPr>
          <w:ilvl w:val="0"/>
          <w:numId w:val="7"/>
        </w:numPr>
        <w:rPr>
          <w:rFonts w:ascii="Trebuchet MS" w:hAnsi="Trebuchet MS"/>
          <w:sz w:val="24"/>
          <w:szCs w:val="24"/>
        </w:rPr>
      </w:pPr>
      <w:r w:rsidRPr="00D96329">
        <w:rPr>
          <w:rFonts w:ascii="Trebuchet MS" w:hAnsi="Trebuchet MS"/>
          <w:sz w:val="24"/>
          <w:szCs w:val="24"/>
        </w:rPr>
        <w:t>The regulation of investigatory powers act (2000)</w:t>
      </w:r>
    </w:p>
    <w:p w14:paraId="7A71ED43" w14:textId="77777777" w:rsidR="00F52499" w:rsidRPr="00D96329" w:rsidRDefault="00F52499" w:rsidP="00F52499">
      <w:pPr>
        <w:pStyle w:val="ListParagraph"/>
        <w:numPr>
          <w:ilvl w:val="0"/>
          <w:numId w:val="7"/>
        </w:numPr>
        <w:rPr>
          <w:rFonts w:ascii="Trebuchet MS" w:hAnsi="Trebuchet MS"/>
          <w:sz w:val="24"/>
          <w:szCs w:val="24"/>
        </w:rPr>
      </w:pPr>
      <w:r w:rsidRPr="00D96329">
        <w:rPr>
          <w:rFonts w:ascii="Trebuchet MS" w:hAnsi="Trebuchet MS"/>
          <w:sz w:val="24"/>
          <w:szCs w:val="24"/>
        </w:rPr>
        <w:t>Criminal procedures and investigations act (2000)</w:t>
      </w:r>
    </w:p>
    <w:p w14:paraId="7FA822CA" w14:textId="77777777" w:rsidR="00F52499" w:rsidRPr="00D96329" w:rsidRDefault="00F52499" w:rsidP="00F52499">
      <w:pPr>
        <w:pStyle w:val="ListParagraph"/>
        <w:numPr>
          <w:ilvl w:val="0"/>
          <w:numId w:val="7"/>
        </w:numPr>
        <w:rPr>
          <w:rFonts w:ascii="Trebuchet MS" w:hAnsi="Trebuchet MS"/>
          <w:sz w:val="24"/>
          <w:szCs w:val="24"/>
        </w:rPr>
      </w:pPr>
      <w:r w:rsidRPr="00D96329">
        <w:rPr>
          <w:rFonts w:ascii="Trebuchet MS" w:hAnsi="Trebuchet MS"/>
          <w:sz w:val="24"/>
          <w:szCs w:val="24"/>
        </w:rPr>
        <w:t>Common law</w:t>
      </w:r>
    </w:p>
    <w:p w14:paraId="704B9E89" w14:textId="77777777" w:rsidR="00F52499" w:rsidRPr="00D96329" w:rsidRDefault="00F52499" w:rsidP="00F52499">
      <w:pPr>
        <w:pStyle w:val="ListParagraph"/>
        <w:numPr>
          <w:ilvl w:val="0"/>
          <w:numId w:val="7"/>
        </w:numPr>
        <w:rPr>
          <w:rFonts w:ascii="Trebuchet MS" w:hAnsi="Trebuchet MS"/>
          <w:sz w:val="24"/>
          <w:szCs w:val="24"/>
        </w:rPr>
      </w:pPr>
      <w:r w:rsidRPr="00D96329">
        <w:rPr>
          <w:rFonts w:ascii="Trebuchet MS" w:hAnsi="Trebuchet MS"/>
          <w:sz w:val="24"/>
          <w:szCs w:val="24"/>
        </w:rPr>
        <w:t>Police national guidelines</w:t>
      </w:r>
    </w:p>
    <w:p w14:paraId="200DD10D" w14:textId="77777777" w:rsidR="00F52499" w:rsidRPr="00D96329" w:rsidRDefault="00F52499" w:rsidP="00F52499">
      <w:pPr>
        <w:pStyle w:val="ListParagraph"/>
        <w:numPr>
          <w:ilvl w:val="0"/>
          <w:numId w:val="7"/>
        </w:numPr>
        <w:rPr>
          <w:rFonts w:ascii="Trebuchet MS" w:hAnsi="Trebuchet MS"/>
          <w:sz w:val="24"/>
          <w:szCs w:val="24"/>
        </w:rPr>
      </w:pPr>
      <w:r w:rsidRPr="00D96329">
        <w:rPr>
          <w:rFonts w:ascii="Trebuchet MS" w:hAnsi="Trebuchet MS"/>
          <w:sz w:val="24"/>
          <w:szCs w:val="24"/>
        </w:rPr>
        <w:t xml:space="preserve">And police policies such as the management of police information policy </w:t>
      </w:r>
    </w:p>
    <w:p w14:paraId="4D19AD20" w14:textId="77777777" w:rsidR="00F52499" w:rsidRDefault="00F52499" w:rsidP="00F52499">
      <w:pPr>
        <w:rPr>
          <w:rFonts w:ascii="Trebuchet MS" w:hAnsi="Trebuchet MS"/>
          <w:color w:val="FF0000"/>
        </w:rPr>
      </w:pPr>
    </w:p>
    <w:p w14:paraId="3C8FD7A5" w14:textId="77777777" w:rsidR="00682F3B" w:rsidRDefault="00682F3B" w:rsidP="00682F3B"/>
    <w:p w14:paraId="7550B4FF" w14:textId="77777777" w:rsidR="00682F3B" w:rsidRDefault="00682F3B" w:rsidP="00682F3B">
      <w:bookmarkStart w:id="0" w:name="_GoBack"/>
      <w:bookmarkEnd w:id="0"/>
    </w:p>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502B56" w:rsidRDefault="00502B56" w:rsidP="009B6853">
      <w:pPr>
        <w:spacing w:after="0" w:line="240" w:lineRule="auto"/>
      </w:pPr>
      <w:r>
        <w:separator/>
      </w:r>
    </w:p>
  </w:endnote>
  <w:endnote w:type="continuationSeparator" w:id="0">
    <w:p w14:paraId="69FF4F13" w14:textId="77777777" w:rsidR="00502B56" w:rsidRDefault="00502B56"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E31E71" w14:textId="59292130" w:rsidR="00502B56" w:rsidRDefault="00C22BD9" w:rsidP="00C22BD9">
    <w:pPr>
      <w:pStyle w:val="Footer"/>
      <w:rPr>
        <w:color w:val="000000"/>
        <w:sz w:val="17"/>
      </w:rPr>
    </w:pPr>
    <w:bookmarkStart w:id="3" w:name="TITUS1FooterEvenPages"/>
    <w:r>
      <w:rPr>
        <w:color w:val="000000"/>
        <w:sz w:val="17"/>
      </w:rPr>
      <w:t> </w:t>
    </w:r>
  </w:p>
  <w:bookmarkEnd w:id="3"/>
  <w:p w14:paraId="1B406CF3" w14:textId="77777777" w:rsidR="00502B56" w:rsidRDefault="00502B56" w:rsidP="009162A6">
    <w:pPr>
      <w:pStyle w:val="Footer"/>
    </w:pPr>
  </w:p>
  <w:p w14:paraId="511F1BE0" w14:textId="77777777" w:rsidR="00502B56" w:rsidRDefault="00502B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14F8D3D6" w:rsidR="00502B56" w:rsidRDefault="00C22BD9" w:rsidP="00C22BD9">
    <w:pPr>
      <w:pStyle w:val="Footer"/>
      <w:rPr>
        <w:color w:val="000000"/>
        <w:sz w:val="17"/>
      </w:rPr>
    </w:pPr>
    <w:bookmarkStart w:id="4" w:name="TITUS1FooterPrimary"/>
    <w:r>
      <w:rPr>
        <w:color w:val="000000"/>
        <w:sz w:val="17"/>
      </w:rPr>
      <w:t> </w:t>
    </w:r>
  </w:p>
  <w:bookmarkEnd w:id="4"/>
  <w:p w14:paraId="3848E1A2" w14:textId="77777777" w:rsidR="00502B56" w:rsidRDefault="00502B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18149715" w:rsidR="00502B56" w:rsidRDefault="00C22BD9" w:rsidP="00C22BD9">
    <w:pPr>
      <w:pStyle w:val="Footer"/>
      <w:rPr>
        <w:color w:val="000000"/>
        <w:sz w:val="17"/>
      </w:rPr>
    </w:pPr>
    <w:bookmarkStart w:id="6" w:name="TITUS1FooterFirstPage"/>
    <w:r>
      <w:rPr>
        <w:color w:val="000000"/>
        <w:sz w:val="17"/>
      </w:rPr>
      <w:t> </w:t>
    </w:r>
  </w:p>
  <w:bookmarkEnd w:id="6"/>
  <w:p w14:paraId="729C9F82" w14:textId="77777777" w:rsidR="00502B56" w:rsidRDefault="00502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502B56" w:rsidRDefault="00502B56" w:rsidP="009B6853">
      <w:pPr>
        <w:spacing w:after="0" w:line="240" w:lineRule="auto"/>
      </w:pPr>
      <w:r>
        <w:separator/>
      </w:r>
    </w:p>
  </w:footnote>
  <w:footnote w:type="continuationSeparator" w:id="0">
    <w:p w14:paraId="29E5C635" w14:textId="77777777" w:rsidR="00502B56" w:rsidRDefault="00502B56"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39CC98" w14:textId="1A8CDE9A" w:rsidR="00502B56" w:rsidRDefault="00C22BD9" w:rsidP="00C22BD9">
    <w:pPr>
      <w:pStyle w:val="Header"/>
      <w:rPr>
        <w:color w:val="000000"/>
        <w:sz w:val="17"/>
      </w:rPr>
    </w:pPr>
    <w:bookmarkStart w:id="1" w:name="TITUS1HeaderEvenPages"/>
    <w:r>
      <w:rPr>
        <w:color w:val="000000"/>
        <w:sz w:val="17"/>
      </w:rPr>
      <w:t> </w:t>
    </w:r>
  </w:p>
  <w:bookmarkEnd w:id="1"/>
  <w:p w14:paraId="3C8AEE1A" w14:textId="77777777" w:rsidR="00502B56" w:rsidRDefault="00502B56" w:rsidP="009162A6">
    <w:pPr>
      <w:pStyle w:val="Header"/>
    </w:pPr>
  </w:p>
  <w:p w14:paraId="2AA742EB" w14:textId="77777777" w:rsidR="00502B56" w:rsidRDefault="00502B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26FD050C" w:rsidR="00502B56" w:rsidRDefault="00C22BD9" w:rsidP="00C22BD9">
    <w:pPr>
      <w:pStyle w:val="Header"/>
      <w:rPr>
        <w:color w:val="000000"/>
        <w:sz w:val="17"/>
      </w:rPr>
    </w:pPr>
    <w:bookmarkStart w:id="2" w:name="TITUS1HeaderPrimary"/>
    <w:r>
      <w:rPr>
        <w:color w:val="000000"/>
        <w:sz w:val="17"/>
      </w:rPr>
      <w:t> </w:t>
    </w:r>
  </w:p>
  <w:bookmarkEnd w:id="2"/>
  <w:p w14:paraId="196DF4DB" w14:textId="77777777" w:rsidR="00502B56" w:rsidRDefault="00502B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42A48608" w:rsidR="00502B56" w:rsidRDefault="00C22BD9" w:rsidP="00C22BD9">
    <w:pPr>
      <w:pStyle w:val="Header"/>
      <w:rPr>
        <w:color w:val="000000"/>
        <w:sz w:val="17"/>
      </w:rPr>
    </w:pPr>
    <w:bookmarkStart w:id="5" w:name="TITUS1HeaderFirstPage"/>
    <w:r>
      <w:rPr>
        <w:color w:val="000000"/>
        <w:sz w:val="17"/>
      </w:rPr>
      <w:t> </w:t>
    </w:r>
  </w:p>
  <w:bookmarkEnd w:id="5"/>
  <w:p w14:paraId="4ED9EB9C" w14:textId="77777777" w:rsidR="00502B56" w:rsidRDefault="00502B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5D7C44"/>
    <w:multiLevelType w:val="hybridMultilevel"/>
    <w:tmpl w:val="2468F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6C3A92"/>
    <w:multiLevelType w:val="hybridMultilevel"/>
    <w:tmpl w:val="85B29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E15152"/>
    <w:multiLevelType w:val="hybridMultilevel"/>
    <w:tmpl w:val="050E2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1C7684"/>
    <w:multiLevelType w:val="hybridMultilevel"/>
    <w:tmpl w:val="F4980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657266"/>
    <w:multiLevelType w:val="hybridMultilevel"/>
    <w:tmpl w:val="A3AC867E"/>
    <w:lvl w:ilvl="0" w:tplc="EE442E0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C33850"/>
    <w:multiLevelType w:val="hybridMultilevel"/>
    <w:tmpl w:val="3F4E0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5801AF"/>
    <w:multiLevelType w:val="hybridMultilevel"/>
    <w:tmpl w:val="A002F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4"/>
  </w:num>
  <w:num w:numId="4">
    <w:abstractNumId w:val="2"/>
  </w:num>
  <w:num w:numId="5">
    <w:abstractNumId w:val="6"/>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1"/>
  <w:proofState w:spelling="clean" w:grammar="clean"/>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2D4A08"/>
    <w:rsid w:val="00502B56"/>
    <w:rsid w:val="00544969"/>
    <w:rsid w:val="00623F8F"/>
    <w:rsid w:val="00682F3B"/>
    <w:rsid w:val="007E4409"/>
    <w:rsid w:val="00877432"/>
    <w:rsid w:val="009162A6"/>
    <w:rsid w:val="009B6853"/>
    <w:rsid w:val="00A607F6"/>
    <w:rsid w:val="00C22BD9"/>
    <w:rsid w:val="00D96329"/>
    <w:rsid w:val="00E41B08"/>
    <w:rsid w:val="00F52499"/>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F524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2338</Words>
  <Characters>13330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Travis,Jack swp8020</cp:lastModifiedBy>
  <cp:revision>2</cp:revision>
  <dcterms:created xsi:type="dcterms:W3CDTF">2021-09-16T14:06:00Z</dcterms:created>
  <dcterms:modified xsi:type="dcterms:W3CDTF">2021-09-16T14:06:00Z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