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1771F07" w14:textId="77777777" w:rsidR="00781482" w:rsidRDefault="00781482" w:rsidP="00885B39">
      <w:pPr>
        <w:pStyle w:val="NoSpacing"/>
        <w:rPr>
          <w:rFonts w:ascii="Times New Roman" w:hAnsi="Times New Roman" w:cs="Times New Roman"/>
          <w:b/>
          <w:bCs/>
          <w:color w:val="000000"/>
          <w:sz w:val="96"/>
          <w:szCs w:val="96"/>
        </w:rPr>
      </w:pPr>
    </w:p>
    <w:p w14:paraId="71EE09E9" w14:textId="77777777" w:rsidR="00781482" w:rsidRPr="00885B39" w:rsidRDefault="00781482">
      <w:pPr>
        <w:pStyle w:val="NoSpacing"/>
        <w:jc w:val="center"/>
        <w:rPr>
          <w:rFonts w:ascii="Times New Roman" w:hAnsi="Times New Roman" w:cs="Times New Roman"/>
          <w:b/>
          <w:bCs/>
          <w:color w:val="333333"/>
          <w:sz w:val="56"/>
          <w:szCs w:val="56"/>
        </w:rPr>
      </w:pPr>
      <w:r w:rsidRPr="00885B39">
        <w:rPr>
          <w:rFonts w:ascii="Times New Roman" w:hAnsi="Times New Roman" w:cs="Times New Roman"/>
          <w:b/>
          <w:bCs/>
          <w:color w:val="333333"/>
          <w:sz w:val="56"/>
          <w:szCs w:val="56"/>
        </w:rPr>
        <w:t xml:space="preserve">Problem solving &amp; decision </w:t>
      </w:r>
      <w:proofErr w:type="gramStart"/>
      <w:r w:rsidRPr="00885B39">
        <w:rPr>
          <w:rFonts w:ascii="Times New Roman" w:hAnsi="Times New Roman" w:cs="Times New Roman"/>
          <w:b/>
          <w:bCs/>
          <w:color w:val="333333"/>
          <w:sz w:val="56"/>
          <w:szCs w:val="56"/>
        </w:rPr>
        <w:t>making</w:t>
      </w:r>
      <w:proofErr w:type="gramEnd"/>
    </w:p>
    <w:p w14:paraId="31A676C8" w14:textId="77777777" w:rsidR="00007101" w:rsidRDefault="00007101" w:rsidP="00007101">
      <w:pPr>
        <w:pStyle w:val="NormalWeb"/>
        <w:rPr>
          <w:color w:val="000000"/>
          <w:sz w:val="27"/>
          <w:szCs w:val="27"/>
        </w:rPr>
      </w:pPr>
      <w:r>
        <w:rPr>
          <w:color w:val="000000"/>
          <w:sz w:val="27"/>
          <w:szCs w:val="27"/>
        </w:rPr>
        <w:t>Name: Daniel Valentin Ungureanu</w:t>
      </w:r>
    </w:p>
    <w:p w14:paraId="5A27B597" w14:textId="77777777" w:rsidR="00007101" w:rsidRDefault="00007101" w:rsidP="00007101">
      <w:pPr>
        <w:pStyle w:val="NormalWeb"/>
        <w:rPr>
          <w:color w:val="000000"/>
          <w:sz w:val="27"/>
          <w:szCs w:val="27"/>
        </w:rPr>
      </w:pPr>
      <w:r>
        <w:rPr>
          <w:color w:val="000000"/>
          <w:sz w:val="27"/>
          <w:szCs w:val="27"/>
        </w:rPr>
        <w:t>Student number: 2125720</w:t>
      </w:r>
    </w:p>
    <w:p w14:paraId="406E4104" w14:textId="77777777" w:rsidR="00007101" w:rsidRDefault="00007101" w:rsidP="00007101">
      <w:pPr>
        <w:pStyle w:val="NormalWeb"/>
        <w:rPr>
          <w:color w:val="000000"/>
          <w:sz w:val="27"/>
          <w:szCs w:val="27"/>
        </w:rPr>
      </w:pPr>
      <w:r>
        <w:rPr>
          <w:color w:val="000000"/>
          <w:sz w:val="27"/>
          <w:szCs w:val="27"/>
        </w:rPr>
        <w:t>Module Name: Problem Solving and Decision Making</w:t>
      </w:r>
    </w:p>
    <w:p w14:paraId="60C10427" w14:textId="77777777" w:rsidR="00007101" w:rsidRDefault="00007101" w:rsidP="00007101">
      <w:pPr>
        <w:pStyle w:val="NormalWeb"/>
        <w:rPr>
          <w:color w:val="000000"/>
          <w:sz w:val="27"/>
          <w:szCs w:val="27"/>
        </w:rPr>
      </w:pPr>
      <w:r>
        <w:rPr>
          <w:color w:val="000000"/>
          <w:sz w:val="27"/>
          <w:szCs w:val="27"/>
        </w:rPr>
        <w:t>Module Code: BMSW4004</w:t>
      </w:r>
    </w:p>
    <w:p w14:paraId="67C933DE" w14:textId="77777777" w:rsidR="00007101" w:rsidRDefault="00007101" w:rsidP="00007101">
      <w:pPr>
        <w:pStyle w:val="NormalWeb"/>
        <w:rPr>
          <w:color w:val="000000"/>
          <w:sz w:val="27"/>
          <w:szCs w:val="27"/>
        </w:rPr>
      </w:pPr>
      <w:r>
        <w:rPr>
          <w:color w:val="000000"/>
          <w:sz w:val="27"/>
          <w:szCs w:val="27"/>
        </w:rPr>
        <w:t xml:space="preserve">Lecturer Name: </w:t>
      </w:r>
      <w:proofErr w:type="spellStart"/>
      <w:r>
        <w:rPr>
          <w:color w:val="000000"/>
          <w:sz w:val="27"/>
          <w:szCs w:val="27"/>
        </w:rPr>
        <w:t>Balendran</w:t>
      </w:r>
      <w:proofErr w:type="spellEnd"/>
      <w:r>
        <w:rPr>
          <w:color w:val="000000"/>
          <w:sz w:val="27"/>
          <w:szCs w:val="27"/>
        </w:rPr>
        <w:t xml:space="preserve"> Kandasamy</w:t>
      </w:r>
    </w:p>
    <w:p w14:paraId="25603D93" w14:textId="77777777" w:rsidR="00885B39" w:rsidRDefault="00885B39">
      <w:pPr>
        <w:pStyle w:val="NoSpacing"/>
        <w:jc w:val="center"/>
        <w:rPr>
          <w:rFonts w:ascii="Times New Roman" w:hAnsi="Times New Roman" w:cs="Times New Roman"/>
          <w:b/>
          <w:bCs/>
          <w:color w:val="333333"/>
          <w:sz w:val="96"/>
          <w:szCs w:val="96"/>
        </w:rPr>
      </w:pPr>
    </w:p>
    <w:p w14:paraId="4EA047EA" w14:textId="77777777" w:rsidR="008E3854" w:rsidRDefault="008E3854">
      <w:pPr>
        <w:pStyle w:val="NoSpacing"/>
        <w:jc w:val="center"/>
        <w:rPr>
          <w:rFonts w:ascii="Times New Roman" w:hAnsi="Times New Roman" w:cs="Times New Roman"/>
          <w:b/>
          <w:bCs/>
          <w:color w:val="333333"/>
          <w:sz w:val="96"/>
          <w:szCs w:val="96"/>
        </w:rPr>
      </w:pPr>
    </w:p>
    <w:p w14:paraId="230406F4" w14:textId="77777777" w:rsidR="008E3854" w:rsidRPr="008E3854" w:rsidRDefault="008E3854">
      <w:pPr>
        <w:pStyle w:val="NoSpacing"/>
        <w:jc w:val="center"/>
        <w:rPr>
          <w:rFonts w:ascii="Times New Roman" w:hAnsi="Times New Roman" w:cs="Times New Roman"/>
          <w:color w:val="000000"/>
          <w:sz w:val="40"/>
          <w:szCs w:val="40"/>
        </w:rPr>
      </w:pPr>
    </w:p>
    <w:p w14:paraId="53FF1C97" w14:textId="77777777" w:rsidR="00781482" w:rsidRDefault="00781482">
      <w:pPr>
        <w:pStyle w:val="NoSpacing"/>
        <w:jc w:val="right"/>
        <w:rPr>
          <w:rFonts w:ascii="Times New Roman" w:hAnsi="Times New Roman" w:cs="Times New Roman"/>
          <w:color w:val="000000"/>
          <w:sz w:val="96"/>
          <w:szCs w:val="96"/>
        </w:rPr>
      </w:pPr>
    </w:p>
    <w:p w14:paraId="7CF8AAE3" w14:textId="77777777" w:rsidR="00781482" w:rsidRDefault="00781482">
      <w:pPr>
        <w:pStyle w:val="NoSpacing"/>
        <w:jc w:val="right"/>
        <w:rPr>
          <w:rFonts w:ascii="Times New Roman" w:hAnsi="Times New Roman" w:cs="Times New Roman"/>
          <w:color w:val="000000"/>
          <w:sz w:val="96"/>
          <w:szCs w:val="96"/>
        </w:rPr>
      </w:pPr>
    </w:p>
    <w:p w14:paraId="6AC0C517" w14:textId="77777777" w:rsidR="00781482" w:rsidRDefault="00781482">
      <w:pPr>
        <w:pStyle w:val="NoSpacing"/>
        <w:jc w:val="right"/>
        <w:rPr>
          <w:rFonts w:ascii="Times New Roman" w:hAnsi="Times New Roman" w:cs="Times New Roman"/>
          <w:color w:val="000000"/>
          <w:sz w:val="96"/>
          <w:szCs w:val="96"/>
        </w:rPr>
      </w:pPr>
    </w:p>
    <w:p w14:paraId="005602AA" w14:textId="77777777" w:rsidR="00781482" w:rsidRDefault="00781482">
      <w:pPr>
        <w:jc w:val="center"/>
        <w:rPr>
          <w:b/>
          <w:bCs/>
          <w:sz w:val="72"/>
          <w:szCs w:val="72"/>
        </w:rPr>
      </w:pPr>
    </w:p>
    <w:p w14:paraId="7EB0D82B" w14:textId="77777777" w:rsidR="00D56DE0" w:rsidRDefault="00D56DE0" w:rsidP="00D56DE0">
      <w:pPr>
        <w:pStyle w:val="Heading1"/>
        <w:pageBreakBefore/>
        <w:numPr>
          <w:ilvl w:val="0"/>
          <w:numId w:val="0"/>
        </w:numPr>
      </w:pPr>
      <w:bookmarkStart w:id="0" w:name="_Toc141473228"/>
      <w:r>
        <w:lastRenderedPageBreak/>
        <w:t>Contents</w:t>
      </w:r>
      <w:bookmarkEnd w:id="0"/>
    </w:p>
    <w:p w14:paraId="6161F477" w14:textId="77777777" w:rsidR="003C3535" w:rsidRDefault="00D56DE0">
      <w:pPr>
        <w:pStyle w:val="TOC1"/>
        <w:tabs>
          <w:tab w:val="right" w:leader="dot" w:pos="9350"/>
        </w:tabs>
        <w:rPr>
          <w:rFonts w:ascii="Calibri" w:eastAsia="Times New Roman" w:hAnsi="Calibri" w:cs="Mangal"/>
          <w:noProof/>
          <w:color w:val="auto"/>
          <w:sz w:val="22"/>
          <w:szCs w:val="20"/>
          <w:lang w:val="en-US" w:eastAsia="en-US" w:bidi="hi-IN"/>
        </w:rPr>
      </w:pPr>
      <w:r>
        <w:fldChar w:fldCharType="begin"/>
      </w:r>
      <w:r>
        <w:instrText xml:space="preserve"> TOC \o "1-3" \h \z \u </w:instrText>
      </w:r>
      <w:r>
        <w:fldChar w:fldCharType="separate"/>
      </w:r>
      <w:hyperlink w:anchor="_Toc141473228" w:history="1">
        <w:r w:rsidR="003C3535" w:rsidRPr="00D0196A">
          <w:rPr>
            <w:rStyle w:val="Hyperlink"/>
            <w:noProof/>
          </w:rPr>
          <w:t>Contents</w:t>
        </w:r>
        <w:r w:rsidR="003C3535">
          <w:rPr>
            <w:noProof/>
            <w:webHidden/>
          </w:rPr>
          <w:tab/>
        </w:r>
        <w:r w:rsidR="003C3535">
          <w:rPr>
            <w:noProof/>
            <w:webHidden/>
          </w:rPr>
          <w:fldChar w:fldCharType="begin"/>
        </w:r>
        <w:r w:rsidR="003C3535">
          <w:rPr>
            <w:noProof/>
            <w:webHidden/>
          </w:rPr>
          <w:instrText xml:space="preserve"> PAGEREF _Toc141473228 \h </w:instrText>
        </w:r>
        <w:r w:rsidR="003C3535">
          <w:rPr>
            <w:noProof/>
            <w:webHidden/>
          </w:rPr>
        </w:r>
        <w:r w:rsidR="003C3535">
          <w:rPr>
            <w:noProof/>
            <w:webHidden/>
          </w:rPr>
          <w:fldChar w:fldCharType="separate"/>
        </w:r>
        <w:r w:rsidR="003C3535">
          <w:rPr>
            <w:noProof/>
            <w:webHidden/>
          </w:rPr>
          <w:t>2</w:t>
        </w:r>
        <w:r w:rsidR="003C3535">
          <w:rPr>
            <w:noProof/>
            <w:webHidden/>
          </w:rPr>
          <w:fldChar w:fldCharType="end"/>
        </w:r>
      </w:hyperlink>
    </w:p>
    <w:p w14:paraId="05EC516D" w14:textId="77777777" w:rsidR="003C3535" w:rsidRDefault="00000000">
      <w:pPr>
        <w:pStyle w:val="TOC1"/>
        <w:tabs>
          <w:tab w:val="right" w:leader="dot" w:pos="9350"/>
        </w:tabs>
        <w:rPr>
          <w:rFonts w:ascii="Calibri" w:eastAsia="Times New Roman" w:hAnsi="Calibri" w:cs="Mangal"/>
          <w:noProof/>
          <w:color w:val="auto"/>
          <w:sz w:val="22"/>
          <w:szCs w:val="20"/>
          <w:lang w:val="en-US" w:eastAsia="en-US" w:bidi="hi-IN"/>
        </w:rPr>
      </w:pPr>
      <w:hyperlink w:anchor="_Toc141473229" w:history="1">
        <w:r w:rsidR="003C3535" w:rsidRPr="00D0196A">
          <w:rPr>
            <w:rStyle w:val="Hyperlink"/>
            <w:noProof/>
            <w:shd w:val="clear" w:color="auto" w:fill="FFFFFF"/>
          </w:rPr>
          <w:t>INTRODUCTION</w:t>
        </w:r>
        <w:r w:rsidR="003C3535">
          <w:rPr>
            <w:noProof/>
            <w:webHidden/>
          </w:rPr>
          <w:tab/>
        </w:r>
        <w:r w:rsidR="003C3535">
          <w:rPr>
            <w:noProof/>
            <w:webHidden/>
          </w:rPr>
          <w:fldChar w:fldCharType="begin"/>
        </w:r>
        <w:r w:rsidR="003C3535">
          <w:rPr>
            <w:noProof/>
            <w:webHidden/>
          </w:rPr>
          <w:instrText xml:space="preserve"> PAGEREF _Toc141473229 \h </w:instrText>
        </w:r>
        <w:r w:rsidR="003C3535">
          <w:rPr>
            <w:noProof/>
            <w:webHidden/>
          </w:rPr>
        </w:r>
        <w:r w:rsidR="003C3535">
          <w:rPr>
            <w:noProof/>
            <w:webHidden/>
          </w:rPr>
          <w:fldChar w:fldCharType="separate"/>
        </w:r>
        <w:r w:rsidR="003C3535">
          <w:rPr>
            <w:noProof/>
            <w:webHidden/>
          </w:rPr>
          <w:t>3</w:t>
        </w:r>
        <w:r w:rsidR="003C3535">
          <w:rPr>
            <w:noProof/>
            <w:webHidden/>
          </w:rPr>
          <w:fldChar w:fldCharType="end"/>
        </w:r>
      </w:hyperlink>
    </w:p>
    <w:p w14:paraId="55FC6E0E" w14:textId="77777777" w:rsidR="003C3535" w:rsidRDefault="00000000">
      <w:pPr>
        <w:pStyle w:val="TOC2"/>
        <w:tabs>
          <w:tab w:val="right" w:leader="dot" w:pos="9350"/>
        </w:tabs>
        <w:rPr>
          <w:rFonts w:ascii="Calibri" w:eastAsia="Times New Roman" w:hAnsi="Calibri" w:cs="Mangal"/>
          <w:noProof/>
          <w:color w:val="auto"/>
          <w:sz w:val="22"/>
          <w:szCs w:val="20"/>
          <w:lang w:val="en-US" w:eastAsia="en-US" w:bidi="hi-IN"/>
        </w:rPr>
      </w:pPr>
      <w:hyperlink w:anchor="_Toc141473230" w:history="1">
        <w:r w:rsidR="003C3535" w:rsidRPr="00D0196A">
          <w:rPr>
            <w:rStyle w:val="Hyperlink"/>
            <w:noProof/>
            <w:shd w:val="clear" w:color="auto" w:fill="FFFFFF"/>
          </w:rPr>
          <w:t>Workplace Problem in British airway</w:t>
        </w:r>
        <w:r w:rsidR="003C3535">
          <w:rPr>
            <w:noProof/>
            <w:webHidden/>
          </w:rPr>
          <w:tab/>
        </w:r>
        <w:r w:rsidR="003C3535">
          <w:rPr>
            <w:noProof/>
            <w:webHidden/>
          </w:rPr>
          <w:fldChar w:fldCharType="begin"/>
        </w:r>
        <w:r w:rsidR="003C3535">
          <w:rPr>
            <w:noProof/>
            <w:webHidden/>
          </w:rPr>
          <w:instrText xml:space="preserve"> PAGEREF _Toc141473230 \h </w:instrText>
        </w:r>
        <w:r w:rsidR="003C3535">
          <w:rPr>
            <w:noProof/>
            <w:webHidden/>
          </w:rPr>
        </w:r>
        <w:r w:rsidR="003C3535">
          <w:rPr>
            <w:noProof/>
            <w:webHidden/>
          </w:rPr>
          <w:fldChar w:fldCharType="separate"/>
        </w:r>
        <w:r w:rsidR="003C3535">
          <w:rPr>
            <w:noProof/>
            <w:webHidden/>
          </w:rPr>
          <w:t>3</w:t>
        </w:r>
        <w:r w:rsidR="003C3535">
          <w:rPr>
            <w:noProof/>
            <w:webHidden/>
          </w:rPr>
          <w:fldChar w:fldCharType="end"/>
        </w:r>
      </w:hyperlink>
    </w:p>
    <w:p w14:paraId="5016F669" w14:textId="77777777" w:rsidR="003C3535" w:rsidRDefault="00000000">
      <w:pPr>
        <w:pStyle w:val="TOC2"/>
        <w:tabs>
          <w:tab w:val="right" w:leader="dot" w:pos="9350"/>
        </w:tabs>
        <w:rPr>
          <w:rFonts w:ascii="Calibri" w:eastAsia="Times New Roman" w:hAnsi="Calibri" w:cs="Mangal"/>
          <w:noProof/>
          <w:color w:val="auto"/>
          <w:sz w:val="22"/>
          <w:szCs w:val="20"/>
          <w:lang w:val="en-US" w:eastAsia="en-US" w:bidi="hi-IN"/>
        </w:rPr>
      </w:pPr>
      <w:hyperlink w:anchor="_Toc141473231" w:history="1">
        <w:r w:rsidR="003C3535" w:rsidRPr="00D0196A">
          <w:rPr>
            <w:rStyle w:val="Hyperlink"/>
            <w:noProof/>
            <w:shd w:val="clear" w:color="auto" w:fill="FFFFFF"/>
          </w:rPr>
          <w:t>SWOT Analysis</w:t>
        </w:r>
        <w:r w:rsidR="003C3535">
          <w:rPr>
            <w:noProof/>
            <w:webHidden/>
          </w:rPr>
          <w:tab/>
        </w:r>
        <w:r w:rsidR="003C3535">
          <w:rPr>
            <w:noProof/>
            <w:webHidden/>
          </w:rPr>
          <w:fldChar w:fldCharType="begin"/>
        </w:r>
        <w:r w:rsidR="003C3535">
          <w:rPr>
            <w:noProof/>
            <w:webHidden/>
          </w:rPr>
          <w:instrText xml:space="preserve"> PAGEREF _Toc141473231 \h </w:instrText>
        </w:r>
        <w:r w:rsidR="003C3535">
          <w:rPr>
            <w:noProof/>
            <w:webHidden/>
          </w:rPr>
        </w:r>
        <w:r w:rsidR="003C3535">
          <w:rPr>
            <w:noProof/>
            <w:webHidden/>
          </w:rPr>
          <w:fldChar w:fldCharType="separate"/>
        </w:r>
        <w:r w:rsidR="003C3535">
          <w:rPr>
            <w:noProof/>
            <w:webHidden/>
          </w:rPr>
          <w:t>3</w:t>
        </w:r>
        <w:r w:rsidR="003C3535">
          <w:rPr>
            <w:noProof/>
            <w:webHidden/>
          </w:rPr>
          <w:fldChar w:fldCharType="end"/>
        </w:r>
      </w:hyperlink>
    </w:p>
    <w:p w14:paraId="1BF8067E" w14:textId="77777777" w:rsidR="003C3535" w:rsidRDefault="00000000">
      <w:pPr>
        <w:pStyle w:val="TOC2"/>
        <w:tabs>
          <w:tab w:val="right" w:leader="dot" w:pos="9350"/>
        </w:tabs>
        <w:rPr>
          <w:rFonts w:ascii="Calibri" w:eastAsia="Times New Roman" w:hAnsi="Calibri" w:cs="Mangal"/>
          <w:noProof/>
          <w:color w:val="auto"/>
          <w:sz w:val="22"/>
          <w:szCs w:val="20"/>
          <w:lang w:val="en-US" w:eastAsia="en-US" w:bidi="hi-IN"/>
        </w:rPr>
      </w:pPr>
      <w:hyperlink w:anchor="_Toc141473232" w:history="1">
        <w:r w:rsidR="003C3535" w:rsidRPr="00D0196A">
          <w:rPr>
            <w:rStyle w:val="Hyperlink"/>
            <w:noProof/>
            <w:shd w:val="clear" w:color="auto" w:fill="FFFFFF"/>
          </w:rPr>
          <w:t>PESTLE Analysis</w:t>
        </w:r>
        <w:r w:rsidR="003C3535">
          <w:rPr>
            <w:noProof/>
            <w:webHidden/>
          </w:rPr>
          <w:tab/>
        </w:r>
        <w:r w:rsidR="003C3535">
          <w:rPr>
            <w:noProof/>
            <w:webHidden/>
          </w:rPr>
          <w:fldChar w:fldCharType="begin"/>
        </w:r>
        <w:r w:rsidR="003C3535">
          <w:rPr>
            <w:noProof/>
            <w:webHidden/>
          </w:rPr>
          <w:instrText xml:space="preserve"> PAGEREF _Toc141473232 \h </w:instrText>
        </w:r>
        <w:r w:rsidR="003C3535">
          <w:rPr>
            <w:noProof/>
            <w:webHidden/>
          </w:rPr>
        </w:r>
        <w:r w:rsidR="003C3535">
          <w:rPr>
            <w:noProof/>
            <w:webHidden/>
          </w:rPr>
          <w:fldChar w:fldCharType="separate"/>
        </w:r>
        <w:r w:rsidR="003C3535">
          <w:rPr>
            <w:noProof/>
            <w:webHidden/>
          </w:rPr>
          <w:t>4</w:t>
        </w:r>
        <w:r w:rsidR="003C3535">
          <w:rPr>
            <w:noProof/>
            <w:webHidden/>
          </w:rPr>
          <w:fldChar w:fldCharType="end"/>
        </w:r>
      </w:hyperlink>
    </w:p>
    <w:p w14:paraId="151DDC47" w14:textId="77777777" w:rsidR="003C3535" w:rsidRDefault="00000000">
      <w:pPr>
        <w:pStyle w:val="TOC2"/>
        <w:tabs>
          <w:tab w:val="right" w:leader="dot" w:pos="9350"/>
        </w:tabs>
        <w:rPr>
          <w:rFonts w:ascii="Calibri" w:eastAsia="Times New Roman" w:hAnsi="Calibri" w:cs="Mangal"/>
          <w:noProof/>
          <w:color w:val="auto"/>
          <w:sz w:val="22"/>
          <w:szCs w:val="20"/>
          <w:lang w:val="en-US" w:eastAsia="en-US" w:bidi="hi-IN"/>
        </w:rPr>
      </w:pPr>
      <w:hyperlink w:anchor="_Toc141473233" w:history="1">
        <w:r w:rsidR="003C3535" w:rsidRPr="00D0196A">
          <w:rPr>
            <w:rStyle w:val="Hyperlink"/>
            <w:noProof/>
            <w:shd w:val="clear" w:color="auto" w:fill="FFFFFF"/>
          </w:rPr>
          <w:t>Evaluate solutions &amp; use PMI</w:t>
        </w:r>
        <w:r w:rsidR="003C3535">
          <w:rPr>
            <w:noProof/>
            <w:webHidden/>
          </w:rPr>
          <w:tab/>
        </w:r>
        <w:r w:rsidR="003C3535">
          <w:rPr>
            <w:noProof/>
            <w:webHidden/>
          </w:rPr>
          <w:fldChar w:fldCharType="begin"/>
        </w:r>
        <w:r w:rsidR="003C3535">
          <w:rPr>
            <w:noProof/>
            <w:webHidden/>
          </w:rPr>
          <w:instrText xml:space="preserve"> PAGEREF _Toc141473233 \h </w:instrText>
        </w:r>
        <w:r w:rsidR="003C3535">
          <w:rPr>
            <w:noProof/>
            <w:webHidden/>
          </w:rPr>
        </w:r>
        <w:r w:rsidR="003C3535">
          <w:rPr>
            <w:noProof/>
            <w:webHidden/>
          </w:rPr>
          <w:fldChar w:fldCharType="separate"/>
        </w:r>
        <w:r w:rsidR="003C3535">
          <w:rPr>
            <w:noProof/>
            <w:webHidden/>
          </w:rPr>
          <w:t>7</w:t>
        </w:r>
        <w:r w:rsidR="003C3535">
          <w:rPr>
            <w:noProof/>
            <w:webHidden/>
          </w:rPr>
          <w:fldChar w:fldCharType="end"/>
        </w:r>
      </w:hyperlink>
    </w:p>
    <w:p w14:paraId="359854BA" w14:textId="77777777" w:rsidR="003C3535" w:rsidRDefault="00000000">
      <w:pPr>
        <w:pStyle w:val="TOC2"/>
        <w:tabs>
          <w:tab w:val="right" w:leader="dot" w:pos="9350"/>
        </w:tabs>
        <w:rPr>
          <w:rFonts w:ascii="Calibri" w:eastAsia="Times New Roman" w:hAnsi="Calibri" w:cs="Mangal"/>
          <w:noProof/>
          <w:color w:val="auto"/>
          <w:sz w:val="22"/>
          <w:szCs w:val="20"/>
          <w:lang w:val="en-US" w:eastAsia="en-US" w:bidi="hi-IN"/>
        </w:rPr>
      </w:pPr>
      <w:hyperlink w:anchor="_Toc141473234" w:history="1">
        <w:r w:rsidR="003C3535" w:rsidRPr="00D0196A">
          <w:rPr>
            <w:rStyle w:val="Hyperlink"/>
            <w:noProof/>
            <w:shd w:val="clear" w:color="auto" w:fill="FFFFFF"/>
          </w:rPr>
          <w:t>Select best solution</w:t>
        </w:r>
        <w:r w:rsidR="003C3535">
          <w:rPr>
            <w:noProof/>
            <w:webHidden/>
          </w:rPr>
          <w:tab/>
        </w:r>
        <w:r w:rsidR="003C3535">
          <w:rPr>
            <w:noProof/>
            <w:webHidden/>
          </w:rPr>
          <w:fldChar w:fldCharType="begin"/>
        </w:r>
        <w:r w:rsidR="003C3535">
          <w:rPr>
            <w:noProof/>
            <w:webHidden/>
          </w:rPr>
          <w:instrText xml:space="preserve"> PAGEREF _Toc141473234 \h </w:instrText>
        </w:r>
        <w:r w:rsidR="003C3535">
          <w:rPr>
            <w:noProof/>
            <w:webHidden/>
          </w:rPr>
        </w:r>
        <w:r w:rsidR="003C3535">
          <w:rPr>
            <w:noProof/>
            <w:webHidden/>
          </w:rPr>
          <w:fldChar w:fldCharType="separate"/>
        </w:r>
        <w:r w:rsidR="003C3535">
          <w:rPr>
            <w:noProof/>
            <w:webHidden/>
          </w:rPr>
          <w:t>9</w:t>
        </w:r>
        <w:r w:rsidR="003C3535">
          <w:rPr>
            <w:noProof/>
            <w:webHidden/>
          </w:rPr>
          <w:fldChar w:fldCharType="end"/>
        </w:r>
      </w:hyperlink>
    </w:p>
    <w:p w14:paraId="2FF7419B" w14:textId="77777777" w:rsidR="003C3535" w:rsidRDefault="00000000">
      <w:pPr>
        <w:pStyle w:val="TOC1"/>
        <w:tabs>
          <w:tab w:val="right" w:leader="dot" w:pos="9350"/>
        </w:tabs>
        <w:rPr>
          <w:rFonts w:ascii="Calibri" w:eastAsia="Times New Roman" w:hAnsi="Calibri" w:cs="Mangal"/>
          <w:noProof/>
          <w:color w:val="auto"/>
          <w:sz w:val="22"/>
          <w:szCs w:val="20"/>
          <w:lang w:val="en-US" w:eastAsia="en-US" w:bidi="hi-IN"/>
        </w:rPr>
      </w:pPr>
      <w:hyperlink w:anchor="_Toc141473235" w:history="1">
        <w:r w:rsidR="003C3535" w:rsidRPr="00D0196A">
          <w:rPr>
            <w:rStyle w:val="Hyperlink"/>
            <w:noProof/>
            <w:shd w:val="clear" w:color="auto" w:fill="FFFFFF"/>
          </w:rPr>
          <w:t>CONCLUSION</w:t>
        </w:r>
        <w:r w:rsidR="003C3535">
          <w:rPr>
            <w:noProof/>
            <w:webHidden/>
          </w:rPr>
          <w:tab/>
        </w:r>
        <w:r w:rsidR="003C3535">
          <w:rPr>
            <w:noProof/>
            <w:webHidden/>
          </w:rPr>
          <w:fldChar w:fldCharType="begin"/>
        </w:r>
        <w:r w:rsidR="003C3535">
          <w:rPr>
            <w:noProof/>
            <w:webHidden/>
          </w:rPr>
          <w:instrText xml:space="preserve"> PAGEREF _Toc141473235 \h </w:instrText>
        </w:r>
        <w:r w:rsidR="003C3535">
          <w:rPr>
            <w:noProof/>
            <w:webHidden/>
          </w:rPr>
        </w:r>
        <w:r w:rsidR="003C3535">
          <w:rPr>
            <w:noProof/>
            <w:webHidden/>
          </w:rPr>
          <w:fldChar w:fldCharType="separate"/>
        </w:r>
        <w:r w:rsidR="003C3535">
          <w:rPr>
            <w:noProof/>
            <w:webHidden/>
          </w:rPr>
          <w:t>11</w:t>
        </w:r>
        <w:r w:rsidR="003C3535">
          <w:rPr>
            <w:noProof/>
            <w:webHidden/>
          </w:rPr>
          <w:fldChar w:fldCharType="end"/>
        </w:r>
      </w:hyperlink>
    </w:p>
    <w:p w14:paraId="3B9CAF93" w14:textId="77777777" w:rsidR="003C3535" w:rsidRDefault="00000000">
      <w:pPr>
        <w:pStyle w:val="TOC1"/>
        <w:tabs>
          <w:tab w:val="right" w:leader="dot" w:pos="9350"/>
        </w:tabs>
        <w:rPr>
          <w:rFonts w:ascii="Calibri" w:eastAsia="Times New Roman" w:hAnsi="Calibri" w:cs="Mangal"/>
          <w:noProof/>
          <w:color w:val="auto"/>
          <w:sz w:val="22"/>
          <w:szCs w:val="20"/>
          <w:lang w:val="en-US" w:eastAsia="en-US" w:bidi="hi-IN"/>
        </w:rPr>
      </w:pPr>
      <w:hyperlink w:anchor="_Toc141473236" w:history="1">
        <w:r w:rsidR="003C3535" w:rsidRPr="00D0196A">
          <w:rPr>
            <w:rStyle w:val="Hyperlink"/>
            <w:noProof/>
          </w:rPr>
          <w:t>REFERENCES</w:t>
        </w:r>
        <w:r w:rsidR="003C3535">
          <w:rPr>
            <w:noProof/>
            <w:webHidden/>
          </w:rPr>
          <w:tab/>
        </w:r>
        <w:r w:rsidR="003C3535">
          <w:rPr>
            <w:noProof/>
            <w:webHidden/>
          </w:rPr>
          <w:fldChar w:fldCharType="begin"/>
        </w:r>
        <w:r w:rsidR="003C3535">
          <w:rPr>
            <w:noProof/>
            <w:webHidden/>
          </w:rPr>
          <w:instrText xml:space="preserve"> PAGEREF _Toc141473236 \h </w:instrText>
        </w:r>
        <w:r w:rsidR="003C3535">
          <w:rPr>
            <w:noProof/>
            <w:webHidden/>
          </w:rPr>
        </w:r>
        <w:r w:rsidR="003C3535">
          <w:rPr>
            <w:noProof/>
            <w:webHidden/>
          </w:rPr>
          <w:fldChar w:fldCharType="separate"/>
        </w:r>
        <w:r w:rsidR="003C3535">
          <w:rPr>
            <w:noProof/>
            <w:webHidden/>
          </w:rPr>
          <w:t>12</w:t>
        </w:r>
        <w:r w:rsidR="003C3535">
          <w:rPr>
            <w:noProof/>
            <w:webHidden/>
          </w:rPr>
          <w:fldChar w:fldCharType="end"/>
        </w:r>
      </w:hyperlink>
    </w:p>
    <w:p w14:paraId="05087332" w14:textId="77777777" w:rsidR="00D56DE0" w:rsidRDefault="00D56DE0" w:rsidP="00D56DE0">
      <w:r>
        <w:fldChar w:fldCharType="end"/>
      </w:r>
    </w:p>
    <w:p w14:paraId="30380202" w14:textId="77777777" w:rsidR="00D56DE0" w:rsidRPr="00D56DE0" w:rsidRDefault="00D56DE0" w:rsidP="00D56DE0">
      <w:pPr>
        <w:pStyle w:val="Heading1"/>
        <w:pageBreakBefore/>
        <w:numPr>
          <w:ilvl w:val="0"/>
          <w:numId w:val="0"/>
        </w:numPr>
        <w:rPr>
          <w:shd w:val="clear" w:color="auto" w:fill="FFFFFF"/>
        </w:rPr>
      </w:pPr>
      <w:bookmarkStart w:id="1" w:name="_Toc141473229"/>
      <w:r w:rsidRPr="00D56DE0">
        <w:rPr>
          <w:shd w:val="clear" w:color="auto" w:fill="FFFFFF"/>
        </w:rPr>
        <w:lastRenderedPageBreak/>
        <w:t>INTRODUCTION</w:t>
      </w:r>
      <w:bookmarkEnd w:id="1"/>
      <w:r w:rsidRPr="00D56DE0">
        <w:rPr>
          <w:shd w:val="clear" w:color="auto" w:fill="FFFFFF"/>
        </w:rPr>
        <w:t xml:space="preserve"> </w:t>
      </w:r>
    </w:p>
    <w:p w14:paraId="6FB1CD15" w14:textId="77777777" w:rsidR="00D56DE0" w:rsidRPr="00F47824" w:rsidRDefault="00D56DE0" w:rsidP="00D56DE0">
      <w:pPr>
        <w:shd w:val="clear" w:color="auto" w:fill="FFFFFF"/>
        <w:tabs>
          <w:tab w:val="left" w:pos="0"/>
        </w:tabs>
        <w:rPr>
          <w:u w:val="single"/>
        </w:rPr>
      </w:pPr>
      <w:r>
        <w:rPr>
          <w:shd w:val="clear" w:color="auto" w:fill="FFFFFF"/>
        </w:rPr>
        <w:tab/>
        <w:t xml:space="preserve">Decision making &amp; problems solving belong together as a problem can not be solved without making a decision. Workplace problems are the elements which may cause a misunderstanding, discomfort, and disagreeable between the employees when they are happening in organisations. Workplace problems have been considered as common and employees are expected to demonstrate a professionalism by addressing them along with reducing likelihood of the recurrence </w:t>
      </w:r>
      <w:r>
        <w:rPr>
          <w:rFonts w:eastAsia="Times New Roman"/>
          <w:szCs w:val="24"/>
          <w:shd w:val="clear" w:color="auto" w:fill="FFFFFF"/>
        </w:rPr>
        <w:t xml:space="preserve">(Stanujkic and et. al., 2019). </w:t>
      </w:r>
      <w:r>
        <w:rPr>
          <w:shd w:val="clear" w:color="auto" w:fill="FFFFFF"/>
        </w:rPr>
        <w:t xml:space="preserve">In context to this, current report is based on a workplace problem (Bad management) in British airway. It is the flag carrier that has been considered as greatest airline across the UK. It’s headquarter is located in Waterside that not far from its main hub at the London Heathrow Airport. Respective firm was organised by the government of UK during 1972 with an aim of managing two nationalised airline corporation that were British European Airways &amp; British Overseas Airways Corporation. In relation to this organisations, current report is going determine a workplace problem along with the reconsigned problem solving techniques &amp; tool so that a propose solution to the work based problem can be identify. </w:t>
      </w:r>
    </w:p>
    <w:p w14:paraId="13158DFA" w14:textId="77777777" w:rsidR="00D56DE0" w:rsidRDefault="00D56DE0" w:rsidP="00D56DE0"/>
    <w:p w14:paraId="3CF4604D" w14:textId="77777777" w:rsidR="00D56DE0" w:rsidRDefault="00D56DE0" w:rsidP="00D56DE0">
      <w:pPr>
        <w:pStyle w:val="Heading2"/>
        <w:rPr>
          <w:shd w:val="clear" w:color="auto" w:fill="FFFFFF"/>
        </w:rPr>
      </w:pPr>
      <w:bookmarkStart w:id="2" w:name="_Toc141473230"/>
      <w:r>
        <w:rPr>
          <w:shd w:val="clear" w:color="auto" w:fill="FFFFFF"/>
        </w:rPr>
        <w:t>Workplace Problem in British airway</w:t>
      </w:r>
      <w:bookmarkEnd w:id="2"/>
    </w:p>
    <w:p w14:paraId="061F3175" w14:textId="77777777" w:rsidR="00D56DE0" w:rsidRDefault="00D56DE0" w:rsidP="00D56DE0">
      <w:pPr>
        <w:rPr>
          <w:shd w:val="clear" w:color="auto" w:fill="FFFFFF"/>
        </w:rPr>
      </w:pPr>
      <w:r>
        <w:rPr>
          <w:shd w:val="clear" w:color="auto" w:fill="FFFFFF"/>
        </w:rPr>
        <w:tab/>
        <w:t xml:space="preserve">In every organisations, there are various workplace problems that need to be solved timely. Similarly, in British airway, respective firm is also facing numerous workplace problems that need to be overcome by the firm. Among many workplace problems, </w:t>
      </w:r>
      <w:r>
        <w:rPr>
          <w:b/>
          <w:bCs/>
          <w:i/>
          <w:iCs/>
          <w:u w:val="single"/>
          <w:shd w:val="clear" w:color="auto" w:fill="FFFFFF"/>
        </w:rPr>
        <w:t>poor management</w:t>
      </w:r>
      <w:r>
        <w:rPr>
          <w:shd w:val="clear" w:color="auto" w:fill="FFFFFF"/>
        </w:rPr>
        <w:t xml:space="preserve"> has been identified as key problems that faced by the British airway. I</w:t>
      </w:r>
      <w:r>
        <w:t xml:space="preserve">n respective firm, its </w:t>
      </w:r>
      <w:r>
        <w:rPr>
          <w:shd w:val="clear" w:color="auto" w:fill="FFFFFF"/>
        </w:rPr>
        <w:t xml:space="preserve">supervisor micromanages everything &amp; also nitpicks every little  mistake that can be considered as  a prime example of Tesco's with poor management. Its employees are not seen as worthwhile team's member  by such manager. It can cause those employees to feel discouraged as well as uninterested in their respective jobs. This bad management of Tesco is affecting the organisational budget, employee turnover &amp; overall profits. </w:t>
      </w:r>
    </w:p>
    <w:p w14:paraId="75B913EB" w14:textId="77777777" w:rsidR="00D56DE0" w:rsidRDefault="00D56DE0" w:rsidP="00D56DE0">
      <w:pPr>
        <w:rPr>
          <w:shd w:val="clear" w:color="auto" w:fill="FFFFFF"/>
        </w:rPr>
      </w:pPr>
    </w:p>
    <w:p w14:paraId="583E03F9" w14:textId="77777777" w:rsidR="00D56DE0" w:rsidRDefault="00D56DE0" w:rsidP="00D56DE0">
      <w:pPr>
        <w:pStyle w:val="Heading2"/>
        <w:rPr>
          <w:b/>
        </w:rPr>
      </w:pPr>
      <w:bookmarkStart w:id="3" w:name="_Toc141473231"/>
      <w:r>
        <w:rPr>
          <w:shd w:val="clear" w:color="auto" w:fill="FFFFFF"/>
        </w:rPr>
        <w:t>SWOT Analysis</w:t>
      </w:r>
      <w:bookmarkEnd w:id="3"/>
    </w:p>
    <w:tbl>
      <w:tblPr>
        <w:tblW w:w="0" w:type="auto"/>
        <w:tblInd w:w="230" w:type="dxa"/>
        <w:tblLayout w:type="fixed"/>
        <w:tblCellMar>
          <w:top w:w="55" w:type="dxa"/>
          <w:left w:w="55" w:type="dxa"/>
          <w:bottom w:w="55" w:type="dxa"/>
          <w:right w:w="55" w:type="dxa"/>
        </w:tblCellMar>
        <w:tblLook w:val="0000" w:firstRow="0" w:lastRow="0" w:firstColumn="0" w:lastColumn="0" w:noHBand="0" w:noVBand="0"/>
      </w:tblPr>
      <w:tblGrid>
        <w:gridCol w:w="4500"/>
        <w:gridCol w:w="4681"/>
      </w:tblGrid>
      <w:tr w:rsidR="00D56DE0" w14:paraId="1B9C747E" w14:textId="77777777" w:rsidTr="00781482">
        <w:tc>
          <w:tcPr>
            <w:tcW w:w="4500" w:type="dxa"/>
            <w:tcBorders>
              <w:top w:val="single" w:sz="1" w:space="0" w:color="000000"/>
              <w:left w:val="single" w:sz="1" w:space="0" w:color="000000"/>
              <w:bottom w:val="single" w:sz="1" w:space="0" w:color="000000"/>
            </w:tcBorders>
            <w:shd w:val="clear" w:color="auto" w:fill="auto"/>
          </w:tcPr>
          <w:p w14:paraId="5E2B4CFC" w14:textId="77777777" w:rsidR="00D56DE0" w:rsidRDefault="00D56DE0" w:rsidP="00781482">
            <w:pPr>
              <w:pStyle w:val="TableContents"/>
              <w:pageBreakBefore/>
              <w:jc w:val="center"/>
              <w:rPr>
                <w:b/>
                <w:bCs/>
              </w:rPr>
            </w:pPr>
            <w:r>
              <w:rPr>
                <w:b/>
                <w:bCs/>
              </w:rPr>
              <w:lastRenderedPageBreak/>
              <w:t xml:space="preserve">Strength </w:t>
            </w:r>
          </w:p>
        </w:tc>
        <w:tc>
          <w:tcPr>
            <w:tcW w:w="4681" w:type="dxa"/>
            <w:tcBorders>
              <w:top w:val="single" w:sz="1" w:space="0" w:color="000000"/>
              <w:left w:val="single" w:sz="1" w:space="0" w:color="000000"/>
              <w:bottom w:val="single" w:sz="1" w:space="0" w:color="000000"/>
              <w:right w:val="single" w:sz="1" w:space="0" w:color="000000"/>
            </w:tcBorders>
            <w:shd w:val="clear" w:color="auto" w:fill="auto"/>
          </w:tcPr>
          <w:p w14:paraId="3E353E1B" w14:textId="77777777" w:rsidR="00D56DE0" w:rsidRDefault="00D56DE0" w:rsidP="00781482">
            <w:pPr>
              <w:pStyle w:val="TableContents"/>
              <w:jc w:val="center"/>
            </w:pPr>
            <w:r>
              <w:rPr>
                <w:b/>
                <w:bCs/>
              </w:rPr>
              <w:t xml:space="preserve">Weakness </w:t>
            </w:r>
          </w:p>
        </w:tc>
      </w:tr>
      <w:tr w:rsidR="00D56DE0" w14:paraId="665EFDAF" w14:textId="77777777" w:rsidTr="00781482">
        <w:tc>
          <w:tcPr>
            <w:tcW w:w="4500" w:type="dxa"/>
            <w:tcBorders>
              <w:left w:val="single" w:sz="1" w:space="0" w:color="000000"/>
              <w:bottom w:val="single" w:sz="1" w:space="0" w:color="000000"/>
            </w:tcBorders>
            <w:shd w:val="clear" w:color="auto" w:fill="auto"/>
          </w:tcPr>
          <w:p w14:paraId="5C2DC1B7" w14:textId="77777777" w:rsidR="00D56DE0" w:rsidRDefault="00D56DE0" w:rsidP="00781482">
            <w:pPr>
              <w:pStyle w:val="TableContents"/>
              <w:numPr>
                <w:ilvl w:val="0"/>
                <w:numId w:val="3"/>
              </w:numPr>
              <w:shd w:val="clear" w:color="auto" w:fill="FFFFFF"/>
              <w:tabs>
                <w:tab w:val="left" w:pos="0"/>
              </w:tabs>
              <w:jc w:val="left"/>
              <w:rPr>
                <w:szCs w:val="24"/>
                <w:shd w:val="clear" w:color="auto" w:fill="FFFFFF"/>
              </w:rPr>
            </w:pPr>
            <w:r>
              <w:rPr>
                <w:szCs w:val="24"/>
                <w:shd w:val="clear" w:color="auto" w:fill="FFFFFF"/>
              </w:rPr>
              <w:t>British Airways is successful at execution of its new projects as well as generated a great returns on its capital expenditure by structuring management of its new revenue streams.</w:t>
            </w:r>
          </w:p>
          <w:p w14:paraId="626D6F4E" w14:textId="77777777" w:rsidR="00D56DE0" w:rsidRDefault="00D56DE0" w:rsidP="00781482">
            <w:pPr>
              <w:pStyle w:val="TableContents"/>
              <w:numPr>
                <w:ilvl w:val="0"/>
                <w:numId w:val="3"/>
              </w:numPr>
              <w:shd w:val="clear" w:color="auto" w:fill="FFFFFF"/>
              <w:tabs>
                <w:tab w:val="left" w:pos="0"/>
              </w:tabs>
              <w:jc w:val="left"/>
              <w:rPr>
                <w:rFonts w:ascii="Open Sans" w:hAnsi="Open Sans"/>
                <w:color w:val="7F888F"/>
                <w:sz w:val="20"/>
              </w:rPr>
            </w:pPr>
            <w:r>
              <w:rPr>
                <w:szCs w:val="24"/>
                <w:shd w:val="clear" w:color="auto" w:fill="FFFFFF"/>
              </w:rPr>
              <w:t>Over the time,  firm has generated such management that allow British airway to build a strong brand portfolio that  can be highly useful if respective firm wants to expand into any new product category</w:t>
            </w:r>
          </w:p>
          <w:p w14:paraId="1B53FDC5" w14:textId="77777777" w:rsidR="00D56DE0" w:rsidRDefault="00D56DE0" w:rsidP="00781482">
            <w:pPr>
              <w:pStyle w:val="BodyText"/>
              <w:jc w:val="left"/>
              <w:rPr>
                <w:rFonts w:ascii="Open Sans" w:hAnsi="Open Sans"/>
                <w:color w:val="7F888F"/>
                <w:sz w:val="20"/>
              </w:rPr>
            </w:pPr>
          </w:p>
        </w:tc>
        <w:tc>
          <w:tcPr>
            <w:tcW w:w="4681" w:type="dxa"/>
            <w:tcBorders>
              <w:left w:val="single" w:sz="1" w:space="0" w:color="000000"/>
              <w:bottom w:val="single" w:sz="1" w:space="0" w:color="000000"/>
              <w:right w:val="single" w:sz="1" w:space="0" w:color="000000"/>
            </w:tcBorders>
            <w:shd w:val="clear" w:color="auto" w:fill="auto"/>
          </w:tcPr>
          <w:p w14:paraId="003B40C4" w14:textId="77777777" w:rsidR="00D56DE0" w:rsidRDefault="00D56DE0" w:rsidP="00781482">
            <w:pPr>
              <w:pStyle w:val="TableContents"/>
              <w:numPr>
                <w:ilvl w:val="0"/>
                <w:numId w:val="3"/>
              </w:numPr>
              <w:shd w:val="clear" w:color="auto" w:fill="FFFFFF"/>
              <w:tabs>
                <w:tab w:val="left" w:pos="0"/>
              </w:tabs>
              <w:jc w:val="left"/>
              <w:rPr>
                <w:rFonts w:ascii="Open Sans" w:hAnsi="Open Sans"/>
                <w:color w:val="7F888F"/>
                <w:sz w:val="20"/>
              </w:rPr>
            </w:pPr>
            <w:r>
              <w:rPr>
                <w:szCs w:val="24"/>
                <w:shd w:val="clear" w:color="auto" w:fill="FFFFFF"/>
              </w:rPr>
              <w:t>Despite of investing in the Research &amp; Development, British Airways's management  do not allow the firm to compete with other leading players within respective industry in terms of the innovation.</w:t>
            </w:r>
          </w:p>
          <w:p w14:paraId="7C305CA4" w14:textId="77777777" w:rsidR="00D56DE0" w:rsidRDefault="00D56DE0" w:rsidP="00781482">
            <w:pPr>
              <w:pStyle w:val="TableContents"/>
              <w:jc w:val="left"/>
              <w:rPr>
                <w:rFonts w:ascii="Open Sans" w:hAnsi="Open Sans"/>
                <w:color w:val="7F888F"/>
                <w:sz w:val="20"/>
              </w:rPr>
            </w:pPr>
            <w:r>
              <w:rPr>
                <w:shd w:val="clear" w:color="auto" w:fill="FFFFFF"/>
              </w:rPr>
              <w:t>British Airway’s lower employee morale &amp; engagement because the bad management is another key weakness that company need to be overcome.</w:t>
            </w:r>
          </w:p>
        </w:tc>
      </w:tr>
      <w:tr w:rsidR="00D56DE0" w14:paraId="067189BB" w14:textId="77777777" w:rsidTr="00781482">
        <w:tc>
          <w:tcPr>
            <w:tcW w:w="4500" w:type="dxa"/>
            <w:tcBorders>
              <w:left w:val="single" w:sz="1" w:space="0" w:color="000000"/>
              <w:bottom w:val="single" w:sz="1" w:space="0" w:color="000000"/>
            </w:tcBorders>
            <w:shd w:val="clear" w:color="auto" w:fill="auto"/>
          </w:tcPr>
          <w:p w14:paraId="6536FF69" w14:textId="77777777" w:rsidR="00D56DE0" w:rsidRDefault="00D56DE0" w:rsidP="00781482">
            <w:pPr>
              <w:pStyle w:val="TableContents"/>
              <w:jc w:val="center"/>
              <w:rPr>
                <w:b/>
                <w:bCs/>
              </w:rPr>
            </w:pPr>
            <w:r>
              <w:rPr>
                <w:b/>
                <w:bCs/>
              </w:rPr>
              <w:t xml:space="preserve">Opportunities  </w:t>
            </w:r>
          </w:p>
        </w:tc>
        <w:tc>
          <w:tcPr>
            <w:tcW w:w="4681" w:type="dxa"/>
            <w:tcBorders>
              <w:left w:val="single" w:sz="1" w:space="0" w:color="000000"/>
              <w:bottom w:val="single" w:sz="1" w:space="0" w:color="000000"/>
              <w:right w:val="single" w:sz="1" w:space="0" w:color="000000"/>
            </w:tcBorders>
            <w:shd w:val="clear" w:color="auto" w:fill="auto"/>
          </w:tcPr>
          <w:p w14:paraId="09F13B03" w14:textId="77777777" w:rsidR="00D56DE0" w:rsidRDefault="00D56DE0" w:rsidP="00781482">
            <w:pPr>
              <w:pStyle w:val="TableContents"/>
              <w:jc w:val="center"/>
            </w:pPr>
            <w:r>
              <w:rPr>
                <w:b/>
                <w:bCs/>
              </w:rPr>
              <w:t>Threats</w:t>
            </w:r>
          </w:p>
        </w:tc>
      </w:tr>
      <w:tr w:rsidR="00D56DE0" w14:paraId="1C3C7774" w14:textId="77777777" w:rsidTr="00781482">
        <w:tc>
          <w:tcPr>
            <w:tcW w:w="4500" w:type="dxa"/>
            <w:tcBorders>
              <w:left w:val="single" w:sz="1" w:space="0" w:color="000000"/>
              <w:bottom w:val="single" w:sz="1" w:space="0" w:color="000000"/>
            </w:tcBorders>
            <w:shd w:val="clear" w:color="auto" w:fill="auto"/>
          </w:tcPr>
          <w:p w14:paraId="4CBD81C8" w14:textId="77777777" w:rsidR="00D56DE0" w:rsidRDefault="00D56DE0" w:rsidP="00781482">
            <w:pPr>
              <w:pStyle w:val="BodyText"/>
              <w:numPr>
                <w:ilvl w:val="0"/>
                <w:numId w:val="5"/>
              </w:numPr>
              <w:shd w:val="clear" w:color="auto" w:fill="FFFFFF"/>
              <w:jc w:val="left"/>
              <w:rPr>
                <w:szCs w:val="24"/>
                <w:shd w:val="clear" w:color="auto" w:fill="FFFFFF"/>
              </w:rPr>
            </w:pPr>
            <w:r>
              <w:rPr>
                <w:szCs w:val="24"/>
                <w:shd w:val="clear" w:color="auto" w:fill="FFFFFF"/>
              </w:rPr>
              <w:t>After years of the recession &amp; slow growth rate in respective industry is an opportunity for the British Airways's management to capture the new customers as well as increase its market share.</w:t>
            </w:r>
          </w:p>
          <w:p w14:paraId="1D28AE00" w14:textId="77777777" w:rsidR="00D56DE0" w:rsidRDefault="00D56DE0" w:rsidP="00781482">
            <w:pPr>
              <w:pStyle w:val="BodyText"/>
              <w:numPr>
                <w:ilvl w:val="0"/>
                <w:numId w:val="4"/>
              </w:numPr>
              <w:shd w:val="clear" w:color="auto" w:fill="FFFFFF"/>
              <w:jc w:val="left"/>
              <w:rPr>
                <w:szCs w:val="24"/>
                <w:shd w:val="clear" w:color="auto" w:fill="FFFFFF"/>
              </w:rPr>
            </w:pPr>
            <w:r>
              <w:rPr>
                <w:szCs w:val="24"/>
                <w:shd w:val="clear" w:color="auto" w:fill="FFFFFF"/>
              </w:rPr>
              <w:t>Another opportunity for  the British Airways's management is that now it improve operating conditions of its terminal 5 at the Heathrow airport. Respective firm  can focus on then minimum travelling cost to fulfil the customer needs. </w:t>
            </w:r>
          </w:p>
        </w:tc>
        <w:tc>
          <w:tcPr>
            <w:tcW w:w="4681" w:type="dxa"/>
            <w:tcBorders>
              <w:left w:val="single" w:sz="1" w:space="0" w:color="000000"/>
              <w:bottom w:val="single" w:sz="1" w:space="0" w:color="000000"/>
              <w:right w:val="single" w:sz="1" w:space="0" w:color="000000"/>
            </w:tcBorders>
            <w:shd w:val="clear" w:color="auto" w:fill="auto"/>
          </w:tcPr>
          <w:p w14:paraId="3CA7EF65" w14:textId="77777777" w:rsidR="00D56DE0" w:rsidRDefault="00D56DE0" w:rsidP="00781482">
            <w:pPr>
              <w:pStyle w:val="BodyText"/>
              <w:shd w:val="clear" w:color="auto" w:fill="FFFFFF"/>
              <w:rPr>
                <w:szCs w:val="24"/>
                <w:shd w:val="clear" w:color="auto" w:fill="FFFFFF"/>
              </w:rPr>
            </w:pPr>
          </w:p>
          <w:p w14:paraId="1197D4C7" w14:textId="77777777" w:rsidR="00D56DE0" w:rsidRPr="00A94C7D" w:rsidRDefault="00D56DE0" w:rsidP="00781482">
            <w:pPr>
              <w:pStyle w:val="BodyText"/>
              <w:numPr>
                <w:ilvl w:val="0"/>
                <w:numId w:val="4"/>
              </w:numPr>
              <w:shd w:val="clear" w:color="auto" w:fill="FFFFFF"/>
              <w:rPr>
                <w:rFonts w:ascii="Open Sans" w:hAnsi="Open Sans"/>
                <w:color w:val="7F888F"/>
                <w:sz w:val="20"/>
              </w:rPr>
            </w:pPr>
            <w:r>
              <w:rPr>
                <w:szCs w:val="24"/>
                <w:shd w:val="clear" w:color="auto" w:fill="FFFFFF"/>
              </w:rPr>
              <w:t>Another current threat to the British airways has been identified from the current economic slowed down, and increased fuel price. Global recession has badly affected the air transportation including British Airways</w:t>
            </w:r>
          </w:p>
          <w:p w14:paraId="08CA9D07" w14:textId="77777777" w:rsidR="00D56DE0" w:rsidRDefault="00D56DE0" w:rsidP="00781482">
            <w:pPr>
              <w:pStyle w:val="BodyText"/>
              <w:numPr>
                <w:ilvl w:val="0"/>
                <w:numId w:val="4"/>
              </w:numPr>
              <w:shd w:val="clear" w:color="auto" w:fill="FFFFFF"/>
              <w:rPr>
                <w:rFonts w:ascii="Open Sans" w:hAnsi="Open Sans"/>
                <w:color w:val="7F888F"/>
                <w:sz w:val="20"/>
              </w:rPr>
            </w:pPr>
            <w:r>
              <w:rPr>
                <w:szCs w:val="24"/>
                <w:shd w:val="clear" w:color="auto" w:fill="FFFFFF"/>
              </w:rPr>
              <w:t xml:space="preserve">Resistance to change or lack of the support form organisational management stakeholder create difficulties for the </w:t>
            </w:r>
            <w:r>
              <w:rPr>
                <w:shd w:val="clear" w:color="auto" w:fill="FFFFFF"/>
              </w:rPr>
              <w:t>British Airway’s management practices.</w:t>
            </w:r>
          </w:p>
          <w:p w14:paraId="5FF6DB00" w14:textId="77777777" w:rsidR="00D56DE0" w:rsidRDefault="00D56DE0" w:rsidP="00781482">
            <w:pPr>
              <w:pStyle w:val="TableContents"/>
              <w:shd w:val="clear" w:color="auto" w:fill="FFFFFF"/>
              <w:jc w:val="left"/>
              <w:rPr>
                <w:rFonts w:ascii="Open Sans" w:hAnsi="Open Sans"/>
                <w:color w:val="7F888F"/>
                <w:sz w:val="20"/>
              </w:rPr>
            </w:pPr>
          </w:p>
        </w:tc>
      </w:tr>
    </w:tbl>
    <w:p w14:paraId="56BF588F" w14:textId="77777777" w:rsidR="00D56DE0" w:rsidRDefault="00D56DE0" w:rsidP="00D56DE0"/>
    <w:p w14:paraId="05B5415E" w14:textId="77777777" w:rsidR="00D56DE0" w:rsidRDefault="00D56DE0" w:rsidP="00D56DE0">
      <w:pPr>
        <w:pStyle w:val="Heading2"/>
      </w:pPr>
      <w:bookmarkStart w:id="4" w:name="_Toc141473232"/>
      <w:r>
        <w:rPr>
          <w:shd w:val="clear" w:color="auto" w:fill="FFFFFF"/>
        </w:rPr>
        <w:t>PESTLE Analysis</w:t>
      </w:r>
      <w:bookmarkEnd w:id="4"/>
      <w:r>
        <w:rPr>
          <w:shd w:val="clear" w:color="auto" w:fill="FFFFFF"/>
        </w:rPr>
        <w:t xml:space="preserve"> </w:t>
      </w:r>
    </w:p>
    <w:p w14:paraId="15995757" w14:textId="77777777" w:rsidR="00D56DE0" w:rsidRDefault="00D56DE0" w:rsidP="00D56DE0"/>
    <w:p w14:paraId="36B8742E" w14:textId="77777777" w:rsidR="00D56DE0" w:rsidRDefault="00D56DE0" w:rsidP="00D56DE0">
      <w:pPr>
        <w:numPr>
          <w:ilvl w:val="0"/>
          <w:numId w:val="8"/>
        </w:numPr>
        <w:rPr>
          <w:shd w:val="clear" w:color="auto" w:fill="FFFFFF"/>
        </w:rPr>
      </w:pPr>
      <w:r w:rsidRPr="00E36AE7">
        <w:rPr>
          <w:b/>
          <w:bCs/>
          <w:shd w:val="clear" w:color="auto" w:fill="FFFFFF"/>
        </w:rPr>
        <w:lastRenderedPageBreak/>
        <w:t>Political</w:t>
      </w:r>
      <w:r>
        <w:rPr>
          <w:shd w:val="clear" w:color="auto" w:fill="FFFFFF"/>
        </w:rPr>
        <w:t>- It determines an extent to which government impact the organisational management (British airway's management). Political stability &amp; policies supporting the good corporate governance can promote the better management practices within British Airways. In addition to this, government regulation on the employment practices as well as labour law can also influence the organisational management practices.</w:t>
      </w:r>
    </w:p>
    <w:p w14:paraId="5D4DDECD" w14:textId="77777777" w:rsidR="00D56DE0" w:rsidRPr="00E36AE7" w:rsidRDefault="00D56DE0" w:rsidP="00D56DE0">
      <w:pPr>
        <w:numPr>
          <w:ilvl w:val="0"/>
          <w:numId w:val="8"/>
        </w:numPr>
        <w:rPr>
          <w:shd w:val="clear" w:color="auto" w:fill="FFFFFF"/>
        </w:rPr>
      </w:pPr>
      <w:r w:rsidRPr="00E36AE7">
        <w:rPr>
          <w:b/>
          <w:bCs/>
          <w:shd w:val="clear" w:color="auto" w:fill="FFFFFF"/>
        </w:rPr>
        <w:t>Economic</w:t>
      </w:r>
      <w:r>
        <w:rPr>
          <w:shd w:val="clear" w:color="auto" w:fill="FFFFFF"/>
        </w:rPr>
        <w:t xml:space="preserve">- Financial pressure and economic condition can lead to the cost cutting measure which may impact the management quality. Furthermore, change the competitive landscape along with market dynamic can put a pressure on the British Airway’s management for adopting &amp; performing in most efficient manner </w:t>
      </w:r>
      <w:r>
        <w:rPr>
          <w:rFonts w:eastAsia="Times New Roman"/>
          <w:szCs w:val="24"/>
          <w:shd w:val="clear" w:color="auto" w:fill="FFFFFF"/>
        </w:rPr>
        <w:t>(Michalko and et. al., 2019).</w:t>
      </w:r>
    </w:p>
    <w:p w14:paraId="0F69535D" w14:textId="77777777" w:rsidR="00D56DE0" w:rsidRDefault="00D56DE0" w:rsidP="00D56DE0">
      <w:pPr>
        <w:numPr>
          <w:ilvl w:val="0"/>
          <w:numId w:val="8"/>
        </w:numPr>
        <w:rPr>
          <w:shd w:val="clear" w:color="auto" w:fill="FFFFFF"/>
        </w:rPr>
      </w:pPr>
      <w:r>
        <w:rPr>
          <w:rFonts w:eastAsia="Times New Roman"/>
          <w:szCs w:val="24"/>
          <w:shd w:val="clear" w:color="auto" w:fill="FFFFFF"/>
        </w:rPr>
        <w:t xml:space="preserve"> </w:t>
      </w:r>
      <w:r w:rsidRPr="00E36AE7">
        <w:rPr>
          <w:b/>
          <w:bCs/>
          <w:shd w:val="clear" w:color="auto" w:fill="FFFFFF"/>
        </w:rPr>
        <w:t>Social</w:t>
      </w:r>
      <w:r>
        <w:rPr>
          <w:shd w:val="clear" w:color="auto" w:fill="FFFFFF"/>
        </w:rPr>
        <w:t>- An impact of the cultural diversity &amp; inclusion on the organisational management effectiveness has been observed. Along with this, within</w:t>
      </w:r>
      <w:r w:rsidRPr="00DE4B9D">
        <w:rPr>
          <w:shd w:val="clear" w:color="auto" w:fill="FFFFFF"/>
        </w:rPr>
        <w:t xml:space="preserve"> </w:t>
      </w:r>
      <w:r>
        <w:rPr>
          <w:shd w:val="clear" w:color="auto" w:fill="FFFFFF"/>
        </w:rPr>
        <w:t>British Airways, employee expectation &amp; values such as fair treatment, career growth opportunities, and work life balance also impact its management practices.</w:t>
      </w:r>
    </w:p>
    <w:p w14:paraId="56AFD80C" w14:textId="77777777" w:rsidR="00D56DE0" w:rsidRPr="000A3058" w:rsidRDefault="00D56DE0" w:rsidP="00D56DE0">
      <w:pPr>
        <w:numPr>
          <w:ilvl w:val="0"/>
          <w:numId w:val="8"/>
        </w:numPr>
      </w:pPr>
      <w:r w:rsidRPr="00E36AE7">
        <w:rPr>
          <w:b/>
          <w:bCs/>
          <w:shd w:val="clear" w:color="auto" w:fill="FFFFFF"/>
        </w:rPr>
        <w:t>Technological</w:t>
      </w:r>
      <w:r>
        <w:rPr>
          <w:shd w:val="clear" w:color="auto" w:fill="FFFFFF"/>
        </w:rPr>
        <w:t>- The technological advancement in workforce management tool &amp; software support the better management practices within</w:t>
      </w:r>
      <w:r w:rsidRPr="00D830F9">
        <w:rPr>
          <w:shd w:val="clear" w:color="auto" w:fill="FFFFFF"/>
        </w:rPr>
        <w:t xml:space="preserve"> </w:t>
      </w:r>
      <w:r>
        <w:rPr>
          <w:shd w:val="clear" w:color="auto" w:fill="FFFFFF"/>
        </w:rPr>
        <w:t xml:space="preserve">British Airways. It has been identified that by communication &amp; managing the remote team with the help of technology, respective firm may face challenges or an opportunity for an improvement </w:t>
      </w:r>
      <w:r>
        <w:rPr>
          <w:rFonts w:eastAsia="Times New Roman"/>
          <w:szCs w:val="24"/>
          <w:shd w:val="clear" w:color="auto" w:fill="FFFFFF"/>
        </w:rPr>
        <w:t xml:space="preserve">(Roberts,  2019). </w:t>
      </w:r>
    </w:p>
    <w:p w14:paraId="33002638" w14:textId="77777777" w:rsidR="00D56DE0" w:rsidRDefault="00D56DE0" w:rsidP="00D56DE0">
      <w:pPr>
        <w:numPr>
          <w:ilvl w:val="0"/>
          <w:numId w:val="8"/>
        </w:numPr>
        <w:rPr>
          <w:shd w:val="clear" w:color="auto" w:fill="FFFFFF"/>
        </w:rPr>
      </w:pPr>
      <w:r w:rsidRPr="00E36AE7">
        <w:rPr>
          <w:b/>
          <w:bCs/>
          <w:shd w:val="clear" w:color="auto" w:fill="FFFFFF"/>
        </w:rPr>
        <w:t>Legal</w:t>
      </w:r>
      <w:r>
        <w:rPr>
          <w:shd w:val="clear" w:color="auto" w:fill="FFFFFF"/>
        </w:rPr>
        <w:t>- British Airways is required to compliance with the employment laws &amp; regulation for proper management practices. Labour union activities &amp; employee rights can influence the management decisions &amp; practices within</w:t>
      </w:r>
      <w:r w:rsidRPr="00D830F9">
        <w:rPr>
          <w:shd w:val="clear" w:color="auto" w:fill="FFFFFF"/>
        </w:rPr>
        <w:t xml:space="preserve"> </w:t>
      </w:r>
      <w:r>
        <w:rPr>
          <w:shd w:val="clear" w:color="auto" w:fill="FFFFFF"/>
        </w:rPr>
        <w:t>British Airways.</w:t>
      </w:r>
    </w:p>
    <w:p w14:paraId="27C6EE5D" w14:textId="77777777" w:rsidR="00D56DE0" w:rsidRDefault="00D56DE0" w:rsidP="00D56DE0">
      <w:pPr>
        <w:numPr>
          <w:ilvl w:val="0"/>
          <w:numId w:val="8"/>
        </w:numPr>
      </w:pPr>
      <w:r w:rsidRPr="00E36AE7">
        <w:rPr>
          <w:b/>
          <w:bCs/>
          <w:shd w:val="clear" w:color="auto" w:fill="FFFFFF"/>
        </w:rPr>
        <w:t>Environmental</w:t>
      </w:r>
      <w:r>
        <w:rPr>
          <w:shd w:val="clear" w:color="auto" w:fill="FFFFFF"/>
        </w:rPr>
        <w:t>- In this,</w:t>
      </w:r>
      <w:r w:rsidRPr="00D830F9">
        <w:rPr>
          <w:shd w:val="clear" w:color="auto" w:fill="FFFFFF"/>
        </w:rPr>
        <w:t xml:space="preserve"> </w:t>
      </w:r>
      <w:r>
        <w:rPr>
          <w:shd w:val="clear" w:color="auto" w:fill="FFFFFF"/>
        </w:rPr>
        <w:t xml:space="preserve">British Airways is responsible to maintain a safe &amp; healthy work environment for effective management practices. It has been seen that environmental sustainability practices has a major impact on the management decisions </w:t>
      </w:r>
      <w:r>
        <w:rPr>
          <w:rFonts w:eastAsia="Times New Roman"/>
          <w:szCs w:val="24"/>
          <w:shd w:val="clear" w:color="auto" w:fill="FFFFFF"/>
        </w:rPr>
        <w:t xml:space="preserve">(Kelly and Moen, 2021). </w:t>
      </w:r>
    </w:p>
    <w:p w14:paraId="15B32C38" w14:textId="77777777" w:rsidR="00D56DE0" w:rsidRDefault="00D56DE0" w:rsidP="00D56DE0"/>
    <w:p w14:paraId="15B4304C" w14:textId="77777777" w:rsidR="00D56DE0" w:rsidRDefault="00D56DE0" w:rsidP="00D56DE0"/>
    <w:p w14:paraId="3CAD7FD1" w14:textId="77777777" w:rsidR="00D56DE0" w:rsidRDefault="000D3CC2" w:rsidP="00D56DE0">
      <w:r>
        <w:rPr>
          <w:noProof/>
          <w:lang w:val="en-US" w:eastAsia="en-US" w:bidi="hi-IN"/>
        </w:rPr>
        <w:lastRenderedPageBreak/>
        <w:drawing>
          <wp:anchor distT="0" distB="0" distL="0" distR="0" simplePos="0" relativeHeight="251657728" behindDoc="0" locked="0" layoutInCell="1" allowOverlap="1" wp14:anchorId="5A5C8C56" wp14:editId="2B80AA9E">
            <wp:simplePos x="0" y="0"/>
            <wp:positionH relativeFrom="column">
              <wp:posOffset>340360</wp:posOffset>
            </wp:positionH>
            <wp:positionV relativeFrom="paragraph">
              <wp:posOffset>525780</wp:posOffset>
            </wp:positionV>
            <wp:extent cx="5933440" cy="3652520"/>
            <wp:effectExtent l="0" t="0" r="0" b="0"/>
            <wp:wrapTopAndBottom/>
            <wp:docPr id="5" name="Imagin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3440" cy="36525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70D5535" w14:textId="77777777" w:rsidR="00D56DE0" w:rsidRDefault="00D56DE0" w:rsidP="00D56DE0">
      <w:pPr>
        <w:pageBreakBefore/>
      </w:pPr>
    </w:p>
    <w:p w14:paraId="058ABBC2" w14:textId="77777777" w:rsidR="00D56DE0" w:rsidRDefault="00D56DE0" w:rsidP="00D56DE0">
      <w:pPr>
        <w:pStyle w:val="Heading2"/>
        <w:rPr>
          <w:shd w:val="clear" w:color="auto" w:fill="FFFFFF"/>
        </w:rPr>
      </w:pPr>
      <w:bookmarkStart w:id="5" w:name="_Toc141473233"/>
      <w:r>
        <w:rPr>
          <w:shd w:val="clear" w:color="auto" w:fill="FFFFFF"/>
        </w:rPr>
        <w:t>Evaluate solutions &amp; use PMI</w:t>
      </w:r>
      <w:bookmarkEnd w:id="5"/>
    </w:p>
    <w:p w14:paraId="3651AB5D" w14:textId="77777777" w:rsidR="00D56DE0" w:rsidRDefault="00D56DE0" w:rsidP="00D56DE0">
      <w:pPr>
        <w:rPr>
          <w:b/>
          <w:bCs/>
          <w:shd w:val="clear" w:color="auto" w:fill="FFFFFF"/>
        </w:rPr>
      </w:pPr>
      <w:r>
        <w:rPr>
          <w:shd w:val="clear" w:color="auto" w:fill="FFFFFF"/>
        </w:rPr>
        <w:tab/>
        <w:t>This moment require to implement effective solution to overcome the problem of poor management. In context to this, following are some solutions that can be sued by the British airways for an effective management at its workplace.</w:t>
      </w:r>
    </w:p>
    <w:p w14:paraId="7627D6DD" w14:textId="77777777" w:rsidR="00D56DE0" w:rsidRDefault="00D56DE0" w:rsidP="00D56DE0">
      <w:pPr>
        <w:rPr>
          <w:b/>
          <w:bCs/>
          <w:shd w:val="clear" w:color="auto" w:fill="FFFFFF"/>
        </w:rPr>
      </w:pPr>
      <w:r>
        <w:rPr>
          <w:b/>
          <w:bCs/>
          <w:shd w:val="clear" w:color="auto" w:fill="FFFFFF"/>
        </w:rPr>
        <w:t>Implement comprehensive performance management programs</w:t>
      </w:r>
    </w:p>
    <w:p w14:paraId="716AD272" w14:textId="77777777" w:rsidR="00D56DE0" w:rsidRDefault="00D56DE0" w:rsidP="00D56DE0">
      <w:pPr>
        <w:rPr>
          <w:b/>
          <w:bCs/>
          <w:shd w:val="clear" w:color="auto" w:fill="FFFFFF"/>
        </w:rPr>
      </w:pPr>
      <w:r>
        <w:rPr>
          <w:b/>
          <w:bCs/>
          <w:shd w:val="clear" w:color="auto" w:fill="FFFFFF"/>
        </w:rPr>
        <w:tab/>
      </w:r>
      <w:r>
        <w:rPr>
          <w:shd w:val="clear" w:color="auto" w:fill="FFFFFF"/>
        </w:rPr>
        <w:t>As it has been identified that there is a poor management within British airways that firm need to be improved, therefor</w:t>
      </w:r>
      <w:r>
        <w:rPr>
          <w:bCs/>
          <w:shd w:val="clear" w:color="auto" w:fill="FFFFFF"/>
        </w:rPr>
        <w:t xml:space="preserve">e, company can implement a </w:t>
      </w:r>
      <w:r>
        <w:rPr>
          <w:b/>
          <w:bCs/>
          <w:shd w:val="clear" w:color="auto" w:fill="FFFFFF"/>
        </w:rPr>
        <w:t>comprehensive performance management program</w:t>
      </w:r>
      <w:r>
        <w:rPr>
          <w:bCs/>
          <w:shd w:val="clear" w:color="auto" w:fill="FFFFFF"/>
        </w:rPr>
        <w:t xml:space="preserve"> at its workplace. It includes some steps, mentioned below:</w:t>
      </w:r>
    </w:p>
    <w:p w14:paraId="2A184A7D" w14:textId="77777777" w:rsidR="00D56DE0" w:rsidRDefault="00D56DE0" w:rsidP="00D56DE0">
      <w:pPr>
        <w:numPr>
          <w:ilvl w:val="0"/>
          <w:numId w:val="7"/>
        </w:numPr>
        <w:rPr>
          <w:b/>
          <w:bCs/>
          <w:shd w:val="clear" w:color="auto" w:fill="FFFFFF"/>
        </w:rPr>
      </w:pPr>
      <w:r>
        <w:rPr>
          <w:b/>
          <w:bCs/>
          <w:shd w:val="clear" w:color="auto" w:fill="FFFFFF"/>
        </w:rPr>
        <w:t>Performance monitoring</w:t>
      </w:r>
      <w:r>
        <w:rPr>
          <w:bCs/>
          <w:shd w:val="clear" w:color="auto" w:fill="FFFFFF"/>
        </w:rPr>
        <w:t xml:space="preserve">- British airway needs to implement the performance monitoring process to track the individual of team's performance by using 360 degree feedbacks, KPIs, and many more </w:t>
      </w:r>
      <w:r>
        <w:rPr>
          <w:rFonts w:eastAsia="Times New Roman"/>
          <w:szCs w:val="24"/>
          <w:shd w:val="clear" w:color="auto" w:fill="FFFFFF"/>
        </w:rPr>
        <w:t xml:space="preserve">(Berman and et. al., 2021). </w:t>
      </w:r>
    </w:p>
    <w:p w14:paraId="00EE669F" w14:textId="77777777" w:rsidR="00D56DE0" w:rsidRDefault="00D56DE0" w:rsidP="00D56DE0">
      <w:pPr>
        <w:numPr>
          <w:ilvl w:val="0"/>
          <w:numId w:val="6"/>
        </w:numPr>
        <w:rPr>
          <w:b/>
          <w:bCs/>
          <w:shd w:val="clear" w:color="auto" w:fill="FFFFFF"/>
        </w:rPr>
      </w:pPr>
      <w:r>
        <w:rPr>
          <w:b/>
          <w:bCs/>
          <w:shd w:val="clear" w:color="auto" w:fill="FFFFFF"/>
        </w:rPr>
        <w:t>Clarity of goals &amp; responsibilities</w:t>
      </w:r>
      <w:r>
        <w:rPr>
          <w:bCs/>
          <w:shd w:val="clear" w:color="auto" w:fill="FFFFFF"/>
        </w:rPr>
        <w:t xml:space="preserve">- respective firm is required to give a clarity to its employees about what is expected to them, what employees need to be attain, along with assigning the responsibilities to the right person. </w:t>
      </w:r>
    </w:p>
    <w:p w14:paraId="54E380A2" w14:textId="77777777" w:rsidR="00D56DE0" w:rsidRDefault="00D56DE0" w:rsidP="00D56DE0">
      <w:pPr>
        <w:numPr>
          <w:ilvl w:val="0"/>
          <w:numId w:val="6"/>
        </w:numPr>
        <w:rPr>
          <w:b/>
          <w:bCs/>
          <w:shd w:val="clear" w:color="auto" w:fill="FFFFFF"/>
        </w:rPr>
      </w:pPr>
      <w:r>
        <w:rPr>
          <w:b/>
          <w:bCs/>
          <w:shd w:val="clear" w:color="auto" w:fill="FFFFFF"/>
        </w:rPr>
        <w:t>Provide training &amp; development sessions</w:t>
      </w:r>
      <w:r>
        <w:rPr>
          <w:bCs/>
          <w:shd w:val="clear" w:color="auto" w:fill="FFFFFF"/>
        </w:rPr>
        <w:t xml:space="preserve">- at this stage, company should provide leadership &amp; management training to its managers so that their skills can be improved </w:t>
      </w:r>
    </w:p>
    <w:p w14:paraId="36CA9A66" w14:textId="77777777" w:rsidR="00D56DE0" w:rsidRDefault="00D56DE0" w:rsidP="00D56DE0">
      <w:pPr>
        <w:numPr>
          <w:ilvl w:val="0"/>
          <w:numId w:val="6"/>
        </w:numPr>
        <w:rPr>
          <w:b/>
          <w:bCs/>
          <w:shd w:val="clear" w:color="auto" w:fill="FFFFFF"/>
        </w:rPr>
      </w:pPr>
      <w:r>
        <w:rPr>
          <w:b/>
          <w:bCs/>
          <w:shd w:val="clear" w:color="auto" w:fill="FFFFFF"/>
        </w:rPr>
        <w:t>Employees feedbacks</w:t>
      </w:r>
      <w:r>
        <w:rPr>
          <w:bCs/>
          <w:shd w:val="clear" w:color="auto" w:fill="FFFFFF"/>
        </w:rPr>
        <w:t>-  British airway also needs to facilitate an open communication, where employees can give their feedback on management &amp; show their concern towards the management by raising their voice.</w:t>
      </w:r>
    </w:p>
    <w:p w14:paraId="15920E4E" w14:textId="77777777" w:rsidR="00D56DE0" w:rsidRDefault="00D56DE0" w:rsidP="00D56DE0">
      <w:pPr>
        <w:rPr>
          <w:b/>
          <w:bCs/>
          <w:shd w:val="clear" w:color="auto" w:fill="FFFFFF"/>
        </w:rPr>
      </w:pPr>
      <w:r>
        <w:rPr>
          <w:b/>
          <w:bCs/>
          <w:shd w:val="clear" w:color="auto" w:fill="FFFFFF"/>
        </w:rPr>
        <w:t>Positive</w:t>
      </w:r>
    </w:p>
    <w:p w14:paraId="1F3B723F" w14:textId="77777777" w:rsidR="00D56DE0" w:rsidRDefault="00D56DE0" w:rsidP="00D56DE0">
      <w:pPr>
        <w:rPr>
          <w:b/>
          <w:bCs/>
          <w:shd w:val="clear" w:color="auto" w:fill="FFFFFF"/>
        </w:rPr>
      </w:pPr>
      <w:r>
        <w:rPr>
          <w:b/>
          <w:bCs/>
          <w:shd w:val="clear" w:color="auto" w:fill="FFFFFF"/>
        </w:rPr>
        <w:tab/>
      </w:r>
      <w:r>
        <w:rPr>
          <w:shd w:val="clear" w:color="auto" w:fill="FFFFFF"/>
        </w:rPr>
        <w:t xml:space="preserve">Implementation of the comprehensive performance management program would structure the bad management at British airway's workplace. It will facilitate a transparent &amp; open work environment, where employees will be clearly aware about their role &amp; responsibilities. </w:t>
      </w:r>
    </w:p>
    <w:p w14:paraId="469A9F4C" w14:textId="77777777" w:rsidR="00D56DE0" w:rsidRDefault="00D56DE0" w:rsidP="00D56DE0">
      <w:pPr>
        <w:rPr>
          <w:b/>
          <w:bCs/>
          <w:shd w:val="clear" w:color="auto" w:fill="FFFFFF"/>
        </w:rPr>
      </w:pPr>
      <w:r>
        <w:rPr>
          <w:b/>
          <w:bCs/>
          <w:shd w:val="clear" w:color="auto" w:fill="FFFFFF"/>
        </w:rPr>
        <w:t>Minus</w:t>
      </w:r>
    </w:p>
    <w:p w14:paraId="34DDFA3B" w14:textId="77777777" w:rsidR="00D56DE0" w:rsidRDefault="00D56DE0" w:rsidP="00D56DE0">
      <w:pPr>
        <w:rPr>
          <w:shd w:val="clear" w:color="auto" w:fill="FFFFFF"/>
        </w:rPr>
      </w:pPr>
      <w:r>
        <w:rPr>
          <w:b/>
          <w:bCs/>
          <w:shd w:val="clear" w:color="auto" w:fill="FFFFFF"/>
        </w:rPr>
        <w:tab/>
      </w:r>
      <w:r>
        <w:rPr>
          <w:shd w:val="clear" w:color="auto" w:fill="FFFFFF"/>
        </w:rPr>
        <w:t xml:space="preserve">Implementation of the comprehensive performance management program requires efforts, money &amp; time. Additionally managers may resist to be open to change or receive feedbacks </w:t>
      </w:r>
      <w:r>
        <w:rPr>
          <w:rFonts w:eastAsia="Times New Roman"/>
          <w:szCs w:val="24"/>
          <w:shd w:val="clear" w:color="auto" w:fill="FFFFFF"/>
        </w:rPr>
        <w:t xml:space="preserve">(Maïzi and Bendavid, 2023). </w:t>
      </w:r>
    </w:p>
    <w:p w14:paraId="42D5782F" w14:textId="77777777" w:rsidR="00D56DE0" w:rsidRDefault="00D56DE0" w:rsidP="00D56DE0">
      <w:pPr>
        <w:rPr>
          <w:b/>
          <w:bCs/>
          <w:shd w:val="clear" w:color="auto" w:fill="FFFFFF"/>
        </w:rPr>
      </w:pPr>
    </w:p>
    <w:p w14:paraId="1270793F" w14:textId="77777777" w:rsidR="00D56DE0" w:rsidRDefault="00D56DE0" w:rsidP="00D56DE0">
      <w:pPr>
        <w:rPr>
          <w:b/>
          <w:bCs/>
          <w:shd w:val="clear" w:color="auto" w:fill="FFFFFF"/>
        </w:rPr>
      </w:pPr>
      <w:r>
        <w:rPr>
          <w:b/>
          <w:bCs/>
          <w:shd w:val="clear" w:color="auto" w:fill="FFFFFF"/>
        </w:rPr>
        <w:t>Interesting</w:t>
      </w:r>
    </w:p>
    <w:p w14:paraId="7FE81503" w14:textId="77777777" w:rsidR="00D56DE0" w:rsidRDefault="00D56DE0" w:rsidP="00D56DE0">
      <w:pPr>
        <w:rPr>
          <w:shd w:val="clear" w:color="auto" w:fill="FFFFFF"/>
        </w:rPr>
      </w:pPr>
      <w:r>
        <w:rPr>
          <w:b/>
          <w:bCs/>
          <w:shd w:val="clear" w:color="auto" w:fill="FFFFFF"/>
        </w:rPr>
        <w:lastRenderedPageBreak/>
        <w:tab/>
      </w:r>
      <w:r>
        <w:rPr>
          <w:shd w:val="clear" w:color="auto" w:fill="FFFFFF"/>
        </w:rPr>
        <w:t>Evaluation &amp; monitoring of the comprehensive performance management programs is very crucial. Regular audit, evaluation, and feedback ensure a comprehensive. In addition to this, employee feedbacks on the management will be helpful in identifying the lacking area of management in which more improvements is required.</w:t>
      </w:r>
    </w:p>
    <w:p w14:paraId="057B1DF6" w14:textId="77777777" w:rsidR="00D56DE0" w:rsidRDefault="00D56DE0" w:rsidP="00D56DE0">
      <w:r>
        <w:rPr>
          <w:shd w:val="clear" w:color="auto" w:fill="FFFFFF"/>
        </w:rPr>
        <w:tab/>
        <w:t xml:space="preserve">Hence, from the analysis of this solution, it has  been identified that implementation of the comprehensive performance management program can be considered as effective because it enable allow to facilitate  a transparent work environment along with the giving a clarity to employees regarding their roles &amp; responsibilities. But at the same time, it also bring some challenges such as manager resistance that make difficult to implement the solution. </w:t>
      </w:r>
    </w:p>
    <w:p w14:paraId="5F39223C" w14:textId="77777777" w:rsidR="00D56DE0" w:rsidRDefault="00D56DE0" w:rsidP="00D56DE0"/>
    <w:p w14:paraId="2DE336A8" w14:textId="77777777" w:rsidR="00D56DE0" w:rsidRDefault="00D56DE0" w:rsidP="00D56DE0">
      <w:pPr>
        <w:ind w:firstLine="720"/>
        <w:rPr>
          <w:shd w:val="clear" w:color="auto" w:fill="FFFFFF"/>
        </w:rPr>
      </w:pPr>
      <w:r>
        <w:rPr>
          <w:shd w:val="clear" w:color="auto" w:fill="FFFFFF"/>
        </w:rPr>
        <w:t xml:space="preserve">Another effective solution to solve the problem of bad management is </w:t>
      </w:r>
      <w:r>
        <w:rPr>
          <w:b/>
          <w:bCs/>
          <w:shd w:val="clear" w:color="auto" w:fill="FFFFFF"/>
        </w:rPr>
        <w:t>development of the leadership program</w:t>
      </w:r>
      <w:r>
        <w:rPr>
          <w:shd w:val="clear" w:color="auto" w:fill="FFFFFF"/>
        </w:rPr>
        <w:t>. This solution also includes some steps, mentioned below:</w:t>
      </w:r>
    </w:p>
    <w:p w14:paraId="00B4A33A" w14:textId="77777777" w:rsidR="00D56DE0" w:rsidRDefault="00D56DE0" w:rsidP="00D56DE0">
      <w:pPr>
        <w:numPr>
          <w:ilvl w:val="0"/>
          <w:numId w:val="9"/>
        </w:numPr>
        <w:rPr>
          <w:shd w:val="clear" w:color="auto" w:fill="FFFFFF"/>
        </w:rPr>
      </w:pPr>
      <w:r w:rsidRPr="00E36AE7">
        <w:rPr>
          <w:b/>
          <w:bCs/>
          <w:shd w:val="clear" w:color="auto" w:fill="FFFFFF"/>
        </w:rPr>
        <w:t>Leadership training</w:t>
      </w:r>
      <w:r>
        <w:rPr>
          <w:shd w:val="clear" w:color="auto" w:fill="FFFFFF"/>
        </w:rPr>
        <w:t xml:space="preserve">- British Airways needs to provide a comprehensive training session to its managers which cover different topics such as conflict resolution, decision making, effective communication, and employment engagement. It will allow the mangers to have crucial skill that lead &amp; manage their team in effective manner </w:t>
      </w:r>
      <w:r>
        <w:rPr>
          <w:rFonts w:eastAsia="Times New Roman"/>
          <w:szCs w:val="24"/>
          <w:shd w:val="clear" w:color="auto" w:fill="FFFFFF"/>
        </w:rPr>
        <w:t xml:space="preserve">(Li and et. al., 2021). </w:t>
      </w:r>
    </w:p>
    <w:p w14:paraId="2CE69388" w14:textId="77777777" w:rsidR="00D56DE0" w:rsidRDefault="00D56DE0" w:rsidP="00D56DE0">
      <w:pPr>
        <w:numPr>
          <w:ilvl w:val="0"/>
          <w:numId w:val="9"/>
        </w:numPr>
        <w:rPr>
          <w:shd w:val="clear" w:color="auto" w:fill="FFFFFF"/>
        </w:rPr>
      </w:pPr>
      <w:r>
        <w:rPr>
          <w:b/>
          <w:bCs/>
          <w:shd w:val="clear" w:color="auto" w:fill="FFFFFF"/>
        </w:rPr>
        <w:t>M</w:t>
      </w:r>
      <w:r w:rsidRPr="00E36AE7">
        <w:rPr>
          <w:b/>
          <w:bCs/>
          <w:shd w:val="clear" w:color="auto" w:fill="FFFFFF"/>
        </w:rPr>
        <w:t>entoring &amp; coaching</w:t>
      </w:r>
      <w:r>
        <w:rPr>
          <w:shd w:val="clear" w:color="auto" w:fill="FFFFFF"/>
        </w:rPr>
        <w:t>- British Airways should establish a mentoring &amp; coaching program where some experienced leaders in organisations can guide &amp; support the managers on their development</w:t>
      </w:r>
    </w:p>
    <w:p w14:paraId="24B6895F" w14:textId="77777777" w:rsidR="00D56DE0" w:rsidRDefault="00D56DE0" w:rsidP="00D56DE0">
      <w:pPr>
        <w:numPr>
          <w:ilvl w:val="0"/>
          <w:numId w:val="9"/>
        </w:numPr>
        <w:rPr>
          <w:shd w:val="clear" w:color="auto" w:fill="FFFFFF"/>
        </w:rPr>
      </w:pPr>
      <w:r w:rsidRPr="00E36AE7">
        <w:rPr>
          <w:b/>
          <w:bCs/>
          <w:shd w:val="clear" w:color="auto" w:fill="FFFFFF"/>
        </w:rPr>
        <w:t>Performance management</w:t>
      </w:r>
      <w:r>
        <w:rPr>
          <w:shd w:val="clear" w:color="auto" w:fill="FFFFFF"/>
        </w:rPr>
        <w:t>- In this,</w:t>
      </w:r>
      <w:r w:rsidRPr="00A94C7D">
        <w:rPr>
          <w:shd w:val="clear" w:color="auto" w:fill="FFFFFF"/>
        </w:rPr>
        <w:t xml:space="preserve"> </w:t>
      </w:r>
      <w:r>
        <w:rPr>
          <w:shd w:val="clear" w:color="auto" w:fill="FFFFFF"/>
        </w:rPr>
        <w:t>British Airways needs to implement a robust performance management system which includes a regular performance evaluation, goals setting, and feedback mechanisms. it will ensure an accountability along with providing the mangers with a clear understanding of their expectations.</w:t>
      </w:r>
    </w:p>
    <w:p w14:paraId="09C0D300" w14:textId="77777777" w:rsidR="00D56DE0" w:rsidRDefault="00D56DE0" w:rsidP="00D56DE0">
      <w:pPr>
        <w:numPr>
          <w:ilvl w:val="0"/>
          <w:numId w:val="9"/>
        </w:numPr>
      </w:pPr>
      <w:r w:rsidRPr="00E36AE7">
        <w:rPr>
          <w:b/>
          <w:bCs/>
          <w:shd w:val="clear" w:color="auto" w:fill="FFFFFF"/>
        </w:rPr>
        <w:t>Communication &amp; transparency</w:t>
      </w:r>
      <w:r>
        <w:rPr>
          <w:shd w:val="clear" w:color="auto" w:fill="FFFFFF"/>
        </w:rPr>
        <w:t>- British Airways needs to improve the communication channel between the managers &amp; employees in order to foster an open &amp; transparent work environment. In this, company needs to encourage its managers for actively listening to the employee feedbacks along with addressing the concerned proactively.</w:t>
      </w:r>
    </w:p>
    <w:p w14:paraId="456B5BC9" w14:textId="77777777" w:rsidR="00D56DE0" w:rsidRDefault="00D56DE0" w:rsidP="00D56DE0">
      <w:pPr>
        <w:rPr>
          <w:shd w:val="clear" w:color="auto" w:fill="FFFFFF"/>
        </w:rPr>
      </w:pPr>
      <w:r>
        <w:rPr>
          <w:b/>
          <w:bCs/>
          <w:shd w:val="clear" w:color="auto" w:fill="FFFFFF"/>
        </w:rPr>
        <w:t>Positive</w:t>
      </w:r>
    </w:p>
    <w:p w14:paraId="42AD19BB" w14:textId="77777777" w:rsidR="00D56DE0" w:rsidRDefault="00D56DE0" w:rsidP="00D56DE0">
      <w:pPr>
        <w:rPr>
          <w:b/>
          <w:bCs/>
          <w:shd w:val="clear" w:color="auto" w:fill="FFFFFF"/>
        </w:rPr>
      </w:pPr>
      <w:r>
        <w:rPr>
          <w:shd w:val="clear" w:color="auto" w:fill="FFFFFF"/>
        </w:rPr>
        <w:tab/>
        <w:t xml:space="preserve">Implementing the leadership development programs will improve the British airway's manager ability and skill to lead the workforce to that employees can get  right direction and </w:t>
      </w:r>
      <w:r>
        <w:rPr>
          <w:shd w:val="clear" w:color="auto" w:fill="FFFFFF"/>
        </w:rPr>
        <w:lastRenderedPageBreak/>
        <w:t xml:space="preserve">desired outcomes can be attained </w:t>
      </w:r>
      <w:r>
        <w:rPr>
          <w:rFonts w:eastAsia="Times New Roman"/>
          <w:szCs w:val="24"/>
          <w:shd w:val="clear" w:color="auto" w:fill="FFFFFF"/>
        </w:rPr>
        <w:t xml:space="preserve">(Kadhim and et. al., 2020). </w:t>
      </w:r>
      <w:r>
        <w:rPr>
          <w:shd w:val="clear" w:color="auto" w:fill="FFFFFF"/>
        </w:rPr>
        <w:t>In addition to this it will also result in a better communication &amp; conflict resolution ability of managers.</w:t>
      </w:r>
    </w:p>
    <w:p w14:paraId="05C0E5B7" w14:textId="77777777" w:rsidR="00D56DE0" w:rsidRDefault="00D56DE0" w:rsidP="00D56DE0">
      <w:pPr>
        <w:rPr>
          <w:shd w:val="clear" w:color="auto" w:fill="FFFFFF"/>
        </w:rPr>
      </w:pPr>
      <w:r>
        <w:rPr>
          <w:b/>
          <w:bCs/>
          <w:shd w:val="clear" w:color="auto" w:fill="FFFFFF"/>
        </w:rPr>
        <w:t>Minus</w:t>
      </w:r>
    </w:p>
    <w:p w14:paraId="54395B98" w14:textId="77777777" w:rsidR="00D56DE0" w:rsidRPr="000A3058" w:rsidRDefault="00D56DE0" w:rsidP="00D56DE0">
      <w:pPr>
        <w:rPr>
          <w:shd w:val="clear" w:color="auto" w:fill="FFFFFF"/>
        </w:rPr>
      </w:pPr>
      <w:r>
        <w:rPr>
          <w:shd w:val="clear" w:color="auto" w:fill="FFFFFF"/>
        </w:rPr>
        <w:tab/>
        <w:t xml:space="preserve">Implementation of the effective leadership development programs requires an investment, efforts &amp; time. In addition to this, there is possibility of resistant by managers for such development programs because some management not willing to acknowledge their shortcoming </w:t>
      </w:r>
      <w:r>
        <w:rPr>
          <w:rFonts w:eastAsia="Times New Roman"/>
          <w:szCs w:val="24"/>
          <w:shd w:val="clear" w:color="auto" w:fill="FFFFFF"/>
        </w:rPr>
        <w:t xml:space="preserve">(Wang and et. al., 2022). </w:t>
      </w:r>
    </w:p>
    <w:p w14:paraId="377BC650" w14:textId="77777777" w:rsidR="00D56DE0" w:rsidRDefault="00D56DE0" w:rsidP="00D56DE0">
      <w:pPr>
        <w:rPr>
          <w:shd w:val="clear" w:color="auto" w:fill="FFFFFF"/>
        </w:rPr>
      </w:pPr>
      <w:r>
        <w:rPr>
          <w:b/>
          <w:bCs/>
          <w:shd w:val="clear" w:color="auto" w:fill="FFFFFF"/>
        </w:rPr>
        <w:t>Interesting</w:t>
      </w:r>
    </w:p>
    <w:p w14:paraId="2273BAB7" w14:textId="77777777" w:rsidR="00D56DE0" w:rsidRDefault="00D56DE0" w:rsidP="00D56DE0">
      <w:r>
        <w:rPr>
          <w:shd w:val="clear" w:color="auto" w:fill="FFFFFF"/>
        </w:rPr>
        <w:tab/>
        <w:t>Monitoring &amp; controlling of the leadership development programs is very crucial s it ensure effectiveness. In addition to this, regular assessment, evaluation, and feedbacks would identify the area in which further improvement is required.</w:t>
      </w:r>
    </w:p>
    <w:p w14:paraId="4CCEB52D" w14:textId="77777777" w:rsidR="00D56DE0" w:rsidRDefault="00D56DE0" w:rsidP="00D56DE0">
      <w:pPr>
        <w:ind w:firstLine="432"/>
        <w:rPr>
          <w:shd w:val="clear" w:color="auto" w:fill="FFFFFF"/>
        </w:rPr>
      </w:pPr>
      <w:r>
        <w:rPr>
          <w:shd w:val="clear" w:color="auto" w:fill="FFFFFF"/>
        </w:rPr>
        <w:t xml:space="preserve">In the above analysis, implementation of the leadership development program has been considered as an effective solution as it will allow the British airways to overcome its issue of bad poor management. As per this analysis, implementation of the leadership development managers become capable to effectively lead the employees along with an ability of good communication, conflict resolution, and many more. But, this solution also brings some difficulties in term of manager's resistance, and allocation of the money, resources, and time. Hence, by monitoring &amp; controlling of this solution facilitate an improvement in the management by undertaking a regular amassment, and employees feedback as well. </w:t>
      </w:r>
    </w:p>
    <w:p w14:paraId="3109701E" w14:textId="77777777" w:rsidR="00D56DE0" w:rsidRPr="00E36AE7" w:rsidRDefault="00D56DE0" w:rsidP="00D56DE0">
      <w:pPr>
        <w:pStyle w:val="Heading2"/>
        <w:rPr>
          <w:shd w:val="clear" w:color="auto" w:fill="FFFFFF"/>
        </w:rPr>
      </w:pPr>
      <w:bookmarkStart w:id="6" w:name="_Toc141473234"/>
      <w:r w:rsidRPr="00E36AE7">
        <w:rPr>
          <w:shd w:val="clear" w:color="auto" w:fill="FFFFFF"/>
        </w:rPr>
        <w:t>Select best solution</w:t>
      </w:r>
      <w:bookmarkEnd w:id="6"/>
      <w:r w:rsidRPr="00E36AE7">
        <w:rPr>
          <w:shd w:val="clear" w:color="auto" w:fill="FFFFFF"/>
        </w:rPr>
        <w:t xml:space="preserve"> </w:t>
      </w:r>
    </w:p>
    <w:p w14:paraId="521EF089" w14:textId="77777777" w:rsidR="00D56DE0" w:rsidRPr="00E36AE7" w:rsidRDefault="00D56DE0" w:rsidP="00D56DE0">
      <w:pPr>
        <w:rPr>
          <w:shd w:val="clear" w:color="auto" w:fill="FFFFFF"/>
        </w:rPr>
      </w:pPr>
      <w:r>
        <w:rPr>
          <w:shd w:val="clear" w:color="auto" w:fill="FFFFFF"/>
        </w:rPr>
        <w:tab/>
        <w:t>By analysing both of the above mentioned solution, it has been identified that implementation of the leadership development programs is most useful way to address the identified workplace problem. This is because, it would provide an opportunity for the organisational managers to enhance their skills &amp; capabilities as well. In addition to this, such solution will also helps in creating a positive work culture by instilling key values as well as behavioural expectation in managers. Through training, manager of the</w:t>
      </w:r>
      <w:r w:rsidRPr="0045657C">
        <w:rPr>
          <w:shd w:val="clear" w:color="auto" w:fill="FFFFFF"/>
        </w:rPr>
        <w:t xml:space="preserve"> </w:t>
      </w:r>
      <w:r>
        <w:rPr>
          <w:shd w:val="clear" w:color="auto" w:fill="FFFFFF"/>
        </w:rPr>
        <w:t xml:space="preserve">British Airways can learn how to prioritize the employee well-being, foster an inclusive &amp; supportive environment along with prompting a collaboration workplace. Furthermore, implementation of the leadership development plan also reduces the likelihood of the future managerial issues &amp; ensures that the firm has competent leaders to guide it forward </w:t>
      </w:r>
      <w:r>
        <w:rPr>
          <w:rFonts w:eastAsia="Times New Roman"/>
          <w:szCs w:val="24"/>
          <w:shd w:val="clear" w:color="auto" w:fill="FFFFFF"/>
        </w:rPr>
        <w:t>(Ahmad and Pothuganti, 2020).</w:t>
      </w:r>
      <w:r>
        <w:rPr>
          <w:shd w:val="clear" w:color="auto" w:fill="FFFFFF"/>
        </w:rPr>
        <w:t xml:space="preserve"> It can be immensely useful &amp; effective in addressing the British Airway’s workplace problem of bad management.</w:t>
      </w:r>
    </w:p>
    <w:p w14:paraId="07FE961C" w14:textId="77777777" w:rsidR="00D56DE0" w:rsidRDefault="00D56DE0" w:rsidP="00D56DE0">
      <w:pPr>
        <w:pStyle w:val="Heading1"/>
        <w:pageBreakBefore/>
        <w:numPr>
          <w:ilvl w:val="0"/>
          <w:numId w:val="0"/>
        </w:numPr>
      </w:pPr>
      <w:bookmarkStart w:id="7" w:name="_Toc141473235"/>
      <w:r>
        <w:rPr>
          <w:shd w:val="clear" w:color="auto" w:fill="FFFFFF"/>
        </w:rPr>
        <w:lastRenderedPageBreak/>
        <w:t>CONCLUSION</w:t>
      </w:r>
      <w:bookmarkEnd w:id="7"/>
      <w:r>
        <w:rPr>
          <w:shd w:val="clear" w:color="auto" w:fill="FFFFFF"/>
        </w:rPr>
        <w:t xml:space="preserve"> </w:t>
      </w:r>
    </w:p>
    <w:p w14:paraId="4CD15795" w14:textId="77777777" w:rsidR="00D56DE0" w:rsidRDefault="00D56DE0" w:rsidP="00D56DE0">
      <w:r>
        <w:tab/>
        <w:t>The above report is based on problem solving &amp; decision making. In this, current report has figured out that bad management is key workplace problems that faced by many organisations. As resulting, it brings various negative outcomes such as employee's turnover, less profit, budget, and many more. Hence, to overcome the problem of bad management, current report has identified different solution such as comprehensive performance management programs and development of the leadership programs. In relation to these solution positive, minus, and interesting element has also been determined, based on which, it has been concluded that development of the leadership programs is a most effective solution for the identified problem as it will not just improve the organisational management, but also make the firm enough efficient to stay ahead in market.</w:t>
      </w:r>
    </w:p>
    <w:p w14:paraId="1619DDCD" w14:textId="77777777" w:rsidR="00D56DE0" w:rsidRDefault="00D56DE0" w:rsidP="00D56DE0"/>
    <w:p w14:paraId="795EBFCF" w14:textId="77777777" w:rsidR="00D56DE0" w:rsidRDefault="00D56DE0" w:rsidP="00D56DE0">
      <w:pPr>
        <w:pStyle w:val="Heading1"/>
        <w:pageBreakBefore/>
        <w:numPr>
          <w:ilvl w:val="0"/>
          <w:numId w:val="0"/>
        </w:numPr>
        <w:rPr>
          <w:u w:val="single"/>
        </w:rPr>
      </w:pPr>
      <w:bookmarkStart w:id="8" w:name="_Toc141473236"/>
      <w:r>
        <w:lastRenderedPageBreak/>
        <w:t>REFERENCES</w:t>
      </w:r>
      <w:bookmarkEnd w:id="8"/>
    </w:p>
    <w:p w14:paraId="42F16D32" w14:textId="77777777" w:rsidR="00D56DE0" w:rsidRDefault="00D56DE0" w:rsidP="00D56DE0">
      <w:pPr>
        <w:rPr>
          <w:u w:val="single"/>
        </w:rPr>
      </w:pPr>
      <w:r>
        <w:rPr>
          <w:u w:val="single"/>
        </w:rPr>
        <w:t>Books and Journals</w:t>
      </w:r>
    </w:p>
    <w:p w14:paraId="42F700E3"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Stanujkic, D., Zavadskas, E.K., Karabasevic, D., Milanovic, D. and Maksimovic, M., 2019. An approach to solving complex decision-making problems based on IVIFNs: A case of comminution circuit design selection. </w:t>
      </w:r>
      <w:r>
        <w:rPr>
          <w:rFonts w:eastAsia="Times New Roman"/>
          <w:i/>
          <w:szCs w:val="24"/>
          <w:shd w:val="clear" w:color="auto" w:fill="FFFFFF"/>
        </w:rPr>
        <w:t>Minerals Engineering</w:t>
      </w:r>
      <w:r>
        <w:rPr>
          <w:rFonts w:eastAsia="Times New Roman"/>
          <w:szCs w:val="24"/>
          <w:shd w:val="clear" w:color="auto" w:fill="FFFFFF"/>
        </w:rPr>
        <w:t>, </w:t>
      </w:r>
      <w:r>
        <w:rPr>
          <w:rFonts w:eastAsia="Times New Roman"/>
          <w:i/>
          <w:szCs w:val="24"/>
          <w:shd w:val="clear" w:color="auto" w:fill="FFFFFF"/>
        </w:rPr>
        <w:t>138</w:t>
      </w:r>
      <w:r>
        <w:rPr>
          <w:rFonts w:eastAsia="Times New Roman"/>
          <w:szCs w:val="24"/>
          <w:shd w:val="clear" w:color="auto" w:fill="FFFFFF"/>
        </w:rPr>
        <w:t>, pp.70-78.</w:t>
      </w:r>
    </w:p>
    <w:p w14:paraId="18E9E99F"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Michalko, R., Pekár, S., Dul'a, M. and Entling, M.H., 2019. Global patterns in the biocontrol efficacy of spiders: A meta‐analysis. </w:t>
      </w:r>
      <w:r>
        <w:rPr>
          <w:rFonts w:eastAsia="Times New Roman"/>
          <w:i/>
          <w:szCs w:val="24"/>
          <w:shd w:val="clear" w:color="auto" w:fill="FFFFFF"/>
        </w:rPr>
        <w:t>Global Ecology and Biogeography</w:t>
      </w:r>
      <w:r>
        <w:rPr>
          <w:rFonts w:eastAsia="Times New Roman"/>
          <w:szCs w:val="24"/>
          <w:shd w:val="clear" w:color="auto" w:fill="FFFFFF"/>
        </w:rPr>
        <w:t>, </w:t>
      </w:r>
      <w:r>
        <w:rPr>
          <w:rFonts w:eastAsia="Times New Roman"/>
          <w:i/>
          <w:szCs w:val="24"/>
          <w:shd w:val="clear" w:color="auto" w:fill="FFFFFF"/>
        </w:rPr>
        <w:t>28</w:t>
      </w:r>
      <w:r>
        <w:rPr>
          <w:rFonts w:eastAsia="Times New Roman"/>
          <w:szCs w:val="24"/>
          <w:shd w:val="clear" w:color="auto" w:fill="FFFFFF"/>
        </w:rPr>
        <w:t>(9), pp.1366-1378.</w:t>
      </w:r>
    </w:p>
    <w:p w14:paraId="60B4347A"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Kelly, E.L. and Moen, P., 2021. </w:t>
      </w:r>
      <w:r>
        <w:rPr>
          <w:rFonts w:eastAsia="Times New Roman"/>
          <w:i/>
          <w:szCs w:val="24"/>
          <w:shd w:val="clear" w:color="auto" w:fill="FFFFFF"/>
        </w:rPr>
        <w:t>Overload: How good jobs went bad and what we can do about it</w:t>
      </w:r>
      <w:r>
        <w:rPr>
          <w:rFonts w:eastAsia="Times New Roman"/>
          <w:szCs w:val="24"/>
          <w:shd w:val="clear" w:color="auto" w:fill="FFFFFF"/>
        </w:rPr>
        <w:t>. Princeton University Press.</w:t>
      </w:r>
    </w:p>
    <w:p w14:paraId="7C4E239A"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Roberts, V.Z., 2019. The organization of work: Contributions from open systems theory. In </w:t>
      </w:r>
      <w:r>
        <w:rPr>
          <w:rFonts w:eastAsia="Times New Roman"/>
          <w:i/>
          <w:szCs w:val="24"/>
          <w:shd w:val="clear" w:color="auto" w:fill="FFFFFF"/>
        </w:rPr>
        <w:t>The unconscious at work</w:t>
      </w:r>
      <w:r>
        <w:rPr>
          <w:rFonts w:eastAsia="Times New Roman"/>
          <w:szCs w:val="24"/>
          <w:shd w:val="clear" w:color="auto" w:fill="FFFFFF"/>
        </w:rPr>
        <w:t> (pp. 37-48). Routledge.</w:t>
      </w:r>
    </w:p>
    <w:p w14:paraId="5CB8D1BD"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Berman, E.M., Bowman, J.S., West, J.P. and Van Wart, M.R., 2021. </w:t>
      </w:r>
      <w:r>
        <w:rPr>
          <w:rFonts w:eastAsia="Times New Roman"/>
          <w:i/>
          <w:szCs w:val="24"/>
          <w:shd w:val="clear" w:color="auto" w:fill="FFFFFF"/>
        </w:rPr>
        <w:t>Human resource management in public service: Paradoxes, processes, and problems</w:t>
      </w:r>
      <w:r>
        <w:rPr>
          <w:rFonts w:eastAsia="Times New Roman"/>
          <w:szCs w:val="24"/>
          <w:shd w:val="clear" w:color="auto" w:fill="FFFFFF"/>
        </w:rPr>
        <w:t>. CQ Press.</w:t>
      </w:r>
    </w:p>
    <w:p w14:paraId="3953372C"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Maïzi, Y. and Bendavid, Y., 2023. Hybrid RFID-IoT simulation modeling approach for analyzing scrubs’ distribution solutions in operating rooms. </w:t>
      </w:r>
      <w:r>
        <w:rPr>
          <w:rFonts w:eastAsia="Times New Roman"/>
          <w:i/>
          <w:szCs w:val="24"/>
          <w:shd w:val="clear" w:color="auto" w:fill="FFFFFF"/>
        </w:rPr>
        <w:t>Business Process Management Journal</w:t>
      </w:r>
      <w:r>
        <w:rPr>
          <w:rFonts w:eastAsia="Times New Roman"/>
          <w:szCs w:val="24"/>
          <w:shd w:val="clear" w:color="auto" w:fill="FFFFFF"/>
        </w:rPr>
        <w:t>.</w:t>
      </w:r>
    </w:p>
    <w:p w14:paraId="487861F5"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Li, L., Liu, X., Wang, G., Liu, Y., Kang, W., Deng, N., Zhuang, X. and Zhou, X., 2021. Research progress of ultrafine alumina fiber prepared by sol-gel method: A review. </w:t>
      </w:r>
      <w:r>
        <w:rPr>
          <w:rFonts w:eastAsia="Times New Roman"/>
          <w:i/>
          <w:szCs w:val="24"/>
          <w:shd w:val="clear" w:color="auto" w:fill="FFFFFF"/>
        </w:rPr>
        <w:t>Chemical Engineering Journal</w:t>
      </w:r>
      <w:r>
        <w:rPr>
          <w:rFonts w:eastAsia="Times New Roman"/>
          <w:szCs w:val="24"/>
          <w:shd w:val="clear" w:color="auto" w:fill="FFFFFF"/>
        </w:rPr>
        <w:t>, </w:t>
      </w:r>
      <w:r>
        <w:rPr>
          <w:rFonts w:eastAsia="Times New Roman"/>
          <w:i/>
          <w:szCs w:val="24"/>
          <w:shd w:val="clear" w:color="auto" w:fill="FFFFFF"/>
        </w:rPr>
        <w:t>421</w:t>
      </w:r>
      <w:r>
        <w:rPr>
          <w:rFonts w:eastAsia="Times New Roman"/>
          <w:szCs w:val="24"/>
          <w:shd w:val="clear" w:color="auto" w:fill="FFFFFF"/>
        </w:rPr>
        <w:t>, p.127744.</w:t>
      </w:r>
    </w:p>
    <w:p w14:paraId="4D52DF13" w14:textId="77777777" w:rsidR="00D56DE0" w:rsidRDefault="00D56DE0" w:rsidP="00D56DE0">
      <w:pPr>
        <w:shd w:val="clear" w:color="auto" w:fill="FFFFFF"/>
        <w:tabs>
          <w:tab w:val="left" w:pos="0"/>
        </w:tabs>
        <w:spacing w:line="100" w:lineRule="atLeast"/>
        <w:ind w:left="809" w:hanging="809"/>
        <w:rPr>
          <w:rFonts w:eastAsia="Times New Roman"/>
          <w:szCs w:val="24"/>
          <w:shd w:val="clear" w:color="auto" w:fill="FFFFFF"/>
        </w:rPr>
      </w:pPr>
      <w:r>
        <w:rPr>
          <w:rFonts w:eastAsia="Times New Roman"/>
          <w:szCs w:val="24"/>
          <w:shd w:val="clear" w:color="auto" w:fill="FFFFFF"/>
        </w:rPr>
        <w:t>Wang, S., Lei, K., Wang, Z., Wang, H. and Zou, D., 2022. Metal-based phase change material (PCM) microcapsules/nanocapsules: Fabrication, thermophysical characterization and application. </w:t>
      </w:r>
      <w:r>
        <w:rPr>
          <w:rFonts w:eastAsia="Times New Roman"/>
          <w:i/>
          <w:szCs w:val="24"/>
          <w:shd w:val="clear" w:color="auto" w:fill="FFFFFF"/>
        </w:rPr>
        <w:t>Chemical Engineering Journal</w:t>
      </w:r>
      <w:r>
        <w:rPr>
          <w:rFonts w:eastAsia="Times New Roman"/>
          <w:szCs w:val="24"/>
          <w:shd w:val="clear" w:color="auto" w:fill="FFFFFF"/>
        </w:rPr>
        <w:t>, </w:t>
      </w:r>
      <w:r>
        <w:rPr>
          <w:rFonts w:eastAsia="Times New Roman"/>
          <w:i/>
          <w:szCs w:val="24"/>
          <w:shd w:val="clear" w:color="auto" w:fill="FFFFFF"/>
        </w:rPr>
        <w:t>438</w:t>
      </w:r>
      <w:r>
        <w:rPr>
          <w:rFonts w:eastAsia="Times New Roman"/>
          <w:szCs w:val="24"/>
          <w:shd w:val="clear" w:color="auto" w:fill="FFFFFF"/>
        </w:rPr>
        <w:t>, p.135559.</w:t>
      </w:r>
    </w:p>
    <w:p w14:paraId="7F44CB64" w14:textId="77777777" w:rsidR="00D56DE0" w:rsidRDefault="00D56DE0" w:rsidP="00D56DE0">
      <w:pPr>
        <w:shd w:val="clear" w:color="auto" w:fill="FFFFFF"/>
        <w:tabs>
          <w:tab w:val="left" w:pos="0"/>
        </w:tabs>
        <w:spacing w:line="100" w:lineRule="atLeast"/>
        <w:ind w:left="809" w:hanging="809"/>
        <w:rPr>
          <w:szCs w:val="24"/>
          <w:shd w:val="clear" w:color="auto" w:fill="FFFFFF"/>
        </w:rPr>
      </w:pPr>
      <w:r>
        <w:rPr>
          <w:rFonts w:eastAsia="Times New Roman"/>
          <w:szCs w:val="24"/>
          <w:shd w:val="clear" w:color="auto" w:fill="FFFFFF"/>
        </w:rPr>
        <w:t>Kadhim, K.T., Alsahlany, A.M., Wadi, S.M. and Kadhum, H.T., 2020. An overview of patient’s health status monitoring system based on internet of things (IoT). </w:t>
      </w:r>
      <w:r>
        <w:rPr>
          <w:rFonts w:eastAsia="Times New Roman"/>
          <w:i/>
          <w:szCs w:val="24"/>
          <w:shd w:val="clear" w:color="auto" w:fill="FFFFFF"/>
        </w:rPr>
        <w:t>Wireless Personal Communications</w:t>
      </w:r>
      <w:r>
        <w:rPr>
          <w:rFonts w:eastAsia="Times New Roman"/>
          <w:szCs w:val="24"/>
          <w:shd w:val="clear" w:color="auto" w:fill="FFFFFF"/>
        </w:rPr>
        <w:t>, </w:t>
      </w:r>
      <w:r>
        <w:rPr>
          <w:rFonts w:eastAsia="Times New Roman"/>
          <w:i/>
          <w:szCs w:val="24"/>
          <w:shd w:val="clear" w:color="auto" w:fill="FFFFFF"/>
        </w:rPr>
        <w:t>114</w:t>
      </w:r>
      <w:r>
        <w:rPr>
          <w:rFonts w:eastAsia="Times New Roman"/>
          <w:szCs w:val="24"/>
          <w:shd w:val="clear" w:color="auto" w:fill="FFFFFF"/>
        </w:rPr>
        <w:t>(3), pp.2235-2262.</w:t>
      </w:r>
    </w:p>
    <w:p w14:paraId="0D3BC653" w14:textId="77777777" w:rsidR="00D56DE0" w:rsidRDefault="00D56DE0" w:rsidP="00D56DE0">
      <w:pPr>
        <w:shd w:val="clear" w:color="auto" w:fill="FFFFFF"/>
        <w:tabs>
          <w:tab w:val="left" w:pos="0"/>
        </w:tabs>
        <w:spacing w:line="100" w:lineRule="atLeast"/>
        <w:ind w:left="809" w:hanging="809"/>
        <w:rPr>
          <w:szCs w:val="24"/>
          <w:shd w:val="clear" w:color="auto" w:fill="FFFFFF"/>
        </w:rPr>
      </w:pPr>
      <w:r>
        <w:rPr>
          <w:szCs w:val="24"/>
          <w:shd w:val="clear" w:color="auto" w:fill="FFFFFF"/>
        </w:rPr>
        <w:t>Ahmad, I. and Pothuganti, K., 2020, September. Smart field monitoring using ToxTrac: A cyber-physical system approach in agriculture. In </w:t>
      </w:r>
      <w:r>
        <w:rPr>
          <w:i/>
          <w:szCs w:val="24"/>
          <w:shd w:val="clear" w:color="auto" w:fill="FFFFFF"/>
        </w:rPr>
        <w:t>2020 International Conference on Smart Electronics and Communication (ICOSEC)</w:t>
      </w:r>
      <w:r>
        <w:rPr>
          <w:szCs w:val="24"/>
          <w:shd w:val="clear" w:color="auto" w:fill="FFFFFF"/>
        </w:rPr>
        <w:t> (pp. 723-727). IEEE.</w:t>
      </w:r>
    </w:p>
    <w:p w14:paraId="49340F88" w14:textId="77777777" w:rsidR="00D56DE0" w:rsidRDefault="00D56DE0" w:rsidP="00D56DE0">
      <w:pPr>
        <w:shd w:val="clear" w:color="auto" w:fill="FFFFFF"/>
        <w:tabs>
          <w:tab w:val="left" w:pos="0"/>
        </w:tabs>
        <w:spacing w:line="100" w:lineRule="atLeast"/>
        <w:ind w:left="809" w:hanging="809"/>
        <w:rPr>
          <w:szCs w:val="24"/>
          <w:shd w:val="clear" w:color="auto" w:fill="FFFFFF"/>
        </w:rPr>
      </w:pPr>
    </w:p>
    <w:p w14:paraId="6D44A2C7" w14:textId="77777777" w:rsidR="00D56DE0" w:rsidRDefault="00D56DE0" w:rsidP="00D56DE0">
      <w:pPr>
        <w:pageBreakBefore/>
      </w:pPr>
    </w:p>
    <w:p w14:paraId="7D25AC58" w14:textId="77777777" w:rsidR="00D56DE0" w:rsidRDefault="00D56DE0" w:rsidP="00D56DE0">
      <w:pPr>
        <w:pStyle w:val="Heading1"/>
        <w:pageBreakBefore/>
        <w:numPr>
          <w:ilvl w:val="0"/>
          <w:numId w:val="0"/>
        </w:numPr>
        <w:rPr>
          <w:shd w:val="clear" w:color="auto" w:fill="FFFFFF"/>
        </w:rPr>
      </w:pPr>
    </w:p>
    <w:p w14:paraId="29519625" w14:textId="77777777" w:rsidR="0056601B" w:rsidRDefault="0056601B" w:rsidP="0056601B">
      <w:pPr>
        <w:pageBreakBefore/>
        <w:rPr>
          <w:u w:val="single"/>
        </w:rPr>
      </w:pPr>
    </w:p>
    <w:p w14:paraId="39F9CBC1" w14:textId="77777777" w:rsidR="0056601B" w:rsidRDefault="0056601B" w:rsidP="0056601B">
      <w:pPr>
        <w:ind w:left="851" w:hanging="851"/>
      </w:pPr>
    </w:p>
    <w:p w14:paraId="3F0A7B70" w14:textId="77777777" w:rsidR="0056601B" w:rsidRDefault="0056601B" w:rsidP="0056601B">
      <w:pPr>
        <w:spacing w:line="100" w:lineRule="atLeast"/>
        <w:ind w:left="859" w:hanging="844"/>
        <w:rPr>
          <w:bCs/>
          <w:color w:val="222222"/>
          <w:szCs w:val="24"/>
          <w:shd w:val="clear" w:color="auto" w:fill="FFFFFF"/>
        </w:rPr>
      </w:pPr>
    </w:p>
    <w:p w14:paraId="102E46BD" w14:textId="77777777" w:rsidR="00781482" w:rsidRDefault="00781482"/>
    <w:sectPr w:rsidR="0078148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E629E" w14:textId="77777777" w:rsidR="00E20F35" w:rsidRDefault="00E20F35" w:rsidP="000D3CC2">
      <w:pPr>
        <w:spacing w:line="240" w:lineRule="auto"/>
      </w:pPr>
      <w:r>
        <w:separator/>
      </w:r>
    </w:p>
  </w:endnote>
  <w:endnote w:type="continuationSeparator" w:id="0">
    <w:p w14:paraId="0C96D6FA" w14:textId="77777777" w:rsidR="00E20F35" w:rsidRDefault="00E20F35" w:rsidP="000D3C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Tinos">
    <w:altName w:val="MS Mincho"/>
    <w:charset w:val="8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pitch w:val="variable"/>
    <w:sig w:usb0="00002000" w:usb1="00000000" w:usb2="00000000" w:usb3="00000000" w:csb0="00000000"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397A" w14:textId="77777777" w:rsidR="000D3CC2" w:rsidRDefault="000D3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89CF" w14:textId="77777777" w:rsidR="000D3CC2" w:rsidRDefault="000D3C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F059" w14:textId="77777777" w:rsidR="000D3CC2" w:rsidRDefault="000D3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74413" w14:textId="77777777" w:rsidR="00E20F35" w:rsidRDefault="00E20F35" w:rsidP="000D3CC2">
      <w:pPr>
        <w:spacing w:line="240" w:lineRule="auto"/>
      </w:pPr>
      <w:r>
        <w:separator/>
      </w:r>
    </w:p>
  </w:footnote>
  <w:footnote w:type="continuationSeparator" w:id="0">
    <w:p w14:paraId="5B133127" w14:textId="77777777" w:rsidR="00E20F35" w:rsidRDefault="00E20F35" w:rsidP="000D3C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8F52" w14:textId="77777777" w:rsidR="000D3CC2" w:rsidRDefault="000D3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B64D" w14:textId="77777777" w:rsidR="000D3CC2" w:rsidRDefault="000D3C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A4392" w14:textId="77777777" w:rsidR="000D3CC2" w:rsidRDefault="000D3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suff w:val="nothing"/>
      <w:lvlText w:val=""/>
      <w:lvlJc w:val="left"/>
      <w:pPr>
        <w:tabs>
          <w:tab w:val="num" w:pos="0"/>
        </w:tabs>
        <w:ind w:left="0"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D2375D"/>
    <w:multiLevelType w:val="hybridMultilevel"/>
    <w:tmpl w:val="777C6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A3556B"/>
    <w:multiLevelType w:val="hybridMultilevel"/>
    <w:tmpl w:val="4C4A2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052A47"/>
    <w:multiLevelType w:val="hybridMultilevel"/>
    <w:tmpl w:val="3A28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644948">
    <w:abstractNumId w:val="0"/>
  </w:num>
  <w:num w:numId="2" w16cid:durableId="291254486">
    <w:abstractNumId w:val="1"/>
  </w:num>
  <w:num w:numId="3" w16cid:durableId="1017191480">
    <w:abstractNumId w:val="2"/>
  </w:num>
  <w:num w:numId="4" w16cid:durableId="934361525">
    <w:abstractNumId w:val="3"/>
  </w:num>
  <w:num w:numId="5" w16cid:durableId="441846756">
    <w:abstractNumId w:val="4"/>
  </w:num>
  <w:num w:numId="6" w16cid:durableId="1628075751">
    <w:abstractNumId w:val="5"/>
  </w:num>
  <w:num w:numId="7" w16cid:durableId="1194920489">
    <w:abstractNumId w:val="6"/>
  </w:num>
  <w:num w:numId="8" w16cid:durableId="2125953649">
    <w:abstractNumId w:val="8"/>
  </w:num>
  <w:num w:numId="9" w16cid:durableId="2097289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A"/>
    <w:rsid w:val="00007101"/>
    <w:rsid w:val="000A00A4"/>
    <w:rsid w:val="000A3058"/>
    <w:rsid w:val="000D3CC2"/>
    <w:rsid w:val="00156939"/>
    <w:rsid w:val="001F26E9"/>
    <w:rsid w:val="003C3535"/>
    <w:rsid w:val="0045657C"/>
    <w:rsid w:val="0055784B"/>
    <w:rsid w:val="0056601B"/>
    <w:rsid w:val="00640EF6"/>
    <w:rsid w:val="006D0806"/>
    <w:rsid w:val="00781482"/>
    <w:rsid w:val="007815C1"/>
    <w:rsid w:val="008527A1"/>
    <w:rsid w:val="00885B39"/>
    <w:rsid w:val="008E3854"/>
    <w:rsid w:val="00A33023"/>
    <w:rsid w:val="00A94C7D"/>
    <w:rsid w:val="00D56DE0"/>
    <w:rsid w:val="00D830F9"/>
    <w:rsid w:val="00D936FF"/>
    <w:rsid w:val="00DE4B9D"/>
    <w:rsid w:val="00E20F35"/>
    <w:rsid w:val="00E36AE7"/>
    <w:rsid w:val="00E36DBA"/>
    <w:rsid w:val="00E83690"/>
    <w:rsid w:val="00F478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E9A838"/>
  <w15:chartTrackingRefBased/>
  <w15:docId w15:val="{F5DAA2D9-E735-5546-A64B-A81B7835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i w:val="0"/>
      <w:iCs w:val="0"/>
      <w:caps w:val="0"/>
      <w:smallCaps w:val="0"/>
      <w:color w:val="000000"/>
      <w:spacing w:val="0"/>
      <w:sz w:val="24"/>
      <w:szCs w:val="24"/>
      <w:shd w:val="clear" w:color="auto" w:fill="FFFFFF"/>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caps w:val="0"/>
      <w:smallCaps w:val="0"/>
    </w:rPr>
  </w:style>
  <w:style w:type="character" w:customStyle="1" w:styleId="WW8Num4z1">
    <w:name w:val="WW8Num4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hAnsi="Times New Roman" w:cs="Times New Roman"/>
      <w:b w:val="0"/>
      <w:bCs w:val="0"/>
      <w:i w:val="0"/>
      <w:iCs w:val="0"/>
      <w:caps w:val="0"/>
      <w:smallCaps w:val="0"/>
      <w:color w:val="000000"/>
      <w:spacing w:val="0"/>
      <w:sz w:val="24"/>
      <w:szCs w:val="24"/>
      <w:shd w:val="clear" w:color="auto" w:fill="FFFFFF"/>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semiHidden/>
    <w:unhideWhenUsed/>
    <w:qFormat/>
    <w:rsid w:val="00D56DE0"/>
    <w:pPr>
      <w:numPr>
        <w:numId w:val="0"/>
      </w:numPr>
      <w:suppressAutoHyphens w:val="0"/>
      <w:spacing w:before="480" w:line="276" w:lineRule="auto"/>
      <w:jc w:val="left"/>
      <w:outlineLvl w:val="9"/>
    </w:pPr>
    <w:rPr>
      <w:rFonts w:ascii="Cambria" w:hAnsi="Cambria" w:cs="Mangal"/>
      <w:color w:val="365F91"/>
      <w:lang w:val="en-US" w:eastAsia="en-US"/>
    </w:rPr>
  </w:style>
  <w:style w:type="paragraph" w:styleId="TOC1">
    <w:name w:val="toc 1"/>
    <w:basedOn w:val="Normal"/>
    <w:next w:val="Normal"/>
    <w:autoRedefine/>
    <w:uiPriority w:val="39"/>
    <w:unhideWhenUsed/>
    <w:rsid w:val="00D56DE0"/>
  </w:style>
  <w:style w:type="paragraph" w:styleId="TOC2">
    <w:name w:val="toc 2"/>
    <w:basedOn w:val="Normal"/>
    <w:next w:val="Normal"/>
    <w:autoRedefine/>
    <w:uiPriority w:val="39"/>
    <w:unhideWhenUsed/>
    <w:rsid w:val="00D56DE0"/>
    <w:pPr>
      <w:ind w:left="240"/>
    </w:pPr>
  </w:style>
  <w:style w:type="paragraph" w:styleId="NormalWeb">
    <w:name w:val="Normal (Web)"/>
    <w:basedOn w:val="Normal"/>
    <w:uiPriority w:val="99"/>
    <w:semiHidden/>
    <w:unhideWhenUsed/>
    <w:rsid w:val="008E3854"/>
    <w:pPr>
      <w:suppressAutoHyphens w:val="0"/>
      <w:spacing w:before="100" w:beforeAutospacing="1" w:after="100" w:afterAutospacing="1" w:line="240" w:lineRule="auto"/>
      <w:jc w:val="left"/>
    </w:pPr>
    <w:rPr>
      <w:rFonts w:eastAsia="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839729">
      <w:bodyDiv w:val="1"/>
      <w:marLeft w:val="0"/>
      <w:marRight w:val="0"/>
      <w:marTop w:val="0"/>
      <w:marBottom w:val="0"/>
      <w:divBdr>
        <w:top w:val="none" w:sz="0" w:space="0" w:color="auto"/>
        <w:left w:val="none" w:sz="0" w:space="0" w:color="auto"/>
        <w:bottom w:val="none" w:sz="0" w:space="0" w:color="auto"/>
        <w:right w:val="none" w:sz="0" w:space="0" w:color="auto"/>
      </w:divBdr>
    </w:div>
    <w:div w:id="2137749119">
      <w:bodyDiv w:val="1"/>
      <w:marLeft w:val="0"/>
      <w:marRight w:val="0"/>
      <w:marTop w:val="0"/>
      <w:marBottom w:val="0"/>
      <w:divBdr>
        <w:top w:val="none" w:sz="0" w:space="0" w:color="auto"/>
        <w:left w:val="none" w:sz="0" w:space="0" w:color="auto"/>
        <w:bottom w:val="none" w:sz="0" w:space="0" w:color="auto"/>
        <w:right w:val="none" w:sz="0" w:space="0" w:color="auto"/>
      </w:divBdr>
    </w:div>
    <w:div w:id="214180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C8901-A3B7-4356-953F-E5C157126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2392</Words>
  <Characters>13639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16000</CharactersWithSpaces>
  <SharedDoc>false</SharedDoc>
  <HLinks>
    <vt:vector size="54" baseType="variant">
      <vt:variant>
        <vt:i4>1507381</vt:i4>
      </vt:variant>
      <vt:variant>
        <vt:i4>50</vt:i4>
      </vt:variant>
      <vt:variant>
        <vt:i4>0</vt:i4>
      </vt:variant>
      <vt:variant>
        <vt:i4>5</vt:i4>
      </vt:variant>
      <vt:variant>
        <vt:lpwstr/>
      </vt:variant>
      <vt:variant>
        <vt:lpwstr>_Toc141473236</vt:lpwstr>
      </vt:variant>
      <vt:variant>
        <vt:i4>1507381</vt:i4>
      </vt:variant>
      <vt:variant>
        <vt:i4>44</vt:i4>
      </vt:variant>
      <vt:variant>
        <vt:i4>0</vt:i4>
      </vt:variant>
      <vt:variant>
        <vt:i4>5</vt:i4>
      </vt:variant>
      <vt:variant>
        <vt:lpwstr/>
      </vt:variant>
      <vt:variant>
        <vt:lpwstr>_Toc141473235</vt:lpwstr>
      </vt:variant>
      <vt:variant>
        <vt:i4>1507381</vt:i4>
      </vt:variant>
      <vt:variant>
        <vt:i4>38</vt:i4>
      </vt:variant>
      <vt:variant>
        <vt:i4>0</vt:i4>
      </vt:variant>
      <vt:variant>
        <vt:i4>5</vt:i4>
      </vt:variant>
      <vt:variant>
        <vt:lpwstr/>
      </vt:variant>
      <vt:variant>
        <vt:lpwstr>_Toc141473234</vt:lpwstr>
      </vt:variant>
      <vt:variant>
        <vt:i4>1507381</vt:i4>
      </vt:variant>
      <vt:variant>
        <vt:i4>32</vt:i4>
      </vt:variant>
      <vt:variant>
        <vt:i4>0</vt:i4>
      </vt:variant>
      <vt:variant>
        <vt:i4>5</vt:i4>
      </vt:variant>
      <vt:variant>
        <vt:lpwstr/>
      </vt:variant>
      <vt:variant>
        <vt:lpwstr>_Toc141473233</vt:lpwstr>
      </vt:variant>
      <vt:variant>
        <vt:i4>1507381</vt:i4>
      </vt:variant>
      <vt:variant>
        <vt:i4>26</vt:i4>
      </vt:variant>
      <vt:variant>
        <vt:i4>0</vt:i4>
      </vt:variant>
      <vt:variant>
        <vt:i4>5</vt:i4>
      </vt:variant>
      <vt:variant>
        <vt:lpwstr/>
      </vt:variant>
      <vt:variant>
        <vt:lpwstr>_Toc141473232</vt:lpwstr>
      </vt:variant>
      <vt:variant>
        <vt:i4>1507381</vt:i4>
      </vt:variant>
      <vt:variant>
        <vt:i4>20</vt:i4>
      </vt:variant>
      <vt:variant>
        <vt:i4>0</vt:i4>
      </vt:variant>
      <vt:variant>
        <vt:i4>5</vt:i4>
      </vt:variant>
      <vt:variant>
        <vt:lpwstr/>
      </vt:variant>
      <vt:variant>
        <vt:lpwstr>_Toc141473231</vt:lpwstr>
      </vt:variant>
      <vt:variant>
        <vt:i4>1507381</vt:i4>
      </vt:variant>
      <vt:variant>
        <vt:i4>14</vt:i4>
      </vt:variant>
      <vt:variant>
        <vt:i4>0</vt:i4>
      </vt:variant>
      <vt:variant>
        <vt:i4>5</vt:i4>
      </vt:variant>
      <vt:variant>
        <vt:lpwstr/>
      </vt:variant>
      <vt:variant>
        <vt:lpwstr>_Toc141473230</vt:lpwstr>
      </vt:variant>
      <vt:variant>
        <vt:i4>1441845</vt:i4>
      </vt:variant>
      <vt:variant>
        <vt:i4>8</vt:i4>
      </vt:variant>
      <vt:variant>
        <vt:i4>0</vt:i4>
      </vt:variant>
      <vt:variant>
        <vt:i4>5</vt:i4>
      </vt:variant>
      <vt:variant>
        <vt:lpwstr/>
      </vt:variant>
      <vt:variant>
        <vt:lpwstr>_Toc141473229</vt:lpwstr>
      </vt:variant>
      <vt:variant>
        <vt:i4>1441845</vt:i4>
      </vt:variant>
      <vt:variant>
        <vt:i4>2</vt:i4>
      </vt:variant>
      <vt:variant>
        <vt:i4>0</vt:i4>
      </vt:variant>
      <vt:variant>
        <vt:i4>5</vt:i4>
      </vt:variant>
      <vt:variant>
        <vt:lpwstr/>
      </vt:variant>
      <vt:variant>
        <vt:lpwstr>_Toc141473228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Daniel Valentin Ungureanu (2125720)</cp:lastModifiedBy>
  <cp:revision>7</cp:revision>
  <cp:lastPrinted>1900-01-01T00:00:00Z</cp:lastPrinted>
  <dcterms:created xsi:type="dcterms:W3CDTF">2023-07-29T22:12:00Z</dcterms:created>
  <dcterms:modified xsi:type="dcterms:W3CDTF">2023-08-18T10:55:00Z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H4sIAAAAAAAEAKtWcslP9kxRslIyNDayMDMyN7A0sDQxNjUwM7ZQ0lEKTi0uzszPAykwrAUAdrRpMywAAAA=</vt:lpwstr>
  </property>
  <property fmtid="{D5CDD505-2E9C-101B-9397-08002B2CF9AE}" pid="3" name="__Grammarly_42____i">
    <vt:lpwstr>H4sIAAAAAAAEAKtWckksSQxILCpxzi/NK1GyMqwFAAEhoTITAAAA</vt:lpwstr>
  </property>
</Properties>
</file>