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BDE2E" w14:textId="588A8A39" w:rsidR="0095701B" w:rsidRPr="00E74C8A" w:rsidRDefault="0095701B" w:rsidP="0095701B">
      <w:pPr>
        <w:jc w:val="center"/>
        <w:rPr>
          <w:sz w:val="36"/>
          <w:szCs w:val="36"/>
        </w:rPr>
      </w:pPr>
      <w:r w:rsidRPr="00E74C8A">
        <w:rPr>
          <w:sz w:val="36"/>
          <w:szCs w:val="36"/>
        </w:rPr>
        <w:t>BMIH6001</w:t>
      </w:r>
    </w:p>
    <w:p w14:paraId="31154FDE" w14:textId="55E58559" w:rsidR="007A4BD0" w:rsidRPr="00E74C8A" w:rsidRDefault="0095701B" w:rsidP="0095701B">
      <w:pPr>
        <w:jc w:val="center"/>
        <w:rPr>
          <w:sz w:val="36"/>
          <w:szCs w:val="36"/>
        </w:rPr>
      </w:pPr>
      <w:r w:rsidRPr="00E74C8A">
        <w:rPr>
          <w:sz w:val="36"/>
          <w:szCs w:val="36"/>
        </w:rPr>
        <w:t>Contemporary Themes in the Hotel and Hospitality Sector</w:t>
      </w:r>
    </w:p>
    <w:p w14:paraId="6273ABDF" w14:textId="1BB682EE" w:rsidR="0095701B" w:rsidRPr="00E74C8A" w:rsidRDefault="0095701B" w:rsidP="0095701B">
      <w:pPr>
        <w:jc w:val="center"/>
        <w:rPr>
          <w:sz w:val="36"/>
          <w:szCs w:val="36"/>
        </w:rPr>
      </w:pPr>
      <w:r w:rsidRPr="00E74C8A">
        <w:rPr>
          <w:sz w:val="36"/>
          <w:szCs w:val="36"/>
        </w:rPr>
        <w:t xml:space="preserve"> Conference Research Paper</w:t>
      </w:r>
    </w:p>
    <w:p w14:paraId="6BB9198B" w14:textId="35C7B5D0" w:rsidR="0095701B" w:rsidRPr="00E74C8A" w:rsidRDefault="00E74C8A" w:rsidP="0095701B">
      <w:pPr>
        <w:jc w:val="center"/>
        <w:rPr>
          <w:sz w:val="36"/>
          <w:szCs w:val="36"/>
        </w:rPr>
      </w:pPr>
      <w:r w:rsidRPr="00E74C8A">
        <w:rPr>
          <w:sz w:val="36"/>
          <w:szCs w:val="36"/>
        </w:rPr>
        <w:t>Syeda Shajna Begum</w:t>
      </w:r>
    </w:p>
    <w:p w14:paraId="5A039AD3" w14:textId="0034B099" w:rsidR="0095701B" w:rsidRPr="00E74C8A" w:rsidRDefault="00E74C8A" w:rsidP="0095701B">
      <w:pPr>
        <w:jc w:val="center"/>
        <w:rPr>
          <w:sz w:val="36"/>
          <w:szCs w:val="36"/>
        </w:rPr>
      </w:pPr>
      <w:r w:rsidRPr="00E74C8A">
        <w:rPr>
          <w:sz w:val="36"/>
          <w:szCs w:val="36"/>
        </w:rPr>
        <w:t>2128506</w:t>
      </w:r>
    </w:p>
    <w:p w14:paraId="47510D86" w14:textId="473BE787" w:rsidR="0095701B" w:rsidRPr="00E74C8A" w:rsidRDefault="00E74C8A" w:rsidP="0095701B">
      <w:pPr>
        <w:jc w:val="center"/>
        <w:rPr>
          <w:sz w:val="36"/>
          <w:szCs w:val="36"/>
        </w:rPr>
        <w:sectPr w:rsidR="0095701B" w:rsidRPr="00E74C8A" w:rsidSect="00D777E7">
          <w:footerReference w:type="default" r:id="rId7"/>
          <w:pgSz w:w="12240" w:h="15840"/>
          <w:pgMar w:top="1440" w:right="1440" w:bottom="1440" w:left="1440" w:header="720" w:footer="720" w:gutter="0"/>
          <w:cols w:space="720"/>
          <w:docGrid w:linePitch="360"/>
        </w:sectPr>
      </w:pPr>
      <w:r w:rsidRPr="00E74C8A">
        <w:rPr>
          <w:sz w:val="36"/>
          <w:szCs w:val="36"/>
        </w:rPr>
        <w:t>Ben Ka Po Chong</w:t>
      </w:r>
    </w:p>
    <w:p w14:paraId="2AAB029D" w14:textId="77777777" w:rsidR="007A4BD0" w:rsidRPr="007A4BD0" w:rsidRDefault="007A4BD0" w:rsidP="007A4BD0">
      <w:pPr>
        <w:jc w:val="center"/>
        <w:rPr>
          <w:b/>
          <w:bCs/>
          <w:sz w:val="32"/>
          <w:szCs w:val="36"/>
          <w:u w:val="single"/>
        </w:rPr>
      </w:pPr>
      <w:r w:rsidRPr="007A4BD0">
        <w:rPr>
          <w:b/>
          <w:bCs/>
          <w:sz w:val="32"/>
          <w:szCs w:val="36"/>
          <w:u w:val="single"/>
        </w:rPr>
        <w:lastRenderedPageBreak/>
        <w:t>Abstract</w:t>
      </w:r>
    </w:p>
    <w:p w14:paraId="7D90013F" w14:textId="77777777" w:rsidR="007A4BD0" w:rsidRDefault="007A4BD0" w:rsidP="007A4BD0">
      <w:r>
        <w:t>This research has explored AI in the hospitality industry by focusing on Premier Inn to show the role of AI in increasing guest experiences, increasing operational efficiency and driving business growth. This study has outlined that AI-powered tools can increase customer services, reduce delays and provide personalisation to customers which are the demands in the UK hospitality and tourism sectors. Despite challenges like data breaches, the high cost of implementing technologies, data regulations and others, AI is important to shape the future of the UK hospitality and tourism industry by working as a strategic decision-making tool.</w:t>
      </w:r>
    </w:p>
    <w:p w14:paraId="1132C9CA" w14:textId="77777777" w:rsidR="007A4BD0" w:rsidRDefault="007A4BD0" w:rsidP="007A4BD0"/>
    <w:p w14:paraId="0B80B6F5" w14:textId="77777777" w:rsidR="007A4BD0" w:rsidRPr="007A4BD0" w:rsidRDefault="007A4BD0" w:rsidP="007A4BD0">
      <w:pPr>
        <w:sectPr w:rsidR="007A4BD0" w:rsidRPr="007A4BD0" w:rsidSect="00D777E7">
          <w:pgSz w:w="12240" w:h="15840"/>
          <w:pgMar w:top="1440" w:right="1440" w:bottom="1440" w:left="1440" w:header="720" w:footer="720" w:gutter="0"/>
          <w:cols w:space="720"/>
          <w:docGrid w:linePitch="360"/>
        </w:sectPr>
      </w:pPr>
    </w:p>
    <w:sdt>
      <w:sdtPr>
        <w:rPr>
          <w:rFonts w:ascii="Times New Roman" w:eastAsiaTheme="minorHAnsi" w:hAnsi="Times New Roman" w:cs="Times New Roman"/>
          <w:color w:val="auto"/>
          <w:kern w:val="2"/>
          <w:sz w:val="24"/>
          <w:szCs w:val="30"/>
          <w:lang w:eastAsia="en-US" w:bidi="bn-IN"/>
          <w14:ligatures w14:val="standardContextual"/>
        </w:rPr>
        <w:id w:val="647954445"/>
        <w:docPartObj>
          <w:docPartGallery w:val="Table of Contents"/>
          <w:docPartUnique/>
        </w:docPartObj>
      </w:sdtPr>
      <w:sdtEndPr>
        <w:rPr>
          <w:rFonts w:cs="Vrinda"/>
          <w:b/>
          <w:bCs/>
        </w:rPr>
      </w:sdtEndPr>
      <w:sdtContent>
        <w:p w14:paraId="262E6172" w14:textId="0DCD2D50" w:rsidR="007A4BD0" w:rsidRPr="007A4BD0" w:rsidRDefault="007A4BD0">
          <w:pPr>
            <w:pStyle w:val="TOCHeading"/>
            <w:rPr>
              <w:rFonts w:ascii="Times New Roman" w:hAnsi="Times New Roman" w:cs="Times New Roman"/>
            </w:rPr>
          </w:pPr>
          <w:r w:rsidRPr="007A4BD0">
            <w:rPr>
              <w:rFonts w:ascii="Times New Roman" w:hAnsi="Times New Roman" w:cs="Times New Roman"/>
            </w:rPr>
            <w:t>Table of Contents</w:t>
          </w:r>
        </w:p>
        <w:p w14:paraId="7AECDEB6" w14:textId="09090DF1" w:rsidR="007A4BD0" w:rsidRDefault="007A4BD0">
          <w:pPr>
            <w:pStyle w:val="TOC1"/>
            <w:tabs>
              <w:tab w:val="right" w:leader="dot" w:pos="9350"/>
            </w:tabs>
            <w:rPr>
              <w:noProof/>
            </w:rPr>
          </w:pPr>
          <w:r>
            <w:fldChar w:fldCharType="begin"/>
          </w:r>
          <w:r>
            <w:instrText xml:space="preserve"> TOC \o "1-3" \h \z \u </w:instrText>
          </w:r>
          <w:r>
            <w:fldChar w:fldCharType="separate"/>
          </w:r>
          <w:hyperlink w:anchor="_Toc190103047" w:history="1">
            <w:r w:rsidRPr="00941997">
              <w:rPr>
                <w:rStyle w:val="Hyperlink"/>
                <w:noProof/>
              </w:rPr>
              <w:t>Introduction</w:t>
            </w:r>
            <w:r>
              <w:rPr>
                <w:noProof/>
                <w:webHidden/>
              </w:rPr>
              <w:tab/>
            </w:r>
            <w:r>
              <w:rPr>
                <w:noProof/>
                <w:webHidden/>
              </w:rPr>
              <w:fldChar w:fldCharType="begin"/>
            </w:r>
            <w:r>
              <w:rPr>
                <w:noProof/>
                <w:webHidden/>
              </w:rPr>
              <w:instrText xml:space="preserve"> PAGEREF _Toc190103047 \h </w:instrText>
            </w:r>
            <w:r>
              <w:rPr>
                <w:noProof/>
                <w:webHidden/>
              </w:rPr>
            </w:r>
            <w:r>
              <w:rPr>
                <w:noProof/>
                <w:webHidden/>
              </w:rPr>
              <w:fldChar w:fldCharType="separate"/>
            </w:r>
            <w:r>
              <w:rPr>
                <w:noProof/>
                <w:webHidden/>
              </w:rPr>
              <w:t>1</w:t>
            </w:r>
            <w:r>
              <w:rPr>
                <w:noProof/>
                <w:webHidden/>
              </w:rPr>
              <w:fldChar w:fldCharType="end"/>
            </w:r>
          </w:hyperlink>
        </w:p>
        <w:p w14:paraId="6C28D889" w14:textId="60F9CF44" w:rsidR="007A4BD0" w:rsidRDefault="007A4BD0">
          <w:pPr>
            <w:pStyle w:val="TOC1"/>
            <w:tabs>
              <w:tab w:val="right" w:leader="dot" w:pos="9350"/>
            </w:tabs>
            <w:rPr>
              <w:noProof/>
            </w:rPr>
          </w:pPr>
          <w:hyperlink w:anchor="_Toc190103048" w:history="1">
            <w:r w:rsidRPr="00941997">
              <w:rPr>
                <w:rStyle w:val="Hyperlink"/>
                <w:noProof/>
              </w:rPr>
              <w:t>Literature Review</w:t>
            </w:r>
            <w:r>
              <w:rPr>
                <w:noProof/>
                <w:webHidden/>
              </w:rPr>
              <w:tab/>
            </w:r>
            <w:r>
              <w:rPr>
                <w:noProof/>
                <w:webHidden/>
              </w:rPr>
              <w:fldChar w:fldCharType="begin"/>
            </w:r>
            <w:r>
              <w:rPr>
                <w:noProof/>
                <w:webHidden/>
              </w:rPr>
              <w:instrText xml:space="preserve"> PAGEREF _Toc190103048 \h </w:instrText>
            </w:r>
            <w:r>
              <w:rPr>
                <w:noProof/>
                <w:webHidden/>
              </w:rPr>
            </w:r>
            <w:r>
              <w:rPr>
                <w:noProof/>
                <w:webHidden/>
              </w:rPr>
              <w:fldChar w:fldCharType="separate"/>
            </w:r>
            <w:r>
              <w:rPr>
                <w:noProof/>
                <w:webHidden/>
              </w:rPr>
              <w:t>1</w:t>
            </w:r>
            <w:r>
              <w:rPr>
                <w:noProof/>
                <w:webHidden/>
              </w:rPr>
              <w:fldChar w:fldCharType="end"/>
            </w:r>
          </w:hyperlink>
        </w:p>
        <w:p w14:paraId="7607F9AD" w14:textId="418F5083" w:rsidR="007A4BD0" w:rsidRDefault="007A4BD0">
          <w:pPr>
            <w:pStyle w:val="TOC1"/>
            <w:tabs>
              <w:tab w:val="right" w:leader="dot" w:pos="9350"/>
            </w:tabs>
            <w:rPr>
              <w:noProof/>
            </w:rPr>
          </w:pPr>
          <w:hyperlink w:anchor="_Toc190103049" w:history="1">
            <w:r w:rsidRPr="00941997">
              <w:rPr>
                <w:rStyle w:val="Hyperlink"/>
                <w:noProof/>
              </w:rPr>
              <w:t>Method</w:t>
            </w:r>
            <w:r>
              <w:rPr>
                <w:noProof/>
                <w:webHidden/>
              </w:rPr>
              <w:tab/>
            </w:r>
            <w:r>
              <w:rPr>
                <w:noProof/>
                <w:webHidden/>
              </w:rPr>
              <w:fldChar w:fldCharType="begin"/>
            </w:r>
            <w:r>
              <w:rPr>
                <w:noProof/>
                <w:webHidden/>
              </w:rPr>
              <w:instrText xml:space="preserve"> PAGEREF _Toc190103049 \h </w:instrText>
            </w:r>
            <w:r>
              <w:rPr>
                <w:noProof/>
                <w:webHidden/>
              </w:rPr>
            </w:r>
            <w:r>
              <w:rPr>
                <w:noProof/>
                <w:webHidden/>
              </w:rPr>
              <w:fldChar w:fldCharType="separate"/>
            </w:r>
            <w:r>
              <w:rPr>
                <w:noProof/>
                <w:webHidden/>
              </w:rPr>
              <w:t>3</w:t>
            </w:r>
            <w:r>
              <w:rPr>
                <w:noProof/>
                <w:webHidden/>
              </w:rPr>
              <w:fldChar w:fldCharType="end"/>
            </w:r>
          </w:hyperlink>
        </w:p>
        <w:p w14:paraId="2B025012" w14:textId="02A31BA0" w:rsidR="007A4BD0" w:rsidRDefault="007A4BD0">
          <w:pPr>
            <w:pStyle w:val="TOC1"/>
            <w:tabs>
              <w:tab w:val="right" w:leader="dot" w:pos="9350"/>
            </w:tabs>
            <w:rPr>
              <w:noProof/>
            </w:rPr>
          </w:pPr>
          <w:hyperlink w:anchor="_Toc190103050" w:history="1">
            <w:r w:rsidRPr="00941997">
              <w:rPr>
                <w:rStyle w:val="Hyperlink"/>
                <w:noProof/>
              </w:rPr>
              <w:t>Theme Impact Analysis</w:t>
            </w:r>
            <w:r>
              <w:rPr>
                <w:noProof/>
                <w:webHidden/>
              </w:rPr>
              <w:tab/>
            </w:r>
            <w:r>
              <w:rPr>
                <w:noProof/>
                <w:webHidden/>
              </w:rPr>
              <w:fldChar w:fldCharType="begin"/>
            </w:r>
            <w:r>
              <w:rPr>
                <w:noProof/>
                <w:webHidden/>
              </w:rPr>
              <w:instrText xml:space="preserve"> PAGEREF _Toc190103050 \h </w:instrText>
            </w:r>
            <w:r>
              <w:rPr>
                <w:noProof/>
                <w:webHidden/>
              </w:rPr>
            </w:r>
            <w:r>
              <w:rPr>
                <w:noProof/>
                <w:webHidden/>
              </w:rPr>
              <w:fldChar w:fldCharType="separate"/>
            </w:r>
            <w:r>
              <w:rPr>
                <w:noProof/>
                <w:webHidden/>
              </w:rPr>
              <w:t>4</w:t>
            </w:r>
            <w:r>
              <w:rPr>
                <w:noProof/>
                <w:webHidden/>
              </w:rPr>
              <w:fldChar w:fldCharType="end"/>
            </w:r>
          </w:hyperlink>
        </w:p>
        <w:p w14:paraId="12C67D83" w14:textId="0C8DA2A0" w:rsidR="007A4BD0" w:rsidRDefault="007A4BD0">
          <w:pPr>
            <w:pStyle w:val="TOC2"/>
            <w:tabs>
              <w:tab w:val="right" w:leader="dot" w:pos="9350"/>
            </w:tabs>
            <w:rPr>
              <w:noProof/>
            </w:rPr>
          </w:pPr>
          <w:hyperlink w:anchor="_Toc190103051" w:history="1">
            <w:r w:rsidRPr="00941997">
              <w:rPr>
                <w:rStyle w:val="Hyperlink"/>
                <w:noProof/>
              </w:rPr>
              <w:t>PEST Analysis</w:t>
            </w:r>
            <w:r>
              <w:rPr>
                <w:noProof/>
                <w:webHidden/>
              </w:rPr>
              <w:tab/>
            </w:r>
            <w:r>
              <w:rPr>
                <w:noProof/>
                <w:webHidden/>
              </w:rPr>
              <w:fldChar w:fldCharType="begin"/>
            </w:r>
            <w:r>
              <w:rPr>
                <w:noProof/>
                <w:webHidden/>
              </w:rPr>
              <w:instrText xml:space="preserve"> PAGEREF _Toc190103051 \h </w:instrText>
            </w:r>
            <w:r>
              <w:rPr>
                <w:noProof/>
                <w:webHidden/>
              </w:rPr>
            </w:r>
            <w:r>
              <w:rPr>
                <w:noProof/>
                <w:webHidden/>
              </w:rPr>
              <w:fldChar w:fldCharType="separate"/>
            </w:r>
            <w:r>
              <w:rPr>
                <w:noProof/>
                <w:webHidden/>
              </w:rPr>
              <w:t>4</w:t>
            </w:r>
            <w:r>
              <w:rPr>
                <w:noProof/>
                <w:webHidden/>
              </w:rPr>
              <w:fldChar w:fldCharType="end"/>
            </w:r>
          </w:hyperlink>
        </w:p>
        <w:p w14:paraId="63C9BC31" w14:textId="1701E420" w:rsidR="007A4BD0" w:rsidRDefault="007A4BD0">
          <w:pPr>
            <w:pStyle w:val="TOC1"/>
            <w:tabs>
              <w:tab w:val="right" w:leader="dot" w:pos="9350"/>
            </w:tabs>
            <w:rPr>
              <w:noProof/>
            </w:rPr>
          </w:pPr>
          <w:hyperlink w:anchor="_Toc190103052" w:history="1">
            <w:r w:rsidRPr="00941997">
              <w:rPr>
                <w:rStyle w:val="Hyperlink"/>
                <w:noProof/>
              </w:rPr>
              <w:t>Conclusion</w:t>
            </w:r>
            <w:r>
              <w:rPr>
                <w:noProof/>
                <w:webHidden/>
              </w:rPr>
              <w:tab/>
            </w:r>
            <w:r>
              <w:rPr>
                <w:noProof/>
                <w:webHidden/>
              </w:rPr>
              <w:fldChar w:fldCharType="begin"/>
            </w:r>
            <w:r>
              <w:rPr>
                <w:noProof/>
                <w:webHidden/>
              </w:rPr>
              <w:instrText xml:space="preserve"> PAGEREF _Toc190103052 \h </w:instrText>
            </w:r>
            <w:r>
              <w:rPr>
                <w:noProof/>
                <w:webHidden/>
              </w:rPr>
            </w:r>
            <w:r>
              <w:rPr>
                <w:noProof/>
                <w:webHidden/>
              </w:rPr>
              <w:fldChar w:fldCharType="separate"/>
            </w:r>
            <w:r>
              <w:rPr>
                <w:noProof/>
                <w:webHidden/>
              </w:rPr>
              <w:t>5</w:t>
            </w:r>
            <w:r>
              <w:rPr>
                <w:noProof/>
                <w:webHidden/>
              </w:rPr>
              <w:fldChar w:fldCharType="end"/>
            </w:r>
          </w:hyperlink>
        </w:p>
        <w:p w14:paraId="4D458715" w14:textId="716DFBE4" w:rsidR="007A4BD0" w:rsidRDefault="007A4BD0">
          <w:pPr>
            <w:pStyle w:val="TOC1"/>
            <w:tabs>
              <w:tab w:val="right" w:leader="dot" w:pos="9350"/>
            </w:tabs>
            <w:rPr>
              <w:noProof/>
            </w:rPr>
          </w:pPr>
          <w:hyperlink w:anchor="_Toc190103053" w:history="1">
            <w:r w:rsidRPr="00941997">
              <w:rPr>
                <w:rStyle w:val="Hyperlink"/>
                <w:noProof/>
              </w:rPr>
              <w:t>Recommendations</w:t>
            </w:r>
            <w:r>
              <w:rPr>
                <w:noProof/>
                <w:webHidden/>
              </w:rPr>
              <w:tab/>
            </w:r>
            <w:r>
              <w:rPr>
                <w:noProof/>
                <w:webHidden/>
              </w:rPr>
              <w:fldChar w:fldCharType="begin"/>
            </w:r>
            <w:r>
              <w:rPr>
                <w:noProof/>
                <w:webHidden/>
              </w:rPr>
              <w:instrText xml:space="preserve"> PAGEREF _Toc190103053 \h </w:instrText>
            </w:r>
            <w:r>
              <w:rPr>
                <w:noProof/>
                <w:webHidden/>
              </w:rPr>
            </w:r>
            <w:r>
              <w:rPr>
                <w:noProof/>
                <w:webHidden/>
              </w:rPr>
              <w:fldChar w:fldCharType="separate"/>
            </w:r>
            <w:r>
              <w:rPr>
                <w:noProof/>
                <w:webHidden/>
              </w:rPr>
              <w:t>5</w:t>
            </w:r>
            <w:r>
              <w:rPr>
                <w:noProof/>
                <w:webHidden/>
              </w:rPr>
              <w:fldChar w:fldCharType="end"/>
            </w:r>
          </w:hyperlink>
        </w:p>
        <w:p w14:paraId="7F5BFDF4" w14:textId="1F1363CF" w:rsidR="007A4BD0" w:rsidRDefault="007A4BD0">
          <w:pPr>
            <w:pStyle w:val="TOC1"/>
            <w:tabs>
              <w:tab w:val="right" w:leader="dot" w:pos="9350"/>
            </w:tabs>
            <w:rPr>
              <w:noProof/>
            </w:rPr>
          </w:pPr>
          <w:hyperlink w:anchor="_Toc190103054" w:history="1">
            <w:r w:rsidRPr="00941997">
              <w:rPr>
                <w:rStyle w:val="Hyperlink"/>
                <w:noProof/>
              </w:rPr>
              <w:t>References</w:t>
            </w:r>
            <w:r>
              <w:rPr>
                <w:noProof/>
                <w:webHidden/>
              </w:rPr>
              <w:tab/>
            </w:r>
            <w:r>
              <w:rPr>
                <w:noProof/>
                <w:webHidden/>
              </w:rPr>
              <w:fldChar w:fldCharType="begin"/>
            </w:r>
            <w:r>
              <w:rPr>
                <w:noProof/>
                <w:webHidden/>
              </w:rPr>
              <w:instrText xml:space="preserve"> PAGEREF _Toc190103054 \h </w:instrText>
            </w:r>
            <w:r>
              <w:rPr>
                <w:noProof/>
                <w:webHidden/>
              </w:rPr>
            </w:r>
            <w:r>
              <w:rPr>
                <w:noProof/>
                <w:webHidden/>
              </w:rPr>
              <w:fldChar w:fldCharType="separate"/>
            </w:r>
            <w:r>
              <w:rPr>
                <w:noProof/>
                <w:webHidden/>
              </w:rPr>
              <w:t>7</w:t>
            </w:r>
            <w:r>
              <w:rPr>
                <w:noProof/>
                <w:webHidden/>
              </w:rPr>
              <w:fldChar w:fldCharType="end"/>
            </w:r>
          </w:hyperlink>
        </w:p>
        <w:p w14:paraId="5C5D17F2" w14:textId="45E8C4A8" w:rsidR="007A4BD0" w:rsidRDefault="007A4BD0">
          <w:r>
            <w:rPr>
              <w:b/>
              <w:bCs/>
            </w:rPr>
            <w:fldChar w:fldCharType="end"/>
          </w:r>
        </w:p>
      </w:sdtContent>
    </w:sdt>
    <w:p w14:paraId="178DA5B9" w14:textId="77777777" w:rsidR="007A4BD0" w:rsidRDefault="007A4BD0" w:rsidP="007A4BD0"/>
    <w:p w14:paraId="63F79058" w14:textId="77777777" w:rsidR="007A4BD0" w:rsidRPr="007A4BD0" w:rsidRDefault="007A4BD0" w:rsidP="007A4BD0">
      <w:pPr>
        <w:sectPr w:rsidR="007A4BD0" w:rsidRPr="007A4BD0" w:rsidSect="00D777E7">
          <w:pgSz w:w="12240" w:h="15840"/>
          <w:pgMar w:top="1440" w:right="1440" w:bottom="1440" w:left="1440" w:header="720" w:footer="720" w:gutter="0"/>
          <w:cols w:space="720"/>
          <w:docGrid w:linePitch="360"/>
        </w:sectPr>
      </w:pPr>
    </w:p>
    <w:p w14:paraId="1A324D9E" w14:textId="5210C605" w:rsidR="00C73A74" w:rsidRDefault="00AE2C0C" w:rsidP="00AE2C0C">
      <w:pPr>
        <w:pStyle w:val="Heading1"/>
      </w:pPr>
      <w:bookmarkStart w:id="0" w:name="_Toc190103047"/>
      <w:r>
        <w:lastRenderedPageBreak/>
        <w:t>Introduction</w:t>
      </w:r>
      <w:bookmarkEnd w:id="0"/>
    </w:p>
    <w:p w14:paraId="2B995361" w14:textId="233438DF" w:rsidR="00AE2C0C" w:rsidRDefault="004C3990" w:rsidP="00AE2C0C">
      <w:r>
        <w:t xml:space="preserve">One of the modern digital </w:t>
      </w:r>
      <w:r w:rsidR="007F238F">
        <w:t>innovations</w:t>
      </w:r>
      <w:r>
        <w:t xml:space="preserve"> seen to be implemented in every industry is AI or Artificial Intelligence</w:t>
      </w:r>
      <w:r w:rsidR="003F0E57">
        <w:t xml:space="preserve"> to handle everything from enquiries and bookings to providing personalised recommendations. The implementation of AI is revolutionizing the UK hospitality and tourism industry</w:t>
      </w:r>
      <w:r w:rsidR="00791DD1">
        <w:t xml:space="preserve"> through machine learning, chatbots, automation and others to streamline the operations as well as the efficiency in this sector. </w:t>
      </w:r>
      <w:r w:rsidR="00B67E7F">
        <w:t>Since the UK tourism and hospitality sector has been a key driver of the economy, there is an increasing need to improve the operational efficiencies in this industry</w:t>
      </w:r>
      <w:r w:rsidR="00654FA8">
        <w:t xml:space="preserve"> because effective operations increase customer loyalty and other aspects. </w:t>
      </w:r>
      <w:r w:rsidR="00957A6B">
        <w:t xml:space="preserve">According to the recent data of </w:t>
      </w:r>
      <w:r w:rsidR="00957A6B" w:rsidRPr="00957A6B">
        <w:t>Whitbread PLC (2024)</w:t>
      </w:r>
      <w:r w:rsidR="00957A6B">
        <w:t xml:space="preserve">, </w:t>
      </w:r>
      <w:r w:rsidR="000B495D">
        <w:t xml:space="preserve">Premier Inn has demonstrated a high level of operational effectiveness with an 83% increase in the customer satisfaction rate. So, the implementation of this contemporary technology is important in this sector to increase customer experience by providing personalised services, improve operational efficiency by streamlining back-end operations, </w:t>
      </w:r>
      <w:r w:rsidR="00F1254A">
        <w:t xml:space="preserve">assisting decision-making through data analytics and others. </w:t>
      </w:r>
      <w:r w:rsidR="0055217E">
        <w:t xml:space="preserve">The UK hospitality and tourism sectors are one of the key drivers of the UK </w:t>
      </w:r>
      <w:r w:rsidR="00696D61">
        <w:t xml:space="preserve">because the value of the industry is estimated </w:t>
      </w:r>
      <w:r w:rsidR="000C1653">
        <w:t xml:space="preserve">at </w:t>
      </w:r>
      <w:r w:rsidR="00696D61">
        <w:t>around £32.5 billion in international visitor spending</w:t>
      </w:r>
      <w:r w:rsidR="00F1254A">
        <w:t xml:space="preserve"> </w:t>
      </w:r>
      <w:r w:rsidR="000C1653" w:rsidRPr="000C1653">
        <w:t>(Statista, 2024)</w:t>
      </w:r>
      <w:r w:rsidR="000C1653">
        <w:t xml:space="preserve">. </w:t>
      </w:r>
      <w:r w:rsidR="00EC0612">
        <w:t>So, the implementation of this contemporary technology is prevalent because of the increasing demand for personalisation from customers, post-pandemic shif</w:t>
      </w:r>
      <w:r w:rsidR="00687CF1">
        <w:t>ts, increasing operational efficiency and others.</w:t>
      </w:r>
    </w:p>
    <w:p w14:paraId="5CF6CE9D" w14:textId="4B611695" w:rsidR="00AE2C0C" w:rsidRDefault="00AE2C0C" w:rsidP="00AE2C0C">
      <w:pPr>
        <w:pStyle w:val="Heading1"/>
      </w:pPr>
      <w:bookmarkStart w:id="1" w:name="_Toc190103048"/>
      <w:r>
        <w:t>Literature Review</w:t>
      </w:r>
      <w:bookmarkEnd w:id="1"/>
    </w:p>
    <w:p w14:paraId="5F3776D7" w14:textId="2C0F4198" w:rsidR="00E03581" w:rsidRDefault="00E03581" w:rsidP="00E03581">
      <w:r>
        <w:t xml:space="preserve">According to </w:t>
      </w:r>
      <w:r w:rsidRPr="001469C0">
        <w:t>Ruel</w:t>
      </w:r>
      <w:r>
        <w:t xml:space="preserve"> </w:t>
      </w:r>
      <w:r w:rsidRPr="001469C0">
        <w:t>and Njoku</w:t>
      </w:r>
      <w:r>
        <w:t xml:space="preserve"> (2021), AI is the full form of Artificial Intelligence which uses different algorithms and data for a business to offer effective and data-based business strategies. In the tourism and hospitality sector of the UK, the impact of AI is huge and diverse which is assisting the local tourism and hospitality businesses regularly to achieve their desired success at businesses</w:t>
      </w:r>
      <w:r w:rsidR="00057220">
        <w:t xml:space="preserve"> (</w:t>
      </w:r>
      <w:r w:rsidR="00057220" w:rsidRPr="0036161B">
        <w:rPr>
          <w:rFonts w:cstheme="minorBidi"/>
          <w:szCs w:val="22"/>
          <w:lang w:bidi="ar-SA"/>
        </w:rPr>
        <w:t xml:space="preserve">Faulkner, </w:t>
      </w:r>
      <w:proofErr w:type="spellStart"/>
      <w:r w:rsidR="00057220" w:rsidRPr="0036161B">
        <w:rPr>
          <w:rFonts w:cstheme="minorBidi"/>
          <w:szCs w:val="22"/>
          <w:lang w:bidi="ar-SA"/>
        </w:rPr>
        <w:t>Moscardo</w:t>
      </w:r>
      <w:proofErr w:type="spellEnd"/>
      <w:r w:rsidR="00057220">
        <w:rPr>
          <w:rFonts w:cstheme="minorBidi"/>
          <w:szCs w:val="22"/>
          <w:lang w:bidi="ar-SA"/>
        </w:rPr>
        <w:t xml:space="preserve"> and</w:t>
      </w:r>
      <w:r w:rsidR="00057220" w:rsidRPr="0036161B">
        <w:rPr>
          <w:rFonts w:cstheme="minorBidi"/>
          <w:szCs w:val="22"/>
          <w:lang w:bidi="ar-SA"/>
        </w:rPr>
        <w:t xml:space="preserve"> Laws,</w:t>
      </w:r>
      <w:r w:rsidR="00057220">
        <w:rPr>
          <w:rFonts w:cstheme="minorBidi"/>
          <w:szCs w:val="22"/>
          <w:lang w:bidi="ar-SA"/>
        </w:rPr>
        <w:t xml:space="preserve"> </w:t>
      </w:r>
      <w:r w:rsidR="00057220" w:rsidRPr="0036161B">
        <w:rPr>
          <w:rFonts w:cstheme="minorBidi"/>
          <w:szCs w:val="22"/>
          <w:lang w:bidi="ar-SA"/>
        </w:rPr>
        <w:t>2001</w:t>
      </w:r>
      <w:r w:rsidR="00057220">
        <w:rPr>
          <w:rFonts w:cstheme="minorBidi"/>
          <w:szCs w:val="22"/>
          <w:lang w:bidi="ar-SA"/>
        </w:rPr>
        <w:t>)</w:t>
      </w:r>
      <w:r>
        <w:t>. For example, AI in the hospitality and tourism industry evaluate consumer data and market trends to offer personalised services to the guests which makes them more entertaining in tourism easily and makes them repeat regularly to the hospitality and tourism industry of the UK. As a result, it generates more currency in the UK's economy which is needed for the better development of the nation</w:t>
      </w:r>
      <w:r w:rsidR="00394317">
        <w:t xml:space="preserve"> (</w:t>
      </w:r>
      <w:r w:rsidR="00394317" w:rsidRPr="006C772E">
        <w:rPr>
          <w:rFonts w:cstheme="minorBidi"/>
          <w:szCs w:val="22"/>
          <w:lang w:bidi="ar-SA"/>
        </w:rPr>
        <w:t>Santo</w:t>
      </w:r>
      <w:r w:rsidR="00394317">
        <w:rPr>
          <w:rFonts w:cstheme="minorBidi"/>
          <w:szCs w:val="22"/>
          <w:lang w:bidi="ar-SA"/>
        </w:rPr>
        <w:t xml:space="preserve"> </w:t>
      </w:r>
      <w:r w:rsidR="00394317" w:rsidRPr="006C772E">
        <w:rPr>
          <w:rFonts w:cstheme="minorBidi"/>
          <w:szCs w:val="22"/>
          <w:lang w:bidi="ar-SA"/>
        </w:rPr>
        <w:t>and Silva,</w:t>
      </w:r>
      <w:r w:rsidR="00394317">
        <w:rPr>
          <w:rFonts w:cstheme="minorBidi"/>
          <w:szCs w:val="22"/>
          <w:lang w:bidi="ar-SA"/>
        </w:rPr>
        <w:t xml:space="preserve"> </w:t>
      </w:r>
      <w:r w:rsidR="00394317" w:rsidRPr="006C772E">
        <w:rPr>
          <w:rFonts w:cstheme="minorBidi"/>
          <w:szCs w:val="22"/>
          <w:lang w:bidi="ar-SA"/>
        </w:rPr>
        <w:t>2019)</w:t>
      </w:r>
      <w:r>
        <w:t>. Moreover, AI in the tourism and hospitality business analysed employee performance and offered tourism and hospitality services to make them more improved and attractive (</w:t>
      </w:r>
      <w:proofErr w:type="spellStart"/>
      <w:r w:rsidRPr="001469C0">
        <w:t>Knani</w:t>
      </w:r>
      <w:proofErr w:type="spellEnd"/>
      <w:r w:rsidRPr="001469C0">
        <w:t>,</w:t>
      </w:r>
      <w:r>
        <w:t xml:space="preserve"> </w:t>
      </w:r>
      <w:proofErr w:type="spellStart"/>
      <w:r w:rsidRPr="001469C0">
        <w:t>Echchakoui</w:t>
      </w:r>
      <w:proofErr w:type="spellEnd"/>
      <w:r>
        <w:t xml:space="preserve"> </w:t>
      </w:r>
      <w:r w:rsidRPr="001469C0">
        <w:t xml:space="preserve">and </w:t>
      </w:r>
      <w:proofErr w:type="spellStart"/>
      <w:r w:rsidRPr="001469C0">
        <w:t>Ladhari</w:t>
      </w:r>
      <w:proofErr w:type="spellEnd"/>
      <w:r w:rsidRPr="001469C0">
        <w:t>, 2022</w:t>
      </w:r>
      <w:r>
        <w:t xml:space="preserve">). As a result, it brings regular development and innovation in tourism and </w:t>
      </w:r>
      <w:r>
        <w:lastRenderedPageBreak/>
        <w:t>hospitality businesses to attract more tourists and visitors widely in the country. In the marketing approaches of the tourism and hospitality industry of the UK AI explores different consumer demands, travelling preferences and offerings by other companies to adopt proper marketing strategies in business</w:t>
      </w:r>
      <w:r w:rsidR="00394317">
        <w:t xml:space="preserve"> (</w:t>
      </w:r>
      <w:r w:rsidR="00394317" w:rsidRPr="006C772E">
        <w:rPr>
          <w:rFonts w:cstheme="minorBidi"/>
          <w:szCs w:val="22"/>
          <w:lang w:bidi="ar-SA"/>
        </w:rPr>
        <w:t>Robson, 2016)</w:t>
      </w:r>
      <w:r>
        <w:t>. So, it brings more local and foreign consumers for the tourism and hospitality industry of the UK which creates huge job opportunities for the local people. In the cybersecurity of tourism businesses, AI uses different algorithms to analyse the potential frauds and cyber threats for a company (</w:t>
      </w:r>
      <w:r w:rsidRPr="001469C0">
        <w:t>Ivanov and Webster</w:t>
      </w:r>
      <w:r>
        <w:t>, 2019). As a consequence, it enhances online bookings, virtual transactions and consumer experience in the tourism industry of the UK which makes the local tourism and hospitality businesses more profitable and reputed in business activities.</w:t>
      </w:r>
    </w:p>
    <w:p w14:paraId="6DD6FC15" w14:textId="1943D777" w:rsidR="00E03581" w:rsidRDefault="00E03581" w:rsidP="00E03581">
      <w:r>
        <w:t xml:space="preserve">In the enhancement of guest experience, AI plays different vital role in the hospitality and tourism industries which makes consumers more satisfied and loyal. As per </w:t>
      </w:r>
      <w:proofErr w:type="spellStart"/>
      <w:r w:rsidRPr="001469C0">
        <w:t>Buhalis</w:t>
      </w:r>
      <w:proofErr w:type="spellEnd"/>
      <w:r>
        <w:t xml:space="preserve"> </w:t>
      </w:r>
      <w:r w:rsidRPr="001469C0">
        <w:t xml:space="preserve">and </w:t>
      </w:r>
      <w:proofErr w:type="spellStart"/>
      <w:r w:rsidRPr="001469C0">
        <w:t>Moldavska</w:t>
      </w:r>
      <w:proofErr w:type="spellEnd"/>
      <w:r>
        <w:t xml:space="preserve"> (2022), in the tourism and hospitality industry of the UK AI uses different algorithms to evaluate consumer needs and demands in tourism and hospitality services to offer them better experiences in visiting. For example, nowadays a lot of tourism companies in the UK offer personalised tourism services for the consumer based on their visiting and social activities data to make them more flexible and entertaining</w:t>
      </w:r>
      <w:r w:rsidR="000F5DF5">
        <w:t xml:space="preserve"> (</w:t>
      </w:r>
      <w:bookmarkStart w:id="2" w:name="_Hlk190101164"/>
      <w:r w:rsidR="000F5DF5" w:rsidRPr="00385D00">
        <w:rPr>
          <w:rFonts w:cstheme="minorBidi"/>
          <w:szCs w:val="22"/>
          <w:lang w:bidi="ar-SA"/>
        </w:rPr>
        <w:t>Sharma, Singh</w:t>
      </w:r>
      <w:r w:rsidR="000F5DF5">
        <w:rPr>
          <w:rFonts w:cstheme="minorBidi"/>
          <w:szCs w:val="22"/>
          <w:lang w:bidi="ar-SA"/>
        </w:rPr>
        <w:t xml:space="preserve"> </w:t>
      </w:r>
      <w:r w:rsidR="000F5DF5" w:rsidRPr="00385D00">
        <w:rPr>
          <w:rFonts w:cstheme="minorBidi"/>
          <w:szCs w:val="22"/>
          <w:lang w:bidi="ar-SA"/>
        </w:rPr>
        <w:t>and Tyagi,</w:t>
      </w:r>
      <w:r w:rsidR="000F5DF5">
        <w:rPr>
          <w:rFonts w:cstheme="minorBidi"/>
          <w:szCs w:val="22"/>
          <w:lang w:bidi="ar-SA"/>
        </w:rPr>
        <w:t xml:space="preserve"> </w:t>
      </w:r>
      <w:r w:rsidR="000F5DF5" w:rsidRPr="00385D00">
        <w:rPr>
          <w:rFonts w:cstheme="minorBidi"/>
          <w:szCs w:val="22"/>
          <w:lang w:bidi="ar-SA"/>
        </w:rPr>
        <w:t>2024)</w:t>
      </w:r>
      <w:bookmarkEnd w:id="2"/>
      <w:r>
        <w:t xml:space="preserve">. As a consequence, it makes the consumer more satisfied and motivated easily which makes them regularly repeated. AI-powered chatbots in the tourism and hospitality industry also provide 24/7 consumer services to boost the guest experience in tourism. As a result, it makes the boosting systems and answering queries more productive and brings more consumers to business (Chaturvedi et al., 2024).  Nowadays a good number of tourism and hospitality businesses in the UK are offering </w:t>
      </w:r>
      <w:r w:rsidRPr="00C72098">
        <w:t>AI-powered voice assistants</w:t>
      </w:r>
      <w:r>
        <w:t xml:space="preserve"> to enhance the guest experiences widely. It makes them more flexible in ordering, using and designing different tour facilities which offer more relaxation to mind and body. AI also offer c</w:t>
      </w:r>
      <w:r w:rsidRPr="00C72098">
        <w:t xml:space="preserve">oncierge </w:t>
      </w:r>
      <w:r>
        <w:t>s</w:t>
      </w:r>
      <w:r w:rsidRPr="00C72098">
        <w:t>ervices</w:t>
      </w:r>
      <w:r>
        <w:t xml:space="preserve"> to hospitality and tourism </w:t>
      </w:r>
      <w:r w:rsidR="000F5DF5">
        <w:t>consumers</w:t>
      </w:r>
      <w:r>
        <w:t xml:space="preserve"> for entertainment, sightseeing and dining</w:t>
      </w:r>
      <w:r w:rsidR="000F5DF5">
        <w:t xml:space="preserve"> (</w:t>
      </w:r>
      <w:bookmarkStart w:id="3" w:name="_Hlk190101446"/>
      <w:r w:rsidR="000F5DF5" w:rsidRPr="00524C89">
        <w:rPr>
          <w:rFonts w:cstheme="minorBidi"/>
          <w:szCs w:val="22"/>
          <w:lang w:bidi="ar-SA"/>
        </w:rPr>
        <w:t>Dawson,</w:t>
      </w:r>
      <w:r w:rsidR="000F5DF5">
        <w:rPr>
          <w:rFonts w:cstheme="minorBidi"/>
          <w:szCs w:val="22"/>
          <w:lang w:bidi="ar-SA"/>
        </w:rPr>
        <w:t xml:space="preserve"> </w:t>
      </w:r>
      <w:r w:rsidR="000F5DF5" w:rsidRPr="00524C89">
        <w:rPr>
          <w:rFonts w:cstheme="minorBidi"/>
          <w:szCs w:val="22"/>
          <w:lang w:bidi="ar-SA"/>
        </w:rPr>
        <w:t>Lemelin</w:t>
      </w:r>
      <w:r w:rsidR="000F5DF5">
        <w:rPr>
          <w:rFonts w:cstheme="minorBidi"/>
          <w:szCs w:val="22"/>
          <w:lang w:bidi="ar-SA"/>
        </w:rPr>
        <w:t xml:space="preserve"> and</w:t>
      </w:r>
      <w:r w:rsidR="000F5DF5" w:rsidRPr="00524C89">
        <w:rPr>
          <w:rFonts w:cstheme="minorBidi"/>
          <w:szCs w:val="22"/>
          <w:lang w:bidi="ar-SA"/>
        </w:rPr>
        <w:t xml:space="preserve"> Stewart, 2012)</w:t>
      </w:r>
      <w:bookmarkEnd w:id="3"/>
      <w:r>
        <w:t>. Basically, AI uses market and consumer data to offer c</w:t>
      </w:r>
      <w:r w:rsidRPr="00C72098">
        <w:t xml:space="preserve">oncierge </w:t>
      </w:r>
      <w:r>
        <w:t>s</w:t>
      </w:r>
      <w:r w:rsidRPr="00C72098">
        <w:t>ervices</w:t>
      </w:r>
      <w:r>
        <w:t xml:space="preserve"> in tourism which makes guests more satisfied.</w:t>
      </w:r>
    </w:p>
    <w:p w14:paraId="788C7ED4" w14:textId="7B4A19C4" w:rsidR="00AE2C0C" w:rsidRDefault="00E03581" w:rsidP="00AE2C0C">
      <w:r>
        <w:t xml:space="preserve">Premier Inn is one of the largest and financially strong hotel chains in the UK which used different AI in business processes to make the company more profitable for the stakeholders and attractive in markets. For example, Premier Inn AI-based chatbots in consumer services and enhance the booking system of the company and answer different questions of the potential consumer in time </w:t>
      </w:r>
      <w:r>
        <w:lastRenderedPageBreak/>
        <w:t>to make them a consumer to business (</w:t>
      </w:r>
      <w:r w:rsidRPr="001469C0">
        <w:t>Huang</w:t>
      </w:r>
      <w:r>
        <w:t xml:space="preserve"> et al, 2022). As a result, it offers better consumer numbers and sales for Premier Inn in the hospitality industry of the UK which makes it more competitive and attractive. Moreover, the marking AI of Premier Inn analyses the market trends and consumer needs through consumer and market data to offer them personalised customer experiences by the business</w:t>
      </w:r>
      <w:r w:rsidR="00394317">
        <w:t xml:space="preserve"> (</w:t>
      </w:r>
      <w:r w:rsidR="00394317" w:rsidRPr="006C772E">
        <w:rPr>
          <w:rFonts w:cstheme="minorBidi"/>
          <w:szCs w:val="22"/>
          <w:lang w:bidi="ar-SA"/>
        </w:rPr>
        <w:t>Krippendorf, 2011</w:t>
      </w:r>
      <w:r w:rsidR="00394317">
        <w:rPr>
          <w:rFonts w:cstheme="minorBidi"/>
          <w:szCs w:val="22"/>
          <w:lang w:bidi="ar-SA"/>
        </w:rPr>
        <w:t>)</w:t>
      </w:r>
      <w:r>
        <w:t xml:space="preserve">. It makes the consumer more attractive to the company and boosts the travelling experience which makes them regularly repeated. As per the statement of </w:t>
      </w:r>
      <w:bookmarkStart w:id="4" w:name="_Hlk190098814"/>
      <w:r w:rsidRPr="001469C0">
        <w:t>Sharma</w:t>
      </w:r>
      <w:r>
        <w:t xml:space="preserve"> </w:t>
      </w:r>
      <w:r w:rsidRPr="001469C0">
        <w:t>and Aggarwal</w:t>
      </w:r>
      <w:r>
        <w:t xml:space="preserve"> (2024)</w:t>
      </w:r>
      <w:bookmarkEnd w:id="4"/>
      <w:r>
        <w:t>, in some of the hotels of Premier Inn, the company offer AI-powered smart rooms for the visitors to make them more comfortable and satisfied. It offers a better competitive edge to Premier Inn in the hospitality and tourism industry of the UK which generates more profits for business</w:t>
      </w:r>
      <w:r w:rsidR="00394317">
        <w:t xml:space="preserve"> (</w:t>
      </w:r>
      <w:r w:rsidR="00394317" w:rsidRPr="006C772E">
        <w:rPr>
          <w:rFonts w:cstheme="minorBidi"/>
          <w:szCs w:val="22"/>
          <w:lang w:bidi="ar-SA"/>
        </w:rPr>
        <w:t>Mill, 2012)</w:t>
      </w:r>
      <w:r>
        <w:t>.</w:t>
      </w:r>
    </w:p>
    <w:p w14:paraId="3A29A748" w14:textId="2236327D" w:rsidR="00AE2C0C" w:rsidRDefault="00AE2C0C" w:rsidP="00AE2C0C">
      <w:pPr>
        <w:pStyle w:val="Heading1"/>
      </w:pPr>
      <w:bookmarkStart w:id="5" w:name="_Toc190103049"/>
      <w:r>
        <w:t>Method</w:t>
      </w:r>
      <w:bookmarkEnd w:id="5"/>
    </w:p>
    <w:p w14:paraId="3E31C3F1" w14:textId="6435372A" w:rsidR="00AE2C0C" w:rsidRDefault="00E03581" w:rsidP="00AE2C0C">
      <w:r w:rsidRPr="00C72098">
        <w:t>This research followed a secondary data collection procedure to collect the needed dat</w:t>
      </w:r>
      <w:r>
        <w:t>a</w:t>
      </w:r>
      <w:r w:rsidRPr="00C72098">
        <w:t xml:space="preserve"> related to Artificial Intelligence in hospitality and tourism</w:t>
      </w:r>
      <w:r>
        <w:t>. In the secondary data collection process needed data are collected from different secondary resources where several data are available related to a topic by previous research or information (</w:t>
      </w:r>
      <w:proofErr w:type="spellStart"/>
      <w:r w:rsidRPr="001469C0">
        <w:t>Taherdoost</w:t>
      </w:r>
      <w:proofErr w:type="spellEnd"/>
      <w:r w:rsidRPr="001469C0">
        <w:t>,</w:t>
      </w:r>
      <w:r>
        <w:t xml:space="preserve"> 2021). So, this research used a secondary data collection process to collect the needed data quickly and easily to complete the research in time successfully. It also reduces the overall budgets of research and offers a wide range of information related to a topic which makes business research conduction more flexible and productive</w:t>
      </w:r>
      <w:r w:rsidR="00173393">
        <w:t xml:space="preserve"> (</w:t>
      </w:r>
      <w:r w:rsidR="00173393" w:rsidRPr="00524C89">
        <w:rPr>
          <w:rFonts w:cstheme="minorBidi"/>
          <w:szCs w:val="22"/>
          <w:lang w:bidi="ar-SA"/>
        </w:rPr>
        <w:t>Dawson, Lemeli</w:t>
      </w:r>
      <w:r w:rsidR="00173393">
        <w:rPr>
          <w:rFonts w:cstheme="minorBidi"/>
          <w:szCs w:val="22"/>
          <w:lang w:bidi="ar-SA"/>
        </w:rPr>
        <w:t>n and</w:t>
      </w:r>
      <w:r w:rsidR="00173393" w:rsidRPr="00524C89">
        <w:rPr>
          <w:rFonts w:cstheme="minorBidi"/>
          <w:szCs w:val="22"/>
          <w:lang w:bidi="ar-SA"/>
        </w:rPr>
        <w:t xml:space="preserve"> Stewart, 2012)</w:t>
      </w:r>
      <w:r>
        <w:t xml:space="preserve">. If the research used a primary data collection approach it would boost the costs and complications in data analysis which makes the </w:t>
      </w:r>
      <w:r w:rsidRPr="00C72098">
        <w:t>secondary data collection procedure</w:t>
      </w:r>
      <w:r>
        <w:t xml:space="preserve"> more suitable for the research. To analyse the collected data the research also followed a narrative data analysis technique which interprets and examines different stories and people's experiences related to the topic to make the data more valuable in research success</w:t>
      </w:r>
      <w:r w:rsidR="00A62CEE">
        <w:t xml:space="preserve"> </w:t>
      </w:r>
      <w:r w:rsidR="00A62CEE" w:rsidRPr="00A62CEE">
        <w:t>(Brotherton, 2015)</w:t>
      </w:r>
      <w:r>
        <w:t>. The narrative structure of data analysis makes the data evaluation more flexible for the researchers compared to other data analysis techniques like d</w:t>
      </w:r>
      <w:r w:rsidRPr="00C72098">
        <w:t>escriptive</w:t>
      </w:r>
      <w:r>
        <w:t xml:space="preserve"> data</w:t>
      </w:r>
      <w:r w:rsidRPr="00C72098">
        <w:t xml:space="preserve"> </w:t>
      </w:r>
      <w:r>
        <w:t>a</w:t>
      </w:r>
      <w:r w:rsidRPr="00C72098">
        <w:t>nalysis</w:t>
      </w:r>
      <w:r>
        <w:t xml:space="preserve"> (</w:t>
      </w:r>
      <w:r w:rsidRPr="001469C0">
        <w:t>Sharp,</w:t>
      </w:r>
      <w:r>
        <w:t xml:space="preserve"> </w:t>
      </w:r>
      <w:r w:rsidRPr="001469C0">
        <w:t>Bye</w:t>
      </w:r>
      <w:r>
        <w:t xml:space="preserve"> </w:t>
      </w:r>
      <w:r w:rsidRPr="001469C0">
        <w:t>and Cusick</w:t>
      </w:r>
      <w:r>
        <w:t>, 2019)</w:t>
      </w:r>
      <w:r w:rsidRPr="00C72098">
        <w:t>.</w:t>
      </w:r>
      <w:r>
        <w:t xml:space="preserve"> It also offers deep and enriched data in research which is needed for better research success. However, the narrative data analysis technique is highly time-consuming and avoids ethical considerations in research conditions which some </w:t>
      </w:r>
      <w:r w:rsidR="005E2BE1">
        <w:t>lack</w:t>
      </w:r>
      <w:r>
        <w:t xml:space="preserve"> </w:t>
      </w:r>
      <w:r w:rsidR="005E2BE1" w:rsidRPr="005E2BE1">
        <w:t xml:space="preserve">(Clegg, </w:t>
      </w:r>
      <w:proofErr w:type="spellStart"/>
      <w:r w:rsidR="005E2BE1" w:rsidRPr="005E2BE1">
        <w:t>Skyttermoen</w:t>
      </w:r>
      <w:proofErr w:type="spellEnd"/>
      <w:r w:rsidR="005E2BE1" w:rsidRPr="005E2BE1">
        <w:t xml:space="preserve"> and </w:t>
      </w:r>
      <w:proofErr w:type="spellStart"/>
      <w:r w:rsidR="005E2BE1" w:rsidRPr="005E2BE1">
        <w:t>Vaagaasar</w:t>
      </w:r>
      <w:proofErr w:type="spellEnd"/>
      <w:r w:rsidR="005E2BE1" w:rsidRPr="005E2BE1">
        <w:t>, 2021)</w:t>
      </w:r>
      <w:r>
        <w:t xml:space="preserve">. As the research tools, the research also used different e-books, websites and information from different online learning institutes like Biju’s and Coursera to offer more data and information related to the impact of </w:t>
      </w:r>
      <w:r w:rsidRPr="00C72098">
        <w:t>Artificial Intelligence in hospitality and tourism</w:t>
      </w:r>
      <w:r>
        <w:t>.</w:t>
      </w:r>
    </w:p>
    <w:p w14:paraId="505C1B35" w14:textId="59D95705" w:rsidR="00AE2C0C" w:rsidRDefault="00AE2C0C" w:rsidP="00AE2C0C">
      <w:pPr>
        <w:pStyle w:val="Heading1"/>
      </w:pPr>
      <w:bookmarkStart w:id="6" w:name="_Toc190103050"/>
      <w:r>
        <w:lastRenderedPageBreak/>
        <w:t>Theme Impact Analysis</w:t>
      </w:r>
      <w:bookmarkEnd w:id="6"/>
    </w:p>
    <w:p w14:paraId="6252ED29" w14:textId="4403CE08" w:rsidR="00AE2C0C" w:rsidRDefault="00F83039" w:rsidP="00F83039">
      <w:pPr>
        <w:pStyle w:val="Heading2"/>
      </w:pPr>
      <w:bookmarkStart w:id="7" w:name="_Toc190103051"/>
      <w:r>
        <w:t>PEST Analysis</w:t>
      </w:r>
      <w:bookmarkEnd w:id="7"/>
    </w:p>
    <w:p w14:paraId="6E076EF8" w14:textId="3F54FC18" w:rsidR="00F83039" w:rsidRDefault="00824026" w:rsidP="00AE2C0C">
      <w:r>
        <w:rPr>
          <w:b/>
          <w:bCs/>
        </w:rPr>
        <w:t>Political:</w:t>
      </w:r>
      <w:r>
        <w:t xml:space="preserve"> </w:t>
      </w:r>
      <w:r w:rsidR="003606CF">
        <w:t xml:space="preserve">The UK government has a positive influence on the implementation of AI in industries like hospitality and tourism. According to the </w:t>
      </w:r>
      <w:r w:rsidR="003606CF" w:rsidRPr="00A63481">
        <w:rPr>
          <w:b/>
          <w:bCs/>
        </w:rPr>
        <w:t xml:space="preserve">UK National </w:t>
      </w:r>
      <w:r w:rsidR="00E36688" w:rsidRPr="00A63481">
        <w:rPr>
          <w:b/>
          <w:bCs/>
        </w:rPr>
        <w:t>AI Strategy</w:t>
      </w:r>
      <w:r w:rsidR="00E36688">
        <w:t xml:space="preserve"> 2021, the UK government launched its long-term vision to make </w:t>
      </w:r>
      <w:r w:rsidR="00241305">
        <w:t xml:space="preserve">the </w:t>
      </w:r>
      <w:r w:rsidR="00E36688">
        <w:t>UK the leader in AI</w:t>
      </w:r>
      <w:r w:rsidR="000754E5">
        <w:t xml:space="preserve"> </w:t>
      </w:r>
      <w:r w:rsidR="000754E5" w:rsidRPr="000754E5">
        <w:t>(GOV.UK, 2021)</w:t>
      </w:r>
      <w:r w:rsidR="00241305">
        <w:t xml:space="preserve">. For this reason, the UK government aims to increase public and private investment in AI innovation by supporting start-ups and putting emphasis on </w:t>
      </w:r>
      <w:r w:rsidR="0083135D">
        <w:t>the promotion of ethical standards and the usage of AI.</w:t>
      </w:r>
      <w:r w:rsidR="00264EB1">
        <w:t xml:space="preserve"> However, </w:t>
      </w:r>
      <w:r w:rsidR="000F45ED">
        <w:t xml:space="preserve">there are </w:t>
      </w:r>
      <w:r w:rsidR="000F45ED" w:rsidRPr="00A63481">
        <w:rPr>
          <w:b/>
          <w:bCs/>
        </w:rPr>
        <w:t>strict data privacy and protection laws</w:t>
      </w:r>
      <w:r w:rsidR="000F45ED">
        <w:t xml:space="preserve"> through regulations like GDPR. This has been seen to limit the </w:t>
      </w:r>
      <w:r w:rsidR="00A863D4">
        <w:t>ability of businesses to train AI systems. Besides, the UK’s approach to the adoption of AI is fragmented because AI is advancing rapidly but the U</w:t>
      </w:r>
      <w:r w:rsidR="00206C58">
        <w:t xml:space="preserve">K laws that govern AI </w:t>
      </w:r>
      <w:r w:rsidR="008446DB">
        <w:t>applications</w:t>
      </w:r>
      <w:r w:rsidR="00206C58">
        <w:t xml:space="preserve"> seem to be not agile</w:t>
      </w:r>
      <w:r w:rsidR="008446DB">
        <w:t xml:space="preserve"> and this can adversely impact the </w:t>
      </w:r>
      <w:r w:rsidR="004F0071">
        <w:t>hospitality and tourism sectors in the UK during the integration of AI in various areas</w:t>
      </w:r>
      <w:r w:rsidR="00E7471A">
        <w:t xml:space="preserve"> </w:t>
      </w:r>
      <w:r w:rsidR="005044A1" w:rsidRPr="005044A1">
        <w:t>(Ford and Sturman, 2020)</w:t>
      </w:r>
      <w:r w:rsidR="004F0071">
        <w:t>.</w:t>
      </w:r>
    </w:p>
    <w:p w14:paraId="58D6ECED" w14:textId="4B843858" w:rsidR="00206C58" w:rsidRDefault="00C06C7F" w:rsidP="00AE2C0C">
      <w:r>
        <w:rPr>
          <w:b/>
          <w:bCs/>
        </w:rPr>
        <w:t>Economical:</w:t>
      </w:r>
      <w:r>
        <w:t xml:space="preserve"> </w:t>
      </w:r>
      <w:r w:rsidR="0045699E">
        <w:t xml:space="preserve">The UK government has been positively influencing </w:t>
      </w:r>
      <w:r w:rsidR="002D69DE">
        <w:t xml:space="preserve">the implementation and integration of AI through various schemes and policies. </w:t>
      </w:r>
      <w:r w:rsidR="00B16B4C">
        <w:t xml:space="preserve">The UK offers an </w:t>
      </w:r>
      <w:r w:rsidR="00B16B4C" w:rsidRPr="00A63481">
        <w:rPr>
          <w:b/>
          <w:bCs/>
        </w:rPr>
        <w:t>R&amp;D Tax Credit</w:t>
      </w:r>
      <w:r w:rsidR="00B16B4C">
        <w:t xml:space="preserve"> scheme that encourages businesses to invest in various innovative technologies such as AI</w:t>
      </w:r>
      <w:r w:rsidR="000708A9">
        <w:t xml:space="preserve"> </w:t>
      </w:r>
      <w:r w:rsidR="000708A9" w:rsidRPr="000708A9">
        <w:t>(HM Revenue &amp; Customs, 2023)</w:t>
      </w:r>
      <w:r w:rsidR="00B16B4C">
        <w:t xml:space="preserve">. This tax credit has </w:t>
      </w:r>
      <w:r w:rsidR="001E6EEC">
        <w:t xml:space="preserve">positively </w:t>
      </w:r>
      <w:r w:rsidR="008446DB">
        <w:t>impacted</w:t>
      </w:r>
      <w:r w:rsidR="001E6EEC">
        <w:t xml:space="preserve"> businesses to claim back a portion of their R&amp;D</w:t>
      </w:r>
      <w:r w:rsidR="004F0071">
        <w:t xml:space="preserve">. So, using this </w:t>
      </w:r>
      <w:r w:rsidR="00DE4B83">
        <w:t xml:space="preserve">fund, businesses in the hospitality and tourism sectors </w:t>
      </w:r>
      <w:r w:rsidR="000708A9">
        <w:t xml:space="preserve">can integrate AI in operational areas to achieve efficiency. However, </w:t>
      </w:r>
      <w:r w:rsidR="00FB4597">
        <w:t>despite initiatives such as R&amp;D Tax Credits and</w:t>
      </w:r>
      <w:r w:rsidR="00A63481">
        <w:t xml:space="preserve"> others, there is </w:t>
      </w:r>
      <w:r w:rsidR="00A63481">
        <w:rPr>
          <w:b/>
          <w:bCs/>
        </w:rPr>
        <w:t>inadequate access to finance</w:t>
      </w:r>
      <w:r w:rsidR="00A63481">
        <w:t xml:space="preserve"> for </w:t>
      </w:r>
      <w:r w:rsidR="00EF7022">
        <w:t xml:space="preserve">businesses in the UK hospitality sectors. Most companies face </w:t>
      </w:r>
      <w:r w:rsidR="00D5051C">
        <w:t>funding issues in the early stage</w:t>
      </w:r>
      <w:r w:rsidR="001520CF">
        <w:t>s because traditional funding mechanisms are not always well-suited to the needs of AI startups</w:t>
      </w:r>
      <w:r w:rsidR="0077013F">
        <w:t xml:space="preserve"> </w:t>
      </w:r>
      <w:r w:rsidR="0077013F" w:rsidRPr="0077013F">
        <w:t>(</w:t>
      </w:r>
      <w:proofErr w:type="spellStart"/>
      <w:r w:rsidR="0077013F" w:rsidRPr="0077013F">
        <w:t>Batabyal</w:t>
      </w:r>
      <w:proofErr w:type="spellEnd"/>
      <w:r w:rsidR="0077013F" w:rsidRPr="0077013F">
        <w:t xml:space="preserve"> and Das, 2019)</w:t>
      </w:r>
      <w:r w:rsidR="0077013F">
        <w:t>.</w:t>
      </w:r>
      <w:r w:rsidR="001520CF">
        <w:t xml:space="preserve"> For this reason, these economic </w:t>
      </w:r>
      <w:r w:rsidR="003D30B7">
        <w:t>issues</w:t>
      </w:r>
      <w:r w:rsidR="001520CF">
        <w:t xml:space="preserve"> seem to adversely impact the </w:t>
      </w:r>
      <w:r w:rsidR="003D30B7">
        <w:t>development of AI in the hospitality and tourism sectors.</w:t>
      </w:r>
    </w:p>
    <w:p w14:paraId="010B78D5" w14:textId="19D641E8" w:rsidR="003D30B7" w:rsidRDefault="003D30B7" w:rsidP="00AE2C0C">
      <w:r>
        <w:rPr>
          <w:b/>
          <w:bCs/>
        </w:rPr>
        <w:t>Social:</w:t>
      </w:r>
      <w:r>
        <w:t xml:space="preserve"> </w:t>
      </w:r>
      <w:r w:rsidR="00A826CA">
        <w:t xml:space="preserve">There is an increasing </w:t>
      </w:r>
      <w:r w:rsidR="00A826CA">
        <w:rPr>
          <w:b/>
          <w:bCs/>
        </w:rPr>
        <w:t>demand for personalisation</w:t>
      </w:r>
      <w:r w:rsidR="00A826CA">
        <w:t xml:space="preserve"> from customers because they are becoming more and more tech-savvy</w:t>
      </w:r>
      <w:r w:rsidR="00C64B1A">
        <w:t xml:space="preserve">. </w:t>
      </w:r>
      <w:r w:rsidR="009D1193">
        <w:t xml:space="preserve">According to the research conducted by </w:t>
      </w:r>
      <w:r w:rsidR="009D1193" w:rsidRPr="009D1193">
        <w:t>Weerakoon (2023)</w:t>
      </w:r>
      <w:r w:rsidR="009D1193">
        <w:t xml:space="preserve">, more than 63% of customers make purchase decisions from companies which have been providing </w:t>
      </w:r>
      <w:r w:rsidR="00BF6583">
        <w:t>any personalisation through big data analytics</w:t>
      </w:r>
      <w:r w:rsidR="00991D0D">
        <w:t>, AI and others to provide a tailored and good experience to outperform competitors. So, this demand for personalisation</w:t>
      </w:r>
      <w:r w:rsidR="006210F9">
        <w:t xml:space="preserve"> from customers can positively influence businesses like Premier Inn in the hospitality and tourism sectors to adopt and integrate AI in various operational areas. </w:t>
      </w:r>
      <w:r w:rsidR="004F4294">
        <w:t xml:space="preserve">However, there is an increasing </w:t>
      </w:r>
      <w:r w:rsidR="00F20D8C">
        <w:t>concern</w:t>
      </w:r>
      <w:r w:rsidR="004F4294">
        <w:t xml:space="preserve"> for </w:t>
      </w:r>
      <w:r w:rsidR="004F4294">
        <w:rPr>
          <w:b/>
          <w:bCs/>
        </w:rPr>
        <w:t>data and security breaches</w:t>
      </w:r>
      <w:r w:rsidR="004F4294">
        <w:t xml:space="preserve"> </w:t>
      </w:r>
      <w:r w:rsidR="00A5550D">
        <w:t xml:space="preserve">from customers. This makes customers in the hospitality and tourism sectors </w:t>
      </w:r>
      <w:r w:rsidR="003366DF">
        <w:lastRenderedPageBreak/>
        <w:t>hesitant to provide data</w:t>
      </w:r>
      <w:r w:rsidR="00B00CC9">
        <w:t xml:space="preserve"> </w:t>
      </w:r>
      <w:r w:rsidR="00B00CC9" w:rsidRPr="00B00CC9">
        <w:t>(Cooper and Hall, 2019)</w:t>
      </w:r>
      <w:r w:rsidR="003366DF">
        <w:t xml:space="preserve">. This is because customers from this sector often feel their data will be misused. </w:t>
      </w:r>
      <w:r w:rsidR="006E2BE6">
        <w:t xml:space="preserve">Even though there are strict regulations of GDPR protecting the data of customers, </w:t>
      </w:r>
      <w:r w:rsidR="00E559DD">
        <w:t>it ultimately can adversely impact the integration of AI in this sector due to not being able to use customer data to train AI models</w:t>
      </w:r>
      <w:r w:rsidR="007179AC">
        <w:t xml:space="preserve"> (</w:t>
      </w:r>
      <w:r w:rsidR="007179AC" w:rsidRPr="00385D00">
        <w:rPr>
          <w:rFonts w:cstheme="minorBidi"/>
          <w:szCs w:val="22"/>
          <w:lang w:bidi="ar-SA"/>
        </w:rPr>
        <w:t>Sharma, Singh</w:t>
      </w:r>
      <w:r w:rsidR="007179AC">
        <w:rPr>
          <w:rFonts w:cstheme="minorBidi"/>
          <w:szCs w:val="22"/>
          <w:lang w:bidi="ar-SA"/>
        </w:rPr>
        <w:t xml:space="preserve"> </w:t>
      </w:r>
      <w:r w:rsidR="007179AC" w:rsidRPr="00385D00">
        <w:rPr>
          <w:rFonts w:cstheme="minorBidi"/>
          <w:szCs w:val="22"/>
          <w:lang w:bidi="ar-SA"/>
        </w:rPr>
        <w:t>and Tyagi, 2024)</w:t>
      </w:r>
      <w:r w:rsidR="00E559DD">
        <w:t>.</w:t>
      </w:r>
    </w:p>
    <w:p w14:paraId="044DA1C9" w14:textId="55971481" w:rsidR="00931C7F" w:rsidRDefault="00E559DD" w:rsidP="00AE2C0C">
      <w:r>
        <w:rPr>
          <w:b/>
          <w:bCs/>
        </w:rPr>
        <w:t>Technological:</w:t>
      </w:r>
      <w:r w:rsidR="00B058CB">
        <w:t xml:space="preserve"> </w:t>
      </w:r>
      <w:r w:rsidR="003F4304">
        <w:t xml:space="preserve">According to the reports of the </w:t>
      </w:r>
      <w:r w:rsidR="003F4304" w:rsidRPr="003F4304">
        <w:t>Office for National Statistics (2023)</w:t>
      </w:r>
      <w:r w:rsidR="003F4304">
        <w:t>, nearly 96% of adults claim to be aware of the usage of AI</w:t>
      </w:r>
      <w:r w:rsidR="004779C3">
        <w:t xml:space="preserve"> and other digital technologies</w:t>
      </w:r>
      <w:r w:rsidR="00C05A43">
        <w:t xml:space="preserve">. So, this </w:t>
      </w:r>
      <w:r w:rsidR="00C05A43" w:rsidRPr="00C05A43">
        <w:rPr>
          <w:b/>
          <w:bCs/>
        </w:rPr>
        <w:t>high level of tech</w:t>
      </w:r>
      <w:r w:rsidR="00C05A43">
        <w:rPr>
          <w:b/>
          <w:bCs/>
        </w:rPr>
        <w:t xml:space="preserve"> awareness</w:t>
      </w:r>
      <w:r w:rsidR="00C05A43">
        <w:t xml:space="preserve"> </w:t>
      </w:r>
      <w:r w:rsidR="00B246EA">
        <w:t xml:space="preserve">will create a positive impact on the </w:t>
      </w:r>
      <w:r w:rsidR="00D62B90">
        <w:t>hospitality and tourism sector</w:t>
      </w:r>
      <w:r w:rsidR="000A0674">
        <w:t xml:space="preserve"> businesses in terms of implementing AI in operational areas. This is because people have the awareness of understanding the results generated by AI and chatbots</w:t>
      </w:r>
      <w:r w:rsidR="009D026B">
        <w:t xml:space="preserve"> </w:t>
      </w:r>
      <w:r w:rsidR="009D026B" w:rsidRPr="00353BE6">
        <w:t>(Wahab and Cooper, 2005)</w:t>
      </w:r>
      <w:r w:rsidR="000A0674">
        <w:t xml:space="preserve">. </w:t>
      </w:r>
      <w:r w:rsidR="00AF67E6">
        <w:t xml:space="preserve">So, this increasing level of tech awareness will </w:t>
      </w:r>
      <w:r w:rsidR="00931C7F">
        <w:t>help businesses in the hospitality sector invest in AI to generate proper ROI</w:t>
      </w:r>
      <w:r w:rsidR="00472B5C">
        <w:t xml:space="preserve"> (</w:t>
      </w:r>
      <w:r w:rsidR="00472B5C" w:rsidRPr="008824BF">
        <w:t>Costa and Costa, 2022)</w:t>
      </w:r>
      <w:r w:rsidR="00931C7F">
        <w:t xml:space="preserve">. However, </w:t>
      </w:r>
      <w:r w:rsidR="00F32E9D">
        <w:t xml:space="preserve">there are </w:t>
      </w:r>
      <w:r w:rsidR="00883E81">
        <w:t xml:space="preserve">several barriers to technical adoption in the UK. One of the key barriers to </w:t>
      </w:r>
      <w:r w:rsidR="00B65F58">
        <w:t xml:space="preserve">implementing AI and other technologies in the UK hospitality and tourism sector is the </w:t>
      </w:r>
      <w:r w:rsidR="00B65F58">
        <w:rPr>
          <w:b/>
          <w:bCs/>
        </w:rPr>
        <w:t>increasing cost of technology</w:t>
      </w:r>
      <w:r w:rsidR="00B65F58">
        <w:t xml:space="preserve">. This </w:t>
      </w:r>
      <w:r w:rsidR="00F462A5">
        <w:t>high level of cost often seems to be considered not worth it for companies in this sector based on the ability to generate ROI, complexities and other aspects</w:t>
      </w:r>
      <w:r w:rsidR="00D00529">
        <w:t xml:space="preserve"> </w:t>
      </w:r>
      <w:r w:rsidR="00D00529" w:rsidRPr="00D00529">
        <w:t>(Tribe, 2009)</w:t>
      </w:r>
      <w:r w:rsidR="00F462A5">
        <w:t>.</w:t>
      </w:r>
    </w:p>
    <w:p w14:paraId="335E2C75" w14:textId="1A67F100" w:rsidR="00F462A5" w:rsidRDefault="007A370F" w:rsidP="007A370F">
      <w:pPr>
        <w:pStyle w:val="Heading1"/>
      </w:pPr>
      <w:bookmarkStart w:id="8" w:name="_Toc190103052"/>
      <w:r>
        <w:t>Conclusion</w:t>
      </w:r>
      <w:bookmarkEnd w:id="8"/>
    </w:p>
    <w:p w14:paraId="24735FE7" w14:textId="5B0CF4B5" w:rsidR="007A370F" w:rsidRDefault="00DD3C88" w:rsidP="007A370F">
      <w:r>
        <w:t xml:space="preserve">The implementation of AI in the UK hospitality and tourism sectors, especially in organisations like Premier Inn, illustrates several opportunities to increase operational efficiency, guest experience and business growth. </w:t>
      </w:r>
      <w:r w:rsidR="006401AA">
        <w:t xml:space="preserve">The overall analysis has illustrated that by leveraging AI, organisations such as Premier Inn can increase customer satisfaction and loyalty and streamline operations to provide personalised services to customers. However, the external analysis </w:t>
      </w:r>
      <w:r w:rsidR="0017445E">
        <w:t xml:space="preserve">has illustrated that challenges like data privacy concerns, high technical costs and others can hinder progress. So, AI is a transformative technology </w:t>
      </w:r>
      <w:r w:rsidR="0061771F">
        <w:t>which can develop the progress of the UK hospitality and tourism sectors and position companies like Premier Inn in this highly competitive market.</w:t>
      </w:r>
    </w:p>
    <w:p w14:paraId="312FD427" w14:textId="1F486296" w:rsidR="007A370F" w:rsidRDefault="007A370F" w:rsidP="007A370F">
      <w:pPr>
        <w:pStyle w:val="Heading1"/>
      </w:pPr>
      <w:bookmarkStart w:id="9" w:name="_Toc190103053"/>
      <w:r>
        <w:t>Recommendations</w:t>
      </w:r>
      <w:bookmarkEnd w:id="9"/>
    </w:p>
    <w:p w14:paraId="7791C42D" w14:textId="02AC8C6B" w:rsidR="0081728D" w:rsidRDefault="0081728D" w:rsidP="0081728D">
      <w:r>
        <w:t xml:space="preserve">Hospitality </w:t>
      </w:r>
      <w:r w:rsidR="00BC6EAF">
        <w:t>industry businesses such as Premier Inn should implement AI-driven personalisation tools for analysing the preferences of guests, booking history and feedback to offer tailored services during their stay</w:t>
      </w:r>
      <w:r w:rsidR="00766400">
        <w:t xml:space="preserve"> </w:t>
      </w:r>
      <w:bookmarkStart w:id="10" w:name="_Hlk190103934"/>
      <w:r w:rsidR="00766400" w:rsidRPr="00766400">
        <w:t>(Tuo et al., 2024)</w:t>
      </w:r>
      <w:bookmarkEnd w:id="10"/>
      <w:r w:rsidR="00BC6EAF">
        <w:t xml:space="preserve">. This </w:t>
      </w:r>
      <w:r w:rsidR="00C06C54">
        <w:t xml:space="preserve">is because personalisation increases the </w:t>
      </w:r>
      <w:r w:rsidR="00C06C54">
        <w:lastRenderedPageBreak/>
        <w:t xml:space="preserve">experiences of guests by making visitors feel valued. Therefore, offering personalised experiences can ultimately </w:t>
      </w:r>
      <w:r w:rsidR="00FC167D">
        <w:t>help companies to increase customer numbers and achieve a competitive advantage.</w:t>
      </w:r>
    </w:p>
    <w:p w14:paraId="4C8103D4" w14:textId="03B33EF6" w:rsidR="00FC167D" w:rsidRDefault="00FC167D" w:rsidP="0081728D">
      <w:r>
        <w:t xml:space="preserve">Premier Inn should improve its online customer services by integrating AI-powered chatbots to </w:t>
      </w:r>
      <w:r w:rsidR="007A686A">
        <w:t>provide 24/7 assistance, instant services and others</w:t>
      </w:r>
      <w:r w:rsidR="00A95DB0">
        <w:t xml:space="preserve"> </w:t>
      </w:r>
      <w:bookmarkStart w:id="11" w:name="_Hlk190103944"/>
      <w:r w:rsidR="00A95DB0" w:rsidRPr="00A95DB0">
        <w:t>(</w:t>
      </w:r>
      <w:proofErr w:type="spellStart"/>
      <w:r w:rsidR="00A95DB0" w:rsidRPr="00A95DB0">
        <w:t>Ghesh</w:t>
      </w:r>
      <w:proofErr w:type="spellEnd"/>
      <w:r w:rsidR="00A95DB0" w:rsidRPr="00A95DB0">
        <w:t>, Alexander and Davis, 2023)</w:t>
      </w:r>
      <w:bookmarkEnd w:id="11"/>
      <w:r w:rsidR="007A686A">
        <w:t xml:space="preserve">. These instant services provided by the AI-powered chatbots will help the organisation to enhance guest convenience by providing </w:t>
      </w:r>
      <w:r w:rsidR="00381B84">
        <w:t>support</w:t>
      </w:r>
      <w:r w:rsidR="007A686A">
        <w:t xml:space="preserve"> during </w:t>
      </w:r>
      <w:r w:rsidR="00381B84">
        <w:t>booking changes, service queries or even registering complaints.</w:t>
      </w:r>
    </w:p>
    <w:p w14:paraId="28784D2D" w14:textId="43F9AB86" w:rsidR="00381B84" w:rsidRDefault="00381B84" w:rsidP="0081728D">
      <w:r>
        <w:t xml:space="preserve">Hospitality businesses such as Premier Inn should implement AI-based predictive maintenance systems to monitor the performance of various hotel assets such as HVAC systems, elevators and other things. </w:t>
      </w:r>
      <w:r w:rsidR="007F5D4E">
        <w:t xml:space="preserve">Using AI in the maintenance services will assist the establishment </w:t>
      </w:r>
      <w:r w:rsidR="00AC7BD1">
        <w:t>in ensuring</w:t>
      </w:r>
      <w:r w:rsidR="007F5D4E">
        <w:t xml:space="preserve"> critical hotel systems are functioning properly and save costs by reducing waste of energy</w:t>
      </w:r>
      <w:r w:rsidR="00A95DB0">
        <w:t xml:space="preserve"> </w:t>
      </w:r>
      <w:r w:rsidR="00A95DB0" w:rsidRPr="00A95DB0">
        <w:t>(</w:t>
      </w:r>
      <w:proofErr w:type="spellStart"/>
      <w:r w:rsidR="00A95DB0" w:rsidRPr="00A95DB0">
        <w:t>Solakis</w:t>
      </w:r>
      <w:proofErr w:type="spellEnd"/>
      <w:r w:rsidR="00A95DB0" w:rsidRPr="00A95DB0">
        <w:t xml:space="preserve"> et al., 2022)</w:t>
      </w:r>
      <w:r w:rsidR="007F5D4E">
        <w:t xml:space="preserve">. On top of that, AI will help the organisation </w:t>
      </w:r>
      <w:r w:rsidR="00AC7BD1">
        <w:t>by</w:t>
      </w:r>
      <w:r w:rsidR="007F5D4E">
        <w:t xml:space="preserve"> providing </w:t>
      </w:r>
      <w:r w:rsidR="00AC7BD1">
        <w:t xml:space="preserve">real-time alerts and </w:t>
      </w:r>
      <w:r w:rsidR="00A55374">
        <w:t>predicting</w:t>
      </w:r>
      <w:r w:rsidR="00AC7BD1">
        <w:t xml:space="preserve"> when </w:t>
      </w:r>
      <w:r w:rsidR="00A55374">
        <w:t xml:space="preserve">equipment will require service. </w:t>
      </w:r>
      <w:r w:rsidR="001D354B">
        <w:t>So, this will ultimately lead the organisation to better resource allocation and ensure operational efficiency by preventing disruption.</w:t>
      </w:r>
    </w:p>
    <w:p w14:paraId="2A3C7CC6" w14:textId="368064B7" w:rsidR="007F5D4E" w:rsidRDefault="00A05002" w:rsidP="0081728D">
      <w:r>
        <w:t xml:space="preserve">Premier Inn should also utilise AI to analyse guest feedback from online reviews and surveys to obtain insights. This will </w:t>
      </w:r>
      <w:r w:rsidR="00930459">
        <w:t xml:space="preserve">help the organisation to know about guest complaints, their preferences and improvement areas. </w:t>
      </w:r>
      <w:r w:rsidR="004A6BFE">
        <w:t>Besides, AI can process large volumes of feedback, extracting valuable insights about areas where the hote</w:t>
      </w:r>
      <w:r w:rsidR="00E91259">
        <w:t>l needs to improve</w:t>
      </w:r>
      <w:r w:rsidR="00305FC1">
        <w:t xml:space="preserve"> </w:t>
      </w:r>
      <w:r w:rsidR="00305FC1" w:rsidRPr="00766400">
        <w:t>(Tuo et al., 2024)</w:t>
      </w:r>
      <w:r w:rsidR="00E91259">
        <w:t>. This will ultimately enable Premier Inn to take actionable steps to increase its services.</w:t>
      </w:r>
    </w:p>
    <w:p w14:paraId="759C16D7" w14:textId="2C4DFF8A" w:rsidR="002F5386" w:rsidRDefault="00E91259" w:rsidP="0081728D">
      <w:pPr>
        <w:sectPr w:rsidR="002F5386" w:rsidSect="007A4BD0">
          <w:footerReference w:type="default" r:id="rId8"/>
          <w:pgSz w:w="12240" w:h="15840"/>
          <w:pgMar w:top="1440" w:right="1440" w:bottom="1440" w:left="1440" w:header="720" w:footer="720" w:gutter="0"/>
          <w:pgNumType w:start="1"/>
          <w:cols w:space="720"/>
          <w:docGrid w:linePitch="360"/>
        </w:sectPr>
      </w:pPr>
      <w:r>
        <w:t xml:space="preserve">Premier Inn </w:t>
      </w:r>
      <w:r w:rsidR="00566BB5">
        <w:t>should integrate AI in its operational areas such as check-ins and check</w:t>
      </w:r>
      <w:r w:rsidR="00173604">
        <w:t>-</w:t>
      </w:r>
      <w:r w:rsidR="00566BB5">
        <w:t>outs</w:t>
      </w:r>
      <w:r w:rsidR="00173604">
        <w:t xml:space="preserve">. This will allow guests to check in and access </w:t>
      </w:r>
      <w:r w:rsidR="0072459A">
        <w:t xml:space="preserve">their staycation without needing to interact with hotel staff. This integration will help the organisation enhance convenience </w:t>
      </w:r>
      <w:r w:rsidR="00DA64C3">
        <w:t xml:space="preserve">because AI-driven systems reduce wait times and give guests </w:t>
      </w:r>
      <w:r w:rsidR="00FA757E">
        <w:t>greater control over their arrival</w:t>
      </w:r>
      <w:r w:rsidR="00305FC1">
        <w:t xml:space="preserve"> </w:t>
      </w:r>
      <w:r w:rsidR="00305FC1" w:rsidRPr="00A95DB0">
        <w:t>(</w:t>
      </w:r>
      <w:proofErr w:type="spellStart"/>
      <w:r w:rsidR="00305FC1" w:rsidRPr="00A95DB0">
        <w:t>Ghesh</w:t>
      </w:r>
      <w:proofErr w:type="spellEnd"/>
      <w:r w:rsidR="00305FC1" w:rsidRPr="00A95DB0">
        <w:t>, Alexander and Davis, 2023)</w:t>
      </w:r>
      <w:r w:rsidR="00FA757E">
        <w:t xml:space="preserve">. In addition, in the post-pandemic world, there is an increasing </w:t>
      </w:r>
      <w:r w:rsidR="00FA0AF0">
        <w:t>adoption of physical contact due to health and safety reasons. So, integrating AI into the operational systems to increase the experience.</w:t>
      </w:r>
    </w:p>
    <w:p w14:paraId="599D8418" w14:textId="08E6A803" w:rsidR="002F5386" w:rsidRDefault="002F5386" w:rsidP="00305FC1">
      <w:pPr>
        <w:pStyle w:val="Heading1"/>
      </w:pPr>
      <w:bookmarkStart w:id="12" w:name="_Toc190103054"/>
      <w:r>
        <w:lastRenderedPageBreak/>
        <w:t>References</w:t>
      </w:r>
      <w:bookmarkEnd w:id="12"/>
    </w:p>
    <w:p w14:paraId="150E14DD" w14:textId="77777777" w:rsidR="006F4990" w:rsidRPr="006F4990" w:rsidRDefault="006F4990" w:rsidP="006F4990">
      <w:pPr>
        <w:ind w:left="720" w:hanging="720"/>
      </w:pPr>
      <w:bookmarkStart w:id="13" w:name="_Hlk190103671"/>
      <w:proofErr w:type="spellStart"/>
      <w:r w:rsidRPr="006F4990">
        <w:t>Batabyal</w:t>
      </w:r>
      <w:proofErr w:type="spellEnd"/>
      <w:r w:rsidRPr="006F4990">
        <w:t>, D. and Das, D.K. (2019)</w:t>
      </w:r>
      <w:bookmarkEnd w:id="13"/>
      <w:r w:rsidRPr="006F4990">
        <w:t xml:space="preserve">. </w:t>
      </w:r>
      <w:r w:rsidRPr="006F4990">
        <w:rPr>
          <w:i/>
          <w:iCs/>
        </w:rPr>
        <w:t>Global trends, practices, and Challenges in Contemporary Tourism and Hospitality Management</w:t>
      </w:r>
      <w:r w:rsidRPr="006F4990">
        <w:t>. Hershey, PA: Business Science Reference, an Imprint of IGI Global.</w:t>
      </w:r>
    </w:p>
    <w:p w14:paraId="58431217" w14:textId="77777777" w:rsidR="006F4990" w:rsidRPr="006F4990" w:rsidRDefault="006F4990" w:rsidP="006F4990">
      <w:pPr>
        <w:ind w:left="720" w:hanging="720"/>
      </w:pPr>
      <w:bookmarkStart w:id="14" w:name="_Hlk190103706"/>
      <w:bookmarkStart w:id="15" w:name="_Hlk190104075"/>
      <w:r w:rsidRPr="006F4990">
        <w:t>Brotherton, B. (2015)</w:t>
      </w:r>
      <w:bookmarkEnd w:id="14"/>
      <w:r w:rsidRPr="006F4990">
        <w:t xml:space="preserve">. </w:t>
      </w:r>
      <w:r w:rsidRPr="006F4990">
        <w:rPr>
          <w:i/>
          <w:iCs/>
        </w:rPr>
        <w:t>Researching Hospitality and Tourism</w:t>
      </w:r>
      <w:r w:rsidRPr="006F4990">
        <w:t>. 2nd ed. London: Sage.</w:t>
      </w:r>
    </w:p>
    <w:bookmarkEnd w:id="15"/>
    <w:p w14:paraId="2019D1DA" w14:textId="77777777" w:rsidR="006F4990" w:rsidRPr="006F4990" w:rsidRDefault="006F4990" w:rsidP="006F4990">
      <w:pPr>
        <w:ind w:left="720" w:hanging="720"/>
      </w:pPr>
      <w:proofErr w:type="spellStart"/>
      <w:r w:rsidRPr="006F4990">
        <w:t>Buhalis</w:t>
      </w:r>
      <w:proofErr w:type="spellEnd"/>
      <w:r w:rsidRPr="006F4990">
        <w:t xml:space="preserve">, D. and </w:t>
      </w:r>
      <w:proofErr w:type="spellStart"/>
      <w:r w:rsidRPr="006F4990">
        <w:t>Moldavska</w:t>
      </w:r>
      <w:proofErr w:type="spellEnd"/>
      <w:r w:rsidRPr="006F4990">
        <w:t>, I., (2022). Voice assistants in hospitality: using artificial intelligence for customer service. Journal of Hospitality and Tourism Technology, 13(3), pp.386-403.</w:t>
      </w:r>
    </w:p>
    <w:p w14:paraId="19945557" w14:textId="77777777" w:rsidR="006F4990" w:rsidRPr="006F4990" w:rsidRDefault="006F4990" w:rsidP="006F4990">
      <w:pPr>
        <w:ind w:left="720" w:hanging="720"/>
      </w:pPr>
      <w:bookmarkStart w:id="16" w:name="_Hlk190092534"/>
      <w:bookmarkStart w:id="17" w:name="_Hlk190104068"/>
      <w:r w:rsidRPr="006F4990">
        <w:t>Chaturvedi, R., Verma, S., Ali, F. and Kumar</w:t>
      </w:r>
      <w:bookmarkEnd w:id="16"/>
      <w:r w:rsidRPr="006F4990">
        <w:t>, S., (2024). Reshaping tourist experience with AI-enabled technologies: a comprehensive review and future research agenda. International Journal of Human-Computer Interaction, 40(18), pp.5517-5533.</w:t>
      </w:r>
    </w:p>
    <w:p w14:paraId="6A9AA679" w14:textId="77777777" w:rsidR="006F4990" w:rsidRPr="006F4990" w:rsidRDefault="006F4990" w:rsidP="006F4990">
      <w:pPr>
        <w:ind w:left="720" w:hanging="720"/>
      </w:pPr>
      <w:r w:rsidRPr="006F4990">
        <w:t xml:space="preserve">Clegg, S.R., </w:t>
      </w:r>
      <w:proofErr w:type="spellStart"/>
      <w:r w:rsidRPr="006F4990">
        <w:t>Skyttermoen</w:t>
      </w:r>
      <w:proofErr w:type="spellEnd"/>
      <w:r w:rsidRPr="006F4990">
        <w:t xml:space="preserve">, T. and </w:t>
      </w:r>
      <w:proofErr w:type="spellStart"/>
      <w:r w:rsidRPr="006F4990">
        <w:t>Vaagaasar</w:t>
      </w:r>
      <w:proofErr w:type="spellEnd"/>
      <w:r w:rsidRPr="006F4990">
        <w:t xml:space="preserve">, A.L. (2021). </w:t>
      </w:r>
      <w:r w:rsidRPr="006F4990">
        <w:rPr>
          <w:i/>
          <w:iCs/>
        </w:rPr>
        <w:t>Project Management: A Value Creation Approach</w:t>
      </w:r>
      <w:r w:rsidRPr="006F4990">
        <w:t>. London: Sage.</w:t>
      </w:r>
    </w:p>
    <w:p w14:paraId="49F14ED1" w14:textId="77777777" w:rsidR="006F4990" w:rsidRPr="006F4990" w:rsidRDefault="006F4990" w:rsidP="006F4990">
      <w:pPr>
        <w:ind w:left="720" w:hanging="720"/>
      </w:pPr>
      <w:bookmarkStart w:id="18" w:name="_Hlk190103759"/>
      <w:r w:rsidRPr="006F4990">
        <w:t>Cooper, C. and Hall, C.M. (2019)</w:t>
      </w:r>
      <w:bookmarkEnd w:id="18"/>
      <w:r w:rsidRPr="006F4990">
        <w:t xml:space="preserve">. </w:t>
      </w:r>
      <w:r w:rsidRPr="006F4990">
        <w:rPr>
          <w:i/>
          <w:iCs/>
        </w:rPr>
        <w:t>Contemporary Tourism: An International Approach</w:t>
      </w:r>
      <w:r w:rsidRPr="006F4990">
        <w:t>. 4th ed. Oxford: Goodfellows.</w:t>
      </w:r>
    </w:p>
    <w:p w14:paraId="4969801E" w14:textId="77777777" w:rsidR="006F4990" w:rsidRPr="006F4990" w:rsidRDefault="006F4990" w:rsidP="006F4990">
      <w:pPr>
        <w:ind w:left="720" w:hanging="720"/>
      </w:pPr>
      <w:bookmarkStart w:id="19" w:name="_Hlk190103786"/>
      <w:r w:rsidRPr="006F4990">
        <w:t>Costa, V. and Costa, C., (2022)</w:t>
      </w:r>
      <w:bookmarkEnd w:id="19"/>
      <w:r w:rsidRPr="006F4990">
        <w:t>. Sustainability and competitiveness in the hospitality industry. Hershey, Pennsylvania: Business Science Reference.</w:t>
      </w:r>
    </w:p>
    <w:p w14:paraId="6F64D0B8" w14:textId="77777777" w:rsidR="006F4990" w:rsidRPr="006F4990" w:rsidRDefault="006F4990" w:rsidP="006F4990">
      <w:pPr>
        <w:ind w:left="720" w:hanging="720"/>
      </w:pPr>
      <w:r w:rsidRPr="006F4990">
        <w:t xml:space="preserve">Darcy, S. Ambrose, J. </w:t>
      </w:r>
      <w:proofErr w:type="spellStart"/>
      <w:r w:rsidRPr="006F4990">
        <w:t>Bulhalis</w:t>
      </w:r>
      <w:proofErr w:type="spellEnd"/>
      <w:r w:rsidRPr="006F4990">
        <w:t>, D. (2012). Best Practice in Accessible Tourism: Inclusion, Disability, Ageing Population and Tourism. Channel View, London.</w:t>
      </w:r>
    </w:p>
    <w:p w14:paraId="09A80A2C" w14:textId="77777777" w:rsidR="006F4990" w:rsidRPr="006F4990" w:rsidRDefault="006F4990" w:rsidP="006F4990">
      <w:pPr>
        <w:ind w:left="720" w:hanging="720"/>
      </w:pPr>
      <w:r w:rsidRPr="006F4990">
        <w:t>Dawson, J., Lemelin, H. and Stewart, E., (2012). Last Chance Tourism: Adapting Tourism Opportunities in a Changing World, Routledge, London.</w:t>
      </w:r>
    </w:p>
    <w:p w14:paraId="0E9B000C" w14:textId="77777777" w:rsidR="006F4990" w:rsidRPr="006F4990" w:rsidRDefault="006F4990" w:rsidP="006F4990">
      <w:pPr>
        <w:ind w:left="720" w:hanging="720"/>
      </w:pPr>
      <w:r w:rsidRPr="006F4990">
        <w:t xml:space="preserve">Faulkner, B., </w:t>
      </w:r>
      <w:proofErr w:type="spellStart"/>
      <w:r w:rsidRPr="006F4990">
        <w:t>Moscardo</w:t>
      </w:r>
      <w:proofErr w:type="spellEnd"/>
      <w:r w:rsidRPr="006F4990">
        <w:t>, G. and Laws., E., (2001). Tourism in the 21st Century. Reflections on Experience. Continuum, London.</w:t>
      </w:r>
    </w:p>
    <w:p w14:paraId="6B5D7977" w14:textId="77777777" w:rsidR="006F4990" w:rsidRPr="006F4990" w:rsidRDefault="006F4990" w:rsidP="006F4990">
      <w:pPr>
        <w:ind w:left="720" w:hanging="720"/>
      </w:pPr>
      <w:bookmarkStart w:id="20" w:name="_Hlk190103456"/>
      <w:bookmarkEnd w:id="17"/>
      <w:r w:rsidRPr="006F4990">
        <w:t>Ford, R.C. and Sturman, M.C. (2020)</w:t>
      </w:r>
      <w:bookmarkEnd w:id="20"/>
      <w:r w:rsidRPr="006F4990">
        <w:t xml:space="preserve">. </w:t>
      </w:r>
      <w:r w:rsidRPr="006F4990">
        <w:rPr>
          <w:i/>
          <w:iCs/>
        </w:rPr>
        <w:t>Managing Hospitality Organizations</w:t>
      </w:r>
      <w:r w:rsidRPr="006F4990">
        <w:t>. 2nd ed. London: SAGE Publications.</w:t>
      </w:r>
    </w:p>
    <w:p w14:paraId="7C09B167" w14:textId="77777777" w:rsidR="006F4990" w:rsidRPr="006F4990" w:rsidRDefault="006F4990" w:rsidP="006F4990">
      <w:pPr>
        <w:ind w:left="720" w:hanging="720"/>
      </w:pPr>
      <w:proofErr w:type="spellStart"/>
      <w:r w:rsidRPr="006F4990">
        <w:t>Ghesh</w:t>
      </w:r>
      <w:proofErr w:type="spellEnd"/>
      <w:r w:rsidRPr="006F4990">
        <w:t xml:space="preserve">, N., Alexander, M. and Davis, A. (2023). The Artificial intelligence-enabled Customer Experience in Tourism: </w:t>
      </w:r>
      <w:proofErr w:type="gramStart"/>
      <w:r w:rsidRPr="006F4990">
        <w:t>a</w:t>
      </w:r>
      <w:proofErr w:type="gramEnd"/>
      <w:r w:rsidRPr="006F4990">
        <w:t xml:space="preserve"> Systematic Literature Review. </w:t>
      </w:r>
      <w:r w:rsidRPr="006F4990">
        <w:rPr>
          <w:i/>
          <w:iCs/>
        </w:rPr>
        <w:t>Tourism Review</w:t>
      </w:r>
      <w:r w:rsidRPr="006F4990">
        <w:t>, 79(5).</w:t>
      </w:r>
    </w:p>
    <w:p w14:paraId="1AE7C145" w14:textId="77777777" w:rsidR="006F4990" w:rsidRPr="006F4990" w:rsidRDefault="006F4990" w:rsidP="006F4990">
      <w:pPr>
        <w:ind w:left="720" w:hanging="720"/>
      </w:pPr>
      <w:r w:rsidRPr="006F4990">
        <w:t xml:space="preserve">GOV.UK (2021). </w:t>
      </w:r>
      <w:r w:rsidRPr="006F4990">
        <w:rPr>
          <w:i/>
          <w:iCs/>
        </w:rPr>
        <w:t>National AI Strategy</w:t>
      </w:r>
      <w:r w:rsidRPr="006F4990">
        <w:t>. [online] GOV.UK. Available at: https://www.gov.uk/government/publications/national-ai-strategy.</w:t>
      </w:r>
    </w:p>
    <w:p w14:paraId="47EE297D" w14:textId="77777777" w:rsidR="006F4990" w:rsidRPr="006F4990" w:rsidRDefault="006F4990" w:rsidP="006F4990">
      <w:pPr>
        <w:ind w:left="720" w:hanging="720"/>
      </w:pPr>
      <w:r w:rsidRPr="006F4990">
        <w:t xml:space="preserve">HM Revenue &amp; Customs (2023). </w:t>
      </w:r>
      <w:r w:rsidRPr="006F4990">
        <w:rPr>
          <w:i/>
          <w:iCs/>
        </w:rPr>
        <w:t>Research and Development Tax Relief for Small and medium-sized Enterprises</w:t>
      </w:r>
      <w:r w:rsidRPr="006F4990">
        <w:t xml:space="preserve">. [online] GOV.UK. Available at: </w:t>
      </w:r>
      <w:r w:rsidRPr="006F4990">
        <w:lastRenderedPageBreak/>
        <w:t>https://www.gov.uk/guidance/corporation-tax-research-and-development-tax-relief-for-small-and-medium-sized-enterprises.</w:t>
      </w:r>
    </w:p>
    <w:p w14:paraId="16BA8DCF" w14:textId="77777777" w:rsidR="006F4990" w:rsidRPr="006F4990" w:rsidRDefault="006F4990" w:rsidP="006F4990">
      <w:pPr>
        <w:ind w:left="720" w:hanging="720"/>
      </w:pPr>
      <w:r w:rsidRPr="006F4990">
        <w:t xml:space="preserve">Huang, A., Chao, Y., de la Mora Velasco, E., </w:t>
      </w:r>
      <w:proofErr w:type="spellStart"/>
      <w:r w:rsidRPr="006F4990">
        <w:t>Bilgihan</w:t>
      </w:r>
      <w:proofErr w:type="spellEnd"/>
      <w:r w:rsidRPr="006F4990">
        <w:t>, A. and Wei, W., (2022). When artificial intelligence meets the hospitality and tourism industry: an assessment framework to inform theory and management. Journal of Hospitality and Tourism Insights, 5(5), pp.1080-1100.</w:t>
      </w:r>
    </w:p>
    <w:p w14:paraId="0DDEF92C" w14:textId="77777777" w:rsidR="006F4990" w:rsidRPr="006F4990" w:rsidRDefault="006F4990" w:rsidP="006F4990">
      <w:pPr>
        <w:ind w:left="720" w:hanging="720"/>
      </w:pPr>
      <w:bookmarkStart w:id="21" w:name="_Hlk190104055"/>
      <w:r w:rsidRPr="006F4990">
        <w:t>Ivanov, S. and Webster, C. eds., (2019). Robots, artificial intelligence, and service automation in travel, tourism and hospitality. Emerald Publishing Limited.</w:t>
      </w:r>
    </w:p>
    <w:p w14:paraId="3E09BE96" w14:textId="77777777" w:rsidR="006F4990" w:rsidRPr="006F4990" w:rsidRDefault="006F4990" w:rsidP="006F4990">
      <w:pPr>
        <w:ind w:left="720" w:hanging="720"/>
      </w:pPr>
      <w:bookmarkStart w:id="22" w:name="_Hlk190104048"/>
      <w:bookmarkEnd w:id="21"/>
      <w:proofErr w:type="spellStart"/>
      <w:r w:rsidRPr="006F4990">
        <w:t>Knani</w:t>
      </w:r>
      <w:proofErr w:type="spellEnd"/>
      <w:r w:rsidRPr="006F4990">
        <w:t xml:space="preserve">, M., </w:t>
      </w:r>
      <w:proofErr w:type="spellStart"/>
      <w:r w:rsidRPr="006F4990">
        <w:t>Echchakoui</w:t>
      </w:r>
      <w:proofErr w:type="spellEnd"/>
      <w:r w:rsidRPr="006F4990">
        <w:t xml:space="preserve">, S. and </w:t>
      </w:r>
      <w:proofErr w:type="spellStart"/>
      <w:r w:rsidRPr="006F4990">
        <w:t>Ladhari</w:t>
      </w:r>
      <w:proofErr w:type="spellEnd"/>
      <w:r w:rsidRPr="006F4990">
        <w:t>, R., (2022). Artificial intelligence in tourism and hospitality: Bibliometric analysis and research agenda. International Journal of Hospitality Management, 107, p.103317.</w:t>
      </w:r>
    </w:p>
    <w:p w14:paraId="16E163C6" w14:textId="77777777" w:rsidR="006F4990" w:rsidRPr="006F4990" w:rsidRDefault="006F4990" w:rsidP="006F4990">
      <w:pPr>
        <w:ind w:left="720" w:hanging="720"/>
      </w:pPr>
      <w:r w:rsidRPr="006F4990">
        <w:t>Krippendorf, J. (2011). The Holiday Makers: Understanding the Impact of Leisure and Travel.</w:t>
      </w:r>
    </w:p>
    <w:p w14:paraId="5FBD7041" w14:textId="77777777" w:rsidR="006F4990" w:rsidRPr="006F4990" w:rsidRDefault="006F4990" w:rsidP="006F4990">
      <w:pPr>
        <w:ind w:left="720" w:hanging="720"/>
      </w:pPr>
      <w:r w:rsidRPr="006F4990">
        <w:t>Laws, E., Prideaux, B., and Chon, K. (2007). Crisis Management in Tourism. CABI. Wallingford.</w:t>
      </w:r>
    </w:p>
    <w:bookmarkEnd w:id="22"/>
    <w:p w14:paraId="018858D7" w14:textId="77777777" w:rsidR="006F4990" w:rsidRPr="006F4990" w:rsidRDefault="006F4990" w:rsidP="006F4990">
      <w:pPr>
        <w:ind w:left="720" w:hanging="720"/>
      </w:pPr>
      <w:r w:rsidRPr="006F4990">
        <w:t>Mill, R., (2012). Resorts Management and Operations. 3Ed. Wiley, London.</w:t>
      </w:r>
    </w:p>
    <w:p w14:paraId="66C4E0CF" w14:textId="77777777" w:rsidR="006F4990" w:rsidRPr="006F4990" w:rsidRDefault="006F4990" w:rsidP="006F4990">
      <w:pPr>
        <w:ind w:left="720" w:hanging="720"/>
      </w:pPr>
      <w:r w:rsidRPr="006F4990">
        <w:t xml:space="preserve">Office for National Statistics (2023). </w:t>
      </w:r>
      <w:r w:rsidRPr="006F4990">
        <w:rPr>
          <w:i/>
          <w:iCs/>
        </w:rPr>
        <w:t>Understanding AI Uptake and Sentiment among People and Businesses in the UK - Office for National Statistics</w:t>
      </w:r>
      <w:r w:rsidRPr="006F4990">
        <w:t>. [online] www.ons.gov.uk. Available at: https://www.ons.gov.uk/businessindustryandtrade/itandinternetindustry/articles/understandingaiuptakeandsentimentamongpeopleandbusinessesintheuk/june2023.</w:t>
      </w:r>
    </w:p>
    <w:p w14:paraId="29F14197" w14:textId="77777777" w:rsidR="006F4990" w:rsidRPr="006F4990" w:rsidRDefault="006F4990" w:rsidP="006F4990">
      <w:pPr>
        <w:ind w:left="720" w:hanging="720"/>
      </w:pPr>
      <w:bookmarkStart w:id="23" w:name="_Hlk190104040"/>
      <w:r w:rsidRPr="006F4990">
        <w:t xml:space="preserve">Robson, C. (2016). Real World Research, Wiley, Chichester. </w:t>
      </w:r>
    </w:p>
    <w:p w14:paraId="276DFB60" w14:textId="77777777" w:rsidR="006F4990" w:rsidRPr="006F4990" w:rsidRDefault="006F4990" w:rsidP="006F4990">
      <w:pPr>
        <w:ind w:left="720" w:hanging="720"/>
      </w:pPr>
      <w:bookmarkStart w:id="24" w:name="_Hlk190091395"/>
      <w:bookmarkStart w:id="25" w:name="_Hlk190104033"/>
      <w:bookmarkEnd w:id="23"/>
      <w:r w:rsidRPr="006F4990">
        <w:t>Ruel, H. and Njoku</w:t>
      </w:r>
      <w:bookmarkEnd w:id="24"/>
      <w:r w:rsidRPr="006F4990">
        <w:t>, E., (2021). AI redefines the hospitality industry. Journal of Tourism Futures, 7(1), pp.53-66.</w:t>
      </w:r>
    </w:p>
    <w:p w14:paraId="41514A39" w14:textId="77777777" w:rsidR="006F4990" w:rsidRPr="006F4990" w:rsidRDefault="006F4990" w:rsidP="006F4990">
      <w:pPr>
        <w:ind w:left="720" w:hanging="720"/>
      </w:pPr>
      <w:r w:rsidRPr="006F4990">
        <w:t>Santos, J.D. and Silva, Ó.L. (2019). Digital Marketing Strategies for Tourism, Hospitality, and Airline Industries. 1st ed. Hershey: IGI Global.</w:t>
      </w:r>
    </w:p>
    <w:bookmarkEnd w:id="25"/>
    <w:p w14:paraId="669936F5" w14:textId="77777777" w:rsidR="006F4990" w:rsidRPr="006F4990" w:rsidRDefault="006F4990" w:rsidP="006F4990">
      <w:pPr>
        <w:ind w:left="720" w:hanging="720"/>
      </w:pPr>
      <w:r w:rsidRPr="006F4990">
        <w:t>Sharma, I. and Aggarwal, A., (2024). Revolutionizing Creative Tourism: Integrating AI in Marketing for Immersive Travel Experiences. Innovative Technologies for Increasing Service Productivity, pp.179-197.</w:t>
      </w:r>
    </w:p>
    <w:p w14:paraId="1EDE556F" w14:textId="77777777" w:rsidR="006F4990" w:rsidRPr="006F4990" w:rsidRDefault="006F4990" w:rsidP="006F4990">
      <w:pPr>
        <w:ind w:left="720" w:hanging="720"/>
      </w:pPr>
      <w:bookmarkStart w:id="26" w:name="_Hlk190103857"/>
      <w:bookmarkStart w:id="27" w:name="_Hlk190104026"/>
      <w:r w:rsidRPr="006F4990">
        <w:t>Sharma, M., Singh, A.K. and Tyagi, P., (2024)</w:t>
      </w:r>
      <w:bookmarkEnd w:id="26"/>
      <w:r w:rsidRPr="006F4990">
        <w:t>. Proceedings of the International Conference on Innovation and Regenerative Trends in Tourism and Hospitality Industry (IRTTHI 2024). 1st ed. Dordrecht:  Atlantis Press Zeger Karssen.</w:t>
      </w:r>
    </w:p>
    <w:p w14:paraId="52804389" w14:textId="77777777" w:rsidR="006F4990" w:rsidRPr="006F4990" w:rsidRDefault="006F4990" w:rsidP="006F4990">
      <w:pPr>
        <w:ind w:left="720" w:hanging="720"/>
      </w:pPr>
      <w:bookmarkStart w:id="28" w:name="_Hlk190095071"/>
      <w:bookmarkEnd w:id="27"/>
      <w:r w:rsidRPr="006F4990">
        <w:t>Sharp, N.L., Bye, R.A. and Cusick</w:t>
      </w:r>
      <w:bookmarkEnd w:id="28"/>
      <w:r w:rsidRPr="006F4990">
        <w:t>, A., (2019). Narrative analysis.</w:t>
      </w:r>
    </w:p>
    <w:p w14:paraId="1DABD229" w14:textId="77777777" w:rsidR="006F4990" w:rsidRPr="006F4990" w:rsidRDefault="006F4990" w:rsidP="006F4990">
      <w:pPr>
        <w:ind w:left="720" w:hanging="720"/>
      </w:pPr>
      <w:proofErr w:type="spellStart"/>
      <w:r w:rsidRPr="006F4990">
        <w:lastRenderedPageBreak/>
        <w:t>Solakis</w:t>
      </w:r>
      <w:proofErr w:type="spellEnd"/>
      <w:r w:rsidRPr="006F4990">
        <w:t xml:space="preserve">, K., </w:t>
      </w:r>
      <w:proofErr w:type="spellStart"/>
      <w:r w:rsidRPr="006F4990">
        <w:t>Katsoni</w:t>
      </w:r>
      <w:proofErr w:type="spellEnd"/>
      <w:r w:rsidRPr="006F4990">
        <w:t>, V., Mahmoud, A.B. and Grigoriou, N. (2022). Factors Affecting Value co-creation through Artificial Intelligence in tourism: a General Literature Review. Journal of Tourism Futures, 10(1).</w:t>
      </w:r>
    </w:p>
    <w:p w14:paraId="63AA3E3E" w14:textId="77777777" w:rsidR="006F4990" w:rsidRPr="006F4990" w:rsidRDefault="006F4990" w:rsidP="006F4990">
      <w:pPr>
        <w:ind w:left="720" w:hanging="720"/>
      </w:pPr>
      <w:r w:rsidRPr="006F4990">
        <w:t xml:space="preserve">Statista (2024). </w:t>
      </w:r>
      <w:r w:rsidRPr="006F4990">
        <w:rPr>
          <w:i/>
          <w:iCs/>
        </w:rPr>
        <w:t>Travel and Tourism in the United Kingdom (UK)</w:t>
      </w:r>
      <w:r w:rsidRPr="006F4990">
        <w:t>. [online] Statista. Available at: https://www.statista.com/topics/3269/travel-and-tourism-in-the-united-kingdom-uk/#topicOverview.</w:t>
      </w:r>
    </w:p>
    <w:p w14:paraId="1522B814" w14:textId="77777777" w:rsidR="006F4990" w:rsidRPr="006F4990" w:rsidRDefault="006F4990" w:rsidP="006F4990">
      <w:pPr>
        <w:ind w:left="720" w:hanging="720"/>
      </w:pPr>
      <w:bookmarkStart w:id="29" w:name="_Hlk190094325"/>
      <w:proofErr w:type="spellStart"/>
      <w:r w:rsidRPr="006F4990">
        <w:t>Taherdoost</w:t>
      </w:r>
      <w:proofErr w:type="spellEnd"/>
      <w:r w:rsidRPr="006F4990">
        <w:t xml:space="preserve">, </w:t>
      </w:r>
      <w:bookmarkEnd w:id="29"/>
      <w:r w:rsidRPr="006F4990">
        <w:t>H., (2021). Data collection methods and tools for research; a step-by-step guide to choosing data collection techniques for academic and business research projects. International Journal of Academic Research in Management (IJARM), 10(1), pp.10-38.</w:t>
      </w:r>
    </w:p>
    <w:p w14:paraId="6FFC8BCA" w14:textId="77777777" w:rsidR="006F4990" w:rsidRPr="006F4990" w:rsidRDefault="006F4990" w:rsidP="006F4990">
      <w:pPr>
        <w:ind w:left="720" w:hanging="720"/>
      </w:pPr>
      <w:bookmarkStart w:id="30" w:name="_Hlk190103826"/>
      <w:bookmarkStart w:id="31" w:name="_Hlk190104017"/>
      <w:r w:rsidRPr="006F4990">
        <w:t>Tribe, J. (2009)</w:t>
      </w:r>
      <w:bookmarkEnd w:id="30"/>
      <w:r w:rsidRPr="006F4990">
        <w:t xml:space="preserve">. </w:t>
      </w:r>
      <w:r w:rsidRPr="006F4990">
        <w:rPr>
          <w:i/>
          <w:iCs/>
        </w:rPr>
        <w:t>Philosophical Issues in Tourism (Aspects of Tourism)</w:t>
      </w:r>
      <w:r w:rsidRPr="006F4990">
        <w:t>. Channel View Publications.</w:t>
      </w:r>
    </w:p>
    <w:bookmarkEnd w:id="31"/>
    <w:p w14:paraId="468BAAE2" w14:textId="77777777" w:rsidR="006F4990" w:rsidRPr="006F4990" w:rsidRDefault="006F4990" w:rsidP="006F4990">
      <w:pPr>
        <w:ind w:left="720" w:hanging="720"/>
      </w:pPr>
      <w:r w:rsidRPr="006F4990">
        <w:t xml:space="preserve">Tuo, Y., Wu, J., Zhao, J. and Si, X. (2024). Artificial Intelligence in Tourism: Insights and Future Research Agenda. </w:t>
      </w:r>
      <w:r w:rsidRPr="006F4990">
        <w:rPr>
          <w:i/>
          <w:iCs/>
        </w:rPr>
        <w:t>Tourism Review</w:t>
      </w:r>
      <w:r w:rsidRPr="006F4990">
        <w:t>.</w:t>
      </w:r>
    </w:p>
    <w:p w14:paraId="77278C85" w14:textId="77777777" w:rsidR="006F4990" w:rsidRPr="006F4990" w:rsidRDefault="006F4990" w:rsidP="006F4990">
      <w:pPr>
        <w:ind w:left="720" w:hanging="720"/>
      </w:pPr>
      <w:bookmarkStart w:id="32" w:name="_Hlk190104010"/>
      <w:r w:rsidRPr="006F4990">
        <w:t>Wahab, S. and Cooper C. (2005). Tourism in the Age of Globalisation, Routledge, Abingdon.</w:t>
      </w:r>
    </w:p>
    <w:bookmarkEnd w:id="32"/>
    <w:p w14:paraId="4346C426" w14:textId="77777777" w:rsidR="006F4990" w:rsidRPr="006F4990" w:rsidRDefault="006F4990" w:rsidP="006F4990">
      <w:pPr>
        <w:ind w:left="720" w:hanging="720"/>
      </w:pPr>
      <w:r w:rsidRPr="006F4990">
        <w:t xml:space="preserve">Weerakoon, D. (2023). </w:t>
      </w:r>
      <w:r w:rsidRPr="006F4990">
        <w:rPr>
          <w:i/>
          <w:iCs/>
        </w:rPr>
        <w:t>The Tourism Sector’s Future of Customization</w:t>
      </w:r>
      <w:r w:rsidRPr="006F4990">
        <w:t xml:space="preserve">. [online] Available at: </w:t>
      </w:r>
      <w:hyperlink r:id="rId9" w:history="1">
        <w:r w:rsidRPr="006F4990">
          <w:rPr>
            <w:rStyle w:val="Hyperlink"/>
          </w:rPr>
          <w:t>https://www.researchgate.net/publication/370028789_The_Tourism_Sector</w:t>
        </w:r>
      </w:hyperlink>
      <w:r w:rsidRPr="006F4990">
        <w:t>.</w:t>
      </w:r>
    </w:p>
    <w:p w14:paraId="0CDFCD22" w14:textId="77777777" w:rsidR="006F4990" w:rsidRDefault="006F4990" w:rsidP="006F4990">
      <w:pPr>
        <w:ind w:left="720" w:hanging="720"/>
      </w:pPr>
      <w:r w:rsidRPr="006F4990">
        <w:t xml:space="preserve">Whitbread PLC (2024). </w:t>
      </w:r>
      <w:r w:rsidRPr="006F4990">
        <w:rPr>
          <w:i/>
          <w:iCs/>
        </w:rPr>
        <w:t>Economics</w:t>
      </w:r>
      <w:r w:rsidRPr="006F4990">
        <w:t xml:space="preserve">. [online] </w:t>
      </w:r>
      <w:r w:rsidRPr="006F4990">
        <w:rPr>
          <w:i/>
          <w:iCs/>
        </w:rPr>
        <w:t>Whitbread PLC</w:t>
      </w:r>
      <w:r w:rsidRPr="006F4990">
        <w:t>. Whitbread PLC. Available at: https://cdn.whitbread.co.uk/media/2023/08/The-economic-and-social-impact-of-Premier-Inn-hotels.pdf.</w:t>
      </w:r>
    </w:p>
    <w:p w14:paraId="20CEC9C7" w14:textId="77777777" w:rsidR="007A4BD0" w:rsidRDefault="007A4BD0" w:rsidP="00305FC1">
      <w:pPr>
        <w:ind w:left="720" w:hanging="720"/>
      </w:pPr>
    </w:p>
    <w:sectPr w:rsidR="007A4BD0" w:rsidSect="00D777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6EEB2" w14:textId="77777777" w:rsidR="00D776CC" w:rsidRDefault="00D776CC" w:rsidP="007A4BD0">
      <w:pPr>
        <w:spacing w:line="240" w:lineRule="auto"/>
      </w:pPr>
      <w:r>
        <w:separator/>
      </w:r>
    </w:p>
  </w:endnote>
  <w:endnote w:type="continuationSeparator" w:id="0">
    <w:p w14:paraId="4A33CE6A" w14:textId="77777777" w:rsidR="00D776CC" w:rsidRDefault="00D776CC" w:rsidP="007A4B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9CE3B" w14:textId="7A3A6C71" w:rsidR="007A4BD0" w:rsidRDefault="007A4BD0">
    <w:pPr>
      <w:pStyle w:val="Footer"/>
      <w:jc w:val="right"/>
    </w:pPr>
  </w:p>
  <w:p w14:paraId="1C77DC44" w14:textId="77777777" w:rsidR="007A4BD0" w:rsidRDefault="007A4B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3424770"/>
      <w:docPartObj>
        <w:docPartGallery w:val="Page Numbers (Bottom of Page)"/>
        <w:docPartUnique/>
      </w:docPartObj>
    </w:sdtPr>
    <w:sdtEndPr/>
    <w:sdtContent>
      <w:p w14:paraId="73745137" w14:textId="77777777" w:rsidR="007A4BD0" w:rsidRDefault="007A4BD0">
        <w:pPr>
          <w:pStyle w:val="Footer"/>
          <w:jc w:val="right"/>
        </w:pPr>
        <w:r>
          <w:fldChar w:fldCharType="begin"/>
        </w:r>
        <w:r>
          <w:instrText>PAGE   \* MERGEFORMAT</w:instrText>
        </w:r>
        <w:r>
          <w:fldChar w:fldCharType="separate"/>
        </w:r>
        <w:r>
          <w:t>2</w:t>
        </w:r>
        <w:r>
          <w:fldChar w:fldCharType="end"/>
        </w:r>
      </w:p>
    </w:sdtContent>
  </w:sdt>
  <w:p w14:paraId="505CA99C" w14:textId="77777777" w:rsidR="007A4BD0" w:rsidRDefault="007A4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260D7" w14:textId="77777777" w:rsidR="00D776CC" w:rsidRDefault="00D776CC" w:rsidP="007A4BD0">
      <w:pPr>
        <w:spacing w:line="240" w:lineRule="auto"/>
      </w:pPr>
      <w:r>
        <w:separator/>
      </w:r>
    </w:p>
  </w:footnote>
  <w:footnote w:type="continuationSeparator" w:id="0">
    <w:p w14:paraId="7441B111" w14:textId="77777777" w:rsidR="00D776CC" w:rsidRDefault="00D776CC" w:rsidP="007A4BD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YzNjM1szAztTQzMjVS0lEKTi0uzszPAykwqgUA+YOppSwAAAA="/>
  </w:docVars>
  <w:rsids>
    <w:rsidRoot w:val="00D8061C"/>
    <w:rsid w:val="0002685E"/>
    <w:rsid w:val="00057220"/>
    <w:rsid w:val="000708A9"/>
    <w:rsid w:val="000754E5"/>
    <w:rsid w:val="000A0674"/>
    <w:rsid w:val="000B495D"/>
    <w:rsid w:val="000C1653"/>
    <w:rsid w:val="000F45ED"/>
    <w:rsid w:val="000F5DF5"/>
    <w:rsid w:val="001520CF"/>
    <w:rsid w:val="00163CDA"/>
    <w:rsid w:val="00173393"/>
    <w:rsid w:val="00173604"/>
    <w:rsid w:val="0017445E"/>
    <w:rsid w:val="00174530"/>
    <w:rsid w:val="001D354B"/>
    <w:rsid w:val="001E6EEC"/>
    <w:rsid w:val="002017F8"/>
    <w:rsid w:val="00206C58"/>
    <w:rsid w:val="002338FD"/>
    <w:rsid w:val="00241305"/>
    <w:rsid w:val="00264EB1"/>
    <w:rsid w:val="00272D2F"/>
    <w:rsid w:val="00275888"/>
    <w:rsid w:val="00282A8B"/>
    <w:rsid w:val="00286B63"/>
    <w:rsid w:val="002A51BB"/>
    <w:rsid w:val="002D69DE"/>
    <w:rsid w:val="002F4EB3"/>
    <w:rsid w:val="002F5035"/>
    <w:rsid w:val="002F5386"/>
    <w:rsid w:val="00305FC1"/>
    <w:rsid w:val="003366DF"/>
    <w:rsid w:val="00353BE6"/>
    <w:rsid w:val="00360307"/>
    <w:rsid w:val="003606CF"/>
    <w:rsid w:val="0036519F"/>
    <w:rsid w:val="00381B84"/>
    <w:rsid w:val="00394317"/>
    <w:rsid w:val="003A2C90"/>
    <w:rsid w:val="003A3D83"/>
    <w:rsid w:val="003D30B7"/>
    <w:rsid w:val="003F0E57"/>
    <w:rsid w:val="003F4304"/>
    <w:rsid w:val="0045699E"/>
    <w:rsid w:val="00457095"/>
    <w:rsid w:val="00472B5C"/>
    <w:rsid w:val="004779C3"/>
    <w:rsid w:val="00497AF6"/>
    <w:rsid w:val="004A6BFE"/>
    <w:rsid w:val="004C3990"/>
    <w:rsid w:val="004F0071"/>
    <w:rsid w:val="004F05D0"/>
    <w:rsid w:val="004F4294"/>
    <w:rsid w:val="005044A1"/>
    <w:rsid w:val="0055217E"/>
    <w:rsid w:val="00566BB5"/>
    <w:rsid w:val="005E2BE1"/>
    <w:rsid w:val="00604E43"/>
    <w:rsid w:val="0061771F"/>
    <w:rsid w:val="006210F9"/>
    <w:rsid w:val="00625402"/>
    <w:rsid w:val="006401AA"/>
    <w:rsid w:val="00654FA8"/>
    <w:rsid w:val="006569BD"/>
    <w:rsid w:val="00687CF1"/>
    <w:rsid w:val="00696D61"/>
    <w:rsid w:val="006C7E1F"/>
    <w:rsid w:val="006E2BE6"/>
    <w:rsid w:val="006F4990"/>
    <w:rsid w:val="006F612C"/>
    <w:rsid w:val="007179AC"/>
    <w:rsid w:val="0072459A"/>
    <w:rsid w:val="00731C3B"/>
    <w:rsid w:val="00733253"/>
    <w:rsid w:val="00766400"/>
    <w:rsid w:val="0077013F"/>
    <w:rsid w:val="00791DD1"/>
    <w:rsid w:val="00792C16"/>
    <w:rsid w:val="007A3455"/>
    <w:rsid w:val="007A370F"/>
    <w:rsid w:val="007A4BD0"/>
    <w:rsid w:val="007A686A"/>
    <w:rsid w:val="007B72CE"/>
    <w:rsid w:val="007E50C8"/>
    <w:rsid w:val="007F238F"/>
    <w:rsid w:val="007F3B6F"/>
    <w:rsid w:val="007F5D4E"/>
    <w:rsid w:val="0080091E"/>
    <w:rsid w:val="008027C9"/>
    <w:rsid w:val="0081728D"/>
    <w:rsid w:val="00824026"/>
    <w:rsid w:val="0083135D"/>
    <w:rsid w:val="008446DB"/>
    <w:rsid w:val="00875400"/>
    <w:rsid w:val="00883E81"/>
    <w:rsid w:val="00891862"/>
    <w:rsid w:val="008A5975"/>
    <w:rsid w:val="00930459"/>
    <w:rsid w:val="00931C7F"/>
    <w:rsid w:val="009412CB"/>
    <w:rsid w:val="00950202"/>
    <w:rsid w:val="00953A0F"/>
    <w:rsid w:val="0095701B"/>
    <w:rsid w:val="00957A6B"/>
    <w:rsid w:val="0097309E"/>
    <w:rsid w:val="00976A96"/>
    <w:rsid w:val="00991D0D"/>
    <w:rsid w:val="009A7142"/>
    <w:rsid w:val="009C5BF3"/>
    <w:rsid w:val="009D026B"/>
    <w:rsid w:val="009D1193"/>
    <w:rsid w:val="009E4149"/>
    <w:rsid w:val="00A05002"/>
    <w:rsid w:val="00A06690"/>
    <w:rsid w:val="00A4002E"/>
    <w:rsid w:val="00A43FFB"/>
    <w:rsid w:val="00A50D89"/>
    <w:rsid w:val="00A55374"/>
    <w:rsid w:val="00A5550D"/>
    <w:rsid w:val="00A62CEE"/>
    <w:rsid w:val="00A63481"/>
    <w:rsid w:val="00A826CA"/>
    <w:rsid w:val="00A863D4"/>
    <w:rsid w:val="00A90793"/>
    <w:rsid w:val="00A95DB0"/>
    <w:rsid w:val="00AC7BD1"/>
    <w:rsid w:val="00AE2C0C"/>
    <w:rsid w:val="00AF67E6"/>
    <w:rsid w:val="00B00CC9"/>
    <w:rsid w:val="00B058CB"/>
    <w:rsid w:val="00B16B4C"/>
    <w:rsid w:val="00B246EA"/>
    <w:rsid w:val="00B65F58"/>
    <w:rsid w:val="00B67E7F"/>
    <w:rsid w:val="00BC6EAF"/>
    <w:rsid w:val="00BF08DD"/>
    <w:rsid w:val="00BF6583"/>
    <w:rsid w:val="00C05A43"/>
    <w:rsid w:val="00C06C54"/>
    <w:rsid w:val="00C06C7F"/>
    <w:rsid w:val="00C148CE"/>
    <w:rsid w:val="00C524ED"/>
    <w:rsid w:val="00C64B1A"/>
    <w:rsid w:val="00C73A74"/>
    <w:rsid w:val="00CA3978"/>
    <w:rsid w:val="00CB4F4A"/>
    <w:rsid w:val="00CF10C6"/>
    <w:rsid w:val="00D00529"/>
    <w:rsid w:val="00D31368"/>
    <w:rsid w:val="00D5051C"/>
    <w:rsid w:val="00D54737"/>
    <w:rsid w:val="00D56117"/>
    <w:rsid w:val="00D62B90"/>
    <w:rsid w:val="00D776CC"/>
    <w:rsid w:val="00D777E7"/>
    <w:rsid w:val="00D8061C"/>
    <w:rsid w:val="00D826F6"/>
    <w:rsid w:val="00DA64C3"/>
    <w:rsid w:val="00DA785C"/>
    <w:rsid w:val="00DD3C88"/>
    <w:rsid w:val="00DE4B83"/>
    <w:rsid w:val="00E03581"/>
    <w:rsid w:val="00E36688"/>
    <w:rsid w:val="00E559DD"/>
    <w:rsid w:val="00E7471A"/>
    <w:rsid w:val="00E74C8A"/>
    <w:rsid w:val="00E768C8"/>
    <w:rsid w:val="00E91259"/>
    <w:rsid w:val="00EC0612"/>
    <w:rsid w:val="00EE6F08"/>
    <w:rsid w:val="00EF07C4"/>
    <w:rsid w:val="00EF7022"/>
    <w:rsid w:val="00F068FF"/>
    <w:rsid w:val="00F1254A"/>
    <w:rsid w:val="00F20D8C"/>
    <w:rsid w:val="00F32E9D"/>
    <w:rsid w:val="00F462A5"/>
    <w:rsid w:val="00F83039"/>
    <w:rsid w:val="00FA0AF0"/>
    <w:rsid w:val="00FA757E"/>
    <w:rsid w:val="00FB13CC"/>
    <w:rsid w:val="00FB4597"/>
    <w:rsid w:val="00FC16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765119"/>
  <w15:chartTrackingRefBased/>
  <w15:docId w15:val="{E59CDD84-2439-448B-A687-282A61F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8FF"/>
    <w:pPr>
      <w:spacing w:after="0" w:line="360" w:lineRule="auto"/>
      <w:jc w:val="both"/>
    </w:pPr>
    <w:rPr>
      <w:rFonts w:ascii="Times New Roman" w:hAnsi="Times New Roman" w:cs="Vrinda"/>
      <w:sz w:val="24"/>
      <w:szCs w:val="30"/>
      <w:lang w:bidi="bn-IN"/>
    </w:rPr>
  </w:style>
  <w:style w:type="paragraph" w:styleId="Heading1">
    <w:name w:val="heading 1"/>
    <w:basedOn w:val="Normal"/>
    <w:next w:val="Normal"/>
    <w:link w:val="Heading1Char"/>
    <w:uiPriority w:val="9"/>
    <w:qFormat/>
    <w:rsid w:val="00457095"/>
    <w:pPr>
      <w:keepNext/>
      <w:keepLines/>
      <w:outlineLvl w:val="0"/>
    </w:pPr>
    <w:rPr>
      <w:rFonts w:eastAsiaTheme="majorEastAsia" w:cstheme="majorBidi"/>
      <w:b/>
      <w:color w:val="2F5496" w:themeColor="accent1" w:themeShade="BF"/>
      <w:sz w:val="32"/>
      <w:szCs w:val="32"/>
    </w:rPr>
  </w:style>
  <w:style w:type="paragraph" w:styleId="Heading2">
    <w:name w:val="heading 2"/>
    <w:basedOn w:val="Normal"/>
    <w:link w:val="Heading2Char"/>
    <w:uiPriority w:val="9"/>
    <w:qFormat/>
    <w:rsid w:val="00457095"/>
    <w:pPr>
      <w:outlineLvl w:val="1"/>
    </w:pPr>
    <w:rPr>
      <w:rFonts w:eastAsia="Times New Roman" w:cs="Times New Roman"/>
      <w:bCs/>
      <w:color w:val="2F5496" w:themeColor="accent1" w:themeShade="BF"/>
      <w:sz w:val="28"/>
      <w:szCs w:val="36"/>
    </w:rPr>
  </w:style>
  <w:style w:type="paragraph" w:styleId="Heading3">
    <w:name w:val="heading 3"/>
    <w:basedOn w:val="Normal"/>
    <w:next w:val="Normal"/>
    <w:link w:val="Heading3Char"/>
    <w:uiPriority w:val="9"/>
    <w:semiHidden/>
    <w:unhideWhenUsed/>
    <w:qFormat/>
    <w:rsid w:val="00457095"/>
    <w:pPr>
      <w:keepNext/>
      <w:keepLines/>
      <w:outlineLvl w:val="2"/>
    </w:pPr>
    <w:rPr>
      <w:rFonts w:eastAsiaTheme="majorEastAsia" w:cstheme="majorBidi"/>
      <w:color w:val="1F3763" w:themeColor="accent1" w:themeShade="7F"/>
    </w:rPr>
  </w:style>
  <w:style w:type="paragraph" w:styleId="Heading4">
    <w:name w:val="heading 4"/>
    <w:basedOn w:val="Normal"/>
    <w:next w:val="Normal"/>
    <w:link w:val="Heading4Char"/>
    <w:uiPriority w:val="9"/>
    <w:unhideWhenUsed/>
    <w:qFormat/>
    <w:rsid w:val="002338FD"/>
    <w:pPr>
      <w:keepNext/>
      <w:keepLines/>
      <w:spacing w:before="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061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8061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8061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8061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8061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7095"/>
    <w:rPr>
      <w:rFonts w:ascii="Times New Roman" w:eastAsia="Times New Roman" w:hAnsi="Times New Roman" w:cs="Times New Roman"/>
      <w:bCs/>
      <w:color w:val="2F5496" w:themeColor="accent1" w:themeShade="BF"/>
      <w:sz w:val="28"/>
      <w:szCs w:val="36"/>
      <w:lang w:bidi="bn-IN"/>
    </w:rPr>
  </w:style>
  <w:style w:type="paragraph" w:customStyle="1" w:styleId="Style1">
    <w:name w:val="Style1"/>
    <w:basedOn w:val="Normal"/>
    <w:rsid w:val="00D56117"/>
    <w:pPr>
      <w:jc w:val="center"/>
    </w:pPr>
    <w:rPr>
      <w:rFonts w:asciiTheme="majorHAnsi" w:hAnsiTheme="majorHAnsi" w:cstheme="majorHAnsi"/>
      <w:sz w:val="32"/>
      <w:szCs w:val="32"/>
    </w:rPr>
  </w:style>
  <w:style w:type="character" w:customStyle="1" w:styleId="Heading1Char">
    <w:name w:val="Heading 1 Char"/>
    <w:basedOn w:val="DefaultParagraphFont"/>
    <w:link w:val="Heading1"/>
    <w:uiPriority w:val="9"/>
    <w:rsid w:val="00457095"/>
    <w:rPr>
      <w:rFonts w:ascii="Times New Roman" w:eastAsiaTheme="majorEastAsia" w:hAnsi="Times New Roman" w:cstheme="majorBidi"/>
      <w:b/>
      <w:color w:val="2F5496" w:themeColor="accent1" w:themeShade="BF"/>
      <w:sz w:val="32"/>
      <w:szCs w:val="32"/>
      <w:lang w:bidi="bn-IN"/>
    </w:rPr>
  </w:style>
  <w:style w:type="character" w:customStyle="1" w:styleId="Heading3Char">
    <w:name w:val="Heading 3 Char"/>
    <w:basedOn w:val="DefaultParagraphFont"/>
    <w:link w:val="Heading3"/>
    <w:uiPriority w:val="9"/>
    <w:semiHidden/>
    <w:rsid w:val="00457095"/>
    <w:rPr>
      <w:rFonts w:ascii="Times New Roman" w:eastAsiaTheme="majorEastAsia" w:hAnsi="Times New Roman" w:cstheme="majorBidi"/>
      <w:color w:val="1F3763" w:themeColor="accent1" w:themeShade="7F"/>
      <w:sz w:val="24"/>
      <w:szCs w:val="30"/>
      <w:lang w:bidi="bn-IN"/>
    </w:rPr>
  </w:style>
  <w:style w:type="character" w:customStyle="1" w:styleId="Heading4Char">
    <w:name w:val="Heading 4 Char"/>
    <w:basedOn w:val="DefaultParagraphFont"/>
    <w:link w:val="Heading4"/>
    <w:uiPriority w:val="9"/>
    <w:rsid w:val="002338FD"/>
    <w:rPr>
      <w:rFonts w:ascii="Times New Roman" w:eastAsiaTheme="majorEastAsia" w:hAnsi="Times New Roman" w:cstheme="majorBidi"/>
      <w:i/>
      <w:iCs/>
      <w:color w:val="2F5496" w:themeColor="accent1" w:themeShade="BF"/>
      <w:kern w:val="0"/>
      <w:sz w:val="24"/>
      <w:szCs w:val="24"/>
      <w14:ligatures w14:val="none"/>
    </w:rPr>
  </w:style>
  <w:style w:type="character" w:customStyle="1" w:styleId="Heading5Char">
    <w:name w:val="Heading 5 Char"/>
    <w:basedOn w:val="DefaultParagraphFont"/>
    <w:link w:val="Heading5"/>
    <w:uiPriority w:val="9"/>
    <w:semiHidden/>
    <w:rsid w:val="00D8061C"/>
    <w:rPr>
      <w:rFonts w:eastAsiaTheme="majorEastAsia" w:cstheme="majorBidi"/>
      <w:color w:val="2F5496" w:themeColor="accent1" w:themeShade="BF"/>
      <w:sz w:val="24"/>
      <w:szCs w:val="30"/>
      <w:lang w:bidi="bn-IN"/>
    </w:rPr>
  </w:style>
  <w:style w:type="character" w:customStyle="1" w:styleId="Heading6Char">
    <w:name w:val="Heading 6 Char"/>
    <w:basedOn w:val="DefaultParagraphFont"/>
    <w:link w:val="Heading6"/>
    <w:uiPriority w:val="9"/>
    <w:semiHidden/>
    <w:rsid w:val="00D8061C"/>
    <w:rPr>
      <w:rFonts w:eastAsiaTheme="majorEastAsia" w:cstheme="majorBidi"/>
      <w:i/>
      <w:iCs/>
      <w:color w:val="595959" w:themeColor="text1" w:themeTint="A6"/>
      <w:sz w:val="24"/>
      <w:szCs w:val="30"/>
      <w:lang w:bidi="bn-IN"/>
    </w:rPr>
  </w:style>
  <w:style w:type="character" w:customStyle="1" w:styleId="Heading7Char">
    <w:name w:val="Heading 7 Char"/>
    <w:basedOn w:val="DefaultParagraphFont"/>
    <w:link w:val="Heading7"/>
    <w:uiPriority w:val="9"/>
    <w:semiHidden/>
    <w:rsid w:val="00D8061C"/>
    <w:rPr>
      <w:rFonts w:eastAsiaTheme="majorEastAsia" w:cstheme="majorBidi"/>
      <w:color w:val="595959" w:themeColor="text1" w:themeTint="A6"/>
      <w:sz w:val="24"/>
      <w:szCs w:val="30"/>
      <w:lang w:bidi="bn-IN"/>
    </w:rPr>
  </w:style>
  <w:style w:type="character" w:customStyle="1" w:styleId="Heading8Char">
    <w:name w:val="Heading 8 Char"/>
    <w:basedOn w:val="DefaultParagraphFont"/>
    <w:link w:val="Heading8"/>
    <w:uiPriority w:val="9"/>
    <w:semiHidden/>
    <w:rsid w:val="00D8061C"/>
    <w:rPr>
      <w:rFonts w:eastAsiaTheme="majorEastAsia" w:cstheme="majorBidi"/>
      <w:i/>
      <w:iCs/>
      <w:color w:val="272727" w:themeColor="text1" w:themeTint="D8"/>
      <w:sz w:val="24"/>
      <w:szCs w:val="30"/>
      <w:lang w:bidi="bn-IN"/>
    </w:rPr>
  </w:style>
  <w:style w:type="character" w:customStyle="1" w:styleId="Heading9Char">
    <w:name w:val="Heading 9 Char"/>
    <w:basedOn w:val="DefaultParagraphFont"/>
    <w:link w:val="Heading9"/>
    <w:uiPriority w:val="9"/>
    <w:semiHidden/>
    <w:rsid w:val="00D8061C"/>
    <w:rPr>
      <w:rFonts w:eastAsiaTheme="majorEastAsia" w:cstheme="majorBidi"/>
      <w:color w:val="272727" w:themeColor="text1" w:themeTint="D8"/>
      <w:sz w:val="24"/>
      <w:szCs w:val="30"/>
      <w:lang w:bidi="bn-IN"/>
    </w:rPr>
  </w:style>
  <w:style w:type="paragraph" w:styleId="Title">
    <w:name w:val="Title"/>
    <w:basedOn w:val="Normal"/>
    <w:next w:val="Normal"/>
    <w:link w:val="TitleChar"/>
    <w:uiPriority w:val="10"/>
    <w:qFormat/>
    <w:rsid w:val="00D8061C"/>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8061C"/>
    <w:rPr>
      <w:rFonts w:asciiTheme="majorHAnsi" w:eastAsiaTheme="majorEastAsia" w:hAnsiTheme="majorHAnsi" w:cstheme="majorBidi"/>
      <w:spacing w:val="-10"/>
      <w:kern w:val="28"/>
      <w:sz w:val="56"/>
      <w:szCs w:val="71"/>
      <w:lang w:bidi="bn-IN"/>
    </w:rPr>
  </w:style>
  <w:style w:type="paragraph" w:styleId="Subtitle">
    <w:name w:val="Subtitle"/>
    <w:basedOn w:val="Normal"/>
    <w:next w:val="Normal"/>
    <w:link w:val="SubtitleChar"/>
    <w:uiPriority w:val="11"/>
    <w:qFormat/>
    <w:rsid w:val="00D8061C"/>
    <w:pPr>
      <w:numPr>
        <w:ilvl w:val="1"/>
      </w:numPr>
      <w:spacing w:after="160"/>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8061C"/>
    <w:rPr>
      <w:rFonts w:eastAsiaTheme="majorEastAsia" w:cstheme="majorBidi"/>
      <w:color w:val="595959" w:themeColor="text1" w:themeTint="A6"/>
      <w:spacing w:val="15"/>
      <w:sz w:val="28"/>
      <w:szCs w:val="35"/>
      <w:lang w:bidi="bn-IN"/>
    </w:rPr>
  </w:style>
  <w:style w:type="paragraph" w:styleId="Quote">
    <w:name w:val="Quote"/>
    <w:basedOn w:val="Normal"/>
    <w:next w:val="Normal"/>
    <w:link w:val="QuoteChar"/>
    <w:uiPriority w:val="29"/>
    <w:qFormat/>
    <w:rsid w:val="00D8061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8061C"/>
    <w:rPr>
      <w:rFonts w:ascii="Times New Roman" w:hAnsi="Times New Roman" w:cs="Vrinda"/>
      <w:i/>
      <w:iCs/>
      <w:color w:val="404040" w:themeColor="text1" w:themeTint="BF"/>
      <w:sz w:val="24"/>
      <w:szCs w:val="30"/>
      <w:lang w:bidi="bn-IN"/>
    </w:rPr>
  </w:style>
  <w:style w:type="paragraph" w:styleId="ListParagraph">
    <w:name w:val="List Paragraph"/>
    <w:basedOn w:val="Normal"/>
    <w:uiPriority w:val="34"/>
    <w:qFormat/>
    <w:rsid w:val="00D8061C"/>
    <w:pPr>
      <w:ind w:left="720"/>
      <w:contextualSpacing/>
    </w:pPr>
  </w:style>
  <w:style w:type="character" w:styleId="IntenseEmphasis">
    <w:name w:val="Intense Emphasis"/>
    <w:basedOn w:val="DefaultParagraphFont"/>
    <w:uiPriority w:val="21"/>
    <w:qFormat/>
    <w:rsid w:val="00D8061C"/>
    <w:rPr>
      <w:i/>
      <w:iCs/>
      <w:color w:val="2F5496" w:themeColor="accent1" w:themeShade="BF"/>
    </w:rPr>
  </w:style>
  <w:style w:type="paragraph" w:styleId="IntenseQuote">
    <w:name w:val="Intense Quote"/>
    <w:basedOn w:val="Normal"/>
    <w:next w:val="Normal"/>
    <w:link w:val="IntenseQuoteChar"/>
    <w:uiPriority w:val="30"/>
    <w:qFormat/>
    <w:rsid w:val="00D806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061C"/>
    <w:rPr>
      <w:rFonts w:ascii="Times New Roman" w:hAnsi="Times New Roman" w:cs="Vrinda"/>
      <w:i/>
      <w:iCs/>
      <w:color w:val="2F5496" w:themeColor="accent1" w:themeShade="BF"/>
      <w:sz w:val="24"/>
      <w:szCs w:val="30"/>
      <w:lang w:bidi="bn-IN"/>
    </w:rPr>
  </w:style>
  <w:style w:type="character" w:styleId="IntenseReference">
    <w:name w:val="Intense Reference"/>
    <w:basedOn w:val="DefaultParagraphFont"/>
    <w:uiPriority w:val="32"/>
    <w:qFormat/>
    <w:rsid w:val="00D8061C"/>
    <w:rPr>
      <w:b/>
      <w:bCs/>
      <w:smallCaps/>
      <w:color w:val="2F5496" w:themeColor="accent1" w:themeShade="BF"/>
      <w:spacing w:val="5"/>
    </w:rPr>
  </w:style>
  <w:style w:type="character" w:styleId="CommentReference">
    <w:name w:val="annotation reference"/>
    <w:basedOn w:val="DefaultParagraphFont"/>
    <w:uiPriority w:val="99"/>
    <w:semiHidden/>
    <w:unhideWhenUsed/>
    <w:rsid w:val="000A0674"/>
    <w:rPr>
      <w:sz w:val="16"/>
      <w:szCs w:val="16"/>
    </w:rPr>
  </w:style>
  <w:style w:type="paragraph" w:styleId="CommentText">
    <w:name w:val="annotation text"/>
    <w:basedOn w:val="Normal"/>
    <w:link w:val="CommentTextChar"/>
    <w:uiPriority w:val="99"/>
    <w:semiHidden/>
    <w:unhideWhenUsed/>
    <w:rsid w:val="000A0674"/>
    <w:pPr>
      <w:spacing w:line="240" w:lineRule="auto"/>
    </w:pPr>
    <w:rPr>
      <w:sz w:val="20"/>
      <w:szCs w:val="25"/>
    </w:rPr>
  </w:style>
  <w:style w:type="character" w:customStyle="1" w:styleId="CommentTextChar">
    <w:name w:val="Comment Text Char"/>
    <w:basedOn w:val="DefaultParagraphFont"/>
    <w:link w:val="CommentText"/>
    <w:uiPriority w:val="99"/>
    <w:semiHidden/>
    <w:rsid w:val="000A0674"/>
    <w:rPr>
      <w:rFonts w:ascii="Times New Roman" w:hAnsi="Times New Roman" w:cs="Vrinda"/>
      <w:sz w:val="20"/>
      <w:szCs w:val="25"/>
      <w:lang w:bidi="bn-IN"/>
    </w:rPr>
  </w:style>
  <w:style w:type="paragraph" w:styleId="CommentSubject">
    <w:name w:val="annotation subject"/>
    <w:basedOn w:val="CommentText"/>
    <w:next w:val="CommentText"/>
    <w:link w:val="CommentSubjectChar"/>
    <w:uiPriority w:val="99"/>
    <w:semiHidden/>
    <w:unhideWhenUsed/>
    <w:rsid w:val="000A0674"/>
    <w:rPr>
      <w:b/>
      <w:bCs/>
    </w:rPr>
  </w:style>
  <w:style w:type="character" w:customStyle="1" w:styleId="CommentSubjectChar">
    <w:name w:val="Comment Subject Char"/>
    <w:basedOn w:val="CommentTextChar"/>
    <w:link w:val="CommentSubject"/>
    <w:uiPriority w:val="99"/>
    <w:semiHidden/>
    <w:rsid w:val="000A0674"/>
    <w:rPr>
      <w:rFonts w:ascii="Times New Roman" w:hAnsi="Times New Roman" w:cs="Vrinda"/>
      <w:b/>
      <w:bCs/>
      <w:sz w:val="20"/>
      <w:szCs w:val="25"/>
      <w:lang w:bidi="bn-IN"/>
    </w:rPr>
  </w:style>
  <w:style w:type="paragraph" w:styleId="NormalWeb">
    <w:name w:val="Normal (Web)"/>
    <w:basedOn w:val="Normal"/>
    <w:uiPriority w:val="99"/>
    <w:semiHidden/>
    <w:unhideWhenUsed/>
    <w:rsid w:val="00A50D89"/>
    <w:pPr>
      <w:spacing w:before="100" w:beforeAutospacing="1" w:after="100" w:afterAutospacing="1" w:line="240" w:lineRule="auto"/>
      <w:jc w:val="left"/>
    </w:pPr>
    <w:rPr>
      <w:rFonts w:eastAsia="Times New Roman" w:cs="Times New Roman"/>
      <w:kern w:val="0"/>
      <w:szCs w:val="24"/>
      <w:lang w:eastAsia="en-GB" w:bidi="ar-SA"/>
      <w14:ligatures w14:val="none"/>
    </w:rPr>
  </w:style>
  <w:style w:type="character" w:styleId="Hyperlink">
    <w:name w:val="Hyperlink"/>
    <w:basedOn w:val="DefaultParagraphFont"/>
    <w:uiPriority w:val="99"/>
    <w:unhideWhenUsed/>
    <w:rsid w:val="007A4BD0"/>
    <w:rPr>
      <w:color w:val="0563C1" w:themeColor="hyperlink"/>
      <w:u w:val="single"/>
    </w:rPr>
  </w:style>
  <w:style w:type="character" w:styleId="UnresolvedMention">
    <w:name w:val="Unresolved Mention"/>
    <w:basedOn w:val="DefaultParagraphFont"/>
    <w:uiPriority w:val="99"/>
    <w:semiHidden/>
    <w:unhideWhenUsed/>
    <w:rsid w:val="007A4BD0"/>
    <w:rPr>
      <w:color w:val="605E5C"/>
      <w:shd w:val="clear" w:color="auto" w:fill="E1DFDD"/>
    </w:rPr>
  </w:style>
  <w:style w:type="paragraph" w:styleId="Header">
    <w:name w:val="header"/>
    <w:basedOn w:val="Normal"/>
    <w:link w:val="HeaderChar"/>
    <w:uiPriority w:val="99"/>
    <w:unhideWhenUsed/>
    <w:rsid w:val="007A4BD0"/>
    <w:pPr>
      <w:tabs>
        <w:tab w:val="center" w:pos="4513"/>
        <w:tab w:val="right" w:pos="9026"/>
      </w:tabs>
      <w:spacing w:line="240" w:lineRule="auto"/>
    </w:pPr>
  </w:style>
  <w:style w:type="character" w:customStyle="1" w:styleId="HeaderChar">
    <w:name w:val="Header Char"/>
    <w:basedOn w:val="DefaultParagraphFont"/>
    <w:link w:val="Header"/>
    <w:uiPriority w:val="99"/>
    <w:rsid w:val="007A4BD0"/>
    <w:rPr>
      <w:rFonts w:ascii="Times New Roman" w:hAnsi="Times New Roman" w:cs="Vrinda"/>
      <w:sz w:val="24"/>
      <w:szCs w:val="30"/>
      <w:lang w:bidi="bn-IN"/>
    </w:rPr>
  </w:style>
  <w:style w:type="paragraph" w:styleId="Footer">
    <w:name w:val="footer"/>
    <w:basedOn w:val="Normal"/>
    <w:link w:val="FooterChar"/>
    <w:uiPriority w:val="99"/>
    <w:unhideWhenUsed/>
    <w:rsid w:val="007A4BD0"/>
    <w:pPr>
      <w:tabs>
        <w:tab w:val="center" w:pos="4513"/>
        <w:tab w:val="right" w:pos="9026"/>
      </w:tabs>
      <w:spacing w:line="240" w:lineRule="auto"/>
    </w:pPr>
  </w:style>
  <w:style w:type="character" w:customStyle="1" w:styleId="FooterChar">
    <w:name w:val="Footer Char"/>
    <w:basedOn w:val="DefaultParagraphFont"/>
    <w:link w:val="Footer"/>
    <w:uiPriority w:val="99"/>
    <w:rsid w:val="007A4BD0"/>
    <w:rPr>
      <w:rFonts w:ascii="Times New Roman" w:hAnsi="Times New Roman" w:cs="Vrinda"/>
      <w:sz w:val="24"/>
      <w:szCs w:val="30"/>
      <w:lang w:bidi="bn-IN"/>
    </w:rPr>
  </w:style>
  <w:style w:type="paragraph" w:styleId="TOCHeading">
    <w:name w:val="TOC Heading"/>
    <w:basedOn w:val="Heading1"/>
    <w:next w:val="Normal"/>
    <w:uiPriority w:val="39"/>
    <w:unhideWhenUsed/>
    <w:qFormat/>
    <w:rsid w:val="007A4BD0"/>
    <w:pPr>
      <w:spacing w:before="240" w:line="259" w:lineRule="auto"/>
      <w:jc w:val="left"/>
      <w:outlineLvl w:val="9"/>
    </w:pPr>
    <w:rPr>
      <w:rFonts w:asciiTheme="majorHAnsi" w:hAnsiTheme="majorHAnsi"/>
      <w:b w:val="0"/>
      <w:kern w:val="0"/>
      <w:lang w:eastAsia="en-GB" w:bidi="ar-SA"/>
      <w14:ligatures w14:val="none"/>
    </w:rPr>
  </w:style>
  <w:style w:type="paragraph" w:styleId="TOC1">
    <w:name w:val="toc 1"/>
    <w:basedOn w:val="Normal"/>
    <w:next w:val="Normal"/>
    <w:autoRedefine/>
    <w:uiPriority w:val="39"/>
    <w:unhideWhenUsed/>
    <w:rsid w:val="007A4BD0"/>
    <w:pPr>
      <w:spacing w:after="100"/>
    </w:pPr>
  </w:style>
  <w:style w:type="paragraph" w:styleId="TOC2">
    <w:name w:val="toc 2"/>
    <w:basedOn w:val="Normal"/>
    <w:next w:val="Normal"/>
    <w:autoRedefine/>
    <w:uiPriority w:val="39"/>
    <w:unhideWhenUsed/>
    <w:rsid w:val="007A4BD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1776258">
      <w:bodyDiv w:val="1"/>
      <w:marLeft w:val="0"/>
      <w:marRight w:val="0"/>
      <w:marTop w:val="0"/>
      <w:marBottom w:val="0"/>
      <w:divBdr>
        <w:top w:val="none" w:sz="0" w:space="0" w:color="auto"/>
        <w:left w:val="none" w:sz="0" w:space="0" w:color="auto"/>
        <w:bottom w:val="none" w:sz="0" w:space="0" w:color="auto"/>
        <w:right w:val="none" w:sz="0" w:space="0" w:color="auto"/>
      </w:divBdr>
      <w:divsChild>
        <w:div w:id="1159152953">
          <w:marLeft w:val="0"/>
          <w:marRight w:val="0"/>
          <w:marTop w:val="0"/>
          <w:marBottom w:val="0"/>
          <w:divBdr>
            <w:top w:val="none" w:sz="0" w:space="0" w:color="auto"/>
            <w:left w:val="none" w:sz="0" w:space="0" w:color="auto"/>
            <w:bottom w:val="none" w:sz="0" w:space="0" w:color="auto"/>
            <w:right w:val="none" w:sz="0" w:space="0" w:color="auto"/>
          </w:divBdr>
        </w:div>
      </w:divsChild>
    </w:div>
    <w:div w:id="2008513856">
      <w:bodyDiv w:val="1"/>
      <w:marLeft w:val="0"/>
      <w:marRight w:val="0"/>
      <w:marTop w:val="0"/>
      <w:marBottom w:val="0"/>
      <w:divBdr>
        <w:top w:val="none" w:sz="0" w:space="0" w:color="auto"/>
        <w:left w:val="none" w:sz="0" w:space="0" w:color="auto"/>
        <w:bottom w:val="none" w:sz="0" w:space="0" w:color="auto"/>
        <w:right w:val="none" w:sz="0" w:space="0" w:color="auto"/>
      </w:divBdr>
      <w:divsChild>
        <w:div w:id="1945838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ublication/370028789_The_Tourism_Sec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FC5703-0ECE-49B3-BD90-B2D9FB3B0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3221</Words>
  <Characters>19774</Characters>
  <Application>Microsoft Office Word</Application>
  <DocSecurity>0</DocSecurity>
  <Lines>164</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Samia Begum</dc:creator>
  <cp:keywords/>
  <dc:description/>
  <cp:lastModifiedBy>Syeda Samia Begum</cp:lastModifiedBy>
  <cp:revision>2</cp:revision>
  <dcterms:created xsi:type="dcterms:W3CDTF">2025-02-10T21:31:00Z</dcterms:created>
  <dcterms:modified xsi:type="dcterms:W3CDTF">2025-02-10T21:31:00Z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f3daa63a1af0f701031229537771df8acb7f34d4079683d7ebbd1e41c04be760</vt:lpwstr>
  </property>
</Properties>
</file>