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035" w:rsidRPr="005A4554" w:rsidRDefault="005A4554" w:rsidP="005A4554">
      <w:pPr>
        <w:pStyle w:val="Heading2"/>
        <w:jc w:val="center"/>
        <w:rPr>
          <w:sz w:val="32"/>
        </w:rPr>
      </w:pPr>
      <w:r>
        <w:rPr>
          <w:sz w:val="32"/>
        </w:rPr>
        <w:t>Introduction to</w:t>
      </w:r>
      <w:r w:rsidR="00111035" w:rsidRPr="00D6068E">
        <w:rPr>
          <w:sz w:val="32"/>
        </w:rPr>
        <w:t xml:space="preserve"> environmental governance in the UK</w:t>
      </w:r>
    </w:p>
    <w:p w:rsidR="00111035" w:rsidRPr="00D6068E" w:rsidRDefault="00111035" w:rsidP="00111035">
      <w:pPr>
        <w:rPr>
          <w:sz w:val="28"/>
        </w:rPr>
      </w:pPr>
      <w:r w:rsidRPr="00D6068E">
        <w:rPr>
          <w:sz w:val="28"/>
        </w:rPr>
        <w:t>Here are some abbreviations of policies/institutions that have been vital for environmental conservation in the UK.</w:t>
      </w:r>
    </w:p>
    <w:tbl>
      <w:tblPr>
        <w:tblStyle w:val="LightGrid-Accent2"/>
        <w:tblW w:w="0" w:type="auto"/>
        <w:tblLook w:val="04A0"/>
      </w:tblPr>
      <w:tblGrid>
        <w:gridCol w:w="4621"/>
        <w:gridCol w:w="4621"/>
      </w:tblGrid>
      <w:tr w:rsidR="00D6068E" w:rsidTr="00D6068E">
        <w:trPr>
          <w:cnfStyle w:val="100000000000"/>
        </w:trPr>
        <w:tc>
          <w:tcPr>
            <w:cnfStyle w:val="001000000000"/>
            <w:tcW w:w="4621" w:type="dxa"/>
          </w:tcPr>
          <w:p w:rsidR="00D6068E" w:rsidRPr="00D6068E" w:rsidRDefault="00D6068E" w:rsidP="00111035">
            <w:pPr>
              <w:rPr>
                <w:sz w:val="28"/>
              </w:rPr>
            </w:pPr>
            <w:r>
              <w:rPr>
                <w:sz w:val="28"/>
              </w:rPr>
              <w:t>Acronym</w:t>
            </w:r>
          </w:p>
        </w:tc>
        <w:tc>
          <w:tcPr>
            <w:tcW w:w="4621" w:type="dxa"/>
          </w:tcPr>
          <w:p w:rsidR="00D6068E" w:rsidRPr="00D6068E" w:rsidRDefault="005A4554" w:rsidP="00111035">
            <w:pPr>
              <w:cnfStyle w:val="100000000000"/>
              <w:rPr>
                <w:sz w:val="28"/>
              </w:rPr>
            </w:pPr>
            <w:r>
              <w:rPr>
                <w:sz w:val="28"/>
              </w:rPr>
              <w:t>Meaning</w:t>
            </w:r>
          </w:p>
        </w:tc>
      </w:tr>
      <w:tr w:rsidR="00D6068E" w:rsidTr="000B1FDF">
        <w:trPr>
          <w:cnfStyle w:val="000000100000"/>
        </w:trPr>
        <w:tc>
          <w:tcPr>
            <w:cnfStyle w:val="001000000000"/>
            <w:tcW w:w="4621" w:type="dxa"/>
          </w:tcPr>
          <w:p w:rsidR="00D6068E" w:rsidRPr="00D6068E" w:rsidRDefault="005A4554" w:rsidP="000B1FDF">
            <w:pPr>
              <w:rPr>
                <w:sz w:val="28"/>
              </w:rPr>
            </w:pPr>
            <w:r>
              <w:rPr>
                <w:sz w:val="28"/>
              </w:rPr>
              <w:t>AONB</w:t>
            </w:r>
          </w:p>
        </w:tc>
        <w:tc>
          <w:tcPr>
            <w:tcW w:w="4621" w:type="dxa"/>
          </w:tcPr>
          <w:p w:rsidR="00D6068E" w:rsidRPr="00D6068E" w:rsidRDefault="005A4554" w:rsidP="000B1FDF">
            <w:pPr>
              <w:cnfStyle w:val="000000100000"/>
              <w:rPr>
                <w:sz w:val="28"/>
              </w:rPr>
            </w:pPr>
            <w:r>
              <w:rPr>
                <w:sz w:val="28"/>
              </w:rPr>
              <w:t>Area of Outstanding Natural Beauty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2E716C">
            <w:pPr>
              <w:rPr>
                <w:sz w:val="28"/>
              </w:rPr>
            </w:pPr>
            <w:r w:rsidRPr="00D6068E">
              <w:rPr>
                <w:sz w:val="28"/>
              </w:rPr>
              <w:t>BAP</w:t>
            </w:r>
          </w:p>
        </w:tc>
        <w:tc>
          <w:tcPr>
            <w:tcW w:w="4621" w:type="dxa"/>
          </w:tcPr>
          <w:p w:rsidR="005A4554" w:rsidRPr="00D6068E" w:rsidRDefault="005A4554" w:rsidP="002E716C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Biodiversity Action Plan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>
              <w:rPr>
                <w:sz w:val="28"/>
              </w:rPr>
              <w:t>Biodiversity Reserve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>
              <w:rPr>
                <w:sz w:val="28"/>
              </w:rPr>
              <w:t>UN Educational Scientific &amp; Cultural Organisation UNESCO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CCW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Countryside Council For Wales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proofErr w:type="spellStart"/>
            <w:r w:rsidRPr="00D6068E">
              <w:rPr>
                <w:sz w:val="28"/>
              </w:rPr>
              <w:t>cSAC</w:t>
            </w:r>
            <w:proofErr w:type="spellEnd"/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Candidate Special Area Of Conservation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EA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Environment Agency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EAT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Environmental Advice Team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EIA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Environmental Impact Assessment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>
              <w:rPr>
                <w:sz w:val="28"/>
              </w:rPr>
              <w:t>Environmentally Sensitive Areas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>
              <w:rPr>
                <w:sz w:val="28"/>
              </w:rPr>
              <w:t>Special management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EU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European Union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 xml:space="preserve">FWAG </w:t>
            </w:r>
            <w:proofErr w:type="spellStart"/>
            <w:r w:rsidRPr="00D6068E">
              <w:rPr>
                <w:sz w:val="28"/>
              </w:rPr>
              <w:t>Cymru</w:t>
            </w:r>
            <w:proofErr w:type="spellEnd"/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Farming And Wildlife Advisory Group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>
              <w:rPr>
                <w:sz w:val="28"/>
              </w:rPr>
              <w:t>Heritage Coast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>
              <w:rPr>
                <w:sz w:val="28"/>
              </w:rPr>
              <w:t>Natural/scientific beauty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HAP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Habitat Action Plan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LBAP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Local Biodiversity Action Plan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LDP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Local Development Plan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LNR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Local Nature Reserve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MNR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Marine Nature Reserve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NP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National Park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NT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National Trust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NNR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National Nature Reserve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PAW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Planted Ancient Woodland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Ramsar</w:t>
            </w:r>
            <w:proofErr w:type="spellEnd"/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>
              <w:rPr>
                <w:sz w:val="28"/>
              </w:rPr>
              <w:t>International Treaty Wetland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RSPB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Royal Society For The Protection Of Birds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SAC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Special Area Of Conservation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 xml:space="preserve">SAP 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Species Action Plan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SPA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r w:rsidRPr="00D6068E">
              <w:rPr>
                <w:sz w:val="28"/>
              </w:rPr>
              <w:t>Special Protection Area</w:t>
            </w:r>
            <w:r>
              <w:rPr>
                <w:sz w:val="28"/>
              </w:rPr>
              <w:t xml:space="preserve"> (birds Directive)</w:t>
            </w:r>
          </w:p>
        </w:tc>
      </w:tr>
      <w:tr w:rsidR="005A4554" w:rsidTr="00D6068E">
        <w:trPr>
          <w:cnfStyle w:val="00000010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SSSI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100000"/>
              <w:rPr>
                <w:sz w:val="28"/>
              </w:rPr>
            </w:pPr>
            <w:r w:rsidRPr="00D6068E">
              <w:rPr>
                <w:sz w:val="28"/>
              </w:rPr>
              <w:t>Site Of Special Scientific Interest</w:t>
            </w:r>
          </w:p>
        </w:tc>
      </w:tr>
      <w:tr w:rsidR="005A4554" w:rsidTr="00D6068E">
        <w:trPr>
          <w:cnfStyle w:val="000000010000"/>
        </w:trPr>
        <w:tc>
          <w:tcPr>
            <w:cnfStyle w:val="001000000000"/>
            <w:tcW w:w="4621" w:type="dxa"/>
          </w:tcPr>
          <w:p w:rsidR="005A4554" w:rsidRPr="00D6068E" w:rsidRDefault="005A4554" w:rsidP="00111035">
            <w:pPr>
              <w:rPr>
                <w:sz w:val="28"/>
              </w:rPr>
            </w:pPr>
            <w:r w:rsidRPr="00D6068E">
              <w:rPr>
                <w:sz w:val="28"/>
              </w:rPr>
              <w:t>UKBAP</w:t>
            </w:r>
          </w:p>
        </w:tc>
        <w:tc>
          <w:tcPr>
            <w:tcW w:w="4621" w:type="dxa"/>
          </w:tcPr>
          <w:p w:rsidR="005A4554" w:rsidRPr="00D6068E" w:rsidRDefault="005A4554" w:rsidP="00111035">
            <w:pPr>
              <w:cnfStyle w:val="000000010000"/>
              <w:rPr>
                <w:sz w:val="28"/>
              </w:rPr>
            </w:pPr>
            <w:proofErr w:type="spellStart"/>
            <w:r w:rsidRPr="00D6068E">
              <w:rPr>
                <w:sz w:val="28"/>
              </w:rPr>
              <w:t>Uk</w:t>
            </w:r>
            <w:proofErr w:type="spellEnd"/>
            <w:r w:rsidRPr="00D6068E">
              <w:rPr>
                <w:sz w:val="28"/>
              </w:rPr>
              <w:t xml:space="preserve"> Biodiversity Action Plan</w:t>
            </w:r>
          </w:p>
        </w:tc>
      </w:tr>
    </w:tbl>
    <w:p w:rsidR="00111035" w:rsidRDefault="00111035" w:rsidP="005A4554">
      <w:pPr>
        <w:pStyle w:val="Heading2"/>
      </w:pPr>
    </w:p>
    <w:sectPr w:rsidR="00111035" w:rsidSect="005A4554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111035"/>
    <w:rsid w:val="00111035"/>
    <w:rsid w:val="005A4554"/>
    <w:rsid w:val="007744A2"/>
    <w:rsid w:val="00D60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4A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10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110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1110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2">
    <w:name w:val="Light Grid Accent 2"/>
    <w:basedOn w:val="TableNormal"/>
    <w:uiPriority w:val="62"/>
    <w:rsid w:val="00D606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House</dc:creator>
  <cp:lastModifiedBy>Chris House</cp:lastModifiedBy>
  <cp:revision>2</cp:revision>
  <dcterms:created xsi:type="dcterms:W3CDTF">2009-09-28T05:40:00Z</dcterms:created>
  <dcterms:modified xsi:type="dcterms:W3CDTF">2009-09-28T06:07:00Z</dcterms:modified>
</cp:coreProperties>
</file>