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7B50C8C" w:rsidRDefault="37B50C8C" w14:noSpellErr="1" w14:paraId="40C24383" w14:textId="0C68FAAD">
      <w:r w:rsidRPr="3B298524" w:rsidR="3B298524">
        <w:rPr>
          <w:rFonts w:ascii="Calibri" w:hAnsi="Calibri" w:eastAsia="Calibri" w:cs="Calibri"/>
          <w:noProof w:val="0"/>
          <w:sz w:val="30"/>
          <w:szCs w:val="30"/>
          <w:lang w:val="en-US"/>
        </w:rPr>
        <w:t xml:space="preserve">What </w:t>
      </w:r>
      <w:r w:rsidRPr="3B298524" w:rsidR="3B298524">
        <w:rPr>
          <w:rFonts w:ascii="Calibri" w:hAnsi="Calibri" w:eastAsia="Calibri" w:cs="Calibri"/>
          <w:noProof w:val="0"/>
          <w:sz w:val="30"/>
          <w:szCs w:val="30"/>
          <w:lang w:val="en-US"/>
        </w:rPr>
        <w:t>i</w:t>
      </w:r>
      <w:r w:rsidRPr="3B298524" w:rsidR="3B298524">
        <w:rPr>
          <w:rFonts w:ascii="Calibri" w:hAnsi="Calibri" w:eastAsia="Calibri" w:cs="Calibri"/>
          <w:noProof w:val="0"/>
          <w:sz w:val="30"/>
          <w:szCs w:val="30"/>
          <w:lang w:val="en-US"/>
        </w:rPr>
        <w:t xml:space="preserve">s the multiplier process? Why are </w:t>
      </w:r>
      <w:r w:rsidRPr="3B298524" w:rsidR="3B298524">
        <w:rPr>
          <w:rFonts w:ascii="Calibri" w:hAnsi="Calibri" w:eastAsia="Calibri" w:cs="Calibri"/>
          <w:noProof w:val="0"/>
          <w:sz w:val="30"/>
          <w:szCs w:val="30"/>
          <w:lang w:val="en-US"/>
        </w:rPr>
        <w:t xml:space="preserve">the government expenditure and </w:t>
      </w:r>
      <w:r w:rsidRPr="3B298524" w:rsidR="3B298524">
        <w:rPr>
          <w:rFonts w:ascii="Calibri" w:hAnsi="Calibri" w:eastAsia="Calibri" w:cs="Calibri"/>
          <w:noProof w:val="0"/>
          <w:sz w:val="30"/>
          <w:szCs w:val="30"/>
          <w:lang w:val="en-US"/>
        </w:rPr>
        <w:t xml:space="preserve">lump sum tax multipliers different in their effects on the </w:t>
      </w:r>
      <w:r w:rsidRPr="3B298524" w:rsidR="3B298524">
        <w:rPr>
          <w:rFonts w:ascii="Calibri" w:hAnsi="Calibri" w:eastAsia="Calibri" w:cs="Calibri"/>
          <w:noProof w:val="0"/>
          <w:sz w:val="30"/>
          <w:szCs w:val="30"/>
          <w:lang w:val="en-US"/>
        </w:rPr>
        <w:t xml:space="preserve">economy? </w:t>
      </w:r>
      <w:r w:rsidRPr="3B298524" w:rsidR="3B298524">
        <w:rPr>
          <w:rFonts w:ascii="Calibri" w:hAnsi="Calibri" w:eastAsia="Calibri" w:cs="Calibri"/>
          <w:noProof w:val="0"/>
          <w:sz w:val="30"/>
          <w:szCs w:val="30"/>
          <w:lang w:val="en-US"/>
        </w:rPr>
        <w:t>Explain</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h</w:t>
      </w:r>
      <w:r w:rsidRPr="3B298524" w:rsidR="3B298524">
        <w:rPr>
          <w:rFonts w:ascii="Calibri" w:hAnsi="Calibri" w:eastAsia="Calibri" w:cs="Calibri"/>
          <w:noProof w:val="0"/>
          <w:sz w:val="30"/>
          <w:szCs w:val="30"/>
          <w:lang w:val="en-US"/>
        </w:rPr>
        <w:t xml:space="preserve">ow income taxes and transfer payments act as automatic </w:t>
      </w:r>
      <w:r w:rsidRPr="3B298524" w:rsidR="3B298524">
        <w:rPr>
          <w:rFonts w:ascii="Calibri" w:hAnsi="Calibri" w:eastAsia="Calibri" w:cs="Calibri"/>
          <w:noProof w:val="0"/>
          <w:sz w:val="30"/>
          <w:szCs w:val="30"/>
          <w:lang w:val="en-US"/>
        </w:rPr>
        <w:t>stabilizers</w:t>
      </w:r>
      <w:r w:rsidRPr="3B298524" w:rsidR="3B298524">
        <w:rPr>
          <w:rFonts w:ascii="Calibri" w:hAnsi="Calibri" w:eastAsia="Calibri" w:cs="Calibri"/>
          <w:noProof w:val="0"/>
          <w:sz w:val="30"/>
          <w:szCs w:val="30"/>
          <w:lang w:val="en-US"/>
        </w:rPr>
        <w:t xml:space="preserve">, and </w:t>
      </w:r>
      <w:r w:rsidRPr="3B298524" w:rsidR="3B298524">
        <w:rPr>
          <w:rFonts w:ascii="Calibri" w:hAnsi="Calibri" w:eastAsia="Calibri" w:cs="Calibri"/>
          <w:noProof w:val="0"/>
          <w:sz w:val="30"/>
          <w:szCs w:val="30"/>
          <w:lang w:val="en-US"/>
        </w:rPr>
        <w:t xml:space="preserve">how these </w:t>
      </w:r>
      <w:r w:rsidRPr="3B298524" w:rsidR="3B298524">
        <w:rPr>
          <w:rFonts w:ascii="Calibri" w:hAnsi="Calibri" w:eastAsia="Calibri" w:cs="Calibri"/>
          <w:noProof w:val="0"/>
          <w:sz w:val="30"/>
          <w:szCs w:val="30"/>
          <w:lang w:val="en-US"/>
        </w:rPr>
        <w:t>stabilizing</w:t>
      </w:r>
      <w:r w:rsidRPr="3B298524" w:rsidR="3B298524">
        <w:rPr>
          <w:rFonts w:ascii="Calibri" w:hAnsi="Calibri" w:eastAsia="Calibri" w:cs="Calibri"/>
          <w:noProof w:val="0"/>
          <w:sz w:val="30"/>
          <w:szCs w:val="30"/>
          <w:lang w:val="en-US"/>
        </w:rPr>
        <w:t xml:space="preserve"> effects </w:t>
      </w:r>
      <w:r w:rsidRPr="3B298524" w:rsidR="3B298524">
        <w:rPr>
          <w:rFonts w:ascii="Calibri" w:hAnsi="Calibri" w:eastAsia="Calibri" w:cs="Calibri"/>
          <w:noProof w:val="0"/>
          <w:sz w:val="30"/>
          <w:szCs w:val="30"/>
          <w:lang w:val="en-US"/>
        </w:rPr>
        <w:t>migh</w:t>
      </w:r>
      <w:r w:rsidRPr="3B298524" w:rsidR="3B298524">
        <w:rPr>
          <w:rFonts w:ascii="Calibri" w:hAnsi="Calibri" w:eastAsia="Calibri" w:cs="Calibri"/>
          <w:noProof w:val="0"/>
          <w:sz w:val="30"/>
          <w:szCs w:val="30"/>
          <w:lang w:val="en-US"/>
        </w:rPr>
        <w:t xml:space="preserve">t conflict with the UK “Fiscal Rules” in a </w:t>
      </w:r>
      <w:r w:rsidRPr="3B298524" w:rsidR="3B298524">
        <w:rPr>
          <w:rFonts w:ascii="Calibri" w:hAnsi="Calibri" w:eastAsia="Calibri" w:cs="Calibri"/>
          <w:noProof w:val="0"/>
          <w:sz w:val="30"/>
          <w:szCs w:val="30"/>
          <w:lang w:val="en-US"/>
        </w:rPr>
        <w:t>severe recession like 2008-</w:t>
      </w:r>
      <w:r w:rsidRPr="3B298524" w:rsidR="3B298524">
        <w:rPr>
          <w:rFonts w:ascii="Calibri" w:hAnsi="Calibri" w:eastAsia="Calibri" w:cs="Calibri"/>
          <w:noProof w:val="0"/>
          <w:sz w:val="30"/>
          <w:szCs w:val="30"/>
          <w:lang w:val="en-US"/>
        </w:rPr>
        <w:t>2009.</w:t>
      </w:r>
    </w:p>
    <w:p w:rsidR="3B298524" w:rsidP="3B298524" w:rsidRDefault="3B298524" w14:noSpellErr="1" w14:paraId="2651A9C7" w14:textId="2B7AC6D0">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The multiplier effect is described as</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injections of brand new</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demand for goods and services into the circular flow of income that encourage</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further variations</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of spending or</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 xml:space="preserve">in other </w:t>
      </w:r>
      <w:r w:rsidRPr="3B298524" w:rsidR="3B298524">
        <w:rPr>
          <w:rFonts w:ascii="Calibri" w:hAnsi="Calibri" w:eastAsia="Calibri" w:cs="Calibri"/>
          <w:noProof w:val="0"/>
          <w:sz w:val="30"/>
          <w:szCs w:val="30"/>
          <w:lang w:val="en-US"/>
        </w:rPr>
        <w:t>words, i</w:t>
      </w:r>
      <w:r w:rsidRPr="3B298524" w:rsidR="3B298524">
        <w:rPr>
          <w:rFonts w:ascii="Calibri" w:hAnsi="Calibri" w:eastAsia="Calibri" w:cs="Calibri"/>
          <w:noProof w:val="0"/>
          <w:sz w:val="30"/>
          <w:szCs w:val="30"/>
          <w:lang w:val="en-US"/>
        </w:rPr>
        <w:t>t</w:t>
      </w:r>
      <w:r w:rsidRPr="3B298524" w:rsidR="3B298524">
        <w:rPr>
          <w:rFonts w:ascii="Calibri" w:hAnsi="Calibri" w:eastAsia="Calibri" w:cs="Calibri"/>
          <w:noProof w:val="0"/>
          <w:sz w:val="30"/>
          <w:szCs w:val="30"/>
          <w:lang w:val="en-US"/>
        </w:rPr>
        <w:t xml:space="preserve"> is the number of times an increase</w:t>
      </w:r>
      <w:r w:rsidRPr="3B298524" w:rsidR="3B298524">
        <w:rPr>
          <w:rFonts w:ascii="Calibri" w:hAnsi="Calibri" w:eastAsia="Calibri" w:cs="Calibri"/>
          <w:noProof w:val="0"/>
          <w:sz w:val="30"/>
          <w:szCs w:val="30"/>
          <w:lang w:val="en-US"/>
        </w:rPr>
        <w:t xml:space="preserve"> in national income trumps</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the increase</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 xml:space="preserve">in injections of quantity demanded </w:t>
      </w:r>
      <w:r w:rsidRPr="3B298524" w:rsidR="3B298524">
        <w:rPr>
          <w:rFonts w:ascii="Calibri" w:hAnsi="Calibri" w:eastAsia="Calibri" w:cs="Calibri"/>
          <w:noProof w:val="0"/>
          <w:sz w:val="30"/>
          <w:szCs w:val="30"/>
          <w:lang w:val="en-US"/>
        </w:rPr>
        <w:t>that caused it</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 xml:space="preserve">. This </w:t>
      </w:r>
      <w:r w:rsidRPr="3B298524" w:rsidR="3B298524">
        <w:rPr>
          <w:rFonts w:ascii="Calibri" w:hAnsi="Calibri" w:eastAsia="Calibri" w:cs="Calibri"/>
          <w:noProof w:val="0"/>
          <w:sz w:val="30"/>
          <w:szCs w:val="30"/>
          <w:lang w:val="en-US"/>
        </w:rPr>
        <w:t>phenomenon</w:t>
      </w:r>
      <w:r w:rsidRPr="3B298524" w:rsidR="3B298524">
        <w:rPr>
          <w:rFonts w:ascii="Calibri" w:hAnsi="Calibri" w:eastAsia="Calibri" w:cs="Calibri"/>
          <w:noProof w:val="0"/>
          <w:sz w:val="30"/>
          <w:szCs w:val="30"/>
          <w:lang w:val="en-US"/>
        </w:rPr>
        <w:t xml:space="preserve"> can create a greater effect both on output and employment. In this essay I shall carefully </w:t>
      </w:r>
      <w:r w:rsidRPr="3B298524" w:rsidR="3B298524">
        <w:rPr>
          <w:rFonts w:ascii="Calibri" w:hAnsi="Calibri" w:eastAsia="Calibri" w:cs="Calibri"/>
          <w:noProof w:val="0"/>
          <w:sz w:val="30"/>
          <w:szCs w:val="30"/>
          <w:lang w:val="en-US"/>
        </w:rPr>
        <w:t>analyze</w:t>
      </w:r>
      <w:r w:rsidRPr="3B298524" w:rsidR="3B298524">
        <w:rPr>
          <w:rFonts w:ascii="Calibri" w:hAnsi="Calibri" w:eastAsia="Calibri" w:cs="Calibri"/>
          <w:noProof w:val="0"/>
          <w:sz w:val="30"/>
          <w:szCs w:val="30"/>
          <w:lang w:val="en-US"/>
        </w:rPr>
        <w:t xml:space="preserve"> the differences between tax multipliers &amp; government expenditure on the effects of the economy and how automatic </w:t>
      </w:r>
      <w:r w:rsidRPr="3B298524" w:rsidR="3B298524">
        <w:rPr>
          <w:rFonts w:ascii="Calibri" w:hAnsi="Calibri" w:eastAsia="Calibri" w:cs="Calibri"/>
          <w:noProof w:val="0"/>
          <w:sz w:val="30"/>
          <w:szCs w:val="30"/>
          <w:lang w:val="en-US"/>
        </w:rPr>
        <w:t xml:space="preserve">stabilizers might </w:t>
      </w:r>
      <w:r w:rsidRPr="3B298524" w:rsidR="3B298524">
        <w:rPr>
          <w:rFonts w:ascii="Calibri" w:hAnsi="Calibri" w:eastAsia="Calibri" w:cs="Calibri"/>
          <w:noProof w:val="0"/>
          <w:sz w:val="30"/>
          <w:szCs w:val="30"/>
          <w:lang w:val="en-US"/>
        </w:rPr>
        <w:t>coincide</w:t>
      </w:r>
      <w:r w:rsidRPr="3B298524" w:rsidR="3B298524">
        <w:rPr>
          <w:rFonts w:ascii="Calibri" w:hAnsi="Calibri" w:eastAsia="Calibri" w:cs="Calibri"/>
          <w:noProof w:val="0"/>
          <w:sz w:val="30"/>
          <w:szCs w:val="30"/>
          <w:lang w:val="en-US"/>
        </w:rPr>
        <w:t xml:space="preserve"> with </w:t>
      </w:r>
      <w:r w:rsidRPr="3B298524" w:rsidR="3B298524">
        <w:rPr>
          <w:rFonts w:ascii="Calibri" w:hAnsi="Calibri" w:eastAsia="Calibri" w:cs="Calibri"/>
          <w:noProof w:val="0"/>
          <w:sz w:val="30"/>
          <w:szCs w:val="30"/>
          <w:lang w:val="en-US"/>
        </w:rPr>
        <w:t xml:space="preserve">the </w:t>
      </w:r>
      <w:r w:rsidRPr="3B298524" w:rsidR="3B298524">
        <w:rPr>
          <w:rFonts w:ascii="Calibri" w:hAnsi="Calibri" w:eastAsia="Calibri" w:cs="Calibri"/>
          <w:noProof w:val="0"/>
          <w:sz w:val="30"/>
          <w:szCs w:val="30"/>
          <w:lang w:val="en-US"/>
        </w:rPr>
        <w:t>Fiscal</w:t>
      </w:r>
      <w:r w:rsidRPr="3B298524" w:rsidR="3B298524">
        <w:rPr>
          <w:rFonts w:ascii="Calibri" w:hAnsi="Calibri" w:eastAsia="Calibri" w:cs="Calibri"/>
          <w:noProof w:val="0"/>
          <w:sz w:val="30"/>
          <w:szCs w:val="30"/>
          <w:lang w:val="en-US"/>
        </w:rPr>
        <w:t xml:space="preserve"> rules policy introduced</w:t>
      </w:r>
      <w:r w:rsidRPr="3B298524" w:rsidR="3B298524">
        <w:rPr>
          <w:rFonts w:ascii="Calibri" w:hAnsi="Calibri" w:eastAsia="Calibri" w:cs="Calibri"/>
          <w:noProof w:val="0"/>
          <w:sz w:val="30"/>
          <w:szCs w:val="30"/>
          <w:lang w:val="en-US"/>
        </w:rPr>
        <w:t xml:space="preserve"> by </w:t>
      </w:r>
      <w:r w:rsidRPr="3B298524" w:rsidR="3B298524">
        <w:rPr>
          <w:rFonts w:ascii="Calibri" w:hAnsi="Calibri" w:eastAsia="Calibri" w:cs="Calibri"/>
          <w:noProof w:val="0"/>
          <w:sz w:val="30"/>
          <w:szCs w:val="30"/>
          <w:lang w:val="en-US"/>
        </w:rPr>
        <w:t>Phillipe</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H</w:t>
      </w:r>
      <w:r w:rsidRPr="3B298524" w:rsidR="3B298524">
        <w:rPr>
          <w:rFonts w:ascii="Calibri" w:hAnsi="Calibri" w:eastAsia="Calibri" w:cs="Calibri"/>
          <w:noProof w:val="0"/>
          <w:sz w:val="30"/>
          <w:szCs w:val="30"/>
          <w:lang w:val="en-US"/>
        </w:rPr>
        <w:t>ammond, in the UK.</w:t>
      </w:r>
    </w:p>
    <w:p w:rsidR="3B298524" w:rsidP="3B298524" w:rsidRDefault="3B298524" w14:noSpellErr="1" w14:paraId="720D4908" w14:textId="09ABECB8">
      <w:pPr>
        <w:pStyle w:val="Normal"/>
        <w:rPr>
          <w:rFonts w:ascii="Calibri" w:hAnsi="Calibri" w:eastAsia="Calibri" w:cs="Calibri"/>
          <w:noProof w:val="0"/>
          <w:sz w:val="30"/>
          <w:szCs w:val="30"/>
          <w:lang w:val="en-US"/>
        </w:rPr>
      </w:pPr>
    </w:p>
    <w:p w:rsidR="3B298524" w:rsidP="3B298524" w:rsidRDefault="3B298524" w14:noSpellErr="1" w14:paraId="1381A065" w14:textId="6C07789D">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 xml:space="preserve">Firstly, one way government expenditure and tax multipliers are different in their effect on an economy is understanding the meanings of both planned injections and </w:t>
      </w:r>
      <w:r w:rsidRPr="3B298524" w:rsidR="3B298524">
        <w:rPr>
          <w:rFonts w:ascii="Calibri" w:hAnsi="Calibri" w:eastAsia="Calibri" w:cs="Calibri"/>
          <w:noProof w:val="0"/>
          <w:sz w:val="30"/>
          <w:szCs w:val="30"/>
          <w:lang w:val="en-US"/>
        </w:rPr>
        <w:t>withdrawals</w:t>
      </w:r>
      <w:r w:rsidRPr="3B298524" w:rsidR="3B298524">
        <w:rPr>
          <w:rFonts w:ascii="Calibri" w:hAnsi="Calibri" w:eastAsia="Calibri" w:cs="Calibri"/>
          <w:noProof w:val="0"/>
          <w:sz w:val="30"/>
          <w:szCs w:val="30"/>
          <w:lang w:val="en-US"/>
        </w:rPr>
        <w:t xml:space="preserve"> from and to an economy. This is because planned injections represent </w:t>
      </w:r>
      <w:r w:rsidRPr="3B298524" w:rsidR="3B298524">
        <w:rPr>
          <w:rFonts w:ascii="Calibri" w:hAnsi="Calibri" w:eastAsia="Calibri" w:cs="Calibri"/>
          <w:noProof w:val="0"/>
          <w:sz w:val="30"/>
          <w:szCs w:val="30"/>
          <w:lang w:val="en-US"/>
        </w:rPr>
        <w:t xml:space="preserve">spending to that of households- spending by firms, </w:t>
      </w:r>
      <w:r w:rsidRPr="3B298524" w:rsidR="3B298524">
        <w:rPr>
          <w:rFonts w:ascii="Calibri" w:hAnsi="Calibri" w:eastAsia="Calibri" w:cs="Calibri"/>
          <w:noProof w:val="0"/>
          <w:sz w:val="30"/>
          <w:szCs w:val="30"/>
          <w:lang w:val="en-US"/>
        </w:rPr>
        <w:t>oversea</w:t>
      </w:r>
      <w:r w:rsidRPr="3B298524" w:rsidR="3B298524">
        <w:rPr>
          <w:rFonts w:ascii="Calibri" w:hAnsi="Calibri" w:eastAsia="Calibri" w:cs="Calibri"/>
          <w:noProof w:val="0"/>
          <w:sz w:val="30"/>
          <w:szCs w:val="30"/>
          <w:lang w:val="en-US"/>
        </w:rPr>
        <w:t>s</w:t>
      </w:r>
      <w:r w:rsidRPr="3B298524" w:rsidR="3B298524">
        <w:rPr>
          <w:rFonts w:ascii="Calibri" w:hAnsi="Calibri" w:eastAsia="Calibri" w:cs="Calibri"/>
          <w:noProof w:val="0"/>
          <w:sz w:val="30"/>
          <w:szCs w:val="30"/>
          <w:lang w:val="en-US"/>
        </w:rPr>
        <w:t xml:space="preserve"> citizens and</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by the government. Therefore, in this instance, the government expenditure will cause greater spending on the goods and services in an economy and establish an addition to the circular flow of income. Examples of this include the government financing the building a new sports stadium in its capital. This will cause a chain of events such as the stadium creating jobs and this will represent a planned injection into an economy.</w:t>
      </w:r>
    </w:p>
    <w:p w:rsidR="3B298524" w:rsidP="3B298524" w:rsidRDefault="3B298524" w14:noSpellErr="1" w14:paraId="2360D25C" w14:textId="3FB94AC1">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A</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withdrawal</w:t>
      </w:r>
      <w:r w:rsidRPr="3B298524" w:rsidR="3B298524">
        <w:rPr>
          <w:rFonts w:ascii="Calibri" w:hAnsi="Calibri" w:eastAsia="Calibri" w:cs="Calibri"/>
          <w:noProof w:val="0"/>
          <w:sz w:val="30"/>
          <w:szCs w:val="30"/>
          <w:lang w:val="en-US"/>
        </w:rPr>
        <w:t xml:space="preserve"> from an </w:t>
      </w:r>
      <w:r w:rsidRPr="3B298524" w:rsidR="3B298524">
        <w:rPr>
          <w:rFonts w:ascii="Calibri" w:hAnsi="Calibri" w:eastAsia="Calibri" w:cs="Calibri"/>
          <w:noProof w:val="0"/>
          <w:sz w:val="30"/>
          <w:szCs w:val="30"/>
          <w:lang w:val="en-US"/>
        </w:rPr>
        <w:t xml:space="preserve">economy represents a leakage from an economy, such as income that does not continue to flow around the economy and leaks. </w:t>
      </w:r>
      <w:r w:rsidRPr="3B298524" w:rsidR="3B298524">
        <w:rPr>
          <w:rFonts w:ascii="Calibri" w:hAnsi="Calibri" w:eastAsia="Calibri" w:cs="Calibri"/>
          <w:noProof w:val="0"/>
          <w:sz w:val="30"/>
          <w:szCs w:val="30"/>
          <w:lang w:val="en-US"/>
        </w:rPr>
        <w:t>Further</w:t>
      </w:r>
      <w:r w:rsidRPr="3B298524" w:rsidR="3B298524">
        <w:rPr>
          <w:rFonts w:ascii="Calibri" w:hAnsi="Calibri" w:eastAsia="Calibri" w:cs="Calibri"/>
          <w:noProof w:val="0"/>
          <w:sz w:val="30"/>
          <w:szCs w:val="30"/>
          <w:lang w:val="en-US"/>
        </w:rPr>
        <w:t xml:space="preserve">, it is income </w:t>
      </w:r>
      <w:r w:rsidRPr="3B298524" w:rsidR="3B298524">
        <w:rPr>
          <w:rFonts w:ascii="Calibri" w:hAnsi="Calibri" w:eastAsia="Calibri" w:cs="Calibri"/>
          <w:noProof w:val="0"/>
          <w:sz w:val="30"/>
          <w:szCs w:val="30"/>
          <w:lang w:val="en-US"/>
        </w:rPr>
        <w:t>earne</w:t>
      </w:r>
      <w:r w:rsidRPr="3B298524" w:rsidR="3B298524">
        <w:rPr>
          <w:rFonts w:ascii="Calibri" w:hAnsi="Calibri" w:eastAsia="Calibri" w:cs="Calibri"/>
          <w:noProof w:val="0"/>
          <w:sz w:val="30"/>
          <w:szCs w:val="30"/>
          <w:lang w:val="en-US"/>
        </w:rPr>
        <w:t>d</w:t>
      </w:r>
      <w:r w:rsidRPr="3B298524" w:rsidR="3B298524">
        <w:rPr>
          <w:rFonts w:ascii="Calibri" w:hAnsi="Calibri" w:eastAsia="Calibri" w:cs="Calibri"/>
          <w:noProof w:val="0"/>
          <w:sz w:val="30"/>
          <w:szCs w:val="30"/>
          <w:lang w:val="en-US"/>
        </w:rPr>
        <w:t xml:space="preserve"> by households but is not spent on domestic </w:t>
      </w:r>
      <w:r w:rsidRPr="3B298524" w:rsidR="3B298524">
        <w:rPr>
          <w:rFonts w:ascii="Calibri" w:hAnsi="Calibri" w:eastAsia="Calibri" w:cs="Calibri"/>
          <w:noProof w:val="0"/>
          <w:sz w:val="30"/>
          <w:szCs w:val="30"/>
          <w:lang w:val="en-US"/>
        </w:rPr>
        <w:t>goods and</w:t>
      </w:r>
      <w:r w:rsidRPr="3B298524" w:rsidR="3B298524">
        <w:rPr>
          <w:rFonts w:ascii="Calibri" w:hAnsi="Calibri" w:eastAsia="Calibri" w:cs="Calibri"/>
          <w:noProof w:val="0"/>
          <w:sz w:val="30"/>
          <w:szCs w:val="30"/>
          <w:lang w:val="en-US"/>
        </w:rPr>
        <w:t xml:space="preserve"> services. </w:t>
      </w:r>
      <w:r w:rsidRPr="3B298524" w:rsidR="3B298524">
        <w:rPr>
          <w:rFonts w:ascii="Calibri" w:hAnsi="Calibri" w:eastAsia="Calibri" w:cs="Calibri"/>
          <w:noProof w:val="0"/>
          <w:sz w:val="30"/>
          <w:szCs w:val="30"/>
          <w:lang w:val="en-US"/>
        </w:rPr>
        <w:t>Th</w:t>
      </w:r>
      <w:r w:rsidRPr="3B298524" w:rsidR="3B298524">
        <w:rPr>
          <w:rFonts w:ascii="Calibri" w:hAnsi="Calibri" w:eastAsia="Calibri" w:cs="Calibri"/>
          <w:noProof w:val="0"/>
          <w:sz w:val="30"/>
          <w:szCs w:val="30"/>
          <w:lang w:val="en-US"/>
        </w:rPr>
        <w:t>ese</w:t>
      </w:r>
      <w:r w:rsidRPr="3B298524" w:rsidR="3B298524">
        <w:rPr>
          <w:rFonts w:ascii="Calibri" w:hAnsi="Calibri" w:eastAsia="Calibri" w:cs="Calibri"/>
          <w:noProof w:val="0"/>
          <w:sz w:val="30"/>
          <w:szCs w:val="30"/>
          <w:lang w:val="en-US"/>
        </w:rPr>
        <w:t xml:space="preserve"> could include the income being saved, the income being spent on imports or the income being taxed, which in this case could represent lump sum tax payments. For example, the new sugar tax imposed in the UK in 2018, can be deemed as an </w:t>
      </w:r>
      <w:r w:rsidRPr="3B298524" w:rsidR="3B298524">
        <w:rPr>
          <w:rFonts w:ascii="Calibri" w:hAnsi="Calibri" w:eastAsia="Calibri" w:cs="Calibri"/>
          <w:noProof w:val="0"/>
          <w:sz w:val="30"/>
          <w:szCs w:val="30"/>
          <w:lang w:val="en-US"/>
        </w:rPr>
        <w:t>withdrawal</w:t>
      </w:r>
      <w:r w:rsidRPr="3B298524" w:rsidR="3B298524">
        <w:rPr>
          <w:rFonts w:ascii="Calibri" w:hAnsi="Calibri" w:eastAsia="Calibri" w:cs="Calibri"/>
          <w:noProof w:val="0"/>
          <w:sz w:val="30"/>
          <w:szCs w:val="30"/>
          <w:lang w:val="en-US"/>
        </w:rPr>
        <w:t>.</w:t>
      </w:r>
      <w:r w:rsidRPr="3B298524" w:rsidR="3B298524">
        <w:rPr>
          <w:rFonts w:ascii="Calibri" w:hAnsi="Calibri" w:eastAsia="Calibri" w:cs="Calibri"/>
          <w:noProof w:val="0"/>
          <w:sz w:val="30"/>
          <w:szCs w:val="30"/>
          <w:lang w:val="en-US"/>
        </w:rPr>
        <w:t>(BBC News, 2018)</w:t>
      </w:r>
    </w:p>
    <w:p w:rsidR="3B298524" w:rsidP="3B298524" w:rsidRDefault="3B298524" w14:paraId="6AF5A798" w14:textId="751C1952">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T</w:t>
      </w:r>
      <w:r w:rsidRPr="3B298524" w:rsidR="3B298524">
        <w:rPr>
          <w:rFonts w:ascii="Calibri" w:hAnsi="Calibri" w:eastAsia="Calibri" w:cs="Calibri"/>
          <w:noProof w:val="0"/>
          <w:sz w:val="30"/>
          <w:szCs w:val="30"/>
          <w:lang w:val="en-US"/>
        </w:rPr>
        <w:t xml:space="preserve">herefore, to directly tackle the question at hand, government expenditure and lump sum tax </w:t>
      </w:r>
      <w:r w:rsidRPr="3B298524" w:rsidR="3B298524">
        <w:rPr>
          <w:rFonts w:ascii="Calibri" w:hAnsi="Calibri" w:eastAsia="Calibri" w:cs="Calibri"/>
          <w:noProof w:val="0"/>
          <w:sz w:val="30"/>
          <w:szCs w:val="30"/>
          <w:lang w:val="en-US"/>
        </w:rPr>
        <w:t>multipliers</w:t>
      </w:r>
      <w:r w:rsidRPr="3B298524" w:rsidR="3B298524">
        <w:rPr>
          <w:rFonts w:ascii="Calibri" w:hAnsi="Calibri" w:eastAsia="Calibri" w:cs="Calibri"/>
          <w:noProof w:val="0"/>
          <w:sz w:val="30"/>
          <w:szCs w:val="30"/>
          <w:lang w:val="en-US"/>
        </w:rPr>
        <w:t xml:space="preserve"> are different on their effects on the economy because the government spending on the economy represents </w:t>
      </w:r>
      <w:r w:rsidRPr="3B298524" w:rsidR="3B298524">
        <w:rPr>
          <w:rFonts w:ascii="Calibri" w:hAnsi="Calibri" w:eastAsia="Calibri" w:cs="Calibri"/>
          <w:noProof w:val="0"/>
          <w:sz w:val="30"/>
          <w:szCs w:val="30"/>
          <w:lang w:val="en-US"/>
        </w:rPr>
        <w:t>injec</w:t>
      </w:r>
      <w:r w:rsidRPr="3B298524" w:rsidR="3B298524">
        <w:rPr>
          <w:rFonts w:ascii="Calibri" w:hAnsi="Calibri" w:eastAsia="Calibri" w:cs="Calibri"/>
          <w:noProof w:val="0"/>
          <w:sz w:val="30"/>
          <w:szCs w:val="30"/>
          <w:lang w:val="en-US"/>
        </w:rPr>
        <w:t>tions</w:t>
      </w:r>
      <w:r w:rsidRPr="3B298524" w:rsidR="3B298524">
        <w:rPr>
          <w:rFonts w:ascii="Calibri" w:hAnsi="Calibri" w:eastAsia="Calibri" w:cs="Calibri"/>
          <w:noProof w:val="0"/>
          <w:sz w:val="30"/>
          <w:szCs w:val="30"/>
          <w:lang w:val="en-US"/>
        </w:rPr>
        <w:t xml:space="preserve"> in the economy, </w:t>
      </w:r>
      <w:r w:rsidRPr="3B298524" w:rsidR="3B298524">
        <w:rPr>
          <w:rFonts w:ascii="Calibri" w:hAnsi="Calibri" w:eastAsia="Calibri" w:cs="Calibri"/>
          <w:noProof w:val="0"/>
          <w:sz w:val="30"/>
          <w:szCs w:val="30"/>
          <w:lang w:val="en-US"/>
        </w:rPr>
        <w:t>I.e.</w:t>
      </w:r>
      <w:r w:rsidRPr="3B298524" w:rsidR="3B298524">
        <w:rPr>
          <w:rFonts w:ascii="Calibri" w:hAnsi="Calibri" w:eastAsia="Calibri" w:cs="Calibri"/>
          <w:noProof w:val="0"/>
          <w:sz w:val="30"/>
          <w:szCs w:val="30"/>
          <w:lang w:val="en-US"/>
        </w:rPr>
        <w:t xml:space="preserve">, spending on goods &amp; services in an economy and the </w:t>
      </w:r>
      <w:proofErr w:type="spellStart"/>
      <w:r w:rsidRPr="3B298524" w:rsidR="3B298524">
        <w:rPr>
          <w:rFonts w:ascii="Calibri" w:hAnsi="Calibri" w:eastAsia="Calibri" w:cs="Calibri"/>
          <w:noProof w:val="0"/>
          <w:sz w:val="30"/>
          <w:szCs w:val="30"/>
          <w:lang w:val="en-US"/>
        </w:rPr>
        <w:t>the</w:t>
      </w:r>
      <w:proofErr w:type="spellEnd"/>
      <w:r w:rsidRPr="3B298524" w:rsidR="3B298524">
        <w:rPr>
          <w:rFonts w:ascii="Calibri" w:hAnsi="Calibri" w:eastAsia="Calibri" w:cs="Calibri"/>
          <w:noProof w:val="0"/>
          <w:sz w:val="30"/>
          <w:szCs w:val="30"/>
          <w:lang w:val="en-US"/>
        </w:rPr>
        <w:t xml:space="preserve"> lump sum tax </w:t>
      </w:r>
      <w:r w:rsidRPr="3B298524" w:rsidR="3B298524">
        <w:rPr>
          <w:rFonts w:ascii="Calibri" w:hAnsi="Calibri" w:eastAsia="Calibri" w:cs="Calibri"/>
          <w:noProof w:val="0"/>
          <w:sz w:val="30"/>
          <w:szCs w:val="30"/>
          <w:lang w:val="en-US"/>
        </w:rPr>
        <w:t>multipliers</w:t>
      </w:r>
      <w:r w:rsidRPr="3B298524" w:rsidR="3B298524">
        <w:rPr>
          <w:rFonts w:ascii="Calibri" w:hAnsi="Calibri" w:eastAsia="Calibri" w:cs="Calibri"/>
          <w:noProof w:val="0"/>
          <w:sz w:val="30"/>
          <w:szCs w:val="30"/>
          <w:lang w:val="en-US"/>
        </w:rPr>
        <w:t xml:space="preserve"> represent </w:t>
      </w:r>
      <w:r w:rsidRPr="3B298524" w:rsidR="3B298524">
        <w:rPr>
          <w:rFonts w:ascii="Calibri" w:hAnsi="Calibri" w:eastAsia="Calibri" w:cs="Calibri"/>
          <w:noProof w:val="0"/>
          <w:sz w:val="30"/>
          <w:szCs w:val="30"/>
          <w:lang w:val="en-US"/>
        </w:rPr>
        <w:t>withdrawals</w:t>
      </w:r>
      <w:r w:rsidRPr="3B298524" w:rsidR="3B298524">
        <w:rPr>
          <w:rFonts w:ascii="Calibri" w:hAnsi="Calibri" w:eastAsia="Calibri" w:cs="Calibri"/>
          <w:noProof w:val="0"/>
          <w:sz w:val="30"/>
          <w:szCs w:val="30"/>
          <w:lang w:val="en-US"/>
        </w:rPr>
        <w:t xml:space="preserve"> from the economy, </w:t>
      </w:r>
      <w:r w:rsidRPr="3B298524" w:rsidR="3B298524">
        <w:rPr>
          <w:rFonts w:ascii="Calibri" w:hAnsi="Calibri" w:eastAsia="Calibri" w:cs="Calibri"/>
          <w:noProof w:val="0"/>
          <w:sz w:val="30"/>
          <w:szCs w:val="30"/>
          <w:lang w:val="en-US"/>
        </w:rPr>
        <w:t>I.e.</w:t>
      </w:r>
      <w:r w:rsidRPr="3B298524" w:rsidR="3B298524">
        <w:rPr>
          <w:rFonts w:ascii="Calibri" w:hAnsi="Calibri" w:eastAsia="Calibri" w:cs="Calibri"/>
          <w:noProof w:val="0"/>
          <w:sz w:val="30"/>
          <w:szCs w:val="30"/>
          <w:lang w:val="en-US"/>
        </w:rPr>
        <w:t xml:space="preserve">, money that is not being used or payed back into the </w:t>
      </w:r>
      <w:r w:rsidRPr="3B298524" w:rsidR="3B298524">
        <w:rPr>
          <w:rFonts w:ascii="Calibri" w:hAnsi="Calibri" w:eastAsia="Calibri" w:cs="Calibri"/>
          <w:noProof w:val="0"/>
          <w:sz w:val="30"/>
          <w:szCs w:val="30"/>
          <w:lang w:val="en-US"/>
        </w:rPr>
        <w:t>ec</w:t>
      </w:r>
      <w:r w:rsidRPr="3B298524" w:rsidR="3B298524">
        <w:rPr>
          <w:rFonts w:ascii="Calibri" w:hAnsi="Calibri" w:eastAsia="Calibri" w:cs="Calibri"/>
          <w:noProof w:val="0"/>
          <w:sz w:val="30"/>
          <w:szCs w:val="30"/>
          <w:lang w:val="en-US"/>
        </w:rPr>
        <w:t>onomy</w:t>
      </w:r>
      <w:r w:rsidRPr="3B298524" w:rsidR="3B298524">
        <w:rPr>
          <w:rFonts w:ascii="Calibri" w:hAnsi="Calibri" w:eastAsia="Calibri" w:cs="Calibri"/>
          <w:noProof w:val="0"/>
          <w:sz w:val="30"/>
          <w:szCs w:val="30"/>
          <w:lang w:val="en-US"/>
        </w:rPr>
        <w:t>.</w:t>
      </w:r>
    </w:p>
    <w:p w:rsidR="3B298524" w:rsidP="3B298524" w:rsidRDefault="3B298524" w14:noSpellErr="1" w14:paraId="25149ABC" w14:textId="0C682799">
      <w:pPr>
        <w:pStyle w:val="Normal"/>
      </w:pPr>
      <w:r>
        <w:drawing>
          <wp:inline wp14:editId="2E1FAC41" wp14:anchorId="0D4C7786">
            <wp:extent cx="3429000" cy="3600450"/>
            <wp:effectExtent l="0" t="0" r="0" b="0"/>
            <wp:docPr id="333924710" name="picture" title=""/>
            <wp:cNvGraphicFramePr>
              <a:graphicFrameLocks noChangeAspect="1"/>
            </wp:cNvGraphicFramePr>
            <a:graphic>
              <a:graphicData uri="http://schemas.openxmlformats.org/drawingml/2006/picture">
                <pic:pic>
                  <pic:nvPicPr>
                    <pic:cNvPr id="0" name="picture"/>
                    <pic:cNvPicPr/>
                  </pic:nvPicPr>
                  <pic:blipFill>
                    <a:blip r:embed="R2948eeb537b0469b">
                      <a:extLst>
                        <a:ext xmlns:a="http://schemas.openxmlformats.org/drawingml/2006/main" uri="{28A0092B-C50C-407E-A947-70E740481C1C}">
                          <a14:useLocalDpi val="0"/>
                        </a:ext>
                      </a:extLst>
                    </a:blip>
                    <a:stretch>
                      <a:fillRect/>
                    </a:stretch>
                  </pic:blipFill>
                  <pic:spPr>
                    <a:xfrm>
                      <a:off x="0" y="0"/>
                      <a:ext cx="3429000" cy="3600450"/>
                    </a:xfrm>
                    <a:prstGeom prst="rect">
                      <a:avLst/>
                    </a:prstGeom>
                  </pic:spPr>
                </pic:pic>
              </a:graphicData>
            </a:graphic>
          </wp:inline>
        </w:drawing>
      </w:r>
    </w:p>
    <w:p w:rsidR="3B298524" w:rsidP="3B298524" w:rsidRDefault="3B298524" w14:noSpellErr="1" w14:paraId="02D1268E" w14:textId="68C54D03">
      <w:pPr>
        <w:pStyle w:val="Normal"/>
        <w:rPr>
          <w:rFonts w:ascii="Calibri" w:hAnsi="Calibri" w:eastAsia="Calibri" w:cs="Calibri"/>
          <w:noProof w:val="0"/>
          <w:sz w:val="30"/>
          <w:szCs w:val="30"/>
          <w:lang w:val="en-US"/>
        </w:rPr>
      </w:pPr>
    </w:p>
    <w:p w:rsidR="3B298524" w:rsidP="3B298524" w:rsidRDefault="3B298524" w14:noSpellErr="1" w14:paraId="78ACEC97" w14:textId="695135E2">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Auto</w:t>
      </w:r>
      <w:r w:rsidRPr="3B298524" w:rsidR="3B298524">
        <w:rPr>
          <w:rFonts w:ascii="Calibri" w:hAnsi="Calibri" w:eastAsia="Calibri" w:cs="Calibri"/>
          <w:noProof w:val="0"/>
          <w:sz w:val="30"/>
          <w:szCs w:val="30"/>
          <w:lang w:val="en-US"/>
        </w:rPr>
        <w:t>matic</w:t>
      </w:r>
      <w:r w:rsidRPr="3B298524" w:rsidR="3B298524">
        <w:rPr>
          <w:rFonts w:ascii="Calibri" w:hAnsi="Calibri" w:eastAsia="Calibri" w:cs="Calibri"/>
          <w:noProof w:val="0"/>
          <w:sz w:val="30"/>
          <w:szCs w:val="30"/>
          <w:lang w:val="en-US"/>
        </w:rPr>
        <w:t xml:space="preserve"> stabilizers are defined as </w:t>
      </w:r>
      <w:r w:rsidRPr="3B298524" w:rsidR="3B298524">
        <w:rPr>
          <w:rFonts w:ascii="Calibri" w:hAnsi="Calibri" w:eastAsia="Calibri" w:cs="Calibri"/>
          <w:noProof w:val="0"/>
          <w:sz w:val="30"/>
          <w:szCs w:val="30"/>
          <w:lang w:val="en-US"/>
        </w:rPr>
        <w:t xml:space="preserve">economic </w:t>
      </w:r>
      <w:r w:rsidRPr="3B298524" w:rsidR="3B298524">
        <w:rPr>
          <w:rFonts w:ascii="Calibri" w:hAnsi="Calibri" w:eastAsia="Calibri" w:cs="Calibri"/>
          <w:noProof w:val="0"/>
          <w:sz w:val="30"/>
          <w:szCs w:val="30"/>
          <w:lang w:val="en-US"/>
        </w:rPr>
        <w:t>initiatives</w:t>
      </w:r>
      <w:r w:rsidRPr="3B298524" w:rsidR="3B298524">
        <w:rPr>
          <w:rFonts w:ascii="Calibri" w:hAnsi="Calibri" w:eastAsia="Calibri" w:cs="Calibri"/>
          <w:noProof w:val="0"/>
          <w:sz w:val="30"/>
          <w:szCs w:val="30"/>
          <w:lang w:val="en-US"/>
        </w:rPr>
        <w:t xml:space="preserve"> and programs </w:t>
      </w:r>
      <w:r w:rsidRPr="3B298524" w:rsidR="3B298524">
        <w:rPr>
          <w:rFonts w:ascii="Calibri" w:hAnsi="Calibri" w:eastAsia="Calibri" w:cs="Calibri"/>
          <w:noProof w:val="0"/>
          <w:sz w:val="30"/>
          <w:szCs w:val="30"/>
          <w:lang w:val="en-US"/>
        </w:rPr>
        <w:t>created</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to deter</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fluctuations in a country's</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economic wellbeing</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 xml:space="preserve">without intervention by the government or policymakers on an consistent basis </w:t>
      </w:r>
      <w:r w:rsidRPr="3B298524" w:rsidR="3B298524">
        <w:rPr>
          <w:rFonts w:ascii="Calibri" w:hAnsi="Calibri" w:eastAsia="Calibri" w:cs="Calibri"/>
          <w:noProof w:val="0"/>
          <w:sz w:val="30"/>
          <w:szCs w:val="30"/>
          <w:lang w:val="en-US"/>
        </w:rPr>
        <w:t xml:space="preserve">(Staff, 2018). For income taxes and transfer payments to act as  true automatic stabilizers their must the notion that these separate </w:t>
      </w:r>
      <w:r w:rsidRPr="3B298524" w:rsidR="3B298524">
        <w:rPr>
          <w:rFonts w:ascii="Calibri" w:hAnsi="Calibri" w:eastAsia="Calibri" w:cs="Calibri"/>
          <w:noProof w:val="0"/>
          <w:sz w:val="30"/>
          <w:szCs w:val="30"/>
          <w:lang w:val="en-US"/>
        </w:rPr>
        <w:t>initiatives</w:t>
      </w:r>
      <w:r w:rsidRPr="3B298524" w:rsidR="3B298524">
        <w:rPr>
          <w:rFonts w:ascii="Calibri" w:hAnsi="Calibri" w:eastAsia="Calibri" w:cs="Calibri"/>
          <w:noProof w:val="0"/>
          <w:sz w:val="30"/>
          <w:szCs w:val="30"/>
          <w:lang w:val="en-US"/>
        </w:rPr>
        <w:t xml:space="preserve"> can affect a country's economy at any given moment without the government </w:t>
      </w:r>
      <w:r w:rsidRPr="3B298524" w:rsidR="3B298524">
        <w:rPr>
          <w:rFonts w:ascii="Calibri" w:hAnsi="Calibri" w:eastAsia="Calibri" w:cs="Calibri"/>
          <w:noProof w:val="0"/>
          <w:sz w:val="30"/>
          <w:szCs w:val="30"/>
          <w:lang w:val="en-US"/>
        </w:rPr>
        <w:t>purposefully</w:t>
      </w:r>
      <w:r w:rsidRPr="3B298524" w:rsidR="3B298524">
        <w:rPr>
          <w:rFonts w:ascii="Calibri" w:hAnsi="Calibri" w:eastAsia="Calibri" w:cs="Calibri"/>
          <w:noProof w:val="0"/>
          <w:sz w:val="30"/>
          <w:szCs w:val="30"/>
          <w:lang w:val="en-US"/>
        </w:rPr>
        <w:t xml:space="preserve"> acting on doing so.</w:t>
      </w:r>
    </w:p>
    <w:p w:rsidR="3B298524" w:rsidP="3B298524" w:rsidRDefault="3B298524" w14:noSpellErr="1" w14:paraId="20C7BA69" w14:textId="091A7FEA">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 xml:space="preserve"> This is true as firstly, the government can introduce a more progressive tax structure that would tax the more the well off and this will cause national income to decline but overall economic </w:t>
      </w:r>
      <w:r w:rsidRPr="3B298524" w:rsidR="3B298524">
        <w:rPr>
          <w:rFonts w:ascii="Calibri" w:hAnsi="Calibri" w:eastAsia="Calibri" w:cs="Calibri"/>
          <w:noProof w:val="0"/>
          <w:sz w:val="30"/>
          <w:szCs w:val="30"/>
          <w:lang w:val="en-US"/>
        </w:rPr>
        <w:t>fertility</w:t>
      </w:r>
      <w:r w:rsidRPr="3B298524" w:rsidR="3B298524">
        <w:rPr>
          <w:rFonts w:ascii="Calibri" w:hAnsi="Calibri" w:eastAsia="Calibri" w:cs="Calibri"/>
          <w:noProof w:val="0"/>
          <w:sz w:val="30"/>
          <w:szCs w:val="30"/>
          <w:lang w:val="en-US"/>
        </w:rPr>
        <w:t xml:space="preserve"> to sky rocket. It can also increase national income when there is an economic recession.</w:t>
      </w:r>
    </w:p>
    <w:p w:rsidR="3B298524" w:rsidP="3B298524" w:rsidRDefault="3B298524" w14:noSpellErr="1" w14:paraId="3136741F" w14:textId="09933834">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T</w:t>
      </w:r>
      <w:r w:rsidRPr="3B298524" w:rsidR="3B298524">
        <w:rPr>
          <w:rFonts w:ascii="Calibri" w:hAnsi="Calibri" w:eastAsia="Calibri" w:cs="Calibri"/>
          <w:noProof w:val="0"/>
          <w:sz w:val="30"/>
          <w:szCs w:val="30"/>
          <w:lang w:val="en-US"/>
        </w:rPr>
        <w:t>ransfer payments can also affect the economy as during an economic slump, its use will rise but during a more economic booming period it will start to decline. An example of this will include unemployment insurance.</w:t>
      </w:r>
    </w:p>
    <w:p w:rsidR="3B298524" w:rsidP="3B298524" w:rsidRDefault="3B298524" w14:paraId="5C7144A0" w14:textId="292AF44B">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Therefore</w:t>
      </w:r>
      <w:r w:rsidRPr="3B298524" w:rsidR="3B298524">
        <w:rPr>
          <w:rFonts w:ascii="Calibri" w:hAnsi="Calibri" w:eastAsia="Calibri" w:cs="Calibri"/>
          <w:noProof w:val="0"/>
          <w:sz w:val="30"/>
          <w:szCs w:val="30"/>
          <w:lang w:val="en-US"/>
        </w:rPr>
        <w:t xml:space="preserve">, income taxes and transfer payments act as automatic stabilizers as they normally act as ways to </w:t>
      </w:r>
      <w:proofErr w:type="spellStart"/>
      <w:r w:rsidRPr="3B298524" w:rsidR="3B298524">
        <w:rPr>
          <w:rFonts w:ascii="Calibri" w:hAnsi="Calibri" w:eastAsia="Calibri" w:cs="Calibri"/>
          <w:noProof w:val="0"/>
          <w:sz w:val="30"/>
          <w:szCs w:val="30"/>
          <w:lang w:val="en-US"/>
        </w:rPr>
        <w:t>to</w:t>
      </w:r>
      <w:proofErr w:type="spellEnd"/>
      <w:r w:rsidRPr="3B298524" w:rsidR="3B298524">
        <w:rPr>
          <w:rFonts w:ascii="Calibri" w:hAnsi="Calibri" w:eastAsia="Calibri" w:cs="Calibri"/>
          <w:noProof w:val="0"/>
          <w:sz w:val="30"/>
          <w:szCs w:val="30"/>
          <w:lang w:val="en-US"/>
        </w:rPr>
        <w:t xml:space="preserve"> counteract economic </w:t>
      </w:r>
      <w:r w:rsidRPr="3B298524" w:rsidR="3B298524">
        <w:rPr>
          <w:rFonts w:ascii="Calibri" w:hAnsi="Calibri" w:eastAsia="Calibri" w:cs="Calibri"/>
          <w:noProof w:val="0"/>
          <w:sz w:val="30"/>
          <w:szCs w:val="30"/>
          <w:lang w:val="en-US"/>
        </w:rPr>
        <w:t>tendencies</w:t>
      </w:r>
      <w:r w:rsidRPr="3B298524" w:rsidR="3B298524">
        <w:rPr>
          <w:rFonts w:ascii="Calibri" w:hAnsi="Calibri" w:eastAsia="Calibri" w:cs="Calibri"/>
          <w:noProof w:val="0"/>
          <w:sz w:val="30"/>
          <w:szCs w:val="30"/>
          <w:lang w:val="en-US"/>
        </w:rPr>
        <w:t>.</w:t>
      </w:r>
    </w:p>
    <w:p w:rsidR="3B298524" w:rsidP="3B298524" w:rsidRDefault="3B298524" w14:paraId="4A33881F" w14:textId="2FC9B4BE">
      <w:pPr>
        <w:pStyle w:val="Normal"/>
        <w:rPr>
          <w:rFonts w:ascii="Calibri" w:hAnsi="Calibri" w:eastAsia="Calibri" w:cs="Calibri"/>
          <w:noProof w:val="0"/>
          <w:sz w:val="30"/>
          <w:szCs w:val="30"/>
          <w:lang w:val="en-US"/>
        </w:rPr>
      </w:pPr>
    </w:p>
    <w:p w:rsidR="3B298524" w:rsidP="3B298524" w:rsidRDefault="3B298524" w14:noSpellErr="1" w14:paraId="3DE76EE0" w14:textId="52D7AA51">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 xml:space="preserve">The Fiscal rules </w:t>
      </w:r>
      <w:r w:rsidRPr="3B298524" w:rsidR="3B298524">
        <w:rPr>
          <w:rFonts w:ascii="Calibri" w:hAnsi="Calibri" w:eastAsia="Calibri" w:cs="Calibri"/>
          <w:noProof w:val="0"/>
          <w:sz w:val="30"/>
          <w:szCs w:val="30"/>
          <w:lang w:val="en-US"/>
        </w:rPr>
        <w:t>initiative, created by</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UK chancellor Philip Hammond, was</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announced as a new set of budgetary guidelines</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in his first Autumn Statement which would</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 xml:space="preserve">include a </w:t>
      </w:r>
      <w:r w:rsidRPr="3B298524" w:rsidR="3B298524">
        <w:rPr>
          <w:rFonts w:ascii="Calibri" w:hAnsi="Calibri" w:eastAsia="Calibri" w:cs="Calibri"/>
          <w:noProof w:val="0"/>
          <w:sz w:val="30"/>
          <w:szCs w:val="30"/>
          <w:lang w:val="en-US"/>
        </w:rPr>
        <w:t>celling</w:t>
      </w:r>
      <w:r w:rsidRPr="3B298524" w:rsidR="3B298524">
        <w:rPr>
          <w:rFonts w:ascii="Calibri" w:hAnsi="Calibri" w:eastAsia="Calibri" w:cs="Calibri"/>
          <w:noProof w:val="0"/>
          <w:sz w:val="30"/>
          <w:szCs w:val="30"/>
          <w:lang w:val="en-US"/>
        </w:rPr>
        <w:t xml:space="preserve"> </w:t>
      </w:r>
      <w:r w:rsidRPr="3B298524" w:rsidR="3B298524">
        <w:rPr>
          <w:rFonts w:ascii="Calibri" w:hAnsi="Calibri" w:eastAsia="Calibri" w:cs="Calibri"/>
          <w:noProof w:val="0"/>
          <w:sz w:val="30"/>
          <w:szCs w:val="30"/>
          <w:lang w:val="en-US"/>
        </w:rPr>
        <w:t>on welfare spending</w:t>
      </w:r>
      <w:r w:rsidRPr="3B298524" w:rsidR="3B298524">
        <w:rPr>
          <w:rFonts w:ascii="Calibri" w:hAnsi="Calibri" w:eastAsia="Calibri" w:cs="Calibri"/>
          <w:noProof w:val="0"/>
          <w:sz w:val="30"/>
          <w:szCs w:val="30"/>
          <w:lang w:val="en-US"/>
        </w:rPr>
        <w:t xml:space="preserve">(Ft.com, 2018). How this recent </w:t>
      </w:r>
      <w:r w:rsidRPr="3B298524" w:rsidR="3B298524">
        <w:rPr>
          <w:rFonts w:ascii="Calibri" w:hAnsi="Calibri" w:eastAsia="Calibri" w:cs="Calibri"/>
          <w:noProof w:val="0"/>
          <w:sz w:val="30"/>
          <w:szCs w:val="30"/>
          <w:lang w:val="en-US"/>
        </w:rPr>
        <w:t>initiative</w:t>
      </w:r>
      <w:r w:rsidRPr="3B298524" w:rsidR="3B298524">
        <w:rPr>
          <w:rFonts w:ascii="Calibri" w:hAnsi="Calibri" w:eastAsia="Calibri" w:cs="Calibri"/>
          <w:noProof w:val="0"/>
          <w:sz w:val="30"/>
          <w:szCs w:val="30"/>
          <w:lang w:val="en-US"/>
        </w:rPr>
        <w:t xml:space="preserve"> would conflict with automatic </w:t>
      </w:r>
      <w:r w:rsidRPr="3B298524" w:rsidR="3B298524">
        <w:rPr>
          <w:rFonts w:ascii="Calibri" w:hAnsi="Calibri" w:eastAsia="Calibri" w:cs="Calibri"/>
          <w:noProof w:val="0"/>
          <w:sz w:val="30"/>
          <w:szCs w:val="30"/>
          <w:lang w:val="en-US"/>
        </w:rPr>
        <w:t>stabilizers</w:t>
      </w:r>
      <w:r w:rsidRPr="3B298524" w:rsidR="3B298524">
        <w:rPr>
          <w:rFonts w:ascii="Calibri" w:hAnsi="Calibri" w:eastAsia="Calibri" w:cs="Calibri"/>
          <w:noProof w:val="0"/>
          <w:sz w:val="30"/>
          <w:szCs w:val="30"/>
          <w:lang w:val="en-US"/>
        </w:rPr>
        <w:t xml:space="preserve"> such as income taxes and transfer payments is that with income taxes, it would encourage it as it is a scheme that seeks to encourage </w:t>
      </w:r>
      <w:r w:rsidRPr="3B298524" w:rsidR="3B298524">
        <w:rPr>
          <w:rFonts w:ascii="Calibri" w:hAnsi="Calibri" w:eastAsia="Calibri" w:cs="Calibri"/>
          <w:noProof w:val="0"/>
          <w:sz w:val="30"/>
          <w:szCs w:val="30"/>
          <w:lang w:val="en-US"/>
        </w:rPr>
        <w:t>greater</w:t>
      </w:r>
      <w:r w:rsidRPr="3B298524" w:rsidR="3B298524">
        <w:rPr>
          <w:rFonts w:ascii="Calibri" w:hAnsi="Calibri" w:eastAsia="Calibri" w:cs="Calibri"/>
          <w:noProof w:val="0"/>
          <w:sz w:val="30"/>
          <w:szCs w:val="30"/>
          <w:lang w:val="en-US"/>
        </w:rPr>
        <w:t xml:space="preserve"> budget surplus thus the government will be looking to </w:t>
      </w:r>
      <w:r w:rsidRPr="3B298524" w:rsidR="3B298524">
        <w:rPr>
          <w:rFonts w:ascii="Calibri" w:hAnsi="Calibri" w:eastAsia="Calibri" w:cs="Calibri"/>
          <w:noProof w:val="0"/>
          <w:sz w:val="30"/>
          <w:szCs w:val="30"/>
          <w:lang w:val="en-US"/>
        </w:rPr>
        <w:t>encourage</w:t>
      </w:r>
      <w:r w:rsidRPr="3B298524" w:rsidR="3B298524">
        <w:rPr>
          <w:rFonts w:ascii="Calibri" w:hAnsi="Calibri" w:eastAsia="Calibri" w:cs="Calibri"/>
          <w:noProof w:val="0"/>
          <w:sz w:val="30"/>
          <w:szCs w:val="30"/>
          <w:lang w:val="en-US"/>
        </w:rPr>
        <w:t xml:space="preserve"> greater taxation. </w:t>
      </w:r>
    </w:p>
    <w:p w:rsidR="3B298524" w:rsidP="3B298524" w:rsidRDefault="3B298524" w14:noSpellErr="1" w14:paraId="31770DE1" w14:textId="7235AB8F">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H</w:t>
      </w:r>
      <w:r w:rsidRPr="3B298524" w:rsidR="3B298524">
        <w:rPr>
          <w:rFonts w:ascii="Calibri" w:hAnsi="Calibri" w:eastAsia="Calibri" w:cs="Calibri"/>
          <w:noProof w:val="0"/>
          <w:sz w:val="30"/>
          <w:szCs w:val="30"/>
          <w:lang w:val="en-US"/>
        </w:rPr>
        <w:t>owever to conclude</w:t>
      </w:r>
      <w:r w:rsidRPr="3B298524" w:rsidR="3B298524">
        <w:rPr>
          <w:rFonts w:ascii="Calibri" w:hAnsi="Calibri" w:eastAsia="Calibri" w:cs="Calibri"/>
          <w:noProof w:val="0"/>
          <w:sz w:val="30"/>
          <w:szCs w:val="30"/>
          <w:lang w:val="en-US"/>
        </w:rPr>
        <w:t xml:space="preserve"> with transfer payments, it would </w:t>
      </w:r>
      <w:r w:rsidRPr="3B298524" w:rsidR="3B298524">
        <w:rPr>
          <w:rFonts w:ascii="Calibri" w:hAnsi="Calibri" w:eastAsia="Calibri" w:cs="Calibri"/>
          <w:noProof w:val="0"/>
          <w:sz w:val="30"/>
          <w:szCs w:val="30"/>
          <w:lang w:val="en-US"/>
        </w:rPr>
        <w:t>discourage</w:t>
      </w:r>
      <w:r w:rsidRPr="3B298524" w:rsidR="3B298524">
        <w:rPr>
          <w:rFonts w:ascii="Calibri" w:hAnsi="Calibri" w:eastAsia="Calibri" w:cs="Calibri"/>
          <w:noProof w:val="0"/>
          <w:sz w:val="30"/>
          <w:szCs w:val="30"/>
          <w:lang w:val="en-US"/>
        </w:rPr>
        <w:t xml:space="preserve"> it as the government wants to </w:t>
      </w:r>
      <w:r w:rsidRPr="3B298524" w:rsidR="3B298524">
        <w:rPr>
          <w:rFonts w:ascii="Calibri" w:hAnsi="Calibri" w:eastAsia="Calibri" w:cs="Calibri"/>
          <w:noProof w:val="0"/>
          <w:sz w:val="30"/>
          <w:szCs w:val="30"/>
          <w:lang w:val="en-US"/>
        </w:rPr>
        <w:t xml:space="preserve">decrease it's government expenditure and </w:t>
      </w:r>
      <w:r w:rsidRPr="3B298524" w:rsidR="3B298524">
        <w:rPr>
          <w:rFonts w:ascii="Calibri" w:hAnsi="Calibri" w:eastAsia="Calibri" w:cs="Calibri"/>
          <w:noProof w:val="0"/>
          <w:sz w:val="30"/>
          <w:szCs w:val="30"/>
          <w:lang w:val="en-US"/>
        </w:rPr>
        <w:t>consequently</w:t>
      </w:r>
      <w:r w:rsidRPr="3B298524" w:rsidR="3B298524">
        <w:rPr>
          <w:rFonts w:ascii="Calibri" w:hAnsi="Calibri" w:eastAsia="Calibri" w:cs="Calibri"/>
          <w:noProof w:val="0"/>
          <w:sz w:val="30"/>
          <w:szCs w:val="30"/>
          <w:lang w:val="en-US"/>
        </w:rPr>
        <w:t xml:space="preserve"> encourage a </w:t>
      </w:r>
      <w:r w:rsidRPr="3B298524" w:rsidR="3B298524">
        <w:rPr>
          <w:rFonts w:ascii="Calibri" w:hAnsi="Calibri" w:eastAsia="Calibri" w:cs="Calibri"/>
          <w:noProof w:val="0"/>
          <w:sz w:val="30"/>
          <w:szCs w:val="30"/>
          <w:lang w:val="en-US"/>
        </w:rPr>
        <w:t>greater</w:t>
      </w:r>
      <w:r w:rsidRPr="3B298524" w:rsidR="3B298524">
        <w:rPr>
          <w:rFonts w:ascii="Calibri" w:hAnsi="Calibri" w:eastAsia="Calibri" w:cs="Calibri"/>
          <w:noProof w:val="0"/>
          <w:sz w:val="30"/>
          <w:szCs w:val="30"/>
          <w:lang w:val="en-US"/>
        </w:rPr>
        <w:t xml:space="preserve"> budget surplus.</w:t>
      </w:r>
      <w:r w:rsidRPr="3B298524" w:rsidR="3B298524">
        <w:rPr>
          <w:rFonts w:ascii="Calibri" w:hAnsi="Calibri" w:eastAsia="Calibri" w:cs="Calibri"/>
          <w:noProof w:val="0"/>
          <w:sz w:val="30"/>
          <w:szCs w:val="30"/>
          <w:lang w:val="en-US"/>
        </w:rPr>
        <w:t xml:space="preserve">  </w:t>
      </w:r>
    </w:p>
    <w:p w:rsidR="3B298524" w:rsidP="3B298524" w:rsidRDefault="3B298524" w14:noSpellErr="1" w14:paraId="10C06DBD" w14:textId="151984A1">
      <w:pPr>
        <w:pStyle w:val="Normal"/>
        <w:rPr>
          <w:rFonts w:ascii="Calibri" w:hAnsi="Calibri" w:eastAsia="Calibri" w:cs="Calibri"/>
          <w:noProof w:val="0"/>
          <w:sz w:val="30"/>
          <w:szCs w:val="30"/>
          <w:lang w:val="en-US"/>
        </w:rPr>
      </w:pPr>
    </w:p>
    <w:p w:rsidR="3B298524" w:rsidP="3B298524" w:rsidRDefault="3B298524" w14:noSpellErr="1" w14:paraId="0AF03D7B" w14:textId="4D311BA5">
      <w:pPr>
        <w:pStyle w:val="Normal"/>
        <w:rPr>
          <w:rFonts w:ascii="Calibri" w:hAnsi="Calibri" w:eastAsia="Calibri" w:cs="Calibri"/>
          <w:noProof w:val="0"/>
          <w:sz w:val="30"/>
          <w:szCs w:val="30"/>
          <w:lang w:val="en-US"/>
        </w:rPr>
      </w:pPr>
      <w:r w:rsidRPr="3B298524" w:rsidR="3B298524">
        <w:rPr>
          <w:rFonts w:ascii="Calibri" w:hAnsi="Calibri" w:eastAsia="Calibri" w:cs="Calibri"/>
          <w:noProof w:val="0"/>
          <w:sz w:val="30"/>
          <w:szCs w:val="30"/>
          <w:lang w:val="en-US"/>
        </w:rPr>
        <w:t>BIBILOGRAPHY</w:t>
      </w:r>
    </w:p>
    <w:p w:rsidR="3B298524" w:rsidP="3B298524" w:rsidRDefault="3B298524" w14:noSpellErr="1" w14:paraId="0A29424B" w14:textId="68AF2A94">
      <w:pPr>
        <w:pStyle w:val="Normal"/>
      </w:pPr>
      <w:r w:rsidRPr="3B298524" w:rsidR="3B298524">
        <w:rPr>
          <w:rFonts w:ascii="Calibri" w:hAnsi="Calibri" w:eastAsia="Calibri" w:cs="Calibri"/>
          <w:noProof w:val="0"/>
          <w:sz w:val="30"/>
          <w:szCs w:val="30"/>
          <w:lang w:val="en-US"/>
        </w:rPr>
        <w:t xml:space="preserve">BBC News. (2018). </w:t>
      </w:r>
      <w:r w:rsidRPr="3B298524" w:rsidR="3B298524">
        <w:rPr>
          <w:rFonts w:ascii="Calibri" w:hAnsi="Calibri" w:eastAsia="Calibri" w:cs="Calibri"/>
          <w:i w:val="1"/>
          <w:iCs w:val="1"/>
          <w:noProof w:val="0"/>
          <w:sz w:val="30"/>
          <w:szCs w:val="30"/>
          <w:lang w:val="en-US"/>
        </w:rPr>
        <w:t>Soft drink sugar tax starts, but will it work?</w:t>
      </w:r>
      <w:r w:rsidRPr="3B298524" w:rsidR="3B298524">
        <w:rPr>
          <w:rFonts w:ascii="Calibri" w:hAnsi="Calibri" w:eastAsia="Calibri" w:cs="Calibri"/>
          <w:noProof w:val="0"/>
          <w:sz w:val="30"/>
          <w:szCs w:val="30"/>
          <w:lang w:val="en-US"/>
        </w:rPr>
        <w:t>. [online] Available at: http://www.bbc.co.uk/news/health-43659124 [Accessed 22 Apr. 2018].</w:t>
      </w:r>
    </w:p>
    <w:p w:rsidR="3B298524" w:rsidP="3B298524" w:rsidRDefault="3B298524" w14:noSpellErr="1" w14:paraId="7C94FAC7" w14:textId="0E125943">
      <w:pPr>
        <w:pStyle w:val="Normal"/>
      </w:pPr>
      <w:r w:rsidRPr="3B298524" w:rsidR="3B298524">
        <w:rPr>
          <w:rFonts w:ascii="Calibri" w:hAnsi="Calibri" w:eastAsia="Calibri" w:cs="Calibri"/>
          <w:noProof w:val="0"/>
          <w:sz w:val="30"/>
          <w:szCs w:val="30"/>
          <w:lang w:val="en-US"/>
        </w:rPr>
        <w:t xml:space="preserve">Ft.com. (2018). </w:t>
      </w:r>
      <w:r w:rsidRPr="3B298524" w:rsidR="3B298524">
        <w:rPr>
          <w:rFonts w:ascii="Calibri" w:hAnsi="Calibri" w:eastAsia="Calibri" w:cs="Calibri"/>
          <w:i w:val="1"/>
          <w:iCs w:val="1"/>
          <w:noProof w:val="0"/>
          <w:sz w:val="30"/>
          <w:szCs w:val="30"/>
          <w:lang w:val="en-US"/>
        </w:rPr>
        <w:t>Autumn Statement: Hammond announces new UK fiscal rule</w:t>
      </w:r>
      <w:r w:rsidRPr="3B298524" w:rsidR="3B298524">
        <w:rPr>
          <w:rFonts w:ascii="Calibri" w:hAnsi="Calibri" w:eastAsia="Calibri" w:cs="Calibri"/>
          <w:noProof w:val="0"/>
          <w:sz w:val="30"/>
          <w:szCs w:val="30"/>
          <w:lang w:val="en-US"/>
        </w:rPr>
        <w:t>. [online] Available at: https://www.ft.com/content/9983df25-bfe7-3b60-ba9a-c7a170e60dbc [Accessed 17 Apr. 2018].</w:t>
      </w:r>
    </w:p>
    <w:p w:rsidR="3B298524" w:rsidP="3B298524" w:rsidRDefault="3B298524" w14:noSpellErr="1" w14:paraId="261D0501" w14:textId="085C80CB">
      <w:pPr>
        <w:pStyle w:val="Normal"/>
      </w:pPr>
      <w:r w:rsidRPr="3B298524" w:rsidR="3B298524">
        <w:rPr>
          <w:rFonts w:ascii="Calibri" w:hAnsi="Calibri" w:eastAsia="Calibri" w:cs="Calibri"/>
          <w:noProof w:val="0"/>
          <w:sz w:val="30"/>
          <w:szCs w:val="30"/>
          <w:lang w:val="en-US"/>
        </w:rPr>
        <w:t xml:space="preserve">Staff, I. (2018). </w:t>
      </w:r>
      <w:r w:rsidRPr="3B298524" w:rsidR="3B298524">
        <w:rPr>
          <w:rFonts w:ascii="Calibri" w:hAnsi="Calibri" w:eastAsia="Calibri" w:cs="Calibri"/>
          <w:i w:val="1"/>
          <w:iCs w:val="1"/>
          <w:noProof w:val="0"/>
          <w:sz w:val="30"/>
          <w:szCs w:val="30"/>
          <w:lang w:val="en-US"/>
        </w:rPr>
        <w:t>Automatic Stabilizer</w:t>
      </w:r>
      <w:r w:rsidRPr="3B298524" w:rsidR="3B298524">
        <w:rPr>
          <w:rFonts w:ascii="Calibri" w:hAnsi="Calibri" w:eastAsia="Calibri" w:cs="Calibri"/>
          <w:noProof w:val="0"/>
          <w:sz w:val="30"/>
          <w:szCs w:val="30"/>
          <w:lang w:val="en-US"/>
        </w:rPr>
        <w:t>. [online] Investopedia. Available at: https://www.investopedia.com/terms/a/automaticstabilizer.asp [Accessed 22 Apr. 2018].</w:t>
      </w:r>
    </w:p>
    <w:p w:rsidR="3B298524" w:rsidP="3B298524" w:rsidRDefault="3B298524" w14:paraId="73A30DDF" w14:textId="5F45F42C">
      <w:pPr>
        <w:pStyle w:val="Normal"/>
        <w:rPr>
          <w:rFonts w:ascii="Calibri" w:hAnsi="Calibri" w:eastAsia="Calibri" w:cs="Calibri"/>
          <w:noProof w:val="0"/>
          <w:sz w:val="30"/>
          <w:szCs w:val="30"/>
          <w:lang w:val="en-US"/>
        </w:rPr>
      </w:pPr>
    </w:p>
    <w:p w:rsidR="3B298524" w:rsidP="3B298524" w:rsidRDefault="3B298524" w14:paraId="4993360B" w14:textId="12332170">
      <w:pPr>
        <w:pStyle w:val="Normal"/>
        <w:rPr>
          <w:rFonts w:ascii="Calibri" w:hAnsi="Calibri" w:eastAsia="Calibri" w:cs="Calibri"/>
          <w:noProof w:val="0"/>
          <w:sz w:val="30"/>
          <w:szCs w:val="30"/>
          <w:lang w:val="en-US"/>
        </w:rPr>
      </w:pPr>
    </w:p>
    <w:p w:rsidR="37B50C8C" w:rsidP="37B50C8C" w:rsidRDefault="37B50C8C" w14:noSpellErr="1" w14:paraId="4AEB60C1" w14:textId="497E1C6A">
      <w:pPr>
        <w:pStyle w:val="Normal"/>
        <w:rPr>
          <w:rFonts w:ascii="Calibri" w:hAnsi="Calibri" w:eastAsia="Calibri" w:cs="Calibri"/>
          <w:noProof w:val="0"/>
          <w:sz w:val="30"/>
          <w:szCs w:val="30"/>
          <w:lang w:val="en-US"/>
        </w:rPr>
      </w:pPr>
    </w:p>
    <w:p w:rsidR="37B50C8C" w:rsidP="37B50C8C" w:rsidRDefault="37B50C8C" w14:paraId="26B6401A" w14:textId="0089B22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9BD2DF"/>
  <w15:docId w15:val="{6b7b00dd-5d4e-418d-a355-3c1226faeba3}"/>
  <w:rsids>
    <w:rsidRoot w:val="639BD2DF"/>
    <w:rsid w:val="37B50C8C"/>
    <w:rsid w:val="3B298524"/>
    <w:rsid w:val="639BD2D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948eeb537b046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2018-04-22T18:22:55.6704364Z</dcterms:created>
  <dcterms:modified xsi:type="dcterms:W3CDTF">2018-04-24T06:04:07.0317026Z</dcterms:modified>
  <dc:creator>Fredrick Mate (1706462)</dc:creator>
  <lastModifiedBy>Fredrick Mate (1706462)</lastModifiedBy>
</coreProperties>
</file>