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673725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205E7D">
              <w:rPr>
                <w:b/>
                <w:color w:val="auto"/>
                <w:sz w:val="32"/>
              </w:rPr>
              <w:t>AARON PERRY</w:t>
            </w:r>
            <w:r w:rsidR="005A1BA3">
              <w:rPr>
                <w:b/>
                <w:color w:val="auto"/>
                <w:sz w:val="32"/>
              </w:rPr>
              <w:t>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7089965" w:rsidR="005A1BA3" w:rsidRDefault="005A1BA3" w:rsidP="00340E9A">
            <w:pPr>
              <w:overflowPunct/>
              <w:autoSpaceDE/>
              <w:autoSpaceDN/>
              <w:adjustRightInd/>
              <w:ind w:right="237"/>
              <w:textAlignment w:val="auto"/>
              <w:rPr>
                <w:b/>
                <w:color w:val="auto"/>
                <w:sz w:val="32"/>
              </w:rPr>
            </w:pPr>
            <w:r>
              <w:rPr>
                <w:b/>
                <w:color w:val="auto"/>
                <w:sz w:val="32"/>
              </w:rPr>
              <w:t>_______</w:t>
            </w:r>
            <w:r w:rsidR="00205E7D">
              <w:rPr>
                <w:b/>
                <w:color w:val="auto"/>
                <w:sz w:val="32"/>
              </w:rPr>
              <w:t>2124652</w:t>
            </w:r>
            <w:r>
              <w:rPr>
                <w:b/>
                <w:color w:val="auto"/>
                <w:sz w:val="32"/>
              </w:rPr>
              <w:t>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10BC8"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D820F76" w14:textId="4B6007F5" w:rsidR="00240BEA" w:rsidRPr="00270EEB" w:rsidRDefault="00240BEA" w:rsidP="00340E9A">
      <w:pPr>
        <w:ind w:right="237"/>
        <w:jc w:val="both"/>
        <w:rPr>
          <w:sz w:val="24"/>
          <w:szCs w:val="24"/>
        </w:rPr>
      </w:pPr>
      <w:r>
        <w:rPr>
          <w:sz w:val="24"/>
          <w:szCs w:val="24"/>
        </w:rPr>
        <w:t>As a result of my tutorship period ending and achieving independent patrol status, I have learnt and personally experienced the importance of Police Officers developing resilience and being able to manage stress levels. Within this essay I am going to reflect on my own wellbeing and resilience and how important it is to retain personal values and how organisational culture can influence your ability to maintain good wellbeing and resilience. I will reference research throughout this essay and I will be utilising the Gibbs’ reflective model (MindTools, 2016).</w:t>
      </w:r>
    </w:p>
    <w:p w14:paraId="0590AAF8" w14:textId="77777777" w:rsidR="00FF7784" w:rsidRPr="00270EEB" w:rsidRDefault="00FF7784" w:rsidP="00340E9A">
      <w:pPr>
        <w:ind w:right="237"/>
        <w:jc w:val="both"/>
        <w:rPr>
          <w:sz w:val="24"/>
          <w:szCs w:val="24"/>
        </w:rPr>
      </w:pPr>
    </w:p>
    <w:p w14:paraId="19FBAC4F" w14:textId="44EB9F36" w:rsidR="00FF7784" w:rsidRDefault="002E33B6" w:rsidP="00340E9A">
      <w:pPr>
        <w:ind w:right="237"/>
        <w:jc w:val="both"/>
        <w:rPr>
          <w:sz w:val="24"/>
          <w:szCs w:val="24"/>
        </w:rPr>
      </w:pPr>
      <w:r>
        <w:rPr>
          <w:sz w:val="24"/>
          <w:szCs w:val="24"/>
        </w:rPr>
        <w:t>Firstly I am going to write about the impact of organisational culture which I will break into two parts, wellbeing and resilience. Organizational culture can significantly impact wellbeing within the Police. A positive working culture within the Policing structure is paramount to enhancing persons wellbeing. Having a positive impact on officers would include promoting a good work-life balance, empathy towards officers and staff and also making sure officers and staff feel supported within their roles</w:t>
      </w:r>
      <w:r w:rsidR="000455CA" w:rsidRPr="000455CA">
        <w:rPr>
          <w:sz w:val="24"/>
          <w:szCs w:val="24"/>
        </w:rPr>
        <w:t>(Purba and Demou, 2019)</w:t>
      </w:r>
      <w:r w:rsidR="000455CA">
        <w:rPr>
          <w:sz w:val="24"/>
          <w:szCs w:val="24"/>
        </w:rPr>
        <w:t xml:space="preserve">. </w:t>
      </w:r>
      <w:r>
        <w:rPr>
          <w:sz w:val="24"/>
          <w:szCs w:val="24"/>
        </w:rPr>
        <w:t>However, as with everything, there can be some negative impacts within the Policing culture, if there is a lack of support being offered or felt by staff then this can cause undue stress, causing persons to feel ‘burnt out’ and in turn this causes a poor level of wellbeing. Furthermore, having hierarchical structures can add significantly to the stresses, worries and concerns of persons who are lower ranked and feeling insignificant, causing them to experience low mood, under perform and feel like ‘just another number’</w:t>
      </w:r>
      <w:r w:rsidR="00217A0B">
        <w:rPr>
          <w:sz w:val="24"/>
          <w:szCs w:val="24"/>
        </w:rPr>
        <w:t xml:space="preserve"> </w:t>
      </w:r>
      <w:r w:rsidR="00217A0B" w:rsidRPr="00217A0B">
        <w:rPr>
          <w:sz w:val="24"/>
          <w:szCs w:val="24"/>
        </w:rPr>
        <w:t>(Brown, Fielding and Grover, 1999)</w:t>
      </w:r>
      <w:r w:rsidR="00217A0B">
        <w:rPr>
          <w:sz w:val="24"/>
          <w:szCs w:val="24"/>
        </w:rPr>
        <w:t>.</w:t>
      </w:r>
    </w:p>
    <w:p w14:paraId="3F5FF707" w14:textId="77777777" w:rsidR="008B7B28" w:rsidRDefault="008B7B28" w:rsidP="00340E9A">
      <w:pPr>
        <w:ind w:right="237"/>
        <w:jc w:val="both"/>
        <w:rPr>
          <w:sz w:val="24"/>
          <w:szCs w:val="24"/>
        </w:rPr>
      </w:pPr>
    </w:p>
    <w:p w14:paraId="63E56590" w14:textId="6FF4A4F3" w:rsidR="000C6665" w:rsidRDefault="008B7B28" w:rsidP="00340E9A">
      <w:pPr>
        <w:ind w:right="237"/>
        <w:jc w:val="both"/>
        <w:rPr>
          <w:sz w:val="24"/>
          <w:szCs w:val="24"/>
        </w:rPr>
      </w:pPr>
      <w:r>
        <w:rPr>
          <w:sz w:val="24"/>
          <w:szCs w:val="24"/>
        </w:rPr>
        <w:t xml:space="preserve">Additionally to the above, I am now going to discuss how organisational culture can affect resilience. </w:t>
      </w:r>
      <w:r w:rsidR="009F06B6">
        <w:rPr>
          <w:sz w:val="24"/>
          <w:szCs w:val="24"/>
        </w:rPr>
        <w:t xml:space="preserve">A study conducted by </w:t>
      </w:r>
      <w:r w:rsidR="009F06B6" w:rsidRPr="009F06B6">
        <w:rPr>
          <w:sz w:val="24"/>
          <w:szCs w:val="24"/>
        </w:rPr>
        <w:t>(Altay et al., 2018)</w:t>
      </w:r>
      <w:r w:rsidR="00810DF1">
        <w:rPr>
          <w:sz w:val="24"/>
          <w:szCs w:val="24"/>
        </w:rPr>
        <w:t xml:space="preserve"> shows </w:t>
      </w:r>
      <w:r w:rsidR="000C6665">
        <w:rPr>
          <w:sz w:val="24"/>
          <w:szCs w:val="24"/>
        </w:rPr>
        <w:t xml:space="preserve">resilience to be explained as the ability to maintain psychological and physical health after having experienced traumatic and overly stressful events within their role. </w:t>
      </w:r>
      <w:r>
        <w:rPr>
          <w:sz w:val="24"/>
          <w:szCs w:val="24"/>
        </w:rPr>
        <w:t xml:space="preserve">Organisational culture plays an important role in building and maintaining resilience amongst Police officers and staff. It is important for the Policing culture to promote good communication skills, teamwork, leadership and learning avenues to be able to maintain a high level of resilience within officers. Communication and teamwork is ultimately two of the most important factors within the Policing culture, as being able </w:t>
      </w:r>
      <w:r>
        <w:rPr>
          <w:sz w:val="24"/>
          <w:szCs w:val="24"/>
        </w:rPr>
        <w:lastRenderedPageBreak/>
        <w:t>to speak and be listened too in turn makes the officer or individual feel valued and adds elements of trust between persons within the organisation. Teamwork is a must for Police officers to be able to complete their daily roles as each incident requires a pair of officers, communication with a supervisor, potentially assistance from other departments or colleagues</w:t>
      </w:r>
      <w:r w:rsidR="00F17B76">
        <w:rPr>
          <w:sz w:val="24"/>
          <w:szCs w:val="24"/>
        </w:rPr>
        <w:t xml:space="preserve"> </w:t>
      </w:r>
      <w:r w:rsidR="00F17B76" w:rsidRPr="00F17B76">
        <w:rPr>
          <w:sz w:val="24"/>
          <w:szCs w:val="24"/>
        </w:rPr>
        <w:t>(Chui and Regin Ip, 2005)</w:t>
      </w:r>
      <w:r>
        <w:rPr>
          <w:sz w:val="24"/>
          <w:szCs w:val="24"/>
        </w:rPr>
        <w:t>. After achieving independence, the first and most important thing I learnt and felt was the trust and support between my own team, being able to trust and rely on your colleagues and this slowly creates a bond as a ‘family’.</w:t>
      </w:r>
      <w:r w:rsidR="000C6665">
        <w:rPr>
          <w:sz w:val="24"/>
          <w:szCs w:val="24"/>
        </w:rPr>
        <w:t xml:space="preserve"> Conversely, a poor culture that promotes blame and resistance can cause officers personal and professional development to slow right down due to persons feeling left out, depressed in their role and ultimately feeling unsupported </w:t>
      </w:r>
      <w:r w:rsidR="00B62A91">
        <w:rPr>
          <w:sz w:val="24"/>
          <w:szCs w:val="24"/>
        </w:rPr>
        <w:t>(Cherry, 2023)</w:t>
      </w:r>
      <w:r w:rsidR="00D4426D">
        <w:rPr>
          <w:sz w:val="24"/>
          <w:szCs w:val="24"/>
        </w:rPr>
        <w:t>.</w:t>
      </w:r>
    </w:p>
    <w:p w14:paraId="13E226C2" w14:textId="77777777" w:rsidR="00D4426D" w:rsidRDefault="00D4426D" w:rsidP="00340E9A">
      <w:pPr>
        <w:ind w:right="237"/>
        <w:jc w:val="both"/>
        <w:rPr>
          <w:sz w:val="24"/>
          <w:szCs w:val="24"/>
        </w:rPr>
      </w:pPr>
    </w:p>
    <w:p w14:paraId="1898D08F" w14:textId="0C1B0A60" w:rsidR="00D4426D" w:rsidRDefault="00373B9B" w:rsidP="00340E9A">
      <w:pPr>
        <w:ind w:right="237"/>
        <w:jc w:val="both"/>
        <w:rPr>
          <w:sz w:val="24"/>
          <w:szCs w:val="24"/>
        </w:rPr>
      </w:pPr>
      <w:r>
        <w:rPr>
          <w:sz w:val="24"/>
          <w:szCs w:val="24"/>
        </w:rPr>
        <w:t xml:space="preserve">After becoming independent, I have quickly gained a large amount of self-confidence and self-belief in making my own decisions in a sometimes fast paced and stressful environment. I have realised how much members of the public and new colleagues look up to you. This has helped me grow a vast amount on a personal and a professional level and has aided me in being able to maintain a strong level of resilience and good wellbeing. I have learnt how to manage my own emotions when attending traumatic events and how to remain professional and I have established networks within the organisation that are there to support you through the harder times in the role. I have been able to identify my own values, strengths and weaknesses, the support which is </w:t>
      </w:r>
      <w:r w:rsidR="00BB5B62">
        <w:rPr>
          <w:sz w:val="24"/>
          <w:szCs w:val="24"/>
        </w:rPr>
        <w:t>accessible,</w:t>
      </w:r>
      <w:r>
        <w:rPr>
          <w:sz w:val="24"/>
          <w:szCs w:val="24"/>
        </w:rPr>
        <w:t xml:space="preserve"> and I have been able to align my personal values within the organisational cul</w:t>
      </w:r>
      <w:r w:rsidR="00490D3A">
        <w:rPr>
          <w:sz w:val="24"/>
          <w:szCs w:val="24"/>
        </w:rPr>
        <w:t>ture</w:t>
      </w:r>
      <w:r>
        <w:rPr>
          <w:sz w:val="24"/>
          <w:szCs w:val="24"/>
        </w:rPr>
        <w:t xml:space="preserve">. </w:t>
      </w:r>
    </w:p>
    <w:p w14:paraId="6BEF8BB8" w14:textId="77777777" w:rsidR="00BB5B62" w:rsidRDefault="00BB5B62" w:rsidP="00340E9A">
      <w:pPr>
        <w:ind w:right="237"/>
        <w:jc w:val="both"/>
        <w:rPr>
          <w:sz w:val="24"/>
          <w:szCs w:val="24"/>
        </w:rPr>
      </w:pPr>
    </w:p>
    <w:p w14:paraId="42E4C5C9" w14:textId="36EB6D7D" w:rsidR="00BB5B62" w:rsidRDefault="00BB5B62" w:rsidP="00340E9A">
      <w:pPr>
        <w:ind w:right="237"/>
        <w:jc w:val="both"/>
        <w:rPr>
          <w:sz w:val="24"/>
          <w:szCs w:val="24"/>
        </w:rPr>
      </w:pPr>
      <w:r>
        <w:rPr>
          <w:sz w:val="24"/>
          <w:szCs w:val="24"/>
        </w:rPr>
        <w:t>It is important to be able to reflect on your personal values at times and remembering the reason why you joined the Police service in the first place. Being able to understand your own values assists you in making decisions and the actions you take. Self-awareness helps to maintain integrity within the policing role and within the organisational culture. Furthermore, being able to identify opportunities where you can contribute in ways that align with your personal values, even if the culture within the organisation does not reflect wholly on them. Being able to do this can you give a sense of satisfaction and purpose</w:t>
      </w:r>
      <w:r w:rsidR="00490D3A">
        <w:rPr>
          <w:sz w:val="24"/>
          <w:szCs w:val="24"/>
        </w:rPr>
        <w:t xml:space="preserve"> </w:t>
      </w:r>
      <w:r w:rsidR="00490D3A" w:rsidRPr="00490D3A">
        <w:rPr>
          <w:sz w:val="24"/>
          <w:szCs w:val="24"/>
        </w:rPr>
        <w:t>(Newburn, 2008)</w:t>
      </w:r>
      <w:r>
        <w:rPr>
          <w:sz w:val="24"/>
          <w:szCs w:val="24"/>
        </w:rPr>
        <w:t xml:space="preserve">. </w:t>
      </w:r>
    </w:p>
    <w:p w14:paraId="220D7809" w14:textId="77777777" w:rsidR="00BB5B62" w:rsidRDefault="00BB5B62" w:rsidP="00340E9A">
      <w:pPr>
        <w:ind w:right="237"/>
        <w:jc w:val="both"/>
        <w:rPr>
          <w:sz w:val="24"/>
          <w:szCs w:val="24"/>
        </w:rPr>
      </w:pPr>
    </w:p>
    <w:p w14:paraId="3FB4D154" w14:textId="2517A091" w:rsidR="00BB5B62" w:rsidRDefault="00BB5B62" w:rsidP="00340E9A">
      <w:pPr>
        <w:ind w:right="237"/>
        <w:jc w:val="both"/>
        <w:rPr>
          <w:sz w:val="24"/>
          <w:szCs w:val="24"/>
        </w:rPr>
      </w:pPr>
      <w:r>
        <w:rPr>
          <w:sz w:val="24"/>
          <w:szCs w:val="24"/>
        </w:rPr>
        <w:t xml:space="preserve">However, there are risks of conforming to organisational culture which include loss of identity and emotional strain. My research describes emotional strain as the bodies reaction to feeling threatened or under pressure. It shows that too much stress can affect our mood, body and relationships and can cause an individual to feel a sense of loss of control (NHS). </w:t>
      </w:r>
    </w:p>
    <w:p w14:paraId="45C64FF8" w14:textId="77777777" w:rsidR="00000D0E" w:rsidRDefault="00000D0E" w:rsidP="00340E9A">
      <w:pPr>
        <w:ind w:right="237"/>
        <w:jc w:val="both"/>
        <w:rPr>
          <w:sz w:val="24"/>
          <w:szCs w:val="24"/>
        </w:rPr>
      </w:pPr>
    </w:p>
    <w:p w14:paraId="0C72ADE0" w14:textId="45C7877E" w:rsidR="00000D0E" w:rsidRDefault="00000D0E" w:rsidP="00340E9A">
      <w:pPr>
        <w:ind w:right="237"/>
        <w:jc w:val="both"/>
        <w:rPr>
          <w:sz w:val="24"/>
          <w:szCs w:val="24"/>
        </w:rPr>
      </w:pPr>
      <w:r>
        <w:rPr>
          <w:sz w:val="24"/>
          <w:szCs w:val="24"/>
        </w:rPr>
        <w:t>Loss of identity can occur if you the organisational culture contradicts your personal values to much, this can cause you to experience inner conflict and dissatisfaction within the role. Additionally, continuously compressing values or feelings to ensure they fit in with organisational culture can lead undue emotional stress and psychological distress which causes an individual to feel low mood and prevents a person from expressing individuality</w:t>
      </w:r>
      <w:r w:rsidR="006722F0">
        <w:rPr>
          <w:sz w:val="24"/>
          <w:szCs w:val="24"/>
        </w:rPr>
        <w:t xml:space="preserve"> </w:t>
      </w:r>
      <w:r w:rsidR="006722F0" w:rsidRPr="006722F0">
        <w:rPr>
          <w:sz w:val="24"/>
          <w:szCs w:val="24"/>
        </w:rPr>
        <w:t>(Woodward, 1997)</w:t>
      </w:r>
      <w:r>
        <w:rPr>
          <w:sz w:val="24"/>
          <w:szCs w:val="24"/>
        </w:rPr>
        <w:t xml:space="preserve">. </w:t>
      </w:r>
    </w:p>
    <w:p w14:paraId="29D462B1" w14:textId="77777777" w:rsidR="003D773E" w:rsidRDefault="003D773E" w:rsidP="00340E9A">
      <w:pPr>
        <w:ind w:right="237"/>
        <w:jc w:val="both"/>
        <w:rPr>
          <w:sz w:val="24"/>
          <w:szCs w:val="24"/>
        </w:rPr>
      </w:pPr>
    </w:p>
    <w:p w14:paraId="1319E47C" w14:textId="5205022A" w:rsidR="003D773E" w:rsidRDefault="00010D6A" w:rsidP="00340E9A">
      <w:pPr>
        <w:ind w:right="237"/>
        <w:jc w:val="both"/>
        <w:rPr>
          <w:sz w:val="24"/>
          <w:szCs w:val="24"/>
        </w:rPr>
      </w:pPr>
      <w:r>
        <w:rPr>
          <w:sz w:val="24"/>
          <w:szCs w:val="24"/>
        </w:rPr>
        <w:t xml:space="preserve">Identifying strategies for maintaining wellbeing and resilience has shown me that being able to seek out support systems, maintain self-care and continuously learning and growing as both an individual and as a professional is </w:t>
      </w:r>
      <w:r w:rsidR="00FB639A">
        <w:rPr>
          <w:sz w:val="24"/>
          <w:szCs w:val="24"/>
        </w:rPr>
        <w:t>relatively</w:t>
      </w:r>
      <w:r>
        <w:rPr>
          <w:sz w:val="24"/>
          <w:szCs w:val="24"/>
        </w:rPr>
        <w:t xml:space="preserve"> important when it comes to maintaining wellbeing. The self-care element, allows for </w:t>
      </w:r>
      <w:r>
        <w:rPr>
          <w:sz w:val="24"/>
          <w:szCs w:val="24"/>
        </w:rPr>
        <w:lastRenderedPageBreak/>
        <w:t>relaxation during down time or personal time and also taking part in activities or hobbies that are enjoyed by such individual. Also, building and maintaining strong support networks both in and out of the workplace are an important factor</w:t>
      </w:r>
      <w:r w:rsidR="003E2613">
        <w:rPr>
          <w:sz w:val="24"/>
          <w:szCs w:val="24"/>
        </w:rPr>
        <w:t xml:space="preserve"> </w:t>
      </w:r>
      <w:r w:rsidR="003E2613" w:rsidRPr="003E2613">
        <w:rPr>
          <w:sz w:val="24"/>
          <w:szCs w:val="24"/>
        </w:rPr>
        <w:t>(McDonald et al., 2010)</w:t>
      </w:r>
      <w:r>
        <w:rPr>
          <w:sz w:val="24"/>
          <w:szCs w:val="24"/>
        </w:rPr>
        <w:t xml:space="preserve">. Connecting with tutors, other colleagues, family and friends allows advice to be received and given and also allows for emotional support when required. Finally, being able to continuously grow, learn and develop allows further enhancement in skills and knowledge. This helps you to feel more empowered within your role and can help with self-confidence and resilience. </w:t>
      </w:r>
      <w:r w:rsidR="00A52918">
        <w:rPr>
          <w:sz w:val="24"/>
          <w:szCs w:val="24"/>
        </w:rPr>
        <w:t xml:space="preserve">According to </w:t>
      </w:r>
      <w:r w:rsidR="00A52918" w:rsidRPr="00A52918">
        <w:rPr>
          <w:sz w:val="24"/>
          <w:szCs w:val="24"/>
        </w:rPr>
        <w:t>(Paul, Elam and Verhulst, 2007)</w:t>
      </w:r>
      <w:r>
        <w:rPr>
          <w:sz w:val="24"/>
          <w:szCs w:val="24"/>
        </w:rPr>
        <w:t xml:space="preserve"> learning some mindfulness techniques including deep breathing exercises and meditation can help to significantly reduce stress levels. </w:t>
      </w:r>
    </w:p>
    <w:p w14:paraId="235BDDE4" w14:textId="77777777" w:rsidR="00010D6A" w:rsidRDefault="00010D6A" w:rsidP="00340E9A">
      <w:pPr>
        <w:ind w:right="237"/>
        <w:jc w:val="both"/>
        <w:rPr>
          <w:sz w:val="24"/>
          <w:szCs w:val="24"/>
        </w:rPr>
      </w:pPr>
    </w:p>
    <w:p w14:paraId="689BEA29" w14:textId="22AAFC19" w:rsidR="00010D6A" w:rsidRDefault="0052056E" w:rsidP="00340E9A">
      <w:pPr>
        <w:ind w:right="237"/>
        <w:jc w:val="both"/>
        <w:rPr>
          <w:sz w:val="24"/>
          <w:szCs w:val="24"/>
        </w:rPr>
      </w:pPr>
      <w:r>
        <w:rPr>
          <w:sz w:val="24"/>
          <w:szCs w:val="24"/>
        </w:rPr>
        <w:t>The outcome of gaining independent patrol status is that I have greatly developed my wellbeing, resilience, and my ability to be able to reduce stress both in work and in my personal life. The skills I have learnt in my role have helped me grow as a professional person and also within my personal environment. Overall, I have learnt that there are many support networks and vital connections between yourself and others in the workplace are key to pursuing your role in the best way possible, allowing for growth and knowledge expansion. I have taken experiences from other officers and incorporated them into my own, creating my own style and techniques.</w:t>
      </w:r>
    </w:p>
    <w:p w14:paraId="25B8EDDB" w14:textId="77777777" w:rsidR="00010D6A" w:rsidRDefault="00010D6A" w:rsidP="00340E9A">
      <w:pPr>
        <w:ind w:right="237"/>
        <w:jc w:val="both"/>
        <w:rPr>
          <w:sz w:val="24"/>
          <w:szCs w:val="24"/>
        </w:rPr>
      </w:pPr>
    </w:p>
    <w:p w14:paraId="37634FB5" w14:textId="6A598683" w:rsidR="00010D6A" w:rsidRDefault="00E436ED" w:rsidP="00340E9A">
      <w:pPr>
        <w:ind w:right="237"/>
        <w:jc w:val="both"/>
        <w:rPr>
          <w:sz w:val="24"/>
          <w:szCs w:val="24"/>
        </w:rPr>
      </w:pPr>
      <w:r>
        <w:rPr>
          <w:sz w:val="24"/>
          <w:szCs w:val="24"/>
        </w:rPr>
        <w:t>Word count - 11</w:t>
      </w:r>
      <w:r w:rsidR="002D36A6">
        <w:rPr>
          <w:sz w:val="24"/>
          <w:szCs w:val="24"/>
        </w:rPr>
        <w:t>67</w:t>
      </w:r>
    </w:p>
    <w:p w14:paraId="2D4D3209" w14:textId="77777777" w:rsidR="00000D0E" w:rsidRDefault="00000D0E" w:rsidP="00340E9A">
      <w:pPr>
        <w:ind w:right="237"/>
        <w:jc w:val="both"/>
        <w:rPr>
          <w:sz w:val="24"/>
          <w:szCs w:val="24"/>
        </w:rPr>
      </w:pPr>
    </w:p>
    <w:p w14:paraId="68ED05DC" w14:textId="77777777" w:rsidR="00000D0E" w:rsidRDefault="00000D0E" w:rsidP="00340E9A">
      <w:pPr>
        <w:ind w:right="237"/>
        <w:jc w:val="both"/>
        <w:rPr>
          <w:sz w:val="24"/>
          <w:szCs w:val="24"/>
        </w:rPr>
      </w:pPr>
    </w:p>
    <w:p w14:paraId="30FC2F9F" w14:textId="77777777" w:rsidR="00BB5B62" w:rsidRDefault="00BB5B62" w:rsidP="00340E9A">
      <w:pPr>
        <w:ind w:right="237"/>
        <w:jc w:val="both"/>
        <w:rPr>
          <w:sz w:val="24"/>
          <w:szCs w:val="24"/>
        </w:rPr>
      </w:pPr>
    </w:p>
    <w:p w14:paraId="1AA875DC" w14:textId="77777777" w:rsidR="00BB5B62" w:rsidRDefault="00BB5B62" w:rsidP="00340E9A">
      <w:pPr>
        <w:ind w:right="237"/>
        <w:jc w:val="both"/>
        <w:rPr>
          <w:sz w:val="24"/>
          <w:szCs w:val="24"/>
        </w:rPr>
      </w:pPr>
    </w:p>
    <w:p w14:paraId="3BEBA66E" w14:textId="77777777" w:rsidR="000C6665" w:rsidRDefault="000C6665" w:rsidP="00340E9A">
      <w:pPr>
        <w:ind w:right="237"/>
        <w:jc w:val="both"/>
        <w:rPr>
          <w:sz w:val="24"/>
          <w:szCs w:val="24"/>
        </w:rPr>
      </w:pPr>
    </w:p>
    <w:p w14:paraId="619E99B0" w14:textId="29095F87" w:rsidR="008B7B28" w:rsidRDefault="008B7B28" w:rsidP="00340E9A">
      <w:pPr>
        <w:ind w:right="237"/>
        <w:jc w:val="both"/>
        <w:rPr>
          <w:sz w:val="24"/>
          <w:szCs w:val="24"/>
        </w:rPr>
      </w:pPr>
      <w:r>
        <w:rPr>
          <w:sz w:val="24"/>
          <w:szCs w:val="24"/>
        </w:rPr>
        <w:t xml:space="preserve"> </w:t>
      </w:r>
    </w:p>
    <w:p w14:paraId="6AB4665A" w14:textId="77777777" w:rsidR="000C6665" w:rsidRDefault="000C6665" w:rsidP="00340E9A">
      <w:pPr>
        <w:ind w:right="237"/>
        <w:jc w:val="both"/>
        <w:rPr>
          <w:sz w:val="24"/>
          <w:szCs w:val="24"/>
        </w:rPr>
      </w:pPr>
    </w:p>
    <w:p w14:paraId="6F9C1417" w14:textId="77777777" w:rsidR="000C6665" w:rsidRPr="00270EEB" w:rsidRDefault="000C6665"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1F8BE6A4" w14:textId="5E29BCB7" w:rsidR="00E06A7B" w:rsidRDefault="00E06A7B" w:rsidP="00340E9A">
      <w:pPr>
        <w:ind w:right="237"/>
        <w:jc w:val="both"/>
        <w:rPr>
          <w:sz w:val="24"/>
          <w:szCs w:val="24"/>
        </w:rPr>
      </w:pPr>
      <w:r>
        <w:rPr>
          <w:sz w:val="24"/>
          <w:szCs w:val="24"/>
        </w:rPr>
        <w:t xml:space="preserve">For this essay I am going to use a domestic incident which I have attended previously on an emergency response. </w:t>
      </w:r>
      <w:r w:rsidR="004966C2">
        <w:rPr>
          <w:sz w:val="24"/>
          <w:szCs w:val="24"/>
        </w:rPr>
        <w:t xml:space="preserve">The incident I can recall well does not have any ethnicity or language issues. </w:t>
      </w:r>
      <w:r>
        <w:rPr>
          <w:sz w:val="24"/>
          <w:szCs w:val="24"/>
        </w:rPr>
        <w:t xml:space="preserve">I will be utilising the National Decision Model throughout as I would be doing at the scene of the incident, I also will be referring to dynamic risk assessments which I use all the time in my role as a Police Officer, sometimes subconsciously. </w:t>
      </w:r>
      <w:r w:rsidR="00D87510">
        <w:rPr>
          <w:sz w:val="24"/>
          <w:szCs w:val="24"/>
        </w:rPr>
        <w:t>Research shows that a dynamic risk assessment is an assessment of risk in a rapidly changing environment. (UKFRS).</w:t>
      </w:r>
    </w:p>
    <w:p w14:paraId="133CBB89" w14:textId="77777777" w:rsidR="004966C2" w:rsidRDefault="004966C2" w:rsidP="00340E9A">
      <w:pPr>
        <w:ind w:right="237"/>
        <w:jc w:val="both"/>
        <w:rPr>
          <w:sz w:val="24"/>
          <w:szCs w:val="24"/>
        </w:rPr>
      </w:pPr>
    </w:p>
    <w:p w14:paraId="5C3252D7" w14:textId="2C663B24" w:rsidR="004966C2" w:rsidRDefault="004966C2" w:rsidP="00340E9A">
      <w:pPr>
        <w:ind w:right="237"/>
        <w:jc w:val="both"/>
        <w:rPr>
          <w:sz w:val="24"/>
          <w:szCs w:val="24"/>
        </w:rPr>
      </w:pPr>
      <w:r>
        <w:rPr>
          <w:sz w:val="24"/>
          <w:szCs w:val="24"/>
        </w:rPr>
        <w:t xml:space="preserve">I was double crewed with another Police Officer and dispatched to an emergency incident which came over the radio as an ongoing domestic with limited information. The information we were given by the reporting person was that they could hear screaming, shouting and the sounds of things being smashed in a neighbouring property. Whilst on route </w:t>
      </w:r>
      <w:r w:rsidR="00D1729C">
        <w:rPr>
          <w:sz w:val="24"/>
          <w:szCs w:val="24"/>
        </w:rPr>
        <w:t xml:space="preserve">I used the first stage of the national decision model and gathered information and intelligence, </w:t>
      </w:r>
      <w:r>
        <w:rPr>
          <w:sz w:val="24"/>
          <w:szCs w:val="24"/>
        </w:rPr>
        <w:t>I ask</w:t>
      </w:r>
      <w:r w:rsidR="00D1729C">
        <w:rPr>
          <w:sz w:val="24"/>
          <w:szCs w:val="24"/>
        </w:rPr>
        <w:t>ed</w:t>
      </w:r>
      <w:r>
        <w:rPr>
          <w:sz w:val="24"/>
          <w:szCs w:val="24"/>
        </w:rPr>
        <w:t xml:space="preserve"> the control room for checks on the address given and if there are persons linked for checks to be conducted on them too so myself and my colleague can be passed warning markers or any information w</w:t>
      </w:r>
      <w:r w:rsidR="00E56C48">
        <w:rPr>
          <w:sz w:val="24"/>
          <w:szCs w:val="24"/>
        </w:rPr>
        <w:t>hich</w:t>
      </w:r>
      <w:r>
        <w:rPr>
          <w:sz w:val="24"/>
          <w:szCs w:val="24"/>
        </w:rPr>
        <w:t xml:space="preserve"> </w:t>
      </w:r>
      <w:r w:rsidR="00E56C48">
        <w:rPr>
          <w:sz w:val="24"/>
          <w:szCs w:val="24"/>
        </w:rPr>
        <w:t>may be</w:t>
      </w:r>
      <w:r>
        <w:rPr>
          <w:sz w:val="24"/>
          <w:szCs w:val="24"/>
        </w:rPr>
        <w:t xml:space="preserve"> critical to our approach. This </w:t>
      </w:r>
      <w:r w:rsidR="00E56C48">
        <w:rPr>
          <w:sz w:val="24"/>
          <w:szCs w:val="24"/>
        </w:rPr>
        <w:t>incident</w:t>
      </w:r>
      <w:r>
        <w:rPr>
          <w:sz w:val="24"/>
          <w:szCs w:val="24"/>
        </w:rPr>
        <w:t xml:space="preserve"> showed as a male and a female residing at the address, with the female being a </w:t>
      </w:r>
      <w:r w:rsidR="00E56C48">
        <w:rPr>
          <w:sz w:val="24"/>
          <w:szCs w:val="24"/>
        </w:rPr>
        <w:t>high-risk</w:t>
      </w:r>
      <w:r>
        <w:rPr>
          <w:sz w:val="24"/>
          <w:szCs w:val="24"/>
        </w:rPr>
        <w:t xml:space="preserve"> victim from the male and the male showing as a </w:t>
      </w:r>
      <w:r w:rsidR="00E56C48">
        <w:rPr>
          <w:sz w:val="24"/>
          <w:szCs w:val="24"/>
        </w:rPr>
        <w:t>high-risk</w:t>
      </w:r>
      <w:r>
        <w:rPr>
          <w:sz w:val="24"/>
          <w:szCs w:val="24"/>
        </w:rPr>
        <w:t xml:space="preserve"> perpetrator, also with the male person having a vast array of warning markers, including mental health, </w:t>
      </w:r>
      <w:r w:rsidR="00E56C48">
        <w:rPr>
          <w:sz w:val="24"/>
          <w:szCs w:val="24"/>
        </w:rPr>
        <w:t>violence,</w:t>
      </w:r>
      <w:r>
        <w:rPr>
          <w:sz w:val="24"/>
          <w:szCs w:val="24"/>
        </w:rPr>
        <w:t xml:space="preserve"> and weapons. </w:t>
      </w:r>
    </w:p>
    <w:p w14:paraId="43F0298D" w14:textId="77777777" w:rsidR="00E56C48" w:rsidRDefault="00E56C48" w:rsidP="00340E9A">
      <w:pPr>
        <w:ind w:right="237"/>
        <w:jc w:val="both"/>
        <w:rPr>
          <w:sz w:val="24"/>
          <w:szCs w:val="24"/>
        </w:rPr>
      </w:pPr>
    </w:p>
    <w:p w14:paraId="594220FC" w14:textId="427E4F9F" w:rsidR="00DC08AB" w:rsidRDefault="00E56C48" w:rsidP="00340E9A">
      <w:pPr>
        <w:ind w:right="237"/>
        <w:jc w:val="both"/>
        <w:rPr>
          <w:sz w:val="24"/>
          <w:szCs w:val="24"/>
        </w:rPr>
      </w:pPr>
      <w:r>
        <w:rPr>
          <w:sz w:val="24"/>
          <w:szCs w:val="24"/>
        </w:rPr>
        <w:t xml:space="preserve">Upon arrival at the incident, </w:t>
      </w:r>
      <w:r w:rsidR="000E5A17">
        <w:rPr>
          <w:sz w:val="24"/>
          <w:szCs w:val="24"/>
        </w:rPr>
        <w:t>I used part two of the national decision and assessed the th</w:t>
      </w:r>
      <w:r w:rsidR="008E4FAC">
        <w:rPr>
          <w:sz w:val="24"/>
          <w:szCs w:val="24"/>
        </w:rPr>
        <w:t>r</w:t>
      </w:r>
      <w:r w:rsidR="000E5A17">
        <w:rPr>
          <w:sz w:val="24"/>
          <w:szCs w:val="24"/>
        </w:rPr>
        <w:t xml:space="preserve">eat, harm and risk </w:t>
      </w:r>
      <w:r w:rsidR="00C035FA">
        <w:rPr>
          <w:sz w:val="24"/>
          <w:szCs w:val="24"/>
        </w:rPr>
        <w:t xml:space="preserve">I did this by bringing together all the information received and the noise I could hear coming from inside the address. </w:t>
      </w:r>
      <w:r w:rsidR="008E4FAC">
        <w:rPr>
          <w:sz w:val="24"/>
          <w:szCs w:val="24"/>
        </w:rPr>
        <w:t xml:space="preserve">I therefore came to the conclusion that there was a risk of harm to the victim. </w:t>
      </w:r>
      <w:r>
        <w:rPr>
          <w:sz w:val="24"/>
          <w:szCs w:val="24"/>
        </w:rPr>
        <w:t>I immediately activated my body worn video</w:t>
      </w:r>
      <w:r w:rsidR="00616493">
        <w:rPr>
          <w:sz w:val="24"/>
          <w:szCs w:val="24"/>
        </w:rPr>
        <w:t>(BWV)</w:t>
      </w:r>
      <w:r>
        <w:rPr>
          <w:sz w:val="24"/>
          <w:szCs w:val="24"/>
        </w:rPr>
        <w:t xml:space="preserve"> to enable full visual and audio recording of the incident and </w:t>
      </w:r>
      <w:r>
        <w:rPr>
          <w:sz w:val="24"/>
          <w:szCs w:val="24"/>
        </w:rPr>
        <w:lastRenderedPageBreak/>
        <w:t>circumstances.</w:t>
      </w:r>
      <w:r w:rsidR="00616493">
        <w:rPr>
          <w:sz w:val="24"/>
          <w:szCs w:val="24"/>
        </w:rPr>
        <w:t xml:space="preserve"> It is force policy to utilise BWV when attending domestic incidents. </w:t>
      </w:r>
      <w:r>
        <w:rPr>
          <w:sz w:val="24"/>
          <w:szCs w:val="24"/>
        </w:rPr>
        <w:t xml:space="preserve"> As I approached the property, I could hear a disturbance from within and therefore, instead of knocking on the door, I have</w:t>
      </w:r>
      <w:r w:rsidR="006C31C5">
        <w:rPr>
          <w:sz w:val="24"/>
          <w:szCs w:val="24"/>
        </w:rPr>
        <w:t xml:space="preserve"> considered powers and policies and</w:t>
      </w:r>
      <w:r>
        <w:rPr>
          <w:sz w:val="24"/>
          <w:szCs w:val="24"/>
        </w:rPr>
        <w:t xml:space="preserve"> utilised Section 17 PACE and entered the address on the grounds of protecting life and/or limb.</w:t>
      </w:r>
      <w:r w:rsidR="00DC08AB">
        <w:rPr>
          <w:sz w:val="24"/>
          <w:szCs w:val="24"/>
        </w:rPr>
        <w:t xml:space="preserve"> Section 17 PACE is a legal provision that allows a constable to enter and search any premises for the purpose of arresting a person, saving life or limb or preventing serious damage to property. (legislation.gov.uk).</w:t>
      </w:r>
    </w:p>
    <w:p w14:paraId="4A90A003" w14:textId="77777777" w:rsidR="00DC08AB" w:rsidRDefault="00DC08AB" w:rsidP="00340E9A">
      <w:pPr>
        <w:ind w:right="237"/>
        <w:jc w:val="both"/>
        <w:rPr>
          <w:sz w:val="24"/>
          <w:szCs w:val="24"/>
        </w:rPr>
      </w:pPr>
    </w:p>
    <w:p w14:paraId="3BC9D6A7" w14:textId="7AAEDC3B" w:rsidR="00E56C48" w:rsidRDefault="00E56C48" w:rsidP="00340E9A">
      <w:pPr>
        <w:ind w:right="237"/>
        <w:jc w:val="both"/>
        <w:rPr>
          <w:sz w:val="24"/>
          <w:szCs w:val="24"/>
        </w:rPr>
      </w:pPr>
      <w:r>
        <w:rPr>
          <w:sz w:val="24"/>
          <w:szCs w:val="24"/>
        </w:rPr>
        <w:t xml:space="preserve">I have entered the address and located the female on the floor, whilst the male was stood over her. At this point and considering impact and risk factors, </w:t>
      </w:r>
      <w:r w:rsidR="00A07616">
        <w:rPr>
          <w:sz w:val="24"/>
          <w:szCs w:val="24"/>
        </w:rPr>
        <w:t>my colleague and I</w:t>
      </w:r>
      <w:r>
        <w:rPr>
          <w:sz w:val="24"/>
          <w:szCs w:val="24"/>
        </w:rPr>
        <w:t xml:space="preserve"> have </w:t>
      </w:r>
      <w:r w:rsidR="00EF41E7">
        <w:rPr>
          <w:sz w:val="24"/>
          <w:szCs w:val="24"/>
        </w:rPr>
        <w:t xml:space="preserve">taken action and </w:t>
      </w:r>
      <w:r>
        <w:rPr>
          <w:sz w:val="24"/>
          <w:szCs w:val="24"/>
        </w:rPr>
        <w:t>approached the male and restrained him and placed him in handcuffs</w:t>
      </w:r>
      <w:r w:rsidR="00E64D9F">
        <w:rPr>
          <w:sz w:val="24"/>
          <w:szCs w:val="24"/>
        </w:rPr>
        <w:t xml:space="preserve"> due to his level of aggression and risk of further harm to myself, my colleagues and the victim. I have then proceeded to </w:t>
      </w:r>
      <w:r>
        <w:rPr>
          <w:sz w:val="24"/>
          <w:szCs w:val="24"/>
        </w:rPr>
        <w:t xml:space="preserve">escort him to the rear of the Police vehicle and placed him into the cage where he was detained until full circumstances were obtained. My colleague has stayed with this male and I have re-entered the address. </w:t>
      </w:r>
    </w:p>
    <w:p w14:paraId="323D3F6E" w14:textId="77777777" w:rsidR="00E56C48" w:rsidRDefault="00E56C48" w:rsidP="00340E9A">
      <w:pPr>
        <w:ind w:right="237"/>
        <w:jc w:val="both"/>
        <w:rPr>
          <w:sz w:val="24"/>
          <w:szCs w:val="24"/>
        </w:rPr>
      </w:pPr>
    </w:p>
    <w:p w14:paraId="780E1908" w14:textId="2997B304" w:rsidR="00E56C48" w:rsidRDefault="00E56C48" w:rsidP="00340E9A">
      <w:pPr>
        <w:ind w:right="237"/>
        <w:jc w:val="both"/>
        <w:rPr>
          <w:sz w:val="24"/>
          <w:szCs w:val="24"/>
        </w:rPr>
      </w:pPr>
      <w:r>
        <w:rPr>
          <w:sz w:val="24"/>
          <w:szCs w:val="24"/>
        </w:rPr>
        <w:t xml:space="preserve">As I made my way back inside the address, it was clear there had been a disturbance, there were broken plates on the floor, also some broken glass photo frames. I also noted that there were some children’s toys around the property and therefore I had to establish if there were children present at the time of the incident, however, although there were children who usually reside at the address, they were staying with a grandparent on this occasion. I made my way back into the living room where the female was now sat on the sofa and clearly distressed. I have used effective communication skills to calm her down enough to be able for her to tell me exactly what had happened. The female explained that there had been a verbal argument which then led to the male throwing plates and smashing picture frames within the property. The male has then punched the female multiple times to the face, chest and stomach area causing injuries. </w:t>
      </w:r>
      <w:r w:rsidR="00A07616">
        <w:rPr>
          <w:sz w:val="24"/>
          <w:szCs w:val="24"/>
        </w:rPr>
        <w:t>This initial disclosure made it clear to me that two offences had been committed, one of assault</w:t>
      </w:r>
      <w:r w:rsidR="009066BB">
        <w:rPr>
          <w:sz w:val="24"/>
          <w:szCs w:val="24"/>
        </w:rPr>
        <w:t>, namely occasioning actual bodily harm contrary to section 47 offences against the person act 1</w:t>
      </w:r>
      <w:r w:rsidR="00BA759B">
        <w:rPr>
          <w:sz w:val="24"/>
          <w:szCs w:val="24"/>
        </w:rPr>
        <w:t>8</w:t>
      </w:r>
      <w:r w:rsidR="009066BB">
        <w:rPr>
          <w:sz w:val="24"/>
          <w:szCs w:val="24"/>
        </w:rPr>
        <w:t>61</w:t>
      </w:r>
      <w:r w:rsidR="00A07616">
        <w:rPr>
          <w:sz w:val="24"/>
          <w:szCs w:val="24"/>
        </w:rPr>
        <w:t xml:space="preserve"> and one of criminal damage</w:t>
      </w:r>
      <w:r w:rsidR="00BA759B">
        <w:rPr>
          <w:sz w:val="24"/>
          <w:szCs w:val="24"/>
        </w:rPr>
        <w:t xml:space="preserve"> contrary to section 1 criminal damage act 1971</w:t>
      </w:r>
      <w:r w:rsidR="00A07616">
        <w:rPr>
          <w:sz w:val="24"/>
          <w:szCs w:val="24"/>
        </w:rPr>
        <w:t xml:space="preserve">, </w:t>
      </w:r>
      <w:r w:rsidR="004E3806">
        <w:rPr>
          <w:sz w:val="24"/>
          <w:szCs w:val="24"/>
        </w:rPr>
        <w:t>and</w:t>
      </w:r>
      <w:r w:rsidR="00A07616">
        <w:rPr>
          <w:sz w:val="24"/>
          <w:szCs w:val="24"/>
        </w:rPr>
        <w:t xml:space="preserve"> it provided me with multiple necessities for </w:t>
      </w:r>
      <w:r w:rsidR="00F1688A">
        <w:rPr>
          <w:sz w:val="24"/>
          <w:szCs w:val="24"/>
        </w:rPr>
        <w:t xml:space="preserve">the </w:t>
      </w:r>
      <w:r w:rsidR="00A07616">
        <w:rPr>
          <w:sz w:val="24"/>
          <w:szCs w:val="24"/>
        </w:rPr>
        <w:t xml:space="preserve">arrest of the male. </w:t>
      </w:r>
    </w:p>
    <w:p w14:paraId="4F2FE544" w14:textId="77777777" w:rsidR="00A07616" w:rsidRDefault="00A07616" w:rsidP="00340E9A">
      <w:pPr>
        <w:ind w:right="237"/>
        <w:jc w:val="both"/>
        <w:rPr>
          <w:sz w:val="24"/>
          <w:szCs w:val="24"/>
        </w:rPr>
      </w:pPr>
    </w:p>
    <w:p w14:paraId="45346C4D" w14:textId="1EB7A379" w:rsidR="00A07616" w:rsidRDefault="00A07616" w:rsidP="00340E9A">
      <w:pPr>
        <w:ind w:right="237"/>
        <w:jc w:val="both"/>
        <w:rPr>
          <w:sz w:val="24"/>
          <w:szCs w:val="24"/>
        </w:rPr>
      </w:pPr>
      <w:r>
        <w:rPr>
          <w:sz w:val="24"/>
          <w:szCs w:val="24"/>
        </w:rPr>
        <w:t xml:space="preserve">I informed my colleague of the circumstances, and I made the decision to arrest the male for causing criminal damage to the property </w:t>
      </w:r>
      <w:r w:rsidR="00F1688A">
        <w:rPr>
          <w:sz w:val="24"/>
          <w:szCs w:val="24"/>
        </w:rPr>
        <w:t>and</w:t>
      </w:r>
      <w:r>
        <w:rPr>
          <w:sz w:val="24"/>
          <w:szCs w:val="24"/>
        </w:rPr>
        <w:t xml:space="preserve"> for domestic related actual bodily harm. I have used the necessities for the arrest to allow for a prompt and effective investigation, to protect a vulnerable person, and to prevent any further physical harm</w:t>
      </w:r>
      <w:r w:rsidR="007E02EF">
        <w:rPr>
          <w:sz w:val="24"/>
          <w:szCs w:val="24"/>
        </w:rPr>
        <w:t xml:space="preserve"> </w:t>
      </w:r>
      <w:r w:rsidR="007E02EF" w:rsidRPr="007E02EF">
        <w:rPr>
          <w:sz w:val="24"/>
          <w:szCs w:val="24"/>
        </w:rPr>
        <w:t>(Sorrell, 2021)</w:t>
      </w:r>
      <w:r>
        <w:rPr>
          <w:sz w:val="24"/>
          <w:szCs w:val="24"/>
        </w:rPr>
        <w:t>.</w:t>
      </w:r>
    </w:p>
    <w:p w14:paraId="67CD582F" w14:textId="77777777" w:rsidR="00E56C48" w:rsidRDefault="00E56C48" w:rsidP="00340E9A">
      <w:pPr>
        <w:ind w:right="237"/>
        <w:jc w:val="both"/>
        <w:rPr>
          <w:sz w:val="24"/>
          <w:szCs w:val="24"/>
        </w:rPr>
      </w:pPr>
    </w:p>
    <w:p w14:paraId="2B0BA54C" w14:textId="57F91C1D" w:rsidR="00E56C48" w:rsidRDefault="00E56C48" w:rsidP="00340E9A">
      <w:pPr>
        <w:ind w:right="237"/>
        <w:jc w:val="both"/>
        <w:rPr>
          <w:sz w:val="24"/>
          <w:szCs w:val="24"/>
        </w:rPr>
      </w:pPr>
      <w:r>
        <w:rPr>
          <w:sz w:val="24"/>
          <w:szCs w:val="24"/>
        </w:rPr>
        <w:t>I made the decision at this point to ask for further officers to attend as I knew in my mind this female needed to attend the hospital to seek assistance for her injuries, however, my colleague was with the male in the Police vehicle outside</w:t>
      </w:r>
      <w:r w:rsidR="008441FA">
        <w:rPr>
          <w:sz w:val="24"/>
          <w:szCs w:val="24"/>
        </w:rPr>
        <w:t xml:space="preserve"> needing to convey him to custody</w:t>
      </w:r>
      <w:r>
        <w:rPr>
          <w:sz w:val="24"/>
          <w:szCs w:val="24"/>
        </w:rPr>
        <w:t xml:space="preserve">. In the </w:t>
      </w:r>
      <w:r w:rsidR="005A633E">
        <w:rPr>
          <w:sz w:val="24"/>
          <w:szCs w:val="24"/>
        </w:rPr>
        <w:t xml:space="preserve">meantime, </w:t>
      </w:r>
      <w:r>
        <w:rPr>
          <w:sz w:val="24"/>
          <w:szCs w:val="24"/>
        </w:rPr>
        <w:t>whilst waiting for other officers, the female has allowed me to obtain photographs of her injuries to her face</w:t>
      </w:r>
      <w:r w:rsidR="00A07616">
        <w:rPr>
          <w:sz w:val="24"/>
          <w:szCs w:val="24"/>
        </w:rPr>
        <w:t xml:space="preserve"> and she had also allowed me to take photographs of the damage caused around the address</w:t>
      </w:r>
      <w:r>
        <w:rPr>
          <w:sz w:val="24"/>
          <w:szCs w:val="24"/>
        </w:rPr>
        <w:t xml:space="preserve">. I have managed to convince the female to attend the hospital with me to get her assessed for any internal injuries </w:t>
      </w:r>
      <w:r w:rsidR="005A633E">
        <w:rPr>
          <w:sz w:val="24"/>
          <w:szCs w:val="24"/>
        </w:rPr>
        <w:t>and</w:t>
      </w:r>
      <w:r>
        <w:rPr>
          <w:sz w:val="24"/>
          <w:szCs w:val="24"/>
        </w:rPr>
        <w:t xml:space="preserve"> to allow for a female officer to attend to take some images of the chest area inj</w:t>
      </w:r>
      <w:r w:rsidR="005A633E">
        <w:rPr>
          <w:sz w:val="24"/>
          <w:szCs w:val="24"/>
        </w:rPr>
        <w:t>ur</w:t>
      </w:r>
      <w:r>
        <w:rPr>
          <w:sz w:val="24"/>
          <w:szCs w:val="24"/>
        </w:rPr>
        <w:t xml:space="preserve">ies. </w:t>
      </w:r>
    </w:p>
    <w:p w14:paraId="5D5162D2" w14:textId="77777777" w:rsidR="008441FA" w:rsidRDefault="008441FA" w:rsidP="00340E9A">
      <w:pPr>
        <w:ind w:right="237"/>
        <w:jc w:val="both"/>
        <w:rPr>
          <w:sz w:val="24"/>
          <w:szCs w:val="24"/>
        </w:rPr>
      </w:pPr>
    </w:p>
    <w:p w14:paraId="0B8E0680" w14:textId="1AD0B61B" w:rsidR="008441FA" w:rsidRDefault="008441FA" w:rsidP="00340E9A">
      <w:pPr>
        <w:ind w:right="237"/>
        <w:jc w:val="both"/>
        <w:rPr>
          <w:sz w:val="24"/>
          <w:szCs w:val="24"/>
        </w:rPr>
      </w:pPr>
      <w:r>
        <w:rPr>
          <w:sz w:val="24"/>
          <w:szCs w:val="24"/>
        </w:rPr>
        <w:lastRenderedPageBreak/>
        <w:t xml:space="preserve">I have further spoken with the female and gained her full details, along with the children who usually reside at the address. I have fully explained the Public Protection Notification to her, and I have signposted her to relevant domestic abuse services that are available for her. I also explained the victim personal statement and went through the victim support referral form to which she consented for. </w:t>
      </w:r>
      <w:r w:rsidR="004E3806">
        <w:rPr>
          <w:sz w:val="24"/>
          <w:szCs w:val="24"/>
        </w:rPr>
        <w:t>A victim personal statement is described as a statement which allows the victim to describe how they are affected by an incident, emotionally, physically, or financially and if any vulnerability is felt. (CPS).</w:t>
      </w:r>
    </w:p>
    <w:p w14:paraId="552D0225" w14:textId="77777777" w:rsidR="008441FA" w:rsidRDefault="008441FA" w:rsidP="00340E9A">
      <w:pPr>
        <w:ind w:right="237"/>
        <w:jc w:val="both"/>
        <w:rPr>
          <w:sz w:val="24"/>
          <w:szCs w:val="24"/>
        </w:rPr>
      </w:pPr>
    </w:p>
    <w:p w14:paraId="479A1C0A" w14:textId="16B6A4FE" w:rsidR="008441FA" w:rsidRDefault="008441FA" w:rsidP="00340E9A">
      <w:pPr>
        <w:ind w:right="237"/>
        <w:jc w:val="both"/>
        <w:rPr>
          <w:sz w:val="24"/>
          <w:szCs w:val="24"/>
        </w:rPr>
      </w:pPr>
      <w:r>
        <w:rPr>
          <w:sz w:val="24"/>
          <w:szCs w:val="24"/>
        </w:rPr>
        <w:t xml:space="preserve">A short while after going through all the above information, other officers arrived and assisted in conveying the male to the custody suite and then my colleague and I conveyed the female to hospital so she could be assessed due to her injuries. Whilst at the hospital I had arranged for a family member of the female to attend to sit with her so that she felt more comfortable and so that my colleague and I could go and continue with our enquiries in relation to this incident. We have re-attended the address and conducted house to house enquiries </w:t>
      </w:r>
      <w:r w:rsidR="00EE739A">
        <w:rPr>
          <w:sz w:val="24"/>
          <w:szCs w:val="24"/>
        </w:rPr>
        <w:t>and</w:t>
      </w:r>
      <w:r>
        <w:rPr>
          <w:sz w:val="24"/>
          <w:szCs w:val="24"/>
        </w:rPr>
        <w:t xml:space="preserve"> attended the reporting </w:t>
      </w:r>
      <w:r w:rsidR="00D57BDD">
        <w:rPr>
          <w:sz w:val="24"/>
          <w:szCs w:val="24"/>
        </w:rPr>
        <w:t>person’s</w:t>
      </w:r>
      <w:r>
        <w:rPr>
          <w:sz w:val="24"/>
          <w:szCs w:val="24"/>
        </w:rPr>
        <w:t xml:space="preserve"> address. It is a difficult and sensitive situation to deal with as it is a domestic incident, however, it is paramount to gain as much information as possible about what has happened. The reporting person was happy to provide a full statement to Police and therefore my colleague stayed inside the address and obtained this whilst I continued house to house and CCTV enquiries. It became clear quite quickly that there were no CCTV </w:t>
      </w:r>
      <w:r w:rsidR="00114A17">
        <w:rPr>
          <w:sz w:val="24"/>
          <w:szCs w:val="24"/>
        </w:rPr>
        <w:t xml:space="preserve">recordings available that captured the incident, although there were two other persons who were happy to provide supporting statements to what they heard and/or saw of the incident. </w:t>
      </w:r>
    </w:p>
    <w:p w14:paraId="6FE3C1BC" w14:textId="77777777" w:rsidR="002F365D" w:rsidRDefault="002F365D" w:rsidP="00340E9A">
      <w:pPr>
        <w:ind w:right="237"/>
        <w:jc w:val="both"/>
        <w:rPr>
          <w:sz w:val="24"/>
          <w:szCs w:val="24"/>
        </w:rPr>
      </w:pPr>
    </w:p>
    <w:p w14:paraId="1262B70B" w14:textId="5D90AA58" w:rsidR="002F365D" w:rsidRDefault="002F365D" w:rsidP="00340E9A">
      <w:pPr>
        <w:ind w:right="237"/>
        <w:jc w:val="both"/>
        <w:rPr>
          <w:sz w:val="24"/>
          <w:szCs w:val="24"/>
        </w:rPr>
      </w:pPr>
      <w:r>
        <w:rPr>
          <w:sz w:val="24"/>
          <w:szCs w:val="24"/>
        </w:rPr>
        <w:t xml:space="preserve">Once completing the above </w:t>
      </w:r>
      <w:r w:rsidR="000536D7">
        <w:rPr>
          <w:sz w:val="24"/>
          <w:szCs w:val="24"/>
        </w:rPr>
        <w:t>actions,</w:t>
      </w:r>
      <w:r>
        <w:rPr>
          <w:sz w:val="24"/>
          <w:szCs w:val="24"/>
        </w:rPr>
        <w:t xml:space="preserve"> I have then returned to the station to submit all the relevant paperwork and complete the required updates. I had to go through the victim codes, write a full update on circumstances, I submitted a statement of my arrest of the male which also exhibited my body worn video and the photos I had taken at the scene. Furthermore, I submitted a Public Protection Notification report at a HIGH priority due to the circumstances.</w:t>
      </w:r>
      <w:r w:rsidR="005C3330">
        <w:rPr>
          <w:sz w:val="24"/>
          <w:szCs w:val="24"/>
        </w:rPr>
        <w:t xml:space="preserve"> </w:t>
      </w:r>
      <w:r w:rsidR="005C3330" w:rsidRPr="005C3330">
        <w:rPr>
          <w:sz w:val="24"/>
          <w:szCs w:val="24"/>
        </w:rPr>
        <w:t>“</w:t>
      </w:r>
      <w:r w:rsidR="005C3330" w:rsidRPr="005C3330">
        <w:rPr>
          <w:color w:val="282828"/>
          <w:sz w:val="24"/>
          <w:szCs w:val="24"/>
        </w:rPr>
        <w:t>A PPN is an information-sharing document that records safeguarding concerns about an adult or child. PPNs are shared with partner agencies to inform a multi-agency response.”</w:t>
      </w:r>
      <w:r w:rsidR="005C3330">
        <w:rPr>
          <w:sz w:val="24"/>
          <w:szCs w:val="24"/>
        </w:rPr>
        <w:t xml:space="preserve"> (HMICFRS).</w:t>
      </w:r>
      <w:r>
        <w:rPr>
          <w:sz w:val="24"/>
          <w:szCs w:val="24"/>
        </w:rPr>
        <w:t xml:space="preserve"> I also submitted a victim focus referral form. </w:t>
      </w:r>
      <w:r w:rsidR="000536D7">
        <w:rPr>
          <w:sz w:val="24"/>
          <w:szCs w:val="24"/>
        </w:rPr>
        <w:t xml:space="preserve">Finally, I submitted a use of force report form due to placing the male in handcuffs. </w:t>
      </w:r>
    </w:p>
    <w:p w14:paraId="2DF06A8D" w14:textId="77777777" w:rsidR="004966C2" w:rsidRDefault="004966C2" w:rsidP="00340E9A">
      <w:pPr>
        <w:ind w:right="237"/>
        <w:jc w:val="both"/>
        <w:rPr>
          <w:sz w:val="24"/>
          <w:szCs w:val="24"/>
        </w:rPr>
      </w:pPr>
    </w:p>
    <w:p w14:paraId="33BA0FE3" w14:textId="23331161" w:rsidR="005A633E" w:rsidRDefault="000536D7" w:rsidP="00340E9A">
      <w:pPr>
        <w:ind w:right="237"/>
        <w:jc w:val="both"/>
        <w:rPr>
          <w:sz w:val="24"/>
          <w:szCs w:val="24"/>
        </w:rPr>
      </w:pPr>
      <w:r>
        <w:rPr>
          <w:sz w:val="24"/>
          <w:szCs w:val="24"/>
        </w:rPr>
        <w:t xml:space="preserve">For each decision I made from the beginning of this incident through to the end I have dynamically risk assessed and considered the national decision model. Every action I made I had to consider the national decision model. This enabled me to maximise the safety of myself, colleagues and other persons involved, and it allows me to obtain the best evidence possible whilst ensuring safeguarding remains priority. I can easily justify my actions which lead to the arrest of this male, as the allegation remained that he had assaulted the female and damaged her property, therefore, I am obliged to take positive action, which brought me to the conclusion of the arrest. After arrest, investigative skills come in to play as all investigative opportunities need to be exhausted prior to interview, if possible, which in this case, it was. </w:t>
      </w:r>
    </w:p>
    <w:p w14:paraId="29F4A47D" w14:textId="77777777" w:rsidR="004966C2" w:rsidRPr="00270EEB" w:rsidRDefault="004966C2" w:rsidP="00340E9A">
      <w:pPr>
        <w:ind w:right="237"/>
        <w:jc w:val="both"/>
        <w:rPr>
          <w:sz w:val="24"/>
          <w:szCs w:val="24"/>
        </w:rPr>
      </w:pPr>
    </w:p>
    <w:p w14:paraId="79C6F38B" w14:textId="0207D9B9" w:rsidR="00AA666E" w:rsidRDefault="00D57BDD" w:rsidP="00340E9A">
      <w:pPr>
        <w:ind w:right="237"/>
        <w:jc w:val="both"/>
        <w:rPr>
          <w:sz w:val="24"/>
          <w:szCs w:val="24"/>
        </w:rPr>
      </w:pPr>
      <w:r>
        <w:rPr>
          <w:sz w:val="24"/>
          <w:szCs w:val="24"/>
        </w:rPr>
        <w:t xml:space="preserve">Finally, throughout the incident I was able to obtain full details of all persons involved and the witnesses, allowing me to update the control room of whom we were dealing </w:t>
      </w:r>
      <w:r>
        <w:rPr>
          <w:sz w:val="24"/>
          <w:szCs w:val="24"/>
        </w:rPr>
        <w:lastRenderedPageBreak/>
        <w:t xml:space="preserve">with at the time and allowing the control room to notify us of any information which they feel we should be made aware of. Obtaining up to date contact numbers is also important when recording details of the incident, also being able to clearly label who played what part in the investigation. For example, which officer arrested, which officer conveyed. Also, which witness resides where and what they said. It is so important to make sure all updates and relevant forms are completed to a high standard, as the likelihood is these will be viewed by persons who never </w:t>
      </w:r>
      <w:r w:rsidR="00EE739A">
        <w:rPr>
          <w:sz w:val="24"/>
          <w:szCs w:val="24"/>
        </w:rPr>
        <w:t>attended,</w:t>
      </w:r>
      <w:r>
        <w:rPr>
          <w:sz w:val="24"/>
          <w:szCs w:val="24"/>
        </w:rPr>
        <w:t xml:space="preserve"> he incident and therefore they need to be able to read the information I submit and understand the chronological summary of events </w:t>
      </w:r>
      <w:r w:rsidR="004E3806">
        <w:rPr>
          <w:sz w:val="24"/>
          <w:szCs w:val="24"/>
        </w:rPr>
        <w:t>and</w:t>
      </w:r>
      <w:r>
        <w:rPr>
          <w:sz w:val="24"/>
          <w:szCs w:val="24"/>
        </w:rPr>
        <w:t xml:space="preserve"> understanding my rationale behind my actions and decisions I made. </w:t>
      </w:r>
    </w:p>
    <w:p w14:paraId="1A1CBCF1" w14:textId="77777777" w:rsidR="00D57BDD" w:rsidRDefault="00D57BDD" w:rsidP="00340E9A">
      <w:pPr>
        <w:ind w:right="237"/>
        <w:jc w:val="both"/>
        <w:rPr>
          <w:sz w:val="24"/>
          <w:szCs w:val="24"/>
        </w:rPr>
      </w:pPr>
    </w:p>
    <w:p w14:paraId="36118861" w14:textId="74CEB77C" w:rsidR="00D57BDD" w:rsidRDefault="00D57BDD" w:rsidP="00340E9A">
      <w:pPr>
        <w:ind w:right="237"/>
        <w:jc w:val="both"/>
        <w:rPr>
          <w:sz w:val="24"/>
          <w:szCs w:val="24"/>
        </w:rPr>
      </w:pPr>
      <w:r>
        <w:rPr>
          <w:sz w:val="24"/>
          <w:szCs w:val="24"/>
        </w:rPr>
        <w:t xml:space="preserve">In summary, domestic incidents, particularly this one, can be fast paced and require quick decisions to safeguard persons involved immediately. After everyone is safe, then actions can slow down a little to allow for officers to gain full control and see the full incident as it is. </w:t>
      </w:r>
      <w:r w:rsidR="004E3806">
        <w:rPr>
          <w:sz w:val="24"/>
          <w:szCs w:val="24"/>
        </w:rPr>
        <w:t>It’s</w:t>
      </w:r>
      <w:r>
        <w:rPr>
          <w:sz w:val="24"/>
          <w:szCs w:val="24"/>
        </w:rPr>
        <w:t xml:space="preserve"> important not to rush all decisions and to make sure all avenues are explored, especially with the victim to gain their trust and confidence. </w:t>
      </w:r>
      <w:r w:rsidR="00EE739A">
        <w:rPr>
          <w:sz w:val="24"/>
          <w:szCs w:val="24"/>
        </w:rPr>
        <w:t xml:space="preserve">I made a lot of decisions during this incident, however reflecting on these, I believe that I made the correct decisions to </w:t>
      </w:r>
      <w:r w:rsidR="007D5444">
        <w:rPr>
          <w:sz w:val="24"/>
          <w:szCs w:val="24"/>
        </w:rPr>
        <w:t>effect safeguarding and gain the best possible outcome, which resulted in the male being charged with both offences and remanded into custody. The quality of the relevant forms and submissions allowed for further confidence within the Police from the victim as they were fully supportive of the investigation.</w:t>
      </w:r>
    </w:p>
    <w:p w14:paraId="22A23D31" w14:textId="77777777" w:rsidR="007D5444" w:rsidRDefault="007D5444" w:rsidP="00340E9A">
      <w:pPr>
        <w:ind w:right="237"/>
        <w:jc w:val="both"/>
        <w:rPr>
          <w:sz w:val="24"/>
          <w:szCs w:val="24"/>
        </w:rPr>
      </w:pPr>
    </w:p>
    <w:p w14:paraId="66C125A6" w14:textId="62788C6F" w:rsidR="007D5444" w:rsidRPr="00270EEB" w:rsidRDefault="007D5444" w:rsidP="00340E9A">
      <w:pPr>
        <w:ind w:right="237"/>
        <w:jc w:val="both"/>
        <w:rPr>
          <w:sz w:val="24"/>
          <w:szCs w:val="24"/>
        </w:rPr>
      </w:pPr>
      <w:r>
        <w:rPr>
          <w:sz w:val="24"/>
          <w:szCs w:val="24"/>
        </w:rPr>
        <w:t>Word Count - 1</w:t>
      </w:r>
      <w:r w:rsidR="00E917BD">
        <w:rPr>
          <w:sz w:val="24"/>
          <w:szCs w:val="24"/>
        </w:rPr>
        <w:t>825</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5020F1F0" w:rsidR="00025650" w:rsidRDefault="00A43092" w:rsidP="00340E9A">
      <w:pPr>
        <w:ind w:right="237"/>
        <w:jc w:val="both"/>
        <w:rPr>
          <w:sz w:val="24"/>
          <w:szCs w:val="24"/>
        </w:rPr>
      </w:pPr>
      <w:r>
        <w:rPr>
          <w:sz w:val="24"/>
          <w:szCs w:val="24"/>
        </w:rPr>
        <w:t>The first model of team dynamics and development I am going to use is Tuckman’s team development lifecycle model. As explained by revolution learning (202</w:t>
      </w:r>
      <w:r w:rsidR="00272E08">
        <w:rPr>
          <w:sz w:val="24"/>
          <w:szCs w:val="24"/>
        </w:rPr>
        <w:t>2</w:t>
      </w:r>
      <w:r>
        <w:rPr>
          <w:sz w:val="24"/>
          <w:szCs w:val="24"/>
        </w:rPr>
        <w:t xml:space="preserve">), there are five stages to this cycle which include forming, storming, norming, performing and adjourning. The first stage, </w:t>
      </w:r>
      <w:r w:rsidR="00296A43">
        <w:rPr>
          <w:sz w:val="24"/>
          <w:szCs w:val="24"/>
        </w:rPr>
        <w:t>forming</w:t>
      </w:r>
      <w:r>
        <w:rPr>
          <w:sz w:val="24"/>
          <w:szCs w:val="24"/>
        </w:rPr>
        <w:t>, is an early stage which represents a group of people being selected and placed together. These persons then eventually become a team. When individuals meet each other for the first time they analyse the others behaviour, attitude and demeanour and subconsciously decide who they will and will not get along with. Due to this decision process a person makes of another, you will see individuals gravitating towards the persons they have chosen as ones they will get along with and like. As early as possible, it is expected of the leader to explain the full expectations of the team and why they have been formed in the first place, as failure to provide this information and direction may cause the leader to lose control of the group.</w:t>
      </w:r>
    </w:p>
    <w:p w14:paraId="2D0322F8" w14:textId="77777777" w:rsidR="00A43092" w:rsidRDefault="00A43092" w:rsidP="00340E9A">
      <w:pPr>
        <w:ind w:right="237"/>
        <w:jc w:val="both"/>
        <w:rPr>
          <w:sz w:val="24"/>
          <w:szCs w:val="24"/>
        </w:rPr>
      </w:pPr>
    </w:p>
    <w:p w14:paraId="6A529A0D" w14:textId="24E33CF4" w:rsidR="00A43092" w:rsidRDefault="00A43092" w:rsidP="00340E9A">
      <w:pPr>
        <w:ind w:right="237"/>
        <w:jc w:val="both"/>
        <w:rPr>
          <w:sz w:val="24"/>
          <w:szCs w:val="24"/>
        </w:rPr>
      </w:pPr>
      <w:r>
        <w:rPr>
          <w:sz w:val="24"/>
          <w:szCs w:val="24"/>
        </w:rPr>
        <w:t>Storming is the second stage in which individuals in the team start to jostle for positions and rankings. During this stage an unofficial hierarchy may emerge. Furthermore, it may be noticed that some individuals may be sitting back from the original directions from the leader and this is due to others believing the specific task is their strength and therefore they will do the bulk of the work, this will also seem as a test for the leader of the group because it allows for the individuals who are sitting back to test how far they push the leader before he or she has to intervene to take control again</w:t>
      </w:r>
      <w:r w:rsidR="00E31425">
        <w:rPr>
          <w:sz w:val="24"/>
          <w:szCs w:val="24"/>
        </w:rPr>
        <w:t xml:space="preserve"> </w:t>
      </w:r>
      <w:r w:rsidR="00E31425" w:rsidRPr="00E31425">
        <w:rPr>
          <w:sz w:val="24"/>
          <w:szCs w:val="24"/>
        </w:rPr>
        <w:t>(Cassidy, 2007)</w:t>
      </w:r>
      <w:r>
        <w:rPr>
          <w:sz w:val="24"/>
          <w:szCs w:val="24"/>
        </w:rPr>
        <w:t xml:space="preserve">. </w:t>
      </w:r>
    </w:p>
    <w:p w14:paraId="08E3D70C" w14:textId="77777777" w:rsidR="00A43092" w:rsidRDefault="00A43092" w:rsidP="00340E9A">
      <w:pPr>
        <w:ind w:right="237"/>
        <w:jc w:val="both"/>
        <w:rPr>
          <w:sz w:val="24"/>
          <w:szCs w:val="24"/>
        </w:rPr>
      </w:pPr>
    </w:p>
    <w:p w14:paraId="31796370" w14:textId="12769114" w:rsidR="00A43092" w:rsidRDefault="004D7C90" w:rsidP="00340E9A">
      <w:pPr>
        <w:ind w:right="237"/>
        <w:jc w:val="both"/>
        <w:rPr>
          <w:sz w:val="24"/>
          <w:szCs w:val="24"/>
        </w:rPr>
      </w:pPr>
      <w:r>
        <w:rPr>
          <w:sz w:val="24"/>
          <w:szCs w:val="24"/>
        </w:rPr>
        <w:t>Thirdly, n</w:t>
      </w:r>
      <w:r w:rsidR="00A43092">
        <w:rPr>
          <w:sz w:val="24"/>
          <w:szCs w:val="24"/>
        </w:rPr>
        <w:t>orming</w:t>
      </w:r>
      <w:r>
        <w:rPr>
          <w:sz w:val="24"/>
          <w:szCs w:val="24"/>
        </w:rPr>
        <w:t>.</w:t>
      </w:r>
      <w:r w:rsidR="00A43092">
        <w:rPr>
          <w:sz w:val="24"/>
          <w:szCs w:val="24"/>
        </w:rPr>
        <w:t xml:space="preserve"> </w:t>
      </w:r>
      <w:r>
        <w:rPr>
          <w:sz w:val="24"/>
          <w:szCs w:val="24"/>
        </w:rPr>
        <w:t>A</w:t>
      </w:r>
      <w:r w:rsidR="00A43092">
        <w:rPr>
          <w:sz w:val="24"/>
          <w:szCs w:val="24"/>
        </w:rPr>
        <w:t>s this title suggests, things begin to settle down within the team and with the leader of said team. All individuals now know each other better on a persona</w:t>
      </w:r>
      <w:r>
        <w:rPr>
          <w:sz w:val="24"/>
          <w:szCs w:val="24"/>
        </w:rPr>
        <w:t>l</w:t>
      </w:r>
      <w:r w:rsidR="00A43092">
        <w:rPr>
          <w:sz w:val="24"/>
          <w:szCs w:val="24"/>
        </w:rPr>
        <w:t xml:space="preserve"> and a professional level. During this stage all individuals tend to muck in and help each other to get the tasks done whether it is their strong point or not as </w:t>
      </w:r>
      <w:r w:rsidR="00A43092">
        <w:rPr>
          <w:sz w:val="24"/>
          <w:szCs w:val="24"/>
        </w:rPr>
        <w:lastRenderedPageBreak/>
        <w:t>they don’t want to see their colleagues struggling.</w:t>
      </w:r>
      <w:r>
        <w:rPr>
          <w:sz w:val="24"/>
          <w:szCs w:val="24"/>
        </w:rPr>
        <w:t xml:space="preserve"> It becomes more apparent that team members have noticed each other’s strengths and weaknesses and also a good team leader would have noticed the strong and weak points of his or </w:t>
      </w:r>
      <w:r w:rsidR="005909F1">
        <w:rPr>
          <w:sz w:val="24"/>
          <w:szCs w:val="24"/>
        </w:rPr>
        <w:t>her</w:t>
      </w:r>
      <w:r>
        <w:rPr>
          <w:sz w:val="24"/>
          <w:szCs w:val="24"/>
        </w:rPr>
        <w:t xml:space="preserve"> members</w:t>
      </w:r>
      <w:r w:rsidR="00082445">
        <w:rPr>
          <w:sz w:val="24"/>
          <w:szCs w:val="24"/>
        </w:rPr>
        <w:t xml:space="preserve"> </w:t>
      </w:r>
      <w:r w:rsidR="00082445" w:rsidRPr="00082445">
        <w:rPr>
          <w:sz w:val="24"/>
          <w:szCs w:val="24"/>
        </w:rPr>
        <w:t>(Miller, 2009)</w:t>
      </w:r>
      <w:r>
        <w:rPr>
          <w:sz w:val="24"/>
          <w:szCs w:val="24"/>
        </w:rPr>
        <w:t xml:space="preserve">. </w:t>
      </w:r>
    </w:p>
    <w:p w14:paraId="49F9D97B" w14:textId="77777777" w:rsidR="00A43092" w:rsidRDefault="00A43092" w:rsidP="00340E9A">
      <w:pPr>
        <w:ind w:right="237"/>
        <w:jc w:val="both"/>
        <w:rPr>
          <w:sz w:val="24"/>
          <w:szCs w:val="24"/>
        </w:rPr>
      </w:pPr>
    </w:p>
    <w:p w14:paraId="0BA84E31" w14:textId="3BDE20E6" w:rsidR="00A43092" w:rsidRDefault="009C5DAB" w:rsidP="00340E9A">
      <w:pPr>
        <w:ind w:right="237"/>
        <w:jc w:val="both"/>
        <w:rPr>
          <w:sz w:val="24"/>
          <w:szCs w:val="24"/>
        </w:rPr>
      </w:pPr>
      <w:r>
        <w:rPr>
          <w:sz w:val="24"/>
          <w:szCs w:val="24"/>
        </w:rPr>
        <w:t xml:space="preserve">The fourth stage is </w:t>
      </w:r>
      <w:r w:rsidR="0045568F">
        <w:rPr>
          <w:sz w:val="24"/>
          <w:szCs w:val="24"/>
        </w:rPr>
        <w:t>performing,</w:t>
      </w:r>
      <w:r>
        <w:rPr>
          <w:sz w:val="24"/>
          <w:szCs w:val="24"/>
        </w:rPr>
        <w:t xml:space="preserve"> and this is where the team are exceeding expectations and really showing what </w:t>
      </w:r>
      <w:r w:rsidR="00272E08">
        <w:rPr>
          <w:sz w:val="24"/>
          <w:szCs w:val="24"/>
        </w:rPr>
        <w:t>teamwork</w:t>
      </w:r>
      <w:r>
        <w:rPr>
          <w:sz w:val="24"/>
          <w:szCs w:val="24"/>
        </w:rPr>
        <w:t xml:space="preserve"> is about. </w:t>
      </w:r>
      <w:r w:rsidR="005909F1">
        <w:rPr>
          <w:sz w:val="24"/>
          <w:szCs w:val="24"/>
        </w:rPr>
        <w:t>Th</w:t>
      </w:r>
      <w:r>
        <w:rPr>
          <w:sz w:val="24"/>
          <w:szCs w:val="24"/>
        </w:rPr>
        <w:t xml:space="preserve">e leader is still responsible and is required to keep this motivation and free flowing cooperation within his team moving forward. Whilst in the performing stage the leader can provide further training and career development opportunities to his or her team members. </w:t>
      </w:r>
      <w:r w:rsidR="005909F1">
        <w:rPr>
          <w:sz w:val="24"/>
          <w:szCs w:val="24"/>
        </w:rPr>
        <w:t>At this stage when other team members are offered progression and opportunities, the rest of the team remain supportive in this and boost the confidence in the member going for promotion for example</w:t>
      </w:r>
      <w:r w:rsidR="005668C8">
        <w:rPr>
          <w:sz w:val="24"/>
          <w:szCs w:val="24"/>
        </w:rPr>
        <w:t xml:space="preserve"> </w:t>
      </w:r>
      <w:r w:rsidR="005668C8" w:rsidRPr="005668C8">
        <w:rPr>
          <w:sz w:val="24"/>
          <w:szCs w:val="24"/>
        </w:rPr>
        <w:t>(Hall, 2007)</w:t>
      </w:r>
      <w:r w:rsidR="005909F1">
        <w:rPr>
          <w:sz w:val="24"/>
          <w:szCs w:val="24"/>
        </w:rPr>
        <w:t xml:space="preserve">. </w:t>
      </w:r>
    </w:p>
    <w:p w14:paraId="047F172B" w14:textId="77777777" w:rsidR="009C5DAB" w:rsidRDefault="009C5DAB" w:rsidP="00340E9A">
      <w:pPr>
        <w:ind w:right="237"/>
        <w:jc w:val="both"/>
        <w:rPr>
          <w:sz w:val="24"/>
          <w:szCs w:val="24"/>
        </w:rPr>
      </w:pPr>
    </w:p>
    <w:p w14:paraId="4F69382E" w14:textId="15621285" w:rsidR="009C5DAB" w:rsidRPr="00270EEB" w:rsidRDefault="009C5DAB" w:rsidP="00340E9A">
      <w:pPr>
        <w:ind w:right="237"/>
        <w:jc w:val="both"/>
        <w:rPr>
          <w:sz w:val="24"/>
          <w:szCs w:val="24"/>
        </w:rPr>
      </w:pPr>
      <w:r>
        <w:rPr>
          <w:sz w:val="24"/>
          <w:szCs w:val="24"/>
        </w:rPr>
        <w:t>The final stage of this model is adjourning. Adjourning happens when there is a change of staff, this happens because when a regular member of the team leaves, the rest of the team consider this as a big loss and mourn this respectively. When new members then join the team, this whole process begins again.</w:t>
      </w:r>
      <w:r w:rsidR="00FE307E">
        <w:rPr>
          <w:sz w:val="24"/>
          <w:szCs w:val="24"/>
        </w:rPr>
        <w:t xml:space="preserve"> The reason it begins again is because each new member is unknown to the current team and therefore subconsciously to others, the new member is proving themselves to all team members and to the team leader.</w:t>
      </w:r>
      <w:r>
        <w:rPr>
          <w:sz w:val="24"/>
          <w:szCs w:val="24"/>
        </w:rPr>
        <w:t xml:space="preserve"> This stage could also happen if the leader decides to change the direction and goals of the team as the new goals would have to be learned as new information and potentially new policies and procedures to follow. The leader should be able to notice the change in the </w:t>
      </w:r>
      <w:r w:rsidR="0045568F">
        <w:rPr>
          <w:sz w:val="24"/>
          <w:szCs w:val="24"/>
        </w:rPr>
        <w:t>team’s</w:t>
      </w:r>
      <w:r>
        <w:rPr>
          <w:sz w:val="24"/>
          <w:szCs w:val="24"/>
        </w:rPr>
        <w:t xml:space="preserve"> energy and performance and be able to intervene to try and loft morale</w:t>
      </w:r>
      <w:r w:rsidR="00D13BFC">
        <w:rPr>
          <w:sz w:val="24"/>
          <w:szCs w:val="24"/>
        </w:rPr>
        <w:t xml:space="preserve"> </w:t>
      </w:r>
      <w:r w:rsidR="00D13BFC" w:rsidRPr="00D13BFC">
        <w:rPr>
          <w:sz w:val="24"/>
          <w:szCs w:val="24"/>
        </w:rPr>
        <w:t>(Maples, 1988)</w:t>
      </w:r>
      <w:r>
        <w:rPr>
          <w:sz w:val="24"/>
          <w:szCs w:val="24"/>
        </w:rPr>
        <w:t>.</w:t>
      </w:r>
      <w:r w:rsidR="00272E08">
        <w:rPr>
          <w:sz w:val="24"/>
          <w:szCs w:val="24"/>
        </w:rPr>
        <w:t xml:space="preserve"> </w:t>
      </w:r>
    </w:p>
    <w:p w14:paraId="1967E2A8" w14:textId="77777777" w:rsidR="00025650" w:rsidRPr="00270EEB" w:rsidRDefault="00025650" w:rsidP="00340E9A">
      <w:pPr>
        <w:ind w:right="237"/>
        <w:jc w:val="both"/>
        <w:rPr>
          <w:sz w:val="24"/>
          <w:szCs w:val="24"/>
        </w:rPr>
      </w:pPr>
    </w:p>
    <w:p w14:paraId="416EFA95" w14:textId="761616FB" w:rsidR="00025650" w:rsidRDefault="00622CB9" w:rsidP="00340E9A">
      <w:pPr>
        <w:ind w:right="237"/>
        <w:jc w:val="both"/>
        <w:rPr>
          <w:sz w:val="24"/>
          <w:szCs w:val="24"/>
        </w:rPr>
      </w:pPr>
      <w:r>
        <w:rPr>
          <w:sz w:val="24"/>
          <w:szCs w:val="24"/>
        </w:rPr>
        <w:t>Team cohesion is when a team of individuals work together, understand how each person works and how to assist each other in the best way.</w:t>
      </w:r>
      <w:r w:rsidR="00620C3E">
        <w:rPr>
          <w:sz w:val="24"/>
          <w:szCs w:val="24"/>
        </w:rPr>
        <w:t xml:space="preserve"> This involves team members helping other members through the hard times by being supportive as well.</w:t>
      </w:r>
      <w:r>
        <w:rPr>
          <w:sz w:val="24"/>
          <w:szCs w:val="24"/>
        </w:rPr>
        <w:t xml:space="preserve"> However, sometimes team cohesion can start to dilute and therefore the need to improve this arises. (Reichart, 2023). </w:t>
      </w:r>
      <w:r w:rsidR="00620C3E">
        <w:rPr>
          <w:sz w:val="24"/>
          <w:szCs w:val="24"/>
        </w:rPr>
        <w:t>The</w:t>
      </w:r>
      <w:r>
        <w:rPr>
          <w:sz w:val="24"/>
          <w:szCs w:val="24"/>
        </w:rPr>
        <w:t xml:space="preserve"> way to improve cohesiveness within the team comes in may forms, firstly being the encouragement of better communication skills. Some other ways also include team-building activities, structure goals, training and development, trust building and celebrating successes as a team. (Herrity, 2021)</w:t>
      </w:r>
    </w:p>
    <w:p w14:paraId="7CF41A0C" w14:textId="77777777" w:rsidR="000B522D" w:rsidRDefault="000B522D" w:rsidP="00340E9A">
      <w:pPr>
        <w:ind w:right="237"/>
        <w:jc w:val="both"/>
        <w:rPr>
          <w:sz w:val="24"/>
          <w:szCs w:val="24"/>
        </w:rPr>
      </w:pPr>
    </w:p>
    <w:p w14:paraId="479197B9" w14:textId="4A4CB000" w:rsidR="000B522D" w:rsidRPr="00270EEB" w:rsidRDefault="000B522D" w:rsidP="00340E9A">
      <w:pPr>
        <w:ind w:right="237"/>
        <w:jc w:val="both"/>
        <w:rPr>
          <w:sz w:val="24"/>
          <w:szCs w:val="24"/>
        </w:rPr>
      </w:pPr>
      <w:r>
        <w:rPr>
          <w:sz w:val="24"/>
          <w:szCs w:val="24"/>
        </w:rPr>
        <w:t xml:space="preserve">Interpersonal conflict within the workplace is a natural part of interactions between colleagues. Conflict can occur at all levels of a workplace; this could be between team members or a team member and the leader. There are multiple types of conflict which include pseudo conflicts, policy related conflicts, value related conflicts and ego related conflicts. Pseudo conflicts occur when two colleagues want different things and can’t come to a mutual agreement between themselves. His type o conflict can cause verbal arguments and in turn knock the individual’s involved confidence and feeling of being valued and listened too. If between team members, this may require intervention of the team leader to resolve it, however, it can be resolved by the persons involved if they could remove themselves from the disagreement. There are five main ways of resolution which include withdrawal, accommodation, competition, compromise, and collaboration. </w:t>
      </w:r>
      <w:r w:rsidR="008F72B0">
        <w:rPr>
          <w:sz w:val="24"/>
          <w:szCs w:val="24"/>
        </w:rPr>
        <w:t>All</w:t>
      </w:r>
      <w:r>
        <w:rPr>
          <w:sz w:val="24"/>
          <w:szCs w:val="24"/>
        </w:rPr>
        <w:t xml:space="preserve"> these methods do have positive outcomes if they can be completed properly. Withdrawal involves avoiding conflict all together and realising it may not be productive to argue with a </w:t>
      </w:r>
      <w:r>
        <w:rPr>
          <w:sz w:val="24"/>
          <w:szCs w:val="24"/>
        </w:rPr>
        <w:lastRenderedPageBreak/>
        <w:t xml:space="preserve">co-worker. Accommodation is where you would consider the other persons needs over your own. Thirdly, competition, is where an individual works hard to make others believe that their perspective is best. Compromise, possibly the most common resolution method, is when both parties can come to a compromise that satisfies all involved and finally collaboration, this takes a lot of time and effort, </w:t>
      </w:r>
      <w:r w:rsidR="008F72B0">
        <w:rPr>
          <w:sz w:val="24"/>
          <w:szCs w:val="24"/>
        </w:rPr>
        <w:t>however,</w:t>
      </w:r>
      <w:r>
        <w:rPr>
          <w:sz w:val="24"/>
          <w:szCs w:val="24"/>
        </w:rPr>
        <w:t xml:space="preserve"> may produce more effective </w:t>
      </w:r>
      <w:r w:rsidR="008F72B0">
        <w:rPr>
          <w:sz w:val="24"/>
          <w:szCs w:val="24"/>
        </w:rPr>
        <w:t>long-term</w:t>
      </w:r>
      <w:r>
        <w:rPr>
          <w:sz w:val="24"/>
          <w:szCs w:val="24"/>
        </w:rPr>
        <w:t xml:space="preserve"> benefits. (Indeed Editorial Team, 2023)</w:t>
      </w:r>
    </w:p>
    <w:p w14:paraId="598FFEC5" w14:textId="77777777" w:rsidR="00025650" w:rsidRPr="00270EEB" w:rsidRDefault="00025650" w:rsidP="00340E9A">
      <w:pPr>
        <w:ind w:right="237"/>
        <w:jc w:val="both"/>
        <w:rPr>
          <w:sz w:val="24"/>
          <w:szCs w:val="24"/>
        </w:rPr>
      </w:pPr>
    </w:p>
    <w:p w14:paraId="042DA0D7" w14:textId="2E30493D" w:rsidR="00025650" w:rsidRPr="00270EEB" w:rsidRDefault="00CF0E7B" w:rsidP="00340E9A">
      <w:pPr>
        <w:ind w:right="237"/>
        <w:jc w:val="both"/>
        <w:rPr>
          <w:sz w:val="24"/>
          <w:szCs w:val="24"/>
        </w:rPr>
      </w:pPr>
      <w:r>
        <w:rPr>
          <w:sz w:val="24"/>
          <w:szCs w:val="24"/>
        </w:rPr>
        <w:t xml:space="preserve">Professional standards within the police service are extremely important and should be always upheld by all officers. </w:t>
      </w:r>
      <w:r w:rsidR="005E423A" w:rsidRPr="005E423A">
        <w:rPr>
          <w:sz w:val="24"/>
          <w:szCs w:val="24"/>
        </w:rPr>
        <w:t xml:space="preserve">Ten professional conduct standards are outlined in the code of ethics for employees to follow. These standards address honesty and integrity, power, deference to authority, respect for others, equality and diversity, use of force, orders and instructions, duties and responsibilities, confidentiality, fitness for duty, conduct, and challenging and reporting improper behaviour. </w:t>
      </w:r>
      <w:r w:rsidR="00E061E1" w:rsidRPr="00E061E1">
        <w:rPr>
          <w:sz w:val="24"/>
          <w:szCs w:val="24"/>
        </w:rPr>
        <w:t>(College of Policing, 2014)</w:t>
      </w:r>
    </w:p>
    <w:p w14:paraId="65800057" w14:textId="77777777" w:rsidR="00025650" w:rsidRDefault="00025650" w:rsidP="00340E9A">
      <w:pPr>
        <w:ind w:right="237"/>
        <w:jc w:val="both"/>
        <w:rPr>
          <w:sz w:val="24"/>
          <w:szCs w:val="24"/>
        </w:rPr>
      </w:pPr>
    </w:p>
    <w:p w14:paraId="16FEF342" w14:textId="03ACB3D9" w:rsidR="00E061E1" w:rsidRDefault="00E061E1" w:rsidP="00340E9A">
      <w:pPr>
        <w:ind w:right="237"/>
        <w:jc w:val="both"/>
        <w:rPr>
          <w:sz w:val="24"/>
          <w:szCs w:val="24"/>
        </w:rPr>
      </w:pPr>
      <w:r>
        <w:rPr>
          <w:sz w:val="24"/>
          <w:szCs w:val="24"/>
        </w:rPr>
        <w:t xml:space="preserve">There are many reasons why individuals or multiple people within a team may breach professional standards. </w:t>
      </w:r>
      <w:r w:rsidR="00D86062">
        <w:rPr>
          <w:sz w:val="24"/>
          <w:szCs w:val="24"/>
        </w:rPr>
        <w:t xml:space="preserve">One of the reasons a breach may occur is when individuals feel burned out or stressed and due to these feelings, this may change their attitude of their work and attitude towards others, including officers and members of the public. </w:t>
      </w:r>
      <w:r w:rsidR="003A3416">
        <w:rPr>
          <w:sz w:val="24"/>
          <w:szCs w:val="24"/>
        </w:rPr>
        <w:t xml:space="preserve">Police officers are under a duty to report any improper conduct and to not remain silent if they witness or become aware of behaviour or actions of another person within the force. Not only is it the duty of officers to report misconduct from other officers, </w:t>
      </w:r>
      <w:r w:rsidR="00B320D1">
        <w:rPr>
          <w:sz w:val="24"/>
          <w:szCs w:val="24"/>
        </w:rPr>
        <w:t>but it</w:t>
      </w:r>
      <w:r w:rsidR="003A3416">
        <w:rPr>
          <w:sz w:val="24"/>
          <w:szCs w:val="24"/>
        </w:rPr>
        <w:t xml:space="preserve"> is also expected to report organisational impropriety. </w:t>
      </w:r>
      <w:r w:rsidR="003A3416" w:rsidRPr="003A3416">
        <w:rPr>
          <w:sz w:val="24"/>
          <w:szCs w:val="24"/>
        </w:rPr>
        <w:t>(Home Office, 2020)</w:t>
      </w:r>
    </w:p>
    <w:p w14:paraId="223098E1" w14:textId="77777777" w:rsidR="004C358E" w:rsidRDefault="004C358E" w:rsidP="00340E9A">
      <w:pPr>
        <w:ind w:right="237"/>
        <w:jc w:val="both"/>
        <w:rPr>
          <w:sz w:val="24"/>
          <w:szCs w:val="24"/>
        </w:rPr>
      </w:pPr>
    </w:p>
    <w:p w14:paraId="0EB75FBC" w14:textId="62FCDBD8" w:rsidR="004C358E" w:rsidRPr="00270EEB" w:rsidRDefault="004C358E" w:rsidP="00340E9A">
      <w:pPr>
        <w:ind w:right="237"/>
        <w:jc w:val="both"/>
        <w:rPr>
          <w:sz w:val="24"/>
          <w:szCs w:val="24"/>
        </w:rPr>
      </w:pPr>
      <w:r>
        <w:rPr>
          <w:sz w:val="24"/>
          <w:szCs w:val="24"/>
        </w:rPr>
        <w:t>When it comes down to officers reporting officers, it appears to be a very difficult situation as individuals do not want to be reporting their own colleagues for improper behaviour, knowing that they will get into trouble. After reporting a colleague, the reporting person may also change how they behave due to being so worried about the outcome and how the team will react if it is found out who the reporting person is, therefore causing people to keep quiet at times when they need to speak out. However, officers always know that they can be protected by providing anonymous reports and there are contingency plans that can be put into place to protect the reporting person</w:t>
      </w:r>
      <w:r w:rsidR="00504C8A">
        <w:rPr>
          <w:sz w:val="24"/>
          <w:szCs w:val="24"/>
        </w:rPr>
        <w:t xml:space="preserve"> </w:t>
      </w:r>
      <w:r w:rsidR="00504C8A" w:rsidRPr="00504C8A">
        <w:rPr>
          <w:sz w:val="24"/>
          <w:szCs w:val="24"/>
        </w:rPr>
        <w:t>(Westmarland, 2005)</w:t>
      </w:r>
      <w:r>
        <w:rPr>
          <w:sz w:val="24"/>
          <w:szCs w:val="24"/>
        </w:rPr>
        <w:t xml:space="preserve">. </w:t>
      </w:r>
    </w:p>
    <w:p w14:paraId="7A99F832" w14:textId="77777777" w:rsidR="00025650" w:rsidRPr="00270EEB" w:rsidRDefault="00025650" w:rsidP="00340E9A">
      <w:pPr>
        <w:ind w:right="237"/>
        <w:jc w:val="both"/>
        <w:rPr>
          <w:sz w:val="24"/>
          <w:szCs w:val="24"/>
        </w:rPr>
      </w:pPr>
    </w:p>
    <w:p w14:paraId="7FD39A42" w14:textId="6F12AB89" w:rsidR="00025650" w:rsidRPr="00270EEB" w:rsidRDefault="00D14027" w:rsidP="00340E9A">
      <w:pPr>
        <w:ind w:right="237"/>
        <w:jc w:val="both"/>
        <w:rPr>
          <w:sz w:val="24"/>
          <w:szCs w:val="24"/>
        </w:rPr>
      </w:pPr>
      <w:r>
        <w:rPr>
          <w:sz w:val="24"/>
          <w:szCs w:val="24"/>
        </w:rPr>
        <w:t>Th</w:t>
      </w:r>
      <w:r w:rsidR="00EA4C72">
        <w:rPr>
          <w:sz w:val="24"/>
          <w:szCs w:val="24"/>
        </w:rPr>
        <w:t xml:space="preserve">ere is specific legislation provided by the government </w:t>
      </w:r>
      <w:r w:rsidR="005749D0">
        <w:rPr>
          <w:sz w:val="24"/>
          <w:szCs w:val="24"/>
        </w:rPr>
        <w:t>w</w:t>
      </w:r>
      <w:r w:rsidR="00EA4C72">
        <w:rPr>
          <w:sz w:val="24"/>
          <w:szCs w:val="24"/>
        </w:rPr>
        <w:t xml:space="preserve">hen it comes to complaints and misconduct within the police and the legislation is name the Police Complaints and Misconduct Legislation 2020. </w:t>
      </w:r>
      <w:r w:rsidR="00EA4C72" w:rsidRPr="00EA4C72">
        <w:rPr>
          <w:sz w:val="24"/>
          <w:szCs w:val="24"/>
        </w:rPr>
        <w:t>(gov.uk, 2020)</w:t>
      </w:r>
      <w:r w:rsidR="00EA4C72">
        <w:rPr>
          <w:sz w:val="24"/>
          <w:szCs w:val="24"/>
        </w:rPr>
        <w:t xml:space="preserve">. This legislation documents the actions required to be taken by chief officers when a complaint is received and the direction of said complaint depending on the severity of the content. </w:t>
      </w:r>
    </w:p>
    <w:p w14:paraId="73D1DF2B" w14:textId="77777777" w:rsidR="00025650" w:rsidRPr="00270EEB" w:rsidRDefault="00025650" w:rsidP="00340E9A">
      <w:pPr>
        <w:ind w:right="237"/>
        <w:jc w:val="both"/>
        <w:rPr>
          <w:sz w:val="24"/>
          <w:szCs w:val="24"/>
        </w:rPr>
      </w:pPr>
    </w:p>
    <w:p w14:paraId="556B64F0" w14:textId="75E4A6FE" w:rsidR="00025650" w:rsidRPr="00270EEB" w:rsidRDefault="00D87050" w:rsidP="00340E9A">
      <w:pPr>
        <w:ind w:right="237"/>
        <w:jc w:val="both"/>
        <w:rPr>
          <w:sz w:val="24"/>
          <w:szCs w:val="24"/>
        </w:rPr>
      </w:pPr>
      <w:r>
        <w:rPr>
          <w:sz w:val="24"/>
          <w:szCs w:val="24"/>
        </w:rPr>
        <w:t xml:space="preserve">In conclusion, it is very important to maintain a strong team bond, trust, and core values of being a police officer. As explained, it is important to learn your own values and the others you work with to enable the best working practice within a team, this also includes the supervising officers. Having good communication is paramount and knowing that no matter who you work with the team dynamic remains positive. There are of course positives and negatives as with anything, however, positives can far outweigh the negatives if you are a team player and not selfish in your ways. </w:t>
      </w:r>
      <w:r>
        <w:rPr>
          <w:sz w:val="24"/>
          <w:szCs w:val="24"/>
        </w:rPr>
        <w:lastRenderedPageBreak/>
        <w:t xml:space="preserve">Although having good trust and leadership in the team is a </w:t>
      </w:r>
      <w:r w:rsidR="000926B9">
        <w:rPr>
          <w:sz w:val="24"/>
          <w:szCs w:val="24"/>
        </w:rPr>
        <w:t>great bonus, it is always to</w:t>
      </w:r>
      <w:r w:rsidR="00C46E36">
        <w:rPr>
          <w:sz w:val="24"/>
          <w:szCs w:val="24"/>
        </w:rPr>
        <w:t xml:space="preserve"> be</w:t>
      </w:r>
      <w:r w:rsidR="000926B9">
        <w:rPr>
          <w:sz w:val="24"/>
          <w:szCs w:val="24"/>
        </w:rPr>
        <w:t xml:space="preserve"> remember</w:t>
      </w:r>
      <w:r w:rsidR="00C46E36">
        <w:rPr>
          <w:sz w:val="24"/>
          <w:szCs w:val="24"/>
        </w:rPr>
        <w:t>ed</w:t>
      </w:r>
      <w:r w:rsidR="000926B9">
        <w:rPr>
          <w:sz w:val="24"/>
          <w:szCs w:val="24"/>
        </w:rPr>
        <w:t xml:space="preserve"> that no matter how well you get on within the team, if you have exerted improper behaviour or misconduct that is looked at badly by others, someone may still report you for this to senior officers. It is also paramount to always provide a true account of what has happened and have trust in the service to provide the correct response. Research has shown that there are various way to breach the code of ethics and therefore each person is responsible for their own actions, however, it also shows, for reporting persons, there is a lot of support available, including anonymity to protect them and prevent victimisation from occurring. </w:t>
      </w:r>
      <w:r>
        <w:rPr>
          <w:sz w:val="24"/>
          <w:szCs w:val="24"/>
        </w:rPr>
        <w:t xml:space="preserve"> </w:t>
      </w:r>
    </w:p>
    <w:p w14:paraId="140C2FD2" w14:textId="77777777" w:rsidR="00025650" w:rsidRPr="00025650" w:rsidRDefault="00025650" w:rsidP="00340E9A">
      <w:pPr>
        <w:ind w:right="237"/>
        <w:jc w:val="both"/>
        <w:rPr>
          <w:b/>
          <w:sz w:val="24"/>
          <w:szCs w:val="24"/>
        </w:rPr>
      </w:pPr>
    </w:p>
    <w:p w14:paraId="32933C98" w14:textId="20848F54" w:rsidR="00AA666E" w:rsidRPr="000B1E96" w:rsidRDefault="000D3D48" w:rsidP="00340E9A">
      <w:pPr>
        <w:ind w:right="237"/>
      </w:pPr>
      <w:r>
        <w:t>Word count - 15</w:t>
      </w:r>
      <w:r w:rsidR="0061115F">
        <w:t>85</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3F5C838F" w:rsidR="00025650" w:rsidRDefault="008730DD" w:rsidP="00340E9A">
      <w:pPr>
        <w:ind w:right="237"/>
        <w:jc w:val="both"/>
        <w:rPr>
          <w:sz w:val="24"/>
          <w:szCs w:val="24"/>
        </w:rPr>
      </w:pPr>
      <w:r>
        <w:rPr>
          <w:sz w:val="24"/>
          <w:szCs w:val="24"/>
        </w:rPr>
        <w:t>According to the College of Policing</w:t>
      </w:r>
      <w:r w:rsidR="003905AC">
        <w:rPr>
          <w:sz w:val="24"/>
          <w:szCs w:val="24"/>
        </w:rPr>
        <w:t xml:space="preserve"> </w:t>
      </w:r>
      <w:r>
        <w:rPr>
          <w:sz w:val="24"/>
          <w:szCs w:val="24"/>
        </w:rPr>
        <w:t>(2022), intelligence is collected information that has been developed for action. It may be classified as confidential or sensitive. Collecting intelligence is a continuous process and there may be specific requirements for its recording and use.</w:t>
      </w:r>
    </w:p>
    <w:p w14:paraId="2CC0B18F" w14:textId="77777777" w:rsidR="007F3CA5" w:rsidRDefault="007F3CA5" w:rsidP="00340E9A">
      <w:pPr>
        <w:ind w:right="237"/>
        <w:jc w:val="both"/>
        <w:rPr>
          <w:sz w:val="24"/>
          <w:szCs w:val="24"/>
        </w:rPr>
      </w:pPr>
    </w:p>
    <w:p w14:paraId="02C4B3B0" w14:textId="652AD146" w:rsidR="007F3CA5" w:rsidRDefault="007F3CA5" w:rsidP="00340E9A">
      <w:pPr>
        <w:ind w:right="237"/>
        <w:jc w:val="both"/>
        <w:rPr>
          <w:sz w:val="24"/>
          <w:szCs w:val="24"/>
        </w:rPr>
      </w:pPr>
      <w:r>
        <w:rPr>
          <w:sz w:val="24"/>
          <w:szCs w:val="24"/>
        </w:rPr>
        <w:t>Information that has been gathered goes through a grading system known as the 3 by 5 by 2 model. This model enables firstly, for the grading on the reliability of the source</w:t>
      </w:r>
      <w:r w:rsidR="00022DEF">
        <w:rPr>
          <w:sz w:val="24"/>
          <w:szCs w:val="24"/>
        </w:rPr>
        <w:t xml:space="preserve"> of where the information has come from</w:t>
      </w:r>
      <w:r>
        <w:rPr>
          <w:sz w:val="24"/>
          <w:szCs w:val="24"/>
        </w:rPr>
        <w:t xml:space="preserve">. </w:t>
      </w:r>
      <w:r w:rsidR="00022DEF">
        <w:rPr>
          <w:sz w:val="24"/>
          <w:szCs w:val="24"/>
        </w:rPr>
        <w:t>Th</w:t>
      </w:r>
      <w:r>
        <w:rPr>
          <w:sz w:val="24"/>
          <w:szCs w:val="24"/>
        </w:rPr>
        <w:t xml:space="preserve">ere are three source gradings, reliable, </w:t>
      </w:r>
      <w:r w:rsidR="009C5C2D">
        <w:rPr>
          <w:sz w:val="24"/>
          <w:szCs w:val="24"/>
        </w:rPr>
        <w:t>untested,</w:t>
      </w:r>
      <w:r>
        <w:rPr>
          <w:sz w:val="24"/>
          <w:szCs w:val="24"/>
        </w:rPr>
        <w:t xml:space="preserve"> and not reliable. He second stage of the grading model assesses the information and/or intelligence for the reliability of the information and there are 5 gradings which are as follows; known directly to the source, known indirectly to the source but corroborated, known indirectly to the source, not known and finally, suspected to be false. The final part of the model decides whether the information can be shared lawfully or whether there should be conditions attached prior to sharing. (College of Policing, 2022).</w:t>
      </w:r>
    </w:p>
    <w:p w14:paraId="532D0377" w14:textId="77777777" w:rsidR="003905AC" w:rsidRDefault="003905AC" w:rsidP="00340E9A">
      <w:pPr>
        <w:ind w:right="237"/>
        <w:jc w:val="both"/>
        <w:rPr>
          <w:sz w:val="24"/>
          <w:szCs w:val="24"/>
        </w:rPr>
      </w:pPr>
    </w:p>
    <w:p w14:paraId="491F5953" w14:textId="4C67CAA4" w:rsidR="003905AC" w:rsidRDefault="003905AC" w:rsidP="00340E9A">
      <w:pPr>
        <w:ind w:right="237"/>
        <w:jc w:val="both"/>
        <w:rPr>
          <w:sz w:val="24"/>
          <w:szCs w:val="24"/>
        </w:rPr>
      </w:pPr>
      <w:r>
        <w:rPr>
          <w:sz w:val="24"/>
          <w:szCs w:val="24"/>
        </w:rPr>
        <w:t>Information and intelligence can be gathered from a variety of sources, including members of the public</w:t>
      </w:r>
      <w:r w:rsidR="004D53D5">
        <w:rPr>
          <w:sz w:val="24"/>
          <w:szCs w:val="24"/>
        </w:rPr>
        <w:t>, CCTV, ANPR, covert human intelligence sources</w:t>
      </w:r>
      <w:r>
        <w:rPr>
          <w:sz w:val="24"/>
          <w:szCs w:val="24"/>
        </w:rPr>
        <w:t xml:space="preserve"> or professional workers. The gathered information may be used to build up a profile of intelligence if for example, it is in relation to drug smuggling. Information could be received giving names of persons involved, dates and times of drop offs or pick ups of money or drugs, vehicles that may be involved and even locations meetings may be taking place. </w:t>
      </w:r>
      <w:r w:rsidR="003A0786">
        <w:rPr>
          <w:sz w:val="24"/>
          <w:szCs w:val="24"/>
        </w:rPr>
        <w:t>Th</w:t>
      </w:r>
      <w:r>
        <w:rPr>
          <w:sz w:val="24"/>
          <w:szCs w:val="24"/>
        </w:rPr>
        <w:t xml:space="preserve">is kind of information could prove vital when attempting to disrupt this kind of criminal activity as it allows Police time to plan and prepare an interception. </w:t>
      </w:r>
      <w:r w:rsidR="00BD2C89">
        <w:rPr>
          <w:sz w:val="24"/>
          <w:szCs w:val="24"/>
        </w:rPr>
        <w:t>In order to disrupt the criminal activity, Police will monitor the gathered information and utilise tools such as ANPR to track and locate individuals and their involved vehicles, which also allows for travel times and directions to be monitored.</w:t>
      </w:r>
      <w:r w:rsidR="00666AEA">
        <w:rPr>
          <w:sz w:val="24"/>
          <w:szCs w:val="24"/>
        </w:rPr>
        <w:t xml:space="preserve"> </w:t>
      </w:r>
      <w:r w:rsidR="00666AEA" w:rsidRPr="00666AEA">
        <w:rPr>
          <w:sz w:val="24"/>
          <w:szCs w:val="24"/>
        </w:rPr>
        <w:t>(Gottschalk, 2009)</w:t>
      </w:r>
    </w:p>
    <w:p w14:paraId="64160823" w14:textId="77777777" w:rsidR="008730DD" w:rsidRDefault="008730DD" w:rsidP="00340E9A">
      <w:pPr>
        <w:ind w:right="237"/>
        <w:jc w:val="both"/>
        <w:rPr>
          <w:sz w:val="24"/>
          <w:szCs w:val="24"/>
        </w:rPr>
      </w:pPr>
    </w:p>
    <w:p w14:paraId="2BDC06A5" w14:textId="2D8E6D02" w:rsidR="0005042F" w:rsidRDefault="0005042F" w:rsidP="00340E9A">
      <w:pPr>
        <w:ind w:right="237"/>
        <w:jc w:val="both"/>
        <w:rPr>
          <w:sz w:val="24"/>
          <w:szCs w:val="24"/>
        </w:rPr>
      </w:pPr>
      <w:r>
        <w:rPr>
          <w:sz w:val="24"/>
          <w:szCs w:val="24"/>
        </w:rPr>
        <w:lastRenderedPageBreak/>
        <w:t>The use of information and intelligence within Police investigations is paramount to achieving the best outcomes and obtaining all resources required to complete the investigation. The College of Policing (20</w:t>
      </w:r>
      <w:r w:rsidR="00023BB0">
        <w:rPr>
          <w:sz w:val="24"/>
          <w:szCs w:val="24"/>
        </w:rPr>
        <w:t>1</w:t>
      </w:r>
      <w:r>
        <w:rPr>
          <w:sz w:val="24"/>
          <w:szCs w:val="24"/>
        </w:rPr>
        <w:t>3) states that</w:t>
      </w:r>
      <w:r w:rsidR="00B736A5">
        <w:rPr>
          <w:sz w:val="24"/>
          <w:szCs w:val="24"/>
        </w:rPr>
        <w:t xml:space="preserve"> </w:t>
      </w:r>
      <w:r w:rsidR="00B736A5">
        <w:rPr>
          <w:sz w:val="24"/>
          <w:szCs w:val="24"/>
        </w:rPr>
        <w:t>investigators should take advantage of all available intelligence sources throughout an investigation, in some, developing intelligence will be a fast-track action. There are many types of intelligence available to an investigator, of which most are freely available</w:t>
      </w:r>
      <w:r>
        <w:rPr>
          <w:sz w:val="24"/>
          <w:szCs w:val="24"/>
        </w:rPr>
        <w:t xml:space="preserve">, however, some are controlled by the Regulation of Investigatory Powers Act 200 (RIPA). </w:t>
      </w:r>
    </w:p>
    <w:p w14:paraId="12C6DCDA" w14:textId="77777777" w:rsidR="0005042F" w:rsidRDefault="0005042F" w:rsidP="00340E9A">
      <w:pPr>
        <w:ind w:right="237"/>
        <w:jc w:val="both"/>
        <w:rPr>
          <w:sz w:val="24"/>
          <w:szCs w:val="24"/>
        </w:rPr>
      </w:pPr>
    </w:p>
    <w:p w14:paraId="695837D3" w14:textId="5F1C1A3D" w:rsidR="0005042F" w:rsidRDefault="0005042F" w:rsidP="00340E9A">
      <w:pPr>
        <w:ind w:right="237"/>
        <w:jc w:val="both"/>
        <w:rPr>
          <w:sz w:val="24"/>
          <w:szCs w:val="24"/>
        </w:rPr>
      </w:pPr>
      <w:r>
        <w:rPr>
          <w:sz w:val="24"/>
          <w:szCs w:val="24"/>
        </w:rPr>
        <w:t xml:space="preserve">Intelligence sources can include the police national computer (PNC), police national database (PND), human intelligence sources, physical </w:t>
      </w:r>
      <w:r w:rsidR="001D051D">
        <w:rPr>
          <w:sz w:val="24"/>
          <w:szCs w:val="24"/>
        </w:rPr>
        <w:t>evidence,</w:t>
      </w:r>
      <w:r>
        <w:rPr>
          <w:sz w:val="24"/>
          <w:szCs w:val="24"/>
        </w:rPr>
        <w:t xml:space="preserve"> and covert listening devices</w:t>
      </w:r>
      <w:r w:rsidR="000B4190">
        <w:rPr>
          <w:sz w:val="24"/>
          <w:szCs w:val="24"/>
        </w:rPr>
        <w:t xml:space="preserve"> and probes, covert human intelligence sources (CHIS)</w:t>
      </w:r>
      <w:r>
        <w:rPr>
          <w:sz w:val="24"/>
          <w:szCs w:val="24"/>
        </w:rPr>
        <w:t xml:space="preserve">. Once this material has been collected an analyst will interpret and assess it. </w:t>
      </w:r>
      <w:r w:rsidR="001D051D">
        <w:rPr>
          <w:sz w:val="24"/>
          <w:szCs w:val="24"/>
        </w:rPr>
        <w:t xml:space="preserve">The analyst will produce the findings in a written report which identifies key findings and provides recommendations to the investigator. </w:t>
      </w:r>
    </w:p>
    <w:p w14:paraId="665061A3" w14:textId="77777777" w:rsidR="0005042F" w:rsidRDefault="0005042F" w:rsidP="00340E9A">
      <w:pPr>
        <w:ind w:right="237"/>
        <w:jc w:val="both"/>
        <w:rPr>
          <w:sz w:val="24"/>
          <w:szCs w:val="24"/>
        </w:rPr>
      </w:pPr>
    </w:p>
    <w:p w14:paraId="7707F93D" w14:textId="7035E2ED" w:rsidR="008730DD" w:rsidRDefault="00691AFE" w:rsidP="00340E9A">
      <w:pPr>
        <w:ind w:right="237"/>
        <w:jc w:val="both"/>
        <w:rPr>
          <w:sz w:val="24"/>
          <w:szCs w:val="24"/>
        </w:rPr>
      </w:pPr>
      <w:r>
        <w:rPr>
          <w:sz w:val="24"/>
          <w:szCs w:val="24"/>
        </w:rPr>
        <w:t xml:space="preserve">Automatic Number Plate Recognition (ANPR) is an advanced technology that reads vehicle registration plates to create location data. (RAC, 2020). ANPR cameras are used mainly on major roads and carriageways, with motorways being the biggest holder of ANPR cameras. ANPR allows for the detection of criminality and assists in deterring and disrupting criminality. ANPR can detect anything from uninsured vehicles to stolen vehicles, also solving cases of organised and even major crime. </w:t>
      </w:r>
    </w:p>
    <w:p w14:paraId="784BFF97" w14:textId="6980B308" w:rsidR="00E40292" w:rsidRDefault="00E40292" w:rsidP="00340E9A">
      <w:pPr>
        <w:ind w:right="237"/>
        <w:jc w:val="both"/>
        <w:rPr>
          <w:sz w:val="24"/>
          <w:szCs w:val="24"/>
        </w:rPr>
      </w:pPr>
      <w:r>
        <w:rPr>
          <w:sz w:val="24"/>
          <w:szCs w:val="24"/>
        </w:rPr>
        <w:t xml:space="preserve">ANPR has been proven to be extremely effective with its data gathering. </w:t>
      </w:r>
      <w:r w:rsidR="00814A5F">
        <w:rPr>
          <w:sz w:val="24"/>
          <w:szCs w:val="24"/>
        </w:rPr>
        <w:t>Th</w:t>
      </w:r>
      <w:r>
        <w:rPr>
          <w:sz w:val="24"/>
          <w:szCs w:val="24"/>
        </w:rPr>
        <w:t>ere are a variety of ANPR cameras in use, which include static cameras and mobile cameras, including ANPR systems being attached to Police vehicles and being given the ability to record data whilst the vehicle is moving or stationary. The ANPR can identify vehicles of interest purely based on the number plate it is displaying and once a read is registered it compares the registration number against database records. (College of Policing, 2013).</w:t>
      </w:r>
      <w:r w:rsidR="00E803E1">
        <w:rPr>
          <w:sz w:val="24"/>
          <w:szCs w:val="24"/>
        </w:rPr>
        <w:t xml:space="preserve"> This information </w:t>
      </w:r>
      <w:r w:rsidR="00FF71FC">
        <w:rPr>
          <w:sz w:val="24"/>
          <w:szCs w:val="24"/>
        </w:rPr>
        <w:t>can then be</w:t>
      </w:r>
      <w:r w:rsidR="00E803E1">
        <w:rPr>
          <w:sz w:val="24"/>
          <w:szCs w:val="24"/>
        </w:rPr>
        <w:t xml:space="preserve"> used to track individuals and vehicles that are suspected of being involved in criminal related activities.</w:t>
      </w:r>
    </w:p>
    <w:p w14:paraId="212C6D27" w14:textId="77777777" w:rsidR="00E803E1" w:rsidRDefault="00E803E1" w:rsidP="00340E9A">
      <w:pPr>
        <w:ind w:right="237"/>
        <w:jc w:val="both"/>
        <w:rPr>
          <w:sz w:val="24"/>
          <w:szCs w:val="24"/>
        </w:rPr>
      </w:pPr>
    </w:p>
    <w:p w14:paraId="5CA24254" w14:textId="1A397D72" w:rsidR="00E803E1" w:rsidRDefault="00614314" w:rsidP="00340E9A">
      <w:pPr>
        <w:ind w:right="237"/>
        <w:jc w:val="both"/>
        <w:rPr>
          <w:sz w:val="24"/>
          <w:szCs w:val="24"/>
        </w:rPr>
      </w:pPr>
      <w:r>
        <w:rPr>
          <w:sz w:val="24"/>
          <w:szCs w:val="24"/>
        </w:rPr>
        <w:t>One of the main advantages of ANPR technology is the ability for it to quickly and accurately identify vehicles that are or have been associated with criminal activity. This kind of advantage is particularly important when it comes to investigating and tracking county lines. County lines are where criminal gangs use specific vehicles to convey drugs and other illegal objects all over the country, usually crossing borders also</w:t>
      </w:r>
      <w:r w:rsidR="0081148A">
        <w:rPr>
          <w:sz w:val="24"/>
          <w:szCs w:val="24"/>
        </w:rPr>
        <w:t xml:space="preserve"> </w:t>
      </w:r>
      <w:r w:rsidR="0081148A" w:rsidRPr="0081148A">
        <w:rPr>
          <w:sz w:val="24"/>
          <w:szCs w:val="24"/>
        </w:rPr>
        <w:t>(Glover Williams and Finlay, 2018)</w:t>
      </w:r>
      <w:r>
        <w:rPr>
          <w:sz w:val="24"/>
          <w:szCs w:val="24"/>
        </w:rPr>
        <w:t xml:space="preserve">. ANPR can identify the vehicles which are being used very quickly and can alert the Police and other agencies involved in the investigation which allows time for Police to </w:t>
      </w:r>
      <w:r w:rsidR="00FF71FC">
        <w:rPr>
          <w:sz w:val="24"/>
          <w:szCs w:val="24"/>
        </w:rPr>
        <w:t>act</w:t>
      </w:r>
      <w:r>
        <w:rPr>
          <w:sz w:val="24"/>
          <w:szCs w:val="24"/>
        </w:rPr>
        <w:t xml:space="preserve"> and in the hope of being able to apprehend the criminals before they complete their exchange</w:t>
      </w:r>
      <w:r w:rsidR="00BC2AAF">
        <w:rPr>
          <w:sz w:val="24"/>
          <w:szCs w:val="24"/>
        </w:rPr>
        <w:t xml:space="preserve"> </w:t>
      </w:r>
      <w:r w:rsidR="00BC2AAF" w:rsidRPr="00BC2AAF">
        <w:rPr>
          <w:sz w:val="24"/>
          <w:szCs w:val="24"/>
        </w:rPr>
        <w:t>(Bommes et al., 2016)</w:t>
      </w:r>
      <w:r>
        <w:rPr>
          <w:sz w:val="24"/>
          <w:szCs w:val="24"/>
        </w:rPr>
        <w:t xml:space="preserve">. </w:t>
      </w:r>
    </w:p>
    <w:p w14:paraId="550E5146" w14:textId="77777777" w:rsidR="001D169A" w:rsidRDefault="001D169A" w:rsidP="00340E9A">
      <w:pPr>
        <w:ind w:right="237"/>
        <w:jc w:val="both"/>
        <w:rPr>
          <w:sz w:val="24"/>
          <w:szCs w:val="24"/>
        </w:rPr>
      </w:pPr>
    </w:p>
    <w:p w14:paraId="35241E9B" w14:textId="663587AF" w:rsidR="001D169A" w:rsidRPr="00270EEB" w:rsidRDefault="001D169A" w:rsidP="00340E9A">
      <w:pPr>
        <w:ind w:right="237"/>
        <w:jc w:val="both"/>
        <w:rPr>
          <w:sz w:val="24"/>
          <w:szCs w:val="24"/>
        </w:rPr>
      </w:pPr>
      <w:r>
        <w:rPr>
          <w:sz w:val="24"/>
          <w:szCs w:val="24"/>
        </w:rPr>
        <w:t xml:space="preserve">As explained by the NSPCC (2021), county lines </w:t>
      </w:r>
      <w:r w:rsidR="00FF71FC">
        <w:rPr>
          <w:sz w:val="24"/>
          <w:szCs w:val="24"/>
        </w:rPr>
        <w:t>are</w:t>
      </w:r>
      <w:r>
        <w:rPr>
          <w:sz w:val="24"/>
          <w:szCs w:val="24"/>
        </w:rPr>
        <w:t xml:space="preserve"> a form of criminal exploitation where urban gangs persuade, coerce or force children and young people to store drugs and money and/or transport them to other areas. Young people may describe this as running a line. </w:t>
      </w:r>
    </w:p>
    <w:p w14:paraId="55E8513B" w14:textId="77777777" w:rsidR="00025650" w:rsidRPr="00270EEB" w:rsidRDefault="00025650" w:rsidP="00340E9A">
      <w:pPr>
        <w:ind w:right="237"/>
        <w:jc w:val="both"/>
        <w:rPr>
          <w:sz w:val="24"/>
          <w:szCs w:val="24"/>
        </w:rPr>
      </w:pPr>
    </w:p>
    <w:p w14:paraId="3C94CE72" w14:textId="2D92D830" w:rsidR="00993EEA" w:rsidRDefault="00FF71FC" w:rsidP="00340E9A">
      <w:pPr>
        <w:ind w:right="237"/>
        <w:jc w:val="both"/>
        <w:rPr>
          <w:sz w:val="24"/>
          <w:szCs w:val="24"/>
        </w:rPr>
      </w:pPr>
      <w:r>
        <w:rPr>
          <w:sz w:val="24"/>
          <w:szCs w:val="24"/>
        </w:rPr>
        <w:t xml:space="preserve">ANPR is extremely useful when trying to track movements of individuals and/or vehicles, as it can store the reads and track a vehicle over a long period of time. ANPR can show a pattern or repat journey a vehicle may be making, this would </w:t>
      </w:r>
      <w:r>
        <w:rPr>
          <w:sz w:val="24"/>
          <w:szCs w:val="24"/>
        </w:rPr>
        <w:lastRenderedPageBreak/>
        <w:t>include information that shows the time the journeys are made, which cameras are detecting the registration of the vehicle and which direction the vehicle is travelling. Storing this information over a period of time may assist Police with planning a disruption to a county line that may have been established, this may not only be in relation to drugs, but this could also involve the moment of young persons to work in other areas, the movement of stolen goods and it can include the transportation of large quantities of cash</w:t>
      </w:r>
      <w:r w:rsidR="00A70A72">
        <w:rPr>
          <w:sz w:val="24"/>
          <w:szCs w:val="24"/>
        </w:rPr>
        <w:t xml:space="preserve"> </w:t>
      </w:r>
      <w:r w:rsidR="00A70A72" w:rsidRPr="00A70A72">
        <w:rPr>
          <w:sz w:val="24"/>
          <w:szCs w:val="24"/>
        </w:rPr>
        <w:t>(Richter and Kumpošt, 2022)</w:t>
      </w:r>
      <w:r>
        <w:rPr>
          <w:sz w:val="24"/>
          <w:szCs w:val="24"/>
        </w:rPr>
        <w:t xml:space="preserve">.  </w:t>
      </w:r>
    </w:p>
    <w:p w14:paraId="5249337A" w14:textId="77777777" w:rsidR="00EE5DDA" w:rsidRDefault="00EE5DDA" w:rsidP="00340E9A">
      <w:pPr>
        <w:ind w:right="237"/>
        <w:jc w:val="both"/>
        <w:rPr>
          <w:sz w:val="24"/>
          <w:szCs w:val="24"/>
        </w:rPr>
      </w:pPr>
    </w:p>
    <w:p w14:paraId="5E21F8DD" w14:textId="40E2FF9B" w:rsidR="00025650" w:rsidRDefault="00EC1583" w:rsidP="00340E9A">
      <w:pPr>
        <w:ind w:right="237"/>
        <w:jc w:val="both"/>
        <w:rPr>
          <w:sz w:val="24"/>
          <w:szCs w:val="24"/>
        </w:rPr>
      </w:pPr>
      <w:r>
        <w:rPr>
          <w:sz w:val="24"/>
          <w:szCs w:val="24"/>
        </w:rPr>
        <w:t>One of the most significant benefits of using ANPR is that it helps the Police by identifying stolen vehicles. Once ANPR reads the registration of a stolen vehicle, it can automatically notify the Police. This allows for a quick Police response to track down the vehicle as quickly as possible and recover it, whilst being able to detain the suspects also. ANPR can also deter car thefts as criminals who are aware of ANPR are less likely to steal the cars knowing how easily and quickly they can be traced when driven on roads</w:t>
      </w:r>
      <w:r w:rsidR="00E83247">
        <w:rPr>
          <w:sz w:val="24"/>
          <w:szCs w:val="24"/>
        </w:rPr>
        <w:t xml:space="preserve"> </w:t>
      </w:r>
      <w:r w:rsidR="00E83247" w:rsidRPr="00E83247">
        <w:rPr>
          <w:sz w:val="24"/>
          <w:szCs w:val="24"/>
        </w:rPr>
        <w:t>(Sulaiman et al., 2013)</w:t>
      </w:r>
      <w:r>
        <w:rPr>
          <w:sz w:val="24"/>
          <w:szCs w:val="24"/>
        </w:rPr>
        <w:t xml:space="preserve">. </w:t>
      </w:r>
    </w:p>
    <w:p w14:paraId="4E87CD07" w14:textId="77777777" w:rsidR="008E738B" w:rsidRDefault="008E738B" w:rsidP="00340E9A">
      <w:pPr>
        <w:ind w:right="237"/>
        <w:jc w:val="both"/>
        <w:rPr>
          <w:sz w:val="24"/>
          <w:szCs w:val="24"/>
        </w:rPr>
      </w:pPr>
    </w:p>
    <w:p w14:paraId="5E78966F" w14:textId="0A605474" w:rsidR="008E738B" w:rsidRPr="00270EEB" w:rsidRDefault="008E738B" w:rsidP="00340E9A">
      <w:pPr>
        <w:ind w:right="237"/>
        <w:jc w:val="both"/>
        <w:rPr>
          <w:sz w:val="24"/>
          <w:szCs w:val="24"/>
        </w:rPr>
      </w:pPr>
      <w:r>
        <w:rPr>
          <w:sz w:val="24"/>
          <w:szCs w:val="24"/>
        </w:rPr>
        <w:t>ANPR is also a valuable tool in the fight against terrorism and organised crime groups. Due to ANPR being able to monitor the movement of vehicles, it enables the Police to detect suspicious activity and prevent crime and any acts of terrorism before they take place. This use of ANPR is particularly useful in areas that may be classified as high risk for terrorist attacks and/or organised crime</w:t>
      </w:r>
      <w:r w:rsidR="00317D33">
        <w:rPr>
          <w:sz w:val="24"/>
          <w:szCs w:val="24"/>
        </w:rPr>
        <w:t xml:space="preserve"> </w:t>
      </w:r>
      <w:r w:rsidR="00317D33" w:rsidRPr="00317D33">
        <w:rPr>
          <w:sz w:val="24"/>
          <w:szCs w:val="24"/>
        </w:rPr>
        <w:t>(Levi and Maguire, 2004)</w:t>
      </w:r>
      <w:r>
        <w:rPr>
          <w:sz w:val="24"/>
          <w:szCs w:val="24"/>
        </w:rPr>
        <w:t xml:space="preserve">. </w:t>
      </w:r>
    </w:p>
    <w:p w14:paraId="585519A4" w14:textId="77777777" w:rsidR="00025650" w:rsidRPr="00270EEB" w:rsidRDefault="00025650" w:rsidP="00340E9A">
      <w:pPr>
        <w:ind w:right="237"/>
        <w:jc w:val="both"/>
        <w:rPr>
          <w:sz w:val="24"/>
          <w:szCs w:val="24"/>
        </w:rPr>
      </w:pPr>
    </w:p>
    <w:p w14:paraId="53C57CDF" w14:textId="1890248F" w:rsidR="00025650" w:rsidRDefault="00B84301" w:rsidP="00340E9A">
      <w:pPr>
        <w:ind w:right="237"/>
        <w:jc w:val="both"/>
        <w:rPr>
          <w:sz w:val="24"/>
          <w:szCs w:val="24"/>
        </w:rPr>
      </w:pPr>
      <w:r>
        <w:rPr>
          <w:sz w:val="24"/>
          <w:szCs w:val="24"/>
        </w:rPr>
        <w:t xml:space="preserve">Vehicle mounted ANPR may only be deployed where the following circumstances may occur; for the purpose of monitoring hits against vehicles of interest (VOI). The purpose of monitoring hits against a list of VOI’s expects an operational response from Police when the hit is made and reported. The response should come from the occupant of the vehicle on which the ANPR is mounted or from other units that are deployed to assist with this </w:t>
      </w:r>
      <w:r w:rsidR="00720B2C">
        <w:rPr>
          <w:sz w:val="24"/>
          <w:szCs w:val="24"/>
        </w:rPr>
        <w:t>hit</w:t>
      </w:r>
      <w:r>
        <w:rPr>
          <w:sz w:val="24"/>
          <w:szCs w:val="24"/>
        </w:rPr>
        <w:t xml:space="preserve">. Vehicle mounted ANPR may also be deployed in response to identified criminal activity, identified community problems and to allow assessment of a location where the thought of installing a permanent static camera may arise. </w:t>
      </w:r>
      <w:r w:rsidR="00720B2C">
        <w:rPr>
          <w:sz w:val="24"/>
          <w:szCs w:val="24"/>
        </w:rPr>
        <w:t>(Home Office, 2022).</w:t>
      </w:r>
    </w:p>
    <w:p w14:paraId="754E9AD5" w14:textId="77777777" w:rsidR="00974743" w:rsidRDefault="00974743" w:rsidP="00340E9A">
      <w:pPr>
        <w:ind w:right="237"/>
        <w:jc w:val="both"/>
        <w:rPr>
          <w:sz w:val="24"/>
          <w:szCs w:val="24"/>
        </w:rPr>
      </w:pPr>
    </w:p>
    <w:p w14:paraId="2BAE86AC" w14:textId="4DC7E56D" w:rsidR="00974743" w:rsidRDefault="00974743" w:rsidP="00340E9A">
      <w:pPr>
        <w:ind w:right="237"/>
        <w:jc w:val="both"/>
        <w:rPr>
          <w:sz w:val="24"/>
          <w:szCs w:val="24"/>
        </w:rPr>
      </w:pPr>
      <w:r>
        <w:rPr>
          <w:sz w:val="24"/>
          <w:szCs w:val="24"/>
        </w:rPr>
        <w:t xml:space="preserve">ANPR can also be used to assist in catching criminals on the run or unlawfully at large. </w:t>
      </w:r>
      <w:r w:rsidR="00B70628">
        <w:rPr>
          <w:sz w:val="24"/>
          <w:szCs w:val="24"/>
        </w:rPr>
        <w:t xml:space="preserve">When a hit is received on an ANPR camera which is linked to the criminal who is on the run it’ll automatically notify the Police immediately. He software used by ANPR stores information in relation to wanted criminals and their linked vehicles to allow for quick apprehension when a hit is made. His hit could be in any location and would still flag up on the system, it does not only centre around where the offence was committed or where the offender is from. </w:t>
      </w:r>
    </w:p>
    <w:p w14:paraId="07AC5E70" w14:textId="77777777" w:rsidR="00861566" w:rsidRDefault="00861566" w:rsidP="00340E9A">
      <w:pPr>
        <w:ind w:right="237"/>
        <w:jc w:val="both"/>
        <w:rPr>
          <w:sz w:val="24"/>
          <w:szCs w:val="24"/>
        </w:rPr>
      </w:pPr>
    </w:p>
    <w:p w14:paraId="409C2388" w14:textId="22AFB791" w:rsidR="00861566" w:rsidRPr="00270EEB" w:rsidRDefault="00861566" w:rsidP="00340E9A">
      <w:pPr>
        <w:ind w:right="237"/>
        <w:jc w:val="both"/>
        <w:rPr>
          <w:sz w:val="24"/>
          <w:szCs w:val="24"/>
        </w:rPr>
      </w:pPr>
      <w:r>
        <w:rPr>
          <w:sz w:val="24"/>
          <w:szCs w:val="24"/>
        </w:rPr>
        <w:t xml:space="preserve">Research shows that (Pushpak, n.d), are a firm which develop smart data driven solutions with intelligent analysis using cutting edge artificial intelligence (AI) algorithms. Pushpak have developed advanced technology which is used in conjunction with ANPR. </w:t>
      </w:r>
      <w:r w:rsidR="00720B43">
        <w:rPr>
          <w:sz w:val="24"/>
          <w:szCs w:val="24"/>
        </w:rPr>
        <w:t xml:space="preserve">Alongside the use of ANPR, Pushpak allows for driver image capture, vehicle log, live view, driver image search and blacklisted and whitelisted vehicle. </w:t>
      </w:r>
      <w:r w:rsidR="00817458">
        <w:rPr>
          <w:sz w:val="24"/>
          <w:szCs w:val="24"/>
        </w:rPr>
        <w:t>Th</w:t>
      </w:r>
      <w:r w:rsidR="00720B43">
        <w:rPr>
          <w:sz w:val="24"/>
          <w:szCs w:val="24"/>
        </w:rPr>
        <w:t xml:space="preserve">e image capture and search software allows for photos to be taken by the camera of a vehicle and its driver as it drives past, the image search then allows for the user of this software to upload an image of an offender or person of interest, and allows the system to then cross reference stored photos against the </w:t>
      </w:r>
      <w:r w:rsidR="00720B43">
        <w:rPr>
          <w:sz w:val="24"/>
          <w:szCs w:val="24"/>
        </w:rPr>
        <w:lastRenderedPageBreak/>
        <w:t xml:space="preserve">uploaded one to locate any hits and location of the person in question. </w:t>
      </w:r>
      <w:r w:rsidR="00817458">
        <w:rPr>
          <w:sz w:val="24"/>
          <w:szCs w:val="24"/>
        </w:rPr>
        <w:t>(Pushpak, 2023).</w:t>
      </w:r>
    </w:p>
    <w:p w14:paraId="5A545E1D" w14:textId="77777777" w:rsidR="00025650" w:rsidRDefault="00025650" w:rsidP="00340E9A">
      <w:pPr>
        <w:ind w:right="237"/>
        <w:jc w:val="both"/>
        <w:rPr>
          <w:sz w:val="24"/>
          <w:szCs w:val="24"/>
        </w:rPr>
      </w:pPr>
    </w:p>
    <w:p w14:paraId="350F920E" w14:textId="3B7AC0E2" w:rsidR="005B5DE5" w:rsidRPr="00270EEB" w:rsidRDefault="005B5DE5" w:rsidP="00340E9A">
      <w:pPr>
        <w:ind w:right="237"/>
        <w:jc w:val="both"/>
        <w:rPr>
          <w:sz w:val="24"/>
          <w:szCs w:val="24"/>
        </w:rPr>
      </w:pPr>
      <w:r>
        <w:rPr>
          <w:sz w:val="24"/>
          <w:szCs w:val="24"/>
        </w:rPr>
        <w:t>In conclusion, it is proven that ANPR is a powerful tool that is used globally by law enforcement agencies to improve public safety</w:t>
      </w:r>
      <w:r w:rsidR="00B406BA">
        <w:rPr>
          <w:sz w:val="24"/>
          <w:szCs w:val="24"/>
        </w:rPr>
        <w:t xml:space="preserve"> and assist in better detection of criminal activities and to aid quicker responses by law enforcement agencies</w:t>
      </w:r>
      <w:r>
        <w:rPr>
          <w:sz w:val="24"/>
          <w:szCs w:val="24"/>
        </w:rPr>
        <w:t xml:space="preserve">. ANPR technology allows the quick scanning, reading, storing, and sharing of vehicles registration plates which can assist with identifying offenders, stolen </w:t>
      </w:r>
      <w:r w:rsidR="00B70628">
        <w:rPr>
          <w:sz w:val="24"/>
          <w:szCs w:val="24"/>
        </w:rPr>
        <w:t>vehicles,</w:t>
      </w:r>
      <w:r>
        <w:rPr>
          <w:sz w:val="24"/>
          <w:szCs w:val="24"/>
        </w:rPr>
        <w:t xml:space="preserve"> and offending vehicles. By identifying these factors enables the Police to locate potential criminals easier and faster and allows the prevention of crime before it happens. ANPR is not only used for crime purposes and can be used to monitor traffic flow, also can be used to work out the average speed of vehicles between each camera hit. ANPR is very accurate, reliable, and fast acting, which in turn promotes better public safety and faster Police response. </w:t>
      </w:r>
    </w:p>
    <w:p w14:paraId="71AB55F9" w14:textId="77777777" w:rsidR="00025650" w:rsidRPr="00270EEB" w:rsidRDefault="00025650" w:rsidP="00340E9A">
      <w:pPr>
        <w:ind w:right="237"/>
        <w:jc w:val="both"/>
        <w:rPr>
          <w:sz w:val="24"/>
          <w:szCs w:val="24"/>
        </w:rPr>
      </w:pPr>
    </w:p>
    <w:p w14:paraId="550E30AF" w14:textId="2309EEA7" w:rsidR="00025650" w:rsidRPr="008F72B0" w:rsidRDefault="008F72B0" w:rsidP="00340E9A">
      <w:pPr>
        <w:ind w:right="237"/>
        <w:jc w:val="both"/>
        <w:rPr>
          <w:bCs/>
          <w:sz w:val="24"/>
          <w:szCs w:val="24"/>
        </w:rPr>
      </w:pPr>
      <w:r>
        <w:rPr>
          <w:bCs/>
          <w:sz w:val="24"/>
          <w:szCs w:val="24"/>
        </w:rPr>
        <w:t>Word count - 1</w:t>
      </w:r>
      <w:r w:rsidR="00A9016A">
        <w:rPr>
          <w:bCs/>
          <w:sz w:val="24"/>
          <w:szCs w:val="24"/>
        </w:rPr>
        <w:t>605</w:t>
      </w: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333C9A4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F0305C">
              <w:rPr>
                <w:sz w:val="22"/>
                <w:szCs w:val="22"/>
                <w:lang w:eastAsia="zh-TW"/>
              </w:rPr>
              <w:t>Working as a response officer requires a broad knowledge of almost every offence as I could be dealing with any offence which does not require another departments input. Most offences stay with response officers to progress and therefore a vast knowledge is needed.</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7B09C2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0FE8E8D" w14:textId="77777777" w:rsidR="0049641D" w:rsidRDefault="0049641D" w:rsidP="00FE5420">
            <w:pPr>
              <w:overflowPunct/>
              <w:autoSpaceDE/>
              <w:autoSpaceDN/>
              <w:adjustRightInd/>
              <w:rPr>
                <w:sz w:val="24"/>
                <w:szCs w:val="24"/>
                <w:lang w:eastAsia="zh-TW"/>
              </w:rPr>
            </w:pPr>
          </w:p>
          <w:p w14:paraId="084D2D24" w14:textId="6AB8E058" w:rsidR="0049641D" w:rsidRPr="00FE5420" w:rsidRDefault="0049641D"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CA9A2DE" w14:textId="77777777" w:rsidR="0049641D" w:rsidRDefault="00FE5420" w:rsidP="00FE5420">
            <w:pPr>
              <w:overflowPunct/>
              <w:autoSpaceDE/>
              <w:autoSpaceDN/>
              <w:adjustRightInd/>
              <w:rPr>
                <w:sz w:val="22"/>
                <w:szCs w:val="22"/>
                <w:lang w:eastAsia="zh-TW"/>
              </w:rPr>
            </w:pPr>
            <w:r w:rsidRPr="00FE5420">
              <w:rPr>
                <w:sz w:val="22"/>
                <w:szCs w:val="22"/>
                <w:lang w:eastAsia="zh-TW"/>
              </w:rPr>
              <w:t>5-7</w:t>
            </w:r>
          </w:p>
          <w:p w14:paraId="0C2AA719" w14:textId="77777777" w:rsidR="0049641D" w:rsidRDefault="0049641D" w:rsidP="00FE5420">
            <w:pPr>
              <w:overflowPunct/>
              <w:autoSpaceDE/>
              <w:autoSpaceDN/>
              <w:adjustRightInd/>
              <w:rPr>
                <w:sz w:val="22"/>
                <w:szCs w:val="22"/>
                <w:lang w:eastAsia="zh-TW"/>
              </w:rPr>
            </w:pPr>
          </w:p>
          <w:p w14:paraId="0BCB15AA" w14:textId="5B5926C6" w:rsidR="00FE5420" w:rsidRPr="00FE5420" w:rsidRDefault="0049641D"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31461AA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49641D">
              <w:rPr>
                <w:sz w:val="22"/>
                <w:szCs w:val="22"/>
                <w:lang w:eastAsia="zh-TW"/>
              </w:rPr>
              <w:t xml:space="preserve">I need to expand my knowledge of offences, especially reflecting upon ones I do not use very often, including public order offences. Also fully understanding the stalking offence as this is complex to prove. In relation to assaults, mental health, sudden deaths and domestic incidents I have a good range of  knowledge. However, sometimes looking past the here and now is needed to gain  better understanding of history of individuals </w:t>
            </w:r>
            <w:r w:rsidR="0049641D">
              <w:rPr>
                <w:sz w:val="22"/>
                <w:szCs w:val="22"/>
                <w:lang w:eastAsia="zh-TW"/>
              </w:rPr>
              <w:lastRenderedPageBreak/>
              <w:t xml:space="preserve">involved and to gain the best possible outcome.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BF4C2AC" w14:textId="77777777" w:rsidR="008B377B" w:rsidRDefault="00FE5420" w:rsidP="00FE5420">
            <w:pPr>
              <w:overflowPunct/>
              <w:autoSpaceDE/>
              <w:autoSpaceDN/>
              <w:adjustRightInd/>
              <w:rPr>
                <w:sz w:val="22"/>
                <w:szCs w:val="22"/>
                <w:lang w:eastAsia="zh-TW"/>
              </w:rPr>
            </w:pPr>
            <w:r w:rsidRPr="00FE5420">
              <w:rPr>
                <w:b/>
                <w:bCs/>
                <w:sz w:val="22"/>
                <w:szCs w:val="22"/>
                <w:lang w:eastAsia="zh-TW"/>
              </w:rPr>
              <w:t> </w:t>
            </w:r>
            <w:r w:rsidR="00F0305C">
              <w:rPr>
                <w:sz w:val="22"/>
                <w:szCs w:val="22"/>
                <w:lang w:eastAsia="zh-TW"/>
              </w:rPr>
              <w:t>Communication and confidence wi</w:t>
            </w:r>
          </w:p>
          <w:p w14:paraId="3DEE84ED" w14:textId="5C76FDD5" w:rsidR="00FE5420" w:rsidRDefault="00F0305C" w:rsidP="00FE5420">
            <w:pPr>
              <w:overflowPunct/>
              <w:autoSpaceDE/>
              <w:autoSpaceDN/>
              <w:adjustRightInd/>
              <w:rPr>
                <w:sz w:val="22"/>
                <w:szCs w:val="22"/>
                <w:lang w:eastAsia="zh-TW"/>
              </w:rPr>
            </w:pPr>
            <w:r>
              <w:rPr>
                <w:sz w:val="22"/>
                <w:szCs w:val="22"/>
                <w:lang w:eastAsia="zh-TW"/>
              </w:rPr>
              <w:t xml:space="preserve">thin your own work is essential. Having good communication skills allows me to bond with staff better and deal with victims and suspects at a better level achieving better results. </w:t>
            </w:r>
          </w:p>
          <w:p w14:paraId="2AE281EE" w14:textId="77777777" w:rsidR="008B377B" w:rsidRDefault="008B377B" w:rsidP="00FE5420">
            <w:pPr>
              <w:overflowPunct/>
              <w:autoSpaceDE/>
              <w:autoSpaceDN/>
              <w:adjustRightInd/>
              <w:rPr>
                <w:sz w:val="22"/>
                <w:szCs w:val="22"/>
                <w:lang w:eastAsia="zh-TW"/>
              </w:rPr>
            </w:pPr>
          </w:p>
          <w:p w14:paraId="50485C78" w14:textId="307A3CB0" w:rsidR="008B377B" w:rsidRPr="00F0305C" w:rsidRDefault="008B377B" w:rsidP="00FE5420">
            <w:pPr>
              <w:overflowPunct/>
              <w:autoSpaceDE/>
              <w:autoSpaceDN/>
              <w:adjustRightInd/>
              <w:rPr>
                <w:sz w:val="22"/>
                <w:szCs w:val="22"/>
                <w:lang w:eastAsia="zh-TW"/>
              </w:rPr>
            </w:pPr>
            <w:r>
              <w:rPr>
                <w:sz w:val="22"/>
                <w:szCs w:val="22"/>
                <w:lang w:eastAsia="zh-TW"/>
              </w:rPr>
              <w:t>Taser is an optional upskill.</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E071C1A" w14:textId="77777777" w:rsidR="0049641D" w:rsidRDefault="00FE5420" w:rsidP="00FE5420">
            <w:pPr>
              <w:overflowPunct/>
              <w:autoSpaceDE/>
              <w:autoSpaceDN/>
              <w:adjustRightInd/>
              <w:rPr>
                <w:sz w:val="22"/>
                <w:szCs w:val="22"/>
                <w:lang w:eastAsia="zh-TW"/>
              </w:rPr>
            </w:pPr>
            <w:r w:rsidRPr="00FE5420">
              <w:rPr>
                <w:sz w:val="22"/>
                <w:szCs w:val="22"/>
                <w:lang w:eastAsia="zh-TW"/>
              </w:rPr>
              <w:t>8-10</w:t>
            </w:r>
          </w:p>
          <w:p w14:paraId="0B98C742" w14:textId="77777777" w:rsidR="0049641D" w:rsidRDefault="0049641D" w:rsidP="00FE5420">
            <w:pPr>
              <w:overflowPunct/>
              <w:autoSpaceDE/>
              <w:autoSpaceDN/>
              <w:adjustRightInd/>
              <w:rPr>
                <w:sz w:val="22"/>
                <w:szCs w:val="22"/>
                <w:lang w:eastAsia="zh-TW"/>
              </w:rPr>
            </w:pPr>
          </w:p>
          <w:p w14:paraId="2DF232EA" w14:textId="77777777" w:rsidR="0049641D" w:rsidRDefault="0049641D" w:rsidP="00FE5420">
            <w:pPr>
              <w:overflowPunct/>
              <w:autoSpaceDE/>
              <w:autoSpaceDN/>
              <w:adjustRightInd/>
              <w:rPr>
                <w:sz w:val="22"/>
                <w:szCs w:val="22"/>
                <w:lang w:eastAsia="zh-TW"/>
              </w:rPr>
            </w:pPr>
          </w:p>
          <w:p w14:paraId="0C242629" w14:textId="465F31C8" w:rsidR="00FE5420" w:rsidRPr="00FE5420" w:rsidRDefault="0049641D"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DA1C757" w14:textId="77777777" w:rsidR="0049641D" w:rsidRDefault="00FE5420" w:rsidP="00FE5420">
            <w:pPr>
              <w:overflowPunct/>
              <w:autoSpaceDE/>
              <w:autoSpaceDN/>
              <w:adjustRightInd/>
              <w:rPr>
                <w:sz w:val="22"/>
                <w:szCs w:val="22"/>
                <w:lang w:eastAsia="zh-TW"/>
              </w:rPr>
            </w:pPr>
            <w:r w:rsidRPr="00FE5420">
              <w:rPr>
                <w:sz w:val="22"/>
                <w:szCs w:val="22"/>
                <w:lang w:eastAsia="zh-TW"/>
              </w:rPr>
              <w:t>5-7</w:t>
            </w:r>
          </w:p>
          <w:p w14:paraId="490D92D1" w14:textId="77777777" w:rsidR="0049641D" w:rsidRDefault="0049641D" w:rsidP="00FE5420">
            <w:pPr>
              <w:overflowPunct/>
              <w:autoSpaceDE/>
              <w:autoSpaceDN/>
              <w:adjustRightInd/>
              <w:rPr>
                <w:sz w:val="22"/>
                <w:szCs w:val="22"/>
                <w:lang w:eastAsia="zh-TW"/>
              </w:rPr>
            </w:pPr>
          </w:p>
          <w:p w14:paraId="549C8DCF" w14:textId="77777777" w:rsidR="0049641D" w:rsidRDefault="0049641D" w:rsidP="00FE5420">
            <w:pPr>
              <w:overflowPunct/>
              <w:autoSpaceDE/>
              <w:autoSpaceDN/>
              <w:adjustRightInd/>
              <w:rPr>
                <w:sz w:val="22"/>
                <w:szCs w:val="22"/>
                <w:lang w:eastAsia="zh-TW"/>
              </w:rPr>
            </w:pPr>
          </w:p>
          <w:p w14:paraId="33334C9E" w14:textId="14F91F62" w:rsidR="00FE5420" w:rsidRPr="00FE5420" w:rsidRDefault="0049641D"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4DAC7C3"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49641D">
              <w:rPr>
                <w:sz w:val="22"/>
                <w:szCs w:val="22"/>
                <w:lang w:eastAsia="zh-TW"/>
              </w:rPr>
              <w:t>I wish to complete my blue light response course, taser course and method of entry course to be able to gain better practical skills for my role.</w:t>
            </w:r>
          </w:p>
          <w:p w14:paraId="363FA8B6" w14:textId="77777777" w:rsidR="0049641D" w:rsidRDefault="0049641D" w:rsidP="00FE5420">
            <w:pPr>
              <w:overflowPunct/>
              <w:autoSpaceDE/>
              <w:autoSpaceDN/>
              <w:adjustRightInd/>
              <w:rPr>
                <w:sz w:val="24"/>
                <w:szCs w:val="24"/>
                <w:lang w:eastAsia="zh-TW"/>
              </w:rPr>
            </w:pPr>
          </w:p>
          <w:p w14:paraId="0DAB2267" w14:textId="77777777" w:rsidR="0049641D" w:rsidRDefault="0049641D" w:rsidP="00FE5420">
            <w:pPr>
              <w:overflowPunct/>
              <w:autoSpaceDE/>
              <w:autoSpaceDN/>
              <w:adjustRightInd/>
              <w:rPr>
                <w:sz w:val="24"/>
                <w:szCs w:val="24"/>
                <w:lang w:eastAsia="zh-TW"/>
              </w:rPr>
            </w:pPr>
            <w:r>
              <w:rPr>
                <w:sz w:val="24"/>
                <w:szCs w:val="24"/>
                <w:lang w:eastAsia="zh-TW"/>
              </w:rPr>
              <w:t xml:space="preserve">I would also like to experience some Traffic response roles as this is ultimately where I would like to progress too within SWP. </w:t>
            </w:r>
          </w:p>
          <w:p w14:paraId="1380A824" w14:textId="77777777" w:rsidR="0049641D" w:rsidRDefault="0049641D" w:rsidP="00FE5420">
            <w:pPr>
              <w:overflowPunct/>
              <w:autoSpaceDE/>
              <w:autoSpaceDN/>
              <w:adjustRightInd/>
              <w:rPr>
                <w:sz w:val="24"/>
                <w:szCs w:val="24"/>
                <w:lang w:eastAsia="zh-TW"/>
              </w:rPr>
            </w:pPr>
          </w:p>
          <w:p w14:paraId="7DF7D6E0" w14:textId="50C26A75" w:rsidR="0049641D" w:rsidRPr="00FE5420" w:rsidRDefault="0049641D" w:rsidP="00FE5420">
            <w:pPr>
              <w:overflowPunct/>
              <w:autoSpaceDE/>
              <w:autoSpaceDN/>
              <w:adjustRightInd/>
              <w:rPr>
                <w:rFonts w:ascii="Times New Roman" w:hAnsi="Times New Roman" w:cs="Times New Roman"/>
                <w:sz w:val="24"/>
                <w:szCs w:val="24"/>
                <w:lang w:eastAsia="zh-TW"/>
              </w:rPr>
            </w:pPr>
            <w:r>
              <w:rPr>
                <w:sz w:val="24"/>
                <w:szCs w:val="24"/>
                <w:lang w:eastAsia="zh-TW"/>
              </w:rPr>
              <w:t>I am keen to gain a higher level first aid qualification and potentially look to improve my interviewing skills by attending an interviewing course.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797AC22" w14:textId="77777777" w:rsidR="0049641D" w:rsidRDefault="00FE5420" w:rsidP="00FE5420">
            <w:pPr>
              <w:overflowPunct/>
              <w:autoSpaceDE/>
              <w:autoSpaceDN/>
              <w:adjustRightInd/>
              <w:rPr>
                <w:sz w:val="22"/>
                <w:szCs w:val="22"/>
                <w:lang w:eastAsia="zh-TW"/>
              </w:rPr>
            </w:pPr>
            <w:r w:rsidRPr="00FE5420">
              <w:rPr>
                <w:sz w:val="22"/>
                <w:szCs w:val="22"/>
                <w:lang w:eastAsia="zh-TW"/>
              </w:rPr>
              <w:t>8-10</w:t>
            </w:r>
          </w:p>
          <w:p w14:paraId="52BEAFB2" w14:textId="77777777" w:rsidR="0049641D" w:rsidRDefault="0049641D" w:rsidP="00FE5420">
            <w:pPr>
              <w:overflowPunct/>
              <w:autoSpaceDE/>
              <w:autoSpaceDN/>
              <w:adjustRightInd/>
              <w:rPr>
                <w:sz w:val="22"/>
                <w:szCs w:val="22"/>
                <w:lang w:eastAsia="zh-TW"/>
              </w:rPr>
            </w:pPr>
          </w:p>
          <w:p w14:paraId="28B9FF79" w14:textId="77777777" w:rsidR="0049641D" w:rsidRDefault="0049641D" w:rsidP="00FE5420">
            <w:pPr>
              <w:overflowPunct/>
              <w:autoSpaceDE/>
              <w:autoSpaceDN/>
              <w:adjustRightInd/>
              <w:rPr>
                <w:sz w:val="22"/>
                <w:szCs w:val="22"/>
                <w:lang w:eastAsia="zh-TW"/>
              </w:rPr>
            </w:pPr>
          </w:p>
          <w:p w14:paraId="5277763A" w14:textId="19235EFE" w:rsidR="00FE5420" w:rsidRPr="00FE5420" w:rsidRDefault="0049641D"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4326B5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BE7C784" w14:textId="77777777" w:rsidR="0049641D" w:rsidRDefault="0049641D" w:rsidP="00FE5420">
            <w:pPr>
              <w:overflowPunct/>
              <w:autoSpaceDE/>
              <w:autoSpaceDN/>
              <w:adjustRightInd/>
              <w:rPr>
                <w:sz w:val="22"/>
                <w:szCs w:val="22"/>
                <w:lang w:eastAsia="zh-TW"/>
              </w:rPr>
            </w:pPr>
          </w:p>
          <w:p w14:paraId="4873F73C" w14:textId="77777777" w:rsidR="0049641D" w:rsidRDefault="0049641D" w:rsidP="00FE5420">
            <w:pPr>
              <w:overflowPunct/>
              <w:autoSpaceDE/>
              <w:autoSpaceDN/>
              <w:adjustRightInd/>
              <w:rPr>
                <w:sz w:val="22"/>
                <w:szCs w:val="22"/>
                <w:lang w:eastAsia="zh-TW"/>
              </w:rPr>
            </w:pPr>
          </w:p>
          <w:p w14:paraId="19ACC4DF" w14:textId="23E09F87" w:rsidR="0049641D" w:rsidRPr="00FE5420" w:rsidRDefault="0049641D"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C5CAA7B"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49641D">
              <w:rPr>
                <w:sz w:val="22"/>
                <w:szCs w:val="22"/>
                <w:lang w:eastAsia="zh-TW"/>
              </w:rPr>
              <w:t xml:space="preserve">My personal past experiences help me a lot in my role as there are quite a few times I can relate with victims of certain offences due to going through it myself. </w:t>
            </w:r>
          </w:p>
          <w:p w14:paraId="1D40D610" w14:textId="77777777" w:rsidR="0049641D" w:rsidRDefault="0049641D" w:rsidP="00FE5420">
            <w:pPr>
              <w:overflowPunct/>
              <w:autoSpaceDE/>
              <w:autoSpaceDN/>
              <w:adjustRightInd/>
              <w:rPr>
                <w:sz w:val="24"/>
                <w:szCs w:val="24"/>
                <w:lang w:eastAsia="zh-TW"/>
              </w:rPr>
            </w:pPr>
          </w:p>
          <w:p w14:paraId="7D91D81E" w14:textId="77777777" w:rsidR="0049641D" w:rsidRDefault="0049641D" w:rsidP="00FE5420">
            <w:pPr>
              <w:overflowPunct/>
              <w:autoSpaceDE/>
              <w:autoSpaceDN/>
              <w:adjustRightInd/>
              <w:rPr>
                <w:sz w:val="24"/>
                <w:szCs w:val="24"/>
                <w:lang w:eastAsia="zh-TW"/>
              </w:rPr>
            </w:pPr>
            <w:r>
              <w:rPr>
                <w:sz w:val="24"/>
                <w:szCs w:val="24"/>
                <w:lang w:eastAsia="zh-TW"/>
              </w:rPr>
              <w:t xml:space="preserve">I find that the more you understand and listen to people’s experiences and coping mechanisms the more I learn on how best to adapt and offer the best advice/support for incidents. Taking bits from each incident helps me to improve </w:t>
            </w:r>
            <w:r>
              <w:rPr>
                <w:sz w:val="24"/>
                <w:szCs w:val="24"/>
                <w:lang w:eastAsia="zh-TW"/>
              </w:rPr>
              <w:lastRenderedPageBreak/>
              <w:t xml:space="preserve">the way I deal with the next one. </w:t>
            </w:r>
          </w:p>
          <w:p w14:paraId="77401B2B" w14:textId="77777777" w:rsidR="0049641D" w:rsidRDefault="0049641D" w:rsidP="00FE5420">
            <w:pPr>
              <w:overflowPunct/>
              <w:autoSpaceDE/>
              <w:autoSpaceDN/>
              <w:adjustRightInd/>
              <w:rPr>
                <w:sz w:val="24"/>
                <w:szCs w:val="24"/>
                <w:lang w:eastAsia="zh-TW"/>
              </w:rPr>
            </w:pPr>
          </w:p>
          <w:p w14:paraId="4B21BF28" w14:textId="14A2A721" w:rsidR="0049641D" w:rsidRPr="00FE5420" w:rsidRDefault="0049641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find the policing role to be quite a lot about how you speak to people. There are times where remaining emotionless and professional is very difficult however, when being able to do this improves resilience for certain incidents and improves self-strength.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36AE99D6" w14:textId="77777777" w:rsidR="00610BC8" w:rsidRDefault="00610BC8" w:rsidP="00610BC8">
      <w:pPr>
        <w:pStyle w:val="NormalWeb"/>
        <w:spacing w:before="0" w:beforeAutospacing="0" w:after="240" w:afterAutospacing="0" w:line="360" w:lineRule="auto"/>
        <w:rPr>
          <w:sz w:val="36"/>
          <w:szCs w:val="36"/>
        </w:rPr>
      </w:pPr>
      <w:r>
        <w:rPr>
          <w:sz w:val="36"/>
          <w:szCs w:val="36"/>
        </w:rPr>
        <w:t>Reference list</w:t>
      </w:r>
    </w:p>
    <w:p w14:paraId="63508287" w14:textId="77777777" w:rsidR="00610BC8" w:rsidRDefault="00610BC8" w:rsidP="00610BC8">
      <w:pPr>
        <w:pStyle w:val="NormalWeb"/>
        <w:spacing w:before="0" w:beforeAutospacing="0" w:after="240" w:afterAutospacing="0" w:line="360" w:lineRule="auto"/>
      </w:pPr>
      <w:r>
        <w:t xml:space="preserve">Altay, N., Gunasekaran, A., Dubey, R. and Childe, S.J. (2018). Agility and resilience as antecedents of supply chain performance under moderating effects of organizational culture within the humanitarian setting: a dynamic capability view. </w:t>
      </w:r>
      <w:r>
        <w:rPr>
          <w:i/>
          <w:iCs/>
        </w:rPr>
        <w:t>Production Planning &amp; Control</w:t>
      </w:r>
      <w:r>
        <w:t>, 29(14), pp.1158–1174. doi:https://doi.org/10.1080/09537287.2018.1542174.</w:t>
      </w:r>
    </w:p>
    <w:p w14:paraId="22AC6271" w14:textId="77777777" w:rsidR="00610BC8" w:rsidRDefault="00610BC8" w:rsidP="00610BC8">
      <w:pPr>
        <w:pStyle w:val="NormalWeb"/>
        <w:spacing w:before="0" w:beforeAutospacing="0" w:after="240" w:afterAutospacing="0" w:line="360" w:lineRule="auto"/>
      </w:pPr>
      <w:r>
        <w:t xml:space="preserve">Bommes, M., Fazekas, A., Volkenhoff, T. and Oeser, M. (2016). Video Based Intelligent Transportation Systems – State of the Art and Future Development. </w:t>
      </w:r>
      <w:r>
        <w:rPr>
          <w:i/>
          <w:iCs/>
        </w:rPr>
        <w:t>Transportation Research Procedia</w:t>
      </w:r>
      <w:r>
        <w:t>, 14, pp.4495–4504. doi:https://doi.org/10.1016/j.trpro.2016.05.372.</w:t>
      </w:r>
    </w:p>
    <w:p w14:paraId="4A494405" w14:textId="77777777" w:rsidR="00610BC8" w:rsidRDefault="00610BC8" w:rsidP="00610BC8">
      <w:pPr>
        <w:pStyle w:val="NormalWeb"/>
        <w:spacing w:before="0" w:beforeAutospacing="0" w:after="240" w:afterAutospacing="0" w:line="360" w:lineRule="auto"/>
      </w:pPr>
      <w:r>
        <w:t xml:space="preserve">Brown, J., Fielding, J. and Grover, J. (1999). Distinguishing traumatic, vicarious and routine operational stressor exposure and attendant adverse consequences in a sample of police officers. </w:t>
      </w:r>
      <w:r>
        <w:rPr>
          <w:i/>
          <w:iCs/>
        </w:rPr>
        <w:t>Work &amp; Stress</w:t>
      </w:r>
      <w:r>
        <w:t>, 13(4), pp.312–325. doi:https://doi.org/10.1080/02678379950019770.</w:t>
      </w:r>
    </w:p>
    <w:p w14:paraId="77C34BC7" w14:textId="77777777" w:rsidR="00610BC8" w:rsidRDefault="00610BC8" w:rsidP="00610BC8">
      <w:pPr>
        <w:pStyle w:val="NormalWeb"/>
        <w:spacing w:before="0" w:beforeAutospacing="0" w:after="240" w:afterAutospacing="0" w:line="360" w:lineRule="auto"/>
      </w:pPr>
      <w:r>
        <w:t xml:space="preserve">Cassidy, K. (2007). Tuckman Revisited: Proposing a New Model of Group Development for Practitioners. </w:t>
      </w:r>
      <w:r>
        <w:rPr>
          <w:i/>
          <w:iCs/>
        </w:rPr>
        <w:t>Journal of Experiential Education</w:t>
      </w:r>
      <w:r>
        <w:t>, 29(3), pp.413–417. doi:https://doi.org/10.1177/105382590702900318.</w:t>
      </w:r>
    </w:p>
    <w:p w14:paraId="1A3F1AF0" w14:textId="77777777" w:rsidR="00610BC8" w:rsidRDefault="00610BC8" w:rsidP="00610BC8">
      <w:pPr>
        <w:pStyle w:val="NormalWeb"/>
        <w:spacing w:before="0" w:beforeAutospacing="0" w:after="240" w:afterAutospacing="0" w:line="360" w:lineRule="auto"/>
      </w:pPr>
      <w:r>
        <w:t xml:space="preserve">Cherry, K. (2022). </w:t>
      </w:r>
      <w:r>
        <w:rPr>
          <w:i/>
          <w:iCs/>
        </w:rPr>
        <w:t>How Resilience Helps With the Coping of Crisis</w:t>
      </w:r>
      <w:r>
        <w:t>. [online] Verywell Mind. Available at: https://www.verywellmind.com/what-is-resilience-2795059.</w:t>
      </w:r>
    </w:p>
    <w:p w14:paraId="01F93698" w14:textId="77777777" w:rsidR="00610BC8" w:rsidRDefault="00610BC8" w:rsidP="00610BC8">
      <w:pPr>
        <w:pStyle w:val="NormalWeb"/>
        <w:spacing w:before="0" w:beforeAutospacing="0" w:after="240" w:afterAutospacing="0" w:line="360" w:lineRule="auto"/>
      </w:pPr>
      <w:r>
        <w:t xml:space="preserve">Chui, W.H. and Regin Ip, L. (2005). Policing in a Multicultural Society: A Queensland Case Study. </w:t>
      </w:r>
      <w:r>
        <w:rPr>
          <w:i/>
          <w:iCs/>
        </w:rPr>
        <w:t>Police Practice and Research</w:t>
      </w:r>
      <w:r>
        <w:t>, 6(3), pp.279–293. doi:https://doi.org/10.1080/15614260500206301.</w:t>
      </w:r>
    </w:p>
    <w:p w14:paraId="50B00AAF" w14:textId="77777777" w:rsidR="00610BC8" w:rsidRDefault="00610BC8" w:rsidP="00610BC8">
      <w:pPr>
        <w:pStyle w:val="NormalWeb"/>
        <w:spacing w:before="0" w:beforeAutospacing="0" w:after="240" w:afterAutospacing="0" w:line="360" w:lineRule="auto"/>
      </w:pPr>
      <w:r>
        <w:t xml:space="preserve">College of Policing (2013a). </w:t>
      </w:r>
      <w:r>
        <w:rPr>
          <w:i/>
          <w:iCs/>
        </w:rPr>
        <w:t>Disrupting criminality</w:t>
      </w:r>
      <w:r>
        <w:t>. [online] College of Policing. Available at: https://www.college.police.uk/app/roads-policing/disrupting-criminality.</w:t>
      </w:r>
    </w:p>
    <w:p w14:paraId="0C96AE87" w14:textId="77777777" w:rsidR="00610BC8" w:rsidRDefault="00610BC8" w:rsidP="00610BC8">
      <w:pPr>
        <w:pStyle w:val="NormalWeb"/>
        <w:spacing w:before="0" w:beforeAutospacing="0" w:after="240" w:afterAutospacing="0" w:line="360" w:lineRule="auto"/>
      </w:pPr>
      <w:r>
        <w:t xml:space="preserve">College of Policing (2013b). </w:t>
      </w:r>
      <w:r>
        <w:rPr>
          <w:i/>
          <w:iCs/>
        </w:rPr>
        <w:t>Intelligence Strategy</w:t>
      </w:r>
      <w:r>
        <w:t>. [online] College of Policing. Available at: https://www.college.police.uk/app/investigation/investigative-strategies/intelligence-strategy.</w:t>
      </w:r>
    </w:p>
    <w:p w14:paraId="0BB21816" w14:textId="77777777" w:rsidR="00610BC8" w:rsidRDefault="00610BC8" w:rsidP="00610BC8">
      <w:pPr>
        <w:pStyle w:val="NormalWeb"/>
        <w:spacing w:before="0" w:beforeAutospacing="0" w:after="240" w:afterAutospacing="0" w:line="360" w:lineRule="auto"/>
      </w:pPr>
      <w:r>
        <w:lastRenderedPageBreak/>
        <w:t xml:space="preserve">College of Policing (2014). </w:t>
      </w:r>
      <w:r>
        <w:rPr>
          <w:i/>
          <w:iCs/>
        </w:rPr>
        <w:t>Code of Ethics</w:t>
      </w:r>
      <w:r>
        <w:t xml:space="preserve">. [online] </w:t>
      </w:r>
      <w:r>
        <w:rPr>
          <w:i/>
          <w:iCs/>
        </w:rPr>
        <w:t>College of Policing</w:t>
      </w:r>
      <w:r>
        <w:t>. College of Policing. Available at: https://assets.college.police.uk/s3fs-public/2021-02/code_of_ethics.pdf.</w:t>
      </w:r>
    </w:p>
    <w:p w14:paraId="4A52A975" w14:textId="77777777" w:rsidR="00610BC8" w:rsidRDefault="00610BC8" w:rsidP="00610BC8">
      <w:pPr>
        <w:pStyle w:val="NormalWeb"/>
        <w:spacing w:before="0" w:beforeAutospacing="0" w:after="240" w:afterAutospacing="0" w:line="360" w:lineRule="auto"/>
      </w:pPr>
      <w:r>
        <w:t xml:space="preserve">College of Policing (2022a). </w:t>
      </w:r>
      <w:r>
        <w:rPr>
          <w:i/>
          <w:iCs/>
        </w:rPr>
        <w:t>Intelligence management</w:t>
      </w:r>
      <w:r>
        <w:t>. [online] College of Policing. Available at: https://www.college.police.uk/app/intelligence-management.</w:t>
      </w:r>
    </w:p>
    <w:p w14:paraId="603BC073" w14:textId="77777777" w:rsidR="00610BC8" w:rsidRDefault="00610BC8" w:rsidP="00610BC8">
      <w:pPr>
        <w:pStyle w:val="NormalWeb"/>
        <w:spacing w:before="0" w:beforeAutospacing="0" w:after="240" w:afterAutospacing="0" w:line="360" w:lineRule="auto"/>
      </w:pPr>
      <w:r>
        <w:t xml:space="preserve">College of Policing (2022b). </w:t>
      </w:r>
      <w:r>
        <w:rPr>
          <w:i/>
          <w:iCs/>
        </w:rPr>
        <w:t>Intelligence report</w:t>
      </w:r>
      <w:r>
        <w:t>. [online] College of Policing. Available at: https://www.college.police.uk/app/intelligence-management/intelligence-report.</w:t>
      </w:r>
    </w:p>
    <w:p w14:paraId="6F52D889" w14:textId="77777777" w:rsidR="00610BC8" w:rsidRDefault="00610BC8" w:rsidP="00610BC8">
      <w:pPr>
        <w:pStyle w:val="NormalWeb"/>
        <w:spacing w:before="0" w:beforeAutospacing="0" w:after="240" w:afterAutospacing="0" w:line="360" w:lineRule="auto"/>
      </w:pPr>
      <w:r>
        <w:t xml:space="preserve">CPS (n.d.). </w:t>
      </w:r>
      <w:r>
        <w:rPr>
          <w:i/>
          <w:iCs/>
        </w:rPr>
        <w:t>Victim’s personal statement | The Crown Prosecution Service</w:t>
      </w:r>
      <w:r>
        <w:t>. [online] www.cps.gov.uk. Available at: https://www.cps.gov.uk/publication/victims-personal-statement.</w:t>
      </w:r>
    </w:p>
    <w:p w14:paraId="5849FB07" w14:textId="77777777" w:rsidR="00610BC8" w:rsidRDefault="00610BC8" w:rsidP="00610BC8">
      <w:pPr>
        <w:pStyle w:val="NormalWeb"/>
        <w:spacing w:before="0" w:beforeAutospacing="0" w:after="240" w:afterAutospacing="0" w:line="360" w:lineRule="auto"/>
      </w:pPr>
      <w:r>
        <w:t xml:space="preserve">Glover Williams, A. and Finlay, F. (2018). County lines: how gang crime is affecting our young people. </w:t>
      </w:r>
      <w:r>
        <w:rPr>
          <w:i/>
          <w:iCs/>
        </w:rPr>
        <w:t>Archives of Disease in Childhood</w:t>
      </w:r>
      <w:r>
        <w:t>, [online] 104(8), pp.730–732. doi:https://doi.org/10.1136/archdischild-2018-315909.</w:t>
      </w:r>
    </w:p>
    <w:p w14:paraId="29300DBE" w14:textId="77777777" w:rsidR="00610BC8" w:rsidRDefault="00610BC8" w:rsidP="00610BC8">
      <w:pPr>
        <w:pStyle w:val="NormalWeb"/>
        <w:spacing w:before="0" w:beforeAutospacing="0" w:after="240" w:afterAutospacing="0" w:line="360" w:lineRule="auto"/>
      </w:pPr>
      <w:r>
        <w:t xml:space="preserve">Gottschalk, P. (2009). Information Sources in Police Intelligence. </w:t>
      </w:r>
      <w:r>
        <w:rPr>
          <w:i/>
          <w:iCs/>
        </w:rPr>
        <w:t>The Police Journal: Theory, Practice and Principles</w:t>
      </w:r>
      <w:r>
        <w:t>, 82(2), pp.149–170. doi:https://doi.org/10.1350/pojo.2009.82.2.463.</w:t>
      </w:r>
    </w:p>
    <w:p w14:paraId="338BEF77" w14:textId="77777777" w:rsidR="00610BC8" w:rsidRDefault="00610BC8" w:rsidP="00610BC8">
      <w:pPr>
        <w:pStyle w:val="NormalWeb"/>
        <w:spacing w:before="0" w:beforeAutospacing="0" w:after="240" w:afterAutospacing="0" w:line="360" w:lineRule="auto"/>
      </w:pPr>
      <w:r>
        <w:t xml:space="preserve">gov.uk (2020). </w:t>
      </w:r>
      <w:r>
        <w:rPr>
          <w:i/>
          <w:iCs/>
        </w:rPr>
        <w:t>The Police (Complaints and Misconduct) Regulations 2020</w:t>
      </w:r>
      <w:r>
        <w:t>. [online] Legislation.gov.uk. Available at: https://www.legislation.gov.uk/uksi/2020/2/made.</w:t>
      </w:r>
    </w:p>
    <w:p w14:paraId="1A6E7FF9" w14:textId="77777777" w:rsidR="00610BC8" w:rsidRDefault="00610BC8" w:rsidP="00610BC8">
      <w:pPr>
        <w:pStyle w:val="NormalWeb"/>
        <w:spacing w:before="0" w:beforeAutospacing="0" w:after="240" w:afterAutospacing="0" w:line="360" w:lineRule="auto"/>
      </w:pPr>
      <w:r>
        <w:t xml:space="preserve">Hall, J. (2007). Dynamic interactions between two models of team development and learning: Implications for performance and human resource managers. </w:t>
      </w:r>
      <w:r>
        <w:rPr>
          <w:i/>
          <w:iCs/>
        </w:rPr>
        <w:t>Human Resource Development Quarterly</w:t>
      </w:r>
      <w:r>
        <w:t>, 18(3), pp.421–430. doi:https://doi.org/10.1002/hrdq.1211.</w:t>
      </w:r>
    </w:p>
    <w:p w14:paraId="1C3041D6" w14:textId="77777777" w:rsidR="00610BC8" w:rsidRDefault="00610BC8" w:rsidP="00610BC8">
      <w:pPr>
        <w:pStyle w:val="NormalWeb"/>
        <w:spacing w:before="0" w:beforeAutospacing="0" w:after="240" w:afterAutospacing="0" w:line="360" w:lineRule="auto"/>
      </w:pPr>
      <w:r>
        <w:t xml:space="preserve">Herrity, J. (2021). </w:t>
      </w:r>
      <w:r>
        <w:rPr>
          <w:i/>
          <w:iCs/>
        </w:rPr>
        <w:t>10 Steps To Improve Team Cohesiveness in the Workplace</w:t>
      </w:r>
      <w:r>
        <w:t>. [online] Indeed Career Guide. Available at: https://www.indeed.com/career-advice/career-development/team-cohesiveness.</w:t>
      </w:r>
    </w:p>
    <w:p w14:paraId="025A6212" w14:textId="77777777" w:rsidR="00610BC8" w:rsidRDefault="00610BC8" w:rsidP="00610BC8">
      <w:pPr>
        <w:pStyle w:val="NormalWeb"/>
        <w:spacing w:before="0" w:beforeAutospacing="0" w:after="240" w:afterAutospacing="0" w:line="360" w:lineRule="auto"/>
      </w:pPr>
      <w:r>
        <w:t xml:space="preserve">HMICFRS (n.d.). </w:t>
      </w:r>
      <w:r>
        <w:rPr>
          <w:i/>
          <w:iCs/>
        </w:rPr>
        <w:t>Public protection notice (PPN)</w:t>
      </w:r>
      <w:r>
        <w:t>. [online] His Majesty’s Inspectorate of Constabulary and Fire &amp; Rescue Services (HMICFRS) – Home. Available at: https://www.justiceinspectorates.gov.uk/hmicfrs/glossary/public-protection-notice/.</w:t>
      </w:r>
    </w:p>
    <w:p w14:paraId="60711046" w14:textId="77777777" w:rsidR="00610BC8" w:rsidRDefault="00610BC8" w:rsidP="00610BC8">
      <w:pPr>
        <w:pStyle w:val="NormalWeb"/>
        <w:spacing w:before="0" w:beforeAutospacing="0" w:after="240" w:afterAutospacing="0" w:line="360" w:lineRule="auto"/>
      </w:pPr>
      <w:r>
        <w:t xml:space="preserve">Home Office (2020). </w:t>
      </w:r>
      <w:r>
        <w:rPr>
          <w:i/>
          <w:iCs/>
        </w:rPr>
        <w:t>Home Office Guidance Conduct, Efficiency and Effectiveness: Statutory Guidance on Professional Standards, Performance and Integrity in Policing</w:t>
      </w:r>
      <w:r>
        <w:t xml:space="preserve">. [online] </w:t>
      </w:r>
      <w:r>
        <w:lastRenderedPageBreak/>
        <w:t>Available at: https://assets.publishing.service.gov.uk/government/uploads/system/uploads/attachment_data/file/863820/Home_Office_Statutory_Guidance_0502.pdf.</w:t>
      </w:r>
    </w:p>
    <w:p w14:paraId="6C8A2F10" w14:textId="77777777" w:rsidR="00610BC8" w:rsidRDefault="00610BC8" w:rsidP="00610BC8">
      <w:pPr>
        <w:pStyle w:val="NormalWeb"/>
        <w:spacing w:before="0" w:beforeAutospacing="0" w:after="240" w:afterAutospacing="0" w:line="360" w:lineRule="auto"/>
      </w:pPr>
      <w:r>
        <w:t xml:space="preserve">Home Office (2022). </w:t>
      </w:r>
      <w:r>
        <w:rPr>
          <w:i/>
          <w:iCs/>
        </w:rPr>
        <w:t>National ANPR Standards for Policing and Law Enforcement</w:t>
      </w:r>
      <w:r>
        <w:t>. [online] Available at: https://assets.publishing.service.gov.uk/government/uploads/system/uploads/attachment_data/file/1091167/NASPLE_Version_2.4_July_2022.pdf.</w:t>
      </w:r>
    </w:p>
    <w:p w14:paraId="0C3C5D4B" w14:textId="77777777" w:rsidR="00610BC8" w:rsidRDefault="00610BC8" w:rsidP="00610BC8">
      <w:pPr>
        <w:pStyle w:val="NormalWeb"/>
        <w:spacing w:before="0" w:beforeAutospacing="0" w:after="240" w:afterAutospacing="0" w:line="360" w:lineRule="auto"/>
      </w:pPr>
      <w:r>
        <w:t xml:space="preserve">Indeed Editorial Team (2023). </w:t>
      </w:r>
      <w:r>
        <w:rPr>
          <w:i/>
          <w:iCs/>
        </w:rPr>
        <w:t>Dealing With Interpersonal Conflict at Work</w:t>
      </w:r>
      <w:r>
        <w:t>. [online] Indeed Career Guide. Available at: https://www.indeed.com/career-advice/career-development/interpersonal-conflict.</w:t>
      </w:r>
    </w:p>
    <w:p w14:paraId="02D3D00E" w14:textId="77777777" w:rsidR="00610BC8" w:rsidRDefault="00610BC8" w:rsidP="00610BC8">
      <w:pPr>
        <w:pStyle w:val="NormalWeb"/>
        <w:spacing w:before="0" w:beforeAutospacing="0" w:after="240" w:afterAutospacing="0" w:line="360" w:lineRule="auto"/>
      </w:pPr>
      <w:r>
        <w:t xml:space="preserve">Legislation.gov.uk (2012). </w:t>
      </w:r>
      <w:r>
        <w:rPr>
          <w:i/>
          <w:iCs/>
        </w:rPr>
        <w:t>Police and Criminal Evidence Act 1984</w:t>
      </w:r>
      <w:r>
        <w:t>. [online] Legislation.gov.uk. Available at: https://www.legislation.gov.uk/ukpga/1984/60/section/17.</w:t>
      </w:r>
    </w:p>
    <w:p w14:paraId="12E15958" w14:textId="77777777" w:rsidR="00610BC8" w:rsidRDefault="00610BC8" w:rsidP="00610BC8">
      <w:pPr>
        <w:pStyle w:val="NormalWeb"/>
        <w:spacing w:before="0" w:beforeAutospacing="0" w:after="240" w:afterAutospacing="0" w:line="360" w:lineRule="auto"/>
      </w:pPr>
      <w:r>
        <w:t xml:space="preserve">Levi, M. and Maguire, M. (2004). Reducing and preventing organised crime: An evidence-based critique. </w:t>
      </w:r>
      <w:r>
        <w:rPr>
          <w:i/>
          <w:iCs/>
        </w:rPr>
        <w:t>Crime, Law and Social Change</w:t>
      </w:r>
      <w:r>
        <w:t>, 41(5), pp.397–469. doi:https://doi.org/10.1023/b:cris.0000039600.88691.af.</w:t>
      </w:r>
    </w:p>
    <w:p w14:paraId="6A2D378C" w14:textId="77777777" w:rsidR="00610BC8" w:rsidRDefault="00610BC8" w:rsidP="00610BC8">
      <w:pPr>
        <w:pStyle w:val="NormalWeb"/>
        <w:spacing w:before="0" w:beforeAutospacing="0" w:after="240" w:afterAutospacing="0" w:line="360" w:lineRule="auto"/>
      </w:pPr>
      <w:r>
        <w:t xml:space="preserve">Maples, M.F. (1988). Group development: Extending tuckman’s theory. </w:t>
      </w:r>
      <w:r>
        <w:rPr>
          <w:i/>
          <w:iCs/>
        </w:rPr>
        <w:t>The Journal for Specialists in Group Work</w:t>
      </w:r>
      <w:r>
        <w:t>, [online] 13(1), pp.17–23. doi:https://doi.org/10.1080/01933928808411771.</w:t>
      </w:r>
    </w:p>
    <w:p w14:paraId="63B8D7A4" w14:textId="77777777" w:rsidR="00610BC8" w:rsidRDefault="00610BC8" w:rsidP="00610BC8">
      <w:pPr>
        <w:pStyle w:val="NormalWeb"/>
        <w:spacing w:before="0" w:beforeAutospacing="0" w:after="240" w:afterAutospacing="0" w:line="360" w:lineRule="auto"/>
      </w:pPr>
      <w:r>
        <w:t xml:space="preserve">McDonald, G., Vickers, M.H., Mohan, S., Wilkes, L. and Jackson, D. (2010). Workplace conversations: Building and maintaining collaborative capital. </w:t>
      </w:r>
      <w:r>
        <w:rPr>
          <w:i/>
          <w:iCs/>
        </w:rPr>
        <w:t>Contemporary Nurse</w:t>
      </w:r>
      <w:r>
        <w:t>, 36(1-2), pp.96–105. doi:https://doi.org/10.5172/conu.2010.36.1-2.096.</w:t>
      </w:r>
    </w:p>
    <w:p w14:paraId="453589FE" w14:textId="77777777" w:rsidR="00610BC8" w:rsidRDefault="00610BC8" w:rsidP="00610BC8">
      <w:pPr>
        <w:pStyle w:val="NormalWeb"/>
        <w:spacing w:before="0" w:beforeAutospacing="0" w:after="240" w:afterAutospacing="0" w:line="360" w:lineRule="auto"/>
      </w:pPr>
      <w:r>
        <w:t xml:space="preserve">Miller, D.L. (2009). The Stages of Group Development: a Retrospective Study of Dynamic Team Processes. </w:t>
      </w:r>
      <w:r>
        <w:rPr>
          <w:i/>
          <w:iCs/>
        </w:rPr>
        <w:t>Canadian Journal of Administrative Sciences / Revue Canadienne des Sciences de l’Administration</w:t>
      </w:r>
      <w:r>
        <w:t>, [online] 20(2), pp.121–134. doi:https://doi.org/10.1111/j.1936-4490.2003.tb00698.x.</w:t>
      </w:r>
    </w:p>
    <w:p w14:paraId="31FB9FD4" w14:textId="77777777" w:rsidR="00610BC8" w:rsidRDefault="00610BC8" w:rsidP="00610BC8">
      <w:pPr>
        <w:pStyle w:val="NormalWeb"/>
        <w:spacing w:before="0" w:beforeAutospacing="0" w:after="240" w:afterAutospacing="0" w:line="360" w:lineRule="auto"/>
      </w:pPr>
      <w:r>
        <w:t xml:space="preserve">Mind Tools (2019). </w:t>
      </w:r>
      <w:r>
        <w:rPr>
          <w:i/>
          <w:iCs/>
        </w:rPr>
        <w:t>Gibbs’ Reflective Cycle Helping People Learn From Experience</w:t>
      </w:r>
      <w:r>
        <w:t>. [online] Mindtools. Available at: https://www.mindtools.com/pages/article/reflective-cycle.htm.</w:t>
      </w:r>
    </w:p>
    <w:p w14:paraId="1D2F5798" w14:textId="77777777" w:rsidR="00610BC8" w:rsidRDefault="00610BC8" w:rsidP="00610BC8">
      <w:pPr>
        <w:pStyle w:val="NormalWeb"/>
        <w:spacing w:before="0" w:beforeAutospacing="0" w:after="240" w:afterAutospacing="0" w:line="360" w:lineRule="auto"/>
      </w:pPr>
      <w:r>
        <w:lastRenderedPageBreak/>
        <w:t xml:space="preserve">Newburn, T. (2008). </w:t>
      </w:r>
      <w:r>
        <w:rPr>
          <w:i/>
          <w:iCs/>
        </w:rPr>
        <w:t>Handbook of policing</w:t>
      </w:r>
      <w:r>
        <w:t>. 2nd ed. Cullompton, Devon, Uk ; Portland, Or.: Willan Pub.</w:t>
      </w:r>
    </w:p>
    <w:p w14:paraId="3C4011F3" w14:textId="77777777" w:rsidR="00610BC8" w:rsidRDefault="00610BC8" w:rsidP="00610BC8">
      <w:pPr>
        <w:pStyle w:val="NormalWeb"/>
        <w:spacing w:before="0" w:beforeAutospacing="0" w:after="240" w:afterAutospacing="0" w:line="360" w:lineRule="auto"/>
      </w:pPr>
      <w:r>
        <w:t xml:space="preserve">NHS (2021). </w:t>
      </w:r>
      <w:r>
        <w:rPr>
          <w:i/>
          <w:iCs/>
        </w:rPr>
        <w:t>Stress - Every Mind Matters</w:t>
      </w:r>
      <w:r>
        <w:t>. [online] nhs.uk. Available at: https://www.nhs.uk/every-mind-matters/mental-health-issues/stress/#what-is-stress.</w:t>
      </w:r>
    </w:p>
    <w:p w14:paraId="00FD65CE" w14:textId="77777777" w:rsidR="00610BC8" w:rsidRDefault="00610BC8" w:rsidP="00610BC8">
      <w:pPr>
        <w:pStyle w:val="NormalWeb"/>
        <w:spacing w:before="0" w:beforeAutospacing="0" w:after="240" w:afterAutospacing="0" w:line="360" w:lineRule="auto"/>
      </w:pPr>
      <w:r>
        <w:t xml:space="preserve">NSPCC (2021). </w:t>
      </w:r>
      <w:r>
        <w:rPr>
          <w:i/>
          <w:iCs/>
        </w:rPr>
        <w:t>Protecting Children from County Lines</w:t>
      </w:r>
      <w:r>
        <w:t>. [online] NSPCC Learning. Available at: https://learning.nspcc.org.uk/child-abuse-and-neglect/county-lines.</w:t>
      </w:r>
    </w:p>
    <w:p w14:paraId="1437511A" w14:textId="77777777" w:rsidR="00610BC8" w:rsidRDefault="00610BC8" w:rsidP="00610BC8">
      <w:pPr>
        <w:pStyle w:val="NormalWeb"/>
        <w:spacing w:before="0" w:beforeAutospacing="0" w:after="240" w:afterAutospacing="0" w:line="360" w:lineRule="auto"/>
      </w:pPr>
      <w:r>
        <w:t xml:space="preserve">Paul, G., Elam, B. and Verhulst, S.J. (2007). A Longitudinal Study of Students’ Perceptions of Using Deep Breathing Meditation to Reduce Testing Stresses. </w:t>
      </w:r>
      <w:r>
        <w:rPr>
          <w:i/>
          <w:iCs/>
        </w:rPr>
        <w:t>Teaching and Learning in Medicine</w:t>
      </w:r>
      <w:r>
        <w:t>, 19(3), pp.287–292. doi:https://doi.org/10.1080/10401330701366754.</w:t>
      </w:r>
    </w:p>
    <w:p w14:paraId="292F0DF1" w14:textId="77777777" w:rsidR="00610BC8" w:rsidRDefault="00610BC8" w:rsidP="00610BC8">
      <w:pPr>
        <w:pStyle w:val="NormalWeb"/>
        <w:spacing w:before="0" w:beforeAutospacing="0" w:after="240" w:afterAutospacing="0" w:line="360" w:lineRule="auto"/>
      </w:pPr>
      <w:r>
        <w:t xml:space="preserve">Purba, A. and Demou, E. (2019). The relationship between organisational stressors and mental wellbeing within police officers: a systematic review. </w:t>
      </w:r>
      <w:r>
        <w:rPr>
          <w:i/>
          <w:iCs/>
        </w:rPr>
        <w:t>BMC Public Health</w:t>
      </w:r>
      <w:r>
        <w:t>, 19(1). doi:https://doi.org/10.1186/s12889-019-7609-0.</w:t>
      </w:r>
    </w:p>
    <w:p w14:paraId="0D369E13" w14:textId="77777777" w:rsidR="00610BC8" w:rsidRDefault="00610BC8" w:rsidP="00610BC8">
      <w:pPr>
        <w:pStyle w:val="NormalWeb"/>
        <w:spacing w:before="0" w:beforeAutospacing="0" w:after="240" w:afterAutospacing="0" w:line="360" w:lineRule="auto"/>
      </w:pPr>
      <w:r>
        <w:t xml:space="preserve">Pushpak (n.d.). </w:t>
      </w:r>
      <w:r>
        <w:rPr>
          <w:i/>
          <w:iCs/>
        </w:rPr>
        <w:t>About Us - AI Computer Vision Solution Provider | Pushpak AI</w:t>
      </w:r>
      <w:r>
        <w:t>. [online] www.pushpak.ai. Available at: https://www.pushpak.ai/aboutus.html [Accessed 22 Jul. 2023].</w:t>
      </w:r>
    </w:p>
    <w:p w14:paraId="035AEDA0" w14:textId="77777777" w:rsidR="00610BC8" w:rsidRDefault="00610BC8" w:rsidP="00610BC8">
      <w:pPr>
        <w:pStyle w:val="NormalWeb"/>
        <w:spacing w:before="0" w:beforeAutospacing="0" w:after="240" w:afterAutospacing="0" w:line="360" w:lineRule="auto"/>
      </w:pPr>
      <w:r>
        <w:t xml:space="preserve">Pushpak (2023). </w:t>
      </w:r>
      <w:r>
        <w:rPr>
          <w:i/>
          <w:iCs/>
        </w:rPr>
        <w:t>Driver Image Capture with ANPR</w:t>
      </w:r>
      <w:r>
        <w:t>. [online] Pushpak.AI. Available at: https://www.pushpak.ai/pdf/Case-Study-ANPR-Driver-Image-Capture-V1.0.pdf.</w:t>
      </w:r>
    </w:p>
    <w:p w14:paraId="525ABD1F" w14:textId="77777777" w:rsidR="00610BC8" w:rsidRDefault="00610BC8" w:rsidP="00610BC8">
      <w:pPr>
        <w:pStyle w:val="NormalWeb"/>
        <w:spacing w:before="0" w:beforeAutospacing="0" w:after="240" w:afterAutospacing="0" w:line="360" w:lineRule="auto"/>
      </w:pPr>
      <w:r>
        <w:t xml:space="preserve">RAC (2020). </w:t>
      </w:r>
      <w:r>
        <w:rPr>
          <w:i/>
          <w:iCs/>
        </w:rPr>
        <w:t>What is ANPR and how does it work? | RAC Drive</w:t>
      </w:r>
      <w:r>
        <w:t>. [online] www.rac.co.uk. Available at: https://www.rac.co.uk/drive/advice/cameras/what-is-anpr-and-how-does-it-work/.</w:t>
      </w:r>
    </w:p>
    <w:p w14:paraId="7E1633F9" w14:textId="77777777" w:rsidR="00610BC8" w:rsidRDefault="00610BC8" w:rsidP="00610BC8">
      <w:pPr>
        <w:pStyle w:val="NormalWeb"/>
        <w:spacing w:before="0" w:beforeAutospacing="0" w:after="240" w:afterAutospacing="0" w:line="360" w:lineRule="auto"/>
      </w:pPr>
      <w:r>
        <w:t xml:space="preserve">Reichart (2023). </w:t>
      </w:r>
      <w:r>
        <w:rPr>
          <w:i/>
          <w:iCs/>
        </w:rPr>
        <w:t>11 Effective Ways to Improve Team Productivity &amp; Cohesion</w:t>
      </w:r>
      <w:r>
        <w:t>. [online] Progress Blogs. Available at: https://www.progress.com/blogs/11-effective-ways-improve-team-productivity-cohesion.</w:t>
      </w:r>
    </w:p>
    <w:p w14:paraId="34D4DA95" w14:textId="77777777" w:rsidR="00610BC8" w:rsidRDefault="00610BC8" w:rsidP="00610BC8">
      <w:pPr>
        <w:pStyle w:val="NormalWeb"/>
        <w:spacing w:before="0" w:beforeAutospacing="0" w:after="240" w:afterAutospacing="0" w:line="360" w:lineRule="auto"/>
      </w:pPr>
      <w:r>
        <w:t xml:space="preserve">Revolution Learning and Development Ltd. (2022). </w:t>
      </w:r>
      <w:r>
        <w:rPr>
          <w:i/>
          <w:iCs/>
        </w:rPr>
        <w:t>Tuckman’s Team Development Lifecycle Model - Teamwork Articles</w:t>
      </w:r>
      <w:r>
        <w:t>. [online] Available at: https://www.revolutionlearning.co.uk/article/tuckmans-team-development-lifecycle-model/.</w:t>
      </w:r>
    </w:p>
    <w:p w14:paraId="64D25B2C" w14:textId="77777777" w:rsidR="00610BC8" w:rsidRDefault="00610BC8" w:rsidP="00610BC8">
      <w:pPr>
        <w:pStyle w:val="NormalWeb"/>
        <w:spacing w:before="0" w:beforeAutospacing="0" w:after="240" w:afterAutospacing="0" w:line="360" w:lineRule="auto"/>
      </w:pPr>
      <w:r>
        <w:t xml:space="preserve">Richter, P. and Kumpošt, P. (2022). </w:t>
      </w:r>
      <w:r>
        <w:rPr>
          <w:i/>
          <w:iCs/>
        </w:rPr>
        <w:t>ANPR data as a key source of traffic behavior information</w:t>
      </w:r>
      <w:r>
        <w:t>. [online] IEEE Xplore. doi:https://doi.org/10.1109/SCSP54748.2022.9792569.</w:t>
      </w:r>
    </w:p>
    <w:p w14:paraId="7500870A" w14:textId="77777777" w:rsidR="00610BC8" w:rsidRDefault="00610BC8" w:rsidP="00610BC8">
      <w:pPr>
        <w:pStyle w:val="NormalWeb"/>
        <w:spacing w:before="0" w:beforeAutospacing="0" w:after="240" w:afterAutospacing="0" w:line="360" w:lineRule="auto"/>
      </w:pPr>
      <w:r>
        <w:lastRenderedPageBreak/>
        <w:t xml:space="preserve">Sorrell, S. (2021). </w:t>
      </w:r>
      <w:r>
        <w:rPr>
          <w:i/>
          <w:iCs/>
        </w:rPr>
        <w:t>Necessity to arrest explained</w:t>
      </w:r>
      <w:r>
        <w:t>. [online] Higgs Newton Kenyon Solicitors. Available at: https://hnksolicitors.com/advice/necessity-to-arrest-explained/.</w:t>
      </w:r>
    </w:p>
    <w:p w14:paraId="30498597" w14:textId="77777777" w:rsidR="00610BC8" w:rsidRDefault="00610BC8" w:rsidP="00610BC8">
      <w:pPr>
        <w:pStyle w:val="NormalWeb"/>
        <w:spacing w:before="0" w:beforeAutospacing="0" w:after="240" w:afterAutospacing="0" w:line="360" w:lineRule="auto"/>
      </w:pPr>
      <w:r>
        <w:t xml:space="preserve">Sulaiman, N., Jalani, S.N.H.M., Mustafa, M. and Hawari, K. (2013). </w:t>
      </w:r>
      <w:r>
        <w:rPr>
          <w:i/>
          <w:iCs/>
        </w:rPr>
        <w:t>Development of automatic vehicle plate detection system</w:t>
      </w:r>
      <w:r>
        <w:t>. [online] IEEE Xplore. doi:https://doi.org/10.1109/ICSEngT.2013.6650157.</w:t>
      </w:r>
    </w:p>
    <w:p w14:paraId="0F96CE8C" w14:textId="77777777" w:rsidR="00610BC8" w:rsidRDefault="00610BC8" w:rsidP="00610BC8">
      <w:pPr>
        <w:pStyle w:val="NormalWeb"/>
        <w:spacing w:before="0" w:beforeAutospacing="0" w:after="240" w:afterAutospacing="0" w:line="360" w:lineRule="auto"/>
      </w:pPr>
      <w:r>
        <w:t xml:space="preserve">UKFRS (n.d.). </w:t>
      </w:r>
      <w:r>
        <w:rPr>
          <w:i/>
          <w:iCs/>
        </w:rPr>
        <w:t>Guidance | NFCC CPO</w:t>
      </w:r>
      <w:r>
        <w:t>. [online] www.ukfrs.com. Available at: https://www.ukfrs.com/guidance/search/dynamic-risk-assessment.</w:t>
      </w:r>
    </w:p>
    <w:p w14:paraId="277E786C" w14:textId="77777777" w:rsidR="00610BC8" w:rsidRDefault="00610BC8" w:rsidP="00610BC8">
      <w:pPr>
        <w:pStyle w:val="NormalWeb"/>
        <w:spacing w:before="0" w:beforeAutospacing="0" w:after="240" w:afterAutospacing="0" w:line="360" w:lineRule="auto"/>
      </w:pPr>
      <w:r>
        <w:t xml:space="preserve">Westmarland, L. (2005). Police Ethics and Integrity: Breaking the Blue Code of Silence. </w:t>
      </w:r>
      <w:r>
        <w:rPr>
          <w:i/>
          <w:iCs/>
        </w:rPr>
        <w:t>Policing and Society</w:t>
      </w:r>
      <w:r>
        <w:t>, [online] 15(2), pp.145–165. doi:https://doi.org/10.1080/10439460500071721.</w:t>
      </w:r>
    </w:p>
    <w:p w14:paraId="39DE9D7A" w14:textId="77777777" w:rsidR="00610BC8" w:rsidRDefault="00610BC8" w:rsidP="00610BC8">
      <w:pPr>
        <w:pStyle w:val="NormalWeb"/>
        <w:spacing w:before="0" w:beforeAutospacing="0" w:after="240" w:afterAutospacing="0" w:line="360" w:lineRule="auto"/>
      </w:pPr>
      <w:r>
        <w:t xml:space="preserve">Woodward, K. (1997). </w:t>
      </w:r>
      <w:r>
        <w:rPr>
          <w:i/>
          <w:iCs/>
        </w:rPr>
        <w:t>Identity and Difference</w:t>
      </w:r>
      <w:r>
        <w:t xml:space="preserve">. [online] </w:t>
      </w:r>
      <w:r>
        <w:rPr>
          <w:i/>
          <w:iCs/>
        </w:rPr>
        <w:t>Google Books</w:t>
      </w:r>
      <w:r>
        <w:t>. SAGE Publications. Available at: https://books.google.co.uk/books?hl=en&amp;lr=&amp;id=MVZfXdrG7egC&amp;oi=fnd&amp;pg=PA1&amp;dq=loss+of+identity+and+culture&amp;ots=8JKivH_R5l&amp;sig=t0e5-D39coReMj6E-1sWWPQqqnM&amp;redir_esc=y#v=onepage&amp;q=loss%20of%20identity%20and%20culture&amp;f=false [Accessed 23 Aug. 2023].</w:t>
      </w:r>
    </w:p>
    <w:p w14:paraId="6FF5458F" w14:textId="0ED61B7A" w:rsidR="004E3806" w:rsidRPr="00B62A91" w:rsidRDefault="004E3806" w:rsidP="00B459FC">
      <w:pPr>
        <w:rPr>
          <w:sz w:val="24"/>
          <w:szCs w:val="24"/>
        </w:rPr>
      </w:pPr>
    </w:p>
    <w:sectPr w:rsidR="004E3806" w:rsidRPr="00B62A9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E11CC" w14:textId="77777777" w:rsidR="00E132FD" w:rsidRDefault="00E132FD">
      <w:r>
        <w:separator/>
      </w:r>
    </w:p>
  </w:endnote>
  <w:endnote w:type="continuationSeparator" w:id="0">
    <w:p w14:paraId="1CC78AB7" w14:textId="77777777" w:rsidR="00E132FD" w:rsidRDefault="00E13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7CC65" w14:textId="77777777" w:rsidR="00E132FD" w:rsidRDefault="00E132FD">
      <w:r>
        <w:separator/>
      </w:r>
    </w:p>
  </w:footnote>
  <w:footnote w:type="continuationSeparator" w:id="0">
    <w:p w14:paraId="540FADEC" w14:textId="77777777" w:rsidR="00E132FD" w:rsidRDefault="00E132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9887348">
    <w:abstractNumId w:val="22"/>
  </w:num>
  <w:num w:numId="2" w16cid:durableId="1080636802">
    <w:abstractNumId w:val="7"/>
  </w:num>
  <w:num w:numId="3" w16cid:durableId="1671521327">
    <w:abstractNumId w:val="2"/>
  </w:num>
  <w:num w:numId="4" w16cid:durableId="1285773528">
    <w:abstractNumId w:val="1"/>
    <w:lvlOverride w:ilvl="0">
      <w:lvl w:ilvl="0">
        <w:start w:val="1"/>
        <w:numFmt w:val="bullet"/>
        <w:lvlText w:val=""/>
        <w:lvlJc w:val="left"/>
        <w:pPr>
          <w:ind w:left="720" w:hanging="360"/>
        </w:pPr>
        <w:rPr>
          <w:rFonts w:ascii="Symbol" w:hAnsi="Symbol" w:hint="default"/>
        </w:rPr>
      </w:lvl>
    </w:lvlOverride>
  </w:num>
  <w:num w:numId="5" w16cid:durableId="1282616506">
    <w:abstractNumId w:val="24"/>
  </w:num>
  <w:num w:numId="6" w16cid:durableId="1499999423">
    <w:abstractNumId w:val="46"/>
  </w:num>
  <w:num w:numId="7" w16cid:durableId="814953608">
    <w:abstractNumId w:val="48"/>
  </w:num>
  <w:num w:numId="8" w16cid:durableId="1998682982">
    <w:abstractNumId w:val="36"/>
  </w:num>
  <w:num w:numId="9" w16cid:durableId="351103701">
    <w:abstractNumId w:val="34"/>
  </w:num>
  <w:num w:numId="10" w16cid:durableId="356926350">
    <w:abstractNumId w:val="31"/>
  </w:num>
  <w:num w:numId="11" w16cid:durableId="1592279950">
    <w:abstractNumId w:val="32"/>
  </w:num>
  <w:num w:numId="12" w16cid:durableId="204683555">
    <w:abstractNumId w:val="11"/>
  </w:num>
  <w:num w:numId="13" w16cid:durableId="1026372185">
    <w:abstractNumId w:val="35"/>
  </w:num>
  <w:num w:numId="14" w16cid:durableId="910583806">
    <w:abstractNumId w:val="18"/>
  </w:num>
  <w:num w:numId="15" w16cid:durableId="1579559695">
    <w:abstractNumId w:val="17"/>
  </w:num>
  <w:num w:numId="16" w16cid:durableId="288822633">
    <w:abstractNumId w:val="28"/>
  </w:num>
  <w:num w:numId="17" w16cid:durableId="733505535">
    <w:abstractNumId w:val="9"/>
  </w:num>
  <w:num w:numId="18" w16cid:durableId="1679769312">
    <w:abstractNumId w:val="27"/>
  </w:num>
  <w:num w:numId="19" w16cid:durableId="1240478382">
    <w:abstractNumId w:val="16"/>
  </w:num>
  <w:num w:numId="20" w16cid:durableId="1313483278">
    <w:abstractNumId w:val="14"/>
  </w:num>
  <w:num w:numId="21" w16cid:durableId="21054955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7430447">
    <w:abstractNumId w:val="25"/>
  </w:num>
  <w:num w:numId="23" w16cid:durableId="1403483544">
    <w:abstractNumId w:val="19"/>
  </w:num>
  <w:num w:numId="24" w16cid:durableId="605159959">
    <w:abstractNumId w:val="15"/>
  </w:num>
  <w:num w:numId="25" w16cid:durableId="673384385">
    <w:abstractNumId w:val="12"/>
  </w:num>
  <w:num w:numId="26" w16cid:durableId="276370162">
    <w:abstractNumId w:val="29"/>
  </w:num>
  <w:num w:numId="27" w16cid:durableId="28841260">
    <w:abstractNumId w:val="20"/>
  </w:num>
  <w:num w:numId="28" w16cid:durableId="2444120">
    <w:abstractNumId w:val="42"/>
  </w:num>
  <w:num w:numId="29" w16cid:durableId="409737149">
    <w:abstractNumId w:val="37"/>
  </w:num>
  <w:num w:numId="30" w16cid:durableId="793668839">
    <w:abstractNumId w:val="41"/>
  </w:num>
  <w:num w:numId="31" w16cid:durableId="1118187246">
    <w:abstractNumId w:val="21"/>
  </w:num>
  <w:num w:numId="32" w16cid:durableId="520583535">
    <w:abstractNumId w:val="44"/>
  </w:num>
  <w:num w:numId="33" w16cid:durableId="1614938724">
    <w:abstractNumId w:val="33"/>
  </w:num>
  <w:num w:numId="34" w16cid:durableId="564603495">
    <w:abstractNumId w:val="13"/>
  </w:num>
  <w:num w:numId="35" w16cid:durableId="1631781898">
    <w:abstractNumId w:val="45"/>
  </w:num>
  <w:num w:numId="36" w16cid:durableId="2125342718">
    <w:abstractNumId w:val="40"/>
  </w:num>
  <w:num w:numId="37" w16cid:durableId="144512446">
    <w:abstractNumId w:val="5"/>
  </w:num>
  <w:num w:numId="38" w16cid:durableId="311297406">
    <w:abstractNumId w:val="47"/>
  </w:num>
  <w:num w:numId="39" w16cid:durableId="308442227">
    <w:abstractNumId w:val="43"/>
  </w:num>
  <w:num w:numId="40" w16cid:durableId="760570082">
    <w:abstractNumId w:val="38"/>
  </w:num>
  <w:num w:numId="41" w16cid:durableId="862744307">
    <w:abstractNumId w:val="39"/>
  </w:num>
  <w:num w:numId="42" w16cid:durableId="1634407189">
    <w:abstractNumId w:val="4"/>
  </w:num>
  <w:num w:numId="43" w16cid:durableId="292909865">
    <w:abstractNumId w:val="6"/>
  </w:num>
  <w:num w:numId="44" w16cid:durableId="854881195">
    <w:abstractNumId w:val="26"/>
  </w:num>
  <w:num w:numId="45" w16cid:durableId="862672718">
    <w:abstractNumId w:val="8"/>
  </w:num>
  <w:num w:numId="46" w16cid:durableId="1258441064">
    <w:abstractNumId w:val="3"/>
  </w:num>
  <w:num w:numId="47" w16cid:durableId="2126195241">
    <w:abstractNumId w:val="0"/>
  </w:num>
  <w:num w:numId="48" w16cid:durableId="393701681">
    <w:abstractNumId w:val="23"/>
  </w:num>
  <w:num w:numId="49" w16cid:durableId="1253467731">
    <w:abstractNumId w:val="30"/>
  </w:num>
  <w:num w:numId="50" w16cid:durableId="287585882">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D0E"/>
    <w:rsid w:val="00003990"/>
    <w:rsid w:val="000045B8"/>
    <w:rsid w:val="00010D6A"/>
    <w:rsid w:val="00020EEC"/>
    <w:rsid w:val="00022DEF"/>
    <w:rsid w:val="00023BB0"/>
    <w:rsid w:val="00025650"/>
    <w:rsid w:val="00026FAB"/>
    <w:rsid w:val="00027B1F"/>
    <w:rsid w:val="0003088B"/>
    <w:rsid w:val="000325D9"/>
    <w:rsid w:val="000372B2"/>
    <w:rsid w:val="0004079F"/>
    <w:rsid w:val="000455CA"/>
    <w:rsid w:val="00045B87"/>
    <w:rsid w:val="00045C07"/>
    <w:rsid w:val="0005042F"/>
    <w:rsid w:val="000536D7"/>
    <w:rsid w:val="00055D43"/>
    <w:rsid w:val="00056FAC"/>
    <w:rsid w:val="00057751"/>
    <w:rsid w:val="00062E39"/>
    <w:rsid w:val="00080E58"/>
    <w:rsid w:val="00082445"/>
    <w:rsid w:val="00083D99"/>
    <w:rsid w:val="00084EA6"/>
    <w:rsid w:val="00085699"/>
    <w:rsid w:val="00087891"/>
    <w:rsid w:val="00091F52"/>
    <w:rsid w:val="000926B9"/>
    <w:rsid w:val="00092970"/>
    <w:rsid w:val="00092BC7"/>
    <w:rsid w:val="00093720"/>
    <w:rsid w:val="000938E6"/>
    <w:rsid w:val="00093B3C"/>
    <w:rsid w:val="0009488C"/>
    <w:rsid w:val="00095C1B"/>
    <w:rsid w:val="00096DEA"/>
    <w:rsid w:val="000A4240"/>
    <w:rsid w:val="000A469A"/>
    <w:rsid w:val="000B1E96"/>
    <w:rsid w:val="000B4190"/>
    <w:rsid w:val="000B522D"/>
    <w:rsid w:val="000C378F"/>
    <w:rsid w:val="000C6665"/>
    <w:rsid w:val="000C6892"/>
    <w:rsid w:val="000C6FFE"/>
    <w:rsid w:val="000D00D9"/>
    <w:rsid w:val="000D0BB6"/>
    <w:rsid w:val="000D3D48"/>
    <w:rsid w:val="000E26B0"/>
    <w:rsid w:val="000E5A17"/>
    <w:rsid w:val="000F1599"/>
    <w:rsid w:val="000F1769"/>
    <w:rsid w:val="000F6196"/>
    <w:rsid w:val="000F7ECD"/>
    <w:rsid w:val="00102E64"/>
    <w:rsid w:val="0010312C"/>
    <w:rsid w:val="00106DC7"/>
    <w:rsid w:val="00112391"/>
    <w:rsid w:val="00114A17"/>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051D"/>
    <w:rsid w:val="001D169A"/>
    <w:rsid w:val="001D229F"/>
    <w:rsid w:val="001D6162"/>
    <w:rsid w:val="001E7592"/>
    <w:rsid w:val="001F3878"/>
    <w:rsid w:val="001F4552"/>
    <w:rsid w:val="002019EB"/>
    <w:rsid w:val="0020210A"/>
    <w:rsid w:val="002030F2"/>
    <w:rsid w:val="00205051"/>
    <w:rsid w:val="00205E7D"/>
    <w:rsid w:val="00211F65"/>
    <w:rsid w:val="00217A0B"/>
    <w:rsid w:val="0022001B"/>
    <w:rsid w:val="00220D06"/>
    <w:rsid w:val="002219BA"/>
    <w:rsid w:val="002246A0"/>
    <w:rsid w:val="00224AF9"/>
    <w:rsid w:val="00230439"/>
    <w:rsid w:val="0023052E"/>
    <w:rsid w:val="00235176"/>
    <w:rsid w:val="00236061"/>
    <w:rsid w:val="00240BEA"/>
    <w:rsid w:val="0024100E"/>
    <w:rsid w:val="00241C1B"/>
    <w:rsid w:val="0024288B"/>
    <w:rsid w:val="00242DD7"/>
    <w:rsid w:val="00255D8E"/>
    <w:rsid w:val="00260CE8"/>
    <w:rsid w:val="002657E9"/>
    <w:rsid w:val="0026665E"/>
    <w:rsid w:val="00270EEB"/>
    <w:rsid w:val="0027147E"/>
    <w:rsid w:val="00272E08"/>
    <w:rsid w:val="00274DE8"/>
    <w:rsid w:val="002761F4"/>
    <w:rsid w:val="002775E1"/>
    <w:rsid w:val="00277979"/>
    <w:rsid w:val="002808EB"/>
    <w:rsid w:val="0028095D"/>
    <w:rsid w:val="00281705"/>
    <w:rsid w:val="00291ADD"/>
    <w:rsid w:val="00294868"/>
    <w:rsid w:val="00295CA1"/>
    <w:rsid w:val="00296A43"/>
    <w:rsid w:val="002A291A"/>
    <w:rsid w:val="002A5604"/>
    <w:rsid w:val="002B1701"/>
    <w:rsid w:val="002B1736"/>
    <w:rsid w:val="002B23C3"/>
    <w:rsid w:val="002B443A"/>
    <w:rsid w:val="002B5B35"/>
    <w:rsid w:val="002C256A"/>
    <w:rsid w:val="002C496D"/>
    <w:rsid w:val="002C4A6C"/>
    <w:rsid w:val="002D05EB"/>
    <w:rsid w:val="002D2F29"/>
    <w:rsid w:val="002D2FD3"/>
    <w:rsid w:val="002D36A6"/>
    <w:rsid w:val="002E33B6"/>
    <w:rsid w:val="002E4904"/>
    <w:rsid w:val="002E7017"/>
    <w:rsid w:val="002F365D"/>
    <w:rsid w:val="002F4F6E"/>
    <w:rsid w:val="003015C3"/>
    <w:rsid w:val="0030698D"/>
    <w:rsid w:val="0031350A"/>
    <w:rsid w:val="00316815"/>
    <w:rsid w:val="003168CA"/>
    <w:rsid w:val="00317D33"/>
    <w:rsid w:val="00321255"/>
    <w:rsid w:val="0032230D"/>
    <w:rsid w:val="00322A0B"/>
    <w:rsid w:val="003338FC"/>
    <w:rsid w:val="00335FC5"/>
    <w:rsid w:val="00340E9A"/>
    <w:rsid w:val="003516C0"/>
    <w:rsid w:val="00352E59"/>
    <w:rsid w:val="00354DBE"/>
    <w:rsid w:val="00355210"/>
    <w:rsid w:val="00365DF9"/>
    <w:rsid w:val="0036668D"/>
    <w:rsid w:val="00372DB4"/>
    <w:rsid w:val="00373B9B"/>
    <w:rsid w:val="0037490C"/>
    <w:rsid w:val="00375AF5"/>
    <w:rsid w:val="003761BD"/>
    <w:rsid w:val="003769F6"/>
    <w:rsid w:val="00385414"/>
    <w:rsid w:val="00390074"/>
    <w:rsid w:val="003905AC"/>
    <w:rsid w:val="0039762B"/>
    <w:rsid w:val="003A0786"/>
    <w:rsid w:val="003A0C37"/>
    <w:rsid w:val="003A1B6B"/>
    <w:rsid w:val="003A2F82"/>
    <w:rsid w:val="003A3416"/>
    <w:rsid w:val="003A46C0"/>
    <w:rsid w:val="003A600E"/>
    <w:rsid w:val="003A6513"/>
    <w:rsid w:val="003B16C7"/>
    <w:rsid w:val="003C19F1"/>
    <w:rsid w:val="003C4186"/>
    <w:rsid w:val="003C458C"/>
    <w:rsid w:val="003C6185"/>
    <w:rsid w:val="003D0D2D"/>
    <w:rsid w:val="003D4710"/>
    <w:rsid w:val="003D773E"/>
    <w:rsid w:val="003E16D7"/>
    <w:rsid w:val="003E197E"/>
    <w:rsid w:val="003E2613"/>
    <w:rsid w:val="004037D7"/>
    <w:rsid w:val="004046F0"/>
    <w:rsid w:val="0040668F"/>
    <w:rsid w:val="00412677"/>
    <w:rsid w:val="0041496C"/>
    <w:rsid w:val="00417925"/>
    <w:rsid w:val="0042681F"/>
    <w:rsid w:val="004277AC"/>
    <w:rsid w:val="00433A6B"/>
    <w:rsid w:val="004348AE"/>
    <w:rsid w:val="004376C0"/>
    <w:rsid w:val="0044115F"/>
    <w:rsid w:val="0044223A"/>
    <w:rsid w:val="0044548C"/>
    <w:rsid w:val="00446792"/>
    <w:rsid w:val="00446F80"/>
    <w:rsid w:val="00450C83"/>
    <w:rsid w:val="00451851"/>
    <w:rsid w:val="00453343"/>
    <w:rsid w:val="0045568F"/>
    <w:rsid w:val="004608B9"/>
    <w:rsid w:val="00460ADB"/>
    <w:rsid w:val="00465947"/>
    <w:rsid w:val="00470BB1"/>
    <w:rsid w:val="004718F7"/>
    <w:rsid w:val="00473153"/>
    <w:rsid w:val="004743AF"/>
    <w:rsid w:val="00482C17"/>
    <w:rsid w:val="00490D3A"/>
    <w:rsid w:val="004911B4"/>
    <w:rsid w:val="0049196A"/>
    <w:rsid w:val="004923DA"/>
    <w:rsid w:val="00492506"/>
    <w:rsid w:val="00493434"/>
    <w:rsid w:val="004962F9"/>
    <w:rsid w:val="0049641D"/>
    <w:rsid w:val="004966C2"/>
    <w:rsid w:val="004968E2"/>
    <w:rsid w:val="004A2A49"/>
    <w:rsid w:val="004A55EF"/>
    <w:rsid w:val="004B38E7"/>
    <w:rsid w:val="004B600B"/>
    <w:rsid w:val="004B6822"/>
    <w:rsid w:val="004B69F6"/>
    <w:rsid w:val="004C2D3A"/>
    <w:rsid w:val="004C358E"/>
    <w:rsid w:val="004D03C4"/>
    <w:rsid w:val="004D0BF1"/>
    <w:rsid w:val="004D24D2"/>
    <w:rsid w:val="004D35A4"/>
    <w:rsid w:val="004D445F"/>
    <w:rsid w:val="004D53D5"/>
    <w:rsid w:val="004D7C90"/>
    <w:rsid w:val="004E087B"/>
    <w:rsid w:val="004E3806"/>
    <w:rsid w:val="004E44A4"/>
    <w:rsid w:val="004E7B8B"/>
    <w:rsid w:val="004E7BDD"/>
    <w:rsid w:val="004F1E21"/>
    <w:rsid w:val="004F740D"/>
    <w:rsid w:val="004F7B8F"/>
    <w:rsid w:val="00500748"/>
    <w:rsid w:val="005011D6"/>
    <w:rsid w:val="0050167A"/>
    <w:rsid w:val="00503D45"/>
    <w:rsid w:val="005042F1"/>
    <w:rsid w:val="00504C8A"/>
    <w:rsid w:val="00513C7D"/>
    <w:rsid w:val="005169D1"/>
    <w:rsid w:val="0052056E"/>
    <w:rsid w:val="00521123"/>
    <w:rsid w:val="00521221"/>
    <w:rsid w:val="00536FA9"/>
    <w:rsid w:val="005414F4"/>
    <w:rsid w:val="00546187"/>
    <w:rsid w:val="005463F1"/>
    <w:rsid w:val="005534F2"/>
    <w:rsid w:val="00557D77"/>
    <w:rsid w:val="00562EAA"/>
    <w:rsid w:val="00563B58"/>
    <w:rsid w:val="005640C4"/>
    <w:rsid w:val="00564C53"/>
    <w:rsid w:val="0056684C"/>
    <w:rsid w:val="005668C8"/>
    <w:rsid w:val="005749D0"/>
    <w:rsid w:val="00574A0C"/>
    <w:rsid w:val="00576E4C"/>
    <w:rsid w:val="0057780F"/>
    <w:rsid w:val="00581E0A"/>
    <w:rsid w:val="00586D89"/>
    <w:rsid w:val="005909F1"/>
    <w:rsid w:val="005916B8"/>
    <w:rsid w:val="005A1B4C"/>
    <w:rsid w:val="005A1BA3"/>
    <w:rsid w:val="005A545C"/>
    <w:rsid w:val="005A633E"/>
    <w:rsid w:val="005B1CF8"/>
    <w:rsid w:val="005B38C0"/>
    <w:rsid w:val="005B4260"/>
    <w:rsid w:val="005B5DE5"/>
    <w:rsid w:val="005C1567"/>
    <w:rsid w:val="005C3330"/>
    <w:rsid w:val="005C6CE5"/>
    <w:rsid w:val="005D3F07"/>
    <w:rsid w:val="005D583E"/>
    <w:rsid w:val="005E13EA"/>
    <w:rsid w:val="005E423A"/>
    <w:rsid w:val="005E53BD"/>
    <w:rsid w:val="00606E27"/>
    <w:rsid w:val="006108C9"/>
    <w:rsid w:val="00610BC8"/>
    <w:rsid w:val="0061115F"/>
    <w:rsid w:val="00614314"/>
    <w:rsid w:val="00615C7E"/>
    <w:rsid w:val="00616493"/>
    <w:rsid w:val="00620C3E"/>
    <w:rsid w:val="0062158D"/>
    <w:rsid w:val="00622CB9"/>
    <w:rsid w:val="00630F39"/>
    <w:rsid w:val="006326D1"/>
    <w:rsid w:val="00632E0A"/>
    <w:rsid w:val="00633165"/>
    <w:rsid w:val="00636B6C"/>
    <w:rsid w:val="006447DE"/>
    <w:rsid w:val="0065276E"/>
    <w:rsid w:val="00654329"/>
    <w:rsid w:val="00654CEC"/>
    <w:rsid w:val="00655507"/>
    <w:rsid w:val="00656D91"/>
    <w:rsid w:val="00666AEA"/>
    <w:rsid w:val="006712A7"/>
    <w:rsid w:val="006722F0"/>
    <w:rsid w:val="006733CC"/>
    <w:rsid w:val="00674FC2"/>
    <w:rsid w:val="00677E42"/>
    <w:rsid w:val="00682334"/>
    <w:rsid w:val="00684B16"/>
    <w:rsid w:val="00691AFE"/>
    <w:rsid w:val="00694C00"/>
    <w:rsid w:val="00696F65"/>
    <w:rsid w:val="006A7A6D"/>
    <w:rsid w:val="006B5E67"/>
    <w:rsid w:val="006C2EB5"/>
    <w:rsid w:val="006C31C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0B2C"/>
    <w:rsid w:val="00720B43"/>
    <w:rsid w:val="0072678F"/>
    <w:rsid w:val="00727C4C"/>
    <w:rsid w:val="00734809"/>
    <w:rsid w:val="007406E1"/>
    <w:rsid w:val="00743E40"/>
    <w:rsid w:val="00751263"/>
    <w:rsid w:val="00755D70"/>
    <w:rsid w:val="0075704F"/>
    <w:rsid w:val="00763B2D"/>
    <w:rsid w:val="00772924"/>
    <w:rsid w:val="00784EC4"/>
    <w:rsid w:val="00786BB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5444"/>
    <w:rsid w:val="007D78CC"/>
    <w:rsid w:val="007E02EF"/>
    <w:rsid w:val="007E2846"/>
    <w:rsid w:val="007E4FC2"/>
    <w:rsid w:val="007F3CA5"/>
    <w:rsid w:val="007F3F7E"/>
    <w:rsid w:val="007F5497"/>
    <w:rsid w:val="0081041B"/>
    <w:rsid w:val="00810DF1"/>
    <w:rsid w:val="0081148A"/>
    <w:rsid w:val="00813CEC"/>
    <w:rsid w:val="00814A5F"/>
    <w:rsid w:val="0081534C"/>
    <w:rsid w:val="008171E4"/>
    <w:rsid w:val="00817458"/>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1FA"/>
    <w:rsid w:val="00844D98"/>
    <w:rsid w:val="00846D84"/>
    <w:rsid w:val="0085230E"/>
    <w:rsid w:val="0085355E"/>
    <w:rsid w:val="008550A1"/>
    <w:rsid w:val="00861035"/>
    <w:rsid w:val="00861038"/>
    <w:rsid w:val="00861566"/>
    <w:rsid w:val="00865008"/>
    <w:rsid w:val="00866B50"/>
    <w:rsid w:val="008708F1"/>
    <w:rsid w:val="008730DD"/>
    <w:rsid w:val="00880539"/>
    <w:rsid w:val="008859E8"/>
    <w:rsid w:val="008861E6"/>
    <w:rsid w:val="0088737B"/>
    <w:rsid w:val="00892716"/>
    <w:rsid w:val="00893067"/>
    <w:rsid w:val="008933DE"/>
    <w:rsid w:val="00894509"/>
    <w:rsid w:val="00895FCE"/>
    <w:rsid w:val="00897F3E"/>
    <w:rsid w:val="008A1BA8"/>
    <w:rsid w:val="008A21B4"/>
    <w:rsid w:val="008A4576"/>
    <w:rsid w:val="008A5ACA"/>
    <w:rsid w:val="008B07DE"/>
    <w:rsid w:val="008B28E7"/>
    <w:rsid w:val="008B377B"/>
    <w:rsid w:val="008B7B28"/>
    <w:rsid w:val="008C14C7"/>
    <w:rsid w:val="008C2264"/>
    <w:rsid w:val="008C2FFB"/>
    <w:rsid w:val="008C6EEA"/>
    <w:rsid w:val="008D5813"/>
    <w:rsid w:val="008D634E"/>
    <w:rsid w:val="008D778A"/>
    <w:rsid w:val="008E4FAC"/>
    <w:rsid w:val="008E738B"/>
    <w:rsid w:val="008F22BD"/>
    <w:rsid w:val="008F72B0"/>
    <w:rsid w:val="009066BB"/>
    <w:rsid w:val="009079BD"/>
    <w:rsid w:val="00912BD9"/>
    <w:rsid w:val="00920E5B"/>
    <w:rsid w:val="00926436"/>
    <w:rsid w:val="0093018C"/>
    <w:rsid w:val="00932832"/>
    <w:rsid w:val="00932CCA"/>
    <w:rsid w:val="00953E15"/>
    <w:rsid w:val="009544C0"/>
    <w:rsid w:val="00954FA4"/>
    <w:rsid w:val="00956AE9"/>
    <w:rsid w:val="00964CC6"/>
    <w:rsid w:val="00974743"/>
    <w:rsid w:val="00991FDA"/>
    <w:rsid w:val="009927A1"/>
    <w:rsid w:val="00993EEA"/>
    <w:rsid w:val="009959B4"/>
    <w:rsid w:val="0099774D"/>
    <w:rsid w:val="009A5F3B"/>
    <w:rsid w:val="009B0B61"/>
    <w:rsid w:val="009B28C0"/>
    <w:rsid w:val="009B7136"/>
    <w:rsid w:val="009B7806"/>
    <w:rsid w:val="009B7EB1"/>
    <w:rsid w:val="009C3AC2"/>
    <w:rsid w:val="009C5C2D"/>
    <w:rsid w:val="009C5DAB"/>
    <w:rsid w:val="009D4365"/>
    <w:rsid w:val="009D4E3B"/>
    <w:rsid w:val="009D7BC9"/>
    <w:rsid w:val="009E0C5A"/>
    <w:rsid w:val="009E1982"/>
    <w:rsid w:val="009E4D2C"/>
    <w:rsid w:val="009F06B6"/>
    <w:rsid w:val="009F0978"/>
    <w:rsid w:val="009F2B51"/>
    <w:rsid w:val="009F3AEC"/>
    <w:rsid w:val="00A00081"/>
    <w:rsid w:val="00A015F7"/>
    <w:rsid w:val="00A07616"/>
    <w:rsid w:val="00A10D56"/>
    <w:rsid w:val="00A12AAE"/>
    <w:rsid w:val="00A16DD1"/>
    <w:rsid w:val="00A22441"/>
    <w:rsid w:val="00A23F3B"/>
    <w:rsid w:val="00A24406"/>
    <w:rsid w:val="00A25F64"/>
    <w:rsid w:val="00A27CC2"/>
    <w:rsid w:val="00A3221B"/>
    <w:rsid w:val="00A3273B"/>
    <w:rsid w:val="00A40ED6"/>
    <w:rsid w:val="00A43092"/>
    <w:rsid w:val="00A470EE"/>
    <w:rsid w:val="00A47621"/>
    <w:rsid w:val="00A479CD"/>
    <w:rsid w:val="00A50CFC"/>
    <w:rsid w:val="00A52918"/>
    <w:rsid w:val="00A54D67"/>
    <w:rsid w:val="00A55A3F"/>
    <w:rsid w:val="00A56BC4"/>
    <w:rsid w:val="00A64D12"/>
    <w:rsid w:val="00A652F6"/>
    <w:rsid w:val="00A70A72"/>
    <w:rsid w:val="00A732EA"/>
    <w:rsid w:val="00A7489E"/>
    <w:rsid w:val="00A8015F"/>
    <w:rsid w:val="00A80BD2"/>
    <w:rsid w:val="00A85039"/>
    <w:rsid w:val="00A851F7"/>
    <w:rsid w:val="00A9016A"/>
    <w:rsid w:val="00A906AA"/>
    <w:rsid w:val="00A94C5E"/>
    <w:rsid w:val="00AA241A"/>
    <w:rsid w:val="00AA252C"/>
    <w:rsid w:val="00AA666E"/>
    <w:rsid w:val="00AB5518"/>
    <w:rsid w:val="00AB7044"/>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26959"/>
    <w:rsid w:val="00B31C91"/>
    <w:rsid w:val="00B320D1"/>
    <w:rsid w:val="00B3747F"/>
    <w:rsid w:val="00B406BA"/>
    <w:rsid w:val="00B43194"/>
    <w:rsid w:val="00B459FC"/>
    <w:rsid w:val="00B47734"/>
    <w:rsid w:val="00B50FBA"/>
    <w:rsid w:val="00B558EB"/>
    <w:rsid w:val="00B577D3"/>
    <w:rsid w:val="00B60466"/>
    <w:rsid w:val="00B62A91"/>
    <w:rsid w:val="00B6548F"/>
    <w:rsid w:val="00B70628"/>
    <w:rsid w:val="00B736A5"/>
    <w:rsid w:val="00B7502A"/>
    <w:rsid w:val="00B77305"/>
    <w:rsid w:val="00B82CC2"/>
    <w:rsid w:val="00B84301"/>
    <w:rsid w:val="00B84A89"/>
    <w:rsid w:val="00B92BEF"/>
    <w:rsid w:val="00B9689A"/>
    <w:rsid w:val="00BA1FFA"/>
    <w:rsid w:val="00BA358B"/>
    <w:rsid w:val="00BA4BCA"/>
    <w:rsid w:val="00BA759B"/>
    <w:rsid w:val="00BA7FF1"/>
    <w:rsid w:val="00BB06CB"/>
    <w:rsid w:val="00BB261F"/>
    <w:rsid w:val="00BB2887"/>
    <w:rsid w:val="00BB5B62"/>
    <w:rsid w:val="00BB5EAA"/>
    <w:rsid w:val="00BB5F11"/>
    <w:rsid w:val="00BC0401"/>
    <w:rsid w:val="00BC04FA"/>
    <w:rsid w:val="00BC1C22"/>
    <w:rsid w:val="00BC2AAF"/>
    <w:rsid w:val="00BC460B"/>
    <w:rsid w:val="00BC5725"/>
    <w:rsid w:val="00BC69E8"/>
    <w:rsid w:val="00BD2C89"/>
    <w:rsid w:val="00BD30B1"/>
    <w:rsid w:val="00BE0F7B"/>
    <w:rsid w:val="00BE10C2"/>
    <w:rsid w:val="00C01D14"/>
    <w:rsid w:val="00C025B4"/>
    <w:rsid w:val="00C02E58"/>
    <w:rsid w:val="00C035FA"/>
    <w:rsid w:val="00C11F61"/>
    <w:rsid w:val="00C161FD"/>
    <w:rsid w:val="00C23F17"/>
    <w:rsid w:val="00C26D0D"/>
    <w:rsid w:val="00C27C95"/>
    <w:rsid w:val="00C300D2"/>
    <w:rsid w:val="00C3270F"/>
    <w:rsid w:val="00C3278B"/>
    <w:rsid w:val="00C33375"/>
    <w:rsid w:val="00C34C23"/>
    <w:rsid w:val="00C42005"/>
    <w:rsid w:val="00C421C1"/>
    <w:rsid w:val="00C44446"/>
    <w:rsid w:val="00C4664D"/>
    <w:rsid w:val="00C46E36"/>
    <w:rsid w:val="00C472AA"/>
    <w:rsid w:val="00C50A05"/>
    <w:rsid w:val="00C54AED"/>
    <w:rsid w:val="00C55B2F"/>
    <w:rsid w:val="00C63D00"/>
    <w:rsid w:val="00C6441B"/>
    <w:rsid w:val="00C7108B"/>
    <w:rsid w:val="00C71F3C"/>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1BEE"/>
    <w:rsid w:val="00CD5D3F"/>
    <w:rsid w:val="00CF0E7B"/>
    <w:rsid w:val="00CF1E90"/>
    <w:rsid w:val="00CF3DB3"/>
    <w:rsid w:val="00D052BC"/>
    <w:rsid w:val="00D07026"/>
    <w:rsid w:val="00D11C62"/>
    <w:rsid w:val="00D13BFC"/>
    <w:rsid w:val="00D14027"/>
    <w:rsid w:val="00D1729C"/>
    <w:rsid w:val="00D22C8F"/>
    <w:rsid w:val="00D33491"/>
    <w:rsid w:val="00D4426D"/>
    <w:rsid w:val="00D44F8E"/>
    <w:rsid w:val="00D44FD0"/>
    <w:rsid w:val="00D47CAF"/>
    <w:rsid w:val="00D5733C"/>
    <w:rsid w:val="00D57BDD"/>
    <w:rsid w:val="00D607EF"/>
    <w:rsid w:val="00D60F88"/>
    <w:rsid w:val="00D625E7"/>
    <w:rsid w:val="00D646BD"/>
    <w:rsid w:val="00D70239"/>
    <w:rsid w:val="00D71201"/>
    <w:rsid w:val="00D720C7"/>
    <w:rsid w:val="00D73A26"/>
    <w:rsid w:val="00D7557D"/>
    <w:rsid w:val="00D77A04"/>
    <w:rsid w:val="00D81D06"/>
    <w:rsid w:val="00D86062"/>
    <w:rsid w:val="00D8652C"/>
    <w:rsid w:val="00D87050"/>
    <w:rsid w:val="00D87510"/>
    <w:rsid w:val="00D876E6"/>
    <w:rsid w:val="00DA1025"/>
    <w:rsid w:val="00DA22EC"/>
    <w:rsid w:val="00DA5860"/>
    <w:rsid w:val="00DB2767"/>
    <w:rsid w:val="00DC08AB"/>
    <w:rsid w:val="00DC4729"/>
    <w:rsid w:val="00DE556F"/>
    <w:rsid w:val="00E03B6D"/>
    <w:rsid w:val="00E061E1"/>
    <w:rsid w:val="00E06A7B"/>
    <w:rsid w:val="00E132FD"/>
    <w:rsid w:val="00E14470"/>
    <w:rsid w:val="00E17160"/>
    <w:rsid w:val="00E27E98"/>
    <w:rsid w:val="00E31425"/>
    <w:rsid w:val="00E34697"/>
    <w:rsid w:val="00E35BEC"/>
    <w:rsid w:val="00E40292"/>
    <w:rsid w:val="00E436ED"/>
    <w:rsid w:val="00E47116"/>
    <w:rsid w:val="00E50821"/>
    <w:rsid w:val="00E50EF8"/>
    <w:rsid w:val="00E51F91"/>
    <w:rsid w:val="00E56C48"/>
    <w:rsid w:val="00E64D9F"/>
    <w:rsid w:val="00E7086E"/>
    <w:rsid w:val="00E7245B"/>
    <w:rsid w:val="00E7374A"/>
    <w:rsid w:val="00E73C41"/>
    <w:rsid w:val="00E7598F"/>
    <w:rsid w:val="00E76F60"/>
    <w:rsid w:val="00E803E1"/>
    <w:rsid w:val="00E83247"/>
    <w:rsid w:val="00E83D90"/>
    <w:rsid w:val="00E83F28"/>
    <w:rsid w:val="00E83F91"/>
    <w:rsid w:val="00E9107A"/>
    <w:rsid w:val="00E917BD"/>
    <w:rsid w:val="00E91F62"/>
    <w:rsid w:val="00E929FD"/>
    <w:rsid w:val="00E93240"/>
    <w:rsid w:val="00E9479B"/>
    <w:rsid w:val="00EA46C4"/>
    <w:rsid w:val="00EA4C72"/>
    <w:rsid w:val="00EA4D48"/>
    <w:rsid w:val="00EB2173"/>
    <w:rsid w:val="00EB28DC"/>
    <w:rsid w:val="00EB3E2F"/>
    <w:rsid w:val="00EB62E6"/>
    <w:rsid w:val="00EC1583"/>
    <w:rsid w:val="00ED1B30"/>
    <w:rsid w:val="00ED250E"/>
    <w:rsid w:val="00ED6535"/>
    <w:rsid w:val="00EE1AC1"/>
    <w:rsid w:val="00EE39D6"/>
    <w:rsid w:val="00EE413C"/>
    <w:rsid w:val="00EE52AD"/>
    <w:rsid w:val="00EE5DDA"/>
    <w:rsid w:val="00EE739A"/>
    <w:rsid w:val="00EF41E7"/>
    <w:rsid w:val="00F01F92"/>
    <w:rsid w:val="00F0305C"/>
    <w:rsid w:val="00F10A08"/>
    <w:rsid w:val="00F139CF"/>
    <w:rsid w:val="00F1688A"/>
    <w:rsid w:val="00F17B76"/>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B639A"/>
    <w:rsid w:val="00FC1310"/>
    <w:rsid w:val="00FC2FF3"/>
    <w:rsid w:val="00FC3263"/>
    <w:rsid w:val="00FC51F9"/>
    <w:rsid w:val="00FC5B40"/>
    <w:rsid w:val="00FC5FF8"/>
    <w:rsid w:val="00FC702B"/>
    <w:rsid w:val="00FC7B72"/>
    <w:rsid w:val="00FD3D7C"/>
    <w:rsid w:val="00FD4F8F"/>
    <w:rsid w:val="00FE0C16"/>
    <w:rsid w:val="00FE14AD"/>
    <w:rsid w:val="00FE14B1"/>
    <w:rsid w:val="00FE1F6A"/>
    <w:rsid w:val="00FE307E"/>
    <w:rsid w:val="00FE34D0"/>
    <w:rsid w:val="00FE5420"/>
    <w:rsid w:val="00FF0070"/>
    <w:rsid w:val="00FF31EC"/>
    <w:rsid w:val="00FF5F6A"/>
    <w:rsid w:val="00FF6BE0"/>
    <w:rsid w:val="00FF71FC"/>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240BEA"/>
    <w:rPr>
      <w:color w:val="605E5C"/>
      <w:shd w:val="clear" w:color="auto" w:fill="E1DFDD"/>
    </w:rPr>
  </w:style>
  <w:style w:type="paragraph" w:styleId="NormalWeb">
    <w:name w:val="Normal (Web)"/>
    <w:basedOn w:val="Normal"/>
    <w:uiPriority w:val="99"/>
    <w:semiHidden/>
    <w:unhideWhenUsed/>
    <w:rsid w:val="0086156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48625787">
      <w:bodyDiv w:val="1"/>
      <w:marLeft w:val="0"/>
      <w:marRight w:val="0"/>
      <w:marTop w:val="0"/>
      <w:marBottom w:val="0"/>
      <w:divBdr>
        <w:top w:val="none" w:sz="0" w:space="0" w:color="auto"/>
        <w:left w:val="none" w:sz="0" w:space="0" w:color="auto"/>
        <w:bottom w:val="none" w:sz="0" w:space="0" w:color="auto"/>
        <w:right w:val="none" w:sz="0" w:space="0" w:color="auto"/>
      </w:divBdr>
      <w:divsChild>
        <w:div w:id="728846576">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98669789">
      <w:bodyDiv w:val="1"/>
      <w:marLeft w:val="0"/>
      <w:marRight w:val="0"/>
      <w:marTop w:val="0"/>
      <w:marBottom w:val="0"/>
      <w:divBdr>
        <w:top w:val="none" w:sz="0" w:space="0" w:color="auto"/>
        <w:left w:val="none" w:sz="0" w:space="0" w:color="auto"/>
        <w:bottom w:val="none" w:sz="0" w:space="0" w:color="auto"/>
        <w:right w:val="none" w:sz="0" w:space="0" w:color="auto"/>
      </w:divBdr>
      <w:divsChild>
        <w:div w:id="785588689">
          <w:marLeft w:val="0"/>
          <w:marRight w:val="0"/>
          <w:marTop w:val="0"/>
          <w:marBottom w:val="0"/>
          <w:divBdr>
            <w:top w:val="none" w:sz="0" w:space="0" w:color="auto"/>
            <w:left w:val="none" w:sz="0" w:space="0" w:color="auto"/>
            <w:bottom w:val="none" w:sz="0" w:space="0" w:color="auto"/>
            <w:right w:val="none" w:sz="0" w:space="0" w:color="auto"/>
          </w:divBdr>
        </w:div>
      </w:divsChild>
    </w:div>
    <w:div w:id="1685589783">
      <w:bodyDiv w:val="1"/>
      <w:marLeft w:val="0"/>
      <w:marRight w:val="0"/>
      <w:marTop w:val="0"/>
      <w:marBottom w:val="0"/>
      <w:divBdr>
        <w:top w:val="none" w:sz="0" w:space="0" w:color="auto"/>
        <w:left w:val="none" w:sz="0" w:space="0" w:color="auto"/>
        <w:bottom w:val="none" w:sz="0" w:space="0" w:color="auto"/>
        <w:right w:val="none" w:sz="0" w:space="0" w:color="auto"/>
      </w:divBdr>
      <w:divsChild>
        <w:div w:id="84478143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2675</TotalTime>
  <Pages>29</Pages>
  <Words>8889</Words>
  <Characters>50669</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Perry,Aaron swp8139</cp:lastModifiedBy>
  <cp:revision>177</cp:revision>
  <cp:lastPrinted>2014-08-26T08:55:00Z</cp:lastPrinted>
  <dcterms:created xsi:type="dcterms:W3CDTF">2023-06-02T15:40:00Z</dcterms:created>
  <dcterms:modified xsi:type="dcterms:W3CDTF">2023-08-23T14:26:00Z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