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6E265" w14:textId="77777777" w:rsidR="004E31F5" w:rsidRDefault="004E31F5" w:rsidP="00882C43">
      <w:pPr>
        <w:jc w:val="center"/>
        <w:rPr>
          <w:rFonts w:ascii="Arial" w:hAnsi="Arial" w:cs="Arial"/>
          <w:sz w:val="40"/>
          <w:szCs w:val="40"/>
        </w:rPr>
      </w:pPr>
    </w:p>
    <w:p w14:paraId="2551228A" w14:textId="703319FD" w:rsidR="004E31F5" w:rsidRDefault="00CD5CDC" w:rsidP="00882C43">
      <w:pPr>
        <w:jc w:val="center"/>
        <w:rPr>
          <w:rFonts w:ascii="Arial" w:hAnsi="Arial" w:cs="Arial"/>
          <w:sz w:val="40"/>
          <w:szCs w:val="40"/>
        </w:rPr>
      </w:pPr>
      <w:r>
        <w:rPr>
          <w:noProof/>
        </w:rPr>
        <w:drawing>
          <wp:inline distT="0" distB="0" distL="0" distR="0" wp14:anchorId="54EAB14E" wp14:editId="5AE7207E">
            <wp:extent cx="4514850" cy="171450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4514850" cy="1714500"/>
                    </a:xfrm>
                    <a:prstGeom prst="rect">
                      <a:avLst/>
                    </a:prstGeom>
                  </pic:spPr>
                </pic:pic>
              </a:graphicData>
            </a:graphic>
          </wp:inline>
        </w:drawing>
      </w:r>
      <w:r w:rsidR="08D47337" w:rsidRPr="08D47337">
        <w:rPr>
          <w:rFonts w:ascii="Arial" w:hAnsi="Arial" w:cs="Arial"/>
          <w:sz w:val="40"/>
          <w:szCs w:val="40"/>
        </w:rPr>
        <w:t xml:space="preserve"> </w:t>
      </w:r>
    </w:p>
    <w:p w14:paraId="2DCDCA65" w14:textId="53880C6A" w:rsidR="00E168DB" w:rsidRPr="007443F4" w:rsidRDefault="00E168DB" w:rsidP="00882C43">
      <w:pPr>
        <w:jc w:val="center"/>
        <w:rPr>
          <w:rFonts w:ascii="Arial" w:hAnsi="Arial" w:cs="Arial"/>
          <w:sz w:val="40"/>
          <w:szCs w:val="40"/>
        </w:rPr>
      </w:pPr>
      <w:r w:rsidRPr="007443F4">
        <w:rPr>
          <w:rFonts w:ascii="Arial" w:hAnsi="Arial" w:cs="Arial"/>
          <w:sz w:val="40"/>
          <w:szCs w:val="40"/>
        </w:rPr>
        <w:t>Melanie Okine</w:t>
      </w:r>
    </w:p>
    <w:p w14:paraId="7A54BA5B" w14:textId="663875C5" w:rsidR="00E168DB" w:rsidRPr="007443F4" w:rsidRDefault="00E168DB" w:rsidP="00882C43">
      <w:pPr>
        <w:jc w:val="center"/>
        <w:rPr>
          <w:rFonts w:ascii="Arial" w:hAnsi="Arial" w:cs="Arial"/>
          <w:sz w:val="40"/>
          <w:szCs w:val="40"/>
        </w:rPr>
      </w:pPr>
      <w:r w:rsidRPr="007443F4">
        <w:rPr>
          <w:rFonts w:ascii="Arial" w:hAnsi="Arial" w:cs="Arial"/>
          <w:sz w:val="40"/>
          <w:szCs w:val="40"/>
        </w:rPr>
        <w:t>1907289</w:t>
      </w:r>
    </w:p>
    <w:p w14:paraId="71FB835F" w14:textId="4ADA4A99" w:rsidR="00972CE3" w:rsidRPr="007443F4" w:rsidRDefault="008F7C94" w:rsidP="004E31F5">
      <w:pPr>
        <w:jc w:val="center"/>
        <w:rPr>
          <w:rFonts w:ascii="Arial" w:hAnsi="Arial" w:cs="Arial"/>
          <w:sz w:val="40"/>
          <w:szCs w:val="40"/>
        </w:rPr>
      </w:pPr>
      <w:r w:rsidRPr="007443F4">
        <w:rPr>
          <w:rFonts w:ascii="Arial" w:hAnsi="Arial" w:cs="Arial"/>
          <w:sz w:val="40"/>
          <w:szCs w:val="40"/>
        </w:rPr>
        <w:t>Psychology for health and social care</w:t>
      </w:r>
    </w:p>
    <w:p w14:paraId="4ED54624" w14:textId="4864998C" w:rsidR="008F7C94" w:rsidRPr="007443F4" w:rsidRDefault="004E432F" w:rsidP="004E31F5">
      <w:pPr>
        <w:jc w:val="center"/>
        <w:rPr>
          <w:rFonts w:ascii="Arial" w:hAnsi="Arial" w:cs="Arial"/>
          <w:sz w:val="40"/>
          <w:szCs w:val="40"/>
        </w:rPr>
      </w:pPr>
      <w:r w:rsidRPr="007443F4">
        <w:rPr>
          <w:rFonts w:ascii="Arial" w:hAnsi="Arial" w:cs="Arial"/>
          <w:sz w:val="40"/>
          <w:szCs w:val="40"/>
        </w:rPr>
        <w:t xml:space="preserve">Applying </w:t>
      </w:r>
      <w:r w:rsidR="008F7C94" w:rsidRPr="007443F4">
        <w:rPr>
          <w:rFonts w:ascii="Arial" w:hAnsi="Arial" w:cs="Arial"/>
          <w:sz w:val="40"/>
          <w:szCs w:val="40"/>
        </w:rPr>
        <w:t>Psychology</w:t>
      </w:r>
      <w:r w:rsidR="0073609C" w:rsidRPr="007443F4">
        <w:rPr>
          <w:rFonts w:ascii="Arial" w:hAnsi="Arial" w:cs="Arial"/>
          <w:sz w:val="40"/>
          <w:szCs w:val="40"/>
        </w:rPr>
        <w:t xml:space="preserve"> perspectives in Health and </w:t>
      </w:r>
      <w:r w:rsidR="00ED5713" w:rsidRPr="007443F4">
        <w:rPr>
          <w:rFonts w:ascii="Arial" w:hAnsi="Arial" w:cs="Arial"/>
          <w:sz w:val="40"/>
          <w:szCs w:val="40"/>
        </w:rPr>
        <w:t>Social C</w:t>
      </w:r>
      <w:r w:rsidR="00B22FB2">
        <w:rPr>
          <w:rFonts w:ascii="Arial" w:hAnsi="Arial" w:cs="Arial"/>
          <w:sz w:val="40"/>
          <w:szCs w:val="40"/>
        </w:rPr>
        <w:t>are</w:t>
      </w:r>
    </w:p>
    <w:p w14:paraId="214B0070" w14:textId="3BE05A8A" w:rsidR="008F7C94" w:rsidRPr="007443F4" w:rsidRDefault="008F7C94" w:rsidP="004E31F5">
      <w:pPr>
        <w:jc w:val="center"/>
        <w:rPr>
          <w:rFonts w:ascii="Arial" w:hAnsi="Arial" w:cs="Arial"/>
          <w:sz w:val="40"/>
          <w:szCs w:val="40"/>
        </w:rPr>
      </w:pPr>
      <w:r w:rsidRPr="007443F4">
        <w:rPr>
          <w:rFonts w:ascii="Arial" w:hAnsi="Arial" w:cs="Arial"/>
          <w:sz w:val="40"/>
          <w:szCs w:val="40"/>
        </w:rPr>
        <w:t>Diya</w:t>
      </w:r>
      <w:r w:rsidR="00BD5AA7" w:rsidRPr="007443F4">
        <w:rPr>
          <w:rFonts w:ascii="Arial" w:hAnsi="Arial" w:cs="Arial"/>
          <w:sz w:val="40"/>
          <w:szCs w:val="40"/>
        </w:rPr>
        <w:t xml:space="preserve"> G</w:t>
      </w:r>
      <w:r w:rsidR="00547560" w:rsidRPr="007443F4">
        <w:rPr>
          <w:rFonts w:ascii="Arial" w:hAnsi="Arial" w:cs="Arial"/>
          <w:sz w:val="40"/>
          <w:szCs w:val="40"/>
        </w:rPr>
        <w:t>anguly</w:t>
      </w:r>
    </w:p>
    <w:p w14:paraId="28FE41C4" w14:textId="3D2DC9AE" w:rsidR="002868BC" w:rsidRPr="007443F4" w:rsidRDefault="002868BC" w:rsidP="00882C43">
      <w:pPr>
        <w:jc w:val="center"/>
        <w:rPr>
          <w:rFonts w:ascii="Arial" w:hAnsi="Arial" w:cs="Arial"/>
          <w:sz w:val="40"/>
          <w:szCs w:val="40"/>
        </w:rPr>
      </w:pPr>
    </w:p>
    <w:p w14:paraId="209EEB02" w14:textId="0BAA7A8E" w:rsidR="002868BC" w:rsidRDefault="002868BC" w:rsidP="00882C43">
      <w:pPr>
        <w:jc w:val="center"/>
        <w:rPr>
          <w:rFonts w:ascii="Arial" w:hAnsi="Arial" w:cs="Arial"/>
          <w:sz w:val="40"/>
          <w:szCs w:val="40"/>
          <w:u w:val="single"/>
        </w:rPr>
      </w:pPr>
    </w:p>
    <w:p w14:paraId="2C3FE910" w14:textId="77777777" w:rsidR="006F1E36" w:rsidRDefault="006F1E36" w:rsidP="00882C43">
      <w:pPr>
        <w:jc w:val="center"/>
        <w:rPr>
          <w:noProof/>
        </w:rPr>
      </w:pPr>
    </w:p>
    <w:p w14:paraId="262C505C" w14:textId="2ADCE3C1" w:rsidR="002868BC" w:rsidRDefault="00083CD5" w:rsidP="00882C43">
      <w:pPr>
        <w:jc w:val="center"/>
        <w:rPr>
          <w:rFonts w:ascii="Arial" w:hAnsi="Arial" w:cs="Arial"/>
          <w:sz w:val="40"/>
          <w:szCs w:val="40"/>
          <w:u w:val="single"/>
        </w:rPr>
      </w:pPr>
      <w:r>
        <w:rPr>
          <w:noProof/>
        </w:rPr>
        <w:drawing>
          <wp:inline distT="0" distB="0" distL="0" distR="0" wp14:anchorId="34EA85E0" wp14:editId="61C0EF3A">
            <wp:extent cx="4089400" cy="3067050"/>
            <wp:effectExtent l="0" t="0" r="635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089400" cy="3067050"/>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521056280"/>
        <w:docPartObj>
          <w:docPartGallery w:val="Table of Contents"/>
          <w:docPartUnique/>
        </w:docPartObj>
      </w:sdtPr>
      <w:sdtEndPr>
        <w:rPr>
          <w:b/>
          <w:bCs/>
          <w:noProof/>
        </w:rPr>
      </w:sdtEndPr>
      <w:sdtContent>
        <w:p w14:paraId="706B4895" w14:textId="77777777" w:rsidR="0085162A" w:rsidRDefault="0085162A">
          <w:pPr>
            <w:pStyle w:val="TOCHeading"/>
            <w:rPr>
              <w:rFonts w:asciiTheme="minorHAnsi" w:eastAsiaTheme="minorHAnsi" w:hAnsiTheme="minorHAnsi" w:cstheme="minorBidi"/>
              <w:color w:val="auto"/>
              <w:sz w:val="22"/>
              <w:szCs w:val="22"/>
              <w:lang w:val="en-GB"/>
            </w:rPr>
          </w:pPr>
        </w:p>
        <w:p w14:paraId="630D3A2E" w14:textId="77777777" w:rsidR="0085162A" w:rsidRDefault="0085162A">
          <w:pPr>
            <w:pStyle w:val="TOCHeading"/>
            <w:rPr>
              <w:rFonts w:asciiTheme="minorHAnsi" w:eastAsiaTheme="minorHAnsi" w:hAnsiTheme="minorHAnsi" w:cstheme="minorBidi"/>
              <w:color w:val="auto"/>
              <w:sz w:val="22"/>
              <w:szCs w:val="22"/>
              <w:lang w:val="en-GB"/>
            </w:rPr>
          </w:pPr>
        </w:p>
        <w:p w14:paraId="30E709AD" w14:textId="77777777" w:rsidR="0085162A" w:rsidRDefault="0085162A">
          <w:pPr>
            <w:pStyle w:val="TOCHeading"/>
            <w:rPr>
              <w:rFonts w:asciiTheme="minorHAnsi" w:eastAsiaTheme="minorHAnsi" w:hAnsiTheme="minorHAnsi" w:cstheme="minorBidi"/>
              <w:color w:val="auto"/>
              <w:sz w:val="22"/>
              <w:szCs w:val="22"/>
              <w:lang w:val="en-GB"/>
            </w:rPr>
          </w:pPr>
        </w:p>
        <w:p w14:paraId="67E88DE4" w14:textId="77777777" w:rsidR="0085162A" w:rsidRDefault="0085162A">
          <w:pPr>
            <w:pStyle w:val="TOCHeading"/>
            <w:rPr>
              <w:rFonts w:asciiTheme="minorHAnsi" w:eastAsiaTheme="minorHAnsi" w:hAnsiTheme="minorHAnsi" w:cstheme="minorBidi"/>
              <w:color w:val="auto"/>
              <w:sz w:val="22"/>
              <w:szCs w:val="22"/>
              <w:lang w:val="en-GB"/>
            </w:rPr>
          </w:pPr>
        </w:p>
        <w:p w14:paraId="72B88A4B" w14:textId="77777777" w:rsidR="0085162A" w:rsidRDefault="0085162A">
          <w:pPr>
            <w:pStyle w:val="TOCHeading"/>
            <w:rPr>
              <w:rFonts w:asciiTheme="minorHAnsi" w:eastAsiaTheme="minorHAnsi" w:hAnsiTheme="minorHAnsi" w:cstheme="minorBidi"/>
              <w:color w:val="auto"/>
              <w:sz w:val="22"/>
              <w:szCs w:val="22"/>
              <w:lang w:val="en-GB"/>
            </w:rPr>
          </w:pPr>
        </w:p>
        <w:p w14:paraId="510E83FA" w14:textId="77777777" w:rsidR="0085162A" w:rsidRDefault="0085162A">
          <w:pPr>
            <w:pStyle w:val="TOCHeading"/>
            <w:rPr>
              <w:rFonts w:asciiTheme="minorHAnsi" w:eastAsiaTheme="minorHAnsi" w:hAnsiTheme="minorHAnsi" w:cstheme="minorBidi"/>
              <w:color w:val="auto"/>
              <w:sz w:val="22"/>
              <w:szCs w:val="22"/>
              <w:lang w:val="en-GB"/>
            </w:rPr>
          </w:pPr>
        </w:p>
        <w:p w14:paraId="0D9CA23B" w14:textId="77777777" w:rsidR="0085162A" w:rsidRDefault="0085162A">
          <w:pPr>
            <w:pStyle w:val="TOCHeading"/>
            <w:rPr>
              <w:rFonts w:asciiTheme="minorHAnsi" w:eastAsiaTheme="minorHAnsi" w:hAnsiTheme="minorHAnsi" w:cstheme="minorBidi"/>
              <w:color w:val="auto"/>
              <w:sz w:val="22"/>
              <w:szCs w:val="22"/>
              <w:lang w:val="en-GB"/>
            </w:rPr>
          </w:pPr>
        </w:p>
        <w:p w14:paraId="58EB4F99" w14:textId="77777777" w:rsidR="0085162A" w:rsidRDefault="0085162A">
          <w:pPr>
            <w:pStyle w:val="TOCHeading"/>
            <w:rPr>
              <w:rFonts w:asciiTheme="minorHAnsi" w:eastAsiaTheme="minorHAnsi" w:hAnsiTheme="minorHAnsi" w:cstheme="minorBidi"/>
              <w:color w:val="auto"/>
              <w:sz w:val="22"/>
              <w:szCs w:val="22"/>
              <w:lang w:val="en-GB"/>
            </w:rPr>
          </w:pPr>
        </w:p>
        <w:p w14:paraId="40A37F73" w14:textId="77777777" w:rsidR="0085162A" w:rsidRDefault="0085162A">
          <w:pPr>
            <w:pStyle w:val="TOCHeading"/>
            <w:rPr>
              <w:rFonts w:asciiTheme="minorHAnsi" w:eastAsiaTheme="minorHAnsi" w:hAnsiTheme="minorHAnsi" w:cstheme="minorBidi"/>
              <w:color w:val="auto"/>
              <w:sz w:val="22"/>
              <w:szCs w:val="22"/>
              <w:lang w:val="en-GB"/>
            </w:rPr>
          </w:pPr>
        </w:p>
        <w:p w14:paraId="24AA9C0B" w14:textId="77777777" w:rsidR="0085162A" w:rsidRDefault="0085162A">
          <w:pPr>
            <w:pStyle w:val="TOCHeading"/>
            <w:rPr>
              <w:rFonts w:asciiTheme="minorHAnsi" w:eastAsiaTheme="minorHAnsi" w:hAnsiTheme="minorHAnsi" w:cstheme="minorBidi"/>
              <w:color w:val="auto"/>
              <w:sz w:val="22"/>
              <w:szCs w:val="22"/>
              <w:lang w:val="en-GB"/>
            </w:rPr>
          </w:pPr>
        </w:p>
        <w:p w14:paraId="36C24111" w14:textId="77777777" w:rsidR="0085162A" w:rsidRDefault="0085162A">
          <w:pPr>
            <w:pStyle w:val="TOCHeading"/>
            <w:rPr>
              <w:rFonts w:asciiTheme="minorHAnsi" w:eastAsiaTheme="minorHAnsi" w:hAnsiTheme="minorHAnsi" w:cstheme="minorBidi"/>
              <w:color w:val="auto"/>
              <w:sz w:val="22"/>
              <w:szCs w:val="22"/>
              <w:lang w:val="en-GB"/>
            </w:rPr>
          </w:pPr>
        </w:p>
        <w:p w14:paraId="1D1E06BA" w14:textId="77777777" w:rsidR="0085162A" w:rsidRDefault="0085162A">
          <w:pPr>
            <w:pStyle w:val="TOCHeading"/>
            <w:rPr>
              <w:rFonts w:asciiTheme="minorHAnsi" w:eastAsiaTheme="minorHAnsi" w:hAnsiTheme="minorHAnsi" w:cstheme="minorBidi"/>
              <w:color w:val="auto"/>
              <w:sz w:val="22"/>
              <w:szCs w:val="22"/>
              <w:lang w:val="en-GB"/>
            </w:rPr>
          </w:pPr>
        </w:p>
        <w:p w14:paraId="0625E963" w14:textId="5546EDCF" w:rsidR="003E2B7E" w:rsidRPr="009F0052" w:rsidRDefault="003E2B7E">
          <w:pPr>
            <w:pStyle w:val="TOCHeading"/>
            <w:rPr>
              <w:rFonts w:ascii="Arial" w:hAnsi="Arial" w:cs="Arial"/>
              <w:sz w:val="24"/>
              <w:szCs w:val="24"/>
            </w:rPr>
          </w:pPr>
          <w:r>
            <w:t>Contents</w:t>
          </w:r>
        </w:p>
        <w:p w14:paraId="58B5089E" w14:textId="75CD2F69" w:rsidR="003E351F" w:rsidRDefault="003E2B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535020" w:history="1">
            <w:r w:rsidR="003E351F" w:rsidRPr="00502B19">
              <w:rPr>
                <w:rStyle w:val="Hyperlink"/>
                <w:rFonts w:ascii="Arial" w:hAnsi="Arial" w:cs="Arial"/>
                <w:noProof/>
              </w:rPr>
              <w:t>Introduction</w:t>
            </w:r>
            <w:r w:rsidR="003E351F">
              <w:rPr>
                <w:noProof/>
                <w:webHidden/>
              </w:rPr>
              <w:tab/>
            </w:r>
            <w:r w:rsidR="003E351F">
              <w:rPr>
                <w:noProof/>
                <w:webHidden/>
              </w:rPr>
              <w:fldChar w:fldCharType="begin"/>
            </w:r>
            <w:r w:rsidR="003E351F">
              <w:rPr>
                <w:noProof/>
                <w:webHidden/>
              </w:rPr>
              <w:instrText xml:space="preserve"> PAGEREF _Toc49535020 \h </w:instrText>
            </w:r>
            <w:r w:rsidR="003E351F">
              <w:rPr>
                <w:noProof/>
                <w:webHidden/>
              </w:rPr>
            </w:r>
            <w:r w:rsidR="003E351F">
              <w:rPr>
                <w:noProof/>
                <w:webHidden/>
              </w:rPr>
              <w:fldChar w:fldCharType="separate"/>
            </w:r>
            <w:r w:rsidR="003E351F">
              <w:rPr>
                <w:noProof/>
                <w:webHidden/>
              </w:rPr>
              <w:t>3</w:t>
            </w:r>
            <w:r w:rsidR="003E351F">
              <w:rPr>
                <w:noProof/>
                <w:webHidden/>
              </w:rPr>
              <w:fldChar w:fldCharType="end"/>
            </w:r>
          </w:hyperlink>
        </w:p>
        <w:p w14:paraId="34186892" w14:textId="3BC414FB" w:rsidR="003E351F" w:rsidRDefault="000E2B01">
          <w:pPr>
            <w:pStyle w:val="TOC1"/>
            <w:tabs>
              <w:tab w:val="right" w:leader="dot" w:pos="9016"/>
            </w:tabs>
            <w:rPr>
              <w:rFonts w:eastAsiaTheme="minorEastAsia"/>
              <w:noProof/>
              <w:lang w:eastAsia="en-GB"/>
            </w:rPr>
          </w:pPr>
          <w:hyperlink w:anchor="_Toc49535021" w:history="1">
            <w:r w:rsidR="003E351F" w:rsidRPr="00502B19">
              <w:rPr>
                <w:rStyle w:val="Hyperlink"/>
                <w:rFonts w:ascii="Arial" w:hAnsi="Arial" w:cs="Arial"/>
                <w:noProof/>
              </w:rPr>
              <w:t>Developmental Psychology</w:t>
            </w:r>
            <w:r w:rsidR="003E351F">
              <w:rPr>
                <w:noProof/>
                <w:webHidden/>
              </w:rPr>
              <w:tab/>
            </w:r>
            <w:r w:rsidR="003E351F">
              <w:rPr>
                <w:noProof/>
                <w:webHidden/>
              </w:rPr>
              <w:fldChar w:fldCharType="begin"/>
            </w:r>
            <w:r w:rsidR="003E351F">
              <w:rPr>
                <w:noProof/>
                <w:webHidden/>
              </w:rPr>
              <w:instrText xml:space="preserve"> PAGEREF _Toc49535021 \h </w:instrText>
            </w:r>
            <w:r w:rsidR="003E351F">
              <w:rPr>
                <w:noProof/>
                <w:webHidden/>
              </w:rPr>
            </w:r>
            <w:r w:rsidR="003E351F">
              <w:rPr>
                <w:noProof/>
                <w:webHidden/>
              </w:rPr>
              <w:fldChar w:fldCharType="separate"/>
            </w:r>
            <w:r w:rsidR="003E351F">
              <w:rPr>
                <w:noProof/>
                <w:webHidden/>
              </w:rPr>
              <w:t>5</w:t>
            </w:r>
            <w:r w:rsidR="003E351F">
              <w:rPr>
                <w:noProof/>
                <w:webHidden/>
              </w:rPr>
              <w:fldChar w:fldCharType="end"/>
            </w:r>
          </w:hyperlink>
        </w:p>
        <w:p w14:paraId="27707458" w14:textId="12136087" w:rsidR="003E351F" w:rsidRDefault="000E2B01">
          <w:pPr>
            <w:pStyle w:val="TOC2"/>
            <w:tabs>
              <w:tab w:val="right" w:leader="dot" w:pos="9016"/>
            </w:tabs>
            <w:rPr>
              <w:rFonts w:eastAsiaTheme="minorEastAsia"/>
              <w:noProof/>
              <w:lang w:eastAsia="en-GB"/>
            </w:rPr>
          </w:pPr>
          <w:hyperlink w:anchor="_Toc49535022" w:history="1">
            <w:r w:rsidR="003E351F" w:rsidRPr="00502B19">
              <w:rPr>
                <w:rStyle w:val="Hyperlink"/>
                <w:rFonts w:ascii="Arial" w:hAnsi="Arial" w:cs="Arial"/>
                <w:noProof/>
              </w:rPr>
              <w:t>Life stage: Adulthood</w:t>
            </w:r>
            <w:r w:rsidR="003E351F">
              <w:rPr>
                <w:noProof/>
                <w:webHidden/>
              </w:rPr>
              <w:tab/>
            </w:r>
            <w:r w:rsidR="003E351F">
              <w:rPr>
                <w:noProof/>
                <w:webHidden/>
              </w:rPr>
              <w:fldChar w:fldCharType="begin"/>
            </w:r>
            <w:r w:rsidR="003E351F">
              <w:rPr>
                <w:noProof/>
                <w:webHidden/>
              </w:rPr>
              <w:instrText xml:space="preserve"> PAGEREF _Toc49535022 \h </w:instrText>
            </w:r>
            <w:r w:rsidR="003E351F">
              <w:rPr>
                <w:noProof/>
                <w:webHidden/>
              </w:rPr>
            </w:r>
            <w:r w:rsidR="003E351F">
              <w:rPr>
                <w:noProof/>
                <w:webHidden/>
              </w:rPr>
              <w:fldChar w:fldCharType="separate"/>
            </w:r>
            <w:r w:rsidR="003E351F">
              <w:rPr>
                <w:noProof/>
                <w:webHidden/>
              </w:rPr>
              <w:t>5</w:t>
            </w:r>
            <w:r w:rsidR="003E351F">
              <w:rPr>
                <w:noProof/>
                <w:webHidden/>
              </w:rPr>
              <w:fldChar w:fldCharType="end"/>
            </w:r>
          </w:hyperlink>
        </w:p>
        <w:p w14:paraId="202C1C80" w14:textId="22A1046D" w:rsidR="003E351F" w:rsidRDefault="000E2B01">
          <w:pPr>
            <w:pStyle w:val="TOC1"/>
            <w:tabs>
              <w:tab w:val="right" w:leader="dot" w:pos="9016"/>
            </w:tabs>
            <w:rPr>
              <w:rFonts w:eastAsiaTheme="minorEastAsia"/>
              <w:noProof/>
              <w:lang w:eastAsia="en-GB"/>
            </w:rPr>
          </w:pPr>
          <w:hyperlink w:anchor="_Toc49535023" w:history="1">
            <w:r w:rsidR="003E351F" w:rsidRPr="00502B19">
              <w:rPr>
                <w:rStyle w:val="Hyperlink"/>
                <w:rFonts w:ascii="Arial" w:hAnsi="Arial" w:cs="Arial"/>
                <w:noProof/>
              </w:rPr>
              <w:t>Lifespan Psychological Theories</w:t>
            </w:r>
            <w:r w:rsidR="003E351F">
              <w:rPr>
                <w:noProof/>
                <w:webHidden/>
              </w:rPr>
              <w:tab/>
            </w:r>
            <w:r w:rsidR="003E351F">
              <w:rPr>
                <w:noProof/>
                <w:webHidden/>
              </w:rPr>
              <w:fldChar w:fldCharType="begin"/>
            </w:r>
            <w:r w:rsidR="003E351F">
              <w:rPr>
                <w:noProof/>
                <w:webHidden/>
              </w:rPr>
              <w:instrText xml:space="preserve"> PAGEREF _Toc49535023 \h </w:instrText>
            </w:r>
            <w:r w:rsidR="003E351F">
              <w:rPr>
                <w:noProof/>
                <w:webHidden/>
              </w:rPr>
            </w:r>
            <w:r w:rsidR="003E351F">
              <w:rPr>
                <w:noProof/>
                <w:webHidden/>
              </w:rPr>
              <w:fldChar w:fldCharType="separate"/>
            </w:r>
            <w:r w:rsidR="003E351F">
              <w:rPr>
                <w:noProof/>
                <w:webHidden/>
              </w:rPr>
              <w:t>7</w:t>
            </w:r>
            <w:r w:rsidR="003E351F">
              <w:rPr>
                <w:noProof/>
                <w:webHidden/>
              </w:rPr>
              <w:fldChar w:fldCharType="end"/>
            </w:r>
          </w:hyperlink>
        </w:p>
        <w:p w14:paraId="574E2DBF" w14:textId="34795145" w:rsidR="003E351F" w:rsidRDefault="000E2B01">
          <w:pPr>
            <w:pStyle w:val="TOC2"/>
            <w:tabs>
              <w:tab w:val="right" w:leader="dot" w:pos="9016"/>
            </w:tabs>
            <w:rPr>
              <w:rFonts w:eastAsiaTheme="minorEastAsia"/>
              <w:noProof/>
              <w:lang w:eastAsia="en-GB"/>
            </w:rPr>
          </w:pPr>
          <w:hyperlink w:anchor="_Toc49535024" w:history="1">
            <w:r w:rsidR="003E351F" w:rsidRPr="00502B19">
              <w:rPr>
                <w:rStyle w:val="Hyperlink"/>
                <w:rFonts w:ascii="Arial" w:hAnsi="Arial" w:cs="Arial"/>
                <w:noProof/>
              </w:rPr>
              <w:t>Erik Erikson’s Theory</w:t>
            </w:r>
            <w:r w:rsidR="003E351F">
              <w:rPr>
                <w:noProof/>
                <w:webHidden/>
              </w:rPr>
              <w:tab/>
            </w:r>
            <w:r w:rsidR="003E351F">
              <w:rPr>
                <w:noProof/>
                <w:webHidden/>
              </w:rPr>
              <w:fldChar w:fldCharType="begin"/>
            </w:r>
            <w:r w:rsidR="003E351F">
              <w:rPr>
                <w:noProof/>
                <w:webHidden/>
              </w:rPr>
              <w:instrText xml:space="preserve"> PAGEREF _Toc49535024 \h </w:instrText>
            </w:r>
            <w:r w:rsidR="003E351F">
              <w:rPr>
                <w:noProof/>
                <w:webHidden/>
              </w:rPr>
            </w:r>
            <w:r w:rsidR="003E351F">
              <w:rPr>
                <w:noProof/>
                <w:webHidden/>
              </w:rPr>
              <w:fldChar w:fldCharType="separate"/>
            </w:r>
            <w:r w:rsidR="003E351F">
              <w:rPr>
                <w:noProof/>
                <w:webHidden/>
              </w:rPr>
              <w:t>7</w:t>
            </w:r>
            <w:r w:rsidR="003E351F">
              <w:rPr>
                <w:noProof/>
                <w:webHidden/>
              </w:rPr>
              <w:fldChar w:fldCharType="end"/>
            </w:r>
          </w:hyperlink>
        </w:p>
        <w:p w14:paraId="6D3DCAA8" w14:textId="0B087830" w:rsidR="003E351F" w:rsidRDefault="000E2B01">
          <w:pPr>
            <w:pStyle w:val="TOC3"/>
            <w:tabs>
              <w:tab w:val="right" w:leader="dot" w:pos="9016"/>
            </w:tabs>
            <w:rPr>
              <w:rFonts w:eastAsiaTheme="minorEastAsia"/>
              <w:noProof/>
              <w:lang w:eastAsia="en-GB"/>
            </w:rPr>
          </w:pPr>
          <w:hyperlink w:anchor="_Toc49535025" w:history="1">
            <w:r w:rsidR="003E351F" w:rsidRPr="00502B19">
              <w:rPr>
                <w:rStyle w:val="Hyperlink"/>
                <w:rFonts w:ascii="Arial" w:hAnsi="Arial" w:cs="Arial"/>
                <w:noProof/>
              </w:rPr>
              <w:t>Lawrence Kohlberg's Theory</w:t>
            </w:r>
            <w:r w:rsidR="003E351F">
              <w:rPr>
                <w:noProof/>
                <w:webHidden/>
              </w:rPr>
              <w:tab/>
            </w:r>
            <w:r w:rsidR="003E351F">
              <w:rPr>
                <w:noProof/>
                <w:webHidden/>
              </w:rPr>
              <w:fldChar w:fldCharType="begin"/>
            </w:r>
            <w:r w:rsidR="003E351F">
              <w:rPr>
                <w:noProof/>
                <w:webHidden/>
              </w:rPr>
              <w:instrText xml:space="preserve"> PAGEREF _Toc49535025 \h </w:instrText>
            </w:r>
            <w:r w:rsidR="003E351F">
              <w:rPr>
                <w:noProof/>
                <w:webHidden/>
              </w:rPr>
            </w:r>
            <w:r w:rsidR="003E351F">
              <w:rPr>
                <w:noProof/>
                <w:webHidden/>
              </w:rPr>
              <w:fldChar w:fldCharType="separate"/>
            </w:r>
            <w:r w:rsidR="003E351F">
              <w:rPr>
                <w:noProof/>
                <w:webHidden/>
              </w:rPr>
              <w:t>7</w:t>
            </w:r>
            <w:r w:rsidR="003E351F">
              <w:rPr>
                <w:noProof/>
                <w:webHidden/>
              </w:rPr>
              <w:fldChar w:fldCharType="end"/>
            </w:r>
          </w:hyperlink>
        </w:p>
        <w:p w14:paraId="769479CD" w14:textId="0E9BF55B" w:rsidR="003E351F" w:rsidRDefault="000E2B01">
          <w:pPr>
            <w:pStyle w:val="TOC1"/>
            <w:tabs>
              <w:tab w:val="right" w:leader="dot" w:pos="9016"/>
            </w:tabs>
            <w:rPr>
              <w:rFonts w:eastAsiaTheme="minorEastAsia"/>
              <w:noProof/>
              <w:lang w:eastAsia="en-GB"/>
            </w:rPr>
          </w:pPr>
          <w:hyperlink w:anchor="_Toc49535026" w:history="1">
            <w:r w:rsidR="003E351F" w:rsidRPr="00502B19">
              <w:rPr>
                <w:rStyle w:val="Hyperlink"/>
                <w:rFonts w:ascii="Arial" w:hAnsi="Arial" w:cs="Arial"/>
                <w:noProof/>
              </w:rPr>
              <w:t>Research studies</w:t>
            </w:r>
            <w:r w:rsidR="003E351F">
              <w:rPr>
                <w:noProof/>
                <w:webHidden/>
              </w:rPr>
              <w:tab/>
            </w:r>
            <w:r w:rsidR="003E351F">
              <w:rPr>
                <w:noProof/>
                <w:webHidden/>
              </w:rPr>
              <w:fldChar w:fldCharType="begin"/>
            </w:r>
            <w:r w:rsidR="003E351F">
              <w:rPr>
                <w:noProof/>
                <w:webHidden/>
              </w:rPr>
              <w:instrText xml:space="preserve"> PAGEREF _Toc49535026 \h </w:instrText>
            </w:r>
            <w:r w:rsidR="003E351F">
              <w:rPr>
                <w:noProof/>
                <w:webHidden/>
              </w:rPr>
            </w:r>
            <w:r w:rsidR="003E351F">
              <w:rPr>
                <w:noProof/>
                <w:webHidden/>
              </w:rPr>
              <w:fldChar w:fldCharType="separate"/>
            </w:r>
            <w:r w:rsidR="003E351F">
              <w:rPr>
                <w:noProof/>
                <w:webHidden/>
              </w:rPr>
              <w:t>8</w:t>
            </w:r>
            <w:r w:rsidR="003E351F">
              <w:rPr>
                <w:noProof/>
                <w:webHidden/>
              </w:rPr>
              <w:fldChar w:fldCharType="end"/>
            </w:r>
          </w:hyperlink>
        </w:p>
        <w:p w14:paraId="3911A788" w14:textId="6C140475" w:rsidR="003E351F" w:rsidRDefault="000E2B01">
          <w:pPr>
            <w:pStyle w:val="TOC2"/>
            <w:tabs>
              <w:tab w:val="right" w:leader="dot" w:pos="9016"/>
            </w:tabs>
            <w:rPr>
              <w:rFonts w:eastAsiaTheme="minorEastAsia"/>
              <w:noProof/>
              <w:lang w:eastAsia="en-GB"/>
            </w:rPr>
          </w:pPr>
          <w:hyperlink w:anchor="_Toc49535027" w:history="1">
            <w:r w:rsidR="003E351F" w:rsidRPr="00502B19">
              <w:rPr>
                <w:rStyle w:val="Hyperlink"/>
                <w:rFonts w:ascii="Arial" w:hAnsi="Arial" w:cs="Arial"/>
                <w:noProof/>
              </w:rPr>
              <w:t>Research study of MI and CBT</w:t>
            </w:r>
            <w:r w:rsidR="003E351F">
              <w:rPr>
                <w:noProof/>
                <w:webHidden/>
              </w:rPr>
              <w:tab/>
            </w:r>
            <w:r w:rsidR="003E351F">
              <w:rPr>
                <w:noProof/>
                <w:webHidden/>
              </w:rPr>
              <w:fldChar w:fldCharType="begin"/>
            </w:r>
            <w:r w:rsidR="003E351F">
              <w:rPr>
                <w:noProof/>
                <w:webHidden/>
              </w:rPr>
              <w:instrText xml:space="preserve"> PAGEREF _Toc49535027 \h </w:instrText>
            </w:r>
            <w:r w:rsidR="003E351F">
              <w:rPr>
                <w:noProof/>
                <w:webHidden/>
              </w:rPr>
            </w:r>
            <w:r w:rsidR="003E351F">
              <w:rPr>
                <w:noProof/>
                <w:webHidden/>
              </w:rPr>
              <w:fldChar w:fldCharType="separate"/>
            </w:r>
            <w:r w:rsidR="003E351F">
              <w:rPr>
                <w:noProof/>
                <w:webHidden/>
              </w:rPr>
              <w:t>8</w:t>
            </w:r>
            <w:r w:rsidR="003E351F">
              <w:rPr>
                <w:noProof/>
                <w:webHidden/>
              </w:rPr>
              <w:fldChar w:fldCharType="end"/>
            </w:r>
          </w:hyperlink>
        </w:p>
        <w:p w14:paraId="7554E232" w14:textId="689CA2B6" w:rsidR="003E351F" w:rsidRDefault="000E2B01">
          <w:pPr>
            <w:pStyle w:val="TOC3"/>
            <w:tabs>
              <w:tab w:val="right" w:leader="dot" w:pos="9016"/>
            </w:tabs>
            <w:rPr>
              <w:rFonts w:eastAsiaTheme="minorEastAsia"/>
              <w:noProof/>
              <w:lang w:eastAsia="en-GB"/>
            </w:rPr>
          </w:pPr>
          <w:hyperlink w:anchor="_Toc49535028" w:history="1">
            <w:r w:rsidR="003E351F" w:rsidRPr="00502B19">
              <w:rPr>
                <w:rStyle w:val="Hyperlink"/>
                <w:rFonts w:ascii="Arial" w:hAnsi="Arial" w:cs="Arial"/>
                <w:noProof/>
              </w:rPr>
              <w:t>Research Study of Alcohol abuse Relating to Child Abuse</w:t>
            </w:r>
            <w:r w:rsidR="003E351F">
              <w:rPr>
                <w:noProof/>
                <w:webHidden/>
              </w:rPr>
              <w:tab/>
            </w:r>
            <w:r w:rsidR="003E351F">
              <w:rPr>
                <w:noProof/>
                <w:webHidden/>
              </w:rPr>
              <w:fldChar w:fldCharType="begin"/>
            </w:r>
            <w:r w:rsidR="003E351F">
              <w:rPr>
                <w:noProof/>
                <w:webHidden/>
              </w:rPr>
              <w:instrText xml:space="preserve"> PAGEREF _Toc49535028 \h </w:instrText>
            </w:r>
            <w:r w:rsidR="003E351F">
              <w:rPr>
                <w:noProof/>
                <w:webHidden/>
              </w:rPr>
            </w:r>
            <w:r w:rsidR="003E351F">
              <w:rPr>
                <w:noProof/>
                <w:webHidden/>
              </w:rPr>
              <w:fldChar w:fldCharType="separate"/>
            </w:r>
            <w:r w:rsidR="003E351F">
              <w:rPr>
                <w:noProof/>
                <w:webHidden/>
              </w:rPr>
              <w:t>9</w:t>
            </w:r>
            <w:r w:rsidR="003E351F">
              <w:rPr>
                <w:noProof/>
                <w:webHidden/>
              </w:rPr>
              <w:fldChar w:fldCharType="end"/>
            </w:r>
          </w:hyperlink>
        </w:p>
        <w:p w14:paraId="5476978B" w14:textId="76A34139" w:rsidR="003E351F" w:rsidRDefault="000E2B01">
          <w:pPr>
            <w:pStyle w:val="TOC1"/>
            <w:tabs>
              <w:tab w:val="right" w:leader="dot" w:pos="9016"/>
            </w:tabs>
            <w:rPr>
              <w:rFonts w:eastAsiaTheme="minorEastAsia"/>
              <w:noProof/>
              <w:lang w:eastAsia="en-GB"/>
            </w:rPr>
          </w:pPr>
          <w:hyperlink w:anchor="_Toc49535029" w:history="1">
            <w:r w:rsidR="003E351F" w:rsidRPr="00502B19">
              <w:rPr>
                <w:rStyle w:val="Hyperlink"/>
                <w:rFonts w:ascii="Arial" w:hAnsi="Arial" w:cs="Arial"/>
                <w:noProof/>
              </w:rPr>
              <w:t>Conclusion</w:t>
            </w:r>
            <w:r w:rsidR="003E351F">
              <w:rPr>
                <w:noProof/>
                <w:webHidden/>
              </w:rPr>
              <w:tab/>
            </w:r>
            <w:r w:rsidR="003E351F">
              <w:rPr>
                <w:noProof/>
                <w:webHidden/>
              </w:rPr>
              <w:fldChar w:fldCharType="begin"/>
            </w:r>
            <w:r w:rsidR="003E351F">
              <w:rPr>
                <w:noProof/>
                <w:webHidden/>
              </w:rPr>
              <w:instrText xml:space="preserve"> PAGEREF _Toc49535029 \h </w:instrText>
            </w:r>
            <w:r w:rsidR="003E351F">
              <w:rPr>
                <w:noProof/>
                <w:webHidden/>
              </w:rPr>
            </w:r>
            <w:r w:rsidR="003E351F">
              <w:rPr>
                <w:noProof/>
                <w:webHidden/>
              </w:rPr>
              <w:fldChar w:fldCharType="separate"/>
            </w:r>
            <w:r w:rsidR="003E351F">
              <w:rPr>
                <w:noProof/>
                <w:webHidden/>
              </w:rPr>
              <w:t>11</w:t>
            </w:r>
            <w:r w:rsidR="003E351F">
              <w:rPr>
                <w:noProof/>
                <w:webHidden/>
              </w:rPr>
              <w:fldChar w:fldCharType="end"/>
            </w:r>
          </w:hyperlink>
        </w:p>
        <w:p w14:paraId="7C8B07E1" w14:textId="0472309E" w:rsidR="003E351F" w:rsidRDefault="000E2B01">
          <w:pPr>
            <w:pStyle w:val="TOC1"/>
            <w:tabs>
              <w:tab w:val="right" w:leader="dot" w:pos="9016"/>
            </w:tabs>
            <w:rPr>
              <w:rFonts w:eastAsiaTheme="minorEastAsia"/>
              <w:noProof/>
              <w:lang w:eastAsia="en-GB"/>
            </w:rPr>
          </w:pPr>
          <w:hyperlink w:anchor="_Toc49535031" w:history="1">
            <w:r w:rsidR="003E351F" w:rsidRPr="00502B19">
              <w:rPr>
                <w:rStyle w:val="Hyperlink"/>
                <w:rFonts w:ascii="Arial" w:hAnsi="Arial" w:cs="Arial"/>
                <w:noProof/>
              </w:rPr>
              <w:t>References</w:t>
            </w:r>
            <w:r w:rsidR="003E351F">
              <w:rPr>
                <w:noProof/>
                <w:webHidden/>
              </w:rPr>
              <w:tab/>
            </w:r>
            <w:r w:rsidR="003E351F">
              <w:rPr>
                <w:noProof/>
                <w:webHidden/>
              </w:rPr>
              <w:fldChar w:fldCharType="begin"/>
            </w:r>
            <w:r w:rsidR="003E351F">
              <w:rPr>
                <w:noProof/>
                <w:webHidden/>
              </w:rPr>
              <w:instrText xml:space="preserve"> PAGEREF _Toc49535031 \h </w:instrText>
            </w:r>
            <w:r w:rsidR="003E351F">
              <w:rPr>
                <w:noProof/>
                <w:webHidden/>
              </w:rPr>
            </w:r>
            <w:r w:rsidR="003E351F">
              <w:rPr>
                <w:noProof/>
                <w:webHidden/>
              </w:rPr>
              <w:fldChar w:fldCharType="separate"/>
            </w:r>
            <w:r w:rsidR="003E351F">
              <w:rPr>
                <w:noProof/>
                <w:webHidden/>
              </w:rPr>
              <w:t>12</w:t>
            </w:r>
            <w:r w:rsidR="003E351F">
              <w:rPr>
                <w:noProof/>
                <w:webHidden/>
              </w:rPr>
              <w:fldChar w:fldCharType="end"/>
            </w:r>
          </w:hyperlink>
        </w:p>
        <w:p w14:paraId="77773AE0" w14:textId="7CBA3334" w:rsidR="003E2B7E" w:rsidRDefault="003E2B7E">
          <w:r>
            <w:rPr>
              <w:b/>
              <w:bCs/>
              <w:noProof/>
            </w:rPr>
            <w:fldChar w:fldCharType="end"/>
          </w:r>
        </w:p>
      </w:sdtContent>
    </w:sdt>
    <w:p w14:paraId="468C11A0" w14:textId="068D05D7" w:rsidR="002868BC" w:rsidRDefault="002868BC" w:rsidP="0015328A">
      <w:pPr>
        <w:pStyle w:val="Heading1"/>
      </w:pPr>
    </w:p>
    <w:p w14:paraId="6B25ACFE" w14:textId="1F6A8CB4" w:rsidR="002868BC" w:rsidRDefault="002868BC" w:rsidP="00882C43">
      <w:pPr>
        <w:jc w:val="center"/>
        <w:rPr>
          <w:rFonts w:ascii="Arial" w:hAnsi="Arial" w:cs="Arial"/>
          <w:sz w:val="40"/>
          <w:szCs w:val="40"/>
          <w:u w:val="single"/>
        </w:rPr>
      </w:pPr>
    </w:p>
    <w:p w14:paraId="55A495C1" w14:textId="2611E814" w:rsidR="002868BC" w:rsidRDefault="002868BC" w:rsidP="00882C43">
      <w:pPr>
        <w:jc w:val="center"/>
        <w:rPr>
          <w:rFonts w:ascii="Arial" w:hAnsi="Arial" w:cs="Arial"/>
          <w:sz w:val="40"/>
          <w:szCs w:val="40"/>
          <w:u w:val="single"/>
        </w:rPr>
      </w:pPr>
    </w:p>
    <w:p w14:paraId="18010E60" w14:textId="7B913ACF" w:rsidR="002868BC" w:rsidRDefault="002868BC" w:rsidP="00882C43">
      <w:pPr>
        <w:jc w:val="center"/>
        <w:rPr>
          <w:rFonts w:ascii="Arial" w:hAnsi="Arial" w:cs="Arial"/>
          <w:sz w:val="40"/>
          <w:szCs w:val="40"/>
          <w:u w:val="single"/>
        </w:rPr>
      </w:pPr>
    </w:p>
    <w:p w14:paraId="5EF77387" w14:textId="70D1DA26" w:rsidR="002868BC" w:rsidRDefault="002868BC" w:rsidP="000D2D09">
      <w:pPr>
        <w:pStyle w:val="Heading1"/>
      </w:pPr>
    </w:p>
    <w:p w14:paraId="0BE64DA3" w14:textId="07F0FB9C" w:rsidR="002868BC" w:rsidRDefault="002868BC" w:rsidP="000D2D09">
      <w:pPr>
        <w:pStyle w:val="Heading1"/>
      </w:pPr>
    </w:p>
    <w:p w14:paraId="5264DD75" w14:textId="77777777" w:rsidR="00FB6358" w:rsidRDefault="00FB6358" w:rsidP="000D2D09">
      <w:pPr>
        <w:pStyle w:val="Heading1"/>
      </w:pPr>
    </w:p>
    <w:p w14:paraId="056B853A" w14:textId="77777777" w:rsidR="00FB6358" w:rsidRDefault="00FB6358" w:rsidP="000D2D09">
      <w:pPr>
        <w:pStyle w:val="Heading1"/>
      </w:pPr>
    </w:p>
    <w:p w14:paraId="7D97D64C" w14:textId="77777777" w:rsidR="00FB6358" w:rsidRDefault="00FB6358" w:rsidP="000D2D09">
      <w:pPr>
        <w:pStyle w:val="Heading1"/>
      </w:pPr>
    </w:p>
    <w:p w14:paraId="6E46CCEB" w14:textId="77777777" w:rsidR="00FB6358" w:rsidRDefault="00FB6358" w:rsidP="000D2D09">
      <w:pPr>
        <w:pStyle w:val="Heading1"/>
      </w:pPr>
    </w:p>
    <w:p w14:paraId="2FC6F9D0" w14:textId="77777777" w:rsidR="00FB6358" w:rsidRDefault="00FB6358" w:rsidP="000D2D09">
      <w:pPr>
        <w:pStyle w:val="Heading1"/>
      </w:pPr>
    </w:p>
    <w:p w14:paraId="0D8A1169" w14:textId="2D3044AA" w:rsidR="002868BC" w:rsidRPr="00D85728" w:rsidRDefault="205B8E45" w:rsidP="000D2D09">
      <w:pPr>
        <w:pStyle w:val="Heading1"/>
        <w:rPr>
          <w:rFonts w:ascii="Arial" w:hAnsi="Arial" w:cs="Arial"/>
        </w:rPr>
      </w:pPr>
      <w:bookmarkStart w:id="0" w:name="_Toc49535020"/>
      <w:r w:rsidRPr="00D85728">
        <w:rPr>
          <w:rFonts w:ascii="Arial" w:hAnsi="Arial" w:cs="Arial"/>
        </w:rPr>
        <w:t>Introduction</w:t>
      </w:r>
      <w:bookmarkEnd w:id="0"/>
    </w:p>
    <w:p w14:paraId="6B007C3A" w14:textId="0CAAB75B" w:rsidR="00EA4C37" w:rsidRPr="009F0052" w:rsidRDefault="00EA4C37" w:rsidP="00882C43">
      <w:pPr>
        <w:jc w:val="center"/>
        <w:rPr>
          <w:rFonts w:ascii="Arial" w:hAnsi="Arial" w:cs="Arial"/>
          <w:sz w:val="24"/>
          <w:szCs w:val="24"/>
          <w:u w:val="single"/>
        </w:rPr>
      </w:pPr>
    </w:p>
    <w:p w14:paraId="5E299356" w14:textId="3EC517AA" w:rsidR="00166EFE" w:rsidRPr="009F0052" w:rsidRDefault="08D47337" w:rsidP="00931F6A">
      <w:pPr>
        <w:rPr>
          <w:rFonts w:ascii="Arial" w:hAnsi="Arial" w:cs="Arial"/>
          <w:sz w:val="24"/>
          <w:szCs w:val="24"/>
        </w:rPr>
      </w:pPr>
      <w:r w:rsidRPr="009F0052">
        <w:rPr>
          <w:rFonts w:ascii="Arial" w:hAnsi="Arial" w:cs="Arial"/>
          <w:sz w:val="24"/>
          <w:szCs w:val="24"/>
        </w:rPr>
        <w:t>The</w:t>
      </w:r>
      <w:r w:rsidR="0023767E">
        <w:rPr>
          <w:rFonts w:ascii="Arial" w:hAnsi="Arial" w:cs="Arial"/>
          <w:sz w:val="24"/>
          <w:szCs w:val="24"/>
        </w:rPr>
        <w:t xml:space="preserve"> </w:t>
      </w:r>
      <w:r w:rsidR="00C44DEA">
        <w:rPr>
          <w:rFonts w:ascii="Arial" w:hAnsi="Arial" w:cs="Arial"/>
          <w:sz w:val="24"/>
          <w:szCs w:val="24"/>
        </w:rPr>
        <w:t>a</w:t>
      </w:r>
      <w:r w:rsidR="007B7A56">
        <w:rPr>
          <w:rFonts w:ascii="Arial" w:hAnsi="Arial" w:cs="Arial"/>
          <w:sz w:val="24"/>
          <w:szCs w:val="24"/>
        </w:rPr>
        <w:t>im</w:t>
      </w:r>
      <w:r w:rsidRPr="009F0052">
        <w:rPr>
          <w:rFonts w:ascii="Arial" w:hAnsi="Arial" w:cs="Arial"/>
          <w:sz w:val="24"/>
          <w:szCs w:val="24"/>
        </w:rPr>
        <w:t xml:space="preserve"> of this paper is to pr</w:t>
      </w:r>
      <w:r w:rsidR="007B7A56">
        <w:rPr>
          <w:rFonts w:ascii="Arial" w:hAnsi="Arial" w:cs="Arial"/>
          <w:sz w:val="24"/>
          <w:szCs w:val="24"/>
        </w:rPr>
        <w:t>esent</w:t>
      </w:r>
      <w:r w:rsidRPr="009F0052">
        <w:rPr>
          <w:rFonts w:ascii="Arial" w:hAnsi="Arial" w:cs="Arial"/>
          <w:sz w:val="24"/>
          <w:szCs w:val="24"/>
        </w:rPr>
        <w:t xml:space="preserve"> a brief understanding </w:t>
      </w:r>
      <w:r w:rsidR="00745D0F">
        <w:rPr>
          <w:rFonts w:ascii="Arial" w:hAnsi="Arial" w:cs="Arial"/>
          <w:sz w:val="24"/>
          <w:szCs w:val="24"/>
        </w:rPr>
        <w:t xml:space="preserve">on </w:t>
      </w:r>
      <w:r w:rsidRPr="009F0052">
        <w:rPr>
          <w:rFonts w:ascii="Arial" w:hAnsi="Arial" w:cs="Arial"/>
          <w:sz w:val="24"/>
          <w:szCs w:val="24"/>
        </w:rPr>
        <w:t>the theories of lifespan development, whilst highlighting the fundamentals of developmental and behavioural psychology through various theories on human behaviour and casual relationships between decision-making processes and life experience, This paper focuses on the life stage adulthood; adulthood encompasses ages of 18 to 60, and examines key elements from childhood leading up to adulthood to determine how individuals evolve and what factors have influenced their physical behaviours and actions, as well as, emotional and mental wellbeing. Developmental psychology is the scientific study of how human being’s thoughts, feelings and growth changes throughout their lifespan; this includes biological, social, emotional and cognitive processes (Mcleod, 2018).</w:t>
      </w:r>
    </w:p>
    <w:p w14:paraId="08439021" w14:textId="22FCE415" w:rsidR="005D4A30" w:rsidRPr="009F0052" w:rsidRDefault="005D4A30" w:rsidP="001C5482">
      <w:pPr>
        <w:jc w:val="center"/>
        <w:rPr>
          <w:rFonts w:ascii="Arial" w:hAnsi="Arial" w:cs="Arial"/>
          <w:sz w:val="24"/>
          <w:szCs w:val="24"/>
        </w:rPr>
      </w:pPr>
    </w:p>
    <w:p w14:paraId="5AC6C5E8" w14:textId="16A32BAD" w:rsidR="005D4A30" w:rsidRDefault="005D4A30" w:rsidP="001C5482">
      <w:pPr>
        <w:jc w:val="center"/>
        <w:rPr>
          <w:rFonts w:ascii="Arial" w:hAnsi="Arial" w:cs="Arial"/>
          <w:sz w:val="24"/>
          <w:szCs w:val="24"/>
          <w:u w:val="single"/>
        </w:rPr>
      </w:pPr>
    </w:p>
    <w:p w14:paraId="0CCF4FE3" w14:textId="0838683F" w:rsidR="005D4A30" w:rsidRDefault="005D4A30" w:rsidP="001C5482">
      <w:pPr>
        <w:jc w:val="center"/>
        <w:rPr>
          <w:rFonts w:ascii="Arial" w:hAnsi="Arial" w:cs="Arial"/>
          <w:sz w:val="24"/>
          <w:szCs w:val="24"/>
          <w:u w:val="single"/>
        </w:rPr>
      </w:pPr>
    </w:p>
    <w:p w14:paraId="7703F5E0" w14:textId="6DFC8D08" w:rsidR="005D4A30" w:rsidRDefault="005D4A30" w:rsidP="001C5482">
      <w:pPr>
        <w:jc w:val="center"/>
        <w:rPr>
          <w:rFonts w:ascii="Arial" w:hAnsi="Arial" w:cs="Arial"/>
          <w:sz w:val="24"/>
          <w:szCs w:val="24"/>
          <w:u w:val="single"/>
        </w:rPr>
      </w:pPr>
    </w:p>
    <w:p w14:paraId="0CBB5316" w14:textId="096F2B1E" w:rsidR="005D4A30" w:rsidRDefault="005D4A30" w:rsidP="001C5482">
      <w:pPr>
        <w:jc w:val="center"/>
        <w:rPr>
          <w:rFonts w:ascii="Arial" w:hAnsi="Arial" w:cs="Arial"/>
          <w:sz w:val="24"/>
          <w:szCs w:val="24"/>
          <w:u w:val="single"/>
        </w:rPr>
      </w:pPr>
    </w:p>
    <w:p w14:paraId="0C169A91" w14:textId="77777777" w:rsidR="009F0052" w:rsidRDefault="009F0052" w:rsidP="009F0052">
      <w:pPr>
        <w:pStyle w:val="Heading1"/>
      </w:pPr>
    </w:p>
    <w:p w14:paraId="6C6D731C" w14:textId="77777777" w:rsidR="009F0052" w:rsidRDefault="009F0052" w:rsidP="009F0052">
      <w:pPr>
        <w:pStyle w:val="Heading1"/>
      </w:pPr>
    </w:p>
    <w:p w14:paraId="36C875CC" w14:textId="77777777" w:rsidR="009F0052" w:rsidRDefault="009F0052" w:rsidP="009F0052">
      <w:pPr>
        <w:pStyle w:val="Heading1"/>
      </w:pPr>
    </w:p>
    <w:p w14:paraId="3C1410CF" w14:textId="77777777" w:rsidR="009F0052" w:rsidRDefault="009F0052">
      <w:pPr>
        <w:rPr>
          <w:rFonts w:ascii="Arial" w:eastAsiaTheme="majorEastAsia" w:hAnsi="Arial" w:cs="Arial"/>
          <w:color w:val="2F5496" w:themeColor="accent1" w:themeShade="BF"/>
          <w:sz w:val="24"/>
          <w:szCs w:val="24"/>
        </w:rPr>
      </w:pPr>
      <w:r>
        <w:rPr>
          <w:rFonts w:ascii="Arial" w:hAnsi="Arial" w:cs="Arial"/>
          <w:sz w:val="24"/>
          <w:szCs w:val="24"/>
        </w:rPr>
        <w:br w:type="page"/>
      </w:r>
    </w:p>
    <w:p w14:paraId="310C990F" w14:textId="41217862" w:rsidR="009F0052" w:rsidRPr="00D85728" w:rsidRDefault="009F0052" w:rsidP="009F0052">
      <w:pPr>
        <w:pStyle w:val="Heading1"/>
        <w:rPr>
          <w:rFonts w:ascii="Arial" w:hAnsi="Arial" w:cs="Arial"/>
        </w:rPr>
      </w:pPr>
      <w:bookmarkStart w:id="1" w:name="_Toc49535021"/>
      <w:r w:rsidRPr="00D85728">
        <w:rPr>
          <w:rFonts w:ascii="Arial" w:hAnsi="Arial" w:cs="Arial"/>
        </w:rPr>
        <w:lastRenderedPageBreak/>
        <w:t>Developmental Psychology</w:t>
      </w:r>
      <w:bookmarkEnd w:id="1"/>
    </w:p>
    <w:p w14:paraId="7F176F9B" w14:textId="77777777" w:rsidR="009F0052" w:rsidRDefault="009F0052" w:rsidP="009F0052">
      <w:pPr>
        <w:rPr>
          <w:rFonts w:ascii="Arial" w:hAnsi="Arial" w:cs="Arial"/>
          <w:sz w:val="24"/>
          <w:szCs w:val="24"/>
        </w:rPr>
      </w:pPr>
    </w:p>
    <w:p w14:paraId="3416FDAB" w14:textId="7C0FA41A" w:rsidR="009F0052" w:rsidRPr="009F0052" w:rsidRDefault="009F0052" w:rsidP="009F0052">
      <w:pPr>
        <w:rPr>
          <w:rFonts w:ascii="Arial" w:hAnsi="Arial" w:cs="Arial"/>
          <w:sz w:val="24"/>
          <w:szCs w:val="24"/>
        </w:rPr>
      </w:pPr>
      <w:r w:rsidRPr="009F0052">
        <w:rPr>
          <w:rFonts w:ascii="Arial" w:hAnsi="Arial" w:cs="Arial"/>
          <w:sz w:val="24"/>
          <w:szCs w:val="24"/>
        </w:rPr>
        <w:t>“Developmental Psychology is the scientific study of biological, cognitive, social and personality development across the life span” (Griggs, 2009, p. 219). This area of research covers intellectual, perceptual and emotional growth. A large controversy for many aspects of development is the Nature versus Nurture query as many psychologists believe these two notions interact affecting our development, however it is unclear which is the biggest influencer.</w:t>
      </w:r>
    </w:p>
    <w:p w14:paraId="710E650E" w14:textId="77777777" w:rsidR="009F0052" w:rsidRDefault="009F0052" w:rsidP="009F0052">
      <w:pPr>
        <w:rPr>
          <w:rFonts w:ascii="Arial" w:hAnsi="Arial" w:cs="Arial"/>
          <w:sz w:val="24"/>
          <w:szCs w:val="24"/>
        </w:rPr>
      </w:pPr>
      <w:r w:rsidRPr="009F0052">
        <w:rPr>
          <w:rFonts w:ascii="Arial" w:hAnsi="Arial" w:cs="Arial"/>
          <w:sz w:val="24"/>
          <w:szCs w:val="24"/>
        </w:rPr>
        <w:t>Developmental Psychology is the study of human development and the elements contributing to a particular result that shape behaviour from birth to old age. Freuds theory of psychosexual development focused on five key elements: Oral, Anal, Phallic, Latency and Genital; however, due to the nature of this study, it caused ample controversy. Freud wanted to emphasize the importance of the unconscious</w:t>
      </w:r>
      <w:r w:rsidRPr="12DFA892">
        <w:rPr>
          <w:rFonts w:ascii="Arial" w:hAnsi="Arial" w:cs="Arial"/>
          <w:sz w:val="24"/>
          <w:szCs w:val="24"/>
        </w:rPr>
        <w:t xml:space="preserve"> mind.</w:t>
      </w:r>
    </w:p>
    <w:p w14:paraId="08D5D340" w14:textId="0E15FE51" w:rsidR="005D4A30" w:rsidRDefault="005D4A30" w:rsidP="00300047">
      <w:pPr>
        <w:pStyle w:val="Heading1"/>
      </w:pPr>
    </w:p>
    <w:p w14:paraId="2F405D1F" w14:textId="77777777" w:rsidR="00FB6358" w:rsidRDefault="00FB6358" w:rsidP="00300047">
      <w:pPr>
        <w:pStyle w:val="Heading1"/>
      </w:pPr>
    </w:p>
    <w:p w14:paraId="1F2A61B1" w14:textId="77777777" w:rsidR="009F0052" w:rsidRDefault="009F0052" w:rsidP="0017185B">
      <w:pPr>
        <w:rPr>
          <w:rFonts w:ascii="Arial" w:hAnsi="Arial" w:cs="Arial"/>
          <w:sz w:val="24"/>
          <w:szCs w:val="24"/>
        </w:rPr>
      </w:pPr>
    </w:p>
    <w:p w14:paraId="6B3C680A" w14:textId="77777777" w:rsidR="009F0052" w:rsidRDefault="009F0052" w:rsidP="0017185B">
      <w:pPr>
        <w:rPr>
          <w:rFonts w:ascii="Arial" w:hAnsi="Arial" w:cs="Arial"/>
          <w:sz w:val="24"/>
          <w:szCs w:val="24"/>
        </w:rPr>
      </w:pPr>
    </w:p>
    <w:p w14:paraId="79B74C1A" w14:textId="77777777" w:rsidR="009F0052" w:rsidRDefault="009F0052" w:rsidP="0017185B">
      <w:pPr>
        <w:rPr>
          <w:rFonts w:ascii="Arial" w:hAnsi="Arial" w:cs="Arial"/>
          <w:sz w:val="24"/>
          <w:szCs w:val="24"/>
        </w:rPr>
      </w:pPr>
    </w:p>
    <w:p w14:paraId="2519716E" w14:textId="0F0B1ABC" w:rsidR="00B10C91" w:rsidRDefault="00B10C91" w:rsidP="0017185B">
      <w:pPr>
        <w:rPr>
          <w:rFonts w:ascii="Arial" w:hAnsi="Arial" w:cs="Arial"/>
          <w:sz w:val="24"/>
          <w:szCs w:val="24"/>
        </w:rPr>
      </w:pPr>
    </w:p>
    <w:p w14:paraId="380D6960" w14:textId="070810B0" w:rsidR="001B3233" w:rsidRPr="00D85728" w:rsidRDefault="12DFA892" w:rsidP="006B12C3">
      <w:pPr>
        <w:pStyle w:val="Heading2"/>
        <w:rPr>
          <w:rFonts w:ascii="Arial" w:hAnsi="Arial" w:cs="Arial"/>
          <w:sz w:val="32"/>
          <w:szCs w:val="32"/>
        </w:rPr>
      </w:pPr>
      <w:bookmarkStart w:id="2" w:name="_Toc49535022"/>
      <w:r w:rsidRPr="00D85728">
        <w:rPr>
          <w:rFonts w:ascii="Arial" w:hAnsi="Arial" w:cs="Arial"/>
          <w:sz w:val="32"/>
          <w:szCs w:val="32"/>
        </w:rPr>
        <w:t>Life stage: Adulthood</w:t>
      </w:r>
      <w:bookmarkEnd w:id="2"/>
    </w:p>
    <w:p w14:paraId="720BCBBE" w14:textId="3BD72434" w:rsidR="12DFA892" w:rsidRDefault="12DFA892" w:rsidP="12DFA892">
      <w:pPr>
        <w:rPr>
          <w:rFonts w:ascii="Arial" w:hAnsi="Arial" w:cs="Arial"/>
          <w:sz w:val="24"/>
          <w:szCs w:val="24"/>
        </w:rPr>
      </w:pPr>
    </w:p>
    <w:p w14:paraId="4848DAC9" w14:textId="48087E8E" w:rsidR="00C3297F" w:rsidRDefault="08D47337" w:rsidP="12DFA892">
      <w:pPr>
        <w:rPr>
          <w:rFonts w:ascii="Arial" w:hAnsi="Arial" w:cs="Arial"/>
          <w:sz w:val="24"/>
          <w:szCs w:val="24"/>
        </w:rPr>
      </w:pPr>
      <w:r w:rsidRPr="08D47337">
        <w:rPr>
          <w:rFonts w:ascii="Arial" w:hAnsi="Arial" w:cs="Arial"/>
          <w:sz w:val="24"/>
          <w:szCs w:val="24"/>
        </w:rPr>
        <w:t>Individuals go through numerous stages prior to reaching the adulthood stage and what is experienced in childhood plays a significant role in how humans' function as an adult. Starting from prenatal through to infancy, childhood and adolescence. The prenatal stage focusing mainly on genetics and environmental elements as these are the primary factors that impact prenatal development. Nature versus Nurture comes into play at this early stage of a person’s life, nature being the genetics what are passed on from the mother and father and nurture being the external environment</w:t>
      </w:r>
      <w:r w:rsidR="003A4273">
        <w:rPr>
          <w:rFonts w:ascii="Arial" w:hAnsi="Arial" w:cs="Arial"/>
          <w:sz w:val="24"/>
          <w:szCs w:val="24"/>
        </w:rPr>
        <w:t xml:space="preserve">, </w:t>
      </w:r>
      <w:r w:rsidRPr="08D47337">
        <w:rPr>
          <w:rFonts w:ascii="Arial" w:hAnsi="Arial" w:cs="Arial"/>
          <w:sz w:val="24"/>
          <w:szCs w:val="24"/>
        </w:rPr>
        <w:t>this could include viruses, disease, drugs, alcohol or even malnutrition; these could all have an impact on prenatal development (Griggs, 2009, p. 221).</w:t>
      </w:r>
    </w:p>
    <w:p w14:paraId="0F89C72F" w14:textId="1533AE89" w:rsidR="00F6120C" w:rsidRDefault="08D47337" w:rsidP="00C3297F">
      <w:pPr>
        <w:rPr>
          <w:rFonts w:ascii="Arial" w:hAnsi="Arial" w:cs="Arial"/>
          <w:sz w:val="24"/>
          <w:szCs w:val="24"/>
        </w:rPr>
      </w:pPr>
      <w:r w:rsidRPr="08D47337">
        <w:rPr>
          <w:rFonts w:ascii="Arial" w:hAnsi="Arial" w:cs="Arial"/>
          <w:sz w:val="24"/>
          <w:szCs w:val="24"/>
        </w:rPr>
        <w:t xml:space="preserve">The purpose of this paper is to focus on adulthood, all the other stages have been passed through; prenatal, Infancy, childhood and adolescence and they have now reached into the early adulthood stage ranging from the ages of 18 to 40 years, language understanding sensory/perceptual development has already been formed at this stage they are forming their own impressions and reaching decisions on their own and building on the skills they have already acquired earlier on in life and creating new skills to build on what they already have and know. </w:t>
      </w:r>
    </w:p>
    <w:p w14:paraId="4F974C55" w14:textId="6CE1DF14" w:rsidR="00E74033" w:rsidRDefault="08D47337" w:rsidP="00C3297F">
      <w:pPr>
        <w:rPr>
          <w:rFonts w:ascii="Arial" w:hAnsi="Arial" w:cs="Arial"/>
          <w:sz w:val="24"/>
          <w:szCs w:val="24"/>
        </w:rPr>
      </w:pPr>
      <w:r w:rsidRPr="08D47337">
        <w:rPr>
          <w:rFonts w:ascii="Arial" w:hAnsi="Arial" w:cs="Arial"/>
          <w:sz w:val="24"/>
          <w:szCs w:val="24"/>
        </w:rPr>
        <w:lastRenderedPageBreak/>
        <w:t>Understanding and managing one’s feelings is a crucial part of one’s emotional development. As people pass through the stages to reach adulthood, many of them become better at managing their feelings as they have accumulated more life experience. At this stage individuals generally have a mental picture of themselves, this is called self-image; some view themselves in a positive light whereas others may take a more negative view; this outlook could be influenced by a variety of factors.</w:t>
      </w:r>
    </w:p>
    <w:p w14:paraId="21E014F6" w14:textId="159EF46B" w:rsidR="000977C0" w:rsidRDefault="08D47337" w:rsidP="00C3297F">
      <w:pPr>
        <w:rPr>
          <w:rFonts w:ascii="Arial" w:hAnsi="Arial" w:cs="Arial"/>
          <w:sz w:val="24"/>
          <w:szCs w:val="24"/>
        </w:rPr>
      </w:pPr>
      <w:r w:rsidRPr="08D47337">
        <w:rPr>
          <w:rFonts w:ascii="Arial" w:hAnsi="Arial" w:cs="Arial"/>
          <w:sz w:val="24"/>
          <w:szCs w:val="24"/>
        </w:rPr>
        <w:t xml:space="preserve">At this stage you have reached your physical peak this includes muscle strength, reaction time, sensory abilities and cardiac functioning. Additionally, physical maturation is now complete (OpenStax CNX, 2015). </w:t>
      </w:r>
    </w:p>
    <w:p w14:paraId="5BCA64C0" w14:textId="5DAB2A9B" w:rsidR="00E74033" w:rsidRDefault="08D47337" w:rsidP="00C3297F">
      <w:pPr>
        <w:rPr>
          <w:rFonts w:ascii="Arial" w:hAnsi="Arial" w:cs="Arial"/>
          <w:sz w:val="24"/>
          <w:szCs w:val="24"/>
        </w:rPr>
      </w:pPr>
      <w:r w:rsidRPr="08D47337">
        <w:rPr>
          <w:rFonts w:ascii="Arial" w:hAnsi="Arial" w:cs="Arial"/>
          <w:sz w:val="24"/>
          <w:szCs w:val="24"/>
        </w:rPr>
        <w:t xml:space="preserve">Majority of individuals at this stage have started work, as well as, forming meaningful and lasting friendships, discovering intimate relations with another person settling down and even starting a family; this is where they begin to develop in various ways. At this point, their personality has been formed; they are consciously aware of their likes and dislikes (Harworth et al., 2013, p.12). </w:t>
      </w:r>
    </w:p>
    <w:p w14:paraId="66BFA497" w14:textId="63E1127A" w:rsidR="00B90443" w:rsidRDefault="08D47337" w:rsidP="00C3297F">
      <w:pPr>
        <w:rPr>
          <w:rFonts w:ascii="Arial" w:hAnsi="Arial" w:cs="Arial"/>
          <w:sz w:val="24"/>
          <w:szCs w:val="24"/>
        </w:rPr>
      </w:pPr>
      <w:r w:rsidRPr="08D47337">
        <w:rPr>
          <w:rFonts w:ascii="Arial" w:hAnsi="Arial" w:cs="Arial"/>
          <w:sz w:val="24"/>
          <w:szCs w:val="24"/>
        </w:rPr>
        <w:t xml:space="preserve">At this stage they are feeling more connected and not isolated from others and have the ability to care for another human being, sharing themselves without losing themselves; this developmental crisis “intimacy versus isolation” is greatly impacted by the way the adolescence crisis “identity versus role confusion was resolved” (Macleod, 2018). </w:t>
      </w:r>
    </w:p>
    <w:p w14:paraId="57F7A7C0" w14:textId="69AF6F7C" w:rsidR="00173342" w:rsidRPr="006F3D22" w:rsidRDefault="007B2A23" w:rsidP="00C3297F">
      <w:pPr>
        <w:rPr>
          <w:rFonts w:ascii="Arial" w:hAnsi="Arial" w:cs="Arial"/>
          <w:color w:val="000000" w:themeColor="text1"/>
          <w:sz w:val="24"/>
          <w:szCs w:val="24"/>
        </w:rPr>
      </w:pPr>
      <w:r>
        <w:rPr>
          <w:rFonts w:ascii="Arial" w:hAnsi="Arial" w:cs="Arial"/>
          <w:sz w:val="24"/>
          <w:szCs w:val="24"/>
        </w:rPr>
        <w:t xml:space="preserve">The mid-adult stage </w:t>
      </w:r>
      <w:r w:rsidR="002532D7">
        <w:rPr>
          <w:rFonts w:ascii="Arial" w:hAnsi="Arial" w:cs="Arial"/>
          <w:sz w:val="24"/>
          <w:szCs w:val="24"/>
        </w:rPr>
        <w:t xml:space="preserve">is where the body begins to </w:t>
      </w:r>
      <w:r w:rsidR="000C0631">
        <w:rPr>
          <w:rFonts w:ascii="Arial" w:hAnsi="Arial" w:cs="Arial"/>
          <w:sz w:val="24"/>
          <w:szCs w:val="24"/>
        </w:rPr>
        <w:t xml:space="preserve">physically </w:t>
      </w:r>
      <w:r w:rsidR="002532D7">
        <w:rPr>
          <w:rFonts w:ascii="Arial" w:hAnsi="Arial" w:cs="Arial"/>
          <w:sz w:val="24"/>
          <w:szCs w:val="24"/>
        </w:rPr>
        <w:t>de</w:t>
      </w:r>
      <w:r w:rsidR="000C0631">
        <w:rPr>
          <w:rFonts w:ascii="Arial" w:hAnsi="Arial" w:cs="Arial"/>
          <w:sz w:val="24"/>
          <w:szCs w:val="24"/>
        </w:rPr>
        <w:t>teriorate;</w:t>
      </w:r>
      <w:r w:rsidR="00B803F2">
        <w:rPr>
          <w:rFonts w:ascii="Arial" w:hAnsi="Arial" w:cs="Arial"/>
          <w:sz w:val="24"/>
          <w:szCs w:val="24"/>
        </w:rPr>
        <w:t xml:space="preserve"> there are higher risks of eye problems</w:t>
      </w:r>
      <w:r w:rsidR="00380608">
        <w:rPr>
          <w:rFonts w:ascii="Arial" w:hAnsi="Arial" w:cs="Arial"/>
          <w:sz w:val="24"/>
          <w:szCs w:val="24"/>
        </w:rPr>
        <w:t xml:space="preserve"> such as glaucoma</w:t>
      </w:r>
      <w:r w:rsidR="007F664A">
        <w:rPr>
          <w:rFonts w:ascii="Arial" w:hAnsi="Arial" w:cs="Arial"/>
          <w:sz w:val="24"/>
          <w:szCs w:val="24"/>
        </w:rPr>
        <w:t>,</w:t>
      </w:r>
      <w:r w:rsidR="00380608">
        <w:rPr>
          <w:rFonts w:ascii="Arial" w:hAnsi="Arial" w:cs="Arial"/>
          <w:sz w:val="24"/>
          <w:szCs w:val="24"/>
        </w:rPr>
        <w:t xml:space="preserve"> your hearing starts to decline</w:t>
      </w:r>
      <w:r w:rsidR="007F664A">
        <w:rPr>
          <w:rFonts w:ascii="Arial" w:hAnsi="Arial" w:cs="Arial"/>
          <w:sz w:val="24"/>
          <w:szCs w:val="24"/>
        </w:rPr>
        <w:t>,</w:t>
      </w:r>
      <w:r w:rsidR="00441599">
        <w:rPr>
          <w:rFonts w:ascii="Arial" w:hAnsi="Arial" w:cs="Arial"/>
          <w:sz w:val="24"/>
          <w:szCs w:val="24"/>
        </w:rPr>
        <w:t xml:space="preserve"> your skin becomes </w:t>
      </w:r>
      <w:r w:rsidR="002808C1">
        <w:rPr>
          <w:rFonts w:ascii="Arial" w:hAnsi="Arial" w:cs="Arial"/>
          <w:sz w:val="24"/>
          <w:szCs w:val="24"/>
        </w:rPr>
        <w:t>dryer causing deep lines and wrinkles</w:t>
      </w:r>
      <w:r w:rsidR="00FF142F">
        <w:rPr>
          <w:rFonts w:ascii="Arial" w:hAnsi="Arial" w:cs="Arial"/>
          <w:sz w:val="24"/>
          <w:szCs w:val="24"/>
        </w:rPr>
        <w:t xml:space="preserve"> especially in the facial area</w:t>
      </w:r>
      <w:r w:rsidR="00C35603">
        <w:rPr>
          <w:rFonts w:ascii="Arial" w:hAnsi="Arial" w:cs="Arial"/>
          <w:sz w:val="24"/>
          <w:szCs w:val="24"/>
        </w:rPr>
        <w:t>. Wom</w:t>
      </w:r>
      <w:r w:rsidR="00567D84">
        <w:rPr>
          <w:rFonts w:ascii="Arial" w:hAnsi="Arial" w:cs="Arial"/>
          <w:sz w:val="24"/>
          <w:szCs w:val="24"/>
        </w:rPr>
        <w:t>e</w:t>
      </w:r>
      <w:r w:rsidR="00C35603">
        <w:rPr>
          <w:rFonts w:ascii="Arial" w:hAnsi="Arial" w:cs="Arial"/>
          <w:sz w:val="24"/>
          <w:szCs w:val="24"/>
        </w:rPr>
        <w:t>n will experience a gradual decline in fertility</w:t>
      </w:r>
      <w:r w:rsidR="00361888">
        <w:rPr>
          <w:rFonts w:ascii="Arial" w:hAnsi="Arial" w:cs="Arial"/>
          <w:sz w:val="24"/>
          <w:szCs w:val="24"/>
        </w:rPr>
        <w:t xml:space="preserve"> as menopause is approaching</w:t>
      </w:r>
      <w:r w:rsidR="00742564">
        <w:rPr>
          <w:rFonts w:ascii="Arial" w:hAnsi="Arial" w:cs="Arial"/>
          <w:sz w:val="24"/>
          <w:szCs w:val="24"/>
        </w:rPr>
        <w:t xml:space="preserve"> once the menopausal stage is reached many women experience anxiety, depression</w:t>
      </w:r>
      <w:r w:rsidR="008212EE">
        <w:rPr>
          <w:rFonts w:ascii="Arial" w:hAnsi="Arial" w:cs="Arial"/>
          <w:sz w:val="24"/>
          <w:szCs w:val="24"/>
        </w:rPr>
        <w:t>, mood swings, hot flushes, poor memory</w:t>
      </w:r>
      <w:r w:rsidR="00C9447F">
        <w:rPr>
          <w:rFonts w:ascii="Arial" w:hAnsi="Arial" w:cs="Arial"/>
          <w:sz w:val="24"/>
          <w:szCs w:val="24"/>
        </w:rPr>
        <w:t>,</w:t>
      </w:r>
      <w:r w:rsidR="008212EE">
        <w:rPr>
          <w:rFonts w:ascii="Arial" w:hAnsi="Arial" w:cs="Arial"/>
          <w:sz w:val="24"/>
          <w:szCs w:val="24"/>
        </w:rPr>
        <w:t xml:space="preserve"> lack of </w:t>
      </w:r>
      <w:r w:rsidR="00463ED1">
        <w:rPr>
          <w:rFonts w:ascii="Arial" w:hAnsi="Arial" w:cs="Arial"/>
          <w:sz w:val="24"/>
          <w:szCs w:val="24"/>
        </w:rPr>
        <w:t xml:space="preserve">concentration and </w:t>
      </w:r>
      <w:r w:rsidR="0093764B">
        <w:rPr>
          <w:rFonts w:ascii="Arial" w:hAnsi="Arial" w:cs="Arial"/>
          <w:sz w:val="24"/>
          <w:szCs w:val="24"/>
        </w:rPr>
        <w:t>a loss of l</w:t>
      </w:r>
      <w:r w:rsidR="004717D6">
        <w:rPr>
          <w:rFonts w:ascii="Arial" w:hAnsi="Arial" w:cs="Arial"/>
          <w:sz w:val="24"/>
          <w:szCs w:val="24"/>
        </w:rPr>
        <w:t>ibido (</w:t>
      </w:r>
      <w:r w:rsidR="00EE1CBE">
        <w:rPr>
          <w:rFonts w:ascii="Arial" w:hAnsi="Arial" w:cs="Arial"/>
          <w:color w:val="000000" w:themeColor="text1"/>
          <w:sz w:val="24"/>
          <w:szCs w:val="24"/>
          <w:shd w:val="clear" w:color="auto" w:fill="FFFFFF"/>
        </w:rPr>
        <w:t>Willis and Martin</w:t>
      </w:r>
      <w:r w:rsidR="009519C5">
        <w:rPr>
          <w:rFonts w:ascii="Arial" w:hAnsi="Arial" w:cs="Arial"/>
          <w:color w:val="000000" w:themeColor="text1"/>
          <w:sz w:val="24"/>
          <w:szCs w:val="24"/>
          <w:shd w:val="clear" w:color="auto" w:fill="FFFFFF"/>
        </w:rPr>
        <w:t>, 2005</w:t>
      </w:r>
      <w:r w:rsidR="00F13D04">
        <w:rPr>
          <w:rFonts w:ascii="Arial" w:hAnsi="Arial" w:cs="Arial"/>
          <w:color w:val="000000" w:themeColor="text1"/>
          <w:sz w:val="24"/>
          <w:szCs w:val="24"/>
          <w:shd w:val="clear" w:color="auto" w:fill="FFFFFF"/>
        </w:rPr>
        <w:t>).</w:t>
      </w:r>
    </w:p>
    <w:p w14:paraId="331D8265" w14:textId="0E2023F4" w:rsidR="00565029" w:rsidRDefault="00565029" w:rsidP="00C3297F">
      <w:pPr>
        <w:rPr>
          <w:rFonts w:ascii="Arial" w:hAnsi="Arial" w:cs="Arial"/>
          <w:sz w:val="24"/>
          <w:szCs w:val="24"/>
        </w:rPr>
      </w:pPr>
    </w:p>
    <w:p w14:paraId="020FFCA8" w14:textId="3A5C6CEB" w:rsidR="00565029" w:rsidRDefault="00565029" w:rsidP="00C3297F">
      <w:pPr>
        <w:rPr>
          <w:rFonts w:ascii="Arial" w:hAnsi="Arial" w:cs="Arial"/>
          <w:sz w:val="24"/>
          <w:szCs w:val="24"/>
        </w:rPr>
      </w:pPr>
    </w:p>
    <w:p w14:paraId="698D0F27" w14:textId="77777777" w:rsidR="00365E74" w:rsidRDefault="00365E74" w:rsidP="00565029">
      <w:pPr>
        <w:pStyle w:val="Heading1"/>
      </w:pPr>
    </w:p>
    <w:p w14:paraId="4CFEBD11" w14:textId="77777777" w:rsidR="009F0052" w:rsidRDefault="009F0052">
      <w:pPr>
        <w:rPr>
          <w:rFonts w:asciiTheme="majorHAnsi" w:eastAsiaTheme="majorEastAsia" w:hAnsiTheme="majorHAnsi" w:cstheme="majorBidi"/>
          <w:color w:val="2F5496" w:themeColor="accent1" w:themeShade="BF"/>
          <w:sz w:val="32"/>
          <w:szCs w:val="32"/>
        </w:rPr>
      </w:pPr>
      <w:r>
        <w:br w:type="page"/>
      </w:r>
    </w:p>
    <w:p w14:paraId="06CB5831" w14:textId="7F8C8607" w:rsidR="00565029" w:rsidRPr="00D85728" w:rsidRDefault="001515BC" w:rsidP="00565029">
      <w:pPr>
        <w:pStyle w:val="Heading1"/>
        <w:rPr>
          <w:rFonts w:ascii="Arial" w:hAnsi="Arial" w:cs="Arial"/>
          <w:sz w:val="24"/>
          <w:szCs w:val="24"/>
        </w:rPr>
      </w:pPr>
      <w:bookmarkStart w:id="3" w:name="_Toc49535023"/>
      <w:r w:rsidRPr="00D85728">
        <w:rPr>
          <w:rFonts w:ascii="Arial" w:hAnsi="Arial" w:cs="Arial"/>
        </w:rPr>
        <w:lastRenderedPageBreak/>
        <w:t>Lifespan Psychological Theories</w:t>
      </w:r>
      <w:bookmarkEnd w:id="3"/>
    </w:p>
    <w:p w14:paraId="1381E298" w14:textId="77777777" w:rsidR="00CE74CC" w:rsidRDefault="00CE74CC" w:rsidP="00EF530C">
      <w:pPr>
        <w:rPr>
          <w:rFonts w:ascii="Arial" w:hAnsi="Arial" w:cs="Arial"/>
          <w:sz w:val="24"/>
          <w:szCs w:val="24"/>
        </w:rPr>
      </w:pPr>
    </w:p>
    <w:p w14:paraId="3F003B51" w14:textId="77777777" w:rsidR="001D7236" w:rsidRDefault="001D7236" w:rsidP="00EF530C">
      <w:pPr>
        <w:rPr>
          <w:rFonts w:ascii="Arial" w:hAnsi="Arial" w:cs="Arial"/>
          <w:sz w:val="24"/>
          <w:szCs w:val="24"/>
        </w:rPr>
      </w:pPr>
    </w:p>
    <w:p w14:paraId="50F6DC35" w14:textId="22213141" w:rsidR="00CE1FC6" w:rsidRDefault="08D47337" w:rsidP="00EF530C">
      <w:pPr>
        <w:rPr>
          <w:rFonts w:ascii="Arial" w:hAnsi="Arial" w:cs="Arial"/>
          <w:sz w:val="24"/>
          <w:szCs w:val="24"/>
        </w:rPr>
      </w:pPr>
      <w:r w:rsidRPr="08D47337">
        <w:rPr>
          <w:rFonts w:ascii="Arial" w:hAnsi="Arial" w:cs="Arial"/>
          <w:sz w:val="24"/>
          <w:szCs w:val="24"/>
        </w:rPr>
        <w:t>Erikson’s theory was based on the emotional development of a human, whereas Kohlberg’s was based on moral development. Erikson suggests that one must pass through all the stages in order to gain certain values and become a healthy, stable adult. Kohlberg was a prominent cognitive -developmental theorist that began to elaborate and redefine Piaget’s theory in 1955, which includes the study of moral development right through to middle age (Gross, 2009, p. 827).</w:t>
      </w:r>
    </w:p>
    <w:p w14:paraId="67925E6B" w14:textId="77777777" w:rsidR="000B7383" w:rsidRDefault="000B7383" w:rsidP="00EF530C">
      <w:pPr>
        <w:rPr>
          <w:rFonts w:ascii="Arial" w:hAnsi="Arial" w:cs="Arial"/>
          <w:sz w:val="24"/>
          <w:szCs w:val="24"/>
        </w:rPr>
      </w:pPr>
    </w:p>
    <w:p w14:paraId="00D344CE" w14:textId="6F41AB87" w:rsidR="000B7383" w:rsidRPr="00D85728" w:rsidRDefault="00DF0B05" w:rsidP="00990E09">
      <w:pPr>
        <w:pStyle w:val="Heading2"/>
        <w:rPr>
          <w:rFonts w:ascii="Arial" w:eastAsiaTheme="minorHAnsi" w:hAnsi="Arial" w:cs="Arial"/>
          <w:color w:val="auto"/>
          <w:sz w:val="24"/>
          <w:szCs w:val="24"/>
        </w:rPr>
      </w:pPr>
      <w:bookmarkStart w:id="4" w:name="_Toc49535024"/>
      <w:r>
        <w:rPr>
          <w:rFonts w:ascii="Arial" w:hAnsi="Arial" w:cs="Arial"/>
          <w:sz w:val="32"/>
          <w:szCs w:val="32"/>
        </w:rPr>
        <w:t xml:space="preserve">Erik </w:t>
      </w:r>
      <w:r w:rsidR="00D85728" w:rsidRPr="00D85728">
        <w:rPr>
          <w:rFonts w:ascii="Arial" w:hAnsi="Arial" w:cs="Arial"/>
          <w:sz w:val="32"/>
          <w:szCs w:val="32"/>
        </w:rPr>
        <w:t>Erikson’s Theory</w:t>
      </w:r>
      <w:bookmarkEnd w:id="4"/>
      <w:r w:rsidR="00D85728" w:rsidRPr="00D85728">
        <w:rPr>
          <w:rFonts w:ascii="Arial" w:hAnsi="Arial" w:cs="Arial"/>
          <w:sz w:val="32"/>
          <w:szCs w:val="32"/>
        </w:rPr>
        <w:t xml:space="preserve"> </w:t>
      </w:r>
      <w:r w:rsidR="08D47337" w:rsidRPr="00D85728">
        <w:rPr>
          <w:rFonts w:ascii="Arial" w:eastAsiaTheme="minorHAnsi" w:hAnsi="Arial" w:cs="Arial"/>
          <w:color w:val="auto"/>
          <w:sz w:val="24"/>
          <w:szCs w:val="24"/>
        </w:rPr>
        <w:t xml:space="preserve"> </w:t>
      </w:r>
    </w:p>
    <w:p w14:paraId="659267DE" w14:textId="77777777" w:rsidR="009F0052" w:rsidRDefault="009F0052" w:rsidP="00EF530C">
      <w:pPr>
        <w:rPr>
          <w:rFonts w:ascii="Arial" w:hAnsi="Arial" w:cs="Arial"/>
          <w:sz w:val="24"/>
          <w:szCs w:val="24"/>
        </w:rPr>
      </w:pPr>
    </w:p>
    <w:p w14:paraId="5ED2E000" w14:textId="68D59A6E" w:rsidR="001124A9" w:rsidRDefault="00CE74CC" w:rsidP="00EF530C">
      <w:pPr>
        <w:rPr>
          <w:rFonts w:ascii="Arial" w:hAnsi="Arial" w:cs="Arial"/>
          <w:sz w:val="24"/>
          <w:szCs w:val="24"/>
        </w:rPr>
      </w:pPr>
      <w:r w:rsidRPr="008035EA">
        <w:rPr>
          <w:rFonts w:ascii="Arial" w:hAnsi="Arial" w:cs="Arial"/>
          <w:sz w:val="24"/>
          <w:szCs w:val="24"/>
        </w:rPr>
        <w:t>Erikson’s theory is a psychoanalytic theory that identifies eight stages that need to be passed through in order to develop healthily</w:t>
      </w:r>
      <w:r w:rsidR="00630A16">
        <w:rPr>
          <w:rFonts w:ascii="Arial" w:hAnsi="Arial" w:cs="Arial"/>
          <w:sz w:val="24"/>
          <w:szCs w:val="24"/>
        </w:rPr>
        <w:t>,</w:t>
      </w:r>
      <w:r w:rsidRPr="008035EA">
        <w:rPr>
          <w:rFonts w:ascii="Arial" w:hAnsi="Arial" w:cs="Arial"/>
          <w:sz w:val="24"/>
          <w:szCs w:val="24"/>
        </w:rPr>
        <w:t xml:space="preserve"> from infancy to late adulthood. Erikson’s method of psychohistory in which he applies his theory of the human life cycle to the study of famous historical figures is one of his major innovations.</w:t>
      </w:r>
    </w:p>
    <w:p w14:paraId="5A311672" w14:textId="037C3150" w:rsidR="00286553" w:rsidRPr="008035EA" w:rsidRDefault="08D47337" w:rsidP="00EF530C">
      <w:pPr>
        <w:rPr>
          <w:rFonts w:ascii="Arial" w:hAnsi="Arial" w:cs="Arial"/>
          <w:sz w:val="24"/>
          <w:szCs w:val="24"/>
        </w:rPr>
      </w:pPr>
      <w:r w:rsidRPr="08D47337">
        <w:rPr>
          <w:rFonts w:ascii="Arial" w:hAnsi="Arial" w:cs="Arial"/>
          <w:sz w:val="24"/>
          <w:szCs w:val="24"/>
        </w:rPr>
        <w:t>Eric Erickson developed one of the most popular and influential theories of development. His theory was greatly impacted by Sigmund Freuds work; however, Erikson’s theory was more focused on psychosocial development rather than psychosexual development. There are eight stages to his theory: According to Erikson, the stage of early adulthood is Intimacy vs Isolation, and middle adulthood is Generativity vs Stagnation. Intimacy vs Despair is the conflict of stage 6 for early adulthood with important events being relationships and the outcome being love (Cherry, 2020).</w:t>
      </w:r>
    </w:p>
    <w:p w14:paraId="1461C499" w14:textId="0E06B05F" w:rsidR="00A62C80" w:rsidRPr="008035EA" w:rsidRDefault="08D47337" w:rsidP="00EF530C">
      <w:pPr>
        <w:rPr>
          <w:rFonts w:ascii="Arial" w:hAnsi="Arial" w:cs="Arial"/>
          <w:sz w:val="24"/>
          <w:szCs w:val="24"/>
        </w:rPr>
      </w:pPr>
      <w:r w:rsidRPr="08D47337">
        <w:rPr>
          <w:rFonts w:ascii="Arial" w:hAnsi="Arial" w:cs="Arial"/>
          <w:sz w:val="24"/>
          <w:szCs w:val="24"/>
        </w:rPr>
        <w:t xml:space="preserve">Generativity vs Stagnation is the name of the stage psychosocial crisis the psychosocial modalities, </w:t>
      </w:r>
      <w:r w:rsidR="003B54B3">
        <w:rPr>
          <w:rFonts w:ascii="Arial" w:hAnsi="Arial" w:cs="Arial"/>
          <w:sz w:val="24"/>
          <w:szCs w:val="24"/>
        </w:rPr>
        <w:t>“</w:t>
      </w:r>
      <w:r w:rsidRPr="08D47337">
        <w:rPr>
          <w:rFonts w:ascii="Arial" w:hAnsi="Arial" w:cs="Arial"/>
          <w:sz w:val="24"/>
          <w:szCs w:val="24"/>
        </w:rPr>
        <w:t>dominant modes of being and acting are to make be, to take of, the divided labour and to take care of what comes under the radius of significant relationships with care coming under the human virtues and qualities of strength</w:t>
      </w:r>
      <w:r w:rsidR="003B54B3">
        <w:rPr>
          <w:rFonts w:ascii="Arial" w:hAnsi="Arial" w:cs="Arial"/>
          <w:sz w:val="24"/>
          <w:szCs w:val="24"/>
        </w:rPr>
        <w:t>”</w:t>
      </w:r>
      <w:r w:rsidRPr="08D47337">
        <w:rPr>
          <w:rFonts w:ascii="Arial" w:hAnsi="Arial" w:cs="Arial"/>
          <w:sz w:val="24"/>
          <w:szCs w:val="24"/>
        </w:rPr>
        <w:t xml:space="preserve"> (Gross, 1992</w:t>
      </w:r>
      <w:r w:rsidR="00CD37B4">
        <w:rPr>
          <w:rFonts w:ascii="Arial" w:hAnsi="Arial" w:cs="Arial"/>
          <w:sz w:val="24"/>
          <w:szCs w:val="24"/>
        </w:rPr>
        <w:t>, p. 627</w:t>
      </w:r>
      <w:r w:rsidRPr="08D47337">
        <w:rPr>
          <w:rFonts w:ascii="Arial" w:hAnsi="Arial" w:cs="Arial"/>
          <w:sz w:val="24"/>
          <w:szCs w:val="24"/>
        </w:rPr>
        <w:t>).</w:t>
      </w:r>
    </w:p>
    <w:p w14:paraId="06E9EE2C" w14:textId="4383D6C7" w:rsidR="002D67F0" w:rsidRPr="008035EA" w:rsidRDefault="00D8063C" w:rsidP="00EF530C">
      <w:pPr>
        <w:rPr>
          <w:rFonts w:ascii="Arial" w:hAnsi="Arial" w:cs="Arial"/>
          <w:sz w:val="24"/>
          <w:szCs w:val="24"/>
        </w:rPr>
      </w:pPr>
      <w:r w:rsidRPr="008035EA">
        <w:rPr>
          <w:rFonts w:ascii="Arial" w:hAnsi="Arial" w:cs="Arial"/>
          <w:sz w:val="24"/>
          <w:szCs w:val="24"/>
        </w:rPr>
        <w:t>His</w:t>
      </w:r>
      <w:r w:rsidR="00645C54" w:rsidRPr="008035EA">
        <w:rPr>
          <w:rFonts w:ascii="Arial" w:hAnsi="Arial" w:cs="Arial"/>
          <w:sz w:val="24"/>
          <w:szCs w:val="24"/>
        </w:rPr>
        <w:t xml:space="preserve"> theory has generally inspired the life-span approach</w:t>
      </w:r>
      <w:r w:rsidR="00144BF4" w:rsidRPr="008035EA">
        <w:rPr>
          <w:rFonts w:ascii="Arial" w:hAnsi="Arial" w:cs="Arial"/>
          <w:sz w:val="24"/>
          <w:szCs w:val="24"/>
        </w:rPr>
        <w:t xml:space="preserve"> in developmental psychology</w:t>
      </w:r>
      <w:r w:rsidR="00E65AB6" w:rsidRPr="008035EA">
        <w:rPr>
          <w:rFonts w:ascii="Arial" w:hAnsi="Arial" w:cs="Arial"/>
          <w:sz w:val="24"/>
          <w:szCs w:val="24"/>
        </w:rPr>
        <w:t xml:space="preserve">, although </w:t>
      </w:r>
      <w:r w:rsidR="00773BC4" w:rsidRPr="008035EA">
        <w:rPr>
          <w:rFonts w:ascii="Arial" w:hAnsi="Arial" w:cs="Arial"/>
          <w:sz w:val="24"/>
          <w:szCs w:val="24"/>
        </w:rPr>
        <w:t xml:space="preserve">researchers have found </w:t>
      </w:r>
      <w:r w:rsidR="004B44CE" w:rsidRPr="008035EA">
        <w:rPr>
          <w:rFonts w:ascii="Arial" w:hAnsi="Arial" w:cs="Arial"/>
          <w:sz w:val="24"/>
          <w:szCs w:val="24"/>
        </w:rPr>
        <w:t xml:space="preserve">his </w:t>
      </w:r>
      <w:r w:rsidR="000654A2" w:rsidRPr="008035EA">
        <w:rPr>
          <w:rFonts w:ascii="Arial" w:hAnsi="Arial" w:cs="Arial"/>
          <w:sz w:val="24"/>
          <w:szCs w:val="24"/>
        </w:rPr>
        <w:t xml:space="preserve">theory </w:t>
      </w:r>
      <w:r w:rsidR="00C15A1A" w:rsidRPr="008035EA">
        <w:rPr>
          <w:rFonts w:ascii="Arial" w:hAnsi="Arial" w:cs="Arial"/>
          <w:sz w:val="24"/>
          <w:szCs w:val="24"/>
        </w:rPr>
        <w:t>hard to test.</w:t>
      </w:r>
      <w:r w:rsidR="0028491F" w:rsidRPr="008035EA">
        <w:rPr>
          <w:rFonts w:ascii="Arial" w:hAnsi="Arial" w:cs="Arial"/>
          <w:sz w:val="24"/>
          <w:szCs w:val="24"/>
        </w:rPr>
        <w:t xml:space="preserve"> (Gross, 1992</w:t>
      </w:r>
      <w:r w:rsidR="00AD7B20" w:rsidRPr="008035EA">
        <w:rPr>
          <w:rFonts w:ascii="Arial" w:hAnsi="Arial" w:cs="Arial"/>
          <w:sz w:val="24"/>
          <w:szCs w:val="24"/>
        </w:rPr>
        <w:t>)</w:t>
      </w:r>
      <w:r w:rsidR="00614BBD">
        <w:rPr>
          <w:rFonts w:ascii="Arial" w:hAnsi="Arial" w:cs="Arial"/>
          <w:sz w:val="24"/>
          <w:szCs w:val="24"/>
        </w:rPr>
        <w:t>.</w:t>
      </w:r>
    </w:p>
    <w:p w14:paraId="07402B90" w14:textId="1524C6F3" w:rsidR="00AC536F" w:rsidRDefault="00AC536F" w:rsidP="00EF530C">
      <w:pPr>
        <w:rPr>
          <w:rFonts w:ascii="Arial" w:hAnsi="Arial" w:cs="Arial"/>
          <w:sz w:val="24"/>
          <w:szCs w:val="24"/>
        </w:rPr>
      </w:pPr>
    </w:p>
    <w:p w14:paraId="3EF11857" w14:textId="4AC3362C" w:rsidR="001B6C5E" w:rsidRPr="00DF0B05" w:rsidRDefault="08D47337" w:rsidP="00D527F2">
      <w:pPr>
        <w:pStyle w:val="Heading3"/>
        <w:rPr>
          <w:rFonts w:ascii="Arial" w:hAnsi="Arial" w:cs="Arial"/>
          <w:sz w:val="32"/>
          <w:szCs w:val="32"/>
        </w:rPr>
      </w:pPr>
      <w:bookmarkStart w:id="5" w:name="_Toc49535025"/>
      <w:r w:rsidRPr="00DF0B05">
        <w:rPr>
          <w:rFonts w:ascii="Arial" w:hAnsi="Arial" w:cs="Arial"/>
          <w:sz w:val="32"/>
          <w:szCs w:val="32"/>
        </w:rPr>
        <w:t>Lawrence Kohlberg's Theory</w:t>
      </w:r>
      <w:bookmarkEnd w:id="5"/>
    </w:p>
    <w:p w14:paraId="317C53C0" w14:textId="77777777" w:rsidR="00D527F2" w:rsidRDefault="00D527F2" w:rsidP="00EF530C">
      <w:pPr>
        <w:rPr>
          <w:rFonts w:ascii="Arial" w:hAnsi="Arial" w:cs="Arial"/>
          <w:sz w:val="24"/>
          <w:szCs w:val="24"/>
        </w:rPr>
      </w:pPr>
    </w:p>
    <w:p w14:paraId="7A8E4D5E" w14:textId="52EA6AC2" w:rsidR="00764036" w:rsidRDefault="00AC536F" w:rsidP="00EF530C">
      <w:pPr>
        <w:rPr>
          <w:rFonts w:ascii="Arial" w:hAnsi="Arial" w:cs="Arial"/>
          <w:sz w:val="24"/>
          <w:szCs w:val="24"/>
        </w:rPr>
      </w:pPr>
      <w:r w:rsidRPr="00A539AE">
        <w:rPr>
          <w:rFonts w:ascii="Arial" w:hAnsi="Arial" w:cs="Arial"/>
          <w:sz w:val="24"/>
          <w:szCs w:val="24"/>
        </w:rPr>
        <w:t>Lawrence Kohlberg was a</w:t>
      </w:r>
      <w:r w:rsidR="002B0170" w:rsidRPr="00A539AE">
        <w:rPr>
          <w:rFonts w:ascii="Arial" w:hAnsi="Arial" w:cs="Arial"/>
          <w:sz w:val="24"/>
          <w:szCs w:val="24"/>
        </w:rPr>
        <w:t xml:space="preserve"> </w:t>
      </w:r>
      <w:r w:rsidR="003B54B3">
        <w:rPr>
          <w:rFonts w:ascii="Arial" w:hAnsi="Arial" w:cs="Arial"/>
          <w:sz w:val="24"/>
          <w:szCs w:val="24"/>
        </w:rPr>
        <w:t>renowned</w:t>
      </w:r>
      <w:r w:rsidR="002B0170" w:rsidRPr="00A539AE">
        <w:rPr>
          <w:rFonts w:ascii="Arial" w:hAnsi="Arial" w:cs="Arial"/>
          <w:sz w:val="24"/>
          <w:szCs w:val="24"/>
        </w:rPr>
        <w:t xml:space="preserve"> cognitive</w:t>
      </w:r>
      <w:r w:rsidR="00131054" w:rsidRPr="00A539AE">
        <w:rPr>
          <w:rFonts w:ascii="Arial" w:hAnsi="Arial" w:cs="Arial"/>
          <w:sz w:val="24"/>
          <w:szCs w:val="24"/>
        </w:rPr>
        <w:t>-developmental theorist</w:t>
      </w:r>
      <w:r w:rsidR="003B54B3">
        <w:rPr>
          <w:rFonts w:ascii="Arial" w:hAnsi="Arial" w:cs="Arial"/>
          <w:sz w:val="24"/>
          <w:szCs w:val="24"/>
        </w:rPr>
        <w:t>.</w:t>
      </w:r>
      <w:r w:rsidR="00062055" w:rsidRPr="00A539AE">
        <w:rPr>
          <w:rFonts w:ascii="Arial" w:hAnsi="Arial" w:cs="Arial"/>
          <w:sz w:val="24"/>
          <w:szCs w:val="24"/>
        </w:rPr>
        <w:t xml:space="preserve"> </w:t>
      </w:r>
      <w:r w:rsidR="003B54B3">
        <w:rPr>
          <w:rFonts w:ascii="Arial" w:hAnsi="Arial" w:cs="Arial"/>
          <w:sz w:val="24"/>
          <w:szCs w:val="24"/>
        </w:rPr>
        <w:t>I</w:t>
      </w:r>
      <w:r w:rsidR="00035536" w:rsidRPr="00A539AE">
        <w:rPr>
          <w:rFonts w:ascii="Arial" w:hAnsi="Arial" w:cs="Arial"/>
          <w:sz w:val="24"/>
          <w:szCs w:val="24"/>
        </w:rPr>
        <w:t>n 1955</w:t>
      </w:r>
      <w:r w:rsidR="003B54B3">
        <w:rPr>
          <w:rFonts w:ascii="Arial" w:hAnsi="Arial" w:cs="Arial"/>
          <w:sz w:val="24"/>
          <w:szCs w:val="24"/>
        </w:rPr>
        <w:t>,</w:t>
      </w:r>
      <w:r w:rsidR="007D7183">
        <w:rPr>
          <w:rFonts w:ascii="Arial" w:hAnsi="Arial" w:cs="Arial"/>
          <w:sz w:val="24"/>
          <w:szCs w:val="24"/>
        </w:rPr>
        <w:t xml:space="preserve"> he </w:t>
      </w:r>
      <w:r w:rsidR="00035536" w:rsidRPr="00A539AE">
        <w:rPr>
          <w:rFonts w:ascii="Arial" w:hAnsi="Arial" w:cs="Arial"/>
          <w:sz w:val="24"/>
          <w:szCs w:val="24"/>
        </w:rPr>
        <w:t>began to</w:t>
      </w:r>
      <w:r w:rsidR="009D0861" w:rsidRPr="00A539AE">
        <w:rPr>
          <w:rFonts w:ascii="Arial" w:hAnsi="Arial" w:cs="Arial"/>
          <w:sz w:val="24"/>
          <w:szCs w:val="24"/>
        </w:rPr>
        <w:t xml:space="preserve"> elaborate</w:t>
      </w:r>
      <w:r w:rsidR="003B54B3">
        <w:rPr>
          <w:rFonts w:ascii="Arial" w:hAnsi="Arial" w:cs="Arial"/>
          <w:sz w:val="24"/>
          <w:szCs w:val="24"/>
        </w:rPr>
        <w:t xml:space="preserve"> on and reanalyse</w:t>
      </w:r>
      <w:r w:rsidR="00A96453" w:rsidRPr="00A539AE">
        <w:rPr>
          <w:rFonts w:ascii="Arial" w:hAnsi="Arial" w:cs="Arial"/>
          <w:sz w:val="24"/>
          <w:szCs w:val="24"/>
        </w:rPr>
        <w:t xml:space="preserve"> Piaget</w:t>
      </w:r>
      <w:r w:rsidR="001D5041" w:rsidRPr="00A539AE">
        <w:rPr>
          <w:rFonts w:ascii="Arial" w:hAnsi="Arial" w:cs="Arial"/>
          <w:sz w:val="24"/>
          <w:szCs w:val="24"/>
        </w:rPr>
        <w:t>’s theory</w:t>
      </w:r>
      <w:r w:rsidR="003B54B3">
        <w:rPr>
          <w:rFonts w:ascii="Arial" w:hAnsi="Arial" w:cs="Arial"/>
          <w:sz w:val="24"/>
          <w:szCs w:val="24"/>
        </w:rPr>
        <w:t>.</w:t>
      </w:r>
      <w:r w:rsidR="007D7183">
        <w:rPr>
          <w:rFonts w:ascii="Arial" w:hAnsi="Arial" w:cs="Arial"/>
          <w:sz w:val="24"/>
          <w:szCs w:val="24"/>
        </w:rPr>
        <w:t xml:space="preserve"> Kohlberg had </w:t>
      </w:r>
      <w:r w:rsidR="00A5024A" w:rsidRPr="00A539AE">
        <w:rPr>
          <w:rFonts w:ascii="Arial" w:hAnsi="Arial" w:cs="Arial"/>
          <w:sz w:val="24"/>
          <w:szCs w:val="24"/>
        </w:rPr>
        <w:t xml:space="preserve">studied </w:t>
      </w:r>
      <w:r w:rsidR="00947A4D" w:rsidRPr="00A539AE">
        <w:rPr>
          <w:rFonts w:ascii="Arial" w:hAnsi="Arial" w:cs="Arial"/>
          <w:sz w:val="24"/>
          <w:szCs w:val="24"/>
        </w:rPr>
        <w:t>moral development right the way through to middle age.</w:t>
      </w:r>
      <w:r w:rsidR="007A4F8D" w:rsidRPr="00A539AE">
        <w:rPr>
          <w:rFonts w:ascii="Arial" w:hAnsi="Arial" w:cs="Arial"/>
          <w:sz w:val="24"/>
          <w:szCs w:val="24"/>
        </w:rPr>
        <w:t xml:space="preserve"> Kohlberg’s theory consisted of</w:t>
      </w:r>
      <w:r w:rsidR="00F7038F" w:rsidRPr="00A539AE">
        <w:rPr>
          <w:rFonts w:ascii="Arial" w:hAnsi="Arial" w:cs="Arial"/>
          <w:sz w:val="24"/>
          <w:szCs w:val="24"/>
        </w:rPr>
        <w:t xml:space="preserve"> three levels and</w:t>
      </w:r>
      <w:r w:rsidR="007A4F8D" w:rsidRPr="00A539AE">
        <w:rPr>
          <w:rFonts w:ascii="Arial" w:hAnsi="Arial" w:cs="Arial"/>
          <w:sz w:val="24"/>
          <w:szCs w:val="24"/>
        </w:rPr>
        <w:t xml:space="preserve"> six </w:t>
      </w:r>
      <w:r w:rsidR="00AB301A" w:rsidRPr="00A539AE">
        <w:rPr>
          <w:rFonts w:ascii="Arial" w:hAnsi="Arial" w:cs="Arial"/>
          <w:sz w:val="24"/>
          <w:szCs w:val="24"/>
        </w:rPr>
        <w:t xml:space="preserve">stages, </w:t>
      </w:r>
      <w:r w:rsidR="006C68EE" w:rsidRPr="00A539AE">
        <w:rPr>
          <w:rFonts w:ascii="Arial" w:hAnsi="Arial" w:cs="Arial"/>
          <w:sz w:val="24"/>
          <w:szCs w:val="24"/>
        </w:rPr>
        <w:t>level</w:t>
      </w:r>
      <w:r w:rsidR="00AB301A" w:rsidRPr="00A539AE">
        <w:rPr>
          <w:rFonts w:ascii="Arial" w:hAnsi="Arial" w:cs="Arial"/>
          <w:sz w:val="24"/>
          <w:szCs w:val="24"/>
        </w:rPr>
        <w:t xml:space="preserve"> 1 being pre-convention</w:t>
      </w:r>
      <w:r w:rsidR="006C68EE" w:rsidRPr="00A539AE">
        <w:rPr>
          <w:rFonts w:ascii="Arial" w:hAnsi="Arial" w:cs="Arial"/>
          <w:sz w:val="24"/>
          <w:szCs w:val="24"/>
        </w:rPr>
        <w:t>,</w:t>
      </w:r>
      <w:r w:rsidR="00767D42" w:rsidRPr="00A539AE">
        <w:rPr>
          <w:rFonts w:ascii="Arial" w:hAnsi="Arial" w:cs="Arial"/>
          <w:sz w:val="24"/>
          <w:szCs w:val="24"/>
        </w:rPr>
        <w:t xml:space="preserve"> this consists of stage 1 and 2, stage 1</w:t>
      </w:r>
      <w:r w:rsidR="00316FCA">
        <w:rPr>
          <w:rFonts w:ascii="Arial" w:hAnsi="Arial" w:cs="Arial"/>
          <w:sz w:val="24"/>
          <w:szCs w:val="24"/>
        </w:rPr>
        <w:t xml:space="preserve">: </w:t>
      </w:r>
      <w:r w:rsidR="00927557" w:rsidRPr="00A539AE">
        <w:rPr>
          <w:rFonts w:ascii="Arial" w:hAnsi="Arial" w:cs="Arial"/>
          <w:sz w:val="24"/>
          <w:szCs w:val="24"/>
        </w:rPr>
        <w:t>punishment and obedience orientation</w:t>
      </w:r>
      <w:r w:rsidR="00535BE6" w:rsidRPr="00A539AE">
        <w:rPr>
          <w:rFonts w:ascii="Arial" w:hAnsi="Arial" w:cs="Arial"/>
          <w:sz w:val="24"/>
          <w:szCs w:val="24"/>
        </w:rPr>
        <w:t>,</w:t>
      </w:r>
      <w:r w:rsidR="00927557" w:rsidRPr="00A539AE">
        <w:rPr>
          <w:rFonts w:ascii="Arial" w:hAnsi="Arial" w:cs="Arial"/>
          <w:sz w:val="24"/>
          <w:szCs w:val="24"/>
        </w:rPr>
        <w:t xml:space="preserve"> stage</w:t>
      </w:r>
      <w:r w:rsidR="00C80E00">
        <w:rPr>
          <w:rFonts w:ascii="Arial" w:hAnsi="Arial" w:cs="Arial"/>
          <w:sz w:val="24"/>
          <w:szCs w:val="24"/>
        </w:rPr>
        <w:t xml:space="preserve"> </w:t>
      </w:r>
      <w:r w:rsidR="00927557" w:rsidRPr="00A539AE">
        <w:rPr>
          <w:rFonts w:ascii="Arial" w:hAnsi="Arial" w:cs="Arial"/>
          <w:sz w:val="24"/>
          <w:szCs w:val="24"/>
        </w:rPr>
        <w:t>2</w:t>
      </w:r>
      <w:r w:rsidR="00235F5D">
        <w:rPr>
          <w:rFonts w:ascii="Arial" w:hAnsi="Arial" w:cs="Arial"/>
          <w:sz w:val="24"/>
          <w:szCs w:val="24"/>
        </w:rPr>
        <w:t>:</w:t>
      </w:r>
      <w:r w:rsidR="00760379" w:rsidRPr="00A539AE">
        <w:rPr>
          <w:rFonts w:ascii="Arial" w:hAnsi="Arial" w:cs="Arial"/>
          <w:sz w:val="24"/>
          <w:szCs w:val="24"/>
        </w:rPr>
        <w:t xml:space="preserve"> instrumental</w:t>
      </w:r>
      <w:r w:rsidR="00535BE6" w:rsidRPr="00A539AE">
        <w:rPr>
          <w:rFonts w:ascii="Arial" w:hAnsi="Arial" w:cs="Arial"/>
          <w:sz w:val="24"/>
          <w:szCs w:val="24"/>
        </w:rPr>
        <w:t>-relativist orientation</w:t>
      </w:r>
      <w:r w:rsidR="002E7355" w:rsidRPr="00A539AE">
        <w:rPr>
          <w:rFonts w:ascii="Arial" w:hAnsi="Arial" w:cs="Arial"/>
          <w:sz w:val="24"/>
          <w:szCs w:val="24"/>
        </w:rPr>
        <w:t>, level 2</w:t>
      </w:r>
      <w:r w:rsidR="00316FCA">
        <w:rPr>
          <w:rFonts w:ascii="Arial" w:hAnsi="Arial" w:cs="Arial"/>
          <w:sz w:val="24"/>
          <w:szCs w:val="24"/>
        </w:rPr>
        <w:t>:</w:t>
      </w:r>
      <w:r w:rsidR="002E7355" w:rsidRPr="00A539AE">
        <w:rPr>
          <w:rFonts w:ascii="Arial" w:hAnsi="Arial" w:cs="Arial"/>
          <w:sz w:val="24"/>
          <w:szCs w:val="24"/>
        </w:rPr>
        <w:t xml:space="preserve"> stages 3 and 4</w:t>
      </w:r>
      <w:r w:rsidR="004D7AD9" w:rsidRPr="00A539AE">
        <w:rPr>
          <w:rFonts w:ascii="Arial" w:hAnsi="Arial" w:cs="Arial"/>
          <w:sz w:val="24"/>
          <w:szCs w:val="24"/>
        </w:rPr>
        <w:t>, stage 3</w:t>
      </w:r>
      <w:r w:rsidR="007D7183">
        <w:rPr>
          <w:rFonts w:ascii="Arial" w:hAnsi="Arial" w:cs="Arial"/>
          <w:sz w:val="24"/>
          <w:szCs w:val="24"/>
        </w:rPr>
        <w:t>:</w:t>
      </w:r>
      <w:r w:rsidR="004D7AD9" w:rsidRPr="00A539AE">
        <w:rPr>
          <w:rFonts w:ascii="Arial" w:hAnsi="Arial" w:cs="Arial"/>
          <w:sz w:val="24"/>
          <w:szCs w:val="24"/>
        </w:rPr>
        <w:t xml:space="preserve"> interpersonal concordance</w:t>
      </w:r>
      <w:r w:rsidR="00876E87" w:rsidRPr="00A539AE">
        <w:rPr>
          <w:rFonts w:ascii="Arial" w:hAnsi="Arial" w:cs="Arial"/>
          <w:sz w:val="24"/>
          <w:szCs w:val="24"/>
        </w:rPr>
        <w:t xml:space="preserve"> or ‘good boy</w:t>
      </w:r>
      <w:r w:rsidR="00645BE0" w:rsidRPr="00A539AE">
        <w:rPr>
          <w:rFonts w:ascii="Arial" w:hAnsi="Arial" w:cs="Arial"/>
          <w:sz w:val="24"/>
          <w:szCs w:val="24"/>
        </w:rPr>
        <w:t>-</w:t>
      </w:r>
      <w:r w:rsidR="00645BE0" w:rsidRPr="00A539AE">
        <w:rPr>
          <w:rFonts w:ascii="Arial" w:hAnsi="Arial" w:cs="Arial"/>
          <w:sz w:val="24"/>
          <w:szCs w:val="24"/>
        </w:rPr>
        <w:lastRenderedPageBreak/>
        <w:t>nice girl orientation</w:t>
      </w:r>
      <w:r w:rsidR="00E66B1A" w:rsidRPr="00A539AE">
        <w:rPr>
          <w:rFonts w:ascii="Arial" w:hAnsi="Arial" w:cs="Arial"/>
          <w:sz w:val="24"/>
          <w:szCs w:val="24"/>
        </w:rPr>
        <w:t>, stage 4</w:t>
      </w:r>
      <w:r w:rsidR="00316FCA">
        <w:rPr>
          <w:rFonts w:ascii="Arial" w:hAnsi="Arial" w:cs="Arial"/>
          <w:sz w:val="24"/>
          <w:szCs w:val="24"/>
        </w:rPr>
        <w:t>:</w:t>
      </w:r>
      <w:r w:rsidR="00981F2A">
        <w:rPr>
          <w:rFonts w:ascii="Arial" w:hAnsi="Arial" w:cs="Arial"/>
          <w:sz w:val="24"/>
          <w:szCs w:val="24"/>
        </w:rPr>
        <w:t xml:space="preserve"> </w:t>
      </w:r>
      <w:r w:rsidR="00E66B1A" w:rsidRPr="00A539AE">
        <w:rPr>
          <w:rFonts w:ascii="Arial" w:hAnsi="Arial" w:cs="Arial"/>
          <w:sz w:val="24"/>
          <w:szCs w:val="24"/>
        </w:rPr>
        <w:t>’law and order’ orientation</w:t>
      </w:r>
      <w:r w:rsidR="007D7183">
        <w:rPr>
          <w:rFonts w:ascii="Arial" w:hAnsi="Arial" w:cs="Arial"/>
          <w:sz w:val="24"/>
          <w:szCs w:val="24"/>
        </w:rPr>
        <w:t>;</w:t>
      </w:r>
      <w:r w:rsidR="00326CEC" w:rsidRPr="00A539AE">
        <w:rPr>
          <w:rFonts w:ascii="Arial" w:hAnsi="Arial" w:cs="Arial"/>
          <w:sz w:val="24"/>
          <w:szCs w:val="24"/>
        </w:rPr>
        <w:t xml:space="preserve"> level 3</w:t>
      </w:r>
      <w:r w:rsidR="00D1643C">
        <w:rPr>
          <w:rFonts w:ascii="Arial" w:hAnsi="Arial" w:cs="Arial"/>
          <w:sz w:val="24"/>
          <w:szCs w:val="24"/>
        </w:rPr>
        <w:t>:</w:t>
      </w:r>
      <w:r w:rsidR="00326CEC" w:rsidRPr="00A539AE">
        <w:rPr>
          <w:rFonts w:ascii="Arial" w:hAnsi="Arial" w:cs="Arial"/>
          <w:sz w:val="24"/>
          <w:szCs w:val="24"/>
        </w:rPr>
        <w:t xml:space="preserve"> stages 5 and 6</w:t>
      </w:r>
      <w:r w:rsidR="003234CD" w:rsidRPr="00A539AE">
        <w:rPr>
          <w:rFonts w:ascii="Arial" w:hAnsi="Arial" w:cs="Arial"/>
          <w:sz w:val="24"/>
          <w:szCs w:val="24"/>
        </w:rPr>
        <w:t>, stage 5</w:t>
      </w:r>
      <w:r w:rsidR="00D1643C">
        <w:rPr>
          <w:rFonts w:ascii="Arial" w:hAnsi="Arial" w:cs="Arial"/>
          <w:sz w:val="24"/>
          <w:szCs w:val="24"/>
        </w:rPr>
        <w:t>:</w:t>
      </w:r>
      <w:r w:rsidR="003234CD" w:rsidRPr="00A539AE">
        <w:rPr>
          <w:rFonts w:ascii="Arial" w:hAnsi="Arial" w:cs="Arial"/>
          <w:sz w:val="24"/>
          <w:szCs w:val="24"/>
        </w:rPr>
        <w:t xml:space="preserve"> social contract</w:t>
      </w:r>
      <w:r w:rsidR="003234CD" w:rsidRPr="001E37D0">
        <w:rPr>
          <w:rFonts w:ascii="Arial" w:hAnsi="Arial" w:cs="Arial"/>
          <w:sz w:val="24"/>
          <w:szCs w:val="24"/>
        </w:rPr>
        <w:t>-</w:t>
      </w:r>
      <w:r w:rsidR="00440252" w:rsidRPr="001E37D0">
        <w:rPr>
          <w:rFonts w:ascii="Arial" w:hAnsi="Arial" w:cs="Arial"/>
          <w:sz w:val="24"/>
          <w:szCs w:val="24"/>
        </w:rPr>
        <w:t>legalistic orientation</w:t>
      </w:r>
      <w:r w:rsidR="007D7183">
        <w:rPr>
          <w:rFonts w:ascii="Arial" w:hAnsi="Arial" w:cs="Arial"/>
          <w:sz w:val="24"/>
          <w:szCs w:val="24"/>
        </w:rPr>
        <w:t>;</w:t>
      </w:r>
      <w:r w:rsidR="00440252" w:rsidRPr="001E37D0">
        <w:rPr>
          <w:rFonts w:ascii="Arial" w:hAnsi="Arial" w:cs="Arial"/>
          <w:sz w:val="24"/>
          <w:szCs w:val="24"/>
        </w:rPr>
        <w:t xml:space="preserve"> stage 6</w:t>
      </w:r>
      <w:r w:rsidR="00316FCA">
        <w:rPr>
          <w:rFonts w:ascii="Arial" w:hAnsi="Arial" w:cs="Arial"/>
          <w:sz w:val="24"/>
          <w:szCs w:val="24"/>
        </w:rPr>
        <w:t>:</w:t>
      </w:r>
      <w:r w:rsidR="00440252" w:rsidRPr="001E37D0">
        <w:rPr>
          <w:rFonts w:ascii="Arial" w:hAnsi="Arial" w:cs="Arial"/>
          <w:sz w:val="24"/>
          <w:szCs w:val="24"/>
        </w:rPr>
        <w:t xml:space="preserve"> universal</w:t>
      </w:r>
      <w:r w:rsidR="000B0A82" w:rsidRPr="001E37D0">
        <w:rPr>
          <w:rFonts w:ascii="Arial" w:hAnsi="Arial" w:cs="Arial"/>
          <w:sz w:val="24"/>
          <w:szCs w:val="24"/>
        </w:rPr>
        <w:t>-ethical principle orientation</w:t>
      </w:r>
      <w:r w:rsidR="00910237" w:rsidRPr="001E37D0">
        <w:rPr>
          <w:rFonts w:ascii="Arial" w:hAnsi="Arial" w:cs="Arial"/>
          <w:sz w:val="24"/>
          <w:szCs w:val="24"/>
        </w:rPr>
        <w:t xml:space="preserve"> </w:t>
      </w:r>
      <w:r w:rsidR="00655558" w:rsidRPr="001E37D0">
        <w:rPr>
          <w:rFonts w:ascii="Arial" w:hAnsi="Arial" w:cs="Arial"/>
          <w:sz w:val="24"/>
          <w:szCs w:val="24"/>
        </w:rPr>
        <w:t>(</w:t>
      </w:r>
      <w:r w:rsidR="008D6A79" w:rsidRPr="001E37D0">
        <w:rPr>
          <w:rFonts w:ascii="Arial" w:hAnsi="Arial" w:cs="Arial"/>
          <w:sz w:val="24"/>
          <w:szCs w:val="24"/>
        </w:rPr>
        <w:t>Gross, 1992</w:t>
      </w:r>
      <w:r w:rsidR="00CD37B4">
        <w:rPr>
          <w:rFonts w:ascii="Arial" w:hAnsi="Arial" w:cs="Arial"/>
          <w:sz w:val="24"/>
          <w:szCs w:val="24"/>
        </w:rPr>
        <w:t>, p. 627</w:t>
      </w:r>
      <w:r w:rsidR="008D6A79" w:rsidRPr="001E37D0">
        <w:rPr>
          <w:rFonts w:ascii="Arial" w:hAnsi="Arial" w:cs="Arial"/>
          <w:sz w:val="24"/>
          <w:szCs w:val="24"/>
        </w:rPr>
        <w:t>)</w:t>
      </w:r>
      <w:r w:rsidR="00910237" w:rsidRPr="001E37D0">
        <w:rPr>
          <w:rFonts w:ascii="Arial" w:hAnsi="Arial" w:cs="Arial"/>
          <w:sz w:val="24"/>
          <w:szCs w:val="24"/>
        </w:rPr>
        <w:t>. Kohlberg</w:t>
      </w:r>
      <w:r w:rsidR="00981F2A">
        <w:rPr>
          <w:rFonts w:ascii="Arial" w:hAnsi="Arial" w:cs="Arial"/>
          <w:sz w:val="24"/>
          <w:szCs w:val="24"/>
        </w:rPr>
        <w:t>’</w:t>
      </w:r>
      <w:r w:rsidR="00910237" w:rsidRPr="001E37D0">
        <w:rPr>
          <w:rFonts w:ascii="Arial" w:hAnsi="Arial" w:cs="Arial"/>
          <w:sz w:val="24"/>
          <w:szCs w:val="24"/>
        </w:rPr>
        <w:t xml:space="preserve">s theory goes into great detail as he </w:t>
      </w:r>
      <w:r w:rsidR="00334DB1" w:rsidRPr="001E37D0">
        <w:rPr>
          <w:rFonts w:ascii="Arial" w:hAnsi="Arial" w:cs="Arial"/>
          <w:sz w:val="24"/>
          <w:szCs w:val="24"/>
        </w:rPr>
        <w:t xml:space="preserve">presents choices </w:t>
      </w:r>
      <w:r w:rsidR="00A97654" w:rsidRPr="001E37D0">
        <w:rPr>
          <w:rFonts w:ascii="Arial" w:hAnsi="Arial" w:cs="Arial"/>
          <w:sz w:val="24"/>
          <w:szCs w:val="24"/>
        </w:rPr>
        <w:t>to be considered</w:t>
      </w:r>
      <w:r w:rsidR="008A57D7" w:rsidRPr="001E37D0">
        <w:rPr>
          <w:rFonts w:ascii="Arial" w:hAnsi="Arial" w:cs="Arial"/>
          <w:sz w:val="24"/>
          <w:szCs w:val="24"/>
        </w:rPr>
        <w:t xml:space="preserve">, Kohlberg </w:t>
      </w:r>
      <w:r w:rsidR="007D7183">
        <w:rPr>
          <w:rFonts w:ascii="Arial" w:hAnsi="Arial" w:cs="Arial"/>
          <w:sz w:val="24"/>
          <w:szCs w:val="24"/>
        </w:rPr>
        <w:t>proposes</w:t>
      </w:r>
      <w:r w:rsidR="008A57D7" w:rsidRPr="001E37D0">
        <w:rPr>
          <w:rFonts w:ascii="Arial" w:hAnsi="Arial" w:cs="Arial"/>
          <w:sz w:val="24"/>
          <w:szCs w:val="24"/>
        </w:rPr>
        <w:t xml:space="preserve"> that</w:t>
      </w:r>
      <w:r w:rsidR="007D7183">
        <w:rPr>
          <w:rFonts w:ascii="Arial" w:hAnsi="Arial" w:cs="Arial"/>
          <w:sz w:val="24"/>
          <w:szCs w:val="24"/>
        </w:rPr>
        <w:t xml:space="preserve"> a</w:t>
      </w:r>
      <w:r w:rsidR="00114DB9">
        <w:rPr>
          <w:rFonts w:ascii="Arial" w:hAnsi="Arial" w:cs="Arial"/>
          <w:sz w:val="24"/>
          <w:szCs w:val="24"/>
        </w:rPr>
        <w:t xml:space="preserve"> ca</w:t>
      </w:r>
      <w:r w:rsidR="00D57EA3">
        <w:rPr>
          <w:rFonts w:ascii="Arial" w:hAnsi="Arial" w:cs="Arial"/>
          <w:sz w:val="24"/>
          <w:szCs w:val="24"/>
        </w:rPr>
        <w:t>usal relationship</w:t>
      </w:r>
      <w:r w:rsidR="007D7183">
        <w:rPr>
          <w:rFonts w:ascii="Arial" w:hAnsi="Arial" w:cs="Arial"/>
          <w:sz w:val="24"/>
          <w:szCs w:val="24"/>
        </w:rPr>
        <w:t xml:space="preserve"> exists between</w:t>
      </w:r>
      <w:r w:rsidR="0077301A">
        <w:rPr>
          <w:rFonts w:ascii="Arial" w:hAnsi="Arial" w:cs="Arial"/>
          <w:sz w:val="24"/>
          <w:szCs w:val="24"/>
        </w:rPr>
        <w:t xml:space="preserve"> what we say and what we do.</w:t>
      </w:r>
      <w:r w:rsidR="00746C39">
        <w:rPr>
          <w:rFonts w:ascii="Arial" w:hAnsi="Arial" w:cs="Arial"/>
          <w:sz w:val="24"/>
          <w:szCs w:val="24"/>
        </w:rPr>
        <w:t xml:space="preserve"> </w:t>
      </w:r>
      <w:r w:rsidR="00FE78FE">
        <w:rPr>
          <w:rFonts w:ascii="Arial" w:hAnsi="Arial" w:cs="Arial"/>
          <w:sz w:val="24"/>
          <w:szCs w:val="24"/>
        </w:rPr>
        <w:t xml:space="preserve">Kohlberg believed that his </w:t>
      </w:r>
      <w:r w:rsidR="00D50498">
        <w:rPr>
          <w:rFonts w:ascii="Arial" w:hAnsi="Arial" w:cs="Arial"/>
          <w:sz w:val="24"/>
          <w:szCs w:val="24"/>
        </w:rPr>
        <w:t>stages were not a result of physical maturation</w:t>
      </w:r>
      <w:r w:rsidR="00024285">
        <w:rPr>
          <w:rFonts w:ascii="Arial" w:hAnsi="Arial" w:cs="Arial"/>
          <w:sz w:val="24"/>
          <w:szCs w:val="24"/>
        </w:rPr>
        <w:t xml:space="preserve"> nor were they the product of socialization</w:t>
      </w:r>
      <w:r w:rsidR="00017AA4">
        <w:rPr>
          <w:rFonts w:ascii="Arial" w:hAnsi="Arial" w:cs="Arial"/>
          <w:sz w:val="24"/>
          <w:szCs w:val="24"/>
        </w:rPr>
        <w:t>.</w:t>
      </w:r>
      <w:r w:rsidR="002B7CEA">
        <w:rPr>
          <w:rFonts w:ascii="Arial" w:hAnsi="Arial" w:cs="Arial"/>
          <w:sz w:val="24"/>
          <w:szCs w:val="24"/>
        </w:rPr>
        <w:t xml:space="preserve"> More that they were related to one</w:t>
      </w:r>
      <w:r w:rsidR="009D2195">
        <w:rPr>
          <w:rFonts w:ascii="Arial" w:hAnsi="Arial" w:cs="Arial"/>
          <w:sz w:val="24"/>
          <w:szCs w:val="24"/>
        </w:rPr>
        <w:t>’</w:t>
      </w:r>
      <w:r w:rsidR="002B7CEA">
        <w:rPr>
          <w:rFonts w:ascii="Arial" w:hAnsi="Arial" w:cs="Arial"/>
          <w:sz w:val="24"/>
          <w:szCs w:val="24"/>
        </w:rPr>
        <w:t>s own thinking</w:t>
      </w:r>
      <w:r w:rsidR="00DF60C1">
        <w:rPr>
          <w:rFonts w:ascii="Arial" w:hAnsi="Arial" w:cs="Arial"/>
          <w:sz w:val="24"/>
          <w:szCs w:val="24"/>
        </w:rPr>
        <w:t xml:space="preserve"> about moral problems</w:t>
      </w:r>
      <w:r w:rsidR="009D2195">
        <w:rPr>
          <w:rFonts w:ascii="Arial" w:hAnsi="Arial" w:cs="Arial"/>
          <w:sz w:val="24"/>
          <w:szCs w:val="24"/>
        </w:rPr>
        <w:t xml:space="preserve">. </w:t>
      </w:r>
      <w:r w:rsidR="00934A1F">
        <w:rPr>
          <w:rFonts w:ascii="Arial" w:hAnsi="Arial" w:cs="Arial"/>
          <w:sz w:val="24"/>
          <w:szCs w:val="24"/>
        </w:rPr>
        <w:t xml:space="preserve">He </w:t>
      </w:r>
      <w:r w:rsidR="004001C3">
        <w:rPr>
          <w:rFonts w:ascii="Arial" w:hAnsi="Arial" w:cs="Arial"/>
          <w:sz w:val="24"/>
          <w:szCs w:val="24"/>
        </w:rPr>
        <w:t>believed</w:t>
      </w:r>
      <w:r w:rsidR="00934A1F">
        <w:rPr>
          <w:rFonts w:ascii="Arial" w:hAnsi="Arial" w:cs="Arial"/>
          <w:sz w:val="24"/>
          <w:szCs w:val="24"/>
        </w:rPr>
        <w:t xml:space="preserve"> that adults focus decision-making </w:t>
      </w:r>
      <w:r w:rsidR="004001C3">
        <w:rPr>
          <w:rFonts w:ascii="Arial" w:hAnsi="Arial" w:cs="Arial"/>
          <w:sz w:val="24"/>
          <w:szCs w:val="24"/>
        </w:rPr>
        <w:t>on the fundamental rights and democratic processes</w:t>
      </w:r>
      <w:r w:rsidR="00764036">
        <w:rPr>
          <w:rFonts w:ascii="Arial" w:hAnsi="Arial" w:cs="Arial"/>
          <w:sz w:val="24"/>
          <w:szCs w:val="24"/>
        </w:rPr>
        <w:t xml:space="preserve"> and that they make decisions based on the principles of justice.</w:t>
      </w:r>
    </w:p>
    <w:p w14:paraId="2D17E656" w14:textId="005DD820" w:rsidR="005230E9" w:rsidRPr="001E37D0" w:rsidRDefault="004303DD" w:rsidP="00EF530C">
      <w:pPr>
        <w:rPr>
          <w:rFonts w:ascii="Arial" w:hAnsi="Arial" w:cs="Arial"/>
          <w:sz w:val="24"/>
          <w:szCs w:val="24"/>
        </w:rPr>
      </w:pPr>
      <w:r w:rsidRPr="001E37D0">
        <w:rPr>
          <w:rFonts w:ascii="Arial" w:hAnsi="Arial" w:cs="Arial"/>
          <w:sz w:val="24"/>
          <w:szCs w:val="24"/>
        </w:rPr>
        <w:tab/>
      </w:r>
    </w:p>
    <w:p w14:paraId="1AAF2DD4" w14:textId="4D7DDA42" w:rsidR="009111C2" w:rsidRDefault="009111C2" w:rsidP="00EF530C"/>
    <w:p w14:paraId="702AF150" w14:textId="3A787403" w:rsidR="009111C2" w:rsidRDefault="009111C2" w:rsidP="00EF530C"/>
    <w:p w14:paraId="3A076AEF" w14:textId="499E367B" w:rsidR="009111C2" w:rsidRDefault="009111C2" w:rsidP="00EF530C"/>
    <w:p w14:paraId="3F7B4301" w14:textId="7B287DA0" w:rsidR="009111C2" w:rsidRPr="00DF0B05" w:rsidRDefault="009111C2" w:rsidP="00A939E1">
      <w:pPr>
        <w:pStyle w:val="Heading1"/>
        <w:rPr>
          <w:rFonts w:ascii="Arial" w:hAnsi="Arial" w:cs="Arial"/>
        </w:rPr>
      </w:pPr>
      <w:bookmarkStart w:id="6" w:name="_Toc49535026"/>
      <w:r w:rsidRPr="00DF0B05">
        <w:rPr>
          <w:rFonts w:ascii="Arial" w:hAnsi="Arial" w:cs="Arial"/>
        </w:rPr>
        <w:t>Research studies</w:t>
      </w:r>
      <w:bookmarkEnd w:id="6"/>
    </w:p>
    <w:p w14:paraId="71BCE0CA" w14:textId="77777777" w:rsidR="003E351F" w:rsidRDefault="003E351F" w:rsidP="00EF530C">
      <w:pPr>
        <w:rPr>
          <w:rFonts w:ascii="Arial" w:hAnsi="Arial" w:cs="Arial"/>
          <w:sz w:val="24"/>
          <w:szCs w:val="24"/>
        </w:rPr>
      </w:pPr>
    </w:p>
    <w:p w14:paraId="7C39881F" w14:textId="3BB389DE" w:rsidR="008D6A79" w:rsidRPr="00F87EE7" w:rsidRDefault="007D7183" w:rsidP="00EF530C">
      <w:pPr>
        <w:rPr>
          <w:rFonts w:ascii="Arial" w:hAnsi="Arial" w:cs="Arial"/>
          <w:sz w:val="24"/>
          <w:szCs w:val="24"/>
        </w:rPr>
      </w:pPr>
      <w:r>
        <w:rPr>
          <w:rFonts w:ascii="Arial" w:hAnsi="Arial" w:cs="Arial"/>
          <w:sz w:val="24"/>
          <w:szCs w:val="24"/>
        </w:rPr>
        <w:t>This section investigates</w:t>
      </w:r>
      <w:r w:rsidR="00F87EE7" w:rsidRPr="00F87EE7">
        <w:rPr>
          <w:rFonts w:ascii="Arial" w:hAnsi="Arial" w:cs="Arial"/>
          <w:sz w:val="24"/>
          <w:szCs w:val="24"/>
        </w:rPr>
        <w:t xml:space="preserve"> recent research studies </w:t>
      </w:r>
      <w:r w:rsidR="00BF5487">
        <w:rPr>
          <w:rFonts w:ascii="Arial" w:hAnsi="Arial" w:cs="Arial"/>
          <w:sz w:val="24"/>
          <w:szCs w:val="24"/>
        </w:rPr>
        <w:t>that may assist in</w:t>
      </w:r>
      <w:r w:rsidR="000242CE">
        <w:rPr>
          <w:rFonts w:ascii="Arial" w:hAnsi="Arial" w:cs="Arial"/>
          <w:sz w:val="24"/>
          <w:szCs w:val="24"/>
        </w:rPr>
        <w:t xml:space="preserve"> the profe</w:t>
      </w:r>
      <w:r w:rsidR="001C1FB3">
        <w:rPr>
          <w:rFonts w:ascii="Arial" w:hAnsi="Arial" w:cs="Arial"/>
          <w:sz w:val="24"/>
          <w:szCs w:val="24"/>
        </w:rPr>
        <w:t>s</w:t>
      </w:r>
      <w:r w:rsidR="000242CE">
        <w:rPr>
          <w:rFonts w:ascii="Arial" w:hAnsi="Arial" w:cs="Arial"/>
          <w:sz w:val="24"/>
          <w:szCs w:val="24"/>
        </w:rPr>
        <w:t>sion of Health and Social Care</w:t>
      </w:r>
      <w:r w:rsidR="001C1FB3">
        <w:rPr>
          <w:rFonts w:ascii="Arial" w:hAnsi="Arial" w:cs="Arial"/>
          <w:sz w:val="24"/>
          <w:szCs w:val="24"/>
        </w:rPr>
        <w:t xml:space="preserve"> </w:t>
      </w:r>
      <w:r w:rsidR="003F291E">
        <w:rPr>
          <w:rFonts w:ascii="Arial" w:hAnsi="Arial" w:cs="Arial"/>
          <w:sz w:val="24"/>
          <w:szCs w:val="24"/>
        </w:rPr>
        <w:t>to enable them to have more in</w:t>
      </w:r>
      <w:r>
        <w:rPr>
          <w:rFonts w:ascii="Arial" w:hAnsi="Arial" w:cs="Arial"/>
          <w:sz w:val="24"/>
          <w:szCs w:val="24"/>
        </w:rPr>
        <w:t>-</w:t>
      </w:r>
      <w:r w:rsidR="003F291E">
        <w:rPr>
          <w:rFonts w:ascii="Arial" w:hAnsi="Arial" w:cs="Arial"/>
          <w:sz w:val="24"/>
          <w:szCs w:val="24"/>
        </w:rPr>
        <w:t>depth</w:t>
      </w:r>
      <w:r>
        <w:rPr>
          <w:rFonts w:ascii="Arial" w:hAnsi="Arial" w:cs="Arial"/>
          <w:sz w:val="24"/>
          <w:szCs w:val="24"/>
        </w:rPr>
        <w:t xml:space="preserve"> insight into</w:t>
      </w:r>
      <w:r w:rsidR="003F291E">
        <w:rPr>
          <w:rFonts w:ascii="Arial" w:hAnsi="Arial" w:cs="Arial"/>
          <w:sz w:val="24"/>
          <w:szCs w:val="24"/>
        </w:rPr>
        <w:t xml:space="preserve"> understandin</w:t>
      </w:r>
      <w:r>
        <w:rPr>
          <w:rFonts w:ascii="Arial" w:hAnsi="Arial" w:cs="Arial"/>
          <w:sz w:val="24"/>
          <w:szCs w:val="24"/>
        </w:rPr>
        <w:t>g</w:t>
      </w:r>
      <w:r w:rsidR="003F291E">
        <w:rPr>
          <w:rFonts w:ascii="Arial" w:hAnsi="Arial" w:cs="Arial"/>
          <w:sz w:val="24"/>
          <w:szCs w:val="24"/>
        </w:rPr>
        <w:t xml:space="preserve"> </w:t>
      </w:r>
      <w:r w:rsidR="00AB6BD8">
        <w:rPr>
          <w:rFonts w:ascii="Arial" w:hAnsi="Arial" w:cs="Arial"/>
          <w:sz w:val="24"/>
          <w:szCs w:val="24"/>
        </w:rPr>
        <w:t>and how to best put these</w:t>
      </w:r>
      <w:r>
        <w:rPr>
          <w:rFonts w:ascii="Arial" w:hAnsi="Arial" w:cs="Arial"/>
          <w:sz w:val="24"/>
          <w:szCs w:val="24"/>
        </w:rPr>
        <w:t xml:space="preserve"> notions</w:t>
      </w:r>
      <w:r w:rsidR="00AB6BD8">
        <w:rPr>
          <w:rFonts w:ascii="Arial" w:hAnsi="Arial" w:cs="Arial"/>
          <w:sz w:val="24"/>
          <w:szCs w:val="24"/>
        </w:rPr>
        <w:t xml:space="preserve"> into practice</w:t>
      </w:r>
      <w:r w:rsidR="00670E8B">
        <w:rPr>
          <w:rFonts w:ascii="Arial" w:hAnsi="Arial" w:cs="Arial"/>
          <w:sz w:val="24"/>
          <w:szCs w:val="24"/>
        </w:rPr>
        <w:t>.</w:t>
      </w:r>
    </w:p>
    <w:p w14:paraId="195B73AC" w14:textId="77777777" w:rsidR="00DF1EA7" w:rsidRDefault="00DF1EA7" w:rsidP="002E4CCE">
      <w:pPr>
        <w:pStyle w:val="Heading2"/>
      </w:pPr>
    </w:p>
    <w:p w14:paraId="695CDD73" w14:textId="77777777" w:rsidR="00DF1EA7" w:rsidRDefault="00DF1EA7" w:rsidP="002E4CCE">
      <w:pPr>
        <w:pStyle w:val="Heading2"/>
      </w:pPr>
    </w:p>
    <w:p w14:paraId="7E7D863B" w14:textId="64714B26" w:rsidR="0021273D" w:rsidRPr="00DF0B05" w:rsidRDefault="0082556D" w:rsidP="002E4CCE">
      <w:pPr>
        <w:pStyle w:val="Heading2"/>
        <w:rPr>
          <w:rFonts w:ascii="Arial" w:hAnsi="Arial" w:cs="Arial"/>
          <w:sz w:val="32"/>
          <w:szCs w:val="32"/>
        </w:rPr>
      </w:pPr>
      <w:bookmarkStart w:id="7" w:name="_Toc49535027"/>
      <w:r w:rsidRPr="00DF0B05">
        <w:rPr>
          <w:rFonts w:ascii="Arial" w:hAnsi="Arial" w:cs="Arial"/>
          <w:sz w:val="32"/>
          <w:szCs w:val="32"/>
        </w:rPr>
        <w:t xml:space="preserve">Research </w:t>
      </w:r>
      <w:r w:rsidR="00FB6985" w:rsidRPr="00DF0B05">
        <w:rPr>
          <w:rFonts w:ascii="Arial" w:hAnsi="Arial" w:cs="Arial"/>
          <w:sz w:val="32"/>
          <w:szCs w:val="32"/>
        </w:rPr>
        <w:t>study of M</w:t>
      </w:r>
      <w:r w:rsidR="002E4CCE" w:rsidRPr="00DF0B05">
        <w:rPr>
          <w:rFonts w:ascii="Arial" w:hAnsi="Arial" w:cs="Arial"/>
          <w:sz w:val="32"/>
          <w:szCs w:val="32"/>
        </w:rPr>
        <w:t>I and CBT</w:t>
      </w:r>
      <w:bookmarkEnd w:id="7"/>
    </w:p>
    <w:p w14:paraId="279935D9" w14:textId="77777777" w:rsidR="003E351F" w:rsidRDefault="003E351F" w:rsidP="009E40EF">
      <w:pPr>
        <w:rPr>
          <w:rFonts w:ascii="Arial" w:hAnsi="Arial" w:cs="Arial"/>
          <w:b/>
          <w:bCs/>
          <w:sz w:val="24"/>
          <w:szCs w:val="24"/>
        </w:rPr>
      </w:pPr>
    </w:p>
    <w:p w14:paraId="6F55570C" w14:textId="31B27E04" w:rsidR="009E40EF" w:rsidRPr="00182C65" w:rsidRDefault="00190C33" w:rsidP="009E40EF">
      <w:pPr>
        <w:rPr>
          <w:rFonts w:ascii="Arial" w:hAnsi="Arial" w:cs="Arial"/>
          <w:sz w:val="24"/>
          <w:szCs w:val="24"/>
        </w:rPr>
      </w:pPr>
      <w:r w:rsidRPr="00190C33">
        <w:rPr>
          <w:rFonts w:ascii="Arial" w:hAnsi="Arial" w:cs="Arial"/>
          <w:b/>
          <w:bCs/>
          <w:sz w:val="24"/>
          <w:szCs w:val="24"/>
        </w:rPr>
        <w:t>‘</w:t>
      </w:r>
      <w:r w:rsidR="00B03337" w:rsidRPr="00190C33">
        <w:rPr>
          <w:rFonts w:ascii="Arial" w:hAnsi="Arial" w:cs="Arial"/>
          <w:b/>
          <w:bCs/>
          <w:sz w:val="24"/>
          <w:szCs w:val="24"/>
        </w:rPr>
        <w:t>Intermittent</w:t>
      </w:r>
      <w:r w:rsidR="00A327D3" w:rsidRPr="00190C33">
        <w:rPr>
          <w:rFonts w:ascii="Arial" w:hAnsi="Arial" w:cs="Arial"/>
          <w:b/>
          <w:bCs/>
          <w:sz w:val="24"/>
          <w:szCs w:val="24"/>
        </w:rPr>
        <w:t xml:space="preserve"> Motivational Interviewing and </w:t>
      </w:r>
      <w:r w:rsidR="003E459A" w:rsidRPr="00190C33">
        <w:rPr>
          <w:rFonts w:ascii="Arial" w:hAnsi="Arial" w:cs="Arial"/>
          <w:b/>
          <w:bCs/>
          <w:sz w:val="24"/>
          <w:szCs w:val="24"/>
        </w:rPr>
        <w:t>T</w:t>
      </w:r>
      <w:r w:rsidR="00A327D3" w:rsidRPr="00190C33">
        <w:rPr>
          <w:rFonts w:ascii="Arial" w:hAnsi="Arial" w:cs="Arial"/>
          <w:b/>
          <w:bCs/>
          <w:sz w:val="24"/>
          <w:szCs w:val="24"/>
        </w:rPr>
        <w:t>ransdiagnostic</w:t>
      </w:r>
      <w:r w:rsidR="003E459A" w:rsidRPr="00190C33">
        <w:rPr>
          <w:rFonts w:ascii="Arial" w:hAnsi="Arial" w:cs="Arial"/>
          <w:b/>
          <w:bCs/>
          <w:sz w:val="24"/>
          <w:szCs w:val="24"/>
        </w:rPr>
        <w:t xml:space="preserve"> CBT for Anxiety</w:t>
      </w:r>
      <w:r w:rsidR="002856BE" w:rsidRPr="00190C33">
        <w:rPr>
          <w:rFonts w:ascii="Arial" w:hAnsi="Arial" w:cs="Arial"/>
          <w:b/>
          <w:bCs/>
          <w:sz w:val="24"/>
          <w:szCs w:val="24"/>
        </w:rPr>
        <w:t>: A Randomized</w:t>
      </w:r>
      <w:r w:rsidR="00E654B1" w:rsidRPr="00190C33">
        <w:rPr>
          <w:rFonts w:ascii="Arial" w:hAnsi="Arial" w:cs="Arial"/>
          <w:b/>
          <w:bCs/>
          <w:sz w:val="24"/>
          <w:szCs w:val="24"/>
        </w:rPr>
        <w:t xml:space="preserve"> Controlled Trial</w:t>
      </w:r>
      <w:r w:rsidRPr="00190C33">
        <w:rPr>
          <w:rFonts w:ascii="Arial" w:hAnsi="Arial" w:cs="Arial"/>
          <w:b/>
          <w:bCs/>
          <w:sz w:val="24"/>
          <w:szCs w:val="24"/>
        </w:rPr>
        <w:t>’</w:t>
      </w:r>
      <w:r w:rsidR="00182C65">
        <w:rPr>
          <w:rFonts w:ascii="Arial" w:hAnsi="Arial" w:cs="Arial"/>
          <w:b/>
          <w:bCs/>
          <w:sz w:val="24"/>
          <w:szCs w:val="24"/>
        </w:rPr>
        <w:t xml:space="preserve"> (</w:t>
      </w:r>
      <w:r w:rsidR="00182C65">
        <w:rPr>
          <w:rFonts w:ascii="Arial" w:hAnsi="Arial" w:cs="Arial"/>
          <w:sz w:val="24"/>
          <w:szCs w:val="24"/>
        </w:rPr>
        <w:t>M</w:t>
      </w:r>
      <w:r w:rsidR="006953B2">
        <w:rPr>
          <w:rFonts w:ascii="Arial" w:hAnsi="Arial" w:cs="Arial"/>
          <w:sz w:val="24"/>
          <w:szCs w:val="24"/>
        </w:rPr>
        <w:t>arker et el, 2020, p. 1)</w:t>
      </w:r>
    </w:p>
    <w:p w14:paraId="47E28840" w14:textId="3FF6EDA9" w:rsidR="00FA015F" w:rsidRPr="00045471" w:rsidRDefault="00C91ABB" w:rsidP="00C3297F">
      <w:pPr>
        <w:rPr>
          <w:rFonts w:ascii="Arial" w:hAnsi="Arial" w:cs="Arial"/>
          <w:sz w:val="24"/>
          <w:szCs w:val="24"/>
        </w:rPr>
      </w:pPr>
      <w:r w:rsidRPr="00C91ABB">
        <w:rPr>
          <w:rFonts w:ascii="Arial" w:hAnsi="Arial" w:cs="Arial"/>
          <w:sz w:val="24"/>
          <w:szCs w:val="24"/>
        </w:rPr>
        <w:t>Recen</w:t>
      </w:r>
      <w:r w:rsidR="00795E96">
        <w:rPr>
          <w:rFonts w:ascii="Arial" w:hAnsi="Arial" w:cs="Arial"/>
          <w:sz w:val="24"/>
          <w:szCs w:val="24"/>
        </w:rPr>
        <w:t>t</w:t>
      </w:r>
      <w:r w:rsidRPr="00C91ABB">
        <w:rPr>
          <w:rFonts w:ascii="Arial" w:hAnsi="Arial" w:cs="Arial"/>
          <w:sz w:val="24"/>
          <w:szCs w:val="24"/>
        </w:rPr>
        <w:t xml:space="preserve"> ﬁndings s</w:t>
      </w:r>
      <w:r w:rsidR="002278A7">
        <w:rPr>
          <w:rFonts w:ascii="Arial" w:hAnsi="Arial" w:cs="Arial"/>
          <w:sz w:val="24"/>
          <w:szCs w:val="24"/>
        </w:rPr>
        <w:t>how</w:t>
      </w:r>
      <w:r w:rsidRPr="00C91ABB">
        <w:rPr>
          <w:rFonts w:ascii="Arial" w:hAnsi="Arial" w:cs="Arial"/>
          <w:sz w:val="24"/>
          <w:szCs w:val="24"/>
        </w:rPr>
        <w:t xml:space="preserve"> that MI used </w:t>
      </w:r>
      <w:r w:rsidR="00CD613F">
        <w:rPr>
          <w:rFonts w:ascii="Arial" w:hAnsi="Arial" w:cs="Arial"/>
          <w:sz w:val="24"/>
          <w:szCs w:val="24"/>
        </w:rPr>
        <w:t>i</w:t>
      </w:r>
      <w:r w:rsidRPr="00C91ABB">
        <w:rPr>
          <w:rFonts w:ascii="Arial" w:hAnsi="Arial" w:cs="Arial"/>
          <w:sz w:val="24"/>
          <w:szCs w:val="24"/>
        </w:rPr>
        <w:t xml:space="preserve">n </w:t>
      </w:r>
      <w:r w:rsidR="00CD613F">
        <w:rPr>
          <w:rFonts w:ascii="Arial" w:hAnsi="Arial" w:cs="Arial"/>
          <w:sz w:val="24"/>
          <w:szCs w:val="24"/>
        </w:rPr>
        <w:t>conju</w:t>
      </w:r>
      <w:r w:rsidR="00C05715">
        <w:rPr>
          <w:rFonts w:ascii="Arial" w:hAnsi="Arial" w:cs="Arial"/>
          <w:sz w:val="24"/>
          <w:szCs w:val="24"/>
        </w:rPr>
        <w:t>nction</w:t>
      </w:r>
      <w:r w:rsidRPr="00C91ABB">
        <w:rPr>
          <w:rFonts w:ascii="Arial" w:hAnsi="Arial" w:cs="Arial"/>
          <w:sz w:val="24"/>
          <w:szCs w:val="24"/>
        </w:rPr>
        <w:t xml:space="preserve"> </w:t>
      </w:r>
      <w:r w:rsidR="00537E88">
        <w:rPr>
          <w:rFonts w:ascii="Arial" w:hAnsi="Arial" w:cs="Arial"/>
          <w:sz w:val="24"/>
          <w:szCs w:val="24"/>
        </w:rPr>
        <w:t>with</w:t>
      </w:r>
      <w:r w:rsidR="00C05715">
        <w:rPr>
          <w:rFonts w:ascii="Arial" w:hAnsi="Arial" w:cs="Arial"/>
          <w:sz w:val="24"/>
          <w:szCs w:val="24"/>
        </w:rPr>
        <w:t xml:space="preserve"> </w:t>
      </w:r>
      <w:r w:rsidRPr="00C91ABB">
        <w:rPr>
          <w:rFonts w:ascii="Arial" w:hAnsi="Arial" w:cs="Arial"/>
          <w:sz w:val="24"/>
          <w:szCs w:val="24"/>
        </w:rPr>
        <w:t>CBT for</w:t>
      </w:r>
      <w:r w:rsidR="009147A0">
        <w:rPr>
          <w:rFonts w:ascii="Arial" w:hAnsi="Arial" w:cs="Arial"/>
          <w:sz w:val="24"/>
          <w:szCs w:val="24"/>
        </w:rPr>
        <w:t xml:space="preserve"> </w:t>
      </w:r>
      <w:r w:rsidR="00A25FE6">
        <w:rPr>
          <w:rFonts w:ascii="Arial" w:hAnsi="Arial" w:cs="Arial"/>
          <w:sz w:val="24"/>
          <w:szCs w:val="24"/>
        </w:rPr>
        <w:t>individuals who suffer from</w:t>
      </w:r>
      <w:r w:rsidRPr="00C91ABB">
        <w:rPr>
          <w:rFonts w:ascii="Arial" w:hAnsi="Arial" w:cs="Arial"/>
          <w:sz w:val="24"/>
          <w:szCs w:val="24"/>
        </w:rPr>
        <w:t xml:space="preserve"> anxiety improves t</w:t>
      </w:r>
      <w:r w:rsidR="00477A00">
        <w:rPr>
          <w:rFonts w:ascii="Arial" w:hAnsi="Arial" w:cs="Arial"/>
          <w:sz w:val="24"/>
          <w:szCs w:val="24"/>
        </w:rPr>
        <w:t>he outcome of treatment</w:t>
      </w:r>
      <w:r w:rsidRPr="00C91ABB">
        <w:rPr>
          <w:rFonts w:ascii="Arial" w:hAnsi="Arial" w:cs="Arial"/>
          <w:sz w:val="24"/>
          <w:szCs w:val="24"/>
        </w:rPr>
        <w:t xml:space="preserve"> (Marker &amp; Norton, 2018).</w:t>
      </w:r>
      <w:r w:rsidR="00F55547">
        <w:rPr>
          <w:rFonts w:ascii="Arial" w:hAnsi="Arial" w:cs="Arial"/>
          <w:sz w:val="24"/>
          <w:szCs w:val="24"/>
        </w:rPr>
        <w:t xml:space="preserve"> Th</w:t>
      </w:r>
      <w:r w:rsidR="007F35B1">
        <w:rPr>
          <w:rFonts w:ascii="Arial" w:hAnsi="Arial" w:cs="Arial"/>
          <w:sz w:val="24"/>
          <w:szCs w:val="24"/>
        </w:rPr>
        <w:t>is</w:t>
      </w:r>
      <w:r w:rsidR="00F55547">
        <w:rPr>
          <w:rFonts w:ascii="Arial" w:hAnsi="Arial" w:cs="Arial"/>
          <w:sz w:val="24"/>
          <w:szCs w:val="24"/>
        </w:rPr>
        <w:t xml:space="preserve"> study was </w:t>
      </w:r>
      <w:r w:rsidR="007F35B1">
        <w:rPr>
          <w:rFonts w:ascii="Arial" w:hAnsi="Arial" w:cs="Arial"/>
          <w:sz w:val="24"/>
          <w:szCs w:val="24"/>
        </w:rPr>
        <w:t>undertaken to determine</w:t>
      </w:r>
      <w:r w:rsidR="00045471">
        <w:rPr>
          <w:rFonts w:ascii="Arial" w:hAnsi="Arial" w:cs="Arial"/>
          <w:sz w:val="24"/>
          <w:szCs w:val="24"/>
        </w:rPr>
        <w:t xml:space="preserve"> whether</w:t>
      </w:r>
      <w:r w:rsidR="00CC318E">
        <w:rPr>
          <w:rFonts w:ascii="Arial" w:hAnsi="Arial" w:cs="Arial"/>
          <w:sz w:val="24"/>
          <w:szCs w:val="24"/>
        </w:rPr>
        <w:t xml:space="preserve"> introducing MI</w:t>
      </w:r>
      <w:r w:rsidR="00657279">
        <w:rPr>
          <w:rFonts w:ascii="Arial" w:hAnsi="Arial" w:cs="Arial"/>
          <w:sz w:val="24"/>
          <w:szCs w:val="24"/>
        </w:rPr>
        <w:t xml:space="preserve"> in </w:t>
      </w:r>
      <w:r w:rsidR="00045471">
        <w:rPr>
          <w:rFonts w:ascii="Arial" w:hAnsi="Arial" w:cs="Arial"/>
          <w:sz w:val="24"/>
          <w:szCs w:val="24"/>
        </w:rPr>
        <w:t>small</w:t>
      </w:r>
      <w:r w:rsidR="00C95336">
        <w:rPr>
          <w:rFonts w:ascii="Arial" w:hAnsi="Arial" w:cs="Arial"/>
          <w:sz w:val="24"/>
          <w:szCs w:val="24"/>
        </w:rPr>
        <w:t xml:space="preserve"> periods</w:t>
      </w:r>
      <w:r w:rsidR="00A0477D">
        <w:rPr>
          <w:rFonts w:ascii="Arial" w:hAnsi="Arial" w:cs="Arial"/>
          <w:sz w:val="24"/>
          <w:szCs w:val="24"/>
        </w:rPr>
        <w:t xml:space="preserve"> </w:t>
      </w:r>
      <w:r w:rsidR="00537E88">
        <w:rPr>
          <w:rFonts w:ascii="Arial" w:hAnsi="Arial" w:cs="Arial"/>
          <w:sz w:val="24"/>
          <w:szCs w:val="24"/>
        </w:rPr>
        <w:t>during</w:t>
      </w:r>
      <w:r w:rsidR="00A0477D">
        <w:rPr>
          <w:rFonts w:ascii="Arial" w:hAnsi="Arial" w:cs="Arial"/>
          <w:sz w:val="24"/>
          <w:szCs w:val="24"/>
        </w:rPr>
        <w:t xml:space="preserve"> </w:t>
      </w:r>
      <w:r w:rsidR="00537E88">
        <w:rPr>
          <w:rFonts w:ascii="Arial" w:hAnsi="Arial" w:cs="Arial"/>
          <w:sz w:val="24"/>
          <w:szCs w:val="24"/>
        </w:rPr>
        <w:t>the course</w:t>
      </w:r>
      <w:r w:rsidR="00CC3780">
        <w:rPr>
          <w:rFonts w:ascii="Arial" w:hAnsi="Arial" w:cs="Arial"/>
          <w:sz w:val="24"/>
          <w:szCs w:val="24"/>
        </w:rPr>
        <w:t xml:space="preserve"> of </w:t>
      </w:r>
      <w:r w:rsidR="00A852C5">
        <w:rPr>
          <w:rFonts w:ascii="Arial" w:hAnsi="Arial" w:cs="Arial"/>
          <w:sz w:val="24"/>
          <w:szCs w:val="24"/>
        </w:rPr>
        <w:t>t</w:t>
      </w:r>
      <w:r w:rsidR="00A0477D">
        <w:rPr>
          <w:rFonts w:ascii="Arial" w:hAnsi="Arial" w:cs="Arial"/>
          <w:sz w:val="24"/>
          <w:szCs w:val="24"/>
        </w:rPr>
        <w:t>CBT</w:t>
      </w:r>
      <w:r w:rsidR="00487E8F">
        <w:rPr>
          <w:rFonts w:ascii="Arial" w:hAnsi="Arial" w:cs="Arial"/>
          <w:sz w:val="24"/>
          <w:szCs w:val="24"/>
        </w:rPr>
        <w:t xml:space="preserve"> for anxiety disorders</w:t>
      </w:r>
      <w:r w:rsidR="00045471">
        <w:rPr>
          <w:rFonts w:ascii="Arial" w:hAnsi="Arial" w:cs="Arial"/>
          <w:sz w:val="24"/>
          <w:szCs w:val="24"/>
        </w:rPr>
        <w:t xml:space="preserve"> would be effective </w:t>
      </w:r>
      <w:r w:rsidR="006740E8">
        <w:rPr>
          <w:rFonts w:ascii="Arial" w:hAnsi="Arial" w:cs="Arial"/>
          <w:sz w:val="24"/>
          <w:szCs w:val="24"/>
        </w:rPr>
        <w:t>(Marker et el, 2020,</w:t>
      </w:r>
      <w:r w:rsidR="00BA0DA6">
        <w:rPr>
          <w:rFonts w:ascii="Arial" w:hAnsi="Arial" w:cs="Arial"/>
          <w:sz w:val="24"/>
          <w:szCs w:val="24"/>
        </w:rPr>
        <w:t xml:space="preserve"> p.1).</w:t>
      </w:r>
    </w:p>
    <w:p w14:paraId="25A8E9B8" w14:textId="117D70A2" w:rsidR="00453CD8" w:rsidRDefault="00453CD8" w:rsidP="00C3297F">
      <w:r>
        <w:tab/>
      </w:r>
    </w:p>
    <w:p w14:paraId="47E5B209" w14:textId="1D8AA9D2" w:rsidR="00DA1419" w:rsidRPr="00DA1419" w:rsidRDefault="00801FCA" w:rsidP="00DA1419">
      <w:pPr>
        <w:pStyle w:val="NormalWeb"/>
        <w:spacing w:before="0" w:beforeAutospacing="0" w:after="240" w:afterAutospacing="0"/>
        <w:ind w:left="720"/>
        <w:rPr>
          <w:rFonts w:ascii="Arial" w:hAnsi="Arial" w:cs="Arial"/>
          <w:color w:val="2E2E2E"/>
        </w:rPr>
      </w:pPr>
      <w:r w:rsidRPr="00801FCA">
        <w:rPr>
          <w:rFonts w:ascii="Arial" w:hAnsi="Arial" w:cs="Arial"/>
        </w:rPr>
        <w:t>In order to test the hypothesis that baseline motivation and ambivalence moderated the relationship between baseline and post-treatment symptom severity for participants in the iMI</w:t>
      </w:r>
      <w:r w:rsidR="0036554D">
        <w:rPr>
          <w:rFonts w:ascii="Arial" w:hAnsi="Arial" w:cs="Arial"/>
        </w:rPr>
        <w:t xml:space="preserve"> </w:t>
      </w:r>
      <w:r w:rsidRPr="00801FCA">
        <w:rPr>
          <w:rFonts w:ascii="Arial" w:hAnsi="Arial" w:cs="Arial"/>
        </w:rPr>
        <w:t>+</w:t>
      </w:r>
      <w:r w:rsidR="0036554D">
        <w:rPr>
          <w:rFonts w:ascii="Arial" w:hAnsi="Arial" w:cs="Arial"/>
        </w:rPr>
        <w:t xml:space="preserve"> </w:t>
      </w:r>
      <w:r w:rsidRPr="00801FCA">
        <w:rPr>
          <w:rFonts w:ascii="Arial" w:hAnsi="Arial" w:cs="Arial"/>
        </w:rPr>
        <w:t>tCBT condition, a series of HLMs were run to examine the moderating role of motivation (CQ) and ambivalence (TAQ) on outcomes. Contrary to the hypothesis, baseline motivation, as assessed by CQ, did not moderate the relationship between clinician rated pre- and post-treatment primary anxiety</w:t>
      </w:r>
      <w:r w:rsidR="00204594">
        <w:rPr>
          <w:rFonts w:ascii="Arial" w:hAnsi="Arial" w:cs="Arial"/>
        </w:rPr>
        <w:t xml:space="preserve"> </w:t>
      </w:r>
      <w:r w:rsidRPr="00801FCA">
        <w:rPr>
          <w:rFonts w:ascii="Arial" w:hAnsi="Arial" w:cs="Arial"/>
        </w:rPr>
        <w:t>disorder</w:t>
      </w:r>
      <w:r w:rsidR="00204594">
        <w:rPr>
          <w:rFonts w:ascii="Arial" w:hAnsi="Arial" w:cs="Arial"/>
        </w:rPr>
        <w:t xml:space="preserve"> </w:t>
      </w:r>
      <w:r w:rsidRPr="00801FCA">
        <w:rPr>
          <w:rFonts w:ascii="Arial" w:hAnsi="Arial" w:cs="Arial"/>
        </w:rPr>
        <w:t>symptom</w:t>
      </w:r>
      <w:r w:rsidR="00204594">
        <w:rPr>
          <w:rFonts w:ascii="Arial" w:hAnsi="Arial" w:cs="Arial"/>
        </w:rPr>
        <w:t xml:space="preserve"> </w:t>
      </w:r>
      <w:r w:rsidRPr="00801FCA">
        <w:rPr>
          <w:rFonts w:ascii="Arial" w:hAnsi="Arial" w:cs="Arial"/>
        </w:rPr>
        <w:t xml:space="preserve">severity,( or diagnosis-speciﬁc self-report questionnaires, Similarly, baseline ambivalence did not act as a moderator between clinician rated pre and post treatment primary anxiety disorder symptom severity,) or diagnosis-speciﬁc self-report questionnaires, </w:t>
      </w:r>
      <w:r w:rsidR="00DC011B">
        <w:rPr>
          <w:rFonts w:ascii="Arial" w:hAnsi="Arial" w:cs="Arial"/>
        </w:rPr>
        <w:t>(</w:t>
      </w:r>
      <w:r w:rsidR="00DD3D83">
        <w:rPr>
          <w:rFonts w:ascii="Arial" w:hAnsi="Arial" w:cs="Arial"/>
        </w:rPr>
        <w:t>Marker et el</w:t>
      </w:r>
      <w:r w:rsidR="008A1574">
        <w:rPr>
          <w:rFonts w:ascii="Arial" w:hAnsi="Arial" w:cs="Arial"/>
        </w:rPr>
        <w:t xml:space="preserve">, </w:t>
      </w:r>
      <w:r w:rsidR="003458C8">
        <w:rPr>
          <w:rFonts w:ascii="Arial" w:hAnsi="Arial" w:cs="Arial"/>
        </w:rPr>
        <w:t>2020</w:t>
      </w:r>
      <w:r w:rsidR="00D24FA8">
        <w:rPr>
          <w:rFonts w:ascii="Arial" w:hAnsi="Arial" w:cs="Arial"/>
        </w:rPr>
        <w:t>, p. 7</w:t>
      </w:r>
      <w:r w:rsidR="003458C8">
        <w:rPr>
          <w:rFonts w:ascii="Arial" w:hAnsi="Arial" w:cs="Arial"/>
        </w:rPr>
        <w:t>).</w:t>
      </w:r>
      <w:r w:rsidR="00DA1419" w:rsidRPr="00DA1419">
        <w:rPr>
          <w:rFonts w:ascii="Georgia" w:hAnsi="Georgia"/>
          <w:color w:val="2E2E2E"/>
          <w:sz w:val="27"/>
          <w:szCs w:val="27"/>
        </w:rPr>
        <w:t xml:space="preserve"> </w:t>
      </w:r>
      <w:r w:rsidR="00DA1419">
        <w:rPr>
          <w:rFonts w:ascii="Georgia" w:hAnsi="Georgia"/>
          <w:color w:val="2E2E2E"/>
          <w:sz w:val="27"/>
          <w:szCs w:val="27"/>
        </w:rPr>
        <w:t xml:space="preserve"> </w:t>
      </w:r>
    </w:p>
    <w:p w14:paraId="3C1F81DF" w14:textId="372E17C6" w:rsidR="00833C10" w:rsidRDefault="00DE5C2E" w:rsidP="00222D0F">
      <w:pPr>
        <w:rPr>
          <w:rFonts w:ascii="Arial" w:hAnsi="Arial" w:cs="Arial"/>
          <w:sz w:val="24"/>
          <w:szCs w:val="24"/>
        </w:rPr>
      </w:pPr>
      <w:r>
        <w:rPr>
          <w:rFonts w:ascii="Arial" w:hAnsi="Arial" w:cs="Arial"/>
          <w:sz w:val="24"/>
          <w:szCs w:val="24"/>
        </w:rPr>
        <w:lastRenderedPageBreak/>
        <w:t>‘</w:t>
      </w:r>
      <w:r w:rsidR="00885027">
        <w:rPr>
          <w:rFonts w:ascii="Arial" w:hAnsi="Arial" w:cs="Arial"/>
          <w:sz w:val="24"/>
          <w:szCs w:val="24"/>
        </w:rPr>
        <w:t xml:space="preserve">The results </w:t>
      </w:r>
      <w:r w:rsidR="00E1038D">
        <w:rPr>
          <w:rFonts w:ascii="Arial" w:hAnsi="Arial" w:cs="Arial"/>
          <w:sz w:val="24"/>
          <w:szCs w:val="24"/>
        </w:rPr>
        <w:t>show that</w:t>
      </w:r>
      <w:r w:rsidR="00F65171">
        <w:rPr>
          <w:rFonts w:ascii="Arial" w:hAnsi="Arial" w:cs="Arial"/>
          <w:sz w:val="24"/>
          <w:szCs w:val="24"/>
        </w:rPr>
        <w:t xml:space="preserve"> </w:t>
      </w:r>
      <w:r w:rsidR="007F28A4">
        <w:rPr>
          <w:rFonts w:ascii="Arial" w:hAnsi="Arial" w:cs="Arial"/>
          <w:sz w:val="24"/>
          <w:szCs w:val="24"/>
        </w:rPr>
        <w:t>motivational</w:t>
      </w:r>
      <w:r w:rsidR="00621988">
        <w:rPr>
          <w:rFonts w:ascii="Arial" w:hAnsi="Arial" w:cs="Arial"/>
          <w:sz w:val="24"/>
          <w:szCs w:val="24"/>
        </w:rPr>
        <w:t xml:space="preserve"> interviewing + CBT</w:t>
      </w:r>
      <w:r w:rsidR="00E1038D">
        <w:rPr>
          <w:rFonts w:ascii="Arial" w:hAnsi="Arial" w:cs="Arial"/>
          <w:sz w:val="24"/>
          <w:szCs w:val="24"/>
        </w:rPr>
        <w:t xml:space="preserve"> </w:t>
      </w:r>
      <w:r w:rsidR="007F28A4">
        <w:rPr>
          <w:rFonts w:ascii="Arial" w:hAnsi="Arial" w:cs="Arial"/>
          <w:sz w:val="24"/>
          <w:szCs w:val="24"/>
        </w:rPr>
        <w:t xml:space="preserve">treatment can lead to a positive </w:t>
      </w:r>
      <w:r w:rsidR="00CC6FD0">
        <w:rPr>
          <w:rFonts w:ascii="Arial" w:hAnsi="Arial" w:cs="Arial"/>
          <w:sz w:val="24"/>
          <w:szCs w:val="24"/>
        </w:rPr>
        <w:t>t</w:t>
      </w:r>
      <w:r w:rsidR="00942953">
        <w:rPr>
          <w:rFonts w:ascii="Arial" w:hAnsi="Arial" w:cs="Arial"/>
          <w:sz w:val="24"/>
          <w:szCs w:val="24"/>
        </w:rPr>
        <w:t xml:space="preserve">herapy </w:t>
      </w:r>
      <w:r w:rsidR="007F28A4">
        <w:rPr>
          <w:rFonts w:ascii="Arial" w:hAnsi="Arial" w:cs="Arial"/>
          <w:sz w:val="24"/>
          <w:szCs w:val="24"/>
        </w:rPr>
        <w:t>outcome</w:t>
      </w:r>
      <w:r>
        <w:rPr>
          <w:rFonts w:ascii="Arial" w:hAnsi="Arial" w:cs="Arial"/>
          <w:sz w:val="24"/>
          <w:szCs w:val="24"/>
        </w:rPr>
        <w:t>’</w:t>
      </w:r>
      <w:r w:rsidR="00F93830">
        <w:rPr>
          <w:rFonts w:ascii="Arial" w:hAnsi="Arial" w:cs="Arial"/>
          <w:sz w:val="24"/>
          <w:szCs w:val="24"/>
        </w:rPr>
        <w:t xml:space="preserve"> (Marker et el, </w:t>
      </w:r>
      <w:r w:rsidR="00F70B07">
        <w:rPr>
          <w:rFonts w:ascii="Arial" w:hAnsi="Arial" w:cs="Arial"/>
          <w:sz w:val="24"/>
          <w:szCs w:val="24"/>
        </w:rPr>
        <w:t>2020</w:t>
      </w:r>
      <w:r w:rsidR="00D776D3">
        <w:rPr>
          <w:rFonts w:ascii="Arial" w:hAnsi="Arial" w:cs="Arial"/>
          <w:sz w:val="24"/>
          <w:szCs w:val="24"/>
        </w:rPr>
        <w:t>, p. 8</w:t>
      </w:r>
      <w:r w:rsidR="00A45B7A">
        <w:rPr>
          <w:rFonts w:ascii="Arial" w:hAnsi="Arial" w:cs="Arial"/>
          <w:sz w:val="24"/>
          <w:szCs w:val="24"/>
        </w:rPr>
        <w:t>).</w:t>
      </w:r>
    </w:p>
    <w:p w14:paraId="3E1B475D" w14:textId="378DA230" w:rsidR="00A45B7A" w:rsidRDefault="00A45B7A" w:rsidP="00143449">
      <w:pPr>
        <w:ind w:left="720"/>
        <w:rPr>
          <w:rFonts w:ascii="Arial" w:hAnsi="Arial" w:cs="Arial"/>
          <w:sz w:val="24"/>
          <w:szCs w:val="24"/>
        </w:rPr>
      </w:pPr>
    </w:p>
    <w:p w14:paraId="0EF0AEC4" w14:textId="77777777" w:rsidR="00684E32" w:rsidRDefault="00684E32" w:rsidP="00143449">
      <w:pPr>
        <w:ind w:left="720"/>
        <w:rPr>
          <w:rFonts w:ascii="Arial" w:hAnsi="Arial" w:cs="Arial"/>
          <w:b/>
          <w:bCs/>
          <w:sz w:val="24"/>
          <w:szCs w:val="24"/>
        </w:rPr>
      </w:pPr>
    </w:p>
    <w:p w14:paraId="74CC556A" w14:textId="77777777" w:rsidR="00684E32" w:rsidRDefault="00684E32" w:rsidP="00143449">
      <w:pPr>
        <w:ind w:left="720"/>
        <w:rPr>
          <w:rFonts w:ascii="Arial" w:hAnsi="Arial" w:cs="Arial"/>
          <w:b/>
          <w:bCs/>
          <w:sz w:val="24"/>
          <w:szCs w:val="24"/>
        </w:rPr>
      </w:pPr>
    </w:p>
    <w:p w14:paraId="38D4E9B1" w14:textId="77777777" w:rsidR="00684E32" w:rsidRDefault="00684E32" w:rsidP="00143449">
      <w:pPr>
        <w:ind w:left="720"/>
        <w:rPr>
          <w:rFonts w:ascii="Arial" w:hAnsi="Arial" w:cs="Arial"/>
          <w:b/>
          <w:bCs/>
          <w:sz w:val="24"/>
          <w:szCs w:val="24"/>
        </w:rPr>
      </w:pPr>
    </w:p>
    <w:p w14:paraId="76153027" w14:textId="77777777" w:rsidR="00684E32" w:rsidRDefault="00684E32" w:rsidP="00143449">
      <w:pPr>
        <w:ind w:left="720"/>
        <w:rPr>
          <w:rFonts w:ascii="Arial" w:hAnsi="Arial" w:cs="Arial"/>
          <w:b/>
          <w:bCs/>
          <w:sz w:val="24"/>
          <w:szCs w:val="24"/>
        </w:rPr>
      </w:pPr>
    </w:p>
    <w:p w14:paraId="67EB181F" w14:textId="77777777" w:rsidR="00684E32" w:rsidRDefault="00684E32" w:rsidP="00143449">
      <w:pPr>
        <w:ind w:left="720"/>
        <w:rPr>
          <w:rFonts w:ascii="Arial" w:hAnsi="Arial" w:cs="Arial"/>
          <w:b/>
          <w:bCs/>
          <w:sz w:val="24"/>
          <w:szCs w:val="24"/>
        </w:rPr>
      </w:pPr>
    </w:p>
    <w:p w14:paraId="5CA331F6" w14:textId="734630D6" w:rsidR="001053D0" w:rsidRPr="003E351F" w:rsidRDefault="001053D0" w:rsidP="009879DB">
      <w:pPr>
        <w:pStyle w:val="Heading3"/>
        <w:rPr>
          <w:rFonts w:ascii="Arial" w:hAnsi="Arial" w:cs="Arial"/>
          <w:sz w:val="32"/>
          <w:szCs w:val="32"/>
        </w:rPr>
      </w:pPr>
      <w:bookmarkStart w:id="8" w:name="_Toc49535028"/>
      <w:r w:rsidRPr="003E351F">
        <w:rPr>
          <w:rFonts w:ascii="Arial" w:hAnsi="Arial" w:cs="Arial"/>
          <w:sz w:val="32"/>
          <w:szCs w:val="32"/>
        </w:rPr>
        <w:t xml:space="preserve">Research </w:t>
      </w:r>
      <w:r w:rsidR="003E351F">
        <w:rPr>
          <w:rFonts w:ascii="Arial" w:hAnsi="Arial" w:cs="Arial"/>
          <w:sz w:val="32"/>
          <w:szCs w:val="32"/>
        </w:rPr>
        <w:t>S</w:t>
      </w:r>
      <w:r w:rsidRPr="003E351F">
        <w:rPr>
          <w:rFonts w:ascii="Arial" w:hAnsi="Arial" w:cs="Arial"/>
          <w:sz w:val="32"/>
          <w:szCs w:val="32"/>
        </w:rPr>
        <w:t>tudy of</w:t>
      </w:r>
      <w:r w:rsidR="009879DB" w:rsidRPr="003E351F">
        <w:rPr>
          <w:rFonts w:ascii="Arial" w:hAnsi="Arial" w:cs="Arial"/>
          <w:sz w:val="32"/>
          <w:szCs w:val="32"/>
        </w:rPr>
        <w:t xml:space="preserve"> Alcohol abuse Relating to Child Abuse</w:t>
      </w:r>
      <w:bookmarkEnd w:id="8"/>
    </w:p>
    <w:p w14:paraId="60BBD788" w14:textId="77777777" w:rsidR="003E351F" w:rsidRDefault="003E351F" w:rsidP="00143449">
      <w:pPr>
        <w:ind w:left="720"/>
        <w:rPr>
          <w:rFonts w:ascii="Arial" w:hAnsi="Arial" w:cs="Arial"/>
          <w:b/>
          <w:bCs/>
          <w:sz w:val="24"/>
          <w:szCs w:val="24"/>
        </w:rPr>
      </w:pPr>
    </w:p>
    <w:p w14:paraId="4F93D863" w14:textId="455B759D" w:rsidR="00A45B7A" w:rsidRDefault="00F92F12" w:rsidP="00143449">
      <w:pPr>
        <w:ind w:left="720"/>
        <w:rPr>
          <w:rFonts w:ascii="Arial" w:hAnsi="Arial" w:cs="Arial"/>
          <w:b/>
          <w:bCs/>
          <w:sz w:val="24"/>
          <w:szCs w:val="24"/>
        </w:rPr>
      </w:pPr>
      <w:r>
        <w:rPr>
          <w:rFonts w:ascii="Arial" w:hAnsi="Arial" w:cs="Arial"/>
          <w:b/>
          <w:bCs/>
          <w:sz w:val="24"/>
          <w:szCs w:val="24"/>
        </w:rPr>
        <w:t xml:space="preserve">Alcohol Abuse as a Risk Factor for and </w:t>
      </w:r>
      <w:r w:rsidR="00160679">
        <w:rPr>
          <w:rFonts w:ascii="Arial" w:hAnsi="Arial" w:cs="Arial"/>
          <w:b/>
          <w:bCs/>
          <w:sz w:val="24"/>
          <w:szCs w:val="24"/>
        </w:rPr>
        <w:t>C</w:t>
      </w:r>
      <w:r>
        <w:rPr>
          <w:rFonts w:ascii="Arial" w:hAnsi="Arial" w:cs="Arial"/>
          <w:b/>
          <w:bCs/>
          <w:sz w:val="24"/>
          <w:szCs w:val="24"/>
        </w:rPr>
        <w:t>onsequence</w:t>
      </w:r>
      <w:r w:rsidR="00160679">
        <w:rPr>
          <w:rFonts w:ascii="Arial" w:hAnsi="Arial" w:cs="Arial"/>
          <w:b/>
          <w:bCs/>
          <w:sz w:val="24"/>
          <w:szCs w:val="24"/>
        </w:rPr>
        <w:t xml:space="preserve"> of Child Abuse</w:t>
      </w:r>
    </w:p>
    <w:p w14:paraId="27DFBEF3" w14:textId="4F93AD0C" w:rsidR="00B76D28" w:rsidRDefault="00486262" w:rsidP="000F1F55">
      <w:pPr>
        <w:rPr>
          <w:rFonts w:ascii="Arial" w:eastAsia="Times New Roman" w:hAnsi="Arial" w:cs="Arial"/>
          <w:color w:val="000000" w:themeColor="text1"/>
          <w:sz w:val="24"/>
          <w:szCs w:val="24"/>
          <w:shd w:val="clear" w:color="auto" w:fill="FFFFFF"/>
        </w:rPr>
      </w:pPr>
      <w:r>
        <w:rPr>
          <w:rFonts w:ascii="Arial" w:hAnsi="Arial" w:cs="Arial"/>
          <w:sz w:val="24"/>
          <w:szCs w:val="24"/>
        </w:rPr>
        <w:t>Th</w:t>
      </w:r>
      <w:r w:rsidR="003B0E2C">
        <w:rPr>
          <w:rFonts w:ascii="Arial" w:hAnsi="Arial" w:cs="Arial"/>
          <w:sz w:val="24"/>
          <w:szCs w:val="24"/>
        </w:rPr>
        <w:t xml:space="preserve">ere </w:t>
      </w:r>
      <w:r w:rsidR="007D7183">
        <w:rPr>
          <w:rFonts w:ascii="Arial" w:hAnsi="Arial" w:cs="Arial"/>
          <w:sz w:val="24"/>
          <w:szCs w:val="24"/>
        </w:rPr>
        <w:t>has</w:t>
      </w:r>
      <w:r w:rsidR="003B0E2C">
        <w:rPr>
          <w:rFonts w:ascii="Arial" w:hAnsi="Arial" w:cs="Arial"/>
          <w:sz w:val="24"/>
          <w:szCs w:val="24"/>
        </w:rPr>
        <w:t xml:space="preserve"> been m</w:t>
      </w:r>
      <w:r w:rsidR="007D7183">
        <w:rPr>
          <w:rFonts w:ascii="Arial" w:hAnsi="Arial" w:cs="Arial"/>
          <w:sz w:val="24"/>
          <w:szCs w:val="24"/>
        </w:rPr>
        <w:t>uch</w:t>
      </w:r>
      <w:r w:rsidR="003B0E2C">
        <w:rPr>
          <w:rFonts w:ascii="Arial" w:hAnsi="Arial" w:cs="Arial"/>
          <w:sz w:val="24"/>
          <w:szCs w:val="24"/>
        </w:rPr>
        <w:t xml:space="preserve"> research</w:t>
      </w:r>
      <w:r w:rsidR="007D7183">
        <w:rPr>
          <w:rFonts w:ascii="Arial" w:hAnsi="Arial" w:cs="Arial"/>
          <w:sz w:val="24"/>
          <w:szCs w:val="24"/>
        </w:rPr>
        <w:t xml:space="preserve"> conducted</w:t>
      </w:r>
      <w:r w:rsidR="003B0E2C">
        <w:rPr>
          <w:rFonts w:ascii="Arial" w:hAnsi="Arial" w:cs="Arial"/>
          <w:sz w:val="24"/>
          <w:szCs w:val="24"/>
        </w:rPr>
        <w:t xml:space="preserve"> </w:t>
      </w:r>
      <w:r w:rsidR="00301D8F">
        <w:rPr>
          <w:rFonts w:ascii="Arial" w:hAnsi="Arial" w:cs="Arial"/>
          <w:sz w:val="24"/>
          <w:szCs w:val="24"/>
        </w:rPr>
        <w:t xml:space="preserve">into whether </w:t>
      </w:r>
      <w:r w:rsidR="00293A23">
        <w:rPr>
          <w:rFonts w:ascii="Arial" w:hAnsi="Arial" w:cs="Arial"/>
          <w:sz w:val="24"/>
          <w:szCs w:val="24"/>
        </w:rPr>
        <w:t>alcohol abuse is a contributor</w:t>
      </w:r>
      <w:r w:rsidR="007D7183">
        <w:rPr>
          <w:rFonts w:ascii="Arial" w:hAnsi="Arial" w:cs="Arial"/>
          <w:sz w:val="24"/>
          <w:szCs w:val="24"/>
        </w:rPr>
        <w:t>y factor</w:t>
      </w:r>
      <w:r w:rsidR="001F64C3">
        <w:rPr>
          <w:rFonts w:ascii="Arial" w:hAnsi="Arial" w:cs="Arial"/>
          <w:sz w:val="24"/>
          <w:szCs w:val="24"/>
        </w:rPr>
        <w:t xml:space="preserve"> of child abuse </w:t>
      </w:r>
      <w:r w:rsidR="008A385C">
        <w:rPr>
          <w:rFonts w:ascii="Arial" w:hAnsi="Arial" w:cs="Arial"/>
          <w:sz w:val="24"/>
          <w:szCs w:val="24"/>
        </w:rPr>
        <w:t>and</w:t>
      </w:r>
      <w:r w:rsidR="00B4323D">
        <w:rPr>
          <w:rFonts w:ascii="Arial" w:hAnsi="Arial" w:cs="Arial"/>
          <w:sz w:val="24"/>
          <w:szCs w:val="24"/>
        </w:rPr>
        <w:t xml:space="preserve"> </w:t>
      </w:r>
      <w:r w:rsidR="001F64C3">
        <w:rPr>
          <w:rFonts w:ascii="Arial" w:hAnsi="Arial" w:cs="Arial"/>
          <w:sz w:val="24"/>
          <w:szCs w:val="24"/>
        </w:rPr>
        <w:t>a</w:t>
      </w:r>
      <w:r w:rsidR="008A385C">
        <w:rPr>
          <w:rFonts w:ascii="Arial" w:hAnsi="Arial" w:cs="Arial"/>
          <w:sz w:val="24"/>
          <w:szCs w:val="24"/>
        </w:rPr>
        <w:t>lso a</w:t>
      </w:r>
      <w:r w:rsidR="001F64C3">
        <w:rPr>
          <w:rFonts w:ascii="Arial" w:hAnsi="Arial" w:cs="Arial"/>
          <w:sz w:val="24"/>
          <w:szCs w:val="24"/>
        </w:rPr>
        <w:t xml:space="preserve"> consequenc</w:t>
      </w:r>
      <w:r w:rsidR="00330700">
        <w:rPr>
          <w:rFonts w:ascii="Arial" w:hAnsi="Arial" w:cs="Arial"/>
          <w:sz w:val="24"/>
          <w:szCs w:val="24"/>
        </w:rPr>
        <w:t>e of</w:t>
      </w:r>
      <w:r w:rsidR="001B2E69">
        <w:rPr>
          <w:rFonts w:ascii="Arial" w:hAnsi="Arial" w:cs="Arial"/>
          <w:sz w:val="24"/>
          <w:szCs w:val="24"/>
        </w:rPr>
        <w:t xml:space="preserve"> </w:t>
      </w:r>
      <w:r w:rsidR="00B4323D">
        <w:rPr>
          <w:rFonts w:ascii="Arial" w:hAnsi="Arial" w:cs="Arial"/>
          <w:sz w:val="24"/>
          <w:szCs w:val="24"/>
        </w:rPr>
        <w:t>child abuse</w:t>
      </w:r>
      <w:r w:rsidR="001B2E69">
        <w:rPr>
          <w:rFonts w:ascii="Arial" w:hAnsi="Arial" w:cs="Arial"/>
          <w:sz w:val="24"/>
          <w:szCs w:val="24"/>
        </w:rPr>
        <w:t>.</w:t>
      </w:r>
      <w:r w:rsidR="00875B9F">
        <w:rPr>
          <w:rFonts w:ascii="Arial" w:hAnsi="Arial" w:cs="Arial"/>
          <w:sz w:val="24"/>
          <w:szCs w:val="24"/>
        </w:rPr>
        <w:t xml:space="preserve"> T</w:t>
      </w:r>
      <w:r w:rsidR="00092A37">
        <w:rPr>
          <w:rFonts w:ascii="Arial" w:hAnsi="Arial" w:cs="Arial"/>
          <w:sz w:val="24"/>
          <w:szCs w:val="24"/>
        </w:rPr>
        <w:t>here are</w:t>
      </w:r>
      <w:r w:rsidR="00875B9F">
        <w:rPr>
          <w:rFonts w:ascii="Arial" w:hAnsi="Arial" w:cs="Arial"/>
          <w:sz w:val="24"/>
          <w:szCs w:val="24"/>
        </w:rPr>
        <w:t xml:space="preserve"> no studies</w:t>
      </w:r>
      <w:r w:rsidR="003A773E">
        <w:rPr>
          <w:rFonts w:ascii="Arial" w:hAnsi="Arial" w:cs="Arial"/>
          <w:sz w:val="24"/>
          <w:szCs w:val="24"/>
        </w:rPr>
        <w:t xml:space="preserve"> that have been undertaken that</w:t>
      </w:r>
      <w:r w:rsidR="00875B9F">
        <w:rPr>
          <w:rFonts w:ascii="Arial" w:hAnsi="Arial" w:cs="Arial"/>
          <w:sz w:val="24"/>
          <w:szCs w:val="24"/>
        </w:rPr>
        <w:t xml:space="preserve"> have de</w:t>
      </w:r>
      <w:r w:rsidR="00FA0358">
        <w:rPr>
          <w:rFonts w:ascii="Arial" w:hAnsi="Arial" w:cs="Arial"/>
          <w:sz w:val="24"/>
          <w:szCs w:val="24"/>
        </w:rPr>
        <w:t xml:space="preserve">termined </w:t>
      </w:r>
      <w:r w:rsidR="001666C6">
        <w:rPr>
          <w:rFonts w:ascii="Arial" w:hAnsi="Arial" w:cs="Arial"/>
          <w:sz w:val="24"/>
          <w:szCs w:val="24"/>
        </w:rPr>
        <w:t>without a shadow of a doubt</w:t>
      </w:r>
      <w:r w:rsidR="001A6372">
        <w:rPr>
          <w:rFonts w:ascii="Arial" w:hAnsi="Arial" w:cs="Arial"/>
          <w:sz w:val="24"/>
          <w:szCs w:val="24"/>
        </w:rPr>
        <w:t xml:space="preserve"> the role of</w:t>
      </w:r>
      <w:r w:rsidR="009148F2">
        <w:rPr>
          <w:rFonts w:ascii="Arial" w:hAnsi="Arial" w:cs="Arial"/>
          <w:sz w:val="24"/>
          <w:szCs w:val="24"/>
        </w:rPr>
        <w:t xml:space="preserve"> parents abusing alcohol </w:t>
      </w:r>
      <w:r w:rsidR="008A2955">
        <w:rPr>
          <w:rFonts w:ascii="Arial" w:hAnsi="Arial" w:cs="Arial"/>
          <w:sz w:val="24"/>
          <w:szCs w:val="24"/>
        </w:rPr>
        <w:t>result</w:t>
      </w:r>
      <w:r w:rsidR="0006474A">
        <w:rPr>
          <w:rFonts w:ascii="Arial" w:hAnsi="Arial" w:cs="Arial"/>
          <w:sz w:val="24"/>
          <w:szCs w:val="24"/>
        </w:rPr>
        <w:t>ing</w:t>
      </w:r>
      <w:r w:rsidR="006C0E7B">
        <w:rPr>
          <w:rFonts w:ascii="Arial" w:hAnsi="Arial" w:cs="Arial"/>
          <w:sz w:val="24"/>
          <w:szCs w:val="24"/>
        </w:rPr>
        <w:t xml:space="preserve"> </w:t>
      </w:r>
      <w:r w:rsidR="00B5646A">
        <w:rPr>
          <w:rFonts w:ascii="Arial" w:hAnsi="Arial" w:cs="Arial"/>
          <w:sz w:val="24"/>
          <w:szCs w:val="24"/>
        </w:rPr>
        <w:t>in the</w:t>
      </w:r>
      <w:r w:rsidR="009148F2">
        <w:rPr>
          <w:rFonts w:ascii="Arial" w:hAnsi="Arial" w:cs="Arial"/>
          <w:sz w:val="24"/>
          <w:szCs w:val="24"/>
        </w:rPr>
        <w:t xml:space="preserve"> neglect</w:t>
      </w:r>
      <w:r w:rsidR="00E04266">
        <w:rPr>
          <w:rFonts w:ascii="Arial" w:hAnsi="Arial" w:cs="Arial"/>
          <w:sz w:val="24"/>
          <w:szCs w:val="24"/>
        </w:rPr>
        <w:t>, sexual</w:t>
      </w:r>
      <w:r w:rsidR="005E4C0A">
        <w:rPr>
          <w:rFonts w:ascii="Arial" w:hAnsi="Arial" w:cs="Arial"/>
          <w:sz w:val="24"/>
          <w:szCs w:val="24"/>
        </w:rPr>
        <w:t xml:space="preserve"> and </w:t>
      </w:r>
      <w:r w:rsidR="006C0E7B">
        <w:rPr>
          <w:rFonts w:ascii="Arial" w:hAnsi="Arial" w:cs="Arial"/>
          <w:sz w:val="24"/>
          <w:szCs w:val="24"/>
        </w:rPr>
        <w:t>physical abuse</w:t>
      </w:r>
      <w:r w:rsidR="009E5548">
        <w:rPr>
          <w:rFonts w:ascii="Arial" w:hAnsi="Arial" w:cs="Arial"/>
          <w:sz w:val="24"/>
          <w:szCs w:val="24"/>
        </w:rPr>
        <w:t xml:space="preserve"> of a child</w:t>
      </w:r>
      <w:r w:rsidR="007D7183">
        <w:rPr>
          <w:rFonts w:ascii="Arial" w:hAnsi="Arial" w:cs="Arial"/>
          <w:sz w:val="24"/>
          <w:szCs w:val="24"/>
        </w:rPr>
        <w:t>.</w:t>
      </w:r>
      <w:r w:rsidR="00C727B7">
        <w:rPr>
          <w:rFonts w:ascii="Arial" w:hAnsi="Arial" w:cs="Arial"/>
          <w:sz w:val="24"/>
          <w:szCs w:val="24"/>
        </w:rPr>
        <w:t xml:space="preserve"> </w:t>
      </w:r>
      <w:r w:rsidR="00E53215">
        <w:rPr>
          <w:rFonts w:ascii="Arial" w:hAnsi="Arial" w:cs="Arial"/>
          <w:sz w:val="24"/>
          <w:szCs w:val="24"/>
        </w:rPr>
        <w:t>Although</w:t>
      </w:r>
      <w:r w:rsidR="00C727B7">
        <w:rPr>
          <w:rFonts w:ascii="Arial" w:hAnsi="Arial" w:cs="Arial"/>
          <w:sz w:val="24"/>
          <w:szCs w:val="24"/>
        </w:rPr>
        <w:t xml:space="preserve">, numerous research studies have </w:t>
      </w:r>
      <w:r w:rsidR="00467254">
        <w:rPr>
          <w:rFonts w:ascii="Arial" w:hAnsi="Arial" w:cs="Arial"/>
          <w:sz w:val="24"/>
          <w:szCs w:val="24"/>
        </w:rPr>
        <w:t>suggested</w:t>
      </w:r>
      <w:r w:rsidR="00C22DD1">
        <w:rPr>
          <w:rFonts w:ascii="Arial" w:hAnsi="Arial" w:cs="Arial"/>
          <w:sz w:val="24"/>
          <w:szCs w:val="24"/>
        </w:rPr>
        <w:t xml:space="preserve"> </w:t>
      </w:r>
      <w:r w:rsidR="00364365">
        <w:rPr>
          <w:rFonts w:ascii="Arial" w:hAnsi="Arial" w:cs="Arial"/>
          <w:sz w:val="24"/>
          <w:szCs w:val="24"/>
        </w:rPr>
        <w:t>that parent</w:t>
      </w:r>
      <w:r w:rsidR="00E2404E">
        <w:rPr>
          <w:rFonts w:ascii="Arial" w:hAnsi="Arial" w:cs="Arial"/>
          <w:sz w:val="24"/>
          <w:szCs w:val="24"/>
        </w:rPr>
        <w:t>s who ab</w:t>
      </w:r>
      <w:r w:rsidR="009D0329">
        <w:rPr>
          <w:rFonts w:ascii="Arial" w:hAnsi="Arial" w:cs="Arial"/>
          <w:sz w:val="24"/>
          <w:szCs w:val="24"/>
        </w:rPr>
        <w:t>use</w:t>
      </w:r>
      <w:r w:rsidR="00364365">
        <w:rPr>
          <w:rFonts w:ascii="Arial" w:hAnsi="Arial" w:cs="Arial"/>
          <w:sz w:val="24"/>
          <w:szCs w:val="24"/>
        </w:rPr>
        <w:t xml:space="preserve"> alcohol</w:t>
      </w:r>
      <w:r w:rsidR="00F71661">
        <w:rPr>
          <w:rFonts w:ascii="Arial" w:hAnsi="Arial" w:cs="Arial"/>
          <w:sz w:val="24"/>
          <w:szCs w:val="24"/>
        </w:rPr>
        <w:t xml:space="preserve"> may</w:t>
      </w:r>
      <w:r w:rsidR="009D0329">
        <w:rPr>
          <w:rFonts w:ascii="Arial" w:hAnsi="Arial" w:cs="Arial"/>
          <w:sz w:val="24"/>
          <w:szCs w:val="24"/>
        </w:rPr>
        <w:t xml:space="preserve"> possibly</w:t>
      </w:r>
      <w:r w:rsidR="00F71661">
        <w:rPr>
          <w:rFonts w:ascii="Arial" w:hAnsi="Arial" w:cs="Arial"/>
          <w:sz w:val="24"/>
          <w:szCs w:val="24"/>
        </w:rPr>
        <w:t xml:space="preserve"> increase</w:t>
      </w:r>
      <w:r w:rsidR="00942BFF">
        <w:rPr>
          <w:rFonts w:ascii="Arial" w:hAnsi="Arial" w:cs="Arial"/>
          <w:sz w:val="24"/>
          <w:szCs w:val="24"/>
        </w:rPr>
        <w:t xml:space="preserve"> the</w:t>
      </w:r>
      <w:r w:rsidR="00F71661">
        <w:rPr>
          <w:rFonts w:ascii="Arial" w:hAnsi="Arial" w:cs="Arial"/>
          <w:sz w:val="24"/>
          <w:szCs w:val="24"/>
        </w:rPr>
        <w:t xml:space="preserve"> risk</w:t>
      </w:r>
      <w:r w:rsidR="00D36737">
        <w:rPr>
          <w:rFonts w:ascii="Arial" w:hAnsi="Arial" w:cs="Arial"/>
          <w:sz w:val="24"/>
          <w:szCs w:val="24"/>
        </w:rPr>
        <w:t xml:space="preserve"> to</w:t>
      </w:r>
      <w:r w:rsidR="00942BFF">
        <w:rPr>
          <w:rFonts w:ascii="Arial" w:hAnsi="Arial" w:cs="Arial"/>
          <w:sz w:val="24"/>
          <w:szCs w:val="24"/>
        </w:rPr>
        <w:t xml:space="preserve"> a child being</w:t>
      </w:r>
      <w:r w:rsidR="00D36737">
        <w:rPr>
          <w:rFonts w:ascii="Arial" w:hAnsi="Arial" w:cs="Arial"/>
          <w:sz w:val="24"/>
          <w:szCs w:val="24"/>
        </w:rPr>
        <w:t xml:space="preserve"> abuse</w:t>
      </w:r>
      <w:r w:rsidR="00942BFF">
        <w:rPr>
          <w:rFonts w:ascii="Arial" w:hAnsi="Arial" w:cs="Arial"/>
          <w:sz w:val="24"/>
          <w:szCs w:val="24"/>
        </w:rPr>
        <w:t>d</w:t>
      </w:r>
      <w:r w:rsidR="00D36737">
        <w:rPr>
          <w:rFonts w:ascii="Arial" w:hAnsi="Arial" w:cs="Arial"/>
          <w:sz w:val="24"/>
          <w:szCs w:val="24"/>
        </w:rPr>
        <w:t xml:space="preserve"> by a </w:t>
      </w:r>
      <w:r w:rsidR="00D34834">
        <w:rPr>
          <w:rFonts w:ascii="Arial" w:hAnsi="Arial" w:cs="Arial"/>
          <w:sz w:val="24"/>
          <w:szCs w:val="24"/>
        </w:rPr>
        <w:t xml:space="preserve">person inside and outside of the </w:t>
      </w:r>
      <w:r w:rsidR="00D36737">
        <w:rPr>
          <w:rFonts w:ascii="Arial" w:hAnsi="Arial" w:cs="Arial"/>
          <w:sz w:val="24"/>
          <w:szCs w:val="24"/>
        </w:rPr>
        <w:t>family</w:t>
      </w:r>
      <w:r w:rsidR="005F1920">
        <w:rPr>
          <w:rFonts w:ascii="Arial" w:hAnsi="Arial" w:cs="Arial"/>
          <w:sz w:val="24"/>
          <w:szCs w:val="24"/>
        </w:rPr>
        <w:t xml:space="preserve">. </w:t>
      </w:r>
      <w:r w:rsidR="002644EC">
        <w:rPr>
          <w:rFonts w:ascii="Arial" w:hAnsi="Arial" w:cs="Arial"/>
          <w:sz w:val="24"/>
          <w:szCs w:val="24"/>
        </w:rPr>
        <w:t xml:space="preserve">Researchers have </w:t>
      </w:r>
      <w:r w:rsidR="007D0361">
        <w:rPr>
          <w:rFonts w:ascii="Arial" w:hAnsi="Arial" w:cs="Arial"/>
          <w:sz w:val="24"/>
          <w:szCs w:val="24"/>
        </w:rPr>
        <w:t>suggested</w:t>
      </w:r>
      <w:r w:rsidR="002644EC">
        <w:rPr>
          <w:rFonts w:ascii="Arial" w:hAnsi="Arial" w:cs="Arial"/>
          <w:sz w:val="24"/>
          <w:szCs w:val="24"/>
        </w:rPr>
        <w:t xml:space="preserve"> </w:t>
      </w:r>
      <w:r w:rsidR="006A7A6C">
        <w:rPr>
          <w:rFonts w:ascii="Arial" w:hAnsi="Arial" w:cs="Arial"/>
          <w:sz w:val="24"/>
          <w:szCs w:val="24"/>
        </w:rPr>
        <w:t xml:space="preserve">various </w:t>
      </w:r>
      <w:r w:rsidR="002644EC">
        <w:rPr>
          <w:rFonts w:ascii="Arial" w:hAnsi="Arial" w:cs="Arial"/>
          <w:sz w:val="24"/>
          <w:szCs w:val="24"/>
        </w:rPr>
        <w:t>hypothes</w:t>
      </w:r>
      <w:r w:rsidR="006A7A6C">
        <w:rPr>
          <w:rFonts w:ascii="Arial" w:hAnsi="Arial" w:cs="Arial"/>
          <w:sz w:val="24"/>
          <w:szCs w:val="24"/>
        </w:rPr>
        <w:t>e</w:t>
      </w:r>
      <w:r w:rsidR="002644EC">
        <w:rPr>
          <w:rFonts w:ascii="Arial" w:hAnsi="Arial" w:cs="Arial"/>
          <w:sz w:val="24"/>
          <w:szCs w:val="24"/>
        </w:rPr>
        <w:t>s</w:t>
      </w:r>
      <w:r w:rsidR="001D40F8">
        <w:rPr>
          <w:rFonts w:ascii="Arial" w:hAnsi="Arial" w:cs="Arial"/>
          <w:sz w:val="24"/>
          <w:szCs w:val="24"/>
        </w:rPr>
        <w:t xml:space="preserve"> in</w:t>
      </w:r>
      <w:r w:rsidR="0081689D">
        <w:rPr>
          <w:rFonts w:ascii="Arial" w:hAnsi="Arial" w:cs="Arial"/>
          <w:sz w:val="24"/>
          <w:szCs w:val="24"/>
        </w:rPr>
        <w:t xml:space="preserve"> </w:t>
      </w:r>
      <w:r w:rsidR="001D40F8">
        <w:rPr>
          <w:rFonts w:ascii="Arial" w:hAnsi="Arial" w:cs="Arial"/>
          <w:sz w:val="24"/>
          <w:szCs w:val="24"/>
        </w:rPr>
        <w:t>re</w:t>
      </w:r>
      <w:r w:rsidR="00495256">
        <w:rPr>
          <w:rFonts w:ascii="Arial" w:hAnsi="Arial" w:cs="Arial"/>
          <w:sz w:val="24"/>
          <w:szCs w:val="24"/>
        </w:rPr>
        <w:t>lation</w:t>
      </w:r>
      <w:r w:rsidR="001D40F8">
        <w:rPr>
          <w:rFonts w:ascii="Arial" w:hAnsi="Arial" w:cs="Arial"/>
          <w:sz w:val="24"/>
          <w:szCs w:val="24"/>
        </w:rPr>
        <w:t xml:space="preserve"> to the </w:t>
      </w:r>
      <w:r w:rsidR="00D875F5">
        <w:rPr>
          <w:rFonts w:ascii="Arial" w:hAnsi="Arial" w:cs="Arial"/>
          <w:sz w:val="24"/>
          <w:szCs w:val="24"/>
        </w:rPr>
        <w:t>structure</w:t>
      </w:r>
      <w:r w:rsidR="006073BA">
        <w:rPr>
          <w:rFonts w:ascii="Arial" w:hAnsi="Arial" w:cs="Arial"/>
          <w:sz w:val="24"/>
          <w:szCs w:val="24"/>
        </w:rPr>
        <w:t xml:space="preserve"> through which </w:t>
      </w:r>
      <w:r w:rsidR="00E81C3A">
        <w:rPr>
          <w:rFonts w:ascii="Arial" w:hAnsi="Arial" w:cs="Arial"/>
          <w:sz w:val="24"/>
          <w:szCs w:val="24"/>
        </w:rPr>
        <w:t>parents’</w:t>
      </w:r>
      <w:r w:rsidR="006073BA">
        <w:rPr>
          <w:rFonts w:ascii="Arial" w:hAnsi="Arial" w:cs="Arial"/>
          <w:sz w:val="24"/>
          <w:szCs w:val="24"/>
        </w:rPr>
        <w:t xml:space="preserve"> </w:t>
      </w:r>
      <w:r w:rsidR="00C06AB9">
        <w:rPr>
          <w:rFonts w:ascii="Arial" w:hAnsi="Arial" w:cs="Arial"/>
          <w:sz w:val="24"/>
          <w:szCs w:val="24"/>
        </w:rPr>
        <w:t xml:space="preserve">who abuse </w:t>
      </w:r>
      <w:r w:rsidR="006073BA">
        <w:rPr>
          <w:rFonts w:ascii="Arial" w:hAnsi="Arial" w:cs="Arial"/>
          <w:sz w:val="24"/>
          <w:szCs w:val="24"/>
        </w:rPr>
        <w:t xml:space="preserve">alcohol might </w:t>
      </w:r>
      <w:r w:rsidR="00C06AB9">
        <w:rPr>
          <w:rFonts w:ascii="Arial" w:hAnsi="Arial" w:cs="Arial"/>
          <w:sz w:val="24"/>
          <w:szCs w:val="24"/>
        </w:rPr>
        <w:t xml:space="preserve">possibly </w:t>
      </w:r>
      <w:r w:rsidR="006073BA">
        <w:rPr>
          <w:rFonts w:ascii="Arial" w:hAnsi="Arial" w:cs="Arial"/>
          <w:sz w:val="24"/>
          <w:szCs w:val="24"/>
        </w:rPr>
        <w:t xml:space="preserve">contribute to </w:t>
      </w:r>
      <w:r w:rsidR="00DE48E4">
        <w:rPr>
          <w:rFonts w:ascii="Arial" w:hAnsi="Arial" w:cs="Arial"/>
          <w:sz w:val="24"/>
          <w:szCs w:val="24"/>
        </w:rPr>
        <w:t>the</w:t>
      </w:r>
      <w:r w:rsidR="00C06AB9">
        <w:rPr>
          <w:rFonts w:ascii="Arial" w:hAnsi="Arial" w:cs="Arial"/>
          <w:sz w:val="24"/>
          <w:szCs w:val="24"/>
        </w:rPr>
        <w:t xml:space="preserve"> neglect</w:t>
      </w:r>
      <w:r w:rsidR="0024742A">
        <w:rPr>
          <w:rFonts w:ascii="Arial" w:hAnsi="Arial" w:cs="Arial"/>
          <w:sz w:val="24"/>
          <w:szCs w:val="24"/>
        </w:rPr>
        <w:t xml:space="preserve"> or</w:t>
      </w:r>
      <w:r w:rsidR="00DE48E4">
        <w:rPr>
          <w:rFonts w:ascii="Arial" w:hAnsi="Arial" w:cs="Arial"/>
          <w:sz w:val="24"/>
          <w:szCs w:val="24"/>
        </w:rPr>
        <w:t xml:space="preserve"> abuse of </w:t>
      </w:r>
      <w:r w:rsidR="00804C37">
        <w:rPr>
          <w:rFonts w:ascii="Arial" w:hAnsi="Arial" w:cs="Arial"/>
          <w:sz w:val="24"/>
          <w:szCs w:val="24"/>
        </w:rPr>
        <w:t>children (</w:t>
      </w:r>
      <w:r w:rsidR="006A31CF">
        <w:rPr>
          <w:rFonts w:ascii="Arial" w:hAnsi="Arial" w:cs="Arial"/>
          <w:sz w:val="24"/>
          <w:szCs w:val="24"/>
        </w:rPr>
        <w:t>Widom and Hiller</w:t>
      </w:r>
      <w:r w:rsidR="003816BE">
        <w:rPr>
          <w:rFonts w:ascii="Arial" w:hAnsi="Arial" w:cs="Arial"/>
          <w:sz w:val="24"/>
          <w:szCs w:val="24"/>
        </w:rPr>
        <w:t>-</w:t>
      </w:r>
      <w:r w:rsidR="006A31CF">
        <w:rPr>
          <w:rFonts w:ascii="Arial" w:hAnsi="Arial" w:cs="Arial"/>
          <w:sz w:val="24"/>
          <w:szCs w:val="24"/>
        </w:rPr>
        <w:t>Sterm</w:t>
      </w:r>
      <w:r w:rsidR="00E6095B">
        <w:rPr>
          <w:rFonts w:ascii="Arial" w:hAnsi="Arial" w:cs="Arial"/>
          <w:sz w:val="24"/>
          <w:szCs w:val="24"/>
        </w:rPr>
        <w:t>h</w:t>
      </w:r>
      <w:bookmarkStart w:id="9" w:name="_Hlk49027282"/>
      <w:r w:rsidR="00227ABF" w:rsidRPr="005D6B50">
        <w:rPr>
          <w:rFonts w:ascii="Arial" w:eastAsia="Times New Roman" w:hAnsi="Arial" w:cs="Arial"/>
          <w:color w:val="000000" w:themeColor="text1"/>
          <w:sz w:val="24"/>
          <w:szCs w:val="24"/>
          <w:shd w:val="clear" w:color="auto" w:fill="FFFFFF"/>
        </w:rPr>
        <w:t>ö</w:t>
      </w:r>
      <w:bookmarkEnd w:id="9"/>
      <w:r w:rsidR="00524766" w:rsidRPr="005D6B50">
        <w:rPr>
          <w:rFonts w:ascii="Arial" w:eastAsia="Times New Roman" w:hAnsi="Arial" w:cs="Arial"/>
          <w:color w:val="000000" w:themeColor="text1"/>
          <w:sz w:val="24"/>
          <w:szCs w:val="24"/>
          <w:shd w:val="clear" w:color="auto" w:fill="FFFFFF"/>
        </w:rPr>
        <w:t>fel</w:t>
      </w:r>
      <w:r w:rsidR="00BB591F">
        <w:rPr>
          <w:rFonts w:ascii="Arial" w:eastAsia="Times New Roman" w:hAnsi="Arial" w:cs="Arial"/>
          <w:color w:val="000000" w:themeColor="text1"/>
          <w:sz w:val="24"/>
          <w:szCs w:val="24"/>
          <w:shd w:val="clear" w:color="auto" w:fill="FFFFFF"/>
        </w:rPr>
        <w:t xml:space="preserve">, </w:t>
      </w:r>
      <w:r w:rsidR="00EB5A9E">
        <w:rPr>
          <w:rFonts w:ascii="Arial" w:eastAsia="Times New Roman" w:hAnsi="Arial" w:cs="Arial"/>
          <w:color w:val="000000" w:themeColor="text1"/>
          <w:sz w:val="24"/>
          <w:szCs w:val="24"/>
          <w:shd w:val="clear" w:color="auto" w:fill="FFFFFF"/>
        </w:rPr>
        <w:t>2001).</w:t>
      </w:r>
    </w:p>
    <w:p w14:paraId="2882DDCA" w14:textId="008C4CAD" w:rsidR="00566878" w:rsidRPr="003C7B84" w:rsidRDefault="005A18D4" w:rsidP="00D05F08">
      <w:pPr>
        <w:rPr>
          <w:rFonts w:ascii="Arial" w:hAnsi="Arial" w:cs="Arial"/>
          <w:sz w:val="24"/>
          <w:szCs w:val="24"/>
        </w:rPr>
      </w:pPr>
      <w:r>
        <w:rPr>
          <w:rFonts w:ascii="Arial" w:eastAsia="Times New Roman" w:hAnsi="Arial" w:cs="Arial"/>
          <w:color w:val="000000" w:themeColor="text1"/>
          <w:sz w:val="24"/>
          <w:szCs w:val="24"/>
          <w:shd w:val="clear" w:color="auto" w:fill="FFFFFF"/>
        </w:rPr>
        <w:t>C</w:t>
      </w:r>
      <w:r w:rsidR="00A3521A">
        <w:rPr>
          <w:rFonts w:ascii="Arial" w:eastAsia="Times New Roman" w:hAnsi="Arial" w:cs="Arial"/>
          <w:color w:val="000000" w:themeColor="text1"/>
          <w:sz w:val="24"/>
          <w:szCs w:val="24"/>
          <w:shd w:val="clear" w:color="auto" w:fill="FFFFFF"/>
        </w:rPr>
        <w:t xml:space="preserve">hildhood </w:t>
      </w:r>
      <w:r>
        <w:rPr>
          <w:rFonts w:ascii="Arial" w:eastAsia="Times New Roman" w:hAnsi="Arial" w:cs="Arial"/>
          <w:color w:val="000000" w:themeColor="text1"/>
          <w:sz w:val="24"/>
          <w:szCs w:val="24"/>
          <w:shd w:val="clear" w:color="auto" w:fill="FFFFFF"/>
        </w:rPr>
        <w:t>abuse</w:t>
      </w:r>
      <w:r w:rsidR="00A3521A">
        <w:rPr>
          <w:rFonts w:ascii="Arial" w:eastAsia="Times New Roman" w:hAnsi="Arial" w:cs="Arial"/>
          <w:color w:val="000000" w:themeColor="text1"/>
          <w:sz w:val="24"/>
          <w:szCs w:val="24"/>
          <w:shd w:val="clear" w:color="auto" w:fill="FFFFFF"/>
        </w:rPr>
        <w:t xml:space="preserve"> and alcohol abuse seems somewhat more solid</w:t>
      </w:r>
      <w:r w:rsidR="00114C94">
        <w:rPr>
          <w:rFonts w:ascii="Arial" w:eastAsia="Times New Roman" w:hAnsi="Arial" w:cs="Arial"/>
          <w:color w:val="000000" w:themeColor="text1"/>
          <w:sz w:val="24"/>
          <w:szCs w:val="24"/>
          <w:shd w:val="clear" w:color="auto" w:fill="FFFFFF"/>
        </w:rPr>
        <w:t xml:space="preserve">. </w:t>
      </w:r>
      <w:r w:rsidR="002D5F72">
        <w:rPr>
          <w:rFonts w:ascii="Arial" w:eastAsia="Times New Roman" w:hAnsi="Arial" w:cs="Arial"/>
          <w:color w:val="000000" w:themeColor="text1"/>
          <w:sz w:val="24"/>
          <w:szCs w:val="24"/>
          <w:shd w:val="clear" w:color="auto" w:fill="FFFFFF"/>
        </w:rPr>
        <w:t>especially</w:t>
      </w:r>
      <w:r w:rsidR="00114C94">
        <w:rPr>
          <w:rFonts w:ascii="Arial" w:eastAsia="Times New Roman" w:hAnsi="Arial" w:cs="Arial"/>
          <w:color w:val="000000" w:themeColor="text1"/>
          <w:sz w:val="24"/>
          <w:szCs w:val="24"/>
          <w:shd w:val="clear" w:color="auto" w:fill="FFFFFF"/>
        </w:rPr>
        <w:t xml:space="preserve"> for </w:t>
      </w:r>
      <w:r w:rsidR="002D5F72">
        <w:rPr>
          <w:rFonts w:ascii="Arial" w:eastAsia="Times New Roman" w:hAnsi="Arial" w:cs="Arial"/>
          <w:color w:val="000000" w:themeColor="text1"/>
          <w:sz w:val="24"/>
          <w:szCs w:val="24"/>
          <w:shd w:val="clear" w:color="auto" w:fill="FFFFFF"/>
        </w:rPr>
        <w:t>females</w:t>
      </w:r>
      <w:r w:rsidR="00114C94">
        <w:rPr>
          <w:rFonts w:ascii="Arial" w:eastAsia="Times New Roman" w:hAnsi="Arial" w:cs="Arial"/>
          <w:color w:val="000000" w:themeColor="text1"/>
          <w:sz w:val="24"/>
          <w:szCs w:val="24"/>
          <w:shd w:val="clear" w:color="auto" w:fill="FFFFFF"/>
        </w:rPr>
        <w:t xml:space="preserve"> who were</w:t>
      </w:r>
      <w:r w:rsidR="0044741E">
        <w:rPr>
          <w:rFonts w:ascii="Arial" w:eastAsia="Times New Roman" w:hAnsi="Arial" w:cs="Arial"/>
          <w:color w:val="000000" w:themeColor="text1"/>
          <w:sz w:val="24"/>
          <w:szCs w:val="24"/>
          <w:shd w:val="clear" w:color="auto" w:fill="FFFFFF"/>
        </w:rPr>
        <w:t xml:space="preserve"> abused</w:t>
      </w:r>
      <w:r w:rsidR="00375709">
        <w:rPr>
          <w:rFonts w:ascii="Arial" w:eastAsia="Times New Roman" w:hAnsi="Arial" w:cs="Arial"/>
          <w:color w:val="000000" w:themeColor="text1"/>
          <w:sz w:val="24"/>
          <w:szCs w:val="24"/>
          <w:shd w:val="clear" w:color="auto" w:fill="FFFFFF"/>
        </w:rPr>
        <w:t xml:space="preserve"> and neglect</w:t>
      </w:r>
      <w:r w:rsidR="001528CE">
        <w:rPr>
          <w:rFonts w:ascii="Arial" w:eastAsia="Times New Roman" w:hAnsi="Arial" w:cs="Arial"/>
          <w:color w:val="000000" w:themeColor="text1"/>
          <w:sz w:val="24"/>
          <w:szCs w:val="24"/>
          <w:shd w:val="clear" w:color="auto" w:fill="FFFFFF"/>
        </w:rPr>
        <w:t>ed as children</w:t>
      </w:r>
      <w:r w:rsidR="00E95252">
        <w:rPr>
          <w:rFonts w:ascii="Arial" w:eastAsia="Times New Roman" w:hAnsi="Arial" w:cs="Arial"/>
          <w:color w:val="000000" w:themeColor="text1"/>
          <w:sz w:val="24"/>
          <w:szCs w:val="24"/>
          <w:shd w:val="clear" w:color="auto" w:fill="FFFFFF"/>
        </w:rPr>
        <w:t xml:space="preserve"> </w:t>
      </w:r>
      <w:bookmarkStart w:id="10" w:name="_Hlk49082531"/>
      <w:r w:rsidR="00E95252">
        <w:rPr>
          <w:rFonts w:ascii="Arial" w:eastAsia="Times New Roman" w:hAnsi="Arial" w:cs="Arial"/>
          <w:color w:val="000000" w:themeColor="text1"/>
          <w:sz w:val="24"/>
          <w:szCs w:val="24"/>
          <w:shd w:val="clear" w:color="auto" w:fill="FFFFFF"/>
        </w:rPr>
        <w:t>(</w:t>
      </w:r>
      <w:r w:rsidR="00C33CE1">
        <w:rPr>
          <w:rFonts w:ascii="Arial" w:eastAsia="Times New Roman" w:hAnsi="Arial" w:cs="Arial"/>
          <w:color w:val="000000" w:themeColor="text1"/>
          <w:sz w:val="24"/>
          <w:szCs w:val="24"/>
          <w:shd w:val="clear" w:color="auto" w:fill="FFFFFF"/>
        </w:rPr>
        <w:t xml:space="preserve">Widom and </w:t>
      </w:r>
      <w:r w:rsidR="00BC4AAD">
        <w:rPr>
          <w:rFonts w:ascii="Arial" w:eastAsia="Times New Roman" w:hAnsi="Arial" w:cs="Arial"/>
          <w:color w:val="000000" w:themeColor="text1"/>
          <w:sz w:val="24"/>
          <w:szCs w:val="24"/>
          <w:shd w:val="clear" w:color="auto" w:fill="FFFFFF"/>
        </w:rPr>
        <w:t>Hiller-Sterm</w:t>
      </w:r>
      <w:r w:rsidR="00A56082">
        <w:rPr>
          <w:rFonts w:ascii="Arial" w:eastAsia="Times New Roman" w:hAnsi="Arial" w:cs="Arial"/>
          <w:color w:val="000000" w:themeColor="text1"/>
          <w:sz w:val="24"/>
          <w:szCs w:val="24"/>
          <w:shd w:val="clear" w:color="auto" w:fill="FFFFFF"/>
        </w:rPr>
        <w:t>h</w:t>
      </w:r>
      <w:r w:rsidR="00A56082" w:rsidRPr="005D6B50">
        <w:rPr>
          <w:rFonts w:ascii="Arial" w:eastAsia="Times New Roman" w:hAnsi="Arial" w:cs="Arial"/>
          <w:color w:val="000000" w:themeColor="text1"/>
          <w:sz w:val="24"/>
          <w:szCs w:val="24"/>
          <w:shd w:val="clear" w:color="auto" w:fill="FFFFFF"/>
        </w:rPr>
        <w:t>ö</w:t>
      </w:r>
      <w:r w:rsidR="00D32B66">
        <w:rPr>
          <w:rFonts w:ascii="Arial" w:eastAsia="Times New Roman" w:hAnsi="Arial" w:cs="Arial"/>
          <w:color w:val="000000" w:themeColor="text1"/>
          <w:sz w:val="24"/>
          <w:szCs w:val="24"/>
          <w:shd w:val="clear" w:color="auto" w:fill="FFFFFF"/>
        </w:rPr>
        <w:t>fel</w:t>
      </w:r>
      <w:r w:rsidR="001B4089">
        <w:rPr>
          <w:rFonts w:ascii="Arial" w:eastAsia="Times New Roman" w:hAnsi="Arial" w:cs="Arial"/>
          <w:color w:val="000000" w:themeColor="text1"/>
          <w:sz w:val="24"/>
          <w:szCs w:val="24"/>
          <w:shd w:val="clear" w:color="auto" w:fill="FFFFFF"/>
        </w:rPr>
        <w:t>, 2001).</w:t>
      </w:r>
      <w:r w:rsidR="00830ABB">
        <w:rPr>
          <w:rFonts w:ascii="Arial" w:eastAsia="Times New Roman" w:hAnsi="Arial" w:cs="Arial"/>
          <w:color w:val="000000" w:themeColor="text1"/>
          <w:sz w:val="24"/>
          <w:szCs w:val="24"/>
          <w:shd w:val="clear" w:color="auto" w:fill="FFFFFF"/>
        </w:rPr>
        <w:t xml:space="preserve"> </w:t>
      </w:r>
      <w:bookmarkEnd w:id="10"/>
      <w:r w:rsidR="00002A0A">
        <w:rPr>
          <w:rFonts w:ascii="Arial" w:eastAsia="Times New Roman" w:hAnsi="Arial" w:cs="Arial"/>
          <w:color w:val="000000" w:themeColor="text1"/>
          <w:sz w:val="24"/>
          <w:szCs w:val="24"/>
          <w:shd w:val="clear" w:color="auto" w:fill="FFFFFF"/>
        </w:rPr>
        <w:t xml:space="preserve">It was found that women </w:t>
      </w:r>
      <w:r w:rsidR="007D7183">
        <w:rPr>
          <w:rFonts w:ascii="Arial" w:eastAsia="Times New Roman" w:hAnsi="Arial" w:cs="Arial"/>
          <w:color w:val="000000" w:themeColor="text1"/>
          <w:sz w:val="24"/>
          <w:szCs w:val="24"/>
          <w:shd w:val="clear" w:color="auto" w:fill="FFFFFF"/>
        </w:rPr>
        <w:t>who</w:t>
      </w:r>
      <w:r w:rsidR="00002A0A">
        <w:rPr>
          <w:rFonts w:ascii="Arial" w:eastAsia="Times New Roman" w:hAnsi="Arial" w:cs="Arial"/>
          <w:color w:val="000000" w:themeColor="text1"/>
          <w:sz w:val="24"/>
          <w:szCs w:val="24"/>
          <w:shd w:val="clear" w:color="auto" w:fill="FFFFFF"/>
        </w:rPr>
        <w:t xml:space="preserve"> suffered abuse as a child were more </w:t>
      </w:r>
      <w:r w:rsidR="0019221D">
        <w:rPr>
          <w:rFonts w:ascii="Arial" w:eastAsia="Times New Roman" w:hAnsi="Arial" w:cs="Arial"/>
          <w:color w:val="000000" w:themeColor="text1"/>
          <w:sz w:val="24"/>
          <w:szCs w:val="24"/>
          <w:shd w:val="clear" w:color="auto" w:fill="FFFFFF"/>
        </w:rPr>
        <w:t>inclined</w:t>
      </w:r>
      <w:r w:rsidR="00002A0A">
        <w:rPr>
          <w:rFonts w:ascii="Arial" w:eastAsia="Times New Roman" w:hAnsi="Arial" w:cs="Arial"/>
          <w:color w:val="000000" w:themeColor="text1"/>
          <w:sz w:val="24"/>
          <w:szCs w:val="24"/>
          <w:shd w:val="clear" w:color="auto" w:fill="FFFFFF"/>
        </w:rPr>
        <w:t xml:space="preserve"> to </w:t>
      </w:r>
      <w:r w:rsidR="00671346">
        <w:rPr>
          <w:rFonts w:ascii="Arial" w:eastAsia="Times New Roman" w:hAnsi="Arial" w:cs="Arial"/>
          <w:color w:val="000000" w:themeColor="text1"/>
          <w:sz w:val="24"/>
          <w:szCs w:val="24"/>
          <w:shd w:val="clear" w:color="auto" w:fill="FFFFFF"/>
        </w:rPr>
        <w:t>have a</w:t>
      </w:r>
      <w:r w:rsidR="00234877">
        <w:rPr>
          <w:rFonts w:ascii="Arial" w:eastAsia="Times New Roman" w:hAnsi="Arial" w:cs="Arial"/>
          <w:color w:val="000000" w:themeColor="text1"/>
          <w:sz w:val="24"/>
          <w:szCs w:val="24"/>
          <w:shd w:val="clear" w:color="auto" w:fill="FFFFFF"/>
        </w:rPr>
        <w:t xml:space="preserve"> problem with alcohol</w:t>
      </w:r>
      <w:r w:rsidR="00C81599">
        <w:rPr>
          <w:rFonts w:ascii="Arial" w:eastAsia="Times New Roman" w:hAnsi="Arial" w:cs="Arial"/>
          <w:color w:val="000000" w:themeColor="text1"/>
          <w:sz w:val="24"/>
          <w:szCs w:val="24"/>
          <w:shd w:val="clear" w:color="auto" w:fill="FFFFFF"/>
        </w:rPr>
        <w:t xml:space="preserve"> as an adult.</w:t>
      </w:r>
      <w:r w:rsidR="00D85A65">
        <w:rPr>
          <w:rFonts w:ascii="Arial" w:eastAsia="Times New Roman" w:hAnsi="Arial" w:cs="Arial"/>
          <w:color w:val="000000" w:themeColor="text1"/>
          <w:sz w:val="24"/>
          <w:szCs w:val="24"/>
          <w:shd w:val="clear" w:color="auto" w:fill="FFFFFF"/>
        </w:rPr>
        <w:t xml:space="preserve"> (Widom and Hiller-Stermh</w:t>
      </w:r>
      <w:r w:rsidR="00D85A65" w:rsidRPr="005D6B50">
        <w:rPr>
          <w:rFonts w:ascii="Arial" w:eastAsia="Times New Roman" w:hAnsi="Arial" w:cs="Arial"/>
          <w:color w:val="000000" w:themeColor="text1"/>
          <w:sz w:val="24"/>
          <w:szCs w:val="24"/>
          <w:shd w:val="clear" w:color="auto" w:fill="FFFFFF"/>
        </w:rPr>
        <w:t>ö</w:t>
      </w:r>
      <w:r w:rsidR="00D85A65">
        <w:rPr>
          <w:rFonts w:ascii="Arial" w:eastAsia="Times New Roman" w:hAnsi="Arial" w:cs="Arial"/>
          <w:color w:val="000000" w:themeColor="text1"/>
          <w:sz w:val="24"/>
          <w:szCs w:val="24"/>
          <w:shd w:val="clear" w:color="auto" w:fill="FFFFFF"/>
        </w:rPr>
        <w:t>fel, 2001).</w:t>
      </w:r>
    </w:p>
    <w:p w14:paraId="08AE58DB" w14:textId="239374CB" w:rsidR="00B76D28" w:rsidRPr="003E351F" w:rsidRDefault="00B76D28" w:rsidP="00711EB1">
      <w:pPr>
        <w:rPr>
          <w:rFonts w:ascii="Arial" w:hAnsi="Arial" w:cs="Arial"/>
          <w:sz w:val="32"/>
          <w:szCs w:val="32"/>
        </w:rPr>
      </w:pPr>
    </w:p>
    <w:p w14:paraId="1E0E3611" w14:textId="4F2C9319" w:rsidR="00FF56B2" w:rsidRPr="003E351F" w:rsidRDefault="00F927FC" w:rsidP="0007642F">
      <w:pPr>
        <w:pStyle w:val="Heading4"/>
        <w:rPr>
          <w:rFonts w:ascii="Arial" w:hAnsi="Arial" w:cs="Arial"/>
          <w:i w:val="0"/>
          <w:iCs w:val="0"/>
          <w:sz w:val="32"/>
          <w:szCs w:val="32"/>
        </w:rPr>
      </w:pPr>
      <w:r w:rsidRPr="003E351F">
        <w:rPr>
          <w:rFonts w:ascii="Arial" w:hAnsi="Arial" w:cs="Arial"/>
          <w:i w:val="0"/>
          <w:iCs w:val="0"/>
          <w:sz w:val="32"/>
          <w:szCs w:val="32"/>
        </w:rPr>
        <w:t xml:space="preserve">Research </w:t>
      </w:r>
      <w:r w:rsidR="005B6A17" w:rsidRPr="003E351F">
        <w:rPr>
          <w:rFonts w:ascii="Arial" w:hAnsi="Arial" w:cs="Arial"/>
          <w:i w:val="0"/>
          <w:iCs w:val="0"/>
          <w:sz w:val="32"/>
          <w:szCs w:val="32"/>
        </w:rPr>
        <w:t>S</w:t>
      </w:r>
      <w:r w:rsidR="007A717E" w:rsidRPr="003E351F">
        <w:rPr>
          <w:rFonts w:ascii="Arial" w:hAnsi="Arial" w:cs="Arial"/>
          <w:i w:val="0"/>
          <w:iCs w:val="0"/>
          <w:sz w:val="32"/>
          <w:szCs w:val="32"/>
        </w:rPr>
        <w:t>tudy</w:t>
      </w:r>
      <w:r w:rsidR="000B6448" w:rsidRPr="003E351F">
        <w:rPr>
          <w:rFonts w:ascii="Arial" w:hAnsi="Arial" w:cs="Arial"/>
          <w:i w:val="0"/>
          <w:iCs w:val="0"/>
          <w:sz w:val="32"/>
          <w:szCs w:val="32"/>
        </w:rPr>
        <w:t xml:space="preserve"> of Reminiscence Therapy for Dementia</w:t>
      </w:r>
    </w:p>
    <w:p w14:paraId="6D4BD9F7" w14:textId="77777777" w:rsidR="006E7731" w:rsidRDefault="006E7731" w:rsidP="00711EB1">
      <w:pPr>
        <w:rPr>
          <w:rFonts w:ascii="Arial" w:hAnsi="Arial" w:cs="Arial"/>
          <w:b/>
          <w:bCs/>
          <w:sz w:val="24"/>
          <w:szCs w:val="24"/>
        </w:rPr>
      </w:pPr>
    </w:p>
    <w:p w14:paraId="1C6ED1C4" w14:textId="5A2234AE" w:rsidR="001242A3" w:rsidRPr="006E7731" w:rsidRDefault="00711EB1" w:rsidP="00711EB1">
      <w:pPr>
        <w:rPr>
          <w:rFonts w:ascii="Arial" w:hAnsi="Arial" w:cs="Arial"/>
          <w:b/>
          <w:bCs/>
          <w:sz w:val="24"/>
          <w:szCs w:val="24"/>
        </w:rPr>
      </w:pPr>
      <w:r w:rsidRPr="006E7731">
        <w:rPr>
          <w:rFonts w:ascii="Arial" w:hAnsi="Arial" w:cs="Arial"/>
          <w:b/>
          <w:bCs/>
          <w:sz w:val="24"/>
          <w:szCs w:val="24"/>
        </w:rPr>
        <w:t>Reminiscence therapy for dementia</w:t>
      </w:r>
    </w:p>
    <w:p w14:paraId="4C2A623E" w14:textId="42CE3296" w:rsidR="007940DE" w:rsidRPr="00DB5FB7" w:rsidRDefault="00FF56B2" w:rsidP="00DB5FB7">
      <w:pPr>
        <w:rPr>
          <w:rFonts w:ascii="Arial" w:hAnsi="Arial" w:cs="Arial"/>
          <w:sz w:val="24"/>
          <w:szCs w:val="24"/>
        </w:rPr>
      </w:pPr>
      <w:r w:rsidRPr="00DB5FB7">
        <w:rPr>
          <w:rFonts w:ascii="Arial" w:hAnsi="Arial" w:cs="Arial"/>
          <w:sz w:val="24"/>
          <w:szCs w:val="24"/>
        </w:rPr>
        <w:t>The aim of this research study is to</w:t>
      </w:r>
      <w:r w:rsidR="00CE2CED">
        <w:rPr>
          <w:rFonts w:ascii="Arial" w:hAnsi="Arial" w:cs="Arial"/>
          <w:sz w:val="24"/>
          <w:szCs w:val="24"/>
        </w:rPr>
        <w:t xml:space="preserve"> determine how</w:t>
      </w:r>
      <w:r w:rsidR="001956FD">
        <w:rPr>
          <w:rFonts w:ascii="Arial" w:hAnsi="Arial" w:cs="Arial"/>
          <w:sz w:val="24"/>
          <w:szCs w:val="24"/>
        </w:rPr>
        <w:t xml:space="preserve"> </w:t>
      </w:r>
      <w:r w:rsidR="006721B9">
        <w:rPr>
          <w:rFonts w:ascii="Arial" w:hAnsi="Arial" w:cs="Arial"/>
          <w:sz w:val="24"/>
          <w:szCs w:val="24"/>
        </w:rPr>
        <w:t xml:space="preserve">beneficial </w:t>
      </w:r>
      <w:r w:rsidR="001956FD">
        <w:rPr>
          <w:rFonts w:ascii="Arial" w:hAnsi="Arial" w:cs="Arial"/>
          <w:sz w:val="24"/>
          <w:szCs w:val="24"/>
        </w:rPr>
        <w:t>RT</w:t>
      </w:r>
      <w:r w:rsidR="00B307F0">
        <w:rPr>
          <w:rFonts w:ascii="Arial" w:hAnsi="Arial" w:cs="Arial"/>
          <w:sz w:val="24"/>
          <w:szCs w:val="24"/>
        </w:rPr>
        <w:t xml:space="preserve"> </w:t>
      </w:r>
      <w:r w:rsidR="006721B9">
        <w:rPr>
          <w:rFonts w:ascii="Arial" w:hAnsi="Arial" w:cs="Arial"/>
          <w:sz w:val="24"/>
          <w:szCs w:val="24"/>
        </w:rPr>
        <w:t>is for</w:t>
      </w:r>
      <w:r w:rsidR="00CE2CED">
        <w:rPr>
          <w:rFonts w:ascii="Arial" w:hAnsi="Arial" w:cs="Arial"/>
          <w:sz w:val="24"/>
          <w:szCs w:val="24"/>
        </w:rPr>
        <w:t xml:space="preserve"> people liv</w:t>
      </w:r>
      <w:r w:rsidR="006721B9">
        <w:rPr>
          <w:rFonts w:ascii="Arial" w:hAnsi="Arial" w:cs="Arial"/>
          <w:sz w:val="24"/>
          <w:szCs w:val="24"/>
        </w:rPr>
        <w:t>ing with dementia</w:t>
      </w:r>
      <w:r w:rsidR="007635D3" w:rsidRPr="00DB5FB7">
        <w:rPr>
          <w:rFonts w:ascii="Arial" w:hAnsi="Arial" w:cs="Arial"/>
          <w:sz w:val="24"/>
          <w:szCs w:val="24"/>
        </w:rPr>
        <w:t>.</w:t>
      </w:r>
      <w:r w:rsidR="001341A0" w:rsidRPr="00DB5FB7">
        <w:rPr>
          <w:rFonts w:ascii="Arial" w:hAnsi="Arial" w:cs="Arial"/>
          <w:sz w:val="24"/>
          <w:szCs w:val="24"/>
        </w:rPr>
        <w:t xml:space="preserve"> Outcomes of interest were quality of life</w:t>
      </w:r>
      <w:r w:rsidR="009C2BEA" w:rsidRPr="00DB5FB7">
        <w:rPr>
          <w:rFonts w:ascii="Arial" w:hAnsi="Arial" w:cs="Arial"/>
          <w:sz w:val="24"/>
          <w:szCs w:val="24"/>
        </w:rPr>
        <w:t>, cognition, communication,</w:t>
      </w:r>
      <w:r w:rsidR="00A00B51" w:rsidRPr="00DB5FB7">
        <w:rPr>
          <w:rFonts w:ascii="Arial" w:hAnsi="Arial" w:cs="Arial"/>
          <w:sz w:val="24"/>
          <w:szCs w:val="24"/>
        </w:rPr>
        <w:t xml:space="preserve"> behaviour, mood and carer outcomes</w:t>
      </w:r>
      <w:r w:rsidR="00D226DE">
        <w:rPr>
          <w:rFonts w:ascii="Arial" w:hAnsi="Arial" w:cs="Arial"/>
          <w:sz w:val="24"/>
          <w:szCs w:val="24"/>
        </w:rPr>
        <w:t xml:space="preserve"> (Woods et et, </w:t>
      </w:r>
      <w:r w:rsidR="004931DD">
        <w:rPr>
          <w:rFonts w:ascii="Arial" w:hAnsi="Arial" w:cs="Arial"/>
          <w:sz w:val="24"/>
          <w:szCs w:val="24"/>
        </w:rPr>
        <w:t>2018)</w:t>
      </w:r>
      <w:r w:rsidR="006C7DEF" w:rsidRPr="00DB5FB7">
        <w:rPr>
          <w:rFonts w:ascii="Arial" w:hAnsi="Arial" w:cs="Arial"/>
          <w:sz w:val="24"/>
          <w:szCs w:val="24"/>
        </w:rPr>
        <w:t xml:space="preserve">. The data collection and analysis </w:t>
      </w:r>
      <w:r w:rsidR="0089422A" w:rsidRPr="00DB5FB7">
        <w:rPr>
          <w:rFonts w:ascii="Arial" w:hAnsi="Arial" w:cs="Arial"/>
          <w:sz w:val="24"/>
          <w:szCs w:val="24"/>
        </w:rPr>
        <w:t>were</w:t>
      </w:r>
      <w:r w:rsidR="006C7DEF" w:rsidRPr="00DB5FB7">
        <w:rPr>
          <w:rFonts w:ascii="Arial" w:hAnsi="Arial" w:cs="Arial"/>
          <w:sz w:val="24"/>
          <w:szCs w:val="24"/>
        </w:rPr>
        <w:t xml:space="preserve"> by two </w:t>
      </w:r>
      <w:r w:rsidR="008069E8" w:rsidRPr="00DB5FB7">
        <w:rPr>
          <w:rFonts w:ascii="Arial" w:hAnsi="Arial" w:cs="Arial"/>
          <w:sz w:val="24"/>
          <w:szCs w:val="24"/>
        </w:rPr>
        <w:t>authors</w:t>
      </w:r>
      <w:r w:rsidR="00CC7D34">
        <w:rPr>
          <w:rFonts w:ascii="Arial" w:hAnsi="Arial" w:cs="Arial"/>
          <w:sz w:val="24"/>
          <w:szCs w:val="24"/>
        </w:rPr>
        <w:t xml:space="preserve"> </w:t>
      </w:r>
      <w:r w:rsidR="001D6DAF" w:rsidRPr="00DB5FB7">
        <w:rPr>
          <w:rFonts w:ascii="Arial" w:hAnsi="Arial" w:cs="Arial"/>
          <w:sz w:val="24"/>
          <w:szCs w:val="24"/>
        </w:rPr>
        <w:t>independently extracted data</w:t>
      </w:r>
      <w:r w:rsidR="00CC7D34">
        <w:rPr>
          <w:rFonts w:ascii="Arial" w:hAnsi="Arial" w:cs="Arial"/>
          <w:sz w:val="24"/>
          <w:szCs w:val="24"/>
        </w:rPr>
        <w:t xml:space="preserve"> which was then</w:t>
      </w:r>
      <w:r w:rsidR="001D6DAF" w:rsidRPr="00DB5FB7">
        <w:rPr>
          <w:rFonts w:ascii="Arial" w:hAnsi="Arial" w:cs="Arial"/>
          <w:sz w:val="24"/>
          <w:szCs w:val="24"/>
        </w:rPr>
        <w:t xml:space="preserve"> assessed </w:t>
      </w:r>
      <w:r w:rsidR="00383709">
        <w:rPr>
          <w:rFonts w:ascii="Arial" w:hAnsi="Arial" w:cs="Arial"/>
          <w:sz w:val="24"/>
          <w:szCs w:val="24"/>
        </w:rPr>
        <w:t>for</w:t>
      </w:r>
      <w:r w:rsidR="001D6DAF" w:rsidRPr="00DB5FB7">
        <w:rPr>
          <w:rFonts w:ascii="Arial" w:hAnsi="Arial" w:cs="Arial"/>
          <w:sz w:val="24"/>
          <w:szCs w:val="24"/>
        </w:rPr>
        <w:t xml:space="preserve"> risk of bias.</w:t>
      </w:r>
      <w:r w:rsidR="007224FC" w:rsidRPr="00DB5FB7">
        <w:rPr>
          <w:rFonts w:ascii="Arial" w:hAnsi="Arial" w:cs="Arial"/>
          <w:sz w:val="24"/>
          <w:szCs w:val="24"/>
        </w:rPr>
        <w:t xml:space="preserve"> </w:t>
      </w:r>
      <w:r w:rsidR="007D7183">
        <w:rPr>
          <w:rFonts w:ascii="Arial" w:hAnsi="Arial" w:cs="Arial"/>
          <w:sz w:val="24"/>
          <w:szCs w:val="24"/>
        </w:rPr>
        <w:t>The s</w:t>
      </w:r>
      <w:r w:rsidR="007224FC" w:rsidRPr="00DB5FB7">
        <w:rPr>
          <w:rFonts w:ascii="Arial" w:hAnsi="Arial" w:cs="Arial"/>
          <w:sz w:val="24"/>
          <w:szCs w:val="24"/>
        </w:rPr>
        <w:t>tudy</w:t>
      </w:r>
      <w:r w:rsidR="006B324F">
        <w:rPr>
          <w:rFonts w:ascii="Arial" w:hAnsi="Arial" w:cs="Arial"/>
          <w:sz w:val="24"/>
          <w:szCs w:val="24"/>
        </w:rPr>
        <w:t>’s</w:t>
      </w:r>
      <w:r w:rsidR="007224FC" w:rsidRPr="00DB5FB7">
        <w:rPr>
          <w:rFonts w:ascii="Arial" w:hAnsi="Arial" w:cs="Arial"/>
          <w:sz w:val="24"/>
          <w:szCs w:val="24"/>
        </w:rPr>
        <w:t xml:space="preserve"> authors were also contacted</w:t>
      </w:r>
      <w:r w:rsidR="008069E8">
        <w:rPr>
          <w:rFonts w:ascii="Arial" w:hAnsi="Arial" w:cs="Arial"/>
          <w:sz w:val="24"/>
          <w:szCs w:val="24"/>
        </w:rPr>
        <w:t xml:space="preserve"> for</w:t>
      </w:r>
      <w:r w:rsidR="007224FC" w:rsidRPr="00DB5FB7">
        <w:rPr>
          <w:rFonts w:ascii="Arial" w:hAnsi="Arial" w:cs="Arial"/>
          <w:sz w:val="24"/>
          <w:szCs w:val="24"/>
        </w:rPr>
        <w:t xml:space="preserve"> information</w:t>
      </w:r>
      <w:r w:rsidR="006B324F">
        <w:rPr>
          <w:rFonts w:ascii="Arial" w:hAnsi="Arial" w:cs="Arial"/>
          <w:sz w:val="24"/>
          <w:szCs w:val="24"/>
        </w:rPr>
        <w:t>;</w:t>
      </w:r>
      <w:r w:rsidR="004F35E9" w:rsidRPr="00DB5FB7">
        <w:rPr>
          <w:rFonts w:ascii="Arial" w:hAnsi="Arial" w:cs="Arial"/>
          <w:sz w:val="24"/>
          <w:szCs w:val="24"/>
        </w:rPr>
        <w:t xml:space="preserve"> data was taken from similar studies the</w:t>
      </w:r>
      <w:r w:rsidR="008B6402" w:rsidRPr="00DB5FB7">
        <w:rPr>
          <w:rFonts w:ascii="Arial" w:hAnsi="Arial" w:cs="Arial"/>
          <w:sz w:val="24"/>
          <w:szCs w:val="24"/>
        </w:rPr>
        <w:t>n</w:t>
      </w:r>
      <w:r w:rsidR="004F35E9" w:rsidRPr="00DB5FB7">
        <w:rPr>
          <w:rFonts w:ascii="Arial" w:hAnsi="Arial" w:cs="Arial"/>
          <w:sz w:val="24"/>
          <w:szCs w:val="24"/>
        </w:rPr>
        <w:t xml:space="preserve"> reported on each outcome</w:t>
      </w:r>
      <w:r w:rsidR="00C102D7" w:rsidRPr="00DB5FB7">
        <w:rPr>
          <w:rFonts w:ascii="Arial" w:hAnsi="Arial" w:cs="Arial"/>
          <w:sz w:val="24"/>
          <w:szCs w:val="24"/>
        </w:rPr>
        <w:t xml:space="preserve">, a subgroup analysis was taken by </w:t>
      </w:r>
      <w:r w:rsidR="005E2088" w:rsidRPr="00DB5FB7">
        <w:rPr>
          <w:rFonts w:ascii="Arial" w:hAnsi="Arial" w:cs="Arial"/>
          <w:sz w:val="24"/>
          <w:szCs w:val="24"/>
        </w:rPr>
        <w:t>setting and by modality</w:t>
      </w:r>
      <w:r w:rsidR="00717A20" w:rsidRPr="00DB5FB7">
        <w:rPr>
          <w:rFonts w:ascii="Arial" w:hAnsi="Arial" w:cs="Arial"/>
          <w:sz w:val="24"/>
          <w:szCs w:val="24"/>
        </w:rPr>
        <w:t xml:space="preserve">. GRADE methods were used to </w:t>
      </w:r>
      <w:r w:rsidR="00AE240A">
        <w:rPr>
          <w:rFonts w:ascii="Arial" w:hAnsi="Arial" w:cs="Arial"/>
          <w:sz w:val="24"/>
          <w:szCs w:val="24"/>
        </w:rPr>
        <w:t>determine</w:t>
      </w:r>
      <w:r w:rsidR="00717A20" w:rsidRPr="00DB5FB7">
        <w:rPr>
          <w:rFonts w:ascii="Arial" w:hAnsi="Arial" w:cs="Arial"/>
          <w:sz w:val="24"/>
          <w:szCs w:val="24"/>
        </w:rPr>
        <w:t xml:space="preserve"> the</w:t>
      </w:r>
      <w:r w:rsidR="00A8447A" w:rsidRPr="00DB5FB7">
        <w:rPr>
          <w:rFonts w:ascii="Arial" w:hAnsi="Arial" w:cs="Arial"/>
          <w:sz w:val="24"/>
          <w:szCs w:val="24"/>
        </w:rPr>
        <w:t xml:space="preserve"> </w:t>
      </w:r>
      <w:r w:rsidR="00B421EB" w:rsidRPr="00DB5FB7">
        <w:rPr>
          <w:rFonts w:ascii="Arial" w:hAnsi="Arial" w:cs="Arial"/>
          <w:sz w:val="24"/>
          <w:szCs w:val="24"/>
        </w:rPr>
        <w:t xml:space="preserve">evidence </w:t>
      </w:r>
      <w:r w:rsidR="00A8447A" w:rsidRPr="00DB5FB7">
        <w:rPr>
          <w:rFonts w:ascii="Arial" w:hAnsi="Arial" w:cs="Arial"/>
          <w:sz w:val="24"/>
          <w:szCs w:val="24"/>
        </w:rPr>
        <w:t>for each of these</w:t>
      </w:r>
      <w:r w:rsidR="00B421EB" w:rsidRPr="00DB5FB7">
        <w:rPr>
          <w:rFonts w:ascii="Arial" w:hAnsi="Arial" w:cs="Arial"/>
          <w:sz w:val="24"/>
          <w:szCs w:val="24"/>
        </w:rPr>
        <w:t xml:space="preserve"> outcomes.</w:t>
      </w:r>
      <w:r w:rsidR="001328F4" w:rsidRPr="00DB5FB7">
        <w:rPr>
          <w:rFonts w:ascii="Arial" w:hAnsi="Arial" w:cs="Arial"/>
          <w:sz w:val="24"/>
          <w:szCs w:val="24"/>
        </w:rPr>
        <w:t xml:space="preserve"> The</w:t>
      </w:r>
      <w:r w:rsidR="006B324F">
        <w:rPr>
          <w:rFonts w:ascii="Arial" w:hAnsi="Arial" w:cs="Arial"/>
          <w:sz w:val="24"/>
          <w:szCs w:val="24"/>
        </w:rPr>
        <w:t xml:space="preserve"> proposed</w:t>
      </w:r>
      <w:r w:rsidR="001328F4" w:rsidRPr="00DB5FB7">
        <w:rPr>
          <w:rFonts w:ascii="Arial" w:hAnsi="Arial" w:cs="Arial"/>
          <w:sz w:val="24"/>
          <w:szCs w:val="24"/>
        </w:rPr>
        <w:t xml:space="preserve"> conclusion of this research study is that the</w:t>
      </w:r>
      <w:r w:rsidR="00301106" w:rsidRPr="00DB5FB7">
        <w:rPr>
          <w:rFonts w:ascii="Arial" w:hAnsi="Arial" w:cs="Arial"/>
          <w:sz w:val="24"/>
          <w:szCs w:val="24"/>
        </w:rPr>
        <w:t xml:space="preserve"> effects of reminiscence interventions were inconsisten</w:t>
      </w:r>
      <w:r w:rsidR="007B2212" w:rsidRPr="00DB5FB7">
        <w:rPr>
          <w:rFonts w:ascii="Arial" w:hAnsi="Arial" w:cs="Arial"/>
          <w:sz w:val="24"/>
          <w:szCs w:val="24"/>
        </w:rPr>
        <w:t>t</w:t>
      </w:r>
      <w:r w:rsidR="00FB4447" w:rsidRPr="00DB5FB7">
        <w:rPr>
          <w:rFonts w:ascii="Arial" w:hAnsi="Arial" w:cs="Arial"/>
          <w:sz w:val="24"/>
          <w:szCs w:val="24"/>
        </w:rPr>
        <w:t xml:space="preserve">, the findings </w:t>
      </w:r>
      <w:r w:rsidR="00FB4447" w:rsidRPr="00DB5FB7">
        <w:rPr>
          <w:rFonts w:ascii="Arial" w:hAnsi="Arial" w:cs="Arial"/>
          <w:sz w:val="24"/>
          <w:szCs w:val="24"/>
        </w:rPr>
        <w:lastRenderedPageBreak/>
        <w:t xml:space="preserve">showed that </w:t>
      </w:r>
      <w:r w:rsidR="00A53586" w:rsidRPr="00DB5FB7">
        <w:rPr>
          <w:rFonts w:ascii="Arial" w:hAnsi="Arial" w:cs="Arial"/>
          <w:sz w:val="24"/>
          <w:szCs w:val="24"/>
        </w:rPr>
        <w:t xml:space="preserve">results differed </w:t>
      </w:r>
      <w:r w:rsidR="00366D1B" w:rsidRPr="00DB5FB7">
        <w:rPr>
          <w:rFonts w:ascii="Arial" w:hAnsi="Arial" w:cs="Arial"/>
          <w:sz w:val="24"/>
          <w:szCs w:val="24"/>
        </w:rPr>
        <w:t>considerably between settings and modality</w:t>
      </w:r>
      <w:r w:rsidR="00BA75E2" w:rsidRPr="00DB5FB7">
        <w:rPr>
          <w:rFonts w:ascii="Arial" w:hAnsi="Arial" w:cs="Arial"/>
          <w:sz w:val="24"/>
          <w:szCs w:val="24"/>
        </w:rPr>
        <w:t>.</w:t>
      </w:r>
      <w:r w:rsidR="00293800" w:rsidRPr="00DB5FB7">
        <w:rPr>
          <w:rFonts w:ascii="Arial" w:hAnsi="Arial" w:cs="Arial"/>
          <w:sz w:val="24"/>
          <w:szCs w:val="24"/>
        </w:rPr>
        <w:t xml:space="preserve"> (Woods et el</w:t>
      </w:r>
      <w:r w:rsidR="00A747A3" w:rsidRPr="00DB5FB7">
        <w:rPr>
          <w:rFonts w:ascii="Arial" w:hAnsi="Arial" w:cs="Arial"/>
          <w:sz w:val="24"/>
          <w:szCs w:val="24"/>
        </w:rPr>
        <w:t>, 2018).</w:t>
      </w:r>
    </w:p>
    <w:p w14:paraId="04810841" w14:textId="100499B9" w:rsidR="007B2212" w:rsidRPr="00DB5FB7" w:rsidRDefault="006B324F" w:rsidP="00DB5FB7">
      <w:pPr>
        <w:rPr>
          <w:rFonts w:ascii="Arial" w:hAnsi="Arial" w:cs="Arial"/>
          <w:sz w:val="24"/>
          <w:szCs w:val="24"/>
        </w:rPr>
      </w:pPr>
      <w:r>
        <w:rPr>
          <w:rFonts w:ascii="Arial" w:hAnsi="Arial" w:cs="Arial"/>
          <w:sz w:val="24"/>
          <w:szCs w:val="24"/>
        </w:rPr>
        <w:t>“</w:t>
      </w:r>
      <w:r w:rsidR="00BC3D52" w:rsidRPr="00DB5FB7">
        <w:rPr>
          <w:rFonts w:ascii="Arial" w:hAnsi="Arial" w:cs="Arial"/>
          <w:sz w:val="24"/>
          <w:szCs w:val="24"/>
        </w:rPr>
        <w:t xml:space="preserve">RT has some positive effects </w:t>
      </w:r>
      <w:r w:rsidR="00B66F1E" w:rsidRPr="00DB5FB7">
        <w:rPr>
          <w:rFonts w:ascii="Arial" w:hAnsi="Arial" w:cs="Arial"/>
          <w:sz w:val="24"/>
          <w:szCs w:val="24"/>
        </w:rPr>
        <w:t>on people with dementia</w:t>
      </w:r>
      <w:r w:rsidR="007B2062" w:rsidRPr="00DB5FB7">
        <w:rPr>
          <w:rFonts w:ascii="Arial" w:hAnsi="Arial" w:cs="Arial"/>
          <w:sz w:val="24"/>
          <w:szCs w:val="24"/>
        </w:rPr>
        <w:t xml:space="preserve"> in the domains of quality of life, cognition and</w:t>
      </w:r>
      <w:r w:rsidR="006A5F17" w:rsidRPr="00DB5FB7">
        <w:rPr>
          <w:rFonts w:ascii="Arial" w:hAnsi="Arial" w:cs="Arial"/>
          <w:sz w:val="24"/>
          <w:szCs w:val="24"/>
        </w:rPr>
        <w:t xml:space="preserve"> </w:t>
      </w:r>
      <w:r w:rsidR="00E43903" w:rsidRPr="00DB5FB7">
        <w:rPr>
          <w:rFonts w:ascii="Arial" w:hAnsi="Arial" w:cs="Arial"/>
          <w:sz w:val="24"/>
          <w:szCs w:val="24"/>
        </w:rPr>
        <w:t>communication</w:t>
      </w:r>
      <w:r w:rsidR="00E43903">
        <w:rPr>
          <w:rFonts w:ascii="Arial" w:hAnsi="Arial" w:cs="Arial"/>
          <w:sz w:val="24"/>
          <w:szCs w:val="24"/>
        </w:rPr>
        <w:t>” (</w:t>
      </w:r>
      <w:r>
        <w:rPr>
          <w:rFonts w:ascii="Arial" w:hAnsi="Arial" w:cs="Arial"/>
          <w:sz w:val="24"/>
          <w:szCs w:val="24"/>
        </w:rPr>
        <w:t>Woods et el, 2018).</w:t>
      </w:r>
    </w:p>
    <w:p w14:paraId="6FBA577E" w14:textId="5ABB6273" w:rsidR="007940DE" w:rsidRDefault="007940DE" w:rsidP="0017185B">
      <w:pPr>
        <w:rPr>
          <w:rFonts w:ascii="Arial" w:hAnsi="Arial" w:cs="Arial"/>
          <w:sz w:val="32"/>
          <w:szCs w:val="32"/>
          <w:u w:val="single"/>
        </w:rPr>
      </w:pPr>
    </w:p>
    <w:p w14:paraId="61BCC259" w14:textId="2178B1BE" w:rsidR="007940DE" w:rsidRDefault="007940DE" w:rsidP="0017185B">
      <w:pPr>
        <w:rPr>
          <w:rFonts w:ascii="Arial" w:hAnsi="Arial" w:cs="Arial"/>
          <w:sz w:val="32"/>
          <w:szCs w:val="32"/>
          <w:u w:val="single"/>
        </w:rPr>
      </w:pPr>
    </w:p>
    <w:p w14:paraId="7AAD94E8" w14:textId="77777777" w:rsidR="00F35859" w:rsidRDefault="00F35859" w:rsidP="005D17B1">
      <w:pPr>
        <w:pStyle w:val="Heading1"/>
        <w:rPr>
          <w:rFonts w:ascii="Arial" w:hAnsi="Arial" w:cs="Arial"/>
          <w:sz w:val="24"/>
          <w:szCs w:val="24"/>
        </w:rPr>
      </w:pPr>
    </w:p>
    <w:p w14:paraId="76EDF110" w14:textId="77777777" w:rsidR="00F35859" w:rsidRDefault="00F35859" w:rsidP="005D17B1">
      <w:pPr>
        <w:pStyle w:val="Heading1"/>
        <w:rPr>
          <w:rFonts w:ascii="Arial" w:hAnsi="Arial" w:cs="Arial"/>
          <w:sz w:val="24"/>
          <w:szCs w:val="24"/>
        </w:rPr>
      </w:pPr>
    </w:p>
    <w:p w14:paraId="47D2444A" w14:textId="1F773CD4" w:rsidR="00DF1EA7" w:rsidRPr="003E351F" w:rsidRDefault="00C81C58" w:rsidP="00AA63EE">
      <w:pPr>
        <w:pStyle w:val="Heading1"/>
        <w:rPr>
          <w:rFonts w:ascii="Arial" w:hAnsi="Arial" w:cs="Arial"/>
        </w:rPr>
      </w:pPr>
      <w:bookmarkStart w:id="11" w:name="_Toc49535029"/>
      <w:r w:rsidRPr="003E351F">
        <w:rPr>
          <w:rFonts w:ascii="Arial" w:hAnsi="Arial" w:cs="Arial"/>
        </w:rPr>
        <w:t>Conclusion</w:t>
      </w:r>
      <w:bookmarkEnd w:id="11"/>
    </w:p>
    <w:p w14:paraId="5EC8A7BA" w14:textId="77777777" w:rsidR="00DF1EA7" w:rsidRDefault="00DF1EA7" w:rsidP="005D17B1">
      <w:pPr>
        <w:pStyle w:val="Heading1"/>
      </w:pPr>
    </w:p>
    <w:p w14:paraId="30920F83" w14:textId="148395C0" w:rsidR="00DF1EA7" w:rsidRPr="00886F45" w:rsidRDefault="00886F45" w:rsidP="005D17B1">
      <w:pPr>
        <w:pStyle w:val="Heading1"/>
        <w:rPr>
          <w:rFonts w:ascii="Arial" w:hAnsi="Arial" w:cs="Arial"/>
          <w:color w:val="auto"/>
          <w:sz w:val="24"/>
          <w:szCs w:val="24"/>
        </w:rPr>
      </w:pPr>
      <w:bookmarkStart w:id="12" w:name="_Toc49534621"/>
      <w:bookmarkStart w:id="13" w:name="_Toc49535030"/>
      <w:r>
        <w:rPr>
          <w:rFonts w:ascii="Arial" w:hAnsi="Arial" w:cs="Arial"/>
          <w:color w:val="auto"/>
          <w:sz w:val="24"/>
          <w:szCs w:val="24"/>
        </w:rPr>
        <w:t>Developmental Ps</w:t>
      </w:r>
      <w:r w:rsidR="008D347B">
        <w:rPr>
          <w:rFonts w:ascii="Arial" w:hAnsi="Arial" w:cs="Arial"/>
          <w:color w:val="auto"/>
          <w:sz w:val="24"/>
          <w:szCs w:val="24"/>
        </w:rPr>
        <w:t>yc</w:t>
      </w:r>
      <w:r>
        <w:rPr>
          <w:rFonts w:ascii="Arial" w:hAnsi="Arial" w:cs="Arial"/>
          <w:color w:val="auto"/>
          <w:sz w:val="24"/>
          <w:szCs w:val="24"/>
        </w:rPr>
        <w:t xml:space="preserve">hology is </w:t>
      </w:r>
      <w:r w:rsidR="00F32A74">
        <w:rPr>
          <w:rFonts w:ascii="Arial" w:hAnsi="Arial" w:cs="Arial"/>
          <w:color w:val="auto"/>
          <w:sz w:val="24"/>
          <w:szCs w:val="24"/>
        </w:rPr>
        <w:t xml:space="preserve">an important </w:t>
      </w:r>
      <w:r w:rsidR="00613545">
        <w:rPr>
          <w:rFonts w:ascii="Arial" w:hAnsi="Arial" w:cs="Arial"/>
          <w:color w:val="auto"/>
          <w:sz w:val="24"/>
          <w:szCs w:val="24"/>
        </w:rPr>
        <w:t>tool in understanding people and how they grow</w:t>
      </w:r>
      <w:r w:rsidR="003C1EBF">
        <w:rPr>
          <w:rFonts w:ascii="Arial" w:hAnsi="Arial" w:cs="Arial"/>
          <w:color w:val="auto"/>
          <w:sz w:val="24"/>
          <w:szCs w:val="24"/>
        </w:rPr>
        <w:t>, develop</w:t>
      </w:r>
      <w:r w:rsidR="00613545">
        <w:rPr>
          <w:rFonts w:ascii="Arial" w:hAnsi="Arial" w:cs="Arial"/>
          <w:color w:val="auto"/>
          <w:sz w:val="24"/>
          <w:szCs w:val="24"/>
        </w:rPr>
        <w:t xml:space="preserve"> and what has influenced them along the way</w:t>
      </w:r>
      <w:r w:rsidR="00AD64C0">
        <w:rPr>
          <w:rFonts w:ascii="Arial" w:hAnsi="Arial" w:cs="Arial"/>
          <w:color w:val="auto"/>
          <w:sz w:val="24"/>
          <w:szCs w:val="24"/>
        </w:rPr>
        <w:t xml:space="preserve">. </w:t>
      </w:r>
      <w:r w:rsidR="00295C63">
        <w:rPr>
          <w:rFonts w:ascii="Arial" w:hAnsi="Arial" w:cs="Arial"/>
          <w:color w:val="auto"/>
          <w:sz w:val="24"/>
          <w:szCs w:val="24"/>
        </w:rPr>
        <w:t xml:space="preserve">Looking at the </w:t>
      </w:r>
      <w:r w:rsidR="00B131B6">
        <w:rPr>
          <w:rFonts w:ascii="Arial" w:hAnsi="Arial" w:cs="Arial"/>
          <w:color w:val="auto"/>
          <w:sz w:val="24"/>
          <w:szCs w:val="24"/>
        </w:rPr>
        <w:t>various</w:t>
      </w:r>
      <w:r w:rsidR="00295C63">
        <w:rPr>
          <w:rFonts w:ascii="Arial" w:hAnsi="Arial" w:cs="Arial"/>
          <w:color w:val="auto"/>
          <w:sz w:val="24"/>
          <w:szCs w:val="24"/>
        </w:rPr>
        <w:t xml:space="preserve"> factors</w:t>
      </w:r>
      <w:r w:rsidR="00893265">
        <w:rPr>
          <w:rFonts w:ascii="Arial" w:hAnsi="Arial" w:cs="Arial"/>
          <w:color w:val="auto"/>
          <w:sz w:val="24"/>
          <w:szCs w:val="24"/>
        </w:rPr>
        <w:t xml:space="preserve"> that </w:t>
      </w:r>
      <w:r w:rsidR="002C186C">
        <w:rPr>
          <w:rFonts w:ascii="Arial" w:hAnsi="Arial" w:cs="Arial"/>
          <w:color w:val="auto"/>
          <w:sz w:val="24"/>
          <w:szCs w:val="24"/>
        </w:rPr>
        <w:t>influence</w:t>
      </w:r>
      <w:r w:rsidR="00893265">
        <w:rPr>
          <w:rFonts w:ascii="Arial" w:hAnsi="Arial" w:cs="Arial"/>
          <w:color w:val="auto"/>
          <w:sz w:val="24"/>
          <w:szCs w:val="24"/>
        </w:rPr>
        <w:t xml:space="preserve"> a person. </w:t>
      </w:r>
      <w:r w:rsidR="003E5650">
        <w:rPr>
          <w:rFonts w:ascii="Arial" w:hAnsi="Arial" w:cs="Arial"/>
          <w:color w:val="auto"/>
          <w:sz w:val="24"/>
          <w:szCs w:val="24"/>
        </w:rPr>
        <w:t xml:space="preserve">The importance of </w:t>
      </w:r>
      <w:r w:rsidR="00563EE3">
        <w:rPr>
          <w:rFonts w:ascii="Arial" w:hAnsi="Arial" w:cs="Arial"/>
          <w:color w:val="auto"/>
          <w:sz w:val="24"/>
          <w:szCs w:val="24"/>
        </w:rPr>
        <w:t>psychologic</w:t>
      </w:r>
      <w:r w:rsidR="00BC44E7">
        <w:rPr>
          <w:rFonts w:ascii="Arial" w:hAnsi="Arial" w:cs="Arial"/>
          <w:color w:val="auto"/>
          <w:sz w:val="24"/>
          <w:szCs w:val="24"/>
        </w:rPr>
        <w:t>a</w:t>
      </w:r>
      <w:r w:rsidR="00563EE3">
        <w:rPr>
          <w:rFonts w:ascii="Arial" w:hAnsi="Arial" w:cs="Arial"/>
          <w:color w:val="auto"/>
          <w:sz w:val="24"/>
          <w:szCs w:val="24"/>
        </w:rPr>
        <w:t>l theories and how they help to unde</w:t>
      </w:r>
      <w:r w:rsidR="00BC44E7">
        <w:rPr>
          <w:rFonts w:ascii="Arial" w:hAnsi="Arial" w:cs="Arial"/>
          <w:color w:val="auto"/>
          <w:sz w:val="24"/>
          <w:szCs w:val="24"/>
        </w:rPr>
        <w:t>rstand and even enable treatment if required</w:t>
      </w:r>
      <w:r w:rsidR="00BF1E1F">
        <w:rPr>
          <w:rFonts w:ascii="Arial" w:hAnsi="Arial" w:cs="Arial"/>
          <w:color w:val="auto"/>
          <w:sz w:val="24"/>
          <w:szCs w:val="24"/>
        </w:rPr>
        <w:t>. Looking at</w:t>
      </w:r>
      <w:r w:rsidR="009C125E">
        <w:rPr>
          <w:rFonts w:ascii="Arial" w:hAnsi="Arial" w:cs="Arial"/>
          <w:color w:val="auto"/>
          <w:sz w:val="24"/>
          <w:szCs w:val="24"/>
        </w:rPr>
        <w:t xml:space="preserve"> the similarities and difference</w:t>
      </w:r>
      <w:r w:rsidR="00844CB5">
        <w:rPr>
          <w:rFonts w:ascii="Arial" w:hAnsi="Arial" w:cs="Arial"/>
          <w:color w:val="auto"/>
          <w:sz w:val="24"/>
          <w:szCs w:val="24"/>
        </w:rPr>
        <w:t>s</w:t>
      </w:r>
      <w:r w:rsidR="009C125E">
        <w:rPr>
          <w:rFonts w:ascii="Arial" w:hAnsi="Arial" w:cs="Arial"/>
          <w:color w:val="auto"/>
          <w:sz w:val="24"/>
          <w:szCs w:val="24"/>
        </w:rPr>
        <w:t xml:space="preserve"> between each theory </w:t>
      </w:r>
      <w:r w:rsidR="009E4EDA">
        <w:rPr>
          <w:rFonts w:ascii="Arial" w:hAnsi="Arial" w:cs="Arial"/>
          <w:color w:val="auto"/>
          <w:sz w:val="24"/>
          <w:szCs w:val="24"/>
        </w:rPr>
        <w:t>and the importance of therapies atta</w:t>
      </w:r>
      <w:r w:rsidR="009755F1">
        <w:rPr>
          <w:rFonts w:ascii="Arial" w:hAnsi="Arial" w:cs="Arial"/>
          <w:color w:val="auto"/>
          <w:sz w:val="24"/>
          <w:szCs w:val="24"/>
        </w:rPr>
        <w:t>chments and rearing of a child to enable them to grow into healthy and stable adults.</w:t>
      </w:r>
      <w:r w:rsidR="00BC226B">
        <w:rPr>
          <w:rFonts w:ascii="Arial" w:hAnsi="Arial" w:cs="Arial"/>
          <w:color w:val="auto"/>
          <w:sz w:val="24"/>
          <w:szCs w:val="24"/>
        </w:rPr>
        <w:t xml:space="preserve"> The importance of research studies to enable professionals to </w:t>
      </w:r>
      <w:r w:rsidR="00432437">
        <w:rPr>
          <w:rFonts w:ascii="Arial" w:hAnsi="Arial" w:cs="Arial"/>
          <w:color w:val="auto"/>
          <w:sz w:val="24"/>
          <w:szCs w:val="24"/>
        </w:rPr>
        <w:t>have a clearer picture and understanding of what works, doesn’t work and needs to be improved</w:t>
      </w:r>
      <w:r w:rsidR="00CA3BF7">
        <w:rPr>
          <w:rFonts w:ascii="Arial" w:hAnsi="Arial" w:cs="Arial"/>
          <w:color w:val="auto"/>
          <w:sz w:val="24"/>
          <w:szCs w:val="24"/>
        </w:rPr>
        <w:t>. Research studies are used</w:t>
      </w:r>
      <w:r w:rsidR="00F31CB7">
        <w:rPr>
          <w:rFonts w:ascii="Arial" w:hAnsi="Arial" w:cs="Arial"/>
          <w:color w:val="auto"/>
          <w:sz w:val="24"/>
          <w:szCs w:val="24"/>
        </w:rPr>
        <w:t xml:space="preserve"> to facilitate knowledge and learning</w:t>
      </w:r>
      <w:r w:rsidR="003675CE">
        <w:rPr>
          <w:rFonts w:ascii="Arial" w:hAnsi="Arial" w:cs="Arial"/>
          <w:color w:val="auto"/>
          <w:sz w:val="24"/>
          <w:szCs w:val="24"/>
        </w:rPr>
        <w:t xml:space="preserve">, </w:t>
      </w:r>
      <w:r w:rsidR="00160537">
        <w:rPr>
          <w:rFonts w:ascii="Arial" w:hAnsi="Arial" w:cs="Arial"/>
          <w:color w:val="auto"/>
          <w:sz w:val="24"/>
          <w:szCs w:val="24"/>
        </w:rPr>
        <w:t>to</w:t>
      </w:r>
      <w:r w:rsidR="003675CE">
        <w:rPr>
          <w:rFonts w:ascii="Arial" w:hAnsi="Arial" w:cs="Arial"/>
          <w:color w:val="auto"/>
          <w:sz w:val="24"/>
          <w:szCs w:val="24"/>
        </w:rPr>
        <w:t xml:space="preserve"> increase understanding of various issues and public awareness.</w:t>
      </w:r>
      <w:bookmarkEnd w:id="12"/>
      <w:bookmarkEnd w:id="13"/>
    </w:p>
    <w:p w14:paraId="6C551886" w14:textId="77777777" w:rsidR="00DF1EA7" w:rsidRDefault="00DF1EA7" w:rsidP="005D17B1">
      <w:pPr>
        <w:pStyle w:val="Heading1"/>
      </w:pPr>
    </w:p>
    <w:p w14:paraId="284590C4" w14:textId="77777777" w:rsidR="00DF1EA7" w:rsidRDefault="00DF1EA7" w:rsidP="005D17B1">
      <w:pPr>
        <w:pStyle w:val="Heading1"/>
      </w:pPr>
    </w:p>
    <w:p w14:paraId="237C4E34" w14:textId="77777777" w:rsidR="00DF1EA7" w:rsidRDefault="00DF1EA7" w:rsidP="005D17B1">
      <w:pPr>
        <w:pStyle w:val="Heading1"/>
      </w:pPr>
    </w:p>
    <w:p w14:paraId="51308328" w14:textId="77777777" w:rsidR="00DF1EA7" w:rsidRDefault="00DF1EA7" w:rsidP="005D17B1">
      <w:pPr>
        <w:pStyle w:val="Heading1"/>
      </w:pPr>
    </w:p>
    <w:p w14:paraId="08A0AEE5" w14:textId="77777777" w:rsidR="00DF1EA7" w:rsidRDefault="00DF1EA7" w:rsidP="005D17B1">
      <w:pPr>
        <w:pStyle w:val="Heading1"/>
      </w:pPr>
    </w:p>
    <w:p w14:paraId="30996AF7" w14:textId="0F3CBFC2" w:rsidR="00DF1EA7" w:rsidRDefault="00DF1EA7" w:rsidP="005D17B1">
      <w:pPr>
        <w:pStyle w:val="Heading1"/>
      </w:pPr>
    </w:p>
    <w:p w14:paraId="28951D6A" w14:textId="7B963E3A" w:rsidR="00F35859" w:rsidRDefault="00F35859" w:rsidP="00F35859"/>
    <w:p w14:paraId="4DDE254A" w14:textId="24203932" w:rsidR="00F35859" w:rsidRDefault="00F35859" w:rsidP="00F35859"/>
    <w:p w14:paraId="033F007E" w14:textId="459C09C3" w:rsidR="00F35859" w:rsidRDefault="00F35859" w:rsidP="00F35859"/>
    <w:p w14:paraId="0E2F4D31" w14:textId="3848059D" w:rsidR="00F35859" w:rsidRDefault="00F35859" w:rsidP="00F35859"/>
    <w:p w14:paraId="3E0C1E18" w14:textId="484E7F85" w:rsidR="00F35859" w:rsidRDefault="00F35859" w:rsidP="00F35859"/>
    <w:p w14:paraId="067EED1B" w14:textId="261738A8" w:rsidR="00F35859" w:rsidRDefault="00F35859" w:rsidP="00F35859"/>
    <w:p w14:paraId="63E541F2" w14:textId="28825FC4" w:rsidR="00F35859" w:rsidRDefault="00F35859" w:rsidP="00F35859"/>
    <w:p w14:paraId="2CA09F45" w14:textId="56D231F4" w:rsidR="00F35859" w:rsidRDefault="00F35859" w:rsidP="00F35859"/>
    <w:p w14:paraId="58D332FC" w14:textId="4E239CD6" w:rsidR="00F35859" w:rsidRDefault="00F35859" w:rsidP="00F35859"/>
    <w:p w14:paraId="47449CFA" w14:textId="77777777" w:rsidR="00F35859" w:rsidRPr="00F35859" w:rsidRDefault="00F35859" w:rsidP="00F35859"/>
    <w:p w14:paraId="2E477E99" w14:textId="1762490E" w:rsidR="007940DE" w:rsidRPr="003E351F" w:rsidRDefault="007940DE" w:rsidP="005D17B1">
      <w:pPr>
        <w:pStyle w:val="Heading1"/>
        <w:rPr>
          <w:rFonts w:ascii="Arial" w:hAnsi="Arial" w:cs="Arial"/>
        </w:rPr>
      </w:pPr>
      <w:bookmarkStart w:id="14" w:name="_Toc49535031"/>
      <w:r w:rsidRPr="003E351F">
        <w:rPr>
          <w:rFonts w:ascii="Arial" w:hAnsi="Arial" w:cs="Arial"/>
        </w:rPr>
        <w:t>References</w:t>
      </w:r>
      <w:bookmarkEnd w:id="14"/>
    </w:p>
    <w:p w14:paraId="7A8CC97D" w14:textId="77777777" w:rsidR="003E351F" w:rsidRDefault="003E351F" w:rsidP="00982918">
      <w:pPr>
        <w:rPr>
          <w:rFonts w:ascii="Arial" w:hAnsi="Arial" w:cs="Arial"/>
          <w:sz w:val="24"/>
          <w:szCs w:val="24"/>
        </w:rPr>
      </w:pPr>
    </w:p>
    <w:p w14:paraId="1E20F448" w14:textId="7B07EFF0" w:rsidR="00C7552A" w:rsidRPr="007D1905" w:rsidRDefault="00C7552A" w:rsidP="00982918">
      <w:pPr>
        <w:rPr>
          <w:rFonts w:ascii="Arial" w:hAnsi="Arial" w:cs="Arial"/>
          <w:sz w:val="24"/>
          <w:szCs w:val="24"/>
        </w:rPr>
      </w:pPr>
      <w:r>
        <w:rPr>
          <w:rFonts w:ascii="Arial" w:hAnsi="Arial" w:cs="Arial"/>
          <w:sz w:val="24"/>
          <w:szCs w:val="24"/>
        </w:rPr>
        <w:t>Cherry,K</w:t>
      </w:r>
      <w:r w:rsidR="00BF73E0">
        <w:rPr>
          <w:rFonts w:ascii="Arial" w:hAnsi="Arial" w:cs="Arial"/>
          <w:sz w:val="24"/>
          <w:szCs w:val="24"/>
        </w:rPr>
        <w:t>. (2020)</w:t>
      </w:r>
      <w:r w:rsidR="00F356EB">
        <w:rPr>
          <w:rFonts w:ascii="Arial" w:hAnsi="Arial" w:cs="Arial"/>
          <w:sz w:val="24"/>
          <w:szCs w:val="24"/>
        </w:rPr>
        <w:t xml:space="preserve"> </w:t>
      </w:r>
      <w:r w:rsidR="00397CE9">
        <w:rPr>
          <w:rFonts w:ascii="Arial" w:hAnsi="Arial" w:cs="Arial"/>
          <w:i/>
          <w:iCs/>
          <w:sz w:val="24"/>
          <w:szCs w:val="24"/>
        </w:rPr>
        <w:t xml:space="preserve">Erik Erikson’s Stages of </w:t>
      </w:r>
      <w:r w:rsidR="007D1905">
        <w:rPr>
          <w:rFonts w:ascii="Arial" w:hAnsi="Arial" w:cs="Arial"/>
          <w:i/>
          <w:iCs/>
          <w:sz w:val="24"/>
          <w:szCs w:val="24"/>
        </w:rPr>
        <w:t>Psychosocial</w:t>
      </w:r>
      <w:r w:rsidR="00923C40">
        <w:rPr>
          <w:rFonts w:ascii="Arial" w:hAnsi="Arial" w:cs="Arial"/>
          <w:i/>
          <w:iCs/>
          <w:sz w:val="24"/>
          <w:szCs w:val="24"/>
        </w:rPr>
        <w:t xml:space="preserve"> Development</w:t>
      </w:r>
      <w:r w:rsidR="00ED4D37">
        <w:rPr>
          <w:rFonts w:ascii="Arial" w:hAnsi="Arial" w:cs="Arial"/>
          <w:i/>
          <w:iCs/>
          <w:sz w:val="24"/>
          <w:szCs w:val="24"/>
        </w:rPr>
        <w:t>.</w:t>
      </w:r>
      <w:r w:rsidR="007D1905">
        <w:rPr>
          <w:rFonts w:ascii="Arial" w:hAnsi="Arial" w:cs="Arial"/>
          <w:i/>
          <w:iCs/>
          <w:sz w:val="24"/>
          <w:szCs w:val="24"/>
        </w:rPr>
        <w:t xml:space="preserve"> </w:t>
      </w:r>
      <w:r w:rsidR="007D1905">
        <w:rPr>
          <w:rFonts w:ascii="Arial" w:hAnsi="Arial" w:cs="Arial"/>
          <w:sz w:val="24"/>
          <w:szCs w:val="24"/>
        </w:rPr>
        <w:t>Available at</w:t>
      </w:r>
      <w:r w:rsidR="002C70A4">
        <w:rPr>
          <w:rFonts w:ascii="Arial" w:hAnsi="Arial" w:cs="Arial"/>
          <w:sz w:val="24"/>
          <w:szCs w:val="24"/>
        </w:rPr>
        <w:t xml:space="preserve">: </w:t>
      </w:r>
      <w:hyperlink r:id="rId9" w:history="1">
        <w:r w:rsidR="00855C06" w:rsidRPr="008C4E96">
          <w:rPr>
            <w:rStyle w:val="Hyperlink"/>
            <w:rFonts w:ascii="Arial" w:hAnsi="Arial" w:cs="Arial"/>
            <w:sz w:val="24"/>
            <w:szCs w:val="24"/>
          </w:rPr>
          <w:t>https://wwwverywellmind.com/erik-erikson-stages-of-psychosocial-development-2795740</w:t>
        </w:r>
      </w:hyperlink>
      <w:r w:rsidR="00855C06">
        <w:rPr>
          <w:rFonts w:ascii="Arial" w:hAnsi="Arial" w:cs="Arial"/>
          <w:sz w:val="24"/>
          <w:szCs w:val="24"/>
        </w:rPr>
        <w:t xml:space="preserve"> ( Accessed </w:t>
      </w:r>
      <w:r w:rsidR="00393F06">
        <w:rPr>
          <w:rFonts w:ascii="Arial" w:hAnsi="Arial" w:cs="Arial"/>
          <w:sz w:val="24"/>
          <w:szCs w:val="24"/>
        </w:rPr>
        <w:t>16 August2020).</w:t>
      </w:r>
    </w:p>
    <w:p w14:paraId="33F7D46D" w14:textId="0EDDC014" w:rsidR="003C1411" w:rsidRDefault="00060841" w:rsidP="00982918">
      <w:pPr>
        <w:rPr>
          <w:rFonts w:ascii="Arial" w:hAnsi="Arial" w:cs="Arial"/>
          <w:sz w:val="24"/>
          <w:szCs w:val="24"/>
        </w:rPr>
      </w:pPr>
      <w:r w:rsidRPr="00170FD3">
        <w:rPr>
          <w:rFonts w:ascii="Arial" w:hAnsi="Arial" w:cs="Arial"/>
          <w:sz w:val="24"/>
          <w:szCs w:val="24"/>
        </w:rPr>
        <w:t>Griggs</w:t>
      </w:r>
      <w:r w:rsidR="0059145A" w:rsidRPr="00170FD3">
        <w:rPr>
          <w:rFonts w:ascii="Arial" w:hAnsi="Arial" w:cs="Arial"/>
          <w:sz w:val="24"/>
          <w:szCs w:val="24"/>
        </w:rPr>
        <w:t>, R</w:t>
      </w:r>
      <w:r w:rsidR="00CB151C" w:rsidRPr="00170FD3">
        <w:rPr>
          <w:rFonts w:ascii="Arial" w:hAnsi="Arial" w:cs="Arial"/>
          <w:sz w:val="24"/>
          <w:szCs w:val="24"/>
        </w:rPr>
        <w:t>.A</w:t>
      </w:r>
      <w:r w:rsidR="00F57885" w:rsidRPr="00170FD3">
        <w:rPr>
          <w:rFonts w:ascii="Arial" w:hAnsi="Arial" w:cs="Arial"/>
          <w:sz w:val="24"/>
          <w:szCs w:val="24"/>
        </w:rPr>
        <w:t>. (2009)</w:t>
      </w:r>
      <w:r w:rsidR="00811DB1" w:rsidRPr="00170FD3">
        <w:rPr>
          <w:rFonts w:ascii="Arial" w:hAnsi="Arial" w:cs="Arial"/>
          <w:sz w:val="24"/>
          <w:szCs w:val="24"/>
        </w:rPr>
        <w:t xml:space="preserve"> </w:t>
      </w:r>
      <w:r w:rsidR="00A00D81" w:rsidRPr="00170FD3">
        <w:rPr>
          <w:rFonts w:ascii="Arial" w:hAnsi="Arial" w:cs="Arial"/>
          <w:i/>
          <w:iCs/>
          <w:sz w:val="24"/>
          <w:szCs w:val="24"/>
        </w:rPr>
        <w:t>Psychology A Concise Introduction</w:t>
      </w:r>
      <w:r w:rsidR="00EA6EC6" w:rsidRPr="00170FD3">
        <w:rPr>
          <w:rFonts w:ascii="Arial" w:hAnsi="Arial" w:cs="Arial"/>
          <w:i/>
          <w:iCs/>
          <w:sz w:val="24"/>
          <w:szCs w:val="24"/>
        </w:rPr>
        <w:t>.</w:t>
      </w:r>
      <w:r w:rsidR="00EA6EC6" w:rsidRPr="00170FD3">
        <w:rPr>
          <w:rFonts w:ascii="Arial" w:hAnsi="Arial" w:cs="Arial"/>
          <w:sz w:val="24"/>
          <w:szCs w:val="24"/>
        </w:rPr>
        <w:t xml:space="preserve"> 2</w:t>
      </w:r>
      <w:r w:rsidR="00EA6EC6" w:rsidRPr="00170FD3">
        <w:rPr>
          <w:rFonts w:ascii="Arial" w:hAnsi="Arial" w:cs="Arial"/>
          <w:sz w:val="24"/>
          <w:szCs w:val="24"/>
          <w:vertAlign w:val="superscript"/>
        </w:rPr>
        <w:t>nd</w:t>
      </w:r>
      <w:r w:rsidR="00743EC4" w:rsidRPr="00170FD3">
        <w:rPr>
          <w:rFonts w:ascii="Arial" w:hAnsi="Arial" w:cs="Arial"/>
          <w:sz w:val="24"/>
          <w:szCs w:val="24"/>
        </w:rPr>
        <w:t xml:space="preserve"> edn. </w:t>
      </w:r>
      <w:r w:rsidR="00C96C45" w:rsidRPr="00170FD3">
        <w:rPr>
          <w:rFonts w:ascii="Arial" w:hAnsi="Arial" w:cs="Arial"/>
          <w:sz w:val="24"/>
          <w:szCs w:val="24"/>
        </w:rPr>
        <w:t>New</w:t>
      </w:r>
      <w:r w:rsidR="00465B3C" w:rsidRPr="00170FD3">
        <w:rPr>
          <w:rFonts w:ascii="Arial" w:hAnsi="Arial" w:cs="Arial"/>
          <w:sz w:val="24"/>
          <w:szCs w:val="24"/>
        </w:rPr>
        <w:t xml:space="preserve"> York: Worth Publishers.</w:t>
      </w:r>
    </w:p>
    <w:p w14:paraId="6C1E6AA6" w14:textId="2EDB309C" w:rsidR="006B324F" w:rsidRPr="006B324F" w:rsidRDefault="006B324F" w:rsidP="00982918">
      <w:pPr>
        <w:rPr>
          <w:rFonts w:ascii="Arial" w:hAnsi="Arial" w:cs="Arial"/>
          <w:sz w:val="24"/>
          <w:szCs w:val="24"/>
        </w:rPr>
      </w:pPr>
      <w:r>
        <w:rPr>
          <w:rFonts w:ascii="Arial" w:hAnsi="Arial" w:cs="Arial"/>
          <w:sz w:val="24"/>
          <w:szCs w:val="24"/>
        </w:rPr>
        <w:t xml:space="preserve">Gross, R.D. (1992) </w:t>
      </w:r>
      <w:r>
        <w:rPr>
          <w:rFonts w:ascii="Arial" w:hAnsi="Arial" w:cs="Arial"/>
          <w:i/>
          <w:iCs/>
          <w:sz w:val="24"/>
          <w:szCs w:val="24"/>
        </w:rPr>
        <w:t xml:space="preserve">Psychology The Science of Mind and Behaviour. </w:t>
      </w:r>
      <w:r>
        <w:rPr>
          <w:rFonts w:ascii="Arial" w:hAnsi="Arial" w:cs="Arial"/>
          <w:sz w:val="24"/>
          <w:szCs w:val="24"/>
        </w:rPr>
        <w:t>2</w:t>
      </w:r>
      <w:r w:rsidRPr="006B324F">
        <w:rPr>
          <w:rFonts w:ascii="Arial" w:hAnsi="Arial" w:cs="Arial"/>
          <w:sz w:val="24"/>
          <w:szCs w:val="24"/>
          <w:vertAlign w:val="superscript"/>
        </w:rPr>
        <w:t>nd</w:t>
      </w:r>
      <w:r>
        <w:rPr>
          <w:rFonts w:ascii="Arial" w:hAnsi="Arial" w:cs="Arial"/>
          <w:sz w:val="24"/>
          <w:szCs w:val="24"/>
        </w:rPr>
        <w:t xml:space="preserve"> edn. London: Hodder &amp; Stoughten.</w:t>
      </w:r>
    </w:p>
    <w:p w14:paraId="1B167479" w14:textId="549B344C" w:rsidR="001A3946" w:rsidRDefault="00EE5321" w:rsidP="00982918">
      <w:pPr>
        <w:rPr>
          <w:rFonts w:ascii="Arial" w:hAnsi="Arial" w:cs="Arial"/>
          <w:sz w:val="24"/>
          <w:szCs w:val="24"/>
        </w:rPr>
      </w:pPr>
      <w:r>
        <w:rPr>
          <w:rFonts w:ascii="Arial" w:hAnsi="Arial" w:cs="Arial"/>
          <w:sz w:val="24"/>
          <w:szCs w:val="24"/>
        </w:rPr>
        <w:t>Harworth</w:t>
      </w:r>
      <w:r w:rsidR="008B082D">
        <w:rPr>
          <w:rFonts w:ascii="Arial" w:hAnsi="Arial" w:cs="Arial"/>
          <w:sz w:val="24"/>
          <w:szCs w:val="24"/>
        </w:rPr>
        <w:t>, E</w:t>
      </w:r>
      <w:r w:rsidR="00D919D8">
        <w:rPr>
          <w:rFonts w:ascii="Arial" w:hAnsi="Arial" w:cs="Arial"/>
          <w:sz w:val="24"/>
          <w:szCs w:val="24"/>
        </w:rPr>
        <w:t xml:space="preserve">., </w:t>
      </w:r>
      <w:r w:rsidR="005A17F8">
        <w:rPr>
          <w:rFonts w:ascii="Arial" w:hAnsi="Arial" w:cs="Arial"/>
          <w:sz w:val="24"/>
          <w:szCs w:val="24"/>
        </w:rPr>
        <w:t>Higgins,</w:t>
      </w:r>
      <w:r w:rsidR="00116D17">
        <w:rPr>
          <w:rFonts w:ascii="Arial" w:hAnsi="Arial" w:cs="Arial"/>
          <w:sz w:val="24"/>
          <w:szCs w:val="24"/>
        </w:rPr>
        <w:t xml:space="preserve"> H., Hoyle,</w:t>
      </w:r>
      <w:r w:rsidR="002A5171">
        <w:rPr>
          <w:rFonts w:ascii="Arial" w:hAnsi="Arial" w:cs="Arial"/>
          <w:sz w:val="24"/>
          <w:szCs w:val="24"/>
        </w:rPr>
        <w:t xml:space="preserve"> H,</w:t>
      </w:r>
      <w:r w:rsidR="00E45262">
        <w:rPr>
          <w:rFonts w:ascii="Arial" w:hAnsi="Arial" w:cs="Arial"/>
          <w:sz w:val="24"/>
          <w:szCs w:val="24"/>
        </w:rPr>
        <w:t xml:space="preserve"> </w:t>
      </w:r>
      <w:r w:rsidR="002A5171">
        <w:rPr>
          <w:rFonts w:ascii="Arial" w:hAnsi="Arial" w:cs="Arial"/>
          <w:sz w:val="24"/>
          <w:szCs w:val="24"/>
        </w:rPr>
        <w:t>Lavers, S</w:t>
      </w:r>
      <w:r w:rsidR="005D68EB">
        <w:rPr>
          <w:rFonts w:ascii="Arial" w:hAnsi="Arial" w:cs="Arial"/>
          <w:sz w:val="24"/>
          <w:szCs w:val="24"/>
        </w:rPr>
        <w:t>. and Lewis, C.</w:t>
      </w:r>
      <w:r w:rsidR="00E73010">
        <w:rPr>
          <w:rFonts w:ascii="Arial" w:hAnsi="Arial" w:cs="Arial"/>
          <w:sz w:val="24"/>
          <w:szCs w:val="24"/>
        </w:rPr>
        <w:t xml:space="preserve"> (2013)</w:t>
      </w:r>
      <w:r w:rsidR="00A55C28">
        <w:rPr>
          <w:rFonts w:ascii="Arial" w:hAnsi="Arial" w:cs="Arial"/>
          <w:sz w:val="24"/>
          <w:szCs w:val="24"/>
        </w:rPr>
        <w:t xml:space="preserve"> </w:t>
      </w:r>
      <w:r w:rsidR="00A55C28">
        <w:rPr>
          <w:rFonts w:ascii="Arial" w:hAnsi="Arial" w:cs="Arial"/>
          <w:i/>
          <w:iCs/>
          <w:sz w:val="24"/>
          <w:szCs w:val="24"/>
        </w:rPr>
        <w:t>Health and Social Care</w:t>
      </w:r>
      <w:r w:rsidR="004F716E">
        <w:rPr>
          <w:rFonts w:ascii="Arial" w:hAnsi="Arial" w:cs="Arial"/>
          <w:i/>
          <w:iCs/>
          <w:sz w:val="24"/>
          <w:szCs w:val="24"/>
        </w:rPr>
        <w:t>.</w:t>
      </w:r>
      <w:r w:rsidR="009D5412">
        <w:rPr>
          <w:rFonts w:ascii="Arial" w:hAnsi="Arial" w:cs="Arial"/>
          <w:i/>
          <w:iCs/>
          <w:sz w:val="24"/>
          <w:szCs w:val="24"/>
        </w:rPr>
        <w:t xml:space="preserve"> </w:t>
      </w:r>
      <w:r w:rsidR="009D5412">
        <w:rPr>
          <w:rFonts w:ascii="Arial" w:hAnsi="Arial" w:cs="Arial"/>
          <w:sz w:val="24"/>
          <w:szCs w:val="24"/>
        </w:rPr>
        <w:t>Essex:</w:t>
      </w:r>
      <w:r w:rsidR="000C4832">
        <w:rPr>
          <w:rFonts w:ascii="Arial" w:hAnsi="Arial" w:cs="Arial"/>
          <w:sz w:val="24"/>
          <w:szCs w:val="24"/>
        </w:rPr>
        <w:t xml:space="preserve"> Pearson Education Limited.</w:t>
      </w:r>
    </w:p>
    <w:p w14:paraId="61323394" w14:textId="40D57944" w:rsidR="00961FA9" w:rsidRPr="009D3BAB" w:rsidRDefault="000B5F6F" w:rsidP="00982918">
      <w:pPr>
        <w:rPr>
          <w:rFonts w:ascii="Arial" w:hAnsi="Arial" w:cs="Arial"/>
          <w:sz w:val="24"/>
          <w:szCs w:val="24"/>
        </w:rPr>
      </w:pPr>
      <w:r>
        <w:rPr>
          <w:rFonts w:ascii="Arial" w:hAnsi="Arial" w:cs="Arial"/>
          <w:sz w:val="24"/>
          <w:szCs w:val="24"/>
        </w:rPr>
        <w:t>Marker</w:t>
      </w:r>
      <w:r w:rsidR="00DB6E72">
        <w:rPr>
          <w:rFonts w:ascii="Arial" w:hAnsi="Arial" w:cs="Arial"/>
          <w:sz w:val="24"/>
          <w:szCs w:val="24"/>
        </w:rPr>
        <w:t>,</w:t>
      </w:r>
      <w:r w:rsidR="00C32016">
        <w:rPr>
          <w:rFonts w:ascii="Arial" w:hAnsi="Arial" w:cs="Arial"/>
          <w:sz w:val="24"/>
          <w:szCs w:val="24"/>
        </w:rPr>
        <w:t xml:space="preserve"> I</w:t>
      </w:r>
      <w:r w:rsidR="00F54114">
        <w:rPr>
          <w:rFonts w:ascii="Arial" w:hAnsi="Arial" w:cs="Arial"/>
          <w:sz w:val="24"/>
          <w:szCs w:val="24"/>
        </w:rPr>
        <w:t>, Norton</w:t>
      </w:r>
      <w:r w:rsidR="00DC193A">
        <w:rPr>
          <w:rFonts w:ascii="Arial" w:hAnsi="Arial" w:cs="Arial"/>
          <w:sz w:val="24"/>
          <w:szCs w:val="24"/>
        </w:rPr>
        <w:t>, P.J</w:t>
      </w:r>
      <w:r w:rsidR="0087697C">
        <w:rPr>
          <w:rFonts w:ascii="Arial" w:hAnsi="Arial" w:cs="Arial"/>
          <w:sz w:val="24"/>
          <w:szCs w:val="24"/>
        </w:rPr>
        <w:t>,</w:t>
      </w:r>
      <w:r w:rsidR="0097408D">
        <w:rPr>
          <w:rFonts w:ascii="Arial" w:hAnsi="Arial" w:cs="Arial"/>
          <w:sz w:val="24"/>
          <w:szCs w:val="24"/>
        </w:rPr>
        <w:t xml:space="preserve"> (</w:t>
      </w:r>
      <w:r w:rsidR="008B4A2A">
        <w:rPr>
          <w:rFonts w:ascii="Arial" w:hAnsi="Arial" w:cs="Arial"/>
          <w:sz w:val="24"/>
          <w:szCs w:val="24"/>
        </w:rPr>
        <w:t>2019)</w:t>
      </w:r>
      <w:r w:rsidR="002E78EC">
        <w:rPr>
          <w:rFonts w:ascii="Arial" w:hAnsi="Arial" w:cs="Arial"/>
          <w:sz w:val="24"/>
          <w:szCs w:val="24"/>
        </w:rPr>
        <w:t>.</w:t>
      </w:r>
      <w:r w:rsidR="008B4A2A">
        <w:rPr>
          <w:rFonts w:ascii="Arial" w:hAnsi="Arial" w:cs="Arial"/>
          <w:sz w:val="24"/>
          <w:szCs w:val="24"/>
        </w:rPr>
        <w:t xml:space="preserve"> </w:t>
      </w:r>
      <w:r w:rsidR="00D53BD7">
        <w:rPr>
          <w:rFonts w:ascii="Arial" w:hAnsi="Arial" w:cs="Arial"/>
          <w:sz w:val="24"/>
          <w:szCs w:val="24"/>
        </w:rPr>
        <w:t>‘Intermittent Motivation</w:t>
      </w:r>
      <w:r w:rsidR="00A42BCC">
        <w:rPr>
          <w:rFonts w:ascii="Arial" w:hAnsi="Arial" w:cs="Arial"/>
          <w:sz w:val="24"/>
          <w:szCs w:val="24"/>
        </w:rPr>
        <w:t>al Interviewing and Transdiagnostic CBT</w:t>
      </w:r>
      <w:r w:rsidR="006A488A">
        <w:rPr>
          <w:rFonts w:ascii="Arial" w:hAnsi="Arial" w:cs="Arial"/>
          <w:sz w:val="24"/>
          <w:szCs w:val="24"/>
        </w:rPr>
        <w:t xml:space="preserve"> for Anxiety: A case Study</w:t>
      </w:r>
      <w:r w:rsidR="00987A42">
        <w:rPr>
          <w:rFonts w:ascii="Arial" w:hAnsi="Arial" w:cs="Arial"/>
          <w:sz w:val="24"/>
          <w:szCs w:val="24"/>
        </w:rPr>
        <w:t xml:space="preserve">’, </w:t>
      </w:r>
      <w:r w:rsidR="00673A61">
        <w:rPr>
          <w:rFonts w:ascii="Arial" w:hAnsi="Arial" w:cs="Arial"/>
          <w:i/>
          <w:iCs/>
          <w:sz w:val="24"/>
          <w:szCs w:val="24"/>
        </w:rPr>
        <w:t>Clinical Case Studies</w:t>
      </w:r>
      <w:r w:rsidR="00FA21F9">
        <w:rPr>
          <w:rFonts w:ascii="Arial" w:hAnsi="Arial" w:cs="Arial"/>
          <w:i/>
          <w:iCs/>
          <w:sz w:val="24"/>
          <w:szCs w:val="24"/>
        </w:rPr>
        <w:t xml:space="preserve">, </w:t>
      </w:r>
      <w:r w:rsidR="00A01417" w:rsidRPr="009D3BAB">
        <w:rPr>
          <w:rFonts w:ascii="Arial" w:hAnsi="Arial" w:cs="Arial"/>
          <w:sz w:val="24"/>
          <w:szCs w:val="24"/>
        </w:rPr>
        <w:t>18(4)</w:t>
      </w:r>
      <w:r w:rsidR="00550230" w:rsidRPr="009D3BAB">
        <w:rPr>
          <w:rFonts w:ascii="Arial" w:hAnsi="Arial" w:cs="Arial"/>
          <w:sz w:val="24"/>
          <w:szCs w:val="24"/>
        </w:rPr>
        <w:t xml:space="preserve">, pp. </w:t>
      </w:r>
      <w:r w:rsidR="00192312" w:rsidRPr="009D3BAB">
        <w:rPr>
          <w:rFonts w:ascii="Arial" w:hAnsi="Arial" w:cs="Arial"/>
          <w:sz w:val="24"/>
          <w:szCs w:val="24"/>
        </w:rPr>
        <w:t>300-318</w:t>
      </w:r>
      <w:r w:rsidR="002B73A4" w:rsidRPr="009D3BAB">
        <w:rPr>
          <w:rFonts w:ascii="Arial" w:hAnsi="Arial" w:cs="Arial"/>
          <w:sz w:val="24"/>
          <w:szCs w:val="24"/>
        </w:rPr>
        <w:t xml:space="preserve">. </w:t>
      </w:r>
      <w:r w:rsidR="009D3BAB">
        <w:rPr>
          <w:rFonts w:ascii="Arial" w:hAnsi="Arial" w:cs="Arial"/>
          <w:sz w:val="24"/>
          <w:szCs w:val="24"/>
        </w:rPr>
        <w:t>DOI:</w:t>
      </w:r>
      <w:r w:rsidR="00F757EF" w:rsidRPr="009D2FCE">
        <w:rPr>
          <w:rFonts w:ascii="Arial" w:hAnsi="Arial" w:cs="Arial"/>
          <w:color w:val="000000" w:themeColor="text1"/>
          <w:sz w:val="24"/>
          <w:szCs w:val="24"/>
        </w:rPr>
        <w:t xml:space="preserve"> </w:t>
      </w:r>
      <w:hyperlink r:id="rId10" w:history="1">
        <w:r w:rsidR="00F757EF" w:rsidRPr="009D2FCE">
          <w:rPr>
            <w:rFonts w:ascii="Arial" w:hAnsi="Arial" w:cs="Arial"/>
            <w:color w:val="000000" w:themeColor="text1"/>
            <w:sz w:val="24"/>
            <w:szCs w:val="24"/>
          </w:rPr>
          <w:t>10.1177/1534650119849104</w:t>
        </w:r>
      </w:hyperlink>
    </w:p>
    <w:p w14:paraId="28917452" w14:textId="6C76BBFD" w:rsidR="00127919" w:rsidRDefault="00093570" w:rsidP="00982918">
      <w:pPr>
        <w:rPr>
          <w:rFonts w:ascii="Arial" w:hAnsi="Arial" w:cs="Arial"/>
          <w:sz w:val="24"/>
          <w:szCs w:val="24"/>
        </w:rPr>
      </w:pPr>
      <w:r>
        <w:rPr>
          <w:rFonts w:ascii="Arial" w:hAnsi="Arial" w:cs="Arial"/>
          <w:sz w:val="24"/>
          <w:szCs w:val="24"/>
        </w:rPr>
        <w:t>Mcleod, S.</w:t>
      </w:r>
      <w:r w:rsidR="00C82D43">
        <w:rPr>
          <w:rFonts w:ascii="Arial" w:hAnsi="Arial" w:cs="Arial"/>
          <w:sz w:val="24"/>
          <w:szCs w:val="24"/>
        </w:rPr>
        <w:t xml:space="preserve"> (20</w:t>
      </w:r>
      <w:r w:rsidR="00183A70">
        <w:rPr>
          <w:rFonts w:ascii="Arial" w:hAnsi="Arial" w:cs="Arial"/>
          <w:sz w:val="24"/>
          <w:szCs w:val="24"/>
        </w:rPr>
        <w:t>1</w:t>
      </w:r>
      <w:r>
        <w:rPr>
          <w:rFonts w:ascii="Arial" w:hAnsi="Arial" w:cs="Arial"/>
          <w:sz w:val="24"/>
          <w:szCs w:val="24"/>
        </w:rPr>
        <w:t>8</w:t>
      </w:r>
      <w:r w:rsidR="00C82D43">
        <w:rPr>
          <w:rFonts w:ascii="Arial" w:hAnsi="Arial" w:cs="Arial"/>
          <w:sz w:val="24"/>
          <w:szCs w:val="24"/>
        </w:rPr>
        <w:t xml:space="preserve">). </w:t>
      </w:r>
      <w:r w:rsidR="00AD7CA3">
        <w:rPr>
          <w:rFonts w:ascii="Arial" w:hAnsi="Arial" w:cs="Arial"/>
          <w:i/>
          <w:iCs/>
          <w:sz w:val="24"/>
          <w:szCs w:val="24"/>
        </w:rPr>
        <w:t>Simply Psychology</w:t>
      </w:r>
      <w:r w:rsidR="00D707AD">
        <w:rPr>
          <w:rFonts w:ascii="Arial" w:hAnsi="Arial" w:cs="Arial"/>
          <w:i/>
          <w:iCs/>
          <w:sz w:val="24"/>
          <w:szCs w:val="24"/>
        </w:rPr>
        <w:t>.</w:t>
      </w:r>
      <w:r w:rsidR="00D707AD">
        <w:rPr>
          <w:rFonts w:ascii="Arial" w:hAnsi="Arial" w:cs="Arial"/>
          <w:sz w:val="24"/>
          <w:szCs w:val="24"/>
        </w:rPr>
        <w:t xml:space="preserve"> Available at</w:t>
      </w:r>
      <w:r w:rsidR="00F5584C">
        <w:rPr>
          <w:rFonts w:ascii="Arial" w:hAnsi="Arial" w:cs="Arial"/>
          <w:sz w:val="24"/>
          <w:szCs w:val="24"/>
        </w:rPr>
        <w:t xml:space="preserve">: </w:t>
      </w:r>
      <w:hyperlink r:id="rId11" w:history="1">
        <w:r w:rsidR="00047E99" w:rsidRPr="00CB105A">
          <w:rPr>
            <w:rStyle w:val="Hyperlink"/>
            <w:rFonts w:ascii="Arial" w:hAnsi="Arial" w:cs="Arial"/>
            <w:sz w:val="24"/>
            <w:szCs w:val="24"/>
          </w:rPr>
          <w:t>https://www.simplypsychology.org/Erik-Erikson.html</w:t>
        </w:r>
      </w:hyperlink>
      <w:r w:rsidR="00047E99">
        <w:rPr>
          <w:rFonts w:ascii="Arial" w:hAnsi="Arial" w:cs="Arial"/>
          <w:sz w:val="24"/>
          <w:szCs w:val="24"/>
        </w:rPr>
        <w:t xml:space="preserve"> </w:t>
      </w:r>
      <w:r w:rsidR="00F17DB9">
        <w:rPr>
          <w:rFonts w:ascii="Arial" w:hAnsi="Arial" w:cs="Arial"/>
          <w:sz w:val="24"/>
          <w:szCs w:val="24"/>
        </w:rPr>
        <w:t>(</w:t>
      </w:r>
      <w:r w:rsidR="00331475">
        <w:rPr>
          <w:rFonts w:ascii="Arial" w:hAnsi="Arial" w:cs="Arial"/>
          <w:sz w:val="24"/>
          <w:szCs w:val="24"/>
        </w:rPr>
        <w:t>Accessed: 14</w:t>
      </w:r>
      <w:r w:rsidR="00506F0E">
        <w:rPr>
          <w:rFonts w:ascii="Arial" w:hAnsi="Arial" w:cs="Arial"/>
          <w:sz w:val="24"/>
          <w:szCs w:val="24"/>
        </w:rPr>
        <w:t xml:space="preserve"> August 2020).</w:t>
      </w:r>
    </w:p>
    <w:p w14:paraId="50D872C3" w14:textId="77777777" w:rsidR="003E351F" w:rsidRDefault="00FD5619" w:rsidP="0017185B">
      <w:pPr>
        <w:rPr>
          <w:rFonts w:ascii="Arial" w:hAnsi="Arial" w:cs="Arial"/>
          <w:sz w:val="24"/>
          <w:szCs w:val="24"/>
        </w:rPr>
      </w:pPr>
      <w:r>
        <w:rPr>
          <w:rFonts w:ascii="Arial" w:hAnsi="Arial" w:cs="Arial"/>
          <w:sz w:val="24"/>
          <w:szCs w:val="24"/>
        </w:rPr>
        <w:t>OpenStax</w:t>
      </w:r>
      <w:r w:rsidR="004E1314">
        <w:rPr>
          <w:rFonts w:ascii="Arial" w:hAnsi="Arial" w:cs="Arial"/>
          <w:sz w:val="24"/>
          <w:szCs w:val="24"/>
        </w:rPr>
        <w:t xml:space="preserve"> C</w:t>
      </w:r>
      <w:r w:rsidR="00613978">
        <w:rPr>
          <w:rFonts w:ascii="Arial" w:hAnsi="Arial" w:cs="Arial"/>
          <w:sz w:val="24"/>
          <w:szCs w:val="24"/>
        </w:rPr>
        <w:t>NX</w:t>
      </w:r>
      <w:r w:rsidR="00FA620B">
        <w:rPr>
          <w:rFonts w:ascii="Arial" w:hAnsi="Arial" w:cs="Arial"/>
          <w:sz w:val="24"/>
          <w:szCs w:val="24"/>
        </w:rPr>
        <w:t>.</w:t>
      </w:r>
      <w:r w:rsidR="004E1314">
        <w:rPr>
          <w:rFonts w:ascii="Arial" w:hAnsi="Arial" w:cs="Arial"/>
          <w:sz w:val="24"/>
          <w:szCs w:val="24"/>
        </w:rPr>
        <w:t xml:space="preserve"> (2015)</w:t>
      </w:r>
      <w:r w:rsidR="00816DB4">
        <w:rPr>
          <w:rFonts w:ascii="Arial" w:hAnsi="Arial" w:cs="Arial"/>
          <w:sz w:val="24"/>
          <w:szCs w:val="24"/>
        </w:rPr>
        <w:t>.</w:t>
      </w:r>
      <w:r w:rsidR="00FA620B">
        <w:rPr>
          <w:rFonts w:ascii="Arial" w:hAnsi="Arial" w:cs="Arial"/>
          <w:i/>
          <w:iCs/>
          <w:sz w:val="24"/>
          <w:szCs w:val="24"/>
        </w:rPr>
        <w:t xml:space="preserve"> Psychology</w:t>
      </w:r>
      <w:r w:rsidR="00EE77D3">
        <w:rPr>
          <w:rFonts w:ascii="Arial" w:hAnsi="Arial" w:cs="Arial"/>
          <w:i/>
          <w:iCs/>
          <w:sz w:val="24"/>
          <w:szCs w:val="24"/>
        </w:rPr>
        <w:t>.</w:t>
      </w:r>
      <w:r w:rsidR="00AC1AF6" w:rsidRPr="00AC1AF6">
        <w:t xml:space="preserve"> </w:t>
      </w:r>
      <w:hyperlink r:id="rId12" w:history="1">
        <w:r w:rsidR="006C15CC" w:rsidRPr="009D4A0F">
          <w:rPr>
            <w:rStyle w:val="Hyperlink"/>
            <w:rFonts w:ascii="Arial" w:hAnsi="Arial" w:cs="Arial"/>
            <w:i/>
            <w:iCs/>
            <w:sz w:val="24"/>
            <w:szCs w:val="24"/>
          </w:rPr>
          <w:t>http://cnx.org/contents/4abf04bf-93a0-45c3-9cbc-2cefd46e68cc@4.100:52/psychology</w:t>
        </w:r>
      </w:hyperlink>
      <w:r w:rsidR="006C15CC" w:rsidRPr="009D4A0F">
        <w:rPr>
          <w:rFonts w:ascii="Arial" w:hAnsi="Arial" w:cs="Arial"/>
          <w:i/>
          <w:iCs/>
          <w:sz w:val="24"/>
          <w:szCs w:val="24"/>
        </w:rPr>
        <w:t xml:space="preserve"> (Ac</w:t>
      </w:r>
      <w:r w:rsidR="00480509" w:rsidRPr="009D4A0F">
        <w:rPr>
          <w:rFonts w:ascii="Arial" w:hAnsi="Arial" w:cs="Arial"/>
          <w:i/>
          <w:iCs/>
          <w:sz w:val="24"/>
          <w:szCs w:val="24"/>
        </w:rPr>
        <w:t>cessed 15 August 2020).</w:t>
      </w:r>
      <w:r w:rsidR="00164F55" w:rsidRPr="009D4A0F">
        <w:rPr>
          <w:rFonts w:ascii="Arial" w:hAnsi="Arial" w:cs="Arial"/>
          <w:sz w:val="24"/>
          <w:szCs w:val="24"/>
        </w:rPr>
        <w:cr/>
      </w:r>
    </w:p>
    <w:p w14:paraId="20A0051F" w14:textId="680632D1" w:rsidR="009D4A0F" w:rsidRDefault="00223BC1" w:rsidP="0017185B">
      <w:pPr>
        <w:rPr>
          <w:rFonts w:ascii="Arial" w:hAnsi="Arial" w:cs="Arial"/>
          <w:sz w:val="24"/>
          <w:szCs w:val="24"/>
        </w:rPr>
      </w:pPr>
      <w:r w:rsidRPr="009D4A0F">
        <w:rPr>
          <w:rFonts w:ascii="Arial" w:hAnsi="Arial" w:cs="Arial"/>
          <w:sz w:val="24"/>
          <w:szCs w:val="24"/>
        </w:rPr>
        <w:t>Widom</w:t>
      </w:r>
      <w:r w:rsidR="0001114E" w:rsidRPr="009D4A0F">
        <w:rPr>
          <w:rFonts w:ascii="Arial" w:hAnsi="Arial" w:cs="Arial"/>
          <w:sz w:val="24"/>
          <w:szCs w:val="24"/>
        </w:rPr>
        <w:t>, C. S.</w:t>
      </w:r>
      <w:r w:rsidR="00DC24B7" w:rsidRPr="009D4A0F">
        <w:rPr>
          <w:rFonts w:ascii="Arial" w:hAnsi="Arial" w:cs="Arial"/>
          <w:sz w:val="24"/>
          <w:szCs w:val="24"/>
        </w:rPr>
        <w:t xml:space="preserve">, </w:t>
      </w:r>
      <w:r w:rsidR="007B6D98" w:rsidRPr="009D4A0F">
        <w:rPr>
          <w:rFonts w:ascii="Arial" w:eastAsia="Times New Roman" w:hAnsi="Arial" w:cs="Arial"/>
          <w:color w:val="000000" w:themeColor="text1"/>
          <w:sz w:val="24"/>
          <w:szCs w:val="24"/>
          <w:shd w:val="clear" w:color="auto" w:fill="FFFFFF"/>
        </w:rPr>
        <w:t xml:space="preserve">Hiller-Stermhöfel, </w:t>
      </w:r>
      <w:r w:rsidR="009924F1" w:rsidRPr="009D4A0F">
        <w:rPr>
          <w:rFonts w:ascii="Arial" w:eastAsia="Times New Roman" w:hAnsi="Arial" w:cs="Arial"/>
          <w:color w:val="000000" w:themeColor="text1"/>
          <w:sz w:val="24"/>
          <w:szCs w:val="24"/>
          <w:shd w:val="clear" w:color="auto" w:fill="FFFFFF"/>
        </w:rPr>
        <w:t xml:space="preserve">S. (2001). </w:t>
      </w:r>
      <w:r w:rsidR="002E78EC" w:rsidRPr="009D4A0F">
        <w:rPr>
          <w:rFonts w:ascii="Arial" w:eastAsia="Times New Roman" w:hAnsi="Arial" w:cs="Arial"/>
          <w:color w:val="000000" w:themeColor="text1"/>
          <w:sz w:val="24"/>
          <w:szCs w:val="24"/>
          <w:shd w:val="clear" w:color="auto" w:fill="FFFFFF"/>
        </w:rPr>
        <w:t>‘</w:t>
      </w:r>
      <w:r w:rsidR="00FC528D" w:rsidRPr="009D4A0F">
        <w:rPr>
          <w:rFonts w:ascii="Arial" w:eastAsia="Times New Roman" w:hAnsi="Arial" w:cs="Arial"/>
          <w:color w:val="000000" w:themeColor="text1"/>
          <w:sz w:val="24"/>
          <w:szCs w:val="24"/>
          <w:shd w:val="clear" w:color="auto" w:fill="FFFFFF"/>
        </w:rPr>
        <w:t xml:space="preserve">Alcohol Abuse as a Risk Factor for and </w:t>
      </w:r>
      <w:r w:rsidR="00C22372" w:rsidRPr="009D4A0F">
        <w:rPr>
          <w:rFonts w:ascii="Arial" w:eastAsia="Times New Roman" w:hAnsi="Arial" w:cs="Arial"/>
          <w:color w:val="000000" w:themeColor="text1"/>
          <w:sz w:val="24"/>
          <w:szCs w:val="24"/>
          <w:shd w:val="clear" w:color="auto" w:fill="FFFFFF"/>
        </w:rPr>
        <w:t xml:space="preserve">Consequence </w:t>
      </w:r>
      <w:r w:rsidR="00B868BE" w:rsidRPr="009D4A0F">
        <w:rPr>
          <w:rFonts w:ascii="Arial" w:eastAsia="Times New Roman" w:hAnsi="Arial" w:cs="Arial"/>
          <w:color w:val="000000" w:themeColor="text1"/>
          <w:sz w:val="24"/>
          <w:szCs w:val="24"/>
          <w:shd w:val="clear" w:color="auto" w:fill="FFFFFF"/>
        </w:rPr>
        <w:t>of</w:t>
      </w:r>
      <w:r w:rsidR="00FC528D" w:rsidRPr="009D4A0F">
        <w:rPr>
          <w:rFonts w:ascii="Arial" w:eastAsia="Times New Roman" w:hAnsi="Arial" w:cs="Arial"/>
          <w:color w:val="000000" w:themeColor="text1"/>
          <w:sz w:val="24"/>
          <w:szCs w:val="24"/>
          <w:shd w:val="clear" w:color="auto" w:fill="FFFFFF"/>
        </w:rPr>
        <w:t xml:space="preserve"> Child Abuse</w:t>
      </w:r>
      <w:r w:rsidR="00C22372" w:rsidRPr="009D4A0F">
        <w:rPr>
          <w:rFonts w:ascii="Arial" w:eastAsia="Times New Roman" w:hAnsi="Arial" w:cs="Arial"/>
          <w:color w:val="000000" w:themeColor="text1"/>
          <w:sz w:val="24"/>
          <w:szCs w:val="24"/>
          <w:shd w:val="clear" w:color="auto" w:fill="FFFFFF"/>
        </w:rPr>
        <w:t>’.</w:t>
      </w:r>
      <w:r w:rsidR="00B868BE" w:rsidRPr="009D4A0F">
        <w:rPr>
          <w:rFonts w:ascii="Arial" w:eastAsia="Times New Roman" w:hAnsi="Arial" w:cs="Arial"/>
          <w:color w:val="000000" w:themeColor="text1"/>
          <w:sz w:val="24"/>
          <w:szCs w:val="24"/>
          <w:shd w:val="clear" w:color="auto" w:fill="FFFFFF"/>
        </w:rPr>
        <w:t xml:space="preserve"> </w:t>
      </w:r>
      <w:r w:rsidR="00B868BE" w:rsidRPr="009D4A0F">
        <w:rPr>
          <w:rFonts w:ascii="Arial" w:eastAsia="Times New Roman" w:hAnsi="Arial" w:cs="Arial"/>
          <w:i/>
          <w:iCs/>
          <w:color w:val="000000" w:themeColor="text1"/>
          <w:sz w:val="24"/>
          <w:szCs w:val="24"/>
          <w:shd w:val="clear" w:color="auto" w:fill="FFFFFF"/>
        </w:rPr>
        <w:t>Alcohol</w:t>
      </w:r>
      <w:r w:rsidR="00B868BE">
        <w:rPr>
          <w:rFonts w:ascii="Arial" w:eastAsia="Times New Roman" w:hAnsi="Arial" w:cs="Arial"/>
          <w:i/>
          <w:iCs/>
          <w:color w:val="000000" w:themeColor="text1"/>
          <w:sz w:val="24"/>
          <w:szCs w:val="24"/>
          <w:shd w:val="clear" w:color="auto" w:fill="FFFFFF"/>
        </w:rPr>
        <w:t xml:space="preserve"> Research and Health.</w:t>
      </w:r>
      <w:r w:rsidR="00C81EE2">
        <w:rPr>
          <w:rFonts w:ascii="Arial" w:eastAsia="Times New Roman" w:hAnsi="Arial" w:cs="Arial"/>
          <w:i/>
          <w:iCs/>
          <w:color w:val="000000" w:themeColor="text1"/>
          <w:sz w:val="24"/>
          <w:szCs w:val="24"/>
          <w:shd w:val="clear" w:color="auto" w:fill="FFFFFF"/>
        </w:rPr>
        <w:t xml:space="preserve"> </w:t>
      </w:r>
      <w:r w:rsidR="009D5362">
        <w:rPr>
          <w:rFonts w:ascii="Arial" w:eastAsia="Times New Roman" w:hAnsi="Arial" w:cs="Arial"/>
          <w:color w:val="000000" w:themeColor="text1"/>
          <w:sz w:val="24"/>
          <w:szCs w:val="24"/>
          <w:shd w:val="clear" w:color="auto" w:fill="FFFFFF"/>
        </w:rPr>
        <w:t>25(1), pp. 55-57</w:t>
      </w:r>
      <w:r w:rsidR="002C56DF">
        <w:rPr>
          <w:rFonts w:ascii="Arial" w:eastAsia="Times New Roman" w:hAnsi="Arial" w:cs="Arial"/>
          <w:color w:val="000000" w:themeColor="text1"/>
          <w:sz w:val="24"/>
          <w:szCs w:val="24"/>
          <w:shd w:val="clear" w:color="auto" w:fill="FFFFFF"/>
        </w:rPr>
        <w:t xml:space="preserve">. </w:t>
      </w:r>
      <w:r w:rsidR="00E104EE">
        <w:rPr>
          <w:rFonts w:ascii="Arial" w:hAnsi="Arial" w:cs="Arial"/>
          <w:sz w:val="24"/>
          <w:szCs w:val="24"/>
        </w:rPr>
        <w:t xml:space="preserve">PMCID: </w:t>
      </w:r>
      <w:hyperlink r:id="rId13" w:tgtFrame="_blank" w:history="1">
        <w:r w:rsidR="0004435B" w:rsidRPr="0004435B">
          <w:rPr>
            <w:rFonts w:ascii="&amp;quot" w:hAnsi="&amp;quot"/>
            <w:color w:val="205493"/>
            <w:u w:val="single"/>
          </w:rPr>
          <w:t xml:space="preserve">PMC6707113 </w:t>
        </w:r>
      </w:hyperlink>
    </w:p>
    <w:p w14:paraId="0AE0D3EF" w14:textId="35F142D7" w:rsidR="007438CA" w:rsidRPr="009D4A0F" w:rsidRDefault="009B675D" w:rsidP="0017185B">
      <w:pPr>
        <w:rPr>
          <w:rFonts w:ascii="Arial" w:hAnsi="Arial" w:cs="Arial"/>
          <w:sz w:val="24"/>
          <w:szCs w:val="24"/>
        </w:rPr>
      </w:pPr>
      <w:r w:rsidRPr="009D4A0F">
        <w:rPr>
          <w:rFonts w:ascii="Arial" w:hAnsi="Arial" w:cs="Arial"/>
          <w:sz w:val="24"/>
          <w:szCs w:val="24"/>
          <w:shd w:val="clear" w:color="auto" w:fill="FFFFFF"/>
        </w:rPr>
        <w:t>Willis, S L &amp; Martin, M (eds) 2005, </w:t>
      </w:r>
      <w:r w:rsidRPr="009D4A0F">
        <w:rPr>
          <w:rStyle w:val="Emphasis"/>
          <w:rFonts w:ascii="Arial" w:hAnsi="Arial" w:cs="Arial"/>
          <w:sz w:val="24"/>
          <w:szCs w:val="24"/>
          <w:shd w:val="clear" w:color="auto" w:fill="FFFFFF"/>
        </w:rPr>
        <w:t>Middle adulthood: a lifespan perspective</w:t>
      </w:r>
      <w:r w:rsidRPr="009D4A0F">
        <w:rPr>
          <w:rFonts w:ascii="Arial" w:hAnsi="Arial" w:cs="Arial"/>
          <w:sz w:val="24"/>
          <w:szCs w:val="24"/>
          <w:shd w:val="clear" w:color="auto" w:fill="FFFFFF"/>
        </w:rPr>
        <w:t>, SAGE Publications, Inc., Thousand Oaks, CA, viewed 28 August 2020, doi: 10.4135/9781452225999.</w:t>
      </w:r>
    </w:p>
    <w:p w14:paraId="59259DEE" w14:textId="13288CC7" w:rsidR="00B76D28" w:rsidRPr="009D4A0F" w:rsidRDefault="00B76D28" w:rsidP="0017185B">
      <w:pPr>
        <w:rPr>
          <w:rFonts w:ascii="Arial" w:hAnsi="Arial" w:cs="Arial"/>
          <w:sz w:val="32"/>
          <w:szCs w:val="32"/>
        </w:rPr>
      </w:pPr>
    </w:p>
    <w:p w14:paraId="5FBCF4AF" w14:textId="6F03C1FA" w:rsidR="00B76D28" w:rsidRDefault="00B76D28" w:rsidP="0017185B">
      <w:pPr>
        <w:rPr>
          <w:rFonts w:ascii="Arial" w:hAnsi="Arial" w:cs="Arial"/>
          <w:sz w:val="32"/>
          <w:szCs w:val="32"/>
          <w:u w:val="single"/>
        </w:rPr>
      </w:pPr>
    </w:p>
    <w:p w14:paraId="7E357CF1" w14:textId="650723C2" w:rsidR="00B76D28" w:rsidRDefault="00B76D28" w:rsidP="0017185B">
      <w:pPr>
        <w:rPr>
          <w:rFonts w:ascii="Arial" w:hAnsi="Arial" w:cs="Arial"/>
          <w:sz w:val="32"/>
          <w:szCs w:val="32"/>
          <w:u w:val="single"/>
        </w:rPr>
      </w:pPr>
    </w:p>
    <w:p w14:paraId="618735B9" w14:textId="77777777" w:rsidR="0017185B" w:rsidRPr="00A65F18" w:rsidRDefault="0017185B" w:rsidP="0017185B">
      <w:pPr>
        <w:rPr>
          <w:rFonts w:ascii="Arial" w:hAnsi="Arial" w:cs="Arial"/>
          <w:sz w:val="24"/>
          <w:szCs w:val="24"/>
          <w:u w:val="single"/>
        </w:rPr>
      </w:pPr>
    </w:p>
    <w:p w14:paraId="3C11C2D4" w14:textId="77777777" w:rsidR="003F5180" w:rsidRDefault="003F5180" w:rsidP="00166EFE">
      <w:pPr>
        <w:pStyle w:val="Heading1"/>
      </w:pPr>
    </w:p>
    <w:p w14:paraId="4B2109D9" w14:textId="718561FF" w:rsidR="009001E0" w:rsidRDefault="009001E0" w:rsidP="00882C43">
      <w:pPr>
        <w:jc w:val="center"/>
        <w:rPr>
          <w:rFonts w:ascii="Arial" w:hAnsi="Arial" w:cs="Arial"/>
          <w:sz w:val="24"/>
          <w:szCs w:val="24"/>
          <w:u w:val="single"/>
        </w:rPr>
      </w:pPr>
    </w:p>
    <w:p w14:paraId="250D5CD7" w14:textId="0CAF587C" w:rsidR="000448CC" w:rsidRDefault="000448CC" w:rsidP="00882C43">
      <w:pPr>
        <w:jc w:val="center"/>
        <w:rPr>
          <w:rFonts w:ascii="Arial" w:hAnsi="Arial" w:cs="Arial"/>
          <w:sz w:val="24"/>
          <w:szCs w:val="24"/>
          <w:u w:val="single"/>
        </w:rPr>
      </w:pPr>
    </w:p>
    <w:p w14:paraId="3DE23F40" w14:textId="2BA1488D" w:rsidR="000448CC" w:rsidRDefault="000448CC" w:rsidP="00882C43">
      <w:pPr>
        <w:jc w:val="center"/>
        <w:rPr>
          <w:rFonts w:ascii="Arial" w:hAnsi="Arial" w:cs="Arial"/>
          <w:sz w:val="24"/>
          <w:szCs w:val="24"/>
          <w:u w:val="single"/>
        </w:rPr>
      </w:pPr>
    </w:p>
    <w:p w14:paraId="65691BF1" w14:textId="0C61DAC6" w:rsidR="000448CC" w:rsidRDefault="000448CC" w:rsidP="00882C43">
      <w:pPr>
        <w:jc w:val="center"/>
        <w:rPr>
          <w:rFonts w:ascii="Arial" w:hAnsi="Arial" w:cs="Arial"/>
          <w:sz w:val="24"/>
          <w:szCs w:val="24"/>
          <w:u w:val="single"/>
        </w:rPr>
      </w:pPr>
    </w:p>
    <w:p w14:paraId="211298D3" w14:textId="77777777" w:rsidR="000448CC" w:rsidRDefault="000448CC" w:rsidP="00882C43">
      <w:pPr>
        <w:jc w:val="center"/>
        <w:rPr>
          <w:rFonts w:ascii="Arial" w:hAnsi="Arial" w:cs="Arial"/>
          <w:sz w:val="24"/>
          <w:szCs w:val="24"/>
          <w:u w:val="single"/>
        </w:rPr>
      </w:pPr>
    </w:p>
    <w:p w14:paraId="4D059C59" w14:textId="6B4BDA12" w:rsidR="009001E0" w:rsidRDefault="009001E0" w:rsidP="00882C43">
      <w:pPr>
        <w:jc w:val="center"/>
        <w:rPr>
          <w:rFonts w:ascii="Arial" w:hAnsi="Arial" w:cs="Arial"/>
          <w:sz w:val="24"/>
          <w:szCs w:val="24"/>
          <w:u w:val="single"/>
        </w:rPr>
      </w:pPr>
    </w:p>
    <w:p w14:paraId="57F9D947" w14:textId="271152A2" w:rsidR="009001E0" w:rsidRDefault="009001E0" w:rsidP="00882C43">
      <w:pPr>
        <w:jc w:val="center"/>
        <w:rPr>
          <w:rFonts w:ascii="Arial" w:hAnsi="Arial" w:cs="Arial"/>
          <w:sz w:val="24"/>
          <w:szCs w:val="24"/>
          <w:u w:val="single"/>
        </w:rPr>
      </w:pPr>
    </w:p>
    <w:p w14:paraId="5E9BE286" w14:textId="1D4E0812" w:rsidR="009001E0" w:rsidRDefault="009001E0" w:rsidP="00882C43">
      <w:pPr>
        <w:jc w:val="center"/>
        <w:rPr>
          <w:rFonts w:ascii="Arial" w:hAnsi="Arial" w:cs="Arial"/>
          <w:sz w:val="24"/>
          <w:szCs w:val="24"/>
          <w:u w:val="single"/>
        </w:rPr>
      </w:pPr>
    </w:p>
    <w:p w14:paraId="559868C3" w14:textId="52F7F2F4" w:rsidR="009001E0" w:rsidRDefault="009001E0" w:rsidP="00882C43">
      <w:pPr>
        <w:jc w:val="center"/>
        <w:rPr>
          <w:rFonts w:ascii="Arial" w:hAnsi="Arial" w:cs="Arial"/>
          <w:sz w:val="24"/>
          <w:szCs w:val="24"/>
          <w:u w:val="single"/>
        </w:rPr>
      </w:pPr>
    </w:p>
    <w:p w14:paraId="0D306CFC" w14:textId="4F59EE11" w:rsidR="009001E0" w:rsidRDefault="009001E0" w:rsidP="00882C43">
      <w:pPr>
        <w:jc w:val="center"/>
        <w:rPr>
          <w:rFonts w:ascii="Arial" w:hAnsi="Arial" w:cs="Arial"/>
          <w:sz w:val="24"/>
          <w:szCs w:val="24"/>
          <w:u w:val="single"/>
        </w:rPr>
      </w:pPr>
    </w:p>
    <w:p w14:paraId="480EDD5D" w14:textId="77777777" w:rsidR="00807BD8" w:rsidRDefault="00807BD8" w:rsidP="00882C43">
      <w:pPr>
        <w:jc w:val="center"/>
        <w:rPr>
          <w:rFonts w:ascii="Arial" w:hAnsi="Arial" w:cs="Arial"/>
          <w:sz w:val="24"/>
          <w:szCs w:val="24"/>
          <w:u w:val="single"/>
        </w:rPr>
      </w:pPr>
    </w:p>
    <w:p w14:paraId="29DBF2B2" w14:textId="070BC623" w:rsidR="009001E0" w:rsidRDefault="009001E0" w:rsidP="00882C43">
      <w:pPr>
        <w:jc w:val="center"/>
        <w:rPr>
          <w:rFonts w:ascii="Arial" w:hAnsi="Arial" w:cs="Arial"/>
          <w:sz w:val="24"/>
          <w:szCs w:val="24"/>
          <w:u w:val="single"/>
        </w:rPr>
      </w:pPr>
    </w:p>
    <w:p w14:paraId="69BCD613" w14:textId="0C6D7AEF" w:rsidR="005D599C" w:rsidRDefault="005D599C" w:rsidP="00882C43">
      <w:pPr>
        <w:jc w:val="center"/>
        <w:rPr>
          <w:rFonts w:ascii="Arial" w:hAnsi="Arial" w:cs="Arial"/>
          <w:sz w:val="24"/>
          <w:szCs w:val="24"/>
          <w:u w:val="single"/>
        </w:rPr>
      </w:pPr>
    </w:p>
    <w:p w14:paraId="5F11E91B" w14:textId="4D28992F" w:rsidR="005D599C" w:rsidRDefault="005D599C" w:rsidP="00882C43">
      <w:pPr>
        <w:jc w:val="center"/>
        <w:rPr>
          <w:rFonts w:ascii="Arial" w:hAnsi="Arial" w:cs="Arial"/>
          <w:sz w:val="24"/>
          <w:szCs w:val="24"/>
          <w:u w:val="single"/>
        </w:rPr>
      </w:pPr>
    </w:p>
    <w:p w14:paraId="29897AE4" w14:textId="1A3C3600" w:rsidR="005D599C" w:rsidRDefault="005D599C" w:rsidP="00882C43">
      <w:pPr>
        <w:jc w:val="center"/>
        <w:rPr>
          <w:rFonts w:ascii="Arial" w:hAnsi="Arial" w:cs="Arial"/>
          <w:sz w:val="24"/>
          <w:szCs w:val="24"/>
          <w:u w:val="single"/>
        </w:rPr>
      </w:pPr>
    </w:p>
    <w:p w14:paraId="12F0682F" w14:textId="2BD97FCF" w:rsidR="005D599C" w:rsidRDefault="005D599C" w:rsidP="00882C43">
      <w:pPr>
        <w:jc w:val="center"/>
        <w:rPr>
          <w:rFonts w:ascii="Arial" w:hAnsi="Arial" w:cs="Arial"/>
          <w:sz w:val="24"/>
          <w:szCs w:val="24"/>
          <w:u w:val="single"/>
        </w:rPr>
      </w:pPr>
    </w:p>
    <w:p w14:paraId="5208EC88" w14:textId="3B67106C" w:rsidR="005D599C" w:rsidRDefault="005D599C" w:rsidP="00882C43">
      <w:pPr>
        <w:jc w:val="center"/>
        <w:rPr>
          <w:rFonts w:ascii="Arial" w:hAnsi="Arial" w:cs="Arial"/>
          <w:sz w:val="24"/>
          <w:szCs w:val="24"/>
          <w:u w:val="single"/>
        </w:rPr>
      </w:pPr>
    </w:p>
    <w:p w14:paraId="7BEDD21A" w14:textId="6DA22B99" w:rsidR="005D599C" w:rsidRDefault="005D599C" w:rsidP="00882C43">
      <w:pPr>
        <w:jc w:val="center"/>
        <w:rPr>
          <w:rFonts w:ascii="Arial" w:hAnsi="Arial" w:cs="Arial"/>
          <w:sz w:val="24"/>
          <w:szCs w:val="24"/>
          <w:u w:val="single"/>
        </w:rPr>
      </w:pPr>
    </w:p>
    <w:p w14:paraId="016F8C0A" w14:textId="77777777" w:rsidR="005D599C" w:rsidRPr="00C41E86" w:rsidRDefault="005D599C" w:rsidP="00882C43">
      <w:pPr>
        <w:jc w:val="center"/>
        <w:rPr>
          <w:rFonts w:ascii="Arial" w:hAnsi="Arial" w:cs="Arial"/>
          <w:sz w:val="24"/>
          <w:szCs w:val="24"/>
          <w:u w:val="single"/>
        </w:rPr>
      </w:pPr>
    </w:p>
    <w:sectPr w:rsidR="005D599C" w:rsidRPr="00C41E86" w:rsidSect="006361A7">
      <w:pgSz w:w="11906" w:h="16838" w:code="9"/>
      <w:pgMar w:top="1440" w:right="1440" w:bottom="1440" w:left="1440" w:header="708" w:footer="708" w:gutter="0"/>
      <w:pgBorders w:display="firstPage"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9858F" w14:textId="77777777" w:rsidR="000E2B01" w:rsidRDefault="000E2B01" w:rsidP="00E74BBF">
      <w:pPr>
        <w:spacing w:after="0" w:line="240" w:lineRule="auto"/>
      </w:pPr>
      <w:r>
        <w:separator/>
      </w:r>
    </w:p>
  </w:endnote>
  <w:endnote w:type="continuationSeparator" w:id="0">
    <w:p w14:paraId="6F5CB5E9" w14:textId="77777777" w:rsidR="000E2B01" w:rsidRDefault="000E2B01" w:rsidP="00E74BBF">
      <w:pPr>
        <w:spacing w:after="0" w:line="240" w:lineRule="auto"/>
      </w:pPr>
      <w:r>
        <w:continuationSeparator/>
      </w:r>
    </w:p>
  </w:endnote>
  <w:endnote w:type="continuationNotice" w:id="1">
    <w:p w14:paraId="0360A54E" w14:textId="77777777" w:rsidR="000E2B01" w:rsidRDefault="000E2B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5C286" w14:textId="77777777" w:rsidR="000E2B01" w:rsidRDefault="000E2B01" w:rsidP="00E74BBF">
      <w:pPr>
        <w:spacing w:after="0" w:line="240" w:lineRule="auto"/>
      </w:pPr>
      <w:r>
        <w:separator/>
      </w:r>
    </w:p>
  </w:footnote>
  <w:footnote w:type="continuationSeparator" w:id="0">
    <w:p w14:paraId="35ED2DB2" w14:textId="77777777" w:rsidR="000E2B01" w:rsidRDefault="000E2B01" w:rsidP="00E74BBF">
      <w:pPr>
        <w:spacing w:after="0" w:line="240" w:lineRule="auto"/>
      </w:pPr>
      <w:r>
        <w:continuationSeparator/>
      </w:r>
    </w:p>
  </w:footnote>
  <w:footnote w:type="continuationNotice" w:id="1">
    <w:p w14:paraId="5A2D50E8" w14:textId="77777777" w:rsidR="000E2B01" w:rsidRDefault="000E2B0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C43"/>
    <w:rsid w:val="00001150"/>
    <w:rsid w:val="00002A0A"/>
    <w:rsid w:val="0001114E"/>
    <w:rsid w:val="00015709"/>
    <w:rsid w:val="00017AA4"/>
    <w:rsid w:val="00024285"/>
    <w:rsid w:val="000242CE"/>
    <w:rsid w:val="000250F6"/>
    <w:rsid w:val="00025435"/>
    <w:rsid w:val="00025CB8"/>
    <w:rsid w:val="00025F11"/>
    <w:rsid w:val="00026E27"/>
    <w:rsid w:val="00033DF1"/>
    <w:rsid w:val="00034F78"/>
    <w:rsid w:val="00035536"/>
    <w:rsid w:val="000356B3"/>
    <w:rsid w:val="00040067"/>
    <w:rsid w:val="00042440"/>
    <w:rsid w:val="00043B14"/>
    <w:rsid w:val="0004435B"/>
    <w:rsid w:val="000448CC"/>
    <w:rsid w:val="00045471"/>
    <w:rsid w:val="00047E99"/>
    <w:rsid w:val="0005101F"/>
    <w:rsid w:val="0005202F"/>
    <w:rsid w:val="00053FDD"/>
    <w:rsid w:val="000545E9"/>
    <w:rsid w:val="000603F3"/>
    <w:rsid w:val="00060841"/>
    <w:rsid w:val="00060E1F"/>
    <w:rsid w:val="00061257"/>
    <w:rsid w:val="00062055"/>
    <w:rsid w:val="0006410B"/>
    <w:rsid w:val="00064159"/>
    <w:rsid w:val="0006474A"/>
    <w:rsid w:val="000654A2"/>
    <w:rsid w:val="00066A36"/>
    <w:rsid w:val="00070D5D"/>
    <w:rsid w:val="000760A5"/>
    <w:rsid w:val="0007642F"/>
    <w:rsid w:val="00077719"/>
    <w:rsid w:val="00080690"/>
    <w:rsid w:val="00083CD5"/>
    <w:rsid w:val="000841FF"/>
    <w:rsid w:val="00084B14"/>
    <w:rsid w:val="00090409"/>
    <w:rsid w:val="00092A37"/>
    <w:rsid w:val="00093570"/>
    <w:rsid w:val="00095182"/>
    <w:rsid w:val="0009702C"/>
    <w:rsid w:val="00097193"/>
    <w:rsid w:val="000977C0"/>
    <w:rsid w:val="000A05F9"/>
    <w:rsid w:val="000A2065"/>
    <w:rsid w:val="000A3451"/>
    <w:rsid w:val="000A3E06"/>
    <w:rsid w:val="000B045D"/>
    <w:rsid w:val="000B04E1"/>
    <w:rsid w:val="000B05AD"/>
    <w:rsid w:val="000B0A82"/>
    <w:rsid w:val="000B3494"/>
    <w:rsid w:val="000B4F87"/>
    <w:rsid w:val="000B5F6F"/>
    <w:rsid w:val="000B6448"/>
    <w:rsid w:val="000B659F"/>
    <w:rsid w:val="000B7383"/>
    <w:rsid w:val="000C0631"/>
    <w:rsid w:val="000C3530"/>
    <w:rsid w:val="000C4832"/>
    <w:rsid w:val="000D2D09"/>
    <w:rsid w:val="000D35ED"/>
    <w:rsid w:val="000E2B01"/>
    <w:rsid w:val="000E7775"/>
    <w:rsid w:val="000F124E"/>
    <w:rsid w:val="000F1F55"/>
    <w:rsid w:val="00104C52"/>
    <w:rsid w:val="001053D0"/>
    <w:rsid w:val="00106C96"/>
    <w:rsid w:val="001124A9"/>
    <w:rsid w:val="00113B5E"/>
    <w:rsid w:val="00113D81"/>
    <w:rsid w:val="00114C94"/>
    <w:rsid w:val="00114CBE"/>
    <w:rsid w:val="00114DB9"/>
    <w:rsid w:val="00115610"/>
    <w:rsid w:val="00116D17"/>
    <w:rsid w:val="00117CD4"/>
    <w:rsid w:val="00121A76"/>
    <w:rsid w:val="0012291B"/>
    <w:rsid w:val="00122BB1"/>
    <w:rsid w:val="001242A3"/>
    <w:rsid w:val="0012454F"/>
    <w:rsid w:val="00127919"/>
    <w:rsid w:val="00131054"/>
    <w:rsid w:val="0013229D"/>
    <w:rsid w:val="001328F4"/>
    <w:rsid w:val="001341A0"/>
    <w:rsid w:val="00143449"/>
    <w:rsid w:val="00143F9A"/>
    <w:rsid w:val="00144BF4"/>
    <w:rsid w:val="00150BBA"/>
    <w:rsid w:val="00150D5C"/>
    <w:rsid w:val="001515BC"/>
    <w:rsid w:val="001528CE"/>
    <w:rsid w:val="00153140"/>
    <w:rsid w:val="0015328A"/>
    <w:rsid w:val="001552FD"/>
    <w:rsid w:val="00155341"/>
    <w:rsid w:val="00156C81"/>
    <w:rsid w:val="00160537"/>
    <w:rsid w:val="00160679"/>
    <w:rsid w:val="00164F55"/>
    <w:rsid w:val="001666C6"/>
    <w:rsid w:val="00166EFE"/>
    <w:rsid w:val="00170FD3"/>
    <w:rsid w:val="0017185B"/>
    <w:rsid w:val="00172C97"/>
    <w:rsid w:val="00173342"/>
    <w:rsid w:val="00174207"/>
    <w:rsid w:val="001769A3"/>
    <w:rsid w:val="00177BAD"/>
    <w:rsid w:val="00182C65"/>
    <w:rsid w:val="00183A70"/>
    <w:rsid w:val="00190C33"/>
    <w:rsid w:val="0019221D"/>
    <w:rsid w:val="00192312"/>
    <w:rsid w:val="001956FD"/>
    <w:rsid w:val="001A3833"/>
    <w:rsid w:val="001A3946"/>
    <w:rsid w:val="001A3CD1"/>
    <w:rsid w:val="001A5A87"/>
    <w:rsid w:val="001A6372"/>
    <w:rsid w:val="001A7551"/>
    <w:rsid w:val="001A7985"/>
    <w:rsid w:val="001B185D"/>
    <w:rsid w:val="001B2E69"/>
    <w:rsid w:val="001B3233"/>
    <w:rsid w:val="001B4089"/>
    <w:rsid w:val="001B6C5E"/>
    <w:rsid w:val="001C1FB3"/>
    <w:rsid w:val="001C3380"/>
    <w:rsid w:val="001C3C09"/>
    <w:rsid w:val="001C5482"/>
    <w:rsid w:val="001D08F4"/>
    <w:rsid w:val="001D0FAB"/>
    <w:rsid w:val="001D16D8"/>
    <w:rsid w:val="001D186F"/>
    <w:rsid w:val="001D2632"/>
    <w:rsid w:val="001D40F8"/>
    <w:rsid w:val="001D5041"/>
    <w:rsid w:val="001D6DAF"/>
    <w:rsid w:val="001D7236"/>
    <w:rsid w:val="001E2880"/>
    <w:rsid w:val="001E37D0"/>
    <w:rsid w:val="001E471E"/>
    <w:rsid w:val="001E49CE"/>
    <w:rsid w:val="001E78F8"/>
    <w:rsid w:val="001F2347"/>
    <w:rsid w:val="001F4716"/>
    <w:rsid w:val="001F64C3"/>
    <w:rsid w:val="002035E0"/>
    <w:rsid w:val="00204594"/>
    <w:rsid w:val="00206812"/>
    <w:rsid w:val="0021273D"/>
    <w:rsid w:val="00213210"/>
    <w:rsid w:val="00215245"/>
    <w:rsid w:val="00222CAF"/>
    <w:rsid w:val="00222D0F"/>
    <w:rsid w:val="00223BC1"/>
    <w:rsid w:val="002278A7"/>
    <w:rsid w:val="00227ABF"/>
    <w:rsid w:val="00230192"/>
    <w:rsid w:val="00231A5A"/>
    <w:rsid w:val="00231B7C"/>
    <w:rsid w:val="00234877"/>
    <w:rsid w:val="00235373"/>
    <w:rsid w:val="00235F5D"/>
    <w:rsid w:val="00237065"/>
    <w:rsid w:val="0023767E"/>
    <w:rsid w:val="00246E0D"/>
    <w:rsid w:val="0024742A"/>
    <w:rsid w:val="002532D7"/>
    <w:rsid w:val="00257760"/>
    <w:rsid w:val="00262187"/>
    <w:rsid w:val="002644EC"/>
    <w:rsid w:val="002658EE"/>
    <w:rsid w:val="002660D7"/>
    <w:rsid w:val="00267688"/>
    <w:rsid w:val="002703B0"/>
    <w:rsid w:val="0027085D"/>
    <w:rsid w:val="0027134F"/>
    <w:rsid w:val="00272260"/>
    <w:rsid w:val="00273507"/>
    <w:rsid w:val="002808C1"/>
    <w:rsid w:val="0028491F"/>
    <w:rsid w:val="002856BE"/>
    <w:rsid w:val="00286553"/>
    <w:rsid w:val="002868BC"/>
    <w:rsid w:val="0029246D"/>
    <w:rsid w:val="00293800"/>
    <w:rsid w:val="00293A23"/>
    <w:rsid w:val="00295C63"/>
    <w:rsid w:val="00297C28"/>
    <w:rsid w:val="002A3706"/>
    <w:rsid w:val="002A4A89"/>
    <w:rsid w:val="002A5171"/>
    <w:rsid w:val="002B0170"/>
    <w:rsid w:val="002B432A"/>
    <w:rsid w:val="002B6113"/>
    <w:rsid w:val="002B73A4"/>
    <w:rsid w:val="002B7CEA"/>
    <w:rsid w:val="002C186C"/>
    <w:rsid w:val="002C33AF"/>
    <w:rsid w:val="002C49E1"/>
    <w:rsid w:val="002C56DF"/>
    <w:rsid w:val="002C70A4"/>
    <w:rsid w:val="002D5F72"/>
    <w:rsid w:val="002D67F0"/>
    <w:rsid w:val="002D6E7C"/>
    <w:rsid w:val="002E0209"/>
    <w:rsid w:val="002E0837"/>
    <w:rsid w:val="002E36BB"/>
    <w:rsid w:val="002E4CCE"/>
    <w:rsid w:val="002E7355"/>
    <w:rsid w:val="002E78EC"/>
    <w:rsid w:val="002F322D"/>
    <w:rsid w:val="002F7E26"/>
    <w:rsid w:val="00300047"/>
    <w:rsid w:val="00300D44"/>
    <w:rsid w:val="00301106"/>
    <w:rsid w:val="00301D8F"/>
    <w:rsid w:val="00303D94"/>
    <w:rsid w:val="0030674B"/>
    <w:rsid w:val="00306755"/>
    <w:rsid w:val="0030776F"/>
    <w:rsid w:val="003122B4"/>
    <w:rsid w:val="00314BD5"/>
    <w:rsid w:val="003167A6"/>
    <w:rsid w:val="00316FCA"/>
    <w:rsid w:val="00321C5E"/>
    <w:rsid w:val="00322C26"/>
    <w:rsid w:val="003234CD"/>
    <w:rsid w:val="00323CF9"/>
    <w:rsid w:val="00325D57"/>
    <w:rsid w:val="00326CEC"/>
    <w:rsid w:val="00330700"/>
    <w:rsid w:val="00331475"/>
    <w:rsid w:val="00333296"/>
    <w:rsid w:val="00333E9C"/>
    <w:rsid w:val="00334DB1"/>
    <w:rsid w:val="003407DC"/>
    <w:rsid w:val="003458C8"/>
    <w:rsid w:val="00346E45"/>
    <w:rsid w:val="00357DFA"/>
    <w:rsid w:val="00360473"/>
    <w:rsid w:val="003613F8"/>
    <w:rsid w:val="00361888"/>
    <w:rsid w:val="00364365"/>
    <w:rsid w:val="0036554D"/>
    <w:rsid w:val="00365E74"/>
    <w:rsid w:val="00366D1B"/>
    <w:rsid w:val="003675CE"/>
    <w:rsid w:val="00375709"/>
    <w:rsid w:val="00380608"/>
    <w:rsid w:val="003816BE"/>
    <w:rsid w:val="00382752"/>
    <w:rsid w:val="00383709"/>
    <w:rsid w:val="00383A63"/>
    <w:rsid w:val="003910C7"/>
    <w:rsid w:val="00391CB6"/>
    <w:rsid w:val="00393F06"/>
    <w:rsid w:val="00397C5E"/>
    <w:rsid w:val="00397CE9"/>
    <w:rsid w:val="003A3C66"/>
    <w:rsid w:val="003A4273"/>
    <w:rsid w:val="003A58F7"/>
    <w:rsid w:val="003A773E"/>
    <w:rsid w:val="003B0E2C"/>
    <w:rsid w:val="003B21A7"/>
    <w:rsid w:val="003B3C3C"/>
    <w:rsid w:val="003B53A4"/>
    <w:rsid w:val="003B54B3"/>
    <w:rsid w:val="003C1411"/>
    <w:rsid w:val="003C1CC3"/>
    <w:rsid w:val="003C1EBF"/>
    <w:rsid w:val="003C573C"/>
    <w:rsid w:val="003C7B84"/>
    <w:rsid w:val="003D53BC"/>
    <w:rsid w:val="003E2252"/>
    <w:rsid w:val="003E2B7E"/>
    <w:rsid w:val="003E351F"/>
    <w:rsid w:val="003E459A"/>
    <w:rsid w:val="003E5650"/>
    <w:rsid w:val="003E66B0"/>
    <w:rsid w:val="003E6C11"/>
    <w:rsid w:val="003F106E"/>
    <w:rsid w:val="003F291E"/>
    <w:rsid w:val="003F5180"/>
    <w:rsid w:val="003F60E6"/>
    <w:rsid w:val="003F796A"/>
    <w:rsid w:val="004001C3"/>
    <w:rsid w:val="00403ECC"/>
    <w:rsid w:val="00403F96"/>
    <w:rsid w:val="00424538"/>
    <w:rsid w:val="004303DD"/>
    <w:rsid w:val="00431787"/>
    <w:rsid w:val="00431A3A"/>
    <w:rsid w:val="00432437"/>
    <w:rsid w:val="00440252"/>
    <w:rsid w:val="0044075C"/>
    <w:rsid w:val="00441599"/>
    <w:rsid w:val="00447221"/>
    <w:rsid w:val="0044741E"/>
    <w:rsid w:val="004507E1"/>
    <w:rsid w:val="00452D80"/>
    <w:rsid w:val="00453CD8"/>
    <w:rsid w:val="00460736"/>
    <w:rsid w:val="0046176B"/>
    <w:rsid w:val="00463977"/>
    <w:rsid w:val="00463ED1"/>
    <w:rsid w:val="00464817"/>
    <w:rsid w:val="00464C3E"/>
    <w:rsid w:val="00465B3C"/>
    <w:rsid w:val="00467254"/>
    <w:rsid w:val="004717D6"/>
    <w:rsid w:val="0047326C"/>
    <w:rsid w:val="0047503A"/>
    <w:rsid w:val="00475767"/>
    <w:rsid w:val="00476A40"/>
    <w:rsid w:val="00476C6F"/>
    <w:rsid w:val="00477A00"/>
    <w:rsid w:val="00480509"/>
    <w:rsid w:val="00486262"/>
    <w:rsid w:val="00487E8F"/>
    <w:rsid w:val="00491CEC"/>
    <w:rsid w:val="004931DD"/>
    <w:rsid w:val="00495256"/>
    <w:rsid w:val="004A0721"/>
    <w:rsid w:val="004A1759"/>
    <w:rsid w:val="004A4200"/>
    <w:rsid w:val="004A58B6"/>
    <w:rsid w:val="004B1AF7"/>
    <w:rsid w:val="004B2EDF"/>
    <w:rsid w:val="004B44CE"/>
    <w:rsid w:val="004B5A5E"/>
    <w:rsid w:val="004C2386"/>
    <w:rsid w:val="004C2E7C"/>
    <w:rsid w:val="004D28C6"/>
    <w:rsid w:val="004D3326"/>
    <w:rsid w:val="004D44E7"/>
    <w:rsid w:val="004D7733"/>
    <w:rsid w:val="004D7AD9"/>
    <w:rsid w:val="004E1314"/>
    <w:rsid w:val="004E31F5"/>
    <w:rsid w:val="004E432F"/>
    <w:rsid w:val="004E4580"/>
    <w:rsid w:val="004E5523"/>
    <w:rsid w:val="004F17A9"/>
    <w:rsid w:val="004F29B6"/>
    <w:rsid w:val="004F35E9"/>
    <w:rsid w:val="004F4AE4"/>
    <w:rsid w:val="004F6809"/>
    <w:rsid w:val="004F7066"/>
    <w:rsid w:val="004F716E"/>
    <w:rsid w:val="004F7828"/>
    <w:rsid w:val="00502CEC"/>
    <w:rsid w:val="005055AF"/>
    <w:rsid w:val="00506F0E"/>
    <w:rsid w:val="005076EC"/>
    <w:rsid w:val="00507C99"/>
    <w:rsid w:val="00507D01"/>
    <w:rsid w:val="00512AA2"/>
    <w:rsid w:val="00513004"/>
    <w:rsid w:val="0051326B"/>
    <w:rsid w:val="00513B85"/>
    <w:rsid w:val="005142BB"/>
    <w:rsid w:val="005162F0"/>
    <w:rsid w:val="0051758B"/>
    <w:rsid w:val="00520D2F"/>
    <w:rsid w:val="00520FDF"/>
    <w:rsid w:val="00521351"/>
    <w:rsid w:val="005230E9"/>
    <w:rsid w:val="00524766"/>
    <w:rsid w:val="00530B62"/>
    <w:rsid w:val="00535BE6"/>
    <w:rsid w:val="00537483"/>
    <w:rsid w:val="00537E88"/>
    <w:rsid w:val="005413E0"/>
    <w:rsid w:val="00547560"/>
    <w:rsid w:val="005478A2"/>
    <w:rsid w:val="00550230"/>
    <w:rsid w:val="0055075D"/>
    <w:rsid w:val="0055512E"/>
    <w:rsid w:val="00561D01"/>
    <w:rsid w:val="00562483"/>
    <w:rsid w:val="00563EE3"/>
    <w:rsid w:val="00564E27"/>
    <w:rsid w:val="00565029"/>
    <w:rsid w:val="00565B29"/>
    <w:rsid w:val="00566878"/>
    <w:rsid w:val="00567D84"/>
    <w:rsid w:val="005726DC"/>
    <w:rsid w:val="00572A6C"/>
    <w:rsid w:val="00585A74"/>
    <w:rsid w:val="0059145A"/>
    <w:rsid w:val="0059452E"/>
    <w:rsid w:val="00595A88"/>
    <w:rsid w:val="005A0DE0"/>
    <w:rsid w:val="005A17F8"/>
    <w:rsid w:val="005A18D4"/>
    <w:rsid w:val="005A1DE8"/>
    <w:rsid w:val="005A27FC"/>
    <w:rsid w:val="005A4DA9"/>
    <w:rsid w:val="005A7841"/>
    <w:rsid w:val="005B2F4A"/>
    <w:rsid w:val="005B3155"/>
    <w:rsid w:val="005B67F3"/>
    <w:rsid w:val="005B6A17"/>
    <w:rsid w:val="005C10A4"/>
    <w:rsid w:val="005C4B89"/>
    <w:rsid w:val="005C6A79"/>
    <w:rsid w:val="005D0B2D"/>
    <w:rsid w:val="005D17B1"/>
    <w:rsid w:val="005D42E1"/>
    <w:rsid w:val="005D4A30"/>
    <w:rsid w:val="005D599C"/>
    <w:rsid w:val="005D68EB"/>
    <w:rsid w:val="005D6A36"/>
    <w:rsid w:val="005D6B50"/>
    <w:rsid w:val="005D7E71"/>
    <w:rsid w:val="005E090C"/>
    <w:rsid w:val="005E2088"/>
    <w:rsid w:val="005E4C0A"/>
    <w:rsid w:val="005E516B"/>
    <w:rsid w:val="005F0B4B"/>
    <w:rsid w:val="005F1653"/>
    <w:rsid w:val="005F1920"/>
    <w:rsid w:val="005F47A0"/>
    <w:rsid w:val="006069B7"/>
    <w:rsid w:val="006073BA"/>
    <w:rsid w:val="00610D45"/>
    <w:rsid w:val="00613545"/>
    <w:rsid w:val="00613978"/>
    <w:rsid w:val="00614326"/>
    <w:rsid w:val="00614BBD"/>
    <w:rsid w:val="00617E29"/>
    <w:rsid w:val="00621988"/>
    <w:rsid w:val="006308AD"/>
    <w:rsid w:val="00630A16"/>
    <w:rsid w:val="00631014"/>
    <w:rsid w:val="006355A9"/>
    <w:rsid w:val="006361A7"/>
    <w:rsid w:val="00643273"/>
    <w:rsid w:val="006437C6"/>
    <w:rsid w:val="0064459F"/>
    <w:rsid w:val="00645456"/>
    <w:rsid w:val="00645BE0"/>
    <w:rsid w:val="00645C54"/>
    <w:rsid w:val="00651448"/>
    <w:rsid w:val="00655558"/>
    <w:rsid w:val="00657279"/>
    <w:rsid w:val="00666EAA"/>
    <w:rsid w:val="00667B40"/>
    <w:rsid w:val="00670E8B"/>
    <w:rsid w:val="00671346"/>
    <w:rsid w:val="006721B9"/>
    <w:rsid w:val="0067265C"/>
    <w:rsid w:val="00672881"/>
    <w:rsid w:val="00672D21"/>
    <w:rsid w:val="00673A61"/>
    <w:rsid w:val="006740E8"/>
    <w:rsid w:val="00677B54"/>
    <w:rsid w:val="00682052"/>
    <w:rsid w:val="00682888"/>
    <w:rsid w:val="00684CBB"/>
    <w:rsid w:val="00684E32"/>
    <w:rsid w:val="00686006"/>
    <w:rsid w:val="00692654"/>
    <w:rsid w:val="006953B2"/>
    <w:rsid w:val="006A31CF"/>
    <w:rsid w:val="006A488A"/>
    <w:rsid w:val="006A4959"/>
    <w:rsid w:val="006A5F17"/>
    <w:rsid w:val="006A6AE7"/>
    <w:rsid w:val="006A7A6C"/>
    <w:rsid w:val="006B12C3"/>
    <w:rsid w:val="006B2456"/>
    <w:rsid w:val="006B324F"/>
    <w:rsid w:val="006B38C2"/>
    <w:rsid w:val="006B680A"/>
    <w:rsid w:val="006C0E7B"/>
    <w:rsid w:val="006C15CC"/>
    <w:rsid w:val="006C224A"/>
    <w:rsid w:val="006C2289"/>
    <w:rsid w:val="006C3EE2"/>
    <w:rsid w:val="006C49F3"/>
    <w:rsid w:val="006C68EE"/>
    <w:rsid w:val="006C7DEF"/>
    <w:rsid w:val="006D3BF5"/>
    <w:rsid w:val="006D3F0B"/>
    <w:rsid w:val="006D61A8"/>
    <w:rsid w:val="006D64C0"/>
    <w:rsid w:val="006E00D3"/>
    <w:rsid w:val="006E6772"/>
    <w:rsid w:val="006E76B9"/>
    <w:rsid w:val="006E7731"/>
    <w:rsid w:val="006F0C2F"/>
    <w:rsid w:val="006F1E36"/>
    <w:rsid w:val="006F3D22"/>
    <w:rsid w:val="006F3FB1"/>
    <w:rsid w:val="006F44CC"/>
    <w:rsid w:val="006F4B7D"/>
    <w:rsid w:val="006F6668"/>
    <w:rsid w:val="0070068C"/>
    <w:rsid w:val="00705113"/>
    <w:rsid w:val="00711EB1"/>
    <w:rsid w:val="00713D0A"/>
    <w:rsid w:val="00716267"/>
    <w:rsid w:val="007169D3"/>
    <w:rsid w:val="00717A20"/>
    <w:rsid w:val="007224FC"/>
    <w:rsid w:val="00722B55"/>
    <w:rsid w:val="00726714"/>
    <w:rsid w:val="00726917"/>
    <w:rsid w:val="00727836"/>
    <w:rsid w:val="007342A6"/>
    <w:rsid w:val="00734E05"/>
    <w:rsid w:val="00735519"/>
    <w:rsid w:val="00735FB1"/>
    <w:rsid w:val="0073609C"/>
    <w:rsid w:val="007360CE"/>
    <w:rsid w:val="00736CAB"/>
    <w:rsid w:val="00742564"/>
    <w:rsid w:val="007438CA"/>
    <w:rsid w:val="00743EC4"/>
    <w:rsid w:val="00743EE0"/>
    <w:rsid w:val="007443F4"/>
    <w:rsid w:val="00745120"/>
    <w:rsid w:val="00745D0F"/>
    <w:rsid w:val="00746C39"/>
    <w:rsid w:val="00746E6C"/>
    <w:rsid w:val="007535CC"/>
    <w:rsid w:val="00753D9F"/>
    <w:rsid w:val="0075496E"/>
    <w:rsid w:val="00755852"/>
    <w:rsid w:val="007577FA"/>
    <w:rsid w:val="00760379"/>
    <w:rsid w:val="007635D3"/>
    <w:rsid w:val="00764036"/>
    <w:rsid w:val="00767D42"/>
    <w:rsid w:val="00771701"/>
    <w:rsid w:val="007719CA"/>
    <w:rsid w:val="0077301A"/>
    <w:rsid w:val="00773BC4"/>
    <w:rsid w:val="00775A38"/>
    <w:rsid w:val="00780F29"/>
    <w:rsid w:val="00784160"/>
    <w:rsid w:val="00785C35"/>
    <w:rsid w:val="00790AD4"/>
    <w:rsid w:val="007940DE"/>
    <w:rsid w:val="00795E96"/>
    <w:rsid w:val="007974B7"/>
    <w:rsid w:val="007A2937"/>
    <w:rsid w:val="007A37B2"/>
    <w:rsid w:val="007A4F8D"/>
    <w:rsid w:val="007A717E"/>
    <w:rsid w:val="007A7BC1"/>
    <w:rsid w:val="007B06C0"/>
    <w:rsid w:val="007B2062"/>
    <w:rsid w:val="007B2212"/>
    <w:rsid w:val="007B2A23"/>
    <w:rsid w:val="007B675B"/>
    <w:rsid w:val="007B6D98"/>
    <w:rsid w:val="007B7A56"/>
    <w:rsid w:val="007C16FD"/>
    <w:rsid w:val="007C34F6"/>
    <w:rsid w:val="007C410B"/>
    <w:rsid w:val="007C66D5"/>
    <w:rsid w:val="007D0361"/>
    <w:rsid w:val="007D08A6"/>
    <w:rsid w:val="007D1706"/>
    <w:rsid w:val="007D1905"/>
    <w:rsid w:val="007D67AF"/>
    <w:rsid w:val="007D7183"/>
    <w:rsid w:val="007E14DA"/>
    <w:rsid w:val="007E15A8"/>
    <w:rsid w:val="007E1883"/>
    <w:rsid w:val="007E3B08"/>
    <w:rsid w:val="007F0639"/>
    <w:rsid w:val="007F16C9"/>
    <w:rsid w:val="007F28A4"/>
    <w:rsid w:val="007F35B1"/>
    <w:rsid w:val="007F664A"/>
    <w:rsid w:val="007F6DBD"/>
    <w:rsid w:val="00800A95"/>
    <w:rsid w:val="008010F5"/>
    <w:rsid w:val="00801FCA"/>
    <w:rsid w:val="0080308F"/>
    <w:rsid w:val="00803384"/>
    <w:rsid w:val="008035EA"/>
    <w:rsid w:val="00803E45"/>
    <w:rsid w:val="00804C37"/>
    <w:rsid w:val="008057D0"/>
    <w:rsid w:val="008069E8"/>
    <w:rsid w:val="00807BD8"/>
    <w:rsid w:val="00811DB1"/>
    <w:rsid w:val="0081689D"/>
    <w:rsid w:val="00816DB4"/>
    <w:rsid w:val="008212EE"/>
    <w:rsid w:val="00821C62"/>
    <w:rsid w:val="008224F9"/>
    <w:rsid w:val="008228A0"/>
    <w:rsid w:val="0082556D"/>
    <w:rsid w:val="008260D6"/>
    <w:rsid w:val="00830ABB"/>
    <w:rsid w:val="008316DD"/>
    <w:rsid w:val="00833C10"/>
    <w:rsid w:val="00834BF8"/>
    <w:rsid w:val="008359C5"/>
    <w:rsid w:val="00837B91"/>
    <w:rsid w:val="00840AA9"/>
    <w:rsid w:val="00844A6A"/>
    <w:rsid w:val="00844CB5"/>
    <w:rsid w:val="0085162A"/>
    <w:rsid w:val="008548C6"/>
    <w:rsid w:val="00854AEB"/>
    <w:rsid w:val="00855C06"/>
    <w:rsid w:val="0085770A"/>
    <w:rsid w:val="00867BB8"/>
    <w:rsid w:val="00875B9F"/>
    <w:rsid w:val="0087642B"/>
    <w:rsid w:val="0087697C"/>
    <w:rsid w:val="00876E87"/>
    <w:rsid w:val="00877298"/>
    <w:rsid w:val="0088166D"/>
    <w:rsid w:val="00882770"/>
    <w:rsid w:val="00882C43"/>
    <w:rsid w:val="0088341B"/>
    <w:rsid w:val="008845D2"/>
    <w:rsid w:val="00884C97"/>
    <w:rsid w:val="00885027"/>
    <w:rsid w:val="0088579B"/>
    <w:rsid w:val="00885CB7"/>
    <w:rsid w:val="00886F45"/>
    <w:rsid w:val="0089173B"/>
    <w:rsid w:val="008921A3"/>
    <w:rsid w:val="00892521"/>
    <w:rsid w:val="00893265"/>
    <w:rsid w:val="0089422A"/>
    <w:rsid w:val="00894943"/>
    <w:rsid w:val="008965A4"/>
    <w:rsid w:val="008A1574"/>
    <w:rsid w:val="008A1823"/>
    <w:rsid w:val="008A1D48"/>
    <w:rsid w:val="008A2955"/>
    <w:rsid w:val="008A385C"/>
    <w:rsid w:val="008A57D7"/>
    <w:rsid w:val="008A6732"/>
    <w:rsid w:val="008B082D"/>
    <w:rsid w:val="008B323F"/>
    <w:rsid w:val="008B40F0"/>
    <w:rsid w:val="008B4A2A"/>
    <w:rsid w:val="008B6402"/>
    <w:rsid w:val="008B7FC8"/>
    <w:rsid w:val="008C574F"/>
    <w:rsid w:val="008D347B"/>
    <w:rsid w:val="008D6A79"/>
    <w:rsid w:val="008E33B8"/>
    <w:rsid w:val="008E6892"/>
    <w:rsid w:val="008F2B1E"/>
    <w:rsid w:val="008F3B70"/>
    <w:rsid w:val="008F7C94"/>
    <w:rsid w:val="009001E0"/>
    <w:rsid w:val="00904342"/>
    <w:rsid w:val="009060AA"/>
    <w:rsid w:val="00910237"/>
    <w:rsid w:val="009111C2"/>
    <w:rsid w:val="00911820"/>
    <w:rsid w:val="0091452B"/>
    <w:rsid w:val="009147A0"/>
    <w:rsid w:val="009148F2"/>
    <w:rsid w:val="00916340"/>
    <w:rsid w:val="00923552"/>
    <w:rsid w:val="00923C40"/>
    <w:rsid w:val="00925F28"/>
    <w:rsid w:val="00927557"/>
    <w:rsid w:val="00931F6A"/>
    <w:rsid w:val="00933348"/>
    <w:rsid w:val="00934A1F"/>
    <w:rsid w:val="0093764B"/>
    <w:rsid w:val="00937855"/>
    <w:rsid w:val="00942953"/>
    <w:rsid w:val="00942970"/>
    <w:rsid w:val="00942BFF"/>
    <w:rsid w:val="00946FFE"/>
    <w:rsid w:val="00947A4D"/>
    <w:rsid w:val="009507E4"/>
    <w:rsid w:val="009519C5"/>
    <w:rsid w:val="00952CAD"/>
    <w:rsid w:val="00961E77"/>
    <w:rsid w:val="00961FA9"/>
    <w:rsid w:val="00962CED"/>
    <w:rsid w:val="00967718"/>
    <w:rsid w:val="00972CE3"/>
    <w:rsid w:val="0097310E"/>
    <w:rsid w:val="0097408D"/>
    <w:rsid w:val="009740DF"/>
    <w:rsid w:val="009755F1"/>
    <w:rsid w:val="00981F2A"/>
    <w:rsid w:val="00982918"/>
    <w:rsid w:val="00983034"/>
    <w:rsid w:val="0098352A"/>
    <w:rsid w:val="00984CDF"/>
    <w:rsid w:val="00984DCA"/>
    <w:rsid w:val="00984F97"/>
    <w:rsid w:val="009879DB"/>
    <w:rsid w:val="00987A42"/>
    <w:rsid w:val="00990E09"/>
    <w:rsid w:val="00991F52"/>
    <w:rsid w:val="009924F1"/>
    <w:rsid w:val="009A1278"/>
    <w:rsid w:val="009A1373"/>
    <w:rsid w:val="009A669C"/>
    <w:rsid w:val="009A7F1C"/>
    <w:rsid w:val="009B0B4B"/>
    <w:rsid w:val="009B4E06"/>
    <w:rsid w:val="009B5B6A"/>
    <w:rsid w:val="009B675D"/>
    <w:rsid w:val="009B72B7"/>
    <w:rsid w:val="009C0D73"/>
    <w:rsid w:val="009C125E"/>
    <w:rsid w:val="009C2BEA"/>
    <w:rsid w:val="009C60D0"/>
    <w:rsid w:val="009D0329"/>
    <w:rsid w:val="009D0861"/>
    <w:rsid w:val="009D2195"/>
    <w:rsid w:val="009D2FCE"/>
    <w:rsid w:val="009D3BAB"/>
    <w:rsid w:val="009D4A0F"/>
    <w:rsid w:val="009D5362"/>
    <w:rsid w:val="009D5412"/>
    <w:rsid w:val="009D7DA4"/>
    <w:rsid w:val="009E09B9"/>
    <w:rsid w:val="009E165D"/>
    <w:rsid w:val="009E1950"/>
    <w:rsid w:val="009E40EF"/>
    <w:rsid w:val="009E4EDA"/>
    <w:rsid w:val="009E5548"/>
    <w:rsid w:val="009E5874"/>
    <w:rsid w:val="009E620C"/>
    <w:rsid w:val="009F0052"/>
    <w:rsid w:val="009F039A"/>
    <w:rsid w:val="009F3D84"/>
    <w:rsid w:val="00A00B51"/>
    <w:rsid w:val="00A00D81"/>
    <w:rsid w:val="00A01417"/>
    <w:rsid w:val="00A0477D"/>
    <w:rsid w:val="00A06123"/>
    <w:rsid w:val="00A06810"/>
    <w:rsid w:val="00A10BFD"/>
    <w:rsid w:val="00A11506"/>
    <w:rsid w:val="00A167D5"/>
    <w:rsid w:val="00A16EC0"/>
    <w:rsid w:val="00A17A99"/>
    <w:rsid w:val="00A24B00"/>
    <w:rsid w:val="00A25FE6"/>
    <w:rsid w:val="00A327D3"/>
    <w:rsid w:val="00A3521A"/>
    <w:rsid w:val="00A35D9C"/>
    <w:rsid w:val="00A42BCC"/>
    <w:rsid w:val="00A449E5"/>
    <w:rsid w:val="00A45B7A"/>
    <w:rsid w:val="00A46FA1"/>
    <w:rsid w:val="00A5024A"/>
    <w:rsid w:val="00A507F0"/>
    <w:rsid w:val="00A51CE0"/>
    <w:rsid w:val="00A53586"/>
    <w:rsid w:val="00A539AE"/>
    <w:rsid w:val="00A54FD9"/>
    <w:rsid w:val="00A55911"/>
    <w:rsid w:val="00A55C28"/>
    <w:rsid w:val="00A56082"/>
    <w:rsid w:val="00A56F19"/>
    <w:rsid w:val="00A60E2F"/>
    <w:rsid w:val="00A6199B"/>
    <w:rsid w:val="00A61CB8"/>
    <w:rsid w:val="00A62C80"/>
    <w:rsid w:val="00A64595"/>
    <w:rsid w:val="00A65F18"/>
    <w:rsid w:val="00A66428"/>
    <w:rsid w:val="00A747A3"/>
    <w:rsid w:val="00A820EC"/>
    <w:rsid w:val="00A82298"/>
    <w:rsid w:val="00A8447A"/>
    <w:rsid w:val="00A852C5"/>
    <w:rsid w:val="00A86A10"/>
    <w:rsid w:val="00A8792A"/>
    <w:rsid w:val="00A923AA"/>
    <w:rsid w:val="00A939E1"/>
    <w:rsid w:val="00A96453"/>
    <w:rsid w:val="00A96673"/>
    <w:rsid w:val="00A9736D"/>
    <w:rsid w:val="00A97654"/>
    <w:rsid w:val="00AA086C"/>
    <w:rsid w:val="00AA2348"/>
    <w:rsid w:val="00AA37CF"/>
    <w:rsid w:val="00AA63DE"/>
    <w:rsid w:val="00AA63EE"/>
    <w:rsid w:val="00AB301A"/>
    <w:rsid w:val="00AB376A"/>
    <w:rsid w:val="00AB60E5"/>
    <w:rsid w:val="00AB6BD8"/>
    <w:rsid w:val="00AC1AF6"/>
    <w:rsid w:val="00AC4753"/>
    <w:rsid w:val="00AC536F"/>
    <w:rsid w:val="00AD0789"/>
    <w:rsid w:val="00AD142D"/>
    <w:rsid w:val="00AD145B"/>
    <w:rsid w:val="00AD2934"/>
    <w:rsid w:val="00AD4E73"/>
    <w:rsid w:val="00AD64C0"/>
    <w:rsid w:val="00AD7B20"/>
    <w:rsid w:val="00AD7CA3"/>
    <w:rsid w:val="00AE240A"/>
    <w:rsid w:val="00AE4080"/>
    <w:rsid w:val="00AE7C53"/>
    <w:rsid w:val="00AF6854"/>
    <w:rsid w:val="00AF7557"/>
    <w:rsid w:val="00B03337"/>
    <w:rsid w:val="00B035CD"/>
    <w:rsid w:val="00B10C91"/>
    <w:rsid w:val="00B114B5"/>
    <w:rsid w:val="00B131B6"/>
    <w:rsid w:val="00B1438D"/>
    <w:rsid w:val="00B162E5"/>
    <w:rsid w:val="00B17BAF"/>
    <w:rsid w:val="00B22BC7"/>
    <w:rsid w:val="00B22FB2"/>
    <w:rsid w:val="00B307F0"/>
    <w:rsid w:val="00B340FE"/>
    <w:rsid w:val="00B354E6"/>
    <w:rsid w:val="00B36F31"/>
    <w:rsid w:val="00B41AB4"/>
    <w:rsid w:val="00B41EF7"/>
    <w:rsid w:val="00B41F8B"/>
    <w:rsid w:val="00B421EB"/>
    <w:rsid w:val="00B4323D"/>
    <w:rsid w:val="00B51AE3"/>
    <w:rsid w:val="00B5646A"/>
    <w:rsid w:val="00B61C1B"/>
    <w:rsid w:val="00B64030"/>
    <w:rsid w:val="00B64D97"/>
    <w:rsid w:val="00B65482"/>
    <w:rsid w:val="00B659EA"/>
    <w:rsid w:val="00B65F48"/>
    <w:rsid w:val="00B6660A"/>
    <w:rsid w:val="00B66F1E"/>
    <w:rsid w:val="00B70772"/>
    <w:rsid w:val="00B71D93"/>
    <w:rsid w:val="00B73B62"/>
    <w:rsid w:val="00B73D36"/>
    <w:rsid w:val="00B76D28"/>
    <w:rsid w:val="00B77D93"/>
    <w:rsid w:val="00B77F06"/>
    <w:rsid w:val="00B803F2"/>
    <w:rsid w:val="00B8132C"/>
    <w:rsid w:val="00B81410"/>
    <w:rsid w:val="00B846CF"/>
    <w:rsid w:val="00B86405"/>
    <w:rsid w:val="00B868BE"/>
    <w:rsid w:val="00B90443"/>
    <w:rsid w:val="00B919AD"/>
    <w:rsid w:val="00B929C6"/>
    <w:rsid w:val="00BA0DA6"/>
    <w:rsid w:val="00BA348E"/>
    <w:rsid w:val="00BA75E2"/>
    <w:rsid w:val="00BA774A"/>
    <w:rsid w:val="00BB3A83"/>
    <w:rsid w:val="00BB46AB"/>
    <w:rsid w:val="00BB49FE"/>
    <w:rsid w:val="00BB591F"/>
    <w:rsid w:val="00BC226B"/>
    <w:rsid w:val="00BC35C9"/>
    <w:rsid w:val="00BC3D52"/>
    <w:rsid w:val="00BC406D"/>
    <w:rsid w:val="00BC44E7"/>
    <w:rsid w:val="00BC4AAD"/>
    <w:rsid w:val="00BC63CE"/>
    <w:rsid w:val="00BC6446"/>
    <w:rsid w:val="00BC7000"/>
    <w:rsid w:val="00BD1220"/>
    <w:rsid w:val="00BD5824"/>
    <w:rsid w:val="00BD5AA7"/>
    <w:rsid w:val="00BE07D9"/>
    <w:rsid w:val="00BE1A66"/>
    <w:rsid w:val="00BE21A0"/>
    <w:rsid w:val="00BF0B52"/>
    <w:rsid w:val="00BF12F9"/>
    <w:rsid w:val="00BF1E1F"/>
    <w:rsid w:val="00BF2F4A"/>
    <w:rsid w:val="00BF369A"/>
    <w:rsid w:val="00BF4A61"/>
    <w:rsid w:val="00BF5487"/>
    <w:rsid w:val="00BF6F50"/>
    <w:rsid w:val="00BF73E0"/>
    <w:rsid w:val="00BF7A39"/>
    <w:rsid w:val="00C03C5F"/>
    <w:rsid w:val="00C05715"/>
    <w:rsid w:val="00C06AB9"/>
    <w:rsid w:val="00C07E74"/>
    <w:rsid w:val="00C102D7"/>
    <w:rsid w:val="00C124CB"/>
    <w:rsid w:val="00C133A7"/>
    <w:rsid w:val="00C15A1A"/>
    <w:rsid w:val="00C15AF6"/>
    <w:rsid w:val="00C16F9D"/>
    <w:rsid w:val="00C22372"/>
    <w:rsid w:val="00C22DD1"/>
    <w:rsid w:val="00C248A1"/>
    <w:rsid w:val="00C3044C"/>
    <w:rsid w:val="00C32016"/>
    <w:rsid w:val="00C3281A"/>
    <w:rsid w:val="00C3297F"/>
    <w:rsid w:val="00C33B5C"/>
    <w:rsid w:val="00C33CE1"/>
    <w:rsid w:val="00C35603"/>
    <w:rsid w:val="00C40E7C"/>
    <w:rsid w:val="00C419F0"/>
    <w:rsid w:val="00C41E86"/>
    <w:rsid w:val="00C43E61"/>
    <w:rsid w:val="00C44DEA"/>
    <w:rsid w:val="00C472E5"/>
    <w:rsid w:val="00C4760E"/>
    <w:rsid w:val="00C521CB"/>
    <w:rsid w:val="00C56137"/>
    <w:rsid w:val="00C57D57"/>
    <w:rsid w:val="00C618C6"/>
    <w:rsid w:val="00C637F2"/>
    <w:rsid w:val="00C727B7"/>
    <w:rsid w:val="00C7552A"/>
    <w:rsid w:val="00C804A2"/>
    <w:rsid w:val="00C80E00"/>
    <w:rsid w:val="00C81599"/>
    <w:rsid w:val="00C81C58"/>
    <w:rsid w:val="00C81EE2"/>
    <w:rsid w:val="00C81F67"/>
    <w:rsid w:val="00C82D43"/>
    <w:rsid w:val="00C8503A"/>
    <w:rsid w:val="00C854DE"/>
    <w:rsid w:val="00C87964"/>
    <w:rsid w:val="00C91587"/>
    <w:rsid w:val="00C91ABB"/>
    <w:rsid w:val="00C93BCB"/>
    <w:rsid w:val="00C9447F"/>
    <w:rsid w:val="00C95336"/>
    <w:rsid w:val="00C96C45"/>
    <w:rsid w:val="00C97F8B"/>
    <w:rsid w:val="00CA2789"/>
    <w:rsid w:val="00CA3BF7"/>
    <w:rsid w:val="00CA3EB9"/>
    <w:rsid w:val="00CA6655"/>
    <w:rsid w:val="00CB151C"/>
    <w:rsid w:val="00CB6F89"/>
    <w:rsid w:val="00CC318E"/>
    <w:rsid w:val="00CC3780"/>
    <w:rsid w:val="00CC51E9"/>
    <w:rsid w:val="00CC66D7"/>
    <w:rsid w:val="00CC6FD0"/>
    <w:rsid w:val="00CC7D34"/>
    <w:rsid w:val="00CD37B4"/>
    <w:rsid w:val="00CD41CD"/>
    <w:rsid w:val="00CD5468"/>
    <w:rsid w:val="00CD5CDC"/>
    <w:rsid w:val="00CD613F"/>
    <w:rsid w:val="00CE03FE"/>
    <w:rsid w:val="00CE1FC6"/>
    <w:rsid w:val="00CE2CED"/>
    <w:rsid w:val="00CE74CC"/>
    <w:rsid w:val="00CF48B7"/>
    <w:rsid w:val="00CF7111"/>
    <w:rsid w:val="00D016B0"/>
    <w:rsid w:val="00D048AD"/>
    <w:rsid w:val="00D05F08"/>
    <w:rsid w:val="00D102FE"/>
    <w:rsid w:val="00D1643C"/>
    <w:rsid w:val="00D17BAC"/>
    <w:rsid w:val="00D20EE2"/>
    <w:rsid w:val="00D226DE"/>
    <w:rsid w:val="00D24FA8"/>
    <w:rsid w:val="00D26D6A"/>
    <w:rsid w:val="00D2748B"/>
    <w:rsid w:val="00D2766D"/>
    <w:rsid w:val="00D31EA8"/>
    <w:rsid w:val="00D322B4"/>
    <w:rsid w:val="00D32B66"/>
    <w:rsid w:val="00D33503"/>
    <w:rsid w:val="00D34834"/>
    <w:rsid w:val="00D359C4"/>
    <w:rsid w:val="00D364F2"/>
    <w:rsid w:val="00D36737"/>
    <w:rsid w:val="00D37B41"/>
    <w:rsid w:val="00D400EC"/>
    <w:rsid w:val="00D40C8D"/>
    <w:rsid w:val="00D42418"/>
    <w:rsid w:val="00D50498"/>
    <w:rsid w:val="00D527F2"/>
    <w:rsid w:val="00D52F3A"/>
    <w:rsid w:val="00D53BD7"/>
    <w:rsid w:val="00D55841"/>
    <w:rsid w:val="00D56E41"/>
    <w:rsid w:val="00D57EA3"/>
    <w:rsid w:val="00D61ADE"/>
    <w:rsid w:val="00D61F16"/>
    <w:rsid w:val="00D707AD"/>
    <w:rsid w:val="00D70D76"/>
    <w:rsid w:val="00D7120B"/>
    <w:rsid w:val="00D776D3"/>
    <w:rsid w:val="00D8063C"/>
    <w:rsid w:val="00D826BE"/>
    <w:rsid w:val="00D83B8D"/>
    <w:rsid w:val="00D85728"/>
    <w:rsid w:val="00D85A65"/>
    <w:rsid w:val="00D861DF"/>
    <w:rsid w:val="00D86F59"/>
    <w:rsid w:val="00D875F5"/>
    <w:rsid w:val="00D919D8"/>
    <w:rsid w:val="00D926E0"/>
    <w:rsid w:val="00D94A1E"/>
    <w:rsid w:val="00DA1419"/>
    <w:rsid w:val="00DA14C2"/>
    <w:rsid w:val="00DA1905"/>
    <w:rsid w:val="00DA2BEC"/>
    <w:rsid w:val="00DA30DD"/>
    <w:rsid w:val="00DA494E"/>
    <w:rsid w:val="00DA6305"/>
    <w:rsid w:val="00DA7101"/>
    <w:rsid w:val="00DB07E3"/>
    <w:rsid w:val="00DB2B4B"/>
    <w:rsid w:val="00DB5FB7"/>
    <w:rsid w:val="00DB6590"/>
    <w:rsid w:val="00DB6E72"/>
    <w:rsid w:val="00DB774B"/>
    <w:rsid w:val="00DC011B"/>
    <w:rsid w:val="00DC05DB"/>
    <w:rsid w:val="00DC0727"/>
    <w:rsid w:val="00DC193A"/>
    <w:rsid w:val="00DC1FA3"/>
    <w:rsid w:val="00DC24B7"/>
    <w:rsid w:val="00DC26CF"/>
    <w:rsid w:val="00DC3A18"/>
    <w:rsid w:val="00DD06FD"/>
    <w:rsid w:val="00DD3D83"/>
    <w:rsid w:val="00DD7B96"/>
    <w:rsid w:val="00DD7ED6"/>
    <w:rsid w:val="00DE03DF"/>
    <w:rsid w:val="00DE0C64"/>
    <w:rsid w:val="00DE48E4"/>
    <w:rsid w:val="00DE5C2E"/>
    <w:rsid w:val="00DE6819"/>
    <w:rsid w:val="00DE7BE2"/>
    <w:rsid w:val="00DF0B05"/>
    <w:rsid w:val="00DF1374"/>
    <w:rsid w:val="00DF1EA7"/>
    <w:rsid w:val="00DF1FA0"/>
    <w:rsid w:val="00DF3D5D"/>
    <w:rsid w:val="00DF51F5"/>
    <w:rsid w:val="00DF60C1"/>
    <w:rsid w:val="00E00EFE"/>
    <w:rsid w:val="00E018B8"/>
    <w:rsid w:val="00E04195"/>
    <w:rsid w:val="00E04266"/>
    <w:rsid w:val="00E06391"/>
    <w:rsid w:val="00E1038D"/>
    <w:rsid w:val="00E104EE"/>
    <w:rsid w:val="00E12213"/>
    <w:rsid w:val="00E15A91"/>
    <w:rsid w:val="00E168DB"/>
    <w:rsid w:val="00E21209"/>
    <w:rsid w:val="00E22BCB"/>
    <w:rsid w:val="00E22E80"/>
    <w:rsid w:val="00E2404E"/>
    <w:rsid w:val="00E240B5"/>
    <w:rsid w:val="00E24D59"/>
    <w:rsid w:val="00E258DC"/>
    <w:rsid w:val="00E31157"/>
    <w:rsid w:val="00E43903"/>
    <w:rsid w:val="00E45262"/>
    <w:rsid w:val="00E4765E"/>
    <w:rsid w:val="00E53215"/>
    <w:rsid w:val="00E53298"/>
    <w:rsid w:val="00E54B7E"/>
    <w:rsid w:val="00E6095B"/>
    <w:rsid w:val="00E62701"/>
    <w:rsid w:val="00E6388D"/>
    <w:rsid w:val="00E654B1"/>
    <w:rsid w:val="00E65597"/>
    <w:rsid w:val="00E65AB6"/>
    <w:rsid w:val="00E65F9B"/>
    <w:rsid w:val="00E66B1A"/>
    <w:rsid w:val="00E70D79"/>
    <w:rsid w:val="00E73010"/>
    <w:rsid w:val="00E74033"/>
    <w:rsid w:val="00E74BBF"/>
    <w:rsid w:val="00E81C3A"/>
    <w:rsid w:val="00E84BCB"/>
    <w:rsid w:val="00E8509D"/>
    <w:rsid w:val="00E85F09"/>
    <w:rsid w:val="00E85F66"/>
    <w:rsid w:val="00E8736B"/>
    <w:rsid w:val="00E94BC2"/>
    <w:rsid w:val="00E95252"/>
    <w:rsid w:val="00E969F6"/>
    <w:rsid w:val="00EA4C37"/>
    <w:rsid w:val="00EA6EC6"/>
    <w:rsid w:val="00EB5A9E"/>
    <w:rsid w:val="00EB79C9"/>
    <w:rsid w:val="00EB7D7B"/>
    <w:rsid w:val="00EC7B7B"/>
    <w:rsid w:val="00ED4D37"/>
    <w:rsid w:val="00ED4EE2"/>
    <w:rsid w:val="00ED5713"/>
    <w:rsid w:val="00EE0119"/>
    <w:rsid w:val="00EE03CD"/>
    <w:rsid w:val="00EE1CBE"/>
    <w:rsid w:val="00EE21F6"/>
    <w:rsid w:val="00EE24F0"/>
    <w:rsid w:val="00EE5321"/>
    <w:rsid w:val="00EE6760"/>
    <w:rsid w:val="00EE77D3"/>
    <w:rsid w:val="00EF530C"/>
    <w:rsid w:val="00F00377"/>
    <w:rsid w:val="00F01EC7"/>
    <w:rsid w:val="00F0381F"/>
    <w:rsid w:val="00F05FCA"/>
    <w:rsid w:val="00F117FA"/>
    <w:rsid w:val="00F12606"/>
    <w:rsid w:val="00F13D04"/>
    <w:rsid w:val="00F17DB9"/>
    <w:rsid w:val="00F306E3"/>
    <w:rsid w:val="00F31CB7"/>
    <w:rsid w:val="00F32A74"/>
    <w:rsid w:val="00F32F53"/>
    <w:rsid w:val="00F356EB"/>
    <w:rsid w:val="00F35859"/>
    <w:rsid w:val="00F411D9"/>
    <w:rsid w:val="00F43194"/>
    <w:rsid w:val="00F4376B"/>
    <w:rsid w:val="00F438CD"/>
    <w:rsid w:val="00F4438E"/>
    <w:rsid w:val="00F54114"/>
    <w:rsid w:val="00F55547"/>
    <w:rsid w:val="00F5584C"/>
    <w:rsid w:val="00F55EA1"/>
    <w:rsid w:val="00F57885"/>
    <w:rsid w:val="00F6120C"/>
    <w:rsid w:val="00F65171"/>
    <w:rsid w:val="00F670A5"/>
    <w:rsid w:val="00F7038F"/>
    <w:rsid w:val="00F70B07"/>
    <w:rsid w:val="00F71661"/>
    <w:rsid w:val="00F73636"/>
    <w:rsid w:val="00F757EF"/>
    <w:rsid w:val="00F774A3"/>
    <w:rsid w:val="00F84195"/>
    <w:rsid w:val="00F86A4B"/>
    <w:rsid w:val="00F87EE7"/>
    <w:rsid w:val="00F9081F"/>
    <w:rsid w:val="00F927FC"/>
    <w:rsid w:val="00F92F12"/>
    <w:rsid w:val="00F93830"/>
    <w:rsid w:val="00FA015F"/>
    <w:rsid w:val="00FA0358"/>
    <w:rsid w:val="00FA16EE"/>
    <w:rsid w:val="00FA21F9"/>
    <w:rsid w:val="00FA34CC"/>
    <w:rsid w:val="00FA5D08"/>
    <w:rsid w:val="00FA620B"/>
    <w:rsid w:val="00FB2BE8"/>
    <w:rsid w:val="00FB40A6"/>
    <w:rsid w:val="00FB4447"/>
    <w:rsid w:val="00FB6358"/>
    <w:rsid w:val="00FB6985"/>
    <w:rsid w:val="00FC25FC"/>
    <w:rsid w:val="00FC5159"/>
    <w:rsid w:val="00FC528D"/>
    <w:rsid w:val="00FC6E3A"/>
    <w:rsid w:val="00FD08A5"/>
    <w:rsid w:val="00FD5619"/>
    <w:rsid w:val="00FD6266"/>
    <w:rsid w:val="00FE21F6"/>
    <w:rsid w:val="00FE2444"/>
    <w:rsid w:val="00FE78FE"/>
    <w:rsid w:val="00FF142F"/>
    <w:rsid w:val="00FF272D"/>
    <w:rsid w:val="00FF3FF3"/>
    <w:rsid w:val="00FF54FA"/>
    <w:rsid w:val="00FF56B2"/>
    <w:rsid w:val="00FF7F2B"/>
    <w:rsid w:val="08D47337"/>
    <w:rsid w:val="12DFA892"/>
    <w:rsid w:val="1D00E169"/>
    <w:rsid w:val="205B8E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0E169"/>
  <w15:chartTrackingRefBased/>
  <w15:docId w15:val="{33B1D1C7-5AD9-49A3-9FE0-512D3890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E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12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5F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4C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E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6EFE"/>
    <w:pPr>
      <w:outlineLvl w:val="9"/>
    </w:pPr>
    <w:rPr>
      <w:lang w:val="en-US"/>
    </w:rPr>
  </w:style>
  <w:style w:type="paragraph" w:styleId="TOC1">
    <w:name w:val="toc 1"/>
    <w:basedOn w:val="Normal"/>
    <w:next w:val="Normal"/>
    <w:autoRedefine/>
    <w:uiPriority w:val="39"/>
    <w:unhideWhenUsed/>
    <w:rsid w:val="000D2D09"/>
    <w:pPr>
      <w:spacing w:after="100"/>
    </w:pPr>
  </w:style>
  <w:style w:type="character" w:styleId="Hyperlink">
    <w:name w:val="Hyperlink"/>
    <w:basedOn w:val="DefaultParagraphFont"/>
    <w:uiPriority w:val="99"/>
    <w:unhideWhenUsed/>
    <w:rsid w:val="000D2D09"/>
    <w:rPr>
      <w:color w:val="0563C1" w:themeColor="hyperlink"/>
      <w:u w:val="single"/>
    </w:rPr>
  </w:style>
  <w:style w:type="character" w:customStyle="1" w:styleId="Heading2Char">
    <w:name w:val="Heading 2 Char"/>
    <w:basedOn w:val="DefaultParagraphFont"/>
    <w:link w:val="Heading2"/>
    <w:uiPriority w:val="9"/>
    <w:rsid w:val="006B12C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3D84"/>
    <w:pPr>
      <w:spacing w:after="100"/>
      <w:ind w:left="220"/>
    </w:pPr>
  </w:style>
  <w:style w:type="paragraph" w:styleId="Title">
    <w:name w:val="Title"/>
    <w:basedOn w:val="Normal"/>
    <w:next w:val="Normal"/>
    <w:link w:val="TitleChar"/>
    <w:uiPriority w:val="10"/>
    <w:qFormat/>
    <w:rsid w:val="0015314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5314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5314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53140"/>
    <w:rPr>
      <w:rFonts w:eastAsiaTheme="minorEastAsia" w:cs="Times New Roman"/>
      <w:color w:val="5A5A5A" w:themeColor="text1" w:themeTint="A5"/>
      <w:spacing w:val="15"/>
      <w:lang w:val="en-US"/>
    </w:rPr>
  </w:style>
  <w:style w:type="paragraph" w:styleId="NoSpacing">
    <w:name w:val="No Spacing"/>
    <w:link w:val="NoSpacingChar"/>
    <w:uiPriority w:val="1"/>
    <w:qFormat/>
    <w:rsid w:val="001531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3140"/>
    <w:rPr>
      <w:rFonts w:eastAsiaTheme="minorEastAsia"/>
      <w:lang w:val="en-US"/>
    </w:rPr>
  </w:style>
  <w:style w:type="character" w:styleId="UnresolvedMention">
    <w:name w:val="Unresolved Mention"/>
    <w:basedOn w:val="DefaultParagraphFont"/>
    <w:uiPriority w:val="99"/>
    <w:semiHidden/>
    <w:unhideWhenUsed/>
    <w:rsid w:val="00047E99"/>
    <w:rPr>
      <w:color w:val="605E5C"/>
      <w:shd w:val="clear" w:color="auto" w:fill="E1DFDD"/>
    </w:rPr>
  </w:style>
  <w:style w:type="paragraph" w:styleId="Header">
    <w:name w:val="header"/>
    <w:basedOn w:val="Normal"/>
    <w:link w:val="HeaderChar"/>
    <w:uiPriority w:val="99"/>
    <w:unhideWhenUsed/>
    <w:rsid w:val="00E74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BBF"/>
  </w:style>
  <w:style w:type="paragraph" w:styleId="Footer">
    <w:name w:val="footer"/>
    <w:basedOn w:val="Normal"/>
    <w:link w:val="FooterChar"/>
    <w:uiPriority w:val="99"/>
    <w:unhideWhenUsed/>
    <w:rsid w:val="00E74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BBF"/>
  </w:style>
  <w:style w:type="paragraph" w:styleId="NormalWeb">
    <w:name w:val="Normal (Web)"/>
    <w:basedOn w:val="Normal"/>
    <w:uiPriority w:val="99"/>
    <w:semiHidden/>
    <w:unhideWhenUsed/>
    <w:rsid w:val="00DA1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35FB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E4CCE"/>
    <w:pPr>
      <w:spacing w:after="100"/>
      <w:ind w:left="440"/>
    </w:pPr>
  </w:style>
  <w:style w:type="character" w:styleId="Strong">
    <w:name w:val="Strong"/>
    <w:basedOn w:val="DefaultParagraphFont"/>
    <w:uiPriority w:val="22"/>
    <w:qFormat/>
    <w:rsid w:val="00A16EC0"/>
    <w:rPr>
      <w:b/>
      <w:bCs/>
    </w:rPr>
  </w:style>
  <w:style w:type="character" w:customStyle="1" w:styleId="Heading4Char">
    <w:name w:val="Heading 4 Char"/>
    <w:basedOn w:val="DefaultParagraphFont"/>
    <w:link w:val="Heading4"/>
    <w:uiPriority w:val="9"/>
    <w:rsid w:val="00104C5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B67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694066">
      <w:bodyDiv w:val="1"/>
      <w:marLeft w:val="0"/>
      <w:marRight w:val="0"/>
      <w:marTop w:val="0"/>
      <w:marBottom w:val="0"/>
      <w:divBdr>
        <w:top w:val="none" w:sz="0" w:space="0" w:color="auto"/>
        <w:left w:val="none" w:sz="0" w:space="0" w:color="auto"/>
        <w:bottom w:val="none" w:sz="0" w:space="0" w:color="auto"/>
        <w:right w:val="none" w:sz="0" w:space="0" w:color="auto"/>
      </w:divBdr>
      <w:divsChild>
        <w:div w:id="1963030724">
          <w:marLeft w:val="0"/>
          <w:marRight w:val="0"/>
          <w:marTop w:val="0"/>
          <w:marBottom w:val="0"/>
          <w:divBdr>
            <w:top w:val="none" w:sz="0" w:space="0" w:color="auto"/>
            <w:left w:val="none" w:sz="0" w:space="0" w:color="auto"/>
            <w:bottom w:val="none" w:sz="0" w:space="0" w:color="auto"/>
            <w:right w:val="none" w:sz="0" w:space="0" w:color="auto"/>
          </w:divBdr>
          <w:divsChild>
            <w:div w:id="1796946197">
              <w:marLeft w:val="0"/>
              <w:marRight w:val="0"/>
              <w:marTop w:val="0"/>
              <w:marBottom w:val="0"/>
              <w:divBdr>
                <w:top w:val="none" w:sz="0" w:space="0" w:color="auto"/>
                <w:left w:val="none" w:sz="0" w:space="0" w:color="auto"/>
                <w:bottom w:val="none" w:sz="0" w:space="0" w:color="auto"/>
                <w:right w:val="none" w:sz="0" w:space="0" w:color="auto"/>
              </w:divBdr>
              <w:divsChild>
                <w:div w:id="14509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1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ncbi.nlm.nih.gov/pmc/articles/pmc6707113/"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cnx.org/contents/4abf04bf-93a0-45c3-9cbc-2cefd46e68cc@4.100:52/psycholog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implypsychology.org/Erik-Erikson.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2F1534650119849104" TargetMode="External"/><Relationship Id="rId4" Type="http://schemas.openxmlformats.org/officeDocument/2006/relationships/webSettings" Target="webSettings.xml"/><Relationship Id="rId9" Type="http://schemas.openxmlformats.org/officeDocument/2006/relationships/hyperlink" Target="https://wwwverywellmind.com/erik-erikson-stages-of-psychosocial-development-27957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750E5-2B67-436D-8C93-6CB8267A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79</cp:revision>
  <dcterms:created xsi:type="dcterms:W3CDTF">2020-08-28T18:14:00Z</dcterms:created>
  <dcterms:modified xsi:type="dcterms:W3CDTF">2020-08-28T19:56:00Z</dcterms:modified>
</cp:coreProperties>
</file>