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E1157" w14:textId="77777777" w:rsidR="00040C69" w:rsidRDefault="00B054B1" w:rsidP="00056B94">
      <w:r>
        <w:t>Name: Aamina Nazakat</w:t>
      </w:r>
    </w:p>
    <w:p w14:paraId="6FF2221A" w14:textId="0D85F3FE" w:rsidR="00B054B1" w:rsidRDefault="00040C69" w:rsidP="00056B94">
      <w:r>
        <w:t>Student ID: 2533703</w:t>
      </w:r>
    </w:p>
    <w:p w14:paraId="121F2401" w14:textId="57B4A657" w:rsidR="00040C69" w:rsidRDefault="008C404C" w:rsidP="00056B94">
      <w:r>
        <w:t>Module code:</w:t>
      </w:r>
      <w:r w:rsidR="007A79B1">
        <w:t xml:space="preserve"> LCHS4001</w:t>
      </w:r>
    </w:p>
    <w:p w14:paraId="6599FC04" w14:textId="45ACEC68" w:rsidR="008C404C" w:rsidRDefault="008C404C" w:rsidP="00056B94">
      <w:r>
        <w:t>Module:</w:t>
      </w:r>
      <w:r w:rsidR="007A79B1">
        <w:t xml:space="preserve"> D</w:t>
      </w:r>
      <w:r w:rsidR="00CB139B">
        <w:t xml:space="preserve">igital skills and research methods </w:t>
      </w:r>
    </w:p>
    <w:p w14:paraId="58574C86" w14:textId="55354F6B" w:rsidR="008C404C" w:rsidRDefault="008C404C" w:rsidP="00056B94">
      <w:r>
        <w:t>Lecturer:</w:t>
      </w:r>
      <w:r w:rsidR="00CB139B">
        <w:t xml:space="preserve"> </w:t>
      </w:r>
      <w:r w:rsidR="00DA7E1F">
        <w:t>Masud Siddiqui</w:t>
      </w:r>
    </w:p>
    <w:p w14:paraId="4D8E314C" w14:textId="77777777" w:rsidR="003C1DE3" w:rsidRDefault="003C1DE3" w:rsidP="00056B94"/>
    <w:p w14:paraId="5FA4F414" w14:textId="77777777" w:rsidR="00DA7E1F" w:rsidRDefault="00DA7E1F" w:rsidP="00056B94"/>
    <w:p w14:paraId="0A0F9F21" w14:textId="73820FCC" w:rsidR="00056B94" w:rsidRDefault="00056B94" w:rsidP="00DA7E1F">
      <w:pPr>
        <w:spacing w:after="30"/>
      </w:pPr>
      <w:r>
        <w:t xml:space="preserve">Section 1: Introducing the Research Paper and Topic Development </w:t>
      </w:r>
    </w:p>
    <w:p w14:paraId="14586DDD" w14:textId="77777777" w:rsidR="00056B94" w:rsidRDefault="00056B94" w:rsidP="00DA7E1F">
      <w:pPr>
        <w:spacing w:after="30"/>
      </w:pPr>
      <w:r>
        <w:t>For this assignment, I have chosen the research paper ‘She didn’t know how to go back’: School attendance problems in the context of the COVID-19 pandemic—A multiple stakeholder qualitative study with parents and professionals. The paper was written by Brontë McDonald, Kathryn J. Lester and Daniel Michelson and published in 2023 in the British Journal of Educational Psychology.</w:t>
      </w:r>
    </w:p>
    <w:p w14:paraId="5BF5356F" w14:textId="77777777" w:rsidR="00056B94" w:rsidRDefault="00056B94" w:rsidP="00DA7E1F">
      <w:pPr>
        <w:spacing w:after="30"/>
      </w:pPr>
      <w:r>
        <w:t>The research looks at how the COVID-19 pandemic affected school attendance for primary school children in England. During the pandemic, schools closed for long periods, which caused major changes to children’s routines. When schools reopened, many children found it difficult to return to the classroom. The researchers wanted to understand why this happened and what could be done to help children who were struggling with attendance.</w:t>
      </w:r>
    </w:p>
    <w:p w14:paraId="1E260B6C" w14:textId="77777777" w:rsidR="00056B94" w:rsidRDefault="00056B94" w:rsidP="00DA7E1F">
      <w:pPr>
        <w:spacing w:after="30"/>
      </w:pPr>
      <w:r>
        <w:t>The paper explains that school attendance problems are important because they can affect a child’s education, mental health and future opportunities. Children who regularly miss school are more likely to struggle academically and socially, and they may also develop anxiety or other emotional difficulties. The pandemic made these problems worse because many families experienced stress, isolation and uncertainty.</w:t>
      </w:r>
    </w:p>
    <w:p w14:paraId="34FEF6FD" w14:textId="77777777" w:rsidR="00056B94" w:rsidRDefault="00056B94" w:rsidP="00DA7E1F">
      <w:pPr>
        <w:spacing w:after="30"/>
      </w:pPr>
      <w:r>
        <w:t>The research involved parents of primary school children who had experienced attendance problems, as well as professionals who worked with children, including education staff and educational psychologists. By collecting information from both groups, the researchers were able to compare different experiences and gain a better understanding of the challenges families faced.</w:t>
      </w:r>
    </w:p>
    <w:p w14:paraId="664880B5" w14:textId="77777777" w:rsidR="00056B94" w:rsidRDefault="00056B94" w:rsidP="00DA7E1F">
      <w:pPr>
        <w:spacing w:after="30"/>
      </w:pPr>
      <w:r>
        <w:t>This topic is important in UK health and social care because children’s education is closely linked to their health and wellbeing. Professionals from education, health and social care often need to work together to support children who are experiencing difficulties. Understanding the reasons behind poor school attendance can help services provide earlier support and improve outcomes for children and their families. Overall, this research highlights the importance of good communication between schools and families, early intervention and providing the right support for children with additional needs.</w:t>
      </w:r>
    </w:p>
    <w:p w14:paraId="067E8104" w14:textId="77777777" w:rsidR="00056B94" w:rsidRDefault="00056B94" w:rsidP="00DA7E1F">
      <w:pPr>
        <w:spacing w:after="30"/>
      </w:pPr>
    </w:p>
    <w:p w14:paraId="45E79076" w14:textId="77777777" w:rsidR="00056B94" w:rsidRDefault="00056B94" w:rsidP="00DA7E1F">
      <w:pPr>
        <w:spacing w:after="30"/>
      </w:pPr>
    </w:p>
    <w:p w14:paraId="434503CF" w14:textId="77777777" w:rsidR="00056B94" w:rsidRDefault="00056B94" w:rsidP="00DA7E1F">
      <w:pPr>
        <w:spacing w:after="30"/>
      </w:pPr>
    </w:p>
    <w:p w14:paraId="7DEEF5C4" w14:textId="77777777" w:rsidR="00056B94" w:rsidRDefault="00056B94" w:rsidP="00DA7E1F">
      <w:pPr>
        <w:spacing w:after="30"/>
      </w:pPr>
    </w:p>
    <w:p w14:paraId="5C2B2FBB" w14:textId="77777777" w:rsidR="00056B94" w:rsidRDefault="00056B94" w:rsidP="00DA7E1F">
      <w:pPr>
        <w:spacing w:after="30"/>
      </w:pPr>
    </w:p>
    <w:p w14:paraId="5D0B6CD4" w14:textId="77777777" w:rsidR="00056B94" w:rsidRDefault="00056B94" w:rsidP="00DA7E1F">
      <w:pPr>
        <w:spacing w:after="30"/>
      </w:pPr>
    </w:p>
    <w:p w14:paraId="3E282116" w14:textId="0C882153" w:rsidR="00056B94" w:rsidRDefault="00056B94" w:rsidP="00DA7E1F">
      <w:pPr>
        <w:spacing w:after="30"/>
      </w:pPr>
      <w:r>
        <w:t xml:space="preserve">Section 2: Understanding the Purpose and Research Question </w:t>
      </w:r>
    </w:p>
    <w:p w14:paraId="248A3065" w14:textId="6E809FD6" w:rsidR="00056B94" w:rsidRDefault="00056B94" w:rsidP="00DA7E1F">
      <w:pPr>
        <w:spacing w:after="30"/>
      </w:pPr>
      <w:r>
        <w:t>The main purpose of this study was to find out how the COVID-19 pandemic affected school attendance problems in primary school children. The researchers wanted to understand the experiences of parents and professionals and identify the reasons why some children struggled to return to school after lockdown. They also wanted to find what types of support had been provided, whether that support was helpful and what improvements could be made in the future.</w:t>
      </w:r>
    </w:p>
    <w:p w14:paraId="1FB50553" w14:textId="77777777" w:rsidR="00056B94" w:rsidRDefault="00056B94" w:rsidP="00DA7E1F">
      <w:pPr>
        <w:spacing w:after="30"/>
      </w:pPr>
      <w:r>
        <w:t>The research focused on three questions:</w:t>
      </w:r>
    </w:p>
    <w:p w14:paraId="75F6B761" w14:textId="77777777" w:rsidR="00056B94" w:rsidRDefault="00056B94" w:rsidP="00DA7E1F">
      <w:pPr>
        <w:pStyle w:val="ListParagraph"/>
        <w:numPr>
          <w:ilvl w:val="0"/>
          <w:numId w:val="1"/>
        </w:numPr>
        <w:spacing w:after="30"/>
      </w:pPr>
      <w:r>
        <w:t>What factors caused school attendance problems during the pandemic?</w:t>
      </w:r>
    </w:p>
    <w:p w14:paraId="14E5EE44" w14:textId="77777777" w:rsidR="00056B94" w:rsidRDefault="00056B94" w:rsidP="00DA7E1F">
      <w:pPr>
        <w:pStyle w:val="ListParagraph"/>
        <w:numPr>
          <w:ilvl w:val="0"/>
          <w:numId w:val="1"/>
        </w:numPr>
        <w:spacing w:after="30"/>
      </w:pPr>
      <w:r>
        <w:t>What support was available and how effective was it?</w:t>
      </w:r>
    </w:p>
    <w:p w14:paraId="53F25B14" w14:textId="77777777" w:rsidR="00056B94" w:rsidRDefault="00056B94" w:rsidP="00DA7E1F">
      <w:pPr>
        <w:pStyle w:val="ListParagraph"/>
        <w:numPr>
          <w:ilvl w:val="0"/>
          <w:numId w:val="1"/>
        </w:numPr>
        <w:spacing w:after="30"/>
      </w:pPr>
      <w:r>
        <w:t>What other support or interventions could improve attendance in the future?</w:t>
      </w:r>
    </w:p>
    <w:p w14:paraId="3D36E392" w14:textId="77777777" w:rsidR="00056B94" w:rsidRDefault="00056B94" w:rsidP="00DA7E1F">
      <w:pPr>
        <w:spacing w:after="30"/>
      </w:pPr>
    </w:p>
    <w:p w14:paraId="139CE6D5" w14:textId="247B34E1" w:rsidR="00056B94" w:rsidRDefault="00056B94" w:rsidP="00DA7E1F">
      <w:pPr>
        <w:spacing w:after="30"/>
      </w:pPr>
      <w:r>
        <w:t xml:space="preserve">Section 3: Understanding the Research Methods </w:t>
      </w:r>
    </w:p>
    <w:p w14:paraId="055047AF" w14:textId="77777777" w:rsidR="00056B94" w:rsidRDefault="00056B94" w:rsidP="00DA7E1F">
      <w:pPr>
        <w:spacing w:after="30"/>
      </w:pPr>
      <w:r>
        <w:t>Research methods are the different ways researchers collect and analyse information to answer a research question. There are three main types of research methods: quantitative, qualitative and mixed methods.</w:t>
      </w:r>
    </w:p>
    <w:p w14:paraId="27C288AF" w14:textId="77777777" w:rsidR="00056B94" w:rsidRDefault="00056B94" w:rsidP="00DA7E1F">
      <w:pPr>
        <w:spacing w:after="30"/>
      </w:pPr>
      <w:r>
        <w:t>Quantitative research collects information that can be measured using numbers. Researchers often use questionnaires with fixed answers, experiments or statistics to look for patterns. This type of research is useful when comparing large groups of people or measuring changes over time.</w:t>
      </w:r>
    </w:p>
    <w:p w14:paraId="0EA51877" w14:textId="77777777" w:rsidR="00056B94" w:rsidRDefault="00056B94" w:rsidP="00DA7E1F">
      <w:pPr>
        <w:spacing w:after="30"/>
      </w:pPr>
      <w:r>
        <w:t>Qualitative research is different because it focuses on people’s experiences, thoughts and opinions. Instead of collecting numbers, researchers gather detailed information through interviews, observations or open-ended questionnaires. This helps them understand why people feel or behave in certain ways.</w:t>
      </w:r>
    </w:p>
    <w:p w14:paraId="493720DF" w14:textId="77777777" w:rsidR="00056B94" w:rsidRDefault="00056B94" w:rsidP="00DA7E1F">
      <w:pPr>
        <w:spacing w:after="30"/>
      </w:pPr>
      <w:r>
        <w:t>Mixed-methods research combines both quantitative and qualitative methods. Researchers use this approach when they want both numerical data and detailed personal experiences to answer their research question.</w:t>
      </w:r>
    </w:p>
    <w:p w14:paraId="6960C0D4" w14:textId="77777777" w:rsidR="00056B94" w:rsidRDefault="00056B94" w:rsidP="00DA7E1F">
      <w:pPr>
        <w:spacing w:after="30"/>
      </w:pPr>
      <w:r>
        <w:t>The researchers described this study as a qualitative study with two stages of data collection. Although the paper mentions a mixed-method design, the information collected was mainly qualitative because it focused on people’s experiences rather than numbers.</w:t>
      </w:r>
    </w:p>
    <w:p w14:paraId="0864DD01" w14:textId="77777777" w:rsidR="00056B94" w:rsidRDefault="00056B94" w:rsidP="00DA7E1F">
      <w:pPr>
        <w:spacing w:after="30"/>
      </w:pPr>
      <w:r>
        <w:lastRenderedPageBreak/>
        <w:t>The first stage involved qualitative surveys. These surveys included open-ended questions that allowed participants to answer in their own words instead of choosing from a list of options. In total, 29 parents and 19 professionals completed the surveys.</w:t>
      </w:r>
    </w:p>
    <w:p w14:paraId="207F2C6F" w14:textId="77777777" w:rsidR="00056B94" w:rsidRDefault="00056B94" w:rsidP="00DA7E1F">
      <w:pPr>
        <w:spacing w:after="30"/>
      </w:pPr>
    </w:p>
    <w:p w14:paraId="49D85339" w14:textId="77777777" w:rsidR="00056B94" w:rsidRDefault="00056B94" w:rsidP="00DA7E1F">
      <w:pPr>
        <w:spacing w:after="30"/>
      </w:pPr>
      <w:r>
        <w:t>Parents were asked about their child’s school attendance before and during the COVID-19 pandemic. They also explained how they felt about their child’s attendance, what they believed was causing the problem, what support they had received and whether that support had been useful.</w:t>
      </w:r>
    </w:p>
    <w:p w14:paraId="3D3DFBC1" w14:textId="77777777" w:rsidR="00056B94" w:rsidRDefault="00056B94" w:rsidP="00DA7E1F">
      <w:pPr>
        <w:spacing w:after="30"/>
      </w:pPr>
      <w:r>
        <w:t>Professionals were asked different questions based on their experience working with children. They discussed which children were most at risk of attendance problems, the challenges families faced when schools reopened, examples of good practice and areas where support services needed to improve.</w:t>
      </w:r>
    </w:p>
    <w:p w14:paraId="48E88E12" w14:textId="77777777" w:rsidR="00056B94" w:rsidRDefault="00056B94" w:rsidP="00DA7E1F">
      <w:pPr>
        <w:spacing w:after="30"/>
      </w:pPr>
      <w:r>
        <w:t>After analysing the survey responses, the researchers carried out semi-structured interviews. These interviews gave participants the opportunity to explain their experiences in more detail.</w:t>
      </w:r>
    </w:p>
    <w:p w14:paraId="2274D834" w14:textId="77777777" w:rsidR="00056B94" w:rsidRDefault="00056B94" w:rsidP="00DA7E1F">
      <w:pPr>
        <w:spacing w:after="30"/>
      </w:pPr>
      <w:r>
        <w:t>The second stage included 10 parents and 12 professionals. Some participants had completed the surveys first, while others joined the study directly for the interview stage. The interviews lasted around 45 to 60 minutes and were carried out by telephone or Zoom because of COVID-19 restrictions. They were recorded, written out word for word and anonymised so that participants could not be identified.</w:t>
      </w:r>
    </w:p>
    <w:p w14:paraId="76453C81" w14:textId="77777777" w:rsidR="00056B94" w:rsidRDefault="00056B94" w:rsidP="00DA7E1F">
      <w:pPr>
        <w:spacing w:after="30"/>
      </w:pPr>
      <w:r>
        <w:t>I think using interviews was a good choice because they gave participants the chance to explain their experiences properly. School attendance problems can be affected by many different factors, so interviews allowed the researchers to ask follow-up questions and gain more detailed information than they would have through a questionnaire alone.</w:t>
      </w:r>
    </w:p>
    <w:p w14:paraId="018FC9DB" w14:textId="77777777" w:rsidR="00056B94" w:rsidRDefault="00056B94" w:rsidP="00DA7E1F">
      <w:pPr>
        <w:spacing w:after="30"/>
      </w:pPr>
      <w:r>
        <w:t>The researchers collected primary data, which means they gathered new information directly from the people taking part in the study. The surveys and interviews were created specifically for this research, so the information was original and relevant to the research questions.</w:t>
      </w:r>
    </w:p>
    <w:p w14:paraId="1490ED98" w14:textId="77777777" w:rsidR="00056B94" w:rsidRDefault="00056B94" w:rsidP="00DA7E1F">
      <w:pPr>
        <w:spacing w:after="30"/>
      </w:pPr>
      <w:r>
        <w:t>Secondary data is different because it comes from information that already exists, such as books, journal articles, government reports or official statistics. Although the researchers used previous studies in their introduction to explain the background, the main findings came from primary data collected during the study.</w:t>
      </w:r>
    </w:p>
    <w:p w14:paraId="31E872ED" w14:textId="77777777" w:rsidR="00056B94" w:rsidRDefault="00056B94" w:rsidP="00DA7E1F">
      <w:pPr>
        <w:spacing w:after="30"/>
      </w:pPr>
      <w:r>
        <w:t xml:space="preserve">To analyse the information, the researchers used thematic framework analysis. This is a common method used in qualitative research. First, they carefully read </w:t>
      </w:r>
      <w:proofErr w:type="gramStart"/>
      <w:r>
        <w:t>all of</w:t>
      </w:r>
      <w:proofErr w:type="gramEnd"/>
      <w:r>
        <w:t xml:space="preserve"> the survey responses and interview transcripts several times. They then looked for common ideas and grouped similar responses into themes. This helped them identify the main issues affecting school attendance and the support families felt they needed.</w:t>
      </w:r>
    </w:p>
    <w:p w14:paraId="7F9DC58D" w14:textId="62B5FB11" w:rsidR="00056B94" w:rsidRDefault="00056B94" w:rsidP="00DA7E1F">
      <w:pPr>
        <w:spacing w:after="30"/>
      </w:pPr>
      <w:r>
        <w:t xml:space="preserve">The researchers used both deductive and inductive coding. Deductive coding means they started with ideas based on their research questions, while inductive coding </w:t>
      </w:r>
      <w:r>
        <w:lastRenderedPageBreak/>
        <w:t>allowed new themes to develop from the participants’ own responses. This made the analysis more flexible and helped ensure that important issues were not missed.</w:t>
      </w:r>
    </w:p>
    <w:p w14:paraId="2DB7486C" w14:textId="77777777" w:rsidR="00056B94" w:rsidRDefault="00056B94" w:rsidP="00DA7E1F">
      <w:pPr>
        <w:spacing w:after="30"/>
      </w:pPr>
      <w:r>
        <w:t xml:space="preserve">Overall, I think the research methods were suitable for this study because the aim was to understand people’s experiences rather than collect statistics. Speaking to both parents and professionals gave the researchers different viewpoints and made the findings more balanced. Using surveys first and interviews afterwards also allowed them to explore the most important issues in greater depth. Although the number of participants was </w:t>
      </w:r>
      <w:proofErr w:type="gramStart"/>
      <w:r>
        <w:t>fairly small</w:t>
      </w:r>
      <w:proofErr w:type="gramEnd"/>
      <w:r>
        <w:t>, the researchers collected detailed information that helped explain why school attendance became such a challenge during the COVID-19 pandemic.</w:t>
      </w:r>
    </w:p>
    <w:p w14:paraId="630429B6" w14:textId="77777777" w:rsidR="00056B94" w:rsidRDefault="00056B94" w:rsidP="00DA7E1F">
      <w:pPr>
        <w:spacing w:after="30"/>
      </w:pPr>
    </w:p>
    <w:p w14:paraId="2C80CB6F" w14:textId="588B7B08" w:rsidR="00056B94" w:rsidRDefault="00056B94" w:rsidP="00DA7E1F">
      <w:pPr>
        <w:spacing w:after="30"/>
      </w:pPr>
      <w:r>
        <w:t xml:space="preserve">Section 4: Conclusion </w:t>
      </w:r>
    </w:p>
    <w:p w14:paraId="64093DB5" w14:textId="77777777" w:rsidR="00056B94" w:rsidRDefault="00056B94" w:rsidP="00DA7E1F">
      <w:pPr>
        <w:spacing w:after="30"/>
      </w:pPr>
      <w:r>
        <w:t>This research helped me understand how the COVID-19 pandemic affected school attendance and why many children found it difficult to return to school. It showed that attendance problems are not always caused by one issue but are often linked to anxiety, changes in routine, family circumstances and the support available from schools.</w:t>
      </w:r>
    </w:p>
    <w:p w14:paraId="4D721322" w14:textId="77777777" w:rsidR="00056B94" w:rsidRDefault="00056B94" w:rsidP="00DA7E1F">
      <w:pPr>
        <w:spacing w:after="30"/>
      </w:pPr>
      <w:r>
        <w:t>The researchers used qualitative methods, including surveys and interviews, which allowed them to collect detailed information from parents and professionals. I think this was the right approach because it gave people the opportunity to explain their experiences in their own words instead of just answering questions with numbers. It also showed how important it is for schools, families and health professionals to work together when supporting children with attendance problems.</w:t>
      </w:r>
    </w:p>
    <w:p w14:paraId="4E481C88" w14:textId="77777777" w:rsidR="00056B94" w:rsidRDefault="00056B94" w:rsidP="00DA7E1F">
      <w:pPr>
        <w:spacing w:after="30"/>
      </w:pPr>
      <w:r>
        <w:t>Completing this assignment has helped me understand the difference between qualitative, quantitative and mixed-methods research. I have also learned the difference between primary and secondary data collection and why researchers choose different methods depending on what they want to find out. Reading the paper section by section has improved my confidence in understanding research articles, which is a skill I will need throughout my Health and Social Care course.</w:t>
      </w:r>
    </w:p>
    <w:p w14:paraId="7E5F7498" w14:textId="77777777" w:rsidR="00056B94" w:rsidRDefault="00056B94" w:rsidP="00DA7E1F">
      <w:pPr>
        <w:spacing w:after="30"/>
      </w:pPr>
      <w:r>
        <w:t>Overall, this research shows that early support, good communication and working together across different services can make a positive difference for children and families. It also highlights how research can be used to improve professional practice and support better outcomes for children.</w:t>
      </w:r>
    </w:p>
    <w:p w14:paraId="5A431EFC" w14:textId="77777777" w:rsidR="00056B94" w:rsidRDefault="00056B94" w:rsidP="00DA7E1F">
      <w:pPr>
        <w:spacing w:after="30"/>
      </w:pPr>
    </w:p>
    <w:p w14:paraId="51F22D1B" w14:textId="77777777" w:rsidR="00056B94" w:rsidRDefault="00056B94" w:rsidP="00DA7E1F">
      <w:pPr>
        <w:spacing w:after="30"/>
      </w:pPr>
    </w:p>
    <w:p w14:paraId="05B4EF1E" w14:textId="5E4A76AC" w:rsidR="00056B94" w:rsidRDefault="00056B94" w:rsidP="00DA7E1F">
      <w:pPr>
        <w:spacing w:after="30"/>
      </w:pPr>
      <w:r>
        <w:t xml:space="preserve">Reference List </w:t>
      </w:r>
    </w:p>
    <w:p w14:paraId="5EA92350" w14:textId="09461018" w:rsidR="004875A7" w:rsidRDefault="00056B94" w:rsidP="00DA7E1F">
      <w:pPr>
        <w:spacing w:after="30"/>
      </w:pPr>
      <w:r>
        <w:t>McDonald, B., Lester, K.J. and Michelson, D. (2023) ‘She didn’t know how to go back’: School attendance problems in the context of the COVID-19 pandemic—A multiple stakeholder qualitative study with parents and professionals. British Journal of Educational Psychology, 93(2), pp. 386–401.</w:t>
      </w:r>
    </w:p>
    <w:sectPr w:rsidR="004875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C2D79"/>
    <w:multiLevelType w:val="hybridMultilevel"/>
    <w:tmpl w:val="BFC80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5450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B94"/>
    <w:rsid w:val="00040C69"/>
    <w:rsid w:val="00056B94"/>
    <w:rsid w:val="002716B9"/>
    <w:rsid w:val="003C1DE3"/>
    <w:rsid w:val="004875A7"/>
    <w:rsid w:val="007A79B1"/>
    <w:rsid w:val="008C404C"/>
    <w:rsid w:val="00AA50C6"/>
    <w:rsid w:val="00B054B1"/>
    <w:rsid w:val="00B95D69"/>
    <w:rsid w:val="00CB139B"/>
    <w:rsid w:val="00DA7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5CAFA"/>
  <w15:chartTrackingRefBased/>
  <w15:docId w15:val="{D1363214-5037-4FC7-98A2-0C8BCEEF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B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6B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B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B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B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B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B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B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B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B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B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B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B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B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B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B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B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B94"/>
    <w:rPr>
      <w:rFonts w:eastAsiaTheme="majorEastAsia" w:cstheme="majorBidi"/>
      <w:color w:val="272727" w:themeColor="text1" w:themeTint="D8"/>
    </w:rPr>
  </w:style>
  <w:style w:type="paragraph" w:styleId="Title">
    <w:name w:val="Title"/>
    <w:basedOn w:val="Normal"/>
    <w:next w:val="Normal"/>
    <w:link w:val="TitleChar"/>
    <w:uiPriority w:val="10"/>
    <w:qFormat/>
    <w:rsid w:val="00056B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B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B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B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B94"/>
    <w:pPr>
      <w:spacing w:before="160"/>
      <w:jc w:val="center"/>
    </w:pPr>
    <w:rPr>
      <w:i/>
      <w:iCs/>
      <w:color w:val="404040" w:themeColor="text1" w:themeTint="BF"/>
    </w:rPr>
  </w:style>
  <w:style w:type="character" w:customStyle="1" w:styleId="QuoteChar">
    <w:name w:val="Quote Char"/>
    <w:basedOn w:val="DefaultParagraphFont"/>
    <w:link w:val="Quote"/>
    <w:uiPriority w:val="29"/>
    <w:rsid w:val="00056B94"/>
    <w:rPr>
      <w:i/>
      <w:iCs/>
      <w:color w:val="404040" w:themeColor="text1" w:themeTint="BF"/>
    </w:rPr>
  </w:style>
  <w:style w:type="paragraph" w:styleId="ListParagraph">
    <w:name w:val="List Paragraph"/>
    <w:basedOn w:val="Normal"/>
    <w:uiPriority w:val="34"/>
    <w:qFormat/>
    <w:rsid w:val="00056B94"/>
    <w:pPr>
      <w:ind w:left="720"/>
      <w:contextualSpacing/>
    </w:pPr>
  </w:style>
  <w:style w:type="character" w:styleId="IntenseEmphasis">
    <w:name w:val="Intense Emphasis"/>
    <w:basedOn w:val="DefaultParagraphFont"/>
    <w:uiPriority w:val="21"/>
    <w:qFormat/>
    <w:rsid w:val="00056B94"/>
    <w:rPr>
      <w:i/>
      <w:iCs/>
      <w:color w:val="0F4761" w:themeColor="accent1" w:themeShade="BF"/>
    </w:rPr>
  </w:style>
  <w:style w:type="paragraph" w:styleId="IntenseQuote">
    <w:name w:val="Intense Quote"/>
    <w:basedOn w:val="Normal"/>
    <w:next w:val="Normal"/>
    <w:link w:val="IntenseQuoteChar"/>
    <w:uiPriority w:val="30"/>
    <w:qFormat/>
    <w:rsid w:val="00056B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B94"/>
    <w:rPr>
      <w:i/>
      <w:iCs/>
      <w:color w:val="0F4761" w:themeColor="accent1" w:themeShade="BF"/>
    </w:rPr>
  </w:style>
  <w:style w:type="character" w:styleId="IntenseReference">
    <w:name w:val="Intense Reference"/>
    <w:basedOn w:val="DefaultParagraphFont"/>
    <w:uiPriority w:val="32"/>
    <w:qFormat/>
    <w:rsid w:val="00056B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1508</Words>
  <Characters>8601</Characters>
  <Application>Microsoft Office Word</Application>
  <DocSecurity>0</DocSecurity>
  <Lines>71</Lines>
  <Paragraphs>20</Paragraphs>
  <ScaleCrop>false</ScaleCrop>
  <Company/>
  <LinksUpToDate>false</LinksUpToDate>
  <CharactersWithSpaces>10089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Aamina Nazakat (2533703)</dc:creator>
  <cp:keywords/>
  <dc:description/>
  <cp:lastModifiedBy>Aamina Nazakat (2533703)</cp:lastModifiedBy>
  <cp:revision>9</cp:revision>
  <dcterms:created xsi:type="dcterms:W3CDTF">2026-07-20T08:39:00Z</dcterms:created>
  <dcterms:modified xsi:type="dcterms:W3CDTF">2026-07-20T09:01:00Z</dcterms:modified>
</cp:coreProperties>
</file>