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8B9F3" w14:textId="77777777" w:rsidR="00894EA4" w:rsidRPr="00496182" w:rsidRDefault="00894EA4" w:rsidP="001340BF">
      <w:pPr>
        <w:spacing w:line="480" w:lineRule="auto"/>
        <w:rPr>
          <w:bCs/>
        </w:rPr>
      </w:pPr>
    </w:p>
    <w:p w14:paraId="718A2D91" w14:textId="77777777" w:rsidR="00496182" w:rsidRDefault="00496182" w:rsidP="001340BF">
      <w:pPr>
        <w:spacing w:line="360" w:lineRule="auto"/>
        <w:jc w:val="center"/>
        <w:rPr>
          <w:rFonts w:ascii="Arial" w:hAnsi="Arial" w:cs="Arial"/>
          <w:b/>
          <w:bCs/>
          <w:sz w:val="44"/>
          <w:szCs w:val="44"/>
        </w:rPr>
      </w:pPr>
    </w:p>
    <w:p w14:paraId="6292707F" w14:textId="13BDC062" w:rsidR="00894EA4" w:rsidRPr="00796B86" w:rsidRDefault="00894EA4" w:rsidP="001340BF">
      <w:pPr>
        <w:spacing w:line="360" w:lineRule="auto"/>
        <w:jc w:val="center"/>
        <w:rPr>
          <w:rFonts w:ascii="Arial" w:hAnsi="Arial" w:cs="Arial"/>
          <w:b/>
          <w:bCs/>
          <w:sz w:val="48"/>
          <w:szCs w:val="48"/>
        </w:rPr>
      </w:pPr>
      <w:r w:rsidRPr="00796B86">
        <w:rPr>
          <w:rFonts w:ascii="Arial" w:hAnsi="Arial" w:cs="Arial"/>
          <w:b/>
          <w:bCs/>
          <w:sz w:val="48"/>
          <w:szCs w:val="48"/>
        </w:rPr>
        <w:t>Developing relationships and workplace achievement</w:t>
      </w:r>
    </w:p>
    <w:p w14:paraId="3AC078AE" w14:textId="72049F05" w:rsidR="00F015E4" w:rsidRPr="00796B86" w:rsidRDefault="00496182" w:rsidP="001340BF">
      <w:pPr>
        <w:spacing w:line="360" w:lineRule="auto"/>
        <w:jc w:val="center"/>
        <w:rPr>
          <w:rFonts w:ascii="Arial" w:hAnsi="Arial" w:cs="Arial"/>
          <w:b/>
          <w:bCs/>
          <w:sz w:val="48"/>
          <w:szCs w:val="48"/>
        </w:rPr>
      </w:pPr>
      <w:r w:rsidRPr="00796B86">
        <w:rPr>
          <w:rFonts w:ascii="Arial" w:hAnsi="Arial" w:cs="Arial"/>
          <w:b/>
          <w:bCs/>
          <w:sz w:val="48"/>
          <w:szCs w:val="48"/>
        </w:rPr>
        <w:t>“</w:t>
      </w:r>
      <w:r w:rsidR="00F015E4" w:rsidRPr="00796B86">
        <w:rPr>
          <w:rFonts w:ascii="Arial" w:hAnsi="Arial" w:cs="Arial"/>
          <w:b/>
          <w:bCs/>
          <w:sz w:val="48"/>
          <w:szCs w:val="48"/>
        </w:rPr>
        <w:t>Fresh Direct</w:t>
      </w:r>
      <w:r w:rsidRPr="00796B86">
        <w:rPr>
          <w:rFonts w:ascii="Arial" w:hAnsi="Arial" w:cs="Arial"/>
          <w:b/>
          <w:bCs/>
          <w:sz w:val="48"/>
          <w:szCs w:val="48"/>
        </w:rPr>
        <w:t>” Study Case</w:t>
      </w:r>
    </w:p>
    <w:p w14:paraId="349FD7A6" w14:textId="7320C196" w:rsidR="001340BF" w:rsidRPr="00796B86" w:rsidRDefault="001340BF" w:rsidP="001340BF">
      <w:pPr>
        <w:spacing w:line="360" w:lineRule="auto"/>
        <w:jc w:val="center"/>
        <w:rPr>
          <w:rFonts w:ascii="Arial" w:hAnsi="Arial" w:cs="Arial"/>
          <w:b/>
          <w:bCs/>
          <w:sz w:val="44"/>
          <w:szCs w:val="44"/>
          <w:u w:val="single"/>
        </w:rPr>
      </w:pPr>
    </w:p>
    <w:p w14:paraId="0603D16F" w14:textId="5B864738" w:rsidR="00496182" w:rsidRDefault="00496182" w:rsidP="001340BF">
      <w:pPr>
        <w:spacing w:line="360" w:lineRule="auto"/>
        <w:jc w:val="center"/>
        <w:rPr>
          <w:rFonts w:ascii="Arial" w:hAnsi="Arial" w:cs="Arial"/>
          <w:b/>
          <w:bCs/>
          <w:sz w:val="40"/>
          <w:szCs w:val="40"/>
          <w:u w:val="single"/>
        </w:rPr>
      </w:pPr>
    </w:p>
    <w:p w14:paraId="49671C84" w14:textId="77777777" w:rsidR="00496182" w:rsidRDefault="00496182" w:rsidP="001340BF">
      <w:pPr>
        <w:spacing w:line="360" w:lineRule="auto"/>
        <w:jc w:val="center"/>
        <w:rPr>
          <w:rFonts w:ascii="Arial" w:hAnsi="Arial" w:cs="Arial"/>
          <w:b/>
          <w:bCs/>
          <w:sz w:val="40"/>
          <w:szCs w:val="40"/>
          <w:u w:val="single"/>
        </w:rPr>
      </w:pPr>
    </w:p>
    <w:p w14:paraId="490A6845" w14:textId="77777777" w:rsidR="001340BF" w:rsidRPr="001340BF" w:rsidRDefault="001340BF" w:rsidP="001340BF">
      <w:pPr>
        <w:spacing w:line="360" w:lineRule="auto"/>
        <w:jc w:val="center"/>
        <w:rPr>
          <w:rFonts w:ascii="Arial" w:hAnsi="Arial" w:cs="Arial"/>
          <w:b/>
          <w:bCs/>
          <w:sz w:val="40"/>
          <w:szCs w:val="40"/>
          <w:u w:val="single"/>
        </w:rPr>
      </w:pPr>
    </w:p>
    <w:p w14:paraId="26F2B472" w14:textId="6753CB0C" w:rsidR="00894EA4" w:rsidRPr="001340BF" w:rsidRDefault="00894EA4" w:rsidP="00496182">
      <w:pPr>
        <w:spacing w:line="360" w:lineRule="auto"/>
        <w:jc w:val="right"/>
        <w:rPr>
          <w:rFonts w:ascii="Arial" w:hAnsi="Arial" w:cs="Arial"/>
          <w:sz w:val="28"/>
          <w:szCs w:val="28"/>
        </w:rPr>
      </w:pPr>
      <w:r w:rsidRPr="001340BF">
        <w:rPr>
          <w:rFonts w:ascii="Arial" w:hAnsi="Arial" w:cs="Arial"/>
          <w:sz w:val="28"/>
          <w:szCs w:val="28"/>
        </w:rPr>
        <w:t xml:space="preserve">Student </w:t>
      </w:r>
      <w:r w:rsidR="001340BF">
        <w:rPr>
          <w:rFonts w:ascii="Arial" w:hAnsi="Arial" w:cs="Arial"/>
          <w:sz w:val="28"/>
          <w:szCs w:val="28"/>
        </w:rPr>
        <w:t>n</w:t>
      </w:r>
      <w:r w:rsidRPr="001340BF">
        <w:rPr>
          <w:rFonts w:ascii="Arial" w:hAnsi="Arial" w:cs="Arial"/>
          <w:sz w:val="28"/>
          <w:szCs w:val="28"/>
        </w:rPr>
        <w:t>ame</w:t>
      </w:r>
      <w:r w:rsidR="001340BF">
        <w:rPr>
          <w:rFonts w:ascii="Arial" w:hAnsi="Arial" w:cs="Arial"/>
          <w:sz w:val="28"/>
          <w:szCs w:val="28"/>
        </w:rPr>
        <w:t>:</w:t>
      </w:r>
      <w:r w:rsidR="00496182">
        <w:rPr>
          <w:rFonts w:ascii="Arial" w:hAnsi="Arial" w:cs="Arial"/>
          <w:sz w:val="28"/>
          <w:szCs w:val="28"/>
        </w:rPr>
        <w:t xml:space="preserve"> Darius Apostol</w:t>
      </w:r>
    </w:p>
    <w:p w14:paraId="48013A01" w14:textId="6CC443E7" w:rsidR="00894EA4" w:rsidRPr="001340BF" w:rsidRDefault="00894EA4" w:rsidP="00496182">
      <w:pPr>
        <w:spacing w:line="360" w:lineRule="auto"/>
        <w:jc w:val="right"/>
        <w:rPr>
          <w:rFonts w:ascii="Arial" w:hAnsi="Arial" w:cs="Arial"/>
          <w:sz w:val="28"/>
          <w:szCs w:val="28"/>
        </w:rPr>
      </w:pPr>
      <w:r w:rsidRPr="001340BF">
        <w:rPr>
          <w:rFonts w:ascii="Arial" w:hAnsi="Arial" w:cs="Arial"/>
          <w:sz w:val="28"/>
          <w:szCs w:val="28"/>
        </w:rPr>
        <w:t xml:space="preserve">Student </w:t>
      </w:r>
      <w:r w:rsidR="001340BF">
        <w:rPr>
          <w:rFonts w:ascii="Arial" w:hAnsi="Arial" w:cs="Arial"/>
          <w:sz w:val="28"/>
          <w:szCs w:val="28"/>
        </w:rPr>
        <w:t>n</w:t>
      </w:r>
      <w:r w:rsidRPr="001340BF">
        <w:rPr>
          <w:rFonts w:ascii="Arial" w:hAnsi="Arial" w:cs="Arial"/>
          <w:sz w:val="28"/>
          <w:szCs w:val="28"/>
        </w:rPr>
        <w:t>umber</w:t>
      </w:r>
      <w:r w:rsidR="001340BF">
        <w:rPr>
          <w:rFonts w:ascii="Arial" w:hAnsi="Arial" w:cs="Arial"/>
          <w:sz w:val="28"/>
          <w:szCs w:val="28"/>
        </w:rPr>
        <w:t>:</w:t>
      </w:r>
      <w:r w:rsidR="00496182">
        <w:rPr>
          <w:rFonts w:ascii="Arial" w:hAnsi="Arial" w:cs="Arial"/>
          <w:sz w:val="28"/>
          <w:szCs w:val="28"/>
        </w:rPr>
        <w:t xml:space="preserve"> 1915417</w:t>
      </w:r>
    </w:p>
    <w:p w14:paraId="721B01DD" w14:textId="6DFA0445" w:rsidR="00894EA4" w:rsidRPr="001340BF" w:rsidRDefault="00894EA4" w:rsidP="00496182">
      <w:pPr>
        <w:spacing w:line="360" w:lineRule="auto"/>
        <w:jc w:val="right"/>
        <w:rPr>
          <w:rFonts w:ascii="Arial" w:hAnsi="Arial" w:cs="Arial"/>
          <w:sz w:val="28"/>
          <w:szCs w:val="28"/>
        </w:rPr>
      </w:pPr>
      <w:r w:rsidRPr="001340BF">
        <w:rPr>
          <w:rFonts w:ascii="Arial" w:hAnsi="Arial" w:cs="Arial"/>
          <w:sz w:val="28"/>
          <w:szCs w:val="28"/>
        </w:rPr>
        <w:t xml:space="preserve">Module </w:t>
      </w:r>
      <w:r w:rsidR="001340BF">
        <w:rPr>
          <w:rFonts w:ascii="Arial" w:hAnsi="Arial" w:cs="Arial"/>
          <w:sz w:val="28"/>
          <w:szCs w:val="28"/>
        </w:rPr>
        <w:t>c</w:t>
      </w:r>
      <w:r w:rsidRPr="001340BF">
        <w:rPr>
          <w:rFonts w:ascii="Arial" w:hAnsi="Arial" w:cs="Arial"/>
          <w:sz w:val="28"/>
          <w:szCs w:val="28"/>
        </w:rPr>
        <w:t>ode</w:t>
      </w:r>
      <w:r w:rsidR="001340BF">
        <w:rPr>
          <w:rFonts w:ascii="Arial" w:hAnsi="Arial" w:cs="Arial"/>
          <w:sz w:val="28"/>
          <w:szCs w:val="28"/>
        </w:rPr>
        <w:t>:</w:t>
      </w:r>
      <w:r w:rsidR="00496182">
        <w:rPr>
          <w:rFonts w:ascii="Arial" w:hAnsi="Arial" w:cs="Arial"/>
          <w:sz w:val="28"/>
          <w:szCs w:val="28"/>
        </w:rPr>
        <w:t xml:space="preserve"> BMSW5102</w:t>
      </w:r>
    </w:p>
    <w:p w14:paraId="112382C2" w14:textId="6C785061" w:rsidR="00894EA4" w:rsidRPr="001340BF" w:rsidRDefault="00894EA4" w:rsidP="00496182">
      <w:pPr>
        <w:spacing w:line="360" w:lineRule="auto"/>
        <w:jc w:val="right"/>
        <w:rPr>
          <w:rFonts w:ascii="Arial" w:hAnsi="Arial" w:cs="Arial"/>
          <w:sz w:val="28"/>
          <w:szCs w:val="28"/>
        </w:rPr>
      </w:pPr>
      <w:r w:rsidRPr="001340BF">
        <w:rPr>
          <w:rFonts w:ascii="Arial" w:hAnsi="Arial" w:cs="Arial"/>
          <w:sz w:val="28"/>
          <w:szCs w:val="28"/>
        </w:rPr>
        <w:t xml:space="preserve">Module </w:t>
      </w:r>
      <w:r w:rsidR="001340BF">
        <w:rPr>
          <w:rFonts w:ascii="Arial" w:hAnsi="Arial" w:cs="Arial"/>
          <w:sz w:val="28"/>
          <w:szCs w:val="28"/>
        </w:rPr>
        <w:t>n</w:t>
      </w:r>
      <w:r w:rsidRPr="001340BF">
        <w:rPr>
          <w:rFonts w:ascii="Arial" w:hAnsi="Arial" w:cs="Arial"/>
          <w:sz w:val="28"/>
          <w:szCs w:val="28"/>
        </w:rPr>
        <w:t>ame</w:t>
      </w:r>
      <w:r w:rsidR="001340BF">
        <w:rPr>
          <w:rFonts w:ascii="Arial" w:hAnsi="Arial" w:cs="Arial"/>
          <w:sz w:val="28"/>
          <w:szCs w:val="28"/>
        </w:rPr>
        <w:t>:</w:t>
      </w:r>
      <w:r w:rsidR="00496182">
        <w:rPr>
          <w:rFonts w:ascii="Arial" w:hAnsi="Arial" w:cs="Arial"/>
          <w:sz w:val="28"/>
          <w:szCs w:val="28"/>
        </w:rPr>
        <w:t xml:space="preserve"> Developing relationships and Workplace Achievement</w:t>
      </w:r>
    </w:p>
    <w:p w14:paraId="1A5C0F8A" w14:textId="62E00611" w:rsidR="00894EA4" w:rsidRPr="001340BF" w:rsidRDefault="00894EA4" w:rsidP="00496182">
      <w:pPr>
        <w:spacing w:line="360" w:lineRule="auto"/>
        <w:jc w:val="right"/>
        <w:rPr>
          <w:rFonts w:ascii="Arial" w:hAnsi="Arial" w:cs="Arial"/>
          <w:b/>
          <w:sz w:val="22"/>
        </w:rPr>
      </w:pPr>
      <w:r w:rsidRPr="001340BF">
        <w:rPr>
          <w:rFonts w:ascii="Arial" w:hAnsi="Arial" w:cs="Arial"/>
          <w:sz w:val="28"/>
          <w:szCs w:val="28"/>
        </w:rPr>
        <w:t xml:space="preserve">Lecturer </w:t>
      </w:r>
      <w:r w:rsidR="001340BF">
        <w:rPr>
          <w:rFonts w:ascii="Arial" w:hAnsi="Arial" w:cs="Arial"/>
          <w:sz w:val="28"/>
          <w:szCs w:val="28"/>
        </w:rPr>
        <w:t>n</w:t>
      </w:r>
      <w:r w:rsidRPr="001340BF">
        <w:rPr>
          <w:rFonts w:ascii="Arial" w:hAnsi="Arial" w:cs="Arial"/>
          <w:sz w:val="28"/>
          <w:szCs w:val="28"/>
        </w:rPr>
        <w:t>ame</w:t>
      </w:r>
      <w:r w:rsidR="001340BF">
        <w:rPr>
          <w:rFonts w:ascii="Arial" w:hAnsi="Arial" w:cs="Arial"/>
          <w:sz w:val="28"/>
          <w:szCs w:val="28"/>
        </w:rPr>
        <w:t>:</w:t>
      </w:r>
      <w:r w:rsidR="00496182">
        <w:rPr>
          <w:rFonts w:ascii="Arial" w:hAnsi="Arial" w:cs="Arial"/>
          <w:sz w:val="28"/>
          <w:szCs w:val="28"/>
        </w:rPr>
        <w:t xml:space="preserve"> </w:t>
      </w:r>
      <w:proofErr w:type="spellStart"/>
      <w:r w:rsidR="00496182">
        <w:rPr>
          <w:rFonts w:ascii="Arial" w:hAnsi="Arial" w:cs="Arial"/>
          <w:sz w:val="28"/>
          <w:szCs w:val="28"/>
        </w:rPr>
        <w:t>Sujeewa</w:t>
      </w:r>
      <w:proofErr w:type="spellEnd"/>
      <w:r w:rsidR="00496182">
        <w:rPr>
          <w:rFonts w:ascii="Arial" w:hAnsi="Arial" w:cs="Arial"/>
          <w:sz w:val="28"/>
          <w:szCs w:val="28"/>
        </w:rPr>
        <w:t xml:space="preserve"> Herath</w:t>
      </w:r>
      <w:r w:rsidRPr="001340BF">
        <w:rPr>
          <w:rFonts w:ascii="Arial" w:hAnsi="Arial" w:cs="Arial"/>
          <w:b/>
          <w:sz w:val="22"/>
        </w:rPr>
        <w:br w:type="page"/>
      </w:r>
    </w:p>
    <w:sdt>
      <w:sdtPr>
        <w:rPr>
          <w:rFonts w:ascii="Arial" w:eastAsiaTheme="minorHAnsi" w:hAnsi="Arial" w:cs="Arial"/>
          <w:b w:val="0"/>
          <w:bCs w:val="0"/>
          <w:color w:val="auto"/>
          <w:sz w:val="22"/>
          <w:szCs w:val="22"/>
          <w:lang w:eastAsia="en-US"/>
        </w:rPr>
        <w:id w:val="-664778067"/>
        <w:docPartObj>
          <w:docPartGallery w:val="Table of Contents"/>
          <w:docPartUnique/>
        </w:docPartObj>
      </w:sdtPr>
      <w:sdtEndPr>
        <w:rPr>
          <w:noProof/>
        </w:rPr>
      </w:sdtEndPr>
      <w:sdtContent>
        <w:p w14:paraId="58CCEA69" w14:textId="77777777" w:rsidR="00894EA4" w:rsidRPr="00496182" w:rsidRDefault="00894EA4" w:rsidP="001340BF">
          <w:pPr>
            <w:pStyle w:val="TOCHeading"/>
            <w:spacing w:line="360" w:lineRule="auto"/>
            <w:rPr>
              <w:rFonts w:ascii="Arial" w:hAnsi="Arial" w:cs="Arial"/>
              <w:sz w:val="40"/>
              <w:szCs w:val="40"/>
            </w:rPr>
          </w:pPr>
          <w:r w:rsidRPr="00496182">
            <w:rPr>
              <w:rFonts w:ascii="Arial" w:hAnsi="Arial" w:cs="Arial"/>
              <w:sz w:val="40"/>
              <w:szCs w:val="40"/>
            </w:rPr>
            <w:t>Contents</w:t>
          </w:r>
        </w:p>
        <w:p w14:paraId="389BC6B4" w14:textId="53DAEFCA" w:rsidR="00F015E4" w:rsidRPr="00796B86" w:rsidRDefault="00894EA4">
          <w:pPr>
            <w:pStyle w:val="TOC1"/>
            <w:tabs>
              <w:tab w:val="right" w:leader="dot" w:pos="9350"/>
            </w:tabs>
            <w:rPr>
              <w:rFonts w:asciiTheme="minorHAnsi" w:eastAsiaTheme="minorEastAsia" w:hAnsiTheme="minorHAnsi"/>
              <w:noProof/>
              <w:sz w:val="20"/>
              <w:szCs w:val="20"/>
              <w:lang w:val="en-GB" w:eastAsia="en-GB"/>
            </w:rPr>
          </w:pPr>
          <w:r w:rsidRPr="001340BF">
            <w:rPr>
              <w:rFonts w:ascii="Arial" w:hAnsi="Arial" w:cs="Arial"/>
              <w:sz w:val="22"/>
            </w:rPr>
            <w:fldChar w:fldCharType="begin"/>
          </w:r>
          <w:r w:rsidRPr="001340BF">
            <w:rPr>
              <w:rFonts w:ascii="Arial" w:hAnsi="Arial" w:cs="Arial"/>
              <w:sz w:val="22"/>
            </w:rPr>
            <w:instrText xml:space="preserve"> TOC \o "1-3" \h \z \u </w:instrText>
          </w:r>
          <w:r w:rsidRPr="001340BF">
            <w:rPr>
              <w:rFonts w:ascii="Arial" w:hAnsi="Arial" w:cs="Arial"/>
              <w:sz w:val="22"/>
            </w:rPr>
            <w:fldChar w:fldCharType="separate"/>
          </w:r>
          <w:hyperlink w:anchor="_Toc99278779" w:history="1">
            <w:r w:rsidR="00F015E4" w:rsidRPr="00796B86">
              <w:rPr>
                <w:rStyle w:val="Hyperlink"/>
                <w:rFonts w:ascii="Arial" w:hAnsi="Arial" w:cs="Arial"/>
                <w:noProof/>
                <w:sz w:val="22"/>
                <w:szCs w:val="20"/>
              </w:rPr>
              <w:t>Introduction</w:t>
            </w:r>
            <w:r w:rsidR="00F015E4" w:rsidRPr="00796B86">
              <w:rPr>
                <w:noProof/>
                <w:webHidden/>
                <w:sz w:val="22"/>
                <w:szCs w:val="20"/>
              </w:rPr>
              <w:tab/>
            </w:r>
            <w:r w:rsidR="00F015E4" w:rsidRPr="00796B86">
              <w:rPr>
                <w:noProof/>
                <w:webHidden/>
                <w:sz w:val="22"/>
                <w:szCs w:val="20"/>
              </w:rPr>
              <w:fldChar w:fldCharType="begin"/>
            </w:r>
            <w:r w:rsidR="00F015E4" w:rsidRPr="00796B86">
              <w:rPr>
                <w:noProof/>
                <w:webHidden/>
                <w:sz w:val="22"/>
                <w:szCs w:val="20"/>
              </w:rPr>
              <w:instrText xml:space="preserve"> PAGEREF _Toc99278779 \h </w:instrText>
            </w:r>
            <w:r w:rsidR="00F015E4" w:rsidRPr="00796B86">
              <w:rPr>
                <w:noProof/>
                <w:webHidden/>
                <w:sz w:val="22"/>
                <w:szCs w:val="20"/>
              </w:rPr>
            </w:r>
            <w:r w:rsidR="00F015E4" w:rsidRPr="00796B86">
              <w:rPr>
                <w:noProof/>
                <w:webHidden/>
                <w:sz w:val="22"/>
                <w:szCs w:val="20"/>
              </w:rPr>
              <w:fldChar w:fldCharType="separate"/>
            </w:r>
            <w:r w:rsidR="00F015E4" w:rsidRPr="00796B86">
              <w:rPr>
                <w:noProof/>
                <w:webHidden/>
                <w:sz w:val="22"/>
                <w:szCs w:val="20"/>
              </w:rPr>
              <w:t>3</w:t>
            </w:r>
            <w:r w:rsidR="00F015E4" w:rsidRPr="00796B86">
              <w:rPr>
                <w:noProof/>
                <w:webHidden/>
                <w:sz w:val="22"/>
                <w:szCs w:val="20"/>
              </w:rPr>
              <w:fldChar w:fldCharType="end"/>
            </w:r>
          </w:hyperlink>
        </w:p>
        <w:p w14:paraId="4B22B82A" w14:textId="64AB3ECC" w:rsidR="00F015E4" w:rsidRPr="00796B86" w:rsidRDefault="005B38AB">
          <w:pPr>
            <w:pStyle w:val="TOC1"/>
            <w:tabs>
              <w:tab w:val="right" w:leader="dot" w:pos="9350"/>
            </w:tabs>
            <w:rPr>
              <w:rFonts w:asciiTheme="minorHAnsi" w:eastAsiaTheme="minorEastAsia" w:hAnsiTheme="minorHAnsi"/>
              <w:noProof/>
              <w:sz w:val="20"/>
              <w:szCs w:val="20"/>
              <w:lang w:val="en-GB" w:eastAsia="en-GB"/>
            </w:rPr>
          </w:pPr>
          <w:hyperlink w:anchor="_Toc99278780" w:history="1">
            <w:r w:rsidR="00F015E4" w:rsidRPr="00796B86">
              <w:rPr>
                <w:rStyle w:val="Hyperlink"/>
                <w:rFonts w:ascii="Arial" w:hAnsi="Arial" w:cs="Arial"/>
                <w:noProof/>
                <w:sz w:val="22"/>
                <w:szCs w:val="20"/>
              </w:rPr>
              <w:t>Identifying Issues</w:t>
            </w:r>
            <w:r w:rsidR="00F015E4" w:rsidRPr="00796B86">
              <w:rPr>
                <w:noProof/>
                <w:webHidden/>
                <w:sz w:val="22"/>
                <w:szCs w:val="20"/>
              </w:rPr>
              <w:tab/>
            </w:r>
            <w:r w:rsidR="00F015E4" w:rsidRPr="00796B86">
              <w:rPr>
                <w:noProof/>
                <w:webHidden/>
                <w:sz w:val="22"/>
                <w:szCs w:val="20"/>
              </w:rPr>
              <w:fldChar w:fldCharType="begin"/>
            </w:r>
            <w:r w:rsidR="00F015E4" w:rsidRPr="00796B86">
              <w:rPr>
                <w:noProof/>
                <w:webHidden/>
                <w:sz w:val="22"/>
                <w:szCs w:val="20"/>
              </w:rPr>
              <w:instrText xml:space="preserve"> PAGEREF _Toc99278780 \h </w:instrText>
            </w:r>
            <w:r w:rsidR="00F015E4" w:rsidRPr="00796B86">
              <w:rPr>
                <w:noProof/>
                <w:webHidden/>
                <w:sz w:val="22"/>
                <w:szCs w:val="20"/>
              </w:rPr>
            </w:r>
            <w:r w:rsidR="00F015E4" w:rsidRPr="00796B86">
              <w:rPr>
                <w:noProof/>
                <w:webHidden/>
                <w:sz w:val="22"/>
                <w:szCs w:val="20"/>
              </w:rPr>
              <w:fldChar w:fldCharType="separate"/>
            </w:r>
            <w:r w:rsidR="00F015E4" w:rsidRPr="00796B86">
              <w:rPr>
                <w:noProof/>
                <w:webHidden/>
                <w:sz w:val="22"/>
                <w:szCs w:val="20"/>
              </w:rPr>
              <w:t>4</w:t>
            </w:r>
            <w:r w:rsidR="00F015E4" w:rsidRPr="00796B86">
              <w:rPr>
                <w:noProof/>
                <w:webHidden/>
                <w:sz w:val="22"/>
                <w:szCs w:val="20"/>
              </w:rPr>
              <w:fldChar w:fldCharType="end"/>
            </w:r>
          </w:hyperlink>
        </w:p>
        <w:p w14:paraId="0DFFF5C2" w14:textId="01D597D7" w:rsidR="00F015E4" w:rsidRPr="00796B86" w:rsidRDefault="005B38AB">
          <w:pPr>
            <w:pStyle w:val="TOC1"/>
            <w:tabs>
              <w:tab w:val="right" w:leader="dot" w:pos="9350"/>
            </w:tabs>
            <w:rPr>
              <w:rFonts w:asciiTheme="minorHAnsi" w:eastAsiaTheme="minorEastAsia" w:hAnsiTheme="minorHAnsi"/>
              <w:noProof/>
              <w:sz w:val="20"/>
              <w:szCs w:val="20"/>
              <w:lang w:val="en-GB" w:eastAsia="en-GB"/>
            </w:rPr>
          </w:pPr>
          <w:hyperlink w:anchor="_Toc99278781" w:history="1">
            <w:r w:rsidR="00F015E4" w:rsidRPr="00796B86">
              <w:rPr>
                <w:rStyle w:val="Hyperlink"/>
                <w:rFonts w:ascii="Arial" w:hAnsi="Arial" w:cs="Arial"/>
                <w:noProof/>
                <w:sz w:val="22"/>
                <w:szCs w:val="20"/>
              </w:rPr>
              <w:t>Assessing the Appropriateness of Models</w:t>
            </w:r>
            <w:r w:rsidR="00F015E4" w:rsidRPr="00796B86">
              <w:rPr>
                <w:noProof/>
                <w:webHidden/>
                <w:sz w:val="22"/>
                <w:szCs w:val="20"/>
              </w:rPr>
              <w:tab/>
            </w:r>
            <w:r w:rsidR="00F015E4" w:rsidRPr="00796B86">
              <w:rPr>
                <w:noProof/>
                <w:webHidden/>
                <w:sz w:val="22"/>
                <w:szCs w:val="20"/>
              </w:rPr>
              <w:fldChar w:fldCharType="begin"/>
            </w:r>
            <w:r w:rsidR="00F015E4" w:rsidRPr="00796B86">
              <w:rPr>
                <w:noProof/>
                <w:webHidden/>
                <w:sz w:val="22"/>
                <w:szCs w:val="20"/>
              </w:rPr>
              <w:instrText xml:space="preserve"> PAGEREF _Toc99278781 \h </w:instrText>
            </w:r>
            <w:r w:rsidR="00F015E4" w:rsidRPr="00796B86">
              <w:rPr>
                <w:noProof/>
                <w:webHidden/>
                <w:sz w:val="22"/>
                <w:szCs w:val="20"/>
              </w:rPr>
            </w:r>
            <w:r w:rsidR="00F015E4" w:rsidRPr="00796B86">
              <w:rPr>
                <w:noProof/>
                <w:webHidden/>
                <w:sz w:val="22"/>
                <w:szCs w:val="20"/>
              </w:rPr>
              <w:fldChar w:fldCharType="separate"/>
            </w:r>
            <w:r w:rsidR="00F015E4" w:rsidRPr="00796B86">
              <w:rPr>
                <w:noProof/>
                <w:webHidden/>
                <w:sz w:val="22"/>
                <w:szCs w:val="20"/>
              </w:rPr>
              <w:t>5</w:t>
            </w:r>
            <w:r w:rsidR="00F015E4" w:rsidRPr="00796B86">
              <w:rPr>
                <w:noProof/>
                <w:webHidden/>
                <w:sz w:val="22"/>
                <w:szCs w:val="20"/>
              </w:rPr>
              <w:fldChar w:fldCharType="end"/>
            </w:r>
          </w:hyperlink>
        </w:p>
        <w:p w14:paraId="2F83C66E" w14:textId="763BBF84" w:rsidR="00F015E4" w:rsidRPr="00796B86" w:rsidRDefault="005B38AB">
          <w:pPr>
            <w:pStyle w:val="TOC1"/>
            <w:tabs>
              <w:tab w:val="right" w:leader="dot" w:pos="9350"/>
            </w:tabs>
            <w:rPr>
              <w:rFonts w:asciiTheme="minorHAnsi" w:eastAsiaTheme="minorEastAsia" w:hAnsiTheme="minorHAnsi"/>
              <w:noProof/>
              <w:sz w:val="20"/>
              <w:szCs w:val="20"/>
              <w:lang w:val="en-GB" w:eastAsia="en-GB"/>
            </w:rPr>
          </w:pPr>
          <w:hyperlink w:anchor="_Toc99278782" w:history="1">
            <w:r w:rsidR="00F015E4" w:rsidRPr="00796B86">
              <w:rPr>
                <w:rStyle w:val="Hyperlink"/>
                <w:rFonts w:ascii="Arial" w:hAnsi="Arial" w:cs="Arial"/>
                <w:noProof/>
                <w:sz w:val="22"/>
                <w:szCs w:val="20"/>
              </w:rPr>
              <w:t>Identifying and recommending Models</w:t>
            </w:r>
            <w:r w:rsidR="00F015E4" w:rsidRPr="00796B86">
              <w:rPr>
                <w:noProof/>
                <w:webHidden/>
                <w:sz w:val="22"/>
                <w:szCs w:val="20"/>
              </w:rPr>
              <w:tab/>
            </w:r>
            <w:r w:rsidR="00F015E4" w:rsidRPr="00796B86">
              <w:rPr>
                <w:noProof/>
                <w:webHidden/>
                <w:sz w:val="22"/>
                <w:szCs w:val="20"/>
              </w:rPr>
              <w:fldChar w:fldCharType="begin"/>
            </w:r>
            <w:r w:rsidR="00F015E4" w:rsidRPr="00796B86">
              <w:rPr>
                <w:noProof/>
                <w:webHidden/>
                <w:sz w:val="22"/>
                <w:szCs w:val="20"/>
              </w:rPr>
              <w:instrText xml:space="preserve"> PAGEREF _Toc99278782 \h </w:instrText>
            </w:r>
            <w:r w:rsidR="00F015E4" w:rsidRPr="00796B86">
              <w:rPr>
                <w:noProof/>
                <w:webHidden/>
                <w:sz w:val="22"/>
                <w:szCs w:val="20"/>
              </w:rPr>
            </w:r>
            <w:r w:rsidR="00F015E4" w:rsidRPr="00796B86">
              <w:rPr>
                <w:noProof/>
                <w:webHidden/>
                <w:sz w:val="22"/>
                <w:szCs w:val="20"/>
              </w:rPr>
              <w:fldChar w:fldCharType="separate"/>
            </w:r>
            <w:r w:rsidR="00F015E4" w:rsidRPr="00796B86">
              <w:rPr>
                <w:noProof/>
                <w:webHidden/>
                <w:sz w:val="22"/>
                <w:szCs w:val="20"/>
              </w:rPr>
              <w:t>6</w:t>
            </w:r>
            <w:r w:rsidR="00F015E4" w:rsidRPr="00796B86">
              <w:rPr>
                <w:noProof/>
                <w:webHidden/>
                <w:sz w:val="22"/>
                <w:szCs w:val="20"/>
              </w:rPr>
              <w:fldChar w:fldCharType="end"/>
            </w:r>
          </w:hyperlink>
        </w:p>
        <w:p w14:paraId="6D603137" w14:textId="7444DD93" w:rsidR="00F015E4" w:rsidRPr="00796B86" w:rsidRDefault="005B38AB">
          <w:pPr>
            <w:pStyle w:val="TOC1"/>
            <w:tabs>
              <w:tab w:val="right" w:leader="dot" w:pos="9350"/>
            </w:tabs>
            <w:rPr>
              <w:rFonts w:asciiTheme="minorHAnsi" w:eastAsiaTheme="minorEastAsia" w:hAnsiTheme="minorHAnsi"/>
              <w:noProof/>
              <w:sz w:val="20"/>
              <w:szCs w:val="20"/>
              <w:lang w:val="en-GB" w:eastAsia="en-GB"/>
            </w:rPr>
          </w:pPr>
          <w:hyperlink w:anchor="_Toc99278783" w:history="1">
            <w:r w:rsidR="00F015E4" w:rsidRPr="00796B86">
              <w:rPr>
                <w:rStyle w:val="Hyperlink"/>
                <w:rFonts w:ascii="Arial" w:hAnsi="Arial" w:cs="Arial"/>
                <w:noProof/>
                <w:sz w:val="22"/>
                <w:szCs w:val="20"/>
              </w:rPr>
              <w:t>Conclusion</w:t>
            </w:r>
            <w:r w:rsidR="00F015E4" w:rsidRPr="00796B86">
              <w:rPr>
                <w:noProof/>
                <w:webHidden/>
                <w:sz w:val="22"/>
                <w:szCs w:val="20"/>
              </w:rPr>
              <w:tab/>
            </w:r>
            <w:r w:rsidR="00F015E4" w:rsidRPr="00796B86">
              <w:rPr>
                <w:noProof/>
                <w:webHidden/>
                <w:sz w:val="22"/>
                <w:szCs w:val="20"/>
              </w:rPr>
              <w:fldChar w:fldCharType="begin"/>
            </w:r>
            <w:r w:rsidR="00F015E4" w:rsidRPr="00796B86">
              <w:rPr>
                <w:noProof/>
                <w:webHidden/>
                <w:sz w:val="22"/>
                <w:szCs w:val="20"/>
              </w:rPr>
              <w:instrText xml:space="preserve"> PAGEREF _Toc99278783 \h </w:instrText>
            </w:r>
            <w:r w:rsidR="00F015E4" w:rsidRPr="00796B86">
              <w:rPr>
                <w:noProof/>
                <w:webHidden/>
                <w:sz w:val="22"/>
                <w:szCs w:val="20"/>
              </w:rPr>
            </w:r>
            <w:r w:rsidR="00F015E4" w:rsidRPr="00796B86">
              <w:rPr>
                <w:noProof/>
                <w:webHidden/>
                <w:sz w:val="22"/>
                <w:szCs w:val="20"/>
              </w:rPr>
              <w:fldChar w:fldCharType="separate"/>
            </w:r>
            <w:r w:rsidR="00F015E4" w:rsidRPr="00796B86">
              <w:rPr>
                <w:noProof/>
                <w:webHidden/>
                <w:sz w:val="22"/>
                <w:szCs w:val="20"/>
              </w:rPr>
              <w:t>8</w:t>
            </w:r>
            <w:r w:rsidR="00F015E4" w:rsidRPr="00796B86">
              <w:rPr>
                <w:noProof/>
                <w:webHidden/>
                <w:sz w:val="22"/>
                <w:szCs w:val="20"/>
              </w:rPr>
              <w:fldChar w:fldCharType="end"/>
            </w:r>
          </w:hyperlink>
        </w:p>
        <w:p w14:paraId="1E4D0138" w14:textId="5309A4FD" w:rsidR="00F015E4" w:rsidRPr="00796B86" w:rsidRDefault="005B38AB">
          <w:pPr>
            <w:pStyle w:val="TOC1"/>
            <w:tabs>
              <w:tab w:val="right" w:leader="dot" w:pos="9350"/>
            </w:tabs>
            <w:rPr>
              <w:rFonts w:asciiTheme="minorHAnsi" w:eastAsiaTheme="minorEastAsia" w:hAnsiTheme="minorHAnsi"/>
              <w:noProof/>
              <w:sz w:val="20"/>
              <w:szCs w:val="20"/>
              <w:lang w:val="en-GB" w:eastAsia="en-GB"/>
            </w:rPr>
          </w:pPr>
          <w:hyperlink w:anchor="_Toc99278784" w:history="1">
            <w:r w:rsidR="00F015E4" w:rsidRPr="00796B86">
              <w:rPr>
                <w:rStyle w:val="Hyperlink"/>
                <w:rFonts w:ascii="Arial" w:hAnsi="Arial" w:cs="Arial"/>
                <w:noProof/>
                <w:sz w:val="22"/>
                <w:szCs w:val="20"/>
              </w:rPr>
              <w:t>SWOT and Personal Development Plan</w:t>
            </w:r>
            <w:r w:rsidR="00F015E4" w:rsidRPr="00796B86">
              <w:rPr>
                <w:noProof/>
                <w:webHidden/>
                <w:sz w:val="22"/>
                <w:szCs w:val="20"/>
              </w:rPr>
              <w:tab/>
            </w:r>
            <w:r w:rsidR="00F015E4" w:rsidRPr="00796B86">
              <w:rPr>
                <w:noProof/>
                <w:webHidden/>
                <w:sz w:val="22"/>
                <w:szCs w:val="20"/>
              </w:rPr>
              <w:fldChar w:fldCharType="begin"/>
            </w:r>
            <w:r w:rsidR="00F015E4" w:rsidRPr="00796B86">
              <w:rPr>
                <w:noProof/>
                <w:webHidden/>
                <w:sz w:val="22"/>
                <w:szCs w:val="20"/>
              </w:rPr>
              <w:instrText xml:space="preserve"> PAGEREF _Toc99278784 \h </w:instrText>
            </w:r>
            <w:r w:rsidR="00F015E4" w:rsidRPr="00796B86">
              <w:rPr>
                <w:noProof/>
                <w:webHidden/>
                <w:sz w:val="22"/>
                <w:szCs w:val="20"/>
              </w:rPr>
            </w:r>
            <w:r w:rsidR="00F015E4" w:rsidRPr="00796B86">
              <w:rPr>
                <w:noProof/>
                <w:webHidden/>
                <w:sz w:val="22"/>
                <w:szCs w:val="20"/>
              </w:rPr>
              <w:fldChar w:fldCharType="separate"/>
            </w:r>
            <w:r w:rsidR="00F015E4" w:rsidRPr="00796B86">
              <w:rPr>
                <w:noProof/>
                <w:webHidden/>
                <w:sz w:val="22"/>
                <w:szCs w:val="20"/>
              </w:rPr>
              <w:t>9</w:t>
            </w:r>
            <w:r w:rsidR="00F015E4" w:rsidRPr="00796B86">
              <w:rPr>
                <w:noProof/>
                <w:webHidden/>
                <w:sz w:val="22"/>
                <w:szCs w:val="20"/>
              </w:rPr>
              <w:fldChar w:fldCharType="end"/>
            </w:r>
          </w:hyperlink>
        </w:p>
        <w:p w14:paraId="0B348D1A" w14:textId="51C00E4C" w:rsidR="00F015E4" w:rsidRPr="00796B86" w:rsidRDefault="005B38AB">
          <w:pPr>
            <w:pStyle w:val="TOC2"/>
            <w:tabs>
              <w:tab w:val="right" w:leader="dot" w:pos="9350"/>
            </w:tabs>
            <w:rPr>
              <w:rFonts w:asciiTheme="minorHAnsi" w:eastAsiaTheme="minorEastAsia" w:hAnsiTheme="minorHAnsi"/>
              <w:noProof/>
              <w:sz w:val="20"/>
              <w:szCs w:val="20"/>
              <w:lang w:val="en-GB" w:eastAsia="en-GB"/>
            </w:rPr>
          </w:pPr>
          <w:hyperlink w:anchor="_Toc99278785" w:history="1">
            <w:r w:rsidR="00F015E4" w:rsidRPr="00796B86">
              <w:rPr>
                <w:rStyle w:val="Hyperlink"/>
                <w:rFonts w:ascii="Arial" w:hAnsi="Arial" w:cs="Arial"/>
                <w:noProof/>
                <w:sz w:val="22"/>
                <w:szCs w:val="20"/>
              </w:rPr>
              <w:t>Employee SWOT Analysis</w:t>
            </w:r>
            <w:r w:rsidR="00F015E4" w:rsidRPr="00796B86">
              <w:rPr>
                <w:noProof/>
                <w:webHidden/>
                <w:sz w:val="22"/>
                <w:szCs w:val="20"/>
              </w:rPr>
              <w:tab/>
            </w:r>
            <w:r w:rsidR="00F015E4" w:rsidRPr="00796B86">
              <w:rPr>
                <w:noProof/>
                <w:webHidden/>
                <w:sz w:val="22"/>
                <w:szCs w:val="20"/>
              </w:rPr>
              <w:fldChar w:fldCharType="begin"/>
            </w:r>
            <w:r w:rsidR="00F015E4" w:rsidRPr="00796B86">
              <w:rPr>
                <w:noProof/>
                <w:webHidden/>
                <w:sz w:val="22"/>
                <w:szCs w:val="20"/>
              </w:rPr>
              <w:instrText xml:space="preserve"> PAGEREF _Toc99278785 \h </w:instrText>
            </w:r>
            <w:r w:rsidR="00F015E4" w:rsidRPr="00796B86">
              <w:rPr>
                <w:noProof/>
                <w:webHidden/>
                <w:sz w:val="22"/>
                <w:szCs w:val="20"/>
              </w:rPr>
            </w:r>
            <w:r w:rsidR="00F015E4" w:rsidRPr="00796B86">
              <w:rPr>
                <w:noProof/>
                <w:webHidden/>
                <w:sz w:val="22"/>
                <w:szCs w:val="20"/>
              </w:rPr>
              <w:fldChar w:fldCharType="separate"/>
            </w:r>
            <w:r w:rsidR="00F015E4" w:rsidRPr="00796B86">
              <w:rPr>
                <w:noProof/>
                <w:webHidden/>
                <w:sz w:val="22"/>
                <w:szCs w:val="20"/>
              </w:rPr>
              <w:t>9</w:t>
            </w:r>
            <w:r w:rsidR="00F015E4" w:rsidRPr="00796B86">
              <w:rPr>
                <w:noProof/>
                <w:webHidden/>
                <w:sz w:val="22"/>
                <w:szCs w:val="20"/>
              </w:rPr>
              <w:fldChar w:fldCharType="end"/>
            </w:r>
          </w:hyperlink>
        </w:p>
        <w:p w14:paraId="7A15C40E" w14:textId="50602802" w:rsidR="00F015E4" w:rsidRPr="00796B86" w:rsidRDefault="005B38AB">
          <w:pPr>
            <w:pStyle w:val="TOC2"/>
            <w:tabs>
              <w:tab w:val="right" w:leader="dot" w:pos="9350"/>
            </w:tabs>
            <w:rPr>
              <w:rFonts w:asciiTheme="minorHAnsi" w:eastAsiaTheme="minorEastAsia" w:hAnsiTheme="minorHAnsi"/>
              <w:noProof/>
              <w:sz w:val="20"/>
              <w:szCs w:val="20"/>
              <w:lang w:val="en-GB" w:eastAsia="en-GB"/>
            </w:rPr>
          </w:pPr>
          <w:hyperlink w:anchor="_Toc99278786" w:history="1">
            <w:r w:rsidR="00F015E4" w:rsidRPr="00796B86">
              <w:rPr>
                <w:rStyle w:val="Hyperlink"/>
                <w:rFonts w:ascii="Arial" w:hAnsi="Arial" w:cs="Arial"/>
                <w:noProof/>
                <w:sz w:val="22"/>
                <w:szCs w:val="20"/>
              </w:rPr>
              <w:t>Personal Development Plan</w:t>
            </w:r>
            <w:r w:rsidR="00F015E4" w:rsidRPr="00796B86">
              <w:rPr>
                <w:noProof/>
                <w:webHidden/>
                <w:sz w:val="22"/>
                <w:szCs w:val="20"/>
              </w:rPr>
              <w:tab/>
            </w:r>
            <w:r w:rsidR="00F015E4" w:rsidRPr="00796B86">
              <w:rPr>
                <w:noProof/>
                <w:webHidden/>
                <w:sz w:val="22"/>
                <w:szCs w:val="20"/>
              </w:rPr>
              <w:fldChar w:fldCharType="begin"/>
            </w:r>
            <w:r w:rsidR="00F015E4" w:rsidRPr="00796B86">
              <w:rPr>
                <w:noProof/>
                <w:webHidden/>
                <w:sz w:val="22"/>
                <w:szCs w:val="20"/>
              </w:rPr>
              <w:instrText xml:space="preserve"> PAGEREF _Toc99278786 \h </w:instrText>
            </w:r>
            <w:r w:rsidR="00F015E4" w:rsidRPr="00796B86">
              <w:rPr>
                <w:noProof/>
                <w:webHidden/>
                <w:sz w:val="22"/>
                <w:szCs w:val="20"/>
              </w:rPr>
            </w:r>
            <w:r w:rsidR="00F015E4" w:rsidRPr="00796B86">
              <w:rPr>
                <w:noProof/>
                <w:webHidden/>
                <w:sz w:val="22"/>
                <w:szCs w:val="20"/>
              </w:rPr>
              <w:fldChar w:fldCharType="separate"/>
            </w:r>
            <w:r w:rsidR="00F015E4" w:rsidRPr="00796B86">
              <w:rPr>
                <w:noProof/>
                <w:webHidden/>
                <w:sz w:val="22"/>
                <w:szCs w:val="20"/>
              </w:rPr>
              <w:t>10</w:t>
            </w:r>
            <w:r w:rsidR="00F015E4" w:rsidRPr="00796B86">
              <w:rPr>
                <w:noProof/>
                <w:webHidden/>
                <w:sz w:val="22"/>
                <w:szCs w:val="20"/>
              </w:rPr>
              <w:fldChar w:fldCharType="end"/>
            </w:r>
          </w:hyperlink>
        </w:p>
        <w:p w14:paraId="300F5455" w14:textId="24F4E604" w:rsidR="00F015E4" w:rsidRDefault="005B38AB">
          <w:pPr>
            <w:pStyle w:val="TOC1"/>
            <w:tabs>
              <w:tab w:val="right" w:leader="dot" w:pos="9350"/>
            </w:tabs>
            <w:rPr>
              <w:rFonts w:asciiTheme="minorHAnsi" w:eastAsiaTheme="minorEastAsia" w:hAnsiTheme="minorHAnsi"/>
              <w:noProof/>
              <w:sz w:val="22"/>
              <w:lang w:val="en-GB" w:eastAsia="en-GB"/>
            </w:rPr>
          </w:pPr>
          <w:hyperlink w:anchor="_Toc99278787" w:history="1">
            <w:r w:rsidR="00F015E4" w:rsidRPr="00796B86">
              <w:rPr>
                <w:rStyle w:val="Hyperlink"/>
                <w:rFonts w:ascii="Arial" w:hAnsi="Arial" w:cs="Arial"/>
                <w:noProof/>
                <w:sz w:val="22"/>
                <w:szCs w:val="20"/>
              </w:rPr>
              <w:t>References</w:t>
            </w:r>
            <w:r w:rsidR="00F015E4" w:rsidRPr="00796B86">
              <w:rPr>
                <w:noProof/>
                <w:webHidden/>
                <w:sz w:val="22"/>
                <w:szCs w:val="20"/>
              </w:rPr>
              <w:tab/>
            </w:r>
            <w:r w:rsidR="00F015E4" w:rsidRPr="00796B86">
              <w:rPr>
                <w:noProof/>
                <w:webHidden/>
                <w:sz w:val="22"/>
                <w:szCs w:val="20"/>
              </w:rPr>
              <w:fldChar w:fldCharType="begin"/>
            </w:r>
            <w:r w:rsidR="00F015E4" w:rsidRPr="00796B86">
              <w:rPr>
                <w:noProof/>
                <w:webHidden/>
                <w:sz w:val="22"/>
                <w:szCs w:val="20"/>
              </w:rPr>
              <w:instrText xml:space="preserve"> PAGEREF _Toc99278787 \h </w:instrText>
            </w:r>
            <w:r w:rsidR="00F015E4" w:rsidRPr="00796B86">
              <w:rPr>
                <w:noProof/>
                <w:webHidden/>
                <w:sz w:val="22"/>
                <w:szCs w:val="20"/>
              </w:rPr>
            </w:r>
            <w:r w:rsidR="00F015E4" w:rsidRPr="00796B86">
              <w:rPr>
                <w:noProof/>
                <w:webHidden/>
                <w:sz w:val="22"/>
                <w:szCs w:val="20"/>
              </w:rPr>
              <w:fldChar w:fldCharType="separate"/>
            </w:r>
            <w:r w:rsidR="00F015E4" w:rsidRPr="00796B86">
              <w:rPr>
                <w:noProof/>
                <w:webHidden/>
                <w:sz w:val="22"/>
                <w:szCs w:val="20"/>
              </w:rPr>
              <w:t>12</w:t>
            </w:r>
            <w:r w:rsidR="00F015E4" w:rsidRPr="00796B86">
              <w:rPr>
                <w:noProof/>
                <w:webHidden/>
                <w:sz w:val="22"/>
                <w:szCs w:val="20"/>
              </w:rPr>
              <w:fldChar w:fldCharType="end"/>
            </w:r>
          </w:hyperlink>
        </w:p>
        <w:p w14:paraId="74BE095E" w14:textId="57231579" w:rsidR="00894EA4" w:rsidRPr="001340BF" w:rsidRDefault="00894EA4" w:rsidP="001340BF">
          <w:pPr>
            <w:spacing w:line="360" w:lineRule="auto"/>
            <w:rPr>
              <w:rFonts w:ascii="Arial" w:hAnsi="Arial" w:cs="Arial"/>
              <w:sz w:val="22"/>
            </w:rPr>
          </w:pPr>
          <w:r w:rsidRPr="001340BF">
            <w:rPr>
              <w:rFonts w:ascii="Arial" w:hAnsi="Arial" w:cs="Arial"/>
              <w:b/>
              <w:bCs/>
              <w:noProof/>
              <w:sz w:val="22"/>
            </w:rPr>
            <w:fldChar w:fldCharType="end"/>
          </w:r>
        </w:p>
      </w:sdtContent>
    </w:sdt>
    <w:p w14:paraId="397A4B51" w14:textId="3871E4FC" w:rsidR="00894EA4" w:rsidRPr="001340BF" w:rsidRDefault="00894EA4" w:rsidP="001340BF">
      <w:pPr>
        <w:spacing w:line="360" w:lineRule="auto"/>
        <w:rPr>
          <w:rFonts w:ascii="Arial" w:hAnsi="Arial" w:cs="Arial"/>
          <w:b/>
          <w:sz w:val="22"/>
        </w:rPr>
      </w:pPr>
      <w:r w:rsidRPr="001340BF">
        <w:rPr>
          <w:rFonts w:ascii="Arial" w:hAnsi="Arial" w:cs="Arial"/>
          <w:b/>
          <w:sz w:val="22"/>
        </w:rPr>
        <w:br w:type="page"/>
      </w:r>
    </w:p>
    <w:p w14:paraId="23A8391F" w14:textId="66C557E5" w:rsidR="00557262" w:rsidRDefault="001B37BA" w:rsidP="001340BF">
      <w:pPr>
        <w:pStyle w:val="Heading1"/>
        <w:spacing w:line="360" w:lineRule="auto"/>
        <w:jc w:val="center"/>
        <w:rPr>
          <w:rFonts w:ascii="Arial" w:hAnsi="Arial" w:cs="Arial"/>
          <w:color w:val="auto"/>
        </w:rPr>
      </w:pPr>
      <w:bookmarkStart w:id="0" w:name="_Toc99278779"/>
      <w:r w:rsidRPr="00AB72C5">
        <w:rPr>
          <w:rFonts w:ascii="Arial" w:hAnsi="Arial" w:cs="Arial"/>
          <w:color w:val="auto"/>
        </w:rPr>
        <w:lastRenderedPageBreak/>
        <w:t>Introduction</w:t>
      </w:r>
      <w:bookmarkEnd w:id="0"/>
    </w:p>
    <w:p w14:paraId="3BC9EB32" w14:textId="77777777" w:rsidR="00AB72C5" w:rsidRPr="00AB72C5" w:rsidRDefault="00AB72C5" w:rsidP="00AB72C5"/>
    <w:p w14:paraId="07A413CF" w14:textId="77777777" w:rsidR="00525E16" w:rsidRPr="001340BF" w:rsidRDefault="001B37BA" w:rsidP="00496182">
      <w:pPr>
        <w:spacing w:line="360" w:lineRule="auto"/>
        <w:ind w:firstLine="720"/>
        <w:jc w:val="both"/>
        <w:rPr>
          <w:rFonts w:ascii="Arial" w:hAnsi="Arial" w:cs="Arial"/>
          <w:sz w:val="22"/>
        </w:rPr>
      </w:pPr>
      <w:r w:rsidRPr="001340BF">
        <w:rPr>
          <w:rFonts w:ascii="Arial" w:hAnsi="Arial" w:cs="Arial"/>
          <w:sz w:val="22"/>
        </w:rPr>
        <w:t>Human resource management is arguably the most important aspect of organizational management. The importance of human resource management can be located in the fact that all organizations are comprised chiefly of human beings that perform different duties in the interest of their sustainability.</w:t>
      </w:r>
      <w:r w:rsidR="003F09F5" w:rsidRPr="001340BF">
        <w:rPr>
          <w:rFonts w:ascii="Arial" w:hAnsi="Arial" w:cs="Arial"/>
          <w:sz w:val="22"/>
        </w:rPr>
        <w:t xml:space="preserve"> It is true that organizations are different entities from the people that start and run them. However, in themselves, organizations are incapable of creating, formulating, initiating, and implementing the plans they require to exist and flourish. They depend on the people that work for them to make them a success</w:t>
      </w:r>
      <w:r w:rsidR="001332DB" w:rsidRPr="001340BF">
        <w:rPr>
          <w:rFonts w:ascii="Arial" w:hAnsi="Arial" w:cs="Arial"/>
          <w:sz w:val="22"/>
        </w:rPr>
        <w:t xml:space="preserve"> (</w:t>
      </w:r>
      <w:proofErr w:type="spellStart"/>
      <w:r w:rsidR="001332DB" w:rsidRPr="001340BF">
        <w:rPr>
          <w:rFonts w:ascii="Arial" w:hAnsi="Arial" w:cs="Arial"/>
          <w:sz w:val="22"/>
        </w:rPr>
        <w:t>Abdiyev</w:t>
      </w:r>
      <w:proofErr w:type="spellEnd"/>
      <w:r w:rsidR="001332DB" w:rsidRPr="001340BF">
        <w:rPr>
          <w:rFonts w:ascii="Arial" w:hAnsi="Arial" w:cs="Arial"/>
          <w:sz w:val="22"/>
        </w:rPr>
        <w:t xml:space="preserve"> and </w:t>
      </w:r>
      <w:proofErr w:type="spellStart"/>
      <w:r w:rsidR="001332DB" w:rsidRPr="001340BF">
        <w:rPr>
          <w:rFonts w:ascii="Arial" w:hAnsi="Arial" w:cs="Arial"/>
          <w:sz w:val="22"/>
        </w:rPr>
        <w:t>Alimardonov</w:t>
      </w:r>
      <w:proofErr w:type="spellEnd"/>
      <w:r w:rsidR="001332DB" w:rsidRPr="001340BF">
        <w:rPr>
          <w:rFonts w:ascii="Arial" w:hAnsi="Arial" w:cs="Arial"/>
          <w:sz w:val="22"/>
        </w:rPr>
        <w:t>, 2022)</w:t>
      </w:r>
      <w:r w:rsidR="003F09F5" w:rsidRPr="001340BF">
        <w:rPr>
          <w:rFonts w:ascii="Arial" w:hAnsi="Arial" w:cs="Arial"/>
          <w:sz w:val="22"/>
        </w:rPr>
        <w:t xml:space="preserve">. In light of this, human resource management is critical to the survival and success of organizations. It is the realization of the importance of human resource management that led to the development of this field by individuals that conduct studies on the best ways to manage the human resources in an organization. </w:t>
      </w:r>
    </w:p>
    <w:p w14:paraId="3C98B2DB" w14:textId="3FFEADAA" w:rsidR="008352C6" w:rsidRDefault="003F09F5" w:rsidP="00496182">
      <w:pPr>
        <w:spacing w:line="360" w:lineRule="auto"/>
        <w:ind w:firstLine="720"/>
        <w:jc w:val="both"/>
        <w:rPr>
          <w:rFonts w:ascii="Arial" w:hAnsi="Arial" w:cs="Arial"/>
          <w:sz w:val="22"/>
        </w:rPr>
      </w:pPr>
      <w:r w:rsidRPr="001340BF">
        <w:rPr>
          <w:rFonts w:ascii="Arial" w:hAnsi="Arial" w:cs="Arial"/>
          <w:sz w:val="22"/>
        </w:rPr>
        <w:t xml:space="preserve">As a result of he studies, several theories and concepts have been developed that enable maximum utility of human resources. </w:t>
      </w:r>
      <w:r w:rsidR="00F3759B" w:rsidRPr="001340BF">
        <w:rPr>
          <w:rFonts w:ascii="Arial" w:hAnsi="Arial" w:cs="Arial"/>
          <w:sz w:val="22"/>
        </w:rPr>
        <w:t xml:space="preserve">Among the most important concepts that emerged from studies in human resource management is the concept of development vehicles that can be used by managers to ensure maximization of the potential of the people in an organization. Understanding these vehicles, how they can be implemented, and when they should be implemented is critical to </w:t>
      </w:r>
      <w:r w:rsidR="008352C6" w:rsidRPr="001340BF">
        <w:rPr>
          <w:rFonts w:ascii="Arial" w:hAnsi="Arial" w:cs="Arial"/>
          <w:sz w:val="22"/>
        </w:rPr>
        <w:t>effective HRM practices</w:t>
      </w:r>
      <w:r w:rsidR="001332DB" w:rsidRPr="001340BF">
        <w:rPr>
          <w:rFonts w:ascii="Arial" w:hAnsi="Arial" w:cs="Arial"/>
          <w:sz w:val="22"/>
        </w:rPr>
        <w:t xml:space="preserve"> (Oliveira et al, 2021)</w:t>
      </w:r>
      <w:r w:rsidR="008352C6" w:rsidRPr="001340BF">
        <w:rPr>
          <w:rFonts w:ascii="Arial" w:hAnsi="Arial" w:cs="Arial"/>
          <w:sz w:val="22"/>
        </w:rPr>
        <w:t>. This essay, with the help of a case study, will explore the application of the different development vehicles available in human resource management with the aim of understanding them at a deeper level.</w:t>
      </w:r>
    </w:p>
    <w:p w14:paraId="28591EF6" w14:textId="7E0592CA" w:rsidR="00AB72C5" w:rsidRDefault="00AB72C5" w:rsidP="00496182">
      <w:pPr>
        <w:spacing w:line="360" w:lineRule="auto"/>
        <w:ind w:firstLine="720"/>
        <w:jc w:val="both"/>
        <w:rPr>
          <w:rFonts w:ascii="Arial" w:hAnsi="Arial" w:cs="Arial"/>
          <w:sz w:val="22"/>
        </w:rPr>
      </w:pPr>
    </w:p>
    <w:p w14:paraId="36DD3DE7" w14:textId="533B7391" w:rsidR="00AB72C5" w:rsidRDefault="00AB72C5" w:rsidP="00496182">
      <w:pPr>
        <w:spacing w:line="360" w:lineRule="auto"/>
        <w:ind w:firstLine="720"/>
        <w:jc w:val="both"/>
        <w:rPr>
          <w:rFonts w:ascii="Arial" w:hAnsi="Arial" w:cs="Arial"/>
          <w:sz w:val="22"/>
        </w:rPr>
      </w:pPr>
    </w:p>
    <w:p w14:paraId="2ACD675B" w14:textId="4294A537" w:rsidR="00AB72C5" w:rsidRDefault="00AB72C5" w:rsidP="00496182">
      <w:pPr>
        <w:spacing w:line="360" w:lineRule="auto"/>
        <w:ind w:firstLine="720"/>
        <w:jc w:val="both"/>
        <w:rPr>
          <w:rFonts w:ascii="Arial" w:hAnsi="Arial" w:cs="Arial"/>
          <w:sz w:val="22"/>
        </w:rPr>
      </w:pPr>
    </w:p>
    <w:p w14:paraId="5B930DEA" w14:textId="7C4BC57D" w:rsidR="00AB72C5" w:rsidRDefault="00AB72C5" w:rsidP="001340BF">
      <w:pPr>
        <w:spacing w:line="360" w:lineRule="auto"/>
        <w:ind w:firstLine="720"/>
        <w:rPr>
          <w:rFonts w:ascii="Arial" w:hAnsi="Arial" w:cs="Arial"/>
          <w:sz w:val="22"/>
        </w:rPr>
      </w:pPr>
    </w:p>
    <w:p w14:paraId="01E4353D" w14:textId="2629244D" w:rsidR="00AB72C5" w:rsidRDefault="00AB72C5" w:rsidP="001340BF">
      <w:pPr>
        <w:spacing w:line="360" w:lineRule="auto"/>
        <w:ind w:firstLine="720"/>
        <w:rPr>
          <w:rFonts w:ascii="Arial" w:hAnsi="Arial" w:cs="Arial"/>
          <w:sz w:val="22"/>
        </w:rPr>
      </w:pPr>
    </w:p>
    <w:p w14:paraId="13625340" w14:textId="77777777" w:rsidR="00AB72C5" w:rsidRPr="001340BF" w:rsidRDefault="00AB72C5" w:rsidP="001340BF">
      <w:pPr>
        <w:spacing w:line="360" w:lineRule="auto"/>
        <w:ind w:firstLine="720"/>
        <w:rPr>
          <w:rFonts w:ascii="Arial" w:hAnsi="Arial" w:cs="Arial"/>
          <w:sz w:val="22"/>
        </w:rPr>
      </w:pPr>
    </w:p>
    <w:p w14:paraId="49126069" w14:textId="4C50B26F" w:rsidR="001A5BC2" w:rsidRPr="00AB72C5" w:rsidRDefault="008352C6" w:rsidP="00AB72C5">
      <w:pPr>
        <w:pStyle w:val="Heading1"/>
        <w:spacing w:line="360" w:lineRule="auto"/>
        <w:jc w:val="center"/>
        <w:rPr>
          <w:rFonts w:ascii="Arial" w:hAnsi="Arial" w:cs="Arial"/>
          <w:color w:val="auto"/>
        </w:rPr>
      </w:pPr>
      <w:bookmarkStart w:id="1" w:name="_Toc99278780"/>
      <w:r w:rsidRPr="00AB72C5">
        <w:rPr>
          <w:rFonts w:ascii="Arial" w:hAnsi="Arial" w:cs="Arial"/>
          <w:color w:val="auto"/>
        </w:rPr>
        <w:lastRenderedPageBreak/>
        <w:t>Identifying Issues</w:t>
      </w:r>
      <w:bookmarkEnd w:id="1"/>
    </w:p>
    <w:p w14:paraId="4EDA1AEC" w14:textId="77777777" w:rsidR="00AB72C5" w:rsidRPr="00AB72C5" w:rsidRDefault="00AB72C5" w:rsidP="00AB72C5"/>
    <w:p w14:paraId="610988B7" w14:textId="77777777" w:rsidR="00525E16" w:rsidRPr="001340BF" w:rsidRDefault="00525E16" w:rsidP="00496182">
      <w:pPr>
        <w:spacing w:line="360" w:lineRule="auto"/>
        <w:jc w:val="both"/>
        <w:rPr>
          <w:rFonts w:ascii="Arial" w:hAnsi="Arial" w:cs="Arial"/>
          <w:sz w:val="22"/>
        </w:rPr>
      </w:pPr>
      <w:r w:rsidRPr="001340BF">
        <w:rPr>
          <w:rFonts w:ascii="Arial" w:hAnsi="Arial" w:cs="Arial"/>
          <w:b/>
          <w:sz w:val="22"/>
        </w:rPr>
        <w:tab/>
      </w:r>
      <w:r w:rsidRPr="001340BF">
        <w:rPr>
          <w:rFonts w:ascii="Arial" w:hAnsi="Arial" w:cs="Arial"/>
          <w:sz w:val="22"/>
        </w:rPr>
        <w:t xml:space="preserve">Fresh Direct has been facing issues that began when the management of the company figured that it needs to recruit more employees to meet the increased demands it experienced during the Covid-19 pandemic. The sudden recruitment of the employees needed to help the company meet the increased demand, however, caused the company a number of problems that have derailed its progress and negatively affected its productivity. For example, the case study informs that the company saw a reduction of its productivity. The management links the drop in productivity to the recruitment of new employs because as the case study shows that “Shortly after the recruitment, selection, and onboarding processes were completed, the operational productivity of the firm decreased.” </w:t>
      </w:r>
    </w:p>
    <w:p w14:paraId="45CEB5E3" w14:textId="77777777" w:rsidR="00525E16" w:rsidRPr="001340BF" w:rsidRDefault="00525E16" w:rsidP="00496182">
      <w:pPr>
        <w:spacing w:line="360" w:lineRule="auto"/>
        <w:ind w:firstLine="720"/>
        <w:jc w:val="both"/>
        <w:rPr>
          <w:rFonts w:ascii="Arial" w:hAnsi="Arial" w:cs="Arial"/>
          <w:sz w:val="22"/>
        </w:rPr>
      </w:pPr>
      <w:r w:rsidRPr="001340BF">
        <w:rPr>
          <w:rFonts w:ascii="Arial" w:hAnsi="Arial" w:cs="Arial"/>
          <w:sz w:val="22"/>
        </w:rPr>
        <w:t>In addition to the decreased productivity, the company began facing the issue of complaints from customers. This was a new development as the case study shows that, since its inception, the company had never received complaints regarding its services. This is a serious issue as it taints the image of the company in the eyes of its customers who have never had to complain about the services they receive until the recruitment process was completed. The novelty of this situation is captured in the case study when it says that “For the first time since opening, customer complaints were received.”</w:t>
      </w:r>
    </w:p>
    <w:p w14:paraId="2624A467" w14:textId="0D09EB5A" w:rsidR="00525E16" w:rsidRDefault="00525E16" w:rsidP="00496182">
      <w:pPr>
        <w:spacing w:line="360" w:lineRule="auto"/>
        <w:ind w:firstLine="720"/>
        <w:jc w:val="both"/>
        <w:rPr>
          <w:rFonts w:ascii="Arial" w:hAnsi="Arial" w:cs="Arial"/>
          <w:sz w:val="22"/>
        </w:rPr>
      </w:pPr>
      <w:r w:rsidRPr="001340BF">
        <w:rPr>
          <w:rFonts w:ascii="Arial" w:hAnsi="Arial" w:cs="Arial"/>
          <w:sz w:val="22"/>
        </w:rPr>
        <w:t xml:space="preserve">The company also faces functionality issues as it has also experienced late and incomplete orders. The case study shows this issue has plagued the company through the registration of orders that “were late or incomplete.” Finally, the company is also dealing with the issue of potential employee turnover due to the dissatisfaction that has ensued following the changes in human resources. Largely, most employees are dissatisfied because they “are now working longer hours than contracted.” The possibility that they will leave the company lingers as “many are looking to leave the company once they have secured alternative employment.” </w:t>
      </w:r>
    </w:p>
    <w:p w14:paraId="50969E02" w14:textId="3D38830D" w:rsidR="00F015E4" w:rsidRDefault="00F015E4" w:rsidP="00496182">
      <w:pPr>
        <w:spacing w:line="360" w:lineRule="auto"/>
        <w:ind w:firstLine="720"/>
        <w:jc w:val="both"/>
        <w:rPr>
          <w:rFonts w:ascii="Arial" w:hAnsi="Arial" w:cs="Arial"/>
          <w:sz w:val="22"/>
        </w:rPr>
      </w:pPr>
    </w:p>
    <w:p w14:paraId="3C0858C6" w14:textId="77777777" w:rsidR="00F015E4" w:rsidRDefault="00F015E4" w:rsidP="00496182">
      <w:pPr>
        <w:spacing w:line="360" w:lineRule="auto"/>
        <w:ind w:firstLine="720"/>
        <w:jc w:val="both"/>
        <w:rPr>
          <w:rFonts w:ascii="Arial" w:hAnsi="Arial" w:cs="Arial"/>
          <w:sz w:val="22"/>
        </w:rPr>
      </w:pPr>
    </w:p>
    <w:p w14:paraId="1AB78096" w14:textId="77777777" w:rsidR="00AB72C5" w:rsidRPr="001340BF" w:rsidRDefault="00AB72C5" w:rsidP="001340BF">
      <w:pPr>
        <w:spacing w:line="360" w:lineRule="auto"/>
        <w:ind w:firstLine="720"/>
        <w:rPr>
          <w:rFonts w:ascii="Arial" w:hAnsi="Arial" w:cs="Arial"/>
          <w:sz w:val="22"/>
        </w:rPr>
      </w:pPr>
    </w:p>
    <w:p w14:paraId="66C3BC36" w14:textId="4C27CC01" w:rsidR="00257B74" w:rsidRPr="00AB72C5" w:rsidRDefault="00257B74" w:rsidP="00AB72C5">
      <w:pPr>
        <w:pStyle w:val="Heading1"/>
        <w:spacing w:line="360" w:lineRule="auto"/>
        <w:jc w:val="center"/>
        <w:rPr>
          <w:rFonts w:ascii="Arial" w:hAnsi="Arial" w:cs="Arial"/>
          <w:color w:val="auto"/>
        </w:rPr>
      </w:pPr>
      <w:bookmarkStart w:id="2" w:name="_Toc99278781"/>
      <w:r w:rsidRPr="00AB72C5">
        <w:rPr>
          <w:rFonts w:ascii="Arial" w:hAnsi="Arial" w:cs="Arial"/>
          <w:color w:val="auto"/>
        </w:rPr>
        <w:lastRenderedPageBreak/>
        <w:t>Assessing the Appropriateness of Models</w:t>
      </w:r>
      <w:bookmarkEnd w:id="2"/>
    </w:p>
    <w:p w14:paraId="2DCA2BCA" w14:textId="77777777" w:rsidR="00AB72C5" w:rsidRPr="00AB72C5" w:rsidRDefault="00AB72C5" w:rsidP="00AB72C5"/>
    <w:p w14:paraId="7E1857AD" w14:textId="7B5D7A3F" w:rsidR="00DE2055" w:rsidRPr="001340BF" w:rsidRDefault="00257B74" w:rsidP="00496182">
      <w:pPr>
        <w:spacing w:line="360" w:lineRule="auto"/>
        <w:jc w:val="both"/>
        <w:rPr>
          <w:rFonts w:ascii="Arial" w:hAnsi="Arial" w:cs="Arial"/>
          <w:sz w:val="22"/>
        </w:rPr>
      </w:pPr>
      <w:r w:rsidRPr="001340BF">
        <w:rPr>
          <w:rFonts w:ascii="Arial" w:hAnsi="Arial" w:cs="Arial"/>
          <w:b/>
          <w:sz w:val="22"/>
        </w:rPr>
        <w:tab/>
      </w:r>
      <w:r w:rsidR="00DE2055" w:rsidRPr="001340BF">
        <w:rPr>
          <w:rFonts w:ascii="Arial" w:hAnsi="Arial" w:cs="Arial"/>
          <w:sz w:val="22"/>
        </w:rPr>
        <w:t>The case study shows that Fresh Direct employed certain models in the process of recruitment, selection and on-boarding. For example, the firm used online means to advertise for the vacancies and select the applicants. In this model, a firm posts the positions on an online platform and collects the forms sent to it by the applicants. Subsequently, the human resource managers review the forms to determine which applicants will be interviewed for the advertised positions</w:t>
      </w:r>
      <w:r w:rsidR="004A1C15" w:rsidRPr="001340BF">
        <w:rPr>
          <w:rFonts w:ascii="Arial" w:hAnsi="Arial" w:cs="Arial"/>
          <w:sz w:val="22"/>
        </w:rPr>
        <w:t xml:space="preserve"> (</w:t>
      </w:r>
      <w:proofErr w:type="spellStart"/>
      <w:r w:rsidR="004A1C15" w:rsidRPr="001340BF">
        <w:rPr>
          <w:rFonts w:ascii="Arial" w:hAnsi="Arial" w:cs="Arial"/>
          <w:sz w:val="22"/>
        </w:rPr>
        <w:t>Moraes</w:t>
      </w:r>
      <w:proofErr w:type="spellEnd"/>
      <w:r w:rsidR="004A1C15" w:rsidRPr="001340BF">
        <w:rPr>
          <w:rFonts w:ascii="Arial" w:hAnsi="Arial" w:cs="Arial"/>
          <w:sz w:val="22"/>
        </w:rPr>
        <w:t xml:space="preserve"> et al, 2021)</w:t>
      </w:r>
      <w:r w:rsidR="00DE2055" w:rsidRPr="001340BF">
        <w:rPr>
          <w:rFonts w:ascii="Arial" w:hAnsi="Arial" w:cs="Arial"/>
          <w:sz w:val="22"/>
        </w:rPr>
        <w:t xml:space="preserve">. From this point, Fresh Direct chose to interview the applicants using online platforms where each applicant took part in a twenty-minute online video interview. The above model of recruitment and selection as utilized by the firm has its advantages and disadvantages. As demonstrated by Fresh Direct, the model has the main advantage of being fast </w:t>
      </w:r>
      <w:r w:rsidR="00AB72C5" w:rsidRPr="001340BF">
        <w:rPr>
          <w:rFonts w:ascii="Arial" w:hAnsi="Arial" w:cs="Arial"/>
          <w:sz w:val="22"/>
        </w:rPr>
        <w:t>timesaving</w:t>
      </w:r>
      <w:r w:rsidR="00DE2055" w:rsidRPr="001340BF">
        <w:rPr>
          <w:rFonts w:ascii="Arial" w:hAnsi="Arial" w:cs="Arial"/>
          <w:sz w:val="22"/>
        </w:rPr>
        <w:t>. This advantage manifested itself in the short time it took Fresh Direct to acquire the employees it needed to achieve its objectives. However, a recruitment and selection process informed by this model is disadvantageous because it does not result to the acquisition of the best employees. The model skips important steps in the recruitment and selection process that were designed to screen for competent applicants</w:t>
      </w:r>
      <w:r w:rsidR="004A1C15" w:rsidRPr="001340BF">
        <w:rPr>
          <w:rFonts w:ascii="Arial" w:hAnsi="Arial" w:cs="Arial"/>
          <w:sz w:val="22"/>
        </w:rPr>
        <w:t xml:space="preserve"> (Nikolaou, 2021)</w:t>
      </w:r>
      <w:r w:rsidR="00DE2055" w:rsidRPr="001340BF">
        <w:rPr>
          <w:rFonts w:ascii="Arial" w:hAnsi="Arial" w:cs="Arial"/>
          <w:sz w:val="22"/>
        </w:rPr>
        <w:t xml:space="preserve">. This disadvantage manifested itself in how the new employees caused a decrease in productivity in the firm. </w:t>
      </w:r>
    </w:p>
    <w:p w14:paraId="06E895EA" w14:textId="094EBEE9" w:rsidR="00DE2055" w:rsidRPr="001340BF" w:rsidRDefault="00DE2055" w:rsidP="00496182">
      <w:pPr>
        <w:spacing w:line="360" w:lineRule="auto"/>
        <w:ind w:firstLine="720"/>
        <w:jc w:val="both"/>
        <w:rPr>
          <w:rFonts w:ascii="Arial" w:hAnsi="Arial" w:cs="Arial"/>
          <w:sz w:val="22"/>
        </w:rPr>
      </w:pPr>
      <w:r w:rsidRPr="001340BF">
        <w:rPr>
          <w:rFonts w:ascii="Arial" w:hAnsi="Arial" w:cs="Arial"/>
          <w:sz w:val="22"/>
        </w:rPr>
        <w:t xml:space="preserve">In the on-boarding process, the firm assigned its new employees to the existing employees for a day. The single day was meant to have the existing employees induct the new employees and familiarize them with their duties. In this model, the on-boarding process takes the shortest time </w:t>
      </w:r>
      <w:r w:rsidR="00AB72C5" w:rsidRPr="001340BF">
        <w:rPr>
          <w:rFonts w:ascii="Arial" w:hAnsi="Arial" w:cs="Arial"/>
          <w:sz w:val="22"/>
        </w:rPr>
        <w:t>possible,</w:t>
      </w:r>
      <w:r w:rsidRPr="001340BF">
        <w:rPr>
          <w:rFonts w:ascii="Arial" w:hAnsi="Arial" w:cs="Arial"/>
          <w:sz w:val="22"/>
        </w:rPr>
        <w:t xml:space="preserve"> and the new employees are expected to be conversant with their duties and the firm’s operations as a whole once their induction time is over. The company implemented the model as a means of fast-tracking the induction process as it needed new employees fast. Considering the needs of the company at the time of on-boarding, the model was appropriate as it served the purpose of channeling as many employees in the production line as possible within a short period. However, the appropriateness of the model in light of the long-term wellbeing of the firm is questionable due to the disadvantages it carries. For instance, the model has a critical disadvantage of underpreparing the new employees for their new tasks</w:t>
      </w:r>
      <w:r w:rsidR="004A1C15" w:rsidRPr="001340BF">
        <w:rPr>
          <w:rFonts w:ascii="Arial" w:hAnsi="Arial" w:cs="Arial"/>
          <w:sz w:val="22"/>
        </w:rPr>
        <w:t xml:space="preserve"> (</w:t>
      </w:r>
      <w:proofErr w:type="spellStart"/>
      <w:r w:rsidR="004A1C15" w:rsidRPr="001340BF">
        <w:rPr>
          <w:rFonts w:ascii="Arial" w:hAnsi="Arial" w:cs="Arial"/>
          <w:sz w:val="22"/>
        </w:rPr>
        <w:t>Kokko</w:t>
      </w:r>
      <w:proofErr w:type="spellEnd"/>
      <w:r w:rsidR="004A1C15" w:rsidRPr="001340BF">
        <w:rPr>
          <w:rFonts w:ascii="Arial" w:hAnsi="Arial" w:cs="Arial"/>
          <w:sz w:val="22"/>
        </w:rPr>
        <w:t>, 2021)</w:t>
      </w:r>
      <w:r w:rsidRPr="001340BF">
        <w:rPr>
          <w:rFonts w:ascii="Arial" w:hAnsi="Arial" w:cs="Arial"/>
          <w:sz w:val="22"/>
        </w:rPr>
        <w:t xml:space="preserve">. Consequently, they are more likely to misunderstand or fail to understand their duties, leading to poor performance. The effects of this problem can be seen in how the general productivity of the firm decreased massively following its use. </w:t>
      </w:r>
    </w:p>
    <w:p w14:paraId="23CBF479" w14:textId="57EE7961" w:rsidR="00C67959" w:rsidRDefault="00DE2055" w:rsidP="00496182">
      <w:pPr>
        <w:spacing w:line="360" w:lineRule="auto"/>
        <w:ind w:firstLine="720"/>
        <w:jc w:val="both"/>
        <w:rPr>
          <w:rFonts w:ascii="Arial" w:hAnsi="Arial" w:cs="Arial"/>
          <w:sz w:val="22"/>
        </w:rPr>
      </w:pPr>
      <w:r w:rsidRPr="001340BF">
        <w:rPr>
          <w:rFonts w:ascii="Arial" w:hAnsi="Arial" w:cs="Arial"/>
          <w:sz w:val="22"/>
        </w:rPr>
        <w:lastRenderedPageBreak/>
        <w:t>The interviewing process that the company implemented can also be investigated for its appropriateness. According to the case study, the firm conducted interviews with the successful applicants over the internet where each applicant was subjected to a 20-minute video interview. This model of online interviews during the recruitment process has its merits and demerits. One of its merits is that it saves the firm time by cutting the time for physical appointments and meetings with the applicants. As seen in the case study, Fresh Direct conducted the entire process in a span of two weeks, signifying the use of time-saving models. However, the model does not offer the firm the opportunity to grill the applicants effectively as online video communication is inferior to face-to-face communication. This model is counterproductive as it has the capacity to cause recruitment of below average employees who manage to get through the interview process by taking advantage of the insufficient questioning and screening</w:t>
      </w:r>
      <w:r w:rsidR="004A1C15" w:rsidRPr="001340BF">
        <w:rPr>
          <w:rFonts w:ascii="Arial" w:hAnsi="Arial" w:cs="Arial"/>
          <w:sz w:val="22"/>
        </w:rPr>
        <w:t xml:space="preserve"> </w:t>
      </w:r>
      <w:r w:rsidR="00C64988" w:rsidRPr="001340BF">
        <w:rPr>
          <w:rFonts w:ascii="Arial" w:hAnsi="Arial" w:cs="Arial"/>
          <w:sz w:val="22"/>
        </w:rPr>
        <w:t>(Jones and Abdelfattah, 2020)</w:t>
      </w:r>
      <w:r w:rsidRPr="001340BF">
        <w:rPr>
          <w:rFonts w:ascii="Arial" w:hAnsi="Arial" w:cs="Arial"/>
          <w:sz w:val="22"/>
        </w:rPr>
        <w:t>. Additionally, the interviewing model is disadvantageous to the firm as it eliminates potentially capable applicants who cannot participate in an online video interview process for various reasons.</w:t>
      </w:r>
    </w:p>
    <w:p w14:paraId="72B37213" w14:textId="0FF1E1C9" w:rsidR="00AB72C5" w:rsidRDefault="00AB72C5" w:rsidP="001340BF">
      <w:pPr>
        <w:spacing w:line="360" w:lineRule="auto"/>
        <w:rPr>
          <w:rFonts w:ascii="Arial" w:hAnsi="Arial" w:cs="Arial"/>
          <w:sz w:val="22"/>
        </w:rPr>
      </w:pPr>
    </w:p>
    <w:p w14:paraId="4D6F938A" w14:textId="4C7C05D3" w:rsidR="00796B86" w:rsidRDefault="00796B86" w:rsidP="001340BF">
      <w:pPr>
        <w:spacing w:line="360" w:lineRule="auto"/>
        <w:rPr>
          <w:rFonts w:ascii="Arial" w:hAnsi="Arial" w:cs="Arial"/>
          <w:sz w:val="22"/>
        </w:rPr>
      </w:pPr>
    </w:p>
    <w:p w14:paraId="4CF850AF" w14:textId="07E92E9B" w:rsidR="00796B86" w:rsidRDefault="00796B86" w:rsidP="001340BF">
      <w:pPr>
        <w:spacing w:line="360" w:lineRule="auto"/>
        <w:rPr>
          <w:rFonts w:ascii="Arial" w:hAnsi="Arial" w:cs="Arial"/>
          <w:sz w:val="22"/>
        </w:rPr>
      </w:pPr>
    </w:p>
    <w:p w14:paraId="17ADA3DD" w14:textId="627DC6E0" w:rsidR="00796B86" w:rsidRDefault="00796B86" w:rsidP="001340BF">
      <w:pPr>
        <w:spacing w:line="360" w:lineRule="auto"/>
        <w:rPr>
          <w:rFonts w:ascii="Arial" w:hAnsi="Arial" w:cs="Arial"/>
          <w:sz w:val="22"/>
        </w:rPr>
      </w:pPr>
    </w:p>
    <w:p w14:paraId="0E437BE9" w14:textId="4E8AFF8E" w:rsidR="00796B86" w:rsidRDefault="00796B86" w:rsidP="001340BF">
      <w:pPr>
        <w:spacing w:line="360" w:lineRule="auto"/>
        <w:rPr>
          <w:rFonts w:ascii="Arial" w:hAnsi="Arial" w:cs="Arial"/>
          <w:sz w:val="22"/>
        </w:rPr>
      </w:pPr>
    </w:p>
    <w:p w14:paraId="457AC972" w14:textId="79D83750" w:rsidR="00796B86" w:rsidRDefault="00796B86" w:rsidP="001340BF">
      <w:pPr>
        <w:spacing w:line="360" w:lineRule="auto"/>
        <w:rPr>
          <w:rFonts w:ascii="Arial" w:hAnsi="Arial" w:cs="Arial"/>
          <w:sz w:val="22"/>
        </w:rPr>
      </w:pPr>
    </w:p>
    <w:p w14:paraId="76CEE468" w14:textId="1CC9E2ED" w:rsidR="00796B86" w:rsidRDefault="00796B86" w:rsidP="001340BF">
      <w:pPr>
        <w:spacing w:line="360" w:lineRule="auto"/>
        <w:rPr>
          <w:rFonts w:ascii="Arial" w:hAnsi="Arial" w:cs="Arial"/>
          <w:sz w:val="22"/>
        </w:rPr>
      </w:pPr>
    </w:p>
    <w:p w14:paraId="0813539A" w14:textId="0F7E20F3" w:rsidR="00796B86" w:rsidRDefault="00796B86" w:rsidP="001340BF">
      <w:pPr>
        <w:spacing w:line="360" w:lineRule="auto"/>
        <w:rPr>
          <w:rFonts w:ascii="Arial" w:hAnsi="Arial" w:cs="Arial"/>
          <w:sz w:val="22"/>
        </w:rPr>
      </w:pPr>
    </w:p>
    <w:p w14:paraId="74C2C3AB" w14:textId="38DC5856" w:rsidR="00796B86" w:rsidRDefault="00796B86" w:rsidP="001340BF">
      <w:pPr>
        <w:spacing w:line="360" w:lineRule="auto"/>
        <w:rPr>
          <w:rFonts w:ascii="Arial" w:hAnsi="Arial" w:cs="Arial"/>
          <w:sz w:val="22"/>
        </w:rPr>
      </w:pPr>
    </w:p>
    <w:p w14:paraId="7835A02C" w14:textId="48D8A44F" w:rsidR="00796B86" w:rsidRDefault="00796B86" w:rsidP="001340BF">
      <w:pPr>
        <w:spacing w:line="360" w:lineRule="auto"/>
        <w:rPr>
          <w:rFonts w:ascii="Arial" w:hAnsi="Arial" w:cs="Arial"/>
          <w:sz w:val="22"/>
        </w:rPr>
      </w:pPr>
    </w:p>
    <w:p w14:paraId="3A2449C9" w14:textId="2B0A507E" w:rsidR="00796B86" w:rsidRDefault="00796B86" w:rsidP="001340BF">
      <w:pPr>
        <w:spacing w:line="360" w:lineRule="auto"/>
        <w:rPr>
          <w:rFonts w:ascii="Arial" w:hAnsi="Arial" w:cs="Arial"/>
          <w:sz w:val="22"/>
        </w:rPr>
      </w:pPr>
    </w:p>
    <w:p w14:paraId="45BEAD31" w14:textId="77777777" w:rsidR="00796B86" w:rsidRPr="001340BF" w:rsidRDefault="00796B86" w:rsidP="001340BF">
      <w:pPr>
        <w:spacing w:line="360" w:lineRule="auto"/>
        <w:rPr>
          <w:rFonts w:ascii="Arial" w:hAnsi="Arial" w:cs="Arial"/>
          <w:sz w:val="22"/>
        </w:rPr>
      </w:pPr>
    </w:p>
    <w:p w14:paraId="626E7DDA" w14:textId="59943042" w:rsidR="00DE2055" w:rsidRDefault="00C67959" w:rsidP="00AB72C5">
      <w:pPr>
        <w:pStyle w:val="Heading1"/>
        <w:spacing w:line="360" w:lineRule="auto"/>
        <w:jc w:val="center"/>
        <w:rPr>
          <w:rFonts w:ascii="Arial" w:hAnsi="Arial" w:cs="Arial"/>
          <w:color w:val="auto"/>
        </w:rPr>
      </w:pPr>
      <w:bookmarkStart w:id="3" w:name="_Toc99278782"/>
      <w:r w:rsidRPr="00AB72C5">
        <w:rPr>
          <w:rFonts w:ascii="Arial" w:hAnsi="Arial" w:cs="Arial"/>
          <w:color w:val="auto"/>
        </w:rPr>
        <w:lastRenderedPageBreak/>
        <w:t xml:space="preserve">Identifying and </w:t>
      </w:r>
      <w:r w:rsidR="00AB72C5">
        <w:rPr>
          <w:rFonts w:ascii="Arial" w:hAnsi="Arial" w:cs="Arial"/>
          <w:color w:val="auto"/>
        </w:rPr>
        <w:t>r</w:t>
      </w:r>
      <w:r w:rsidRPr="00AB72C5">
        <w:rPr>
          <w:rFonts w:ascii="Arial" w:hAnsi="Arial" w:cs="Arial"/>
          <w:color w:val="auto"/>
        </w:rPr>
        <w:t>ecommending Models</w:t>
      </w:r>
      <w:bookmarkEnd w:id="3"/>
    </w:p>
    <w:p w14:paraId="316D2A39" w14:textId="77777777" w:rsidR="00AB72C5" w:rsidRPr="00AB72C5" w:rsidRDefault="00AB72C5" w:rsidP="00AB72C5"/>
    <w:p w14:paraId="43DF015E" w14:textId="77777777" w:rsidR="00C67959" w:rsidRPr="001340BF" w:rsidRDefault="00C67959" w:rsidP="002711CD">
      <w:pPr>
        <w:spacing w:line="360" w:lineRule="auto"/>
        <w:ind w:firstLine="720"/>
        <w:jc w:val="both"/>
        <w:rPr>
          <w:rFonts w:ascii="Arial" w:hAnsi="Arial" w:cs="Arial"/>
          <w:sz w:val="22"/>
        </w:rPr>
      </w:pPr>
      <w:r w:rsidRPr="001340BF">
        <w:rPr>
          <w:rFonts w:ascii="Arial" w:hAnsi="Arial" w:cs="Arial"/>
          <w:sz w:val="22"/>
        </w:rPr>
        <w:t>To remedy the situation, there are human resource management vehicles that the firm can employ. One of such vehicles is employee engagement where the organization cultivates a relationship between the employees and the organization. Employee engagement improves the enthusiasm that employees have to carry out their duties by having them invested in the success of the organization</w:t>
      </w:r>
      <w:r w:rsidR="00C64988" w:rsidRPr="001340BF">
        <w:rPr>
          <w:rFonts w:ascii="Arial" w:hAnsi="Arial" w:cs="Arial"/>
          <w:sz w:val="22"/>
        </w:rPr>
        <w:t xml:space="preserve"> (Sun and </w:t>
      </w:r>
      <w:proofErr w:type="spellStart"/>
      <w:r w:rsidR="00C64988" w:rsidRPr="001340BF">
        <w:rPr>
          <w:rFonts w:ascii="Arial" w:hAnsi="Arial" w:cs="Arial"/>
          <w:sz w:val="22"/>
        </w:rPr>
        <w:t>Bunchapattanasakda</w:t>
      </w:r>
      <w:proofErr w:type="spellEnd"/>
      <w:r w:rsidR="00C64988" w:rsidRPr="001340BF">
        <w:rPr>
          <w:rFonts w:ascii="Arial" w:hAnsi="Arial" w:cs="Arial"/>
          <w:sz w:val="22"/>
        </w:rPr>
        <w:t>, 2019)</w:t>
      </w:r>
      <w:r w:rsidRPr="001340BF">
        <w:rPr>
          <w:rFonts w:ascii="Arial" w:hAnsi="Arial" w:cs="Arial"/>
          <w:sz w:val="22"/>
        </w:rPr>
        <w:t xml:space="preserve">. The problem of employees underperforming and looking to leave can be attributed to poor employee engagement that diminishes the degree of care they have towards the organization. To increase employee engagement, the organization should take care to communicate regularly to the employees with the objective of making them feel part of the organization’s success and development. Secondly, Fresh Direct can improve employee engagement by investing in the wellbeing of its employees’ wellbeing. In doing so, the employees will feel appreciated and cared for, which will increase the level of attachment they have for the organization. This will translate to improved productivity as they will strive to make the organization they care for a success. Finally, </w:t>
      </w:r>
      <w:r w:rsidR="00C64988" w:rsidRPr="001340BF">
        <w:rPr>
          <w:rFonts w:ascii="Arial" w:hAnsi="Arial" w:cs="Arial"/>
          <w:sz w:val="22"/>
        </w:rPr>
        <w:t>employee engagement</w:t>
      </w:r>
      <w:r w:rsidRPr="001340BF">
        <w:rPr>
          <w:rFonts w:ascii="Arial" w:hAnsi="Arial" w:cs="Arial"/>
          <w:sz w:val="22"/>
        </w:rPr>
        <w:t xml:space="preserve"> can </w:t>
      </w:r>
      <w:r w:rsidR="00C64988" w:rsidRPr="001340BF">
        <w:rPr>
          <w:rFonts w:ascii="Arial" w:hAnsi="Arial" w:cs="Arial"/>
          <w:sz w:val="22"/>
        </w:rPr>
        <w:t xml:space="preserve">be </w:t>
      </w:r>
      <w:r w:rsidRPr="001340BF">
        <w:rPr>
          <w:rFonts w:ascii="Arial" w:hAnsi="Arial" w:cs="Arial"/>
          <w:sz w:val="22"/>
        </w:rPr>
        <w:t>increase</w:t>
      </w:r>
      <w:r w:rsidR="00C64988" w:rsidRPr="001340BF">
        <w:rPr>
          <w:rFonts w:ascii="Arial" w:hAnsi="Arial" w:cs="Arial"/>
          <w:sz w:val="22"/>
        </w:rPr>
        <w:t>d</w:t>
      </w:r>
      <w:r w:rsidRPr="001340BF">
        <w:rPr>
          <w:rFonts w:ascii="Arial" w:hAnsi="Arial" w:cs="Arial"/>
          <w:sz w:val="22"/>
        </w:rPr>
        <w:t xml:space="preserve"> by inviting feedback on its HRM performance and taking the necessary steps to work on the negative response from employees</w:t>
      </w:r>
      <w:r w:rsidR="00C64988" w:rsidRPr="001340BF">
        <w:rPr>
          <w:rFonts w:ascii="Arial" w:hAnsi="Arial" w:cs="Arial"/>
          <w:sz w:val="22"/>
        </w:rPr>
        <w:t xml:space="preserve"> (</w:t>
      </w:r>
      <w:proofErr w:type="spellStart"/>
      <w:r w:rsidR="00C64988" w:rsidRPr="001340BF">
        <w:rPr>
          <w:rFonts w:ascii="Arial" w:hAnsi="Arial" w:cs="Arial"/>
          <w:sz w:val="22"/>
        </w:rPr>
        <w:t>Motyka</w:t>
      </w:r>
      <w:proofErr w:type="spellEnd"/>
      <w:r w:rsidR="00C64988" w:rsidRPr="001340BF">
        <w:rPr>
          <w:rFonts w:ascii="Arial" w:hAnsi="Arial" w:cs="Arial"/>
          <w:sz w:val="22"/>
        </w:rPr>
        <w:t>, 2018)</w:t>
      </w:r>
      <w:r w:rsidRPr="001340BF">
        <w:rPr>
          <w:rFonts w:ascii="Arial" w:hAnsi="Arial" w:cs="Arial"/>
          <w:sz w:val="22"/>
        </w:rPr>
        <w:t>. Such an effort will show the employees that the firm is interested in improving the workplace thus generating a positive attitude in the employees.</w:t>
      </w:r>
    </w:p>
    <w:p w14:paraId="5D443F93" w14:textId="77777777" w:rsidR="00C67959" w:rsidRPr="001340BF" w:rsidRDefault="00C67959" w:rsidP="002711CD">
      <w:pPr>
        <w:spacing w:line="360" w:lineRule="auto"/>
        <w:ind w:firstLine="720"/>
        <w:jc w:val="both"/>
        <w:rPr>
          <w:rFonts w:ascii="Arial" w:hAnsi="Arial" w:cs="Arial"/>
          <w:sz w:val="22"/>
        </w:rPr>
      </w:pPr>
      <w:r w:rsidRPr="001340BF">
        <w:rPr>
          <w:rFonts w:ascii="Arial" w:hAnsi="Arial" w:cs="Arial"/>
          <w:sz w:val="22"/>
        </w:rPr>
        <w:t>Fresh Direct can also improve its fortunes by implementing motivation strategies. As it stands, the employees at the firm are suffering from low motivation hence the issues the firm has been experiencing such as late orders and complaints from customers. When employees at an organization have low motivation, they characteristically perform their tasks poorly causing productivity issues</w:t>
      </w:r>
      <w:r w:rsidR="004A591A" w:rsidRPr="001340BF">
        <w:rPr>
          <w:rFonts w:ascii="Arial" w:hAnsi="Arial" w:cs="Arial"/>
          <w:sz w:val="22"/>
        </w:rPr>
        <w:t xml:space="preserve"> (</w:t>
      </w:r>
      <w:proofErr w:type="spellStart"/>
      <w:r w:rsidR="004A591A" w:rsidRPr="001340BF">
        <w:rPr>
          <w:rFonts w:ascii="Arial" w:hAnsi="Arial" w:cs="Arial"/>
          <w:sz w:val="22"/>
        </w:rPr>
        <w:t>Paais</w:t>
      </w:r>
      <w:proofErr w:type="spellEnd"/>
      <w:r w:rsidR="004A591A" w:rsidRPr="001340BF">
        <w:rPr>
          <w:rFonts w:ascii="Arial" w:hAnsi="Arial" w:cs="Arial"/>
          <w:sz w:val="22"/>
        </w:rPr>
        <w:t xml:space="preserve"> and </w:t>
      </w:r>
      <w:proofErr w:type="spellStart"/>
      <w:r w:rsidR="004A591A" w:rsidRPr="001340BF">
        <w:rPr>
          <w:rFonts w:ascii="Arial" w:hAnsi="Arial" w:cs="Arial"/>
          <w:sz w:val="22"/>
        </w:rPr>
        <w:t>Pattiruhu</w:t>
      </w:r>
      <w:proofErr w:type="spellEnd"/>
      <w:r w:rsidR="004A591A" w:rsidRPr="001340BF">
        <w:rPr>
          <w:rFonts w:ascii="Arial" w:hAnsi="Arial" w:cs="Arial"/>
          <w:sz w:val="22"/>
        </w:rPr>
        <w:t>, 2020)</w:t>
      </w:r>
      <w:r w:rsidRPr="001340BF">
        <w:rPr>
          <w:rFonts w:ascii="Arial" w:hAnsi="Arial" w:cs="Arial"/>
          <w:sz w:val="22"/>
        </w:rPr>
        <w:t>. Fresh Direct can solve this problem by implementing motivation strategies such as recognition of employees whenever they perform well. Recognizing employees when they perform well, however small their achievements may be, increases their motivation a great deal as they feel appreciated. Recognition can be done through performance appraisals where the management acknowledges the employees’ efforts and congratulates them for the same. Another motivation strategy that the firm can employ is that of investing in their happiness and job satisfaction. Employees with a high degree of job satisfaction are happier and, as a result, motivated</w:t>
      </w:r>
      <w:r w:rsidR="004A591A" w:rsidRPr="001340BF">
        <w:rPr>
          <w:rFonts w:ascii="Arial" w:hAnsi="Arial" w:cs="Arial"/>
          <w:sz w:val="22"/>
        </w:rPr>
        <w:t xml:space="preserve"> (Ali, and Anwar, 2021)</w:t>
      </w:r>
      <w:r w:rsidRPr="001340BF">
        <w:rPr>
          <w:rFonts w:ascii="Arial" w:hAnsi="Arial" w:cs="Arial"/>
          <w:sz w:val="22"/>
        </w:rPr>
        <w:t xml:space="preserve">. Fresh Direct can achieve this by ensuring that the tasks they offer employees are meaningful, afford them ample time to attend to their personal lives, and do not lead to overworking. Tasks that consider the </w:t>
      </w:r>
      <w:r w:rsidRPr="001340BF">
        <w:rPr>
          <w:rFonts w:ascii="Arial" w:hAnsi="Arial" w:cs="Arial"/>
          <w:sz w:val="22"/>
        </w:rPr>
        <w:lastRenderedPageBreak/>
        <w:t>above factors win job satisfaction from the employees and make them happy enough to maintain healthy levels of motivation.</w:t>
      </w:r>
    </w:p>
    <w:p w14:paraId="5DD60C55" w14:textId="3559AB58" w:rsidR="00AB72C5" w:rsidRDefault="00C67959" w:rsidP="002711CD">
      <w:pPr>
        <w:spacing w:line="360" w:lineRule="auto"/>
        <w:ind w:firstLine="720"/>
        <w:jc w:val="both"/>
        <w:rPr>
          <w:rFonts w:ascii="Arial" w:hAnsi="Arial" w:cs="Arial"/>
          <w:sz w:val="22"/>
        </w:rPr>
      </w:pPr>
      <w:r w:rsidRPr="001340BF">
        <w:rPr>
          <w:rFonts w:ascii="Arial" w:hAnsi="Arial" w:cs="Arial"/>
          <w:sz w:val="22"/>
        </w:rPr>
        <w:t>Fresh Direct can also employ effective communication as a HRM vehicle to increase its productivity and arrest the problems it is currently facing. Effective communication is the practice of conveying messages to an audience such that the target of the messages receives them exactly as the conveyor intended. In HRM, effective communication is important as it ensures that employees understand their duties and the management understands all the information employees send to them</w:t>
      </w:r>
      <w:r w:rsidR="004A591A" w:rsidRPr="001340BF">
        <w:rPr>
          <w:rFonts w:ascii="Arial" w:hAnsi="Arial" w:cs="Arial"/>
          <w:sz w:val="22"/>
        </w:rPr>
        <w:t xml:space="preserve"> (</w:t>
      </w:r>
      <w:proofErr w:type="spellStart"/>
      <w:r w:rsidR="004A591A" w:rsidRPr="001340BF">
        <w:rPr>
          <w:rFonts w:ascii="Arial" w:hAnsi="Arial" w:cs="Arial"/>
          <w:sz w:val="22"/>
        </w:rPr>
        <w:t>Alyammahi</w:t>
      </w:r>
      <w:proofErr w:type="spellEnd"/>
      <w:r w:rsidR="004A591A" w:rsidRPr="001340BF">
        <w:rPr>
          <w:rFonts w:ascii="Arial" w:hAnsi="Arial" w:cs="Arial"/>
          <w:sz w:val="22"/>
        </w:rPr>
        <w:t xml:space="preserve"> et al, 2020)</w:t>
      </w:r>
      <w:r w:rsidRPr="001340BF">
        <w:rPr>
          <w:rFonts w:ascii="Arial" w:hAnsi="Arial" w:cs="Arial"/>
          <w:sz w:val="22"/>
        </w:rPr>
        <w:t>. Effective communication can be implemented at Fresh Direct by training employees and managers on how to communicate effectively when carrying out their duties. The strategy will also impact how employees communicate to the firm’s customers. Implementing effective communication as HRM strategy will help the current problems in a variety of ways. For example, the strategy will ensure that all new employees understand their roles as they will be communicated to them in a manner that meets professional communication standards. Secondly, the employees will effectively communicate their opinions, grievances, suggestions and ideas to the management thus arresting the decrease in productivity caused by poor communication.</w:t>
      </w:r>
    </w:p>
    <w:p w14:paraId="4C0F2510" w14:textId="5C101594" w:rsidR="00796B86" w:rsidRDefault="00796B86" w:rsidP="002711CD">
      <w:pPr>
        <w:spacing w:line="360" w:lineRule="auto"/>
        <w:ind w:firstLine="720"/>
        <w:jc w:val="both"/>
        <w:rPr>
          <w:rFonts w:ascii="Arial" w:hAnsi="Arial" w:cs="Arial"/>
          <w:sz w:val="22"/>
        </w:rPr>
      </w:pPr>
    </w:p>
    <w:p w14:paraId="7018B81D" w14:textId="30DA588C" w:rsidR="00796B86" w:rsidRDefault="00796B86" w:rsidP="002711CD">
      <w:pPr>
        <w:spacing w:line="360" w:lineRule="auto"/>
        <w:ind w:firstLine="720"/>
        <w:jc w:val="both"/>
        <w:rPr>
          <w:rFonts w:ascii="Arial" w:hAnsi="Arial" w:cs="Arial"/>
          <w:sz w:val="22"/>
        </w:rPr>
      </w:pPr>
    </w:p>
    <w:p w14:paraId="4383C162" w14:textId="4931C47A" w:rsidR="00796B86" w:rsidRDefault="00796B86" w:rsidP="002711CD">
      <w:pPr>
        <w:spacing w:line="360" w:lineRule="auto"/>
        <w:ind w:firstLine="720"/>
        <w:jc w:val="both"/>
        <w:rPr>
          <w:rFonts w:ascii="Arial" w:hAnsi="Arial" w:cs="Arial"/>
          <w:sz w:val="22"/>
        </w:rPr>
      </w:pPr>
    </w:p>
    <w:p w14:paraId="154B691E" w14:textId="4E2C35B3" w:rsidR="00796B86" w:rsidRDefault="00796B86" w:rsidP="002711CD">
      <w:pPr>
        <w:spacing w:line="360" w:lineRule="auto"/>
        <w:ind w:firstLine="720"/>
        <w:jc w:val="both"/>
        <w:rPr>
          <w:rFonts w:ascii="Arial" w:hAnsi="Arial" w:cs="Arial"/>
          <w:sz w:val="22"/>
        </w:rPr>
      </w:pPr>
    </w:p>
    <w:p w14:paraId="1114FD88" w14:textId="2CB2CB77" w:rsidR="00796B86" w:rsidRDefault="00796B86" w:rsidP="002711CD">
      <w:pPr>
        <w:spacing w:line="360" w:lineRule="auto"/>
        <w:ind w:firstLine="720"/>
        <w:jc w:val="both"/>
        <w:rPr>
          <w:rFonts w:ascii="Arial" w:hAnsi="Arial" w:cs="Arial"/>
          <w:sz w:val="22"/>
        </w:rPr>
      </w:pPr>
    </w:p>
    <w:p w14:paraId="623466CD" w14:textId="081D0E49" w:rsidR="00796B86" w:rsidRDefault="00796B86" w:rsidP="002711CD">
      <w:pPr>
        <w:spacing w:line="360" w:lineRule="auto"/>
        <w:ind w:firstLine="720"/>
        <w:jc w:val="both"/>
        <w:rPr>
          <w:rFonts w:ascii="Arial" w:hAnsi="Arial" w:cs="Arial"/>
          <w:sz w:val="22"/>
        </w:rPr>
      </w:pPr>
    </w:p>
    <w:p w14:paraId="5DB9CE99" w14:textId="10443D58" w:rsidR="00796B86" w:rsidRDefault="00796B86" w:rsidP="002711CD">
      <w:pPr>
        <w:spacing w:line="360" w:lineRule="auto"/>
        <w:ind w:firstLine="720"/>
        <w:jc w:val="both"/>
        <w:rPr>
          <w:rFonts w:ascii="Arial" w:hAnsi="Arial" w:cs="Arial"/>
          <w:sz w:val="22"/>
        </w:rPr>
      </w:pPr>
    </w:p>
    <w:p w14:paraId="24F21B5B" w14:textId="52E8E22D" w:rsidR="00796B86" w:rsidRDefault="00796B86" w:rsidP="002711CD">
      <w:pPr>
        <w:spacing w:line="360" w:lineRule="auto"/>
        <w:ind w:firstLine="720"/>
        <w:jc w:val="both"/>
        <w:rPr>
          <w:rFonts w:ascii="Arial" w:hAnsi="Arial" w:cs="Arial"/>
          <w:sz w:val="22"/>
        </w:rPr>
      </w:pPr>
    </w:p>
    <w:p w14:paraId="4B39C033" w14:textId="67D1CC74" w:rsidR="00796B86" w:rsidRDefault="00796B86" w:rsidP="002711CD">
      <w:pPr>
        <w:spacing w:line="360" w:lineRule="auto"/>
        <w:ind w:firstLine="720"/>
        <w:jc w:val="both"/>
        <w:rPr>
          <w:rFonts w:ascii="Arial" w:hAnsi="Arial" w:cs="Arial"/>
          <w:sz w:val="22"/>
        </w:rPr>
      </w:pPr>
    </w:p>
    <w:p w14:paraId="769D7580" w14:textId="77777777" w:rsidR="00796B86" w:rsidRPr="001340BF" w:rsidRDefault="00796B86" w:rsidP="002711CD">
      <w:pPr>
        <w:spacing w:line="360" w:lineRule="auto"/>
        <w:ind w:firstLine="720"/>
        <w:jc w:val="both"/>
        <w:rPr>
          <w:rFonts w:ascii="Arial" w:hAnsi="Arial" w:cs="Arial"/>
          <w:sz w:val="22"/>
        </w:rPr>
      </w:pPr>
    </w:p>
    <w:p w14:paraId="43D2BE17" w14:textId="34AD45EE" w:rsidR="008F1F09" w:rsidRDefault="00C67959" w:rsidP="001340BF">
      <w:pPr>
        <w:pStyle w:val="Heading1"/>
        <w:spacing w:line="360" w:lineRule="auto"/>
        <w:jc w:val="center"/>
        <w:rPr>
          <w:rFonts w:ascii="Arial" w:hAnsi="Arial" w:cs="Arial"/>
          <w:color w:val="auto"/>
        </w:rPr>
      </w:pPr>
      <w:bookmarkStart w:id="4" w:name="_Toc99278783"/>
      <w:r w:rsidRPr="00AB72C5">
        <w:rPr>
          <w:rFonts w:ascii="Arial" w:hAnsi="Arial" w:cs="Arial"/>
          <w:color w:val="auto"/>
        </w:rPr>
        <w:lastRenderedPageBreak/>
        <w:t>Conclusion</w:t>
      </w:r>
      <w:bookmarkEnd w:id="4"/>
    </w:p>
    <w:p w14:paraId="76608D34" w14:textId="77777777" w:rsidR="00AB72C5" w:rsidRPr="00AB72C5" w:rsidRDefault="00AB72C5" w:rsidP="00AB72C5"/>
    <w:p w14:paraId="06D35040" w14:textId="71160A9C" w:rsidR="00CE7764" w:rsidRDefault="008F1F09" w:rsidP="002711CD">
      <w:pPr>
        <w:spacing w:line="360" w:lineRule="auto"/>
        <w:jc w:val="both"/>
        <w:rPr>
          <w:rFonts w:ascii="Arial" w:hAnsi="Arial" w:cs="Arial"/>
          <w:sz w:val="22"/>
        </w:rPr>
      </w:pPr>
      <w:r w:rsidRPr="001340BF">
        <w:rPr>
          <w:rFonts w:ascii="Arial" w:hAnsi="Arial" w:cs="Arial"/>
          <w:sz w:val="22"/>
        </w:rPr>
        <w:tab/>
      </w:r>
      <w:r w:rsidR="00855918" w:rsidRPr="001340BF">
        <w:rPr>
          <w:rFonts w:ascii="Arial" w:hAnsi="Arial" w:cs="Arial"/>
          <w:sz w:val="22"/>
        </w:rPr>
        <w:t xml:space="preserve">The problems that Fresh Direct is currently suffering from can be traced to poor HRM practices. As the essay has established, the models that the firm adopted in the process of recruiting, selecting and on-boarding the new employees were flawed. The interviewing model that the company adopted had more disadvantages than advantages and caused the recruitment of subpar applicants. The on-boarding model that the firm adopted also led to the issues it suffers from as it left the new employees ill-equipped to perform their duties. It can, therefore, be concluded that the models </w:t>
      </w:r>
      <w:r w:rsidR="00AB72C5" w:rsidRPr="001340BF">
        <w:rPr>
          <w:rFonts w:ascii="Arial" w:hAnsi="Arial" w:cs="Arial"/>
          <w:sz w:val="22"/>
        </w:rPr>
        <w:t>have</w:t>
      </w:r>
      <w:r w:rsidR="00855918" w:rsidRPr="001340BF">
        <w:rPr>
          <w:rFonts w:ascii="Arial" w:hAnsi="Arial" w:cs="Arial"/>
          <w:sz w:val="22"/>
        </w:rPr>
        <w:t xml:space="preserve"> a direct causal relationship with the problems that ensued following the recruitment process. However, the essay has identified three human resource development vehicles that the firm can employ to remedy the problems. They include effective communication, employee engagement, and motivation. While each of these vehicles will attack the problems from different angles, the essay has shown that they will all be of use in the organization’s quest to put an end to the issues.</w:t>
      </w:r>
      <w:r w:rsidR="00927764" w:rsidRPr="001340BF">
        <w:rPr>
          <w:rFonts w:ascii="Arial" w:hAnsi="Arial" w:cs="Arial"/>
          <w:sz w:val="22"/>
        </w:rPr>
        <w:t xml:space="preserve"> </w:t>
      </w:r>
      <w:r w:rsidR="00CE7764" w:rsidRPr="001340BF">
        <w:rPr>
          <w:rFonts w:ascii="Arial" w:hAnsi="Arial" w:cs="Arial"/>
          <w:sz w:val="22"/>
        </w:rPr>
        <w:t xml:space="preserve">The HRM strategies recommended will not only sole the current issues, but also put the firm in a position to prevent similar problems from occurring in the future. </w:t>
      </w:r>
      <w:r w:rsidR="00927764" w:rsidRPr="001340BF">
        <w:rPr>
          <w:rFonts w:ascii="Arial" w:hAnsi="Arial" w:cs="Arial"/>
          <w:sz w:val="22"/>
        </w:rPr>
        <w:t>Therefore, it is recommended that the organization follows the steps provided in implementing each of the three strategies.</w:t>
      </w:r>
    </w:p>
    <w:p w14:paraId="75A1F349" w14:textId="60FF3805" w:rsidR="00AB72C5" w:rsidRDefault="00AB72C5" w:rsidP="001340BF">
      <w:pPr>
        <w:spacing w:line="360" w:lineRule="auto"/>
        <w:rPr>
          <w:rFonts w:ascii="Arial" w:hAnsi="Arial" w:cs="Arial"/>
          <w:sz w:val="22"/>
        </w:rPr>
      </w:pPr>
    </w:p>
    <w:p w14:paraId="3A150570" w14:textId="498BE969" w:rsidR="00AB72C5" w:rsidRDefault="00AB72C5" w:rsidP="001340BF">
      <w:pPr>
        <w:spacing w:line="360" w:lineRule="auto"/>
        <w:rPr>
          <w:rFonts w:ascii="Arial" w:hAnsi="Arial" w:cs="Arial"/>
          <w:sz w:val="22"/>
        </w:rPr>
      </w:pPr>
    </w:p>
    <w:p w14:paraId="17864A46" w14:textId="38652BE3" w:rsidR="00AB72C5" w:rsidRDefault="00AB72C5" w:rsidP="001340BF">
      <w:pPr>
        <w:spacing w:line="360" w:lineRule="auto"/>
        <w:rPr>
          <w:rFonts w:ascii="Arial" w:hAnsi="Arial" w:cs="Arial"/>
          <w:sz w:val="22"/>
        </w:rPr>
      </w:pPr>
    </w:p>
    <w:p w14:paraId="1C5179B6" w14:textId="5EA49477" w:rsidR="00AB72C5" w:rsidRDefault="00AB72C5" w:rsidP="001340BF">
      <w:pPr>
        <w:spacing w:line="360" w:lineRule="auto"/>
        <w:rPr>
          <w:rFonts w:ascii="Arial" w:hAnsi="Arial" w:cs="Arial"/>
          <w:sz w:val="22"/>
        </w:rPr>
      </w:pPr>
    </w:p>
    <w:p w14:paraId="6AE07B89" w14:textId="6AFDD1BC" w:rsidR="00AB72C5" w:rsidRDefault="00AB72C5" w:rsidP="001340BF">
      <w:pPr>
        <w:spacing w:line="360" w:lineRule="auto"/>
        <w:rPr>
          <w:rFonts w:ascii="Arial" w:hAnsi="Arial" w:cs="Arial"/>
          <w:sz w:val="22"/>
        </w:rPr>
      </w:pPr>
    </w:p>
    <w:p w14:paraId="2663F8FB" w14:textId="25742CFE" w:rsidR="00AB72C5" w:rsidRDefault="00AB72C5" w:rsidP="001340BF">
      <w:pPr>
        <w:spacing w:line="360" w:lineRule="auto"/>
        <w:rPr>
          <w:rFonts w:ascii="Arial" w:hAnsi="Arial" w:cs="Arial"/>
          <w:sz w:val="22"/>
        </w:rPr>
      </w:pPr>
    </w:p>
    <w:p w14:paraId="74EED254" w14:textId="61D86C60" w:rsidR="00AB72C5" w:rsidRDefault="00AB72C5" w:rsidP="001340BF">
      <w:pPr>
        <w:spacing w:line="360" w:lineRule="auto"/>
        <w:rPr>
          <w:rFonts w:ascii="Arial" w:hAnsi="Arial" w:cs="Arial"/>
          <w:sz w:val="22"/>
        </w:rPr>
      </w:pPr>
    </w:p>
    <w:p w14:paraId="46C291BD" w14:textId="06AE32E7" w:rsidR="00AB72C5" w:rsidRDefault="00AB72C5" w:rsidP="001340BF">
      <w:pPr>
        <w:spacing w:line="360" w:lineRule="auto"/>
        <w:rPr>
          <w:rFonts w:ascii="Arial" w:hAnsi="Arial" w:cs="Arial"/>
          <w:sz w:val="22"/>
        </w:rPr>
      </w:pPr>
    </w:p>
    <w:p w14:paraId="63E37A7E" w14:textId="77777777" w:rsidR="00AB72C5" w:rsidRPr="001340BF" w:rsidRDefault="00AB72C5" w:rsidP="001340BF">
      <w:pPr>
        <w:spacing w:line="360" w:lineRule="auto"/>
        <w:rPr>
          <w:rFonts w:ascii="Arial" w:hAnsi="Arial" w:cs="Arial"/>
          <w:sz w:val="22"/>
        </w:rPr>
      </w:pPr>
    </w:p>
    <w:p w14:paraId="73BA5D32" w14:textId="465A4DDE" w:rsidR="00CE7764" w:rsidRDefault="00CE7764" w:rsidP="001340BF">
      <w:pPr>
        <w:pStyle w:val="Heading1"/>
        <w:spacing w:line="360" w:lineRule="auto"/>
        <w:jc w:val="center"/>
        <w:rPr>
          <w:rFonts w:ascii="Arial" w:hAnsi="Arial" w:cs="Arial"/>
          <w:color w:val="auto"/>
        </w:rPr>
      </w:pPr>
      <w:bookmarkStart w:id="5" w:name="_Toc99278784"/>
      <w:r w:rsidRPr="00F015E4">
        <w:rPr>
          <w:rFonts w:ascii="Arial" w:hAnsi="Arial" w:cs="Arial"/>
          <w:color w:val="auto"/>
        </w:rPr>
        <w:lastRenderedPageBreak/>
        <w:t>SWOT and Personal Development Plan</w:t>
      </w:r>
      <w:bookmarkEnd w:id="5"/>
    </w:p>
    <w:p w14:paraId="116A27FA" w14:textId="77777777" w:rsidR="00F015E4" w:rsidRPr="00F015E4" w:rsidRDefault="00F015E4" w:rsidP="00F015E4"/>
    <w:p w14:paraId="4F963EF9" w14:textId="77777777" w:rsidR="000128CB" w:rsidRPr="001340BF" w:rsidRDefault="000128CB" w:rsidP="001340BF">
      <w:pPr>
        <w:pStyle w:val="Heading2"/>
        <w:spacing w:line="360" w:lineRule="auto"/>
        <w:rPr>
          <w:rFonts w:ascii="Arial" w:hAnsi="Arial" w:cs="Arial"/>
          <w:color w:val="auto"/>
          <w:sz w:val="22"/>
          <w:szCs w:val="22"/>
        </w:rPr>
      </w:pPr>
      <w:bookmarkStart w:id="6" w:name="_Toc99278785"/>
      <w:r w:rsidRPr="001340BF">
        <w:rPr>
          <w:rFonts w:ascii="Arial" w:hAnsi="Arial" w:cs="Arial"/>
          <w:color w:val="auto"/>
          <w:sz w:val="22"/>
          <w:szCs w:val="22"/>
        </w:rPr>
        <w:t>Employee SWOT Analysis</w:t>
      </w:r>
      <w:bookmarkEnd w:id="6"/>
      <w:r w:rsidRPr="001340BF">
        <w:rPr>
          <w:rFonts w:ascii="Arial" w:hAnsi="Arial" w:cs="Arial"/>
          <w:color w:val="auto"/>
          <w:sz w:val="22"/>
          <w:szCs w:val="22"/>
        </w:rPr>
        <w:t xml:space="preserve"> </w:t>
      </w:r>
    </w:p>
    <w:p w14:paraId="51FAC161" w14:textId="308C4BA2" w:rsidR="000128CB" w:rsidRPr="001340BF" w:rsidRDefault="000128CB" w:rsidP="002711CD">
      <w:pPr>
        <w:spacing w:line="360" w:lineRule="auto"/>
        <w:jc w:val="both"/>
        <w:rPr>
          <w:rFonts w:ascii="Arial" w:hAnsi="Arial" w:cs="Arial"/>
          <w:sz w:val="22"/>
        </w:rPr>
      </w:pPr>
      <w:r w:rsidRPr="001340BF">
        <w:rPr>
          <w:rFonts w:ascii="Arial" w:hAnsi="Arial" w:cs="Arial"/>
          <w:sz w:val="22"/>
        </w:rPr>
        <w:t>The following is a SWOT analysis of a newly recruited accountant at Fresh Direct</w:t>
      </w:r>
      <w:r w:rsidR="00F015E4">
        <w:rPr>
          <w:rFonts w:ascii="Arial" w:hAnsi="Arial" w:cs="Arial"/>
          <w:sz w:val="22"/>
        </w:rPr>
        <w:t>.</w:t>
      </w:r>
    </w:p>
    <w:p w14:paraId="1BD987CC" w14:textId="77777777" w:rsidR="000128CB" w:rsidRPr="001340BF" w:rsidRDefault="000128CB" w:rsidP="001340BF">
      <w:pPr>
        <w:spacing w:line="360" w:lineRule="auto"/>
        <w:rPr>
          <w:rFonts w:ascii="Arial" w:hAnsi="Arial" w:cs="Arial"/>
          <w:b/>
          <w:sz w:val="22"/>
        </w:rPr>
      </w:pPr>
      <w:r w:rsidRPr="001340BF">
        <w:rPr>
          <w:rFonts w:ascii="Arial" w:hAnsi="Arial" w:cs="Arial"/>
          <w:b/>
          <w:sz w:val="22"/>
        </w:rPr>
        <w:t>Strengths</w:t>
      </w:r>
    </w:p>
    <w:p w14:paraId="033B639F" w14:textId="77777777" w:rsidR="000128CB" w:rsidRPr="001340BF" w:rsidRDefault="000128CB" w:rsidP="002711CD">
      <w:pPr>
        <w:spacing w:line="360" w:lineRule="auto"/>
        <w:jc w:val="both"/>
        <w:rPr>
          <w:rFonts w:ascii="Arial" w:hAnsi="Arial" w:cs="Arial"/>
          <w:sz w:val="22"/>
        </w:rPr>
      </w:pPr>
      <w:r w:rsidRPr="001340BF">
        <w:rPr>
          <w:rFonts w:ascii="Arial" w:hAnsi="Arial" w:cs="Arial"/>
          <w:sz w:val="22"/>
        </w:rPr>
        <w:t xml:space="preserve">I can multitask with a high degree of success, I have good communication skills, I have good interpersonal skills, I possess digital skills, I am good at time keeping, I have a good grasp on the mathematics skills required to be a competent accountant, </w:t>
      </w:r>
      <w:r w:rsidR="00674C37" w:rsidRPr="001340BF">
        <w:rPr>
          <w:rFonts w:ascii="Arial" w:hAnsi="Arial" w:cs="Arial"/>
          <w:sz w:val="22"/>
        </w:rPr>
        <w:t xml:space="preserve">I am highly adaptable, I am good at strategic decision-making, I am creative, I have good industry knowledge, </w:t>
      </w:r>
      <w:r w:rsidRPr="001340BF">
        <w:rPr>
          <w:rFonts w:ascii="Arial" w:hAnsi="Arial" w:cs="Arial"/>
          <w:sz w:val="22"/>
        </w:rPr>
        <w:t>and I have excellent financial report writing skills.</w:t>
      </w:r>
    </w:p>
    <w:p w14:paraId="18697B51" w14:textId="77777777" w:rsidR="000128CB" w:rsidRPr="001340BF" w:rsidRDefault="000128CB" w:rsidP="001340BF">
      <w:pPr>
        <w:spacing w:line="360" w:lineRule="auto"/>
        <w:rPr>
          <w:rFonts w:ascii="Arial" w:hAnsi="Arial" w:cs="Arial"/>
          <w:b/>
          <w:sz w:val="22"/>
        </w:rPr>
      </w:pPr>
      <w:r w:rsidRPr="001340BF">
        <w:rPr>
          <w:rFonts w:ascii="Arial" w:hAnsi="Arial" w:cs="Arial"/>
          <w:b/>
          <w:sz w:val="22"/>
        </w:rPr>
        <w:t>Weakness</w:t>
      </w:r>
    </w:p>
    <w:p w14:paraId="21ACA0E1" w14:textId="77777777" w:rsidR="000128CB" w:rsidRPr="001340BF" w:rsidRDefault="000128CB" w:rsidP="002711CD">
      <w:pPr>
        <w:spacing w:line="360" w:lineRule="auto"/>
        <w:jc w:val="both"/>
        <w:rPr>
          <w:rFonts w:ascii="Arial" w:hAnsi="Arial" w:cs="Arial"/>
          <w:sz w:val="22"/>
        </w:rPr>
      </w:pPr>
      <w:r w:rsidRPr="001340BF">
        <w:rPr>
          <w:rFonts w:ascii="Arial" w:hAnsi="Arial" w:cs="Arial"/>
          <w:sz w:val="22"/>
        </w:rPr>
        <w:t xml:space="preserve">I have poor public speaking skills, I have poor stress management skills, I </w:t>
      </w:r>
      <w:r w:rsidR="00674C37" w:rsidRPr="001340BF">
        <w:rPr>
          <w:rFonts w:ascii="Arial" w:hAnsi="Arial" w:cs="Arial"/>
          <w:sz w:val="22"/>
        </w:rPr>
        <w:t>am bad at managing my anger, I have little work experience, and I take time understanding the accounting software we use at work.</w:t>
      </w:r>
    </w:p>
    <w:p w14:paraId="76A4A908" w14:textId="77777777" w:rsidR="000128CB" w:rsidRPr="001340BF" w:rsidRDefault="000128CB" w:rsidP="001340BF">
      <w:pPr>
        <w:spacing w:line="360" w:lineRule="auto"/>
        <w:rPr>
          <w:rFonts w:ascii="Arial" w:hAnsi="Arial" w:cs="Arial"/>
          <w:b/>
          <w:sz w:val="22"/>
        </w:rPr>
      </w:pPr>
      <w:r w:rsidRPr="001340BF">
        <w:rPr>
          <w:rFonts w:ascii="Arial" w:hAnsi="Arial" w:cs="Arial"/>
          <w:b/>
          <w:sz w:val="22"/>
        </w:rPr>
        <w:t>Opportunities</w:t>
      </w:r>
    </w:p>
    <w:p w14:paraId="25F59B2F" w14:textId="77777777" w:rsidR="00674C37" w:rsidRPr="001340BF" w:rsidRDefault="00674C37" w:rsidP="002711CD">
      <w:pPr>
        <w:spacing w:line="360" w:lineRule="auto"/>
        <w:jc w:val="both"/>
        <w:rPr>
          <w:rFonts w:ascii="Arial" w:hAnsi="Arial" w:cs="Arial"/>
          <w:sz w:val="22"/>
        </w:rPr>
      </w:pPr>
      <w:r w:rsidRPr="001340BF">
        <w:rPr>
          <w:rFonts w:ascii="Arial" w:hAnsi="Arial" w:cs="Arial"/>
          <w:sz w:val="22"/>
        </w:rPr>
        <w:t xml:space="preserve">The organization is planning to initiate training and development programs that will be of benefit to the advancement of my career. </w:t>
      </w:r>
    </w:p>
    <w:p w14:paraId="5A4F168A" w14:textId="77777777" w:rsidR="000128CB" w:rsidRPr="001340BF" w:rsidRDefault="000128CB" w:rsidP="002711CD">
      <w:pPr>
        <w:spacing w:line="360" w:lineRule="auto"/>
        <w:jc w:val="both"/>
        <w:rPr>
          <w:rFonts w:ascii="Arial" w:hAnsi="Arial" w:cs="Arial"/>
          <w:sz w:val="22"/>
        </w:rPr>
      </w:pPr>
      <w:r w:rsidRPr="001340BF">
        <w:rPr>
          <w:rFonts w:ascii="Arial" w:hAnsi="Arial" w:cs="Arial"/>
          <w:sz w:val="22"/>
        </w:rPr>
        <w:t xml:space="preserve">There is an upcoming conference for accountants in my region that I can get to interact with my fellow accountants and build my network. </w:t>
      </w:r>
    </w:p>
    <w:p w14:paraId="27209C61" w14:textId="77777777" w:rsidR="000128CB" w:rsidRPr="001340BF" w:rsidRDefault="000128CB" w:rsidP="002711CD">
      <w:pPr>
        <w:spacing w:line="360" w:lineRule="auto"/>
        <w:jc w:val="both"/>
        <w:rPr>
          <w:rFonts w:ascii="Arial" w:hAnsi="Arial" w:cs="Arial"/>
          <w:sz w:val="22"/>
        </w:rPr>
      </w:pPr>
      <w:r w:rsidRPr="001340BF">
        <w:rPr>
          <w:rFonts w:ascii="Arial" w:hAnsi="Arial" w:cs="Arial"/>
          <w:sz w:val="22"/>
        </w:rPr>
        <w:t>The accounting tasks at Fresh Direct are in plenty which provides me with the opportunity to gain valuable experience.</w:t>
      </w:r>
    </w:p>
    <w:p w14:paraId="291BEC76" w14:textId="77777777" w:rsidR="000128CB" w:rsidRPr="001340BF" w:rsidRDefault="000128CB" w:rsidP="002711CD">
      <w:pPr>
        <w:spacing w:line="360" w:lineRule="auto"/>
        <w:jc w:val="both"/>
        <w:rPr>
          <w:rFonts w:ascii="Arial" w:hAnsi="Arial" w:cs="Arial"/>
          <w:sz w:val="22"/>
        </w:rPr>
      </w:pPr>
      <w:r w:rsidRPr="001340BF">
        <w:rPr>
          <w:rFonts w:ascii="Arial" w:hAnsi="Arial" w:cs="Arial"/>
          <w:sz w:val="22"/>
        </w:rPr>
        <w:t>There are courses I can take and improve my academic qualifications, which will improve my competence as an accountant.</w:t>
      </w:r>
    </w:p>
    <w:p w14:paraId="2F4B3FB0" w14:textId="77777777" w:rsidR="000128CB" w:rsidRPr="001340BF" w:rsidRDefault="000128CB" w:rsidP="002711CD">
      <w:pPr>
        <w:spacing w:line="360" w:lineRule="auto"/>
        <w:jc w:val="both"/>
        <w:rPr>
          <w:rFonts w:ascii="Arial" w:hAnsi="Arial" w:cs="Arial"/>
          <w:sz w:val="22"/>
        </w:rPr>
      </w:pPr>
      <w:r w:rsidRPr="001340BF">
        <w:rPr>
          <w:rFonts w:ascii="Arial" w:hAnsi="Arial" w:cs="Arial"/>
          <w:sz w:val="22"/>
        </w:rPr>
        <w:t>There is a monthly meeting of employees in the accounting department which serves as an opportunity for me to improve my relationship with my fellow accountants.</w:t>
      </w:r>
    </w:p>
    <w:p w14:paraId="74D70E16" w14:textId="77777777" w:rsidR="00674C37" w:rsidRPr="001340BF" w:rsidRDefault="001332DB" w:rsidP="002711CD">
      <w:pPr>
        <w:spacing w:line="360" w:lineRule="auto"/>
        <w:jc w:val="both"/>
        <w:rPr>
          <w:rFonts w:ascii="Arial" w:hAnsi="Arial" w:cs="Arial"/>
          <w:sz w:val="22"/>
        </w:rPr>
      </w:pPr>
      <w:r w:rsidRPr="001340BF">
        <w:rPr>
          <w:rFonts w:ascii="Arial" w:hAnsi="Arial" w:cs="Arial"/>
          <w:sz w:val="22"/>
        </w:rPr>
        <w:t xml:space="preserve">My colleagues are cooperative and team-oriented, which increases my chances of exchanging ideas with them and advancing my career through their advice. </w:t>
      </w:r>
    </w:p>
    <w:p w14:paraId="7944694F" w14:textId="77777777" w:rsidR="000128CB" w:rsidRPr="001340BF" w:rsidRDefault="000128CB" w:rsidP="001340BF">
      <w:pPr>
        <w:spacing w:line="360" w:lineRule="auto"/>
        <w:rPr>
          <w:rFonts w:ascii="Arial" w:hAnsi="Arial" w:cs="Arial"/>
          <w:b/>
          <w:sz w:val="22"/>
        </w:rPr>
      </w:pPr>
      <w:r w:rsidRPr="001340BF">
        <w:rPr>
          <w:rFonts w:ascii="Arial" w:hAnsi="Arial" w:cs="Arial"/>
          <w:b/>
          <w:sz w:val="22"/>
        </w:rPr>
        <w:lastRenderedPageBreak/>
        <w:t xml:space="preserve">Threats </w:t>
      </w:r>
    </w:p>
    <w:p w14:paraId="5088FDB3" w14:textId="77777777" w:rsidR="000128CB" w:rsidRPr="001340BF" w:rsidRDefault="000128CB" w:rsidP="00796B86">
      <w:pPr>
        <w:spacing w:line="360" w:lineRule="auto"/>
        <w:jc w:val="both"/>
        <w:rPr>
          <w:rFonts w:ascii="Arial" w:hAnsi="Arial" w:cs="Arial"/>
          <w:sz w:val="22"/>
        </w:rPr>
      </w:pPr>
      <w:r w:rsidRPr="001340BF">
        <w:rPr>
          <w:rFonts w:ascii="Arial" w:hAnsi="Arial" w:cs="Arial"/>
          <w:sz w:val="22"/>
        </w:rPr>
        <w:t>My fellow accountants at Fresh Direct are eyeing same promotions as me and may jeopardize my career development.</w:t>
      </w:r>
    </w:p>
    <w:p w14:paraId="32799B90" w14:textId="77777777" w:rsidR="000128CB" w:rsidRPr="001340BF" w:rsidRDefault="000128CB" w:rsidP="00796B86">
      <w:pPr>
        <w:spacing w:line="360" w:lineRule="auto"/>
        <w:jc w:val="both"/>
        <w:rPr>
          <w:rFonts w:ascii="Arial" w:hAnsi="Arial" w:cs="Arial"/>
          <w:sz w:val="22"/>
        </w:rPr>
      </w:pPr>
      <w:r w:rsidRPr="001340BF">
        <w:rPr>
          <w:rFonts w:ascii="Arial" w:hAnsi="Arial" w:cs="Arial"/>
          <w:sz w:val="22"/>
        </w:rPr>
        <w:t>Fresh Direct is facing productivity issues that may cause financial unsustainability in the near future.</w:t>
      </w:r>
    </w:p>
    <w:p w14:paraId="7E51AD7D" w14:textId="77777777" w:rsidR="000128CB" w:rsidRPr="001340BF" w:rsidRDefault="000128CB" w:rsidP="00796B86">
      <w:pPr>
        <w:spacing w:line="360" w:lineRule="auto"/>
        <w:jc w:val="both"/>
        <w:rPr>
          <w:rFonts w:ascii="Arial" w:hAnsi="Arial" w:cs="Arial"/>
          <w:sz w:val="22"/>
        </w:rPr>
      </w:pPr>
      <w:r w:rsidRPr="001340BF">
        <w:rPr>
          <w:rFonts w:ascii="Arial" w:hAnsi="Arial" w:cs="Arial"/>
          <w:sz w:val="22"/>
        </w:rPr>
        <w:t>There are competing firms that may drive my firm out of business thus rendering me jobless.</w:t>
      </w:r>
    </w:p>
    <w:p w14:paraId="1E798DDF" w14:textId="77777777" w:rsidR="00CE7764" w:rsidRPr="001340BF" w:rsidRDefault="000128CB" w:rsidP="00796B86">
      <w:pPr>
        <w:spacing w:line="360" w:lineRule="auto"/>
        <w:jc w:val="both"/>
        <w:rPr>
          <w:rFonts w:ascii="Arial" w:hAnsi="Arial" w:cs="Arial"/>
          <w:sz w:val="22"/>
        </w:rPr>
      </w:pPr>
      <w:r w:rsidRPr="001340BF">
        <w:rPr>
          <w:rFonts w:ascii="Arial" w:hAnsi="Arial" w:cs="Arial"/>
          <w:sz w:val="22"/>
        </w:rPr>
        <w:t>The company might reduce its workforce once the increase in demand ends as a result of reopening of the economy.</w:t>
      </w:r>
      <w:r w:rsidR="00674C37" w:rsidRPr="001340BF">
        <w:rPr>
          <w:rFonts w:ascii="Arial" w:hAnsi="Arial" w:cs="Arial"/>
          <w:sz w:val="22"/>
        </w:rPr>
        <w:t xml:space="preserve"> </w:t>
      </w:r>
    </w:p>
    <w:p w14:paraId="3844686C" w14:textId="113E46F8" w:rsidR="00674C37" w:rsidRDefault="00674C37" w:rsidP="00796B86">
      <w:pPr>
        <w:spacing w:line="360" w:lineRule="auto"/>
        <w:jc w:val="both"/>
        <w:rPr>
          <w:rFonts w:ascii="Arial" w:hAnsi="Arial" w:cs="Arial"/>
          <w:sz w:val="22"/>
        </w:rPr>
      </w:pPr>
      <w:r w:rsidRPr="001340BF">
        <w:rPr>
          <w:rFonts w:ascii="Arial" w:hAnsi="Arial" w:cs="Arial"/>
          <w:sz w:val="22"/>
        </w:rPr>
        <w:t xml:space="preserve">Accounting automation where companies are buying software that eliminate the need for accountants threaten me and my profession as whole. </w:t>
      </w:r>
    </w:p>
    <w:p w14:paraId="1D3545A7" w14:textId="6F507B64" w:rsidR="00F015E4" w:rsidRDefault="00F015E4" w:rsidP="00796B86">
      <w:pPr>
        <w:spacing w:line="360" w:lineRule="auto"/>
        <w:jc w:val="both"/>
        <w:rPr>
          <w:rFonts w:ascii="Arial" w:hAnsi="Arial" w:cs="Arial"/>
          <w:sz w:val="22"/>
        </w:rPr>
      </w:pPr>
    </w:p>
    <w:p w14:paraId="7D9A96FF" w14:textId="47E84776" w:rsidR="00796B86" w:rsidRDefault="00796B86" w:rsidP="001340BF">
      <w:pPr>
        <w:spacing w:line="360" w:lineRule="auto"/>
        <w:rPr>
          <w:rFonts w:ascii="Arial" w:hAnsi="Arial" w:cs="Arial"/>
          <w:sz w:val="22"/>
        </w:rPr>
      </w:pPr>
    </w:p>
    <w:p w14:paraId="350A47B8" w14:textId="5B4325B1" w:rsidR="00796B86" w:rsidRDefault="00796B86" w:rsidP="001340BF">
      <w:pPr>
        <w:spacing w:line="360" w:lineRule="auto"/>
        <w:rPr>
          <w:rFonts w:ascii="Arial" w:hAnsi="Arial" w:cs="Arial"/>
          <w:sz w:val="22"/>
        </w:rPr>
      </w:pPr>
    </w:p>
    <w:p w14:paraId="3A09DD6E" w14:textId="5151D28E" w:rsidR="00796B86" w:rsidRDefault="00796B86" w:rsidP="001340BF">
      <w:pPr>
        <w:spacing w:line="360" w:lineRule="auto"/>
        <w:rPr>
          <w:rFonts w:ascii="Arial" w:hAnsi="Arial" w:cs="Arial"/>
          <w:sz w:val="22"/>
        </w:rPr>
      </w:pPr>
    </w:p>
    <w:p w14:paraId="4B07819A" w14:textId="105338D3" w:rsidR="00796B86" w:rsidRDefault="00796B86" w:rsidP="001340BF">
      <w:pPr>
        <w:spacing w:line="360" w:lineRule="auto"/>
        <w:rPr>
          <w:rFonts w:ascii="Arial" w:hAnsi="Arial" w:cs="Arial"/>
          <w:sz w:val="22"/>
        </w:rPr>
      </w:pPr>
    </w:p>
    <w:p w14:paraId="63B7C2C8" w14:textId="06646564" w:rsidR="00796B86" w:rsidRDefault="00796B86" w:rsidP="001340BF">
      <w:pPr>
        <w:spacing w:line="360" w:lineRule="auto"/>
        <w:rPr>
          <w:rFonts w:ascii="Arial" w:hAnsi="Arial" w:cs="Arial"/>
          <w:sz w:val="22"/>
        </w:rPr>
      </w:pPr>
    </w:p>
    <w:p w14:paraId="5492714A" w14:textId="2008FC3C" w:rsidR="00796B86" w:rsidRDefault="00796B86" w:rsidP="001340BF">
      <w:pPr>
        <w:spacing w:line="360" w:lineRule="auto"/>
        <w:rPr>
          <w:rFonts w:ascii="Arial" w:hAnsi="Arial" w:cs="Arial"/>
          <w:sz w:val="22"/>
        </w:rPr>
      </w:pPr>
    </w:p>
    <w:p w14:paraId="13C14E0F" w14:textId="5C4A4B76" w:rsidR="00796B86" w:rsidRDefault="00796B86" w:rsidP="001340BF">
      <w:pPr>
        <w:spacing w:line="360" w:lineRule="auto"/>
        <w:rPr>
          <w:rFonts w:ascii="Arial" w:hAnsi="Arial" w:cs="Arial"/>
          <w:sz w:val="22"/>
        </w:rPr>
      </w:pPr>
    </w:p>
    <w:p w14:paraId="293DD160" w14:textId="280AF44B" w:rsidR="00796B86" w:rsidRDefault="00796B86" w:rsidP="001340BF">
      <w:pPr>
        <w:spacing w:line="360" w:lineRule="auto"/>
        <w:rPr>
          <w:rFonts w:ascii="Arial" w:hAnsi="Arial" w:cs="Arial"/>
          <w:sz w:val="22"/>
        </w:rPr>
      </w:pPr>
    </w:p>
    <w:p w14:paraId="474AB325" w14:textId="7A54DD89" w:rsidR="00796B86" w:rsidRDefault="00796B86" w:rsidP="001340BF">
      <w:pPr>
        <w:spacing w:line="360" w:lineRule="auto"/>
        <w:rPr>
          <w:rFonts w:ascii="Arial" w:hAnsi="Arial" w:cs="Arial"/>
          <w:sz w:val="22"/>
        </w:rPr>
      </w:pPr>
    </w:p>
    <w:p w14:paraId="24C3B88C" w14:textId="2D962041" w:rsidR="00796B86" w:rsidRDefault="00796B86" w:rsidP="001340BF">
      <w:pPr>
        <w:spacing w:line="360" w:lineRule="auto"/>
        <w:rPr>
          <w:rFonts w:ascii="Arial" w:hAnsi="Arial" w:cs="Arial"/>
          <w:sz w:val="22"/>
        </w:rPr>
      </w:pPr>
    </w:p>
    <w:p w14:paraId="736026E4" w14:textId="0E1E93EE" w:rsidR="00796B86" w:rsidRDefault="00796B86" w:rsidP="001340BF">
      <w:pPr>
        <w:spacing w:line="360" w:lineRule="auto"/>
        <w:rPr>
          <w:rFonts w:ascii="Arial" w:hAnsi="Arial" w:cs="Arial"/>
          <w:sz w:val="22"/>
        </w:rPr>
      </w:pPr>
    </w:p>
    <w:p w14:paraId="461DBDBE" w14:textId="77777777" w:rsidR="00796B86" w:rsidRPr="001340BF" w:rsidRDefault="00796B86" w:rsidP="001340BF">
      <w:pPr>
        <w:spacing w:line="360" w:lineRule="auto"/>
        <w:rPr>
          <w:rFonts w:ascii="Arial" w:hAnsi="Arial" w:cs="Arial"/>
          <w:sz w:val="22"/>
        </w:rPr>
      </w:pPr>
    </w:p>
    <w:p w14:paraId="3366CADB" w14:textId="77777777" w:rsidR="000128CB" w:rsidRPr="001340BF" w:rsidRDefault="000128CB" w:rsidP="001340BF">
      <w:pPr>
        <w:pStyle w:val="Heading2"/>
        <w:spacing w:line="360" w:lineRule="auto"/>
        <w:rPr>
          <w:rFonts w:ascii="Arial" w:hAnsi="Arial" w:cs="Arial"/>
          <w:color w:val="auto"/>
          <w:sz w:val="22"/>
          <w:szCs w:val="22"/>
        </w:rPr>
      </w:pPr>
      <w:bookmarkStart w:id="7" w:name="_Toc99278786"/>
      <w:r w:rsidRPr="001340BF">
        <w:rPr>
          <w:rFonts w:ascii="Arial" w:hAnsi="Arial" w:cs="Arial"/>
          <w:color w:val="auto"/>
          <w:sz w:val="22"/>
          <w:szCs w:val="22"/>
        </w:rPr>
        <w:lastRenderedPageBreak/>
        <w:t>Personal Development Plan</w:t>
      </w:r>
      <w:bookmarkEnd w:id="7"/>
    </w:p>
    <w:p w14:paraId="09810250" w14:textId="77777777" w:rsidR="00674C37" w:rsidRPr="001340BF" w:rsidRDefault="00674C37" w:rsidP="001340BF">
      <w:pPr>
        <w:spacing w:line="360" w:lineRule="auto"/>
        <w:rPr>
          <w:rFonts w:ascii="Arial" w:hAnsi="Arial" w:cs="Arial"/>
          <w:b/>
          <w:sz w:val="22"/>
        </w:rPr>
      </w:pPr>
    </w:p>
    <w:tbl>
      <w:tblPr>
        <w:tblStyle w:val="TableGrid"/>
        <w:tblW w:w="0" w:type="auto"/>
        <w:jc w:val="center"/>
        <w:tblLook w:val="04A0" w:firstRow="1" w:lastRow="0" w:firstColumn="1" w:lastColumn="0" w:noHBand="0" w:noVBand="1"/>
      </w:tblPr>
      <w:tblGrid>
        <w:gridCol w:w="1633"/>
        <w:gridCol w:w="1618"/>
        <w:gridCol w:w="1590"/>
        <w:gridCol w:w="1635"/>
        <w:gridCol w:w="1707"/>
        <w:gridCol w:w="1393"/>
      </w:tblGrid>
      <w:tr w:rsidR="00674C37" w:rsidRPr="001340BF" w14:paraId="1898C828" w14:textId="77777777" w:rsidTr="00796B86">
        <w:trPr>
          <w:jc w:val="center"/>
        </w:trPr>
        <w:tc>
          <w:tcPr>
            <w:tcW w:w="1660" w:type="dxa"/>
            <w:vAlign w:val="center"/>
          </w:tcPr>
          <w:p w14:paraId="354266DE" w14:textId="77777777" w:rsidR="00674C37" w:rsidRPr="001340BF" w:rsidRDefault="00674C37" w:rsidP="00796B86">
            <w:pPr>
              <w:spacing w:after="200" w:line="360" w:lineRule="auto"/>
              <w:jc w:val="center"/>
              <w:rPr>
                <w:rFonts w:ascii="Arial" w:hAnsi="Arial" w:cs="Arial"/>
                <w:b/>
                <w:sz w:val="22"/>
              </w:rPr>
            </w:pPr>
            <w:r w:rsidRPr="001340BF">
              <w:rPr>
                <w:rFonts w:ascii="Arial" w:hAnsi="Arial" w:cs="Arial"/>
                <w:b/>
                <w:sz w:val="22"/>
              </w:rPr>
              <w:t>Main Goal</w:t>
            </w:r>
          </w:p>
        </w:tc>
        <w:tc>
          <w:tcPr>
            <w:tcW w:w="1707" w:type="dxa"/>
            <w:vAlign w:val="center"/>
          </w:tcPr>
          <w:p w14:paraId="4F712824" w14:textId="77777777" w:rsidR="00674C37" w:rsidRPr="001340BF" w:rsidRDefault="00674C37" w:rsidP="00796B86">
            <w:pPr>
              <w:spacing w:after="200" w:line="360" w:lineRule="auto"/>
              <w:jc w:val="center"/>
              <w:rPr>
                <w:rFonts w:ascii="Arial" w:hAnsi="Arial" w:cs="Arial"/>
                <w:b/>
                <w:sz w:val="22"/>
              </w:rPr>
            </w:pPr>
            <w:r w:rsidRPr="001340BF">
              <w:rPr>
                <w:rFonts w:ascii="Arial" w:hAnsi="Arial" w:cs="Arial"/>
                <w:b/>
                <w:sz w:val="22"/>
              </w:rPr>
              <w:t>Specific Goal</w:t>
            </w:r>
          </w:p>
        </w:tc>
        <w:tc>
          <w:tcPr>
            <w:tcW w:w="1666" w:type="dxa"/>
            <w:vAlign w:val="center"/>
          </w:tcPr>
          <w:p w14:paraId="431DD095" w14:textId="77777777" w:rsidR="00674C37" w:rsidRPr="001340BF" w:rsidRDefault="00674C37" w:rsidP="00796B86">
            <w:pPr>
              <w:spacing w:after="200" w:line="360" w:lineRule="auto"/>
              <w:jc w:val="center"/>
              <w:rPr>
                <w:rFonts w:ascii="Arial" w:hAnsi="Arial" w:cs="Arial"/>
                <w:b/>
                <w:sz w:val="22"/>
              </w:rPr>
            </w:pPr>
            <w:r w:rsidRPr="001340BF">
              <w:rPr>
                <w:rFonts w:ascii="Arial" w:hAnsi="Arial" w:cs="Arial"/>
                <w:b/>
                <w:sz w:val="22"/>
              </w:rPr>
              <w:t>Resources Needed</w:t>
            </w:r>
          </w:p>
        </w:tc>
        <w:tc>
          <w:tcPr>
            <w:tcW w:w="1262" w:type="dxa"/>
            <w:vAlign w:val="center"/>
          </w:tcPr>
          <w:p w14:paraId="69D7C65C" w14:textId="49DC48BE" w:rsidR="00674C37" w:rsidRPr="001340BF" w:rsidRDefault="00F015E4" w:rsidP="00796B86">
            <w:pPr>
              <w:spacing w:after="200" w:line="360" w:lineRule="auto"/>
              <w:jc w:val="center"/>
              <w:rPr>
                <w:rFonts w:ascii="Arial" w:hAnsi="Arial" w:cs="Arial"/>
                <w:b/>
                <w:sz w:val="22"/>
              </w:rPr>
            </w:pPr>
            <w:r w:rsidRPr="001340BF">
              <w:rPr>
                <w:rFonts w:ascii="Arial" w:hAnsi="Arial" w:cs="Arial"/>
                <w:b/>
                <w:sz w:val="22"/>
              </w:rPr>
              <w:t>Possible Obstacles</w:t>
            </w:r>
          </w:p>
        </w:tc>
        <w:tc>
          <w:tcPr>
            <w:tcW w:w="1748" w:type="dxa"/>
            <w:vAlign w:val="center"/>
          </w:tcPr>
          <w:p w14:paraId="15E19649" w14:textId="77777777" w:rsidR="00674C37" w:rsidRPr="001340BF" w:rsidRDefault="00674C37" w:rsidP="00796B86">
            <w:pPr>
              <w:spacing w:after="200" w:line="360" w:lineRule="auto"/>
              <w:jc w:val="center"/>
              <w:rPr>
                <w:rFonts w:ascii="Arial" w:hAnsi="Arial" w:cs="Arial"/>
                <w:b/>
                <w:sz w:val="22"/>
              </w:rPr>
            </w:pPr>
            <w:r w:rsidRPr="001340BF">
              <w:rPr>
                <w:rFonts w:ascii="Arial" w:hAnsi="Arial" w:cs="Arial"/>
                <w:b/>
                <w:sz w:val="22"/>
              </w:rPr>
              <w:t>Skills Needed</w:t>
            </w:r>
          </w:p>
        </w:tc>
        <w:tc>
          <w:tcPr>
            <w:tcW w:w="1533" w:type="dxa"/>
            <w:vAlign w:val="center"/>
          </w:tcPr>
          <w:p w14:paraId="0A4F205A" w14:textId="77777777" w:rsidR="00674C37" w:rsidRPr="001340BF" w:rsidRDefault="00674C37" w:rsidP="00796B86">
            <w:pPr>
              <w:spacing w:after="200" w:line="360" w:lineRule="auto"/>
              <w:jc w:val="center"/>
              <w:rPr>
                <w:rFonts w:ascii="Arial" w:hAnsi="Arial" w:cs="Arial"/>
                <w:b/>
                <w:sz w:val="22"/>
              </w:rPr>
            </w:pPr>
            <w:r w:rsidRPr="001340BF">
              <w:rPr>
                <w:rFonts w:ascii="Arial" w:hAnsi="Arial" w:cs="Arial"/>
                <w:b/>
                <w:sz w:val="22"/>
              </w:rPr>
              <w:t>Time Frame</w:t>
            </w:r>
          </w:p>
        </w:tc>
      </w:tr>
      <w:tr w:rsidR="00674C37" w:rsidRPr="001340BF" w14:paraId="00539B53" w14:textId="77777777" w:rsidTr="00796B86">
        <w:trPr>
          <w:trHeight w:val="315"/>
          <w:jc w:val="center"/>
        </w:trPr>
        <w:tc>
          <w:tcPr>
            <w:tcW w:w="1660" w:type="dxa"/>
            <w:vMerge w:val="restart"/>
            <w:vAlign w:val="center"/>
          </w:tcPr>
          <w:p w14:paraId="3843677F" w14:textId="77777777" w:rsidR="00674C37" w:rsidRPr="001340BF" w:rsidRDefault="00674C37" w:rsidP="00796B86">
            <w:pPr>
              <w:spacing w:after="200" w:line="360" w:lineRule="auto"/>
              <w:jc w:val="center"/>
              <w:rPr>
                <w:rFonts w:ascii="Arial" w:hAnsi="Arial" w:cs="Arial"/>
                <w:sz w:val="22"/>
              </w:rPr>
            </w:pPr>
            <w:r w:rsidRPr="001340BF">
              <w:rPr>
                <w:rFonts w:ascii="Arial" w:hAnsi="Arial" w:cs="Arial"/>
                <w:sz w:val="22"/>
              </w:rPr>
              <w:t>Improve my value as an accountant by gaining valuable experience and attaining the necessary academic qualifications.</w:t>
            </w:r>
          </w:p>
        </w:tc>
        <w:tc>
          <w:tcPr>
            <w:tcW w:w="1707" w:type="dxa"/>
          </w:tcPr>
          <w:p w14:paraId="0CE63920"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Take an accounting course</w:t>
            </w:r>
          </w:p>
        </w:tc>
        <w:tc>
          <w:tcPr>
            <w:tcW w:w="1666" w:type="dxa"/>
          </w:tcPr>
          <w:p w14:paraId="772A26C3"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Financial resources</w:t>
            </w:r>
          </w:p>
          <w:p w14:paraId="271DF224"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 xml:space="preserve">Time </w:t>
            </w:r>
          </w:p>
          <w:p w14:paraId="42DF06C0"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Network of people in the know about best accounting courses and schools</w:t>
            </w:r>
          </w:p>
        </w:tc>
        <w:tc>
          <w:tcPr>
            <w:tcW w:w="1262" w:type="dxa"/>
          </w:tcPr>
          <w:p w14:paraId="0112CC05"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Lack of financial resources</w:t>
            </w:r>
          </w:p>
          <w:p w14:paraId="49298E3E"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Lack of time to pursue the course</w:t>
            </w:r>
          </w:p>
          <w:p w14:paraId="5A42C3BA"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 xml:space="preserve">Lack of qualifications </w:t>
            </w:r>
          </w:p>
        </w:tc>
        <w:tc>
          <w:tcPr>
            <w:tcW w:w="1748" w:type="dxa"/>
          </w:tcPr>
          <w:p w14:paraId="4E5BAEC1"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Accounting software skills</w:t>
            </w:r>
          </w:p>
          <w:p w14:paraId="2E4C0971"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General business skills</w:t>
            </w:r>
          </w:p>
          <w:p w14:paraId="3612FA09"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Critical thinking skills</w:t>
            </w:r>
          </w:p>
          <w:p w14:paraId="110EF7C6"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Time management skills</w:t>
            </w:r>
          </w:p>
        </w:tc>
        <w:tc>
          <w:tcPr>
            <w:tcW w:w="1533" w:type="dxa"/>
          </w:tcPr>
          <w:p w14:paraId="06442BDE"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Six months</w:t>
            </w:r>
          </w:p>
        </w:tc>
      </w:tr>
      <w:tr w:rsidR="00674C37" w:rsidRPr="001340BF" w14:paraId="60606612" w14:textId="77777777" w:rsidTr="00796B86">
        <w:trPr>
          <w:trHeight w:val="240"/>
          <w:jc w:val="center"/>
        </w:trPr>
        <w:tc>
          <w:tcPr>
            <w:tcW w:w="1660" w:type="dxa"/>
            <w:vMerge/>
          </w:tcPr>
          <w:p w14:paraId="227A710F" w14:textId="77777777" w:rsidR="00674C37" w:rsidRPr="001340BF" w:rsidRDefault="00674C37" w:rsidP="001340BF">
            <w:pPr>
              <w:spacing w:after="200" w:line="360" w:lineRule="auto"/>
              <w:rPr>
                <w:rFonts w:ascii="Arial" w:hAnsi="Arial" w:cs="Arial"/>
                <w:sz w:val="22"/>
              </w:rPr>
            </w:pPr>
          </w:p>
        </w:tc>
        <w:tc>
          <w:tcPr>
            <w:tcW w:w="1707" w:type="dxa"/>
          </w:tcPr>
          <w:p w14:paraId="4E4FFEE0"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Attain two years accounting experience</w:t>
            </w:r>
          </w:p>
        </w:tc>
        <w:tc>
          <w:tcPr>
            <w:tcW w:w="1666" w:type="dxa"/>
          </w:tcPr>
          <w:p w14:paraId="6DF1C8F7"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Time to complete the two years</w:t>
            </w:r>
          </w:p>
          <w:p w14:paraId="6FB793A7"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Financial resources to finance my stay at the firm</w:t>
            </w:r>
          </w:p>
        </w:tc>
        <w:tc>
          <w:tcPr>
            <w:tcW w:w="1262" w:type="dxa"/>
          </w:tcPr>
          <w:p w14:paraId="70A86B78"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Dissolution of the firm</w:t>
            </w:r>
          </w:p>
          <w:p w14:paraId="082FD9E7"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Uncooperative behavior from colleagues</w:t>
            </w:r>
          </w:p>
          <w:p w14:paraId="2EC71769"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 xml:space="preserve">  </w:t>
            </w:r>
          </w:p>
        </w:tc>
        <w:tc>
          <w:tcPr>
            <w:tcW w:w="1748" w:type="dxa"/>
          </w:tcPr>
          <w:p w14:paraId="26D9DC3B"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 xml:space="preserve">Patience </w:t>
            </w:r>
          </w:p>
          <w:p w14:paraId="0EE2890C"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 xml:space="preserve">Perseverance </w:t>
            </w:r>
          </w:p>
          <w:p w14:paraId="23B03B06"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 xml:space="preserve">Time management </w:t>
            </w:r>
          </w:p>
          <w:p w14:paraId="3AD5085B"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Social skills</w:t>
            </w:r>
          </w:p>
          <w:p w14:paraId="19AE6739"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 xml:space="preserve">Knowledge of account practices </w:t>
            </w:r>
          </w:p>
        </w:tc>
        <w:tc>
          <w:tcPr>
            <w:tcW w:w="1533" w:type="dxa"/>
          </w:tcPr>
          <w:p w14:paraId="52BAB937"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Two years</w:t>
            </w:r>
          </w:p>
        </w:tc>
      </w:tr>
      <w:tr w:rsidR="00674C37" w:rsidRPr="001340BF" w14:paraId="47CA6CAF" w14:textId="77777777" w:rsidTr="00796B86">
        <w:trPr>
          <w:trHeight w:val="255"/>
          <w:jc w:val="center"/>
        </w:trPr>
        <w:tc>
          <w:tcPr>
            <w:tcW w:w="1660" w:type="dxa"/>
            <w:vMerge/>
          </w:tcPr>
          <w:p w14:paraId="6D389A60" w14:textId="77777777" w:rsidR="00674C37" w:rsidRPr="001340BF" w:rsidRDefault="00674C37" w:rsidP="001340BF">
            <w:pPr>
              <w:spacing w:after="200" w:line="360" w:lineRule="auto"/>
              <w:rPr>
                <w:rFonts w:ascii="Arial" w:hAnsi="Arial" w:cs="Arial"/>
                <w:sz w:val="22"/>
              </w:rPr>
            </w:pPr>
          </w:p>
        </w:tc>
        <w:tc>
          <w:tcPr>
            <w:tcW w:w="1707" w:type="dxa"/>
          </w:tcPr>
          <w:p w14:paraId="2F874CE9"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Attain accounting certification</w:t>
            </w:r>
          </w:p>
        </w:tc>
        <w:tc>
          <w:tcPr>
            <w:tcW w:w="1666" w:type="dxa"/>
          </w:tcPr>
          <w:p w14:paraId="749E602E"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 xml:space="preserve">Time </w:t>
            </w:r>
          </w:p>
          <w:p w14:paraId="7ADCC73C"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 xml:space="preserve">Financial resources to pay for the necessary </w:t>
            </w:r>
            <w:r w:rsidRPr="001340BF">
              <w:rPr>
                <w:rFonts w:ascii="Arial" w:hAnsi="Arial" w:cs="Arial"/>
                <w:sz w:val="22"/>
              </w:rPr>
              <w:lastRenderedPageBreak/>
              <w:t>exams</w:t>
            </w:r>
          </w:p>
        </w:tc>
        <w:tc>
          <w:tcPr>
            <w:tcW w:w="1262" w:type="dxa"/>
          </w:tcPr>
          <w:p w14:paraId="02D432D3"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lastRenderedPageBreak/>
              <w:t>Lack of financial resources to finance the certification</w:t>
            </w:r>
          </w:p>
          <w:p w14:paraId="21AE7D08"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 xml:space="preserve">Insufficient </w:t>
            </w:r>
            <w:r w:rsidRPr="001340BF">
              <w:rPr>
                <w:rFonts w:ascii="Arial" w:hAnsi="Arial" w:cs="Arial"/>
                <w:sz w:val="22"/>
              </w:rPr>
              <w:lastRenderedPageBreak/>
              <w:t>time to pursue to certification</w:t>
            </w:r>
          </w:p>
        </w:tc>
        <w:tc>
          <w:tcPr>
            <w:tcW w:w="1748" w:type="dxa"/>
          </w:tcPr>
          <w:p w14:paraId="3DFF4E1C"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lastRenderedPageBreak/>
              <w:t>Journalizing financial transaction skills</w:t>
            </w:r>
          </w:p>
          <w:p w14:paraId="06646D7B"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 xml:space="preserve">Creating financial </w:t>
            </w:r>
            <w:r w:rsidRPr="001340BF">
              <w:rPr>
                <w:rFonts w:ascii="Arial" w:hAnsi="Arial" w:cs="Arial"/>
                <w:sz w:val="22"/>
              </w:rPr>
              <w:lastRenderedPageBreak/>
              <w:t>statements</w:t>
            </w:r>
          </w:p>
          <w:p w14:paraId="55C8AAF9"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t xml:space="preserve">Reconciling account balances </w:t>
            </w:r>
          </w:p>
        </w:tc>
        <w:tc>
          <w:tcPr>
            <w:tcW w:w="1533" w:type="dxa"/>
          </w:tcPr>
          <w:p w14:paraId="0E540181" w14:textId="77777777" w:rsidR="00674C37" w:rsidRPr="001340BF" w:rsidRDefault="00674C37" w:rsidP="001340BF">
            <w:pPr>
              <w:spacing w:after="200" w:line="360" w:lineRule="auto"/>
              <w:rPr>
                <w:rFonts w:ascii="Arial" w:hAnsi="Arial" w:cs="Arial"/>
                <w:sz w:val="22"/>
              </w:rPr>
            </w:pPr>
            <w:r w:rsidRPr="001340BF">
              <w:rPr>
                <w:rFonts w:ascii="Arial" w:hAnsi="Arial" w:cs="Arial"/>
                <w:sz w:val="22"/>
              </w:rPr>
              <w:lastRenderedPageBreak/>
              <w:t>Three months</w:t>
            </w:r>
          </w:p>
        </w:tc>
      </w:tr>
    </w:tbl>
    <w:p w14:paraId="3BB83F9B" w14:textId="77777777" w:rsidR="00674C37" w:rsidRPr="001340BF" w:rsidRDefault="00674C37" w:rsidP="001340BF">
      <w:pPr>
        <w:spacing w:line="360" w:lineRule="auto"/>
        <w:rPr>
          <w:rFonts w:ascii="Arial" w:hAnsi="Arial" w:cs="Arial"/>
          <w:b/>
          <w:sz w:val="22"/>
        </w:rPr>
      </w:pPr>
    </w:p>
    <w:p w14:paraId="266CE278" w14:textId="77777777" w:rsidR="000128CB" w:rsidRPr="001340BF" w:rsidRDefault="000128CB" w:rsidP="001340BF">
      <w:pPr>
        <w:spacing w:line="360" w:lineRule="auto"/>
        <w:rPr>
          <w:rFonts w:ascii="Arial" w:hAnsi="Arial" w:cs="Arial"/>
          <w:sz w:val="22"/>
        </w:rPr>
      </w:pPr>
    </w:p>
    <w:p w14:paraId="3A38E22C" w14:textId="73F7B146" w:rsidR="000128CB" w:rsidRDefault="001332DB" w:rsidP="001340BF">
      <w:pPr>
        <w:pStyle w:val="Heading1"/>
        <w:spacing w:line="360" w:lineRule="auto"/>
        <w:jc w:val="center"/>
        <w:rPr>
          <w:rFonts w:ascii="Arial" w:hAnsi="Arial" w:cs="Arial"/>
          <w:color w:val="auto"/>
        </w:rPr>
      </w:pPr>
      <w:r w:rsidRPr="001340BF">
        <w:rPr>
          <w:rFonts w:ascii="Arial" w:hAnsi="Arial" w:cs="Arial"/>
          <w:sz w:val="22"/>
          <w:szCs w:val="22"/>
        </w:rPr>
        <w:br w:type="page"/>
      </w:r>
      <w:bookmarkStart w:id="8" w:name="_Toc99278787"/>
      <w:r w:rsidRPr="00F015E4">
        <w:rPr>
          <w:rFonts w:ascii="Arial" w:hAnsi="Arial" w:cs="Arial"/>
          <w:color w:val="auto"/>
        </w:rPr>
        <w:lastRenderedPageBreak/>
        <w:t>References</w:t>
      </w:r>
      <w:bookmarkEnd w:id="8"/>
    </w:p>
    <w:p w14:paraId="0058D221" w14:textId="77777777" w:rsidR="00F015E4" w:rsidRPr="00F015E4" w:rsidRDefault="00F015E4" w:rsidP="00F015E4"/>
    <w:p w14:paraId="33497DE3" w14:textId="77777777" w:rsidR="004A591A" w:rsidRPr="001340BF" w:rsidRDefault="004A591A" w:rsidP="002711CD">
      <w:pPr>
        <w:spacing w:line="360" w:lineRule="auto"/>
        <w:ind w:left="720" w:hanging="720"/>
        <w:jc w:val="both"/>
        <w:rPr>
          <w:rFonts w:ascii="Arial" w:hAnsi="Arial" w:cs="Arial"/>
          <w:sz w:val="22"/>
        </w:rPr>
      </w:pPr>
      <w:proofErr w:type="spellStart"/>
      <w:r w:rsidRPr="001340BF">
        <w:rPr>
          <w:rFonts w:ascii="Arial" w:hAnsi="Arial" w:cs="Arial"/>
          <w:sz w:val="22"/>
        </w:rPr>
        <w:t>Abdiyev</w:t>
      </w:r>
      <w:proofErr w:type="spellEnd"/>
      <w:r w:rsidRPr="001340BF">
        <w:rPr>
          <w:rFonts w:ascii="Arial" w:hAnsi="Arial" w:cs="Arial"/>
          <w:sz w:val="22"/>
        </w:rPr>
        <w:t xml:space="preserve">, A.C. and </w:t>
      </w:r>
      <w:proofErr w:type="spellStart"/>
      <w:r w:rsidRPr="001340BF">
        <w:rPr>
          <w:rFonts w:ascii="Arial" w:hAnsi="Arial" w:cs="Arial"/>
          <w:sz w:val="22"/>
        </w:rPr>
        <w:t>Alimardonov</w:t>
      </w:r>
      <w:proofErr w:type="spellEnd"/>
      <w:r w:rsidRPr="001340BF">
        <w:rPr>
          <w:rFonts w:ascii="Arial" w:hAnsi="Arial" w:cs="Arial"/>
          <w:sz w:val="22"/>
        </w:rPr>
        <w:t>, A.A., 2022. PERSONNEL MANAGEMENT IN THE FIELD OF TOURISM. </w:t>
      </w:r>
      <w:r w:rsidRPr="001340BF">
        <w:rPr>
          <w:rFonts w:ascii="Arial" w:hAnsi="Arial" w:cs="Arial"/>
          <w:i/>
          <w:iCs/>
          <w:sz w:val="22"/>
        </w:rPr>
        <w:t>Scientific progress</w:t>
      </w:r>
      <w:r w:rsidRPr="001340BF">
        <w:rPr>
          <w:rFonts w:ascii="Arial" w:hAnsi="Arial" w:cs="Arial"/>
          <w:sz w:val="22"/>
        </w:rPr>
        <w:t>, </w:t>
      </w:r>
      <w:r w:rsidRPr="001340BF">
        <w:rPr>
          <w:rFonts w:ascii="Arial" w:hAnsi="Arial" w:cs="Arial"/>
          <w:i/>
          <w:iCs/>
          <w:sz w:val="22"/>
        </w:rPr>
        <w:t>3</w:t>
      </w:r>
      <w:r w:rsidRPr="001340BF">
        <w:rPr>
          <w:rFonts w:ascii="Arial" w:hAnsi="Arial" w:cs="Arial"/>
          <w:sz w:val="22"/>
        </w:rPr>
        <w:t>(2), pp.495-501.</w:t>
      </w:r>
    </w:p>
    <w:p w14:paraId="256F4761" w14:textId="09D38D52" w:rsidR="004A591A" w:rsidRPr="001340BF" w:rsidRDefault="004A591A" w:rsidP="002711CD">
      <w:pPr>
        <w:spacing w:line="360" w:lineRule="auto"/>
        <w:ind w:left="720" w:hanging="720"/>
        <w:jc w:val="both"/>
        <w:rPr>
          <w:rFonts w:ascii="Arial" w:hAnsi="Arial" w:cs="Arial"/>
          <w:sz w:val="22"/>
        </w:rPr>
      </w:pPr>
      <w:r w:rsidRPr="001340BF">
        <w:rPr>
          <w:rFonts w:ascii="Arial" w:hAnsi="Arial" w:cs="Arial"/>
          <w:sz w:val="22"/>
        </w:rPr>
        <w:t>Ali, B.J. and Anwar, G., 2021. An Empirical Study of Employees’ Motivation and its Influence Job Satisfaction. </w:t>
      </w:r>
      <w:r w:rsidRPr="001340BF">
        <w:rPr>
          <w:rFonts w:ascii="Arial" w:hAnsi="Arial" w:cs="Arial"/>
          <w:i/>
          <w:iCs/>
          <w:sz w:val="22"/>
        </w:rPr>
        <w:t xml:space="preserve">Ali, BJ, &amp; Anwar, </w:t>
      </w:r>
      <w:r w:rsidR="00F015E4" w:rsidRPr="001340BF">
        <w:rPr>
          <w:rFonts w:ascii="Arial" w:hAnsi="Arial" w:cs="Arial"/>
          <w:i/>
          <w:iCs/>
          <w:sz w:val="22"/>
        </w:rPr>
        <w:t>G. (</w:t>
      </w:r>
      <w:r w:rsidRPr="001340BF">
        <w:rPr>
          <w:rFonts w:ascii="Arial" w:hAnsi="Arial" w:cs="Arial"/>
          <w:i/>
          <w:iCs/>
          <w:sz w:val="22"/>
        </w:rPr>
        <w:t>2021). An Empirical Study of Employees’ Motivation and its Influence Job Satisfaction. International Journal of Engineering, Business and Management</w:t>
      </w:r>
      <w:r w:rsidRPr="001340BF">
        <w:rPr>
          <w:rFonts w:ascii="Arial" w:hAnsi="Arial" w:cs="Arial"/>
          <w:sz w:val="22"/>
        </w:rPr>
        <w:t>, </w:t>
      </w:r>
      <w:r w:rsidRPr="001340BF">
        <w:rPr>
          <w:rFonts w:ascii="Arial" w:hAnsi="Arial" w:cs="Arial"/>
          <w:i/>
          <w:iCs/>
          <w:sz w:val="22"/>
        </w:rPr>
        <w:t>5</w:t>
      </w:r>
      <w:r w:rsidRPr="001340BF">
        <w:rPr>
          <w:rFonts w:ascii="Arial" w:hAnsi="Arial" w:cs="Arial"/>
          <w:sz w:val="22"/>
        </w:rPr>
        <w:t>(2), pp.21-30.</w:t>
      </w:r>
    </w:p>
    <w:p w14:paraId="39122CE1" w14:textId="77777777" w:rsidR="004A591A" w:rsidRPr="001340BF" w:rsidRDefault="004A591A" w:rsidP="002711CD">
      <w:pPr>
        <w:spacing w:line="360" w:lineRule="auto"/>
        <w:ind w:left="720" w:hanging="720"/>
        <w:jc w:val="both"/>
        <w:rPr>
          <w:rFonts w:ascii="Arial" w:hAnsi="Arial" w:cs="Arial"/>
          <w:sz w:val="22"/>
        </w:rPr>
      </w:pPr>
      <w:proofErr w:type="spellStart"/>
      <w:r w:rsidRPr="001340BF">
        <w:rPr>
          <w:rFonts w:ascii="Arial" w:hAnsi="Arial" w:cs="Arial"/>
          <w:sz w:val="22"/>
        </w:rPr>
        <w:t>Alyammahi</w:t>
      </w:r>
      <w:proofErr w:type="spellEnd"/>
      <w:r w:rsidRPr="001340BF">
        <w:rPr>
          <w:rFonts w:ascii="Arial" w:hAnsi="Arial" w:cs="Arial"/>
          <w:sz w:val="22"/>
        </w:rPr>
        <w:t xml:space="preserve">, A., </w:t>
      </w:r>
      <w:proofErr w:type="spellStart"/>
      <w:r w:rsidRPr="001340BF">
        <w:rPr>
          <w:rFonts w:ascii="Arial" w:hAnsi="Arial" w:cs="Arial"/>
          <w:sz w:val="22"/>
        </w:rPr>
        <w:t>Alshurideh</w:t>
      </w:r>
      <w:proofErr w:type="spellEnd"/>
      <w:r w:rsidRPr="001340BF">
        <w:rPr>
          <w:rFonts w:ascii="Arial" w:hAnsi="Arial" w:cs="Arial"/>
          <w:sz w:val="22"/>
        </w:rPr>
        <w:t xml:space="preserve">, M., Kurdi, B.A. and </w:t>
      </w:r>
      <w:proofErr w:type="spellStart"/>
      <w:r w:rsidRPr="001340BF">
        <w:rPr>
          <w:rFonts w:ascii="Arial" w:hAnsi="Arial" w:cs="Arial"/>
          <w:sz w:val="22"/>
        </w:rPr>
        <w:t>Salloum</w:t>
      </w:r>
      <w:proofErr w:type="spellEnd"/>
      <w:r w:rsidRPr="001340BF">
        <w:rPr>
          <w:rFonts w:ascii="Arial" w:hAnsi="Arial" w:cs="Arial"/>
          <w:sz w:val="22"/>
        </w:rPr>
        <w:t>, S.A., 2020, October. The impacts of communication ethics on workplace decision making and productivity. In </w:t>
      </w:r>
      <w:r w:rsidRPr="001340BF">
        <w:rPr>
          <w:rFonts w:ascii="Arial" w:hAnsi="Arial" w:cs="Arial"/>
          <w:i/>
          <w:iCs/>
          <w:sz w:val="22"/>
        </w:rPr>
        <w:t>International conference on advanced intelligent systems and informatics</w:t>
      </w:r>
      <w:r w:rsidRPr="001340BF">
        <w:rPr>
          <w:rFonts w:ascii="Arial" w:hAnsi="Arial" w:cs="Arial"/>
          <w:sz w:val="22"/>
        </w:rPr>
        <w:t> (pp. 488-500). Springer, Cham.</w:t>
      </w:r>
    </w:p>
    <w:p w14:paraId="09508903" w14:textId="77777777" w:rsidR="004A591A" w:rsidRPr="001340BF" w:rsidRDefault="004A591A" w:rsidP="002711CD">
      <w:pPr>
        <w:spacing w:line="360" w:lineRule="auto"/>
        <w:ind w:left="720" w:hanging="720"/>
        <w:jc w:val="both"/>
        <w:rPr>
          <w:rFonts w:ascii="Arial" w:hAnsi="Arial" w:cs="Arial"/>
          <w:sz w:val="22"/>
        </w:rPr>
      </w:pPr>
      <w:r w:rsidRPr="001340BF">
        <w:rPr>
          <w:rFonts w:ascii="Arial" w:hAnsi="Arial" w:cs="Arial"/>
          <w:sz w:val="22"/>
        </w:rPr>
        <w:t>Jones, R.E. and Abdelfattah, K.R., 2020. Virtual interviews in the era of COVID-19: a primer for applicants. </w:t>
      </w:r>
      <w:r w:rsidRPr="001340BF">
        <w:rPr>
          <w:rFonts w:ascii="Arial" w:hAnsi="Arial" w:cs="Arial"/>
          <w:i/>
          <w:iCs/>
          <w:sz w:val="22"/>
        </w:rPr>
        <w:t>Journal of surgical education</w:t>
      </w:r>
      <w:r w:rsidRPr="001340BF">
        <w:rPr>
          <w:rFonts w:ascii="Arial" w:hAnsi="Arial" w:cs="Arial"/>
          <w:sz w:val="22"/>
        </w:rPr>
        <w:t>, </w:t>
      </w:r>
      <w:r w:rsidRPr="001340BF">
        <w:rPr>
          <w:rFonts w:ascii="Arial" w:hAnsi="Arial" w:cs="Arial"/>
          <w:i/>
          <w:iCs/>
          <w:sz w:val="22"/>
        </w:rPr>
        <w:t>77</w:t>
      </w:r>
      <w:r w:rsidRPr="001340BF">
        <w:rPr>
          <w:rFonts w:ascii="Arial" w:hAnsi="Arial" w:cs="Arial"/>
          <w:sz w:val="22"/>
        </w:rPr>
        <w:t>(4), pp.733-734.</w:t>
      </w:r>
    </w:p>
    <w:p w14:paraId="71A4E053" w14:textId="77777777" w:rsidR="004A591A" w:rsidRPr="001340BF" w:rsidRDefault="004A591A" w:rsidP="002711CD">
      <w:pPr>
        <w:spacing w:line="360" w:lineRule="auto"/>
        <w:ind w:left="720" w:hanging="720"/>
        <w:jc w:val="both"/>
        <w:rPr>
          <w:rFonts w:ascii="Arial" w:hAnsi="Arial" w:cs="Arial"/>
          <w:sz w:val="22"/>
        </w:rPr>
      </w:pPr>
      <w:proofErr w:type="spellStart"/>
      <w:r w:rsidRPr="001340BF">
        <w:rPr>
          <w:rFonts w:ascii="Arial" w:hAnsi="Arial" w:cs="Arial"/>
          <w:sz w:val="22"/>
        </w:rPr>
        <w:t>Kokko</w:t>
      </w:r>
      <w:proofErr w:type="spellEnd"/>
      <w:r w:rsidRPr="001340BF">
        <w:rPr>
          <w:rFonts w:ascii="Arial" w:hAnsi="Arial" w:cs="Arial"/>
          <w:sz w:val="22"/>
        </w:rPr>
        <w:t>, M., 2021. Employee Orientation &amp; Onboarding Process Plan for Company X.</w:t>
      </w:r>
    </w:p>
    <w:p w14:paraId="5D3EBEBF" w14:textId="66DAD4D4" w:rsidR="004A591A" w:rsidRPr="001340BF" w:rsidRDefault="004A591A" w:rsidP="002711CD">
      <w:pPr>
        <w:spacing w:line="360" w:lineRule="auto"/>
        <w:ind w:left="720" w:hanging="720"/>
        <w:jc w:val="both"/>
        <w:rPr>
          <w:rFonts w:ascii="Arial" w:hAnsi="Arial" w:cs="Arial"/>
          <w:sz w:val="22"/>
        </w:rPr>
      </w:pPr>
      <w:proofErr w:type="spellStart"/>
      <w:r w:rsidRPr="001340BF">
        <w:rPr>
          <w:rFonts w:ascii="Arial" w:hAnsi="Arial" w:cs="Arial"/>
          <w:sz w:val="22"/>
        </w:rPr>
        <w:t>Moraes</w:t>
      </w:r>
      <w:proofErr w:type="spellEnd"/>
      <w:r w:rsidRPr="001340BF">
        <w:rPr>
          <w:rFonts w:ascii="Arial" w:hAnsi="Arial" w:cs="Arial"/>
          <w:sz w:val="22"/>
        </w:rPr>
        <w:t xml:space="preserve">, R.R., Correa, M.B., </w:t>
      </w:r>
      <w:proofErr w:type="spellStart"/>
      <w:r w:rsidRPr="001340BF">
        <w:rPr>
          <w:rFonts w:ascii="Arial" w:hAnsi="Arial" w:cs="Arial"/>
          <w:sz w:val="22"/>
        </w:rPr>
        <w:t>Daneris</w:t>
      </w:r>
      <w:proofErr w:type="spellEnd"/>
      <w:r w:rsidRPr="001340BF">
        <w:rPr>
          <w:rFonts w:ascii="Arial" w:hAnsi="Arial" w:cs="Arial"/>
          <w:sz w:val="22"/>
        </w:rPr>
        <w:t>, Â., Queiroz, A.B., Lopes, J.P., Lima, G.S., Cenci, M.S.,</w:t>
      </w:r>
      <w:r w:rsidR="00796B86">
        <w:rPr>
          <w:rFonts w:ascii="Arial" w:hAnsi="Arial" w:cs="Arial"/>
          <w:sz w:val="22"/>
        </w:rPr>
        <w:t xml:space="preserve"> </w:t>
      </w:r>
      <w:proofErr w:type="spellStart"/>
      <w:r w:rsidRPr="001340BF">
        <w:rPr>
          <w:rFonts w:ascii="Arial" w:hAnsi="Arial" w:cs="Arial"/>
          <w:sz w:val="22"/>
        </w:rPr>
        <w:t>D’Avila</w:t>
      </w:r>
      <w:proofErr w:type="spellEnd"/>
      <w:r w:rsidRPr="001340BF">
        <w:rPr>
          <w:rFonts w:ascii="Arial" w:hAnsi="Arial" w:cs="Arial"/>
          <w:sz w:val="22"/>
        </w:rPr>
        <w:t xml:space="preserve">, O.P., </w:t>
      </w:r>
      <w:proofErr w:type="spellStart"/>
      <w:r w:rsidRPr="001340BF">
        <w:rPr>
          <w:rFonts w:ascii="Arial" w:hAnsi="Arial" w:cs="Arial"/>
          <w:sz w:val="22"/>
        </w:rPr>
        <w:t>Pannuti</w:t>
      </w:r>
      <w:proofErr w:type="spellEnd"/>
      <w:r w:rsidRPr="001340BF">
        <w:rPr>
          <w:rFonts w:ascii="Arial" w:hAnsi="Arial" w:cs="Arial"/>
          <w:sz w:val="22"/>
        </w:rPr>
        <w:t>, C.M., Pereira-Cenci, T. and Demarco, F.F., 2021. Email vs. Instagram recruitment strategies for online survey research. </w:t>
      </w:r>
      <w:r w:rsidRPr="001340BF">
        <w:rPr>
          <w:rFonts w:ascii="Arial" w:hAnsi="Arial" w:cs="Arial"/>
          <w:i/>
          <w:iCs/>
          <w:sz w:val="22"/>
        </w:rPr>
        <w:t>Brazilian Dental Journal</w:t>
      </w:r>
      <w:r w:rsidRPr="001340BF">
        <w:rPr>
          <w:rFonts w:ascii="Arial" w:hAnsi="Arial" w:cs="Arial"/>
          <w:sz w:val="22"/>
        </w:rPr>
        <w:t>, </w:t>
      </w:r>
      <w:r w:rsidRPr="001340BF">
        <w:rPr>
          <w:rFonts w:ascii="Arial" w:hAnsi="Arial" w:cs="Arial"/>
          <w:i/>
          <w:iCs/>
          <w:sz w:val="22"/>
        </w:rPr>
        <w:t>32</w:t>
      </w:r>
      <w:r w:rsidRPr="001340BF">
        <w:rPr>
          <w:rFonts w:ascii="Arial" w:hAnsi="Arial" w:cs="Arial"/>
          <w:sz w:val="22"/>
        </w:rPr>
        <w:t>, pp.67-77.</w:t>
      </w:r>
    </w:p>
    <w:p w14:paraId="4B28831F" w14:textId="77777777" w:rsidR="004A591A" w:rsidRPr="001340BF" w:rsidRDefault="004A591A" w:rsidP="002711CD">
      <w:pPr>
        <w:spacing w:line="360" w:lineRule="auto"/>
        <w:ind w:left="720" w:hanging="720"/>
        <w:jc w:val="both"/>
        <w:rPr>
          <w:rFonts w:ascii="Arial" w:hAnsi="Arial" w:cs="Arial"/>
          <w:sz w:val="22"/>
        </w:rPr>
      </w:pPr>
      <w:proofErr w:type="spellStart"/>
      <w:r w:rsidRPr="001340BF">
        <w:rPr>
          <w:rFonts w:ascii="Arial" w:hAnsi="Arial" w:cs="Arial"/>
          <w:sz w:val="22"/>
        </w:rPr>
        <w:t>Motyka</w:t>
      </w:r>
      <w:proofErr w:type="spellEnd"/>
      <w:r w:rsidRPr="001340BF">
        <w:rPr>
          <w:rFonts w:ascii="Arial" w:hAnsi="Arial" w:cs="Arial"/>
          <w:sz w:val="22"/>
        </w:rPr>
        <w:t>, B., 2018. Employee engagement and performance: a systematic literature review. </w:t>
      </w:r>
      <w:r w:rsidRPr="001340BF">
        <w:rPr>
          <w:rFonts w:ascii="Arial" w:hAnsi="Arial" w:cs="Arial"/>
          <w:i/>
          <w:iCs/>
          <w:sz w:val="22"/>
        </w:rPr>
        <w:t>International Journal of Management and Economics</w:t>
      </w:r>
      <w:r w:rsidRPr="001340BF">
        <w:rPr>
          <w:rFonts w:ascii="Arial" w:hAnsi="Arial" w:cs="Arial"/>
          <w:sz w:val="22"/>
        </w:rPr>
        <w:t>, </w:t>
      </w:r>
      <w:r w:rsidRPr="001340BF">
        <w:rPr>
          <w:rFonts w:ascii="Arial" w:hAnsi="Arial" w:cs="Arial"/>
          <w:i/>
          <w:iCs/>
          <w:sz w:val="22"/>
        </w:rPr>
        <w:t>54</w:t>
      </w:r>
      <w:r w:rsidRPr="001340BF">
        <w:rPr>
          <w:rFonts w:ascii="Arial" w:hAnsi="Arial" w:cs="Arial"/>
          <w:sz w:val="22"/>
        </w:rPr>
        <w:t>(3), pp.227-244.</w:t>
      </w:r>
    </w:p>
    <w:p w14:paraId="6C3B1F04" w14:textId="43DCEA00" w:rsidR="004A591A" w:rsidRPr="001340BF" w:rsidRDefault="004A591A" w:rsidP="002711CD">
      <w:pPr>
        <w:spacing w:line="360" w:lineRule="auto"/>
        <w:ind w:left="720" w:hanging="720"/>
        <w:jc w:val="both"/>
        <w:rPr>
          <w:rFonts w:ascii="Arial" w:hAnsi="Arial" w:cs="Arial"/>
          <w:sz w:val="22"/>
        </w:rPr>
      </w:pPr>
      <w:r w:rsidRPr="001340BF">
        <w:rPr>
          <w:rFonts w:ascii="Arial" w:hAnsi="Arial" w:cs="Arial"/>
          <w:sz w:val="22"/>
        </w:rPr>
        <w:t xml:space="preserve">Nikolaou, I., 2021. What is the Role of Technology in Recruitment and </w:t>
      </w:r>
      <w:r w:rsidR="00F015E4" w:rsidRPr="001340BF">
        <w:rPr>
          <w:rFonts w:ascii="Arial" w:hAnsi="Arial" w:cs="Arial"/>
          <w:sz w:val="22"/>
        </w:rPr>
        <w:t>Selection?</w:t>
      </w:r>
      <w:r w:rsidRPr="001340BF">
        <w:rPr>
          <w:rFonts w:ascii="Arial" w:hAnsi="Arial" w:cs="Arial"/>
          <w:sz w:val="22"/>
        </w:rPr>
        <w:t> </w:t>
      </w:r>
      <w:r w:rsidRPr="001340BF">
        <w:rPr>
          <w:rFonts w:ascii="Arial" w:hAnsi="Arial" w:cs="Arial"/>
          <w:i/>
          <w:iCs/>
          <w:sz w:val="22"/>
        </w:rPr>
        <w:t>The Spanish Journal of Psychology</w:t>
      </w:r>
      <w:r w:rsidRPr="001340BF">
        <w:rPr>
          <w:rFonts w:ascii="Arial" w:hAnsi="Arial" w:cs="Arial"/>
          <w:sz w:val="22"/>
        </w:rPr>
        <w:t>, </w:t>
      </w:r>
      <w:r w:rsidRPr="001340BF">
        <w:rPr>
          <w:rFonts w:ascii="Arial" w:hAnsi="Arial" w:cs="Arial"/>
          <w:i/>
          <w:iCs/>
          <w:sz w:val="22"/>
        </w:rPr>
        <w:t>24</w:t>
      </w:r>
      <w:r w:rsidRPr="001340BF">
        <w:rPr>
          <w:rFonts w:ascii="Arial" w:hAnsi="Arial" w:cs="Arial"/>
          <w:sz w:val="22"/>
        </w:rPr>
        <w:t>.</w:t>
      </w:r>
    </w:p>
    <w:p w14:paraId="3321C5BA" w14:textId="77777777" w:rsidR="004A591A" w:rsidRPr="001340BF" w:rsidRDefault="004A591A" w:rsidP="002711CD">
      <w:pPr>
        <w:spacing w:line="360" w:lineRule="auto"/>
        <w:ind w:left="720" w:hanging="720"/>
        <w:jc w:val="both"/>
        <w:rPr>
          <w:rFonts w:ascii="Arial" w:hAnsi="Arial" w:cs="Arial"/>
          <w:sz w:val="22"/>
        </w:rPr>
      </w:pPr>
      <w:r w:rsidRPr="001340BF">
        <w:rPr>
          <w:rFonts w:ascii="Arial" w:hAnsi="Arial" w:cs="Arial"/>
          <w:sz w:val="22"/>
        </w:rPr>
        <w:t>Oliveira, M., Sousa, M., Silva, R. and Santos, T., 2021. Strategy and human resources management in non-profit organizations: Its interaction with open innovation. </w:t>
      </w:r>
      <w:r w:rsidRPr="001340BF">
        <w:rPr>
          <w:rFonts w:ascii="Arial" w:hAnsi="Arial" w:cs="Arial"/>
          <w:i/>
          <w:iCs/>
          <w:sz w:val="22"/>
        </w:rPr>
        <w:t>Journal of Open Innovation: Technology, Market, and Complexity</w:t>
      </w:r>
      <w:r w:rsidRPr="001340BF">
        <w:rPr>
          <w:rFonts w:ascii="Arial" w:hAnsi="Arial" w:cs="Arial"/>
          <w:sz w:val="22"/>
        </w:rPr>
        <w:t>, </w:t>
      </w:r>
      <w:r w:rsidRPr="001340BF">
        <w:rPr>
          <w:rFonts w:ascii="Arial" w:hAnsi="Arial" w:cs="Arial"/>
          <w:i/>
          <w:iCs/>
          <w:sz w:val="22"/>
        </w:rPr>
        <w:t>7</w:t>
      </w:r>
      <w:r w:rsidRPr="001340BF">
        <w:rPr>
          <w:rFonts w:ascii="Arial" w:hAnsi="Arial" w:cs="Arial"/>
          <w:sz w:val="22"/>
        </w:rPr>
        <w:t>(1), p.75.</w:t>
      </w:r>
    </w:p>
    <w:p w14:paraId="31AB525A" w14:textId="77777777" w:rsidR="004A591A" w:rsidRPr="001340BF" w:rsidRDefault="004A591A" w:rsidP="002711CD">
      <w:pPr>
        <w:spacing w:line="360" w:lineRule="auto"/>
        <w:ind w:left="720" w:hanging="720"/>
        <w:jc w:val="both"/>
        <w:rPr>
          <w:rFonts w:ascii="Arial" w:hAnsi="Arial" w:cs="Arial"/>
          <w:sz w:val="22"/>
        </w:rPr>
      </w:pPr>
      <w:proofErr w:type="spellStart"/>
      <w:r w:rsidRPr="001340BF">
        <w:rPr>
          <w:rFonts w:ascii="Arial" w:hAnsi="Arial" w:cs="Arial"/>
          <w:sz w:val="22"/>
        </w:rPr>
        <w:lastRenderedPageBreak/>
        <w:t>Paais</w:t>
      </w:r>
      <w:proofErr w:type="spellEnd"/>
      <w:r w:rsidRPr="001340BF">
        <w:rPr>
          <w:rFonts w:ascii="Arial" w:hAnsi="Arial" w:cs="Arial"/>
          <w:sz w:val="22"/>
        </w:rPr>
        <w:t xml:space="preserve">, M. and </w:t>
      </w:r>
      <w:proofErr w:type="spellStart"/>
      <w:r w:rsidRPr="001340BF">
        <w:rPr>
          <w:rFonts w:ascii="Arial" w:hAnsi="Arial" w:cs="Arial"/>
          <w:sz w:val="22"/>
        </w:rPr>
        <w:t>Pattiruhu</w:t>
      </w:r>
      <w:proofErr w:type="spellEnd"/>
      <w:r w:rsidRPr="001340BF">
        <w:rPr>
          <w:rFonts w:ascii="Arial" w:hAnsi="Arial" w:cs="Arial"/>
          <w:sz w:val="22"/>
        </w:rPr>
        <w:t>, J.R., 2020. Effect of motivation, leadership, and organizational culture on satisfaction and employee performance. </w:t>
      </w:r>
      <w:r w:rsidRPr="001340BF">
        <w:rPr>
          <w:rFonts w:ascii="Arial" w:hAnsi="Arial" w:cs="Arial"/>
          <w:i/>
          <w:iCs/>
          <w:sz w:val="22"/>
        </w:rPr>
        <w:t>The Journal of Asian Finance, Economics, and Business</w:t>
      </w:r>
      <w:r w:rsidRPr="001340BF">
        <w:rPr>
          <w:rFonts w:ascii="Arial" w:hAnsi="Arial" w:cs="Arial"/>
          <w:sz w:val="22"/>
        </w:rPr>
        <w:t>, </w:t>
      </w:r>
      <w:r w:rsidRPr="001340BF">
        <w:rPr>
          <w:rFonts w:ascii="Arial" w:hAnsi="Arial" w:cs="Arial"/>
          <w:i/>
          <w:iCs/>
          <w:sz w:val="22"/>
        </w:rPr>
        <w:t>7</w:t>
      </w:r>
      <w:r w:rsidRPr="001340BF">
        <w:rPr>
          <w:rFonts w:ascii="Arial" w:hAnsi="Arial" w:cs="Arial"/>
          <w:sz w:val="22"/>
        </w:rPr>
        <w:t>(8), pp.577-588.</w:t>
      </w:r>
    </w:p>
    <w:p w14:paraId="1483221C" w14:textId="77777777" w:rsidR="004A591A" w:rsidRPr="001340BF" w:rsidRDefault="004A591A" w:rsidP="002711CD">
      <w:pPr>
        <w:spacing w:line="360" w:lineRule="auto"/>
        <w:ind w:left="720" w:hanging="720"/>
        <w:jc w:val="both"/>
        <w:rPr>
          <w:rFonts w:ascii="Arial" w:hAnsi="Arial" w:cs="Arial"/>
          <w:sz w:val="22"/>
        </w:rPr>
      </w:pPr>
      <w:r w:rsidRPr="001340BF">
        <w:rPr>
          <w:rFonts w:ascii="Arial" w:hAnsi="Arial" w:cs="Arial"/>
          <w:sz w:val="22"/>
        </w:rPr>
        <w:t xml:space="preserve">Sun, L. and </w:t>
      </w:r>
      <w:proofErr w:type="spellStart"/>
      <w:r w:rsidRPr="001340BF">
        <w:rPr>
          <w:rFonts w:ascii="Arial" w:hAnsi="Arial" w:cs="Arial"/>
          <w:sz w:val="22"/>
        </w:rPr>
        <w:t>Bunchapattanasakda</w:t>
      </w:r>
      <w:proofErr w:type="spellEnd"/>
      <w:r w:rsidRPr="001340BF">
        <w:rPr>
          <w:rFonts w:ascii="Arial" w:hAnsi="Arial" w:cs="Arial"/>
          <w:sz w:val="22"/>
        </w:rPr>
        <w:t>, C., 2019. Employee engagement: A literature review. </w:t>
      </w:r>
      <w:r w:rsidRPr="001340BF">
        <w:rPr>
          <w:rFonts w:ascii="Arial" w:hAnsi="Arial" w:cs="Arial"/>
          <w:i/>
          <w:iCs/>
          <w:sz w:val="22"/>
        </w:rPr>
        <w:t>International Journal of Human Resource Studies</w:t>
      </w:r>
      <w:r w:rsidRPr="001340BF">
        <w:rPr>
          <w:rFonts w:ascii="Arial" w:hAnsi="Arial" w:cs="Arial"/>
          <w:sz w:val="22"/>
        </w:rPr>
        <w:t>, </w:t>
      </w:r>
      <w:r w:rsidRPr="001340BF">
        <w:rPr>
          <w:rFonts w:ascii="Arial" w:hAnsi="Arial" w:cs="Arial"/>
          <w:i/>
          <w:iCs/>
          <w:sz w:val="22"/>
        </w:rPr>
        <w:t>9</w:t>
      </w:r>
      <w:r w:rsidRPr="001340BF">
        <w:rPr>
          <w:rFonts w:ascii="Arial" w:hAnsi="Arial" w:cs="Arial"/>
          <w:sz w:val="22"/>
        </w:rPr>
        <w:t>(1), pp.63-80.</w:t>
      </w:r>
    </w:p>
    <w:p w14:paraId="05C056BB" w14:textId="77777777" w:rsidR="001332DB" w:rsidRPr="001340BF" w:rsidRDefault="001332DB" w:rsidP="002711CD">
      <w:pPr>
        <w:spacing w:line="360" w:lineRule="auto"/>
        <w:jc w:val="both"/>
        <w:rPr>
          <w:rFonts w:ascii="Arial" w:hAnsi="Arial" w:cs="Arial"/>
          <w:sz w:val="22"/>
        </w:rPr>
      </w:pPr>
    </w:p>
    <w:p w14:paraId="3ECBED25" w14:textId="77777777" w:rsidR="00C67959" w:rsidRPr="001340BF" w:rsidRDefault="00C67959" w:rsidP="002711CD">
      <w:pPr>
        <w:spacing w:line="360" w:lineRule="auto"/>
        <w:jc w:val="both"/>
        <w:rPr>
          <w:rFonts w:ascii="Arial" w:hAnsi="Arial" w:cs="Arial"/>
          <w:b/>
          <w:sz w:val="22"/>
        </w:rPr>
      </w:pPr>
      <w:r w:rsidRPr="001340BF">
        <w:rPr>
          <w:rFonts w:ascii="Arial" w:hAnsi="Arial" w:cs="Arial"/>
          <w:b/>
          <w:sz w:val="22"/>
        </w:rPr>
        <w:t xml:space="preserve"> </w:t>
      </w:r>
    </w:p>
    <w:p w14:paraId="30557A89" w14:textId="77777777" w:rsidR="00C67959" w:rsidRPr="001340BF" w:rsidRDefault="00C67959" w:rsidP="002711CD">
      <w:pPr>
        <w:spacing w:line="360" w:lineRule="auto"/>
        <w:jc w:val="both"/>
        <w:rPr>
          <w:rFonts w:ascii="Arial" w:hAnsi="Arial" w:cs="Arial"/>
          <w:sz w:val="22"/>
        </w:rPr>
      </w:pPr>
      <w:r w:rsidRPr="001340BF">
        <w:rPr>
          <w:rFonts w:ascii="Arial" w:hAnsi="Arial" w:cs="Arial"/>
          <w:b/>
          <w:sz w:val="22"/>
        </w:rPr>
        <w:tab/>
      </w:r>
    </w:p>
    <w:p w14:paraId="5A4AA84B" w14:textId="77777777" w:rsidR="00525E16" w:rsidRPr="001340BF" w:rsidRDefault="00525E16" w:rsidP="002711CD">
      <w:pPr>
        <w:spacing w:line="360" w:lineRule="auto"/>
        <w:jc w:val="both"/>
        <w:rPr>
          <w:rFonts w:ascii="Arial" w:hAnsi="Arial" w:cs="Arial"/>
          <w:b/>
          <w:sz w:val="22"/>
        </w:rPr>
      </w:pPr>
      <w:r w:rsidRPr="001340BF">
        <w:rPr>
          <w:rFonts w:ascii="Arial" w:hAnsi="Arial" w:cs="Arial"/>
          <w:b/>
          <w:sz w:val="22"/>
        </w:rPr>
        <w:t xml:space="preserve">  </w:t>
      </w:r>
    </w:p>
    <w:p w14:paraId="7D272CDE" w14:textId="77777777" w:rsidR="008352C6" w:rsidRPr="001340BF" w:rsidRDefault="008352C6" w:rsidP="001340BF">
      <w:pPr>
        <w:spacing w:line="360" w:lineRule="auto"/>
        <w:rPr>
          <w:rFonts w:ascii="Arial" w:hAnsi="Arial" w:cs="Arial"/>
          <w:b/>
          <w:sz w:val="22"/>
        </w:rPr>
      </w:pPr>
      <w:r w:rsidRPr="001340BF">
        <w:rPr>
          <w:rFonts w:ascii="Arial" w:hAnsi="Arial" w:cs="Arial"/>
          <w:b/>
          <w:sz w:val="22"/>
        </w:rPr>
        <w:tab/>
      </w:r>
    </w:p>
    <w:p w14:paraId="62F148DE" w14:textId="77777777" w:rsidR="001B37BA" w:rsidRPr="001340BF" w:rsidRDefault="008352C6" w:rsidP="001340BF">
      <w:pPr>
        <w:spacing w:line="360" w:lineRule="auto"/>
        <w:rPr>
          <w:rFonts w:ascii="Arial" w:hAnsi="Arial" w:cs="Arial"/>
          <w:b/>
          <w:sz w:val="22"/>
        </w:rPr>
      </w:pPr>
      <w:r w:rsidRPr="001340BF">
        <w:rPr>
          <w:rFonts w:ascii="Arial" w:hAnsi="Arial" w:cs="Arial"/>
          <w:b/>
          <w:sz w:val="22"/>
        </w:rPr>
        <w:t xml:space="preserve">   </w:t>
      </w:r>
      <w:r w:rsidR="00F3759B" w:rsidRPr="001340BF">
        <w:rPr>
          <w:rFonts w:ascii="Arial" w:hAnsi="Arial" w:cs="Arial"/>
          <w:b/>
          <w:sz w:val="22"/>
        </w:rPr>
        <w:t xml:space="preserve">  </w:t>
      </w:r>
      <w:r w:rsidR="003F09F5" w:rsidRPr="001340BF">
        <w:rPr>
          <w:rFonts w:ascii="Arial" w:hAnsi="Arial" w:cs="Arial"/>
          <w:b/>
          <w:sz w:val="22"/>
        </w:rPr>
        <w:t xml:space="preserve"> </w:t>
      </w:r>
      <w:r w:rsidR="001B37BA" w:rsidRPr="001340BF">
        <w:rPr>
          <w:rFonts w:ascii="Arial" w:hAnsi="Arial" w:cs="Arial"/>
          <w:b/>
          <w:sz w:val="22"/>
        </w:rPr>
        <w:t xml:space="preserve">   </w:t>
      </w:r>
    </w:p>
    <w:sectPr w:rsidR="001B37BA" w:rsidRPr="001340BF" w:rsidSect="00894EA4">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0EB99" w14:textId="77777777" w:rsidR="005B38AB" w:rsidRDefault="005B38AB" w:rsidP="00894EA4">
      <w:pPr>
        <w:spacing w:after="0" w:line="240" w:lineRule="auto"/>
      </w:pPr>
      <w:r>
        <w:separator/>
      </w:r>
    </w:p>
  </w:endnote>
  <w:endnote w:type="continuationSeparator" w:id="0">
    <w:p w14:paraId="2FB4C1A5" w14:textId="77777777" w:rsidR="005B38AB" w:rsidRDefault="005B38AB" w:rsidP="00894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D60B0" w14:textId="77777777" w:rsidR="005B38AB" w:rsidRDefault="005B38AB" w:rsidP="00894EA4">
      <w:pPr>
        <w:spacing w:after="0" w:line="240" w:lineRule="auto"/>
      </w:pPr>
      <w:r>
        <w:separator/>
      </w:r>
    </w:p>
  </w:footnote>
  <w:footnote w:type="continuationSeparator" w:id="0">
    <w:p w14:paraId="56086A38" w14:textId="77777777" w:rsidR="005B38AB" w:rsidRDefault="005B38AB" w:rsidP="00894E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0803760"/>
      <w:docPartObj>
        <w:docPartGallery w:val="Page Numbers (Top of Page)"/>
        <w:docPartUnique/>
      </w:docPartObj>
    </w:sdtPr>
    <w:sdtEndPr>
      <w:rPr>
        <w:noProof/>
      </w:rPr>
    </w:sdtEndPr>
    <w:sdtContent>
      <w:p w14:paraId="60E2B196" w14:textId="77777777" w:rsidR="00894EA4" w:rsidRDefault="00894EA4" w:rsidP="00894EA4">
        <w:pPr>
          <w:pStyle w:val="Header"/>
          <w:jc w:val="right"/>
        </w:pPr>
        <w:r>
          <w:fldChar w:fldCharType="begin"/>
        </w:r>
        <w:r>
          <w:instrText xml:space="preserve"> PAGE   \* MERGEFORMAT </w:instrText>
        </w:r>
        <w:r>
          <w:fldChar w:fldCharType="separate"/>
        </w:r>
        <w:r>
          <w:rPr>
            <w:noProof/>
          </w:rPr>
          <w:t>15</w:t>
        </w:r>
        <w:r>
          <w:rPr>
            <w:noProof/>
          </w:rPr>
          <w:fldChar w:fldCharType="end"/>
        </w:r>
      </w:p>
    </w:sdtContent>
  </w:sdt>
  <w:p w14:paraId="73C39EEE" w14:textId="77777777" w:rsidR="00894EA4" w:rsidRDefault="00894E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7BD42" w14:textId="77777777" w:rsidR="00894EA4" w:rsidRDefault="00894EA4" w:rsidP="00894EA4">
    <w:pPr>
      <w:pStyle w:val="Header"/>
      <w:jc w:val="right"/>
    </w:pPr>
    <w: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37BA"/>
    <w:rsid w:val="000128CB"/>
    <w:rsid w:val="001332DB"/>
    <w:rsid w:val="001340BF"/>
    <w:rsid w:val="001A5BC2"/>
    <w:rsid w:val="001B37BA"/>
    <w:rsid w:val="00257B74"/>
    <w:rsid w:val="002711CD"/>
    <w:rsid w:val="00365FD7"/>
    <w:rsid w:val="003F09F5"/>
    <w:rsid w:val="004209B6"/>
    <w:rsid w:val="00496182"/>
    <w:rsid w:val="004A1C15"/>
    <w:rsid w:val="004A591A"/>
    <w:rsid w:val="00525E16"/>
    <w:rsid w:val="00557262"/>
    <w:rsid w:val="005B38AB"/>
    <w:rsid w:val="00674C37"/>
    <w:rsid w:val="00796B86"/>
    <w:rsid w:val="008352C6"/>
    <w:rsid w:val="00855918"/>
    <w:rsid w:val="00894EA4"/>
    <w:rsid w:val="008E414F"/>
    <w:rsid w:val="008F1F09"/>
    <w:rsid w:val="00927764"/>
    <w:rsid w:val="00AB72C5"/>
    <w:rsid w:val="00C64988"/>
    <w:rsid w:val="00C67959"/>
    <w:rsid w:val="00CD782A"/>
    <w:rsid w:val="00CE7764"/>
    <w:rsid w:val="00DE2055"/>
    <w:rsid w:val="00E31E8D"/>
    <w:rsid w:val="00F015E4"/>
    <w:rsid w:val="00F375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86337"/>
  <w15:docId w15:val="{9BFEA50E-95A0-4687-B69D-5F462143E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4EA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94EA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4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94E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4EA4"/>
  </w:style>
  <w:style w:type="paragraph" w:styleId="Footer">
    <w:name w:val="footer"/>
    <w:basedOn w:val="Normal"/>
    <w:link w:val="FooterChar"/>
    <w:uiPriority w:val="99"/>
    <w:unhideWhenUsed/>
    <w:rsid w:val="00894E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4EA4"/>
  </w:style>
  <w:style w:type="character" w:customStyle="1" w:styleId="Heading1Char">
    <w:name w:val="Heading 1 Char"/>
    <w:basedOn w:val="DefaultParagraphFont"/>
    <w:link w:val="Heading1"/>
    <w:uiPriority w:val="9"/>
    <w:rsid w:val="00894EA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94EA4"/>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894EA4"/>
    <w:pPr>
      <w:outlineLvl w:val="9"/>
    </w:pPr>
    <w:rPr>
      <w:lang w:eastAsia="ja-JP"/>
    </w:rPr>
  </w:style>
  <w:style w:type="paragraph" w:styleId="TOC1">
    <w:name w:val="toc 1"/>
    <w:basedOn w:val="Normal"/>
    <w:next w:val="Normal"/>
    <w:autoRedefine/>
    <w:uiPriority w:val="39"/>
    <w:unhideWhenUsed/>
    <w:rsid w:val="00894EA4"/>
    <w:pPr>
      <w:spacing w:after="100"/>
    </w:pPr>
  </w:style>
  <w:style w:type="paragraph" w:styleId="TOC2">
    <w:name w:val="toc 2"/>
    <w:basedOn w:val="Normal"/>
    <w:next w:val="Normal"/>
    <w:autoRedefine/>
    <w:uiPriority w:val="39"/>
    <w:unhideWhenUsed/>
    <w:rsid w:val="00894EA4"/>
    <w:pPr>
      <w:spacing w:after="100"/>
      <w:ind w:left="240"/>
    </w:pPr>
  </w:style>
  <w:style w:type="character" w:styleId="Hyperlink">
    <w:name w:val="Hyperlink"/>
    <w:basedOn w:val="DefaultParagraphFont"/>
    <w:uiPriority w:val="99"/>
    <w:unhideWhenUsed/>
    <w:rsid w:val="00894EA4"/>
    <w:rPr>
      <w:color w:val="0000FF" w:themeColor="hyperlink"/>
      <w:u w:val="single"/>
    </w:rPr>
  </w:style>
  <w:style w:type="paragraph" w:styleId="BalloonText">
    <w:name w:val="Balloon Text"/>
    <w:basedOn w:val="Normal"/>
    <w:link w:val="BalloonTextChar"/>
    <w:uiPriority w:val="99"/>
    <w:semiHidden/>
    <w:unhideWhenUsed/>
    <w:rsid w:val="00894E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E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E0100-DFBC-4252-9D26-BF1DB5CFE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2957</Words>
  <Characters>16858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2022-03-27T12:07:00Z</dcterms:created>
  <dcterms:modified xsi:type="dcterms:W3CDTF">2022-04-03T11:51:00Z</dcterms:modified>
</cp:coreProperties>
</file>