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C06BD" w:rsidRPr="00691596" w:rsidRDefault="009937F4" w:rsidP="00C04060">
      <w:pPr>
        <w:spacing w:line="360" w:lineRule="auto"/>
        <w:jc w:val="center"/>
        <w:rPr>
          <w:rFonts w:ascii="Arial" w:hAnsi="Arial" w:cs="Arial"/>
          <w:b/>
          <w:bCs/>
          <w:u w:val="single"/>
        </w:rPr>
      </w:pPr>
      <w:r w:rsidRPr="00691596">
        <w:rPr>
          <w:rFonts w:ascii="Arial" w:hAnsi="Arial" w:cs="Arial"/>
          <w:b/>
          <w:bCs/>
          <w:u w:val="single"/>
        </w:rPr>
        <w:t>Prepare a prospectus for a radical school (5,000 words)</w:t>
      </w:r>
    </w:p>
    <w:p w:rsidR="009937F4" w:rsidRDefault="009937F4" w:rsidP="00C04060">
      <w:pPr>
        <w:spacing w:line="360" w:lineRule="auto"/>
        <w:rPr>
          <w:rFonts w:ascii="Arial" w:hAnsi="Arial" w:cs="Arial"/>
          <w:b/>
          <w:bCs/>
          <w:u w:val="single"/>
        </w:rPr>
      </w:pPr>
    </w:p>
    <w:p w:rsidR="00030CA6" w:rsidRDefault="00030CA6" w:rsidP="00C04060">
      <w:pPr>
        <w:spacing w:line="360" w:lineRule="auto"/>
        <w:rPr>
          <w:rFonts w:ascii="Arial" w:hAnsi="Arial" w:cs="Arial"/>
          <w:b/>
          <w:bCs/>
          <w:u w:val="single"/>
        </w:rPr>
      </w:pPr>
      <w:r>
        <w:rPr>
          <w:rFonts w:ascii="Arial" w:hAnsi="Arial" w:cs="Arial"/>
          <w:b/>
          <w:bCs/>
          <w:u w:val="single"/>
        </w:rPr>
        <w:t>About the school</w:t>
      </w:r>
    </w:p>
    <w:p w:rsidR="00030CA6" w:rsidRDefault="00030CA6" w:rsidP="00C04060">
      <w:pPr>
        <w:spacing w:line="360" w:lineRule="auto"/>
        <w:rPr>
          <w:rFonts w:ascii="Arial" w:hAnsi="Arial" w:cs="Arial"/>
          <w:b/>
          <w:bCs/>
          <w:u w:val="single"/>
        </w:rPr>
      </w:pPr>
    </w:p>
    <w:p w:rsidR="006A3E5C" w:rsidRPr="00B356C0" w:rsidRDefault="009937F4" w:rsidP="00C04060">
      <w:pPr>
        <w:spacing w:line="360" w:lineRule="auto"/>
        <w:rPr>
          <w:rFonts w:ascii="Arial" w:hAnsi="Arial" w:cs="Arial"/>
        </w:rPr>
      </w:pPr>
      <w:r w:rsidRPr="00C04060">
        <w:rPr>
          <w:rFonts w:ascii="Arial" w:hAnsi="Arial" w:cs="Arial"/>
        </w:rPr>
        <w:t>This</w:t>
      </w:r>
      <w:r w:rsidR="005A2311">
        <w:rPr>
          <w:rFonts w:ascii="Arial" w:hAnsi="Arial" w:cs="Arial"/>
        </w:rPr>
        <w:t xml:space="preserve"> school is called the </w:t>
      </w:r>
      <w:r w:rsidR="00B97B6B">
        <w:rPr>
          <w:rFonts w:ascii="Arial" w:hAnsi="Arial" w:cs="Arial"/>
        </w:rPr>
        <w:t>S</w:t>
      </w:r>
      <w:r w:rsidR="005A2311">
        <w:rPr>
          <w:rFonts w:ascii="Arial" w:hAnsi="Arial" w:cs="Arial"/>
        </w:rPr>
        <w:t xml:space="preserve">chool of </w:t>
      </w:r>
      <w:r w:rsidR="00CE4D26">
        <w:rPr>
          <w:rFonts w:ascii="Arial" w:hAnsi="Arial" w:cs="Arial"/>
        </w:rPr>
        <w:t>F</w:t>
      </w:r>
      <w:r w:rsidR="005A2311">
        <w:rPr>
          <w:rFonts w:ascii="Arial" w:hAnsi="Arial" w:cs="Arial"/>
        </w:rPr>
        <w:t xml:space="preserve">uture </w:t>
      </w:r>
      <w:r w:rsidR="00CE4D26">
        <w:rPr>
          <w:rFonts w:ascii="Arial" w:hAnsi="Arial" w:cs="Arial"/>
        </w:rPr>
        <w:t>L</w:t>
      </w:r>
      <w:r w:rsidR="005A2311">
        <w:rPr>
          <w:rFonts w:ascii="Arial" w:hAnsi="Arial" w:cs="Arial"/>
        </w:rPr>
        <w:t>earning.</w:t>
      </w:r>
      <w:r w:rsidR="00B460EA">
        <w:rPr>
          <w:rFonts w:ascii="Arial" w:hAnsi="Arial" w:cs="Arial"/>
        </w:rPr>
        <w:t xml:space="preserve"> The</w:t>
      </w:r>
      <w:r w:rsidR="00CE4D26">
        <w:rPr>
          <w:rFonts w:ascii="Arial" w:hAnsi="Arial" w:cs="Arial"/>
        </w:rPr>
        <w:t xml:space="preserve"> </w:t>
      </w:r>
      <w:r w:rsidR="003D5EE3">
        <w:rPr>
          <w:rFonts w:ascii="Arial" w:hAnsi="Arial" w:cs="Arial"/>
        </w:rPr>
        <w:t xml:space="preserve">school is </w:t>
      </w:r>
      <w:r w:rsidR="00CE4D26">
        <w:rPr>
          <w:rFonts w:ascii="Arial" w:hAnsi="Arial" w:cs="Arial"/>
        </w:rPr>
        <w:t xml:space="preserve">an English medium primary school that </w:t>
      </w:r>
      <w:r w:rsidR="005A2311">
        <w:rPr>
          <w:rFonts w:ascii="Arial" w:hAnsi="Arial" w:cs="Arial"/>
        </w:rPr>
        <w:t>caters for children, both girls and boys age</w:t>
      </w:r>
      <w:r w:rsidR="003D5EE3">
        <w:rPr>
          <w:rFonts w:ascii="Arial" w:hAnsi="Arial" w:cs="Arial"/>
        </w:rPr>
        <w:t>s</w:t>
      </w:r>
      <w:r w:rsidR="005A2311">
        <w:rPr>
          <w:rFonts w:ascii="Arial" w:hAnsi="Arial" w:cs="Arial"/>
        </w:rPr>
        <w:t xml:space="preserve"> three to eleven years old. The school provides a stimulating learning environment that includes good sized classroom</w:t>
      </w:r>
      <w:r w:rsidR="008F052C">
        <w:rPr>
          <w:rFonts w:ascii="Arial" w:hAnsi="Arial" w:cs="Arial"/>
        </w:rPr>
        <w:t>s</w:t>
      </w:r>
      <w:r w:rsidR="006F1236">
        <w:rPr>
          <w:rFonts w:ascii="Arial" w:hAnsi="Arial" w:cs="Arial"/>
        </w:rPr>
        <w:t>, spacious outdoor learning environments</w:t>
      </w:r>
      <w:r w:rsidR="0045455D">
        <w:rPr>
          <w:rFonts w:ascii="Arial" w:hAnsi="Arial" w:cs="Arial"/>
        </w:rPr>
        <w:t xml:space="preserve"> where the school is fully equipped with all the resources the children need to learn</w:t>
      </w:r>
      <w:r w:rsidR="00753C88">
        <w:rPr>
          <w:rFonts w:ascii="Arial" w:hAnsi="Arial" w:cs="Arial"/>
        </w:rPr>
        <w:t xml:space="preserve"> (Pembro</w:t>
      </w:r>
      <w:r w:rsidR="00E46B0A">
        <w:rPr>
          <w:rFonts w:ascii="Arial" w:hAnsi="Arial" w:cs="Arial"/>
        </w:rPr>
        <w:t>ke Dock Community School, 2019).</w:t>
      </w:r>
      <w:r w:rsidR="0045455D">
        <w:rPr>
          <w:rFonts w:ascii="Arial" w:hAnsi="Arial" w:cs="Arial"/>
        </w:rPr>
        <w:t xml:space="preserve"> </w:t>
      </w:r>
      <w:r w:rsidR="00F2254E">
        <w:rPr>
          <w:rFonts w:ascii="Arial" w:hAnsi="Arial" w:cs="Arial"/>
        </w:rPr>
        <w:t>The school is</w:t>
      </w:r>
      <w:r w:rsidR="006372E2">
        <w:rPr>
          <w:rFonts w:ascii="Arial" w:hAnsi="Arial" w:cs="Arial"/>
        </w:rPr>
        <w:t xml:space="preserve"> committed to providing the highest standard of education to all children in the school to ensure all children have the best possible education they can receive where they are supported by every staff</w:t>
      </w:r>
      <w:r w:rsidR="00D15700">
        <w:rPr>
          <w:rFonts w:ascii="Arial" w:hAnsi="Arial" w:cs="Arial"/>
        </w:rPr>
        <w:t xml:space="preserve"> member</w:t>
      </w:r>
      <w:r w:rsidR="006372E2">
        <w:rPr>
          <w:rFonts w:ascii="Arial" w:hAnsi="Arial" w:cs="Arial"/>
        </w:rPr>
        <w:t xml:space="preserve"> at the school.</w:t>
      </w:r>
      <w:r w:rsidR="00B97B6B">
        <w:rPr>
          <w:rFonts w:ascii="Arial" w:hAnsi="Arial" w:cs="Arial"/>
        </w:rPr>
        <w:t xml:space="preserve"> </w:t>
      </w:r>
      <w:r w:rsidR="006A3E5C">
        <w:rPr>
          <w:rFonts w:ascii="Arial" w:hAnsi="Arial" w:cs="Arial"/>
          <w:color w:val="000000" w:themeColor="text1"/>
        </w:rPr>
        <w:t xml:space="preserve">The school is a safe space where children can learn from </w:t>
      </w:r>
      <w:r w:rsidR="006A3E5C" w:rsidRPr="00333325">
        <w:rPr>
          <w:rFonts w:ascii="Arial" w:hAnsi="Arial" w:cs="Arial"/>
          <w:color w:val="000000" w:themeColor="text1"/>
        </w:rPr>
        <w:t>real life</w:t>
      </w:r>
      <w:r w:rsidR="006A3E5C">
        <w:rPr>
          <w:rFonts w:ascii="Arial" w:hAnsi="Arial" w:cs="Arial"/>
          <w:color w:val="000000" w:themeColor="text1"/>
        </w:rPr>
        <w:t xml:space="preserve"> experiences to prepare them for life after education</w:t>
      </w:r>
      <w:r w:rsidR="00DC21F0">
        <w:rPr>
          <w:rFonts w:ascii="Arial" w:hAnsi="Arial" w:cs="Arial"/>
          <w:color w:val="000000" w:themeColor="text1"/>
        </w:rPr>
        <w:t>. Benefits of experiential learning include</w:t>
      </w:r>
      <w:r w:rsidR="00B2244A">
        <w:rPr>
          <w:rFonts w:ascii="Arial" w:hAnsi="Arial" w:cs="Arial"/>
          <w:color w:val="000000" w:themeColor="text1"/>
        </w:rPr>
        <w:t>s allowing children to explore their area of interest where they can work through problems that arise in real life situations</w:t>
      </w:r>
      <w:r w:rsidR="000926A5">
        <w:rPr>
          <w:rFonts w:ascii="Arial" w:hAnsi="Arial" w:cs="Arial"/>
          <w:color w:val="000000" w:themeColor="text1"/>
        </w:rPr>
        <w:t xml:space="preserve"> </w:t>
      </w:r>
      <w:r w:rsidR="001C4443">
        <w:rPr>
          <w:rFonts w:ascii="Arial" w:hAnsi="Arial" w:cs="Arial"/>
          <w:color w:val="000000" w:themeColor="text1"/>
        </w:rPr>
        <w:t>(Melbourne Child Psychology, 2020).</w:t>
      </w:r>
      <w:r w:rsidR="00B2244A">
        <w:rPr>
          <w:rFonts w:ascii="Arial" w:hAnsi="Arial" w:cs="Arial"/>
          <w:color w:val="000000" w:themeColor="text1"/>
        </w:rPr>
        <w:t xml:space="preserve"> </w:t>
      </w:r>
      <w:r w:rsidR="008B2E83">
        <w:rPr>
          <w:rFonts w:ascii="Arial" w:hAnsi="Arial" w:cs="Arial"/>
          <w:color w:val="000000" w:themeColor="text1"/>
        </w:rPr>
        <w:t>Experiential</w:t>
      </w:r>
      <w:r w:rsidR="00B2244A">
        <w:rPr>
          <w:rFonts w:ascii="Arial" w:hAnsi="Arial" w:cs="Arial"/>
          <w:color w:val="000000" w:themeColor="text1"/>
        </w:rPr>
        <w:t xml:space="preserve"> learning also allows children to</w:t>
      </w:r>
      <w:r w:rsidR="008B2E83">
        <w:rPr>
          <w:rFonts w:ascii="Arial" w:hAnsi="Arial" w:cs="Arial"/>
          <w:color w:val="000000" w:themeColor="text1"/>
        </w:rPr>
        <w:t xml:space="preserve"> use their own method of solving any problems independently</w:t>
      </w:r>
      <w:r w:rsidR="00E46B0A">
        <w:rPr>
          <w:rFonts w:ascii="Arial" w:hAnsi="Arial" w:cs="Arial"/>
          <w:color w:val="000000" w:themeColor="text1"/>
        </w:rPr>
        <w:t xml:space="preserve">, </w:t>
      </w:r>
      <w:r w:rsidR="008B2E83">
        <w:rPr>
          <w:rFonts w:ascii="Arial" w:hAnsi="Arial" w:cs="Arial"/>
          <w:color w:val="000000" w:themeColor="text1"/>
        </w:rPr>
        <w:t xml:space="preserve">rather than being told how to solve the answer with a specific formula, this allows children to become </w:t>
      </w:r>
      <w:r w:rsidR="00333325">
        <w:rPr>
          <w:rFonts w:ascii="Arial" w:hAnsi="Arial" w:cs="Arial"/>
          <w:color w:val="000000" w:themeColor="text1"/>
        </w:rPr>
        <w:t xml:space="preserve">independent </w:t>
      </w:r>
      <w:r w:rsidR="008B2E83">
        <w:rPr>
          <w:rFonts w:ascii="Arial" w:hAnsi="Arial" w:cs="Arial"/>
          <w:color w:val="000000" w:themeColor="text1"/>
        </w:rPr>
        <w:t>creative thinkers</w:t>
      </w:r>
      <w:r w:rsidR="00333325">
        <w:rPr>
          <w:rFonts w:ascii="Arial" w:hAnsi="Arial" w:cs="Arial"/>
          <w:color w:val="000000" w:themeColor="text1"/>
        </w:rPr>
        <w:t xml:space="preserve"> where they do not rely on others</w:t>
      </w:r>
      <w:r w:rsidR="008B2E83">
        <w:rPr>
          <w:rFonts w:ascii="Arial" w:hAnsi="Arial" w:cs="Arial"/>
          <w:color w:val="000000" w:themeColor="text1"/>
        </w:rPr>
        <w:t xml:space="preserve"> (Melbourne Child Psychology, 2020).</w:t>
      </w:r>
    </w:p>
    <w:p w:rsidR="00F146C0" w:rsidRPr="00F146C0" w:rsidRDefault="00F146C0" w:rsidP="00C04060">
      <w:pPr>
        <w:spacing w:line="360" w:lineRule="auto"/>
        <w:rPr>
          <w:rFonts w:ascii="Arial" w:hAnsi="Arial" w:cs="Arial"/>
          <w:color w:val="000000" w:themeColor="text1"/>
        </w:rPr>
      </w:pPr>
    </w:p>
    <w:p w:rsidR="00CC2C3D" w:rsidRDefault="00572C26" w:rsidP="00C04060">
      <w:pPr>
        <w:spacing w:line="360" w:lineRule="auto"/>
        <w:rPr>
          <w:rFonts w:ascii="Arial" w:hAnsi="Arial" w:cs="Arial"/>
        </w:rPr>
      </w:pPr>
      <w:r>
        <w:rPr>
          <w:rFonts w:ascii="Arial" w:hAnsi="Arial" w:cs="Arial"/>
        </w:rPr>
        <w:t xml:space="preserve">The school is a </w:t>
      </w:r>
      <w:r w:rsidR="0089481E">
        <w:rPr>
          <w:rFonts w:ascii="Arial" w:hAnsi="Arial" w:cs="Arial"/>
        </w:rPr>
        <w:t xml:space="preserve">right respecting school meaning that </w:t>
      </w:r>
      <w:r>
        <w:rPr>
          <w:rFonts w:ascii="Arial" w:hAnsi="Arial" w:cs="Arial"/>
        </w:rPr>
        <w:t>the school has taken a whole school approach to children’s rights to improve wellbeing and to ensure all children that attend the school realise their potential (Unicef, 2020).</w:t>
      </w:r>
      <w:r w:rsidR="00E95020">
        <w:rPr>
          <w:rFonts w:ascii="Arial" w:hAnsi="Arial" w:cs="Arial"/>
        </w:rPr>
        <w:t xml:space="preserve"> </w:t>
      </w:r>
      <w:r w:rsidR="00001A26">
        <w:rPr>
          <w:rFonts w:ascii="Arial" w:hAnsi="Arial" w:cs="Arial"/>
        </w:rPr>
        <w:t>P</w:t>
      </w:r>
      <w:r w:rsidR="00E95020">
        <w:rPr>
          <w:rFonts w:ascii="Arial" w:hAnsi="Arial" w:cs="Arial"/>
        </w:rPr>
        <w:t xml:space="preserve">upil voice </w:t>
      </w:r>
      <w:r w:rsidR="00001A26">
        <w:rPr>
          <w:rFonts w:ascii="Arial" w:hAnsi="Arial" w:cs="Arial"/>
        </w:rPr>
        <w:t xml:space="preserve">is prided within the school </w:t>
      </w:r>
      <w:r w:rsidR="00E95020">
        <w:rPr>
          <w:rFonts w:ascii="Arial" w:hAnsi="Arial" w:cs="Arial"/>
        </w:rPr>
        <w:t>and choice is important and is at the heart of the school’s work.</w:t>
      </w:r>
      <w:r w:rsidR="003D5EE3">
        <w:rPr>
          <w:rFonts w:ascii="Arial" w:hAnsi="Arial" w:cs="Arial"/>
        </w:rPr>
        <w:t xml:space="preserve"> The schools ethos involves ensuring</w:t>
      </w:r>
      <w:r w:rsidR="00CC2C3D">
        <w:rPr>
          <w:rFonts w:ascii="Arial" w:hAnsi="Arial" w:cs="Arial"/>
        </w:rPr>
        <w:t xml:space="preserve"> children develop a love of learning, where they are constantly being inspired. Learning experiences should always be rich and enjoyable where everything that is done at the school is for the children to ensure their reach their potential and reach success (The Hayes Primary School, 2020).</w:t>
      </w:r>
    </w:p>
    <w:p w:rsidR="00CC2C3D" w:rsidRDefault="00CC2C3D" w:rsidP="00C04060">
      <w:pPr>
        <w:spacing w:line="360" w:lineRule="auto"/>
        <w:rPr>
          <w:rFonts w:ascii="Arial" w:hAnsi="Arial" w:cs="Arial"/>
        </w:rPr>
      </w:pPr>
    </w:p>
    <w:p w:rsidR="00600416" w:rsidRDefault="00CC2C3D" w:rsidP="00C04060">
      <w:pPr>
        <w:spacing w:line="360" w:lineRule="auto"/>
        <w:rPr>
          <w:rFonts w:ascii="Arial" w:hAnsi="Arial" w:cs="Arial"/>
        </w:rPr>
      </w:pPr>
      <w:r>
        <w:rPr>
          <w:rFonts w:ascii="Arial" w:hAnsi="Arial" w:cs="Arial"/>
        </w:rPr>
        <w:t xml:space="preserve"> </w:t>
      </w:r>
      <w:r w:rsidR="00001A26">
        <w:rPr>
          <w:rFonts w:ascii="Arial" w:hAnsi="Arial" w:cs="Arial"/>
        </w:rPr>
        <w:t xml:space="preserve">As the school is a rights respecting school, the schools aims includes; </w:t>
      </w:r>
    </w:p>
    <w:p w:rsidR="00E43A36" w:rsidRPr="00E43A36" w:rsidRDefault="00E43A36" w:rsidP="00E43A36">
      <w:pPr>
        <w:pStyle w:val="ListParagraph"/>
        <w:numPr>
          <w:ilvl w:val="0"/>
          <w:numId w:val="1"/>
        </w:numPr>
        <w:spacing w:line="360" w:lineRule="auto"/>
        <w:rPr>
          <w:rFonts w:ascii="Arial" w:hAnsi="Arial" w:cs="Arial"/>
        </w:rPr>
      </w:pPr>
      <w:r>
        <w:rPr>
          <w:rFonts w:ascii="Arial" w:hAnsi="Arial" w:cs="Arial"/>
        </w:rPr>
        <w:t>Provide a safe environment for both pupils and staff where they feel confident and supported (</w:t>
      </w:r>
      <w:r w:rsidR="00D778B0">
        <w:rPr>
          <w:rFonts w:ascii="Arial" w:hAnsi="Arial" w:cs="Arial"/>
        </w:rPr>
        <w:t>Cheam Highschool, 2020).</w:t>
      </w:r>
    </w:p>
    <w:p w:rsidR="00600416" w:rsidRPr="00600416" w:rsidRDefault="00600416" w:rsidP="00600416">
      <w:pPr>
        <w:pStyle w:val="ListParagraph"/>
        <w:numPr>
          <w:ilvl w:val="0"/>
          <w:numId w:val="1"/>
        </w:numPr>
        <w:spacing w:line="360" w:lineRule="auto"/>
        <w:rPr>
          <w:rFonts w:ascii="Arial" w:hAnsi="Arial" w:cs="Arial"/>
        </w:rPr>
      </w:pPr>
      <w:r>
        <w:rPr>
          <w:rFonts w:ascii="Arial" w:hAnsi="Arial" w:cs="Arial"/>
        </w:rPr>
        <w:lastRenderedPageBreak/>
        <w:t>To create an atmosphere that is stimulating as well as safe for the children to explore their own interests.</w:t>
      </w:r>
    </w:p>
    <w:p w:rsidR="00001A26" w:rsidRDefault="00001A26" w:rsidP="00001A26">
      <w:pPr>
        <w:pStyle w:val="ListParagraph"/>
        <w:numPr>
          <w:ilvl w:val="0"/>
          <w:numId w:val="1"/>
        </w:numPr>
        <w:spacing w:line="360" w:lineRule="auto"/>
        <w:rPr>
          <w:rFonts w:ascii="Arial" w:hAnsi="Arial" w:cs="Arial"/>
        </w:rPr>
      </w:pPr>
      <w:r>
        <w:rPr>
          <w:rFonts w:ascii="Arial" w:hAnsi="Arial" w:cs="Arial"/>
        </w:rPr>
        <w:t>To place pupil voice at the heart of the school</w:t>
      </w:r>
      <w:r w:rsidR="00B643C2">
        <w:rPr>
          <w:rFonts w:ascii="Arial" w:hAnsi="Arial" w:cs="Arial"/>
        </w:rPr>
        <w:t xml:space="preserve"> (Pembroke Dock Community School, 2019).</w:t>
      </w:r>
    </w:p>
    <w:p w:rsidR="00001A26" w:rsidRDefault="00001A26" w:rsidP="00001A26">
      <w:pPr>
        <w:pStyle w:val="ListParagraph"/>
        <w:numPr>
          <w:ilvl w:val="0"/>
          <w:numId w:val="1"/>
        </w:numPr>
        <w:spacing w:line="360" w:lineRule="auto"/>
        <w:rPr>
          <w:rFonts w:ascii="Arial" w:hAnsi="Arial" w:cs="Arial"/>
        </w:rPr>
      </w:pPr>
      <w:r>
        <w:rPr>
          <w:rFonts w:ascii="Arial" w:hAnsi="Arial" w:cs="Arial"/>
        </w:rPr>
        <w:t>To ensure each child that attends the school becomes the best they can be</w:t>
      </w:r>
      <w:r w:rsidR="00B643C2">
        <w:rPr>
          <w:rFonts w:ascii="Arial" w:hAnsi="Arial" w:cs="Arial"/>
        </w:rPr>
        <w:t xml:space="preserve"> (Pembroke Dock Community School, 2019).</w:t>
      </w:r>
    </w:p>
    <w:p w:rsidR="00C04060" w:rsidRDefault="00001A26" w:rsidP="00B90685">
      <w:pPr>
        <w:pStyle w:val="ListParagraph"/>
        <w:numPr>
          <w:ilvl w:val="0"/>
          <w:numId w:val="1"/>
        </w:numPr>
        <w:spacing w:line="360" w:lineRule="auto"/>
        <w:rPr>
          <w:rFonts w:ascii="Arial" w:hAnsi="Arial" w:cs="Arial"/>
        </w:rPr>
      </w:pPr>
      <w:r w:rsidRPr="00001A26">
        <w:rPr>
          <w:rFonts w:ascii="Arial" w:hAnsi="Arial" w:cs="Arial"/>
        </w:rPr>
        <w:t xml:space="preserve">To encourage </w:t>
      </w:r>
      <w:r w:rsidR="00CB45F4">
        <w:rPr>
          <w:rFonts w:ascii="Arial" w:hAnsi="Arial" w:cs="Arial"/>
        </w:rPr>
        <w:t>the natural creativity of the pupils (King Edward VI School, 2020).</w:t>
      </w:r>
    </w:p>
    <w:p w:rsidR="00A251BD" w:rsidRPr="00C33ECD" w:rsidRDefault="00600416" w:rsidP="00A251BD">
      <w:pPr>
        <w:pStyle w:val="ListParagraph"/>
        <w:numPr>
          <w:ilvl w:val="0"/>
          <w:numId w:val="1"/>
        </w:numPr>
        <w:spacing w:line="360" w:lineRule="auto"/>
        <w:rPr>
          <w:rFonts w:ascii="Arial" w:hAnsi="Arial" w:cs="Arial"/>
        </w:rPr>
      </w:pPr>
      <w:r>
        <w:rPr>
          <w:rFonts w:ascii="Arial" w:hAnsi="Arial" w:cs="Arial"/>
        </w:rPr>
        <w:t>To encourage the natural curiosity of children through child lead activities.</w:t>
      </w:r>
    </w:p>
    <w:p w:rsidR="00F146C0" w:rsidRDefault="00F146C0" w:rsidP="00F146C0">
      <w:pPr>
        <w:spacing w:line="360" w:lineRule="auto"/>
        <w:rPr>
          <w:rFonts w:ascii="Arial" w:hAnsi="Arial" w:cs="Arial"/>
        </w:rPr>
      </w:pPr>
    </w:p>
    <w:p w:rsidR="00035DA9" w:rsidRDefault="00F146C0" w:rsidP="00035DA9">
      <w:pPr>
        <w:spacing w:line="360" w:lineRule="auto"/>
        <w:rPr>
          <w:rFonts w:ascii="Arial" w:hAnsi="Arial" w:cs="Arial"/>
          <w:color w:val="000000" w:themeColor="text1"/>
        </w:rPr>
      </w:pPr>
      <w:r>
        <w:rPr>
          <w:rFonts w:ascii="Arial" w:hAnsi="Arial" w:cs="Arial"/>
          <w:color w:val="000000" w:themeColor="text1"/>
        </w:rPr>
        <w:t xml:space="preserve">The school takes on some of the ideas from the Montessori approach. The school believes, just like Montessori, children can learn through their own experience and most importantly </w:t>
      </w:r>
      <w:r w:rsidR="00E46B0A">
        <w:rPr>
          <w:rFonts w:ascii="Arial" w:hAnsi="Arial" w:cs="Arial"/>
          <w:color w:val="000000" w:themeColor="text1"/>
        </w:rPr>
        <w:t xml:space="preserve">at </w:t>
      </w:r>
      <w:r>
        <w:rPr>
          <w:rFonts w:ascii="Arial" w:hAnsi="Arial" w:cs="Arial"/>
          <w:color w:val="000000" w:themeColor="text1"/>
        </w:rPr>
        <w:t xml:space="preserve">their own pace (Montessori NorthWest, 2017). The school has adapted this approach by allowing the children to be free, within reason, where the teacher is the observer (Pound, 2006). The classroom environments will be simple and open where it will encourage a child’s independence to learn by doing to encourage learning and exploration from a young age (Montessori Group, 2020). </w:t>
      </w:r>
    </w:p>
    <w:p w:rsidR="003D5EE3" w:rsidRPr="00D15556" w:rsidRDefault="003D5EE3" w:rsidP="00035DA9">
      <w:pPr>
        <w:spacing w:line="360" w:lineRule="auto"/>
        <w:rPr>
          <w:rFonts w:ascii="Arial" w:hAnsi="Arial" w:cs="Arial"/>
          <w:color w:val="000000" w:themeColor="text1"/>
        </w:rPr>
      </w:pPr>
    </w:p>
    <w:p w:rsidR="00C04060" w:rsidRDefault="00035DA9" w:rsidP="00C04060">
      <w:pPr>
        <w:spacing w:line="360" w:lineRule="auto"/>
        <w:rPr>
          <w:rFonts w:ascii="Arial" w:hAnsi="Arial" w:cs="Arial"/>
        </w:rPr>
      </w:pPr>
      <w:r>
        <w:rPr>
          <w:rFonts w:ascii="Arial" w:hAnsi="Arial" w:cs="Arial"/>
        </w:rPr>
        <w:t xml:space="preserve">This prospectus will </w:t>
      </w:r>
      <w:r w:rsidR="00A57F94">
        <w:rPr>
          <w:rFonts w:ascii="Arial" w:hAnsi="Arial" w:cs="Arial"/>
        </w:rPr>
        <w:t>include</w:t>
      </w:r>
      <w:r>
        <w:rPr>
          <w:rFonts w:ascii="Arial" w:hAnsi="Arial" w:cs="Arial"/>
        </w:rPr>
        <w:t xml:space="preserve"> the</w:t>
      </w:r>
      <w:r w:rsidR="00A57F94">
        <w:rPr>
          <w:rFonts w:ascii="Arial" w:hAnsi="Arial" w:cs="Arial"/>
        </w:rPr>
        <w:t xml:space="preserve"> underpinning ideology of the school linking to radical theorists. The</w:t>
      </w:r>
      <w:r>
        <w:rPr>
          <w:rFonts w:ascii="Arial" w:hAnsi="Arial" w:cs="Arial"/>
        </w:rPr>
        <w:t xml:space="preserve"> structure of the school day including</w:t>
      </w:r>
      <w:r w:rsidR="00E46B0A">
        <w:rPr>
          <w:rFonts w:ascii="Arial" w:hAnsi="Arial" w:cs="Arial"/>
        </w:rPr>
        <w:t xml:space="preserve"> the timetable of the school week </w:t>
      </w:r>
      <w:r w:rsidR="00A57F94">
        <w:rPr>
          <w:rFonts w:ascii="Arial" w:hAnsi="Arial" w:cs="Arial"/>
        </w:rPr>
        <w:t xml:space="preserve">will also be discussed as well as the </w:t>
      </w:r>
      <w:r w:rsidR="00E46B0A">
        <w:rPr>
          <w:rFonts w:ascii="Arial" w:hAnsi="Arial" w:cs="Arial"/>
        </w:rPr>
        <w:t xml:space="preserve">school </w:t>
      </w:r>
      <w:r w:rsidR="00A57F94">
        <w:rPr>
          <w:rFonts w:ascii="Arial" w:hAnsi="Arial" w:cs="Arial"/>
        </w:rPr>
        <w:t>curriculum</w:t>
      </w:r>
      <w:r w:rsidR="00E46B0A">
        <w:rPr>
          <w:rFonts w:ascii="Arial" w:hAnsi="Arial" w:cs="Arial"/>
        </w:rPr>
        <w:t xml:space="preserve"> the school follows</w:t>
      </w:r>
      <w:r w:rsidR="00A57F94">
        <w:rPr>
          <w:rFonts w:ascii="Arial" w:hAnsi="Arial" w:cs="Arial"/>
        </w:rPr>
        <w:t>.</w:t>
      </w:r>
      <w:r w:rsidR="00E46B0A">
        <w:rPr>
          <w:rFonts w:ascii="Arial" w:hAnsi="Arial" w:cs="Arial"/>
        </w:rPr>
        <w:t xml:space="preserve"> </w:t>
      </w:r>
      <w:r w:rsidR="00A57F94">
        <w:rPr>
          <w:rFonts w:ascii="Arial" w:hAnsi="Arial" w:cs="Arial"/>
        </w:rPr>
        <w:t xml:space="preserve">Assessment and pedagogy will also be included in this prospectus discussing how the school will assess </w:t>
      </w:r>
      <w:r w:rsidR="00380993">
        <w:rPr>
          <w:rFonts w:ascii="Arial" w:hAnsi="Arial" w:cs="Arial"/>
        </w:rPr>
        <w:t xml:space="preserve">the pupils of the school as well as </w:t>
      </w:r>
      <w:r w:rsidR="00E46B0A">
        <w:rPr>
          <w:rFonts w:ascii="Arial" w:hAnsi="Arial" w:cs="Arial"/>
        </w:rPr>
        <w:t>what</w:t>
      </w:r>
      <w:r w:rsidR="00380993">
        <w:rPr>
          <w:rFonts w:ascii="Arial" w:hAnsi="Arial" w:cs="Arial"/>
        </w:rPr>
        <w:t xml:space="preserve"> the teaching of the children</w:t>
      </w:r>
      <w:r w:rsidR="00641836">
        <w:rPr>
          <w:rFonts w:ascii="Arial" w:hAnsi="Arial" w:cs="Arial"/>
        </w:rPr>
        <w:t xml:space="preserve"> will look like.</w:t>
      </w:r>
      <w:r w:rsidR="00E46B0A">
        <w:rPr>
          <w:rFonts w:ascii="Arial" w:hAnsi="Arial" w:cs="Arial"/>
        </w:rPr>
        <w:t xml:space="preserve"> </w:t>
      </w:r>
    </w:p>
    <w:p w:rsidR="00030CA6" w:rsidRDefault="00030CA6" w:rsidP="00C04060">
      <w:pPr>
        <w:spacing w:line="360" w:lineRule="auto"/>
        <w:rPr>
          <w:rFonts w:ascii="Arial" w:hAnsi="Arial" w:cs="Arial"/>
        </w:rPr>
      </w:pPr>
    </w:p>
    <w:p w:rsidR="00030CA6" w:rsidRDefault="00030CA6" w:rsidP="00C04060">
      <w:pPr>
        <w:spacing w:line="360" w:lineRule="auto"/>
        <w:rPr>
          <w:rFonts w:ascii="Arial" w:hAnsi="Arial" w:cs="Arial"/>
          <w:b/>
          <w:bCs/>
          <w:u w:val="single"/>
        </w:rPr>
      </w:pPr>
      <w:r w:rsidRPr="00030CA6">
        <w:rPr>
          <w:rFonts w:ascii="Arial" w:hAnsi="Arial" w:cs="Arial"/>
          <w:b/>
          <w:bCs/>
          <w:u w:val="single"/>
        </w:rPr>
        <w:t>Education and Schooling</w:t>
      </w:r>
    </w:p>
    <w:p w:rsidR="00030CA6" w:rsidRPr="00030CA6" w:rsidRDefault="00030CA6" w:rsidP="00C04060">
      <w:pPr>
        <w:spacing w:line="360" w:lineRule="auto"/>
        <w:rPr>
          <w:rFonts w:ascii="Arial" w:hAnsi="Arial" w:cs="Arial"/>
          <w:b/>
          <w:bCs/>
          <w:u w:val="single"/>
        </w:rPr>
      </w:pPr>
    </w:p>
    <w:p w:rsidR="00D40A41" w:rsidRDefault="00EA2DD4" w:rsidP="00C04060">
      <w:pPr>
        <w:spacing w:line="360" w:lineRule="auto"/>
        <w:rPr>
          <w:rFonts w:ascii="Arial" w:hAnsi="Arial" w:cs="Arial"/>
        </w:rPr>
      </w:pPr>
      <w:r>
        <w:rPr>
          <w:rFonts w:ascii="Arial" w:hAnsi="Arial" w:cs="Arial"/>
        </w:rPr>
        <w:t xml:space="preserve">Education within a school is not a legal requirement, however </w:t>
      </w:r>
      <w:r w:rsidR="008C1DE5">
        <w:rPr>
          <w:rFonts w:ascii="Arial" w:hAnsi="Arial" w:cs="Arial"/>
        </w:rPr>
        <w:t>there is a legal requirement on parents to ensure their child gets receives an education</w:t>
      </w:r>
      <w:r w:rsidR="008F0122">
        <w:rPr>
          <w:rFonts w:ascii="Arial" w:hAnsi="Arial" w:cs="Arial"/>
        </w:rPr>
        <w:t>, full time</w:t>
      </w:r>
      <w:r w:rsidR="00A934FD">
        <w:rPr>
          <w:rFonts w:ascii="Arial" w:hAnsi="Arial" w:cs="Arial"/>
        </w:rPr>
        <w:t xml:space="preserve">, </w:t>
      </w:r>
      <w:r w:rsidR="008F0122">
        <w:rPr>
          <w:rFonts w:ascii="Arial" w:hAnsi="Arial" w:cs="Arial"/>
        </w:rPr>
        <w:t>if they at the compulsory age</w:t>
      </w:r>
      <w:r w:rsidR="008C1DE5">
        <w:rPr>
          <w:rFonts w:ascii="Arial" w:hAnsi="Arial" w:cs="Arial"/>
        </w:rPr>
        <w:t xml:space="preserve"> </w:t>
      </w:r>
      <w:r w:rsidR="008B1460">
        <w:rPr>
          <w:rFonts w:ascii="Arial" w:hAnsi="Arial" w:cs="Arial"/>
        </w:rPr>
        <w:t>stated within the Education Act (Welsh government 1996).</w:t>
      </w:r>
      <w:r w:rsidR="008F0122">
        <w:rPr>
          <w:rFonts w:ascii="Arial" w:hAnsi="Arial" w:cs="Arial"/>
        </w:rPr>
        <w:t xml:space="preserve"> </w:t>
      </w:r>
      <w:r w:rsidR="00103E8D">
        <w:rPr>
          <w:rFonts w:ascii="Arial" w:hAnsi="Arial" w:cs="Arial"/>
        </w:rPr>
        <w:t xml:space="preserve">The </w:t>
      </w:r>
      <w:r w:rsidR="008B1460">
        <w:rPr>
          <w:rFonts w:ascii="Arial" w:hAnsi="Arial" w:cs="Arial"/>
        </w:rPr>
        <w:t>E</w:t>
      </w:r>
      <w:r w:rsidR="00103E8D">
        <w:rPr>
          <w:rFonts w:ascii="Arial" w:hAnsi="Arial" w:cs="Arial"/>
        </w:rPr>
        <w:t xml:space="preserve">ducation </w:t>
      </w:r>
      <w:r w:rsidR="008B1460">
        <w:rPr>
          <w:rFonts w:ascii="Arial" w:hAnsi="Arial" w:cs="Arial"/>
        </w:rPr>
        <w:t>A</w:t>
      </w:r>
      <w:r w:rsidR="00103E8D">
        <w:rPr>
          <w:rFonts w:ascii="Arial" w:hAnsi="Arial" w:cs="Arial"/>
        </w:rPr>
        <w:t>ct</w:t>
      </w:r>
      <w:r w:rsidR="008B696D">
        <w:rPr>
          <w:rFonts w:ascii="Arial" w:hAnsi="Arial" w:cs="Arial"/>
        </w:rPr>
        <w:t xml:space="preserve"> (Welsh Government, 1996) states that appropriate education </w:t>
      </w:r>
      <w:r w:rsidR="0012379B">
        <w:rPr>
          <w:rFonts w:ascii="Arial" w:hAnsi="Arial" w:cs="Arial"/>
        </w:rPr>
        <w:t xml:space="preserve">is defined as education that offers a variation of instruction and training that can be beneficial </w:t>
      </w:r>
      <w:r w:rsidR="008D1A6D">
        <w:rPr>
          <w:rFonts w:ascii="Arial" w:hAnsi="Arial" w:cs="Arial"/>
        </w:rPr>
        <w:t xml:space="preserve">for pupils of different abilities, ages and aptitudes. </w:t>
      </w:r>
      <w:r w:rsidR="00BE380B">
        <w:rPr>
          <w:rFonts w:ascii="Arial" w:hAnsi="Arial" w:cs="Arial"/>
        </w:rPr>
        <w:t xml:space="preserve">The school </w:t>
      </w:r>
      <w:r w:rsidR="00BE380B">
        <w:rPr>
          <w:rFonts w:ascii="Arial" w:hAnsi="Arial" w:cs="Arial"/>
        </w:rPr>
        <w:lastRenderedPageBreak/>
        <w:t xml:space="preserve">caters for children of all abilities and ages up until the primary school age of eleven. </w:t>
      </w:r>
      <w:r w:rsidR="000A5CC1">
        <w:rPr>
          <w:rFonts w:ascii="Arial" w:hAnsi="Arial" w:cs="Arial"/>
        </w:rPr>
        <w:t xml:space="preserve">However, the school will not group their pupils in the classroom based on ability, all children will be able to work together. This is due to research that has found that ability grouping </w:t>
      </w:r>
      <w:r w:rsidR="00F13125">
        <w:rPr>
          <w:rFonts w:ascii="Arial" w:hAnsi="Arial" w:cs="Arial"/>
        </w:rPr>
        <w:t>leads to pedagogies confirming stereotypes about the pupils</w:t>
      </w:r>
      <w:r w:rsidR="00817AC3">
        <w:rPr>
          <w:rFonts w:ascii="Arial" w:hAnsi="Arial" w:cs="Arial"/>
        </w:rPr>
        <w:t xml:space="preserve"> (Robert-Holmes and Kitto, 2019)</w:t>
      </w:r>
      <w:r w:rsidR="00DF6444">
        <w:rPr>
          <w:rFonts w:ascii="Arial" w:hAnsi="Arial" w:cs="Arial"/>
        </w:rPr>
        <w:t xml:space="preserve">. </w:t>
      </w:r>
      <w:r w:rsidR="00404795">
        <w:rPr>
          <w:rFonts w:ascii="Arial" w:hAnsi="Arial" w:cs="Arial"/>
        </w:rPr>
        <w:t xml:space="preserve">Ability grouping can also act as an ‘psychological prison’ that can label children as </w:t>
      </w:r>
      <w:r w:rsidR="00A157B3">
        <w:rPr>
          <w:rFonts w:ascii="Arial" w:hAnsi="Arial" w:cs="Arial"/>
        </w:rPr>
        <w:t>unintelligent</w:t>
      </w:r>
      <w:r w:rsidR="00404795">
        <w:rPr>
          <w:rFonts w:ascii="Arial" w:hAnsi="Arial" w:cs="Arial"/>
        </w:rPr>
        <w:t xml:space="preserve"> because children</w:t>
      </w:r>
      <w:r w:rsidR="00A157B3">
        <w:rPr>
          <w:rFonts w:ascii="Arial" w:hAnsi="Arial" w:cs="Arial"/>
        </w:rPr>
        <w:t xml:space="preserve"> do in fact</w:t>
      </w:r>
      <w:r w:rsidR="00404795">
        <w:rPr>
          <w:rFonts w:ascii="Arial" w:hAnsi="Arial" w:cs="Arial"/>
        </w:rPr>
        <w:t xml:space="preserve"> understand that</w:t>
      </w:r>
      <w:r w:rsidR="007A23E7">
        <w:rPr>
          <w:rFonts w:ascii="Arial" w:hAnsi="Arial" w:cs="Arial"/>
        </w:rPr>
        <w:t xml:space="preserve"> the</w:t>
      </w:r>
      <w:r w:rsidR="00404795">
        <w:rPr>
          <w:rFonts w:ascii="Arial" w:hAnsi="Arial" w:cs="Arial"/>
        </w:rPr>
        <w:t xml:space="preserve"> grouping </w:t>
      </w:r>
      <w:r w:rsidR="007A23E7">
        <w:rPr>
          <w:rFonts w:ascii="Arial" w:hAnsi="Arial" w:cs="Arial"/>
        </w:rPr>
        <w:t>refers to their abilities (Boaler, 2005).</w:t>
      </w:r>
      <w:r w:rsidR="00577F69">
        <w:rPr>
          <w:rFonts w:ascii="Arial" w:hAnsi="Arial" w:cs="Arial"/>
        </w:rPr>
        <w:t xml:space="preserve"> </w:t>
      </w:r>
    </w:p>
    <w:p w:rsidR="00D40A41" w:rsidRDefault="00D40A41" w:rsidP="00C04060">
      <w:pPr>
        <w:spacing w:line="360" w:lineRule="auto"/>
        <w:rPr>
          <w:rFonts w:ascii="Arial" w:hAnsi="Arial" w:cs="Arial"/>
        </w:rPr>
      </w:pPr>
    </w:p>
    <w:p w:rsidR="00103E8D" w:rsidRPr="00DD6091" w:rsidRDefault="000A5BA8" w:rsidP="00C04060">
      <w:pPr>
        <w:spacing w:line="360" w:lineRule="auto"/>
        <w:rPr>
          <w:rFonts w:ascii="Arial" w:hAnsi="Arial" w:cs="Arial"/>
        </w:rPr>
      </w:pPr>
      <w:r>
        <w:rPr>
          <w:rFonts w:ascii="Arial" w:hAnsi="Arial" w:cs="Arial"/>
        </w:rPr>
        <w:t>Education has the capability to allow a person to bring about change when they discover the moral purpose of education (Boronski and Hassan, 2015). Unlike traditional education</w:t>
      </w:r>
      <w:r w:rsidR="00A8012B">
        <w:rPr>
          <w:rFonts w:ascii="Arial" w:hAnsi="Arial" w:cs="Arial"/>
        </w:rPr>
        <w:t xml:space="preserve">, </w:t>
      </w:r>
      <w:r>
        <w:rPr>
          <w:rFonts w:ascii="Arial" w:hAnsi="Arial" w:cs="Arial"/>
        </w:rPr>
        <w:t>where the national curriculum is followed by all teachers in mainstream schools</w:t>
      </w:r>
      <w:r w:rsidR="001610BA">
        <w:rPr>
          <w:rFonts w:ascii="Arial" w:hAnsi="Arial" w:cs="Arial"/>
        </w:rPr>
        <w:t xml:space="preserve">, this school does not follow the national curriculum. </w:t>
      </w:r>
      <w:r w:rsidR="00DD6091">
        <w:rPr>
          <w:rFonts w:ascii="Arial" w:hAnsi="Arial" w:cs="Arial"/>
        </w:rPr>
        <w:t xml:space="preserve">Positive education has been defined as “education for both traditional skills and for happiness” (Seligman </w:t>
      </w:r>
      <w:r w:rsidR="00DD6091">
        <w:rPr>
          <w:rFonts w:ascii="Arial" w:hAnsi="Arial" w:cs="Arial"/>
          <w:i/>
          <w:iCs/>
        </w:rPr>
        <w:t>et al</w:t>
      </w:r>
      <w:r w:rsidR="00DD6091">
        <w:rPr>
          <w:rFonts w:ascii="Arial" w:hAnsi="Arial" w:cs="Arial"/>
        </w:rPr>
        <w:t>, 2009, pp</w:t>
      </w:r>
      <w:r w:rsidR="001E23C4">
        <w:rPr>
          <w:rFonts w:ascii="Arial" w:hAnsi="Arial" w:cs="Arial"/>
        </w:rPr>
        <w:t xml:space="preserve"> 293</w:t>
      </w:r>
      <w:r w:rsidR="00DD6091">
        <w:rPr>
          <w:rFonts w:ascii="Arial" w:hAnsi="Arial" w:cs="Arial"/>
        </w:rPr>
        <w:t>).</w:t>
      </w:r>
      <w:r w:rsidR="00E65199">
        <w:rPr>
          <w:rFonts w:ascii="Arial" w:hAnsi="Arial" w:cs="Arial"/>
        </w:rPr>
        <w:t xml:space="preserve"> The school had adopted mindfulness sessions where the children will take part in a twenty minute session, every day, just before</w:t>
      </w:r>
      <w:r w:rsidR="00A934FD">
        <w:rPr>
          <w:rFonts w:ascii="Arial" w:hAnsi="Arial" w:cs="Arial"/>
        </w:rPr>
        <w:t xml:space="preserve"> the</w:t>
      </w:r>
      <w:r w:rsidR="00E65199">
        <w:rPr>
          <w:rFonts w:ascii="Arial" w:hAnsi="Arial" w:cs="Arial"/>
        </w:rPr>
        <w:t xml:space="preserve"> lunch break. This has been adopted as</w:t>
      </w:r>
      <w:r w:rsidR="00E213C9">
        <w:rPr>
          <w:rFonts w:ascii="Arial" w:hAnsi="Arial" w:cs="Arial"/>
        </w:rPr>
        <w:t xml:space="preserve"> children’s mental health is important within the school. Mental health amongst children in on the rise</w:t>
      </w:r>
      <w:r w:rsidR="00E853C5">
        <w:rPr>
          <w:rFonts w:ascii="Arial" w:hAnsi="Arial" w:cs="Arial"/>
        </w:rPr>
        <w:t xml:space="preserve"> as t</w:t>
      </w:r>
      <w:r w:rsidR="004E30FE">
        <w:rPr>
          <w:rFonts w:ascii="Arial" w:hAnsi="Arial" w:cs="Arial"/>
        </w:rPr>
        <w:t>he Mental Health Foundation (2018) found that, from a survey conducted</w:t>
      </w:r>
      <w:r w:rsidR="00C33ECD">
        <w:rPr>
          <w:rFonts w:ascii="Arial" w:hAnsi="Arial" w:cs="Arial"/>
        </w:rPr>
        <w:t xml:space="preserve"> in 2004</w:t>
      </w:r>
      <w:r w:rsidR="004E30FE">
        <w:rPr>
          <w:rFonts w:ascii="Arial" w:hAnsi="Arial" w:cs="Arial"/>
        </w:rPr>
        <w:t xml:space="preserve">, </w:t>
      </w:r>
      <w:r w:rsidR="00C33ECD">
        <w:rPr>
          <w:rFonts w:ascii="Arial" w:hAnsi="Arial" w:cs="Arial"/>
        </w:rPr>
        <w:t>one in ten children aged five to fifteen ha</w:t>
      </w:r>
      <w:r w:rsidR="00E853C5">
        <w:rPr>
          <w:rFonts w:ascii="Arial" w:hAnsi="Arial" w:cs="Arial"/>
        </w:rPr>
        <w:t>ve</w:t>
      </w:r>
      <w:r w:rsidR="00C33ECD">
        <w:rPr>
          <w:rFonts w:ascii="Arial" w:hAnsi="Arial" w:cs="Arial"/>
        </w:rPr>
        <w:t xml:space="preserve"> a mental health disorder. This included behavioural, emotional and hyperactive. </w:t>
      </w:r>
      <w:r w:rsidR="005E3062">
        <w:rPr>
          <w:rFonts w:ascii="Arial" w:hAnsi="Arial" w:cs="Arial"/>
        </w:rPr>
        <w:t xml:space="preserve">However, this figure rose to one in nine children in 2017. As mental health problems within children are clearly </w:t>
      </w:r>
      <w:r w:rsidR="00E853C5">
        <w:rPr>
          <w:rFonts w:ascii="Arial" w:hAnsi="Arial" w:cs="Arial"/>
        </w:rPr>
        <w:t>o</w:t>
      </w:r>
      <w:r w:rsidR="005E3062">
        <w:rPr>
          <w:rFonts w:ascii="Arial" w:hAnsi="Arial" w:cs="Arial"/>
        </w:rPr>
        <w:t>n the rise, it is important for the school to support the pupils in the school as much as possible. The school will</w:t>
      </w:r>
      <w:r w:rsidR="0088541D">
        <w:rPr>
          <w:rFonts w:ascii="Arial" w:hAnsi="Arial" w:cs="Arial"/>
        </w:rPr>
        <w:t xml:space="preserve"> provide a whole school approach to mental health.</w:t>
      </w:r>
      <w:r w:rsidR="005E3062">
        <w:rPr>
          <w:rFonts w:ascii="Arial" w:hAnsi="Arial" w:cs="Arial"/>
        </w:rPr>
        <w:t xml:space="preserve"> </w:t>
      </w:r>
      <w:r w:rsidR="0088541D">
        <w:rPr>
          <w:rFonts w:ascii="Arial" w:hAnsi="Arial" w:cs="Arial"/>
        </w:rPr>
        <w:t xml:space="preserve">The school will </w:t>
      </w:r>
      <w:r w:rsidR="005E3062">
        <w:rPr>
          <w:rFonts w:ascii="Arial" w:hAnsi="Arial" w:cs="Arial"/>
        </w:rPr>
        <w:t>put on mindfulness sessions as mentioned above</w:t>
      </w:r>
      <w:r w:rsidR="00E853C5">
        <w:rPr>
          <w:rFonts w:ascii="Arial" w:hAnsi="Arial" w:cs="Arial"/>
        </w:rPr>
        <w:t xml:space="preserve">, </w:t>
      </w:r>
      <w:r w:rsidR="005E3062">
        <w:rPr>
          <w:rFonts w:ascii="Arial" w:hAnsi="Arial" w:cs="Arial"/>
        </w:rPr>
        <w:t>provid</w:t>
      </w:r>
      <w:r w:rsidR="00E853C5">
        <w:rPr>
          <w:rFonts w:ascii="Arial" w:hAnsi="Arial" w:cs="Arial"/>
        </w:rPr>
        <w:t>e</w:t>
      </w:r>
      <w:r w:rsidR="00136CA2">
        <w:rPr>
          <w:rFonts w:ascii="Arial" w:hAnsi="Arial" w:cs="Arial"/>
        </w:rPr>
        <w:t xml:space="preserve"> training for all staff </w:t>
      </w:r>
      <w:r w:rsidR="00E853C5">
        <w:rPr>
          <w:rFonts w:ascii="Arial" w:hAnsi="Arial" w:cs="Arial"/>
        </w:rPr>
        <w:t>as well as</w:t>
      </w:r>
      <w:r w:rsidR="00136CA2">
        <w:rPr>
          <w:rFonts w:ascii="Arial" w:hAnsi="Arial" w:cs="Arial"/>
        </w:rPr>
        <w:t xml:space="preserve"> educating both staff and children at the school about the importance of addressing well-being and mental health (National Children’s Bureau, 2020). </w:t>
      </w:r>
    </w:p>
    <w:p w:rsidR="008B696D" w:rsidRPr="00103E8D" w:rsidRDefault="008B696D" w:rsidP="00C04060">
      <w:pPr>
        <w:spacing w:line="360" w:lineRule="auto"/>
        <w:rPr>
          <w:rFonts w:ascii="Arial" w:hAnsi="Arial" w:cs="Arial"/>
        </w:rPr>
      </w:pPr>
    </w:p>
    <w:p w:rsidR="006D3A4A" w:rsidRDefault="00DF3C33" w:rsidP="00C04060">
      <w:pPr>
        <w:spacing w:line="360" w:lineRule="auto"/>
        <w:rPr>
          <w:rFonts w:ascii="Arial" w:hAnsi="Arial" w:cs="Arial"/>
        </w:rPr>
      </w:pPr>
      <w:r w:rsidRPr="00DF3C33">
        <w:rPr>
          <w:rFonts w:ascii="Arial" w:hAnsi="Arial" w:cs="Arial"/>
        </w:rPr>
        <w:t>Aubrey and</w:t>
      </w:r>
      <w:r>
        <w:rPr>
          <w:rFonts w:ascii="Arial" w:hAnsi="Arial" w:cs="Arial"/>
        </w:rPr>
        <w:t xml:space="preserve"> Riley (2017) explain that John Goodlad believes that schools should not solely focus of the influence that teaches have on the pupils learning. Goodlad expressed that schooling </w:t>
      </w:r>
      <w:r w:rsidR="00D47456">
        <w:rPr>
          <w:rFonts w:ascii="Arial" w:hAnsi="Arial" w:cs="Arial"/>
        </w:rPr>
        <w:t xml:space="preserve">should </w:t>
      </w:r>
      <w:r>
        <w:rPr>
          <w:rFonts w:ascii="Arial" w:hAnsi="Arial" w:cs="Arial"/>
        </w:rPr>
        <w:t xml:space="preserve">involve </w:t>
      </w:r>
      <w:r w:rsidR="00D47456">
        <w:rPr>
          <w:rFonts w:ascii="Arial" w:hAnsi="Arial" w:cs="Arial"/>
        </w:rPr>
        <w:t xml:space="preserve">not just the influence of teachers, but also the interaction of the pupils families and the community surrounding the pupils which will enhance the pupils learning experience </w:t>
      </w:r>
      <w:r w:rsidR="00D47456" w:rsidRPr="00DF3C33">
        <w:rPr>
          <w:rFonts w:ascii="Arial" w:hAnsi="Arial" w:cs="Arial"/>
        </w:rPr>
        <w:t>Aubrey and</w:t>
      </w:r>
      <w:r w:rsidR="00D47456">
        <w:rPr>
          <w:rFonts w:ascii="Arial" w:hAnsi="Arial" w:cs="Arial"/>
        </w:rPr>
        <w:t xml:space="preserve"> Riley (2017).</w:t>
      </w:r>
      <w:r w:rsidR="00671CCB">
        <w:rPr>
          <w:rFonts w:ascii="Arial" w:hAnsi="Arial" w:cs="Arial"/>
        </w:rPr>
        <w:t xml:space="preserve"> The </w:t>
      </w:r>
      <w:r w:rsidR="00444371">
        <w:rPr>
          <w:rFonts w:ascii="Arial" w:hAnsi="Arial" w:cs="Arial"/>
        </w:rPr>
        <w:t>S</w:t>
      </w:r>
      <w:r w:rsidR="00671CCB">
        <w:rPr>
          <w:rFonts w:ascii="Arial" w:hAnsi="Arial" w:cs="Arial"/>
        </w:rPr>
        <w:t xml:space="preserve">chool of </w:t>
      </w:r>
      <w:r w:rsidR="00444371">
        <w:rPr>
          <w:rFonts w:ascii="Arial" w:hAnsi="Arial" w:cs="Arial"/>
        </w:rPr>
        <w:t>F</w:t>
      </w:r>
      <w:r w:rsidR="00671CCB">
        <w:rPr>
          <w:rFonts w:ascii="Arial" w:hAnsi="Arial" w:cs="Arial"/>
        </w:rPr>
        <w:t xml:space="preserve">uture </w:t>
      </w:r>
      <w:r w:rsidR="00444371">
        <w:rPr>
          <w:rFonts w:ascii="Arial" w:hAnsi="Arial" w:cs="Arial"/>
        </w:rPr>
        <w:t>L</w:t>
      </w:r>
      <w:r w:rsidR="00671CCB">
        <w:rPr>
          <w:rFonts w:ascii="Arial" w:hAnsi="Arial" w:cs="Arial"/>
        </w:rPr>
        <w:t>earning will adopt this idea as the school encourages parents to be involved with their child’s learning.</w:t>
      </w:r>
      <w:r w:rsidR="005D6130">
        <w:rPr>
          <w:rFonts w:ascii="Arial" w:hAnsi="Arial" w:cs="Arial"/>
        </w:rPr>
        <w:t xml:space="preserve"> </w:t>
      </w:r>
      <w:r w:rsidR="00A22C86">
        <w:rPr>
          <w:rFonts w:ascii="Arial" w:hAnsi="Arial" w:cs="Arial"/>
        </w:rPr>
        <w:t xml:space="preserve">The school also allows pupils </w:t>
      </w:r>
      <w:r w:rsidR="008C5C08">
        <w:rPr>
          <w:rFonts w:ascii="Arial" w:hAnsi="Arial" w:cs="Arial"/>
        </w:rPr>
        <w:t xml:space="preserve">aged ten and eleven </w:t>
      </w:r>
      <w:r w:rsidR="00A22C86">
        <w:rPr>
          <w:rFonts w:ascii="Arial" w:hAnsi="Arial" w:cs="Arial"/>
        </w:rPr>
        <w:t xml:space="preserve">to go </w:t>
      </w:r>
      <w:r w:rsidR="00A22C86">
        <w:rPr>
          <w:rFonts w:ascii="Arial" w:hAnsi="Arial" w:cs="Arial"/>
        </w:rPr>
        <w:lastRenderedPageBreak/>
        <w:t xml:space="preserve">out into the community every Friday </w:t>
      </w:r>
      <w:r w:rsidR="00924B81">
        <w:rPr>
          <w:rFonts w:ascii="Arial" w:hAnsi="Arial" w:cs="Arial"/>
        </w:rPr>
        <w:t>to put their learning into real life situations. This will be talked about in more detail further on.</w:t>
      </w:r>
      <w:r w:rsidR="00DD6091">
        <w:rPr>
          <w:rFonts w:ascii="Arial" w:hAnsi="Arial" w:cs="Arial"/>
        </w:rPr>
        <w:t xml:space="preserve"> </w:t>
      </w:r>
    </w:p>
    <w:p w:rsidR="00C21834" w:rsidRDefault="00C21834" w:rsidP="00C04060">
      <w:pPr>
        <w:spacing w:line="360" w:lineRule="auto"/>
        <w:rPr>
          <w:rFonts w:ascii="Arial" w:hAnsi="Arial" w:cs="Arial"/>
        </w:rPr>
      </w:pPr>
    </w:p>
    <w:p w:rsidR="0073459F" w:rsidRDefault="00030CA6" w:rsidP="00C04060">
      <w:pPr>
        <w:spacing w:line="360" w:lineRule="auto"/>
        <w:rPr>
          <w:rFonts w:ascii="Arial" w:hAnsi="Arial" w:cs="Arial"/>
          <w:b/>
          <w:bCs/>
          <w:u w:val="single"/>
        </w:rPr>
      </w:pPr>
      <w:r w:rsidRPr="00030CA6">
        <w:rPr>
          <w:rFonts w:ascii="Arial" w:hAnsi="Arial" w:cs="Arial"/>
          <w:b/>
          <w:bCs/>
          <w:u w:val="single"/>
        </w:rPr>
        <w:t>School structure</w:t>
      </w:r>
    </w:p>
    <w:p w:rsidR="00030CA6" w:rsidRPr="00030CA6" w:rsidRDefault="00030CA6" w:rsidP="00C04060">
      <w:pPr>
        <w:spacing w:line="360" w:lineRule="auto"/>
        <w:rPr>
          <w:rFonts w:ascii="Arial" w:hAnsi="Arial" w:cs="Arial"/>
          <w:b/>
          <w:bCs/>
          <w:u w:val="single"/>
        </w:rPr>
      </w:pPr>
    </w:p>
    <w:p w:rsidR="00B97B6B" w:rsidRDefault="006F1236" w:rsidP="00C04060">
      <w:pPr>
        <w:spacing w:line="360" w:lineRule="auto"/>
        <w:rPr>
          <w:rFonts w:ascii="Arial" w:hAnsi="Arial" w:cs="Arial"/>
          <w:color w:val="000000" w:themeColor="text1"/>
        </w:rPr>
      </w:pPr>
      <w:r>
        <w:rPr>
          <w:rFonts w:ascii="Arial" w:hAnsi="Arial" w:cs="Arial"/>
        </w:rPr>
        <w:t xml:space="preserve">The school day at the </w:t>
      </w:r>
      <w:r w:rsidR="00B97B6B">
        <w:rPr>
          <w:rFonts w:ascii="Arial" w:hAnsi="Arial" w:cs="Arial"/>
        </w:rPr>
        <w:t>S</w:t>
      </w:r>
      <w:r>
        <w:rPr>
          <w:rFonts w:ascii="Arial" w:hAnsi="Arial" w:cs="Arial"/>
        </w:rPr>
        <w:t xml:space="preserve">chool of </w:t>
      </w:r>
      <w:r w:rsidR="00CE4D26">
        <w:rPr>
          <w:rFonts w:ascii="Arial" w:hAnsi="Arial" w:cs="Arial"/>
        </w:rPr>
        <w:t>F</w:t>
      </w:r>
      <w:r>
        <w:rPr>
          <w:rFonts w:ascii="Arial" w:hAnsi="Arial" w:cs="Arial"/>
        </w:rPr>
        <w:t xml:space="preserve">uture </w:t>
      </w:r>
      <w:r w:rsidR="00CE4D26">
        <w:rPr>
          <w:rFonts w:ascii="Arial" w:hAnsi="Arial" w:cs="Arial"/>
        </w:rPr>
        <w:t>L</w:t>
      </w:r>
      <w:r>
        <w:rPr>
          <w:rFonts w:ascii="Arial" w:hAnsi="Arial" w:cs="Arial"/>
        </w:rPr>
        <w:t xml:space="preserve">earning starts at </w:t>
      </w:r>
      <w:r w:rsidR="008743A1">
        <w:rPr>
          <w:rFonts w:ascii="Arial" w:hAnsi="Arial" w:cs="Arial"/>
        </w:rPr>
        <w:t xml:space="preserve">nine thirty </w:t>
      </w:r>
      <w:r>
        <w:rPr>
          <w:rFonts w:ascii="Arial" w:hAnsi="Arial" w:cs="Arial"/>
        </w:rPr>
        <w:t>a</w:t>
      </w:r>
      <w:r w:rsidR="008743A1">
        <w:rPr>
          <w:rFonts w:ascii="Arial" w:hAnsi="Arial" w:cs="Arial"/>
        </w:rPr>
        <w:t>.m.</w:t>
      </w:r>
      <w:r>
        <w:rPr>
          <w:rFonts w:ascii="Arial" w:hAnsi="Arial" w:cs="Arial"/>
        </w:rPr>
        <w:t xml:space="preserve"> and finishes at </w:t>
      </w:r>
      <w:r w:rsidR="008743A1">
        <w:rPr>
          <w:rFonts w:ascii="Arial" w:hAnsi="Arial" w:cs="Arial"/>
        </w:rPr>
        <w:t xml:space="preserve">three </w:t>
      </w:r>
      <w:r w:rsidR="00087CEF">
        <w:rPr>
          <w:rFonts w:ascii="Arial" w:hAnsi="Arial" w:cs="Arial"/>
        </w:rPr>
        <w:t>p</w:t>
      </w:r>
      <w:r w:rsidR="008743A1">
        <w:rPr>
          <w:rFonts w:ascii="Arial" w:hAnsi="Arial" w:cs="Arial"/>
        </w:rPr>
        <w:t>.</w:t>
      </w:r>
      <w:r w:rsidR="00087CEF">
        <w:rPr>
          <w:rFonts w:ascii="Arial" w:hAnsi="Arial" w:cs="Arial"/>
        </w:rPr>
        <w:t>m</w:t>
      </w:r>
      <w:r w:rsidR="008743A1">
        <w:rPr>
          <w:rFonts w:ascii="Arial" w:hAnsi="Arial" w:cs="Arial"/>
        </w:rPr>
        <w:t>.</w:t>
      </w:r>
      <w:r w:rsidR="00087CEF">
        <w:rPr>
          <w:rFonts w:ascii="Arial" w:hAnsi="Arial" w:cs="Arial"/>
        </w:rPr>
        <w:t xml:space="preserve"> for all </w:t>
      </w:r>
      <w:r w:rsidR="00737868">
        <w:rPr>
          <w:rFonts w:ascii="Arial" w:hAnsi="Arial" w:cs="Arial"/>
        </w:rPr>
        <w:t xml:space="preserve">children aged three to eleven </w:t>
      </w:r>
      <w:r w:rsidR="00087CEF">
        <w:rPr>
          <w:rFonts w:ascii="Arial" w:hAnsi="Arial" w:cs="Arial"/>
        </w:rPr>
        <w:t xml:space="preserve">Monday to Thursday. </w:t>
      </w:r>
      <w:r w:rsidR="00B97B6B">
        <w:rPr>
          <w:rFonts w:ascii="Arial" w:hAnsi="Arial" w:cs="Arial"/>
        </w:rPr>
        <w:t>This is due to research that has found that insufficient sleep can have a negative impact on a teenagers cognitive function as well as their emotions and health (</w:t>
      </w:r>
      <w:r w:rsidR="00B97B6B" w:rsidRPr="00BB2A62">
        <w:rPr>
          <w:rFonts w:ascii="Arial" w:hAnsi="Arial" w:cs="Arial"/>
          <w:color w:val="000000" w:themeColor="text1"/>
        </w:rPr>
        <w:t>Meltzer, Shaheed</w:t>
      </w:r>
      <w:r w:rsidR="00B97B6B">
        <w:rPr>
          <w:rFonts w:ascii="Arial" w:hAnsi="Arial" w:cs="Arial"/>
          <w:color w:val="000000" w:themeColor="text1"/>
        </w:rPr>
        <w:t xml:space="preserve"> </w:t>
      </w:r>
      <w:r w:rsidR="00B97B6B" w:rsidRPr="00BB2A62">
        <w:rPr>
          <w:rFonts w:ascii="Arial" w:hAnsi="Arial" w:cs="Arial"/>
          <w:color w:val="000000" w:themeColor="text1"/>
        </w:rPr>
        <w:t>and Ambler</w:t>
      </w:r>
      <w:r w:rsidR="00B97B6B">
        <w:rPr>
          <w:rFonts w:ascii="Arial" w:hAnsi="Arial" w:cs="Arial"/>
          <w:color w:val="000000" w:themeColor="text1"/>
        </w:rPr>
        <w:t xml:space="preserve">, </w:t>
      </w:r>
      <w:r w:rsidR="00B97B6B" w:rsidRPr="00BB2A62">
        <w:rPr>
          <w:rFonts w:ascii="Arial" w:hAnsi="Arial" w:cs="Arial"/>
          <w:color w:val="000000" w:themeColor="text1"/>
        </w:rPr>
        <w:t>2017)</w:t>
      </w:r>
      <w:r w:rsidR="00B97B6B">
        <w:rPr>
          <w:rFonts w:ascii="Arial" w:hAnsi="Arial" w:cs="Arial"/>
          <w:color w:val="000000" w:themeColor="text1"/>
        </w:rPr>
        <w:t xml:space="preserve">. Delaying the start school time has proven to increase academic functioning (Edward, 2012) and improved health and mood (Owens, Belon and Moss, 2010). Therefore, the school will start at a later time to help benefit the students health as well as their concentration in school. Although this research is based upon teenagers, the school believes that this can still influence children at a younger </w:t>
      </w:r>
      <w:r w:rsidR="00D34E46">
        <w:rPr>
          <w:rFonts w:ascii="Arial" w:hAnsi="Arial" w:cs="Arial"/>
          <w:color w:val="000000" w:themeColor="text1"/>
        </w:rPr>
        <w:t>therefore pushing forward the average start time from nine a.m. to nine thirty a.m. can make a difference</w:t>
      </w:r>
      <w:r w:rsidR="00DD4B35">
        <w:rPr>
          <w:rFonts w:ascii="Arial" w:hAnsi="Arial" w:cs="Arial"/>
          <w:color w:val="000000" w:themeColor="text1"/>
        </w:rPr>
        <w:t xml:space="preserve"> when it comes to a child’s education and attainment. </w:t>
      </w:r>
    </w:p>
    <w:p w:rsidR="00DD4B35" w:rsidRDefault="00DD4B35" w:rsidP="00C04060">
      <w:pPr>
        <w:spacing w:line="360" w:lineRule="auto"/>
        <w:rPr>
          <w:rFonts w:ascii="Arial" w:hAnsi="Arial" w:cs="Arial"/>
        </w:rPr>
      </w:pPr>
    </w:p>
    <w:p w:rsidR="00591136" w:rsidRDefault="00087CEF" w:rsidP="00C04060">
      <w:pPr>
        <w:spacing w:line="360" w:lineRule="auto"/>
        <w:rPr>
          <w:rFonts w:ascii="Arial" w:hAnsi="Arial" w:cs="Arial"/>
        </w:rPr>
      </w:pPr>
      <w:r>
        <w:rPr>
          <w:rFonts w:ascii="Arial" w:hAnsi="Arial" w:cs="Arial"/>
        </w:rPr>
        <w:t xml:space="preserve">On a Friday, the school day will finish at </w:t>
      </w:r>
      <w:r w:rsidR="008743A1">
        <w:rPr>
          <w:rFonts w:ascii="Arial" w:hAnsi="Arial" w:cs="Arial"/>
        </w:rPr>
        <w:t xml:space="preserve">twelve fifteen </w:t>
      </w:r>
      <w:r>
        <w:rPr>
          <w:rFonts w:ascii="Arial" w:hAnsi="Arial" w:cs="Arial"/>
        </w:rPr>
        <w:t>p</w:t>
      </w:r>
      <w:r w:rsidR="008743A1">
        <w:rPr>
          <w:rFonts w:ascii="Arial" w:hAnsi="Arial" w:cs="Arial"/>
        </w:rPr>
        <w:t>.</w:t>
      </w:r>
      <w:r>
        <w:rPr>
          <w:rFonts w:ascii="Arial" w:hAnsi="Arial" w:cs="Arial"/>
        </w:rPr>
        <w:t>m</w:t>
      </w:r>
      <w:r w:rsidR="008743A1">
        <w:rPr>
          <w:rFonts w:ascii="Arial" w:hAnsi="Arial" w:cs="Arial"/>
        </w:rPr>
        <w:t>.</w:t>
      </w:r>
      <w:r w:rsidR="00687706">
        <w:rPr>
          <w:rFonts w:ascii="Arial" w:hAnsi="Arial" w:cs="Arial"/>
        </w:rPr>
        <w:t xml:space="preserve"> C</w:t>
      </w:r>
      <w:r>
        <w:rPr>
          <w:rFonts w:ascii="Arial" w:hAnsi="Arial" w:cs="Arial"/>
        </w:rPr>
        <w:t>hildren</w:t>
      </w:r>
      <w:r w:rsidR="00591136">
        <w:rPr>
          <w:rFonts w:ascii="Arial" w:hAnsi="Arial" w:cs="Arial"/>
        </w:rPr>
        <w:t xml:space="preserve"> who </w:t>
      </w:r>
      <w:r w:rsidR="00DB23FA">
        <w:rPr>
          <w:rFonts w:ascii="Arial" w:hAnsi="Arial" w:cs="Arial"/>
        </w:rPr>
        <w:t xml:space="preserve">are </w:t>
      </w:r>
      <w:r w:rsidR="00687706">
        <w:rPr>
          <w:rFonts w:ascii="Arial" w:hAnsi="Arial" w:cs="Arial"/>
        </w:rPr>
        <w:t>age</w:t>
      </w:r>
      <w:r w:rsidR="00DB23FA">
        <w:rPr>
          <w:rFonts w:ascii="Arial" w:hAnsi="Arial" w:cs="Arial"/>
        </w:rPr>
        <w:t>d</w:t>
      </w:r>
      <w:r w:rsidR="00687706">
        <w:rPr>
          <w:rFonts w:ascii="Arial" w:hAnsi="Arial" w:cs="Arial"/>
        </w:rPr>
        <w:t xml:space="preserve"> ten and eleven</w:t>
      </w:r>
      <w:r>
        <w:rPr>
          <w:rFonts w:ascii="Arial" w:hAnsi="Arial" w:cs="Arial"/>
        </w:rPr>
        <w:t xml:space="preserve"> will have an ‘experience day’</w:t>
      </w:r>
      <w:r w:rsidR="00A552C6">
        <w:rPr>
          <w:rFonts w:ascii="Arial" w:hAnsi="Arial" w:cs="Arial"/>
        </w:rPr>
        <w:t xml:space="preserve"> every Friday</w:t>
      </w:r>
      <w:r>
        <w:rPr>
          <w:rFonts w:ascii="Arial" w:hAnsi="Arial" w:cs="Arial"/>
        </w:rPr>
        <w:t xml:space="preserve">. </w:t>
      </w:r>
      <w:r w:rsidR="00687706">
        <w:rPr>
          <w:rFonts w:ascii="Arial" w:hAnsi="Arial" w:cs="Arial"/>
        </w:rPr>
        <w:t>This is a radical idea that is called an asymmetric school week. The school has adopted this idea as there are potential benefits to having longer school days and short school days</w:t>
      </w:r>
      <w:r w:rsidR="00DB23FA">
        <w:rPr>
          <w:rFonts w:ascii="Arial" w:hAnsi="Arial" w:cs="Arial"/>
        </w:rPr>
        <w:t xml:space="preserve"> </w:t>
      </w:r>
      <w:r w:rsidR="00DB23FA">
        <w:rPr>
          <w:rFonts w:ascii="Arial" w:hAnsi="Arial" w:cs="Arial"/>
        </w:rPr>
        <w:t>(Davies and Bristow, 2016)</w:t>
      </w:r>
      <w:r w:rsidR="00DB23FA">
        <w:rPr>
          <w:rFonts w:ascii="Arial" w:hAnsi="Arial" w:cs="Arial"/>
        </w:rPr>
        <w:t xml:space="preserve">. </w:t>
      </w:r>
      <w:r w:rsidR="00687706">
        <w:rPr>
          <w:rFonts w:ascii="Arial" w:hAnsi="Arial" w:cs="Arial"/>
        </w:rPr>
        <w:t xml:space="preserve">Potential benefits that have been </w:t>
      </w:r>
      <w:r w:rsidR="00366E91">
        <w:rPr>
          <w:rFonts w:ascii="Arial" w:hAnsi="Arial" w:cs="Arial"/>
        </w:rPr>
        <w:t xml:space="preserve">identified from schools putting an asymmetric school week into practice includes increased time for teacher training, free time for pupils to part take in extra activities, spend time with family and attend appointments without missing school (Davies and Bristow, 2016). </w:t>
      </w:r>
      <w:r>
        <w:rPr>
          <w:rFonts w:ascii="Arial" w:hAnsi="Arial" w:cs="Arial"/>
        </w:rPr>
        <w:t>This</w:t>
      </w:r>
      <w:r w:rsidR="008743A1">
        <w:rPr>
          <w:rFonts w:ascii="Arial" w:hAnsi="Arial" w:cs="Arial"/>
        </w:rPr>
        <w:t xml:space="preserve"> </w:t>
      </w:r>
      <w:r>
        <w:rPr>
          <w:rFonts w:ascii="Arial" w:hAnsi="Arial" w:cs="Arial"/>
        </w:rPr>
        <w:t xml:space="preserve">day will allow the children to gain experience </w:t>
      </w:r>
      <w:r w:rsidR="00B460EA">
        <w:rPr>
          <w:rFonts w:ascii="Arial" w:hAnsi="Arial" w:cs="Arial"/>
        </w:rPr>
        <w:t xml:space="preserve">in the local community </w:t>
      </w:r>
      <w:r>
        <w:rPr>
          <w:rFonts w:ascii="Arial" w:hAnsi="Arial" w:cs="Arial"/>
        </w:rPr>
        <w:t>with different companies, organisations and charities to put their learning into real life situations. At the beginning of the academic year, children</w:t>
      </w:r>
      <w:r w:rsidR="00E9435D">
        <w:rPr>
          <w:rFonts w:ascii="Arial" w:hAnsi="Arial" w:cs="Arial"/>
        </w:rPr>
        <w:t xml:space="preserve"> </w:t>
      </w:r>
      <w:r w:rsidR="00694B59">
        <w:rPr>
          <w:rFonts w:ascii="Arial" w:hAnsi="Arial" w:cs="Arial"/>
        </w:rPr>
        <w:t xml:space="preserve">ages ten and eleven </w:t>
      </w:r>
      <w:r>
        <w:rPr>
          <w:rFonts w:ascii="Arial" w:hAnsi="Arial" w:cs="Arial"/>
        </w:rPr>
        <w:t>will be given a list of places they can</w:t>
      </w:r>
      <w:r w:rsidR="008F052C">
        <w:rPr>
          <w:rFonts w:ascii="Arial" w:hAnsi="Arial" w:cs="Arial"/>
        </w:rPr>
        <w:t xml:space="preserve"> attend</w:t>
      </w:r>
      <w:r>
        <w:rPr>
          <w:rFonts w:ascii="Arial" w:hAnsi="Arial" w:cs="Arial"/>
        </w:rPr>
        <w:t xml:space="preserve"> for experience. </w:t>
      </w:r>
      <w:r w:rsidR="008F052C">
        <w:rPr>
          <w:rFonts w:ascii="Arial" w:hAnsi="Arial" w:cs="Arial"/>
        </w:rPr>
        <w:t xml:space="preserve">The children </w:t>
      </w:r>
      <w:r w:rsidR="000A5487">
        <w:rPr>
          <w:rFonts w:ascii="Arial" w:hAnsi="Arial" w:cs="Arial"/>
        </w:rPr>
        <w:t xml:space="preserve">aged ten and eleven </w:t>
      </w:r>
      <w:r>
        <w:rPr>
          <w:rFonts w:ascii="Arial" w:hAnsi="Arial" w:cs="Arial"/>
        </w:rPr>
        <w:t>will be required to choose three place</w:t>
      </w:r>
      <w:r w:rsidR="00A552C6">
        <w:rPr>
          <w:rFonts w:ascii="Arial" w:hAnsi="Arial" w:cs="Arial"/>
        </w:rPr>
        <w:t>s</w:t>
      </w:r>
      <w:r>
        <w:rPr>
          <w:rFonts w:ascii="Arial" w:hAnsi="Arial" w:cs="Arial"/>
        </w:rPr>
        <w:t xml:space="preserve"> they would like to attend</w:t>
      </w:r>
      <w:r w:rsidR="00A552C6">
        <w:rPr>
          <w:rFonts w:ascii="Arial" w:hAnsi="Arial" w:cs="Arial"/>
        </w:rPr>
        <w:t xml:space="preserve"> as they will attend one place each term</w:t>
      </w:r>
      <w:r w:rsidR="00E9435D">
        <w:rPr>
          <w:rFonts w:ascii="Arial" w:hAnsi="Arial" w:cs="Arial"/>
        </w:rPr>
        <w:t>,</w:t>
      </w:r>
      <w:r w:rsidR="00A552C6">
        <w:rPr>
          <w:rFonts w:ascii="Arial" w:hAnsi="Arial" w:cs="Arial"/>
        </w:rPr>
        <w:t xml:space="preserve"> as there are three term</w:t>
      </w:r>
      <w:r w:rsidR="00213D97">
        <w:rPr>
          <w:rFonts w:ascii="Arial" w:hAnsi="Arial" w:cs="Arial"/>
        </w:rPr>
        <w:t>s</w:t>
      </w:r>
      <w:r w:rsidR="00A552C6">
        <w:rPr>
          <w:rFonts w:ascii="Arial" w:hAnsi="Arial" w:cs="Arial"/>
        </w:rPr>
        <w:t xml:space="preserve">. </w:t>
      </w:r>
      <w:r w:rsidR="00391108">
        <w:rPr>
          <w:rFonts w:ascii="Arial" w:hAnsi="Arial" w:cs="Arial"/>
        </w:rPr>
        <w:t xml:space="preserve">This experience day is important </w:t>
      </w:r>
      <w:r w:rsidR="00770AD5">
        <w:rPr>
          <w:rFonts w:ascii="Arial" w:hAnsi="Arial" w:cs="Arial"/>
        </w:rPr>
        <w:t xml:space="preserve">to the school as the school believes connecting real life experiences to content that is </w:t>
      </w:r>
      <w:r w:rsidR="00770AD5">
        <w:rPr>
          <w:rFonts w:ascii="Arial" w:hAnsi="Arial" w:cs="Arial"/>
        </w:rPr>
        <w:lastRenderedPageBreak/>
        <w:t xml:space="preserve">provided in the classroom allows children to </w:t>
      </w:r>
      <w:r w:rsidR="00D70A6F">
        <w:rPr>
          <w:rFonts w:ascii="Arial" w:hAnsi="Arial" w:cs="Arial"/>
        </w:rPr>
        <w:t xml:space="preserve">make a meaningful link between the classroom and real life (Howell, 2017). </w:t>
      </w:r>
    </w:p>
    <w:p w:rsidR="00591136" w:rsidRDefault="00591136" w:rsidP="00C04060">
      <w:pPr>
        <w:spacing w:line="360" w:lineRule="auto"/>
        <w:rPr>
          <w:rFonts w:ascii="Arial" w:hAnsi="Arial" w:cs="Arial"/>
        </w:rPr>
      </w:pPr>
    </w:p>
    <w:p w:rsidR="006B4C84" w:rsidRDefault="00B16DC6" w:rsidP="00D70A6F">
      <w:pPr>
        <w:spacing w:line="360" w:lineRule="auto"/>
        <w:rPr>
          <w:rFonts w:ascii="Arial" w:hAnsi="Arial" w:cs="Arial"/>
        </w:rPr>
      </w:pPr>
      <w:r>
        <w:rPr>
          <w:rFonts w:ascii="Arial" w:hAnsi="Arial" w:cs="Arial"/>
        </w:rPr>
        <w:t xml:space="preserve">The school day consists of a morning break, </w:t>
      </w:r>
      <w:r w:rsidR="008F052C">
        <w:rPr>
          <w:rFonts w:ascii="Arial" w:hAnsi="Arial" w:cs="Arial"/>
        </w:rPr>
        <w:t xml:space="preserve">a lunch break and an </w:t>
      </w:r>
      <w:r w:rsidR="00E9435D">
        <w:rPr>
          <w:rFonts w:ascii="Arial" w:hAnsi="Arial" w:cs="Arial"/>
        </w:rPr>
        <w:t>afternoon break for all children every day. As the school day finishes at</w:t>
      </w:r>
      <w:r w:rsidR="00B460EA">
        <w:rPr>
          <w:rFonts w:ascii="Arial" w:hAnsi="Arial" w:cs="Arial"/>
        </w:rPr>
        <w:t xml:space="preserve"> twelve fifteen p.m.</w:t>
      </w:r>
      <w:r w:rsidR="00E9435D">
        <w:rPr>
          <w:rFonts w:ascii="Arial" w:hAnsi="Arial" w:cs="Arial"/>
        </w:rPr>
        <w:t xml:space="preserve"> </w:t>
      </w:r>
      <w:r w:rsidR="00403706">
        <w:rPr>
          <w:rFonts w:ascii="Arial" w:hAnsi="Arial" w:cs="Arial"/>
        </w:rPr>
        <w:t xml:space="preserve">every </w:t>
      </w:r>
      <w:r w:rsidR="00E9435D">
        <w:rPr>
          <w:rFonts w:ascii="Arial" w:hAnsi="Arial" w:cs="Arial"/>
        </w:rPr>
        <w:t xml:space="preserve">Friday, there is an option for </w:t>
      </w:r>
      <w:r w:rsidR="00403706">
        <w:rPr>
          <w:rFonts w:ascii="Arial" w:hAnsi="Arial" w:cs="Arial"/>
        </w:rPr>
        <w:t xml:space="preserve">parents to send their children to an after school club that finishes at </w:t>
      </w:r>
      <w:r w:rsidR="00B460EA">
        <w:rPr>
          <w:rFonts w:ascii="Arial" w:hAnsi="Arial" w:cs="Arial"/>
        </w:rPr>
        <w:t xml:space="preserve">three </w:t>
      </w:r>
      <w:r w:rsidR="00403706">
        <w:rPr>
          <w:rFonts w:ascii="Arial" w:hAnsi="Arial" w:cs="Arial"/>
        </w:rPr>
        <w:t>p</w:t>
      </w:r>
      <w:r w:rsidR="00B460EA">
        <w:rPr>
          <w:rFonts w:ascii="Arial" w:hAnsi="Arial" w:cs="Arial"/>
        </w:rPr>
        <w:t>.</w:t>
      </w:r>
      <w:r w:rsidR="00403706">
        <w:rPr>
          <w:rFonts w:ascii="Arial" w:hAnsi="Arial" w:cs="Arial"/>
        </w:rPr>
        <w:t>m</w:t>
      </w:r>
      <w:r w:rsidR="00B460EA">
        <w:rPr>
          <w:rFonts w:ascii="Arial" w:hAnsi="Arial" w:cs="Arial"/>
        </w:rPr>
        <w:t>.</w:t>
      </w:r>
      <w:r w:rsidR="00213D97">
        <w:rPr>
          <w:rFonts w:ascii="Arial" w:hAnsi="Arial" w:cs="Arial"/>
        </w:rPr>
        <w:t xml:space="preserve">, </w:t>
      </w:r>
      <w:r w:rsidR="00403706">
        <w:rPr>
          <w:rFonts w:ascii="Arial" w:hAnsi="Arial" w:cs="Arial"/>
        </w:rPr>
        <w:t xml:space="preserve">if they cannot get to the school for </w:t>
      </w:r>
      <w:r w:rsidR="00B460EA">
        <w:rPr>
          <w:rFonts w:ascii="Arial" w:hAnsi="Arial" w:cs="Arial"/>
        </w:rPr>
        <w:t>twelve fifteen p.m</w:t>
      </w:r>
      <w:r w:rsidR="00403706">
        <w:rPr>
          <w:rFonts w:ascii="Arial" w:hAnsi="Arial" w:cs="Arial"/>
        </w:rPr>
        <w:t>. At after school club, the children will get an opportunity to play educational games and interact with different activities that are put on throughout the sessions</w:t>
      </w:r>
      <w:r w:rsidR="00591136">
        <w:rPr>
          <w:rFonts w:ascii="Arial" w:hAnsi="Arial" w:cs="Arial"/>
        </w:rPr>
        <w:t xml:space="preserve"> if wished</w:t>
      </w:r>
      <w:r w:rsidR="00403706">
        <w:rPr>
          <w:rFonts w:ascii="Arial" w:hAnsi="Arial" w:cs="Arial"/>
        </w:rPr>
        <w:t>.</w:t>
      </w:r>
      <w:r w:rsidR="000B44FB">
        <w:rPr>
          <w:rFonts w:ascii="Arial" w:hAnsi="Arial" w:cs="Arial"/>
        </w:rPr>
        <w:t xml:space="preserve"> </w:t>
      </w:r>
      <w:r w:rsidR="000B44FB">
        <w:rPr>
          <w:rFonts w:ascii="Arial" w:hAnsi="Arial" w:cs="Arial"/>
        </w:rPr>
        <w:t>A form will need to be filled in for children to attend</w:t>
      </w:r>
      <w:r w:rsidR="0044036F">
        <w:rPr>
          <w:rFonts w:ascii="Arial" w:hAnsi="Arial" w:cs="Arial"/>
        </w:rPr>
        <w:t xml:space="preserve"> the</w:t>
      </w:r>
      <w:r w:rsidR="000B44FB">
        <w:rPr>
          <w:rFonts w:ascii="Arial" w:hAnsi="Arial" w:cs="Arial"/>
        </w:rPr>
        <w:t xml:space="preserve"> afterschool club. </w:t>
      </w:r>
      <w:r w:rsidR="00AE222E">
        <w:rPr>
          <w:rFonts w:ascii="Arial" w:hAnsi="Arial" w:cs="Arial"/>
        </w:rPr>
        <w:t>The school also uses educational games throughout the school day</w:t>
      </w:r>
      <w:r w:rsidR="00E40D13">
        <w:rPr>
          <w:rFonts w:ascii="Arial" w:hAnsi="Arial" w:cs="Arial"/>
        </w:rPr>
        <w:t xml:space="preserve"> within classrooms to boost the children’s Information and Communication Technology (ICT) skills.</w:t>
      </w:r>
      <w:r w:rsidR="00AE222E">
        <w:rPr>
          <w:rFonts w:ascii="Arial" w:hAnsi="Arial" w:cs="Arial"/>
        </w:rPr>
        <w:t xml:space="preserve"> This is due to research that had found that educational games can motivate and facilitate learning (Ritterfeld and Weber, 2006 cited in Hawlitschek and Joeckle, 2017)</w:t>
      </w:r>
      <w:r w:rsidR="003C0F3E">
        <w:rPr>
          <w:rFonts w:ascii="Arial" w:hAnsi="Arial" w:cs="Arial"/>
        </w:rPr>
        <w:t>.</w:t>
      </w:r>
      <w:r w:rsidR="00076994">
        <w:rPr>
          <w:rFonts w:ascii="Arial" w:hAnsi="Arial" w:cs="Arial"/>
        </w:rPr>
        <w:t xml:space="preserve"> </w:t>
      </w:r>
      <w:r w:rsidR="00D70A6F">
        <w:rPr>
          <w:rFonts w:ascii="Arial" w:hAnsi="Arial" w:cs="Arial"/>
        </w:rPr>
        <w:t xml:space="preserve">There will be an assembly every </w:t>
      </w:r>
      <w:r w:rsidR="00FB268D">
        <w:rPr>
          <w:rFonts w:ascii="Arial" w:hAnsi="Arial" w:cs="Arial"/>
        </w:rPr>
        <w:t>Monday and Wednesday morning</w:t>
      </w:r>
      <w:r w:rsidR="00712753">
        <w:rPr>
          <w:rFonts w:ascii="Arial" w:hAnsi="Arial" w:cs="Arial"/>
        </w:rPr>
        <w:t xml:space="preserve"> </w:t>
      </w:r>
      <w:r w:rsidR="00D70A6F">
        <w:rPr>
          <w:rFonts w:ascii="Arial" w:hAnsi="Arial" w:cs="Arial"/>
        </w:rPr>
        <w:t>at ten a.m. that will be held by a range of staff in the school, based on a rota. The assemblies will involve praising any children for their work</w:t>
      </w:r>
      <w:r w:rsidR="003C0F3E">
        <w:rPr>
          <w:rFonts w:ascii="Arial" w:hAnsi="Arial" w:cs="Arial"/>
        </w:rPr>
        <w:t>, sharing information the staff feel is important i.e. about wellbeing or new clubs within the school and to develop school spirit by bringing everyone together (Holmes, 1925)</w:t>
      </w:r>
      <w:r w:rsidR="00180F3C">
        <w:rPr>
          <w:rFonts w:ascii="Arial" w:hAnsi="Arial" w:cs="Arial"/>
        </w:rPr>
        <w:t>.</w:t>
      </w:r>
      <w:r w:rsidR="00023987">
        <w:rPr>
          <w:rFonts w:ascii="Arial" w:hAnsi="Arial" w:cs="Arial"/>
        </w:rPr>
        <w:t xml:space="preserve"> </w:t>
      </w:r>
    </w:p>
    <w:p w:rsidR="00180F3C" w:rsidRDefault="00023987" w:rsidP="00D70A6F">
      <w:pPr>
        <w:spacing w:line="360" w:lineRule="auto"/>
        <w:rPr>
          <w:rFonts w:ascii="Arial" w:hAnsi="Arial" w:cs="Arial"/>
        </w:rPr>
      </w:pPr>
      <w:r>
        <w:rPr>
          <w:rFonts w:ascii="Arial" w:hAnsi="Arial" w:cs="Arial"/>
        </w:rPr>
        <w:t xml:space="preserve">An example of the school time table follows: </w:t>
      </w:r>
    </w:p>
    <w:p w:rsidR="006B4C84" w:rsidRDefault="006B4C84" w:rsidP="00D70A6F">
      <w:pPr>
        <w:spacing w:line="360" w:lineRule="auto"/>
        <w:rPr>
          <w:rFonts w:ascii="Arial" w:hAnsi="Arial" w:cs="Arial"/>
        </w:rPr>
      </w:pPr>
    </w:p>
    <w:tbl>
      <w:tblPr>
        <w:tblStyle w:val="TableGrid"/>
        <w:tblW w:w="10076" w:type="dxa"/>
        <w:tblInd w:w="-572" w:type="dxa"/>
        <w:tblLook w:val="04A0" w:firstRow="1" w:lastRow="0" w:firstColumn="1" w:lastColumn="0" w:noHBand="0" w:noVBand="1"/>
      </w:tblPr>
      <w:tblGrid>
        <w:gridCol w:w="1325"/>
        <w:gridCol w:w="1257"/>
        <w:gridCol w:w="1084"/>
        <w:gridCol w:w="1163"/>
        <w:gridCol w:w="1150"/>
        <w:gridCol w:w="1163"/>
        <w:gridCol w:w="1257"/>
        <w:gridCol w:w="1163"/>
        <w:gridCol w:w="917"/>
      </w:tblGrid>
      <w:tr w:rsidR="00023987" w:rsidTr="00023987">
        <w:trPr>
          <w:trHeight w:val="993"/>
        </w:trPr>
        <w:tc>
          <w:tcPr>
            <w:tcW w:w="1428" w:type="dxa"/>
          </w:tcPr>
          <w:p w:rsidR="00023987" w:rsidRPr="00023987" w:rsidRDefault="00023987" w:rsidP="00D70A6F">
            <w:pPr>
              <w:spacing w:line="360" w:lineRule="auto"/>
              <w:rPr>
                <w:rFonts w:ascii="Arial" w:hAnsi="Arial" w:cs="Arial"/>
                <w:sz w:val="22"/>
                <w:szCs w:val="22"/>
              </w:rPr>
            </w:pPr>
          </w:p>
        </w:tc>
        <w:tc>
          <w:tcPr>
            <w:tcW w:w="103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9:30</w:t>
            </w:r>
            <w:r>
              <w:rPr>
                <w:rFonts w:ascii="Arial" w:hAnsi="Arial" w:cs="Arial"/>
                <w:sz w:val="21"/>
                <w:szCs w:val="21"/>
              </w:rPr>
              <w:t>am-</w:t>
            </w:r>
            <w:r w:rsidRPr="00023987">
              <w:rPr>
                <w:rFonts w:ascii="Arial" w:hAnsi="Arial" w:cs="Arial"/>
                <w:sz w:val="21"/>
                <w:szCs w:val="21"/>
              </w:rPr>
              <w:t>11</w:t>
            </w:r>
            <w:r>
              <w:rPr>
                <w:rFonts w:ascii="Arial" w:hAnsi="Arial" w:cs="Arial"/>
                <w:sz w:val="21"/>
                <w:szCs w:val="21"/>
              </w:rPr>
              <w:t>am</w:t>
            </w:r>
          </w:p>
        </w:tc>
        <w:tc>
          <w:tcPr>
            <w:tcW w:w="1087"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11am-11:15</w:t>
            </w:r>
            <w:r>
              <w:rPr>
                <w:rFonts w:ascii="Arial" w:hAnsi="Arial" w:cs="Arial"/>
                <w:sz w:val="21"/>
                <w:szCs w:val="21"/>
              </w:rPr>
              <w:t>am</w:t>
            </w:r>
          </w:p>
        </w:tc>
        <w:tc>
          <w:tcPr>
            <w:tcW w:w="1161"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11:15am-12:15pm</w:t>
            </w:r>
          </w:p>
        </w:tc>
        <w:tc>
          <w:tcPr>
            <w:tcW w:w="1161"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12:15pm-12:45pm</w:t>
            </w:r>
          </w:p>
        </w:tc>
        <w:tc>
          <w:tcPr>
            <w:tcW w:w="1161"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12:45pm-1:30pm</w:t>
            </w:r>
          </w:p>
        </w:tc>
        <w:tc>
          <w:tcPr>
            <w:tcW w:w="103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1:30pm-1:45pm</w:t>
            </w:r>
          </w:p>
        </w:tc>
        <w:tc>
          <w:tcPr>
            <w:tcW w:w="103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1:45pm-3pm</w:t>
            </w:r>
          </w:p>
        </w:tc>
        <w:tc>
          <w:tcPr>
            <w:tcW w:w="964"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3:00pm</w:t>
            </w:r>
          </w:p>
        </w:tc>
      </w:tr>
      <w:tr w:rsidR="00023987" w:rsidTr="00023987">
        <w:trPr>
          <w:trHeight w:val="577"/>
        </w:trPr>
        <w:tc>
          <w:tcPr>
            <w:tcW w:w="142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Monday</w:t>
            </w:r>
          </w:p>
        </w:tc>
        <w:tc>
          <w:tcPr>
            <w:tcW w:w="1038" w:type="dxa"/>
          </w:tcPr>
          <w:p w:rsidR="00023987" w:rsidRDefault="00023987" w:rsidP="00D70A6F">
            <w:pPr>
              <w:spacing w:line="360" w:lineRule="auto"/>
              <w:rPr>
                <w:rFonts w:ascii="Arial" w:hAnsi="Arial" w:cs="Arial"/>
              </w:rPr>
            </w:pPr>
            <w:r>
              <w:rPr>
                <w:rFonts w:ascii="Arial" w:hAnsi="Arial" w:cs="Arial"/>
              </w:rPr>
              <w:t>Activities</w:t>
            </w:r>
            <w:r w:rsidR="00FB268D">
              <w:rPr>
                <w:rFonts w:ascii="Arial" w:hAnsi="Arial" w:cs="Arial"/>
              </w:rPr>
              <w:t>/</w:t>
            </w:r>
          </w:p>
          <w:p w:rsidR="00FB268D" w:rsidRDefault="00FB268D" w:rsidP="00D70A6F">
            <w:pPr>
              <w:spacing w:line="360" w:lineRule="auto"/>
              <w:rPr>
                <w:rFonts w:ascii="Arial" w:hAnsi="Arial" w:cs="Arial"/>
              </w:rPr>
            </w:pPr>
            <w:r>
              <w:rPr>
                <w:rFonts w:ascii="Arial" w:hAnsi="Arial" w:cs="Arial"/>
              </w:rPr>
              <w:t>10am Assembly</w:t>
            </w:r>
          </w:p>
        </w:tc>
        <w:tc>
          <w:tcPr>
            <w:tcW w:w="1087" w:type="dxa"/>
          </w:tcPr>
          <w:p w:rsidR="00023987" w:rsidRDefault="00023987" w:rsidP="00D70A6F">
            <w:pPr>
              <w:spacing w:line="360" w:lineRule="auto"/>
              <w:rPr>
                <w:rFonts w:ascii="Arial" w:hAnsi="Arial" w:cs="Arial"/>
              </w:rPr>
            </w:pPr>
            <w:r>
              <w:rPr>
                <w:rFonts w:ascii="Arial" w:hAnsi="Arial" w:cs="Arial"/>
              </w:rPr>
              <w:t>Morning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161" w:type="dxa"/>
          </w:tcPr>
          <w:p w:rsidR="00023987" w:rsidRDefault="00023987" w:rsidP="00D70A6F">
            <w:pPr>
              <w:spacing w:line="360" w:lineRule="auto"/>
              <w:rPr>
                <w:rFonts w:ascii="Arial" w:hAnsi="Arial" w:cs="Arial"/>
              </w:rPr>
            </w:pPr>
            <w:r>
              <w:rPr>
                <w:rFonts w:ascii="Arial" w:hAnsi="Arial" w:cs="Arial"/>
              </w:rPr>
              <w:t>Lunch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038" w:type="dxa"/>
          </w:tcPr>
          <w:p w:rsidR="00023987" w:rsidRDefault="00023987" w:rsidP="00D70A6F">
            <w:pPr>
              <w:spacing w:line="360" w:lineRule="auto"/>
              <w:rPr>
                <w:rFonts w:ascii="Arial" w:hAnsi="Arial" w:cs="Arial"/>
              </w:rPr>
            </w:pPr>
            <w:r>
              <w:rPr>
                <w:rFonts w:ascii="Arial" w:hAnsi="Arial" w:cs="Arial"/>
              </w:rPr>
              <w:t>Afternoon break</w:t>
            </w:r>
          </w:p>
        </w:tc>
        <w:tc>
          <w:tcPr>
            <w:tcW w:w="1038" w:type="dxa"/>
          </w:tcPr>
          <w:p w:rsidR="00023987" w:rsidRDefault="00023987" w:rsidP="00D70A6F">
            <w:pPr>
              <w:spacing w:line="360" w:lineRule="auto"/>
              <w:rPr>
                <w:rFonts w:ascii="Arial" w:hAnsi="Arial" w:cs="Arial"/>
              </w:rPr>
            </w:pPr>
            <w:r>
              <w:rPr>
                <w:rFonts w:ascii="Arial" w:hAnsi="Arial" w:cs="Arial"/>
              </w:rPr>
              <w:t>Activities</w:t>
            </w:r>
          </w:p>
        </w:tc>
        <w:tc>
          <w:tcPr>
            <w:tcW w:w="964" w:type="dxa"/>
          </w:tcPr>
          <w:p w:rsidR="00023987" w:rsidRDefault="00FB268D" w:rsidP="00D70A6F">
            <w:pPr>
              <w:spacing w:line="360" w:lineRule="auto"/>
              <w:rPr>
                <w:rFonts w:ascii="Arial" w:hAnsi="Arial" w:cs="Arial"/>
              </w:rPr>
            </w:pPr>
            <w:r>
              <w:rPr>
                <w:rFonts w:ascii="Arial" w:hAnsi="Arial" w:cs="Arial"/>
              </w:rPr>
              <w:t>Home time</w:t>
            </w:r>
          </w:p>
        </w:tc>
      </w:tr>
      <w:tr w:rsidR="00023987" w:rsidTr="00023987">
        <w:trPr>
          <w:trHeight w:val="577"/>
        </w:trPr>
        <w:tc>
          <w:tcPr>
            <w:tcW w:w="142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Tuesday</w:t>
            </w:r>
          </w:p>
        </w:tc>
        <w:tc>
          <w:tcPr>
            <w:tcW w:w="1038" w:type="dxa"/>
          </w:tcPr>
          <w:p w:rsidR="00023987" w:rsidRDefault="00023987" w:rsidP="00D70A6F">
            <w:pPr>
              <w:spacing w:line="360" w:lineRule="auto"/>
              <w:rPr>
                <w:rFonts w:ascii="Arial" w:hAnsi="Arial" w:cs="Arial"/>
              </w:rPr>
            </w:pPr>
            <w:r>
              <w:rPr>
                <w:rFonts w:ascii="Arial" w:hAnsi="Arial" w:cs="Arial"/>
              </w:rPr>
              <w:t>Activities</w:t>
            </w:r>
          </w:p>
        </w:tc>
        <w:tc>
          <w:tcPr>
            <w:tcW w:w="1087" w:type="dxa"/>
          </w:tcPr>
          <w:p w:rsidR="00023987" w:rsidRDefault="00023987" w:rsidP="00D70A6F">
            <w:pPr>
              <w:spacing w:line="360" w:lineRule="auto"/>
              <w:rPr>
                <w:rFonts w:ascii="Arial" w:hAnsi="Arial" w:cs="Arial"/>
              </w:rPr>
            </w:pPr>
            <w:r>
              <w:rPr>
                <w:rFonts w:ascii="Arial" w:hAnsi="Arial" w:cs="Arial"/>
              </w:rPr>
              <w:t>Morning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161" w:type="dxa"/>
          </w:tcPr>
          <w:p w:rsidR="00023987" w:rsidRDefault="00023987" w:rsidP="00D70A6F">
            <w:pPr>
              <w:spacing w:line="360" w:lineRule="auto"/>
              <w:rPr>
                <w:rFonts w:ascii="Arial" w:hAnsi="Arial" w:cs="Arial"/>
              </w:rPr>
            </w:pPr>
            <w:r>
              <w:rPr>
                <w:rFonts w:ascii="Arial" w:hAnsi="Arial" w:cs="Arial"/>
              </w:rPr>
              <w:t>Lunch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038" w:type="dxa"/>
          </w:tcPr>
          <w:p w:rsidR="00023987" w:rsidRDefault="00023987" w:rsidP="00D70A6F">
            <w:pPr>
              <w:spacing w:line="360" w:lineRule="auto"/>
              <w:rPr>
                <w:rFonts w:ascii="Arial" w:hAnsi="Arial" w:cs="Arial"/>
              </w:rPr>
            </w:pPr>
            <w:r>
              <w:rPr>
                <w:rFonts w:ascii="Arial" w:hAnsi="Arial" w:cs="Arial"/>
              </w:rPr>
              <w:t>Afternoon break</w:t>
            </w:r>
          </w:p>
        </w:tc>
        <w:tc>
          <w:tcPr>
            <w:tcW w:w="1038" w:type="dxa"/>
          </w:tcPr>
          <w:p w:rsidR="00023987" w:rsidRDefault="00023987" w:rsidP="00D70A6F">
            <w:pPr>
              <w:spacing w:line="360" w:lineRule="auto"/>
              <w:rPr>
                <w:rFonts w:ascii="Arial" w:hAnsi="Arial" w:cs="Arial"/>
              </w:rPr>
            </w:pPr>
            <w:r>
              <w:rPr>
                <w:rFonts w:ascii="Arial" w:hAnsi="Arial" w:cs="Arial"/>
              </w:rPr>
              <w:t>Activities</w:t>
            </w:r>
          </w:p>
        </w:tc>
        <w:tc>
          <w:tcPr>
            <w:tcW w:w="964" w:type="dxa"/>
          </w:tcPr>
          <w:p w:rsidR="00023987" w:rsidRDefault="00FB268D" w:rsidP="00D70A6F">
            <w:pPr>
              <w:spacing w:line="360" w:lineRule="auto"/>
              <w:rPr>
                <w:rFonts w:ascii="Arial" w:hAnsi="Arial" w:cs="Arial"/>
              </w:rPr>
            </w:pPr>
            <w:r>
              <w:rPr>
                <w:rFonts w:ascii="Arial" w:hAnsi="Arial" w:cs="Arial"/>
              </w:rPr>
              <w:t>Home time</w:t>
            </w:r>
          </w:p>
        </w:tc>
      </w:tr>
      <w:tr w:rsidR="00023987" w:rsidTr="00023987">
        <w:trPr>
          <w:trHeight w:val="553"/>
        </w:trPr>
        <w:tc>
          <w:tcPr>
            <w:tcW w:w="142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 xml:space="preserve">Wednesday </w:t>
            </w:r>
          </w:p>
        </w:tc>
        <w:tc>
          <w:tcPr>
            <w:tcW w:w="1038" w:type="dxa"/>
          </w:tcPr>
          <w:p w:rsidR="00023987" w:rsidRDefault="00023987" w:rsidP="00D70A6F">
            <w:pPr>
              <w:spacing w:line="360" w:lineRule="auto"/>
              <w:rPr>
                <w:rFonts w:ascii="Arial" w:hAnsi="Arial" w:cs="Arial"/>
              </w:rPr>
            </w:pPr>
            <w:r>
              <w:rPr>
                <w:rFonts w:ascii="Arial" w:hAnsi="Arial" w:cs="Arial"/>
              </w:rPr>
              <w:t>Activities</w:t>
            </w:r>
            <w:r w:rsidR="00FB268D">
              <w:rPr>
                <w:rFonts w:ascii="Arial" w:hAnsi="Arial" w:cs="Arial"/>
              </w:rPr>
              <w:t>/</w:t>
            </w:r>
          </w:p>
          <w:p w:rsidR="00FB268D" w:rsidRDefault="00FB268D" w:rsidP="00D70A6F">
            <w:pPr>
              <w:spacing w:line="360" w:lineRule="auto"/>
              <w:rPr>
                <w:rFonts w:ascii="Arial" w:hAnsi="Arial" w:cs="Arial"/>
              </w:rPr>
            </w:pPr>
            <w:r>
              <w:rPr>
                <w:rFonts w:ascii="Arial" w:hAnsi="Arial" w:cs="Arial"/>
              </w:rPr>
              <w:t>10am Assembly</w:t>
            </w:r>
          </w:p>
        </w:tc>
        <w:tc>
          <w:tcPr>
            <w:tcW w:w="1087" w:type="dxa"/>
          </w:tcPr>
          <w:p w:rsidR="00023987" w:rsidRDefault="00023987" w:rsidP="00D70A6F">
            <w:pPr>
              <w:spacing w:line="360" w:lineRule="auto"/>
              <w:rPr>
                <w:rFonts w:ascii="Arial" w:hAnsi="Arial" w:cs="Arial"/>
              </w:rPr>
            </w:pPr>
            <w:r>
              <w:rPr>
                <w:rFonts w:ascii="Arial" w:hAnsi="Arial" w:cs="Arial"/>
              </w:rPr>
              <w:t>Morning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161" w:type="dxa"/>
          </w:tcPr>
          <w:p w:rsidR="00023987" w:rsidRDefault="00023987" w:rsidP="00D70A6F">
            <w:pPr>
              <w:spacing w:line="360" w:lineRule="auto"/>
              <w:rPr>
                <w:rFonts w:ascii="Arial" w:hAnsi="Arial" w:cs="Arial"/>
              </w:rPr>
            </w:pPr>
            <w:r>
              <w:rPr>
                <w:rFonts w:ascii="Arial" w:hAnsi="Arial" w:cs="Arial"/>
              </w:rPr>
              <w:t>Lunch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038" w:type="dxa"/>
          </w:tcPr>
          <w:p w:rsidR="00023987" w:rsidRDefault="00023987" w:rsidP="00D70A6F">
            <w:pPr>
              <w:spacing w:line="360" w:lineRule="auto"/>
              <w:rPr>
                <w:rFonts w:ascii="Arial" w:hAnsi="Arial" w:cs="Arial"/>
              </w:rPr>
            </w:pPr>
            <w:r>
              <w:rPr>
                <w:rFonts w:ascii="Arial" w:hAnsi="Arial" w:cs="Arial"/>
              </w:rPr>
              <w:t>Afternoon break</w:t>
            </w:r>
          </w:p>
        </w:tc>
        <w:tc>
          <w:tcPr>
            <w:tcW w:w="1038" w:type="dxa"/>
          </w:tcPr>
          <w:p w:rsidR="00023987" w:rsidRDefault="00023987" w:rsidP="00D70A6F">
            <w:pPr>
              <w:spacing w:line="360" w:lineRule="auto"/>
              <w:rPr>
                <w:rFonts w:ascii="Arial" w:hAnsi="Arial" w:cs="Arial"/>
              </w:rPr>
            </w:pPr>
            <w:r>
              <w:rPr>
                <w:rFonts w:ascii="Arial" w:hAnsi="Arial" w:cs="Arial"/>
              </w:rPr>
              <w:t>Activities</w:t>
            </w:r>
          </w:p>
        </w:tc>
        <w:tc>
          <w:tcPr>
            <w:tcW w:w="964" w:type="dxa"/>
          </w:tcPr>
          <w:p w:rsidR="00023987" w:rsidRDefault="00FB268D" w:rsidP="00D70A6F">
            <w:pPr>
              <w:spacing w:line="360" w:lineRule="auto"/>
              <w:rPr>
                <w:rFonts w:ascii="Arial" w:hAnsi="Arial" w:cs="Arial"/>
              </w:rPr>
            </w:pPr>
            <w:r>
              <w:rPr>
                <w:rFonts w:ascii="Arial" w:hAnsi="Arial" w:cs="Arial"/>
              </w:rPr>
              <w:t>Home time</w:t>
            </w:r>
          </w:p>
        </w:tc>
      </w:tr>
      <w:tr w:rsidR="00023987" w:rsidTr="00023987">
        <w:trPr>
          <w:trHeight w:val="577"/>
        </w:trPr>
        <w:tc>
          <w:tcPr>
            <w:tcW w:w="142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t>Thursday</w:t>
            </w:r>
          </w:p>
        </w:tc>
        <w:tc>
          <w:tcPr>
            <w:tcW w:w="1038" w:type="dxa"/>
          </w:tcPr>
          <w:p w:rsidR="00023987" w:rsidRDefault="00023987" w:rsidP="00D70A6F">
            <w:pPr>
              <w:spacing w:line="360" w:lineRule="auto"/>
              <w:rPr>
                <w:rFonts w:ascii="Arial" w:hAnsi="Arial" w:cs="Arial"/>
              </w:rPr>
            </w:pPr>
            <w:r>
              <w:rPr>
                <w:rFonts w:ascii="Arial" w:hAnsi="Arial" w:cs="Arial"/>
              </w:rPr>
              <w:t>Activities</w:t>
            </w:r>
          </w:p>
        </w:tc>
        <w:tc>
          <w:tcPr>
            <w:tcW w:w="1087" w:type="dxa"/>
          </w:tcPr>
          <w:p w:rsidR="00023987" w:rsidRDefault="00023987" w:rsidP="00D70A6F">
            <w:pPr>
              <w:spacing w:line="360" w:lineRule="auto"/>
              <w:rPr>
                <w:rFonts w:ascii="Arial" w:hAnsi="Arial" w:cs="Arial"/>
              </w:rPr>
            </w:pPr>
            <w:r>
              <w:rPr>
                <w:rFonts w:ascii="Arial" w:hAnsi="Arial" w:cs="Arial"/>
              </w:rPr>
              <w:t>Morning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161" w:type="dxa"/>
          </w:tcPr>
          <w:p w:rsidR="00023987" w:rsidRDefault="00023987" w:rsidP="00D70A6F">
            <w:pPr>
              <w:spacing w:line="360" w:lineRule="auto"/>
              <w:rPr>
                <w:rFonts w:ascii="Arial" w:hAnsi="Arial" w:cs="Arial"/>
              </w:rPr>
            </w:pPr>
            <w:r>
              <w:rPr>
                <w:rFonts w:ascii="Arial" w:hAnsi="Arial" w:cs="Arial"/>
              </w:rPr>
              <w:t>Lunch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038" w:type="dxa"/>
          </w:tcPr>
          <w:p w:rsidR="00023987" w:rsidRDefault="00023987" w:rsidP="00D70A6F">
            <w:pPr>
              <w:spacing w:line="360" w:lineRule="auto"/>
              <w:rPr>
                <w:rFonts w:ascii="Arial" w:hAnsi="Arial" w:cs="Arial"/>
              </w:rPr>
            </w:pPr>
            <w:r>
              <w:rPr>
                <w:rFonts w:ascii="Arial" w:hAnsi="Arial" w:cs="Arial"/>
              </w:rPr>
              <w:t>Afternoon break</w:t>
            </w:r>
          </w:p>
        </w:tc>
        <w:tc>
          <w:tcPr>
            <w:tcW w:w="1038" w:type="dxa"/>
          </w:tcPr>
          <w:p w:rsidR="00023987" w:rsidRDefault="00023987" w:rsidP="00D70A6F">
            <w:pPr>
              <w:spacing w:line="360" w:lineRule="auto"/>
              <w:rPr>
                <w:rFonts w:ascii="Arial" w:hAnsi="Arial" w:cs="Arial"/>
              </w:rPr>
            </w:pPr>
            <w:r>
              <w:rPr>
                <w:rFonts w:ascii="Arial" w:hAnsi="Arial" w:cs="Arial"/>
              </w:rPr>
              <w:t>Activities</w:t>
            </w:r>
          </w:p>
        </w:tc>
        <w:tc>
          <w:tcPr>
            <w:tcW w:w="964" w:type="dxa"/>
          </w:tcPr>
          <w:p w:rsidR="00023987" w:rsidRDefault="00FB268D" w:rsidP="00D70A6F">
            <w:pPr>
              <w:spacing w:line="360" w:lineRule="auto"/>
              <w:rPr>
                <w:rFonts w:ascii="Arial" w:hAnsi="Arial" w:cs="Arial"/>
              </w:rPr>
            </w:pPr>
            <w:r>
              <w:rPr>
                <w:rFonts w:ascii="Arial" w:hAnsi="Arial" w:cs="Arial"/>
              </w:rPr>
              <w:t>Home time</w:t>
            </w:r>
          </w:p>
        </w:tc>
      </w:tr>
      <w:tr w:rsidR="00023987" w:rsidTr="00023987">
        <w:trPr>
          <w:trHeight w:val="553"/>
        </w:trPr>
        <w:tc>
          <w:tcPr>
            <w:tcW w:w="1428" w:type="dxa"/>
          </w:tcPr>
          <w:p w:rsidR="00023987" w:rsidRPr="00023987" w:rsidRDefault="00023987" w:rsidP="00D70A6F">
            <w:pPr>
              <w:spacing w:line="360" w:lineRule="auto"/>
              <w:rPr>
                <w:rFonts w:ascii="Arial" w:hAnsi="Arial" w:cs="Arial"/>
                <w:sz w:val="21"/>
                <w:szCs w:val="21"/>
              </w:rPr>
            </w:pPr>
            <w:r w:rsidRPr="00023987">
              <w:rPr>
                <w:rFonts w:ascii="Arial" w:hAnsi="Arial" w:cs="Arial"/>
                <w:sz w:val="21"/>
                <w:szCs w:val="21"/>
              </w:rPr>
              <w:lastRenderedPageBreak/>
              <w:t>Friday</w:t>
            </w:r>
          </w:p>
        </w:tc>
        <w:tc>
          <w:tcPr>
            <w:tcW w:w="1038" w:type="dxa"/>
          </w:tcPr>
          <w:p w:rsidR="00023987" w:rsidRDefault="00023987" w:rsidP="00D70A6F">
            <w:pPr>
              <w:spacing w:line="360" w:lineRule="auto"/>
              <w:rPr>
                <w:rFonts w:ascii="Arial" w:hAnsi="Arial" w:cs="Arial"/>
              </w:rPr>
            </w:pPr>
            <w:r>
              <w:rPr>
                <w:rFonts w:ascii="Arial" w:hAnsi="Arial" w:cs="Arial"/>
              </w:rPr>
              <w:t>Activities</w:t>
            </w:r>
          </w:p>
        </w:tc>
        <w:tc>
          <w:tcPr>
            <w:tcW w:w="1087" w:type="dxa"/>
          </w:tcPr>
          <w:p w:rsidR="00023987" w:rsidRDefault="00023987" w:rsidP="00D70A6F">
            <w:pPr>
              <w:spacing w:line="360" w:lineRule="auto"/>
              <w:rPr>
                <w:rFonts w:ascii="Arial" w:hAnsi="Arial" w:cs="Arial"/>
              </w:rPr>
            </w:pPr>
            <w:r>
              <w:rPr>
                <w:rFonts w:ascii="Arial" w:hAnsi="Arial" w:cs="Arial"/>
              </w:rPr>
              <w:t>Morning break</w:t>
            </w:r>
          </w:p>
        </w:tc>
        <w:tc>
          <w:tcPr>
            <w:tcW w:w="1161" w:type="dxa"/>
          </w:tcPr>
          <w:p w:rsidR="00023987" w:rsidRDefault="00023987" w:rsidP="00D70A6F">
            <w:pPr>
              <w:spacing w:line="360" w:lineRule="auto"/>
              <w:rPr>
                <w:rFonts w:ascii="Arial" w:hAnsi="Arial" w:cs="Arial"/>
              </w:rPr>
            </w:pPr>
            <w:r>
              <w:rPr>
                <w:rFonts w:ascii="Arial" w:hAnsi="Arial" w:cs="Arial"/>
              </w:rPr>
              <w:t>Activities</w:t>
            </w:r>
          </w:p>
        </w:tc>
        <w:tc>
          <w:tcPr>
            <w:tcW w:w="1161" w:type="dxa"/>
          </w:tcPr>
          <w:p w:rsidR="00023987" w:rsidRDefault="00023987" w:rsidP="00D70A6F">
            <w:pPr>
              <w:spacing w:line="360" w:lineRule="auto"/>
              <w:rPr>
                <w:rFonts w:ascii="Arial" w:hAnsi="Arial" w:cs="Arial"/>
              </w:rPr>
            </w:pPr>
            <w:r>
              <w:rPr>
                <w:rFonts w:ascii="Arial" w:hAnsi="Arial" w:cs="Arial"/>
              </w:rPr>
              <w:t>12:15pm Home time</w:t>
            </w:r>
          </w:p>
        </w:tc>
        <w:tc>
          <w:tcPr>
            <w:tcW w:w="1161" w:type="dxa"/>
          </w:tcPr>
          <w:p w:rsidR="00023987" w:rsidRDefault="00023987" w:rsidP="00023987">
            <w:pPr>
              <w:spacing w:line="360" w:lineRule="auto"/>
              <w:jc w:val="center"/>
              <w:rPr>
                <w:rFonts w:ascii="Arial" w:hAnsi="Arial" w:cs="Arial"/>
                <w:sz w:val="22"/>
                <w:szCs w:val="22"/>
              </w:rPr>
            </w:pPr>
          </w:p>
          <w:p w:rsidR="00023987" w:rsidRPr="00023987" w:rsidRDefault="00023987" w:rsidP="00023987">
            <w:pPr>
              <w:spacing w:line="360" w:lineRule="auto"/>
              <w:jc w:val="center"/>
              <w:rPr>
                <w:rFonts w:ascii="Arial" w:hAnsi="Arial" w:cs="Arial"/>
                <w:sz w:val="22"/>
                <w:szCs w:val="22"/>
              </w:rPr>
            </w:pPr>
            <w:r w:rsidRPr="00023987">
              <w:rPr>
                <w:rFonts w:ascii="Arial" w:hAnsi="Arial" w:cs="Arial"/>
                <w:sz w:val="22"/>
                <w:szCs w:val="22"/>
              </w:rPr>
              <w:t>/</w:t>
            </w:r>
          </w:p>
        </w:tc>
        <w:tc>
          <w:tcPr>
            <w:tcW w:w="1038" w:type="dxa"/>
          </w:tcPr>
          <w:p w:rsidR="00023987" w:rsidRDefault="00023987" w:rsidP="00023987">
            <w:pPr>
              <w:spacing w:line="360" w:lineRule="auto"/>
              <w:jc w:val="center"/>
              <w:rPr>
                <w:rFonts w:ascii="Arial" w:hAnsi="Arial" w:cs="Arial"/>
                <w:sz w:val="22"/>
                <w:szCs w:val="22"/>
              </w:rPr>
            </w:pPr>
          </w:p>
          <w:p w:rsidR="00023987" w:rsidRPr="00023987" w:rsidRDefault="00023987" w:rsidP="00023987">
            <w:pPr>
              <w:spacing w:line="360" w:lineRule="auto"/>
              <w:jc w:val="center"/>
              <w:rPr>
                <w:rFonts w:ascii="Arial" w:hAnsi="Arial" w:cs="Arial"/>
                <w:sz w:val="22"/>
                <w:szCs w:val="22"/>
              </w:rPr>
            </w:pPr>
            <w:r w:rsidRPr="00023987">
              <w:rPr>
                <w:rFonts w:ascii="Arial" w:hAnsi="Arial" w:cs="Arial"/>
                <w:sz w:val="22"/>
                <w:szCs w:val="22"/>
              </w:rPr>
              <w:t>/</w:t>
            </w:r>
          </w:p>
        </w:tc>
        <w:tc>
          <w:tcPr>
            <w:tcW w:w="1038" w:type="dxa"/>
          </w:tcPr>
          <w:p w:rsidR="00023987" w:rsidRDefault="00023987" w:rsidP="00023987">
            <w:pPr>
              <w:spacing w:line="360" w:lineRule="auto"/>
              <w:jc w:val="center"/>
              <w:rPr>
                <w:rFonts w:ascii="Arial" w:hAnsi="Arial" w:cs="Arial"/>
                <w:sz w:val="22"/>
                <w:szCs w:val="22"/>
              </w:rPr>
            </w:pPr>
          </w:p>
          <w:p w:rsidR="00023987" w:rsidRPr="00023987" w:rsidRDefault="00023987" w:rsidP="00023987">
            <w:pPr>
              <w:spacing w:line="360" w:lineRule="auto"/>
              <w:jc w:val="center"/>
              <w:rPr>
                <w:rFonts w:ascii="Arial" w:hAnsi="Arial" w:cs="Arial"/>
                <w:sz w:val="22"/>
                <w:szCs w:val="22"/>
              </w:rPr>
            </w:pPr>
            <w:r w:rsidRPr="00023987">
              <w:rPr>
                <w:rFonts w:ascii="Arial" w:hAnsi="Arial" w:cs="Arial"/>
                <w:sz w:val="22"/>
                <w:szCs w:val="22"/>
              </w:rPr>
              <w:t>/</w:t>
            </w:r>
          </w:p>
        </w:tc>
        <w:tc>
          <w:tcPr>
            <w:tcW w:w="964" w:type="dxa"/>
          </w:tcPr>
          <w:p w:rsidR="00023987" w:rsidRDefault="00023987" w:rsidP="00023987">
            <w:pPr>
              <w:spacing w:line="360" w:lineRule="auto"/>
              <w:jc w:val="center"/>
              <w:rPr>
                <w:rFonts w:ascii="Arial" w:hAnsi="Arial" w:cs="Arial"/>
                <w:sz w:val="22"/>
                <w:szCs w:val="22"/>
              </w:rPr>
            </w:pPr>
          </w:p>
          <w:p w:rsidR="00023987" w:rsidRPr="00023987" w:rsidRDefault="00023987" w:rsidP="00023987">
            <w:pPr>
              <w:spacing w:line="360" w:lineRule="auto"/>
              <w:jc w:val="center"/>
              <w:rPr>
                <w:rFonts w:ascii="Arial" w:hAnsi="Arial" w:cs="Arial"/>
                <w:sz w:val="22"/>
                <w:szCs w:val="22"/>
              </w:rPr>
            </w:pPr>
            <w:r w:rsidRPr="00023987">
              <w:rPr>
                <w:rFonts w:ascii="Arial" w:hAnsi="Arial" w:cs="Arial"/>
                <w:sz w:val="22"/>
                <w:szCs w:val="22"/>
              </w:rPr>
              <w:t>/</w:t>
            </w:r>
          </w:p>
        </w:tc>
      </w:tr>
    </w:tbl>
    <w:p w:rsidR="00023987" w:rsidRDefault="00023987" w:rsidP="00D70A6F">
      <w:pPr>
        <w:spacing w:line="360" w:lineRule="auto"/>
        <w:rPr>
          <w:rFonts w:ascii="Arial" w:hAnsi="Arial" w:cs="Arial"/>
        </w:rPr>
      </w:pPr>
    </w:p>
    <w:p w:rsidR="00180F3C" w:rsidRDefault="00180F3C" w:rsidP="00D70A6F">
      <w:pPr>
        <w:spacing w:line="360" w:lineRule="auto"/>
        <w:rPr>
          <w:rFonts w:ascii="Arial" w:hAnsi="Arial" w:cs="Arial"/>
        </w:rPr>
      </w:pPr>
    </w:p>
    <w:p w:rsidR="006F1236" w:rsidRDefault="00180F3C" w:rsidP="00C04060">
      <w:pPr>
        <w:spacing w:line="360" w:lineRule="auto"/>
        <w:rPr>
          <w:rFonts w:ascii="Arial" w:hAnsi="Arial" w:cs="Arial"/>
        </w:rPr>
      </w:pPr>
      <w:r>
        <w:rPr>
          <w:rFonts w:ascii="Arial" w:hAnsi="Arial" w:cs="Arial"/>
        </w:rPr>
        <w:t>The school will be run by a head teacher. Staff will have a meeting once every two weeks to discuss how the children are progressing, what else can be done and any concerns. There will also be a school council within the school. The school believes it is important to have a school council as it is important to allow the children to have a say with any issues in the school. Having a school council supports the United Nations</w:t>
      </w:r>
      <w:r w:rsidR="0090055F">
        <w:rPr>
          <w:rFonts w:ascii="Arial" w:hAnsi="Arial" w:cs="Arial"/>
        </w:rPr>
        <w:t xml:space="preserve"> </w:t>
      </w:r>
      <w:r w:rsidR="00187F14">
        <w:rPr>
          <w:rFonts w:ascii="Arial" w:hAnsi="Arial" w:cs="Arial"/>
        </w:rPr>
        <w:t>Convention</w:t>
      </w:r>
      <w:r w:rsidR="0090055F">
        <w:rPr>
          <w:rFonts w:ascii="Arial" w:hAnsi="Arial" w:cs="Arial"/>
        </w:rPr>
        <w:t xml:space="preserve"> o</w:t>
      </w:r>
      <w:r w:rsidR="00187F14">
        <w:rPr>
          <w:rFonts w:ascii="Arial" w:hAnsi="Arial" w:cs="Arial"/>
        </w:rPr>
        <w:t>n</w:t>
      </w:r>
      <w:r w:rsidR="0090055F">
        <w:rPr>
          <w:rFonts w:ascii="Arial" w:hAnsi="Arial" w:cs="Arial"/>
        </w:rPr>
        <w:t xml:space="preserve"> the Rights of a Child (Unicef</w:t>
      </w:r>
      <w:r w:rsidR="00187F14">
        <w:rPr>
          <w:rFonts w:ascii="Arial" w:hAnsi="Arial" w:cs="Arial"/>
        </w:rPr>
        <w:t xml:space="preserve">, 198) article twelve as the children are able to express their opinions and views during the school council. </w:t>
      </w:r>
      <w:r w:rsidR="001010A3">
        <w:rPr>
          <w:rFonts w:ascii="Arial" w:hAnsi="Arial" w:cs="Arial"/>
        </w:rPr>
        <w:t>The school takes any opinion or view</w:t>
      </w:r>
      <w:r w:rsidR="00A43CE8">
        <w:rPr>
          <w:rFonts w:ascii="Arial" w:hAnsi="Arial" w:cs="Arial"/>
        </w:rPr>
        <w:t>s</w:t>
      </w:r>
      <w:r w:rsidR="001010A3">
        <w:rPr>
          <w:rFonts w:ascii="Arial" w:hAnsi="Arial" w:cs="Arial"/>
        </w:rPr>
        <w:t xml:space="preserve"> a child has </w:t>
      </w:r>
      <w:r w:rsidR="00A43CE8">
        <w:rPr>
          <w:rFonts w:ascii="Arial" w:hAnsi="Arial" w:cs="Arial"/>
        </w:rPr>
        <w:t xml:space="preserve">very </w:t>
      </w:r>
      <w:r w:rsidR="001010A3">
        <w:rPr>
          <w:rFonts w:ascii="Arial" w:hAnsi="Arial" w:cs="Arial"/>
        </w:rPr>
        <w:t>seriously and will take appropriate action if needed.</w:t>
      </w:r>
      <w:r w:rsidR="00EA6E0A">
        <w:rPr>
          <w:rFonts w:ascii="Arial" w:hAnsi="Arial" w:cs="Arial"/>
        </w:rPr>
        <w:t xml:space="preserve"> </w:t>
      </w:r>
      <w:r w:rsidR="00CC0497">
        <w:rPr>
          <w:rFonts w:ascii="Arial" w:hAnsi="Arial" w:cs="Arial"/>
        </w:rPr>
        <w:t xml:space="preserve">A school council is considered an excellent way to increase participation of pupils and to teach then about democracy and accountability (Department of Education, 2020). </w:t>
      </w:r>
    </w:p>
    <w:p w:rsidR="00591136" w:rsidRDefault="00591136" w:rsidP="00C04060">
      <w:pPr>
        <w:spacing w:line="360" w:lineRule="auto"/>
        <w:rPr>
          <w:rFonts w:ascii="Arial" w:hAnsi="Arial" w:cs="Arial"/>
        </w:rPr>
      </w:pPr>
    </w:p>
    <w:p w:rsidR="0019243E" w:rsidRDefault="00591136" w:rsidP="00C04060">
      <w:pPr>
        <w:spacing w:line="360" w:lineRule="auto"/>
        <w:rPr>
          <w:rFonts w:ascii="Arial" w:hAnsi="Arial" w:cs="Arial"/>
          <w:color w:val="000000" w:themeColor="text1"/>
          <w:shd w:val="clear" w:color="auto" w:fill="FFFFFF"/>
        </w:rPr>
      </w:pPr>
      <w:r w:rsidRPr="008D393A">
        <w:rPr>
          <w:rFonts w:ascii="Arial" w:hAnsi="Arial" w:cs="Arial"/>
          <w:color w:val="000000" w:themeColor="text1"/>
        </w:rPr>
        <w:t>There will be no structured lessons within the foundation phase (three to seven years old)</w:t>
      </w:r>
      <w:r w:rsidR="002E4661" w:rsidRPr="008D393A">
        <w:rPr>
          <w:rFonts w:ascii="Arial" w:hAnsi="Arial" w:cs="Arial"/>
          <w:color w:val="000000" w:themeColor="text1"/>
        </w:rPr>
        <w:t xml:space="preserve">. </w:t>
      </w:r>
      <w:r w:rsidR="00A4257E" w:rsidRPr="008D393A">
        <w:rPr>
          <w:rFonts w:ascii="Arial" w:hAnsi="Arial" w:cs="Arial"/>
          <w:color w:val="000000" w:themeColor="text1"/>
        </w:rPr>
        <w:t xml:space="preserve">Within the foundation phase, the school will group the </w:t>
      </w:r>
      <w:r w:rsidR="003E02FF">
        <w:rPr>
          <w:rFonts w:ascii="Arial" w:hAnsi="Arial" w:cs="Arial"/>
          <w:color w:val="000000" w:themeColor="text1"/>
        </w:rPr>
        <w:t xml:space="preserve">children </w:t>
      </w:r>
      <w:r w:rsidR="00A4257E" w:rsidRPr="008D393A">
        <w:rPr>
          <w:rFonts w:ascii="Arial" w:hAnsi="Arial" w:cs="Arial"/>
          <w:color w:val="000000" w:themeColor="text1"/>
        </w:rPr>
        <w:t>within multi-aged classrooms</w:t>
      </w:r>
      <w:r w:rsidR="000A5487">
        <w:rPr>
          <w:rFonts w:ascii="Arial" w:hAnsi="Arial" w:cs="Arial"/>
          <w:color w:val="000000" w:themeColor="text1"/>
        </w:rPr>
        <w:t>, with the maximum of twenty pupils</w:t>
      </w:r>
      <w:r w:rsidR="006C2EA7">
        <w:rPr>
          <w:rFonts w:ascii="Arial" w:hAnsi="Arial" w:cs="Arial"/>
          <w:color w:val="000000" w:themeColor="text1"/>
        </w:rPr>
        <w:t xml:space="preserve">. </w:t>
      </w:r>
      <w:r w:rsidR="00A4257E" w:rsidRPr="008D393A">
        <w:rPr>
          <w:rFonts w:ascii="Arial" w:hAnsi="Arial" w:cs="Arial"/>
          <w:color w:val="000000" w:themeColor="text1"/>
        </w:rPr>
        <w:t xml:space="preserve">This is supported by Montessori’s idea that </w:t>
      </w:r>
      <w:r w:rsidR="008D393A" w:rsidRPr="008D393A">
        <w:rPr>
          <w:rFonts w:ascii="Arial" w:hAnsi="Arial" w:cs="Arial"/>
          <w:color w:val="000000" w:themeColor="text1"/>
          <w:shd w:val="clear" w:color="auto" w:fill="FFFFFF"/>
        </w:rPr>
        <w:t>m</w:t>
      </w:r>
      <w:r w:rsidR="00A4257E" w:rsidRPr="008D393A">
        <w:rPr>
          <w:rFonts w:ascii="Arial" w:hAnsi="Arial" w:cs="Arial"/>
          <w:color w:val="000000" w:themeColor="text1"/>
          <w:shd w:val="clear" w:color="auto" w:fill="FFFFFF"/>
        </w:rPr>
        <w:t>ixed age groups offer a</w:t>
      </w:r>
      <w:r w:rsidR="008D393A" w:rsidRPr="008D393A">
        <w:rPr>
          <w:rFonts w:ascii="Arial" w:hAnsi="Arial" w:cs="Arial"/>
          <w:color w:val="000000" w:themeColor="text1"/>
          <w:shd w:val="clear" w:color="auto" w:fill="FFFFFF"/>
        </w:rPr>
        <w:t>n even</w:t>
      </w:r>
      <w:r w:rsidR="00A4257E" w:rsidRPr="008D393A">
        <w:rPr>
          <w:rFonts w:ascii="Arial" w:hAnsi="Arial" w:cs="Arial"/>
          <w:color w:val="000000" w:themeColor="text1"/>
          <w:shd w:val="clear" w:color="auto" w:fill="FFFFFF"/>
        </w:rPr>
        <w:t xml:space="preserve"> wid</w:t>
      </w:r>
      <w:r w:rsidR="008D393A" w:rsidRPr="008D393A">
        <w:rPr>
          <w:rFonts w:ascii="Arial" w:hAnsi="Arial" w:cs="Arial"/>
          <w:color w:val="000000" w:themeColor="text1"/>
          <w:shd w:val="clear" w:color="auto" w:fill="FFFFFF"/>
        </w:rPr>
        <w:t>er</w:t>
      </w:r>
      <w:r w:rsidR="00A4257E" w:rsidRPr="008D393A">
        <w:rPr>
          <w:rFonts w:ascii="Arial" w:hAnsi="Arial" w:cs="Arial"/>
          <w:color w:val="000000" w:themeColor="text1"/>
          <w:shd w:val="clear" w:color="auto" w:fill="FFFFFF"/>
        </w:rPr>
        <w:t xml:space="preserve"> range of activities</w:t>
      </w:r>
      <w:r w:rsidR="008D393A">
        <w:rPr>
          <w:rFonts w:ascii="Arial" w:hAnsi="Arial" w:cs="Arial"/>
          <w:color w:val="000000" w:themeColor="text1"/>
          <w:shd w:val="clear" w:color="auto" w:fill="FFFFFF"/>
        </w:rPr>
        <w:t>, rather</w:t>
      </w:r>
      <w:r w:rsidR="008D393A" w:rsidRPr="008D393A">
        <w:rPr>
          <w:rFonts w:ascii="Arial" w:hAnsi="Arial" w:cs="Arial"/>
          <w:color w:val="000000" w:themeColor="text1"/>
          <w:shd w:val="clear" w:color="auto" w:fill="FFFFFF"/>
        </w:rPr>
        <w:t xml:space="preserve"> than classrooms grouped by age</w:t>
      </w:r>
      <w:r w:rsidR="008D393A">
        <w:rPr>
          <w:rFonts w:ascii="Arial" w:hAnsi="Arial" w:cs="Arial"/>
          <w:color w:val="000000" w:themeColor="text1"/>
          <w:shd w:val="clear" w:color="auto" w:fill="FFFFFF"/>
        </w:rPr>
        <w:t>,</w:t>
      </w:r>
      <w:r w:rsidR="008D393A" w:rsidRPr="008D393A">
        <w:rPr>
          <w:rFonts w:ascii="Arial" w:hAnsi="Arial" w:cs="Arial"/>
          <w:color w:val="000000" w:themeColor="text1"/>
          <w:shd w:val="clear" w:color="auto" w:fill="FFFFFF"/>
        </w:rPr>
        <w:t xml:space="preserve"> </w:t>
      </w:r>
      <w:r w:rsidR="00A4257E" w:rsidRPr="008D393A">
        <w:rPr>
          <w:rFonts w:ascii="Arial" w:hAnsi="Arial" w:cs="Arial"/>
          <w:color w:val="000000" w:themeColor="text1"/>
          <w:shd w:val="clear" w:color="auto" w:fill="FFFFFF"/>
        </w:rPr>
        <w:t xml:space="preserve">to spark </w:t>
      </w:r>
      <w:r w:rsidR="008D393A" w:rsidRPr="008D393A">
        <w:rPr>
          <w:rFonts w:ascii="Arial" w:hAnsi="Arial" w:cs="Arial"/>
          <w:color w:val="000000" w:themeColor="text1"/>
          <w:shd w:val="clear" w:color="auto" w:fill="FFFFFF"/>
        </w:rPr>
        <w:t>children’s</w:t>
      </w:r>
      <w:r w:rsidR="00A4257E" w:rsidRPr="008D393A">
        <w:rPr>
          <w:rFonts w:ascii="Arial" w:hAnsi="Arial" w:cs="Arial"/>
          <w:color w:val="000000" w:themeColor="text1"/>
          <w:shd w:val="clear" w:color="auto" w:fill="FFFFFF"/>
        </w:rPr>
        <w:t xml:space="preserve"> interest</w:t>
      </w:r>
      <w:r w:rsidR="008D393A" w:rsidRPr="008D393A">
        <w:rPr>
          <w:rFonts w:ascii="Arial" w:hAnsi="Arial" w:cs="Arial"/>
          <w:color w:val="000000" w:themeColor="text1"/>
          <w:shd w:val="clear" w:color="auto" w:fill="FFFFFF"/>
        </w:rPr>
        <w:t xml:space="preserve"> and to</w:t>
      </w:r>
      <w:r w:rsidR="00A4257E" w:rsidRPr="008D393A">
        <w:rPr>
          <w:rFonts w:ascii="Arial" w:hAnsi="Arial" w:cs="Arial"/>
          <w:color w:val="000000" w:themeColor="text1"/>
          <w:shd w:val="clear" w:color="auto" w:fill="FFFFFF"/>
        </w:rPr>
        <w:t xml:space="preserve"> enable children to</w:t>
      </w:r>
      <w:r w:rsidR="008D393A" w:rsidRPr="008D393A">
        <w:rPr>
          <w:rFonts w:ascii="Arial" w:hAnsi="Arial" w:cs="Arial"/>
          <w:color w:val="000000" w:themeColor="text1"/>
          <w:shd w:val="clear" w:color="auto" w:fill="FFFFFF"/>
        </w:rPr>
        <w:t xml:space="preserve"> help and to also learn from oth</w:t>
      </w:r>
      <w:r w:rsidR="008D393A">
        <w:rPr>
          <w:rFonts w:ascii="Arial" w:hAnsi="Arial" w:cs="Arial"/>
          <w:color w:val="000000" w:themeColor="text1"/>
          <w:shd w:val="clear" w:color="auto" w:fill="FFFFFF"/>
        </w:rPr>
        <w:t>er</w:t>
      </w:r>
      <w:r w:rsidR="008D393A" w:rsidRPr="008D393A">
        <w:rPr>
          <w:rFonts w:ascii="Arial" w:hAnsi="Arial" w:cs="Arial"/>
          <w:color w:val="000000" w:themeColor="text1"/>
          <w:shd w:val="clear" w:color="auto" w:fill="FFFFFF"/>
        </w:rPr>
        <w:t xml:space="preserve"> children</w:t>
      </w:r>
      <w:r w:rsidR="008D393A">
        <w:rPr>
          <w:rFonts w:ascii="Arial" w:hAnsi="Arial" w:cs="Arial"/>
          <w:color w:val="000000" w:themeColor="text1"/>
          <w:shd w:val="clear" w:color="auto" w:fill="FFFFFF"/>
        </w:rPr>
        <w:t xml:space="preserve"> (Maria Montessori Institute, 2020).</w:t>
      </w:r>
      <w:r w:rsidR="008D393A">
        <w:rPr>
          <w:rFonts w:ascii="Avenir LT W01_45 Book1475508" w:hAnsi="Avenir LT W01_45 Book1475508"/>
          <w:color w:val="3C3C3A"/>
          <w:sz w:val="23"/>
          <w:szCs w:val="23"/>
          <w:shd w:val="clear" w:color="auto" w:fill="FFFFFF"/>
        </w:rPr>
        <w:t xml:space="preserve">  </w:t>
      </w:r>
      <w:r w:rsidR="008D393A">
        <w:rPr>
          <w:rFonts w:ascii="Arial" w:hAnsi="Arial" w:cs="Arial"/>
        </w:rPr>
        <w:t xml:space="preserve">Children in the foundation phase </w:t>
      </w:r>
      <w:r w:rsidR="002E4661">
        <w:rPr>
          <w:rFonts w:ascii="Arial" w:hAnsi="Arial" w:cs="Arial"/>
        </w:rPr>
        <w:t>will be able to play freely within the classroom</w:t>
      </w:r>
      <w:r w:rsidR="008D393A">
        <w:rPr>
          <w:rFonts w:ascii="Arial" w:hAnsi="Arial" w:cs="Arial"/>
        </w:rPr>
        <w:t xml:space="preserve"> and have the freedom to work at the</w:t>
      </w:r>
      <w:r w:rsidR="00EB7F56">
        <w:rPr>
          <w:rFonts w:ascii="Arial" w:hAnsi="Arial" w:cs="Arial"/>
        </w:rPr>
        <w:t xml:space="preserve">ir own place where the activities placed in the classroom </w:t>
      </w:r>
      <w:r w:rsidR="00217DEA">
        <w:rPr>
          <w:rFonts w:ascii="Arial" w:hAnsi="Arial" w:cs="Arial"/>
        </w:rPr>
        <w:t>are developmentally challenging and appropriat</w:t>
      </w:r>
      <w:r w:rsidR="00A3263E">
        <w:rPr>
          <w:rFonts w:ascii="Arial" w:hAnsi="Arial" w:cs="Arial"/>
        </w:rPr>
        <w:t>e</w:t>
      </w:r>
      <w:r w:rsidR="00A3263E" w:rsidRPr="00A3263E">
        <w:rPr>
          <w:rFonts w:ascii="Arial" w:hAnsi="Arial" w:cs="Arial"/>
          <w:color w:val="000000" w:themeColor="text1"/>
          <w:shd w:val="clear" w:color="auto" w:fill="FFFFFF"/>
        </w:rPr>
        <w:t xml:space="preserve"> </w:t>
      </w:r>
      <w:r w:rsidR="00DE591B">
        <w:rPr>
          <w:rFonts w:ascii="Arial" w:hAnsi="Arial" w:cs="Arial"/>
          <w:color w:val="000000" w:themeColor="text1"/>
          <w:shd w:val="clear" w:color="auto" w:fill="FFFFFF"/>
        </w:rPr>
        <w:t>(</w:t>
      </w:r>
      <w:r w:rsidR="00A3263E">
        <w:rPr>
          <w:rFonts w:ascii="Arial" w:hAnsi="Arial" w:cs="Arial"/>
          <w:color w:val="000000" w:themeColor="text1"/>
          <w:shd w:val="clear" w:color="auto" w:fill="FFFFFF"/>
        </w:rPr>
        <w:t xml:space="preserve">Maria Montessori Institute, 2020). This is also supported by Holt (1984) as he believes that educators need to give children freedom and time to learn where the educator only intervenes and supports the child when asked. The school has adopted this radical idea as the children will be playing freely and independently within the classroom where the classroom teacher will only be there to support and </w:t>
      </w:r>
      <w:r w:rsidR="0019243E">
        <w:rPr>
          <w:rFonts w:ascii="Arial" w:hAnsi="Arial" w:cs="Arial"/>
          <w:color w:val="000000" w:themeColor="text1"/>
          <w:shd w:val="clear" w:color="auto" w:fill="FFFFFF"/>
        </w:rPr>
        <w:t>guide the children in their activities if needed</w:t>
      </w:r>
      <w:r w:rsidR="00915379">
        <w:rPr>
          <w:rFonts w:ascii="Arial" w:hAnsi="Arial" w:cs="Arial"/>
          <w:color w:val="000000" w:themeColor="text1"/>
          <w:shd w:val="clear" w:color="auto" w:fill="FFFFFF"/>
        </w:rPr>
        <w:t xml:space="preserve"> (Holt, 1984).</w:t>
      </w:r>
    </w:p>
    <w:p w:rsidR="0019243E" w:rsidRDefault="0019243E" w:rsidP="00C04060">
      <w:pPr>
        <w:spacing w:line="360" w:lineRule="auto"/>
        <w:rPr>
          <w:rFonts w:ascii="Arial" w:hAnsi="Arial" w:cs="Arial"/>
          <w:color w:val="000000" w:themeColor="text1"/>
          <w:shd w:val="clear" w:color="auto" w:fill="FFFFFF"/>
        </w:rPr>
      </w:pPr>
    </w:p>
    <w:p w:rsidR="0073459F" w:rsidRPr="008D393A" w:rsidRDefault="002E4661" w:rsidP="00C04060">
      <w:pPr>
        <w:spacing w:line="360" w:lineRule="auto"/>
      </w:pPr>
      <w:r>
        <w:rPr>
          <w:rFonts w:ascii="Arial" w:hAnsi="Arial" w:cs="Arial"/>
        </w:rPr>
        <w:lastRenderedPageBreak/>
        <w:t>The foundation phase emphasises the importance of play as Frobel viewed play as an important part of a child’s development as he believed it fostered enjoyment, emotional well-being and play</w:t>
      </w:r>
      <w:r w:rsidR="005446E5">
        <w:rPr>
          <w:rFonts w:ascii="Arial" w:hAnsi="Arial" w:cs="Arial"/>
        </w:rPr>
        <w:t xml:space="preserve"> is</w:t>
      </w:r>
      <w:r>
        <w:rPr>
          <w:rFonts w:ascii="Arial" w:hAnsi="Arial" w:cs="Arial"/>
        </w:rPr>
        <w:t xml:space="preserve"> a fundamental source of benefit</w:t>
      </w:r>
      <w:r w:rsidR="005779DC">
        <w:rPr>
          <w:rFonts w:ascii="Arial" w:hAnsi="Arial" w:cs="Arial"/>
        </w:rPr>
        <w:t xml:space="preserve"> (Pound, 2006)</w:t>
      </w:r>
      <w:r w:rsidR="00AC7959">
        <w:rPr>
          <w:rFonts w:ascii="Arial" w:hAnsi="Arial" w:cs="Arial"/>
        </w:rPr>
        <w:t xml:space="preserve">. The school will encourage children within the foundation phase to make great use of the outdoor environment where they can go on nature walks, </w:t>
      </w:r>
      <w:r w:rsidR="001F4CA2">
        <w:rPr>
          <w:rFonts w:ascii="Arial" w:hAnsi="Arial" w:cs="Arial"/>
        </w:rPr>
        <w:t xml:space="preserve">use the schools </w:t>
      </w:r>
      <w:r w:rsidR="00AC7959">
        <w:rPr>
          <w:rFonts w:ascii="Arial" w:hAnsi="Arial" w:cs="Arial"/>
        </w:rPr>
        <w:t xml:space="preserve">garden </w:t>
      </w:r>
      <w:r w:rsidR="001F4CA2">
        <w:rPr>
          <w:rFonts w:ascii="Arial" w:hAnsi="Arial" w:cs="Arial"/>
        </w:rPr>
        <w:t xml:space="preserve">as well as using </w:t>
      </w:r>
      <w:r w:rsidR="00AC7959">
        <w:rPr>
          <w:rFonts w:ascii="Arial" w:hAnsi="Arial" w:cs="Arial"/>
        </w:rPr>
        <w:t>the forest school. Th</w:t>
      </w:r>
      <w:r w:rsidR="00F87D38">
        <w:rPr>
          <w:rFonts w:ascii="Arial" w:hAnsi="Arial" w:cs="Arial"/>
        </w:rPr>
        <w:t xml:space="preserve">ese outdoor ideas are </w:t>
      </w:r>
      <w:r w:rsidR="00AC7959">
        <w:rPr>
          <w:rFonts w:ascii="Arial" w:hAnsi="Arial" w:cs="Arial"/>
        </w:rPr>
        <w:t xml:space="preserve">supported by Frobel as he believes space and light </w:t>
      </w:r>
      <w:r w:rsidR="00A60F6C">
        <w:rPr>
          <w:rFonts w:ascii="Arial" w:hAnsi="Arial" w:cs="Arial"/>
        </w:rPr>
        <w:t>are</w:t>
      </w:r>
      <w:r w:rsidR="00AC7959">
        <w:rPr>
          <w:rFonts w:ascii="Arial" w:hAnsi="Arial" w:cs="Arial"/>
        </w:rPr>
        <w:t xml:space="preserve"> essential to learning (Pound, 2006).</w:t>
      </w:r>
      <w:r w:rsidR="00EE69E3">
        <w:rPr>
          <w:rFonts w:ascii="Arial" w:hAnsi="Arial" w:cs="Arial"/>
        </w:rPr>
        <w:t xml:space="preserve"> The children will also develop their numeracy and literacy skills through a range of activates that will be set out throughout the classroom, changing on a daily basis.</w:t>
      </w:r>
    </w:p>
    <w:p w:rsidR="00EE69E3" w:rsidRDefault="00EE69E3" w:rsidP="00C04060">
      <w:pPr>
        <w:spacing w:line="360" w:lineRule="auto"/>
        <w:rPr>
          <w:rFonts w:ascii="Arial" w:hAnsi="Arial" w:cs="Arial"/>
        </w:rPr>
      </w:pPr>
    </w:p>
    <w:p w:rsidR="00145AB7" w:rsidRDefault="00EE69E3" w:rsidP="00C04060">
      <w:pPr>
        <w:spacing w:line="360" w:lineRule="auto"/>
        <w:rPr>
          <w:rFonts w:ascii="Arial" w:hAnsi="Arial" w:cs="Arial"/>
        </w:rPr>
      </w:pPr>
      <w:r>
        <w:rPr>
          <w:rFonts w:ascii="Arial" w:hAnsi="Arial" w:cs="Arial"/>
        </w:rPr>
        <w:t>Within key stage two</w:t>
      </w:r>
      <w:r w:rsidR="00C03C63">
        <w:rPr>
          <w:rFonts w:ascii="Arial" w:hAnsi="Arial" w:cs="Arial"/>
        </w:rPr>
        <w:t xml:space="preserve"> the children </w:t>
      </w:r>
      <w:r w:rsidR="00E90E95" w:rsidRPr="008D393A">
        <w:rPr>
          <w:rFonts w:ascii="Arial" w:hAnsi="Arial" w:cs="Arial"/>
          <w:color w:val="000000" w:themeColor="text1"/>
        </w:rPr>
        <w:t>(seven to eleven years old)</w:t>
      </w:r>
      <w:r w:rsidR="00E90E95">
        <w:rPr>
          <w:rFonts w:ascii="Arial" w:hAnsi="Arial" w:cs="Arial"/>
          <w:color w:val="000000" w:themeColor="text1"/>
        </w:rPr>
        <w:t xml:space="preserve"> the children </w:t>
      </w:r>
      <w:r w:rsidR="00C03C63">
        <w:rPr>
          <w:rFonts w:ascii="Arial" w:hAnsi="Arial" w:cs="Arial"/>
        </w:rPr>
        <w:t>will also be grouped in mixed aged classrooms</w:t>
      </w:r>
      <w:r w:rsidR="003963C8">
        <w:rPr>
          <w:rFonts w:ascii="Arial" w:hAnsi="Arial" w:cs="Arial"/>
        </w:rPr>
        <w:t>, with the class size of no more than twenty children, just like the foundation phase.</w:t>
      </w:r>
      <w:r w:rsidR="00C03C63">
        <w:rPr>
          <w:rFonts w:ascii="Arial" w:hAnsi="Arial" w:cs="Arial"/>
        </w:rPr>
        <w:t xml:space="preserve"> </w:t>
      </w:r>
      <w:r w:rsidR="00333A64">
        <w:rPr>
          <w:rFonts w:ascii="Arial" w:hAnsi="Arial" w:cs="Arial"/>
        </w:rPr>
        <w:t>Although</w:t>
      </w:r>
      <w:r w:rsidR="00E90E95">
        <w:rPr>
          <w:rFonts w:ascii="Arial" w:hAnsi="Arial" w:cs="Arial"/>
        </w:rPr>
        <w:t>,</w:t>
      </w:r>
      <w:r w:rsidR="00333A64">
        <w:rPr>
          <w:rFonts w:ascii="Arial" w:hAnsi="Arial" w:cs="Arial"/>
        </w:rPr>
        <w:t xml:space="preserve"> children aged ten and eleven will attend experience day on a Friday</w:t>
      </w:r>
      <w:r w:rsidR="00E90E95">
        <w:rPr>
          <w:rFonts w:ascii="Arial" w:hAnsi="Arial" w:cs="Arial"/>
        </w:rPr>
        <w:t xml:space="preserve">, it will not affect the structure of the classrooms. The children attending the experience day will just not attend class on Fridays. </w:t>
      </w:r>
      <w:r w:rsidR="00C03C63">
        <w:rPr>
          <w:rFonts w:ascii="Arial" w:hAnsi="Arial" w:cs="Arial"/>
        </w:rPr>
        <w:t>T</w:t>
      </w:r>
      <w:r>
        <w:rPr>
          <w:rFonts w:ascii="Arial" w:hAnsi="Arial" w:cs="Arial"/>
        </w:rPr>
        <w:t xml:space="preserve">here will be </w:t>
      </w:r>
      <w:r w:rsidR="00E90E95">
        <w:rPr>
          <w:rFonts w:ascii="Arial" w:hAnsi="Arial" w:cs="Arial"/>
        </w:rPr>
        <w:t xml:space="preserve">also </w:t>
      </w:r>
      <w:r>
        <w:rPr>
          <w:rFonts w:ascii="Arial" w:hAnsi="Arial" w:cs="Arial"/>
        </w:rPr>
        <w:t>no structured lessons</w:t>
      </w:r>
      <w:r w:rsidR="00E90E95">
        <w:rPr>
          <w:rFonts w:ascii="Arial" w:hAnsi="Arial" w:cs="Arial"/>
        </w:rPr>
        <w:t xml:space="preserve"> within key stage two. However, the activities put on in the classroom will </w:t>
      </w:r>
      <w:r w:rsidR="001B6A49">
        <w:rPr>
          <w:rFonts w:ascii="Arial" w:hAnsi="Arial" w:cs="Arial"/>
        </w:rPr>
        <w:t xml:space="preserve">be </w:t>
      </w:r>
      <w:r w:rsidR="00E90E95">
        <w:rPr>
          <w:rFonts w:ascii="Arial" w:hAnsi="Arial" w:cs="Arial"/>
        </w:rPr>
        <w:t xml:space="preserve">themed on a subject. An example of this includes activities that are based on geography on a Monday morning and then activities based on art in the afternoon. Although these activities in the classroom are based on a subject, the children in key stage two, just like the children in the foundation phase, will still have the freedom and independence to choose what activities they </w:t>
      </w:r>
      <w:r w:rsidR="001B6A49">
        <w:rPr>
          <w:rFonts w:ascii="Arial" w:hAnsi="Arial" w:cs="Arial"/>
        </w:rPr>
        <w:t>want to partake in</w:t>
      </w:r>
      <w:r w:rsidR="00E90E95">
        <w:rPr>
          <w:rFonts w:ascii="Arial" w:hAnsi="Arial" w:cs="Arial"/>
        </w:rPr>
        <w:t xml:space="preserve">. </w:t>
      </w:r>
      <w:r w:rsidR="0084640E">
        <w:rPr>
          <w:rFonts w:ascii="Arial" w:hAnsi="Arial" w:cs="Arial"/>
        </w:rPr>
        <w:t>The school has adopted this radical idea of not following the national curriculum as children need to experiment actively to experience things in real life where children have control over their learning as children are naturally curious and want to learn (Piaget cited in Pound, 2006; Holt, 1984)</w:t>
      </w:r>
      <w:r w:rsidR="00885F3D">
        <w:rPr>
          <w:rFonts w:ascii="Arial" w:hAnsi="Arial" w:cs="Arial"/>
        </w:rPr>
        <w:t>.</w:t>
      </w:r>
      <w:r w:rsidR="0084640E">
        <w:rPr>
          <w:rFonts w:ascii="Arial" w:hAnsi="Arial" w:cs="Arial"/>
        </w:rPr>
        <w:t xml:space="preserve"> </w:t>
      </w:r>
      <w:r w:rsidR="00FD44CE">
        <w:rPr>
          <w:rFonts w:ascii="Arial" w:hAnsi="Arial" w:cs="Arial"/>
        </w:rPr>
        <w:t xml:space="preserve">If the school followed the national curriculum the children would not have the freedom to choose what they want to learn, as teachers have to follow and teach a certain criteria when teaching the national curriculum, the children do not choose. </w:t>
      </w:r>
    </w:p>
    <w:p w:rsidR="00030CA6" w:rsidRDefault="00030CA6" w:rsidP="00C04060">
      <w:pPr>
        <w:spacing w:line="360" w:lineRule="auto"/>
        <w:rPr>
          <w:rFonts w:ascii="Arial" w:hAnsi="Arial" w:cs="Arial"/>
        </w:rPr>
      </w:pPr>
    </w:p>
    <w:p w:rsidR="00030CA6" w:rsidRPr="00030CA6" w:rsidRDefault="00030CA6" w:rsidP="00C04060">
      <w:pPr>
        <w:spacing w:line="360" w:lineRule="auto"/>
        <w:rPr>
          <w:rFonts w:ascii="Arial" w:hAnsi="Arial" w:cs="Arial"/>
          <w:b/>
          <w:bCs/>
          <w:u w:val="single"/>
        </w:rPr>
      </w:pPr>
      <w:r w:rsidRPr="00030CA6">
        <w:rPr>
          <w:rFonts w:ascii="Arial" w:hAnsi="Arial" w:cs="Arial"/>
          <w:b/>
          <w:bCs/>
          <w:u w:val="single"/>
        </w:rPr>
        <w:t xml:space="preserve">Learning at the School of Future Learning </w:t>
      </w:r>
    </w:p>
    <w:p w:rsidR="007939A7" w:rsidRDefault="007939A7" w:rsidP="00C04060">
      <w:pPr>
        <w:spacing w:line="360" w:lineRule="auto"/>
        <w:rPr>
          <w:rFonts w:ascii="Arial" w:hAnsi="Arial" w:cs="Arial"/>
          <w:u w:val="single"/>
        </w:rPr>
      </w:pPr>
    </w:p>
    <w:p w:rsidR="007939A7" w:rsidRPr="00646BA3" w:rsidRDefault="007939A7" w:rsidP="00C04060">
      <w:pPr>
        <w:spacing w:line="360" w:lineRule="auto"/>
        <w:rPr>
          <w:rFonts w:ascii="Arial" w:hAnsi="Arial" w:cs="Arial"/>
        </w:rPr>
      </w:pPr>
      <w:r>
        <w:rPr>
          <w:rFonts w:ascii="Arial" w:hAnsi="Arial" w:cs="Arial"/>
        </w:rPr>
        <w:t xml:space="preserve">The School of Future Learning has similar ideas to A.S. Neill’s idea of a child’s learning. Summerhill </w:t>
      </w:r>
      <w:r w:rsidR="00953B5F">
        <w:rPr>
          <w:rFonts w:ascii="Arial" w:hAnsi="Arial" w:cs="Arial"/>
        </w:rPr>
        <w:t>(2020</w:t>
      </w:r>
      <w:r w:rsidR="005A7D25">
        <w:rPr>
          <w:rFonts w:ascii="Arial" w:hAnsi="Arial" w:cs="Arial"/>
        </w:rPr>
        <w:t>c</w:t>
      </w:r>
      <w:r w:rsidR="00953B5F">
        <w:rPr>
          <w:rFonts w:ascii="Arial" w:hAnsi="Arial" w:cs="Arial"/>
        </w:rPr>
        <w:t xml:space="preserve">) </w:t>
      </w:r>
      <w:r>
        <w:rPr>
          <w:rFonts w:ascii="Arial" w:hAnsi="Arial" w:cs="Arial"/>
        </w:rPr>
        <w:t xml:space="preserve">(founded by A.S. Neill) is a radical school that has very different ideas to a child’s learning and education from mainstream school. </w:t>
      </w:r>
      <w:r>
        <w:rPr>
          <w:rFonts w:ascii="Arial" w:hAnsi="Arial" w:cs="Arial"/>
        </w:rPr>
        <w:lastRenderedPageBreak/>
        <w:t>Summerhill (2020</w:t>
      </w:r>
      <w:r w:rsidR="006B6203">
        <w:rPr>
          <w:rFonts w:ascii="Arial" w:hAnsi="Arial" w:cs="Arial"/>
        </w:rPr>
        <w:t>a</w:t>
      </w:r>
      <w:r>
        <w:rPr>
          <w:rFonts w:ascii="Arial" w:hAnsi="Arial" w:cs="Arial"/>
        </w:rPr>
        <w:t xml:space="preserve">) allows the children in the school to decide how they use their time, whether it is by playing, working or doing nothing. The children define themselves by choice and action which leads to them having strong self-knowledge, responsibility and personality. The School of Future Learning has adopted this idea that children can spend their time however then want, however </w:t>
      </w:r>
      <w:r w:rsidR="0051734B">
        <w:rPr>
          <w:rFonts w:ascii="Arial" w:hAnsi="Arial" w:cs="Arial"/>
        </w:rPr>
        <w:t xml:space="preserve">as long as </w:t>
      </w:r>
      <w:r>
        <w:rPr>
          <w:rFonts w:ascii="Arial" w:hAnsi="Arial" w:cs="Arial"/>
        </w:rPr>
        <w:t>it is within reason. The classrooms will have activities set up based on certain topics where the children can chose what they want to do. If a child does not want to participate they will not be forced, however the class teach</w:t>
      </w:r>
      <w:r w:rsidR="006A34B1">
        <w:rPr>
          <w:rFonts w:ascii="Arial" w:hAnsi="Arial" w:cs="Arial"/>
        </w:rPr>
        <w:t>er</w:t>
      </w:r>
      <w:r>
        <w:rPr>
          <w:rFonts w:ascii="Arial" w:hAnsi="Arial" w:cs="Arial"/>
        </w:rPr>
        <w:t xml:space="preserve"> may encourage them to take part by asking the child what they would like to do</w:t>
      </w:r>
      <w:r w:rsidR="006A34B1">
        <w:rPr>
          <w:rFonts w:ascii="Arial" w:hAnsi="Arial" w:cs="Arial"/>
        </w:rPr>
        <w:t xml:space="preserve"> instead.</w:t>
      </w:r>
    </w:p>
    <w:p w:rsidR="00905F31" w:rsidRPr="00696E19" w:rsidRDefault="00905F31" w:rsidP="00696E19">
      <w:pPr>
        <w:spacing w:line="360" w:lineRule="auto"/>
        <w:rPr>
          <w:rFonts w:ascii="Arial" w:hAnsi="Arial" w:cs="Arial"/>
          <w:color w:val="000000" w:themeColor="text1"/>
          <w:u w:val="single"/>
        </w:rPr>
      </w:pPr>
    </w:p>
    <w:p w:rsidR="007939A7" w:rsidRDefault="00001A7D" w:rsidP="00696E19">
      <w:pPr>
        <w:spacing w:line="360" w:lineRule="auto"/>
        <w:rPr>
          <w:rFonts w:ascii="Arial" w:hAnsi="Arial" w:cs="Arial"/>
          <w:color w:val="000000" w:themeColor="text1"/>
        </w:rPr>
      </w:pPr>
      <w:r w:rsidRPr="00727CAE">
        <w:rPr>
          <w:rFonts w:ascii="Arial" w:hAnsi="Arial" w:cs="Arial"/>
          <w:color w:val="000000" w:themeColor="text1"/>
        </w:rPr>
        <w:t xml:space="preserve">The </w:t>
      </w:r>
      <w:r w:rsidR="00444371">
        <w:rPr>
          <w:rFonts w:ascii="Arial" w:hAnsi="Arial" w:cs="Arial"/>
          <w:color w:val="000000" w:themeColor="text1"/>
        </w:rPr>
        <w:t>S</w:t>
      </w:r>
      <w:r w:rsidRPr="00727CAE">
        <w:rPr>
          <w:rFonts w:ascii="Arial" w:hAnsi="Arial" w:cs="Arial"/>
          <w:color w:val="000000" w:themeColor="text1"/>
        </w:rPr>
        <w:t xml:space="preserve">chool of </w:t>
      </w:r>
      <w:r w:rsidR="00444371">
        <w:rPr>
          <w:rFonts w:ascii="Arial" w:hAnsi="Arial" w:cs="Arial"/>
          <w:color w:val="000000" w:themeColor="text1"/>
        </w:rPr>
        <w:t>F</w:t>
      </w:r>
      <w:r w:rsidRPr="00727CAE">
        <w:rPr>
          <w:rFonts w:ascii="Arial" w:hAnsi="Arial" w:cs="Arial"/>
          <w:color w:val="000000" w:themeColor="text1"/>
        </w:rPr>
        <w:t xml:space="preserve">uture </w:t>
      </w:r>
      <w:r w:rsidR="00444371">
        <w:rPr>
          <w:rFonts w:ascii="Arial" w:hAnsi="Arial" w:cs="Arial"/>
          <w:color w:val="000000" w:themeColor="text1"/>
        </w:rPr>
        <w:t>L</w:t>
      </w:r>
      <w:r w:rsidRPr="00727CAE">
        <w:rPr>
          <w:rFonts w:ascii="Arial" w:hAnsi="Arial" w:cs="Arial"/>
          <w:color w:val="000000" w:themeColor="text1"/>
        </w:rPr>
        <w:t xml:space="preserve">earning has moved away from the idea of where the teacher teaches and the students are taught </w:t>
      </w:r>
      <w:r w:rsidR="00AD792C">
        <w:rPr>
          <w:rFonts w:ascii="Arial" w:hAnsi="Arial" w:cs="Arial"/>
          <w:color w:val="000000" w:themeColor="text1"/>
        </w:rPr>
        <w:t xml:space="preserve">(Freire, 1996) </w:t>
      </w:r>
      <w:r w:rsidRPr="00727CAE">
        <w:rPr>
          <w:rFonts w:ascii="Arial" w:hAnsi="Arial" w:cs="Arial"/>
          <w:color w:val="000000" w:themeColor="text1"/>
        </w:rPr>
        <w:t>as the school does not teach the national curriculum</w:t>
      </w:r>
      <w:r w:rsidR="00735FBE" w:rsidRPr="00727CAE">
        <w:rPr>
          <w:rFonts w:ascii="Arial" w:hAnsi="Arial" w:cs="Arial"/>
          <w:color w:val="000000" w:themeColor="text1"/>
        </w:rPr>
        <w:t xml:space="preserve"> like mainstream schools. </w:t>
      </w:r>
      <w:r w:rsidRPr="00727CAE">
        <w:rPr>
          <w:rFonts w:ascii="Arial" w:hAnsi="Arial" w:cs="Arial"/>
          <w:color w:val="000000" w:themeColor="text1"/>
        </w:rPr>
        <w:t>However, t</w:t>
      </w:r>
      <w:r w:rsidR="00D55B48" w:rsidRPr="00727CAE">
        <w:rPr>
          <w:rFonts w:ascii="Arial" w:hAnsi="Arial" w:cs="Arial"/>
          <w:color w:val="000000" w:themeColor="text1"/>
        </w:rPr>
        <w:t xml:space="preserve">he school </w:t>
      </w:r>
      <w:r w:rsidR="00735FBE" w:rsidRPr="00727CAE">
        <w:rPr>
          <w:rFonts w:ascii="Arial" w:hAnsi="Arial" w:cs="Arial"/>
          <w:color w:val="000000" w:themeColor="text1"/>
        </w:rPr>
        <w:t xml:space="preserve">does </w:t>
      </w:r>
      <w:r w:rsidR="007622FB">
        <w:rPr>
          <w:rFonts w:ascii="Arial" w:hAnsi="Arial" w:cs="Arial"/>
          <w:color w:val="000000" w:themeColor="text1"/>
        </w:rPr>
        <w:t xml:space="preserve">cover </w:t>
      </w:r>
      <w:r w:rsidR="00D55B48" w:rsidRPr="00727CAE">
        <w:rPr>
          <w:rFonts w:ascii="Arial" w:hAnsi="Arial" w:cs="Arial"/>
          <w:color w:val="000000" w:themeColor="text1"/>
        </w:rPr>
        <w:t>some aspects of the</w:t>
      </w:r>
      <w:r w:rsidRPr="00727CAE">
        <w:rPr>
          <w:rFonts w:ascii="Arial" w:hAnsi="Arial" w:cs="Arial"/>
          <w:color w:val="000000" w:themeColor="text1"/>
        </w:rPr>
        <w:t xml:space="preserve"> new</w:t>
      </w:r>
      <w:r w:rsidR="00D55B48" w:rsidRPr="00727CAE">
        <w:rPr>
          <w:rFonts w:ascii="Arial" w:hAnsi="Arial" w:cs="Arial"/>
          <w:color w:val="000000" w:themeColor="text1"/>
        </w:rPr>
        <w:t xml:space="preserve"> national curriculum</w:t>
      </w:r>
      <w:r w:rsidRPr="00727CAE">
        <w:rPr>
          <w:rFonts w:ascii="Arial" w:hAnsi="Arial" w:cs="Arial"/>
          <w:color w:val="000000" w:themeColor="text1"/>
        </w:rPr>
        <w:t xml:space="preserve"> (Donaldson, 2015)</w:t>
      </w:r>
      <w:r w:rsidR="00735FBE" w:rsidRPr="00727CAE">
        <w:rPr>
          <w:rFonts w:ascii="Arial" w:hAnsi="Arial" w:cs="Arial"/>
          <w:color w:val="000000" w:themeColor="text1"/>
        </w:rPr>
        <w:t xml:space="preserve">. </w:t>
      </w:r>
      <w:r w:rsidR="00D55B48" w:rsidRPr="00727CAE">
        <w:rPr>
          <w:rFonts w:ascii="Arial" w:hAnsi="Arial" w:cs="Arial"/>
          <w:color w:val="000000" w:themeColor="text1"/>
        </w:rPr>
        <w:t xml:space="preserve"> </w:t>
      </w:r>
      <w:r w:rsidR="00735FBE" w:rsidRPr="00727CAE">
        <w:rPr>
          <w:rFonts w:ascii="Arial" w:hAnsi="Arial" w:cs="Arial"/>
          <w:color w:val="000000" w:themeColor="text1"/>
        </w:rPr>
        <w:t xml:space="preserve">The new curriculum focuses on </w:t>
      </w:r>
      <w:r w:rsidR="00905F31" w:rsidRPr="00727CAE">
        <w:rPr>
          <w:rFonts w:ascii="Arial" w:hAnsi="Arial" w:cs="Arial"/>
          <w:color w:val="000000" w:themeColor="text1"/>
        </w:rPr>
        <w:t xml:space="preserve">the six areas of learning and experience. The </w:t>
      </w:r>
      <w:r w:rsidR="00444371">
        <w:rPr>
          <w:rFonts w:ascii="Arial" w:hAnsi="Arial" w:cs="Arial"/>
          <w:color w:val="000000" w:themeColor="text1"/>
        </w:rPr>
        <w:t>S</w:t>
      </w:r>
      <w:r w:rsidR="00905F31" w:rsidRPr="00727CAE">
        <w:rPr>
          <w:rFonts w:ascii="Arial" w:hAnsi="Arial" w:cs="Arial"/>
          <w:color w:val="000000" w:themeColor="text1"/>
        </w:rPr>
        <w:t xml:space="preserve">chool of </w:t>
      </w:r>
      <w:r w:rsidR="00444371">
        <w:rPr>
          <w:rFonts w:ascii="Arial" w:hAnsi="Arial" w:cs="Arial"/>
          <w:color w:val="000000" w:themeColor="text1"/>
        </w:rPr>
        <w:t>F</w:t>
      </w:r>
      <w:r w:rsidR="00905F31" w:rsidRPr="00727CAE">
        <w:rPr>
          <w:rFonts w:ascii="Arial" w:hAnsi="Arial" w:cs="Arial"/>
          <w:color w:val="000000" w:themeColor="text1"/>
        </w:rPr>
        <w:t xml:space="preserve">uture </w:t>
      </w:r>
      <w:r w:rsidR="00444371">
        <w:rPr>
          <w:rFonts w:ascii="Arial" w:hAnsi="Arial" w:cs="Arial"/>
          <w:color w:val="000000" w:themeColor="text1"/>
        </w:rPr>
        <w:t>L</w:t>
      </w:r>
      <w:r w:rsidR="00905F31" w:rsidRPr="00727CAE">
        <w:rPr>
          <w:rFonts w:ascii="Arial" w:hAnsi="Arial" w:cs="Arial"/>
          <w:color w:val="000000" w:themeColor="text1"/>
        </w:rPr>
        <w:t>earning considers these six areas when planning activities to implement into the classroom</w:t>
      </w:r>
      <w:r w:rsidR="007622FB">
        <w:rPr>
          <w:rFonts w:ascii="Arial" w:hAnsi="Arial" w:cs="Arial"/>
          <w:color w:val="000000" w:themeColor="text1"/>
        </w:rPr>
        <w:t>. H</w:t>
      </w:r>
      <w:r w:rsidR="00905F31" w:rsidRPr="00727CAE">
        <w:rPr>
          <w:rFonts w:ascii="Arial" w:hAnsi="Arial" w:cs="Arial"/>
          <w:color w:val="000000" w:themeColor="text1"/>
        </w:rPr>
        <w:t xml:space="preserve">owever the children will discover these activities for themselves, whilst the teacher observes, instead of the teacher teaching the pupils. </w:t>
      </w:r>
      <w:r w:rsidR="00727CAE" w:rsidRPr="00727CAE">
        <w:rPr>
          <w:rFonts w:ascii="Arial" w:hAnsi="Arial" w:cs="Arial"/>
          <w:color w:val="000000" w:themeColor="text1"/>
        </w:rPr>
        <w:t xml:space="preserve">The activities are </w:t>
      </w:r>
      <w:r w:rsidR="00727CAE" w:rsidRPr="00727CAE">
        <w:rPr>
          <w:rFonts w:ascii="Arial" w:hAnsi="Arial" w:cs="Arial"/>
          <w:color w:val="000000" w:themeColor="text1"/>
          <w:shd w:val="clear" w:color="auto" w:fill="FFFFFF"/>
        </w:rPr>
        <w:t>designed to identify and meet the needs of children at every stage of development (Montessori</w:t>
      </w:r>
      <w:r w:rsidR="00F56FAE">
        <w:rPr>
          <w:rFonts w:ascii="Arial" w:hAnsi="Arial" w:cs="Arial"/>
          <w:color w:val="000000" w:themeColor="text1"/>
          <w:shd w:val="clear" w:color="auto" w:fill="FFFFFF"/>
        </w:rPr>
        <w:t xml:space="preserve"> </w:t>
      </w:r>
      <w:r w:rsidR="00727CAE" w:rsidRPr="00727CAE">
        <w:rPr>
          <w:rFonts w:ascii="Arial" w:hAnsi="Arial" w:cs="Arial"/>
          <w:color w:val="000000" w:themeColor="text1"/>
          <w:shd w:val="clear" w:color="auto" w:fill="FFFFFF"/>
        </w:rPr>
        <w:t>Guide, 2020), just like Montessori schools.</w:t>
      </w:r>
      <w:r w:rsidR="00727CAE">
        <w:rPr>
          <w:rFonts w:ascii="Arial" w:hAnsi="Arial" w:cs="Arial"/>
          <w:color w:val="000000" w:themeColor="text1"/>
        </w:rPr>
        <w:t xml:space="preserve"> </w:t>
      </w:r>
      <w:r w:rsidR="004D62BE">
        <w:rPr>
          <w:rFonts w:ascii="Arial" w:hAnsi="Arial" w:cs="Arial"/>
          <w:color w:val="000000" w:themeColor="text1"/>
        </w:rPr>
        <w:t xml:space="preserve">The teachers within the school do not teach the children </w:t>
      </w:r>
      <w:r w:rsidR="00D346C3">
        <w:rPr>
          <w:rFonts w:ascii="Arial" w:hAnsi="Arial" w:cs="Arial"/>
          <w:color w:val="000000" w:themeColor="text1"/>
        </w:rPr>
        <w:t>specific lessons based on subjects and topics</w:t>
      </w:r>
      <w:r w:rsidR="005D27EF">
        <w:rPr>
          <w:rFonts w:ascii="Arial" w:hAnsi="Arial" w:cs="Arial"/>
          <w:color w:val="000000" w:themeColor="text1"/>
        </w:rPr>
        <w:t xml:space="preserve">, </w:t>
      </w:r>
      <w:r w:rsidR="00D346C3">
        <w:rPr>
          <w:rFonts w:ascii="Arial" w:hAnsi="Arial" w:cs="Arial"/>
          <w:color w:val="000000" w:themeColor="text1"/>
        </w:rPr>
        <w:t>as the school encourages children to learn for themselves by discovering what they are interested in.</w:t>
      </w:r>
      <w:r w:rsidR="001721ED">
        <w:rPr>
          <w:rFonts w:ascii="Arial" w:hAnsi="Arial" w:cs="Arial"/>
          <w:color w:val="000000" w:themeColor="text1"/>
        </w:rPr>
        <w:t xml:space="preserve"> </w:t>
      </w:r>
    </w:p>
    <w:p w:rsidR="007939A7" w:rsidRDefault="007939A7" w:rsidP="00696E19">
      <w:pPr>
        <w:spacing w:line="360" w:lineRule="auto"/>
        <w:rPr>
          <w:rFonts w:ascii="Arial" w:hAnsi="Arial" w:cs="Arial"/>
          <w:color w:val="000000" w:themeColor="text1"/>
        </w:rPr>
      </w:pPr>
    </w:p>
    <w:p w:rsidR="00696E19" w:rsidRDefault="005D0036" w:rsidP="00696E19">
      <w:pPr>
        <w:spacing w:line="360" w:lineRule="auto"/>
        <w:rPr>
          <w:rFonts w:ascii="Arial" w:hAnsi="Arial" w:cs="Arial"/>
          <w:color w:val="000000" w:themeColor="text1"/>
        </w:rPr>
      </w:pPr>
      <w:r w:rsidRPr="00696E19">
        <w:rPr>
          <w:rFonts w:ascii="Arial" w:hAnsi="Arial" w:cs="Arial"/>
          <w:color w:val="000000" w:themeColor="text1"/>
        </w:rPr>
        <w:t>Freire’s (19</w:t>
      </w:r>
      <w:r w:rsidR="00540E90" w:rsidRPr="00696E19">
        <w:rPr>
          <w:rFonts w:ascii="Arial" w:hAnsi="Arial" w:cs="Arial"/>
          <w:color w:val="000000" w:themeColor="text1"/>
        </w:rPr>
        <w:t>96</w:t>
      </w:r>
      <w:r w:rsidRPr="00696E19">
        <w:rPr>
          <w:rFonts w:ascii="Arial" w:hAnsi="Arial" w:cs="Arial"/>
          <w:color w:val="000000" w:themeColor="text1"/>
        </w:rPr>
        <w:t>) idea of the banking concept in education is a method of teaching and learning where students store information that the teacher has passed on. In mainstream education, classrooms are structured to ensure students can accurately recall information provided by the teacher, where they are not required to participate in another other way a part from absorbing the information provided (Freire, 19</w:t>
      </w:r>
      <w:r w:rsidR="00540E90" w:rsidRPr="00696E19">
        <w:rPr>
          <w:rFonts w:ascii="Arial" w:hAnsi="Arial" w:cs="Arial"/>
          <w:color w:val="000000" w:themeColor="text1"/>
        </w:rPr>
        <w:t>96</w:t>
      </w:r>
      <w:r w:rsidRPr="00696E19">
        <w:rPr>
          <w:rFonts w:ascii="Arial" w:hAnsi="Arial" w:cs="Arial"/>
          <w:color w:val="000000" w:themeColor="text1"/>
        </w:rPr>
        <w:t>)</w:t>
      </w:r>
      <w:r w:rsidR="007E4DDE" w:rsidRPr="00696E19">
        <w:rPr>
          <w:rFonts w:ascii="Arial" w:hAnsi="Arial" w:cs="Arial"/>
          <w:color w:val="000000" w:themeColor="text1"/>
        </w:rPr>
        <w:t>. The school of future learning has moved away from t</w:t>
      </w:r>
      <w:r w:rsidR="00424D1A" w:rsidRPr="00696E19">
        <w:rPr>
          <w:rFonts w:ascii="Arial" w:hAnsi="Arial" w:cs="Arial"/>
          <w:color w:val="000000" w:themeColor="text1"/>
        </w:rPr>
        <w:t>he idea of the banking concept of education</w:t>
      </w:r>
      <w:r w:rsidR="00846843" w:rsidRPr="00696E19">
        <w:rPr>
          <w:rFonts w:ascii="Arial" w:hAnsi="Arial" w:cs="Arial"/>
          <w:color w:val="000000" w:themeColor="text1"/>
        </w:rPr>
        <w:t xml:space="preserve"> as</w:t>
      </w:r>
      <w:r w:rsidR="00424D1A" w:rsidRPr="00696E19">
        <w:rPr>
          <w:rFonts w:ascii="Arial" w:hAnsi="Arial" w:cs="Arial"/>
          <w:color w:val="000000" w:themeColor="text1"/>
        </w:rPr>
        <w:t xml:space="preserve"> </w:t>
      </w:r>
      <w:r w:rsidR="00846843" w:rsidRPr="00696E19">
        <w:rPr>
          <w:rFonts w:ascii="Arial" w:hAnsi="Arial" w:cs="Arial"/>
          <w:color w:val="000000" w:themeColor="text1"/>
        </w:rPr>
        <w:t>cognitive research suggests this method does not work (Behizadeh, 2014)</w:t>
      </w:r>
      <w:r w:rsidR="00382C28" w:rsidRPr="00696E19">
        <w:rPr>
          <w:rFonts w:ascii="Arial" w:hAnsi="Arial" w:cs="Arial"/>
          <w:color w:val="000000" w:themeColor="text1"/>
        </w:rPr>
        <w:t>. The school does not support the idea that children memorise information given to them by the teacher, as the school believes children need to explore the answer for themselves. This idea is supported by Dewy, as</w:t>
      </w:r>
      <w:r w:rsidR="00696E19" w:rsidRPr="00696E19">
        <w:rPr>
          <w:rFonts w:ascii="Arial" w:hAnsi="Arial" w:cs="Arial"/>
          <w:color w:val="000000" w:themeColor="text1"/>
        </w:rPr>
        <w:t xml:space="preserve"> Pound (2006) states</w:t>
      </w:r>
      <w:r w:rsidR="00382C28" w:rsidRPr="00696E19">
        <w:rPr>
          <w:rFonts w:ascii="Arial" w:hAnsi="Arial" w:cs="Arial"/>
          <w:color w:val="000000" w:themeColor="text1"/>
        </w:rPr>
        <w:t xml:space="preserve"> </w:t>
      </w:r>
      <w:r w:rsidR="008F726C">
        <w:rPr>
          <w:rFonts w:ascii="Arial" w:hAnsi="Arial" w:cs="Arial"/>
          <w:color w:val="000000" w:themeColor="text1"/>
        </w:rPr>
        <w:lastRenderedPageBreak/>
        <w:t xml:space="preserve">Dewy </w:t>
      </w:r>
      <w:r w:rsidR="00382C28" w:rsidRPr="00696E19">
        <w:rPr>
          <w:rFonts w:ascii="Arial" w:hAnsi="Arial" w:cs="Arial"/>
          <w:color w:val="000000" w:themeColor="text1"/>
        </w:rPr>
        <w:t xml:space="preserve">believes that </w:t>
      </w:r>
      <w:r w:rsidR="00696E19" w:rsidRPr="00696E19">
        <w:rPr>
          <w:rFonts w:ascii="Arial" w:hAnsi="Arial" w:cs="Arial"/>
          <w:color w:val="000000" w:themeColor="text1"/>
        </w:rPr>
        <w:t>children need to engage in activities and experience to allow them to develop their understanding and appreciation of the world surrounding them as well as developing their own interests.</w:t>
      </w:r>
    </w:p>
    <w:p w:rsidR="007939A7" w:rsidRDefault="007939A7" w:rsidP="00696E19">
      <w:pPr>
        <w:spacing w:line="360" w:lineRule="auto"/>
        <w:rPr>
          <w:rFonts w:ascii="Arial" w:hAnsi="Arial" w:cs="Arial"/>
          <w:color w:val="000000" w:themeColor="text1"/>
        </w:rPr>
      </w:pPr>
    </w:p>
    <w:p w:rsidR="000926A5" w:rsidRDefault="00696E19" w:rsidP="00696E19">
      <w:pPr>
        <w:spacing w:line="360" w:lineRule="auto"/>
        <w:rPr>
          <w:rFonts w:ascii="Arial" w:hAnsi="Arial" w:cs="Arial"/>
          <w:color w:val="000000" w:themeColor="text1"/>
          <w:shd w:val="clear" w:color="auto" w:fill="FFFFFF"/>
        </w:rPr>
      </w:pPr>
      <w:r w:rsidRPr="00AF735C">
        <w:rPr>
          <w:rFonts w:ascii="Arial" w:hAnsi="Arial" w:cs="Arial"/>
          <w:color w:val="000000" w:themeColor="text1"/>
        </w:rPr>
        <w:t>T</w:t>
      </w:r>
      <w:r w:rsidR="007939A7">
        <w:rPr>
          <w:rFonts w:ascii="Arial" w:hAnsi="Arial" w:cs="Arial"/>
          <w:color w:val="000000" w:themeColor="text1"/>
        </w:rPr>
        <w:t>h</w:t>
      </w:r>
      <w:r w:rsidR="00D55B48" w:rsidRPr="00AF735C">
        <w:rPr>
          <w:rFonts w:ascii="Arial" w:hAnsi="Arial" w:cs="Arial"/>
          <w:color w:val="000000" w:themeColor="text1"/>
        </w:rPr>
        <w:t xml:space="preserve">e school </w:t>
      </w:r>
      <w:r w:rsidRPr="00AF735C">
        <w:rPr>
          <w:rFonts w:ascii="Arial" w:hAnsi="Arial" w:cs="Arial"/>
          <w:color w:val="000000" w:themeColor="text1"/>
        </w:rPr>
        <w:t xml:space="preserve">of Future Learning </w:t>
      </w:r>
      <w:r w:rsidR="00D55B48" w:rsidRPr="00AF735C">
        <w:rPr>
          <w:rFonts w:ascii="Arial" w:hAnsi="Arial" w:cs="Arial"/>
          <w:color w:val="000000" w:themeColor="text1"/>
        </w:rPr>
        <w:t>acknowledges the way in which the everyday practices of school and classroom life contributes to learning and the way this is different from the formal curriculum. This is referred to as the hidden curriculum (Measor and Sikes, 1992)</w:t>
      </w:r>
      <w:r w:rsidR="00F852FF" w:rsidRPr="00AF735C">
        <w:rPr>
          <w:rFonts w:ascii="Arial" w:hAnsi="Arial" w:cs="Arial"/>
          <w:color w:val="000000" w:themeColor="text1"/>
        </w:rPr>
        <w:t>.</w:t>
      </w:r>
      <w:r w:rsidR="003744F5" w:rsidRPr="00AF735C">
        <w:rPr>
          <w:rFonts w:ascii="Arial" w:hAnsi="Arial" w:cs="Arial"/>
          <w:color w:val="000000" w:themeColor="text1"/>
        </w:rPr>
        <w:t xml:space="preserve"> </w:t>
      </w:r>
      <w:r w:rsidRPr="00AF735C">
        <w:rPr>
          <w:rFonts w:ascii="Arial" w:hAnsi="Arial" w:cs="Arial"/>
          <w:color w:val="000000" w:themeColor="text1"/>
        </w:rPr>
        <w:t>The h</w:t>
      </w:r>
      <w:r w:rsidRPr="00AF735C">
        <w:rPr>
          <w:rFonts w:ascii="Arial" w:hAnsi="Arial" w:cs="Arial"/>
          <w:color w:val="000000" w:themeColor="text1"/>
          <w:bdr w:val="none" w:sz="0" w:space="0" w:color="auto" w:frame="1"/>
          <w:shd w:val="clear" w:color="auto" w:fill="FFFFFF"/>
        </w:rPr>
        <w:t>idden</w:t>
      </w:r>
      <w:r w:rsidRPr="00AF735C">
        <w:rPr>
          <w:rFonts w:ascii="Arial" w:hAnsi="Arial" w:cs="Arial"/>
          <w:color w:val="000000" w:themeColor="text1"/>
          <w:shd w:val="clear" w:color="auto" w:fill="FFFFFF"/>
        </w:rPr>
        <w:t> </w:t>
      </w:r>
      <w:r w:rsidRPr="00AF735C">
        <w:rPr>
          <w:rFonts w:ascii="Arial" w:hAnsi="Arial" w:cs="Arial"/>
          <w:color w:val="000000" w:themeColor="text1"/>
          <w:bdr w:val="none" w:sz="0" w:space="0" w:color="auto" w:frame="1"/>
          <w:shd w:val="clear" w:color="auto" w:fill="FFFFFF"/>
        </w:rPr>
        <w:t>curriculum</w:t>
      </w:r>
      <w:r w:rsidR="00AF735C" w:rsidRPr="00AF735C">
        <w:rPr>
          <w:rFonts w:ascii="Arial" w:hAnsi="Arial" w:cs="Arial"/>
          <w:color w:val="000000" w:themeColor="text1"/>
          <w:bdr w:val="none" w:sz="0" w:space="0" w:color="auto" w:frame="1"/>
          <w:shd w:val="clear" w:color="auto" w:fill="FFFFFF"/>
        </w:rPr>
        <w:t xml:space="preserve"> involves the</w:t>
      </w:r>
      <w:r w:rsidR="00AF735C" w:rsidRPr="00AF735C">
        <w:rPr>
          <w:rFonts w:ascii="Arial" w:hAnsi="Arial" w:cs="Arial"/>
          <w:color w:val="000000" w:themeColor="text1"/>
          <w:shd w:val="clear" w:color="auto" w:fill="FFFFFF"/>
        </w:rPr>
        <w:t xml:space="preserve"> ‘</w:t>
      </w:r>
      <w:r w:rsidR="00AF735C" w:rsidRPr="00AF735C">
        <w:rPr>
          <w:rFonts w:ascii="Arial" w:hAnsi="Arial" w:cs="Arial"/>
        </w:rPr>
        <w:t>unspoken or implicit values, behaviours, procedures, and norms that exist in the educational setting’ (Alsubaie, 2015, pp.125)</w:t>
      </w:r>
      <w:r w:rsidR="00AF735C">
        <w:rPr>
          <w:rFonts w:ascii="Arial" w:hAnsi="Arial" w:cs="Arial"/>
        </w:rPr>
        <w:t xml:space="preserve">. </w:t>
      </w:r>
      <w:r w:rsidR="00D7473F">
        <w:rPr>
          <w:rFonts w:ascii="Arial" w:hAnsi="Arial" w:cs="Arial"/>
          <w:color w:val="000000" w:themeColor="text1"/>
          <w:shd w:val="clear" w:color="auto" w:fill="FFFFFF"/>
        </w:rPr>
        <w:t>Although the s</w:t>
      </w:r>
      <w:r w:rsidR="00257796">
        <w:rPr>
          <w:rFonts w:ascii="Arial" w:hAnsi="Arial" w:cs="Arial"/>
          <w:color w:val="000000" w:themeColor="text1"/>
          <w:shd w:val="clear" w:color="auto" w:fill="FFFFFF"/>
        </w:rPr>
        <w:t xml:space="preserve">tudents who attend the School of Future Learning </w:t>
      </w:r>
      <w:r w:rsidR="00D7473F">
        <w:rPr>
          <w:rFonts w:ascii="Arial" w:hAnsi="Arial" w:cs="Arial"/>
          <w:color w:val="000000" w:themeColor="text1"/>
          <w:shd w:val="clear" w:color="auto" w:fill="FFFFFF"/>
        </w:rPr>
        <w:t xml:space="preserve">do not follow the national curriculum, they still develop aspects from the hidden curriculum as the tasks presented to the children in the classroom are enriching. The tasks allow the children to learn how to communicate with others, including turn taking and </w:t>
      </w:r>
      <w:r w:rsidR="009F660F">
        <w:rPr>
          <w:rFonts w:ascii="Arial" w:hAnsi="Arial" w:cs="Arial"/>
          <w:color w:val="000000" w:themeColor="text1"/>
          <w:shd w:val="clear" w:color="auto" w:fill="FFFFFF"/>
        </w:rPr>
        <w:t>respecting others opinions when working together</w:t>
      </w:r>
      <w:r w:rsidR="00AF735C">
        <w:rPr>
          <w:rFonts w:ascii="Arial" w:hAnsi="Arial" w:cs="Arial"/>
          <w:color w:val="000000" w:themeColor="text1"/>
          <w:shd w:val="clear" w:color="auto" w:fill="FFFFFF"/>
        </w:rPr>
        <w:t xml:space="preserve"> etc without realising they are</w:t>
      </w:r>
      <w:r w:rsidR="00623C6F">
        <w:rPr>
          <w:rFonts w:ascii="Arial" w:hAnsi="Arial" w:cs="Arial"/>
          <w:color w:val="000000" w:themeColor="text1"/>
          <w:shd w:val="clear" w:color="auto" w:fill="FFFFFF"/>
        </w:rPr>
        <w:t xml:space="preserve"> developing these skills</w:t>
      </w:r>
      <w:r w:rsidR="002D17DC">
        <w:rPr>
          <w:rFonts w:ascii="Arial" w:hAnsi="Arial" w:cs="Arial"/>
          <w:color w:val="000000" w:themeColor="text1"/>
          <w:shd w:val="clear" w:color="auto" w:fill="FFFFFF"/>
        </w:rPr>
        <w:t xml:space="preserve"> (</w:t>
      </w:r>
      <w:r w:rsidR="002D17DC" w:rsidRPr="00AF735C">
        <w:rPr>
          <w:rFonts w:ascii="Arial" w:hAnsi="Arial" w:cs="Arial"/>
        </w:rPr>
        <w:t>Alsubaie, 2015</w:t>
      </w:r>
      <w:r w:rsidR="002D17DC">
        <w:rPr>
          <w:rFonts w:ascii="Arial" w:hAnsi="Arial" w:cs="Arial"/>
        </w:rPr>
        <w:t>)</w:t>
      </w:r>
    </w:p>
    <w:p w:rsidR="00623C6F" w:rsidRDefault="00623C6F" w:rsidP="00696E19">
      <w:pPr>
        <w:spacing w:line="360" w:lineRule="auto"/>
        <w:rPr>
          <w:rFonts w:ascii="Arial" w:hAnsi="Arial" w:cs="Arial"/>
          <w:color w:val="000000" w:themeColor="text1"/>
          <w:shd w:val="clear" w:color="auto" w:fill="FFFFFF"/>
        </w:rPr>
      </w:pPr>
    </w:p>
    <w:p w:rsidR="00D55B48" w:rsidRDefault="000926A5" w:rsidP="00C04060">
      <w:pPr>
        <w:spacing w:line="360" w:lineRule="auto"/>
        <w:rPr>
          <w:rFonts w:ascii="Arial" w:hAnsi="Arial" w:cs="Arial"/>
        </w:rPr>
      </w:pPr>
      <w:r>
        <w:rPr>
          <w:rFonts w:ascii="Arial" w:hAnsi="Arial" w:cs="Arial"/>
          <w:color w:val="000000" w:themeColor="text1"/>
          <w:shd w:val="clear" w:color="auto" w:fill="FFFFFF"/>
        </w:rPr>
        <w:t>As mentioned above, this school acknowledges the importance of real life experiences for the children in the school and implements this into the children’s learning. Gatto’s (2008) radical idea called ‘Open Source Learning’</w:t>
      </w:r>
      <w:r w:rsidR="001429E5">
        <w:rPr>
          <w:rFonts w:ascii="Arial" w:hAnsi="Arial" w:cs="Arial"/>
          <w:color w:val="000000" w:themeColor="text1"/>
          <w:shd w:val="clear" w:color="auto" w:fill="FFFFFF"/>
        </w:rPr>
        <w:t xml:space="preserve"> is the idea that learning is based on real life experience’s where it does not have to be restricted to places of learning i.e. a school. Open Source Learning involves the collaboration of sharing and building upon knowledge as learning can take place anywhere, especially with the internet </w:t>
      </w:r>
      <w:r w:rsidR="00167847">
        <w:rPr>
          <w:rFonts w:ascii="Arial" w:hAnsi="Arial" w:cs="Arial"/>
          <w:color w:val="000000" w:themeColor="text1"/>
          <w:shd w:val="clear" w:color="auto" w:fill="FFFFFF"/>
        </w:rPr>
        <w:t>being very accessible</w:t>
      </w:r>
      <w:r w:rsidR="001429E5">
        <w:rPr>
          <w:rFonts w:ascii="Arial" w:hAnsi="Arial" w:cs="Arial"/>
          <w:color w:val="000000" w:themeColor="text1"/>
          <w:shd w:val="clear" w:color="auto" w:fill="FFFFFF"/>
        </w:rPr>
        <w:t xml:space="preserve">. </w:t>
      </w:r>
      <w:r w:rsidR="00D2117E">
        <w:rPr>
          <w:rFonts w:ascii="Arial" w:hAnsi="Arial" w:cs="Arial"/>
          <w:color w:val="000000" w:themeColor="text1"/>
          <w:shd w:val="clear" w:color="auto" w:fill="FFFFFF"/>
        </w:rPr>
        <w:t>The school adopts Gatto’s (2008) radical idea of open source learning as the school takes the children on trip</w:t>
      </w:r>
      <w:r w:rsidR="00B308E4">
        <w:rPr>
          <w:rFonts w:ascii="Arial" w:hAnsi="Arial" w:cs="Arial"/>
          <w:color w:val="000000" w:themeColor="text1"/>
          <w:shd w:val="clear" w:color="auto" w:fill="FFFFFF"/>
        </w:rPr>
        <w:t xml:space="preserve">s </w:t>
      </w:r>
      <w:r w:rsidR="00D2117E">
        <w:rPr>
          <w:rFonts w:ascii="Arial" w:hAnsi="Arial" w:cs="Arial"/>
          <w:color w:val="000000" w:themeColor="text1"/>
          <w:shd w:val="clear" w:color="auto" w:fill="FFFFFF"/>
        </w:rPr>
        <w:t xml:space="preserve">to places, as often as possible, like museums, community centres and art galleries etc to encourage learning from real life experiences and to encourage the children to build on their knowledge. The schools experience day also supports Gatto’s (2008) idea as the children are going out into the real world to learn about what happens in businesses, charities and organisations. </w:t>
      </w:r>
    </w:p>
    <w:p w:rsidR="00646BA3" w:rsidRDefault="00646BA3" w:rsidP="00C04060">
      <w:pPr>
        <w:spacing w:line="360" w:lineRule="auto"/>
        <w:rPr>
          <w:rFonts w:ascii="Arial" w:hAnsi="Arial" w:cs="Arial"/>
          <w:u w:val="single"/>
        </w:rPr>
      </w:pPr>
    </w:p>
    <w:p w:rsidR="00884A9A" w:rsidRDefault="00884A9A" w:rsidP="00C04060">
      <w:pPr>
        <w:spacing w:line="360" w:lineRule="auto"/>
        <w:rPr>
          <w:rFonts w:ascii="Arial" w:hAnsi="Arial" w:cs="Arial"/>
        </w:rPr>
      </w:pPr>
      <w:r w:rsidRPr="00884A9A">
        <w:rPr>
          <w:rFonts w:ascii="Arial" w:hAnsi="Arial" w:cs="Arial"/>
        </w:rPr>
        <w:t>Radicals are driven by their vision of what a better society could look like and the need to act in order to bring this about</w:t>
      </w:r>
      <w:r>
        <w:rPr>
          <w:rFonts w:ascii="Arial" w:hAnsi="Arial" w:cs="Arial"/>
        </w:rPr>
        <w:t xml:space="preserve"> (Hicks in Ward, 2004). The School of Future learning sees the school as a radical school as </w:t>
      </w:r>
      <w:r w:rsidR="00A05450">
        <w:rPr>
          <w:rFonts w:ascii="Arial" w:hAnsi="Arial" w:cs="Arial"/>
        </w:rPr>
        <w:t xml:space="preserve">the school focuses on experiential learning by linking activities to real life scenarios, making the work meaningful. </w:t>
      </w:r>
      <w:r w:rsidR="00CC35D7">
        <w:rPr>
          <w:rFonts w:ascii="Arial" w:hAnsi="Arial" w:cs="Arial"/>
        </w:rPr>
        <w:lastRenderedPageBreak/>
        <w:t>Although the school is a radical school, there are theorists that do not support the use of schooling. For example Holt (1988) as he believes that formal schooling destroys the natural love and curiosity to learn, therefore he is an advocate of home schooling</w:t>
      </w:r>
      <w:r w:rsidR="00586502">
        <w:rPr>
          <w:rFonts w:ascii="Arial" w:hAnsi="Arial" w:cs="Arial"/>
        </w:rPr>
        <w:t>. The school believes that school are needed as social interaction is very important for humans as well as learning to work with others which is an important skill needed for later life in the workforce. Ka</w:t>
      </w:r>
      <w:r w:rsidR="00E3700E">
        <w:rPr>
          <w:rFonts w:ascii="Arial" w:hAnsi="Arial" w:cs="Arial"/>
        </w:rPr>
        <w:t>n</w:t>
      </w:r>
      <w:r w:rsidR="00586502">
        <w:rPr>
          <w:rFonts w:ascii="Arial" w:hAnsi="Arial" w:cs="Arial"/>
        </w:rPr>
        <w:t xml:space="preserve">t </w:t>
      </w:r>
      <w:r w:rsidR="00E570E6">
        <w:rPr>
          <w:rFonts w:ascii="Arial" w:hAnsi="Arial" w:cs="Arial"/>
        </w:rPr>
        <w:t>(</w:t>
      </w:r>
      <w:r w:rsidR="00586502">
        <w:rPr>
          <w:rFonts w:ascii="Arial" w:hAnsi="Arial" w:cs="Arial"/>
        </w:rPr>
        <w:t>cited in MacBlain 2014, p</w:t>
      </w:r>
      <w:r w:rsidR="00E570E6">
        <w:rPr>
          <w:rFonts w:ascii="Arial" w:hAnsi="Arial" w:cs="Arial"/>
        </w:rPr>
        <w:t>5) states that “a</w:t>
      </w:r>
      <w:r w:rsidR="00E570E6" w:rsidRPr="00E570E6">
        <w:rPr>
          <w:rFonts w:ascii="Arial" w:hAnsi="Arial" w:cs="Arial"/>
        </w:rPr>
        <w:t>sk not what the world is made of but rather why we view it in the way we do</w:t>
      </w:r>
      <w:r w:rsidR="00E570E6">
        <w:rPr>
          <w:rFonts w:ascii="Arial" w:hAnsi="Arial" w:cs="Arial"/>
        </w:rPr>
        <w:t>”. This is an important quote to the school</w:t>
      </w:r>
      <w:r w:rsidR="00E3700E">
        <w:rPr>
          <w:rFonts w:ascii="Arial" w:hAnsi="Arial" w:cs="Arial"/>
        </w:rPr>
        <w:t xml:space="preserve"> as the school believe</w:t>
      </w:r>
      <w:r w:rsidR="005E6BA7">
        <w:rPr>
          <w:rFonts w:ascii="Arial" w:hAnsi="Arial" w:cs="Arial"/>
        </w:rPr>
        <w:t>s</w:t>
      </w:r>
      <w:r w:rsidR="00E3700E">
        <w:rPr>
          <w:rFonts w:ascii="Arial" w:hAnsi="Arial" w:cs="Arial"/>
        </w:rPr>
        <w:t xml:space="preserve"> children should figure things out for themselves with </w:t>
      </w:r>
      <w:r w:rsidR="00087E3B">
        <w:rPr>
          <w:rFonts w:ascii="Arial" w:hAnsi="Arial" w:cs="Arial"/>
        </w:rPr>
        <w:t>guidance</w:t>
      </w:r>
      <w:r w:rsidR="00E3700E">
        <w:rPr>
          <w:rFonts w:ascii="Arial" w:hAnsi="Arial" w:cs="Arial"/>
        </w:rPr>
        <w:t xml:space="preserve"> from a teach instead o</w:t>
      </w:r>
      <w:r w:rsidR="00087E3B">
        <w:rPr>
          <w:rFonts w:ascii="Arial" w:hAnsi="Arial" w:cs="Arial"/>
        </w:rPr>
        <w:t xml:space="preserve">f being told the answer. The school also believes that children should look deeper than the answer to gain a better understanding of certain topics. </w:t>
      </w:r>
    </w:p>
    <w:p w:rsidR="00F00499" w:rsidRDefault="00F00499" w:rsidP="00C04060">
      <w:pPr>
        <w:spacing w:line="360" w:lineRule="auto"/>
        <w:rPr>
          <w:rFonts w:ascii="Arial" w:hAnsi="Arial" w:cs="Arial"/>
        </w:rPr>
      </w:pPr>
    </w:p>
    <w:p w:rsidR="00586502" w:rsidRDefault="00725006" w:rsidP="00C04060">
      <w:pPr>
        <w:spacing w:line="360" w:lineRule="auto"/>
        <w:rPr>
          <w:rFonts w:ascii="Arial" w:hAnsi="Arial" w:cs="Arial"/>
          <w:b/>
          <w:bCs/>
          <w:u w:val="single"/>
        </w:rPr>
      </w:pPr>
      <w:r w:rsidRPr="00725006">
        <w:rPr>
          <w:rFonts w:ascii="Arial" w:hAnsi="Arial" w:cs="Arial"/>
          <w:b/>
          <w:bCs/>
          <w:u w:val="single"/>
        </w:rPr>
        <w:t>Assessment</w:t>
      </w:r>
    </w:p>
    <w:p w:rsidR="00725006" w:rsidRPr="00725006" w:rsidRDefault="00725006" w:rsidP="00C04060">
      <w:pPr>
        <w:spacing w:line="360" w:lineRule="auto"/>
        <w:rPr>
          <w:rFonts w:ascii="Arial" w:hAnsi="Arial" w:cs="Arial"/>
          <w:b/>
          <w:bCs/>
          <w:u w:val="single"/>
        </w:rPr>
      </w:pPr>
    </w:p>
    <w:p w:rsidR="00444371" w:rsidRDefault="00646BA3" w:rsidP="00C04060">
      <w:pPr>
        <w:spacing w:line="360" w:lineRule="auto"/>
        <w:rPr>
          <w:rFonts w:ascii="Arial" w:hAnsi="Arial" w:cs="Arial"/>
        </w:rPr>
      </w:pPr>
      <w:r>
        <w:rPr>
          <w:rFonts w:ascii="Arial" w:hAnsi="Arial" w:cs="Arial"/>
        </w:rPr>
        <w:t>Within the School of</w:t>
      </w:r>
      <w:r w:rsidR="00444371">
        <w:rPr>
          <w:rFonts w:ascii="Arial" w:hAnsi="Arial" w:cs="Arial"/>
        </w:rPr>
        <w:t xml:space="preserve"> Future</w:t>
      </w:r>
      <w:r>
        <w:rPr>
          <w:rFonts w:ascii="Arial" w:hAnsi="Arial" w:cs="Arial"/>
        </w:rPr>
        <w:t xml:space="preserve"> </w:t>
      </w:r>
      <w:r w:rsidR="0001539F">
        <w:rPr>
          <w:rFonts w:ascii="Arial" w:hAnsi="Arial" w:cs="Arial"/>
        </w:rPr>
        <w:t>L</w:t>
      </w:r>
      <w:r>
        <w:rPr>
          <w:rFonts w:ascii="Arial" w:hAnsi="Arial" w:cs="Arial"/>
        </w:rPr>
        <w:t xml:space="preserve">earning, </w:t>
      </w:r>
      <w:r w:rsidR="002A0B26">
        <w:rPr>
          <w:rFonts w:ascii="Arial" w:hAnsi="Arial" w:cs="Arial"/>
        </w:rPr>
        <w:t>there are no exams</w:t>
      </w:r>
      <w:r w:rsidR="00651F84">
        <w:rPr>
          <w:rFonts w:ascii="Arial" w:hAnsi="Arial" w:cs="Arial"/>
        </w:rPr>
        <w:t xml:space="preserve"> or tests that the children have to partake in. The school believe that tests and exams ultimately </w:t>
      </w:r>
      <w:r w:rsidR="00884A9A">
        <w:rPr>
          <w:rFonts w:ascii="Arial" w:hAnsi="Arial" w:cs="Arial"/>
        </w:rPr>
        <w:t>harm the children in the long run.</w:t>
      </w:r>
      <w:r w:rsidR="00272637">
        <w:rPr>
          <w:rFonts w:ascii="Arial" w:hAnsi="Arial" w:cs="Arial"/>
        </w:rPr>
        <w:t xml:space="preserve"> </w:t>
      </w:r>
      <w:r w:rsidR="007D4878">
        <w:rPr>
          <w:rFonts w:ascii="Arial" w:hAnsi="Arial" w:cs="Arial"/>
        </w:rPr>
        <w:t xml:space="preserve">Nixon (2020) notes that testing can impact a child’s confidence, therefore may not provide a true reflection of a child’s ability. </w:t>
      </w:r>
      <w:r w:rsidR="00D75A29">
        <w:rPr>
          <w:rFonts w:ascii="Arial" w:hAnsi="Arial" w:cs="Arial"/>
        </w:rPr>
        <w:t xml:space="preserve">The School of Future Learning does not agree with formally testing the children within the school as the children’s mental health and wellbeing are of the utmost importance in the school. </w:t>
      </w:r>
      <w:r w:rsidR="00802823">
        <w:rPr>
          <w:rFonts w:ascii="Arial" w:hAnsi="Arial" w:cs="Arial"/>
        </w:rPr>
        <w:t xml:space="preserve">The </w:t>
      </w:r>
      <w:r w:rsidR="00D75A29">
        <w:rPr>
          <w:rFonts w:ascii="Arial" w:hAnsi="Arial" w:cs="Arial"/>
        </w:rPr>
        <w:t xml:space="preserve">school believe that by not involving formal tests and exams in the children’s education at the School of </w:t>
      </w:r>
      <w:r w:rsidR="00444371">
        <w:rPr>
          <w:rFonts w:ascii="Arial" w:hAnsi="Arial" w:cs="Arial"/>
        </w:rPr>
        <w:t>Future L</w:t>
      </w:r>
      <w:r w:rsidR="00D75A29">
        <w:rPr>
          <w:rFonts w:ascii="Arial" w:hAnsi="Arial" w:cs="Arial"/>
        </w:rPr>
        <w:t xml:space="preserve">earning will be more beneficial as the staff in the school can monitor the children’s progress in other forms. </w:t>
      </w:r>
      <w:r w:rsidR="00C66693">
        <w:rPr>
          <w:rFonts w:ascii="Arial" w:hAnsi="Arial" w:cs="Arial"/>
        </w:rPr>
        <w:t xml:space="preserve">Just like Montessori schools, the children attending the </w:t>
      </w:r>
      <w:r w:rsidR="00444371">
        <w:rPr>
          <w:rFonts w:ascii="Arial" w:hAnsi="Arial" w:cs="Arial"/>
        </w:rPr>
        <w:t>S</w:t>
      </w:r>
      <w:r w:rsidR="00C66693">
        <w:rPr>
          <w:rFonts w:ascii="Arial" w:hAnsi="Arial" w:cs="Arial"/>
        </w:rPr>
        <w:t>chool of</w:t>
      </w:r>
      <w:r w:rsidR="00444371">
        <w:rPr>
          <w:rFonts w:ascii="Arial" w:hAnsi="Arial" w:cs="Arial"/>
        </w:rPr>
        <w:t xml:space="preserve"> Future</w:t>
      </w:r>
      <w:r w:rsidR="00C66693">
        <w:rPr>
          <w:rFonts w:ascii="Arial" w:hAnsi="Arial" w:cs="Arial"/>
        </w:rPr>
        <w:t xml:space="preserve"> </w:t>
      </w:r>
      <w:r w:rsidR="00444371">
        <w:rPr>
          <w:rFonts w:ascii="Arial" w:hAnsi="Arial" w:cs="Arial"/>
        </w:rPr>
        <w:t>L</w:t>
      </w:r>
      <w:r w:rsidR="00C66693">
        <w:rPr>
          <w:rFonts w:ascii="Arial" w:hAnsi="Arial" w:cs="Arial"/>
        </w:rPr>
        <w:t xml:space="preserve">earning will work alongside the teachers on assessment of their work, as there are also no tests or exams in Montessori </w:t>
      </w:r>
      <w:r w:rsidR="00DA3CF3">
        <w:rPr>
          <w:rFonts w:ascii="Arial" w:hAnsi="Arial" w:cs="Arial"/>
        </w:rPr>
        <w:t>schools (Montessori Group, 2020).</w:t>
      </w:r>
      <w:r w:rsidR="0049605F">
        <w:rPr>
          <w:rFonts w:ascii="Arial" w:hAnsi="Arial" w:cs="Arial"/>
        </w:rPr>
        <w:t xml:space="preserve"> </w:t>
      </w:r>
      <w:r w:rsidR="00444371">
        <w:rPr>
          <w:rFonts w:ascii="Arial" w:hAnsi="Arial" w:cs="Arial"/>
        </w:rPr>
        <w:t>Teachers within the School of Future Learning</w:t>
      </w:r>
      <w:r w:rsidR="00214E64">
        <w:rPr>
          <w:rFonts w:ascii="Arial" w:hAnsi="Arial" w:cs="Arial"/>
        </w:rPr>
        <w:t xml:space="preserve"> will observe the children in their class </w:t>
      </w:r>
      <w:r w:rsidR="006B6203">
        <w:rPr>
          <w:rFonts w:ascii="Arial" w:hAnsi="Arial" w:cs="Arial"/>
        </w:rPr>
        <w:t>on a daily basis. Just like Summerhill school (2020b)</w:t>
      </w:r>
      <w:r w:rsidR="006841A8">
        <w:rPr>
          <w:rFonts w:ascii="Arial" w:hAnsi="Arial" w:cs="Arial"/>
        </w:rPr>
        <w:t xml:space="preserve"> and Montessori classrooms (Montessori Guide, 2020)</w:t>
      </w:r>
      <w:r w:rsidR="006B6203">
        <w:rPr>
          <w:rFonts w:ascii="Arial" w:hAnsi="Arial" w:cs="Arial"/>
        </w:rPr>
        <w:t>, the School of Future Learning believes that as the class sizes are smaller than the average classroom in traditional education, the observation of children will be accurate as there are less children to observe</w:t>
      </w:r>
      <w:r w:rsidR="001F3AA3">
        <w:rPr>
          <w:rFonts w:ascii="Arial" w:hAnsi="Arial" w:cs="Arial"/>
        </w:rPr>
        <w:t xml:space="preserve"> and monitor</w:t>
      </w:r>
      <w:r w:rsidR="006B6203">
        <w:rPr>
          <w:rFonts w:ascii="Arial" w:hAnsi="Arial" w:cs="Arial"/>
        </w:rPr>
        <w:t xml:space="preserve">. </w:t>
      </w:r>
      <w:r w:rsidR="00367B52">
        <w:rPr>
          <w:rFonts w:ascii="Arial" w:hAnsi="Arial" w:cs="Arial"/>
        </w:rPr>
        <w:t>The school of Future Learning believes that observing the children daily on their work and learning is the best type of assessment (Summerhill school, 2020b).</w:t>
      </w:r>
    </w:p>
    <w:p w:rsidR="00444371" w:rsidRDefault="00444371" w:rsidP="00C04060">
      <w:pPr>
        <w:spacing w:line="360" w:lineRule="auto"/>
        <w:rPr>
          <w:rFonts w:ascii="Arial" w:hAnsi="Arial" w:cs="Arial"/>
        </w:rPr>
      </w:pPr>
    </w:p>
    <w:p w:rsidR="00646BA3" w:rsidRPr="004C53C3" w:rsidRDefault="00802823" w:rsidP="00C04060">
      <w:pPr>
        <w:spacing w:line="360" w:lineRule="auto"/>
        <w:rPr>
          <w:rFonts w:ascii="Arial" w:hAnsi="Arial" w:cs="Arial"/>
        </w:rPr>
      </w:pPr>
      <w:r>
        <w:rPr>
          <w:rFonts w:ascii="Arial" w:hAnsi="Arial" w:cs="Arial"/>
        </w:rPr>
        <w:lastRenderedPageBreak/>
        <w:t xml:space="preserve">As well as no formal tests, the </w:t>
      </w:r>
      <w:r w:rsidR="003C7470">
        <w:rPr>
          <w:rFonts w:ascii="Arial" w:hAnsi="Arial" w:cs="Arial"/>
        </w:rPr>
        <w:t xml:space="preserve">School of </w:t>
      </w:r>
      <w:r w:rsidR="00444371">
        <w:rPr>
          <w:rFonts w:ascii="Arial" w:hAnsi="Arial" w:cs="Arial"/>
        </w:rPr>
        <w:t xml:space="preserve">Future </w:t>
      </w:r>
      <w:r w:rsidR="003C7470">
        <w:rPr>
          <w:rFonts w:ascii="Arial" w:hAnsi="Arial" w:cs="Arial"/>
        </w:rPr>
        <w:t>Learning doe</w:t>
      </w:r>
      <w:r>
        <w:rPr>
          <w:rFonts w:ascii="Arial" w:hAnsi="Arial" w:cs="Arial"/>
        </w:rPr>
        <w:t>s not</w:t>
      </w:r>
      <w:r w:rsidR="003C7470">
        <w:rPr>
          <w:rFonts w:ascii="Arial" w:hAnsi="Arial" w:cs="Arial"/>
        </w:rPr>
        <w:t xml:space="preserve"> give out </w:t>
      </w:r>
      <w:r w:rsidR="00AD5DE3">
        <w:rPr>
          <w:rFonts w:ascii="Arial" w:hAnsi="Arial" w:cs="Arial"/>
        </w:rPr>
        <w:t xml:space="preserve">homework to any of the children in the school, unless they ask to take any activity sheets home. </w:t>
      </w:r>
      <w:r w:rsidR="004C53C3">
        <w:rPr>
          <w:rFonts w:ascii="Arial" w:hAnsi="Arial" w:cs="Arial"/>
        </w:rPr>
        <w:t xml:space="preserve">If the activity sheets are brought back to school the staff </w:t>
      </w:r>
      <w:r w:rsidR="00AD5DE3">
        <w:rPr>
          <w:rFonts w:ascii="Arial" w:hAnsi="Arial" w:cs="Arial"/>
        </w:rPr>
        <w:t xml:space="preserve">will look at them </w:t>
      </w:r>
      <w:r w:rsidR="004C53C3">
        <w:rPr>
          <w:rFonts w:ascii="Arial" w:hAnsi="Arial" w:cs="Arial"/>
        </w:rPr>
        <w:t>to see the</w:t>
      </w:r>
      <w:r w:rsidR="000F0987">
        <w:rPr>
          <w:rFonts w:ascii="Arial" w:hAnsi="Arial" w:cs="Arial"/>
        </w:rPr>
        <w:t xml:space="preserve"> children’s work and</w:t>
      </w:r>
      <w:r w:rsidR="004C53C3">
        <w:rPr>
          <w:rFonts w:ascii="Arial" w:hAnsi="Arial" w:cs="Arial"/>
        </w:rPr>
        <w:t xml:space="preserve"> ideas.</w:t>
      </w:r>
      <w:r w:rsidR="0049605F">
        <w:rPr>
          <w:rFonts w:ascii="Arial" w:hAnsi="Arial" w:cs="Arial"/>
        </w:rPr>
        <w:t xml:space="preserve"> The reason why the School of </w:t>
      </w:r>
      <w:r w:rsidR="00444371">
        <w:rPr>
          <w:rFonts w:ascii="Arial" w:hAnsi="Arial" w:cs="Arial"/>
        </w:rPr>
        <w:t xml:space="preserve">Future </w:t>
      </w:r>
      <w:r w:rsidR="0049605F">
        <w:rPr>
          <w:rFonts w:ascii="Arial" w:hAnsi="Arial" w:cs="Arial"/>
        </w:rPr>
        <w:t>Learning has chosen to take away the idea of homework</w:t>
      </w:r>
      <w:r w:rsidR="004B3369">
        <w:rPr>
          <w:rFonts w:ascii="Arial" w:hAnsi="Arial" w:cs="Arial"/>
        </w:rPr>
        <w:t>,</w:t>
      </w:r>
      <w:r w:rsidR="0049605F">
        <w:rPr>
          <w:rFonts w:ascii="Arial" w:hAnsi="Arial" w:cs="Arial"/>
        </w:rPr>
        <w:t xml:space="preserve"> is that homework can cause stress if the child does not understand the work and homework can disadvantage children from low socioeconomic backgrounds as they may not have the efficient resources at home to complete homework (Procon, 2018)  i.e. access to the internet or art supplies. </w:t>
      </w:r>
      <w:r w:rsidR="005D32DA">
        <w:rPr>
          <w:rFonts w:ascii="Arial" w:hAnsi="Arial" w:cs="Arial"/>
        </w:rPr>
        <w:t>By not having homework in the school,</w:t>
      </w:r>
      <w:r w:rsidR="00021A69">
        <w:rPr>
          <w:rFonts w:ascii="Arial" w:hAnsi="Arial" w:cs="Arial"/>
        </w:rPr>
        <w:t xml:space="preserve"> it</w:t>
      </w:r>
      <w:r w:rsidR="005D32DA">
        <w:rPr>
          <w:rFonts w:ascii="Arial" w:hAnsi="Arial" w:cs="Arial"/>
        </w:rPr>
        <w:t xml:space="preserve"> promotes equality and avoids discrimination, linking to the Equality Act (2010)</w:t>
      </w:r>
      <w:r w:rsidR="00757AD7">
        <w:rPr>
          <w:rFonts w:ascii="Arial" w:hAnsi="Arial" w:cs="Arial"/>
        </w:rPr>
        <w:t xml:space="preserve"> (Department of Education, 2014)</w:t>
      </w:r>
      <w:r w:rsidR="005D32DA">
        <w:rPr>
          <w:rFonts w:ascii="Arial" w:hAnsi="Arial" w:cs="Arial"/>
        </w:rPr>
        <w:t>, as the children will not</w:t>
      </w:r>
      <w:r w:rsidR="00F22FEE">
        <w:rPr>
          <w:rFonts w:ascii="Arial" w:hAnsi="Arial" w:cs="Arial"/>
        </w:rPr>
        <w:t xml:space="preserve"> be</w:t>
      </w:r>
      <w:r w:rsidR="005D32DA">
        <w:rPr>
          <w:rFonts w:ascii="Arial" w:hAnsi="Arial" w:cs="Arial"/>
        </w:rPr>
        <w:t xml:space="preserve"> ‘judged’ if they have completed their homework or not, as well as how well it was completed</w:t>
      </w:r>
      <w:r w:rsidR="00E66204">
        <w:rPr>
          <w:rFonts w:ascii="Arial" w:hAnsi="Arial" w:cs="Arial"/>
        </w:rPr>
        <w:t xml:space="preserve"> due to their </w:t>
      </w:r>
      <w:r w:rsidR="00021A69">
        <w:rPr>
          <w:rFonts w:ascii="Arial" w:hAnsi="Arial" w:cs="Arial"/>
        </w:rPr>
        <w:t xml:space="preserve">socioeconomic </w:t>
      </w:r>
      <w:r w:rsidR="00E66204">
        <w:rPr>
          <w:rFonts w:ascii="Arial" w:hAnsi="Arial" w:cs="Arial"/>
        </w:rPr>
        <w:t xml:space="preserve">background. </w:t>
      </w:r>
      <w:r w:rsidR="00555ABC">
        <w:rPr>
          <w:rFonts w:ascii="Arial" w:hAnsi="Arial" w:cs="Arial"/>
        </w:rPr>
        <w:t>This keeps the fairness within the classroom between pupils</w:t>
      </w:r>
      <w:r w:rsidR="00AE1D43">
        <w:rPr>
          <w:rFonts w:ascii="Arial" w:hAnsi="Arial" w:cs="Arial"/>
        </w:rPr>
        <w:t xml:space="preserve"> and avoids labelling. </w:t>
      </w:r>
    </w:p>
    <w:p w:rsidR="004C53C3" w:rsidRDefault="004C53C3" w:rsidP="00C04060">
      <w:pPr>
        <w:spacing w:line="360" w:lineRule="auto"/>
        <w:rPr>
          <w:rFonts w:ascii="Arial" w:hAnsi="Arial" w:cs="Arial"/>
        </w:rPr>
      </w:pPr>
    </w:p>
    <w:p w:rsidR="002A7B65" w:rsidRDefault="0020596E" w:rsidP="00C04060">
      <w:pPr>
        <w:spacing w:line="360" w:lineRule="auto"/>
        <w:rPr>
          <w:rFonts w:ascii="Arial" w:hAnsi="Arial" w:cs="Arial"/>
          <w:b/>
          <w:bCs/>
          <w:u w:val="single"/>
        </w:rPr>
      </w:pPr>
      <w:r>
        <w:rPr>
          <w:rFonts w:ascii="Arial" w:hAnsi="Arial" w:cs="Arial"/>
          <w:b/>
          <w:bCs/>
          <w:u w:val="single"/>
        </w:rPr>
        <w:t>Teaching at the School of Future Learning</w:t>
      </w:r>
    </w:p>
    <w:p w:rsidR="0020596E" w:rsidRDefault="0020596E" w:rsidP="00C04060">
      <w:pPr>
        <w:spacing w:line="360" w:lineRule="auto"/>
        <w:rPr>
          <w:rFonts w:ascii="Arial" w:hAnsi="Arial" w:cs="Arial"/>
          <w:b/>
          <w:bCs/>
          <w:u w:val="single"/>
        </w:rPr>
      </w:pPr>
    </w:p>
    <w:p w:rsidR="002A7B65" w:rsidRDefault="002A7B65" w:rsidP="00C04060">
      <w:pPr>
        <w:spacing w:line="360" w:lineRule="auto"/>
        <w:rPr>
          <w:rFonts w:ascii="Arial" w:hAnsi="Arial" w:cs="Arial"/>
          <w:color w:val="000000" w:themeColor="text1"/>
        </w:rPr>
      </w:pPr>
      <w:r>
        <w:rPr>
          <w:rFonts w:ascii="Arial" w:hAnsi="Arial" w:cs="Arial"/>
        </w:rPr>
        <w:t xml:space="preserve">With regards to traditional schooling, Gatto (2005) believed that </w:t>
      </w:r>
      <w:r w:rsidR="00D52531">
        <w:rPr>
          <w:rFonts w:ascii="Arial" w:hAnsi="Arial" w:cs="Arial"/>
        </w:rPr>
        <w:t>the educational system (schools) teach children negative lessons. Gatto’s (2005)</w:t>
      </w:r>
      <w:r w:rsidR="006C3270">
        <w:rPr>
          <w:rFonts w:ascii="Arial" w:hAnsi="Arial" w:cs="Arial"/>
        </w:rPr>
        <w:t xml:space="preserve"> is referred to </w:t>
      </w:r>
      <w:r w:rsidR="00896C46">
        <w:rPr>
          <w:rFonts w:ascii="Arial" w:hAnsi="Arial" w:cs="Arial"/>
        </w:rPr>
        <w:t xml:space="preserve">as </w:t>
      </w:r>
      <w:r w:rsidR="006C3270">
        <w:rPr>
          <w:rFonts w:ascii="Arial" w:hAnsi="Arial" w:cs="Arial"/>
        </w:rPr>
        <w:t>the seven lesson schoolteacher</w:t>
      </w:r>
      <w:r w:rsidR="00396B55">
        <w:rPr>
          <w:rFonts w:ascii="Arial" w:hAnsi="Arial" w:cs="Arial"/>
        </w:rPr>
        <w:t xml:space="preserve"> as they are based on his own experiences as a school teacher. </w:t>
      </w:r>
      <w:r w:rsidR="00896C46">
        <w:rPr>
          <w:rFonts w:ascii="Arial" w:hAnsi="Arial" w:cs="Arial"/>
        </w:rPr>
        <w:t>The seven lessons include; confusion, class position, indifference, emotional dependency, intellectual dependency</w:t>
      </w:r>
      <w:r w:rsidR="00396B55">
        <w:rPr>
          <w:rFonts w:ascii="Arial" w:hAnsi="Arial" w:cs="Arial"/>
        </w:rPr>
        <w:t>,</w:t>
      </w:r>
      <w:r w:rsidR="00896C46">
        <w:rPr>
          <w:rFonts w:ascii="Arial" w:hAnsi="Arial" w:cs="Arial"/>
        </w:rPr>
        <w:t xml:space="preserve"> provisional self-esteem</w:t>
      </w:r>
      <w:r w:rsidR="00396B55">
        <w:rPr>
          <w:rFonts w:ascii="Arial" w:hAnsi="Arial" w:cs="Arial"/>
        </w:rPr>
        <w:t xml:space="preserve"> and one can’t hide. </w:t>
      </w:r>
      <w:r w:rsidR="00802728">
        <w:rPr>
          <w:rFonts w:ascii="Arial" w:hAnsi="Arial" w:cs="Arial"/>
        </w:rPr>
        <w:t xml:space="preserve">Gatto (2005) expresses that </w:t>
      </w:r>
      <w:r w:rsidR="00513299">
        <w:rPr>
          <w:rFonts w:ascii="Arial" w:hAnsi="Arial" w:cs="Arial"/>
        </w:rPr>
        <w:t>schools do not teach the necessary skills and tools needed as schools are not about education. They are about schooling as schools just teach children how to conform to society instead of becoming their own individual person. In tradition schools, children are expected to wait for instruction from the teacher, where they have no choice but to take part in lessons that</w:t>
      </w:r>
      <w:r w:rsidR="00E30B78">
        <w:rPr>
          <w:rFonts w:ascii="Arial" w:hAnsi="Arial" w:cs="Arial"/>
        </w:rPr>
        <w:t xml:space="preserve"> where they compete for the teachers attention. </w:t>
      </w:r>
      <w:r w:rsidR="00E30B78" w:rsidRPr="009336FF">
        <w:rPr>
          <w:rFonts w:ascii="Arial" w:hAnsi="Arial" w:cs="Arial"/>
          <w:color w:val="000000" w:themeColor="text1"/>
        </w:rPr>
        <w:t xml:space="preserve">Laslett and smith (1984) </w:t>
      </w:r>
      <w:r w:rsidR="00E30B78">
        <w:rPr>
          <w:rFonts w:ascii="Arial" w:hAnsi="Arial" w:cs="Arial"/>
          <w:color w:val="000000" w:themeColor="text1"/>
        </w:rPr>
        <w:t>state</w:t>
      </w:r>
      <w:r w:rsidR="00E30B78" w:rsidRPr="009336FF">
        <w:rPr>
          <w:rFonts w:ascii="Arial" w:hAnsi="Arial" w:cs="Arial"/>
          <w:color w:val="000000" w:themeColor="text1"/>
        </w:rPr>
        <w:t xml:space="preserve"> that Skinner argues that learning </w:t>
      </w:r>
      <w:r w:rsidR="00E30B78">
        <w:rPr>
          <w:rFonts w:ascii="Arial" w:hAnsi="Arial" w:cs="Arial"/>
          <w:color w:val="000000" w:themeColor="text1"/>
        </w:rPr>
        <w:t xml:space="preserve">is based </w:t>
      </w:r>
      <w:r w:rsidR="00E30B78" w:rsidRPr="009336FF">
        <w:rPr>
          <w:rFonts w:ascii="Arial" w:hAnsi="Arial" w:cs="Arial"/>
          <w:color w:val="000000" w:themeColor="text1"/>
        </w:rPr>
        <w:t xml:space="preserve">on the consequences that follow the activity </w:t>
      </w:r>
      <w:r w:rsidR="00E30B78">
        <w:rPr>
          <w:rFonts w:ascii="Arial" w:hAnsi="Arial" w:cs="Arial"/>
          <w:color w:val="000000" w:themeColor="text1"/>
        </w:rPr>
        <w:t>within school instead of</w:t>
      </w:r>
      <w:r w:rsidR="00E30B78" w:rsidRPr="009336FF">
        <w:rPr>
          <w:rFonts w:ascii="Arial" w:hAnsi="Arial" w:cs="Arial"/>
          <w:color w:val="000000" w:themeColor="text1"/>
        </w:rPr>
        <w:t xml:space="preserve"> what</w:t>
      </w:r>
      <w:r w:rsidR="00E30B78">
        <w:rPr>
          <w:rFonts w:ascii="Arial" w:hAnsi="Arial" w:cs="Arial"/>
          <w:color w:val="000000" w:themeColor="text1"/>
        </w:rPr>
        <w:t xml:space="preserve"> does not </w:t>
      </w:r>
      <w:r w:rsidR="00E30B78" w:rsidRPr="009336FF">
        <w:rPr>
          <w:rFonts w:ascii="Arial" w:hAnsi="Arial" w:cs="Arial"/>
          <w:color w:val="000000" w:themeColor="text1"/>
        </w:rPr>
        <w:t xml:space="preserve">happens during the activity. </w:t>
      </w:r>
      <w:r w:rsidR="00E30B78">
        <w:rPr>
          <w:rFonts w:ascii="Arial" w:hAnsi="Arial" w:cs="Arial"/>
          <w:color w:val="000000" w:themeColor="text1"/>
        </w:rPr>
        <w:t xml:space="preserve">Skinner </w:t>
      </w:r>
      <w:r w:rsidR="00E30B78" w:rsidRPr="009336FF">
        <w:rPr>
          <w:rFonts w:ascii="Arial" w:hAnsi="Arial" w:cs="Arial"/>
          <w:color w:val="000000" w:themeColor="text1"/>
        </w:rPr>
        <w:t xml:space="preserve">believes that </w:t>
      </w:r>
      <w:r w:rsidR="00E30B78">
        <w:rPr>
          <w:rFonts w:ascii="Arial" w:hAnsi="Arial" w:cs="Arial"/>
          <w:color w:val="000000" w:themeColor="text1"/>
        </w:rPr>
        <w:t>within traditional</w:t>
      </w:r>
      <w:r w:rsidR="00E30B78" w:rsidRPr="009336FF">
        <w:rPr>
          <w:rFonts w:ascii="Arial" w:hAnsi="Arial" w:cs="Arial"/>
          <w:color w:val="000000" w:themeColor="text1"/>
        </w:rPr>
        <w:t xml:space="preserve"> school</w:t>
      </w:r>
      <w:r w:rsidR="00E30B78">
        <w:rPr>
          <w:rFonts w:ascii="Arial" w:hAnsi="Arial" w:cs="Arial"/>
          <w:color w:val="000000" w:themeColor="text1"/>
        </w:rPr>
        <w:t>s</w:t>
      </w:r>
      <w:r w:rsidR="00E30B78" w:rsidRPr="009336FF">
        <w:rPr>
          <w:rFonts w:ascii="Arial" w:hAnsi="Arial" w:cs="Arial"/>
          <w:color w:val="000000" w:themeColor="text1"/>
        </w:rPr>
        <w:t xml:space="preserve"> children work for extrinsic motives</w:t>
      </w:r>
      <w:r w:rsidR="00E30B78">
        <w:rPr>
          <w:rFonts w:ascii="Arial" w:hAnsi="Arial" w:cs="Arial"/>
          <w:color w:val="000000" w:themeColor="text1"/>
        </w:rPr>
        <w:t xml:space="preserve"> including praise and rewards i.e. stickers</w:t>
      </w:r>
      <w:r w:rsidR="00CB1C17">
        <w:rPr>
          <w:rFonts w:ascii="Arial" w:hAnsi="Arial" w:cs="Arial"/>
          <w:color w:val="000000" w:themeColor="text1"/>
        </w:rPr>
        <w:t>,</w:t>
      </w:r>
      <w:r w:rsidR="00E30B78">
        <w:rPr>
          <w:rFonts w:ascii="Arial" w:hAnsi="Arial" w:cs="Arial"/>
          <w:color w:val="000000" w:themeColor="text1"/>
        </w:rPr>
        <w:t xml:space="preserve"> </w:t>
      </w:r>
      <w:r w:rsidR="00E30B78" w:rsidRPr="009336FF">
        <w:rPr>
          <w:rFonts w:ascii="Arial" w:hAnsi="Arial" w:cs="Arial"/>
          <w:color w:val="000000" w:themeColor="text1"/>
        </w:rPr>
        <w:t>as well as working to avoid punishment</w:t>
      </w:r>
      <w:r w:rsidR="00E30B78">
        <w:rPr>
          <w:rFonts w:ascii="Arial" w:hAnsi="Arial" w:cs="Arial"/>
          <w:color w:val="000000" w:themeColor="text1"/>
        </w:rPr>
        <w:t xml:space="preserve"> instead of working to actually understand what is being taught to gain knowledge. Also, within traditional schools, </w:t>
      </w:r>
      <w:r w:rsidR="00C21834">
        <w:rPr>
          <w:rFonts w:ascii="Arial" w:hAnsi="Arial" w:cs="Arial"/>
          <w:color w:val="000000" w:themeColor="text1"/>
        </w:rPr>
        <w:t xml:space="preserve">children are under constant surveillance. The School of Future Learning </w:t>
      </w:r>
      <w:r w:rsidR="00C21834">
        <w:rPr>
          <w:rFonts w:ascii="Arial" w:hAnsi="Arial" w:cs="Arial"/>
          <w:color w:val="000000" w:themeColor="text1"/>
        </w:rPr>
        <w:lastRenderedPageBreak/>
        <w:t xml:space="preserve">believes that the learning at the school is better than learning in traditional schools are traditional schooling does not involve encouraging all children to be independent and </w:t>
      </w:r>
      <w:r w:rsidR="00CB1C17">
        <w:rPr>
          <w:rFonts w:ascii="Arial" w:hAnsi="Arial" w:cs="Arial"/>
          <w:color w:val="000000" w:themeColor="text1"/>
        </w:rPr>
        <w:t xml:space="preserve">to </w:t>
      </w:r>
      <w:r w:rsidR="00C21834">
        <w:rPr>
          <w:rFonts w:ascii="Arial" w:hAnsi="Arial" w:cs="Arial"/>
          <w:color w:val="000000" w:themeColor="text1"/>
        </w:rPr>
        <w:t xml:space="preserve">think </w:t>
      </w:r>
      <w:r w:rsidR="00CB1C17">
        <w:rPr>
          <w:rFonts w:ascii="Arial" w:hAnsi="Arial" w:cs="Arial"/>
          <w:color w:val="000000" w:themeColor="text1"/>
        </w:rPr>
        <w:t>for</w:t>
      </w:r>
      <w:r w:rsidR="00C21834">
        <w:rPr>
          <w:rFonts w:ascii="Arial" w:hAnsi="Arial" w:cs="Arial"/>
          <w:color w:val="000000" w:themeColor="text1"/>
        </w:rPr>
        <w:t xml:space="preserve"> themselves</w:t>
      </w:r>
      <w:r w:rsidR="00E87522">
        <w:rPr>
          <w:rFonts w:ascii="Arial" w:hAnsi="Arial" w:cs="Arial"/>
          <w:color w:val="000000" w:themeColor="text1"/>
        </w:rPr>
        <w:t>. T</w:t>
      </w:r>
      <w:r w:rsidR="00C21834">
        <w:rPr>
          <w:rFonts w:ascii="Arial" w:hAnsi="Arial" w:cs="Arial"/>
          <w:color w:val="000000" w:themeColor="text1"/>
        </w:rPr>
        <w:t>raditional schooling teaches children to accept the way of thinking they are taught without questioning</w:t>
      </w:r>
      <w:r w:rsidR="00E87522">
        <w:rPr>
          <w:rFonts w:ascii="Arial" w:hAnsi="Arial" w:cs="Arial"/>
          <w:color w:val="000000" w:themeColor="text1"/>
        </w:rPr>
        <w:t xml:space="preserve"> (Gatto, 2005)</w:t>
      </w:r>
      <w:r w:rsidR="002103B1">
        <w:rPr>
          <w:rFonts w:ascii="Arial" w:hAnsi="Arial" w:cs="Arial"/>
          <w:color w:val="000000" w:themeColor="text1"/>
        </w:rPr>
        <w:t>, where are the school of Future Learning encourages questioning in the children’s activities.</w:t>
      </w:r>
    </w:p>
    <w:p w:rsidR="000617C1" w:rsidRDefault="000617C1" w:rsidP="00C04060">
      <w:pPr>
        <w:spacing w:line="360" w:lineRule="auto"/>
        <w:rPr>
          <w:rFonts w:ascii="Arial" w:hAnsi="Arial" w:cs="Arial"/>
          <w:color w:val="000000" w:themeColor="text1"/>
        </w:rPr>
      </w:pPr>
    </w:p>
    <w:p w:rsidR="00C31297" w:rsidRDefault="000617C1" w:rsidP="00C31297">
      <w:pPr>
        <w:spacing w:line="360" w:lineRule="auto"/>
        <w:rPr>
          <w:rFonts w:ascii="Arial" w:hAnsi="Arial" w:cs="Arial"/>
        </w:rPr>
      </w:pPr>
      <w:r>
        <w:rPr>
          <w:rFonts w:ascii="Arial" w:hAnsi="Arial" w:cs="Arial"/>
          <w:color w:val="000000" w:themeColor="text1"/>
        </w:rPr>
        <w:t xml:space="preserve">The pedagogy within the School of Future Learning </w:t>
      </w:r>
      <w:r w:rsidR="001D2509">
        <w:rPr>
          <w:rFonts w:ascii="Arial" w:hAnsi="Arial" w:cs="Arial"/>
          <w:color w:val="000000" w:themeColor="text1"/>
        </w:rPr>
        <w:t xml:space="preserve">involves the method and practice of teaching. </w:t>
      </w:r>
      <w:r w:rsidR="005F157F">
        <w:rPr>
          <w:rFonts w:ascii="Arial" w:hAnsi="Arial" w:cs="Arial"/>
          <w:color w:val="000000" w:themeColor="text1"/>
        </w:rPr>
        <w:t xml:space="preserve">The school believes that for the pedagogy to be effective within the school, the teacher must first build a good relationship with their pupils in order to </w:t>
      </w:r>
      <w:r w:rsidR="00A04DF0">
        <w:rPr>
          <w:rFonts w:ascii="Arial" w:hAnsi="Arial" w:cs="Arial"/>
          <w:color w:val="000000" w:themeColor="text1"/>
        </w:rPr>
        <w:t>practice effective pedagogy</w:t>
      </w:r>
      <w:r w:rsidR="002876F0">
        <w:rPr>
          <w:rFonts w:ascii="Arial" w:hAnsi="Arial" w:cs="Arial"/>
          <w:color w:val="000000" w:themeColor="text1"/>
        </w:rPr>
        <w:t xml:space="preserve"> </w:t>
      </w:r>
      <w:r w:rsidR="002876F0">
        <w:rPr>
          <w:rFonts w:ascii="Arial" w:hAnsi="Arial" w:cs="Arial"/>
        </w:rPr>
        <w:t>(Sparks, 2019)</w:t>
      </w:r>
      <w:r w:rsidR="002876F0">
        <w:rPr>
          <w:rFonts w:ascii="Arial" w:hAnsi="Arial" w:cs="Arial"/>
        </w:rPr>
        <w:t>.</w:t>
      </w:r>
      <w:r w:rsidR="002876F0">
        <w:rPr>
          <w:rFonts w:ascii="Arial" w:hAnsi="Arial" w:cs="Arial"/>
          <w:color w:val="000000" w:themeColor="text1"/>
        </w:rPr>
        <w:t xml:space="preserve"> </w:t>
      </w:r>
      <w:r w:rsidR="00C31297">
        <w:rPr>
          <w:rFonts w:ascii="Arial" w:hAnsi="Arial" w:cs="Arial"/>
        </w:rPr>
        <w:t>The School of Future Learning encourages all staff within the school to form strong bonds with all children in the school. Forming strong bonds with the children will allow them to trust their teachers more and feel safe within the school (Sparks, 2019)</w:t>
      </w:r>
      <w:r w:rsidR="00950087">
        <w:rPr>
          <w:rFonts w:ascii="Arial" w:hAnsi="Arial" w:cs="Arial"/>
        </w:rPr>
        <w:t>.</w:t>
      </w:r>
      <w:r w:rsidR="00C31297">
        <w:rPr>
          <w:rFonts w:ascii="Arial" w:hAnsi="Arial" w:cs="Arial"/>
        </w:rPr>
        <w:t xml:space="preserve"> The school believes that another aspect that will help form these </w:t>
      </w:r>
      <w:r w:rsidR="00D233C9">
        <w:rPr>
          <w:rFonts w:ascii="Arial" w:hAnsi="Arial" w:cs="Arial"/>
        </w:rPr>
        <w:t xml:space="preserve">positive </w:t>
      </w:r>
      <w:r w:rsidR="00C31297">
        <w:rPr>
          <w:rFonts w:ascii="Arial" w:hAnsi="Arial" w:cs="Arial"/>
        </w:rPr>
        <w:t>relationships is by allowing children to call all staff members by their first name and not th</w:t>
      </w:r>
      <w:r w:rsidR="00BC396B">
        <w:rPr>
          <w:rFonts w:ascii="Arial" w:hAnsi="Arial" w:cs="Arial"/>
        </w:rPr>
        <w:t>eir</w:t>
      </w:r>
      <w:r w:rsidR="00C31297">
        <w:rPr>
          <w:rFonts w:ascii="Arial" w:hAnsi="Arial" w:cs="Arial"/>
        </w:rPr>
        <w:t xml:space="preserve"> surname</w:t>
      </w:r>
      <w:r w:rsidR="00D233C9">
        <w:rPr>
          <w:rFonts w:ascii="Arial" w:hAnsi="Arial" w:cs="Arial"/>
        </w:rPr>
        <w:t xml:space="preserve">. Having a first name basis within the school will allow the children and staff to have their relationship on the same level. This is to ensure the children do not feel they are </w:t>
      </w:r>
      <w:r w:rsidR="00F83217">
        <w:rPr>
          <w:rFonts w:ascii="Arial" w:hAnsi="Arial" w:cs="Arial"/>
        </w:rPr>
        <w:t xml:space="preserve">less than the staff in the school, where the teacher has a higher status. </w:t>
      </w:r>
      <w:r w:rsidR="004E73FB">
        <w:rPr>
          <w:rFonts w:ascii="Arial" w:hAnsi="Arial" w:cs="Arial"/>
        </w:rPr>
        <w:t>This has been adopted from Summerhill school (2020c) as the school</w:t>
      </w:r>
      <w:r w:rsidR="0020790E">
        <w:rPr>
          <w:rFonts w:ascii="Arial" w:hAnsi="Arial" w:cs="Arial"/>
        </w:rPr>
        <w:t xml:space="preserve"> also believes that the adults in the school and the children should both have equal status</w:t>
      </w:r>
      <w:r w:rsidR="002B126F">
        <w:rPr>
          <w:rFonts w:ascii="Arial" w:hAnsi="Arial" w:cs="Arial"/>
        </w:rPr>
        <w:t xml:space="preserve">. </w:t>
      </w:r>
    </w:p>
    <w:p w:rsidR="00330E12" w:rsidRDefault="00330E12" w:rsidP="00C31297">
      <w:pPr>
        <w:spacing w:line="360" w:lineRule="auto"/>
        <w:rPr>
          <w:rFonts w:ascii="Arial" w:hAnsi="Arial" w:cs="Arial"/>
        </w:rPr>
      </w:pPr>
    </w:p>
    <w:p w:rsidR="00D900ED" w:rsidRDefault="00330E12" w:rsidP="00064FD3">
      <w:pPr>
        <w:spacing w:line="360" w:lineRule="auto"/>
        <w:rPr>
          <w:rStyle w:val="Emphasis"/>
          <w:rFonts w:ascii="Arial" w:hAnsi="Arial" w:cs="Arial"/>
          <w:color w:val="646464"/>
          <w:sz w:val="23"/>
          <w:szCs w:val="23"/>
          <w:bdr w:val="none" w:sz="0" w:space="0" w:color="auto" w:frame="1"/>
        </w:rPr>
      </w:pPr>
      <w:r>
        <w:rPr>
          <w:rFonts w:ascii="Arial" w:hAnsi="Arial" w:cs="Arial"/>
        </w:rPr>
        <w:t>The teaching in the school</w:t>
      </w:r>
      <w:r w:rsidR="004A4A40">
        <w:rPr>
          <w:rFonts w:ascii="Arial" w:hAnsi="Arial" w:cs="Arial"/>
        </w:rPr>
        <w:t xml:space="preserve"> will involve </w:t>
      </w:r>
      <w:r w:rsidR="005F76D9">
        <w:rPr>
          <w:rFonts w:ascii="Arial" w:hAnsi="Arial" w:cs="Arial"/>
        </w:rPr>
        <w:t xml:space="preserve">staff </w:t>
      </w:r>
      <w:r w:rsidR="008B438E">
        <w:rPr>
          <w:rFonts w:ascii="Arial" w:hAnsi="Arial" w:cs="Arial"/>
        </w:rPr>
        <w:t xml:space="preserve">preparing effective and interactive </w:t>
      </w:r>
      <w:r w:rsidR="008A39B4">
        <w:rPr>
          <w:rFonts w:ascii="Arial" w:hAnsi="Arial" w:cs="Arial"/>
        </w:rPr>
        <w:t>activities for the children to complete throughout the day</w:t>
      </w:r>
      <w:r w:rsidR="001E30F4">
        <w:rPr>
          <w:rFonts w:ascii="Arial" w:hAnsi="Arial" w:cs="Arial"/>
        </w:rPr>
        <w:t>. It is the teachers responsibility to deliver enriching activities</w:t>
      </w:r>
      <w:r w:rsidR="005B4423">
        <w:rPr>
          <w:rFonts w:ascii="Arial" w:hAnsi="Arial" w:cs="Arial"/>
        </w:rPr>
        <w:t xml:space="preserve"> by showing enthusiasm to the children who attend the school to encourage them to </w:t>
      </w:r>
      <w:r w:rsidR="004E4461">
        <w:rPr>
          <w:rFonts w:ascii="Arial" w:hAnsi="Arial" w:cs="Arial"/>
        </w:rPr>
        <w:t>take part</w:t>
      </w:r>
      <w:r w:rsidR="00415085">
        <w:rPr>
          <w:rFonts w:ascii="Arial" w:hAnsi="Arial" w:cs="Arial"/>
        </w:rPr>
        <w:t xml:space="preserve"> (Summerhill School, 2020b).</w:t>
      </w:r>
      <w:r w:rsidR="00F651BB">
        <w:rPr>
          <w:rFonts w:ascii="Arial" w:hAnsi="Arial" w:cs="Arial"/>
        </w:rPr>
        <w:t xml:space="preserve"> </w:t>
      </w:r>
      <w:r w:rsidR="00294D3F">
        <w:rPr>
          <w:rFonts w:ascii="Arial" w:hAnsi="Arial" w:cs="Arial"/>
        </w:rPr>
        <w:t>The School of Future Learning values the importance of play within the classroom as children are encouraged to explore and lead their own learning. The role of teachers in the school is to observe the children in their class and not to interfere unless necessary. This style of teaching (child lead learning) allows children to</w:t>
      </w:r>
      <w:r w:rsidR="00D87DC9">
        <w:rPr>
          <w:rFonts w:ascii="Arial" w:hAnsi="Arial" w:cs="Arial"/>
        </w:rPr>
        <w:t xml:space="preserve"> </w:t>
      </w:r>
      <w:r w:rsidR="008A7D7F">
        <w:rPr>
          <w:rFonts w:ascii="Arial" w:hAnsi="Arial" w:cs="Arial"/>
        </w:rPr>
        <w:t>learn at their own pace as well as encourage self-confidence and independence (Hollis Montessori School, 2018).</w:t>
      </w:r>
      <w:r w:rsidR="00D900ED">
        <w:rPr>
          <w:rFonts w:ascii="Arial" w:hAnsi="Arial" w:cs="Arial"/>
        </w:rPr>
        <w:t xml:space="preserve"> Piaget</w:t>
      </w:r>
      <w:r w:rsidR="00064FD3">
        <w:rPr>
          <w:rFonts w:ascii="Arial" w:hAnsi="Arial" w:cs="Arial"/>
        </w:rPr>
        <w:t xml:space="preserve"> once commented that: </w:t>
      </w:r>
    </w:p>
    <w:p w:rsidR="00D900ED" w:rsidRDefault="00D900ED" w:rsidP="00D900ED">
      <w:pPr>
        <w:rPr>
          <w:rStyle w:val="Emphasis"/>
          <w:rFonts w:ascii="Arial" w:hAnsi="Arial" w:cs="Arial"/>
          <w:color w:val="646464"/>
          <w:sz w:val="23"/>
          <w:szCs w:val="23"/>
          <w:bdr w:val="none" w:sz="0" w:space="0" w:color="auto" w:frame="1"/>
        </w:rPr>
      </w:pPr>
    </w:p>
    <w:p w:rsidR="00D900ED" w:rsidRDefault="00D900ED" w:rsidP="00D900ED">
      <w:pPr>
        <w:rPr>
          <w:rStyle w:val="Emphasis"/>
          <w:rFonts w:ascii="Arial" w:hAnsi="Arial" w:cs="Arial"/>
          <w:color w:val="646464"/>
          <w:sz w:val="23"/>
          <w:szCs w:val="23"/>
          <w:bdr w:val="none" w:sz="0" w:space="0" w:color="auto" w:frame="1"/>
        </w:rPr>
      </w:pPr>
    </w:p>
    <w:p w:rsidR="00151FAE" w:rsidRPr="00B74BFA" w:rsidRDefault="00D900ED" w:rsidP="00151FAE">
      <w:pPr>
        <w:spacing w:line="360" w:lineRule="auto"/>
        <w:ind w:firstLine="720"/>
        <w:rPr>
          <w:rFonts w:ascii="Arial" w:hAnsi="Arial" w:cs="Arial"/>
          <w:i/>
          <w:iCs/>
          <w:color w:val="000000" w:themeColor="text1"/>
          <w:bdr w:val="none" w:sz="0" w:space="0" w:color="auto" w:frame="1"/>
        </w:rPr>
      </w:pPr>
      <w:r w:rsidRPr="00B74BFA">
        <w:rPr>
          <w:rStyle w:val="Emphasis"/>
          <w:rFonts w:ascii="Arial" w:hAnsi="Arial" w:cs="Arial"/>
          <w:i w:val="0"/>
          <w:iCs w:val="0"/>
          <w:color w:val="000000" w:themeColor="text1"/>
          <w:bdr w:val="none" w:sz="0" w:space="0" w:color="auto" w:frame="1"/>
        </w:rPr>
        <w:lastRenderedPageBreak/>
        <w:t xml:space="preserve">When you teach a child something you take away forever </w:t>
      </w:r>
      <w:r w:rsidR="00064FD3" w:rsidRPr="00B74BFA">
        <w:rPr>
          <w:rStyle w:val="Emphasis"/>
          <w:rFonts w:ascii="Arial" w:hAnsi="Arial" w:cs="Arial"/>
          <w:i w:val="0"/>
          <w:iCs w:val="0"/>
          <w:color w:val="000000" w:themeColor="text1"/>
          <w:bdr w:val="none" w:sz="0" w:space="0" w:color="auto" w:frame="1"/>
        </w:rPr>
        <w:t>his</w:t>
      </w:r>
      <w:r w:rsidRPr="00B74BFA">
        <w:rPr>
          <w:rStyle w:val="Emphasis"/>
          <w:rFonts w:ascii="Arial" w:hAnsi="Arial" w:cs="Arial"/>
          <w:i w:val="0"/>
          <w:iCs w:val="0"/>
          <w:color w:val="000000" w:themeColor="text1"/>
          <w:bdr w:val="none" w:sz="0" w:space="0" w:color="auto" w:frame="1"/>
        </w:rPr>
        <w:t xml:space="preserve"> chance of discovering </w:t>
      </w:r>
      <w:r w:rsidR="00064FD3" w:rsidRPr="00B74BFA">
        <w:rPr>
          <w:rStyle w:val="Emphasis"/>
          <w:rFonts w:ascii="Arial" w:hAnsi="Arial" w:cs="Arial"/>
          <w:i w:val="0"/>
          <w:iCs w:val="0"/>
          <w:color w:val="000000" w:themeColor="text1"/>
          <w:bdr w:val="none" w:sz="0" w:space="0" w:color="auto" w:frame="1"/>
        </w:rPr>
        <w:t>it for himself…</w:t>
      </w:r>
      <w:r w:rsidRPr="00B74BFA">
        <w:rPr>
          <w:rStyle w:val="Emphasis"/>
          <w:rFonts w:ascii="Arial" w:hAnsi="Arial" w:cs="Arial"/>
          <w:i w:val="0"/>
          <w:iCs w:val="0"/>
          <w:color w:val="000000" w:themeColor="text1"/>
          <w:bdr w:val="none" w:sz="0" w:space="0" w:color="auto" w:frame="1"/>
        </w:rPr>
        <w:t>The principal goal of education in schools should be creating men and women who are capable of doing new things, not simply repeating what other generations have done</w:t>
      </w:r>
      <w:r w:rsidR="00064FD3" w:rsidRPr="00B74BFA">
        <w:rPr>
          <w:rStyle w:val="Emphasis"/>
          <w:rFonts w:ascii="Arial" w:hAnsi="Arial" w:cs="Arial"/>
          <w:i w:val="0"/>
          <w:iCs w:val="0"/>
          <w:color w:val="000000" w:themeColor="text1"/>
          <w:bdr w:val="none" w:sz="0" w:space="0" w:color="auto" w:frame="1"/>
        </w:rPr>
        <w:t xml:space="preserve"> (Piaget cited in Bhatia, 2018, p. 143)</w:t>
      </w:r>
      <w:r w:rsidR="009E76FA" w:rsidRPr="00B74BFA">
        <w:rPr>
          <w:rStyle w:val="Emphasis"/>
          <w:rFonts w:ascii="Arial" w:hAnsi="Arial" w:cs="Arial"/>
          <w:i w:val="0"/>
          <w:iCs w:val="0"/>
          <w:color w:val="000000" w:themeColor="text1"/>
          <w:bdr w:val="none" w:sz="0" w:space="0" w:color="auto" w:frame="1"/>
        </w:rPr>
        <w:t>.</w:t>
      </w:r>
    </w:p>
    <w:p w:rsidR="00151FAE" w:rsidRDefault="00151FAE" w:rsidP="00045A92">
      <w:pPr>
        <w:spacing w:line="360" w:lineRule="auto"/>
        <w:rPr>
          <w:rFonts w:ascii="Arial" w:hAnsi="Arial" w:cs="Arial"/>
        </w:rPr>
      </w:pPr>
    </w:p>
    <w:p w:rsidR="00151FAE" w:rsidRDefault="00151FAE" w:rsidP="00045A92">
      <w:pPr>
        <w:spacing w:line="360" w:lineRule="auto"/>
        <w:rPr>
          <w:rStyle w:val="Emphasis"/>
          <w:rFonts w:ascii="Arial" w:hAnsi="Arial" w:cs="Arial"/>
          <w:i w:val="0"/>
          <w:iCs w:val="0"/>
          <w:color w:val="000000" w:themeColor="text1"/>
          <w:bdr w:val="none" w:sz="0" w:space="0" w:color="auto" w:frame="1"/>
        </w:rPr>
      </w:pPr>
      <w:r>
        <w:rPr>
          <w:rFonts w:ascii="Arial" w:hAnsi="Arial" w:cs="Arial"/>
          <w:color w:val="000000" w:themeColor="text1"/>
        </w:rPr>
        <w:t xml:space="preserve">Piaget’s idea of education </w:t>
      </w:r>
      <w:r w:rsidR="00EF6221">
        <w:rPr>
          <w:rFonts w:ascii="Arial" w:hAnsi="Arial" w:cs="Arial"/>
          <w:color w:val="000000" w:themeColor="text1"/>
        </w:rPr>
        <w:t>is important</w:t>
      </w:r>
      <w:r w:rsidR="009E76FA">
        <w:rPr>
          <w:rFonts w:ascii="Arial" w:hAnsi="Arial" w:cs="Arial"/>
          <w:color w:val="000000" w:themeColor="text1"/>
        </w:rPr>
        <w:t xml:space="preserve"> to the School of Future Learning as the school agrees with Piaget (Cited in </w:t>
      </w:r>
      <w:r w:rsidR="009E76FA" w:rsidRPr="00B74BFA">
        <w:rPr>
          <w:rStyle w:val="Emphasis"/>
          <w:rFonts w:ascii="Arial" w:hAnsi="Arial" w:cs="Arial"/>
          <w:i w:val="0"/>
          <w:iCs w:val="0"/>
          <w:color w:val="000000" w:themeColor="text1"/>
          <w:bdr w:val="none" w:sz="0" w:space="0" w:color="auto" w:frame="1"/>
        </w:rPr>
        <w:t>Bhatia</w:t>
      </w:r>
      <w:r w:rsidR="009E76FA">
        <w:rPr>
          <w:rStyle w:val="Emphasis"/>
          <w:rFonts w:ascii="Arial" w:hAnsi="Arial" w:cs="Arial"/>
          <w:color w:val="000000" w:themeColor="text1"/>
          <w:bdr w:val="none" w:sz="0" w:space="0" w:color="auto" w:frame="1"/>
        </w:rPr>
        <w:t xml:space="preserve">, </w:t>
      </w:r>
      <w:r w:rsidR="009E76FA" w:rsidRPr="00B74BFA">
        <w:rPr>
          <w:rStyle w:val="Emphasis"/>
          <w:rFonts w:ascii="Arial" w:hAnsi="Arial" w:cs="Arial"/>
          <w:i w:val="0"/>
          <w:iCs w:val="0"/>
          <w:color w:val="000000" w:themeColor="text1"/>
          <w:bdr w:val="none" w:sz="0" w:space="0" w:color="auto" w:frame="1"/>
        </w:rPr>
        <w:t>2018, p. 143</w:t>
      </w:r>
      <w:r w:rsidR="009E76FA">
        <w:rPr>
          <w:rStyle w:val="Emphasis"/>
          <w:rFonts w:ascii="Arial" w:hAnsi="Arial" w:cs="Arial"/>
          <w:color w:val="000000" w:themeColor="text1"/>
          <w:bdr w:val="none" w:sz="0" w:space="0" w:color="auto" w:frame="1"/>
        </w:rPr>
        <w:t xml:space="preserve">) </w:t>
      </w:r>
      <w:r w:rsidR="009E76FA" w:rsidRPr="009E76FA">
        <w:rPr>
          <w:rStyle w:val="Emphasis"/>
          <w:rFonts w:ascii="Arial" w:hAnsi="Arial" w:cs="Arial"/>
          <w:i w:val="0"/>
          <w:iCs w:val="0"/>
          <w:color w:val="000000" w:themeColor="text1"/>
          <w:bdr w:val="none" w:sz="0" w:space="0" w:color="auto" w:frame="1"/>
        </w:rPr>
        <w:t>that children need to discover things f</w:t>
      </w:r>
      <w:r w:rsidR="009E76FA">
        <w:rPr>
          <w:rStyle w:val="Emphasis"/>
          <w:rFonts w:ascii="Arial" w:hAnsi="Arial" w:cs="Arial"/>
          <w:i w:val="0"/>
          <w:iCs w:val="0"/>
          <w:color w:val="000000" w:themeColor="text1"/>
          <w:bdr w:val="none" w:sz="0" w:space="0" w:color="auto" w:frame="1"/>
        </w:rPr>
        <w:t xml:space="preserve">or themselves instead of being told </w:t>
      </w:r>
      <w:r w:rsidR="00034EA6">
        <w:rPr>
          <w:rStyle w:val="Emphasis"/>
          <w:rFonts w:ascii="Arial" w:hAnsi="Arial" w:cs="Arial"/>
          <w:i w:val="0"/>
          <w:iCs w:val="0"/>
          <w:color w:val="000000" w:themeColor="text1"/>
          <w:bdr w:val="none" w:sz="0" w:space="0" w:color="auto" w:frame="1"/>
        </w:rPr>
        <w:t xml:space="preserve">the answer </w:t>
      </w:r>
      <w:r w:rsidR="009E76FA">
        <w:rPr>
          <w:rStyle w:val="Emphasis"/>
          <w:rFonts w:ascii="Arial" w:hAnsi="Arial" w:cs="Arial"/>
          <w:i w:val="0"/>
          <w:iCs w:val="0"/>
          <w:color w:val="000000" w:themeColor="text1"/>
          <w:bdr w:val="none" w:sz="0" w:space="0" w:color="auto" w:frame="1"/>
        </w:rPr>
        <w:t xml:space="preserve">by the teacher. </w:t>
      </w:r>
      <w:r w:rsidR="004917E5">
        <w:rPr>
          <w:rStyle w:val="Emphasis"/>
          <w:rFonts w:ascii="Arial" w:hAnsi="Arial" w:cs="Arial"/>
          <w:i w:val="0"/>
          <w:iCs w:val="0"/>
          <w:color w:val="000000" w:themeColor="text1"/>
          <w:bdr w:val="none" w:sz="0" w:space="0" w:color="auto" w:frame="1"/>
        </w:rPr>
        <w:t>T</w:t>
      </w:r>
      <w:r w:rsidR="009E76FA">
        <w:rPr>
          <w:rStyle w:val="Emphasis"/>
          <w:rFonts w:ascii="Arial" w:hAnsi="Arial" w:cs="Arial"/>
          <w:i w:val="0"/>
          <w:iCs w:val="0"/>
          <w:color w:val="000000" w:themeColor="text1"/>
          <w:bdr w:val="none" w:sz="0" w:space="0" w:color="auto" w:frame="1"/>
        </w:rPr>
        <w:t xml:space="preserve">he School of Future Learning </w:t>
      </w:r>
      <w:r w:rsidR="00034EA6">
        <w:rPr>
          <w:rStyle w:val="Emphasis"/>
          <w:rFonts w:ascii="Arial" w:hAnsi="Arial" w:cs="Arial"/>
          <w:i w:val="0"/>
          <w:iCs w:val="0"/>
          <w:color w:val="000000" w:themeColor="text1"/>
          <w:bdr w:val="none" w:sz="0" w:space="0" w:color="auto" w:frame="1"/>
        </w:rPr>
        <w:t xml:space="preserve">has </w:t>
      </w:r>
      <w:r w:rsidR="009E76FA">
        <w:rPr>
          <w:rStyle w:val="Emphasis"/>
          <w:rFonts w:ascii="Arial" w:hAnsi="Arial" w:cs="Arial"/>
          <w:i w:val="0"/>
          <w:iCs w:val="0"/>
          <w:color w:val="000000" w:themeColor="text1"/>
          <w:bdr w:val="none" w:sz="0" w:space="0" w:color="auto" w:frame="1"/>
        </w:rPr>
        <w:t xml:space="preserve">adopted the idea that teachers do not interfere </w:t>
      </w:r>
      <w:r w:rsidR="00034EA6">
        <w:rPr>
          <w:rStyle w:val="Emphasis"/>
          <w:rFonts w:ascii="Arial" w:hAnsi="Arial" w:cs="Arial"/>
          <w:i w:val="0"/>
          <w:iCs w:val="0"/>
          <w:color w:val="000000" w:themeColor="text1"/>
          <w:bdr w:val="none" w:sz="0" w:space="0" w:color="auto" w:frame="1"/>
        </w:rPr>
        <w:t>with the children’s learning, they only observe</w:t>
      </w:r>
      <w:r w:rsidR="004917E5">
        <w:rPr>
          <w:rStyle w:val="Emphasis"/>
          <w:rFonts w:ascii="Arial" w:hAnsi="Arial" w:cs="Arial"/>
          <w:i w:val="0"/>
          <w:iCs w:val="0"/>
          <w:color w:val="000000" w:themeColor="text1"/>
          <w:bdr w:val="none" w:sz="0" w:space="0" w:color="auto" w:frame="1"/>
        </w:rPr>
        <w:t>. T</w:t>
      </w:r>
      <w:r w:rsidR="00034EA6">
        <w:rPr>
          <w:rStyle w:val="Emphasis"/>
          <w:rFonts w:ascii="Arial" w:hAnsi="Arial" w:cs="Arial"/>
          <w:i w:val="0"/>
          <w:iCs w:val="0"/>
          <w:color w:val="000000" w:themeColor="text1"/>
          <w:bdr w:val="none" w:sz="0" w:space="0" w:color="auto" w:frame="1"/>
        </w:rPr>
        <w:t xml:space="preserve">he school believes that </w:t>
      </w:r>
      <w:r w:rsidR="00512E36">
        <w:rPr>
          <w:rStyle w:val="Emphasis"/>
          <w:rFonts w:ascii="Arial" w:hAnsi="Arial" w:cs="Arial"/>
          <w:i w:val="0"/>
          <w:iCs w:val="0"/>
          <w:color w:val="000000" w:themeColor="text1"/>
          <w:bdr w:val="none" w:sz="0" w:space="0" w:color="auto" w:frame="1"/>
        </w:rPr>
        <w:t>this teaching method will allow the children to think independently</w:t>
      </w:r>
      <w:r w:rsidR="00A914AD">
        <w:rPr>
          <w:rStyle w:val="Emphasis"/>
          <w:rFonts w:ascii="Arial" w:hAnsi="Arial" w:cs="Arial"/>
          <w:i w:val="0"/>
          <w:iCs w:val="0"/>
          <w:color w:val="000000" w:themeColor="text1"/>
          <w:bdr w:val="none" w:sz="0" w:space="0" w:color="auto" w:frame="1"/>
        </w:rPr>
        <w:t xml:space="preserve"> and be creative</w:t>
      </w:r>
      <w:r w:rsidR="00512E36">
        <w:rPr>
          <w:rStyle w:val="Emphasis"/>
          <w:rFonts w:ascii="Arial" w:hAnsi="Arial" w:cs="Arial"/>
          <w:i w:val="0"/>
          <w:iCs w:val="0"/>
          <w:color w:val="000000" w:themeColor="text1"/>
          <w:bdr w:val="none" w:sz="0" w:space="0" w:color="auto" w:frame="1"/>
        </w:rPr>
        <w:t xml:space="preserve"> where this will benefit them for the future</w:t>
      </w:r>
      <w:r w:rsidR="004917E5">
        <w:rPr>
          <w:rStyle w:val="Emphasis"/>
          <w:rFonts w:ascii="Arial" w:hAnsi="Arial" w:cs="Arial"/>
          <w:i w:val="0"/>
          <w:iCs w:val="0"/>
          <w:color w:val="000000" w:themeColor="text1"/>
          <w:bdr w:val="none" w:sz="0" w:space="0" w:color="auto" w:frame="1"/>
        </w:rPr>
        <w:t xml:space="preserve"> as they will question the work they are completing instead of accepting the answering without questioning, like</w:t>
      </w:r>
      <w:r w:rsidR="00CA1D8D">
        <w:rPr>
          <w:rStyle w:val="Emphasis"/>
          <w:rFonts w:ascii="Arial" w:hAnsi="Arial" w:cs="Arial"/>
          <w:i w:val="0"/>
          <w:iCs w:val="0"/>
          <w:color w:val="000000" w:themeColor="text1"/>
          <w:bdr w:val="none" w:sz="0" w:space="0" w:color="auto" w:frame="1"/>
        </w:rPr>
        <w:t xml:space="preserve"> children in</w:t>
      </w:r>
      <w:r w:rsidR="004917E5">
        <w:rPr>
          <w:rStyle w:val="Emphasis"/>
          <w:rFonts w:ascii="Arial" w:hAnsi="Arial" w:cs="Arial"/>
          <w:i w:val="0"/>
          <w:iCs w:val="0"/>
          <w:color w:val="000000" w:themeColor="text1"/>
          <w:bdr w:val="none" w:sz="0" w:space="0" w:color="auto" w:frame="1"/>
        </w:rPr>
        <w:t xml:space="preserve"> traditional schooling. </w:t>
      </w:r>
    </w:p>
    <w:p w:rsidR="005F76D9" w:rsidRDefault="005F76D9" w:rsidP="00045A92">
      <w:pPr>
        <w:spacing w:line="360" w:lineRule="auto"/>
        <w:rPr>
          <w:rFonts w:ascii="Arial" w:hAnsi="Arial" w:cs="Arial"/>
          <w:color w:val="000000" w:themeColor="text1"/>
        </w:rPr>
      </w:pPr>
    </w:p>
    <w:p w:rsidR="005F76D9" w:rsidRDefault="005F76D9" w:rsidP="00045A92">
      <w:pPr>
        <w:spacing w:line="360" w:lineRule="auto"/>
        <w:rPr>
          <w:rFonts w:ascii="Arial" w:hAnsi="Arial" w:cs="Arial"/>
          <w:b/>
          <w:bCs/>
          <w:color w:val="000000" w:themeColor="text1"/>
          <w:u w:val="single"/>
        </w:rPr>
      </w:pPr>
      <w:r w:rsidRPr="005F76D9">
        <w:rPr>
          <w:rFonts w:ascii="Arial" w:hAnsi="Arial" w:cs="Arial"/>
          <w:b/>
          <w:bCs/>
          <w:color w:val="000000" w:themeColor="text1"/>
          <w:u w:val="single"/>
        </w:rPr>
        <w:t xml:space="preserve">School policies </w:t>
      </w:r>
    </w:p>
    <w:p w:rsidR="005F76D9" w:rsidRDefault="005F76D9" w:rsidP="00045A92">
      <w:pPr>
        <w:spacing w:line="360" w:lineRule="auto"/>
        <w:rPr>
          <w:rFonts w:ascii="Arial" w:hAnsi="Arial" w:cs="Arial"/>
          <w:b/>
          <w:bCs/>
          <w:color w:val="000000" w:themeColor="text1"/>
          <w:u w:val="single"/>
        </w:rPr>
      </w:pPr>
    </w:p>
    <w:p w:rsidR="00734A15" w:rsidRDefault="00A7076A" w:rsidP="00C566C2">
      <w:pPr>
        <w:spacing w:line="360" w:lineRule="auto"/>
        <w:rPr>
          <w:rFonts w:ascii="Arial" w:hAnsi="Arial" w:cs="Arial"/>
          <w:color w:val="000000" w:themeColor="text1"/>
        </w:rPr>
      </w:pPr>
      <w:r>
        <w:rPr>
          <w:rFonts w:ascii="Arial" w:hAnsi="Arial" w:cs="Arial"/>
          <w:color w:val="000000" w:themeColor="text1"/>
        </w:rPr>
        <w:t>The School of Future Learning</w:t>
      </w:r>
      <w:r w:rsidR="002260DF">
        <w:rPr>
          <w:rFonts w:ascii="Arial" w:hAnsi="Arial" w:cs="Arial"/>
          <w:color w:val="000000" w:themeColor="text1"/>
        </w:rPr>
        <w:t xml:space="preserve"> is committed to safeguarding both children and staff within the school. The school recognises that all staff in the school are required to fully commit and actively </w:t>
      </w:r>
      <w:r w:rsidR="00560C13">
        <w:rPr>
          <w:rFonts w:ascii="Arial" w:hAnsi="Arial" w:cs="Arial"/>
          <w:color w:val="000000" w:themeColor="text1"/>
        </w:rPr>
        <w:t>play a role in protecting the pupils within the school.</w:t>
      </w:r>
      <w:r w:rsidR="00D400F8">
        <w:rPr>
          <w:rFonts w:ascii="Arial" w:hAnsi="Arial" w:cs="Arial"/>
          <w:color w:val="000000" w:themeColor="text1"/>
        </w:rPr>
        <w:t xml:space="preserve"> </w:t>
      </w:r>
      <w:r w:rsidR="002260DF">
        <w:rPr>
          <w:rFonts w:ascii="Arial" w:hAnsi="Arial" w:cs="Arial"/>
          <w:color w:val="000000" w:themeColor="text1"/>
        </w:rPr>
        <w:t xml:space="preserve"> </w:t>
      </w:r>
      <w:r w:rsidR="00D400F8">
        <w:rPr>
          <w:rFonts w:ascii="Arial" w:hAnsi="Arial" w:cs="Arial"/>
          <w:color w:val="000000" w:themeColor="text1"/>
        </w:rPr>
        <w:t>The school also places an emphasis on pupils to ensure their also safeguard their peers within the school.</w:t>
      </w:r>
      <w:r w:rsidR="00544DEA">
        <w:rPr>
          <w:rFonts w:ascii="Arial" w:hAnsi="Arial" w:cs="Arial"/>
          <w:color w:val="000000" w:themeColor="text1"/>
        </w:rPr>
        <w:t xml:space="preserve"> The school always puts the </w:t>
      </w:r>
      <w:r w:rsidR="00E2477B">
        <w:rPr>
          <w:rFonts w:ascii="Arial" w:hAnsi="Arial" w:cs="Arial"/>
          <w:color w:val="000000" w:themeColor="text1"/>
        </w:rPr>
        <w:t xml:space="preserve">best interests of the </w:t>
      </w:r>
      <w:r w:rsidR="00544DEA">
        <w:rPr>
          <w:rFonts w:ascii="Arial" w:hAnsi="Arial" w:cs="Arial"/>
          <w:color w:val="000000" w:themeColor="text1"/>
        </w:rPr>
        <w:t xml:space="preserve">children </w:t>
      </w:r>
      <w:r w:rsidR="00E2477B">
        <w:rPr>
          <w:rFonts w:ascii="Arial" w:hAnsi="Arial" w:cs="Arial"/>
          <w:color w:val="000000" w:themeColor="text1"/>
        </w:rPr>
        <w:t>at the heart of the school</w:t>
      </w:r>
      <w:r w:rsidR="005A47CA">
        <w:rPr>
          <w:rFonts w:ascii="Arial" w:hAnsi="Arial" w:cs="Arial"/>
          <w:color w:val="000000" w:themeColor="text1"/>
        </w:rPr>
        <w:t xml:space="preserve"> and this is shown in the schools safeguarding policy </w:t>
      </w:r>
      <w:r w:rsidR="00392DE8">
        <w:rPr>
          <w:rFonts w:ascii="Arial" w:hAnsi="Arial" w:cs="Arial"/>
          <w:color w:val="000000" w:themeColor="text1"/>
        </w:rPr>
        <w:t xml:space="preserve">on the website. The school also has a zero </w:t>
      </w:r>
      <w:r w:rsidR="00916ADA">
        <w:rPr>
          <w:rFonts w:ascii="Arial" w:hAnsi="Arial" w:cs="Arial"/>
          <w:color w:val="000000" w:themeColor="text1"/>
        </w:rPr>
        <w:t xml:space="preserve">tolerance bullying policy which can also be found on the school website. By law, state schools are required to </w:t>
      </w:r>
      <w:r w:rsidR="00AB6257">
        <w:rPr>
          <w:rFonts w:ascii="Arial" w:hAnsi="Arial" w:cs="Arial"/>
          <w:color w:val="000000" w:themeColor="text1"/>
        </w:rPr>
        <w:t xml:space="preserve">have a bullying policy in place to </w:t>
      </w:r>
      <w:r w:rsidR="00D9714C">
        <w:rPr>
          <w:rFonts w:ascii="Arial" w:hAnsi="Arial" w:cs="Arial"/>
          <w:color w:val="000000" w:themeColor="text1"/>
        </w:rPr>
        <w:t xml:space="preserve">prevent all forms of bullying amongst all pupils in the school (Gov, 2020). The school ensures that all staff, pupils and parents are aware of this bullying policy and what it consists of incase an incident arises.  </w:t>
      </w:r>
    </w:p>
    <w:p w:rsidR="00C566C2" w:rsidRPr="00C566C2" w:rsidRDefault="00C566C2" w:rsidP="00C566C2">
      <w:pPr>
        <w:spacing w:line="360" w:lineRule="auto"/>
        <w:rPr>
          <w:rFonts w:ascii="Arial" w:hAnsi="Arial" w:cs="Arial"/>
          <w:color w:val="000000" w:themeColor="text1"/>
        </w:rPr>
      </w:pPr>
    </w:p>
    <w:p w:rsidR="00CD4F61" w:rsidRDefault="005F76D9" w:rsidP="00C566C2">
      <w:pPr>
        <w:spacing w:line="360" w:lineRule="auto"/>
        <w:rPr>
          <w:rFonts w:ascii="Arial" w:hAnsi="Arial" w:cs="Arial"/>
          <w:b/>
          <w:bCs/>
          <w:u w:val="single"/>
        </w:rPr>
      </w:pPr>
      <w:r>
        <w:rPr>
          <w:rFonts w:ascii="Arial" w:hAnsi="Arial" w:cs="Arial"/>
          <w:b/>
          <w:bCs/>
          <w:u w:val="single"/>
        </w:rPr>
        <w:t xml:space="preserve">Summary of </w:t>
      </w:r>
      <w:r w:rsidR="00CD4F61">
        <w:rPr>
          <w:rFonts w:ascii="Arial" w:hAnsi="Arial" w:cs="Arial"/>
          <w:b/>
          <w:bCs/>
          <w:u w:val="single"/>
        </w:rPr>
        <w:t xml:space="preserve">the </w:t>
      </w:r>
      <w:r w:rsidR="00C566C2">
        <w:rPr>
          <w:rFonts w:ascii="Arial" w:hAnsi="Arial" w:cs="Arial"/>
          <w:b/>
          <w:bCs/>
          <w:u w:val="single"/>
        </w:rPr>
        <w:t>S</w:t>
      </w:r>
      <w:r w:rsidR="00CD4F61">
        <w:rPr>
          <w:rFonts w:ascii="Arial" w:hAnsi="Arial" w:cs="Arial"/>
          <w:b/>
          <w:bCs/>
          <w:u w:val="single"/>
        </w:rPr>
        <w:t>chool of Future Learning</w:t>
      </w:r>
    </w:p>
    <w:p w:rsidR="00CD4F61" w:rsidRPr="009937F4" w:rsidRDefault="00CD4F61" w:rsidP="00C566C2">
      <w:pPr>
        <w:spacing w:line="360" w:lineRule="auto"/>
      </w:pPr>
    </w:p>
    <w:p w:rsidR="006D3A4A" w:rsidRDefault="004C2A42" w:rsidP="0069546C">
      <w:pPr>
        <w:spacing w:line="360" w:lineRule="auto"/>
        <w:rPr>
          <w:rFonts w:ascii="Arial" w:hAnsi="Arial" w:cs="Arial"/>
        </w:rPr>
      </w:pPr>
      <w:r>
        <w:rPr>
          <w:rFonts w:ascii="Arial" w:hAnsi="Arial" w:cs="Arial"/>
        </w:rPr>
        <w:t xml:space="preserve">The School of Future Learning </w:t>
      </w:r>
      <w:r w:rsidR="00E22E3D">
        <w:rPr>
          <w:rFonts w:ascii="Arial" w:hAnsi="Arial" w:cs="Arial"/>
        </w:rPr>
        <w:t xml:space="preserve">hopes that this prospectus has been found informative. </w:t>
      </w:r>
      <w:r w:rsidR="00A946F6">
        <w:rPr>
          <w:rFonts w:ascii="Arial" w:hAnsi="Arial" w:cs="Arial"/>
        </w:rPr>
        <w:t xml:space="preserve">The school supports all children </w:t>
      </w:r>
      <w:r w:rsidR="00992EA3">
        <w:rPr>
          <w:rFonts w:ascii="Arial" w:hAnsi="Arial" w:cs="Arial"/>
        </w:rPr>
        <w:t xml:space="preserve">that attend the school </w:t>
      </w:r>
      <w:r w:rsidR="00FC7254">
        <w:rPr>
          <w:rFonts w:ascii="Arial" w:hAnsi="Arial" w:cs="Arial"/>
        </w:rPr>
        <w:t>by working together as a community to ensure each and every child reaches their full potential</w:t>
      </w:r>
      <w:r w:rsidR="00E8253B">
        <w:rPr>
          <w:rFonts w:ascii="Arial" w:hAnsi="Arial" w:cs="Arial"/>
        </w:rPr>
        <w:t xml:space="preserve"> (Queen Elizabeth High School, 201</w:t>
      </w:r>
      <w:r w:rsidR="00B2433B">
        <w:rPr>
          <w:rFonts w:ascii="Arial" w:hAnsi="Arial" w:cs="Arial"/>
        </w:rPr>
        <w:t>8</w:t>
      </w:r>
      <w:r w:rsidR="00E8253B">
        <w:rPr>
          <w:rFonts w:ascii="Arial" w:hAnsi="Arial" w:cs="Arial"/>
        </w:rPr>
        <w:t>)</w:t>
      </w:r>
      <w:r w:rsidR="007637C2">
        <w:rPr>
          <w:rFonts w:ascii="Arial" w:hAnsi="Arial" w:cs="Arial"/>
        </w:rPr>
        <w:t>.</w:t>
      </w:r>
      <w:r w:rsidR="00C566C2">
        <w:rPr>
          <w:rFonts w:ascii="Arial" w:hAnsi="Arial" w:cs="Arial"/>
        </w:rPr>
        <w:t xml:space="preserve"> </w:t>
      </w:r>
      <w:r w:rsidR="008B3B42">
        <w:rPr>
          <w:rFonts w:ascii="Arial" w:hAnsi="Arial" w:cs="Arial"/>
        </w:rPr>
        <w:t xml:space="preserve">The relaxed atmosphere </w:t>
      </w:r>
      <w:r w:rsidR="005E288A">
        <w:rPr>
          <w:rFonts w:ascii="Arial" w:hAnsi="Arial" w:cs="Arial"/>
        </w:rPr>
        <w:t>in</w:t>
      </w:r>
      <w:r w:rsidR="008B3B42">
        <w:rPr>
          <w:rFonts w:ascii="Arial" w:hAnsi="Arial" w:cs="Arial"/>
        </w:rPr>
        <w:t xml:space="preserve"> the school benefits </w:t>
      </w:r>
      <w:r w:rsidR="008B3B42">
        <w:rPr>
          <w:rFonts w:ascii="Arial" w:hAnsi="Arial" w:cs="Arial"/>
        </w:rPr>
        <w:lastRenderedPageBreak/>
        <w:t xml:space="preserve">the children </w:t>
      </w:r>
      <w:r w:rsidR="00D2783A">
        <w:rPr>
          <w:rFonts w:ascii="Arial" w:hAnsi="Arial" w:cs="Arial"/>
        </w:rPr>
        <w:t xml:space="preserve">as they are able to work </w:t>
      </w:r>
      <w:r w:rsidR="00956601">
        <w:rPr>
          <w:rFonts w:ascii="Arial" w:hAnsi="Arial" w:cs="Arial"/>
        </w:rPr>
        <w:t xml:space="preserve">at their own pace as well as chose what they want to work on, within reason. </w:t>
      </w:r>
      <w:r w:rsidR="00896710">
        <w:rPr>
          <w:rFonts w:ascii="Arial" w:hAnsi="Arial" w:cs="Arial"/>
        </w:rPr>
        <w:t xml:space="preserve">The School of Future learning </w:t>
      </w:r>
      <w:r w:rsidR="004E626F">
        <w:rPr>
          <w:rFonts w:ascii="Arial" w:hAnsi="Arial" w:cs="Arial"/>
        </w:rPr>
        <w:t xml:space="preserve">believes that the school will produce </w:t>
      </w:r>
      <w:r w:rsidR="001365DD">
        <w:rPr>
          <w:rFonts w:ascii="Arial" w:hAnsi="Arial" w:cs="Arial"/>
        </w:rPr>
        <w:t xml:space="preserve">self-reliant, </w:t>
      </w:r>
      <w:r w:rsidR="00FB28D7">
        <w:rPr>
          <w:rFonts w:ascii="Arial" w:hAnsi="Arial" w:cs="Arial"/>
        </w:rPr>
        <w:t xml:space="preserve">confident, </w:t>
      </w:r>
      <w:r w:rsidR="006430A2">
        <w:rPr>
          <w:rFonts w:ascii="Arial" w:hAnsi="Arial" w:cs="Arial"/>
        </w:rPr>
        <w:t>independent individuals where they are able to make decisions</w:t>
      </w:r>
      <w:r w:rsidR="005E288A">
        <w:rPr>
          <w:rFonts w:ascii="Arial" w:hAnsi="Arial" w:cs="Arial"/>
        </w:rPr>
        <w:t xml:space="preserve">, question ideas </w:t>
      </w:r>
      <w:r w:rsidR="006430A2">
        <w:rPr>
          <w:rFonts w:ascii="Arial" w:hAnsi="Arial" w:cs="Arial"/>
        </w:rPr>
        <w:t xml:space="preserve">and think for themselves as the learning in the school is child lead. </w:t>
      </w:r>
      <w:r w:rsidR="006B1DB1">
        <w:rPr>
          <w:rFonts w:ascii="Arial" w:hAnsi="Arial" w:cs="Arial"/>
        </w:rPr>
        <w:t xml:space="preserve">The school believes the children attending the school will </w:t>
      </w:r>
      <w:r w:rsidR="00645915">
        <w:rPr>
          <w:rFonts w:ascii="Arial" w:hAnsi="Arial" w:cs="Arial"/>
        </w:rPr>
        <w:t xml:space="preserve">benefit </w:t>
      </w:r>
      <w:r w:rsidR="006B1DB1">
        <w:rPr>
          <w:rFonts w:ascii="Arial" w:hAnsi="Arial" w:cs="Arial"/>
        </w:rPr>
        <w:t xml:space="preserve">extremely from the style of schooling offered as the children are always exploring and questioning what they are learning. As the children are always questioning their learning, </w:t>
      </w:r>
      <w:r w:rsidR="00491874">
        <w:rPr>
          <w:rFonts w:ascii="Arial" w:hAnsi="Arial" w:cs="Arial"/>
        </w:rPr>
        <w:t xml:space="preserve">this will increase their confidence as </w:t>
      </w:r>
      <w:r w:rsidR="00874652">
        <w:rPr>
          <w:rFonts w:ascii="Arial" w:hAnsi="Arial" w:cs="Arial"/>
        </w:rPr>
        <w:t xml:space="preserve">they will understand </w:t>
      </w:r>
      <w:r w:rsidR="00053542">
        <w:rPr>
          <w:rFonts w:ascii="Arial" w:hAnsi="Arial" w:cs="Arial"/>
        </w:rPr>
        <w:t xml:space="preserve">that it is </w:t>
      </w:r>
      <w:r w:rsidR="00F867BB">
        <w:rPr>
          <w:rFonts w:ascii="Arial" w:hAnsi="Arial" w:cs="Arial"/>
        </w:rPr>
        <w:t>all right</w:t>
      </w:r>
      <w:r w:rsidR="00053542">
        <w:rPr>
          <w:rFonts w:ascii="Arial" w:hAnsi="Arial" w:cs="Arial"/>
        </w:rPr>
        <w:t xml:space="preserve"> to get things wrong as they can just try again. </w:t>
      </w:r>
      <w:r w:rsidR="00053542">
        <w:rPr>
          <w:rFonts w:ascii="Arial" w:hAnsi="Arial" w:cs="Arial"/>
          <w:color w:val="000000" w:themeColor="text1"/>
          <w:shd w:val="clear" w:color="auto" w:fill="FFFFFF"/>
        </w:rPr>
        <w:t xml:space="preserve">As well as the activities being educationally enriching, </w:t>
      </w:r>
      <w:r w:rsidR="004929FD">
        <w:rPr>
          <w:rFonts w:ascii="Arial" w:hAnsi="Arial" w:cs="Arial"/>
          <w:color w:val="000000" w:themeColor="text1"/>
          <w:shd w:val="clear" w:color="auto" w:fill="FFFFFF"/>
        </w:rPr>
        <w:t xml:space="preserve">the activities are also designed to </w:t>
      </w:r>
      <w:r w:rsidR="00053542">
        <w:rPr>
          <w:rFonts w:ascii="Arial" w:hAnsi="Arial" w:cs="Arial"/>
          <w:color w:val="000000" w:themeColor="text1"/>
          <w:shd w:val="clear" w:color="auto" w:fill="FFFFFF"/>
        </w:rPr>
        <w:t xml:space="preserve">allow the children to learn how to communicate with </w:t>
      </w:r>
      <w:r w:rsidR="004929FD">
        <w:rPr>
          <w:rFonts w:ascii="Arial" w:hAnsi="Arial" w:cs="Arial"/>
          <w:color w:val="000000" w:themeColor="text1"/>
          <w:shd w:val="clear" w:color="auto" w:fill="FFFFFF"/>
        </w:rPr>
        <w:t xml:space="preserve">their peers by taking turns and </w:t>
      </w:r>
      <w:r w:rsidR="00053542">
        <w:rPr>
          <w:rFonts w:ascii="Arial" w:hAnsi="Arial" w:cs="Arial"/>
          <w:color w:val="000000" w:themeColor="text1"/>
          <w:shd w:val="clear" w:color="auto" w:fill="FFFFFF"/>
        </w:rPr>
        <w:t>respecting others opinions when working together etc without realising they are developing these skills</w:t>
      </w:r>
      <w:r w:rsidR="004929FD">
        <w:rPr>
          <w:rFonts w:ascii="Arial" w:hAnsi="Arial" w:cs="Arial"/>
          <w:color w:val="000000" w:themeColor="text1"/>
          <w:shd w:val="clear" w:color="auto" w:fill="FFFFFF"/>
        </w:rPr>
        <w:t xml:space="preserve"> (the hidden curriculum)</w:t>
      </w:r>
      <w:r w:rsidR="00D120A7" w:rsidRPr="00D120A7">
        <w:rPr>
          <w:rFonts w:ascii="Arial" w:hAnsi="Arial" w:cs="Arial"/>
          <w:color w:val="000000" w:themeColor="text1"/>
          <w:shd w:val="clear" w:color="auto" w:fill="FFFFFF"/>
        </w:rPr>
        <w:t xml:space="preserve"> </w:t>
      </w:r>
      <w:r w:rsidR="00D120A7">
        <w:rPr>
          <w:rFonts w:ascii="Arial" w:hAnsi="Arial" w:cs="Arial"/>
          <w:color w:val="000000" w:themeColor="text1"/>
          <w:shd w:val="clear" w:color="auto" w:fill="FFFFFF"/>
        </w:rPr>
        <w:t>(</w:t>
      </w:r>
      <w:r w:rsidR="00D120A7" w:rsidRPr="00AF735C">
        <w:rPr>
          <w:rFonts w:ascii="Arial" w:hAnsi="Arial" w:cs="Arial"/>
        </w:rPr>
        <w:t>Alsubaie, 2015</w:t>
      </w:r>
      <w:r w:rsidR="00D120A7">
        <w:rPr>
          <w:rFonts w:ascii="Arial" w:hAnsi="Arial" w:cs="Arial"/>
        </w:rPr>
        <w:t>)</w:t>
      </w:r>
      <w:r w:rsidR="004929FD">
        <w:rPr>
          <w:rFonts w:ascii="Arial" w:hAnsi="Arial" w:cs="Arial"/>
          <w:color w:val="000000" w:themeColor="text1"/>
          <w:shd w:val="clear" w:color="auto" w:fill="FFFFFF"/>
        </w:rPr>
        <w:t>.</w:t>
      </w:r>
      <w:r w:rsidR="00243975">
        <w:rPr>
          <w:rFonts w:ascii="Arial" w:hAnsi="Arial" w:cs="Arial"/>
          <w:color w:val="000000" w:themeColor="text1"/>
          <w:shd w:val="clear" w:color="auto" w:fill="FFFFFF"/>
        </w:rPr>
        <w:t xml:space="preserve"> The experience day will benefit the children aged ten and eleven </w:t>
      </w:r>
      <w:r w:rsidR="001C5B20">
        <w:rPr>
          <w:rFonts w:ascii="Arial" w:hAnsi="Arial" w:cs="Arial"/>
          <w:color w:val="000000" w:themeColor="text1"/>
          <w:shd w:val="clear" w:color="auto" w:fill="FFFFFF"/>
        </w:rPr>
        <w:t>greatly as they get to link their learn</w:t>
      </w:r>
      <w:r w:rsidR="00FF1923">
        <w:rPr>
          <w:rFonts w:ascii="Arial" w:hAnsi="Arial" w:cs="Arial"/>
          <w:color w:val="000000" w:themeColor="text1"/>
          <w:shd w:val="clear" w:color="auto" w:fill="FFFFFF"/>
        </w:rPr>
        <w:t xml:space="preserve">ing </w:t>
      </w:r>
      <w:r w:rsidR="008608FB">
        <w:rPr>
          <w:rFonts w:ascii="Arial" w:hAnsi="Arial" w:cs="Arial"/>
          <w:color w:val="000000" w:themeColor="text1"/>
          <w:shd w:val="clear" w:color="auto" w:fill="FFFFFF"/>
        </w:rPr>
        <w:t>to real like experiences</w:t>
      </w:r>
      <w:r w:rsidR="007A0891">
        <w:rPr>
          <w:rFonts w:ascii="Arial" w:hAnsi="Arial" w:cs="Arial"/>
          <w:color w:val="000000" w:themeColor="text1"/>
          <w:shd w:val="clear" w:color="auto" w:fill="FFFFFF"/>
        </w:rPr>
        <w:t xml:space="preserve">. </w:t>
      </w:r>
      <w:r w:rsidR="007A0891">
        <w:rPr>
          <w:rFonts w:ascii="Arial" w:hAnsi="Arial" w:cs="Arial"/>
        </w:rPr>
        <w:t>Children need to experiment actively to experience t</w:t>
      </w:r>
      <w:r w:rsidR="004C2DD8">
        <w:rPr>
          <w:rFonts w:ascii="Arial" w:hAnsi="Arial" w:cs="Arial"/>
        </w:rPr>
        <w:t>heir ideas and learning</w:t>
      </w:r>
      <w:r w:rsidR="007A0891">
        <w:rPr>
          <w:rFonts w:ascii="Arial" w:hAnsi="Arial" w:cs="Arial"/>
        </w:rPr>
        <w:t xml:space="preserve"> in real life</w:t>
      </w:r>
      <w:r w:rsidR="004C2DD8">
        <w:rPr>
          <w:rFonts w:ascii="Arial" w:hAnsi="Arial" w:cs="Arial"/>
        </w:rPr>
        <w:t>,</w:t>
      </w:r>
      <w:r w:rsidR="007A0891">
        <w:rPr>
          <w:rFonts w:ascii="Arial" w:hAnsi="Arial" w:cs="Arial"/>
        </w:rPr>
        <w:t xml:space="preserve"> where children have control over their learning as children are naturally curious and want to learn (Piaget cited in Pound, 2006; Holt, 1984). </w:t>
      </w:r>
    </w:p>
    <w:p w:rsidR="0069546C" w:rsidRPr="0069546C" w:rsidRDefault="0069546C" w:rsidP="0069546C">
      <w:pPr>
        <w:spacing w:line="360" w:lineRule="auto"/>
        <w:rPr>
          <w:rFonts w:ascii="Arial" w:hAnsi="Arial" w:cs="Arial"/>
        </w:rPr>
      </w:pPr>
    </w:p>
    <w:p w:rsidR="00D67DC2" w:rsidRDefault="006D3A4A" w:rsidP="00331241">
      <w:pPr>
        <w:spacing w:line="360" w:lineRule="auto"/>
        <w:rPr>
          <w:rFonts w:ascii="Arial" w:hAnsi="Arial" w:cs="Arial"/>
          <w:b/>
          <w:bCs/>
          <w:u w:val="single"/>
        </w:rPr>
      </w:pPr>
      <w:r w:rsidRPr="00404795">
        <w:rPr>
          <w:rFonts w:ascii="Arial" w:hAnsi="Arial" w:cs="Arial"/>
          <w:b/>
          <w:bCs/>
          <w:u w:val="single"/>
        </w:rPr>
        <w:t>Reference List</w:t>
      </w:r>
      <w:r w:rsidR="00297E3C" w:rsidRPr="00404795">
        <w:rPr>
          <w:rFonts w:ascii="Arial" w:hAnsi="Arial" w:cs="Arial"/>
          <w:b/>
          <w:bCs/>
          <w:u w:val="single"/>
        </w:rPr>
        <w:t xml:space="preserve"> </w:t>
      </w:r>
      <w:r w:rsidR="007637C2">
        <w:rPr>
          <w:rFonts w:ascii="Arial" w:hAnsi="Arial" w:cs="Arial"/>
          <w:b/>
          <w:bCs/>
          <w:u w:val="single"/>
        </w:rPr>
        <w:t>5</w:t>
      </w:r>
      <w:r w:rsidR="00874652">
        <w:rPr>
          <w:rFonts w:ascii="Arial" w:hAnsi="Arial" w:cs="Arial"/>
          <w:b/>
          <w:bCs/>
          <w:u w:val="single"/>
        </w:rPr>
        <w:t>1</w:t>
      </w:r>
    </w:p>
    <w:p w:rsidR="00F253FB" w:rsidRDefault="00F253FB" w:rsidP="00331241">
      <w:pPr>
        <w:spacing w:line="360" w:lineRule="auto"/>
        <w:rPr>
          <w:rFonts w:ascii="Arial" w:hAnsi="Arial" w:cs="Arial"/>
          <w:b/>
          <w:bCs/>
          <w:u w:val="single"/>
        </w:rPr>
      </w:pPr>
    </w:p>
    <w:p w:rsidR="00D94A5C" w:rsidRPr="00D94A5C" w:rsidRDefault="00F86DA0" w:rsidP="00D94A5C">
      <w:pPr>
        <w:spacing w:line="360" w:lineRule="auto"/>
        <w:rPr>
          <w:rFonts w:ascii="Arial" w:hAnsi="Arial" w:cs="Arial"/>
        </w:rPr>
      </w:pPr>
      <w:r w:rsidRPr="00D94A5C">
        <w:rPr>
          <w:rFonts w:ascii="Arial" w:hAnsi="Arial" w:cs="Arial"/>
        </w:rPr>
        <w:t xml:space="preserve">Alsubaie, M. (2015) ‘Hidden curriculums as one of current issue in curriculum’, </w:t>
      </w:r>
      <w:r w:rsidRPr="00D94A5C">
        <w:rPr>
          <w:rFonts w:ascii="Arial" w:hAnsi="Arial" w:cs="Arial"/>
          <w:i/>
          <w:iCs/>
        </w:rPr>
        <w:t>Journal of Education and Practice</w:t>
      </w:r>
      <w:r w:rsidR="00D94A5C" w:rsidRPr="00D94A5C">
        <w:rPr>
          <w:rFonts w:ascii="Arial" w:hAnsi="Arial" w:cs="Arial"/>
          <w:i/>
          <w:iCs/>
        </w:rPr>
        <w:t xml:space="preserve">, </w:t>
      </w:r>
      <w:r w:rsidR="00D94A5C" w:rsidRPr="00D94A5C">
        <w:rPr>
          <w:rFonts w:ascii="Arial" w:hAnsi="Arial" w:cs="Arial"/>
        </w:rPr>
        <w:t>6(33), pp.125-128). (Accessed 13</w:t>
      </w:r>
      <w:r w:rsidR="00D94A5C" w:rsidRPr="00D94A5C">
        <w:rPr>
          <w:rFonts w:ascii="Arial" w:hAnsi="Arial" w:cs="Arial"/>
          <w:vertAlign w:val="superscript"/>
        </w:rPr>
        <w:t>th</w:t>
      </w:r>
      <w:r w:rsidR="00D94A5C" w:rsidRPr="00D94A5C">
        <w:rPr>
          <w:rFonts w:ascii="Arial" w:hAnsi="Arial" w:cs="Arial"/>
        </w:rPr>
        <w:t xml:space="preserve"> March 2020) </w:t>
      </w:r>
      <w:hyperlink r:id="rId5" w:history="1">
        <w:r w:rsidR="00D94A5C" w:rsidRPr="00D94A5C">
          <w:rPr>
            <w:rFonts w:ascii="Arial" w:hAnsi="Arial" w:cs="Arial"/>
            <w:color w:val="0000FF"/>
            <w:u w:val="single"/>
          </w:rPr>
          <w:t>https://files.eric.ed.gov/fulltext/EJ1083566.pdf</w:t>
        </w:r>
      </w:hyperlink>
    </w:p>
    <w:p w:rsidR="00752479" w:rsidRPr="00D94A5C" w:rsidRDefault="00752479" w:rsidP="00D94A5C">
      <w:pPr>
        <w:spacing w:line="360" w:lineRule="auto"/>
        <w:rPr>
          <w:rFonts w:ascii="Arial" w:hAnsi="Arial" w:cs="Arial"/>
          <w:b/>
          <w:bCs/>
          <w:u w:val="single"/>
        </w:rPr>
      </w:pPr>
    </w:p>
    <w:p w:rsidR="00E407BC" w:rsidRPr="00D94A5C" w:rsidRDefault="00752479" w:rsidP="00D94A5C">
      <w:pPr>
        <w:spacing w:line="360" w:lineRule="auto"/>
        <w:rPr>
          <w:rFonts w:ascii="Arial" w:hAnsi="Arial" w:cs="Arial"/>
        </w:rPr>
      </w:pPr>
      <w:r w:rsidRPr="00D94A5C">
        <w:rPr>
          <w:rFonts w:ascii="Arial" w:hAnsi="Arial" w:cs="Arial"/>
        </w:rPr>
        <w:t xml:space="preserve">Aubrey, K., Riley, A. (2017) </w:t>
      </w:r>
      <w:r w:rsidRPr="00D94A5C">
        <w:rPr>
          <w:rFonts w:ascii="Arial" w:hAnsi="Arial" w:cs="Arial"/>
          <w:i/>
          <w:iCs/>
        </w:rPr>
        <w:t>Understanding and using challenging educational the theories.</w:t>
      </w:r>
      <w:r w:rsidRPr="00D94A5C">
        <w:rPr>
          <w:rFonts w:ascii="Arial" w:hAnsi="Arial" w:cs="Arial"/>
        </w:rPr>
        <w:t xml:space="preserve"> London: Sage Publications.</w:t>
      </w:r>
    </w:p>
    <w:p w:rsidR="00846843" w:rsidRPr="00D94A5C" w:rsidRDefault="00846843" w:rsidP="00D94A5C">
      <w:pPr>
        <w:spacing w:line="360" w:lineRule="auto"/>
        <w:rPr>
          <w:rFonts w:ascii="Arial" w:hAnsi="Arial" w:cs="Arial"/>
        </w:rPr>
      </w:pPr>
    </w:p>
    <w:p w:rsidR="00846843" w:rsidRDefault="00846843" w:rsidP="00D94A5C">
      <w:pPr>
        <w:spacing w:line="360" w:lineRule="auto"/>
        <w:rPr>
          <w:rFonts w:ascii="Arial" w:hAnsi="Arial" w:cs="Arial"/>
        </w:rPr>
      </w:pPr>
      <w:r w:rsidRPr="00D94A5C">
        <w:rPr>
          <w:rFonts w:ascii="Arial" w:hAnsi="Arial" w:cs="Arial"/>
          <w:color w:val="000000" w:themeColor="text1"/>
        </w:rPr>
        <w:t xml:space="preserve">Behizadeh, N. (2014) ‘Enacting Problem-Posing Education through Project-Based Learning’, </w:t>
      </w:r>
      <w:r w:rsidRPr="00D94A5C">
        <w:rPr>
          <w:rFonts w:ascii="Arial" w:hAnsi="Arial" w:cs="Arial"/>
          <w:i/>
          <w:iCs/>
          <w:color w:val="000000" w:themeColor="text1"/>
        </w:rPr>
        <w:t>The English Journal</w:t>
      </w:r>
      <w:r w:rsidRPr="00D94A5C">
        <w:rPr>
          <w:rFonts w:ascii="Arial" w:hAnsi="Arial" w:cs="Arial"/>
          <w:color w:val="000000" w:themeColor="text1"/>
        </w:rPr>
        <w:t>, 104(2), pp. 99-104. (Accessed 13</w:t>
      </w:r>
      <w:r w:rsidRPr="00D94A5C">
        <w:rPr>
          <w:rFonts w:ascii="Arial" w:hAnsi="Arial" w:cs="Arial"/>
          <w:color w:val="000000" w:themeColor="text1"/>
          <w:vertAlign w:val="superscript"/>
        </w:rPr>
        <w:t>th</w:t>
      </w:r>
      <w:r w:rsidRPr="00D94A5C">
        <w:rPr>
          <w:rFonts w:ascii="Arial" w:hAnsi="Arial" w:cs="Arial"/>
          <w:color w:val="000000" w:themeColor="text1"/>
        </w:rPr>
        <w:t xml:space="preserve"> March 2020) </w:t>
      </w:r>
      <w:hyperlink r:id="rId6" w:anchor="metadata_info_tab_contents" w:history="1">
        <w:r w:rsidR="00C466AE" w:rsidRPr="00D94A5C">
          <w:rPr>
            <w:rStyle w:val="Hyperlink"/>
            <w:rFonts w:ascii="Arial" w:hAnsi="Arial" w:cs="Arial"/>
          </w:rPr>
          <w:t>https://www.jstor.org/stable/24484422?seq=1#metadata_info_tab_contents</w:t>
        </w:r>
      </w:hyperlink>
      <w:r w:rsidR="00C466AE" w:rsidRPr="00D94A5C">
        <w:rPr>
          <w:rFonts w:ascii="Arial" w:hAnsi="Arial" w:cs="Arial"/>
        </w:rPr>
        <w:t xml:space="preserve">. </w:t>
      </w:r>
    </w:p>
    <w:p w:rsidR="00E407BC" w:rsidRDefault="00E407BC" w:rsidP="00D94A5C">
      <w:pPr>
        <w:spacing w:line="360" w:lineRule="auto"/>
        <w:rPr>
          <w:rFonts w:ascii="Arial" w:hAnsi="Arial" w:cs="Arial"/>
        </w:rPr>
      </w:pPr>
    </w:p>
    <w:p w:rsidR="00E407BC" w:rsidRPr="00E407BC" w:rsidRDefault="00E407BC" w:rsidP="00D94A5C">
      <w:pPr>
        <w:spacing w:line="360" w:lineRule="auto"/>
        <w:rPr>
          <w:rFonts w:ascii="Arial" w:hAnsi="Arial" w:cs="Arial"/>
          <w:i/>
          <w:iCs/>
        </w:rPr>
      </w:pPr>
      <w:r>
        <w:rPr>
          <w:rFonts w:ascii="Arial" w:hAnsi="Arial" w:cs="Arial"/>
        </w:rPr>
        <w:t xml:space="preserve">Bhatai, P. (2018) </w:t>
      </w:r>
      <w:r>
        <w:rPr>
          <w:rFonts w:ascii="Arial" w:hAnsi="Arial" w:cs="Arial"/>
          <w:i/>
          <w:iCs/>
        </w:rPr>
        <w:t xml:space="preserve">Conquering Constructivism. </w:t>
      </w:r>
      <w:r w:rsidRPr="00E407BC">
        <w:rPr>
          <w:rFonts w:ascii="Arial" w:hAnsi="Arial" w:cs="Arial"/>
        </w:rPr>
        <w:t xml:space="preserve">India: Educreation Publishing. </w:t>
      </w:r>
    </w:p>
    <w:p w:rsidR="00846843" w:rsidRPr="00D94A5C" w:rsidRDefault="00846843" w:rsidP="00D94A5C">
      <w:pPr>
        <w:spacing w:line="360" w:lineRule="auto"/>
        <w:rPr>
          <w:rFonts w:ascii="Arial" w:hAnsi="Arial" w:cs="Arial"/>
        </w:rPr>
      </w:pPr>
    </w:p>
    <w:p w:rsidR="007A23E7" w:rsidRPr="00D94A5C" w:rsidRDefault="007A23E7" w:rsidP="00D94A5C">
      <w:pPr>
        <w:spacing w:line="360" w:lineRule="auto"/>
        <w:rPr>
          <w:rFonts w:ascii="Arial" w:hAnsi="Arial" w:cs="Arial"/>
        </w:rPr>
      </w:pPr>
      <w:r w:rsidRPr="00D94A5C">
        <w:rPr>
          <w:rFonts w:ascii="Arial" w:hAnsi="Arial" w:cs="Arial"/>
        </w:rPr>
        <w:lastRenderedPageBreak/>
        <w:t>Boaler, J. (2005) ‘</w:t>
      </w:r>
      <w:r w:rsidR="00480695" w:rsidRPr="00D94A5C">
        <w:rPr>
          <w:rFonts w:ascii="Arial" w:hAnsi="Arial" w:cs="Arial"/>
          <w:color w:val="000000"/>
          <w:shd w:val="clear" w:color="auto" w:fill="FFFFFF"/>
        </w:rPr>
        <w:t xml:space="preserve">The 'Psychological Prisons' from which They Never Escaped: the role of ability grouping in reproducing social class inequalities’, </w:t>
      </w:r>
      <w:r w:rsidR="00480695" w:rsidRPr="00D94A5C">
        <w:rPr>
          <w:rFonts w:ascii="Arial" w:hAnsi="Arial" w:cs="Arial"/>
          <w:i/>
          <w:iCs/>
          <w:color w:val="000000"/>
          <w:shd w:val="clear" w:color="auto" w:fill="FFFFFF"/>
        </w:rPr>
        <w:t>Forum</w:t>
      </w:r>
      <w:r w:rsidR="00480695" w:rsidRPr="00D94A5C">
        <w:rPr>
          <w:rFonts w:ascii="Arial" w:hAnsi="Arial" w:cs="Arial"/>
          <w:color w:val="000000"/>
          <w:shd w:val="clear" w:color="auto" w:fill="FFFFFF"/>
        </w:rPr>
        <w:t>, 47(2), pp 135-144. (Accessed: 11</w:t>
      </w:r>
      <w:r w:rsidR="00480695" w:rsidRPr="00D94A5C">
        <w:rPr>
          <w:rFonts w:ascii="Arial" w:hAnsi="Arial" w:cs="Arial"/>
          <w:color w:val="000000"/>
          <w:shd w:val="clear" w:color="auto" w:fill="FFFFFF"/>
          <w:vertAlign w:val="superscript"/>
        </w:rPr>
        <w:t>th</w:t>
      </w:r>
      <w:r w:rsidR="00480695" w:rsidRPr="00D94A5C">
        <w:rPr>
          <w:rFonts w:ascii="Arial" w:hAnsi="Arial" w:cs="Arial"/>
          <w:color w:val="000000"/>
          <w:shd w:val="clear" w:color="auto" w:fill="FFFFFF"/>
        </w:rPr>
        <w:t xml:space="preserve"> March 2020) DOI: 10.2304/forum.2005.47.2.2</w:t>
      </w:r>
    </w:p>
    <w:p w:rsidR="00D778B0" w:rsidRPr="00D94A5C" w:rsidRDefault="00D778B0" w:rsidP="00D94A5C">
      <w:pPr>
        <w:spacing w:line="360" w:lineRule="auto"/>
        <w:rPr>
          <w:rFonts w:ascii="Arial" w:hAnsi="Arial" w:cs="Arial"/>
          <w:b/>
          <w:bCs/>
          <w:u w:val="single"/>
        </w:rPr>
      </w:pPr>
    </w:p>
    <w:p w:rsidR="00D778B0" w:rsidRPr="00D94A5C" w:rsidRDefault="00D778B0" w:rsidP="00D94A5C">
      <w:pPr>
        <w:spacing w:line="360" w:lineRule="auto"/>
        <w:rPr>
          <w:rFonts w:ascii="Arial" w:hAnsi="Arial" w:cs="Arial"/>
        </w:rPr>
      </w:pPr>
      <w:r w:rsidRPr="00D94A5C">
        <w:rPr>
          <w:rFonts w:ascii="Arial" w:hAnsi="Arial" w:cs="Arial"/>
        </w:rPr>
        <w:t>Chem Highschool. (20</w:t>
      </w:r>
      <w:r w:rsidR="00C10B44" w:rsidRPr="00D94A5C">
        <w:rPr>
          <w:rFonts w:ascii="Arial" w:hAnsi="Arial" w:cs="Arial"/>
        </w:rPr>
        <w:t>19</w:t>
      </w:r>
      <w:r w:rsidRPr="00D94A5C">
        <w:rPr>
          <w:rFonts w:ascii="Arial" w:hAnsi="Arial" w:cs="Arial"/>
        </w:rPr>
        <w:t xml:space="preserve">) Aims of the school. </w:t>
      </w:r>
      <w:r w:rsidR="00C10B44" w:rsidRPr="00D94A5C">
        <w:rPr>
          <w:rFonts w:ascii="Arial" w:hAnsi="Arial" w:cs="Arial"/>
        </w:rPr>
        <w:t xml:space="preserve">Available at: </w:t>
      </w:r>
      <w:hyperlink r:id="rId7" w:history="1">
        <w:r w:rsidR="00C10B44" w:rsidRPr="00D94A5C">
          <w:rPr>
            <w:rStyle w:val="Hyperlink"/>
            <w:rFonts w:ascii="Arial" w:hAnsi="Arial" w:cs="Arial"/>
          </w:rPr>
          <w:t>https://www.cheam.sutton.sch.uk/88/aims-of-the-school</w:t>
        </w:r>
      </w:hyperlink>
      <w:r w:rsidR="00C10B44" w:rsidRPr="00D94A5C">
        <w:rPr>
          <w:rFonts w:ascii="Arial" w:hAnsi="Arial" w:cs="Arial"/>
        </w:rPr>
        <w:t xml:space="preserve"> (Accessed: 10</w:t>
      </w:r>
      <w:r w:rsidR="00C10B44" w:rsidRPr="00D94A5C">
        <w:rPr>
          <w:rFonts w:ascii="Arial" w:hAnsi="Arial" w:cs="Arial"/>
          <w:vertAlign w:val="superscript"/>
        </w:rPr>
        <w:t>th</w:t>
      </w:r>
      <w:r w:rsidR="00C10B44" w:rsidRPr="00D94A5C">
        <w:rPr>
          <w:rFonts w:ascii="Arial" w:hAnsi="Arial" w:cs="Arial"/>
        </w:rPr>
        <w:t xml:space="preserve"> March 2020).</w:t>
      </w:r>
    </w:p>
    <w:p w:rsidR="00794FA3" w:rsidRPr="00D94A5C" w:rsidRDefault="00794FA3" w:rsidP="00D94A5C">
      <w:pPr>
        <w:spacing w:line="360" w:lineRule="auto"/>
        <w:rPr>
          <w:rFonts w:ascii="Arial" w:hAnsi="Arial" w:cs="Arial"/>
        </w:rPr>
      </w:pPr>
    </w:p>
    <w:p w:rsidR="00794FA3" w:rsidRDefault="00794FA3" w:rsidP="00D94A5C">
      <w:pPr>
        <w:spacing w:line="360" w:lineRule="auto"/>
        <w:rPr>
          <w:rFonts w:ascii="Arial" w:hAnsi="Arial" w:cs="Arial"/>
        </w:rPr>
      </w:pPr>
      <w:r w:rsidRPr="00D94A5C">
        <w:rPr>
          <w:rFonts w:ascii="Arial" w:hAnsi="Arial" w:cs="Arial"/>
        </w:rPr>
        <w:t xml:space="preserve">Davies, L. and Bristow, D. (2016) </w:t>
      </w:r>
      <w:r w:rsidRPr="00D94A5C">
        <w:rPr>
          <w:rFonts w:ascii="Arial" w:hAnsi="Arial" w:cs="Arial"/>
          <w:i/>
          <w:iCs/>
        </w:rPr>
        <w:t xml:space="preserve">Asymmetric school weeks. </w:t>
      </w:r>
      <w:r w:rsidRPr="00D94A5C">
        <w:rPr>
          <w:rFonts w:ascii="Arial" w:hAnsi="Arial" w:cs="Arial"/>
        </w:rPr>
        <w:t xml:space="preserve">Available at: </w:t>
      </w:r>
      <w:hyperlink r:id="rId8" w:history="1">
        <w:r w:rsidRPr="00D94A5C">
          <w:rPr>
            <w:rStyle w:val="Hyperlink"/>
            <w:rFonts w:ascii="Arial" w:hAnsi="Arial" w:cs="Arial"/>
          </w:rPr>
          <w:t>https://www.wcpp.org.uk/wp-content/uploads/2019/06/PPIW-Report-Asymmetric-School-Weeks.pdf</w:t>
        </w:r>
      </w:hyperlink>
      <w:r w:rsidRPr="00D94A5C">
        <w:rPr>
          <w:rFonts w:ascii="Arial" w:hAnsi="Arial" w:cs="Arial"/>
        </w:rPr>
        <w:t xml:space="preserve"> (Accessed 13</w:t>
      </w:r>
      <w:r w:rsidRPr="00D94A5C">
        <w:rPr>
          <w:rFonts w:ascii="Arial" w:hAnsi="Arial" w:cs="Arial"/>
          <w:vertAlign w:val="superscript"/>
        </w:rPr>
        <w:t>th</w:t>
      </w:r>
      <w:r w:rsidRPr="00D94A5C">
        <w:rPr>
          <w:rFonts w:ascii="Arial" w:hAnsi="Arial" w:cs="Arial"/>
        </w:rPr>
        <w:t xml:space="preserve"> March 2020).</w:t>
      </w:r>
    </w:p>
    <w:p w:rsidR="00D34B0A" w:rsidRPr="00D34B0A" w:rsidRDefault="00D34B0A" w:rsidP="00D34B0A">
      <w:pPr>
        <w:spacing w:line="360" w:lineRule="auto"/>
        <w:rPr>
          <w:rFonts w:ascii="Arial" w:hAnsi="Arial" w:cs="Arial"/>
        </w:rPr>
      </w:pPr>
    </w:p>
    <w:p w:rsidR="00D34B0A" w:rsidRPr="00D34B0A" w:rsidRDefault="00D34B0A" w:rsidP="00D34B0A">
      <w:pPr>
        <w:spacing w:line="360" w:lineRule="auto"/>
        <w:rPr>
          <w:rFonts w:ascii="Arial" w:hAnsi="Arial" w:cs="Arial"/>
        </w:rPr>
      </w:pPr>
      <w:r w:rsidRPr="00D34B0A">
        <w:rPr>
          <w:rFonts w:ascii="Arial" w:hAnsi="Arial" w:cs="Arial"/>
        </w:rPr>
        <w:t xml:space="preserve">Department of Education. (2014) </w:t>
      </w:r>
      <w:r w:rsidRPr="00D34B0A">
        <w:rPr>
          <w:rFonts w:ascii="Arial" w:hAnsi="Arial" w:cs="Arial"/>
          <w:i/>
          <w:iCs/>
        </w:rPr>
        <w:t>The Equality Act 2010 and schools</w:t>
      </w:r>
      <w:r w:rsidRPr="00D34B0A">
        <w:rPr>
          <w:rFonts w:ascii="Arial" w:hAnsi="Arial" w:cs="Arial"/>
        </w:rPr>
        <w:t xml:space="preserve">. Available at: </w:t>
      </w:r>
      <w:hyperlink r:id="rId9" w:history="1">
        <w:r w:rsidRPr="00D34B0A">
          <w:rPr>
            <w:rStyle w:val="Hyperlink"/>
            <w:rFonts w:ascii="Arial" w:hAnsi="Arial" w:cs="Arial"/>
          </w:rPr>
          <w:t>https://assets.publishing.service.gov.uk/government/uploads/system/uploads/attachment_data/file/315587/Equality_Act_Advice_Final.pdf</w:t>
        </w:r>
      </w:hyperlink>
      <w:r w:rsidRPr="00D34B0A">
        <w:rPr>
          <w:rFonts w:ascii="Arial" w:hAnsi="Arial" w:cs="Arial"/>
        </w:rPr>
        <w:t xml:space="preserve"> (Accessed</w:t>
      </w:r>
      <w:r>
        <w:rPr>
          <w:rFonts w:ascii="Arial" w:hAnsi="Arial" w:cs="Arial"/>
        </w:rPr>
        <w:t xml:space="preserve"> </w:t>
      </w:r>
      <w:r w:rsidRPr="00D34B0A">
        <w:rPr>
          <w:rFonts w:ascii="Arial" w:hAnsi="Arial" w:cs="Arial"/>
        </w:rPr>
        <w:t>14th March 2020).</w:t>
      </w:r>
    </w:p>
    <w:p w:rsidR="00D67DC2" w:rsidRPr="00D67DC2" w:rsidRDefault="00D67DC2" w:rsidP="00D67DC2">
      <w:pPr>
        <w:spacing w:line="360" w:lineRule="auto"/>
        <w:rPr>
          <w:rFonts w:ascii="Arial" w:hAnsi="Arial" w:cs="Arial"/>
        </w:rPr>
      </w:pPr>
      <w:r w:rsidRPr="00D67DC2">
        <w:rPr>
          <w:rFonts w:ascii="Arial" w:hAnsi="Arial" w:cs="Arial"/>
        </w:rPr>
        <w:t xml:space="preserve">Department of Education. (2020) </w:t>
      </w:r>
      <w:r w:rsidRPr="00D67DC2">
        <w:rPr>
          <w:rFonts w:ascii="Arial" w:hAnsi="Arial" w:cs="Arial"/>
          <w:i/>
          <w:iCs/>
        </w:rPr>
        <w:t xml:space="preserve">School councils and pupil participation. </w:t>
      </w:r>
      <w:r w:rsidRPr="00D67DC2">
        <w:rPr>
          <w:rFonts w:ascii="Arial" w:hAnsi="Arial" w:cs="Arial"/>
        </w:rPr>
        <w:t xml:space="preserve">Available at: </w:t>
      </w:r>
      <w:hyperlink r:id="rId10" w:history="1">
        <w:r w:rsidRPr="00D67DC2">
          <w:rPr>
            <w:rStyle w:val="Hyperlink"/>
            <w:rFonts w:ascii="Arial" w:hAnsi="Arial" w:cs="Arial"/>
          </w:rPr>
          <w:t>https://www.education-ni.gov.uk/articles/school-councils-and-pupil-participation</w:t>
        </w:r>
      </w:hyperlink>
      <w:r w:rsidRPr="00D67DC2">
        <w:rPr>
          <w:rFonts w:ascii="Arial" w:hAnsi="Arial" w:cs="Arial"/>
        </w:rPr>
        <w:t xml:space="preserve"> (Accessed 13</w:t>
      </w:r>
      <w:r w:rsidRPr="00D67DC2">
        <w:rPr>
          <w:rFonts w:ascii="Arial" w:hAnsi="Arial" w:cs="Arial"/>
          <w:vertAlign w:val="superscript"/>
        </w:rPr>
        <w:t>th</w:t>
      </w:r>
      <w:r w:rsidRPr="00D67DC2">
        <w:rPr>
          <w:rFonts w:ascii="Arial" w:hAnsi="Arial" w:cs="Arial"/>
        </w:rPr>
        <w:t xml:space="preserve"> March 2020).</w:t>
      </w:r>
    </w:p>
    <w:p w:rsidR="00001A7D" w:rsidRPr="00D94A5C" w:rsidRDefault="00001A7D" w:rsidP="00D94A5C">
      <w:pPr>
        <w:spacing w:line="360" w:lineRule="auto"/>
        <w:rPr>
          <w:rFonts w:ascii="Arial" w:hAnsi="Arial" w:cs="Arial"/>
        </w:rPr>
      </w:pPr>
    </w:p>
    <w:p w:rsidR="00001A7D" w:rsidRPr="00D94A5C" w:rsidRDefault="00001A7D" w:rsidP="00D94A5C">
      <w:pPr>
        <w:spacing w:line="360" w:lineRule="auto"/>
        <w:rPr>
          <w:rFonts w:ascii="Arial" w:hAnsi="Arial" w:cs="Arial"/>
        </w:rPr>
      </w:pPr>
      <w:r w:rsidRPr="00D94A5C">
        <w:rPr>
          <w:rFonts w:ascii="Arial" w:hAnsi="Arial" w:cs="Arial"/>
        </w:rPr>
        <w:t xml:space="preserve">Donaldson, G. (2015) </w:t>
      </w:r>
      <w:r w:rsidRPr="00D94A5C">
        <w:rPr>
          <w:rFonts w:ascii="Arial" w:hAnsi="Arial" w:cs="Arial"/>
          <w:i/>
          <w:iCs/>
        </w:rPr>
        <w:t xml:space="preserve">Successful futures. </w:t>
      </w:r>
      <w:r w:rsidRPr="00D94A5C">
        <w:rPr>
          <w:rFonts w:ascii="Arial" w:hAnsi="Arial" w:cs="Arial"/>
        </w:rPr>
        <w:t xml:space="preserve">Available at: </w:t>
      </w:r>
      <w:hyperlink r:id="rId11" w:history="1">
        <w:r w:rsidRPr="00D94A5C">
          <w:rPr>
            <w:rStyle w:val="Hyperlink"/>
            <w:rFonts w:ascii="Arial" w:hAnsi="Arial" w:cs="Arial"/>
          </w:rPr>
          <w:t>https://gov.wales/sites/default/files/publications/2018-03/succesful-futures-a-summary-of-professor-graham-donaldsons-report.pdf</w:t>
        </w:r>
      </w:hyperlink>
      <w:r w:rsidRPr="00D94A5C">
        <w:rPr>
          <w:rFonts w:ascii="Arial" w:hAnsi="Arial" w:cs="Arial"/>
        </w:rPr>
        <w:t xml:space="preserve"> (Accessed: 13</w:t>
      </w:r>
      <w:r w:rsidRPr="00D94A5C">
        <w:rPr>
          <w:rFonts w:ascii="Arial" w:hAnsi="Arial" w:cs="Arial"/>
          <w:vertAlign w:val="superscript"/>
        </w:rPr>
        <w:t>th</w:t>
      </w:r>
      <w:r w:rsidRPr="00D94A5C">
        <w:rPr>
          <w:rFonts w:ascii="Arial" w:hAnsi="Arial" w:cs="Arial"/>
        </w:rPr>
        <w:t xml:space="preserve"> March 2020).</w:t>
      </w:r>
    </w:p>
    <w:p w:rsidR="00696E19" w:rsidRPr="00D94A5C" w:rsidRDefault="00696E19" w:rsidP="00D94A5C">
      <w:pPr>
        <w:spacing w:line="360" w:lineRule="auto"/>
        <w:rPr>
          <w:rFonts w:ascii="Arial" w:hAnsi="Arial" w:cs="Arial"/>
        </w:rPr>
      </w:pPr>
    </w:p>
    <w:p w:rsidR="00696E19" w:rsidRPr="00D94A5C" w:rsidRDefault="00696E19" w:rsidP="00D94A5C">
      <w:pPr>
        <w:spacing w:line="360" w:lineRule="auto"/>
        <w:rPr>
          <w:rFonts w:ascii="Arial" w:hAnsi="Arial" w:cs="Arial"/>
        </w:rPr>
      </w:pPr>
      <w:r w:rsidRPr="00D94A5C">
        <w:rPr>
          <w:rFonts w:ascii="Arial" w:hAnsi="Arial" w:cs="Arial"/>
        </w:rPr>
        <w:t xml:space="preserve">Education Reform. (2015) </w:t>
      </w:r>
      <w:r w:rsidRPr="00D94A5C">
        <w:rPr>
          <w:rFonts w:ascii="Arial" w:hAnsi="Arial" w:cs="Arial"/>
          <w:i/>
          <w:iCs/>
        </w:rPr>
        <w:t>Hidden Curriculum.</w:t>
      </w:r>
      <w:r w:rsidRPr="00D94A5C">
        <w:rPr>
          <w:rFonts w:ascii="Arial" w:hAnsi="Arial" w:cs="Arial"/>
        </w:rPr>
        <w:t xml:space="preserve"> Available at: </w:t>
      </w:r>
      <w:hyperlink r:id="rId12" w:history="1">
        <w:r w:rsidRPr="00D94A5C">
          <w:rPr>
            <w:rStyle w:val="Hyperlink"/>
            <w:rFonts w:ascii="Arial" w:hAnsi="Arial" w:cs="Arial"/>
          </w:rPr>
          <w:t>https://www.edglossary.org/hidden-curriculum/</w:t>
        </w:r>
      </w:hyperlink>
      <w:r w:rsidRPr="00D94A5C">
        <w:rPr>
          <w:rFonts w:ascii="Arial" w:hAnsi="Arial" w:cs="Arial"/>
        </w:rPr>
        <w:t xml:space="preserve"> (Accessed 13</w:t>
      </w:r>
      <w:r w:rsidRPr="00D94A5C">
        <w:rPr>
          <w:rFonts w:ascii="Arial" w:hAnsi="Arial" w:cs="Arial"/>
          <w:vertAlign w:val="superscript"/>
        </w:rPr>
        <w:t>th</w:t>
      </w:r>
      <w:r w:rsidRPr="00D94A5C">
        <w:rPr>
          <w:rFonts w:ascii="Arial" w:hAnsi="Arial" w:cs="Arial"/>
        </w:rPr>
        <w:t xml:space="preserve"> March 2020).</w:t>
      </w:r>
    </w:p>
    <w:p w:rsidR="00297E3C" w:rsidRPr="00D94A5C" w:rsidRDefault="00297E3C" w:rsidP="00D94A5C">
      <w:pPr>
        <w:spacing w:line="360" w:lineRule="auto"/>
        <w:rPr>
          <w:rFonts w:ascii="Arial" w:hAnsi="Arial" w:cs="Arial"/>
        </w:rPr>
      </w:pPr>
    </w:p>
    <w:p w:rsidR="00EC5EDB" w:rsidRPr="00D94A5C" w:rsidRDefault="001345C3" w:rsidP="00D94A5C">
      <w:pPr>
        <w:spacing w:line="360" w:lineRule="auto"/>
        <w:rPr>
          <w:rFonts w:ascii="Arial" w:hAnsi="Arial" w:cs="Arial"/>
        </w:rPr>
      </w:pPr>
      <w:r w:rsidRPr="00D94A5C">
        <w:rPr>
          <w:rFonts w:ascii="Arial" w:hAnsi="Arial" w:cs="Arial"/>
        </w:rPr>
        <w:t>Edward, F.</w:t>
      </w:r>
      <w:r w:rsidR="00C81473" w:rsidRPr="00D94A5C">
        <w:rPr>
          <w:rFonts w:ascii="Arial" w:hAnsi="Arial" w:cs="Arial"/>
        </w:rPr>
        <w:t xml:space="preserve"> (2012) ‘Early to rise? The effect of daily start times on academic performance’</w:t>
      </w:r>
      <w:r w:rsidR="00EC5EDB" w:rsidRPr="00D94A5C">
        <w:rPr>
          <w:rFonts w:ascii="Arial" w:hAnsi="Arial" w:cs="Arial"/>
        </w:rPr>
        <w:t xml:space="preserve">, </w:t>
      </w:r>
      <w:r w:rsidR="00EC5EDB" w:rsidRPr="00D94A5C">
        <w:rPr>
          <w:rFonts w:ascii="Arial" w:hAnsi="Arial" w:cs="Arial"/>
          <w:i/>
          <w:iCs/>
        </w:rPr>
        <w:t xml:space="preserve">Economics of Education Review, </w:t>
      </w:r>
      <w:r w:rsidR="00EC5EDB" w:rsidRPr="00D94A5C">
        <w:rPr>
          <w:rFonts w:ascii="Arial" w:hAnsi="Arial" w:cs="Arial"/>
        </w:rPr>
        <w:t>31(6), pp.970-983. (Accessed 10</w:t>
      </w:r>
      <w:r w:rsidR="00EC5EDB" w:rsidRPr="00D94A5C">
        <w:rPr>
          <w:rFonts w:ascii="Arial" w:hAnsi="Arial" w:cs="Arial"/>
          <w:vertAlign w:val="superscript"/>
        </w:rPr>
        <w:t>th</w:t>
      </w:r>
      <w:r w:rsidR="00EC5EDB" w:rsidRPr="00D94A5C">
        <w:rPr>
          <w:rFonts w:ascii="Arial" w:hAnsi="Arial" w:cs="Arial"/>
        </w:rPr>
        <w:t xml:space="preserve"> March 2020)</w:t>
      </w:r>
      <w:r w:rsidR="00C93C9E" w:rsidRPr="00D94A5C">
        <w:rPr>
          <w:rFonts w:ascii="Arial" w:hAnsi="Arial" w:cs="Arial"/>
        </w:rPr>
        <w:t xml:space="preserve"> DOI:</w:t>
      </w:r>
      <w:r w:rsidR="0040505F" w:rsidRPr="00D94A5C">
        <w:rPr>
          <w:rFonts w:ascii="Arial" w:hAnsi="Arial" w:cs="Arial"/>
        </w:rPr>
        <w:t xml:space="preserve"> 10.1016/j.econedurev.2012.07.006.</w:t>
      </w:r>
    </w:p>
    <w:p w:rsidR="009241FC" w:rsidRPr="00D94A5C" w:rsidRDefault="009241FC" w:rsidP="00D94A5C">
      <w:pPr>
        <w:spacing w:line="360" w:lineRule="auto"/>
        <w:rPr>
          <w:rFonts w:ascii="Arial" w:hAnsi="Arial" w:cs="Arial"/>
        </w:rPr>
      </w:pPr>
    </w:p>
    <w:p w:rsidR="009241FC" w:rsidRDefault="009241FC" w:rsidP="00D94A5C">
      <w:pPr>
        <w:spacing w:line="360" w:lineRule="auto"/>
        <w:rPr>
          <w:rFonts w:ascii="Arial" w:hAnsi="Arial" w:cs="Arial"/>
        </w:rPr>
      </w:pPr>
      <w:r w:rsidRPr="00D94A5C">
        <w:rPr>
          <w:rFonts w:ascii="Arial" w:hAnsi="Arial" w:cs="Arial"/>
        </w:rPr>
        <w:t>Freire, P. (19</w:t>
      </w:r>
      <w:r w:rsidR="00540E90" w:rsidRPr="00D94A5C">
        <w:rPr>
          <w:rFonts w:ascii="Arial" w:hAnsi="Arial" w:cs="Arial"/>
        </w:rPr>
        <w:t>96</w:t>
      </w:r>
      <w:r w:rsidRPr="00D94A5C">
        <w:rPr>
          <w:rFonts w:ascii="Arial" w:hAnsi="Arial" w:cs="Arial"/>
        </w:rPr>
        <w:t xml:space="preserve">) </w:t>
      </w:r>
      <w:r w:rsidRPr="00D94A5C">
        <w:rPr>
          <w:rFonts w:ascii="Arial" w:hAnsi="Arial" w:cs="Arial"/>
          <w:i/>
          <w:iCs/>
        </w:rPr>
        <w:t>Pedagogy of the oppressed</w:t>
      </w:r>
      <w:r w:rsidRPr="00D94A5C">
        <w:rPr>
          <w:rFonts w:ascii="Arial" w:hAnsi="Arial" w:cs="Arial"/>
        </w:rPr>
        <w:t xml:space="preserve">. </w:t>
      </w:r>
      <w:r w:rsidR="00540E90" w:rsidRPr="00D94A5C">
        <w:rPr>
          <w:rFonts w:ascii="Arial" w:hAnsi="Arial" w:cs="Arial"/>
        </w:rPr>
        <w:t xml:space="preserve">London: Penguin.  </w:t>
      </w:r>
    </w:p>
    <w:p w:rsidR="004E1B62" w:rsidRDefault="004E1B62" w:rsidP="00D94A5C">
      <w:pPr>
        <w:spacing w:line="360" w:lineRule="auto"/>
        <w:rPr>
          <w:rFonts w:ascii="Arial" w:hAnsi="Arial" w:cs="Arial"/>
        </w:rPr>
      </w:pPr>
    </w:p>
    <w:p w:rsidR="004E1B62" w:rsidRPr="00F00507" w:rsidRDefault="004E1B62" w:rsidP="00D94A5C">
      <w:pPr>
        <w:spacing w:line="360" w:lineRule="auto"/>
        <w:rPr>
          <w:rFonts w:ascii="Arial" w:hAnsi="Arial" w:cs="Arial"/>
        </w:rPr>
      </w:pPr>
      <w:r>
        <w:rPr>
          <w:rFonts w:ascii="Arial" w:hAnsi="Arial" w:cs="Arial"/>
        </w:rPr>
        <w:t xml:space="preserve">Gatto, J.T. (2005) </w:t>
      </w:r>
      <w:r>
        <w:rPr>
          <w:rFonts w:ascii="Arial" w:hAnsi="Arial" w:cs="Arial"/>
          <w:i/>
          <w:iCs/>
        </w:rPr>
        <w:t>Dumbing Us Down</w:t>
      </w:r>
      <w:r w:rsidR="00F00507">
        <w:rPr>
          <w:rFonts w:ascii="Arial" w:hAnsi="Arial" w:cs="Arial"/>
          <w:i/>
          <w:iCs/>
        </w:rPr>
        <w:t xml:space="preserve">; The hidden curriculum of compulsory schooling. </w:t>
      </w:r>
      <w:r w:rsidR="00BA1994">
        <w:rPr>
          <w:rFonts w:ascii="Arial" w:hAnsi="Arial" w:cs="Arial"/>
        </w:rPr>
        <w:t>Canada: New Society Publishers.</w:t>
      </w:r>
    </w:p>
    <w:p w:rsidR="0040087F" w:rsidRDefault="0040087F" w:rsidP="00D94A5C">
      <w:pPr>
        <w:spacing w:line="360" w:lineRule="auto"/>
        <w:rPr>
          <w:rFonts w:ascii="Arial" w:hAnsi="Arial" w:cs="Arial"/>
        </w:rPr>
      </w:pPr>
    </w:p>
    <w:p w:rsidR="0040087F" w:rsidRDefault="0040087F" w:rsidP="00D94A5C">
      <w:pPr>
        <w:spacing w:line="360" w:lineRule="auto"/>
        <w:rPr>
          <w:rFonts w:ascii="Arial" w:hAnsi="Arial" w:cs="Arial"/>
        </w:rPr>
      </w:pPr>
      <w:r w:rsidRPr="0040087F">
        <w:rPr>
          <w:rFonts w:ascii="Arial" w:hAnsi="Arial" w:cs="Arial"/>
        </w:rPr>
        <w:t>Gatto J.T</w:t>
      </w:r>
      <w:r w:rsidRPr="0040087F">
        <w:rPr>
          <w:rFonts w:ascii="Arial" w:hAnsi="Arial" w:cs="Arial"/>
          <w:i/>
          <w:iCs/>
        </w:rPr>
        <w:t xml:space="preserve">. </w:t>
      </w:r>
      <w:r w:rsidRPr="0040087F">
        <w:rPr>
          <w:rFonts w:ascii="Arial" w:hAnsi="Arial" w:cs="Arial"/>
        </w:rPr>
        <w:t xml:space="preserve">(2008) </w:t>
      </w:r>
      <w:r w:rsidRPr="0040087F">
        <w:rPr>
          <w:rFonts w:ascii="Arial" w:hAnsi="Arial" w:cs="Arial"/>
          <w:i/>
          <w:iCs/>
        </w:rPr>
        <w:t xml:space="preserve">Weapons of Mass Instruction: A Schoolteacher's Journey through the Dark World of Compulsory Schooling. </w:t>
      </w:r>
      <w:r w:rsidRPr="0040087F">
        <w:rPr>
          <w:rFonts w:ascii="Arial" w:hAnsi="Arial" w:cs="Arial"/>
        </w:rPr>
        <w:t>Canada: New Society Publishers</w:t>
      </w:r>
      <w:r>
        <w:rPr>
          <w:rFonts w:ascii="Arial" w:hAnsi="Arial" w:cs="Arial"/>
        </w:rPr>
        <w:t>.</w:t>
      </w:r>
    </w:p>
    <w:p w:rsidR="00D01FFF" w:rsidRDefault="00D01FFF" w:rsidP="00D94A5C">
      <w:pPr>
        <w:spacing w:line="360" w:lineRule="auto"/>
        <w:rPr>
          <w:rFonts w:ascii="Arial" w:hAnsi="Arial" w:cs="Arial"/>
        </w:rPr>
      </w:pPr>
    </w:p>
    <w:p w:rsidR="00D01FFF" w:rsidRDefault="00D01FFF" w:rsidP="006D73A3">
      <w:pPr>
        <w:spacing w:line="360" w:lineRule="auto"/>
        <w:rPr>
          <w:rFonts w:ascii="Arial" w:hAnsi="Arial" w:cs="Arial"/>
        </w:rPr>
      </w:pPr>
      <w:r w:rsidRPr="006D73A3">
        <w:rPr>
          <w:rFonts w:ascii="Arial" w:hAnsi="Arial" w:cs="Arial"/>
        </w:rPr>
        <w:t xml:space="preserve">Gov. (2020) </w:t>
      </w:r>
      <w:r w:rsidRPr="006D73A3">
        <w:rPr>
          <w:rFonts w:ascii="Arial" w:hAnsi="Arial" w:cs="Arial"/>
          <w:i/>
          <w:iCs/>
        </w:rPr>
        <w:t xml:space="preserve">Bullying in school. </w:t>
      </w:r>
      <w:r w:rsidR="006D73A3" w:rsidRPr="006D73A3">
        <w:rPr>
          <w:rFonts w:ascii="Arial" w:hAnsi="Arial" w:cs="Arial"/>
        </w:rPr>
        <w:t xml:space="preserve">Available at: </w:t>
      </w:r>
      <w:hyperlink r:id="rId13" w:history="1">
        <w:r w:rsidR="006D73A3" w:rsidRPr="006D73A3">
          <w:rPr>
            <w:rStyle w:val="Hyperlink"/>
            <w:rFonts w:ascii="Arial" w:hAnsi="Arial" w:cs="Arial"/>
          </w:rPr>
          <w:t>https://www.gov.uk/bullying-at-school</w:t>
        </w:r>
      </w:hyperlink>
      <w:r w:rsidR="006D73A3" w:rsidRPr="006D73A3">
        <w:rPr>
          <w:rFonts w:ascii="Arial" w:hAnsi="Arial" w:cs="Arial"/>
        </w:rPr>
        <w:t xml:space="preserve"> (Accessed 16</w:t>
      </w:r>
      <w:r w:rsidR="006D73A3" w:rsidRPr="006D73A3">
        <w:rPr>
          <w:rFonts w:ascii="Arial" w:hAnsi="Arial" w:cs="Arial"/>
          <w:vertAlign w:val="superscript"/>
        </w:rPr>
        <w:t>th</w:t>
      </w:r>
      <w:r w:rsidR="006D73A3" w:rsidRPr="006D73A3">
        <w:rPr>
          <w:rFonts w:ascii="Arial" w:hAnsi="Arial" w:cs="Arial"/>
        </w:rPr>
        <w:t xml:space="preserve"> March 2020).</w:t>
      </w:r>
    </w:p>
    <w:p w:rsidR="00874652" w:rsidRDefault="00874652" w:rsidP="006D73A3">
      <w:pPr>
        <w:spacing w:line="360" w:lineRule="auto"/>
        <w:rPr>
          <w:rFonts w:ascii="Arial" w:hAnsi="Arial" w:cs="Arial"/>
        </w:rPr>
      </w:pPr>
    </w:p>
    <w:p w:rsidR="00874652" w:rsidRPr="00C23055" w:rsidRDefault="00874652" w:rsidP="00C23055">
      <w:pPr>
        <w:spacing w:line="360" w:lineRule="auto"/>
        <w:rPr>
          <w:rFonts w:ascii="Arial" w:hAnsi="Arial" w:cs="Arial"/>
        </w:rPr>
      </w:pPr>
      <w:r w:rsidRPr="00C23055">
        <w:rPr>
          <w:rFonts w:ascii="Arial" w:hAnsi="Arial" w:cs="Arial"/>
        </w:rPr>
        <w:t xml:space="preserve">Hall, G. (2016) </w:t>
      </w:r>
      <w:r w:rsidR="00C23055" w:rsidRPr="00C23055">
        <w:rPr>
          <w:rFonts w:ascii="Arial" w:hAnsi="Arial" w:cs="Arial"/>
          <w:i/>
          <w:iCs/>
        </w:rPr>
        <w:t xml:space="preserve">The importance of questioning. </w:t>
      </w:r>
      <w:r w:rsidR="00C23055" w:rsidRPr="00C23055">
        <w:rPr>
          <w:rFonts w:ascii="Arial" w:hAnsi="Arial" w:cs="Arial"/>
        </w:rPr>
        <w:t xml:space="preserve">Available at: </w:t>
      </w:r>
      <w:hyperlink r:id="rId14" w:history="1">
        <w:r w:rsidR="00C23055" w:rsidRPr="00C23055">
          <w:rPr>
            <w:rStyle w:val="Hyperlink"/>
            <w:rFonts w:ascii="Arial" w:hAnsi="Arial" w:cs="Arial"/>
          </w:rPr>
          <w:t>https://garyhall.org.uk/importance-of-questioning.html</w:t>
        </w:r>
      </w:hyperlink>
      <w:r w:rsidR="00C23055" w:rsidRPr="00C23055">
        <w:rPr>
          <w:rFonts w:ascii="Arial" w:hAnsi="Arial" w:cs="Arial"/>
        </w:rPr>
        <w:t xml:space="preserve"> (Accessed 16</w:t>
      </w:r>
      <w:r w:rsidR="00C23055" w:rsidRPr="00C23055">
        <w:rPr>
          <w:rFonts w:ascii="Arial" w:hAnsi="Arial" w:cs="Arial"/>
          <w:vertAlign w:val="superscript"/>
        </w:rPr>
        <w:t>th</w:t>
      </w:r>
      <w:r w:rsidR="00C23055" w:rsidRPr="00C23055">
        <w:rPr>
          <w:rFonts w:ascii="Arial" w:hAnsi="Arial" w:cs="Arial"/>
        </w:rPr>
        <w:t xml:space="preserve"> March).</w:t>
      </w:r>
    </w:p>
    <w:p w:rsidR="00AE222E" w:rsidRPr="00D94A5C" w:rsidRDefault="00AE222E" w:rsidP="006D73A3">
      <w:pPr>
        <w:spacing w:line="360" w:lineRule="auto"/>
        <w:rPr>
          <w:rFonts w:ascii="Arial" w:hAnsi="Arial" w:cs="Arial"/>
        </w:rPr>
      </w:pPr>
    </w:p>
    <w:p w:rsidR="00AE222E" w:rsidRDefault="00AE222E" w:rsidP="00D94A5C">
      <w:pPr>
        <w:spacing w:line="360" w:lineRule="auto"/>
        <w:rPr>
          <w:rFonts w:ascii="Arial" w:hAnsi="Arial" w:cs="Arial"/>
        </w:rPr>
      </w:pPr>
      <w:r w:rsidRPr="00D94A5C">
        <w:rPr>
          <w:rFonts w:ascii="Arial" w:hAnsi="Arial" w:cs="Arial"/>
        </w:rPr>
        <w:t>Hawlitschek, A. and Joeckle, S. (2017) ‘Increasing the effectiveness of digital educational games: The effects of a learning instruction on students’ learning, motivation and cognitive load</w:t>
      </w:r>
      <w:r w:rsidR="002B2BF5" w:rsidRPr="00D94A5C">
        <w:rPr>
          <w:rFonts w:ascii="Arial" w:hAnsi="Arial" w:cs="Arial"/>
        </w:rPr>
        <w:t xml:space="preserve">’, </w:t>
      </w:r>
      <w:r w:rsidR="002B2BF5" w:rsidRPr="00D94A5C">
        <w:rPr>
          <w:rFonts w:ascii="Arial" w:hAnsi="Arial" w:cs="Arial"/>
          <w:i/>
          <w:iCs/>
        </w:rPr>
        <w:t>Computers in human behaviour</w:t>
      </w:r>
      <w:r w:rsidR="002B2BF5" w:rsidRPr="00D94A5C">
        <w:rPr>
          <w:rFonts w:ascii="Arial" w:hAnsi="Arial" w:cs="Arial"/>
        </w:rPr>
        <w:t>, 72, pp. 79-86. (Accessed: 12</w:t>
      </w:r>
      <w:r w:rsidR="002B2BF5" w:rsidRPr="00D94A5C">
        <w:rPr>
          <w:rFonts w:ascii="Arial" w:hAnsi="Arial" w:cs="Arial"/>
          <w:vertAlign w:val="superscript"/>
        </w:rPr>
        <w:t>th</w:t>
      </w:r>
      <w:r w:rsidR="002B2BF5" w:rsidRPr="00D94A5C">
        <w:rPr>
          <w:rFonts w:ascii="Arial" w:hAnsi="Arial" w:cs="Arial"/>
        </w:rPr>
        <w:t xml:space="preserve"> March 2020).</w:t>
      </w:r>
      <w:r w:rsidR="00BA7055" w:rsidRPr="00D94A5C">
        <w:rPr>
          <w:rFonts w:ascii="Arial" w:hAnsi="Arial" w:cs="Arial"/>
        </w:rPr>
        <w:t xml:space="preserve"> DOI: 10.1016/j.chb.2017.01.040.</w:t>
      </w:r>
    </w:p>
    <w:p w:rsidR="00884A9A" w:rsidRDefault="00884A9A" w:rsidP="00D94A5C">
      <w:pPr>
        <w:spacing w:line="360" w:lineRule="auto"/>
        <w:rPr>
          <w:rFonts w:ascii="Arial" w:hAnsi="Arial" w:cs="Arial"/>
        </w:rPr>
      </w:pPr>
    </w:p>
    <w:p w:rsidR="00884A9A" w:rsidRDefault="00884A9A" w:rsidP="00D94A5C">
      <w:pPr>
        <w:spacing w:line="360" w:lineRule="auto"/>
        <w:rPr>
          <w:rFonts w:ascii="Arial" w:hAnsi="Arial" w:cs="Arial"/>
        </w:rPr>
      </w:pPr>
      <w:r w:rsidRPr="00884A9A">
        <w:rPr>
          <w:rFonts w:ascii="Arial" w:hAnsi="Arial" w:cs="Arial"/>
        </w:rPr>
        <w:t xml:space="preserve">Hicks, D. (N.D.) ‘Radical Education’ in Ward, S. ed. (2004) </w:t>
      </w:r>
      <w:r w:rsidRPr="00884A9A">
        <w:rPr>
          <w:rFonts w:ascii="Arial" w:hAnsi="Arial" w:cs="Arial"/>
          <w:i/>
          <w:iCs/>
        </w:rPr>
        <w:t>Education Studies: A Student Guide</w:t>
      </w:r>
      <w:r w:rsidRPr="00884A9A">
        <w:rPr>
          <w:rFonts w:ascii="Arial" w:hAnsi="Arial" w:cs="Arial"/>
        </w:rPr>
        <w:t>, RoutledgeFalmer.</w:t>
      </w:r>
    </w:p>
    <w:p w:rsidR="00976036" w:rsidRDefault="00976036" w:rsidP="00D94A5C">
      <w:pPr>
        <w:spacing w:line="360" w:lineRule="auto"/>
        <w:rPr>
          <w:rFonts w:ascii="Arial" w:hAnsi="Arial" w:cs="Arial"/>
        </w:rPr>
      </w:pPr>
    </w:p>
    <w:p w:rsidR="00976036" w:rsidRPr="00396296" w:rsidRDefault="00976036" w:rsidP="00396296">
      <w:pPr>
        <w:spacing w:line="360" w:lineRule="auto"/>
        <w:rPr>
          <w:rFonts w:ascii="Arial" w:hAnsi="Arial" w:cs="Arial"/>
        </w:rPr>
      </w:pPr>
      <w:r w:rsidRPr="00396296">
        <w:rPr>
          <w:rFonts w:ascii="Arial" w:hAnsi="Arial" w:cs="Arial"/>
        </w:rPr>
        <w:t xml:space="preserve">Hollis Montessori School. (2018) </w:t>
      </w:r>
      <w:r w:rsidR="00396296" w:rsidRPr="00396296">
        <w:rPr>
          <w:rFonts w:ascii="Arial" w:hAnsi="Arial" w:cs="Arial"/>
          <w:i/>
          <w:iCs/>
        </w:rPr>
        <w:t>Why encourage self-directed play?.</w:t>
      </w:r>
      <w:r w:rsidR="00396296" w:rsidRPr="00396296">
        <w:rPr>
          <w:rFonts w:ascii="Arial" w:hAnsi="Arial" w:cs="Arial"/>
        </w:rPr>
        <w:t xml:space="preserve"> Available at: </w:t>
      </w:r>
      <w:hyperlink r:id="rId15" w:history="1">
        <w:r w:rsidR="00396296" w:rsidRPr="00396296">
          <w:rPr>
            <w:rStyle w:val="Hyperlink"/>
            <w:rFonts w:ascii="Arial" w:hAnsi="Arial" w:cs="Arial"/>
          </w:rPr>
          <w:t>https://hollismontessori.org/blog/2018/2/19/why-encourage-self-directed-play</w:t>
        </w:r>
      </w:hyperlink>
      <w:r w:rsidR="00396296" w:rsidRPr="00396296">
        <w:rPr>
          <w:rFonts w:ascii="Arial" w:hAnsi="Arial" w:cs="Arial"/>
        </w:rPr>
        <w:t xml:space="preserve"> (Accessed 15</w:t>
      </w:r>
      <w:r w:rsidR="00396296" w:rsidRPr="00396296">
        <w:rPr>
          <w:rFonts w:ascii="Arial" w:hAnsi="Arial" w:cs="Arial"/>
          <w:vertAlign w:val="superscript"/>
        </w:rPr>
        <w:t>th</w:t>
      </w:r>
      <w:r w:rsidR="00396296" w:rsidRPr="00396296">
        <w:rPr>
          <w:rFonts w:ascii="Arial" w:hAnsi="Arial" w:cs="Arial"/>
        </w:rPr>
        <w:t xml:space="preserve"> March 2020). </w:t>
      </w:r>
    </w:p>
    <w:p w:rsidR="003C0F3E" w:rsidRPr="00D94A5C" w:rsidRDefault="003C0F3E" w:rsidP="00D94A5C">
      <w:pPr>
        <w:spacing w:line="360" w:lineRule="auto"/>
        <w:rPr>
          <w:rFonts w:ascii="Arial" w:hAnsi="Arial" w:cs="Arial"/>
        </w:rPr>
      </w:pPr>
    </w:p>
    <w:p w:rsidR="003C0F3E" w:rsidRPr="00D94A5C" w:rsidRDefault="003C0F3E" w:rsidP="00D94A5C">
      <w:pPr>
        <w:spacing w:line="360" w:lineRule="auto"/>
        <w:rPr>
          <w:rFonts w:ascii="Arial" w:hAnsi="Arial" w:cs="Arial"/>
        </w:rPr>
      </w:pPr>
      <w:r w:rsidRPr="00D94A5C">
        <w:rPr>
          <w:rFonts w:ascii="Arial" w:hAnsi="Arial" w:cs="Arial"/>
        </w:rPr>
        <w:t xml:space="preserve">Holmes, C. (1925) ‘Assemblies for the elementary school’, </w:t>
      </w:r>
      <w:r w:rsidRPr="00D94A5C">
        <w:rPr>
          <w:rFonts w:ascii="Arial" w:hAnsi="Arial" w:cs="Arial"/>
          <w:i/>
          <w:iCs/>
        </w:rPr>
        <w:t xml:space="preserve">The elementary school journal, </w:t>
      </w:r>
      <w:r w:rsidRPr="00D94A5C">
        <w:rPr>
          <w:rFonts w:ascii="Arial" w:hAnsi="Arial" w:cs="Arial"/>
        </w:rPr>
        <w:t>26(1), pp. 30-35. Accessed: 12</w:t>
      </w:r>
      <w:r w:rsidRPr="00D94A5C">
        <w:rPr>
          <w:rFonts w:ascii="Arial" w:hAnsi="Arial" w:cs="Arial"/>
          <w:vertAlign w:val="superscript"/>
        </w:rPr>
        <w:t>th</w:t>
      </w:r>
      <w:r w:rsidRPr="00D94A5C">
        <w:rPr>
          <w:rFonts w:ascii="Arial" w:hAnsi="Arial" w:cs="Arial"/>
        </w:rPr>
        <w:t xml:space="preserve"> March 2020). DOI: 10.1086/455</w:t>
      </w:r>
      <w:r w:rsidR="00504915" w:rsidRPr="00D94A5C">
        <w:rPr>
          <w:rFonts w:ascii="Arial" w:hAnsi="Arial" w:cs="Arial"/>
        </w:rPr>
        <w:t>825.</w:t>
      </w:r>
    </w:p>
    <w:p w:rsidR="00DB45BB" w:rsidRPr="00D94A5C" w:rsidRDefault="00DB45BB" w:rsidP="00D94A5C">
      <w:pPr>
        <w:spacing w:line="360" w:lineRule="auto"/>
        <w:rPr>
          <w:rFonts w:ascii="Arial" w:hAnsi="Arial" w:cs="Arial"/>
        </w:rPr>
      </w:pPr>
    </w:p>
    <w:p w:rsidR="00DB45BB" w:rsidRPr="00D94A5C" w:rsidRDefault="00DB45BB" w:rsidP="00D94A5C">
      <w:pPr>
        <w:spacing w:line="360" w:lineRule="auto"/>
        <w:rPr>
          <w:rFonts w:ascii="Arial" w:hAnsi="Arial" w:cs="Arial"/>
        </w:rPr>
      </w:pPr>
      <w:r w:rsidRPr="00D94A5C">
        <w:rPr>
          <w:rFonts w:ascii="Arial" w:hAnsi="Arial" w:cs="Arial"/>
        </w:rPr>
        <w:t xml:space="preserve">Holt, J. (1984) </w:t>
      </w:r>
      <w:r w:rsidRPr="00D94A5C">
        <w:rPr>
          <w:rFonts w:ascii="Arial" w:hAnsi="Arial" w:cs="Arial"/>
          <w:i/>
          <w:iCs/>
        </w:rPr>
        <w:t xml:space="preserve">How children learn. </w:t>
      </w:r>
      <w:r w:rsidR="00A35B17" w:rsidRPr="00D94A5C">
        <w:rPr>
          <w:rFonts w:ascii="Arial" w:hAnsi="Arial" w:cs="Arial"/>
        </w:rPr>
        <w:t>Harmondsworth: Pelican.</w:t>
      </w:r>
    </w:p>
    <w:p w:rsidR="00C66C48" w:rsidRPr="00D94A5C" w:rsidRDefault="00C66C48" w:rsidP="00D94A5C">
      <w:pPr>
        <w:spacing w:line="360" w:lineRule="auto"/>
        <w:rPr>
          <w:rFonts w:ascii="Arial" w:hAnsi="Arial" w:cs="Arial"/>
        </w:rPr>
      </w:pPr>
    </w:p>
    <w:p w:rsidR="00D70A6F" w:rsidRPr="00D94A5C" w:rsidRDefault="00D70A6F" w:rsidP="00D94A5C">
      <w:pPr>
        <w:spacing w:line="360" w:lineRule="auto"/>
        <w:rPr>
          <w:rFonts w:ascii="Arial" w:hAnsi="Arial" w:cs="Arial"/>
        </w:rPr>
      </w:pPr>
      <w:r w:rsidRPr="00D94A5C">
        <w:rPr>
          <w:rFonts w:ascii="Arial" w:hAnsi="Arial" w:cs="Arial"/>
        </w:rPr>
        <w:t xml:space="preserve">Howell, D. (2017) </w:t>
      </w:r>
      <w:r w:rsidRPr="00D94A5C">
        <w:rPr>
          <w:rFonts w:ascii="Arial" w:hAnsi="Arial" w:cs="Arial"/>
          <w:i/>
          <w:iCs/>
        </w:rPr>
        <w:t>5 ways to make learning more meaningful to students</w:t>
      </w:r>
      <w:r w:rsidRPr="00D94A5C">
        <w:rPr>
          <w:rFonts w:ascii="Arial" w:hAnsi="Arial" w:cs="Arial"/>
        </w:rPr>
        <w:t xml:space="preserve">. Available at: </w:t>
      </w:r>
      <w:hyperlink r:id="rId16" w:history="1">
        <w:r w:rsidRPr="00D94A5C">
          <w:rPr>
            <w:rFonts w:ascii="Arial" w:hAnsi="Arial" w:cs="Arial"/>
            <w:color w:val="0000FF"/>
            <w:u w:val="single"/>
          </w:rPr>
          <w:t>http://psychlearningcurve.org/learning-more-meaningful/</w:t>
        </w:r>
      </w:hyperlink>
      <w:r w:rsidRPr="00D94A5C">
        <w:rPr>
          <w:rFonts w:ascii="Arial" w:hAnsi="Arial" w:cs="Arial"/>
        </w:rPr>
        <w:t xml:space="preserve"> (Accessed 12</w:t>
      </w:r>
      <w:r w:rsidRPr="00D94A5C">
        <w:rPr>
          <w:rFonts w:ascii="Arial" w:hAnsi="Arial" w:cs="Arial"/>
          <w:vertAlign w:val="superscript"/>
        </w:rPr>
        <w:t>th</w:t>
      </w:r>
      <w:r w:rsidRPr="00D94A5C">
        <w:rPr>
          <w:rFonts w:ascii="Arial" w:hAnsi="Arial" w:cs="Arial"/>
        </w:rPr>
        <w:t xml:space="preserve"> March 2020).</w:t>
      </w:r>
    </w:p>
    <w:p w:rsidR="00D70A6F" w:rsidRPr="00D94A5C" w:rsidRDefault="00D70A6F" w:rsidP="00D94A5C">
      <w:pPr>
        <w:spacing w:line="360" w:lineRule="auto"/>
        <w:rPr>
          <w:rFonts w:ascii="Arial" w:hAnsi="Arial" w:cs="Arial"/>
        </w:rPr>
      </w:pPr>
    </w:p>
    <w:p w:rsidR="00CB45F4" w:rsidRDefault="00CB45F4" w:rsidP="00D94A5C">
      <w:pPr>
        <w:spacing w:line="360" w:lineRule="auto"/>
        <w:rPr>
          <w:rFonts w:ascii="Arial" w:hAnsi="Arial" w:cs="Arial"/>
        </w:rPr>
      </w:pPr>
      <w:r w:rsidRPr="00D94A5C">
        <w:rPr>
          <w:rFonts w:ascii="Arial" w:hAnsi="Arial" w:cs="Arial"/>
        </w:rPr>
        <w:t>King Edward VI School. (2020)</w:t>
      </w:r>
      <w:r w:rsidR="009C7268" w:rsidRPr="00D94A5C">
        <w:rPr>
          <w:rFonts w:ascii="Arial" w:hAnsi="Arial" w:cs="Arial"/>
        </w:rPr>
        <w:t xml:space="preserve"> </w:t>
      </w:r>
      <w:r w:rsidR="009C7268" w:rsidRPr="00D94A5C">
        <w:rPr>
          <w:rFonts w:ascii="Arial" w:hAnsi="Arial" w:cs="Arial"/>
          <w:i/>
          <w:iCs/>
        </w:rPr>
        <w:t xml:space="preserve">School aims and objectives. </w:t>
      </w:r>
      <w:r w:rsidR="009C7268" w:rsidRPr="00D94A5C">
        <w:rPr>
          <w:rFonts w:ascii="Arial" w:hAnsi="Arial" w:cs="Arial"/>
        </w:rPr>
        <w:t xml:space="preserve">Available at: </w:t>
      </w:r>
      <w:hyperlink r:id="rId17" w:history="1">
        <w:r w:rsidR="009C7268" w:rsidRPr="00D94A5C">
          <w:rPr>
            <w:rStyle w:val="Hyperlink"/>
            <w:rFonts w:ascii="Arial" w:hAnsi="Arial" w:cs="Arial"/>
          </w:rPr>
          <w:t>https://www.kes.hants.sch.uk/school-aims-and-objectives/</w:t>
        </w:r>
      </w:hyperlink>
      <w:r w:rsidR="009C7268" w:rsidRPr="00D94A5C">
        <w:rPr>
          <w:rFonts w:ascii="Arial" w:hAnsi="Arial" w:cs="Arial"/>
        </w:rPr>
        <w:t xml:space="preserve"> (Accessed 10</w:t>
      </w:r>
      <w:r w:rsidR="009C7268" w:rsidRPr="00D94A5C">
        <w:rPr>
          <w:rFonts w:ascii="Arial" w:hAnsi="Arial" w:cs="Arial"/>
          <w:vertAlign w:val="superscript"/>
        </w:rPr>
        <w:t>th</w:t>
      </w:r>
      <w:r w:rsidR="009C7268" w:rsidRPr="00D94A5C">
        <w:rPr>
          <w:rFonts w:ascii="Arial" w:hAnsi="Arial" w:cs="Arial"/>
        </w:rPr>
        <w:t xml:space="preserve"> March 2020).</w:t>
      </w:r>
    </w:p>
    <w:p w:rsidR="00E60B60" w:rsidRDefault="00E60B60" w:rsidP="00D94A5C">
      <w:pPr>
        <w:spacing w:line="360" w:lineRule="auto"/>
        <w:rPr>
          <w:rFonts w:ascii="Arial" w:hAnsi="Arial" w:cs="Arial"/>
        </w:rPr>
      </w:pPr>
    </w:p>
    <w:p w:rsidR="00E60B60" w:rsidRDefault="00E60B60" w:rsidP="00D94A5C">
      <w:pPr>
        <w:spacing w:line="360" w:lineRule="auto"/>
        <w:rPr>
          <w:rFonts w:ascii="Arial" w:hAnsi="Arial" w:cs="Arial"/>
        </w:rPr>
      </w:pPr>
      <w:r w:rsidRPr="009336FF">
        <w:rPr>
          <w:rFonts w:ascii="Arial" w:hAnsi="Arial" w:cs="Arial"/>
        </w:rPr>
        <w:t xml:space="preserve">Laslett, R. and Smith, C. (1984) </w:t>
      </w:r>
      <w:r w:rsidRPr="009336FF">
        <w:rPr>
          <w:rFonts w:ascii="Arial" w:hAnsi="Arial" w:cs="Arial"/>
          <w:i/>
        </w:rPr>
        <w:t xml:space="preserve">Effective Classroom Management. </w:t>
      </w:r>
      <w:r w:rsidRPr="009336FF">
        <w:rPr>
          <w:rFonts w:ascii="Arial" w:hAnsi="Arial" w:cs="Arial"/>
        </w:rPr>
        <w:t xml:space="preserve">New York: Nichols Publishing Company. </w:t>
      </w:r>
    </w:p>
    <w:p w:rsidR="00586502" w:rsidRDefault="00586502" w:rsidP="00D94A5C">
      <w:pPr>
        <w:spacing w:line="360" w:lineRule="auto"/>
        <w:rPr>
          <w:rFonts w:ascii="Arial" w:hAnsi="Arial" w:cs="Arial"/>
        </w:rPr>
      </w:pPr>
    </w:p>
    <w:p w:rsidR="00586502" w:rsidRPr="00586502" w:rsidRDefault="00586502" w:rsidP="00D94A5C">
      <w:pPr>
        <w:spacing w:line="360" w:lineRule="auto"/>
        <w:rPr>
          <w:rFonts w:ascii="Arial" w:hAnsi="Arial" w:cs="Arial"/>
        </w:rPr>
      </w:pPr>
      <w:r>
        <w:rPr>
          <w:rFonts w:ascii="Arial" w:hAnsi="Arial" w:cs="Arial"/>
        </w:rPr>
        <w:t xml:space="preserve">MacBlain, S. (2014) </w:t>
      </w:r>
      <w:r>
        <w:rPr>
          <w:rFonts w:ascii="Arial" w:hAnsi="Arial" w:cs="Arial"/>
          <w:i/>
          <w:iCs/>
        </w:rPr>
        <w:t xml:space="preserve">How children learn. </w:t>
      </w:r>
      <w:r w:rsidR="008831B0">
        <w:rPr>
          <w:rFonts w:ascii="Arial" w:hAnsi="Arial" w:cs="Arial"/>
        </w:rPr>
        <w:t>London: Sage.</w:t>
      </w:r>
    </w:p>
    <w:p w:rsidR="00F91552" w:rsidRPr="00D94A5C" w:rsidRDefault="00F91552" w:rsidP="00D94A5C">
      <w:pPr>
        <w:spacing w:line="360" w:lineRule="auto"/>
        <w:rPr>
          <w:rFonts w:ascii="Arial" w:hAnsi="Arial" w:cs="Arial"/>
        </w:rPr>
      </w:pPr>
    </w:p>
    <w:p w:rsidR="00F91552" w:rsidRPr="00D94A5C" w:rsidRDefault="00F91552" w:rsidP="00D94A5C">
      <w:pPr>
        <w:spacing w:line="360" w:lineRule="auto"/>
        <w:rPr>
          <w:rFonts w:ascii="Arial" w:hAnsi="Arial" w:cs="Arial"/>
        </w:rPr>
      </w:pPr>
      <w:r w:rsidRPr="00D94A5C">
        <w:rPr>
          <w:rFonts w:ascii="Arial" w:hAnsi="Arial" w:cs="Arial"/>
        </w:rPr>
        <w:t xml:space="preserve">Maria Montessori Institute. (2020) </w:t>
      </w:r>
      <w:r w:rsidRPr="00D94A5C">
        <w:rPr>
          <w:rFonts w:ascii="Arial" w:hAnsi="Arial" w:cs="Arial"/>
          <w:i/>
          <w:iCs/>
        </w:rPr>
        <w:t>Why Montessori?.</w:t>
      </w:r>
      <w:r w:rsidRPr="00D94A5C">
        <w:rPr>
          <w:rFonts w:ascii="Arial" w:hAnsi="Arial" w:cs="Arial"/>
        </w:rPr>
        <w:t xml:space="preserve"> Available at: </w:t>
      </w:r>
      <w:hyperlink r:id="rId18" w:history="1">
        <w:r w:rsidRPr="00D94A5C">
          <w:rPr>
            <w:rStyle w:val="Hyperlink"/>
            <w:rFonts w:ascii="Arial" w:hAnsi="Arial" w:cs="Arial"/>
          </w:rPr>
          <w:t>https://www.mariamontessori.org/about-us/why-montessori/</w:t>
        </w:r>
      </w:hyperlink>
      <w:r w:rsidRPr="00D94A5C">
        <w:rPr>
          <w:rFonts w:ascii="Arial" w:hAnsi="Arial" w:cs="Arial"/>
        </w:rPr>
        <w:t xml:space="preserve"> (Accessed: 12</w:t>
      </w:r>
      <w:r w:rsidRPr="00D94A5C">
        <w:rPr>
          <w:rFonts w:ascii="Arial" w:hAnsi="Arial" w:cs="Arial"/>
          <w:vertAlign w:val="superscript"/>
        </w:rPr>
        <w:t>th</w:t>
      </w:r>
      <w:r w:rsidRPr="00D94A5C">
        <w:rPr>
          <w:rFonts w:ascii="Arial" w:hAnsi="Arial" w:cs="Arial"/>
        </w:rPr>
        <w:t xml:space="preserve"> March 2020).</w:t>
      </w:r>
    </w:p>
    <w:p w:rsidR="00C66C48" w:rsidRPr="00D94A5C" w:rsidRDefault="00C66C48" w:rsidP="00D94A5C">
      <w:pPr>
        <w:spacing w:line="360" w:lineRule="auto"/>
        <w:rPr>
          <w:rFonts w:ascii="Arial" w:hAnsi="Arial" w:cs="Arial"/>
        </w:rPr>
      </w:pPr>
    </w:p>
    <w:p w:rsidR="00D55B48" w:rsidRPr="00D94A5C" w:rsidRDefault="00D55B48" w:rsidP="00D94A5C">
      <w:pPr>
        <w:spacing w:line="360" w:lineRule="auto"/>
        <w:rPr>
          <w:rFonts w:ascii="Arial" w:hAnsi="Arial" w:cs="Arial"/>
        </w:rPr>
      </w:pPr>
      <w:r w:rsidRPr="00D94A5C">
        <w:rPr>
          <w:rFonts w:ascii="Arial" w:hAnsi="Arial" w:cs="Arial"/>
        </w:rPr>
        <w:t xml:space="preserve">Measor, L. and Sikes, P. (1992) </w:t>
      </w:r>
      <w:r w:rsidRPr="00D94A5C">
        <w:rPr>
          <w:rFonts w:ascii="Arial" w:hAnsi="Arial" w:cs="Arial"/>
          <w:i/>
          <w:iCs/>
        </w:rPr>
        <w:t xml:space="preserve">Gender and schools. </w:t>
      </w:r>
      <w:r w:rsidRPr="00D94A5C">
        <w:rPr>
          <w:rFonts w:ascii="Arial" w:hAnsi="Arial" w:cs="Arial"/>
        </w:rPr>
        <w:t>London: Cassell.</w:t>
      </w:r>
    </w:p>
    <w:p w:rsidR="00D55B48" w:rsidRPr="00D94A5C" w:rsidRDefault="00D55B48" w:rsidP="00D94A5C">
      <w:pPr>
        <w:spacing w:line="360" w:lineRule="auto"/>
        <w:rPr>
          <w:rFonts w:ascii="Arial" w:hAnsi="Arial" w:cs="Arial"/>
        </w:rPr>
      </w:pPr>
    </w:p>
    <w:p w:rsidR="00C66C48" w:rsidRPr="00D94A5C" w:rsidRDefault="00C66C48" w:rsidP="00D94A5C">
      <w:pPr>
        <w:spacing w:line="360" w:lineRule="auto"/>
        <w:rPr>
          <w:rFonts w:ascii="Arial" w:hAnsi="Arial" w:cs="Arial"/>
        </w:rPr>
      </w:pPr>
      <w:r w:rsidRPr="00D94A5C">
        <w:rPr>
          <w:rFonts w:ascii="Arial" w:hAnsi="Arial" w:cs="Arial"/>
        </w:rPr>
        <w:t xml:space="preserve">Melbourne Child Psychology. (2020) The importance of play and experiential learning in early childhood. Available at: </w:t>
      </w:r>
      <w:hyperlink r:id="rId19" w:history="1">
        <w:r w:rsidRPr="00D94A5C">
          <w:rPr>
            <w:rStyle w:val="Hyperlink"/>
            <w:rFonts w:ascii="Arial" w:hAnsi="Arial" w:cs="Arial"/>
          </w:rPr>
          <w:t>https://www.melbournechildpsychology.com.au/blog/play-experiential-learning-early-childhood/</w:t>
        </w:r>
      </w:hyperlink>
      <w:r w:rsidRPr="00D94A5C">
        <w:rPr>
          <w:rFonts w:ascii="Arial" w:hAnsi="Arial" w:cs="Arial"/>
        </w:rPr>
        <w:t xml:space="preserve"> (Accessed: 10</w:t>
      </w:r>
      <w:r w:rsidRPr="00D94A5C">
        <w:rPr>
          <w:rFonts w:ascii="Arial" w:hAnsi="Arial" w:cs="Arial"/>
          <w:vertAlign w:val="superscript"/>
        </w:rPr>
        <w:t>th</w:t>
      </w:r>
      <w:r w:rsidRPr="00D94A5C">
        <w:rPr>
          <w:rFonts w:ascii="Arial" w:hAnsi="Arial" w:cs="Arial"/>
        </w:rPr>
        <w:t xml:space="preserve"> March 2020).</w:t>
      </w:r>
    </w:p>
    <w:p w:rsidR="008E4B00" w:rsidRPr="00D94A5C" w:rsidRDefault="008E4B00" w:rsidP="00D94A5C">
      <w:pPr>
        <w:spacing w:line="360" w:lineRule="auto"/>
        <w:rPr>
          <w:rFonts w:ascii="Arial" w:hAnsi="Arial" w:cs="Arial"/>
          <w:b/>
          <w:bCs/>
          <w:u w:val="single"/>
        </w:rPr>
      </w:pPr>
    </w:p>
    <w:p w:rsidR="00BB2A62" w:rsidRPr="00D94A5C" w:rsidRDefault="00BB2A62" w:rsidP="00D94A5C">
      <w:pPr>
        <w:spacing w:line="360" w:lineRule="auto"/>
        <w:rPr>
          <w:rFonts w:ascii="Arial" w:hAnsi="Arial" w:cs="Arial"/>
          <w:color w:val="000000" w:themeColor="text1"/>
        </w:rPr>
      </w:pPr>
      <w:r w:rsidRPr="00D94A5C">
        <w:rPr>
          <w:rFonts w:ascii="Arial" w:hAnsi="Arial" w:cs="Arial"/>
          <w:color w:val="000000" w:themeColor="text1"/>
        </w:rPr>
        <w:t xml:space="preserve">Meltzer, L., Shaheed, K. and Ambler, D. (2017) ‘Start Later, Sleep Later: School Start Times and Adolescent Sleep in Home-school Versus Public/Private School Students’, </w:t>
      </w:r>
      <w:r w:rsidRPr="00D94A5C">
        <w:rPr>
          <w:rFonts w:ascii="Arial" w:hAnsi="Arial" w:cs="Arial"/>
          <w:i/>
          <w:iCs/>
          <w:color w:val="000000" w:themeColor="text1"/>
        </w:rPr>
        <w:t xml:space="preserve">Behavioural sleep medicine Journal, </w:t>
      </w:r>
      <w:r w:rsidRPr="00D94A5C">
        <w:rPr>
          <w:rFonts w:ascii="Arial" w:hAnsi="Arial" w:cs="Arial"/>
          <w:color w:val="000000" w:themeColor="text1"/>
        </w:rPr>
        <w:t>14(2), pp. 140-154. (Accessed 10</w:t>
      </w:r>
      <w:r w:rsidRPr="00D94A5C">
        <w:rPr>
          <w:rFonts w:ascii="Arial" w:hAnsi="Arial" w:cs="Arial"/>
          <w:color w:val="000000" w:themeColor="text1"/>
          <w:vertAlign w:val="superscript"/>
        </w:rPr>
        <w:t>th</w:t>
      </w:r>
      <w:r w:rsidRPr="00D94A5C">
        <w:rPr>
          <w:rFonts w:ascii="Arial" w:hAnsi="Arial" w:cs="Arial"/>
          <w:color w:val="000000" w:themeColor="text1"/>
        </w:rPr>
        <w:t xml:space="preserve"> March 2020) DOI:10.1080/15402002.2014.963584</w:t>
      </w:r>
      <w:r w:rsidR="004759F5" w:rsidRPr="00D94A5C">
        <w:rPr>
          <w:rFonts w:ascii="Arial" w:hAnsi="Arial" w:cs="Arial"/>
          <w:color w:val="000000" w:themeColor="text1"/>
        </w:rPr>
        <w:t>.</w:t>
      </w:r>
      <w:r w:rsidR="005F10FA" w:rsidRPr="00D94A5C">
        <w:rPr>
          <w:rFonts w:ascii="Arial" w:hAnsi="Arial" w:cs="Arial"/>
          <w:color w:val="000000" w:themeColor="text1"/>
        </w:rPr>
        <w:t xml:space="preserve"> </w:t>
      </w:r>
    </w:p>
    <w:p w:rsidR="00D40A41" w:rsidRPr="00D94A5C" w:rsidRDefault="00D40A41" w:rsidP="00D94A5C">
      <w:pPr>
        <w:spacing w:line="360" w:lineRule="auto"/>
        <w:rPr>
          <w:rFonts w:ascii="Arial" w:hAnsi="Arial" w:cs="Arial"/>
          <w:color w:val="000000" w:themeColor="text1"/>
        </w:rPr>
      </w:pPr>
    </w:p>
    <w:p w:rsidR="00D40A41" w:rsidRPr="00D94A5C" w:rsidRDefault="00D40A41" w:rsidP="00D94A5C">
      <w:pPr>
        <w:spacing w:line="360" w:lineRule="auto"/>
        <w:rPr>
          <w:rFonts w:ascii="Arial" w:hAnsi="Arial" w:cs="Arial"/>
        </w:rPr>
      </w:pPr>
      <w:r w:rsidRPr="00D94A5C">
        <w:rPr>
          <w:rFonts w:ascii="Arial" w:hAnsi="Arial" w:cs="Arial"/>
          <w:color w:val="000000" w:themeColor="text1"/>
        </w:rPr>
        <w:t xml:space="preserve">Mental Health Foundation. (2018) </w:t>
      </w:r>
      <w:r w:rsidRPr="00D94A5C">
        <w:rPr>
          <w:rFonts w:ascii="Arial" w:hAnsi="Arial" w:cs="Arial"/>
          <w:i/>
          <w:iCs/>
          <w:color w:val="000000" w:themeColor="text1"/>
        </w:rPr>
        <w:t>What new statistics show about children’s mental health.</w:t>
      </w:r>
      <w:r w:rsidRPr="00D94A5C">
        <w:rPr>
          <w:rFonts w:ascii="Arial" w:hAnsi="Arial" w:cs="Arial"/>
          <w:color w:val="000000" w:themeColor="text1"/>
        </w:rPr>
        <w:t xml:space="preserve"> Available at: </w:t>
      </w:r>
      <w:hyperlink r:id="rId20" w:history="1">
        <w:r w:rsidRPr="00D94A5C">
          <w:rPr>
            <w:rStyle w:val="Hyperlink"/>
            <w:rFonts w:ascii="Arial" w:hAnsi="Arial" w:cs="Arial"/>
          </w:rPr>
          <w:t>https://www.mentalhealth.org.uk/blog/what-new-statistics-show-about-childrens-mental-health</w:t>
        </w:r>
      </w:hyperlink>
      <w:r w:rsidRPr="00D94A5C">
        <w:rPr>
          <w:rFonts w:ascii="Arial" w:hAnsi="Arial" w:cs="Arial"/>
        </w:rPr>
        <w:t xml:space="preserve"> (Accessed 11th March 2020).</w:t>
      </w:r>
    </w:p>
    <w:p w:rsidR="00297E3C" w:rsidRPr="00D94A5C" w:rsidRDefault="00297E3C" w:rsidP="00D94A5C">
      <w:pPr>
        <w:spacing w:line="360" w:lineRule="auto"/>
        <w:rPr>
          <w:rFonts w:ascii="Arial" w:hAnsi="Arial" w:cs="Arial"/>
          <w:color w:val="000000" w:themeColor="text1"/>
        </w:rPr>
      </w:pPr>
    </w:p>
    <w:p w:rsidR="00297E3C" w:rsidRDefault="00297E3C" w:rsidP="00D94A5C">
      <w:pPr>
        <w:spacing w:line="360" w:lineRule="auto"/>
        <w:rPr>
          <w:rFonts w:ascii="Arial" w:hAnsi="Arial" w:cs="Arial"/>
        </w:rPr>
      </w:pPr>
      <w:r w:rsidRPr="00D94A5C">
        <w:rPr>
          <w:rFonts w:ascii="Arial" w:hAnsi="Arial" w:cs="Arial"/>
          <w:color w:val="000000" w:themeColor="text1"/>
        </w:rPr>
        <w:t xml:space="preserve">Montessori Group. (2020) What is Montessori. Available at: </w:t>
      </w:r>
      <w:hyperlink r:id="rId21" w:history="1">
        <w:r w:rsidRPr="00D94A5C">
          <w:rPr>
            <w:rStyle w:val="Hyperlink"/>
            <w:rFonts w:ascii="Arial" w:hAnsi="Arial" w:cs="Arial"/>
          </w:rPr>
          <w:t>https://www.montessori.org.uk/about-us/what-is-montessori</w:t>
        </w:r>
      </w:hyperlink>
      <w:r w:rsidRPr="00D94A5C">
        <w:rPr>
          <w:rFonts w:ascii="Arial" w:hAnsi="Arial" w:cs="Arial"/>
        </w:rPr>
        <w:t xml:space="preserve"> (Accessed 10th March 2020).</w:t>
      </w:r>
    </w:p>
    <w:p w:rsidR="00F253FB" w:rsidRDefault="00F253FB" w:rsidP="00D94A5C">
      <w:pPr>
        <w:spacing w:line="360" w:lineRule="auto"/>
        <w:rPr>
          <w:rFonts w:ascii="Arial" w:hAnsi="Arial" w:cs="Arial"/>
        </w:rPr>
      </w:pPr>
    </w:p>
    <w:p w:rsidR="00F253FB" w:rsidRPr="00F253FB" w:rsidRDefault="00F253FB" w:rsidP="00F253FB">
      <w:pPr>
        <w:spacing w:line="360" w:lineRule="auto"/>
        <w:rPr>
          <w:rFonts w:ascii="Arial" w:hAnsi="Arial" w:cs="Arial"/>
        </w:rPr>
      </w:pPr>
      <w:r w:rsidRPr="00F253FB">
        <w:rPr>
          <w:rFonts w:ascii="Arial" w:hAnsi="Arial" w:cs="Arial"/>
        </w:rPr>
        <w:t xml:space="preserve">Montessori Guide. (2020) </w:t>
      </w:r>
      <w:r w:rsidRPr="00F253FB">
        <w:rPr>
          <w:rFonts w:ascii="Arial" w:hAnsi="Arial" w:cs="Arial"/>
          <w:i/>
          <w:iCs/>
        </w:rPr>
        <w:t xml:space="preserve">Assessment and Curriculum. </w:t>
      </w:r>
      <w:r w:rsidRPr="00F253FB">
        <w:rPr>
          <w:rFonts w:ascii="Arial" w:hAnsi="Arial" w:cs="Arial"/>
        </w:rPr>
        <w:t xml:space="preserve">Available at: </w:t>
      </w:r>
      <w:hyperlink r:id="rId22" w:history="1">
        <w:r w:rsidRPr="00F253FB">
          <w:rPr>
            <w:rStyle w:val="Hyperlink"/>
            <w:rFonts w:ascii="Arial" w:hAnsi="Arial" w:cs="Arial"/>
          </w:rPr>
          <w:t>https://montessoriguide.org/assessment</w:t>
        </w:r>
      </w:hyperlink>
      <w:r w:rsidRPr="00F253FB">
        <w:rPr>
          <w:rFonts w:ascii="Arial" w:hAnsi="Arial" w:cs="Arial"/>
        </w:rPr>
        <w:t xml:space="preserve"> (Accessed 14</w:t>
      </w:r>
      <w:r w:rsidRPr="00F253FB">
        <w:rPr>
          <w:rFonts w:ascii="Arial" w:hAnsi="Arial" w:cs="Arial"/>
          <w:vertAlign w:val="superscript"/>
        </w:rPr>
        <w:t>th</w:t>
      </w:r>
      <w:r w:rsidRPr="00F253FB">
        <w:rPr>
          <w:rFonts w:ascii="Arial" w:hAnsi="Arial" w:cs="Arial"/>
        </w:rPr>
        <w:t xml:space="preserve"> March 2020).</w:t>
      </w:r>
    </w:p>
    <w:p w:rsidR="00371032" w:rsidRPr="00D94A5C" w:rsidRDefault="00371032" w:rsidP="00D94A5C">
      <w:pPr>
        <w:spacing w:line="360" w:lineRule="auto"/>
        <w:rPr>
          <w:rFonts w:ascii="Arial" w:hAnsi="Arial" w:cs="Arial"/>
          <w:color w:val="000000" w:themeColor="text1"/>
        </w:rPr>
      </w:pPr>
    </w:p>
    <w:p w:rsidR="00371032" w:rsidRPr="00D94A5C" w:rsidRDefault="00371032" w:rsidP="00D94A5C">
      <w:pPr>
        <w:spacing w:line="360" w:lineRule="auto"/>
        <w:rPr>
          <w:rFonts w:ascii="Arial" w:hAnsi="Arial" w:cs="Arial"/>
        </w:rPr>
      </w:pPr>
      <w:r w:rsidRPr="00D94A5C">
        <w:rPr>
          <w:rFonts w:ascii="Arial" w:hAnsi="Arial" w:cs="Arial"/>
          <w:color w:val="000000" w:themeColor="text1"/>
        </w:rPr>
        <w:lastRenderedPageBreak/>
        <w:t xml:space="preserve">Montessori NorthWest. (2017) </w:t>
      </w:r>
      <w:r w:rsidRPr="00D94A5C">
        <w:rPr>
          <w:rFonts w:ascii="Arial" w:hAnsi="Arial" w:cs="Arial"/>
          <w:i/>
          <w:iCs/>
          <w:color w:val="000000" w:themeColor="text1"/>
        </w:rPr>
        <w:t xml:space="preserve">What is Montessori Education? </w:t>
      </w:r>
      <w:r w:rsidRPr="00D94A5C">
        <w:rPr>
          <w:rFonts w:ascii="Arial" w:hAnsi="Arial" w:cs="Arial"/>
          <w:color w:val="000000" w:themeColor="text1"/>
        </w:rPr>
        <w:t xml:space="preserve">Available at: </w:t>
      </w:r>
      <w:hyperlink r:id="rId23" w:history="1">
        <w:r w:rsidRPr="00D94A5C">
          <w:rPr>
            <w:rStyle w:val="Hyperlink"/>
            <w:rFonts w:ascii="Arial" w:hAnsi="Arial" w:cs="Arial"/>
          </w:rPr>
          <w:t>https://montessori-nw.org/what-is-montessori-education</w:t>
        </w:r>
      </w:hyperlink>
      <w:r w:rsidRPr="00D94A5C">
        <w:rPr>
          <w:rFonts w:ascii="Arial" w:hAnsi="Arial" w:cs="Arial"/>
        </w:rPr>
        <w:t xml:space="preserve"> (Accessed 10th March 2020).</w:t>
      </w:r>
    </w:p>
    <w:p w:rsidR="00136CA2" w:rsidRPr="00D94A5C" w:rsidRDefault="00136CA2" w:rsidP="00D94A5C">
      <w:pPr>
        <w:spacing w:line="360" w:lineRule="auto"/>
        <w:rPr>
          <w:rFonts w:ascii="Arial" w:hAnsi="Arial" w:cs="Arial"/>
        </w:rPr>
      </w:pPr>
    </w:p>
    <w:p w:rsidR="00136CA2" w:rsidRDefault="00136CA2" w:rsidP="00D94A5C">
      <w:pPr>
        <w:spacing w:line="360" w:lineRule="auto"/>
        <w:rPr>
          <w:rFonts w:ascii="Arial" w:hAnsi="Arial" w:cs="Arial"/>
        </w:rPr>
      </w:pPr>
      <w:r w:rsidRPr="00D94A5C">
        <w:rPr>
          <w:rFonts w:ascii="Arial" w:hAnsi="Arial" w:cs="Arial"/>
        </w:rPr>
        <w:t xml:space="preserve">National Children’s Bureau. (2020) </w:t>
      </w:r>
      <w:r w:rsidR="00481049" w:rsidRPr="00D94A5C">
        <w:rPr>
          <w:rFonts w:ascii="Arial" w:hAnsi="Arial" w:cs="Arial"/>
          <w:i/>
          <w:iCs/>
        </w:rPr>
        <w:t>Partnership for wellbeing and mental health in schools</w:t>
      </w:r>
      <w:r w:rsidR="00481049" w:rsidRPr="00D94A5C">
        <w:rPr>
          <w:rFonts w:ascii="Arial" w:hAnsi="Arial" w:cs="Arial"/>
        </w:rPr>
        <w:t xml:space="preserve">. Available at: </w:t>
      </w:r>
      <w:hyperlink r:id="rId24" w:history="1">
        <w:r w:rsidR="00481049" w:rsidRPr="00D94A5C">
          <w:rPr>
            <w:rFonts w:ascii="Arial" w:hAnsi="Arial" w:cs="Arial"/>
            <w:color w:val="0000FF"/>
            <w:u w:val="single"/>
          </w:rPr>
          <w:t>https://www.ncb.org.uk/what-we-do/together-we-deliver-better-childhood/transforming-mental-health-wellbeing/partnership-0?gclid=CjwKCAjwmKLzBRBeEiwACCVihqvb3ySTHy0v4FFwwsnv4-Y2kBF4KULr38iM0tJgkLFXXVp_oz_WJhoCHwYQAvD_BwE</w:t>
        </w:r>
      </w:hyperlink>
      <w:r w:rsidR="00481049" w:rsidRPr="00D94A5C">
        <w:rPr>
          <w:rFonts w:ascii="Arial" w:hAnsi="Arial" w:cs="Arial"/>
        </w:rPr>
        <w:t xml:space="preserve"> (Accessed 11</w:t>
      </w:r>
      <w:r w:rsidR="00481049" w:rsidRPr="00D94A5C">
        <w:rPr>
          <w:rFonts w:ascii="Arial" w:hAnsi="Arial" w:cs="Arial"/>
          <w:vertAlign w:val="superscript"/>
        </w:rPr>
        <w:t>th</w:t>
      </w:r>
      <w:r w:rsidR="00481049" w:rsidRPr="00D94A5C">
        <w:rPr>
          <w:rFonts w:ascii="Arial" w:hAnsi="Arial" w:cs="Arial"/>
        </w:rPr>
        <w:t xml:space="preserve"> March 2020).</w:t>
      </w:r>
    </w:p>
    <w:p w:rsidR="007D473D" w:rsidRDefault="007D473D" w:rsidP="00D94A5C">
      <w:pPr>
        <w:spacing w:line="360" w:lineRule="auto"/>
        <w:rPr>
          <w:rFonts w:ascii="Arial" w:hAnsi="Arial" w:cs="Arial"/>
        </w:rPr>
      </w:pPr>
    </w:p>
    <w:p w:rsidR="007D473D" w:rsidRPr="007D473D" w:rsidRDefault="007D473D" w:rsidP="007D473D">
      <w:pPr>
        <w:spacing w:line="360" w:lineRule="auto"/>
        <w:rPr>
          <w:rFonts w:ascii="Arial" w:hAnsi="Arial" w:cs="Arial"/>
        </w:rPr>
      </w:pPr>
      <w:r w:rsidRPr="007D473D">
        <w:rPr>
          <w:rFonts w:ascii="Arial" w:hAnsi="Arial" w:cs="Arial"/>
        </w:rPr>
        <w:t xml:space="preserve">Nixon, B. (2020) </w:t>
      </w:r>
      <w:r w:rsidRPr="007D473D">
        <w:rPr>
          <w:rFonts w:ascii="Arial" w:hAnsi="Arial" w:cs="Arial"/>
          <w:i/>
          <w:iCs/>
        </w:rPr>
        <w:t xml:space="preserve">The pros and cons of standardised testing. </w:t>
      </w:r>
      <w:r w:rsidRPr="007D473D">
        <w:rPr>
          <w:rFonts w:ascii="Arial" w:hAnsi="Arial" w:cs="Arial"/>
        </w:rPr>
        <w:t xml:space="preserve">Available at: </w:t>
      </w:r>
      <w:hyperlink r:id="rId25" w:history="1">
        <w:r w:rsidRPr="007D473D">
          <w:rPr>
            <w:rStyle w:val="Hyperlink"/>
            <w:rFonts w:ascii="Arial" w:hAnsi="Arial" w:cs="Arial"/>
          </w:rPr>
          <w:t>https://www.whitbyschool.org/passionforlearning/the-pros-and-cons-of-standardized-testing</w:t>
        </w:r>
      </w:hyperlink>
      <w:r w:rsidRPr="007D473D">
        <w:rPr>
          <w:rFonts w:ascii="Arial" w:hAnsi="Arial" w:cs="Arial"/>
        </w:rPr>
        <w:t xml:space="preserve"> (Accessed 14th March 2020).</w:t>
      </w:r>
    </w:p>
    <w:p w:rsidR="00C27212" w:rsidRPr="00D94A5C" w:rsidRDefault="00C27212" w:rsidP="00D94A5C">
      <w:pPr>
        <w:spacing w:line="360" w:lineRule="auto"/>
        <w:rPr>
          <w:rFonts w:ascii="Arial" w:hAnsi="Arial" w:cs="Arial"/>
          <w:color w:val="000000" w:themeColor="text1"/>
        </w:rPr>
      </w:pPr>
    </w:p>
    <w:p w:rsidR="00145B15" w:rsidRPr="00D94A5C" w:rsidRDefault="00C27212" w:rsidP="00D94A5C">
      <w:pPr>
        <w:spacing w:line="360" w:lineRule="auto"/>
        <w:rPr>
          <w:rFonts w:ascii="Arial" w:hAnsi="Arial" w:cs="Arial"/>
          <w:color w:val="000000" w:themeColor="text1"/>
        </w:rPr>
      </w:pPr>
      <w:r w:rsidRPr="00D94A5C">
        <w:rPr>
          <w:rFonts w:ascii="Arial" w:hAnsi="Arial" w:cs="Arial"/>
          <w:color w:val="000000" w:themeColor="text1"/>
          <w:shd w:val="clear" w:color="auto" w:fill="FFFFFF"/>
        </w:rPr>
        <w:t xml:space="preserve">Owens, J., Belon, K. and Moss, P. (2010) ‘Impact of delaying school start time on adolescent sleep, mood, and behaviour’, </w:t>
      </w:r>
      <w:r w:rsidRPr="00D94A5C">
        <w:rPr>
          <w:rFonts w:ascii="Arial" w:hAnsi="Arial" w:cs="Arial"/>
          <w:i/>
          <w:iCs/>
          <w:color w:val="000000" w:themeColor="text1"/>
          <w:shd w:val="clear" w:color="auto" w:fill="FFFFFF"/>
        </w:rPr>
        <w:t xml:space="preserve">Arch </w:t>
      </w:r>
      <w:proofErr w:type="spellStart"/>
      <w:r w:rsidRPr="00D94A5C">
        <w:rPr>
          <w:rFonts w:ascii="Arial" w:hAnsi="Arial" w:cs="Arial"/>
          <w:i/>
          <w:iCs/>
          <w:color w:val="000000" w:themeColor="text1"/>
          <w:shd w:val="clear" w:color="auto" w:fill="FFFFFF"/>
        </w:rPr>
        <w:t>Ped</w:t>
      </w:r>
      <w:r w:rsidR="00145B15" w:rsidRPr="00D94A5C">
        <w:rPr>
          <w:rFonts w:ascii="Arial" w:hAnsi="Arial" w:cs="Arial"/>
          <w:i/>
          <w:iCs/>
          <w:color w:val="000000" w:themeColor="text1"/>
          <w:shd w:val="clear" w:color="auto" w:fill="FFFFFF"/>
        </w:rPr>
        <w:t>iatr</w:t>
      </w:r>
      <w:proofErr w:type="spellEnd"/>
      <w:r w:rsidR="00145B15" w:rsidRPr="00D94A5C">
        <w:rPr>
          <w:rFonts w:ascii="Arial" w:hAnsi="Arial" w:cs="Arial"/>
          <w:i/>
          <w:iCs/>
          <w:color w:val="000000" w:themeColor="text1"/>
          <w:shd w:val="clear" w:color="auto" w:fill="FFFFFF"/>
        </w:rPr>
        <w:t xml:space="preserve"> </w:t>
      </w:r>
      <w:proofErr w:type="spellStart"/>
      <w:r w:rsidR="00145B15" w:rsidRPr="00D94A5C">
        <w:rPr>
          <w:rFonts w:ascii="Arial" w:hAnsi="Arial" w:cs="Arial"/>
          <w:i/>
          <w:iCs/>
          <w:color w:val="000000" w:themeColor="text1"/>
          <w:shd w:val="clear" w:color="auto" w:fill="FFFFFF"/>
        </w:rPr>
        <w:t>Adolesc</w:t>
      </w:r>
      <w:proofErr w:type="spellEnd"/>
      <w:r w:rsidR="00145B15" w:rsidRPr="00D94A5C">
        <w:rPr>
          <w:rFonts w:ascii="Arial" w:hAnsi="Arial" w:cs="Arial"/>
          <w:i/>
          <w:iCs/>
          <w:color w:val="000000" w:themeColor="text1"/>
          <w:shd w:val="clear" w:color="auto" w:fill="FFFFFF"/>
        </w:rPr>
        <w:t xml:space="preserve"> Med Journal</w:t>
      </w:r>
      <w:r w:rsidR="00145B15" w:rsidRPr="00D94A5C">
        <w:rPr>
          <w:rFonts w:ascii="Arial" w:hAnsi="Arial" w:cs="Arial"/>
          <w:color w:val="000000" w:themeColor="text1"/>
          <w:shd w:val="clear" w:color="auto" w:fill="FFFFFF"/>
        </w:rPr>
        <w:t>, 164(7), pp. 608-614. (Accessed 10</w:t>
      </w:r>
      <w:r w:rsidR="00145B15" w:rsidRPr="00D94A5C">
        <w:rPr>
          <w:rFonts w:ascii="Arial" w:hAnsi="Arial" w:cs="Arial"/>
          <w:color w:val="000000" w:themeColor="text1"/>
          <w:shd w:val="clear" w:color="auto" w:fill="FFFFFF"/>
          <w:vertAlign w:val="superscript"/>
        </w:rPr>
        <w:t>th</w:t>
      </w:r>
      <w:r w:rsidR="00145B15" w:rsidRPr="00D94A5C">
        <w:rPr>
          <w:rFonts w:ascii="Arial" w:hAnsi="Arial" w:cs="Arial"/>
          <w:color w:val="000000" w:themeColor="text1"/>
          <w:shd w:val="clear" w:color="auto" w:fill="FFFFFF"/>
        </w:rPr>
        <w:t xml:space="preserve"> March 2020) DOI: </w:t>
      </w:r>
      <w:r w:rsidR="00145B15" w:rsidRPr="00D94A5C">
        <w:rPr>
          <w:rFonts w:ascii="Arial" w:hAnsi="Arial" w:cs="Arial"/>
          <w:color w:val="000000" w:themeColor="text1"/>
        </w:rPr>
        <w:t>10.1001/archpediatrics.2010.96.</w:t>
      </w:r>
    </w:p>
    <w:p w:rsidR="00B643C2" w:rsidRPr="00D94A5C" w:rsidRDefault="00B643C2" w:rsidP="00D94A5C">
      <w:pPr>
        <w:spacing w:line="360" w:lineRule="auto"/>
        <w:rPr>
          <w:rFonts w:ascii="Arial" w:hAnsi="Arial" w:cs="Arial"/>
          <w:color w:val="000000" w:themeColor="text1"/>
        </w:rPr>
      </w:pPr>
    </w:p>
    <w:p w:rsidR="00B643C2" w:rsidRPr="00D94A5C" w:rsidRDefault="00B643C2" w:rsidP="00D94A5C">
      <w:pPr>
        <w:spacing w:line="360" w:lineRule="auto"/>
        <w:rPr>
          <w:rFonts w:ascii="Arial" w:hAnsi="Arial" w:cs="Arial"/>
        </w:rPr>
      </w:pPr>
      <w:r w:rsidRPr="00D94A5C">
        <w:rPr>
          <w:rFonts w:ascii="Arial" w:hAnsi="Arial" w:cs="Arial"/>
          <w:color w:val="000000" w:themeColor="text1"/>
        </w:rPr>
        <w:t xml:space="preserve">Pembroke Dock Community School. (2019) </w:t>
      </w:r>
      <w:r w:rsidRPr="00D94A5C">
        <w:rPr>
          <w:rFonts w:ascii="Arial" w:hAnsi="Arial" w:cs="Arial"/>
          <w:i/>
          <w:iCs/>
          <w:color w:val="000000" w:themeColor="text1"/>
        </w:rPr>
        <w:t xml:space="preserve">Prospectus. </w:t>
      </w:r>
      <w:r w:rsidRPr="00D94A5C">
        <w:rPr>
          <w:rFonts w:ascii="Arial" w:hAnsi="Arial" w:cs="Arial"/>
          <w:color w:val="000000" w:themeColor="text1"/>
        </w:rPr>
        <w:t xml:space="preserve">Available at: </w:t>
      </w:r>
      <w:hyperlink r:id="rId26" w:history="1">
        <w:r w:rsidRPr="00D94A5C">
          <w:rPr>
            <w:rStyle w:val="Hyperlink"/>
            <w:rFonts w:ascii="Arial" w:hAnsi="Arial" w:cs="Arial"/>
          </w:rPr>
          <w:t>https://drive.google.com/file/d/116wS3ZWOSkRE-VQPELNVAWDMw7AbzjJG/view</w:t>
        </w:r>
      </w:hyperlink>
      <w:r w:rsidRPr="00D94A5C">
        <w:rPr>
          <w:rFonts w:ascii="Arial" w:hAnsi="Arial" w:cs="Arial"/>
        </w:rPr>
        <w:t xml:space="preserve"> (Accessed 10th March 2020).</w:t>
      </w:r>
    </w:p>
    <w:p w:rsidR="0013671E" w:rsidRPr="00D94A5C" w:rsidRDefault="0013671E" w:rsidP="00D94A5C">
      <w:pPr>
        <w:spacing w:line="360" w:lineRule="auto"/>
        <w:rPr>
          <w:rFonts w:ascii="Arial" w:hAnsi="Arial" w:cs="Arial"/>
          <w:color w:val="000000" w:themeColor="text1"/>
        </w:rPr>
      </w:pPr>
    </w:p>
    <w:p w:rsidR="0013671E" w:rsidRDefault="0013671E" w:rsidP="00D94A5C">
      <w:pPr>
        <w:spacing w:line="360" w:lineRule="auto"/>
        <w:rPr>
          <w:rFonts w:ascii="Arial" w:hAnsi="Arial" w:cs="Arial"/>
          <w:color w:val="000000" w:themeColor="text1"/>
        </w:rPr>
      </w:pPr>
      <w:r w:rsidRPr="00D94A5C">
        <w:rPr>
          <w:rFonts w:ascii="Arial" w:hAnsi="Arial" w:cs="Arial"/>
          <w:color w:val="000000" w:themeColor="text1"/>
        </w:rPr>
        <w:t xml:space="preserve">Pound, L. (2006) </w:t>
      </w:r>
      <w:r w:rsidRPr="00D94A5C">
        <w:rPr>
          <w:rFonts w:ascii="Arial" w:hAnsi="Arial" w:cs="Arial"/>
          <w:i/>
          <w:iCs/>
          <w:color w:val="000000" w:themeColor="text1"/>
        </w:rPr>
        <w:t xml:space="preserve">How children learn. </w:t>
      </w:r>
      <w:r w:rsidR="009257E7" w:rsidRPr="00D94A5C">
        <w:rPr>
          <w:rFonts w:ascii="Arial" w:hAnsi="Arial" w:cs="Arial"/>
          <w:color w:val="000000" w:themeColor="text1"/>
        </w:rPr>
        <w:t xml:space="preserve">London: Practical Pre-School Books. </w:t>
      </w:r>
    </w:p>
    <w:p w:rsidR="0049605F" w:rsidRDefault="0049605F" w:rsidP="00D94A5C">
      <w:pPr>
        <w:spacing w:line="360" w:lineRule="auto"/>
        <w:rPr>
          <w:rFonts w:ascii="Arial" w:hAnsi="Arial" w:cs="Arial"/>
          <w:color w:val="000000" w:themeColor="text1"/>
        </w:rPr>
      </w:pPr>
    </w:p>
    <w:p w:rsidR="0049605F" w:rsidRDefault="006C5DD3" w:rsidP="006C5DD3">
      <w:pPr>
        <w:spacing w:line="360" w:lineRule="auto"/>
        <w:rPr>
          <w:rFonts w:ascii="Arial" w:hAnsi="Arial" w:cs="Arial"/>
        </w:rPr>
      </w:pPr>
      <w:r w:rsidRPr="006C5DD3">
        <w:rPr>
          <w:rFonts w:ascii="Arial" w:hAnsi="Arial" w:cs="Arial"/>
          <w:color w:val="000000" w:themeColor="text1"/>
        </w:rPr>
        <w:t xml:space="preserve">Procon. (2018) </w:t>
      </w:r>
      <w:r w:rsidRPr="006C5DD3">
        <w:rPr>
          <w:rFonts w:ascii="Arial" w:hAnsi="Arial" w:cs="Arial"/>
          <w:i/>
          <w:iCs/>
          <w:color w:val="000000" w:themeColor="text1"/>
        </w:rPr>
        <w:t xml:space="preserve">Is homework beneficial? Top 3 pros and cons. </w:t>
      </w:r>
      <w:r w:rsidRPr="006C5DD3">
        <w:rPr>
          <w:rFonts w:ascii="Arial" w:hAnsi="Arial" w:cs="Arial"/>
          <w:color w:val="000000" w:themeColor="text1"/>
        </w:rPr>
        <w:t xml:space="preserve">Available at: </w:t>
      </w:r>
      <w:hyperlink r:id="rId27" w:anchor="24" w:history="1">
        <w:r w:rsidRPr="006C5DD3">
          <w:rPr>
            <w:rStyle w:val="Hyperlink"/>
            <w:rFonts w:ascii="Arial" w:hAnsi="Arial" w:cs="Arial"/>
          </w:rPr>
          <w:t>https://www.procon.org/headline.php?headlineID=005411#24</w:t>
        </w:r>
      </w:hyperlink>
      <w:r w:rsidRPr="006C5DD3">
        <w:rPr>
          <w:rFonts w:ascii="Arial" w:hAnsi="Arial" w:cs="Arial"/>
        </w:rPr>
        <w:t xml:space="preserve"> (Accessed 14</w:t>
      </w:r>
      <w:r w:rsidRPr="006C5DD3">
        <w:rPr>
          <w:rFonts w:ascii="Arial" w:hAnsi="Arial" w:cs="Arial"/>
          <w:vertAlign w:val="superscript"/>
        </w:rPr>
        <w:t>th</w:t>
      </w:r>
      <w:r w:rsidRPr="006C5DD3">
        <w:rPr>
          <w:rFonts w:ascii="Arial" w:hAnsi="Arial" w:cs="Arial"/>
        </w:rPr>
        <w:t xml:space="preserve"> March 2020).</w:t>
      </w:r>
    </w:p>
    <w:p w:rsidR="00B2433B" w:rsidRDefault="00B2433B" w:rsidP="006C5DD3">
      <w:pPr>
        <w:spacing w:line="360" w:lineRule="auto"/>
        <w:rPr>
          <w:rFonts w:ascii="Arial" w:hAnsi="Arial" w:cs="Arial"/>
        </w:rPr>
      </w:pPr>
    </w:p>
    <w:p w:rsidR="00B2433B" w:rsidRPr="00B2433B" w:rsidRDefault="00B2433B" w:rsidP="00B2433B">
      <w:pPr>
        <w:spacing w:line="360" w:lineRule="auto"/>
        <w:rPr>
          <w:rFonts w:ascii="Arial" w:hAnsi="Arial" w:cs="Arial"/>
        </w:rPr>
      </w:pPr>
      <w:r w:rsidRPr="00B2433B">
        <w:rPr>
          <w:rFonts w:ascii="Arial" w:hAnsi="Arial" w:cs="Arial"/>
        </w:rPr>
        <w:t>Queen Elizabeth High School. (2018)</w:t>
      </w:r>
      <w:r w:rsidRPr="00B2433B">
        <w:rPr>
          <w:rFonts w:ascii="Arial" w:hAnsi="Arial" w:cs="Arial"/>
          <w:i/>
          <w:iCs/>
        </w:rPr>
        <w:t xml:space="preserve"> School prospectus. </w:t>
      </w:r>
      <w:r w:rsidRPr="00B2433B">
        <w:rPr>
          <w:rFonts w:ascii="Arial" w:hAnsi="Arial" w:cs="Arial"/>
        </w:rPr>
        <w:t xml:space="preserve">Available at: </w:t>
      </w:r>
      <w:hyperlink r:id="rId28" w:history="1">
        <w:r w:rsidRPr="00B2433B">
          <w:rPr>
            <w:rStyle w:val="Hyperlink"/>
            <w:rFonts w:ascii="Arial" w:hAnsi="Arial" w:cs="Arial"/>
          </w:rPr>
          <w:t>https://www.qehs.carms.sch.uk/media/168033/qehs-prospectus-2018finalbbbb.pdf</w:t>
        </w:r>
      </w:hyperlink>
      <w:r w:rsidRPr="00B2433B">
        <w:rPr>
          <w:rFonts w:ascii="Arial" w:hAnsi="Arial" w:cs="Arial"/>
        </w:rPr>
        <w:t xml:space="preserve"> (Accessed: 16</w:t>
      </w:r>
      <w:r w:rsidRPr="00B2433B">
        <w:rPr>
          <w:rFonts w:ascii="Arial" w:hAnsi="Arial" w:cs="Arial"/>
          <w:vertAlign w:val="superscript"/>
        </w:rPr>
        <w:t>th</w:t>
      </w:r>
      <w:r w:rsidRPr="00B2433B">
        <w:rPr>
          <w:rFonts w:ascii="Arial" w:hAnsi="Arial" w:cs="Arial"/>
        </w:rPr>
        <w:t xml:space="preserve"> March 2020).</w:t>
      </w:r>
    </w:p>
    <w:p w:rsidR="00DF6444" w:rsidRPr="00B2433B" w:rsidRDefault="00DF6444" w:rsidP="00B2433B">
      <w:pPr>
        <w:spacing w:line="360" w:lineRule="auto"/>
        <w:rPr>
          <w:rFonts w:ascii="Arial" w:hAnsi="Arial" w:cs="Arial"/>
          <w:color w:val="000000" w:themeColor="text1"/>
        </w:rPr>
      </w:pPr>
    </w:p>
    <w:p w:rsidR="00DF6444" w:rsidRPr="00D94A5C" w:rsidRDefault="00DF6444" w:rsidP="00D94A5C">
      <w:pPr>
        <w:spacing w:line="360" w:lineRule="auto"/>
        <w:rPr>
          <w:rFonts w:ascii="Arial" w:hAnsi="Arial" w:cs="Arial"/>
        </w:rPr>
      </w:pPr>
      <w:r w:rsidRPr="00D94A5C">
        <w:rPr>
          <w:rFonts w:ascii="Arial" w:hAnsi="Arial" w:cs="Arial"/>
          <w:color w:val="000000" w:themeColor="text1"/>
        </w:rPr>
        <w:lastRenderedPageBreak/>
        <w:t>Robert-Holmes, G. and Kitto, E. (2019)</w:t>
      </w:r>
      <w:r w:rsidR="00D16B36" w:rsidRPr="00D94A5C">
        <w:rPr>
          <w:rFonts w:ascii="Arial" w:hAnsi="Arial" w:cs="Arial"/>
          <w:color w:val="000000" w:themeColor="text1"/>
        </w:rPr>
        <w:t xml:space="preserve"> ‘</w:t>
      </w:r>
      <w:r w:rsidR="00D16B36" w:rsidRPr="00D94A5C">
        <w:rPr>
          <w:rFonts w:ascii="Arial" w:hAnsi="Arial" w:cs="Arial"/>
        </w:rPr>
        <w:t>Early years ability grouping and the pedagogical constraints upon children’s learning identities’</w:t>
      </w:r>
      <w:r w:rsidR="00456DBE" w:rsidRPr="00D94A5C">
        <w:rPr>
          <w:rFonts w:ascii="Arial" w:hAnsi="Arial" w:cs="Arial"/>
        </w:rPr>
        <w:t xml:space="preserve">, </w:t>
      </w:r>
      <w:r w:rsidR="00456DBE" w:rsidRPr="00D94A5C">
        <w:rPr>
          <w:rFonts w:ascii="Arial" w:hAnsi="Arial" w:cs="Arial"/>
          <w:i/>
          <w:iCs/>
        </w:rPr>
        <w:t xml:space="preserve">Education </w:t>
      </w:r>
      <w:r w:rsidR="00456DBE" w:rsidRPr="00D94A5C">
        <w:rPr>
          <w:rFonts w:ascii="Arial" w:hAnsi="Arial" w:cs="Arial"/>
        </w:rPr>
        <w:t>3-13, 47(7), pp.854-861. (Accessed 11</w:t>
      </w:r>
      <w:r w:rsidR="00456DBE" w:rsidRPr="00D94A5C">
        <w:rPr>
          <w:rFonts w:ascii="Arial" w:hAnsi="Arial" w:cs="Arial"/>
          <w:vertAlign w:val="superscript"/>
        </w:rPr>
        <w:t>th</w:t>
      </w:r>
      <w:r w:rsidR="00456DBE" w:rsidRPr="00D94A5C">
        <w:rPr>
          <w:rFonts w:ascii="Arial" w:hAnsi="Arial" w:cs="Arial"/>
        </w:rPr>
        <w:t xml:space="preserve"> March 2020) DOI: </w:t>
      </w:r>
      <w:r w:rsidR="00D11AA1" w:rsidRPr="00D94A5C">
        <w:rPr>
          <w:rFonts w:ascii="Arial" w:hAnsi="Arial" w:cs="Arial"/>
        </w:rPr>
        <w:t>10.1080/03004279.2019.1622506.</w:t>
      </w:r>
    </w:p>
    <w:p w:rsidR="00DD6091" w:rsidRPr="00D94A5C" w:rsidRDefault="00DD6091" w:rsidP="00D94A5C">
      <w:pPr>
        <w:spacing w:line="360" w:lineRule="auto"/>
        <w:rPr>
          <w:rFonts w:ascii="Arial" w:hAnsi="Arial" w:cs="Arial"/>
        </w:rPr>
      </w:pPr>
    </w:p>
    <w:p w:rsidR="009476C3" w:rsidRDefault="00DD6091" w:rsidP="00D94A5C">
      <w:pPr>
        <w:spacing w:line="360" w:lineRule="auto"/>
        <w:rPr>
          <w:rFonts w:ascii="Arial" w:hAnsi="Arial" w:cs="Arial"/>
        </w:rPr>
      </w:pPr>
      <w:r w:rsidRPr="00D94A5C">
        <w:rPr>
          <w:rFonts w:ascii="Arial" w:hAnsi="Arial" w:cs="Arial"/>
        </w:rPr>
        <w:t>Seligman</w:t>
      </w:r>
      <w:r w:rsidR="001E23C4" w:rsidRPr="00D94A5C">
        <w:rPr>
          <w:rFonts w:ascii="Arial" w:hAnsi="Arial" w:cs="Arial"/>
        </w:rPr>
        <w:t xml:space="preserve">, M., Ernst, R., Gillham, J., </w:t>
      </w:r>
      <w:proofErr w:type="spellStart"/>
      <w:r w:rsidR="001E23C4" w:rsidRPr="00D94A5C">
        <w:rPr>
          <w:rFonts w:ascii="Arial" w:hAnsi="Arial" w:cs="Arial"/>
        </w:rPr>
        <w:t>Reivich</w:t>
      </w:r>
      <w:proofErr w:type="spellEnd"/>
      <w:r w:rsidR="001E23C4" w:rsidRPr="00D94A5C">
        <w:rPr>
          <w:rFonts w:ascii="Arial" w:hAnsi="Arial" w:cs="Arial"/>
        </w:rPr>
        <w:t xml:space="preserve">, K. and </w:t>
      </w:r>
      <w:proofErr w:type="spellStart"/>
      <w:r w:rsidR="001E23C4" w:rsidRPr="00D94A5C">
        <w:rPr>
          <w:rFonts w:ascii="Arial" w:hAnsi="Arial" w:cs="Arial"/>
        </w:rPr>
        <w:t>Linkins</w:t>
      </w:r>
      <w:proofErr w:type="spellEnd"/>
      <w:r w:rsidR="001E23C4" w:rsidRPr="00D94A5C">
        <w:rPr>
          <w:rFonts w:ascii="Arial" w:hAnsi="Arial" w:cs="Arial"/>
        </w:rPr>
        <w:t>, M. (2009)</w:t>
      </w:r>
      <w:r w:rsidR="0066731D" w:rsidRPr="00D94A5C">
        <w:rPr>
          <w:rFonts w:ascii="Arial" w:hAnsi="Arial" w:cs="Arial"/>
        </w:rPr>
        <w:t xml:space="preserve"> ‘Positive education: positive psychology and classroom interventions’, </w:t>
      </w:r>
      <w:r w:rsidR="0066731D" w:rsidRPr="00D94A5C">
        <w:rPr>
          <w:rFonts w:ascii="Arial" w:hAnsi="Arial" w:cs="Arial"/>
          <w:i/>
          <w:iCs/>
        </w:rPr>
        <w:t xml:space="preserve">Oxford </w:t>
      </w:r>
      <w:proofErr w:type="spellStart"/>
      <w:r w:rsidR="0066731D" w:rsidRPr="00D94A5C">
        <w:rPr>
          <w:rFonts w:ascii="Arial" w:hAnsi="Arial" w:cs="Arial"/>
          <w:i/>
          <w:iCs/>
        </w:rPr>
        <w:t>Rreview</w:t>
      </w:r>
      <w:proofErr w:type="spellEnd"/>
      <w:r w:rsidR="0066731D" w:rsidRPr="00D94A5C">
        <w:rPr>
          <w:rFonts w:ascii="Arial" w:hAnsi="Arial" w:cs="Arial"/>
          <w:i/>
          <w:iCs/>
        </w:rPr>
        <w:t xml:space="preserve"> of Education, </w:t>
      </w:r>
      <w:r w:rsidR="0066731D" w:rsidRPr="00D94A5C">
        <w:rPr>
          <w:rFonts w:ascii="Arial" w:hAnsi="Arial" w:cs="Arial"/>
        </w:rPr>
        <w:t>35(3),</w:t>
      </w:r>
      <w:r w:rsidR="0066731D" w:rsidRPr="00D94A5C">
        <w:rPr>
          <w:rFonts w:ascii="Arial" w:hAnsi="Arial" w:cs="Arial"/>
          <w:i/>
          <w:iCs/>
        </w:rPr>
        <w:t xml:space="preserve"> </w:t>
      </w:r>
      <w:r w:rsidR="0066731D" w:rsidRPr="00D94A5C">
        <w:rPr>
          <w:rFonts w:ascii="Arial" w:hAnsi="Arial" w:cs="Arial"/>
        </w:rPr>
        <w:t>pp. 293-311. (Accessed 11</w:t>
      </w:r>
      <w:r w:rsidR="0066731D" w:rsidRPr="00D94A5C">
        <w:rPr>
          <w:rFonts w:ascii="Arial" w:hAnsi="Arial" w:cs="Arial"/>
          <w:vertAlign w:val="superscript"/>
        </w:rPr>
        <w:t>th</w:t>
      </w:r>
      <w:r w:rsidR="0066731D" w:rsidRPr="00D94A5C">
        <w:rPr>
          <w:rFonts w:ascii="Arial" w:hAnsi="Arial" w:cs="Arial"/>
        </w:rPr>
        <w:t xml:space="preserve"> March 2020) DOI:</w:t>
      </w:r>
      <w:r w:rsidR="009476C3" w:rsidRPr="00D94A5C">
        <w:rPr>
          <w:rFonts w:ascii="Arial" w:hAnsi="Arial" w:cs="Arial"/>
        </w:rPr>
        <w:t xml:space="preserve"> 10.1080/03054980902934563.</w:t>
      </w:r>
    </w:p>
    <w:p w:rsidR="00326C34" w:rsidRDefault="00326C34" w:rsidP="00D94A5C">
      <w:pPr>
        <w:spacing w:line="360" w:lineRule="auto"/>
        <w:rPr>
          <w:rFonts w:ascii="Arial" w:hAnsi="Arial" w:cs="Arial"/>
        </w:rPr>
      </w:pPr>
    </w:p>
    <w:p w:rsidR="00326C34" w:rsidRDefault="00326C34" w:rsidP="00D94A5C">
      <w:pPr>
        <w:spacing w:line="360" w:lineRule="auto"/>
        <w:rPr>
          <w:rFonts w:ascii="Arial" w:hAnsi="Arial" w:cs="Arial"/>
        </w:rPr>
      </w:pPr>
      <w:r w:rsidRPr="009D1588">
        <w:rPr>
          <w:rFonts w:ascii="Arial" w:hAnsi="Arial" w:cs="Arial"/>
        </w:rPr>
        <w:t xml:space="preserve">Sparks, S. (2019). ‘Why teacher-student </w:t>
      </w:r>
      <w:r w:rsidR="00FE3BC2" w:rsidRPr="009D1588">
        <w:rPr>
          <w:rFonts w:ascii="Arial" w:hAnsi="Arial" w:cs="Arial"/>
        </w:rPr>
        <w:t>relationships</w:t>
      </w:r>
      <w:r w:rsidRPr="009D1588">
        <w:rPr>
          <w:rFonts w:ascii="Arial" w:hAnsi="Arial" w:cs="Arial"/>
        </w:rPr>
        <w:t xml:space="preserve"> matter’, </w:t>
      </w:r>
      <w:r w:rsidR="00FE3BC2" w:rsidRPr="009D1588">
        <w:rPr>
          <w:rFonts w:ascii="Arial" w:hAnsi="Arial" w:cs="Arial"/>
        </w:rPr>
        <w:t>38(25), p.8. (Accessed 15</w:t>
      </w:r>
      <w:r w:rsidR="00FE3BC2" w:rsidRPr="009D1588">
        <w:rPr>
          <w:rFonts w:ascii="Arial" w:hAnsi="Arial" w:cs="Arial"/>
          <w:vertAlign w:val="superscript"/>
        </w:rPr>
        <w:t>th</w:t>
      </w:r>
      <w:r w:rsidR="00FE3BC2" w:rsidRPr="009D1588">
        <w:rPr>
          <w:rFonts w:ascii="Arial" w:hAnsi="Arial" w:cs="Arial"/>
        </w:rPr>
        <w:t xml:space="preserve"> March 2020). Available at:</w:t>
      </w:r>
      <w:r w:rsidR="009D1588" w:rsidRPr="009D1588">
        <w:rPr>
          <w:rFonts w:ascii="Arial" w:hAnsi="Arial" w:cs="Arial"/>
        </w:rPr>
        <w:t xml:space="preserve"> </w:t>
      </w:r>
      <w:hyperlink r:id="rId29" w:history="1">
        <w:r w:rsidR="009D1588" w:rsidRPr="009D1588">
          <w:rPr>
            <w:rStyle w:val="Hyperlink"/>
            <w:rFonts w:ascii="Arial" w:hAnsi="Arial" w:cs="Arial"/>
          </w:rPr>
          <w:t>https://www.edweek.org/ew/articles/2019/03/13/why-teacher-student-relationships-matter.html</w:t>
        </w:r>
      </w:hyperlink>
      <w:r w:rsidR="009D1588" w:rsidRPr="009D1588">
        <w:rPr>
          <w:rFonts w:ascii="Arial" w:hAnsi="Arial" w:cs="Arial"/>
        </w:rPr>
        <w:t xml:space="preserve"> </w:t>
      </w:r>
    </w:p>
    <w:p w:rsidR="008C0B73" w:rsidRDefault="008C0B73" w:rsidP="00D94A5C">
      <w:pPr>
        <w:spacing w:line="360" w:lineRule="auto"/>
        <w:rPr>
          <w:rFonts w:ascii="Arial" w:hAnsi="Arial" w:cs="Arial"/>
        </w:rPr>
      </w:pPr>
    </w:p>
    <w:p w:rsidR="00CC2C3D" w:rsidRDefault="008C0B73" w:rsidP="00D94A5C">
      <w:pPr>
        <w:spacing w:line="360" w:lineRule="auto"/>
        <w:rPr>
          <w:rFonts w:ascii="Arial" w:hAnsi="Arial" w:cs="Arial"/>
        </w:rPr>
      </w:pPr>
      <w:r w:rsidRPr="008C0B73">
        <w:rPr>
          <w:rFonts w:ascii="Arial" w:hAnsi="Arial" w:cs="Arial"/>
        </w:rPr>
        <w:t>Summerhill School. (2020</w:t>
      </w:r>
      <w:r w:rsidR="006B6203">
        <w:rPr>
          <w:rFonts w:ascii="Arial" w:hAnsi="Arial" w:cs="Arial"/>
        </w:rPr>
        <w:t>a</w:t>
      </w:r>
      <w:r w:rsidRPr="008C0B73">
        <w:rPr>
          <w:rFonts w:ascii="Arial" w:hAnsi="Arial" w:cs="Arial"/>
        </w:rPr>
        <w:t xml:space="preserve">) Learning at Summerhill. Available at:  </w:t>
      </w:r>
      <w:hyperlink r:id="rId30" w:history="1">
        <w:r w:rsidRPr="008C0B73">
          <w:rPr>
            <w:rStyle w:val="Hyperlink"/>
            <w:rFonts w:ascii="Arial" w:hAnsi="Arial" w:cs="Arial"/>
          </w:rPr>
          <w:t>http://www.summerhillschool.co.uk/learning-at-summerhill.php</w:t>
        </w:r>
      </w:hyperlink>
      <w:r w:rsidRPr="008C0B73">
        <w:rPr>
          <w:rFonts w:ascii="Arial" w:hAnsi="Arial" w:cs="Arial"/>
        </w:rPr>
        <w:t xml:space="preserve"> (Accessed </w:t>
      </w:r>
      <w:r>
        <w:rPr>
          <w:rFonts w:ascii="Arial" w:hAnsi="Arial" w:cs="Arial"/>
        </w:rPr>
        <w:t xml:space="preserve">14th </w:t>
      </w:r>
      <w:r w:rsidRPr="008C0B73">
        <w:rPr>
          <w:rFonts w:ascii="Arial" w:hAnsi="Arial" w:cs="Arial"/>
        </w:rPr>
        <w:t xml:space="preserve">March 2020). </w:t>
      </w:r>
    </w:p>
    <w:p w:rsidR="00C95693" w:rsidRDefault="00C95693" w:rsidP="00D94A5C">
      <w:pPr>
        <w:spacing w:line="360" w:lineRule="auto"/>
        <w:rPr>
          <w:rFonts w:ascii="Arial" w:hAnsi="Arial" w:cs="Arial"/>
        </w:rPr>
      </w:pPr>
    </w:p>
    <w:p w:rsidR="00C5591E" w:rsidRDefault="00C95693" w:rsidP="00D94A5C">
      <w:pPr>
        <w:spacing w:line="360" w:lineRule="auto"/>
        <w:rPr>
          <w:rFonts w:ascii="Arial" w:hAnsi="Arial" w:cs="Arial"/>
        </w:rPr>
      </w:pPr>
      <w:r w:rsidRPr="00C95693">
        <w:rPr>
          <w:rFonts w:ascii="Arial" w:hAnsi="Arial" w:cs="Arial"/>
        </w:rPr>
        <w:t xml:space="preserve">Summerhill School. (2020b) </w:t>
      </w:r>
      <w:r w:rsidRPr="00C95693">
        <w:rPr>
          <w:rFonts w:ascii="Arial" w:hAnsi="Arial" w:cs="Arial"/>
          <w:i/>
          <w:iCs/>
        </w:rPr>
        <w:t>Teaching at Summerhill.</w:t>
      </w:r>
      <w:r w:rsidRPr="00C95693">
        <w:rPr>
          <w:rFonts w:ascii="Arial" w:hAnsi="Arial" w:cs="Arial"/>
        </w:rPr>
        <w:t xml:space="preserve"> Available at: </w:t>
      </w:r>
      <w:hyperlink r:id="rId31" w:history="1">
        <w:r w:rsidRPr="00C95693">
          <w:rPr>
            <w:rStyle w:val="Hyperlink"/>
            <w:rFonts w:ascii="Arial" w:hAnsi="Arial" w:cs="Arial"/>
          </w:rPr>
          <w:t>http://www.summerhillschool.co.uk/teaching-summerhill.php</w:t>
        </w:r>
      </w:hyperlink>
      <w:r w:rsidRPr="00C95693">
        <w:rPr>
          <w:rFonts w:ascii="Arial" w:hAnsi="Arial" w:cs="Arial"/>
        </w:rPr>
        <w:t xml:space="preserve"> (Accessed 15</w:t>
      </w:r>
      <w:r w:rsidRPr="00C95693">
        <w:rPr>
          <w:rFonts w:ascii="Arial" w:hAnsi="Arial" w:cs="Arial"/>
          <w:vertAlign w:val="superscript"/>
        </w:rPr>
        <w:t>th</w:t>
      </w:r>
      <w:r w:rsidRPr="00C95693">
        <w:rPr>
          <w:rFonts w:ascii="Arial" w:hAnsi="Arial" w:cs="Arial"/>
        </w:rPr>
        <w:t xml:space="preserve"> March 2020).</w:t>
      </w:r>
    </w:p>
    <w:p w:rsidR="004E73FB" w:rsidRDefault="004E73FB" w:rsidP="00D94A5C">
      <w:pPr>
        <w:spacing w:line="360" w:lineRule="auto"/>
        <w:rPr>
          <w:rFonts w:ascii="Arial" w:hAnsi="Arial" w:cs="Arial"/>
        </w:rPr>
      </w:pPr>
    </w:p>
    <w:p w:rsidR="004E73FB" w:rsidRPr="004E73FB" w:rsidRDefault="004E73FB" w:rsidP="004E73FB">
      <w:pPr>
        <w:spacing w:line="360" w:lineRule="auto"/>
        <w:rPr>
          <w:rFonts w:ascii="Arial" w:hAnsi="Arial" w:cs="Arial"/>
        </w:rPr>
      </w:pPr>
      <w:r w:rsidRPr="004E73FB">
        <w:rPr>
          <w:rFonts w:ascii="Arial" w:hAnsi="Arial" w:cs="Arial"/>
        </w:rPr>
        <w:t xml:space="preserve">Summerhill School. (2020c). </w:t>
      </w:r>
      <w:r w:rsidRPr="004E73FB">
        <w:rPr>
          <w:rFonts w:ascii="Arial" w:hAnsi="Arial" w:cs="Arial"/>
          <w:i/>
          <w:iCs/>
        </w:rPr>
        <w:t>About</w:t>
      </w:r>
      <w:r w:rsidRPr="004E73FB">
        <w:rPr>
          <w:rFonts w:ascii="Arial" w:hAnsi="Arial" w:cs="Arial"/>
        </w:rPr>
        <w:t xml:space="preserve">. Available at: </w:t>
      </w:r>
      <w:hyperlink r:id="rId32" w:history="1">
        <w:r w:rsidRPr="004E73FB">
          <w:rPr>
            <w:rStyle w:val="Hyperlink"/>
            <w:rFonts w:ascii="Arial" w:hAnsi="Arial" w:cs="Arial"/>
          </w:rPr>
          <w:t>http://www.summerhillschool.co.uk/about.php</w:t>
        </w:r>
      </w:hyperlink>
      <w:r w:rsidRPr="004E73FB">
        <w:rPr>
          <w:rFonts w:ascii="Arial" w:hAnsi="Arial" w:cs="Arial"/>
        </w:rPr>
        <w:t xml:space="preserve"> (Accessed: 15</w:t>
      </w:r>
      <w:r w:rsidRPr="004E73FB">
        <w:rPr>
          <w:rFonts w:ascii="Arial" w:hAnsi="Arial" w:cs="Arial"/>
          <w:vertAlign w:val="superscript"/>
        </w:rPr>
        <w:t>th</w:t>
      </w:r>
      <w:r w:rsidRPr="004E73FB">
        <w:rPr>
          <w:rFonts w:ascii="Arial" w:hAnsi="Arial" w:cs="Arial"/>
        </w:rPr>
        <w:t xml:space="preserve"> March 2020).</w:t>
      </w:r>
    </w:p>
    <w:p w:rsidR="004E73FB" w:rsidRPr="004E73FB" w:rsidRDefault="004E73FB" w:rsidP="004E73FB"/>
    <w:p w:rsidR="00CC2C3D" w:rsidRDefault="00CC2C3D" w:rsidP="00D94A5C">
      <w:pPr>
        <w:spacing w:line="360" w:lineRule="auto"/>
        <w:rPr>
          <w:rFonts w:ascii="Arial" w:hAnsi="Arial" w:cs="Arial"/>
        </w:rPr>
      </w:pPr>
      <w:r w:rsidRPr="00D94A5C">
        <w:rPr>
          <w:rFonts w:ascii="Arial" w:hAnsi="Arial" w:cs="Arial"/>
          <w:color w:val="000000" w:themeColor="text1"/>
        </w:rPr>
        <w:t xml:space="preserve">The Hayes Primary School. (2020) </w:t>
      </w:r>
      <w:r w:rsidRPr="00D94A5C">
        <w:rPr>
          <w:rFonts w:ascii="Arial" w:hAnsi="Arial" w:cs="Arial"/>
          <w:i/>
          <w:iCs/>
          <w:color w:val="000000" w:themeColor="text1"/>
        </w:rPr>
        <w:t>Ethos, mission, vison, value and aims.</w:t>
      </w:r>
      <w:r w:rsidRPr="00D94A5C">
        <w:rPr>
          <w:rFonts w:ascii="Arial" w:hAnsi="Arial" w:cs="Arial"/>
          <w:color w:val="000000" w:themeColor="text1"/>
        </w:rPr>
        <w:t xml:space="preserve"> Available at: </w:t>
      </w:r>
      <w:hyperlink r:id="rId33" w:history="1">
        <w:r w:rsidRPr="00D94A5C">
          <w:rPr>
            <w:rStyle w:val="Hyperlink"/>
            <w:rFonts w:ascii="Arial" w:hAnsi="Arial" w:cs="Arial"/>
          </w:rPr>
          <w:t>https://www.thehayesprimaryschool.co.uk/ethos-mission-vision-values-and-aims/</w:t>
        </w:r>
      </w:hyperlink>
      <w:r w:rsidRPr="00D94A5C">
        <w:rPr>
          <w:rFonts w:ascii="Arial" w:hAnsi="Arial" w:cs="Arial"/>
        </w:rPr>
        <w:t xml:space="preserve"> (accessed 10th March 2020).</w:t>
      </w:r>
    </w:p>
    <w:p w:rsidR="00E5543E" w:rsidRDefault="00E5543E" w:rsidP="00D94A5C">
      <w:pPr>
        <w:spacing w:line="360" w:lineRule="auto"/>
        <w:rPr>
          <w:rFonts w:ascii="Arial" w:hAnsi="Arial" w:cs="Arial"/>
        </w:rPr>
      </w:pPr>
    </w:p>
    <w:p w:rsidR="00E5543E" w:rsidRPr="00D94A5C" w:rsidRDefault="00E5543E" w:rsidP="00D94A5C">
      <w:pPr>
        <w:spacing w:line="360" w:lineRule="auto"/>
        <w:rPr>
          <w:rFonts w:ascii="Arial" w:hAnsi="Arial" w:cs="Arial"/>
        </w:rPr>
      </w:pPr>
      <w:r w:rsidRPr="00A20AAA">
        <w:rPr>
          <w:rFonts w:ascii="Arial" w:hAnsi="Arial" w:cs="Arial"/>
        </w:rPr>
        <w:t xml:space="preserve">Unicef. (1989) </w:t>
      </w:r>
      <w:r w:rsidRPr="00A20AAA">
        <w:rPr>
          <w:rFonts w:ascii="Arial" w:hAnsi="Arial" w:cs="Arial"/>
          <w:i/>
          <w:iCs/>
        </w:rPr>
        <w:t xml:space="preserve">A Summary of the UN Convention on the Rights of the Child. Available at: </w:t>
      </w:r>
      <w:hyperlink r:id="rId34" w:history="1">
        <w:r w:rsidRPr="00A20AAA">
          <w:rPr>
            <w:rStyle w:val="Hyperlink"/>
            <w:rFonts w:ascii="Arial" w:hAnsi="Arial" w:cs="Arial"/>
          </w:rPr>
          <w:t>https://downloads.unicef.org.uk/wp-content/uploads/2019/10/UNCRC_summary-1_1.pdf?_ga=2.82763158.1476740631.1582116004-1902684773.1582116004</w:t>
        </w:r>
      </w:hyperlink>
      <w:r w:rsidRPr="00A20AAA">
        <w:rPr>
          <w:rFonts w:ascii="Arial" w:hAnsi="Arial" w:cs="Arial"/>
        </w:rPr>
        <w:t xml:space="preserve"> (Accessed </w:t>
      </w:r>
      <w:r>
        <w:rPr>
          <w:rFonts w:ascii="Arial" w:hAnsi="Arial" w:cs="Arial"/>
        </w:rPr>
        <w:t>13</w:t>
      </w:r>
      <w:r w:rsidRPr="00A20AAA">
        <w:rPr>
          <w:rFonts w:ascii="Arial" w:hAnsi="Arial" w:cs="Arial"/>
          <w:vertAlign w:val="superscript"/>
        </w:rPr>
        <w:t>th</w:t>
      </w:r>
      <w:r w:rsidRPr="00A20AAA">
        <w:rPr>
          <w:rFonts w:ascii="Arial" w:hAnsi="Arial" w:cs="Arial"/>
        </w:rPr>
        <w:t xml:space="preserve"> </w:t>
      </w:r>
      <w:r>
        <w:rPr>
          <w:rFonts w:ascii="Arial" w:hAnsi="Arial" w:cs="Arial"/>
        </w:rPr>
        <w:t>March</w:t>
      </w:r>
      <w:r w:rsidRPr="00A20AAA">
        <w:rPr>
          <w:rFonts w:ascii="Arial" w:hAnsi="Arial" w:cs="Arial"/>
        </w:rPr>
        <w:t xml:space="preserve"> 2020).</w:t>
      </w:r>
    </w:p>
    <w:p w:rsidR="00572C26" w:rsidRPr="00D94A5C" w:rsidRDefault="00572C26" w:rsidP="00D94A5C">
      <w:pPr>
        <w:spacing w:line="360" w:lineRule="auto"/>
        <w:rPr>
          <w:rFonts w:ascii="Arial" w:hAnsi="Arial" w:cs="Arial"/>
          <w:color w:val="000000" w:themeColor="text1"/>
        </w:rPr>
      </w:pPr>
    </w:p>
    <w:p w:rsidR="00572C26" w:rsidRPr="00D94A5C" w:rsidRDefault="00572C26" w:rsidP="00D94A5C">
      <w:pPr>
        <w:spacing w:line="360" w:lineRule="auto"/>
        <w:rPr>
          <w:rFonts w:ascii="Arial" w:hAnsi="Arial" w:cs="Arial"/>
        </w:rPr>
      </w:pPr>
      <w:r w:rsidRPr="00D94A5C">
        <w:rPr>
          <w:rFonts w:ascii="Arial" w:hAnsi="Arial" w:cs="Arial"/>
          <w:color w:val="000000" w:themeColor="text1"/>
        </w:rPr>
        <w:t xml:space="preserve">Unicef. (2020) </w:t>
      </w:r>
      <w:r w:rsidRPr="00D94A5C">
        <w:rPr>
          <w:rFonts w:ascii="Arial" w:hAnsi="Arial" w:cs="Arial"/>
          <w:i/>
          <w:iCs/>
          <w:color w:val="000000" w:themeColor="text1"/>
        </w:rPr>
        <w:t xml:space="preserve">Child Rights. </w:t>
      </w:r>
      <w:r w:rsidRPr="00D94A5C">
        <w:rPr>
          <w:rFonts w:ascii="Arial" w:hAnsi="Arial" w:cs="Arial"/>
          <w:color w:val="000000" w:themeColor="text1"/>
        </w:rPr>
        <w:t xml:space="preserve">Available at: </w:t>
      </w:r>
      <w:hyperlink r:id="rId35" w:history="1">
        <w:r w:rsidRPr="00D94A5C">
          <w:rPr>
            <w:rStyle w:val="Hyperlink"/>
            <w:rFonts w:ascii="Arial" w:hAnsi="Arial" w:cs="Arial"/>
          </w:rPr>
          <w:t>https://www.unicef.org.uk/rights-respecting-schools/the-rrsa/introducing-the-crc/</w:t>
        </w:r>
      </w:hyperlink>
      <w:r w:rsidRPr="00D94A5C">
        <w:rPr>
          <w:rFonts w:ascii="Arial" w:hAnsi="Arial" w:cs="Arial"/>
        </w:rPr>
        <w:t xml:space="preserve"> (Accessed: 10</w:t>
      </w:r>
      <w:r w:rsidRPr="00D94A5C">
        <w:rPr>
          <w:rFonts w:ascii="Arial" w:hAnsi="Arial" w:cs="Arial"/>
          <w:vertAlign w:val="superscript"/>
        </w:rPr>
        <w:t>th</w:t>
      </w:r>
      <w:r w:rsidRPr="00D94A5C">
        <w:rPr>
          <w:rFonts w:ascii="Arial" w:hAnsi="Arial" w:cs="Arial"/>
        </w:rPr>
        <w:t xml:space="preserve"> March 2020).</w:t>
      </w:r>
    </w:p>
    <w:p w:rsidR="0095596D" w:rsidRPr="00D94A5C" w:rsidRDefault="0095596D" w:rsidP="00D94A5C">
      <w:pPr>
        <w:spacing w:line="360" w:lineRule="auto"/>
        <w:rPr>
          <w:rFonts w:ascii="Arial" w:hAnsi="Arial" w:cs="Arial"/>
        </w:rPr>
      </w:pPr>
    </w:p>
    <w:p w:rsidR="008E4B00" w:rsidRPr="00D94A5C" w:rsidRDefault="0095596D" w:rsidP="00D94A5C">
      <w:pPr>
        <w:spacing w:line="360" w:lineRule="auto"/>
        <w:rPr>
          <w:rFonts w:ascii="Arial" w:hAnsi="Arial" w:cs="Arial"/>
        </w:rPr>
      </w:pPr>
      <w:r w:rsidRPr="00D94A5C">
        <w:rPr>
          <w:rFonts w:ascii="Arial" w:hAnsi="Arial" w:cs="Arial"/>
        </w:rPr>
        <w:t xml:space="preserve">Welsh Government. (1996) </w:t>
      </w:r>
      <w:r w:rsidRPr="00D94A5C">
        <w:rPr>
          <w:rFonts w:ascii="Arial" w:hAnsi="Arial" w:cs="Arial"/>
          <w:i/>
          <w:iCs/>
        </w:rPr>
        <w:t xml:space="preserve">Schools and other education for children. </w:t>
      </w:r>
      <w:r w:rsidRPr="00D94A5C">
        <w:rPr>
          <w:rFonts w:ascii="Arial" w:hAnsi="Arial" w:cs="Arial"/>
        </w:rPr>
        <w:t xml:space="preserve">Available at:  </w:t>
      </w:r>
      <w:hyperlink r:id="rId36" w:anchor="/publicservices/education/school-and-other-education-for-children/?tab=overview&amp;lang=en" w:history="1">
        <w:r w:rsidRPr="00D94A5C">
          <w:rPr>
            <w:rStyle w:val="Hyperlink"/>
            <w:rFonts w:ascii="Arial" w:hAnsi="Arial" w:cs="Arial"/>
          </w:rPr>
          <w:t>https://law.gov.wales/publicservices/education/school-and-other-education-for-children/?lang=en#/publicservices/education/school-and-other-education-for-children/?tab=overview&amp;lang=en</w:t>
        </w:r>
      </w:hyperlink>
      <w:r w:rsidRPr="00D94A5C">
        <w:rPr>
          <w:rFonts w:ascii="Arial" w:hAnsi="Arial" w:cs="Arial"/>
        </w:rPr>
        <w:t xml:space="preserve"> (Accessed 11</w:t>
      </w:r>
      <w:r w:rsidRPr="00D94A5C">
        <w:rPr>
          <w:rFonts w:ascii="Arial" w:hAnsi="Arial" w:cs="Arial"/>
          <w:vertAlign w:val="superscript"/>
        </w:rPr>
        <w:t>th</w:t>
      </w:r>
      <w:r w:rsidRPr="00D94A5C">
        <w:rPr>
          <w:rFonts w:ascii="Arial" w:hAnsi="Arial" w:cs="Arial"/>
        </w:rPr>
        <w:t xml:space="preserve"> March 2020).</w:t>
      </w:r>
    </w:p>
    <w:sectPr w:rsidR="008E4B00" w:rsidRPr="00D94A5C" w:rsidSect="00C618E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venir LT W01_45 Book1475508">
    <w:panose1 w:val="020B0503020203020204"/>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7F4AF6"/>
    <w:multiLevelType w:val="hybridMultilevel"/>
    <w:tmpl w:val="ED9C0EE6"/>
    <w:lvl w:ilvl="0" w:tplc="D04EFB86">
      <w:start w:val="1"/>
      <w:numFmt w:val="bullet"/>
      <w:lvlText w:val="•"/>
      <w:lvlJc w:val="left"/>
      <w:pPr>
        <w:tabs>
          <w:tab w:val="num" w:pos="720"/>
        </w:tabs>
        <w:ind w:left="720" w:hanging="360"/>
      </w:pPr>
      <w:rPr>
        <w:rFonts w:ascii="Arial" w:hAnsi="Arial" w:hint="default"/>
      </w:rPr>
    </w:lvl>
    <w:lvl w:ilvl="1" w:tplc="D854CD38" w:tentative="1">
      <w:start w:val="1"/>
      <w:numFmt w:val="bullet"/>
      <w:lvlText w:val="•"/>
      <w:lvlJc w:val="left"/>
      <w:pPr>
        <w:tabs>
          <w:tab w:val="num" w:pos="1440"/>
        </w:tabs>
        <w:ind w:left="1440" w:hanging="360"/>
      </w:pPr>
      <w:rPr>
        <w:rFonts w:ascii="Arial" w:hAnsi="Arial" w:hint="default"/>
      </w:rPr>
    </w:lvl>
    <w:lvl w:ilvl="2" w:tplc="76C83AD2" w:tentative="1">
      <w:start w:val="1"/>
      <w:numFmt w:val="bullet"/>
      <w:lvlText w:val="•"/>
      <w:lvlJc w:val="left"/>
      <w:pPr>
        <w:tabs>
          <w:tab w:val="num" w:pos="2160"/>
        </w:tabs>
        <w:ind w:left="2160" w:hanging="360"/>
      </w:pPr>
      <w:rPr>
        <w:rFonts w:ascii="Arial" w:hAnsi="Arial" w:hint="default"/>
      </w:rPr>
    </w:lvl>
    <w:lvl w:ilvl="3" w:tplc="D71CD0A0" w:tentative="1">
      <w:start w:val="1"/>
      <w:numFmt w:val="bullet"/>
      <w:lvlText w:val="•"/>
      <w:lvlJc w:val="left"/>
      <w:pPr>
        <w:tabs>
          <w:tab w:val="num" w:pos="2880"/>
        </w:tabs>
        <w:ind w:left="2880" w:hanging="360"/>
      </w:pPr>
      <w:rPr>
        <w:rFonts w:ascii="Arial" w:hAnsi="Arial" w:hint="default"/>
      </w:rPr>
    </w:lvl>
    <w:lvl w:ilvl="4" w:tplc="1AA0D230" w:tentative="1">
      <w:start w:val="1"/>
      <w:numFmt w:val="bullet"/>
      <w:lvlText w:val="•"/>
      <w:lvlJc w:val="left"/>
      <w:pPr>
        <w:tabs>
          <w:tab w:val="num" w:pos="3600"/>
        </w:tabs>
        <w:ind w:left="3600" w:hanging="360"/>
      </w:pPr>
      <w:rPr>
        <w:rFonts w:ascii="Arial" w:hAnsi="Arial" w:hint="default"/>
      </w:rPr>
    </w:lvl>
    <w:lvl w:ilvl="5" w:tplc="017C52A8" w:tentative="1">
      <w:start w:val="1"/>
      <w:numFmt w:val="bullet"/>
      <w:lvlText w:val="•"/>
      <w:lvlJc w:val="left"/>
      <w:pPr>
        <w:tabs>
          <w:tab w:val="num" w:pos="4320"/>
        </w:tabs>
        <w:ind w:left="4320" w:hanging="360"/>
      </w:pPr>
      <w:rPr>
        <w:rFonts w:ascii="Arial" w:hAnsi="Arial" w:hint="default"/>
      </w:rPr>
    </w:lvl>
    <w:lvl w:ilvl="6" w:tplc="90987C1A" w:tentative="1">
      <w:start w:val="1"/>
      <w:numFmt w:val="bullet"/>
      <w:lvlText w:val="•"/>
      <w:lvlJc w:val="left"/>
      <w:pPr>
        <w:tabs>
          <w:tab w:val="num" w:pos="5040"/>
        </w:tabs>
        <w:ind w:left="5040" w:hanging="360"/>
      </w:pPr>
      <w:rPr>
        <w:rFonts w:ascii="Arial" w:hAnsi="Arial" w:hint="default"/>
      </w:rPr>
    </w:lvl>
    <w:lvl w:ilvl="7" w:tplc="97786E50" w:tentative="1">
      <w:start w:val="1"/>
      <w:numFmt w:val="bullet"/>
      <w:lvlText w:val="•"/>
      <w:lvlJc w:val="left"/>
      <w:pPr>
        <w:tabs>
          <w:tab w:val="num" w:pos="5760"/>
        </w:tabs>
        <w:ind w:left="5760" w:hanging="360"/>
      </w:pPr>
      <w:rPr>
        <w:rFonts w:ascii="Arial" w:hAnsi="Arial" w:hint="default"/>
      </w:rPr>
    </w:lvl>
    <w:lvl w:ilvl="8" w:tplc="5D8E9C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7301F33"/>
    <w:multiLevelType w:val="hybridMultilevel"/>
    <w:tmpl w:val="4F40A104"/>
    <w:lvl w:ilvl="0" w:tplc="AF642F24">
      <w:start w:val="1"/>
      <w:numFmt w:val="bullet"/>
      <w:lvlText w:val="•"/>
      <w:lvlJc w:val="left"/>
      <w:pPr>
        <w:tabs>
          <w:tab w:val="num" w:pos="720"/>
        </w:tabs>
        <w:ind w:left="720" w:hanging="360"/>
      </w:pPr>
      <w:rPr>
        <w:rFonts w:ascii="Arial" w:hAnsi="Arial" w:hint="default"/>
      </w:rPr>
    </w:lvl>
    <w:lvl w:ilvl="1" w:tplc="07CA1BEC" w:tentative="1">
      <w:start w:val="1"/>
      <w:numFmt w:val="bullet"/>
      <w:lvlText w:val="•"/>
      <w:lvlJc w:val="left"/>
      <w:pPr>
        <w:tabs>
          <w:tab w:val="num" w:pos="1440"/>
        </w:tabs>
        <w:ind w:left="1440" w:hanging="360"/>
      </w:pPr>
      <w:rPr>
        <w:rFonts w:ascii="Arial" w:hAnsi="Arial" w:hint="default"/>
      </w:rPr>
    </w:lvl>
    <w:lvl w:ilvl="2" w:tplc="7346C63C" w:tentative="1">
      <w:start w:val="1"/>
      <w:numFmt w:val="bullet"/>
      <w:lvlText w:val="•"/>
      <w:lvlJc w:val="left"/>
      <w:pPr>
        <w:tabs>
          <w:tab w:val="num" w:pos="2160"/>
        </w:tabs>
        <w:ind w:left="2160" w:hanging="360"/>
      </w:pPr>
      <w:rPr>
        <w:rFonts w:ascii="Arial" w:hAnsi="Arial" w:hint="default"/>
      </w:rPr>
    </w:lvl>
    <w:lvl w:ilvl="3" w:tplc="8E803FA8" w:tentative="1">
      <w:start w:val="1"/>
      <w:numFmt w:val="bullet"/>
      <w:lvlText w:val="•"/>
      <w:lvlJc w:val="left"/>
      <w:pPr>
        <w:tabs>
          <w:tab w:val="num" w:pos="2880"/>
        </w:tabs>
        <w:ind w:left="2880" w:hanging="360"/>
      </w:pPr>
      <w:rPr>
        <w:rFonts w:ascii="Arial" w:hAnsi="Arial" w:hint="default"/>
      </w:rPr>
    </w:lvl>
    <w:lvl w:ilvl="4" w:tplc="7F8ED084" w:tentative="1">
      <w:start w:val="1"/>
      <w:numFmt w:val="bullet"/>
      <w:lvlText w:val="•"/>
      <w:lvlJc w:val="left"/>
      <w:pPr>
        <w:tabs>
          <w:tab w:val="num" w:pos="3600"/>
        </w:tabs>
        <w:ind w:left="3600" w:hanging="360"/>
      </w:pPr>
      <w:rPr>
        <w:rFonts w:ascii="Arial" w:hAnsi="Arial" w:hint="default"/>
      </w:rPr>
    </w:lvl>
    <w:lvl w:ilvl="5" w:tplc="D890B6E4" w:tentative="1">
      <w:start w:val="1"/>
      <w:numFmt w:val="bullet"/>
      <w:lvlText w:val="•"/>
      <w:lvlJc w:val="left"/>
      <w:pPr>
        <w:tabs>
          <w:tab w:val="num" w:pos="4320"/>
        </w:tabs>
        <w:ind w:left="4320" w:hanging="360"/>
      </w:pPr>
      <w:rPr>
        <w:rFonts w:ascii="Arial" w:hAnsi="Arial" w:hint="default"/>
      </w:rPr>
    </w:lvl>
    <w:lvl w:ilvl="6" w:tplc="EC447C1A" w:tentative="1">
      <w:start w:val="1"/>
      <w:numFmt w:val="bullet"/>
      <w:lvlText w:val="•"/>
      <w:lvlJc w:val="left"/>
      <w:pPr>
        <w:tabs>
          <w:tab w:val="num" w:pos="5040"/>
        </w:tabs>
        <w:ind w:left="5040" w:hanging="360"/>
      </w:pPr>
      <w:rPr>
        <w:rFonts w:ascii="Arial" w:hAnsi="Arial" w:hint="default"/>
      </w:rPr>
    </w:lvl>
    <w:lvl w:ilvl="7" w:tplc="8B3E424E" w:tentative="1">
      <w:start w:val="1"/>
      <w:numFmt w:val="bullet"/>
      <w:lvlText w:val="•"/>
      <w:lvlJc w:val="left"/>
      <w:pPr>
        <w:tabs>
          <w:tab w:val="num" w:pos="5760"/>
        </w:tabs>
        <w:ind w:left="5760" w:hanging="360"/>
      </w:pPr>
      <w:rPr>
        <w:rFonts w:ascii="Arial" w:hAnsi="Arial" w:hint="default"/>
      </w:rPr>
    </w:lvl>
    <w:lvl w:ilvl="8" w:tplc="3B78B9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2841DD6"/>
    <w:multiLevelType w:val="hybridMultilevel"/>
    <w:tmpl w:val="C2A60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7F4"/>
    <w:rsid w:val="00001A26"/>
    <w:rsid w:val="00001A7D"/>
    <w:rsid w:val="00011EBD"/>
    <w:rsid w:val="0001539F"/>
    <w:rsid w:val="00015C7C"/>
    <w:rsid w:val="00021A69"/>
    <w:rsid w:val="00023987"/>
    <w:rsid w:val="00030CA6"/>
    <w:rsid w:val="00034EA6"/>
    <w:rsid w:val="00035DA9"/>
    <w:rsid w:val="000421EF"/>
    <w:rsid w:val="00045A92"/>
    <w:rsid w:val="00047375"/>
    <w:rsid w:val="00053542"/>
    <w:rsid w:val="00057CAE"/>
    <w:rsid w:val="000617C1"/>
    <w:rsid w:val="00064FD3"/>
    <w:rsid w:val="00076994"/>
    <w:rsid w:val="00087CEF"/>
    <w:rsid w:val="00087E3B"/>
    <w:rsid w:val="000926A5"/>
    <w:rsid w:val="000945E1"/>
    <w:rsid w:val="000A5487"/>
    <w:rsid w:val="000A5BA8"/>
    <w:rsid w:val="000A5CC1"/>
    <w:rsid w:val="000B44FB"/>
    <w:rsid w:val="000E7FCC"/>
    <w:rsid w:val="000F0987"/>
    <w:rsid w:val="001010A3"/>
    <w:rsid w:val="00103E8D"/>
    <w:rsid w:val="00106CCF"/>
    <w:rsid w:val="00110147"/>
    <w:rsid w:val="001149F8"/>
    <w:rsid w:val="0012379B"/>
    <w:rsid w:val="00125B01"/>
    <w:rsid w:val="0013176B"/>
    <w:rsid w:val="001334A8"/>
    <w:rsid w:val="001345C3"/>
    <w:rsid w:val="001365DD"/>
    <w:rsid w:val="0013671E"/>
    <w:rsid w:val="00136CA2"/>
    <w:rsid w:val="001429E5"/>
    <w:rsid w:val="00145AB7"/>
    <w:rsid w:val="00145B15"/>
    <w:rsid w:val="00151FAE"/>
    <w:rsid w:val="001610BA"/>
    <w:rsid w:val="00167847"/>
    <w:rsid w:val="001721ED"/>
    <w:rsid w:val="00176413"/>
    <w:rsid w:val="00180F3C"/>
    <w:rsid w:val="00187F14"/>
    <w:rsid w:val="001906E3"/>
    <w:rsid w:val="0019243E"/>
    <w:rsid w:val="001958DC"/>
    <w:rsid w:val="00196EF1"/>
    <w:rsid w:val="00197D8F"/>
    <w:rsid w:val="001A0C47"/>
    <w:rsid w:val="001A3749"/>
    <w:rsid w:val="001B6A49"/>
    <w:rsid w:val="001C4443"/>
    <w:rsid w:val="001C5B20"/>
    <w:rsid w:val="001D2509"/>
    <w:rsid w:val="001E23C4"/>
    <w:rsid w:val="001E30F4"/>
    <w:rsid w:val="001E75B0"/>
    <w:rsid w:val="001F3AA3"/>
    <w:rsid w:val="001F4CA2"/>
    <w:rsid w:val="001F5047"/>
    <w:rsid w:val="0020596E"/>
    <w:rsid w:val="0020608B"/>
    <w:rsid w:val="0020790E"/>
    <w:rsid w:val="002103B1"/>
    <w:rsid w:val="00210618"/>
    <w:rsid w:val="00213D97"/>
    <w:rsid w:val="00214E64"/>
    <w:rsid w:val="00217DEA"/>
    <w:rsid w:val="00222B2C"/>
    <w:rsid w:val="00224E70"/>
    <w:rsid w:val="002260DF"/>
    <w:rsid w:val="00243975"/>
    <w:rsid w:val="002441B0"/>
    <w:rsid w:val="00252827"/>
    <w:rsid w:val="00257796"/>
    <w:rsid w:val="00272637"/>
    <w:rsid w:val="002876F0"/>
    <w:rsid w:val="00294D3F"/>
    <w:rsid w:val="00297E3C"/>
    <w:rsid w:val="002A0B26"/>
    <w:rsid w:val="002A7B65"/>
    <w:rsid w:val="002B126F"/>
    <w:rsid w:val="002B18DC"/>
    <w:rsid w:val="002B204F"/>
    <w:rsid w:val="002B2BF5"/>
    <w:rsid w:val="002C07D8"/>
    <w:rsid w:val="002D17DC"/>
    <w:rsid w:val="002D7DAC"/>
    <w:rsid w:val="002E4661"/>
    <w:rsid w:val="002E64FB"/>
    <w:rsid w:val="002F2EEB"/>
    <w:rsid w:val="00302BFC"/>
    <w:rsid w:val="003041AC"/>
    <w:rsid w:val="003101C2"/>
    <w:rsid w:val="003165CA"/>
    <w:rsid w:val="00323586"/>
    <w:rsid w:val="00326C34"/>
    <w:rsid w:val="00330D34"/>
    <w:rsid w:val="00330E12"/>
    <w:rsid w:val="00331241"/>
    <w:rsid w:val="00332784"/>
    <w:rsid w:val="00333325"/>
    <w:rsid w:val="00333A64"/>
    <w:rsid w:val="0034563B"/>
    <w:rsid w:val="00351336"/>
    <w:rsid w:val="003551FD"/>
    <w:rsid w:val="00366E91"/>
    <w:rsid w:val="00367B52"/>
    <w:rsid w:val="003702FD"/>
    <w:rsid w:val="00371032"/>
    <w:rsid w:val="003744F5"/>
    <w:rsid w:val="003750B3"/>
    <w:rsid w:val="00380993"/>
    <w:rsid w:val="00382C28"/>
    <w:rsid w:val="00391108"/>
    <w:rsid w:val="00392DE8"/>
    <w:rsid w:val="00396296"/>
    <w:rsid w:val="003963C8"/>
    <w:rsid w:val="00396B55"/>
    <w:rsid w:val="003A1C75"/>
    <w:rsid w:val="003C0F3E"/>
    <w:rsid w:val="003C7470"/>
    <w:rsid w:val="003D084F"/>
    <w:rsid w:val="003D27A8"/>
    <w:rsid w:val="003D545E"/>
    <w:rsid w:val="003D5EE3"/>
    <w:rsid w:val="003E0062"/>
    <w:rsid w:val="003E02FF"/>
    <w:rsid w:val="0040087F"/>
    <w:rsid w:val="00403706"/>
    <w:rsid w:val="00404795"/>
    <w:rsid w:val="0040505F"/>
    <w:rsid w:val="00407501"/>
    <w:rsid w:val="00415085"/>
    <w:rsid w:val="00415B0F"/>
    <w:rsid w:val="0042053F"/>
    <w:rsid w:val="00424A81"/>
    <w:rsid w:val="00424D1A"/>
    <w:rsid w:val="0044036F"/>
    <w:rsid w:val="00444371"/>
    <w:rsid w:val="0045455D"/>
    <w:rsid w:val="00456DBE"/>
    <w:rsid w:val="004759F5"/>
    <w:rsid w:val="00480695"/>
    <w:rsid w:val="0048098E"/>
    <w:rsid w:val="00481049"/>
    <w:rsid w:val="00490D39"/>
    <w:rsid w:val="004917E5"/>
    <w:rsid w:val="00491874"/>
    <w:rsid w:val="004929FD"/>
    <w:rsid w:val="00495995"/>
    <w:rsid w:val="0049605F"/>
    <w:rsid w:val="004A4A40"/>
    <w:rsid w:val="004B3369"/>
    <w:rsid w:val="004C21B7"/>
    <w:rsid w:val="004C2A42"/>
    <w:rsid w:val="004C2DD8"/>
    <w:rsid w:val="004C53C3"/>
    <w:rsid w:val="004D0D59"/>
    <w:rsid w:val="004D62BE"/>
    <w:rsid w:val="004E1B62"/>
    <w:rsid w:val="004E30FE"/>
    <w:rsid w:val="004E4461"/>
    <w:rsid w:val="004E5205"/>
    <w:rsid w:val="004E626F"/>
    <w:rsid w:val="004E73FB"/>
    <w:rsid w:val="00504915"/>
    <w:rsid w:val="00512E36"/>
    <w:rsid w:val="00513299"/>
    <w:rsid w:val="0051734B"/>
    <w:rsid w:val="00526FC6"/>
    <w:rsid w:val="005363E6"/>
    <w:rsid w:val="00540E90"/>
    <w:rsid w:val="005446E5"/>
    <w:rsid w:val="00544DEA"/>
    <w:rsid w:val="00552251"/>
    <w:rsid w:val="00555ABC"/>
    <w:rsid w:val="00560C13"/>
    <w:rsid w:val="00572C26"/>
    <w:rsid w:val="00575E9F"/>
    <w:rsid w:val="005779DC"/>
    <w:rsid w:val="00577F69"/>
    <w:rsid w:val="00586502"/>
    <w:rsid w:val="00591136"/>
    <w:rsid w:val="005A07C7"/>
    <w:rsid w:val="005A2311"/>
    <w:rsid w:val="005A47CA"/>
    <w:rsid w:val="005A7D25"/>
    <w:rsid w:val="005B4423"/>
    <w:rsid w:val="005B72FB"/>
    <w:rsid w:val="005C3BE5"/>
    <w:rsid w:val="005D0036"/>
    <w:rsid w:val="005D27EF"/>
    <w:rsid w:val="005D32DA"/>
    <w:rsid w:val="005D6130"/>
    <w:rsid w:val="005E288A"/>
    <w:rsid w:val="005E3062"/>
    <w:rsid w:val="005E6BA7"/>
    <w:rsid w:val="005F10FA"/>
    <w:rsid w:val="005F157F"/>
    <w:rsid w:val="005F76D9"/>
    <w:rsid w:val="00600416"/>
    <w:rsid w:val="0060364D"/>
    <w:rsid w:val="00607543"/>
    <w:rsid w:val="00623C6F"/>
    <w:rsid w:val="0062523D"/>
    <w:rsid w:val="006353F4"/>
    <w:rsid w:val="006372E2"/>
    <w:rsid w:val="00641836"/>
    <w:rsid w:val="006430A2"/>
    <w:rsid w:val="00645915"/>
    <w:rsid w:val="00646BA3"/>
    <w:rsid w:val="00651F84"/>
    <w:rsid w:val="00657710"/>
    <w:rsid w:val="0066731D"/>
    <w:rsid w:val="00667C4F"/>
    <w:rsid w:val="00671CCB"/>
    <w:rsid w:val="0068125D"/>
    <w:rsid w:val="00683B0D"/>
    <w:rsid w:val="006841A8"/>
    <w:rsid w:val="00685E97"/>
    <w:rsid w:val="00687706"/>
    <w:rsid w:val="00691596"/>
    <w:rsid w:val="00694B59"/>
    <w:rsid w:val="0069546C"/>
    <w:rsid w:val="00696E19"/>
    <w:rsid w:val="006A34B1"/>
    <w:rsid w:val="006A3E5C"/>
    <w:rsid w:val="006B1DB1"/>
    <w:rsid w:val="006B4C84"/>
    <w:rsid w:val="006B6203"/>
    <w:rsid w:val="006C06BD"/>
    <w:rsid w:val="006C2EA7"/>
    <w:rsid w:val="006C3270"/>
    <w:rsid w:val="006C5DD3"/>
    <w:rsid w:val="006D05F5"/>
    <w:rsid w:val="006D3A4A"/>
    <w:rsid w:val="006D4AAA"/>
    <w:rsid w:val="006D73A3"/>
    <w:rsid w:val="006F1236"/>
    <w:rsid w:val="006F21AF"/>
    <w:rsid w:val="00700D19"/>
    <w:rsid w:val="0070294D"/>
    <w:rsid w:val="00712753"/>
    <w:rsid w:val="00725006"/>
    <w:rsid w:val="00727CAE"/>
    <w:rsid w:val="0073459F"/>
    <w:rsid w:val="00734A15"/>
    <w:rsid w:val="00735FBE"/>
    <w:rsid w:val="00737868"/>
    <w:rsid w:val="00752479"/>
    <w:rsid w:val="00753C88"/>
    <w:rsid w:val="00757AD7"/>
    <w:rsid w:val="007622FB"/>
    <w:rsid w:val="007637C2"/>
    <w:rsid w:val="00770AD5"/>
    <w:rsid w:val="0079024A"/>
    <w:rsid w:val="00791567"/>
    <w:rsid w:val="007939A7"/>
    <w:rsid w:val="00794D62"/>
    <w:rsid w:val="00794FA3"/>
    <w:rsid w:val="007A0891"/>
    <w:rsid w:val="007A23E7"/>
    <w:rsid w:val="007B1952"/>
    <w:rsid w:val="007C1BFC"/>
    <w:rsid w:val="007C521F"/>
    <w:rsid w:val="007D3987"/>
    <w:rsid w:val="007D473D"/>
    <w:rsid w:val="007D4878"/>
    <w:rsid w:val="007E3182"/>
    <w:rsid w:val="007E4DDE"/>
    <w:rsid w:val="00802728"/>
    <w:rsid w:val="00802823"/>
    <w:rsid w:val="00805B03"/>
    <w:rsid w:val="00805C0A"/>
    <w:rsid w:val="00817A10"/>
    <w:rsid w:val="00817AC3"/>
    <w:rsid w:val="008446E6"/>
    <w:rsid w:val="0084640E"/>
    <w:rsid w:val="00846843"/>
    <w:rsid w:val="008608FB"/>
    <w:rsid w:val="008612C6"/>
    <w:rsid w:val="008653B9"/>
    <w:rsid w:val="0086691E"/>
    <w:rsid w:val="008743A1"/>
    <w:rsid w:val="00874652"/>
    <w:rsid w:val="008831B0"/>
    <w:rsid w:val="00884A9A"/>
    <w:rsid w:val="0088541D"/>
    <w:rsid w:val="00885F3D"/>
    <w:rsid w:val="0089481E"/>
    <w:rsid w:val="00896710"/>
    <w:rsid w:val="00896C46"/>
    <w:rsid w:val="008A39B4"/>
    <w:rsid w:val="008A671A"/>
    <w:rsid w:val="008A7D7F"/>
    <w:rsid w:val="008B1460"/>
    <w:rsid w:val="008B2E83"/>
    <w:rsid w:val="008B3B42"/>
    <w:rsid w:val="008B438E"/>
    <w:rsid w:val="008B696D"/>
    <w:rsid w:val="008C0B73"/>
    <w:rsid w:val="008C1DE5"/>
    <w:rsid w:val="008C5C08"/>
    <w:rsid w:val="008D1A6D"/>
    <w:rsid w:val="008D2133"/>
    <w:rsid w:val="008D393A"/>
    <w:rsid w:val="008E4B00"/>
    <w:rsid w:val="008F0122"/>
    <w:rsid w:val="008F052C"/>
    <w:rsid w:val="008F726C"/>
    <w:rsid w:val="0090055F"/>
    <w:rsid w:val="00902F85"/>
    <w:rsid w:val="00905F31"/>
    <w:rsid w:val="00914DCC"/>
    <w:rsid w:val="00915379"/>
    <w:rsid w:val="00916ADA"/>
    <w:rsid w:val="00921209"/>
    <w:rsid w:val="009241FC"/>
    <w:rsid w:val="00924B81"/>
    <w:rsid w:val="009257E7"/>
    <w:rsid w:val="00935F0D"/>
    <w:rsid w:val="00943836"/>
    <w:rsid w:val="009476C3"/>
    <w:rsid w:val="00950087"/>
    <w:rsid w:val="00953B5F"/>
    <w:rsid w:val="0095596D"/>
    <w:rsid w:val="00956601"/>
    <w:rsid w:val="00976036"/>
    <w:rsid w:val="00992EA3"/>
    <w:rsid w:val="009937F4"/>
    <w:rsid w:val="009A21FA"/>
    <w:rsid w:val="009C7268"/>
    <w:rsid w:val="009D1588"/>
    <w:rsid w:val="009E10B4"/>
    <w:rsid w:val="009E76FA"/>
    <w:rsid w:val="009F2288"/>
    <w:rsid w:val="009F660F"/>
    <w:rsid w:val="00A03072"/>
    <w:rsid w:val="00A04DF0"/>
    <w:rsid w:val="00A05450"/>
    <w:rsid w:val="00A157B3"/>
    <w:rsid w:val="00A22C86"/>
    <w:rsid w:val="00A251BD"/>
    <w:rsid w:val="00A30681"/>
    <w:rsid w:val="00A3263E"/>
    <w:rsid w:val="00A35B17"/>
    <w:rsid w:val="00A4257E"/>
    <w:rsid w:val="00A43CE8"/>
    <w:rsid w:val="00A46843"/>
    <w:rsid w:val="00A51F5F"/>
    <w:rsid w:val="00A52305"/>
    <w:rsid w:val="00A552C6"/>
    <w:rsid w:val="00A57F94"/>
    <w:rsid w:val="00A60F6C"/>
    <w:rsid w:val="00A7076A"/>
    <w:rsid w:val="00A774A5"/>
    <w:rsid w:val="00A77D35"/>
    <w:rsid w:val="00A8012B"/>
    <w:rsid w:val="00A914AD"/>
    <w:rsid w:val="00A92A0A"/>
    <w:rsid w:val="00A934FD"/>
    <w:rsid w:val="00A946F6"/>
    <w:rsid w:val="00AA7843"/>
    <w:rsid w:val="00AB6257"/>
    <w:rsid w:val="00AC3FF7"/>
    <w:rsid w:val="00AC7959"/>
    <w:rsid w:val="00AD5DE3"/>
    <w:rsid w:val="00AD792C"/>
    <w:rsid w:val="00AE1BCA"/>
    <w:rsid w:val="00AE1D43"/>
    <w:rsid w:val="00AE222E"/>
    <w:rsid w:val="00AF5106"/>
    <w:rsid w:val="00AF735C"/>
    <w:rsid w:val="00AF7CA6"/>
    <w:rsid w:val="00B16DC6"/>
    <w:rsid w:val="00B2244A"/>
    <w:rsid w:val="00B2433B"/>
    <w:rsid w:val="00B27ECE"/>
    <w:rsid w:val="00B308E4"/>
    <w:rsid w:val="00B31B03"/>
    <w:rsid w:val="00B356C0"/>
    <w:rsid w:val="00B460EA"/>
    <w:rsid w:val="00B643C2"/>
    <w:rsid w:val="00B74BFA"/>
    <w:rsid w:val="00B97B6B"/>
    <w:rsid w:val="00BA1994"/>
    <w:rsid w:val="00BA7055"/>
    <w:rsid w:val="00BB26C0"/>
    <w:rsid w:val="00BB2A62"/>
    <w:rsid w:val="00BC396B"/>
    <w:rsid w:val="00BD0CD3"/>
    <w:rsid w:val="00BD5FE2"/>
    <w:rsid w:val="00BE380B"/>
    <w:rsid w:val="00BF64C3"/>
    <w:rsid w:val="00C03C63"/>
    <w:rsid w:val="00C04029"/>
    <w:rsid w:val="00C04060"/>
    <w:rsid w:val="00C04281"/>
    <w:rsid w:val="00C10B44"/>
    <w:rsid w:val="00C21834"/>
    <w:rsid w:val="00C23055"/>
    <w:rsid w:val="00C23E1B"/>
    <w:rsid w:val="00C27212"/>
    <w:rsid w:val="00C31297"/>
    <w:rsid w:val="00C33ECD"/>
    <w:rsid w:val="00C353D9"/>
    <w:rsid w:val="00C36010"/>
    <w:rsid w:val="00C466AE"/>
    <w:rsid w:val="00C47D76"/>
    <w:rsid w:val="00C5157D"/>
    <w:rsid w:val="00C54B87"/>
    <w:rsid w:val="00C5591E"/>
    <w:rsid w:val="00C566C2"/>
    <w:rsid w:val="00C618E8"/>
    <w:rsid w:val="00C61C7B"/>
    <w:rsid w:val="00C66693"/>
    <w:rsid w:val="00C66C48"/>
    <w:rsid w:val="00C777F0"/>
    <w:rsid w:val="00C81473"/>
    <w:rsid w:val="00C8369B"/>
    <w:rsid w:val="00C907D9"/>
    <w:rsid w:val="00C93C9E"/>
    <w:rsid w:val="00C94E52"/>
    <w:rsid w:val="00C95693"/>
    <w:rsid w:val="00CA0877"/>
    <w:rsid w:val="00CA1D8D"/>
    <w:rsid w:val="00CB14F8"/>
    <w:rsid w:val="00CB1C17"/>
    <w:rsid w:val="00CB45F4"/>
    <w:rsid w:val="00CC0497"/>
    <w:rsid w:val="00CC2C3D"/>
    <w:rsid w:val="00CC35D7"/>
    <w:rsid w:val="00CD26AB"/>
    <w:rsid w:val="00CD4F61"/>
    <w:rsid w:val="00CE4D26"/>
    <w:rsid w:val="00D01FFF"/>
    <w:rsid w:val="00D11AA1"/>
    <w:rsid w:val="00D120A7"/>
    <w:rsid w:val="00D15556"/>
    <w:rsid w:val="00D15700"/>
    <w:rsid w:val="00D16B36"/>
    <w:rsid w:val="00D2117E"/>
    <w:rsid w:val="00D233C9"/>
    <w:rsid w:val="00D2502A"/>
    <w:rsid w:val="00D2783A"/>
    <w:rsid w:val="00D33925"/>
    <w:rsid w:val="00D346C3"/>
    <w:rsid w:val="00D34B0A"/>
    <w:rsid w:val="00D34E46"/>
    <w:rsid w:val="00D400F8"/>
    <w:rsid w:val="00D40A41"/>
    <w:rsid w:val="00D410B9"/>
    <w:rsid w:val="00D47456"/>
    <w:rsid w:val="00D52531"/>
    <w:rsid w:val="00D52D1F"/>
    <w:rsid w:val="00D55901"/>
    <w:rsid w:val="00D55B48"/>
    <w:rsid w:val="00D62A71"/>
    <w:rsid w:val="00D65515"/>
    <w:rsid w:val="00D67DC2"/>
    <w:rsid w:val="00D70A6F"/>
    <w:rsid w:val="00D7473F"/>
    <w:rsid w:val="00D75A29"/>
    <w:rsid w:val="00D76362"/>
    <w:rsid w:val="00D778B0"/>
    <w:rsid w:val="00D87DC9"/>
    <w:rsid w:val="00D900ED"/>
    <w:rsid w:val="00D94A5C"/>
    <w:rsid w:val="00D9714C"/>
    <w:rsid w:val="00DA3CF3"/>
    <w:rsid w:val="00DB23FA"/>
    <w:rsid w:val="00DB45BB"/>
    <w:rsid w:val="00DC21F0"/>
    <w:rsid w:val="00DC6152"/>
    <w:rsid w:val="00DD0825"/>
    <w:rsid w:val="00DD4204"/>
    <w:rsid w:val="00DD4B35"/>
    <w:rsid w:val="00DD6091"/>
    <w:rsid w:val="00DE2DAE"/>
    <w:rsid w:val="00DE591B"/>
    <w:rsid w:val="00DF261C"/>
    <w:rsid w:val="00DF3C33"/>
    <w:rsid w:val="00DF6444"/>
    <w:rsid w:val="00DF649B"/>
    <w:rsid w:val="00E043CD"/>
    <w:rsid w:val="00E213C9"/>
    <w:rsid w:val="00E22E3D"/>
    <w:rsid w:val="00E2477B"/>
    <w:rsid w:val="00E3057E"/>
    <w:rsid w:val="00E30B78"/>
    <w:rsid w:val="00E366E4"/>
    <w:rsid w:val="00E3700E"/>
    <w:rsid w:val="00E407BC"/>
    <w:rsid w:val="00E40D13"/>
    <w:rsid w:val="00E43A36"/>
    <w:rsid w:val="00E46B0A"/>
    <w:rsid w:val="00E5543E"/>
    <w:rsid w:val="00E570E6"/>
    <w:rsid w:val="00E60B60"/>
    <w:rsid w:val="00E65199"/>
    <w:rsid w:val="00E66204"/>
    <w:rsid w:val="00E8253B"/>
    <w:rsid w:val="00E853C5"/>
    <w:rsid w:val="00E87522"/>
    <w:rsid w:val="00E9029E"/>
    <w:rsid w:val="00E90E95"/>
    <w:rsid w:val="00E9435D"/>
    <w:rsid w:val="00E95020"/>
    <w:rsid w:val="00EA14D7"/>
    <w:rsid w:val="00EA2DD4"/>
    <w:rsid w:val="00EA6E0A"/>
    <w:rsid w:val="00EB4DFD"/>
    <w:rsid w:val="00EB7F56"/>
    <w:rsid w:val="00EB7FA1"/>
    <w:rsid w:val="00EC5EDB"/>
    <w:rsid w:val="00EE69E3"/>
    <w:rsid w:val="00EF54FF"/>
    <w:rsid w:val="00EF6221"/>
    <w:rsid w:val="00EF7857"/>
    <w:rsid w:val="00F00499"/>
    <w:rsid w:val="00F00507"/>
    <w:rsid w:val="00F073C1"/>
    <w:rsid w:val="00F13125"/>
    <w:rsid w:val="00F146C0"/>
    <w:rsid w:val="00F2254E"/>
    <w:rsid w:val="00F22FEE"/>
    <w:rsid w:val="00F253FB"/>
    <w:rsid w:val="00F41951"/>
    <w:rsid w:val="00F56FAE"/>
    <w:rsid w:val="00F651BB"/>
    <w:rsid w:val="00F7126E"/>
    <w:rsid w:val="00F75EF8"/>
    <w:rsid w:val="00F83217"/>
    <w:rsid w:val="00F852FF"/>
    <w:rsid w:val="00F867BB"/>
    <w:rsid w:val="00F86DA0"/>
    <w:rsid w:val="00F87D38"/>
    <w:rsid w:val="00F91552"/>
    <w:rsid w:val="00F9178D"/>
    <w:rsid w:val="00FA17F5"/>
    <w:rsid w:val="00FA7AC3"/>
    <w:rsid w:val="00FB268D"/>
    <w:rsid w:val="00FB28D7"/>
    <w:rsid w:val="00FC26AF"/>
    <w:rsid w:val="00FC3D40"/>
    <w:rsid w:val="00FC7254"/>
    <w:rsid w:val="00FD44CE"/>
    <w:rsid w:val="00FE3BC2"/>
    <w:rsid w:val="00FF1923"/>
    <w:rsid w:val="00FF6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54503"/>
  <w15:chartTrackingRefBased/>
  <w15:docId w15:val="{520A330C-D2C4-AB45-A960-CF6085502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A9A"/>
    <w:rPr>
      <w:rFonts w:ascii="Times New Roman" w:eastAsia="Times New Roman" w:hAnsi="Times New Roman" w:cs="Times New Roman"/>
      <w:lang w:eastAsia="en-GB"/>
    </w:rPr>
  </w:style>
  <w:style w:type="paragraph" w:styleId="Heading1">
    <w:name w:val="heading 1"/>
    <w:basedOn w:val="Normal"/>
    <w:link w:val="Heading1Char"/>
    <w:uiPriority w:val="9"/>
    <w:qFormat/>
    <w:rsid w:val="0084684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4B00"/>
    <w:rPr>
      <w:color w:val="0000FF"/>
      <w:u w:val="single"/>
    </w:rPr>
  </w:style>
  <w:style w:type="character" w:styleId="UnresolvedMention">
    <w:name w:val="Unresolved Mention"/>
    <w:basedOn w:val="DefaultParagraphFont"/>
    <w:uiPriority w:val="99"/>
    <w:semiHidden/>
    <w:unhideWhenUsed/>
    <w:rsid w:val="00BB2A62"/>
    <w:rPr>
      <w:color w:val="605E5C"/>
      <w:shd w:val="clear" w:color="auto" w:fill="E1DFDD"/>
    </w:rPr>
  </w:style>
  <w:style w:type="character" w:styleId="FollowedHyperlink">
    <w:name w:val="FollowedHyperlink"/>
    <w:basedOn w:val="DefaultParagraphFont"/>
    <w:uiPriority w:val="99"/>
    <w:semiHidden/>
    <w:unhideWhenUsed/>
    <w:rsid w:val="0040505F"/>
    <w:rPr>
      <w:color w:val="954F72" w:themeColor="followedHyperlink"/>
      <w:u w:val="single"/>
    </w:rPr>
  </w:style>
  <w:style w:type="paragraph" w:styleId="ListParagraph">
    <w:name w:val="List Paragraph"/>
    <w:basedOn w:val="Normal"/>
    <w:uiPriority w:val="34"/>
    <w:qFormat/>
    <w:rsid w:val="00001A26"/>
    <w:pPr>
      <w:ind w:left="720"/>
      <w:contextualSpacing/>
    </w:pPr>
  </w:style>
  <w:style w:type="character" w:styleId="Emphasis">
    <w:name w:val="Emphasis"/>
    <w:basedOn w:val="DefaultParagraphFont"/>
    <w:uiPriority w:val="20"/>
    <w:qFormat/>
    <w:rsid w:val="00A4257E"/>
    <w:rPr>
      <w:i/>
      <w:iCs/>
    </w:rPr>
  </w:style>
  <w:style w:type="character" w:customStyle="1" w:styleId="Heading1Char">
    <w:name w:val="Heading 1 Char"/>
    <w:basedOn w:val="DefaultParagraphFont"/>
    <w:link w:val="Heading1"/>
    <w:uiPriority w:val="9"/>
    <w:rsid w:val="00846843"/>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023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64843">
      <w:bodyDiv w:val="1"/>
      <w:marLeft w:val="0"/>
      <w:marRight w:val="0"/>
      <w:marTop w:val="0"/>
      <w:marBottom w:val="0"/>
      <w:divBdr>
        <w:top w:val="none" w:sz="0" w:space="0" w:color="auto"/>
        <w:left w:val="none" w:sz="0" w:space="0" w:color="auto"/>
        <w:bottom w:val="none" w:sz="0" w:space="0" w:color="auto"/>
        <w:right w:val="none" w:sz="0" w:space="0" w:color="auto"/>
      </w:divBdr>
      <w:divsChild>
        <w:div w:id="1585991088">
          <w:marLeft w:val="547"/>
          <w:marRight w:val="0"/>
          <w:marTop w:val="120"/>
          <w:marBottom w:val="0"/>
          <w:divBdr>
            <w:top w:val="none" w:sz="0" w:space="0" w:color="auto"/>
            <w:left w:val="none" w:sz="0" w:space="0" w:color="auto"/>
            <w:bottom w:val="none" w:sz="0" w:space="0" w:color="auto"/>
            <w:right w:val="none" w:sz="0" w:space="0" w:color="auto"/>
          </w:divBdr>
        </w:div>
      </w:divsChild>
    </w:div>
    <w:div w:id="29771115">
      <w:bodyDiv w:val="1"/>
      <w:marLeft w:val="0"/>
      <w:marRight w:val="0"/>
      <w:marTop w:val="0"/>
      <w:marBottom w:val="0"/>
      <w:divBdr>
        <w:top w:val="none" w:sz="0" w:space="0" w:color="auto"/>
        <w:left w:val="none" w:sz="0" w:space="0" w:color="auto"/>
        <w:bottom w:val="none" w:sz="0" w:space="0" w:color="auto"/>
        <w:right w:val="none" w:sz="0" w:space="0" w:color="auto"/>
      </w:divBdr>
    </w:div>
    <w:div w:id="47848501">
      <w:bodyDiv w:val="1"/>
      <w:marLeft w:val="0"/>
      <w:marRight w:val="0"/>
      <w:marTop w:val="0"/>
      <w:marBottom w:val="0"/>
      <w:divBdr>
        <w:top w:val="none" w:sz="0" w:space="0" w:color="auto"/>
        <w:left w:val="none" w:sz="0" w:space="0" w:color="auto"/>
        <w:bottom w:val="none" w:sz="0" w:space="0" w:color="auto"/>
        <w:right w:val="none" w:sz="0" w:space="0" w:color="auto"/>
      </w:divBdr>
    </w:div>
    <w:div w:id="81530131">
      <w:bodyDiv w:val="1"/>
      <w:marLeft w:val="0"/>
      <w:marRight w:val="0"/>
      <w:marTop w:val="0"/>
      <w:marBottom w:val="0"/>
      <w:divBdr>
        <w:top w:val="none" w:sz="0" w:space="0" w:color="auto"/>
        <w:left w:val="none" w:sz="0" w:space="0" w:color="auto"/>
        <w:bottom w:val="none" w:sz="0" w:space="0" w:color="auto"/>
        <w:right w:val="none" w:sz="0" w:space="0" w:color="auto"/>
      </w:divBdr>
    </w:div>
    <w:div w:id="95492292">
      <w:bodyDiv w:val="1"/>
      <w:marLeft w:val="0"/>
      <w:marRight w:val="0"/>
      <w:marTop w:val="0"/>
      <w:marBottom w:val="0"/>
      <w:divBdr>
        <w:top w:val="none" w:sz="0" w:space="0" w:color="auto"/>
        <w:left w:val="none" w:sz="0" w:space="0" w:color="auto"/>
        <w:bottom w:val="none" w:sz="0" w:space="0" w:color="auto"/>
        <w:right w:val="none" w:sz="0" w:space="0" w:color="auto"/>
      </w:divBdr>
    </w:div>
    <w:div w:id="147989159">
      <w:bodyDiv w:val="1"/>
      <w:marLeft w:val="0"/>
      <w:marRight w:val="0"/>
      <w:marTop w:val="0"/>
      <w:marBottom w:val="0"/>
      <w:divBdr>
        <w:top w:val="none" w:sz="0" w:space="0" w:color="auto"/>
        <w:left w:val="none" w:sz="0" w:space="0" w:color="auto"/>
        <w:bottom w:val="none" w:sz="0" w:space="0" w:color="auto"/>
        <w:right w:val="none" w:sz="0" w:space="0" w:color="auto"/>
      </w:divBdr>
    </w:div>
    <w:div w:id="153570571">
      <w:bodyDiv w:val="1"/>
      <w:marLeft w:val="0"/>
      <w:marRight w:val="0"/>
      <w:marTop w:val="0"/>
      <w:marBottom w:val="0"/>
      <w:divBdr>
        <w:top w:val="none" w:sz="0" w:space="0" w:color="auto"/>
        <w:left w:val="none" w:sz="0" w:space="0" w:color="auto"/>
        <w:bottom w:val="none" w:sz="0" w:space="0" w:color="auto"/>
        <w:right w:val="none" w:sz="0" w:space="0" w:color="auto"/>
      </w:divBdr>
    </w:div>
    <w:div w:id="177156676">
      <w:bodyDiv w:val="1"/>
      <w:marLeft w:val="0"/>
      <w:marRight w:val="0"/>
      <w:marTop w:val="0"/>
      <w:marBottom w:val="0"/>
      <w:divBdr>
        <w:top w:val="none" w:sz="0" w:space="0" w:color="auto"/>
        <w:left w:val="none" w:sz="0" w:space="0" w:color="auto"/>
        <w:bottom w:val="none" w:sz="0" w:space="0" w:color="auto"/>
        <w:right w:val="none" w:sz="0" w:space="0" w:color="auto"/>
      </w:divBdr>
    </w:div>
    <w:div w:id="177621080">
      <w:bodyDiv w:val="1"/>
      <w:marLeft w:val="0"/>
      <w:marRight w:val="0"/>
      <w:marTop w:val="0"/>
      <w:marBottom w:val="0"/>
      <w:divBdr>
        <w:top w:val="none" w:sz="0" w:space="0" w:color="auto"/>
        <w:left w:val="none" w:sz="0" w:space="0" w:color="auto"/>
        <w:bottom w:val="none" w:sz="0" w:space="0" w:color="auto"/>
        <w:right w:val="none" w:sz="0" w:space="0" w:color="auto"/>
      </w:divBdr>
    </w:div>
    <w:div w:id="250895105">
      <w:bodyDiv w:val="1"/>
      <w:marLeft w:val="0"/>
      <w:marRight w:val="0"/>
      <w:marTop w:val="0"/>
      <w:marBottom w:val="0"/>
      <w:divBdr>
        <w:top w:val="none" w:sz="0" w:space="0" w:color="auto"/>
        <w:left w:val="none" w:sz="0" w:space="0" w:color="auto"/>
        <w:bottom w:val="none" w:sz="0" w:space="0" w:color="auto"/>
        <w:right w:val="none" w:sz="0" w:space="0" w:color="auto"/>
      </w:divBdr>
    </w:div>
    <w:div w:id="265698259">
      <w:bodyDiv w:val="1"/>
      <w:marLeft w:val="0"/>
      <w:marRight w:val="0"/>
      <w:marTop w:val="0"/>
      <w:marBottom w:val="0"/>
      <w:divBdr>
        <w:top w:val="none" w:sz="0" w:space="0" w:color="auto"/>
        <w:left w:val="none" w:sz="0" w:space="0" w:color="auto"/>
        <w:bottom w:val="none" w:sz="0" w:space="0" w:color="auto"/>
        <w:right w:val="none" w:sz="0" w:space="0" w:color="auto"/>
      </w:divBdr>
    </w:div>
    <w:div w:id="319502049">
      <w:bodyDiv w:val="1"/>
      <w:marLeft w:val="0"/>
      <w:marRight w:val="0"/>
      <w:marTop w:val="0"/>
      <w:marBottom w:val="0"/>
      <w:divBdr>
        <w:top w:val="none" w:sz="0" w:space="0" w:color="auto"/>
        <w:left w:val="none" w:sz="0" w:space="0" w:color="auto"/>
        <w:bottom w:val="none" w:sz="0" w:space="0" w:color="auto"/>
        <w:right w:val="none" w:sz="0" w:space="0" w:color="auto"/>
      </w:divBdr>
    </w:div>
    <w:div w:id="398792867">
      <w:bodyDiv w:val="1"/>
      <w:marLeft w:val="0"/>
      <w:marRight w:val="0"/>
      <w:marTop w:val="0"/>
      <w:marBottom w:val="0"/>
      <w:divBdr>
        <w:top w:val="none" w:sz="0" w:space="0" w:color="auto"/>
        <w:left w:val="none" w:sz="0" w:space="0" w:color="auto"/>
        <w:bottom w:val="none" w:sz="0" w:space="0" w:color="auto"/>
        <w:right w:val="none" w:sz="0" w:space="0" w:color="auto"/>
      </w:divBdr>
    </w:div>
    <w:div w:id="419838951">
      <w:bodyDiv w:val="1"/>
      <w:marLeft w:val="0"/>
      <w:marRight w:val="0"/>
      <w:marTop w:val="0"/>
      <w:marBottom w:val="0"/>
      <w:divBdr>
        <w:top w:val="none" w:sz="0" w:space="0" w:color="auto"/>
        <w:left w:val="none" w:sz="0" w:space="0" w:color="auto"/>
        <w:bottom w:val="none" w:sz="0" w:space="0" w:color="auto"/>
        <w:right w:val="none" w:sz="0" w:space="0" w:color="auto"/>
      </w:divBdr>
    </w:div>
    <w:div w:id="426847109">
      <w:bodyDiv w:val="1"/>
      <w:marLeft w:val="0"/>
      <w:marRight w:val="0"/>
      <w:marTop w:val="0"/>
      <w:marBottom w:val="0"/>
      <w:divBdr>
        <w:top w:val="none" w:sz="0" w:space="0" w:color="auto"/>
        <w:left w:val="none" w:sz="0" w:space="0" w:color="auto"/>
        <w:bottom w:val="none" w:sz="0" w:space="0" w:color="auto"/>
        <w:right w:val="none" w:sz="0" w:space="0" w:color="auto"/>
      </w:divBdr>
      <w:divsChild>
        <w:div w:id="435951031">
          <w:marLeft w:val="360"/>
          <w:marRight w:val="0"/>
          <w:marTop w:val="200"/>
          <w:marBottom w:val="0"/>
          <w:divBdr>
            <w:top w:val="none" w:sz="0" w:space="0" w:color="auto"/>
            <w:left w:val="none" w:sz="0" w:space="0" w:color="auto"/>
            <w:bottom w:val="none" w:sz="0" w:space="0" w:color="auto"/>
            <w:right w:val="none" w:sz="0" w:space="0" w:color="auto"/>
          </w:divBdr>
        </w:div>
      </w:divsChild>
    </w:div>
    <w:div w:id="446434930">
      <w:bodyDiv w:val="1"/>
      <w:marLeft w:val="0"/>
      <w:marRight w:val="0"/>
      <w:marTop w:val="0"/>
      <w:marBottom w:val="0"/>
      <w:divBdr>
        <w:top w:val="none" w:sz="0" w:space="0" w:color="auto"/>
        <w:left w:val="none" w:sz="0" w:space="0" w:color="auto"/>
        <w:bottom w:val="none" w:sz="0" w:space="0" w:color="auto"/>
        <w:right w:val="none" w:sz="0" w:space="0" w:color="auto"/>
      </w:divBdr>
    </w:div>
    <w:div w:id="497380631">
      <w:bodyDiv w:val="1"/>
      <w:marLeft w:val="0"/>
      <w:marRight w:val="0"/>
      <w:marTop w:val="0"/>
      <w:marBottom w:val="0"/>
      <w:divBdr>
        <w:top w:val="none" w:sz="0" w:space="0" w:color="auto"/>
        <w:left w:val="none" w:sz="0" w:space="0" w:color="auto"/>
        <w:bottom w:val="none" w:sz="0" w:space="0" w:color="auto"/>
        <w:right w:val="none" w:sz="0" w:space="0" w:color="auto"/>
      </w:divBdr>
    </w:div>
    <w:div w:id="511842389">
      <w:bodyDiv w:val="1"/>
      <w:marLeft w:val="0"/>
      <w:marRight w:val="0"/>
      <w:marTop w:val="0"/>
      <w:marBottom w:val="0"/>
      <w:divBdr>
        <w:top w:val="none" w:sz="0" w:space="0" w:color="auto"/>
        <w:left w:val="none" w:sz="0" w:space="0" w:color="auto"/>
        <w:bottom w:val="none" w:sz="0" w:space="0" w:color="auto"/>
        <w:right w:val="none" w:sz="0" w:space="0" w:color="auto"/>
      </w:divBdr>
    </w:div>
    <w:div w:id="545022369">
      <w:bodyDiv w:val="1"/>
      <w:marLeft w:val="0"/>
      <w:marRight w:val="0"/>
      <w:marTop w:val="0"/>
      <w:marBottom w:val="0"/>
      <w:divBdr>
        <w:top w:val="none" w:sz="0" w:space="0" w:color="auto"/>
        <w:left w:val="none" w:sz="0" w:space="0" w:color="auto"/>
        <w:bottom w:val="none" w:sz="0" w:space="0" w:color="auto"/>
        <w:right w:val="none" w:sz="0" w:space="0" w:color="auto"/>
      </w:divBdr>
    </w:div>
    <w:div w:id="583030114">
      <w:bodyDiv w:val="1"/>
      <w:marLeft w:val="0"/>
      <w:marRight w:val="0"/>
      <w:marTop w:val="0"/>
      <w:marBottom w:val="0"/>
      <w:divBdr>
        <w:top w:val="none" w:sz="0" w:space="0" w:color="auto"/>
        <w:left w:val="none" w:sz="0" w:space="0" w:color="auto"/>
        <w:bottom w:val="none" w:sz="0" w:space="0" w:color="auto"/>
        <w:right w:val="none" w:sz="0" w:space="0" w:color="auto"/>
      </w:divBdr>
    </w:div>
    <w:div w:id="601035586">
      <w:bodyDiv w:val="1"/>
      <w:marLeft w:val="0"/>
      <w:marRight w:val="0"/>
      <w:marTop w:val="0"/>
      <w:marBottom w:val="0"/>
      <w:divBdr>
        <w:top w:val="none" w:sz="0" w:space="0" w:color="auto"/>
        <w:left w:val="none" w:sz="0" w:space="0" w:color="auto"/>
        <w:bottom w:val="none" w:sz="0" w:space="0" w:color="auto"/>
        <w:right w:val="none" w:sz="0" w:space="0" w:color="auto"/>
      </w:divBdr>
    </w:div>
    <w:div w:id="676999349">
      <w:bodyDiv w:val="1"/>
      <w:marLeft w:val="0"/>
      <w:marRight w:val="0"/>
      <w:marTop w:val="0"/>
      <w:marBottom w:val="0"/>
      <w:divBdr>
        <w:top w:val="none" w:sz="0" w:space="0" w:color="auto"/>
        <w:left w:val="none" w:sz="0" w:space="0" w:color="auto"/>
        <w:bottom w:val="none" w:sz="0" w:space="0" w:color="auto"/>
        <w:right w:val="none" w:sz="0" w:space="0" w:color="auto"/>
      </w:divBdr>
    </w:div>
    <w:div w:id="711730837">
      <w:bodyDiv w:val="1"/>
      <w:marLeft w:val="0"/>
      <w:marRight w:val="0"/>
      <w:marTop w:val="0"/>
      <w:marBottom w:val="0"/>
      <w:divBdr>
        <w:top w:val="none" w:sz="0" w:space="0" w:color="auto"/>
        <w:left w:val="none" w:sz="0" w:space="0" w:color="auto"/>
        <w:bottom w:val="none" w:sz="0" w:space="0" w:color="auto"/>
        <w:right w:val="none" w:sz="0" w:space="0" w:color="auto"/>
      </w:divBdr>
    </w:div>
    <w:div w:id="744379944">
      <w:bodyDiv w:val="1"/>
      <w:marLeft w:val="0"/>
      <w:marRight w:val="0"/>
      <w:marTop w:val="0"/>
      <w:marBottom w:val="0"/>
      <w:divBdr>
        <w:top w:val="none" w:sz="0" w:space="0" w:color="auto"/>
        <w:left w:val="none" w:sz="0" w:space="0" w:color="auto"/>
        <w:bottom w:val="none" w:sz="0" w:space="0" w:color="auto"/>
        <w:right w:val="none" w:sz="0" w:space="0" w:color="auto"/>
      </w:divBdr>
    </w:div>
    <w:div w:id="768893473">
      <w:bodyDiv w:val="1"/>
      <w:marLeft w:val="0"/>
      <w:marRight w:val="0"/>
      <w:marTop w:val="0"/>
      <w:marBottom w:val="0"/>
      <w:divBdr>
        <w:top w:val="none" w:sz="0" w:space="0" w:color="auto"/>
        <w:left w:val="none" w:sz="0" w:space="0" w:color="auto"/>
        <w:bottom w:val="none" w:sz="0" w:space="0" w:color="auto"/>
        <w:right w:val="none" w:sz="0" w:space="0" w:color="auto"/>
      </w:divBdr>
    </w:div>
    <w:div w:id="795682177">
      <w:bodyDiv w:val="1"/>
      <w:marLeft w:val="0"/>
      <w:marRight w:val="0"/>
      <w:marTop w:val="0"/>
      <w:marBottom w:val="0"/>
      <w:divBdr>
        <w:top w:val="none" w:sz="0" w:space="0" w:color="auto"/>
        <w:left w:val="none" w:sz="0" w:space="0" w:color="auto"/>
        <w:bottom w:val="none" w:sz="0" w:space="0" w:color="auto"/>
        <w:right w:val="none" w:sz="0" w:space="0" w:color="auto"/>
      </w:divBdr>
    </w:div>
    <w:div w:id="821458829">
      <w:bodyDiv w:val="1"/>
      <w:marLeft w:val="0"/>
      <w:marRight w:val="0"/>
      <w:marTop w:val="0"/>
      <w:marBottom w:val="0"/>
      <w:divBdr>
        <w:top w:val="none" w:sz="0" w:space="0" w:color="auto"/>
        <w:left w:val="none" w:sz="0" w:space="0" w:color="auto"/>
        <w:bottom w:val="none" w:sz="0" w:space="0" w:color="auto"/>
        <w:right w:val="none" w:sz="0" w:space="0" w:color="auto"/>
      </w:divBdr>
    </w:div>
    <w:div w:id="827670294">
      <w:bodyDiv w:val="1"/>
      <w:marLeft w:val="0"/>
      <w:marRight w:val="0"/>
      <w:marTop w:val="0"/>
      <w:marBottom w:val="0"/>
      <w:divBdr>
        <w:top w:val="none" w:sz="0" w:space="0" w:color="auto"/>
        <w:left w:val="none" w:sz="0" w:space="0" w:color="auto"/>
        <w:bottom w:val="none" w:sz="0" w:space="0" w:color="auto"/>
        <w:right w:val="none" w:sz="0" w:space="0" w:color="auto"/>
      </w:divBdr>
    </w:div>
    <w:div w:id="1011757453">
      <w:bodyDiv w:val="1"/>
      <w:marLeft w:val="0"/>
      <w:marRight w:val="0"/>
      <w:marTop w:val="0"/>
      <w:marBottom w:val="0"/>
      <w:divBdr>
        <w:top w:val="none" w:sz="0" w:space="0" w:color="auto"/>
        <w:left w:val="none" w:sz="0" w:space="0" w:color="auto"/>
        <w:bottom w:val="none" w:sz="0" w:space="0" w:color="auto"/>
        <w:right w:val="none" w:sz="0" w:space="0" w:color="auto"/>
      </w:divBdr>
    </w:div>
    <w:div w:id="1086150660">
      <w:bodyDiv w:val="1"/>
      <w:marLeft w:val="0"/>
      <w:marRight w:val="0"/>
      <w:marTop w:val="0"/>
      <w:marBottom w:val="0"/>
      <w:divBdr>
        <w:top w:val="none" w:sz="0" w:space="0" w:color="auto"/>
        <w:left w:val="none" w:sz="0" w:space="0" w:color="auto"/>
        <w:bottom w:val="none" w:sz="0" w:space="0" w:color="auto"/>
        <w:right w:val="none" w:sz="0" w:space="0" w:color="auto"/>
      </w:divBdr>
    </w:div>
    <w:div w:id="1108162072">
      <w:bodyDiv w:val="1"/>
      <w:marLeft w:val="0"/>
      <w:marRight w:val="0"/>
      <w:marTop w:val="0"/>
      <w:marBottom w:val="0"/>
      <w:divBdr>
        <w:top w:val="none" w:sz="0" w:space="0" w:color="auto"/>
        <w:left w:val="none" w:sz="0" w:space="0" w:color="auto"/>
        <w:bottom w:val="none" w:sz="0" w:space="0" w:color="auto"/>
        <w:right w:val="none" w:sz="0" w:space="0" w:color="auto"/>
      </w:divBdr>
    </w:div>
    <w:div w:id="1174878592">
      <w:bodyDiv w:val="1"/>
      <w:marLeft w:val="0"/>
      <w:marRight w:val="0"/>
      <w:marTop w:val="0"/>
      <w:marBottom w:val="0"/>
      <w:divBdr>
        <w:top w:val="none" w:sz="0" w:space="0" w:color="auto"/>
        <w:left w:val="none" w:sz="0" w:space="0" w:color="auto"/>
        <w:bottom w:val="none" w:sz="0" w:space="0" w:color="auto"/>
        <w:right w:val="none" w:sz="0" w:space="0" w:color="auto"/>
      </w:divBdr>
    </w:div>
    <w:div w:id="1177112020">
      <w:bodyDiv w:val="1"/>
      <w:marLeft w:val="0"/>
      <w:marRight w:val="0"/>
      <w:marTop w:val="0"/>
      <w:marBottom w:val="0"/>
      <w:divBdr>
        <w:top w:val="none" w:sz="0" w:space="0" w:color="auto"/>
        <w:left w:val="none" w:sz="0" w:space="0" w:color="auto"/>
        <w:bottom w:val="none" w:sz="0" w:space="0" w:color="auto"/>
        <w:right w:val="none" w:sz="0" w:space="0" w:color="auto"/>
      </w:divBdr>
    </w:div>
    <w:div w:id="1184978243">
      <w:bodyDiv w:val="1"/>
      <w:marLeft w:val="0"/>
      <w:marRight w:val="0"/>
      <w:marTop w:val="0"/>
      <w:marBottom w:val="0"/>
      <w:divBdr>
        <w:top w:val="none" w:sz="0" w:space="0" w:color="auto"/>
        <w:left w:val="none" w:sz="0" w:space="0" w:color="auto"/>
        <w:bottom w:val="none" w:sz="0" w:space="0" w:color="auto"/>
        <w:right w:val="none" w:sz="0" w:space="0" w:color="auto"/>
      </w:divBdr>
    </w:div>
    <w:div w:id="1276256109">
      <w:bodyDiv w:val="1"/>
      <w:marLeft w:val="0"/>
      <w:marRight w:val="0"/>
      <w:marTop w:val="0"/>
      <w:marBottom w:val="0"/>
      <w:divBdr>
        <w:top w:val="none" w:sz="0" w:space="0" w:color="auto"/>
        <w:left w:val="none" w:sz="0" w:space="0" w:color="auto"/>
        <w:bottom w:val="none" w:sz="0" w:space="0" w:color="auto"/>
        <w:right w:val="none" w:sz="0" w:space="0" w:color="auto"/>
      </w:divBdr>
    </w:div>
    <w:div w:id="1305039940">
      <w:bodyDiv w:val="1"/>
      <w:marLeft w:val="0"/>
      <w:marRight w:val="0"/>
      <w:marTop w:val="0"/>
      <w:marBottom w:val="0"/>
      <w:divBdr>
        <w:top w:val="none" w:sz="0" w:space="0" w:color="auto"/>
        <w:left w:val="none" w:sz="0" w:space="0" w:color="auto"/>
        <w:bottom w:val="none" w:sz="0" w:space="0" w:color="auto"/>
        <w:right w:val="none" w:sz="0" w:space="0" w:color="auto"/>
      </w:divBdr>
    </w:div>
    <w:div w:id="1326859499">
      <w:bodyDiv w:val="1"/>
      <w:marLeft w:val="0"/>
      <w:marRight w:val="0"/>
      <w:marTop w:val="0"/>
      <w:marBottom w:val="0"/>
      <w:divBdr>
        <w:top w:val="none" w:sz="0" w:space="0" w:color="auto"/>
        <w:left w:val="none" w:sz="0" w:space="0" w:color="auto"/>
        <w:bottom w:val="none" w:sz="0" w:space="0" w:color="auto"/>
        <w:right w:val="none" w:sz="0" w:space="0" w:color="auto"/>
      </w:divBdr>
    </w:div>
    <w:div w:id="1346132903">
      <w:bodyDiv w:val="1"/>
      <w:marLeft w:val="0"/>
      <w:marRight w:val="0"/>
      <w:marTop w:val="0"/>
      <w:marBottom w:val="0"/>
      <w:divBdr>
        <w:top w:val="none" w:sz="0" w:space="0" w:color="auto"/>
        <w:left w:val="none" w:sz="0" w:space="0" w:color="auto"/>
        <w:bottom w:val="none" w:sz="0" w:space="0" w:color="auto"/>
        <w:right w:val="none" w:sz="0" w:space="0" w:color="auto"/>
      </w:divBdr>
    </w:div>
    <w:div w:id="1387342003">
      <w:bodyDiv w:val="1"/>
      <w:marLeft w:val="0"/>
      <w:marRight w:val="0"/>
      <w:marTop w:val="0"/>
      <w:marBottom w:val="0"/>
      <w:divBdr>
        <w:top w:val="none" w:sz="0" w:space="0" w:color="auto"/>
        <w:left w:val="none" w:sz="0" w:space="0" w:color="auto"/>
        <w:bottom w:val="none" w:sz="0" w:space="0" w:color="auto"/>
        <w:right w:val="none" w:sz="0" w:space="0" w:color="auto"/>
      </w:divBdr>
    </w:div>
    <w:div w:id="1431437443">
      <w:bodyDiv w:val="1"/>
      <w:marLeft w:val="0"/>
      <w:marRight w:val="0"/>
      <w:marTop w:val="0"/>
      <w:marBottom w:val="0"/>
      <w:divBdr>
        <w:top w:val="none" w:sz="0" w:space="0" w:color="auto"/>
        <w:left w:val="none" w:sz="0" w:space="0" w:color="auto"/>
        <w:bottom w:val="none" w:sz="0" w:space="0" w:color="auto"/>
        <w:right w:val="none" w:sz="0" w:space="0" w:color="auto"/>
      </w:divBdr>
    </w:div>
    <w:div w:id="1535075164">
      <w:bodyDiv w:val="1"/>
      <w:marLeft w:val="0"/>
      <w:marRight w:val="0"/>
      <w:marTop w:val="0"/>
      <w:marBottom w:val="0"/>
      <w:divBdr>
        <w:top w:val="none" w:sz="0" w:space="0" w:color="auto"/>
        <w:left w:val="none" w:sz="0" w:space="0" w:color="auto"/>
        <w:bottom w:val="none" w:sz="0" w:space="0" w:color="auto"/>
        <w:right w:val="none" w:sz="0" w:space="0" w:color="auto"/>
      </w:divBdr>
    </w:div>
    <w:div w:id="1593589398">
      <w:bodyDiv w:val="1"/>
      <w:marLeft w:val="0"/>
      <w:marRight w:val="0"/>
      <w:marTop w:val="0"/>
      <w:marBottom w:val="0"/>
      <w:divBdr>
        <w:top w:val="none" w:sz="0" w:space="0" w:color="auto"/>
        <w:left w:val="none" w:sz="0" w:space="0" w:color="auto"/>
        <w:bottom w:val="none" w:sz="0" w:space="0" w:color="auto"/>
        <w:right w:val="none" w:sz="0" w:space="0" w:color="auto"/>
      </w:divBdr>
    </w:div>
    <w:div w:id="1625767285">
      <w:bodyDiv w:val="1"/>
      <w:marLeft w:val="0"/>
      <w:marRight w:val="0"/>
      <w:marTop w:val="0"/>
      <w:marBottom w:val="0"/>
      <w:divBdr>
        <w:top w:val="none" w:sz="0" w:space="0" w:color="auto"/>
        <w:left w:val="none" w:sz="0" w:space="0" w:color="auto"/>
        <w:bottom w:val="none" w:sz="0" w:space="0" w:color="auto"/>
        <w:right w:val="none" w:sz="0" w:space="0" w:color="auto"/>
      </w:divBdr>
    </w:div>
    <w:div w:id="1678262893">
      <w:bodyDiv w:val="1"/>
      <w:marLeft w:val="0"/>
      <w:marRight w:val="0"/>
      <w:marTop w:val="0"/>
      <w:marBottom w:val="0"/>
      <w:divBdr>
        <w:top w:val="none" w:sz="0" w:space="0" w:color="auto"/>
        <w:left w:val="none" w:sz="0" w:space="0" w:color="auto"/>
        <w:bottom w:val="none" w:sz="0" w:space="0" w:color="auto"/>
        <w:right w:val="none" w:sz="0" w:space="0" w:color="auto"/>
      </w:divBdr>
    </w:div>
    <w:div w:id="1731078348">
      <w:bodyDiv w:val="1"/>
      <w:marLeft w:val="0"/>
      <w:marRight w:val="0"/>
      <w:marTop w:val="0"/>
      <w:marBottom w:val="0"/>
      <w:divBdr>
        <w:top w:val="none" w:sz="0" w:space="0" w:color="auto"/>
        <w:left w:val="none" w:sz="0" w:space="0" w:color="auto"/>
        <w:bottom w:val="none" w:sz="0" w:space="0" w:color="auto"/>
        <w:right w:val="none" w:sz="0" w:space="0" w:color="auto"/>
      </w:divBdr>
    </w:div>
    <w:div w:id="1735540228">
      <w:bodyDiv w:val="1"/>
      <w:marLeft w:val="0"/>
      <w:marRight w:val="0"/>
      <w:marTop w:val="0"/>
      <w:marBottom w:val="0"/>
      <w:divBdr>
        <w:top w:val="none" w:sz="0" w:space="0" w:color="auto"/>
        <w:left w:val="none" w:sz="0" w:space="0" w:color="auto"/>
        <w:bottom w:val="none" w:sz="0" w:space="0" w:color="auto"/>
        <w:right w:val="none" w:sz="0" w:space="0" w:color="auto"/>
      </w:divBdr>
    </w:div>
    <w:div w:id="1739160953">
      <w:bodyDiv w:val="1"/>
      <w:marLeft w:val="0"/>
      <w:marRight w:val="0"/>
      <w:marTop w:val="0"/>
      <w:marBottom w:val="0"/>
      <w:divBdr>
        <w:top w:val="none" w:sz="0" w:space="0" w:color="auto"/>
        <w:left w:val="none" w:sz="0" w:space="0" w:color="auto"/>
        <w:bottom w:val="none" w:sz="0" w:space="0" w:color="auto"/>
        <w:right w:val="none" w:sz="0" w:space="0" w:color="auto"/>
      </w:divBdr>
    </w:div>
    <w:div w:id="1751656197">
      <w:bodyDiv w:val="1"/>
      <w:marLeft w:val="0"/>
      <w:marRight w:val="0"/>
      <w:marTop w:val="0"/>
      <w:marBottom w:val="0"/>
      <w:divBdr>
        <w:top w:val="none" w:sz="0" w:space="0" w:color="auto"/>
        <w:left w:val="none" w:sz="0" w:space="0" w:color="auto"/>
        <w:bottom w:val="none" w:sz="0" w:space="0" w:color="auto"/>
        <w:right w:val="none" w:sz="0" w:space="0" w:color="auto"/>
      </w:divBdr>
    </w:div>
    <w:div w:id="1765029622">
      <w:bodyDiv w:val="1"/>
      <w:marLeft w:val="0"/>
      <w:marRight w:val="0"/>
      <w:marTop w:val="0"/>
      <w:marBottom w:val="0"/>
      <w:divBdr>
        <w:top w:val="none" w:sz="0" w:space="0" w:color="auto"/>
        <w:left w:val="none" w:sz="0" w:space="0" w:color="auto"/>
        <w:bottom w:val="none" w:sz="0" w:space="0" w:color="auto"/>
        <w:right w:val="none" w:sz="0" w:space="0" w:color="auto"/>
      </w:divBdr>
    </w:div>
    <w:div w:id="1827471932">
      <w:bodyDiv w:val="1"/>
      <w:marLeft w:val="0"/>
      <w:marRight w:val="0"/>
      <w:marTop w:val="0"/>
      <w:marBottom w:val="0"/>
      <w:divBdr>
        <w:top w:val="none" w:sz="0" w:space="0" w:color="auto"/>
        <w:left w:val="none" w:sz="0" w:space="0" w:color="auto"/>
        <w:bottom w:val="none" w:sz="0" w:space="0" w:color="auto"/>
        <w:right w:val="none" w:sz="0" w:space="0" w:color="auto"/>
      </w:divBdr>
    </w:div>
    <w:div w:id="1922596616">
      <w:bodyDiv w:val="1"/>
      <w:marLeft w:val="0"/>
      <w:marRight w:val="0"/>
      <w:marTop w:val="0"/>
      <w:marBottom w:val="0"/>
      <w:divBdr>
        <w:top w:val="none" w:sz="0" w:space="0" w:color="auto"/>
        <w:left w:val="none" w:sz="0" w:space="0" w:color="auto"/>
        <w:bottom w:val="none" w:sz="0" w:space="0" w:color="auto"/>
        <w:right w:val="none" w:sz="0" w:space="0" w:color="auto"/>
      </w:divBdr>
    </w:div>
    <w:div w:id="1933465972">
      <w:bodyDiv w:val="1"/>
      <w:marLeft w:val="0"/>
      <w:marRight w:val="0"/>
      <w:marTop w:val="0"/>
      <w:marBottom w:val="0"/>
      <w:divBdr>
        <w:top w:val="none" w:sz="0" w:space="0" w:color="auto"/>
        <w:left w:val="none" w:sz="0" w:space="0" w:color="auto"/>
        <w:bottom w:val="none" w:sz="0" w:space="0" w:color="auto"/>
        <w:right w:val="none" w:sz="0" w:space="0" w:color="auto"/>
      </w:divBdr>
    </w:div>
    <w:div w:id="1940329030">
      <w:bodyDiv w:val="1"/>
      <w:marLeft w:val="0"/>
      <w:marRight w:val="0"/>
      <w:marTop w:val="0"/>
      <w:marBottom w:val="0"/>
      <w:divBdr>
        <w:top w:val="none" w:sz="0" w:space="0" w:color="auto"/>
        <w:left w:val="none" w:sz="0" w:space="0" w:color="auto"/>
        <w:bottom w:val="none" w:sz="0" w:space="0" w:color="auto"/>
        <w:right w:val="none" w:sz="0" w:space="0" w:color="auto"/>
      </w:divBdr>
    </w:div>
    <w:div w:id="1959991877">
      <w:bodyDiv w:val="1"/>
      <w:marLeft w:val="0"/>
      <w:marRight w:val="0"/>
      <w:marTop w:val="0"/>
      <w:marBottom w:val="0"/>
      <w:divBdr>
        <w:top w:val="none" w:sz="0" w:space="0" w:color="auto"/>
        <w:left w:val="none" w:sz="0" w:space="0" w:color="auto"/>
        <w:bottom w:val="none" w:sz="0" w:space="0" w:color="auto"/>
        <w:right w:val="none" w:sz="0" w:space="0" w:color="auto"/>
      </w:divBdr>
    </w:div>
    <w:div w:id="1969897638">
      <w:bodyDiv w:val="1"/>
      <w:marLeft w:val="0"/>
      <w:marRight w:val="0"/>
      <w:marTop w:val="0"/>
      <w:marBottom w:val="0"/>
      <w:divBdr>
        <w:top w:val="none" w:sz="0" w:space="0" w:color="auto"/>
        <w:left w:val="none" w:sz="0" w:space="0" w:color="auto"/>
        <w:bottom w:val="none" w:sz="0" w:space="0" w:color="auto"/>
        <w:right w:val="none" w:sz="0" w:space="0" w:color="auto"/>
      </w:divBdr>
    </w:div>
    <w:div w:id="1981299097">
      <w:bodyDiv w:val="1"/>
      <w:marLeft w:val="0"/>
      <w:marRight w:val="0"/>
      <w:marTop w:val="0"/>
      <w:marBottom w:val="0"/>
      <w:divBdr>
        <w:top w:val="none" w:sz="0" w:space="0" w:color="auto"/>
        <w:left w:val="none" w:sz="0" w:space="0" w:color="auto"/>
        <w:bottom w:val="none" w:sz="0" w:space="0" w:color="auto"/>
        <w:right w:val="none" w:sz="0" w:space="0" w:color="auto"/>
      </w:divBdr>
    </w:div>
    <w:div w:id="2010252876">
      <w:bodyDiv w:val="1"/>
      <w:marLeft w:val="0"/>
      <w:marRight w:val="0"/>
      <w:marTop w:val="0"/>
      <w:marBottom w:val="0"/>
      <w:divBdr>
        <w:top w:val="none" w:sz="0" w:space="0" w:color="auto"/>
        <w:left w:val="none" w:sz="0" w:space="0" w:color="auto"/>
        <w:bottom w:val="none" w:sz="0" w:space="0" w:color="auto"/>
        <w:right w:val="none" w:sz="0" w:space="0" w:color="auto"/>
      </w:divBdr>
    </w:div>
    <w:div w:id="2073891381">
      <w:bodyDiv w:val="1"/>
      <w:marLeft w:val="0"/>
      <w:marRight w:val="0"/>
      <w:marTop w:val="0"/>
      <w:marBottom w:val="0"/>
      <w:divBdr>
        <w:top w:val="none" w:sz="0" w:space="0" w:color="auto"/>
        <w:left w:val="none" w:sz="0" w:space="0" w:color="auto"/>
        <w:bottom w:val="none" w:sz="0" w:space="0" w:color="auto"/>
        <w:right w:val="none" w:sz="0" w:space="0" w:color="auto"/>
      </w:divBdr>
    </w:div>
    <w:div w:id="2074500447">
      <w:bodyDiv w:val="1"/>
      <w:marLeft w:val="0"/>
      <w:marRight w:val="0"/>
      <w:marTop w:val="0"/>
      <w:marBottom w:val="0"/>
      <w:divBdr>
        <w:top w:val="none" w:sz="0" w:space="0" w:color="auto"/>
        <w:left w:val="none" w:sz="0" w:space="0" w:color="auto"/>
        <w:bottom w:val="none" w:sz="0" w:space="0" w:color="auto"/>
        <w:right w:val="none" w:sz="0" w:space="0" w:color="auto"/>
      </w:divBdr>
    </w:div>
    <w:div w:id="2096315213">
      <w:bodyDiv w:val="1"/>
      <w:marLeft w:val="0"/>
      <w:marRight w:val="0"/>
      <w:marTop w:val="0"/>
      <w:marBottom w:val="0"/>
      <w:divBdr>
        <w:top w:val="none" w:sz="0" w:space="0" w:color="auto"/>
        <w:left w:val="none" w:sz="0" w:space="0" w:color="auto"/>
        <w:bottom w:val="none" w:sz="0" w:space="0" w:color="auto"/>
        <w:right w:val="none" w:sz="0" w:space="0" w:color="auto"/>
      </w:divBdr>
    </w:div>
    <w:div w:id="2124837726">
      <w:bodyDiv w:val="1"/>
      <w:marLeft w:val="0"/>
      <w:marRight w:val="0"/>
      <w:marTop w:val="0"/>
      <w:marBottom w:val="0"/>
      <w:divBdr>
        <w:top w:val="none" w:sz="0" w:space="0" w:color="auto"/>
        <w:left w:val="none" w:sz="0" w:space="0" w:color="auto"/>
        <w:bottom w:val="none" w:sz="0" w:space="0" w:color="auto"/>
        <w:right w:val="none" w:sz="0" w:space="0" w:color="auto"/>
      </w:divBdr>
    </w:div>
    <w:div w:id="214469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bullying-at-school" TargetMode="External"/><Relationship Id="rId18" Type="http://schemas.openxmlformats.org/officeDocument/2006/relationships/hyperlink" Target="https://www.mariamontessori.org/about-us/why-montessori/" TargetMode="External"/><Relationship Id="rId26" Type="http://schemas.openxmlformats.org/officeDocument/2006/relationships/hyperlink" Target="https://drive.google.com/file/d/116wS3ZWOSkRE-VQPELNVAWDMw7AbzjJG/view" TargetMode="External"/><Relationship Id="rId21" Type="http://schemas.openxmlformats.org/officeDocument/2006/relationships/hyperlink" Target="https://www.montessori.org.uk/about-us/what-is-montessori" TargetMode="External"/><Relationship Id="rId34" Type="http://schemas.openxmlformats.org/officeDocument/2006/relationships/hyperlink" Target="https://downloads.unicef.org.uk/wp-content/uploads/2019/10/UNCRC_summary-1_1.pdf?_ga=2.82763158.1476740631.1582116004-1902684773.1582116004" TargetMode="External"/><Relationship Id="rId7" Type="http://schemas.openxmlformats.org/officeDocument/2006/relationships/hyperlink" Target="https://www.cheam.sutton.sch.uk/88/aims-of-the-school" TargetMode="External"/><Relationship Id="rId12" Type="http://schemas.openxmlformats.org/officeDocument/2006/relationships/hyperlink" Target="https://www.edglossary.org/hidden-curriculum/" TargetMode="External"/><Relationship Id="rId17" Type="http://schemas.openxmlformats.org/officeDocument/2006/relationships/hyperlink" Target="https://www.kes.hants.sch.uk/school-aims-and-objectives/" TargetMode="External"/><Relationship Id="rId25" Type="http://schemas.openxmlformats.org/officeDocument/2006/relationships/hyperlink" Target="https://www.whitbyschool.org/passionforlearning/the-pros-and-cons-of-standardized-testing" TargetMode="External"/><Relationship Id="rId33" Type="http://schemas.openxmlformats.org/officeDocument/2006/relationships/hyperlink" Target="https://www.thehayesprimaryschool.co.uk/ethos-mission-vision-values-and-aim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sychlearningcurve.org/learning-more-meaningful/" TargetMode="External"/><Relationship Id="rId20" Type="http://schemas.openxmlformats.org/officeDocument/2006/relationships/hyperlink" Target="https://www.mentalhealth.org.uk/blog/what-new-statistics-show-about-childrens-mental-health" TargetMode="External"/><Relationship Id="rId29" Type="http://schemas.openxmlformats.org/officeDocument/2006/relationships/hyperlink" Target="https://www.edweek.org/ew/articles/2019/03/13/why-teacher-student-relationships-matter.html" TargetMode="External"/><Relationship Id="rId1" Type="http://schemas.openxmlformats.org/officeDocument/2006/relationships/numbering" Target="numbering.xml"/><Relationship Id="rId6" Type="http://schemas.openxmlformats.org/officeDocument/2006/relationships/hyperlink" Target="https://www.jstor.org/stable/24484422?seq=1" TargetMode="External"/><Relationship Id="rId11" Type="http://schemas.openxmlformats.org/officeDocument/2006/relationships/hyperlink" Target="https://gov.wales/sites/default/files/publications/2018-03/succesful-futures-a-summary-of-professor-graham-donaldsons-report.pdf" TargetMode="External"/><Relationship Id="rId24" Type="http://schemas.openxmlformats.org/officeDocument/2006/relationships/hyperlink" Target="https://www.ncb.org.uk/what-we-do/together-we-deliver-better-childhood/transforming-mental-health-wellbeing/partnership-0?gclid=CjwKCAjwmKLzBRBeEiwACCVihqvb3ySTHy0v4FFwwsnv4-Y2kBF4KULr38iM0tJgkLFXXVp_oz_WJhoCHwYQAvD_BwE" TargetMode="External"/><Relationship Id="rId32" Type="http://schemas.openxmlformats.org/officeDocument/2006/relationships/hyperlink" Target="http://www.summerhillschool.co.uk/about.php" TargetMode="External"/><Relationship Id="rId37" Type="http://schemas.openxmlformats.org/officeDocument/2006/relationships/fontTable" Target="fontTable.xml"/><Relationship Id="rId5" Type="http://schemas.openxmlformats.org/officeDocument/2006/relationships/hyperlink" Target="https://files.eric.ed.gov/fulltext/EJ1083566.pdf" TargetMode="External"/><Relationship Id="rId15" Type="http://schemas.openxmlformats.org/officeDocument/2006/relationships/hyperlink" Target="https://hollismontessori.org/blog/2018/2/19/why-encourage-self-directed-play" TargetMode="External"/><Relationship Id="rId23" Type="http://schemas.openxmlformats.org/officeDocument/2006/relationships/hyperlink" Target="https://montessori-nw.org/what-is-montessori-education" TargetMode="External"/><Relationship Id="rId28" Type="http://schemas.openxmlformats.org/officeDocument/2006/relationships/hyperlink" Target="https://www.qehs.carms.sch.uk/media/168033/qehs-prospectus-2018finalbbbb.pdf" TargetMode="External"/><Relationship Id="rId36" Type="http://schemas.openxmlformats.org/officeDocument/2006/relationships/hyperlink" Target="https://law.gov.wales/publicservices/education/school-and-other-education-for-children/?lang=en" TargetMode="External"/><Relationship Id="rId10" Type="http://schemas.openxmlformats.org/officeDocument/2006/relationships/hyperlink" Target="https://www.education-ni.gov.uk/articles/school-councils-and-pupil-participation" TargetMode="External"/><Relationship Id="rId19" Type="http://schemas.openxmlformats.org/officeDocument/2006/relationships/hyperlink" Target="https://www.melbournechildpsychology.com.au/blog/play-experiential-learning-early-childhood/" TargetMode="External"/><Relationship Id="rId31" Type="http://schemas.openxmlformats.org/officeDocument/2006/relationships/hyperlink" Target="http://www.summerhillschool.co.uk/teaching-summerhill.php"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315587/Equality_Act_Advice_Final.pdf" TargetMode="External"/><Relationship Id="rId14" Type="http://schemas.openxmlformats.org/officeDocument/2006/relationships/hyperlink" Target="https://garyhall.org.uk/importance-of-questioning.html" TargetMode="External"/><Relationship Id="rId22" Type="http://schemas.openxmlformats.org/officeDocument/2006/relationships/hyperlink" Target="https://montessoriguide.org/assessment" TargetMode="External"/><Relationship Id="rId27" Type="http://schemas.openxmlformats.org/officeDocument/2006/relationships/hyperlink" Target="https://www.procon.org/headline.php?headlineID=005411" TargetMode="External"/><Relationship Id="rId30" Type="http://schemas.openxmlformats.org/officeDocument/2006/relationships/hyperlink" Target="http://www.summerhillschool.co.uk/learning-at-summerhill.php" TargetMode="External"/><Relationship Id="rId35" Type="http://schemas.openxmlformats.org/officeDocument/2006/relationships/hyperlink" Target="https://www.unicef.org.uk/rights-respecting-schools/the-rrsa/introducing-the-crc/" TargetMode="External"/><Relationship Id="rId8" Type="http://schemas.openxmlformats.org/officeDocument/2006/relationships/hyperlink" Target="https://www.wcpp.org.uk/wp-content/uploads/2019/06/PPIW-Report-Asymmetric-School-Weeks.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1039</TotalTime>
  <Pages>20</Pages>
  <Words>6546</Words>
  <Characters>37313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Sargent (1701413)</dc:creator>
  <cp:keywords/>
  <dc:description/>
  <cp:lastModifiedBy>Madison Sargent (1701413)</cp:lastModifiedBy>
  <cp:revision>610</cp:revision>
  <cp:lastPrinted>2020-03-20T12:19:00Z</cp:lastPrinted>
  <dcterms:created xsi:type="dcterms:W3CDTF">2020-03-03T13:25:00Z</dcterms:created>
  <dcterms:modified xsi:type="dcterms:W3CDTF">2020-03-20T13:47:00Z</dcterms:modified>
</cp:coreProperties>
</file>