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685D8" w14:textId="45990B8D" w:rsidR="00C55EE4" w:rsidRPr="00585E14" w:rsidRDefault="00C55EE4">
      <w:pPr>
        <w:rPr>
          <w:rFonts w:ascii="Arial" w:hAnsi="Arial" w:cs="Arial"/>
          <w:color w:val="0B769F" w:themeColor="accent4" w:themeShade="BF"/>
          <w:sz w:val="24"/>
          <w:szCs w:val="24"/>
        </w:rPr>
      </w:pPr>
      <w:r w:rsidRPr="00585E14">
        <w:rPr>
          <w:rFonts w:ascii="Arial" w:hAnsi="Arial" w:cs="Arial"/>
          <w:color w:val="0B769F" w:themeColor="accent4" w:themeShade="BF"/>
          <w:sz w:val="24"/>
          <w:szCs w:val="24"/>
        </w:rPr>
        <w:t xml:space="preserve">Part 4 – </w:t>
      </w:r>
      <w:r w:rsidR="00762623" w:rsidRPr="00585E14">
        <w:rPr>
          <w:rFonts w:ascii="Arial" w:hAnsi="Arial" w:cs="Arial"/>
          <w:color w:val="0B769F" w:themeColor="accent4" w:themeShade="BF"/>
          <w:sz w:val="24"/>
          <w:szCs w:val="24"/>
        </w:rPr>
        <w:t xml:space="preserve">Evaluating Adult Support for Mathematical and Scientific Learning in Early Years Outdoor </w:t>
      </w:r>
      <w:r w:rsidR="0041115E" w:rsidRPr="00585E14">
        <w:rPr>
          <w:rFonts w:ascii="Arial" w:hAnsi="Arial" w:cs="Arial"/>
          <w:color w:val="0B769F" w:themeColor="accent4" w:themeShade="BF"/>
          <w:sz w:val="24"/>
          <w:szCs w:val="24"/>
        </w:rPr>
        <w:t>Environments</w:t>
      </w:r>
    </w:p>
    <w:p w14:paraId="2EF673F1" w14:textId="54966BB2" w:rsidR="0041115E" w:rsidRPr="00585E14" w:rsidRDefault="00C55EE4" w:rsidP="00C55EE4">
      <w:pPr>
        <w:spacing w:line="360" w:lineRule="auto"/>
        <w:rPr>
          <w:rFonts w:ascii="Arial" w:hAnsi="Arial" w:cs="Arial"/>
          <w:sz w:val="24"/>
          <w:szCs w:val="24"/>
        </w:rPr>
      </w:pPr>
      <w:r w:rsidRPr="00585E14">
        <w:rPr>
          <w:rFonts w:ascii="Arial" w:hAnsi="Arial" w:cs="Arial"/>
          <w:sz w:val="24"/>
          <w:szCs w:val="24"/>
        </w:rPr>
        <w:t xml:space="preserve">The remainder </w:t>
      </w:r>
      <w:r w:rsidR="00ED4446" w:rsidRPr="00585E14">
        <w:rPr>
          <w:rFonts w:ascii="Arial" w:hAnsi="Arial" w:cs="Arial"/>
          <w:sz w:val="24"/>
          <w:szCs w:val="24"/>
        </w:rPr>
        <w:t>of this</w:t>
      </w:r>
      <w:r w:rsidRPr="00585E14">
        <w:rPr>
          <w:rFonts w:ascii="Arial" w:hAnsi="Arial" w:cs="Arial"/>
          <w:sz w:val="24"/>
          <w:szCs w:val="24"/>
        </w:rPr>
        <w:t xml:space="preserve"> portfolio will consist of an evaluation of the </w:t>
      </w:r>
      <w:r w:rsidR="00762623" w:rsidRPr="00585E14">
        <w:rPr>
          <w:rFonts w:ascii="Arial" w:hAnsi="Arial" w:cs="Arial"/>
          <w:sz w:val="24"/>
          <w:szCs w:val="24"/>
        </w:rPr>
        <w:t xml:space="preserve">adult </w:t>
      </w:r>
      <w:r w:rsidR="00ED4446" w:rsidRPr="00585E14">
        <w:rPr>
          <w:rFonts w:ascii="Arial" w:hAnsi="Arial" w:cs="Arial"/>
          <w:sz w:val="24"/>
          <w:szCs w:val="24"/>
        </w:rPr>
        <w:t>practitioner’s</w:t>
      </w:r>
      <w:r w:rsidRPr="00585E14">
        <w:rPr>
          <w:rFonts w:ascii="Arial" w:hAnsi="Arial" w:cs="Arial"/>
          <w:sz w:val="24"/>
          <w:szCs w:val="24"/>
        </w:rPr>
        <w:t xml:space="preserve"> role in relation to inspiring and supporting awe and wonder through</w:t>
      </w:r>
      <w:r w:rsidR="00762623" w:rsidRPr="00585E14">
        <w:rPr>
          <w:rFonts w:ascii="Arial" w:hAnsi="Arial" w:cs="Arial"/>
          <w:sz w:val="24"/>
          <w:szCs w:val="24"/>
        </w:rPr>
        <w:t xml:space="preserve"> the exploration of</w:t>
      </w:r>
      <w:r w:rsidRPr="00585E14">
        <w:rPr>
          <w:rFonts w:ascii="Arial" w:hAnsi="Arial" w:cs="Arial"/>
          <w:sz w:val="24"/>
          <w:szCs w:val="24"/>
        </w:rPr>
        <w:t xml:space="preserve"> scientific and mathematical concepts in early years</w:t>
      </w:r>
      <w:r w:rsidR="00762623" w:rsidRPr="00585E14">
        <w:rPr>
          <w:rFonts w:ascii="Arial" w:hAnsi="Arial" w:cs="Arial"/>
          <w:sz w:val="24"/>
          <w:szCs w:val="24"/>
        </w:rPr>
        <w:t xml:space="preserve"> practice</w:t>
      </w:r>
      <w:proofErr w:type="gramStart"/>
      <w:r w:rsidR="00762623" w:rsidRPr="00585E14">
        <w:rPr>
          <w:rFonts w:ascii="Arial" w:hAnsi="Arial" w:cs="Arial"/>
          <w:sz w:val="24"/>
          <w:szCs w:val="24"/>
        </w:rPr>
        <w:t xml:space="preserve">.  </w:t>
      </w:r>
      <w:proofErr w:type="gramEnd"/>
      <w:r w:rsidR="00762623" w:rsidRPr="00585E14">
        <w:rPr>
          <w:rFonts w:ascii="Arial" w:hAnsi="Arial" w:cs="Arial"/>
          <w:sz w:val="24"/>
          <w:szCs w:val="24"/>
        </w:rPr>
        <w:t xml:space="preserve">This approach </w:t>
      </w:r>
      <w:proofErr w:type="gramStart"/>
      <w:r w:rsidR="00762623" w:rsidRPr="00585E14">
        <w:rPr>
          <w:rFonts w:ascii="Arial" w:hAnsi="Arial" w:cs="Arial"/>
          <w:sz w:val="24"/>
          <w:szCs w:val="24"/>
        </w:rPr>
        <w:t>is often referred</w:t>
      </w:r>
      <w:proofErr w:type="gramEnd"/>
      <w:r w:rsidR="00762623" w:rsidRPr="00585E14">
        <w:rPr>
          <w:rFonts w:ascii="Arial" w:hAnsi="Arial" w:cs="Arial"/>
          <w:sz w:val="24"/>
          <w:szCs w:val="24"/>
        </w:rPr>
        <w:t xml:space="preserve"> to </w:t>
      </w:r>
      <w:r w:rsidR="00690566" w:rsidRPr="00585E14">
        <w:rPr>
          <w:rFonts w:ascii="Arial" w:hAnsi="Arial" w:cs="Arial"/>
          <w:sz w:val="24"/>
          <w:szCs w:val="24"/>
        </w:rPr>
        <w:t>a</w:t>
      </w:r>
      <w:r w:rsidR="00ED4446" w:rsidRPr="00585E14">
        <w:rPr>
          <w:rFonts w:ascii="Arial" w:hAnsi="Arial" w:cs="Arial"/>
          <w:sz w:val="24"/>
          <w:szCs w:val="24"/>
        </w:rPr>
        <w:t>s</w:t>
      </w:r>
      <w:r w:rsidR="00762623" w:rsidRPr="00585E14">
        <w:rPr>
          <w:rFonts w:ascii="Arial" w:hAnsi="Arial" w:cs="Arial"/>
          <w:sz w:val="24"/>
          <w:szCs w:val="24"/>
        </w:rPr>
        <w:t xml:space="preserve"> the </w:t>
      </w:r>
      <w:r w:rsidRPr="00585E14">
        <w:rPr>
          <w:rFonts w:ascii="Arial" w:hAnsi="Arial" w:cs="Arial"/>
          <w:sz w:val="24"/>
          <w:szCs w:val="24"/>
        </w:rPr>
        <w:t>STEAM</w:t>
      </w:r>
      <w:r w:rsidR="00762623" w:rsidRPr="00585E14">
        <w:rPr>
          <w:rFonts w:ascii="Arial" w:hAnsi="Arial" w:cs="Arial"/>
          <w:sz w:val="24"/>
          <w:szCs w:val="24"/>
        </w:rPr>
        <w:t xml:space="preserve"> model – Science, Technology, Engineering, Arts and Mathematics, which promotes </w:t>
      </w:r>
      <w:r w:rsidR="00ED4446" w:rsidRPr="00585E14">
        <w:rPr>
          <w:rFonts w:ascii="Arial" w:hAnsi="Arial" w:cs="Arial"/>
          <w:sz w:val="24"/>
          <w:szCs w:val="24"/>
        </w:rPr>
        <w:t>inquiry-based</w:t>
      </w:r>
      <w:r w:rsidR="00762623" w:rsidRPr="00585E14">
        <w:rPr>
          <w:rFonts w:ascii="Arial" w:hAnsi="Arial" w:cs="Arial"/>
          <w:sz w:val="24"/>
          <w:szCs w:val="24"/>
        </w:rPr>
        <w:t xml:space="preserve"> learning</w:t>
      </w:r>
      <w:r w:rsidR="00D37D2B" w:rsidRPr="00585E14">
        <w:rPr>
          <w:rFonts w:ascii="Arial" w:hAnsi="Arial" w:cs="Arial"/>
          <w:sz w:val="24"/>
          <w:szCs w:val="24"/>
        </w:rPr>
        <w:t xml:space="preserve"> and </w:t>
      </w:r>
      <w:r w:rsidR="00762623" w:rsidRPr="00585E14">
        <w:rPr>
          <w:rFonts w:ascii="Arial" w:hAnsi="Arial" w:cs="Arial"/>
          <w:sz w:val="24"/>
          <w:szCs w:val="24"/>
        </w:rPr>
        <w:t xml:space="preserve">nurtures curiosity, </w:t>
      </w:r>
      <w:proofErr w:type="gramStart"/>
      <w:r w:rsidR="00762623" w:rsidRPr="00585E14">
        <w:rPr>
          <w:rFonts w:ascii="Arial" w:hAnsi="Arial" w:cs="Arial"/>
          <w:sz w:val="24"/>
          <w:szCs w:val="24"/>
        </w:rPr>
        <w:t>creativity</w:t>
      </w:r>
      <w:proofErr w:type="gramEnd"/>
      <w:r w:rsidR="00762623" w:rsidRPr="00585E14">
        <w:rPr>
          <w:rFonts w:ascii="Arial" w:hAnsi="Arial" w:cs="Arial"/>
          <w:sz w:val="24"/>
          <w:szCs w:val="24"/>
        </w:rPr>
        <w:t xml:space="preserve"> and critical thinking (MacDonald</w:t>
      </w:r>
      <w:r w:rsidR="0041115E" w:rsidRPr="00585E14">
        <w:rPr>
          <w:rFonts w:ascii="Arial" w:hAnsi="Arial" w:cs="Arial"/>
          <w:sz w:val="24"/>
          <w:szCs w:val="24"/>
        </w:rPr>
        <w:t xml:space="preserve"> </w:t>
      </w:r>
      <w:r w:rsidR="0041115E" w:rsidRPr="00585E14">
        <w:rPr>
          <w:rFonts w:ascii="Arial" w:hAnsi="Arial" w:cs="Arial"/>
          <w:i/>
          <w:iCs/>
          <w:sz w:val="24"/>
          <w:szCs w:val="24"/>
        </w:rPr>
        <w:t>et al</w:t>
      </w:r>
      <w:r w:rsidR="0041115E" w:rsidRPr="00585E14">
        <w:rPr>
          <w:rFonts w:ascii="Arial" w:hAnsi="Arial" w:cs="Arial"/>
          <w:sz w:val="24"/>
          <w:szCs w:val="24"/>
        </w:rPr>
        <w:t>.</w:t>
      </w:r>
      <w:r w:rsidR="00762623" w:rsidRPr="00585E14">
        <w:rPr>
          <w:rFonts w:ascii="Arial" w:hAnsi="Arial" w:cs="Arial"/>
          <w:sz w:val="24"/>
          <w:szCs w:val="24"/>
        </w:rPr>
        <w:t>, 2020</w:t>
      </w:r>
      <w:r w:rsidR="0041115E" w:rsidRPr="00585E14">
        <w:rPr>
          <w:rFonts w:ascii="Arial" w:hAnsi="Arial" w:cs="Arial"/>
          <w:sz w:val="24"/>
          <w:szCs w:val="24"/>
        </w:rPr>
        <w:t xml:space="preserve"> and Welsh Government</w:t>
      </w:r>
      <w:r w:rsidR="00ED4446" w:rsidRPr="00585E14">
        <w:rPr>
          <w:rFonts w:ascii="Arial" w:hAnsi="Arial" w:cs="Arial"/>
          <w:sz w:val="24"/>
          <w:szCs w:val="24"/>
        </w:rPr>
        <w:t xml:space="preserve"> </w:t>
      </w:r>
      <w:r w:rsidR="009A3F04" w:rsidRPr="00585E14">
        <w:rPr>
          <w:rFonts w:ascii="Arial" w:hAnsi="Arial" w:cs="Arial"/>
          <w:sz w:val="24"/>
          <w:szCs w:val="24"/>
        </w:rPr>
        <w:t>(WG)</w:t>
      </w:r>
      <w:r w:rsidR="0041115E" w:rsidRPr="00585E14">
        <w:rPr>
          <w:rFonts w:ascii="Arial" w:hAnsi="Arial" w:cs="Arial"/>
          <w:sz w:val="24"/>
          <w:szCs w:val="24"/>
        </w:rPr>
        <w:t>, 2024</w:t>
      </w:r>
      <w:r w:rsidR="00762623" w:rsidRPr="00585E14">
        <w:rPr>
          <w:rFonts w:ascii="Arial" w:hAnsi="Arial" w:cs="Arial"/>
          <w:sz w:val="24"/>
          <w:szCs w:val="24"/>
        </w:rPr>
        <w:t>).</w:t>
      </w:r>
      <w:r w:rsidR="00FB27C3" w:rsidRPr="00585E14">
        <w:rPr>
          <w:rFonts w:ascii="Arial" w:hAnsi="Arial" w:cs="Arial"/>
          <w:sz w:val="24"/>
          <w:szCs w:val="24"/>
        </w:rPr>
        <w:t xml:space="preserve"> </w:t>
      </w:r>
      <w:r w:rsidR="0041115E" w:rsidRPr="00585E14">
        <w:rPr>
          <w:rFonts w:ascii="Arial" w:hAnsi="Arial" w:cs="Arial"/>
          <w:sz w:val="24"/>
          <w:szCs w:val="24"/>
        </w:rPr>
        <w:t xml:space="preserve">STEAM </w:t>
      </w:r>
      <w:r w:rsidR="00D37D2B" w:rsidRPr="00585E14">
        <w:rPr>
          <w:rFonts w:ascii="Arial" w:hAnsi="Arial" w:cs="Arial"/>
          <w:sz w:val="24"/>
          <w:szCs w:val="24"/>
        </w:rPr>
        <w:t xml:space="preserve">opportunities offer an abundance of </w:t>
      </w:r>
      <w:r w:rsidR="00052608" w:rsidRPr="00585E14">
        <w:rPr>
          <w:rFonts w:ascii="Arial" w:hAnsi="Arial" w:cs="Arial"/>
          <w:sz w:val="24"/>
          <w:szCs w:val="24"/>
        </w:rPr>
        <w:t xml:space="preserve">long lasting </w:t>
      </w:r>
      <w:r w:rsidR="00D37D2B" w:rsidRPr="00585E14">
        <w:rPr>
          <w:rFonts w:ascii="Arial" w:hAnsi="Arial" w:cs="Arial"/>
          <w:sz w:val="24"/>
          <w:szCs w:val="24"/>
        </w:rPr>
        <w:t xml:space="preserve">rich cross curricular experiences and are particularly powerful when in the outdoors where natural elements and </w:t>
      </w:r>
      <w:r w:rsidR="00ED4446" w:rsidRPr="00585E14">
        <w:rPr>
          <w:rFonts w:ascii="Arial" w:hAnsi="Arial" w:cs="Arial"/>
          <w:sz w:val="24"/>
          <w:szCs w:val="24"/>
        </w:rPr>
        <w:t>real-world</w:t>
      </w:r>
      <w:r w:rsidR="00D37D2B" w:rsidRPr="00585E14">
        <w:rPr>
          <w:rFonts w:ascii="Arial" w:hAnsi="Arial" w:cs="Arial"/>
          <w:sz w:val="24"/>
          <w:szCs w:val="24"/>
        </w:rPr>
        <w:t xml:space="preserve"> contexts enhance sensory engagement and conceptual understanding (MacDonald, 2020</w:t>
      </w:r>
      <w:r w:rsidR="00052608" w:rsidRPr="00585E14">
        <w:rPr>
          <w:rFonts w:ascii="Arial" w:hAnsi="Arial" w:cs="Arial"/>
          <w:sz w:val="24"/>
          <w:szCs w:val="24"/>
        </w:rPr>
        <w:t xml:space="preserve"> and Nazia </w:t>
      </w:r>
      <w:r w:rsidR="00052608" w:rsidRPr="00585E14">
        <w:rPr>
          <w:rFonts w:ascii="Arial" w:hAnsi="Arial" w:cs="Arial"/>
          <w:i/>
          <w:iCs/>
          <w:sz w:val="24"/>
          <w:szCs w:val="24"/>
        </w:rPr>
        <w:t>et al</w:t>
      </w:r>
      <w:r w:rsidR="00052608" w:rsidRPr="00585E14">
        <w:rPr>
          <w:rFonts w:ascii="Arial" w:hAnsi="Arial" w:cs="Arial"/>
          <w:sz w:val="24"/>
          <w:szCs w:val="24"/>
        </w:rPr>
        <w:t>., 2025</w:t>
      </w:r>
      <w:r w:rsidR="00D37D2B" w:rsidRPr="00585E14">
        <w:rPr>
          <w:rFonts w:ascii="Arial" w:hAnsi="Arial" w:cs="Arial"/>
          <w:sz w:val="24"/>
          <w:szCs w:val="24"/>
        </w:rPr>
        <w:t xml:space="preserve">). </w:t>
      </w:r>
    </w:p>
    <w:p w14:paraId="319668D6" w14:textId="626ADB65" w:rsidR="009D24BC" w:rsidRPr="00585E14" w:rsidRDefault="009355A1" w:rsidP="0002497D">
      <w:pPr>
        <w:spacing w:line="360" w:lineRule="auto"/>
        <w:rPr>
          <w:rFonts w:ascii="Arial" w:hAnsi="Arial" w:cs="Arial"/>
          <w:sz w:val="24"/>
          <w:szCs w:val="24"/>
        </w:rPr>
      </w:pPr>
      <w:r w:rsidRPr="00585E14">
        <w:rPr>
          <w:rFonts w:ascii="Arial" w:hAnsi="Arial" w:cs="Arial"/>
          <w:sz w:val="24"/>
          <w:szCs w:val="24"/>
        </w:rPr>
        <w:t xml:space="preserve">Piaget </w:t>
      </w:r>
      <w:r w:rsidR="00211AF4" w:rsidRPr="00585E14">
        <w:rPr>
          <w:rFonts w:ascii="Arial" w:hAnsi="Arial" w:cs="Arial"/>
          <w:sz w:val="24"/>
          <w:szCs w:val="24"/>
        </w:rPr>
        <w:t>(</w:t>
      </w:r>
      <w:r w:rsidR="0012341C" w:rsidRPr="00585E14">
        <w:rPr>
          <w:rFonts w:ascii="Arial" w:hAnsi="Arial" w:cs="Arial"/>
          <w:sz w:val="24"/>
          <w:szCs w:val="24"/>
        </w:rPr>
        <w:t xml:space="preserve">1951) </w:t>
      </w:r>
      <w:r w:rsidR="005918C0" w:rsidRPr="00585E14">
        <w:rPr>
          <w:rFonts w:ascii="Arial" w:hAnsi="Arial" w:cs="Arial"/>
          <w:sz w:val="24"/>
          <w:szCs w:val="24"/>
        </w:rPr>
        <w:t>viewed</w:t>
      </w:r>
      <w:r w:rsidR="009D24BC" w:rsidRPr="00585E14">
        <w:rPr>
          <w:rFonts w:ascii="Arial" w:hAnsi="Arial" w:cs="Arial"/>
          <w:sz w:val="24"/>
          <w:szCs w:val="24"/>
        </w:rPr>
        <w:t xml:space="preserve"> children as little scientist</w:t>
      </w:r>
      <w:r w:rsidR="0012341C" w:rsidRPr="00585E14">
        <w:rPr>
          <w:rFonts w:ascii="Arial" w:hAnsi="Arial" w:cs="Arial"/>
          <w:sz w:val="24"/>
          <w:szCs w:val="24"/>
        </w:rPr>
        <w:t>s</w:t>
      </w:r>
      <w:r w:rsidR="009D24BC" w:rsidRPr="00585E14">
        <w:rPr>
          <w:rFonts w:ascii="Arial" w:hAnsi="Arial" w:cs="Arial"/>
          <w:sz w:val="24"/>
          <w:szCs w:val="24"/>
        </w:rPr>
        <w:t xml:space="preserve"> who actively construct their own knowledge through exploration, </w:t>
      </w:r>
      <w:proofErr w:type="gramStart"/>
      <w:r w:rsidR="009D24BC" w:rsidRPr="00585E14">
        <w:rPr>
          <w:rFonts w:ascii="Arial" w:hAnsi="Arial" w:cs="Arial"/>
          <w:sz w:val="24"/>
          <w:szCs w:val="24"/>
        </w:rPr>
        <w:t>experimentation</w:t>
      </w:r>
      <w:proofErr w:type="gramEnd"/>
      <w:r w:rsidR="009D24BC" w:rsidRPr="00585E14">
        <w:rPr>
          <w:rFonts w:ascii="Arial" w:hAnsi="Arial" w:cs="Arial"/>
          <w:sz w:val="24"/>
          <w:szCs w:val="24"/>
        </w:rPr>
        <w:t xml:space="preserve"> and interaction with their environment.</w:t>
      </w:r>
      <w:r w:rsidR="00701243" w:rsidRPr="00585E14">
        <w:rPr>
          <w:rFonts w:ascii="Arial" w:hAnsi="Arial" w:cs="Arial"/>
          <w:sz w:val="24"/>
          <w:szCs w:val="24"/>
        </w:rPr>
        <w:t xml:space="preserve"> Piaget </w:t>
      </w:r>
      <w:r w:rsidR="005918C0" w:rsidRPr="00585E14">
        <w:rPr>
          <w:rFonts w:ascii="Arial" w:hAnsi="Arial" w:cs="Arial"/>
          <w:sz w:val="24"/>
          <w:szCs w:val="24"/>
        </w:rPr>
        <w:t>particularly</w:t>
      </w:r>
      <w:r w:rsidR="00701243" w:rsidRPr="00585E14">
        <w:rPr>
          <w:rFonts w:ascii="Arial" w:hAnsi="Arial" w:cs="Arial"/>
          <w:sz w:val="24"/>
          <w:szCs w:val="24"/>
        </w:rPr>
        <w:t xml:space="preserve"> emphasised children learn best through </w:t>
      </w:r>
      <w:proofErr w:type="gramStart"/>
      <w:r w:rsidR="00701243" w:rsidRPr="00585E14">
        <w:rPr>
          <w:rFonts w:ascii="Arial" w:hAnsi="Arial" w:cs="Arial"/>
          <w:sz w:val="24"/>
          <w:szCs w:val="24"/>
        </w:rPr>
        <w:t>hands on</w:t>
      </w:r>
      <w:proofErr w:type="gramEnd"/>
      <w:r w:rsidR="00701243" w:rsidRPr="00585E14">
        <w:rPr>
          <w:rFonts w:ascii="Arial" w:hAnsi="Arial" w:cs="Arial"/>
          <w:sz w:val="24"/>
          <w:szCs w:val="24"/>
        </w:rPr>
        <w:t xml:space="preserve"> </w:t>
      </w:r>
      <w:r w:rsidR="005918C0" w:rsidRPr="00585E14">
        <w:rPr>
          <w:rFonts w:ascii="Arial" w:hAnsi="Arial" w:cs="Arial"/>
          <w:sz w:val="24"/>
          <w:szCs w:val="24"/>
        </w:rPr>
        <w:t>experiences during the sensorimotor</w:t>
      </w:r>
      <w:r w:rsidR="00605078" w:rsidRPr="00585E14">
        <w:rPr>
          <w:rFonts w:ascii="Arial" w:hAnsi="Arial" w:cs="Arial"/>
          <w:sz w:val="24"/>
          <w:szCs w:val="24"/>
        </w:rPr>
        <w:t xml:space="preserve">, from birth to two years, </w:t>
      </w:r>
      <w:r w:rsidR="005918C0" w:rsidRPr="00585E14">
        <w:rPr>
          <w:rFonts w:ascii="Arial" w:hAnsi="Arial" w:cs="Arial"/>
          <w:sz w:val="24"/>
          <w:szCs w:val="24"/>
        </w:rPr>
        <w:t>and preoperational</w:t>
      </w:r>
      <w:r w:rsidR="00605078" w:rsidRPr="00585E14">
        <w:rPr>
          <w:rFonts w:ascii="Arial" w:hAnsi="Arial" w:cs="Arial"/>
          <w:sz w:val="24"/>
          <w:szCs w:val="24"/>
        </w:rPr>
        <w:t xml:space="preserve">, </w:t>
      </w:r>
      <w:r w:rsidR="00416D2A" w:rsidRPr="00585E14">
        <w:rPr>
          <w:rFonts w:ascii="Arial" w:hAnsi="Arial" w:cs="Arial"/>
          <w:sz w:val="24"/>
          <w:szCs w:val="24"/>
        </w:rPr>
        <w:t xml:space="preserve">from age </w:t>
      </w:r>
      <w:r w:rsidR="00605078" w:rsidRPr="00585E14">
        <w:rPr>
          <w:rFonts w:ascii="Arial" w:hAnsi="Arial" w:cs="Arial"/>
          <w:sz w:val="24"/>
          <w:szCs w:val="24"/>
        </w:rPr>
        <w:t>two to seven</w:t>
      </w:r>
      <w:r w:rsidR="00416D2A" w:rsidRPr="00585E14">
        <w:rPr>
          <w:rFonts w:ascii="Arial" w:hAnsi="Arial" w:cs="Arial"/>
          <w:sz w:val="24"/>
          <w:szCs w:val="24"/>
        </w:rPr>
        <w:t>,</w:t>
      </w:r>
      <w:r w:rsidR="005918C0" w:rsidRPr="00585E14">
        <w:rPr>
          <w:rFonts w:ascii="Arial" w:hAnsi="Arial" w:cs="Arial"/>
          <w:sz w:val="24"/>
          <w:szCs w:val="24"/>
        </w:rPr>
        <w:t xml:space="preserve"> stages of development</w:t>
      </w:r>
      <w:proofErr w:type="gramStart"/>
      <w:r w:rsidR="005918C0" w:rsidRPr="00585E14">
        <w:rPr>
          <w:rFonts w:ascii="Arial" w:hAnsi="Arial" w:cs="Arial"/>
          <w:sz w:val="24"/>
          <w:szCs w:val="24"/>
        </w:rPr>
        <w:t xml:space="preserve">. </w:t>
      </w:r>
      <w:r w:rsidR="009D24BC" w:rsidRPr="00585E14">
        <w:rPr>
          <w:rFonts w:ascii="Arial" w:hAnsi="Arial" w:cs="Arial"/>
          <w:sz w:val="24"/>
          <w:szCs w:val="24"/>
        </w:rPr>
        <w:t xml:space="preserve"> </w:t>
      </w:r>
      <w:proofErr w:type="gramEnd"/>
      <w:r w:rsidR="00902FDA" w:rsidRPr="00585E14">
        <w:rPr>
          <w:rFonts w:ascii="Arial" w:hAnsi="Arial" w:cs="Arial"/>
          <w:sz w:val="24"/>
          <w:szCs w:val="24"/>
        </w:rPr>
        <w:t>McLeod</w:t>
      </w:r>
      <w:r w:rsidR="0012341C" w:rsidRPr="00585E14">
        <w:rPr>
          <w:rFonts w:ascii="Arial" w:hAnsi="Arial" w:cs="Arial"/>
          <w:sz w:val="24"/>
          <w:szCs w:val="24"/>
        </w:rPr>
        <w:t xml:space="preserve"> (202</w:t>
      </w:r>
      <w:r w:rsidR="00BD52E0" w:rsidRPr="00585E14">
        <w:rPr>
          <w:rFonts w:ascii="Arial" w:hAnsi="Arial" w:cs="Arial"/>
          <w:sz w:val="24"/>
          <w:szCs w:val="24"/>
        </w:rPr>
        <w:t>5</w:t>
      </w:r>
      <w:r w:rsidR="0012341C" w:rsidRPr="00585E14">
        <w:rPr>
          <w:rFonts w:ascii="Arial" w:hAnsi="Arial" w:cs="Arial"/>
          <w:sz w:val="24"/>
          <w:szCs w:val="24"/>
        </w:rPr>
        <w:t xml:space="preserve">) reaffirms </w:t>
      </w:r>
      <w:r w:rsidR="00902FDA" w:rsidRPr="00585E14">
        <w:rPr>
          <w:rFonts w:ascii="Arial" w:hAnsi="Arial" w:cs="Arial"/>
          <w:sz w:val="24"/>
          <w:szCs w:val="24"/>
        </w:rPr>
        <w:t>Piaget’s</w:t>
      </w:r>
      <w:r w:rsidR="0012341C" w:rsidRPr="00585E14">
        <w:rPr>
          <w:rFonts w:ascii="Arial" w:hAnsi="Arial" w:cs="Arial"/>
          <w:sz w:val="24"/>
          <w:szCs w:val="24"/>
        </w:rPr>
        <w:t xml:space="preserve"> view and states that this constructive approach </w:t>
      </w:r>
      <w:r w:rsidR="00902FDA" w:rsidRPr="00585E14">
        <w:rPr>
          <w:rFonts w:ascii="Arial" w:hAnsi="Arial" w:cs="Arial"/>
          <w:sz w:val="24"/>
          <w:szCs w:val="24"/>
        </w:rPr>
        <w:t xml:space="preserve">remains foundational in early pedagogy especially within </w:t>
      </w:r>
      <w:r w:rsidR="00C80C44" w:rsidRPr="00585E14">
        <w:rPr>
          <w:rFonts w:ascii="Arial" w:hAnsi="Arial" w:cs="Arial"/>
          <w:sz w:val="24"/>
          <w:szCs w:val="24"/>
        </w:rPr>
        <w:t xml:space="preserve">the </w:t>
      </w:r>
      <w:r w:rsidR="00902FDA" w:rsidRPr="00585E14">
        <w:rPr>
          <w:rFonts w:ascii="Arial" w:hAnsi="Arial" w:cs="Arial"/>
          <w:sz w:val="24"/>
          <w:szCs w:val="24"/>
        </w:rPr>
        <w:t>Science and Technology Area of Learning and Experience</w:t>
      </w:r>
      <w:r w:rsidR="00C65136" w:rsidRPr="00585E14">
        <w:rPr>
          <w:rFonts w:ascii="Arial" w:hAnsi="Arial" w:cs="Arial"/>
          <w:sz w:val="24"/>
          <w:szCs w:val="24"/>
        </w:rPr>
        <w:t xml:space="preserve"> (AoLE)</w:t>
      </w:r>
      <w:r w:rsidR="00902FDA" w:rsidRPr="00585E14">
        <w:rPr>
          <w:rFonts w:ascii="Arial" w:hAnsi="Arial" w:cs="Arial"/>
          <w:sz w:val="24"/>
          <w:szCs w:val="24"/>
        </w:rPr>
        <w:t xml:space="preserve">. </w:t>
      </w:r>
    </w:p>
    <w:p w14:paraId="01F3629B" w14:textId="6EAF68C9" w:rsidR="00DE09CE" w:rsidRPr="00585E14" w:rsidRDefault="009A6550" w:rsidP="0002497D">
      <w:pPr>
        <w:spacing w:line="360" w:lineRule="auto"/>
        <w:rPr>
          <w:rFonts w:ascii="Arial" w:hAnsi="Arial" w:cs="Arial"/>
          <w:sz w:val="24"/>
          <w:szCs w:val="24"/>
        </w:rPr>
      </w:pPr>
      <w:r w:rsidRPr="00585E14">
        <w:rPr>
          <w:rFonts w:ascii="Arial" w:hAnsi="Arial" w:cs="Arial"/>
          <w:sz w:val="24"/>
          <w:szCs w:val="24"/>
        </w:rPr>
        <w:t>Froebel</w:t>
      </w:r>
      <w:r w:rsidR="00801977" w:rsidRPr="00585E14">
        <w:rPr>
          <w:rFonts w:ascii="Arial" w:hAnsi="Arial" w:cs="Arial"/>
          <w:sz w:val="24"/>
          <w:szCs w:val="24"/>
        </w:rPr>
        <w:t xml:space="preserve"> </w:t>
      </w:r>
      <w:r w:rsidRPr="00585E14">
        <w:rPr>
          <w:rFonts w:ascii="Arial" w:hAnsi="Arial" w:cs="Arial"/>
          <w:sz w:val="24"/>
          <w:szCs w:val="24"/>
        </w:rPr>
        <w:t>strongly</w:t>
      </w:r>
      <w:r w:rsidR="00801977" w:rsidRPr="00585E14">
        <w:rPr>
          <w:rFonts w:ascii="Arial" w:hAnsi="Arial" w:cs="Arial"/>
          <w:sz w:val="24"/>
          <w:szCs w:val="24"/>
        </w:rPr>
        <w:t xml:space="preserve"> </w:t>
      </w:r>
      <w:r w:rsidRPr="00585E14">
        <w:rPr>
          <w:rFonts w:ascii="Arial" w:hAnsi="Arial" w:cs="Arial"/>
          <w:sz w:val="24"/>
          <w:szCs w:val="24"/>
        </w:rPr>
        <w:t xml:space="preserve">believed the natural outdoor world </w:t>
      </w:r>
      <w:r w:rsidR="00E6183C" w:rsidRPr="00585E14">
        <w:rPr>
          <w:rFonts w:ascii="Arial" w:hAnsi="Arial" w:cs="Arial"/>
          <w:sz w:val="24"/>
          <w:szCs w:val="24"/>
        </w:rPr>
        <w:t>was vital</w:t>
      </w:r>
      <w:r w:rsidRPr="00585E14">
        <w:rPr>
          <w:rFonts w:ascii="Arial" w:hAnsi="Arial" w:cs="Arial"/>
          <w:sz w:val="24"/>
          <w:szCs w:val="24"/>
        </w:rPr>
        <w:t xml:space="preserve"> to </w:t>
      </w:r>
      <w:r w:rsidR="00C055CE" w:rsidRPr="00585E14">
        <w:rPr>
          <w:rFonts w:ascii="Arial" w:hAnsi="Arial" w:cs="Arial"/>
          <w:sz w:val="24"/>
          <w:szCs w:val="24"/>
        </w:rPr>
        <w:t>children’s</w:t>
      </w:r>
      <w:r w:rsidRPr="00585E14">
        <w:rPr>
          <w:rFonts w:ascii="Arial" w:hAnsi="Arial" w:cs="Arial"/>
          <w:sz w:val="24"/>
          <w:szCs w:val="24"/>
        </w:rPr>
        <w:t xml:space="preserve"> learning</w:t>
      </w:r>
      <w:r w:rsidR="00E6183C" w:rsidRPr="00585E14">
        <w:rPr>
          <w:rFonts w:ascii="Arial" w:hAnsi="Arial" w:cs="Arial"/>
          <w:sz w:val="24"/>
          <w:szCs w:val="24"/>
        </w:rPr>
        <w:t xml:space="preserve">, offering rich context for exploration, </w:t>
      </w:r>
      <w:proofErr w:type="gramStart"/>
      <w:r w:rsidR="00E6183C" w:rsidRPr="00585E14">
        <w:rPr>
          <w:rFonts w:ascii="Arial" w:hAnsi="Arial" w:cs="Arial"/>
          <w:sz w:val="24"/>
          <w:szCs w:val="24"/>
        </w:rPr>
        <w:t>creativity</w:t>
      </w:r>
      <w:proofErr w:type="gramEnd"/>
      <w:r w:rsidR="00E6183C" w:rsidRPr="00585E14">
        <w:rPr>
          <w:rFonts w:ascii="Arial" w:hAnsi="Arial" w:cs="Arial"/>
          <w:sz w:val="24"/>
          <w:szCs w:val="24"/>
        </w:rPr>
        <w:t xml:space="preserve"> and </w:t>
      </w:r>
      <w:r w:rsidR="003D1E80" w:rsidRPr="00585E14">
        <w:rPr>
          <w:rFonts w:ascii="Arial" w:hAnsi="Arial" w:cs="Arial"/>
          <w:sz w:val="24"/>
          <w:szCs w:val="24"/>
        </w:rPr>
        <w:t>self-directed</w:t>
      </w:r>
      <w:r w:rsidR="00E6183C" w:rsidRPr="00585E14">
        <w:rPr>
          <w:rFonts w:ascii="Arial" w:hAnsi="Arial" w:cs="Arial"/>
          <w:sz w:val="24"/>
          <w:szCs w:val="24"/>
        </w:rPr>
        <w:t xml:space="preserve"> play (Bruce, 2021). </w:t>
      </w:r>
      <w:r w:rsidR="00FD76BE" w:rsidRPr="00585E14">
        <w:rPr>
          <w:rFonts w:ascii="Arial" w:hAnsi="Arial" w:cs="Arial"/>
          <w:sz w:val="24"/>
          <w:szCs w:val="24"/>
        </w:rPr>
        <w:t xml:space="preserve">These spaces provide affordances, features within the environment that invite and </w:t>
      </w:r>
      <w:r w:rsidR="00CD777D" w:rsidRPr="00585E14">
        <w:rPr>
          <w:rFonts w:ascii="Arial" w:hAnsi="Arial" w:cs="Arial"/>
          <w:sz w:val="24"/>
          <w:szCs w:val="24"/>
        </w:rPr>
        <w:t>enable</w:t>
      </w:r>
      <w:r w:rsidR="00FD76BE" w:rsidRPr="00585E14">
        <w:rPr>
          <w:rFonts w:ascii="Arial" w:hAnsi="Arial" w:cs="Arial"/>
          <w:sz w:val="24"/>
          <w:szCs w:val="24"/>
        </w:rPr>
        <w:t xml:space="preserve"> specific actions or </w:t>
      </w:r>
      <w:r w:rsidR="00CD777D" w:rsidRPr="00585E14">
        <w:rPr>
          <w:rFonts w:ascii="Arial" w:hAnsi="Arial" w:cs="Arial"/>
          <w:sz w:val="24"/>
          <w:szCs w:val="24"/>
        </w:rPr>
        <w:t xml:space="preserve">interactions (Gibson, 1979), such as climbing logs, collecting loose natural parts and den building. </w:t>
      </w:r>
      <w:r w:rsidR="001A6ACC" w:rsidRPr="00585E14">
        <w:rPr>
          <w:rFonts w:ascii="Arial" w:hAnsi="Arial" w:cs="Arial"/>
          <w:sz w:val="24"/>
          <w:szCs w:val="24"/>
        </w:rPr>
        <w:t xml:space="preserve">Practitioners </w:t>
      </w:r>
      <w:proofErr w:type="gramStart"/>
      <w:r w:rsidR="001A6ACC" w:rsidRPr="00585E14">
        <w:rPr>
          <w:rFonts w:ascii="Arial" w:hAnsi="Arial" w:cs="Arial"/>
          <w:sz w:val="24"/>
          <w:szCs w:val="24"/>
        </w:rPr>
        <w:t>ar</w:t>
      </w:r>
      <w:r w:rsidR="00EF49DE" w:rsidRPr="00585E14">
        <w:rPr>
          <w:rFonts w:ascii="Arial" w:hAnsi="Arial" w:cs="Arial"/>
          <w:sz w:val="24"/>
          <w:szCs w:val="24"/>
        </w:rPr>
        <w:t>e</w:t>
      </w:r>
      <w:r w:rsidR="001A6ACC" w:rsidRPr="00585E14">
        <w:rPr>
          <w:rFonts w:ascii="Arial" w:hAnsi="Arial" w:cs="Arial"/>
          <w:sz w:val="24"/>
          <w:szCs w:val="24"/>
        </w:rPr>
        <w:t xml:space="preserve"> able to</w:t>
      </w:r>
      <w:proofErr w:type="gramEnd"/>
      <w:r w:rsidR="001A6ACC" w:rsidRPr="00585E14">
        <w:rPr>
          <w:rFonts w:ascii="Arial" w:hAnsi="Arial" w:cs="Arial"/>
          <w:sz w:val="24"/>
          <w:szCs w:val="24"/>
        </w:rPr>
        <w:t xml:space="preserve"> then recognise and enhance these affordances which support </w:t>
      </w:r>
      <w:r w:rsidR="00EF49DE" w:rsidRPr="00585E14">
        <w:rPr>
          <w:rFonts w:ascii="Arial" w:hAnsi="Arial" w:cs="Arial"/>
          <w:sz w:val="24"/>
          <w:szCs w:val="24"/>
        </w:rPr>
        <w:t>children’s</w:t>
      </w:r>
      <w:r w:rsidR="001A6ACC" w:rsidRPr="00585E14">
        <w:rPr>
          <w:rFonts w:ascii="Arial" w:hAnsi="Arial" w:cs="Arial"/>
          <w:sz w:val="24"/>
          <w:szCs w:val="24"/>
        </w:rPr>
        <w:t xml:space="preserve"> autonomy</w:t>
      </w:r>
      <w:r w:rsidR="00527269" w:rsidRPr="00585E14">
        <w:rPr>
          <w:rFonts w:ascii="Arial" w:hAnsi="Arial" w:cs="Arial"/>
          <w:sz w:val="24"/>
          <w:szCs w:val="24"/>
        </w:rPr>
        <w:t xml:space="preserve">, </w:t>
      </w:r>
      <w:proofErr w:type="gramStart"/>
      <w:r w:rsidR="00527269" w:rsidRPr="00585E14">
        <w:rPr>
          <w:rFonts w:ascii="Arial" w:hAnsi="Arial" w:cs="Arial"/>
          <w:sz w:val="24"/>
          <w:szCs w:val="24"/>
        </w:rPr>
        <w:t>agency</w:t>
      </w:r>
      <w:proofErr w:type="gramEnd"/>
      <w:r w:rsidR="00527269" w:rsidRPr="00585E14">
        <w:rPr>
          <w:rFonts w:ascii="Arial" w:hAnsi="Arial" w:cs="Arial"/>
          <w:sz w:val="24"/>
          <w:szCs w:val="24"/>
        </w:rPr>
        <w:t xml:space="preserve"> and holistic development in line with the Froebelian principles. </w:t>
      </w:r>
      <w:r w:rsidR="00EF49DE" w:rsidRPr="00585E14">
        <w:rPr>
          <w:rFonts w:ascii="Arial" w:hAnsi="Arial" w:cs="Arial"/>
          <w:sz w:val="24"/>
          <w:szCs w:val="24"/>
        </w:rPr>
        <w:t xml:space="preserve">In agreement </w:t>
      </w:r>
      <w:r w:rsidR="00FB27C3" w:rsidRPr="00585E14">
        <w:rPr>
          <w:rFonts w:ascii="Arial" w:hAnsi="Arial" w:cs="Arial"/>
          <w:sz w:val="24"/>
          <w:szCs w:val="24"/>
        </w:rPr>
        <w:t xml:space="preserve">Sisson and Lash (2017) highlight that extended, uninterrupted outdoor play in the natural world fosters harmony and respect for all forms of life. These experiences enable children to build meaningful relationships with not only peers and practitioners, but also with the land and nature itself. </w:t>
      </w:r>
    </w:p>
    <w:p w14:paraId="55BFDA18" w14:textId="39932339" w:rsidR="0002497D" w:rsidRPr="00585E14" w:rsidRDefault="00FB27C3" w:rsidP="0002497D">
      <w:pPr>
        <w:spacing w:line="360" w:lineRule="auto"/>
        <w:rPr>
          <w:rFonts w:ascii="Arial" w:hAnsi="Arial" w:cs="Arial"/>
          <w:sz w:val="24"/>
          <w:szCs w:val="24"/>
        </w:rPr>
      </w:pPr>
      <w:r w:rsidRPr="00585E14">
        <w:rPr>
          <w:rFonts w:ascii="Arial" w:hAnsi="Arial" w:cs="Arial"/>
          <w:sz w:val="24"/>
          <w:szCs w:val="24"/>
        </w:rPr>
        <w:t xml:space="preserve">Time spent in nature often evokes </w:t>
      </w:r>
      <w:r w:rsidR="00DE09CE" w:rsidRPr="00585E14">
        <w:rPr>
          <w:rFonts w:ascii="Arial" w:hAnsi="Arial" w:cs="Arial"/>
          <w:sz w:val="24"/>
          <w:szCs w:val="24"/>
        </w:rPr>
        <w:t xml:space="preserve">feelings of </w:t>
      </w:r>
      <w:r w:rsidRPr="00585E14">
        <w:rPr>
          <w:rFonts w:ascii="Arial" w:hAnsi="Arial" w:cs="Arial"/>
          <w:sz w:val="24"/>
          <w:szCs w:val="24"/>
        </w:rPr>
        <w:t xml:space="preserve">awe and wonder, offering opportunities for children to integrate mind and body through sensory and emotional engagement. </w:t>
      </w:r>
      <w:r w:rsidRPr="00585E14">
        <w:rPr>
          <w:rFonts w:ascii="Arial" w:hAnsi="Arial" w:cs="Arial"/>
          <w:sz w:val="24"/>
          <w:szCs w:val="24"/>
        </w:rPr>
        <w:lastRenderedPageBreak/>
        <w:t xml:space="preserve">These moments can also connect to a child’s sense of spirituality and belonging (Larimore &amp; Warden, 2019). </w:t>
      </w:r>
      <w:r w:rsidR="0002497D" w:rsidRPr="00585E14">
        <w:rPr>
          <w:rFonts w:ascii="Arial" w:hAnsi="Arial" w:cs="Arial"/>
          <w:sz w:val="24"/>
          <w:szCs w:val="24"/>
        </w:rPr>
        <w:t>This closely</w:t>
      </w:r>
      <w:r w:rsidR="00101480" w:rsidRPr="00585E14">
        <w:rPr>
          <w:rFonts w:ascii="Arial" w:hAnsi="Arial" w:cs="Arial"/>
          <w:sz w:val="24"/>
          <w:szCs w:val="24"/>
        </w:rPr>
        <w:t xml:space="preserve"> aligns</w:t>
      </w:r>
      <w:r w:rsidR="0002497D" w:rsidRPr="00585E14">
        <w:rPr>
          <w:rFonts w:ascii="Arial" w:hAnsi="Arial" w:cs="Arial"/>
          <w:sz w:val="24"/>
          <w:szCs w:val="24"/>
        </w:rPr>
        <w:t xml:space="preserve"> with </w:t>
      </w:r>
      <w:r w:rsidR="0017689C" w:rsidRPr="00585E14">
        <w:rPr>
          <w:rFonts w:ascii="Arial" w:hAnsi="Arial" w:cs="Arial"/>
          <w:sz w:val="24"/>
          <w:szCs w:val="24"/>
        </w:rPr>
        <w:t>Bronfenbrenner’s</w:t>
      </w:r>
      <w:r w:rsidR="0002497D" w:rsidRPr="00585E14">
        <w:rPr>
          <w:rFonts w:ascii="Arial" w:hAnsi="Arial" w:cs="Arial"/>
          <w:sz w:val="24"/>
          <w:szCs w:val="24"/>
        </w:rPr>
        <w:t xml:space="preserve"> ecological systems theory which emphasises the importance of a child’s interactions with their environments in shaping development</w:t>
      </w:r>
      <w:r w:rsidR="00DE09CE" w:rsidRPr="00585E14">
        <w:rPr>
          <w:rFonts w:ascii="Arial" w:hAnsi="Arial" w:cs="Arial"/>
          <w:sz w:val="24"/>
          <w:szCs w:val="24"/>
        </w:rPr>
        <w:t xml:space="preserve"> (Hayes </w:t>
      </w:r>
      <w:r w:rsidR="00DE09CE" w:rsidRPr="00585E14">
        <w:rPr>
          <w:rFonts w:ascii="Arial" w:hAnsi="Arial" w:cs="Arial"/>
          <w:i/>
          <w:iCs/>
          <w:sz w:val="24"/>
          <w:szCs w:val="24"/>
        </w:rPr>
        <w:t>et al</w:t>
      </w:r>
      <w:r w:rsidR="00DE09CE" w:rsidRPr="00585E14">
        <w:rPr>
          <w:rFonts w:ascii="Arial" w:hAnsi="Arial" w:cs="Arial"/>
          <w:sz w:val="24"/>
          <w:szCs w:val="24"/>
        </w:rPr>
        <w:t>., 2022)</w:t>
      </w:r>
      <w:r w:rsidR="00205388" w:rsidRPr="00585E14">
        <w:rPr>
          <w:rFonts w:ascii="Arial" w:hAnsi="Arial" w:cs="Arial"/>
          <w:sz w:val="24"/>
          <w:szCs w:val="24"/>
        </w:rPr>
        <w:t xml:space="preserve"> </w:t>
      </w:r>
      <w:proofErr w:type="gramStart"/>
      <w:r w:rsidR="00205388" w:rsidRPr="00585E14">
        <w:rPr>
          <w:rFonts w:ascii="Arial" w:hAnsi="Arial" w:cs="Arial"/>
          <w:sz w:val="24"/>
          <w:szCs w:val="24"/>
        </w:rPr>
        <w:t>and</w:t>
      </w:r>
      <w:r w:rsidR="0002497D" w:rsidRPr="00585E14">
        <w:rPr>
          <w:rFonts w:ascii="Arial" w:hAnsi="Arial" w:cs="Arial"/>
          <w:sz w:val="24"/>
          <w:szCs w:val="24"/>
        </w:rPr>
        <w:t xml:space="preserve"> also</w:t>
      </w:r>
      <w:proofErr w:type="gramEnd"/>
      <w:r w:rsidR="0002497D" w:rsidRPr="00585E14">
        <w:rPr>
          <w:rFonts w:ascii="Arial" w:hAnsi="Arial" w:cs="Arial"/>
          <w:sz w:val="24"/>
          <w:szCs w:val="24"/>
        </w:rPr>
        <w:t xml:space="preserve"> reflects Reggio Emilios approach which views the environment, particularly the outdoors, as the third teacher supporting the belief that every child is capable and competent and deeply connected </w:t>
      </w:r>
      <w:r w:rsidR="0017689C" w:rsidRPr="00585E14">
        <w:rPr>
          <w:rFonts w:ascii="Arial" w:hAnsi="Arial" w:cs="Arial"/>
          <w:sz w:val="24"/>
          <w:szCs w:val="24"/>
        </w:rPr>
        <w:t xml:space="preserve">with </w:t>
      </w:r>
      <w:r w:rsidR="0002497D" w:rsidRPr="00585E14">
        <w:rPr>
          <w:rFonts w:ascii="Arial" w:hAnsi="Arial" w:cs="Arial"/>
          <w:sz w:val="24"/>
          <w:szCs w:val="24"/>
        </w:rPr>
        <w:t>their surroundings</w:t>
      </w:r>
      <w:r w:rsidR="00DE09CE" w:rsidRPr="00585E14">
        <w:rPr>
          <w:rFonts w:ascii="Arial" w:hAnsi="Arial" w:cs="Arial"/>
          <w:sz w:val="24"/>
          <w:szCs w:val="24"/>
        </w:rPr>
        <w:t xml:space="preserve"> (Edwards </w:t>
      </w:r>
      <w:r w:rsidR="00DE09CE" w:rsidRPr="00585E14">
        <w:rPr>
          <w:rFonts w:ascii="Arial" w:hAnsi="Arial" w:cs="Arial"/>
          <w:i/>
          <w:iCs/>
          <w:sz w:val="24"/>
          <w:szCs w:val="24"/>
        </w:rPr>
        <w:t>et al.,</w:t>
      </w:r>
      <w:r w:rsidR="00DE09CE" w:rsidRPr="00585E14">
        <w:rPr>
          <w:rFonts w:ascii="Arial" w:hAnsi="Arial" w:cs="Arial"/>
          <w:sz w:val="24"/>
          <w:szCs w:val="24"/>
        </w:rPr>
        <w:t xml:space="preserve"> 2022)</w:t>
      </w:r>
      <w:r w:rsidR="0002497D" w:rsidRPr="00585E14">
        <w:rPr>
          <w:rFonts w:ascii="Arial" w:hAnsi="Arial" w:cs="Arial"/>
          <w:sz w:val="24"/>
          <w:szCs w:val="24"/>
        </w:rPr>
        <w:t xml:space="preserve">. When practitioners </w:t>
      </w:r>
      <w:r w:rsidR="007439F4" w:rsidRPr="00585E14">
        <w:rPr>
          <w:rFonts w:ascii="Arial" w:hAnsi="Arial" w:cs="Arial"/>
          <w:sz w:val="24"/>
          <w:szCs w:val="24"/>
        </w:rPr>
        <w:t>embrace</w:t>
      </w:r>
      <w:r w:rsidR="00335BEB" w:rsidRPr="00585E14">
        <w:rPr>
          <w:rFonts w:ascii="Arial" w:hAnsi="Arial" w:cs="Arial"/>
          <w:sz w:val="24"/>
          <w:szCs w:val="24"/>
        </w:rPr>
        <w:t xml:space="preserve"> </w:t>
      </w:r>
      <w:r w:rsidR="00EF13BC" w:rsidRPr="00585E14">
        <w:rPr>
          <w:rFonts w:ascii="Arial" w:hAnsi="Arial" w:cs="Arial"/>
          <w:sz w:val="24"/>
          <w:szCs w:val="24"/>
        </w:rPr>
        <w:t>the</w:t>
      </w:r>
      <w:r w:rsidR="00335BEB" w:rsidRPr="00585E14">
        <w:rPr>
          <w:rFonts w:ascii="Arial" w:hAnsi="Arial" w:cs="Arial"/>
          <w:sz w:val="24"/>
          <w:szCs w:val="24"/>
        </w:rPr>
        <w:t xml:space="preserve"> Froebelian ethos of</w:t>
      </w:r>
      <w:r w:rsidR="00EF13BC" w:rsidRPr="00585E14">
        <w:rPr>
          <w:rFonts w:ascii="Arial" w:hAnsi="Arial" w:cs="Arial"/>
          <w:sz w:val="24"/>
          <w:szCs w:val="24"/>
        </w:rPr>
        <w:t xml:space="preserve"> </w:t>
      </w:r>
      <w:proofErr w:type="gramStart"/>
      <w:r w:rsidR="0002497D" w:rsidRPr="00585E14">
        <w:rPr>
          <w:rFonts w:ascii="Arial" w:hAnsi="Arial" w:cs="Arial"/>
          <w:sz w:val="24"/>
          <w:szCs w:val="24"/>
        </w:rPr>
        <w:t>hands on</w:t>
      </w:r>
      <w:proofErr w:type="gramEnd"/>
      <w:r w:rsidR="0002497D" w:rsidRPr="00585E14">
        <w:rPr>
          <w:rFonts w:ascii="Arial" w:hAnsi="Arial" w:cs="Arial"/>
          <w:sz w:val="24"/>
          <w:szCs w:val="24"/>
        </w:rPr>
        <w:t xml:space="preserve">, experiential learning, </w:t>
      </w:r>
      <w:r w:rsidR="007E0105" w:rsidRPr="00585E14">
        <w:rPr>
          <w:rFonts w:ascii="Arial" w:hAnsi="Arial" w:cs="Arial"/>
          <w:sz w:val="24"/>
          <w:szCs w:val="24"/>
        </w:rPr>
        <w:t>offer</w:t>
      </w:r>
      <w:r w:rsidR="007439F4" w:rsidRPr="00585E14">
        <w:rPr>
          <w:rFonts w:ascii="Arial" w:hAnsi="Arial" w:cs="Arial"/>
          <w:sz w:val="24"/>
          <w:szCs w:val="24"/>
        </w:rPr>
        <w:t>ing</w:t>
      </w:r>
      <w:r w:rsidR="007E0105" w:rsidRPr="00585E14">
        <w:rPr>
          <w:rFonts w:ascii="Arial" w:hAnsi="Arial" w:cs="Arial"/>
          <w:sz w:val="24"/>
          <w:szCs w:val="24"/>
        </w:rPr>
        <w:t xml:space="preserve"> freedom with </w:t>
      </w:r>
      <w:r w:rsidR="00896DAC" w:rsidRPr="00585E14">
        <w:rPr>
          <w:rFonts w:ascii="Arial" w:hAnsi="Arial" w:cs="Arial"/>
          <w:sz w:val="24"/>
          <w:szCs w:val="24"/>
        </w:rPr>
        <w:t xml:space="preserve">guidance and </w:t>
      </w:r>
      <w:r w:rsidR="00B96B5A" w:rsidRPr="00585E14">
        <w:rPr>
          <w:rFonts w:ascii="Arial" w:hAnsi="Arial" w:cs="Arial"/>
          <w:sz w:val="24"/>
          <w:szCs w:val="24"/>
        </w:rPr>
        <w:t xml:space="preserve">sensitively </w:t>
      </w:r>
      <w:r w:rsidR="00896DAC" w:rsidRPr="00585E14">
        <w:rPr>
          <w:rFonts w:ascii="Arial" w:hAnsi="Arial" w:cs="Arial"/>
          <w:sz w:val="24"/>
          <w:szCs w:val="24"/>
        </w:rPr>
        <w:t>observ</w:t>
      </w:r>
      <w:r w:rsidR="00B96B5A" w:rsidRPr="00585E14">
        <w:rPr>
          <w:rFonts w:ascii="Arial" w:hAnsi="Arial" w:cs="Arial"/>
          <w:sz w:val="24"/>
          <w:szCs w:val="24"/>
        </w:rPr>
        <w:t>ing</w:t>
      </w:r>
      <w:r w:rsidR="00896DAC" w:rsidRPr="00585E14">
        <w:rPr>
          <w:rFonts w:ascii="Arial" w:hAnsi="Arial" w:cs="Arial"/>
          <w:sz w:val="24"/>
          <w:szCs w:val="24"/>
        </w:rPr>
        <w:t xml:space="preserve"> and extend</w:t>
      </w:r>
      <w:r w:rsidR="00B96B5A" w:rsidRPr="00585E14">
        <w:rPr>
          <w:rFonts w:ascii="Arial" w:hAnsi="Arial" w:cs="Arial"/>
          <w:sz w:val="24"/>
          <w:szCs w:val="24"/>
        </w:rPr>
        <w:t xml:space="preserve">ing </w:t>
      </w:r>
      <w:r w:rsidR="00896DAC" w:rsidRPr="00585E14">
        <w:rPr>
          <w:rFonts w:ascii="Arial" w:hAnsi="Arial" w:cs="Arial"/>
          <w:sz w:val="24"/>
          <w:szCs w:val="24"/>
        </w:rPr>
        <w:t xml:space="preserve">play </w:t>
      </w:r>
      <w:r w:rsidR="0002497D" w:rsidRPr="00585E14">
        <w:rPr>
          <w:rFonts w:ascii="Arial" w:hAnsi="Arial" w:cs="Arial"/>
          <w:sz w:val="24"/>
          <w:szCs w:val="24"/>
        </w:rPr>
        <w:t xml:space="preserve">they nurture </w:t>
      </w:r>
      <w:r w:rsidR="00107BE7" w:rsidRPr="00585E14">
        <w:rPr>
          <w:rFonts w:ascii="Arial" w:hAnsi="Arial" w:cs="Arial"/>
          <w:sz w:val="24"/>
          <w:szCs w:val="24"/>
        </w:rPr>
        <w:t>children’s</w:t>
      </w:r>
      <w:r w:rsidR="0002497D" w:rsidRPr="00585E14">
        <w:rPr>
          <w:rFonts w:ascii="Arial" w:hAnsi="Arial" w:cs="Arial"/>
          <w:sz w:val="24"/>
          <w:szCs w:val="24"/>
        </w:rPr>
        <w:t xml:space="preserve"> care for the </w:t>
      </w:r>
      <w:r w:rsidR="00B96B5A" w:rsidRPr="00585E14">
        <w:rPr>
          <w:rFonts w:ascii="Arial" w:hAnsi="Arial" w:cs="Arial"/>
          <w:sz w:val="24"/>
          <w:szCs w:val="24"/>
        </w:rPr>
        <w:t xml:space="preserve">natural world. This approach fosters a sense of </w:t>
      </w:r>
      <w:r w:rsidR="00361EB9" w:rsidRPr="00585E14">
        <w:rPr>
          <w:rFonts w:ascii="Arial" w:hAnsi="Arial" w:cs="Arial"/>
          <w:sz w:val="24"/>
          <w:szCs w:val="24"/>
        </w:rPr>
        <w:t xml:space="preserve">holistic </w:t>
      </w:r>
      <w:r w:rsidR="00040069" w:rsidRPr="00585E14">
        <w:rPr>
          <w:rFonts w:ascii="Arial" w:hAnsi="Arial" w:cs="Arial"/>
          <w:sz w:val="24"/>
          <w:szCs w:val="24"/>
        </w:rPr>
        <w:t xml:space="preserve">interconnectedness </w:t>
      </w:r>
      <w:r w:rsidR="00B96B5A" w:rsidRPr="00585E14">
        <w:rPr>
          <w:rFonts w:ascii="Arial" w:hAnsi="Arial" w:cs="Arial"/>
          <w:sz w:val="24"/>
          <w:szCs w:val="24"/>
        </w:rPr>
        <w:t>with nature</w:t>
      </w:r>
      <w:r w:rsidR="00040069" w:rsidRPr="00585E14">
        <w:rPr>
          <w:rFonts w:ascii="Arial" w:hAnsi="Arial" w:cs="Arial"/>
          <w:sz w:val="24"/>
          <w:szCs w:val="24"/>
        </w:rPr>
        <w:t xml:space="preserve"> </w:t>
      </w:r>
      <w:r w:rsidR="000C7282" w:rsidRPr="00585E14">
        <w:rPr>
          <w:rFonts w:ascii="Arial" w:hAnsi="Arial" w:cs="Arial"/>
          <w:sz w:val="24"/>
          <w:szCs w:val="24"/>
        </w:rPr>
        <w:t>(Bruce, 2021)</w:t>
      </w:r>
      <w:r w:rsidR="0002497D" w:rsidRPr="00585E14">
        <w:rPr>
          <w:rFonts w:ascii="Arial" w:hAnsi="Arial" w:cs="Arial"/>
          <w:sz w:val="24"/>
          <w:szCs w:val="24"/>
        </w:rPr>
        <w:t>. This directly associates with the Four Purposes of the Curriculum for Wales, particularly the development of ethically informed citizens and healthy, confident individuals (WG, 2024)</w:t>
      </w:r>
    </w:p>
    <w:p w14:paraId="640B9A6B" w14:textId="57B482AE" w:rsidR="00FF4159" w:rsidRPr="00585E14" w:rsidRDefault="00104DAD" w:rsidP="0002497D">
      <w:pPr>
        <w:spacing w:line="360" w:lineRule="auto"/>
        <w:rPr>
          <w:rFonts w:ascii="Arial" w:hAnsi="Arial" w:cs="Arial"/>
          <w:sz w:val="24"/>
          <w:szCs w:val="24"/>
        </w:rPr>
      </w:pPr>
      <w:r w:rsidRPr="00585E14">
        <w:rPr>
          <w:rFonts w:ascii="Arial" w:hAnsi="Arial" w:cs="Arial"/>
          <w:sz w:val="24"/>
          <w:szCs w:val="24"/>
        </w:rPr>
        <w:t xml:space="preserve">Practitioners who intentionally create and design outdoor learning environments that integrate seamlessly with indoor spaces enable children to engage in authentic scientific inquiry, develop ecological awareness, and foster a sense of identity, autonomy, and belonging (Sisson &amp; Lash, 2017 and Nazia et al., 2025). </w:t>
      </w:r>
      <w:r w:rsidR="00A36640" w:rsidRPr="00585E14">
        <w:rPr>
          <w:rFonts w:ascii="Arial" w:hAnsi="Arial" w:cs="Arial"/>
          <w:sz w:val="24"/>
          <w:szCs w:val="24"/>
        </w:rPr>
        <w:t xml:space="preserve">When these outdoor areas </w:t>
      </w:r>
      <w:proofErr w:type="gramStart"/>
      <w:r w:rsidR="00A36640" w:rsidRPr="00585E14">
        <w:rPr>
          <w:rFonts w:ascii="Arial" w:hAnsi="Arial" w:cs="Arial"/>
          <w:sz w:val="24"/>
          <w:szCs w:val="24"/>
        </w:rPr>
        <w:t>are t</w:t>
      </w:r>
      <w:r w:rsidRPr="00585E14">
        <w:rPr>
          <w:rFonts w:ascii="Arial" w:hAnsi="Arial" w:cs="Arial"/>
          <w:sz w:val="24"/>
          <w:szCs w:val="24"/>
        </w:rPr>
        <w:t xml:space="preserve">houghtfully </w:t>
      </w:r>
      <w:r w:rsidR="003D1E80" w:rsidRPr="00585E14">
        <w:rPr>
          <w:rFonts w:ascii="Arial" w:hAnsi="Arial" w:cs="Arial"/>
          <w:sz w:val="24"/>
          <w:szCs w:val="24"/>
        </w:rPr>
        <w:t>constructed</w:t>
      </w:r>
      <w:proofErr w:type="gramEnd"/>
      <w:r w:rsidR="003D1E80" w:rsidRPr="00585E14">
        <w:rPr>
          <w:rFonts w:ascii="Arial" w:hAnsi="Arial" w:cs="Arial"/>
          <w:sz w:val="24"/>
          <w:szCs w:val="24"/>
        </w:rPr>
        <w:t>,</w:t>
      </w:r>
      <w:r w:rsidRPr="00585E14">
        <w:rPr>
          <w:rFonts w:ascii="Arial" w:hAnsi="Arial" w:cs="Arial"/>
          <w:sz w:val="24"/>
          <w:szCs w:val="24"/>
        </w:rPr>
        <w:t xml:space="preserve"> </w:t>
      </w:r>
      <w:r w:rsidR="00A36640" w:rsidRPr="00585E14">
        <w:rPr>
          <w:rFonts w:ascii="Arial" w:hAnsi="Arial" w:cs="Arial"/>
          <w:sz w:val="24"/>
          <w:szCs w:val="24"/>
        </w:rPr>
        <w:t xml:space="preserve">they </w:t>
      </w:r>
      <w:r w:rsidR="007C755E" w:rsidRPr="00585E14">
        <w:rPr>
          <w:rFonts w:ascii="Arial" w:hAnsi="Arial" w:cs="Arial"/>
          <w:sz w:val="24"/>
          <w:szCs w:val="24"/>
        </w:rPr>
        <w:t>includ</w:t>
      </w:r>
      <w:r w:rsidR="004E3BD4" w:rsidRPr="00585E14">
        <w:rPr>
          <w:rFonts w:ascii="Arial" w:hAnsi="Arial" w:cs="Arial"/>
          <w:sz w:val="24"/>
          <w:szCs w:val="24"/>
        </w:rPr>
        <w:t>e</w:t>
      </w:r>
      <w:r w:rsidR="007C755E" w:rsidRPr="00585E14">
        <w:rPr>
          <w:rFonts w:ascii="Arial" w:hAnsi="Arial" w:cs="Arial"/>
          <w:sz w:val="24"/>
          <w:szCs w:val="24"/>
        </w:rPr>
        <w:t xml:space="preserve"> </w:t>
      </w:r>
      <w:r w:rsidR="006D53D8" w:rsidRPr="00585E14">
        <w:rPr>
          <w:rFonts w:ascii="Arial" w:hAnsi="Arial" w:cs="Arial"/>
          <w:sz w:val="24"/>
          <w:szCs w:val="24"/>
        </w:rPr>
        <w:t xml:space="preserve">natural elements such as logs, stones, </w:t>
      </w:r>
      <w:proofErr w:type="gramStart"/>
      <w:r w:rsidR="006D53D8" w:rsidRPr="00585E14">
        <w:rPr>
          <w:rFonts w:ascii="Arial" w:hAnsi="Arial" w:cs="Arial"/>
          <w:sz w:val="24"/>
          <w:szCs w:val="24"/>
        </w:rPr>
        <w:t>water</w:t>
      </w:r>
      <w:proofErr w:type="gramEnd"/>
      <w:r w:rsidR="006D53D8" w:rsidRPr="00585E14">
        <w:rPr>
          <w:rFonts w:ascii="Arial" w:hAnsi="Arial" w:cs="Arial"/>
          <w:sz w:val="24"/>
          <w:szCs w:val="24"/>
        </w:rPr>
        <w:t xml:space="preserve"> and plants </w:t>
      </w:r>
      <w:r w:rsidR="00A94A1B" w:rsidRPr="00585E14">
        <w:rPr>
          <w:rFonts w:ascii="Arial" w:hAnsi="Arial" w:cs="Arial"/>
          <w:sz w:val="24"/>
          <w:szCs w:val="24"/>
        </w:rPr>
        <w:t xml:space="preserve">invite </w:t>
      </w:r>
      <w:r w:rsidR="008421F3" w:rsidRPr="00585E14">
        <w:rPr>
          <w:rFonts w:ascii="Arial" w:hAnsi="Arial" w:cs="Arial"/>
          <w:sz w:val="24"/>
          <w:szCs w:val="24"/>
        </w:rPr>
        <w:t>open</w:t>
      </w:r>
      <w:r w:rsidR="00A94A1B" w:rsidRPr="00585E14">
        <w:rPr>
          <w:rFonts w:ascii="Arial" w:hAnsi="Arial" w:cs="Arial"/>
          <w:sz w:val="24"/>
          <w:szCs w:val="24"/>
        </w:rPr>
        <w:t xml:space="preserve"> ended play and enquiry</w:t>
      </w:r>
      <w:r w:rsidR="00A262FD" w:rsidRPr="00585E14">
        <w:rPr>
          <w:rFonts w:ascii="Arial" w:hAnsi="Arial" w:cs="Arial"/>
          <w:sz w:val="24"/>
          <w:szCs w:val="24"/>
        </w:rPr>
        <w:t xml:space="preserve"> and can significantly </w:t>
      </w:r>
      <w:r w:rsidR="00FB6B91" w:rsidRPr="00585E14">
        <w:rPr>
          <w:rFonts w:ascii="Arial" w:hAnsi="Arial" w:cs="Arial"/>
          <w:sz w:val="24"/>
          <w:szCs w:val="24"/>
        </w:rPr>
        <w:t>enhance STEAM learning</w:t>
      </w:r>
      <w:proofErr w:type="gramStart"/>
      <w:r w:rsidR="00FB6B91" w:rsidRPr="00585E14">
        <w:rPr>
          <w:rFonts w:ascii="Arial" w:hAnsi="Arial" w:cs="Arial"/>
          <w:sz w:val="24"/>
          <w:szCs w:val="24"/>
        </w:rPr>
        <w:t xml:space="preserve">.  </w:t>
      </w:r>
      <w:proofErr w:type="gramEnd"/>
      <w:r w:rsidR="000711DE" w:rsidRPr="00585E14">
        <w:rPr>
          <w:rFonts w:ascii="Arial" w:hAnsi="Arial" w:cs="Arial"/>
          <w:sz w:val="24"/>
          <w:szCs w:val="24"/>
        </w:rPr>
        <w:t>Prince and Diggory (2023) suggest that w</w:t>
      </w:r>
      <w:r w:rsidR="0077405F" w:rsidRPr="00585E14">
        <w:rPr>
          <w:rFonts w:ascii="Arial" w:hAnsi="Arial" w:cs="Arial"/>
          <w:sz w:val="24"/>
          <w:szCs w:val="24"/>
        </w:rPr>
        <w:t xml:space="preserve">hen </w:t>
      </w:r>
      <w:r w:rsidR="000711DE" w:rsidRPr="00585E14">
        <w:rPr>
          <w:rFonts w:ascii="Arial" w:hAnsi="Arial" w:cs="Arial"/>
          <w:sz w:val="24"/>
          <w:szCs w:val="24"/>
        </w:rPr>
        <w:t xml:space="preserve">outdoor spaces </w:t>
      </w:r>
      <w:proofErr w:type="gramStart"/>
      <w:r w:rsidR="000711DE" w:rsidRPr="00585E14">
        <w:rPr>
          <w:rFonts w:ascii="Arial" w:hAnsi="Arial" w:cs="Arial"/>
          <w:sz w:val="24"/>
          <w:szCs w:val="24"/>
        </w:rPr>
        <w:t xml:space="preserve">are </w:t>
      </w:r>
      <w:r w:rsidR="00E85F27" w:rsidRPr="00585E14">
        <w:rPr>
          <w:rFonts w:ascii="Arial" w:hAnsi="Arial" w:cs="Arial"/>
          <w:sz w:val="24"/>
          <w:szCs w:val="24"/>
        </w:rPr>
        <w:t>designed</w:t>
      </w:r>
      <w:proofErr w:type="gramEnd"/>
      <w:r w:rsidR="00E85F27" w:rsidRPr="00585E14">
        <w:rPr>
          <w:rFonts w:ascii="Arial" w:hAnsi="Arial" w:cs="Arial"/>
          <w:sz w:val="24"/>
          <w:szCs w:val="24"/>
        </w:rPr>
        <w:t xml:space="preserve"> with intentional affordances</w:t>
      </w:r>
      <w:r w:rsidR="002978FA" w:rsidRPr="00585E14">
        <w:rPr>
          <w:rFonts w:ascii="Arial" w:hAnsi="Arial" w:cs="Arial"/>
          <w:sz w:val="24"/>
          <w:szCs w:val="24"/>
        </w:rPr>
        <w:t xml:space="preserve">, features that suggest </w:t>
      </w:r>
      <w:proofErr w:type="gramStart"/>
      <w:r w:rsidR="002978FA" w:rsidRPr="00585E14">
        <w:rPr>
          <w:rFonts w:ascii="Arial" w:hAnsi="Arial" w:cs="Arial"/>
          <w:sz w:val="24"/>
          <w:szCs w:val="24"/>
        </w:rPr>
        <w:t xml:space="preserve">possible </w:t>
      </w:r>
      <w:r w:rsidR="00A265B6" w:rsidRPr="00585E14">
        <w:rPr>
          <w:rFonts w:ascii="Arial" w:hAnsi="Arial" w:cs="Arial"/>
          <w:sz w:val="24"/>
          <w:szCs w:val="24"/>
        </w:rPr>
        <w:t>action</w:t>
      </w:r>
      <w:proofErr w:type="gramEnd"/>
      <w:r w:rsidR="002978FA" w:rsidRPr="00585E14">
        <w:rPr>
          <w:rFonts w:ascii="Arial" w:hAnsi="Arial" w:cs="Arial"/>
          <w:sz w:val="24"/>
          <w:szCs w:val="24"/>
        </w:rPr>
        <w:t>, they support a wide range of experiences. A slope</w:t>
      </w:r>
      <w:r w:rsidR="003F17B1" w:rsidRPr="00585E14">
        <w:rPr>
          <w:rFonts w:ascii="Arial" w:hAnsi="Arial" w:cs="Arial"/>
          <w:sz w:val="24"/>
          <w:szCs w:val="24"/>
        </w:rPr>
        <w:t xml:space="preserve"> may invite rolling, a hollow may encourage </w:t>
      </w:r>
      <w:r w:rsidR="00A265B6" w:rsidRPr="00585E14">
        <w:rPr>
          <w:rFonts w:ascii="Arial" w:hAnsi="Arial" w:cs="Arial"/>
          <w:sz w:val="24"/>
          <w:szCs w:val="24"/>
        </w:rPr>
        <w:t>hiding</w:t>
      </w:r>
      <w:r w:rsidR="003F17B1" w:rsidRPr="00585E14">
        <w:rPr>
          <w:rFonts w:ascii="Arial" w:hAnsi="Arial" w:cs="Arial"/>
          <w:sz w:val="24"/>
          <w:szCs w:val="24"/>
        </w:rPr>
        <w:t xml:space="preserve"> or </w:t>
      </w:r>
      <w:r w:rsidR="00A265B6" w:rsidRPr="00585E14">
        <w:rPr>
          <w:rFonts w:ascii="Arial" w:hAnsi="Arial" w:cs="Arial"/>
          <w:sz w:val="24"/>
          <w:szCs w:val="24"/>
        </w:rPr>
        <w:t>imaginative play</w:t>
      </w:r>
      <w:r w:rsidR="003F17B1" w:rsidRPr="00585E14">
        <w:rPr>
          <w:rFonts w:ascii="Arial" w:hAnsi="Arial" w:cs="Arial"/>
          <w:sz w:val="24"/>
          <w:szCs w:val="24"/>
        </w:rPr>
        <w:t xml:space="preserve">, and a quiet zone can foster story telling or time for reflection. Active zones for climbing, building and movement promote </w:t>
      </w:r>
      <w:r w:rsidR="001508EA" w:rsidRPr="00585E14">
        <w:rPr>
          <w:rFonts w:ascii="Arial" w:hAnsi="Arial" w:cs="Arial"/>
          <w:sz w:val="24"/>
          <w:szCs w:val="24"/>
        </w:rPr>
        <w:t xml:space="preserve">mathematical concepts and </w:t>
      </w:r>
      <w:r w:rsidR="00A265B6" w:rsidRPr="00585E14">
        <w:rPr>
          <w:rFonts w:ascii="Arial" w:hAnsi="Arial" w:cs="Arial"/>
          <w:sz w:val="24"/>
          <w:szCs w:val="24"/>
        </w:rPr>
        <w:t>motor</w:t>
      </w:r>
      <w:r w:rsidR="007E6D70" w:rsidRPr="00585E14">
        <w:rPr>
          <w:rFonts w:ascii="Arial" w:hAnsi="Arial" w:cs="Arial"/>
          <w:sz w:val="24"/>
          <w:szCs w:val="24"/>
        </w:rPr>
        <w:t xml:space="preserve"> development</w:t>
      </w:r>
      <w:r w:rsidR="001508EA" w:rsidRPr="00585E14">
        <w:rPr>
          <w:rFonts w:ascii="Arial" w:hAnsi="Arial" w:cs="Arial"/>
          <w:sz w:val="24"/>
          <w:szCs w:val="24"/>
        </w:rPr>
        <w:t xml:space="preserve"> such as gra</w:t>
      </w:r>
      <w:r w:rsidR="005F72D4" w:rsidRPr="00585E14">
        <w:rPr>
          <w:rFonts w:ascii="Arial" w:hAnsi="Arial" w:cs="Arial"/>
          <w:sz w:val="24"/>
          <w:szCs w:val="24"/>
        </w:rPr>
        <w:t xml:space="preserve">vity, </w:t>
      </w:r>
      <w:proofErr w:type="gramStart"/>
      <w:r w:rsidR="005F72D4" w:rsidRPr="00585E14">
        <w:rPr>
          <w:rFonts w:ascii="Arial" w:hAnsi="Arial" w:cs="Arial"/>
          <w:sz w:val="24"/>
          <w:szCs w:val="24"/>
        </w:rPr>
        <w:t>weight</w:t>
      </w:r>
      <w:proofErr w:type="gramEnd"/>
      <w:r w:rsidR="005F72D4" w:rsidRPr="00585E14">
        <w:rPr>
          <w:rFonts w:ascii="Arial" w:hAnsi="Arial" w:cs="Arial"/>
          <w:sz w:val="24"/>
          <w:szCs w:val="24"/>
        </w:rPr>
        <w:t xml:space="preserve"> and force,</w:t>
      </w:r>
      <w:r w:rsidR="007E6D70" w:rsidRPr="00585E14">
        <w:rPr>
          <w:rFonts w:ascii="Arial" w:hAnsi="Arial" w:cs="Arial"/>
          <w:sz w:val="24"/>
          <w:szCs w:val="24"/>
        </w:rPr>
        <w:t xml:space="preserve"> while investigation zones such as weather stations and mud kitchens support </w:t>
      </w:r>
      <w:r w:rsidR="00A265B6" w:rsidRPr="00585E14">
        <w:rPr>
          <w:rFonts w:ascii="Arial" w:hAnsi="Arial" w:cs="Arial"/>
          <w:sz w:val="24"/>
          <w:szCs w:val="24"/>
        </w:rPr>
        <w:t>scientific</w:t>
      </w:r>
      <w:r w:rsidR="007E6D70" w:rsidRPr="00585E14">
        <w:rPr>
          <w:rFonts w:ascii="Arial" w:hAnsi="Arial" w:cs="Arial"/>
          <w:sz w:val="24"/>
          <w:szCs w:val="24"/>
        </w:rPr>
        <w:t xml:space="preserve"> en</w:t>
      </w:r>
      <w:r w:rsidR="009360EF" w:rsidRPr="00585E14">
        <w:rPr>
          <w:rFonts w:ascii="Arial" w:hAnsi="Arial" w:cs="Arial"/>
          <w:sz w:val="24"/>
          <w:szCs w:val="24"/>
        </w:rPr>
        <w:t xml:space="preserve">quiry and mathematical </w:t>
      </w:r>
      <w:r w:rsidR="00A265B6" w:rsidRPr="00585E14">
        <w:rPr>
          <w:rFonts w:ascii="Arial" w:hAnsi="Arial" w:cs="Arial"/>
          <w:sz w:val="24"/>
          <w:szCs w:val="24"/>
        </w:rPr>
        <w:t>concepts</w:t>
      </w:r>
      <w:r w:rsidR="009360EF" w:rsidRPr="00585E14">
        <w:rPr>
          <w:rFonts w:ascii="Arial" w:hAnsi="Arial" w:cs="Arial"/>
          <w:sz w:val="24"/>
          <w:szCs w:val="24"/>
        </w:rPr>
        <w:t xml:space="preserve"> like measurement, </w:t>
      </w:r>
      <w:proofErr w:type="gramStart"/>
      <w:r w:rsidR="009360EF" w:rsidRPr="00585E14">
        <w:rPr>
          <w:rFonts w:ascii="Arial" w:hAnsi="Arial" w:cs="Arial"/>
          <w:sz w:val="24"/>
          <w:szCs w:val="24"/>
        </w:rPr>
        <w:t>comparison</w:t>
      </w:r>
      <w:proofErr w:type="gramEnd"/>
      <w:r w:rsidR="009360EF" w:rsidRPr="00585E14">
        <w:rPr>
          <w:rFonts w:ascii="Arial" w:hAnsi="Arial" w:cs="Arial"/>
          <w:sz w:val="24"/>
          <w:szCs w:val="24"/>
        </w:rPr>
        <w:t xml:space="preserve"> and pattern recognition.</w:t>
      </w:r>
      <w:r w:rsidRPr="00585E14">
        <w:rPr>
          <w:rFonts w:ascii="Arial" w:hAnsi="Arial" w:cs="Arial"/>
          <w:sz w:val="24"/>
          <w:szCs w:val="24"/>
        </w:rPr>
        <w:t xml:space="preserve"> </w:t>
      </w:r>
      <w:r w:rsidR="00F308B3" w:rsidRPr="00585E14">
        <w:rPr>
          <w:rFonts w:ascii="Arial" w:hAnsi="Arial" w:cs="Arial"/>
          <w:sz w:val="24"/>
          <w:szCs w:val="24"/>
        </w:rPr>
        <w:t xml:space="preserve">In agreement </w:t>
      </w:r>
      <w:r w:rsidRPr="00585E14">
        <w:rPr>
          <w:rFonts w:ascii="Arial" w:hAnsi="Arial" w:cs="Arial"/>
          <w:sz w:val="24"/>
          <w:szCs w:val="24"/>
        </w:rPr>
        <w:t xml:space="preserve">Nazia </w:t>
      </w:r>
      <w:r w:rsidRPr="00585E14">
        <w:rPr>
          <w:rFonts w:ascii="Arial" w:hAnsi="Arial" w:cs="Arial"/>
          <w:i/>
          <w:iCs/>
          <w:sz w:val="24"/>
          <w:szCs w:val="24"/>
        </w:rPr>
        <w:t>et al</w:t>
      </w:r>
      <w:r w:rsidRPr="00585E14">
        <w:rPr>
          <w:rFonts w:ascii="Arial" w:hAnsi="Arial" w:cs="Arial"/>
          <w:sz w:val="24"/>
          <w:szCs w:val="24"/>
        </w:rPr>
        <w:t>. (2025) highlights that these environments actively promote engagement with STEAM activities, reinforcing the</w:t>
      </w:r>
      <w:r w:rsidR="00642A65" w:rsidRPr="00585E14">
        <w:rPr>
          <w:rFonts w:ascii="Arial" w:hAnsi="Arial" w:cs="Arial"/>
          <w:sz w:val="24"/>
          <w:szCs w:val="24"/>
        </w:rPr>
        <w:t xml:space="preserve"> add</w:t>
      </w:r>
      <w:r w:rsidR="003A43FD" w:rsidRPr="00585E14">
        <w:rPr>
          <w:rFonts w:ascii="Arial" w:hAnsi="Arial" w:cs="Arial"/>
          <w:sz w:val="24"/>
          <w:szCs w:val="24"/>
        </w:rPr>
        <w:t>itional</w:t>
      </w:r>
      <w:r w:rsidRPr="00585E14">
        <w:rPr>
          <w:rFonts w:ascii="Arial" w:hAnsi="Arial" w:cs="Arial"/>
          <w:sz w:val="24"/>
          <w:szCs w:val="24"/>
        </w:rPr>
        <w:t xml:space="preserve"> value of well-designed outdoor spaces in supporting holistic learning.</w:t>
      </w:r>
      <w:r w:rsidR="00FF4159" w:rsidRPr="00585E14">
        <w:rPr>
          <w:rFonts w:ascii="Arial" w:hAnsi="Arial" w:cs="Arial"/>
          <w:sz w:val="24"/>
          <w:szCs w:val="24"/>
        </w:rPr>
        <w:t xml:space="preserve"> In </w:t>
      </w:r>
      <w:r w:rsidR="003D1E80" w:rsidRPr="00585E14">
        <w:rPr>
          <w:rFonts w:ascii="Arial" w:hAnsi="Arial" w:cs="Arial"/>
          <w:sz w:val="24"/>
          <w:szCs w:val="24"/>
        </w:rPr>
        <w:t>addition,</w:t>
      </w:r>
      <w:r w:rsidR="00FF4159" w:rsidRPr="00585E14">
        <w:rPr>
          <w:rFonts w:ascii="Arial" w:hAnsi="Arial" w:cs="Arial"/>
          <w:sz w:val="24"/>
          <w:szCs w:val="24"/>
        </w:rPr>
        <w:t xml:space="preserve"> </w:t>
      </w:r>
      <w:proofErr w:type="gramStart"/>
      <w:r w:rsidR="00835F1E" w:rsidRPr="00585E14">
        <w:rPr>
          <w:rFonts w:ascii="Arial" w:hAnsi="Arial" w:cs="Arial"/>
          <w:sz w:val="24"/>
          <w:szCs w:val="24"/>
        </w:rPr>
        <w:t>Sisson</w:t>
      </w:r>
      <w:proofErr w:type="gramEnd"/>
      <w:r w:rsidR="00835F1E" w:rsidRPr="00585E14">
        <w:rPr>
          <w:rFonts w:ascii="Arial" w:hAnsi="Arial" w:cs="Arial"/>
          <w:sz w:val="24"/>
          <w:szCs w:val="24"/>
        </w:rPr>
        <w:t xml:space="preserve"> and Lash (2017) state that </w:t>
      </w:r>
      <w:r w:rsidR="002E557F" w:rsidRPr="00585E14">
        <w:rPr>
          <w:rFonts w:ascii="Arial" w:hAnsi="Arial" w:cs="Arial"/>
          <w:sz w:val="24"/>
          <w:szCs w:val="24"/>
        </w:rPr>
        <w:t>w</w:t>
      </w:r>
      <w:r w:rsidR="00FF4159" w:rsidRPr="00585E14">
        <w:rPr>
          <w:rFonts w:ascii="Arial" w:hAnsi="Arial" w:cs="Arial"/>
          <w:sz w:val="24"/>
          <w:szCs w:val="24"/>
        </w:rPr>
        <w:t xml:space="preserve">ild open spaces allow for children to have autonomy over their own play and at times distance between themselves and </w:t>
      </w:r>
      <w:r w:rsidR="00FF4159" w:rsidRPr="00585E14">
        <w:rPr>
          <w:rFonts w:ascii="Arial" w:hAnsi="Arial" w:cs="Arial"/>
          <w:sz w:val="24"/>
          <w:szCs w:val="24"/>
        </w:rPr>
        <w:lastRenderedPageBreak/>
        <w:t>practitioners</w:t>
      </w:r>
      <w:r w:rsidR="00835F1E" w:rsidRPr="00585E14">
        <w:rPr>
          <w:rFonts w:ascii="Arial" w:hAnsi="Arial" w:cs="Arial"/>
          <w:sz w:val="24"/>
          <w:szCs w:val="24"/>
        </w:rPr>
        <w:t>, d</w:t>
      </w:r>
      <w:r w:rsidR="00FF4159" w:rsidRPr="00585E14">
        <w:rPr>
          <w:rFonts w:ascii="Arial" w:hAnsi="Arial" w:cs="Arial"/>
          <w:sz w:val="24"/>
          <w:szCs w:val="24"/>
        </w:rPr>
        <w:t>emonstrat</w:t>
      </w:r>
      <w:r w:rsidR="00835F1E" w:rsidRPr="00585E14">
        <w:rPr>
          <w:rFonts w:ascii="Arial" w:hAnsi="Arial" w:cs="Arial"/>
          <w:sz w:val="24"/>
          <w:szCs w:val="24"/>
        </w:rPr>
        <w:t>ing</w:t>
      </w:r>
      <w:r w:rsidR="00FF4159" w:rsidRPr="00585E14">
        <w:rPr>
          <w:rFonts w:ascii="Arial" w:hAnsi="Arial" w:cs="Arial"/>
          <w:sz w:val="24"/>
          <w:szCs w:val="24"/>
        </w:rPr>
        <w:t xml:space="preserve"> the </w:t>
      </w:r>
      <w:r w:rsidR="003D1E80" w:rsidRPr="00585E14">
        <w:rPr>
          <w:rFonts w:ascii="Arial" w:hAnsi="Arial" w:cs="Arial"/>
          <w:sz w:val="24"/>
          <w:szCs w:val="24"/>
        </w:rPr>
        <w:t>practitioner’s</w:t>
      </w:r>
      <w:r w:rsidR="00FF4159" w:rsidRPr="00585E14">
        <w:rPr>
          <w:rFonts w:ascii="Arial" w:hAnsi="Arial" w:cs="Arial"/>
          <w:sz w:val="24"/>
          <w:szCs w:val="24"/>
        </w:rPr>
        <w:t xml:space="preserve"> confidence in the children and that they are competent and capable learners</w:t>
      </w:r>
      <w:proofErr w:type="gramStart"/>
      <w:r w:rsidR="00FF4159" w:rsidRPr="00585E14">
        <w:rPr>
          <w:rFonts w:ascii="Arial" w:hAnsi="Arial" w:cs="Arial"/>
          <w:sz w:val="24"/>
          <w:szCs w:val="24"/>
        </w:rPr>
        <w:t xml:space="preserve">.  </w:t>
      </w:r>
      <w:proofErr w:type="gramEnd"/>
    </w:p>
    <w:p w14:paraId="2C5FE0AC" w14:textId="19D9D7E3" w:rsidR="00DD77BC" w:rsidRPr="00585E14" w:rsidRDefault="006F1505" w:rsidP="00C55EE4">
      <w:pPr>
        <w:spacing w:line="360" w:lineRule="auto"/>
        <w:rPr>
          <w:rFonts w:ascii="Arial" w:hAnsi="Arial" w:cs="Arial"/>
          <w:sz w:val="24"/>
          <w:szCs w:val="24"/>
        </w:rPr>
      </w:pPr>
      <w:r w:rsidRPr="00585E14">
        <w:rPr>
          <w:rFonts w:ascii="Arial" w:hAnsi="Arial" w:cs="Arial"/>
          <w:sz w:val="24"/>
          <w:szCs w:val="24"/>
        </w:rPr>
        <w:t xml:space="preserve">Sisson and Lash (2017) </w:t>
      </w:r>
      <w:r w:rsidR="00835F1E" w:rsidRPr="00585E14">
        <w:rPr>
          <w:rFonts w:ascii="Arial" w:hAnsi="Arial" w:cs="Arial"/>
          <w:sz w:val="24"/>
          <w:szCs w:val="24"/>
        </w:rPr>
        <w:t xml:space="preserve">also </w:t>
      </w:r>
      <w:r w:rsidR="005D1016" w:rsidRPr="00585E14">
        <w:rPr>
          <w:rFonts w:ascii="Arial" w:hAnsi="Arial" w:cs="Arial"/>
          <w:sz w:val="24"/>
          <w:szCs w:val="24"/>
        </w:rPr>
        <w:t>emphasis</w:t>
      </w:r>
      <w:r w:rsidRPr="00585E14">
        <w:rPr>
          <w:rFonts w:ascii="Arial" w:hAnsi="Arial" w:cs="Arial"/>
          <w:sz w:val="24"/>
          <w:szCs w:val="24"/>
        </w:rPr>
        <w:t xml:space="preserve"> the </w:t>
      </w:r>
      <w:r w:rsidR="00104DAD" w:rsidRPr="00585E14">
        <w:rPr>
          <w:rFonts w:ascii="Arial" w:hAnsi="Arial" w:cs="Arial"/>
          <w:sz w:val="24"/>
          <w:szCs w:val="24"/>
        </w:rPr>
        <w:t>vital role</w:t>
      </w:r>
      <w:r w:rsidRPr="00585E14">
        <w:rPr>
          <w:rFonts w:ascii="Arial" w:hAnsi="Arial" w:cs="Arial"/>
          <w:sz w:val="24"/>
          <w:szCs w:val="24"/>
        </w:rPr>
        <w:t xml:space="preserve"> of </w:t>
      </w:r>
      <w:r w:rsidR="00104DAD" w:rsidRPr="00585E14">
        <w:rPr>
          <w:rFonts w:ascii="Arial" w:hAnsi="Arial" w:cs="Arial"/>
          <w:sz w:val="24"/>
          <w:szCs w:val="24"/>
        </w:rPr>
        <w:t>practitioners</w:t>
      </w:r>
      <w:r w:rsidRPr="00585E14">
        <w:rPr>
          <w:rFonts w:ascii="Arial" w:hAnsi="Arial" w:cs="Arial"/>
          <w:sz w:val="24"/>
          <w:szCs w:val="24"/>
        </w:rPr>
        <w:t xml:space="preserve"> in sustaining natural environments </w:t>
      </w:r>
      <w:r w:rsidR="00104DAD" w:rsidRPr="00585E14">
        <w:rPr>
          <w:rFonts w:ascii="Arial" w:hAnsi="Arial" w:cs="Arial"/>
          <w:sz w:val="24"/>
          <w:szCs w:val="24"/>
        </w:rPr>
        <w:t>that support</w:t>
      </w:r>
      <w:r w:rsidRPr="00585E14">
        <w:rPr>
          <w:rFonts w:ascii="Arial" w:hAnsi="Arial" w:cs="Arial"/>
          <w:sz w:val="24"/>
          <w:szCs w:val="24"/>
        </w:rPr>
        <w:t xml:space="preserve"> developmental skills </w:t>
      </w:r>
      <w:r w:rsidR="00104DAD" w:rsidRPr="00585E14">
        <w:rPr>
          <w:rFonts w:ascii="Arial" w:hAnsi="Arial" w:cs="Arial"/>
          <w:sz w:val="24"/>
          <w:szCs w:val="24"/>
        </w:rPr>
        <w:t>and growth</w:t>
      </w:r>
      <w:proofErr w:type="gramStart"/>
      <w:r w:rsidRPr="00585E14">
        <w:rPr>
          <w:rFonts w:ascii="Arial" w:hAnsi="Arial" w:cs="Arial"/>
          <w:sz w:val="24"/>
          <w:szCs w:val="24"/>
        </w:rPr>
        <w:t xml:space="preserve">.  </w:t>
      </w:r>
      <w:proofErr w:type="gramEnd"/>
      <w:r w:rsidRPr="00585E14">
        <w:rPr>
          <w:rFonts w:ascii="Arial" w:hAnsi="Arial" w:cs="Arial"/>
          <w:sz w:val="24"/>
          <w:szCs w:val="24"/>
        </w:rPr>
        <w:t xml:space="preserve">This </w:t>
      </w:r>
      <w:r w:rsidR="005D1016" w:rsidRPr="00585E14">
        <w:rPr>
          <w:rFonts w:ascii="Arial" w:hAnsi="Arial" w:cs="Arial"/>
          <w:sz w:val="24"/>
          <w:szCs w:val="24"/>
        </w:rPr>
        <w:t xml:space="preserve">includes actively maintaining </w:t>
      </w:r>
      <w:r w:rsidRPr="00585E14">
        <w:rPr>
          <w:rFonts w:ascii="Arial" w:hAnsi="Arial" w:cs="Arial"/>
          <w:sz w:val="24"/>
          <w:szCs w:val="24"/>
        </w:rPr>
        <w:t xml:space="preserve">  such spaces in terms of plants, habitats, and the natural environment</w:t>
      </w:r>
      <w:r w:rsidR="00104DAD" w:rsidRPr="00585E14">
        <w:rPr>
          <w:rFonts w:ascii="Arial" w:hAnsi="Arial" w:cs="Arial"/>
          <w:sz w:val="24"/>
          <w:szCs w:val="24"/>
        </w:rPr>
        <w:t xml:space="preserve"> to ensure they remain rich in learning potential. </w:t>
      </w:r>
      <w:r w:rsidR="00344A02" w:rsidRPr="00585E14">
        <w:rPr>
          <w:rFonts w:ascii="Arial" w:hAnsi="Arial" w:cs="Arial"/>
          <w:sz w:val="24"/>
          <w:szCs w:val="24"/>
        </w:rPr>
        <w:t>P</w:t>
      </w:r>
      <w:r w:rsidRPr="00585E14">
        <w:rPr>
          <w:rFonts w:ascii="Arial" w:hAnsi="Arial" w:cs="Arial"/>
          <w:sz w:val="24"/>
          <w:szCs w:val="24"/>
        </w:rPr>
        <w:t xml:space="preserve">ractitioners </w:t>
      </w:r>
      <w:r w:rsidR="00344A02" w:rsidRPr="00585E14">
        <w:rPr>
          <w:rFonts w:ascii="Arial" w:hAnsi="Arial" w:cs="Arial"/>
          <w:sz w:val="24"/>
          <w:szCs w:val="24"/>
        </w:rPr>
        <w:t xml:space="preserve">also play a key </w:t>
      </w:r>
      <w:r w:rsidRPr="00585E14">
        <w:rPr>
          <w:rFonts w:ascii="Arial" w:hAnsi="Arial" w:cs="Arial"/>
          <w:sz w:val="24"/>
          <w:szCs w:val="24"/>
        </w:rPr>
        <w:t xml:space="preserve">role </w:t>
      </w:r>
      <w:r w:rsidR="005D1016" w:rsidRPr="00585E14">
        <w:rPr>
          <w:rFonts w:ascii="Arial" w:hAnsi="Arial" w:cs="Arial"/>
          <w:sz w:val="24"/>
          <w:szCs w:val="24"/>
        </w:rPr>
        <w:t>in engaging</w:t>
      </w:r>
      <w:r w:rsidRPr="00585E14">
        <w:rPr>
          <w:rFonts w:ascii="Arial" w:hAnsi="Arial" w:cs="Arial"/>
          <w:sz w:val="24"/>
          <w:szCs w:val="24"/>
        </w:rPr>
        <w:t xml:space="preserve"> children</w:t>
      </w:r>
      <w:r w:rsidR="00DE09CE" w:rsidRPr="00585E14">
        <w:rPr>
          <w:rFonts w:ascii="Arial" w:hAnsi="Arial" w:cs="Arial"/>
          <w:sz w:val="24"/>
          <w:szCs w:val="24"/>
        </w:rPr>
        <w:t xml:space="preserve"> and the</w:t>
      </w:r>
      <w:r w:rsidR="005E2625" w:rsidRPr="00585E14">
        <w:rPr>
          <w:rFonts w:ascii="Arial" w:hAnsi="Arial" w:cs="Arial"/>
          <w:sz w:val="24"/>
          <w:szCs w:val="24"/>
        </w:rPr>
        <w:t>ir</w:t>
      </w:r>
      <w:r w:rsidR="00DE09CE" w:rsidRPr="00585E14">
        <w:rPr>
          <w:rFonts w:ascii="Arial" w:hAnsi="Arial" w:cs="Arial"/>
          <w:sz w:val="24"/>
          <w:szCs w:val="24"/>
        </w:rPr>
        <w:t xml:space="preserve"> </w:t>
      </w:r>
      <w:r w:rsidRPr="00585E14">
        <w:rPr>
          <w:rFonts w:ascii="Arial" w:hAnsi="Arial" w:cs="Arial"/>
          <w:sz w:val="24"/>
          <w:szCs w:val="24"/>
        </w:rPr>
        <w:t xml:space="preserve">families fostering a </w:t>
      </w:r>
      <w:r w:rsidR="0033713D" w:rsidRPr="00585E14">
        <w:rPr>
          <w:rFonts w:ascii="Arial" w:hAnsi="Arial" w:cs="Arial"/>
          <w:sz w:val="24"/>
          <w:szCs w:val="24"/>
        </w:rPr>
        <w:t xml:space="preserve">sustained shared thinking and </w:t>
      </w:r>
      <w:r w:rsidRPr="00585E14">
        <w:rPr>
          <w:rFonts w:ascii="Arial" w:hAnsi="Arial" w:cs="Arial"/>
          <w:sz w:val="24"/>
          <w:szCs w:val="24"/>
        </w:rPr>
        <w:t>collaborative approach</w:t>
      </w:r>
      <w:r w:rsidR="00806A88" w:rsidRPr="00585E14">
        <w:rPr>
          <w:rFonts w:ascii="Arial" w:hAnsi="Arial" w:cs="Arial"/>
          <w:sz w:val="24"/>
          <w:szCs w:val="24"/>
        </w:rPr>
        <w:t xml:space="preserve"> to caring for these environments</w:t>
      </w:r>
      <w:r w:rsidR="00706F80" w:rsidRPr="00585E14">
        <w:rPr>
          <w:rFonts w:ascii="Arial" w:hAnsi="Arial" w:cs="Arial"/>
          <w:sz w:val="24"/>
          <w:szCs w:val="24"/>
        </w:rPr>
        <w:t xml:space="preserve">. </w:t>
      </w:r>
      <w:r w:rsidR="00AE4515" w:rsidRPr="00585E14">
        <w:rPr>
          <w:rFonts w:ascii="Arial" w:hAnsi="Arial" w:cs="Arial"/>
          <w:sz w:val="24"/>
          <w:szCs w:val="24"/>
        </w:rPr>
        <w:t xml:space="preserve">This practice directly </w:t>
      </w:r>
      <w:r w:rsidR="004227E1" w:rsidRPr="00585E14">
        <w:rPr>
          <w:rFonts w:ascii="Arial" w:hAnsi="Arial" w:cs="Arial"/>
          <w:sz w:val="24"/>
          <w:szCs w:val="24"/>
        </w:rPr>
        <w:t>supports</w:t>
      </w:r>
      <w:r w:rsidR="00AE4515" w:rsidRPr="00585E14">
        <w:rPr>
          <w:rFonts w:ascii="Arial" w:hAnsi="Arial" w:cs="Arial"/>
          <w:sz w:val="24"/>
          <w:szCs w:val="24"/>
        </w:rPr>
        <w:t xml:space="preserve"> science and technology learning within the Curriculum for Wales. For example, when children help maintain a bug hotel or observe seasonal changes </w:t>
      </w:r>
      <w:r w:rsidR="005931DE" w:rsidRPr="00585E14">
        <w:rPr>
          <w:rFonts w:ascii="Arial" w:hAnsi="Arial" w:cs="Arial"/>
          <w:sz w:val="24"/>
          <w:szCs w:val="24"/>
        </w:rPr>
        <w:t xml:space="preserve">they are </w:t>
      </w:r>
      <w:r w:rsidR="004227E1" w:rsidRPr="00585E14">
        <w:rPr>
          <w:rFonts w:ascii="Arial" w:hAnsi="Arial" w:cs="Arial"/>
          <w:sz w:val="24"/>
          <w:szCs w:val="24"/>
        </w:rPr>
        <w:t>engaging</w:t>
      </w:r>
      <w:r w:rsidR="005931DE" w:rsidRPr="00585E14">
        <w:rPr>
          <w:rFonts w:ascii="Arial" w:hAnsi="Arial" w:cs="Arial"/>
          <w:sz w:val="24"/>
          <w:szCs w:val="24"/>
        </w:rPr>
        <w:t xml:space="preserve"> in authentic scientific enquiry</w:t>
      </w:r>
      <w:r w:rsidR="00B348B5" w:rsidRPr="00585E14">
        <w:rPr>
          <w:rFonts w:ascii="Arial" w:hAnsi="Arial" w:cs="Arial"/>
          <w:sz w:val="24"/>
          <w:szCs w:val="24"/>
        </w:rPr>
        <w:t xml:space="preserve"> b</w:t>
      </w:r>
      <w:r w:rsidR="005931DE" w:rsidRPr="00585E14">
        <w:rPr>
          <w:rFonts w:ascii="Arial" w:hAnsi="Arial" w:cs="Arial"/>
          <w:sz w:val="24"/>
          <w:szCs w:val="24"/>
        </w:rPr>
        <w:t xml:space="preserve">y asking questions, making </w:t>
      </w:r>
      <w:r w:rsidR="004227E1" w:rsidRPr="00585E14">
        <w:rPr>
          <w:rFonts w:ascii="Arial" w:hAnsi="Arial" w:cs="Arial"/>
          <w:sz w:val="24"/>
          <w:szCs w:val="24"/>
        </w:rPr>
        <w:t>predictions</w:t>
      </w:r>
      <w:r w:rsidR="005931DE" w:rsidRPr="00585E14">
        <w:rPr>
          <w:rFonts w:ascii="Arial" w:hAnsi="Arial" w:cs="Arial"/>
          <w:sz w:val="24"/>
          <w:szCs w:val="24"/>
        </w:rPr>
        <w:t xml:space="preserve">, </w:t>
      </w:r>
      <w:r w:rsidR="004227E1" w:rsidRPr="00585E14">
        <w:rPr>
          <w:rFonts w:ascii="Arial" w:hAnsi="Arial" w:cs="Arial"/>
          <w:sz w:val="24"/>
          <w:szCs w:val="24"/>
        </w:rPr>
        <w:t>recording</w:t>
      </w:r>
      <w:r w:rsidR="005931DE" w:rsidRPr="00585E14">
        <w:rPr>
          <w:rFonts w:ascii="Arial" w:hAnsi="Arial" w:cs="Arial"/>
          <w:sz w:val="24"/>
          <w:szCs w:val="24"/>
        </w:rPr>
        <w:t xml:space="preserve"> </w:t>
      </w:r>
      <w:proofErr w:type="gramStart"/>
      <w:r w:rsidR="005931DE" w:rsidRPr="00585E14">
        <w:rPr>
          <w:rFonts w:ascii="Arial" w:hAnsi="Arial" w:cs="Arial"/>
          <w:sz w:val="24"/>
          <w:szCs w:val="24"/>
        </w:rPr>
        <w:t>changes</w:t>
      </w:r>
      <w:proofErr w:type="gramEnd"/>
      <w:r w:rsidR="005931DE" w:rsidRPr="00585E14">
        <w:rPr>
          <w:rFonts w:ascii="Arial" w:hAnsi="Arial" w:cs="Arial"/>
          <w:sz w:val="24"/>
          <w:szCs w:val="24"/>
        </w:rPr>
        <w:t xml:space="preserve"> and </w:t>
      </w:r>
      <w:r w:rsidR="004227E1" w:rsidRPr="00585E14">
        <w:rPr>
          <w:rFonts w:ascii="Arial" w:hAnsi="Arial" w:cs="Arial"/>
          <w:sz w:val="24"/>
          <w:szCs w:val="24"/>
        </w:rPr>
        <w:t>developing</w:t>
      </w:r>
      <w:r w:rsidR="005931DE" w:rsidRPr="00585E14">
        <w:rPr>
          <w:rFonts w:ascii="Arial" w:hAnsi="Arial" w:cs="Arial"/>
          <w:sz w:val="24"/>
          <w:szCs w:val="24"/>
        </w:rPr>
        <w:t xml:space="preserve"> </w:t>
      </w:r>
      <w:r w:rsidR="004227E1" w:rsidRPr="00585E14">
        <w:rPr>
          <w:rFonts w:ascii="Arial" w:hAnsi="Arial" w:cs="Arial"/>
          <w:sz w:val="24"/>
          <w:szCs w:val="24"/>
        </w:rPr>
        <w:t>ecological understanding</w:t>
      </w:r>
      <w:proofErr w:type="gramStart"/>
      <w:r w:rsidR="004227E1" w:rsidRPr="00585E14">
        <w:rPr>
          <w:rFonts w:ascii="Arial" w:hAnsi="Arial" w:cs="Arial"/>
          <w:sz w:val="24"/>
          <w:szCs w:val="24"/>
        </w:rPr>
        <w:t xml:space="preserve">.  </w:t>
      </w:r>
      <w:proofErr w:type="gramEnd"/>
      <w:r w:rsidR="00010FCB" w:rsidRPr="00585E14">
        <w:rPr>
          <w:rFonts w:ascii="Arial" w:hAnsi="Arial" w:cs="Arial"/>
          <w:sz w:val="24"/>
          <w:szCs w:val="24"/>
        </w:rPr>
        <w:t xml:space="preserve">Parent </w:t>
      </w:r>
      <w:r w:rsidR="00DD77BC" w:rsidRPr="00585E14">
        <w:rPr>
          <w:rFonts w:ascii="Arial" w:hAnsi="Arial" w:cs="Arial"/>
          <w:sz w:val="24"/>
          <w:szCs w:val="24"/>
        </w:rPr>
        <w:t xml:space="preserve">led </w:t>
      </w:r>
      <w:r w:rsidR="00010FCB" w:rsidRPr="00585E14">
        <w:rPr>
          <w:rFonts w:ascii="Arial" w:hAnsi="Arial" w:cs="Arial"/>
          <w:sz w:val="24"/>
          <w:szCs w:val="24"/>
        </w:rPr>
        <w:t xml:space="preserve">nature groups </w:t>
      </w:r>
      <w:r w:rsidR="00DD77BC" w:rsidRPr="00585E14">
        <w:rPr>
          <w:rFonts w:ascii="Arial" w:hAnsi="Arial" w:cs="Arial"/>
          <w:sz w:val="24"/>
          <w:szCs w:val="24"/>
        </w:rPr>
        <w:t xml:space="preserve">further </w:t>
      </w:r>
      <w:r w:rsidR="0084433F" w:rsidRPr="00585E14">
        <w:rPr>
          <w:rFonts w:ascii="Arial" w:hAnsi="Arial" w:cs="Arial"/>
          <w:sz w:val="24"/>
          <w:szCs w:val="24"/>
        </w:rPr>
        <w:t>enhance</w:t>
      </w:r>
      <w:r w:rsidR="00DD77BC" w:rsidRPr="00585E14">
        <w:rPr>
          <w:rFonts w:ascii="Arial" w:hAnsi="Arial" w:cs="Arial"/>
          <w:sz w:val="24"/>
          <w:szCs w:val="24"/>
        </w:rPr>
        <w:t xml:space="preserve"> this by enabling </w:t>
      </w:r>
      <w:r w:rsidR="0084433F" w:rsidRPr="00585E14">
        <w:rPr>
          <w:rFonts w:ascii="Arial" w:hAnsi="Arial" w:cs="Arial"/>
          <w:sz w:val="24"/>
          <w:szCs w:val="24"/>
        </w:rPr>
        <w:t>adults</w:t>
      </w:r>
      <w:r w:rsidR="00DD77BC" w:rsidRPr="00585E14">
        <w:rPr>
          <w:rFonts w:ascii="Arial" w:hAnsi="Arial" w:cs="Arial"/>
          <w:sz w:val="24"/>
          <w:szCs w:val="24"/>
        </w:rPr>
        <w:t xml:space="preserve"> and children to explore together, </w:t>
      </w:r>
      <w:r w:rsidR="0084433F" w:rsidRPr="00585E14">
        <w:rPr>
          <w:rFonts w:ascii="Arial" w:hAnsi="Arial" w:cs="Arial"/>
          <w:sz w:val="24"/>
          <w:szCs w:val="24"/>
        </w:rPr>
        <w:t>building</w:t>
      </w:r>
      <w:r w:rsidR="00DD77BC" w:rsidRPr="00585E14">
        <w:rPr>
          <w:rFonts w:ascii="Arial" w:hAnsi="Arial" w:cs="Arial"/>
          <w:sz w:val="24"/>
          <w:szCs w:val="24"/>
        </w:rPr>
        <w:t xml:space="preserve"> on scientific skills such as classification, </w:t>
      </w:r>
      <w:proofErr w:type="gramStart"/>
      <w:r w:rsidR="00DD77BC" w:rsidRPr="00585E14">
        <w:rPr>
          <w:rFonts w:ascii="Arial" w:hAnsi="Arial" w:cs="Arial"/>
          <w:sz w:val="24"/>
          <w:szCs w:val="24"/>
        </w:rPr>
        <w:t>observation</w:t>
      </w:r>
      <w:proofErr w:type="gramEnd"/>
      <w:r w:rsidR="00DD77BC" w:rsidRPr="00585E14">
        <w:rPr>
          <w:rFonts w:ascii="Arial" w:hAnsi="Arial" w:cs="Arial"/>
          <w:sz w:val="24"/>
          <w:szCs w:val="24"/>
        </w:rPr>
        <w:t xml:space="preserve"> and </w:t>
      </w:r>
      <w:r w:rsidR="0084433F" w:rsidRPr="00585E14">
        <w:rPr>
          <w:rFonts w:ascii="Arial" w:hAnsi="Arial" w:cs="Arial"/>
          <w:sz w:val="24"/>
          <w:szCs w:val="24"/>
        </w:rPr>
        <w:t>environmental</w:t>
      </w:r>
      <w:r w:rsidR="00DD77BC" w:rsidRPr="00585E14">
        <w:rPr>
          <w:rFonts w:ascii="Arial" w:hAnsi="Arial" w:cs="Arial"/>
          <w:sz w:val="24"/>
          <w:szCs w:val="24"/>
        </w:rPr>
        <w:t xml:space="preserve"> stewardship</w:t>
      </w:r>
      <w:r w:rsidR="00565236" w:rsidRPr="00585E14">
        <w:rPr>
          <w:rFonts w:ascii="Arial" w:hAnsi="Arial" w:cs="Arial"/>
          <w:sz w:val="24"/>
          <w:szCs w:val="24"/>
        </w:rPr>
        <w:t xml:space="preserve"> (Prince and Digg</w:t>
      </w:r>
      <w:r w:rsidR="00A76C34" w:rsidRPr="00585E14">
        <w:rPr>
          <w:rFonts w:ascii="Arial" w:hAnsi="Arial" w:cs="Arial"/>
          <w:sz w:val="24"/>
          <w:szCs w:val="24"/>
        </w:rPr>
        <w:t>ory, 2023)</w:t>
      </w:r>
      <w:r w:rsidR="0084433F" w:rsidRPr="00585E14">
        <w:rPr>
          <w:rFonts w:ascii="Arial" w:hAnsi="Arial" w:cs="Arial"/>
          <w:sz w:val="24"/>
          <w:szCs w:val="24"/>
        </w:rPr>
        <w:t xml:space="preserve">. </w:t>
      </w:r>
    </w:p>
    <w:p w14:paraId="5C4CAF85" w14:textId="49771305" w:rsidR="00806A88" w:rsidRPr="00585E14" w:rsidRDefault="00706F80" w:rsidP="00C55EE4">
      <w:pPr>
        <w:spacing w:line="360" w:lineRule="auto"/>
        <w:rPr>
          <w:rFonts w:ascii="Arial" w:hAnsi="Arial" w:cs="Arial"/>
          <w:sz w:val="24"/>
          <w:szCs w:val="24"/>
        </w:rPr>
      </w:pPr>
      <w:r w:rsidRPr="00585E14">
        <w:rPr>
          <w:rFonts w:ascii="Arial" w:hAnsi="Arial" w:cs="Arial"/>
          <w:sz w:val="24"/>
          <w:szCs w:val="24"/>
        </w:rPr>
        <w:t xml:space="preserve">Howard </w:t>
      </w:r>
      <w:r w:rsidRPr="00585E14">
        <w:rPr>
          <w:rFonts w:ascii="Arial" w:hAnsi="Arial" w:cs="Arial"/>
          <w:i/>
          <w:iCs/>
          <w:sz w:val="24"/>
          <w:szCs w:val="24"/>
        </w:rPr>
        <w:t>et al</w:t>
      </w:r>
      <w:r w:rsidRPr="00585E14">
        <w:rPr>
          <w:rFonts w:ascii="Arial" w:hAnsi="Arial" w:cs="Arial"/>
          <w:sz w:val="24"/>
          <w:szCs w:val="24"/>
        </w:rPr>
        <w:t xml:space="preserve">. (2018) state that </w:t>
      </w:r>
      <w:r w:rsidR="00624C3A" w:rsidRPr="00585E14">
        <w:rPr>
          <w:rFonts w:ascii="Arial" w:hAnsi="Arial" w:cs="Arial"/>
          <w:sz w:val="24"/>
          <w:szCs w:val="24"/>
        </w:rPr>
        <w:t>s</w:t>
      </w:r>
      <w:r w:rsidRPr="00585E14">
        <w:rPr>
          <w:rFonts w:ascii="Arial" w:hAnsi="Arial" w:cs="Arial"/>
          <w:sz w:val="24"/>
          <w:szCs w:val="24"/>
        </w:rPr>
        <w:t xml:space="preserve">ustained </w:t>
      </w:r>
      <w:r w:rsidR="00624C3A" w:rsidRPr="00585E14">
        <w:rPr>
          <w:rFonts w:ascii="Arial" w:hAnsi="Arial" w:cs="Arial"/>
          <w:sz w:val="24"/>
          <w:szCs w:val="24"/>
        </w:rPr>
        <w:t>s</w:t>
      </w:r>
      <w:r w:rsidRPr="00585E14">
        <w:rPr>
          <w:rFonts w:ascii="Arial" w:hAnsi="Arial" w:cs="Arial"/>
          <w:sz w:val="24"/>
          <w:szCs w:val="24"/>
        </w:rPr>
        <w:t xml:space="preserve">hared </w:t>
      </w:r>
      <w:r w:rsidR="00624C3A" w:rsidRPr="00585E14">
        <w:rPr>
          <w:rFonts w:ascii="Arial" w:hAnsi="Arial" w:cs="Arial"/>
          <w:sz w:val="24"/>
          <w:szCs w:val="24"/>
        </w:rPr>
        <w:t>t</w:t>
      </w:r>
      <w:r w:rsidRPr="00585E14">
        <w:rPr>
          <w:rFonts w:ascii="Arial" w:hAnsi="Arial" w:cs="Arial"/>
          <w:sz w:val="24"/>
          <w:szCs w:val="24"/>
        </w:rPr>
        <w:t xml:space="preserve">hinking is central to practice </w:t>
      </w:r>
      <w:r w:rsidR="00624C3A" w:rsidRPr="00585E14">
        <w:rPr>
          <w:rFonts w:ascii="Arial" w:hAnsi="Arial" w:cs="Arial"/>
          <w:sz w:val="24"/>
          <w:szCs w:val="24"/>
        </w:rPr>
        <w:t>as it</w:t>
      </w:r>
      <w:r w:rsidRPr="00585E14">
        <w:rPr>
          <w:rFonts w:ascii="Arial" w:hAnsi="Arial" w:cs="Arial"/>
          <w:sz w:val="24"/>
          <w:szCs w:val="24"/>
        </w:rPr>
        <w:t xml:space="preserve"> </w:t>
      </w:r>
      <w:r w:rsidR="003D1E80" w:rsidRPr="00585E14">
        <w:rPr>
          <w:rFonts w:ascii="Arial" w:hAnsi="Arial" w:cs="Arial"/>
          <w:sz w:val="24"/>
          <w:szCs w:val="24"/>
        </w:rPr>
        <w:t>underpins high</w:t>
      </w:r>
      <w:r w:rsidRPr="00585E14">
        <w:rPr>
          <w:rFonts w:ascii="Arial" w:hAnsi="Arial" w:cs="Arial"/>
          <w:sz w:val="24"/>
          <w:szCs w:val="24"/>
        </w:rPr>
        <w:t xml:space="preserve"> quality interactions between practitioners and children</w:t>
      </w:r>
      <w:proofErr w:type="gramStart"/>
      <w:r w:rsidRPr="00585E14">
        <w:rPr>
          <w:rFonts w:ascii="Arial" w:hAnsi="Arial" w:cs="Arial"/>
          <w:sz w:val="24"/>
          <w:szCs w:val="24"/>
        </w:rPr>
        <w:t xml:space="preserve">.  </w:t>
      </w:r>
      <w:proofErr w:type="gramEnd"/>
      <w:r w:rsidR="00806A88" w:rsidRPr="00585E14">
        <w:rPr>
          <w:rFonts w:ascii="Arial" w:hAnsi="Arial" w:cs="Arial"/>
          <w:sz w:val="24"/>
          <w:szCs w:val="24"/>
        </w:rPr>
        <w:t xml:space="preserve">It involves open ended dialogue where both parties collaborate to solve problems, clarify concepts and extend ideas and thinking. The approach </w:t>
      </w:r>
      <w:r w:rsidRPr="00585E14">
        <w:rPr>
          <w:rFonts w:ascii="Arial" w:hAnsi="Arial" w:cs="Arial"/>
          <w:sz w:val="24"/>
          <w:szCs w:val="24"/>
        </w:rPr>
        <w:t xml:space="preserve">promotes </w:t>
      </w:r>
      <w:r w:rsidR="005D1016" w:rsidRPr="00585E14">
        <w:rPr>
          <w:rFonts w:ascii="Arial" w:hAnsi="Arial" w:cs="Arial"/>
          <w:sz w:val="24"/>
          <w:szCs w:val="24"/>
        </w:rPr>
        <w:t>language development, supports critical thinking and child led learning</w:t>
      </w:r>
      <w:r w:rsidR="00806A88" w:rsidRPr="00585E14">
        <w:rPr>
          <w:rFonts w:ascii="Arial" w:hAnsi="Arial" w:cs="Arial"/>
          <w:sz w:val="24"/>
          <w:szCs w:val="24"/>
        </w:rPr>
        <w:t xml:space="preserve"> while recognising the importance of </w:t>
      </w:r>
      <w:r w:rsidR="005D1016" w:rsidRPr="00585E14">
        <w:rPr>
          <w:rFonts w:ascii="Arial" w:hAnsi="Arial" w:cs="Arial"/>
          <w:sz w:val="24"/>
          <w:szCs w:val="24"/>
        </w:rPr>
        <w:t>both the child and the practitioner</w:t>
      </w:r>
      <w:r w:rsidR="00806A88" w:rsidRPr="00585E14">
        <w:rPr>
          <w:rFonts w:ascii="Arial" w:hAnsi="Arial" w:cs="Arial"/>
          <w:sz w:val="24"/>
          <w:szCs w:val="24"/>
        </w:rPr>
        <w:t xml:space="preserve">’s </w:t>
      </w:r>
      <w:r w:rsidR="003D1E80" w:rsidRPr="00585E14">
        <w:rPr>
          <w:rFonts w:ascii="Arial" w:hAnsi="Arial" w:cs="Arial"/>
          <w:sz w:val="24"/>
          <w:szCs w:val="24"/>
        </w:rPr>
        <w:t>voice and</w:t>
      </w:r>
      <w:r w:rsidR="00806A88" w:rsidRPr="00585E14">
        <w:rPr>
          <w:rFonts w:ascii="Arial" w:hAnsi="Arial" w:cs="Arial"/>
          <w:sz w:val="24"/>
          <w:szCs w:val="24"/>
        </w:rPr>
        <w:t xml:space="preserve"> the shared </w:t>
      </w:r>
      <w:r w:rsidR="005D1016" w:rsidRPr="00585E14">
        <w:rPr>
          <w:rFonts w:ascii="Arial" w:hAnsi="Arial" w:cs="Arial"/>
          <w:sz w:val="24"/>
          <w:szCs w:val="24"/>
        </w:rPr>
        <w:t>opportunity to contribute through meaningful dialogue</w:t>
      </w:r>
      <w:r w:rsidR="00806A88" w:rsidRPr="00585E14">
        <w:rPr>
          <w:rFonts w:ascii="Arial" w:hAnsi="Arial" w:cs="Arial"/>
          <w:sz w:val="24"/>
          <w:szCs w:val="24"/>
        </w:rPr>
        <w:t xml:space="preserve">. </w:t>
      </w:r>
    </w:p>
    <w:p w14:paraId="792CDCF5" w14:textId="27A539C1" w:rsidR="001A4F86" w:rsidRPr="00585E14" w:rsidRDefault="001A4F86" w:rsidP="00C55EE4">
      <w:pPr>
        <w:spacing w:line="360" w:lineRule="auto"/>
        <w:rPr>
          <w:rFonts w:ascii="Arial" w:hAnsi="Arial" w:cs="Arial"/>
          <w:sz w:val="24"/>
          <w:szCs w:val="24"/>
        </w:rPr>
      </w:pPr>
      <w:r w:rsidRPr="00585E14">
        <w:rPr>
          <w:rFonts w:ascii="Arial" w:hAnsi="Arial" w:cs="Arial"/>
          <w:sz w:val="24"/>
          <w:szCs w:val="24"/>
        </w:rPr>
        <w:t xml:space="preserve">This is </w:t>
      </w:r>
      <w:r w:rsidR="008A072E" w:rsidRPr="00585E14">
        <w:rPr>
          <w:rFonts w:ascii="Arial" w:hAnsi="Arial" w:cs="Arial"/>
          <w:sz w:val="24"/>
          <w:szCs w:val="24"/>
        </w:rPr>
        <w:t>particularly</w:t>
      </w:r>
      <w:r w:rsidRPr="00585E14">
        <w:rPr>
          <w:rFonts w:ascii="Arial" w:hAnsi="Arial" w:cs="Arial"/>
          <w:sz w:val="24"/>
          <w:szCs w:val="24"/>
        </w:rPr>
        <w:t xml:space="preserve"> relevant in </w:t>
      </w:r>
      <w:r w:rsidR="008A072E" w:rsidRPr="00585E14">
        <w:rPr>
          <w:rFonts w:ascii="Arial" w:hAnsi="Arial" w:cs="Arial"/>
          <w:sz w:val="24"/>
          <w:szCs w:val="24"/>
        </w:rPr>
        <w:t>m</w:t>
      </w:r>
      <w:r w:rsidRPr="00585E14">
        <w:rPr>
          <w:rFonts w:ascii="Arial" w:hAnsi="Arial" w:cs="Arial"/>
          <w:sz w:val="24"/>
          <w:szCs w:val="24"/>
        </w:rPr>
        <w:t xml:space="preserve">athematics and </w:t>
      </w:r>
      <w:r w:rsidR="008A072E" w:rsidRPr="00585E14">
        <w:rPr>
          <w:rFonts w:ascii="Arial" w:hAnsi="Arial" w:cs="Arial"/>
          <w:sz w:val="24"/>
          <w:szCs w:val="24"/>
        </w:rPr>
        <w:t>science</w:t>
      </w:r>
      <w:r w:rsidRPr="00585E14">
        <w:rPr>
          <w:rFonts w:ascii="Arial" w:hAnsi="Arial" w:cs="Arial"/>
          <w:sz w:val="24"/>
          <w:szCs w:val="24"/>
        </w:rPr>
        <w:t xml:space="preserve"> where sustained shared thinking </w:t>
      </w:r>
      <w:r w:rsidR="0014768C" w:rsidRPr="00585E14">
        <w:rPr>
          <w:rFonts w:ascii="Arial" w:hAnsi="Arial" w:cs="Arial"/>
          <w:sz w:val="24"/>
          <w:szCs w:val="24"/>
        </w:rPr>
        <w:t xml:space="preserve">supports </w:t>
      </w:r>
      <w:r w:rsidR="008A072E" w:rsidRPr="00585E14">
        <w:rPr>
          <w:rFonts w:ascii="Arial" w:hAnsi="Arial" w:cs="Arial"/>
          <w:sz w:val="24"/>
          <w:szCs w:val="24"/>
        </w:rPr>
        <w:t>conceptual</w:t>
      </w:r>
      <w:r w:rsidR="0014768C" w:rsidRPr="00585E14">
        <w:rPr>
          <w:rFonts w:ascii="Arial" w:hAnsi="Arial" w:cs="Arial"/>
          <w:sz w:val="24"/>
          <w:szCs w:val="24"/>
        </w:rPr>
        <w:t xml:space="preserve"> understanding and </w:t>
      </w:r>
      <w:r w:rsidR="003D1E80" w:rsidRPr="00585E14">
        <w:rPr>
          <w:rFonts w:ascii="Arial" w:hAnsi="Arial" w:cs="Arial"/>
          <w:sz w:val="24"/>
          <w:szCs w:val="24"/>
        </w:rPr>
        <w:t>inquiry-based</w:t>
      </w:r>
      <w:r w:rsidR="0014768C" w:rsidRPr="00585E14">
        <w:rPr>
          <w:rFonts w:ascii="Arial" w:hAnsi="Arial" w:cs="Arial"/>
          <w:sz w:val="24"/>
          <w:szCs w:val="24"/>
        </w:rPr>
        <w:t xml:space="preserve"> learning</w:t>
      </w:r>
      <w:r w:rsidR="00641CF2" w:rsidRPr="00585E14">
        <w:rPr>
          <w:rFonts w:ascii="Arial" w:hAnsi="Arial" w:cs="Arial"/>
          <w:sz w:val="24"/>
          <w:szCs w:val="24"/>
        </w:rPr>
        <w:t xml:space="preserve"> (WG, 2022</w:t>
      </w:r>
      <w:r w:rsidR="00835F1E" w:rsidRPr="00585E14">
        <w:rPr>
          <w:rFonts w:ascii="Arial" w:hAnsi="Arial" w:cs="Arial"/>
          <w:sz w:val="24"/>
          <w:szCs w:val="24"/>
        </w:rPr>
        <w:t>a</w:t>
      </w:r>
      <w:r w:rsidR="00641CF2" w:rsidRPr="00585E14">
        <w:rPr>
          <w:rFonts w:ascii="Arial" w:hAnsi="Arial" w:cs="Arial"/>
          <w:sz w:val="24"/>
          <w:szCs w:val="24"/>
        </w:rPr>
        <w:t>)</w:t>
      </w:r>
      <w:proofErr w:type="gramStart"/>
      <w:r w:rsidR="0014768C" w:rsidRPr="00585E14">
        <w:rPr>
          <w:rFonts w:ascii="Arial" w:hAnsi="Arial" w:cs="Arial"/>
          <w:sz w:val="24"/>
          <w:szCs w:val="24"/>
        </w:rPr>
        <w:t xml:space="preserve">.  </w:t>
      </w:r>
      <w:proofErr w:type="gramEnd"/>
      <w:r w:rsidR="00DB5CAB" w:rsidRPr="00585E14">
        <w:rPr>
          <w:rFonts w:ascii="Arial" w:hAnsi="Arial" w:cs="Arial"/>
          <w:sz w:val="24"/>
          <w:szCs w:val="24"/>
        </w:rPr>
        <w:t>Mercer</w:t>
      </w:r>
      <w:r w:rsidR="0014768C" w:rsidRPr="00585E14">
        <w:rPr>
          <w:rFonts w:ascii="Arial" w:hAnsi="Arial" w:cs="Arial"/>
          <w:sz w:val="24"/>
          <w:szCs w:val="24"/>
        </w:rPr>
        <w:t xml:space="preserve"> </w:t>
      </w:r>
      <w:r w:rsidR="0014768C" w:rsidRPr="00585E14">
        <w:rPr>
          <w:rFonts w:ascii="Arial" w:hAnsi="Arial" w:cs="Arial"/>
          <w:i/>
          <w:iCs/>
          <w:sz w:val="24"/>
          <w:szCs w:val="24"/>
        </w:rPr>
        <w:t>et al</w:t>
      </w:r>
      <w:r w:rsidR="0014768C" w:rsidRPr="00585E14">
        <w:rPr>
          <w:rFonts w:ascii="Arial" w:hAnsi="Arial" w:cs="Arial"/>
          <w:sz w:val="24"/>
          <w:szCs w:val="24"/>
        </w:rPr>
        <w:t>. (20</w:t>
      </w:r>
      <w:r w:rsidR="00DB5CAB" w:rsidRPr="00585E14">
        <w:rPr>
          <w:rFonts w:ascii="Arial" w:hAnsi="Arial" w:cs="Arial"/>
          <w:sz w:val="24"/>
          <w:szCs w:val="24"/>
        </w:rPr>
        <w:t>19</w:t>
      </w:r>
      <w:r w:rsidR="0014768C" w:rsidRPr="00585E14">
        <w:rPr>
          <w:rFonts w:ascii="Arial" w:hAnsi="Arial" w:cs="Arial"/>
          <w:sz w:val="24"/>
          <w:szCs w:val="24"/>
        </w:rPr>
        <w:t xml:space="preserve">) </w:t>
      </w:r>
      <w:r w:rsidR="008A072E" w:rsidRPr="00585E14">
        <w:rPr>
          <w:rFonts w:ascii="Arial" w:hAnsi="Arial" w:cs="Arial"/>
          <w:sz w:val="24"/>
          <w:szCs w:val="24"/>
        </w:rPr>
        <w:t>found</w:t>
      </w:r>
      <w:r w:rsidR="0014768C" w:rsidRPr="00585E14">
        <w:rPr>
          <w:rFonts w:ascii="Arial" w:hAnsi="Arial" w:cs="Arial"/>
          <w:sz w:val="24"/>
          <w:szCs w:val="24"/>
        </w:rPr>
        <w:t xml:space="preserve"> that </w:t>
      </w:r>
      <w:r w:rsidR="001C62B9" w:rsidRPr="00585E14">
        <w:rPr>
          <w:rFonts w:ascii="Arial" w:hAnsi="Arial" w:cs="Arial"/>
          <w:sz w:val="24"/>
          <w:szCs w:val="24"/>
        </w:rPr>
        <w:t xml:space="preserve">approaches including </w:t>
      </w:r>
      <w:r w:rsidR="008A072E" w:rsidRPr="00585E14">
        <w:rPr>
          <w:rFonts w:ascii="Arial" w:hAnsi="Arial" w:cs="Arial"/>
          <w:sz w:val="24"/>
          <w:szCs w:val="24"/>
        </w:rPr>
        <w:t>questioning, reasoning</w:t>
      </w:r>
      <w:r w:rsidR="001C62B9" w:rsidRPr="00585E14">
        <w:rPr>
          <w:rFonts w:ascii="Arial" w:hAnsi="Arial" w:cs="Arial"/>
          <w:sz w:val="24"/>
          <w:szCs w:val="24"/>
        </w:rPr>
        <w:t xml:space="preserve"> and joint </w:t>
      </w:r>
      <w:r w:rsidR="008A072E" w:rsidRPr="00585E14">
        <w:rPr>
          <w:rFonts w:ascii="Arial" w:hAnsi="Arial" w:cs="Arial"/>
          <w:sz w:val="24"/>
          <w:szCs w:val="24"/>
        </w:rPr>
        <w:t>exploration</w:t>
      </w:r>
      <w:r w:rsidR="001C62B9" w:rsidRPr="00585E14">
        <w:rPr>
          <w:rFonts w:ascii="Arial" w:hAnsi="Arial" w:cs="Arial"/>
          <w:sz w:val="24"/>
          <w:szCs w:val="24"/>
        </w:rPr>
        <w:t xml:space="preserve"> enhance </w:t>
      </w:r>
      <w:r w:rsidR="008A072E" w:rsidRPr="00585E14">
        <w:rPr>
          <w:rFonts w:ascii="Arial" w:hAnsi="Arial" w:cs="Arial"/>
          <w:sz w:val="24"/>
          <w:szCs w:val="24"/>
        </w:rPr>
        <w:t>children’s</w:t>
      </w:r>
      <w:r w:rsidR="001C62B9" w:rsidRPr="00585E14">
        <w:rPr>
          <w:rFonts w:ascii="Arial" w:hAnsi="Arial" w:cs="Arial"/>
          <w:sz w:val="24"/>
          <w:szCs w:val="24"/>
        </w:rPr>
        <w:t xml:space="preserve"> abilities to </w:t>
      </w:r>
      <w:r w:rsidR="008A072E" w:rsidRPr="00585E14">
        <w:rPr>
          <w:rFonts w:ascii="Arial" w:hAnsi="Arial" w:cs="Arial"/>
          <w:sz w:val="24"/>
          <w:szCs w:val="24"/>
        </w:rPr>
        <w:t>engage</w:t>
      </w:r>
      <w:r w:rsidR="001C62B9" w:rsidRPr="00585E14">
        <w:rPr>
          <w:rFonts w:ascii="Arial" w:hAnsi="Arial" w:cs="Arial"/>
          <w:sz w:val="24"/>
          <w:szCs w:val="24"/>
        </w:rPr>
        <w:t xml:space="preserve"> with </w:t>
      </w:r>
      <w:r w:rsidR="008A072E" w:rsidRPr="00585E14">
        <w:rPr>
          <w:rFonts w:ascii="Arial" w:hAnsi="Arial" w:cs="Arial"/>
          <w:sz w:val="24"/>
          <w:szCs w:val="24"/>
        </w:rPr>
        <w:t>mathematical</w:t>
      </w:r>
      <w:r w:rsidR="001C62B9" w:rsidRPr="00585E14">
        <w:rPr>
          <w:rFonts w:ascii="Arial" w:hAnsi="Arial" w:cs="Arial"/>
          <w:sz w:val="24"/>
          <w:szCs w:val="24"/>
        </w:rPr>
        <w:t xml:space="preserve"> and scientific thinking</w:t>
      </w:r>
      <w:r w:rsidR="0064517C" w:rsidRPr="00585E14">
        <w:rPr>
          <w:rFonts w:ascii="Arial" w:hAnsi="Arial" w:cs="Arial"/>
          <w:sz w:val="24"/>
          <w:szCs w:val="24"/>
        </w:rPr>
        <w:t xml:space="preserve">, including pattern recognition, </w:t>
      </w:r>
      <w:proofErr w:type="gramStart"/>
      <w:r w:rsidR="0064517C" w:rsidRPr="00585E14">
        <w:rPr>
          <w:rFonts w:ascii="Arial" w:hAnsi="Arial" w:cs="Arial"/>
          <w:sz w:val="24"/>
          <w:szCs w:val="24"/>
        </w:rPr>
        <w:t>prediction</w:t>
      </w:r>
      <w:proofErr w:type="gramEnd"/>
      <w:r w:rsidR="0064517C" w:rsidRPr="00585E14">
        <w:rPr>
          <w:rFonts w:ascii="Arial" w:hAnsi="Arial" w:cs="Arial"/>
          <w:sz w:val="24"/>
          <w:szCs w:val="24"/>
        </w:rPr>
        <w:t xml:space="preserve"> and explanation. These interactions help build a </w:t>
      </w:r>
      <w:r w:rsidR="000D1C60" w:rsidRPr="00585E14">
        <w:rPr>
          <w:rFonts w:ascii="Arial" w:hAnsi="Arial" w:cs="Arial"/>
          <w:sz w:val="24"/>
          <w:szCs w:val="24"/>
        </w:rPr>
        <w:t>child’s</w:t>
      </w:r>
      <w:r w:rsidR="0064517C" w:rsidRPr="00585E14">
        <w:rPr>
          <w:rFonts w:ascii="Arial" w:hAnsi="Arial" w:cs="Arial"/>
          <w:sz w:val="24"/>
          <w:szCs w:val="24"/>
        </w:rPr>
        <w:t xml:space="preserve"> confidence in expressing </w:t>
      </w:r>
      <w:r w:rsidR="000D1C60" w:rsidRPr="00585E14">
        <w:rPr>
          <w:rFonts w:ascii="Arial" w:hAnsi="Arial" w:cs="Arial"/>
          <w:sz w:val="24"/>
          <w:szCs w:val="24"/>
        </w:rPr>
        <w:t>their</w:t>
      </w:r>
      <w:r w:rsidR="0064517C" w:rsidRPr="00585E14">
        <w:rPr>
          <w:rFonts w:ascii="Arial" w:hAnsi="Arial" w:cs="Arial"/>
          <w:sz w:val="24"/>
          <w:szCs w:val="24"/>
        </w:rPr>
        <w:t xml:space="preserve"> ideas</w:t>
      </w:r>
      <w:r w:rsidR="00835F1E" w:rsidRPr="00585E14">
        <w:rPr>
          <w:rFonts w:ascii="Arial" w:hAnsi="Arial" w:cs="Arial"/>
          <w:sz w:val="24"/>
          <w:szCs w:val="24"/>
        </w:rPr>
        <w:t>,</w:t>
      </w:r>
      <w:r w:rsidR="0064517C" w:rsidRPr="00585E14">
        <w:rPr>
          <w:rFonts w:ascii="Arial" w:hAnsi="Arial" w:cs="Arial"/>
          <w:sz w:val="24"/>
          <w:szCs w:val="24"/>
        </w:rPr>
        <w:t xml:space="preserve"> </w:t>
      </w:r>
      <w:proofErr w:type="gramStart"/>
      <w:r w:rsidR="000D1C60" w:rsidRPr="00585E14">
        <w:rPr>
          <w:rFonts w:ascii="Arial" w:hAnsi="Arial" w:cs="Arial"/>
          <w:sz w:val="24"/>
          <w:szCs w:val="24"/>
        </w:rPr>
        <w:t>hypothesis</w:t>
      </w:r>
      <w:proofErr w:type="gramEnd"/>
      <w:r w:rsidR="000D1C60" w:rsidRPr="00585E14">
        <w:rPr>
          <w:rFonts w:ascii="Arial" w:hAnsi="Arial" w:cs="Arial"/>
          <w:sz w:val="24"/>
          <w:szCs w:val="24"/>
        </w:rPr>
        <w:t xml:space="preserve"> and </w:t>
      </w:r>
      <w:r w:rsidR="003D1E80" w:rsidRPr="00585E14">
        <w:rPr>
          <w:rFonts w:ascii="Arial" w:hAnsi="Arial" w:cs="Arial"/>
          <w:sz w:val="24"/>
          <w:szCs w:val="24"/>
        </w:rPr>
        <w:t>reflection.</w:t>
      </w:r>
      <w:r w:rsidR="000D1C60" w:rsidRPr="00585E14">
        <w:rPr>
          <w:rFonts w:ascii="Arial" w:hAnsi="Arial" w:cs="Arial"/>
          <w:sz w:val="24"/>
          <w:szCs w:val="24"/>
        </w:rPr>
        <w:t xml:space="preserve"> </w:t>
      </w:r>
    </w:p>
    <w:p w14:paraId="684E3BEF" w14:textId="463CE595" w:rsidR="006F1505" w:rsidRPr="00585E14" w:rsidRDefault="00624C3A" w:rsidP="00C55EE4">
      <w:pPr>
        <w:spacing w:line="360" w:lineRule="auto"/>
        <w:rPr>
          <w:rFonts w:ascii="Arial" w:hAnsi="Arial" w:cs="Arial"/>
          <w:sz w:val="24"/>
          <w:szCs w:val="24"/>
        </w:rPr>
      </w:pPr>
      <w:r w:rsidRPr="00585E14">
        <w:rPr>
          <w:rFonts w:ascii="Arial" w:hAnsi="Arial" w:cs="Arial"/>
          <w:sz w:val="24"/>
          <w:szCs w:val="24"/>
        </w:rPr>
        <w:t>WG</w:t>
      </w:r>
      <w:r w:rsidR="00806A88" w:rsidRPr="00585E14">
        <w:rPr>
          <w:rFonts w:ascii="Arial" w:hAnsi="Arial" w:cs="Arial"/>
          <w:sz w:val="24"/>
          <w:szCs w:val="24"/>
        </w:rPr>
        <w:t xml:space="preserve"> (</w:t>
      </w:r>
      <w:r w:rsidRPr="00585E14">
        <w:rPr>
          <w:rFonts w:ascii="Arial" w:hAnsi="Arial" w:cs="Arial"/>
          <w:sz w:val="24"/>
          <w:szCs w:val="24"/>
        </w:rPr>
        <w:t>2022</w:t>
      </w:r>
      <w:r w:rsidR="0031264D" w:rsidRPr="00585E14">
        <w:rPr>
          <w:rFonts w:ascii="Arial" w:hAnsi="Arial" w:cs="Arial"/>
          <w:sz w:val="24"/>
          <w:szCs w:val="24"/>
        </w:rPr>
        <w:t>a</w:t>
      </w:r>
      <w:r w:rsidRPr="00585E14">
        <w:rPr>
          <w:rFonts w:ascii="Arial" w:hAnsi="Arial" w:cs="Arial"/>
          <w:sz w:val="24"/>
          <w:szCs w:val="24"/>
        </w:rPr>
        <w:t xml:space="preserve">) </w:t>
      </w:r>
      <w:r w:rsidR="00207AA0" w:rsidRPr="00585E14">
        <w:rPr>
          <w:rFonts w:ascii="Arial" w:hAnsi="Arial" w:cs="Arial"/>
          <w:sz w:val="24"/>
          <w:szCs w:val="24"/>
        </w:rPr>
        <w:t xml:space="preserve">reinforces this view, </w:t>
      </w:r>
      <w:r w:rsidRPr="00585E14">
        <w:rPr>
          <w:rFonts w:ascii="Arial" w:hAnsi="Arial" w:cs="Arial"/>
          <w:sz w:val="24"/>
          <w:szCs w:val="24"/>
        </w:rPr>
        <w:t>highlight</w:t>
      </w:r>
      <w:r w:rsidR="00207AA0" w:rsidRPr="00585E14">
        <w:rPr>
          <w:rFonts w:ascii="Arial" w:hAnsi="Arial" w:cs="Arial"/>
          <w:sz w:val="24"/>
          <w:szCs w:val="24"/>
        </w:rPr>
        <w:t xml:space="preserve">ing </w:t>
      </w:r>
      <w:r w:rsidRPr="00585E14">
        <w:rPr>
          <w:rFonts w:ascii="Arial" w:hAnsi="Arial" w:cs="Arial"/>
          <w:sz w:val="24"/>
          <w:szCs w:val="24"/>
        </w:rPr>
        <w:t>the importance of dialogue, co-construction and purposeful interactions between practitioners and children as core elements of sustained shared thinking</w:t>
      </w:r>
      <w:proofErr w:type="gramStart"/>
      <w:r w:rsidRPr="00585E14">
        <w:rPr>
          <w:rFonts w:ascii="Arial" w:hAnsi="Arial" w:cs="Arial"/>
          <w:sz w:val="24"/>
          <w:szCs w:val="24"/>
        </w:rPr>
        <w:t xml:space="preserve">.  </w:t>
      </w:r>
      <w:proofErr w:type="gramEnd"/>
      <w:r w:rsidRPr="00585E14">
        <w:rPr>
          <w:rFonts w:ascii="Arial" w:hAnsi="Arial" w:cs="Arial"/>
          <w:sz w:val="24"/>
          <w:szCs w:val="24"/>
        </w:rPr>
        <w:t>WG (2022</w:t>
      </w:r>
      <w:r w:rsidR="0031264D" w:rsidRPr="00585E14">
        <w:rPr>
          <w:rFonts w:ascii="Arial" w:hAnsi="Arial" w:cs="Arial"/>
          <w:sz w:val="24"/>
          <w:szCs w:val="24"/>
        </w:rPr>
        <w:t>a</w:t>
      </w:r>
      <w:r w:rsidRPr="00585E14">
        <w:rPr>
          <w:rFonts w:ascii="Arial" w:hAnsi="Arial" w:cs="Arial"/>
          <w:sz w:val="24"/>
          <w:szCs w:val="24"/>
        </w:rPr>
        <w:t xml:space="preserve">) further emphasis that learning </w:t>
      </w:r>
      <w:proofErr w:type="gramStart"/>
      <w:r w:rsidRPr="00585E14">
        <w:rPr>
          <w:rFonts w:ascii="Arial" w:hAnsi="Arial" w:cs="Arial"/>
          <w:sz w:val="24"/>
          <w:szCs w:val="24"/>
        </w:rPr>
        <w:t xml:space="preserve">is </w:t>
      </w:r>
      <w:r w:rsidRPr="00585E14">
        <w:rPr>
          <w:rFonts w:ascii="Arial" w:hAnsi="Arial" w:cs="Arial"/>
          <w:sz w:val="24"/>
          <w:szCs w:val="24"/>
        </w:rPr>
        <w:lastRenderedPageBreak/>
        <w:t>deepened</w:t>
      </w:r>
      <w:proofErr w:type="gramEnd"/>
      <w:r w:rsidRPr="00585E14">
        <w:rPr>
          <w:rFonts w:ascii="Arial" w:hAnsi="Arial" w:cs="Arial"/>
          <w:sz w:val="24"/>
          <w:szCs w:val="24"/>
        </w:rPr>
        <w:t xml:space="preserve"> when children </w:t>
      </w:r>
      <w:proofErr w:type="gramStart"/>
      <w:r w:rsidRPr="00585E14">
        <w:rPr>
          <w:rFonts w:ascii="Arial" w:hAnsi="Arial" w:cs="Arial"/>
          <w:sz w:val="24"/>
          <w:szCs w:val="24"/>
        </w:rPr>
        <w:t>are supported</w:t>
      </w:r>
      <w:proofErr w:type="gramEnd"/>
      <w:r w:rsidRPr="00585E14">
        <w:rPr>
          <w:rFonts w:ascii="Arial" w:hAnsi="Arial" w:cs="Arial"/>
          <w:sz w:val="24"/>
          <w:szCs w:val="24"/>
        </w:rPr>
        <w:t xml:space="preserve"> to reflect, ask questions and </w:t>
      </w:r>
      <w:proofErr w:type="gramStart"/>
      <w:r w:rsidR="00207AA0" w:rsidRPr="00585E14">
        <w:rPr>
          <w:rFonts w:ascii="Arial" w:hAnsi="Arial" w:cs="Arial"/>
          <w:sz w:val="24"/>
          <w:szCs w:val="24"/>
        </w:rPr>
        <w:t xml:space="preserve">are </w:t>
      </w:r>
      <w:r w:rsidRPr="00585E14">
        <w:rPr>
          <w:rFonts w:ascii="Arial" w:hAnsi="Arial" w:cs="Arial"/>
          <w:sz w:val="24"/>
          <w:szCs w:val="24"/>
        </w:rPr>
        <w:t>encouraged</w:t>
      </w:r>
      <w:proofErr w:type="gramEnd"/>
      <w:r w:rsidRPr="00585E14">
        <w:rPr>
          <w:rFonts w:ascii="Arial" w:hAnsi="Arial" w:cs="Arial"/>
          <w:sz w:val="24"/>
          <w:szCs w:val="24"/>
        </w:rPr>
        <w:t xml:space="preserve"> to extend their thinking. </w:t>
      </w:r>
      <w:r w:rsidR="003D1E80" w:rsidRPr="00585E14">
        <w:rPr>
          <w:rFonts w:ascii="Arial" w:hAnsi="Arial" w:cs="Arial"/>
          <w:sz w:val="24"/>
          <w:szCs w:val="24"/>
        </w:rPr>
        <w:t>Furthermore,</w:t>
      </w:r>
      <w:r w:rsidR="00207AA0" w:rsidRPr="00585E14">
        <w:rPr>
          <w:rFonts w:ascii="Arial" w:hAnsi="Arial" w:cs="Arial"/>
          <w:sz w:val="24"/>
          <w:szCs w:val="24"/>
        </w:rPr>
        <w:t xml:space="preserve"> sustained shared thinking </w:t>
      </w:r>
      <w:proofErr w:type="gramStart"/>
      <w:r w:rsidR="00207AA0" w:rsidRPr="00585E14">
        <w:rPr>
          <w:rFonts w:ascii="Arial" w:hAnsi="Arial" w:cs="Arial"/>
          <w:sz w:val="24"/>
          <w:szCs w:val="24"/>
        </w:rPr>
        <w:t>is identified</w:t>
      </w:r>
      <w:proofErr w:type="gramEnd"/>
      <w:r w:rsidR="00207AA0" w:rsidRPr="00585E14">
        <w:rPr>
          <w:rFonts w:ascii="Arial" w:hAnsi="Arial" w:cs="Arial"/>
          <w:sz w:val="24"/>
          <w:szCs w:val="24"/>
        </w:rPr>
        <w:t xml:space="preserve"> as a core pedagogical strategy within the </w:t>
      </w:r>
      <w:r w:rsidR="00835F1E" w:rsidRPr="00585E14">
        <w:rPr>
          <w:rFonts w:ascii="Arial" w:hAnsi="Arial" w:cs="Arial"/>
          <w:sz w:val="24"/>
          <w:szCs w:val="24"/>
        </w:rPr>
        <w:t>A</w:t>
      </w:r>
      <w:r w:rsidR="00207AA0" w:rsidRPr="00585E14">
        <w:rPr>
          <w:rFonts w:ascii="Arial" w:hAnsi="Arial" w:cs="Arial"/>
          <w:sz w:val="24"/>
          <w:szCs w:val="24"/>
        </w:rPr>
        <w:t>oLE</w:t>
      </w:r>
      <w:r w:rsidR="003755F8" w:rsidRPr="00585E14">
        <w:rPr>
          <w:rFonts w:ascii="Arial" w:hAnsi="Arial" w:cs="Arial"/>
          <w:sz w:val="24"/>
          <w:szCs w:val="24"/>
        </w:rPr>
        <w:t>’s</w:t>
      </w:r>
      <w:r w:rsidR="00207AA0" w:rsidRPr="00585E14">
        <w:rPr>
          <w:rFonts w:ascii="Arial" w:hAnsi="Arial" w:cs="Arial"/>
          <w:sz w:val="24"/>
          <w:szCs w:val="24"/>
        </w:rPr>
        <w:t xml:space="preserve"> particularly in Mathematics and Numeracy (WG, 2022B) </w:t>
      </w:r>
      <w:r w:rsidR="003E715D" w:rsidRPr="00585E14">
        <w:rPr>
          <w:rFonts w:ascii="Arial" w:hAnsi="Arial" w:cs="Arial"/>
          <w:sz w:val="24"/>
          <w:szCs w:val="24"/>
        </w:rPr>
        <w:t>and</w:t>
      </w:r>
      <w:r w:rsidR="00207AA0" w:rsidRPr="00585E14">
        <w:rPr>
          <w:rFonts w:ascii="Arial" w:hAnsi="Arial" w:cs="Arial"/>
          <w:sz w:val="24"/>
          <w:szCs w:val="24"/>
        </w:rPr>
        <w:t xml:space="preserve"> Science and Technology (WG, 2020) where it plays a vital role in supporting progression and conceptual understanding. </w:t>
      </w:r>
    </w:p>
    <w:p w14:paraId="6B1F73BC" w14:textId="39A8C83F" w:rsidR="0033713D" w:rsidRPr="00585E14" w:rsidRDefault="0033713D" w:rsidP="00C55EE4">
      <w:pPr>
        <w:spacing w:line="360" w:lineRule="auto"/>
        <w:rPr>
          <w:rFonts w:ascii="Arial" w:hAnsi="Arial" w:cs="Arial"/>
          <w:sz w:val="24"/>
          <w:szCs w:val="24"/>
        </w:rPr>
      </w:pPr>
      <w:r w:rsidRPr="00585E14">
        <w:rPr>
          <w:rFonts w:ascii="Arial" w:hAnsi="Arial" w:cs="Arial"/>
          <w:sz w:val="24"/>
          <w:szCs w:val="24"/>
        </w:rPr>
        <w:t>Keller and Keller (2022)</w:t>
      </w:r>
      <w:r w:rsidR="002F2757" w:rsidRPr="00585E14">
        <w:rPr>
          <w:rFonts w:ascii="Arial" w:hAnsi="Arial" w:cs="Arial"/>
          <w:sz w:val="24"/>
          <w:szCs w:val="24"/>
        </w:rPr>
        <w:t xml:space="preserve"> </w:t>
      </w:r>
      <w:r w:rsidRPr="00585E14">
        <w:rPr>
          <w:rFonts w:ascii="Arial" w:hAnsi="Arial" w:cs="Arial"/>
          <w:sz w:val="24"/>
          <w:szCs w:val="24"/>
        </w:rPr>
        <w:t>delve</w:t>
      </w:r>
      <w:r w:rsidR="00207AA0" w:rsidRPr="00585E14">
        <w:rPr>
          <w:rFonts w:ascii="Arial" w:hAnsi="Arial" w:cs="Arial"/>
          <w:sz w:val="24"/>
          <w:szCs w:val="24"/>
        </w:rPr>
        <w:t xml:space="preserve"> </w:t>
      </w:r>
      <w:r w:rsidRPr="00585E14">
        <w:rPr>
          <w:rFonts w:ascii="Arial" w:hAnsi="Arial" w:cs="Arial"/>
          <w:sz w:val="24"/>
          <w:szCs w:val="24"/>
        </w:rPr>
        <w:t xml:space="preserve">further into sustained shared thinking and </w:t>
      </w:r>
      <w:r w:rsidR="00207AA0" w:rsidRPr="00585E14">
        <w:rPr>
          <w:rFonts w:ascii="Arial" w:hAnsi="Arial" w:cs="Arial"/>
          <w:sz w:val="24"/>
          <w:szCs w:val="24"/>
        </w:rPr>
        <w:t xml:space="preserve">extend the concept beyond pedagogy, framing it as </w:t>
      </w:r>
      <w:r w:rsidR="003755F8" w:rsidRPr="00585E14">
        <w:rPr>
          <w:rFonts w:ascii="Arial" w:hAnsi="Arial" w:cs="Arial"/>
          <w:sz w:val="24"/>
          <w:szCs w:val="24"/>
        </w:rPr>
        <w:t xml:space="preserve">a </w:t>
      </w:r>
      <w:r w:rsidR="00207AA0" w:rsidRPr="00585E14">
        <w:rPr>
          <w:rFonts w:ascii="Arial" w:hAnsi="Arial" w:cs="Arial"/>
          <w:sz w:val="24"/>
          <w:szCs w:val="24"/>
        </w:rPr>
        <w:t>philosophical approach to rationality</w:t>
      </w:r>
      <w:proofErr w:type="gramStart"/>
      <w:r w:rsidR="00207AA0" w:rsidRPr="00585E14">
        <w:rPr>
          <w:rFonts w:ascii="Arial" w:hAnsi="Arial" w:cs="Arial"/>
          <w:sz w:val="24"/>
          <w:szCs w:val="24"/>
        </w:rPr>
        <w:t xml:space="preserve">.  </w:t>
      </w:r>
      <w:proofErr w:type="gramEnd"/>
      <w:r w:rsidRPr="00585E14">
        <w:rPr>
          <w:rFonts w:ascii="Arial" w:hAnsi="Arial" w:cs="Arial"/>
          <w:sz w:val="24"/>
          <w:szCs w:val="24"/>
        </w:rPr>
        <w:t xml:space="preserve">They argue </w:t>
      </w:r>
      <w:r w:rsidR="002F2757" w:rsidRPr="00585E14">
        <w:rPr>
          <w:rFonts w:ascii="Arial" w:hAnsi="Arial" w:cs="Arial"/>
          <w:sz w:val="24"/>
          <w:szCs w:val="24"/>
        </w:rPr>
        <w:t>that wh</w:t>
      </w:r>
      <w:r w:rsidR="00207AA0" w:rsidRPr="00585E14">
        <w:rPr>
          <w:rFonts w:ascii="Arial" w:hAnsi="Arial" w:cs="Arial"/>
          <w:sz w:val="24"/>
          <w:szCs w:val="24"/>
        </w:rPr>
        <w:t>en</w:t>
      </w:r>
      <w:r w:rsidRPr="00585E14">
        <w:rPr>
          <w:rFonts w:ascii="Arial" w:hAnsi="Arial" w:cs="Arial"/>
          <w:sz w:val="24"/>
          <w:szCs w:val="24"/>
        </w:rPr>
        <w:t xml:space="preserve"> </w:t>
      </w:r>
      <w:r w:rsidR="002F2757" w:rsidRPr="00585E14">
        <w:rPr>
          <w:rFonts w:ascii="Arial" w:hAnsi="Arial" w:cs="Arial"/>
          <w:sz w:val="24"/>
          <w:szCs w:val="24"/>
        </w:rPr>
        <w:t>practitioners</w:t>
      </w:r>
      <w:r w:rsidRPr="00585E14">
        <w:rPr>
          <w:rFonts w:ascii="Arial" w:hAnsi="Arial" w:cs="Arial"/>
          <w:sz w:val="24"/>
          <w:szCs w:val="24"/>
        </w:rPr>
        <w:t xml:space="preserve"> and children </w:t>
      </w:r>
      <w:r w:rsidR="002F2757" w:rsidRPr="00585E14">
        <w:rPr>
          <w:rFonts w:ascii="Arial" w:hAnsi="Arial" w:cs="Arial"/>
          <w:sz w:val="24"/>
          <w:szCs w:val="24"/>
        </w:rPr>
        <w:t xml:space="preserve">engage in </w:t>
      </w:r>
      <w:r w:rsidR="003D1E80" w:rsidRPr="00585E14">
        <w:rPr>
          <w:rFonts w:ascii="Arial" w:hAnsi="Arial" w:cs="Arial"/>
          <w:sz w:val="24"/>
          <w:szCs w:val="24"/>
        </w:rPr>
        <w:t>discussions,</w:t>
      </w:r>
      <w:r w:rsidR="002F2757" w:rsidRPr="00585E14">
        <w:rPr>
          <w:rFonts w:ascii="Arial" w:hAnsi="Arial" w:cs="Arial"/>
          <w:sz w:val="24"/>
          <w:szCs w:val="24"/>
        </w:rPr>
        <w:t xml:space="preserve"> they are not only exchanging ideas but are also developing the ability to think about knowledge itself. This includes the co-construction, </w:t>
      </w:r>
      <w:proofErr w:type="gramStart"/>
      <w:r w:rsidR="002F2757" w:rsidRPr="00585E14">
        <w:rPr>
          <w:rFonts w:ascii="Arial" w:hAnsi="Arial" w:cs="Arial"/>
          <w:sz w:val="24"/>
          <w:szCs w:val="24"/>
        </w:rPr>
        <w:t>justification</w:t>
      </w:r>
      <w:proofErr w:type="gramEnd"/>
      <w:r w:rsidR="002F2757" w:rsidRPr="00585E14">
        <w:rPr>
          <w:rFonts w:ascii="Arial" w:hAnsi="Arial" w:cs="Arial"/>
          <w:sz w:val="24"/>
          <w:szCs w:val="24"/>
        </w:rPr>
        <w:t xml:space="preserve"> and reasoning of their ideas through open conversations. Keller and Keller (2022) further state that this is essential </w:t>
      </w:r>
      <w:r w:rsidR="00207AA0" w:rsidRPr="00585E14">
        <w:rPr>
          <w:rFonts w:ascii="Arial" w:hAnsi="Arial" w:cs="Arial"/>
          <w:sz w:val="24"/>
          <w:szCs w:val="24"/>
        </w:rPr>
        <w:t>in</w:t>
      </w:r>
      <w:r w:rsidR="002F2757" w:rsidRPr="00585E14">
        <w:rPr>
          <w:rFonts w:ascii="Arial" w:hAnsi="Arial" w:cs="Arial"/>
          <w:sz w:val="24"/>
          <w:szCs w:val="24"/>
        </w:rPr>
        <w:t xml:space="preserve"> the early years as it nurtures metacognition, thinking about how they think, autonomy and agency while reinforcing Reggio Emilias principles of capable and competent individuals</w:t>
      </w:r>
      <w:proofErr w:type="gramStart"/>
      <w:r w:rsidR="002F2757" w:rsidRPr="00585E14">
        <w:rPr>
          <w:rFonts w:ascii="Arial" w:hAnsi="Arial" w:cs="Arial"/>
          <w:sz w:val="24"/>
          <w:szCs w:val="24"/>
        </w:rPr>
        <w:t xml:space="preserve">.  </w:t>
      </w:r>
      <w:proofErr w:type="gramEnd"/>
    </w:p>
    <w:p w14:paraId="48D72B68" w14:textId="1EB79FD8" w:rsidR="00DE09CE" w:rsidRPr="00585E14" w:rsidRDefault="006B37C8" w:rsidP="00C55EE4">
      <w:pPr>
        <w:spacing w:line="360" w:lineRule="auto"/>
        <w:rPr>
          <w:rFonts w:ascii="Arial" w:hAnsi="Arial" w:cs="Arial"/>
          <w:sz w:val="24"/>
          <w:szCs w:val="24"/>
        </w:rPr>
      </w:pPr>
      <w:r w:rsidRPr="00585E14">
        <w:rPr>
          <w:rFonts w:ascii="Arial" w:hAnsi="Arial" w:cs="Arial"/>
          <w:sz w:val="24"/>
          <w:szCs w:val="24"/>
        </w:rPr>
        <w:t xml:space="preserve">Brodie </w:t>
      </w:r>
      <w:r w:rsidR="002F2757" w:rsidRPr="00585E14">
        <w:rPr>
          <w:rFonts w:ascii="Arial" w:hAnsi="Arial" w:cs="Arial"/>
          <w:sz w:val="24"/>
          <w:szCs w:val="24"/>
        </w:rPr>
        <w:t>(20</w:t>
      </w:r>
      <w:r w:rsidRPr="00585E14">
        <w:rPr>
          <w:rFonts w:ascii="Arial" w:hAnsi="Arial" w:cs="Arial"/>
          <w:sz w:val="24"/>
          <w:szCs w:val="24"/>
        </w:rPr>
        <w:t>20</w:t>
      </w:r>
      <w:r w:rsidR="002F2757" w:rsidRPr="00585E14">
        <w:rPr>
          <w:rFonts w:ascii="Arial" w:hAnsi="Arial" w:cs="Arial"/>
          <w:sz w:val="24"/>
          <w:szCs w:val="24"/>
        </w:rPr>
        <w:t>)</w:t>
      </w:r>
      <w:r w:rsidR="00F91414" w:rsidRPr="00585E14">
        <w:rPr>
          <w:rFonts w:ascii="Arial" w:hAnsi="Arial" w:cs="Arial"/>
          <w:sz w:val="24"/>
          <w:szCs w:val="24"/>
        </w:rPr>
        <w:t xml:space="preserve"> </w:t>
      </w:r>
      <w:r w:rsidR="00207AA0" w:rsidRPr="00585E14">
        <w:rPr>
          <w:rFonts w:ascii="Arial" w:hAnsi="Arial" w:cs="Arial"/>
          <w:sz w:val="24"/>
          <w:szCs w:val="24"/>
        </w:rPr>
        <w:t>support</w:t>
      </w:r>
      <w:r w:rsidR="008A072E" w:rsidRPr="00585E14">
        <w:rPr>
          <w:rFonts w:ascii="Arial" w:hAnsi="Arial" w:cs="Arial"/>
          <w:sz w:val="24"/>
          <w:szCs w:val="24"/>
        </w:rPr>
        <w:t>s</w:t>
      </w:r>
      <w:r w:rsidR="00207AA0" w:rsidRPr="00585E14">
        <w:rPr>
          <w:rFonts w:ascii="Arial" w:hAnsi="Arial" w:cs="Arial"/>
          <w:sz w:val="24"/>
          <w:szCs w:val="24"/>
        </w:rPr>
        <w:t xml:space="preserve"> this perspective, proposing sustained shared thinking and dialogic teaching are not isolated strategies but are a part of a broader </w:t>
      </w:r>
      <w:r w:rsidR="00F91414" w:rsidRPr="00585E14">
        <w:rPr>
          <w:rFonts w:ascii="Arial" w:hAnsi="Arial" w:cs="Arial"/>
          <w:sz w:val="24"/>
          <w:szCs w:val="24"/>
        </w:rPr>
        <w:t xml:space="preserve">continuum of </w:t>
      </w:r>
      <w:r w:rsidRPr="00585E14">
        <w:rPr>
          <w:rFonts w:ascii="Arial" w:hAnsi="Arial" w:cs="Arial"/>
          <w:sz w:val="24"/>
          <w:szCs w:val="24"/>
        </w:rPr>
        <w:t xml:space="preserve">embedded </w:t>
      </w:r>
      <w:r w:rsidR="00F91414" w:rsidRPr="00585E14">
        <w:rPr>
          <w:rFonts w:ascii="Arial" w:hAnsi="Arial" w:cs="Arial"/>
          <w:sz w:val="24"/>
          <w:szCs w:val="24"/>
        </w:rPr>
        <w:t>pedagogical practice that support</w:t>
      </w:r>
      <w:r w:rsidRPr="00585E14">
        <w:rPr>
          <w:rFonts w:ascii="Arial" w:hAnsi="Arial" w:cs="Arial"/>
          <w:sz w:val="24"/>
          <w:szCs w:val="24"/>
        </w:rPr>
        <w:t>s</w:t>
      </w:r>
      <w:r w:rsidR="00F91414" w:rsidRPr="00585E14">
        <w:rPr>
          <w:rFonts w:ascii="Arial" w:hAnsi="Arial" w:cs="Arial"/>
          <w:sz w:val="24"/>
          <w:szCs w:val="24"/>
        </w:rPr>
        <w:t xml:space="preserve"> cognitive emotional and social development</w:t>
      </w:r>
      <w:proofErr w:type="gramStart"/>
      <w:r w:rsidR="00F91414" w:rsidRPr="00585E14">
        <w:rPr>
          <w:rFonts w:ascii="Arial" w:hAnsi="Arial" w:cs="Arial"/>
          <w:sz w:val="24"/>
          <w:szCs w:val="24"/>
        </w:rPr>
        <w:t xml:space="preserve">.  </w:t>
      </w:r>
      <w:proofErr w:type="gramEnd"/>
      <w:r w:rsidR="00F91414" w:rsidRPr="00585E14">
        <w:rPr>
          <w:rFonts w:ascii="Arial" w:hAnsi="Arial" w:cs="Arial"/>
          <w:sz w:val="24"/>
          <w:szCs w:val="24"/>
        </w:rPr>
        <w:t>The continuum places meaningful di</w:t>
      </w:r>
      <w:r w:rsidR="00207AA0" w:rsidRPr="00585E14">
        <w:rPr>
          <w:rFonts w:ascii="Arial" w:hAnsi="Arial" w:cs="Arial"/>
          <w:sz w:val="24"/>
          <w:szCs w:val="24"/>
        </w:rPr>
        <w:t xml:space="preserve">alogue at the heart of learning, ranging from </w:t>
      </w:r>
      <w:r w:rsidR="00F91414" w:rsidRPr="00585E14">
        <w:rPr>
          <w:rFonts w:ascii="Arial" w:hAnsi="Arial" w:cs="Arial"/>
          <w:sz w:val="24"/>
          <w:szCs w:val="24"/>
        </w:rPr>
        <w:t xml:space="preserve">simple responses </w:t>
      </w:r>
      <w:r w:rsidR="00207AA0" w:rsidRPr="00585E14">
        <w:rPr>
          <w:rFonts w:ascii="Arial" w:hAnsi="Arial" w:cs="Arial"/>
          <w:sz w:val="24"/>
          <w:szCs w:val="24"/>
        </w:rPr>
        <w:t>and</w:t>
      </w:r>
      <w:r w:rsidR="00F91414" w:rsidRPr="00585E14">
        <w:rPr>
          <w:rFonts w:ascii="Arial" w:hAnsi="Arial" w:cs="Arial"/>
          <w:sz w:val="24"/>
          <w:szCs w:val="24"/>
        </w:rPr>
        <w:t xml:space="preserve"> scaffolding question</w:t>
      </w:r>
      <w:r w:rsidR="00207AA0" w:rsidRPr="00585E14">
        <w:rPr>
          <w:rFonts w:ascii="Arial" w:hAnsi="Arial" w:cs="Arial"/>
          <w:sz w:val="24"/>
          <w:szCs w:val="24"/>
        </w:rPr>
        <w:t>ing</w:t>
      </w:r>
      <w:r w:rsidR="00F91414" w:rsidRPr="00585E14">
        <w:rPr>
          <w:rFonts w:ascii="Arial" w:hAnsi="Arial" w:cs="Arial"/>
          <w:sz w:val="24"/>
          <w:szCs w:val="24"/>
        </w:rPr>
        <w:t xml:space="preserve"> </w:t>
      </w:r>
      <w:r w:rsidR="00207AA0" w:rsidRPr="00585E14">
        <w:rPr>
          <w:rFonts w:ascii="Arial" w:hAnsi="Arial" w:cs="Arial"/>
          <w:sz w:val="24"/>
          <w:szCs w:val="24"/>
        </w:rPr>
        <w:t>to</w:t>
      </w:r>
      <w:r w:rsidR="00F91414" w:rsidRPr="00585E14">
        <w:rPr>
          <w:rFonts w:ascii="Arial" w:hAnsi="Arial" w:cs="Arial"/>
          <w:sz w:val="24"/>
          <w:szCs w:val="24"/>
        </w:rPr>
        <w:t xml:space="preserve"> joint exploration to deep dialogic engagement.</w:t>
      </w:r>
      <w:r w:rsidR="00207AA0" w:rsidRPr="00585E14">
        <w:rPr>
          <w:rFonts w:ascii="Arial" w:hAnsi="Arial" w:cs="Arial"/>
          <w:sz w:val="24"/>
          <w:szCs w:val="24"/>
        </w:rPr>
        <w:t xml:space="preserve"> T</w:t>
      </w:r>
      <w:r w:rsidR="00F91414" w:rsidRPr="00585E14">
        <w:rPr>
          <w:rFonts w:ascii="Arial" w:hAnsi="Arial" w:cs="Arial"/>
          <w:sz w:val="24"/>
          <w:szCs w:val="24"/>
        </w:rPr>
        <w:t xml:space="preserve">his inclusive </w:t>
      </w:r>
      <w:r w:rsidR="00207AA0" w:rsidRPr="00585E14">
        <w:rPr>
          <w:rFonts w:ascii="Arial" w:hAnsi="Arial" w:cs="Arial"/>
          <w:sz w:val="24"/>
          <w:szCs w:val="24"/>
        </w:rPr>
        <w:t xml:space="preserve">approach values </w:t>
      </w:r>
      <w:r w:rsidR="00F91414" w:rsidRPr="00585E14">
        <w:rPr>
          <w:rFonts w:ascii="Arial" w:hAnsi="Arial" w:cs="Arial"/>
          <w:sz w:val="24"/>
          <w:szCs w:val="24"/>
        </w:rPr>
        <w:t xml:space="preserve">every child’s voice and aligns with </w:t>
      </w:r>
      <w:r w:rsidR="00207AA0" w:rsidRPr="00585E14">
        <w:rPr>
          <w:rFonts w:ascii="Arial" w:hAnsi="Arial" w:cs="Arial"/>
          <w:sz w:val="24"/>
          <w:szCs w:val="24"/>
        </w:rPr>
        <w:t xml:space="preserve">the Curriculum for Wales, </w:t>
      </w:r>
      <w:r w:rsidR="00693117" w:rsidRPr="00585E14">
        <w:rPr>
          <w:rFonts w:ascii="Arial" w:hAnsi="Arial" w:cs="Arial"/>
          <w:sz w:val="24"/>
          <w:szCs w:val="24"/>
        </w:rPr>
        <w:t>particularly</w:t>
      </w:r>
      <w:r w:rsidR="00207AA0" w:rsidRPr="00585E14">
        <w:rPr>
          <w:rFonts w:ascii="Arial" w:hAnsi="Arial" w:cs="Arial"/>
          <w:sz w:val="24"/>
          <w:szCs w:val="24"/>
        </w:rPr>
        <w:t xml:space="preserve"> in promoting </w:t>
      </w:r>
      <w:r w:rsidR="00F91414" w:rsidRPr="00585E14">
        <w:rPr>
          <w:rFonts w:ascii="Arial" w:hAnsi="Arial" w:cs="Arial"/>
          <w:sz w:val="24"/>
          <w:szCs w:val="24"/>
        </w:rPr>
        <w:t>agency</w:t>
      </w:r>
      <w:r w:rsidR="00207AA0" w:rsidRPr="00585E14">
        <w:rPr>
          <w:rFonts w:ascii="Arial" w:hAnsi="Arial" w:cs="Arial"/>
          <w:sz w:val="24"/>
          <w:szCs w:val="24"/>
        </w:rPr>
        <w:t>,</w:t>
      </w:r>
      <w:r w:rsidR="00F91414" w:rsidRPr="00585E14">
        <w:rPr>
          <w:rFonts w:ascii="Arial" w:hAnsi="Arial" w:cs="Arial"/>
          <w:sz w:val="24"/>
          <w:szCs w:val="24"/>
        </w:rPr>
        <w:t xml:space="preserve"> </w:t>
      </w:r>
      <w:proofErr w:type="gramStart"/>
      <w:r w:rsidR="00F91414" w:rsidRPr="00585E14">
        <w:rPr>
          <w:rFonts w:ascii="Arial" w:hAnsi="Arial" w:cs="Arial"/>
          <w:sz w:val="24"/>
          <w:szCs w:val="24"/>
        </w:rPr>
        <w:t>progression</w:t>
      </w:r>
      <w:proofErr w:type="gramEnd"/>
      <w:r w:rsidR="00F91414" w:rsidRPr="00585E14">
        <w:rPr>
          <w:rFonts w:ascii="Arial" w:hAnsi="Arial" w:cs="Arial"/>
          <w:sz w:val="24"/>
          <w:szCs w:val="24"/>
        </w:rPr>
        <w:t xml:space="preserve"> </w:t>
      </w:r>
      <w:r w:rsidR="00693117" w:rsidRPr="00585E14">
        <w:rPr>
          <w:rFonts w:ascii="Arial" w:hAnsi="Arial" w:cs="Arial"/>
          <w:sz w:val="24"/>
          <w:szCs w:val="24"/>
        </w:rPr>
        <w:t>and</w:t>
      </w:r>
      <w:r w:rsidR="00F91414" w:rsidRPr="00585E14">
        <w:rPr>
          <w:rFonts w:ascii="Arial" w:hAnsi="Arial" w:cs="Arial"/>
          <w:sz w:val="24"/>
          <w:szCs w:val="24"/>
        </w:rPr>
        <w:t xml:space="preserve"> meaningful experiences</w:t>
      </w:r>
      <w:r w:rsidR="00683F03" w:rsidRPr="00585E14">
        <w:rPr>
          <w:rFonts w:ascii="Arial" w:hAnsi="Arial" w:cs="Arial"/>
          <w:sz w:val="24"/>
          <w:szCs w:val="24"/>
        </w:rPr>
        <w:t xml:space="preserve"> </w:t>
      </w:r>
      <w:r w:rsidR="00693117" w:rsidRPr="00585E14">
        <w:rPr>
          <w:rFonts w:ascii="Arial" w:hAnsi="Arial" w:cs="Arial"/>
          <w:sz w:val="24"/>
          <w:szCs w:val="24"/>
        </w:rPr>
        <w:t>across Ao</w:t>
      </w:r>
      <w:r w:rsidR="00AE5A2E" w:rsidRPr="00585E14">
        <w:rPr>
          <w:rFonts w:ascii="Arial" w:hAnsi="Arial" w:cs="Arial"/>
          <w:sz w:val="24"/>
          <w:szCs w:val="24"/>
        </w:rPr>
        <w:t>L</w:t>
      </w:r>
      <w:r w:rsidR="00693117" w:rsidRPr="00585E14">
        <w:rPr>
          <w:rFonts w:ascii="Arial" w:hAnsi="Arial" w:cs="Arial"/>
          <w:sz w:val="24"/>
          <w:szCs w:val="24"/>
        </w:rPr>
        <w:t>E</w:t>
      </w:r>
      <w:r w:rsidR="00AE5A2E" w:rsidRPr="00585E14">
        <w:rPr>
          <w:rFonts w:ascii="Arial" w:hAnsi="Arial" w:cs="Arial"/>
          <w:sz w:val="24"/>
          <w:szCs w:val="24"/>
        </w:rPr>
        <w:t>’</w:t>
      </w:r>
      <w:r w:rsidR="001E6681" w:rsidRPr="00585E14">
        <w:rPr>
          <w:rFonts w:ascii="Arial" w:hAnsi="Arial" w:cs="Arial"/>
          <w:sz w:val="24"/>
          <w:szCs w:val="24"/>
        </w:rPr>
        <w:t>s</w:t>
      </w:r>
      <w:r w:rsidR="00693117" w:rsidRPr="00585E14">
        <w:rPr>
          <w:rFonts w:ascii="Arial" w:hAnsi="Arial" w:cs="Arial"/>
          <w:sz w:val="24"/>
          <w:szCs w:val="24"/>
        </w:rPr>
        <w:t xml:space="preserve"> </w:t>
      </w:r>
      <w:r w:rsidR="00683F03" w:rsidRPr="00585E14">
        <w:rPr>
          <w:rFonts w:ascii="Arial" w:hAnsi="Arial" w:cs="Arial"/>
          <w:sz w:val="24"/>
          <w:szCs w:val="24"/>
        </w:rPr>
        <w:t>(WG, 2024)</w:t>
      </w:r>
      <w:proofErr w:type="gramStart"/>
      <w:r w:rsidR="00F91414" w:rsidRPr="00585E14">
        <w:rPr>
          <w:rFonts w:ascii="Arial" w:hAnsi="Arial" w:cs="Arial"/>
          <w:sz w:val="24"/>
          <w:szCs w:val="24"/>
        </w:rPr>
        <w:t xml:space="preserve">.  </w:t>
      </w:r>
      <w:proofErr w:type="gramEnd"/>
      <w:r w:rsidR="00F91414" w:rsidRPr="00585E14">
        <w:rPr>
          <w:rFonts w:ascii="Arial" w:hAnsi="Arial" w:cs="Arial"/>
          <w:sz w:val="24"/>
          <w:szCs w:val="24"/>
        </w:rPr>
        <w:t xml:space="preserve"> </w:t>
      </w:r>
    </w:p>
    <w:p w14:paraId="0BA1D569" w14:textId="2179F65E" w:rsidR="00693117" w:rsidRPr="00585E14" w:rsidRDefault="00683F03" w:rsidP="00C55EE4">
      <w:pPr>
        <w:spacing w:line="360" w:lineRule="auto"/>
        <w:rPr>
          <w:rFonts w:ascii="Arial" w:hAnsi="Arial" w:cs="Arial"/>
          <w:sz w:val="24"/>
          <w:szCs w:val="24"/>
        </w:rPr>
      </w:pPr>
      <w:r w:rsidRPr="00585E14">
        <w:rPr>
          <w:rFonts w:ascii="Arial" w:hAnsi="Arial" w:cs="Arial"/>
          <w:sz w:val="24"/>
          <w:szCs w:val="24"/>
        </w:rPr>
        <w:t xml:space="preserve">During sustained shared thinking practitioners </w:t>
      </w:r>
      <w:r w:rsidR="00693117" w:rsidRPr="00585E14">
        <w:rPr>
          <w:rFonts w:ascii="Arial" w:hAnsi="Arial" w:cs="Arial"/>
          <w:sz w:val="24"/>
          <w:szCs w:val="24"/>
        </w:rPr>
        <w:t xml:space="preserve">have valuable opportunities to embed </w:t>
      </w:r>
      <w:r w:rsidRPr="00585E14">
        <w:rPr>
          <w:rFonts w:ascii="Arial" w:hAnsi="Arial" w:cs="Arial"/>
          <w:sz w:val="24"/>
          <w:szCs w:val="24"/>
        </w:rPr>
        <w:t>metacognitive talk</w:t>
      </w:r>
      <w:r w:rsidR="00693117" w:rsidRPr="00585E14">
        <w:rPr>
          <w:rFonts w:ascii="Arial" w:hAnsi="Arial" w:cs="Arial"/>
          <w:sz w:val="24"/>
          <w:szCs w:val="24"/>
        </w:rPr>
        <w:t xml:space="preserve">, language that supports children in reflecting, </w:t>
      </w:r>
      <w:proofErr w:type="gramStart"/>
      <w:r w:rsidR="00693117" w:rsidRPr="00585E14">
        <w:rPr>
          <w:rFonts w:ascii="Arial" w:hAnsi="Arial" w:cs="Arial"/>
          <w:sz w:val="24"/>
          <w:szCs w:val="24"/>
        </w:rPr>
        <w:t>planning</w:t>
      </w:r>
      <w:proofErr w:type="gramEnd"/>
      <w:r w:rsidR="00693117" w:rsidRPr="00585E14">
        <w:rPr>
          <w:rFonts w:ascii="Arial" w:hAnsi="Arial" w:cs="Arial"/>
          <w:sz w:val="24"/>
          <w:szCs w:val="24"/>
        </w:rPr>
        <w:t xml:space="preserve"> and thinking about their own learning processes</w:t>
      </w:r>
      <w:r w:rsidRPr="00585E14">
        <w:rPr>
          <w:rFonts w:ascii="Arial" w:hAnsi="Arial" w:cs="Arial"/>
          <w:sz w:val="24"/>
          <w:szCs w:val="24"/>
        </w:rPr>
        <w:t xml:space="preserve">. </w:t>
      </w:r>
      <w:r w:rsidR="00693117" w:rsidRPr="00585E14">
        <w:rPr>
          <w:rFonts w:ascii="Arial" w:hAnsi="Arial" w:cs="Arial"/>
          <w:sz w:val="24"/>
          <w:szCs w:val="24"/>
        </w:rPr>
        <w:t xml:space="preserve">This type of dialogue </w:t>
      </w:r>
      <w:r w:rsidRPr="00585E14">
        <w:rPr>
          <w:rFonts w:ascii="Arial" w:hAnsi="Arial" w:cs="Arial"/>
          <w:sz w:val="24"/>
          <w:szCs w:val="24"/>
        </w:rPr>
        <w:t xml:space="preserve">helps children </w:t>
      </w:r>
      <w:r w:rsidR="00693117" w:rsidRPr="00585E14">
        <w:rPr>
          <w:rFonts w:ascii="Arial" w:hAnsi="Arial" w:cs="Arial"/>
          <w:sz w:val="24"/>
          <w:szCs w:val="24"/>
        </w:rPr>
        <w:t xml:space="preserve">develop </w:t>
      </w:r>
      <w:r w:rsidRPr="00585E14">
        <w:rPr>
          <w:rFonts w:ascii="Arial" w:hAnsi="Arial" w:cs="Arial"/>
          <w:sz w:val="24"/>
          <w:szCs w:val="24"/>
        </w:rPr>
        <w:t>metacognition</w:t>
      </w:r>
      <w:r w:rsidR="0004081A" w:rsidRPr="00585E14">
        <w:rPr>
          <w:rFonts w:ascii="Arial" w:hAnsi="Arial" w:cs="Arial"/>
          <w:sz w:val="24"/>
          <w:szCs w:val="24"/>
        </w:rPr>
        <w:t>,</w:t>
      </w:r>
      <w:r w:rsidR="00693117" w:rsidRPr="00585E14">
        <w:rPr>
          <w:rFonts w:ascii="Arial" w:hAnsi="Arial" w:cs="Arial"/>
          <w:sz w:val="24"/>
          <w:szCs w:val="24"/>
        </w:rPr>
        <w:t xml:space="preserve"> </w:t>
      </w:r>
      <w:r w:rsidR="00641CF2" w:rsidRPr="00585E14">
        <w:rPr>
          <w:rFonts w:ascii="Arial" w:hAnsi="Arial" w:cs="Arial"/>
          <w:sz w:val="24"/>
          <w:szCs w:val="24"/>
        </w:rPr>
        <w:t>an</w:t>
      </w:r>
      <w:r w:rsidR="00693117" w:rsidRPr="00585E14">
        <w:rPr>
          <w:rFonts w:ascii="Arial" w:hAnsi="Arial" w:cs="Arial"/>
          <w:sz w:val="24"/>
          <w:szCs w:val="24"/>
        </w:rPr>
        <w:t xml:space="preserve"> awareness of what they think, which </w:t>
      </w:r>
      <w:r w:rsidRPr="00585E14">
        <w:rPr>
          <w:rFonts w:ascii="Arial" w:hAnsi="Arial" w:cs="Arial"/>
          <w:sz w:val="24"/>
          <w:szCs w:val="24"/>
        </w:rPr>
        <w:t>is essential for self regulation, independent learning and problem solving</w:t>
      </w:r>
      <w:r w:rsidR="007B1781" w:rsidRPr="00585E14">
        <w:rPr>
          <w:rFonts w:ascii="Arial" w:hAnsi="Arial" w:cs="Arial"/>
          <w:sz w:val="24"/>
          <w:szCs w:val="24"/>
        </w:rPr>
        <w:t xml:space="preserve"> </w:t>
      </w:r>
      <w:r w:rsidR="002C01F9" w:rsidRPr="00585E14">
        <w:rPr>
          <w:rFonts w:ascii="Arial" w:hAnsi="Arial" w:cs="Arial"/>
          <w:sz w:val="24"/>
          <w:szCs w:val="24"/>
        </w:rPr>
        <w:t>(</w:t>
      </w:r>
      <w:r w:rsidR="00716B2E" w:rsidRPr="00585E14">
        <w:rPr>
          <w:rFonts w:ascii="Arial" w:hAnsi="Arial" w:cs="Arial"/>
          <w:sz w:val="24"/>
          <w:szCs w:val="24"/>
        </w:rPr>
        <w:t xml:space="preserve">Mercer, 2019 and </w:t>
      </w:r>
      <w:r w:rsidR="007B1781" w:rsidRPr="00585E14">
        <w:rPr>
          <w:rFonts w:ascii="Arial" w:hAnsi="Arial" w:cs="Arial"/>
          <w:sz w:val="24"/>
          <w:szCs w:val="24"/>
        </w:rPr>
        <w:t>Jackson, 2023)</w:t>
      </w:r>
      <w:r w:rsidRPr="00585E14">
        <w:rPr>
          <w:rFonts w:ascii="Arial" w:hAnsi="Arial" w:cs="Arial"/>
          <w:sz w:val="24"/>
          <w:szCs w:val="24"/>
        </w:rPr>
        <w:t>. In practice practitioner prompts may include “I wonder why you decided to do it that way?” or “what could you try next?”</w:t>
      </w:r>
      <w:r w:rsidR="00693117" w:rsidRPr="00585E14">
        <w:rPr>
          <w:rFonts w:ascii="Arial" w:hAnsi="Arial" w:cs="Arial"/>
          <w:sz w:val="24"/>
          <w:szCs w:val="24"/>
        </w:rPr>
        <w:t xml:space="preserve"> encourag</w:t>
      </w:r>
      <w:r w:rsidR="0004081A" w:rsidRPr="00585E14">
        <w:rPr>
          <w:rFonts w:ascii="Arial" w:hAnsi="Arial" w:cs="Arial"/>
          <w:sz w:val="24"/>
          <w:szCs w:val="24"/>
        </w:rPr>
        <w:t>ing</w:t>
      </w:r>
      <w:r w:rsidR="00693117" w:rsidRPr="00585E14">
        <w:rPr>
          <w:rFonts w:ascii="Arial" w:hAnsi="Arial" w:cs="Arial"/>
          <w:sz w:val="24"/>
          <w:szCs w:val="24"/>
        </w:rPr>
        <w:t xml:space="preserve"> children to consider their reasoning and </w:t>
      </w:r>
      <w:r w:rsidR="0004081A" w:rsidRPr="00585E14">
        <w:rPr>
          <w:rFonts w:ascii="Arial" w:hAnsi="Arial" w:cs="Arial"/>
          <w:sz w:val="24"/>
          <w:szCs w:val="24"/>
        </w:rPr>
        <w:t>consideration for</w:t>
      </w:r>
      <w:r w:rsidR="00693117" w:rsidRPr="00585E14">
        <w:rPr>
          <w:rFonts w:ascii="Arial" w:hAnsi="Arial" w:cs="Arial"/>
          <w:sz w:val="24"/>
          <w:szCs w:val="24"/>
        </w:rPr>
        <w:t xml:space="preserve"> alternative strategies</w:t>
      </w:r>
      <w:r w:rsidRPr="00585E14">
        <w:rPr>
          <w:rFonts w:ascii="Arial" w:hAnsi="Arial" w:cs="Arial"/>
          <w:sz w:val="24"/>
          <w:szCs w:val="24"/>
        </w:rPr>
        <w:t xml:space="preserve">. </w:t>
      </w:r>
    </w:p>
    <w:p w14:paraId="4C502554" w14:textId="72BAFB22" w:rsidR="00683F03" w:rsidRPr="00585E14" w:rsidRDefault="007B1781" w:rsidP="00C55EE4">
      <w:pPr>
        <w:spacing w:line="360" w:lineRule="auto"/>
        <w:rPr>
          <w:rFonts w:ascii="Arial" w:hAnsi="Arial" w:cs="Arial"/>
          <w:sz w:val="24"/>
          <w:szCs w:val="24"/>
        </w:rPr>
      </w:pPr>
      <w:r w:rsidRPr="00585E14">
        <w:rPr>
          <w:rFonts w:ascii="Arial" w:hAnsi="Arial" w:cs="Arial"/>
          <w:sz w:val="24"/>
          <w:szCs w:val="24"/>
        </w:rPr>
        <w:t xml:space="preserve">Jackson </w:t>
      </w:r>
      <w:r w:rsidR="00052608" w:rsidRPr="00585E14">
        <w:rPr>
          <w:rFonts w:ascii="Arial" w:hAnsi="Arial" w:cs="Arial"/>
          <w:sz w:val="24"/>
          <w:szCs w:val="24"/>
        </w:rPr>
        <w:t xml:space="preserve">(2023) </w:t>
      </w:r>
      <w:r w:rsidR="00693117" w:rsidRPr="00585E14">
        <w:rPr>
          <w:rFonts w:ascii="Arial" w:hAnsi="Arial" w:cs="Arial"/>
          <w:sz w:val="24"/>
          <w:szCs w:val="24"/>
        </w:rPr>
        <w:t xml:space="preserve">notes that </w:t>
      </w:r>
      <w:r w:rsidRPr="00585E14">
        <w:rPr>
          <w:rFonts w:ascii="Arial" w:hAnsi="Arial" w:cs="Arial"/>
          <w:sz w:val="24"/>
          <w:szCs w:val="24"/>
        </w:rPr>
        <w:t>m</w:t>
      </w:r>
      <w:r w:rsidR="00683F03" w:rsidRPr="00585E14">
        <w:rPr>
          <w:rFonts w:ascii="Arial" w:hAnsi="Arial" w:cs="Arial"/>
          <w:sz w:val="24"/>
          <w:szCs w:val="24"/>
        </w:rPr>
        <w:t xml:space="preserve">etacognitive talk often </w:t>
      </w:r>
      <w:r w:rsidR="00693117" w:rsidRPr="00585E14">
        <w:rPr>
          <w:rFonts w:ascii="Arial" w:hAnsi="Arial" w:cs="Arial"/>
          <w:sz w:val="24"/>
          <w:szCs w:val="24"/>
        </w:rPr>
        <w:t xml:space="preserve">emerges </w:t>
      </w:r>
      <w:r w:rsidR="00683F03" w:rsidRPr="00585E14">
        <w:rPr>
          <w:rFonts w:ascii="Arial" w:hAnsi="Arial" w:cs="Arial"/>
          <w:sz w:val="24"/>
          <w:szCs w:val="24"/>
        </w:rPr>
        <w:t xml:space="preserve">naturally during sustained shared thinking and supports </w:t>
      </w:r>
      <w:r w:rsidR="00693117" w:rsidRPr="00585E14">
        <w:rPr>
          <w:rFonts w:ascii="Arial" w:hAnsi="Arial" w:cs="Arial"/>
          <w:sz w:val="24"/>
          <w:szCs w:val="24"/>
        </w:rPr>
        <w:t xml:space="preserve">children’s ability to </w:t>
      </w:r>
      <w:r w:rsidR="00683F03" w:rsidRPr="00585E14">
        <w:rPr>
          <w:rFonts w:ascii="Arial" w:hAnsi="Arial" w:cs="Arial"/>
          <w:sz w:val="24"/>
          <w:szCs w:val="24"/>
        </w:rPr>
        <w:t>problem solv</w:t>
      </w:r>
      <w:r w:rsidR="00693117" w:rsidRPr="00585E14">
        <w:rPr>
          <w:rFonts w:ascii="Arial" w:hAnsi="Arial" w:cs="Arial"/>
          <w:sz w:val="24"/>
          <w:szCs w:val="24"/>
        </w:rPr>
        <w:t>e</w:t>
      </w:r>
      <w:r w:rsidR="00683F03" w:rsidRPr="00585E14">
        <w:rPr>
          <w:rFonts w:ascii="Arial" w:hAnsi="Arial" w:cs="Arial"/>
          <w:sz w:val="24"/>
          <w:szCs w:val="24"/>
        </w:rPr>
        <w:t xml:space="preserve">, </w:t>
      </w:r>
      <w:r w:rsidR="00693117" w:rsidRPr="00585E14">
        <w:rPr>
          <w:rFonts w:ascii="Arial" w:hAnsi="Arial" w:cs="Arial"/>
          <w:sz w:val="24"/>
          <w:szCs w:val="24"/>
        </w:rPr>
        <w:t xml:space="preserve">adjust </w:t>
      </w:r>
      <w:r w:rsidR="00693117" w:rsidRPr="00585E14">
        <w:rPr>
          <w:rFonts w:ascii="Arial" w:hAnsi="Arial" w:cs="Arial"/>
          <w:sz w:val="24"/>
          <w:szCs w:val="24"/>
        </w:rPr>
        <w:lastRenderedPageBreak/>
        <w:t>strategies</w:t>
      </w:r>
      <w:r w:rsidR="00683F03" w:rsidRPr="00585E14">
        <w:rPr>
          <w:rFonts w:ascii="Arial" w:hAnsi="Arial" w:cs="Arial"/>
          <w:sz w:val="24"/>
          <w:szCs w:val="24"/>
        </w:rPr>
        <w:t>,</w:t>
      </w:r>
      <w:r w:rsidR="00693117" w:rsidRPr="00585E14">
        <w:rPr>
          <w:rFonts w:ascii="Arial" w:hAnsi="Arial" w:cs="Arial"/>
          <w:sz w:val="24"/>
          <w:szCs w:val="24"/>
        </w:rPr>
        <w:t xml:space="preserve"> make </w:t>
      </w:r>
      <w:r w:rsidR="003D1E80" w:rsidRPr="00585E14">
        <w:rPr>
          <w:rFonts w:ascii="Arial" w:hAnsi="Arial" w:cs="Arial"/>
          <w:sz w:val="24"/>
          <w:szCs w:val="24"/>
        </w:rPr>
        <w:t xml:space="preserve">informed </w:t>
      </w:r>
      <w:proofErr w:type="gramStart"/>
      <w:r w:rsidR="003D1E80" w:rsidRPr="00585E14">
        <w:rPr>
          <w:rFonts w:ascii="Arial" w:hAnsi="Arial" w:cs="Arial"/>
          <w:sz w:val="24"/>
          <w:szCs w:val="24"/>
        </w:rPr>
        <w:t>choices</w:t>
      </w:r>
      <w:proofErr w:type="gramEnd"/>
      <w:r w:rsidR="00683F03" w:rsidRPr="00585E14">
        <w:rPr>
          <w:rFonts w:ascii="Arial" w:hAnsi="Arial" w:cs="Arial"/>
          <w:sz w:val="24"/>
          <w:szCs w:val="24"/>
        </w:rPr>
        <w:t xml:space="preserve"> and reflect on outcomes</w:t>
      </w:r>
      <w:proofErr w:type="gramStart"/>
      <w:r w:rsidR="00683F03" w:rsidRPr="00585E14">
        <w:rPr>
          <w:rFonts w:ascii="Arial" w:hAnsi="Arial" w:cs="Arial"/>
          <w:sz w:val="24"/>
          <w:szCs w:val="24"/>
        </w:rPr>
        <w:t xml:space="preserve">.  </w:t>
      </w:r>
      <w:proofErr w:type="gramEnd"/>
      <w:r w:rsidR="00693117" w:rsidRPr="00585E14">
        <w:rPr>
          <w:rFonts w:ascii="Arial" w:hAnsi="Arial" w:cs="Arial"/>
          <w:sz w:val="24"/>
          <w:szCs w:val="24"/>
        </w:rPr>
        <w:t xml:space="preserve">Reinforcing this </w:t>
      </w:r>
      <w:r w:rsidR="00F92288" w:rsidRPr="00585E14">
        <w:rPr>
          <w:rFonts w:ascii="Arial" w:hAnsi="Arial" w:cs="Arial"/>
          <w:sz w:val="24"/>
          <w:szCs w:val="24"/>
        </w:rPr>
        <w:t>Hitt</w:t>
      </w:r>
      <w:r w:rsidR="00693117" w:rsidRPr="00585E14">
        <w:rPr>
          <w:rFonts w:ascii="Arial" w:hAnsi="Arial" w:cs="Arial"/>
          <w:sz w:val="24"/>
          <w:szCs w:val="24"/>
        </w:rPr>
        <w:t>’s</w:t>
      </w:r>
      <w:r w:rsidR="00F92288" w:rsidRPr="00585E14">
        <w:rPr>
          <w:rFonts w:ascii="Arial" w:hAnsi="Arial" w:cs="Arial"/>
          <w:sz w:val="24"/>
          <w:szCs w:val="24"/>
        </w:rPr>
        <w:t xml:space="preserve"> (2023) </w:t>
      </w:r>
      <w:r w:rsidR="00693117" w:rsidRPr="00585E14">
        <w:rPr>
          <w:rFonts w:ascii="Arial" w:hAnsi="Arial" w:cs="Arial"/>
          <w:sz w:val="24"/>
          <w:szCs w:val="24"/>
        </w:rPr>
        <w:t xml:space="preserve">research review </w:t>
      </w:r>
      <w:r w:rsidR="00F92288" w:rsidRPr="00585E14">
        <w:rPr>
          <w:rFonts w:ascii="Arial" w:hAnsi="Arial" w:cs="Arial"/>
          <w:sz w:val="24"/>
          <w:szCs w:val="24"/>
        </w:rPr>
        <w:t>confirms that metacognitive talk and self regulated learning can</w:t>
      </w:r>
      <w:r w:rsidR="00693117" w:rsidRPr="00585E14">
        <w:rPr>
          <w:rFonts w:ascii="Arial" w:hAnsi="Arial" w:cs="Arial"/>
          <w:sz w:val="24"/>
          <w:szCs w:val="24"/>
        </w:rPr>
        <w:t xml:space="preserve"> significantly improve mathematic outcomes for learners aged 3-18, highlighting its relevance across developmental stages and curriculum areas</w:t>
      </w:r>
      <w:proofErr w:type="gramStart"/>
      <w:r w:rsidR="00693117" w:rsidRPr="00585E14">
        <w:rPr>
          <w:rFonts w:ascii="Arial" w:hAnsi="Arial" w:cs="Arial"/>
          <w:sz w:val="24"/>
          <w:szCs w:val="24"/>
        </w:rPr>
        <w:t xml:space="preserve">. </w:t>
      </w:r>
      <w:r w:rsidR="00F92288" w:rsidRPr="00585E14">
        <w:rPr>
          <w:rFonts w:ascii="Arial" w:hAnsi="Arial" w:cs="Arial"/>
          <w:sz w:val="24"/>
          <w:szCs w:val="24"/>
        </w:rPr>
        <w:t xml:space="preserve"> </w:t>
      </w:r>
      <w:proofErr w:type="gramEnd"/>
    </w:p>
    <w:p w14:paraId="37B0A136" w14:textId="6FC17557" w:rsidR="00DE09CE" w:rsidRPr="00585E14" w:rsidRDefault="00715EC3" w:rsidP="00DE09CE">
      <w:pPr>
        <w:spacing w:line="360" w:lineRule="auto"/>
        <w:rPr>
          <w:rFonts w:ascii="Arial" w:hAnsi="Arial" w:cs="Arial"/>
          <w:sz w:val="24"/>
          <w:szCs w:val="24"/>
        </w:rPr>
      </w:pPr>
      <w:r w:rsidRPr="00585E14">
        <w:rPr>
          <w:rFonts w:ascii="Arial" w:hAnsi="Arial" w:cs="Arial"/>
          <w:sz w:val="24"/>
          <w:szCs w:val="24"/>
        </w:rPr>
        <w:t xml:space="preserve">In contrast </w:t>
      </w:r>
      <w:r w:rsidR="00DE09CE" w:rsidRPr="00585E14">
        <w:rPr>
          <w:rFonts w:ascii="Arial" w:hAnsi="Arial" w:cs="Arial"/>
          <w:sz w:val="24"/>
          <w:szCs w:val="24"/>
        </w:rPr>
        <w:t>Larimore and Warden (2019)</w:t>
      </w:r>
      <w:r w:rsidRPr="00585E14">
        <w:rPr>
          <w:rFonts w:ascii="Arial" w:hAnsi="Arial" w:cs="Arial"/>
          <w:sz w:val="24"/>
          <w:szCs w:val="24"/>
        </w:rPr>
        <w:t xml:space="preserve"> recognise that intentional silence can sometimes be just as powerful during outdoor play</w:t>
      </w:r>
      <w:proofErr w:type="gramStart"/>
      <w:r w:rsidRPr="00585E14">
        <w:rPr>
          <w:rFonts w:ascii="Arial" w:hAnsi="Arial" w:cs="Arial"/>
          <w:sz w:val="24"/>
          <w:szCs w:val="24"/>
        </w:rPr>
        <w:t xml:space="preserve">.  </w:t>
      </w:r>
      <w:proofErr w:type="gramEnd"/>
      <w:r w:rsidRPr="00585E14">
        <w:rPr>
          <w:rFonts w:ascii="Arial" w:hAnsi="Arial" w:cs="Arial"/>
          <w:sz w:val="24"/>
          <w:szCs w:val="24"/>
        </w:rPr>
        <w:t>Allowing children to fully experience the moment without any interruptions. Rather than immediately engaging in discussion practitioners may choose to pause, offering space for children to absorb the environment and their emotions</w:t>
      </w:r>
      <w:proofErr w:type="gramStart"/>
      <w:r w:rsidRPr="00585E14">
        <w:rPr>
          <w:rFonts w:ascii="Arial" w:hAnsi="Arial" w:cs="Arial"/>
          <w:sz w:val="24"/>
          <w:szCs w:val="24"/>
        </w:rPr>
        <w:t xml:space="preserve">.  </w:t>
      </w:r>
      <w:proofErr w:type="gramEnd"/>
      <w:r w:rsidRPr="00585E14">
        <w:rPr>
          <w:rFonts w:ascii="Arial" w:hAnsi="Arial" w:cs="Arial"/>
          <w:sz w:val="24"/>
          <w:szCs w:val="24"/>
        </w:rPr>
        <w:t>A simple, heartfelt response such as “Wow” can honour the moment without over taking it</w:t>
      </w:r>
      <w:proofErr w:type="gramStart"/>
      <w:r w:rsidRPr="00585E14">
        <w:rPr>
          <w:rFonts w:ascii="Arial" w:hAnsi="Arial" w:cs="Arial"/>
          <w:sz w:val="24"/>
          <w:szCs w:val="24"/>
        </w:rPr>
        <w:t xml:space="preserve">.  </w:t>
      </w:r>
      <w:proofErr w:type="gramEnd"/>
      <w:r w:rsidRPr="00585E14">
        <w:rPr>
          <w:rFonts w:ascii="Arial" w:hAnsi="Arial" w:cs="Arial"/>
          <w:sz w:val="24"/>
          <w:szCs w:val="24"/>
        </w:rPr>
        <w:t>This quiet presence offers the children time to reflect, process the experience and initiate dialogue when they feel ready</w:t>
      </w:r>
      <w:proofErr w:type="gramStart"/>
      <w:r w:rsidRPr="00585E14">
        <w:rPr>
          <w:rFonts w:ascii="Arial" w:hAnsi="Arial" w:cs="Arial"/>
          <w:sz w:val="24"/>
          <w:szCs w:val="24"/>
        </w:rPr>
        <w:t xml:space="preserve">.  </w:t>
      </w:r>
      <w:proofErr w:type="gramEnd"/>
      <w:r w:rsidRPr="00585E14">
        <w:rPr>
          <w:rFonts w:ascii="Arial" w:hAnsi="Arial" w:cs="Arial"/>
          <w:sz w:val="24"/>
          <w:szCs w:val="24"/>
        </w:rPr>
        <w:t xml:space="preserve">This type of response supports curiosity, autonomy, emotional </w:t>
      </w:r>
      <w:proofErr w:type="gramStart"/>
      <w:r w:rsidRPr="00585E14">
        <w:rPr>
          <w:rFonts w:ascii="Arial" w:hAnsi="Arial" w:cs="Arial"/>
          <w:sz w:val="24"/>
          <w:szCs w:val="24"/>
        </w:rPr>
        <w:t>awareness</w:t>
      </w:r>
      <w:proofErr w:type="gramEnd"/>
      <w:r w:rsidRPr="00585E14">
        <w:rPr>
          <w:rFonts w:ascii="Arial" w:hAnsi="Arial" w:cs="Arial"/>
          <w:sz w:val="24"/>
          <w:szCs w:val="24"/>
        </w:rPr>
        <w:t xml:space="preserve"> and a deeper connection with the natural world</w:t>
      </w:r>
      <w:proofErr w:type="gramStart"/>
      <w:r w:rsidRPr="00585E14">
        <w:rPr>
          <w:rFonts w:ascii="Arial" w:hAnsi="Arial" w:cs="Arial"/>
          <w:sz w:val="24"/>
          <w:szCs w:val="24"/>
        </w:rPr>
        <w:t xml:space="preserve">.  </w:t>
      </w:r>
      <w:proofErr w:type="gramEnd"/>
      <w:r w:rsidRPr="00585E14">
        <w:rPr>
          <w:rFonts w:ascii="Arial" w:hAnsi="Arial" w:cs="Arial"/>
          <w:sz w:val="24"/>
          <w:szCs w:val="24"/>
        </w:rPr>
        <w:t xml:space="preserve">  </w:t>
      </w:r>
    </w:p>
    <w:p w14:paraId="3F2F559A" w14:textId="0BDB76F1" w:rsidR="00764E54" w:rsidRPr="00585E14" w:rsidRDefault="00764E54" w:rsidP="00DE09CE">
      <w:pPr>
        <w:spacing w:line="360" w:lineRule="auto"/>
        <w:rPr>
          <w:rFonts w:ascii="Arial" w:hAnsi="Arial" w:cs="Arial"/>
          <w:sz w:val="24"/>
          <w:szCs w:val="24"/>
        </w:rPr>
      </w:pPr>
      <w:r w:rsidRPr="00585E14">
        <w:rPr>
          <w:rFonts w:ascii="Arial" w:hAnsi="Arial" w:cs="Arial"/>
          <w:sz w:val="24"/>
          <w:szCs w:val="24"/>
        </w:rPr>
        <w:t xml:space="preserve">This </w:t>
      </w:r>
      <w:r w:rsidR="0080265D" w:rsidRPr="00585E14">
        <w:rPr>
          <w:rFonts w:ascii="Arial" w:hAnsi="Arial" w:cs="Arial"/>
          <w:sz w:val="24"/>
          <w:szCs w:val="24"/>
        </w:rPr>
        <w:t>approach</w:t>
      </w:r>
      <w:r w:rsidRPr="00585E14">
        <w:rPr>
          <w:rFonts w:ascii="Arial" w:hAnsi="Arial" w:cs="Arial"/>
          <w:sz w:val="24"/>
          <w:szCs w:val="24"/>
        </w:rPr>
        <w:t xml:space="preserve"> </w:t>
      </w:r>
      <w:r w:rsidR="0080265D" w:rsidRPr="00585E14">
        <w:rPr>
          <w:rFonts w:ascii="Arial" w:hAnsi="Arial" w:cs="Arial"/>
          <w:sz w:val="24"/>
          <w:szCs w:val="24"/>
        </w:rPr>
        <w:t>aligns</w:t>
      </w:r>
      <w:r w:rsidRPr="00585E14">
        <w:rPr>
          <w:rFonts w:ascii="Arial" w:hAnsi="Arial" w:cs="Arial"/>
          <w:sz w:val="24"/>
          <w:szCs w:val="24"/>
        </w:rPr>
        <w:t xml:space="preserve"> with </w:t>
      </w:r>
      <w:r w:rsidR="0080265D" w:rsidRPr="00585E14">
        <w:rPr>
          <w:rFonts w:ascii="Arial" w:hAnsi="Arial" w:cs="Arial"/>
          <w:sz w:val="24"/>
          <w:szCs w:val="24"/>
        </w:rPr>
        <w:t>Alison</w:t>
      </w:r>
      <w:r w:rsidRPr="00585E14">
        <w:rPr>
          <w:rFonts w:ascii="Arial" w:hAnsi="Arial" w:cs="Arial"/>
          <w:sz w:val="24"/>
          <w:szCs w:val="24"/>
        </w:rPr>
        <w:t xml:space="preserve"> </w:t>
      </w:r>
      <w:r w:rsidR="0080265D" w:rsidRPr="00585E14">
        <w:rPr>
          <w:rFonts w:ascii="Arial" w:hAnsi="Arial" w:cs="Arial"/>
          <w:sz w:val="24"/>
          <w:szCs w:val="24"/>
        </w:rPr>
        <w:t>Clarke’s</w:t>
      </w:r>
      <w:r w:rsidRPr="00585E14">
        <w:rPr>
          <w:rFonts w:ascii="Arial" w:hAnsi="Arial" w:cs="Arial"/>
          <w:sz w:val="24"/>
          <w:szCs w:val="24"/>
        </w:rPr>
        <w:t xml:space="preserve"> concept of slow </w:t>
      </w:r>
      <w:r w:rsidR="0080265D" w:rsidRPr="00585E14">
        <w:rPr>
          <w:rFonts w:ascii="Arial" w:hAnsi="Arial" w:cs="Arial"/>
          <w:sz w:val="24"/>
          <w:szCs w:val="24"/>
        </w:rPr>
        <w:t>pedagogy</w:t>
      </w:r>
      <w:r w:rsidRPr="00585E14">
        <w:rPr>
          <w:rFonts w:ascii="Arial" w:hAnsi="Arial" w:cs="Arial"/>
          <w:sz w:val="24"/>
          <w:szCs w:val="24"/>
        </w:rPr>
        <w:t xml:space="preserve"> </w:t>
      </w:r>
      <w:r w:rsidR="00F22531" w:rsidRPr="00585E14">
        <w:rPr>
          <w:rFonts w:ascii="Arial" w:hAnsi="Arial" w:cs="Arial"/>
          <w:sz w:val="24"/>
          <w:szCs w:val="24"/>
        </w:rPr>
        <w:t xml:space="preserve">which </w:t>
      </w:r>
      <w:r w:rsidR="0080265D" w:rsidRPr="00585E14">
        <w:rPr>
          <w:rFonts w:ascii="Arial" w:hAnsi="Arial" w:cs="Arial"/>
          <w:sz w:val="24"/>
          <w:szCs w:val="24"/>
        </w:rPr>
        <w:t>advocates</w:t>
      </w:r>
      <w:r w:rsidR="00F22531" w:rsidRPr="00585E14">
        <w:rPr>
          <w:rFonts w:ascii="Arial" w:hAnsi="Arial" w:cs="Arial"/>
          <w:sz w:val="24"/>
          <w:szCs w:val="24"/>
        </w:rPr>
        <w:t xml:space="preserve"> for the unhurried, child led experiences that value stillness, </w:t>
      </w:r>
      <w:proofErr w:type="gramStart"/>
      <w:r w:rsidR="00F22531" w:rsidRPr="00585E14">
        <w:rPr>
          <w:rFonts w:ascii="Arial" w:hAnsi="Arial" w:cs="Arial"/>
          <w:sz w:val="24"/>
          <w:szCs w:val="24"/>
        </w:rPr>
        <w:t>reflection</w:t>
      </w:r>
      <w:proofErr w:type="gramEnd"/>
      <w:r w:rsidR="00F22531" w:rsidRPr="00585E14">
        <w:rPr>
          <w:rFonts w:ascii="Arial" w:hAnsi="Arial" w:cs="Arial"/>
          <w:sz w:val="24"/>
          <w:szCs w:val="24"/>
        </w:rPr>
        <w:t xml:space="preserve"> and emotional connection</w:t>
      </w:r>
      <w:r w:rsidR="00FD2427" w:rsidRPr="00585E14">
        <w:rPr>
          <w:rFonts w:ascii="Arial" w:hAnsi="Arial" w:cs="Arial"/>
          <w:sz w:val="24"/>
          <w:szCs w:val="24"/>
        </w:rPr>
        <w:t xml:space="preserve"> (Clarke, 2020)</w:t>
      </w:r>
      <w:proofErr w:type="gramStart"/>
      <w:r w:rsidR="00283AE4" w:rsidRPr="00585E14">
        <w:rPr>
          <w:rFonts w:ascii="Arial" w:hAnsi="Arial" w:cs="Arial"/>
          <w:sz w:val="24"/>
          <w:szCs w:val="24"/>
        </w:rPr>
        <w:t xml:space="preserve">.  </w:t>
      </w:r>
      <w:proofErr w:type="gramEnd"/>
      <w:r w:rsidR="00502D37" w:rsidRPr="00585E14">
        <w:rPr>
          <w:rFonts w:ascii="Arial" w:hAnsi="Arial" w:cs="Arial"/>
          <w:sz w:val="24"/>
          <w:szCs w:val="24"/>
        </w:rPr>
        <w:t>By s</w:t>
      </w:r>
      <w:r w:rsidR="00283AE4" w:rsidRPr="00585E14">
        <w:rPr>
          <w:rFonts w:ascii="Arial" w:hAnsi="Arial" w:cs="Arial"/>
          <w:sz w:val="24"/>
          <w:szCs w:val="24"/>
        </w:rPr>
        <w:t xml:space="preserve">lowing </w:t>
      </w:r>
      <w:r w:rsidR="00FD2427" w:rsidRPr="00585E14">
        <w:rPr>
          <w:rFonts w:ascii="Arial" w:hAnsi="Arial" w:cs="Arial"/>
          <w:sz w:val="24"/>
          <w:szCs w:val="24"/>
        </w:rPr>
        <w:t>down</w:t>
      </w:r>
      <w:r w:rsidR="00283AE4" w:rsidRPr="00585E14">
        <w:rPr>
          <w:rFonts w:ascii="Arial" w:hAnsi="Arial" w:cs="Arial"/>
          <w:sz w:val="24"/>
          <w:szCs w:val="24"/>
        </w:rPr>
        <w:t xml:space="preserve"> and resisting the urge to fill every moment or silence practitioners support a child’s </w:t>
      </w:r>
      <w:r w:rsidR="00FD5E18" w:rsidRPr="00585E14">
        <w:rPr>
          <w:rFonts w:ascii="Arial" w:hAnsi="Arial" w:cs="Arial"/>
          <w:sz w:val="24"/>
          <w:szCs w:val="24"/>
        </w:rPr>
        <w:t xml:space="preserve">curiosity and deep connection to the outdoors. </w:t>
      </w:r>
      <w:r w:rsidR="00E86EC3" w:rsidRPr="00585E14">
        <w:rPr>
          <w:rFonts w:ascii="Arial" w:hAnsi="Arial" w:cs="Arial"/>
          <w:sz w:val="24"/>
          <w:szCs w:val="24"/>
        </w:rPr>
        <w:t>It also creates space for scientific and mathematical thinking to emerge organically</w:t>
      </w:r>
      <w:r w:rsidR="0093342A" w:rsidRPr="00585E14">
        <w:rPr>
          <w:rFonts w:ascii="Arial" w:hAnsi="Arial" w:cs="Arial"/>
          <w:sz w:val="24"/>
          <w:szCs w:val="24"/>
        </w:rPr>
        <w:t xml:space="preserve"> such as recognising </w:t>
      </w:r>
      <w:r w:rsidR="002C52BD" w:rsidRPr="00585E14">
        <w:rPr>
          <w:rFonts w:ascii="Arial" w:hAnsi="Arial" w:cs="Arial"/>
          <w:sz w:val="24"/>
          <w:szCs w:val="24"/>
        </w:rPr>
        <w:t xml:space="preserve">seasonal changes, </w:t>
      </w:r>
      <w:proofErr w:type="gramStart"/>
      <w:r w:rsidR="0093342A" w:rsidRPr="00585E14">
        <w:rPr>
          <w:rFonts w:ascii="Arial" w:hAnsi="Arial" w:cs="Arial"/>
          <w:sz w:val="24"/>
          <w:szCs w:val="24"/>
        </w:rPr>
        <w:t>patterns</w:t>
      </w:r>
      <w:proofErr w:type="gramEnd"/>
      <w:r w:rsidR="0093342A" w:rsidRPr="00585E14">
        <w:rPr>
          <w:rFonts w:ascii="Arial" w:hAnsi="Arial" w:cs="Arial"/>
          <w:sz w:val="24"/>
          <w:szCs w:val="24"/>
        </w:rPr>
        <w:t xml:space="preserve"> and shape in nature, </w:t>
      </w:r>
      <w:r w:rsidR="00571A3C" w:rsidRPr="00585E14">
        <w:rPr>
          <w:rFonts w:ascii="Arial" w:hAnsi="Arial" w:cs="Arial"/>
          <w:sz w:val="24"/>
          <w:szCs w:val="24"/>
        </w:rPr>
        <w:t xml:space="preserve">comparing sizes and </w:t>
      </w:r>
      <w:r w:rsidR="005E3C1F" w:rsidRPr="00585E14">
        <w:rPr>
          <w:rFonts w:ascii="Arial" w:hAnsi="Arial" w:cs="Arial"/>
          <w:sz w:val="24"/>
          <w:szCs w:val="24"/>
        </w:rPr>
        <w:t>qualities</w:t>
      </w:r>
      <w:r w:rsidR="00C97DAD" w:rsidRPr="00585E14">
        <w:rPr>
          <w:rFonts w:ascii="Arial" w:hAnsi="Arial" w:cs="Arial"/>
          <w:sz w:val="24"/>
          <w:szCs w:val="24"/>
        </w:rPr>
        <w:t>,</w:t>
      </w:r>
      <w:r w:rsidR="00230A1C" w:rsidRPr="00585E14">
        <w:rPr>
          <w:rFonts w:ascii="Arial" w:hAnsi="Arial" w:cs="Arial"/>
          <w:sz w:val="24"/>
          <w:szCs w:val="24"/>
        </w:rPr>
        <w:t xml:space="preserve"> </w:t>
      </w:r>
      <w:r w:rsidR="00571A3C" w:rsidRPr="00585E14">
        <w:rPr>
          <w:rFonts w:ascii="Arial" w:hAnsi="Arial" w:cs="Arial"/>
          <w:sz w:val="24"/>
          <w:szCs w:val="24"/>
        </w:rPr>
        <w:t>exploring</w:t>
      </w:r>
      <w:r w:rsidR="00EA31FE" w:rsidRPr="00585E14">
        <w:rPr>
          <w:rFonts w:ascii="Arial" w:hAnsi="Arial" w:cs="Arial"/>
          <w:sz w:val="24"/>
          <w:szCs w:val="24"/>
        </w:rPr>
        <w:t xml:space="preserve">, </w:t>
      </w:r>
      <w:r w:rsidR="00C97DAD" w:rsidRPr="00585E14">
        <w:rPr>
          <w:rFonts w:ascii="Arial" w:hAnsi="Arial" w:cs="Arial"/>
          <w:sz w:val="24"/>
          <w:szCs w:val="24"/>
        </w:rPr>
        <w:t>using to</w:t>
      </w:r>
      <w:r w:rsidR="00502D37" w:rsidRPr="00585E14">
        <w:rPr>
          <w:rFonts w:ascii="Arial" w:hAnsi="Arial" w:cs="Arial"/>
          <w:sz w:val="24"/>
          <w:szCs w:val="24"/>
        </w:rPr>
        <w:t>o</w:t>
      </w:r>
      <w:r w:rsidR="00C97DAD" w:rsidRPr="00585E14">
        <w:rPr>
          <w:rFonts w:ascii="Arial" w:hAnsi="Arial" w:cs="Arial"/>
          <w:sz w:val="24"/>
          <w:szCs w:val="24"/>
        </w:rPr>
        <w:t>ls or</w:t>
      </w:r>
      <w:r w:rsidR="00571A3C" w:rsidRPr="00585E14">
        <w:rPr>
          <w:rFonts w:ascii="Arial" w:hAnsi="Arial" w:cs="Arial"/>
          <w:sz w:val="24"/>
          <w:szCs w:val="24"/>
        </w:rPr>
        <w:t xml:space="preserve"> spatial awareness through movement and positioning.  </w:t>
      </w:r>
      <w:r w:rsidR="00954F94" w:rsidRPr="00585E14">
        <w:rPr>
          <w:rFonts w:ascii="Arial" w:hAnsi="Arial" w:cs="Arial"/>
          <w:sz w:val="24"/>
          <w:szCs w:val="24"/>
        </w:rPr>
        <w:t>Furthermore</w:t>
      </w:r>
      <w:r w:rsidR="002906C1" w:rsidRPr="00585E14">
        <w:rPr>
          <w:rFonts w:ascii="Arial" w:hAnsi="Arial" w:cs="Arial"/>
          <w:sz w:val="24"/>
          <w:szCs w:val="24"/>
        </w:rPr>
        <w:t xml:space="preserve">, </w:t>
      </w:r>
      <w:r w:rsidR="00954F94" w:rsidRPr="00585E14">
        <w:rPr>
          <w:rFonts w:ascii="Arial" w:hAnsi="Arial" w:cs="Arial"/>
          <w:sz w:val="24"/>
          <w:szCs w:val="24"/>
        </w:rPr>
        <w:t>by s</w:t>
      </w:r>
      <w:r w:rsidR="00571A3C" w:rsidRPr="00585E14">
        <w:rPr>
          <w:rFonts w:ascii="Arial" w:hAnsi="Arial" w:cs="Arial"/>
          <w:sz w:val="24"/>
          <w:szCs w:val="24"/>
        </w:rPr>
        <w:t xml:space="preserve">lowing </w:t>
      </w:r>
      <w:r w:rsidR="003D1E80" w:rsidRPr="00585E14">
        <w:rPr>
          <w:rFonts w:ascii="Arial" w:hAnsi="Arial" w:cs="Arial"/>
          <w:sz w:val="24"/>
          <w:szCs w:val="24"/>
        </w:rPr>
        <w:t>down, practitioners</w:t>
      </w:r>
      <w:r w:rsidR="00C97DAD" w:rsidRPr="00585E14">
        <w:rPr>
          <w:rFonts w:ascii="Arial" w:hAnsi="Arial" w:cs="Arial"/>
          <w:sz w:val="24"/>
          <w:szCs w:val="24"/>
        </w:rPr>
        <w:t xml:space="preserve"> </w:t>
      </w:r>
      <w:r w:rsidR="00331616" w:rsidRPr="00585E14">
        <w:rPr>
          <w:rFonts w:ascii="Arial" w:hAnsi="Arial" w:cs="Arial"/>
          <w:sz w:val="24"/>
          <w:szCs w:val="24"/>
        </w:rPr>
        <w:t>create</w:t>
      </w:r>
      <w:r w:rsidR="002906C1" w:rsidRPr="00585E14">
        <w:rPr>
          <w:rFonts w:ascii="Arial" w:hAnsi="Arial" w:cs="Arial"/>
          <w:sz w:val="24"/>
          <w:szCs w:val="24"/>
        </w:rPr>
        <w:t xml:space="preserve"> space </w:t>
      </w:r>
      <w:r w:rsidR="00331616" w:rsidRPr="00585E14">
        <w:rPr>
          <w:rFonts w:ascii="Arial" w:hAnsi="Arial" w:cs="Arial"/>
          <w:sz w:val="24"/>
          <w:szCs w:val="24"/>
        </w:rPr>
        <w:t xml:space="preserve">to </w:t>
      </w:r>
      <w:r w:rsidR="00C97DAD" w:rsidRPr="00585E14">
        <w:rPr>
          <w:rFonts w:ascii="Arial" w:hAnsi="Arial" w:cs="Arial"/>
          <w:sz w:val="24"/>
          <w:szCs w:val="24"/>
        </w:rPr>
        <w:t xml:space="preserve">allow </w:t>
      </w:r>
      <w:r w:rsidR="002B22DA" w:rsidRPr="00585E14">
        <w:rPr>
          <w:rFonts w:ascii="Arial" w:hAnsi="Arial" w:cs="Arial"/>
          <w:sz w:val="24"/>
          <w:szCs w:val="24"/>
        </w:rPr>
        <w:t>children to make meaningful observations and connections</w:t>
      </w:r>
      <w:r w:rsidR="00E15B94" w:rsidRPr="00585E14">
        <w:rPr>
          <w:rFonts w:ascii="Arial" w:hAnsi="Arial" w:cs="Arial"/>
          <w:sz w:val="24"/>
          <w:szCs w:val="24"/>
        </w:rPr>
        <w:t xml:space="preserve"> prioritising depth of </w:t>
      </w:r>
      <w:r w:rsidR="001B30E0" w:rsidRPr="00585E14">
        <w:rPr>
          <w:rFonts w:ascii="Arial" w:hAnsi="Arial" w:cs="Arial"/>
          <w:sz w:val="24"/>
          <w:szCs w:val="24"/>
        </w:rPr>
        <w:t>learning</w:t>
      </w:r>
      <w:r w:rsidR="00E15B94" w:rsidRPr="00585E14">
        <w:rPr>
          <w:rFonts w:ascii="Arial" w:hAnsi="Arial" w:cs="Arial"/>
          <w:sz w:val="24"/>
          <w:szCs w:val="24"/>
        </w:rPr>
        <w:t xml:space="preserve"> over speed</w:t>
      </w:r>
      <w:r w:rsidR="001B30E0" w:rsidRPr="00585E14">
        <w:rPr>
          <w:rFonts w:ascii="Arial" w:hAnsi="Arial" w:cs="Arial"/>
          <w:sz w:val="24"/>
          <w:szCs w:val="24"/>
        </w:rPr>
        <w:t xml:space="preserve"> </w:t>
      </w:r>
      <w:r w:rsidR="00F46184" w:rsidRPr="00585E14">
        <w:rPr>
          <w:rFonts w:ascii="Arial" w:hAnsi="Arial" w:cs="Arial"/>
          <w:sz w:val="24"/>
          <w:szCs w:val="24"/>
        </w:rPr>
        <w:t xml:space="preserve">and allowing ideas to unfold at the child’s own pace </w:t>
      </w:r>
      <w:r w:rsidR="001B30E0" w:rsidRPr="00585E14">
        <w:rPr>
          <w:rFonts w:ascii="Arial" w:hAnsi="Arial" w:cs="Arial"/>
          <w:sz w:val="24"/>
          <w:szCs w:val="24"/>
        </w:rPr>
        <w:t>(Marks, 2023)</w:t>
      </w:r>
      <w:r w:rsidR="002B22DA" w:rsidRPr="00585E14">
        <w:rPr>
          <w:rFonts w:ascii="Arial" w:hAnsi="Arial" w:cs="Arial"/>
          <w:sz w:val="24"/>
          <w:szCs w:val="24"/>
        </w:rPr>
        <w:t xml:space="preserve">. </w:t>
      </w:r>
    </w:p>
    <w:p w14:paraId="7AA9DD0A" w14:textId="39AEE469" w:rsidR="001239E7" w:rsidRPr="00585E14" w:rsidRDefault="001239E7" w:rsidP="00DE09CE">
      <w:pPr>
        <w:spacing w:line="360" w:lineRule="auto"/>
        <w:rPr>
          <w:rFonts w:ascii="Arial" w:hAnsi="Arial" w:cs="Arial"/>
          <w:sz w:val="24"/>
          <w:szCs w:val="24"/>
        </w:rPr>
      </w:pPr>
      <w:r w:rsidRPr="00585E14">
        <w:rPr>
          <w:rFonts w:ascii="Arial" w:hAnsi="Arial" w:cs="Arial"/>
          <w:sz w:val="24"/>
          <w:szCs w:val="24"/>
        </w:rPr>
        <w:t xml:space="preserve">Within Curriculum for Wales this practice supports </w:t>
      </w:r>
      <w:r w:rsidR="003D0F88" w:rsidRPr="00585E14">
        <w:rPr>
          <w:rFonts w:ascii="Arial" w:hAnsi="Arial" w:cs="Arial"/>
          <w:sz w:val="24"/>
          <w:szCs w:val="24"/>
        </w:rPr>
        <w:t xml:space="preserve">both the Mathematics and Numeracy and Science and Technology </w:t>
      </w:r>
      <w:r w:rsidR="00B17F9D" w:rsidRPr="00585E14">
        <w:rPr>
          <w:rFonts w:ascii="Arial" w:hAnsi="Arial" w:cs="Arial"/>
          <w:sz w:val="24"/>
          <w:szCs w:val="24"/>
        </w:rPr>
        <w:t>AoLE</w:t>
      </w:r>
      <w:r w:rsidR="00EA31FE" w:rsidRPr="00585E14">
        <w:rPr>
          <w:rFonts w:ascii="Arial" w:hAnsi="Arial" w:cs="Arial"/>
          <w:sz w:val="24"/>
          <w:szCs w:val="24"/>
        </w:rPr>
        <w:t>’s</w:t>
      </w:r>
      <w:r w:rsidR="00B17F9D" w:rsidRPr="00585E14">
        <w:rPr>
          <w:rFonts w:ascii="Arial" w:hAnsi="Arial" w:cs="Arial"/>
          <w:sz w:val="24"/>
          <w:szCs w:val="24"/>
        </w:rPr>
        <w:t xml:space="preserve"> through </w:t>
      </w:r>
      <w:r w:rsidR="003D0F88" w:rsidRPr="00585E14">
        <w:rPr>
          <w:rFonts w:ascii="Arial" w:hAnsi="Arial" w:cs="Arial"/>
          <w:sz w:val="24"/>
          <w:szCs w:val="24"/>
        </w:rPr>
        <w:t xml:space="preserve">real world exploration of measurement, </w:t>
      </w:r>
      <w:proofErr w:type="gramStart"/>
      <w:r w:rsidR="003D0F88" w:rsidRPr="00585E14">
        <w:rPr>
          <w:rFonts w:ascii="Arial" w:hAnsi="Arial" w:cs="Arial"/>
          <w:sz w:val="24"/>
          <w:szCs w:val="24"/>
        </w:rPr>
        <w:t>shape and pattern</w:t>
      </w:r>
      <w:proofErr w:type="gramEnd"/>
      <w:r w:rsidR="00803E65" w:rsidRPr="00585E14">
        <w:rPr>
          <w:rFonts w:ascii="Arial" w:hAnsi="Arial" w:cs="Arial"/>
          <w:sz w:val="24"/>
          <w:szCs w:val="24"/>
        </w:rPr>
        <w:t xml:space="preserve"> and observation, question and making sense of the natural world through enquiry and reflection</w:t>
      </w:r>
      <w:r w:rsidR="00872B47" w:rsidRPr="00585E14">
        <w:rPr>
          <w:rFonts w:ascii="Arial" w:hAnsi="Arial" w:cs="Arial"/>
          <w:sz w:val="24"/>
          <w:szCs w:val="24"/>
        </w:rPr>
        <w:t xml:space="preserve"> (WG, 2022a)</w:t>
      </w:r>
      <w:proofErr w:type="gramStart"/>
      <w:r w:rsidR="00803E65" w:rsidRPr="00585E14">
        <w:rPr>
          <w:rFonts w:ascii="Arial" w:hAnsi="Arial" w:cs="Arial"/>
          <w:sz w:val="24"/>
          <w:szCs w:val="24"/>
        </w:rPr>
        <w:t xml:space="preserve">.  </w:t>
      </w:r>
      <w:proofErr w:type="gramEnd"/>
    </w:p>
    <w:p w14:paraId="7F6DA9FB" w14:textId="1F729C20" w:rsidR="006C58C4" w:rsidRPr="00585E14" w:rsidRDefault="00685507" w:rsidP="00E56378">
      <w:pPr>
        <w:spacing w:line="360" w:lineRule="auto"/>
        <w:rPr>
          <w:rFonts w:ascii="Arial" w:hAnsi="Arial" w:cs="Arial"/>
          <w:sz w:val="24"/>
          <w:szCs w:val="24"/>
        </w:rPr>
      </w:pPr>
      <w:r w:rsidRPr="00585E14">
        <w:rPr>
          <w:rFonts w:ascii="Arial" w:hAnsi="Arial" w:cs="Arial"/>
          <w:sz w:val="24"/>
          <w:szCs w:val="24"/>
        </w:rPr>
        <w:t>B</w:t>
      </w:r>
      <w:r w:rsidR="00D37D2B" w:rsidRPr="00585E14">
        <w:rPr>
          <w:rFonts w:ascii="Arial" w:hAnsi="Arial" w:cs="Arial"/>
          <w:sz w:val="24"/>
          <w:szCs w:val="24"/>
        </w:rPr>
        <w:t>ilton</w:t>
      </w:r>
      <w:r w:rsidR="00E56378" w:rsidRPr="00585E14">
        <w:rPr>
          <w:rFonts w:ascii="Arial" w:hAnsi="Arial" w:cs="Arial"/>
          <w:sz w:val="24"/>
          <w:szCs w:val="24"/>
        </w:rPr>
        <w:t xml:space="preserve"> and Waters</w:t>
      </w:r>
      <w:r w:rsidR="00D37D2B" w:rsidRPr="00585E14">
        <w:rPr>
          <w:rFonts w:ascii="Arial" w:hAnsi="Arial" w:cs="Arial"/>
          <w:sz w:val="24"/>
          <w:szCs w:val="24"/>
        </w:rPr>
        <w:t xml:space="preserve"> (2016) discovered that Welsh </w:t>
      </w:r>
      <w:r w:rsidR="00E56378" w:rsidRPr="00585E14">
        <w:rPr>
          <w:rFonts w:ascii="Arial" w:hAnsi="Arial" w:cs="Arial"/>
          <w:sz w:val="24"/>
          <w:szCs w:val="24"/>
        </w:rPr>
        <w:t>practitioners</w:t>
      </w:r>
      <w:r w:rsidR="00D37D2B" w:rsidRPr="00585E14">
        <w:rPr>
          <w:rFonts w:ascii="Arial" w:hAnsi="Arial" w:cs="Arial"/>
          <w:sz w:val="24"/>
          <w:szCs w:val="24"/>
        </w:rPr>
        <w:t xml:space="preserve"> </w:t>
      </w:r>
      <w:r w:rsidR="00E56378" w:rsidRPr="00585E14">
        <w:rPr>
          <w:rFonts w:ascii="Arial" w:hAnsi="Arial" w:cs="Arial"/>
          <w:sz w:val="24"/>
          <w:szCs w:val="24"/>
        </w:rPr>
        <w:t xml:space="preserve">were more likely to plan outdoor learning with clear links to the curriculum whereas their English counter parts tended to </w:t>
      </w:r>
      <w:r w:rsidR="00ED4446" w:rsidRPr="00585E14">
        <w:rPr>
          <w:rFonts w:ascii="Arial" w:hAnsi="Arial" w:cs="Arial"/>
          <w:sz w:val="24"/>
          <w:szCs w:val="24"/>
        </w:rPr>
        <w:t>focus more</w:t>
      </w:r>
      <w:r w:rsidR="00E56378" w:rsidRPr="00585E14">
        <w:rPr>
          <w:rFonts w:ascii="Arial" w:hAnsi="Arial" w:cs="Arial"/>
          <w:sz w:val="24"/>
          <w:szCs w:val="24"/>
        </w:rPr>
        <w:t xml:space="preserve"> on children’s personal, </w:t>
      </w:r>
      <w:proofErr w:type="gramStart"/>
      <w:r w:rsidR="00E56378" w:rsidRPr="00585E14">
        <w:rPr>
          <w:rFonts w:ascii="Arial" w:hAnsi="Arial" w:cs="Arial"/>
          <w:sz w:val="24"/>
          <w:szCs w:val="24"/>
        </w:rPr>
        <w:t>social</w:t>
      </w:r>
      <w:proofErr w:type="gramEnd"/>
      <w:r w:rsidR="00E56378" w:rsidRPr="00585E14">
        <w:rPr>
          <w:rFonts w:ascii="Arial" w:hAnsi="Arial" w:cs="Arial"/>
          <w:sz w:val="24"/>
          <w:szCs w:val="24"/>
        </w:rPr>
        <w:t xml:space="preserve"> and emotional development </w:t>
      </w:r>
      <w:r w:rsidR="00E56378" w:rsidRPr="00585E14">
        <w:rPr>
          <w:rFonts w:ascii="Arial" w:hAnsi="Arial" w:cs="Arial"/>
          <w:sz w:val="24"/>
          <w:szCs w:val="24"/>
        </w:rPr>
        <w:lastRenderedPageBreak/>
        <w:t xml:space="preserve">when outdoors.  This </w:t>
      </w:r>
      <w:r w:rsidR="00ED4446" w:rsidRPr="00585E14">
        <w:rPr>
          <w:rFonts w:ascii="Arial" w:hAnsi="Arial" w:cs="Arial"/>
          <w:sz w:val="24"/>
          <w:szCs w:val="24"/>
        </w:rPr>
        <w:t>suggests</w:t>
      </w:r>
      <w:r w:rsidR="00E56378" w:rsidRPr="00585E14">
        <w:rPr>
          <w:rFonts w:ascii="Arial" w:hAnsi="Arial" w:cs="Arial"/>
          <w:sz w:val="24"/>
          <w:szCs w:val="24"/>
        </w:rPr>
        <w:t xml:space="preserve"> a difference in how education policies and curriculum guidance</w:t>
      </w:r>
      <w:r w:rsidR="00841911" w:rsidRPr="00585E14">
        <w:rPr>
          <w:rFonts w:ascii="Arial" w:hAnsi="Arial" w:cs="Arial"/>
          <w:sz w:val="24"/>
          <w:szCs w:val="24"/>
        </w:rPr>
        <w:t xml:space="preserve"> can</w:t>
      </w:r>
      <w:r w:rsidR="00E56378" w:rsidRPr="00585E14">
        <w:rPr>
          <w:rFonts w:ascii="Arial" w:hAnsi="Arial" w:cs="Arial"/>
          <w:sz w:val="24"/>
          <w:szCs w:val="24"/>
        </w:rPr>
        <w:t xml:space="preserve"> vary</w:t>
      </w:r>
      <w:proofErr w:type="gramStart"/>
      <w:r w:rsidR="00E56378" w:rsidRPr="00585E14">
        <w:rPr>
          <w:rFonts w:ascii="Arial" w:hAnsi="Arial" w:cs="Arial"/>
          <w:sz w:val="24"/>
          <w:szCs w:val="24"/>
        </w:rPr>
        <w:t xml:space="preserve">.  </w:t>
      </w:r>
      <w:proofErr w:type="gramEnd"/>
    </w:p>
    <w:p w14:paraId="684B3810" w14:textId="139CC434" w:rsidR="006C58C4" w:rsidRPr="00585E14" w:rsidRDefault="006C58C4" w:rsidP="00E56378">
      <w:pPr>
        <w:spacing w:line="360" w:lineRule="auto"/>
        <w:rPr>
          <w:rFonts w:ascii="Arial" w:hAnsi="Arial" w:cs="Arial"/>
          <w:sz w:val="24"/>
          <w:szCs w:val="24"/>
        </w:rPr>
      </w:pPr>
      <w:r w:rsidRPr="00585E14">
        <w:rPr>
          <w:rFonts w:ascii="Arial" w:hAnsi="Arial" w:cs="Arial"/>
          <w:sz w:val="24"/>
          <w:szCs w:val="24"/>
        </w:rPr>
        <w:t xml:space="preserve">Prince and </w:t>
      </w:r>
      <w:r w:rsidR="008E7195" w:rsidRPr="00585E14">
        <w:rPr>
          <w:rFonts w:ascii="Arial" w:hAnsi="Arial" w:cs="Arial"/>
          <w:sz w:val="24"/>
          <w:szCs w:val="24"/>
        </w:rPr>
        <w:t>Diggory</w:t>
      </w:r>
      <w:r w:rsidRPr="00585E14">
        <w:rPr>
          <w:rFonts w:ascii="Arial" w:hAnsi="Arial" w:cs="Arial"/>
          <w:sz w:val="24"/>
          <w:szCs w:val="24"/>
        </w:rPr>
        <w:t xml:space="preserve"> (2023) </w:t>
      </w:r>
      <w:r w:rsidR="008E7195" w:rsidRPr="00585E14">
        <w:rPr>
          <w:rFonts w:ascii="Arial" w:hAnsi="Arial" w:cs="Arial"/>
          <w:sz w:val="24"/>
          <w:szCs w:val="24"/>
        </w:rPr>
        <w:t xml:space="preserve">found that </w:t>
      </w:r>
      <w:proofErr w:type="gramStart"/>
      <w:r w:rsidR="008E7195" w:rsidRPr="00585E14">
        <w:rPr>
          <w:rFonts w:ascii="Arial" w:hAnsi="Arial" w:cs="Arial"/>
          <w:sz w:val="24"/>
          <w:szCs w:val="24"/>
        </w:rPr>
        <w:t>some</w:t>
      </w:r>
      <w:proofErr w:type="gramEnd"/>
      <w:r w:rsidR="008E7195" w:rsidRPr="00585E14">
        <w:rPr>
          <w:rFonts w:ascii="Arial" w:hAnsi="Arial" w:cs="Arial"/>
          <w:sz w:val="24"/>
          <w:szCs w:val="24"/>
        </w:rPr>
        <w:t xml:space="preserve"> practitioners felt unprepared to lead outdoor learning </w:t>
      </w:r>
      <w:r w:rsidR="00E5690C" w:rsidRPr="00585E14">
        <w:rPr>
          <w:rFonts w:ascii="Arial" w:hAnsi="Arial" w:cs="Arial"/>
          <w:sz w:val="24"/>
          <w:szCs w:val="24"/>
        </w:rPr>
        <w:t>due to</w:t>
      </w:r>
      <w:r w:rsidR="008E7195" w:rsidRPr="00585E14">
        <w:rPr>
          <w:rFonts w:ascii="Arial" w:hAnsi="Arial" w:cs="Arial"/>
          <w:sz w:val="24"/>
          <w:szCs w:val="24"/>
        </w:rPr>
        <w:t xml:space="preserve"> lack of training in risk assessment, </w:t>
      </w:r>
      <w:r w:rsidR="00E5690C" w:rsidRPr="00585E14">
        <w:rPr>
          <w:rFonts w:ascii="Arial" w:hAnsi="Arial" w:cs="Arial"/>
          <w:sz w:val="24"/>
          <w:szCs w:val="24"/>
        </w:rPr>
        <w:t>curriculum integration and outdoor pedagogy</w:t>
      </w:r>
      <w:r w:rsidR="00AD4030" w:rsidRPr="00585E14">
        <w:rPr>
          <w:rFonts w:ascii="Arial" w:hAnsi="Arial" w:cs="Arial"/>
          <w:sz w:val="24"/>
          <w:szCs w:val="24"/>
        </w:rPr>
        <w:t xml:space="preserve"> with </w:t>
      </w:r>
      <w:proofErr w:type="gramStart"/>
      <w:r w:rsidR="00AD4030" w:rsidRPr="00585E14">
        <w:rPr>
          <w:rFonts w:ascii="Arial" w:hAnsi="Arial" w:cs="Arial"/>
          <w:sz w:val="24"/>
          <w:szCs w:val="24"/>
        </w:rPr>
        <w:t>some</w:t>
      </w:r>
      <w:proofErr w:type="gramEnd"/>
      <w:r w:rsidR="00AD4030" w:rsidRPr="00585E14">
        <w:rPr>
          <w:rFonts w:ascii="Arial" w:hAnsi="Arial" w:cs="Arial"/>
          <w:sz w:val="24"/>
          <w:szCs w:val="24"/>
        </w:rPr>
        <w:t xml:space="preserve"> </w:t>
      </w:r>
      <w:r w:rsidR="00DE48FA" w:rsidRPr="00585E14">
        <w:rPr>
          <w:rFonts w:ascii="Arial" w:hAnsi="Arial" w:cs="Arial"/>
          <w:sz w:val="24"/>
          <w:szCs w:val="24"/>
        </w:rPr>
        <w:t>undervaluing its role within mathematics and literacy</w:t>
      </w:r>
      <w:proofErr w:type="gramStart"/>
      <w:r w:rsidR="00DE48FA" w:rsidRPr="00585E14">
        <w:rPr>
          <w:rFonts w:ascii="Arial" w:hAnsi="Arial" w:cs="Arial"/>
          <w:sz w:val="24"/>
          <w:szCs w:val="24"/>
        </w:rPr>
        <w:t xml:space="preserve">.  </w:t>
      </w:r>
      <w:proofErr w:type="gramEnd"/>
    </w:p>
    <w:p w14:paraId="390AAEDB" w14:textId="62D2B859" w:rsidR="001F6809" w:rsidRPr="00585E14" w:rsidRDefault="001F6809" w:rsidP="001F6809">
      <w:pPr>
        <w:spacing w:line="360" w:lineRule="auto"/>
        <w:rPr>
          <w:rFonts w:ascii="Arial" w:hAnsi="Arial" w:cs="Arial"/>
          <w:sz w:val="24"/>
          <w:szCs w:val="24"/>
        </w:rPr>
      </w:pPr>
      <w:r w:rsidRPr="00585E14">
        <w:rPr>
          <w:rFonts w:ascii="Arial" w:hAnsi="Arial" w:cs="Arial"/>
          <w:sz w:val="24"/>
          <w:szCs w:val="24"/>
        </w:rPr>
        <w:t>Louv (2006, cited Wilson, 2018</w:t>
      </w:r>
      <w:r w:rsidR="00940BFA" w:rsidRPr="00585E14">
        <w:rPr>
          <w:rFonts w:ascii="Arial" w:hAnsi="Arial" w:cs="Arial"/>
          <w:sz w:val="24"/>
          <w:szCs w:val="24"/>
        </w:rPr>
        <w:t>, np</w:t>
      </w:r>
      <w:r w:rsidRPr="00585E14">
        <w:rPr>
          <w:rFonts w:ascii="Arial" w:hAnsi="Arial" w:cs="Arial"/>
          <w:sz w:val="24"/>
          <w:szCs w:val="24"/>
        </w:rPr>
        <w:t xml:space="preserve">) introduces the concept of the “de-naturing of childhood”, highlighting how reduced access to outdoor experiences can negatively impact children’s physical health, emotional development, and sense of connection with the natural world. Tinney (2023) </w:t>
      </w:r>
      <w:r w:rsidR="007D6ADB" w:rsidRPr="00585E14">
        <w:rPr>
          <w:rFonts w:ascii="Arial" w:hAnsi="Arial" w:cs="Arial"/>
          <w:sz w:val="24"/>
          <w:szCs w:val="24"/>
        </w:rPr>
        <w:t>adds to t</w:t>
      </w:r>
      <w:r w:rsidRPr="00585E14">
        <w:rPr>
          <w:rFonts w:ascii="Arial" w:hAnsi="Arial" w:cs="Arial"/>
          <w:sz w:val="24"/>
          <w:szCs w:val="24"/>
        </w:rPr>
        <w:t xml:space="preserve">his by referencing Louv’s notion of “nature deficit disorder”, attributing this disconnect to a range of cultural, institutional, familial, and personal factors. Wilson (2018) further identifies growing litigation, urban design, and safety concerns as significant barriers to outdoor pedagogy, alongside excessive screen time and risk-averse </w:t>
      </w:r>
      <w:r w:rsidR="00764307" w:rsidRPr="00585E14">
        <w:rPr>
          <w:rFonts w:ascii="Arial" w:hAnsi="Arial" w:cs="Arial"/>
          <w:sz w:val="24"/>
          <w:szCs w:val="24"/>
        </w:rPr>
        <w:t xml:space="preserve">parents and </w:t>
      </w:r>
      <w:r w:rsidRPr="00585E14">
        <w:rPr>
          <w:rFonts w:ascii="Arial" w:hAnsi="Arial" w:cs="Arial"/>
          <w:sz w:val="24"/>
          <w:szCs w:val="24"/>
        </w:rPr>
        <w:t>practice.</w:t>
      </w:r>
    </w:p>
    <w:p w14:paraId="69E2D794" w14:textId="193E81E1" w:rsidR="001F6809" w:rsidRPr="00585E14" w:rsidRDefault="001F6809" w:rsidP="001F6809">
      <w:pPr>
        <w:spacing w:line="360" w:lineRule="auto"/>
        <w:rPr>
          <w:rFonts w:ascii="Arial" w:hAnsi="Arial" w:cs="Arial"/>
          <w:sz w:val="24"/>
          <w:szCs w:val="24"/>
        </w:rPr>
      </w:pPr>
      <w:r w:rsidRPr="00585E14">
        <w:rPr>
          <w:rFonts w:ascii="Arial" w:hAnsi="Arial" w:cs="Arial"/>
          <w:sz w:val="24"/>
          <w:szCs w:val="24"/>
        </w:rPr>
        <w:t xml:space="preserve">These limitations not only restrict children’s opportunities for well-being and </w:t>
      </w:r>
      <w:r w:rsidR="00ED4446" w:rsidRPr="00585E14">
        <w:rPr>
          <w:rFonts w:ascii="Arial" w:hAnsi="Arial" w:cs="Arial"/>
          <w:sz w:val="24"/>
          <w:szCs w:val="24"/>
        </w:rPr>
        <w:t>autonomy but</w:t>
      </w:r>
      <w:r w:rsidRPr="00585E14">
        <w:rPr>
          <w:rFonts w:ascii="Arial" w:hAnsi="Arial" w:cs="Arial"/>
          <w:sz w:val="24"/>
          <w:szCs w:val="24"/>
        </w:rPr>
        <w:t xml:space="preserve"> also hinder the development of scientific and mathematical thinking. Outdoor environments offer rich, real-world contexts for exploring cause and effect, pattern, measurement, and spatial reasoning</w:t>
      </w:r>
      <w:r w:rsidR="00872BD3" w:rsidRPr="00585E14">
        <w:rPr>
          <w:rFonts w:ascii="Arial" w:hAnsi="Arial" w:cs="Arial"/>
          <w:sz w:val="24"/>
          <w:szCs w:val="24"/>
        </w:rPr>
        <w:t xml:space="preserve"> </w:t>
      </w:r>
      <w:r w:rsidRPr="00585E14">
        <w:rPr>
          <w:rFonts w:ascii="Arial" w:hAnsi="Arial" w:cs="Arial"/>
          <w:sz w:val="24"/>
          <w:szCs w:val="24"/>
        </w:rPr>
        <w:t xml:space="preserve">all </w:t>
      </w:r>
      <w:r w:rsidR="00872BD3" w:rsidRPr="00585E14">
        <w:rPr>
          <w:rFonts w:ascii="Arial" w:hAnsi="Arial" w:cs="Arial"/>
          <w:sz w:val="24"/>
          <w:szCs w:val="24"/>
        </w:rPr>
        <w:t xml:space="preserve">of which are </w:t>
      </w:r>
      <w:r w:rsidRPr="00585E14">
        <w:rPr>
          <w:rFonts w:ascii="Arial" w:hAnsi="Arial" w:cs="Arial"/>
          <w:sz w:val="24"/>
          <w:szCs w:val="24"/>
        </w:rPr>
        <w:t>key components of the Science and Technology and Mathematics and Numeracy A</w:t>
      </w:r>
      <w:r w:rsidR="00872BD3" w:rsidRPr="00585E14">
        <w:rPr>
          <w:rFonts w:ascii="Arial" w:hAnsi="Arial" w:cs="Arial"/>
          <w:sz w:val="24"/>
          <w:szCs w:val="24"/>
        </w:rPr>
        <w:t>oLE</w:t>
      </w:r>
      <w:r w:rsidR="00764307" w:rsidRPr="00585E14">
        <w:rPr>
          <w:rFonts w:ascii="Arial" w:hAnsi="Arial" w:cs="Arial"/>
          <w:sz w:val="24"/>
          <w:szCs w:val="24"/>
        </w:rPr>
        <w:t>’</w:t>
      </w:r>
      <w:r w:rsidRPr="00585E14">
        <w:rPr>
          <w:rFonts w:ascii="Arial" w:hAnsi="Arial" w:cs="Arial"/>
          <w:sz w:val="24"/>
          <w:szCs w:val="24"/>
        </w:rPr>
        <w:t xml:space="preserve">s. When access </w:t>
      </w:r>
      <w:proofErr w:type="gramStart"/>
      <w:r w:rsidRPr="00585E14">
        <w:rPr>
          <w:rFonts w:ascii="Arial" w:hAnsi="Arial" w:cs="Arial"/>
          <w:sz w:val="24"/>
          <w:szCs w:val="24"/>
        </w:rPr>
        <w:t>is limited</w:t>
      </w:r>
      <w:proofErr w:type="gramEnd"/>
      <w:r w:rsidRPr="00585E14">
        <w:rPr>
          <w:rFonts w:ascii="Arial" w:hAnsi="Arial" w:cs="Arial"/>
          <w:sz w:val="24"/>
          <w:szCs w:val="24"/>
        </w:rPr>
        <w:t xml:space="preserve">, children may </w:t>
      </w:r>
      <w:r w:rsidR="004E590D" w:rsidRPr="00585E14">
        <w:rPr>
          <w:rFonts w:ascii="Arial" w:hAnsi="Arial" w:cs="Arial"/>
          <w:sz w:val="24"/>
          <w:szCs w:val="24"/>
        </w:rPr>
        <w:t>miss</w:t>
      </w:r>
      <w:r w:rsidRPr="00585E14">
        <w:rPr>
          <w:rFonts w:ascii="Arial" w:hAnsi="Arial" w:cs="Arial"/>
          <w:sz w:val="24"/>
          <w:szCs w:val="24"/>
        </w:rPr>
        <w:t xml:space="preserve"> inquiry-based experiences that foster curiosity, problem-solving, and conceptual understanding.</w:t>
      </w:r>
    </w:p>
    <w:p w14:paraId="28D90BA9" w14:textId="0C379CA7" w:rsidR="00387633" w:rsidRPr="00585E14" w:rsidRDefault="00B42A3B" w:rsidP="001F6809">
      <w:pPr>
        <w:spacing w:line="360" w:lineRule="auto"/>
        <w:rPr>
          <w:rFonts w:ascii="Arial" w:hAnsi="Arial" w:cs="Arial"/>
          <w:sz w:val="24"/>
          <w:szCs w:val="24"/>
        </w:rPr>
      </w:pPr>
      <w:r w:rsidRPr="00585E14">
        <w:rPr>
          <w:rFonts w:ascii="Arial" w:hAnsi="Arial" w:cs="Arial"/>
          <w:sz w:val="24"/>
          <w:szCs w:val="24"/>
        </w:rPr>
        <w:t xml:space="preserve">In </w:t>
      </w:r>
      <w:r w:rsidR="00F04323" w:rsidRPr="00585E14">
        <w:rPr>
          <w:rFonts w:ascii="Arial" w:hAnsi="Arial" w:cs="Arial"/>
          <w:sz w:val="24"/>
          <w:szCs w:val="24"/>
        </w:rPr>
        <w:t>conclusion</w:t>
      </w:r>
      <w:r w:rsidRPr="00585E14">
        <w:rPr>
          <w:rFonts w:ascii="Arial" w:hAnsi="Arial" w:cs="Arial"/>
          <w:sz w:val="24"/>
          <w:szCs w:val="24"/>
        </w:rPr>
        <w:t xml:space="preserve"> </w:t>
      </w:r>
      <w:r w:rsidR="00FD3E61" w:rsidRPr="00585E14">
        <w:rPr>
          <w:rFonts w:ascii="Arial" w:hAnsi="Arial" w:cs="Arial"/>
          <w:sz w:val="24"/>
          <w:szCs w:val="24"/>
        </w:rPr>
        <w:t xml:space="preserve">an intentional, reflective practitioner </w:t>
      </w:r>
      <w:proofErr w:type="gramStart"/>
      <w:r w:rsidR="00FD3E61" w:rsidRPr="00585E14">
        <w:rPr>
          <w:rFonts w:ascii="Arial" w:hAnsi="Arial" w:cs="Arial"/>
          <w:sz w:val="24"/>
          <w:szCs w:val="24"/>
        </w:rPr>
        <w:t>is required</w:t>
      </w:r>
      <w:proofErr w:type="gramEnd"/>
      <w:r w:rsidR="00FD3E61" w:rsidRPr="00585E14">
        <w:rPr>
          <w:rFonts w:ascii="Arial" w:hAnsi="Arial" w:cs="Arial"/>
          <w:sz w:val="24"/>
          <w:szCs w:val="24"/>
        </w:rPr>
        <w:t xml:space="preserve"> for outdoor learning. </w:t>
      </w:r>
      <w:r w:rsidR="00387633" w:rsidRPr="00585E14">
        <w:rPr>
          <w:rFonts w:ascii="Arial" w:hAnsi="Arial" w:cs="Arial"/>
          <w:sz w:val="24"/>
          <w:szCs w:val="24"/>
        </w:rPr>
        <w:t xml:space="preserve">By slowing down, observing </w:t>
      </w:r>
      <w:proofErr w:type="gramStart"/>
      <w:r w:rsidR="00387633" w:rsidRPr="00585E14">
        <w:rPr>
          <w:rFonts w:ascii="Arial" w:hAnsi="Arial" w:cs="Arial"/>
          <w:sz w:val="24"/>
          <w:szCs w:val="24"/>
        </w:rPr>
        <w:t>sensitively</w:t>
      </w:r>
      <w:proofErr w:type="gramEnd"/>
      <w:r w:rsidR="00387633" w:rsidRPr="00585E14">
        <w:rPr>
          <w:rFonts w:ascii="Arial" w:hAnsi="Arial" w:cs="Arial"/>
          <w:sz w:val="24"/>
          <w:szCs w:val="24"/>
        </w:rPr>
        <w:t xml:space="preserve"> and </w:t>
      </w:r>
      <w:r w:rsidR="004979C1" w:rsidRPr="00585E14">
        <w:rPr>
          <w:rFonts w:ascii="Arial" w:hAnsi="Arial" w:cs="Arial"/>
          <w:sz w:val="24"/>
          <w:szCs w:val="24"/>
        </w:rPr>
        <w:t>responding</w:t>
      </w:r>
      <w:r w:rsidR="00387633" w:rsidRPr="00585E14">
        <w:rPr>
          <w:rFonts w:ascii="Arial" w:hAnsi="Arial" w:cs="Arial"/>
          <w:sz w:val="24"/>
          <w:szCs w:val="24"/>
        </w:rPr>
        <w:t xml:space="preserve"> with curiosity the</w:t>
      </w:r>
      <w:r w:rsidR="004979C1" w:rsidRPr="00585E14">
        <w:rPr>
          <w:rFonts w:ascii="Arial" w:hAnsi="Arial" w:cs="Arial"/>
          <w:sz w:val="24"/>
          <w:szCs w:val="24"/>
        </w:rPr>
        <w:t xml:space="preserve">y </w:t>
      </w:r>
      <w:r w:rsidR="00197F6F" w:rsidRPr="00585E14">
        <w:rPr>
          <w:rFonts w:ascii="Arial" w:hAnsi="Arial" w:cs="Arial"/>
          <w:sz w:val="24"/>
          <w:szCs w:val="24"/>
        </w:rPr>
        <w:t>prioritise</w:t>
      </w:r>
      <w:r w:rsidR="004979C1" w:rsidRPr="00585E14">
        <w:rPr>
          <w:rFonts w:ascii="Arial" w:hAnsi="Arial" w:cs="Arial"/>
          <w:sz w:val="24"/>
          <w:szCs w:val="24"/>
        </w:rPr>
        <w:t xml:space="preserve"> depth over speed. </w:t>
      </w:r>
      <w:r w:rsidR="00ED4446" w:rsidRPr="00585E14">
        <w:rPr>
          <w:rFonts w:ascii="Arial" w:hAnsi="Arial" w:cs="Arial"/>
          <w:sz w:val="24"/>
          <w:szCs w:val="24"/>
        </w:rPr>
        <w:t>Thus,</w:t>
      </w:r>
      <w:r w:rsidR="004979C1" w:rsidRPr="00585E14">
        <w:rPr>
          <w:rFonts w:ascii="Arial" w:hAnsi="Arial" w:cs="Arial"/>
          <w:sz w:val="24"/>
          <w:szCs w:val="24"/>
        </w:rPr>
        <w:t xml:space="preserve"> </w:t>
      </w:r>
      <w:r w:rsidR="00197F6F" w:rsidRPr="00585E14">
        <w:rPr>
          <w:rFonts w:ascii="Arial" w:hAnsi="Arial" w:cs="Arial"/>
          <w:sz w:val="24"/>
          <w:szCs w:val="24"/>
        </w:rPr>
        <w:t>encouraging</w:t>
      </w:r>
      <w:r w:rsidR="004979C1" w:rsidRPr="00585E14">
        <w:rPr>
          <w:rFonts w:ascii="Arial" w:hAnsi="Arial" w:cs="Arial"/>
          <w:sz w:val="24"/>
          <w:szCs w:val="24"/>
        </w:rPr>
        <w:t xml:space="preserve"> </w:t>
      </w:r>
      <w:r w:rsidR="00197F6F" w:rsidRPr="00585E14">
        <w:rPr>
          <w:rFonts w:ascii="Arial" w:hAnsi="Arial" w:cs="Arial"/>
          <w:sz w:val="24"/>
          <w:szCs w:val="24"/>
        </w:rPr>
        <w:t>connectedness</w:t>
      </w:r>
      <w:r w:rsidR="004979C1" w:rsidRPr="00585E14">
        <w:rPr>
          <w:rFonts w:ascii="Arial" w:hAnsi="Arial" w:cs="Arial"/>
          <w:sz w:val="24"/>
          <w:szCs w:val="24"/>
        </w:rPr>
        <w:t xml:space="preserve"> t</w:t>
      </w:r>
      <w:r w:rsidR="00197F6F" w:rsidRPr="00585E14">
        <w:rPr>
          <w:rFonts w:ascii="Arial" w:hAnsi="Arial" w:cs="Arial"/>
          <w:sz w:val="24"/>
          <w:szCs w:val="24"/>
        </w:rPr>
        <w:t>o the</w:t>
      </w:r>
      <w:r w:rsidR="004979C1" w:rsidRPr="00585E14">
        <w:rPr>
          <w:rFonts w:ascii="Arial" w:hAnsi="Arial" w:cs="Arial"/>
          <w:sz w:val="24"/>
          <w:szCs w:val="24"/>
        </w:rPr>
        <w:t xml:space="preserve"> natural world. Acting as co</w:t>
      </w:r>
      <w:r w:rsidR="00197F6F" w:rsidRPr="00585E14">
        <w:rPr>
          <w:rFonts w:ascii="Arial" w:hAnsi="Arial" w:cs="Arial"/>
          <w:sz w:val="24"/>
          <w:szCs w:val="24"/>
        </w:rPr>
        <w:t>-</w:t>
      </w:r>
      <w:r w:rsidR="004979C1" w:rsidRPr="00585E14">
        <w:rPr>
          <w:rFonts w:ascii="Arial" w:hAnsi="Arial" w:cs="Arial"/>
          <w:sz w:val="24"/>
          <w:szCs w:val="24"/>
        </w:rPr>
        <w:t xml:space="preserve">learners and </w:t>
      </w:r>
      <w:r w:rsidR="00197F6F" w:rsidRPr="00585E14">
        <w:rPr>
          <w:rFonts w:ascii="Arial" w:hAnsi="Arial" w:cs="Arial"/>
          <w:sz w:val="24"/>
          <w:szCs w:val="24"/>
        </w:rPr>
        <w:t>facilitators</w:t>
      </w:r>
      <w:r w:rsidR="004979C1" w:rsidRPr="00585E14">
        <w:rPr>
          <w:rFonts w:ascii="Arial" w:hAnsi="Arial" w:cs="Arial"/>
          <w:sz w:val="24"/>
          <w:szCs w:val="24"/>
        </w:rPr>
        <w:t xml:space="preserve"> </w:t>
      </w:r>
      <w:r w:rsidR="00DB1BAB" w:rsidRPr="00585E14">
        <w:rPr>
          <w:rFonts w:ascii="Arial" w:hAnsi="Arial" w:cs="Arial"/>
          <w:sz w:val="24"/>
          <w:szCs w:val="24"/>
        </w:rPr>
        <w:t xml:space="preserve">practitioners design </w:t>
      </w:r>
      <w:r w:rsidR="00313C2F" w:rsidRPr="00585E14">
        <w:rPr>
          <w:rFonts w:ascii="Arial" w:hAnsi="Arial" w:cs="Arial"/>
          <w:sz w:val="24"/>
          <w:szCs w:val="24"/>
        </w:rPr>
        <w:t xml:space="preserve">and create </w:t>
      </w:r>
      <w:r w:rsidR="00DB1BAB" w:rsidRPr="00585E14">
        <w:rPr>
          <w:rFonts w:ascii="Arial" w:hAnsi="Arial" w:cs="Arial"/>
          <w:sz w:val="24"/>
          <w:szCs w:val="24"/>
        </w:rPr>
        <w:t xml:space="preserve">bespoke </w:t>
      </w:r>
      <w:r w:rsidR="00197F6F" w:rsidRPr="00585E14">
        <w:rPr>
          <w:rFonts w:ascii="Arial" w:hAnsi="Arial" w:cs="Arial"/>
          <w:sz w:val="24"/>
          <w:szCs w:val="24"/>
        </w:rPr>
        <w:t>environments</w:t>
      </w:r>
      <w:r w:rsidR="00DB1BAB" w:rsidRPr="00585E14">
        <w:rPr>
          <w:rFonts w:ascii="Arial" w:hAnsi="Arial" w:cs="Arial"/>
          <w:sz w:val="24"/>
          <w:szCs w:val="24"/>
        </w:rPr>
        <w:t xml:space="preserve"> related to the </w:t>
      </w:r>
      <w:r w:rsidR="00197F6F" w:rsidRPr="00585E14">
        <w:rPr>
          <w:rFonts w:ascii="Arial" w:hAnsi="Arial" w:cs="Arial"/>
          <w:sz w:val="24"/>
          <w:szCs w:val="24"/>
        </w:rPr>
        <w:t>children’s</w:t>
      </w:r>
      <w:r w:rsidR="00DB1BAB" w:rsidRPr="00585E14">
        <w:rPr>
          <w:rFonts w:ascii="Arial" w:hAnsi="Arial" w:cs="Arial"/>
          <w:sz w:val="24"/>
          <w:szCs w:val="24"/>
        </w:rPr>
        <w:t xml:space="preserve"> needs and interests</w:t>
      </w:r>
      <w:proofErr w:type="gramStart"/>
      <w:r w:rsidR="0014544D" w:rsidRPr="00585E14">
        <w:rPr>
          <w:rFonts w:ascii="Arial" w:hAnsi="Arial" w:cs="Arial"/>
          <w:sz w:val="24"/>
          <w:szCs w:val="24"/>
        </w:rPr>
        <w:t xml:space="preserve">.  </w:t>
      </w:r>
      <w:proofErr w:type="gramEnd"/>
      <w:r w:rsidR="0014544D" w:rsidRPr="00585E14">
        <w:rPr>
          <w:rFonts w:ascii="Arial" w:hAnsi="Arial" w:cs="Arial"/>
          <w:sz w:val="24"/>
          <w:szCs w:val="24"/>
        </w:rPr>
        <w:t xml:space="preserve">They model </w:t>
      </w:r>
      <w:r w:rsidR="00313C2F" w:rsidRPr="00585E14">
        <w:rPr>
          <w:rFonts w:ascii="Arial" w:hAnsi="Arial" w:cs="Arial"/>
          <w:sz w:val="24"/>
          <w:szCs w:val="24"/>
        </w:rPr>
        <w:t>respectful</w:t>
      </w:r>
      <w:r w:rsidR="0014544D" w:rsidRPr="00585E14">
        <w:rPr>
          <w:rFonts w:ascii="Arial" w:hAnsi="Arial" w:cs="Arial"/>
          <w:sz w:val="24"/>
          <w:szCs w:val="24"/>
        </w:rPr>
        <w:t xml:space="preserve"> engagement</w:t>
      </w:r>
      <w:r w:rsidR="00313C2F" w:rsidRPr="00585E14">
        <w:rPr>
          <w:rFonts w:ascii="Arial" w:hAnsi="Arial" w:cs="Arial"/>
          <w:sz w:val="24"/>
          <w:szCs w:val="24"/>
        </w:rPr>
        <w:t xml:space="preserve"> of the environment and living </w:t>
      </w:r>
      <w:r w:rsidR="00ED4446" w:rsidRPr="00585E14">
        <w:rPr>
          <w:rFonts w:ascii="Arial" w:hAnsi="Arial" w:cs="Arial"/>
          <w:sz w:val="24"/>
          <w:szCs w:val="24"/>
        </w:rPr>
        <w:t>things to</w:t>
      </w:r>
      <w:r w:rsidR="0014544D" w:rsidRPr="00585E14">
        <w:rPr>
          <w:rFonts w:ascii="Arial" w:hAnsi="Arial" w:cs="Arial"/>
          <w:sz w:val="24"/>
          <w:szCs w:val="24"/>
        </w:rPr>
        <w:t xml:space="preserve"> embed </w:t>
      </w:r>
      <w:r w:rsidR="000D3B4A" w:rsidRPr="00585E14">
        <w:rPr>
          <w:rFonts w:ascii="Arial" w:hAnsi="Arial" w:cs="Arial"/>
          <w:sz w:val="24"/>
          <w:szCs w:val="24"/>
        </w:rPr>
        <w:t>sustainability for future growth and development and scaffold learning</w:t>
      </w:r>
      <w:proofErr w:type="gramStart"/>
      <w:r w:rsidR="000D3B4A" w:rsidRPr="00585E14">
        <w:rPr>
          <w:rFonts w:ascii="Arial" w:hAnsi="Arial" w:cs="Arial"/>
          <w:sz w:val="24"/>
          <w:szCs w:val="24"/>
        </w:rPr>
        <w:t xml:space="preserve">.  </w:t>
      </w:r>
      <w:proofErr w:type="gramEnd"/>
      <w:r w:rsidR="000D3B4A" w:rsidRPr="00585E14">
        <w:rPr>
          <w:rFonts w:ascii="Arial" w:hAnsi="Arial" w:cs="Arial"/>
          <w:sz w:val="24"/>
          <w:szCs w:val="24"/>
        </w:rPr>
        <w:t xml:space="preserve">This approach </w:t>
      </w:r>
      <w:r w:rsidR="00197F6F" w:rsidRPr="00585E14">
        <w:rPr>
          <w:rFonts w:ascii="Arial" w:hAnsi="Arial" w:cs="Arial"/>
          <w:sz w:val="24"/>
          <w:szCs w:val="24"/>
        </w:rPr>
        <w:t>aligns</w:t>
      </w:r>
      <w:r w:rsidR="000D3B4A" w:rsidRPr="00585E14">
        <w:rPr>
          <w:rFonts w:ascii="Arial" w:hAnsi="Arial" w:cs="Arial"/>
          <w:sz w:val="24"/>
          <w:szCs w:val="24"/>
        </w:rPr>
        <w:t xml:space="preserve"> with the Curriculum for Wales supporting </w:t>
      </w:r>
      <w:r w:rsidR="00197F6F" w:rsidRPr="00585E14">
        <w:rPr>
          <w:rFonts w:ascii="Arial" w:hAnsi="Arial" w:cs="Arial"/>
          <w:sz w:val="24"/>
          <w:szCs w:val="24"/>
        </w:rPr>
        <w:t>cross curricular AoL</w:t>
      </w:r>
      <w:r w:rsidR="00764307" w:rsidRPr="00585E14">
        <w:rPr>
          <w:rFonts w:ascii="Arial" w:hAnsi="Arial" w:cs="Arial"/>
          <w:sz w:val="24"/>
          <w:szCs w:val="24"/>
        </w:rPr>
        <w:t>E’s</w:t>
      </w:r>
      <w:r w:rsidR="009F6C93" w:rsidRPr="00585E14">
        <w:rPr>
          <w:rFonts w:ascii="Arial" w:hAnsi="Arial" w:cs="Arial"/>
          <w:sz w:val="24"/>
          <w:szCs w:val="24"/>
        </w:rPr>
        <w:t xml:space="preserve"> </w:t>
      </w:r>
      <w:proofErr w:type="gramStart"/>
      <w:r w:rsidR="009F6C93" w:rsidRPr="00585E14">
        <w:rPr>
          <w:rFonts w:ascii="Arial" w:hAnsi="Arial" w:cs="Arial"/>
          <w:sz w:val="24"/>
          <w:szCs w:val="24"/>
        </w:rPr>
        <w:t>in particular Mathematics</w:t>
      </w:r>
      <w:proofErr w:type="gramEnd"/>
      <w:r w:rsidR="009F6C93" w:rsidRPr="00585E14">
        <w:rPr>
          <w:rFonts w:ascii="Arial" w:hAnsi="Arial" w:cs="Arial"/>
          <w:sz w:val="24"/>
          <w:szCs w:val="24"/>
        </w:rPr>
        <w:t xml:space="preserve"> and Numeracy and Science and Technology</w:t>
      </w:r>
      <w:r w:rsidR="00197F6F" w:rsidRPr="00585E14">
        <w:rPr>
          <w:rFonts w:ascii="Arial" w:hAnsi="Arial" w:cs="Arial"/>
          <w:sz w:val="24"/>
          <w:szCs w:val="24"/>
        </w:rPr>
        <w:t xml:space="preserve">. </w:t>
      </w:r>
    </w:p>
    <w:p w14:paraId="3E7548AB" w14:textId="77777777" w:rsidR="001F6809" w:rsidRPr="00585E14" w:rsidRDefault="001F6809" w:rsidP="001F6809">
      <w:pPr>
        <w:spacing w:line="360" w:lineRule="auto"/>
        <w:rPr>
          <w:rFonts w:ascii="Arial" w:hAnsi="Arial" w:cs="Arial"/>
          <w:sz w:val="24"/>
          <w:szCs w:val="24"/>
        </w:rPr>
      </w:pPr>
    </w:p>
    <w:p w14:paraId="0392DB01" w14:textId="77777777" w:rsidR="0006293D" w:rsidRPr="00585E14" w:rsidRDefault="0006293D" w:rsidP="00E56378">
      <w:pPr>
        <w:spacing w:line="360" w:lineRule="auto"/>
        <w:rPr>
          <w:rFonts w:ascii="Arial" w:hAnsi="Arial" w:cs="Arial"/>
          <w:sz w:val="24"/>
          <w:szCs w:val="24"/>
        </w:rPr>
      </w:pPr>
    </w:p>
    <w:p w14:paraId="5BB51495" w14:textId="77777777" w:rsidR="006C76B8" w:rsidRPr="00585E14" w:rsidRDefault="006C76B8" w:rsidP="00E56378">
      <w:pPr>
        <w:spacing w:line="360" w:lineRule="auto"/>
        <w:rPr>
          <w:rFonts w:ascii="Arial" w:hAnsi="Arial" w:cs="Arial"/>
          <w:sz w:val="24"/>
          <w:szCs w:val="24"/>
        </w:rPr>
      </w:pPr>
    </w:p>
    <w:p w14:paraId="4FDC8322" w14:textId="77777777" w:rsidR="006C76B8" w:rsidRPr="00585E14" w:rsidRDefault="006C76B8" w:rsidP="00E56378">
      <w:pPr>
        <w:spacing w:line="360" w:lineRule="auto"/>
        <w:rPr>
          <w:rFonts w:ascii="Arial" w:hAnsi="Arial" w:cs="Arial"/>
          <w:sz w:val="24"/>
          <w:szCs w:val="24"/>
        </w:rPr>
      </w:pPr>
    </w:p>
    <w:p w14:paraId="56CF6073" w14:textId="77777777" w:rsidR="006C76B8" w:rsidRPr="00585E14" w:rsidRDefault="006C76B8" w:rsidP="00E56378">
      <w:pPr>
        <w:spacing w:line="360" w:lineRule="auto"/>
        <w:rPr>
          <w:rFonts w:ascii="Arial" w:hAnsi="Arial" w:cs="Arial"/>
          <w:sz w:val="24"/>
          <w:szCs w:val="24"/>
        </w:rPr>
      </w:pPr>
    </w:p>
    <w:p w14:paraId="4E6CA55F" w14:textId="77777777" w:rsidR="006C76B8" w:rsidRPr="00585E14" w:rsidRDefault="006C76B8" w:rsidP="00E56378">
      <w:pPr>
        <w:spacing w:line="360" w:lineRule="auto"/>
        <w:rPr>
          <w:rFonts w:ascii="Arial" w:hAnsi="Arial" w:cs="Arial"/>
          <w:sz w:val="24"/>
          <w:szCs w:val="24"/>
        </w:rPr>
      </w:pPr>
    </w:p>
    <w:p w14:paraId="5F987F3E" w14:textId="77777777" w:rsidR="006C76B8" w:rsidRPr="00585E14" w:rsidRDefault="006C76B8" w:rsidP="00E56378">
      <w:pPr>
        <w:spacing w:line="360" w:lineRule="auto"/>
        <w:rPr>
          <w:rFonts w:ascii="Arial" w:hAnsi="Arial" w:cs="Arial"/>
          <w:sz w:val="24"/>
          <w:szCs w:val="24"/>
        </w:rPr>
      </w:pPr>
    </w:p>
    <w:p w14:paraId="22A5F952" w14:textId="77777777" w:rsidR="006C76B8" w:rsidRPr="00585E14" w:rsidRDefault="006C76B8" w:rsidP="00E56378">
      <w:pPr>
        <w:spacing w:line="360" w:lineRule="auto"/>
        <w:rPr>
          <w:rFonts w:ascii="Arial" w:hAnsi="Arial" w:cs="Arial"/>
          <w:sz w:val="24"/>
          <w:szCs w:val="24"/>
        </w:rPr>
      </w:pPr>
    </w:p>
    <w:p w14:paraId="2D68662B" w14:textId="77777777" w:rsidR="006C76B8" w:rsidRPr="00585E14" w:rsidRDefault="006C76B8" w:rsidP="00E56378">
      <w:pPr>
        <w:spacing w:line="360" w:lineRule="auto"/>
        <w:rPr>
          <w:rFonts w:ascii="Arial" w:hAnsi="Arial" w:cs="Arial"/>
          <w:sz w:val="24"/>
          <w:szCs w:val="24"/>
        </w:rPr>
      </w:pPr>
    </w:p>
    <w:p w14:paraId="2191A0AA" w14:textId="77777777" w:rsidR="006C76B8" w:rsidRPr="00585E14" w:rsidRDefault="006C76B8" w:rsidP="00E56378">
      <w:pPr>
        <w:spacing w:line="360" w:lineRule="auto"/>
        <w:rPr>
          <w:rFonts w:ascii="Arial" w:hAnsi="Arial" w:cs="Arial"/>
          <w:sz w:val="24"/>
          <w:szCs w:val="24"/>
        </w:rPr>
      </w:pPr>
    </w:p>
    <w:p w14:paraId="62663977" w14:textId="77777777" w:rsidR="006C76B8" w:rsidRPr="00585E14" w:rsidRDefault="006C76B8" w:rsidP="00E56378">
      <w:pPr>
        <w:spacing w:line="360" w:lineRule="auto"/>
        <w:rPr>
          <w:rFonts w:ascii="Arial" w:hAnsi="Arial" w:cs="Arial"/>
          <w:sz w:val="24"/>
          <w:szCs w:val="24"/>
        </w:rPr>
      </w:pPr>
    </w:p>
    <w:p w14:paraId="4794B509" w14:textId="77777777" w:rsidR="006C76B8" w:rsidRPr="00585E14" w:rsidRDefault="006C76B8" w:rsidP="00E56378">
      <w:pPr>
        <w:spacing w:line="360" w:lineRule="auto"/>
        <w:rPr>
          <w:rFonts w:ascii="Arial" w:hAnsi="Arial" w:cs="Arial"/>
          <w:sz w:val="24"/>
          <w:szCs w:val="24"/>
        </w:rPr>
      </w:pPr>
    </w:p>
    <w:p w14:paraId="11DB771B" w14:textId="77777777" w:rsidR="006C76B8" w:rsidRPr="00585E14" w:rsidRDefault="006C76B8" w:rsidP="00E56378">
      <w:pPr>
        <w:spacing w:line="360" w:lineRule="auto"/>
        <w:rPr>
          <w:rFonts w:ascii="Arial" w:hAnsi="Arial" w:cs="Arial"/>
          <w:sz w:val="24"/>
          <w:szCs w:val="24"/>
        </w:rPr>
      </w:pPr>
    </w:p>
    <w:p w14:paraId="4583E838" w14:textId="77777777" w:rsidR="006C76B8" w:rsidRPr="00585E14" w:rsidRDefault="006C76B8" w:rsidP="00E56378">
      <w:pPr>
        <w:spacing w:line="360" w:lineRule="auto"/>
        <w:rPr>
          <w:rFonts w:ascii="Arial" w:hAnsi="Arial" w:cs="Arial"/>
          <w:sz w:val="24"/>
          <w:szCs w:val="24"/>
        </w:rPr>
      </w:pPr>
    </w:p>
    <w:p w14:paraId="2A84ABF8" w14:textId="77777777" w:rsidR="006C76B8" w:rsidRPr="00585E14" w:rsidRDefault="006C76B8" w:rsidP="00E56378">
      <w:pPr>
        <w:spacing w:line="360" w:lineRule="auto"/>
        <w:rPr>
          <w:rFonts w:ascii="Arial" w:hAnsi="Arial" w:cs="Arial"/>
          <w:sz w:val="24"/>
          <w:szCs w:val="24"/>
        </w:rPr>
      </w:pPr>
    </w:p>
    <w:p w14:paraId="4EE422C7" w14:textId="77777777" w:rsidR="006C76B8" w:rsidRPr="00585E14" w:rsidRDefault="006C76B8" w:rsidP="00E56378">
      <w:pPr>
        <w:spacing w:line="360" w:lineRule="auto"/>
        <w:rPr>
          <w:rFonts w:ascii="Arial" w:hAnsi="Arial" w:cs="Arial"/>
          <w:sz w:val="24"/>
          <w:szCs w:val="24"/>
        </w:rPr>
      </w:pPr>
    </w:p>
    <w:p w14:paraId="0A16E641" w14:textId="77777777" w:rsidR="006C76B8" w:rsidRPr="00585E14" w:rsidRDefault="006C76B8" w:rsidP="00E56378">
      <w:pPr>
        <w:spacing w:line="360" w:lineRule="auto"/>
        <w:rPr>
          <w:rFonts w:ascii="Arial" w:hAnsi="Arial" w:cs="Arial"/>
          <w:sz w:val="24"/>
          <w:szCs w:val="24"/>
        </w:rPr>
      </w:pPr>
    </w:p>
    <w:p w14:paraId="33A673F6" w14:textId="77777777" w:rsidR="006C76B8" w:rsidRPr="00585E14" w:rsidRDefault="006C76B8" w:rsidP="00E56378">
      <w:pPr>
        <w:spacing w:line="360" w:lineRule="auto"/>
        <w:rPr>
          <w:rFonts w:ascii="Arial" w:hAnsi="Arial" w:cs="Arial"/>
          <w:sz w:val="24"/>
          <w:szCs w:val="24"/>
        </w:rPr>
      </w:pPr>
    </w:p>
    <w:p w14:paraId="1958DAC7" w14:textId="77777777" w:rsidR="006C76B8" w:rsidRPr="00585E14" w:rsidRDefault="006C76B8" w:rsidP="00E56378">
      <w:pPr>
        <w:spacing w:line="360" w:lineRule="auto"/>
        <w:rPr>
          <w:rFonts w:ascii="Arial" w:hAnsi="Arial" w:cs="Arial"/>
          <w:sz w:val="24"/>
          <w:szCs w:val="24"/>
        </w:rPr>
      </w:pPr>
    </w:p>
    <w:p w14:paraId="6DFBDEA7" w14:textId="77777777" w:rsidR="006C76B8" w:rsidRPr="00585E14" w:rsidRDefault="006C76B8" w:rsidP="00E56378">
      <w:pPr>
        <w:spacing w:line="360" w:lineRule="auto"/>
        <w:rPr>
          <w:rFonts w:ascii="Arial" w:hAnsi="Arial" w:cs="Arial"/>
          <w:sz w:val="24"/>
          <w:szCs w:val="24"/>
        </w:rPr>
      </w:pPr>
    </w:p>
    <w:p w14:paraId="0884B29A" w14:textId="77777777" w:rsidR="006C76B8" w:rsidRPr="00585E14" w:rsidRDefault="006C76B8" w:rsidP="00E56378">
      <w:pPr>
        <w:spacing w:line="360" w:lineRule="auto"/>
        <w:rPr>
          <w:rFonts w:ascii="Arial" w:hAnsi="Arial" w:cs="Arial"/>
          <w:sz w:val="24"/>
          <w:szCs w:val="24"/>
        </w:rPr>
      </w:pPr>
    </w:p>
    <w:p w14:paraId="39F5A84A" w14:textId="090E33F7" w:rsidR="006C76B8" w:rsidRPr="00585E14" w:rsidRDefault="006C76B8" w:rsidP="00E56378">
      <w:pPr>
        <w:spacing w:line="360" w:lineRule="auto"/>
        <w:rPr>
          <w:rFonts w:ascii="Arial" w:hAnsi="Arial" w:cs="Arial"/>
          <w:color w:val="0B769F" w:themeColor="accent4" w:themeShade="BF"/>
          <w:sz w:val="24"/>
          <w:szCs w:val="24"/>
        </w:rPr>
      </w:pPr>
      <w:r w:rsidRPr="00585E14">
        <w:rPr>
          <w:rFonts w:ascii="Arial" w:hAnsi="Arial" w:cs="Arial"/>
          <w:color w:val="0B769F" w:themeColor="accent4" w:themeShade="BF"/>
          <w:sz w:val="24"/>
          <w:szCs w:val="24"/>
        </w:rPr>
        <w:t xml:space="preserve">Reference List </w:t>
      </w:r>
    </w:p>
    <w:sectPr w:rsidR="006C76B8" w:rsidRPr="00585E1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8E401" w14:textId="77777777" w:rsidR="00586C0F" w:rsidRDefault="00586C0F" w:rsidP="00D301BD">
      <w:pPr>
        <w:spacing w:after="0" w:line="240" w:lineRule="auto"/>
      </w:pPr>
      <w:r>
        <w:separator/>
      </w:r>
    </w:p>
  </w:endnote>
  <w:endnote w:type="continuationSeparator" w:id="0">
    <w:p w14:paraId="787C34BC" w14:textId="77777777" w:rsidR="00586C0F" w:rsidRDefault="00586C0F" w:rsidP="00D30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F91022" w14:textId="77777777" w:rsidR="0030196D" w:rsidRDefault="0030196D">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2290DC00" w14:textId="77777777" w:rsidR="00D301BD" w:rsidRDefault="00D301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66F207" w14:textId="77777777" w:rsidR="00586C0F" w:rsidRDefault="00586C0F" w:rsidP="00D301BD">
      <w:pPr>
        <w:spacing w:after="0" w:line="240" w:lineRule="auto"/>
      </w:pPr>
      <w:r>
        <w:separator/>
      </w:r>
    </w:p>
  </w:footnote>
  <w:footnote w:type="continuationSeparator" w:id="0">
    <w:p w14:paraId="0B260D23" w14:textId="77777777" w:rsidR="00586C0F" w:rsidRDefault="00586C0F" w:rsidP="00D301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11D7A6" w14:textId="17E9DE84" w:rsidR="00D301BD" w:rsidRDefault="0053078C">
    <w:pPr>
      <w:pStyle w:val="Header"/>
    </w:pPr>
    <w:r>
      <w:t>ECEY5005</w:t>
    </w:r>
    <w:r w:rsidR="00D301BD">
      <w:ptab w:relativeTo="margin" w:alignment="center" w:leader="none"/>
    </w:r>
    <w:r>
      <w:t>Word count 20</w:t>
    </w:r>
    <w:r w:rsidR="00C61539">
      <w:t>49</w:t>
    </w:r>
    <w:r w:rsidR="00D301BD">
      <w:ptab w:relativeTo="margin" w:alignment="right" w:leader="none"/>
    </w:r>
    <w:r w:rsidR="00B66208">
      <w:t>2408631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FF2B4A"/>
    <w:multiLevelType w:val="multilevel"/>
    <w:tmpl w:val="BFEC66A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93487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EE4"/>
    <w:rsid w:val="00010FCB"/>
    <w:rsid w:val="0002497D"/>
    <w:rsid w:val="00040069"/>
    <w:rsid w:val="0004081A"/>
    <w:rsid w:val="00052608"/>
    <w:rsid w:val="0006293D"/>
    <w:rsid w:val="000711DE"/>
    <w:rsid w:val="00095330"/>
    <w:rsid w:val="000B328B"/>
    <w:rsid w:val="000C7282"/>
    <w:rsid w:val="000D1C60"/>
    <w:rsid w:val="000D3B4A"/>
    <w:rsid w:val="00101480"/>
    <w:rsid w:val="00104DAD"/>
    <w:rsid w:val="00107BE7"/>
    <w:rsid w:val="0012341C"/>
    <w:rsid w:val="001239E7"/>
    <w:rsid w:val="0014544D"/>
    <w:rsid w:val="0014768C"/>
    <w:rsid w:val="001508EA"/>
    <w:rsid w:val="00161B2C"/>
    <w:rsid w:val="0017689C"/>
    <w:rsid w:val="00180068"/>
    <w:rsid w:val="001807AE"/>
    <w:rsid w:val="00197F6F"/>
    <w:rsid w:val="001A4F86"/>
    <w:rsid w:val="001A6ACC"/>
    <w:rsid w:val="001B30E0"/>
    <w:rsid w:val="001B7309"/>
    <w:rsid w:val="001C62B9"/>
    <w:rsid w:val="001E6681"/>
    <w:rsid w:val="001F6809"/>
    <w:rsid w:val="00205388"/>
    <w:rsid w:val="00207AA0"/>
    <w:rsid w:val="00211AF4"/>
    <w:rsid w:val="00230A1C"/>
    <w:rsid w:val="00283AE4"/>
    <w:rsid w:val="002906C1"/>
    <w:rsid w:val="002978FA"/>
    <w:rsid w:val="002A7780"/>
    <w:rsid w:val="002B22DA"/>
    <w:rsid w:val="002C01F9"/>
    <w:rsid w:val="002C52BD"/>
    <w:rsid w:val="002E067E"/>
    <w:rsid w:val="002E557F"/>
    <w:rsid w:val="002F2757"/>
    <w:rsid w:val="002F5D21"/>
    <w:rsid w:val="0030196D"/>
    <w:rsid w:val="0031264D"/>
    <w:rsid w:val="00313C2F"/>
    <w:rsid w:val="00314407"/>
    <w:rsid w:val="00331616"/>
    <w:rsid w:val="00335BEB"/>
    <w:rsid w:val="0033713D"/>
    <w:rsid w:val="00344A02"/>
    <w:rsid w:val="00361EB9"/>
    <w:rsid w:val="00362400"/>
    <w:rsid w:val="003755F8"/>
    <w:rsid w:val="00385917"/>
    <w:rsid w:val="00387633"/>
    <w:rsid w:val="003905B9"/>
    <w:rsid w:val="003A43FD"/>
    <w:rsid w:val="003C00DD"/>
    <w:rsid w:val="003D0F88"/>
    <w:rsid w:val="003D1E80"/>
    <w:rsid w:val="003E715D"/>
    <w:rsid w:val="003F17B1"/>
    <w:rsid w:val="0041115E"/>
    <w:rsid w:val="00414788"/>
    <w:rsid w:val="004152CA"/>
    <w:rsid w:val="00416D2A"/>
    <w:rsid w:val="004227E1"/>
    <w:rsid w:val="00451F16"/>
    <w:rsid w:val="00461EC7"/>
    <w:rsid w:val="004979C1"/>
    <w:rsid w:val="004E3BD4"/>
    <w:rsid w:val="004E590D"/>
    <w:rsid w:val="00502D37"/>
    <w:rsid w:val="00527269"/>
    <w:rsid w:val="0053078C"/>
    <w:rsid w:val="00565236"/>
    <w:rsid w:val="00571A3C"/>
    <w:rsid w:val="00585E14"/>
    <w:rsid w:val="00586C0F"/>
    <w:rsid w:val="005918C0"/>
    <w:rsid w:val="005931DE"/>
    <w:rsid w:val="005A259C"/>
    <w:rsid w:val="005D1016"/>
    <w:rsid w:val="005E2625"/>
    <w:rsid w:val="005E3C1F"/>
    <w:rsid w:val="005F72D4"/>
    <w:rsid w:val="00605078"/>
    <w:rsid w:val="00615F35"/>
    <w:rsid w:val="00624C3A"/>
    <w:rsid w:val="00641CF2"/>
    <w:rsid w:val="00642A65"/>
    <w:rsid w:val="0064517C"/>
    <w:rsid w:val="00683F03"/>
    <w:rsid w:val="00685507"/>
    <w:rsid w:val="00690566"/>
    <w:rsid w:val="00693117"/>
    <w:rsid w:val="00693B85"/>
    <w:rsid w:val="006B37C8"/>
    <w:rsid w:val="006C58C4"/>
    <w:rsid w:val="006C76B8"/>
    <w:rsid w:val="006D53D8"/>
    <w:rsid w:val="006F1505"/>
    <w:rsid w:val="00701243"/>
    <w:rsid w:val="00706F80"/>
    <w:rsid w:val="00715EC3"/>
    <w:rsid w:val="00716B2E"/>
    <w:rsid w:val="007439F4"/>
    <w:rsid w:val="00762623"/>
    <w:rsid w:val="00764307"/>
    <w:rsid w:val="00764E54"/>
    <w:rsid w:val="0077405F"/>
    <w:rsid w:val="007A2441"/>
    <w:rsid w:val="007B1781"/>
    <w:rsid w:val="007C755E"/>
    <w:rsid w:val="007D6ADB"/>
    <w:rsid w:val="007E0105"/>
    <w:rsid w:val="007E6D70"/>
    <w:rsid w:val="00801977"/>
    <w:rsid w:val="0080265D"/>
    <w:rsid w:val="00803E65"/>
    <w:rsid w:val="00806A88"/>
    <w:rsid w:val="00835F1E"/>
    <w:rsid w:val="00841911"/>
    <w:rsid w:val="008421F3"/>
    <w:rsid w:val="0084433F"/>
    <w:rsid w:val="00872B47"/>
    <w:rsid w:val="00872BD3"/>
    <w:rsid w:val="00896DAC"/>
    <w:rsid w:val="008A072E"/>
    <w:rsid w:val="008E7195"/>
    <w:rsid w:val="00902FDA"/>
    <w:rsid w:val="00915EB7"/>
    <w:rsid w:val="0093342A"/>
    <w:rsid w:val="009355A1"/>
    <w:rsid w:val="009360EF"/>
    <w:rsid w:val="00940BFA"/>
    <w:rsid w:val="00946407"/>
    <w:rsid w:val="00954F94"/>
    <w:rsid w:val="009A3F04"/>
    <w:rsid w:val="009A6550"/>
    <w:rsid w:val="009D24BC"/>
    <w:rsid w:val="009D3EAB"/>
    <w:rsid w:val="009F6C93"/>
    <w:rsid w:val="00A262FD"/>
    <w:rsid w:val="00A265B6"/>
    <w:rsid w:val="00A36640"/>
    <w:rsid w:val="00A76C34"/>
    <w:rsid w:val="00A847FD"/>
    <w:rsid w:val="00A94A1B"/>
    <w:rsid w:val="00A95C67"/>
    <w:rsid w:val="00AD0C6A"/>
    <w:rsid w:val="00AD4030"/>
    <w:rsid w:val="00AE4515"/>
    <w:rsid w:val="00AE5A2E"/>
    <w:rsid w:val="00B17F9D"/>
    <w:rsid w:val="00B348B5"/>
    <w:rsid w:val="00B42A3B"/>
    <w:rsid w:val="00B66208"/>
    <w:rsid w:val="00B72C3B"/>
    <w:rsid w:val="00B96B5A"/>
    <w:rsid w:val="00BC05AE"/>
    <w:rsid w:val="00BD52E0"/>
    <w:rsid w:val="00C055CE"/>
    <w:rsid w:val="00C11C12"/>
    <w:rsid w:val="00C13496"/>
    <w:rsid w:val="00C55EE4"/>
    <w:rsid w:val="00C61539"/>
    <w:rsid w:val="00C65136"/>
    <w:rsid w:val="00C705FF"/>
    <w:rsid w:val="00C80C44"/>
    <w:rsid w:val="00C97DAD"/>
    <w:rsid w:val="00CB0F80"/>
    <w:rsid w:val="00CD777D"/>
    <w:rsid w:val="00D301BD"/>
    <w:rsid w:val="00D37D2B"/>
    <w:rsid w:val="00D612C9"/>
    <w:rsid w:val="00DB1BAB"/>
    <w:rsid w:val="00DB5CAB"/>
    <w:rsid w:val="00DD38E6"/>
    <w:rsid w:val="00DD77BC"/>
    <w:rsid w:val="00DE09CE"/>
    <w:rsid w:val="00DE48FA"/>
    <w:rsid w:val="00E0300D"/>
    <w:rsid w:val="00E15B94"/>
    <w:rsid w:val="00E56378"/>
    <w:rsid w:val="00E5690C"/>
    <w:rsid w:val="00E6183C"/>
    <w:rsid w:val="00E83F9A"/>
    <w:rsid w:val="00E85F27"/>
    <w:rsid w:val="00E86EC3"/>
    <w:rsid w:val="00E90C5E"/>
    <w:rsid w:val="00EA31FE"/>
    <w:rsid w:val="00EB09EA"/>
    <w:rsid w:val="00EC1B28"/>
    <w:rsid w:val="00ED4446"/>
    <w:rsid w:val="00ED6E9B"/>
    <w:rsid w:val="00EF13BC"/>
    <w:rsid w:val="00EF49DE"/>
    <w:rsid w:val="00F04323"/>
    <w:rsid w:val="00F22531"/>
    <w:rsid w:val="00F2322C"/>
    <w:rsid w:val="00F308B3"/>
    <w:rsid w:val="00F34145"/>
    <w:rsid w:val="00F46184"/>
    <w:rsid w:val="00F538FF"/>
    <w:rsid w:val="00F91414"/>
    <w:rsid w:val="00F92288"/>
    <w:rsid w:val="00FB27C3"/>
    <w:rsid w:val="00FB6B91"/>
    <w:rsid w:val="00FD2427"/>
    <w:rsid w:val="00FD3E61"/>
    <w:rsid w:val="00FD5E18"/>
    <w:rsid w:val="00FD76BE"/>
    <w:rsid w:val="00FE4302"/>
    <w:rsid w:val="00FE58C1"/>
    <w:rsid w:val="00FE7707"/>
    <w:rsid w:val="00FF4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FC405"/>
  <w15:chartTrackingRefBased/>
  <w15:docId w15:val="{8F1B5639-B104-4ED3-8056-7BF44F6C4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5E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5E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5E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5E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5E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5E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5E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5E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5E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E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5E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5E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5E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5E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5E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5E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5E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5EE4"/>
    <w:rPr>
      <w:rFonts w:eastAsiaTheme="majorEastAsia" w:cstheme="majorBidi"/>
      <w:color w:val="272727" w:themeColor="text1" w:themeTint="D8"/>
    </w:rPr>
  </w:style>
  <w:style w:type="paragraph" w:styleId="Title">
    <w:name w:val="Title"/>
    <w:basedOn w:val="Normal"/>
    <w:next w:val="Normal"/>
    <w:link w:val="TitleChar"/>
    <w:uiPriority w:val="10"/>
    <w:qFormat/>
    <w:rsid w:val="00C55E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E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E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5E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5EE4"/>
    <w:pPr>
      <w:spacing w:before="160"/>
      <w:jc w:val="center"/>
    </w:pPr>
    <w:rPr>
      <w:i/>
      <w:iCs/>
      <w:color w:val="404040" w:themeColor="text1" w:themeTint="BF"/>
    </w:rPr>
  </w:style>
  <w:style w:type="character" w:customStyle="1" w:styleId="QuoteChar">
    <w:name w:val="Quote Char"/>
    <w:basedOn w:val="DefaultParagraphFont"/>
    <w:link w:val="Quote"/>
    <w:uiPriority w:val="29"/>
    <w:rsid w:val="00C55EE4"/>
    <w:rPr>
      <w:i/>
      <w:iCs/>
      <w:color w:val="404040" w:themeColor="text1" w:themeTint="BF"/>
    </w:rPr>
  </w:style>
  <w:style w:type="paragraph" w:styleId="ListParagraph">
    <w:name w:val="List Paragraph"/>
    <w:basedOn w:val="Normal"/>
    <w:uiPriority w:val="34"/>
    <w:qFormat/>
    <w:rsid w:val="00C55EE4"/>
    <w:pPr>
      <w:ind w:left="720"/>
      <w:contextualSpacing/>
    </w:pPr>
  </w:style>
  <w:style w:type="character" w:styleId="IntenseEmphasis">
    <w:name w:val="Intense Emphasis"/>
    <w:basedOn w:val="DefaultParagraphFont"/>
    <w:uiPriority w:val="21"/>
    <w:qFormat/>
    <w:rsid w:val="00C55EE4"/>
    <w:rPr>
      <w:i/>
      <w:iCs/>
      <w:color w:val="0F4761" w:themeColor="accent1" w:themeShade="BF"/>
    </w:rPr>
  </w:style>
  <w:style w:type="paragraph" w:styleId="IntenseQuote">
    <w:name w:val="Intense Quote"/>
    <w:basedOn w:val="Normal"/>
    <w:next w:val="Normal"/>
    <w:link w:val="IntenseQuoteChar"/>
    <w:uiPriority w:val="30"/>
    <w:qFormat/>
    <w:rsid w:val="00C55E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5EE4"/>
    <w:rPr>
      <w:i/>
      <w:iCs/>
      <w:color w:val="0F4761" w:themeColor="accent1" w:themeShade="BF"/>
    </w:rPr>
  </w:style>
  <w:style w:type="character" w:styleId="IntenseReference">
    <w:name w:val="Intense Reference"/>
    <w:basedOn w:val="DefaultParagraphFont"/>
    <w:uiPriority w:val="32"/>
    <w:qFormat/>
    <w:rsid w:val="00C55EE4"/>
    <w:rPr>
      <w:b/>
      <w:bCs/>
      <w:smallCaps/>
      <w:color w:val="0F4761" w:themeColor="accent1" w:themeShade="BF"/>
      <w:spacing w:val="5"/>
    </w:rPr>
  </w:style>
  <w:style w:type="paragraph" w:styleId="Header">
    <w:name w:val="header"/>
    <w:basedOn w:val="Normal"/>
    <w:link w:val="HeaderChar"/>
    <w:uiPriority w:val="99"/>
    <w:unhideWhenUsed/>
    <w:rsid w:val="00D301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01BD"/>
  </w:style>
  <w:style w:type="paragraph" w:styleId="Footer">
    <w:name w:val="footer"/>
    <w:basedOn w:val="Normal"/>
    <w:link w:val="FooterChar"/>
    <w:uiPriority w:val="99"/>
    <w:unhideWhenUsed/>
    <w:rsid w:val="00D301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01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2197</Words>
  <Characters>12529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Mac</dc:creator>
  <cp:keywords/>
  <dc:description/>
  <cp:lastModifiedBy>Jo Mac</cp:lastModifiedBy>
  <cp:revision>26</cp:revision>
  <dcterms:created xsi:type="dcterms:W3CDTF">2025-09-27T14:01:00Z</dcterms:created>
  <dcterms:modified xsi:type="dcterms:W3CDTF">2025-09-27T15:59:00Z</dcterms:modified>
</cp:coreProperties>
</file>