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40FFC" w14:textId="6C53C8C4" w:rsidR="00E739F2" w:rsidRPr="00727F74" w:rsidRDefault="00E739F2" w:rsidP="009A78A1">
      <w:pPr>
        <w:pStyle w:val="Title"/>
        <w:rPr>
          <w:rFonts w:ascii="Arial" w:hAnsi="Arial" w:cs="Arial"/>
          <w:lang w:val="en-US"/>
        </w:rPr>
      </w:pPr>
      <w:r w:rsidRPr="00727F74">
        <w:rPr>
          <w:rFonts w:ascii="Arial" w:hAnsi="Arial" w:cs="Arial"/>
          <w:lang w:val="en-US"/>
        </w:rPr>
        <w:t>BMIH5007</w:t>
      </w:r>
    </w:p>
    <w:p w14:paraId="6549ED07" w14:textId="6017200D" w:rsidR="00E739F2" w:rsidRDefault="00E739F2" w:rsidP="009A78A1">
      <w:pPr>
        <w:pStyle w:val="Title"/>
        <w:rPr>
          <w:lang w:val="en-US"/>
        </w:rPr>
      </w:pPr>
    </w:p>
    <w:p w14:paraId="72356BE2" w14:textId="10D93493" w:rsidR="00E739F2" w:rsidRPr="00727F74" w:rsidRDefault="00DE1053" w:rsidP="009A78A1">
      <w:pPr>
        <w:pStyle w:val="Title"/>
        <w:rPr>
          <w:rFonts w:ascii="Arial" w:hAnsi="Arial" w:cs="Arial"/>
          <w:lang w:val="en-US"/>
        </w:rPr>
      </w:pPr>
      <w:r w:rsidRPr="00727F74">
        <w:rPr>
          <w:rFonts w:ascii="Arial" w:hAnsi="Arial" w:cs="Arial"/>
          <w:lang w:val="en-US"/>
        </w:rPr>
        <w:t>Financial Management</w:t>
      </w:r>
      <w:r w:rsidR="00E739F2" w:rsidRPr="00727F74">
        <w:rPr>
          <w:rFonts w:ascii="Arial" w:hAnsi="Arial" w:cs="Arial"/>
          <w:lang w:val="en-US"/>
        </w:rPr>
        <w:t xml:space="preserve"> for the Ho</w:t>
      </w:r>
      <w:r w:rsidR="0045535E" w:rsidRPr="00727F74">
        <w:rPr>
          <w:rFonts w:ascii="Arial" w:hAnsi="Arial" w:cs="Arial"/>
          <w:lang w:val="en-US"/>
        </w:rPr>
        <w:t>tel</w:t>
      </w:r>
      <w:r w:rsidR="00E739F2" w:rsidRPr="00727F74">
        <w:rPr>
          <w:rFonts w:ascii="Arial" w:hAnsi="Arial" w:cs="Arial"/>
          <w:lang w:val="en-US"/>
        </w:rPr>
        <w:t xml:space="preserve"> Industry</w:t>
      </w:r>
    </w:p>
    <w:p w14:paraId="6FDAA1E8" w14:textId="318238DE" w:rsidR="00E739F2" w:rsidRDefault="00E739F2">
      <w:pPr>
        <w:rPr>
          <w:lang w:val="en-US"/>
        </w:rPr>
      </w:pPr>
    </w:p>
    <w:p w14:paraId="6BCC7297" w14:textId="50F028F9" w:rsidR="00E739F2" w:rsidRPr="001E5CFD" w:rsidRDefault="00E739F2" w:rsidP="009A78A1">
      <w:pPr>
        <w:pStyle w:val="Subtitle"/>
        <w:rPr>
          <w:rFonts w:ascii="Arial" w:hAnsi="Arial" w:cs="Arial"/>
          <w:sz w:val="36"/>
          <w:szCs w:val="36"/>
          <w:lang w:val="en-US"/>
        </w:rPr>
      </w:pPr>
      <w:r w:rsidRPr="001E5CFD">
        <w:rPr>
          <w:rFonts w:ascii="Arial" w:hAnsi="Arial" w:cs="Arial"/>
          <w:sz w:val="36"/>
          <w:szCs w:val="36"/>
          <w:lang w:val="en-US"/>
        </w:rPr>
        <w:t xml:space="preserve">Student’s </w:t>
      </w:r>
      <w:r w:rsidR="002F1E4E" w:rsidRPr="001E5CFD">
        <w:rPr>
          <w:rFonts w:ascii="Arial" w:hAnsi="Arial" w:cs="Arial"/>
          <w:sz w:val="36"/>
          <w:szCs w:val="36"/>
          <w:lang w:val="en-US"/>
        </w:rPr>
        <w:t>Name: Otilia Ghinet</w:t>
      </w:r>
    </w:p>
    <w:p w14:paraId="745604D2" w14:textId="775C23AA" w:rsidR="00E739F2" w:rsidRPr="001E5CFD" w:rsidRDefault="00E739F2" w:rsidP="009A78A1">
      <w:pPr>
        <w:pStyle w:val="Subtitle"/>
        <w:rPr>
          <w:rFonts w:ascii="Arial" w:hAnsi="Arial" w:cs="Arial"/>
          <w:sz w:val="36"/>
          <w:szCs w:val="36"/>
          <w:lang w:val="en-US"/>
        </w:rPr>
      </w:pPr>
      <w:r w:rsidRPr="001E5CFD">
        <w:rPr>
          <w:rFonts w:ascii="Arial" w:hAnsi="Arial" w:cs="Arial"/>
          <w:sz w:val="36"/>
          <w:szCs w:val="36"/>
          <w:lang w:val="en-US"/>
        </w:rPr>
        <w:t>Student’s ID:</w:t>
      </w:r>
      <w:r w:rsidR="002F1E4E" w:rsidRPr="001E5CFD">
        <w:rPr>
          <w:rFonts w:ascii="Arial" w:hAnsi="Arial" w:cs="Arial"/>
          <w:sz w:val="36"/>
          <w:szCs w:val="36"/>
          <w:lang w:val="en-US"/>
        </w:rPr>
        <w:t xml:space="preserve"> 1922</w:t>
      </w:r>
      <w:r w:rsidR="00BA3C6F" w:rsidRPr="001E5CFD">
        <w:rPr>
          <w:rFonts w:ascii="Arial" w:hAnsi="Arial" w:cs="Arial"/>
          <w:sz w:val="36"/>
          <w:szCs w:val="36"/>
          <w:lang w:val="en-US"/>
        </w:rPr>
        <w:t>158</w:t>
      </w:r>
    </w:p>
    <w:p w14:paraId="58CDAB13" w14:textId="4CEBF537" w:rsidR="00E739F2" w:rsidRPr="001E5CFD" w:rsidRDefault="00E739F2" w:rsidP="009A78A1">
      <w:pPr>
        <w:pStyle w:val="Subtitle"/>
        <w:rPr>
          <w:rFonts w:ascii="Arial" w:hAnsi="Arial" w:cs="Arial"/>
          <w:sz w:val="36"/>
          <w:szCs w:val="36"/>
          <w:lang w:val="en-US"/>
        </w:rPr>
      </w:pPr>
      <w:r w:rsidRPr="001E5CFD">
        <w:rPr>
          <w:rFonts w:ascii="Arial" w:hAnsi="Arial" w:cs="Arial"/>
          <w:sz w:val="36"/>
          <w:szCs w:val="36"/>
          <w:lang w:val="en-US"/>
        </w:rPr>
        <w:t xml:space="preserve">Lecturer’s Name: </w:t>
      </w:r>
      <w:r w:rsidR="00BA3C6F" w:rsidRPr="001E5CFD">
        <w:rPr>
          <w:rFonts w:ascii="Arial" w:hAnsi="Arial" w:cs="Arial"/>
          <w:sz w:val="36"/>
          <w:szCs w:val="36"/>
          <w:lang w:val="en-US"/>
        </w:rPr>
        <w:t>Dale Clarke</w:t>
      </w:r>
    </w:p>
    <w:p w14:paraId="08C078AD" w14:textId="5E2CDA63" w:rsidR="00E739F2" w:rsidRDefault="00E739F2">
      <w:pPr>
        <w:rPr>
          <w:lang w:val="en-US"/>
        </w:rPr>
      </w:pPr>
    </w:p>
    <w:p w14:paraId="315B9390" w14:textId="2138BCCD" w:rsidR="00E739F2" w:rsidRDefault="00E739F2">
      <w:pPr>
        <w:rPr>
          <w:lang w:val="en-US"/>
        </w:rPr>
      </w:pPr>
    </w:p>
    <w:p w14:paraId="744E5F94" w14:textId="77777777" w:rsidR="009A78A1" w:rsidRDefault="009A78A1">
      <w:pPr>
        <w:rPr>
          <w:lang w:val="en-US"/>
        </w:rPr>
      </w:pPr>
    </w:p>
    <w:p w14:paraId="3E69EACE" w14:textId="77777777" w:rsidR="009A78A1" w:rsidRDefault="009A78A1">
      <w:pPr>
        <w:rPr>
          <w:lang w:val="en-US"/>
        </w:rPr>
      </w:pPr>
    </w:p>
    <w:p w14:paraId="420F3BD4" w14:textId="77777777" w:rsidR="009A78A1" w:rsidRDefault="009A78A1">
      <w:pPr>
        <w:rPr>
          <w:lang w:val="en-US"/>
        </w:rPr>
      </w:pPr>
    </w:p>
    <w:p w14:paraId="3A3637CF" w14:textId="77777777" w:rsidR="009A78A1" w:rsidRDefault="009A78A1">
      <w:pPr>
        <w:rPr>
          <w:lang w:val="en-US"/>
        </w:rPr>
      </w:pPr>
    </w:p>
    <w:p w14:paraId="0FB1E7FD" w14:textId="77777777" w:rsidR="009A78A1" w:rsidRDefault="009A78A1">
      <w:pPr>
        <w:rPr>
          <w:lang w:val="en-US"/>
        </w:rPr>
      </w:pPr>
    </w:p>
    <w:p w14:paraId="01A19FAD" w14:textId="77777777" w:rsidR="009A78A1" w:rsidRDefault="009A78A1">
      <w:pPr>
        <w:rPr>
          <w:lang w:val="en-US"/>
        </w:rPr>
      </w:pPr>
    </w:p>
    <w:p w14:paraId="70F06464" w14:textId="77777777" w:rsidR="009A78A1" w:rsidRDefault="009A78A1">
      <w:pPr>
        <w:rPr>
          <w:lang w:val="en-US"/>
        </w:rPr>
      </w:pPr>
    </w:p>
    <w:p w14:paraId="5A56C085" w14:textId="77777777" w:rsidR="009A78A1" w:rsidRDefault="009A78A1">
      <w:pPr>
        <w:rPr>
          <w:lang w:val="en-US"/>
        </w:rPr>
      </w:pPr>
    </w:p>
    <w:p w14:paraId="0D06DE07" w14:textId="77777777" w:rsidR="009A78A1" w:rsidRDefault="009A78A1">
      <w:pPr>
        <w:rPr>
          <w:lang w:val="en-US"/>
        </w:rPr>
      </w:pPr>
    </w:p>
    <w:p w14:paraId="750F4160" w14:textId="77777777" w:rsidR="00B347BF" w:rsidRDefault="00B347BF">
      <w:pPr>
        <w:rPr>
          <w:lang w:val="en-US"/>
        </w:rPr>
      </w:pPr>
    </w:p>
    <w:p w14:paraId="66D10B41" w14:textId="19DC3FB2" w:rsidR="009A78A1" w:rsidRPr="002C5453" w:rsidRDefault="00B837FA" w:rsidP="00E30DE5">
      <w:pPr>
        <w:pStyle w:val="Heading1"/>
        <w:rPr>
          <w:rFonts w:ascii="Arial" w:hAnsi="Arial" w:cs="Arial"/>
          <w:sz w:val="24"/>
          <w:szCs w:val="24"/>
          <w:lang w:val="en-US"/>
        </w:rPr>
      </w:pPr>
      <w:bookmarkStart w:id="0" w:name="_Toc129292096"/>
      <w:r w:rsidRPr="002C5453">
        <w:rPr>
          <w:rFonts w:ascii="Arial" w:hAnsi="Arial" w:cs="Arial"/>
          <w:sz w:val="24"/>
          <w:szCs w:val="24"/>
          <w:lang w:val="en-US"/>
        </w:rPr>
        <w:lastRenderedPageBreak/>
        <w:t>E</w:t>
      </w:r>
      <w:r w:rsidR="00E30DE5" w:rsidRPr="002C5453">
        <w:rPr>
          <w:rFonts w:ascii="Arial" w:hAnsi="Arial" w:cs="Arial"/>
          <w:sz w:val="24"/>
          <w:szCs w:val="24"/>
          <w:lang w:val="en-US"/>
        </w:rPr>
        <w:t>xecutive Summary</w:t>
      </w:r>
      <w:bookmarkEnd w:id="0"/>
    </w:p>
    <w:p w14:paraId="15619F40" w14:textId="77777777" w:rsidR="009A78A1" w:rsidRDefault="009A78A1">
      <w:pPr>
        <w:rPr>
          <w:lang w:val="en-US"/>
        </w:rPr>
      </w:pPr>
    </w:p>
    <w:p w14:paraId="3E352B05" w14:textId="34351C32" w:rsidR="009A78A1" w:rsidRPr="00A343F2" w:rsidRDefault="00A02219" w:rsidP="00A343F2">
      <w:pPr>
        <w:jc w:val="both"/>
        <w:rPr>
          <w:rFonts w:ascii="Arial" w:hAnsi="Arial" w:cs="Arial"/>
          <w:sz w:val="24"/>
          <w:szCs w:val="24"/>
          <w:lang w:val="en-US"/>
        </w:rPr>
      </w:pPr>
      <w:r w:rsidRPr="00A343F2">
        <w:rPr>
          <w:rFonts w:ascii="Arial" w:hAnsi="Arial" w:cs="Arial"/>
          <w:sz w:val="24"/>
          <w:szCs w:val="24"/>
          <w:lang w:val="en-US"/>
        </w:rPr>
        <w:t>The following report is having as main subje</w:t>
      </w:r>
      <w:r w:rsidR="004B2810" w:rsidRPr="00A343F2">
        <w:rPr>
          <w:rFonts w:ascii="Arial" w:hAnsi="Arial" w:cs="Arial"/>
          <w:sz w:val="24"/>
          <w:szCs w:val="24"/>
          <w:lang w:val="en-US"/>
        </w:rPr>
        <w:t xml:space="preserve">ct Outsourcing The housekeeping </w:t>
      </w:r>
      <w:r w:rsidR="002A3FCC" w:rsidRPr="00A343F2">
        <w:rPr>
          <w:rFonts w:ascii="Arial" w:hAnsi="Arial" w:cs="Arial"/>
          <w:sz w:val="24"/>
          <w:szCs w:val="24"/>
          <w:lang w:val="en-US"/>
        </w:rPr>
        <w:t xml:space="preserve">services within Intercontinental Hotels </w:t>
      </w:r>
      <w:r w:rsidR="00A343F2" w:rsidRPr="00A343F2">
        <w:rPr>
          <w:rFonts w:ascii="Arial" w:hAnsi="Arial" w:cs="Arial"/>
          <w:sz w:val="24"/>
          <w:szCs w:val="24"/>
          <w:lang w:val="en-US"/>
        </w:rPr>
        <w:t>Group. For</w:t>
      </w:r>
      <w:r w:rsidR="0060229B" w:rsidRPr="00A343F2">
        <w:rPr>
          <w:rFonts w:ascii="Arial" w:hAnsi="Arial" w:cs="Arial"/>
          <w:sz w:val="24"/>
          <w:szCs w:val="24"/>
          <w:lang w:val="en-US"/>
        </w:rPr>
        <w:t xml:space="preserve"> this reason , there </w:t>
      </w:r>
      <w:r w:rsidR="00205A5A" w:rsidRPr="00A343F2">
        <w:rPr>
          <w:rFonts w:ascii="Arial" w:hAnsi="Arial" w:cs="Arial"/>
          <w:sz w:val="24"/>
          <w:szCs w:val="24"/>
          <w:lang w:val="en-US"/>
        </w:rPr>
        <w:t xml:space="preserve">will be analyzed </w:t>
      </w:r>
      <w:r w:rsidR="00482630" w:rsidRPr="00A343F2">
        <w:rPr>
          <w:rFonts w:ascii="Arial" w:hAnsi="Arial" w:cs="Arial"/>
          <w:sz w:val="24"/>
          <w:szCs w:val="24"/>
          <w:lang w:val="en-US"/>
        </w:rPr>
        <w:t>financial aspects, the benefits and ris</w:t>
      </w:r>
      <w:r w:rsidR="00A539CE" w:rsidRPr="00A343F2">
        <w:rPr>
          <w:rFonts w:ascii="Arial" w:hAnsi="Arial" w:cs="Arial"/>
          <w:sz w:val="24"/>
          <w:szCs w:val="24"/>
          <w:lang w:val="en-US"/>
        </w:rPr>
        <w:t xml:space="preserve">ks of the outsourcing processes </w:t>
      </w:r>
      <w:r w:rsidR="00351364" w:rsidRPr="00A343F2">
        <w:rPr>
          <w:rFonts w:ascii="Arial" w:hAnsi="Arial" w:cs="Arial"/>
          <w:sz w:val="24"/>
          <w:szCs w:val="24"/>
          <w:lang w:val="en-US"/>
        </w:rPr>
        <w:t>and as well , how IHG app</w:t>
      </w:r>
      <w:r w:rsidR="00D13A18" w:rsidRPr="00A343F2">
        <w:rPr>
          <w:rFonts w:ascii="Arial" w:hAnsi="Arial" w:cs="Arial"/>
          <w:sz w:val="24"/>
          <w:szCs w:val="24"/>
          <w:lang w:val="en-US"/>
        </w:rPr>
        <w:t xml:space="preserve">roaches it. </w:t>
      </w:r>
      <w:r w:rsidR="006C0736" w:rsidRPr="00A343F2">
        <w:rPr>
          <w:rFonts w:ascii="Arial" w:hAnsi="Arial" w:cs="Arial"/>
          <w:sz w:val="24"/>
          <w:szCs w:val="24"/>
          <w:lang w:val="en-US"/>
        </w:rPr>
        <w:t xml:space="preserve">Furthermore, there will be included information about </w:t>
      </w:r>
      <w:r w:rsidR="000933F7" w:rsidRPr="00A343F2">
        <w:rPr>
          <w:rFonts w:ascii="Arial" w:hAnsi="Arial" w:cs="Arial"/>
          <w:sz w:val="24"/>
          <w:szCs w:val="24"/>
          <w:lang w:val="en-US"/>
        </w:rPr>
        <w:t xml:space="preserve">the outsourcing efficiency in comparison </w:t>
      </w:r>
      <w:r w:rsidR="00D67750" w:rsidRPr="00A343F2">
        <w:rPr>
          <w:rFonts w:ascii="Arial" w:hAnsi="Arial" w:cs="Arial"/>
          <w:sz w:val="24"/>
          <w:szCs w:val="24"/>
          <w:lang w:val="en-US"/>
        </w:rPr>
        <w:t xml:space="preserve">with insourced housekeeping </w:t>
      </w:r>
      <w:r w:rsidR="007545B0" w:rsidRPr="00A343F2">
        <w:rPr>
          <w:rFonts w:ascii="Arial" w:hAnsi="Arial" w:cs="Arial"/>
          <w:sz w:val="24"/>
          <w:szCs w:val="24"/>
          <w:lang w:val="en-US"/>
        </w:rPr>
        <w:t>services along with a conclusion that will summari</w:t>
      </w:r>
      <w:r w:rsidR="00EE41FE" w:rsidRPr="00A343F2">
        <w:rPr>
          <w:rFonts w:ascii="Arial" w:hAnsi="Arial" w:cs="Arial"/>
          <w:sz w:val="24"/>
          <w:szCs w:val="24"/>
          <w:lang w:val="en-US"/>
        </w:rPr>
        <w:t>ze the report</w:t>
      </w:r>
      <w:r w:rsidR="00A343F2" w:rsidRPr="00A343F2">
        <w:rPr>
          <w:rFonts w:ascii="Arial" w:hAnsi="Arial" w:cs="Arial"/>
          <w:sz w:val="24"/>
          <w:szCs w:val="24"/>
          <w:lang w:val="en-US"/>
        </w:rPr>
        <w:t>.</w:t>
      </w:r>
    </w:p>
    <w:p w14:paraId="513E18E6" w14:textId="77777777" w:rsidR="00E30DE5" w:rsidRDefault="00E30DE5">
      <w:pPr>
        <w:rPr>
          <w:lang w:val="en-US"/>
        </w:rPr>
      </w:pPr>
    </w:p>
    <w:sdt>
      <w:sdtPr>
        <w:rPr>
          <w:rFonts w:asciiTheme="minorHAnsi" w:eastAsiaTheme="minorEastAsia" w:hAnsiTheme="minorHAnsi" w:cstheme="minorBidi"/>
          <w:b w:val="0"/>
          <w:bCs w:val="0"/>
          <w:color w:val="auto"/>
          <w:sz w:val="20"/>
          <w:szCs w:val="20"/>
        </w:rPr>
        <w:id w:val="1372727245"/>
        <w:docPartObj>
          <w:docPartGallery w:val="Table of Contents"/>
          <w:docPartUnique/>
        </w:docPartObj>
      </w:sdtPr>
      <w:sdtEndPr>
        <w:rPr>
          <w:noProof/>
        </w:rPr>
      </w:sdtEndPr>
      <w:sdtContent>
        <w:p w14:paraId="228BE73B" w14:textId="20138BDC" w:rsidR="009A78A1" w:rsidRPr="002C5453" w:rsidRDefault="009A78A1">
          <w:pPr>
            <w:pStyle w:val="TOCHeading"/>
            <w:rPr>
              <w:rFonts w:ascii="Arial" w:hAnsi="Arial" w:cs="Arial"/>
              <w:sz w:val="24"/>
              <w:szCs w:val="24"/>
            </w:rPr>
          </w:pPr>
          <w:r w:rsidRPr="002C5453">
            <w:rPr>
              <w:rFonts w:ascii="Arial" w:hAnsi="Arial" w:cs="Arial"/>
              <w:sz w:val="24"/>
              <w:szCs w:val="24"/>
            </w:rPr>
            <w:t>Table of Contents</w:t>
          </w:r>
        </w:p>
        <w:p w14:paraId="33550DA8" w14:textId="48A78511" w:rsidR="00196F1E" w:rsidRDefault="009A78A1">
          <w:pPr>
            <w:pStyle w:val="TOC1"/>
            <w:tabs>
              <w:tab w:val="right" w:pos="9350"/>
            </w:tabs>
            <w:rPr>
              <w:rFonts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29292096" w:history="1">
            <w:r w:rsidR="00196F1E" w:rsidRPr="00932938">
              <w:rPr>
                <w:rStyle w:val="Hyperlink"/>
                <w:noProof/>
                <w:lang w:val="en-US"/>
              </w:rPr>
              <w:t>Executive Summary</w:t>
            </w:r>
            <w:r w:rsidR="00196F1E">
              <w:rPr>
                <w:noProof/>
                <w:webHidden/>
              </w:rPr>
              <w:tab/>
            </w:r>
            <w:r w:rsidR="00196F1E">
              <w:rPr>
                <w:noProof/>
                <w:webHidden/>
              </w:rPr>
              <w:fldChar w:fldCharType="begin"/>
            </w:r>
            <w:r w:rsidR="00196F1E">
              <w:rPr>
                <w:noProof/>
                <w:webHidden/>
              </w:rPr>
              <w:instrText xml:space="preserve"> PAGEREF _Toc129292096 \h </w:instrText>
            </w:r>
            <w:r w:rsidR="00196F1E">
              <w:rPr>
                <w:noProof/>
                <w:webHidden/>
              </w:rPr>
            </w:r>
            <w:r w:rsidR="00196F1E">
              <w:rPr>
                <w:noProof/>
                <w:webHidden/>
              </w:rPr>
              <w:fldChar w:fldCharType="separate"/>
            </w:r>
            <w:r w:rsidR="00196F1E">
              <w:rPr>
                <w:noProof/>
                <w:webHidden/>
              </w:rPr>
              <w:t>2</w:t>
            </w:r>
            <w:r w:rsidR="00196F1E">
              <w:rPr>
                <w:noProof/>
                <w:webHidden/>
              </w:rPr>
              <w:fldChar w:fldCharType="end"/>
            </w:r>
          </w:hyperlink>
        </w:p>
        <w:p w14:paraId="60F9ABF0" w14:textId="25B55836" w:rsidR="00196F1E" w:rsidRDefault="00727F74">
          <w:pPr>
            <w:pStyle w:val="TOC1"/>
            <w:tabs>
              <w:tab w:val="right" w:pos="9350"/>
            </w:tabs>
            <w:rPr>
              <w:rFonts w:cstheme="minorBidi"/>
              <w:b w:val="0"/>
              <w:bCs w:val="0"/>
              <w:i w:val="0"/>
              <w:iCs w:val="0"/>
              <w:noProof/>
              <w:sz w:val="22"/>
              <w:szCs w:val="22"/>
              <w:lang w:eastAsia="en-GB"/>
            </w:rPr>
          </w:pPr>
          <w:hyperlink w:anchor="_Toc129292097" w:history="1">
            <w:r w:rsidR="00196F1E" w:rsidRPr="00932938">
              <w:rPr>
                <w:rStyle w:val="Hyperlink"/>
                <w:rFonts w:ascii="Arial" w:hAnsi="Arial" w:cs="Arial"/>
                <w:noProof/>
                <w:lang w:val="en-US"/>
              </w:rPr>
              <w:t>Introduction</w:t>
            </w:r>
            <w:r w:rsidR="00196F1E">
              <w:rPr>
                <w:noProof/>
                <w:webHidden/>
              </w:rPr>
              <w:tab/>
            </w:r>
            <w:r w:rsidR="00196F1E">
              <w:rPr>
                <w:noProof/>
                <w:webHidden/>
              </w:rPr>
              <w:fldChar w:fldCharType="begin"/>
            </w:r>
            <w:r w:rsidR="00196F1E">
              <w:rPr>
                <w:noProof/>
                <w:webHidden/>
              </w:rPr>
              <w:instrText xml:space="preserve"> PAGEREF _Toc129292097 \h </w:instrText>
            </w:r>
            <w:r w:rsidR="00196F1E">
              <w:rPr>
                <w:noProof/>
                <w:webHidden/>
              </w:rPr>
            </w:r>
            <w:r w:rsidR="00196F1E">
              <w:rPr>
                <w:noProof/>
                <w:webHidden/>
              </w:rPr>
              <w:fldChar w:fldCharType="separate"/>
            </w:r>
            <w:r w:rsidR="00196F1E">
              <w:rPr>
                <w:noProof/>
                <w:webHidden/>
              </w:rPr>
              <w:t>3</w:t>
            </w:r>
            <w:r w:rsidR="00196F1E">
              <w:rPr>
                <w:noProof/>
                <w:webHidden/>
              </w:rPr>
              <w:fldChar w:fldCharType="end"/>
            </w:r>
          </w:hyperlink>
        </w:p>
        <w:p w14:paraId="65460215" w14:textId="0661479F" w:rsidR="00196F1E" w:rsidRDefault="00727F74">
          <w:pPr>
            <w:pStyle w:val="TOC1"/>
            <w:tabs>
              <w:tab w:val="right" w:pos="9350"/>
            </w:tabs>
            <w:rPr>
              <w:rFonts w:cstheme="minorBidi"/>
              <w:b w:val="0"/>
              <w:bCs w:val="0"/>
              <w:i w:val="0"/>
              <w:iCs w:val="0"/>
              <w:noProof/>
              <w:sz w:val="22"/>
              <w:szCs w:val="22"/>
              <w:lang w:eastAsia="en-GB"/>
            </w:rPr>
          </w:pPr>
          <w:hyperlink w:anchor="_Toc129292098" w:history="1">
            <w:r w:rsidR="00196F1E" w:rsidRPr="00932938">
              <w:rPr>
                <w:rStyle w:val="Hyperlink"/>
                <w:rFonts w:ascii="Arial" w:hAnsi="Arial" w:cs="Arial"/>
                <w:noProof/>
                <w:lang w:val="en-US"/>
              </w:rPr>
              <w:t>History of Intercontinental Hotels Group</w:t>
            </w:r>
            <w:r w:rsidR="00196F1E">
              <w:rPr>
                <w:noProof/>
                <w:webHidden/>
              </w:rPr>
              <w:tab/>
            </w:r>
            <w:r w:rsidR="00196F1E">
              <w:rPr>
                <w:noProof/>
                <w:webHidden/>
              </w:rPr>
              <w:fldChar w:fldCharType="begin"/>
            </w:r>
            <w:r w:rsidR="00196F1E">
              <w:rPr>
                <w:noProof/>
                <w:webHidden/>
              </w:rPr>
              <w:instrText xml:space="preserve"> PAGEREF _Toc129292098 \h </w:instrText>
            </w:r>
            <w:r w:rsidR="00196F1E">
              <w:rPr>
                <w:noProof/>
                <w:webHidden/>
              </w:rPr>
            </w:r>
            <w:r w:rsidR="00196F1E">
              <w:rPr>
                <w:noProof/>
                <w:webHidden/>
              </w:rPr>
              <w:fldChar w:fldCharType="separate"/>
            </w:r>
            <w:r w:rsidR="00196F1E">
              <w:rPr>
                <w:noProof/>
                <w:webHidden/>
              </w:rPr>
              <w:t>3</w:t>
            </w:r>
            <w:r w:rsidR="00196F1E">
              <w:rPr>
                <w:noProof/>
                <w:webHidden/>
              </w:rPr>
              <w:fldChar w:fldCharType="end"/>
            </w:r>
          </w:hyperlink>
        </w:p>
        <w:p w14:paraId="49CACF0C" w14:textId="2A5FA32B" w:rsidR="00196F1E" w:rsidRDefault="00727F74">
          <w:pPr>
            <w:pStyle w:val="TOC1"/>
            <w:tabs>
              <w:tab w:val="right" w:pos="9350"/>
            </w:tabs>
            <w:rPr>
              <w:rFonts w:cstheme="minorBidi"/>
              <w:b w:val="0"/>
              <w:bCs w:val="0"/>
              <w:i w:val="0"/>
              <w:iCs w:val="0"/>
              <w:noProof/>
              <w:sz w:val="22"/>
              <w:szCs w:val="22"/>
              <w:lang w:eastAsia="en-GB"/>
            </w:rPr>
          </w:pPr>
          <w:hyperlink w:anchor="_Toc129292099" w:history="1">
            <w:r w:rsidR="00196F1E" w:rsidRPr="00932938">
              <w:rPr>
                <w:rStyle w:val="Hyperlink"/>
                <w:rFonts w:ascii="Arial" w:hAnsi="Arial" w:cs="Arial"/>
                <w:noProof/>
                <w:lang w:val="en-US"/>
              </w:rPr>
              <w:t>Outsourcing at IHG:</w:t>
            </w:r>
            <w:r w:rsidR="00196F1E">
              <w:rPr>
                <w:noProof/>
                <w:webHidden/>
              </w:rPr>
              <w:tab/>
            </w:r>
            <w:r w:rsidR="00196F1E">
              <w:rPr>
                <w:noProof/>
                <w:webHidden/>
              </w:rPr>
              <w:fldChar w:fldCharType="begin"/>
            </w:r>
            <w:r w:rsidR="00196F1E">
              <w:rPr>
                <w:noProof/>
                <w:webHidden/>
              </w:rPr>
              <w:instrText xml:space="preserve"> PAGEREF _Toc129292099 \h </w:instrText>
            </w:r>
            <w:r w:rsidR="00196F1E">
              <w:rPr>
                <w:noProof/>
                <w:webHidden/>
              </w:rPr>
            </w:r>
            <w:r w:rsidR="00196F1E">
              <w:rPr>
                <w:noProof/>
                <w:webHidden/>
              </w:rPr>
              <w:fldChar w:fldCharType="separate"/>
            </w:r>
            <w:r w:rsidR="00196F1E">
              <w:rPr>
                <w:noProof/>
                <w:webHidden/>
              </w:rPr>
              <w:t>5</w:t>
            </w:r>
            <w:r w:rsidR="00196F1E">
              <w:rPr>
                <w:noProof/>
                <w:webHidden/>
              </w:rPr>
              <w:fldChar w:fldCharType="end"/>
            </w:r>
          </w:hyperlink>
        </w:p>
        <w:p w14:paraId="0475DD06" w14:textId="40A7F580" w:rsidR="00196F1E" w:rsidRDefault="00727F74">
          <w:pPr>
            <w:pStyle w:val="TOC1"/>
            <w:tabs>
              <w:tab w:val="right" w:pos="9350"/>
            </w:tabs>
            <w:rPr>
              <w:rFonts w:cstheme="minorBidi"/>
              <w:b w:val="0"/>
              <w:bCs w:val="0"/>
              <w:i w:val="0"/>
              <w:iCs w:val="0"/>
              <w:noProof/>
              <w:sz w:val="22"/>
              <w:szCs w:val="22"/>
              <w:lang w:eastAsia="en-GB"/>
            </w:rPr>
          </w:pPr>
          <w:hyperlink w:anchor="_Toc129292100" w:history="1">
            <w:r w:rsidR="00196F1E" w:rsidRPr="00932938">
              <w:rPr>
                <w:rStyle w:val="Hyperlink"/>
                <w:rFonts w:ascii="Arial" w:hAnsi="Arial" w:cs="Arial"/>
                <w:noProof/>
                <w:lang w:val="en-US"/>
              </w:rPr>
              <w:t>Advantages vs. Disadvantages of Outsourcing for IHG</w:t>
            </w:r>
            <w:r w:rsidR="00196F1E">
              <w:rPr>
                <w:noProof/>
                <w:webHidden/>
              </w:rPr>
              <w:tab/>
            </w:r>
            <w:r w:rsidR="00196F1E">
              <w:rPr>
                <w:noProof/>
                <w:webHidden/>
              </w:rPr>
              <w:fldChar w:fldCharType="begin"/>
            </w:r>
            <w:r w:rsidR="00196F1E">
              <w:rPr>
                <w:noProof/>
                <w:webHidden/>
              </w:rPr>
              <w:instrText xml:space="preserve"> PAGEREF _Toc129292100 \h </w:instrText>
            </w:r>
            <w:r w:rsidR="00196F1E">
              <w:rPr>
                <w:noProof/>
                <w:webHidden/>
              </w:rPr>
            </w:r>
            <w:r w:rsidR="00196F1E">
              <w:rPr>
                <w:noProof/>
                <w:webHidden/>
              </w:rPr>
              <w:fldChar w:fldCharType="separate"/>
            </w:r>
            <w:r w:rsidR="00196F1E">
              <w:rPr>
                <w:noProof/>
                <w:webHidden/>
              </w:rPr>
              <w:t>6</w:t>
            </w:r>
            <w:r w:rsidR="00196F1E">
              <w:rPr>
                <w:noProof/>
                <w:webHidden/>
              </w:rPr>
              <w:fldChar w:fldCharType="end"/>
            </w:r>
          </w:hyperlink>
        </w:p>
        <w:p w14:paraId="38ACE49B" w14:textId="0853DC0E" w:rsidR="00196F1E" w:rsidRDefault="00727F74">
          <w:pPr>
            <w:pStyle w:val="TOC1"/>
            <w:tabs>
              <w:tab w:val="right" w:pos="9350"/>
            </w:tabs>
            <w:rPr>
              <w:rFonts w:cstheme="minorBidi"/>
              <w:b w:val="0"/>
              <w:bCs w:val="0"/>
              <w:i w:val="0"/>
              <w:iCs w:val="0"/>
              <w:noProof/>
              <w:sz w:val="22"/>
              <w:szCs w:val="22"/>
              <w:lang w:eastAsia="en-GB"/>
            </w:rPr>
          </w:pPr>
          <w:hyperlink w:anchor="_Toc129292101" w:history="1">
            <w:r w:rsidR="00196F1E" w:rsidRPr="00932938">
              <w:rPr>
                <w:rStyle w:val="Hyperlink"/>
                <w:rFonts w:ascii="Arial" w:hAnsi="Arial" w:cs="Arial"/>
                <w:noProof/>
                <w:lang w:val="en-US"/>
              </w:rPr>
              <w:t>CSR</w:t>
            </w:r>
            <w:r w:rsidR="00196F1E">
              <w:rPr>
                <w:noProof/>
                <w:webHidden/>
              </w:rPr>
              <w:tab/>
            </w:r>
            <w:r w:rsidR="00196F1E">
              <w:rPr>
                <w:noProof/>
                <w:webHidden/>
              </w:rPr>
              <w:fldChar w:fldCharType="begin"/>
            </w:r>
            <w:r w:rsidR="00196F1E">
              <w:rPr>
                <w:noProof/>
                <w:webHidden/>
              </w:rPr>
              <w:instrText xml:space="preserve"> PAGEREF _Toc129292101 \h </w:instrText>
            </w:r>
            <w:r w:rsidR="00196F1E">
              <w:rPr>
                <w:noProof/>
                <w:webHidden/>
              </w:rPr>
            </w:r>
            <w:r w:rsidR="00196F1E">
              <w:rPr>
                <w:noProof/>
                <w:webHidden/>
              </w:rPr>
              <w:fldChar w:fldCharType="separate"/>
            </w:r>
            <w:r w:rsidR="00196F1E">
              <w:rPr>
                <w:noProof/>
                <w:webHidden/>
              </w:rPr>
              <w:t>8</w:t>
            </w:r>
            <w:r w:rsidR="00196F1E">
              <w:rPr>
                <w:noProof/>
                <w:webHidden/>
              </w:rPr>
              <w:fldChar w:fldCharType="end"/>
            </w:r>
          </w:hyperlink>
        </w:p>
        <w:p w14:paraId="5BCAD557" w14:textId="5C68F345" w:rsidR="00196F1E" w:rsidRDefault="00727F74">
          <w:pPr>
            <w:pStyle w:val="TOC1"/>
            <w:tabs>
              <w:tab w:val="right" w:pos="9350"/>
            </w:tabs>
            <w:rPr>
              <w:rFonts w:cstheme="minorBidi"/>
              <w:b w:val="0"/>
              <w:bCs w:val="0"/>
              <w:i w:val="0"/>
              <w:iCs w:val="0"/>
              <w:noProof/>
              <w:sz w:val="22"/>
              <w:szCs w:val="22"/>
              <w:lang w:eastAsia="en-GB"/>
            </w:rPr>
          </w:pPr>
          <w:hyperlink w:anchor="_Toc129292102" w:history="1">
            <w:r w:rsidR="00196F1E" w:rsidRPr="00932938">
              <w:rPr>
                <w:rStyle w:val="Hyperlink"/>
                <w:rFonts w:ascii="Arial" w:hAnsi="Arial" w:cs="Arial"/>
                <w:noProof/>
                <w:lang w:val="en-US"/>
              </w:rPr>
              <w:t>Financial aspects of Outsourcing and Insourced Housekeeping Services</w:t>
            </w:r>
            <w:r w:rsidR="00196F1E">
              <w:rPr>
                <w:noProof/>
                <w:webHidden/>
              </w:rPr>
              <w:tab/>
            </w:r>
            <w:r w:rsidR="00196F1E">
              <w:rPr>
                <w:noProof/>
                <w:webHidden/>
              </w:rPr>
              <w:fldChar w:fldCharType="begin"/>
            </w:r>
            <w:r w:rsidR="00196F1E">
              <w:rPr>
                <w:noProof/>
                <w:webHidden/>
              </w:rPr>
              <w:instrText xml:space="preserve"> PAGEREF _Toc129292102 \h </w:instrText>
            </w:r>
            <w:r w:rsidR="00196F1E">
              <w:rPr>
                <w:noProof/>
                <w:webHidden/>
              </w:rPr>
            </w:r>
            <w:r w:rsidR="00196F1E">
              <w:rPr>
                <w:noProof/>
                <w:webHidden/>
              </w:rPr>
              <w:fldChar w:fldCharType="separate"/>
            </w:r>
            <w:r w:rsidR="00196F1E">
              <w:rPr>
                <w:noProof/>
                <w:webHidden/>
              </w:rPr>
              <w:t>9</w:t>
            </w:r>
            <w:r w:rsidR="00196F1E">
              <w:rPr>
                <w:noProof/>
                <w:webHidden/>
              </w:rPr>
              <w:fldChar w:fldCharType="end"/>
            </w:r>
          </w:hyperlink>
        </w:p>
        <w:p w14:paraId="0F674BF1" w14:textId="1498F7A3" w:rsidR="00196F1E" w:rsidRDefault="00727F74">
          <w:pPr>
            <w:pStyle w:val="TOC1"/>
            <w:tabs>
              <w:tab w:val="right" w:pos="9350"/>
            </w:tabs>
            <w:rPr>
              <w:rFonts w:cstheme="minorBidi"/>
              <w:b w:val="0"/>
              <w:bCs w:val="0"/>
              <w:i w:val="0"/>
              <w:iCs w:val="0"/>
              <w:noProof/>
              <w:sz w:val="22"/>
              <w:szCs w:val="22"/>
              <w:lang w:eastAsia="en-GB"/>
            </w:rPr>
          </w:pPr>
          <w:hyperlink w:anchor="_Toc129292103" w:history="1">
            <w:r w:rsidR="00196F1E" w:rsidRPr="00932938">
              <w:rPr>
                <w:rStyle w:val="Hyperlink"/>
                <w:rFonts w:ascii="Arial" w:hAnsi="Arial" w:cs="Arial"/>
                <w:noProof/>
                <w:lang w:val="en-US"/>
              </w:rPr>
              <w:t>Conclusion</w:t>
            </w:r>
            <w:r w:rsidR="00196F1E">
              <w:rPr>
                <w:noProof/>
                <w:webHidden/>
              </w:rPr>
              <w:tab/>
            </w:r>
            <w:r w:rsidR="00196F1E">
              <w:rPr>
                <w:noProof/>
                <w:webHidden/>
              </w:rPr>
              <w:fldChar w:fldCharType="begin"/>
            </w:r>
            <w:r w:rsidR="00196F1E">
              <w:rPr>
                <w:noProof/>
                <w:webHidden/>
              </w:rPr>
              <w:instrText xml:space="preserve"> PAGEREF _Toc129292103 \h </w:instrText>
            </w:r>
            <w:r w:rsidR="00196F1E">
              <w:rPr>
                <w:noProof/>
                <w:webHidden/>
              </w:rPr>
            </w:r>
            <w:r w:rsidR="00196F1E">
              <w:rPr>
                <w:noProof/>
                <w:webHidden/>
              </w:rPr>
              <w:fldChar w:fldCharType="separate"/>
            </w:r>
            <w:r w:rsidR="00196F1E">
              <w:rPr>
                <w:noProof/>
                <w:webHidden/>
              </w:rPr>
              <w:t>9</w:t>
            </w:r>
            <w:r w:rsidR="00196F1E">
              <w:rPr>
                <w:noProof/>
                <w:webHidden/>
              </w:rPr>
              <w:fldChar w:fldCharType="end"/>
            </w:r>
          </w:hyperlink>
        </w:p>
        <w:p w14:paraId="08D90E28" w14:textId="492AFEC7" w:rsidR="00196F1E" w:rsidRDefault="00727F74">
          <w:pPr>
            <w:pStyle w:val="TOC1"/>
            <w:tabs>
              <w:tab w:val="right" w:pos="9350"/>
            </w:tabs>
            <w:rPr>
              <w:rFonts w:cstheme="minorBidi"/>
              <w:b w:val="0"/>
              <w:bCs w:val="0"/>
              <w:i w:val="0"/>
              <w:iCs w:val="0"/>
              <w:noProof/>
              <w:sz w:val="22"/>
              <w:szCs w:val="22"/>
              <w:lang w:eastAsia="en-GB"/>
            </w:rPr>
          </w:pPr>
          <w:hyperlink w:anchor="_Toc129292104" w:history="1">
            <w:r w:rsidR="00196F1E" w:rsidRPr="00932938">
              <w:rPr>
                <w:rStyle w:val="Hyperlink"/>
                <w:rFonts w:ascii="Arial" w:hAnsi="Arial" w:cs="Arial"/>
                <w:noProof/>
                <w:lang w:val="en-US"/>
              </w:rPr>
              <w:t>References</w:t>
            </w:r>
            <w:r w:rsidR="00196F1E">
              <w:rPr>
                <w:noProof/>
                <w:webHidden/>
              </w:rPr>
              <w:tab/>
            </w:r>
            <w:r w:rsidR="00196F1E">
              <w:rPr>
                <w:noProof/>
                <w:webHidden/>
              </w:rPr>
              <w:fldChar w:fldCharType="begin"/>
            </w:r>
            <w:r w:rsidR="00196F1E">
              <w:rPr>
                <w:noProof/>
                <w:webHidden/>
              </w:rPr>
              <w:instrText xml:space="preserve"> PAGEREF _Toc129292104 \h </w:instrText>
            </w:r>
            <w:r w:rsidR="00196F1E">
              <w:rPr>
                <w:noProof/>
                <w:webHidden/>
              </w:rPr>
            </w:r>
            <w:r w:rsidR="00196F1E">
              <w:rPr>
                <w:noProof/>
                <w:webHidden/>
              </w:rPr>
              <w:fldChar w:fldCharType="separate"/>
            </w:r>
            <w:r w:rsidR="00196F1E">
              <w:rPr>
                <w:noProof/>
                <w:webHidden/>
              </w:rPr>
              <w:t>10</w:t>
            </w:r>
            <w:r w:rsidR="00196F1E">
              <w:rPr>
                <w:noProof/>
                <w:webHidden/>
              </w:rPr>
              <w:fldChar w:fldCharType="end"/>
            </w:r>
          </w:hyperlink>
        </w:p>
        <w:p w14:paraId="6C328E2F" w14:textId="0A00D174" w:rsidR="009A78A1" w:rsidRDefault="009A78A1">
          <w:r>
            <w:rPr>
              <w:b/>
              <w:bCs/>
              <w:noProof/>
            </w:rPr>
            <w:fldChar w:fldCharType="end"/>
          </w:r>
        </w:p>
      </w:sdtContent>
    </w:sdt>
    <w:p w14:paraId="1F2DEF05" w14:textId="77777777" w:rsidR="009A78A1" w:rsidRDefault="009A78A1">
      <w:pPr>
        <w:rPr>
          <w:lang w:val="en-US"/>
        </w:rPr>
      </w:pPr>
    </w:p>
    <w:p w14:paraId="5B0CACF4" w14:textId="77777777" w:rsidR="009A78A1" w:rsidRDefault="009A78A1">
      <w:pPr>
        <w:rPr>
          <w:lang w:val="en-US"/>
        </w:rPr>
      </w:pPr>
    </w:p>
    <w:p w14:paraId="027DB7A8" w14:textId="77777777" w:rsidR="009A78A1" w:rsidRDefault="009A78A1">
      <w:pPr>
        <w:rPr>
          <w:lang w:val="en-US"/>
        </w:rPr>
      </w:pPr>
    </w:p>
    <w:p w14:paraId="1F4FAE99" w14:textId="77777777" w:rsidR="009A78A1" w:rsidRDefault="009A78A1">
      <w:pPr>
        <w:rPr>
          <w:lang w:val="en-US"/>
        </w:rPr>
      </w:pPr>
    </w:p>
    <w:p w14:paraId="3149001D" w14:textId="77777777" w:rsidR="009A78A1" w:rsidRDefault="009A78A1">
      <w:pPr>
        <w:rPr>
          <w:lang w:val="en-US"/>
        </w:rPr>
      </w:pPr>
    </w:p>
    <w:p w14:paraId="668997D3" w14:textId="77777777" w:rsidR="009A78A1" w:rsidRDefault="009A78A1">
      <w:pPr>
        <w:rPr>
          <w:lang w:val="en-US"/>
        </w:rPr>
      </w:pPr>
    </w:p>
    <w:p w14:paraId="5EDB2EC9" w14:textId="77777777" w:rsidR="009A78A1" w:rsidRDefault="009A78A1">
      <w:pPr>
        <w:rPr>
          <w:lang w:val="en-US"/>
        </w:rPr>
      </w:pPr>
    </w:p>
    <w:p w14:paraId="3105452A" w14:textId="77777777" w:rsidR="009A78A1" w:rsidRDefault="009A78A1">
      <w:pPr>
        <w:rPr>
          <w:lang w:val="en-US"/>
        </w:rPr>
      </w:pPr>
    </w:p>
    <w:p w14:paraId="704C8D20" w14:textId="77777777" w:rsidR="009A78A1" w:rsidRDefault="009A78A1">
      <w:pPr>
        <w:rPr>
          <w:lang w:val="en-US"/>
        </w:rPr>
      </w:pPr>
    </w:p>
    <w:p w14:paraId="5839B86E" w14:textId="77777777" w:rsidR="009A78A1" w:rsidRDefault="009A78A1">
      <w:pPr>
        <w:rPr>
          <w:lang w:val="en-US"/>
        </w:rPr>
      </w:pPr>
    </w:p>
    <w:p w14:paraId="18AFD4E0" w14:textId="4F36DB8B" w:rsidR="00E739F2" w:rsidRPr="00B23180" w:rsidRDefault="00E739F2" w:rsidP="009A78A1">
      <w:pPr>
        <w:pStyle w:val="Heading1"/>
        <w:spacing w:line="360" w:lineRule="auto"/>
        <w:jc w:val="both"/>
        <w:rPr>
          <w:rFonts w:ascii="Arial" w:hAnsi="Arial" w:cs="Arial"/>
          <w:sz w:val="32"/>
          <w:szCs w:val="32"/>
          <w:lang w:val="en-US"/>
        </w:rPr>
      </w:pPr>
      <w:bookmarkStart w:id="1" w:name="_Toc129292097"/>
      <w:r w:rsidRPr="00B23180">
        <w:rPr>
          <w:rFonts w:ascii="Arial" w:hAnsi="Arial" w:cs="Arial"/>
          <w:sz w:val="32"/>
          <w:szCs w:val="32"/>
          <w:lang w:val="en-US"/>
        </w:rPr>
        <w:t>Introduction</w:t>
      </w:r>
      <w:bookmarkEnd w:id="1"/>
    </w:p>
    <w:p w14:paraId="7183F930" w14:textId="2A421BAA" w:rsidR="00E44932" w:rsidRPr="009A78A1" w:rsidRDefault="00E44932" w:rsidP="009A78A1">
      <w:pPr>
        <w:spacing w:line="360" w:lineRule="auto"/>
        <w:jc w:val="both"/>
        <w:rPr>
          <w:rFonts w:ascii="Arial" w:hAnsi="Arial" w:cs="Arial"/>
          <w:sz w:val="24"/>
          <w:szCs w:val="24"/>
          <w:lang w:val="en-US"/>
        </w:rPr>
      </w:pPr>
      <w:r w:rsidRPr="009A78A1">
        <w:rPr>
          <w:rFonts w:ascii="Arial" w:hAnsi="Arial" w:cs="Arial"/>
          <w:sz w:val="24"/>
          <w:szCs w:val="24"/>
          <w:lang w:val="en-US"/>
        </w:rPr>
        <w:t>Outsourcing refers to the commercial practice of contracting with an outside company to supply goods and services that were previously provided in-house and when businesses send their work elsewhere, they are engaging in a form of globalization known as outsourcing</w:t>
      </w:r>
      <w:r w:rsidR="00150126" w:rsidRPr="009A78A1">
        <w:rPr>
          <w:rFonts w:ascii="Arial" w:hAnsi="Arial" w:cs="Arial"/>
          <w:sz w:val="24"/>
          <w:szCs w:val="24"/>
          <w:lang w:val="en-US"/>
        </w:rPr>
        <w:t xml:space="preserve"> and hospitality businesses </w:t>
      </w:r>
      <w:r w:rsidRPr="009A78A1">
        <w:rPr>
          <w:rFonts w:ascii="Arial" w:hAnsi="Arial" w:cs="Arial"/>
          <w:sz w:val="24"/>
          <w:szCs w:val="24"/>
          <w:lang w:val="en-US"/>
        </w:rPr>
        <w:t xml:space="preserve">frequently resort to outsourcing as a means of cutting costs. Therefore, it may affect a wide variety of careers, from front-line customer service to manufacturing to administrative support. </w:t>
      </w:r>
      <w:r w:rsidR="00E90FB8" w:rsidRPr="009A78A1">
        <w:rPr>
          <w:rFonts w:ascii="Arial" w:hAnsi="Arial" w:cs="Arial"/>
          <w:sz w:val="24"/>
          <w:szCs w:val="24"/>
          <w:lang w:val="en-US"/>
        </w:rPr>
        <w:t>(Jacobs &amp; Wade, 2013)</w:t>
      </w:r>
    </w:p>
    <w:p w14:paraId="6EFBA12B" w14:textId="77777777" w:rsidR="00E44932" w:rsidRPr="009A78A1" w:rsidRDefault="00E44932" w:rsidP="009A78A1">
      <w:pPr>
        <w:spacing w:line="360" w:lineRule="auto"/>
        <w:jc w:val="both"/>
        <w:rPr>
          <w:rFonts w:ascii="Arial" w:hAnsi="Arial" w:cs="Arial"/>
          <w:sz w:val="24"/>
          <w:szCs w:val="24"/>
          <w:lang w:val="en-US"/>
        </w:rPr>
      </w:pPr>
    </w:p>
    <w:p w14:paraId="06913A58" w14:textId="5E66B5E1" w:rsidR="00E739F2" w:rsidRPr="009A78A1" w:rsidRDefault="00E44932" w:rsidP="009A78A1">
      <w:pPr>
        <w:spacing w:line="360" w:lineRule="auto"/>
        <w:jc w:val="both"/>
        <w:rPr>
          <w:rFonts w:ascii="Arial" w:hAnsi="Arial" w:cs="Arial"/>
          <w:sz w:val="24"/>
          <w:szCs w:val="24"/>
          <w:lang w:val="en-US"/>
        </w:rPr>
      </w:pPr>
      <w:r w:rsidRPr="009A78A1">
        <w:rPr>
          <w:rFonts w:ascii="Arial" w:hAnsi="Arial" w:cs="Arial"/>
          <w:sz w:val="24"/>
          <w:szCs w:val="24"/>
          <w:lang w:val="en-US"/>
        </w:rPr>
        <w:t>Not until 1989 did the term "outsourcing" become widely used to describe a method of doing business</w:t>
      </w:r>
      <w:r w:rsidR="00A71F76" w:rsidRPr="009A78A1">
        <w:rPr>
          <w:rFonts w:ascii="Arial" w:hAnsi="Arial" w:cs="Arial"/>
          <w:sz w:val="24"/>
          <w:szCs w:val="24"/>
          <w:lang w:val="en-US"/>
        </w:rPr>
        <w:t xml:space="preserve"> but it </w:t>
      </w:r>
      <w:r w:rsidRPr="009A78A1">
        <w:rPr>
          <w:rFonts w:ascii="Arial" w:hAnsi="Arial" w:cs="Arial"/>
          <w:sz w:val="24"/>
          <w:szCs w:val="24"/>
          <w:lang w:val="en-US"/>
        </w:rPr>
        <w:t>it had already become a cornerstone of contemporary business economics by the 1990s</w:t>
      </w:r>
      <w:r w:rsidR="00CA41C6" w:rsidRPr="009A78A1">
        <w:rPr>
          <w:rFonts w:ascii="Arial" w:hAnsi="Arial" w:cs="Arial"/>
          <w:sz w:val="24"/>
          <w:szCs w:val="24"/>
          <w:lang w:val="en-US"/>
        </w:rPr>
        <w:t xml:space="preserve"> and outsourcing </w:t>
      </w:r>
      <w:r w:rsidRPr="009A78A1">
        <w:rPr>
          <w:rFonts w:ascii="Arial" w:hAnsi="Arial" w:cs="Arial"/>
          <w:sz w:val="24"/>
          <w:szCs w:val="24"/>
          <w:lang w:val="en-US"/>
        </w:rPr>
        <w:t>is widely accepted, however there are some countries that have strong reservations about it. There are many who are against it because they believe it has contributed to a decline in manufacturing and other domestic employment</w:t>
      </w:r>
      <w:r w:rsidR="00A71F76" w:rsidRPr="009A78A1">
        <w:rPr>
          <w:rFonts w:ascii="Arial" w:hAnsi="Arial" w:cs="Arial"/>
          <w:sz w:val="24"/>
          <w:szCs w:val="24"/>
          <w:lang w:val="en-US"/>
        </w:rPr>
        <w:t xml:space="preserve"> </w:t>
      </w:r>
      <w:r w:rsidR="00B46243" w:rsidRPr="009A78A1">
        <w:rPr>
          <w:rFonts w:ascii="Arial" w:hAnsi="Arial" w:cs="Arial"/>
          <w:sz w:val="24"/>
          <w:szCs w:val="24"/>
          <w:lang w:val="en-US"/>
        </w:rPr>
        <w:t>a</w:t>
      </w:r>
      <w:r w:rsidR="00B46243">
        <w:rPr>
          <w:rFonts w:ascii="Arial" w:hAnsi="Arial" w:cs="Arial"/>
          <w:sz w:val="24"/>
          <w:szCs w:val="24"/>
          <w:lang w:val="en-US"/>
        </w:rPr>
        <w:t>nd</w:t>
      </w:r>
      <w:r w:rsidR="00B46243" w:rsidRPr="009A78A1">
        <w:rPr>
          <w:rFonts w:ascii="Arial" w:hAnsi="Arial" w:cs="Arial"/>
          <w:sz w:val="24"/>
          <w:szCs w:val="24"/>
          <w:lang w:val="en-US"/>
        </w:rPr>
        <w:t xml:space="preserve"> many</w:t>
      </w:r>
      <w:r w:rsidRPr="009A78A1">
        <w:rPr>
          <w:rFonts w:ascii="Arial" w:hAnsi="Arial" w:cs="Arial"/>
          <w:sz w:val="24"/>
          <w:szCs w:val="24"/>
          <w:lang w:val="en-US"/>
        </w:rPr>
        <w:t xml:space="preserve"> people are in favor of outsourcing because they believe it helps keep free-market economies around the world and encourages firms to focus on areas where they can have the most influence.</w:t>
      </w:r>
      <w:r w:rsidR="00E90FB8" w:rsidRPr="009A78A1">
        <w:rPr>
          <w:rFonts w:ascii="Arial" w:hAnsi="Arial" w:cs="Arial"/>
          <w:sz w:val="24"/>
          <w:szCs w:val="24"/>
          <w:lang w:val="en-US"/>
        </w:rPr>
        <w:t xml:space="preserve"> (</w:t>
      </w:r>
      <w:r w:rsidR="006E41C0" w:rsidRPr="009A78A1">
        <w:rPr>
          <w:rFonts w:ascii="Arial" w:hAnsi="Arial" w:cs="Arial"/>
          <w:sz w:val="24"/>
          <w:szCs w:val="24"/>
          <w:lang w:val="en-US"/>
        </w:rPr>
        <w:t>Teo, 2012)</w:t>
      </w:r>
    </w:p>
    <w:p w14:paraId="12231CD7" w14:textId="681615B5" w:rsidR="00CA41C6" w:rsidRPr="009A78A1" w:rsidRDefault="00CA41C6" w:rsidP="009A78A1">
      <w:pPr>
        <w:spacing w:line="360" w:lineRule="auto"/>
        <w:jc w:val="both"/>
        <w:rPr>
          <w:rFonts w:ascii="Arial" w:hAnsi="Arial" w:cs="Arial"/>
          <w:sz w:val="24"/>
          <w:szCs w:val="24"/>
          <w:lang w:val="en-US"/>
        </w:rPr>
      </w:pPr>
    </w:p>
    <w:p w14:paraId="324BA409" w14:textId="3FB55F50" w:rsidR="00CA41C6" w:rsidRPr="009A78A1" w:rsidRDefault="00CA41C6" w:rsidP="009A78A1">
      <w:pPr>
        <w:pStyle w:val="Heading1"/>
        <w:spacing w:line="360" w:lineRule="auto"/>
        <w:jc w:val="both"/>
        <w:rPr>
          <w:rFonts w:ascii="Arial" w:hAnsi="Arial" w:cs="Arial"/>
          <w:sz w:val="24"/>
          <w:szCs w:val="24"/>
          <w:lang w:val="en-US"/>
        </w:rPr>
      </w:pPr>
      <w:bookmarkStart w:id="2" w:name="_Toc129292098"/>
      <w:r w:rsidRPr="009A78A1">
        <w:rPr>
          <w:rFonts w:ascii="Arial" w:hAnsi="Arial" w:cs="Arial"/>
          <w:sz w:val="24"/>
          <w:szCs w:val="24"/>
          <w:lang w:val="en-US"/>
        </w:rPr>
        <w:t xml:space="preserve">History of </w:t>
      </w:r>
      <w:r w:rsidR="00DE5833">
        <w:rPr>
          <w:rFonts w:ascii="Arial" w:hAnsi="Arial" w:cs="Arial"/>
          <w:sz w:val="24"/>
          <w:szCs w:val="24"/>
          <w:lang w:val="en-US"/>
        </w:rPr>
        <w:t>Intercontinental</w:t>
      </w:r>
      <w:r w:rsidR="00B46243">
        <w:rPr>
          <w:rFonts w:ascii="Arial" w:hAnsi="Arial" w:cs="Arial"/>
          <w:sz w:val="24"/>
          <w:szCs w:val="24"/>
          <w:lang w:val="en-US"/>
        </w:rPr>
        <w:t xml:space="preserve"> Hotels Group</w:t>
      </w:r>
      <w:bookmarkEnd w:id="2"/>
      <w:r w:rsidRPr="009A78A1">
        <w:rPr>
          <w:rFonts w:ascii="Arial" w:hAnsi="Arial" w:cs="Arial"/>
          <w:sz w:val="24"/>
          <w:szCs w:val="24"/>
          <w:lang w:val="en-US"/>
        </w:rPr>
        <w:t xml:space="preserve"> </w:t>
      </w:r>
    </w:p>
    <w:p w14:paraId="20157C53" w14:textId="77777777" w:rsidR="00196F1E" w:rsidRDefault="00196F1E" w:rsidP="009A78A1">
      <w:pPr>
        <w:spacing w:line="360" w:lineRule="auto"/>
        <w:jc w:val="both"/>
        <w:rPr>
          <w:rFonts w:ascii="Arial" w:hAnsi="Arial" w:cs="Arial"/>
          <w:sz w:val="24"/>
          <w:szCs w:val="24"/>
          <w:lang w:val="en-US"/>
        </w:rPr>
      </w:pPr>
    </w:p>
    <w:p w14:paraId="4B977EB5" w14:textId="400522D1" w:rsidR="007579F1" w:rsidRPr="009A78A1" w:rsidRDefault="007579F1" w:rsidP="009A78A1">
      <w:pPr>
        <w:spacing w:line="360" w:lineRule="auto"/>
        <w:jc w:val="both"/>
        <w:rPr>
          <w:rFonts w:ascii="Arial" w:hAnsi="Arial" w:cs="Arial"/>
          <w:sz w:val="24"/>
          <w:szCs w:val="24"/>
          <w:lang w:val="en-US"/>
        </w:rPr>
      </w:pPr>
      <w:r w:rsidRPr="009A78A1">
        <w:rPr>
          <w:rFonts w:ascii="Arial" w:hAnsi="Arial" w:cs="Arial"/>
          <w:sz w:val="24"/>
          <w:szCs w:val="24"/>
          <w:lang w:val="en-US"/>
        </w:rPr>
        <w:t>The Intercontinental Hotel Group (IHG) is consistently ranked among the most successful businesses on a global scale within the hospitality industry</w:t>
      </w:r>
      <w:r w:rsidR="00A71F76" w:rsidRPr="009A78A1">
        <w:rPr>
          <w:rFonts w:ascii="Arial" w:hAnsi="Arial" w:cs="Arial"/>
          <w:sz w:val="24"/>
          <w:szCs w:val="24"/>
          <w:lang w:val="en-US"/>
        </w:rPr>
        <w:t xml:space="preserve"> and it </w:t>
      </w:r>
      <w:r w:rsidRPr="009A78A1">
        <w:rPr>
          <w:rFonts w:ascii="Arial" w:hAnsi="Arial" w:cs="Arial"/>
          <w:sz w:val="24"/>
          <w:szCs w:val="24"/>
          <w:lang w:val="en-US"/>
        </w:rPr>
        <w:t xml:space="preserve">manages about </w:t>
      </w:r>
      <w:r w:rsidR="00A71F76" w:rsidRPr="009A78A1">
        <w:rPr>
          <w:rFonts w:ascii="Arial" w:hAnsi="Arial" w:cs="Arial"/>
          <w:sz w:val="24"/>
          <w:szCs w:val="24"/>
          <w:lang w:val="en-US"/>
        </w:rPr>
        <w:t>6000</w:t>
      </w:r>
      <w:r w:rsidRPr="009A78A1">
        <w:rPr>
          <w:rFonts w:ascii="Arial" w:hAnsi="Arial" w:cs="Arial"/>
          <w:sz w:val="24"/>
          <w:szCs w:val="24"/>
          <w:lang w:val="en-US"/>
        </w:rPr>
        <w:t xml:space="preserve"> hotels and resorts spread out across more than </w:t>
      </w:r>
      <w:r w:rsidR="00A71F76" w:rsidRPr="009A78A1">
        <w:rPr>
          <w:rFonts w:ascii="Arial" w:hAnsi="Arial" w:cs="Arial"/>
          <w:sz w:val="24"/>
          <w:szCs w:val="24"/>
          <w:lang w:val="en-US"/>
        </w:rPr>
        <w:t>70</w:t>
      </w:r>
      <w:r w:rsidRPr="009A78A1">
        <w:rPr>
          <w:rFonts w:ascii="Arial" w:hAnsi="Arial" w:cs="Arial"/>
          <w:sz w:val="24"/>
          <w:szCs w:val="24"/>
          <w:lang w:val="en-US"/>
        </w:rPr>
        <w:t xml:space="preserve"> countries and territories worldwide</w:t>
      </w:r>
      <w:r w:rsidR="00A71F76" w:rsidRPr="009A78A1">
        <w:rPr>
          <w:rFonts w:ascii="Arial" w:hAnsi="Arial" w:cs="Arial"/>
          <w:sz w:val="24"/>
          <w:szCs w:val="24"/>
          <w:lang w:val="en-US"/>
        </w:rPr>
        <w:t xml:space="preserve"> </w:t>
      </w:r>
      <w:proofErr w:type="gramStart"/>
      <w:r w:rsidR="00A71F76" w:rsidRPr="009A78A1">
        <w:rPr>
          <w:rFonts w:ascii="Arial" w:hAnsi="Arial" w:cs="Arial"/>
          <w:sz w:val="24"/>
          <w:szCs w:val="24"/>
          <w:lang w:val="en-US"/>
        </w:rPr>
        <w:t xml:space="preserve">and </w:t>
      </w:r>
      <w:r w:rsidRPr="009A78A1">
        <w:rPr>
          <w:rFonts w:ascii="Arial" w:hAnsi="Arial" w:cs="Arial"/>
          <w:sz w:val="24"/>
          <w:szCs w:val="24"/>
          <w:lang w:val="en-US"/>
        </w:rPr>
        <w:t xml:space="preserve"> In</w:t>
      </w:r>
      <w:proofErr w:type="gramEnd"/>
      <w:r w:rsidRPr="009A78A1">
        <w:rPr>
          <w:rFonts w:ascii="Arial" w:hAnsi="Arial" w:cs="Arial"/>
          <w:sz w:val="24"/>
          <w:szCs w:val="24"/>
          <w:lang w:val="en-US"/>
        </w:rPr>
        <w:t xml:space="preserve"> the year 1881, the beginnings of the corporation that would one day be known as the Intercontinental Hotel Corporation were laid. It started out as a modest collection of </w:t>
      </w:r>
      <w:r w:rsidRPr="009A78A1">
        <w:rPr>
          <w:rFonts w:ascii="Arial" w:hAnsi="Arial" w:cs="Arial"/>
          <w:sz w:val="24"/>
          <w:szCs w:val="24"/>
          <w:lang w:val="en-US"/>
        </w:rPr>
        <w:lastRenderedPageBreak/>
        <w:t xml:space="preserve">hotels and motels around the United States, but it has since expanded to become one of the most successful hotel chains in the globe. </w:t>
      </w:r>
      <w:r w:rsidR="004E5C22" w:rsidRPr="009A78A1">
        <w:rPr>
          <w:rFonts w:ascii="Arial" w:hAnsi="Arial" w:cs="Arial"/>
          <w:sz w:val="24"/>
          <w:szCs w:val="24"/>
          <w:lang w:val="en-US"/>
        </w:rPr>
        <w:t>(IHG Corporate, 2023)</w:t>
      </w:r>
    </w:p>
    <w:p w14:paraId="0DE4C97D" w14:textId="77777777" w:rsidR="007579F1" w:rsidRPr="009A78A1" w:rsidRDefault="007579F1" w:rsidP="009A78A1">
      <w:pPr>
        <w:spacing w:line="360" w:lineRule="auto"/>
        <w:jc w:val="both"/>
        <w:rPr>
          <w:rFonts w:ascii="Arial" w:hAnsi="Arial" w:cs="Arial"/>
          <w:sz w:val="24"/>
          <w:szCs w:val="24"/>
          <w:lang w:val="en-US"/>
        </w:rPr>
      </w:pPr>
    </w:p>
    <w:p w14:paraId="1D126AD2" w14:textId="09C05060" w:rsidR="007579F1" w:rsidRPr="009A78A1" w:rsidRDefault="007579F1" w:rsidP="009A78A1">
      <w:pPr>
        <w:spacing w:line="360" w:lineRule="auto"/>
        <w:jc w:val="both"/>
        <w:rPr>
          <w:rFonts w:ascii="Arial" w:hAnsi="Arial" w:cs="Arial"/>
          <w:sz w:val="24"/>
          <w:szCs w:val="24"/>
          <w:lang w:val="en-US"/>
        </w:rPr>
      </w:pPr>
      <w:r w:rsidRPr="009A78A1">
        <w:rPr>
          <w:rFonts w:ascii="Arial" w:hAnsi="Arial" w:cs="Arial"/>
          <w:sz w:val="24"/>
          <w:szCs w:val="24"/>
          <w:lang w:val="en-US"/>
        </w:rPr>
        <w:t>IHG has been in the hospitality business for more than 140 years, and throughout that time it has established itself as one of the most prestigious brands in the world</w:t>
      </w:r>
      <w:r w:rsidR="000F4C74" w:rsidRPr="009A78A1">
        <w:rPr>
          <w:rFonts w:ascii="Arial" w:hAnsi="Arial" w:cs="Arial"/>
          <w:sz w:val="24"/>
          <w:szCs w:val="24"/>
          <w:lang w:val="en-US"/>
        </w:rPr>
        <w:t xml:space="preserve"> and the </w:t>
      </w:r>
      <w:r w:rsidRPr="009A78A1">
        <w:rPr>
          <w:rFonts w:ascii="Arial" w:hAnsi="Arial" w:cs="Arial"/>
          <w:sz w:val="24"/>
          <w:szCs w:val="24"/>
          <w:lang w:val="en-US"/>
        </w:rPr>
        <w:t xml:space="preserve">very first Intercontinental Hotel was located in Miami, Florida, and it welcomed its first guests in the year 1881. The illustrious Intercontinental Hotel Group, which had its beginnings in the 1870s with the work of Arthur J. Thompson, was the owner of the hotel. When Thompson was just getting his business off the ground, one of his primary objectives was to make it possible for tourists to stay in nice locations without completely blowing their budgets. Become one of the most successful hotel chains in the country in a very short amount of time. </w:t>
      </w:r>
      <w:r w:rsidR="004E5C22" w:rsidRPr="009A78A1">
        <w:rPr>
          <w:rFonts w:ascii="Arial" w:hAnsi="Arial" w:cs="Arial"/>
          <w:sz w:val="24"/>
          <w:szCs w:val="24"/>
          <w:lang w:val="en-US"/>
        </w:rPr>
        <w:t>(IHG Corporate, 2021)</w:t>
      </w:r>
    </w:p>
    <w:p w14:paraId="0EF51456" w14:textId="1CDAD41D" w:rsidR="007579F1" w:rsidRPr="009A78A1" w:rsidRDefault="007579F1" w:rsidP="009A78A1">
      <w:pPr>
        <w:spacing w:line="360" w:lineRule="auto"/>
        <w:jc w:val="both"/>
        <w:rPr>
          <w:rFonts w:ascii="Arial" w:hAnsi="Arial" w:cs="Arial"/>
          <w:sz w:val="24"/>
          <w:szCs w:val="24"/>
          <w:lang w:val="en-US"/>
        </w:rPr>
      </w:pPr>
    </w:p>
    <w:p w14:paraId="6B19EE7F" w14:textId="7CA4AB68" w:rsidR="007579F1" w:rsidRPr="009A78A1" w:rsidRDefault="007579F1" w:rsidP="009A78A1">
      <w:pPr>
        <w:spacing w:line="360" w:lineRule="auto"/>
        <w:jc w:val="both"/>
        <w:rPr>
          <w:rFonts w:ascii="Arial" w:hAnsi="Arial" w:cs="Arial"/>
          <w:sz w:val="24"/>
          <w:szCs w:val="24"/>
          <w:lang w:val="en-US"/>
        </w:rPr>
      </w:pPr>
      <w:r w:rsidRPr="009A78A1">
        <w:rPr>
          <w:rFonts w:ascii="Arial" w:hAnsi="Arial" w:cs="Arial"/>
          <w:sz w:val="24"/>
          <w:szCs w:val="24"/>
          <w:lang w:val="en-US"/>
        </w:rPr>
        <w:t>The Intercontinental Hotel Group and the Holiday Inn firm, which had its headquarters in the United Kingdom, joined in 1971</w:t>
      </w:r>
      <w:r w:rsidR="00ED202E" w:rsidRPr="009A78A1">
        <w:rPr>
          <w:rFonts w:ascii="Arial" w:hAnsi="Arial" w:cs="Arial"/>
          <w:sz w:val="24"/>
          <w:szCs w:val="24"/>
          <w:lang w:val="en-US"/>
        </w:rPr>
        <w:t xml:space="preserve"> and the </w:t>
      </w:r>
      <w:r w:rsidRPr="009A78A1">
        <w:rPr>
          <w:rFonts w:ascii="Arial" w:hAnsi="Arial" w:cs="Arial"/>
          <w:sz w:val="24"/>
          <w:szCs w:val="24"/>
          <w:lang w:val="en-US"/>
        </w:rPr>
        <w:t>new integrated hotel network is by far the largest in the world, boasting more than 3,000 properties spread over more than 65 countries</w:t>
      </w:r>
      <w:r w:rsidR="000F4C74" w:rsidRPr="009A78A1">
        <w:rPr>
          <w:rFonts w:ascii="Arial" w:hAnsi="Arial" w:cs="Arial"/>
          <w:sz w:val="24"/>
          <w:szCs w:val="24"/>
          <w:lang w:val="en-US"/>
        </w:rPr>
        <w:t xml:space="preserve"> and as </w:t>
      </w:r>
      <w:r w:rsidRPr="009A78A1">
        <w:rPr>
          <w:rFonts w:ascii="Arial" w:hAnsi="Arial" w:cs="Arial"/>
          <w:sz w:val="24"/>
          <w:szCs w:val="24"/>
          <w:lang w:val="en-US"/>
        </w:rPr>
        <w:t xml:space="preserve">a consequence of the business deal, the company decided to change its name to Intercontinental Hotels Group. </w:t>
      </w:r>
      <w:r w:rsidR="004E5C22" w:rsidRPr="009A78A1">
        <w:rPr>
          <w:rFonts w:ascii="Arial" w:hAnsi="Arial" w:cs="Arial"/>
          <w:sz w:val="24"/>
          <w:szCs w:val="24"/>
          <w:lang w:val="en-US"/>
        </w:rPr>
        <w:t>(IHG Corporate, 2022)</w:t>
      </w:r>
    </w:p>
    <w:p w14:paraId="5CDF745F" w14:textId="77777777" w:rsidR="007579F1" w:rsidRPr="009A78A1" w:rsidRDefault="007579F1" w:rsidP="009A78A1">
      <w:pPr>
        <w:spacing w:line="360" w:lineRule="auto"/>
        <w:jc w:val="both"/>
        <w:rPr>
          <w:rFonts w:ascii="Arial" w:hAnsi="Arial" w:cs="Arial"/>
          <w:sz w:val="24"/>
          <w:szCs w:val="24"/>
          <w:lang w:val="en-US"/>
        </w:rPr>
      </w:pPr>
    </w:p>
    <w:p w14:paraId="5F32663B" w14:textId="3197E867" w:rsidR="00CA41C6" w:rsidRPr="009A78A1" w:rsidRDefault="007579F1" w:rsidP="009A78A1">
      <w:pPr>
        <w:spacing w:line="360" w:lineRule="auto"/>
        <w:jc w:val="both"/>
        <w:rPr>
          <w:rFonts w:ascii="Arial" w:hAnsi="Arial" w:cs="Arial"/>
          <w:sz w:val="24"/>
          <w:szCs w:val="24"/>
          <w:lang w:val="en-US"/>
        </w:rPr>
      </w:pPr>
      <w:r w:rsidRPr="009A78A1">
        <w:rPr>
          <w:rFonts w:ascii="Arial" w:hAnsi="Arial" w:cs="Arial"/>
          <w:sz w:val="24"/>
          <w:szCs w:val="24"/>
          <w:lang w:val="en-US"/>
        </w:rPr>
        <w:t>IHG is one of the most successful hotel chains in the world, with a large foothold in virtually every region of the world. The objective of the organization is to give vacationers access to lodging and services of a high standard that are offered at prices that are affordable</w:t>
      </w:r>
      <w:r w:rsidR="00724E5E" w:rsidRPr="009A78A1">
        <w:rPr>
          <w:rFonts w:ascii="Arial" w:hAnsi="Arial" w:cs="Arial"/>
          <w:sz w:val="24"/>
          <w:szCs w:val="24"/>
          <w:lang w:val="en-US"/>
        </w:rPr>
        <w:t xml:space="preserve"> And also, </w:t>
      </w:r>
      <w:r w:rsidRPr="009A78A1">
        <w:rPr>
          <w:rFonts w:ascii="Arial" w:hAnsi="Arial" w:cs="Arial"/>
          <w:sz w:val="24"/>
          <w:szCs w:val="24"/>
          <w:lang w:val="en-US"/>
        </w:rPr>
        <w:t>, the company is dedicated to sustainable and ethical business practices, and it contributes substantially to a wide variety of charity organizations including UNICEF, the World Wildlife Fund, and the American Red Cross.</w:t>
      </w:r>
      <w:r w:rsidR="004E5C22" w:rsidRPr="009A78A1">
        <w:rPr>
          <w:rFonts w:ascii="Arial" w:hAnsi="Arial" w:cs="Arial"/>
          <w:sz w:val="24"/>
          <w:szCs w:val="24"/>
          <w:lang w:val="en-US"/>
        </w:rPr>
        <w:t xml:space="preserve"> (</w:t>
      </w:r>
      <w:r w:rsidR="00F9425D" w:rsidRPr="009A78A1">
        <w:rPr>
          <w:rFonts w:ascii="Arial" w:hAnsi="Arial" w:cs="Arial"/>
          <w:sz w:val="24"/>
          <w:szCs w:val="24"/>
          <w:lang w:val="en-US"/>
        </w:rPr>
        <w:t>Financier Worldwide</w:t>
      </w:r>
      <w:r w:rsidR="00C55448" w:rsidRPr="009A78A1">
        <w:rPr>
          <w:rFonts w:ascii="Arial" w:hAnsi="Arial" w:cs="Arial"/>
          <w:sz w:val="24"/>
          <w:szCs w:val="24"/>
          <w:lang w:val="en-US"/>
        </w:rPr>
        <w:t>, 2020)</w:t>
      </w:r>
    </w:p>
    <w:p w14:paraId="7C43DB81" w14:textId="77777777" w:rsidR="00724E5E" w:rsidRDefault="00724E5E" w:rsidP="009A78A1">
      <w:pPr>
        <w:spacing w:line="360" w:lineRule="auto"/>
        <w:jc w:val="both"/>
        <w:rPr>
          <w:rFonts w:ascii="Arial" w:hAnsi="Arial" w:cs="Arial"/>
          <w:sz w:val="24"/>
          <w:szCs w:val="24"/>
          <w:lang w:val="en-US"/>
        </w:rPr>
      </w:pPr>
    </w:p>
    <w:p w14:paraId="3FB58E1D" w14:textId="77777777" w:rsidR="007E4FB3" w:rsidRPr="009A78A1" w:rsidRDefault="007E4FB3" w:rsidP="009A78A1">
      <w:pPr>
        <w:spacing w:line="360" w:lineRule="auto"/>
        <w:jc w:val="both"/>
        <w:rPr>
          <w:rFonts w:ascii="Arial" w:hAnsi="Arial" w:cs="Arial"/>
          <w:sz w:val="24"/>
          <w:szCs w:val="24"/>
          <w:lang w:val="en-US"/>
        </w:rPr>
      </w:pPr>
    </w:p>
    <w:p w14:paraId="4CFF6741" w14:textId="2C045DA5" w:rsidR="00E7044E" w:rsidRPr="009A78A1" w:rsidRDefault="00724E5E" w:rsidP="009A78A1">
      <w:pPr>
        <w:pStyle w:val="Heading1"/>
        <w:spacing w:line="360" w:lineRule="auto"/>
        <w:jc w:val="both"/>
        <w:rPr>
          <w:rFonts w:ascii="Arial" w:hAnsi="Arial" w:cs="Arial"/>
          <w:sz w:val="24"/>
          <w:szCs w:val="24"/>
          <w:lang w:val="en-US"/>
        </w:rPr>
      </w:pPr>
      <w:bookmarkStart w:id="3" w:name="_Toc129292099"/>
      <w:r w:rsidRPr="009A78A1">
        <w:rPr>
          <w:rFonts w:ascii="Arial" w:hAnsi="Arial" w:cs="Arial"/>
          <w:sz w:val="24"/>
          <w:szCs w:val="24"/>
          <w:lang w:val="en-US"/>
        </w:rPr>
        <w:lastRenderedPageBreak/>
        <w:t xml:space="preserve">Outsourcing at </w:t>
      </w:r>
      <w:r w:rsidR="003D199B" w:rsidRPr="009A78A1">
        <w:rPr>
          <w:rFonts w:ascii="Arial" w:hAnsi="Arial" w:cs="Arial"/>
          <w:sz w:val="24"/>
          <w:szCs w:val="24"/>
          <w:lang w:val="en-US"/>
        </w:rPr>
        <w:t>IHG</w:t>
      </w:r>
      <w:r w:rsidR="00E7044E" w:rsidRPr="009A78A1">
        <w:rPr>
          <w:rFonts w:ascii="Arial" w:hAnsi="Arial" w:cs="Arial"/>
          <w:sz w:val="24"/>
          <w:szCs w:val="24"/>
          <w:lang w:val="en-US"/>
        </w:rPr>
        <w:t>:</w:t>
      </w:r>
      <w:bookmarkEnd w:id="3"/>
      <w:r w:rsidR="00E7044E" w:rsidRPr="009A78A1">
        <w:rPr>
          <w:rFonts w:ascii="Arial" w:hAnsi="Arial" w:cs="Arial"/>
          <w:sz w:val="24"/>
          <w:szCs w:val="24"/>
          <w:lang w:val="en-US"/>
        </w:rPr>
        <w:t xml:space="preserve"> </w:t>
      </w:r>
    </w:p>
    <w:p w14:paraId="07B1DD82" w14:textId="77777777" w:rsidR="00F925A0" w:rsidRPr="009A78A1" w:rsidRDefault="00F925A0" w:rsidP="009A78A1">
      <w:pPr>
        <w:spacing w:line="360" w:lineRule="auto"/>
        <w:jc w:val="both"/>
        <w:rPr>
          <w:rFonts w:ascii="Arial" w:hAnsi="Arial" w:cs="Arial"/>
          <w:sz w:val="24"/>
          <w:szCs w:val="24"/>
          <w:lang w:val="en-US"/>
        </w:rPr>
      </w:pPr>
    </w:p>
    <w:p w14:paraId="7441A239" w14:textId="314DF85C" w:rsidR="00E7044E" w:rsidRPr="009A78A1" w:rsidRDefault="00E7044E" w:rsidP="009A78A1">
      <w:pPr>
        <w:spacing w:line="360" w:lineRule="auto"/>
        <w:jc w:val="both"/>
        <w:rPr>
          <w:rFonts w:ascii="Arial" w:hAnsi="Arial" w:cs="Arial"/>
          <w:sz w:val="24"/>
          <w:szCs w:val="24"/>
          <w:lang w:val="en-US"/>
        </w:rPr>
      </w:pPr>
      <w:r w:rsidRPr="009A78A1">
        <w:rPr>
          <w:rFonts w:ascii="Arial" w:hAnsi="Arial" w:cs="Arial"/>
          <w:sz w:val="24"/>
          <w:szCs w:val="24"/>
          <w:lang w:val="en-US"/>
        </w:rPr>
        <w:t>IHG commonly uses the services of third parties when it comes to contracting out cleaning services such as housekeeping, laundry, and janitorial labo</w:t>
      </w:r>
      <w:r w:rsidR="000F4C74" w:rsidRPr="009A78A1">
        <w:rPr>
          <w:rFonts w:ascii="Arial" w:hAnsi="Arial" w:cs="Arial"/>
          <w:sz w:val="24"/>
          <w:szCs w:val="24"/>
          <w:lang w:val="en-US"/>
        </w:rPr>
        <w:t xml:space="preserve">r so, </w:t>
      </w:r>
      <w:r w:rsidRPr="009A78A1">
        <w:rPr>
          <w:rFonts w:ascii="Arial" w:hAnsi="Arial" w:cs="Arial"/>
          <w:sz w:val="24"/>
          <w:szCs w:val="24"/>
          <w:lang w:val="en-US"/>
        </w:rPr>
        <w:t xml:space="preserve">IHG </w:t>
      </w:r>
      <w:r w:rsidR="006B13F4" w:rsidRPr="009A78A1">
        <w:rPr>
          <w:rFonts w:ascii="Arial" w:hAnsi="Arial" w:cs="Arial"/>
          <w:sz w:val="24"/>
          <w:szCs w:val="24"/>
          <w:lang w:val="en-US"/>
        </w:rPr>
        <w:t>can</w:t>
      </w:r>
      <w:r w:rsidRPr="009A78A1">
        <w:rPr>
          <w:rFonts w:ascii="Arial" w:hAnsi="Arial" w:cs="Arial"/>
          <w:sz w:val="24"/>
          <w:szCs w:val="24"/>
          <w:lang w:val="en-US"/>
        </w:rPr>
        <w:t xml:space="preserve"> concentrate on what they do best and offer better service to its customers as a result of their decision to outsource the tasks that are required to maintain a high level of cleanliness to third-party contractors. The supply of each of these conveniences is necessary if an acceptable standard of cleanliness is to be maintained at all times. </w:t>
      </w:r>
      <w:r w:rsidR="006E41C0" w:rsidRPr="009A78A1">
        <w:rPr>
          <w:rFonts w:ascii="Arial" w:hAnsi="Arial" w:cs="Arial"/>
          <w:sz w:val="24"/>
          <w:szCs w:val="24"/>
          <w:lang w:val="en-US"/>
        </w:rPr>
        <w:t>(Grubbs, 2006)</w:t>
      </w:r>
    </w:p>
    <w:p w14:paraId="14F95986" w14:textId="77777777" w:rsidR="00E7044E" w:rsidRPr="009A78A1" w:rsidRDefault="00E7044E" w:rsidP="009A78A1">
      <w:pPr>
        <w:spacing w:line="360" w:lineRule="auto"/>
        <w:jc w:val="both"/>
        <w:rPr>
          <w:rFonts w:ascii="Arial" w:hAnsi="Arial" w:cs="Arial"/>
          <w:sz w:val="24"/>
          <w:szCs w:val="24"/>
          <w:lang w:val="en-US"/>
        </w:rPr>
      </w:pPr>
    </w:p>
    <w:p w14:paraId="3CEC240D" w14:textId="570F1A48" w:rsidR="00E7044E" w:rsidRPr="009A78A1" w:rsidRDefault="00E7044E" w:rsidP="009A78A1">
      <w:pPr>
        <w:spacing w:line="360" w:lineRule="auto"/>
        <w:jc w:val="both"/>
        <w:rPr>
          <w:rFonts w:ascii="Arial" w:hAnsi="Arial" w:cs="Arial"/>
          <w:sz w:val="24"/>
          <w:szCs w:val="24"/>
          <w:lang w:val="en-US"/>
        </w:rPr>
      </w:pPr>
      <w:r w:rsidRPr="009A78A1">
        <w:rPr>
          <w:rFonts w:ascii="Arial" w:hAnsi="Arial" w:cs="Arial"/>
          <w:sz w:val="24"/>
          <w:szCs w:val="24"/>
          <w:lang w:val="en-US"/>
        </w:rPr>
        <w:t>IHG contracts with a separate company to handle the provision of housekeeping services</w:t>
      </w:r>
      <w:r w:rsidR="00D33D86" w:rsidRPr="009A78A1">
        <w:rPr>
          <w:rFonts w:ascii="Arial" w:hAnsi="Arial" w:cs="Arial"/>
          <w:sz w:val="24"/>
          <w:szCs w:val="24"/>
          <w:lang w:val="en-US"/>
        </w:rPr>
        <w:t xml:space="preserve"> while this hospitality </w:t>
      </w:r>
      <w:r w:rsidRPr="009A78A1">
        <w:rPr>
          <w:rFonts w:ascii="Arial" w:hAnsi="Arial" w:cs="Arial"/>
          <w:sz w:val="24"/>
          <w:szCs w:val="24"/>
          <w:lang w:val="en-US"/>
        </w:rPr>
        <w:t>company is accountable for the comprehensive cleaning and sanitization of all hotel facilities, including guest rooms, public areas, the lobby, and function rooms. In addition to cleaning the windows and the bathrooms, this includes dusting, vacuuming, and polishing the furniture and other surfaces. In addition, housekeeping is responsible for replenishing used amenities, such as shampoo and conditioner, and supplying guests with clean towels and linens</w:t>
      </w:r>
      <w:r w:rsidR="00D33D86" w:rsidRPr="009A78A1">
        <w:rPr>
          <w:rFonts w:ascii="Arial" w:hAnsi="Arial" w:cs="Arial"/>
          <w:sz w:val="24"/>
          <w:szCs w:val="24"/>
          <w:lang w:val="en-US"/>
        </w:rPr>
        <w:t xml:space="preserve"> and the </w:t>
      </w:r>
      <w:r w:rsidRPr="009A78A1">
        <w:rPr>
          <w:rFonts w:ascii="Arial" w:hAnsi="Arial" w:cs="Arial"/>
          <w:sz w:val="24"/>
          <w:szCs w:val="24"/>
          <w:lang w:val="en-US"/>
        </w:rPr>
        <w:t xml:space="preserve">corporation routinely works with commercial cleaning agencies in order to ensure that its hotels continue to meet the stringent requirements set forth by IHG. </w:t>
      </w:r>
      <w:r w:rsidR="006E41C0" w:rsidRPr="009A78A1">
        <w:rPr>
          <w:rFonts w:ascii="Arial" w:hAnsi="Arial" w:cs="Arial"/>
          <w:sz w:val="24"/>
          <w:szCs w:val="24"/>
          <w:lang w:val="en-US"/>
        </w:rPr>
        <w:t>(</w:t>
      </w:r>
      <w:r w:rsidR="00F50CD7" w:rsidRPr="009A78A1">
        <w:rPr>
          <w:rFonts w:ascii="Arial" w:hAnsi="Arial" w:cs="Arial"/>
          <w:sz w:val="24"/>
          <w:szCs w:val="24"/>
          <w:lang w:val="en-US"/>
        </w:rPr>
        <w:t>Laxity et Al, 1993)</w:t>
      </w:r>
    </w:p>
    <w:p w14:paraId="4A2FCD4E" w14:textId="77777777" w:rsidR="00E7044E" w:rsidRPr="009A78A1" w:rsidRDefault="00E7044E" w:rsidP="009A78A1">
      <w:pPr>
        <w:spacing w:line="360" w:lineRule="auto"/>
        <w:jc w:val="both"/>
        <w:rPr>
          <w:rFonts w:ascii="Arial" w:hAnsi="Arial" w:cs="Arial"/>
          <w:sz w:val="24"/>
          <w:szCs w:val="24"/>
          <w:lang w:val="en-US"/>
        </w:rPr>
      </w:pPr>
    </w:p>
    <w:p w14:paraId="37A09A4D" w14:textId="4CDCE6B3" w:rsidR="00E7044E" w:rsidRPr="009A78A1" w:rsidRDefault="00E7044E" w:rsidP="009A78A1">
      <w:pPr>
        <w:spacing w:line="360" w:lineRule="auto"/>
        <w:jc w:val="both"/>
        <w:rPr>
          <w:rFonts w:ascii="Arial" w:hAnsi="Arial" w:cs="Arial"/>
          <w:sz w:val="24"/>
          <w:szCs w:val="24"/>
          <w:lang w:val="en-US"/>
        </w:rPr>
      </w:pPr>
      <w:r w:rsidRPr="009A78A1">
        <w:rPr>
          <w:rFonts w:ascii="Arial" w:hAnsi="Arial" w:cs="Arial"/>
          <w:sz w:val="24"/>
          <w:szCs w:val="24"/>
          <w:lang w:val="en-US"/>
        </w:rPr>
        <w:t>IHG is able to deliver superior service to its clients and concentrate on their primary areas of expertise thanks to the fact that the company contracts out the provision of cleaning services to third-party organizations</w:t>
      </w:r>
      <w:r w:rsidR="00D33D86" w:rsidRPr="009A78A1">
        <w:rPr>
          <w:rFonts w:ascii="Arial" w:hAnsi="Arial" w:cs="Arial"/>
          <w:sz w:val="24"/>
          <w:szCs w:val="24"/>
          <w:lang w:val="en-US"/>
        </w:rPr>
        <w:t xml:space="preserve"> and as </w:t>
      </w:r>
      <w:r w:rsidRPr="009A78A1">
        <w:rPr>
          <w:rFonts w:ascii="Arial" w:hAnsi="Arial" w:cs="Arial"/>
          <w:sz w:val="24"/>
          <w:szCs w:val="24"/>
          <w:lang w:val="en-US"/>
        </w:rPr>
        <w:t>a consequence of this, IHG will incur fewer expenses related to the recruitment and retention of housekeepers, as well as the training and education of those housekeepers, and the provision of the supplies that are necessary for them to efficiently do their jobs. IHG possesses the resources necessary to reliably meet the needs of guests by delivering the services they seek in a prompt and effective manner</w:t>
      </w:r>
      <w:r w:rsidR="00D33D86" w:rsidRPr="009A78A1">
        <w:rPr>
          <w:rFonts w:ascii="Arial" w:hAnsi="Arial" w:cs="Arial"/>
          <w:sz w:val="24"/>
          <w:szCs w:val="24"/>
          <w:lang w:val="en-US"/>
        </w:rPr>
        <w:t xml:space="preserve"> as the </w:t>
      </w:r>
      <w:r w:rsidRPr="009A78A1">
        <w:rPr>
          <w:rFonts w:ascii="Arial" w:hAnsi="Arial" w:cs="Arial"/>
          <w:sz w:val="24"/>
          <w:szCs w:val="24"/>
          <w:lang w:val="en-US"/>
        </w:rPr>
        <w:t xml:space="preserve">use of an independent cleaning service has made this accomplishment conceivable. </w:t>
      </w:r>
      <w:r w:rsidR="00F50CD7" w:rsidRPr="009A78A1">
        <w:rPr>
          <w:rFonts w:ascii="Arial" w:hAnsi="Arial" w:cs="Arial"/>
          <w:sz w:val="24"/>
          <w:szCs w:val="24"/>
          <w:lang w:val="en-US"/>
        </w:rPr>
        <w:t>(</w:t>
      </w:r>
      <w:r w:rsidR="000B2D75" w:rsidRPr="009A78A1">
        <w:rPr>
          <w:rFonts w:ascii="Arial" w:hAnsi="Arial" w:cs="Arial"/>
          <w:sz w:val="24"/>
          <w:szCs w:val="24"/>
          <w:lang w:val="en-US"/>
        </w:rPr>
        <w:t xml:space="preserve">Naeem </w:t>
      </w:r>
      <w:r w:rsidR="00E9731F" w:rsidRPr="009A78A1">
        <w:rPr>
          <w:rFonts w:ascii="Arial" w:hAnsi="Arial" w:cs="Arial"/>
          <w:sz w:val="24"/>
          <w:szCs w:val="24"/>
          <w:lang w:val="en-US"/>
        </w:rPr>
        <w:t xml:space="preserve">&amp; </w:t>
      </w:r>
      <w:proofErr w:type="spellStart"/>
      <w:r w:rsidR="00E9731F" w:rsidRPr="009A78A1">
        <w:rPr>
          <w:rFonts w:ascii="Arial" w:hAnsi="Arial" w:cs="Arial"/>
          <w:sz w:val="24"/>
          <w:szCs w:val="24"/>
          <w:lang w:val="en-US"/>
        </w:rPr>
        <w:t>Dawar</w:t>
      </w:r>
      <w:proofErr w:type="spellEnd"/>
      <w:r w:rsidR="000B2D75" w:rsidRPr="009A78A1">
        <w:rPr>
          <w:rFonts w:ascii="Arial" w:hAnsi="Arial" w:cs="Arial"/>
          <w:sz w:val="24"/>
          <w:szCs w:val="24"/>
          <w:lang w:val="en-US"/>
        </w:rPr>
        <w:t>, 2016)</w:t>
      </w:r>
    </w:p>
    <w:p w14:paraId="274C5E6E" w14:textId="77777777" w:rsidR="00E7044E" w:rsidRPr="009A78A1" w:rsidRDefault="00E7044E" w:rsidP="009A78A1">
      <w:pPr>
        <w:spacing w:line="360" w:lineRule="auto"/>
        <w:jc w:val="both"/>
        <w:rPr>
          <w:rFonts w:ascii="Arial" w:hAnsi="Arial" w:cs="Arial"/>
          <w:sz w:val="24"/>
          <w:szCs w:val="24"/>
          <w:lang w:val="en-US"/>
        </w:rPr>
      </w:pPr>
    </w:p>
    <w:p w14:paraId="136F9246" w14:textId="64128BBA" w:rsidR="003D199B" w:rsidRPr="009A78A1" w:rsidRDefault="00E7044E" w:rsidP="009A78A1">
      <w:pPr>
        <w:spacing w:line="360" w:lineRule="auto"/>
        <w:jc w:val="both"/>
        <w:rPr>
          <w:rFonts w:ascii="Arial" w:hAnsi="Arial" w:cs="Arial"/>
          <w:sz w:val="24"/>
          <w:szCs w:val="24"/>
          <w:lang w:val="en-US"/>
        </w:rPr>
      </w:pPr>
      <w:r w:rsidRPr="009A78A1">
        <w:rPr>
          <w:rFonts w:ascii="Arial" w:hAnsi="Arial" w:cs="Arial"/>
          <w:sz w:val="24"/>
          <w:szCs w:val="24"/>
          <w:lang w:val="en-US"/>
        </w:rPr>
        <w:t>By contracting out its housekeeping operations, IHG was able to devote more of its time, energy, and resources to expanding the scope of its core capabilities and boosting the quality of service it offers to its customers</w:t>
      </w:r>
      <w:r w:rsidR="00D33D86" w:rsidRPr="009A78A1">
        <w:rPr>
          <w:rFonts w:ascii="Arial" w:hAnsi="Arial" w:cs="Arial"/>
          <w:sz w:val="24"/>
          <w:szCs w:val="24"/>
          <w:lang w:val="en-US"/>
        </w:rPr>
        <w:t xml:space="preserve"> and as </w:t>
      </w:r>
      <w:r w:rsidRPr="009A78A1">
        <w:rPr>
          <w:rFonts w:ascii="Arial" w:hAnsi="Arial" w:cs="Arial"/>
          <w:sz w:val="24"/>
          <w:szCs w:val="24"/>
          <w:lang w:val="en-US"/>
        </w:rPr>
        <w:t>a direct consequence of this, there has been an increase in productivity, a decrease in expenses, and an assurance of compliance with applicable rules. IHG is able to guarantee the safety and satisfaction of each and every one of its guests as a result of these advantages, which have enabled the company to maintain its preeminent position in the hospitality industry</w:t>
      </w:r>
      <w:r w:rsidR="00DD7762" w:rsidRPr="009A78A1">
        <w:rPr>
          <w:rFonts w:ascii="Arial" w:hAnsi="Arial" w:cs="Arial"/>
          <w:sz w:val="24"/>
          <w:szCs w:val="24"/>
          <w:lang w:val="en-US"/>
        </w:rPr>
        <w:t xml:space="preserve"> </w:t>
      </w:r>
      <w:r w:rsidR="00E9731F" w:rsidRPr="009A78A1">
        <w:rPr>
          <w:rFonts w:ascii="Arial" w:hAnsi="Arial" w:cs="Arial"/>
          <w:sz w:val="24"/>
          <w:szCs w:val="24"/>
          <w:lang w:val="en-US"/>
        </w:rPr>
        <w:t>as IHG</w:t>
      </w:r>
      <w:r w:rsidRPr="009A78A1">
        <w:rPr>
          <w:rFonts w:ascii="Arial" w:hAnsi="Arial" w:cs="Arial"/>
          <w:sz w:val="24"/>
          <w:szCs w:val="24"/>
          <w:lang w:val="en-US"/>
        </w:rPr>
        <w:t xml:space="preserve"> is a global leader in the hospitality industry.</w:t>
      </w:r>
      <w:r w:rsidR="000B2D75" w:rsidRPr="009A78A1">
        <w:rPr>
          <w:rFonts w:ascii="Arial" w:hAnsi="Arial" w:cs="Arial"/>
          <w:sz w:val="24"/>
          <w:szCs w:val="24"/>
          <w:lang w:val="en-US"/>
        </w:rPr>
        <w:t xml:space="preserve"> (</w:t>
      </w:r>
      <w:r w:rsidR="00927712" w:rsidRPr="009A78A1">
        <w:rPr>
          <w:rFonts w:ascii="Arial" w:hAnsi="Arial" w:cs="Arial"/>
          <w:sz w:val="24"/>
          <w:szCs w:val="24"/>
          <w:lang w:val="en-US"/>
        </w:rPr>
        <w:t>Yap, 2006)</w:t>
      </w:r>
    </w:p>
    <w:p w14:paraId="15D3534E" w14:textId="672F99B8" w:rsidR="00943A13" w:rsidRPr="009A78A1" w:rsidRDefault="00943A13" w:rsidP="009A78A1">
      <w:pPr>
        <w:spacing w:line="360" w:lineRule="auto"/>
        <w:jc w:val="both"/>
        <w:rPr>
          <w:rFonts w:ascii="Arial" w:hAnsi="Arial" w:cs="Arial"/>
          <w:sz w:val="24"/>
          <w:szCs w:val="24"/>
          <w:lang w:val="en-US"/>
        </w:rPr>
      </w:pPr>
    </w:p>
    <w:p w14:paraId="28292580" w14:textId="74DE4B0B" w:rsidR="00943A13" w:rsidRPr="009A78A1" w:rsidRDefault="00943A13" w:rsidP="009A78A1">
      <w:pPr>
        <w:pStyle w:val="Heading1"/>
        <w:spacing w:line="360" w:lineRule="auto"/>
        <w:jc w:val="both"/>
        <w:rPr>
          <w:rFonts w:ascii="Arial" w:hAnsi="Arial" w:cs="Arial"/>
          <w:sz w:val="24"/>
          <w:szCs w:val="24"/>
          <w:lang w:val="en-US"/>
        </w:rPr>
      </w:pPr>
      <w:bookmarkStart w:id="4" w:name="_Toc129292100"/>
      <w:r w:rsidRPr="009A78A1">
        <w:rPr>
          <w:rFonts w:ascii="Arial" w:hAnsi="Arial" w:cs="Arial"/>
          <w:sz w:val="24"/>
          <w:szCs w:val="24"/>
          <w:lang w:val="en-US"/>
        </w:rPr>
        <w:t xml:space="preserve">Advantages </w:t>
      </w:r>
      <w:r w:rsidR="004C792A" w:rsidRPr="009A78A1">
        <w:rPr>
          <w:rFonts w:ascii="Arial" w:hAnsi="Arial" w:cs="Arial"/>
          <w:sz w:val="24"/>
          <w:szCs w:val="24"/>
          <w:lang w:val="en-US"/>
        </w:rPr>
        <w:t xml:space="preserve">vs. Disadvantages </w:t>
      </w:r>
      <w:r w:rsidRPr="009A78A1">
        <w:rPr>
          <w:rFonts w:ascii="Arial" w:hAnsi="Arial" w:cs="Arial"/>
          <w:sz w:val="24"/>
          <w:szCs w:val="24"/>
          <w:lang w:val="en-US"/>
        </w:rPr>
        <w:t>of Outsourcing for IHG</w:t>
      </w:r>
      <w:bookmarkEnd w:id="4"/>
    </w:p>
    <w:p w14:paraId="2D3E752C" w14:textId="77777777" w:rsidR="007E4FB3" w:rsidRDefault="007E4FB3" w:rsidP="009A78A1">
      <w:pPr>
        <w:spacing w:line="360" w:lineRule="auto"/>
        <w:jc w:val="both"/>
        <w:rPr>
          <w:rFonts w:ascii="Arial" w:hAnsi="Arial" w:cs="Arial"/>
          <w:sz w:val="24"/>
          <w:szCs w:val="24"/>
          <w:lang w:val="en-US"/>
        </w:rPr>
      </w:pPr>
    </w:p>
    <w:p w14:paraId="1602CDBE" w14:textId="4611A046" w:rsidR="00943A13" w:rsidRPr="009A78A1" w:rsidRDefault="00943A13" w:rsidP="009A78A1">
      <w:pPr>
        <w:spacing w:line="360" w:lineRule="auto"/>
        <w:jc w:val="both"/>
        <w:rPr>
          <w:rFonts w:ascii="Arial" w:hAnsi="Arial" w:cs="Arial"/>
          <w:sz w:val="24"/>
          <w:szCs w:val="24"/>
          <w:lang w:val="en-US"/>
        </w:rPr>
      </w:pPr>
      <w:r w:rsidRPr="009A78A1">
        <w:rPr>
          <w:rFonts w:ascii="Arial" w:hAnsi="Arial" w:cs="Arial"/>
          <w:sz w:val="24"/>
          <w:szCs w:val="24"/>
          <w:lang w:val="en-US"/>
        </w:rPr>
        <w:t>IHG hotels  can save money on labor costs and cut down on the number of seasonal employees they require by entering into contracts with outside parties</w:t>
      </w:r>
      <w:r w:rsidR="005462DF" w:rsidRPr="009A78A1">
        <w:rPr>
          <w:rFonts w:ascii="Arial" w:hAnsi="Arial" w:cs="Arial"/>
          <w:sz w:val="24"/>
          <w:szCs w:val="24"/>
          <w:lang w:val="en-US"/>
        </w:rPr>
        <w:t xml:space="preserve"> and the </w:t>
      </w:r>
      <w:r w:rsidRPr="009A78A1">
        <w:rPr>
          <w:rFonts w:ascii="Arial" w:hAnsi="Arial" w:cs="Arial"/>
          <w:sz w:val="24"/>
          <w:szCs w:val="24"/>
          <w:lang w:val="en-US"/>
        </w:rPr>
        <w:t xml:space="preserve">hotel </w:t>
      </w:r>
      <w:r w:rsidR="005462DF" w:rsidRPr="009A78A1">
        <w:rPr>
          <w:rFonts w:ascii="Arial" w:hAnsi="Arial" w:cs="Arial"/>
          <w:sz w:val="24"/>
          <w:szCs w:val="24"/>
          <w:lang w:val="en-US"/>
        </w:rPr>
        <w:t>will not</w:t>
      </w:r>
      <w:r w:rsidRPr="009A78A1">
        <w:rPr>
          <w:rFonts w:ascii="Arial" w:hAnsi="Arial" w:cs="Arial"/>
          <w:sz w:val="24"/>
          <w:szCs w:val="24"/>
          <w:lang w:val="en-US"/>
        </w:rPr>
        <w:t xml:space="preserve"> have to hire any more employees, which will result in cost savings</w:t>
      </w:r>
      <w:r w:rsidR="00DD7762" w:rsidRPr="009A78A1">
        <w:rPr>
          <w:rFonts w:ascii="Arial" w:hAnsi="Arial" w:cs="Arial"/>
          <w:sz w:val="24"/>
          <w:szCs w:val="24"/>
          <w:lang w:val="en-US"/>
        </w:rPr>
        <w:t xml:space="preserve"> and as </w:t>
      </w:r>
      <w:r w:rsidRPr="009A78A1">
        <w:rPr>
          <w:rFonts w:ascii="Arial" w:hAnsi="Arial" w:cs="Arial"/>
          <w:sz w:val="24"/>
          <w:szCs w:val="24"/>
          <w:lang w:val="en-US"/>
        </w:rPr>
        <w:t xml:space="preserve">a result of lower costs associated with both their equipment and their products, they are able to reduce the expense and bring it closer to the limits of their budget. </w:t>
      </w:r>
      <w:r w:rsidR="00376E69" w:rsidRPr="009A78A1">
        <w:rPr>
          <w:rFonts w:ascii="Arial" w:hAnsi="Arial" w:cs="Arial"/>
          <w:sz w:val="24"/>
          <w:szCs w:val="24"/>
          <w:lang w:val="en-US"/>
        </w:rPr>
        <w:t>(</w:t>
      </w:r>
      <w:proofErr w:type="spellStart"/>
      <w:r w:rsidR="00C238AB" w:rsidRPr="009A78A1">
        <w:rPr>
          <w:rFonts w:ascii="Arial" w:hAnsi="Arial" w:cs="Arial"/>
          <w:sz w:val="24"/>
          <w:szCs w:val="24"/>
          <w:lang w:val="en-US"/>
        </w:rPr>
        <w:t>Bhawe</w:t>
      </w:r>
      <w:proofErr w:type="spellEnd"/>
      <w:r w:rsidR="00C238AB" w:rsidRPr="009A78A1">
        <w:rPr>
          <w:rFonts w:ascii="Arial" w:hAnsi="Arial" w:cs="Arial"/>
          <w:sz w:val="24"/>
          <w:szCs w:val="24"/>
          <w:lang w:val="en-US"/>
        </w:rPr>
        <w:t>, 2011)</w:t>
      </w:r>
    </w:p>
    <w:p w14:paraId="3FB7C7C4" w14:textId="77777777" w:rsidR="005462DF" w:rsidRPr="009A78A1" w:rsidRDefault="005462DF" w:rsidP="009A78A1">
      <w:pPr>
        <w:spacing w:line="360" w:lineRule="auto"/>
        <w:jc w:val="both"/>
        <w:rPr>
          <w:rFonts w:ascii="Arial" w:hAnsi="Arial" w:cs="Arial"/>
          <w:sz w:val="24"/>
          <w:szCs w:val="24"/>
          <w:lang w:val="en-US"/>
        </w:rPr>
      </w:pPr>
    </w:p>
    <w:p w14:paraId="049BBBFB" w14:textId="42A65140" w:rsidR="00943A13" w:rsidRPr="009A78A1" w:rsidRDefault="00943A13" w:rsidP="009A78A1">
      <w:pPr>
        <w:spacing w:line="360" w:lineRule="auto"/>
        <w:jc w:val="both"/>
        <w:rPr>
          <w:rFonts w:ascii="Arial" w:hAnsi="Arial" w:cs="Arial"/>
          <w:sz w:val="24"/>
          <w:szCs w:val="24"/>
          <w:lang w:val="en-US"/>
        </w:rPr>
      </w:pPr>
      <w:r w:rsidRPr="009A78A1">
        <w:rPr>
          <w:rFonts w:ascii="Arial" w:hAnsi="Arial" w:cs="Arial"/>
          <w:sz w:val="24"/>
          <w:szCs w:val="24"/>
          <w:lang w:val="en-US"/>
        </w:rPr>
        <w:t xml:space="preserve">During these times, it is essential for </w:t>
      </w:r>
      <w:r w:rsidR="005462DF" w:rsidRPr="009A78A1">
        <w:rPr>
          <w:rFonts w:ascii="Arial" w:hAnsi="Arial" w:cs="Arial"/>
          <w:sz w:val="24"/>
          <w:szCs w:val="24"/>
          <w:lang w:val="en-US"/>
        </w:rPr>
        <w:t xml:space="preserve">IHG hotels </w:t>
      </w:r>
      <w:r w:rsidRPr="009A78A1">
        <w:rPr>
          <w:rFonts w:ascii="Arial" w:hAnsi="Arial" w:cs="Arial"/>
          <w:sz w:val="24"/>
          <w:szCs w:val="24"/>
          <w:lang w:val="en-US"/>
        </w:rPr>
        <w:t xml:space="preserve"> to have access to a larger variety of specialized cleaning services, such as in-depth cleaning to eliminate viruses, which are provided by contractors who are also able to provide these services on demand</w:t>
      </w:r>
      <w:r w:rsidR="005462DF" w:rsidRPr="009A78A1">
        <w:rPr>
          <w:rFonts w:ascii="Arial" w:hAnsi="Arial" w:cs="Arial"/>
          <w:sz w:val="24"/>
          <w:szCs w:val="24"/>
          <w:lang w:val="en-US"/>
        </w:rPr>
        <w:t xml:space="preserve"> as it </w:t>
      </w:r>
      <w:r w:rsidRPr="009A78A1">
        <w:rPr>
          <w:rFonts w:ascii="Arial" w:hAnsi="Arial" w:cs="Arial"/>
          <w:sz w:val="24"/>
          <w:szCs w:val="24"/>
          <w:lang w:val="en-US"/>
        </w:rPr>
        <w:t>has been demonstrated that contracting out housekeeping duties to a third party can be an efficient method for some businesses</w:t>
      </w:r>
      <w:r w:rsidR="00DD7762" w:rsidRPr="009A78A1">
        <w:rPr>
          <w:rFonts w:ascii="Arial" w:hAnsi="Arial" w:cs="Arial"/>
          <w:sz w:val="24"/>
          <w:szCs w:val="24"/>
          <w:lang w:val="en-US"/>
        </w:rPr>
        <w:t xml:space="preserve"> and this </w:t>
      </w:r>
      <w:r w:rsidRPr="009A78A1">
        <w:rPr>
          <w:rFonts w:ascii="Arial" w:hAnsi="Arial" w:cs="Arial"/>
          <w:sz w:val="24"/>
          <w:szCs w:val="24"/>
          <w:lang w:val="en-US"/>
        </w:rPr>
        <w:t xml:space="preserve">is due to the fact that management does not have to spend as much time monitoring a large cleaning team, which enables them to channel that focus toward expanding the business. </w:t>
      </w:r>
      <w:r w:rsidR="00FF515B" w:rsidRPr="009A78A1">
        <w:rPr>
          <w:rFonts w:ascii="Arial" w:hAnsi="Arial" w:cs="Arial"/>
          <w:sz w:val="24"/>
          <w:szCs w:val="24"/>
          <w:lang w:val="en-US"/>
        </w:rPr>
        <w:t>(</w:t>
      </w:r>
      <w:r w:rsidR="003A577E" w:rsidRPr="009A78A1">
        <w:rPr>
          <w:rFonts w:ascii="Arial" w:hAnsi="Arial" w:cs="Arial"/>
          <w:sz w:val="24"/>
          <w:szCs w:val="24"/>
          <w:lang w:val="en-US"/>
        </w:rPr>
        <w:t>Nguyen, 2019)</w:t>
      </w:r>
    </w:p>
    <w:p w14:paraId="65874A5F" w14:textId="77777777" w:rsidR="00943A13" w:rsidRPr="009A78A1" w:rsidRDefault="00943A13" w:rsidP="009A78A1">
      <w:pPr>
        <w:spacing w:line="360" w:lineRule="auto"/>
        <w:jc w:val="both"/>
        <w:rPr>
          <w:rFonts w:ascii="Arial" w:hAnsi="Arial" w:cs="Arial"/>
          <w:sz w:val="24"/>
          <w:szCs w:val="24"/>
          <w:lang w:val="en-US"/>
        </w:rPr>
      </w:pPr>
    </w:p>
    <w:p w14:paraId="214D3032" w14:textId="19F72734" w:rsidR="00A82483" w:rsidRPr="009A78A1" w:rsidRDefault="00523F1F" w:rsidP="009A78A1">
      <w:pPr>
        <w:spacing w:line="360" w:lineRule="auto"/>
        <w:jc w:val="both"/>
        <w:rPr>
          <w:rFonts w:ascii="Arial" w:hAnsi="Arial" w:cs="Arial"/>
          <w:sz w:val="24"/>
          <w:szCs w:val="24"/>
          <w:lang w:val="en-US"/>
        </w:rPr>
      </w:pPr>
      <w:r w:rsidRPr="009A78A1">
        <w:rPr>
          <w:rFonts w:ascii="Arial" w:hAnsi="Arial" w:cs="Arial"/>
          <w:sz w:val="24"/>
          <w:szCs w:val="24"/>
          <w:lang w:val="en-US"/>
        </w:rPr>
        <w:lastRenderedPageBreak/>
        <w:t xml:space="preserve">Because </w:t>
      </w:r>
      <w:r w:rsidR="00E567D7" w:rsidRPr="009A78A1">
        <w:rPr>
          <w:rFonts w:ascii="Arial" w:hAnsi="Arial" w:cs="Arial"/>
          <w:sz w:val="24"/>
          <w:szCs w:val="24"/>
          <w:lang w:val="en-US"/>
        </w:rPr>
        <w:t xml:space="preserve">outsourced companies are </w:t>
      </w:r>
      <w:r w:rsidRPr="009A78A1">
        <w:rPr>
          <w:rFonts w:ascii="Arial" w:hAnsi="Arial" w:cs="Arial"/>
          <w:sz w:val="24"/>
          <w:szCs w:val="24"/>
          <w:lang w:val="en-US"/>
        </w:rPr>
        <w:t>committed to maintaining the most transparent relationship possible with its clientele</w:t>
      </w:r>
      <w:r w:rsidR="00E567D7" w:rsidRPr="009A78A1">
        <w:rPr>
          <w:rFonts w:ascii="Arial" w:hAnsi="Arial" w:cs="Arial"/>
          <w:sz w:val="24"/>
          <w:szCs w:val="24"/>
          <w:lang w:val="en-US"/>
        </w:rPr>
        <w:t xml:space="preserve"> they usually  develop </w:t>
      </w:r>
      <w:r w:rsidRPr="009A78A1">
        <w:rPr>
          <w:rFonts w:ascii="Arial" w:hAnsi="Arial" w:cs="Arial"/>
          <w:sz w:val="24"/>
          <w:szCs w:val="24"/>
          <w:lang w:val="en-US"/>
        </w:rPr>
        <w:t>a client app that supplies users with up-to-date information regarding the operation of their company</w:t>
      </w:r>
      <w:r w:rsidR="00DD7762" w:rsidRPr="009A78A1">
        <w:rPr>
          <w:rFonts w:ascii="Arial" w:hAnsi="Arial" w:cs="Arial"/>
          <w:sz w:val="24"/>
          <w:szCs w:val="24"/>
          <w:lang w:val="en-US"/>
        </w:rPr>
        <w:t xml:space="preserve"> and the </w:t>
      </w:r>
      <w:r w:rsidRPr="009A78A1">
        <w:rPr>
          <w:rFonts w:ascii="Arial" w:hAnsi="Arial" w:cs="Arial"/>
          <w:sz w:val="24"/>
          <w:szCs w:val="24"/>
          <w:lang w:val="en-US"/>
        </w:rPr>
        <w:t xml:space="preserve">utilization of </w:t>
      </w:r>
      <w:r w:rsidR="00200FA5" w:rsidRPr="009A78A1">
        <w:rPr>
          <w:rFonts w:ascii="Arial" w:hAnsi="Arial" w:cs="Arial"/>
          <w:sz w:val="24"/>
          <w:szCs w:val="24"/>
          <w:lang w:val="en-US"/>
        </w:rPr>
        <w:t xml:space="preserve">outsourced companies for Housekeeping services will  </w:t>
      </w:r>
      <w:r w:rsidRPr="009A78A1">
        <w:rPr>
          <w:rFonts w:ascii="Arial" w:hAnsi="Arial" w:cs="Arial"/>
          <w:sz w:val="24"/>
          <w:szCs w:val="24"/>
          <w:lang w:val="en-US"/>
        </w:rPr>
        <w:t xml:space="preserve">enables </w:t>
      </w:r>
      <w:r w:rsidR="00200FA5" w:rsidRPr="009A78A1">
        <w:rPr>
          <w:rFonts w:ascii="Arial" w:hAnsi="Arial" w:cs="Arial"/>
          <w:sz w:val="24"/>
          <w:szCs w:val="24"/>
          <w:lang w:val="en-US"/>
        </w:rPr>
        <w:t xml:space="preserve">IHG hotels </w:t>
      </w:r>
      <w:r w:rsidRPr="009A78A1">
        <w:rPr>
          <w:rFonts w:ascii="Arial" w:hAnsi="Arial" w:cs="Arial"/>
          <w:sz w:val="24"/>
          <w:szCs w:val="24"/>
          <w:lang w:val="en-US"/>
        </w:rPr>
        <w:t xml:space="preserve"> to swiftly and affordably fill unforeseen openings in their employees in the event that they occur</w:t>
      </w:r>
      <w:r w:rsidR="004C2DF2" w:rsidRPr="009A78A1">
        <w:rPr>
          <w:rFonts w:ascii="Arial" w:hAnsi="Arial" w:cs="Arial"/>
          <w:sz w:val="24"/>
          <w:szCs w:val="24"/>
          <w:lang w:val="en-US"/>
        </w:rPr>
        <w:t xml:space="preserve"> as they </w:t>
      </w:r>
      <w:r w:rsidRPr="009A78A1">
        <w:rPr>
          <w:rFonts w:ascii="Arial" w:hAnsi="Arial" w:cs="Arial"/>
          <w:sz w:val="24"/>
          <w:szCs w:val="24"/>
          <w:lang w:val="en-US"/>
        </w:rPr>
        <w:t xml:space="preserve">provide hotels with temporary employment opportunities for their staff as a courtesy to the hotels </w:t>
      </w:r>
      <w:r w:rsidR="004C2DF2" w:rsidRPr="009A78A1">
        <w:rPr>
          <w:rFonts w:ascii="Arial" w:hAnsi="Arial" w:cs="Arial"/>
          <w:sz w:val="24"/>
          <w:szCs w:val="24"/>
          <w:lang w:val="en-US"/>
        </w:rPr>
        <w:t xml:space="preserve">as </w:t>
      </w:r>
      <w:r w:rsidRPr="009A78A1">
        <w:rPr>
          <w:rFonts w:ascii="Arial" w:hAnsi="Arial" w:cs="Arial"/>
          <w:sz w:val="24"/>
          <w:szCs w:val="24"/>
          <w:lang w:val="en-US"/>
        </w:rPr>
        <w:t xml:space="preserve"> little as four hours each shift</w:t>
      </w:r>
      <w:r w:rsidR="00CB7464" w:rsidRPr="009A78A1">
        <w:rPr>
          <w:rFonts w:ascii="Arial" w:hAnsi="Arial" w:cs="Arial"/>
          <w:sz w:val="24"/>
          <w:szCs w:val="24"/>
          <w:lang w:val="en-US"/>
        </w:rPr>
        <w:t>.</w:t>
      </w:r>
      <w:r w:rsidR="00F16AD7" w:rsidRPr="009A78A1">
        <w:rPr>
          <w:rFonts w:ascii="Arial" w:hAnsi="Arial" w:cs="Arial"/>
          <w:sz w:val="24"/>
          <w:szCs w:val="24"/>
          <w:lang w:val="en-US"/>
        </w:rPr>
        <w:t>(Hill, 2018)</w:t>
      </w:r>
    </w:p>
    <w:p w14:paraId="27438CC3" w14:textId="657BE95B" w:rsidR="00CB7464" w:rsidRPr="009A78A1" w:rsidRDefault="00CB7464" w:rsidP="009A78A1">
      <w:pPr>
        <w:spacing w:line="360" w:lineRule="auto"/>
        <w:jc w:val="both"/>
        <w:rPr>
          <w:rFonts w:ascii="Arial" w:hAnsi="Arial" w:cs="Arial"/>
          <w:sz w:val="24"/>
          <w:szCs w:val="24"/>
          <w:lang w:val="en-US"/>
        </w:rPr>
      </w:pPr>
    </w:p>
    <w:p w14:paraId="63A1675D" w14:textId="51144FC9" w:rsidR="00B8047F" w:rsidRPr="009A78A1" w:rsidRDefault="00B8047F" w:rsidP="009A78A1">
      <w:pPr>
        <w:spacing w:line="360" w:lineRule="auto"/>
        <w:jc w:val="both"/>
        <w:rPr>
          <w:rFonts w:ascii="Arial" w:hAnsi="Arial" w:cs="Arial"/>
          <w:sz w:val="24"/>
          <w:szCs w:val="24"/>
          <w:lang w:val="en-US"/>
        </w:rPr>
      </w:pPr>
      <w:r w:rsidRPr="009A78A1">
        <w:rPr>
          <w:rFonts w:ascii="Arial" w:hAnsi="Arial" w:cs="Arial"/>
          <w:sz w:val="24"/>
          <w:szCs w:val="24"/>
          <w:lang w:val="en-US"/>
        </w:rPr>
        <w:t>Of the many potential dangers associated with outsourcing, the threat of losing control is among the most crucial to bear in mind</w:t>
      </w:r>
      <w:r w:rsidR="00DD7762" w:rsidRPr="009A78A1">
        <w:rPr>
          <w:rFonts w:ascii="Arial" w:hAnsi="Arial" w:cs="Arial"/>
          <w:sz w:val="24"/>
          <w:szCs w:val="24"/>
          <w:lang w:val="en-US"/>
        </w:rPr>
        <w:t xml:space="preserve"> and when </w:t>
      </w:r>
      <w:r w:rsidRPr="009A78A1">
        <w:rPr>
          <w:rFonts w:ascii="Arial" w:hAnsi="Arial" w:cs="Arial"/>
          <w:sz w:val="24"/>
          <w:szCs w:val="24"/>
          <w:lang w:val="en-US"/>
        </w:rPr>
        <w:t>a company hires a third party to complete a task, it often gives that person or company full control over how it's done. So, the burden of ensuring proper operation execution and happy customers is on the contractor</w:t>
      </w:r>
      <w:r w:rsidR="00DD7762" w:rsidRPr="009A78A1">
        <w:rPr>
          <w:rFonts w:ascii="Arial" w:hAnsi="Arial" w:cs="Arial"/>
          <w:sz w:val="24"/>
          <w:szCs w:val="24"/>
          <w:lang w:val="en-US"/>
        </w:rPr>
        <w:t xml:space="preserve"> and this </w:t>
      </w:r>
      <w:r w:rsidRPr="009A78A1">
        <w:rPr>
          <w:rFonts w:ascii="Arial" w:hAnsi="Arial" w:cs="Arial"/>
          <w:sz w:val="24"/>
          <w:szCs w:val="24"/>
          <w:lang w:val="en-US"/>
        </w:rPr>
        <w:t xml:space="preserve">is an issue for many businesses since it suggests the contractor is prone to making mistakes, some of which may have serious financial consequences. Unfortunately, when a company hires a contractor rather than an employee, there is less opportunity for responsibility and monitoring, which can lead to more expensive mistakes. </w:t>
      </w:r>
      <w:r w:rsidR="006002A0" w:rsidRPr="009A78A1">
        <w:rPr>
          <w:rFonts w:ascii="Arial" w:hAnsi="Arial" w:cs="Arial"/>
          <w:sz w:val="24"/>
          <w:szCs w:val="24"/>
          <w:lang w:val="en-US"/>
        </w:rPr>
        <w:t>(</w:t>
      </w:r>
      <w:proofErr w:type="spellStart"/>
      <w:r w:rsidR="00F16AD7" w:rsidRPr="009A78A1">
        <w:rPr>
          <w:rFonts w:ascii="Arial" w:hAnsi="Arial" w:cs="Arial"/>
          <w:sz w:val="24"/>
          <w:szCs w:val="24"/>
          <w:lang w:val="en-US"/>
        </w:rPr>
        <w:t>Giamartino</w:t>
      </w:r>
      <w:proofErr w:type="spellEnd"/>
      <w:r w:rsidR="00F16AD7" w:rsidRPr="009A78A1">
        <w:rPr>
          <w:rFonts w:ascii="Arial" w:hAnsi="Arial" w:cs="Arial"/>
          <w:sz w:val="24"/>
          <w:szCs w:val="24"/>
          <w:lang w:val="en-US"/>
        </w:rPr>
        <w:t>, 2018)</w:t>
      </w:r>
    </w:p>
    <w:p w14:paraId="420740B0" w14:textId="77777777" w:rsidR="00B8047F" w:rsidRPr="009A78A1" w:rsidRDefault="00B8047F" w:rsidP="009A78A1">
      <w:pPr>
        <w:spacing w:line="360" w:lineRule="auto"/>
        <w:jc w:val="both"/>
        <w:rPr>
          <w:rFonts w:ascii="Arial" w:hAnsi="Arial" w:cs="Arial"/>
          <w:sz w:val="24"/>
          <w:szCs w:val="24"/>
          <w:lang w:val="en-US"/>
        </w:rPr>
      </w:pPr>
    </w:p>
    <w:p w14:paraId="2B497AFA" w14:textId="1617CFA1" w:rsidR="00B8047F" w:rsidRPr="009A78A1" w:rsidRDefault="00B8047F" w:rsidP="009A78A1">
      <w:pPr>
        <w:spacing w:line="360" w:lineRule="auto"/>
        <w:jc w:val="both"/>
        <w:rPr>
          <w:rFonts w:ascii="Arial" w:hAnsi="Arial" w:cs="Arial"/>
          <w:sz w:val="24"/>
          <w:szCs w:val="24"/>
          <w:lang w:val="en-US"/>
        </w:rPr>
      </w:pPr>
      <w:r w:rsidRPr="009A78A1">
        <w:rPr>
          <w:rFonts w:ascii="Arial" w:hAnsi="Arial" w:cs="Arial"/>
          <w:sz w:val="24"/>
          <w:szCs w:val="24"/>
          <w:lang w:val="en-US"/>
        </w:rPr>
        <w:t>One of the major issues people have with outsourcing is the worry that the quality may suffer as a result. When a company relies on a contractor to carry out an assignment, it is taking a calculated risk that the job will be done to satisfaction</w:t>
      </w:r>
      <w:r w:rsidR="00DD7762" w:rsidRPr="009A78A1">
        <w:rPr>
          <w:rFonts w:ascii="Arial" w:hAnsi="Arial" w:cs="Arial"/>
          <w:sz w:val="24"/>
          <w:szCs w:val="24"/>
          <w:lang w:val="en-US"/>
        </w:rPr>
        <w:t xml:space="preserve"> as the </w:t>
      </w:r>
      <w:r w:rsidRPr="009A78A1">
        <w:rPr>
          <w:rFonts w:ascii="Arial" w:hAnsi="Arial" w:cs="Arial"/>
          <w:sz w:val="24"/>
          <w:szCs w:val="24"/>
          <w:lang w:val="en-US"/>
        </w:rPr>
        <w:t xml:space="preserve">company's expectations may not be met if the contractor does not have the necessary expertise. When a company's ability to produce a high-quality, marketable product is dependent on an outsourced process, this could be an issue. It can be expensive for a company to spend time and money fixing issues that arise </w:t>
      </w:r>
      <w:proofErr w:type="gramStart"/>
      <w:r w:rsidRPr="009A78A1">
        <w:rPr>
          <w:rFonts w:ascii="Arial" w:hAnsi="Arial" w:cs="Arial"/>
          <w:sz w:val="24"/>
          <w:szCs w:val="24"/>
          <w:lang w:val="en-US"/>
        </w:rPr>
        <w:t>as a result of</w:t>
      </w:r>
      <w:proofErr w:type="gramEnd"/>
      <w:r w:rsidRPr="009A78A1">
        <w:rPr>
          <w:rFonts w:ascii="Arial" w:hAnsi="Arial" w:cs="Arial"/>
          <w:sz w:val="24"/>
          <w:szCs w:val="24"/>
          <w:lang w:val="en-US"/>
        </w:rPr>
        <w:t xml:space="preserve"> poor quality. </w:t>
      </w:r>
      <w:r w:rsidR="006002A0" w:rsidRPr="009A78A1">
        <w:rPr>
          <w:rFonts w:ascii="Arial" w:hAnsi="Arial" w:cs="Arial"/>
          <w:sz w:val="24"/>
          <w:szCs w:val="24"/>
          <w:lang w:val="en-US"/>
        </w:rPr>
        <w:t>(</w:t>
      </w:r>
      <w:proofErr w:type="spellStart"/>
      <w:r w:rsidR="006002A0" w:rsidRPr="009A78A1">
        <w:rPr>
          <w:rFonts w:ascii="Arial" w:hAnsi="Arial" w:cs="Arial"/>
          <w:sz w:val="24"/>
          <w:szCs w:val="24"/>
          <w:lang w:val="en-US"/>
        </w:rPr>
        <w:t>Fadzil</w:t>
      </w:r>
      <w:proofErr w:type="spellEnd"/>
      <w:r w:rsidR="006002A0" w:rsidRPr="009A78A1">
        <w:rPr>
          <w:rFonts w:ascii="Arial" w:hAnsi="Arial" w:cs="Arial"/>
          <w:sz w:val="24"/>
          <w:szCs w:val="24"/>
          <w:lang w:val="en-US"/>
        </w:rPr>
        <w:t>, 2016)</w:t>
      </w:r>
    </w:p>
    <w:p w14:paraId="3CFF96E5" w14:textId="77777777" w:rsidR="00B8047F" w:rsidRPr="009A78A1" w:rsidRDefault="00B8047F" w:rsidP="009A78A1">
      <w:pPr>
        <w:spacing w:line="360" w:lineRule="auto"/>
        <w:jc w:val="both"/>
        <w:rPr>
          <w:rFonts w:ascii="Arial" w:hAnsi="Arial" w:cs="Arial"/>
          <w:sz w:val="24"/>
          <w:szCs w:val="24"/>
          <w:lang w:val="en-US"/>
        </w:rPr>
      </w:pPr>
    </w:p>
    <w:p w14:paraId="344CB35F" w14:textId="581DE897" w:rsidR="00B8047F" w:rsidRPr="009A78A1" w:rsidRDefault="00B8047F" w:rsidP="009A78A1">
      <w:pPr>
        <w:spacing w:line="360" w:lineRule="auto"/>
        <w:jc w:val="both"/>
        <w:rPr>
          <w:rFonts w:ascii="Arial" w:hAnsi="Arial" w:cs="Arial"/>
          <w:sz w:val="24"/>
          <w:szCs w:val="24"/>
          <w:lang w:val="en-US"/>
        </w:rPr>
      </w:pPr>
      <w:r w:rsidRPr="009A78A1">
        <w:rPr>
          <w:rFonts w:ascii="Arial" w:hAnsi="Arial" w:cs="Arial"/>
          <w:sz w:val="24"/>
          <w:szCs w:val="24"/>
          <w:lang w:val="en-US"/>
        </w:rPr>
        <w:t>The risk of client dissatisfaction is another concern with outsourcing</w:t>
      </w:r>
      <w:r w:rsidR="00CB5965" w:rsidRPr="009A78A1">
        <w:rPr>
          <w:rFonts w:ascii="Arial" w:hAnsi="Arial" w:cs="Arial"/>
          <w:sz w:val="24"/>
          <w:szCs w:val="24"/>
          <w:lang w:val="en-US"/>
        </w:rPr>
        <w:t xml:space="preserve"> so, when </w:t>
      </w:r>
      <w:r w:rsidRPr="009A78A1">
        <w:rPr>
          <w:rFonts w:ascii="Arial" w:hAnsi="Arial" w:cs="Arial"/>
          <w:sz w:val="24"/>
          <w:szCs w:val="24"/>
          <w:lang w:val="en-US"/>
        </w:rPr>
        <w:t xml:space="preserve">a company outsources a task, like customer service, it often gives up some measure of control over </w:t>
      </w:r>
      <w:r w:rsidRPr="009A78A1">
        <w:rPr>
          <w:rFonts w:ascii="Arial" w:hAnsi="Arial" w:cs="Arial"/>
          <w:sz w:val="24"/>
          <w:szCs w:val="24"/>
          <w:lang w:val="en-US"/>
        </w:rPr>
        <w:lastRenderedPageBreak/>
        <w:t>that task. There's a chance that clients won't feel like their issues are being handled as promptly or expertly as they would if they were talking to a representative of the company face to face</w:t>
      </w:r>
      <w:r w:rsidR="00CB5965" w:rsidRPr="009A78A1">
        <w:rPr>
          <w:rFonts w:ascii="Arial" w:hAnsi="Arial" w:cs="Arial"/>
          <w:sz w:val="24"/>
          <w:szCs w:val="24"/>
          <w:lang w:val="en-US"/>
        </w:rPr>
        <w:t xml:space="preserve"> </w:t>
      </w:r>
      <w:r w:rsidR="002F2DF5" w:rsidRPr="009A78A1">
        <w:rPr>
          <w:rFonts w:ascii="Arial" w:hAnsi="Arial" w:cs="Arial"/>
          <w:sz w:val="24"/>
          <w:szCs w:val="24"/>
          <w:lang w:val="en-US"/>
        </w:rPr>
        <w:t xml:space="preserve">and </w:t>
      </w:r>
      <w:r w:rsidR="002F2DF5">
        <w:rPr>
          <w:rFonts w:ascii="Arial" w:hAnsi="Arial" w:cs="Arial"/>
          <w:sz w:val="24"/>
          <w:szCs w:val="24"/>
          <w:lang w:val="en-US"/>
        </w:rPr>
        <w:t>a</w:t>
      </w:r>
      <w:r w:rsidR="002F2DF5" w:rsidRPr="009A78A1">
        <w:rPr>
          <w:rFonts w:ascii="Arial" w:hAnsi="Arial" w:cs="Arial"/>
          <w:sz w:val="24"/>
          <w:szCs w:val="24"/>
          <w:lang w:val="en-US"/>
        </w:rPr>
        <w:t>s</w:t>
      </w:r>
      <w:r w:rsidRPr="009A78A1">
        <w:rPr>
          <w:rFonts w:ascii="Arial" w:hAnsi="Arial" w:cs="Arial"/>
          <w:sz w:val="24"/>
          <w:szCs w:val="24"/>
          <w:lang w:val="en-US"/>
        </w:rPr>
        <w:t xml:space="preserve"> a result, they may feel less than satisfied with our service. Although it can be difficult, maintaining happy clients is crucial to any business's long-term survival and growth. </w:t>
      </w:r>
      <w:r w:rsidR="006002A0" w:rsidRPr="009A78A1">
        <w:rPr>
          <w:rFonts w:ascii="Arial" w:hAnsi="Arial" w:cs="Arial"/>
          <w:sz w:val="24"/>
          <w:szCs w:val="24"/>
          <w:lang w:val="en-US"/>
        </w:rPr>
        <w:t>(Deloitte, 2017)</w:t>
      </w:r>
    </w:p>
    <w:p w14:paraId="7065CDAF" w14:textId="0C90A405" w:rsidR="004C792A" w:rsidRPr="009A78A1" w:rsidRDefault="004C792A" w:rsidP="009A78A1">
      <w:pPr>
        <w:spacing w:line="360" w:lineRule="auto"/>
        <w:jc w:val="both"/>
        <w:rPr>
          <w:rFonts w:ascii="Arial" w:hAnsi="Arial" w:cs="Arial"/>
          <w:sz w:val="24"/>
          <w:szCs w:val="24"/>
          <w:lang w:val="en-US"/>
        </w:rPr>
      </w:pPr>
    </w:p>
    <w:p w14:paraId="23F10798" w14:textId="2EB47CB2" w:rsidR="004C792A" w:rsidRPr="009A78A1" w:rsidRDefault="004C792A" w:rsidP="009A78A1">
      <w:pPr>
        <w:pStyle w:val="Heading1"/>
        <w:spacing w:line="360" w:lineRule="auto"/>
        <w:jc w:val="both"/>
        <w:rPr>
          <w:rFonts w:ascii="Arial" w:hAnsi="Arial" w:cs="Arial"/>
          <w:sz w:val="24"/>
          <w:szCs w:val="24"/>
          <w:lang w:val="en-US"/>
        </w:rPr>
      </w:pPr>
      <w:bookmarkStart w:id="5" w:name="_Toc129292101"/>
      <w:r w:rsidRPr="009A78A1">
        <w:rPr>
          <w:rFonts w:ascii="Arial" w:hAnsi="Arial" w:cs="Arial"/>
          <w:sz w:val="24"/>
          <w:szCs w:val="24"/>
          <w:lang w:val="en-US"/>
        </w:rPr>
        <w:t>CSR</w:t>
      </w:r>
      <w:bookmarkEnd w:id="5"/>
    </w:p>
    <w:p w14:paraId="75E57CC4" w14:textId="5C15FCF7" w:rsidR="00FF1188" w:rsidRPr="009A78A1" w:rsidRDefault="00FF1188" w:rsidP="009A78A1">
      <w:pPr>
        <w:spacing w:line="360" w:lineRule="auto"/>
        <w:jc w:val="both"/>
        <w:rPr>
          <w:rFonts w:ascii="Arial" w:hAnsi="Arial" w:cs="Arial"/>
          <w:sz w:val="24"/>
          <w:szCs w:val="24"/>
          <w:lang w:val="en-US"/>
        </w:rPr>
      </w:pPr>
      <w:r w:rsidRPr="009A78A1">
        <w:rPr>
          <w:rFonts w:ascii="Arial" w:hAnsi="Arial" w:cs="Arial"/>
          <w:sz w:val="24"/>
          <w:szCs w:val="24"/>
          <w:lang w:val="en-US"/>
        </w:rPr>
        <w:t xml:space="preserve">IHG Green Engage is a user-friendly online system that allows to monitor the energy, carbon, and water consumption at each of </w:t>
      </w:r>
      <w:r w:rsidR="002C478C">
        <w:rPr>
          <w:rFonts w:ascii="Arial" w:hAnsi="Arial" w:cs="Arial"/>
          <w:sz w:val="24"/>
          <w:szCs w:val="24"/>
          <w:lang w:val="en-US"/>
        </w:rPr>
        <w:t>the</w:t>
      </w:r>
      <w:r w:rsidRPr="009A78A1">
        <w:rPr>
          <w:rFonts w:ascii="Arial" w:hAnsi="Arial" w:cs="Arial"/>
          <w:sz w:val="24"/>
          <w:szCs w:val="24"/>
          <w:lang w:val="en-US"/>
        </w:rPr>
        <w:t xml:space="preserve"> hotels, as well as the waste management and associated costs</w:t>
      </w:r>
      <w:r w:rsidR="00CB5965" w:rsidRPr="009A78A1">
        <w:rPr>
          <w:rFonts w:ascii="Arial" w:hAnsi="Arial" w:cs="Arial"/>
          <w:sz w:val="24"/>
          <w:szCs w:val="24"/>
          <w:lang w:val="en-US"/>
        </w:rPr>
        <w:t xml:space="preserve"> and this </w:t>
      </w:r>
      <w:r w:rsidRPr="009A78A1">
        <w:rPr>
          <w:rFonts w:ascii="Arial" w:hAnsi="Arial" w:cs="Arial"/>
          <w:sz w:val="24"/>
          <w:szCs w:val="24"/>
          <w:lang w:val="en-US"/>
        </w:rPr>
        <w:t xml:space="preserve">allows to control and limit environmental impact more effectively. IHG Green Engage's more than 200 Green Solutions are a crucial component of the program, as they enable hotels to limit the amount of damage they cause to the local environment while realizing up to a 25 percent reduction in their monthly energy bills. </w:t>
      </w:r>
      <w:r w:rsidR="000D4978" w:rsidRPr="009A78A1">
        <w:rPr>
          <w:rFonts w:ascii="Arial" w:hAnsi="Arial" w:cs="Arial"/>
          <w:sz w:val="24"/>
          <w:szCs w:val="24"/>
          <w:lang w:val="en-US"/>
        </w:rPr>
        <w:t>(IHG Corporate, 2019)</w:t>
      </w:r>
    </w:p>
    <w:p w14:paraId="7FF0681B" w14:textId="77777777" w:rsidR="00FF1188" w:rsidRPr="009A78A1" w:rsidRDefault="00FF1188" w:rsidP="009A78A1">
      <w:pPr>
        <w:spacing w:line="360" w:lineRule="auto"/>
        <w:jc w:val="both"/>
        <w:rPr>
          <w:rFonts w:ascii="Arial" w:hAnsi="Arial" w:cs="Arial"/>
          <w:sz w:val="24"/>
          <w:szCs w:val="24"/>
          <w:lang w:val="en-US"/>
        </w:rPr>
      </w:pPr>
    </w:p>
    <w:p w14:paraId="44D6CC38" w14:textId="77777777" w:rsidR="00FF1188" w:rsidRPr="009A78A1" w:rsidRDefault="00FF1188" w:rsidP="009A78A1">
      <w:pPr>
        <w:spacing w:line="360" w:lineRule="auto"/>
        <w:jc w:val="both"/>
        <w:rPr>
          <w:rFonts w:ascii="Arial" w:hAnsi="Arial" w:cs="Arial"/>
          <w:sz w:val="24"/>
          <w:szCs w:val="24"/>
          <w:lang w:val="en-US"/>
        </w:rPr>
      </w:pPr>
    </w:p>
    <w:p w14:paraId="5D207558" w14:textId="113599F0" w:rsidR="00DF0955" w:rsidRPr="009A78A1" w:rsidRDefault="00FF1188" w:rsidP="009A78A1">
      <w:pPr>
        <w:spacing w:line="360" w:lineRule="auto"/>
        <w:jc w:val="both"/>
        <w:rPr>
          <w:rFonts w:ascii="Arial" w:hAnsi="Arial" w:cs="Arial"/>
          <w:sz w:val="24"/>
          <w:szCs w:val="24"/>
          <w:lang w:val="en-US"/>
        </w:rPr>
      </w:pPr>
      <w:r w:rsidRPr="009A78A1">
        <w:rPr>
          <w:rFonts w:ascii="Arial" w:hAnsi="Arial" w:cs="Arial"/>
          <w:sz w:val="24"/>
          <w:szCs w:val="24"/>
          <w:lang w:val="en-US"/>
        </w:rPr>
        <w:t>Ecolab and Diversey, two of the most recognizable companies in the hygiene and cleaning technology and services industries, launched the Way of Clean program with IHG in 2015</w:t>
      </w:r>
      <w:r w:rsidR="00CB5965" w:rsidRPr="009A78A1">
        <w:rPr>
          <w:rFonts w:ascii="Arial" w:hAnsi="Arial" w:cs="Arial"/>
          <w:sz w:val="24"/>
          <w:szCs w:val="24"/>
          <w:lang w:val="en-US"/>
        </w:rPr>
        <w:t xml:space="preserve"> and the </w:t>
      </w:r>
      <w:r w:rsidRPr="009A78A1">
        <w:rPr>
          <w:rFonts w:ascii="Arial" w:hAnsi="Arial" w:cs="Arial"/>
          <w:sz w:val="24"/>
          <w:szCs w:val="24"/>
          <w:lang w:val="en-US"/>
        </w:rPr>
        <w:t>program is currently being expanded with new COVID-19 guidelines and best practices, many of which are already in place as a result of recommendations from the World Health Organization (WHO), the Centers for Disease Control and Prevention (CDC), and local public-health authorities in markets around the globe.</w:t>
      </w:r>
      <w:r w:rsidR="0062429E" w:rsidRPr="009A78A1">
        <w:rPr>
          <w:rFonts w:ascii="Arial" w:hAnsi="Arial" w:cs="Arial"/>
          <w:sz w:val="24"/>
          <w:szCs w:val="24"/>
          <w:lang w:val="en-US"/>
        </w:rPr>
        <w:t xml:space="preserve"> (IHG, 2020)</w:t>
      </w:r>
    </w:p>
    <w:p w14:paraId="7DC08C9C" w14:textId="5EDF2BCA" w:rsidR="00FF1188" w:rsidRDefault="00FF1188" w:rsidP="009A78A1">
      <w:pPr>
        <w:spacing w:line="360" w:lineRule="auto"/>
        <w:jc w:val="both"/>
        <w:rPr>
          <w:rFonts w:ascii="Arial" w:hAnsi="Arial" w:cs="Arial"/>
          <w:sz w:val="24"/>
          <w:szCs w:val="24"/>
          <w:lang w:val="en-US"/>
        </w:rPr>
      </w:pPr>
    </w:p>
    <w:p w14:paraId="4510298A" w14:textId="77777777" w:rsidR="00196F1E" w:rsidRPr="009A78A1" w:rsidRDefault="00196F1E" w:rsidP="009A78A1">
      <w:pPr>
        <w:spacing w:line="360" w:lineRule="auto"/>
        <w:jc w:val="both"/>
        <w:rPr>
          <w:rFonts w:ascii="Arial" w:hAnsi="Arial" w:cs="Arial"/>
          <w:sz w:val="24"/>
          <w:szCs w:val="24"/>
          <w:lang w:val="en-US"/>
        </w:rPr>
      </w:pPr>
    </w:p>
    <w:p w14:paraId="329FCC9C" w14:textId="1C438CE1" w:rsidR="00FF1188" w:rsidRPr="009A78A1" w:rsidRDefault="00FF1188" w:rsidP="009A78A1">
      <w:pPr>
        <w:pStyle w:val="Heading1"/>
        <w:spacing w:line="360" w:lineRule="auto"/>
        <w:jc w:val="both"/>
        <w:rPr>
          <w:rFonts w:ascii="Arial" w:hAnsi="Arial" w:cs="Arial"/>
          <w:sz w:val="24"/>
          <w:szCs w:val="24"/>
          <w:lang w:val="en-US"/>
        </w:rPr>
      </w:pPr>
      <w:bookmarkStart w:id="6" w:name="_Toc129292102"/>
      <w:r w:rsidRPr="009A78A1">
        <w:rPr>
          <w:rFonts w:ascii="Arial" w:hAnsi="Arial" w:cs="Arial"/>
          <w:sz w:val="24"/>
          <w:szCs w:val="24"/>
          <w:lang w:val="en-US"/>
        </w:rPr>
        <w:lastRenderedPageBreak/>
        <w:t xml:space="preserve">Financial aspects of </w:t>
      </w:r>
      <w:r w:rsidR="00F256F5" w:rsidRPr="009A78A1">
        <w:rPr>
          <w:rFonts w:ascii="Arial" w:hAnsi="Arial" w:cs="Arial"/>
          <w:sz w:val="24"/>
          <w:szCs w:val="24"/>
          <w:lang w:val="en-US"/>
        </w:rPr>
        <w:t>Outsourcing and</w:t>
      </w:r>
      <w:r w:rsidRPr="009A78A1">
        <w:rPr>
          <w:rFonts w:ascii="Arial" w:hAnsi="Arial" w:cs="Arial"/>
          <w:sz w:val="24"/>
          <w:szCs w:val="24"/>
          <w:lang w:val="en-US"/>
        </w:rPr>
        <w:t xml:space="preserve"> Insourced Housekeeping Services</w:t>
      </w:r>
      <w:bookmarkEnd w:id="6"/>
      <w:r w:rsidRPr="009A78A1">
        <w:rPr>
          <w:rFonts w:ascii="Arial" w:hAnsi="Arial" w:cs="Arial"/>
          <w:sz w:val="24"/>
          <w:szCs w:val="24"/>
          <w:lang w:val="en-US"/>
        </w:rPr>
        <w:t xml:space="preserve"> </w:t>
      </w:r>
    </w:p>
    <w:p w14:paraId="33F1E3D0" w14:textId="77777777" w:rsidR="00196F1E" w:rsidRDefault="00196F1E" w:rsidP="009A78A1">
      <w:pPr>
        <w:spacing w:line="360" w:lineRule="auto"/>
        <w:jc w:val="both"/>
        <w:rPr>
          <w:rFonts w:ascii="Arial" w:hAnsi="Arial" w:cs="Arial"/>
          <w:sz w:val="24"/>
          <w:szCs w:val="24"/>
          <w:lang w:val="en-US"/>
        </w:rPr>
      </w:pPr>
    </w:p>
    <w:p w14:paraId="5E29F23E" w14:textId="712BAF52" w:rsidR="00AD54AE" w:rsidRPr="009A78A1" w:rsidRDefault="00075377" w:rsidP="009A78A1">
      <w:pPr>
        <w:spacing w:line="360" w:lineRule="auto"/>
        <w:jc w:val="both"/>
        <w:rPr>
          <w:rFonts w:ascii="Arial" w:hAnsi="Arial" w:cs="Arial"/>
          <w:sz w:val="24"/>
          <w:szCs w:val="24"/>
          <w:lang w:val="en-US"/>
        </w:rPr>
      </w:pPr>
      <w:r w:rsidRPr="009A78A1">
        <w:rPr>
          <w:rFonts w:ascii="Arial" w:hAnsi="Arial" w:cs="Arial"/>
          <w:sz w:val="24"/>
          <w:szCs w:val="24"/>
          <w:lang w:val="en-US"/>
        </w:rPr>
        <w:t xml:space="preserve"> When it comes to insourced or outsourcing the housekeeping services within </w:t>
      </w:r>
      <w:r w:rsidR="007B4E8E">
        <w:rPr>
          <w:rFonts w:ascii="Arial" w:hAnsi="Arial" w:cs="Arial"/>
          <w:sz w:val="24"/>
          <w:szCs w:val="24"/>
          <w:lang w:val="en-US"/>
        </w:rPr>
        <w:t>I</w:t>
      </w:r>
      <w:r w:rsidRPr="009A78A1">
        <w:rPr>
          <w:rFonts w:ascii="Arial" w:hAnsi="Arial" w:cs="Arial"/>
          <w:sz w:val="24"/>
          <w:szCs w:val="24"/>
          <w:lang w:val="en-US"/>
        </w:rPr>
        <w:t xml:space="preserve">ntercontinental </w:t>
      </w:r>
      <w:r w:rsidR="007B4E8E">
        <w:rPr>
          <w:rFonts w:ascii="Arial" w:hAnsi="Arial" w:cs="Arial"/>
          <w:sz w:val="24"/>
          <w:szCs w:val="24"/>
          <w:lang w:val="en-US"/>
        </w:rPr>
        <w:t>H</w:t>
      </w:r>
      <w:r w:rsidRPr="009A78A1">
        <w:rPr>
          <w:rFonts w:ascii="Arial" w:hAnsi="Arial" w:cs="Arial"/>
          <w:sz w:val="24"/>
          <w:szCs w:val="24"/>
          <w:lang w:val="en-US"/>
        </w:rPr>
        <w:t xml:space="preserve">otel </w:t>
      </w:r>
      <w:r w:rsidR="007B4E8E">
        <w:rPr>
          <w:rFonts w:ascii="Arial" w:hAnsi="Arial" w:cs="Arial"/>
          <w:sz w:val="24"/>
          <w:szCs w:val="24"/>
          <w:lang w:val="en-US"/>
        </w:rPr>
        <w:t>G</w:t>
      </w:r>
      <w:r w:rsidRPr="009A78A1">
        <w:rPr>
          <w:rFonts w:ascii="Arial" w:hAnsi="Arial" w:cs="Arial"/>
          <w:sz w:val="24"/>
          <w:szCs w:val="24"/>
          <w:lang w:val="en-US"/>
        </w:rPr>
        <w:t>roup</w:t>
      </w:r>
      <w:r w:rsidR="00BB6DDE">
        <w:rPr>
          <w:rFonts w:ascii="Arial" w:hAnsi="Arial" w:cs="Arial"/>
          <w:sz w:val="24"/>
          <w:szCs w:val="24"/>
          <w:lang w:val="en-US"/>
        </w:rPr>
        <w:t xml:space="preserve"> we</w:t>
      </w:r>
      <w:r w:rsidR="00FB291C" w:rsidRPr="009A78A1">
        <w:rPr>
          <w:rFonts w:ascii="Arial" w:hAnsi="Arial" w:cs="Arial"/>
          <w:sz w:val="24"/>
          <w:szCs w:val="24"/>
          <w:lang w:val="en-US"/>
        </w:rPr>
        <w:t xml:space="preserve"> should admit the fact that</w:t>
      </w:r>
      <w:r w:rsidR="000D3224" w:rsidRPr="009A78A1">
        <w:rPr>
          <w:rFonts w:ascii="Arial" w:hAnsi="Arial" w:cs="Arial"/>
          <w:sz w:val="24"/>
          <w:szCs w:val="24"/>
          <w:lang w:val="en-US"/>
        </w:rPr>
        <w:t xml:space="preserve">  </w:t>
      </w:r>
      <w:r w:rsidR="00C63083">
        <w:rPr>
          <w:rFonts w:ascii="Arial" w:hAnsi="Arial" w:cs="Arial"/>
          <w:sz w:val="24"/>
          <w:szCs w:val="24"/>
          <w:lang w:val="en-US"/>
        </w:rPr>
        <w:t>b</w:t>
      </w:r>
      <w:r w:rsidR="000D3224" w:rsidRPr="009A78A1">
        <w:rPr>
          <w:rFonts w:ascii="Arial" w:hAnsi="Arial" w:cs="Arial"/>
          <w:sz w:val="24"/>
          <w:szCs w:val="24"/>
          <w:lang w:val="en-US"/>
        </w:rPr>
        <w:t>eing able to draw conclusion over</w:t>
      </w:r>
      <w:r w:rsidR="00E26C6C" w:rsidRPr="009A78A1">
        <w:rPr>
          <w:rFonts w:ascii="Arial" w:hAnsi="Arial" w:cs="Arial"/>
          <w:sz w:val="24"/>
          <w:szCs w:val="24"/>
          <w:lang w:val="en-US"/>
        </w:rPr>
        <w:t xml:space="preserve"> the financial aspects of outsourcing and insourced housekeeping services is hard due to the fact that most likely the outsourcing companies will ask for </w:t>
      </w:r>
      <w:r w:rsidR="0085221F" w:rsidRPr="009A78A1">
        <w:rPr>
          <w:rFonts w:ascii="Arial" w:hAnsi="Arial" w:cs="Arial"/>
          <w:sz w:val="24"/>
          <w:szCs w:val="24"/>
          <w:lang w:val="en-US"/>
        </w:rPr>
        <w:t xml:space="preserve"> </w:t>
      </w:r>
      <w:r w:rsidR="00E4762B">
        <w:rPr>
          <w:rFonts w:ascii="Arial" w:hAnsi="Arial" w:cs="Arial"/>
          <w:sz w:val="24"/>
          <w:szCs w:val="24"/>
          <w:lang w:val="en-US"/>
        </w:rPr>
        <w:t>c</w:t>
      </w:r>
      <w:r w:rsidR="0085221F" w:rsidRPr="009A78A1">
        <w:rPr>
          <w:rFonts w:ascii="Arial" w:hAnsi="Arial" w:cs="Arial"/>
          <w:sz w:val="24"/>
          <w:szCs w:val="24"/>
          <w:lang w:val="en-US"/>
        </w:rPr>
        <w:t>ertain price</w:t>
      </w:r>
      <w:r w:rsidR="00E26C6C" w:rsidRPr="009A78A1">
        <w:rPr>
          <w:rFonts w:ascii="Arial" w:hAnsi="Arial" w:cs="Arial"/>
          <w:sz w:val="24"/>
          <w:szCs w:val="24"/>
          <w:lang w:val="en-US"/>
        </w:rPr>
        <w:t xml:space="preserve"> per square meter and the insource services are</w:t>
      </w:r>
      <w:r w:rsidR="00362C7F" w:rsidRPr="009A78A1">
        <w:rPr>
          <w:rFonts w:ascii="Arial" w:hAnsi="Arial" w:cs="Arial"/>
          <w:sz w:val="24"/>
          <w:szCs w:val="24"/>
          <w:lang w:val="en-US"/>
        </w:rPr>
        <w:t xml:space="preserve"> when the hotel is paying directly their employees in order to maintain the cleanliness in it</w:t>
      </w:r>
      <w:r w:rsidR="00F04815" w:rsidRPr="009A78A1">
        <w:rPr>
          <w:rFonts w:ascii="Arial" w:hAnsi="Arial" w:cs="Arial"/>
          <w:sz w:val="24"/>
          <w:szCs w:val="24"/>
          <w:lang w:val="en-US"/>
        </w:rPr>
        <w:t>.</w:t>
      </w:r>
      <w:r w:rsidR="00AD54AE" w:rsidRPr="009A78A1">
        <w:rPr>
          <w:rFonts w:ascii="Arial" w:hAnsi="Arial" w:cs="Arial"/>
          <w:sz w:val="24"/>
          <w:szCs w:val="24"/>
          <w:lang w:val="en-US"/>
        </w:rPr>
        <w:t xml:space="preserve"> (Buckley &amp; Jennings, </w:t>
      </w:r>
      <w:r w:rsidR="007A4951" w:rsidRPr="009A78A1">
        <w:rPr>
          <w:rFonts w:ascii="Arial" w:hAnsi="Arial" w:cs="Arial"/>
          <w:sz w:val="24"/>
          <w:szCs w:val="24"/>
          <w:lang w:val="en-US"/>
        </w:rPr>
        <w:t>2004)</w:t>
      </w:r>
    </w:p>
    <w:p w14:paraId="34470738" w14:textId="77777777" w:rsidR="00AD54AE" w:rsidRPr="009A78A1" w:rsidRDefault="00AD54AE" w:rsidP="009A78A1">
      <w:pPr>
        <w:spacing w:line="360" w:lineRule="auto"/>
        <w:jc w:val="both"/>
        <w:rPr>
          <w:rFonts w:ascii="Arial" w:hAnsi="Arial" w:cs="Arial"/>
          <w:sz w:val="24"/>
          <w:szCs w:val="24"/>
          <w:lang w:val="en-US"/>
        </w:rPr>
      </w:pPr>
    </w:p>
    <w:p w14:paraId="59B8C256" w14:textId="4721CE6C" w:rsidR="00362C7F" w:rsidRDefault="00F04815" w:rsidP="009A78A1">
      <w:pPr>
        <w:spacing w:line="360" w:lineRule="auto"/>
        <w:jc w:val="both"/>
        <w:rPr>
          <w:rFonts w:ascii="Arial" w:hAnsi="Arial" w:cs="Arial"/>
          <w:sz w:val="24"/>
          <w:szCs w:val="24"/>
          <w:lang w:val="en-US"/>
        </w:rPr>
      </w:pPr>
      <w:r w:rsidRPr="009A78A1">
        <w:rPr>
          <w:rFonts w:ascii="Arial" w:hAnsi="Arial" w:cs="Arial"/>
          <w:sz w:val="24"/>
          <w:szCs w:val="24"/>
          <w:lang w:val="en-US"/>
        </w:rPr>
        <w:t xml:space="preserve">  </w:t>
      </w:r>
      <w:r w:rsidR="00CD40E5" w:rsidRPr="009A78A1">
        <w:rPr>
          <w:rFonts w:ascii="Arial" w:hAnsi="Arial" w:cs="Arial"/>
          <w:sz w:val="24"/>
          <w:szCs w:val="24"/>
          <w:lang w:val="en-US"/>
        </w:rPr>
        <w:t xml:space="preserve"> In conclusion </w:t>
      </w:r>
      <w:proofErr w:type="gramStart"/>
      <w:r w:rsidR="00CD40E5" w:rsidRPr="009A78A1">
        <w:rPr>
          <w:rFonts w:ascii="Arial" w:hAnsi="Arial" w:cs="Arial"/>
          <w:sz w:val="24"/>
          <w:szCs w:val="24"/>
          <w:lang w:val="en-US"/>
        </w:rPr>
        <w:t>in order to</w:t>
      </w:r>
      <w:proofErr w:type="gramEnd"/>
      <w:r w:rsidR="00CD40E5" w:rsidRPr="009A78A1">
        <w:rPr>
          <w:rFonts w:ascii="Arial" w:hAnsi="Arial" w:cs="Arial"/>
          <w:sz w:val="24"/>
          <w:szCs w:val="24"/>
          <w:lang w:val="en-US"/>
        </w:rPr>
        <w:t xml:space="preserve"> be profitable when it comes to the housekeeping services each hotel from the </w:t>
      </w:r>
      <w:r w:rsidR="0052600F">
        <w:rPr>
          <w:rFonts w:ascii="Arial" w:hAnsi="Arial" w:cs="Arial"/>
          <w:sz w:val="24"/>
          <w:szCs w:val="24"/>
          <w:lang w:val="en-US"/>
        </w:rPr>
        <w:t>I</w:t>
      </w:r>
      <w:r w:rsidR="00CD40E5" w:rsidRPr="009A78A1">
        <w:rPr>
          <w:rFonts w:ascii="Arial" w:hAnsi="Arial" w:cs="Arial"/>
          <w:sz w:val="24"/>
          <w:szCs w:val="24"/>
          <w:lang w:val="en-US"/>
        </w:rPr>
        <w:t xml:space="preserve">ntercontinental </w:t>
      </w:r>
      <w:r w:rsidR="0052600F">
        <w:rPr>
          <w:rFonts w:ascii="Arial" w:hAnsi="Arial" w:cs="Arial"/>
          <w:sz w:val="24"/>
          <w:szCs w:val="24"/>
          <w:lang w:val="en-US"/>
        </w:rPr>
        <w:t>H</w:t>
      </w:r>
      <w:r w:rsidR="00CD40E5" w:rsidRPr="009A78A1">
        <w:rPr>
          <w:rFonts w:ascii="Arial" w:hAnsi="Arial" w:cs="Arial"/>
          <w:sz w:val="24"/>
          <w:szCs w:val="24"/>
          <w:lang w:val="en-US"/>
        </w:rPr>
        <w:t xml:space="preserve">otel </w:t>
      </w:r>
      <w:r w:rsidR="00052FE3">
        <w:rPr>
          <w:rFonts w:ascii="Arial" w:hAnsi="Arial" w:cs="Arial"/>
          <w:sz w:val="24"/>
          <w:szCs w:val="24"/>
          <w:lang w:val="en-US"/>
        </w:rPr>
        <w:t>G</w:t>
      </w:r>
      <w:r w:rsidR="00CD40E5" w:rsidRPr="009A78A1">
        <w:rPr>
          <w:rFonts w:ascii="Arial" w:hAnsi="Arial" w:cs="Arial"/>
          <w:sz w:val="24"/>
          <w:szCs w:val="24"/>
          <w:lang w:val="en-US"/>
        </w:rPr>
        <w:t xml:space="preserve">roup should be calculating </w:t>
      </w:r>
      <w:r w:rsidR="00BB6DDE" w:rsidRPr="009A78A1">
        <w:rPr>
          <w:rFonts w:ascii="Arial" w:hAnsi="Arial" w:cs="Arial"/>
          <w:sz w:val="24"/>
          <w:szCs w:val="24"/>
          <w:lang w:val="en-US"/>
        </w:rPr>
        <w:t>their offers</w:t>
      </w:r>
      <w:r w:rsidR="00C57CDA" w:rsidRPr="009A78A1">
        <w:rPr>
          <w:rFonts w:ascii="Arial" w:hAnsi="Arial" w:cs="Arial"/>
          <w:sz w:val="24"/>
          <w:szCs w:val="24"/>
          <w:lang w:val="en-US"/>
        </w:rPr>
        <w:t xml:space="preserve"> regarding </w:t>
      </w:r>
      <w:r w:rsidR="00BF0D79" w:rsidRPr="009A78A1">
        <w:rPr>
          <w:rFonts w:ascii="Arial" w:hAnsi="Arial" w:cs="Arial"/>
          <w:sz w:val="24"/>
          <w:szCs w:val="24"/>
          <w:lang w:val="en-US"/>
        </w:rPr>
        <w:t>their size</w:t>
      </w:r>
      <w:r w:rsidR="00C57CDA" w:rsidRPr="009A78A1">
        <w:rPr>
          <w:rFonts w:ascii="Arial" w:hAnsi="Arial" w:cs="Arial"/>
          <w:sz w:val="24"/>
          <w:szCs w:val="24"/>
          <w:lang w:val="en-US"/>
        </w:rPr>
        <w:t xml:space="preserve"> of the hotel and then comparing to how much will they spend </w:t>
      </w:r>
      <w:r w:rsidR="00BF0D79" w:rsidRPr="009A78A1">
        <w:rPr>
          <w:rFonts w:ascii="Arial" w:hAnsi="Arial" w:cs="Arial"/>
          <w:sz w:val="24"/>
          <w:szCs w:val="24"/>
          <w:lang w:val="en-US"/>
        </w:rPr>
        <w:t>on workforce</w:t>
      </w:r>
      <w:r w:rsidR="00C57CDA" w:rsidRPr="009A78A1">
        <w:rPr>
          <w:rFonts w:ascii="Arial" w:hAnsi="Arial" w:cs="Arial"/>
          <w:sz w:val="24"/>
          <w:szCs w:val="24"/>
          <w:lang w:val="en-US"/>
        </w:rPr>
        <w:t xml:space="preserve"> </w:t>
      </w:r>
      <w:r w:rsidR="00052FE3" w:rsidRPr="009A78A1">
        <w:rPr>
          <w:rFonts w:ascii="Arial" w:hAnsi="Arial" w:cs="Arial"/>
          <w:sz w:val="24"/>
          <w:szCs w:val="24"/>
          <w:lang w:val="en-US"/>
        </w:rPr>
        <w:t xml:space="preserve">for </w:t>
      </w:r>
      <w:r w:rsidR="00CC3257" w:rsidRPr="009A78A1">
        <w:rPr>
          <w:rFonts w:ascii="Arial" w:hAnsi="Arial" w:cs="Arial"/>
          <w:sz w:val="24"/>
          <w:szCs w:val="24"/>
          <w:lang w:val="en-US"/>
        </w:rPr>
        <w:t>insourced housekeeping</w:t>
      </w:r>
      <w:r w:rsidR="00C57CDA" w:rsidRPr="009A78A1">
        <w:rPr>
          <w:rFonts w:ascii="Arial" w:hAnsi="Arial" w:cs="Arial"/>
          <w:sz w:val="24"/>
          <w:szCs w:val="24"/>
          <w:lang w:val="en-US"/>
        </w:rPr>
        <w:t xml:space="preserve"> department.</w:t>
      </w:r>
      <w:r w:rsidR="00927712" w:rsidRPr="009A78A1">
        <w:rPr>
          <w:rFonts w:ascii="Arial" w:hAnsi="Arial" w:cs="Arial"/>
          <w:sz w:val="24"/>
          <w:szCs w:val="24"/>
          <w:lang w:val="en-US"/>
        </w:rPr>
        <w:t xml:space="preserve"> (Dutta &amp; Verma, 2019</w:t>
      </w:r>
      <w:r w:rsidR="00052FE3">
        <w:rPr>
          <w:rFonts w:ascii="Arial" w:hAnsi="Arial" w:cs="Arial"/>
          <w:sz w:val="24"/>
          <w:szCs w:val="24"/>
          <w:lang w:val="en-US"/>
        </w:rPr>
        <w:t>)</w:t>
      </w:r>
    </w:p>
    <w:p w14:paraId="53B533F6" w14:textId="77777777" w:rsidR="00AB1663" w:rsidRDefault="00AB1663" w:rsidP="009A78A1">
      <w:pPr>
        <w:spacing w:line="360" w:lineRule="auto"/>
        <w:jc w:val="both"/>
        <w:rPr>
          <w:rFonts w:ascii="Arial" w:hAnsi="Arial" w:cs="Arial"/>
          <w:sz w:val="24"/>
          <w:szCs w:val="24"/>
          <w:lang w:val="en-US"/>
        </w:rPr>
      </w:pPr>
    </w:p>
    <w:p w14:paraId="6D3126C8" w14:textId="77777777" w:rsidR="00AB1663" w:rsidRPr="009A78A1" w:rsidRDefault="00AB1663" w:rsidP="009A78A1">
      <w:pPr>
        <w:spacing w:line="360" w:lineRule="auto"/>
        <w:jc w:val="both"/>
        <w:rPr>
          <w:rFonts w:ascii="Arial" w:hAnsi="Arial" w:cs="Arial"/>
          <w:sz w:val="24"/>
          <w:szCs w:val="24"/>
          <w:lang w:val="en-US"/>
        </w:rPr>
      </w:pPr>
    </w:p>
    <w:p w14:paraId="21285A84" w14:textId="77777777" w:rsidR="00A82483" w:rsidRPr="009A78A1" w:rsidRDefault="00A82483" w:rsidP="009A78A1">
      <w:pPr>
        <w:pStyle w:val="Heading1"/>
        <w:spacing w:line="360" w:lineRule="auto"/>
        <w:jc w:val="both"/>
        <w:rPr>
          <w:rFonts w:ascii="Arial" w:hAnsi="Arial" w:cs="Arial"/>
          <w:sz w:val="24"/>
          <w:szCs w:val="24"/>
          <w:lang w:val="en-US"/>
        </w:rPr>
      </w:pPr>
      <w:bookmarkStart w:id="7" w:name="_Toc129292103"/>
      <w:r w:rsidRPr="009A78A1">
        <w:rPr>
          <w:rFonts w:ascii="Arial" w:hAnsi="Arial" w:cs="Arial"/>
          <w:sz w:val="24"/>
          <w:szCs w:val="24"/>
          <w:lang w:val="en-US"/>
        </w:rPr>
        <w:t>Conclusion</w:t>
      </w:r>
      <w:bookmarkEnd w:id="7"/>
    </w:p>
    <w:p w14:paraId="66133C7C" w14:textId="77777777" w:rsidR="00A82483" w:rsidRPr="009A78A1" w:rsidRDefault="00A82483" w:rsidP="009A78A1">
      <w:pPr>
        <w:spacing w:line="360" w:lineRule="auto"/>
        <w:jc w:val="both"/>
        <w:rPr>
          <w:rFonts w:ascii="Arial" w:hAnsi="Arial" w:cs="Arial"/>
          <w:sz w:val="24"/>
          <w:szCs w:val="24"/>
          <w:lang w:val="en-US"/>
        </w:rPr>
      </w:pPr>
    </w:p>
    <w:p w14:paraId="2CA2CCEC" w14:textId="396458E2" w:rsidR="002623E9" w:rsidRDefault="00BF0D79" w:rsidP="009A78A1">
      <w:pPr>
        <w:spacing w:line="360" w:lineRule="auto"/>
        <w:jc w:val="both"/>
        <w:rPr>
          <w:rFonts w:ascii="Arial" w:hAnsi="Arial" w:cs="Arial"/>
          <w:sz w:val="24"/>
          <w:szCs w:val="24"/>
          <w:lang w:val="en-US"/>
        </w:rPr>
      </w:pPr>
      <w:r w:rsidRPr="009A78A1">
        <w:rPr>
          <w:rFonts w:ascii="Arial" w:hAnsi="Arial" w:cs="Arial"/>
          <w:sz w:val="24"/>
          <w:szCs w:val="24"/>
          <w:lang w:val="en-US"/>
        </w:rPr>
        <w:t>Nonetheless, IHG</w:t>
      </w:r>
      <w:r w:rsidR="00E05453" w:rsidRPr="009A78A1">
        <w:rPr>
          <w:rFonts w:ascii="Arial" w:hAnsi="Arial" w:cs="Arial"/>
          <w:sz w:val="24"/>
          <w:szCs w:val="24"/>
          <w:lang w:val="en-US"/>
        </w:rPr>
        <w:t xml:space="preserve"> </w:t>
      </w:r>
      <w:r w:rsidR="00943A13" w:rsidRPr="009A78A1">
        <w:rPr>
          <w:rFonts w:ascii="Arial" w:hAnsi="Arial" w:cs="Arial"/>
          <w:sz w:val="24"/>
          <w:szCs w:val="24"/>
          <w:lang w:val="en-US"/>
        </w:rPr>
        <w:t>hotel management that is considering outsourcing their cleaning services should thoroughly consider the benefits and drawbacks of doing so before making a final decision</w:t>
      </w:r>
      <w:r w:rsidR="00CB5965" w:rsidRPr="009A78A1">
        <w:rPr>
          <w:rFonts w:ascii="Arial" w:hAnsi="Arial" w:cs="Arial"/>
          <w:sz w:val="24"/>
          <w:szCs w:val="24"/>
          <w:lang w:val="en-US"/>
        </w:rPr>
        <w:t xml:space="preserve"> and it </w:t>
      </w:r>
      <w:r w:rsidR="00943A13" w:rsidRPr="009A78A1">
        <w:rPr>
          <w:rFonts w:ascii="Arial" w:hAnsi="Arial" w:cs="Arial"/>
          <w:sz w:val="24"/>
          <w:szCs w:val="24"/>
          <w:lang w:val="en-US"/>
        </w:rPr>
        <w:t xml:space="preserve">is necessary for managers to select a trustworthy staff supply that </w:t>
      </w:r>
      <w:proofErr w:type="gramStart"/>
      <w:r w:rsidR="00943A13" w:rsidRPr="009A78A1">
        <w:rPr>
          <w:rFonts w:ascii="Arial" w:hAnsi="Arial" w:cs="Arial"/>
          <w:sz w:val="24"/>
          <w:szCs w:val="24"/>
          <w:lang w:val="en-US"/>
        </w:rPr>
        <w:t>is capable of reacting</w:t>
      </w:r>
      <w:proofErr w:type="gramEnd"/>
      <w:r w:rsidR="00943A13" w:rsidRPr="009A78A1">
        <w:rPr>
          <w:rFonts w:ascii="Arial" w:hAnsi="Arial" w:cs="Arial"/>
          <w:sz w:val="24"/>
          <w:szCs w:val="24"/>
          <w:lang w:val="en-US"/>
        </w:rPr>
        <w:t xml:space="preserve"> swiftly to changing demands.</w:t>
      </w:r>
    </w:p>
    <w:p w14:paraId="32113F18" w14:textId="77777777" w:rsidR="00196F1E" w:rsidRDefault="00196F1E" w:rsidP="009A78A1">
      <w:pPr>
        <w:spacing w:line="360" w:lineRule="auto"/>
        <w:jc w:val="both"/>
        <w:rPr>
          <w:rFonts w:ascii="Arial" w:hAnsi="Arial" w:cs="Arial"/>
          <w:sz w:val="24"/>
          <w:szCs w:val="24"/>
          <w:lang w:val="en-US"/>
        </w:rPr>
      </w:pPr>
    </w:p>
    <w:p w14:paraId="4C426D12" w14:textId="77777777" w:rsidR="00196F1E" w:rsidRDefault="00196F1E" w:rsidP="009A78A1">
      <w:pPr>
        <w:spacing w:line="360" w:lineRule="auto"/>
        <w:jc w:val="both"/>
        <w:rPr>
          <w:rFonts w:ascii="Arial" w:hAnsi="Arial" w:cs="Arial"/>
          <w:sz w:val="24"/>
          <w:szCs w:val="24"/>
          <w:lang w:val="en-US"/>
        </w:rPr>
      </w:pPr>
    </w:p>
    <w:p w14:paraId="40E0B4D6" w14:textId="77777777" w:rsidR="00196F1E" w:rsidRDefault="00196F1E" w:rsidP="009A78A1">
      <w:pPr>
        <w:spacing w:line="360" w:lineRule="auto"/>
        <w:jc w:val="both"/>
        <w:rPr>
          <w:rFonts w:ascii="Arial" w:hAnsi="Arial" w:cs="Arial"/>
          <w:sz w:val="24"/>
          <w:szCs w:val="24"/>
          <w:lang w:val="en-US"/>
        </w:rPr>
      </w:pPr>
    </w:p>
    <w:p w14:paraId="7277986C" w14:textId="77777777" w:rsidR="00196F1E" w:rsidRPr="009A78A1" w:rsidRDefault="00196F1E" w:rsidP="009A78A1">
      <w:pPr>
        <w:spacing w:line="360" w:lineRule="auto"/>
        <w:jc w:val="both"/>
        <w:rPr>
          <w:rFonts w:ascii="Arial" w:hAnsi="Arial" w:cs="Arial"/>
          <w:sz w:val="24"/>
          <w:szCs w:val="24"/>
          <w:lang w:val="en-US"/>
        </w:rPr>
      </w:pPr>
    </w:p>
    <w:p w14:paraId="11EEDAB8" w14:textId="4CE8F40E" w:rsidR="002623E9" w:rsidRPr="009A78A1" w:rsidRDefault="002623E9" w:rsidP="009A78A1">
      <w:pPr>
        <w:pStyle w:val="Heading1"/>
        <w:spacing w:line="360" w:lineRule="auto"/>
        <w:jc w:val="both"/>
        <w:rPr>
          <w:rFonts w:ascii="Arial" w:hAnsi="Arial" w:cs="Arial"/>
          <w:sz w:val="24"/>
          <w:szCs w:val="24"/>
          <w:lang w:val="en-US"/>
        </w:rPr>
      </w:pPr>
      <w:bookmarkStart w:id="8" w:name="_Toc129292104"/>
      <w:r w:rsidRPr="009A78A1">
        <w:rPr>
          <w:rFonts w:ascii="Arial" w:hAnsi="Arial" w:cs="Arial"/>
          <w:sz w:val="24"/>
          <w:szCs w:val="24"/>
          <w:lang w:val="en-US"/>
        </w:rPr>
        <w:t>References</w:t>
      </w:r>
      <w:bookmarkEnd w:id="8"/>
      <w:r w:rsidRPr="009A78A1">
        <w:rPr>
          <w:rFonts w:ascii="Arial" w:hAnsi="Arial" w:cs="Arial"/>
          <w:sz w:val="24"/>
          <w:szCs w:val="24"/>
          <w:lang w:val="en-US"/>
        </w:rPr>
        <w:t xml:space="preserve"> </w:t>
      </w:r>
    </w:p>
    <w:p w14:paraId="2BD0189E"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IHG Corporate. (2021) History | About Us | IHG®. Retrieved April 16, 2021, from </w:t>
      </w:r>
      <w:hyperlink r:id="rId8" w:history="1">
        <w:r w:rsidRPr="009A78A1">
          <w:rPr>
            <w:rStyle w:val="Hyperlink"/>
            <w:rFonts w:ascii="Arial" w:hAnsi="Arial" w:cs="Arial"/>
            <w:sz w:val="24"/>
            <w:szCs w:val="24"/>
            <w:lang w:val="en-US"/>
          </w:rPr>
          <w:t>https://www.ihg.com/content/us/en/about/history</w:t>
        </w:r>
      </w:hyperlink>
      <w:r w:rsidRPr="009A78A1">
        <w:rPr>
          <w:rFonts w:ascii="Arial" w:hAnsi="Arial" w:cs="Arial"/>
          <w:sz w:val="24"/>
          <w:szCs w:val="24"/>
          <w:lang w:val="en-US"/>
        </w:rPr>
        <w:t>, (Accessed 03/03/2023)</w:t>
      </w:r>
    </w:p>
    <w:p w14:paraId="694D375E"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Financier Worldwide. (2020). IHG: Re-imagining the Future of Hotel Management. Retrieved April 16, 2021, from </w:t>
      </w:r>
      <w:hyperlink r:id="rId9" w:anchor=":~:text=About%20IHG,hotel%20management%20business%20in%201930" w:history="1">
        <w:r w:rsidRPr="009A78A1">
          <w:rPr>
            <w:rStyle w:val="Hyperlink"/>
            <w:rFonts w:ascii="Arial" w:hAnsi="Arial" w:cs="Arial"/>
            <w:sz w:val="24"/>
            <w:szCs w:val="24"/>
            <w:lang w:val="en-US"/>
          </w:rPr>
          <w:t>https://www.financierworldwide.com/ihg-re-imagining-the-future-of-hotel-management/#:~:text=About%20IHG,hotel%20management%20business%20in%201930</w:t>
        </w:r>
      </w:hyperlink>
      <w:r w:rsidRPr="009A78A1">
        <w:rPr>
          <w:rFonts w:ascii="Arial" w:hAnsi="Arial" w:cs="Arial"/>
          <w:sz w:val="24"/>
          <w:szCs w:val="24"/>
          <w:lang w:val="en-US"/>
        </w:rPr>
        <w:t>., (Accessed 03/03/2023)</w:t>
      </w:r>
    </w:p>
    <w:p w14:paraId="52520669" w14:textId="44E52D8C"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IHG Corporate. (2019</w:t>
      </w:r>
      <w:r w:rsidR="00ED1047" w:rsidRPr="009A78A1">
        <w:rPr>
          <w:rFonts w:ascii="Arial" w:hAnsi="Arial" w:cs="Arial"/>
          <w:sz w:val="24"/>
          <w:szCs w:val="24"/>
          <w:lang w:val="en-US"/>
        </w:rPr>
        <w:t>), Our</w:t>
      </w:r>
      <w:r w:rsidRPr="009A78A1">
        <w:rPr>
          <w:rFonts w:ascii="Arial" w:hAnsi="Arial" w:cs="Arial"/>
          <w:sz w:val="24"/>
          <w:szCs w:val="24"/>
          <w:lang w:val="en-US"/>
        </w:rPr>
        <w:t xml:space="preserve"> Responsibility | IHG®. Retrieved April 16, 2021, from </w:t>
      </w:r>
      <w:hyperlink r:id="rId10" w:history="1">
        <w:r w:rsidRPr="009A78A1">
          <w:rPr>
            <w:rStyle w:val="Hyperlink"/>
            <w:rFonts w:ascii="Arial" w:hAnsi="Arial" w:cs="Arial"/>
            <w:sz w:val="24"/>
            <w:szCs w:val="24"/>
            <w:lang w:val="en-US"/>
          </w:rPr>
          <w:t>https://www.ihg.com/content/us/en/about/responsibility</w:t>
        </w:r>
      </w:hyperlink>
      <w:r w:rsidRPr="009A78A1">
        <w:rPr>
          <w:rFonts w:ascii="Arial" w:hAnsi="Arial" w:cs="Arial"/>
          <w:sz w:val="24"/>
          <w:szCs w:val="24"/>
          <w:lang w:val="en-US"/>
        </w:rPr>
        <w:t>, (Accessed 03/03/2023)</w:t>
      </w:r>
    </w:p>
    <w:p w14:paraId="2FCCCE40"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IHG (InterContinental Hotels Group). (2020). Corporate Responsibility. Retrieved from: </w:t>
      </w:r>
      <w:hyperlink r:id="rId11" w:history="1">
        <w:r w:rsidRPr="009A78A1">
          <w:rPr>
            <w:rStyle w:val="Hyperlink"/>
            <w:rFonts w:ascii="Arial" w:hAnsi="Arial" w:cs="Arial"/>
            <w:sz w:val="24"/>
            <w:szCs w:val="24"/>
            <w:lang w:val="en-US"/>
          </w:rPr>
          <w:t>https://corporate.ihg.com/responsibility</w:t>
        </w:r>
      </w:hyperlink>
      <w:r w:rsidRPr="009A78A1">
        <w:rPr>
          <w:rFonts w:ascii="Arial" w:hAnsi="Arial" w:cs="Arial"/>
          <w:sz w:val="24"/>
          <w:szCs w:val="24"/>
          <w:lang w:val="en-US"/>
        </w:rPr>
        <w:t>, (Accessed 03/03/2023)</w:t>
      </w:r>
    </w:p>
    <w:p w14:paraId="5F113A80"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Jacobs, R., &amp; Wade, E. (2013). The role of service outsourcing in the business strategy of the firm. Business &amp; Management Review, 3(2), 75-85.</w:t>
      </w:r>
    </w:p>
    <w:p w14:paraId="32FE24C1"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Yuan, J., Lu, Y., &amp; Shu, L. (2013). Service outsourcing: an integral part of a comprehensive business strategy. Business &amp; Management Review, 3(2), 68-74.</w:t>
      </w:r>
    </w:p>
    <w:p w14:paraId="5AD4DB4D"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Teo, T. S. H. (2012). The impact of service outsourcing on customer service outcomes: Evidence from the hospitality industry. International Journal of Contemporary Hospitality Management, 24(4), 471-490.</w:t>
      </w:r>
    </w:p>
    <w:p w14:paraId="32EDF4FC"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Grubbs, V. A. (2006). Managing service outsourcing: Achieving service quality and control. International Journal of Service Industry Management, 17(3), 250-268.</w:t>
      </w:r>
    </w:p>
    <w:p w14:paraId="6DDC437B"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proofErr w:type="spellStart"/>
      <w:r w:rsidRPr="009A78A1">
        <w:rPr>
          <w:rFonts w:ascii="Arial" w:hAnsi="Arial" w:cs="Arial"/>
          <w:sz w:val="24"/>
          <w:szCs w:val="24"/>
          <w:lang w:val="en-US"/>
        </w:rPr>
        <w:t>Lacity</w:t>
      </w:r>
      <w:proofErr w:type="spellEnd"/>
      <w:r w:rsidRPr="009A78A1">
        <w:rPr>
          <w:rFonts w:ascii="Arial" w:hAnsi="Arial" w:cs="Arial"/>
          <w:sz w:val="24"/>
          <w:szCs w:val="24"/>
          <w:lang w:val="en-US"/>
        </w:rPr>
        <w:t xml:space="preserve">, M. C., &amp; </w:t>
      </w:r>
      <w:proofErr w:type="spellStart"/>
      <w:r w:rsidRPr="009A78A1">
        <w:rPr>
          <w:rFonts w:ascii="Arial" w:hAnsi="Arial" w:cs="Arial"/>
          <w:sz w:val="24"/>
          <w:szCs w:val="24"/>
          <w:lang w:val="en-US"/>
        </w:rPr>
        <w:t>Hirschheim</w:t>
      </w:r>
      <w:proofErr w:type="spellEnd"/>
      <w:r w:rsidRPr="009A78A1">
        <w:rPr>
          <w:rFonts w:ascii="Arial" w:hAnsi="Arial" w:cs="Arial"/>
          <w:sz w:val="24"/>
          <w:szCs w:val="24"/>
          <w:lang w:val="en-US"/>
        </w:rPr>
        <w:t>, R. (1993). Beyond the hype: An assessment of the actual effectiveness of information technology outsourcing. Information Systems Research, 4(4), 303-336.</w:t>
      </w:r>
    </w:p>
    <w:p w14:paraId="3615C104"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Deloitte. (2017). A Look at the Risks of Offshore Outsourcing. Deloitte. Retrieved from: </w:t>
      </w:r>
      <w:hyperlink r:id="rId12" w:history="1">
        <w:r w:rsidRPr="009A78A1">
          <w:rPr>
            <w:rStyle w:val="Hyperlink"/>
            <w:rFonts w:ascii="Arial" w:hAnsi="Arial" w:cs="Arial"/>
            <w:sz w:val="24"/>
            <w:szCs w:val="24"/>
            <w:lang w:val="en-US"/>
          </w:rPr>
          <w:t>https://www2.deloitte.com/global/en/pages/risk/articles/offshore-outsourcing-risks.html</w:t>
        </w:r>
      </w:hyperlink>
      <w:r w:rsidRPr="009A78A1">
        <w:rPr>
          <w:rFonts w:ascii="Arial" w:hAnsi="Arial" w:cs="Arial"/>
          <w:sz w:val="24"/>
          <w:szCs w:val="24"/>
          <w:lang w:val="en-US"/>
        </w:rPr>
        <w:t>, (Accessed 03-03/2023)</w:t>
      </w:r>
    </w:p>
    <w:p w14:paraId="7B9A8FB0" w14:textId="6793F5B8"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 </w:t>
      </w:r>
      <w:proofErr w:type="spellStart"/>
      <w:r w:rsidRPr="009A78A1">
        <w:rPr>
          <w:rFonts w:ascii="Arial" w:hAnsi="Arial" w:cs="Arial"/>
          <w:sz w:val="24"/>
          <w:szCs w:val="24"/>
          <w:lang w:val="en-US"/>
        </w:rPr>
        <w:t>Fadzil</w:t>
      </w:r>
      <w:proofErr w:type="spellEnd"/>
      <w:r w:rsidRPr="009A78A1">
        <w:rPr>
          <w:rFonts w:ascii="Arial" w:hAnsi="Arial" w:cs="Arial"/>
          <w:sz w:val="24"/>
          <w:szCs w:val="24"/>
          <w:lang w:val="en-US"/>
        </w:rPr>
        <w:t xml:space="preserve">, M. (2016). The Risks of Offshoring Outsourcing. Entrepreneur. Retrieved from: </w:t>
      </w:r>
      <w:r w:rsidR="00025C27" w:rsidRPr="009A78A1">
        <w:rPr>
          <w:rFonts w:ascii="Arial" w:hAnsi="Arial" w:cs="Arial"/>
          <w:sz w:val="24"/>
          <w:szCs w:val="24"/>
          <w:lang w:val="en-US"/>
        </w:rPr>
        <w:t>https://www.entrepreneur.com/article/246045.</w:t>
      </w:r>
    </w:p>
    <w:p w14:paraId="73875FF3"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lastRenderedPageBreak/>
        <w:t xml:space="preserve"> </w:t>
      </w:r>
      <w:proofErr w:type="spellStart"/>
      <w:r w:rsidRPr="009A78A1">
        <w:rPr>
          <w:rFonts w:ascii="Arial" w:hAnsi="Arial" w:cs="Arial"/>
          <w:sz w:val="24"/>
          <w:szCs w:val="24"/>
          <w:lang w:val="en-US"/>
        </w:rPr>
        <w:t>Giamartino</w:t>
      </w:r>
      <w:proofErr w:type="spellEnd"/>
      <w:r w:rsidRPr="009A78A1">
        <w:rPr>
          <w:rFonts w:ascii="Arial" w:hAnsi="Arial" w:cs="Arial"/>
          <w:sz w:val="24"/>
          <w:szCs w:val="24"/>
          <w:lang w:val="en-US"/>
        </w:rPr>
        <w:t xml:space="preserve">, D. (2018). 7 Risks of Outsourcing: What to Look Out for. Upwork. Retrieved from: </w:t>
      </w:r>
      <w:hyperlink r:id="rId13" w:history="1">
        <w:r w:rsidRPr="009A78A1">
          <w:rPr>
            <w:rStyle w:val="Hyperlink"/>
            <w:rFonts w:ascii="Arial" w:hAnsi="Arial" w:cs="Arial"/>
            <w:sz w:val="24"/>
            <w:szCs w:val="24"/>
            <w:lang w:val="en-US"/>
          </w:rPr>
          <w:t>https://www.upwork.com/hiring/for-clients/risks-outsourcing/</w:t>
        </w:r>
      </w:hyperlink>
      <w:r w:rsidRPr="009A78A1">
        <w:rPr>
          <w:rFonts w:ascii="Arial" w:hAnsi="Arial" w:cs="Arial"/>
          <w:sz w:val="24"/>
          <w:szCs w:val="24"/>
          <w:lang w:val="en-US"/>
        </w:rPr>
        <w:t>, (Accessed 03/03/2023)</w:t>
      </w:r>
    </w:p>
    <w:p w14:paraId="2B78E7C9"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Hill, C. W. L. (2017). International Business: Competing in the Global Market Place (11th ed.). Boston, MA: McGraw-Hill. </w:t>
      </w:r>
    </w:p>
    <w:p w14:paraId="5860E342"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Nguyen, S. (2019). The Pros and Cons of Outsourcing. The Balance Small Business. Retrieved from: </w:t>
      </w:r>
      <w:hyperlink r:id="rId14" w:history="1">
        <w:r w:rsidRPr="009A78A1">
          <w:rPr>
            <w:rStyle w:val="Hyperlink"/>
            <w:rFonts w:ascii="Arial" w:hAnsi="Arial" w:cs="Arial"/>
            <w:sz w:val="24"/>
            <w:szCs w:val="24"/>
            <w:lang w:val="en-US"/>
          </w:rPr>
          <w:t>https://www.thebalancesmb.com/outsourcing-pros-and-cons-3092860</w:t>
        </w:r>
      </w:hyperlink>
      <w:r w:rsidRPr="009A78A1">
        <w:rPr>
          <w:rFonts w:ascii="Arial" w:hAnsi="Arial" w:cs="Arial"/>
          <w:sz w:val="24"/>
          <w:szCs w:val="24"/>
          <w:lang w:val="en-US"/>
        </w:rPr>
        <w:t>, (Accessed 03-03/2023)</w:t>
      </w:r>
    </w:p>
    <w:p w14:paraId="17FB41A2"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proofErr w:type="spellStart"/>
      <w:r w:rsidRPr="009A78A1">
        <w:rPr>
          <w:rFonts w:ascii="Arial" w:hAnsi="Arial" w:cs="Arial"/>
          <w:sz w:val="24"/>
          <w:szCs w:val="24"/>
          <w:lang w:val="en-US"/>
        </w:rPr>
        <w:t>Bhawe</w:t>
      </w:r>
      <w:proofErr w:type="spellEnd"/>
      <w:r w:rsidRPr="009A78A1">
        <w:rPr>
          <w:rFonts w:ascii="Arial" w:hAnsi="Arial" w:cs="Arial"/>
          <w:sz w:val="24"/>
          <w:szCs w:val="24"/>
          <w:lang w:val="en-US"/>
        </w:rPr>
        <w:t>, N. (2011). Reaping the Benefits of Outsourcing. The International Journal of Human Resource Management, 22(13), 2703-2719.</w:t>
      </w:r>
    </w:p>
    <w:p w14:paraId="1D11917C"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Naeem, H., &amp; </w:t>
      </w:r>
      <w:proofErr w:type="spellStart"/>
      <w:r w:rsidRPr="009A78A1">
        <w:rPr>
          <w:rFonts w:ascii="Arial" w:hAnsi="Arial" w:cs="Arial"/>
          <w:sz w:val="24"/>
          <w:szCs w:val="24"/>
          <w:lang w:val="en-US"/>
        </w:rPr>
        <w:t>Dawar</w:t>
      </w:r>
      <w:proofErr w:type="spellEnd"/>
      <w:r w:rsidRPr="009A78A1">
        <w:rPr>
          <w:rFonts w:ascii="Arial" w:hAnsi="Arial" w:cs="Arial"/>
          <w:sz w:val="24"/>
          <w:szCs w:val="24"/>
          <w:lang w:val="en-US"/>
        </w:rPr>
        <w:t>, N. (2016). A study of the benefits and challenges of outsourcing in international organizations. Journal of Human Resource and Sustainability Studies, 4(1), 24-36.</w:t>
      </w:r>
    </w:p>
    <w:p w14:paraId="46070D46"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 Yap, S. G. (2006). The benefits of outsourcing IT services. Strategic Outsourcing: An International Journal, 1(1), 21-35.</w:t>
      </w:r>
    </w:p>
    <w:p w14:paraId="17951E5C"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Dutta, D., &amp; Verma, P. (2019). A comparative study of the benefits of outsourcing: A case study of India and Indonesia. International Journal of Information Management, 49, 144-154.</w:t>
      </w:r>
    </w:p>
    <w:p w14:paraId="4EBA606D"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Buckley, M., &amp; Jennings, P. (2004). The benefits of outsourcing: Driven by technology, enabled by process. Industrial Management &amp; Data Systems, 104(2), 131</w:t>
      </w:r>
    </w:p>
    <w:p w14:paraId="5F12077E" w14:textId="7777777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 xml:space="preserve">IHG Corporate. (2022), Press Centre | IHG®. Retrieved April 16, 2021, from </w:t>
      </w:r>
      <w:hyperlink r:id="rId15" w:history="1">
        <w:r w:rsidRPr="009A78A1">
          <w:rPr>
            <w:rStyle w:val="Hyperlink"/>
            <w:rFonts w:ascii="Arial" w:hAnsi="Arial" w:cs="Arial"/>
            <w:sz w:val="24"/>
            <w:szCs w:val="24"/>
            <w:lang w:val="en-US"/>
          </w:rPr>
          <w:t>https://www.ihg.com/content/us/en/press-centre</w:t>
        </w:r>
      </w:hyperlink>
      <w:r w:rsidRPr="009A78A1">
        <w:rPr>
          <w:rFonts w:ascii="Arial" w:hAnsi="Arial" w:cs="Arial"/>
          <w:sz w:val="24"/>
          <w:szCs w:val="24"/>
          <w:lang w:val="en-US"/>
        </w:rPr>
        <w:t>, (Accessed 03/03/2023)</w:t>
      </w:r>
    </w:p>
    <w:p w14:paraId="51B65B11" w14:textId="1CF20167" w:rsidR="009A78A1" w:rsidRPr="009A78A1" w:rsidRDefault="009A78A1" w:rsidP="009A78A1">
      <w:pPr>
        <w:pStyle w:val="ListParagraph"/>
        <w:numPr>
          <w:ilvl w:val="0"/>
          <w:numId w:val="1"/>
        </w:numPr>
        <w:spacing w:line="360" w:lineRule="auto"/>
        <w:jc w:val="both"/>
        <w:rPr>
          <w:rFonts w:ascii="Arial" w:hAnsi="Arial" w:cs="Arial"/>
          <w:sz w:val="24"/>
          <w:szCs w:val="24"/>
          <w:lang w:val="en-US"/>
        </w:rPr>
      </w:pPr>
      <w:r w:rsidRPr="009A78A1">
        <w:rPr>
          <w:rFonts w:ascii="Arial" w:hAnsi="Arial" w:cs="Arial"/>
          <w:sz w:val="24"/>
          <w:szCs w:val="24"/>
          <w:lang w:val="en-US"/>
        </w:rPr>
        <w:t>IHG Corporate. (2020</w:t>
      </w:r>
      <w:r w:rsidR="00025C27" w:rsidRPr="009A78A1">
        <w:rPr>
          <w:rFonts w:ascii="Arial" w:hAnsi="Arial" w:cs="Arial"/>
          <w:sz w:val="24"/>
          <w:szCs w:val="24"/>
          <w:lang w:val="en-US"/>
        </w:rPr>
        <w:t>), Our</w:t>
      </w:r>
      <w:r w:rsidRPr="009A78A1">
        <w:rPr>
          <w:rFonts w:ascii="Arial" w:hAnsi="Arial" w:cs="Arial"/>
          <w:sz w:val="24"/>
          <w:szCs w:val="24"/>
          <w:lang w:val="en-US"/>
        </w:rPr>
        <w:t xml:space="preserve"> Brands | IHG®. Retrieved April 16, 2021, from</w:t>
      </w:r>
      <w:r w:rsidR="000D55D8">
        <w:rPr>
          <w:rFonts w:ascii="Arial" w:hAnsi="Arial" w:cs="Arial"/>
          <w:sz w:val="24"/>
          <w:szCs w:val="24"/>
          <w:lang w:val="en-US"/>
        </w:rPr>
        <w:t xml:space="preserve">    </w:t>
      </w:r>
      <w:proofErr w:type="gramStart"/>
      <w:r w:rsidR="00025C27" w:rsidRPr="009A78A1">
        <w:rPr>
          <w:rFonts w:ascii="Arial" w:hAnsi="Arial" w:cs="Arial"/>
          <w:sz w:val="24"/>
          <w:szCs w:val="24"/>
          <w:lang w:val="en-US"/>
        </w:rPr>
        <w:t>https://www.ihg.com/content/us/en/about/brands</w:t>
      </w:r>
      <w:proofErr w:type="gramEnd"/>
    </w:p>
    <w:sectPr w:rsidR="009A78A1" w:rsidRPr="009A78A1">
      <w:headerReference w:type="default" r:id="rId16"/>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40937" w14:textId="77777777" w:rsidR="00747483" w:rsidRDefault="00747483" w:rsidP="009A78A1">
      <w:pPr>
        <w:spacing w:after="0" w:line="240" w:lineRule="auto"/>
      </w:pPr>
      <w:r>
        <w:separator/>
      </w:r>
    </w:p>
  </w:endnote>
  <w:endnote w:type="continuationSeparator" w:id="0">
    <w:p w14:paraId="07F58A96" w14:textId="77777777" w:rsidR="00747483" w:rsidRDefault="00747483" w:rsidP="009A7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632084"/>
      <w:docPartObj>
        <w:docPartGallery w:val="Page Numbers (Bottom of Page)"/>
        <w:docPartUnique/>
      </w:docPartObj>
    </w:sdtPr>
    <w:sdtEndPr/>
    <w:sdtContent>
      <w:p w14:paraId="66F7AF32" w14:textId="00633559" w:rsidR="00AB48F0" w:rsidRDefault="00AB48F0">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2D7CBB22" wp14:editId="13944FAF">
                  <wp:simplePos x="0" y="0"/>
                  <wp:positionH relativeFrom="margin">
                    <wp:align>center</wp:align>
                  </wp:positionH>
                  <wp:positionV relativeFrom="bottomMargin">
                    <wp:align>center</wp:align>
                  </wp:positionV>
                  <wp:extent cx="1282700" cy="343535"/>
                  <wp:effectExtent l="9525" t="9525" r="12700" b="8890"/>
                  <wp:wrapNone/>
                  <wp:docPr id="3" name="Freeform: 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custGeom>
                            <a:avLst/>
                            <a:gdLst>
                              <a:gd name="T0" fmla="*/ 641350 w 21600"/>
                              <a:gd name="T1" fmla="*/ 0 h 21600"/>
                              <a:gd name="T2" fmla="*/ 187832 w 21600"/>
                              <a:gd name="T3" fmla="*/ 50306 h 21600"/>
                              <a:gd name="T4" fmla="*/ 0 w 21600"/>
                              <a:gd name="T5" fmla="*/ 171768 h 21600"/>
                              <a:gd name="T6" fmla="*/ 187832 w 21600"/>
                              <a:gd name="T7" fmla="*/ 293229 h 21600"/>
                              <a:gd name="T8" fmla="*/ 641350 w 21600"/>
                              <a:gd name="T9" fmla="*/ 343535 h 21600"/>
                              <a:gd name="T10" fmla="*/ 1094868 w 21600"/>
                              <a:gd name="T11" fmla="*/ 293229 h 21600"/>
                              <a:gd name="T12" fmla="*/ 1282700 w 21600"/>
                              <a:gd name="T13" fmla="*/ 171768 h 21600"/>
                              <a:gd name="T14" fmla="*/ 1094868 w 21600"/>
                              <a:gd name="T15" fmla="*/ 50306 h 21600"/>
                              <a:gd name="T16" fmla="*/ 0 60000 65536"/>
                              <a:gd name="T17" fmla="*/ 0 60000 65536"/>
                              <a:gd name="T18" fmla="*/ 0 60000 65536"/>
                              <a:gd name="T19" fmla="*/ 0 60000 65536"/>
                              <a:gd name="T20" fmla="*/ 0 60000 65536"/>
                              <a:gd name="T21" fmla="*/ 0 60000 65536"/>
                              <a:gd name="T22" fmla="*/ 0 60000 65536"/>
                              <a:gd name="T23" fmla="*/ 0 60000 65536"/>
                              <a:gd name="T24" fmla="*/ 3163 w 21600"/>
                              <a:gd name="T25" fmla="*/ 3163 h 21600"/>
                              <a:gd name="T26" fmla="*/ 18437 w 21600"/>
                              <a:gd name="T27" fmla="*/ 18437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0" y="10800"/>
                                </a:moveTo>
                                <a:cubicBezTo>
                                  <a:pt x="0" y="4835"/>
                                  <a:pt x="4835" y="0"/>
                                  <a:pt x="10800" y="0"/>
                                </a:cubicBezTo>
                                <a:cubicBezTo>
                                  <a:pt x="16765" y="0"/>
                                  <a:pt x="21600" y="4835"/>
                                  <a:pt x="21600" y="10800"/>
                                </a:cubicBezTo>
                                <a:cubicBezTo>
                                  <a:pt x="21600" y="16765"/>
                                  <a:pt x="16765" y="21600"/>
                                  <a:pt x="10800" y="21600"/>
                                </a:cubicBezTo>
                                <a:cubicBezTo>
                                  <a:pt x="4835" y="21600"/>
                                  <a:pt x="0" y="16765"/>
                                  <a:pt x="0" y="10800"/>
                                </a:cubicBezTo>
                                <a:close/>
                                <a:moveTo>
                                  <a:pt x="1999" y="10800"/>
                                </a:moveTo>
                                <a:cubicBezTo>
                                  <a:pt x="1999" y="15661"/>
                                  <a:pt x="5939" y="19601"/>
                                  <a:pt x="10800" y="19601"/>
                                </a:cubicBezTo>
                                <a:cubicBezTo>
                                  <a:pt x="15661" y="19601"/>
                                  <a:pt x="19601" y="15661"/>
                                  <a:pt x="19601" y="10800"/>
                                </a:cubicBezTo>
                                <a:cubicBezTo>
                                  <a:pt x="19601" y="5939"/>
                                  <a:pt x="15661" y="1999"/>
                                  <a:pt x="10800" y="1999"/>
                                </a:cubicBezTo>
                                <a:cubicBezTo>
                                  <a:pt x="5939" y="1999"/>
                                  <a:pt x="1999" y="5939"/>
                                  <a:pt x="1999" y="10800"/>
                                </a:cubicBezTo>
                                <a:close/>
                              </a:path>
                            </a:pathLst>
                          </a:cu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2523DA73" w14:textId="77777777" w:rsidR="00AB48F0" w:rsidRDefault="00AB48F0">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7CBB22" id="Freeform: Shape 3" o:spid="_x0000_s1026"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" adj="-11796480,,5400" path="m,10800c,4835,4835,,10800,v5965,,10800,4835,10800,10800c21600,16765,16765,21600,10800,21600,4835,21600,,16765,,10800xm1999,10800v,4861,3940,8801,8801,8801c15661,19601,19601,15661,19601,10800v,-4861,-3940,-8801,-8801,-8801c5939,1999,1999,5939,1999,10800xe" filled="f" fillcolor="#17365d" strokecolor="#a5a5a5">
                  <v:stroke joinstyle="round"/>
                  <v:formulas/>
                  <v:path o:connecttype="custom" o:connectlocs="38086095,0;11154264,800087;0,2731867;11154264,4663631;38086095,5463717;65017925,4663631;76172189,2731867;65017925,800087" o:connectangles="0,0,0,0,0,0,0,0" textboxrect="3163,3163,18437,18437"/>
                  <v:textbox>
                    <w:txbxContent>
                      <w:p w14:paraId="2523DA73" w14:textId="77777777" w:rsidR="00AB48F0" w:rsidRDefault="00AB48F0">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A5763" w14:textId="77777777" w:rsidR="00747483" w:rsidRDefault="00747483" w:rsidP="009A78A1">
      <w:pPr>
        <w:spacing w:after="0" w:line="240" w:lineRule="auto"/>
      </w:pPr>
      <w:r>
        <w:separator/>
      </w:r>
    </w:p>
  </w:footnote>
  <w:footnote w:type="continuationSeparator" w:id="0">
    <w:p w14:paraId="61F84AE4" w14:textId="77777777" w:rsidR="00747483" w:rsidRDefault="00747483" w:rsidP="009A78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26C67" w14:textId="7DA9F3A5" w:rsidR="00EB0F05" w:rsidRDefault="00EB0F05">
    <w:pPr>
      <w:pStyle w:val="Header"/>
    </w:pPr>
  </w:p>
  <w:p w14:paraId="3AC7BEE9" w14:textId="171BC572" w:rsidR="009A78A1" w:rsidRDefault="009A78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325F7"/>
    <w:multiLevelType w:val="hybridMultilevel"/>
    <w:tmpl w:val="42F03C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4341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9F2"/>
    <w:rsid w:val="00025C27"/>
    <w:rsid w:val="00052FE3"/>
    <w:rsid w:val="00075377"/>
    <w:rsid w:val="000919A6"/>
    <w:rsid w:val="000933F7"/>
    <w:rsid w:val="000B2D75"/>
    <w:rsid w:val="000D3224"/>
    <w:rsid w:val="000D4978"/>
    <w:rsid w:val="000D55D8"/>
    <w:rsid w:val="000E3ED2"/>
    <w:rsid w:val="000F4C74"/>
    <w:rsid w:val="00150126"/>
    <w:rsid w:val="00196E7D"/>
    <w:rsid w:val="00196F1E"/>
    <w:rsid w:val="001E5CFD"/>
    <w:rsid w:val="00200FA5"/>
    <w:rsid w:val="00205A5A"/>
    <w:rsid w:val="002623E9"/>
    <w:rsid w:val="00292116"/>
    <w:rsid w:val="002A3FCC"/>
    <w:rsid w:val="002C478C"/>
    <w:rsid w:val="002C5453"/>
    <w:rsid w:val="002D23A3"/>
    <w:rsid w:val="002F1E4E"/>
    <w:rsid w:val="002F20CD"/>
    <w:rsid w:val="002F2DF5"/>
    <w:rsid w:val="00351364"/>
    <w:rsid w:val="00352CE1"/>
    <w:rsid w:val="00362C7F"/>
    <w:rsid w:val="00376E69"/>
    <w:rsid w:val="003A577E"/>
    <w:rsid w:val="003D199B"/>
    <w:rsid w:val="003E1710"/>
    <w:rsid w:val="0045535E"/>
    <w:rsid w:val="00482630"/>
    <w:rsid w:val="004B2810"/>
    <w:rsid w:val="004C2DF2"/>
    <w:rsid w:val="004C792A"/>
    <w:rsid w:val="004E5C22"/>
    <w:rsid w:val="00523F1F"/>
    <w:rsid w:val="0052600F"/>
    <w:rsid w:val="00531FDC"/>
    <w:rsid w:val="00535211"/>
    <w:rsid w:val="005462DF"/>
    <w:rsid w:val="006002A0"/>
    <w:rsid w:val="0060229B"/>
    <w:rsid w:val="0062429E"/>
    <w:rsid w:val="00654913"/>
    <w:rsid w:val="006B13F4"/>
    <w:rsid w:val="006C0736"/>
    <w:rsid w:val="006E41C0"/>
    <w:rsid w:val="00724E5E"/>
    <w:rsid w:val="00727F74"/>
    <w:rsid w:val="00747483"/>
    <w:rsid w:val="007545B0"/>
    <w:rsid w:val="007579F1"/>
    <w:rsid w:val="007A4951"/>
    <w:rsid w:val="007B4E8E"/>
    <w:rsid w:val="007E4FB3"/>
    <w:rsid w:val="00847692"/>
    <w:rsid w:val="0085221F"/>
    <w:rsid w:val="008A4C3C"/>
    <w:rsid w:val="008B150A"/>
    <w:rsid w:val="00927712"/>
    <w:rsid w:val="00943A13"/>
    <w:rsid w:val="009A78A1"/>
    <w:rsid w:val="009B5018"/>
    <w:rsid w:val="00A013DB"/>
    <w:rsid w:val="00A020BC"/>
    <w:rsid w:val="00A02219"/>
    <w:rsid w:val="00A1544C"/>
    <w:rsid w:val="00A343F2"/>
    <w:rsid w:val="00A539CE"/>
    <w:rsid w:val="00A71F76"/>
    <w:rsid w:val="00A82483"/>
    <w:rsid w:val="00AB1663"/>
    <w:rsid w:val="00AB48F0"/>
    <w:rsid w:val="00AD54AE"/>
    <w:rsid w:val="00B02B49"/>
    <w:rsid w:val="00B23180"/>
    <w:rsid w:val="00B347BF"/>
    <w:rsid w:val="00B359A9"/>
    <w:rsid w:val="00B46243"/>
    <w:rsid w:val="00B54A9D"/>
    <w:rsid w:val="00B759AD"/>
    <w:rsid w:val="00B8047F"/>
    <w:rsid w:val="00B837FA"/>
    <w:rsid w:val="00B97210"/>
    <w:rsid w:val="00BA3BDF"/>
    <w:rsid w:val="00BA3C6F"/>
    <w:rsid w:val="00BA4A83"/>
    <w:rsid w:val="00BB6DDE"/>
    <w:rsid w:val="00BD0B65"/>
    <w:rsid w:val="00BF0D79"/>
    <w:rsid w:val="00C238AB"/>
    <w:rsid w:val="00C55448"/>
    <w:rsid w:val="00C57CDA"/>
    <w:rsid w:val="00C63083"/>
    <w:rsid w:val="00CA2FA3"/>
    <w:rsid w:val="00CA41C6"/>
    <w:rsid w:val="00CB5965"/>
    <w:rsid w:val="00CB7464"/>
    <w:rsid w:val="00CC3257"/>
    <w:rsid w:val="00CD40E5"/>
    <w:rsid w:val="00D03041"/>
    <w:rsid w:val="00D06596"/>
    <w:rsid w:val="00D13A18"/>
    <w:rsid w:val="00D33D86"/>
    <w:rsid w:val="00D67750"/>
    <w:rsid w:val="00DA4434"/>
    <w:rsid w:val="00DD7762"/>
    <w:rsid w:val="00DE1053"/>
    <w:rsid w:val="00DE5833"/>
    <w:rsid w:val="00DF0955"/>
    <w:rsid w:val="00E05453"/>
    <w:rsid w:val="00E24853"/>
    <w:rsid w:val="00E26C6C"/>
    <w:rsid w:val="00E30DE5"/>
    <w:rsid w:val="00E44932"/>
    <w:rsid w:val="00E4762B"/>
    <w:rsid w:val="00E567D7"/>
    <w:rsid w:val="00E7044E"/>
    <w:rsid w:val="00E739F2"/>
    <w:rsid w:val="00E90FB8"/>
    <w:rsid w:val="00E9731F"/>
    <w:rsid w:val="00EB0E10"/>
    <w:rsid w:val="00EB0F05"/>
    <w:rsid w:val="00ED1047"/>
    <w:rsid w:val="00ED202E"/>
    <w:rsid w:val="00EE41FE"/>
    <w:rsid w:val="00EE6AB6"/>
    <w:rsid w:val="00F04815"/>
    <w:rsid w:val="00F16AD7"/>
    <w:rsid w:val="00F256F5"/>
    <w:rsid w:val="00F50CD7"/>
    <w:rsid w:val="00F925A0"/>
    <w:rsid w:val="00F9425D"/>
    <w:rsid w:val="00FB291C"/>
    <w:rsid w:val="00FC3BEA"/>
    <w:rsid w:val="00FF1188"/>
    <w:rsid w:val="00FF212B"/>
    <w:rsid w:val="00FF515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F1637"/>
  <w15:chartTrackingRefBased/>
  <w15:docId w15:val="{ECC5A22C-7641-1646-AB78-D2297C37A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8A1"/>
    <w:rPr>
      <w:i/>
      <w:iCs/>
      <w:sz w:val="20"/>
      <w:szCs w:val="20"/>
    </w:rPr>
  </w:style>
  <w:style w:type="paragraph" w:styleId="Heading1">
    <w:name w:val="heading 1"/>
    <w:basedOn w:val="Normal"/>
    <w:next w:val="Normal"/>
    <w:link w:val="Heading1Char"/>
    <w:uiPriority w:val="9"/>
    <w:qFormat/>
    <w:rsid w:val="009A78A1"/>
    <w:pPr>
      <w:pBdr>
        <w:top w:val="single" w:sz="8" w:space="0" w:color="58B6C0" w:themeColor="accent2"/>
        <w:left w:val="single" w:sz="8" w:space="0" w:color="58B6C0" w:themeColor="accent2"/>
        <w:bottom w:val="single" w:sz="8" w:space="0" w:color="58B6C0" w:themeColor="accent2"/>
        <w:right w:val="single" w:sz="8" w:space="0" w:color="58B6C0" w:themeColor="accent2"/>
      </w:pBdr>
      <w:shd w:val="clear" w:color="auto" w:fill="DDF0F2" w:themeFill="accent2" w:themeFillTint="33"/>
      <w:spacing w:before="480" w:after="100" w:line="269" w:lineRule="auto"/>
      <w:contextualSpacing/>
      <w:outlineLvl w:val="0"/>
    </w:pPr>
    <w:rPr>
      <w:rFonts w:asciiTheme="majorHAnsi" w:eastAsiaTheme="majorEastAsia" w:hAnsiTheme="majorHAnsi" w:cstheme="majorBidi"/>
      <w:b/>
      <w:bCs/>
      <w:color w:val="265E65" w:themeColor="accent2" w:themeShade="7F"/>
      <w:sz w:val="22"/>
      <w:szCs w:val="22"/>
    </w:rPr>
  </w:style>
  <w:style w:type="paragraph" w:styleId="Heading2">
    <w:name w:val="heading 2"/>
    <w:basedOn w:val="Normal"/>
    <w:next w:val="Normal"/>
    <w:link w:val="Heading2Char"/>
    <w:uiPriority w:val="9"/>
    <w:semiHidden/>
    <w:unhideWhenUsed/>
    <w:qFormat/>
    <w:rsid w:val="009A78A1"/>
    <w:pPr>
      <w:pBdr>
        <w:top w:val="single" w:sz="4" w:space="0" w:color="58B6C0" w:themeColor="accent2"/>
        <w:left w:val="single" w:sz="48" w:space="2" w:color="58B6C0" w:themeColor="accent2"/>
        <w:bottom w:val="single" w:sz="4" w:space="0" w:color="58B6C0" w:themeColor="accent2"/>
        <w:right w:val="single" w:sz="4" w:space="4" w:color="58B6C0" w:themeColor="accent2"/>
      </w:pBdr>
      <w:spacing w:before="200" w:after="100" w:line="269" w:lineRule="auto"/>
      <w:ind w:left="144"/>
      <w:contextualSpacing/>
      <w:outlineLvl w:val="1"/>
    </w:pPr>
    <w:rPr>
      <w:rFonts w:asciiTheme="majorHAnsi" w:eastAsiaTheme="majorEastAsia" w:hAnsiTheme="majorHAnsi" w:cstheme="majorBidi"/>
      <w:b/>
      <w:bCs/>
      <w:color w:val="398E98" w:themeColor="accent2" w:themeShade="BF"/>
      <w:sz w:val="22"/>
      <w:szCs w:val="22"/>
    </w:rPr>
  </w:style>
  <w:style w:type="paragraph" w:styleId="Heading3">
    <w:name w:val="heading 3"/>
    <w:basedOn w:val="Normal"/>
    <w:next w:val="Normal"/>
    <w:link w:val="Heading3Char"/>
    <w:uiPriority w:val="9"/>
    <w:semiHidden/>
    <w:unhideWhenUsed/>
    <w:qFormat/>
    <w:rsid w:val="009A78A1"/>
    <w:pPr>
      <w:pBdr>
        <w:left w:val="single" w:sz="48" w:space="2" w:color="58B6C0" w:themeColor="accent2"/>
        <w:bottom w:val="single" w:sz="4" w:space="0" w:color="58B6C0" w:themeColor="accent2"/>
      </w:pBdr>
      <w:spacing w:before="200" w:after="100" w:line="240" w:lineRule="auto"/>
      <w:ind w:left="144"/>
      <w:contextualSpacing/>
      <w:outlineLvl w:val="2"/>
    </w:pPr>
    <w:rPr>
      <w:rFonts w:asciiTheme="majorHAnsi" w:eastAsiaTheme="majorEastAsia" w:hAnsiTheme="majorHAnsi" w:cstheme="majorBidi"/>
      <w:b/>
      <w:bCs/>
      <w:color w:val="398E98" w:themeColor="accent2" w:themeShade="BF"/>
      <w:sz w:val="22"/>
      <w:szCs w:val="22"/>
    </w:rPr>
  </w:style>
  <w:style w:type="paragraph" w:styleId="Heading4">
    <w:name w:val="heading 4"/>
    <w:basedOn w:val="Normal"/>
    <w:next w:val="Normal"/>
    <w:link w:val="Heading4Char"/>
    <w:uiPriority w:val="9"/>
    <w:semiHidden/>
    <w:unhideWhenUsed/>
    <w:qFormat/>
    <w:rsid w:val="009A78A1"/>
    <w:pPr>
      <w:pBdr>
        <w:left w:val="single" w:sz="4" w:space="2" w:color="58B6C0" w:themeColor="accent2"/>
        <w:bottom w:val="single" w:sz="4" w:space="2" w:color="58B6C0" w:themeColor="accent2"/>
      </w:pBdr>
      <w:spacing w:before="200" w:after="100" w:line="240" w:lineRule="auto"/>
      <w:ind w:left="86"/>
      <w:contextualSpacing/>
      <w:outlineLvl w:val="3"/>
    </w:pPr>
    <w:rPr>
      <w:rFonts w:asciiTheme="majorHAnsi" w:eastAsiaTheme="majorEastAsia" w:hAnsiTheme="majorHAnsi" w:cstheme="majorBidi"/>
      <w:b/>
      <w:bCs/>
      <w:color w:val="398E98" w:themeColor="accent2" w:themeShade="BF"/>
      <w:sz w:val="22"/>
      <w:szCs w:val="22"/>
    </w:rPr>
  </w:style>
  <w:style w:type="paragraph" w:styleId="Heading5">
    <w:name w:val="heading 5"/>
    <w:basedOn w:val="Normal"/>
    <w:next w:val="Normal"/>
    <w:link w:val="Heading5Char"/>
    <w:uiPriority w:val="9"/>
    <w:semiHidden/>
    <w:unhideWhenUsed/>
    <w:qFormat/>
    <w:rsid w:val="009A78A1"/>
    <w:pPr>
      <w:pBdr>
        <w:left w:val="dotted" w:sz="4" w:space="2" w:color="58B6C0" w:themeColor="accent2"/>
        <w:bottom w:val="dotted" w:sz="4" w:space="2" w:color="58B6C0" w:themeColor="accent2"/>
      </w:pBdr>
      <w:spacing w:before="200" w:after="100" w:line="240" w:lineRule="auto"/>
      <w:ind w:left="86"/>
      <w:contextualSpacing/>
      <w:outlineLvl w:val="4"/>
    </w:pPr>
    <w:rPr>
      <w:rFonts w:asciiTheme="majorHAnsi" w:eastAsiaTheme="majorEastAsia" w:hAnsiTheme="majorHAnsi" w:cstheme="majorBidi"/>
      <w:b/>
      <w:bCs/>
      <w:color w:val="398E98" w:themeColor="accent2" w:themeShade="BF"/>
      <w:sz w:val="22"/>
      <w:szCs w:val="22"/>
    </w:rPr>
  </w:style>
  <w:style w:type="paragraph" w:styleId="Heading6">
    <w:name w:val="heading 6"/>
    <w:basedOn w:val="Normal"/>
    <w:next w:val="Normal"/>
    <w:link w:val="Heading6Char"/>
    <w:uiPriority w:val="9"/>
    <w:semiHidden/>
    <w:unhideWhenUsed/>
    <w:qFormat/>
    <w:rsid w:val="009A78A1"/>
    <w:pPr>
      <w:pBdr>
        <w:bottom w:val="single" w:sz="4" w:space="2" w:color="BCE1E5" w:themeColor="accent2" w:themeTint="66"/>
      </w:pBdr>
      <w:spacing w:before="200" w:after="100" w:line="240" w:lineRule="auto"/>
      <w:contextualSpacing/>
      <w:outlineLvl w:val="5"/>
    </w:pPr>
    <w:rPr>
      <w:rFonts w:asciiTheme="majorHAnsi" w:eastAsiaTheme="majorEastAsia" w:hAnsiTheme="majorHAnsi" w:cstheme="majorBidi"/>
      <w:color w:val="398E98" w:themeColor="accent2" w:themeShade="BF"/>
      <w:sz w:val="22"/>
      <w:szCs w:val="22"/>
    </w:rPr>
  </w:style>
  <w:style w:type="paragraph" w:styleId="Heading7">
    <w:name w:val="heading 7"/>
    <w:basedOn w:val="Normal"/>
    <w:next w:val="Normal"/>
    <w:link w:val="Heading7Char"/>
    <w:uiPriority w:val="9"/>
    <w:semiHidden/>
    <w:unhideWhenUsed/>
    <w:qFormat/>
    <w:rsid w:val="009A78A1"/>
    <w:pPr>
      <w:pBdr>
        <w:bottom w:val="dotted" w:sz="4" w:space="2" w:color="9AD3D9" w:themeColor="accent2" w:themeTint="99"/>
      </w:pBdr>
      <w:spacing w:before="200" w:after="100" w:line="240" w:lineRule="auto"/>
      <w:contextualSpacing/>
      <w:outlineLvl w:val="6"/>
    </w:pPr>
    <w:rPr>
      <w:rFonts w:asciiTheme="majorHAnsi" w:eastAsiaTheme="majorEastAsia" w:hAnsiTheme="majorHAnsi" w:cstheme="majorBidi"/>
      <w:color w:val="398E98" w:themeColor="accent2" w:themeShade="BF"/>
      <w:sz w:val="22"/>
      <w:szCs w:val="22"/>
    </w:rPr>
  </w:style>
  <w:style w:type="paragraph" w:styleId="Heading8">
    <w:name w:val="heading 8"/>
    <w:basedOn w:val="Normal"/>
    <w:next w:val="Normal"/>
    <w:link w:val="Heading8Char"/>
    <w:uiPriority w:val="9"/>
    <w:semiHidden/>
    <w:unhideWhenUsed/>
    <w:qFormat/>
    <w:rsid w:val="009A78A1"/>
    <w:pPr>
      <w:spacing w:before="200" w:after="100" w:line="240" w:lineRule="auto"/>
      <w:contextualSpacing/>
      <w:outlineLvl w:val="7"/>
    </w:pPr>
    <w:rPr>
      <w:rFonts w:asciiTheme="majorHAnsi" w:eastAsiaTheme="majorEastAsia" w:hAnsiTheme="majorHAnsi" w:cstheme="majorBidi"/>
      <w:color w:val="58B6C0" w:themeColor="accent2"/>
      <w:sz w:val="22"/>
      <w:szCs w:val="22"/>
    </w:rPr>
  </w:style>
  <w:style w:type="paragraph" w:styleId="Heading9">
    <w:name w:val="heading 9"/>
    <w:basedOn w:val="Normal"/>
    <w:next w:val="Normal"/>
    <w:link w:val="Heading9Char"/>
    <w:uiPriority w:val="9"/>
    <w:semiHidden/>
    <w:unhideWhenUsed/>
    <w:qFormat/>
    <w:rsid w:val="009A78A1"/>
    <w:pPr>
      <w:spacing w:before="200" w:after="100" w:line="240" w:lineRule="auto"/>
      <w:contextualSpacing/>
      <w:outlineLvl w:val="8"/>
    </w:pPr>
    <w:rPr>
      <w:rFonts w:asciiTheme="majorHAnsi" w:eastAsiaTheme="majorEastAsia" w:hAnsiTheme="majorHAnsi" w:cstheme="majorBidi"/>
      <w:color w:val="58B6C0"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8A1"/>
    <w:rPr>
      <w:rFonts w:asciiTheme="majorHAnsi" w:eastAsiaTheme="majorEastAsia" w:hAnsiTheme="majorHAnsi" w:cstheme="majorBidi"/>
      <w:b/>
      <w:bCs/>
      <w:i/>
      <w:iCs/>
      <w:color w:val="265E65" w:themeColor="accent2" w:themeShade="7F"/>
      <w:shd w:val="clear" w:color="auto" w:fill="DDF0F2" w:themeFill="accent2" w:themeFillTint="33"/>
    </w:rPr>
  </w:style>
  <w:style w:type="paragraph" w:styleId="ListParagraph">
    <w:name w:val="List Paragraph"/>
    <w:basedOn w:val="Normal"/>
    <w:uiPriority w:val="34"/>
    <w:qFormat/>
    <w:rsid w:val="009A78A1"/>
    <w:pPr>
      <w:ind w:left="720"/>
      <w:contextualSpacing/>
    </w:pPr>
  </w:style>
  <w:style w:type="character" w:styleId="Hyperlink">
    <w:name w:val="Hyperlink"/>
    <w:basedOn w:val="DefaultParagraphFont"/>
    <w:uiPriority w:val="99"/>
    <w:unhideWhenUsed/>
    <w:rsid w:val="00D06596"/>
    <w:rPr>
      <w:color w:val="6B9F25" w:themeColor="hyperlink"/>
      <w:u w:val="single"/>
    </w:rPr>
  </w:style>
  <w:style w:type="character" w:styleId="UnresolvedMention">
    <w:name w:val="Unresolved Mention"/>
    <w:basedOn w:val="DefaultParagraphFont"/>
    <w:uiPriority w:val="99"/>
    <w:semiHidden/>
    <w:unhideWhenUsed/>
    <w:rsid w:val="00D06596"/>
    <w:rPr>
      <w:color w:val="605E5C"/>
      <w:shd w:val="clear" w:color="auto" w:fill="E1DFDD"/>
    </w:rPr>
  </w:style>
  <w:style w:type="paragraph" w:styleId="Title">
    <w:name w:val="Title"/>
    <w:basedOn w:val="Normal"/>
    <w:next w:val="Normal"/>
    <w:link w:val="TitleChar"/>
    <w:uiPriority w:val="10"/>
    <w:qFormat/>
    <w:rsid w:val="009A78A1"/>
    <w:pPr>
      <w:pBdr>
        <w:top w:val="single" w:sz="48" w:space="0" w:color="58B6C0" w:themeColor="accent2"/>
        <w:bottom w:val="single" w:sz="48" w:space="0" w:color="58B6C0" w:themeColor="accent2"/>
      </w:pBdr>
      <w:shd w:val="clear" w:color="auto" w:fill="58B6C0"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9A78A1"/>
    <w:rPr>
      <w:rFonts w:asciiTheme="majorHAnsi" w:eastAsiaTheme="majorEastAsia" w:hAnsiTheme="majorHAnsi" w:cstheme="majorBidi"/>
      <w:i/>
      <w:iCs/>
      <w:color w:val="FFFFFF" w:themeColor="background1"/>
      <w:spacing w:val="10"/>
      <w:sz w:val="48"/>
      <w:szCs w:val="48"/>
      <w:shd w:val="clear" w:color="auto" w:fill="58B6C0" w:themeFill="accent2"/>
    </w:rPr>
  </w:style>
  <w:style w:type="paragraph" w:styleId="Subtitle">
    <w:name w:val="Subtitle"/>
    <w:basedOn w:val="Normal"/>
    <w:next w:val="Normal"/>
    <w:link w:val="SubtitleChar"/>
    <w:uiPriority w:val="11"/>
    <w:qFormat/>
    <w:rsid w:val="009A78A1"/>
    <w:pPr>
      <w:pBdr>
        <w:bottom w:val="dotted" w:sz="8" w:space="10" w:color="58B6C0" w:themeColor="accent2"/>
      </w:pBdr>
      <w:spacing w:before="200" w:after="900" w:line="240" w:lineRule="auto"/>
      <w:jc w:val="center"/>
    </w:pPr>
    <w:rPr>
      <w:rFonts w:asciiTheme="majorHAnsi" w:eastAsiaTheme="majorEastAsia" w:hAnsiTheme="majorHAnsi" w:cstheme="majorBidi"/>
      <w:color w:val="265E65" w:themeColor="accent2" w:themeShade="7F"/>
      <w:sz w:val="24"/>
      <w:szCs w:val="24"/>
    </w:rPr>
  </w:style>
  <w:style w:type="character" w:customStyle="1" w:styleId="SubtitleChar">
    <w:name w:val="Subtitle Char"/>
    <w:basedOn w:val="DefaultParagraphFont"/>
    <w:link w:val="Subtitle"/>
    <w:uiPriority w:val="11"/>
    <w:rsid w:val="009A78A1"/>
    <w:rPr>
      <w:rFonts w:asciiTheme="majorHAnsi" w:eastAsiaTheme="majorEastAsia" w:hAnsiTheme="majorHAnsi" w:cstheme="majorBidi"/>
      <w:i/>
      <w:iCs/>
      <w:color w:val="265E65" w:themeColor="accent2" w:themeShade="7F"/>
      <w:sz w:val="24"/>
      <w:szCs w:val="24"/>
    </w:rPr>
  </w:style>
  <w:style w:type="character" w:customStyle="1" w:styleId="Heading2Char">
    <w:name w:val="Heading 2 Char"/>
    <w:basedOn w:val="DefaultParagraphFont"/>
    <w:link w:val="Heading2"/>
    <w:uiPriority w:val="9"/>
    <w:semiHidden/>
    <w:rsid w:val="009A78A1"/>
    <w:rPr>
      <w:rFonts w:asciiTheme="majorHAnsi" w:eastAsiaTheme="majorEastAsia" w:hAnsiTheme="majorHAnsi" w:cstheme="majorBidi"/>
      <w:b/>
      <w:bCs/>
      <w:i/>
      <w:iCs/>
      <w:color w:val="398E98" w:themeColor="accent2" w:themeShade="BF"/>
    </w:rPr>
  </w:style>
  <w:style w:type="character" w:customStyle="1" w:styleId="Heading3Char">
    <w:name w:val="Heading 3 Char"/>
    <w:basedOn w:val="DefaultParagraphFont"/>
    <w:link w:val="Heading3"/>
    <w:uiPriority w:val="9"/>
    <w:semiHidden/>
    <w:rsid w:val="009A78A1"/>
    <w:rPr>
      <w:rFonts w:asciiTheme="majorHAnsi" w:eastAsiaTheme="majorEastAsia" w:hAnsiTheme="majorHAnsi" w:cstheme="majorBidi"/>
      <w:b/>
      <w:bCs/>
      <w:i/>
      <w:iCs/>
      <w:color w:val="398E98" w:themeColor="accent2" w:themeShade="BF"/>
    </w:rPr>
  </w:style>
  <w:style w:type="character" w:customStyle="1" w:styleId="Heading4Char">
    <w:name w:val="Heading 4 Char"/>
    <w:basedOn w:val="DefaultParagraphFont"/>
    <w:link w:val="Heading4"/>
    <w:uiPriority w:val="9"/>
    <w:semiHidden/>
    <w:rsid w:val="009A78A1"/>
    <w:rPr>
      <w:rFonts w:asciiTheme="majorHAnsi" w:eastAsiaTheme="majorEastAsia" w:hAnsiTheme="majorHAnsi" w:cstheme="majorBidi"/>
      <w:b/>
      <w:bCs/>
      <w:i/>
      <w:iCs/>
      <w:color w:val="398E98" w:themeColor="accent2" w:themeShade="BF"/>
    </w:rPr>
  </w:style>
  <w:style w:type="character" w:customStyle="1" w:styleId="Heading5Char">
    <w:name w:val="Heading 5 Char"/>
    <w:basedOn w:val="DefaultParagraphFont"/>
    <w:link w:val="Heading5"/>
    <w:uiPriority w:val="9"/>
    <w:semiHidden/>
    <w:rsid w:val="009A78A1"/>
    <w:rPr>
      <w:rFonts w:asciiTheme="majorHAnsi" w:eastAsiaTheme="majorEastAsia" w:hAnsiTheme="majorHAnsi" w:cstheme="majorBidi"/>
      <w:b/>
      <w:bCs/>
      <w:i/>
      <w:iCs/>
      <w:color w:val="398E98" w:themeColor="accent2" w:themeShade="BF"/>
    </w:rPr>
  </w:style>
  <w:style w:type="character" w:customStyle="1" w:styleId="Heading6Char">
    <w:name w:val="Heading 6 Char"/>
    <w:basedOn w:val="DefaultParagraphFont"/>
    <w:link w:val="Heading6"/>
    <w:uiPriority w:val="9"/>
    <w:semiHidden/>
    <w:rsid w:val="009A78A1"/>
    <w:rPr>
      <w:rFonts w:asciiTheme="majorHAnsi" w:eastAsiaTheme="majorEastAsia" w:hAnsiTheme="majorHAnsi" w:cstheme="majorBidi"/>
      <w:i/>
      <w:iCs/>
      <w:color w:val="398E98" w:themeColor="accent2" w:themeShade="BF"/>
    </w:rPr>
  </w:style>
  <w:style w:type="character" w:customStyle="1" w:styleId="Heading7Char">
    <w:name w:val="Heading 7 Char"/>
    <w:basedOn w:val="DefaultParagraphFont"/>
    <w:link w:val="Heading7"/>
    <w:uiPriority w:val="9"/>
    <w:semiHidden/>
    <w:rsid w:val="009A78A1"/>
    <w:rPr>
      <w:rFonts w:asciiTheme="majorHAnsi" w:eastAsiaTheme="majorEastAsia" w:hAnsiTheme="majorHAnsi" w:cstheme="majorBidi"/>
      <w:i/>
      <w:iCs/>
      <w:color w:val="398E98" w:themeColor="accent2" w:themeShade="BF"/>
    </w:rPr>
  </w:style>
  <w:style w:type="character" w:customStyle="1" w:styleId="Heading8Char">
    <w:name w:val="Heading 8 Char"/>
    <w:basedOn w:val="DefaultParagraphFont"/>
    <w:link w:val="Heading8"/>
    <w:uiPriority w:val="9"/>
    <w:semiHidden/>
    <w:rsid w:val="009A78A1"/>
    <w:rPr>
      <w:rFonts w:asciiTheme="majorHAnsi" w:eastAsiaTheme="majorEastAsia" w:hAnsiTheme="majorHAnsi" w:cstheme="majorBidi"/>
      <w:i/>
      <w:iCs/>
      <w:color w:val="58B6C0" w:themeColor="accent2"/>
    </w:rPr>
  </w:style>
  <w:style w:type="character" w:customStyle="1" w:styleId="Heading9Char">
    <w:name w:val="Heading 9 Char"/>
    <w:basedOn w:val="DefaultParagraphFont"/>
    <w:link w:val="Heading9"/>
    <w:uiPriority w:val="9"/>
    <w:semiHidden/>
    <w:rsid w:val="009A78A1"/>
    <w:rPr>
      <w:rFonts w:asciiTheme="majorHAnsi" w:eastAsiaTheme="majorEastAsia" w:hAnsiTheme="majorHAnsi" w:cstheme="majorBidi"/>
      <w:i/>
      <w:iCs/>
      <w:color w:val="58B6C0" w:themeColor="accent2"/>
      <w:sz w:val="20"/>
      <w:szCs w:val="20"/>
    </w:rPr>
  </w:style>
  <w:style w:type="paragraph" w:styleId="Caption">
    <w:name w:val="caption"/>
    <w:basedOn w:val="Normal"/>
    <w:next w:val="Normal"/>
    <w:uiPriority w:val="35"/>
    <w:semiHidden/>
    <w:unhideWhenUsed/>
    <w:qFormat/>
    <w:rsid w:val="009A78A1"/>
    <w:rPr>
      <w:b/>
      <w:bCs/>
      <w:color w:val="398E98" w:themeColor="accent2" w:themeShade="BF"/>
      <w:sz w:val="18"/>
      <w:szCs w:val="18"/>
    </w:rPr>
  </w:style>
  <w:style w:type="character" w:styleId="Strong">
    <w:name w:val="Strong"/>
    <w:uiPriority w:val="22"/>
    <w:qFormat/>
    <w:rsid w:val="009A78A1"/>
    <w:rPr>
      <w:b/>
      <w:bCs/>
      <w:spacing w:val="0"/>
    </w:rPr>
  </w:style>
  <w:style w:type="character" w:styleId="Emphasis">
    <w:name w:val="Emphasis"/>
    <w:uiPriority w:val="20"/>
    <w:qFormat/>
    <w:rsid w:val="009A78A1"/>
    <w:rPr>
      <w:rFonts w:asciiTheme="majorHAnsi" w:eastAsiaTheme="majorEastAsia" w:hAnsiTheme="majorHAnsi" w:cstheme="majorBidi"/>
      <w:b/>
      <w:bCs/>
      <w:i/>
      <w:iCs/>
      <w:color w:val="58B6C0" w:themeColor="accent2"/>
      <w:bdr w:val="single" w:sz="18" w:space="0" w:color="DDF0F2" w:themeColor="accent2" w:themeTint="33"/>
      <w:shd w:val="clear" w:color="auto" w:fill="DDF0F2" w:themeFill="accent2" w:themeFillTint="33"/>
    </w:rPr>
  </w:style>
  <w:style w:type="paragraph" w:styleId="NoSpacing">
    <w:name w:val="No Spacing"/>
    <w:basedOn w:val="Normal"/>
    <w:uiPriority w:val="1"/>
    <w:qFormat/>
    <w:rsid w:val="009A78A1"/>
    <w:pPr>
      <w:spacing w:after="0" w:line="240" w:lineRule="auto"/>
    </w:pPr>
  </w:style>
  <w:style w:type="paragraph" w:styleId="Quote">
    <w:name w:val="Quote"/>
    <w:basedOn w:val="Normal"/>
    <w:next w:val="Normal"/>
    <w:link w:val="QuoteChar"/>
    <w:uiPriority w:val="29"/>
    <w:qFormat/>
    <w:rsid w:val="009A78A1"/>
    <w:rPr>
      <w:i w:val="0"/>
      <w:iCs w:val="0"/>
      <w:color w:val="398E98" w:themeColor="accent2" w:themeShade="BF"/>
    </w:rPr>
  </w:style>
  <w:style w:type="character" w:customStyle="1" w:styleId="QuoteChar">
    <w:name w:val="Quote Char"/>
    <w:basedOn w:val="DefaultParagraphFont"/>
    <w:link w:val="Quote"/>
    <w:uiPriority w:val="29"/>
    <w:rsid w:val="009A78A1"/>
    <w:rPr>
      <w:color w:val="398E98" w:themeColor="accent2" w:themeShade="BF"/>
      <w:sz w:val="20"/>
      <w:szCs w:val="20"/>
    </w:rPr>
  </w:style>
  <w:style w:type="paragraph" w:styleId="IntenseQuote">
    <w:name w:val="Intense Quote"/>
    <w:basedOn w:val="Normal"/>
    <w:next w:val="Normal"/>
    <w:link w:val="IntenseQuoteChar"/>
    <w:uiPriority w:val="30"/>
    <w:qFormat/>
    <w:rsid w:val="009A78A1"/>
    <w:pPr>
      <w:pBdr>
        <w:top w:val="dotted" w:sz="8" w:space="10" w:color="58B6C0" w:themeColor="accent2"/>
        <w:bottom w:val="dotted" w:sz="8" w:space="10" w:color="58B6C0" w:themeColor="accent2"/>
      </w:pBdr>
      <w:spacing w:line="300" w:lineRule="auto"/>
      <w:ind w:left="2160" w:right="2160"/>
      <w:jc w:val="center"/>
    </w:pPr>
    <w:rPr>
      <w:rFonts w:asciiTheme="majorHAnsi" w:eastAsiaTheme="majorEastAsia" w:hAnsiTheme="majorHAnsi" w:cstheme="majorBidi"/>
      <w:b/>
      <w:bCs/>
      <w:color w:val="58B6C0" w:themeColor="accent2"/>
    </w:rPr>
  </w:style>
  <w:style w:type="character" w:customStyle="1" w:styleId="IntenseQuoteChar">
    <w:name w:val="Intense Quote Char"/>
    <w:basedOn w:val="DefaultParagraphFont"/>
    <w:link w:val="IntenseQuote"/>
    <w:uiPriority w:val="30"/>
    <w:rsid w:val="009A78A1"/>
    <w:rPr>
      <w:rFonts w:asciiTheme="majorHAnsi" w:eastAsiaTheme="majorEastAsia" w:hAnsiTheme="majorHAnsi" w:cstheme="majorBidi"/>
      <w:b/>
      <w:bCs/>
      <w:i/>
      <w:iCs/>
      <w:color w:val="58B6C0" w:themeColor="accent2"/>
      <w:sz w:val="20"/>
      <w:szCs w:val="20"/>
    </w:rPr>
  </w:style>
  <w:style w:type="character" w:styleId="SubtleEmphasis">
    <w:name w:val="Subtle Emphasis"/>
    <w:uiPriority w:val="19"/>
    <w:qFormat/>
    <w:rsid w:val="009A78A1"/>
    <w:rPr>
      <w:rFonts w:asciiTheme="majorHAnsi" w:eastAsiaTheme="majorEastAsia" w:hAnsiTheme="majorHAnsi" w:cstheme="majorBidi"/>
      <w:i/>
      <w:iCs/>
      <w:color w:val="58B6C0" w:themeColor="accent2"/>
    </w:rPr>
  </w:style>
  <w:style w:type="character" w:styleId="IntenseEmphasis">
    <w:name w:val="Intense Emphasis"/>
    <w:uiPriority w:val="21"/>
    <w:qFormat/>
    <w:rsid w:val="009A78A1"/>
    <w:rPr>
      <w:rFonts w:asciiTheme="majorHAnsi" w:eastAsiaTheme="majorEastAsia" w:hAnsiTheme="majorHAnsi" w:cstheme="majorBidi"/>
      <w:b/>
      <w:bCs/>
      <w:i/>
      <w:iCs/>
      <w:dstrike w:val="0"/>
      <w:color w:val="FFFFFF" w:themeColor="background1"/>
      <w:bdr w:val="single" w:sz="18" w:space="0" w:color="58B6C0" w:themeColor="accent2"/>
      <w:shd w:val="clear" w:color="auto" w:fill="58B6C0" w:themeFill="accent2"/>
      <w:vertAlign w:val="baseline"/>
    </w:rPr>
  </w:style>
  <w:style w:type="character" w:styleId="SubtleReference">
    <w:name w:val="Subtle Reference"/>
    <w:uiPriority w:val="31"/>
    <w:qFormat/>
    <w:rsid w:val="009A78A1"/>
    <w:rPr>
      <w:i/>
      <w:iCs/>
      <w:smallCaps/>
      <w:color w:val="58B6C0" w:themeColor="accent2"/>
      <w:u w:color="58B6C0" w:themeColor="accent2"/>
    </w:rPr>
  </w:style>
  <w:style w:type="character" w:styleId="IntenseReference">
    <w:name w:val="Intense Reference"/>
    <w:uiPriority w:val="32"/>
    <w:qFormat/>
    <w:rsid w:val="009A78A1"/>
    <w:rPr>
      <w:b/>
      <w:bCs/>
      <w:i/>
      <w:iCs/>
      <w:smallCaps/>
      <w:color w:val="58B6C0" w:themeColor="accent2"/>
      <w:u w:color="58B6C0" w:themeColor="accent2"/>
    </w:rPr>
  </w:style>
  <w:style w:type="character" w:styleId="BookTitle">
    <w:name w:val="Book Title"/>
    <w:uiPriority w:val="33"/>
    <w:qFormat/>
    <w:rsid w:val="009A78A1"/>
    <w:rPr>
      <w:rFonts w:asciiTheme="majorHAnsi" w:eastAsiaTheme="majorEastAsia" w:hAnsiTheme="majorHAnsi" w:cstheme="majorBidi"/>
      <w:b/>
      <w:bCs/>
      <w:i/>
      <w:iCs/>
      <w:smallCaps/>
      <w:color w:val="398E98" w:themeColor="accent2" w:themeShade="BF"/>
      <w:u w:val="single"/>
    </w:rPr>
  </w:style>
  <w:style w:type="paragraph" w:styleId="TOCHeading">
    <w:name w:val="TOC Heading"/>
    <w:basedOn w:val="Heading1"/>
    <w:next w:val="Normal"/>
    <w:uiPriority w:val="39"/>
    <w:unhideWhenUsed/>
    <w:qFormat/>
    <w:rsid w:val="009A78A1"/>
    <w:pPr>
      <w:outlineLvl w:val="9"/>
    </w:pPr>
  </w:style>
  <w:style w:type="paragraph" w:styleId="TOC1">
    <w:name w:val="toc 1"/>
    <w:basedOn w:val="Normal"/>
    <w:next w:val="Normal"/>
    <w:autoRedefine/>
    <w:uiPriority w:val="39"/>
    <w:unhideWhenUsed/>
    <w:rsid w:val="009A78A1"/>
    <w:pPr>
      <w:spacing w:before="120" w:after="0"/>
    </w:pPr>
    <w:rPr>
      <w:rFonts w:cstheme="minorHAnsi"/>
      <w:b/>
      <w:bCs/>
      <w:sz w:val="24"/>
      <w:szCs w:val="24"/>
    </w:rPr>
  </w:style>
  <w:style w:type="paragraph" w:styleId="TOC2">
    <w:name w:val="toc 2"/>
    <w:basedOn w:val="Normal"/>
    <w:next w:val="Normal"/>
    <w:autoRedefine/>
    <w:uiPriority w:val="39"/>
    <w:semiHidden/>
    <w:unhideWhenUsed/>
    <w:rsid w:val="009A78A1"/>
    <w:pPr>
      <w:spacing w:before="120" w:after="0"/>
      <w:ind w:left="200"/>
    </w:pPr>
    <w:rPr>
      <w:rFonts w:cstheme="minorHAnsi"/>
      <w:b/>
      <w:bCs/>
      <w:i w:val="0"/>
      <w:iCs w:val="0"/>
      <w:sz w:val="22"/>
      <w:szCs w:val="22"/>
    </w:rPr>
  </w:style>
  <w:style w:type="paragraph" w:styleId="TOC3">
    <w:name w:val="toc 3"/>
    <w:basedOn w:val="Normal"/>
    <w:next w:val="Normal"/>
    <w:autoRedefine/>
    <w:uiPriority w:val="39"/>
    <w:semiHidden/>
    <w:unhideWhenUsed/>
    <w:rsid w:val="009A78A1"/>
    <w:pPr>
      <w:spacing w:after="0"/>
      <w:ind w:left="400"/>
    </w:pPr>
    <w:rPr>
      <w:rFonts w:cstheme="minorHAnsi"/>
      <w:i w:val="0"/>
      <w:iCs w:val="0"/>
    </w:rPr>
  </w:style>
  <w:style w:type="paragraph" w:styleId="TOC4">
    <w:name w:val="toc 4"/>
    <w:basedOn w:val="Normal"/>
    <w:next w:val="Normal"/>
    <w:autoRedefine/>
    <w:uiPriority w:val="39"/>
    <w:semiHidden/>
    <w:unhideWhenUsed/>
    <w:rsid w:val="009A78A1"/>
    <w:pPr>
      <w:spacing w:after="0"/>
      <w:ind w:left="600"/>
    </w:pPr>
    <w:rPr>
      <w:rFonts w:cstheme="minorHAnsi"/>
      <w:i w:val="0"/>
      <w:iCs w:val="0"/>
    </w:rPr>
  </w:style>
  <w:style w:type="paragraph" w:styleId="TOC5">
    <w:name w:val="toc 5"/>
    <w:basedOn w:val="Normal"/>
    <w:next w:val="Normal"/>
    <w:autoRedefine/>
    <w:uiPriority w:val="39"/>
    <w:semiHidden/>
    <w:unhideWhenUsed/>
    <w:rsid w:val="009A78A1"/>
    <w:pPr>
      <w:spacing w:after="0"/>
      <w:ind w:left="800"/>
    </w:pPr>
    <w:rPr>
      <w:rFonts w:cstheme="minorHAnsi"/>
      <w:i w:val="0"/>
      <w:iCs w:val="0"/>
    </w:rPr>
  </w:style>
  <w:style w:type="paragraph" w:styleId="TOC6">
    <w:name w:val="toc 6"/>
    <w:basedOn w:val="Normal"/>
    <w:next w:val="Normal"/>
    <w:autoRedefine/>
    <w:uiPriority w:val="39"/>
    <w:semiHidden/>
    <w:unhideWhenUsed/>
    <w:rsid w:val="009A78A1"/>
    <w:pPr>
      <w:spacing w:after="0"/>
      <w:ind w:left="1000"/>
    </w:pPr>
    <w:rPr>
      <w:rFonts w:cstheme="minorHAnsi"/>
      <w:i w:val="0"/>
      <w:iCs w:val="0"/>
    </w:rPr>
  </w:style>
  <w:style w:type="paragraph" w:styleId="TOC7">
    <w:name w:val="toc 7"/>
    <w:basedOn w:val="Normal"/>
    <w:next w:val="Normal"/>
    <w:autoRedefine/>
    <w:uiPriority w:val="39"/>
    <w:semiHidden/>
    <w:unhideWhenUsed/>
    <w:rsid w:val="009A78A1"/>
    <w:pPr>
      <w:spacing w:after="0"/>
      <w:ind w:left="1200"/>
    </w:pPr>
    <w:rPr>
      <w:rFonts w:cstheme="minorHAnsi"/>
      <w:i w:val="0"/>
      <w:iCs w:val="0"/>
    </w:rPr>
  </w:style>
  <w:style w:type="paragraph" w:styleId="TOC8">
    <w:name w:val="toc 8"/>
    <w:basedOn w:val="Normal"/>
    <w:next w:val="Normal"/>
    <w:autoRedefine/>
    <w:uiPriority w:val="39"/>
    <w:semiHidden/>
    <w:unhideWhenUsed/>
    <w:rsid w:val="009A78A1"/>
    <w:pPr>
      <w:spacing w:after="0"/>
      <w:ind w:left="1400"/>
    </w:pPr>
    <w:rPr>
      <w:rFonts w:cstheme="minorHAnsi"/>
      <w:i w:val="0"/>
      <w:iCs w:val="0"/>
    </w:rPr>
  </w:style>
  <w:style w:type="paragraph" w:styleId="TOC9">
    <w:name w:val="toc 9"/>
    <w:basedOn w:val="Normal"/>
    <w:next w:val="Normal"/>
    <w:autoRedefine/>
    <w:uiPriority w:val="39"/>
    <w:semiHidden/>
    <w:unhideWhenUsed/>
    <w:rsid w:val="009A78A1"/>
    <w:pPr>
      <w:spacing w:after="0"/>
      <w:ind w:left="1600"/>
    </w:pPr>
    <w:rPr>
      <w:rFonts w:cstheme="minorHAnsi"/>
      <w:i w:val="0"/>
      <w:iCs w:val="0"/>
    </w:rPr>
  </w:style>
  <w:style w:type="paragraph" w:styleId="Header">
    <w:name w:val="header"/>
    <w:basedOn w:val="Normal"/>
    <w:link w:val="HeaderChar"/>
    <w:uiPriority w:val="99"/>
    <w:unhideWhenUsed/>
    <w:rsid w:val="009A7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8A1"/>
    <w:rPr>
      <w:i/>
      <w:iCs/>
      <w:sz w:val="20"/>
      <w:szCs w:val="20"/>
    </w:rPr>
  </w:style>
  <w:style w:type="paragraph" w:styleId="Footer">
    <w:name w:val="footer"/>
    <w:basedOn w:val="Normal"/>
    <w:link w:val="FooterChar"/>
    <w:uiPriority w:val="99"/>
    <w:unhideWhenUsed/>
    <w:rsid w:val="009A7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8A1"/>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content/us/en/about/history" TargetMode="External"/><Relationship Id="rId13" Type="http://schemas.openxmlformats.org/officeDocument/2006/relationships/hyperlink" Target="https://www.upwork.com/hiring/for-clients/risks-outsourc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2.deloitte.com/global/en/pages/risk/articles/offshore-outsourcing-risks.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ihg.com/responsibility" TargetMode="External"/><Relationship Id="rId5" Type="http://schemas.openxmlformats.org/officeDocument/2006/relationships/webSettings" Target="webSettings.xml"/><Relationship Id="rId15" Type="http://schemas.openxmlformats.org/officeDocument/2006/relationships/hyperlink" Target="https://www.ihg.com/content/us/en/press-centre" TargetMode="External"/><Relationship Id="rId10" Type="http://schemas.openxmlformats.org/officeDocument/2006/relationships/hyperlink" Target="https://www.ihg.com/content/us/en/about/responsibilit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inancierworldwide.com/ihg-re-imagining-the-future-of-hotel-management/" TargetMode="External"/><Relationship Id="rId14" Type="http://schemas.openxmlformats.org/officeDocument/2006/relationships/hyperlink" Target="https://www.thebalancesmb.com/outsourcing-pros-and-cons-3092860"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BE615-F153-FD4C-BE99-6A653101C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11</Pages>
  <Words>2644</Words>
  <Characters>15073</Characters>
  <Application>Microsoft Office Word</Application>
  <DocSecurity>0</DocSecurity>
  <Lines>125</Lines>
  <Paragraphs>35</Paragraphs>
  <ScaleCrop>false</ScaleCrop>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Otilia Ghinet</cp:lastModifiedBy>
  <cp:revision>73</cp:revision>
  <dcterms:created xsi:type="dcterms:W3CDTF">2023-03-09T17:31:00Z</dcterms:created>
  <dcterms:modified xsi:type="dcterms:W3CDTF">2023-03-09T22:10:00Z</dcterms:modified>
</cp:coreProperties>
</file>