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61CBCB0F"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1AA6468"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64F5D">
              <w:rPr>
                <w:b/>
                <w:color w:val="auto"/>
                <w:sz w:val="32"/>
              </w:rPr>
              <w:t>RHYS THOMAS</w:t>
            </w:r>
          </w:p>
          <w:p w14:paraId="50DA9577" w14:textId="77777777" w:rsidR="00E64F5D" w:rsidRDefault="00E64F5D" w:rsidP="00340E9A">
            <w:pPr>
              <w:overflowPunct/>
              <w:autoSpaceDE/>
              <w:autoSpaceDN/>
              <w:adjustRightInd/>
              <w:ind w:right="237"/>
              <w:textAlignment w:val="auto"/>
              <w:rPr>
                <w:b/>
                <w:color w:val="auto"/>
                <w:sz w:val="32"/>
              </w:rPr>
            </w:pPr>
          </w:p>
          <w:p w14:paraId="07F4F00E" w14:textId="21EBB04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64F5D">
              <w:rPr>
                <w:b/>
                <w:color w:val="auto"/>
                <w:sz w:val="32"/>
              </w:rPr>
              <w:t xml:space="preserve"> 2132146</w:t>
            </w:r>
          </w:p>
          <w:p w14:paraId="4A4B1989" w14:textId="6CA4CC19" w:rsidR="005A1BA3" w:rsidRDefault="005A1BA3" w:rsidP="00340E9A">
            <w:pPr>
              <w:overflowPunct/>
              <w:autoSpaceDE/>
              <w:autoSpaceDN/>
              <w:adjustRightInd/>
              <w:ind w:right="237"/>
              <w:textAlignment w:val="auto"/>
              <w:rPr>
                <w:b/>
                <w:color w:val="auto"/>
                <w:sz w:val="32"/>
              </w:rPr>
            </w:pP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6372B934" w14:textId="5E7990F7" w:rsidR="00971823" w:rsidRDefault="00971823" w:rsidP="00340E9A">
      <w:pPr>
        <w:ind w:right="237"/>
        <w:jc w:val="both"/>
        <w:rPr>
          <w:bCs/>
          <w:sz w:val="24"/>
          <w:szCs w:val="24"/>
        </w:rPr>
      </w:pPr>
      <w:r>
        <w:rPr>
          <w:b/>
          <w:sz w:val="24"/>
          <w:szCs w:val="24"/>
        </w:rPr>
        <w:br/>
      </w:r>
      <w:r w:rsidRPr="00971823">
        <w:rPr>
          <w:bCs/>
          <w:sz w:val="24"/>
          <w:szCs w:val="24"/>
        </w:rPr>
        <w:t>Throughout this</w:t>
      </w:r>
      <w:r>
        <w:rPr>
          <w:bCs/>
          <w:sz w:val="24"/>
          <w:szCs w:val="24"/>
        </w:rPr>
        <w:t xml:space="preserve"> task I am going to reflect on</w:t>
      </w:r>
      <w:r w:rsidR="006B16AF">
        <w:rPr>
          <w:bCs/>
          <w:sz w:val="24"/>
          <w:szCs w:val="24"/>
        </w:rPr>
        <w:t xml:space="preserve"> the impact that organisational culture had on me with </w:t>
      </w:r>
      <w:r w:rsidR="00046041">
        <w:rPr>
          <w:bCs/>
          <w:sz w:val="24"/>
          <w:szCs w:val="24"/>
        </w:rPr>
        <w:t>regard</w:t>
      </w:r>
      <w:r w:rsidR="006B16AF">
        <w:rPr>
          <w:bCs/>
          <w:sz w:val="24"/>
          <w:szCs w:val="24"/>
        </w:rPr>
        <w:t xml:space="preserve"> to my </w:t>
      </w:r>
      <w:r w:rsidR="00046041">
        <w:rPr>
          <w:bCs/>
          <w:sz w:val="24"/>
          <w:szCs w:val="24"/>
        </w:rPr>
        <w:t>well-being</w:t>
      </w:r>
      <w:r w:rsidR="006B16AF">
        <w:rPr>
          <w:bCs/>
          <w:sz w:val="24"/>
          <w:szCs w:val="24"/>
        </w:rPr>
        <w:t xml:space="preserve"> and resilience</w:t>
      </w:r>
      <w:r w:rsidR="00210DC1">
        <w:rPr>
          <w:bCs/>
          <w:sz w:val="24"/>
          <w:szCs w:val="24"/>
        </w:rPr>
        <w:t xml:space="preserve"> and what methods I used to maintain my wellbeing and resilience</w:t>
      </w:r>
      <w:r w:rsidR="006B16AF">
        <w:rPr>
          <w:bCs/>
          <w:sz w:val="24"/>
          <w:szCs w:val="24"/>
        </w:rPr>
        <w:t xml:space="preserve">, to help me achieve this I am going use </w:t>
      </w:r>
      <w:r w:rsidR="00F063F5">
        <w:rPr>
          <w:bCs/>
          <w:sz w:val="24"/>
          <w:szCs w:val="24"/>
        </w:rPr>
        <w:t>B</w:t>
      </w:r>
      <w:r w:rsidR="00046041">
        <w:rPr>
          <w:bCs/>
          <w:sz w:val="24"/>
          <w:szCs w:val="24"/>
        </w:rPr>
        <w:t>o</w:t>
      </w:r>
      <w:r w:rsidR="00F063F5">
        <w:rPr>
          <w:bCs/>
          <w:sz w:val="24"/>
          <w:szCs w:val="24"/>
        </w:rPr>
        <w:t>rton’s Model of reflection throughout</w:t>
      </w:r>
      <w:r w:rsidR="00046041">
        <w:rPr>
          <w:bCs/>
          <w:sz w:val="24"/>
          <w:szCs w:val="24"/>
        </w:rPr>
        <w:t xml:space="preserve"> </w:t>
      </w:r>
      <w:r w:rsidR="00046041" w:rsidRPr="00046041">
        <w:rPr>
          <w:bCs/>
          <w:sz w:val="24"/>
          <w:szCs w:val="24"/>
        </w:rPr>
        <w:t>Janse, B. (2022)</w:t>
      </w:r>
      <w:r w:rsidR="00046041">
        <w:rPr>
          <w:bCs/>
          <w:sz w:val="24"/>
          <w:szCs w:val="24"/>
        </w:rPr>
        <w:t>.</w:t>
      </w:r>
    </w:p>
    <w:p w14:paraId="133D0201" w14:textId="268292A4" w:rsidR="00046041" w:rsidRDefault="00046041" w:rsidP="00340E9A">
      <w:pPr>
        <w:ind w:right="237"/>
        <w:jc w:val="both"/>
        <w:rPr>
          <w:bCs/>
          <w:sz w:val="24"/>
          <w:szCs w:val="24"/>
        </w:rPr>
      </w:pPr>
    </w:p>
    <w:p w14:paraId="295F9D4E" w14:textId="6DB73CD3" w:rsidR="003373B3" w:rsidRDefault="00046041" w:rsidP="00340E9A">
      <w:pPr>
        <w:ind w:right="237"/>
        <w:jc w:val="both"/>
        <w:rPr>
          <w:bCs/>
          <w:sz w:val="24"/>
          <w:szCs w:val="24"/>
        </w:rPr>
      </w:pPr>
      <w:r>
        <w:rPr>
          <w:bCs/>
          <w:sz w:val="24"/>
          <w:szCs w:val="24"/>
        </w:rPr>
        <w:t xml:space="preserve">So, what is organisation </w:t>
      </w:r>
      <w:r w:rsidR="002E1846">
        <w:rPr>
          <w:bCs/>
          <w:sz w:val="24"/>
          <w:szCs w:val="24"/>
        </w:rPr>
        <w:t>culture?</w:t>
      </w:r>
      <w:r>
        <w:rPr>
          <w:bCs/>
          <w:sz w:val="24"/>
          <w:szCs w:val="24"/>
        </w:rPr>
        <w:t xml:space="preserve"> it is described as a “</w:t>
      </w:r>
      <w:r w:rsidRPr="00046041">
        <w:rPr>
          <w:bCs/>
          <w:sz w:val="24"/>
          <w:szCs w:val="24"/>
        </w:rPr>
        <w:t>collection of values, expectations, and practices that guide and inform the actions of all team members</w:t>
      </w:r>
      <w:r>
        <w:rPr>
          <w:bCs/>
          <w:sz w:val="24"/>
          <w:szCs w:val="24"/>
        </w:rPr>
        <w:t>” Kellie, Wong (2020).</w:t>
      </w:r>
      <w:r w:rsidR="003373B3">
        <w:rPr>
          <w:bCs/>
          <w:sz w:val="24"/>
          <w:szCs w:val="24"/>
        </w:rPr>
        <w:t xml:space="preserve"> Some of the core values that police promote include treating people fairly with dignity and respect, being open and honest and making impartial decisions, </w:t>
      </w:r>
      <w:r w:rsidR="006E2DB0">
        <w:rPr>
          <w:bCs/>
          <w:sz w:val="24"/>
          <w:szCs w:val="24"/>
        </w:rPr>
        <w:t>(</w:t>
      </w:r>
      <w:r w:rsidR="003373B3">
        <w:rPr>
          <w:bCs/>
          <w:sz w:val="24"/>
          <w:szCs w:val="24"/>
        </w:rPr>
        <w:t xml:space="preserve">College of Policing 2021). </w:t>
      </w:r>
      <w:r w:rsidR="00210DC1">
        <w:rPr>
          <w:bCs/>
          <w:sz w:val="24"/>
          <w:szCs w:val="24"/>
        </w:rPr>
        <w:t>As a police officer I need to abide by the core values of policing at all times but it would prove a challenge in some situations or scenarios when I was heavily stress or dealing with new experiences.</w:t>
      </w:r>
    </w:p>
    <w:p w14:paraId="0CE7B44E" w14:textId="2FFCDD64" w:rsidR="00456F6E" w:rsidRDefault="00456F6E" w:rsidP="00340E9A">
      <w:pPr>
        <w:ind w:right="237"/>
        <w:jc w:val="both"/>
        <w:rPr>
          <w:bCs/>
          <w:sz w:val="24"/>
          <w:szCs w:val="24"/>
        </w:rPr>
      </w:pPr>
    </w:p>
    <w:p w14:paraId="15038AE1" w14:textId="74E018AC" w:rsidR="00D31550" w:rsidRDefault="00456F6E" w:rsidP="00340E9A">
      <w:pPr>
        <w:ind w:right="237"/>
        <w:jc w:val="both"/>
        <w:rPr>
          <w:bCs/>
          <w:sz w:val="24"/>
          <w:szCs w:val="24"/>
        </w:rPr>
      </w:pPr>
      <w:r>
        <w:rPr>
          <w:bCs/>
          <w:sz w:val="24"/>
          <w:szCs w:val="24"/>
        </w:rPr>
        <w:t xml:space="preserve">Having now reached independent patrol statues </w:t>
      </w:r>
      <w:r w:rsidR="00943142">
        <w:rPr>
          <w:bCs/>
          <w:sz w:val="24"/>
          <w:szCs w:val="24"/>
        </w:rPr>
        <w:t>I</w:t>
      </w:r>
      <w:r>
        <w:rPr>
          <w:bCs/>
          <w:sz w:val="24"/>
          <w:szCs w:val="24"/>
        </w:rPr>
        <w:t xml:space="preserve"> ha</w:t>
      </w:r>
      <w:r w:rsidR="00943142">
        <w:rPr>
          <w:bCs/>
          <w:sz w:val="24"/>
          <w:szCs w:val="24"/>
        </w:rPr>
        <w:t>ve</w:t>
      </w:r>
      <w:r>
        <w:rPr>
          <w:bCs/>
          <w:sz w:val="24"/>
          <w:szCs w:val="24"/>
        </w:rPr>
        <w:t xml:space="preserve"> come to enjoy the company of my shift and have really settled in well with my colleagues and one of the main factors for this was to embrace my team’s way of working and tackling issues. My shift tends to use humour as a way of relieving stress after a significantly traumatic event or incident, although being quite new to the team I was hesitant at first to try out this tactic in relieving stress as I did not want to offend or overstep with my colleagues, I found by trying out this way of relieving stress incredibly helpful in dealing with traumatic incidents and it was a way to lighten the mood. I also noticed this type of culture on many other shifts and teams and it appears to be a widely accepted culture in the policing service to relive stress and maintain wellbeing. It is stated that humour can help strengthen your bound with others and normalise certain </w:t>
      </w:r>
      <w:r w:rsidR="00943142">
        <w:rPr>
          <w:bCs/>
          <w:sz w:val="24"/>
          <w:szCs w:val="24"/>
        </w:rPr>
        <w:t>experiences,</w:t>
      </w:r>
      <w:r>
        <w:rPr>
          <w:bCs/>
          <w:sz w:val="24"/>
          <w:szCs w:val="24"/>
        </w:rPr>
        <w:t xml:space="preserve"> this is crucial in a policing context as you need to build strong bonds with colleagues and become somewhat desensitised to some incidents and events Scott, (2022).</w:t>
      </w:r>
      <w:r w:rsidR="002D1AA2">
        <w:rPr>
          <w:bCs/>
          <w:sz w:val="24"/>
          <w:szCs w:val="24"/>
        </w:rPr>
        <w:t xml:space="preserve"> </w:t>
      </w:r>
      <w:r w:rsidR="00210DC1">
        <w:rPr>
          <w:bCs/>
          <w:sz w:val="24"/>
          <w:szCs w:val="24"/>
        </w:rPr>
        <w:t>I continue to use humour as a way of relieving stress after traumatic events as I find that it works best for me and I can relate to other colleagues who may have experienced similar issues and this helps to improve my relationship with them.</w:t>
      </w:r>
    </w:p>
    <w:p w14:paraId="7188C822" w14:textId="77777777" w:rsidR="00D31550" w:rsidRDefault="00D31550" w:rsidP="00340E9A">
      <w:pPr>
        <w:ind w:right="237"/>
        <w:jc w:val="both"/>
        <w:rPr>
          <w:bCs/>
          <w:sz w:val="24"/>
          <w:szCs w:val="24"/>
        </w:rPr>
      </w:pPr>
    </w:p>
    <w:p w14:paraId="401B0655" w14:textId="7143D804" w:rsidR="00AA318C" w:rsidRDefault="002D1AA2" w:rsidP="00340E9A">
      <w:pPr>
        <w:ind w:right="237"/>
        <w:jc w:val="both"/>
        <w:rPr>
          <w:bCs/>
          <w:sz w:val="24"/>
          <w:szCs w:val="24"/>
        </w:rPr>
      </w:pPr>
      <w:r>
        <w:rPr>
          <w:bCs/>
          <w:sz w:val="24"/>
          <w:szCs w:val="24"/>
        </w:rPr>
        <w:lastRenderedPageBreak/>
        <w:t xml:space="preserve">With organisational culture </w:t>
      </w:r>
      <w:r w:rsidR="00BE09D3">
        <w:rPr>
          <w:bCs/>
          <w:sz w:val="24"/>
          <w:szCs w:val="24"/>
        </w:rPr>
        <w:t>there are some risks in conforming to c</w:t>
      </w:r>
      <w:r>
        <w:rPr>
          <w:bCs/>
          <w:sz w:val="24"/>
          <w:szCs w:val="24"/>
        </w:rPr>
        <w:t xml:space="preserve">ertain aspects of </w:t>
      </w:r>
      <w:r w:rsidR="00BE09D3">
        <w:rPr>
          <w:bCs/>
          <w:sz w:val="24"/>
          <w:szCs w:val="24"/>
        </w:rPr>
        <w:t xml:space="preserve">it, some </w:t>
      </w:r>
      <w:r>
        <w:rPr>
          <w:bCs/>
          <w:sz w:val="24"/>
          <w:szCs w:val="24"/>
        </w:rPr>
        <w:t>are great and empower workforces to strive and achieve but too much of the same way of thinking can affect the quality of work produced and it will lead to certain aspects being completely missed</w:t>
      </w:r>
      <w:r w:rsidR="007607D4">
        <w:rPr>
          <w:bCs/>
          <w:sz w:val="24"/>
          <w:szCs w:val="24"/>
        </w:rPr>
        <w:t xml:space="preserve"> Levine (2023).</w:t>
      </w:r>
      <w:r w:rsidR="00BE09D3">
        <w:rPr>
          <w:bCs/>
          <w:sz w:val="24"/>
          <w:szCs w:val="24"/>
        </w:rPr>
        <w:t xml:space="preserve"> During my independent patrol statues, I found that c</w:t>
      </w:r>
      <w:r w:rsidR="007607D4">
        <w:rPr>
          <w:bCs/>
          <w:sz w:val="24"/>
          <w:szCs w:val="24"/>
        </w:rPr>
        <w:t xml:space="preserve">ertain aspects of policing culture are great and should be followed as they help massively with team building and moral </w:t>
      </w:r>
      <w:r w:rsidR="00BE09D3">
        <w:rPr>
          <w:bCs/>
          <w:sz w:val="24"/>
          <w:szCs w:val="24"/>
        </w:rPr>
        <w:t>improvements,</w:t>
      </w:r>
      <w:r w:rsidR="007607D4">
        <w:rPr>
          <w:bCs/>
          <w:sz w:val="24"/>
          <w:szCs w:val="24"/>
        </w:rPr>
        <w:t xml:space="preserve"> as stated above humour is a great stress reliever</w:t>
      </w:r>
      <w:r w:rsidR="00BE09D3">
        <w:rPr>
          <w:bCs/>
          <w:sz w:val="24"/>
          <w:szCs w:val="24"/>
        </w:rPr>
        <w:t xml:space="preserve"> and can help build bonds with team members </w:t>
      </w:r>
      <w:r w:rsidR="004D5D3B">
        <w:rPr>
          <w:bCs/>
          <w:sz w:val="24"/>
          <w:szCs w:val="24"/>
        </w:rPr>
        <w:t>(</w:t>
      </w:r>
      <w:r w:rsidR="00BE09D3">
        <w:rPr>
          <w:bCs/>
          <w:sz w:val="24"/>
          <w:szCs w:val="24"/>
        </w:rPr>
        <w:t xml:space="preserve">Indeed 2023). </w:t>
      </w:r>
      <w:r w:rsidR="007607D4">
        <w:rPr>
          <w:bCs/>
          <w:sz w:val="24"/>
          <w:szCs w:val="24"/>
        </w:rPr>
        <w:t>But I can understand that from an outsiders perspective such as a member of the public then having humour about a traumatic event would lead to a bad public perception of the police force</w:t>
      </w:r>
      <w:r w:rsidR="00BE09D3">
        <w:rPr>
          <w:bCs/>
          <w:sz w:val="24"/>
          <w:szCs w:val="24"/>
        </w:rPr>
        <w:t xml:space="preserve"> as they might view the police as making fun or not taking certain incidents serious enough.</w:t>
      </w:r>
      <w:r w:rsidR="007607D4">
        <w:rPr>
          <w:bCs/>
          <w:sz w:val="24"/>
          <w:szCs w:val="24"/>
        </w:rPr>
        <w:t xml:space="preserve"> Another risk of conforming to organisational culture is you tend to think as a whole instead of an individual whereby an individual may have a great idea on how to deal with an incident or deal with a certain problem. But they may not want to speak up and challenge other members of the group for fear of being left out o</w:t>
      </w:r>
      <w:r w:rsidR="00AA318C">
        <w:rPr>
          <w:bCs/>
          <w:sz w:val="24"/>
          <w:szCs w:val="24"/>
        </w:rPr>
        <w:t xml:space="preserve">r ignored, </w:t>
      </w:r>
      <w:r w:rsidR="007607D4">
        <w:rPr>
          <w:bCs/>
          <w:sz w:val="24"/>
          <w:szCs w:val="24"/>
        </w:rPr>
        <w:t xml:space="preserve">Levine (2023). </w:t>
      </w:r>
    </w:p>
    <w:p w14:paraId="042983D4" w14:textId="77777777" w:rsidR="00AA318C" w:rsidRDefault="00AA318C" w:rsidP="00340E9A">
      <w:pPr>
        <w:ind w:right="237"/>
        <w:jc w:val="both"/>
        <w:rPr>
          <w:bCs/>
          <w:sz w:val="24"/>
          <w:szCs w:val="24"/>
        </w:rPr>
      </w:pPr>
    </w:p>
    <w:p w14:paraId="4B640ED1" w14:textId="23303167" w:rsidR="003373B3" w:rsidRDefault="007607D4" w:rsidP="00340E9A">
      <w:pPr>
        <w:ind w:right="237"/>
        <w:jc w:val="both"/>
        <w:rPr>
          <w:bCs/>
          <w:sz w:val="24"/>
          <w:szCs w:val="24"/>
        </w:rPr>
      </w:pPr>
      <w:r>
        <w:rPr>
          <w:bCs/>
          <w:sz w:val="24"/>
          <w:szCs w:val="24"/>
        </w:rPr>
        <w:t xml:space="preserve">Another risk associated with organisational culture is that of bad habits or toxic cultures within a </w:t>
      </w:r>
      <w:r w:rsidR="00AA318C">
        <w:rPr>
          <w:bCs/>
          <w:sz w:val="24"/>
          <w:szCs w:val="24"/>
        </w:rPr>
        <w:t>workplace,</w:t>
      </w:r>
      <w:r>
        <w:rPr>
          <w:bCs/>
          <w:sz w:val="24"/>
          <w:szCs w:val="24"/>
        </w:rPr>
        <w:t xml:space="preserve"> these sorts of habits can affect the police service as a whole, if the organisation for instance shows no engagement with officers or shows no interest in them then why should the officers care what the organisation thinks of them? This will then lead to bad practices such as not investigating everything or </w:t>
      </w:r>
      <w:r w:rsidR="00AA318C">
        <w:rPr>
          <w:bCs/>
          <w:sz w:val="24"/>
          <w:szCs w:val="24"/>
        </w:rPr>
        <w:t xml:space="preserve">not putting enough effort in which massively impacts the organisation as a whole Sherman, (2019). One final risk that I have identified when conforming to organisation culture is that if officers conform to certain ways of working then it has a massive impact on the way teams </w:t>
      </w:r>
      <w:r w:rsidR="00D31550">
        <w:rPr>
          <w:bCs/>
          <w:sz w:val="24"/>
          <w:szCs w:val="24"/>
        </w:rPr>
        <w:t xml:space="preserve">interact Sherman, (2019). </w:t>
      </w:r>
      <w:r w:rsidR="00AA318C">
        <w:rPr>
          <w:bCs/>
          <w:sz w:val="24"/>
          <w:szCs w:val="24"/>
        </w:rPr>
        <w:t xml:space="preserve">An example of this is when a crime is handed over to another shift or team, it is culture in the police whereby if the crime is handed over it is no longer your responsibility and you can do as little or as much as you want. Having this way of thinking inside the police service damages the integrity of investigations and the subsequent management of these investigations. If all officers that go to </w:t>
      </w:r>
      <w:r w:rsidR="00D31550">
        <w:rPr>
          <w:bCs/>
          <w:sz w:val="24"/>
          <w:szCs w:val="24"/>
        </w:rPr>
        <w:t>a</w:t>
      </w:r>
      <w:r w:rsidR="00AA318C">
        <w:rPr>
          <w:bCs/>
          <w:sz w:val="24"/>
          <w:szCs w:val="24"/>
        </w:rPr>
        <w:t xml:space="preserve"> crime </w:t>
      </w:r>
      <w:r w:rsidR="00D31550">
        <w:rPr>
          <w:bCs/>
          <w:sz w:val="24"/>
          <w:szCs w:val="24"/>
        </w:rPr>
        <w:t xml:space="preserve">conform to this way of thinking then </w:t>
      </w:r>
      <w:r w:rsidR="00AA318C">
        <w:rPr>
          <w:bCs/>
          <w:sz w:val="24"/>
          <w:szCs w:val="24"/>
        </w:rPr>
        <w:t>what incentivises</w:t>
      </w:r>
      <w:r w:rsidR="00D31550">
        <w:rPr>
          <w:bCs/>
          <w:sz w:val="24"/>
          <w:szCs w:val="24"/>
        </w:rPr>
        <w:t xml:space="preserve"> them to conduct a good enquiry or gather relevant evidence? this then leads to arguments between shifts or teams as they did not gather enough evidence or do a good enough job in the first place.</w:t>
      </w:r>
      <w:r w:rsidR="00AA318C">
        <w:rPr>
          <w:bCs/>
          <w:sz w:val="24"/>
          <w:szCs w:val="24"/>
        </w:rPr>
        <w:t xml:space="preserve"> </w:t>
      </w:r>
    </w:p>
    <w:p w14:paraId="172CA122" w14:textId="77777777" w:rsidR="00046041" w:rsidRPr="00971823" w:rsidRDefault="00046041" w:rsidP="00340E9A">
      <w:pPr>
        <w:ind w:right="237"/>
        <w:jc w:val="both"/>
        <w:rPr>
          <w:bCs/>
          <w:sz w:val="24"/>
          <w:szCs w:val="24"/>
        </w:rPr>
      </w:pPr>
    </w:p>
    <w:p w14:paraId="616003F9" w14:textId="77777777" w:rsidR="00FF7784" w:rsidRPr="00270EEB" w:rsidRDefault="00FF7784" w:rsidP="00340E9A">
      <w:pPr>
        <w:ind w:right="237"/>
        <w:jc w:val="both"/>
        <w:rPr>
          <w:sz w:val="24"/>
          <w:szCs w:val="24"/>
        </w:rPr>
      </w:pPr>
    </w:p>
    <w:p w14:paraId="3B855813" w14:textId="01AF1A4E" w:rsidR="00FF7784" w:rsidRPr="00270EEB" w:rsidRDefault="00D31550" w:rsidP="00340E9A">
      <w:pPr>
        <w:ind w:right="237"/>
        <w:jc w:val="both"/>
        <w:rPr>
          <w:sz w:val="24"/>
          <w:szCs w:val="24"/>
        </w:rPr>
      </w:pPr>
      <w:r>
        <w:rPr>
          <w:sz w:val="24"/>
          <w:szCs w:val="24"/>
        </w:rPr>
        <w:t>The strategies for maintaining wellbeing and resilience that I used after my tutor phase are similar to those that I undertook when in initial training as I find that these strategies help me maintain a good mental wellbeing and helps to build resilience in the workplace. The first method I used is going to the gym regularly after shifts or prior to work, I found as I did in initial training that going to the gym after a stressful incident or event can massively help me relieve stress that I might have built up during these incidents, it is also stated that psychical activity can help take your mind of upsetting thoughts or worries that I may have picked up during work Madell, (2020).</w:t>
      </w:r>
      <w:r w:rsidR="00210DC1">
        <w:rPr>
          <w:sz w:val="24"/>
          <w:szCs w:val="24"/>
        </w:rPr>
        <w:t xml:space="preserve"> </w:t>
      </w:r>
      <w:r>
        <w:rPr>
          <w:sz w:val="24"/>
          <w:szCs w:val="24"/>
        </w:rPr>
        <w:t xml:space="preserve">This helped me to take my mind of traumatic incidents or stress events for the day and when I returned to </w:t>
      </w:r>
      <w:r w:rsidR="00210DC1">
        <w:rPr>
          <w:sz w:val="24"/>
          <w:szCs w:val="24"/>
        </w:rPr>
        <w:t>work,</w:t>
      </w:r>
      <w:r>
        <w:rPr>
          <w:sz w:val="24"/>
          <w:szCs w:val="24"/>
        </w:rPr>
        <w:t xml:space="preserve"> I would have a fresh mind and not be dwelling on those negative experiences or events.</w:t>
      </w:r>
      <w:r w:rsidR="00296E9A">
        <w:rPr>
          <w:sz w:val="24"/>
          <w:szCs w:val="24"/>
        </w:rPr>
        <w:t xml:space="preserve"> I found my second strategy for maintaining resilience to maintain a relatively good sleep pattern, this sounds like an easy task but I did struggle at first getting to grips with working on shift patterns and I found that if I did not have enough sleep the day prior then it would significantly impact my </w:t>
      </w:r>
      <w:r w:rsidR="00296E9A">
        <w:rPr>
          <w:sz w:val="24"/>
          <w:szCs w:val="24"/>
        </w:rPr>
        <w:lastRenderedPageBreak/>
        <w:t xml:space="preserve">performance in work. I found that not having enough sleep can affect my alertness and can also impair my memory, which is not ideal when being a police officer as I needed to be alert when attending stressful incidents and I needed to remember crucial details that would become relevant at a later date </w:t>
      </w:r>
      <w:r w:rsidR="004D5D3B">
        <w:rPr>
          <w:sz w:val="24"/>
          <w:szCs w:val="24"/>
        </w:rPr>
        <w:t>(</w:t>
      </w:r>
      <w:r w:rsidR="00296E9A">
        <w:rPr>
          <w:sz w:val="24"/>
          <w:szCs w:val="24"/>
        </w:rPr>
        <w:t>Cleveland C</w:t>
      </w:r>
      <w:r w:rsidR="00296E9A" w:rsidRPr="00296E9A">
        <w:rPr>
          <w:sz w:val="24"/>
          <w:szCs w:val="24"/>
        </w:rPr>
        <w:t>linic</w:t>
      </w:r>
      <w:r w:rsidR="00296E9A">
        <w:rPr>
          <w:sz w:val="24"/>
          <w:szCs w:val="24"/>
        </w:rPr>
        <w:t>, 2022).</w:t>
      </w:r>
      <w:r w:rsidR="00835DBC">
        <w:rPr>
          <w:sz w:val="24"/>
          <w:szCs w:val="24"/>
        </w:rPr>
        <w:t xml:space="preserve"> Developing a good working sleep pattern also affected my stress levels and it closely tied into my first strategy which was going to the gym and working out, I found out that If I didn’t get enough sleep or stayed awake longer than normal then the next </w:t>
      </w:r>
      <w:r w:rsidR="00210DC1">
        <w:rPr>
          <w:sz w:val="24"/>
          <w:szCs w:val="24"/>
        </w:rPr>
        <w:t>shift,</w:t>
      </w:r>
      <w:r w:rsidR="00835DBC">
        <w:rPr>
          <w:sz w:val="24"/>
          <w:szCs w:val="24"/>
        </w:rPr>
        <w:t xml:space="preserve"> I would be incredibly moody and would affect my </w:t>
      </w:r>
      <w:r w:rsidR="00210DC1">
        <w:rPr>
          <w:sz w:val="24"/>
          <w:szCs w:val="24"/>
        </w:rPr>
        <w:t>decision-making</w:t>
      </w:r>
      <w:r w:rsidR="00835DBC">
        <w:rPr>
          <w:sz w:val="24"/>
          <w:szCs w:val="24"/>
        </w:rPr>
        <w:t xml:space="preserve"> skills </w:t>
      </w:r>
      <w:r w:rsidR="004D5D3B">
        <w:rPr>
          <w:sz w:val="24"/>
          <w:szCs w:val="24"/>
        </w:rPr>
        <w:t>(</w:t>
      </w:r>
      <w:r w:rsidR="00835DBC">
        <w:rPr>
          <w:sz w:val="24"/>
          <w:szCs w:val="24"/>
        </w:rPr>
        <w:t>Cleveland C</w:t>
      </w:r>
      <w:r w:rsidR="00835DBC" w:rsidRPr="00296E9A">
        <w:rPr>
          <w:sz w:val="24"/>
          <w:szCs w:val="24"/>
        </w:rPr>
        <w:t>linic</w:t>
      </w:r>
      <w:r w:rsidR="00835DBC">
        <w:rPr>
          <w:sz w:val="24"/>
          <w:szCs w:val="24"/>
        </w:rPr>
        <w:t>, 2022).</w:t>
      </w:r>
      <w:r w:rsidR="00210DC1">
        <w:rPr>
          <w:sz w:val="24"/>
          <w:szCs w:val="24"/>
        </w:rPr>
        <w:t xml:space="preserve"> These two main methods for helping me relieve stress helped me maintain my mental wellbeing throughout my initial phase of training all the way to my independent patrol status, I maintained these methods by planning an effective pattern for going to the gym and making sure that I got at least 8 hours of sleep a day so that when I returned to work, I would have a fresh mindset to tackle issues that I </w:t>
      </w:r>
      <w:r w:rsidR="00BE09D3">
        <w:rPr>
          <w:sz w:val="24"/>
          <w:szCs w:val="24"/>
        </w:rPr>
        <w:t>encounter.</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0481FF6B" w:rsidR="00FF7784" w:rsidRPr="00270EEB" w:rsidRDefault="00BE09D3" w:rsidP="00340E9A">
      <w:pPr>
        <w:ind w:right="237"/>
        <w:jc w:val="both"/>
        <w:rPr>
          <w:sz w:val="24"/>
          <w:szCs w:val="24"/>
        </w:rPr>
      </w:pPr>
      <w:r>
        <w:rPr>
          <w:sz w:val="24"/>
          <w:szCs w:val="24"/>
        </w:rPr>
        <w:t>Word count 1257</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1BE36FE9" w14:textId="77777777" w:rsidR="00707CA3"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w:t>
            </w:r>
          </w:p>
          <w:p w14:paraId="2E5F4C87" w14:textId="77777777" w:rsidR="00707CA3" w:rsidRDefault="00707CA3" w:rsidP="00242DD7">
            <w:pPr>
              <w:jc w:val="both"/>
              <w:rPr>
                <w:rFonts w:eastAsia="Arial"/>
                <w:b/>
                <w:color w:val="000000" w:themeColor="text1"/>
                <w:sz w:val="24"/>
                <w:szCs w:val="24"/>
              </w:rPr>
            </w:pPr>
          </w:p>
          <w:p w14:paraId="547EBDC7" w14:textId="77777777" w:rsidR="00707CA3" w:rsidRDefault="00242DD7" w:rsidP="00242DD7">
            <w:pPr>
              <w:jc w:val="both"/>
              <w:rPr>
                <w:rFonts w:eastAsia="Arial"/>
                <w:color w:val="000000" w:themeColor="text1"/>
                <w:sz w:val="24"/>
                <w:szCs w:val="24"/>
              </w:rPr>
            </w:pPr>
            <w:r w:rsidRPr="00F71AF0">
              <w:rPr>
                <w:rFonts w:eastAsia="Arial"/>
                <w:b/>
                <w:bCs/>
                <w:color w:val="000000" w:themeColor="text1"/>
                <w:sz w:val="24"/>
                <w:szCs w:val="24"/>
              </w:rPr>
              <w:t>Explain</w:t>
            </w:r>
            <w:r w:rsidRPr="001BC1C4">
              <w:rPr>
                <w:rFonts w:eastAsia="Arial"/>
                <w:color w:val="000000" w:themeColor="text1"/>
                <w:sz w:val="24"/>
                <w:szCs w:val="24"/>
              </w:rPr>
              <w:t xml:space="preserve"> the rationale behind your decisions and your considerations when recording details of the incident. </w:t>
            </w:r>
          </w:p>
          <w:p w14:paraId="3AA190F9" w14:textId="77777777" w:rsidR="00707CA3" w:rsidRDefault="00707CA3" w:rsidP="00242DD7">
            <w:pPr>
              <w:jc w:val="both"/>
              <w:rPr>
                <w:rFonts w:eastAsia="Arial"/>
                <w:b/>
                <w:color w:val="000000" w:themeColor="text1"/>
                <w:sz w:val="24"/>
                <w:szCs w:val="24"/>
              </w:rPr>
            </w:pPr>
          </w:p>
          <w:p w14:paraId="2E500BF0" w14:textId="77777777" w:rsidR="00707CA3" w:rsidRDefault="00242DD7" w:rsidP="00242DD7">
            <w:pPr>
              <w:jc w:val="both"/>
              <w:rPr>
                <w:rFonts w:eastAsia="Arial"/>
                <w:color w:val="000000" w:themeColor="text1"/>
                <w:sz w:val="24"/>
                <w:szCs w:val="24"/>
              </w:rPr>
            </w:pPr>
            <w:r w:rsidRPr="00F71AF0">
              <w:rPr>
                <w:rFonts w:eastAsia="Arial"/>
                <w:b/>
                <w:bCs/>
                <w:color w:val="000000" w:themeColor="text1"/>
                <w:sz w:val="24"/>
                <w:szCs w:val="24"/>
              </w:rPr>
              <w:t>Consider</w:t>
            </w:r>
            <w:r w:rsidRPr="001BC1C4">
              <w:rPr>
                <w:rFonts w:eastAsia="Arial"/>
                <w:color w:val="000000" w:themeColor="text1"/>
                <w:sz w:val="24"/>
                <w:szCs w:val="24"/>
              </w:rPr>
              <w:t xml:space="preserve"> your ethical approach to the decision. </w:t>
            </w:r>
          </w:p>
          <w:p w14:paraId="63F2B7C8" w14:textId="77777777" w:rsidR="00707CA3" w:rsidRDefault="00707CA3" w:rsidP="00242DD7">
            <w:pPr>
              <w:jc w:val="both"/>
              <w:rPr>
                <w:rFonts w:eastAsia="Arial"/>
                <w:b/>
                <w:color w:val="000000" w:themeColor="text1"/>
                <w:sz w:val="24"/>
                <w:szCs w:val="24"/>
              </w:rPr>
            </w:pPr>
          </w:p>
          <w:p w14:paraId="5CF0DDC9" w14:textId="4FE6CA7B" w:rsidR="00242DD7" w:rsidRDefault="00242DD7" w:rsidP="00242DD7">
            <w:pPr>
              <w:jc w:val="both"/>
              <w:rPr>
                <w:rFonts w:eastAsia="Arial"/>
                <w:color w:val="000000" w:themeColor="text1"/>
                <w:sz w:val="24"/>
                <w:szCs w:val="24"/>
              </w:rPr>
            </w:pPr>
            <w:r w:rsidRPr="00F71AF0">
              <w:rPr>
                <w:rFonts w:eastAsia="Arial"/>
                <w:b/>
                <w:bCs/>
                <w:color w:val="000000" w:themeColor="text1"/>
                <w:sz w:val="24"/>
                <w:szCs w:val="24"/>
              </w:rPr>
              <w:t>Outline</w:t>
            </w:r>
            <w:r w:rsidRPr="001BC1C4">
              <w:rPr>
                <w:rFonts w:eastAsia="Arial"/>
                <w:color w:val="000000" w:themeColor="text1"/>
                <w:sz w:val="24"/>
                <w:szCs w:val="24"/>
              </w:rPr>
              <w:t xml:space="preserv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6A73DBDF" w14:textId="4A55D946" w:rsidR="00AA666E" w:rsidRPr="00073C26" w:rsidRDefault="00450C83" w:rsidP="00340E9A">
      <w:pPr>
        <w:ind w:right="237"/>
        <w:jc w:val="both"/>
        <w:rPr>
          <w:b/>
          <w:sz w:val="24"/>
          <w:szCs w:val="24"/>
        </w:rPr>
      </w:pPr>
      <w:r w:rsidRPr="00450C83">
        <w:rPr>
          <w:b/>
          <w:sz w:val="24"/>
          <w:szCs w:val="24"/>
        </w:rPr>
        <w:t>ANSWER:</w:t>
      </w:r>
      <w:bookmarkStart w:id="0" w:name="_Hlk130929608"/>
    </w:p>
    <w:p w14:paraId="08FD1D8B" w14:textId="338BCE4A" w:rsidR="00707CA3" w:rsidRDefault="00806D5F" w:rsidP="00806D5F">
      <w:pPr>
        <w:ind w:right="237"/>
        <w:jc w:val="both"/>
        <w:rPr>
          <w:bCs/>
          <w:sz w:val="24"/>
          <w:szCs w:val="24"/>
        </w:rPr>
      </w:pPr>
      <w:r>
        <w:rPr>
          <w:sz w:val="24"/>
          <w:szCs w:val="24"/>
        </w:rPr>
        <w:t>Throughout this task I am going to reflect back on an incident that I played a significant role in, and had to make complex decisions. I am going to use Borton’s model of reflection to assist me with this</w:t>
      </w:r>
      <w:r w:rsidRPr="00806D5F">
        <w:rPr>
          <w:bCs/>
          <w:sz w:val="24"/>
          <w:szCs w:val="24"/>
        </w:rPr>
        <w:t xml:space="preserve"> </w:t>
      </w:r>
      <w:r w:rsidRPr="00046041">
        <w:rPr>
          <w:bCs/>
          <w:sz w:val="24"/>
          <w:szCs w:val="24"/>
        </w:rPr>
        <w:t>Janse, B. (2022)</w:t>
      </w:r>
      <w:r>
        <w:rPr>
          <w:bCs/>
          <w:sz w:val="24"/>
          <w:szCs w:val="24"/>
        </w:rPr>
        <w:t>.</w:t>
      </w:r>
      <w:r w:rsidR="00707CA3">
        <w:rPr>
          <w:bCs/>
          <w:sz w:val="24"/>
          <w:szCs w:val="24"/>
        </w:rPr>
        <w:t xml:space="preserve"> I am going to give a brief explanation of the incident and then discuss my decision making and rationale for those decisions.</w:t>
      </w:r>
    </w:p>
    <w:p w14:paraId="230077F7" w14:textId="1575B784" w:rsidR="00806D5F" w:rsidRDefault="00806D5F" w:rsidP="00806D5F">
      <w:pPr>
        <w:ind w:right="237"/>
        <w:jc w:val="both"/>
        <w:rPr>
          <w:bCs/>
          <w:sz w:val="24"/>
          <w:szCs w:val="24"/>
        </w:rPr>
      </w:pPr>
    </w:p>
    <w:p w14:paraId="52EAC532" w14:textId="77777777" w:rsidR="00F91B4C" w:rsidRDefault="00707CA3" w:rsidP="00806D5F">
      <w:pPr>
        <w:ind w:right="237"/>
        <w:jc w:val="both"/>
        <w:rPr>
          <w:bCs/>
          <w:sz w:val="24"/>
          <w:szCs w:val="24"/>
        </w:rPr>
      </w:pPr>
      <w:r>
        <w:rPr>
          <w:bCs/>
          <w:sz w:val="24"/>
          <w:szCs w:val="24"/>
        </w:rPr>
        <w:t>I was allocated an incident that was a high risk domestic investigation, that involved a female who had be suffering abuse for over 18 years from her ex-partner. She had sustained severe abuse from him which was physical and mental in nature, the victim had contacted the police regarding her ex-partner as he had been</w:t>
      </w:r>
      <w:r w:rsidR="00073C26">
        <w:rPr>
          <w:bCs/>
          <w:sz w:val="24"/>
          <w:szCs w:val="24"/>
        </w:rPr>
        <w:t xml:space="preserve"> seen stalking her and following her. </w:t>
      </w:r>
    </w:p>
    <w:p w14:paraId="62713890" w14:textId="77777777" w:rsidR="00F91B4C" w:rsidRDefault="00F91B4C" w:rsidP="00806D5F">
      <w:pPr>
        <w:ind w:right="237"/>
        <w:jc w:val="both"/>
        <w:rPr>
          <w:bCs/>
          <w:sz w:val="24"/>
          <w:szCs w:val="24"/>
        </w:rPr>
      </w:pPr>
    </w:p>
    <w:p w14:paraId="600DF321" w14:textId="139BFE23" w:rsidR="00707CA3" w:rsidRDefault="00073C26" w:rsidP="00806D5F">
      <w:pPr>
        <w:ind w:right="237"/>
        <w:jc w:val="both"/>
        <w:rPr>
          <w:bCs/>
          <w:sz w:val="24"/>
          <w:szCs w:val="24"/>
        </w:rPr>
      </w:pPr>
      <w:r>
        <w:rPr>
          <w:bCs/>
          <w:sz w:val="24"/>
          <w:szCs w:val="24"/>
        </w:rPr>
        <w:t xml:space="preserve">The victim was incredibly frightened and scared of the ex-partner due to the abuse she suffered from him. Before attending the incident I began to look into the history of the victim and offender to get more information to help me evaluate and make decisions on the investigation. I attend the victims address whereby she disclosed the offences the ex-partner had committed against her. I took notes and collected various CCTV and dash cam footage, whereby I filled out a witness interview booklet, completed a domestic abuse form with the victim and finally took a statement from her. I then made the decision to conduct arrest enquires for the offender, I checked the offenders’ details using our records and attended his work place and subsequently arrested him for stalking and harassment, I then later </w:t>
      </w:r>
      <w:r>
        <w:rPr>
          <w:bCs/>
          <w:sz w:val="24"/>
          <w:szCs w:val="24"/>
        </w:rPr>
        <w:lastRenderedPageBreak/>
        <w:t>conveyed him to custody. The offender was then later interviewed by other colleagues and then bailed.</w:t>
      </w:r>
    </w:p>
    <w:p w14:paraId="40EC9AC2" w14:textId="191F1E73" w:rsidR="00073C26" w:rsidRDefault="00073C26" w:rsidP="00073C26">
      <w:pPr>
        <w:ind w:right="237"/>
        <w:jc w:val="both"/>
        <w:rPr>
          <w:bCs/>
          <w:sz w:val="24"/>
          <w:szCs w:val="24"/>
        </w:rPr>
      </w:pPr>
      <w:r>
        <w:rPr>
          <w:bCs/>
          <w:sz w:val="24"/>
          <w:szCs w:val="24"/>
        </w:rPr>
        <w:t>I will now evaluate the decisions I made during this incident, and I will discuss the decision-making process that I used.</w:t>
      </w:r>
    </w:p>
    <w:p w14:paraId="59DFDF4B" w14:textId="7C861EF4" w:rsidR="00073C26" w:rsidRDefault="00073C26" w:rsidP="00073C26">
      <w:pPr>
        <w:ind w:right="237"/>
        <w:jc w:val="both"/>
        <w:rPr>
          <w:bCs/>
          <w:sz w:val="24"/>
          <w:szCs w:val="24"/>
        </w:rPr>
      </w:pPr>
    </w:p>
    <w:p w14:paraId="4A2E81F9" w14:textId="0677194F" w:rsidR="00073C26" w:rsidRDefault="00073C26" w:rsidP="00073C26">
      <w:pPr>
        <w:ind w:right="237"/>
        <w:jc w:val="both"/>
        <w:rPr>
          <w:bCs/>
          <w:sz w:val="24"/>
          <w:szCs w:val="24"/>
        </w:rPr>
      </w:pPr>
      <w:r>
        <w:rPr>
          <w:bCs/>
          <w:sz w:val="24"/>
          <w:szCs w:val="24"/>
        </w:rPr>
        <w:t xml:space="preserve">Every decision I made during this incident had to be assessed and rationalised using the National Decision Model or NDM for short. The NDM is a six-part system that is taught to officers during initial training and it underpins everything that an officer does, it also gives the officer accountability and the confidence in his decisions </w:t>
      </w:r>
      <w:r w:rsidR="00C4234E">
        <w:rPr>
          <w:bCs/>
          <w:sz w:val="24"/>
          <w:szCs w:val="24"/>
        </w:rPr>
        <w:t xml:space="preserve">(College of Policing 2013). There are six key elements to the NDM which include the </w:t>
      </w:r>
      <w:r w:rsidR="00C4234E" w:rsidRPr="00C4234E">
        <w:rPr>
          <w:bCs/>
          <w:sz w:val="24"/>
          <w:szCs w:val="24"/>
        </w:rPr>
        <w:t>code of ethics, gather information and intelligence, assess threat and risk and develop a working strategy, consider powers and policy, identify options and contingencies and finally take action and review what happened (College of Policing 2013).</w:t>
      </w:r>
      <w:r w:rsidR="00C4234E">
        <w:rPr>
          <w:bCs/>
          <w:sz w:val="24"/>
          <w:szCs w:val="24"/>
        </w:rPr>
        <w:t xml:space="preserve"> Every decision I made from the moment I arrived at the victims address I used the NDM to rationalise. </w:t>
      </w:r>
    </w:p>
    <w:p w14:paraId="2212A865" w14:textId="40D2E31D" w:rsidR="00C4234E" w:rsidRDefault="00C4234E" w:rsidP="00073C26">
      <w:pPr>
        <w:ind w:right="237"/>
        <w:jc w:val="both"/>
        <w:rPr>
          <w:bCs/>
          <w:sz w:val="24"/>
          <w:szCs w:val="24"/>
        </w:rPr>
      </w:pPr>
    </w:p>
    <w:p w14:paraId="755FA0C1" w14:textId="1025D6F3" w:rsidR="00C4234E" w:rsidRDefault="00C4234E" w:rsidP="00073C26">
      <w:pPr>
        <w:ind w:right="237"/>
        <w:jc w:val="both"/>
        <w:rPr>
          <w:bCs/>
          <w:sz w:val="24"/>
          <w:szCs w:val="24"/>
        </w:rPr>
      </w:pPr>
      <w:r>
        <w:rPr>
          <w:bCs/>
          <w:sz w:val="24"/>
          <w:szCs w:val="24"/>
        </w:rPr>
        <w:t xml:space="preserve">The first decision I made was checking the history of the victim and offender on our systems to establish an understanding of their relationship and the extent of the abuse suffered by the victim. My rationale for this decision was, if I was going to this high risk domestic I need to know everything I can to help and support the victim and prevent her from suffering any harm, or alternatively if the history stated that the victim often lies about her partner and he has never abused her I could rationale my decisions even further. This was the first part of the NDM being used to my </w:t>
      </w:r>
      <w:r w:rsidR="008D72E4">
        <w:rPr>
          <w:bCs/>
          <w:sz w:val="24"/>
          <w:szCs w:val="24"/>
        </w:rPr>
        <w:t>advantage,</w:t>
      </w:r>
      <w:r>
        <w:rPr>
          <w:bCs/>
          <w:sz w:val="24"/>
          <w:szCs w:val="24"/>
        </w:rPr>
        <w:t xml:space="preserve"> gathering information and intelligence which I did by checking the history of the victim and offender to help determine my decision making (</w:t>
      </w:r>
      <w:r w:rsidRPr="00C4234E">
        <w:rPr>
          <w:bCs/>
          <w:sz w:val="24"/>
          <w:szCs w:val="24"/>
        </w:rPr>
        <w:t>College of Policing 2013).</w:t>
      </w:r>
    </w:p>
    <w:p w14:paraId="16B3EF16" w14:textId="0FE7EB6C" w:rsidR="008D72E4" w:rsidRDefault="008D72E4" w:rsidP="00073C26">
      <w:pPr>
        <w:ind w:right="237"/>
        <w:jc w:val="both"/>
        <w:rPr>
          <w:bCs/>
          <w:sz w:val="24"/>
          <w:szCs w:val="24"/>
        </w:rPr>
      </w:pPr>
    </w:p>
    <w:p w14:paraId="405E6742" w14:textId="4024E9CD" w:rsidR="00073C26" w:rsidRDefault="008D72E4" w:rsidP="00073C26">
      <w:pPr>
        <w:ind w:right="237"/>
        <w:jc w:val="both"/>
        <w:rPr>
          <w:bCs/>
          <w:sz w:val="24"/>
          <w:szCs w:val="24"/>
        </w:rPr>
      </w:pPr>
      <w:r>
        <w:rPr>
          <w:bCs/>
          <w:sz w:val="24"/>
          <w:szCs w:val="24"/>
        </w:rPr>
        <w:t xml:space="preserve">The second decision I made when attending the victims address was to carryout a witness interview booklet which is now force policy and also carry out a DASH </w:t>
      </w:r>
      <w:r w:rsidR="0013303F">
        <w:rPr>
          <w:bCs/>
          <w:sz w:val="24"/>
          <w:szCs w:val="24"/>
        </w:rPr>
        <w:t>assessment</w:t>
      </w:r>
      <w:r w:rsidR="0013303F" w:rsidRPr="008D72E4">
        <w:rPr>
          <w:bCs/>
          <w:sz w:val="24"/>
          <w:szCs w:val="24"/>
        </w:rPr>
        <w:t xml:space="preserve"> Richards</w:t>
      </w:r>
      <w:r w:rsidRPr="008D72E4">
        <w:rPr>
          <w:bCs/>
          <w:sz w:val="24"/>
          <w:szCs w:val="24"/>
        </w:rPr>
        <w:t xml:space="preserve">, L., </w:t>
      </w:r>
      <w:r>
        <w:rPr>
          <w:bCs/>
          <w:sz w:val="24"/>
          <w:szCs w:val="24"/>
        </w:rPr>
        <w:t>(</w:t>
      </w:r>
      <w:r w:rsidRPr="008D72E4">
        <w:rPr>
          <w:bCs/>
          <w:sz w:val="24"/>
          <w:szCs w:val="24"/>
        </w:rPr>
        <w:t>2009</w:t>
      </w:r>
      <w:r>
        <w:rPr>
          <w:bCs/>
          <w:sz w:val="24"/>
          <w:szCs w:val="24"/>
        </w:rPr>
        <w:t>).</w:t>
      </w:r>
      <w:r w:rsidR="0013303F">
        <w:rPr>
          <w:bCs/>
          <w:sz w:val="24"/>
          <w:szCs w:val="24"/>
        </w:rPr>
        <w:t xml:space="preserve"> The rationale behind this decision was to understand the level of abuse or threat that the victim was suffering and to get an accurate account of what had happened and what her thoughts and feelings were of the incident. It also gives a clear indication of the risk level that the victim is currently at and it will rationalise my response, </w:t>
      </w:r>
      <w:r w:rsidR="0013303F" w:rsidRPr="008D72E4">
        <w:rPr>
          <w:bCs/>
          <w:sz w:val="24"/>
          <w:szCs w:val="24"/>
        </w:rPr>
        <w:t xml:space="preserve">Richards, L., </w:t>
      </w:r>
      <w:r w:rsidR="0013303F">
        <w:rPr>
          <w:bCs/>
          <w:sz w:val="24"/>
          <w:szCs w:val="24"/>
        </w:rPr>
        <w:t>(</w:t>
      </w:r>
      <w:r w:rsidR="0013303F" w:rsidRPr="008D72E4">
        <w:rPr>
          <w:bCs/>
          <w:sz w:val="24"/>
          <w:szCs w:val="24"/>
        </w:rPr>
        <w:t>2009</w:t>
      </w:r>
      <w:r w:rsidR="0013303F">
        <w:rPr>
          <w:bCs/>
          <w:sz w:val="24"/>
          <w:szCs w:val="24"/>
        </w:rPr>
        <w:t xml:space="preserve">). I needed to also make sure that all notes were taken are accurate and reliable as they will be beneficial at a later date. This decision also showed me using the second part of the NDM which was to assess the risk and threat and develop a working strategy, I did this by completing a DASH assessment which would indicate the level of risk and after noting the level or risk I could </w:t>
      </w:r>
      <w:r w:rsidR="00652A92">
        <w:rPr>
          <w:bCs/>
          <w:sz w:val="24"/>
          <w:szCs w:val="24"/>
        </w:rPr>
        <w:t>develop a working strategy which would be to arrest the offender (</w:t>
      </w:r>
      <w:r w:rsidR="00652A92" w:rsidRPr="00C4234E">
        <w:rPr>
          <w:bCs/>
          <w:sz w:val="24"/>
          <w:szCs w:val="24"/>
        </w:rPr>
        <w:t>College of Policing 2013).</w:t>
      </w:r>
      <w:r w:rsidR="00F91B4C">
        <w:rPr>
          <w:bCs/>
          <w:sz w:val="24"/>
          <w:szCs w:val="24"/>
        </w:rPr>
        <w:t xml:space="preserve"> </w:t>
      </w:r>
    </w:p>
    <w:p w14:paraId="632A2D92" w14:textId="64231A8B" w:rsidR="00F91B4C" w:rsidRDefault="00F91B4C" w:rsidP="00073C26">
      <w:pPr>
        <w:ind w:right="237"/>
        <w:jc w:val="both"/>
        <w:rPr>
          <w:bCs/>
          <w:sz w:val="24"/>
          <w:szCs w:val="24"/>
        </w:rPr>
      </w:pPr>
    </w:p>
    <w:p w14:paraId="31BE44E7" w14:textId="38375ACC" w:rsidR="00F91B4C" w:rsidRDefault="00F91B4C" w:rsidP="00073C26">
      <w:pPr>
        <w:ind w:right="237"/>
        <w:jc w:val="both"/>
        <w:rPr>
          <w:bCs/>
          <w:sz w:val="24"/>
          <w:szCs w:val="24"/>
        </w:rPr>
      </w:pPr>
      <w:r>
        <w:rPr>
          <w:bCs/>
          <w:sz w:val="24"/>
          <w:szCs w:val="24"/>
        </w:rPr>
        <w:t>The third decision I made was to conduct arrest enquires for the ex-partner as I was satisfied there was a clear and present risk to the victim and her children</w:t>
      </w:r>
      <w:r w:rsidR="00086C93">
        <w:rPr>
          <w:bCs/>
          <w:sz w:val="24"/>
          <w:szCs w:val="24"/>
        </w:rPr>
        <w:t xml:space="preserve">, whereby </w:t>
      </w:r>
      <w:r>
        <w:rPr>
          <w:bCs/>
          <w:sz w:val="24"/>
          <w:szCs w:val="24"/>
        </w:rPr>
        <w:t>I needed to safeguard them the best way possible. I used the third and fourth part stage of the NDM to help rationalise my decision, I considered my powers and policy and identified my options (</w:t>
      </w:r>
      <w:r w:rsidRPr="00C4234E">
        <w:rPr>
          <w:bCs/>
          <w:sz w:val="24"/>
          <w:szCs w:val="24"/>
        </w:rPr>
        <w:t>College of Policing 2013).</w:t>
      </w:r>
      <w:r>
        <w:rPr>
          <w:bCs/>
          <w:sz w:val="24"/>
          <w:szCs w:val="24"/>
        </w:rPr>
        <w:t xml:space="preserve"> I identified that I could safeguard the victim and her children by arresting the offender </w:t>
      </w:r>
      <w:r w:rsidR="00086C93">
        <w:rPr>
          <w:bCs/>
          <w:sz w:val="24"/>
          <w:szCs w:val="24"/>
        </w:rPr>
        <w:t xml:space="preserve">and I debated the best opportunity to arrest the offender would be sooner rather than later as he would likely re-offend. The rationale for this decision was to prevent any further harm being </w:t>
      </w:r>
      <w:r w:rsidR="00086C93">
        <w:rPr>
          <w:bCs/>
          <w:sz w:val="24"/>
          <w:szCs w:val="24"/>
        </w:rPr>
        <w:lastRenderedPageBreak/>
        <w:t>suffered to the victim and her children and it ties into the code of ethics that is taught to every police officer which they need to abide by (</w:t>
      </w:r>
      <w:r w:rsidR="00086C93" w:rsidRPr="00C4234E">
        <w:rPr>
          <w:bCs/>
          <w:sz w:val="24"/>
          <w:szCs w:val="24"/>
        </w:rPr>
        <w:t>College of Policing 201</w:t>
      </w:r>
      <w:r w:rsidR="00086C93">
        <w:rPr>
          <w:bCs/>
          <w:sz w:val="24"/>
          <w:szCs w:val="24"/>
        </w:rPr>
        <w:t>4</w:t>
      </w:r>
      <w:r w:rsidR="00086C93" w:rsidRPr="00C4234E">
        <w:rPr>
          <w:bCs/>
          <w:sz w:val="24"/>
          <w:szCs w:val="24"/>
        </w:rPr>
        <w:t>).</w:t>
      </w:r>
      <w:r w:rsidR="00086C93">
        <w:rPr>
          <w:bCs/>
          <w:sz w:val="24"/>
          <w:szCs w:val="24"/>
        </w:rPr>
        <w:t xml:space="preserve"> </w:t>
      </w:r>
    </w:p>
    <w:p w14:paraId="619F17B8" w14:textId="77777777" w:rsidR="00073C26" w:rsidRDefault="00073C26" w:rsidP="00806D5F">
      <w:pPr>
        <w:ind w:right="237"/>
        <w:jc w:val="both"/>
        <w:rPr>
          <w:bCs/>
          <w:sz w:val="24"/>
          <w:szCs w:val="24"/>
        </w:rPr>
      </w:pPr>
    </w:p>
    <w:p w14:paraId="607A0D29" w14:textId="77777777" w:rsidR="00AA666E" w:rsidRPr="00270EEB" w:rsidRDefault="00AA666E" w:rsidP="00340E9A">
      <w:pPr>
        <w:ind w:right="237"/>
        <w:jc w:val="both"/>
        <w:rPr>
          <w:sz w:val="24"/>
          <w:szCs w:val="24"/>
        </w:rPr>
      </w:pPr>
    </w:p>
    <w:p w14:paraId="4557CCDD" w14:textId="53F77CCC" w:rsidR="008B28E7" w:rsidRPr="00086C93" w:rsidRDefault="00086C93" w:rsidP="00340E9A">
      <w:pPr>
        <w:ind w:right="237"/>
        <w:jc w:val="both"/>
      </w:pPr>
      <w:r>
        <w:rPr>
          <w:sz w:val="24"/>
          <w:szCs w:val="24"/>
        </w:rPr>
        <w:t xml:space="preserve">The fourth decision I made was to arrest the offender, I needed to use the NDM to rationalise and help me debate the best possible outcome for this arrest. I did this by using the fifth stage of the NDM which is to take action and review </w:t>
      </w:r>
      <w:r>
        <w:rPr>
          <w:bCs/>
          <w:sz w:val="24"/>
          <w:szCs w:val="24"/>
        </w:rPr>
        <w:t>(</w:t>
      </w:r>
      <w:r w:rsidRPr="00C4234E">
        <w:rPr>
          <w:bCs/>
          <w:sz w:val="24"/>
          <w:szCs w:val="24"/>
        </w:rPr>
        <w:t>College of Policing 2013).</w:t>
      </w:r>
      <w:r>
        <w:rPr>
          <w:bCs/>
          <w:sz w:val="24"/>
          <w:szCs w:val="24"/>
        </w:rPr>
        <w:t xml:space="preserve"> Using the NDM to rationalise the risk posed by the offender to the victim and her children and the likelihood of him re-offending I made the decision to arrest the offender at his place of work as it was the only known location for him. The rationale behind this decision was, the offender was currently in work and I knew where he was but after he finishes work I don’t have an address to find him or locate him and he is likely going to re-offend and put the victim in danger. I asked myself at the time was this decision proportionate at the time or could the offender be arrested at a later date and I came to the decision that the only way to safeguard the victim was to arrest as soon as possible to prevent further offences (</w:t>
      </w:r>
      <w:r w:rsidRPr="00C4234E">
        <w:rPr>
          <w:bCs/>
          <w:sz w:val="24"/>
          <w:szCs w:val="24"/>
        </w:rPr>
        <w:t>College of Policing 2013).</w:t>
      </w:r>
    </w:p>
    <w:p w14:paraId="545B147F" w14:textId="77777777" w:rsidR="008B28E7" w:rsidRPr="00270EEB" w:rsidRDefault="008B28E7" w:rsidP="00340E9A">
      <w:pPr>
        <w:ind w:right="237"/>
        <w:jc w:val="both"/>
        <w:rPr>
          <w:sz w:val="24"/>
          <w:szCs w:val="24"/>
        </w:rPr>
      </w:pPr>
    </w:p>
    <w:p w14:paraId="452E40A6" w14:textId="4A41364F" w:rsidR="008B28E7" w:rsidRPr="00270EEB" w:rsidRDefault="0058016F" w:rsidP="00340E9A">
      <w:pPr>
        <w:ind w:right="237"/>
        <w:jc w:val="both"/>
        <w:rPr>
          <w:sz w:val="24"/>
          <w:szCs w:val="24"/>
        </w:rPr>
      </w:pPr>
      <w:r>
        <w:rPr>
          <w:sz w:val="24"/>
          <w:szCs w:val="24"/>
        </w:rPr>
        <w:t xml:space="preserve">The last stage of the NDM that I used was the review stage , I conducted a review of my actions and decisions when I arrived back at the station following the offenders arrest </w:t>
      </w:r>
      <w:r>
        <w:rPr>
          <w:bCs/>
          <w:sz w:val="24"/>
          <w:szCs w:val="24"/>
        </w:rPr>
        <w:t>(</w:t>
      </w:r>
      <w:r w:rsidRPr="00C4234E">
        <w:rPr>
          <w:bCs/>
          <w:sz w:val="24"/>
          <w:szCs w:val="24"/>
        </w:rPr>
        <w:t>College of Policing 2013).</w:t>
      </w:r>
      <w:r>
        <w:rPr>
          <w:bCs/>
          <w:sz w:val="24"/>
          <w:szCs w:val="24"/>
        </w:rPr>
        <w:t xml:space="preserve"> This was crucial to my learning and development so that I could understand where I might improve next time </w:t>
      </w:r>
      <w:r w:rsidR="0043785C">
        <w:rPr>
          <w:bCs/>
          <w:sz w:val="24"/>
          <w:szCs w:val="24"/>
        </w:rPr>
        <w:t>and which parts I excelled at and should do more of. The rationale for reviewing my decisions was to improve on my conduct whilst policing and improve my professionalism which is one of the key codes of ethics that is taught (</w:t>
      </w:r>
      <w:r w:rsidR="0043785C" w:rsidRPr="00C4234E">
        <w:rPr>
          <w:bCs/>
          <w:sz w:val="24"/>
          <w:szCs w:val="24"/>
        </w:rPr>
        <w:t>College of Policing 201</w:t>
      </w:r>
      <w:r w:rsidR="0043785C">
        <w:rPr>
          <w:bCs/>
          <w:sz w:val="24"/>
          <w:szCs w:val="24"/>
        </w:rPr>
        <w:t>4</w:t>
      </w:r>
      <w:r w:rsidR="0043785C" w:rsidRPr="00C4234E">
        <w:rPr>
          <w:bCs/>
          <w:sz w:val="24"/>
          <w:szCs w:val="24"/>
        </w:rPr>
        <w:t>).</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5CB50E6" w14:textId="75B2AB5E" w:rsidR="0043785C" w:rsidRDefault="0043785C" w:rsidP="00340E9A">
      <w:pPr>
        <w:ind w:right="237"/>
        <w:jc w:val="both"/>
        <w:rPr>
          <w:sz w:val="24"/>
          <w:szCs w:val="24"/>
        </w:rPr>
      </w:pPr>
      <w:r>
        <w:rPr>
          <w:sz w:val="24"/>
          <w:szCs w:val="24"/>
        </w:rPr>
        <w:t>I will now consider the ethical approach to some of my decisions.</w:t>
      </w:r>
    </w:p>
    <w:p w14:paraId="58ECD1AB" w14:textId="38CADFEF" w:rsidR="008B28E7" w:rsidRDefault="0043785C" w:rsidP="004B6F44">
      <w:pPr>
        <w:ind w:right="237"/>
        <w:jc w:val="both"/>
        <w:rPr>
          <w:bCs/>
          <w:sz w:val="24"/>
          <w:szCs w:val="24"/>
        </w:rPr>
      </w:pPr>
      <w:r>
        <w:rPr>
          <w:sz w:val="24"/>
          <w:szCs w:val="24"/>
        </w:rPr>
        <w:br/>
      </w:r>
      <w:r w:rsidR="004B6F44">
        <w:rPr>
          <w:sz w:val="24"/>
          <w:szCs w:val="24"/>
        </w:rPr>
        <w:t>The code of ethics is imbedded in everything that police officers do</w:t>
      </w:r>
      <w:r w:rsidR="00525E86">
        <w:rPr>
          <w:sz w:val="24"/>
          <w:szCs w:val="24"/>
        </w:rPr>
        <w:t xml:space="preserve"> and is taught from initial training and should be abided by always </w:t>
      </w:r>
      <w:r w:rsidR="00525E86">
        <w:rPr>
          <w:bCs/>
          <w:sz w:val="24"/>
          <w:szCs w:val="24"/>
        </w:rPr>
        <w:t>(</w:t>
      </w:r>
      <w:r w:rsidR="00525E86" w:rsidRPr="00C4234E">
        <w:rPr>
          <w:bCs/>
          <w:sz w:val="24"/>
          <w:szCs w:val="24"/>
        </w:rPr>
        <w:t>College of Policing 2013).</w:t>
      </w:r>
      <w:r w:rsidR="00525E86">
        <w:rPr>
          <w:bCs/>
          <w:sz w:val="24"/>
          <w:szCs w:val="24"/>
        </w:rPr>
        <w:t xml:space="preserve"> When making these decisions I had to consider my codes of ethics with regards to integrity and respect. (</w:t>
      </w:r>
      <w:r w:rsidR="00525E86" w:rsidRPr="00C4234E">
        <w:rPr>
          <w:bCs/>
          <w:sz w:val="24"/>
          <w:szCs w:val="24"/>
        </w:rPr>
        <w:t>College of Policing 2013).</w:t>
      </w:r>
      <w:r w:rsidR="00525E86">
        <w:rPr>
          <w:bCs/>
          <w:sz w:val="24"/>
          <w:szCs w:val="24"/>
        </w:rPr>
        <w:t xml:space="preserve"> When I attended the victims address I treated her with the upmost respect and listened to everything she had to say , I considered my codes of ethics which included honestly whereby I would tell her everything she would need to know and the potential outcomes of the investigation (</w:t>
      </w:r>
      <w:r w:rsidR="00525E86" w:rsidRPr="00C4234E">
        <w:rPr>
          <w:bCs/>
          <w:sz w:val="24"/>
          <w:szCs w:val="24"/>
        </w:rPr>
        <w:t>College of Policing 2013).</w:t>
      </w:r>
      <w:r w:rsidR="00525E86">
        <w:rPr>
          <w:bCs/>
          <w:sz w:val="24"/>
          <w:szCs w:val="24"/>
        </w:rPr>
        <w:t xml:space="preserve"> When I attended the offenders place of work, I considered my code of ethics again regarding respect, fairness and integrity, I did this by speaking to the offender around the side of his place of work, so that colleagues in his work place did not have to hear he was being arrested or cause a scene (</w:t>
      </w:r>
      <w:r w:rsidR="00525E86" w:rsidRPr="00C4234E">
        <w:rPr>
          <w:bCs/>
          <w:sz w:val="24"/>
          <w:szCs w:val="24"/>
        </w:rPr>
        <w:t>College of Policing 2013).</w:t>
      </w:r>
      <w:r w:rsidR="00525E86">
        <w:rPr>
          <w:bCs/>
          <w:sz w:val="24"/>
          <w:szCs w:val="24"/>
        </w:rPr>
        <w:t xml:space="preserve"> I treated the offender fairness by not immediately placing him into handcuffs in full view of his co-workers and I respected him as he was at his place of work and did not want to impact him in this regard. </w:t>
      </w:r>
      <w:r w:rsidR="005F153A">
        <w:rPr>
          <w:bCs/>
          <w:sz w:val="24"/>
          <w:szCs w:val="24"/>
        </w:rPr>
        <w:t>By giving the offender this respect, I believe that it improved our relationship to some degree as he was very compliant and did cause any issues</w:t>
      </w:r>
      <w:r w:rsidR="007C0920">
        <w:rPr>
          <w:bCs/>
          <w:sz w:val="24"/>
          <w:szCs w:val="24"/>
        </w:rPr>
        <w:t>,</w:t>
      </w:r>
      <w:r w:rsidR="005F153A">
        <w:rPr>
          <w:bCs/>
          <w:sz w:val="24"/>
          <w:szCs w:val="24"/>
        </w:rPr>
        <w:t xml:space="preserve"> Edge (2019).</w:t>
      </w:r>
    </w:p>
    <w:p w14:paraId="37EAC541" w14:textId="77777777" w:rsidR="00CC0BD4" w:rsidRDefault="00CC0BD4" w:rsidP="004B6F44">
      <w:pPr>
        <w:ind w:right="237"/>
        <w:jc w:val="both"/>
        <w:rPr>
          <w:bCs/>
          <w:sz w:val="24"/>
          <w:szCs w:val="24"/>
        </w:rPr>
      </w:pPr>
    </w:p>
    <w:p w14:paraId="52D4E911" w14:textId="196D88EB" w:rsidR="0042085B" w:rsidRDefault="00CC0BD4" w:rsidP="004B6F44">
      <w:pPr>
        <w:ind w:right="237"/>
        <w:jc w:val="both"/>
        <w:rPr>
          <w:bCs/>
          <w:sz w:val="24"/>
          <w:szCs w:val="24"/>
        </w:rPr>
      </w:pPr>
      <w:r>
        <w:rPr>
          <w:bCs/>
          <w:sz w:val="24"/>
          <w:szCs w:val="24"/>
        </w:rPr>
        <w:t>I will now outline the consequences of my decision making.</w:t>
      </w:r>
    </w:p>
    <w:p w14:paraId="1A2A521A" w14:textId="649C61CC" w:rsidR="00CC0BD4" w:rsidRDefault="00CC0BD4" w:rsidP="004B6F44">
      <w:pPr>
        <w:ind w:right="237"/>
        <w:jc w:val="both"/>
        <w:rPr>
          <w:bCs/>
          <w:sz w:val="24"/>
          <w:szCs w:val="24"/>
        </w:rPr>
      </w:pPr>
    </w:p>
    <w:p w14:paraId="5E60AB58" w14:textId="5EE47766" w:rsidR="00CC0BD4" w:rsidRDefault="00CC0BD4" w:rsidP="004B6F44">
      <w:pPr>
        <w:ind w:right="237"/>
        <w:jc w:val="both"/>
        <w:rPr>
          <w:bCs/>
          <w:sz w:val="24"/>
          <w:szCs w:val="24"/>
        </w:rPr>
      </w:pPr>
      <w:r>
        <w:rPr>
          <w:bCs/>
          <w:sz w:val="24"/>
          <w:szCs w:val="24"/>
        </w:rPr>
        <w:t xml:space="preserve">My decisions had a big impact on the situation and the incident could have changed dramatically if I did not make those decisions at the right moment. The </w:t>
      </w:r>
      <w:r>
        <w:rPr>
          <w:bCs/>
          <w:sz w:val="24"/>
          <w:szCs w:val="24"/>
        </w:rPr>
        <w:lastRenderedPageBreak/>
        <w:t xml:space="preserve">consequences of those decisions were that the offender was arrested by myself which prevented him from re-offending and causing any further harm or distress to the victim and her children, this would have then given the victim some breathing room or time to relax and not worry about this offender stalking her or following her. It also gave her time to properly safeguard herself if the offender ever did come back to her, it gave police time to investigate the alleged offence. The consequence of me arriving at the victim’s house and collecting the information that I did would allow the victim to speak and get her side of the story across and be heard by someone and hopefully escape the abuse she is suffering. With regards to the consequence of me arresting the offender at his work place, it allowed me to effectively arrest the male swiftly and prevent any further issues but I did feel for the offender as it was his place of work and I did not want to impact his source of income or force him to lose his employment. The potential </w:t>
      </w:r>
      <w:r w:rsidR="006B4080">
        <w:rPr>
          <w:bCs/>
          <w:sz w:val="24"/>
          <w:szCs w:val="24"/>
        </w:rPr>
        <w:t>consequences</w:t>
      </w:r>
      <w:r>
        <w:rPr>
          <w:bCs/>
          <w:sz w:val="24"/>
          <w:szCs w:val="24"/>
        </w:rPr>
        <w:t xml:space="preserve"> for the offender </w:t>
      </w:r>
      <w:r w:rsidR="006D50C1">
        <w:rPr>
          <w:bCs/>
          <w:sz w:val="24"/>
          <w:szCs w:val="24"/>
        </w:rPr>
        <w:t>where</w:t>
      </w:r>
      <w:r>
        <w:rPr>
          <w:bCs/>
          <w:sz w:val="24"/>
          <w:szCs w:val="24"/>
        </w:rPr>
        <w:t xml:space="preserve"> he could have lost his job due to me arresting him at his place of work, but in my </w:t>
      </w:r>
      <w:r w:rsidR="00C404C7">
        <w:rPr>
          <w:bCs/>
          <w:sz w:val="24"/>
          <w:szCs w:val="24"/>
        </w:rPr>
        <w:t>approach,</w:t>
      </w:r>
      <w:r>
        <w:rPr>
          <w:bCs/>
          <w:sz w:val="24"/>
          <w:szCs w:val="24"/>
        </w:rPr>
        <w:t xml:space="preserve"> I did my best to avoid any confrontation </w:t>
      </w:r>
      <w:r w:rsidR="006B4080">
        <w:rPr>
          <w:bCs/>
          <w:sz w:val="24"/>
          <w:szCs w:val="24"/>
        </w:rPr>
        <w:t>and minimise the risk to his employment, but the consequences of me not arresting the offender could have been dire as he would have likely re-offended and it could have resulted in something far more serious.</w:t>
      </w:r>
    </w:p>
    <w:p w14:paraId="7F206340" w14:textId="188C9BCB" w:rsidR="006D50C1" w:rsidRDefault="006D50C1" w:rsidP="004B6F44">
      <w:pPr>
        <w:ind w:right="237"/>
        <w:jc w:val="both"/>
        <w:rPr>
          <w:bCs/>
          <w:sz w:val="24"/>
          <w:szCs w:val="24"/>
        </w:rPr>
      </w:pPr>
    </w:p>
    <w:p w14:paraId="654172DE" w14:textId="1AE08A5D" w:rsidR="006D50C1" w:rsidRDefault="006D50C1" w:rsidP="004B6F44">
      <w:pPr>
        <w:ind w:right="237"/>
        <w:jc w:val="both"/>
        <w:rPr>
          <w:bCs/>
          <w:sz w:val="24"/>
          <w:szCs w:val="24"/>
        </w:rPr>
      </w:pPr>
    </w:p>
    <w:p w14:paraId="3328D1DA" w14:textId="0FC2C19A" w:rsidR="006D50C1" w:rsidRDefault="006D50C1" w:rsidP="004B6F44">
      <w:pPr>
        <w:ind w:right="237"/>
        <w:jc w:val="both"/>
        <w:rPr>
          <w:bCs/>
          <w:sz w:val="24"/>
          <w:szCs w:val="24"/>
        </w:rPr>
      </w:pPr>
      <w:r>
        <w:rPr>
          <w:bCs/>
          <w:sz w:val="24"/>
          <w:szCs w:val="24"/>
        </w:rPr>
        <w:t>Word count 1725</w:t>
      </w:r>
    </w:p>
    <w:p w14:paraId="1034652A" w14:textId="77777777" w:rsidR="008B28E7" w:rsidRPr="00270EEB" w:rsidRDefault="008B28E7" w:rsidP="00340E9A">
      <w:pPr>
        <w:ind w:right="237"/>
        <w:jc w:val="both"/>
        <w:rPr>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bookmarkEnd w:id="0"/>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71E7FBC9"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sidRPr="002A432A">
              <w:rPr>
                <w:b/>
                <w:bCs/>
                <w:sz w:val="24"/>
                <w:szCs w:val="24"/>
              </w:rPr>
              <w:t>outline</w:t>
            </w:r>
            <w:r w:rsidR="00D73A26">
              <w:rPr>
                <w:sz w:val="24"/>
                <w:szCs w:val="24"/>
              </w:rPr>
              <w:t xml:space="preserv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09C6318" w14:textId="0A922D2B" w:rsidR="00E7057D" w:rsidRDefault="00E7057D" w:rsidP="00340E9A">
      <w:pPr>
        <w:ind w:right="237"/>
        <w:jc w:val="both"/>
        <w:rPr>
          <w:sz w:val="24"/>
          <w:szCs w:val="24"/>
        </w:rPr>
      </w:pPr>
    </w:p>
    <w:p w14:paraId="1F01A5D8" w14:textId="44B90E61" w:rsidR="00777288" w:rsidRDefault="00E7057D" w:rsidP="00C00E41">
      <w:pPr>
        <w:ind w:right="237" w:firstLine="720"/>
        <w:jc w:val="both"/>
        <w:rPr>
          <w:sz w:val="24"/>
          <w:szCs w:val="24"/>
        </w:rPr>
      </w:pPr>
      <w:r>
        <w:rPr>
          <w:sz w:val="24"/>
          <w:szCs w:val="24"/>
        </w:rPr>
        <w:t xml:space="preserve">Team dynamics are described as the behavioural relationships between the members of a group, this dynamic between members include how they interact and communicate, </w:t>
      </w:r>
      <w:r w:rsidR="00777288">
        <w:rPr>
          <w:sz w:val="24"/>
          <w:szCs w:val="24"/>
        </w:rPr>
        <w:t xml:space="preserve">B. </w:t>
      </w:r>
      <w:r>
        <w:rPr>
          <w:sz w:val="24"/>
          <w:szCs w:val="24"/>
        </w:rPr>
        <w:t>Osborne, (2023).</w:t>
      </w:r>
      <w:r w:rsidR="00777288">
        <w:rPr>
          <w:sz w:val="24"/>
          <w:szCs w:val="24"/>
        </w:rPr>
        <w:t xml:space="preserve"> </w:t>
      </w:r>
      <w:r w:rsidR="00C00E41">
        <w:rPr>
          <w:sz w:val="24"/>
          <w:szCs w:val="24"/>
        </w:rPr>
        <w:t xml:space="preserve"> </w:t>
      </w:r>
      <w:r>
        <w:rPr>
          <w:sz w:val="24"/>
          <w:szCs w:val="24"/>
        </w:rPr>
        <w:t>A team dynamic theory which is commonly used is The Tuckman Team model which was originally proposed by Bruce Tuckman in 1965</w:t>
      </w:r>
      <w:r w:rsidR="00777288">
        <w:rPr>
          <w:sz w:val="24"/>
          <w:szCs w:val="24"/>
        </w:rPr>
        <w:t>, (Mind Tools 2022). The theory consists of five main stages which outline team development and growth, S. Last (2019). The forming stage is the initial stage, where the team forms and all members of the group are unsure and not willing to cause conflict for risk of being ridiculed by other members, they are unsure of where they fit into the group and if they will work well with the others. In this stage they look towards a leader to guide them, this initial stage may take time as the members need to adjust to the new team and potential different mindsets of working, E. Louise (2022).</w:t>
      </w:r>
      <w:r w:rsidR="006C4B70">
        <w:rPr>
          <w:sz w:val="24"/>
          <w:szCs w:val="24"/>
        </w:rPr>
        <w:t xml:space="preserve"> The second stage is storming, this stage is where the members of the group tend to push limits or boundaries which were set up by the team, this will inevitably cause conflict within the group. Conflict occurs due to different personalities or differences in techniques and mindsets</w:t>
      </w:r>
      <w:r w:rsidR="000E7CC4">
        <w:rPr>
          <w:sz w:val="24"/>
          <w:szCs w:val="24"/>
        </w:rPr>
        <w:t>, the team need to come together to overcome these conflicts and challenges</w:t>
      </w:r>
      <w:r w:rsidR="000E7CC4" w:rsidRPr="000E7CC4">
        <w:rPr>
          <w:sz w:val="24"/>
          <w:szCs w:val="24"/>
        </w:rPr>
        <w:t xml:space="preserve"> </w:t>
      </w:r>
      <w:r w:rsidR="000E7CC4">
        <w:rPr>
          <w:sz w:val="24"/>
          <w:szCs w:val="24"/>
        </w:rPr>
        <w:t>E. Louise (2022). Third stage is the Norming stage, this stage is where team members resolve conflicts and differences and they also notice people’s strengths and weaknesses, in this stage team members know a bit more about one another and feel more relaxed and willing to ask for help and will provide better commitment towards the team’s goal or objective, (Mind Tools 2022).</w:t>
      </w:r>
      <w:r w:rsidR="007079BA">
        <w:rPr>
          <w:sz w:val="24"/>
          <w:szCs w:val="24"/>
        </w:rPr>
        <w:t xml:space="preserve"> The Preforming stage is where the team start to preform and achieve their set goals and objectives, the team should be stable and conflicts are unlikely to appear, at this stage minimal supervision is required, E. Louise (2022). The fifth and final stage of Tuckman’s model is the Adjourning phase or Mourning stage, this is where the team disbands and finishes any remaining tasks or issues, E. Louise (2022).</w:t>
      </w:r>
    </w:p>
    <w:p w14:paraId="4ACE027D" w14:textId="77777777" w:rsidR="001041C5" w:rsidRDefault="007079BA" w:rsidP="00C00E41">
      <w:pPr>
        <w:ind w:firstLine="720"/>
        <w:rPr>
          <w:sz w:val="24"/>
          <w:szCs w:val="24"/>
        </w:rPr>
      </w:pPr>
      <w:r>
        <w:rPr>
          <w:sz w:val="24"/>
          <w:szCs w:val="24"/>
        </w:rPr>
        <w:lastRenderedPageBreak/>
        <w:t xml:space="preserve">The Tuckman model </w:t>
      </w:r>
      <w:r w:rsidR="00345CC2">
        <w:rPr>
          <w:sz w:val="24"/>
          <w:szCs w:val="24"/>
        </w:rPr>
        <w:t>can be used to help improve your team’s performance and help identify which stage your team is at and then build on that stage to progress to the next stage</w:t>
      </w:r>
      <w:r w:rsidR="000F7490">
        <w:rPr>
          <w:sz w:val="24"/>
          <w:szCs w:val="24"/>
        </w:rPr>
        <w:t xml:space="preserve"> of the model</w:t>
      </w:r>
      <w:r w:rsidR="00345CC2">
        <w:rPr>
          <w:sz w:val="24"/>
          <w:szCs w:val="24"/>
        </w:rPr>
        <w:t xml:space="preserve">, this model can also be used to constantly review where your team is at during a task and make changes accordingly, (Mind Tools 2022). In addition, this model also helps us understand the stages of development that a team goes through when carrying out a task, it can also be applied to various other aspects of life such as relationships or any instance where you interact with other people in a group setting, E. Louise (2022). </w:t>
      </w:r>
    </w:p>
    <w:p w14:paraId="324258B9" w14:textId="77777777" w:rsidR="001041C5" w:rsidRDefault="001041C5" w:rsidP="001041C5">
      <w:pPr>
        <w:rPr>
          <w:sz w:val="24"/>
          <w:szCs w:val="24"/>
        </w:rPr>
      </w:pPr>
    </w:p>
    <w:p w14:paraId="1625C7B1" w14:textId="78E6E31C" w:rsidR="001041C5" w:rsidRDefault="001D56EB" w:rsidP="001041C5">
      <w:pPr>
        <w:ind w:firstLine="720"/>
        <w:rPr>
          <w:sz w:val="24"/>
          <w:szCs w:val="24"/>
        </w:rPr>
      </w:pPr>
      <w:r>
        <w:rPr>
          <w:sz w:val="24"/>
          <w:szCs w:val="24"/>
        </w:rPr>
        <w:t>This model also</w:t>
      </w:r>
      <w:r w:rsidR="000F7490">
        <w:rPr>
          <w:sz w:val="24"/>
          <w:szCs w:val="24"/>
        </w:rPr>
        <w:t xml:space="preserve"> outlines why some teams cannot function and </w:t>
      </w:r>
      <w:r>
        <w:rPr>
          <w:sz w:val="24"/>
          <w:szCs w:val="24"/>
        </w:rPr>
        <w:t xml:space="preserve">it mentions the </w:t>
      </w:r>
      <w:r w:rsidR="000F7490">
        <w:rPr>
          <w:sz w:val="24"/>
          <w:szCs w:val="24"/>
        </w:rPr>
        <w:t>downfall of many teams which is conflicting ideas and personalities, as well as different mindsets, E. Louse (2022).</w:t>
      </w:r>
      <w:r w:rsidR="00C947BB">
        <w:rPr>
          <w:sz w:val="24"/>
          <w:szCs w:val="24"/>
        </w:rPr>
        <w:t xml:space="preserve"> </w:t>
      </w:r>
      <w:r>
        <w:rPr>
          <w:sz w:val="24"/>
          <w:szCs w:val="24"/>
        </w:rPr>
        <w:t xml:space="preserve">The </w:t>
      </w:r>
      <w:r w:rsidR="00C947BB">
        <w:rPr>
          <w:sz w:val="24"/>
          <w:szCs w:val="24"/>
        </w:rPr>
        <w:t xml:space="preserve">storming stage, is where different personalities and mindsets will clash and cause conflict and this stage needs to be managed properly by the leader, E. Louse </w:t>
      </w:r>
      <w:r>
        <w:rPr>
          <w:sz w:val="24"/>
          <w:szCs w:val="24"/>
        </w:rPr>
        <w:t>(2022</w:t>
      </w:r>
      <w:r w:rsidR="00C947BB">
        <w:rPr>
          <w:sz w:val="24"/>
          <w:szCs w:val="24"/>
        </w:rPr>
        <w:t>). If this stage is not managed properly</w:t>
      </w:r>
      <w:r w:rsidR="009411F1">
        <w:rPr>
          <w:sz w:val="24"/>
          <w:szCs w:val="24"/>
        </w:rPr>
        <w:t xml:space="preserve"> and </w:t>
      </w:r>
      <w:r w:rsidR="009411F1" w:rsidRPr="009411F1">
        <w:rPr>
          <w:sz w:val="24"/>
          <w:szCs w:val="24"/>
        </w:rPr>
        <w:t xml:space="preserve">if the leader cannot manage the different personalities or mindsets in the group </w:t>
      </w:r>
      <w:r w:rsidR="009411F1">
        <w:rPr>
          <w:sz w:val="24"/>
          <w:szCs w:val="24"/>
        </w:rPr>
        <w:t>then</w:t>
      </w:r>
      <w:r w:rsidR="00C947BB">
        <w:rPr>
          <w:sz w:val="24"/>
          <w:szCs w:val="24"/>
        </w:rPr>
        <w:t xml:space="preserve"> the team is not going to complete their task or accomplish their goal, </w:t>
      </w:r>
      <w:r w:rsidR="009411F1">
        <w:rPr>
          <w:sz w:val="24"/>
          <w:szCs w:val="24"/>
        </w:rPr>
        <w:t>C. Pearson, (2017).</w:t>
      </w:r>
      <w:r>
        <w:rPr>
          <w:sz w:val="24"/>
          <w:szCs w:val="24"/>
        </w:rPr>
        <w:t xml:space="preserve"> Another benefit of this model is that it can be used repeatedly </w:t>
      </w:r>
      <w:r w:rsidR="0064796A">
        <w:rPr>
          <w:sz w:val="24"/>
          <w:szCs w:val="24"/>
        </w:rPr>
        <w:t>as teams often change and leaderships styles also change, the stages can also be sped up by team members that are used to their team members and leaders, E. Louse (2022).</w:t>
      </w:r>
      <w:r w:rsidR="00C00E41">
        <w:rPr>
          <w:sz w:val="24"/>
          <w:szCs w:val="24"/>
        </w:rPr>
        <w:t xml:space="preserve"> </w:t>
      </w:r>
    </w:p>
    <w:p w14:paraId="4CA3AD92" w14:textId="77777777" w:rsidR="001041C5" w:rsidRDefault="001041C5" w:rsidP="001041C5">
      <w:pPr>
        <w:ind w:firstLine="720"/>
        <w:rPr>
          <w:sz w:val="24"/>
          <w:szCs w:val="24"/>
        </w:rPr>
      </w:pPr>
    </w:p>
    <w:p w14:paraId="213C0202" w14:textId="51699074" w:rsidR="001041C5" w:rsidRDefault="001041C5" w:rsidP="00412834">
      <w:pPr>
        <w:ind w:firstLine="720"/>
        <w:rPr>
          <w:sz w:val="24"/>
          <w:szCs w:val="24"/>
        </w:rPr>
      </w:pPr>
      <w:r>
        <w:rPr>
          <w:sz w:val="24"/>
          <w:szCs w:val="24"/>
        </w:rPr>
        <w:t>This model also helps strengthen team relationships in the later stages and also strength</w:t>
      </w:r>
      <w:r w:rsidR="00412834">
        <w:rPr>
          <w:sz w:val="24"/>
          <w:szCs w:val="24"/>
        </w:rPr>
        <w:t>en</w:t>
      </w:r>
      <w:r>
        <w:rPr>
          <w:sz w:val="24"/>
          <w:szCs w:val="24"/>
        </w:rPr>
        <w:t>s the team cohesion, (Mind Tools 2022). Team cohesion is described as “I</w:t>
      </w:r>
      <w:r w:rsidRPr="00345CC2">
        <w:rPr>
          <w:sz w:val="24"/>
          <w:szCs w:val="24"/>
        </w:rPr>
        <w:t>s the measure of how well team members work with one another. When a team is cohesive, it means everyone understands their role, embraces their strengths, and is committed to the overall team goals</w:t>
      </w:r>
      <w:r>
        <w:rPr>
          <w:sz w:val="24"/>
          <w:szCs w:val="24"/>
        </w:rPr>
        <w:t>” S. Howard (2020). In the norming stage of this model the team will begin to develop trust and ask others for help as stated by E. Louse (2022). Having trust in the workplace helps build team cohesion and collaboration, and increases productivity, A. Stephens (2022).  Researching team cohesion, I have found that building better team cohesion is vital for, better communication, a positive working environment and increasing job satisfaction, J. Herrity (2023).</w:t>
      </w:r>
    </w:p>
    <w:p w14:paraId="6B104DB9" w14:textId="77777777" w:rsidR="00C00E41" w:rsidRDefault="00C00E41" w:rsidP="00C00E41">
      <w:pPr>
        <w:ind w:firstLine="720"/>
        <w:rPr>
          <w:sz w:val="24"/>
          <w:szCs w:val="24"/>
        </w:rPr>
      </w:pPr>
    </w:p>
    <w:p w14:paraId="2ABCB4DF" w14:textId="1828465C" w:rsidR="002A432A" w:rsidRDefault="001D56EB" w:rsidP="002A432A">
      <w:pPr>
        <w:ind w:firstLine="720"/>
        <w:rPr>
          <w:sz w:val="24"/>
          <w:szCs w:val="24"/>
        </w:rPr>
      </w:pPr>
      <w:r>
        <w:rPr>
          <w:sz w:val="24"/>
          <w:szCs w:val="24"/>
        </w:rPr>
        <w:t xml:space="preserve">In conclusion I believe that the Tuckman Model is a great model to understand the stages that a team goes through when completing a task, it outlines various stages in simple terms which people can understand. </w:t>
      </w:r>
      <w:r w:rsidR="00075A38">
        <w:rPr>
          <w:sz w:val="24"/>
          <w:szCs w:val="24"/>
        </w:rPr>
        <w:t>It helps people understand where a team might be failing and how they can improve on a certain stage and achieve their goals, E. Louse (2022).</w:t>
      </w:r>
    </w:p>
    <w:p w14:paraId="03FF066C" w14:textId="77777777" w:rsidR="002A432A" w:rsidRDefault="002A432A" w:rsidP="00340E9A">
      <w:pPr>
        <w:ind w:right="237"/>
        <w:jc w:val="both"/>
        <w:rPr>
          <w:sz w:val="24"/>
          <w:szCs w:val="24"/>
        </w:rPr>
      </w:pPr>
    </w:p>
    <w:p w14:paraId="5ACC3236" w14:textId="77777777" w:rsidR="002A432A" w:rsidRDefault="00C00E41" w:rsidP="002A432A">
      <w:pPr>
        <w:ind w:right="237"/>
        <w:jc w:val="both"/>
        <w:rPr>
          <w:sz w:val="24"/>
          <w:szCs w:val="24"/>
        </w:rPr>
      </w:pPr>
      <w:r>
        <w:rPr>
          <w:sz w:val="24"/>
          <w:szCs w:val="24"/>
        </w:rPr>
        <w:t xml:space="preserve">The GRIP model which was originally developed by Richard Beckhard in 1972, has four stages or components which outline effective teamwork, S. Last (2019). The first stage of the model is the Goals stage, where everyone must understand and be fully committed to the goal of the team, everyone needs to work together and be aligned in order to make progress, S. Last (2019). The Roles stage outlines the clear roles and responsibilities, whereby each team member must know their role and what is expected of them and how they are accountable for their mistakes, S. Last (2019). </w:t>
      </w:r>
      <w:r w:rsidR="00AC06A6">
        <w:rPr>
          <w:sz w:val="24"/>
          <w:szCs w:val="24"/>
        </w:rPr>
        <w:t xml:space="preserve">The interpersonal relationship stage, is where teams better understand themselves and what impact they have on others, B. Hanson (2014). The final stage is processes, this stage outlines which rules must be followed, what behaviour is expected and what the consequences are for not following the rules, B. Hanson </w:t>
      </w:r>
      <w:r w:rsidR="00AC06A6">
        <w:rPr>
          <w:sz w:val="24"/>
          <w:szCs w:val="24"/>
        </w:rPr>
        <w:lastRenderedPageBreak/>
        <w:t>(2014). The Grip model is primarily used for sports teams wanting to improve their team’s effectiveness and improve development of the team</w:t>
      </w:r>
      <w:r w:rsidR="008F13F6">
        <w:rPr>
          <w:sz w:val="24"/>
          <w:szCs w:val="24"/>
        </w:rPr>
        <w:t>,</w:t>
      </w:r>
      <w:r w:rsidR="00AC06A6">
        <w:rPr>
          <w:sz w:val="24"/>
          <w:szCs w:val="24"/>
        </w:rPr>
        <w:t xml:space="preserve"> B. Hanson (2014). The benefits of the Grip model have been stated as </w:t>
      </w:r>
      <w:r w:rsidR="00C80943">
        <w:rPr>
          <w:sz w:val="24"/>
          <w:szCs w:val="24"/>
        </w:rPr>
        <w:t xml:space="preserve">“Helping </w:t>
      </w:r>
      <w:r w:rsidR="00AC06A6" w:rsidRPr="00AC06A6">
        <w:rPr>
          <w:sz w:val="24"/>
          <w:szCs w:val="24"/>
        </w:rPr>
        <w:t>reduc</w:t>
      </w:r>
      <w:r w:rsidR="00C80943">
        <w:rPr>
          <w:sz w:val="24"/>
          <w:szCs w:val="24"/>
        </w:rPr>
        <w:t>e</w:t>
      </w:r>
      <w:r w:rsidR="00AC06A6" w:rsidRPr="00AC06A6">
        <w:rPr>
          <w:sz w:val="24"/>
          <w:szCs w:val="24"/>
        </w:rPr>
        <w:t xml:space="preserve"> miscommunication and help your organization become a better working environment for all involved</w:t>
      </w:r>
      <w:r w:rsidR="00AC06A6">
        <w:rPr>
          <w:sz w:val="24"/>
          <w:szCs w:val="24"/>
        </w:rPr>
        <w:t>” B. Hanson (2014)</w:t>
      </w:r>
      <w:r w:rsidR="002A432A">
        <w:rPr>
          <w:sz w:val="24"/>
          <w:szCs w:val="24"/>
        </w:rPr>
        <w:t xml:space="preserve">. </w:t>
      </w:r>
    </w:p>
    <w:p w14:paraId="6769A16A" w14:textId="77777777" w:rsidR="002A432A" w:rsidRDefault="002A432A" w:rsidP="002A432A">
      <w:pPr>
        <w:ind w:right="237"/>
        <w:jc w:val="both"/>
        <w:rPr>
          <w:sz w:val="24"/>
          <w:szCs w:val="24"/>
        </w:rPr>
      </w:pPr>
    </w:p>
    <w:p w14:paraId="39835AC0" w14:textId="66AF1FF3" w:rsidR="00E7057D" w:rsidRDefault="00C80943" w:rsidP="002A432A">
      <w:pPr>
        <w:ind w:right="237" w:firstLine="720"/>
        <w:jc w:val="both"/>
        <w:rPr>
          <w:sz w:val="24"/>
          <w:szCs w:val="24"/>
        </w:rPr>
      </w:pPr>
      <w:r>
        <w:rPr>
          <w:sz w:val="24"/>
          <w:szCs w:val="24"/>
        </w:rPr>
        <w:t xml:space="preserve">I believe that the Grip model is useful in some aspects as it sets clear stages for team members to follow and allows leaders to take a step-by-step approach when trying to improve their team, I believe it sets out clear expectations for team members and makes sure everyone is striving to achieve the same goal, it also makes sure everyone is committed the process, B. Hanson (2014).  </w:t>
      </w:r>
    </w:p>
    <w:p w14:paraId="36F5E9E0" w14:textId="5C1FFAB5" w:rsidR="002A432A" w:rsidRDefault="002A432A" w:rsidP="00340E9A">
      <w:pPr>
        <w:ind w:right="237"/>
        <w:jc w:val="both"/>
        <w:rPr>
          <w:sz w:val="24"/>
          <w:szCs w:val="24"/>
        </w:rPr>
      </w:pPr>
    </w:p>
    <w:p w14:paraId="23BD8BA2" w14:textId="17D60501" w:rsidR="00E7057D" w:rsidRDefault="003651F1" w:rsidP="00340E9A">
      <w:pPr>
        <w:ind w:right="237"/>
        <w:jc w:val="both"/>
        <w:rPr>
          <w:sz w:val="24"/>
          <w:szCs w:val="24"/>
        </w:rPr>
      </w:pPr>
      <w:r>
        <w:rPr>
          <w:sz w:val="24"/>
          <w:szCs w:val="24"/>
        </w:rPr>
        <w:tab/>
        <w:t>Interpersonal conflicts can sometimes occur within teams, the definition of interpersonal conflict is “</w:t>
      </w:r>
      <w:r w:rsidRPr="003651F1">
        <w:rPr>
          <w:sz w:val="24"/>
          <w:szCs w:val="24"/>
        </w:rPr>
        <w:t>any type of conflict involving two or more people</w:t>
      </w:r>
      <w:r>
        <w:rPr>
          <w:sz w:val="24"/>
          <w:szCs w:val="24"/>
        </w:rPr>
        <w:t xml:space="preserve">”, C. Raypole (2020). Having worked in a close team for a number of months I have seen conflicts break out amongst team members for a number of reasons, namely </w:t>
      </w:r>
      <w:r w:rsidR="00664C35">
        <w:rPr>
          <w:sz w:val="24"/>
          <w:szCs w:val="24"/>
        </w:rPr>
        <w:t>differences in opinions or having a different mindset to other individuals in the team, this is supported by M. Risser (2022), whereby she states that anytime more than one person is involved there are going to be a difference in values and opinions. One of the main conflicts that I would often see when working in team was arguments of which type of policy or legislation is right and needs to be used for a certain investigation or incident. Having researched this I have discovered that this is a Policy conflict whereby people disagree on what type of policy or procedure is best for a certain incident or problem,</w:t>
      </w:r>
      <w:r w:rsidR="00664C35" w:rsidRPr="00664C35">
        <w:rPr>
          <w:sz w:val="24"/>
          <w:szCs w:val="24"/>
        </w:rPr>
        <w:t xml:space="preserve"> </w:t>
      </w:r>
      <w:r w:rsidR="00664C35">
        <w:rPr>
          <w:sz w:val="24"/>
          <w:szCs w:val="24"/>
        </w:rPr>
        <w:t xml:space="preserve">M. Risser (2022). Another type of conflict that I would often see between members of the team, especially if one was more experienced than the other, is where the one member is quite stubborn and would not listen to any other types of ideas. Having researched this further I have discovered this is a type of Ego conflict whereby arguments or conflicts get personal and egos become involved, and people tend to lash out and get personal with one another, M. Risser (2022). I think one of the many different reasons that conflicts happening with teams is due to stress in the workplace, especially in the policing capacity, </w:t>
      </w:r>
      <w:r w:rsidR="00515370">
        <w:rPr>
          <w:sz w:val="24"/>
          <w:szCs w:val="24"/>
        </w:rPr>
        <w:t>stress can make it difficult to control your emotions as stated by, B. Krans (2016).</w:t>
      </w:r>
      <w:r w:rsidR="00A8573E">
        <w:rPr>
          <w:sz w:val="24"/>
          <w:szCs w:val="24"/>
        </w:rPr>
        <w:t xml:space="preserve"> Some of the main causes for interpersonal conflicts are stress, frustration, lack of </w:t>
      </w:r>
      <w:r w:rsidR="00D44504">
        <w:rPr>
          <w:sz w:val="24"/>
          <w:szCs w:val="24"/>
        </w:rPr>
        <w:t>understanding,</w:t>
      </w:r>
      <w:r w:rsidR="00A8573E">
        <w:rPr>
          <w:sz w:val="24"/>
          <w:szCs w:val="24"/>
        </w:rPr>
        <w:t xml:space="preserve"> and lack of communication, M. Risser (2022).</w:t>
      </w:r>
    </w:p>
    <w:p w14:paraId="4BC368F7" w14:textId="229E9EC1" w:rsidR="00D44504" w:rsidRDefault="00D44504" w:rsidP="00340E9A">
      <w:pPr>
        <w:ind w:right="237"/>
        <w:jc w:val="both"/>
        <w:rPr>
          <w:sz w:val="24"/>
          <w:szCs w:val="24"/>
        </w:rPr>
      </w:pPr>
    </w:p>
    <w:p w14:paraId="3A3D0F7B" w14:textId="4FE5EEA8" w:rsidR="00D44504" w:rsidRDefault="00D44504" w:rsidP="00D44504">
      <w:pPr>
        <w:ind w:right="237" w:firstLine="720"/>
        <w:jc w:val="both"/>
        <w:rPr>
          <w:sz w:val="24"/>
          <w:szCs w:val="24"/>
        </w:rPr>
      </w:pPr>
      <w:r>
        <w:rPr>
          <w:sz w:val="24"/>
          <w:szCs w:val="24"/>
        </w:rPr>
        <w:t>Researching interpersonal conflicts have shown various ways in which</w:t>
      </w:r>
      <w:r w:rsidR="00C06523">
        <w:rPr>
          <w:sz w:val="24"/>
          <w:szCs w:val="24"/>
        </w:rPr>
        <w:t xml:space="preserve"> people</w:t>
      </w:r>
      <w:r>
        <w:rPr>
          <w:sz w:val="24"/>
          <w:szCs w:val="24"/>
        </w:rPr>
        <w:t xml:space="preserve"> t</w:t>
      </w:r>
      <w:r w:rsidR="00C06523">
        <w:rPr>
          <w:sz w:val="24"/>
          <w:szCs w:val="24"/>
        </w:rPr>
        <w:t>end</w:t>
      </w:r>
      <w:r>
        <w:rPr>
          <w:sz w:val="24"/>
          <w:szCs w:val="24"/>
        </w:rPr>
        <w:t xml:space="preserve"> manage these types of conflicts. Some of the techniques used to manage these types of conflicts are avoiding it whereby one of the parties involved in the conflict </w:t>
      </w:r>
      <w:r w:rsidR="0098727E">
        <w:rPr>
          <w:sz w:val="24"/>
          <w:szCs w:val="24"/>
        </w:rPr>
        <w:t xml:space="preserve">withdraws from the argument and avoids addressing it, M. Risser (2022). Another type of management technique is compromising, whereby </w:t>
      </w:r>
      <w:r w:rsidR="00C06523">
        <w:rPr>
          <w:sz w:val="24"/>
          <w:szCs w:val="24"/>
        </w:rPr>
        <w:t xml:space="preserve">all </w:t>
      </w:r>
      <w:r w:rsidR="0098727E">
        <w:rPr>
          <w:sz w:val="24"/>
          <w:szCs w:val="24"/>
        </w:rPr>
        <w:t xml:space="preserve">parties </w:t>
      </w:r>
      <w:r w:rsidR="00C06523">
        <w:rPr>
          <w:sz w:val="24"/>
          <w:szCs w:val="24"/>
        </w:rPr>
        <w:t xml:space="preserve">involved </w:t>
      </w:r>
      <w:r w:rsidR="0098727E">
        <w:rPr>
          <w:sz w:val="24"/>
          <w:szCs w:val="24"/>
        </w:rPr>
        <w:t>compromise on an issue rather than continuing to argue over</w:t>
      </w:r>
      <w:r w:rsidR="00C06523">
        <w:rPr>
          <w:sz w:val="24"/>
          <w:szCs w:val="24"/>
        </w:rPr>
        <w:t xml:space="preserve"> it</w:t>
      </w:r>
      <w:r w:rsidR="0098727E">
        <w:rPr>
          <w:sz w:val="24"/>
          <w:szCs w:val="24"/>
        </w:rPr>
        <w:t>, M. Risser (2022).</w:t>
      </w:r>
      <w:r w:rsidR="0097417E">
        <w:rPr>
          <w:sz w:val="24"/>
          <w:szCs w:val="24"/>
        </w:rPr>
        <w:t xml:space="preserve"> The are also various ways to improve team performance and improve individuals that work within these teams, one method is to offer team building activities to the group, which should help to solve any conflicts and improve relationships within teams, V. Kashyap (2023). </w:t>
      </w:r>
      <w:r w:rsidR="009C77C3">
        <w:rPr>
          <w:sz w:val="24"/>
          <w:szCs w:val="24"/>
        </w:rPr>
        <w:t>Various other</w:t>
      </w:r>
      <w:r w:rsidR="0097417E">
        <w:rPr>
          <w:sz w:val="24"/>
          <w:szCs w:val="24"/>
        </w:rPr>
        <w:t xml:space="preserve"> methods which can be used to improve team morale and performance are, proper communication between all parties, identify strengths and weaknesses, rewards, and praising a job when completed by colleagues,</w:t>
      </w:r>
      <w:r w:rsidR="0097417E" w:rsidRPr="0097417E">
        <w:rPr>
          <w:sz w:val="24"/>
          <w:szCs w:val="24"/>
        </w:rPr>
        <w:t xml:space="preserve"> </w:t>
      </w:r>
      <w:r w:rsidR="0097417E">
        <w:rPr>
          <w:sz w:val="24"/>
          <w:szCs w:val="24"/>
        </w:rPr>
        <w:t>V. Kashyap (2023).</w:t>
      </w:r>
    </w:p>
    <w:p w14:paraId="2A9F2B79" w14:textId="37537ED9" w:rsidR="00E7057D" w:rsidRDefault="00E7057D" w:rsidP="00340E9A">
      <w:pPr>
        <w:ind w:right="237"/>
        <w:jc w:val="both"/>
        <w:rPr>
          <w:sz w:val="24"/>
          <w:szCs w:val="24"/>
        </w:rPr>
      </w:pPr>
    </w:p>
    <w:p w14:paraId="19362606" w14:textId="4D5D69D4" w:rsidR="00E7057D" w:rsidRDefault="00E7057D" w:rsidP="00340E9A">
      <w:pPr>
        <w:ind w:right="237"/>
        <w:jc w:val="both"/>
        <w:rPr>
          <w:sz w:val="24"/>
          <w:szCs w:val="24"/>
        </w:rPr>
      </w:pPr>
    </w:p>
    <w:p w14:paraId="13B1C5F5" w14:textId="46C901BA" w:rsidR="00E7057D" w:rsidRDefault="00610C1A" w:rsidP="00340E9A">
      <w:pPr>
        <w:ind w:right="237"/>
        <w:jc w:val="both"/>
        <w:rPr>
          <w:sz w:val="24"/>
          <w:szCs w:val="24"/>
        </w:rPr>
      </w:pPr>
      <w:r>
        <w:rPr>
          <w:sz w:val="24"/>
          <w:szCs w:val="24"/>
        </w:rPr>
        <w:lastRenderedPageBreak/>
        <w:tab/>
        <w:t>Considering team dynamics from a policing perspective, I can see how certain type of dynamics could impact and result in failure to adhere to policing standards or policy. The main issue I have noticed is if the team dynamic has no structure or people do not commit towards a goal then certain policies would not be adhered to. One of the main policies that police must abide by is the Code of Ethics whereby police pride themselves on accountability, professionalism and integrity</w:t>
      </w:r>
      <w:r w:rsidR="00946F20">
        <w:rPr>
          <w:sz w:val="24"/>
          <w:szCs w:val="24"/>
        </w:rPr>
        <w:t>,</w:t>
      </w:r>
      <w:r>
        <w:rPr>
          <w:sz w:val="24"/>
          <w:szCs w:val="24"/>
        </w:rPr>
        <w:t xml:space="preserve"> (College </w:t>
      </w:r>
      <w:r w:rsidR="00946F20">
        <w:rPr>
          <w:sz w:val="24"/>
          <w:szCs w:val="24"/>
        </w:rPr>
        <w:t>of</w:t>
      </w:r>
      <w:r>
        <w:rPr>
          <w:sz w:val="24"/>
          <w:szCs w:val="24"/>
        </w:rPr>
        <w:t xml:space="preserve"> Policing 2014). I Can understand that if a team is unmotivated and does not fully commit towards a goal then they are going to</w:t>
      </w:r>
      <w:r w:rsidR="00946F20">
        <w:rPr>
          <w:sz w:val="24"/>
          <w:szCs w:val="24"/>
        </w:rPr>
        <w:t xml:space="preserve"> have a serve negative</w:t>
      </w:r>
      <w:r>
        <w:rPr>
          <w:sz w:val="24"/>
          <w:szCs w:val="24"/>
        </w:rPr>
        <w:t xml:space="preserve"> impact the professionalism of the police service and not act with integrity and also not take any accountability for their actions, having researched team dynamics the points</w:t>
      </w:r>
      <w:r w:rsidR="00946F20">
        <w:rPr>
          <w:sz w:val="24"/>
          <w:szCs w:val="24"/>
        </w:rPr>
        <w:t>,</w:t>
      </w:r>
      <w:r>
        <w:rPr>
          <w:sz w:val="24"/>
          <w:szCs w:val="24"/>
        </w:rPr>
        <w:t xml:space="preserve"> I have</w:t>
      </w:r>
      <w:r w:rsidR="00946F20">
        <w:rPr>
          <w:sz w:val="24"/>
          <w:szCs w:val="24"/>
        </w:rPr>
        <w:t xml:space="preserve"> mentioned</w:t>
      </w:r>
      <w:r>
        <w:rPr>
          <w:sz w:val="24"/>
          <w:szCs w:val="24"/>
        </w:rPr>
        <w:t xml:space="preserve"> are one of the top </w:t>
      </w:r>
      <w:r w:rsidR="00946F20">
        <w:rPr>
          <w:sz w:val="24"/>
          <w:szCs w:val="24"/>
        </w:rPr>
        <w:t>dynamics of low performing teams as stated by, D. Paknad (2023).</w:t>
      </w:r>
    </w:p>
    <w:p w14:paraId="64B9DFD2" w14:textId="49CC77A2" w:rsidR="00E7057D" w:rsidRDefault="00E7057D" w:rsidP="00340E9A">
      <w:pPr>
        <w:ind w:right="237"/>
        <w:jc w:val="both"/>
        <w:rPr>
          <w:sz w:val="24"/>
          <w:szCs w:val="24"/>
        </w:rPr>
      </w:pPr>
    </w:p>
    <w:p w14:paraId="44165911" w14:textId="285419A2" w:rsidR="00E7057D" w:rsidRDefault="00E7057D" w:rsidP="00340E9A">
      <w:pPr>
        <w:ind w:right="237"/>
        <w:jc w:val="both"/>
        <w:rPr>
          <w:sz w:val="24"/>
          <w:szCs w:val="24"/>
        </w:rPr>
      </w:pPr>
    </w:p>
    <w:p w14:paraId="3D682641" w14:textId="2EC85747" w:rsidR="00946F20" w:rsidRDefault="00D77AF5" w:rsidP="00340E9A">
      <w:pPr>
        <w:ind w:right="237"/>
        <w:jc w:val="both"/>
        <w:rPr>
          <w:sz w:val="24"/>
          <w:szCs w:val="24"/>
        </w:rPr>
      </w:pPr>
      <w:r>
        <w:rPr>
          <w:sz w:val="24"/>
          <w:szCs w:val="24"/>
        </w:rPr>
        <w:t>Word count 1675</w:t>
      </w:r>
    </w:p>
    <w:p w14:paraId="43B02C5F" w14:textId="01350D31" w:rsidR="00946F20" w:rsidRDefault="00946F20" w:rsidP="00340E9A">
      <w:pPr>
        <w:ind w:right="237"/>
        <w:jc w:val="both"/>
        <w:rPr>
          <w:sz w:val="24"/>
          <w:szCs w:val="24"/>
        </w:rPr>
      </w:pPr>
      <w:r>
        <w:rPr>
          <w:sz w:val="24"/>
          <w:szCs w:val="24"/>
        </w:rPr>
        <w:br/>
      </w:r>
    </w:p>
    <w:p w14:paraId="6B47CF24" w14:textId="3CE276B7" w:rsidR="00946F20" w:rsidRDefault="00946F20" w:rsidP="00340E9A">
      <w:pPr>
        <w:ind w:right="237"/>
        <w:jc w:val="both"/>
        <w:rPr>
          <w:sz w:val="24"/>
          <w:szCs w:val="24"/>
        </w:rPr>
      </w:pPr>
    </w:p>
    <w:p w14:paraId="56F11961" w14:textId="77777777" w:rsidR="00946F20" w:rsidRDefault="00946F20" w:rsidP="00340E9A">
      <w:pPr>
        <w:ind w:right="237"/>
        <w:jc w:val="both"/>
        <w:rPr>
          <w:sz w:val="24"/>
          <w:szCs w:val="24"/>
        </w:rPr>
      </w:pPr>
    </w:p>
    <w:p w14:paraId="1782BDAD" w14:textId="0DB356F7" w:rsidR="00E7057D" w:rsidRDefault="00E7057D" w:rsidP="00340E9A">
      <w:pPr>
        <w:ind w:right="237"/>
        <w:jc w:val="both"/>
        <w:rPr>
          <w:sz w:val="24"/>
          <w:szCs w:val="24"/>
        </w:rPr>
      </w:pPr>
    </w:p>
    <w:p w14:paraId="341BEF4A" w14:textId="2EB7AE25" w:rsidR="00E7057D" w:rsidRDefault="00E7057D" w:rsidP="00340E9A">
      <w:pPr>
        <w:ind w:right="237"/>
        <w:jc w:val="both"/>
        <w:rPr>
          <w:sz w:val="24"/>
          <w:szCs w:val="24"/>
        </w:rPr>
      </w:pPr>
    </w:p>
    <w:p w14:paraId="57A08720" w14:textId="446CAD9E" w:rsidR="00E7057D" w:rsidRDefault="00E7057D" w:rsidP="00340E9A">
      <w:pPr>
        <w:ind w:right="237"/>
        <w:jc w:val="both"/>
        <w:rPr>
          <w:sz w:val="24"/>
          <w:szCs w:val="24"/>
        </w:rPr>
      </w:pPr>
    </w:p>
    <w:p w14:paraId="184D5BD2" w14:textId="6AC83D76" w:rsidR="00E7057D" w:rsidRDefault="00E7057D" w:rsidP="00340E9A">
      <w:pPr>
        <w:ind w:right="237"/>
        <w:jc w:val="both"/>
        <w:rPr>
          <w:sz w:val="24"/>
          <w:szCs w:val="24"/>
        </w:rPr>
      </w:pPr>
    </w:p>
    <w:p w14:paraId="1EEABE39" w14:textId="2E9048FB" w:rsidR="00E7057D" w:rsidRDefault="00E7057D" w:rsidP="00340E9A">
      <w:pPr>
        <w:ind w:right="237"/>
        <w:jc w:val="both"/>
        <w:rPr>
          <w:sz w:val="24"/>
          <w:szCs w:val="24"/>
        </w:rPr>
      </w:pPr>
    </w:p>
    <w:p w14:paraId="704C8877" w14:textId="77777777" w:rsidR="00E7057D" w:rsidRPr="00270EEB" w:rsidRDefault="00E7057D" w:rsidP="00340E9A">
      <w:pPr>
        <w:ind w:right="237"/>
        <w:jc w:val="both"/>
        <w:rPr>
          <w:sz w:val="24"/>
          <w:szCs w:val="24"/>
        </w:rPr>
      </w:pPr>
    </w:p>
    <w:p w14:paraId="2AEA0CB4" w14:textId="77777777" w:rsidR="007079BA" w:rsidRDefault="007079BA" w:rsidP="00340E9A">
      <w:pPr>
        <w:ind w:right="237"/>
        <w:jc w:val="center"/>
        <w:rPr>
          <w:b/>
          <w:sz w:val="24"/>
          <w:szCs w:val="24"/>
        </w:rPr>
      </w:pPr>
    </w:p>
    <w:p w14:paraId="4F31A220" w14:textId="77777777" w:rsidR="007079BA" w:rsidRDefault="007079BA" w:rsidP="00340E9A">
      <w:pPr>
        <w:ind w:right="237"/>
        <w:jc w:val="center"/>
        <w:rPr>
          <w:b/>
          <w:sz w:val="24"/>
          <w:szCs w:val="24"/>
        </w:rPr>
      </w:pPr>
    </w:p>
    <w:p w14:paraId="42DF2424" w14:textId="77777777" w:rsidR="007079BA" w:rsidRDefault="007079BA" w:rsidP="00340E9A">
      <w:pPr>
        <w:ind w:right="237"/>
        <w:jc w:val="center"/>
        <w:rPr>
          <w:b/>
          <w:sz w:val="24"/>
          <w:szCs w:val="24"/>
        </w:rPr>
      </w:pPr>
    </w:p>
    <w:p w14:paraId="3E9E2C22" w14:textId="77777777" w:rsidR="007079BA" w:rsidRDefault="007079BA" w:rsidP="00340E9A">
      <w:pPr>
        <w:ind w:right="237"/>
        <w:jc w:val="center"/>
        <w:rPr>
          <w:b/>
          <w:sz w:val="24"/>
          <w:szCs w:val="24"/>
        </w:rPr>
      </w:pPr>
    </w:p>
    <w:p w14:paraId="5E34AADA" w14:textId="77777777" w:rsidR="007079BA" w:rsidRDefault="007079BA" w:rsidP="00340E9A">
      <w:pPr>
        <w:ind w:right="237"/>
        <w:jc w:val="center"/>
        <w:rPr>
          <w:b/>
          <w:sz w:val="24"/>
          <w:szCs w:val="24"/>
        </w:rPr>
      </w:pPr>
    </w:p>
    <w:p w14:paraId="6DBA98B6" w14:textId="77777777" w:rsidR="007079BA" w:rsidRDefault="007079BA" w:rsidP="00340E9A">
      <w:pPr>
        <w:ind w:right="237"/>
        <w:jc w:val="center"/>
        <w:rPr>
          <w:b/>
          <w:sz w:val="24"/>
          <w:szCs w:val="24"/>
        </w:rPr>
      </w:pPr>
    </w:p>
    <w:p w14:paraId="432E74AD" w14:textId="77777777" w:rsidR="007079BA" w:rsidRDefault="007079BA" w:rsidP="00340E9A">
      <w:pPr>
        <w:ind w:right="237"/>
        <w:jc w:val="center"/>
        <w:rPr>
          <w:b/>
          <w:sz w:val="24"/>
          <w:szCs w:val="24"/>
        </w:rPr>
      </w:pPr>
    </w:p>
    <w:p w14:paraId="5122CF15" w14:textId="77777777" w:rsidR="007079BA" w:rsidRDefault="007079BA" w:rsidP="00340E9A">
      <w:pPr>
        <w:ind w:right="237"/>
        <w:jc w:val="center"/>
        <w:rPr>
          <w:b/>
          <w:sz w:val="24"/>
          <w:szCs w:val="24"/>
        </w:rPr>
      </w:pPr>
    </w:p>
    <w:p w14:paraId="29404823" w14:textId="77777777" w:rsidR="007079BA" w:rsidRDefault="007079BA" w:rsidP="00340E9A">
      <w:pPr>
        <w:ind w:right="237"/>
        <w:jc w:val="center"/>
        <w:rPr>
          <w:b/>
          <w:sz w:val="24"/>
          <w:szCs w:val="24"/>
        </w:rPr>
      </w:pPr>
    </w:p>
    <w:p w14:paraId="2D8F9FAB" w14:textId="77777777" w:rsidR="007079BA" w:rsidRDefault="007079BA" w:rsidP="00340E9A">
      <w:pPr>
        <w:ind w:right="237"/>
        <w:jc w:val="center"/>
        <w:rPr>
          <w:b/>
          <w:sz w:val="24"/>
          <w:szCs w:val="24"/>
        </w:rPr>
      </w:pPr>
    </w:p>
    <w:p w14:paraId="1CAA6228" w14:textId="77777777" w:rsidR="007079BA" w:rsidRDefault="007079BA" w:rsidP="00340E9A">
      <w:pPr>
        <w:ind w:right="237"/>
        <w:jc w:val="center"/>
        <w:rPr>
          <w:b/>
          <w:sz w:val="24"/>
          <w:szCs w:val="24"/>
        </w:rPr>
      </w:pPr>
    </w:p>
    <w:p w14:paraId="20CF4120" w14:textId="77777777" w:rsidR="007079BA" w:rsidRDefault="007079BA" w:rsidP="00340E9A">
      <w:pPr>
        <w:ind w:right="237"/>
        <w:jc w:val="center"/>
        <w:rPr>
          <w:b/>
          <w:sz w:val="24"/>
          <w:szCs w:val="24"/>
        </w:rPr>
      </w:pPr>
    </w:p>
    <w:p w14:paraId="5149FD18" w14:textId="77777777" w:rsidR="007079BA" w:rsidRDefault="007079BA" w:rsidP="00340E9A">
      <w:pPr>
        <w:ind w:right="237"/>
        <w:jc w:val="center"/>
        <w:rPr>
          <w:b/>
          <w:sz w:val="24"/>
          <w:szCs w:val="24"/>
        </w:rPr>
      </w:pPr>
    </w:p>
    <w:p w14:paraId="193E33B9" w14:textId="77777777" w:rsidR="007079BA" w:rsidRDefault="007079BA" w:rsidP="00340E9A">
      <w:pPr>
        <w:ind w:right="237"/>
        <w:jc w:val="center"/>
        <w:rPr>
          <w:b/>
          <w:sz w:val="24"/>
          <w:szCs w:val="24"/>
        </w:rPr>
      </w:pPr>
    </w:p>
    <w:p w14:paraId="470FE792" w14:textId="77777777" w:rsidR="007079BA" w:rsidRDefault="007079BA" w:rsidP="00340E9A">
      <w:pPr>
        <w:ind w:right="237"/>
        <w:jc w:val="center"/>
        <w:rPr>
          <w:b/>
          <w:sz w:val="24"/>
          <w:szCs w:val="24"/>
        </w:rPr>
      </w:pPr>
    </w:p>
    <w:p w14:paraId="7DC92FEE" w14:textId="77777777" w:rsidR="007079BA" w:rsidRDefault="007079BA" w:rsidP="00340E9A">
      <w:pPr>
        <w:ind w:right="237"/>
        <w:jc w:val="center"/>
        <w:rPr>
          <w:b/>
          <w:sz w:val="24"/>
          <w:szCs w:val="24"/>
        </w:rPr>
      </w:pPr>
    </w:p>
    <w:p w14:paraId="11514D94" w14:textId="77777777" w:rsidR="007079BA" w:rsidRDefault="007079BA" w:rsidP="00340E9A">
      <w:pPr>
        <w:ind w:right="237"/>
        <w:jc w:val="center"/>
        <w:rPr>
          <w:b/>
          <w:sz w:val="24"/>
          <w:szCs w:val="24"/>
        </w:rPr>
      </w:pPr>
    </w:p>
    <w:p w14:paraId="37885AAB" w14:textId="77777777" w:rsidR="007079BA" w:rsidRDefault="007079BA" w:rsidP="00340E9A">
      <w:pPr>
        <w:ind w:right="237"/>
        <w:jc w:val="center"/>
        <w:rPr>
          <w:b/>
          <w:sz w:val="24"/>
          <w:szCs w:val="24"/>
        </w:rPr>
      </w:pPr>
    </w:p>
    <w:p w14:paraId="174F1D4D" w14:textId="77777777" w:rsidR="007079BA" w:rsidRDefault="007079BA" w:rsidP="00340E9A">
      <w:pPr>
        <w:ind w:right="237"/>
        <w:jc w:val="center"/>
        <w:rPr>
          <w:b/>
          <w:sz w:val="24"/>
          <w:szCs w:val="24"/>
        </w:rPr>
      </w:pPr>
    </w:p>
    <w:p w14:paraId="68524F7A" w14:textId="77777777" w:rsidR="007079BA" w:rsidRDefault="007079BA" w:rsidP="00340E9A">
      <w:pPr>
        <w:ind w:right="237"/>
        <w:jc w:val="center"/>
        <w:rPr>
          <w:b/>
          <w:sz w:val="24"/>
          <w:szCs w:val="24"/>
        </w:rPr>
      </w:pPr>
    </w:p>
    <w:p w14:paraId="350D78CA" w14:textId="77777777" w:rsidR="007079BA" w:rsidRDefault="007079BA" w:rsidP="00340E9A">
      <w:pPr>
        <w:ind w:right="237"/>
        <w:jc w:val="center"/>
        <w:rPr>
          <w:b/>
          <w:sz w:val="24"/>
          <w:szCs w:val="24"/>
        </w:rPr>
      </w:pPr>
    </w:p>
    <w:p w14:paraId="7E31FDA8" w14:textId="77777777" w:rsidR="007079BA" w:rsidRDefault="007079BA" w:rsidP="00340E9A">
      <w:pPr>
        <w:ind w:right="237"/>
        <w:jc w:val="center"/>
        <w:rPr>
          <w:b/>
          <w:sz w:val="24"/>
          <w:szCs w:val="24"/>
        </w:rPr>
      </w:pPr>
    </w:p>
    <w:p w14:paraId="7057B6EC" w14:textId="77777777" w:rsidR="009732F8" w:rsidRDefault="009732F8" w:rsidP="00340E9A">
      <w:pPr>
        <w:ind w:right="237"/>
        <w:jc w:val="center"/>
        <w:rPr>
          <w:b/>
          <w:sz w:val="24"/>
          <w:szCs w:val="24"/>
        </w:rPr>
      </w:pPr>
    </w:p>
    <w:p w14:paraId="65BEC6B2" w14:textId="77777777" w:rsidR="009732F8" w:rsidRDefault="009732F8" w:rsidP="00340E9A">
      <w:pPr>
        <w:ind w:right="237"/>
        <w:jc w:val="center"/>
        <w:rPr>
          <w:b/>
          <w:sz w:val="24"/>
          <w:szCs w:val="24"/>
        </w:rPr>
      </w:pPr>
    </w:p>
    <w:p w14:paraId="4A9EFA96" w14:textId="77777777" w:rsidR="00D2177D" w:rsidRDefault="00D2177D" w:rsidP="00340E9A">
      <w:pPr>
        <w:ind w:right="237"/>
        <w:jc w:val="center"/>
        <w:rPr>
          <w:b/>
          <w:sz w:val="24"/>
          <w:szCs w:val="24"/>
        </w:rPr>
      </w:pPr>
    </w:p>
    <w:p w14:paraId="6B0989EF" w14:textId="3C1D49A4"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3021C42F" w14:textId="77777777" w:rsidR="00D2177D" w:rsidRDefault="00D2177D" w:rsidP="00340E9A">
      <w:pPr>
        <w:ind w:right="237"/>
        <w:jc w:val="both"/>
        <w:rPr>
          <w:b/>
          <w:sz w:val="24"/>
          <w:szCs w:val="24"/>
        </w:rPr>
      </w:pPr>
    </w:p>
    <w:p w14:paraId="7EB237B5" w14:textId="01828ACB" w:rsidR="00F64EEB" w:rsidRDefault="00F64EEB" w:rsidP="00340E9A">
      <w:pPr>
        <w:ind w:right="237"/>
        <w:jc w:val="both"/>
        <w:rPr>
          <w:bCs/>
          <w:sz w:val="24"/>
          <w:szCs w:val="24"/>
        </w:rPr>
      </w:pPr>
      <w:r>
        <w:rPr>
          <w:bCs/>
          <w:sz w:val="24"/>
          <w:szCs w:val="24"/>
        </w:rPr>
        <w:t>What is information and intelligence?</w:t>
      </w:r>
    </w:p>
    <w:p w14:paraId="62CBBB22" w14:textId="77777777" w:rsidR="00F64EEB" w:rsidRPr="00F64EEB" w:rsidRDefault="00F64EEB" w:rsidP="00340E9A">
      <w:pPr>
        <w:ind w:right="237"/>
        <w:jc w:val="both"/>
        <w:rPr>
          <w:bCs/>
          <w:sz w:val="24"/>
          <w:szCs w:val="24"/>
        </w:rPr>
      </w:pPr>
    </w:p>
    <w:p w14:paraId="39859542" w14:textId="54CB6B3C" w:rsidR="00A12F22" w:rsidRDefault="00D2177D" w:rsidP="00A12F22">
      <w:pPr>
        <w:ind w:right="237" w:firstLine="720"/>
        <w:jc w:val="both"/>
        <w:rPr>
          <w:bCs/>
          <w:sz w:val="24"/>
          <w:szCs w:val="24"/>
        </w:rPr>
      </w:pPr>
      <w:r>
        <w:rPr>
          <w:bCs/>
          <w:sz w:val="24"/>
          <w:szCs w:val="24"/>
        </w:rPr>
        <w:t xml:space="preserve">Information </w:t>
      </w:r>
      <w:r w:rsidR="00541F3C">
        <w:rPr>
          <w:bCs/>
          <w:sz w:val="24"/>
          <w:szCs w:val="24"/>
        </w:rPr>
        <w:t>can be gathered a number of different ways</w:t>
      </w:r>
      <w:r w:rsidR="00D73463">
        <w:rPr>
          <w:bCs/>
          <w:sz w:val="24"/>
          <w:szCs w:val="24"/>
        </w:rPr>
        <w:t xml:space="preserve"> and methods</w:t>
      </w:r>
      <w:r w:rsidR="00541F3C">
        <w:rPr>
          <w:bCs/>
          <w:sz w:val="24"/>
          <w:szCs w:val="24"/>
        </w:rPr>
        <w:t xml:space="preserve">, this may be from the general public, in </w:t>
      </w:r>
      <w:r w:rsidR="00F64EEB">
        <w:rPr>
          <w:bCs/>
          <w:sz w:val="24"/>
          <w:szCs w:val="24"/>
        </w:rPr>
        <w:t>conversation, conducting patrols and noticing something out of the ordinary or</w:t>
      </w:r>
      <w:r w:rsidR="00D73463">
        <w:rPr>
          <w:bCs/>
          <w:sz w:val="24"/>
          <w:szCs w:val="24"/>
        </w:rPr>
        <w:t xml:space="preserve"> this could be</w:t>
      </w:r>
      <w:r w:rsidR="00F64EEB">
        <w:rPr>
          <w:bCs/>
          <w:sz w:val="24"/>
          <w:szCs w:val="24"/>
        </w:rPr>
        <w:t xml:space="preserve"> </w:t>
      </w:r>
      <w:r w:rsidR="00541F3C">
        <w:rPr>
          <w:bCs/>
          <w:sz w:val="24"/>
          <w:szCs w:val="24"/>
        </w:rPr>
        <w:t>for example covert surveillan</w:t>
      </w:r>
      <w:r w:rsidR="00F64EEB">
        <w:rPr>
          <w:bCs/>
          <w:sz w:val="24"/>
          <w:szCs w:val="24"/>
        </w:rPr>
        <w:t>ce conducted by the police themselves,</w:t>
      </w:r>
      <w:r w:rsidR="00F64EEB" w:rsidRPr="00F64EEB">
        <w:t xml:space="preserve"> </w:t>
      </w:r>
      <w:r w:rsidR="00F64EEB" w:rsidRPr="00F64EEB">
        <w:rPr>
          <w:bCs/>
          <w:sz w:val="24"/>
          <w:szCs w:val="24"/>
        </w:rPr>
        <w:t>(Wood, D. et al. 2022, p.548)</w:t>
      </w:r>
      <w:r w:rsidR="00F64EEB">
        <w:rPr>
          <w:bCs/>
          <w:sz w:val="24"/>
          <w:szCs w:val="24"/>
        </w:rPr>
        <w:t>.</w:t>
      </w:r>
      <w:r w:rsidR="00541F3C">
        <w:rPr>
          <w:bCs/>
          <w:sz w:val="24"/>
          <w:szCs w:val="24"/>
        </w:rPr>
        <w:t xml:space="preserve"> </w:t>
      </w:r>
      <w:r w:rsidR="00F64EEB">
        <w:rPr>
          <w:bCs/>
          <w:sz w:val="24"/>
          <w:szCs w:val="24"/>
        </w:rPr>
        <w:t xml:space="preserve">Intelligence is defined as information that is derived from multiple different sources, that has been graded, recorded and evaluated, </w:t>
      </w:r>
      <w:r w:rsidR="00F64EEB" w:rsidRPr="00F64EEB">
        <w:rPr>
          <w:bCs/>
          <w:sz w:val="24"/>
          <w:szCs w:val="24"/>
        </w:rPr>
        <w:t>(Wood, D. et al. 2022, p.548)</w:t>
      </w:r>
      <w:r w:rsidR="00F64EEB">
        <w:rPr>
          <w:bCs/>
          <w:sz w:val="24"/>
          <w:szCs w:val="24"/>
        </w:rPr>
        <w:t>. Information is collected for a number of different reasons which include, protecting life and property, prevent commission of offences, bring offenders to justice, (College of Policing 2013).</w:t>
      </w:r>
      <w:r w:rsidR="001001E5">
        <w:rPr>
          <w:bCs/>
          <w:sz w:val="24"/>
          <w:szCs w:val="24"/>
        </w:rPr>
        <w:t xml:space="preserve"> Intelligence is reported </w:t>
      </w:r>
      <w:r w:rsidR="00D73463">
        <w:rPr>
          <w:bCs/>
          <w:sz w:val="24"/>
          <w:szCs w:val="24"/>
        </w:rPr>
        <w:t>primarily by the</w:t>
      </w:r>
      <w:r w:rsidR="001001E5">
        <w:rPr>
          <w:bCs/>
          <w:sz w:val="24"/>
          <w:szCs w:val="24"/>
        </w:rPr>
        <w:t xml:space="preserve"> police on a 3x5x2 form, the naming of the form relates to the quality of the intelligence which is measured in three categories,</w:t>
      </w:r>
      <w:r w:rsidR="001001E5" w:rsidRPr="001001E5">
        <w:rPr>
          <w:bCs/>
          <w:sz w:val="24"/>
          <w:szCs w:val="24"/>
        </w:rPr>
        <w:t xml:space="preserve"> </w:t>
      </w:r>
      <w:r w:rsidR="001001E5" w:rsidRPr="00F64EEB">
        <w:rPr>
          <w:bCs/>
          <w:sz w:val="24"/>
          <w:szCs w:val="24"/>
        </w:rPr>
        <w:t>(Wood, D. et al. 2022, p.5</w:t>
      </w:r>
      <w:r w:rsidR="001001E5">
        <w:rPr>
          <w:bCs/>
          <w:sz w:val="24"/>
          <w:szCs w:val="24"/>
        </w:rPr>
        <w:t>60</w:t>
      </w:r>
      <w:r w:rsidR="001001E5" w:rsidRPr="00F64EEB">
        <w:rPr>
          <w:bCs/>
          <w:sz w:val="24"/>
          <w:szCs w:val="24"/>
        </w:rPr>
        <w:t>)</w:t>
      </w:r>
      <w:r w:rsidR="001001E5">
        <w:rPr>
          <w:bCs/>
          <w:sz w:val="24"/>
          <w:szCs w:val="24"/>
        </w:rPr>
        <w:t>.</w:t>
      </w:r>
      <w:r w:rsidR="009C7BF8">
        <w:rPr>
          <w:bCs/>
          <w:sz w:val="24"/>
          <w:szCs w:val="24"/>
        </w:rPr>
        <w:t xml:space="preserve"> For example, if the intelligence is given from a member of the public to police, then, the member of the public’s reliability will be taken into account, the reliability of the intelligence they are providing and the security level required for this intelligence,</w:t>
      </w:r>
      <w:r w:rsidR="009C7BF8" w:rsidRPr="009C7BF8">
        <w:rPr>
          <w:bCs/>
          <w:sz w:val="24"/>
          <w:szCs w:val="24"/>
        </w:rPr>
        <w:t xml:space="preserve"> </w:t>
      </w:r>
      <w:r w:rsidR="009C7BF8" w:rsidRPr="00F64EEB">
        <w:rPr>
          <w:bCs/>
          <w:sz w:val="24"/>
          <w:szCs w:val="24"/>
        </w:rPr>
        <w:t>(Wood, D. et al. 2022, p.548)</w:t>
      </w:r>
      <w:r w:rsidR="009C7BF8">
        <w:rPr>
          <w:bCs/>
          <w:sz w:val="24"/>
          <w:szCs w:val="24"/>
        </w:rPr>
        <w:t xml:space="preserve">. </w:t>
      </w:r>
      <w:r w:rsidR="006349F8">
        <w:rPr>
          <w:bCs/>
          <w:sz w:val="24"/>
          <w:szCs w:val="24"/>
        </w:rPr>
        <w:t xml:space="preserve"> </w:t>
      </w:r>
    </w:p>
    <w:p w14:paraId="43D906B2" w14:textId="77777777" w:rsidR="00A12F22" w:rsidRDefault="00A12F22" w:rsidP="00340E9A">
      <w:pPr>
        <w:ind w:right="237"/>
        <w:jc w:val="both"/>
        <w:rPr>
          <w:bCs/>
          <w:sz w:val="24"/>
          <w:szCs w:val="24"/>
        </w:rPr>
      </w:pPr>
    </w:p>
    <w:p w14:paraId="5E21F8DD" w14:textId="44B757C3" w:rsidR="00025650" w:rsidRDefault="006349F8" w:rsidP="00013263">
      <w:pPr>
        <w:ind w:right="237" w:firstLine="720"/>
        <w:jc w:val="both"/>
        <w:rPr>
          <w:bCs/>
          <w:sz w:val="24"/>
          <w:szCs w:val="24"/>
        </w:rPr>
      </w:pPr>
      <w:r>
        <w:rPr>
          <w:bCs/>
          <w:sz w:val="24"/>
          <w:szCs w:val="24"/>
        </w:rPr>
        <w:t>Intelligence can be used to tackle more prevalent criminal activity which</w:t>
      </w:r>
      <w:r w:rsidR="00D73463">
        <w:rPr>
          <w:bCs/>
          <w:sz w:val="24"/>
          <w:szCs w:val="24"/>
        </w:rPr>
        <w:t xml:space="preserve"> can include drug smuggling, CSE, and </w:t>
      </w:r>
      <w:r>
        <w:rPr>
          <w:bCs/>
          <w:sz w:val="24"/>
          <w:szCs w:val="24"/>
        </w:rPr>
        <w:t xml:space="preserve">county lines </w:t>
      </w:r>
      <w:r w:rsidR="00D73463">
        <w:rPr>
          <w:bCs/>
          <w:sz w:val="24"/>
          <w:szCs w:val="24"/>
        </w:rPr>
        <w:t>which would seem</w:t>
      </w:r>
      <w:r>
        <w:rPr>
          <w:bCs/>
          <w:sz w:val="24"/>
          <w:szCs w:val="24"/>
        </w:rPr>
        <w:t xml:space="preserve"> to have become more and more prevalent as years progress. A recent article published by the UK government states that “</w:t>
      </w:r>
      <w:r w:rsidRPr="006349F8">
        <w:rPr>
          <w:bCs/>
          <w:sz w:val="24"/>
          <w:szCs w:val="24"/>
        </w:rPr>
        <w:t>since the government launched its County Lines Programme in 2019, police have shut down 3,588 drug lines. In the last year alone, over 1,000 lines have already been closed, meaning the government is on track to surpass its target to close 2,000 lines over 3 years</w:t>
      </w:r>
      <w:r>
        <w:rPr>
          <w:bCs/>
          <w:sz w:val="24"/>
          <w:szCs w:val="24"/>
        </w:rPr>
        <w:t>” (Home Office 2023</w:t>
      </w:r>
      <w:r w:rsidR="00562B81">
        <w:rPr>
          <w:bCs/>
          <w:sz w:val="24"/>
          <w:szCs w:val="24"/>
        </w:rPr>
        <w:t>). County</w:t>
      </w:r>
      <w:r w:rsidR="00014A47">
        <w:rPr>
          <w:bCs/>
          <w:sz w:val="24"/>
          <w:szCs w:val="24"/>
        </w:rPr>
        <w:t xml:space="preserve"> lines is de</w:t>
      </w:r>
      <w:r w:rsidR="00A12F22">
        <w:rPr>
          <w:bCs/>
          <w:sz w:val="24"/>
          <w:szCs w:val="24"/>
        </w:rPr>
        <w:t>fined</w:t>
      </w:r>
      <w:r w:rsidR="00014A47">
        <w:rPr>
          <w:bCs/>
          <w:sz w:val="24"/>
          <w:szCs w:val="24"/>
        </w:rPr>
        <w:t xml:space="preserve"> as </w:t>
      </w:r>
      <w:r w:rsidR="00562B81">
        <w:rPr>
          <w:bCs/>
          <w:sz w:val="24"/>
          <w:szCs w:val="24"/>
        </w:rPr>
        <w:t>“D</w:t>
      </w:r>
      <w:r w:rsidR="00562B81" w:rsidRPr="00562B81">
        <w:rPr>
          <w:bCs/>
          <w:sz w:val="24"/>
          <w:szCs w:val="24"/>
        </w:rPr>
        <w:t>rug dealing where organised criminal groups (OCGs) use phone lines to move and supply drugs, usually from cities into smaller towns and rural areas</w:t>
      </w:r>
      <w:r w:rsidR="00562B81">
        <w:rPr>
          <w:bCs/>
          <w:sz w:val="24"/>
          <w:szCs w:val="24"/>
        </w:rPr>
        <w:t xml:space="preserve">”, (Metropolitan Police 2023). </w:t>
      </w:r>
      <w:r w:rsidR="00A12F22">
        <w:rPr>
          <w:bCs/>
          <w:sz w:val="24"/>
          <w:szCs w:val="24"/>
        </w:rPr>
        <w:t xml:space="preserve">An example of how intelligence may be used to disrupt this type of crime would if a member of the public had concerns that his neighbour for example is drug </w:t>
      </w:r>
      <w:r w:rsidR="00DB49B7">
        <w:rPr>
          <w:bCs/>
          <w:sz w:val="24"/>
          <w:szCs w:val="24"/>
        </w:rPr>
        <w:t>dealing,</w:t>
      </w:r>
      <w:r w:rsidR="00A12F22">
        <w:rPr>
          <w:bCs/>
          <w:sz w:val="24"/>
          <w:szCs w:val="24"/>
        </w:rPr>
        <w:t xml:space="preserve"> has lots of money and does not work and always seems to out in his </w:t>
      </w:r>
      <w:r w:rsidR="00DB49B7">
        <w:rPr>
          <w:bCs/>
          <w:sz w:val="24"/>
          <w:szCs w:val="24"/>
        </w:rPr>
        <w:t xml:space="preserve">car. Police would record this information using the </w:t>
      </w:r>
      <w:r w:rsidR="00DB49B7">
        <w:rPr>
          <w:bCs/>
          <w:sz w:val="24"/>
          <w:szCs w:val="24"/>
        </w:rPr>
        <w:lastRenderedPageBreak/>
        <w:t xml:space="preserve">previously mentioned 3x5x2 method, assess the credibility of the source of information and the reliability of </w:t>
      </w:r>
      <w:r w:rsidR="00D73463">
        <w:rPr>
          <w:bCs/>
          <w:sz w:val="24"/>
          <w:szCs w:val="24"/>
        </w:rPr>
        <w:t xml:space="preserve">it, questions would be asked relating to what would the person given the information gain from this? what are there motives or incentives to report it to the police, once these questions are answered or considered </w:t>
      </w:r>
      <w:r w:rsidR="00DB49B7">
        <w:rPr>
          <w:bCs/>
          <w:sz w:val="24"/>
          <w:szCs w:val="24"/>
        </w:rPr>
        <w:t>it would then be passed to teams to action if the relevant intelligence is credible,</w:t>
      </w:r>
      <w:r w:rsidR="00DB49B7" w:rsidRPr="00DB49B7">
        <w:rPr>
          <w:bCs/>
          <w:sz w:val="24"/>
          <w:szCs w:val="24"/>
        </w:rPr>
        <w:t xml:space="preserve"> </w:t>
      </w:r>
      <w:r w:rsidR="00DB49B7" w:rsidRPr="00F64EEB">
        <w:rPr>
          <w:bCs/>
          <w:sz w:val="24"/>
          <w:szCs w:val="24"/>
        </w:rPr>
        <w:t>(Wood, D. et al. 2022, p.548)</w:t>
      </w:r>
      <w:r w:rsidR="00DB49B7">
        <w:rPr>
          <w:bCs/>
          <w:sz w:val="24"/>
          <w:szCs w:val="24"/>
        </w:rPr>
        <w:t xml:space="preserve">. </w:t>
      </w:r>
      <w:r w:rsidR="00A12F22">
        <w:rPr>
          <w:bCs/>
          <w:sz w:val="24"/>
          <w:szCs w:val="24"/>
        </w:rPr>
        <w:t xml:space="preserve"> </w:t>
      </w:r>
      <w:r w:rsidR="007C01A0">
        <w:rPr>
          <w:sz w:val="24"/>
          <w:szCs w:val="24"/>
        </w:rPr>
        <w:t xml:space="preserve">Within Policing and gathering intelligence there are various sources of this information, these can include </w:t>
      </w:r>
      <w:r w:rsidR="00013263">
        <w:rPr>
          <w:sz w:val="24"/>
          <w:szCs w:val="24"/>
        </w:rPr>
        <w:t>open-source</w:t>
      </w:r>
      <w:r w:rsidR="007C01A0">
        <w:rPr>
          <w:sz w:val="24"/>
          <w:szCs w:val="24"/>
        </w:rPr>
        <w:t xml:space="preserve"> information which is </w:t>
      </w:r>
      <w:r w:rsidR="00013263">
        <w:rPr>
          <w:sz w:val="24"/>
          <w:szCs w:val="24"/>
        </w:rPr>
        <w:t xml:space="preserve">normally given my members of the public, whereby they give relevant information like </w:t>
      </w:r>
      <w:r w:rsidR="00D73463">
        <w:rPr>
          <w:sz w:val="24"/>
          <w:szCs w:val="24"/>
        </w:rPr>
        <w:t xml:space="preserve">for example, a member of the public saw lots of people climbing out of a trailer in the industrial site, which might link to human trafficking </w:t>
      </w:r>
      <w:r w:rsidR="00013263" w:rsidRPr="00F64EEB">
        <w:rPr>
          <w:bCs/>
          <w:sz w:val="24"/>
          <w:szCs w:val="24"/>
        </w:rPr>
        <w:t>(Wood, D. et al. 2022, p.54</w:t>
      </w:r>
      <w:r w:rsidR="00013263">
        <w:rPr>
          <w:bCs/>
          <w:sz w:val="24"/>
          <w:szCs w:val="24"/>
        </w:rPr>
        <w:t>9</w:t>
      </w:r>
      <w:r w:rsidR="00013263" w:rsidRPr="00F64EEB">
        <w:rPr>
          <w:bCs/>
          <w:sz w:val="24"/>
          <w:szCs w:val="24"/>
        </w:rPr>
        <w:t>)</w:t>
      </w:r>
      <w:r w:rsidR="00013263">
        <w:rPr>
          <w:bCs/>
          <w:sz w:val="24"/>
          <w:szCs w:val="24"/>
        </w:rPr>
        <w:t xml:space="preserve">. </w:t>
      </w:r>
      <w:r w:rsidR="00013263">
        <w:rPr>
          <w:sz w:val="24"/>
          <w:szCs w:val="24"/>
        </w:rPr>
        <w:t xml:space="preserve"> Online sources are also valuable in detection of crime and gathering of intelligence, for example social media can be used to identify an offender’s lifestyle or </w:t>
      </w:r>
      <w:r w:rsidR="00D73463">
        <w:rPr>
          <w:sz w:val="24"/>
          <w:szCs w:val="24"/>
        </w:rPr>
        <w:t xml:space="preserve">associates, this helps with apprehending notorious drug dealers or organised crime groups who like to spend their earnings </w:t>
      </w:r>
      <w:r w:rsidR="00013263">
        <w:rPr>
          <w:sz w:val="24"/>
          <w:szCs w:val="24"/>
        </w:rPr>
        <w:t xml:space="preserve">but there is also a problem with using open online sources as much of the information can be inaccurate or unreliable </w:t>
      </w:r>
      <w:r w:rsidR="00013263" w:rsidRPr="00F64EEB">
        <w:rPr>
          <w:bCs/>
          <w:sz w:val="24"/>
          <w:szCs w:val="24"/>
        </w:rPr>
        <w:t>(Wood, D. et al. 2022, p.54</w:t>
      </w:r>
      <w:r w:rsidR="00013263">
        <w:rPr>
          <w:bCs/>
          <w:sz w:val="24"/>
          <w:szCs w:val="24"/>
        </w:rPr>
        <w:t>9</w:t>
      </w:r>
      <w:r w:rsidR="00013263" w:rsidRPr="00F64EEB">
        <w:rPr>
          <w:bCs/>
          <w:sz w:val="24"/>
          <w:szCs w:val="24"/>
        </w:rPr>
        <w:t>)</w:t>
      </w:r>
      <w:r w:rsidR="00013263">
        <w:rPr>
          <w:bCs/>
          <w:sz w:val="24"/>
          <w:szCs w:val="24"/>
        </w:rPr>
        <w:t xml:space="preserve">. </w:t>
      </w:r>
      <w:r w:rsidR="00013263">
        <w:rPr>
          <w:sz w:val="24"/>
          <w:szCs w:val="24"/>
        </w:rPr>
        <w:t xml:space="preserve"> </w:t>
      </w:r>
      <w:r w:rsidR="00013263">
        <w:rPr>
          <w:bCs/>
          <w:sz w:val="24"/>
          <w:szCs w:val="24"/>
        </w:rPr>
        <w:t xml:space="preserve">Using this open-source method and collecting information from the public and social media for example a profile of the offender can be build and who he might be working with which helps establish a network of criminality and where the weaknesses might be and where the best opportunity may be for direct action from the police. </w:t>
      </w:r>
    </w:p>
    <w:p w14:paraId="1516D261" w14:textId="77777777" w:rsidR="00013263" w:rsidRPr="00013263" w:rsidRDefault="00013263" w:rsidP="00013263">
      <w:pPr>
        <w:ind w:right="237" w:firstLine="720"/>
        <w:jc w:val="both"/>
        <w:rPr>
          <w:bCs/>
          <w:sz w:val="24"/>
          <w:szCs w:val="24"/>
        </w:rPr>
      </w:pPr>
    </w:p>
    <w:p w14:paraId="585519A4" w14:textId="4660AB52" w:rsidR="00025650" w:rsidRPr="00270EEB" w:rsidRDefault="00013263" w:rsidP="006468AE">
      <w:pPr>
        <w:ind w:right="237" w:firstLine="720"/>
        <w:jc w:val="both"/>
        <w:rPr>
          <w:sz w:val="24"/>
          <w:szCs w:val="24"/>
        </w:rPr>
      </w:pPr>
      <w:r>
        <w:rPr>
          <w:sz w:val="24"/>
          <w:szCs w:val="24"/>
        </w:rPr>
        <w:t>A method</w:t>
      </w:r>
      <w:r w:rsidR="00EA4DBA">
        <w:rPr>
          <w:sz w:val="24"/>
          <w:szCs w:val="24"/>
        </w:rPr>
        <w:t xml:space="preserve"> that is</w:t>
      </w:r>
      <w:r>
        <w:rPr>
          <w:sz w:val="24"/>
          <w:szCs w:val="24"/>
        </w:rPr>
        <w:t xml:space="preserve"> used by multiple police forces to disrupt criminal activity is using a CHIS, the definition </w:t>
      </w:r>
      <w:r w:rsidR="00EA4DBA">
        <w:rPr>
          <w:sz w:val="24"/>
          <w:szCs w:val="24"/>
        </w:rPr>
        <w:t>of a CHIS is a covert human intelligence source</w:t>
      </w:r>
      <w:r w:rsidR="000C633E">
        <w:rPr>
          <w:sz w:val="24"/>
          <w:szCs w:val="24"/>
        </w:rPr>
        <w:t>, who is a member of the public who simply gives information about criminals to police</w:t>
      </w:r>
      <w:r w:rsidR="00D73463">
        <w:rPr>
          <w:sz w:val="24"/>
          <w:szCs w:val="24"/>
        </w:rPr>
        <w:t>, this information may include names, addresses, cars, dates etc</w:t>
      </w:r>
      <w:r w:rsidR="000C633E">
        <w:rPr>
          <w:sz w:val="24"/>
          <w:szCs w:val="24"/>
        </w:rPr>
        <w:t xml:space="preserve"> </w:t>
      </w:r>
      <w:r w:rsidR="000C633E" w:rsidRPr="00F64EEB">
        <w:rPr>
          <w:bCs/>
          <w:sz w:val="24"/>
          <w:szCs w:val="24"/>
        </w:rPr>
        <w:t>(Wood, D. et al. 2022, p.5</w:t>
      </w:r>
      <w:r w:rsidR="000C633E">
        <w:rPr>
          <w:bCs/>
          <w:sz w:val="24"/>
          <w:szCs w:val="24"/>
        </w:rPr>
        <w:t>50</w:t>
      </w:r>
      <w:r w:rsidR="000C633E" w:rsidRPr="00F64EEB">
        <w:rPr>
          <w:bCs/>
          <w:sz w:val="24"/>
          <w:szCs w:val="24"/>
        </w:rPr>
        <w:t>)</w:t>
      </w:r>
      <w:r w:rsidR="000C633E">
        <w:rPr>
          <w:bCs/>
          <w:sz w:val="24"/>
          <w:szCs w:val="24"/>
        </w:rPr>
        <w:t>.</w:t>
      </w:r>
      <w:r w:rsidR="00705070">
        <w:rPr>
          <w:bCs/>
          <w:sz w:val="24"/>
          <w:szCs w:val="24"/>
        </w:rPr>
        <w:t xml:space="preserve"> A CHIS is member of the public that relays information to the police regarding criminality these can be vital in determining the scale of a criminal offence or operation, the CHIS will attempt to gain as much information from the criminal organisation as possible without them knowing that they are relaying the information back to the police </w:t>
      </w:r>
      <w:r w:rsidR="00705070" w:rsidRPr="00F64EEB">
        <w:rPr>
          <w:bCs/>
          <w:sz w:val="24"/>
          <w:szCs w:val="24"/>
        </w:rPr>
        <w:t>(Wood, D. et al. 2022, p.5</w:t>
      </w:r>
      <w:r w:rsidR="00705070">
        <w:rPr>
          <w:bCs/>
          <w:sz w:val="24"/>
          <w:szCs w:val="24"/>
        </w:rPr>
        <w:t>50</w:t>
      </w:r>
      <w:r w:rsidR="00705070" w:rsidRPr="00F64EEB">
        <w:rPr>
          <w:bCs/>
          <w:sz w:val="24"/>
          <w:szCs w:val="24"/>
        </w:rPr>
        <w:t>)</w:t>
      </w:r>
      <w:r w:rsidR="00705070">
        <w:rPr>
          <w:bCs/>
          <w:sz w:val="24"/>
          <w:szCs w:val="24"/>
        </w:rPr>
        <w:t xml:space="preserve">. A CHIS might for example be listing all number plates of cars that enter and leave the address of a known drug </w:t>
      </w:r>
      <w:r w:rsidR="00160C8A">
        <w:rPr>
          <w:bCs/>
          <w:sz w:val="24"/>
          <w:szCs w:val="24"/>
        </w:rPr>
        <w:t xml:space="preserve">dealer, this would incredibly valuable to the police as markers can then be placed on these vehicles and checks can be conducted on these vehicles and the owners of these </w:t>
      </w:r>
      <w:r w:rsidR="003F1A6C">
        <w:rPr>
          <w:bCs/>
          <w:sz w:val="24"/>
          <w:szCs w:val="24"/>
        </w:rPr>
        <w:t xml:space="preserve">vehicles </w:t>
      </w:r>
      <w:r w:rsidR="007278BB">
        <w:rPr>
          <w:bCs/>
          <w:sz w:val="24"/>
          <w:szCs w:val="24"/>
        </w:rPr>
        <w:t>then,</w:t>
      </w:r>
      <w:r w:rsidR="003F1A6C">
        <w:rPr>
          <w:bCs/>
          <w:sz w:val="24"/>
          <w:szCs w:val="24"/>
        </w:rPr>
        <w:t xml:space="preserve"> they could later be intercepted by police and the ANPR systems </w:t>
      </w:r>
      <w:r w:rsidR="00160C8A" w:rsidRPr="00F64EEB">
        <w:rPr>
          <w:bCs/>
          <w:sz w:val="24"/>
          <w:szCs w:val="24"/>
        </w:rPr>
        <w:t>(Wood, D. et al. 2022, p.5</w:t>
      </w:r>
      <w:r w:rsidR="00160C8A">
        <w:rPr>
          <w:bCs/>
          <w:sz w:val="24"/>
          <w:szCs w:val="24"/>
        </w:rPr>
        <w:t>50</w:t>
      </w:r>
      <w:r w:rsidR="00160C8A" w:rsidRPr="00F64EEB">
        <w:rPr>
          <w:bCs/>
          <w:sz w:val="24"/>
          <w:szCs w:val="24"/>
        </w:rPr>
        <w:t>)</w:t>
      </w:r>
      <w:r w:rsidR="00160C8A">
        <w:rPr>
          <w:bCs/>
          <w:sz w:val="24"/>
          <w:szCs w:val="24"/>
        </w:rPr>
        <w:t>.</w:t>
      </w:r>
      <w:r w:rsidR="00084E4C">
        <w:rPr>
          <w:bCs/>
          <w:sz w:val="24"/>
          <w:szCs w:val="24"/>
        </w:rPr>
        <w:t xml:space="preserve"> The CHIS is tasked by the police in most scenarios to build a relationship with a third party which would be the offender or offenders criminal organisation and gather as much information without them know police involvement </w:t>
      </w:r>
      <w:r w:rsidR="00084E4C" w:rsidRPr="00F64EEB">
        <w:rPr>
          <w:bCs/>
          <w:sz w:val="24"/>
          <w:szCs w:val="24"/>
        </w:rPr>
        <w:t>(Wood, D. et al. 2022, p.5</w:t>
      </w:r>
      <w:r w:rsidR="00084E4C">
        <w:rPr>
          <w:bCs/>
          <w:sz w:val="24"/>
          <w:szCs w:val="24"/>
        </w:rPr>
        <w:t>50</w:t>
      </w:r>
      <w:r w:rsidR="00084E4C" w:rsidRPr="00F64EEB">
        <w:rPr>
          <w:bCs/>
          <w:sz w:val="24"/>
          <w:szCs w:val="24"/>
        </w:rPr>
        <w:t>)</w:t>
      </w:r>
      <w:r w:rsidR="00084E4C">
        <w:rPr>
          <w:bCs/>
          <w:sz w:val="24"/>
          <w:szCs w:val="24"/>
        </w:rPr>
        <w:t>.</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463D5AA3" w14:textId="77777777" w:rsidR="007278BB" w:rsidRDefault="00A82996" w:rsidP="00A82996">
      <w:pPr>
        <w:ind w:right="237" w:firstLine="720"/>
        <w:rPr>
          <w:bCs/>
          <w:sz w:val="24"/>
          <w:szCs w:val="24"/>
        </w:rPr>
      </w:pPr>
      <w:r>
        <w:rPr>
          <w:sz w:val="24"/>
          <w:szCs w:val="24"/>
        </w:rPr>
        <w:t xml:space="preserve">All the information that is gathered either by members of the public, intel reports or a CHIS can be vital in tackling crime and disrupting criminal networks but all these criminal elements or organisations share the same thing in common which is they exploit the roads for criminal gain, (NPCC 2022). Effective policing of these roads will massively impact these criminal organisations, for example a CHIS gathers the number plates of cars leaving an address that is associated with the supply of drugs, the vehicle will then be flagged as being used to transport drugs then if the car is picked up by ANPR it can be stopped by traffic </w:t>
      </w:r>
      <w:r w:rsidR="00514E04">
        <w:rPr>
          <w:sz w:val="24"/>
          <w:szCs w:val="24"/>
        </w:rPr>
        <w:t>units</w:t>
      </w:r>
      <w:r w:rsidR="003F1A6C">
        <w:rPr>
          <w:sz w:val="24"/>
          <w:szCs w:val="24"/>
        </w:rPr>
        <w:t>, thus stopping or disrupting the criminal activity.</w:t>
      </w:r>
      <w:r w:rsidR="00514E04">
        <w:rPr>
          <w:sz w:val="24"/>
          <w:szCs w:val="24"/>
        </w:rPr>
        <w:t xml:space="preserve"> This</w:t>
      </w:r>
      <w:r>
        <w:rPr>
          <w:sz w:val="24"/>
          <w:szCs w:val="24"/>
        </w:rPr>
        <w:t xml:space="preserve"> vehicle can also be put under surveillance which will need to be authorised and the police can then follow this </w:t>
      </w:r>
      <w:r>
        <w:rPr>
          <w:sz w:val="24"/>
          <w:szCs w:val="24"/>
        </w:rPr>
        <w:lastRenderedPageBreak/>
        <w:t>vehicle and see where the offender may be transporting these drugs to and who might be buying them and how big the criminal organisation might be, this all provides great evidence if brought to court and it gives police the perfect opportunity to put a plan in place to tackle these issues.</w:t>
      </w:r>
      <w:r w:rsidRPr="00A82996">
        <w:rPr>
          <w:bCs/>
          <w:sz w:val="24"/>
          <w:szCs w:val="24"/>
        </w:rPr>
        <w:t xml:space="preserve"> </w:t>
      </w:r>
      <w:r w:rsidRPr="00F64EEB">
        <w:rPr>
          <w:bCs/>
          <w:sz w:val="24"/>
          <w:szCs w:val="24"/>
        </w:rPr>
        <w:t>(Wood, D. et al. 2022, p.5</w:t>
      </w:r>
      <w:r w:rsidR="00514E04">
        <w:rPr>
          <w:bCs/>
          <w:sz w:val="24"/>
          <w:szCs w:val="24"/>
        </w:rPr>
        <w:t>57</w:t>
      </w:r>
      <w:r w:rsidRPr="00F64EEB">
        <w:rPr>
          <w:bCs/>
          <w:sz w:val="24"/>
          <w:szCs w:val="24"/>
        </w:rPr>
        <w:t>)</w:t>
      </w:r>
      <w:r>
        <w:rPr>
          <w:bCs/>
          <w:sz w:val="24"/>
          <w:szCs w:val="24"/>
        </w:rPr>
        <w:t>.</w:t>
      </w:r>
      <w:r w:rsidR="00514E04">
        <w:rPr>
          <w:bCs/>
          <w:sz w:val="24"/>
          <w:szCs w:val="24"/>
        </w:rPr>
        <w:t xml:space="preserve"> ANPR stand for Automatic Number Plate Recognition</w:t>
      </w:r>
      <w:r w:rsidR="00811C27">
        <w:rPr>
          <w:bCs/>
          <w:sz w:val="24"/>
          <w:szCs w:val="24"/>
        </w:rPr>
        <w:t xml:space="preserve">, if a vehicle drives past a ANPR camera the number plate is automatically read by the camera the details of the vehicle are instantly checked against records that police hold, (Police UK 2023). </w:t>
      </w:r>
    </w:p>
    <w:p w14:paraId="197EEBB7" w14:textId="77777777" w:rsidR="007278BB" w:rsidRDefault="007278BB" w:rsidP="00A82996">
      <w:pPr>
        <w:ind w:right="237" w:firstLine="720"/>
        <w:rPr>
          <w:bCs/>
          <w:sz w:val="24"/>
          <w:szCs w:val="24"/>
        </w:rPr>
      </w:pPr>
    </w:p>
    <w:p w14:paraId="10F3B66D" w14:textId="3ACB04AB" w:rsidR="00D24B20" w:rsidRDefault="00811C27" w:rsidP="00A82996">
      <w:pPr>
        <w:ind w:right="237" w:firstLine="720"/>
        <w:rPr>
          <w:bCs/>
          <w:sz w:val="24"/>
          <w:szCs w:val="24"/>
        </w:rPr>
      </w:pPr>
      <w:r>
        <w:rPr>
          <w:bCs/>
          <w:sz w:val="24"/>
          <w:szCs w:val="24"/>
        </w:rPr>
        <w:t xml:space="preserve">The use of the ANPR systems has increased in the past couple of years for many different organizations, </w:t>
      </w:r>
      <w:r w:rsidRPr="00F64EEB">
        <w:rPr>
          <w:bCs/>
          <w:sz w:val="24"/>
          <w:szCs w:val="24"/>
        </w:rPr>
        <w:t>(Wood, D. et al. 2022, p.5</w:t>
      </w:r>
      <w:r>
        <w:rPr>
          <w:bCs/>
          <w:sz w:val="24"/>
          <w:szCs w:val="24"/>
        </w:rPr>
        <w:t>55</w:t>
      </w:r>
      <w:r w:rsidRPr="00F64EEB">
        <w:rPr>
          <w:bCs/>
          <w:sz w:val="24"/>
          <w:szCs w:val="24"/>
        </w:rPr>
        <w:t>)</w:t>
      </w:r>
      <w:r>
        <w:rPr>
          <w:bCs/>
          <w:sz w:val="24"/>
          <w:szCs w:val="24"/>
        </w:rPr>
        <w:t>.</w:t>
      </w:r>
      <w:r w:rsidR="00274F25">
        <w:rPr>
          <w:bCs/>
          <w:sz w:val="24"/>
          <w:szCs w:val="24"/>
        </w:rPr>
        <w:t xml:space="preserve"> ANPR cameras can be placed within police vehicles which are normally used by roads policing </w:t>
      </w:r>
      <w:r w:rsidR="00095119">
        <w:rPr>
          <w:bCs/>
          <w:sz w:val="24"/>
          <w:szCs w:val="24"/>
        </w:rPr>
        <w:t>teams,</w:t>
      </w:r>
      <w:r w:rsidR="00274F25">
        <w:rPr>
          <w:bCs/>
          <w:sz w:val="24"/>
          <w:szCs w:val="24"/>
        </w:rPr>
        <w:t xml:space="preserve"> or are placed in fixed </w:t>
      </w:r>
      <w:r w:rsidR="00095119">
        <w:rPr>
          <w:bCs/>
          <w:sz w:val="24"/>
          <w:szCs w:val="24"/>
        </w:rPr>
        <w:t>locations the</w:t>
      </w:r>
      <w:r w:rsidR="00274F25">
        <w:rPr>
          <w:bCs/>
          <w:sz w:val="24"/>
          <w:szCs w:val="24"/>
        </w:rPr>
        <w:t xml:space="preserve"> location </w:t>
      </w:r>
      <w:r w:rsidR="008F51D4">
        <w:rPr>
          <w:bCs/>
          <w:sz w:val="24"/>
          <w:szCs w:val="24"/>
        </w:rPr>
        <w:t>of these</w:t>
      </w:r>
      <w:r w:rsidR="00274F25">
        <w:rPr>
          <w:bCs/>
          <w:sz w:val="24"/>
          <w:szCs w:val="24"/>
        </w:rPr>
        <w:t xml:space="preserve"> cameras is not common knowledge however as this information could a</w:t>
      </w:r>
      <w:r w:rsidR="008423C5">
        <w:rPr>
          <w:bCs/>
          <w:sz w:val="24"/>
          <w:szCs w:val="24"/>
        </w:rPr>
        <w:t xml:space="preserve">dvantageous to offenders who are trying to go unnoticed by police for example when they are travelling up and down the country or visiting a location </w:t>
      </w:r>
      <w:r w:rsidR="008F51D4">
        <w:rPr>
          <w:bCs/>
          <w:sz w:val="24"/>
          <w:szCs w:val="24"/>
        </w:rPr>
        <w:t>frequently,</w:t>
      </w:r>
      <w:r w:rsidR="008423C5" w:rsidRPr="008423C5">
        <w:rPr>
          <w:bCs/>
          <w:sz w:val="24"/>
          <w:szCs w:val="24"/>
        </w:rPr>
        <w:t xml:space="preserve"> </w:t>
      </w:r>
      <w:r w:rsidR="008423C5">
        <w:rPr>
          <w:bCs/>
          <w:sz w:val="24"/>
          <w:szCs w:val="24"/>
        </w:rPr>
        <w:t>(Police UK 2023).</w:t>
      </w:r>
      <w:r w:rsidR="008F51D4">
        <w:rPr>
          <w:bCs/>
          <w:sz w:val="24"/>
          <w:szCs w:val="24"/>
        </w:rPr>
        <w:t xml:space="preserve"> </w:t>
      </w:r>
      <w:r w:rsidR="00D24B20">
        <w:rPr>
          <w:bCs/>
          <w:sz w:val="24"/>
          <w:szCs w:val="24"/>
        </w:rPr>
        <w:t xml:space="preserve">The main reason police forces utilize ANPR cameras is that it helps tackles travelling criminals, organised crime groups and also terrorist organisations or threats to national security. ANPR also provided great evidence in proving an offence in an investigation and also allows for more lines of enquiry to be investigated thoroughly by the police (West Yorkshire Police 2023). When a vehicle passes the ANPR </w:t>
      </w:r>
      <w:r w:rsidR="00616C9C">
        <w:rPr>
          <w:bCs/>
          <w:sz w:val="24"/>
          <w:szCs w:val="24"/>
        </w:rPr>
        <w:t>camera,</w:t>
      </w:r>
      <w:r w:rsidR="00D24B20">
        <w:rPr>
          <w:bCs/>
          <w:sz w:val="24"/>
          <w:szCs w:val="24"/>
        </w:rPr>
        <w:t xml:space="preserve"> police officers can intercept this vehicle whereby evidence may be gathered and arrests may also be made, this helps disrupt the criminal networks moving up and down the country whereby they will need to adapt new strategies to prevent them being caught by police, </w:t>
      </w:r>
      <w:r w:rsidR="00616C9C">
        <w:rPr>
          <w:bCs/>
          <w:sz w:val="24"/>
          <w:szCs w:val="24"/>
        </w:rPr>
        <w:t>(West Yorkshire Police 2023).</w:t>
      </w:r>
    </w:p>
    <w:p w14:paraId="4E054EE8" w14:textId="77777777" w:rsidR="00D24B20" w:rsidRDefault="00D24B20" w:rsidP="00A82996">
      <w:pPr>
        <w:ind w:right="237" w:firstLine="720"/>
        <w:rPr>
          <w:bCs/>
          <w:sz w:val="24"/>
          <w:szCs w:val="24"/>
        </w:rPr>
      </w:pPr>
    </w:p>
    <w:p w14:paraId="794E81B3" w14:textId="77777777" w:rsidR="000F7ECD" w:rsidRDefault="008F51D4" w:rsidP="00A82996">
      <w:pPr>
        <w:ind w:right="237" w:firstLine="720"/>
        <w:rPr>
          <w:bCs/>
          <w:sz w:val="24"/>
          <w:szCs w:val="24"/>
        </w:rPr>
      </w:pPr>
      <w:r>
        <w:rPr>
          <w:bCs/>
          <w:sz w:val="24"/>
          <w:szCs w:val="24"/>
        </w:rPr>
        <w:t xml:space="preserve">Criminals or offenders also use cloned number plates on vehicles to avoid </w:t>
      </w:r>
      <w:r w:rsidR="00333D44">
        <w:rPr>
          <w:bCs/>
          <w:sz w:val="24"/>
          <w:szCs w:val="24"/>
        </w:rPr>
        <w:t>suspicion and</w:t>
      </w:r>
      <w:r>
        <w:rPr>
          <w:bCs/>
          <w:sz w:val="24"/>
          <w:szCs w:val="24"/>
        </w:rPr>
        <w:t xml:space="preserve"> to prevent police from finding out who they are when the vehicle passes a ANPR camera or a speed camera, </w:t>
      </w:r>
      <w:r w:rsidR="00333D44">
        <w:rPr>
          <w:bCs/>
          <w:sz w:val="24"/>
          <w:szCs w:val="24"/>
        </w:rPr>
        <w:t>however</w:t>
      </w:r>
      <w:r>
        <w:rPr>
          <w:bCs/>
          <w:sz w:val="24"/>
          <w:szCs w:val="24"/>
        </w:rPr>
        <w:t xml:space="preserve"> this can help victims of this crime as they may not have any idea that </w:t>
      </w:r>
      <w:r w:rsidR="00333D44">
        <w:rPr>
          <w:bCs/>
          <w:sz w:val="24"/>
          <w:szCs w:val="24"/>
        </w:rPr>
        <w:t>their</w:t>
      </w:r>
      <w:r>
        <w:rPr>
          <w:bCs/>
          <w:sz w:val="24"/>
          <w:szCs w:val="24"/>
        </w:rPr>
        <w:t xml:space="preserve"> vehicles number plate has been cloned and is being used for the commission of these crimes, (West Midlands Police 2023).</w:t>
      </w:r>
      <w:r w:rsidR="00333D44">
        <w:rPr>
          <w:bCs/>
          <w:sz w:val="24"/>
          <w:szCs w:val="24"/>
        </w:rPr>
        <w:t xml:space="preserve"> Recent statistics released by the transport for London states that when the ULEZ in London was expanded, more than 4,700 drivers received £160 penalty charges for driving cloned vehicles and the number of charges issued to victims has risen by 632%, (CarVine 2022).</w:t>
      </w:r>
      <w:r w:rsidR="00D24B20">
        <w:rPr>
          <w:bCs/>
          <w:sz w:val="24"/>
          <w:szCs w:val="24"/>
        </w:rPr>
        <w:t xml:space="preserve"> </w:t>
      </w:r>
    </w:p>
    <w:p w14:paraId="7CF1E744" w14:textId="77777777" w:rsidR="0056667C" w:rsidRDefault="0056667C" w:rsidP="003F1A6C">
      <w:pPr>
        <w:ind w:right="237"/>
        <w:rPr>
          <w:bCs/>
          <w:sz w:val="24"/>
          <w:szCs w:val="24"/>
        </w:rPr>
      </w:pPr>
    </w:p>
    <w:p w14:paraId="141FA7DD" w14:textId="35258BEB" w:rsidR="003F1A6C" w:rsidRDefault="0056667C" w:rsidP="007278BB">
      <w:pPr>
        <w:ind w:right="237" w:firstLine="720"/>
        <w:rPr>
          <w:bCs/>
          <w:sz w:val="24"/>
          <w:szCs w:val="24"/>
        </w:rPr>
      </w:pPr>
      <w:r>
        <w:rPr>
          <w:bCs/>
          <w:sz w:val="24"/>
          <w:szCs w:val="24"/>
        </w:rPr>
        <w:t>In conclusion gathering of information and intelligence is vital for dealing with more prevalent crime such as the supply of drugs. Police forces throughout England and Wales have adopted the evidence-based policing model which is defined as using the best available evidence to inform and challenge policing policies, practices and decisions, (College of Policing 2023). Using this EBP police forces can apply the intelligence they have on certain OCGs</w:t>
      </w:r>
      <w:r w:rsidR="007A2E1D">
        <w:rPr>
          <w:bCs/>
          <w:sz w:val="24"/>
          <w:szCs w:val="24"/>
        </w:rPr>
        <w:t xml:space="preserve"> and offenders, OCG is the abbreviated term</w:t>
      </w:r>
      <w:r w:rsidR="00087C3F">
        <w:rPr>
          <w:bCs/>
          <w:sz w:val="24"/>
          <w:szCs w:val="24"/>
        </w:rPr>
        <w:t xml:space="preserve"> used</w:t>
      </w:r>
      <w:r w:rsidR="007A2E1D">
        <w:rPr>
          <w:bCs/>
          <w:sz w:val="24"/>
          <w:szCs w:val="24"/>
        </w:rPr>
        <w:t xml:space="preserve"> for organised crime groups</w:t>
      </w:r>
      <w:r w:rsidR="00087C3F">
        <w:rPr>
          <w:bCs/>
          <w:sz w:val="24"/>
          <w:szCs w:val="24"/>
        </w:rPr>
        <w:t>, (College of Policing 2023).</w:t>
      </w:r>
      <w:r w:rsidR="007A2E1D">
        <w:rPr>
          <w:bCs/>
          <w:sz w:val="24"/>
          <w:szCs w:val="24"/>
        </w:rPr>
        <w:t xml:space="preserve">This helps </w:t>
      </w:r>
      <w:r>
        <w:rPr>
          <w:bCs/>
          <w:sz w:val="24"/>
          <w:szCs w:val="24"/>
        </w:rPr>
        <w:t>tackle the crimes locally and nationally, if for example they have evidence to suggest that an offender is concerned in the supply of drugs and they are travelling the country frequently they can used information to set up surveillance on the offender or have ANPR flag his vehicle when he passes the camera , this will provide even more evidence to where the offender is going , how often he goes, what times and who with, hopefully using all this information police  can successfully apprehend and charge the individuals involved.</w:t>
      </w:r>
      <w:r w:rsidR="00087C3F">
        <w:rPr>
          <w:bCs/>
          <w:sz w:val="24"/>
          <w:szCs w:val="24"/>
        </w:rPr>
        <w:t xml:space="preserve"> </w:t>
      </w:r>
    </w:p>
    <w:p w14:paraId="592CAEBA" w14:textId="0B08A00B" w:rsidR="003F1A6C" w:rsidRPr="00087C3F" w:rsidRDefault="003F1A6C" w:rsidP="003F1A6C">
      <w:pPr>
        <w:ind w:right="237"/>
        <w:rPr>
          <w:bCs/>
          <w:sz w:val="24"/>
          <w:szCs w:val="24"/>
        </w:rPr>
        <w:sectPr w:rsidR="003F1A6C" w:rsidRPr="00087C3F" w:rsidSect="0022001B">
          <w:pgSz w:w="11906" w:h="16838" w:code="9"/>
          <w:pgMar w:top="1440" w:right="1440" w:bottom="1440" w:left="1440" w:header="720" w:footer="720" w:gutter="0"/>
          <w:cols w:space="720"/>
          <w:docGrid w:linePitch="272"/>
        </w:sectPr>
      </w:pPr>
      <w:r>
        <w:rPr>
          <w:bCs/>
          <w:sz w:val="24"/>
          <w:szCs w:val="24"/>
        </w:rPr>
        <w:lastRenderedPageBreak/>
        <w:t>Word count - 1596</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552"/>
        <w:gridCol w:w="567"/>
        <w:gridCol w:w="567"/>
        <w:gridCol w:w="567"/>
        <w:gridCol w:w="567"/>
        <w:gridCol w:w="567"/>
        <w:gridCol w:w="567"/>
        <w:gridCol w:w="3926"/>
      </w:tblGrid>
      <w:tr w:rsidR="00FE5420" w:rsidRPr="00FE5420" w14:paraId="72972058" w14:textId="77777777" w:rsidTr="007C5B02">
        <w:tc>
          <w:tcPr>
            <w:tcW w:w="1552"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1701"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1701"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3926"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7C5B02">
        <w:tc>
          <w:tcPr>
            <w:tcW w:w="1552"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C21B48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FEA41DE" w14:textId="77777777" w:rsidR="007C5B02" w:rsidRPr="007C5B02" w:rsidRDefault="007C5B02" w:rsidP="007C5B02">
            <w:pPr>
              <w:rPr>
                <w:rFonts w:ascii="Times New Roman" w:hAnsi="Times New Roman" w:cs="Times New Roman"/>
                <w:sz w:val="24"/>
                <w:szCs w:val="24"/>
                <w:lang w:eastAsia="zh-TW"/>
              </w:rPr>
            </w:pPr>
          </w:p>
          <w:p w14:paraId="6113B50A" w14:textId="77777777" w:rsidR="007C5B02" w:rsidRPr="007C5B02" w:rsidRDefault="007C5B02" w:rsidP="007C5B02">
            <w:pPr>
              <w:rPr>
                <w:rFonts w:ascii="Times New Roman" w:hAnsi="Times New Roman" w:cs="Times New Roman"/>
                <w:sz w:val="24"/>
                <w:szCs w:val="24"/>
                <w:lang w:eastAsia="zh-TW"/>
              </w:rPr>
            </w:pPr>
          </w:p>
          <w:p w14:paraId="64CA15E8" w14:textId="77777777" w:rsidR="007C5B02" w:rsidRDefault="007C5B02" w:rsidP="007C5B02">
            <w:pPr>
              <w:rPr>
                <w:sz w:val="22"/>
                <w:szCs w:val="22"/>
                <w:lang w:eastAsia="zh-TW"/>
              </w:rPr>
            </w:pPr>
          </w:p>
          <w:p w14:paraId="0DFFE2CA" w14:textId="7023C7CC" w:rsidR="007C5B02" w:rsidRDefault="008C058F" w:rsidP="007C5B02">
            <w:pPr>
              <w:rPr>
                <w:sz w:val="22"/>
                <w:szCs w:val="22"/>
                <w:lang w:eastAsia="zh-TW"/>
              </w:rPr>
            </w:pPr>
            <w:r>
              <w:rPr>
                <w:sz w:val="22"/>
                <w:szCs w:val="22"/>
                <w:lang w:eastAsia="zh-TW"/>
              </w:rPr>
              <w:t>8</w:t>
            </w:r>
          </w:p>
          <w:p w14:paraId="4F4734CC" w14:textId="37B74C89" w:rsidR="007C5B02" w:rsidRPr="007C5B02" w:rsidRDefault="007C5B02" w:rsidP="007C5B02">
            <w:pPr>
              <w:rPr>
                <w:rFonts w:ascii="Times New Roman" w:hAnsi="Times New Roman" w:cs="Times New Roman"/>
                <w:sz w:val="24"/>
                <w:szCs w:val="24"/>
                <w:lang w:eastAsia="zh-TW"/>
              </w:rPr>
            </w:pPr>
          </w:p>
        </w:tc>
        <w:tc>
          <w:tcPr>
            <w:tcW w:w="567"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567"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A01F3A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40599DF" w14:textId="77777777" w:rsidR="007C5B02" w:rsidRPr="007C5B02" w:rsidRDefault="007C5B02" w:rsidP="007C5B02">
            <w:pPr>
              <w:rPr>
                <w:rFonts w:ascii="Times New Roman" w:hAnsi="Times New Roman" w:cs="Times New Roman"/>
                <w:sz w:val="24"/>
                <w:szCs w:val="24"/>
                <w:lang w:eastAsia="zh-TW"/>
              </w:rPr>
            </w:pPr>
          </w:p>
          <w:p w14:paraId="0B9C244B" w14:textId="77777777" w:rsidR="007C5B02" w:rsidRPr="007C5B02" w:rsidRDefault="007C5B02" w:rsidP="007C5B02">
            <w:pPr>
              <w:rPr>
                <w:rFonts w:ascii="Times New Roman" w:hAnsi="Times New Roman" w:cs="Times New Roman"/>
                <w:sz w:val="24"/>
                <w:szCs w:val="24"/>
                <w:lang w:eastAsia="zh-TW"/>
              </w:rPr>
            </w:pPr>
          </w:p>
          <w:p w14:paraId="3EFAB226" w14:textId="77777777" w:rsidR="007C5B02" w:rsidRDefault="007C5B02" w:rsidP="007C5B02">
            <w:pPr>
              <w:rPr>
                <w:sz w:val="22"/>
                <w:szCs w:val="22"/>
                <w:lang w:eastAsia="zh-TW"/>
              </w:rPr>
            </w:pPr>
          </w:p>
          <w:p w14:paraId="07BB3B64" w14:textId="34E225EC" w:rsidR="007C5B02" w:rsidRDefault="007C5B02" w:rsidP="007C5B02">
            <w:pPr>
              <w:rPr>
                <w:sz w:val="22"/>
                <w:szCs w:val="22"/>
                <w:lang w:eastAsia="zh-TW"/>
              </w:rPr>
            </w:pPr>
            <w:r>
              <w:rPr>
                <w:sz w:val="22"/>
                <w:szCs w:val="22"/>
                <w:lang w:eastAsia="zh-TW"/>
              </w:rPr>
              <w:t>7</w:t>
            </w:r>
          </w:p>
          <w:p w14:paraId="0BCB15AA" w14:textId="3291356C" w:rsidR="007C5B02" w:rsidRPr="007C5B02" w:rsidRDefault="007C5B02" w:rsidP="007C5B02">
            <w:pPr>
              <w:rPr>
                <w:rFonts w:ascii="Times New Roman" w:hAnsi="Times New Roman" w:cs="Times New Roman"/>
                <w:sz w:val="24"/>
                <w:szCs w:val="24"/>
                <w:lang w:eastAsia="zh-TW"/>
              </w:rPr>
            </w:pPr>
          </w:p>
        </w:tc>
        <w:tc>
          <w:tcPr>
            <w:tcW w:w="567"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926" w:type="dxa"/>
            <w:tcBorders>
              <w:top w:val="nil"/>
              <w:left w:val="nil"/>
              <w:bottom w:val="single" w:sz="6" w:space="0" w:color="auto"/>
              <w:right w:val="single" w:sz="6" w:space="0" w:color="auto"/>
            </w:tcBorders>
            <w:shd w:val="clear" w:color="auto" w:fill="auto"/>
            <w:hideMark/>
          </w:tcPr>
          <w:p w14:paraId="5EA09FD7" w14:textId="77777777" w:rsidR="007C5B02" w:rsidRDefault="00FE5420" w:rsidP="00FE5420">
            <w:pPr>
              <w:overflowPunct/>
              <w:autoSpaceDE/>
              <w:autoSpaceDN/>
              <w:adjustRightInd/>
              <w:rPr>
                <w:sz w:val="22"/>
                <w:szCs w:val="22"/>
                <w:lang w:eastAsia="zh-TW"/>
              </w:rPr>
            </w:pPr>
            <w:r w:rsidRPr="00FE5420">
              <w:rPr>
                <w:sz w:val="22"/>
                <w:szCs w:val="22"/>
                <w:lang w:eastAsia="zh-TW"/>
              </w:rPr>
              <w:t> </w:t>
            </w:r>
            <w:r w:rsidR="007C5B02">
              <w:rPr>
                <w:sz w:val="22"/>
                <w:szCs w:val="22"/>
                <w:lang w:eastAsia="zh-TW"/>
              </w:rPr>
              <w:t>With the knowledge aspect I believe that I am quite knowledgeable with certain areas of policing that I regularly use such as domestic incidents and assaults as these are the primary areas that I tend to respond to.</w:t>
            </w:r>
          </w:p>
          <w:p w14:paraId="0E18A243" w14:textId="77777777" w:rsidR="00FE5420" w:rsidRDefault="007C5B02" w:rsidP="00FE5420">
            <w:pPr>
              <w:overflowPunct/>
              <w:autoSpaceDE/>
              <w:autoSpaceDN/>
              <w:adjustRightInd/>
              <w:rPr>
                <w:sz w:val="22"/>
                <w:szCs w:val="22"/>
                <w:lang w:eastAsia="zh-TW"/>
              </w:rPr>
            </w:pPr>
            <w:r>
              <w:rPr>
                <w:sz w:val="22"/>
                <w:szCs w:val="22"/>
                <w:lang w:eastAsia="zh-TW"/>
              </w:rPr>
              <w:t xml:space="preserve">However, I believe that I could develop myself further in these aspects especially the domestic side of policing as it is one of the biggest issues faced in the police. I believe that the police service expects new probation officers to have a least a medium understanding of policing as training and being on response are two separate things. In training I believe I would have been more knowledgeable of certain aspects of policing and certain sections of policy as I would often revise them day after day, ready </w:t>
            </w:r>
            <w:r>
              <w:rPr>
                <w:sz w:val="22"/>
                <w:szCs w:val="22"/>
                <w:lang w:eastAsia="zh-TW"/>
              </w:rPr>
              <w:lastRenderedPageBreak/>
              <w:t>for my examinations. But now being on response I believe I have lost some of my knowledge in these areas such as traffic as I tend not to respond to such incidents and I don’t revise my policing policies and sections. The only way I know build my knowledge on shift is by actively working and going to emergencies and dealing with members of the public. I believe my knowledge will grow the longer I am in service but my knowledge will only be as good as the policies and powers I use on a regular basis.</w:t>
            </w:r>
          </w:p>
          <w:p w14:paraId="70402C2D" w14:textId="77777777" w:rsidR="008C058F" w:rsidRDefault="008C058F" w:rsidP="00FE5420">
            <w:pPr>
              <w:overflowPunct/>
              <w:autoSpaceDE/>
              <w:autoSpaceDN/>
              <w:adjustRightInd/>
              <w:rPr>
                <w:sz w:val="22"/>
                <w:szCs w:val="22"/>
                <w:lang w:eastAsia="zh-TW"/>
              </w:rPr>
            </w:pPr>
          </w:p>
          <w:p w14:paraId="29A2A56B" w14:textId="30D35DAA" w:rsidR="008C058F" w:rsidRPr="00FE5420" w:rsidRDefault="008C058F" w:rsidP="00FE5420">
            <w:pPr>
              <w:overflowPunct/>
              <w:autoSpaceDE/>
              <w:autoSpaceDN/>
              <w:adjustRightInd/>
              <w:rPr>
                <w:rFonts w:ascii="Times New Roman" w:hAnsi="Times New Roman" w:cs="Times New Roman"/>
                <w:sz w:val="24"/>
                <w:szCs w:val="24"/>
                <w:lang w:eastAsia="zh-TW"/>
              </w:rPr>
            </w:pPr>
            <w:r>
              <w:rPr>
                <w:sz w:val="22"/>
                <w:szCs w:val="22"/>
                <w:lang w:eastAsia="zh-TW"/>
              </w:rPr>
              <w:t>I would like to revise certain aspects of case law and policies more closely to that I can offer a better service to members of the public, I would like to set myself a target of becoming more knowledgeable in around 6months time where I would have enough time to reflect back and see what I have achieved and where I can improve further.</w:t>
            </w:r>
          </w:p>
        </w:tc>
      </w:tr>
      <w:tr w:rsidR="00FE5420" w:rsidRPr="00FE5420" w14:paraId="27FB4397" w14:textId="77777777" w:rsidTr="007C5B02">
        <w:tc>
          <w:tcPr>
            <w:tcW w:w="1552"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9F01E3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DC442EE" w14:textId="77777777" w:rsidR="007C5B02" w:rsidRPr="007C5B02" w:rsidRDefault="007C5B02" w:rsidP="007C5B02">
            <w:pPr>
              <w:rPr>
                <w:rFonts w:ascii="Times New Roman" w:hAnsi="Times New Roman" w:cs="Times New Roman"/>
                <w:sz w:val="24"/>
                <w:szCs w:val="24"/>
                <w:lang w:eastAsia="zh-TW"/>
              </w:rPr>
            </w:pPr>
          </w:p>
          <w:p w14:paraId="64A8B909" w14:textId="77777777" w:rsidR="007C5B02" w:rsidRDefault="007C5B02" w:rsidP="007C5B02">
            <w:pPr>
              <w:rPr>
                <w:sz w:val="22"/>
                <w:szCs w:val="22"/>
                <w:lang w:eastAsia="zh-TW"/>
              </w:rPr>
            </w:pPr>
          </w:p>
          <w:p w14:paraId="2C553AC6" w14:textId="5CBC906D" w:rsidR="007C5B02" w:rsidRDefault="007C5B02" w:rsidP="007C5B02">
            <w:pPr>
              <w:rPr>
                <w:sz w:val="22"/>
                <w:szCs w:val="22"/>
                <w:lang w:eastAsia="zh-TW"/>
              </w:rPr>
            </w:pPr>
            <w:r>
              <w:rPr>
                <w:sz w:val="22"/>
                <w:szCs w:val="22"/>
                <w:lang w:eastAsia="zh-TW"/>
              </w:rPr>
              <w:t>8</w:t>
            </w:r>
          </w:p>
          <w:p w14:paraId="0C242629" w14:textId="37CF7200" w:rsidR="007C5B02" w:rsidRPr="007C5B02" w:rsidRDefault="007C5B02" w:rsidP="007C5B02">
            <w:pPr>
              <w:rPr>
                <w:rFonts w:ascii="Times New Roman" w:hAnsi="Times New Roman" w:cs="Times New Roman"/>
                <w:sz w:val="24"/>
                <w:szCs w:val="24"/>
                <w:lang w:eastAsia="zh-TW"/>
              </w:rPr>
            </w:pPr>
          </w:p>
        </w:tc>
        <w:tc>
          <w:tcPr>
            <w:tcW w:w="567"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FFA9E4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0EA075F" w14:textId="77777777" w:rsidR="007C5B02" w:rsidRPr="007C5B02" w:rsidRDefault="007C5B02" w:rsidP="007C5B02">
            <w:pPr>
              <w:rPr>
                <w:rFonts w:ascii="Times New Roman" w:hAnsi="Times New Roman" w:cs="Times New Roman"/>
                <w:sz w:val="24"/>
                <w:szCs w:val="24"/>
                <w:lang w:eastAsia="zh-TW"/>
              </w:rPr>
            </w:pPr>
          </w:p>
          <w:p w14:paraId="2CF55B5A" w14:textId="77777777" w:rsidR="007C5B02" w:rsidRDefault="007C5B02" w:rsidP="007C5B02">
            <w:pPr>
              <w:rPr>
                <w:sz w:val="22"/>
                <w:szCs w:val="22"/>
                <w:lang w:eastAsia="zh-TW"/>
              </w:rPr>
            </w:pPr>
          </w:p>
          <w:p w14:paraId="2D5AB348" w14:textId="0B9C9F89" w:rsidR="007C5B02" w:rsidRDefault="007C5B02" w:rsidP="007C5B02">
            <w:pPr>
              <w:rPr>
                <w:sz w:val="22"/>
                <w:szCs w:val="22"/>
                <w:lang w:eastAsia="zh-TW"/>
              </w:rPr>
            </w:pPr>
            <w:r>
              <w:rPr>
                <w:sz w:val="22"/>
                <w:szCs w:val="22"/>
                <w:lang w:eastAsia="zh-TW"/>
              </w:rPr>
              <w:t>7</w:t>
            </w:r>
          </w:p>
          <w:p w14:paraId="33334C9E" w14:textId="5BBE449A" w:rsidR="007C5B02" w:rsidRPr="007C5B02" w:rsidRDefault="007C5B02" w:rsidP="007C5B02">
            <w:pPr>
              <w:rPr>
                <w:rFonts w:ascii="Times New Roman" w:hAnsi="Times New Roman" w:cs="Times New Roman"/>
                <w:sz w:val="24"/>
                <w:szCs w:val="24"/>
                <w:lang w:eastAsia="zh-TW"/>
              </w:rPr>
            </w:pPr>
          </w:p>
        </w:tc>
        <w:tc>
          <w:tcPr>
            <w:tcW w:w="567"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926" w:type="dxa"/>
            <w:tcBorders>
              <w:top w:val="nil"/>
              <w:left w:val="nil"/>
              <w:bottom w:val="single" w:sz="6" w:space="0" w:color="auto"/>
              <w:right w:val="single" w:sz="6" w:space="0" w:color="auto"/>
            </w:tcBorders>
            <w:shd w:val="clear" w:color="auto" w:fill="auto"/>
            <w:hideMark/>
          </w:tcPr>
          <w:p w14:paraId="3FB1AFEB"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7C5B02">
              <w:rPr>
                <w:sz w:val="22"/>
                <w:szCs w:val="22"/>
                <w:lang w:eastAsia="zh-TW"/>
              </w:rPr>
              <w:t xml:space="preserve">For the skills aspect I am quite confident in my skills </w:t>
            </w:r>
            <w:r w:rsidR="008C058F">
              <w:rPr>
                <w:sz w:val="22"/>
                <w:szCs w:val="22"/>
                <w:lang w:eastAsia="zh-TW"/>
              </w:rPr>
              <w:t>when working on shift and I believe I am working at what is expected of me as a police officer. I can attend a variety of emergencies and incidents and have the knowledge and skills required to deal with them. I have built up these skills by getting out of my comfort zone and actively going to calls that I would not often go to. This has then built up my skillset and has made me become a more effective police officer and have been able to provide a more effective service to members of the public. I believe the police force expects probation officers to have a high degree of skills which they will be able to put forward and use in their day to day working. I would like to expand my skillset by actively taking part in courses and attending more and more complex incidents to improve not only my skills as a police officer but also my confidence. I would like to achieve a high level in my skills as this, again would allow me to be a more effective and useful police officer.</w:t>
            </w:r>
          </w:p>
          <w:p w14:paraId="5FF19B59" w14:textId="77777777" w:rsidR="008C058F" w:rsidRDefault="008C058F" w:rsidP="00FE5420">
            <w:pPr>
              <w:overflowPunct/>
              <w:autoSpaceDE/>
              <w:autoSpaceDN/>
              <w:adjustRightInd/>
              <w:rPr>
                <w:sz w:val="22"/>
                <w:szCs w:val="22"/>
                <w:lang w:eastAsia="zh-TW"/>
              </w:rPr>
            </w:pPr>
          </w:p>
          <w:p w14:paraId="7DF7D6E0" w14:textId="60F41B35" w:rsidR="008C058F" w:rsidRPr="00FE5420" w:rsidRDefault="000525E5" w:rsidP="00FE5420">
            <w:pPr>
              <w:overflowPunct/>
              <w:autoSpaceDE/>
              <w:autoSpaceDN/>
              <w:adjustRightInd/>
              <w:rPr>
                <w:rFonts w:ascii="Times New Roman" w:hAnsi="Times New Roman" w:cs="Times New Roman"/>
                <w:sz w:val="24"/>
                <w:szCs w:val="24"/>
                <w:lang w:eastAsia="zh-TW"/>
              </w:rPr>
            </w:pPr>
            <w:r>
              <w:rPr>
                <w:sz w:val="22"/>
                <w:szCs w:val="22"/>
                <w:lang w:eastAsia="zh-TW"/>
              </w:rPr>
              <w:t>Again,</w:t>
            </w:r>
            <w:r w:rsidR="008C058F">
              <w:rPr>
                <w:sz w:val="22"/>
                <w:szCs w:val="22"/>
                <w:lang w:eastAsia="zh-TW"/>
              </w:rPr>
              <w:t xml:space="preserve"> I would like to set myself a </w:t>
            </w:r>
            <w:r>
              <w:rPr>
                <w:sz w:val="22"/>
                <w:szCs w:val="22"/>
                <w:lang w:eastAsia="zh-TW"/>
              </w:rPr>
              <w:t>6-month</w:t>
            </w:r>
            <w:r w:rsidR="008C058F">
              <w:rPr>
                <w:sz w:val="22"/>
                <w:szCs w:val="22"/>
                <w:lang w:eastAsia="zh-TW"/>
              </w:rPr>
              <w:t xml:space="preserve"> target to improve my </w:t>
            </w:r>
            <w:r w:rsidR="00627883">
              <w:rPr>
                <w:sz w:val="22"/>
                <w:szCs w:val="22"/>
                <w:lang w:eastAsia="zh-TW"/>
              </w:rPr>
              <w:t>skillset,</w:t>
            </w:r>
            <w:r w:rsidR="008C058F">
              <w:rPr>
                <w:sz w:val="22"/>
                <w:szCs w:val="22"/>
                <w:lang w:eastAsia="zh-TW"/>
              </w:rPr>
              <w:t xml:space="preserve"> </w:t>
            </w:r>
            <w:r w:rsidR="008C058F">
              <w:rPr>
                <w:sz w:val="22"/>
                <w:szCs w:val="22"/>
                <w:lang w:eastAsia="zh-TW"/>
              </w:rPr>
              <w:lastRenderedPageBreak/>
              <w:t xml:space="preserve">whereby I can actively practice and pickup new and effective skills such as team leadership, effective listening skills and communications </w:t>
            </w:r>
            <w:r w:rsidR="00EB5E98">
              <w:rPr>
                <w:sz w:val="22"/>
                <w:szCs w:val="22"/>
                <w:lang w:eastAsia="zh-TW"/>
              </w:rPr>
              <w:t>skills,</w:t>
            </w:r>
            <w:r w:rsidR="008C058F">
              <w:rPr>
                <w:sz w:val="22"/>
                <w:szCs w:val="22"/>
                <w:lang w:eastAsia="zh-TW"/>
              </w:rPr>
              <w:t xml:space="preserve"> the only way I believe to improve these skills is to put them into practice.</w:t>
            </w:r>
          </w:p>
        </w:tc>
      </w:tr>
      <w:tr w:rsidR="00FE5420" w:rsidRPr="00FE5420" w14:paraId="68AF4F86" w14:textId="77777777" w:rsidTr="007C5B02">
        <w:tc>
          <w:tcPr>
            <w:tcW w:w="1552"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540C8D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547CA6C" w14:textId="77777777" w:rsidR="007C5B02" w:rsidRPr="007C5B02" w:rsidRDefault="007C5B02" w:rsidP="007C5B02">
            <w:pPr>
              <w:rPr>
                <w:rFonts w:ascii="Times New Roman" w:hAnsi="Times New Roman" w:cs="Times New Roman"/>
                <w:sz w:val="24"/>
                <w:szCs w:val="24"/>
                <w:lang w:eastAsia="zh-TW"/>
              </w:rPr>
            </w:pPr>
          </w:p>
          <w:p w14:paraId="14231398" w14:textId="77777777" w:rsidR="007C5B02" w:rsidRPr="007C5B02" w:rsidRDefault="007C5B02" w:rsidP="007C5B02">
            <w:pPr>
              <w:rPr>
                <w:rFonts w:ascii="Times New Roman" w:hAnsi="Times New Roman" w:cs="Times New Roman"/>
                <w:sz w:val="24"/>
                <w:szCs w:val="24"/>
                <w:lang w:eastAsia="zh-TW"/>
              </w:rPr>
            </w:pPr>
          </w:p>
          <w:p w14:paraId="1E41899F" w14:textId="77777777" w:rsidR="007C5B02" w:rsidRPr="007C5B02" w:rsidRDefault="007C5B02" w:rsidP="007C5B02">
            <w:pPr>
              <w:rPr>
                <w:rFonts w:ascii="Times New Roman" w:hAnsi="Times New Roman" w:cs="Times New Roman"/>
                <w:sz w:val="24"/>
                <w:szCs w:val="24"/>
                <w:lang w:eastAsia="zh-TW"/>
              </w:rPr>
            </w:pPr>
          </w:p>
          <w:p w14:paraId="3F8E1FDB" w14:textId="77777777" w:rsidR="007C5B02" w:rsidRDefault="007C5B02" w:rsidP="007C5B02">
            <w:pPr>
              <w:rPr>
                <w:sz w:val="22"/>
                <w:szCs w:val="22"/>
                <w:lang w:eastAsia="zh-TW"/>
              </w:rPr>
            </w:pPr>
          </w:p>
          <w:p w14:paraId="36E1ECFA" w14:textId="4CDA0B44" w:rsidR="007C5B02" w:rsidRDefault="00627883" w:rsidP="007C5B02">
            <w:pPr>
              <w:rPr>
                <w:sz w:val="22"/>
                <w:szCs w:val="22"/>
                <w:lang w:eastAsia="zh-TW"/>
              </w:rPr>
            </w:pPr>
            <w:r>
              <w:rPr>
                <w:sz w:val="22"/>
                <w:szCs w:val="22"/>
                <w:lang w:eastAsia="zh-TW"/>
              </w:rPr>
              <w:t>5</w:t>
            </w:r>
          </w:p>
          <w:p w14:paraId="4AA59636" w14:textId="4A68F092" w:rsidR="007C5B02" w:rsidRPr="007C5B02" w:rsidRDefault="007C5B02" w:rsidP="007C5B02">
            <w:pPr>
              <w:rPr>
                <w:rFonts w:ascii="Times New Roman" w:hAnsi="Times New Roman" w:cs="Times New Roman"/>
                <w:sz w:val="24"/>
                <w:szCs w:val="24"/>
                <w:lang w:eastAsia="zh-TW"/>
              </w:rPr>
            </w:pPr>
          </w:p>
        </w:tc>
        <w:tc>
          <w:tcPr>
            <w:tcW w:w="567"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567"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7E25FA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61CF4B0" w14:textId="77777777" w:rsidR="007C5B02" w:rsidRPr="007C5B02" w:rsidRDefault="007C5B02" w:rsidP="007C5B02">
            <w:pPr>
              <w:rPr>
                <w:rFonts w:ascii="Times New Roman" w:hAnsi="Times New Roman" w:cs="Times New Roman"/>
                <w:sz w:val="24"/>
                <w:szCs w:val="24"/>
                <w:lang w:eastAsia="zh-TW"/>
              </w:rPr>
            </w:pPr>
          </w:p>
          <w:p w14:paraId="41308A74" w14:textId="77777777" w:rsidR="007C5B02" w:rsidRPr="007C5B02" w:rsidRDefault="007C5B02" w:rsidP="007C5B02">
            <w:pPr>
              <w:rPr>
                <w:rFonts w:ascii="Times New Roman" w:hAnsi="Times New Roman" w:cs="Times New Roman"/>
                <w:sz w:val="24"/>
                <w:szCs w:val="24"/>
                <w:lang w:eastAsia="zh-TW"/>
              </w:rPr>
            </w:pPr>
          </w:p>
          <w:p w14:paraId="69F19A41" w14:textId="77777777" w:rsidR="007C5B02" w:rsidRPr="007C5B02" w:rsidRDefault="007C5B02" w:rsidP="007C5B02">
            <w:pPr>
              <w:rPr>
                <w:rFonts w:ascii="Times New Roman" w:hAnsi="Times New Roman" w:cs="Times New Roman"/>
                <w:sz w:val="24"/>
                <w:szCs w:val="24"/>
                <w:lang w:eastAsia="zh-TW"/>
              </w:rPr>
            </w:pPr>
          </w:p>
          <w:p w14:paraId="435CD391" w14:textId="6C5B8C73" w:rsidR="007C5B02" w:rsidRPr="007C5B02" w:rsidRDefault="007C5B02" w:rsidP="007C5B02">
            <w:pPr>
              <w:rPr>
                <w:rFonts w:ascii="Times New Roman" w:hAnsi="Times New Roman" w:cs="Times New Roman"/>
                <w:sz w:val="24"/>
                <w:szCs w:val="24"/>
                <w:lang w:eastAsia="zh-TW"/>
              </w:rPr>
            </w:pPr>
          </w:p>
          <w:p w14:paraId="71A18500" w14:textId="0F27F7B0" w:rsidR="007C5B02" w:rsidRDefault="007C5B02" w:rsidP="007C5B02">
            <w:pPr>
              <w:rPr>
                <w:sz w:val="22"/>
                <w:szCs w:val="22"/>
                <w:lang w:eastAsia="zh-TW"/>
              </w:rPr>
            </w:pPr>
            <w:r>
              <w:rPr>
                <w:sz w:val="22"/>
                <w:szCs w:val="22"/>
                <w:lang w:eastAsia="zh-TW"/>
              </w:rPr>
              <w:t>5</w:t>
            </w:r>
          </w:p>
          <w:p w14:paraId="0EB34AEF" w14:textId="4F1EB97A" w:rsidR="007C5B02" w:rsidRDefault="007C5B02" w:rsidP="007C5B02">
            <w:pPr>
              <w:rPr>
                <w:sz w:val="22"/>
                <w:szCs w:val="22"/>
                <w:lang w:eastAsia="zh-TW"/>
              </w:rPr>
            </w:pPr>
          </w:p>
          <w:p w14:paraId="19ACC4DF" w14:textId="5C785074" w:rsidR="007C5B02" w:rsidRPr="007C5B02" w:rsidRDefault="007C5B02" w:rsidP="007C5B02">
            <w:pPr>
              <w:rPr>
                <w:rFonts w:ascii="Times New Roman" w:hAnsi="Times New Roman" w:cs="Times New Roman"/>
                <w:sz w:val="24"/>
                <w:szCs w:val="24"/>
                <w:lang w:eastAsia="zh-TW"/>
              </w:rPr>
            </w:pPr>
          </w:p>
        </w:tc>
        <w:tc>
          <w:tcPr>
            <w:tcW w:w="567"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926" w:type="dxa"/>
            <w:tcBorders>
              <w:top w:val="nil"/>
              <w:left w:val="nil"/>
              <w:bottom w:val="single" w:sz="6" w:space="0" w:color="auto"/>
              <w:right w:val="single" w:sz="6" w:space="0" w:color="auto"/>
            </w:tcBorders>
            <w:shd w:val="clear" w:color="auto" w:fill="auto"/>
            <w:hideMark/>
          </w:tcPr>
          <w:p w14:paraId="750D6FB5"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627883">
              <w:rPr>
                <w:sz w:val="22"/>
                <w:szCs w:val="22"/>
                <w:lang w:eastAsia="zh-TW"/>
              </w:rPr>
              <w:t xml:space="preserve">For the experience aspect I think that the police force expects from probation officers at first to have very little experience when dealing with incidents and emergencies especially straight out of training. Most of the applicants I see now have never dealt with any conflict situations or have had to get hands on in these sorts of incidents. This can be extremely challenging in certain incidents, I think the only way I am able to improve my experience is to, again attend more and more incidents and take charge in these incidents. </w:t>
            </w:r>
            <w:r w:rsidR="00EB5E98">
              <w:rPr>
                <w:sz w:val="22"/>
                <w:szCs w:val="22"/>
                <w:lang w:eastAsia="zh-TW"/>
              </w:rPr>
              <w:t xml:space="preserve">The more incidents I attend the better my understanding of how policies and procedures work and what the most effective methods are for handling complex incidents and situations. </w:t>
            </w:r>
          </w:p>
          <w:p w14:paraId="116ACC58" w14:textId="77777777" w:rsidR="009C5AC4" w:rsidRDefault="009C5AC4" w:rsidP="00FE5420">
            <w:pPr>
              <w:overflowPunct/>
              <w:autoSpaceDE/>
              <w:autoSpaceDN/>
              <w:adjustRightInd/>
              <w:rPr>
                <w:sz w:val="22"/>
                <w:szCs w:val="22"/>
                <w:lang w:eastAsia="zh-TW"/>
              </w:rPr>
            </w:pPr>
          </w:p>
          <w:p w14:paraId="4B21BF28" w14:textId="62816A63" w:rsidR="009C5AC4" w:rsidRPr="00FE5420" w:rsidRDefault="009C5AC4" w:rsidP="00FE5420">
            <w:pPr>
              <w:overflowPunct/>
              <w:autoSpaceDE/>
              <w:autoSpaceDN/>
              <w:adjustRightInd/>
              <w:rPr>
                <w:rFonts w:ascii="Times New Roman" w:hAnsi="Times New Roman" w:cs="Times New Roman"/>
                <w:sz w:val="24"/>
                <w:szCs w:val="24"/>
                <w:lang w:eastAsia="zh-TW"/>
              </w:rPr>
            </w:pPr>
            <w:r>
              <w:rPr>
                <w:sz w:val="22"/>
                <w:szCs w:val="22"/>
                <w:lang w:eastAsia="zh-TW"/>
              </w:rPr>
              <w:t>I would like to set myself a target of six months whereby I can reflect back and see how my experience has improved and where I can further improve this, I will attempt to attend more and more complex incidents that might put me out of comfort zone but overall will make me a better experienced police officer.</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1FB2C2F1" w:rsidR="00FE5420" w:rsidRDefault="00FE5420" w:rsidP="00FE5420">
      <w:pPr>
        <w:overflowPunct/>
        <w:autoSpaceDE/>
        <w:autoSpaceDN/>
        <w:adjustRightInd/>
        <w:ind w:right="225"/>
        <w:rPr>
          <w:sz w:val="24"/>
          <w:szCs w:val="24"/>
          <w:lang w:eastAsia="zh-TW"/>
        </w:rPr>
      </w:pPr>
      <w:r w:rsidRPr="00FE5420">
        <w:rPr>
          <w:sz w:val="24"/>
          <w:szCs w:val="24"/>
          <w:lang w:eastAsia="zh-TW"/>
        </w:rPr>
        <w:t> </w:t>
      </w:r>
    </w:p>
    <w:p w14:paraId="58ED947A" w14:textId="77777777" w:rsidR="00437843" w:rsidRDefault="00437843" w:rsidP="00FE5420">
      <w:pPr>
        <w:overflowPunct/>
        <w:autoSpaceDE/>
        <w:autoSpaceDN/>
        <w:adjustRightInd/>
        <w:ind w:right="225"/>
        <w:rPr>
          <w:sz w:val="24"/>
          <w:szCs w:val="24"/>
          <w:lang w:eastAsia="zh-TW"/>
        </w:rPr>
      </w:pPr>
    </w:p>
    <w:p w14:paraId="3A18DA9C" w14:textId="77777777" w:rsidR="00437843" w:rsidRDefault="00437843" w:rsidP="00FE5420">
      <w:pPr>
        <w:overflowPunct/>
        <w:autoSpaceDE/>
        <w:autoSpaceDN/>
        <w:adjustRightInd/>
        <w:ind w:right="225"/>
        <w:rPr>
          <w:sz w:val="24"/>
          <w:szCs w:val="24"/>
          <w:lang w:eastAsia="zh-TW"/>
        </w:rPr>
      </w:pPr>
    </w:p>
    <w:p w14:paraId="0D70BFCB" w14:textId="77777777" w:rsidR="00437843" w:rsidRDefault="00437843" w:rsidP="00437843">
      <w:pPr>
        <w:overflowPunct/>
        <w:autoSpaceDE/>
        <w:autoSpaceDN/>
        <w:adjustRightInd/>
        <w:ind w:right="225"/>
        <w:rPr>
          <w:sz w:val="24"/>
          <w:szCs w:val="24"/>
          <w:lang w:eastAsia="zh-TW"/>
        </w:rPr>
      </w:pPr>
    </w:p>
    <w:p w14:paraId="2C894EE1" w14:textId="77777777" w:rsidR="00437843" w:rsidRDefault="00437843" w:rsidP="00437843">
      <w:pPr>
        <w:overflowPunct/>
        <w:autoSpaceDE/>
        <w:autoSpaceDN/>
        <w:adjustRightInd/>
        <w:ind w:right="225"/>
        <w:rPr>
          <w:sz w:val="24"/>
          <w:szCs w:val="24"/>
          <w:lang w:eastAsia="zh-TW"/>
        </w:rPr>
      </w:pPr>
    </w:p>
    <w:p w14:paraId="6B937A79" w14:textId="77777777" w:rsidR="00437843" w:rsidRDefault="00437843" w:rsidP="00437843">
      <w:pPr>
        <w:overflowPunct/>
        <w:autoSpaceDE/>
        <w:autoSpaceDN/>
        <w:adjustRightInd/>
        <w:ind w:right="225"/>
        <w:rPr>
          <w:sz w:val="24"/>
          <w:szCs w:val="24"/>
          <w:lang w:eastAsia="zh-TW"/>
        </w:rPr>
      </w:pPr>
    </w:p>
    <w:p w14:paraId="6E51886C" w14:textId="77777777" w:rsidR="00437843" w:rsidRDefault="00437843" w:rsidP="00437843">
      <w:pPr>
        <w:overflowPunct/>
        <w:autoSpaceDE/>
        <w:autoSpaceDN/>
        <w:adjustRightInd/>
        <w:ind w:right="225"/>
        <w:rPr>
          <w:sz w:val="24"/>
          <w:szCs w:val="24"/>
          <w:lang w:eastAsia="zh-TW"/>
        </w:rPr>
      </w:pPr>
    </w:p>
    <w:p w14:paraId="0C800A84" w14:textId="77777777" w:rsidR="00437843" w:rsidRDefault="00437843" w:rsidP="00437843">
      <w:pPr>
        <w:overflowPunct/>
        <w:autoSpaceDE/>
        <w:autoSpaceDN/>
        <w:adjustRightInd/>
        <w:ind w:right="225"/>
        <w:rPr>
          <w:sz w:val="24"/>
          <w:szCs w:val="24"/>
          <w:lang w:eastAsia="zh-TW"/>
        </w:rPr>
      </w:pPr>
    </w:p>
    <w:p w14:paraId="16E1ED74" w14:textId="77777777" w:rsidR="00437843" w:rsidRDefault="00437843" w:rsidP="00437843">
      <w:pPr>
        <w:overflowPunct/>
        <w:autoSpaceDE/>
        <w:autoSpaceDN/>
        <w:adjustRightInd/>
        <w:ind w:right="225"/>
        <w:rPr>
          <w:sz w:val="24"/>
          <w:szCs w:val="24"/>
          <w:lang w:eastAsia="zh-TW"/>
        </w:rPr>
      </w:pPr>
    </w:p>
    <w:p w14:paraId="049FFD26" w14:textId="77777777" w:rsidR="00437843" w:rsidRDefault="00437843" w:rsidP="00437843">
      <w:pPr>
        <w:overflowPunct/>
        <w:autoSpaceDE/>
        <w:autoSpaceDN/>
        <w:adjustRightInd/>
        <w:ind w:right="225"/>
        <w:rPr>
          <w:sz w:val="24"/>
          <w:szCs w:val="24"/>
          <w:lang w:eastAsia="zh-TW"/>
        </w:rPr>
      </w:pPr>
    </w:p>
    <w:p w14:paraId="2ED76A12" w14:textId="77777777" w:rsidR="00437843" w:rsidRDefault="00437843" w:rsidP="00437843">
      <w:pPr>
        <w:overflowPunct/>
        <w:autoSpaceDE/>
        <w:autoSpaceDN/>
        <w:adjustRightInd/>
        <w:ind w:right="225"/>
        <w:rPr>
          <w:sz w:val="24"/>
          <w:szCs w:val="24"/>
          <w:lang w:eastAsia="zh-TW"/>
        </w:rPr>
      </w:pPr>
    </w:p>
    <w:p w14:paraId="224CCF2D" w14:textId="77777777" w:rsidR="00437843" w:rsidRDefault="00437843" w:rsidP="00437843">
      <w:pPr>
        <w:overflowPunct/>
        <w:autoSpaceDE/>
        <w:autoSpaceDN/>
        <w:adjustRightInd/>
        <w:ind w:right="225"/>
        <w:rPr>
          <w:sz w:val="24"/>
          <w:szCs w:val="24"/>
          <w:lang w:eastAsia="zh-TW"/>
        </w:rPr>
      </w:pPr>
    </w:p>
    <w:p w14:paraId="68DBFC0C" w14:textId="77777777" w:rsidR="00437843" w:rsidRDefault="00437843" w:rsidP="00437843">
      <w:pPr>
        <w:overflowPunct/>
        <w:autoSpaceDE/>
        <w:autoSpaceDN/>
        <w:adjustRightInd/>
        <w:ind w:right="225"/>
        <w:rPr>
          <w:sz w:val="24"/>
          <w:szCs w:val="24"/>
          <w:lang w:eastAsia="zh-TW"/>
        </w:rPr>
      </w:pPr>
    </w:p>
    <w:p w14:paraId="5E7C1870" w14:textId="77777777" w:rsidR="00437843" w:rsidRDefault="00437843" w:rsidP="00437843">
      <w:pPr>
        <w:overflowPunct/>
        <w:autoSpaceDE/>
        <w:autoSpaceDN/>
        <w:adjustRightInd/>
        <w:ind w:right="225"/>
        <w:rPr>
          <w:sz w:val="24"/>
          <w:szCs w:val="24"/>
          <w:lang w:eastAsia="zh-TW"/>
        </w:rPr>
      </w:pPr>
    </w:p>
    <w:p w14:paraId="1336DAC4" w14:textId="77777777" w:rsidR="00437843" w:rsidRDefault="00437843" w:rsidP="00437843">
      <w:pPr>
        <w:overflowPunct/>
        <w:autoSpaceDE/>
        <w:autoSpaceDN/>
        <w:adjustRightInd/>
        <w:ind w:right="225"/>
        <w:rPr>
          <w:sz w:val="24"/>
          <w:szCs w:val="24"/>
          <w:lang w:eastAsia="zh-TW"/>
        </w:rPr>
      </w:pPr>
    </w:p>
    <w:p w14:paraId="73D6909A" w14:textId="77777777" w:rsidR="00437843" w:rsidRDefault="00437843" w:rsidP="00437843">
      <w:pPr>
        <w:overflowPunct/>
        <w:autoSpaceDE/>
        <w:autoSpaceDN/>
        <w:adjustRightInd/>
        <w:ind w:right="225"/>
        <w:rPr>
          <w:sz w:val="24"/>
          <w:szCs w:val="24"/>
          <w:lang w:eastAsia="zh-TW"/>
        </w:rPr>
      </w:pPr>
    </w:p>
    <w:p w14:paraId="1E93900E" w14:textId="77777777" w:rsidR="00437843" w:rsidRDefault="00437843" w:rsidP="00437843">
      <w:pPr>
        <w:overflowPunct/>
        <w:autoSpaceDE/>
        <w:autoSpaceDN/>
        <w:adjustRightInd/>
        <w:ind w:right="225"/>
        <w:rPr>
          <w:sz w:val="24"/>
          <w:szCs w:val="24"/>
          <w:lang w:eastAsia="zh-TW"/>
        </w:rPr>
      </w:pPr>
    </w:p>
    <w:p w14:paraId="049D75FF" w14:textId="77777777" w:rsidR="00437843" w:rsidRDefault="00437843" w:rsidP="00437843">
      <w:pPr>
        <w:overflowPunct/>
        <w:autoSpaceDE/>
        <w:autoSpaceDN/>
        <w:adjustRightInd/>
        <w:ind w:right="225"/>
        <w:rPr>
          <w:sz w:val="24"/>
          <w:szCs w:val="24"/>
          <w:lang w:eastAsia="zh-TW"/>
        </w:rPr>
      </w:pPr>
    </w:p>
    <w:p w14:paraId="37229421" w14:textId="77777777" w:rsidR="00437843" w:rsidRDefault="00437843" w:rsidP="00437843">
      <w:pPr>
        <w:overflowPunct/>
        <w:autoSpaceDE/>
        <w:autoSpaceDN/>
        <w:adjustRightInd/>
        <w:ind w:right="225"/>
        <w:rPr>
          <w:sz w:val="24"/>
          <w:szCs w:val="24"/>
          <w:lang w:eastAsia="zh-TW"/>
        </w:rPr>
      </w:pPr>
    </w:p>
    <w:p w14:paraId="7EF5521F" w14:textId="27C47754" w:rsidR="00437843" w:rsidRPr="00437843" w:rsidRDefault="00437843" w:rsidP="00437843">
      <w:pPr>
        <w:overflowPunct/>
        <w:autoSpaceDE/>
        <w:autoSpaceDN/>
        <w:adjustRightInd/>
        <w:ind w:right="225"/>
        <w:rPr>
          <w:sz w:val="24"/>
          <w:szCs w:val="24"/>
          <w:lang w:eastAsia="zh-TW"/>
        </w:rPr>
      </w:pPr>
      <w:r w:rsidRPr="00437843">
        <w:rPr>
          <w:sz w:val="24"/>
          <w:szCs w:val="24"/>
          <w:lang w:eastAsia="zh-TW"/>
        </w:rPr>
        <w:t>Bibliography</w:t>
      </w:r>
    </w:p>
    <w:p w14:paraId="245C7BFB" w14:textId="77777777" w:rsidR="00437843" w:rsidRPr="00437843" w:rsidRDefault="00437843" w:rsidP="00437843">
      <w:pPr>
        <w:overflowPunct/>
        <w:autoSpaceDE/>
        <w:autoSpaceDN/>
        <w:adjustRightInd/>
        <w:ind w:right="225"/>
        <w:rPr>
          <w:sz w:val="24"/>
          <w:szCs w:val="24"/>
          <w:lang w:eastAsia="zh-TW"/>
        </w:rPr>
      </w:pPr>
      <w:r w:rsidRPr="00437843">
        <w:rPr>
          <w:sz w:val="24"/>
          <w:szCs w:val="24"/>
          <w:lang w:eastAsia="zh-TW"/>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75228F29"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49DB1373" w14:textId="77777777" w:rsidR="00422B37" w:rsidRPr="00422B37" w:rsidRDefault="00422B37" w:rsidP="00422B37">
      <w:pPr>
        <w:overflowPunct/>
        <w:autoSpaceDE/>
        <w:autoSpaceDN/>
        <w:adjustRightInd/>
        <w:textAlignment w:val="auto"/>
        <w:rPr>
          <w:rFonts w:asciiTheme="minorHAnsi" w:hAnsiTheme="minorHAnsi" w:cstheme="minorHAnsi"/>
          <w:color w:val="auto"/>
          <w:sz w:val="22"/>
          <w:szCs w:val="22"/>
        </w:rPr>
      </w:pPr>
      <w:r w:rsidRPr="00422B37">
        <w:rPr>
          <w:rFonts w:asciiTheme="minorHAnsi" w:hAnsiTheme="minorHAnsi" w:cstheme="minorHAnsi"/>
          <w:sz w:val="22"/>
          <w:szCs w:val="22"/>
          <w:shd w:val="clear" w:color="auto" w:fill="FFFFFF"/>
        </w:rPr>
        <w:t>A. Stephens. (2022). </w:t>
      </w:r>
      <w:r w:rsidRPr="00422B37">
        <w:rPr>
          <w:rFonts w:asciiTheme="minorHAnsi" w:hAnsiTheme="minorHAnsi" w:cstheme="minorHAnsi"/>
          <w:i/>
          <w:iCs/>
          <w:sz w:val="22"/>
          <w:szCs w:val="22"/>
        </w:rPr>
        <w:t>12 Reasons Why Trust is Important in the Workplace Mental Health</w:t>
      </w:r>
      <w:r w:rsidRPr="00422B37">
        <w:rPr>
          <w:rFonts w:asciiTheme="minorHAnsi" w:hAnsiTheme="minorHAnsi" w:cstheme="minorHAnsi"/>
          <w:sz w:val="22"/>
          <w:szCs w:val="22"/>
          <w:shd w:val="clear" w:color="auto" w:fill="FFFFFF"/>
        </w:rPr>
        <w:t>. [Online]. People Sense. Available at: https://www.peoplesense.com.au/news/article/21042022-239/12-reasons-why-trust-is-important-in-the-wo [Accessed 10 April 2023].</w:t>
      </w:r>
      <w:r w:rsidRPr="00422B37">
        <w:rPr>
          <w:rFonts w:asciiTheme="minorHAnsi" w:hAnsiTheme="minorHAnsi" w:cstheme="minorHAnsi"/>
          <w:sz w:val="22"/>
          <w:szCs w:val="22"/>
        </w:rPr>
        <w:br/>
      </w:r>
    </w:p>
    <w:p w14:paraId="748610D8"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American Psychological Association, (2022). Resilience. Accessed 19/12/2022. Available at https://www.apa.org/topics/resilience</w:t>
      </w:r>
    </w:p>
    <w:p w14:paraId="56412827"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Avon And Summerset Police, Police Federation, (2021). Sleep deprivation. Available at https://www.polfed.org/ avonsom/news/news-articles/sleep-deprivation-just-adding-to-the-angst-and-anxiety-of-being-a-police-officer/ (Accessed 19/12/2022)</w:t>
      </w:r>
    </w:p>
    <w:p w14:paraId="1CAE3969"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B. OSBOURNE. (2023). </w:t>
      </w:r>
      <w:r w:rsidRPr="00422B37">
        <w:rPr>
          <w:rFonts w:asciiTheme="minorHAnsi" w:eastAsiaTheme="minorHAnsi" w:hAnsiTheme="minorHAnsi" w:cstheme="minorHAnsi"/>
          <w:i/>
          <w:iCs/>
          <w:sz w:val="22"/>
          <w:szCs w:val="22"/>
          <w:lang w:eastAsia="en-US"/>
        </w:rPr>
        <w:t>What Are Team Dynamics &amp; Why Are They Important?</w:t>
      </w:r>
      <w:r w:rsidRPr="00422B37">
        <w:rPr>
          <w:rFonts w:asciiTheme="minorHAnsi" w:eastAsiaTheme="minorHAnsi" w:hAnsiTheme="minorHAnsi" w:cstheme="minorHAnsi"/>
          <w:sz w:val="22"/>
          <w:szCs w:val="22"/>
          <w:shd w:val="clear" w:color="auto" w:fill="FFFFFF"/>
          <w:lang w:eastAsia="en-US"/>
        </w:rPr>
        <w:t xml:space="preserve"> [Online]. </w:t>
      </w:r>
      <w:proofErr w:type="spellStart"/>
      <w:r w:rsidRPr="00422B37">
        <w:rPr>
          <w:rFonts w:asciiTheme="minorHAnsi" w:eastAsiaTheme="minorHAnsi" w:hAnsiTheme="minorHAnsi" w:cstheme="minorHAnsi"/>
          <w:sz w:val="22"/>
          <w:szCs w:val="22"/>
          <w:shd w:val="clear" w:color="auto" w:fill="FFFFFF"/>
          <w:lang w:eastAsia="en-US"/>
        </w:rPr>
        <w:t>RallyBright</w:t>
      </w:r>
      <w:proofErr w:type="spellEnd"/>
      <w:r w:rsidRPr="00422B37">
        <w:rPr>
          <w:rFonts w:asciiTheme="minorHAnsi" w:eastAsiaTheme="minorHAnsi" w:hAnsiTheme="minorHAnsi" w:cstheme="minorHAnsi"/>
          <w:sz w:val="22"/>
          <w:szCs w:val="22"/>
          <w:shd w:val="clear" w:color="auto" w:fill="FFFFFF"/>
          <w:lang w:eastAsia="en-US"/>
        </w:rPr>
        <w:t>. Available at: https://www.rallybright.com/what-are-team-dynamics/ [Accessed 10 April 2023].</w:t>
      </w:r>
    </w:p>
    <w:p w14:paraId="62DD316E"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Bo Hanson. (2019). </w:t>
      </w:r>
      <w:r w:rsidRPr="00422B37">
        <w:rPr>
          <w:rFonts w:asciiTheme="minorHAnsi" w:eastAsiaTheme="minorHAnsi" w:hAnsiTheme="minorHAnsi" w:cstheme="minorHAnsi"/>
          <w:i/>
          <w:iCs/>
          <w:sz w:val="22"/>
          <w:szCs w:val="22"/>
          <w:lang w:eastAsia="en-US"/>
        </w:rPr>
        <w:t>Sports Team Development – Get a GRIP</w:t>
      </w:r>
      <w:r w:rsidRPr="00422B37">
        <w:rPr>
          <w:rFonts w:asciiTheme="minorHAnsi" w:eastAsiaTheme="minorHAnsi" w:hAnsiTheme="minorHAnsi" w:cstheme="minorHAnsi"/>
          <w:sz w:val="22"/>
          <w:szCs w:val="22"/>
          <w:shd w:val="clear" w:color="auto" w:fill="FFFFFF"/>
          <w:lang w:eastAsia="en-US"/>
        </w:rPr>
        <w:t xml:space="preserve">. [Online]. </w:t>
      </w:r>
      <w:proofErr w:type="spellStart"/>
      <w:r w:rsidRPr="00422B37">
        <w:rPr>
          <w:rFonts w:asciiTheme="minorHAnsi" w:eastAsiaTheme="minorHAnsi" w:hAnsiTheme="minorHAnsi" w:cstheme="minorHAnsi"/>
          <w:sz w:val="22"/>
          <w:szCs w:val="22"/>
          <w:shd w:val="clear" w:color="auto" w:fill="FFFFFF"/>
          <w:lang w:eastAsia="en-US"/>
        </w:rPr>
        <w:t>AthleteAssessments</w:t>
      </w:r>
      <w:proofErr w:type="spellEnd"/>
      <w:r w:rsidRPr="00422B37">
        <w:rPr>
          <w:rFonts w:asciiTheme="minorHAnsi" w:eastAsiaTheme="minorHAnsi" w:hAnsiTheme="minorHAnsi" w:cstheme="minorHAnsi"/>
          <w:sz w:val="22"/>
          <w:szCs w:val="22"/>
          <w:shd w:val="clear" w:color="auto" w:fill="FFFFFF"/>
          <w:lang w:eastAsia="en-US"/>
        </w:rPr>
        <w:t>. Available at: https://www.athleteassessments.com/sports-team-development-get-a-grip/ [Accessed 10 April 2023].</w:t>
      </w:r>
    </w:p>
    <w:p w14:paraId="5ABE4351"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 xml:space="preserve">Borton’s Model of Reflection. Accessed [22/12/2022] from </w:t>
      </w:r>
      <w:proofErr w:type="spellStart"/>
      <w:r w:rsidRPr="00422B37">
        <w:rPr>
          <w:rFonts w:asciiTheme="minorHAnsi" w:eastAsiaTheme="minorHAnsi" w:hAnsiTheme="minorHAnsi" w:cstheme="minorHAnsi"/>
          <w:sz w:val="22"/>
          <w:szCs w:val="22"/>
          <w:shd w:val="clear" w:color="auto" w:fill="FFFFFF"/>
          <w:lang w:eastAsia="en-US"/>
        </w:rPr>
        <w:t>Toolshero</w:t>
      </w:r>
      <w:proofErr w:type="spellEnd"/>
      <w:r w:rsidRPr="00422B37">
        <w:rPr>
          <w:rFonts w:asciiTheme="minorHAnsi" w:eastAsiaTheme="minorHAnsi" w:hAnsiTheme="minorHAnsi" w:cstheme="minorHAnsi"/>
          <w:sz w:val="22"/>
          <w:szCs w:val="22"/>
          <w:shd w:val="clear" w:color="auto" w:fill="FFFFFF"/>
          <w:lang w:eastAsia="en-US"/>
        </w:rPr>
        <w:t>: https://www.toolshero.com/personal-development/borton-model-of-reflection/</w:t>
      </w:r>
    </w:p>
    <w:p w14:paraId="50296C04" w14:textId="77777777" w:rsidR="00422B37" w:rsidRPr="00422B37" w:rsidRDefault="00422B37" w:rsidP="00422B37">
      <w:pPr>
        <w:overflowPunct/>
        <w:autoSpaceDE/>
        <w:autoSpaceDN/>
        <w:adjustRightInd/>
        <w:textAlignment w:val="auto"/>
        <w:rPr>
          <w:rFonts w:asciiTheme="minorHAnsi" w:hAnsiTheme="minorHAnsi" w:cstheme="minorHAnsi"/>
          <w:color w:val="auto"/>
          <w:sz w:val="22"/>
          <w:szCs w:val="22"/>
        </w:rPr>
      </w:pPr>
      <w:r w:rsidRPr="00422B37">
        <w:rPr>
          <w:rFonts w:asciiTheme="minorHAnsi" w:hAnsiTheme="minorHAnsi" w:cstheme="minorHAnsi"/>
          <w:sz w:val="22"/>
          <w:szCs w:val="22"/>
          <w:shd w:val="clear" w:color="auto" w:fill="FFFFFF"/>
        </w:rPr>
        <w:t>Brian Krans. (2016). </w:t>
      </w:r>
      <w:r w:rsidRPr="00422B37">
        <w:rPr>
          <w:rFonts w:asciiTheme="minorHAnsi" w:hAnsiTheme="minorHAnsi" w:cstheme="minorHAnsi"/>
          <w:i/>
          <w:iCs/>
          <w:sz w:val="22"/>
          <w:szCs w:val="22"/>
        </w:rPr>
        <w:t>Nine Ways Stress Is More Dangerous Than You Think</w:t>
      </w:r>
      <w:r w:rsidRPr="00422B37">
        <w:rPr>
          <w:rFonts w:asciiTheme="minorHAnsi" w:hAnsiTheme="minorHAnsi" w:cstheme="minorHAnsi"/>
          <w:sz w:val="22"/>
          <w:szCs w:val="22"/>
          <w:shd w:val="clear" w:color="auto" w:fill="FFFFFF"/>
        </w:rPr>
        <w:t xml:space="preserve">. [Online]. </w:t>
      </w:r>
      <w:proofErr w:type="spellStart"/>
      <w:r w:rsidRPr="00422B37">
        <w:rPr>
          <w:rFonts w:asciiTheme="minorHAnsi" w:hAnsiTheme="minorHAnsi" w:cstheme="minorHAnsi"/>
          <w:sz w:val="22"/>
          <w:szCs w:val="22"/>
          <w:shd w:val="clear" w:color="auto" w:fill="FFFFFF"/>
        </w:rPr>
        <w:t>HealthLine</w:t>
      </w:r>
      <w:proofErr w:type="spellEnd"/>
      <w:r w:rsidRPr="00422B37">
        <w:rPr>
          <w:rFonts w:asciiTheme="minorHAnsi" w:hAnsiTheme="minorHAnsi" w:cstheme="minorHAnsi"/>
          <w:sz w:val="22"/>
          <w:szCs w:val="22"/>
          <w:shd w:val="clear" w:color="auto" w:fill="FFFFFF"/>
        </w:rPr>
        <w:t>. Available at: https://www.healthline.com/health-news/mental-eight-ways-stress-harms-your-health-082713 [Accessed 10 April 2023].</w:t>
      </w:r>
      <w:r w:rsidRPr="00422B37">
        <w:rPr>
          <w:rFonts w:asciiTheme="minorHAnsi" w:hAnsiTheme="minorHAnsi" w:cstheme="minorHAnsi"/>
          <w:sz w:val="22"/>
          <w:szCs w:val="22"/>
        </w:rPr>
        <w:br/>
      </w:r>
    </w:p>
    <w:p w14:paraId="6021BD61"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 Pearson (2017). </w:t>
      </w:r>
      <w:r w:rsidRPr="00422B37">
        <w:rPr>
          <w:rFonts w:asciiTheme="minorHAnsi" w:eastAsiaTheme="minorHAnsi" w:hAnsiTheme="minorHAnsi" w:cstheme="minorHAnsi"/>
          <w:i/>
          <w:iCs/>
          <w:sz w:val="22"/>
          <w:szCs w:val="22"/>
          <w:lang w:eastAsia="en-US"/>
        </w:rPr>
        <w:t>Why So Many Teams Can't Get The Work Done</w:t>
      </w:r>
      <w:r w:rsidRPr="00422B37">
        <w:rPr>
          <w:rFonts w:asciiTheme="minorHAnsi" w:eastAsiaTheme="minorHAnsi" w:hAnsiTheme="minorHAnsi" w:cstheme="minorHAnsi"/>
          <w:sz w:val="22"/>
          <w:szCs w:val="22"/>
          <w:shd w:val="clear" w:color="auto" w:fill="FFFFFF"/>
          <w:lang w:eastAsia="en-US"/>
        </w:rPr>
        <w:t>. [Online]. Forbes. Available at: https://www.forbes.com/sites/forbescoachescouncil/2017/11/08/why-so-many-teams-cant-get-the-work-don [Accessed 10 April 2023].</w:t>
      </w:r>
    </w:p>
    <w:p w14:paraId="096B099C"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CALDER.T, (2018). Playing Video Games Is A Stress Buster Says Survey. Available at: https://bamni.co.uk/2018/02/17/playing-video-games-stress-buster-says-survey/ [Accessed 19 December 2022].</w:t>
      </w:r>
    </w:p>
    <w:p w14:paraId="6A5C5134"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Cambridge Dictionary (2022) A . Definition of Rapport. Accessed 22/12/2022. Available at https://dictionary.cambridge.org/dictionary/english/rapport</w:t>
      </w:r>
    </w:p>
    <w:p w14:paraId="72A4262F"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Cambridge Dictionary (2022) B. Definition of Bias. Accessed 23/12/2022. Available at https://dictionary.cambridge.org/dictionary/english/bias</w:t>
      </w:r>
    </w:p>
    <w:p w14:paraId="1E59C14D"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proofErr w:type="spellStart"/>
      <w:r w:rsidRPr="00422B37">
        <w:rPr>
          <w:rFonts w:asciiTheme="minorHAnsi" w:eastAsiaTheme="minorHAnsi" w:hAnsiTheme="minorHAnsi" w:cstheme="minorHAnsi"/>
          <w:sz w:val="22"/>
          <w:szCs w:val="22"/>
          <w:shd w:val="clear" w:color="auto" w:fill="FFFFFF"/>
          <w:lang w:eastAsia="en-US"/>
        </w:rPr>
        <w:t>CarVine</w:t>
      </w:r>
      <w:proofErr w:type="spellEnd"/>
      <w:r w:rsidRPr="00422B37">
        <w:rPr>
          <w:rFonts w:asciiTheme="minorHAnsi" w:eastAsiaTheme="minorHAnsi" w:hAnsiTheme="minorHAnsi" w:cstheme="minorHAnsi"/>
          <w:sz w:val="22"/>
          <w:szCs w:val="22"/>
          <w:shd w:val="clear" w:color="auto" w:fill="FFFFFF"/>
          <w:lang w:eastAsia="en-US"/>
        </w:rPr>
        <w:t>. (2022). </w:t>
      </w:r>
      <w:r w:rsidRPr="00422B37">
        <w:rPr>
          <w:rFonts w:asciiTheme="minorHAnsi" w:eastAsiaTheme="minorHAnsi" w:hAnsiTheme="minorHAnsi" w:cstheme="minorHAnsi"/>
          <w:i/>
          <w:iCs/>
          <w:sz w:val="22"/>
          <w:szCs w:val="22"/>
          <w:lang w:eastAsia="en-US"/>
        </w:rPr>
        <w:t>Number Plate Cloning in the UK – Everything You Need To Know</w:t>
      </w:r>
      <w:r w:rsidRPr="00422B37">
        <w:rPr>
          <w:rFonts w:asciiTheme="minorHAnsi" w:eastAsiaTheme="minorHAnsi" w:hAnsiTheme="minorHAnsi" w:cstheme="minorHAnsi"/>
          <w:sz w:val="22"/>
          <w:szCs w:val="22"/>
          <w:shd w:val="clear" w:color="auto" w:fill="FFFFFF"/>
          <w:lang w:eastAsia="en-US"/>
        </w:rPr>
        <w:t xml:space="preserve">. [Online]. </w:t>
      </w:r>
      <w:proofErr w:type="spellStart"/>
      <w:r w:rsidRPr="00422B37">
        <w:rPr>
          <w:rFonts w:asciiTheme="minorHAnsi" w:eastAsiaTheme="minorHAnsi" w:hAnsiTheme="minorHAnsi" w:cstheme="minorHAnsi"/>
          <w:sz w:val="22"/>
          <w:szCs w:val="22"/>
          <w:shd w:val="clear" w:color="auto" w:fill="FFFFFF"/>
          <w:lang w:eastAsia="en-US"/>
        </w:rPr>
        <w:t>CarVine</w:t>
      </w:r>
      <w:proofErr w:type="spellEnd"/>
      <w:r w:rsidRPr="00422B37">
        <w:rPr>
          <w:rFonts w:asciiTheme="minorHAnsi" w:eastAsiaTheme="minorHAnsi" w:hAnsiTheme="minorHAnsi" w:cstheme="minorHAnsi"/>
          <w:sz w:val="22"/>
          <w:szCs w:val="22"/>
          <w:shd w:val="clear" w:color="auto" w:fill="FFFFFF"/>
          <w:lang w:eastAsia="en-US"/>
        </w:rPr>
        <w:t>. Available at: https://carvine.co.uk/number-plate-cloning-in-the-uk/ [Accessed 17 April 2023].</w:t>
      </w:r>
    </w:p>
    <w:p w14:paraId="745973EC"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proofErr w:type="spellStart"/>
      <w:r w:rsidRPr="00422B37">
        <w:rPr>
          <w:rFonts w:asciiTheme="minorHAnsi" w:eastAsiaTheme="minorHAnsi" w:hAnsiTheme="minorHAnsi" w:cstheme="minorHAnsi"/>
          <w:sz w:val="22"/>
          <w:szCs w:val="22"/>
          <w:shd w:val="clear" w:color="auto" w:fill="FFFFFF"/>
          <w:lang w:eastAsia="en-US"/>
        </w:rPr>
        <w:t>Cates.B</w:t>
      </w:r>
      <w:proofErr w:type="spellEnd"/>
      <w:r w:rsidRPr="00422B37">
        <w:rPr>
          <w:rFonts w:asciiTheme="minorHAnsi" w:eastAsiaTheme="minorHAnsi" w:hAnsiTheme="minorHAnsi" w:cstheme="minorHAnsi"/>
          <w:sz w:val="22"/>
          <w:szCs w:val="22"/>
          <w:shd w:val="clear" w:color="auto" w:fill="FFFFFF"/>
          <w:lang w:eastAsia="en-US"/>
        </w:rPr>
        <w:t>, (2020). The Art of Asking Open-Ended Questions. Available at: https://blog.hubspot.com/sales/the-art-of-asking-open-ended-questions [Accessed 19 December 2022]</w:t>
      </w:r>
    </w:p>
    <w:p w14:paraId="26C1137B"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lastRenderedPageBreak/>
        <w:t>Charles, C., (2012) Special measures for vulnerable and intimidated witnesses London: Crown Prosecution Service. Accessed: 20/12/2022. Available at researchgate.net. PDF Document.</w:t>
      </w:r>
    </w:p>
    <w:p w14:paraId="58151B24"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Charles, C., (2012) Special measures for vulnerable and intimidated witnesses London: Crown Prosecution Service. Accessed: 20/12/2022. Available at researchgate.net. PDF Document.</w:t>
      </w:r>
    </w:p>
    <w:p w14:paraId="3CBF1C87"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Cleveland Clinic. (2022). </w:t>
      </w:r>
      <w:r w:rsidRPr="00422B37">
        <w:rPr>
          <w:rFonts w:asciiTheme="minorHAnsi" w:eastAsiaTheme="minorHAnsi" w:hAnsiTheme="minorHAnsi" w:cstheme="minorHAnsi"/>
          <w:i/>
          <w:iCs/>
          <w:sz w:val="22"/>
          <w:szCs w:val="22"/>
          <w:lang w:eastAsia="en-US"/>
        </w:rPr>
        <w:t>Here’s What Happens When You Don’t Get Enough Sleep (and How Much You Really Need a Night)</w:t>
      </w:r>
      <w:r w:rsidRPr="00422B37">
        <w:rPr>
          <w:rFonts w:asciiTheme="minorHAnsi" w:eastAsiaTheme="minorHAnsi" w:hAnsiTheme="minorHAnsi" w:cstheme="minorHAnsi"/>
          <w:sz w:val="22"/>
          <w:szCs w:val="22"/>
          <w:shd w:val="clear" w:color="auto" w:fill="FFFFFF"/>
          <w:lang w:eastAsia="en-US"/>
        </w:rPr>
        <w:t>. [Online]. Cleveland Clinic. Last Updated: 2022. Available at: https://health.clevelandclinic.org/happens-body-dont-get-enough-sleep/ [Accessed 28 March 2023].</w:t>
      </w:r>
    </w:p>
    <w:p w14:paraId="0AB648D4"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College of policing (2022). Competency-values. Accessed: 20/12/2022. Available at https://profdev.college.police.uk/competency-values/public-service/</w:t>
      </w:r>
    </w:p>
    <w:p w14:paraId="0E14A211"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College of policing (2022). Competency-values. Accessed: 20/12/2022. Available at https://profdev.college.police.uk/competency-values/public-service/</w:t>
      </w:r>
    </w:p>
    <w:p w14:paraId="489A30BB"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College of policing, (2014). The National Decision Model. Accessed: 20/12/2022. Available at https://www.college.police.uk/app/national-decision-model/national-decision-model</w:t>
      </w:r>
    </w:p>
    <w:p w14:paraId="5E4C4582"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422B37">
        <w:rPr>
          <w:rFonts w:asciiTheme="minorHAnsi" w:eastAsiaTheme="minorHAnsi" w:hAnsiTheme="minorHAnsi" w:cstheme="minorHAnsi"/>
          <w:sz w:val="22"/>
          <w:szCs w:val="22"/>
          <w:shd w:val="clear" w:color="auto" w:fill="FFFFFF"/>
          <w:lang w:eastAsia="en-US"/>
        </w:rPr>
        <w:t>College Of Policing. (2013). </w:t>
      </w:r>
      <w:r w:rsidRPr="00422B37">
        <w:rPr>
          <w:rFonts w:asciiTheme="minorHAnsi" w:eastAsiaTheme="minorHAnsi" w:hAnsiTheme="minorHAnsi" w:cstheme="minorHAnsi"/>
          <w:i/>
          <w:iCs/>
          <w:sz w:val="22"/>
          <w:szCs w:val="22"/>
          <w:lang w:eastAsia="en-US"/>
        </w:rPr>
        <w:t>Intelligence collection, development and dissemination</w:t>
      </w:r>
      <w:r w:rsidRPr="00422B37">
        <w:rPr>
          <w:rFonts w:asciiTheme="minorHAnsi" w:eastAsiaTheme="minorHAnsi" w:hAnsiTheme="minorHAnsi" w:cstheme="minorHAnsi"/>
          <w:sz w:val="22"/>
          <w:szCs w:val="22"/>
          <w:shd w:val="clear" w:color="auto" w:fill="FFFFFF"/>
          <w:lang w:eastAsia="en-US"/>
        </w:rPr>
        <w:t>. [Online]. College Of Policing. Available at: https://www.college.police.uk/app/intelligence-management/intelligence-collection-development-and-di [Accessed 17 April 2023].</w:t>
      </w:r>
    </w:p>
    <w:p w14:paraId="2F136252"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College of Policing. (2013). </w:t>
      </w:r>
      <w:r w:rsidRPr="00422B37">
        <w:rPr>
          <w:rFonts w:asciiTheme="minorHAnsi" w:eastAsiaTheme="minorHAnsi" w:hAnsiTheme="minorHAnsi" w:cstheme="minorHAnsi"/>
          <w:i/>
          <w:iCs/>
          <w:sz w:val="22"/>
          <w:szCs w:val="22"/>
          <w:lang w:eastAsia="en-US"/>
        </w:rPr>
        <w:t>Intelligence products</w:t>
      </w:r>
      <w:r w:rsidRPr="00422B37">
        <w:rPr>
          <w:rFonts w:asciiTheme="minorHAnsi" w:eastAsiaTheme="minorHAnsi" w:hAnsiTheme="minorHAnsi" w:cstheme="minorHAnsi"/>
          <w:sz w:val="22"/>
          <w:szCs w:val="22"/>
          <w:shd w:val="clear" w:color="auto" w:fill="FFFFFF"/>
          <w:lang w:eastAsia="en-US"/>
        </w:rPr>
        <w:t>. [Online]. College of Policing. Available at: https://www.college.police.uk/app/intelligence-management/intelligence-products [Accessed 17 April 2023].</w:t>
      </w:r>
    </w:p>
    <w:p w14:paraId="15AFB251"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College of Policing. (2013). </w:t>
      </w:r>
      <w:r w:rsidRPr="00422B37">
        <w:rPr>
          <w:rFonts w:asciiTheme="minorHAnsi" w:eastAsiaTheme="minorHAnsi" w:hAnsiTheme="minorHAnsi" w:cstheme="minorHAnsi"/>
          <w:i/>
          <w:iCs/>
          <w:sz w:val="22"/>
          <w:szCs w:val="22"/>
          <w:lang w:eastAsia="en-US"/>
        </w:rPr>
        <w:t>NDM</w:t>
      </w:r>
      <w:r w:rsidRPr="00422B37">
        <w:rPr>
          <w:rFonts w:asciiTheme="minorHAnsi" w:eastAsiaTheme="minorHAnsi" w:hAnsiTheme="minorHAnsi" w:cstheme="minorHAnsi"/>
          <w:sz w:val="22"/>
          <w:szCs w:val="22"/>
          <w:shd w:val="clear" w:color="auto" w:fill="FFFFFF"/>
          <w:lang w:eastAsia="en-US"/>
        </w:rPr>
        <w:t>. [Online]. College of Policing. Available at: https://www.college.police.uk/app/national-decision-model/national-decision-model [Accessed 28 March 2023].</w:t>
      </w:r>
    </w:p>
    <w:p w14:paraId="10588EB1"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College of Policing. (2014). </w:t>
      </w:r>
      <w:r w:rsidRPr="00422B37">
        <w:rPr>
          <w:rFonts w:asciiTheme="minorHAnsi" w:eastAsiaTheme="minorHAnsi" w:hAnsiTheme="minorHAnsi" w:cstheme="minorHAnsi"/>
          <w:i/>
          <w:iCs/>
          <w:sz w:val="22"/>
          <w:szCs w:val="22"/>
          <w:lang w:eastAsia="en-US"/>
        </w:rPr>
        <w:t>Code of Ethics</w:t>
      </w:r>
      <w:r w:rsidRPr="00422B37">
        <w:rPr>
          <w:rFonts w:asciiTheme="minorHAnsi" w:eastAsiaTheme="minorHAnsi" w:hAnsiTheme="minorHAnsi" w:cstheme="minorHAnsi"/>
          <w:sz w:val="22"/>
          <w:szCs w:val="22"/>
          <w:shd w:val="clear" w:color="auto" w:fill="FFFFFF"/>
          <w:lang w:eastAsia="en-US"/>
        </w:rPr>
        <w:t>. [Online]. College of Policing. Available at: https://assets.college.police.uk/s3fs-public/2021-02/code_of_ethics.pdf [Accessed 10 April 2023].</w:t>
      </w:r>
    </w:p>
    <w:p w14:paraId="3066D7CC"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College of policing. (2014). </w:t>
      </w:r>
      <w:r w:rsidRPr="00422B37">
        <w:rPr>
          <w:rFonts w:asciiTheme="minorHAnsi" w:eastAsiaTheme="minorHAnsi" w:hAnsiTheme="minorHAnsi" w:cstheme="minorHAnsi"/>
          <w:i/>
          <w:iCs/>
          <w:sz w:val="22"/>
          <w:szCs w:val="22"/>
          <w:lang w:eastAsia="en-US"/>
        </w:rPr>
        <w:t>Code of ethics</w:t>
      </w:r>
      <w:r w:rsidRPr="00422B37">
        <w:rPr>
          <w:rFonts w:asciiTheme="minorHAnsi" w:eastAsiaTheme="minorHAnsi" w:hAnsiTheme="minorHAnsi" w:cstheme="minorHAnsi"/>
          <w:sz w:val="22"/>
          <w:szCs w:val="22"/>
          <w:shd w:val="clear" w:color="auto" w:fill="FFFFFF"/>
          <w:lang w:eastAsia="en-US"/>
        </w:rPr>
        <w:t>. [Online]. College of policing. Available at: https://assets.college.police.uk/s3fs-public/2021-02/code_of_ethics.pdf [Accessed 28 March 2023].</w:t>
      </w:r>
    </w:p>
    <w:p w14:paraId="74716920"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College Of Policing. (2021). </w:t>
      </w:r>
      <w:r w:rsidRPr="00422B37">
        <w:rPr>
          <w:rFonts w:asciiTheme="minorHAnsi" w:eastAsiaTheme="minorHAnsi" w:hAnsiTheme="minorHAnsi" w:cstheme="minorHAnsi"/>
          <w:i/>
          <w:iCs/>
          <w:sz w:val="22"/>
          <w:szCs w:val="22"/>
          <w:lang w:eastAsia="en-US"/>
        </w:rPr>
        <w:t>Promoting the right culture</w:t>
      </w:r>
      <w:r w:rsidRPr="00422B37">
        <w:rPr>
          <w:rFonts w:asciiTheme="minorHAnsi" w:eastAsiaTheme="minorHAnsi" w:hAnsiTheme="minorHAnsi" w:cstheme="minorHAnsi"/>
          <w:sz w:val="22"/>
          <w:szCs w:val="22"/>
          <w:shd w:val="clear" w:color="auto" w:fill="FFFFFF"/>
          <w:lang w:eastAsia="en-US"/>
        </w:rPr>
        <w:t>. [Online]. College Of Policing. Last Updated: 2021. Available at: https://www.college.police.uk/guidance/neighbourhood-policing/promoting-right-culture [Accessed 28 March 2023].</w:t>
      </w:r>
    </w:p>
    <w:p w14:paraId="3DDADD6C"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College of Policing. (2021). </w:t>
      </w:r>
      <w:r w:rsidRPr="00422B37">
        <w:rPr>
          <w:rFonts w:asciiTheme="minorHAnsi" w:eastAsiaTheme="minorHAnsi" w:hAnsiTheme="minorHAnsi" w:cstheme="minorHAnsi"/>
          <w:i/>
          <w:iCs/>
          <w:sz w:val="22"/>
          <w:szCs w:val="22"/>
          <w:lang w:eastAsia="en-US"/>
        </w:rPr>
        <w:t>What works in policing to reduce crime?</w:t>
      </w:r>
      <w:r w:rsidRPr="00422B37">
        <w:rPr>
          <w:rFonts w:asciiTheme="minorHAnsi" w:eastAsiaTheme="minorHAnsi" w:hAnsiTheme="minorHAnsi" w:cstheme="minorHAnsi"/>
          <w:sz w:val="22"/>
          <w:szCs w:val="22"/>
          <w:shd w:val="clear" w:color="auto" w:fill="FFFFFF"/>
          <w:lang w:eastAsia="en-US"/>
        </w:rPr>
        <w:t>. [Online]. College of Policing. Available at: https://www.college.police.uk/research/what-works-policing-reduce-crime [Accessed 17 April 2023].</w:t>
      </w:r>
    </w:p>
    <w:p w14:paraId="106D4830"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College of policing. (2022). </w:t>
      </w:r>
      <w:r w:rsidRPr="00422B37">
        <w:rPr>
          <w:rFonts w:asciiTheme="minorHAnsi" w:eastAsiaTheme="minorHAnsi" w:hAnsiTheme="minorHAnsi" w:cstheme="minorHAnsi"/>
          <w:i/>
          <w:iCs/>
          <w:sz w:val="22"/>
          <w:szCs w:val="22"/>
          <w:lang w:eastAsia="en-US"/>
        </w:rPr>
        <w:t>Intelligence management</w:t>
      </w:r>
      <w:r w:rsidRPr="00422B37">
        <w:rPr>
          <w:rFonts w:asciiTheme="minorHAnsi" w:eastAsiaTheme="minorHAnsi" w:hAnsiTheme="minorHAnsi" w:cstheme="minorHAnsi"/>
          <w:sz w:val="22"/>
          <w:szCs w:val="22"/>
          <w:shd w:val="clear" w:color="auto" w:fill="FFFFFF"/>
          <w:lang w:eastAsia="en-US"/>
        </w:rPr>
        <w:t>. [Online]. College of policing. Available at: https://www.college.police.uk/app/intelligence-management [Accessed 17 April 2023].</w:t>
      </w:r>
    </w:p>
    <w:p w14:paraId="4B7705A5" w14:textId="77777777" w:rsidR="00422B37" w:rsidRPr="00422B37" w:rsidRDefault="00422B37" w:rsidP="00422B37">
      <w:pPr>
        <w:overflowPunct/>
        <w:autoSpaceDE/>
        <w:autoSpaceDN/>
        <w:adjustRightInd/>
        <w:textAlignment w:val="auto"/>
        <w:rPr>
          <w:rFonts w:asciiTheme="minorHAnsi" w:hAnsiTheme="minorHAnsi" w:cstheme="minorHAnsi"/>
          <w:color w:val="auto"/>
          <w:sz w:val="22"/>
          <w:szCs w:val="22"/>
        </w:rPr>
      </w:pPr>
      <w:r w:rsidRPr="00422B37">
        <w:rPr>
          <w:rFonts w:asciiTheme="minorHAnsi" w:hAnsiTheme="minorHAnsi" w:cstheme="minorHAnsi"/>
          <w:sz w:val="22"/>
          <w:szCs w:val="22"/>
          <w:shd w:val="clear" w:color="auto" w:fill="FFFFFF"/>
        </w:rPr>
        <w:t>College of policing. (2023). </w:t>
      </w:r>
      <w:r w:rsidRPr="00422B37">
        <w:rPr>
          <w:rFonts w:asciiTheme="minorHAnsi" w:hAnsiTheme="minorHAnsi" w:cstheme="minorHAnsi"/>
          <w:i/>
          <w:iCs/>
          <w:sz w:val="22"/>
          <w:szCs w:val="22"/>
        </w:rPr>
        <w:t>Clear, hold, build</w:t>
      </w:r>
      <w:r w:rsidRPr="00422B37">
        <w:rPr>
          <w:rFonts w:asciiTheme="minorHAnsi" w:hAnsiTheme="minorHAnsi" w:cstheme="minorHAnsi"/>
          <w:sz w:val="22"/>
          <w:szCs w:val="22"/>
          <w:shd w:val="clear" w:color="auto" w:fill="FFFFFF"/>
        </w:rPr>
        <w:t>. [Online]. College of policing. Available at: https://www.college.police.uk/support-forces/practices/clear-hold-build [Accessed 17 April 2023].</w:t>
      </w:r>
      <w:r w:rsidRPr="00422B37">
        <w:rPr>
          <w:rFonts w:asciiTheme="minorHAnsi" w:hAnsiTheme="minorHAnsi" w:cstheme="minorHAnsi"/>
          <w:sz w:val="22"/>
          <w:szCs w:val="22"/>
        </w:rPr>
        <w:br/>
      </w:r>
    </w:p>
    <w:p w14:paraId="30206B3A"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Crystal Raypole. (2020). </w:t>
      </w:r>
      <w:r w:rsidRPr="00422B37">
        <w:rPr>
          <w:rFonts w:asciiTheme="minorHAnsi" w:eastAsiaTheme="minorHAnsi" w:hAnsiTheme="minorHAnsi" w:cstheme="minorHAnsi"/>
          <w:i/>
          <w:iCs/>
          <w:sz w:val="22"/>
          <w:szCs w:val="22"/>
          <w:lang w:eastAsia="en-US"/>
        </w:rPr>
        <w:t>How to Handle Interpersonal Conflict Like a Pro</w:t>
      </w:r>
      <w:r w:rsidRPr="00422B37">
        <w:rPr>
          <w:rFonts w:asciiTheme="minorHAnsi" w:eastAsiaTheme="minorHAnsi" w:hAnsiTheme="minorHAnsi" w:cstheme="minorHAnsi"/>
          <w:sz w:val="22"/>
          <w:szCs w:val="22"/>
          <w:shd w:val="clear" w:color="auto" w:fill="FFFFFF"/>
          <w:lang w:eastAsia="en-US"/>
        </w:rPr>
        <w:t xml:space="preserve">. [Online]. </w:t>
      </w:r>
      <w:proofErr w:type="spellStart"/>
      <w:r w:rsidRPr="00422B37">
        <w:rPr>
          <w:rFonts w:asciiTheme="minorHAnsi" w:eastAsiaTheme="minorHAnsi" w:hAnsiTheme="minorHAnsi" w:cstheme="minorHAnsi"/>
          <w:sz w:val="22"/>
          <w:szCs w:val="22"/>
          <w:shd w:val="clear" w:color="auto" w:fill="FFFFFF"/>
          <w:lang w:eastAsia="en-US"/>
        </w:rPr>
        <w:t>HealthLine</w:t>
      </w:r>
      <w:proofErr w:type="spellEnd"/>
      <w:r w:rsidRPr="00422B37">
        <w:rPr>
          <w:rFonts w:asciiTheme="minorHAnsi" w:eastAsiaTheme="minorHAnsi" w:hAnsiTheme="minorHAnsi" w:cstheme="minorHAnsi"/>
          <w:sz w:val="22"/>
          <w:szCs w:val="22"/>
          <w:shd w:val="clear" w:color="auto" w:fill="FFFFFF"/>
          <w:lang w:eastAsia="en-US"/>
        </w:rPr>
        <w:t>. Available at: https://www.healthline.com/health/interpersonal-conflict [Accessed 10 April 2023].</w:t>
      </w:r>
    </w:p>
    <w:p w14:paraId="66BE5334"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proofErr w:type="spellStart"/>
      <w:r w:rsidRPr="00422B37">
        <w:rPr>
          <w:rFonts w:asciiTheme="minorHAnsi" w:eastAsiaTheme="minorHAnsi" w:hAnsiTheme="minorHAnsi" w:cstheme="minorHAnsi"/>
          <w:sz w:val="22"/>
          <w:szCs w:val="22"/>
          <w:shd w:val="clear" w:color="auto" w:fill="FFFFFF"/>
          <w:lang w:eastAsia="en-US"/>
        </w:rPr>
        <w:lastRenderedPageBreak/>
        <w:t>Cuncic.A</w:t>
      </w:r>
      <w:proofErr w:type="spellEnd"/>
      <w:r w:rsidRPr="00422B37">
        <w:rPr>
          <w:rFonts w:asciiTheme="minorHAnsi" w:eastAsiaTheme="minorHAnsi" w:hAnsiTheme="minorHAnsi" w:cstheme="minorHAnsi"/>
          <w:sz w:val="22"/>
          <w:szCs w:val="22"/>
          <w:shd w:val="clear" w:color="auto" w:fill="FFFFFF"/>
          <w:lang w:eastAsia="en-US"/>
        </w:rPr>
        <w:t>, (2022). What Is Active Listening? Available at: https://www.verywellmind.com/what-is-active-listening-3024343 [Accessed 19 December 2022].</w:t>
      </w:r>
    </w:p>
    <w:p w14:paraId="2E8AE881"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proofErr w:type="spellStart"/>
      <w:r w:rsidRPr="00422B37">
        <w:rPr>
          <w:rFonts w:asciiTheme="minorHAnsi" w:eastAsiaTheme="minorHAnsi" w:hAnsiTheme="minorHAnsi" w:cstheme="minorHAnsi"/>
          <w:sz w:val="22"/>
          <w:szCs w:val="22"/>
          <w:shd w:val="clear" w:color="auto" w:fill="FFFFFF"/>
          <w:lang w:eastAsia="en-US"/>
        </w:rPr>
        <w:t>Dabell.J</w:t>
      </w:r>
      <w:proofErr w:type="spellEnd"/>
      <w:r w:rsidRPr="00422B37">
        <w:rPr>
          <w:rFonts w:asciiTheme="minorHAnsi" w:eastAsiaTheme="minorHAnsi" w:hAnsiTheme="minorHAnsi" w:cstheme="minorHAnsi"/>
          <w:sz w:val="22"/>
          <w:szCs w:val="22"/>
          <w:shd w:val="clear" w:color="auto" w:fill="FFFFFF"/>
          <w:lang w:eastAsia="en-US"/>
        </w:rPr>
        <w:t>, (2018). Borton’s Model Of Reflection. Accessed 23/12/2022. Available at https://johndabell.com/2018/08/05/models-of-reflection/</w:t>
      </w:r>
    </w:p>
    <w:p w14:paraId="220664F2"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proofErr w:type="spellStart"/>
      <w:r w:rsidRPr="00422B37">
        <w:rPr>
          <w:rFonts w:asciiTheme="minorHAnsi" w:eastAsiaTheme="minorHAnsi" w:hAnsiTheme="minorHAnsi" w:cstheme="minorHAnsi"/>
          <w:sz w:val="22"/>
          <w:szCs w:val="22"/>
          <w:shd w:val="clear" w:color="auto" w:fill="FFFFFF"/>
          <w:lang w:eastAsia="en-US"/>
        </w:rPr>
        <w:t>dashriskchecklist</w:t>
      </w:r>
      <w:proofErr w:type="spellEnd"/>
      <w:r w:rsidRPr="00422B37">
        <w:rPr>
          <w:rFonts w:asciiTheme="minorHAnsi" w:eastAsiaTheme="minorHAnsi" w:hAnsiTheme="minorHAnsi" w:cstheme="minorHAnsi"/>
          <w:sz w:val="22"/>
          <w:szCs w:val="22"/>
          <w:shd w:val="clear" w:color="auto" w:fill="FFFFFF"/>
          <w:lang w:eastAsia="en-US"/>
        </w:rPr>
        <w:t>. (2009). </w:t>
      </w:r>
      <w:r w:rsidRPr="00422B37">
        <w:rPr>
          <w:rFonts w:asciiTheme="minorHAnsi" w:eastAsiaTheme="minorHAnsi" w:hAnsiTheme="minorHAnsi" w:cstheme="minorHAnsi"/>
          <w:i/>
          <w:iCs/>
          <w:sz w:val="22"/>
          <w:szCs w:val="22"/>
          <w:lang w:eastAsia="en-US"/>
        </w:rPr>
        <w:t>DASH 2009</w:t>
      </w:r>
      <w:r w:rsidRPr="00422B37">
        <w:rPr>
          <w:rFonts w:asciiTheme="minorHAnsi" w:eastAsiaTheme="minorHAnsi" w:hAnsiTheme="minorHAnsi" w:cstheme="minorHAnsi"/>
          <w:sz w:val="22"/>
          <w:szCs w:val="22"/>
          <w:shd w:val="clear" w:color="auto" w:fill="FFFFFF"/>
          <w:lang w:eastAsia="en-US"/>
        </w:rPr>
        <w:t xml:space="preserve">. [Online]. </w:t>
      </w:r>
      <w:proofErr w:type="spellStart"/>
      <w:r w:rsidRPr="00422B37">
        <w:rPr>
          <w:rFonts w:asciiTheme="minorHAnsi" w:eastAsiaTheme="minorHAnsi" w:hAnsiTheme="minorHAnsi" w:cstheme="minorHAnsi"/>
          <w:sz w:val="22"/>
          <w:szCs w:val="22"/>
          <w:shd w:val="clear" w:color="auto" w:fill="FFFFFF"/>
          <w:lang w:eastAsia="en-US"/>
        </w:rPr>
        <w:t>dashriskchecklist</w:t>
      </w:r>
      <w:proofErr w:type="spellEnd"/>
      <w:r w:rsidRPr="00422B37">
        <w:rPr>
          <w:rFonts w:asciiTheme="minorHAnsi" w:eastAsiaTheme="minorHAnsi" w:hAnsiTheme="minorHAnsi" w:cstheme="minorHAnsi"/>
          <w:sz w:val="22"/>
          <w:szCs w:val="22"/>
          <w:shd w:val="clear" w:color="auto" w:fill="FFFFFF"/>
          <w:lang w:eastAsia="en-US"/>
        </w:rPr>
        <w:t>. Available at: https://www.dashriskchecklist.co.uk/wp-content/uploads/2021/12/DASH-2009.pdf [Accessed 28 March 2023].</w:t>
      </w:r>
    </w:p>
    <w:p w14:paraId="6A5B67B6"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DEIDRE PAKNAD. (2023). </w:t>
      </w:r>
      <w:r w:rsidRPr="00422B37">
        <w:rPr>
          <w:rFonts w:asciiTheme="minorHAnsi" w:eastAsiaTheme="minorHAnsi" w:hAnsiTheme="minorHAnsi" w:cstheme="minorHAnsi"/>
          <w:i/>
          <w:iCs/>
          <w:sz w:val="22"/>
          <w:szCs w:val="22"/>
          <w:lang w:eastAsia="en-US"/>
        </w:rPr>
        <w:t>The 5 Dynamics of Low Performing Teams</w:t>
      </w:r>
      <w:r w:rsidRPr="00422B37">
        <w:rPr>
          <w:rFonts w:asciiTheme="minorHAnsi" w:eastAsiaTheme="minorHAnsi" w:hAnsiTheme="minorHAnsi" w:cstheme="minorHAnsi"/>
          <w:sz w:val="22"/>
          <w:szCs w:val="22"/>
          <w:shd w:val="clear" w:color="auto" w:fill="FFFFFF"/>
          <w:lang w:eastAsia="en-US"/>
        </w:rPr>
        <w:t>. [Online]. Workboard. Available at: https://www.workboard.com/blog/dynamics-of-low-performing-teams.php [Accessed 10 April 2023].</w:t>
      </w:r>
    </w:p>
    <w:p w14:paraId="4FA69C1D"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E. Louise. (2022). </w:t>
      </w:r>
      <w:r w:rsidRPr="00422B37">
        <w:rPr>
          <w:rFonts w:asciiTheme="minorHAnsi" w:eastAsiaTheme="minorHAnsi" w:hAnsiTheme="minorHAnsi" w:cstheme="minorHAnsi"/>
          <w:i/>
          <w:iCs/>
          <w:sz w:val="22"/>
          <w:szCs w:val="22"/>
          <w:lang w:eastAsia="en-US"/>
        </w:rPr>
        <w:t>Tuckman's 5 Stages of Teams Development Model &amp; How to use it | by Emma-Louise</w:t>
      </w:r>
      <w:r w:rsidRPr="00422B37">
        <w:rPr>
          <w:rFonts w:asciiTheme="minorHAnsi" w:eastAsiaTheme="minorHAnsi" w:hAnsiTheme="minorHAnsi" w:cstheme="minorHAnsi"/>
          <w:sz w:val="22"/>
          <w:szCs w:val="22"/>
          <w:shd w:val="clear" w:color="auto" w:fill="FFFFFF"/>
          <w:lang w:eastAsia="en-US"/>
        </w:rPr>
        <w:t>. [Online]. THE COACHING TOOLS COMPANY. Available at: https://www.thecoachingtoolscompany.com/get-your-team-performing-beautifully-with-this-powerful-grou [Accessed 10 April 2023].</w:t>
      </w:r>
    </w:p>
    <w:p w14:paraId="45BFED0F"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Elizabeth Scott, PhD. (2022). </w:t>
      </w:r>
      <w:r w:rsidRPr="00422B37">
        <w:rPr>
          <w:rFonts w:asciiTheme="minorHAnsi" w:eastAsiaTheme="minorHAnsi" w:hAnsiTheme="minorHAnsi" w:cstheme="minorHAnsi"/>
          <w:i/>
          <w:iCs/>
          <w:sz w:val="22"/>
          <w:szCs w:val="22"/>
          <w:lang w:eastAsia="en-US"/>
        </w:rPr>
        <w:t xml:space="preserve">How to Use </w:t>
      </w:r>
      <w:proofErr w:type="spellStart"/>
      <w:r w:rsidRPr="00422B37">
        <w:rPr>
          <w:rFonts w:asciiTheme="minorHAnsi" w:eastAsiaTheme="minorHAnsi" w:hAnsiTheme="minorHAnsi" w:cstheme="minorHAnsi"/>
          <w:i/>
          <w:iCs/>
          <w:sz w:val="22"/>
          <w:szCs w:val="22"/>
          <w:lang w:eastAsia="en-US"/>
        </w:rPr>
        <w:t>Humor</w:t>
      </w:r>
      <w:proofErr w:type="spellEnd"/>
      <w:r w:rsidRPr="00422B37">
        <w:rPr>
          <w:rFonts w:asciiTheme="minorHAnsi" w:eastAsiaTheme="minorHAnsi" w:hAnsiTheme="minorHAnsi" w:cstheme="minorHAnsi"/>
          <w:i/>
          <w:iCs/>
          <w:sz w:val="22"/>
          <w:szCs w:val="22"/>
          <w:lang w:eastAsia="en-US"/>
        </w:rPr>
        <w:t xml:space="preserve"> to Cope With Stress</w:t>
      </w:r>
      <w:r w:rsidRPr="00422B37">
        <w:rPr>
          <w:rFonts w:asciiTheme="minorHAnsi" w:eastAsiaTheme="minorHAnsi" w:hAnsiTheme="minorHAnsi" w:cstheme="minorHAnsi"/>
          <w:sz w:val="22"/>
          <w:szCs w:val="22"/>
          <w:shd w:val="clear" w:color="auto" w:fill="FFFFFF"/>
          <w:lang w:eastAsia="en-US"/>
        </w:rPr>
        <w:t>. [Online]. https://www.verywellmind.com/maintain-a-sense-of-humor-3144888. Last Updated: 2022. Available at: https://www.verywellmind.com/maintain-a-sense-of-humor-3144888 [Accessed 28 March 2023].</w:t>
      </w:r>
    </w:p>
    <w:p w14:paraId="6EF64132"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 xml:space="preserve">Equality and Human Rights Commission (2022). The Human Rights Act. Retrieved 22/12/2022 from https://www.equalityhumanrights.com/en/human-rights/human-rights-act </w:t>
      </w:r>
    </w:p>
    <w:p w14:paraId="783018D1"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 xml:space="preserve">Equality and Human Rights Commission (2022). The Human Rights Act. Retrieved 22/12/2022 from https://www.equalityhumanrights.com/en/human-rights/human-rights-act </w:t>
      </w:r>
    </w:p>
    <w:p w14:paraId="6834FB4A"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 xml:space="preserve">Equality and human rights commission, (2022). The Human Rights Act. Available at: https://www.equalityhumanrights.com/en/human-rights/human-rights-act (Accessed 19 December 2022) </w:t>
      </w:r>
      <w:proofErr w:type="spellStart"/>
      <w:r w:rsidRPr="00422B37">
        <w:rPr>
          <w:rFonts w:asciiTheme="minorHAnsi" w:eastAsiaTheme="minorHAnsi" w:hAnsiTheme="minorHAnsi" w:cstheme="minorHAnsi"/>
          <w:sz w:val="22"/>
          <w:szCs w:val="22"/>
          <w:shd w:val="clear" w:color="auto" w:fill="FFFFFF"/>
          <w:lang w:eastAsia="en-US"/>
        </w:rPr>
        <w:t>Janse.B</w:t>
      </w:r>
      <w:proofErr w:type="spellEnd"/>
      <w:r w:rsidRPr="00422B37">
        <w:rPr>
          <w:rFonts w:asciiTheme="minorHAnsi" w:eastAsiaTheme="minorHAnsi" w:hAnsiTheme="minorHAnsi" w:cstheme="minorHAnsi"/>
          <w:sz w:val="22"/>
          <w:szCs w:val="22"/>
          <w:shd w:val="clear" w:color="auto" w:fill="FFFFFF"/>
          <w:lang w:eastAsia="en-US"/>
        </w:rPr>
        <w:t xml:space="preserve">, (2022). </w:t>
      </w:r>
    </w:p>
    <w:p w14:paraId="53993F57"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Frazer Sherman. (2019). </w:t>
      </w:r>
      <w:r w:rsidRPr="00422B37">
        <w:rPr>
          <w:rFonts w:asciiTheme="minorHAnsi" w:eastAsiaTheme="minorHAnsi" w:hAnsiTheme="minorHAnsi" w:cstheme="minorHAnsi"/>
          <w:i/>
          <w:iCs/>
          <w:sz w:val="22"/>
          <w:szCs w:val="22"/>
          <w:lang w:eastAsia="en-US"/>
        </w:rPr>
        <w:t>Organizational Culture &amp; Negative Effects</w:t>
      </w:r>
      <w:r w:rsidRPr="00422B37">
        <w:rPr>
          <w:rFonts w:asciiTheme="minorHAnsi" w:eastAsiaTheme="minorHAnsi" w:hAnsiTheme="minorHAnsi" w:cstheme="minorHAnsi"/>
          <w:sz w:val="22"/>
          <w:szCs w:val="22"/>
          <w:shd w:val="clear" w:color="auto" w:fill="FFFFFF"/>
          <w:lang w:eastAsia="en-US"/>
        </w:rPr>
        <w:t xml:space="preserve">. [Online]. </w:t>
      </w:r>
      <w:proofErr w:type="spellStart"/>
      <w:r w:rsidRPr="00422B37">
        <w:rPr>
          <w:rFonts w:asciiTheme="minorHAnsi" w:eastAsiaTheme="minorHAnsi" w:hAnsiTheme="minorHAnsi" w:cstheme="minorHAnsi"/>
          <w:sz w:val="22"/>
          <w:szCs w:val="22"/>
          <w:shd w:val="clear" w:color="auto" w:fill="FFFFFF"/>
          <w:lang w:eastAsia="en-US"/>
        </w:rPr>
        <w:t>Bizfluent</w:t>
      </w:r>
      <w:proofErr w:type="spellEnd"/>
      <w:r w:rsidRPr="00422B37">
        <w:rPr>
          <w:rFonts w:asciiTheme="minorHAnsi" w:eastAsiaTheme="minorHAnsi" w:hAnsiTheme="minorHAnsi" w:cstheme="minorHAnsi"/>
          <w:sz w:val="22"/>
          <w:szCs w:val="22"/>
          <w:shd w:val="clear" w:color="auto" w:fill="FFFFFF"/>
          <w:lang w:eastAsia="en-US"/>
        </w:rPr>
        <w:t>. Last Updated: 2019. Available at: https://bizfluent.com/info-8211344-organizational-culture-negative-effects.html [Accessed 28 March 2023].</w:t>
      </w:r>
    </w:p>
    <w:p w14:paraId="391FD74E"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Home Office. (2023). </w:t>
      </w:r>
      <w:r w:rsidRPr="00422B37">
        <w:rPr>
          <w:rFonts w:asciiTheme="minorHAnsi" w:eastAsiaTheme="minorHAnsi" w:hAnsiTheme="minorHAnsi" w:cstheme="minorHAnsi"/>
          <w:i/>
          <w:iCs/>
          <w:sz w:val="22"/>
          <w:szCs w:val="22"/>
          <w:lang w:eastAsia="en-US"/>
        </w:rPr>
        <w:t>Thousands more arrested in nationwide crackdown on county lines</w:t>
      </w:r>
      <w:r w:rsidRPr="00422B37">
        <w:rPr>
          <w:rFonts w:asciiTheme="minorHAnsi" w:eastAsiaTheme="minorHAnsi" w:hAnsiTheme="minorHAnsi" w:cstheme="minorHAnsi"/>
          <w:sz w:val="22"/>
          <w:szCs w:val="22"/>
          <w:shd w:val="clear" w:color="auto" w:fill="FFFFFF"/>
          <w:lang w:eastAsia="en-US"/>
        </w:rPr>
        <w:t>. [Online]. GOV.UK. Available at: https://www.gov.uk/government/news/thousands-more-arrested-in-nationwide-crack-down-on-county-lines [Accessed 17 April 2023].</w:t>
      </w:r>
    </w:p>
    <w:p w14:paraId="159397FE"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Indeed. (2023). </w:t>
      </w:r>
      <w:r w:rsidRPr="00422B37">
        <w:rPr>
          <w:rFonts w:asciiTheme="minorHAnsi" w:eastAsiaTheme="minorHAnsi" w:hAnsiTheme="minorHAnsi" w:cstheme="minorHAnsi"/>
          <w:i/>
          <w:iCs/>
          <w:sz w:val="22"/>
          <w:szCs w:val="22"/>
          <w:lang w:eastAsia="en-US"/>
        </w:rPr>
        <w:t xml:space="preserve">16 Essential Benefits of Using </w:t>
      </w:r>
      <w:proofErr w:type="spellStart"/>
      <w:r w:rsidRPr="00422B37">
        <w:rPr>
          <w:rFonts w:asciiTheme="minorHAnsi" w:eastAsiaTheme="minorHAnsi" w:hAnsiTheme="minorHAnsi" w:cstheme="minorHAnsi"/>
          <w:i/>
          <w:iCs/>
          <w:sz w:val="22"/>
          <w:szCs w:val="22"/>
          <w:lang w:eastAsia="en-US"/>
        </w:rPr>
        <w:t>Humor</w:t>
      </w:r>
      <w:proofErr w:type="spellEnd"/>
      <w:r w:rsidRPr="00422B37">
        <w:rPr>
          <w:rFonts w:asciiTheme="minorHAnsi" w:eastAsiaTheme="minorHAnsi" w:hAnsiTheme="minorHAnsi" w:cstheme="minorHAnsi"/>
          <w:i/>
          <w:iCs/>
          <w:sz w:val="22"/>
          <w:szCs w:val="22"/>
          <w:lang w:eastAsia="en-US"/>
        </w:rPr>
        <w:t xml:space="preserve"> in the Workplace</w:t>
      </w:r>
      <w:r w:rsidRPr="00422B37">
        <w:rPr>
          <w:rFonts w:asciiTheme="minorHAnsi" w:eastAsiaTheme="minorHAnsi" w:hAnsiTheme="minorHAnsi" w:cstheme="minorHAnsi"/>
          <w:sz w:val="22"/>
          <w:szCs w:val="22"/>
          <w:shd w:val="clear" w:color="auto" w:fill="FFFFFF"/>
          <w:lang w:eastAsia="en-US"/>
        </w:rPr>
        <w:t>. [Online]. indeed. Last Updated: 2023. Available at: https://www.indeed.com/career-advice/career-development/humour-at-workplace [Accessed 28 March 2023]</w:t>
      </w:r>
    </w:p>
    <w:p w14:paraId="5A3A97C8"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 xml:space="preserve">Janse, B. (2022). Borton’s Model of Reflection. Accessed [22/12/2022] from </w:t>
      </w:r>
      <w:proofErr w:type="spellStart"/>
      <w:r w:rsidRPr="00422B37">
        <w:rPr>
          <w:rFonts w:asciiTheme="minorHAnsi" w:eastAsiaTheme="minorHAnsi" w:hAnsiTheme="minorHAnsi" w:cstheme="minorHAnsi"/>
          <w:sz w:val="22"/>
          <w:szCs w:val="22"/>
          <w:shd w:val="clear" w:color="auto" w:fill="FFFFFF"/>
          <w:lang w:eastAsia="en-US"/>
        </w:rPr>
        <w:t>Toolshero</w:t>
      </w:r>
      <w:proofErr w:type="spellEnd"/>
      <w:r w:rsidRPr="00422B37">
        <w:rPr>
          <w:rFonts w:asciiTheme="minorHAnsi" w:eastAsiaTheme="minorHAnsi" w:hAnsiTheme="minorHAnsi" w:cstheme="minorHAnsi"/>
          <w:sz w:val="22"/>
          <w:szCs w:val="22"/>
          <w:shd w:val="clear" w:color="auto" w:fill="FFFFFF"/>
          <w:lang w:eastAsia="en-US"/>
        </w:rPr>
        <w:t>: https://www.toolshero.com/personal-development/borton-model-of-reflection/</w:t>
      </w:r>
    </w:p>
    <w:p w14:paraId="14DDA974"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Jennifer Herrity. (2023). </w:t>
      </w:r>
      <w:r w:rsidRPr="00422B37">
        <w:rPr>
          <w:rFonts w:asciiTheme="minorHAnsi" w:eastAsiaTheme="minorHAnsi" w:hAnsiTheme="minorHAnsi" w:cstheme="minorHAnsi"/>
          <w:i/>
          <w:iCs/>
          <w:sz w:val="22"/>
          <w:szCs w:val="22"/>
          <w:lang w:eastAsia="en-US"/>
        </w:rPr>
        <w:t>10 Ways To Improve Team Cohesiveness in the Workplace</w:t>
      </w:r>
      <w:r w:rsidRPr="00422B37">
        <w:rPr>
          <w:rFonts w:asciiTheme="minorHAnsi" w:eastAsiaTheme="minorHAnsi" w:hAnsiTheme="minorHAnsi" w:cstheme="minorHAnsi"/>
          <w:sz w:val="22"/>
          <w:szCs w:val="22"/>
          <w:shd w:val="clear" w:color="auto" w:fill="FFFFFF"/>
          <w:lang w:eastAsia="en-US"/>
        </w:rPr>
        <w:t>. [Online]. Indeed. Available at: https://www.indeed.com/career-advice/career-development/team-cohesiveness [Accessed 10 April 2023].</w:t>
      </w:r>
    </w:p>
    <w:p w14:paraId="16BA79CC"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lastRenderedPageBreak/>
        <w:t>Jeremey Edge. (2019). </w:t>
      </w:r>
      <w:r w:rsidRPr="00422B37">
        <w:rPr>
          <w:rFonts w:asciiTheme="minorHAnsi" w:eastAsiaTheme="minorHAnsi" w:hAnsiTheme="minorHAnsi" w:cstheme="minorHAnsi"/>
          <w:i/>
          <w:iCs/>
          <w:sz w:val="22"/>
          <w:szCs w:val="22"/>
          <w:lang w:eastAsia="en-US"/>
        </w:rPr>
        <w:t>The Power of Respect: Benefits of Respect and Tips to Show Respect Online and Offline</w:t>
      </w:r>
      <w:r w:rsidRPr="00422B37">
        <w:rPr>
          <w:rFonts w:asciiTheme="minorHAnsi" w:eastAsiaTheme="minorHAnsi" w:hAnsiTheme="minorHAnsi" w:cstheme="minorHAnsi"/>
          <w:sz w:val="22"/>
          <w:szCs w:val="22"/>
          <w:shd w:val="clear" w:color="auto" w:fill="FFFFFF"/>
          <w:lang w:eastAsia="en-US"/>
        </w:rPr>
        <w:t>. [Online]. Escapingthe.com. Available at: https://www.escapingthe.com/post/the-power-of-respect-benefits-of-respect-and-tips-to-show-respect-o [Accessed 28 March 2023].</w:t>
      </w:r>
    </w:p>
    <w:p w14:paraId="0ADF327F"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Leadership Tribe, (2022). The Drama Triangle Explained.  Available at: https://leadershiptribe.com/blog/the-drama-triangle-explained [Accessed 19 December 2022].</w:t>
      </w:r>
    </w:p>
    <w:p w14:paraId="2FA0EC22"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MANDELL.R, (2012). Exercise as Stress Relief. Healthline. Available at: https://www.healthline.com/health/heart-disease/exercise-stress-relief#How-Does-Exercise-Help-With-S [Accessed 19 December 2022].</w:t>
      </w:r>
    </w:p>
    <w:p w14:paraId="4B8F9E75"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Metropolitan Police. (2023). </w:t>
      </w:r>
      <w:r w:rsidRPr="00422B37">
        <w:rPr>
          <w:rFonts w:asciiTheme="minorHAnsi" w:eastAsiaTheme="minorHAnsi" w:hAnsiTheme="minorHAnsi" w:cstheme="minorHAnsi"/>
          <w:i/>
          <w:iCs/>
          <w:sz w:val="22"/>
          <w:szCs w:val="22"/>
          <w:lang w:eastAsia="en-US"/>
        </w:rPr>
        <w:t>County lines</w:t>
      </w:r>
      <w:r w:rsidRPr="00422B37">
        <w:rPr>
          <w:rFonts w:asciiTheme="minorHAnsi" w:eastAsiaTheme="minorHAnsi" w:hAnsiTheme="minorHAnsi" w:cstheme="minorHAnsi"/>
          <w:sz w:val="22"/>
          <w:szCs w:val="22"/>
          <w:shd w:val="clear" w:color="auto" w:fill="FFFFFF"/>
          <w:lang w:eastAsia="en-US"/>
        </w:rPr>
        <w:t>. [Online]. Metropolitan Police. Available at: https://www.met.police.uk/advice/advice-and-information/cl/county-lines/#:~:text=County%20lines%20is [Accessed 17 April 2023].</w:t>
      </w:r>
    </w:p>
    <w:p w14:paraId="5FBEBAA1"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Michelle Risser. (2022). </w:t>
      </w:r>
      <w:r w:rsidRPr="00422B37">
        <w:rPr>
          <w:rFonts w:asciiTheme="minorHAnsi" w:eastAsiaTheme="minorHAnsi" w:hAnsiTheme="minorHAnsi" w:cstheme="minorHAnsi"/>
          <w:i/>
          <w:iCs/>
          <w:sz w:val="22"/>
          <w:szCs w:val="22"/>
          <w:lang w:eastAsia="en-US"/>
        </w:rPr>
        <w:t>Interpersonal Conflicts: Types, Examples &amp; Resolution Strategies</w:t>
      </w:r>
      <w:r w:rsidRPr="00422B37">
        <w:rPr>
          <w:rFonts w:asciiTheme="minorHAnsi" w:eastAsiaTheme="minorHAnsi" w:hAnsiTheme="minorHAnsi" w:cstheme="minorHAnsi"/>
          <w:sz w:val="22"/>
          <w:szCs w:val="22"/>
          <w:shd w:val="clear" w:color="auto" w:fill="FFFFFF"/>
          <w:lang w:eastAsia="en-US"/>
        </w:rPr>
        <w:t>. [Online]. Choosing Therapy. Available at: https://www.choosingtherapy.com/interpersonal-conflicts/ [Accessed 10 April 2023].</w:t>
      </w:r>
    </w:p>
    <w:p w14:paraId="330AA14F"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proofErr w:type="spellStart"/>
      <w:r w:rsidRPr="00422B37">
        <w:rPr>
          <w:rFonts w:asciiTheme="minorHAnsi" w:eastAsiaTheme="minorHAnsi" w:hAnsiTheme="minorHAnsi" w:cstheme="minorHAnsi"/>
          <w:sz w:val="22"/>
          <w:szCs w:val="22"/>
          <w:shd w:val="clear" w:color="auto" w:fill="FFFFFF"/>
          <w:lang w:eastAsia="en-US"/>
        </w:rPr>
        <w:t>Miles.J</w:t>
      </w:r>
      <w:proofErr w:type="spellEnd"/>
      <w:r w:rsidRPr="00422B37">
        <w:rPr>
          <w:rFonts w:asciiTheme="minorHAnsi" w:eastAsiaTheme="minorHAnsi" w:hAnsiTheme="minorHAnsi" w:cstheme="minorHAnsi"/>
          <w:sz w:val="22"/>
          <w:szCs w:val="22"/>
          <w:shd w:val="clear" w:color="auto" w:fill="FFFFFF"/>
          <w:lang w:eastAsia="en-US"/>
        </w:rPr>
        <w:t>, (2015). The importance of building resilience. Available at: https://www.counsellingdirectory.org.uk/memberarticles/the-importance-of-building-resilience [Accessed 19 December 2022].</w:t>
      </w:r>
    </w:p>
    <w:p w14:paraId="39DB1FFA"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 xml:space="preserve">MIND TOOLS. (2022). </w:t>
      </w:r>
      <w:proofErr w:type="spellStart"/>
      <w:r w:rsidRPr="00422B37">
        <w:rPr>
          <w:rFonts w:asciiTheme="minorHAnsi" w:eastAsiaTheme="minorHAnsi" w:hAnsiTheme="minorHAnsi" w:cstheme="minorHAnsi"/>
          <w:sz w:val="22"/>
          <w:szCs w:val="22"/>
          <w:shd w:val="clear" w:color="auto" w:fill="FFFFFF"/>
          <w:lang w:eastAsia="en-US"/>
        </w:rPr>
        <w:t>Betari</w:t>
      </w:r>
      <w:proofErr w:type="spellEnd"/>
      <w:r w:rsidRPr="00422B37">
        <w:rPr>
          <w:rFonts w:asciiTheme="minorHAnsi" w:eastAsiaTheme="minorHAnsi" w:hAnsiTheme="minorHAnsi" w:cstheme="minorHAnsi"/>
          <w:sz w:val="22"/>
          <w:szCs w:val="22"/>
          <w:shd w:val="clear" w:color="auto" w:fill="FFFFFF"/>
          <w:lang w:eastAsia="en-US"/>
        </w:rPr>
        <w:t xml:space="preserve"> Box. Available at: https://www.mindtools.com/a1uv9ex/betari-box [Accessed 19 December 2022].</w:t>
      </w:r>
    </w:p>
    <w:p w14:paraId="26669037"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MIND TOOLS. (2022). </w:t>
      </w:r>
      <w:r w:rsidRPr="00422B37">
        <w:rPr>
          <w:rFonts w:asciiTheme="minorHAnsi" w:eastAsiaTheme="minorHAnsi" w:hAnsiTheme="minorHAnsi" w:cstheme="minorHAnsi"/>
          <w:i/>
          <w:iCs/>
          <w:sz w:val="22"/>
          <w:szCs w:val="22"/>
          <w:lang w:eastAsia="en-US"/>
        </w:rPr>
        <w:t>Forming, Storming, Norming, and Performing</w:t>
      </w:r>
      <w:r w:rsidRPr="00422B37">
        <w:rPr>
          <w:rFonts w:asciiTheme="minorHAnsi" w:eastAsiaTheme="minorHAnsi" w:hAnsiTheme="minorHAnsi" w:cstheme="minorHAnsi"/>
          <w:sz w:val="22"/>
          <w:szCs w:val="22"/>
          <w:shd w:val="clear" w:color="auto" w:fill="FFFFFF"/>
          <w:lang w:eastAsia="en-US"/>
        </w:rPr>
        <w:t>. [Online]. MIND TOOLS. Available at: https://www.mindtools.com/abyj5fi/forming-storming-norming-and-performing [Accessed 10 April 2023].</w:t>
      </w:r>
    </w:p>
    <w:p w14:paraId="47B75204"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MIND, (2015). Mind research finds stress affects nine in ten emergency services personnel. Accessed 19/12/2022. Available at https://www.mind.org.uk/news-campaigns/news/mind-research-finds-stress-affects-nine-in-ten-emergency-services-personnel/#:~:text=Worrying%20data%20from%20the%20mental,working%20for%20the%20emergency%20services</w:t>
      </w:r>
    </w:p>
    <w:p w14:paraId="5ED23A98" w14:textId="77777777" w:rsidR="00422B37" w:rsidRPr="00422B37" w:rsidRDefault="00422B37" w:rsidP="00422B37">
      <w:pPr>
        <w:overflowPunct/>
        <w:autoSpaceDE/>
        <w:autoSpaceDN/>
        <w:adjustRightInd/>
        <w:textAlignment w:val="auto"/>
        <w:rPr>
          <w:rFonts w:asciiTheme="minorHAnsi" w:hAnsiTheme="minorHAnsi" w:cstheme="minorHAnsi"/>
          <w:color w:val="auto"/>
          <w:sz w:val="22"/>
          <w:szCs w:val="22"/>
        </w:rPr>
      </w:pPr>
      <w:r w:rsidRPr="00422B37">
        <w:rPr>
          <w:rFonts w:asciiTheme="minorHAnsi" w:hAnsiTheme="minorHAnsi" w:cstheme="minorHAnsi"/>
          <w:sz w:val="22"/>
          <w:szCs w:val="22"/>
          <w:shd w:val="clear" w:color="auto" w:fill="FFFFFF"/>
        </w:rPr>
        <w:t>MIND. (2022). </w:t>
      </w:r>
      <w:r w:rsidRPr="00422B37">
        <w:rPr>
          <w:rFonts w:asciiTheme="minorHAnsi" w:hAnsiTheme="minorHAnsi" w:cstheme="minorHAnsi"/>
          <w:i/>
          <w:iCs/>
          <w:sz w:val="22"/>
          <w:szCs w:val="22"/>
        </w:rPr>
        <w:t>Managing stress and building resilience</w:t>
      </w:r>
      <w:r w:rsidRPr="00422B37">
        <w:rPr>
          <w:rFonts w:asciiTheme="minorHAnsi" w:hAnsiTheme="minorHAnsi" w:cstheme="minorHAnsi"/>
          <w:sz w:val="22"/>
          <w:szCs w:val="22"/>
          <w:shd w:val="clear" w:color="auto" w:fill="FFFFFF"/>
        </w:rPr>
        <w:t>. [Online]. MIND. Last Updated: 2022. Available at: https://www.mind.org.uk/information-support/types-of-mental-health-problems/stress/managing-stress-a [Accessed 28 March 2023].</w:t>
      </w:r>
      <w:r w:rsidRPr="00422B37">
        <w:rPr>
          <w:rFonts w:asciiTheme="minorHAnsi" w:hAnsiTheme="minorHAnsi" w:cstheme="minorHAnsi"/>
          <w:sz w:val="22"/>
          <w:szCs w:val="22"/>
        </w:rPr>
        <w:br/>
      </w:r>
    </w:p>
    <w:p w14:paraId="421EBC93"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Ministry of Justice, (2015) CPIA. Accessed 23/12/2022. Available at https://assets.publishing.service.gov.uk/government/uploads/system/uploads/attachment_data/file/447967/code-of-practice-approved.pdf</w:t>
      </w:r>
    </w:p>
    <w:p w14:paraId="303527B3"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Ministry of Justice, (2021). Code of Practice for Victims of Crime in England and Wales (Victim's Code). Available at: https://www.gov.uk/government/publications/the-code-of-practice-for-victims-of-crime/code-of-practice-for-victims-of-crime-in-england-and-wales-victims-code (Accessed 19 December 2022)</w:t>
      </w:r>
    </w:p>
    <w:p w14:paraId="0240BEC5"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NHS, (2021). What is stress? Accessed 19/12/2022. Available at https://www.nhs.uk/every-mind-matters/mental-health-issues/stress/</w:t>
      </w:r>
    </w:p>
    <w:p w14:paraId="08E33CA6"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lastRenderedPageBreak/>
        <w:t>NPCC. (2022). </w:t>
      </w:r>
      <w:r w:rsidRPr="00422B37">
        <w:rPr>
          <w:rFonts w:asciiTheme="minorHAnsi" w:eastAsiaTheme="minorHAnsi" w:hAnsiTheme="minorHAnsi" w:cstheme="minorHAnsi"/>
          <w:i/>
          <w:iCs/>
          <w:sz w:val="22"/>
          <w:szCs w:val="22"/>
          <w:lang w:eastAsia="en-US"/>
        </w:rPr>
        <w:t>National Roads Policing Strategy</w:t>
      </w:r>
      <w:r w:rsidRPr="00422B37">
        <w:rPr>
          <w:rFonts w:asciiTheme="minorHAnsi" w:eastAsiaTheme="minorHAnsi" w:hAnsiTheme="minorHAnsi" w:cstheme="minorHAnsi"/>
          <w:sz w:val="22"/>
          <w:szCs w:val="22"/>
          <w:shd w:val="clear" w:color="auto" w:fill="FFFFFF"/>
          <w:lang w:eastAsia="en-US"/>
        </w:rPr>
        <w:t>. [Online]. NPCC. Available at: https://library.college.police.uk/docs/NPCC/Roads_Policing_Strategy_2022.25.pdf [Accessed 17 April 2023].</w:t>
      </w:r>
    </w:p>
    <w:p w14:paraId="109A5ED0"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Police.UK. (2023). </w:t>
      </w:r>
      <w:r w:rsidRPr="00422B37">
        <w:rPr>
          <w:rFonts w:asciiTheme="minorHAnsi" w:eastAsiaTheme="minorHAnsi" w:hAnsiTheme="minorHAnsi" w:cstheme="minorHAnsi"/>
          <w:i/>
          <w:iCs/>
          <w:sz w:val="22"/>
          <w:szCs w:val="22"/>
          <w:lang w:eastAsia="en-US"/>
        </w:rPr>
        <w:t>Automatic Number Plate Recognition (ANPR)</w:t>
      </w:r>
      <w:r w:rsidRPr="00422B37">
        <w:rPr>
          <w:rFonts w:asciiTheme="minorHAnsi" w:eastAsiaTheme="minorHAnsi" w:hAnsiTheme="minorHAnsi" w:cstheme="minorHAnsi"/>
          <w:sz w:val="22"/>
          <w:szCs w:val="22"/>
          <w:shd w:val="clear" w:color="auto" w:fill="FFFFFF"/>
          <w:lang w:eastAsia="en-US"/>
        </w:rPr>
        <w:t>. [Online]. Police.UK. Available at: https://www.police.uk/advice/advice-and-information/rs/road-safety/automatic-number-plate-recognitio [Accessed 17 April 2023].</w:t>
      </w:r>
    </w:p>
    <w:p w14:paraId="0D340602"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R. MacGregor. (2011). </w:t>
      </w:r>
      <w:r w:rsidRPr="00422B37">
        <w:rPr>
          <w:rFonts w:asciiTheme="minorHAnsi" w:eastAsiaTheme="minorHAnsi" w:hAnsiTheme="minorHAnsi" w:cstheme="minorHAnsi"/>
          <w:i/>
          <w:iCs/>
          <w:sz w:val="22"/>
          <w:szCs w:val="22"/>
          <w:lang w:eastAsia="en-US"/>
        </w:rPr>
        <w:t>Evaluate the usefulness of the Tuckman and Jensen (1977) model in understanding the process a new group goes through as</w:t>
      </w:r>
      <w:r w:rsidRPr="00422B37">
        <w:rPr>
          <w:rFonts w:asciiTheme="minorHAnsi" w:eastAsiaTheme="minorHAnsi" w:hAnsiTheme="minorHAnsi" w:cstheme="minorHAnsi"/>
          <w:sz w:val="22"/>
          <w:szCs w:val="22"/>
          <w:shd w:val="clear" w:color="auto" w:fill="FFFFFF"/>
          <w:lang w:eastAsia="en-US"/>
        </w:rPr>
        <w:t>. [Online]. RACHEL WRITES…. Available at: https://rachelmacgregor.wordpress.com/2011/06/06/evaluate-the-usefulness-of-the-tuckman-and-jensen-1 [Accessed 10 April 2023].</w:t>
      </w:r>
    </w:p>
    <w:p w14:paraId="1FD724A7"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Richards, L., (2009) Domestic abuse, stalking and harassment and honour-based violence (DASH, 2009) risk identification and assessment and management model. Association of Police Officers (ACPO). Available at: https://www.dashriskchecklist.co.uk/wp-content/uploads/2021/12/DASH-2009.pdf</w:t>
      </w:r>
    </w:p>
    <w:p w14:paraId="1BA5D30E"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422B37">
        <w:rPr>
          <w:rFonts w:asciiTheme="minorHAnsi" w:eastAsiaTheme="minorHAnsi" w:hAnsiTheme="minorHAnsi" w:cstheme="minorHAnsi"/>
          <w:color w:val="222222"/>
          <w:sz w:val="22"/>
          <w:szCs w:val="22"/>
          <w:shd w:val="clear" w:color="auto" w:fill="FFFFFF"/>
          <w:lang w:eastAsia="en-US"/>
        </w:rPr>
        <w:t>Richards, L., 2009. Domestic abuse, stalking and harassment and honour based violence (DASH, 2009) risk identification and assessment and management model. </w:t>
      </w:r>
      <w:r w:rsidRPr="00422B37">
        <w:rPr>
          <w:rFonts w:asciiTheme="minorHAnsi" w:eastAsiaTheme="minorHAnsi" w:hAnsiTheme="minorHAnsi" w:cstheme="minorHAnsi"/>
          <w:i/>
          <w:iCs/>
          <w:color w:val="222222"/>
          <w:sz w:val="22"/>
          <w:szCs w:val="22"/>
          <w:shd w:val="clear" w:color="auto" w:fill="FFFFFF"/>
          <w:lang w:eastAsia="en-US"/>
        </w:rPr>
        <w:t>Association of Police Officers (ACPO)</w:t>
      </w:r>
    </w:p>
    <w:p w14:paraId="439E7AA4"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proofErr w:type="spellStart"/>
      <w:r w:rsidRPr="00422B37">
        <w:rPr>
          <w:rFonts w:asciiTheme="minorHAnsi" w:eastAsiaTheme="minorHAnsi" w:hAnsiTheme="minorHAnsi" w:cstheme="minorHAnsi"/>
          <w:sz w:val="22"/>
          <w:szCs w:val="22"/>
          <w:shd w:val="clear" w:color="auto" w:fill="FFFFFF"/>
          <w:lang w:eastAsia="en-US"/>
        </w:rPr>
        <w:t>Richards.L</w:t>
      </w:r>
      <w:proofErr w:type="spellEnd"/>
      <w:r w:rsidRPr="00422B37">
        <w:rPr>
          <w:rFonts w:asciiTheme="minorHAnsi" w:eastAsiaTheme="minorHAnsi" w:hAnsiTheme="minorHAnsi" w:cstheme="minorHAnsi"/>
          <w:sz w:val="22"/>
          <w:szCs w:val="22"/>
          <w:shd w:val="clear" w:color="auto" w:fill="FFFFFF"/>
          <w:lang w:eastAsia="en-US"/>
        </w:rPr>
        <w:t>., (2009) Domestic abuse, stalking and harassment and honour-based violence (DASH, 2009) risk identification and assessment and management model. Association of Police Officers (ACPO). Available at: https://www.dashriskchecklist.co.uk/wp-content/uploads/2021/12/DASH-2009.pdf</w:t>
      </w:r>
    </w:p>
    <w:p w14:paraId="31D3D0C4"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Robbins, R., McLaughlin, H., Banks, C., Bellamy, C. and Thackray, D., (2014). Domestic violence and multi-agency risk assessment conferences (MARACs): a scoping review. The Journal of Adult Protection. Available at: https://www.emerald.com/insight/content/doi/10.1108/JAP-03-2014-0012/full/html</w:t>
      </w:r>
    </w:p>
    <w:p w14:paraId="25FCAFA5"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proofErr w:type="spellStart"/>
      <w:r w:rsidRPr="00422B37">
        <w:rPr>
          <w:rFonts w:asciiTheme="minorHAnsi" w:eastAsiaTheme="minorHAnsi" w:hAnsiTheme="minorHAnsi" w:cstheme="minorHAnsi"/>
          <w:sz w:val="22"/>
          <w:szCs w:val="22"/>
          <w:shd w:val="clear" w:color="auto" w:fill="FFFFFF"/>
          <w:lang w:eastAsia="en-US"/>
        </w:rPr>
        <w:t>Robbins.R</w:t>
      </w:r>
      <w:proofErr w:type="spellEnd"/>
      <w:r w:rsidRPr="00422B37">
        <w:rPr>
          <w:rFonts w:asciiTheme="minorHAnsi" w:eastAsiaTheme="minorHAnsi" w:hAnsiTheme="minorHAnsi" w:cstheme="minorHAnsi"/>
          <w:sz w:val="22"/>
          <w:szCs w:val="22"/>
          <w:shd w:val="clear" w:color="auto" w:fill="FFFFFF"/>
          <w:lang w:eastAsia="en-US"/>
        </w:rPr>
        <w:t xml:space="preserve">., McLaughlin, H., Banks, C., Bellamy, C. and Thackray, D., (2014). Domestic violence and multi-agency risk assessment conferences (MARACs): a scoping review. The Journal of Adult Protection. Available at: </w:t>
      </w:r>
      <w:hyperlink r:id="rId15" w:history="1">
        <w:r w:rsidRPr="00422B37">
          <w:rPr>
            <w:rFonts w:asciiTheme="minorHAnsi" w:eastAsiaTheme="minorHAnsi" w:hAnsiTheme="minorHAnsi" w:cstheme="minorHAnsi"/>
            <w:color w:val="0563C1" w:themeColor="hyperlink"/>
            <w:sz w:val="22"/>
            <w:szCs w:val="22"/>
            <w:u w:val="single"/>
            <w:shd w:val="clear" w:color="auto" w:fill="FFFFFF"/>
            <w:lang w:eastAsia="en-US"/>
          </w:rPr>
          <w:t>https://www.emerald.com/insight/content/doi/10.1108/JAP-03-2014-0012/full/html</w:t>
        </w:r>
      </w:hyperlink>
    </w:p>
    <w:p w14:paraId="69EB0882"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Robin Madell. (2020). </w:t>
      </w:r>
      <w:r w:rsidRPr="00422B37">
        <w:rPr>
          <w:rFonts w:asciiTheme="minorHAnsi" w:eastAsiaTheme="minorHAnsi" w:hAnsiTheme="minorHAnsi" w:cstheme="minorHAnsi"/>
          <w:i/>
          <w:iCs/>
          <w:sz w:val="22"/>
          <w:szCs w:val="22"/>
          <w:lang w:eastAsia="en-US"/>
        </w:rPr>
        <w:t>Exercise as Stress Relief</w:t>
      </w:r>
      <w:r w:rsidRPr="00422B37">
        <w:rPr>
          <w:rFonts w:asciiTheme="minorHAnsi" w:eastAsiaTheme="minorHAnsi" w:hAnsiTheme="minorHAnsi" w:cstheme="minorHAnsi"/>
          <w:sz w:val="22"/>
          <w:szCs w:val="22"/>
          <w:shd w:val="clear" w:color="auto" w:fill="FFFFFF"/>
          <w:lang w:eastAsia="en-US"/>
        </w:rPr>
        <w:t>. [Online]. Healthline. Available at: https://www.healthline.com/health/heart-disease/exercise-stress-relief [Accessed 28 March 2023].</w:t>
      </w:r>
    </w:p>
    <w:p w14:paraId="78B24C93"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S. Howard. (2020). </w:t>
      </w:r>
      <w:r w:rsidRPr="00422B37">
        <w:rPr>
          <w:rFonts w:asciiTheme="minorHAnsi" w:eastAsiaTheme="minorHAnsi" w:hAnsiTheme="minorHAnsi" w:cstheme="minorHAnsi"/>
          <w:i/>
          <w:iCs/>
          <w:sz w:val="22"/>
          <w:szCs w:val="22"/>
          <w:lang w:eastAsia="en-US"/>
        </w:rPr>
        <w:t>Improve team cohesion in the workplace</w:t>
      </w:r>
      <w:r w:rsidRPr="00422B37">
        <w:rPr>
          <w:rFonts w:asciiTheme="minorHAnsi" w:eastAsiaTheme="minorHAnsi" w:hAnsiTheme="minorHAnsi" w:cstheme="minorHAnsi"/>
          <w:sz w:val="22"/>
          <w:szCs w:val="22"/>
          <w:shd w:val="clear" w:color="auto" w:fill="FFFFFF"/>
          <w:lang w:eastAsia="en-US"/>
        </w:rPr>
        <w:t>. [Online]. THE PREDICTIVE INDEX. Available at: https://www.predictiveindex.com/blog/how-to-increase-team-cohesion/ [Accessed 10 April 2023].</w:t>
      </w:r>
    </w:p>
    <w:p w14:paraId="6B308C13"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S. Last. (2019). </w:t>
      </w:r>
      <w:r w:rsidRPr="00422B37">
        <w:rPr>
          <w:rFonts w:asciiTheme="minorHAnsi" w:eastAsiaTheme="minorHAnsi" w:hAnsiTheme="minorHAnsi" w:cstheme="minorHAnsi"/>
          <w:i/>
          <w:iCs/>
          <w:sz w:val="22"/>
          <w:szCs w:val="22"/>
          <w:lang w:eastAsia="en-US"/>
        </w:rPr>
        <w:t>4.2 Five Models for Understanding Team Dynamics</w:t>
      </w:r>
      <w:r w:rsidRPr="00422B37">
        <w:rPr>
          <w:rFonts w:asciiTheme="minorHAnsi" w:eastAsiaTheme="minorHAnsi" w:hAnsiTheme="minorHAnsi" w:cstheme="minorHAnsi"/>
          <w:sz w:val="22"/>
          <w:szCs w:val="22"/>
          <w:shd w:val="clear" w:color="auto" w:fill="FFFFFF"/>
          <w:lang w:eastAsia="en-US"/>
        </w:rPr>
        <w:t xml:space="preserve">. [Online]. </w:t>
      </w:r>
      <w:proofErr w:type="spellStart"/>
      <w:r w:rsidRPr="00422B37">
        <w:rPr>
          <w:rFonts w:asciiTheme="minorHAnsi" w:eastAsiaTheme="minorHAnsi" w:hAnsiTheme="minorHAnsi" w:cstheme="minorHAnsi"/>
          <w:sz w:val="22"/>
          <w:szCs w:val="22"/>
          <w:shd w:val="clear" w:color="auto" w:fill="FFFFFF"/>
          <w:lang w:eastAsia="en-US"/>
        </w:rPr>
        <w:t>BCCampus</w:t>
      </w:r>
      <w:proofErr w:type="spellEnd"/>
      <w:r w:rsidRPr="00422B37">
        <w:rPr>
          <w:rFonts w:asciiTheme="minorHAnsi" w:eastAsiaTheme="minorHAnsi" w:hAnsiTheme="minorHAnsi" w:cstheme="minorHAnsi"/>
          <w:sz w:val="22"/>
          <w:szCs w:val="22"/>
          <w:shd w:val="clear" w:color="auto" w:fill="FFFFFF"/>
          <w:lang w:eastAsia="en-US"/>
        </w:rPr>
        <w:t>. Available at: https://pressbooks.bccampus.ca/technicalwriting/chapter/understandingteamdynamics/ [Accessed 10 April 2023].</w:t>
      </w:r>
    </w:p>
    <w:p w14:paraId="407AABAA"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Sam Levine. (2023). </w:t>
      </w:r>
      <w:r w:rsidRPr="00422B37">
        <w:rPr>
          <w:rFonts w:asciiTheme="minorHAnsi" w:eastAsiaTheme="minorHAnsi" w:hAnsiTheme="minorHAnsi" w:cstheme="minorHAnsi"/>
          <w:i/>
          <w:iCs/>
          <w:sz w:val="22"/>
          <w:szCs w:val="22"/>
          <w:lang w:eastAsia="en-US"/>
        </w:rPr>
        <w:t>The Dangers of Conformity in The Workplace</w:t>
      </w:r>
      <w:r w:rsidRPr="00422B37">
        <w:rPr>
          <w:rFonts w:asciiTheme="minorHAnsi" w:eastAsiaTheme="minorHAnsi" w:hAnsiTheme="minorHAnsi" w:cstheme="minorHAnsi"/>
          <w:sz w:val="22"/>
          <w:szCs w:val="22"/>
          <w:shd w:val="clear" w:color="auto" w:fill="FFFFFF"/>
          <w:lang w:eastAsia="en-US"/>
        </w:rPr>
        <w:t>. [Online]. Hone. Last Updated: 2023. Available at: https://honehq.com/blog/the-dangers-of-conformity-in-the-workplace/#:~:text=Conformity%20in%20the%20 [Accessed 28 March 2023].</w:t>
      </w:r>
    </w:p>
    <w:p w14:paraId="3D186EDA"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lastRenderedPageBreak/>
        <w:t>Suzan Last. (2019). </w:t>
      </w:r>
      <w:r w:rsidRPr="00422B37">
        <w:rPr>
          <w:rFonts w:asciiTheme="minorHAnsi" w:eastAsiaTheme="minorHAnsi" w:hAnsiTheme="minorHAnsi" w:cstheme="minorHAnsi"/>
          <w:i/>
          <w:iCs/>
          <w:sz w:val="22"/>
          <w:szCs w:val="22"/>
          <w:lang w:eastAsia="en-US"/>
        </w:rPr>
        <w:t>4.2 Five Models for Understanding Team Dynamics</w:t>
      </w:r>
      <w:r w:rsidRPr="00422B37">
        <w:rPr>
          <w:rFonts w:asciiTheme="minorHAnsi" w:eastAsiaTheme="minorHAnsi" w:hAnsiTheme="minorHAnsi" w:cstheme="minorHAnsi"/>
          <w:sz w:val="22"/>
          <w:szCs w:val="22"/>
          <w:shd w:val="clear" w:color="auto" w:fill="FFFFFF"/>
          <w:lang w:eastAsia="en-US"/>
        </w:rPr>
        <w:t xml:space="preserve">. [Online]. </w:t>
      </w:r>
      <w:proofErr w:type="spellStart"/>
      <w:r w:rsidRPr="00422B37">
        <w:rPr>
          <w:rFonts w:asciiTheme="minorHAnsi" w:eastAsiaTheme="minorHAnsi" w:hAnsiTheme="minorHAnsi" w:cstheme="minorHAnsi"/>
          <w:sz w:val="22"/>
          <w:szCs w:val="22"/>
          <w:shd w:val="clear" w:color="auto" w:fill="FFFFFF"/>
          <w:lang w:eastAsia="en-US"/>
        </w:rPr>
        <w:t>BCcampus</w:t>
      </w:r>
      <w:proofErr w:type="spellEnd"/>
      <w:r w:rsidRPr="00422B37">
        <w:rPr>
          <w:rFonts w:asciiTheme="minorHAnsi" w:eastAsiaTheme="minorHAnsi" w:hAnsiTheme="minorHAnsi" w:cstheme="minorHAnsi"/>
          <w:sz w:val="22"/>
          <w:szCs w:val="22"/>
          <w:shd w:val="clear" w:color="auto" w:fill="FFFFFF"/>
          <w:lang w:eastAsia="en-US"/>
        </w:rPr>
        <w:t>. Available at: https://pressbooks.bccampus.ca/technicalwriting/chapter/understandingteamdynamics/ [Accessed 10 April 2023].</w:t>
      </w:r>
    </w:p>
    <w:p w14:paraId="6D616FB8"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Vartika Kashyap. (2023). </w:t>
      </w:r>
      <w:r w:rsidRPr="00422B37">
        <w:rPr>
          <w:rFonts w:asciiTheme="minorHAnsi" w:eastAsiaTheme="minorHAnsi" w:hAnsiTheme="minorHAnsi" w:cstheme="minorHAnsi"/>
          <w:i/>
          <w:iCs/>
          <w:sz w:val="22"/>
          <w:szCs w:val="22"/>
          <w:lang w:eastAsia="en-US"/>
        </w:rPr>
        <w:t>19 Expert Tips on How to Improve Team Productivity (in 2023)</w:t>
      </w:r>
      <w:r w:rsidRPr="00422B37">
        <w:rPr>
          <w:rFonts w:asciiTheme="minorHAnsi" w:eastAsiaTheme="minorHAnsi" w:hAnsiTheme="minorHAnsi" w:cstheme="minorHAnsi"/>
          <w:sz w:val="22"/>
          <w:szCs w:val="22"/>
          <w:shd w:val="clear" w:color="auto" w:fill="FFFFFF"/>
          <w:lang w:eastAsia="en-US"/>
        </w:rPr>
        <w:t xml:space="preserve">. [Online]. </w:t>
      </w:r>
      <w:proofErr w:type="spellStart"/>
      <w:r w:rsidRPr="00422B37">
        <w:rPr>
          <w:rFonts w:asciiTheme="minorHAnsi" w:eastAsiaTheme="minorHAnsi" w:hAnsiTheme="minorHAnsi" w:cstheme="minorHAnsi"/>
          <w:sz w:val="22"/>
          <w:szCs w:val="22"/>
          <w:shd w:val="clear" w:color="auto" w:fill="FFFFFF"/>
          <w:lang w:eastAsia="en-US"/>
        </w:rPr>
        <w:t>ProofHub</w:t>
      </w:r>
      <w:proofErr w:type="spellEnd"/>
      <w:r w:rsidRPr="00422B37">
        <w:rPr>
          <w:rFonts w:asciiTheme="minorHAnsi" w:eastAsiaTheme="minorHAnsi" w:hAnsiTheme="minorHAnsi" w:cstheme="minorHAnsi"/>
          <w:sz w:val="22"/>
          <w:szCs w:val="22"/>
          <w:shd w:val="clear" w:color="auto" w:fill="FFFFFF"/>
          <w:lang w:eastAsia="en-US"/>
        </w:rPr>
        <w:t>. Available at: https://www.proofhub.com/articles/how-to-improve-team-productivity#:~:text=A%20regular%2C%20strong%2 [Accessed 10 April 2023].</w:t>
      </w:r>
    </w:p>
    <w:p w14:paraId="4E07CD78" w14:textId="77777777" w:rsidR="00422B37" w:rsidRPr="00422B37" w:rsidRDefault="00422B37" w:rsidP="00422B37">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422B37">
        <w:rPr>
          <w:rFonts w:asciiTheme="minorHAnsi" w:eastAsiaTheme="minorHAnsi" w:hAnsiTheme="minorHAnsi" w:cstheme="minorHAnsi"/>
          <w:sz w:val="22"/>
          <w:szCs w:val="22"/>
          <w:shd w:val="clear" w:color="auto" w:fill="FFFFFF"/>
          <w:lang w:eastAsia="en-US"/>
        </w:rPr>
        <w:t>West Yorkshire Police. (2023). </w:t>
      </w:r>
      <w:r w:rsidRPr="00422B37">
        <w:rPr>
          <w:rFonts w:asciiTheme="minorHAnsi" w:eastAsiaTheme="minorHAnsi" w:hAnsiTheme="minorHAnsi" w:cstheme="minorHAnsi"/>
          <w:i/>
          <w:iCs/>
          <w:sz w:val="22"/>
          <w:szCs w:val="22"/>
          <w:lang w:eastAsia="en-US"/>
        </w:rPr>
        <w:t>Automatic Number Plate Recognition (ANPR)</w:t>
      </w:r>
      <w:r w:rsidRPr="00422B37">
        <w:rPr>
          <w:rFonts w:asciiTheme="minorHAnsi" w:eastAsiaTheme="minorHAnsi" w:hAnsiTheme="minorHAnsi" w:cstheme="minorHAnsi"/>
          <w:sz w:val="22"/>
          <w:szCs w:val="22"/>
          <w:shd w:val="clear" w:color="auto" w:fill="FFFFFF"/>
          <w:lang w:eastAsia="en-US"/>
        </w:rPr>
        <w:t>. [Online]. West Yorkshire Police. Available at: https://www.westyorkshire.police.uk/about-us/our-departments/automatic-number-plate-recognition-anpr [Accessed 17 April 2023].</w:t>
      </w:r>
    </w:p>
    <w:p w14:paraId="1C625687" w14:textId="77777777" w:rsidR="00422B37" w:rsidRPr="00422B37" w:rsidRDefault="00422B37" w:rsidP="00422B37">
      <w:pPr>
        <w:overflowPunct/>
        <w:autoSpaceDE/>
        <w:autoSpaceDN/>
        <w:adjustRightInd/>
        <w:spacing w:before="100" w:beforeAutospacing="1" w:after="100" w:afterAutospacing="1"/>
        <w:ind w:left="567" w:hanging="567"/>
        <w:textAlignment w:val="auto"/>
        <w:rPr>
          <w:rFonts w:asciiTheme="minorHAnsi" w:hAnsiTheme="minorHAnsi" w:cstheme="minorHAnsi"/>
          <w:color w:val="auto"/>
          <w:sz w:val="22"/>
          <w:szCs w:val="22"/>
        </w:rPr>
      </w:pPr>
      <w:r w:rsidRPr="00422B37">
        <w:rPr>
          <w:rFonts w:asciiTheme="minorHAnsi" w:hAnsiTheme="minorHAnsi" w:cstheme="minorHAnsi"/>
          <w:color w:val="auto"/>
          <w:sz w:val="22"/>
          <w:szCs w:val="22"/>
        </w:rPr>
        <w:t xml:space="preserve">Wood, D. </w:t>
      </w:r>
      <w:r w:rsidRPr="00422B37">
        <w:rPr>
          <w:rFonts w:asciiTheme="minorHAnsi" w:hAnsiTheme="minorHAnsi" w:cstheme="minorHAnsi"/>
          <w:i/>
          <w:iCs/>
          <w:color w:val="auto"/>
          <w:sz w:val="22"/>
          <w:szCs w:val="22"/>
        </w:rPr>
        <w:t>et al.</w:t>
      </w:r>
      <w:r w:rsidRPr="00422B37">
        <w:rPr>
          <w:rFonts w:asciiTheme="minorHAnsi" w:hAnsiTheme="minorHAnsi" w:cstheme="minorHAnsi"/>
          <w:color w:val="auto"/>
          <w:sz w:val="22"/>
          <w:szCs w:val="22"/>
        </w:rPr>
        <w:t xml:space="preserve"> (eds) (2022) </w:t>
      </w:r>
      <w:r w:rsidRPr="00422B37">
        <w:rPr>
          <w:rFonts w:asciiTheme="minorHAnsi" w:hAnsiTheme="minorHAnsi" w:cstheme="minorHAnsi"/>
          <w:i/>
          <w:iCs/>
          <w:color w:val="auto"/>
          <w:sz w:val="22"/>
          <w:szCs w:val="22"/>
        </w:rPr>
        <w:t>Blackstone's Handbook for Policing Students</w:t>
      </w:r>
      <w:r w:rsidRPr="00422B37">
        <w:rPr>
          <w:rFonts w:asciiTheme="minorHAnsi" w:hAnsiTheme="minorHAnsi" w:cstheme="minorHAnsi"/>
          <w:color w:val="auto"/>
          <w:sz w:val="22"/>
          <w:szCs w:val="22"/>
        </w:rPr>
        <w:t xml:space="preserve">. Oxford: Oxford University Press. </w:t>
      </w:r>
    </w:p>
    <w:p w14:paraId="668507EC" w14:textId="1AFFCF7F" w:rsidR="00990721" w:rsidRPr="00C64593" w:rsidRDefault="00990721" w:rsidP="00C64593"/>
    <w:sectPr w:rsidR="00990721" w:rsidRPr="00C6459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B78AA" w14:textId="77777777" w:rsidR="00D0344A" w:rsidRDefault="00D0344A">
      <w:r>
        <w:separator/>
      </w:r>
    </w:p>
  </w:endnote>
  <w:endnote w:type="continuationSeparator" w:id="0">
    <w:p w14:paraId="78B20CBD" w14:textId="77777777" w:rsidR="00D0344A" w:rsidRDefault="00D03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A3638" w14:textId="77777777" w:rsidR="00D0344A" w:rsidRDefault="00D0344A">
      <w:r>
        <w:separator/>
      </w:r>
    </w:p>
  </w:footnote>
  <w:footnote w:type="continuationSeparator" w:id="0">
    <w:p w14:paraId="663177E0" w14:textId="77777777" w:rsidR="00D0344A" w:rsidRDefault="00D03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D82B53"/>
    <w:multiLevelType w:val="hybridMultilevel"/>
    <w:tmpl w:val="81122B3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4"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4404965">
    <w:abstractNumId w:val="23"/>
  </w:num>
  <w:num w:numId="2" w16cid:durableId="1399740418">
    <w:abstractNumId w:val="7"/>
  </w:num>
  <w:num w:numId="3" w16cid:durableId="1819102995">
    <w:abstractNumId w:val="2"/>
  </w:num>
  <w:num w:numId="4" w16cid:durableId="694159484">
    <w:abstractNumId w:val="1"/>
    <w:lvlOverride w:ilvl="0">
      <w:lvl w:ilvl="0">
        <w:start w:val="1"/>
        <w:numFmt w:val="bullet"/>
        <w:lvlText w:val=""/>
        <w:lvlJc w:val="left"/>
        <w:pPr>
          <w:ind w:left="720" w:hanging="360"/>
        </w:pPr>
        <w:rPr>
          <w:rFonts w:ascii="Symbol" w:hAnsi="Symbol" w:hint="default"/>
        </w:rPr>
      </w:lvl>
    </w:lvlOverride>
  </w:num>
  <w:num w:numId="5" w16cid:durableId="696737409">
    <w:abstractNumId w:val="25"/>
  </w:num>
  <w:num w:numId="6" w16cid:durableId="436869694">
    <w:abstractNumId w:val="47"/>
  </w:num>
  <w:num w:numId="7" w16cid:durableId="984897524">
    <w:abstractNumId w:val="49"/>
  </w:num>
  <w:num w:numId="8" w16cid:durableId="281308955">
    <w:abstractNumId w:val="37"/>
  </w:num>
  <w:num w:numId="9" w16cid:durableId="1206717253">
    <w:abstractNumId w:val="35"/>
  </w:num>
  <w:num w:numId="10" w16cid:durableId="29503661">
    <w:abstractNumId w:val="32"/>
  </w:num>
  <w:num w:numId="11" w16cid:durableId="1422985956">
    <w:abstractNumId w:val="33"/>
  </w:num>
  <w:num w:numId="12" w16cid:durableId="1631981519">
    <w:abstractNumId w:val="11"/>
  </w:num>
  <w:num w:numId="13" w16cid:durableId="2079479692">
    <w:abstractNumId w:val="36"/>
  </w:num>
  <w:num w:numId="14" w16cid:durableId="1164008188">
    <w:abstractNumId w:val="19"/>
  </w:num>
  <w:num w:numId="15" w16cid:durableId="1831944482">
    <w:abstractNumId w:val="18"/>
  </w:num>
  <w:num w:numId="16" w16cid:durableId="1223520291">
    <w:abstractNumId w:val="29"/>
  </w:num>
  <w:num w:numId="17" w16cid:durableId="1740397083">
    <w:abstractNumId w:val="9"/>
  </w:num>
  <w:num w:numId="18" w16cid:durableId="331838586">
    <w:abstractNumId w:val="28"/>
  </w:num>
  <w:num w:numId="19" w16cid:durableId="1390612553">
    <w:abstractNumId w:val="17"/>
  </w:num>
  <w:num w:numId="20" w16cid:durableId="71663087">
    <w:abstractNumId w:val="14"/>
  </w:num>
  <w:num w:numId="21" w16cid:durableId="20048586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53471372">
    <w:abstractNumId w:val="26"/>
  </w:num>
  <w:num w:numId="23" w16cid:durableId="729616021">
    <w:abstractNumId w:val="20"/>
  </w:num>
  <w:num w:numId="24" w16cid:durableId="1656761555">
    <w:abstractNumId w:val="15"/>
  </w:num>
  <w:num w:numId="25" w16cid:durableId="904297970">
    <w:abstractNumId w:val="12"/>
  </w:num>
  <w:num w:numId="26" w16cid:durableId="968514096">
    <w:abstractNumId w:val="30"/>
  </w:num>
  <w:num w:numId="27" w16cid:durableId="1974289083">
    <w:abstractNumId w:val="21"/>
  </w:num>
  <w:num w:numId="28" w16cid:durableId="1676883521">
    <w:abstractNumId w:val="43"/>
  </w:num>
  <w:num w:numId="29" w16cid:durableId="1782525575">
    <w:abstractNumId w:val="38"/>
  </w:num>
  <w:num w:numId="30" w16cid:durableId="503597061">
    <w:abstractNumId w:val="42"/>
  </w:num>
  <w:num w:numId="31" w16cid:durableId="1418744282">
    <w:abstractNumId w:val="22"/>
  </w:num>
  <w:num w:numId="32" w16cid:durableId="732045750">
    <w:abstractNumId w:val="45"/>
  </w:num>
  <w:num w:numId="33" w16cid:durableId="503325903">
    <w:abstractNumId w:val="34"/>
  </w:num>
  <w:num w:numId="34" w16cid:durableId="374352932">
    <w:abstractNumId w:val="13"/>
  </w:num>
  <w:num w:numId="35" w16cid:durableId="126096890">
    <w:abstractNumId w:val="46"/>
  </w:num>
  <w:num w:numId="36" w16cid:durableId="1200976552">
    <w:abstractNumId w:val="41"/>
  </w:num>
  <w:num w:numId="37" w16cid:durableId="1711958623">
    <w:abstractNumId w:val="5"/>
  </w:num>
  <w:num w:numId="38" w16cid:durableId="794250170">
    <w:abstractNumId w:val="48"/>
  </w:num>
  <w:num w:numId="39" w16cid:durableId="467745881">
    <w:abstractNumId w:val="44"/>
  </w:num>
  <w:num w:numId="40" w16cid:durableId="559636566">
    <w:abstractNumId w:val="39"/>
  </w:num>
  <w:num w:numId="41" w16cid:durableId="974598802">
    <w:abstractNumId w:val="40"/>
  </w:num>
  <w:num w:numId="42" w16cid:durableId="1012687943">
    <w:abstractNumId w:val="4"/>
  </w:num>
  <w:num w:numId="43" w16cid:durableId="1631011018">
    <w:abstractNumId w:val="6"/>
  </w:num>
  <w:num w:numId="44" w16cid:durableId="1417363356">
    <w:abstractNumId w:val="27"/>
  </w:num>
  <w:num w:numId="45" w16cid:durableId="1513913915">
    <w:abstractNumId w:val="8"/>
  </w:num>
  <w:num w:numId="46" w16cid:durableId="925307770">
    <w:abstractNumId w:val="3"/>
  </w:num>
  <w:num w:numId="47" w16cid:durableId="419063652">
    <w:abstractNumId w:val="0"/>
  </w:num>
  <w:num w:numId="48" w16cid:durableId="1073310040">
    <w:abstractNumId w:val="24"/>
  </w:num>
  <w:num w:numId="49" w16cid:durableId="126167721">
    <w:abstractNumId w:val="31"/>
  </w:num>
  <w:num w:numId="50" w16cid:durableId="1631477702">
    <w:abstractNumId w:val="50"/>
  </w:num>
  <w:num w:numId="51" w16cid:durableId="576329897">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3263"/>
    <w:rsid w:val="00014A47"/>
    <w:rsid w:val="00020EEC"/>
    <w:rsid w:val="00025650"/>
    <w:rsid w:val="00026FAB"/>
    <w:rsid w:val="00027B1F"/>
    <w:rsid w:val="0003088B"/>
    <w:rsid w:val="000325D9"/>
    <w:rsid w:val="000372B2"/>
    <w:rsid w:val="0004079F"/>
    <w:rsid w:val="00045B87"/>
    <w:rsid w:val="00045C07"/>
    <w:rsid w:val="00046041"/>
    <w:rsid w:val="000525E5"/>
    <w:rsid w:val="00055D43"/>
    <w:rsid w:val="0005670B"/>
    <w:rsid w:val="00056FAC"/>
    <w:rsid w:val="00057751"/>
    <w:rsid w:val="00062E39"/>
    <w:rsid w:val="00066DFD"/>
    <w:rsid w:val="00073C26"/>
    <w:rsid w:val="00075A38"/>
    <w:rsid w:val="00080E58"/>
    <w:rsid w:val="00083D99"/>
    <w:rsid w:val="00084E4C"/>
    <w:rsid w:val="00084EA6"/>
    <w:rsid w:val="00085699"/>
    <w:rsid w:val="00086C93"/>
    <w:rsid w:val="00087891"/>
    <w:rsid w:val="00087C3F"/>
    <w:rsid w:val="00091F52"/>
    <w:rsid w:val="00092970"/>
    <w:rsid w:val="00092BC7"/>
    <w:rsid w:val="00093720"/>
    <w:rsid w:val="000938E6"/>
    <w:rsid w:val="00093B3C"/>
    <w:rsid w:val="0009488C"/>
    <w:rsid w:val="00095119"/>
    <w:rsid w:val="00095C1B"/>
    <w:rsid w:val="00096DEA"/>
    <w:rsid w:val="000A4240"/>
    <w:rsid w:val="000A469A"/>
    <w:rsid w:val="000B1E96"/>
    <w:rsid w:val="000C378F"/>
    <w:rsid w:val="000C633E"/>
    <w:rsid w:val="000C6892"/>
    <w:rsid w:val="000C6FFE"/>
    <w:rsid w:val="000D00D9"/>
    <w:rsid w:val="000D0BB6"/>
    <w:rsid w:val="000D4C84"/>
    <w:rsid w:val="000E26B0"/>
    <w:rsid w:val="000E7CC4"/>
    <w:rsid w:val="000F1599"/>
    <w:rsid w:val="000F1769"/>
    <w:rsid w:val="000F6196"/>
    <w:rsid w:val="000F7490"/>
    <w:rsid w:val="000F7ECD"/>
    <w:rsid w:val="001001E5"/>
    <w:rsid w:val="00102E64"/>
    <w:rsid w:val="0010312C"/>
    <w:rsid w:val="001041C5"/>
    <w:rsid w:val="00106DC7"/>
    <w:rsid w:val="00112391"/>
    <w:rsid w:val="00114F52"/>
    <w:rsid w:val="0012135C"/>
    <w:rsid w:val="0013303F"/>
    <w:rsid w:val="001347F8"/>
    <w:rsid w:val="001366F2"/>
    <w:rsid w:val="00137BB5"/>
    <w:rsid w:val="00137E05"/>
    <w:rsid w:val="001447F6"/>
    <w:rsid w:val="00147DE3"/>
    <w:rsid w:val="00150794"/>
    <w:rsid w:val="001608C4"/>
    <w:rsid w:val="00160C8A"/>
    <w:rsid w:val="00171418"/>
    <w:rsid w:val="00190913"/>
    <w:rsid w:val="001961CF"/>
    <w:rsid w:val="001A455C"/>
    <w:rsid w:val="001A59BB"/>
    <w:rsid w:val="001A6A51"/>
    <w:rsid w:val="001A79C4"/>
    <w:rsid w:val="001B331A"/>
    <w:rsid w:val="001BC1C4"/>
    <w:rsid w:val="001C0E74"/>
    <w:rsid w:val="001C6CEC"/>
    <w:rsid w:val="001D229F"/>
    <w:rsid w:val="001D56EB"/>
    <w:rsid w:val="001D6162"/>
    <w:rsid w:val="001D7BA8"/>
    <w:rsid w:val="001E7592"/>
    <w:rsid w:val="001F3878"/>
    <w:rsid w:val="001F4552"/>
    <w:rsid w:val="002019EB"/>
    <w:rsid w:val="0020210A"/>
    <w:rsid w:val="002030F2"/>
    <w:rsid w:val="00205051"/>
    <w:rsid w:val="00210DC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57357"/>
    <w:rsid w:val="00260CE8"/>
    <w:rsid w:val="002657E9"/>
    <w:rsid w:val="0026665E"/>
    <w:rsid w:val="00270EEB"/>
    <w:rsid w:val="0027147E"/>
    <w:rsid w:val="00274DE8"/>
    <w:rsid w:val="00274F25"/>
    <w:rsid w:val="002761F4"/>
    <w:rsid w:val="002775E1"/>
    <w:rsid w:val="00277979"/>
    <w:rsid w:val="002808EB"/>
    <w:rsid w:val="0028095D"/>
    <w:rsid w:val="00281705"/>
    <w:rsid w:val="00291ADD"/>
    <w:rsid w:val="00294868"/>
    <w:rsid w:val="00295CA1"/>
    <w:rsid w:val="00296E9A"/>
    <w:rsid w:val="002A291A"/>
    <w:rsid w:val="002A432A"/>
    <w:rsid w:val="002A5604"/>
    <w:rsid w:val="002B1701"/>
    <w:rsid w:val="002B1736"/>
    <w:rsid w:val="002B23C3"/>
    <w:rsid w:val="002B443A"/>
    <w:rsid w:val="002B5B35"/>
    <w:rsid w:val="002C256A"/>
    <w:rsid w:val="002C496D"/>
    <w:rsid w:val="002D05EB"/>
    <w:rsid w:val="002D1AA2"/>
    <w:rsid w:val="002D2F29"/>
    <w:rsid w:val="002D2FD3"/>
    <w:rsid w:val="002E1846"/>
    <w:rsid w:val="002E7017"/>
    <w:rsid w:val="002F4F6E"/>
    <w:rsid w:val="003015C3"/>
    <w:rsid w:val="0030698D"/>
    <w:rsid w:val="0031350A"/>
    <w:rsid w:val="00316815"/>
    <w:rsid w:val="003168CA"/>
    <w:rsid w:val="00321255"/>
    <w:rsid w:val="0032230D"/>
    <w:rsid w:val="00322A0B"/>
    <w:rsid w:val="00333D44"/>
    <w:rsid w:val="00335FC5"/>
    <w:rsid w:val="003373B3"/>
    <w:rsid w:val="00340E9A"/>
    <w:rsid w:val="00345CC2"/>
    <w:rsid w:val="00350F43"/>
    <w:rsid w:val="003516C0"/>
    <w:rsid w:val="00352E59"/>
    <w:rsid w:val="00354DBE"/>
    <w:rsid w:val="00355210"/>
    <w:rsid w:val="003651F1"/>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058B"/>
    <w:rsid w:val="003B16C7"/>
    <w:rsid w:val="003C19F1"/>
    <w:rsid w:val="003C4186"/>
    <w:rsid w:val="003C458C"/>
    <w:rsid w:val="003C6185"/>
    <w:rsid w:val="003C7147"/>
    <w:rsid w:val="003D0D2D"/>
    <w:rsid w:val="003D4710"/>
    <w:rsid w:val="003E16D7"/>
    <w:rsid w:val="003E197E"/>
    <w:rsid w:val="003F1A6C"/>
    <w:rsid w:val="00402DE4"/>
    <w:rsid w:val="004046F0"/>
    <w:rsid w:val="0040668F"/>
    <w:rsid w:val="00412677"/>
    <w:rsid w:val="00412834"/>
    <w:rsid w:val="0041496C"/>
    <w:rsid w:val="00417925"/>
    <w:rsid w:val="0042085B"/>
    <w:rsid w:val="00422B37"/>
    <w:rsid w:val="004348AE"/>
    <w:rsid w:val="004376C0"/>
    <w:rsid w:val="00437843"/>
    <w:rsid w:val="0043785C"/>
    <w:rsid w:val="00440AC3"/>
    <w:rsid w:val="0044115F"/>
    <w:rsid w:val="0044223A"/>
    <w:rsid w:val="00446792"/>
    <w:rsid w:val="00446F80"/>
    <w:rsid w:val="00450C83"/>
    <w:rsid w:val="00451851"/>
    <w:rsid w:val="00452909"/>
    <w:rsid w:val="00453343"/>
    <w:rsid w:val="00456F6E"/>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B6F44"/>
    <w:rsid w:val="004C2D3A"/>
    <w:rsid w:val="004D03C4"/>
    <w:rsid w:val="004D0BF1"/>
    <w:rsid w:val="004D24D2"/>
    <w:rsid w:val="004D35A4"/>
    <w:rsid w:val="004D445F"/>
    <w:rsid w:val="004D5D3B"/>
    <w:rsid w:val="004E087B"/>
    <w:rsid w:val="004E44A4"/>
    <w:rsid w:val="004E4960"/>
    <w:rsid w:val="004E7B8B"/>
    <w:rsid w:val="004E7BDD"/>
    <w:rsid w:val="004F1E21"/>
    <w:rsid w:val="004F740D"/>
    <w:rsid w:val="004F7B8F"/>
    <w:rsid w:val="00500748"/>
    <w:rsid w:val="005011D6"/>
    <w:rsid w:val="0050167A"/>
    <w:rsid w:val="005042F1"/>
    <w:rsid w:val="00513C7D"/>
    <w:rsid w:val="00514E04"/>
    <w:rsid w:val="00515370"/>
    <w:rsid w:val="005169D1"/>
    <w:rsid w:val="00521123"/>
    <w:rsid w:val="00521221"/>
    <w:rsid w:val="00525E86"/>
    <w:rsid w:val="00536FA9"/>
    <w:rsid w:val="005414F4"/>
    <w:rsid w:val="00541F3C"/>
    <w:rsid w:val="00546187"/>
    <w:rsid w:val="005463F1"/>
    <w:rsid w:val="005534F2"/>
    <w:rsid w:val="00557D77"/>
    <w:rsid w:val="00562B81"/>
    <w:rsid w:val="00562EAA"/>
    <w:rsid w:val="00563B58"/>
    <w:rsid w:val="005640C4"/>
    <w:rsid w:val="00564C53"/>
    <w:rsid w:val="0056667C"/>
    <w:rsid w:val="0056684C"/>
    <w:rsid w:val="00574A0C"/>
    <w:rsid w:val="00576E4C"/>
    <w:rsid w:val="0057780F"/>
    <w:rsid w:val="0058016F"/>
    <w:rsid w:val="00581E0A"/>
    <w:rsid w:val="00586D89"/>
    <w:rsid w:val="00590A7E"/>
    <w:rsid w:val="005916B8"/>
    <w:rsid w:val="005A1B4C"/>
    <w:rsid w:val="005A1BA3"/>
    <w:rsid w:val="005A545C"/>
    <w:rsid w:val="005B1CF8"/>
    <w:rsid w:val="005B4260"/>
    <w:rsid w:val="005C1567"/>
    <w:rsid w:val="005C6CE5"/>
    <w:rsid w:val="005D3F07"/>
    <w:rsid w:val="005D583E"/>
    <w:rsid w:val="005E13EA"/>
    <w:rsid w:val="005E53BD"/>
    <w:rsid w:val="005F153A"/>
    <w:rsid w:val="00606E27"/>
    <w:rsid w:val="006108C9"/>
    <w:rsid w:val="00610C1A"/>
    <w:rsid w:val="00613E33"/>
    <w:rsid w:val="00615C7E"/>
    <w:rsid w:val="00616C9C"/>
    <w:rsid w:val="0062158D"/>
    <w:rsid w:val="00627883"/>
    <w:rsid w:val="00630F39"/>
    <w:rsid w:val="006326D1"/>
    <w:rsid w:val="00632E0A"/>
    <w:rsid w:val="00633165"/>
    <w:rsid w:val="006349F8"/>
    <w:rsid w:val="00636B6C"/>
    <w:rsid w:val="006447DE"/>
    <w:rsid w:val="006468AE"/>
    <w:rsid w:val="0064796A"/>
    <w:rsid w:val="0065276E"/>
    <w:rsid w:val="00652A92"/>
    <w:rsid w:val="00654329"/>
    <w:rsid w:val="00654CEC"/>
    <w:rsid w:val="00655507"/>
    <w:rsid w:val="00656D91"/>
    <w:rsid w:val="00664C35"/>
    <w:rsid w:val="006655DB"/>
    <w:rsid w:val="006712A7"/>
    <w:rsid w:val="006733CC"/>
    <w:rsid w:val="00674FC2"/>
    <w:rsid w:val="00677E42"/>
    <w:rsid w:val="00682334"/>
    <w:rsid w:val="00684B16"/>
    <w:rsid w:val="00694C00"/>
    <w:rsid w:val="00696F65"/>
    <w:rsid w:val="006A7A6D"/>
    <w:rsid w:val="006B16AF"/>
    <w:rsid w:val="006B4080"/>
    <w:rsid w:val="006B5E67"/>
    <w:rsid w:val="006C2EB5"/>
    <w:rsid w:val="006C3261"/>
    <w:rsid w:val="006C4B70"/>
    <w:rsid w:val="006D18A3"/>
    <w:rsid w:val="006D50C1"/>
    <w:rsid w:val="006D5970"/>
    <w:rsid w:val="006E2DB0"/>
    <w:rsid w:val="006E481E"/>
    <w:rsid w:val="006E795F"/>
    <w:rsid w:val="006EBD1E"/>
    <w:rsid w:val="00700249"/>
    <w:rsid w:val="00705070"/>
    <w:rsid w:val="0070604C"/>
    <w:rsid w:val="007069CD"/>
    <w:rsid w:val="007079BA"/>
    <w:rsid w:val="00707CA3"/>
    <w:rsid w:val="007110E6"/>
    <w:rsid w:val="00711A70"/>
    <w:rsid w:val="00712E6F"/>
    <w:rsid w:val="00712E90"/>
    <w:rsid w:val="00713B7E"/>
    <w:rsid w:val="007204AE"/>
    <w:rsid w:val="0072678F"/>
    <w:rsid w:val="007278BB"/>
    <w:rsid w:val="00727C4C"/>
    <w:rsid w:val="00734809"/>
    <w:rsid w:val="007406E1"/>
    <w:rsid w:val="00743E40"/>
    <w:rsid w:val="00751263"/>
    <w:rsid w:val="0075704F"/>
    <w:rsid w:val="007607D4"/>
    <w:rsid w:val="00763B2D"/>
    <w:rsid w:val="00772924"/>
    <w:rsid w:val="00777288"/>
    <w:rsid w:val="00784EC4"/>
    <w:rsid w:val="007872F2"/>
    <w:rsid w:val="007874BC"/>
    <w:rsid w:val="007908E0"/>
    <w:rsid w:val="00793EB3"/>
    <w:rsid w:val="00794205"/>
    <w:rsid w:val="00797012"/>
    <w:rsid w:val="007A1F6A"/>
    <w:rsid w:val="007A2E1D"/>
    <w:rsid w:val="007B0DE3"/>
    <w:rsid w:val="007B491F"/>
    <w:rsid w:val="007B5CB2"/>
    <w:rsid w:val="007B7191"/>
    <w:rsid w:val="007C01A0"/>
    <w:rsid w:val="007C0920"/>
    <w:rsid w:val="007C1634"/>
    <w:rsid w:val="007C1D94"/>
    <w:rsid w:val="007C2879"/>
    <w:rsid w:val="007C5B02"/>
    <w:rsid w:val="007C6A87"/>
    <w:rsid w:val="007C705D"/>
    <w:rsid w:val="007D0A07"/>
    <w:rsid w:val="007D0C96"/>
    <w:rsid w:val="007D133D"/>
    <w:rsid w:val="007D3EB4"/>
    <w:rsid w:val="007D3F16"/>
    <w:rsid w:val="007D78CC"/>
    <w:rsid w:val="007E2846"/>
    <w:rsid w:val="007E4FC2"/>
    <w:rsid w:val="007F096E"/>
    <w:rsid w:val="007F3F7E"/>
    <w:rsid w:val="007F5497"/>
    <w:rsid w:val="00806D5F"/>
    <w:rsid w:val="00811C27"/>
    <w:rsid w:val="00813CEC"/>
    <w:rsid w:val="0081534C"/>
    <w:rsid w:val="008171E4"/>
    <w:rsid w:val="008208EA"/>
    <w:rsid w:val="00824E67"/>
    <w:rsid w:val="00825A64"/>
    <w:rsid w:val="00826F48"/>
    <w:rsid w:val="008308AE"/>
    <w:rsid w:val="0083166E"/>
    <w:rsid w:val="00831DC3"/>
    <w:rsid w:val="008322C7"/>
    <w:rsid w:val="00834F1D"/>
    <w:rsid w:val="00835DBC"/>
    <w:rsid w:val="00836FEC"/>
    <w:rsid w:val="008403FD"/>
    <w:rsid w:val="00841F9D"/>
    <w:rsid w:val="008420E1"/>
    <w:rsid w:val="008423C5"/>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058F"/>
    <w:rsid w:val="008C14C7"/>
    <w:rsid w:val="008C2264"/>
    <w:rsid w:val="008C2FFB"/>
    <w:rsid w:val="008C6EEA"/>
    <w:rsid w:val="008D5813"/>
    <w:rsid w:val="008D634E"/>
    <w:rsid w:val="008D72E4"/>
    <w:rsid w:val="008D778A"/>
    <w:rsid w:val="008E1970"/>
    <w:rsid w:val="008F13F6"/>
    <w:rsid w:val="008F22BD"/>
    <w:rsid w:val="008F51D4"/>
    <w:rsid w:val="009079BD"/>
    <w:rsid w:val="00912BD9"/>
    <w:rsid w:val="00920E5B"/>
    <w:rsid w:val="00926436"/>
    <w:rsid w:val="0093018C"/>
    <w:rsid w:val="00932CCA"/>
    <w:rsid w:val="009411F1"/>
    <w:rsid w:val="00943142"/>
    <w:rsid w:val="00946F20"/>
    <w:rsid w:val="00953E15"/>
    <w:rsid w:val="009544C0"/>
    <w:rsid w:val="00954FA4"/>
    <w:rsid w:val="00956AE9"/>
    <w:rsid w:val="00964CC6"/>
    <w:rsid w:val="00971823"/>
    <w:rsid w:val="009732F8"/>
    <w:rsid w:val="0097417E"/>
    <w:rsid w:val="0098727E"/>
    <w:rsid w:val="00990721"/>
    <w:rsid w:val="00991FDA"/>
    <w:rsid w:val="009927A1"/>
    <w:rsid w:val="0099774D"/>
    <w:rsid w:val="009A5F3B"/>
    <w:rsid w:val="009B0B61"/>
    <w:rsid w:val="009B28C0"/>
    <w:rsid w:val="009B7136"/>
    <w:rsid w:val="009B7806"/>
    <w:rsid w:val="009C3AC2"/>
    <w:rsid w:val="009C5AC4"/>
    <w:rsid w:val="009C77C3"/>
    <w:rsid w:val="009C7BF8"/>
    <w:rsid w:val="009D4365"/>
    <w:rsid w:val="009D4E3B"/>
    <w:rsid w:val="009D7BC9"/>
    <w:rsid w:val="009E0C5A"/>
    <w:rsid w:val="009E1982"/>
    <w:rsid w:val="009E4D2C"/>
    <w:rsid w:val="009F0978"/>
    <w:rsid w:val="009F3AEC"/>
    <w:rsid w:val="00A00081"/>
    <w:rsid w:val="00A015F7"/>
    <w:rsid w:val="00A10D56"/>
    <w:rsid w:val="00A12AAE"/>
    <w:rsid w:val="00A12F22"/>
    <w:rsid w:val="00A130C5"/>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21D4"/>
    <w:rsid w:val="00A732EA"/>
    <w:rsid w:val="00A7489E"/>
    <w:rsid w:val="00A8015F"/>
    <w:rsid w:val="00A80BD2"/>
    <w:rsid w:val="00A82996"/>
    <w:rsid w:val="00A85039"/>
    <w:rsid w:val="00A851F7"/>
    <w:rsid w:val="00A8573E"/>
    <w:rsid w:val="00A906AA"/>
    <w:rsid w:val="00A94C5E"/>
    <w:rsid w:val="00AA241A"/>
    <w:rsid w:val="00AA252C"/>
    <w:rsid w:val="00AA318C"/>
    <w:rsid w:val="00AA666E"/>
    <w:rsid w:val="00AB5518"/>
    <w:rsid w:val="00AC01D4"/>
    <w:rsid w:val="00AC06A6"/>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674B"/>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1E60"/>
    <w:rsid w:val="00BD30B1"/>
    <w:rsid w:val="00BE09D3"/>
    <w:rsid w:val="00BE0F7B"/>
    <w:rsid w:val="00BE10C2"/>
    <w:rsid w:val="00BF38EA"/>
    <w:rsid w:val="00C00E41"/>
    <w:rsid w:val="00C01D14"/>
    <w:rsid w:val="00C025B4"/>
    <w:rsid w:val="00C06523"/>
    <w:rsid w:val="00C11F61"/>
    <w:rsid w:val="00C161FD"/>
    <w:rsid w:val="00C23F17"/>
    <w:rsid w:val="00C26D0D"/>
    <w:rsid w:val="00C27C95"/>
    <w:rsid w:val="00C300D2"/>
    <w:rsid w:val="00C3270F"/>
    <w:rsid w:val="00C3278B"/>
    <w:rsid w:val="00C33375"/>
    <w:rsid w:val="00C34C23"/>
    <w:rsid w:val="00C404C7"/>
    <w:rsid w:val="00C42005"/>
    <w:rsid w:val="00C4234E"/>
    <w:rsid w:val="00C44446"/>
    <w:rsid w:val="00C4664D"/>
    <w:rsid w:val="00C472AA"/>
    <w:rsid w:val="00C50A05"/>
    <w:rsid w:val="00C54AED"/>
    <w:rsid w:val="00C55B2F"/>
    <w:rsid w:val="00C62D81"/>
    <w:rsid w:val="00C63D00"/>
    <w:rsid w:val="00C6441B"/>
    <w:rsid w:val="00C64593"/>
    <w:rsid w:val="00C7108B"/>
    <w:rsid w:val="00C8089F"/>
    <w:rsid w:val="00C80943"/>
    <w:rsid w:val="00C836CC"/>
    <w:rsid w:val="00C87A74"/>
    <w:rsid w:val="00C90A71"/>
    <w:rsid w:val="00C91574"/>
    <w:rsid w:val="00C91BC2"/>
    <w:rsid w:val="00C92C71"/>
    <w:rsid w:val="00C93F8F"/>
    <w:rsid w:val="00C947BB"/>
    <w:rsid w:val="00C960A6"/>
    <w:rsid w:val="00CA2745"/>
    <w:rsid w:val="00CA3593"/>
    <w:rsid w:val="00CA7EB3"/>
    <w:rsid w:val="00CA7F4F"/>
    <w:rsid w:val="00CB258E"/>
    <w:rsid w:val="00CB3C8F"/>
    <w:rsid w:val="00CB75CE"/>
    <w:rsid w:val="00CC02F1"/>
    <w:rsid w:val="00CC0BD4"/>
    <w:rsid w:val="00CC11A6"/>
    <w:rsid w:val="00CC135E"/>
    <w:rsid w:val="00CC2F8D"/>
    <w:rsid w:val="00CD5D3F"/>
    <w:rsid w:val="00CF1E90"/>
    <w:rsid w:val="00CF3DB3"/>
    <w:rsid w:val="00D0344A"/>
    <w:rsid w:val="00D052BC"/>
    <w:rsid w:val="00D07026"/>
    <w:rsid w:val="00D11C62"/>
    <w:rsid w:val="00D2177D"/>
    <w:rsid w:val="00D22C8F"/>
    <w:rsid w:val="00D24B20"/>
    <w:rsid w:val="00D31550"/>
    <w:rsid w:val="00D33491"/>
    <w:rsid w:val="00D44504"/>
    <w:rsid w:val="00D44F8E"/>
    <w:rsid w:val="00D44FD0"/>
    <w:rsid w:val="00D47CAF"/>
    <w:rsid w:val="00D5733C"/>
    <w:rsid w:val="00D607EF"/>
    <w:rsid w:val="00D60F88"/>
    <w:rsid w:val="00D625E7"/>
    <w:rsid w:val="00D646BD"/>
    <w:rsid w:val="00D70239"/>
    <w:rsid w:val="00D71201"/>
    <w:rsid w:val="00D720C7"/>
    <w:rsid w:val="00D73463"/>
    <w:rsid w:val="00D73A26"/>
    <w:rsid w:val="00D77A04"/>
    <w:rsid w:val="00D77AF5"/>
    <w:rsid w:val="00D81D06"/>
    <w:rsid w:val="00D8652C"/>
    <w:rsid w:val="00D876E6"/>
    <w:rsid w:val="00DA1025"/>
    <w:rsid w:val="00DA22EC"/>
    <w:rsid w:val="00DA5860"/>
    <w:rsid w:val="00DB2767"/>
    <w:rsid w:val="00DB49B7"/>
    <w:rsid w:val="00DC4729"/>
    <w:rsid w:val="00DE556F"/>
    <w:rsid w:val="00E03B6D"/>
    <w:rsid w:val="00E0525D"/>
    <w:rsid w:val="00E17160"/>
    <w:rsid w:val="00E27E98"/>
    <w:rsid w:val="00E35BEC"/>
    <w:rsid w:val="00E50821"/>
    <w:rsid w:val="00E50EF8"/>
    <w:rsid w:val="00E51F91"/>
    <w:rsid w:val="00E64F5D"/>
    <w:rsid w:val="00E7057D"/>
    <w:rsid w:val="00E7086E"/>
    <w:rsid w:val="00E7245B"/>
    <w:rsid w:val="00E7374A"/>
    <w:rsid w:val="00E73C41"/>
    <w:rsid w:val="00E7598F"/>
    <w:rsid w:val="00E76F60"/>
    <w:rsid w:val="00E83D90"/>
    <w:rsid w:val="00E83F28"/>
    <w:rsid w:val="00E83F91"/>
    <w:rsid w:val="00E8469D"/>
    <w:rsid w:val="00E9107A"/>
    <w:rsid w:val="00E91F62"/>
    <w:rsid w:val="00E929FD"/>
    <w:rsid w:val="00E93240"/>
    <w:rsid w:val="00E9479B"/>
    <w:rsid w:val="00EA4D48"/>
    <w:rsid w:val="00EA4DBA"/>
    <w:rsid w:val="00EB2173"/>
    <w:rsid w:val="00EB28DC"/>
    <w:rsid w:val="00EB3E2F"/>
    <w:rsid w:val="00EB5E98"/>
    <w:rsid w:val="00EB62E6"/>
    <w:rsid w:val="00ED1B30"/>
    <w:rsid w:val="00ED250E"/>
    <w:rsid w:val="00ED6535"/>
    <w:rsid w:val="00EE1AC1"/>
    <w:rsid w:val="00EE39D6"/>
    <w:rsid w:val="00EE413C"/>
    <w:rsid w:val="00EE52AD"/>
    <w:rsid w:val="00F01F92"/>
    <w:rsid w:val="00F02A6E"/>
    <w:rsid w:val="00F063F5"/>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4EEB"/>
    <w:rsid w:val="00F6513F"/>
    <w:rsid w:val="00F66272"/>
    <w:rsid w:val="00F709C0"/>
    <w:rsid w:val="00F71AF0"/>
    <w:rsid w:val="00F90FF8"/>
    <w:rsid w:val="00F91B4C"/>
    <w:rsid w:val="00F927A1"/>
    <w:rsid w:val="00F92E4D"/>
    <w:rsid w:val="00FA3764"/>
    <w:rsid w:val="00FA56ED"/>
    <w:rsid w:val="00FB4CE1"/>
    <w:rsid w:val="00FB5FA6"/>
    <w:rsid w:val="00FC1310"/>
    <w:rsid w:val="00FC2FF3"/>
    <w:rsid w:val="00FC3263"/>
    <w:rsid w:val="00FC51F9"/>
    <w:rsid w:val="00FC5B40"/>
    <w:rsid w:val="00FC5FF8"/>
    <w:rsid w:val="00FC702B"/>
    <w:rsid w:val="00FD3D7C"/>
    <w:rsid w:val="00FD4F8F"/>
    <w:rsid w:val="00FD7D86"/>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F64EE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A130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5245413">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0711009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merald.com/insight/content/doi/10.1108/JAP-03-2014-0012/full/htm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29</Pages>
  <Words>9902</Words>
  <Characters>56448</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Rhys Thomas</cp:lastModifiedBy>
  <cp:revision>11</cp:revision>
  <cp:lastPrinted>2014-08-26T08:55:00Z</cp:lastPrinted>
  <dcterms:created xsi:type="dcterms:W3CDTF">2023-09-04T12:22:00Z</dcterms:created>
  <dcterms:modified xsi:type="dcterms:W3CDTF">2023-09-04T12:39:00Z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2023-03-28T13:58:36Z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259d9a43-68f6-45c4-9c2d-e79aca263b06</vt:lpwstr>
  </property>
  <property fmtid="{D5CDD505-2E9C-101B-9397-08002B2CF9AE}" pid="9" name="MSIP_Label_f2acd28b-79a3-4a0f-b0ff-4b75658b1549_ContentBits">
    <vt:lpwstr>0</vt:lpwstr>
  </property>
  <property fmtid="{D5CDD505-2E9C-101B-9397-08002B2CF9AE}" pid="10" name="GrammarlyDocumentId">
    <vt:lpwstr>2fad08be41ce2a1fcbaa7bfaa7c6a8eb3999d63490245db666848eb373d30f9f</vt:lpwstr>
  </property>
</Properties>
</file>