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E9703E" w14:textId="77777777" w:rsidR="006C2C61" w:rsidRPr="00AF48E8" w:rsidRDefault="00411FB9" w:rsidP="00411FB9">
      <w:pPr>
        <w:jc w:val="center"/>
        <w:rPr>
          <w:rFonts w:ascii="Times New Roman" w:hAnsi="Times New Roman" w:cs="Times New Roman"/>
          <w:sz w:val="20"/>
          <w:szCs w:val="20"/>
        </w:rPr>
      </w:pPr>
      <w:r w:rsidRPr="00AF48E8">
        <w:rPr>
          <w:rFonts w:ascii="Times New Roman" w:hAnsi="Times New Roman" w:cs="Times New Roman"/>
          <w:sz w:val="20"/>
          <w:szCs w:val="20"/>
        </w:rPr>
        <w:t>LCBB4004 Marketing Fundamentals October 2018</w:t>
      </w:r>
    </w:p>
    <w:p w14:paraId="3F83D291" w14:textId="77777777" w:rsidR="00411FB9" w:rsidRPr="00AF48E8" w:rsidRDefault="00411FB9" w:rsidP="00411FB9">
      <w:pPr>
        <w:jc w:val="center"/>
        <w:rPr>
          <w:rFonts w:ascii="Times New Roman" w:hAnsi="Times New Roman" w:cs="Times New Roman"/>
          <w:sz w:val="20"/>
          <w:szCs w:val="20"/>
        </w:rPr>
      </w:pPr>
    </w:p>
    <w:p w14:paraId="3F31C890" w14:textId="77777777" w:rsidR="00411FB9" w:rsidRPr="00AF48E8" w:rsidRDefault="00411FB9" w:rsidP="00411FB9">
      <w:pPr>
        <w:jc w:val="center"/>
        <w:rPr>
          <w:rFonts w:ascii="Times New Roman" w:hAnsi="Times New Roman" w:cs="Times New Roman"/>
          <w:sz w:val="20"/>
          <w:szCs w:val="20"/>
        </w:rPr>
      </w:pPr>
    </w:p>
    <w:p w14:paraId="73E80584" w14:textId="77777777" w:rsidR="00411FB9" w:rsidRPr="00AF48E8" w:rsidRDefault="00411FB9" w:rsidP="00411FB9">
      <w:pPr>
        <w:jc w:val="center"/>
        <w:rPr>
          <w:rFonts w:ascii="Times New Roman" w:hAnsi="Times New Roman" w:cs="Times New Roman"/>
          <w:sz w:val="20"/>
          <w:szCs w:val="20"/>
        </w:rPr>
      </w:pPr>
    </w:p>
    <w:p w14:paraId="2728848D" w14:textId="77777777" w:rsidR="00411FB9" w:rsidRPr="00AF48E8" w:rsidRDefault="00411FB9" w:rsidP="00411FB9">
      <w:pPr>
        <w:jc w:val="center"/>
        <w:rPr>
          <w:rFonts w:ascii="Times New Roman" w:hAnsi="Times New Roman" w:cs="Times New Roman"/>
          <w:sz w:val="20"/>
          <w:szCs w:val="20"/>
        </w:rPr>
      </w:pPr>
    </w:p>
    <w:p w14:paraId="5871E8C4" w14:textId="77777777" w:rsidR="00411FB9" w:rsidRPr="00AF48E8" w:rsidRDefault="00411FB9" w:rsidP="00411FB9">
      <w:pPr>
        <w:jc w:val="center"/>
        <w:rPr>
          <w:rFonts w:ascii="Times New Roman" w:hAnsi="Times New Roman" w:cs="Times New Roman"/>
          <w:b/>
          <w:sz w:val="32"/>
          <w:szCs w:val="32"/>
        </w:rPr>
      </w:pPr>
    </w:p>
    <w:p w14:paraId="24FB955A" w14:textId="77777777" w:rsidR="00411FB9" w:rsidRPr="00AF48E8" w:rsidRDefault="00411FB9" w:rsidP="00411FB9">
      <w:pPr>
        <w:jc w:val="center"/>
        <w:rPr>
          <w:rFonts w:ascii="Times New Roman" w:hAnsi="Times New Roman" w:cs="Times New Roman"/>
          <w:b/>
          <w:sz w:val="32"/>
          <w:szCs w:val="32"/>
        </w:rPr>
      </w:pPr>
      <w:r w:rsidRPr="00AF48E8">
        <w:rPr>
          <w:rFonts w:ascii="Times New Roman" w:hAnsi="Times New Roman" w:cs="Times New Roman"/>
          <w:b/>
          <w:sz w:val="32"/>
          <w:szCs w:val="32"/>
        </w:rPr>
        <w:t>Marketing Fundamentals</w:t>
      </w:r>
    </w:p>
    <w:p w14:paraId="629D519E" w14:textId="77777777" w:rsidR="00411FB9" w:rsidRPr="00AF48E8" w:rsidRDefault="00411FB9" w:rsidP="00411FB9">
      <w:pPr>
        <w:jc w:val="center"/>
        <w:rPr>
          <w:rFonts w:ascii="Times New Roman" w:hAnsi="Times New Roman" w:cs="Times New Roman"/>
          <w:b/>
          <w:sz w:val="32"/>
          <w:szCs w:val="32"/>
        </w:rPr>
      </w:pPr>
      <w:r w:rsidRPr="00AF48E8">
        <w:rPr>
          <w:rFonts w:ascii="Times New Roman" w:hAnsi="Times New Roman" w:cs="Times New Roman"/>
          <w:b/>
          <w:sz w:val="32"/>
          <w:szCs w:val="32"/>
        </w:rPr>
        <w:t>Audi</w:t>
      </w:r>
    </w:p>
    <w:p w14:paraId="485115E1" w14:textId="77777777" w:rsidR="00411FB9" w:rsidRPr="00AF48E8" w:rsidRDefault="00411FB9" w:rsidP="00411FB9">
      <w:pPr>
        <w:jc w:val="center"/>
        <w:rPr>
          <w:rFonts w:ascii="Times New Roman" w:hAnsi="Times New Roman" w:cs="Times New Roman"/>
          <w:sz w:val="20"/>
          <w:szCs w:val="20"/>
        </w:rPr>
      </w:pPr>
    </w:p>
    <w:p w14:paraId="69C13FC3" w14:textId="77777777" w:rsidR="00411FB9" w:rsidRPr="00AF48E8" w:rsidRDefault="00411FB9" w:rsidP="00411FB9">
      <w:pPr>
        <w:jc w:val="center"/>
        <w:rPr>
          <w:rFonts w:ascii="Times New Roman" w:hAnsi="Times New Roman" w:cs="Times New Roman"/>
          <w:sz w:val="20"/>
          <w:szCs w:val="20"/>
        </w:rPr>
      </w:pPr>
    </w:p>
    <w:p w14:paraId="35B812AD" w14:textId="77777777" w:rsidR="00411FB9" w:rsidRPr="00AF48E8" w:rsidRDefault="00411FB9" w:rsidP="00411FB9">
      <w:pPr>
        <w:jc w:val="center"/>
        <w:rPr>
          <w:rFonts w:ascii="Times New Roman" w:hAnsi="Times New Roman" w:cs="Times New Roman"/>
          <w:sz w:val="20"/>
          <w:szCs w:val="20"/>
        </w:rPr>
      </w:pPr>
    </w:p>
    <w:p w14:paraId="71B153D5" w14:textId="77777777" w:rsidR="00411FB9" w:rsidRPr="00AF48E8" w:rsidRDefault="00411FB9" w:rsidP="00411FB9">
      <w:pPr>
        <w:rPr>
          <w:rFonts w:ascii="Times New Roman" w:hAnsi="Times New Roman" w:cs="Times New Roman"/>
          <w:sz w:val="20"/>
          <w:szCs w:val="20"/>
        </w:rPr>
      </w:pPr>
    </w:p>
    <w:p w14:paraId="3AE9FC2E" w14:textId="693FF158" w:rsidR="00411FB9" w:rsidRPr="00AF48E8" w:rsidRDefault="00411FB9" w:rsidP="00411FB9">
      <w:pPr>
        <w:rPr>
          <w:rFonts w:ascii="Times New Roman" w:hAnsi="Times New Roman" w:cs="Times New Roman"/>
          <w:sz w:val="20"/>
          <w:szCs w:val="20"/>
        </w:rPr>
      </w:pPr>
    </w:p>
    <w:p w14:paraId="3D7C3678" w14:textId="068E1A8C" w:rsidR="00411FB9" w:rsidRPr="00AF48E8" w:rsidRDefault="00411FB9" w:rsidP="00411FB9">
      <w:pPr>
        <w:jc w:val="center"/>
        <w:rPr>
          <w:rFonts w:ascii="Times New Roman" w:hAnsi="Times New Roman" w:cs="Times New Roman"/>
          <w:color w:val="000000" w:themeColor="text1"/>
          <w:sz w:val="24"/>
          <w:szCs w:val="24"/>
        </w:rPr>
      </w:pPr>
      <w:r w:rsidRPr="00AF48E8">
        <w:rPr>
          <w:rFonts w:ascii="Times New Roman" w:hAnsi="Times New Roman" w:cs="Times New Roman"/>
          <w:color w:val="000000" w:themeColor="text1"/>
          <w:sz w:val="24"/>
          <w:szCs w:val="24"/>
        </w:rPr>
        <w:t>Module Coordinator/ Lecturer:</w:t>
      </w:r>
      <w:r w:rsidR="00F70D66">
        <w:rPr>
          <w:rFonts w:ascii="Times New Roman" w:hAnsi="Times New Roman" w:cs="Times New Roman"/>
          <w:color w:val="000000" w:themeColor="text1"/>
          <w:sz w:val="24"/>
          <w:szCs w:val="24"/>
        </w:rPr>
        <w:t xml:space="preserve"> </w:t>
      </w:r>
      <w:proofErr w:type="spellStart"/>
      <w:r w:rsidR="00F70D66">
        <w:rPr>
          <w:rFonts w:ascii="Times New Roman" w:hAnsi="Times New Roman" w:cs="Times New Roman"/>
          <w:color w:val="000000" w:themeColor="text1"/>
          <w:sz w:val="24"/>
          <w:szCs w:val="24"/>
        </w:rPr>
        <w:t>Tushara</w:t>
      </w:r>
      <w:proofErr w:type="spellEnd"/>
      <w:r w:rsidR="00F70D66">
        <w:rPr>
          <w:rFonts w:ascii="Times New Roman" w:hAnsi="Times New Roman" w:cs="Times New Roman"/>
          <w:color w:val="000000" w:themeColor="text1"/>
          <w:sz w:val="24"/>
          <w:szCs w:val="24"/>
        </w:rPr>
        <w:t xml:space="preserve"> </w:t>
      </w:r>
      <w:proofErr w:type="spellStart"/>
      <w:r w:rsidR="00F70D66">
        <w:rPr>
          <w:rFonts w:ascii="Times New Roman" w:hAnsi="Times New Roman" w:cs="Times New Roman"/>
          <w:color w:val="000000" w:themeColor="text1"/>
          <w:sz w:val="24"/>
          <w:szCs w:val="24"/>
        </w:rPr>
        <w:t>Balendran</w:t>
      </w:r>
      <w:proofErr w:type="spellEnd"/>
    </w:p>
    <w:p w14:paraId="6142778D" w14:textId="77777777" w:rsidR="00411FB9" w:rsidRPr="00AF48E8" w:rsidRDefault="00411FB9" w:rsidP="00411FB9">
      <w:pPr>
        <w:jc w:val="center"/>
        <w:rPr>
          <w:rFonts w:ascii="Times New Roman" w:hAnsi="Times New Roman" w:cs="Times New Roman"/>
          <w:color w:val="000000" w:themeColor="text1"/>
          <w:sz w:val="24"/>
          <w:szCs w:val="24"/>
        </w:rPr>
      </w:pPr>
      <w:r w:rsidRPr="00AF48E8">
        <w:rPr>
          <w:rFonts w:ascii="Times New Roman" w:hAnsi="Times New Roman" w:cs="Times New Roman"/>
          <w:color w:val="000000" w:themeColor="text1"/>
          <w:sz w:val="24"/>
          <w:szCs w:val="24"/>
        </w:rPr>
        <w:t>Student: Constantin Ionut</w:t>
      </w:r>
    </w:p>
    <w:p w14:paraId="4DF153E2" w14:textId="1EE2DECF" w:rsidR="00411FB9" w:rsidRPr="00AF48E8" w:rsidRDefault="00411FB9" w:rsidP="00411FB9">
      <w:pPr>
        <w:jc w:val="center"/>
        <w:rPr>
          <w:rFonts w:ascii="Times New Roman" w:hAnsi="Times New Roman" w:cs="Times New Roman"/>
          <w:color w:val="000000" w:themeColor="text1"/>
          <w:sz w:val="24"/>
          <w:szCs w:val="24"/>
        </w:rPr>
      </w:pPr>
      <w:r w:rsidRPr="00AF48E8">
        <w:rPr>
          <w:rFonts w:ascii="Times New Roman" w:hAnsi="Times New Roman" w:cs="Times New Roman"/>
          <w:color w:val="000000" w:themeColor="text1"/>
          <w:sz w:val="24"/>
          <w:szCs w:val="24"/>
        </w:rPr>
        <w:t xml:space="preserve">Student ID: </w:t>
      </w:r>
      <w:r w:rsidR="00F70D66">
        <w:rPr>
          <w:rFonts w:ascii="Times New Roman" w:hAnsi="Times New Roman" w:cs="Times New Roman"/>
          <w:color w:val="000000" w:themeColor="text1"/>
          <w:sz w:val="24"/>
          <w:szCs w:val="24"/>
        </w:rPr>
        <w:t>2018985</w:t>
      </w:r>
    </w:p>
    <w:p w14:paraId="3E2BE203" w14:textId="77777777" w:rsidR="00411FB9" w:rsidRPr="00AF48E8" w:rsidRDefault="00411FB9" w:rsidP="00411FB9">
      <w:pPr>
        <w:rPr>
          <w:rFonts w:ascii="Times New Roman" w:hAnsi="Times New Roman" w:cs="Times New Roman"/>
          <w:sz w:val="20"/>
          <w:szCs w:val="20"/>
        </w:rPr>
      </w:pPr>
    </w:p>
    <w:p w14:paraId="348A6FEC" w14:textId="77777777" w:rsidR="00411FB9" w:rsidRPr="00AF48E8" w:rsidRDefault="00411FB9" w:rsidP="00411FB9">
      <w:pPr>
        <w:rPr>
          <w:rFonts w:ascii="Times New Roman" w:hAnsi="Times New Roman" w:cs="Times New Roman"/>
          <w:sz w:val="20"/>
          <w:szCs w:val="20"/>
        </w:rPr>
      </w:pPr>
    </w:p>
    <w:p w14:paraId="3DF47A9D" w14:textId="77777777" w:rsidR="00411FB9" w:rsidRPr="00AF48E8" w:rsidRDefault="00411FB9" w:rsidP="00411FB9">
      <w:pPr>
        <w:rPr>
          <w:rFonts w:ascii="Times New Roman" w:hAnsi="Times New Roman" w:cs="Times New Roman"/>
          <w:sz w:val="20"/>
          <w:szCs w:val="20"/>
        </w:rPr>
      </w:pPr>
    </w:p>
    <w:p w14:paraId="6710B69E" w14:textId="77777777" w:rsidR="00411FB9" w:rsidRPr="00AF48E8" w:rsidRDefault="00411FB9" w:rsidP="00411FB9">
      <w:pPr>
        <w:rPr>
          <w:rFonts w:ascii="Times New Roman" w:hAnsi="Times New Roman" w:cs="Times New Roman"/>
          <w:sz w:val="20"/>
          <w:szCs w:val="20"/>
        </w:rPr>
      </w:pPr>
    </w:p>
    <w:p w14:paraId="073AC696" w14:textId="77777777" w:rsidR="00411FB9" w:rsidRDefault="00411FB9" w:rsidP="00411FB9">
      <w:pPr>
        <w:rPr>
          <w:rFonts w:ascii="Times New Roman" w:hAnsi="Times New Roman" w:cs="Times New Roman"/>
          <w:sz w:val="20"/>
          <w:szCs w:val="20"/>
        </w:rPr>
      </w:pPr>
    </w:p>
    <w:p w14:paraId="74E10D47" w14:textId="77777777" w:rsidR="00322D6C" w:rsidRPr="00AF48E8" w:rsidRDefault="00322D6C" w:rsidP="00411FB9">
      <w:pPr>
        <w:rPr>
          <w:rFonts w:ascii="Times New Roman" w:hAnsi="Times New Roman" w:cs="Times New Roman"/>
          <w:sz w:val="20"/>
          <w:szCs w:val="20"/>
        </w:rPr>
      </w:pPr>
    </w:p>
    <w:p w14:paraId="78C7641C" w14:textId="77777777" w:rsidR="00411FB9" w:rsidRPr="00AF48E8" w:rsidRDefault="00411FB9" w:rsidP="00411FB9">
      <w:pPr>
        <w:jc w:val="center"/>
        <w:rPr>
          <w:rFonts w:ascii="Times New Roman" w:hAnsi="Times New Roman" w:cs="Times New Roman"/>
        </w:rPr>
      </w:pPr>
      <w:proofErr w:type="gramStart"/>
      <w:r w:rsidRPr="00AF48E8">
        <w:rPr>
          <w:rFonts w:ascii="Times New Roman" w:hAnsi="Times New Roman" w:cs="Times New Roman"/>
        </w:rPr>
        <w:t>April,</w:t>
      </w:r>
      <w:proofErr w:type="gramEnd"/>
      <w:r w:rsidRPr="00AF48E8">
        <w:rPr>
          <w:rFonts w:ascii="Times New Roman" w:hAnsi="Times New Roman" w:cs="Times New Roman"/>
        </w:rPr>
        <w:t xml:space="preserve"> 2021</w:t>
      </w:r>
    </w:p>
    <w:p w14:paraId="1458882D" w14:textId="77777777" w:rsidR="00411FB9" w:rsidRPr="00AF48E8" w:rsidRDefault="00411FB9" w:rsidP="00411FB9">
      <w:pPr>
        <w:jc w:val="center"/>
        <w:rPr>
          <w:rFonts w:ascii="Times New Roman" w:hAnsi="Times New Roman" w:cs="Times New Roman"/>
        </w:rPr>
      </w:pPr>
    </w:p>
    <w:p w14:paraId="236CDF85" w14:textId="77777777" w:rsidR="00411FB9" w:rsidRPr="00AF48E8" w:rsidRDefault="00411FB9" w:rsidP="00411FB9">
      <w:pPr>
        <w:jc w:val="center"/>
        <w:rPr>
          <w:rFonts w:ascii="Times New Roman" w:hAnsi="Times New Roman" w:cs="Times New Roman"/>
        </w:rPr>
      </w:pPr>
    </w:p>
    <w:p w14:paraId="22C7BB7F" w14:textId="77777777" w:rsidR="00411FB9" w:rsidRPr="00AF48E8" w:rsidRDefault="00411FB9" w:rsidP="00411FB9">
      <w:pPr>
        <w:jc w:val="center"/>
        <w:rPr>
          <w:rFonts w:ascii="Times New Roman" w:hAnsi="Times New Roman" w:cs="Times New Roman"/>
        </w:rPr>
      </w:pPr>
    </w:p>
    <w:p w14:paraId="6370CA3B" w14:textId="77777777" w:rsidR="00411FB9" w:rsidRPr="00AF48E8" w:rsidRDefault="00411FB9" w:rsidP="00411FB9">
      <w:pPr>
        <w:jc w:val="center"/>
        <w:rPr>
          <w:rFonts w:ascii="Times New Roman" w:hAnsi="Times New Roman" w:cs="Times New Roman"/>
        </w:rPr>
      </w:pPr>
    </w:p>
    <w:p w14:paraId="790B2421" w14:textId="77777777" w:rsidR="00411FB9" w:rsidRPr="00AF48E8" w:rsidRDefault="00411FB9" w:rsidP="00411FB9">
      <w:pPr>
        <w:jc w:val="center"/>
        <w:rPr>
          <w:rFonts w:ascii="Times New Roman" w:hAnsi="Times New Roman" w:cs="Times New Roman"/>
        </w:rPr>
      </w:pPr>
    </w:p>
    <w:p w14:paraId="3B75F901" w14:textId="77777777" w:rsidR="00411FB9" w:rsidRPr="00AF48E8" w:rsidRDefault="00411FB9" w:rsidP="00411FB9">
      <w:pPr>
        <w:jc w:val="center"/>
        <w:rPr>
          <w:rFonts w:ascii="Times New Roman" w:hAnsi="Times New Roman" w:cs="Times New Roman"/>
        </w:rPr>
      </w:pPr>
    </w:p>
    <w:p w14:paraId="37DE6E4F" w14:textId="77777777" w:rsidR="00411FB9" w:rsidRPr="00AF48E8" w:rsidRDefault="00411FB9" w:rsidP="00411FB9">
      <w:pPr>
        <w:jc w:val="center"/>
        <w:rPr>
          <w:rFonts w:ascii="Times New Roman" w:hAnsi="Times New Roman" w:cs="Times New Roman"/>
        </w:rPr>
      </w:pPr>
    </w:p>
    <w:p w14:paraId="6B3AA975" w14:textId="77777777" w:rsidR="00411FB9" w:rsidRPr="00AF48E8" w:rsidRDefault="00411FB9" w:rsidP="00411FB9">
      <w:pPr>
        <w:jc w:val="center"/>
        <w:rPr>
          <w:rFonts w:ascii="Times New Roman" w:hAnsi="Times New Roman" w:cs="Times New Roman"/>
        </w:rPr>
      </w:pPr>
    </w:p>
    <w:p w14:paraId="4483E8C3" w14:textId="77777777" w:rsidR="00411FB9" w:rsidRPr="00AF48E8" w:rsidRDefault="00411FB9" w:rsidP="00411FB9">
      <w:pPr>
        <w:pStyle w:val="PlainText"/>
        <w:numPr>
          <w:ilvl w:val="0"/>
          <w:numId w:val="1"/>
        </w:numPr>
        <w:spacing w:line="276" w:lineRule="auto"/>
        <w:jc w:val="both"/>
        <w:rPr>
          <w:rFonts w:ascii="Times New Roman" w:hAnsi="Times New Roman"/>
          <w:sz w:val="24"/>
          <w:szCs w:val="24"/>
        </w:rPr>
      </w:pPr>
      <w:r w:rsidRPr="00AF48E8">
        <w:rPr>
          <w:rFonts w:ascii="Times New Roman" w:hAnsi="Times New Roman"/>
          <w:sz w:val="24"/>
          <w:szCs w:val="24"/>
        </w:rPr>
        <w:t>The Marketing Concept</w:t>
      </w:r>
    </w:p>
    <w:p w14:paraId="1385530A" w14:textId="77777777" w:rsidR="00411FB9" w:rsidRPr="00AF48E8" w:rsidRDefault="00411FB9" w:rsidP="00411FB9">
      <w:pPr>
        <w:pStyle w:val="PlainText"/>
        <w:spacing w:line="276" w:lineRule="auto"/>
        <w:ind w:left="1080"/>
        <w:jc w:val="both"/>
        <w:rPr>
          <w:rFonts w:ascii="Times New Roman" w:hAnsi="Times New Roman"/>
          <w:sz w:val="24"/>
          <w:szCs w:val="24"/>
        </w:rPr>
      </w:pPr>
    </w:p>
    <w:p w14:paraId="7CCF6412" w14:textId="77777777" w:rsidR="00411FB9" w:rsidRPr="00AF48E8" w:rsidRDefault="00411FB9" w:rsidP="00411FB9">
      <w:pPr>
        <w:pStyle w:val="PlainText"/>
        <w:spacing w:line="276" w:lineRule="auto"/>
        <w:ind w:firstLine="720"/>
        <w:jc w:val="both"/>
        <w:rPr>
          <w:rFonts w:ascii="Times New Roman" w:hAnsi="Times New Roman"/>
          <w:sz w:val="24"/>
          <w:szCs w:val="24"/>
        </w:rPr>
      </w:pPr>
      <w:r w:rsidRPr="00AF48E8">
        <w:rPr>
          <w:rFonts w:ascii="Times New Roman" w:hAnsi="Times New Roman"/>
          <w:sz w:val="24"/>
          <w:szCs w:val="24"/>
        </w:rPr>
        <w:t xml:space="preserve">In answering the question “What is marketing?” </w:t>
      </w:r>
      <w:proofErr w:type="spellStart"/>
      <w:r w:rsidRPr="00AF48E8">
        <w:rPr>
          <w:rFonts w:ascii="Times New Roman" w:hAnsi="Times New Roman"/>
          <w:sz w:val="24"/>
          <w:szCs w:val="24"/>
        </w:rPr>
        <w:t>Gronroos</w:t>
      </w:r>
      <w:proofErr w:type="spellEnd"/>
      <w:r w:rsidRPr="00AF48E8">
        <w:rPr>
          <w:rFonts w:ascii="Times New Roman" w:hAnsi="Times New Roman"/>
          <w:sz w:val="24"/>
          <w:szCs w:val="24"/>
        </w:rPr>
        <w:t xml:space="preserve"> (1990) argues that it is “a philosophy guiding the overall thinking in an organization” as well as both “a way of organising various functions and activities of the ﬁrm” and “a set of tools and techniques” such as “packaging, promotion, distribution activities and pricing”.</w:t>
      </w:r>
    </w:p>
    <w:p w14:paraId="3B3F04A5" w14:textId="77777777" w:rsidR="00411FB9" w:rsidRPr="00AF48E8" w:rsidRDefault="00411FB9" w:rsidP="00411FB9">
      <w:pPr>
        <w:jc w:val="center"/>
        <w:rPr>
          <w:rFonts w:ascii="Times New Roman" w:hAnsi="Times New Roman" w:cs="Times New Roman"/>
          <w:sz w:val="24"/>
          <w:szCs w:val="24"/>
        </w:rPr>
      </w:pPr>
      <w:r w:rsidRPr="00AF48E8">
        <w:rPr>
          <w:rFonts w:ascii="Times New Roman" w:hAnsi="Times New Roman" w:cs="Times New Roman"/>
          <w:noProof/>
        </w:rPr>
        <w:drawing>
          <wp:inline distT="0" distB="0" distL="0" distR="0" wp14:anchorId="3A98E9DB" wp14:editId="17503859">
            <wp:extent cx="2886075" cy="211694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15026" cy="2138179"/>
                    </a:xfrm>
                    <a:prstGeom prst="rect">
                      <a:avLst/>
                    </a:prstGeom>
                  </pic:spPr>
                </pic:pic>
              </a:graphicData>
            </a:graphic>
          </wp:inline>
        </w:drawing>
      </w:r>
    </w:p>
    <w:p w14:paraId="7BA1FC63" w14:textId="77777777" w:rsidR="00411FB9" w:rsidRPr="00AF48E8" w:rsidRDefault="00F20A9B" w:rsidP="00411FB9">
      <w:pPr>
        <w:pStyle w:val="PlainText"/>
        <w:spacing w:line="276" w:lineRule="auto"/>
        <w:jc w:val="center"/>
        <w:rPr>
          <w:rFonts w:ascii="Times New Roman" w:hAnsi="Times New Roman"/>
        </w:rPr>
      </w:pPr>
      <w:r>
        <w:rPr>
          <w:rFonts w:ascii="Times New Roman" w:hAnsi="Times New Roman"/>
        </w:rPr>
        <w:t>Fig. 1</w:t>
      </w:r>
      <w:r w:rsidR="00411FB9" w:rsidRPr="00AF48E8">
        <w:rPr>
          <w:rFonts w:ascii="Times New Roman" w:hAnsi="Times New Roman"/>
        </w:rPr>
        <w:t>: Pricing Strategies Matrix</w:t>
      </w:r>
    </w:p>
    <w:p w14:paraId="105C68FD" w14:textId="77777777" w:rsidR="00411FB9" w:rsidRPr="00AF48E8" w:rsidRDefault="00411FB9" w:rsidP="00411FB9">
      <w:pPr>
        <w:pStyle w:val="PlainText"/>
        <w:spacing w:line="276" w:lineRule="auto"/>
        <w:jc w:val="center"/>
        <w:rPr>
          <w:rFonts w:ascii="Times New Roman" w:hAnsi="Times New Roman"/>
        </w:rPr>
      </w:pPr>
      <w:r w:rsidRPr="00AF48E8">
        <w:rPr>
          <w:rFonts w:ascii="Times New Roman" w:hAnsi="Times New Roman"/>
        </w:rPr>
        <w:t>Source: Whalley A. “Strategic Marketing”</w:t>
      </w:r>
    </w:p>
    <w:p w14:paraId="443471AD" w14:textId="77777777" w:rsidR="00411FB9" w:rsidRPr="00AF48E8" w:rsidRDefault="00411FB9" w:rsidP="00411FB9">
      <w:pPr>
        <w:pStyle w:val="PlainText"/>
        <w:spacing w:line="276" w:lineRule="auto"/>
        <w:rPr>
          <w:rFonts w:ascii="Times New Roman" w:hAnsi="Times New Roman"/>
        </w:rPr>
      </w:pPr>
    </w:p>
    <w:p w14:paraId="2AF9C36E" w14:textId="77777777" w:rsidR="00411FB9" w:rsidRPr="00AF48E8" w:rsidRDefault="00411FB9" w:rsidP="00411FB9">
      <w:pPr>
        <w:ind w:firstLine="720"/>
        <w:jc w:val="both"/>
        <w:rPr>
          <w:rFonts w:ascii="Times New Roman" w:hAnsi="Times New Roman" w:cs="Times New Roman"/>
          <w:sz w:val="24"/>
          <w:szCs w:val="24"/>
        </w:rPr>
      </w:pPr>
      <w:r w:rsidRPr="00AF48E8">
        <w:rPr>
          <w:rFonts w:ascii="Times New Roman" w:hAnsi="Times New Roman" w:cs="Times New Roman"/>
          <w:sz w:val="24"/>
          <w:szCs w:val="24"/>
        </w:rPr>
        <w:t>The fundamental principle of marketing is straightforward: business success is achieved by a method of identifying and satisfying consumer needs. Few would disagree with this fundamental premise, and even the most novice of business executives would see the logic.</w:t>
      </w:r>
    </w:p>
    <w:p w14:paraId="4ACB14AC" w14:textId="77777777" w:rsidR="00FB5647" w:rsidRPr="00AF48E8" w:rsidRDefault="00411FB9" w:rsidP="00FB5647">
      <w:pPr>
        <w:ind w:firstLine="720"/>
        <w:jc w:val="both"/>
        <w:rPr>
          <w:rFonts w:ascii="Times New Roman" w:hAnsi="Times New Roman" w:cs="Times New Roman"/>
          <w:sz w:val="24"/>
          <w:szCs w:val="24"/>
        </w:rPr>
      </w:pPr>
      <w:r w:rsidRPr="00AF48E8">
        <w:rPr>
          <w:rFonts w:ascii="Times New Roman" w:hAnsi="Times New Roman" w:cs="Times New Roman"/>
          <w:sz w:val="24"/>
          <w:szCs w:val="24"/>
        </w:rPr>
        <w:t xml:space="preserve">All </w:t>
      </w:r>
      <w:proofErr w:type="spellStart"/>
      <w:r w:rsidRPr="00AF48E8">
        <w:rPr>
          <w:rFonts w:ascii="Times New Roman" w:hAnsi="Times New Roman" w:cs="Times New Roman"/>
          <w:sz w:val="24"/>
          <w:szCs w:val="24"/>
        </w:rPr>
        <w:t>organisations</w:t>
      </w:r>
      <w:proofErr w:type="spellEnd"/>
      <w:r w:rsidRPr="00AF48E8">
        <w:rPr>
          <w:rFonts w:ascii="Times New Roman" w:hAnsi="Times New Roman" w:cs="Times New Roman"/>
          <w:sz w:val="24"/>
          <w:szCs w:val="24"/>
        </w:rPr>
        <w:t xml:space="preserve"> need to make strategic decisions relating to their external environment. Strategy must address issues such as customers, competitors and market trends. It needs to be proactive as opposed to simply reacting to events. In this way, strategy can detect and influence changes in the business environment. By its nature, marketing defines how the </w:t>
      </w:r>
      <w:proofErr w:type="spellStart"/>
      <w:r w:rsidRPr="00AF48E8">
        <w:rPr>
          <w:rFonts w:ascii="Times New Roman" w:hAnsi="Times New Roman" w:cs="Times New Roman"/>
          <w:sz w:val="24"/>
          <w:szCs w:val="24"/>
        </w:rPr>
        <w:t>organisation</w:t>
      </w:r>
      <w:proofErr w:type="spellEnd"/>
      <w:r w:rsidRPr="00AF48E8">
        <w:rPr>
          <w:rFonts w:ascii="Times New Roman" w:hAnsi="Times New Roman" w:cs="Times New Roman"/>
          <w:sz w:val="24"/>
          <w:szCs w:val="24"/>
        </w:rPr>
        <w:t xml:space="preserve"> interacts with its </w:t>
      </w:r>
      <w:proofErr w:type="gramStart"/>
      <w:r w:rsidRPr="00AF48E8">
        <w:rPr>
          <w:rFonts w:ascii="Times New Roman" w:hAnsi="Times New Roman" w:cs="Times New Roman"/>
          <w:sz w:val="24"/>
          <w:szCs w:val="24"/>
        </w:rPr>
        <w:t>market place</w:t>
      </w:r>
      <w:proofErr w:type="gramEnd"/>
      <w:r w:rsidRPr="00AF48E8">
        <w:rPr>
          <w:rFonts w:ascii="Times New Roman" w:hAnsi="Times New Roman" w:cs="Times New Roman"/>
          <w:sz w:val="24"/>
          <w:szCs w:val="24"/>
        </w:rPr>
        <w:t>.</w:t>
      </w:r>
      <w:r w:rsidR="00FB5647" w:rsidRPr="00AF48E8">
        <w:rPr>
          <w:rFonts w:ascii="Times New Roman" w:hAnsi="Times New Roman" w:cs="Times New Roman"/>
          <w:sz w:val="24"/>
          <w:szCs w:val="24"/>
        </w:rPr>
        <w:t xml:space="preserve"> Marketing aims to transform corporate objectives and business strategy into a competitive market position. Essentially, the concern is to differentiate our actives/products by meeting customer needs more effectively than competitors. Marketing strategy can by </w:t>
      </w:r>
      <w:proofErr w:type="spellStart"/>
      <w:r w:rsidR="00FB5647" w:rsidRPr="00AF48E8">
        <w:rPr>
          <w:rFonts w:ascii="Times New Roman" w:hAnsi="Times New Roman" w:cs="Times New Roman"/>
          <w:sz w:val="24"/>
          <w:szCs w:val="24"/>
        </w:rPr>
        <w:t>characterised</w:t>
      </w:r>
      <w:proofErr w:type="spellEnd"/>
      <w:r w:rsidR="00FB5647" w:rsidRPr="00AF48E8">
        <w:rPr>
          <w:rFonts w:ascii="Times New Roman" w:hAnsi="Times New Roman" w:cs="Times New Roman"/>
          <w:sz w:val="24"/>
          <w:szCs w:val="24"/>
        </w:rPr>
        <w:t xml:space="preserve"> by:  </w:t>
      </w:r>
    </w:p>
    <w:p w14:paraId="6BE4EFC9" w14:textId="77777777" w:rsidR="00FB5647" w:rsidRPr="00AF48E8" w:rsidRDefault="00FB5647" w:rsidP="00FB5647">
      <w:pPr>
        <w:pStyle w:val="ListParagraph"/>
        <w:numPr>
          <w:ilvl w:val="0"/>
          <w:numId w:val="2"/>
        </w:numPr>
        <w:jc w:val="both"/>
        <w:rPr>
          <w:rFonts w:ascii="Times New Roman" w:hAnsi="Times New Roman" w:cs="Times New Roman"/>
          <w:sz w:val="24"/>
          <w:szCs w:val="24"/>
        </w:rPr>
      </w:pPr>
      <w:proofErr w:type="spellStart"/>
      <w:r w:rsidRPr="00AF48E8">
        <w:rPr>
          <w:rFonts w:ascii="Times New Roman" w:hAnsi="Times New Roman" w:cs="Times New Roman"/>
          <w:sz w:val="24"/>
          <w:szCs w:val="24"/>
        </w:rPr>
        <w:t>analysing</w:t>
      </w:r>
      <w:proofErr w:type="spellEnd"/>
      <w:r w:rsidRPr="00AF48E8">
        <w:rPr>
          <w:rFonts w:ascii="Times New Roman" w:hAnsi="Times New Roman" w:cs="Times New Roman"/>
          <w:sz w:val="24"/>
          <w:szCs w:val="24"/>
        </w:rPr>
        <w:t xml:space="preserve"> the business environment and defining specific customer needs, </w:t>
      </w:r>
    </w:p>
    <w:p w14:paraId="48CFE20A" w14:textId="77777777" w:rsidR="00FB5647" w:rsidRPr="00AF48E8" w:rsidRDefault="00FB5647" w:rsidP="00FB5647">
      <w:pPr>
        <w:pStyle w:val="ListParagraph"/>
        <w:numPr>
          <w:ilvl w:val="0"/>
          <w:numId w:val="2"/>
        </w:numPr>
        <w:jc w:val="both"/>
        <w:rPr>
          <w:rFonts w:ascii="Times New Roman" w:hAnsi="Times New Roman" w:cs="Times New Roman"/>
          <w:sz w:val="24"/>
          <w:szCs w:val="24"/>
        </w:rPr>
      </w:pPr>
      <w:r w:rsidRPr="00AF48E8">
        <w:rPr>
          <w:rFonts w:ascii="Times New Roman" w:hAnsi="Times New Roman" w:cs="Times New Roman"/>
          <w:sz w:val="24"/>
          <w:szCs w:val="24"/>
        </w:rPr>
        <w:t xml:space="preserve">matching actives/products to customers segments </w:t>
      </w:r>
    </w:p>
    <w:p w14:paraId="6A1F6263" w14:textId="77777777" w:rsidR="00FB5647" w:rsidRPr="00322D6C" w:rsidRDefault="00FB5647" w:rsidP="00FB5647">
      <w:pPr>
        <w:pStyle w:val="ListParagraph"/>
        <w:numPr>
          <w:ilvl w:val="0"/>
          <w:numId w:val="2"/>
        </w:numPr>
        <w:jc w:val="both"/>
        <w:rPr>
          <w:rFonts w:ascii="Times New Roman" w:hAnsi="Times New Roman" w:cs="Times New Roman"/>
          <w:sz w:val="24"/>
          <w:szCs w:val="24"/>
        </w:rPr>
      </w:pPr>
      <w:r w:rsidRPr="00AF48E8">
        <w:rPr>
          <w:rFonts w:ascii="Times New Roman" w:hAnsi="Times New Roman" w:cs="Times New Roman"/>
          <w:sz w:val="24"/>
          <w:szCs w:val="24"/>
        </w:rPr>
        <w:t xml:space="preserve">implementing </w:t>
      </w:r>
      <w:proofErr w:type="spellStart"/>
      <w:r w:rsidRPr="00AF48E8">
        <w:rPr>
          <w:rFonts w:ascii="Times New Roman" w:hAnsi="Times New Roman" w:cs="Times New Roman"/>
          <w:sz w:val="24"/>
          <w:szCs w:val="24"/>
        </w:rPr>
        <w:t>programmes</w:t>
      </w:r>
      <w:proofErr w:type="spellEnd"/>
      <w:r w:rsidRPr="00AF48E8">
        <w:rPr>
          <w:rFonts w:ascii="Times New Roman" w:hAnsi="Times New Roman" w:cs="Times New Roman"/>
          <w:sz w:val="24"/>
          <w:szCs w:val="24"/>
        </w:rPr>
        <w:t xml:space="preserve"> that achieve a competitive position, superior to competitors. Therefore, marketing addresses three elements – customers, competitors and internal corporate issues. </w:t>
      </w:r>
      <w:r w:rsidRPr="00AF48E8">
        <w:rPr>
          <w:rStyle w:val="FootnoteReference"/>
          <w:rFonts w:ascii="Times New Roman" w:hAnsi="Times New Roman" w:cs="Times New Roman"/>
          <w:sz w:val="24"/>
          <w:szCs w:val="24"/>
        </w:rPr>
        <w:footnoteReference w:id="1"/>
      </w:r>
    </w:p>
    <w:p w14:paraId="510E581D" w14:textId="77777777" w:rsidR="00FB5647" w:rsidRPr="00AF48E8" w:rsidRDefault="00FB5647" w:rsidP="00FB5647">
      <w:pPr>
        <w:jc w:val="both"/>
        <w:rPr>
          <w:rFonts w:ascii="Times New Roman" w:hAnsi="Times New Roman" w:cs="Times New Roman"/>
          <w:sz w:val="24"/>
          <w:szCs w:val="24"/>
        </w:rPr>
      </w:pPr>
    </w:p>
    <w:p w14:paraId="2E573CCF" w14:textId="77777777" w:rsidR="00FB5647" w:rsidRPr="00AF48E8" w:rsidRDefault="00FB5647" w:rsidP="00FB5647">
      <w:pPr>
        <w:pStyle w:val="ListParagraph"/>
        <w:numPr>
          <w:ilvl w:val="0"/>
          <w:numId w:val="1"/>
        </w:numPr>
        <w:jc w:val="both"/>
        <w:rPr>
          <w:rFonts w:ascii="Times New Roman" w:hAnsi="Times New Roman" w:cs="Times New Roman"/>
          <w:sz w:val="24"/>
          <w:szCs w:val="24"/>
        </w:rPr>
      </w:pPr>
      <w:r w:rsidRPr="00AF48E8">
        <w:rPr>
          <w:rFonts w:ascii="Times New Roman" w:hAnsi="Times New Roman" w:cs="Times New Roman"/>
          <w:sz w:val="24"/>
          <w:szCs w:val="24"/>
        </w:rPr>
        <w:t>Marketing: past - present – future</w:t>
      </w:r>
    </w:p>
    <w:p w14:paraId="63C496BB" w14:textId="77777777" w:rsidR="00FB5647" w:rsidRPr="00AF48E8" w:rsidRDefault="00FB5647" w:rsidP="00FB5647">
      <w:pPr>
        <w:jc w:val="both"/>
        <w:rPr>
          <w:rFonts w:ascii="Times New Roman" w:hAnsi="Times New Roman" w:cs="Times New Roman"/>
          <w:sz w:val="24"/>
          <w:szCs w:val="24"/>
        </w:rPr>
      </w:pPr>
    </w:p>
    <w:p w14:paraId="07D7735B" w14:textId="77777777" w:rsidR="00FF7AA4" w:rsidRPr="00AF48E8" w:rsidRDefault="00FB5647" w:rsidP="00FF7AA4">
      <w:pPr>
        <w:shd w:val="clear" w:color="auto" w:fill="FFFFFF"/>
        <w:spacing w:before="100" w:beforeAutospacing="1" w:after="100" w:afterAutospacing="1" w:line="240" w:lineRule="auto"/>
        <w:ind w:firstLine="720"/>
        <w:jc w:val="both"/>
        <w:rPr>
          <w:rFonts w:ascii="Times New Roman" w:eastAsia="Times New Roman" w:hAnsi="Times New Roman" w:cs="Times New Roman"/>
          <w:color w:val="000000" w:themeColor="text1"/>
          <w:sz w:val="24"/>
          <w:szCs w:val="24"/>
        </w:rPr>
      </w:pPr>
      <w:r w:rsidRPr="00AF48E8">
        <w:rPr>
          <w:rFonts w:ascii="Times New Roman" w:hAnsi="Times New Roman" w:cs="Times New Roman"/>
          <w:color w:val="000000" w:themeColor="text1"/>
          <w:sz w:val="24"/>
          <w:szCs w:val="24"/>
        </w:rPr>
        <w:t xml:space="preserve">Marketing techniques can be traced back to the </w:t>
      </w:r>
      <w:proofErr w:type="spellStart"/>
      <w:r w:rsidRPr="00AF48E8">
        <w:rPr>
          <w:rFonts w:ascii="Times New Roman" w:hAnsi="Times New Roman" w:cs="Times New Roman"/>
          <w:color w:val="000000" w:themeColor="text1"/>
          <w:sz w:val="24"/>
          <w:szCs w:val="24"/>
        </w:rPr>
        <w:t>mid 1400s</w:t>
      </w:r>
      <w:proofErr w:type="spellEnd"/>
      <w:r w:rsidRPr="00AF48E8">
        <w:rPr>
          <w:rFonts w:ascii="Times New Roman" w:hAnsi="Times New Roman" w:cs="Times New Roman"/>
          <w:color w:val="000000" w:themeColor="text1"/>
          <w:sz w:val="24"/>
          <w:szCs w:val="24"/>
        </w:rPr>
        <w:t xml:space="preserve">, when moveable form was used in printed advertisements. While strategic marketing strategies have progressed significantly since then, there are a few trends that remain relevant </w:t>
      </w:r>
      <w:proofErr w:type="gramStart"/>
      <w:r w:rsidRPr="00AF48E8">
        <w:rPr>
          <w:rFonts w:ascii="Times New Roman" w:hAnsi="Times New Roman" w:cs="Times New Roman"/>
          <w:color w:val="000000" w:themeColor="text1"/>
          <w:sz w:val="24"/>
          <w:szCs w:val="24"/>
        </w:rPr>
        <w:t>in today's society</w:t>
      </w:r>
      <w:proofErr w:type="gramEnd"/>
      <w:r w:rsidRPr="00AF48E8">
        <w:rPr>
          <w:rFonts w:ascii="Times New Roman" w:hAnsi="Times New Roman" w:cs="Times New Roman"/>
          <w:color w:val="000000" w:themeColor="text1"/>
          <w:sz w:val="24"/>
          <w:szCs w:val="24"/>
        </w:rPr>
        <w:t xml:space="preserve">. Some of the most used ways of marketing in the past are: </w:t>
      </w:r>
      <w:r w:rsidRPr="00AF48E8">
        <w:rPr>
          <w:rFonts w:ascii="Times New Roman" w:eastAsia="Times New Roman" w:hAnsi="Times New Roman" w:cs="Times New Roman"/>
          <w:color w:val="000000" w:themeColor="text1"/>
          <w:sz w:val="24"/>
          <w:szCs w:val="24"/>
        </w:rPr>
        <w:t>Basic Printed Works (like flyers, newspapers, posters, phonebooks, etc.), b</w:t>
      </w:r>
      <w:r w:rsidRPr="00FB5647">
        <w:rPr>
          <w:rFonts w:ascii="Times New Roman" w:eastAsia="Times New Roman" w:hAnsi="Times New Roman" w:cs="Times New Roman"/>
          <w:color w:val="000000" w:themeColor="text1"/>
          <w:sz w:val="24"/>
          <w:szCs w:val="24"/>
        </w:rPr>
        <w:t>illboards</w:t>
      </w:r>
      <w:r w:rsidRPr="00AF48E8">
        <w:rPr>
          <w:rFonts w:ascii="Times New Roman" w:eastAsia="Times New Roman" w:hAnsi="Times New Roman" w:cs="Times New Roman"/>
          <w:color w:val="000000" w:themeColor="text1"/>
          <w:sz w:val="24"/>
          <w:szCs w:val="24"/>
        </w:rPr>
        <w:t>, Radio a</w:t>
      </w:r>
      <w:r w:rsidRPr="00FB5647">
        <w:rPr>
          <w:rFonts w:ascii="Times New Roman" w:eastAsia="Times New Roman" w:hAnsi="Times New Roman" w:cs="Times New Roman"/>
          <w:color w:val="000000" w:themeColor="text1"/>
          <w:sz w:val="24"/>
          <w:szCs w:val="24"/>
        </w:rPr>
        <w:t>dvertisements</w:t>
      </w:r>
      <w:r w:rsidRPr="00AF48E8">
        <w:rPr>
          <w:rFonts w:ascii="Times New Roman" w:eastAsia="Times New Roman" w:hAnsi="Times New Roman" w:cs="Times New Roman"/>
          <w:color w:val="000000" w:themeColor="text1"/>
          <w:sz w:val="24"/>
          <w:szCs w:val="24"/>
        </w:rPr>
        <w:t>, t</w:t>
      </w:r>
      <w:r w:rsidRPr="00FB5647">
        <w:rPr>
          <w:rFonts w:ascii="Times New Roman" w:eastAsia="Times New Roman" w:hAnsi="Times New Roman" w:cs="Times New Roman"/>
          <w:color w:val="000000" w:themeColor="text1"/>
          <w:sz w:val="24"/>
          <w:szCs w:val="24"/>
        </w:rPr>
        <w:t>elemarketing</w:t>
      </w:r>
      <w:r w:rsidRPr="00AF48E8">
        <w:rPr>
          <w:rFonts w:ascii="Times New Roman" w:eastAsia="Times New Roman" w:hAnsi="Times New Roman" w:cs="Times New Roman"/>
          <w:color w:val="000000" w:themeColor="text1"/>
          <w:sz w:val="24"/>
          <w:szCs w:val="24"/>
        </w:rPr>
        <w:t>, e</w:t>
      </w:r>
      <w:r w:rsidRPr="00FB5647">
        <w:rPr>
          <w:rFonts w:ascii="Times New Roman" w:eastAsia="Times New Roman" w:hAnsi="Times New Roman" w:cs="Times New Roman"/>
          <w:color w:val="000000" w:themeColor="text1"/>
          <w:sz w:val="24"/>
          <w:szCs w:val="24"/>
        </w:rPr>
        <w:t>arly Television Advertisements</w:t>
      </w:r>
      <w:r w:rsidR="00AF48E8">
        <w:rPr>
          <w:rFonts w:ascii="Times New Roman" w:eastAsia="Times New Roman" w:hAnsi="Times New Roman" w:cs="Times New Roman"/>
          <w:color w:val="000000" w:themeColor="text1"/>
          <w:sz w:val="24"/>
          <w:szCs w:val="24"/>
        </w:rPr>
        <w:t xml:space="preserve"> (</w:t>
      </w:r>
      <w:r w:rsidR="00AF48E8" w:rsidRPr="00AF48E8">
        <w:rPr>
          <w:rFonts w:ascii="Times New Roman" w:hAnsi="Times New Roman" w:cs="Times New Roman"/>
        </w:rPr>
        <w:t xml:space="preserve">A. </w:t>
      </w:r>
      <w:proofErr w:type="gramStart"/>
      <w:r w:rsidR="00AF48E8" w:rsidRPr="00AF48E8">
        <w:rPr>
          <w:rFonts w:ascii="Times New Roman" w:hAnsi="Times New Roman" w:cs="Times New Roman"/>
        </w:rPr>
        <w:t xml:space="preserve">Whalley, </w:t>
      </w:r>
      <w:r w:rsidR="00AF48E8">
        <w:rPr>
          <w:rFonts w:ascii="Times New Roman" w:hAnsi="Times New Roman" w:cs="Times New Roman"/>
        </w:rPr>
        <w:t xml:space="preserve"> </w:t>
      </w:r>
      <w:r w:rsidR="00AF48E8" w:rsidRPr="00AF48E8">
        <w:rPr>
          <w:rFonts w:ascii="Times New Roman" w:hAnsi="Times New Roman" w:cs="Times New Roman"/>
        </w:rPr>
        <w:t>2000</w:t>
      </w:r>
      <w:proofErr w:type="gramEnd"/>
      <w:r w:rsidR="00AF48E8" w:rsidRPr="00AF48E8">
        <w:rPr>
          <w:rFonts w:ascii="Times New Roman" w:hAnsi="Times New Roman" w:cs="Times New Roman"/>
        </w:rPr>
        <w:t>)</w:t>
      </w:r>
      <w:r w:rsidRPr="00AF48E8">
        <w:rPr>
          <w:rFonts w:ascii="Times New Roman" w:eastAsia="Times New Roman" w:hAnsi="Times New Roman" w:cs="Times New Roman"/>
          <w:color w:val="000000" w:themeColor="text1"/>
          <w:sz w:val="24"/>
          <w:szCs w:val="24"/>
        </w:rPr>
        <w:t>. New innovations such as primitive mobile phones, first-generation computers, and user-friendly printers emerged during the Digital Age. The type of technology available and the best medium for marketing communication are inextricably linked.</w:t>
      </w:r>
      <w:r w:rsidR="00FF7AA4" w:rsidRPr="00AF48E8">
        <w:rPr>
          <w:rFonts w:ascii="Times New Roman" w:eastAsia="Times New Roman" w:hAnsi="Times New Roman" w:cs="Times New Roman"/>
          <w:color w:val="000000" w:themeColor="text1"/>
          <w:sz w:val="24"/>
          <w:szCs w:val="24"/>
        </w:rPr>
        <w:t xml:space="preserve"> </w:t>
      </w:r>
      <w:r w:rsidRPr="00AF48E8">
        <w:rPr>
          <w:rFonts w:ascii="Times New Roman" w:eastAsia="Times New Roman" w:hAnsi="Times New Roman" w:cs="Times New Roman"/>
          <w:color w:val="000000" w:themeColor="text1"/>
          <w:sz w:val="24"/>
          <w:szCs w:val="24"/>
        </w:rPr>
        <w:t>Between 1195 – 2002, marketing developed into</w:t>
      </w:r>
      <w:r w:rsidR="00FF7AA4" w:rsidRPr="00AF48E8">
        <w:rPr>
          <w:rFonts w:ascii="Times New Roman" w:eastAsia="Times New Roman" w:hAnsi="Times New Roman" w:cs="Times New Roman"/>
          <w:color w:val="000000" w:themeColor="text1"/>
          <w:sz w:val="24"/>
          <w:szCs w:val="24"/>
        </w:rPr>
        <w:t>:</w:t>
      </w:r>
      <w:r w:rsidRPr="00AF48E8">
        <w:rPr>
          <w:rFonts w:ascii="Times New Roman" w:eastAsia="Times New Roman" w:hAnsi="Times New Roman" w:cs="Times New Roman"/>
          <w:color w:val="000000" w:themeColor="text1"/>
          <w:sz w:val="24"/>
          <w:szCs w:val="24"/>
        </w:rPr>
        <w:t xml:space="preserve"> Early Search E</w:t>
      </w:r>
      <w:r w:rsidR="00FF7AA4" w:rsidRPr="00AF48E8">
        <w:rPr>
          <w:rFonts w:ascii="Times New Roman" w:eastAsia="Times New Roman" w:hAnsi="Times New Roman" w:cs="Times New Roman"/>
          <w:color w:val="000000" w:themeColor="text1"/>
          <w:sz w:val="24"/>
          <w:szCs w:val="24"/>
        </w:rPr>
        <w:t xml:space="preserve">ngine Optimization Improvements, AdWords and PageRank, </w:t>
      </w:r>
      <w:r w:rsidRPr="00AF48E8">
        <w:rPr>
          <w:rFonts w:ascii="Times New Roman" w:eastAsia="Times New Roman" w:hAnsi="Times New Roman" w:cs="Times New Roman"/>
          <w:color w:val="000000" w:themeColor="text1"/>
          <w:sz w:val="24"/>
          <w:szCs w:val="24"/>
        </w:rPr>
        <w:t>Early Blogging</w:t>
      </w:r>
      <w:r w:rsidR="00FF7AA4" w:rsidRPr="00AF48E8">
        <w:rPr>
          <w:rFonts w:ascii="Times New Roman" w:eastAsia="Times New Roman" w:hAnsi="Times New Roman" w:cs="Times New Roman"/>
          <w:color w:val="000000" w:themeColor="text1"/>
          <w:sz w:val="24"/>
          <w:szCs w:val="24"/>
        </w:rPr>
        <w:t xml:space="preserve">. </w:t>
      </w:r>
    </w:p>
    <w:p w14:paraId="6F71215A" w14:textId="77777777" w:rsidR="00FB5647" w:rsidRPr="00AF48E8" w:rsidRDefault="00FF7AA4" w:rsidP="00FF7AA4">
      <w:pPr>
        <w:shd w:val="clear" w:color="auto" w:fill="FFFFFF"/>
        <w:spacing w:before="100" w:beforeAutospacing="1" w:after="100" w:afterAutospacing="1" w:line="240" w:lineRule="auto"/>
        <w:ind w:firstLine="720"/>
        <w:jc w:val="both"/>
        <w:rPr>
          <w:rFonts w:ascii="Times New Roman" w:eastAsia="Times New Roman" w:hAnsi="Times New Roman" w:cs="Times New Roman"/>
          <w:color w:val="000000" w:themeColor="text1"/>
          <w:sz w:val="24"/>
          <w:szCs w:val="24"/>
        </w:rPr>
      </w:pPr>
      <w:r w:rsidRPr="00AF48E8">
        <w:rPr>
          <w:rFonts w:ascii="Times New Roman" w:eastAsia="Times New Roman" w:hAnsi="Times New Roman" w:cs="Times New Roman"/>
          <w:color w:val="000000" w:themeColor="text1"/>
          <w:sz w:val="24"/>
          <w:szCs w:val="24"/>
        </w:rPr>
        <w:t xml:space="preserve">In today's culture, marketing consists of a mix of past patterns that have been built upon, such as TV advertising and print, as well as modern tactics centered on inbound activities. Marketing can be now seen via Social Media Marketing, Retargeting Campaigns, Text Message Advertisements, Targeted Emails, Internet Video </w:t>
      </w:r>
      <w:proofErr w:type="spellStart"/>
      <w:r w:rsidRPr="00AF48E8">
        <w:rPr>
          <w:rFonts w:ascii="Times New Roman" w:eastAsia="Times New Roman" w:hAnsi="Times New Roman" w:cs="Times New Roman"/>
          <w:color w:val="000000" w:themeColor="text1"/>
          <w:sz w:val="24"/>
          <w:szCs w:val="24"/>
        </w:rPr>
        <w:t>Advertisments</w:t>
      </w:r>
      <w:proofErr w:type="spellEnd"/>
      <w:r w:rsidRPr="00AF48E8">
        <w:rPr>
          <w:rFonts w:ascii="Times New Roman" w:eastAsia="Times New Roman" w:hAnsi="Times New Roman" w:cs="Times New Roman"/>
          <w:color w:val="000000" w:themeColor="text1"/>
          <w:sz w:val="24"/>
          <w:szCs w:val="24"/>
        </w:rPr>
        <w:t xml:space="preserve"> </w:t>
      </w:r>
      <w:proofErr w:type="spellStart"/>
      <w:r w:rsidRPr="00AF48E8">
        <w:rPr>
          <w:rFonts w:ascii="Times New Roman" w:eastAsia="Times New Roman" w:hAnsi="Times New Roman" w:cs="Times New Roman"/>
          <w:color w:val="000000" w:themeColor="text1"/>
          <w:sz w:val="24"/>
          <w:szCs w:val="24"/>
        </w:rPr>
        <w:t>etc</w:t>
      </w:r>
      <w:proofErr w:type="spellEnd"/>
      <w:r w:rsidR="00AF48E8">
        <w:rPr>
          <w:rFonts w:ascii="Times New Roman" w:eastAsia="Times New Roman" w:hAnsi="Times New Roman" w:cs="Times New Roman"/>
          <w:color w:val="000000" w:themeColor="text1"/>
          <w:sz w:val="24"/>
          <w:szCs w:val="24"/>
        </w:rPr>
        <w:t xml:space="preserve"> (</w:t>
      </w:r>
      <w:r w:rsidR="00AF48E8" w:rsidRPr="00AF48E8">
        <w:rPr>
          <w:rFonts w:ascii="Times New Roman" w:eastAsia="Times New Roman" w:hAnsi="Times New Roman" w:cs="Times New Roman"/>
          <w:color w:val="000000" w:themeColor="text1"/>
          <w:sz w:val="24"/>
          <w:szCs w:val="24"/>
        </w:rPr>
        <w:t xml:space="preserve">P. </w:t>
      </w:r>
      <w:proofErr w:type="spellStart"/>
      <w:r w:rsidR="00AF48E8" w:rsidRPr="00AF48E8">
        <w:rPr>
          <w:rFonts w:ascii="Times New Roman" w:eastAsia="Times New Roman" w:hAnsi="Times New Roman" w:cs="Times New Roman"/>
          <w:color w:val="000000" w:themeColor="text1"/>
          <w:sz w:val="24"/>
          <w:szCs w:val="24"/>
        </w:rPr>
        <w:t>Rauschnabel</w:t>
      </w:r>
      <w:proofErr w:type="spellEnd"/>
      <w:r w:rsidR="00AF48E8" w:rsidRPr="00AF48E8">
        <w:rPr>
          <w:rFonts w:ascii="Times New Roman" w:eastAsia="Times New Roman" w:hAnsi="Times New Roman" w:cs="Times New Roman"/>
          <w:color w:val="000000" w:themeColor="text1"/>
          <w:sz w:val="24"/>
          <w:szCs w:val="24"/>
        </w:rPr>
        <w:t xml:space="preserve"> and B. </w:t>
      </w:r>
      <w:proofErr w:type="spellStart"/>
      <w:r w:rsidR="00AF48E8" w:rsidRPr="00AF48E8">
        <w:rPr>
          <w:rFonts w:ascii="Times New Roman" w:eastAsia="Times New Roman" w:hAnsi="Times New Roman" w:cs="Times New Roman"/>
          <w:color w:val="000000" w:themeColor="text1"/>
          <w:sz w:val="24"/>
          <w:szCs w:val="24"/>
        </w:rPr>
        <w:t>Ivens</w:t>
      </w:r>
      <w:proofErr w:type="spellEnd"/>
      <w:r w:rsidR="00AF48E8" w:rsidRPr="00AF48E8">
        <w:rPr>
          <w:rFonts w:ascii="Times New Roman" w:eastAsia="Times New Roman" w:hAnsi="Times New Roman" w:cs="Times New Roman"/>
          <w:color w:val="000000" w:themeColor="text1"/>
          <w:sz w:val="24"/>
          <w:szCs w:val="24"/>
        </w:rPr>
        <w:t>, 2012</w:t>
      </w:r>
      <w:r w:rsidR="00AF48E8">
        <w:rPr>
          <w:rFonts w:ascii="Times New Roman" w:eastAsia="Times New Roman" w:hAnsi="Times New Roman" w:cs="Times New Roman"/>
          <w:color w:val="000000" w:themeColor="text1"/>
          <w:sz w:val="24"/>
          <w:szCs w:val="24"/>
        </w:rPr>
        <w:t>)</w:t>
      </w:r>
      <w:r w:rsidRPr="00AF48E8">
        <w:rPr>
          <w:rFonts w:ascii="Times New Roman" w:eastAsia="Times New Roman" w:hAnsi="Times New Roman" w:cs="Times New Roman"/>
          <w:color w:val="000000" w:themeColor="text1"/>
          <w:sz w:val="24"/>
          <w:szCs w:val="24"/>
        </w:rPr>
        <w:t xml:space="preserve">. </w:t>
      </w:r>
    </w:p>
    <w:p w14:paraId="62197BD8" w14:textId="77777777" w:rsidR="00FF7AA4" w:rsidRPr="00AF48E8" w:rsidRDefault="00FF7AA4" w:rsidP="00FF7AA4">
      <w:pPr>
        <w:shd w:val="clear" w:color="auto" w:fill="FFFFFF"/>
        <w:spacing w:before="100" w:beforeAutospacing="1" w:after="100" w:afterAutospacing="1" w:line="240" w:lineRule="auto"/>
        <w:ind w:firstLine="720"/>
        <w:jc w:val="both"/>
        <w:rPr>
          <w:rFonts w:ascii="Times New Roman" w:eastAsia="Times New Roman" w:hAnsi="Times New Roman" w:cs="Times New Roman"/>
          <w:color w:val="000000" w:themeColor="text1"/>
          <w:sz w:val="24"/>
          <w:szCs w:val="24"/>
        </w:rPr>
      </w:pPr>
      <w:r w:rsidRPr="00AF48E8">
        <w:rPr>
          <w:rFonts w:ascii="Times New Roman" w:eastAsia="Times New Roman" w:hAnsi="Times New Roman" w:cs="Times New Roman"/>
          <w:color w:val="000000" w:themeColor="text1"/>
          <w:sz w:val="24"/>
          <w:szCs w:val="24"/>
        </w:rPr>
        <w:t>While no one really knows what fresh and exciting marketing strategies are right around the corner, we can get a general idea of what to expect based on what has worked in the past so that we are prepared. People can assume that as technology becomes more widely accessible, people would be more open to marketing tactics if the content is formatted specifically for them. Many of the most basic marketing techniques may become obsolete. As forum alternatives become more popular, items like AM/FM radio ads, cable TV advertisements, and telemarketing will begin to lose effectiveness</w:t>
      </w:r>
      <w:r w:rsidR="00AF48E8">
        <w:rPr>
          <w:rFonts w:ascii="Times New Roman" w:eastAsia="Times New Roman" w:hAnsi="Times New Roman" w:cs="Times New Roman"/>
          <w:color w:val="000000" w:themeColor="text1"/>
          <w:sz w:val="24"/>
          <w:szCs w:val="24"/>
        </w:rPr>
        <w:t xml:space="preserve"> (</w:t>
      </w:r>
      <w:r w:rsidR="00AF48E8" w:rsidRPr="00AF48E8">
        <w:rPr>
          <w:rFonts w:ascii="Times New Roman" w:hAnsi="Times New Roman" w:cs="Times New Roman"/>
          <w:sz w:val="24"/>
          <w:szCs w:val="24"/>
        </w:rPr>
        <w:t xml:space="preserve">A. Sitaram, A. </w:t>
      </w:r>
      <w:proofErr w:type="spellStart"/>
      <w:r w:rsidR="00AF48E8" w:rsidRPr="00AF48E8">
        <w:rPr>
          <w:rFonts w:ascii="Times New Roman" w:hAnsi="Times New Roman" w:cs="Times New Roman"/>
          <w:sz w:val="24"/>
          <w:szCs w:val="24"/>
        </w:rPr>
        <w:t>Bernando</w:t>
      </w:r>
      <w:proofErr w:type="spellEnd"/>
      <w:r w:rsidR="00AF48E8" w:rsidRPr="00AF48E8">
        <w:rPr>
          <w:rFonts w:ascii="Times New Roman" w:hAnsi="Times New Roman" w:cs="Times New Roman"/>
          <w:sz w:val="24"/>
          <w:szCs w:val="24"/>
        </w:rPr>
        <w:t>,</w:t>
      </w:r>
      <w:r w:rsidR="00AF48E8">
        <w:rPr>
          <w:rFonts w:ascii="Times New Roman" w:hAnsi="Times New Roman" w:cs="Times New Roman"/>
          <w:sz w:val="24"/>
          <w:szCs w:val="24"/>
        </w:rPr>
        <w:t xml:space="preserve"> </w:t>
      </w:r>
      <w:r w:rsidR="00AF48E8" w:rsidRPr="00AF48E8">
        <w:rPr>
          <w:rFonts w:ascii="Times New Roman" w:hAnsi="Times New Roman" w:cs="Times New Roman"/>
          <w:sz w:val="24"/>
          <w:szCs w:val="24"/>
        </w:rPr>
        <w:t>2010</w:t>
      </w:r>
      <w:r w:rsidR="00AF48E8">
        <w:rPr>
          <w:rFonts w:ascii="Times New Roman" w:eastAsia="Times New Roman" w:hAnsi="Times New Roman" w:cs="Times New Roman"/>
          <w:color w:val="000000" w:themeColor="text1"/>
          <w:sz w:val="24"/>
          <w:szCs w:val="24"/>
        </w:rPr>
        <w:t>)</w:t>
      </w:r>
      <w:r w:rsidRPr="00AF48E8">
        <w:rPr>
          <w:rFonts w:ascii="Times New Roman" w:eastAsia="Times New Roman" w:hAnsi="Times New Roman" w:cs="Times New Roman"/>
          <w:color w:val="000000" w:themeColor="text1"/>
          <w:sz w:val="24"/>
          <w:szCs w:val="24"/>
        </w:rPr>
        <w:t>.</w:t>
      </w:r>
    </w:p>
    <w:p w14:paraId="06B0FAF1" w14:textId="77777777" w:rsidR="00FF7AA4" w:rsidRPr="00AF48E8" w:rsidRDefault="00FF7AA4" w:rsidP="00FF7AA4">
      <w:pPr>
        <w:shd w:val="clear" w:color="auto" w:fill="FFFFFF"/>
        <w:spacing w:before="100" w:beforeAutospacing="1" w:after="100" w:afterAutospacing="1" w:line="240" w:lineRule="auto"/>
        <w:ind w:firstLine="720"/>
        <w:jc w:val="both"/>
        <w:rPr>
          <w:rFonts w:ascii="Times New Roman" w:eastAsia="Times New Roman" w:hAnsi="Times New Roman" w:cs="Times New Roman"/>
          <w:color w:val="000000" w:themeColor="text1"/>
          <w:sz w:val="24"/>
          <w:szCs w:val="24"/>
        </w:rPr>
      </w:pPr>
      <w:r w:rsidRPr="00AF48E8">
        <w:rPr>
          <w:rFonts w:ascii="Times New Roman" w:eastAsia="Times New Roman" w:hAnsi="Times New Roman" w:cs="Times New Roman"/>
          <w:color w:val="000000" w:themeColor="text1"/>
          <w:sz w:val="24"/>
          <w:szCs w:val="24"/>
        </w:rPr>
        <w:t xml:space="preserve">With the introduction of new model nomenclature in 1994, Audi signaled the start of a new era. In March, the A8 replaced the Audi V8; in the summer, the reworked Audi 100 was introduced as the A6; and in November, the Audi A4 was introduced as the new mid-size. It quickly became a best-seller due to unexpectedly strong demand. Audi is now adapting to modern world, is creating electric cars, new concepts of lightning and adapts to the Covid19 situation and promotes its services and products online. </w:t>
      </w:r>
    </w:p>
    <w:p w14:paraId="4E97B17D" w14:textId="77777777" w:rsidR="00FF7AA4" w:rsidRPr="00AF48E8" w:rsidRDefault="00FF7AA4" w:rsidP="00FF7AA4">
      <w:pPr>
        <w:shd w:val="clear" w:color="auto" w:fill="FFFFFF"/>
        <w:spacing w:before="100" w:beforeAutospacing="1" w:after="100" w:afterAutospacing="1" w:line="240" w:lineRule="auto"/>
        <w:jc w:val="both"/>
        <w:rPr>
          <w:rFonts w:ascii="Times New Roman" w:eastAsia="Times New Roman" w:hAnsi="Times New Roman" w:cs="Times New Roman"/>
          <w:color w:val="000000" w:themeColor="text1"/>
          <w:sz w:val="24"/>
          <w:szCs w:val="24"/>
        </w:rPr>
      </w:pPr>
    </w:p>
    <w:p w14:paraId="2C80DC42" w14:textId="77777777" w:rsidR="00FF7AA4" w:rsidRPr="00AF48E8" w:rsidRDefault="00FF7AA4" w:rsidP="00FF7AA4">
      <w:pPr>
        <w:pStyle w:val="ListParagraph"/>
        <w:numPr>
          <w:ilvl w:val="0"/>
          <w:numId w:val="1"/>
        </w:numPr>
        <w:shd w:val="clear" w:color="auto" w:fill="FFFFFF"/>
        <w:spacing w:before="100" w:beforeAutospacing="1" w:after="100" w:afterAutospacing="1" w:line="240" w:lineRule="auto"/>
        <w:jc w:val="both"/>
        <w:rPr>
          <w:rFonts w:ascii="Times New Roman" w:eastAsia="Times New Roman" w:hAnsi="Times New Roman" w:cs="Times New Roman"/>
          <w:color w:val="000000" w:themeColor="text1"/>
          <w:sz w:val="24"/>
          <w:szCs w:val="24"/>
        </w:rPr>
      </w:pPr>
      <w:r w:rsidRPr="00AF48E8">
        <w:rPr>
          <w:rFonts w:ascii="Times New Roman" w:eastAsia="Times New Roman" w:hAnsi="Times New Roman" w:cs="Times New Roman"/>
          <w:color w:val="000000" w:themeColor="text1"/>
          <w:sz w:val="24"/>
          <w:szCs w:val="24"/>
        </w:rPr>
        <w:t>Customers and other stakeholders</w:t>
      </w:r>
    </w:p>
    <w:p w14:paraId="668E8D44" w14:textId="77777777" w:rsidR="00FF7AA4" w:rsidRPr="00AF48E8" w:rsidRDefault="00FF7AA4" w:rsidP="00FF7AA4">
      <w:pPr>
        <w:shd w:val="clear" w:color="auto" w:fill="FFFFFF"/>
        <w:spacing w:before="100" w:beforeAutospacing="1" w:after="100" w:afterAutospacing="1" w:line="240" w:lineRule="auto"/>
        <w:jc w:val="both"/>
        <w:rPr>
          <w:rFonts w:ascii="Times New Roman" w:eastAsia="Times New Roman" w:hAnsi="Times New Roman" w:cs="Times New Roman"/>
          <w:color w:val="000000" w:themeColor="text1"/>
          <w:sz w:val="24"/>
          <w:szCs w:val="24"/>
        </w:rPr>
      </w:pPr>
      <w:r w:rsidRPr="00AF48E8">
        <w:rPr>
          <w:rFonts w:ascii="Times New Roman" w:eastAsia="Times New Roman" w:hAnsi="Times New Roman" w:cs="Times New Roman"/>
          <w:color w:val="000000" w:themeColor="text1"/>
          <w:sz w:val="24"/>
          <w:szCs w:val="24"/>
        </w:rPr>
        <w:t>Some of the key words in both definitions identify the concern with satisfying the individual customer, and this is commonly tackled by the idea of the ‘marketing mix’ – one of the most common formulations of which is that of the 4 Ps:</w:t>
      </w:r>
    </w:p>
    <w:p w14:paraId="05CE59E0" w14:textId="77777777" w:rsidR="00FF7AA4" w:rsidRPr="00AF48E8" w:rsidRDefault="00FF7AA4" w:rsidP="00FF7AA4">
      <w:pPr>
        <w:pStyle w:val="ListParagraph"/>
        <w:numPr>
          <w:ilvl w:val="0"/>
          <w:numId w:val="4"/>
        </w:numPr>
        <w:shd w:val="clear" w:color="auto" w:fill="FFFFFF"/>
        <w:spacing w:before="100" w:beforeAutospacing="1" w:after="100" w:afterAutospacing="1" w:line="240" w:lineRule="auto"/>
        <w:jc w:val="both"/>
        <w:rPr>
          <w:rFonts w:ascii="Times New Roman" w:eastAsia="Times New Roman" w:hAnsi="Times New Roman" w:cs="Times New Roman"/>
          <w:color w:val="000000" w:themeColor="text1"/>
          <w:sz w:val="24"/>
          <w:szCs w:val="24"/>
        </w:rPr>
      </w:pPr>
      <w:r w:rsidRPr="00AF48E8">
        <w:rPr>
          <w:rFonts w:ascii="Times New Roman" w:eastAsia="Times New Roman" w:hAnsi="Times New Roman" w:cs="Times New Roman"/>
          <w:color w:val="000000" w:themeColor="text1"/>
          <w:sz w:val="24"/>
          <w:szCs w:val="24"/>
        </w:rPr>
        <w:t>Product</w:t>
      </w:r>
    </w:p>
    <w:p w14:paraId="585A96A1" w14:textId="77777777" w:rsidR="00FF7AA4" w:rsidRPr="00AF48E8" w:rsidRDefault="00FF7AA4" w:rsidP="00FF7AA4">
      <w:pPr>
        <w:pStyle w:val="ListParagraph"/>
        <w:numPr>
          <w:ilvl w:val="0"/>
          <w:numId w:val="4"/>
        </w:numPr>
        <w:shd w:val="clear" w:color="auto" w:fill="FFFFFF"/>
        <w:spacing w:before="100" w:beforeAutospacing="1" w:after="100" w:afterAutospacing="1" w:line="240" w:lineRule="auto"/>
        <w:jc w:val="both"/>
        <w:rPr>
          <w:rFonts w:ascii="Times New Roman" w:eastAsia="Times New Roman" w:hAnsi="Times New Roman" w:cs="Times New Roman"/>
          <w:color w:val="000000" w:themeColor="text1"/>
          <w:sz w:val="24"/>
          <w:szCs w:val="24"/>
        </w:rPr>
      </w:pPr>
      <w:r w:rsidRPr="00AF48E8">
        <w:rPr>
          <w:rFonts w:ascii="Times New Roman" w:eastAsia="Times New Roman" w:hAnsi="Times New Roman" w:cs="Times New Roman"/>
          <w:color w:val="000000" w:themeColor="text1"/>
          <w:sz w:val="24"/>
          <w:szCs w:val="24"/>
        </w:rPr>
        <w:lastRenderedPageBreak/>
        <w:t>Pricing</w:t>
      </w:r>
    </w:p>
    <w:p w14:paraId="2651776E" w14:textId="77777777" w:rsidR="00FF7AA4" w:rsidRPr="00AF48E8" w:rsidRDefault="00FF7AA4" w:rsidP="00FF7AA4">
      <w:pPr>
        <w:pStyle w:val="ListParagraph"/>
        <w:numPr>
          <w:ilvl w:val="0"/>
          <w:numId w:val="4"/>
        </w:numPr>
        <w:shd w:val="clear" w:color="auto" w:fill="FFFFFF"/>
        <w:spacing w:before="100" w:beforeAutospacing="1" w:after="100" w:afterAutospacing="1" w:line="240" w:lineRule="auto"/>
        <w:jc w:val="both"/>
        <w:rPr>
          <w:rFonts w:ascii="Times New Roman" w:eastAsia="Times New Roman" w:hAnsi="Times New Roman" w:cs="Times New Roman"/>
          <w:color w:val="000000" w:themeColor="text1"/>
          <w:sz w:val="24"/>
          <w:szCs w:val="24"/>
        </w:rPr>
      </w:pPr>
      <w:r w:rsidRPr="00AF48E8">
        <w:rPr>
          <w:rFonts w:ascii="Times New Roman" w:eastAsia="Times New Roman" w:hAnsi="Times New Roman" w:cs="Times New Roman"/>
          <w:color w:val="000000" w:themeColor="text1"/>
          <w:sz w:val="24"/>
          <w:szCs w:val="24"/>
        </w:rPr>
        <w:t>Place</w:t>
      </w:r>
    </w:p>
    <w:p w14:paraId="1E5F81BE" w14:textId="77777777" w:rsidR="00FF7AA4" w:rsidRPr="00AF48E8" w:rsidRDefault="00FF7AA4" w:rsidP="00FF7AA4">
      <w:pPr>
        <w:pStyle w:val="ListParagraph"/>
        <w:numPr>
          <w:ilvl w:val="0"/>
          <w:numId w:val="4"/>
        </w:numPr>
        <w:shd w:val="clear" w:color="auto" w:fill="FFFFFF"/>
        <w:spacing w:before="100" w:beforeAutospacing="1" w:after="100" w:afterAutospacing="1" w:line="240" w:lineRule="auto"/>
        <w:jc w:val="both"/>
        <w:rPr>
          <w:rFonts w:ascii="Times New Roman" w:eastAsia="Times New Roman" w:hAnsi="Times New Roman" w:cs="Times New Roman"/>
          <w:color w:val="000000" w:themeColor="text1"/>
          <w:sz w:val="24"/>
          <w:szCs w:val="24"/>
        </w:rPr>
      </w:pPr>
      <w:r w:rsidRPr="00AF48E8">
        <w:rPr>
          <w:rFonts w:ascii="Times New Roman" w:eastAsia="Times New Roman" w:hAnsi="Times New Roman" w:cs="Times New Roman"/>
          <w:color w:val="000000" w:themeColor="text1"/>
          <w:sz w:val="24"/>
          <w:szCs w:val="24"/>
        </w:rPr>
        <w:t>Promotion.</w:t>
      </w:r>
    </w:p>
    <w:p w14:paraId="51011423" w14:textId="77777777" w:rsidR="00FF7AA4" w:rsidRPr="00AF48E8" w:rsidRDefault="00FF7AA4" w:rsidP="00FF7AA4">
      <w:pPr>
        <w:shd w:val="clear" w:color="auto" w:fill="FFFFFF"/>
        <w:spacing w:before="100" w:beforeAutospacing="1" w:after="100" w:afterAutospacing="1" w:line="240" w:lineRule="auto"/>
        <w:ind w:firstLine="360"/>
        <w:jc w:val="both"/>
        <w:rPr>
          <w:rFonts w:ascii="Times New Roman" w:eastAsia="Times New Roman" w:hAnsi="Times New Roman" w:cs="Times New Roman"/>
          <w:color w:val="000000" w:themeColor="text1"/>
          <w:sz w:val="24"/>
          <w:szCs w:val="24"/>
        </w:rPr>
      </w:pPr>
      <w:r w:rsidRPr="00AF48E8">
        <w:rPr>
          <w:rFonts w:ascii="Times New Roman" w:eastAsia="Times New Roman" w:hAnsi="Times New Roman" w:cs="Times New Roman"/>
          <w:color w:val="000000" w:themeColor="text1"/>
          <w:sz w:val="24"/>
          <w:szCs w:val="24"/>
        </w:rPr>
        <w:t>With the development of mass media networks in the middle of the twentieth century, there was an increasing trend toward using ads to ‘sell' a product to the general public. In the latter half of the twentieth century, there was a growing recognition of the importance of meeting consumer needs, which shifted the emphasis of marketing activities once more.</w:t>
      </w:r>
    </w:p>
    <w:p w14:paraId="316E72CF" w14:textId="77777777" w:rsidR="00FF7AA4" w:rsidRPr="00AF48E8" w:rsidRDefault="00FF7AA4" w:rsidP="00FF7AA4">
      <w:pPr>
        <w:shd w:val="clear" w:color="auto" w:fill="FFFFFF"/>
        <w:spacing w:before="100" w:beforeAutospacing="1" w:after="100" w:afterAutospacing="1" w:line="240" w:lineRule="auto"/>
        <w:ind w:firstLine="360"/>
        <w:jc w:val="both"/>
        <w:rPr>
          <w:rFonts w:ascii="Times New Roman" w:eastAsia="Times New Roman" w:hAnsi="Times New Roman" w:cs="Times New Roman"/>
          <w:color w:val="000000" w:themeColor="text1"/>
          <w:sz w:val="24"/>
          <w:szCs w:val="24"/>
        </w:rPr>
      </w:pPr>
      <w:r w:rsidRPr="00AF48E8">
        <w:rPr>
          <w:rFonts w:ascii="Times New Roman" w:eastAsia="Times New Roman" w:hAnsi="Times New Roman" w:cs="Times New Roman"/>
          <w:color w:val="000000" w:themeColor="text1"/>
          <w:sz w:val="24"/>
          <w:szCs w:val="24"/>
        </w:rPr>
        <w:t xml:space="preserve">Customers are people who use our services and pay for them, while users are individuals who are affected by or who affect the product that we supply. Users are often people who use the product but do not pay for it. </w:t>
      </w:r>
      <w:sdt>
        <w:sdtPr>
          <w:rPr>
            <w:rFonts w:ascii="Times New Roman" w:eastAsia="Times New Roman" w:hAnsi="Times New Roman" w:cs="Times New Roman"/>
            <w:color w:val="000000" w:themeColor="text1"/>
            <w:sz w:val="24"/>
            <w:szCs w:val="24"/>
          </w:rPr>
          <w:id w:val="1684013546"/>
          <w:citation/>
        </w:sdtPr>
        <w:sdtEndPr/>
        <w:sdtContent>
          <w:r w:rsidRPr="00AF48E8">
            <w:rPr>
              <w:rFonts w:ascii="Times New Roman" w:eastAsia="Times New Roman" w:hAnsi="Times New Roman" w:cs="Times New Roman"/>
              <w:color w:val="000000" w:themeColor="text1"/>
              <w:sz w:val="24"/>
              <w:szCs w:val="24"/>
            </w:rPr>
            <w:fldChar w:fldCharType="begin"/>
          </w:r>
          <w:r w:rsidRPr="00AF48E8">
            <w:rPr>
              <w:rFonts w:ascii="Times New Roman" w:eastAsia="Times New Roman" w:hAnsi="Times New Roman" w:cs="Times New Roman"/>
              <w:color w:val="000000" w:themeColor="text1"/>
              <w:sz w:val="24"/>
              <w:szCs w:val="24"/>
            </w:rPr>
            <w:instrText xml:space="preserve"> CITATION Chr97 \l 1033 </w:instrText>
          </w:r>
          <w:r w:rsidRPr="00AF48E8">
            <w:rPr>
              <w:rFonts w:ascii="Times New Roman" w:eastAsia="Times New Roman" w:hAnsi="Times New Roman" w:cs="Times New Roman"/>
              <w:color w:val="000000" w:themeColor="text1"/>
              <w:sz w:val="24"/>
              <w:szCs w:val="24"/>
            </w:rPr>
            <w:fldChar w:fldCharType="separate"/>
          </w:r>
          <w:r w:rsidRPr="00AF48E8">
            <w:rPr>
              <w:rFonts w:ascii="Times New Roman" w:eastAsia="Times New Roman" w:hAnsi="Times New Roman" w:cs="Times New Roman"/>
              <w:noProof/>
              <w:color w:val="000000" w:themeColor="text1"/>
              <w:sz w:val="24"/>
              <w:szCs w:val="24"/>
            </w:rPr>
            <w:t>(Rice, 1997)</w:t>
          </w:r>
          <w:r w:rsidRPr="00AF48E8">
            <w:rPr>
              <w:rFonts w:ascii="Times New Roman" w:eastAsia="Times New Roman" w:hAnsi="Times New Roman" w:cs="Times New Roman"/>
              <w:color w:val="000000" w:themeColor="text1"/>
              <w:sz w:val="24"/>
              <w:szCs w:val="24"/>
            </w:rPr>
            <w:fldChar w:fldCharType="end"/>
          </w:r>
        </w:sdtContent>
      </w:sdt>
    </w:p>
    <w:p w14:paraId="75373ED8" w14:textId="77777777" w:rsidR="00CC15E6" w:rsidRPr="00AF48E8" w:rsidRDefault="00CC15E6" w:rsidP="00FF7AA4">
      <w:pPr>
        <w:shd w:val="clear" w:color="auto" w:fill="FFFFFF"/>
        <w:spacing w:before="100" w:beforeAutospacing="1" w:after="100" w:afterAutospacing="1" w:line="240" w:lineRule="auto"/>
        <w:ind w:firstLine="360"/>
        <w:jc w:val="both"/>
        <w:rPr>
          <w:rFonts w:ascii="Times New Roman" w:eastAsia="Times New Roman" w:hAnsi="Times New Roman" w:cs="Times New Roman"/>
          <w:color w:val="000000" w:themeColor="text1"/>
          <w:sz w:val="24"/>
          <w:szCs w:val="24"/>
        </w:rPr>
      </w:pPr>
      <w:r w:rsidRPr="00AF48E8">
        <w:rPr>
          <w:rFonts w:ascii="Times New Roman" w:eastAsia="Times New Roman" w:hAnsi="Times New Roman" w:cs="Times New Roman"/>
          <w:color w:val="000000" w:themeColor="text1"/>
          <w:sz w:val="24"/>
          <w:szCs w:val="24"/>
        </w:rPr>
        <w:t xml:space="preserve">Audi's ambition to become Australia's number one luxury car brand by 2020 hinges on adopting a unified and lifecycle-based view of customers. Audi made the decision to rethink its consumer strategy after discovering that the longer people owned an Audi, the less likely they were to purchase another. According to research, the longer they had been a client, the less likely they were to suggest an Audi. Data and technology are thought to be the answer, but Hill claims that they are merely enablers. What matters is that you get to know your customers and then develop technology and data around them. The ability to provide </w:t>
      </w:r>
      <w:proofErr w:type="spellStart"/>
      <w:r w:rsidRPr="00AF48E8">
        <w:rPr>
          <w:rFonts w:ascii="Times New Roman" w:eastAsia="Times New Roman" w:hAnsi="Times New Roman" w:cs="Times New Roman"/>
          <w:color w:val="000000" w:themeColor="text1"/>
          <w:sz w:val="24"/>
          <w:szCs w:val="24"/>
        </w:rPr>
        <w:t>personalised</w:t>
      </w:r>
      <w:proofErr w:type="spellEnd"/>
      <w:r w:rsidRPr="00AF48E8">
        <w:rPr>
          <w:rFonts w:ascii="Times New Roman" w:eastAsia="Times New Roman" w:hAnsi="Times New Roman" w:cs="Times New Roman"/>
          <w:color w:val="000000" w:themeColor="text1"/>
          <w:sz w:val="24"/>
          <w:szCs w:val="24"/>
        </w:rPr>
        <w:t xml:space="preserve"> and consistent messaging across platforms, as well as optimize sales and marketing budget, are all benefits of providing a single customer view. </w:t>
      </w:r>
      <w:proofErr w:type="gramStart"/>
      <w:r w:rsidRPr="00AF48E8">
        <w:rPr>
          <w:rFonts w:ascii="Times New Roman" w:eastAsia="Times New Roman" w:hAnsi="Times New Roman" w:cs="Times New Roman"/>
          <w:color w:val="000000" w:themeColor="text1"/>
          <w:sz w:val="24"/>
          <w:szCs w:val="24"/>
        </w:rPr>
        <w:t>It's</w:t>
      </w:r>
      <w:proofErr w:type="gramEnd"/>
      <w:r w:rsidRPr="00AF48E8">
        <w:rPr>
          <w:rFonts w:ascii="Times New Roman" w:eastAsia="Times New Roman" w:hAnsi="Times New Roman" w:cs="Times New Roman"/>
          <w:color w:val="000000" w:themeColor="text1"/>
          <w:sz w:val="24"/>
          <w:szCs w:val="24"/>
        </w:rPr>
        <w:t xml:space="preserve"> also critical for fully comprehending and growing consumer lifetime value. </w:t>
      </w:r>
    </w:p>
    <w:p w14:paraId="6372E7E4" w14:textId="77777777" w:rsidR="00CC15E6" w:rsidRDefault="00CC15E6" w:rsidP="00FF7AA4">
      <w:pPr>
        <w:shd w:val="clear" w:color="auto" w:fill="FFFFFF"/>
        <w:spacing w:before="100" w:beforeAutospacing="1" w:after="100" w:afterAutospacing="1" w:line="240" w:lineRule="auto"/>
        <w:ind w:firstLine="360"/>
        <w:jc w:val="both"/>
        <w:rPr>
          <w:rFonts w:ascii="Times New Roman" w:eastAsia="Times New Roman" w:hAnsi="Times New Roman" w:cs="Times New Roman"/>
          <w:color w:val="000000" w:themeColor="text1"/>
          <w:sz w:val="24"/>
          <w:szCs w:val="24"/>
        </w:rPr>
      </w:pPr>
      <w:r w:rsidRPr="00AF48E8">
        <w:rPr>
          <w:rFonts w:ascii="Times New Roman" w:eastAsia="Times New Roman" w:hAnsi="Times New Roman" w:cs="Times New Roman"/>
          <w:color w:val="000000" w:themeColor="text1"/>
          <w:sz w:val="24"/>
          <w:szCs w:val="24"/>
        </w:rPr>
        <w:t>The company has an entire team which has to do with “</w:t>
      </w:r>
      <w:proofErr w:type="spellStart"/>
      <w:r w:rsidRPr="00AF48E8">
        <w:rPr>
          <w:rFonts w:ascii="Times New Roman" w:eastAsia="Times New Roman" w:hAnsi="Times New Roman" w:cs="Times New Roman"/>
          <w:color w:val="000000" w:themeColor="text1"/>
          <w:sz w:val="24"/>
          <w:szCs w:val="24"/>
        </w:rPr>
        <w:t>loyality</w:t>
      </w:r>
      <w:proofErr w:type="spellEnd"/>
      <w:r w:rsidRPr="00AF48E8">
        <w:rPr>
          <w:rFonts w:ascii="Times New Roman" w:eastAsia="Times New Roman" w:hAnsi="Times New Roman" w:cs="Times New Roman"/>
          <w:color w:val="000000" w:themeColor="text1"/>
          <w:sz w:val="24"/>
          <w:szCs w:val="24"/>
        </w:rPr>
        <w:t xml:space="preserve"> of the customers”. They come up with plans and strategies to buy their customers </w:t>
      </w:r>
      <w:proofErr w:type="spellStart"/>
      <w:r w:rsidRPr="00AF48E8">
        <w:rPr>
          <w:rFonts w:ascii="Times New Roman" w:eastAsia="Times New Roman" w:hAnsi="Times New Roman" w:cs="Times New Roman"/>
          <w:color w:val="000000" w:themeColor="text1"/>
          <w:sz w:val="24"/>
          <w:szCs w:val="24"/>
        </w:rPr>
        <w:t>loyality</w:t>
      </w:r>
      <w:proofErr w:type="spellEnd"/>
      <w:r w:rsidRPr="00AF48E8">
        <w:rPr>
          <w:rFonts w:ascii="Times New Roman" w:eastAsia="Times New Roman" w:hAnsi="Times New Roman" w:cs="Times New Roman"/>
          <w:color w:val="000000" w:themeColor="text1"/>
          <w:sz w:val="24"/>
          <w:szCs w:val="24"/>
        </w:rPr>
        <w:t xml:space="preserve">. Audi, like most car companies, has a detailed profile of its potential target customer for each model in its lineup. These profiles </w:t>
      </w:r>
      <w:proofErr w:type="gramStart"/>
      <w:r w:rsidRPr="00AF48E8">
        <w:rPr>
          <w:rFonts w:ascii="Times New Roman" w:eastAsia="Times New Roman" w:hAnsi="Times New Roman" w:cs="Times New Roman"/>
          <w:color w:val="000000" w:themeColor="text1"/>
          <w:sz w:val="24"/>
          <w:szCs w:val="24"/>
        </w:rPr>
        <w:t>aren't</w:t>
      </w:r>
      <w:proofErr w:type="gramEnd"/>
      <w:r w:rsidRPr="00AF48E8">
        <w:rPr>
          <w:rFonts w:ascii="Times New Roman" w:eastAsia="Times New Roman" w:hAnsi="Times New Roman" w:cs="Times New Roman"/>
          <w:color w:val="000000" w:themeColor="text1"/>
          <w:sz w:val="24"/>
          <w:szCs w:val="24"/>
        </w:rPr>
        <w:t xml:space="preserve"> demographically focused, like other forensic sketches, and don't try to pin down a goal based on superficial characteristics like age, race, or income. Rather, they are psychographic, with parameters dependent on attitudes, behaviors, and aspirations. "When we do market research, we want to figure out their attitude and the common beliefs between what our company offers, how we're viewed, and how they view themselves," says Jessica Thor, Audi's director of brand strategy.</w:t>
      </w:r>
    </w:p>
    <w:p w14:paraId="4A3706BF" w14:textId="77777777" w:rsidR="00AF48E8" w:rsidRDefault="00AF48E8" w:rsidP="00AF48E8">
      <w:pPr>
        <w:pStyle w:val="ListParagraph"/>
        <w:numPr>
          <w:ilvl w:val="0"/>
          <w:numId w:val="1"/>
        </w:numPr>
        <w:shd w:val="clear" w:color="auto" w:fill="FFFFFF"/>
        <w:spacing w:before="100" w:beforeAutospacing="1" w:after="100" w:afterAutospacing="1" w:line="240" w:lineRule="auto"/>
        <w:jc w:val="both"/>
        <w:rPr>
          <w:rFonts w:ascii="Times New Roman" w:eastAsia="Times New Roman" w:hAnsi="Times New Roman" w:cs="Times New Roman"/>
          <w:color w:val="000000" w:themeColor="text1"/>
          <w:sz w:val="24"/>
          <w:szCs w:val="24"/>
        </w:rPr>
      </w:pPr>
      <w:r w:rsidRPr="00AF48E8">
        <w:rPr>
          <w:rFonts w:ascii="Times New Roman" w:eastAsia="Times New Roman" w:hAnsi="Times New Roman" w:cs="Times New Roman"/>
          <w:color w:val="000000" w:themeColor="text1"/>
          <w:sz w:val="24"/>
          <w:szCs w:val="24"/>
        </w:rPr>
        <w:t>Marketing strategy and planning</w:t>
      </w:r>
    </w:p>
    <w:p w14:paraId="3C0A9CF6" w14:textId="77777777" w:rsidR="00AF48E8" w:rsidRDefault="00AF48E8" w:rsidP="00AF48E8">
      <w:pPr>
        <w:shd w:val="clear" w:color="auto" w:fill="FFFFFF"/>
        <w:spacing w:before="100" w:beforeAutospacing="1" w:after="100" w:afterAutospacing="1" w:line="240" w:lineRule="auto"/>
        <w:jc w:val="both"/>
        <w:rPr>
          <w:rFonts w:ascii="Times New Roman" w:eastAsia="Times New Roman" w:hAnsi="Times New Roman" w:cs="Times New Roman"/>
          <w:color w:val="000000" w:themeColor="text1"/>
          <w:sz w:val="24"/>
          <w:szCs w:val="24"/>
        </w:rPr>
      </w:pPr>
    </w:p>
    <w:p w14:paraId="7E345F75" w14:textId="77777777" w:rsidR="00AF48E8" w:rsidRDefault="00AF48E8" w:rsidP="00AF48E8">
      <w:pPr>
        <w:shd w:val="clear" w:color="auto" w:fill="FFFFFF"/>
        <w:spacing w:before="100" w:beforeAutospacing="1" w:after="100" w:afterAutospacing="1" w:line="240" w:lineRule="auto"/>
        <w:ind w:firstLine="720"/>
        <w:jc w:val="both"/>
        <w:rPr>
          <w:rFonts w:ascii="Times New Roman" w:eastAsia="Times New Roman" w:hAnsi="Times New Roman" w:cs="Times New Roman"/>
          <w:color w:val="000000" w:themeColor="text1"/>
          <w:sz w:val="24"/>
          <w:szCs w:val="24"/>
        </w:rPr>
      </w:pPr>
      <w:r w:rsidRPr="00AF48E8">
        <w:rPr>
          <w:rFonts w:ascii="Times New Roman" w:eastAsia="Times New Roman" w:hAnsi="Times New Roman" w:cs="Times New Roman"/>
          <w:color w:val="000000" w:themeColor="text1"/>
          <w:sz w:val="24"/>
          <w:szCs w:val="24"/>
        </w:rPr>
        <w:t xml:space="preserve">It could be argued that ‘strategy’ (or ‘strategic’) is the most overused/misused phrase in business today. Everybody seems to have a ‘strategy’ for everything. By attaching the term ‘strategy’ to an activity, it somehow becomes more important – </w:t>
      </w:r>
      <w:proofErr w:type="gramStart"/>
      <w:r w:rsidRPr="00AF48E8">
        <w:rPr>
          <w:rFonts w:ascii="Times New Roman" w:eastAsia="Times New Roman" w:hAnsi="Times New Roman" w:cs="Times New Roman"/>
          <w:color w:val="000000" w:themeColor="text1"/>
          <w:sz w:val="24"/>
          <w:szCs w:val="24"/>
        </w:rPr>
        <w:t>more grand</w:t>
      </w:r>
      <w:proofErr w:type="gramEnd"/>
      <w:r w:rsidRPr="00AF48E8">
        <w:rPr>
          <w:rFonts w:ascii="Times New Roman" w:eastAsia="Times New Roman" w:hAnsi="Times New Roman" w:cs="Times New Roman"/>
          <w:color w:val="000000" w:themeColor="text1"/>
          <w:sz w:val="24"/>
          <w:szCs w:val="24"/>
        </w:rPr>
        <w:t xml:space="preserve"> – but in reality very lit</w:t>
      </w:r>
      <w:r>
        <w:rPr>
          <w:rFonts w:ascii="Times New Roman" w:eastAsia="Times New Roman" w:hAnsi="Times New Roman" w:cs="Times New Roman"/>
          <w:color w:val="000000" w:themeColor="text1"/>
          <w:sz w:val="24"/>
          <w:szCs w:val="24"/>
        </w:rPr>
        <w:t xml:space="preserve">tle actually gets done. </w:t>
      </w:r>
      <w:r w:rsidRPr="00AF48E8">
        <w:rPr>
          <w:rFonts w:ascii="Times New Roman" w:eastAsia="Times New Roman" w:hAnsi="Times New Roman" w:cs="Times New Roman"/>
          <w:color w:val="000000" w:themeColor="text1"/>
          <w:sz w:val="24"/>
          <w:szCs w:val="24"/>
        </w:rPr>
        <w:t xml:space="preserve">Essentially, strategy is a </w:t>
      </w:r>
      <w:proofErr w:type="gramStart"/>
      <w:r w:rsidRPr="00AF48E8">
        <w:rPr>
          <w:rFonts w:ascii="Times New Roman" w:eastAsia="Times New Roman" w:hAnsi="Times New Roman" w:cs="Times New Roman"/>
          <w:color w:val="000000" w:themeColor="text1"/>
          <w:sz w:val="24"/>
          <w:szCs w:val="24"/>
        </w:rPr>
        <w:t>three stage</w:t>
      </w:r>
      <w:proofErr w:type="gramEnd"/>
      <w:r w:rsidRPr="00AF48E8">
        <w:rPr>
          <w:rFonts w:ascii="Times New Roman" w:eastAsia="Times New Roman" w:hAnsi="Times New Roman" w:cs="Times New Roman"/>
          <w:color w:val="000000" w:themeColor="text1"/>
          <w:sz w:val="24"/>
          <w:szCs w:val="24"/>
        </w:rPr>
        <w:t xml:space="preserve"> process involving analysis, formulation and implementation. During the analysis phase management needs to look both internally and externally. Understanding the wider business environment is fundamental. It is then necessary to formulate plans appropriate to current and future circumstances. Finally, implementation needs to make sure our plans are put into practice. Managers must ensure that due care and attention are paid to each of these stages. In this way, strategy avoids being little more </w:t>
      </w:r>
      <w:r w:rsidRPr="00AF48E8">
        <w:rPr>
          <w:rFonts w:ascii="Times New Roman" w:eastAsia="Times New Roman" w:hAnsi="Times New Roman" w:cs="Times New Roman"/>
          <w:color w:val="000000" w:themeColor="text1"/>
          <w:sz w:val="24"/>
          <w:szCs w:val="24"/>
        </w:rPr>
        <w:lastRenderedPageBreak/>
        <w:t>than rhetoric and starts to become a practical reality of business life</w:t>
      </w:r>
      <w:r w:rsidR="00F20A9B">
        <w:rPr>
          <w:rFonts w:ascii="Times New Roman" w:eastAsia="Times New Roman" w:hAnsi="Times New Roman" w:cs="Times New Roman"/>
          <w:color w:val="000000" w:themeColor="text1"/>
          <w:sz w:val="24"/>
          <w:szCs w:val="24"/>
        </w:rPr>
        <w:t xml:space="preserve"> (</w:t>
      </w:r>
      <w:r w:rsidR="00F20A9B" w:rsidRPr="00AF48E8">
        <w:rPr>
          <w:rFonts w:ascii="Times New Roman" w:hAnsi="Times New Roman" w:cs="Times New Roman"/>
          <w:sz w:val="24"/>
          <w:szCs w:val="24"/>
        </w:rPr>
        <w:t xml:space="preserve">G. Drummond, J. Ensor and R. Ashford, </w:t>
      </w:r>
      <w:r w:rsidR="00F20A9B">
        <w:rPr>
          <w:rFonts w:ascii="Times New Roman" w:hAnsi="Times New Roman" w:cs="Times New Roman"/>
          <w:sz w:val="24"/>
          <w:szCs w:val="24"/>
        </w:rPr>
        <w:t>2001</w:t>
      </w:r>
      <w:r w:rsidR="00F20A9B">
        <w:rPr>
          <w:rFonts w:ascii="Times New Roman" w:eastAsia="Times New Roman" w:hAnsi="Times New Roman" w:cs="Times New Roman"/>
          <w:color w:val="000000" w:themeColor="text1"/>
          <w:sz w:val="24"/>
          <w:szCs w:val="24"/>
        </w:rPr>
        <w:t>)</w:t>
      </w:r>
      <w:r w:rsidRPr="00AF48E8">
        <w:rPr>
          <w:rFonts w:ascii="Times New Roman" w:eastAsia="Times New Roman" w:hAnsi="Times New Roman" w:cs="Times New Roman"/>
          <w:color w:val="000000" w:themeColor="text1"/>
          <w:sz w:val="24"/>
          <w:szCs w:val="24"/>
        </w:rPr>
        <w:t>.</w:t>
      </w:r>
    </w:p>
    <w:p w14:paraId="3A3F0065" w14:textId="77777777" w:rsidR="00F20A9B" w:rsidRDefault="00F20A9B" w:rsidP="00F20A9B">
      <w:pPr>
        <w:shd w:val="clear" w:color="auto" w:fill="FFFFFF"/>
        <w:spacing w:before="100" w:beforeAutospacing="1" w:after="100" w:afterAutospacing="1" w:line="240" w:lineRule="auto"/>
        <w:ind w:firstLine="720"/>
        <w:jc w:val="center"/>
        <w:rPr>
          <w:rFonts w:ascii="Times New Roman" w:eastAsia="Times New Roman" w:hAnsi="Times New Roman" w:cs="Times New Roman"/>
          <w:color w:val="000000" w:themeColor="text1"/>
          <w:sz w:val="24"/>
          <w:szCs w:val="24"/>
        </w:rPr>
      </w:pPr>
      <w:r>
        <w:rPr>
          <w:noProof/>
        </w:rPr>
        <w:drawing>
          <wp:inline distT="0" distB="0" distL="0" distR="0" wp14:anchorId="7B8E743D" wp14:editId="230E340F">
            <wp:extent cx="3495675" cy="440539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97819" cy="4408095"/>
                    </a:xfrm>
                    <a:prstGeom prst="rect">
                      <a:avLst/>
                    </a:prstGeom>
                  </pic:spPr>
                </pic:pic>
              </a:graphicData>
            </a:graphic>
          </wp:inline>
        </w:drawing>
      </w:r>
    </w:p>
    <w:p w14:paraId="1DFEE3F5" w14:textId="77777777" w:rsidR="00F20A9B" w:rsidRPr="00F20A9B" w:rsidRDefault="00F20A9B" w:rsidP="00F20A9B">
      <w:pPr>
        <w:shd w:val="clear" w:color="auto" w:fill="FFFFFF"/>
        <w:spacing w:before="100" w:beforeAutospacing="1" w:after="100" w:afterAutospacing="1" w:line="240" w:lineRule="auto"/>
        <w:ind w:firstLine="720"/>
        <w:jc w:val="center"/>
        <w:rPr>
          <w:rFonts w:ascii="Times New Roman" w:eastAsia="Times New Roman" w:hAnsi="Times New Roman" w:cs="Times New Roman"/>
          <w:color w:val="000000" w:themeColor="text1"/>
          <w:sz w:val="20"/>
          <w:szCs w:val="20"/>
        </w:rPr>
      </w:pPr>
      <w:r w:rsidRPr="00F20A9B">
        <w:rPr>
          <w:rFonts w:ascii="Times New Roman" w:eastAsia="Times New Roman" w:hAnsi="Times New Roman" w:cs="Times New Roman"/>
          <w:color w:val="000000" w:themeColor="text1"/>
          <w:sz w:val="20"/>
          <w:szCs w:val="20"/>
        </w:rPr>
        <w:t>Fig. 2: The basics of strategy</w:t>
      </w:r>
    </w:p>
    <w:p w14:paraId="567BE97F" w14:textId="77777777" w:rsidR="00F20A9B" w:rsidRPr="00F20A9B" w:rsidRDefault="00F20A9B" w:rsidP="00F20A9B">
      <w:pPr>
        <w:shd w:val="clear" w:color="auto" w:fill="FFFFFF"/>
        <w:spacing w:before="100" w:beforeAutospacing="1" w:after="100" w:afterAutospacing="1" w:line="240" w:lineRule="auto"/>
        <w:ind w:firstLine="720"/>
        <w:jc w:val="center"/>
        <w:rPr>
          <w:rFonts w:ascii="Times New Roman" w:eastAsia="Times New Roman" w:hAnsi="Times New Roman" w:cs="Times New Roman"/>
          <w:color w:val="000000" w:themeColor="text1"/>
          <w:sz w:val="20"/>
          <w:szCs w:val="20"/>
        </w:rPr>
      </w:pPr>
      <w:r w:rsidRPr="00F20A9B">
        <w:rPr>
          <w:rFonts w:ascii="Times New Roman" w:eastAsia="Times New Roman" w:hAnsi="Times New Roman" w:cs="Times New Roman"/>
          <w:color w:val="000000" w:themeColor="text1"/>
          <w:sz w:val="20"/>
          <w:szCs w:val="20"/>
        </w:rPr>
        <w:t xml:space="preserve">Source: </w:t>
      </w:r>
      <w:r w:rsidRPr="00F20A9B">
        <w:rPr>
          <w:rFonts w:ascii="Times New Roman" w:hAnsi="Times New Roman" w:cs="Times New Roman"/>
          <w:sz w:val="20"/>
          <w:szCs w:val="20"/>
        </w:rPr>
        <w:t>G. Drummond, J. Ensor and R. Ashford, 2001, Strategic Marketing: Planning and Control</w:t>
      </w:r>
    </w:p>
    <w:p w14:paraId="6AB98F84" w14:textId="77777777" w:rsidR="00F20A9B" w:rsidRPr="00AF48E8" w:rsidRDefault="00F20A9B" w:rsidP="00AF48E8">
      <w:pPr>
        <w:shd w:val="clear" w:color="auto" w:fill="FFFFFF"/>
        <w:spacing w:before="100" w:beforeAutospacing="1" w:after="100" w:afterAutospacing="1" w:line="240" w:lineRule="auto"/>
        <w:ind w:firstLine="720"/>
        <w:jc w:val="both"/>
        <w:rPr>
          <w:rFonts w:ascii="Times New Roman" w:eastAsia="Times New Roman" w:hAnsi="Times New Roman" w:cs="Times New Roman"/>
          <w:color w:val="000000" w:themeColor="text1"/>
          <w:sz w:val="24"/>
          <w:szCs w:val="24"/>
        </w:rPr>
      </w:pPr>
      <w:r w:rsidRPr="00F20A9B">
        <w:rPr>
          <w:rFonts w:ascii="Times New Roman" w:eastAsia="Times New Roman" w:hAnsi="Times New Roman" w:cs="Times New Roman"/>
          <w:color w:val="000000" w:themeColor="text1"/>
          <w:sz w:val="24"/>
          <w:szCs w:val="24"/>
        </w:rPr>
        <w:t>Customers, rivals, and industry dynamics must all be addressed in a strategy. Rather than merely responding to incidents, it must be constructive. Strategy can identify and affect changes in the market environment in this way.</w:t>
      </w:r>
      <w:r>
        <w:rPr>
          <w:rFonts w:ascii="Times New Roman" w:eastAsia="Times New Roman" w:hAnsi="Times New Roman" w:cs="Times New Roman"/>
          <w:color w:val="000000" w:themeColor="text1"/>
          <w:sz w:val="24"/>
          <w:szCs w:val="24"/>
        </w:rPr>
        <w:t xml:space="preserve"> </w:t>
      </w:r>
      <w:r w:rsidRPr="00F20A9B">
        <w:rPr>
          <w:rFonts w:ascii="Times New Roman" w:eastAsia="Times New Roman" w:hAnsi="Times New Roman" w:cs="Times New Roman"/>
          <w:color w:val="000000" w:themeColor="text1"/>
          <w:sz w:val="24"/>
          <w:szCs w:val="24"/>
        </w:rPr>
        <w:t>Marketing, by definition, is concerned with how a company communicates with its customers. As a result, marketing plays a role in all strategic planning, to a greater or lesser extent. Only in this way would businesses be able to respond strategically to consumer needs and commercial pressures</w:t>
      </w:r>
      <w:r w:rsidR="00FE4E79">
        <w:rPr>
          <w:rFonts w:ascii="Times New Roman" w:eastAsia="Times New Roman" w:hAnsi="Times New Roman" w:cs="Times New Roman"/>
          <w:color w:val="000000" w:themeColor="text1"/>
          <w:sz w:val="24"/>
          <w:szCs w:val="24"/>
        </w:rPr>
        <w:t xml:space="preserve"> (M. </w:t>
      </w:r>
      <w:proofErr w:type="spellStart"/>
      <w:r w:rsidR="00FE4E79">
        <w:rPr>
          <w:rFonts w:ascii="Times New Roman" w:eastAsia="Times New Roman" w:hAnsi="Times New Roman" w:cs="Times New Roman"/>
          <w:color w:val="000000" w:themeColor="text1"/>
          <w:sz w:val="24"/>
          <w:szCs w:val="24"/>
        </w:rPr>
        <w:t>Housden</w:t>
      </w:r>
      <w:proofErr w:type="spellEnd"/>
      <w:r w:rsidR="00FE4E79">
        <w:rPr>
          <w:rFonts w:ascii="Times New Roman" w:eastAsia="Times New Roman" w:hAnsi="Times New Roman" w:cs="Times New Roman"/>
          <w:color w:val="000000" w:themeColor="text1"/>
          <w:sz w:val="24"/>
          <w:szCs w:val="24"/>
        </w:rPr>
        <w:t>, E. Cox, L. Parkinson 2010)</w:t>
      </w:r>
      <w:r w:rsidRPr="00F20A9B">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 xml:space="preserve"> </w:t>
      </w:r>
    </w:p>
    <w:p w14:paraId="6BC3A7BF" w14:textId="77777777" w:rsidR="00CC15E6" w:rsidRPr="00AF48E8" w:rsidRDefault="00CC15E6" w:rsidP="00CC15E6">
      <w:pPr>
        <w:shd w:val="clear" w:color="auto" w:fill="FFFFFF"/>
        <w:spacing w:before="100" w:beforeAutospacing="1" w:after="100" w:afterAutospacing="1" w:line="240" w:lineRule="auto"/>
        <w:jc w:val="both"/>
        <w:rPr>
          <w:rFonts w:ascii="Times New Roman" w:eastAsia="Times New Roman" w:hAnsi="Times New Roman" w:cs="Times New Roman"/>
          <w:color w:val="000000" w:themeColor="text1"/>
          <w:sz w:val="24"/>
          <w:szCs w:val="24"/>
        </w:rPr>
      </w:pPr>
    </w:p>
    <w:p w14:paraId="4C0740B3" w14:textId="77777777" w:rsidR="00CC15E6" w:rsidRPr="00AF48E8" w:rsidRDefault="00CC15E6" w:rsidP="00CC15E6">
      <w:pPr>
        <w:shd w:val="clear" w:color="auto" w:fill="FFFFFF"/>
        <w:spacing w:before="100" w:beforeAutospacing="1" w:after="100" w:afterAutospacing="1" w:line="240" w:lineRule="auto"/>
        <w:jc w:val="both"/>
        <w:rPr>
          <w:rFonts w:ascii="Times New Roman" w:eastAsia="Times New Roman" w:hAnsi="Times New Roman" w:cs="Times New Roman"/>
          <w:color w:val="000000" w:themeColor="text1"/>
          <w:sz w:val="24"/>
          <w:szCs w:val="24"/>
        </w:rPr>
      </w:pPr>
    </w:p>
    <w:p w14:paraId="4D49E5AC" w14:textId="77777777" w:rsidR="00CC15E6" w:rsidRPr="00AF48E8" w:rsidRDefault="00CC15E6" w:rsidP="00CC15E6">
      <w:pPr>
        <w:shd w:val="clear" w:color="auto" w:fill="FFFFFF"/>
        <w:spacing w:before="100" w:beforeAutospacing="1" w:after="100" w:afterAutospacing="1" w:line="240" w:lineRule="auto"/>
        <w:jc w:val="both"/>
        <w:rPr>
          <w:rFonts w:ascii="Times New Roman" w:eastAsia="Times New Roman" w:hAnsi="Times New Roman" w:cs="Times New Roman"/>
          <w:color w:val="000000" w:themeColor="text1"/>
          <w:sz w:val="24"/>
          <w:szCs w:val="24"/>
        </w:rPr>
      </w:pPr>
    </w:p>
    <w:p w14:paraId="26FCDEBD" w14:textId="77777777" w:rsidR="00CC15E6" w:rsidRPr="00AF48E8" w:rsidRDefault="00CC15E6" w:rsidP="00CC15E6">
      <w:pPr>
        <w:shd w:val="clear" w:color="auto" w:fill="FFFFFF"/>
        <w:spacing w:before="100" w:beforeAutospacing="1" w:after="100" w:afterAutospacing="1" w:line="240" w:lineRule="auto"/>
        <w:jc w:val="both"/>
        <w:rPr>
          <w:rFonts w:ascii="Times New Roman" w:eastAsia="Times New Roman" w:hAnsi="Times New Roman" w:cs="Times New Roman"/>
          <w:color w:val="000000" w:themeColor="text1"/>
          <w:sz w:val="24"/>
          <w:szCs w:val="24"/>
        </w:rPr>
      </w:pPr>
    </w:p>
    <w:p w14:paraId="4DF9B7AD" w14:textId="77777777" w:rsidR="00CC15E6" w:rsidRDefault="00CC15E6" w:rsidP="00AF48E8">
      <w:pPr>
        <w:shd w:val="clear" w:color="auto" w:fill="FFFFFF"/>
        <w:spacing w:before="100" w:beforeAutospacing="1" w:after="100" w:afterAutospacing="1" w:line="240" w:lineRule="auto"/>
        <w:jc w:val="center"/>
        <w:rPr>
          <w:rFonts w:ascii="Times New Roman" w:eastAsia="Times New Roman" w:hAnsi="Times New Roman" w:cs="Times New Roman"/>
          <w:b/>
          <w:color w:val="000000" w:themeColor="text1"/>
          <w:sz w:val="24"/>
          <w:szCs w:val="24"/>
        </w:rPr>
      </w:pPr>
      <w:r w:rsidRPr="00AF48E8">
        <w:rPr>
          <w:rFonts w:ascii="Times New Roman" w:eastAsia="Times New Roman" w:hAnsi="Times New Roman" w:cs="Times New Roman"/>
          <w:b/>
          <w:color w:val="000000" w:themeColor="text1"/>
          <w:sz w:val="24"/>
          <w:szCs w:val="24"/>
        </w:rPr>
        <w:lastRenderedPageBreak/>
        <w:t>References</w:t>
      </w:r>
    </w:p>
    <w:p w14:paraId="0008387A" w14:textId="77777777" w:rsidR="00AF48E8" w:rsidRPr="00AF48E8" w:rsidRDefault="00AF48E8" w:rsidP="00AF48E8">
      <w:pPr>
        <w:shd w:val="clear" w:color="auto" w:fill="FFFFFF"/>
        <w:spacing w:before="100" w:beforeAutospacing="1" w:after="100" w:afterAutospacing="1" w:line="240" w:lineRule="auto"/>
        <w:jc w:val="center"/>
        <w:rPr>
          <w:rFonts w:ascii="Times New Roman" w:eastAsia="Times New Roman" w:hAnsi="Times New Roman" w:cs="Times New Roman"/>
          <w:b/>
          <w:color w:val="000000" w:themeColor="text1"/>
          <w:sz w:val="24"/>
          <w:szCs w:val="24"/>
        </w:rPr>
      </w:pPr>
    </w:p>
    <w:p w14:paraId="566B3E84" w14:textId="77777777" w:rsidR="000D0798" w:rsidRPr="00AF48E8" w:rsidRDefault="000D0798" w:rsidP="000D0798">
      <w:pPr>
        <w:pStyle w:val="ListParagraph"/>
        <w:numPr>
          <w:ilvl w:val="0"/>
          <w:numId w:val="5"/>
        </w:numPr>
        <w:spacing w:after="0" w:line="276" w:lineRule="auto"/>
        <w:jc w:val="both"/>
        <w:rPr>
          <w:rFonts w:ascii="Times New Roman" w:hAnsi="Times New Roman" w:cs="Times New Roman"/>
          <w:b/>
          <w:sz w:val="24"/>
          <w:szCs w:val="24"/>
        </w:rPr>
      </w:pPr>
      <w:r w:rsidRPr="00AF48E8">
        <w:rPr>
          <w:rFonts w:ascii="Times New Roman" w:hAnsi="Times New Roman" w:cs="Times New Roman"/>
          <w:sz w:val="24"/>
          <w:szCs w:val="24"/>
        </w:rPr>
        <w:t xml:space="preserve">A. </w:t>
      </w:r>
      <w:proofErr w:type="gramStart"/>
      <w:r w:rsidRPr="00AF48E8">
        <w:rPr>
          <w:rFonts w:ascii="Times New Roman" w:hAnsi="Times New Roman" w:cs="Times New Roman"/>
          <w:sz w:val="24"/>
          <w:szCs w:val="24"/>
        </w:rPr>
        <w:t xml:space="preserve">Whalley, </w:t>
      </w:r>
      <w:r w:rsidR="00AF48E8" w:rsidRPr="00AF48E8">
        <w:rPr>
          <w:rFonts w:ascii="Times New Roman" w:hAnsi="Times New Roman" w:cs="Times New Roman"/>
          <w:sz w:val="24"/>
          <w:szCs w:val="24"/>
        </w:rPr>
        <w:t xml:space="preserve"> </w:t>
      </w:r>
      <w:r w:rsidRPr="00AF48E8">
        <w:rPr>
          <w:rFonts w:ascii="Times New Roman" w:hAnsi="Times New Roman" w:cs="Times New Roman"/>
          <w:sz w:val="24"/>
          <w:szCs w:val="24"/>
        </w:rPr>
        <w:t>2000</w:t>
      </w:r>
      <w:proofErr w:type="gramEnd"/>
      <w:r w:rsidR="00AF48E8" w:rsidRPr="00AF48E8">
        <w:rPr>
          <w:rFonts w:ascii="Times New Roman" w:hAnsi="Times New Roman" w:cs="Times New Roman"/>
          <w:sz w:val="24"/>
          <w:szCs w:val="24"/>
        </w:rPr>
        <w:t>,</w:t>
      </w:r>
      <w:r w:rsidRPr="00AF48E8">
        <w:rPr>
          <w:rFonts w:ascii="Times New Roman" w:hAnsi="Times New Roman" w:cs="Times New Roman"/>
          <w:sz w:val="24"/>
          <w:szCs w:val="24"/>
        </w:rPr>
        <w:t xml:space="preserve"> Strategic Marketing,</w:t>
      </w:r>
      <w:r w:rsidR="00AF48E8" w:rsidRPr="00AF48E8">
        <w:rPr>
          <w:rFonts w:ascii="Times New Roman" w:hAnsi="Times New Roman" w:cs="Times New Roman"/>
          <w:sz w:val="24"/>
          <w:szCs w:val="24"/>
        </w:rPr>
        <w:t xml:space="preserve"> UK</w:t>
      </w:r>
    </w:p>
    <w:p w14:paraId="6B4A2F82" w14:textId="77777777" w:rsidR="00AF48E8" w:rsidRPr="00AF48E8" w:rsidRDefault="00AF48E8" w:rsidP="00AF48E8">
      <w:pPr>
        <w:pStyle w:val="ListParagraph"/>
        <w:numPr>
          <w:ilvl w:val="0"/>
          <w:numId w:val="5"/>
        </w:numPr>
        <w:spacing w:beforeLines="30" w:before="72" w:afterLines="30" w:after="72" w:line="360" w:lineRule="auto"/>
        <w:jc w:val="both"/>
        <w:rPr>
          <w:rFonts w:ascii="Times New Roman" w:hAnsi="Times New Roman" w:cs="Times New Roman"/>
          <w:sz w:val="24"/>
          <w:szCs w:val="24"/>
        </w:rPr>
      </w:pPr>
      <w:r w:rsidRPr="00AF48E8">
        <w:rPr>
          <w:rFonts w:ascii="Times New Roman" w:hAnsi="Times New Roman" w:cs="Times New Roman"/>
          <w:sz w:val="24"/>
          <w:szCs w:val="24"/>
        </w:rPr>
        <w:t xml:space="preserve">A. Sitaram, A. </w:t>
      </w:r>
      <w:proofErr w:type="spellStart"/>
      <w:r w:rsidRPr="00AF48E8">
        <w:rPr>
          <w:rFonts w:ascii="Times New Roman" w:hAnsi="Times New Roman" w:cs="Times New Roman"/>
          <w:sz w:val="24"/>
          <w:szCs w:val="24"/>
        </w:rPr>
        <w:t>Bernando</w:t>
      </w:r>
      <w:proofErr w:type="spellEnd"/>
      <w:r w:rsidRPr="00AF48E8">
        <w:rPr>
          <w:rFonts w:ascii="Times New Roman" w:hAnsi="Times New Roman" w:cs="Times New Roman"/>
          <w:sz w:val="24"/>
          <w:szCs w:val="24"/>
        </w:rPr>
        <w:t xml:space="preserve">, 2010, Predicting the Future </w:t>
      </w:r>
      <w:proofErr w:type="gramStart"/>
      <w:r w:rsidRPr="00AF48E8">
        <w:rPr>
          <w:rFonts w:ascii="Times New Roman" w:hAnsi="Times New Roman" w:cs="Times New Roman"/>
          <w:sz w:val="24"/>
          <w:szCs w:val="24"/>
        </w:rPr>
        <w:t>With</w:t>
      </w:r>
      <w:proofErr w:type="gramEnd"/>
      <w:r w:rsidRPr="00AF48E8">
        <w:rPr>
          <w:rFonts w:ascii="Times New Roman" w:hAnsi="Times New Roman" w:cs="Times New Roman"/>
          <w:sz w:val="24"/>
          <w:szCs w:val="24"/>
        </w:rPr>
        <w:t xml:space="preserve"> Social Media, Palo Alto, California, HP Labs</w:t>
      </w:r>
    </w:p>
    <w:p w14:paraId="180D88BD" w14:textId="77777777" w:rsidR="000D0798" w:rsidRPr="00AF48E8" w:rsidRDefault="000D0798" w:rsidP="000D0798">
      <w:pPr>
        <w:pStyle w:val="ListParagraph"/>
        <w:numPr>
          <w:ilvl w:val="0"/>
          <w:numId w:val="5"/>
        </w:numPr>
        <w:spacing w:after="0" w:line="276" w:lineRule="auto"/>
        <w:jc w:val="both"/>
        <w:rPr>
          <w:rFonts w:ascii="Times New Roman" w:hAnsi="Times New Roman" w:cs="Times New Roman"/>
          <w:sz w:val="24"/>
          <w:szCs w:val="24"/>
        </w:rPr>
      </w:pPr>
      <w:r w:rsidRPr="00AF48E8">
        <w:rPr>
          <w:rFonts w:ascii="Times New Roman" w:hAnsi="Times New Roman" w:cs="Times New Roman"/>
          <w:sz w:val="24"/>
          <w:szCs w:val="24"/>
        </w:rPr>
        <w:t xml:space="preserve">C. Dremel, M. </w:t>
      </w:r>
      <w:proofErr w:type="spellStart"/>
      <w:r w:rsidRPr="00AF48E8">
        <w:rPr>
          <w:rFonts w:ascii="Times New Roman" w:hAnsi="Times New Roman" w:cs="Times New Roman"/>
          <w:sz w:val="24"/>
          <w:szCs w:val="24"/>
        </w:rPr>
        <w:t>Herterich</w:t>
      </w:r>
      <w:proofErr w:type="spellEnd"/>
      <w:r w:rsidRPr="00AF48E8">
        <w:rPr>
          <w:rFonts w:ascii="Times New Roman" w:hAnsi="Times New Roman" w:cs="Times New Roman"/>
          <w:sz w:val="24"/>
          <w:szCs w:val="24"/>
        </w:rPr>
        <w:t>, W. Brenner and J. Wulf, 2017, Understanding AUDI AG Established big data analytics in its digital transformation, MIS Quarterly Executive</w:t>
      </w:r>
    </w:p>
    <w:p w14:paraId="5A436D89" w14:textId="77777777" w:rsidR="00AF48E8" w:rsidRPr="00AF48E8" w:rsidRDefault="00AF48E8" w:rsidP="00AF48E8">
      <w:pPr>
        <w:pStyle w:val="ListParagraph"/>
        <w:numPr>
          <w:ilvl w:val="0"/>
          <w:numId w:val="5"/>
        </w:numPr>
        <w:spacing w:after="0" w:line="276" w:lineRule="auto"/>
        <w:jc w:val="both"/>
        <w:rPr>
          <w:rFonts w:ascii="Times New Roman" w:hAnsi="Times New Roman" w:cs="Times New Roman"/>
          <w:sz w:val="24"/>
          <w:szCs w:val="24"/>
        </w:rPr>
      </w:pPr>
      <w:r w:rsidRPr="00AF48E8">
        <w:rPr>
          <w:rFonts w:ascii="Times New Roman" w:hAnsi="Times New Roman" w:cs="Times New Roman"/>
          <w:sz w:val="24"/>
          <w:szCs w:val="24"/>
        </w:rPr>
        <w:t>C. Rice, 1997, Understanding Customers, Oxford</w:t>
      </w:r>
    </w:p>
    <w:p w14:paraId="67CE076B" w14:textId="77777777" w:rsidR="00CC15E6" w:rsidRPr="00AF48E8" w:rsidRDefault="00CC15E6" w:rsidP="00CC15E6">
      <w:pPr>
        <w:pStyle w:val="ListParagraph"/>
        <w:numPr>
          <w:ilvl w:val="0"/>
          <w:numId w:val="5"/>
        </w:numPr>
        <w:spacing w:after="0" w:line="276" w:lineRule="auto"/>
        <w:jc w:val="both"/>
        <w:rPr>
          <w:rFonts w:ascii="Times New Roman" w:hAnsi="Times New Roman" w:cs="Times New Roman"/>
          <w:sz w:val="24"/>
          <w:szCs w:val="24"/>
        </w:rPr>
      </w:pPr>
      <w:r w:rsidRPr="00AF48E8">
        <w:rPr>
          <w:rFonts w:ascii="Times New Roman" w:hAnsi="Times New Roman" w:cs="Times New Roman"/>
          <w:sz w:val="24"/>
          <w:szCs w:val="24"/>
        </w:rPr>
        <w:t xml:space="preserve">D. Chaffey, F. Ellis-Chadwick, R. </w:t>
      </w:r>
      <w:proofErr w:type="gramStart"/>
      <w:r w:rsidRPr="00AF48E8">
        <w:rPr>
          <w:rFonts w:ascii="Times New Roman" w:hAnsi="Times New Roman" w:cs="Times New Roman"/>
          <w:sz w:val="24"/>
          <w:szCs w:val="24"/>
        </w:rPr>
        <w:t>Mayer  and</w:t>
      </w:r>
      <w:proofErr w:type="gramEnd"/>
      <w:r w:rsidRPr="00AF48E8">
        <w:rPr>
          <w:rFonts w:ascii="Times New Roman" w:hAnsi="Times New Roman" w:cs="Times New Roman"/>
          <w:sz w:val="24"/>
          <w:szCs w:val="24"/>
        </w:rPr>
        <w:t xml:space="preserve"> K. Johnston, (2009) Internet Marketing; Strategy, Implementation and Practice, Edinburgh</w:t>
      </w:r>
    </w:p>
    <w:p w14:paraId="65FF8E3A" w14:textId="77777777" w:rsidR="000D0798" w:rsidRPr="00AF48E8" w:rsidRDefault="000D0798" w:rsidP="000D0798">
      <w:pPr>
        <w:pStyle w:val="ListParagraph"/>
        <w:numPr>
          <w:ilvl w:val="0"/>
          <w:numId w:val="5"/>
        </w:numPr>
        <w:spacing w:after="0" w:line="276" w:lineRule="auto"/>
        <w:jc w:val="both"/>
        <w:rPr>
          <w:rFonts w:ascii="Times New Roman" w:hAnsi="Times New Roman" w:cs="Times New Roman"/>
          <w:sz w:val="24"/>
          <w:szCs w:val="24"/>
        </w:rPr>
      </w:pPr>
      <w:r w:rsidRPr="00AF48E8">
        <w:rPr>
          <w:rFonts w:ascii="Times New Roman" w:hAnsi="Times New Roman" w:cs="Times New Roman"/>
          <w:sz w:val="24"/>
          <w:szCs w:val="24"/>
        </w:rPr>
        <w:t>G. Drummond, J. Ensor and R. Ashford, 2001, Strategic Marketing: Planning and Control, Linacre House, Jordan Hill, Oxford OX2 8DP</w:t>
      </w:r>
    </w:p>
    <w:p w14:paraId="180038AA" w14:textId="77777777" w:rsidR="00CC15E6" w:rsidRDefault="00CC15E6" w:rsidP="000D0798">
      <w:pPr>
        <w:pStyle w:val="ListParagraph"/>
        <w:numPr>
          <w:ilvl w:val="0"/>
          <w:numId w:val="5"/>
        </w:numPr>
        <w:spacing w:after="0" w:line="276" w:lineRule="auto"/>
        <w:jc w:val="both"/>
        <w:rPr>
          <w:rFonts w:ascii="Times New Roman" w:hAnsi="Times New Roman" w:cs="Times New Roman"/>
          <w:sz w:val="24"/>
          <w:szCs w:val="24"/>
        </w:rPr>
      </w:pPr>
      <w:r w:rsidRPr="00AF48E8">
        <w:rPr>
          <w:rFonts w:ascii="Times New Roman" w:hAnsi="Times New Roman" w:cs="Times New Roman"/>
          <w:sz w:val="24"/>
          <w:szCs w:val="24"/>
        </w:rPr>
        <w:t xml:space="preserve">M. </w:t>
      </w:r>
      <w:proofErr w:type="spellStart"/>
      <w:r w:rsidRPr="00AF48E8">
        <w:rPr>
          <w:rFonts w:ascii="Times New Roman" w:hAnsi="Times New Roman" w:cs="Times New Roman"/>
          <w:sz w:val="24"/>
          <w:szCs w:val="24"/>
        </w:rPr>
        <w:t>D’heur</w:t>
      </w:r>
      <w:proofErr w:type="spellEnd"/>
      <w:r w:rsidRPr="00AF48E8">
        <w:rPr>
          <w:rFonts w:ascii="Times New Roman" w:hAnsi="Times New Roman" w:cs="Times New Roman"/>
          <w:sz w:val="24"/>
          <w:szCs w:val="24"/>
        </w:rPr>
        <w:t>, Sustainable Value Chain Management, Munich, Germany</w:t>
      </w:r>
    </w:p>
    <w:p w14:paraId="5B8A9352" w14:textId="77777777" w:rsidR="00806EFE" w:rsidRPr="00AF48E8" w:rsidRDefault="00806EFE" w:rsidP="00806EFE">
      <w:pPr>
        <w:pStyle w:val="ListParagraph"/>
        <w:numPr>
          <w:ilvl w:val="0"/>
          <w:numId w:val="5"/>
        </w:numPr>
        <w:spacing w:after="0" w:line="276" w:lineRule="auto"/>
        <w:jc w:val="both"/>
        <w:rPr>
          <w:rFonts w:ascii="Times New Roman" w:hAnsi="Times New Roman" w:cs="Times New Roman"/>
          <w:sz w:val="24"/>
          <w:szCs w:val="24"/>
        </w:rPr>
      </w:pPr>
      <w:r>
        <w:rPr>
          <w:rFonts w:ascii="Times New Roman" w:eastAsia="Times New Roman" w:hAnsi="Times New Roman" w:cs="Times New Roman"/>
          <w:color w:val="000000" w:themeColor="text1"/>
          <w:sz w:val="24"/>
          <w:szCs w:val="24"/>
        </w:rPr>
        <w:t xml:space="preserve">M. </w:t>
      </w:r>
      <w:proofErr w:type="spellStart"/>
      <w:r>
        <w:rPr>
          <w:rFonts w:ascii="Times New Roman" w:eastAsia="Times New Roman" w:hAnsi="Times New Roman" w:cs="Times New Roman"/>
          <w:color w:val="000000" w:themeColor="text1"/>
          <w:sz w:val="24"/>
          <w:szCs w:val="24"/>
        </w:rPr>
        <w:t>Housden</w:t>
      </w:r>
      <w:proofErr w:type="spellEnd"/>
      <w:r>
        <w:rPr>
          <w:rFonts w:ascii="Times New Roman" w:eastAsia="Times New Roman" w:hAnsi="Times New Roman" w:cs="Times New Roman"/>
          <w:color w:val="000000" w:themeColor="text1"/>
          <w:sz w:val="24"/>
          <w:szCs w:val="24"/>
        </w:rPr>
        <w:t xml:space="preserve">, E. Cox, L. Parkinson, 2010, </w:t>
      </w:r>
      <w:r w:rsidRPr="00806EFE">
        <w:rPr>
          <w:rFonts w:ascii="Times New Roman" w:eastAsia="Times New Roman" w:hAnsi="Times New Roman" w:cs="Times New Roman"/>
          <w:color w:val="000000" w:themeColor="text1"/>
          <w:sz w:val="24"/>
          <w:szCs w:val="24"/>
        </w:rPr>
        <w:t>CIM Coursebook: Project Management in Marketing</w:t>
      </w:r>
      <w:r>
        <w:rPr>
          <w:rFonts w:ascii="Times New Roman" w:eastAsia="Times New Roman" w:hAnsi="Times New Roman" w:cs="Times New Roman"/>
          <w:color w:val="000000" w:themeColor="text1"/>
          <w:sz w:val="24"/>
          <w:szCs w:val="24"/>
        </w:rPr>
        <w:t>, Oxford</w:t>
      </w:r>
    </w:p>
    <w:p w14:paraId="6E428827" w14:textId="77777777" w:rsidR="00CC15E6" w:rsidRPr="00AF48E8" w:rsidRDefault="000D0798" w:rsidP="000D0798">
      <w:pPr>
        <w:pStyle w:val="ListParagraph"/>
        <w:numPr>
          <w:ilvl w:val="0"/>
          <w:numId w:val="5"/>
        </w:numPr>
        <w:shd w:val="clear" w:color="auto" w:fill="FFFFFF"/>
        <w:spacing w:before="100" w:beforeAutospacing="1" w:after="100" w:afterAutospacing="1" w:line="240" w:lineRule="auto"/>
        <w:jc w:val="both"/>
        <w:rPr>
          <w:rFonts w:ascii="Times New Roman" w:eastAsia="Times New Roman" w:hAnsi="Times New Roman" w:cs="Times New Roman"/>
          <w:color w:val="000000" w:themeColor="text1"/>
          <w:sz w:val="24"/>
          <w:szCs w:val="24"/>
        </w:rPr>
      </w:pPr>
      <w:r w:rsidRPr="00AF48E8">
        <w:rPr>
          <w:rFonts w:ascii="Times New Roman" w:eastAsia="Times New Roman" w:hAnsi="Times New Roman" w:cs="Times New Roman"/>
          <w:color w:val="000000" w:themeColor="text1"/>
          <w:sz w:val="24"/>
          <w:szCs w:val="24"/>
        </w:rPr>
        <w:t xml:space="preserve">P. </w:t>
      </w:r>
      <w:proofErr w:type="spellStart"/>
      <w:r w:rsidRPr="00AF48E8">
        <w:rPr>
          <w:rFonts w:ascii="Times New Roman" w:eastAsia="Times New Roman" w:hAnsi="Times New Roman" w:cs="Times New Roman"/>
          <w:color w:val="000000" w:themeColor="text1"/>
          <w:sz w:val="24"/>
          <w:szCs w:val="24"/>
        </w:rPr>
        <w:t>Rauschnabel</w:t>
      </w:r>
      <w:proofErr w:type="spellEnd"/>
      <w:r w:rsidRPr="00AF48E8">
        <w:rPr>
          <w:rFonts w:ascii="Times New Roman" w:eastAsia="Times New Roman" w:hAnsi="Times New Roman" w:cs="Times New Roman"/>
          <w:color w:val="000000" w:themeColor="text1"/>
          <w:sz w:val="24"/>
          <w:szCs w:val="24"/>
        </w:rPr>
        <w:t xml:space="preserve"> and B. </w:t>
      </w:r>
      <w:proofErr w:type="spellStart"/>
      <w:r w:rsidRPr="00AF48E8">
        <w:rPr>
          <w:rFonts w:ascii="Times New Roman" w:eastAsia="Times New Roman" w:hAnsi="Times New Roman" w:cs="Times New Roman"/>
          <w:color w:val="000000" w:themeColor="text1"/>
          <w:sz w:val="24"/>
          <w:szCs w:val="24"/>
        </w:rPr>
        <w:t>Ivens</w:t>
      </w:r>
      <w:proofErr w:type="spellEnd"/>
      <w:r w:rsidRPr="00AF48E8">
        <w:rPr>
          <w:rFonts w:ascii="Times New Roman" w:eastAsia="Times New Roman" w:hAnsi="Times New Roman" w:cs="Times New Roman"/>
          <w:color w:val="000000" w:themeColor="text1"/>
          <w:sz w:val="24"/>
          <w:szCs w:val="24"/>
        </w:rPr>
        <w:t xml:space="preserve">, 2012, Social Media Marketing: How Design Features </w:t>
      </w:r>
      <w:proofErr w:type="gramStart"/>
      <w:r w:rsidRPr="00AF48E8">
        <w:rPr>
          <w:rFonts w:ascii="Times New Roman" w:eastAsia="Times New Roman" w:hAnsi="Times New Roman" w:cs="Times New Roman"/>
          <w:color w:val="000000" w:themeColor="text1"/>
          <w:sz w:val="24"/>
          <w:szCs w:val="24"/>
        </w:rPr>
        <w:t>Influence  Interactions</w:t>
      </w:r>
      <w:proofErr w:type="gramEnd"/>
      <w:r w:rsidRPr="00AF48E8">
        <w:rPr>
          <w:rFonts w:ascii="Times New Roman" w:eastAsia="Times New Roman" w:hAnsi="Times New Roman" w:cs="Times New Roman"/>
          <w:color w:val="000000" w:themeColor="text1"/>
          <w:sz w:val="24"/>
          <w:szCs w:val="24"/>
        </w:rPr>
        <w:t xml:space="preserve"> with Brand Postings on Facebook, University of Bamberg, Germany</w:t>
      </w:r>
    </w:p>
    <w:p w14:paraId="096E386E" w14:textId="77777777" w:rsidR="00AF48E8" w:rsidRPr="00AF48E8" w:rsidRDefault="008C544C" w:rsidP="00AF48E8">
      <w:pPr>
        <w:shd w:val="clear" w:color="auto" w:fill="FFFFFF"/>
        <w:spacing w:before="100" w:beforeAutospacing="1" w:after="100" w:afterAutospacing="1" w:line="240" w:lineRule="auto"/>
        <w:ind w:firstLine="360"/>
        <w:jc w:val="both"/>
        <w:rPr>
          <w:rFonts w:ascii="Times New Roman" w:eastAsia="Times New Roman" w:hAnsi="Times New Roman" w:cs="Times New Roman"/>
          <w:color w:val="000000" w:themeColor="text1"/>
          <w:sz w:val="24"/>
          <w:szCs w:val="24"/>
        </w:rPr>
      </w:pPr>
      <w:hyperlink r:id="rId10" w:history="1">
        <w:r w:rsidR="00AF48E8" w:rsidRPr="00AF48E8">
          <w:rPr>
            <w:rStyle w:val="Hyperlink"/>
            <w:rFonts w:ascii="Times New Roman" w:eastAsia="Times New Roman" w:hAnsi="Times New Roman" w:cs="Times New Roman"/>
            <w:sz w:val="24"/>
            <w:szCs w:val="24"/>
          </w:rPr>
          <w:t>https://www.audi.com/en.html</w:t>
        </w:r>
      </w:hyperlink>
      <w:r w:rsidR="00AF48E8" w:rsidRPr="00AF48E8">
        <w:rPr>
          <w:rFonts w:ascii="Times New Roman" w:eastAsia="Times New Roman" w:hAnsi="Times New Roman" w:cs="Times New Roman"/>
          <w:color w:val="000000" w:themeColor="text1"/>
          <w:sz w:val="24"/>
          <w:szCs w:val="24"/>
        </w:rPr>
        <w:t xml:space="preserve"> accessed on 19h of April, </w:t>
      </w:r>
      <w:proofErr w:type="gramStart"/>
      <w:r w:rsidR="00AF48E8" w:rsidRPr="00AF48E8">
        <w:rPr>
          <w:rFonts w:ascii="Times New Roman" w:eastAsia="Times New Roman" w:hAnsi="Times New Roman" w:cs="Times New Roman"/>
          <w:color w:val="000000" w:themeColor="text1"/>
          <w:sz w:val="24"/>
          <w:szCs w:val="24"/>
        </w:rPr>
        <w:t>2021</w:t>
      </w:r>
      <w:proofErr w:type="gramEnd"/>
    </w:p>
    <w:p w14:paraId="64779BF7" w14:textId="77777777" w:rsidR="000D0798" w:rsidRPr="00AF48E8" w:rsidRDefault="000D0798" w:rsidP="000D0798">
      <w:pPr>
        <w:pStyle w:val="ListParagraph"/>
        <w:shd w:val="clear" w:color="auto" w:fill="FFFFFF"/>
        <w:spacing w:before="100" w:beforeAutospacing="1" w:after="100" w:afterAutospacing="1" w:line="240" w:lineRule="auto"/>
        <w:jc w:val="both"/>
        <w:rPr>
          <w:rFonts w:ascii="Times New Roman" w:eastAsia="Times New Roman" w:hAnsi="Times New Roman" w:cs="Times New Roman"/>
          <w:color w:val="000000" w:themeColor="text1"/>
          <w:sz w:val="24"/>
          <w:szCs w:val="24"/>
        </w:rPr>
      </w:pPr>
    </w:p>
    <w:p w14:paraId="5BA741EC" w14:textId="77777777" w:rsidR="00FB5647" w:rsidRPr="00AF48E8" w:rsidRDefault="00FB5647" w:rsidP="00FB5647">
      <w:pPr>
        <w:ind w:firstLine="720"/>
        <w:jc w:val="both"/>
        <w:rPr>
          <w:rFonts w:ascii="Times New Roman" w:hAnsi="Times New Roman" w:cs="Times New Roman"/>
          <w:sz w:val="24"/>
          <w:szCs w:val="24"/>
        </w:rPr>
      </w:pPr>
    </w:p>
    <w:sectPr w:rsidR="00FB5647" w:rsidRPr="00AF48E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E978F1" w14:textId="77777777" w:rsidR="008C544C" w:rsidRDefault="008C544C" w:rsidP="00FB5647">
      <w:pPr>
        <w:spacing w:after="0" w:line="240" w:lineRule="auto"/>
      </w:pPr>
      <w:r>
        <w:separator/>
      </w:r>
    </w:p>
  </w:endnote>
  <w:endnote w:type="continuationSeparator" w:id="0">
    <w:p w14:paraId="21B349CC" w14:textId="77777777" w:rsidR="008C544C" w:rsidRDefault="008C544C" w:rsidP="00FB56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EE"/>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03327F" w14:textId="77777777" w:rsidR="008C544C" w:rsidRDefault="008C544C" w:rsidP="00FB5647">
      <w:pPr>
        <w:spacing w:after="0" w:line="240" w:lineRule="auto"/>
      </w:pPr>
      <w:r>
        <w:separator/>
      </w:r>
    </w:p>
  </w:footnote>
  <w:footnote w:type="continuationSeparator" w:id="0">
    <w:p w14:paraId="775AE3E2" w14:textId="77777777" w:rsidR="008C544C" w:rsidRDefault="008C544C" w:rsidP="00FB5647">
      <w:pPr>
        <w:spacing w:after="0" w:line="240" w:lineRule="auto"/>
      </w:pPr>
      <w:r>
        <w:continuationSeparator/>
      </w:r>
    </w:p>
  </w:footnote>
  <w:footnote w:id="1">
    <w:p w14:paraId="5D81D00E" w14:textId="77777777" w:rsidR="00FB5647" w:rsidRPr="00FB5647" w:rsidRDefault="00FB5647">
      <w:pPr>
        <w:pStyle w:val="FootnoteText"/>
        <w:rPr>
          <w:rFonts w:ascii="Times New Roman" w:hAnsi="Times New Roman" w:cs="Times New Roman"/>
        </w:rPr>
      </w:pPr>
      <w:r w:rsidRPr="00FB5647">
        <w:rPr>
          <w:rStyle w:val="FootnoteReference"/>
          <w:rFonts w:ascii="Times New Roman" w:hAnsi="Times New Roman" w:cs="Times New Roman"/>
        </w:rPr>
        <w:footnoteRef/>
      </w:r>
      <w:r w:rsidRPr="00FB5647">
        <w:rPr>
          <w:rFonts w:ascii="Times New Roman" w:hAnsi="Times New Roman" w:cs="Times New Roman"/>
        </w:rPr>
        <w:t xml:space="preserve"> G. Drummond, J. Ensor, R. Ashford, 2001, Strategic Marketing: Planning and Control, Linacre House, Jordan Hill, Oxford OX2 8DP</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93CD9"/>
    <w:multiLevelType w:val="hybridMultilevel"/>
    <w:tmpl w:val="01349F22"/>
    <w:lvl w:ilvl="0" w:tplc="CADAC728">
      <w:start w:val="1"/>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E631946"/>
    <w:multiLevelType w:val="hybridMultilevel"/>
    <w:tmpl w:val="E9E0BF5E"/>
    <w:lvl w:ilvl="0" w:tplc="170A5162">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7936763"/>
    <w:multiLevelType w:val="hybridMultilevel"/>
    <w:tmpl w:val="E996BB1E"/>
    <w:lvl w:ilvl="0" w:tplc="FC2A78F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2B215397"/>
    <w:multiLevelType w:val="hybridMultilevel"/>
    <w:tmpl w:val="D50A6B92"/>
    <w:lvl w:ilvl="0" w:tplc="510ED7C4">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E041979"/>
    <w:multiLevelType w:val="multilevel"/>
    <w:tmpl w:val="B81C8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B3125C"/>
    <w:multiLevelType w:val="hybridMultilevel"/>
    <w:tmpl w:val="31281F0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2011"/>
    <w:rsid w:val="000D0798"/>
    <w:rsid w:val="002C2011"/>
    <w:rsid w:val="002D7354"/>
    <w:rsid w:val="00322D6C"/>
    <w:rsid w:val="003F4A86"/>
    <w:rsid w:val="00411FB9"/>
    <w:rsid w:val="0079547B"/>
    <w:rsid w:val="00806EFE"/>
    <w:rsid w:val="00812434"/>
    <w:rsid w:val="008C544C"/>
    <w:rsid w:val="00AF48E8"/>
    <w:rsid w:val="00CC15E6"/>
    <w:rsid w:val="00F20A9B"/>
    <w:rsid w:val="00F70D66"/>
    <w:rsid w:val="00FB5647"/>
    <w:rsid w:val="00FE4E79"/>
    <w:rsid w:val="00FF7A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AA6E1"/>
  <w15:chartTrackingRefBased/>
  <w15:docId w15:val="{935B9A49-8D42-4EF8-B3BE-F17573FC0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rsid w:val="00411FB9"/>
    <w:pPr>
      <w:spacing w:after="0" w:line="240" w:lineRule="auto"/>
    </w:pPr>
    <w:rPr>
      <w:rFonts w:ascii="Courier New" w:eastAsia="Times New Roman" w:hAnsi="Courier New" w:cs="Times New Roman"/>
      <w:sz w:val="20"/>
      <w:szCs w:val="20"/>
      <w:lang w:val="en-GB" w:eastAsia="en-GB"/>
    </w:rPr>
  </w:style>
  <w:style w:type="character" w:customStyle="1" w:styleId="PlainTextChar">
    <w:name w:val="Plain Text Char"/>
    <w:basedOn w:val="DefaultParagraphFont"/>
    <w:link w:val="PlainText"/>
    <w:rsid w:val="00411FB9"/>
    <w:rPr>
      <w:rFonts w:ascii="Courier New" w:eastAsia="Times New Roman" w:hAnsi="Courier New" w:cs="Times New Roman"/>
      <w:sz w:val="20"/>
      <w:szCs w:val="20"/>
      <w:lang w:val="en-GB" w:eastAsia="en-GB"/>
    </w:rPr>
  </w:style>
  <w:style w:type="paragraph" w:styleId="ListParagraph">
    <w:name w:val="List Paragraph"/>
    <w:basedOn w:val="Normal"/>
    <w:uiPriority w:val="34"/>
    <w:qFormat/>
    <w:rsid w:val="00FB5647"/>
    <w:pPr>
      <w:ind w:left="720"/>
      <w:contextualSpacing/>
    </w:pPr>
  </w:style>
  <w:style w:type="paragraph" w:styleId="FootnoteText">
    <w:name w:val="footnote text"/>
    <w:basedOn w:val="Normal"/>
    <w:link w:val="FootnoteTextChar"/>
    <w:uiPriority w:val="99"/>
    <w:semiHidden/>
    <w:unhideWhenUsed/>
    <w:rsid w:val="00FB56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B5647"/>
    <w:rPr>
      <w:sz w:val="20"/>
      <w:szCs w:val="20"/>
    </w:rPr>
  </w:style>
  <w:style w:type="character" w:styleId="FootnoteReference">
    <w:name w:val="footnote reference"/>
    <w:basedOn w:val="DefaultParagraphFont"/>
    <w:uiPriority w:val="99"/>
    <w:semiHidden/>
    <w:unhideWhenUsed/>
    <w:rsid w:val="00FB5647"/>
    <w:rPr>
      <w:vertAlign w:val="superscript"/>
    </w:rPr>
  </w:style>
  <w:style w:type="character" w:styleId="Hyperlink">
    <w:name w:val="Hyperlink"/>
    <w:basedOn w:val="DefaultParagraphFont"/>
    <w:uiPriority w:val="99"/>
    <w:unhideWhenUsed/>
    <w:rsid w:val="00AF48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998403">
      <w:bodyDiv w:val="1"/>
      <w:marLeft w:val="0"/>
      <w:marRight w:val="0"/>
      <w:marTop w:val="0"/>
      <w:marBottom w:val="0"/>
      <w:divBdr>
        <w:top w:val="none" w:sz="0" w:space="0" w:color="auto"/>
        <w:left w:val="none" w:sz="0" w:space="0" w:color="auto"/>
        <w:bottom w:val="none" w:sz="0" w:space="0" w:color="auto"/>
        <w:right w:val="none" w:sz="0" w:space="0" w:color="auto"/>
      </w:divBdr>
    </w:div>
    <w:div w:id="365955447">
      <w:bodyDiv w:val="1"/>
      <w:marLeft w:val="0"/>
      <w:marRight w:val="0"/>
      <w:marTop w:val="0"/>
      <w:marBottom w:val="0"/>
      <w:divBdr>
        <w:top w:val="none" w:sz="0" w:space="0" w:color="auto"/>
        <w:left w:val="none" w:sz="0" w:space="0" w:color="auto"/>
        <w:bottom w:val="none" w:sz="0" w:space="0" w:color="auto"/>
        <w:right w:val="none" w:sz="0" w:space="0" w:color="auto"/>
      </w:divBdr>
    </w:div>
    <w:div w:id="1379742196">
      <w:bodyDiv w:val="1"/>
      <w:marLeft w:val="0"/>
      <w:marRight w:val="0"/>
      <w:marTop w:val="0"/>
      <w:marBottom w:val="0"/>
      <w:divBdr>
        <w:top w:val="none" w:sz="0" w:space="0" w:color="auto"/>
        <w:left w:val="none" w:sz="0" w:space="0" w:color="auto"/>
        <w:bottom w:val="none" w:sz="0" w:space="0" w:color="auto"/>
        <w:right w:val="none" w:sz="0" w:space="0" w:color="auto"/>
      </w:divBdr>
    </w:div>
    <w:div w:id="1801730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audi.com/en.html"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Chr97</b:Tag>
    <b:SourceType>JournalArticle</b:SourceType>
    <b:Guid>{F286EA4A-2929-46B6-9232-C95F457ACFD6}</b:Guid>
    <b:Author>
      <b:Author>
        <b:NameList>
          <b:Person>
            <b:Last>Rice</b:Last>
            <b:First>Chris</b:First>
          </b:Person>
        </b:NameList>
      </b:Author>
    </b:Author>
    <b:Title>Understanding Customers</b:Title>
    <b:JournalName>Reed Educational and Professional Publishing </b:JournalName>
    <b:Year>1997</b:Year>
    <b:RefOrder>1</b:RefOrder>
  </b:Source>
</b:Sources>
</file>

<file path=customXml/itemProps1.xml><?xml version="1.0" encoding="utf-8"?>
<ds:datastoreItem xmlns:ds="http://schemas.openxmlformats.org/officeDocument/2006/customXml" ds:itemID="{99E8B8CD-31EB-40D8-9DB6-7EEB0B893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1413</Words>
  <Characters>8196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9590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Giulia A</dc:creator>
  <cp:keywords/>
  <dc:description/>
  <cp:lastModifiedBy>Adriana Mihaela Ghiturin</cp:lastModifiedBy>
  <cp:revision>2</cp:revision>
  <dcterms:created xsi:type="dcterms:W3CDTF">2021-04-26T21:10:00Z</dcterms:created>
  <dcterms:modified xsi:type="dcterms:W3CDTF">2021-04-26T21:10:00Z</dcterms:modified>
</cp:coreProperties>
</file>