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Times New Roman" w:hAnsi="Times New Roman" w:eastAsia="宋体" w:cs="Times New Roman"/>
          <w:sz w:val="24"/>
          <w:szCs w:val="24"/>
          <w:lang w:val="en-US"/>
        </w:rPr>
      </w:pPr>
      <w:r>
        <w:rPr>
          <w:rFonts w:ascii="Times New Roman" w:hAnsi="Times New Roman" w:eastAsia="宋体" w:cs="Times New Roman"/>
          <w:b/>
          <w:bCs/>
          <w:sz w:val="24"/>
          <w:szCs w:val="24"/>
        </w:rPr>
        <w:t>Abstract:</w:t>
      </w:r>
      <w:r>
        <w:rPr>
          <w:rFonts w:ascii="Times New Roman" w:hAnsi="Times New Roman" w:eastAsia="宋体" w:cs="Times New Roman"/>
          <w:sz w:val="24"/>
          <w:szCs w:val="24"/>
          <w:lang w:val="en-US"/>
        </w:rPr>
        <w:t>With the development of society, bicycle rental management continues to grow, resulting in complex bicycle management work. The bicycle rental management system can standardize and efficiently complete the entire management service process. system by designing bicycle</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dictionary table</w:t>
      </w:r>
      <w:r>
        <w:rPr>
          <w:rFonts w:hint="eastAsia" w:ascii="Times New Roman" w:hAnsi="Times New Roman" w:eastAsia="宋体" w:cs="Times New Roman"/>
          <w:sz w:val="24"/>
          <w:szCs w:val="24"/>
          <w:lang w:val="en-US" w:eastAsia="zh-CN"/>
        </w:rPr>
        <w:t xml:space="preserve">(DictBike), </w:t>
      </w:r>
      <w:r>
        <w:rPr>
          <w:rFonts w:ascii="Times New Roman" w:hAnsi="Times New Roman" w:eastAsia="宋体" w:cs="Times New Roman"/>
          <w:sz w:val="24"/>
          <w:szCs w:val="24"/>
          <w:lang w:val="en-US"/>
        </w:rPr>
        <w:t>employee table</w:t>
      </w:r>
      <w:r>
        <w:rPr>
          <w:rFonts w:hint="eastAsia" w:ascii="Times New Roman" w:hAnsi="Times New Roman" w:eastAsia="宋体" w:cs="Times New Roman"/>
          <w:sz w:val="24"/>
          <w:szCs w:val="24"/>
          <w:lang w:val="en-US" w:eastAsia="zh-CN"/>
        </w:rPr>
        <w:t xml:space="preserve">(DictStaff), </w:t>
      </w:r>
      <w:r>
        <w:rPr>
          <w:rFonts w:ascii="Times New Roman" w:hAnsi="Times New Roman" w:eastAsia="宋体" w:cs="Times New Roman"/>
          <w:sz w:val="24"/>
          <w:szCs w:val="24"/>
          <w:lang w:val="en-US"/>
        </w:rPr>
        <w:t>user table</w:t>
      </w:r>
      <w:r>
        <w:rPr>
          <w:rFonts w:hint="eastAsia" w:ascii="Times New Roman" w:hAnsi="Times New Roman" w:eastAsia="宋体" w:cs="Times New Roman"/>
          <w:sz w:val="24"/>
          <w:szCs w:val="24"/>
          <w:lang w:val="en-US" w:eastAsia="zh-CN"/>
        </w:rPr>
        <w:t>(DictUser), u</w:t>
      </w:r>
      <w:r>
        <w:rPr>
          <w:rFonts w:ascii="Times New Roman" w:hAnsi="Times New Roman" w:eastAsia="宋体" w:cs="Times New Roman"/>
          <w:sz w:val="24"/>
          <w:szCs w:val="24"/>
          <w:lang w:val="en-US"/>
        </w:rPr>
        <w:t>ser rental bicycle table</w:t>
      </w:r>
      <w:r>
        <w:rPr>
          <w:rFonts w:hint="eastAsia" w:ascii="Times New Roman" w:hAnsi="Times New Roman" w:eastAsia="宋体" w:cs="Times New Roman"/>
          <w:sz w:val="24"/>
          <w:szCs w:val="24"/>
          <w:lang w:val="en-US" w:eastAsia="zh-CN"/>
        </w:rPr>
        <w:t>(HrRentInfo), u</w:t>
      </w:r>
      <w:r>
        <w:rPr>
          <w:rFonts w:ascii="Times New Roman" w:hAnsi="Times New Roman" w:eastAsia="宋体" w:cs="Times New Roman"/>
          <w:sz w:val="24"/>
          <w:szCs w:val="24"/>
          <w:lang w:val="en-US"/>
        </w:rPr>
        <w:t xml:space="preserve">ser </w:t>
      </w:r>
      <w:r>
        <w:rPr>
          <w:rFonts w:hint="eastAsia" w:ascii="Times New Roman" w:hAnsi="Times New Roman" w:eastAsia="宋体" w:cs="Times New Roman"/>
          <w:sz w:val="24"/>
          <w:szCs w:val="24"/>
          <w:lang w:val="en-US" w:eastAsia="zh-CN"/>
        </w:rPr>
        <w:t>m</w:t>
      </w:r>
      <w:r>
        <w:rPr>
          <w:rFonts w:ascii="Times New Roman" w:hAnsi="Times New Roman" w:eastAsia="宋体" w:cs="Times New Roman"/>
          <w:sz w:val="24"/>
          <w:szCs w:val="24"/>
          <w:lang w:val="en-US"/>
        </w:rPr>
        <w:t xml:space="preserve">aintenance </w:t>
      </w:r>
      <w:r>
        <w:rPr>
          <w:rFonts w:hint="eastAsia" w:ascii="Times New Roman" w:hAnsi="Times New Roman" w:eastAsia="宋体" w:cs="Times New Roman"/>
          <w:sz w:val="24"/>
          <w:szCs w:val="24"/>
          <w:lang w:val="en-US" w:eastAsia="zh-CN"/>
        </w:rPr>
        <w:t>i</w:t>
      </w:r>
      <w:r>
        <w:rPr>
          <w:rFonts w:ascii="Times New Roman" w:hAnsi="Times New Roman" w:eastAsia="宋体" w:cs="Times New Roman"/>
          <w:sz w:val="24"/>
          <w:szCs w:val="24"/>
          <w:lang w:val="en-US"/>
        </w:rPr>
        <w:t xml:space="preserve">nformation </w:t>
      </w:r>
      <w:r>
        <w:rPr>
          <w:rFonts w:hint="eastAsia" w:ascii="Times New Roman" w:hAnsi="Times New Roman" w:eastAsia="宋体" w:cs="Times New Roman"/>
          <w:sz w:val="24"/>
          <w:szCs w:val="24"/>
          <w:lang w:val="en-US" w:eastAsia="zh-CN"/>
        </w:rPr>
        <w:t>table（HrRepairInfo), s</w:t>
      </w:r>
      <w:r>
        <w:rPr>
          <w:rFonts w:ascii="Times New Roman" w:hAnsi="Times New Roman" w:eastAsia="宋体" w:cs="Times New Roman"/>
          <w:sz w:val="24"/>
          <w:szCs w:val="24"/>
          <w:lang w:val="en-US"/>
        </w:rPr>
        <w:t xml:space="preserve">taff </w:t>
      </w:r>
      <w:r>
        <w:rPr>
          <w:rFonts w:hint="eastAsia" w:ascii="Times New Roman" w:hAnsi="Times New Roman" w:eastAsia="宋体" w:cs="Times New Roman"/>
          <w:sz w:val="24"/>
          <w:szCs w:val="24"/>
          <w:lang w:val="en-US" w:eastAsia="zh-CN"/>
        </w:rPr>
        <w:t>s</w:t>
      </w:r>
      <w:r>
        <w:rPr>
          <w:rFonts w:ascii="Times New Roman" w:hAnsi="Times New Roman" w:eastAsia="宋体" w:cs="Times New Roman"/>
          <w:sz w:val="24"/>
          <w:szCs w:val="24"/>
          <w:lang w:val="en-US"/>
        </w:rPr>
        <w:t xml:space="preserve">ervice </w:t>
      </w:r>
      <w:r>
        <w:rPr>
          <w:rFonts w:hint="eastAsia" w:ascii="Times New Roman" w:hAnsi="Times New Roman" w:eastAsia="宋体" w:cs="Times New Roman"/>
          <w:sz w:val="24"/>
          <w:szCs w:val="24"/>
          <w:lang w:val="en-US" w:eastAsia="zh-CN"/>
        </w:rPr>
        <w:t>u</w:t>
      </w:r>
      <w:r>
        <w:rPr>
          <w:rFonts w:ascii="Times New Roman" w:hAnsi="Times New Roman" w:eastAsia="宋体" w:cs="Times New Roman"/>
          <w:sz w:val="24"/>
          <w:szCs w:val="24"/>
          <w:lang w:val="en-US"/>
        </w:rPr>
        <w:t xml:space="preserve">ser </w:t>
      </w:r>
      <w:r>
        <w:rPr>
          <w:rFonts w:hint="eastAsia" w:ascii="Times New Roman" w:hAnsi="Times New Roman" w:eastAsia="宋体" w:cs="Times New Roman"/>
          <w:sz w:val="24"/>
          <w:szCs w:val="24"/>
          <w:lang w:val="en-US" w:eastAsia="zh-CN"/>
        </w:rPr>
        <w:t>f</w:t>
      </w:r>
      <w:r>
        <w:rPr>
          <w:rFonts w:ascii="Times New Roman" w:hAnsi="Times New Roman" w:eastAsia="宋体" w:cs="Times New Roman"/>
          <w:sz w:val="24"/>
          <w:szCs w:val="24"/>
          <w:lang w:val="en-US"/>
        </w:rPr>
        <w:t>orm</w:t>
      </w:r>
      <w:r>
        <w:rPr>
          <w:rFonts w:hint="eastAsia" w:ascii="Times New Roman" w:hAnsi="Times New Roman" w:eastAsia="宋体" w:cs="Times New Roman"/>
          <w:sz w:val="24"/>
          <w:szCs w:val="24"/>
          <w:lang w:val="en-US" w:eastAsia="zh-CN"/>
        </w:rPr>
        <w:t>（pubserviceinfo）etc.</w:t>
      </w:r>
      <w:r>
        <w:rPr>
          <w:rFonts w:ascii="Times New Roman" w:hAnsi="Times New Roman" w:eastAsia="宋体" w:cs="Times New Roman"/>
          <w:sz w:val="24"/>
          <w:szCs w:val="24"/>
          <w:lang w:val="en-US"/>
        </w:rPr>
        <w:t>Add constraints, primary keys, foreign keys, etc</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to the database to ensure data validity.</w:t>
      </w:r>
    </w:p>
    <w:p>
      <w:pPr>
        <w:rPr>
          <w:rFonts w:ascii="宋体" w:hAnsi="宋体" w:eastAsia="宋体" w:cs="宋体"/>
          <w:sz w:val="24"/>
          <w:szCs w:val="24"/>
          <w:lang w:val="en-US"/>
        </w:rPr>
      </w:pPr>
    </w:p>
    <w:p>
      <w:pPr>
        <w:rPr>
          <w:rFonts w:ascii="Times New Roman" w:hAnsi="Times New Roman" w:eastAsia="宋体" w:cs="Times New Roman"/>
          <w:sz w:val="24"/>
          <w:szCs w:val="24"/>
        </w:rPr>
      </w:pPr>
      <w:r>
        <w:rPr>
          <w:rFonts w:ascii="Times New Roman" w:hAnsi="Times New Roman" w:eastAsia="宋体" w:cs="Times New Roman"/>
          <w:sz w:val="24"/>
          <w:szCs w:val="24"/>
        </w:rPr>
        <w:t>Contents</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hint="eastAsia" w:ascii="Times New Roman" w:hAnsi="Times New Roman" w:eastAsia="宋体" w:cs="Times New Roman"/>
          <w:sz w:val="24"/>
          <w:szCs w:val="24"/>
        </w:rPr>
        <w:t>A</w:t>
      </w:r>
      <w:r>
        <w:rPr>
          <w:rFonts w:ascii="Times New Roman" w:hAnsi="Times New Roman" w:eastAsia="宋体" w:cs="Times New Roman"/>
          <w:sz w:val="24"/>
          <w:szCs w:val="24"/>
        </w:rPr>
        <w:t>bstract</w:t>
      </w:r>
    </w:p>
    <w:p>
      <w:p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1.</w:t>
      </w:r>
      <w:r>
        <w:rPr>
          <w:rFonts w:ascii="Times New Roman" w:hAnsi="Times New Roman" w:eastAsia="宋体" w:cs="Times New Roman"/>
          <w:sz w:val="24"/>
          <w:szCs w:val="24"/>
          <w:lang w:val="en-US"/>
        </w:rPr>
        <w:t xml:space="preserve">The difference between </w:t>
      </w:r>
      <w:r>
        <w:rPr>
          <w:rFonts w:hint="eastAsia" w:ascii="Times New Roman" w:hAnsi="Times New Roman" w:eastAsia="宋体" w:cs="Times New Roman"/>
          <w:sz w:val="24"/>
          <w:szCs w:val="24"/>
          <w:lang w:val="en-US" w:eastAsia="zh-CN"/>
        </w:rPr>
        <w:t>SQL</w:t>
      </w:r>
      <w:r>
        <w:rPr>
          <w:rFonts w:ascii="Times New Roman" w:hAnsi="Times New Roman" w:eastAsia="宋体" w:cs="Times New Roman"/>
          <w:sz w:val="24"/>
          <w:szCs w:val="24"/>
          <w:lang w:val="en-US"/>
        </w:rPr>
        <w:t xml:space="preserve"> and </w:t>
      </w:r>
      <w:r>
        <w:rPr>
          <w:rFonts w:hint="eastAsia" w:ascii="Times New Roman" w:hAnsi="Times New Roman" w:eastAsia="宋体" w:cs="Times New Roman"/>
          <w:sz w:val="24"/>
          <w:szCs w:val="24"/>
          <w:lang w:val="en-US" w:eastAsia="zh-CN"/>
        </w:rPr>
        <w:t>NoSQL</w:t>
      </w:r>
    </w:p>
    <w:p>
      <w:pPr>
        <w:rPr>
          <w:rFonts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2.A</w:t>
      </w:r>
      <w:r>
        <w:rPr>
          <w:rFonts w:ascii="Times New Roman" w:hAnsi="Times New Roman" w:eastAsia="宋体" w:cs="Times New Roman"/>
          <w:sz w:val="24"/>
          <w:szCs w:val="24"/>
          <w:lang w:val="en-US"/>
        </w:rPr>
        <w:t>dd index</w:t>
      </w:r>
    </w:p>
    <w:p>
      <w:pPr>
        <w:rPr>
          <w:rFonts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3.T</w:t>
      </w:r>
      <w:r>
        <w:rPr>
          <w:rFonts w:ascii="Times New Roman" w:hAnsi="Times New Roman" w:eastAsia="宋体" w:cs="Times New Roman"/>
          <w:sz w:val="24"/>
          <w:szCs w:val="24"/>
          <w:lang w:val="en-US"/>
        </w:rPr>
        <w:t>ransaction processing problems</w:t>
      </w:r>
    </w:p>
    <w:p>
      <w:pPr>
        <w:rPr>
          <w:rFonts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4.D</w:t>
      </w:r>
      <w:r>
        <w:rPr>
          <w:rFonts w:ascii="Times New Roman" w:hAnsi="Times New Roman" w:eastAsia="宋体" w:cs="Times New Roman"/>
          <w:sz w:val="24"/>
          <w:szCs w:val="24"/>
          <w:lang w:val="en-US"/>
        </w:rPr>
        <w:t xml:space="preserve">istributed </w:t>
      </w:r>
      <w:r>
        <w:rPr>
          <w:rFonts w:hint="eastAsia" w:ascii="Times New Roman" w:hAnsi="Times New Roman" w:eastAsia="宋体" w:cs="Times New Roman"/>
          <w:sz w:val="24"/>
          <w:szCs w:val="24"/>
          <w:lang w:val="en-US" w:eastAsia="zh-CN"/>
        </w:rPr>
        <w:t>d</w:t>
      </w:r>
      <w:r>
        <w:rPr>
          <w:rFonts w:ascii="Times New Roman" w:hAnsi="Times New Roman" w:eastAsia="宋体" w:cs="Times New Roman"/>
          <w:sz w:val="24"/>
          <w:szCs w:val="24"/>
          <w:lang w:val="en-US"/>
        </w:rPr>
        <w:t xml:space="preserve">atabase </w:t>
      </w:r>
      <w:r>
        <w:rPr>
          <w:rFonts w:hint="eastAsia" w:ascii="Times New Roman" w:hAnsi="Times New Roman" w:eastAsia="宋体" w:cs="Times New Roman"/>
          <w:sz w:val="24"/>
          <w:szCs w:val="24"/>
          <w:lang w:val="en-US" w:eastAsia="zh-CN"/>
        </w:rPr>
        <w:t>s</w:t>
      </w:r>
      <w:r>
        <w:rPr>
          <w:rFonts w:ascii="Times New Roman" w:hAnsi="Times New Roman" w:eastAsia="宋体" w:cs="Times New Roman"/>
          <w:sz w:val="24"/>
          <w:szCs w:val="24"/>
          <w:lang w:val="en-US"/>
        </w:rPr>
        <w:t>olutions</w:t>
      </w:r>
    </w:p>
    <w:p>
      <w:p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5.Description of the database table</w:t>
      </w:r>
    </w:p>
    <w:p>
      <w:pPr>
        <w:rPr>
          <w:rFonts w:ascii="Times New Roman" w:hAnsi="Times New Roman" w:eastAsia="宋体" w:cs="Times New Roman"/>
          <w:sz w:val="24"/>
          <w:szCs w:val="24"/>
        </w:rPr>
      </w:pPr>
      <w:r>
        <w:rPr>
          <w:rFonts w:ascii="Times New Roman" w:hAnsi="Times New Roman" w:eastAsia="宋体" w:cs="Times New Roman"/>
          <w:sz w:val="24"/>
          <w:szCs w:val="24"/>
        </w:rPr>
        <w:t>References</w:t>
      </w:r>
    </w:p>
    <w:p>
      <w:pPr>
        <w:rPr>
          <w:rFonts w:hint="default" w:ascii="Times New Roman" w:hAnsi="Times New Roman" w:eastAsia="宋体" w:cs="Times New Roman"/>
          <w:sz w:val="24"/>
          <w:szCs w:val="24"/>
          <w:lang w:val="en-US" w:eastAsia="zh-CN"/>
        </w:rPr>
        <w:sectPr>
          <w:pgSz w:w="11906" w:h="16838"/>
          <w:pgMar w:top="1440" w:right="1800" w:bottom="1440" w:left="1800" w:header="851" w:footer="992" w:gutter="0"/>
          <w:cols w:space="425" w:num="1"/>
          <w:docGrid w:type="lines" w:linePitch="312" w:charSpace="0"/>
        </w:sectPr>
      </w:pPr>
    </w:p>
    <w:p>
      <w:p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1.</w:t>
      </w:r>
      <w:r>
        <w:rPr>
          <w:rFonts w:ascii="Times New Roman" w:hAnsi="Times New Roman" w:eastAsia="宋体" w:cs="Times New Roman"/>
          <w:sz w:val="24"/>
          <w:szCs w:val="24"/>
          <w:lang w:val="en-US"/>
        </w:rPr>
        <w:t xml:space="preserve">The difference between </w:t>
      </w:r>
      <w:r>
        <w:rPr>
          <w:rFonts w:hint="eastAsia" w:ascii="Times New Roman" w:hAnsi="Times New Roman" w:eastAsia="宋体" w:cs="Times New Roman"/>
          <w:sz w:val="24"/>
          <w:szCs w:val="24"/>
          <w:lang w:val="en-US" w:eastAsia="zh-CN"/>
        </w:rPr>
        <w:t>SQL</w:t>
      </w:r>
      <w:r>
        <w:rPr>
          <w:rFonts w:ascii="Times New Roman" w:hAnsi="Times New Roman" w:eastAsia="宋体" w:cs="Times New Roman"/>
          <w:sz w:val="24"/>
          <w:szCs w:val="24"/>
          <w:lang w:val="en-US"/>
        </w:rPr>
        <w:t xml:space="preserve"> and </w:t>
      </w:r>
      <w:r>
        <w:rPr>
          <w:rFonts w:hint="eastAsia" w:ascii="Times New Roman" w:hAnsi="Times New Roman" w:eastAsia="宋体" w:cs="Times New Roman"/>
          <w:sz w:val="24"/>
          <w:szCs w:val="24"/>
          <w:lang w:val="en-US" w:eastAsia="zh-CN"/>
        </w:rPr>
        <w:t>NoSQL</w:t>
      </w:r>
    </w:p>
    <w:p>
      <w:pPr>
        <w:ind w:firstLine="480" w:firstLineChars="200"/>
        <w:rPr>
          <w:rFonts w:ascii="Times New Roman" w:hAnsi="Times New Roman" w:eastAsia="宋体" w:cs="Times New Roman"/>
          <w:sz w:val="24"/>
          <w:szCs w:val="24"/>
          <w:lang w:val="en-US"/>
        </w:rPr>
      </w:pPr>
      <w:r>
        <w:rPr>
          <w:rFonts w:ascii="Times New Roman" w:hAnsi="Times New Roman" w:eastAsia="宋体" w:cs="Times New Roman"/>
          <w:sz w:val="24"/>
          <w:szCs w:val="24"/>
          <w:lang w:val="en-US"/>
        </w:rPr>
        <w:t>The main representatives of</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SQL relational databases: SQL Server, Oracle, MySQL,</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 xml:space="preserve">PostgreSQL. The advantage is that it is easy to implement: </w:t>
      </w:r>
    </w:p>
    <w:p>
      <w:pPr>
        <w:rPr>
          <w:rFonts w:hint="eastAsia" w:ascii="Times New Roman" w:hAnsi="Times New Roman" w:eastAsia="宋体" w:cs="Times New Roman"/>
          <w:sz w:val="24"/>
          <w:szCs w:val="24"/>
          <w:lang w:val="en-US" w:eastAsia="zh-CN"/>
        </w:rPr>
      </w:pPr>
      <w:r>
        <w:rPr>
          <w:rFonts w:ascii="Times New Roman" w:hAnsi="Times New Roman" w:eastAsia="宋体" w:cs="Times New Roman"/>
          <w:sz w:val="24"/>
          <w:szCs w:val="24"/>
          <w:lang w:val="en-US"/>
        </w:rPr>
        <w:t>Transactional Consistency: Maintain data consistency through transaction processing</w:t>
      </w:r>
      <w:r>
        <w:rPr>
          <w:rFonts w:hint="eastAsia" w:ascii="Times New Roman" w:hAnsi="Times New Roman" w:eastAsia="宋体" w:cs="Times New Roman"/>
          <w:sz w:val="24"/>
          <w:szCs w:val="24"/>
          <w:lang w:val="en-US" w:eastAsia="zh-CN"/>
        </w:rPr>
        <w:t>.</w:t>
      </w:r>
    </w:p>
    <w:p>
      <w:pPr>
        <w:rPr>
          <w:rFonts w:hint="eastAsia" w:ascii="Times New Roman" w:hAnsi="Times New Roman" w:eastAsia="宋体" w:cs="Times New Roman"/>
          <w:sz w:val="24"/>
          <w:szCs w:val="24"/>
          <w:lang w:val="en-US" w:eastAsia="zh-CN"/>
        </w:rPr>
      </w:pPr>
      <w:r>
        <w:rPr>
          <w:rFonts w:ascii="Times New Roman" w:hAnsi="Times New Roman" w:eastAsia="宋体" w:cs="Times New Roman"/>
          <w:sz w:val="24"/>
          <w:szCs w:val="24"/>
          <w:lang w:val="en-US"/>
        </w:rPr>
        <w:t>Complex query: support SQL, can perform complex queries such as JOIN</w:t>
      </w:r>
      <w:r>
        <w:rPr>
          <w:rFonts w:hint="eastAsia" w:ascii="Times New Roman" w:hAnsi="Times New Roman" w:eastAsia="宋体" w:cs="Times New Roman"/>
          <w:sz w:val="24"/>
          <w:szCs w:val="24"/>
          <w:lang w:val="en-US" w:eastAsia="zh-CN"/>
        </w:rPr>
        <w:t>.</w:t>
      </w:r>
    </w:p>
    <w:p>
      <w:pPr>
        <w:ind w:firstLine="480" w:firstLineChars="200"/>
        <w:rPr>
          <w:rFonts w:hint="eastAsia" w:ascii="Times New Roman" w:hAnsi="Times New Roman" w:eastAsia="宋体" w:cs="Times New Roman"/>
          <w:sz w:val="24"/>
          <w:szCs w:val="24"/>
          <w:lang w:val="en-US" w:eastAsia="zh-CN"/>
        </w:rPr>
      </w:pPr>
      <w:r>
        <w:rPr>
          <w:rFonts w:ascii="Times New Roman" w:hAnsi="Times New Roman" w:eastAsia="宋体" w:cs="Times New Roman"/>
          <w:sz w:val="24"/>
          <w:szCs w:val="24"/>
          <w:lang w:val="en-US"/>
        </w:rPr>
        <w:t xml:space="preserve"> Easy to understand: The two-dimensional table structure is a concept that is very close to the logical world, and the relational model is easier to understand than other models such as mesh and hierarchy</w:t>
      </w:r>
      <w:r>
        <w:rPr>
          <w:rFonts w:hint="eastAsia" w:ascii="Times New Roman" w:hAnsi="Times New Roman" w:eastAsia="宋体" w:cs="Times New Roman"/>
          <w:sz w:val="24"/>
          <w:szCs w:val="24"/>
          <w:lang w:val="en-US" w:eastAsia="zh-CN"/>
        </w:rPr>
        <w:t>.</w:t>
      </w:r>
    </w:p>
    <w:p>
      <w:pPr>
        <w:ind w:firstLine="480" w:firstLineChars="200"/>
        <w:rPr>
          <w:rFonts w:hint="eastAsia" w:ascii="Times New Roman" w:hAnsi="Times New Roman" w:eastAsia="宋体" w:cs="Times New Roman"/>
          <w:sz w:val="24"/>
          <w:szCs w:val="24"/>
          <w:lang w:val="en-US" w:eastAsia="zh-CN"/>
        </w:rPr>
      </w:pPr>
      <w:r>
        <w:rPr>
          <w:rFonts w:ascii="Times New Roman" w:hAnsi="Times New Roman" w:eastAsia="宋体" w:cs="Times New Roman"/>
          <w:sz w:val="24"/>
          <w:szCs w:val="24"/>
          <w:lang w:val="en-US"/>
        </w:rPr>
        <w:t>Ease of use: The general-purpose SQL language makes it very convenient to operate relational databases</w:t>
      </w:r>
      <w:r>
        <w:rPr>
          <w:rFonts w:hint="eastAsia" w:ascii="Times New Roman" w:hAnsi="Times New Roman" w:eastAsia="宋体" w:cs="Times New Roman"/>
          <w:sz w:val="24"/>
          <w:szCs w:val="24"/>
          <w:lang w:val="en-US" w:eastAsia="zh-CN"/>
        </w:rPr>
        <w:t>.</w:t>
      </w:r>
    </w:p>
    <w:p>
      <w:pPr>
        <w:ind w:firstLine="480" w:firstLineChars="200"/>
        <w:rPr>
          <w:rFonts w:hint="eastAsia" w:ascii="Times New Roman" w:hAnsi="Times New Roman" w:eastAsia="宋体" w:cs="Times New Roman"/>
          <w:sz w:val="24"/>
          <w:szCs w:val="24"/>
          <w:lang w:val="en-US" w:eastAsia="zh-CN"/>
        </w:rPr>
      </w:pPr>
      <w:r>
        <w:rPr>
          <w:rFonts w:ascii="Times New Roman" w:hAnsi="Times New Roman" w:eastAsia="宋体" w:cs="Times New Roman"/>
          <w:sz w:val="24"/>
          <w:szCs w:val="24"/>
          <w:lang w:val="en-US"/>
        </w:rPr>
        <w:t>Ease of maintenance: rich integrity (entity integrity, referential integrity, and user-defined integrity) greatly reduces the probability of data redundancy and data inconsistency</w:t>
      </w:r>
      <w:r>
        <w:rPr>
          <w:rFonts w:hint="eastAsia" w:ascii="Times New Roman" w:hAnsi="Times New Roman" w:eastAsia="宋体" w:cs="Times New Roman"/>
          <w:sz w:val="24"/>
          <w:szCs w:val="24"/>
          <w:lang w:val="en-US" w:eastAsia="zh-CN"/>
        </w:rPr>
        <w:t>.</w:t>
      </w:r>
    </w:p>
    <w:p>
      <w:pPr>
        <w:ind w:firstLine="480" w:firstLineChars="200"/>
        <w:rPr>
          <w:rFonts w:ascii="Times New Roman" w:hAnsi="Times New Roman" w:eastAsia="宋体" w:cs="Times New Roman"/>
          <w:sz w:val="24"/>
          <w:szCs w:val="24"/>
          <w:lang w:val="en-US"/>
        </w:rPr>
      </w:pPr>
      <w:r>
        <w:rPr>
          <w:rFonts w:ascii="Times New Roman" w:hAnsi="Times New Roman" w:eastAsia="宋体" w:cs="Times New Roman"/>
          <w:sz w:val="24"/>
          <w:szCs w:val="24"/>
          <w:lang w:val="en-US"/>
        </w:rPr>
        <w:t xml:space="preserve">However, in the case of big data, especially when the business concurrency is large, the following defects will appear: </w:t>
      </w:r>
    </w:p>
    <w:p>
      <w:pPr>
        <w:ind w:firstLine="480" w:firstLineChars="200"/>
        <w:rPr>
          <w:rFonts w:ascii="Times New Roman" w:hAnsi="Times New Roman" w:eastAsia="宋体" w:cs="Times New Roman"/>
          <w:sz w:val="24"/>
          <w:szCs w:val="24"/>
          <w:lang w:val="en-US"/>
        </w:rPr>
      </w:pPr>
      <w:r>
        <w:rPr>
          <w:rFonts w:ascii="Times New Roman" w:hAnsi="Times New Roman" w:eastAsia="宋体" w:cs="Times New Roman"/>
          <w:sz w:val="24"/>
          <w:szCs w:val="24"/>
          <w:lang w:val="en-US"/>
        </w:rPr>
        <w:t xml:space="preserve">Read and write performance: When the amount of data reaches a certain scale, the system logic of the relational database is very complex. In order to maintain consistency, it is very prone to concurrency problems such as deadlocks, so the read and write speed declines very seriously. </w:t>
      </w:r>
    </w:p>
    <w:p>
      <w:pPr>
        <w:ind w:firstLine="480" w:firstLineChars="200"/>
        <w:rPr>
          <w:rFonts w:hint="eastAsia" w:ascii="Times New Roman" w:hAnsi="Times New Roman" w:eastAsia="宋体" w:cs="Times New Roman"/>
          <w:sz w:val="24"/>
          <w:szCs w:val="24"/>
          <w:lang w:val="en-US" w:eastAsia="zh-CN"/>
        </w:rPr>
      </w:pPr>
      <w:r>
        <w:rPr>
          <w:rFonts w:ascii="Times New Roman" w:hAnsi="Times New Roman" w:eastAsia="宋体" w:cs="Times New Roman"/>
          <w:sz w:val="24"/>
          <w:szCs w:val="24"/>
          <w:lang w:val="en-US"/>
        </w:rPr>
        <w:t>Table structure update: The table structure can be updated after it is defined, but it can become more complicated if there are large structural changes</w:t>
      </w:r>
      <w:r>
        <w:rPr>
          <w:rFonts w:hint="eastAsia" w:ascii="Times New Roman" w:hAnsi="Times New Roman" w:eastAsia="宋体" w:cs="Times New Roman"/>
          <w:sz w:val="24"/>
          <w:szCs w:val="24"/>
          <w:lang w:val="en-US" w:eastAsia="zh-CN"/>
        </w:rPr>
        <w:t>.</w:t>
      </w:r>
    </w:p>
    <w:p>
      <w:pPr>
        <w:ind w:firstLine="480" w:firstLineChars="200"/>
        <w:rPr>
          <w:rFonts w:hint="eastAsia" w:ascii="Times New Roman" w:hAnsi="Times New Roman" w:eastAsia="宋体" w:cs="Times New Roman"/>
          <w:sz w:val="24"/>
          <w:szCs w:val="24"/>
          <w:lang w:val="en-US" w:eastAsia="zh-CN"/>
        </w:rPr>
      </w:pPr>
      <w:r>
        <w:rPr>
          <w:rFonts w:ascii="Times New Roman" w:hAnsi="Times New Roman" w:eastAsia="宋体" w:cs="Times New Roman"/>
          <w:sz w:val="24"/>
          <w:szCs w:val="24"/>
          <w:lang w:val="en-US"/>
        </w:rPr>
        <w:t>High concurrency: The user concurrency of the website is very high, often reaching tens of thousands of read and write requests per second. For traditional relational databases, hard disk I/O is a big bottleneck</w:t>
      </w:r>
      <w:r>
        <w:rPr>
          <w:rFonts w:hint="eastAsia" w:ascii="Times New Roman" w:hAnsi="Times New Roman" w:eastAsia="宋体" w:cs="Times New Roman"/>
          <w:sz w:val="24"/>
          <w:szCs w:val="24"/>
          <w:lang w:val="en-US" w:eastAsia="zh-CN"/>
        </w:rPr>
        <w:t>.</w:t>
      </w:r>
    </w:p>
    <w:p>
      <w:pPr>
        <w:rPr>
          <w:rFonts w:ascii="Times New Roman" w:hAnsi="Times New Roman" w:eastAsia="宋体" w:cs="Times New Roman"/>
          <w:sz w:val="24"/>
          <w:szCs w:val="24"/>
          <w:lang w:val="en-US"/>
        </w:rPr>
      </w:pPr>
      <w:r>
        <w:rPr>
          <w:rFonts w:ascii="Times New Roman" w:hAnsi="Times New Roman" w:eastAsia="宋体" w:cs="Times New Roman"/>
          <w:sz w:val="24"/>
          <w:szCs w:val="24"/>
          <w:lang w:val="en-US"/>
        </w:rPr>
        <w:t xml:space="preserve"> </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Massive data: For relational databases, querying in a table containing massive data is very inefficient.</w:t>
      </w:r>
    </w:p>
    <w:p>
      <w:pPr>
        <w:rPr>
          <w:rFonts w:hint="default" w:ascii="Times New Roman" w:hAnsi="Times New Roman" w:eastAsia="宋体" w:cs="Times New Roman"/>
          <w:sz w:val="24"/>
          <w:szCs w:val="24"/>
          <w:lang w:val="en-US" w:eastAsia="zh-CN"/>
        </w:rPr>
      </w:pPr>
    </w:p>
    <w:p>
      <w:pPr>
        <w:numPr>
          <w:ilvl w:val="0"/>
          <w:numId w:val="0"/>
        </w:numPr>
        <w:ind w:firstLine="480" w:firstLineChars="200"/>
        <w:rPr>
          <w:rFonts w:hint="eastAsia" w:ascii="Times New Roman" w:hAnsi="Times New Roman" w:eastAsia="宋体" w:cs="Times New Roman"/>
          <w:sz w:val="24"/>
          <w:szCs w:val="24"/>
          <w:lang w:val="en-US" w:eastAsia="zh-CN"/>
        </w:rPr>
      </w:pPr>
      <w:r>
        <w:rPr>
          <w:rFonts w:ascii="Times New Roman" w:hAnsi="Times New Roman" w:eastAsia="宋体" w:cs="Times New Roman"/>
          <w:sz w:val="24"/>
          <w:szCs w:val="24"/>
          <w:lang w:val="en-US"/>
        </w:rPr>
        <w:t>Non-relational database (NoSQL) is a general term for database management systems that are different from traditional relational databases. The structure of NoSQL often provides weak consistency guarantees, such as eventual consistency, or transactions limited to a single data item. NoSQL proposes another concept. For example, it is stored in key-value pairs, and the structure is not fixed. Each tuple can have different fields. Limited to a fixed structure, some time and space overhead can be reduced. Main representatives: MongoDB, Redis, CouchDB</w:t>
      </w:r>
      <w:r>
        <w:rPr>
          <w:rFonts w:hint="eastAsia" w:ascii="Times New Roman" w:hAnsi="Times New Roman" w:eastAsia="宋体" w:cs="Times New Roman"/>
          <w:sz w:val="24"/>
          <w:szCs w:val="24"/>
          <w:lang w:val="en-US" w:eastAsia="zh-CN"/>
        </w:rPr>
        <w:t>.</w:t>
      </w:r>
    </w:p>
    <w:p>
      <w:pPr>
        <w:numPr>
          <w:ilvl w:val="0"/>
          <w:numId w:val="0"/>
        </w:numPr>
        <w:ind w:firstLine="480" w:firstLineChars="200"/>
        <w:rPr>
          <w:rFonts w:ascii="Times New Roman" w:hAnsi="Times New Roman" w:eastAsia="宋体" w:cs="Times New Roman"/>
          <w:sz w:val="24"/>
          <w:szCs w:val="24"/>
          <w:lang w:val="en-US"/>
        </w:rPr>
      </w:pPr>
      <w:r>
        <w:rPr>
          <w:rFonts w:ascii="Times New Roman" w:hAnsi="Times New Roman" w:eastAsia="宋体" w:cs="Times New Roman"/>
          <w:sz w:val="24"/>
          <w:szCs w:val="24"/>
          <w:lang w:val="en-US"/>
        </w:rPr>
        <w:t xml:space="preserve">Due to the natural diversity of non-relational databases and their relatively short emergence time, compared with relational databases, there are many non-relational databases, and most of them are open source. </w:t>
      </w:r>
    </w:p>
    <w:p>
      <w:pPr>
        <w:numPr>
          <w:ilvl w:val="0"/>
          <w:numId w:val="0"/>
        </w:numPr>
        <w:ind w:firstLine="480" w:firstLineChars="200"/>
        <w:rPr>
          <w:rFonts w:hint="eastAsia" w:ascii="Times New Roman" w:hAnsi="Times New Roman" w:eastAsia="宋体" w:cs="Times New Roman"/>
          <w:sz w:val="24"/>
          <w:szCs w:val="24"/>
          <w:lang w:val="en-US" w:eastAsia="zh-CN"/>
        </w:rPr>
      </w:pPr>
      <w:r>
        <w:rPr>
          <w:rFonts w:ascii="Times New Roman" w:hAnsi="Times New Roman" w:eastAsia="宋体" w:cs="Times New Roman"/>
          <w:sz w:val="24"/>
          <w:szCs w:val="24"/>
          <w:lang w:val="en-US"/>
        </w:rPr>
        <w:t>The advantages are:</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Read and write performance: There is no need to parse through the SQL layer, and the read and write performance is very high. The main example is Redis. Due to its simple logic and pure memory operation, its performance is very good. A single node can process more than 100,000 read and write operations per second</w:t>
      </w:r>
      <w:r>
        <w:rPr>
          <w:rFonts w:hint="eastAsia" w:ascii="Times New Roman" w:hAnsi="Times New Roman" w:eastAsia="宋体" w:cs="Times New Roman"/>
          <w:sz w:val="24"/>
          <w:szCs w:val="24"/>
          <w:lang w:val="en-US" w:eastAsia="zh-CN"/>
        </w:rPr>
        <w:t>.</w:t>
      </w:r>
    </w:p>
    <w:p>
      <w:pPr>
        <w:numPr>
          <w:ilvl w:val="0"/>
          <w:numId w:val="0"/>
        </w:numPr>
        <w:ind w:firstLine="480" w:firstLineChars="200"/>
        <w:rPr>
          <w:rFonts w:hint="eastAsia" w:ascii="Times New Roman" w:hAnsi="Times New Roman" w:eastAsia="宋体" w:cs="Times New Roman"/>
          <w:sz w:val="24"/>
          <w:szCs w:val="24"/>
          <w:lang w:val="en-US" w:eastAsia="zh-CN"/>
        </w:rPr>
      </w:pPr>
      <w:r>
        <w:rPr>
          <w:rFonts w:ascii="Times New Roman" w:hAnsi="Times New Roman" w:eastAsia="宋体" w:cs="Times New Roman"/>
          <w:sz w:val="24"/>
          <w:szCs w:val="24"/>
          <w:lang w:val="en-US"/>
        </w:rPr>
        <w:t>Simple extension: Based on key-value pairs, data is not coupled and easy to extend. A typical example is Cassandra, since its architecture is similar to classic P2P, the cluster can be easily expanded by adding new nodes</w:t>
      </w:r>
      <w:r>
        <w:rPr>
          <w:rFonts w:hint="eastAsia" w:ascii="Times New Roman" w:hAnsi="Times New Roman" w:eastAsia="宋体" w:cs="Times New Roman"/>
          <w:sz w:val="24"/>
          <w:szCs w:val="24"/>
          <w:lang w:val="en-US" w:eastAsia="zh-CN"/>
        </w:rPr>
        <w:t>.</w:t>
      </w:r>
    </w:p>
    <w:p>
      <w:pPr>
        <w:numPr>
          <w:ilvl w:val="0"/>
          <w:numId w:val="0"/>
        </w:numPr>
        <w:ind w:firstLine="480" w:firstLineChars="200"/>
        <w:rPr>
          <w:rFonts w:hint="eastAsia" w:ascii="Times New Roman" w:hAnsi="Times New Roman" w:eastAsia="宋体" w:cs="Times New Roman"/>
          <w:sz w:val="24"/>
          <w:szCs w:val="24"/>
          <w:lang w:val="en-US" w:eastAsia="zh-CN"/>
        </w:rPr>
      </w:pPr>
      <w:r>
        <w:rPr>
          <w:rFonts w:ascii="Times New Roman" w:hAnsi="Times New Roman" w:eastAsia="宋体" w:cs="Times New Roman"/>
          <w:sz w:val="24"/>
          <w:szCs w:val="24"/>
          <w:lang w:val="en-US"/>
        </w:rPr>
        <w:t>Multiple storage formats: support key-value form, document form, and image form, while relational databases only support basic types</w:t>
      </w:r>
      <w:r>
        <w:rPr>
          <w:rFonts w:hint="eastAsia" w:ascii="Times New Roman" w:hAnsi="Times New Roman" w:eastAsia="宋体" w:cs="Times New Roman"/>
          <w:sz w:val="24"/>
          <w:szCs w:val="24"/>
          <w:lang w:val="en-US" w:eastAsia="zh-CN"/>
        </w:rPr>
        <w:t>.</w:t>
      </w:r>
    </w:p>
    <w:p>
      <w:pPr>
        <w:numPr>
          <w:ilvl w:val="0"/>
          <w:numId w:val="0"/>
        </w:numPr>
        <w:ind w:firstLine="480" w:firstLineChars="200"/>
        <w:rPr>
          <w:rFonts w:hint="eastAsia" w:ascii="Times New Roman" w:hAnsi="Times New Roman" w:eastAsia="宋体" w:cs="Times New Roman"/>
          <w:sz w:val="24"/>
          <w:szCs w:val="24"/>
          <w:lang w:val="en-US" w:eastAsia="zh-CN"/>
        </w:rPr>
      </w:pPr>
      <w:r>
        <w:rPr>
          <w:rFonts w:ascii="Times New Roman" w:hAnsi="Times New Roman" w:eastAsia="宋体" w:cs="Times New Roman"/>
          <w:sz w:val="24"/>
          <w:szCs w:val="24"/>
          <w:lang w:val="en-US"/>
        </w:rPr>
        <w:t>Low cost: This is a common feature of most distributed databases, because they are mainly open source software, and there is no expensive license cost</w:t>
      </w:r>
      <w:r>
        <w:rPr>
          <w:rFonts w:hint="eastAsia" w:ascii="Times New Roman" w:hAnsi="Times New Roman" w:eastAsia="宋体" w:cs="Times New Roman"/>
          <w:sz w:val="24"/>
          <w:szCs w:val="24"/>
          <w:lang w:val="en-US" w:eastAsia="zh-CN"/>
        </w:rPr>
        <w:t>.</w:t>
      </w:r>
    </w:p>
    <w:p>
      <w:pPr>
        <w:numPr>
          <w:ilvl w:val="0"/>
          <w:numId w:val="0"/>
        </w:numPr>
        <w:rPr>
          <w:rFonts w:hint="eastAsia" w:ascii="Times New Roman" w:hAnsi="Times New Roman" w:eastAsia="宋体" w:cs="Times New Roman"/>
          <w:sz w:val="24"/>
          <w:szCs w:val="24"/>
          <w:lang w:val="en-US" w:eastAsia="zh-CN"/>
        </w:rPr>
      </w:pPr>
      <w:bookmarkStart w:id="0" w:name="_GoBack"/>
      <w:bookmarkEnd w:id="0"/>
      <w:r>
        <w:rPr>
          <w:rFonts w:ascii="Times New Roman" w:hAnsi="Times New Roman" w:eastAsia="宋体" w:cs="Times New Roman"/>
          <w:sz w:val="24"/>
          <w:szCs w:val="24"/>
          <w:lang w:val="en-US"/>
        </w:rPr>
        <w:t>The disadvantages are also obvious: Does not provide support for SQL: If the industry standard such as SQL is not supported, there will be a certain cost of learning and application migration for users Insufficient feature support: Existing products provide limited functionality, most NoSQL databases do not support transactions, and do not provide various additional features like MS SQL Server and Oracle, such as BI and reporting, etc. The immaturity of existing products: most products are still in their infancy, which is not comparable to the decades of perfection of relational databases In this example, since it is only one user bicycle management, the user usage is not very large, so it is recommended to use a more mature relational database.</w:t>
      </w:r>
    </w:p>
    <w:p>
      <w:pPr>
        <w:rPr>
          <w:rFonts w:hint="eastAsia" w:ascii="Segoe UI" w:hAnsi="Segoe UI" w:eastAsia="宋体" w:cs="Segoe UI"/>
          <w:kern w:val="0"/>
          <w:szCs w:val="21"/>
          <w:lang w:val="en-US" w:eastAsia="zh-CN"/>
        </w:rPr>
      </w:pPr>
    </w:p>
    <w:p>
      <w:pPr>
        <w:rPr>
          <w:rFonts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2.A</w:t>
      </w:r>
      <w:r>
        <w:rPr>
          <w:rFonts w:ascii="Times New Roman" w:hAnsi="Times New Roman" w:eastAsia="宋体" w:cs="Times New Roman"/>
          <w:sz w:val="24"/>
          <w:szCs w:val="24"/>
          <w:lang w:val="en-US"/>
        </w:rPr>
        <w:t>dd index</w:t>
      </w:r>
    </w:p>
    <w:p>
      <w:pPr>
        <w:numPr>
          <w:ilvl w:val="0"/>
          <w:numId w:val="0"/>
        </w:numP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rPr>
        <w:t>--Create an index to optimize query performance by [userId], [ibikeId], [beginTime] and [endTime]</w:t>
      </w:r>
    </w:p>
    <w:p>
      <w:pPr>
        <w:numPr>
          <w:ilvl w:val="0"/>
          <w:numId w:val="0"/>
        </w:numP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rPr>
        <w:t>--Create an index to optimize query performance by [userId],[noStaff]，[businessType], [crateDate] and [endDate]</w:t>
      </w:r>
    </w:p>
    <w:p>
      <w:pPr>
        <w:spacing w:beforeLines="0" w:afterLines="0"/>
        <w:jc w:val="left"/>
        <w:rPr>
          <w:rFonts w:hint="eastAsia" w:ascii="新宋体" w:hAnsi="新宋体" w:eastAsia="新宋体"/>
          <w:color w:val="008000"/>
          <w:sz w:val="19"/>
          <w:szCs w:val="24"/>
        </w:rPr>
      </w:pPr>
    </w:p>
    <w:p>
      <w:pPr>
        <w:numPr>
          <w:ilvl w:val="0"/>
          <w:numId w:val="0"/>
        </w:numPr>
        <w:rPr>
          <w:rFonts w:hint="eastAsia" w:ascii="新宋体" w:hAnsi="新宋体" w:eastAsia="新宋体"/>
          <w:color w:val="008000"/>
          <w:sz w:val="19"/>
          <w:szCs w:val="24"/>
        </w:rPr>
      </w:pPr>
      <w:r>
        <w:rPr>
          <w:rFonts w:hint="eastAsia" w:ascii="Times New Roman" w:hAnsi="Times New Roman" w:eastAsia="宋体" w:cs="Times New Roman"/>
          <w:sz w:val="24"/>
          <w:szCs w:val="24"/>
          <w:lang w:val="en-US" w:eastAsia="zh-CN"/>
        </w:rPr>
        <w:t>3.T</w:t>
      </w:r>
      <w:r>
        <w:rPr>
          <w:rFonts w:ascii="Times New Roman" w:hAnsi="Times New Roman" w:eastAsia="宋体" w:cs="Times New Roman"/>
          <w:sz w:val="24"/>
          <w:szCs w:val="24"/>
          <w:lang w:val="en-US"/>
        </w:rPr>
        <w:t>ransaction processing problems</w:t>
      </w:r>
    </w:p>
    <w:p>
      <w:pPr>
        <w:numPr>
          <w:ilvl w:val="0"/>
          <w:numId w:val="0"/>
        </w:numPr>
        <w:ind w:firstLine="480" w:firstLineChars="200"/>
        <w:rPr>
          <w:rFonts w:ascii="Times New Roman" w:hAnsi="Times New Roman" w:eastAsia="宋体" w:cs="Times New Roman"/>
          <w:sz w:val="24"/>
          <w:szCs w:val="24"/>
          <w:lang w:val="en-US"/>
        </w:rPr>
      </w:pPr>
      <w:r>
        <w:rPr>
          <w:rFonts w:ascii="Times New Roman" w:hAnsi="Times New Roman" w:eastAsia="宋体" w:cs="Times New Roman"/>
          <w:sz w:val="24"/>
          <w:szCs w:val="24"/>
          <w:lang w:val="en-US"/>
        </w:rPr>
        <w:t>When executing a transaction, add transaction processing. When the user rents a bicycle, set the bicycle usage flag to 1 and insert a rental information; if an error occurs, a rollback operation is performed to ensure the data consistency of the two tables;</w:t>
      </w:r>
    </w:p>
    <w:p>
      <w:pPr>
        <w:numPr>
          <w:ilvl w:val="0"/>
          <w:numId w:val="0"/>
        </w:numPr>
        <w:rPr>
          <w:rFonts w:hint="eastAsia" w:ascii="Times New Roman" w:hAnsi="Times New Roman" w:eastAsia="宋体" w:cs="Times New Roman"/>
          <w:sz w:val="24"/>
          <w:szCs w:val="24"/>
          <w:lang w:val="en-US" w:eastAsia="zh-CN"/>
        </w:rPr>
      </w:pPr>
    </w:p>
    <w:p>
      <w:pPr>
        <w:numPr>
          <w:ilvl w:val="0"/>
          <w:numId w:val="1"/>
        </w:numPr>
        <w:jc w:val="left"/>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D</w:t>
      </w:r>
      <w:r>
        <w:rPr>
          <w:rFonts w:ascii="Times New Roman" w:hAnsi="Times New Roman" w:eastAsia="宋体" w:cs="Times New Roman"/>
          <w:sz w:val="24"/>
          <w:szCs w:val="24"/>
          <w:lang w:val="en-US"/>
        </w:rPr>
        <w:t xml:space="preserve">istributed </w:t>
      </w:r>
      <w:r>
        <w:rPr>
          <w:rFonts w:hint="eastAsia" w:ascii="Times New Roman" w:hAnsi="Times New Roman" w:eastAsia="宋体" w:cs="Times New Roman"/>
          <w:sz w:val="24"/>
          <w:szCs w:val="24"/>
          <w:lang w:val="en-US" w:eastAsia="zh-CN"/>
        </w:rPr>
        <w:t>d</w:t>
      </w:r>
      <w:r>
        <w:rPr>
          <w:rFonts w:ascii="Times New Roman" w:hAnsi="Times New Roman" w:eastAsia="宋体" w:cs="Times New Roman"/>
          <w:sz w:val="24"/>
          <w:szCs w:val="24"/>
          <w:lang w:val="en-US"/>
        </w:rPr>
        <w:t xml:space="preserve">atabase </w:t>
      </w:r>
      <w:r>
        <w:rPr>
          <w:rFonts w:hint="eastAsia" w:ascii="Times New Roman" w:hAnsi="Times New Roman" w:eastAsia="宋体" w:cs="Times New Roman"/>
          <w:sz w:val="24"/>
          <w:szCs w:val="24"/>
          <w:lang w:val="en-US" w:eastAsia="zh-CN"/>
        </w:rPr>
        <w:t>s</w:t>
      </w:r>
      <w:r>
        <w:rPr>
          <w:rFonts w:ascii="Times New Roman" w:hAnsi="Times New Roman" w:eastAsia="宋体" w:cs="Times New Roman"/>
          <w:sz w:val="24"/>
          <w:szCs w:val="24"/>
          <w:lang w:val="en-US"/>
        </w:rPr>
        <w:t>olutions</w:t>
      </w:r>
      <w:r>
        <w:rPr>
          <w:rFonts w:hint="eastAsia" w:ascii="Times New Roman" w:hAnsi="Times New Roman" w:eastAsia="宋体" w:cs="Times New Roman"/>
          <w:sz w:val="24"/>
          <w:szCs w:val="24"/>
          <w:lang w:val="en-US" w:eastAsia="zh-CN"/>
        </w:rPr>
        <w:t xml:space="preserve">                                                                  </w:t>
      </w:r>
    </w:p>
    <w:p>
      <w:pPr>
        <w:keepNext w:val="0"/>
        <w:keepLines w:val="0"/>
        <w:pageBreakBefore w:val="0"/>
        <w:widowControl w:val="0"/>
        <w:numPr>
          <w:numId w:val="0"/>
        </w:numPr>
        <w:kinsoku/>
        <w:wordWrap/>
        <w:overflowPunct/>
        <w:topLinePunct w:val="0"/>
        <w:autoSpaceDE/>
        <w:autoSpaceDN/>
        <w:bidi w:val="0"/>
        <w:adjustRightInd/>
        <w:snapToGrid/>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 xml:space="preserve">Distributed Database Management System (DDBMS) is a set of software systems responsible for managing logically integrated data access, consistency </w:t>
      </w:r>
      <w:r>
        <w:rPr>
          <w:rFonts w:hint="eastAsia" w:ascii="Times New Roman" w:hAnsi="Times New Roman" w:eastAsia="宋体" w:cs="Times New Roman"/>
          <w:sz w:val="24"/>
          <w:szCs w:val="24"/>
          <w:lang w:val="en-US" w:eastAsia="zh-CN"/>
        </w:rPr>
        <w:t xml:space="preserve">and </w:t>
      </w:r>
      <w:r>
        <w:rPr>
          <w:rFonts w:ascii="Times New Roman" w:hAnsi="Times New Roman" w:eastAsia="宋体" w:cs="Times New Roman"/>
          <w:sz w:val="24"/>
          <w:szCs w:val="24"/>
          <w:lang w:val="en-US"/>
        </w:rPr>
        <w:t>completeness in a distributed environment. Due to the distributed nature of the data, DDBMS must also have the distributed management characteristics of the computer</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network communication protocol in the management mechanism</w:t>
      </w:r>
      <w:r>
        <w:rPr>
          <w:rFonts w:hint="eastAsia" w:ascii="Times New Roman" w:hAnsi="Times New Roman" w:eastAsia="宋体" w:cs="Times New Roman"/>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rPr>
          <w:rFonts w:ascii="Times New Roman" w:hAnsi="Times New Roman" w:eastAsia="宋体" w:cs="Times New Roman"/>
          <w:sz w:val="24"/>
          <w:szCs w:val="24"/>
          <w:lang w:val="en-US" w:eastAsia="zh-CN"/>
        </w:rPr>
      </w:pPr>
      <w:r>
        <w:rPr>
          <w:rFonts w:ascii="Times New Roman" w:hAnsi="Times New Roman" w:eastAsia="宋体" w:cs="Times New Roman"/>
          <w:sz w:val="24"/>
          <w:szCs w:val="24"/>
          <w:lang w:val="en-US" w:eastAsia="zh-CN"/>
        </w:rPr>
        <w:t xml:space="preserve">Data segmentation: It means that the data we store in the same database </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eastAsia="zh-CN"/>
        </w:rPr>
        <w:t>isscattered</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eastAsia="zh-CN"/>
        </w:rPr>
        <w:t xml:space="preserve">and stored on multiple databases (hosts) through certain specific conditions, so as </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eastAsia="zh-CN"/>
        </w:rPr>
        <w:t>to achieve the effect of dispersing the load of a single device.</w:t>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firstLine="480" w:firstLineChars="200"/>
        <w:jc w:val="both"/>
        <w:textAlignment w:val="auto"/>
        <w:rPr>
          <w:rFonts w:ascii="Times New Roman" w:hAnsi="Times New Roman" w:eastAsia="宋体" w:cs="Times New Roman"/>
          <w:kern w:val="2"/>
          <w:sz w:val="24"/>
          <w:szCs w:val="24"/>
          <w:lang w:val="en-US" w:eastAsia="zh-CN" w:bidi="ar-SA"/>
        </w:rPr>
      </w:pPr>
      <w:r>
        <w:rPr>
          <w:rFonts w:ascii="Times New Roman" w:hAnsi="Times New Roman" w:eastAsia="宋体" w:cs="Times New Roman"/>
          <w:kern w:val="2"/>
          <w:sz w:val="24"/>
          <w:szCs w:val="24"/>
          <w:lang w:val="en-US" w:eastAsia="zh-CN" w:bidi="ar-SA"/>
        </w:rPr>
        <w:t xml:space="preserve">According to the segmentation rules, it can be divided into two segmentation modes: </w:t>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firstLine="480" w:firstLineChars="200"/>
        <w:jc w:val="both"/>
        <w:textAlignment w:val="auto"/>
        <w:rPr>
          <w:rFonts w:ascii="Times New Roman" w:hAnsi="Times New Roman" w:eastAsia="宋体" w:cs="Times New Roman"/>
          <w:kern w:val="2"/>
          <w:sz w:val="24"/>
          <w:szCs w:val="24"/>
          <w:lang w:val="en-US" w:eastAsia="zh-CN" w:bidi="ar-SA"/>
        </w:rPr>
      </w:pPr>
      <w:r>
        <w:rPr>
          <w:rFonts w:ascii="Times New Roman" w:hAnsi="Times New Roman" w:eastAsia="宋体" w:cs="Times New Roman"/>
          <w:kern w:val="2"/>
          <w:sz w:val="24"/>
          <w:szCs w:val="24"/>
          <w:lang w:val="en-US" w:eastAsia="zh-CN" w:bidi="ar-SA"/>
        </w:rPr>
        <w:t>Vertical (vertical) segmentation: According to the business, the different tables (or schemas) of the business are divided into different databases (hosts). A database consists of many tables, each of which corresponds to a different business. Vertical segmentation refers to classifying tables according to business and distributing them to different databases, thus sharing data or pressure on different databases.  Advantages of vertical segmentation: After the split, the business is clear and the split rules are clear; the integration or expansion between systems is easy; the data maintenance is simple. Disadvantages of vertical segmentation: Some business tables cannot be joined and can only be solved through interfaces, which increases system complexity. Due to the different limitations of each business, there is a single-database performance bottleneck, which is not easy to expand data and improve performance. Transaction processing is complex. Since vertical splitting is to distribute tables into different databases according to business classification, some business tables will be too large, and there will be bottlenecks in reading, writing and storage of a single database, so horizontal splitting is required to solve the problem.</w:t>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firstLine="480" w:firstLineChars="200"/>
        <w:jc w:val="both"/>
        <w:textAlignment w:val="auto"/>
        <w:rPr>
          <w:rFonts w:ascii="Times New Roman" w:hAnsi="Times New Roman" w:eastAsia="宋体" w:cs="Times New Roman"/>
          <w:kern w:val="2"/>
          <w:sz w:val="24"/>
          <w:szCs w:val="24"/>
          <w:lang w:val="en-US" w:eastAsia="zh-CN" w:bidi="ar-SA"/>
        </w:rPr>
      </w:pPr>
      <w:r>
        <w:rPr>
          <w:rFonts w:ascii="Times New Roman" w:hAnsi="Times New Roman" w:eastAsia="宋体" w:cs="Times New Roman"/>
          <w:kern w:val="2"/>
          <w:sz w:val="24"/>
          <w:szCs w:val="24"/>
          <w:lang w:val="en-US" w:eastAsia="zh-CN" w:bidi="ar-SA"/>
        </w:rPr>
        <w:t>Horizontal (horizontal) segmentation: According to the logical relationship of the data in the table, the data in the same table is divided into multiple databases (hosts) according to certain conditions. Compared with vertical splitting, horizontal splitting does not classify tables, but distributes them into multiple libraries according to certain rules of a field, and each table contains a part of data. In simple terms, we can understand the horizontal segmentation of data as the segmentation of data rows, that is, some rows in the table are divided into one database, and some other rows are divided into other databases. . Advantages of horizontal splitting: The splitting rules are well abstracted, and the join operation can basically be done by the database; there is no single-database big data, high concurrency performance bottleneck; less application side transformation; improved system stability and load capacity; horizontal splitting Disadvantages; splitting rules are difficult to abstract; fragmentation transaction consistency is difficult to solve. It is difficult to expand the data multiple times and maintain a large scale; the performance of cross-database join is poor. The difference and advantages and disadvantages of vertical segmentation and horizontal segmentation have been discussed earlier. It will be found that each segmentation method has disadvantages, but the common characteristics and disadvantages are: the problem of introducing distributed transactions; the problem of cross-node join; cross-node merging Sorting and paging problems; Multiple data source management problems. For the segmentation principle, the following are suggested:</w:t>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firstLine="480" w:firstLineChars="200"/>
        <w:jc w:val="both"/>
        <w:textAlignment w:val="auto"/>
        <w:rPr>
          <w:rFonts w:ascii="Times New Roman" w:hAnsi="Times New Roman" w:eastAsia="宋体" w:cs="Times New Roman"/>
          <w:kern w:val="2"/>
          <w:sz w:val="24"/>
          <w:szCs w:val="24"/>
          <w:lang w:val="en-US" w:eastAsia="zh-CN" w:bidi="ar-SA"/>
        </w:rPr>
      </w:pPr>
      <w:r>
        <w:rPr>
          <w:rFonts w:ascii="Times New Roman" w:hAnsi="Times New Roman" w:eastAsia="宋体" w:cs="Times New Roman"/>
          <w:kern w:val="2"/>
          <w:sz w:val="24"/>
          <w:szCs w:val="24"/>
          <w:lang w:val="en-US" w:eastAsia="zh-CN" w:bidi="ar-SA"/>
        </w:rPr>
        <w:t xml:space="preserve">The first principle: try not to divide as much as possible. The second principle: If you want to segment, you must choose the appropriate segmentation rules and plan in advance. The third principle: Data segmentation should try to reduce the possibility of cross-database Join through data redundancy or table grouping. Fourth principle: Because database middleware is difficult to grasp the advantages and disadvantages of data Join implementation, and it is extremely difficult to achieve high performance, business reading should use multi-table Join as little as possible. </w:t>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firstLine="480" w:firstLineChars="200"/>
        <w:jc w:val="both"/>
        <w:textAlignment w:val="auto"/>
        <w:rPr>
          <w:rFonts w:ascii="Times New Roman" w:hAnsi="Times New Roman" w:eastAsia="宋体" w:cs="Times New Roman"/>
          <w:kern w:val="2"/>
          <w:sz w:val="24"/>
          <w:szCs w:val="24"/>
          <w:lang w:val="en-US" w:eastAsia="zh-CN" w:bidi="ar-SA"/>
        </w:rPr>
      </w:pPr>
      <w:r>
        <w:rPr>
          <w:rFonts w:ascii="Times New Roman" w:hAnsi="Times New Roman" w:eastAsia="宋体" w:cs="Times New Roman"/>
          <w:kern w:val="2"/>
          <w:sz w:val="24"/>
          <w:szCs w:val="24"/>
          <w:lang w:val="en-US" w:eastAsia="zh-CN" w:bidi="ar-SA"/>
        </w:rPr>
        <w:t>In the case of horizontal fragmentation, the determined condition is: split the bicycle maintenance information table and rental information table according to the rental time and return time according to the large business table after 3 months of return, reducing the query and operation of the main database performance bottleneck;</w:t>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firstLine="240" w:firstLineChars="100"/>
        <w:jc w:val="both"/>
        <w:textAlignment w:val="auto"/>
        <w:rPr>
          <w:rFonts w:hint="default"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 xml:space="preserve">  </w:t>
      </w:r>
      <w:r>
        <w:rPr>
          <w:rFonts w:ascii="Times New Roman" w:hAnsi="Times New Roman" w:eastAsia="宋体" w:cs="Times New Roman"/>
          <w:kern w:val="2"/>
          <w:sz w:val="24"/>
          <w:szCs w:val="24"/>
          <w:lang w:val="en-US" w:eastAsia="zh-CN" w:bidi="ar-SA"/>
        </w:rPr>
        <w:t>In the case of vertical fragmentation, the determined conditions are: the bicycle maintenance information table, rental information table, member information maintenance, etc. are divided according to the business, and the rental and bicycle maintenance business operations are carried out through the wiping sweat to find the member information interface for unified query to complete the data. operate; It is recommended to use alwayson for the overall business, to do failover, to make a master-slave database, to use a read database for business query databases, and to use a write database for information such as rental and maintenance services, which has ensured high database availability</w:t>
      </w:r>
      <w:r>
        <w:rPr>
          <w:rFonts w:hint="eastAsia" w:ascii="Times New Roman" w:hAnsi="Times New Roman" w:eastAsia="宋体" w:cs="Times New Roman"/>
          <w:kern w:val="2"/>
          <w:sz w:val="24"/>
          <w:szCs w:val="24"/>
          <w:lang w:val="en-US" w:eastAsia="zh-CN" w:bidi="ar-SA"/>
        </w:rPr>
        <w:t>.</w:t>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firstLine="480" w:firstLineChars="200"/>
        <w:jc w:val="both"/>
        <w:textAlignment w:val="auto"/>
        <w:rPr>
          <w:rFonts w:hint="eastAsia" w:ascii="Times New Roman" w:hAnsi="Times New Roman" w:eastAsia="宋体" w:cs="Times New Roman"/>
          <w:sz w:val="24"/>
          <w:szCs w:val="24"/>
          <w:lang w:val="en-US" w:eastAsia="zh-CN"/>
        </w:rPr>
      </w:pPr>
      <w:r>
        <w:rPr>
          <w:rFonts w:hint="default" w:ascii="Times New Roman" w:hAnsi="Times New Roman" w:eastAsia="宋体" w:cs="Times New Roman"/>
          <w:kern w:val="2"/>
          <w:sz w:val="24"/>
          <w:szCs w:val="24"/>
          <w:lang w:val="en-US" w:eastAsia="zh-CN" w:bidi="ar-SA"/>
        </w:rPr>
        <w:br w:type="textWrapping"/>
      </w:r>
      <w:r>
        <w:rPr>
          <w:rFonts w:hint="eastAsia" w:ascii="Times New Roman" w:hAnsi="Times New Roman" w:eastAsia="宋体" w:cs="Times New Roman"/>
          <w:sz w:val="24"/>
          <w:szCs w:val="24"/>
          <w:lang w:val="en-US" w:eastAsia="zh-CN"/>
        </w:rPr>
        <w:t>5.Description of the database table</w:t>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jc w:val="both"/>
        <w:textAlignment w:val="auto"/>
        <w:rPr>
          <w:rFonts w:hint="eastAsia"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a.System E-R diagram</w:t>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240" w:afterAutospacing="0" w:line="360" w:lineRule="auto"/>
        <w:ind w:left="720" w:right="720" w:hanging="720" w:hangingChars="300"/>
        <w:textAlignment w:val="auto"/>
        <w:rPr>
          <w:rFonts w:ascii="宋体" w:hAnsi="宋体" w:eastAsia="宋体" w:cs="宋体"/>
          <w:sz w:val="24"/>
          <w:szCs w:val="24"/>
          <w:lang w:val="en-US"/>
        </w:rPr>
      </w:pP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240" w:afterAutospacing="0" w:line="360" w:lineRule="auto"/>
        <w:ind w:left="720" w:right="720" w:hanging="720" w:hangingChars="300"/>
        <w:textAlignment w:val="auto"/>
      </w:pPr>
      <w:r>
        <w:drawing>
          <wp:inline distT="0" distB="0" distL="114300" distR="114300">
            <wp:extent cx="5417185" cy="3587750"/>
            <wp:effectExtent l="0" t="0" r="8255" b="889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4"/>
                    <a:stretch>
                      <a:fillRect/>
                    </a:stretch>
                  </pic:blipFill>
                  <pic:spPr>
                    <a:xfrm>
                      <a:off x="0" y="0"/>
                      <a:ext cx="5417185" cy="3587750"/>
                    </a:xfrm>
                    <a:prstGeom prst="rect">
                      <a:avLst/>
                    </a:prstGeom>
                    <a:noFill/>
                    <a:ln>
                      <a:noFill/>
                    </a:ln>
                  </pic:spPr>
                </pic:pic>
              </a:graphicData>
            </a:graphic>
          </wp:inline>
        </w:drawing>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240" w:afterAutospacing="0" w:line="360" w:lineRule="auto"/>
        <w:ind w:right="720"/>
        <w:textAlignment w:val="auto"/>
      </w:pP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jc w:val="both"/>
        <w:textAlignment w:val="auto"/>
        <w:rPr>
          <w:rFonts w:hint="eastAsia" w:ascii="Times New Roman" w:hAnsi="Times New Roman" w:eastAsia="宋体" w:cs="Times New Roman"/>
          <w:kern w:val="2"/>
          <w:sz w:val="24"/>
          <w:szCs w:val="24"/>
          <w:lang w:val="en-US" w:eastAsia="zh-CN" w:bidi="ar-SA"/>
        </w:rPr>
      </w:pP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jc w:val="both"/>
        <w:textAlignment w:val="auto"/>
        <w:rPr>
          <w:rFonts w:hint="eastAsia" w:ascii="Times New Roman" w:hAnsi="Times New Roman" w:eastAsia="宋体" w:cs="Times New Roman"/>
          <w:kern w:val="2"/>
          <w:sz w:val="24"/>
          <w:szCs w:val="24"/>
          <w:lang w:val="en-US" w:eastAsia="zh-CN" w:bidi="ar-SA"/>
        </w:rPr>
      </w:pP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jc w:val="both"/>
        <w:textAlignment w:val="auto"/>
        <w:rPr>
          <w:rFonts w:hint="eastAsia" w:ascii="Times New Roman" w:hAnsi="Times New Roman" w:eastAsia="宋体" w:cs="Times New Roman"/>
          <w:kern w:val="2"/>
          <w:sz w:val="24"/>
          <w:szCs w:val="24"/>
          <w:lang w:val="en-US" w:eastAsia="zh-CN" w:bidi="ar-SA"/>
        </w:rPr>
      </w:pP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jc w:val="both"/>
        <w:textAlignment w:val="auto"/>
        <w:rPr>
          <w:rFonts w:hint="eastAsia" w:ascii="Times New Roman" w:hAnsi="Times New Roman" w:eastAsia="宋体" w:cs="Times New Roman"/>
          <w:kern w:val="2"/>
          <w:sz w:val="24"/>
          <w:szCs w:val="24"/>
          <w:lang w:val="en-US" w:eastAsia="zh-CN" w:bidi="ar-SA"/>
        </w:rPr>
      </w:pP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jc w:val="both"/>
        <w:textAlignment w:val="auto"/>
        <w:rPr>
          <w:rFonts w:hint="eastAsia" w:ascii="Times New Roman" w:hAnsi="Times New Roman" w:eastAsia="宋体" w:cs="Times New Roman"/>
          <w:kern w:val="2"/>
          <w:sz w:val="24"/>
          <w:szCs w:val="24"/>
          <w:lang w:val="en-US" w:eastAsia="zh-CN" w:bidi="ar-SA"/>
        </w:rPr>
      </w:pP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jc w:val="both"/>
        <w:textAlignment w:val="auto"/>
        <w:rPr>
          <w:rFonts w:hint="eastAsia" w:ascii="Times New Roman" w:hAnsi="Times New Roman" w:eastAsia="宋体" w:cs="Times New Roman"/>
          <w:kern w:val="2"/>
          <w:sz w:val="24"/>
          <w:szCs w:val="24"/>
          <w:lang w:val="en-US" w:eastAsia="zh-CN" w:bidi="ar-SA"/>
        </w:rPr>
      </w:pP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jc w:val="both"/>
        <w:textAlignment w:val="auto"/>
        <w:rPr>
          <w:rFonts w:hint="eastAsia" w:ascii="Times New Roman" w:hAnsi="Times New Roman" w:eastAsia="宋体" w:cs="Times New Roman"/>
          <w:kern w:val="2"/>
          <w:sz w:val="24"/>
          <w:szCs w:val="24"/>
          <w:lang w:val="en-US" w:eastAsia="zh-CN" w:bidi="ar-SA"/>
        </w:rPr>
      </w:pP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jc w:val="both"/>
        <w:textAlignment w:val="auto"/>
        <w:rPr>
          <w:rFonts w:hint="eastAsia" w:ascii="Times New Roman" w:hAnsi="Times New Roman" w:eastAsia="宋体" w:cs="Times New Roman"/>
          <w:kern w:val="2"/>
          <w:sz w:val="24"/>
          <w:szCs w:val="24"/>
          <w:lang w:val="en-US" w:eastAsia="zh-CN" w:bidi="ar-SA"/>
        </w:rPr>
      </w:pP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jc w:val="both"/>
        <w:textAlignment w:val="auto"/>
        <w:rPr>
          <w:rFonts w:hint="eastAsia" w:ascii="Times New Roman" w:hAnsi="Times New Roman" w:eastAsia="宋体" w:cs="Times New Roman"/>
          <w:kern w:val="2"/>
          <w:sz w:val="24"/>
          <w:szCs w:val="24"/>
          <w:lang w:val="en-US" w:eastAsia="zh-CN" w:bidi="ar-SA"/>
        </w:rPr>
      </w:pP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jc w:val="both"/>
        <w:textAlignment w:val="auto"/>
        <w:rPr>
          <w:rFonts w:hint="eastAsia" w:ascii="Times New Roman" w:hAnsi="Times New Roman" w:eastAsia="宋体" w:cs="Times New Roman"/>
          <w:kern w:val="2"/>
          <w:sz w:val="24"/>
          <w:szCs w:val="24"/>
          <w:lang w:val="en-US" w:eastAsia="zh-CN" w:bidi="ar-SA"/>
        </w:rPr>
      </w:pP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jc w:val="both"/>
        <w:textAlignment w:val="auto"/>
        <w:rPr>
          <w:rFonts w:hint="eastAsia" w:ascii="Times New Roman" w:hAnsi="Times New Roman" w:eastAsia="宋体" w:cs="Times New Roman"/>
          <w:kern w:val="2"/>
          <w:sz w:val="24"/>
          <w:szCs w:val="24"/>
          <w:lang w:val="en-US" w:eastAsia="zh-CN" w:bidi="ar-SA"/>
        </w:rPr>
      </w:pP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kern w:val="2"/>
          <w:sz w:val="24"/>
          <w:szCs w:val="24"/>
          <w:lang w:val="en-US" w:eastAsia="zh-CN" w:bidi="ar-SA"/>
        </w:rPr>
        <w:t>b.</w:t>
      </w:r>
      <w:r>
        <w:rPr>
          <w:rFonts w:ascii="Times New Roman" w:hAnsi="Times New Roman" w:eastAsia="宋体" w:cs="Times New Roman"/>
          <w:kern w:val="2"/>
          <w:sz w:val="24"/>
          <w:szCs w:val="24"/>
          <w:lang w:val="en-US" w:eastAsia="zh-CN" w:bidi="ar-SA"/>
        </w:rPr>
        <w:t>database table structure</w:t>
      </w:r>
    </w:p>
    <w:tbl>
      <w:tblPr>
        <w:tblStyle w:val="3"/>
        <w:tblW w:w="9113" w:type="dxa"/>
        <w:tblInd w:w="93"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108" w:type="dxa"/>
          <w:bottom w:w="0" w:type="dxa"/>
          <w:right w:w="108" w:type="dxa"/>
        </w:tblCellMar>
      </w:tblPr>
      <w:tblGrid>
        <w:gridCol w:w="1389"/>
        <w:gridCol w:w="1336"/>
        <w:gridCol w:w="1356"/>
        <w:gridCol w:w="2136"/>
        <w:gridCol w:w="1216"/>
        <w:gridCol w:w="168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9113" w:type="dxa"/>
            <w:gridSpan w:val="6"/>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宋体" w:hAnsi="宋体" w:eastAsia="宋体" w:cs="宋体"/>
                <w:i w:val="0"/>
                <w:iCs w:val="0"/>
                <w:color w:val="000000"/>
                <w:sz w:val="22"/>
                <w:szCs w:val="22"/>
                <w:u w:val="none"/>
                <w:lang w:val="en-US"/>
              </w:rPr>
            </w:pPr>
            <w:r>
              <w:rPr>
                <w:rFonts w:ascii="Times New Roman" w:hAnsi="Times New Roman" w:eastAsia="宋体" w:cs="Times New Roman"/>
                <w:sz w:val="24"/>
                <w:szCs w:val="24"/>
                <w:lang w:val="en-US"/>
              </w:rPr>
              <w:t>bicycle</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dictionary table</w:t>
            </w:r>
            <w:r>
              <w:rPr>
                <w:rFonts w:hint="eastAsia" w:ascii="Times New Roman" w:hAnsi="Times New Roman" w:eastAsia="宋体" w:cs="Times New Roman"/>
                <w:sz w:val="24"/>
                <w:szCs w:val="24"/>
                <w:lang w:val="en-US" w:eastAsia="zh-CN"/>
              </w:rPr>
              <w:t>(DictBike)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field name</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type</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defult value</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primary foreign key</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null or not</w:t>
            </w:r>
          </w:p>
        </w:tc>
        <w:tc>
          <w:tcPr>
            <w:tcW w:w="16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w:t>
            </w:r>
            <w:r>
              <w:rPr>
                <w:rFonts w:ascii="Times New Roman" w:hAnsi="Times New Roman" w:eastAsia="宋体" w:cs="Times New Roman"/>
                <w:sz w:val="24"/>
                <w:szCs w:val="24"/>
                <w:lang w:val="en-US"/>
              </w:rPr>
              <w:t>otes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ibikeId</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primary key</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no</w:t>
            </w:r>
          </w:p>
        </w:tc>
        <w:tc>
          <w:tcPr>
            <w:tcW w:w="16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bike Id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bikeName</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varchar(50)</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no</w:t>
            </w:r>
          </w:p>
        </w:tc>
        <w:tc>
          <w:tcPr>
            <w:tcW w:w="16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bike name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registerDate</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datetime</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6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registration time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540" w:hRule="atLeast"/>
        </w:trPr>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isRented</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no</w:t>
            </w:r>
          </w:p>
        </w:tc>
        <w:tc>
          <w:tcPr>
            <w:tcW w:w="1680" w:type="dxa"/>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whether it is rented, 1 is rented, 0 is not rented</w:t>
            </w:r>
          </w:p>
        </w:tc>
      </w:tr>
    </w:tbl>
    <w:p>
      <w:pPr>
        <w:numPr>
          <w:ilvl w:val="0"/>
          <w:numId w:val="0"/>
        </w:numPr>
        <w:rPr>
          <w:rFonts w:hint="default"/>
          <w:lang w:val="en-US" w:eastAsia="zh-CN"/>
        </w:rPr>
      </w:pPr>
    </w:p>
    <w:p>
      <w:pPr>
        <w:numPr>
          <w:ilvl w:val="0"/>
          <w:numId w:val="0"/>
        </w:numPr>
        <w:rPr>
          <w:rFonts w:hint="default"/>
          <w:lang w:val="en-US" w:eastAsia="zh-CN"/>
        </w:rPr>
      </w:pPr>
    </w:p>
    <w:tbl>
      <w:tblPr>
        <w:tblStyle w:val="3"/>
        <w:tblW w:w="9233" w:type="dxa"/>
        <w:tblInd w:w="93"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0" w:type="dxa"/>
          <w:left w:w="108" w:type="dxa"/>
          <w:bottom w:w="0" w:type="dxa"/>
          <w:right w:w="108" w:type="dxa"/>
        </w:tblCellMar>
      </w:tblPr>
      <w:tblGrid>
        <w:gridCol w:w="1349"/>
        <w:gridCol w:w="1380"/>
        <w:gridCol w:w="1380"/>
        <w:gridCol w:w="2136"/>
        <w:gridCol w:w="1200"/>
        <w:gridCol w:w="1788"/>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9233" w:type="dxa"/>
            <w:gridSpan w:val="6"/>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employee table(DictStaff）</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field name</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type</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d</w:t>
            </w:r>
            <w:r>
              <w:rPr>
                <w:rFonts w:ascii="Times New Roman" w:hAnsi="Times New Roman" w:eastAsia="宋体" w:cs="Times New Roman"/>
                <w:sz w:val="24"/>
                <w:szCs w:val="24"/>
                <w:lang w:val="en-US"/>
              </w:rPr>
              <w:t>eful</w:t>
            </w:r>
            <w:r>
              <w:rPr>
                <w:rFonts w:hint="eastAsia" w:ascii="Times New Roman" w:hAnsi="Times New Roman" w:eastAsia="宋体" w:cs="Times New Roman"/>
                <w:sz w:val="24"/>
                <w:szCs w:val="24"/>
                <w:lang w:val="en-US" w:eastAsia="zh-CN"/>
              </w:rPr>
              <w:t xml:space="preserve">t </w:t>
            </w:r>
            <w:r>
              <w:rPr>
                <w:rFonts w:ascii="Times New Roman" w:hAnsi="Times New Roman" w:eastAsia="宋体" w:cs="Times New Roman"/>
                <w:sz w:val="24"/>
                <w:szCs w:val="24"/>
                <w:lang w:val="en-US"/>
              </w:rPr>
              <w:t>valu</w:t>
            </w:r>
            <w:r>
              <w:rPr>
                <w:rFonts w:hint="eastAsia" w:ascii="Times New Roman" w:hAnsi="Times New Roman" w:eastAsia="宋体" w:cs="Times New Roman"/>
                <w:sz w:val="24"/>
                <w:szCs w:val="24"/>
                <w:lang w:val="en-US" w:eastAsia="zh-CN"/>
              </w:rPr>
              <w:t>e</w:t>
            </w:r>
          </w:p>
        </w:tc>
        <w:tc>
          <w:tcPr>
            <w:tcW w:w="21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primary foreign key</w:t>
            </w:r>
          </w:p>
        </w:tc>
        <w:tc>
          <w:tcPr>
            <w:tcW w:w="120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w:t>
            </w:r>
            <w:r>
              <w:rPr>
                <w:rFonts w:ascii="Times New Roman" w:hAnsi="Times New Roman" w:eastAsia="宋体" w:cs="Times New Roman"/>
                <w:sz w:val="24"/>
                <w:szCs w:val="24"/>
                <w:lang w:val="en-US"/>
              </w:rPr>
              <w:t>ullor not</w:t>
            </w:r>
          </w:p>
        </w:tc>
        <w:tc>
          <w:tcPr>
            <w:tcW w:w="178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w:t>
            </w:r>
            <w:r>
              <w:rPr>
                <w:rFonts w:ascii="Times New Roman" w:hAnsi="Times New Roman" w:eastAsia="宋体" w:cs="Times New Roman"/>
                <w:sz w:val="24"/>
                <w:szCs w:val="24"/>
                <w:lang w:val="en-US"/>
              </w:rPr>
              <w:t>otes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noStaff</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primary key</w:t>
            </w:r>
          </w:p>
        </w:tc>
        <w:tc>
          <w:tcPr>
            <w:tcW w:w="120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no</w:t>
            </w:r>
          </w:p>
        </w:tc>
        <w:tc>
          <w:tcPr>
            <w:tcW w:w="178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employee ID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staffName</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varchar(50）</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20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78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employee's name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shopCode</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varchar(50)</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20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78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Business ID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9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roleType</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varchar(50)</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20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788" w:type="dxa"/>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Role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createTime</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datetime</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20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78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creation time </w:t>
            </w:r>
          </w:p>
        </w:tc>
      </w:tr>
    </w:tbl>
    <w:p>
      <w:pPr>
        <w:numPr>
          <w:ilvl w:val="0"/>
          <w:numId w:val="0"/>
        </w:numPr>
        <w:rPr>
          <w:rFonts w:hint="default"/>
          <w:lang w:val="en-US" w:eastAsia="zh-CN"/>
        </w:rPr>
      </w:pPr>
    </w:p>
    <w:p>
      <w:pPr>
        <w:numPr>
          <w:ilvl w:val="0"/>
          <w:numId w:val="0"/>
        </w:numPr>
        <w:rPr>
          <w:rFonts w:hint="default"/>
          <w:lang w:val="en-US" w:eastAsia="zh-CN"/>
        </w:rPr>
      </w:pPr>
    </w:p>
    <w:tbl>
      <w:tblPr>
        <w:tblStyle w:val="3"/>
        <w:tblW w:w="9437" w:type="dxa"/>
        <w:tblInd w:w="93"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0" w:type="dxa"/>
          <w:left w:w="108" w:type="dxa"/>
          <w:bottom w:w="0" w:type="dxa"/>
          <w:right w:w="108" w:type="dxa"/>
        </w:tblCellMar>
      </w:tblPr>
      <w:tblGrid>
        <w:gridCol w:w="1349"/>
        <w:gridCol w:w="1368"/>
        <w:gridCol w:w="1416"/>
        <w:gridCol w:w="2148"/>
        <w:gridCol w:w="1236"/>
        <w:gridCol w:w="192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wAfter w:w="0" w:type="auto"/>
          <w:trHeight w:val="270" w:hRule="atLeast"/>
        </w:trPr>
        <w:tc>
          <w:tcPr>
            <w:tcW w:w="9437" w:type="dxa"/>
            <w:gridSpan w:val="6"/>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user table</w:t>
            </w:r>
            <w:r>
              <w:rPr>
                <w:rFonts w:hint="eastAsia" w:ascii="Times New Roman" w:hAnsi="Times New Roman" w:eastAsia="宋体" w:cs="Times New Roman"/>
                <w:sz w:val="24"/>
                <w:szCs w:val="24"/>
                <w:lang w:val="en-US" w:eastAsia="zh-CN"/>
              </w:rPr>
              <w:t>(DictUser）</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field name</w:t>
            </w:r>
          </w:p>
        </w:tc>
        <w:tc>
          <w:tcPr>
            <w:tcW w:w="136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type</w:t>
            </w:r>
          </w:p>
        </w:tc>
        <w:tc>
          <w:tcPr>
            <w:tcW w:w="141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D</w:t>
            </w:r>
            <w:r>
              <w:rPr>
                <w:rFonts w:ascii="Times New Roman" w:hAnsi="Times New Roman" w:eastAsia="宋体" w:cs="Times New Roman"/>
                <w:sz w:val="24"/>
                <w:szCs w:val="24"/>
                <w:lang w:val="en-US"/>
              </w:rPr>
              <w:t>eful</w:t>
            </w:r>
            <w:r>
              <w:rPr>
                <w:rFonts w:hint="eastAsia" w:ascii="Times New Roman" w:hAnsi="Times New Roman" w:eastAsia="宋体" w:cs="Times New Roman"/>
                <w:sz w:val="24"/>
                <w:szCs w:val="24"/>
                <w:lang w:val="en-US" w:eastAsia="zh-CN"/>
              </w:rPr>
              <w:t xml:space="preserve">t </w:t>
            </w:r>
            <w:r>
              <w:rPr>
                <w:rFonts w:ascii="Times New Roman" w:hAnsi="Times New Roman" w:eastAsia="宋体" w:cs="Times New Roman"/>
                <w:sz w:val="24"/>
                <w:szCs w:val="24"/>
                <w:lang w:val="en-US"/>
              </w:rPr>
              <w:t>valu</w:t>
            </w:r>
            <w:r>
              <w:rPr>
                <w:rFonts w:hint="eastAsia" w:ascii="Times New Roman" w:hAnsi="Times New Roman" w:eastAsia="宋体" w:cs="Times New Roman"/>
                <w:sz w:val="24"/>
                <w:szCs w:val="24"/>
                <w:lang w:val="en-US" w:eastAsia="zh-CN"/>
              </w:rPr>
              <w:t>e</w:t>
            </w:r>
          </w:p>
        </w:tc>
        <w:tc>
          <w:tcPr>
            <w:tcW w:w="214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primary foreign key</w:t>
            </w:r>
          </w:p>
        </w:tc>
        <w:tc>
          <w:tcPr>
            <w:tcW w:w="12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both"/>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w:t>
            </w:r>
            <w:r>
              <w:rPr>
                <w:rFonts w:ascii="Times New Roman" w:hAnsi="Times New Roman" w:eastAsia="宋体" w:cs="Times New Roman"/>
                <w:sz w:val="24"/>
                <w:szCs w:val="24"/>
                <w:lang w:val="en-US"/>
              </w:rPr>
              <w:t>ull</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or</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not</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w:t>
            </w:r>
            <w:r>
              <w:rPr>
                <w:rFonts w:ascii="Times New Roman" w:hAnsi="Times New Roman" w:eastAsia="宋体" w:cs="Times New Roman"/>
                <w:sz w:val="24"/>
                <w:szCs w:val="24"/>
                <w:lang w:val="en-US"/>
              </w:rPr>
              <w:t>otes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wAfter w:w="0" w:type="auto"/>
          <w:trHeight w:val="27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userId</w:t>
            </w:r>
          </w:p>
        </w:tc>
        <w:tc>
          <w:tcPr>
            <w:tcW w:w="136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41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4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primary key</w:t>
            </w:r>
          </w:p>
        </w:tc>
        <w:tc>
          <w:tcPr>
            <w:tcW w:w="12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no</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employee ID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wAfter w:w="0" w:type="auto"/>
          <w:trHeight w:val="27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cName</w:t>
            </w:r>
          </w:p>
        </w:tc>
        <w:tc>
          <w:tcPr>
            <w:tcW w:w="136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both"/>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varchar(50)</w:t>
            </w:r>
          </w:p>
        </w:tc>
        <w:tc>
          <w:tcPr>
            <w:tcW w:w="141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4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2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users</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name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wAfter w:w="0" w:type="auto"/>
          <w:trHeight w:val="27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cSex</w:t>
            </w:r>
          </w:p>
        </w:tc>
        <w:tc>
          <w:tcPr>
            <w:tcW w:w="136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varchar(5)</w:t>
            </w:r>
          </w:p>
        </w:tc>
        <w:tc>
          <w:tcPr>
            <w:tcW w:w="141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4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2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Times New Roman" w:hAnsi="Times New Roman" w:eastAsia="宋体" w:cs="Times New Roman"/>
                <w:sz w:val="24"/>
                <w:szCs w:val="24"/>
                <w:lang w:val="en-US"/>
              </w:rPr>
            </w:pPr>
            <w:r>
              <w:rPr>
                <w:rFonts w:ascii="Times New Roman" w:hAnsi="Times New Roman" w:eastAsia="宋体" w:cs="Times New Roman"/>
                <w:sz w:val="24"/>
                <w:szCs w:val="24"/>
                <w:lang w:val="en-US"/>
              </w:rPr>
              <w:t>gender</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wAfter w:w="0" w:type="auto"/>
          <w:trHeight w:val="27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YearOld</w:t>
            </w:r>
          </w:p>
        </w:tc>
        <w:tc>
          <w:tcPr>
            <w:tcW w:w="136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41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4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2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920" w:type="dxa"/>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widowControl/>
              <w:suppressLineNumbers w:val="0"/>
              <w:jc w:val="center"/>
              <w:textAlignment w:val="cente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age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wAfter w:w="0" w:type="auto"/>
          <w:trHeight w:val="27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phoneNumber</w:t>
            </w:r>
          </w:p>
        </w:tc>
        <w:tc>
          <w:tcPr>
            <w:tcW w:w="136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varchar(50)</w:t>
            </w:r>
          </w:p>
        </w:tc>
        <w:tc>
          <w:tcPr>
            <w:tcW w:w="141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4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2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mobile number</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wAfter w:w="0" w:type="auto"/>
          <w:trHeight w:val="27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createTime</w:t>
            </w:r>
          </w:p>
        </w:tc>
        <w:tc>
          <w:tcPr>
            <w:tcW w:w="136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datetime</w:t>
            </w:r>
          </w:p>
        </w:tc>
        <w:tc>
          <w:tcPr>
            <w:tcW w:w="141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4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2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creation time</w:t>
            </w:r>
          </w:p>
        </w:tc>
      </w:tr>
    </w:tbl>
    <w:p>
      <w:pPr>
        <w:numPr>
          <w:ilvl w:val="0"/>
          <w:numId w:val="0"/>
        </w:numPr>
        <w:rPr>
          <w:rFonts w:hint="default"/>
          <w:lang w:val="en-US" w:eastAsia="zh-CN"/>
        </w:rPr>
      </w:pPr>
    </w:p>
    <w:p>
      <w:pPr>
        <w:numPr>
          <w:ilvl w:val="0"/>
          <w:numId w:val="0"/>
        </w:numPr>
        <w:rPr>
          <w:rFonts w:hint="default"/>
          <w:lang w:val="en-US" w:eastAsia="zh-CN"/>
        </w:rPr>
      </w:pPr>
    </w:p>
    <w:tbl>
      <w:tblPr>
        <w:tblStyle w:val="3"/>
        <w:tblW w:w="9437" w:type="dxa"/>
        <w:tblInd w:w="93"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0" w:type="dxa"/>
          <w:left w:w="108" w:type="dxa"/>
          <w:bottom w:w="0" w:type="dxa"/>
          <w:right w:w="108" w:type="dxa"/>
        </w:tblCellMar>
      </w:tblPr>
      <w:tblGrid>
        <w:gridCol w:w="1294"/>
        <w:gridCol w:w="1358"/>
        <w:gridCol w:w="1469"/>
        <w:gridCol w:w="2172"/>
        <w:gridCol w:w="1224"/>
        <w:gridCol w:w="192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PrEx>
        <w:trPr>
          <w:trHeight w:val="270" w:hRule="atLeast"/>
        </w:trPr>
        <w:tc>
          <w:tcPr>
            <w:tcW w:w="9437" w:type="dxa"/>
            <w:gridSpan w:val="6"/>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u</w:t>
            </w:r>
            <w:r>
              <w:rPr>
                <w:rFonts w:ascii="Times New Roman" w:hAnsi="Times New Roman" w:eastAsia="宋体" w:cs="Times New Roman"/>
                <w:sz w:val="24"/>
                <w:szCs w:val="24"/>
                <w:lang w:val="en-US"/>
              </w:rPr>
              <w:t>ser rental bicycle table</w:t>
            </w:r>
            <w:r>
              <w:rPr>
                <w:rFonts w:hint="eastAsia" w:ascii="Times New Roman" w:hAnsi="Times New Roman" w:eastAsia="宋体" w:cs="Times New Roman"/>
                <w:sz w:val="24"/>
                <w:szCs w:val="24"/>
                <w:lang w:val="en-US" w:eastAsia="zh-CN"/>
              </w:rPr>
              <w:t>(HrRentInfo）</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29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field name</w:t>
            </w:r>
          </w:p>
        </w:tc>
        <w:tc>
          <w:tcPr>
            <w:tcW w:w="13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type</w:t>
            </w:r>
          </w:p>
        </w:tc>
        <w:tc>
          <w:tcPr>
            <w:tcW w:w="146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D</w:t>
            </w:r>
            <w:r>
              <w:rPr>
                <w:rFonts w:ascii="Times New Roman" w:hAnsi="Times New Roman" w:eastAsia="宋体" w:cs="Times New Roman"/>
                <w:sz w:val="24"/>
                <w:szCs w:val="24"/>
                <w:lang w:val="en-US"/>
              </w:rPr>
              <w:t>eful</w:t>
            </w:r>
            <w:r>
              <w:rPr>
                <w:rFonts w:hint="eastAsia" w:ascii="Times New Roman" w:hAnsi="Times New Roman" w:eastAsia="宋体" w:cs="Times New Roman"/>
                <w:sz w:val="24"/>
                <w:szCs w:val="24"/>
                <w:lang w:val="en-US" w:eastAsia="zh-CN"/>
              </w:rPr>
              <w:t xml:space="preserve">t </w:t>
            </w:r>
            <w:r>
              <w:rPr>
                <w:rFonts w:ascii="Times New Roman" w:hAnsi="Times New Roman" w:eastAsia="宋体" w:cs="Times New Roman"/>
                <w:sz w:val="24"/>
                <w:szCs w:val="24"/>
                <w:lang w:val="en-US"/>
              </w:rPr>
              <w:t>valu</w:t>
            </w:r>
            <w:r>
              <w:rPr>
                <w:rFonts w:hint="eastAsia" w:ascii="Times New Roman" w:hAnsi="Times New Roman" w:eastAsia="宋体" w:cs="Times New Roman"/>
                <w:sz w:val="24"/>
                <w:szCs w:val="24"/>
                <w:lang w:val="en-US" w:eastAsia="zh-CN"/>
              </w:rPr>
              <w:t>e</w:t>
            </w:r>
          </w:p>
        </w:tc>
        <w:tc>
          <w:tcPr>
            <w:tcW w:w="217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primary foreign key</w:t>
            </w:r>
          </w:p>
        </w:tc>
        <w:tc>
          <w:tcPr>
            <w:tcW w:w="122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both"/>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w:t>
            </w:r>
            <w:r>
              <w:rPr>
                <w:rFonts w:ascii="Times New Roman" w:hAnsi="Times New Roman" w:eastAsia="宋体" w:cs="Times New Roman"/>
                <w:sz w:val="24"/>
                <w:szCs w:val="24"/>
                <w:lang w:val="en-US"/>
              </w:rPr>
              <w:t>ull</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or</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not</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w:t>
            </w:r>
            <w:r>
              <w:rPr>
                <w:rFonts w:ascii="Times New Roman" w:hAnsi="Times New Roman" w:eastAsia="宋体" w:cs="Times New Roman"/>
                <w:sz w:val="24"/>
                <w:szCs w:val="24"/>
                <w:lang w:val="en-US"/>
              </w:rPr>
              <w:t>otes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29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iRentId</w:t>
            </w:r>
          </w:p>
        </w:tc>
        <w:tc>
          <w:tcPr>
            <w:tcW w:w="13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46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7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primary key</w:t>
            </w:r>
          </w:p>
        </w:tc>
        <w:tc>
          <w:tcPr>
            <w:tcW w:w="122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no</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29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userId</w:t>
            </w:r>
          </w:p>
        </w:tc>
        <w:tc>
          <w:tcPr>
            <w:tcW w:w="13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46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7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foreign key</w:t>
            </w:r>
          </w:p>
        </w:tc>
        <w:tc>
          <w:tcPr>
            <w:tcW w:w="122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User ID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29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ibikeId</w:t>
            </w:r>
          </w:p>
        </w:tc>
        <w:tc>
          <w:tcPr>
            <w:tcW w:w="13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46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7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foreign key</w:t>
            </w:r>
          </w:p>
        </w:tc>
        <w:tc>
          <w:tcPr>
            <w:tcW w:w="122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employee ID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29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beginTime</w:t>
            </w:r>
          </w:p>
        </w:tc>
        <w:tc>
          <w:tcPr>
            <w:tcW w:w="13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datetime</w:t>
            </w:r>
          </w:p>
        </w:tc>
        <w:tc>
          <w:tcPr>
            <w:tcW w:w="146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7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22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920" w:type="dxa"/>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start time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0" w:hRule="atLeast"/>
        </w:trPr>
        <w:tc>
          <w:tcPr>
            <w:tcW w:w="129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endTime</w:t>
            </w:r>
          </w:p>
        </w:tc>
        <w:tc>
          <w:tcPr>
            <w:tcW w:w="13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datetime</w:t>
            </w:r>
          </w:p>
        </w:tc>
        <w:tc>
          <w:tcPr>
            <w:tcW w:w="146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7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22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end Time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540" w:hRule="atLeast"/>
        </w:trPr>
        <w:tc>
          <w:tcPr>
            <w:tcW w:w="129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status</w:t>
            </w:r>
          </w:p>
        </w:tc>
        <w:tc>
          <w:tcPr>
            <w:tcW w:w="13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46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7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22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920" w:type="dxa"/>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status, 0 renting, 1 renting finished</w:t>
            </w:r>
          </w:p>
        </w:tc>
      </w:tr>
    </w:tbl>
    <w:p>
      <w:pPr>
        <w:numPr>
          <w:ilvl w:val="0"/>
          <w:numId w:val="0"/>
        </w:numPr>
        <w:rPr>
          <w:rFonts w:hint="default"/>
          <w:lang w:val="en-US" w:eastAsia="zh-CN"/>
        </w:rPr>
      </w:pPr>
    </w:p>
    <w:p>
      <w:pPr>
        <w:numPr>
          <w:ilvl w:val="0"/>
          <w:numId w:val="0"/>
        </w:numPr>
        <w:rPr>
          <w:rFonts w:hint="default"/>
          <w:lang w:val="en-US" w:eastAsia="zh-CN"/>
        </w:rPr>
      </w:pPr>
    </w:p>
    <w:tbl>
      <w:tblPr>
        <w:tblStyle w:val="3"/>
        <w:tblW w:w="9449" w:type="dxa"/>
        <w:tblInd w:w="93"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0" w:type="dxa"/>
          <w:left w:w="108" w:type="dxa"/>
          <w:bottom w:w="0" w:type="dxa"/>
          <w:right w:w="108" w:type="dxa"/>
        </w:tblCellMar>
      </w:tblPr>
      <w:tblGrid>
        <w:gridCol w:w="1289"/>
        <w:gridCol w:w="1380"/>
        <w:gridCol w:w="1452"/>
        <w:gridCol w:w="2184"/>
        <w:gridCol w:w="1308"/>
        <w:gridCol w:w="1836"/>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90" w:hRule="atLeast"/>
        </w:trPr>
        <w:tc>
          <w:tcPr>
            <w:tcW w:w="9449" w:type="dxa"/>
            <w:gridSpan w:val="6"/>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u</w:t>
            </w:r>
            <w:r>
              <w:rPr>
                <w:rFonts w:ascii="Times New Roman" w:hAnsi="Times New Roman" w:eastAsia="宋体" w:cs="Times New Roman"/>
                <w:sz w:val="24"/>
                <w:szCs w:val="24"/>
                <w:lang w:val="en-US"/>
              </w:rPr>
              <w:t xml:space="preserve">ser </w:t>
            </w:r>
            <w:r>
              <w:rPr>
                <w:rFonts w:hint="eastAsia" w:ascii="Times New Roman" w:hAnsi="Times New Roman" w:eastAsia="宋体" w:cs="Times New Roman"/>
                <w:sz w:val="24"/>
                <w:szCs w:val="24"/>
                <w:lang w:val="en-US" w:eastAsia="zh-CN"/>
              </w:rPr>
              <w:t>m</w:t>
            </w:r>
            <w:r>
              <w:rPr>
                <w:rFonts w:ascii="Times New Roman" w:hAnsi="Times New Roman" w:eastAsia="宋体" w:cs="Times New Roman"/>
                <w:sz w:val="24"/>
                <w:szCs w:val="24"/>
                <w:lang w:val="en-US"/>
              </w:rPr>
              <w:t xml:space="preserve">aintenance </w:t>
            </w:r>
            <w:r>
              <w:rPr>
                <w:rFonts w:hint="eastAsia" w:ascii="Times New Roman" w:hAnsi="Times New Roman" w:eastAsia="宋体" w:cs="Times New Roman"/>
                <w:sz w:val="24"/>
                <w:szCs w:val="24"/>
                <w:lang w:val="en-US" w:eastAsia="zh-CN"/>
              </w:rPr>
              <w:t>i</w:t>
            </w:r>
            <w:r>
              <w:rPr>
                <w:rFonts w:ascii="Times New Roman" w:hAnsi="Times New Roman" w:eastAsia="宋体" w:cs="Times New Roman"/>
                <w:sz w:val="24"/>
                <w:szCs w:val="24"/>
                <w:lang w:val="en-US"/>
              </w:rPr>
              <w:t xml:space="preserve">nformation </w:t>
            </w:r>
            <w:r>
              <w:rPr>
                <w:rFonts w:hint="eastAsia" w:ascii="Times New Roman" w:hAnsi="Times New Roman" w:eastAsia="宋体" w:cs="Times New Roman"/>
                <w:sz w:val="24"/>
                <w:szCs w:val="24"/>
                <w:lang w:val="en-US" w:eastAsia="zh-CN"/>
              </w:rPr>
              <w:t>table(HrRepairInfo)</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28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field name</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type</w:t>
            </w:r>
          </w:p>
        </w:tc>
        <w:tc>
          <w:tcPr>
            <w:tcW w:w="145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D</w:t>
            </w:r>
            <w:r>
              <w:rPr>
                <w:rFonts w:ascii="Times New Roman" w:hAnsi="Times New Roman" w:eastAsia="宋体" w:cs="Times New Roman"/>
                <w:sz w:val="24"/>
                <w:szCs w:val="24"/>
                <w:lang w:val="en-US"/>
              </w:rPr>
              <w:t>eful</w:t>
            </w:r>
            <w:r>
              <w:rPr>
                <w:rFonts w:hint="eastAsia" w:ascii="Times New Roman" w:hAnsi="Times New Roman" w:eastAsia="宋体" w:cs="Times New Roman"/>
                <w:sz w:val="24"/>
                <w:szCs w:val="24"/>
                <w:lang w:val="en-US" w:eastAsia="zh-CN"/>
              </w:rPr>
              <w:t xml:space="preserve">t </w:t>
            </w:r>
            <w:r>
              <w:rPr>
                <w:rFonts w:ascii="Times New Roman" w:hAnsi="Times New Roman" w:eastAsia="宋体" w:cs="Times New Roman"/>
                <w:sz w:val="24"/>
                <w:szCs w:val="24"/>
                <w:lang w:val="en-US"/>
              </w:rPr>
              <w:t>valu</w:t>
            </w:r>
            <w:r>
              <w:rPr>
                <w:rFonts w:hint="eastAsia" w:ascii="Times New Roman" w:hAnsi="Times New Roman" w:eastAsia="宋体" w:cs="Times New Roman"/>
                <w:sz w:val="24"/>
                <w:szCs w:val="24"/>
                <w:lang w:val="en-US" w:eastAsia="zh-CN"/>
              </w:rPr>
              <w:t>e</w:t>
            </w:r>
          </w:p>
        </w:tc>
        <w:tc>
          <w:tcPr>
            <w:tcW w:w="21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primary foreign key</w:t>
            </w:r>
          </w:p>
        </w:tc>
        <w:tc>
          <w:tcPr>
            <w:tcW w:w="130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both"/>
              <w:textAlignment w:val="cente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n</w:t>
            </w:r>
            <w:r>
              <w:rPr>
                <w:rFonts w:ascii="Times New Roman" w:hAnsi="Times New Roman" w:eastAsia="宋体" w:cs="Times New Roman"/>
                <w:sz w:val="24"/>
                <w:szCs w:val="24"/>
                <w:lang w:val="en-US"/>
              </w:rPr>
              <w:t>ull</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or</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n</w:t>
            </w:r>
            <w:r>
              <w:rPr>
                <w:rFonts w:hint="eastAsia" w:ascii="Times New Roman" w:hAnsi="Times New Roman" w:eastAsia="宋体" w:cs="Times New Roman"/>
                <w:sz w:val="24"/>
                <w:szCs w:val="24"/>
                <w:lang w:val="en-US" w:eastAsia="zh-CN"/>
              </w:rPr>
              <w:t>ot</w:t>
            </w:r>
          </w:p>
        </w:tc>
        <w:tc>
          <w:tcPr>
            <w:tcW w:w="18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w:t>
            </w:r>
            <w:r>
              <w:rPr>
                <w:rFonts w:ascii="Times New Roman" w:hAnsi="Times New Roman" w:eastAsia="宋体" w:cs="Times New Roman"/>
                <w:sz w:val="24"/>
                <w:szCs w:val="24"/>
                <w:lang w:val="en-US"/>
              </w:rPr>
              <w:t>otes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28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iRepairId</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45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primary key</w:t>
            </w:r>
          </w:p>
        </w:tc>
        <w:tc>
          <w:tcPr>
            <w:tcW w:w="130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no</w:t>
            </w:r>
          </w:p>
        </w:tc>
        <w:tc>
          <w:tcPr>
            <w:tcW w:w="18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54" w:hRule="atLeast"/>
        </w:trPr>
        <w:tc>
          <w:tcPr>
            <w:tcW w:w="128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userId</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45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foreign key</w:t>
            </w:r>
          </w:p>
        </w:tc>
        <w:tc>
          <w:tcPr>
            <w:tcW w:w="130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8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User ID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28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noStaff</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45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foreign key</w:t>
            </w:r>
          </w:p>
        </w:tc>
        <w:tc>
          <w:tcPr>
            <w:tcW w:w="130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8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employee ID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28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business type</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varchar(50)</w:t>
            </w:r>
          </w:p>
        </w:tc>
        <w:tc>
          <w:tcPr>
            <w:tcW w:w="145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30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836" w:type="dxa"/>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transaction type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28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crateDate</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datetime</w:t>
            </w:r>
          </w:p>
        </w:tc>
        <w:tc>
          <w:tcPr>
            <w:tcW w:w="145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30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8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start time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0" w:hRule="atLeast"/>
        </w:trPr>
        <w:tc>
          <w:tcPr>
            <w:tcW w:w="128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endDate</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datetime</w:t>
            </w:r>
          </w:p>
        </w:tc>
        <w:tc>
          <w:tcPr>
            <w:tcW w:w="145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30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836" w:type="dxa"/>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end Time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540" w:hRule="atLeast"/>
        </w:trPr>
        <w:tc>
          <w:tcPr>
            <w:tcW w:w="128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status</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45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30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836" w:type="dxa"/>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widowControl/>
              <w:suppressLineNumbers w:val="0"/>
              <w:jc w:val="both"/>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status,0renting,1rentingfinished</w:t>
            </w:r>
          </w:p>
        </w:tc>
      </w:tr>
    </w:tbl>
    <w:p>
      <w:pPr>
        <w:numPr>
          <w:ilvl w:val="0"/>
          <w:numId w:val="0"/>
        </w:numPr>
        <w:rPr>
          <w:rFonts w:hint="default"/>
          <w:lang w:val="en-US" w:eastAsia="zh-CN"/>
        </w:rPr>
      </w:pPr>
    </w:p>
    <w:tbl>
      <w:tblPr>
        <w:tblStyle w:val="3"/>
        <w:tblW w:w="9449" w:type="dxa"/>
        <w:tblInd w:w="93"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0" w:type="dxa"/>
          <w:left w:w="108" w:type="dxa"/>
          <w:bottom w:w="0" w:type="dxa"/>
          <w:right w:w="108" w:type="dxa"/>
        </w:tblCellMar>
      </w:tblPr>
      <w:tblGrid>
        <w:gridCol w:w="1289"/>
        <w:gridCol w:w="1383"/>
        <w:gridCol w:w="1461"/>
        <w:gridCol w:w="2184"/>
        <w:gridCol w:w="1248"/>
        <w:gridCol w:w="1884"/>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9449" w:type="dxa"/>
            <w:gridSpan w:val="6"/>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s</w:t>
            </w:r>
            <w:r>
              <w:rPr>
                <w:rFonts w:ascii="Times New Roman" w:hAnsi="Times New Roman" w:eastAsia="宋体" w:cs="Times New Roman"/>
                <w:sz w:val="24"/>
                <w:szCs w:val="24"/>
                <w:lang w:val="en-US"/>
              </w:rPr>
              <w:t xml:space="preserve">taff </w:t>
            </w:r>
            <w:r>
              <w:rPr>
                <w:rFonts w:hint="eastAsia" w:ascii="Times New Roman" w:hAnsi="Times New Roman" w:eastAsia="宋体" w:cs="Times New Roman"/>
                <w:sz w:val="24"/>
                <w:szCs w:val="24"/>
                <w:lang w:val="en-US" w:eastAsia="zh-CN"/>
              </w:rPr>
              <w:t>s</w:t>
            </w:r>
            <w:r>
              <w:rPr>
                <w:rFonts w:ascii="Times New Roman" w:hAnsi="Times New Roman" w:eastAsia="宋体" w:cs="Times New Roman"/>
                <w:sz w:val="24"/>
                <w:szCs w:val="24"/>
                <w:lang w:val="en-US"/>
              </w:rPr>
              <w:t xml:space="preserve">ervice </w:t>
            </w:r>
            <w:r>
              <w:rPr>
                <w:rFonts w:hint="eastAsia" w:ascii="Times New Roman" w:hAnsi="Times New Roman" w:eastAsia="宋体" w:cs="Times New Roman"/>
                <w:sz w:val="24"/>
                <w:szCs w:val="24"/>
                <w:lang w:val="en-US" w:eastAsia="zh-CN"/>
              </w:rPr>
              <w:t>u</w:t>
            </w:r>
            <w:r>
              <w:rPr>
                <w:rFonts w:ascii="Times New Roman" w:hAnsi="Times New Roman" w:eastAsia="宋体" w:cs="Times New Roman"/>
                <w:sz w:val="24"/>
                <w:szCs w:val="24"/>
                <w:lang w:val="en-US"/>
              </w:rPr>
              <w:t xml:space="preserve">ser </w:t>
            </w:r>
            <w:r>
              <w:rPr>
                <w:rFonts w:hint="eastAsia" w:ascii="Times New Roman" w:hAnsi="Times New Roman" w:eastAsia="宋体" w:cs="Times New Roman"/>
                <w:sz w:val="24"/>
                <w:szCs w:val="24"/>
                <w:lang w:val="en-US" w:eastAsia="zh-CN"/>
              </w:rPr>
              <w:t>f</w:t>
            </w:r>
            <w:r>
              <w:rPr>
                <w:rFonts w:ascii="Times New Roman" w:hAnsi="Times New Roman" w:eastAsia="宋体" w:cs="Times New Roman"/>
                <w:sz w:val="24"/>
                <w:szCs w:val="24"/>
                <w:lang w:val="en-US"/>
              </w:rPr>
              <w:t>orm</w:t>
            </w:r>
            <w:r>
              <w:rPr>
                <w:rFonts w:hint="eastAsia" w:ascii="Times New Roman" w:hAnsi="Times New Roman" w:eastAsia="宋体" w:cs="Times New Roman"/>
                <w:sz w:val="24"/>
                <w:szCs w:val="24"/>
                <w:lang w:val="en-US" w:eastAsia="zh-CN"/>
              </w:rPr>
              <w:t>(pubserviceinfo)</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0" w:hRule="atLeast"/>
        </w:trPr>
        <w:tc>
          <w:tcPr>
            <w:tcW w:w="128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field name</w:t>
            </w:r>
          </w:p>
        </w:tc>
        <w:tc>
          <w:tcPr>
            <w:tcW w:w="1383"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type</w:t>
            </w:r>
          </w:p>
        </w:tc>
        <w:tc>
          <w:tcPr>
            <w:tcW w:w="1461"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D</w:t>
            </w:r>
            <w:r>
              <w:rPr>
                <w:rFonts w:ascii="Times New Roman" w:hAnsi="Times New Roman" w:eastAsia="宋体" w:cs="Times New Roman"/>
                <w:sz w:val="24"/>
                <w:szCs w:val="24"/>
                <w:lang w:val="en-US"/>
              </w:rPr>
              <w:t>eful</w:t>
            </w:r>
            <w:r>
              <w:rPr>
                <w:rFonts w:hint="eastAsia" w:ascii="Times New Roman" w:hAnsi="Times New Roman" w:eastAsia="宋体" w:cs="Times New Roman"/>
                <w:sz w:val="24"/>
                <w:szCs w:val="24"/>
                <w:lang w:val="en-US" w:eastAsia="zh-CN"/>
              </w:rPr>
              <w:t xml:space="preserve">t </w:t>
            </w:r>
            <w:r>
              <w:rPr>
                <w:rFonts w:ascii="Times New Roman" w:hAnsi="Times New Roman" w:eastAsia="宋体" w:cs="Times New Roman"/>
                <w:sz w:val="24"/>
                <w:szCs w:val="24"/>
                <w:lang w:val="en-US"/>
              </w:rPr>
              <w:t>valu</w:t>
            </w:r>
            <w:r>
              <w:rPr>
                <w:rFonts w:hint="eastAsia" w:ascii="Times New Roman" w:hAnsi="Times New Roman" w:eastAsia="宋体" w:cs="Times New Roman"/>
                <w:sz w:val="24"/>
                <w:szCs w:val="24"/>
                <w:lang w:val="en-US" w:eastAsia="zh-CN"/>
              </w:rPr>
              <w:t>e</w:t>
            </w:r>
          </w:p>
        </w:tc>
        <w:tc>
          <w:tcPr>
            <w:tcW w:w="21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primary foreign key</w:t>
            </w:r>
          </w:p>
        </w:tc>
        <w:tc>
          <w:tcPr>
            <w:tcW w:w="124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both"/>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 xml:space="preserve">null </w:t>
            </w:r>
            <w:r>
              <w:rPr>
                <w:rFonts w:ascii="Times New Roman" w:hAnsi="Times New Roman" w:eastAsia="宋体" w:cs="Times New Roman"/>
                <w:sz w:val="24"/>
                <w:szCs w:val="24"/>
                <w:lang w:val="en-US"/>
              </w:rPr>
              <w:t>or</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not</w:t>
            </w:r>
          </w:p>
        </w:tc>
        <w:tc>
          <w:tcPr>
            <w:tcW w:w="18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w:t>
            </w:r>
            <w:r>
              <w:rPr>
                <w:rFonts w:ascii="Times New Roman" w:hAnsi="Times New Roman" w:eastAsia="宋体" w:cs="Times New Roman"/>
                <w:sz w:val="24"/>
                <w:szCs w:val="24"/>
                <w:lang w:val="en-US"/>
              </w:rPr>
              <w:t>otes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0" w:hRule="atLeast"/>
        </w:trPr>
        <w:tc>
          <w:tcPr>
            <w:tcW w:w="128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userId</w:t>
            </w:r>
          </w:p>
        </w:tc>
        <w:tc>
          <w:tcPr>
            <w:tcW w:w="1383"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461"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foreign key</w:t>
            </w:r>
          </w:p>
        </w:tc>
        <w:tc>
          <w:tcPr>
            <w:tcW w:w="124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no</w:t>
            </w:r>
          </w:p>
        </w:tc>
        <w:tc>
          <w:tcPr>
            <w:tcW w:w="18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User ID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0" w:hRule="atLeast"/>
        </w:trPr>
        <w:tc>
          <w:tcPr>
            <w:tcW w:w="128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noStaff</w:t>
            </w:r>
          </w:p>
        </w:tc>
        <w:tc>
          <w:tcPr>
            <w:tcW w:w="1383"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461"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foreign key</w:t>
            </w:r>
          </w:p>
        </w:tc>
        <w:tc>
          <w:tcPr>
            <w:tcW w:w="124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no</w:t>
            </w:r>
          </w:p>
        </w:tc>
        <w:tc>
          <w:tcPr>
            <w:tcW w:w="18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employee ID</w:t>
            </w:r>
          </w:p>
        </w:tc>
      </w:tr>
    </w:tbl>
    <w:p>
      <w:pPr>
        <w:keepNext w:val="0"/>
        <w:keepLines w:val="0"/>
        <w:widowControl/>
        <w:suppressLineNumbers w:val="0"/>
        <w:jc w:val="center"/>
        <w:textAlignment w:val="center"/>
        <w:rPr>
          <w:rFonts w:hint="default" w:ascii="Times New Roman" w:hAnsi="Times New Roman" w:eastAsia="宋体" w:cs="Times New Roman"/>
          <w:sz w:val="24"/>
          <w:szCs w:val="24"/>
          <w:lang w:val="en-US" w:eastAsia="zh-CN"/>
        </w:rPr>
      </w:pPr>
    </w:p>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p>
    <w:p>
      <w:pPr>
        <w:keepNext w:val="0"/>
        <w:keepLines w:val="0"/>
        <w:widowControl/>
        <w:suppressLineNumbers w:val="0"/>
        <w:jc w:val="center"/>
        <w:textAlignment w:val="center"/>
        <w:rPr>
          <w:rFonts w:hint="default" w:ascii="Times New Roman" w:hAnsi="Times New Roman" w:eastAsia="宋体" w:cs="Times New Roman"/>
          <w:sz w:val="24"/>
          <w:szCs w:val="24"/>
          <w:lang w:val="en-US" w:eastAsia="zh-CN"/>
        </w:rPr>
        <w:sectPr>
          <w:pgSz w:w="11906" w:h="16838"/>
          <w:pgMar w:top="1440" w:right="1800" w:bottom="1440" w:left="1800" w:header="851" w:footer="992" w:gutter="0"/>
          <w:cols w:space="425" w:num="1"/>
          <w:docGrid w:type="lines" w:linePitch="312" w:charSpace="0"/>
        </w:sectPr>
      </w:pPr>
    </w:p>
    <w:p>
      <w:pPr>
        <w:rPr>
          <w:rFonts w:ascii="Times New Roman" w:hAnsi="Times New Roman" w:eastAsia="宋体" w:cs="Times New Roman"/>
          <w:b/>
          <w:bCs/>
          <w:sz w:val="24"/>
          <w:szCs w:val="24"/>
        </w:rPr>
      </w:pPr>
      <w:r>
        <w:rPr>
          <w:rFonts w:hint="eastAsia" w:ascii="Times New Roman" w:hAnsi="Times New Roman" w:eastAsia="宋体" w:cs="Times New Roman"/>
          <w:b/>
          <w:bCs/>
          <w:sz w:val="24"/>
          <w:szCs w:val="24"/>
        </w:rPr>
        <w:t>R</w:t>
      </w:r>
      <w:r>
        <w:rPr>
          <w:rFonts w:ascii="Times New Roman" w:hAnsi="Times New Roman" w:eastAsia="宋体" w:cs="Times New Roman"/>
          <w:b/>
          <w:bCs/>
          <w:sz w:val="24"/>
          <w:szCs w:val="24"/>
        </w:rPr>
        <w:t>eference</w:t>
      </w:r>
    </w:p>
    <w:p>
      <w:pPr>
        <w:rPr>
          <w:rFonts w:ascii="Times New Roman" w:hAnsi="Times New Roman" w:eastAsia="宋体" w:cs="Times New Roman"/>
          <w:b/>
          <w:bCs/>
          <w:sz w:val="24"/>
          <w:szCs w:val="24"/>
        </w:rPr>
      </w:pPr>
      <w:r>
        <w:rPr>
          <w:rFonts w:ascii="Times New Roman" w:hAnsi="Times New Roman" w:eastAsia="宋体" w:cs="Times New Roman"/>
          <w:sz w:val="24"/>
          <w:szCs w:val="24"/>
        </w:rPr>
        <w:t>[1] Joakim Andersson, Patrik Jonsson. Big data in spare parts supply chains[J].  International journal of physical Distribution&amp; Logistics Management,2018,48(5):524-544.</w:t>
      </w:r>
    </w:p>
    <w:p>
      <w:p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rPr>
        <w:t>[</w:t>
      </w:r>
      <w:r>
        <w:rPr>
          <w:rFonts w:hint="eastAsia" w:ascii="Times New Roman" w:hAnsi="Times New Roman" w:eastAsia="宋体" w:cs="Times New Roman"/>
          <w:sz w:val="24"/>
          <w:szCs w:val="24"/>
          <w:lang w:val="en-US" w:eastAsia="zh-CN"/>
        </w:rPr>
        <w:t>2</w:t>
      </w:r>
      <w:r>
        <w:rPr>
          <w:rFonts w:hint="eastAsia" w:ascii="Times New Roman" w:hAnsi="Times New Roman" w:eastAsia="宋体" w:cs="Times New Roman"/>
          <w:sz w:val="24"/>
          <w:szCs w:val="24"/>
        </w:rPr>
        <w:t>]Bi</w:t>
      </w:r>
      <w:r>
        <w:rPr>
          <w:rFonts w:hint="eastAsia" w:ascii="Times New Roman" w:hAnsi="Times New Roman" w:eastAsia="宋体" w:cs="Times New Roman"/>
          <w:sz w:val="24"/>
          <w:szCs w:val="24"/>
          <w:lang w:val="en-US" w:eastAsia="zh-CN"/>
        </w:rPr>
        <w:t>un</w:t>
      </w:r>
      <w:r>
        <w:rPr>
          <w:rFonts w:hint="eastAsia" w:ascii="Times New Roman" w:hAnsi="Times New Roman" w:eastAsia="宋体" w:cs="Times New Roman"/>
          <w:sz w:val="24"/>
          <w:szCs w:val="24"/>
        </w:rPr>
        <w:t>,A.Virtualizationtechniques:AmethodicalreviewofXenandkVM[A]-Communicationin</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rPr>
        <w:t>ComputerandInformationScience[C],2019:399-41</w:t>
      </w:r>
      <w:r>
        <w:rPr>
          <w:rFonts w:hint="eastAsia" w:ascii="Times New Roman" w:hAnsi="Times New Roman" w:eastAsia="宋体" w:cs="Times New Roman"/>
          <w:sz w:val="24"/>
          <w:szCs w:val="24"/>
          <w:lang w:val="en-US" w:eastAsia="zh-CN"/>
        </w:rPr>
        <w:t>0</w:t>
      </w:r>
    </w:p>
    <w:p>
      <w:p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rPr>
        <w:t>[</w:t>
      </w:r>
      <w:r>
        <w:rPr>
          <w:rFonts w:hint="eastAsia" w:ascii="Times New Roman" w:hAnsi="Times New Roman" w:eastAsia="宋体" w:cs="Times New Roman"/>
          <w:sz w:val="24"/>
          <w:szCs w:val="24"/>
          <w:lang w:val="en-US" w:eastAsia="zh-CN"/>
        </w:rPr>
        <w:t>3</w:t>
      </w:r>
      <w:r>
        <w:rPr>
          <w:rFonts w:hint="eastAsia" w:ascii="Times New Roman" w:hAnsi="Times New Roman" w:eastAsia="宋体" w:cs="Times New Roman"/>
          <w:sz w:val="24"/>
          <w:szCs w:val="24"/>
        </w:rPr>
        <w:t>]SupermanJ,VenkitachalamG,</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rPr>
        <w:t>LimB</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rPr>
        <w:t>VirtualizationI/ODevicesonVMWare</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rPr>
        <w:t>WorkstationHostedVirtualMachineMonitor[A].</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rPr>
        <w:t>In:Proceedingofthe2001USENT</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rPr>
        <w:t>XAnnualTechnicalConference(USENIX</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rPr>
        <w:t>ATC2001)[</w:t>
      </w:r>
      <w:r>
        <w:rPr>
          <w:rFonts w:hint="eastAsia" w:ascii="Times New Roman" w:hAnsi="Times New Roman" w:eastAsia="宋体" w:cs="Times New Roman"/>
          <w:sz w:val="24"/>
          <w:szCs w:val="24"/>
          <w:lang w:val="en-US" w:eastAsia="zh-CN"/>
        </w:rPr>
        <w:t>C]</w:t>
      </w:r>
      <w:r>
        <w:rPr>
          <w:rFonts w:hint="eastAsia" w:ascii="Times New Roman" w:hAnsi="Times New Roman" w:eastAsia="宋体" w:cs="Times New Roman"/>
          <w:sz w:val="24"/>
          <w:szCs w:val="24"/>
        </w:rPr>
        <w:t>5Boston,</w:t>
      </w:r>
      <w:r>
        <w:rPr>
          <w:rFonts w:hint="eastAsia" w:ascii="Times New Roman" w:hAnsi="Times New Roman" w:eastAsia="宋体" w:cs="Times New Roman"/>
          <w:sz w:val="24"/>
          <w:szCs w:val="24"/>
          <w:lang w:val="en-US" w:eastAsia="zh-CN"/>
        </w:rPr>
        <w:t xml:space="preserve"> MA</w:t>
      </w:r>
      <w:r>
        <w:rPr>
          <w:rFonts w:hint="eastAsia" w:ascii="Times New Roman" w:hAnsi="Times New Roman" w:eastAsia="宋体" w:cs="Times New Roman"/>
          <w:sz w:val="24"/>
          <w:szCs w:val="24"/>
        </w:rPr>
        <w:t>,</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rPr>
        <w:t>USA, 20</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rPr>
        <w:t>20</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rPr>
        <w:t>:16</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rPr>
        <w:t>-30</w:t>
      </w:r>
      <w:r>
        <w:rPr>
          <w:rFonts w:hint="eastAsia" w:ascii="Times New Roman" w:hAnsi="Times New Roman" w:eastAsia="宋体" w:cs="Times New Roman"/>
          <w:sz w:val="24"/>
          <w:szCs w:val="24"/>
          <w:lang w:val="en-US" w:eastAsia="zh-CN"/>
        </w:rPr>
        <w:t>.</w:t>
      </w:r>
    </w:p>
    <w:p>
      <w:pPr>
        <w:keepNext w:val="0"/>
        <w:keepLines w:val="0"/>
        <w:widowControl/>
        <w:suppressLineNumbers w:val="0"/>
        <w:jc w:val="center"/>
        <w:textAlignment w:val="center"/>
        <w:rPr>
          <w:rFonts w:hint="default" w:ascii="Times New Roman" w:hAnsi="Times New Roman" w:eastAsia="宋体" w:cs="Times New Roman"/>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新宋体">
    <w:panose1 w:val="02010609030101010101"/>
    <w:charset w:val="86"/>
    <w:family w:val="auto"/>
    <w:pitch w:val="default"/>
    <w:sig w:usb0="00000283" w:usb1="288F0000" w:usb2="00000006" w:usb3="00000000" w:csb0="0004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C494FA8"/>
    <w:multiLevelType w:val="singleLevel"/>
    <w:tmpl w:val="3C494FA8"/>
    <w:lvl w:ilvl="0" w:tentative="0">
      <w:start w:val="4"/>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3D8F0D2B"/>
    <w:rsid w:val="60E65A9C"/>
    <w:rsid w:val="664A2DE8"/>
    <w:rsid w:val="69362744"/>
    <w:rsid w:val="69523A0F"/>
    <w:rsid w:val="7B9D48A5"/>
    <w:rsid w:val="7ECA4B7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qFormat/>
    <w:uiPriority w:val="0"/>
    <w:pPr>
      <w:widowControl/>
      <w:spacing w:before="100" w:beforeAutospacing="1" w:after="100" w:afterAutospacing="1"/>
      <w:jc w:val="left"/>
    </w:pPr>
    <w:rPr>
      <w:rFonts w:ascii="宋体" w:hAnsi="宋体" w:cs="宋体"/>
      <w:kern w:val="0"/>
      <w:sz w:val="24"/>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9</TotalTime>
  <ScaleCrop>false</ScaleCrop>
  <LinksUpToDate>false</LinksUpToDate>
  <CharactersWithSpaces>0</CharactersWithSpaces>
  <Application>WPS Office_11.1.0.11294_F1E327BC-269C-435d-A152-05C5408002CA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2022-01-14T08:04:00Z</dcterms:created>
  <dc:creator>袁一帆</dc:creator>
  <cp:lastModifiedBy>袁一帆</cp:lastModifiedBy>
  <dcterms:modified xsi:type="dcterms:W3CDTF">2022-01-14T14:16:23Z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2052-11.1.0.11294</vt:lpwstr>
  </property>
  <property fmtid="{D5CDD505-2E9C-101B-9397-08002B2CF9AE}" pid="3" name="ICV">
    <vt:lpwstr>9A6686C2B3034B08BD32B53EB0D97F30</vt:lpwstr>
  </property>
</Properties>
</file>