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81567E" w14:textId="77777777" w:rsidR="00E95147" w:rsidRPr="00AC5DD0" w:rsidRDefault="00E95147" w:rsidP="00AC5DD0">
      <w:pPr>
        <w:pStyle w:val="Normal1"/>
        <w:spacing w:line="360" w:lineRule="auto"/>
        <w:jc w:val="both"/>
        <w:rPr>
          <w:rFonts w:ascii="Times New Roman" w:eastAsia="Times New Roman" w:hAnsi="Times New Roman" w:cs="Times New Roman"/>
          <w:b/>
          <w:sz w:val="24"/>
          <w:szCs w:val="24"/>
          <w:lang w:val="en-GB"/>
        </w:rPr>
      </w:pPr>
    </w:p>
    <w:p w14:paraId="5EDFF783" w14:textId="694AAEB9" w:rsidR="00E95147" w:rsidRPr="00AC5DD0" w:rsidRDefault="00BF0313" w:rsidP="00AC5DD0">
      <w:pPr>
        <w:pStyle w:val="Normal1"/>
        <w:spacing w:line="360" w:lineRule="auto"/>
        <w:jc w:val="both"/>
        <w:rPr>
          <w:rFonts w:ascii="Times New Roman" w:eastAsia="Times New Roman" w:hAnsi="Times New Roman" w:cs="Times New Roman"/>
          <w:b/>
          <w:sz w:val="24"/>
          <w:szCs w:val="24"/>
          <w:lang w:val="en-GB"/>
        </w:rPr>
      </w:pPr>
      <w:r w:rsidRPr="00AC5DD0">
        <w:rPr>
          <w:rFonts w:ascii="Times New Roman" w:eastAsia="Times New Roman" w:hAnsi="Times New Roman" w:cs="Times New Roman"/>
          <w:b/>
          <w:sz w:val="24"/>
          <w:szCs w:val="24"/>
          <w:lang w:val="en-GB"/>
        </w:rPr>
        <w:t xml:space="preserve">  </w:t>
      </w:r>
    </w:p>
    <w:p w14:paraId="51275154" w14:textId="77777777" w:rsidR="00E95147" w:rsidRPr="00AC5DD0" w:rsidRDefault="00E95147" w:rsidP="00AC5DD0">
      <w:pPr>
        <w:pStyle w:val="Normal1"/>
        <w:spacing w:line="360" w:lineRule="auto"/>
        <w:jc w:val="both"/>
        <w:rPr>
          <w:rFonts w:ascii="Times New Roman" w:eastAsia="Times New Roman" w:hAnsi="Times New Roman" w:cs="Times New Roman"/>
          <w:b/>
          <w:sz w:val="24"/>
          <w:szCs w:val="24"/>
          <w:lang w:val="en-GB"/>
        </w:rPr>
      </w:pPr>
    </w:p>
    <w:p w14:paraId="6C67DD34" w14:textId="6E5FD432" w:rsidR="00E95147" w:rsidRPr="00AC5DD0" w:rsidRDefault="00BF0313" w:rsidP="00AC5DD0">
      <w:pPr>
        <w:pStyle w:val="Normal1"/>
        <w:spacing w:line="360" w:lineRule="auto"/>
        <w:jc w:val="both"/>
        <w:rPr>
          <w:rFonts w:ascii="Times New Roman" w:eastAsia="Times New Roman" w:hAnsi="Times New Roman" w:cs="Times New Roman"/>
          <w:b/>
          <w:sz w:val="24"/>
          <w:szCs w:val="24"/>
          <w:lang w:val="en-GB"/>
        </w:rPr>
      </w:pPr>
      <w:r w:rsidRPr="00AC5DD0">
        <w:rPr>
          <w:rFonts w:ascii="Times New Roman" w:eastAsia="Times New Roman" w:hAnsi="Times New Roman" w:cs="Times New Roman"/>
          <w:b/>
          <w:sz w:val="24"/>
          <w:szCs w:val="24"/>
          <w:lang w:val="en-GB"/>
        </w:rPr>
        <w:t xml:space="preserve">                                                          </w:t>
      </w:r>
    </w:p>
    <w:p w14:paraId="679DFDFD" w14:textId="50742A49" w:rsidR="00E95147" w:rsidRPr="00AC5DD0" w:rsidRDefault="00BF0313" w:rsidP="00AC5DD0">
      <w:pPr>
        <w:pStyle w:val="Normal1"/>
        <w:spacing w:line="360" w:lineRule="auto"/>
        <w:jc w:val="both"/>
        <w:rPr>
          <w:rFonts w:ascii="Times New Roman" w:eastAsia="Times New Roman" w:hAnsi="Times New Roman" w:cs="Times New Roman"/>
          <w:b/>
          <w:sz w:val="24"/>
          <w:szCs w:val="24"/>
          <w:lang w:val="en-GB"/>
        </w:rPr>
      </w:pPr>
      <w:r w:rsidRPr="00AC5DD0">
        <w:rPr>
          <w:rFonts w:ascii="Times New Roman" w:eastAsia="Times New Roman" w:hAnsi="Times New Roman" w:cs="Times New Roman"/>
          <w:b/>
          <w:sz w:val="24"/>
          <w:szCs w:val="24"/>
          <w:lang w:val="en-GB"/>
        </w:rPr>
        <w:t xml:space="preserve">                                                         </w:t>
      </w:r>
    </w:p>
    <w:p w14:paraId="3325B48B" w14:textId="77777777" w:rsidR="00E95147" w:rsidRPr="00AC5DD0" w:rsidRDefault="00E95147" w:rsidP="00AC5DD0">
      <w:pPr>
        <w:pStyle w:val="Normal1"/>
        <w:spacing w:line="360" w:lineRule="auto"/>
        <w:jc w:val="both"/>
        <w:rPr>
          <w:rFonts w:ascii="Times New Roman" w:eastAsia="Times New Roman" w:hAnsi="Times New Roman" w:cs="Times New Roman"/>
          <w:b/>
          <w:sz w:val="24"/>
          <w:szCs w:val="24"/>
          <w:lang w:val="en-GB"/>
        </w:rPr>
      </w:pPr>
    </w:p>
    <w:p w14:paraId="488C05F9" w14:textId="77777777" w:rsidR="00E95147" w:rsidRPr="00AC5DD0" w:rsidRDefault="00E95147" w:rsidP="00AC5DD0">
      <w:pPr>
        <w:pStyle w:val="Normal1"/>
        <w:spacing w:line="360" w:lineRule="auto"/>
        <w:jc w:val="center"/>
        <w:rPr>
          <w:rFonts w:ascii="Times New Roman" w:eastAsia="Times New Roman" w:hAnsi="Times New Roman" w:cs="Times New Roman"/>
          <w:b/>
          <w:sz w:val="24"/>
          <w:szCs w:val="24"/>
          <w:lang w:val="en-GB"/>
        </w:rPr>
      </w:pPr>
    </w:p>
    <w:p w14:paraId="3ECDF441" w14:textId="007789F6" w:rsidR="00E95147" w:rsidRPr="00AC5DD0" w:rsidRDefault="002426A6" w:rsidP="00AC5DD0">
      <w:pPr>
        <w:pStyle w:val="Normal1"/>
        <w:spacing w:line="360" w:lineRule="auto"/>
        <w:jc w:val="center"/>
        <w:rPr>
          <w:rFonts w:ascii="Times New Roman" w:eastAsia="Times New Roman" w:hAnsi="Times New Roman" w:cs="Times New Roman"/>
          <w:b/>
          <w:sz w:val="24"/>
          <w:szCs w:val="24"/>
          <w:lang w:val="en-GB"/>
        </w:rPr>
      </w:pPr>
      <w:r w:rsidRPr="00AC5DD0">
        <w:rPr>
          <w:rFonts w:ascii="Times New Roman" w:eastAsia="Times New Roman" w:hAnsi="Times New Roman" w:cs="Times New Roman"/>
          <w:b/>
          <w:sz w:val="24"/>
          <w:szCs w:val="24"/>
          <w:lang w:val="en-GB"/>
        </w:rPr>
        <w:t>FINANCIAL MANAGEMENT FOR THE HOTEL INDUSTRY</w:t>
      </w:r>
    </w:p>
    <w:p w14:paraId="7E20306F" w14:textId="77777777" w:rsidR="00810033" w:rsidRPr="00AC5DD0" w:rsidRDefault="00810033" w:rsidP="00AC5DD0">
      <w:pPr>
        <w:pStyle w:val="Normal1"/>
        <w:spacing w:line="360" w:lineRule="auto"/>
        <w:jc w:val="center"/>
        <w:rPr>
          <w:rFonts w:ascii="Times New Roman" w:eastAsia="Times New Roman" w:hAnsi="Times New Roman" w:cs="Times New Roman"/>
          <w:b/>
          <w:sz w:val="24"/>
          <w:szCs w:val="24"/>
          <w:lang w:val="en-GB"/>
        </w:rPr>
      </w:pPr>
    </w:p>
    <w:p w14:paraId="33EF15D3" w14:textId="77777777" w:rsidR="00810033" w:rsidRPr="00AC5DD0" w:rsidRDefault="00810033" w:rsidP="00AC5DD0">
      <w:pPr>
        <w:pStyle w:val="Normal1"/>
        <w:spacing w:line="360" w:lineRule="auto"/>
        <w:jc w:val="center"/>
        <w:rPr>
          <w:rFonts w:ascii="Times New Roman" w:eastAsia="Times New Roman" w:hAnsi="Times New Roman" w:cs="Times New Roman"/>
          <w:b/>
          <w:sz w:val="24"/>
          <w:szCs w:val="24"/>
          <w:lang w:val="en-GB"/>
        </w:rPr>
      </w:pPr>
    </w:p>
    <w:p w14:paraId="76251119" w14:textId="04F46069" w:rsidR="00E95147" w:rsidRPr="00AC5DD0" w:rsidRDefault="005706AE" w:rsidP="00AC5DD0">
      <w:pPr>
        <w:pStyle w:val="Normal1"/>
        <w:spacing w:line="360" w:lineRule="auto"/>
        <w:jc w:val="center"/>
        <w:rPr>
          <w:rFonts w:ascii="Times New Roman" w:eastAsia="Times New Roman" w:hAnsi="Times New Roman" w:cs="Times New Roman"/>
          <w:b/>
          <w:sz w:val="24"/>
          <w:szCs w:val="24"/>
          <w:lang w:val="en-GB"/>
        </w:rPr>
      </w:pPr>
      <w:r w:rsidRPr="00AC5DD0">
        <w:rPr>
          <w:rFonts w:ascii="Times New Roman" w:eastAsia="Times New Roman" w:hAnsi="Times New Roman" w:cs="Times New Roman"/>
          <w:b/>
          <w:sz w:val="24"/>
          <w:szCs w:val="24"/>
          <w:lang w:val="en-GB"/>
        </w:rPr>
        <w:t xml:space="preserve">ASSIGNMENT </w:t>
      </w:r>
      <w:r w:rsidR="00885DF2" w:rsidRPr="00AC5DD0">
        <w:rPr>
          <w:rFonts w:ascii="Times New Roman" w:eastAsia="Times New Roman" w:hAnsi="Times New Roman" w:cs="Times New Roman"/>
          <w:b/>
          <w:sz w:val="24"/>
          <w:szCs w:val="24"/>
          <w:lang w:val="en-GB"/>
        </w:rPr>
        <w:t>2:</w:t>
      </w:r>
    </w:p>
    <w:p w14:paraId="255B6392" w14:textId="4919E685" w:rsidR="00B2561F" w:rsidRPr="00AC5DD0" w:rsidRDefault="00B2561F" w:rsidP="00AC5DD0">
      <w:pPr>
        <w:pStyle w:val="Normal1"/>
        <w:spacing w:line="360" w:lineRule="auto"/>
        <w:jc w:val="center"/>
        <w:rPr>
          <w:rFonts w:ascii="Times New Roman" w:eastAsia="Times New Roman" w:hAnsi="Times New Roman" w:cs="Times New Roman"/>
          <w:b/>
          <w:sz w:val="24"/>
          <w:szCs w:val="24"/>
          <w:lang w:val="en-GB"/>
        </w:rPr>
      </w:pPr>
    </w:p>
    <w:p w14:paraId="2AD09FCF" w14:textId="53374437" w:rsidR="00A25566" w:rsidRPr="00AC5DD0" w:rsidRDefault="005706AE" w:rsidP="00AC5DD0">
      <w:pPr>
        <w:pStyle w:val="Normal1"/>
        <w:spacing w:line="360" w:lineRule="auto"/>
        <w:jc w:val="center"/>
        <w:rPr>
          <w:rFonts w:ascii="Times New Roman" w:eastAsia="Times New Roman" w:hAnsi="Times New Roman" w:cs="Times New Roman"/>
          <w:b/>
          <w:sz w:val="24"/>
          <w:szCs w:val="24"/>
          <w:lang w:val="en-GB"/>
        </w:rPr>
      </w:pPr>
      <w:r w:rsidRPr="00AC5DD0">
        <w:rPr>
          <w:rFonts w:ascii="Times New Roman" w:eastAsia="Times New Roman" w:hAnsi="Times New Roman" w:cs="Times New Roman"/>
          <w:b/>
          <w:sz w:val="24"/>
          <w:szCs w:val="24"/>
          <w:lang w:val="en-GB"/>
        </w:rPr>
        <w:t>SUSTAINABLE BUSINESS REVENUE GENERATION PLA</w:t>
      </w:r>
      <w:r w:rsidR="002426A6" w:rsidRPr="00AC5DD0">
        <w:rPr>
          <w:rFonts w:ascii="Times New Roman" w:eastAsia="Times New Roman" w:hAnsi="Times New Roman" w:cs="Times New Roman"/>
          <w:b/>
          <w:sz w:val="24"/>
          <w:szCs w:val="24"/>
          <w:lang w:val="en-GB"/>
        </w:rPr>
        <w:t>N</w:t>
      </w:r>
    </w:p>
    <w:p w14:paraId="220308AF" w14:textId="2A259453" w:rsidR="00A25566" w:rsidRPr="00AC5DD0" w:rsidRDefault="00A25566" w:rsidP="00AC5DD0">
      <w:pPr>
        <w:pStyle w:val="Normal1"/>
        <w:spacing w:line="360" w:lineRule="auto"/>
        <w:jc w:val="center"/>
        <w:rPr>
          <w:rFonts w:ascii="Times New Roman" w:eastAsia="Times New Roman" w:hAnsi="Times New Roman" w:cs="Times New Roman"/>
          <w:b/>
          <w:sz w:val="24"/>
          <w:szCs w:val="24"/>
          <w:lang w:val="en-GB"/>
        </w:rPr>
      </w:pPr>
      <w:r w:rsidRPr="00AC5DD0">
        <w:rPr>
          <w:rFonts w:ascii="Times New Roman" w:eastAsia="Times New Roman" w:hAnsi="Times New Roman" w:cs="Times New Roman"/>
          <w:b/>
          <w:sz w:val="24"/>
          <w:szCs w:val="24"/>
          <w:lang w:val="en-GB"/>
        </w:rPr>
        <w:t>MOUDULE CODE: BMIH 5007</w:t>
      </w:r>
    </w:p>
    <w:p w14:paraId="7EB806A5" w14:textId="5F620007" w:rsidR="00A25566" w:rsidRPr="00AC5DD0" w:rsidRDefault="00A25566" w:rsidP="00AC5DD0">
      <w:pPr>
        <w:pStyle w:val="Normal1"/>
        <w:spacing w:line="360" w:lineRule="auto"/>
        <w:jc w:val="center"/>
        <w:rPr>
          <w:rFonts w:ascii="Times New Roman" w:eastAsia="Times New Roman" w:hAnsi="Times New Roman" w:cs="Times New Roman"/>
          <w:b/>
          <w:sz w:val="24"/>
          <w:szCs w:val="24"/>
          <w:lang w:val="en-GB"/>
        </w:rPr>
      </w:pPr>
      <w:r w:rsidRPr="00AC5DD0">
        <w:rPr>
          <w:rFonts w:ascii="Times New Roman" w:eastAsia="Times New Roman" w:hAnsi="Times New Roman" w:cs="Times New Roman"/>
          <w:b/>
          <w:sz w:val="24"/>
          <w:szCs w:val="24"/>
          <w:lang w:val="en-GB"/>
        </w:rPr>
        <w:t>MD WAHIDUR RAHMAN</w:t>
      </w:r>
    </w:p>
    <w:p w14:paraId="4DA7FF7C" w14:textId="2E235EE9" w:rsidR="00A25566" w:rsidRPr="00AC5DD0" w:rsidRDefault="00A25566" w:rsidP="00AC5DD0">
      <w:pPr>
        <w:pStyle w:val="Normal1"/>
        <w:spacing w:line="360" w:lineRule="auto"/>
        <w:jc w:val="center"/>
        <w:rPr>
          <w:rFonts w:ascii="Times New Roman" w:eastAsia="Times New Roman" w:hAnsi="Times New Roman" w:cs="Times New Roman"/>
          <w:b/>
          <w:sz w:val="24"/>
          <w:szCs w:val="24"/>
          <w:lang w:val="en-GB"/>
        </w:rPr>
      </w:pPr>
      <w:r w:rsidRPr="00AC5DD0">
        <w:rPr>
          <w:rFonts w:ascii="Times New Roman" w:eastAsia="Times New Roman" w:hAnsi="Times New Roman" w:cs="Times New Roman"/>
          <w:b/>
          <w:sz w:val="24"/>
          <w:szCs w:val="24"/>
          <w:lang w:val="en-GB"/>
        </w:rPr>
        <w:t>ST I</w:t>
      </w:r>
      <w:r w:rsidR="00B2561F" w:rsidRPr="00AC5DD0">
        <w:rPr>
          <w:rFonts w:ascii="Times New Roman" w:eastAsia="Times New Roman" w:hAnsi="Times New Roman" w:cs="Times New Roman"/>
          <w:b/>
          <w:sz w:val="24"/>
          <w:szCs w:val="24"/>
          <w:lang w:val="en-GB"/>
        </w:rPr>
        <w:t>D</w:t>
      </w:r>
      <w:r w:rsidRPr="00AC5DD0">
        <w:rPr>
          <w:rFonts w:ascii="Times New Roman" w:eastAsia="Times New Roman" w:hAnsi="Times New Roman" w:cs="Times New Roman"/>
          <w:b/>
          <w:sz w:val="24"/>
          <w:szCs w:val="24"/>
          <w:lang w:val="en-GB"/>
        </w:rPr>
        <w:t xml:space="preserve"> </w:t>
      </w:r>
      <w:r w:rsidR="002426A6" w:rsidRPr="00AC5DD0">
        <w:rPr>
          <w:rFonts w:ascii="Times New Roman" w:eastAsia="Times New Roman" w:hAnsi="Times New Roman" w:cs="Times New Roman"/>
          <w:b/>
          <w:sz w:val="24"/>
          <w:szCs w:val="24"/>
          <w:lang w:val="en-GB"/>
        </w:rPr>
        <w:t>:</w:t>
      </w:r>
      <w:r w:rsidRPr="00AC5DD0">
        <w:rPr>
          <w:rFonts w:ascii="Times New Roman" w:eastAsia="Times New Roman" w:hAnsi="Times New Roman" w:cs="Times New Roman"/>
          <w:b/>
          <w:sz w:val="24"/>
          <w:szCs w:val="24"/>
          <w:lang w:val="en-GB"/>
        </w:rPr>
        <w:t>1908557</w:t>
      </w:r>
    </w:p>
    <w:p w14:paraId="5E778753" w14:textId="5408E23E" w:rsidR="00A25566" w:rsidRPr="00AC5DD0" w:rsidRDefault="00A25566" w:rsidP="00AC5DD0">
      <w:pPr>
        <w:pStyle w:val="Normal1"/>
        <w:spacing w:line="360" w:lineRule="auto"/>
        <w:jc w:val="center"/>
        <w:rPr>
          <w:rFonts w:ascii="Times New Roman" w:eastAsia="Times New Roman" w:hAnsi="Times New Roman" w:cs="Times New Roman"/>
          <w:b/>
          <w:sz w:val="24"/>
          <w:szCs w:val="24"/>
          <w:lang w:val="en-GB"/>
        </w:rPr>
      </w:pPr>
      <w:r w:rsidRPr="00AC5DD0">
        <w:rPr>
          <w:rFonts w:ascii="Times New Roman" w:eastAsia="Times New Roman" w:hAnsi="Times New Roman" w:cs="Times New Roman"/>
          <w:b/>
          <w:sz w:val="24"/>
          <w:szCs w:val="24"/>
          <w:lang w:val="en-GB"/>
        </w:rPr>
        <w:t>LECTURER: DALE CLARKE</w:t>
      </w:r>
    </w:p>
    <w:p w14:paraId="070DD6EF" w14:textId="2A7D3FBD" w:rsidR="00E95147" w:rsidRPr="00AC5DD0" w:rsidRDefault="005706AE" w:rsidP="00AC5DD0">
      <w:pPr>
        <w:pStyle w:val="Normal1"/>
        <w:spacing w:line="360" w:lineRule="auto"/>
        <w:jc w:val="center"/>
        <w:rPr>
          <w:rFonts w:ascii="Times New Roman" w:eastAsia="Times New Roman" w:hAnsi="Times New Roman" w:cs="Times New Roman"/>
          <w:b/>
          <w:sz w:val="24"/>
          <w:szCs w:val="24"/>
          <w:lang w:val="en-GB"/>
        </w:rPr>
      </w:pPr>
      <w:r w:rsidRPr="00AC5DD0">
        <w:rPr>
          <w:rFonts w:ascii="Times New Roman" w:hAnsi="Times New Roman" w:cs="Times New Roman"/>
          <w:sz w:val="24"/>
          <w:szCs w:val="24"/>
          <w:lang w:val="en-GB"/>
        </w:rPr>
        <w:br w:type="page"/>
      </w:r>
    </w:p>
    <w:p w14:paraId="38FB4333" w14:textId="77777777" w:rsidR="00F7505F" w:rsidRPr="00AC5DD0" w:rsidRDefault="005706AE" w:rsidP="00AC5DD0">
      <w:pPr>
        <w:pStyle w:val="Normal1"/>
        <w:spacing w:line="360" w:lineRule="auto"/>
        <w:jc w:val="center"/>
        <w:rPr>
          <w:rFonts w:ascii="Times New Roman" w:eastAsia="Times New Roman" w:hAnsi="Times New Roman" w:cs="Times New Roman"/>
          <w:b/>
          <w:sz w:val="24"/>
          <w:szCs w:val="24"/>
          <w:lang w:val="en-GB"/>
        </w:rPr>
      </w:pPr>
      <w:r w:rsidRPr="00AC5DD0">
        <w:rPr>
          <w:rFonts w:ascii="Times New Roman" w:eastAsia="Times New Roman" w:hAnsi="Times New Roman" w:cs="Times New Roman"/>
          <w:b/>
          <w:sz w:val="24"/>
          <w:szCs w:val="24"/>
          <w:lang w:val="en-GB"/>
        </w:rPr>
        <w:lastRenderedPageBreak/>
        <w:t>Table of Contents</w:t>
      </w:r>
    </w:p>
    <w:p w14:paraId="1A4DD418" w14:textId="77777777" w:rsidR="00F7505F" w:rsidRPr="00AC5DD0" w:rsidRDefault="00F7505F" w:rsidP="00AC5DD0">
      <w:pPr>
        <w:pStyle w:val="TOCHeading"/>
        <w:spacing w:line="360" w:lineRule="auto"/>
        <w:rPr>
          <w:rFonts w:ascii="Times New Roman" w:hAnsi="Times New Roman"/>
          <w:sz w:val="24"/>
          <w:szCs w:val="24"/>
          <w:lang w:val="en-GB"/>
        </w:rPr>
      </w:pPr>
    </w:p>
    <w:p w14:paraId="55A7B883" w14:textId="286B71FC" w:rsidR="00AC5DD0" w:rsidRDefault="00F7505F">
      <w:pPr>
        <w:pStyle w:val="TOC1"/>
        <w:tabs>
          <w:tab w:val="right" w:leader="dot" w:pos="9350"/>
        </w:tabs>
        <w:rPr>
          <w:rFonts w:asciiTheme="minorHAnsi" w:eastAsiaTheme="minorEastAsia" w:hAnsiTheme="minorHAnsi" w:cstheme="minorBidi"/>
          <w:noProof/>
          <w:sz w:val="24"/>
          <w:szCs w:val="24"/>
          <w:lang w:val="en-GB" w:eastAsia="en-GB"/>
        </w:rPr>
      </w:pPr>
      <w:r w:rsidRPr="00AC5DD0">
        <w:rPr>
          <w:rFonts w:ascii="Times New Roman" w:hAnsi="Times New Roman" w:cs="Times New Roman"/>
          <w:sz w:val="24"/>
          <w:szCs w:val="24"/>
          <w:lang w:val="en-GB"/>
        </w:rPr>
        <w:fldChar w:fldCharType="begin"/>
      </w:r>
      <w:r w:rsidRPr="00AC5DD0">
        <w:rPr>
          <w:rFonts w:ascii="Times New Roman" w:hAnsi="Times New Roman" w:cs="Times New Roman"/>
          <w:sz w:val="24"/>
          <w:szCs w:val="24"/>
          <w:lang w:val="en-GB"/>
        </w:rPr>
        <w:instrText xml:space="preserve"> TOC \o "1-3" \h \z \u </w:instrText>
      </w:r>
      <w:r w:rsidRPr="00AC5DD0">
        <w:rPr>
          <w:rFonts w:ascii="Times New Roman" w:hAnsi="Times New Roman" w:cs="Times New Roman"/>
          <w:sz w:val="24"/>
          <w:szCs w:val="24"/>
          <w:lang w:val="en-GB"/>
        </w:rPr>
        <w:fldChar w:fldCharType="separate"/>
      </w:r>
      <w:hyperlink w:anchor="_Toc129369933" w:history="1">
        <w:r w:rsidR="00AC5DD0" w:rsidRPr="00960453">
          <w:rPr>
            <w:rStyle w:val="Hyperlink"/>
            <w:rFonts w:cs="Times New Roman"/>
            <w:noProof/>
          </w:rPr>
          <w:t>Introduction</w:t>
        </w:r>
        <w:r w:rsidR="00AC5DD0">
          <w:rPr>
            <w:noProof/>
            <w:webHidden/>
          </w:rPr>
          <w:tab/>
        </w:r>
        <w:r w:rsidR="00AC5DD0">
          <w:rPr>
            <w:noProof/>
            <w:webHidden/>
          </w:rPr>
          <w:fldChar w:fldCharType="begin"/>
        </w:r>
        <w:r w:rsidR="00AC5DD0">
          <w:rPr>
            <w:noProof/>
            <w:webHidden/>
          </w:rPr>
          <w:instrText xml:space="preserve"> PAGEREF _Toc129369933 \h </w:instrText>
        </w:r>
        <w:r w:rsidR="00AC5DD0">
          <w:rPr>
            <w:noProof/>
            <w:webHidden/>
          </w:rPr>
        </w:r>
        <w:r w:rsidR="00AC5DD0">
          <w:rPr>
            <w:noProof/>
            <w:webHidden/>
          </w:rPr>
          <w:fldChar w:fldCharType="separate"/>
        </w:r>
        <w:r w:rsidR="00AC5DD0">
          <w:rPr>
            <w:noProof/>
            <w:webHidden/>
          </w:rPr>
          <w:t>3</w:t>
        </w:r>
        <w:r w:rsidR="00AC5DD0">
          <w:rPr>
            <w:noProof/>
            <w:webHidden/>
          </w:rPr>
          <w:fldChar w:fldCharType="end"/>
        </w:r>
      </w:hyperlink>
    </w:p>
    <w:p w14:paraId="1E5E5F0C" w14:textId="2F0A9C90" w:rsidR="00AC5DD0" w:rsidRDefault="00AC5DD0">
      <w:pPr>
        <w:pStyle w:val="TOC1"/>
        <w:tabs>
          <w:tab w:val="right" w:leader="dot" w:pos="9350"/>
        </w:tabs>
        <w:rPr>
          <w:rFonts w:asciiTheme="minorHAnsi" w:eastAsiaTheme="minorEastAsia" w:hAnsiTheme="minorHAnsi" w:cstheme="minorBidi"/>
          <w:noProof/>
          <w:sz w:val="24"/>
          <w:szCs w:val="24"/>
          <w:lang w:val="en-GB" w:eastAsia="en-GB"/>
        </w:rPr>
      </w:pPr>
      <w:hyperlink w:anchor="_Toc129369934" w:history="1">
        <w:r w:rsidRPr="00960453">
          <w:rPr>
            <w:rStyle w:val="Hyperlink"/>
            <w:rFonts w:cs="Times New Roman"/>
            <w:noProof/>
          </w:rPr>
          <w:t>Development of an Argument for the Statement</w:t>
        </w:r>
        <w:r>
          <w:rPr>
            <w:noProof/>
            <w:webHidden/>
          </w:rPr>
          <w:tab/>
        </w:r>
        <w:r>
          <w:rPr>
            <w:noProof/>
            <w:webHidden/>
          </w:rPr>
          <w:fldChar w:fldCharType="begin"/>
        </w:r>
        <w:r>
          <w:rPr>
            <w:noProof/>
            <w:webHidden/>
          </w:rPr>
          <w:instrText xml:space="preserve"> PAGEREF _Toc129369934 \h </w:instrText>
        </w:r>
        <w:r>
          <w:rPr>
            <w:noProof/>
            <w:webHidden/>
          </w:rPr>
        </w:r>
        <w:r>
          <w:rPr>
            <w:noProof/>
            <w:webHidden/>
          </w:rPr>
          <w:fldChar w:fldCharType="separate"/>
        </w:r>
        <w:r>
          <w:rPr>
            <w:noProof/>
            <w:webHidden/>
          </w:rPr>
          <w:t>3</w:t>
        </w:r>
        <w:r>
          <w:rPr>
            <w:noProof/>
            <w:webHidden/>
          </w:rPr>
          <w:fldChar w:fldCharType="end"/>
        </w:r>
      </w:hyperlink>
    </w:p>
    <w:p w14:paraId="25710097" w14:textId="2F601048" w:rsidR="00AC5DD0" w:rsidRDefault="00AC5DD0">
      <w:pPr>
        <w:pStyle w:val="TOC1"/>
        <w:tabs>
          <w:tab w:val="right" w:leader="dot" w:pos="9350"/>
        </w:tabs>
        <w:rPr>
          <w:rFonts w:asciiTheme="minorHAnsi" w:eastAsiaTheme="minorEastAsia" w:hAnsiTheme="minorHAnsi" w:cstheme="minorBidi"/>
          <w:noProof/>
          <w:sz w:val="24"/>
          <w:szCs w:val="24"/>
          <w:lang w:val="en-GB" w:eastAsia="en-GB"/>
        </w:rPr>
      </w:pPr>
      <w:hyperlink w:anchor="_Toc129369935" w:history="1">
        <w:r w:rsidRPr="00960453">
          <w:rPr>
            <w:rStyle w:val="Hyperlink"/>
            <w:rFonts w:cs="Times New Roman"/>
            <w:noProof/>
          </w:rPr>
          <w:t>Comparison between insourcing the housekeeping team and outsourcing the housekeeping</w:t>
        </w:r>
        <w:r>
          <w:rPr>
            <w:noProof/>
            <w:webHidden/>
          </w:rPr>
          <w:tab/>
        </w:r>
        <w:r>
          <w:rPr>
            <w:noProof/>
            <w:webHidden/>
          </w:rPr>
          <w:fldChar w:fldCharType="begin"/>
        </w:r>
        <w:r>
          <w:rPr>
            <w:noProof/>
            <w:webHidden/>
          </w:rPr>
          <w:instrText xml:space="preserve"> PAGEREF _Toc129369935 \h </w:instrText>
        </w:r>
        <w:r>
          <w:rPr>
            <w:noProof/>
            <w:webHidden/>
          </w:rPr>
        </w:r>
        <w:r>
          <w:rPr>
            <w:noProof/>
            <w:webHidden/>
          </w:rPr>
          <w:fldChar w:fldCharType="separate"/>
        </w:r>
        <w:r>
          <w:rPr>
            <w:noProof/>
            <w:webHidden/>
          </w:rPr>
          <w:t>5</w:t>
        </w:r>
        <w:r>
          <w:rPr>
            <w:noProof/>
            <w:webHidden/>
          </w:rPr>
          <w:fldChar w:fldCharType="end"/>
        </w:r>
      </w:hyperlink>
    </w:p>
    <w:p w14:paraId="7B30614A" w14:textId="69FD0D05" w:rsidR="00AC5DD0" w:rsidRDefault="00AC5DD0">
      <w:pPr>
        <w:pStyle w:val="TOC1"/>
        <w:tabs>
          <w:tab w:val="right" w:leader="dot" w:pos="9350"/>
        </w:tabs>
        <w:rPr>
          <w:rFonts w:asciiTheme="minorHAnsi" w:eastAsiaTheme="minorEastAsia" w:hAnsiTheme="minorHAnsi" w:cstheme="minorBidi"/>
          <w:noProof/>
          <w:sz w:val="24"/>
          <w:szCs w:val="24"/>
          <w:lang w:val="en-GB" w:eastAsia="en-GB"/>
        </w:rPr>
      </w:pPr>
      <w:hyperlink w:anchor="_Toc129369936" w:history="1">
        <w:r w:rsidRPr="00960453">
          <w:rPr>
            <w:rStyle w:val="Hyperlink"/>
            <w:rFonts w:cs="Times New Roman"/>
            <w:noProof/>
          </w:rPr>
          <w:t>Conclusion</w:t>
        </w:r>
        <w:r>
          <w:rPr>
            <w:noProof/>
            <w:webHidden/>
          </w:rPr>
          <w:tab/>
        </w:r>
        <w:r>
          <w:rPr>
            <w:noProof/>
            <w:webHidden/>
          </w:rPr>
          <w:fldChar w:fldCharType="begin"/>
        </w:r>
        <w:r>
          <w:rPr>
            <w:noProof/>
            <w:webHidden/>
          </w:rPr>
          <w:instrText xml:space="preserve"> PAGEREF _Toc129369936 \h </w:instrText>
        </w:r>
        <w:r>
          <w:rPr>
            <w:noProof/>
            <w:webHidden/>
          </w:rPr>
        </w:r>
        <w:r>
          <w:rPr>
            <w:noProof/>
            <w:webHidden/>
          </w:rPr>
          <w:fldChar w:fldCharType="separate"/>
        </w:r>
        <w:r>
          <w:rPr>
            <w:noProof/>
            <w:webHidden/>
          </w:rPr>
          <w:t>8</w:t>
        </w:r>
        <w:r>
          <w:rPr>
            <w:noProof/>
            <w:webHidden/>
          </w:rPr>
          <w:fldChar w:fldCharType="end"/>
        </w:r>
      </w:hyperlink>
    </w:p>
    <w:p w14:paraId="0A115C2E" w14:textId="22968BA3" w:rsidR="00AC5DD0" w:rsidRDefault="00AC5DD0">
      <w:pPr>
        <w:pStyle w:val="TOC1"/>
        <w:tabs>
          <w:tab w:val="right" w:leader="dot" w:pos="9350"/>
        </w:tabs>
        <w:rPr>
          <w:rFonts w:asciiTheme="minorHAnsi" w:eastAsiaTheme="minorEastAsia" w:hAnsiTheme="minorHAnsi" w:cstheme="minorBidi"/>
          <w:noProof/>
          <w:sz w:val="24"/>
          <w:szCs w:val="24"/>
          <w:lang w:val="en-GB" w:eastAsia="en-GB"/>
        </w:rPr>
      </w:pPr>
      <w:hyperlink w:anchor="_Toc129369937" w:history="1">
        <w:r w:rsidRPr="00960453">
          <w:rPr>
            <w:rStyle w:val="Hyperlink"/>
            <w:rFonts w:cs="Times New Roman"/>
            <w:noProof/>
            <w:lang w:val="en-GB"/>
          </w:rPr>
          <w:t>Reference List</w:t>
        </w:r>
        <w:r>
          <w:rPr>
            <w:noProof/>
            <w:webHidden/>
          </w:rPr>
          <w:tab/>
        </w:r>
        <w:r>
          <w:rPr>
            <w:noProof/>
            <w:webHidden/>
          </w:rPr>
          <w:fldChar w:fldCharType="begin"/>
        </w:r>
        <w:r>
          <w:rPr>
            <w:noProof/>
            <w:webHidden/>
          </w:rPr>
          <w:instrText xml:space="preserve"> PAGEREF _Toc129369937 \h </w:instrText>
        </w:r>
        <w:r>
          <w:rPr>
            <w:noProof/>
            <w:webHidden/>
          </w:rPr>
        </w:r>
        <w:r>
          <w:rPr>
            <w:noProof/>
            <w:webHidden/>
          </w:rPr>
          <w:fldChar w:fldCharType="separate"/>
        </w:r>
        <w:r>
          <w:rPr>
            <w:noProof/>
            <w:webHidden/>
          </w:rPr>
          <w:t>8</w:t>
        </w:r>
        <w:r>
          <w:rPr>
            <w:noProof/>
            <w:webHidden/>
          </w:rPr>
          <w:fldChar w:fldCharType="end"/>
        </w:r>
      </w:hyperlink>
    </w:p>
    <w:p w14:paraId="103E7BCD" w14:textId="570A13C5" w:rsidR="00F7505F" w:rsidRPr="00AC5DD0" w:rsidRDefault="00F7505F" w:rsidP="00AC5DD0">
      <w:pPr>
        <w:spacing w:line="360" w:lineRule="auto"/>
        <w:rPr>
          <w:rFonts w:ascii="Times New Roman" w:hAnsi="Times New Roman" w:cs="Times New Roman"/>
          <w:sz w:val="24"/>
          <w:szCs w:val="24"/>
          <w:lang w:val="en-GB"/>
        </w:rPr>
      </w:pPr>
      <w:r w:rsidRPr="00AC5DD0">
        <w:rPr>
          <w:rFonts w:ascii="Times New Roman" w:hAnsi="Times New Roman" w:cs="Times New Roman"/>
          <w:b/>
          <w:bCs/>
          <w:noProof/>
          <w:sz w:val="24"/>
          <w:szCs w:val="24"/>
          <w:lang w:val="en-GB"/>
        </w:rPr>
        <w:fldChar w:fldCharType="end"/>
      </w:r>
    </w:p>
    <w:p w14:paraId="4820346D" w14:textId="77777777" w:rsidR="00E95147" w:rsidRPr="00AC5DD0" w:rsidRDefault="005706AE" w:rsidP="00AC5DD0">
      <w:pPr>
        <w:pStyle w:val="Normal1"/>
        <w:spacing w:line="360" w:lineRule="auto"/>
        <w:jc w:val="center"/>
        <w:rPr>
          <w:rFonts w:ascii="Times New Roman" w:eastAsia="Times New Roman" w:hAnsi="Times New Roman" w:cs="Times New Roman"/>
          <w:b/>
          <w:sz w:val="24"/>
          <w:szCs w:val="24"/>
          <w:lang w:val="en-GB"/>
        </w:rPr>
      </w:pPr>
      <w:r w:rsidRPr="00AC5DD0">
        <w:rPr>
          <w:rFonts w:ascii="Times New Roman" w:hAnsi="Times New Roman" w:cs="Times New Roman"/>
          <w:sz w:val="24"/>
          <w:szCs w:val="24"/>
          <w:lang w:val="en-GB"/>
        </w:rPr>
        <w:br w:type="page"/>
      </w:r>
    </w:p>
    <w:p w14:paraId="72BDF2A6" w14:textId="77777777" w:rsidR="00AC5DD0" w:rsidRPr="00AC5DD0" w:rsidRDefault="00AC5DD0" w:rsidP="00AC5DD0">
      <w:pPr>
        <w:pStyle w:val="Heading1"/>
        <w:rPr>
          <w:rFonts w:cs="Times New Roman"/>
          <w:color w:val="252525"/>
          <w:sz w:val="24"/>
          <w:szCs w:val="24"/>
          <w:lang w:val="en-GB" w:eastAsia="en-GB"/>
        </w:rPr>
      </w:pPr>
      <w:bookmarkStart w:id="0" w:name="_Toc129369933"/>
      <w:r w:rsidRPr="00AC5DD0">
        <w:rPr>
          <w:rFonts w:cs="Times New Roman"/>
          <w:color w:val="252525"/>
          <w:sz w:val="24"/>
          <w:szCs w:val="24"/>
        </w:rPr>
        <w:lastRenderedPageBreak/>
        <w:t>Introduction</w:t>
      </w:r>
      <w:bookmarkEnd w:id="0"/>
    </w:p>
    <w:p w14:paraId="7C12C243" w14:textId="77777777" w:rsidR="00AC5DD0" w:rsidRPr="00AC5DD0" w:rsidRDefault="00AC5DD0" w:rsidP="00AC5DD0">
      <w:pPr>
        <w:pStyle w:val="normal10"/>
        <w:spacing w:line="360" w:lineRule="auto"/>
        <w:rPr>
          <w:color w:val="252525"/>
        </w:rPr>
      </w:pPr>
      <w:r w:rsidRPr="00AC5DD0">
        <w:rPr>
          <w:color w:val="252525"/>
        </w:rPr>
        <w:t>The overall report intends to analyse the argument based on the consideration of the housekeeping department within Hilton Hotels through the development of the debate, for or against the statement. The overall report will evaluate the approach and develop the research by portraying the comparison between the insourced and outsourced housekeeping teams through an in-depth analysis of the employees' abilities as well as the cost implications of the various approaches. The essence of this report will be to evaluate the planning system for outsourcing the housekeeping department of Hilton Hotels and analyse the impact of the plan on the insourcing and outsourcing capabilities of the housekeeping department. By the end of the report, it has demonstrated the analysis necessary to support the consideration of outsourcing the housekeeping department.</w:t>
      </w:r>
    </w:p>
    <w:p w14:paraId="76B37D32" w14:textId="77777777" w:rsidR="00AC5DD0" w:rsidRPr="00AC5DD0" w:rsidRDefault="00AC5DD0" w:rsidP="00AC5DD0">
      <w:pPr>
        <w:pStyle w:val="Heading1"/>
        <w:rPr>
          <w:rFonts w:cs="Times New Roman"/>
          <w:color w:val="252525"/>
          <w:sz w:val="24"/>
          <w:szCs w:val="24"/>
        </w:rPr>
      </w:pPr>
      <w:bookmarkStart w:id="1" w:name="_Toc129369934"/>
      <w:r w:rsidRPr="00AC5DD0">
        <w:rPr>
          <w:rFonts w:cs="Times New Roman"/>
          <w:color w:val="252525"/>
          <w:sz w:val="24"/>
          <w:szCs w:val="24"/>
        </w:rPr>
        <w:t>Development of an Argument for the Statement</w:t>
      </w:r>
      <w:bookmarkEnd w:id="1"/>
    </w:p>
    <w:p w14:paraId="5ED6E6EA" w14:textId="77777777" w:rsidR="00AC5DD0" w:rsidRPr="00AC5DD0" w:rsidRDefault="00AC5DD0" w:rsidP="00AC5DD0">
      <w:pPr>
        <w:pStyle w:val="normal10"/>
        <w:spacing w:line="360" w:lineRule="auto"/>
        <w:rPr>
          <w:color w:val="252525"/>
        </w:rPr>
      </w:pPr>
      <w:r w:rsidRPr="00AC5DD0">
        <w:rPr>
          <w:rStyle w:val="Strong"/>
          <w:color w:val="252525"/>
        </w:rPr>
        <w:t>Housekeeping Department within the Hotel Industry</w:t>
      </w:r>
    </w:p>
    <w:p w14:paraId="756593AB" w14:textId="77777777" w:rsidR="00AC5DD0" w:rsidRPr="00AC5DD0" w:rsidRDefault="00AC5DD0" w:rsidP="00AC5DD0">
      <w:pPr>
        <w:pStyle w:val="normal10"/>
        <w:spacing w:line="360" w:lineRule="auto"/>
        <w:rPr>
          <w:color w:val="252525"/>
        </w:rPr>
      </w:pPr>
      <w:r w:rsidRPr="00AC5DD0">
        <w:rPr>
          <w:color w:val="252525"/>
        </w:rPr>
        <w:t>The hotel industry is one of the most respectable and widely concerned arenas for job provision (</w:t>
      </w:r>
      <w:r w:rsidRPr="00AC5DD0">
        <w:rPr>
          <w:color w:val="252525"/>
          <w:lang w:val="en"/>
        </w:rPr>
        <w:t>Choy et al., 2021). </w:t>
      </w:r>
      <w:r w:rsidRPr="00AC5DD0">
        <w:rPr>
          <w:color w:val="252525"/>
        </w:rPr>
        <w:t>The main resources that tend to build up this industry require efficient human resources. The crucial aspects of the hotel industry involve the hospitality services provided to the guest, among which the housekeeping department plays a key role. The Hilton Hotel has spread itself across major countries by dint of its human resources management and the facilities provided. The bulk of these human resources are in the housekeeping department, which has resulted in an excellent reputation for the Hilton Hotel. Housekeeping services within the hotel industry have specific job responsibilities through the monitoring of the cleanliness and sanitization of the hotel rooms and public areas, trash management, cleaning, and reporting any safety hazards (</w:t>
      </w:r>
      <w:proofErr w:type="spellStart"/>
      <w:r w:rsidRPr="00AC5DD0">
        <w:rPr>
          <w:color w:val="252525"/>
        </w:rPr>
        <w:t>Dardeer</w:t>
      </w:r>
      <w:proofErr w:type="spellEnd"/>
      <w:r w:rsidRPr="00AC5DD0">
        <w:rPr>
          <w:rStyle w:val="apple-converted-space"/>
          <w:i/>
          <w:iCs/>
          <w:color w:val="252525"/>
        </w:rPr>
        <w:t> </w:t>
      </w:r>
      <w:r w:rsidRPr="00AC5DD0">
        <w:rPr>
          <w:rStyle w:val="Emphasis"/>
          <w:color w:val="252525"/>
        </w:rPr>
        <w:t>et al.</w:t>
      </w:r>
      <w:r w:rsidRPr="00AC5DD0">
        <w:rPr>
          <w:rStyle w:val="apple-converted-space"/>
          <w:color w:val="252525"/>
        </w:rPr>
        <w:t> </w:t>
      </w:r>
      <w:r w:rsidRPr="00AC5DD0">
        <w:rPr>
          <w:color w:val="252525"/>
        </w:rPr>
        <w:t>2017). Concerning the Hilton Hotels, the Housekeeping Department has been crucial to maintaining the guests' experiences in the hotel (Hilton travel flexibility and safety standards, 2023). They also hold the responsibility for maintaining definitive coordination for the maintenance of the issues related to the support centre, turndown services, and doing back-of-the-house jobs, which helps in the generation of major revenue for the hotel.</w:t>
      </w:r>
    </w:p>
    <w:p w14:paraId="54DF0034" w14:textId="77777777" w:rsidR="00AC5DD0" w:rsidRPr="00AC5DD0" w:rsidRDefault="00AC5DD0" w:rsidP="00AC5DD0">
      <w:pPr>
        <w:pStyle w:val="normal10"/>
        <w:spacing w:line="360" w:lineRule="auto"/>
        <w:rPr>
          <w:color w:val="252525"/>
        </w:rPr>
      </w:pPr>
      <w:r w:rsidRPr="00AC5DD0">
        <w:rPr>
          <w:rStyle w:val="Strong"/>
          <w:color w:val="252525"/>
        </w:rPr>
        <w:lastRenderedPageBreak/>
        <w:t>The in-sourcing housekeeping team at the Hilton Hotel</w:t>
      </w:r>
    </w:p>
    <w:p w14:paraId="0A17B91D" w14:textId="77777777" w:rsidR="00AC5DD0" w:rsidRPr="00AC5DD0" w:rsidRDefault="00AC5DD0" w:rsidP="00AC5DD0">
      <w:pPr>
        <w:pStyle w:val="normal10"/>
        <w:spacing w:line="360" w:lineRule="auto"/>
        <w:rPr>
          <w:color w:val="252525"/>
        </w:rPr>
      </w:pPr>
      <w:r w:rsidRPr="00AC5DD0">
        <w:rPr>
          <w:color w:val="252525"/>
        </w:rPr>
        <w:t>In-sourcing housekeeping is a part of hotel management that includes the cleaning of the rooms and public spaces as well as accomplishing tasks behind the scenes. The internal housekeeping team plays a crucial role in cleaning the hotel areas according to orders and under a strict regime. Through the implantation of internal housekeeping, hotels gain a comparative advantage as the cleaning is of better quality with a more constrained time frame.</w:t>
      </w:r>
    </w:p>
    <w:p w14:paraId="4B25486E" w14:textId="77777777" w:rsidR="00AC5DD0" w:rsidRPr="00AC5DD0" w:rsidRDefault="00AC5DD0" w:rsidP="00AC5DD0">
      <w:pPr>
        <w:pStyle w:val="normal10"/>
        <w:spacing w:line="360" w:lineRule="auto"/>
        <w:rPr>
          <w:color w:val="252525"/>
        </w:rPr>
      </w:pPr>
      <w:r w:rsidRPr="00AC5DD0">
        <w:rPr>
          <w:color w:val="252525"/>
        </w:rPr>
        <w:t xml:space="preserve">Internalized housekeeping certainly has some advantages in terms of effectiveness </w:t>
      </w:r>
      <w:proofErr w:type="gramStart"/>
      <w:r w:rsidRPr="00AC5DD0">
        <w:rPr>
          <w:color w:val="252525"/>
        </w:rPr>
        <w:t>in regards to</w:t>
      </w:r>
      <w:proofErr w:type="gramEnd"/>
      <w:r w:rsidRPr="00AC5DD0">
        <w:rPr>
          <w:color w:val="252525"/>
        </w:rPr>
        <w:t xml:space="preserve"> the training of the staff based on the hotel's brand values. The staff are trained in maintaining the discipline with little effort and investment concerning teaching (</w:t>
      </w:r>
      <w:proofErr w:type="spellStart"/>
      <w:r w:rsidRPr="00AC5DD0">
        <w:rPr>
          <w:color w:val="252525"/>
        </w:rPr>
        <w:t>Sadhale</w:t>
      </w:r>
      <w:proofErr w:type="spellEnd"/>
      <w:r w:rsidRPr="00AC5DD0">
        <w:rPr>
          <w:color w:val="252525"/>
        </w:rPr>
        <w:t>, 2021). The second advantage of the implementation of internalised housekeeping is that it provides an indirect derivative towards generating an efficient employment plan with higher opportunities.</w:t>
      </w:r>
    </w:p>
    <w:p w14:paraId="705874F5" w14:textId="77777777" w:rsidR="00AC5DD0" w:rsidRPr="00AC5DD0" w:rsidRDefault="00AC5DD0" w:rsidP="00AC5DD0">
      <w:pPr>
        <w:pStyle w:val="normal10"/>
        <w:spacing w:line="360" w:lineRule="auto"/>
        <w:rPr>
          <w:color w:val="252525"/>
        </w:rPr>
      </w:pPr>
      <w:r w:rsidRPr="00AC5DD0">
        <w:rPr>
          <w:color w:val="252525"/>
        </w:rPr>
        <w:t>Internal housekeeping also has a certain negative impact on the business propositions, as the high budget needs to be maintained, even during the off-season. This results in overstaffing and the excess contribution of the payrolls, which impacts the cost and revenue of the company. Similarly, there have been problems with internalised housekeeping based on the continuous staff supervision, training, and management system (Hilton travel flexibility and safety standards, 2023). The hotels need to provide extra payment for the maintenance of managerial responsibilities through the provisions of the offers and options in the hikes in payment, bonuses, appraisals, and the continuous training system for gaining upskilled labour.</w:t>
      </w:r>
    </w:p>
    <w:p w14:paraId="0C8BC269" w14:textId="77777777" w:rsidR="00AC5DD0" w:rsidRPr="00AC5DD0" w:rsidRDefault="00AC5DD0" w:rsidP="00AC5DD0">
      <w:pPr>
        <w:pStyle w:val="normal10"/>
        <w:spacing w:line="360" w:lineRule="auto"/>
        <w:rPr>
          <w:color w:val="252525"/>
        </w:rPr>
      </w:pPr>
      <w:r w:rsidRPr="00AC5DD0">
        <w:rPr>
          <w:color w:val="252525"/>
        </w:rPr>
        <w:t xml:space="preserve">Through the procurement of internalised housekeeping, the companies gain a competitive advantage through better working quality and the enhancement of the brand reputation of the hotels. Hilton Hotels has faced labour shortages during the pandemic, which has resulted in the reduction of in-house servicing (Goldstein, 2021). Hilton Hotels has planned to provide housekeeping on demand, which shows the negative preference of Hilton Hotels towards </w:t>
      </w:r>
      <w:proofErr w:type="gramStart"/>
      <w:r w:rsidRPr="00AC5DD0">
        <w:rPr>
          <w:color w:val="252525"/>
        </w:rPr>
        <w:t>in-sourcing</w:t>
      </w:r>
      <w:proofErr w:type="gramEnd"/>
      <w:r w:rsidRPr="00AC5DD0">
        <w:rPr>
          <w:color w:val="252525"/>
        </w:rPr>
        <w:t xml:space="preserve"> a housekeeping team.</w:t>
      </w:r>
    </w:p>
    <w:p w14:paraId="68ADDCBB" w14:textId="77777777" w:rsidR="00AC5DD0" w:rsidRPr="00AC5DD0" w:rsidRDefault="00AC5DD0" w:rsidP="00AC5DD0">
      <w:pPr>
        <w:pStyle w:val="normal10"/>
        <w:spacing w:line="360" w:lineRule="auto"/>
        <w:rPr>
          <w:color w:val="252525"/>
        </w:rPr>
      </w:pPr>
      <w:r w:rsidRPr="00AC5DD0">
        <w:rPr>
          <w:color w:val="252525"/>
        </w:rPr>
        <w:t> </w:t>
      </w:r>
    </w:p>
    <w:p w14:paraId="70F9E0AD" w14:textId="77777777" w:rsidR="00AC5DD0" w:rsidRPr="00AC5DD0" w:rsidRDefault="00AC5DD0" w:rsidP="00AC5DD0">
      <w:pPr>
        <w:pStyle w:val="normal10"/>
        <w:spacing w:line="360" w:lineRule="auto"/>
        <w:rPr>
          <w:color w:val="252525"/>
        </w:rPr>
      </w:pPr>
      <w:r w:rsidRPr="00AC5DD0">
        <w:rPr>
          <w:rStyle w:val="Strong"/>
          <w:color w:val="252525"/>
        </w:rPr>
        <w:t>Outsourcing Housekeeping Team of Hilton Hotel</w:t>
      </w:r>
    </w:p>
    <w:p w14:paraId="3D2D3885" w14:textId="77777777" w:rsidR="00AC5DD0" w:rsidRPr="00AC5DD0" w:rsidRDefault="00AC5DD0" w:rsidP="00AC5DD0">
      <w:pPr>
        <w:pStyle w:val="normal10"/>
        <w:spacing w:line="360" w:lineRule="auto"/>
        <w:rPr>
          <w:color w:val="252525"/>
        </w:rPr>
      </w:pPr>
      <w:r w:rsidRPr="00AC5DD0">
        <w:rPr>
          <w:color w:val="252525"/>
        </w:rPr>
        <w:lastRenderedPageBreak/>
        <w:t>Outsourcing within Housekeeping tends to deal with the supplemental staffing system, which posits the system of transferring the assets as well as the possible staff from the outsourcing organization to external suppliers. Outsourcing housekeeping services has been important for the internal management of the hotels. Housekeeping services tend to gain more profit through the maintenance of the well-being of the staff members (Tiwari</w:t>
      </w:r>
      <w:r w:rsidRPr="00AC5DD0">
        <w:rPr>
          <w:rStyle w:val="apple-converted-space"/>
          <w:color w:val="252525"/>
        </w:rPr>
        <w:t> </w:t>
      </w:r>
      <w:r w:rsidRPr="00AC5DD0">
        <w:rPr>
          <w:rStyle w:val="Emphasis"/>
          <w:color w:val="252525"/>
        </w:rPr>
        <w:t>et al.,</w:t>
      </w:r>
      <w:r w:rsidRPr="00AC5DD0">
        <w:rPr>
          <w:rStyle w:val="apple-converted-space"/>
          <w:color w:val="252525"/>
        </w:rPr>
        <w:t> </w:t>
      </w:r>
      <w:r w:rsidRPr="00AC5DD0">
        <w:rPr>
          <w:color w:val="252525"/>
        </w:rPr>
        <w:t>2022). The usage of outsourcing housekeeping services helps in gaining the popularity of hotels, which tend to provide in-depth functionality with a reduced cost strategy, easy management, and the maintenance of the flexibility of the staff members. Outsourcing has been important as it helps with hassle-free recruitment and the handling of absenteeism, which has a direct impact on the reputation of the hotel and increases revenue. The outsourcing of the housekeeping department within Hilton Hotels helps determine the needs of the staff. The main concerns of the outsourcing housekeeping staff involve the areas concerning public area cleaning, hotel and guest laundry, flower decoration, horticulture, special cleaning tasks, and such that have an impact on guest satisfaction (</w:t>
      </w:r>
      <w:proofErr w:type="spellStart"/>
      <w:r w:rsidRPr="00AC5DD0">
        <w:rPr>
          <w:color w:val="252525"/>
        </w:rPr>
        <w:t>Zagade</w:t>
      </w:r>
      <w:proofErr w:type="spellEnd"/>
      <w:r w:rsidRPr="00AC5DD0">
        <w:rPr>
          <w:rStyle w:val="apple-converted-space"/>
          <w:color w:val="252525"/>
        </w:rPr>
        <w:t> </w:t>
      </w:r>
      <w:r w:rsidRPr="00AC5DD0">
        <w:rPr>
          <w:rStyle w:val="Emphasis"/>
          <w:color w:val="252525"/>
        </w:rPr>
        <w:t>et al.</w:t>
      </w:r>
      <w:r w:rsidRPr="00AC5DD0">
        <w:rPr>
          <w:rStyle w:val="apple-converted-space"/>
          <w:i/>
          <w:iCs/>
          <w:color w:val="252525"/>
        </w:rPr>
        <w:t> </w:t>
      </w:r>
      <w:r w:rsidRPr="00AC5DD0">
        <w:rPr>
          <w:color w:val="252525"/>
        </w:rPr>
        <w:t>2017). The importance of outsourced housekeeping depends on the monthly fee on a contract basis before undertaking the tasks.</w:t>
      </w:r>
    </w:p>
    <w:p w14:paraId="0ADE20E9" w14:textId="77777777" w:rsidR="00AC5DD0" w:rsidRPr="00AC5DD0" w:rsidRDefault="00AC5DD0" w:rsidP="00AC5DD0">
      <w:pPr>
        <w:pStyle w:val="normal10"/>
        <w:spacing w:line="360" w:lineRule="auto"/>
        <w:rPr>
          <w:color w:val="252525"/>
        </w:rPr>
      </w:pPr>
      <w:r w:rsidRPr="00AC5DD0">
        <w:rPr>
          <w:color w:val="252525"/>
        </w:rPr>
        <w:t>The outsourcing of the housekeeping department has helped Hilton Hotels improve its core business activities through increased efficiency and controlled cost production in the areas of guest satisfaction and gaining a competitive advantage. The outsourcing of housekeeping helps in the efficient establishment of hospitality management through the adequate offsetting of the liabilities, reduced load and management, and flexibility in maintaining the resources.</w:t>
      </w:r>
    </w:p>
    <w:p w14:paraId="06A12EEA" w14:textId="77777777" w:rsidR="00AC5DD0" w:rsidRPr="00AC5DD0" w:rsidRDefault="00AC5DD0" w:rsidP="00AC5DD0">
      <w:pPr>
        <w:pStyle w:val="normal10"/>
        <w:spacing w:line="360" w:lineRule="auto"/>
        <w:rPr>
          <w:color w:val="252525"/>
        </w:rPr>
      </w:pPr>
      <w:r w:rsidRPr="00AC5DD0">
        <w:rPr>
          <w:color w:val="252525"/>
        </w:rPr>
        <w:t>Similarly, the outsourcing housekeeping team has certain drawbacks that impact the overall reputation of the hotel. Due to the lack of accountability, there seems to be little control over the outsourcing of the staff. Also, there has been a lack of clarity in providing efficient work and the maintenance of cleanliness, with a lack of security about the skills and training of the employees and their presence on demand.</w:t>
      </w:r>
    </w:p>
    <w:p w14:paraId="7091772F" w14:textId="77777777" w:rsidR="00AC5DD0" w:rsidRPr="00AC5DD0" w:rsidRDefault="00AC5DD0" w:rsidP="00AC5DD0">
      <w:pPr>
        <w:pStyle w:val="Heading1"/>
        <w:rPr>
          <w:rFonts w:cs="Times New Roman"/>
          <w:color w:val="252525"/>
          <w:sz w:val="24"/>
          <w:szCs w:val="24"/>
        </w:rPr>
      </w:pPr>
      <w:bookmarkStart w:id="2" w:name="_Toc129369935"/>
      <w:r w:rsidRPr="00AC5DD0">
        <w:rPr>
          <w:rFonts w:cs="Times New Roman"/>
          <w:color w:val="252525"/>
          <w:sz w:val="24"/>
          <w:szCs w:val="24"/>
        </w:rPr>
        <w:t>Comparison between insourcing the housekeeping team and outsourcing the housekeeping</w:t>
      </w:r>
      <w:bookmarkEnd w:id="2"/>
    </w:p>
    <w:p w14:paraId="17963E69" w14:textId="77777777" w:rsidR="00AC5DD0" w:rsidRPr="00AC5DD0" w:rsidRDefault="00AC5DD0" w:rsidP="00AC5DD0">
      <w:pPr>
        <w:pStyle w:val="normal10"/>
        <w:spacing w:line="360" w:lineRule="auto"/>
        <w:rPr>
          <w:color w:val="252525"/>
        </w:rPr>
      </w:pPr>
      <w:r w:rsidRPr="00AC5DD0">
        <w:rPr>
          <w:color w:val="252525"/>
        </w:rPr>
        <w:t xml:space="preserve">Through the analysis based on the workings of in-sourcing and out-sourcing housekeeping within the hotel industry, both integrations have certain beneficial aspects as well as flaws. </w:t>
      </w:r>
      <w:r w:rsidRPr="00AC5DD0">
        <w:rPr>
          <w:color w:val="252525"/>
        </w:rPr>
        <w:lastRenderedPageBreak/>
        <w:t>Further analysis based on the comparison between the two types of housekeeping has been made based on the abilities of the employees or workers employed, as well as the cost implications for the in-sourced and out-sourced employees, which can be discussed as follows:</w:t>
      </w:r>
    </w:p>
    <w:p w14:paraId="79E51131" w14:textId="77777777" w:rsidR="00AC5DD0" w:rsidRPr="00AC5DD0" w:rsidRDefault="00AC5DD0" w:rsidP="00AC5DD0">
      <w:pPr>
        <w:pStyle w:val="normal10"/>
        <w:spacing w:line="360" w:lineRule="auto"/>
        <w:rPr>
          <w:color w:val="252525"/>
        </w:rPr>
      </w:pPr>
      <w:r w:rsidRPr="00AC5DD0">
        <w:rPr>
          <w:rStyle w:val="Emphasis"/>
          <w:b/>
          <w:bCs/>
          <w:color w:val="252525"/>
        </w:rPr>
        <w:t>abilities of the employed members</w:t>
      </w:r>
    </w:p>
    <w:p w14:paraId="63D176D7" w14:textId="77777777" w:rsidR="00AC5DD0" w:rsidRPr="00AC5DD0" w:rsidRDefault="00AC5DD0" w:rsidP="00AC5DD0">
      <w:pPr>
        <w:pStyle w:val="normal10"/>
        <w:spacing w:line="360" w:lineRule="auto"/>
        <w:rPr>
          <w:color w:val="252525"/>
        </w:rPr>
      </w:pPr>
      <w:r w:rsidRPr="00AC5DD0">
        <w:rPr>
          <w:color w:val="252525"/>
        </w:rPr>
        <w:t>Based on the comparison of the abilities of the employed members regarding the insourcing of housekeeping, there have been specificities that portray that there can be a generation of a feeling of belonging among the employees. This can help towards bridging the sense of motivation and helps in the configuration of consistent quality services. In comparison, outsourcing housekeeping has reduced the amount of detail about the quality of services. The outsourced staff proves to be inefficient at giving effort (Tiwari</w:t>
      </w:r>
      <w:r w:rsidRPr="00AC5DD0">
        <w:rPr>
          <w:rStyle w:val="apple-converted-space"/>
          <w:color w:val="252525"/>
        </w:rPr>
        <w:t> </w:t>
      </w:r>
      <w:r w:rsidRPr="00AC5DD0">
        <w:rPr>
          <w:rStyle w:val="Emphasis"/>
          <w:color w:val="252525"/>
        </w:rPr>
        <w:t>et al.</w:t>
      </w:r>
      <w:r w:rsidRPr="00AC5DD0">
        <w:rPr>
          <w:rStyle w:val="apple-converted-space"/>
          <w:i/>
          <w:iCs/>
          <w:color w:val="252525"/>
        </w:rPr>
        <w:t> </w:t>
      </w:r>
      <w:r w:rsidRPr="00AC5DD0">
        <w:rPr>
          <w:color w:val="252525"/>
        </w:rPr>
        <w:t xml:space="preserve">2023). Also, </w:t>
      </w:r>
      <w:proofErr w:type="gramStart"/>
      <w:r w:rsidRPr="00AC5DD0">
        <w:rPr>
          <w:color w:val="252525"/>
        </w:rPr>
        <w:t>in regards to</w:t>
      </w:r>
      <w:proofErr w:type="gramEnd"/>
      <w:r w:rsidRPr="00AC5DD0">
        <w:rPr>
          <w:color w:val="252525"/>
        </w:rPr>
        <w:t xml:space="preserve"> the outsourcing of staff, there has been a lack of clarity with the training and level of efficiency of the staff members, with poor endurance in regards to the level of loyalty of the employees, their consistency, and their dedication, which can be inculcated within the internal housekeeping teams. In comparison to internal housekeeping, there has been a lack of a sense of belonging and a poor staff turnover rate. There has been a generation of benefits for the hotel industry, providing an opportunity to evaluate the highly trained members (</w:t>
      </w:r>
      <w:proofErr w:type="spellStart"/>
      <w:r w:rsidRPr="00AC5DD0">
        <w:rPr>
          <w:color w:val="252525"/>
        </w:rPr>
        <w:t>Pesonen</w:t>
      </w:r>
      <w:proofErr w:type="spellEnd"/>
      <w:r w:rsidRPr="00AC5DD0">
        <w:rPr>
          <w:color w:val="252525"/>
        </w:rPr>
        <w:t>, 2015). On the contrary, the outsourced housekeeping teams offer poor propagation of talent efficiency and a lack of motivation towards work, which results in the degradation of the quality of the home servicing (</w:t>
      </w:r>
      <w:proofErr w:type="spellStart"/>
      <w:r w:rsidRPr="00AC5DD0">
        <w:rPr>
          <w:color w:val="252525"/>
        </w:rPr>
        <w:t>Pesonen</w:t>
      </w:r>
      <w:proofErr w:type="spellEnd"/>
      <w:r w:rsidRPr="00AC5DD0">
        <w:rPr>
          <w:color w:val="252525"/>
          <w:lang w:val="en"/>
        </w:rPr>
        <w:t>, 2015).</w:t>
      </w:r>
    </w:p>
    <w:p w14:paraId="75C901A0" w14:textId="1E8FD450" w:rsidR="00AC5DD0" w:rsidRPr="00AC5DD0" w:rsidRDefault="00AC5DD0" w:rsidP="00AC5DD0">
      <w:pPr>
        <w:pStyle w:val="normal10"/>
        <w:spacing w:line="360" w:lineRule="auto"/>
        <w:rPr>
          <w:color w:val="252525"/>
        </w:rPr>
      </w:pPr>
      <w:r>
        <w:rPr>
          <w:color w:val="252525"/>
        </w:rPr>
        <w:t>C</w:t>
      </w:r>
      <w:r w:rsidRPr="00AC5DD0">
        <w:rPr>
          <w:color w:val="252525"/>
        </w:rPr>
        <w:t>ost implications</w:t>
      </w:r>
      <w:r w:rsidRPr="00AC5DD0">
        <w:rPr>
          <w:rStyle w:val="apple-converted-space"/>
          <w:i/>
          <w:iCs/>
          <w:color w:val="252525"/>
        </w:rPr>
        <w:t> </w:t>
      </w:r>
      <w:r w:rsidRPr="00AC5DD0">
        <w:rPr>
          <w:rStyle w:val="Emphasis"/>
          <w:color w:val="252525"/>
        </w:rPr>
        <w:t>of each approach</w:t>
      </w:r>
    </w:p>
    <w:p w14:paraId="3B504A11" w14:textId="30CD345E" w:rsidR="00AC5DD0" w:rsidRPr="00AC5DD0" w:rsidRDefault="00AC5DD0" w:rsidP="00AC5DD0">
      <w:pPr>
        <w:pStyle w:val="normal10"/>
        <w:spacing w:line="360" w:lineRule="auto"/>
        <w:rPr>
          <w:color w:val="252525"/>
        </w:rPr>
      </w:pPr>
      <w:r w:rsidRPr="00AC5DD0">
        <w:rPr>
          <w:color w:val="252525"/>
        </w:rPr>
        <w:t xml:space="preserve">The comparison is based on the cost implications of both in-sourced and outsourced housekeeping and presents a differentiation between the two types of housekeeping. Through the comparison between the cost implications required for sustaining internal housekeeping and outsourcing housekeeping, </w:t>
      </w:r>
      <w:r w:rsidRPr="00AC5DD0">
        <w:rPr>
          <w:color w:val="252525"/>
        </w:rPr>
        <w:t>based</w:t>
      </w:r>
      <w:r w:rsidRPr="00AC5DD0">
        <w:rPr>
          <w:color w:val="252525"/>
        </w:rPr>
        <w:t xml:space="preserve"> on the initial investment for the internal housekeeping programme, it shows the higher cost-effectiveness for the proliferation of the essential budgeting concerning the capital expenses for the employees of the in-house cleaning program. Hilton Hotels has faced tremendous negative impacts during the pandemic, which has resulted in its </w:t>
      </w:r>
      <w:r w:rsidRPr="00AC5DD0">
        <w:rPr>
          <w:color w:val="252525"/>
        </w:rPr>
        <w:lastRenderedPageBreak/>
        <w:t>decision to cut down the in-house housekeeping facilities (Hilton travel flexibility and safety standards, 2023).</w:t>
      </w:r>
    </w:p>
    <w:p w14:paraId="12363A3B" w14:textId="77777777" w:rsidR="00AC5DD0" w:rsidRPr="00AC5DD0" w:rsidRDefault="00AC5DD0" w:rsidP="00AC5DD0">
      <w:pPr>
        <w:pStyle w:val="normal10"/>
        <w:spacing w:line="360" w:lineRule="auto"/>
        <w:rPr>
          <w:color w:val="252525"/>
        </w:rPr>
      </w:pPr>
      <w:r w:rsidRPr="00AC5DD0">
        <w:rPr>
          <w:color w:val="252525"/>
        </w:rPr>
        <w:t>On the other hand, there have been problems concerning housekeeping services. In terms of the cost implications, outsourcing tends to draw up an agreement with the contractors of the hotels, which proves to be quite cost-effective due to the lack of maintenance of the employees during the off-season. Outsourcing makes it easier to proliferate the staffing system in different areas of the hotel. There have been differences in terms of the cost of outsourcing that have been measured in a non-monetary form. In terms of the company's cost implications for initiating the working flexibility, it helps in the preservation of costs through the temporary employee layoff procedures. This helps with the reduced costs of the activities, along with the reduction in the risks in the operations with the generation of a greater level of diversification. The outsourcing of employees helps the hotels maintain cost-effectiveness by conducting activity-based approaches. The outsourcing of the employees would prove beneficial for Hilton Hotels towards maintaining the operating costs and the utility costs under the enunciation of the outsourcing operations of the housekeeping employees. In comparison to the costs of insourcing, which include various personnel, supplies, and equipment, tends to provide calculating operational costs for the supervision of the workings of the employees, to deal with the lack of human resources in the post-pandemic period.</w:t>
      </w:r>
    </w:p>
    <w:p w14:paraId="4564AAEC" w14:textId="77777777" w:rsidR="00AC5DD0" w:rsidRPr="00AC5DD0" w:rsidRDefault="00AC5DD0" w:rsidP="00AC5DD0">
      <w:pPr>
        <w:pStyle w:val="normal10"/>
        <w:spacing w:line="360" w:lineRule="auto"/>
        <w:rPr>
          <w:color w:val="252525"/>
        </w:rPr>
      </w:pPr>
      <w:r w:rsidRPr="00AC5DD0">
        <w:rPr>
          <w:color w:val="252525"/>
        </w:rPr>
        <w:t>Based on the breakdown of the annual costs for Hilton Hotels outsourcing and insourcing, it is proven that there can be a preservation of cost-effectiveness based on the control training systems and the estimation of the contract value (Cali</w:t>
      </w:r>
      <w:r w:rsidRPr="00AC5DD0">
        <w:rPr>
          <w:rStyle w:val="apple-converted-space"/>
          <w:color w:val="252525"/>
        </w:rPr>
        <w:t> </w:t>
      </w:r>
      <w:r w:rsidRPr="00AC5DD0">
        <w:rPr>
          <w:rStyle w:val="Emphasis"/>
          <w:color w:val="252525"/>
        </w:rPr>
        <w:t>et al.</w:t>
      </w:r>
      <w:r w:rsidRPr="00AC5DD0">
        <w:rPr>
          <w:rStyle w:val="apple-converted-space"/>
          <w:color w:val="252525"/>
        </w:rPr>
        <w:t> </w:t>
      </w:r>
      <w:r w:rsidRPr="00AC5DD0">
        <w:rPr>
          <w:color w:val="252525"/>
        </w:rPr>
        <w:t>2016). This can prove to be an opportunity for Hilton Hotels to expand its business dimensions through the cost-leveraging system and effective decision-making.</w:t>
      </w:r>
    </w:p>
    <w:p w14:paraId="41FDF022" w14:textId="77777777" w:rsidR="00AC5DD0" w:rsidRPr="00AC5DD0" w:rsidRDefault="00AC5DD0" w:rsidP="00AC5DD0">
      <w:pPr>
        <w:pStyle w:val="normal10"/>
        <w:spacing w:line="360" w:lineRule="auto"/>
        <w:rPr>
          <w:color w:val="252525"/>
        </w:rPr>
      </w:pPr>
      <w:r w:rsidRPr="00AC5DD0">
        <w:rPr>
          <w:color w:val="252525"/>
        </w:rPr>
        <w:t xml:space="preserve">Based on the comparison between the in-sourcing housekeeping team and the out-sourcing housekeeping team, it can be concluded that the procurement of the outsourcing of the home-serving employees is based on the initiation of the methods, which incorporate tactical outsourcing, strategic outsourcing, and transformational outsourcing that recognises customer satisfaction. The comparison between the insourcing and the outsourcing of the housekeeping through the contemplation of the abilities of the employed members and the cost implications </w:t>
      </w:r>
      <w:r w:rsidRPr="00AC5DD0">
        <w:rPr>
          <w:color w:val="252525"/>
        </w:rPr>
        <w:lastRenderedPageBreak/>
        <w:t>rate shows that the plan for implementing the outsourcing of the employees within the Hilton Hotels can prove to be advantageous. Outsourcing also indirectly benefits the Hilton Hotel through the increased opportunities within the management system and the enhancement of the potential of the employees through the acquisition of improved cleanliness (</w:t>
      </w:r>
      <w:proofErr w:type="spellStart"/>
      <w:r w:rsidRPr="00AC5DD0">
        <w:rPr>
          <w:color w:val="252525"/>
        </w:rPr>
        <w:t>Twumasi</w:t>
      </w:r>
      <w:proofErr w:type="spellEnd"/>
      <w:r w:rsidRPr="00AC5DD0">
        <w:rPr>
          <w:color w:val="252525"/>
        </w:rPr>
        <w:t>, 2019). Through the comparison based on the internal workings of the in-sourcing and the out-sourcing, it can be projected that Hilton Hotels can gain excessive profit through the implementation of the plan for outsourcing its housekeeping department. These tactics can prove beneficial for Hilton Hotels in gaining financial resolutions as well as increasing the brand reputation of the hotel.</w:t>
      </w:r>
    </w:p>
    <w:p w14:paraId="45F21E5F" w14:textId="77777777" w:rsidR="00AC5DD0" w:rsidRPr="00AC5DD0" w:rsidRDefault="00AC5DD0" w:rsidP="00AC5DD0">
      <w:pPr>
        <w:pStyle w:val="Heading1"/>
        <w:rPr>
          <w:rFonts w:cs="Times New Roman"/>
          <w:color w:val="252525"/>
          <w:sz w:val="24"/>
          <w:szCs w:val="24"/>
        </w:rPr>
      </w:pPr>
      <w:bookmarkStart w:id="3" w:name="_Toc129369936"/>
      <w:r w:rsidRPr="00AC5DD0">
        <w:rPr>
          <w:rFonts w:cs="Times New Roman"/>
          <w:color w:val="252525"/>
          <w:sz w:val="24"/>
          <w:szCs w:val="24"/>
        </w:rPr>
        <w:t>Conclusion</w:t>
      </w:r>
      <w:bookmarkEnd w:id="3"/>
    </w:p>
    <w:p w14:paraId="7483EA11" w14:textId="77777777" w:rsidR="00AC5DD0" w:rsidRPr="00AC5DD0" w:rsidRDefault="00AC5DD0" w:rsidP="00AC5DD0">
      <w:pPr>
        <w:pStyle w:val="normal10"/>
        <w:spacing w:line="360" w:lineRule="auto"/>
        <w:rPr>
          <w:color w:val="252525"/>
        </w:rPr>
      </w:pPr>
      <w:r w:rsidRPr="00AC5DD0">
        <w:rPr>
          <w:color w:val="252525"/>
        </w:rPr>
        <w:t xml:space="preserve">Based on the overall discussion between the in-sourcing and outsourcing of housekeeping within the Hilton Hotels, it can be concluded that the Hilton Hotels can gain a competitive advantage in their costs and revenues through the adoption of the outsourcing of the housekeeping staff. </w:t>
      </w:r>
      <w:proofErr w:type="gramStart"/>
      <w:r w:rsidRPr="00AC5DD0">
        <w:rPr>
          <w:color w:val="252525"/>
        </w:rPr>
        <w:t>Also, judging the present scenario, it</w:t>
      </w:r>
      <w:proofErr w:type="gramEnd"/>
      <w:r w:rsidRPr="00AC5DD0">
        <w:rPr>
          <w:color w:val="252525"/>
        </w:rPr>
        <w:t xml:space="preserve"> can be demonstrated that the plan for outsourcing the employees would be cost-effective as well as help in maintaining the reputation of the Hilton brand. But, based on the demands of the customers, it would prove disastrous to completely negate the idea of insourcing employees for the housekeeping department (Goldstein, 2021). Rather, a more suitable approach can be found through the adoption of the middle way" of procuring the facility of insourcing staff for maintaining the ethics of hospitality as well as customer needs, which would be the plan of providing the on-demand housekeeping facility.</w:t>
      </w:r>
    </w:p>
    <w:p w14:paraId="17E2593E" w14:textId="77777777" w:rsidR="00CC719D" w:rsidRPr="00AC5DD0" w:rsidRDefault="00CC719D" w:rsidP="00AC5DD0">
      <w:pPr>
        <w:pStyle w:val="Normal1"/>
        <w:spacing w:line="360" w:lineRule="auto"/>
        <w:jc w:val="both"/>
        <w:rPr>
          <w:rFonts w:ascii="Times New Roman" w:eastAsia="Times New Roman" w:hAnsi="Times New Roman" w:cs="Times New Roman"/>
          <w:color w:val="FF0000"/>
          <w:sz w:val="24"/>
          <w:szCs w:val="24"/>
          <w:lang w:val="en-GB"/>
        </w:rPr>
      </w:pPr>
    </w:p>
    <w:p w14:paraId="4F8923AA" w14:textId="1C7FAFA9" w:rsidR="00810033" w:rsidRPr="00AC5DD0" w:rsidRDefault="005706AE" w:rsidP="00AC5DD0">
      <w:pPr>
        <w:pStyle w:val="Heading1"/>
        <w:rPr>
          <w:rFonts w:cs="Times New Roman"/>
          <w:sz w:val="24"/>
          <w:szCs w:val="24"/>
          <w:lang w:val="en-GB"/>
        </w:rPr>
      </w:pPr>
      <w:bookmarkStart w:id="4" w:name="_Toc129369937"/>
      <w:r w:rsidRPr="00AC5DD0">
        <w:rPr>
          <w:rFonts w:cs="Times New Roman"/>
          <w:sz w:val="24"/>
          <w:szCs w:val="24"/>
          <w:lang w:val="en-GB"/>
        </w:rPr>
        <w:t>Reference List</w:t>
      </w:r>
      <w:bookmarkEnd w:id="4"/>
      <w:r w:rsidRPr="00AC5DD0">
        <w:rPr>
          <w:rFonts w:cs="Times New Roman"/>
          <w:sz w:val="24"/>
          <w:szCs w:val="24"/>
          <w:lang w:val="en-GB"/>
        </w:rPr>
        <w:t xml:space="preserve"> </w:t>
      </w:r>
    </w:p>
    <w:p w14:paraId="3CDA397D" w14:textId="77777777" w:rsidR="00AC5DD0" w:rsidRPr="00AC5DD0" w:rsidRDefault="00AC5DD0" w:rsidP="00AC5DD0">
      <w:pPr>
        <w:pStyle w:val="Normal1"/>
        <w:spacing w:line="360" w:lineRule="auto"/>
        <w:rPr>
          <w:rFonts w:ascii="Times New Roman" w:hAnsi="Times New Roman" w:cs="Times New Roman"/>
          <w:sz w:val="24"/>
          <w:szCs w:val="24"/>
          <w:lang w:val="en-GB"/>
        </w:rPr>
      </w:pPr>
    </w:p>
    <w:p w14:paraId="10BA43AF" w14:textId="77777777" w:rsidR="00AC5DD0" w:rsidRPr="00AC5DD0" w:rsidRDefault="00AC5DD0" w:rsidP="00AC5DD0">
      <w:pPr>
        <w:pStyle w:val="Normal1"/>
        <w:spacing w:line="360" w:lineRule="auto"/>
        <w:jc w:val="both"/>
        <w:rPr>
          <w:rFonts w:ascii="Times New Roman" w:eastAsia="Times New Roman" w:hAnsi="Times New Roman" w:cs="Times New Roman"/>
          <w:b/>
          <w:sz w:val="24"/>
          <w:szCs w:val="24"/>
          <w:lang w:val="en-GB"/>
        </w:rPr>
      </w:pPr>
    </w:p>
    <w:p w14:paraId="55F0B703" w14:textId="77777777" w:rsidR="00AC5DD0" w:rsidRPr="00AC5DD0" w:rsidRDefault="00AC5DD0" w:rsidP="00AC5DD0">
      <w:pPr>
        <w:pStyle w:val="Normal1"/>
        <w:numPr>
          <w:ilvl w:val="0"/>
          <w:numId w:val="1"/>
        </w:numPr>
        <w:spacing w:line="360" w:lineRule="auto"/>
        <w:jc w:val="both"/>
        <w:rPr>
          <w:rFonts w:ascii="Times New Roman" w:hAnsi="Times New Roman" w:cs="Times New Roman"/>
          <w:color w:val="222222"/>
          <w:sz w:val="24"/>
          <w:szCs w:val="24"/>
          <w:shd w:val="clear" w:color="auto" w:fill="FFFFFF"/>
        </w:rPr>
      </w:pPr>
      <w:r w:rsidRPr="00AC5DD0">
        <w:rPr>
          <w:rFonts w:ascii="Times New Roman" w:hAnsi="Times New Roman" w:cs="Times New Roman"/>
          <w:color w:val="222222"/>
          <w:sz w:val="24"/>
          <w:szCs w:val="24"/>
          <w:shd w:val="clear" w:color="auto" w:fill="FFFFFF"/>
        </w:rPr>
        <w:t xml:space="preserve">Bittman, M., Matheson, G. and Meagher, G., 1999. The changing boundary between home and market: Australian trends in outsourcing domestic </w:t>
      </w:r>
      <w:proofErr w:type="spellStart"/>
      <w:r w:rsidRPr="00AC5DD0">
        <w:rPr>
          <w:rFonts w:ascii="Times New Roman" w:hAnsi="Times New Roman" w:cs="Times New Roman"/>
          <w:color w:val="222222"/>
          <w:sz w:val="24"/>
          <w:szCs w:val="24"/>
          <w:shd w:val="clear" w:color="auto" w:fill="FFFFFF"/>
        </w:rPr>
        <w:t>labour</w:t>
      </w:r>
      <w:proofErr w:type="spellEnd"/>
      <w:r w:rsidRPr="00AC5DD0">
        <w:rPr>
          <w:rFonts w:ascii="Times New Roman" w:hAnsi="Times New Roman" w:cs="Times New Roman"/>
          <w:color w:val="222222"/>
          <w:sz w:val="24"/>
          <w:szCs w:val="24"/>
          <w:shd w:val="clear" w:color="auto" w:fill="FFFFFF"/>
        </w:rPr>
        <w:t>.</w:t>
      </w:r>
      <w:r w:rsidRPr="00AC5DD0">
        <w:rPr>
          <w:rStyle w:val="apple-converted-space"/>
          <w:rFonts w:ascii="Times New Roman" w:hAnsi="Times New Roman" w:cs="Times New Roman"/>
          <w:color w:val="222222"/>
          <w:sz w:val="24"/>
          <w:szCs w:val="24"/>
          <w:shd w:val="clear" w:color="auto" w:fill="FFFFFF"/>
        </w:rPr>
        <w:t> </w:t>
      </w:r>
      <w:r w:rsidRPr="00AC5DD0">
        <w:rPr>
          <w:rFonts w:ascii="Times New Roman" w:hAnsi="Times New Roman" w:cs="Times New Roman"/>
          <w:i/>
          <w:iCs/>
          <w:color w:val="222222"/>
          <w:sz w:val="24"/>
          <w:szCs w:val="24"/>
        </w:rPr>
        <w:t>Work, Employment and Society</w:t>
      </w:r>
      <w:r w:rsidRPr="00AC5DD0">
        <w:rPr>
          <w:rFonts w:ascii="Times New Roman" w:hAnsi="Times New Roman" w:cs="Times New Roman"/>
          <w:color w:val="222222"/>
          <w:sz w:val="24"/>
          <w:szCs w:val="24"/>
          <w:shd w:val="clear" w:color="auto" w:fill="FFFFFF"/>
        </w:rPr>
        <w:t>,</w:t>
      </w:r>
      <w:r w:rsidRPr="00AC5DD0">
        <w:rPr>
          <w:rStyle w:val="apple-converted-space"/>
          <w:rFonts w:ascii="Times New Roman" w:hAnsi="Times New Roman" w:cs="Times New Roman"/>
          <w:color w:val="222222"/>
          <w:sz w:val="24"/>
          <w:szCs w:val="24"/>
          <w:shd w:val="clear" w:color="auto" w:fill="FFFFFF"/>
        </w:rPr>
        <w:t> </w:t>
      </w:r>
      <w:r w:rsidRPr="00AC5DD0">
        <w:rPr>
          <w:rFonts w:ascii="Times New Roman" w:hAnsi="Times New Roman" w:cs="Times New Roman"/>
          <w:i/>
          <w:iCs/>
          <w:color w:val="222222"/>
          <w:sz w:val="24"/>
          <w:szCs w:val="24"/>
        </w:rPr>
        <w:t>13</w:t>
      </w:r>
      <w:r w:rsidRPr="00AC5DD0">
        <w:rPr>
          <w:rFonts w:ascii="Times New Roman" w:hAnsi="Times New Roman" w:cs="Times New Roman"/>
          <w:color w:val="222222"/>
          <w:sz w:val="24"/>
          <w:szCs w:val="24"/>
          <w:shd w:val="clear" w:color="auto" w:fill="FFFFFF"/>
        </w:rPr>
        <w:t>(2), pp.249-273.</w:t>
      </w:r>
    </w:p>
    <w:p w14:paraId="0EA9D5CB" w14:textId="77777777" w:rsidR="00AC5DD0" w:rsidRPr="00AC5DD0" w:rsidRDefault="00AC5DD0" w:rsidP="00AC5DD0">
      <w:pPr>
        <w:pStyle w:val="Normal1"/>
        <w:numPr>
          <w:ilvl w:val="0"/>
          <w:numId w:val="1"/>
        </w:numPr>
        <w:spacing w:line="360" w:lineRule="auto"/>
        <w:jc w:val="both"/>
        <w:rPr>
          <w:rFonts w:ascii="Times New Roman" w:hAnsi="Times New Roman" w:cs="Times New Roman"/>
          <w:color w:val="222222"/>
          <w:sz w:val="24"/>
          <w:szCs w:val="24"/>
          <w:shd w:val="clear" w:color="auto" w:fill="FFFFFF"/>
        </w:rPr>
      </w:pPr>
      <w:r w:rsidRPr="00AC5DD0">
        <w:rPr>
          <w:rFonts w:ascii="Times New Roman" w:hAnsi="Times New Roman" w:cs="Times New Roman"/>
          <w:color w:val="222222"/>
          <w:sz w:val="24"/>
          <w:szCs w:val="24"/>
          <w:shd w:val="clear" w:color="auto" w:fill="FFFFFF"/>
        </w:rPr>
        <w:t xml:space="preserve">Burgess, C., 2012. Hotel unit financial management: does it have a </w:t>
      </w:r>
      <w:proofErr w:type="gramStart"/>
      <w:r w:rsidRPr="00AC5DD0">
        <w:rPr>
          <w:rFonts w:ascii="Times New Roman" w:hAnsi="Times New Roman" w:cs="Times New Roman"/>
          <w:color w:val="222222"/>
          <w:sz w:val="24"/>
          <w:szCs w:val="24"/>
          <w:shd w:val="clear" w:color="auto" w:fill="FFFFFF"/>
        </w:rPr>
        <w:t>future?.</w:t>
      </w:r>
      <w:proofErr w:type="gramEnd"/>
      <w:r w:rsidRPr="00AC5DD0">
        <w:rPr>
          <w:rFonts w:ascii="Times New Roman" w:hAnsi="Times New Roman" w:cs="Times New Roman"/>
          <w:color w:val="222222"/>
          <w:sz w:val="24"/>
          <w:szCs w:val="24"/>
          <w:shd w:val="clear" w:color="auto" w:fill="FFFFFF"/>
        </w:rPr>
        <w:t xml:space="preserve"> In</w:t>
      </w:r>
      <w:r w:rsidRPr="00AC5DD0">
        <w:rPr>
          <w:rStyle w:val="apple-converted-space"/>
          <w:rFonts w:ascii="Times New Roman" w:hAnsi="Times New Roman" w:cs="Times New Roman"/>
          <w:color w:val="222222"/>
          <w:sz w:val="24"/>
          <w:szCs w:val="24"/>
          <w:shd w:val="clear" w:color="auto" w:fill="FFFFFF"/>
        </w:rPr>
        <w:t> </w:t>
      </w:r>
      <w:r w:rsidRPr="00AC5DD0">
        <w:rPr>
          <w:rFonts w:ascii="Times New Roman" w:hAnsi="Times New Roman" w:cs="Times New Roman"/>
          <w:i/>
          <w:iCs/>
          <w:color w:val="222222"/>
          <w:sz w:val="24"/>
          <w:szCs w:val="24"/>
        </w:rPr>
        <w:t>Accounting and Financial Management</w:t>
      </w:r>
      <w:r w:rsidRPr="00AC5DD0">
        <w:rPr>
          <w:rStyle w:val="apple-converted-space"/>
          <w:rFonts w:ascii="Times New Roman" w:hAnsi="Times New Roman" w:cs="Times New Roman"/>
          <w:color w:val="222222"/>
          <w:sz w:val="24"/>
          <w:szCs w:val="24"/>
          <w:shd w:val="clear" w:color="auto" w:fill="FFFFFF"/>
        </w:rPr>
        <w:t> </w:t>
      </w:r>
      <w:r w:rsidRPr="00AC5DD0">
        <w:rPr>
          <w:rFonts w:ascii="Times New Roman" w:hAnsi="Times New Roman" w:cs="Times New Roman"/>
          <w:color w:val="222222"/>
          <w:sz w:val="24"/>
          <w:szCs w:val="24"/>
          <w:shd w:val="clear" w:color="auto" w:fill="FFFFFF"/>
        </w:rPr>
        <w:t>(pp. 301-317). Routledge.</w:t>
      </w:r>
    </w:p>
    <w:p w14:paraId="247B8F36" w14:textId="77777777" w:rsidR="00AC5DD0" w:rsidRPr="00AC5DD0" w:rsidRDefault="00AC5DD0" w:rsidP="00AC5DD0">
      <w:pPr>
        <w:pStyle w:val="Normal1"/>
        <w:numPr>
          <w:ilvl w:val="0"/>
          <w:numId w:val="1"/>
        </w:numPr>
        <w:spacing w:before="240" w:after="240" w:line="360" w:lineRule="auto"/>
        <w:jc w:val="both"/>
        <w:rPr>
          <w:rFonts w:ascii="Times New Roman" w:eastAsia="Times New Roman" w:hAnsi="Times New Roman" w:cs="Times New Roman"/>
          <w:color w:val="222222"/>
          <w:sz w:val="24"/>
          <w:szCs w:val="24"/>
          <w:highlight w:val="white"/>
          <w:lang w:val="en-GB"/>
        </w:rPr>
      </w:pPr>
      <w:r w:rsidRPr="00AC5DD0">
        <w:rPr>
          <w:rFonts w:ascii="Times New Roman" w:eastAsia="Times New Roman" w:hAnsi="Times New Roman" w:cs="Times New Roman"/>
          <w:color w:val="222222"/>
          <w:sz w:val="24"/>
          <w:szCs w:val="24"/>
          <w:highlight w:val="white"/>
          <w:lang w:val="en-GB"/>
        </w:rPr>
        <w:lastRenderedPageBreak/>
        <w:t xml:space="preserve">Cali, J., Cogswell, H.A., </w:t>
      </w:r>
      <w:proofErr w:type="spellStart"/>
      <w:r w:rsidRPr="00AC5DD0">
        <w:rPr>
          <w:rFonts w:ascii="Times New Roman" w:eastAsia="Times New Roman" w:hAnsi="Times New Roman" w:cs="Times New Roman"/>
          <w:color w:val="222222"/>
          <w:sz w:val="24"/>
          <w:szCs w:val="24"/>
          <w:highlight w:val="white"/>
          <w:lang w:val="en-GB"/>
        </w:rPr>
        <w:t>Buzwani</w:t>
      </w:r>
      <w:proofErr w:type="spellEnd"/>
      <w:r w:rsidRPr="00AC5DD0">
        <w:rPr>
          <w:rFonts w:ascii="Times New Roman" w:eastAsia="Times New Roman" w:hAnsi="Times New Roman" w:cs="Times New Roman"/>
          <w:color w:val="222222"/>
          <w:sz w:val="24"/>
          <w:szCs w:val="24"/>
          <w:highlight w:val="white"/>
          <w:lang w:val="en-GB"/>
        </w:rPr>
        <w:t xml:space="preserve">, M., Ohadi, E. and Avila, C., 2016. Cost-benefit analysis of outsourcing cleaning services at </w:t>
      </w:r>
      <w:proofErr w:type="spellStart"/>
      <w:r w:rsidRPr="00AC5DD0">
        <w:rPr>
          <w:rFonts w:ascii="Times New Roman" w:eastAsia="Times New Roman" w:hAnsi="Times New Roman" w:cs="Times New Roman"/>
          <w:color w:val="222222"/>
          <w:sz w:val="24"/>
          <w:szCs w:val="24"/>
          <w:highlight w:val="white"/>
          <w:lang w:val="en-GB"/>
        </w:rPr>
        <w:t>Mahalapye</w:t>
      </w:r>
      <w:proofErr w:type="spellEnd"/>
      <w:r w:rsidRPr="00AC5DD0">
        <w:rPr>
          <w:rFonts w:ascii="Times New Roman" w:eastAsia="Times New Roman" w:hAnsi="Times New Roman" w:cs="Times New Roman"/>
          <w:color w:val="222222"/>
          <w:sz w:val="24"/>
          <w:szCs w:val="24"/>
          <w:highlight w:val="white"/>
          <w:lang w:val="en-GB"/>
        </w:rPr>
        <w:t xml:space="preserve"> hospital, Botswana. </w:t>
      </w:r>
      <w:r w:rsidRPr="00AC5DD0">
        <w:rPr>
          <w:rFonts w:ascii="Times New Roman" w:eastAsia="Times New Roman" w:hAnsi="Times New Roman" w:cs="Times New Roman"/>
          <w:i/>
          <w:color w:val="222222"/>
          <w:sz w:val="24"/>
          <w:szCs w:val="24"/>
          <w:highlight w:val="white"/>
          <w:lang w:val="en-GB"/>
        </w:rPr>
        <w:t>Journal of Hospital Administration</w:t>
      </w:r>
      <w:r w:rsidRPr="00AC5DD0">
        <w:rPr>
          <w:rFonts w:ascii="Times New Roman" w:eastAsia="Times New Roman" w:hAnsi="Times New Roman" w:cs="Times New Roman"/>
          <w:color w:val="222222"/>
          <w:sz w:val="24"/>
          <w:szCs w:val="24"/>
          <w:highlight w:val="white"/>
          <w:lang w:val="en-GB"/>
        </w:rPr>
        <w:t xml:space="preserve">, </w:t>
      </w:r>
      <w:r w:rsidRPr="00AC5DD0">
        <w:rPr>
          <w:rFonts w:ascii="Times New Roman" w:eastAsia="Times New Roman" w:hAnsi="Times New Roman" w:cs="Times New Roman"/>
          <w:i/>
          <w:color w:val="222222"/>
          <w:sz w:val="24"/>
          <w:szCs w:val="24"/>
          <w:highlight w:val="white"/>
          <w:lang w:val="en-GB"/>
        </w:rPr>
        <w:t>5</w:t>
      </w:r>
      <w:r w:rsidRPr="00AC5DD0">
        <w:rPr>
          <w:rFonts w:ascii="Times New Roman" w:eastAsia="Times New Roman" w:hAnsi="Times New Roman" w:cs="Times New Roman"/>
          <w:color w:val="222222"/>
          <w:sz w:val="24"/>
          <w:szCs w:val="24"/>
          <w:highlight w:val="white"/>
          <w:lang w:val="en-GB"/>
        </w:rPr>
        <w:t>(1), pp.114-124.</w:t>
      </w:r>
    </w:p>
    <w:p w14:paraId="3331C284" w14:textId="77777777" w:rsidR="00AC5DD0" w:rsidRPr="00AC5DD0" w:rsidRDefault="00AC5DD0" w:rsidP="00AC5DD0">
      <w:pPr>
        <w:pStyle w:val="Normal1"/>
        <w:numPr>
          <w:ilvl w:val="0"/>
          <w:numId w:val="1"/>
        </w:numPr>
        <w:spacing w:line="360" w:lineRule="auto"/>
        <w:rPr>
          <w:rFonts w:ascii="Times New Roman" w:hAnsi="Times New Roman" w:cs="Times New Roman"/>
          <w:sz w:val="24"/>
          <w:szCs w:val="24"/>
          <w:lang w:val="en-GB"/>
        </w:rPr>
      </w:pPr>
      <w:r w:rsidRPr="00AC5DD0">
        <w:rPr>
          <w:rFonts w:ascii="Times New Roman" w:hAnsi="Times New Roman" w:cs="Times New Roman"/>
          <w:color w:val="222222"/>
          <w:sz w:val="24"/>
          <w:szCs w:val="24"/>
          <w:shd w:val="clear" w:color="auto" w:fill="FFFFFF"/>
        </w:rPr>
        <w:t>Choy, M., Cheng, J. and Yu, K., 2021. Evaluating the environmental sustainability strategies of the housekeeping department: the case of an international hotel chain in Hong Kong, China.</w:t>
      </w:r>
      <w:r w:rsidRPr="00AC5DD0">
        <w:rPr>
          <w:rStyle w:val="apple-converted-space"/>
          <w:rFonts w:ascii="Times New Roman" w:hAnsi="Times New Roman" w:cs="Times New Roman"/>
          <w:color w:val="222222"/>
          <w:sz w:val="24"/>
          <w:szCs w:val="24"/>
          <w:shd w:val="clear" w:color="auto" w:fill="FFFFFF"/>
        </w:rPr>
        <w:t> </w:t>
      </w:r>
      <w:r w:rsidRPr="00AC5DD0">
        <w:rPr>
          <w:rFonts w:ascii="Times New Roman" w:hAnsi="Times New Roman" w:cs="Times New Roman"/>
          <w:i/>
          <w:iCs/>
          <w:color w:val="222222"/>
          <w:sz w:val="24"/>
          <w:szCs w:val="24"/>
        </w:rPr>
        <w:t>Tourism Critiques: Practice and Theory</w:t>
      </w:r>
      <w:r w:rsidRPr="00AC5DD0">
        <w:rPr>
          <w:rFonts w:ascii="Times New Roman" w:hAnsi="Times New Roman" w:cs="Times New Roman"/>
          <w:color w:val="222222"/>
          <w:sz w:val="24"/>
          <w:szCs w:val="24"/>
          <w:shd w:val="clear" w:color="auto" w:fill="FFFFFF"/>
        </w:rPr>
        <w:t>,</w:t>
      </w:r>
      <w:r w:rsidRPr="00AC5DD0">
        <w:rPr>
          <w:rStyle w:val="apple-converted-space"/>
          <w:rFonts w:ascii="Times New Roman" w:hAnsi="Times New Roman" w:cs="Times New Roman"/>
          <w:color w:val="222222"/>
          <w:sz w:val="24"/>
          <w:szCs w:val="24"/>
          <w:shd w:val="clear" w:color="auto" w:fill="FFFFFF"/>
        </w:rPr>
        <w:t> </w:t>
      </w:r>
      <w:r w:rsidRPr="00AC5DD0">
        <w:rPr>
          <w:rFonts w:ascii="Times New Roman" w:hAnsi="Times New Roman" w:cs="Times New Roman"/>
          <w:i/>
          <w:iCs/>
          <w:color w:val="222222"/>
          <w:sz w:val="24"/>
          <w:szCs w:val="24"/>
        </w:rPr>
        <w:t>2</w:t>
      </w:r>
      <w:r w:rsidRPr="00AC5DD0">
        <w:rPr>
          <w:rFonts w:ascii="Times New Roman" w:hAnsi="Times New Roman" w:cs="Times New Roman"/>
          <w:color w:val="222222"/>
          <w:sz w:val="24"/>
          <w:szCs w:val="24"/>
          <w:shd w:val="clear" w:color="auto" w:fill="FFFFFF"/>
        </w:rPr>
        <w:t>(1), pp.115-132.</w:t>
      </w:r>
    </w:p>
    <w:p w14:paraId="170008C3" w14:textId="77777777" w:rsidR="00AC5DD0" w:rsidRPr="00AC5DD0" w:rsidRDefault="00AC5DD0" w:rsidP="00AC5DD0">
      <w:pPr>
        <w:pStyle w:val="Normal1"/>
        <w:numPr>
          <w:ilvl w:val="0"/>
          <w:numId w:val="1"/>
        </w:numPr>
        <w:spacing w:line="360" w:lineRule="auto"/>
        <w:jc w:val="both"/>
        <w:rPr>
          <w:rFonts w:ascii="Times New Roman" w:eastAsia="Times New Roman" w:hAnsi="Times New Roman" w:cs="Times New Roman"/>
          <w:b/>
          <w:sz w:val="24"/>
          <w:szCs w:val="24"/>
          <w:lang w:val="en-GB"/>
        </w:rPr>
      </w:pPr>
      <w:proofErr w:type="spellStart"/>
      <w:r w:rsidRPr="00AC5DD0">
        <w:rPr>
          <w:rFonts w:ascii="Times New Roman" w:hAnsi="Times New Roman" w:cs="Times New Roman"/>
          <w:color w:val="222222"/>
          <w:sz w:val="24"/>
          <w:szCs w:val="24"/>
          <w:shd w:val="clear" w:color="auto" w:fill="FFFFFF"/>
        </w:rPr>
        <w:t>Corgel</w:t>
      </w:r>
      <w:proofErr w:type="spellEnd"/>
      <w:r w:rsidRPr="00AC5DD0">
        <w:rPr>
          <w:rFonts w:ascii="Times New Roman" w:hAnsi="Times New Roman" w:cs="Times New Roman"/>
          <w:color w:val="222222"/>
          <w:sz w:val="24"/>
          <w:szCs w:val="24"/>
          <w:shd w:val="clear" w:color="auto" w:fill="FFFFFF"/>
        </w:rPr>
        <w:t>, J., Lane, J. and Woodworth, M., 2012. Hotel industry demand curves.</w:t>
      </w:r>
      <w:r w:rsidRPr="00AC5DD0">
        <w:rPr>
          <w:rStyle w:val="apple-converted-space"/>
          <w:rFonts w:ascii="Times New Roman" w:hAnsi="Times New Roman" w:cs="Times New Roman"/>
          <w:color w:val="222222"/>
          <w:sz w:val="24"/>
          <w:szCs w:val="24"/>
          <w:shd w:val="clear" w:color="auto" w:fill="FFFFFF"/>
        </w:rPr>
        <w:t> </w:t>
      </w:r>
      <w:r w:rsidRPr="00AC5DD0">
        <w:rPr>
          <w:rFonts w:ascii="Times New Roman" w:hAnsi="Times New Roman" w:cs="Times New Roman"/>
          <w:i/>
          <w:iCs/>
          <w:color w:val="222222"/>
          <w:sz w:val="24"/>
          <w:szCs w:val="24"/>
        </w:rPr>
        <w:t>The Journal of Hospitality Financial Management</w:t>
      </w:r>
      <w:r w:rsidRPr="00AC5DD0">
        <w:rPr>
          <w:rFonts w:ascii="Times New Roman" w:hAnsi="Times New Roman" w:cs="Times New Roman"/>
          <w:color w:val="222222"/>
          <w:sz w:val="24"/>
          <w:szCs w:val="24"/>
          <w:shd w:val="clear" w:color="auto" w:fill="FFFFFF"/>
        </w:rPr>
        <w:t>,</w:t>
      </w:r>
      <w:r w:rsidRPr="00AC5DD0">
        <w:rPr>
          <w:rStyle w:val="apple-converted-space"/>
          <w:rFonts w:ascii="Times New Roman" w:hAnsi="Times New Roman" w:cs="Times New Roman"/>
          <w:color w:val="222222"/>
          <w:sz w:val="24"/>
          <w:szCs w:val="24"/>
          <w:shd w:val="clear" w:color="auto" w:fill="FFFFFF"/>
        </w:rPr>
        <w:t> </w:t>
      </w:r>
      <w:r w:rsidRPr="00AC5DD0">
        <w:rPr>
          <w:rFonts w:ascii="Times New Roman" w:hAnsi="Times New Roman" w:cs="Times New Roman"/>
          <w:i/>
          <w:iCs/>
          <w:color w:val="222222"/>
          <w:sz w:val="24"/>
          <w:szCs w:val="24"/>
        </w:rPr>
        <w:t>20</w:t>
      </w:r>
      <w:r w:rsidRPr="00AC5DD0">
        <w:rPr>
          <w:rFonts w:ascii="Times New Roman" w:hAnsi="Times New Roman" w:cs="Times New Roman"/>
          <w:color w:val="222222"/>
          <w:sz w:val="24"/>
          <w:szCs w:val="24"/>
          <w:shd w:val="clear" w:color="auto" w:fill="FFFFFF"/>
        </w:rPr>
        <w:t>(1), pp.85-95.</w:t>
      </w:r>
    </w:p>
    <w:p w14:paraId="775CED43" w14:textId="77777777" w:rsidR="00AC5DD0" w:rsidRPr="00AC5DD0" w:rsidRDefault="00AC5DD0" w:rsidP="00AC5DD0">
      <w:pPr>
        <w:pStyle w:val="Normal1"/>
        <w:numPr>
          <w:ilvl w:val="0"/>
          <w:numId w:val="1"/>
        </w:numPr>
        <w:spacing w:line="360" w:lineRule="auto"/>
        <w:jc w:val="both"/>
        <w:rPr>
          <w:rFonts w:ascii="Times New Roman" w:eastAsia="Times New Roman" w:hAnsi="Times New Roman" w:cs="Times New Roman"/>
          <w:color w:val="222222"/>
          <w:sz w:val="24"/>
          <w:szCs w:val="24"/>
          <w:highlight w:val="white"/>
          <w:lang w:val="en-GB"/>
        </w:rPr>
      </w:pPr>
      <w:proofErr w:type="spellStart"/>
      <w:r w:rsidRPr="00AC5DD0">
        <w:rPr>
          <w:rFonts w:ascii="Times New Roman" w:eastAsia="Times New Roman" w:hAnsi="Times New Roman" w:cs="Times New Roman"/>
          <w:color w:val="222222"/>
          <w:sz w:val="24"/>
          <w:szCs w:val="24"/>
          <w:highlight w:val="white"/>
          <w:lang w:val="en-GB"/>
        </w:rPr>
        <w:t>Dardeer</w:t>
      </w:r>
      <w:proofErr w:type="spellEnd"/>
      <w:r w:rsidRPr="00AC5DD0">
        <w:rPr>
          <w:rFonts w:ascii="Times New Roman" w:eastAsia="Times New Roman" w:hAnsi="Times New Roman" w:cs="Times New Roman"/>
          <w:color w:val="222222"/>
          <w:sz w:val="24"/>
          <w:szCs w:val="24"/>
          <w:highlight w:val="white"/>
          <w:lang w:val="en-GB"/>
        </w:rPr>
        <w:t xml:space="preserve">, M., Tag-Eldeen, A. and Salem, I., 2017. The influence of physical work environment on hotel back-of-the-house employees’ satisfaction and productivity: A Case Study on Hilton Hotels. </w:t>
      </w:r>
      <w:r w:rsidRPr="00AC5DD0">
        <w:rPr>
          <w:rFonts w:ascii="Times New Roman" w:eastAsia="Times New Roman" w:hAnsi="Times New Roman" w:cs="Times New Roman"/>
          <w:i/>
          <w:color w:val="222222"/>
          <w:sz w:val="24"/>
          <w:szCs w:val="24"/>
          <w:highlight w:val="white"/>
          <w:lang w:val="en-GB"/>
        </w:rPr>
        <w:t>Journal Of Tourism Research</w:t>
      </w:r>
      <w:r w:rsidRPr="00AC5DD0">
        <w:rPr>
          <w:rFonts w:ascii="Times New Roman" w:eastAsia="Times New Roman" w:hAnsi="Times New Roman" w:cs="Times New Roman"/>
          <w:color w:val="222222"/>
          <w:sz w:val="24"/>
          <w:szCs w:val="24"/>
          <w:highlight w:val="white"/>
          <w:lang w:val="en-GB"/>
        </w:rPr>
        <w:t xml:space="preserve">, </w:t>
      </w:r>
      <w:r w:rsidRPr="00AC5DD0">
        <w:rPr>
          <w:rFonts w:ascii="Times New Roman" w:eastAsia="Times New Roman" w:hAnsi="Times New Roman" w:cs="Times New Roman"/>
          <w:i/>
          <w:color w:val="222222"/>
          <w:sz w:val="24"/>
          <w:szCs w:val="24"/>
          <w:highlight w:val="white"/>
          <w:lang w:val="en-GB"/>
        </w:rPr>
        <w:t>5</w:t>
      </w:r>
      <w:r w:rsidRPr="00AC5DD0">
        <w:rPr>
          <w:rFonts w:ascii="Times New Roman" w:eastAsia="Times New Roman" w:hAnsi="Times New Roman" w:cs="Times New Roman"/>
          <w:color w:val="222222"/>
          <w:sz w:val="24"/>
          <w:szCs w:val="24"/>
          <w:highlight w:val="white"/>
          <w:lang w:val="en-GB"/>
        </w:rPr>
        <w:t>(18), pp.45-64.</w:t>
      </w:r>
    </w:p>
    <w:p w14:paraId="43072E08" w14:textId="77777777" w:rsidR="00AC5DD0" w:rsidRPr="00AC5DD0" w:rsidRDefault="00AC5DD0" w:rsidP="00AC5DD0">
      <w:pPr>
        <w:pStyle w:val="Normal1"/>
        <w:numPr>
          <w:ilvl w:val="0"/>
          <w:numId w:val="1"/>
        </w:numPr>
        <w:spacing w:line="360" w:lineRule="auto"/>
        <w:jc w:val="both"/>
        <w:rPr>
          <w:rFonts w:ascii="Times New Roman" w:hAnsi="Times New Roman" w:cs="Times New Roman"/>
          <w:color w:val="222222"/>
          <w:sz w:val="24"/>
          <w:szCs w:val="24"/>
          <w:shd w:val="clear" w:color="auto" w:fill="FFFFFF"/>
        </w:rPr>
      </w:pPr>
      <w:r w:rsidRPr="00AC5DD0">
        <w:rPr>
          <w:rFonts w:ascii="Times New Roman" w:hAnsi="Times New Roman" w:cs="Times New Roman"/>
          <w:color w:val="222222"/>
          <w:sz w:val="24"/>
          <w:szCs w:val="24"/>
          <w:shd w:val="clear" w:color="auto" w:fill="FFFFFF"/>
        </w:rPr>
        <w:t>Devendra, A., 2001. The Hotel Industry in India—The Past and The Present.</w:t>
      </w:r>
      <w:r w:rsidRPr="00AC5DD0">
        <w:rPr>
          <w:rStyle w:val="apple-converted-space"/>
          <w:rFonts w:ascii="Times New Roman" w:hAnsi="Times New Roman" w:cs="Times New Roman"/>
          <w:color w:val="222222"/>
          <w:sz w:val="24"/>
          <w:szCs w:val="24"/>
          <w:shd w:val="clear" w:color="auto" w:fill="FFFFFF"/>
        </w:rPr>
        <w:t> </w:t>
      </w:r>
      <w:r w:rsidRPr="00AC5DD0">
        <w:rPr>
          <w:rFonts w:ascii="Times New Roman" w:hAnsi="Times New Roman" w:cs="Times New Roman"/>
          <w:i/>
          <w:iCs/>
          <w:color w:val="222222"/>
          <w:sz w:val="24"/>
          <w:szCs w:val="24"/>
        </w:rPr>
        <w:t>The Journal of Hospitality Financial Management</w:t>
      </w:r>
      <w:r w:rsidRPr="00AC5DD0">
        <w:rPr>
          <w:rFonts w:ascii="Times New Roman" w:hAnsi="Times New Roman" w:cs="Times New Roman"/>
          <w:color w:val="222222"/>
          <w:sz w:val="24"/>
          <w:szCs w:val="24"/>
          <w:shd w:val="clear" w:color="auto" w:fill="FFFFFF"/>
        </w:rPr>
        <w:t>,</w:t>
      </w:r>
      <w:r w:rsidRPr="00AC5DD0">
        <w:rPr>
          <w:rStyle w:val="apple-converted-space"/>
          <w:rFonts w:ascii="Times New Roman" w:hAnsi="Times New Roman" w:cs="Times New Roman"/>
          <w:color w:val="222222"/>
          <w:sz w:val="24"/>
          <w:szCs w:val="24"/>
          <w:shd w:val="clear" w:color="auto" w:fill="FFFFFF"/>
        </w:rPr>
        <w:t> </w:t>
      </w:r>
      <w:r w:rsidRPr="00AC5DD0">
        <w:rPr>
          <w:rFonts w:ascii="Times New Roman" w:hAnsi="Times New Roman" w:cs="Times New Roman"/>
          <w:i/>
          <w:iCs/>
          <w:color w:val="222222"/>
          <w:sz w:val="24"/>
          <w:szCs w:val="24"/>
        </w:rPr>
        <w:t>9</w:t>
      </w:r>
      <w:r w:rsidRPr="00AC5DD0">
        <w:rPr>
          <w:rFonts w:ascii="Times New Roman" w:hAnsi="Times New Roman" w:cs="Times New Roman"/>
          <w:color w:val="222222"/>
          <w:sz w:val="24"/>
          <w:szCs w:val="24"/>
          <w:shd w:val="clear" w:color="auto" w:fill="FFFFFF"/>
        </w:rPr>
        <w:t>(1), pp.65-73.</w:t>
      </w:r>
    </w:p>
    <w:p w14:paraId="057DCB24" w14:textId="77777777" w:rsidR="00AC5DD0" w:rsidRPr="00AC5DD0" w:rsidRDefault="00AC5DD0" w:rsidP="00AC5DD0">
      <w:pPr>
        <w:pStyle w:val="Normal1"/>
        <w:numPr>
          <w:ilvl w:val="0"/>
          <w:numId w:val="1"/>
        </w:numPr>
        <w:spacing w:line="360" w:lineRule="auto"/>
        <w:jc w:val="both"/>
        <w:rPr>
          <w:rFonts w:ascii="Times New Roman" w:eastAsia="Times New Roman" w:hAnsi="Times New Roman" w:cs="Times New Roman"/>
          <w:sz w:val="24"/>
          <w:szCs w:val="24"/>
          <w:lang w:val="en-GB"/>
        </w:rPr>
      </w:pPr>
      <w:r w:rsidRPr="00AC5DD0">
        <w:rPr>
          <w:rFonts w:ascii="Times New Roman" w:hAnsi="Times New Roman" w:cs="Times New Roman"/>
          <w:color w:val="222222"/>
          <w:sz w:val="24"/>
          <w:szCs w:val="24"/>
          <w:shd w:val="clear" w:color="auto" w:fill="FFFFFF"/>
        </w:rPr>
        <w:t>Field, H.M., 2010. Financial management implications of hotel management contracts: A UK perspective. In</w:t>
      </w:r>
      <w:r w:rsidRPr="00AC5DD0">
        <w:rPr>
          <w:rStyle w:val="apple-converted-space"/>
          <w:rFonts w:ascii="Times New Roman" w:hAnsi="Times New Roman" w:cs="Times New Roman"/>
          <w:color w:val="222222"/>
          <w:sz w:val="24"/>
          <w:szCs w:val="24"/>
          <w:shd w:val="clear" w:color="auto" w:fill="FFFFFF"/>
        </w:rPr>
        <w:t> </w:t>
      </w:r>
      <w:r w:rsidRPr="00AC5DD0">
        <w:rPr>
          <w:rFonts w:ascii="Times New Roman" w:hAnsi="Times New Roman" w:cs="Times New Roman"/>
          <w:i/>
          <w:iCs/>
          <w:color w:val="222222"/>
          <w:sz w:val="24"/>
          <w:szCs w:val="24"/>
        </w:rPr>
        <w:t>Accounting and finance for the international hospitality industry</w:t>
      </w:r>
      <w:r w:rsidRPr="00AC5DD0">
        <w:rPr>
          <w:rStyle w:val="apple-converted-space"/>
          <w:rFonts w:ascii="Times New Roman" w:hAnsi="Times New Roman" w:cs="Times New Roman"/>
          <w:color w:val="222222"/>
          <w:sz w:val="24"/>
          <w:szCs w:val="24"/>
          <w:shd w:val="clear" w:color="auto" w:fill="FFFFFF"/>
        </w:rPr>
        <w:t> </w:t>
      </w:r>
      <w:r w:rsidRPr="00AC5DD0">
        <w:rPr>
          <w:rFonts w:ascii="Times New Roman" w:hAnsi="Times New Roman" w:cs="Times New Roman"/>
          <w:color w:val="222222"/>
          <w:sz w:val="24"/>
          <w:szCs w:val="24"/>
          <w:shd w:val="clear" w:color="auto" w:fill="FFFFFF"/>
        </w:rPr>
        <w:t>(pp. 261-277). Routledge.</w:t>
      </w:r>
    </w:p>
    <w:p w14:paraId="45E6DC93" w14:textId="77777777" w:rsidR="00AC5DD0" w:rsidRPr="00AC5DD0" w:rsidRDefault="00AC5DD0" w:rsidP="00AC5DD0">
      <w:pPr>
        <w:pStyle w:val="Normal1"/>
        <w:numPr>
          <w:ilvl w:val="0"/>
          <w:numId w:val="1"/>
        </w:numPr>
        <w:spacing w:before="240" w:after="240" w:line="360" w:lineRule="auto"/>
        <w:jc w:val="both"/>
        <w:rPr>
          <w:rFonts w:ascii="Times New Roman" w:eastAsia="Times New Roman" w:hAnsi="Times New Roman" w:cs="Times New Roman"/>
          <w:color w:val="222222"/>
          <w:sz w:val="24"/>
          <w:szCs w:val="24"/>
          <w:highlight w:val="white"/>
          <w:lang w:val="en-GB"/>
        </w:rPr>
      </w:pPr>
      <w:r w:rsidRPr="00AC5DD0">
        <w:rPr>
          <w:rFonts w:ascii="Times New Roman" w:eastAsia="Times New Roman" w:hAnsi="Times New Roman" w:cs="Times New Roman"/>
          <w:color w:val="222222"/>
          <w:sz w:val="24"/>
          <w:szCs w:val="24"/>
          <w:highlight w:val="white"/>
          <w:lang w:val="en-GB"/>
        </w:rPr>
        <w:t xml:space="preserve">Goldstein, M. (2021) </w:t>
      </w:r>
      <w:r w:rsidRPr="00AC5DD0">
        <w:rPr>
          <w:rFonts w:ascii="Times New Roman" w:eastAsia="Times New Roman" w:hAnsi="Times New Roman" w:cs="Times New Roman"/>
          <w:i/>
          <w:color w:val="222222"/>
          <w:sz w:val="24"/>
          <w:szCs w:val="24"/>
          <w:highlight w:val="white"/>
          <w:lang w:val="en-GB"/>
        </w:rPr>
        <w:t>As hotels like Hilton make daily housekeeping optional, will it damage the hotel product?</w:t>
      </w:r>
      <w:r w:rsidRPr="00AC5DD0">
        <w:rPr>
          <w:rFonts w:ascii="Times New Roman" w:eastAsia="Times New Roman" w:hAnsi="Times New Roman" w:cs="Times New Roman"/>
          <w:color w:val="222222"/>
          <w:sz w:val="24"/>
          <w:szCs w:val="24"/>
          <w:highlight w:val="white"/>
          <w:lang w:val="en-GB"/>
        </w:rPr>
        <w:t xml:space="preserve"> </w:t>
      </w:r>
      <w:r w:rsidRPr="00AC5DD0">
        <w:rPr>
          <w:rFonts w:ascii="Times New Roman" w:eastAsia="Times New Roman" w:hAnsi="Times New Roman" w:cs="Times New Roman"/>
          <w:i/>
          <w:color w:val="222222"/>
          <w:sz w:val="24"/>
          <w:szCs w:val="24"/>
          <w:highlight w:val="white"/>
          <w:lang w:val="en-GB"/>
        </w:rPr>
        <w:t>Forbes</w:t>
      </w:r>
      <w:r w:rsidRPr="00AC5DD0">
        <w:rPr>
          <w:rFonts w:ascii="Times New Roman" w:eastAsia="Times New Roman" w:hAnsi="Times New Roman" w:cs="Times New Roman"/>
          <w:color w:val="222222"/>
          <w:sz w:val="24"/>
          <w:szCs w:val="24"/>
          <w:highlight w:val="white"/>
          <w:lang w:val="en-GB"/>
        </w:rPr>
        <w:t xml:space="preserve">. Forbes Magazine. Available at: https://www.forbes.com/sites/michaelgoldstein/2021/07/19/hotels-like-hilton-drop-daily-housekeeping-will-it-annoy-customers/?sh=3d5fcd0c7205 (Accessed: February 28, 2023). </w:t>
      </w:r>
    </w:p>
    <w:p w14:paraId="44A8CB98" w14:textId="77777777" w:rsidR="00AC5DD0" w:rsidRPr="00AC5DD0" w:rsidRDefault="00AC5DD0" w:rsidP="00AC5DD0">
      <w:pPr>
        <w:pStyle w:val="Normal1"/>
        <w:numPr>
          <w:ilvl w:val="0"/>
          <w:numId w:val="1"/>
        </w:numPr>
        <w:spacing w:line="360" w:lineRule="auto"/>
        <w:jc w:val="both"/>
        <w:rPr>
          <w:rFonts w:ascii="Times New Roman" w:eastAsia="Times New Roman" w:hAnsi="Times New Roman" w:cs="Times New Roman"/>
          <w:sz w:val="24"/>
          <w:szCs w:val="24"/>
          <w:lang w:val="en-GB"/>
        </w:rPr>
      </w:pPr>
      <w:r w:rsidRPr="00AC5DD0">
        <w:rPr>
          <w:rFonts w:ascii="Times New Roman" w:eastAsia="Times New Roman" w:hAnsi="Times New Roman" w:cs="Times New Roman"/>
          <w:sz w:val="24"/>
          <w:szCs w:val="24"/>
          <w:lang w:val="en-GB"/>
        </w:rPr>
        <w:t xml:space="preserve">Hilton travels flexibility and safety standards, (2023). Available at: https://www.hilton.com/en/p/what-to-expect/ (Accessed: February 28, 2023). </w:t>
      </w:r>
    </w:p>
    <w:p w14:paraId="1A97580B" w14:textId="77777777" w:rsidR="00AC5DD0" w:rsidRPr="00AC5DD0" w:rsidRDefault="00AC5DD0" w:rsidP="00AC5DD0">
      <w:pPr>
        <w:pStyle w:val="Normal1"/>
        <w:numPr>
          <w:ilvl w:val="0"/>
          <w:numId w:val="1"/>
        </w:numPr>
        <w:spacing w:line="360" w:lineRule="auto"/>
        <w:jc w:val="both"/>
        <w:rPr>
          <w:rFonts w:ascii="Times New Roman" w:eastAsia="Times New Roman" w:hAnsi="Times New Roman" w:cs="Times New Roman"/>
          <w:sz w:val="24"/>
          <w:szCs w:val="24"/>
          <w:lang w:val="en-GB"/>
        </w:rPr>
      </w:pPr>
      <w:proofErr w:type="spellStart"/>
      <w:r w:rsidRPr="00AC5DD0">
        <w:rPr>
          <w:rFonts w:ascii="Times New Roman" w:hAnsi="Times New Roman" w:cs="Times New Roman"/>
          <w:color w:val="222222"/>
          <w:sz w:val="24"/>
          <w:szCs w:val="24"/>
          <w:shd w:val="clear" w:color="auto" w:fill="FFFFFF"/>
        </w:rPr>
        <w:t>Lamminmaki</w:t>
      </w:r>
      <w:proofErr w:type="spellEnd"/>
      <w:r w:rsidRPr="00AC5DD0">
        <w:rPr>
          <w:rFonts w:ascii="Times New Roman" w:hAnsi="Times New Roman" w:cs="Times New Roman"/>
          <w:color w:val="222222"/>
          <w:sz w:val="24"/>
          <w:szCs w:val="24"/>
          <w:shd w:val="clear" w:color="auto" w:fill="FFFFFF"/>
        </w:rPr>
        <w:t>, D., 2011. An examination of factors motivating hotel outsourcing.</w:t>
      </w:r>
      <w:r w:rsidRPr="00AC5DD0">
        <w:rPr>
          <w:rStyle w:val="apple-converted-space"/>
          <w:rFonts w:ascii="Times New Roman" w:hAnsi="Times New Roman" w:cs="Times New Roman"/>
          <w:color w:val="222222"/>
          <w:sz w:val="24"/>
          <w:szCs w:val="24"/>
          <w:shd w:val="clear" w:color="auto" w:fill="FFFFFF"/>
        </w:rPr>
        <w:t> </w:t>
      </w:r>
      <w:r w:rsidRPr="00AC5DD0">
        <w:rPr>
          <w:rFonts w:ascii="Times New Roman" w:hAnsi="Times New Roman" w:cs="Times New Roman"/>
          <w:i/>
          <w:iCs/>
          <w:color w:val="222222"/>
          <w:sz w:val="24"/>
          <w:szCs w:val="24"/>
        </w:rPr>
        <w:t>International Journal of Hospitality Management</w:t>
      </w:r>
      <w:r w:rsidRPr="00AC5DD0">
        <w:rPr>
          <w:rFonts w:ascii="Times New Roman" w:hAnsi="Times New Roman" w:cs="Times New Roman"/>
          <w:color w:val="222222"/>
          <w:sz w:val="24"/>
          <w:szCs w:val="24"/>
          <w:shd w:val="clear" w:color="auto" w:fill="FFFFFF"/>
        </w:rPr>
        <w:t>,</w:t>
      </w:r>
      <w:r w:rsidRPr="00AC5DD0">
        <w:rPr>
          <w:rStyle w:val="apple-converted-space"/>
          <w:rFonts w:ascii="Times New Roman" w:hAnsi="Times New Roman" w:cs="Times New Roman"/>
          <w:color w:val="222222"/>
          <w:sz w:val="24"/>
          <w:szCs w:val="24"/>
          <w:shd w:val="clear" w:color="auto" w:fill="FFFFFF"/>
        </w:rPr>
        <w:t> </w:t>
      </w:r>
      <w:r w:rsidRPr="00AC5DD0">
        <w:rPr>
          <w:rFonts w:ascii="Times New Roman" w:hAnsi="Times New Roman" w:cs="Times New Roman"/>
          <w:i/>
          <w:iCs/>
          <w:color w:val="222222"/>
          <w:sz w:val="24"/>
          <w:szCs w:val="24"/>
        </w:rPr>
        <w:t>30</w:t>
      </w:r>
      <w:r w:rsidRPr="00AC5DD0">
        <w:rPr>
          <w:rFonts w:ascii="Times New Roman" w:hAnsi="Times New Roman" w:cs="Times New Roman"/>
          <w:color w:val="222222"/>
          <w:sz w:val="24"/>
          <w:szCs w:val="24"/>
          <w:shd w:val="clear" w:color="auto" w:fill="FFFFFF"/>
        </w:rPr>
        <w:t>(4), pp.963-973.</w:t>
      </w:r>
    </w:p>
    <w:p w14:paraId="3B195EF6" w14:textId="77777777" w:rsidR="00AC5DD0" w:rsidRPr="00AC5DD0" w:rsidRDefault="00AC5DD0" w:rsidP="00AC5DD0">
      <w:pPr>
        <w:pStyle w:val="Normal1"/>
        <w:numPr>
          <w:ilvl w:val="0"/>
          <w:numId w:val="1"/>
        </w:numPr>
        <w:spacing w:line="360" w:lineRule="auto"/>
        <w:jc w:val="both"/>
        <w:rPr>
          <w:rFonts w:ascii="Times New Roman" w:hAnsi="Times New Roman" w:cs="Times New Roman"/>
          <w:color w:val="222222"/>
          <w:sz w:val="24"/>
          <w:szCs w:val="24"/>
          <w:shd w:val="clear" w:color="auto" w:fill="FFFFFF"/>
        </w:rPr>
      </w:pPr>
      <w:r w:rsidRPr="00AC5DD0">
        <w:rPr>
          <w:rFonts w:ascii="Times New Roman" w:hAnsi="Times New Roman" w:cs="Times New Roman"/>
          <w:color w:val="222222"/>
          <w:sz w:val="24"/>
          <w:szCs w:val="24"/>
          <w:shd w:val="clear" w:color="auto" w:fill="FFFFFF"/>
        </w:rPr>
        <w:t>Machado, M.J.C.V. and Nunes, C.R., 2022. Tableau de Bord and Balanced Scorecard: Knowledge dissemination in the hotel industry.</w:t>
      </w:r>
      <w:r w:rsidRPr="00AC5DD0">
        <w:rPr>
          <w:rStyle w:val="apple-converted-space"/>
          <w:rFonts w:ascii="Times New Roman" w:hAnsi="Times New Roman" w:cs="Times New Roman"/>
          <w:color w:val="222222"/>
          <w:sz w:val="24"/>
          <w:szCs w:val="24"/>
          <w:shd w:val="clear" w:color="auto" w:fill="FFFFFF"/>
        </w:rPr>
        <w:t> </w:t>
      </w:r>
      <w:r w:rsidRPr="00AC5DD0">
        <w:rPr>
          <w:rFonts w:ascii="Times New Roman" w:hAnsi="Times New Roman" w:cs="Times New Roman"/>
          <w:i/>
          <w:iCs/>
          <w:color w:val="222222"/>
          <w:sz w:val="24"/>
          <w:szCs w:val="24"/>
        </w:rPr>
        <w:t>International Journal of Productivity and Quality Management</w:t>
      </w:r>
      <w:r w:rsidRPr="00AC5DD0">
        <w:rPr>
          <w:rFonts w:ascii="Times New Roman" w:hAnsi="Times New Roman" w:cs="Times New Roman"/>
          <w:color w:val="222222"/>
          <w:sz w:val="24"/>
          <w:szCs w:val="24"/>
          <w:shd w:val="clear" w:color="auto" w:fill="FFFFFF"/>
        </w:rPr>
        <w:t>,</w:t>
      </w:r>
      <w:r w:rsidRPr="00AC5DD0">
        <w:rPr>
          <w:rStyle w:val="apple-converted-space"/>
          <w:rFonts w:ascii="Times New Roman" w:hAnsi="Times New Roman" w:cs="Times New Roman"/>
          <w:color w:val="222222"/>
          <w:sz w:val="24"/>
          <w:szCs w:val="24"/>
          <w:shd w:val="clear" w:color="auto" w:fill="FFFFFF"/>
        </w:rPr>
        <w:t> </w:t>
      </w:r>
      <w:r w:rsidRPr="00AC5DD0">
        <w:rPr>
          <w:rFonts w:ascii="Times New Roman" w:hAnsi="Times New Roman" w:cs="Times New Roman"/>
          <w:i/>
          <w:iCs/>
          <w:color w:val="222222"/>
          <w:sz w:val="24"/>
          <w:szCs w:val="24"/>
        </w:rPr>
        <w:t>37</w:t>
      </w:r>
      <w:r w:rsidRPr="00AC5DD0">
        <w:rPr>
          <w:rFonts w:ascii="Times New Roman" w:hAnsi="Times New Roman" w:cs="Times New Roman"/>
          <w:color w:val="222222"/>
          <w:sz w:val="24"/>
          <w:szCs w:val="24"/>
          <w:shd w:val="clear" w:color="auto" w:fill="FFFFFF"/>
        </w:rPr>
        <w:t>(2), pp.246-259.</w:t>
      </w:r>
    </w:p>
    <w:p w14:paraId="575CC959" w14:textId="77777777" w:rsidR="00AC5DD0" w:rsidRPr="00AC5DD0" w:rsidRDefault="00AC5DD0" w:rsidP="00AC5DD0">
      <w:pPr>
        <w:pStyle w:val="Normal1"/>
        <w:numPr>
          <w:ilvl w:val="0"/>
          <w:numId w:val="1"/>
        </w:numPr>
        <w:spacing w:line="360" w:lineRule="auto"/>
        <w:rPr>
          <w:rFonts w:ascii="Times New Roman" w:hAnsi="Times New Roman" w:cs="Times New Roman"/>
          <w:color w:val="222222"/>
          <w:sz w:val="24"/>
          <w:szCs w:val="24"/>
          <w:shd w:val="clear" w:color="auto" w:fill="FFFFFF"/>
        </w:rPr>
      </w:pPr>
      <w:proofErr w:type="spellStart"/>
      <w:r w:rsidRPr="00AC5DD0">
        <w:rPr>
          <w:rFonts w:ascii="Times New Roman" w:hAnsi="Times New Roman" w:cs="Times New Roman"/>
          <w:color w:val="222222"/>
          <w:sz w:val="24"/>
          <w:szCs w:val="24"/>
          <w:shd w:val="clear" w:color="auto" w:fill="FFFFFF"/>
        </w:rPr>
        <w:t>Pesonen</w:t>
      </w:r>
      <w:proofErr w:type="spellEnd"/>
      <w:r w:rsidRPr="00AC5DD0">
        <w:rPr>
          <w:rFonts w:ascii="Times New Roman" w:hAnsi="Times New Roman" w:cs="Times New Roman"/>
          <w:color w:val="222222"/>
          <w:sz w:val="24"/>
          <w:szCs w:val="24"/>
          <w:shd w:val="clear" w:color="auto" w:fill="FFFFFF"/>
        </w:rPr>
        <w:t>, J., 2015. Internal Housekeeping Versus Outsourced Housekeeping.</w:t>
      </w:r>
    </w:p>
    <w:p w14:paraId="1DA54E33" w14:textId="77777777" w:rsidR="00AC5DD0" w:rsidRPr="00AC5DD0" w:rsidRDefault="00AC5DD0" w:rsidP="00AC5DD0">
      <w:pPr>
        <w:pStyle w:val="Normal1"/>
        <w:numPr>
          <w:ilvl w:val="0"/>
          <w:numId w:val="1"/>
        </w:numPr>
        <w:spacing w:before="240" w:after="240" w:line="360" w:lineRule="auto"/>
        <w:jc w:val="both"/>
        <w:rPr>
          <w:rFonts w:ascii="Times New Roman" w:eastAsia="Times New Roman" w:hAnsi="Times New Roman" w:cs="Times New Roman"/>
          <w:color w:val="222222"/>
          <w:sz w:val="24"/>
          <w:szCs w:val="24"/>
          <w:highlight w:val="white"/>
          <w:lang w:val="en-GB"/>
        </w:rPr>
      </w:pPr>
      <w:proofErr w:type="spellStart"/>
      <w:r w:rsidRPr="00AC5DD0">
        <w:rPr>
          <w:rFonts w:ascii="Times New Roman" w:eastAsia="Times New Roman" w:hAnsi="Times New Roman" w:cs="Times New Roman"/>
          <w:color w:val="222222"/>
          <w:sz w:val="24"/>
          <w:szCs w:val="24"/>
          <w:highlight w:val="white"/>
          <w:lang w:val="en-GB"/>
        </w:rPr>
        <w:t>Pesonen</w:t>
      </w:r>
      <w:proofErr w:type="spellEnd"/>
      <w:r w:rsidRPr="00AC5DD0">
        <w:rPr>
          <w:rFonts w:ascii="Times New Roman" w:eastAsia="Times New Roman" w:hAnsi="Times New Roman" w:cs="Times New Roman"/>
          <w:color w:val="222222"/>
          <w:sz w:val="24"/>
          <w:szCs w:val="24"/>
          <w:highlight w:val="white"/>
          <w:lang w:val="en-GB"/>
        </w:rPr>
        <w:t>, J., 2015. Internal Housekeeping Versus Outsourced Housekeeping.</w:t>
      </w:r>
    </w:p>
    <w:p w14:paraId="69B5BF76" w14:textId="77777777" w:rsidR="00AC5DD0" w:rsidRPr="00AC5DD0" w:rsidRDefault="00AC5DD0" w:rsidP="00AC5DD0">
      <w:pPr>
        <w:pStyle w:val="Normal1"/>
        <w:numPr>
          <w:ilvl w:val="0"/>
          <w:numId w:val="1"/>
        </w:numPr>
        <w:spacing w:before="240" w:after="240" w:line="360" w:lineRule="auto"/>
        <w:jc w:val="both"/>
        <w:rPr>
          <w:rFonts w:ascii="Times New Roman" w:eastAsia="Times New Roman" w:hAnsi="Times New Roman" w:cs="Times New Roman"/>
          <w:color w:val="222222"/>
          <w:sz w:val="24"/>
          <w:szCs w:val="24"/>
          <w:highlight w:val="white"/>
          <w:lang w:val="en-GB"/>
        </w:rPr>
      </w:pPr>
      <w:proofErr w:type="spellStart"/>
      <w:r w:rsidRPr="00AC5DD0">
        <w:rPr>
          <w:rFonts w:ascii="Times New Roman" w:eastAsia="Times New Roman" w:hAnsi="Times New Roman" w:cs="Times New Roman"/>
          <w:color w:val="222222"/>
          <w:sz w:val="24"/>
          <w:szCs w:val="24"/>
          <w:highlight w:val="white"/>
          <w:lang w:val="en-GB"/>
        </w:rPr>
        <w:lastRenderedPageBreak/>
        <w:t>Sadhale</w:t>
      </w:r>
      <w:proofErr w:type="spellEnd"/>
      <w:r w:rsidRPr="00AC5DD0">
        <w:rPr>
          <w:rFonts w:ascii="Times New Roman" w:eastAsia="Times New Roman" w:hAnsi="Times New Roman" w:cs="Times New Roman"/>
          <w:color w:val="222222"/>
          <w:sz w:val="24"/>
          <w:szCs w:val="24"/>
          <w:highlight w:val="white"/>
          <w:lang w:val="en-GB"/>
        </w:rPr>
        <w:t>, M., 2021. The Changing Role of Housekeeping Departments in Hotels Post COVID-19 Pandemic. Eureka Publications.</w:t>
      </w:r>
    </w:p>
    <w:p w14:paraId="7C7EEFE6" w14:textId="77777777" w:rsidR="00AC5DD0" w:rsidRPr="00AC5DD0" w:rsidRDefault="00AC5DD0" w:rsidP="00AC5DD0">
      <w:pPr>
        <w:pStyle w:val="Normal1"/>
        <w:numPr>
          <w:ilvl w:val="0"/>
          <w:numId w:val="1"/>
        </w:numPr>
        <w:spacing w:line="360" w:lineRule="auto"/>
        <w:jc w:val="both"/>
        <w:rPr>
          <w:rFonts w:ascii="Times New Roman" w:hAnsi="Times New Roman" w:cs="Times New Roman"/>
          <w:color w:val="222222"/>
          <w:sz w:val="24"/>
          <w:szCs w:val="24"/>
          <w:shd w:val="clear" w:color="auto" w:fill="FFFFFF"/>
        </w:rPr>
      </w:pPr>
      <w:r w:rsidRPr="00AC5DD0">
        <w:rPr>
          <w:rFonts w:ascii="Times New Roman" w:hAnsi="Times New Roman" w:cs="Times New Roman"/>
          <w:color w:val="222222"/>
          <w:sz w:val="24"/>
          <w:szCs w:val="24"/>
          <w:shd w:val="clear" w:color="auto" w:fill="FFFFFF"/>
        </w:rPr>
        <w:t>Sun, J., 2017. Analysis on Cost Control in Hotel Financial Management. In</w:t>
      </w:r>
      <w:r w:rsidRPr="00AC5DD0">
        <w:rPr>
          <w:rStyle w:val="apple-converted-space"/>
          <w:rFonts w:ascii="Times New Roman" w:hAnsi="Times New Roman" w:cs="Times New Roman"/>
          <w:color w:val="222222"/>
          <w:sz w:val="24"/>
          <w:szCs w:val="24"/>
          <w:shd w:val="clear" w:color="auto" w:fill="FFFFFF"/>
        </w:rPr>
        <w:t> </w:t>
      </w:r>
      <w:r w:rsidRPr="00AC5DD0">
        <w:rPr>
          <w:rFonts w:ascii="Times New Roman" w:hAnsi="Times New Roman" w:cs="Times New Roman"/>
          <w:i/>
          <w:iCs/>
          <w:color w:val="222222"/>
          <w:sz w:val="24"/>
          <w:szCs w:val="24"/>
        </w:rPr>
        <w:t xml:space="preserve">International Conference on Social Science, Management and Economics. </w:t>
      </w:r>
      <w:proofErr w:type="spellStart"/>
      <w:r w:rsidRPr="00AC5DD0">
        <w:rPr>
          <w:rFonts w:ascii="Times New Roman" w:hAnsi="Times New Roman" w:cs="Times New Roman"/>
          <w:i/>
          <w:iCs/>
          <w:color w:val="222222"/>
          <w:sz w:val="24"/>
          <w:szCs w:val="24"/>
        </w:rPr>
        <w:t>Recuperado</w:t>
      </w:r>
      <w:proofErr w:type="spellEnd"/>
      <w:r w:rsidRPr="00AC5DD0">
        <w:rPr>
          <w:rStyle w:val="apple-converted-space"/>
          <w:rFonts w:ascii="Times New Roman" w:hAnsi="Times New Roman" w:cs="Times New Roman"/>
          <w:color w:val="222222"/>
          <w:sz w:val="24"/>
          <w:szCs w:val="24"/>
          <w:shd w:val="clear" w:color="auto" w:fill="FFFFFF"/>
        </w:rPr>
        <w:t> </w:t>
      </w:r>
      <w:r w:rsidRPr="00AC5DD0">
        <w:rPr>
          <w:rFonts w:ascii="Times New Roman" w:hAnsi="Times New Roman" w:cs="Times New Roman"/>
          <w:color w:val="222222"/>
          <w:sz w:val="24"/>
          <w:szCs w:val="24"/>
          <w:shd w:val="clear" w:color="auto" w:fill="FFFFFF"/>
        </w:rPr>
        <w:t>(Vol. 28).</w:t>
      </w:r>
    </w:p>
    <w:p w14:paraId="2CC6492F" w14:textId="77777777" w:rsidR="00AC5DD0" w:rsidRPr="00AC5DD0" w:rsidRDefault="00AC5DD0" w:rsidP="00AC5DD0">
      <w:pPr>
        <w:pStyle w:val="Normal1"/>
        <w:numPr>
          <w:ilvl w:val="0"/>
          <w:numId w:val="1"/>
        </w:numPr>
        <w:spacing w:line="360" w:lineRule="auto"/>
        <w:jc w:val="both"/>
        <w:rPr>
          <w:rFonts w:ascii="Times New Roman" w:eastAsia="Times New Roman" w:hAnsi="Times New Roman" w:cs="Times New Roman"/>
          <w:color w:val="222222"/>
          <w:sz w:val="24"/>
          <w:szCs w:val="24"/>
          <w:highlight w:val="white"/>
          <w:lang w:val="en-GB"/>
        </w:rPr>
      </w:pPr>
      <w:r w:rsidRPr="00AC5DD0">
        <w:rPr>
          <w:rFonts w:ascii="Times New Roman" w:eastAsia="Times New Roman" w:hAnsi="Times New Roman" w:cs="Times New Roman"/>
          <w:color w:val="222222"/>
          <w:sz w:val="24"/>
          <w:szCs w:val="24"/>
          <w:highlight w:val="white"/>
          <w:lang w:val="en-GB"/>
        </w:rPr>
        <w:t xml:space="preserve">Tiwari, A., Singh, M. and Dahiya, A., 2022. EXAMINATION OF THE SUPPLIER-RELATED FACTORS INFLUENCING THE SUCCESS OF OUTSOURCING IN THE HOTEL HOUSEKEEPING DEPARTMENT. </w:t>
      </w:r>
      <w:r w:rsidRPr="00AC5DD0">
        <w:rPr>
          <w:rFonts w:ascii="Times New Roman" w:eastAsia="Times New Roman" w:hAnsi="Times New Roman" w:cs="Times New Roman"/>
          <w:i/>
          <w:color w:val="222222"/>
          <w:sz w:val="24"/>
          <w:szCs w:val="24"/>
          <w:highlight w:val="white"/>
          <w:lang w:val="en-GB"/>
        </w:rPr>
        <w:t>Journal of Positive School Psychology</w:t>
      </w:r>
      <w:r w:rsidRPr="00AC5DD0">
        <w:rPr>
          <w:rFonts w:ascii="Times New Roman" w:eastAsia="Times New Roman" w:hAnsi="Times New Roman" w:cs="Times New Roman"/>
          <w:color w:val="222222"/>
          <w:sz w:val="24"/>
          <w:szCs w:val="24"/>
          <w:highlight w:val="white"/>
          <w:lang w:val="en-GB"/>
        </w:rPr>
        <w:t>, pp.2966-2974.</w:t>
      </w:r>
    </w:p>
    <w:p w14:paraId="4DF26903" w14:textId="77777777" w:rsidR="00AC5DD0" w:rsidRPr="00AC5DD0" w:rsidRDefault="00AC5DD0" w:rsidP="00AC5DD0">
      <w:pPr>
        <w:pStyle w:val="Normal1"/>
        <w:numPr>
          <w:ilvl w:val="0"/>
          <w:numId w:val="1"/>
        </w:numPr>
        <w:spacing w:before="240" w:after="240" w:line="360" w:lineRule="auto"/>
        <w:jc w:val="both"/>
        <w:rPr>
          <w:rFonts w:ascii="Times New Roman" w:eastAsia="Times New Roman" w:hAnsi="Times New Roman" w:cs="Times New Roman"/>
          <w:color w:val="222222"/>
          <w:sz w:val="24"/>
          <w:szCs w:val="24"/>
          <w:highlight w:val="white"/>
          <w:lang w:val="en-GB"/>
        </w:rPr>
      </w:pPr>
      <w:r w:rsidRPr="00AC5DD0">
        <w:rPr>
          <w:rFonts w:ascii="Times New Roman" w:eastAsia="Times New Roman" w:hAnsi="Times New Roman" w:cs="Times New Roman"/>
          <w:color w:val="222222"/>
          <w:sz w:val="24"/>
          <w:szCs w:val="24"/>
          <w:highlight w:val="white"/>
          <w:lang w:val="en-GB"/>
        </w:rPr>
        <w:t xml:space="preserve">Tiwari, A., Singh, M. and Dahiya, A., 2023. The Impact of Outsourcing of Hotel Housekeeping Services on Hotel Performance: </w:t>
      </w:r>
      <w:proofErr w:type="gramStart"/>
      <w:r w:rsidRPr="00AC5DD0">
        <w:rPr>
          <w:rFonts w:ascii="Times New Roman" w:eastAsia="Times New Roman" w:hAnsi="Times New Roman" w:cs="Times New Roman"/>
          <w:color w:val="222222"/>
          <w:sz w:val="24"/>
          <w:szCs w:val="24"/>
          <w:highlight w:val="white"/>
          <w:lang w:val="en-GB"/>
        </w:rPr>
        <w:t>a</w:t>
      </w:r>
      <w:proofErr w:type="gramEnd"/>
      <w:r w:rsidRPr="00AC5DD0">
        <w:rPr>
          <w:rFonts w:ascii="Times New Roman" w:eastAsia="Times New Roman" w:hAnsi="Times New Roman" w:cs="Times New Roman"/>
          <w:color w:val="222222"/>
          <w:sz w:val="24"/>
          <w:szCs w:val="24"/>
          <w:highlight w:val="white"/>
          <w:lang w:val="en-GB"/>
        </w:rPr>
        <w:t xml:space="preserve"> Study on 5-Star Hotels of Delhi NCR. </w:t>
      </w:r>
      <w:r w:rsidRPr="00AC5DD0">
        <w:rPr>
          <w:rFonts w:ascii="Times New Roman" w:eastAsia="Times New Roman" w:hAnsi="Times New Roman" w:cs="Times New Roman"/>
          <w:i/>
          <w:color w:val="222222"/>
          <w:sz w:val="24"/>
          <w:szCs w:val="24"/>
          <w:highlight w:val="white"/>
          <w:lang w:val="en-GB"/>
        </w:rPr>
        <w:t>International Journal of Professional Business Review</w:t>
      </w:r>
      <w:r w:rsidRPr="00AC5DD0">
        <w:rPr>
          <w:rFonts w:ascii="Times New Roman" w:eastAsia="Times New Roman" w:hAnsi="Times New Roman" w:cs="Times New Roman"/>
          <w:color w:val="222222"/>
          <w:sz w:val="24"/>
          <w:szCs w:val="24"/>
          <w:highlight w:val="white"/>
          <w:lang w:val="en-GB"/>
        </w:rPr>
        <w:t xml:space="preserve">, </w:t>
      </w:r>
      <w:r w:rsidRPr="00AC5DD0">
        <w:rPr>
          <w:rFonts w:ascii="Times New Roman" w:eastAsia="Times New Roman" w:hAnsi="Times New Roman" w:cs="Times New Roman"/>
          <w:i/>
          <w:color w:val="222222"/>
          <w:sz w:val="24"/>
          <w:szCs w:val="24"/>
          <w:highlight w:val="white"/>
          <w:lang w:val="en-GB"/>
        </w:rPr>
        <w:t>8</w:t>
      </w:r>
      <w:r w:rsidRPr="00AC5DD0">
        <w:rPr>
          <w:rFonts w:ascii="Times New Roman" w:eastAsia="Times New Roman" w:hAnsi="Times New Roman" w:cs="Times New Roman"/>
          <w:color w:val="222222"/>
          <w:sz w:val="24"/>
          <w:szCs w:val="24"/>
          <w:highlight w:val="white"/>
          <w:lang w:val="en-GB"/>
        </w:rPr>
        <w:t xml:space="preserve">(1), </w:t>
      </w:r>
      <w:proofErr w:type="gramStart"/>
      <w:r w:rsidRPr="00AC5DD0">
        <w:rPr>
          <w:rFonts w:ascii="Times New Roman" w:eastAsia="Times New Roman" w:hAnsi="Times New Roman" w:cs="Times New Roman"/>
          <w:color w:val="222222"/>
          <w:sz w:val="24"/>
          <w:szCs w:val="24"/>
          <w:highlight w:val="white"/>
          <w:lang w:val="en-GB"/>
        </w:rPr>
        <w:t>pp.e</w:t>
      </w:r>
      <w:proofErr w:type="gramEnd"/>
      <w:r w:rsidRPr="00AC5DD0">
        <w:rPr>
          <w:rFonts w:ascii="Times New Roman" w:eastAsia="Times New Roman" w:hAnsi="Times New Roman" w:cs="Times New Roman"/>
          <w:color w:val="222222"/>
          <w:sz w:val="24"/>
          <w:szCs w:val="24"/>
          <w:highlight w:val="white"/>
          <w:lang w:val="en-GB"/>
        </w:rPr>
        <w:t>0905-e0905.</w:t>
      </w:r>
    </w:p>
    <w:p w14:paraId="67B3893B" w14:textId="77777777" w:rsidR="00AC5DD0" w:rsidRPr="00AC5DD0" w:rsidRDefault="00AC5DD0" w:rsidP="00AC5DD0">
      <w:pPr>
        <w:pStyle w:val="Normal1"/>
        <w:numPr>
          <w:ilvl w:val="0"/>
          <w:numId w:val="1"/>
        </w:numPr>
        <w:spacing w:before="240" w:after="240" w:line="360" w:lineRule="auto"/>
        <w:jc w:val="both"/>
        <w:rPr>
          <w:rFonts w:ascii="Times New Roman" w:eastAsia="Times New Roman" w:hAnsi="Times New Roman" w:cs="Times New Roman"/>
          <w:color w:val="222222"/>
          <w:sz w:val="24"/>
          <w:szCs w:val="24"/>
          <w:highlight w:val="white"/>
          <w:lang w:val="en-GB"/>
        </w:rPr>
      </w:pPr>
      <w:proofErr w:type="spellStart"/>
      <w:r w:rsidRPr="00AC5DD0">
        <w:rPr>
          <w:rFonts w:ascii="Times New Roman" w:eastAsia="Times New Roman" w:hAnsi="Times New Roman" w:cs="Times New Roman"/>
          <w:color w:val="222222"/>
          <w:sz w:val="24"/>
          <w:szCs w:val="24"/>
          <w:highlight w:val="white"/>
          <w:lang w:val="en-GB"/>
        </w:rPr>
        <w:t>Twumasi</w:t>
      </w:r>
      <w:proofErr w:type="spellEnd"/>
      <w:r w:rsidRPr="00AC5DD0">
        <w:rPr>
          <w:rFonts w:ascii="Times New Roman" w:eastAsia="Times New Roman" w:hAnsi="Times New Roman" w:cs="Times New Roman"/>
          <w:color w:val="222222"/>
          <w:sz w:val="24"/>
          <w:szCs w:val="24"/>
          <w:highlight w:val="white"/>
          <w:lang w:val="en-GB"/>
        </w:rPr>
        <w:t>, F., 2019. Outsourcing cleaning services in the tourism and hospitality business.</w:t>
      </w:r>
    </w:p>
    <w:p w14:paraId="6DA480E9" w14:textId="77777777" w:rsidR="00AC5DD0" w:rsidRPr="00AC5DD0" w:rsidRDefault="00AC5DD0" w:rsidP="00AC5DD0">
      <w:pPr>
        <w:pStyle w:val="Normal1"/>
        <w:numPr>
          <w:ilvl w:val="0"/>
          <w:numId w:val="1"/>
        </w:numPr>
        <w:spacing w:line="360" w:lineRule="auto"/>
        <w:jc w:val="both"/>
        <w:rPr>
          <w:rFonts w:ascii="Times New Roman" w:eastAsia="Times New Roman" w:hAnsi="Times New Roman" w:cs="Times New Roman"/>
          <w:sz w:val="24"/>
          <w:szCs w:val="24"/>
          <w:lang w:val="en-GB"/>
        </w:rPr>
      </w:pPr>
      <w:proofErr w:type="spellStart"/>
      <w:r w:rsidRPr="00AC5DD0">
        <w:rPr>
          <w:rFonts w:ascii="Times New Roman" w:eastAsia="Times New Roman" w:hAnsi="Times New Roman" w:cs="Times New Roman"/>
          <w:sz w:val="24"/>
          <w:szCs w:val="24"/>
          <w:lang w:val="en-GB"/>
        </w:rPr>
        <w:t>Zagade</w:t>
      </w:r>
      <w:proofErr w:type="spellEnd"/>
      <w:r w:rsidRPr="00AC5DD0">
        <w:rPr>
          <w:rFonts w:ascii="Times New Roman" w:eastAsia="Times New Roman" w:hAnsi="Times New Roman" w:cs="Times New Roman"/>
          <w:sz w:val="24"/>
          <w:szCs w:val="24"/>
          <w:lang w:val="en-GB"/>
        </w:rPr>
        <w:t xml:space="preserve">, </w:t>
      </w:r>
      <w:proofErr w:type="spellStart"/>
      <w:proofErr w:type="gramStart"/>
      <w:r w:rsidRPr="00AC5DD0">
        <w:rPr>
          <w:rFonts w:ascii="Times New Roman" w:eastAsia="Times New Roman" w:hAnsi="Times New Roman" w:cs="Times New Roman"/>
          <w:sz w:val="24"/>
          <w:szCs w:val="24"/>
          <w:lang w:val="en-GB"/>
        </w:rPr>
        <w:t>dr.seema</w:t>
      </w:r>
      <w:proofErr w:type="spellEnd"/>
      <w:proofErr w:type="gramEnd"/>
      <w:r w:rsidRPr="00AC5DD0">
        <w:rPr>
          <w:rFonts w:ascii="Times New Roman" w:eastAsia="Times New Roman" w:hAnsi="Times New Roman" w:cs="Times New Roman"/>
          <w:sz w:val="24"/>
          <w:szCs w:val="24"/>
          <w:lang w:val="en-GB"/>
        </w:rPr>
        <w:t xml:space="preserve"> and Tyagi, Honey. (2017). Impact of Outsourced Housekeeping Services on Guest Satisfaction with Respect to Star Hotels. International Journal of Trend in Scientific Research and Development. Volume-2. 1076-1080. 10.31142/ijtsrd7187. </w:t>
      </w:r>
    </w:p>
    <w:sectPr w:rsidR="00AC5DD0" w:rsidRPr="00AC5DD0" w:rsidSect="00810033">
      <w:footerReference w:type="default" r:id="rId11"/>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73E886" w14:textId="77777777" w:rsidR="001124DE" w:rsidRDefault="001124DE" w:rsidP="00810033">
      <w:pPr>
        <w:spacing w:line="240" w:lineRule="auto"/>
      </w:pPr>
      <w:r>
        <w:separator/>
      </w:r>
    </w:p>
  </w:endnote>
  <w:endnote w:type="continuationSeparator" w:id="0">
    <w:p w14:paraId="67565BCE" w14:textId="77777777" w:rsidR="001124DE" w:rsidRDefault="001124DE" w:rsidP="0081003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1"/>
    <w:family w:val="roman"/>
    <w:pitch w:val="variable"/>
    <w:sig w:usb0="0000A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D0E2BD" w14:textId="77777777" w:rsidR="00810033" w:rsidRPr="00810033" w:rsidRDefault="00810033">
    <w:pPr>
      <w:pStyle w:val="Footer"/>
      <w:jc w:val="right"/>
      <w:rPr>
        <w:rFonts w:ascii="Times New Roman" w:hAnsi="Times New Roman" w:cs="Times New Roman"/>
      </w:rPr>
    </w:pPr>
    <w:r w:rsidRPr="00810033">
      <w:rPr>
        <w:rFonts w:ascii="Times New Roman" w:hAnsi="Times New Roman" w:cs="Times New Roman"/>
      </w:rPr>
      <w:t xml:space="preserve">Page </w:t>
    </w:r>
    <w:r w:rsidRPr="00810033">
      <w:rPr>
        <w:rFonts w:ascii="Times New Roman" w:hAnsi="Times New Roman" w:cs="Times New Roman"/>
        <w:bCs/>
      </w:rPr>
      <w:fldChar w:fldCharType="begin"/>
    </w:r>
    <w:r w:rsidRPr="00810033">
      <w:rPr>
        <w:rFonts w:ascii="Times New Roman" w:hAnsi="Times New Roman" w:cs="Times New Roman"/>
        <w:bCs/>
      </w:rPr>
      <w:instrText xml:space="preserve"> PAGE </w:instrText>
    </w:r>
    <w:r w:rsidRPr="00810033">
      <w:rPr>
        <w:rFonts w:ascii="Times New Roman" w:hAnsi="Times New Roman" w:cs="Times New Roman"/>
        <w:bCs/>
      </w:rPr>
      <w:fldChar w:fldCharType="separate"/>
    </w:r>
    <w:r w:rsidR="00BD154A">
      <w:rPr>
        <w:rFonts w:ascii="Times New Roman" w:hAnsi="Times New Roman" w:cs="Times New Roman"/>
        <w:bCs/>
        <w:noProof/>
      </w:rPr>
      <w:t>8</w:t>
    </w:r>
    <w:r w:rsidRPr="00810033">
      <w:rPr>
        <w:rFonts w:ascii="Times New Roman" w:hAnsi="Times New Roman" w:cs="Times New Roman"/>
        <w:bCs/>
      </w:rPr>
      <w:fldChar w:fldCharType="end"/>
    </w:r>
    <w:r w:rsidRPr="00810033">
      <w:rPr>
        <w:rFonts w:ascii="Times New Roman" w:hAnsi="Times New Roman" w:cs="Times New Roman"/>
      </w:rPr>
      <w:t xml:space="preserve"> of </w:t>
    </w:r>
    <w:r w:rsidRPr="00810033">
      <w:rPr>
        <w:rFonts w:ascii="Times New Roman" w:hAnsi="Times New Roman" w:cs="Times New Roman"/>
        <w:bCs/>
      </w:rPr>
      <w:fldChar w:fldCharType="begin"/>
    </w:r>
    <w:r w:rsidRPr="00810033">
      <w:rPr>
        <w:rFonts w:ascii="Times New Roman" w:hAnsi="Times New Roman" w:cs="Times New Roman"/>
        <w:bCs/>
      </w:rPr>
      <w:instrText xml:space="preserve"> NUMPAGES  </w:instrText>
    </w:r>
    <w:r w:rsidRPr="00810033">
      <w:rPr>
        <w:rFonts w:ascii="Times New Roman" w:hAnsi="Times New Roman" w:cs="Times New Roman"/>
        <w:bCs/>
      </w:rPr>
      <w:fldChar w:fldCharType="separate"/>
    </w:r>
    <w:r w:rsidR="00BD154A">
      <w:rPr>
        <w:rFonts w:ascii="Times New Roman" w:hAnsi="Times New Roman" w:cs="Times New Roman"/>
        <w:bCs/>
        <w:noProof/>
      </w:rPr>
      <w:t>10</w:t>
    </w:r>
    <w:r w:rsidRPr="00810033">
      <w:rPr>
        <w:rFonts w:ascii="Times New Roman" w:hAnsi="Times New Roman" w:cs="Times New Roman"/>
        <w:bCs/>
      </w:rPr>
      <w:fldChar w:fldCharType="end"/>
    </w:r>
  </w:p>
  <w:p w14:paraId="70972C59" w14:textId="77777777" w:rsidR="00810033" w:rsidRDefault="008100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1CCE6D" w14:textId="77777777" w:rsidR="001124DE" w:rsidRDefault="001124DE" w:rsidP="00810033">
      <w:pPr>
        <w:spacing w:line="240" w:lineRule="auto"/>
      </w:pPr>
      <w:r>
        <w:separator/>
      </w:r>
    </w:p>
  </w:footnote>
  <w:footnote w:type="continuationSeparator" w:id="0">
    <w:p w14:paraId="4F0FDD47" w14:textId="77777777" w:rsidR="001124DE" w:rsidRDefault="001124DE" w:rsidP="0081003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2334F58"/>
    <w:multiLevelType w:val="hybridMultilevel"/>
    <w:tmpl w:val="785260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226766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5147"/>
    <w:rsid w:val="000A56BB"/>
    <w:rsid w:val="000A7955"/>
    <w:rsid w:val="001124DE"/>
    <w:rsid w:val="002426A6"/>
    <w:rsid w:val="0024558D"/>
    <w:rsid w:val="00265027"/>
    <w:rsid w:val="00266BB7"/>
    <w:rsid w:val="004E2B73"/>
    <w:rsid w:val="005706AE"/>
    <w:rsid w:val="006062FD"/>
    <w:rsid w:val="00810033"/>
    <w:rsid w:val="00855038"/>
    <w:rsid w:val="00885DF2"/>
    <w:rsid w:val="009306B3"/>
    <w:rsid w:val="00952108"/>
    <w:rsid w:val="00A14692"/>
    <w:rsid w:val="00A25566"/>
    <w:rsid w:val="00AC5DD0"/>
    <w:rsid w:val="00B2561F"/>
    <w:rsid w:val="00BB1636"/>
    <w:rsid w:val="00BD154A"/>
    <w:rsid w:val="00BF0313"/>
    <w:rsid w:val="00C16FFE"/>
    <w:rsid w:val="00C3560C"/>
    <w:rsid w:val="00CC719D"/>
    <w:rsid w:val="00CD396D"/>
    <w:rsid w:val="00D11877"/>
    <w:rsid w:val="00D4129E"/>
    <w:rsid w:val="00D7703D"/>
    <w:rsid w:val="00D965E7"/>
    <w:rsid w:val="00E95147"/>
    <w:rsid w:val="00F1235A"/>
    <w:rsid w:val="00F4171F"/>
    <w:rsid w:val="00F74E23"/>
    <w:rsid w:val="00F7505F"/>
    <w:rsid w:val="00FC51B5"/>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360B2E"/>
  <w15:docId w15:val="{C098E04F-3D2C-2942-8C69-5B1FC32297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lang w:val="en-GB" w:eastAsia="en-GB"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pPr>
      <w:spacing w:line="276" w:lineRule="auto"/>
    </w:pPr>
    <w:rPr>
      <w:sz w:val="22"/>
      <w:szCs w:val="22"/>
      <w:lang w:val="en" w:eastAsia="en-US" w:bidi="ar-SA"/>
    </w:rPr>
  </w:style>
  <w:style w:type="paragraph" w:styleId="Heading1">
    <w:name w:val="heading 1"/>
    <w:basedOn w:val="Normal1"/>
    <w:next w:val="Normal1"/>
    <w:rsid w:val="00F7505F"/>
    <w:pPr>
      <w:keepNext/>
      <w:keepLines/>
      <w:spacing w:before="400" w:after="120" w:line="360" w:lineRule="auto"/>
      <w:jc w:val="both"/>
      <w:outlineLvl w:val="0"/>
    </w:pPr>
    <w:rPr>
      <w:rFonts w:ascii="Times New Roman" w:hAnsi="Times New Roman"/>
      <w:b/>
      <w:sz w:val="28"/>
      <w:szCs w:val="40"/>
    </w:rPr>
  </w:style>
  <w:style w:type="paragraph" w:styleId="Heading2">
    <w:name w:val="heading 2"/>
    <w:basedOn w:val="Normal1"/>
    <w:next w:val="Normal1"/>
    <w:pPr>
      <w:keepNext/>
      <w:keepLines/>
      <w:spacing w:before="360" w:after="120"/>
      <w:outlineLvl w:val="1"/>
    </w:pPr>
    <w:rPr>
      <w:sz w:val="32"/>
      <w:szCs w:val="32"/>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pPr>
      <w:spacing w:line="276" w:lineRule="auto"/>
    </w:pPr>
    <w:rPr>
      <w:sz w:val="22"/>
      <w:szCs w:val="22"/>
      <w:lang w:val="en" w:eastAsia="en-US" w:bidi="ar-SA"/>
    </w:rPr>
  </w:style>
  <w:style w:type="table" w:customStyle="1" w:styleId="TableNormal1">
    <w:name w:val="Table Normal1"/>
    <w:pPr>
      <w:spacing w:line="276" w:lineRule="auto"/>
    </w:pPr>
    <w:rPr>
      <w:sz w:val="22"/>
      <w:szCs w:val="22"/>
      <w:lang w:val="en" w:eastAsia="en-US" w:bidi="ar-SA"/>
    </w:rPr>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 w:type="paragraph" w:styleId="TOCHeading">
    <w:name w:val="TOC Heading"/>
    <w:basedOn w:val="Heading1"/>
    <w:next w:val="Normal"/>
    <w:uiPriority w:val="39"/>
    <w:unhideWhenUsed/>
    <w:qFormat/>
    <w:rsid w:val="00F7505F"/>
    <w:pPr>
      <w:spacing w:before="240" w:after="0" w:line="259" w:lineRule="auto"/>
      <w:jc w:val="left"/>
      <w:outlineLvl w:val="9"/>
    </w:pPr>
    <w:rPr>
      <w:rFonts w:ascii="Calibri" w:eastAsia="Times New Roman" w:hAnsi="Calibri" w:cs="Times New Roman"/>
      <w:b w:val="0"/>
      <w:color w:val="365F91"/>
      <w:sz w:val="32"/>
      <w:szCs w:val="32"/>
      <w:lang w:val="en-US"/>
    </w:rPr>
  </w:style>
  <w:style w:type="paragraph" w:styleId="TOC1">
    <w:name w:val="toc 1"/>
    <w:basedOn w:val="Normal"/>
    <w:next w:val="Normal"/>
    <w:autoRedefine/>
    <w:uiPriority w:val="39"/>
    <w:unhideWhenUsed/>
    <w:rsid w:val="00F7505F"/>
    <w:pPr>
      <w:spacing w:after="100"/>
    </w:pPr>
  </w:style>
  <w:style w:type="character" w:styleId="Hyperlink">
    <w:name w:val="Hyperlink"/>
    <w:uiPriority w:val="99"/>
    <w:unhideWhenUsed/>
    <w:rsid w:val="00F7505F"/>
    <w:rPr>
      <w:color w:val="0000FF"/>
      <w:u w:val="single"/>
    </w:rPr>
  </w:style>
  <w:style w:type="paragraph" w:styleId="Header">
    <w:name w:val="header"/>
    <w:basedOn w:val="Normal"/>
    <w:link w:val="HeaderChar"/>
    <w:uiPriority w:val="99"/>
    <w:unhideWhenUsed/>
    <w:rsid w:val="00810033"/>
    <w:pPr>
      <w:tabs>
        <w:tab w:val="center" w:pos="4680"/>
        <w:tab w:val="right" w:pos="9360"/>
      </w:tabs>
      <w:spacing w:line="240" w:lineRule="auto"/>
    </w:pPr>
  </w:style>
  <w:style w:type="character" w:customStyle="1" w:styleId="HeaderChar">
    <w:name w:val="Header Char"/>
    <w:basedOn w:val="DefaultParagraphFont"/>
    <w:link w:val="Header"/>
    <w:uiPriority w:val="99"/>
    <w:rsid w:val="00810033"/>
  </w:style>
  <w:style w:type="paragraph" w:styleId="Footer">
    <w:name w:val="footer"/>
    <w:basedOn w:val="Normal"/>
    <w:link w:val="FooterChar"/>
    <w:uiPriority w:val="99"/>
    <w:unhideWhenUsed/>
    <w:rsid w:val="00810033"/>
    <w:pPr>
      <w:tabs>
        <w:tab w:val="center" w:pos="4680"/>
        <w:tab w:val="right" w:pos="9360"/>
      </w:tabs>
      <w:spacing w:line="240" w:lineRule="auto"/>
    </w:pPr>
  </w:style>
  <w:style w:type="character" w:customStyle="1" w:styleId="FooterChar">
    <w:name w:val="Footer Char"/>
    <w:basedOn w:val="DefaultParagraphFont"/>
    <w:link w:val="Footer"/>
    <w:uiPriority w:val="99"/>
    <w:rsid w:val="00810033"/>
  </w:style>
  <w:style w:type="character" w:customStyle="1" w:styleId="apple-converted-space">
    <w:name w:val="apple-converted-space"/>
    <w:basedOn w:val="DefaultParagraphFont"/>
    <w:rsid w:val="00AC5DD0"/>
  </w:style>
  <w:style w:type="paragraph" w:customStyle="1" w:styleId="normal10">
    <w:name w:val="normal1"/>
    <w:basedOn w:val="Normal"/>
    <w:rsid w:val="00AC5DD0"/>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Strong">
    <w:name w:val="Strong"/>
    <w:basedOn w:val="DefaultParagraphFont"/>
    <w:uiPriority w:val="22"/>
    <w:qFormat/>
    <w:rsid w:val="00AC5DD0"/>
    <w:rPr>
      <w:b/>
      <w:bCs/>
    </w:rPr>
  </w:style>
  <w:style w:type="character" w:styleId="Emphasis">
    <w:name w:val="Emphasis"/>
    <w:basedOn w:val="DefaultParagraphFont"/>
    <w:uiPriority w:val="20"/>
    <w:qFormat/>
    <w:rsid w:val="00AC5DD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51124135">
      <w:bodyDiv w:val="1"/>
      <w:marLeft w:val="0"/>
      <w:marRight w:val="0"/>
      <w:marTop w:val="0"/>
      <w:marBottom w:val="0"/>
      <w:divBdr>
        <w:top w:val="none" w:sz="0" w:space="0" w:color="auto"/>
        <w:left w:val="none" w:sz="0" w:space="0" w:color="auto"/>
        <w:bottom w:val="none" w:sz="0" w:space="0" w:color="auto"/>
        <w:right w:val="none" w:sz="0" w:space="0" w:color="auto"/>
      </w:divBdr>
      <w:divsChild>
        <w:div w:id="362706422">
          <w:marLeft w:val="0"/>
          <w:marRight w:val="0"/>
          <w:marTop w:val="0"/>
          <w:marBottom w:val="0"/>
          <w:divBdr>
            <w:top w:val="none" w:sz="0" w:space="0" w:color="auto"/>
            <w:left w:val="none" w:sz="0" w:space="0" w:color="auto"/>
            <w:bottom w:val="none" w:sz="0" w:space="0" w:color="auto"/>
            <w:right w:val="none" w:sz="0" w:space="0" w:color="auto"/>
          </w:divBdr>
        </w:div>
        <w:div w:id="329020377">
          <w:marLeft w:val="0"/>
          <w:marRight w:val="0"/>
          <w:marTop w:val="0"/>
          <w:marBottom w:val="0"/>
          <w:divBdr>
            <w:top w:val="none" w:sz="0" w:space="0" w:color="auto"/>
            <w:left w:val="none" w:sz="0" w:space="0" w:color="auto"/>
            <w:bottom w:val="none" w:sz="0" w:space="0" w:color="auto"/>
            <w:right w:val="none" w:sz="0" w:space="0" w:color="auto"/>
          </w:divBdr>
        </w:div>
        <w:div w:id="2076127931">
          <w:marLeft w:val="0"/>
          <w:marRight w:val="0"/>
          <w:marTop w:val="0"/>
          <w:marBottom w:val="0"/>
          <w:divBdr>
            <w:top w:val="none" w:sz="0" w:space="0" w:color="auto"/>
            <w:left w:val="none" w:sz="0" w:space="0" w:color="auto"/>
            <w:bottom w:val="none" w:sz="0" w:space="0" w:color="auto"/>
            <w:right w:val="none" w:sz="0" w:space="0" w:color="auto"/>
          </w:divBdr>
        </w:div>
        <w:div w:id="871847832">
          <w:marLeft w:val="0"/>
          <w:marRight w:val="0"/>
          <w:marTop w:val="0"/>
          <w:marBottom w:val="0"/>
          <w:divBdr>
            <w:top w:val="none" w:sz="0" w:space="0" w:color="auto"/>
            <w:left w:val="none" w:sz="0" w:space="0" w:color="auto"/>
            <w:bottom w:val="none" w:sz="0" w:space="0" w:color="auto"/>
            <w:right w:val="none" w:sz="0" w:space="0" w:color="auto"/>
          </w:divBdr>
        </w:div>
        <w:div w:id="380322037">
          <w:marLeft w:val="0"/>
          <w:marRight w:val="0"/>
          <w:marTop w:val="0"/>
          <w:marBottom w:val="0"/>
          <w:divBdr>
            <w:top w:val="none" w:sz="0" w:space="0" w:color="auto"/>
            <w:left w:val="none" w:sz="0" w:space="0" w:color="auto"/>
            <w:bottom w:val="none" w:sz="0" w:space="0" w:color="auto"/>
            <w:right w:val="none" w:sz="0" w:space="0" w:color="auto"/>
          </w:divBdr>
        </w:div>
        <w:div w:id="39717200">
          <w:marLeft w:val="0"/>
          <w:marRight w:val="0"/>
          <w:marTop w:val="0"/>
          <w:marBottom w:val="0"/>
          <w:divBdr>
            <w:top w:val="none" w:sz="0" w:space="0" w:color="auto"/>
            <w:left w:val="none" w:sz="0" w:space="0" w:color="auto"/>
            <w:bottom w:val="none" w:sz="0" w:space="0" w:color="auto"/>
            <w:right w:val="none" w:sz="0" w:space="0" w:color="auto"/>
          </w:divBdr>
        </w:div>
        <w:div w:id="1147208834">
          <w:marLeft w:val="0"/>
          <w:marRight w:val="0"/>
          <w:marTop w:val="0"/>
          <w:marBottom w:val="0"/>
          <w:divBdr>
            <w:top w:val="none" w:sz="0" w:space="0" w:color="auto"/>
            <w:left w:val="none" w:sz="0" w:space="0" w:color="auto"/>
            <w:bottom w:val="none" w:sz="0" w:space="0" w:color="auto"/>
            <w:right w:val="none" w:sz="0" w:space="0" w:color="auto"/>
          </w:divBdr>
        </w:div>
        <w:div w:id="150294270">
          <w:marLeft w:val="0"/>
          <w:marRight w:val="0"/>
          <w:marTop w:val="0"/>
          <w:marBottom w:val="0"/>
          <w:divBdr>
            <w:top w:val="none" w:sz="0" w:space="0" w:color="auto"/>
            <w:left w:val="none" w:sz="0" w:space="0" w:color="auto"/>
            <w:bottom w:val="none" w:sz="0" w:space="0" w:color="auto"/>
            <w:right w:val="none" w:sz="0" w:space="0" w:color="auto"/>
          </w:divBdr>
        </w:div>
        <w:div w:id="1965191391">
          <w:marLeft w:val="0"/>
          <w:marRight w:val="0"/>
          <w:marTop w:val="0"/>
          <w:marBottom w:val="0"/>
          <w:divBdr>
            <w:top w:val="none" w:sz="0" w:space="0" w:color="auto"/>
            <w:left w:val="none" w:sz="0" w:space="0" w:color="auto"/>
            <w:bottom w:val="none" w:sz="0" w:space="0" w:color="auto"/>
            <w:right w:val="none" w:sz="0" w:space="0" w:color="auto"/>
          </w:divBdr>
        </w:div>
        <w:div w:id="970549611">
          <w:marLeft w:val="0"/>
          <w:marRight w:val="0"/>
          <w:marTop w:val="0"/>
          <w:marBottom w:val="0"/>
          <w:divBdr>
            <w:top w:val="none" w:sz="0" w:space="0" w:color="auto"/>
            <w:left w:val="none" w:sz="0" w:space="0" w:color="auto"/>
            <w:bottom w:val="none" w:sz="0" w:space="0" w:color="auto"/>
            <w:right w:val="none" w:sz="0" w:space="0" w:color="auto"/>
          </w:divBdr>
        </w:div>
        <w:div w:id="1351953824">
          <w:marLeft w:val="0"/>
          <w:marRight w:val="0"/>
          <w:marTop w:val="0"/>
          <w:marBottom w:val="0"/>
          <w:divBdr>
            <w:top w:val="none" w:sz="0" w:space="0" w:color="auto"/>
            <w:left w:val="none" w:sz="0" w:space="0" w:color="auto"/>
            <w:bottom w:val="none" w:sz="0" w:space="0" w:color="auto"/>
            <w:right w:val="none" w:sz="0" w:space="0" w:color="auto"/>
          </w:divBdr>
        </w:div>
        <w:div w:id="1829982995">
          <w:marLeft w:val="0"/>
          <w:marRight w:val="0"/>
          <w:marTop w:val="0"/>
          <w:marBottom w:val="0"/>
          <w:divBdr>
            <w:top w:val="none" w:sz="0" w:space="0" w:color="auto"/>
            <w:left w:val="none" w:sz="0" w:space="0" w:color="auto"/>
            <w:bottom w:val="none" w:sz="0" w:space="0" w:color="auto"/>
            <w:right w:val="none" w:sz="0" w:space="0" w:color="auto"/>
          </w:divBdr>
        </w:div>
        <w:div w:id="493187914">
          <w:marLeft w:val="0"/>
          <w:marRight w:val="0"/>
          <w:marTop w:val="0"/>
          <w:marBottom w:val="0"/>
          <w:divBdr>
            <w:top w:val="none" w:sz="0" w:space="0" w:color="auto"/>
            <w:left w:val="none" w:sz="0" w:space="0" w:color="auto"/>
            <w:bottom w:val="none" w:sz="0" w:space="0" w:color="auto"/>
            <w:right w:val="none" w:sz="0" w:space="0" w:color="auto"/>
          </w:divBdr>
        </w:div>
        <w:div w:id="114107044">
          <w:marLeft w:val="0"/>
          <w:marRight w:val="0"/>
          <w:marTop w:val="0"/>
          <w:marBottom w:val="0"/>
          <w:divBdr>
            <w:top w:val="none" w:sz="0" w:space="0" w:color="auto"/>
            <w:left w:val="none" w:sz="0" w:space="0" w:color="auto"/>
            <w:bottom w:val="none" w:sz="0" w:space="0" w:color="auto"/>
            <w:right w:val="none" w:sz="0" w:space="0" w:color="auto"/>
          </w:divBdr>
        </w:div>
        <w:div w:id="202594400">
          <w:marLeft w:val="0"/>
          <w:marRight w:val="0"/>
          <w:marTop w:val="0"/>
          <w:marBottom w:val="0"/>
          <w:divBdr>
            <w:top w:val="none" w:sz="0" w:space="0" w:color="auto"/>
            <w:left w:val="none" w:sz="0" w:space="0" w:color="auto"/>
            <w:bottom w:val="none" w:sz="0" w:space="0" w:color="auto"/>
            <w:right w:val="none" w:sz="0" w:space="0" w:color="auto"/>
          </w:divBdr>
        </w:div>
        <w:div w:id="11880820">
          <w:marLeft w:val="0"/>
          <w:marRight w:val="0"/>
          <w:marTop w:val="0"/>
          <w:marBottom w:val="0"/>
          <w:divBdr>
            <w:top w:val="none" w:sz="0" w:space="0" w:color="auto"/>
            <w:left w:val="none" w:sz="0" w:space="0" w:color="auto"/>
            <w:bottom w:val="none" w:sz="0" w:space="0" w:color="auto"/>
            <w:right w:val="none" w:sz="0" w:space="0" w:color="auto"/>
          </w:divBdr>
        </w:div>
        <w:div w:id="250241293">
          <w:marLeft w:val="0"/>
          <w:marRight w:val="0"/>
          <w:marTop w:val="0"/>
          <w:marBottom w:val="0"/>
          <w:divBdr>
            <w:top w:val="none" w:sz="0" w:space="0" w:color="auto"/>
            <w:left w:val="none" w:sz="0" w:space="0" w:color="auto"/>
            <w:bottom w:val="none" w:sz="0" w:space="0" w:color="auto"/>
            <w:right w:val="none" w:sz="0" w:space="0" w:color="auto"/>
          </w:divBdr>
        </w:div>
        <w:div w:id="1622227241">
          <w:marLeft w:val="0"/>
          <w:marRight w:val="0"/>
          <w:marTop w:val="0"/>
          <w:marBottom w:val="0"/>
          <w:divBdr>
            <w:top w:val="none" w:sz="0" w:space="0" w:color="auto"/>
            <w:left w:val="none" w:sz="0" w:space="0" w:color="auto"/>
            <w:bottom w:val="none" w:sz="0" w:space="0" w:color="auto"/>
            <w:right w:val="none" w:sz="0" w:space="0" w:color="auto"/>
          </w:divBdr>
        </w:div>
        <w:div w:id="1667367968">
          <w:marLeft w:val="0"/>
          <w:marRight w:val="0"/>
          <w:marTop w:val="0"/>
          <w:marBottom w:val="0"/>
          <w:divBdr>
            <w:top w:val="none" w:sz="0" w:space="0" w:color="auto"/>
            <w:left w:val="none" w:sz="0" w:space="0" w:color="auto"/>
            <w:bottom w:val="none" w:sz="0" w:space="0" w:color="auto"/>
            <w:right w:val="none" w:sz="0" w:space="0" w:color="auto"/>
          </w:divBdr>
        </w:div>
        <w:div w:id="1165509047">
          <w:marLeft w:val="0"/>
          <w:marRight w:val="0"/>
          <w:marTop w:val="0"/>
          <w:marBottom w:val="0"/>
          <w:divBdr>
            <w:top w:val="none" w:sz="0" w:space="0" w:color="auto"/>
            <w:left w:val="none" w:sz="0" w:space="0" w:color="auto"/>
            <w:bottom w:val="none" w:sz="0" w:space="0" w:color="auto"/>
            <w:right w:val="none" w:sz="0" w:space="0" w:color="auto"/>
          </w:divBdr>
        </w:div>
        <w:div w:id="850025946">
          <w:marLeft w:val="0"/>
          <w:marRight w:val="0"/>
          <w:marTop w:val="0"/>
          <w:marBottom w:val="0"/>
          <w:divBdr>
            <w:top w:val="none" w:sz="0" w:space="0" w:color="auto"/>
            <w:left w:val="none" w:sz="0" w:space="0" w:color="auto"/>
            <w:bottom w:val="none" w:sz="0" w:space="0" w:color="auto"/>
            <w:right w:val="none" w:sz="0" w:space="0" w:color="auto"/>
          </w:divBdr>
        </w:div>
        <w:div w:id="136842736">
          <w:marLeft w:val="0"/>
          <w:marRight w:val="0"/>
          <w:marTop w:val="0"/>
          <w:marBottom w:val="0"/>
          <w:divBdr>
            <w:top w:val="none" w:sz="0" w:space="0" w:color="auto"/>
            <w:left w:val="none" w:sz="0" w:space="0" w:color="auto"/>
            <w:bottom w:val="none" w:sz="0" w:space="0" w:color="auto"/>
            <w:right w:val="none" w:sz="0" w:space="0" w:color="auto"/>
          </w:divBdr>
        </w:div>
        <w:div w:id="1093941080">
          <w:marLeft w:val="0"/>
          <w:marRight w:val="0"/>
          <w:marTop w:val="0"/>
          <w:marBottom w:val="0"/>
          <w:divBdr>
            <w:top w:val="none" w:sz="0" w:space="0" w:color="auto"/>
            <w:left w:val="none" w:sz="0" w:space="0" w:color="auto"/>
            <w:bottom w:val="none" w:sz="0" w:space="0" w:color="auto"/>
            <w:right w:val="none" w:sz="0" w:space="0" w:color="auto"/>
          </w:divBdr>
        </w:div>
        <w:div w:id="1230841663">
          <w:marLeft w:val="0"/>
          <w:marRight w:val="0"/>
          <w:marTop w:val="0"/>
          <w:marBottom w:val="0"/>
          <w:divBdr>
            <w:top w:val="none" w:sz="0" w:space="0" w:color="auto"/>
            <w:left w:val="none" w:sz="0" w:space="0" w:color="auto"/>
            <w:bottom w:val="none" w:sz="0" w:space="0" w:color="auto"/>
            <w:right w:val="none" w:sz="0" w:space="0" w:color="auto"/>
          </w:divBdr>
        </w:div>
        <w:div w:id="669212328">
          <w:marLeft w:val="0"/>
          <w:marRight w:val="0"/>
          <w:marTop w:val="0"/>
          <w:marBottom w:val="0"/>
          <w:divBdr>
            <w:top w:val="none" w:sz="0" w:space="0" w:color="auto"/>
            <w:left w:val="none" w:sz="0" w:space="0" w:color="auto"/>
            <w:bottom w:val="none" w:sz="0" w:space="0" w:color="auto"/>
            <w:right w:val="none" w:sz="0" w:space="0" w:color="auto"/>
          </w:divBdr>
        </w:div>
        <w:div w:id="198620549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e2529e2e-246e-4beb-bcc0-0746cc8768ab"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21913553D3EB4479A5F0D40DB0A3B87" ma:contentTypeVersion="16" ma:contentTypeDescription="Create a new document." ma:contentTypeScope="" ma:versionID="d7aa11ca7ba87e24592be95ebd44150f">
  <xsd:schema xmlns:xsd="http://www.w3.org/2001/XMLSchema" xmlns:xs="http://www.w3.org/2001/XMLSchema" xmlns:p="http://schemas.microsoft.com/office/2006/metadata/properties" xmlns:ns3="e2529e2e-246e-4beb-bcc0-0746cc8768ab" xmlns:ns4="f4749491-4d80-4c02-8964-7cff4f7a4456" targetNamespace="http://schemas.microsoft.com/office/2006/metadata/properties" ma:root="true" ma:fieldsID="a9b70b14771f4d33441e368e47fbb4ff" ns3:_="" ns4:_="">
    <xsd:import namespace="e2529e2e-246e-4beb-bcc0-0746cc8768ab"/>
    <xsd:import namespace="f4749491-4d80-4c02-8964-7cff4f7a4456"/>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AutoKeyPoints" minOccurs="0"/>
                <xsd:element ref="ns3:MediaServiceKeyPoints"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DateTaken" minOccurs="0"/>
                <xsd:element ref="ns3:MediaServiceLocation" minOccurs="0"/>
                <xsd:element ref="ns3:MediaLengthInSeconds"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2529e2e-246e-4beb-bcc0-0746cc8768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_activity" ma:index="23"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4749491-4d80-4c02-8964-7cff4f7a4456"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4A34E8-9B56-41B2-B8E2-516A6AD4674E}">
  <ds:schemaRefs>
    <ds:schemaRef ds:uri="http://schemas.microsoft.com/sharepoint/v3/contenttype/forms"/>
  </ds:schemaRefs>
</ds:datastoreItem>
</file>

<file path=customXml/itemProps2.xml><?xml version="1.0" encoding="utf-8"?>
<ds:datastoreItem xmlns:ds="http://schemas.openxmlformats.org/officeDocument/2006/customXml" ds:itemID="{F41E551B-3D56-428E-9EA4-A529713C9A1A}">
  <ds:schemaRefs>
    <ds:schemaRef ds:uri="http://schemas.microsoft.com/office/2006/metadata/properties"/>
    <ds:schemaRef ds:uri="http://schemas.microsoft.com/office/infopath/2007/PartnerControls"/>
    <ds:schemaRef ds:uri="e2529e2e-246e-4beb-bcc0-0746cc8768ab"/>
  </ds:schemaRefs>
</ds:datastoreItem>
</file>

<file path=customXml/itemProps3.xml><?xml version="1.0" encoding="utf-8"?>
<ds:datastoreItem xmlns:ds="http://schemas.openxmlformats.org/officeDocument/2006/customXml" ds:itemID="{32FC5CD2-B924-4E4E-8B3F-7D39AB8400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2529e2e-246e-4beb-bcc0-0746cc8768ab"/>
    <ds:schemaRef ds:uri="f4749491-4d80-4c02-8964-7cff4f7a445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8BB95B8-4B7E-44FE-984F-7498C57029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10</Pages>
  <Words>2690</Words>
  <Characters>15339</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17994</CharactersWithSpaces>
  <SharedDoc>false</SharedDoc>
  <HLinks>
    <vt:vector size="30" baseType="variant">
      <vt:variant>
        <vt:i4>1376310</vt:i4>
      </vt:variant>
      <vt:variant>
        <vt:i4>26</vt:i4>
      </vt:variant>
      <vt:variant>
        <vt:i4>0</vt:i4>
      </vt:variant>
      <vt:variant>
        <vt:i4>5</vt:i4>
      </vt:variant>
      <vt:variant>
        <vt:lpwstr/>
      </vt:variant>
      <vt:variant>
        <vt:lpwstr>_Toc128495615</vt:lpwstr>
      </vt:variant>
      <vt:variant>
        <vt:i4>1376310</vt:i4>
      </vt:variant>
      <vt:variant>
        <vt:i4>20</vt:i4>
      </vt:variant>
      <vt:variant>
        <vt:i4>0</vt:i4>
      </vt:variant>
      <vt:variant>
        <vt:i4>5</vt:i4>
      </vt:variant>
      <vt:variant>
        <vt:lpwstr/>
      </vt:variant>
      <vt:variant>
        <vt:lpwstr>_Toc128495614</vt:lpwstr>
      </vt:variant>
      <vt:variant>
        <vt:i4>1376310</vt:i4>
      </vt:variant>
      <vt:variant>
        <vt:i4>14</vt:i4>
      </vt:variant>
      <vt:variant>
        <vt:i4>0</vt:i4>
      </vt:variant>
      <vt:variant>
        <vt:i4>5</vt:i4>
      </vt:variant>
      <vt:variant>
        <vt:lpwstr/>
      </vt:variant>
      <vt:variant>
        <vt:lpwstr>_Toc128495613</vt:lpwstr>
      </vt:variant>
      <vt:variant>
        <vt:i4>1376310</vt:i4>
      </vt:variant>
      <vt:variant>
        <vt:i4>8</vt:i4>
      </vt:variant>
      <vt:variant>
        <vt:i4>0</vt:i4>
      </vt:variant>
      <vt:variant>
        <vt:i4>5</vt:i4>
      </vt:variant>
      <vt:variant>
        <vt:lpwstr/>
      </vt:variant>
      <vt:variant>
        <vt:lpwstr>_Toc128495612</vt:lpwstr>
      </vt:variant>
      <vt:variant>
        <vt:i4>1376310</vt:i4>
      </vt:variant>
      <vt:variant>
        <vt:i4>2</vt:i4>
      </vt:variant>
      <vt:variant>
        <vt:i4>0</vt:i4>
      </vt:variant>
      <vt:variant>
        <vt:i4>5</vt:i4>
      </vt:variant>
      <vt:variant>
        <vt:lpwstr/>
      </vt:variant>
      <vt:variant>
        <vt:lpwstr>_Toc128495611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user2</dc:creator>
  <cp:keywords/>
  <cp:lastModifiedBy>user</cp:lastModifiedBy>
  <cp:revision>3</cp:revision>
  <dcterms:created xsi:type="dcterms:W3CDTF">2023-03-07T19:01:00Z</dcterms:created>
  <dcterms:modified xsi:type="dcterms:W3CDTF">2023-03-10T19:45:00Z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0x010100321913553D3EB4479A5F0D40DB0A3B87</vt:lpwstr>
  </property>
</Properties>
</file>