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0BE6" w:rsidRDefault="00F90BE6" w:rsidP="00F90BE6">
      <w:pPr>
        <w:spacing w:line="360" w:lineRule="auto"/>
        <w:rPr>
          <w:noProof/>
          <w:lang w:eastAsia="en-GB"/>
        </w:rPr>
      </w:pPr>
    </w:p>
    <w:p w:rsidR="00F90BE6" w:rsidRDefault="00F90BE6" w:rsidP="00F90BE6">
      <w:pPr>
        <w:spacing w:line="360" w:lineRule="auto"/>
        <w:rPr>
          <w:noProof/>
          <w:lang w:eastAsia="en-GB"/>
        </w:rPr>
      </w:pPr>
    </w:p>
    <w:p w:rsidR="00F90BE6" w:rsidRDefault="00F90BE6" w:rsidP="00F90BE6">
      <w:pPr>
        <w:spacing w:line="360" w:lineRule="auto"/>
        <w:rPr>
          <w:rFonts w:ascii="Arial" w:hAnsi="Arial" w:cs="Arial"/>
        </w:rPr>
      </w:pPr>
      <w:r w:rsidRPr="00C529AB">
        <w:rPr>
          <w:rFonts w:ascii="Arial" w:hAnsi="Arial" w:cs="Arial"/>
          <w:noProof/>
          <w:lang w:eastAsia="en-GB"/>
        </w:rPr>
        <w:drawing>
          <wp:inline distT="0" distB="0" distL="0" distR="0">
            <wp:extent cx="3048000" cy="2028825"/>
            <wp:effectExtent l="19050" t="0" r="0" b="0"/>
            <wp:docPr id="2" name="Picture 1"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pic:cNvPicPr>
                      <a:picLocks noChangeAspect="1" noChangeArrowheads="1"/>
                    </pic:cNvPicPr>
                  </pic:nvPicPr>
                  <pic:blipFill>
                    <a:blip r:embed="rId8" cstate="print"/>
                    <a:srcRect/>
                    <a:stretch>
                      <a:fillRect/>
                    </a:stretch>
                  </pic:blipFill>
                  <pic:spPr bwMode="auto">
                    <a:xfrm>
                      <a:off x="0" y="0"/>
                      <a:ext cx="3048000" cy="2028825"/>
                    </a:xfrm>
                    <a:prstGeom prst="rect">
                      <a:avLst/>
                    </a:prstGeom>
                    <a:noFill/>
                    <a:ln w="9525">
                      <a:noFill/>
                      <a:miter lim="800000"/>
                      <a:headEnd/>
                      <a:tailEnd/>
                    </a:ln>
                  </pic:spPr>
                </pic:pic>
              </a:graphicData>
            </a:graphic>
          </wp:inline>
        </w:drawing>
      </w:r>
    </w:p>
    <w:p w:rsidR="00F90BE6" w:rsidRPr="001702F7" w:rsidRDefault="00F90BE6" w:rsidP="00F90BE6">
      <w:pPr>
        <w:spacing w:line="360" w:lineRule="auto"/>
        <w:rPr>
          <w:rFonts w:ascii="Arial" w:hAnsi="Arial" w:cs="Arial"/>
        </w:rPr>
      </w:pPr>
    </w:p>
    <w:p w:rsidR="00F90BE6" w:rsidRDefault="00F90BE6" w:rsidP="00F90BE6">
      <w:pPr>
        <w:spacing w:line="360" w:lineRule="auto"/>
        <w:jc w:val="center"/>
        <w:rPr>
          <w:rFonts w:ascii="Arial" w:hAnsi="Arial" w:cs="Arial"/>
          <w:sz w:val="32"/>
          <w:szCs w:val="32"/>
        </w:rPr>
      </w:pPr>
    </w:p>
    <w:p w:rsidR="00F90BE6" w:rsidRDefault="00F90BE6" w:rsidP="00F90BE6">
      <w:pPr>
        <w:spacing w:line="360" w:lineRule="auto"/>
        <w:jc w:val="center"/>
        <w:rPr>
          <w:rFonts w:ascii="Arial" w:hAnsi="Arial" w:cs="Arial"/>
          <w:sz w:val="32"/>
          <w:szCs w:val="32"/>
        </w:rPr>
      </w:pPr>
    </w:p>
    <w:p w:rsidR="00F90BE6" w:rsidRPr="00D14FDF" w:rsidRDefault="00F90BE6" w:rsidP="00F90BE6">
      <w:pPr>
        <w:spacing w:line="360" w:lineRule="auto"/>
        <w:jc w:val="center"/>
        <w:rPr>
          <w:rFonts w:ascii="Arial" w:hAnsi="Arial" w:cs="Arial"/>
          <w:sz w:val="32"/>
          <w:szCs w:val="32"/>
        </w:rPr>
      </w:pPr>
      <w:r w:rsidRPr="00D14FDF">
        <w:rPr>
          <w:rFonts w:ascii="Arial" w:hAnsi="Arial" w:cs="Arial"/>
          <w:sz w:val="32"/>
          <w:szCs w:val="32"/>
        </w:rPr>
        <w:t>Title page</w:t>
      </w:r>
    </w:p>
    <w:p w:rsidR="00F90BE6" w:rsidRPr="00D14FDF" w:rsidRDefault="00F90BE6" w:rsidP="00F90BE6">
      <w:pPr>
        <w:spacing w:line="360" w:lineRule="auto"/>
        <w:jc w:val="center"/>
        <w:rPr>
          <w:rFonts w:ascii="Arial" w:hAnsi="Arial" w:cs="Arial"/>
          <w:sz w:val="28"/>
          <w:szCs w:val="28"/>
        </w:rPr>
      </w:pPr>
      <w:r w:rsidRPr="00D14FDF">
        <w:rPr>
          <w:rFonts w:ascii="Arial" w:hAnsi="Arial" w:cs="Arial"/>
          <w:sz w:val="28"/>
          <w:szCs w:val="28"/>
        </w:rPr>
        <w:t>Student name: Mashud Ali</w:t>
      </w:r>
    </w:p>
    <w:p w:rsidR="00F90BE6" w:rsidRPr="00D14FDF" w:rsidRDefault="00F90BE6" w:rsidP="00F90BE6">
      <w:pPr>
        <w:spacing w:line="360" w:lineRule="auto"/>
        <w:jc w:val="center"/>
        <w:rPr>
          <w:rFonts w:ascii="Arial" w:hAnsi="Arial" w:cs="Arial"/>
          <w:sz w:val="28"/>
          <w:szCs w:val="28"/>
        </w:rPr>
      </w:pPr>
      <w:r w:rsidRPr="00D14FDF">
        <w:rPr>
          <w:rFonts w:ascii="Arial" w:hAnsi="Arial" w:cs="Arial"/>
          <w:sz w:val="28"/>
          <w:szCs w:val="28"/>
        </w:rPr>
        <w:t>Student number: 1713109</w:t>
      </w:r>
    </w:p>
    <w:p w:rsidR="00F90BE6" w:rsidRPr="00D14FDF" w:rsidRDefault="00F90BE6" w:rsidP="00F90BE6">
      <w:pPr>
        <w:spacing w:line="360" w:lineRule="auto"/>
        <w:jc w:val="center"/>
        <w:rPr>
          <w:rFonts w:ascii="Arial" w:hAnsi="Arial" w:cs="Arial"/>
          <w:sz w:val="28"/>
          <w:szCs w:val="28"/>
        </w:rPr>
      </w:pPr>
      <w:r w:rsidRPr="00D14FDF">
        <w:rPr>
          <w:rFonts w:ascii="Arial" w:hAnsi="Arial" w:cs="Arial"/>
          <w:sz w:val="28"/>
          <w:szCs w:val="28"/>
        </w:rPr>
        <w:t>Module name: Developing Relationships and Workplace Achievement</w:t>
      </w:r>
    </w:p>
    <w:p w:rsidR="00F90BE6" w:rsidRPr="00D14FDF" w:rsidRDefault="00F90BE6" w:rsidP="00F90BE6">
      <w:pPr>
        <w:spacing w:line="360" w:lineRule="auto"/>
        <w:jc w:val="center"/>
        <w:rPr>
          <w:rFonts w:ascii="Arial" w:hAnsi="Arial" w:cs="Arial"/>
          <w:sz w:val="28"/>
          <w:szCs w:val="28"/>
        </w:rPr>
      </w:pPr>
      <w:r w:rsidRPr="00D14FDF">
        <w:rPr>
          <w:rFonts w:ascii="Arial" w:hAnsi="Arial" w:cs="Arial"/>
          <w:sz w:val="28"/>
          <w:szCs w:val="28"/>
        </w:rPr>
        <w:t>Module code: BMSW5002</w:t>
      </w:r>
    </w:p>
    <w:p w:rsidR="00F90BE6" w:rsidRPr="00D14FDF" w:rsidRDefault="00F90BE6" w:rsidP="00F90BE6">
      <w:pPr>
        <w:spacing w:line="360" w:lineRule="auto"/>
        <w:jc w:val="center"/>
        <w:rPr>
          <w:rFonts w:ascii="Arial" w:hAnsi="Arial" w:cs="Arial"/>
          <w:sz w:val="28"/>
          <w:szCs w:val="28"/>
        </w:rPr>
      </w:pPr>
      <w:r w:rsidRPr="00D14FDF">
        <w:rPr>
          <w:rFonts w:ascii="Arial" w:hAnsi="Arial" w:cs="Arial"/>
          <w:sz w:val="28"/>
          <w:szCs w:val="28"/>
        </w:rPr>
        <w:t>Assignment title: Developing Relationships and Workplace Achievement</w:t>
      </w:r>
    </w:p>
    <w:p w:rsidR="00F90BE6" w:rsidRPr="00D14FDF" w:rsidRDefault="00F90BE6" w:rsidP="00F90BE6">
      <w:pPr>
        <w:spacing w:line="360" w:lineRule="auto"/>
        <w:jc w:val="center"/>
        <w:rPr>
          <w:rFonts w:ascii="Arial" w:hAnsi="Arial" w:cs="Arial"/>
          <w:sz w:val="28"/>
          <w:szCs w:val="28"/>
        </w:rPr>
      </w:pPr>
      <w:r w:rsidRPr="00D14FDF">
        <w:rPr>
          <w:rFonts w:ascii="Arial" w:hAnsi="Arial" w:cs="Arial"/>
          <w:sz w:val="28"/>
          <w:szCs w:val="28"/>
        </w:rPr>
        <w:t xml:space="preserve">Tutor name: Isaiah </w:t>
      </w:r>
      <w:proofErr w:type="spellStart"/>
      <w:r w:rsidRPr="00D14FDF">
        <w:rPr>
          <w:rFonts w:ascii="Arial" w:hAnsi="Arial" w:cs="Arial"/>
          <w:sz w:val="28"/>
          <w:szCs w:val="28"/>
        </w:rPr>
        <w:t>Oino</w:t>
      </w:r>
      <w:proofErr w:type="spellEnd"/>
    </w:p>
    <w:p w:rsidR="00F90BE6" w:rsidRPr="00D14FDF" w:rsidRDefault="00F90BE6" w:rsidP="00F90BE6">
      <w:pPr>
        <w:spacing w:line="360" w:lineRule="auto"/>
        <w:jc w:val="center"/>
        <w:rPr>
          <w:rFonts w:ascii="Arial" w:hAnsi="Arial" w:cs="Arial"/>
          <w:sz w:val="28"/>
          <w:szCs w:val="28"/>
        </w:rPr>
      </w:pPr>
      <w:r w:rsidRPr="00D14FDF">
        <w:rPr>
          <w:rFonts w:ascii="Arial" w:hAnsi="Arial" w:cs="Arial"/>
          <w:sz w:val="28"/>
          <w:szCs w:val="28"/>
        </w:rPr>
        <w:t>Submission deadline: 31</w:t>
      </w:r>
      <w:r w:rsidRPr="00D14FDF">
        <w:rPr>
          <w:rFonts w:ascii="Arial" w:hAnsi="Arial" w:cs="Arial"/>
          <w:sz w:val="28"/>
          <w:szCs w:val="28"/>
          <w:vertAlign w:val="superscript"/>
        </w:rPr>
        <w:t>st</w:t>
      </w:r>
      <w:r w:rsidRPr="00D14FDF">
        <w:rPr>
          <w:rFonts w:ascii="Arial" w:hAnsi="Arial" w:cs="Arial"/>
          <w:sz w:val="28"/>
          <w:szCs w:val="28"/>
        </w:rPr>
        <w:t xml:space="preserve"> March, 2020</w:t>
      </w:r>
    </w:p>
    <w:p w:rsidR="00F90BE6" w:rsidRPr="00D14FDF" w:rsidRDefault="00F90BE6" w:rsidP="00F90BE6">
      <w:pPr>
        <w:spacing w:line="360" w:lineRule="auto"/>
        <w:rPr>
          <w:rFonts w:ascii="Arial" w:hAnsi="Arial" w:cs="Arial"/>
          <w:sz w:val="28"/>
          <w:szCs w:val="28"/>
        </w:rPr>
      </w:pPr>
      <w:r w:rsidRPr="00D14FDF">
        <w:rPr>
          <w:rFonts w:ascii="Arial" w:hAnsi="Arial" w:cs="Arial"/>
          <w:sz w:val="28"/>
          <w:szCs w:val="28"/>
        </w:rPr>
        <w:br w:type="page"/>
      </w:r>
    </w:p>
    <w:sdt>
      <w:sdtPr>
        <w:rPr>
          <w:rFonts w:ascii="Arial" w:eastAsiaTheme="minorHAnsi" w:hAnsi="Arial" w:cs="Arial"/>
          <w:color w:val="auto"/>
          <w:sz w:val="22"/>
          <w:szCs w:val="22"/>
          <w:lang w:val="en-GB"/>
        </w:rPr>
        <w:id w:val="69868465"/>
        <w:docPartObj>
          <w:docPartGallery w:val="Table of Contents"/>
          <w:docPartUnique/>
        </w:docPartObj>
      </w:sdtPr>
      <w:sdtContent>
        <w:p w:rsidR="00F90BE6" w:rsidRPr="00D14FDF" w:rsidRDefault="00F90BE6" w:rsidP="00F90BE6">
          <w:pPr>
            <w:pStyle w:val="TOCHeading"/>
            <w:spacing w:line="360" w:lineRule="auto"/>
            <w:jc w:val="center"/>
            <w:rPr>
              <w:rFonts w:ascii="Arial" w:hAnsi="Arial" w:cs="Arial"/>
            </w:rPr>
          </w:pPr>
          <w:r w:rsidRPr="00D14FDF">
            <w:rPr>
              <w:rFonts w:ascii="Arial" w:hAnsi="Arial" w:cs="Arial"/>
            </w:rPr>
            <w:t>Table of Contents</w:t>
          </w:r>
        </w:p>
        <w:p w:rsidR="0077569D" w:rsidRDefault="00F90BE6">
          <w:pPr>
            <w:pStyle w:val="TOC1"/>
            <w:tabs>
              <w:tab w:val="right" w:leader="dot" w:pos="9016"/>
            </w:tabs>
            <w:rPr>
              <w:rFonts w:eastAsiaTheme="minorEastAsia"/>
              <w:noProof/>
              <w:lang w:eastAsia="en-GB"/>
            </w:rPr>
          </w:pPr>
          <w:r w:rsidRPr="00D14FDF">
            <w:rPr>
              <w:rFonts w:ascii="Arial" w:hAnsi="Arial" w:cs="Arial"/>
            </w:rPr>
            <w:fldChar w:fldCharType="begin"/>
          </w:r>
          <w:r w:rsidRPr="00D14FDF">
            <w:rPr>
              <w:rFonts w:ascii="Arial" w:hAnsi="Arial" w:cs="Arial"/>
            </w:rPr>
            <w:instrText xml:space="preserve"> TOC \o "1-3" \h \z \u </w:instrText>
          </w:r>
          <w:r w:rsidRPr="00D14FDF">
            <w:rPr>
              <w:rFonts w:ascii="Arial" w:hAnsi="Arial" w:cs="Arial"/>
            </w:rPr>
            <w:fldChar w:fldCharType="separate"/>
          </w:r>
          <w:hyperlink w:anchor="_Toc36468843" w:history="1">
            <w:r w:rsidR="0077569D" w:rsidRPr="00251E74">
              <w:rPr>
                <w:rStyle w:val="Hyperlink"/>
                <w:rFonts w:ascii="Arial" w:hAnsi="Arial" w:cs="Arial"/>
                <w:noProof/>
              </w:rPr>
              <w:t>Executive Summary</w:t>
            </w:r>
            <w:r w:rsidR="0077569D">
              <w:rPr>
                <w:noProof/>
                <w:webHidden/>
              </w:rPr>
              <w:tab/>
            </w:r>
            <w:r w:rsidR="0077569D">
              <w:rPr>
                <w:noProof/>
                <w:webHidden/>
              </w:rPr>
              <w:fldChar w:fldCharType="begin"/>
            </w:r>
            <w:r w:rsidR="0077569D">
              <w:rPr>
                <w:noProof/>
                <w:webHidden/>
              </w:rPr>
              <w:instrText xml:space="preserve"> PAGEREF _Toc36468843 \h </w:instrText>
            </w:r>
            <w:r w:rsidR="0077569D">
              <w:rPr>
                <w:noProof/>
                <w:webHidden/>
              </w:rPr>
            </w:r>
            <w:r w:rsidR="0077569D">
              <w:rPr>
                <w:noProof/>
                <w:webHidden/>
              </w:rPr>
              <w:fldChar w:fldCharType="separate"/>
            </w:r>
            <w:r w:rsidR="0077569D">
              <w:rPr>
                <w:noProof/>
                <w:webHidden/>
              </w:rPr>
              <w:t>3</w:t>
            </w:r>
            <w:r w:rsidR="0077569D">
              <w:rPr>
                <w:noProof/>
                <w:webHidden/>
              </w:rPr>
              <w:fldChar w:fldCharType="end"/>
            </w:r>
          </w:hyperlink>
        </w:p>
        <w:p w:rsidR="0077569D" w:rsidRDefault="0077569D">
          <w:pPr>
            <w:pStyle w:val="TOC1"/>
            <w:tabs>
              <w:tab w:val="right" w:leader="dot" w:pos="9016"/>
            </w:tabs>
            <w:rPr>
              <w:rFonts w:eastAsiaTheme="minorEastAsia"/>
              <w:noProof/>
              <w:lang w:eastAsia="en-GB"/>
            </w:rPr>
          </w:pPr>
          <w:hyperlink w:anchor="_Toc36468844" w:history="1">
            <w:r w:rsidRPr="00251E74">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_Toc36468844 \h </w:instrText>
            </w:r>
            <w:r>
              <w:rPr>
                <w:noProof/>
                <w:webHidden/>
              </w:rPr>
            </w:r>
            <w:r>
              <w:rPr>
                <w:noProof/>
                <w:webHidden/>
              </w:rPr>
              <w:fldChar w:fldCharType="separate"/>
            </w:r>
            <w:r>
              <w:rPr>
                <w:noProof/>
                <w:webHidden/>
              </w:rPr>
              <w:t>3</w:t>
            </w:r>
            <w:r>
              <w:rPr>
                <w:noProof/>
                <w:webHidden/>
              </w:rPr>
              <w:fldChar w:fldCharType="end"/>
            </w:r>
          </w:hyperlink>
        </w:p>
        <w:p w:rsidR="0077569D" w:rsidRDefault="0077569D">
          <w:pPr>
            <w:pStyle w:val="TOC1"/>
            <w:tabs>
              <w:tab w:val="left" w:pos="1100"/>
              <w:tab w:val="right" w:leader="dot" w:pos="9016"/>
            </w:tabs>
            <w:rPr>
              <w:rFonts w:eastAsiaTheme="minorEastAsia"/>
              <w:noProof/>
              <w:lang w:eastAsia="en-GB"/>
            </w:rPr>
          </w:pPr>
          <w:hyperlink w:anchor="_Toc36468845" w:history="1">
            <w:r w:rsidRPr="00251E74">
              <w:rPr>
                <w:rStyle w:val="Hyperlink"/>
                <w:rFonts w:ascii="Arial" w:hAnsi="Arial" w:cs="Arial"/>
                <w:noProof/>
              </w:rPr>
              <w:t xml:space="preserve">Task 1: </w:t>
            </w:r>
            <w:r>
              <w:rPr>
                <w:rFonts w:eastAsiaTheme="minorEastAsia"/>
                <w:noProof/>
                <w:lang w:eastAsia="en-GB"/>
              </w:rPr>
              <w:tab/>
            </w:r>
            <w:r w:rsidRPr="00251E74">
              <w:rPr>
                <w:rStyle w:val="Hyperlink"/>
                <w:rFonts w:ascii="Arial" w:hAnsi="Arial" w:cs="Arial"/>
                <w:noProof/>
              </w:rPr>
              <w:t>Critically evaluate three development vehicles</w:t>
            </w:r>
            <w:r>
              <w:rPr>
                <w:noProof/>
                <w:webHidden/>
              </w:rPr>
              <w:tab/>
            </w:r>
            <w:r>
              <w:rPr>
                <w:noProof/>
                <w:webHidden/>
              </w:rPr>
              <w:fldChar w:fldCharType="begin"/>
            </w:r>
            <w:r>
              <w:rPr>
                <w:noProof/>
                <w:webHidden/>
              </w:rPr>
              <w:instrText xml:space="preserve"> PAGEREF _Toc36468845 \h </w:instrText>
            </w:r>
            <w:r>
              <w:rPr>
                <w:noProof/>
                <w:webHidden/>
              </w:rPr>
            </w:r>
            <w:r>
              <w:rPr>
                <w:noProof/>
                <w:webHidden/>
              </w:rPr>
              <w:fldChar w:fldCharType="separate"/>
            </w:r>
            <w:r>
              <w:rPr>
                <w:noProof/>
                <w:webHidden/>
              </w:rPr>
              <w:t>3</w:t>
            </w:r>
            <w:r>
              <w:rPr>
                <w:noProof/>
                <w:webHidden/>
              </w:rPr>
              <w:fldChar w:fldCharType="end"/>
            </w:r>
          </w:hyperlink>
        </w:p>
        <w:p w:rsidR="0077569D" w:rsidRDefault="0077569D">
          <w:pPr>
            <w:pStyle w:val="TOC2"/>
            <w:tabs>
              <w:tab w:val="right" w:leader="dot" w:pos="9016"/>
            </w:tabs>
            <w:rPr>
              <w:rFonts w:eastAsiaTheme="minorEastAsia"/>
              <w:noProof/>
              <w:lang w:eastAsia="en-GB"/>
            </w:rPr>
          </w:pPr>
          <w:hyperlink w:anchor="_Toc36468846" w:history="1">
            <w:r w:rsidRPr="00251E74">
              <w:rPr>
                <w:rStyle w:val="Hyperlink"/>
                <w:rFonts w:ascii="Arial" w:hAnsi="Arial" w:cs="Arial"/>
                <w:noProof/>
              </w:rPr>
              <w:t>Employee Engagement</w:t>
            </w:r>
            <w:r>
              <w:rPr>
                <w:noProof/>
                <w:webHidden/>
              </w:rPr>
              <w:tab/>
            </w:r>
            <w:r>
              <w:rPr>
                <w:noProof/>
                <w:webHidden/>
              </w:rPr>
              <w:fldChar w:fldCharType="begin"/>
            </w:r>
            <w:r>
              <w:rPr>
                <w:noProof/>
                <w:webHidden/>
              </w:rPr>
              <w:instrText xml:space="preserve"> PAGEREF _Toc36468846 \h </w:instrText>
            </w:r>
            <w:r>
              <w:rPr>
                <w:noProof/>
                <w:webHidden/>
              </w:rPr>
            </w:r>
            <w:r>
              <w:rPr>
                <w:noProof/>
                <w:webHidden/>
              </w:rPr>
              <w:fldChar w:fldCharType="separate"/>
            </w:r>
            <w:r>
              <w:rPr>
                <w:noProof/>
                <w:webHidden/>
              </w:rPr>
              <w:t>3</w:t>
            </w:r>
            <w:r>
              <w:rPr>
                <w:noProof/>
                <w:webHidden/>
              </w:rPr>
              <w:fldChar w:fldCharType="end"/>
            </w:r>
          </w:hyperlink>
        </w:p>
        <w:p w:rsidR="0077569D" w:rsidRDefault="0077569D">
          <w:pPr>
            <w:pStyle w:val="TOC2"/>
            <w:tabs>
              <w:tab w:val="right" w:leader="dot" w:pos="9016"/>
            </w:tabs>
            <w:rPr>
              <w:rFonts w:eastAsiaTheme="minorEastAsia"/>
              <w:noProof/>
              <w:lang w:eastAsia="en-GB"/>
            </w:rPr>
          </w:pPr>
          <w:hyperlink w:anchor="_Toc36468847" w:history="1">
            <w:r w:rsidRPr="00251E74">
              <w:rPr>
                <w:rStyle w:val="Hyperlink"/>
                <w:rFonts w:ascii="Arial" w:hAnsi="Arial" w:cs="Arial"/>
                <w:noProof/>
              </w:rPr>
              <w:t>Feedback and Reward</w:t>
            </w:r>
            <w:r>
              <w:rPr>
                <w:noProof/>
                <w:webHidden/>
              </w:rPr>
              <w:tab/>
            </w:r>
            <w:r>
              <w:rPr>
                <w:noProof/>
                <w:webHidden/>
              </w:rPr>
              <w:fldChar w:fldCharType="begin"/>
            </w:r>
            <w:r>
              <w:rPr>
                <w:noProof/>
                <w:webHidden/>
              </w:rPr>
              <w:instrText xml:space="preserve"> PAGEREF _Toc36468847 \h </w:instrText>
            </w:r>
            <w:r>
              <w:rPr>
                <w:noProof/>
                <w:webHidden/>
              </w:rPr>
            </w:r>
            <w:r>
              <w:rPr>
                <w:noProof/>
                <w:webHidden/>
              </w:rPr>
              <w:fldChar w:fldCharType="separate"/>
            </w:r>
            <w:r>
              <w:rPr>
                <w:noProof/>
                <w:webHidden/>
              </w:rPr>
              <w:t>5</w:t>
            </w:r>
            <w:r>
              <w:rPr>
                <w:noProof/>
                <w:webHidden/>
              </w:rPr>
              <w:fldChar w:fldCharType="end"/>
            </w:r>
          </w:hyperlink>
        </w:p>
        <w:p w:rsidR="0077569D" w:rsidRDefault="0077569D">
          <w:pPr>
            <w:pStyle w:val="TOC2"/>
            <w:tabs>
              <w:tab w:val="right" w:leader="dot" w:pos="9016"/>
            </w:tabs>
            <w:rPr>
              <w:rFonts w:eastAsiaTheme="minorEastAsia"/>
              <w:noProof/>
              <w:lang w:eastAsia="en-GB"/>
            </w:rPr>
          </w:pPr>
          <w:hyperlink w:anchor="_Toc36468848" w:history="1">
            <w:r w:rsidRPr="00251E74">
              <w:rPr>
                <w:rStyle w:val="Hyperlink"/>
                <w:rFonts w:ascii="Arial" w:hAnsi="Arial" w:cs="Arial"/>
                <w:noProof/>
              </w:rPr>
              <w:t>Leadership and Management Development</w:t>
            </w:r>
            <w:r>
              <w:rPr>
                <w:noProof/>
                <w:webHidden/>
              </w:rPr>
              <w:tab/>
            </w:r>
            <w:r>
              <w:rPr>
                <w:noProof/>
                <w:webHidden/>
              </w:rPr>
              <w:fldChar w:fldCharType="begin"/>
            </w:r>
            <w:r>
              <w:rPr>
                <w:noProof/>
                <w:webHidden/>
              </w:rPr>
              <w:instrText xml:space="preserve"> PAGEREF _Toc36468848 \h </w:instrText>
            </w:r>
            <w:r>
              <w:rPr>
                <w:noProof/>
                <w:webHidden/>
              </w:rPr>
            </w:r>
            <w:r>
              <w:rPr>
                <w:noProof/>
                <w:webHidden/>
              </w:rPr>
              <w:fldChar w:fldCharType="separate"/>
            </w:r>
            <w:r>
              <w:rPr>
                <w:noProof/>
                <w:webHidden/>
              </w:rPr>
              <w:t>6</w:t>
            </w:r>
            <w:r>
              <w:rPr>
                <w:noProof/>
                <w:webHidden/>
              </w:rPr>
              <w:fldChar w:fldCharType="end"/>
            </w:r>
          </w:hyperlink>
        </w:p>
        <w:p w:rsidR="0077569D" w:rsidRDefault="0077569D">
          <w:pPr>
            <w:pStyle w:val="TOC1"/>
            <w:tabs>
              <w:tab w:val="left" w:pos="1100"/>
              <w:tab w:val="right" w:leader="dot" w:pos="9016"/>
            </w:tabs>
            <w:rPr>
              <w:rFonts w:eastAsiaTheme="minorEastAsia"/>
              <w:noProof/>
              <w:lang w:eastAsia="en-GB"/>
            </w:rPr>
          </w:pPr>
          <w:hyperlink w:anchor="_Toc36468849" w:history="1">
            <w:r w:rsidRPr="00251E74">
              <w:rPr>
                <w:rStyle w:val="Hyperlink"/>
                <w:rFonts w:ascii="Arial" w:hAnsi="Arial" w:cs="Arial"/>
                <w:noProof/>
              </w:rPr>
              <w:t xml:space="preserve">Task 2: </w:t>
            </w:r>
            <w:r>
              <w:rPr>
                <w:rFonts w:eastAsiaTheme="minorEastAsia"/>
                <w:noProof/>
                <w:lang w:eastAsia="en-GB"/>
              </w:rPr>
              <w:tab/>
            </w:r>
            <w:r w:rsidRPr="00251E74">
              <w:rPr>
                <w:rStyle w:val="Hyperlink"/>
                <w:rFonts w:ascii="Arial" w:hAnsi="Arial" w:cs="Arial"/>
                <w:noProof/>
              </w:rPr>
              <w:t>Critically assess the benefits of the three development vehicles to an organisation</w:t>
            </w:r>
            <w:r>
              <w:rPr>
                <w:noProof/>
                <w:webHidden/>
              </w:rPr>
              <w:tab/>
            </w:r>
            <w:r>
              <w:rPr>
                <w:noProof/>
                <w:webHidden/>
              </w:rPr>
              <w:fldChar w:fldCharType="begin"/>
            </w:r>
            <w:r>
              <w:rPr>
                <w:noProof/>
                <w:webHidden/>
              </w:rPr>
              <w:instrText xml:space="preserve"> PAGEREF _Toc36468849 \h </w:instrText>
            </w:r>
            <w:r>
              <w:rPr>
                <w:noProof/>
                <w:webHidden/>
              </w:rPr>
            </w:r>
            <w:r>
              <w:rPr>
                <w:noProof/>
                <w:webHidden/>
              </w:rPr>
              <w:fldChar w:fldCharType="separate"/>
            </w:r>
            <w:r>
              <w:rPr>
                <w:noProof/>
                <w:webHidden/>
              </w:rPr>
              <w:t>8</w:t>
            </w:r>
            <w:r>
              <w:rPr>
                <w:noProof/>
                <w:webHidden/>
              </w:rPr>
              <w:fldChar w:fldCharType="end"/>
            </w:r>
          </w:hyperlink>
        </w:p>
        <w:p w:rsidR="0077569D" w:rsidRDefault="0077569D">
          <w:pPr>
            <w:pStyle w:val="TOC2"/>
            <w:tabs>
              <w:tab w:val="right" w:leader="dot" w:pos="9016"/>
            </w:tabs>
            <w:rPr>
              <w:rFonts w:eastAsiaTheme="minorEastAsia"/>
              <w:noProof/>
              <w:lang w:eastAsia="en-GB"/>
            </w:rPr>
          </w:pPr>
          <w:hyperlink w:anchor="_Toc36468850" w:history="1">
            <w:r w:rsidRPr="00251E74">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_Toc36468850 \h </w:instrText>
            </w:r>
            <w:r>
              <w:rPr>
                <w:noProof/>
                <w:webHidden/>
              </w:rPr>
            </w:r>
            <w:r>
              <w:rPr>
                <w:noProof/>
                <w:webHidden/>
              </w:rPr>
              <w:fldChar w:fldCharType="separate"/>
            </w:r>
            <w:r>
              <w:rPr>
                <w:noProof/>
                <w:webHidden/>
              </w:rPr>
              <w:t>8</w:t>
            </w:r>
            <w:r>
              <w:rPr>
                <w:noProof/>
                <w:webHidden/>
              </w:rPr>
              <w:fldChar w:fldCharType="end"/>
            </w:r>
          </w:hyperlink>
        </w:p>
        <w:p w:rsidR="0077569D" w:rsidRDefault="0077569D">
          <w:pPr>
            <w:pStyle w:val="TOC2"/>
            <w:tabs>
              <w:tab w:val="right" w:leader="dot" w:pos="9016"/>
            </w:tabs>
            <w:rPr>
              <w:rFonts w:eastAsiaTheme="minorEastAsia"/>
              <w:noProof/>
              <w:lang w:eastAsia="en-GB"/>
            </w:rPr>
          </w:pPr>
          <w:hyperlink w:anchor="_Toc36468851" w:history="1">
            <w:r w:rsidRPr="00251E74">
              <w:rPr>
                <w:rStyle w:val="Hyperlink"/>
                <w:rFonts w:ascii="Arial" w:hAnsi="Arial" w:cs="Arial"/>
                <w:noProof/>
              </w:rPr>
              <w:t>Leadership and Management Development at Virgin Group PLC</w:t>
            </w:r>
            <w:r>
              <w:rPr>
                <w:noProof/>
                <w:webHidden/>
              </w:rPr>
              <w:tab/>
            </w:r>
            <w:r>
              <w:rPr>
                <w:noProof/>
                <w:webHidden/>
              </w:rPr>
              <w:fldChar w:fldCharType="begin"/>
            </w:r>
            <w:r>
              <w:rPr>
                <w:noProof/>
                <w:webHidden/>
              </w:rPr>
              <w:instrText xml:space="preserve"> PAGEREF _Toc36468851 \h </w:instrText>
            </w:r>
            <w:r>
              <w:rPr>
                <w:noProof/>
                <w:webHidden/>
              </w:rPr>
            </w:r>
            <w:r>
              <w:rPr>
                <w:noProof/>
                <w:webHidden/>
              </w:rPr>
              <w:fldChar w:fldCharType="separate"/>
            </w:r>
            <w:r>
              <w:rPr>
                <w:noProof/>
                <w:webHidden/>
              </w:rPr>
              <w:t>11</w:t>
            </w:r>
            <w:r>
              <w:rPr>
                <w:noProof/>
                <w:webHidden/>
              </w:rPr>
              <w:fldChar w:fldCharType="end"/>
            </w:r>
          </w:hyperlink>
        </w:p>
        <w:p w:rsidR="0077569D" w:rsidRDefault="0077569D">
          <w:pPr>
            <w:pStyle w:val="TOC2"/>
            <w:tabs>
              <w:tab w:val="right" w:leader="dot" w:pos="9016"/>
            </w:tabs>
            <w:rPr>
              <w:rFonts w:eastAsiaTheme="minorEastAsia"/>
              <w:noProof/>
              <w:lang w:eastAsia="en-GB"/>
            </w:rPr>
          </w:pPr>
          <w:hyperlink w:anchor="_Toc36468852" w:history="1">
            <w:r w:rsidRPr="00251E74">
              <w:rPr>
                <w:rStyle w:val="Hyperlink"/>
                <w:rFonts w:ascii="Arial" w:hAnsi="Arial" w:cs="Arial"/>
                <w:noProof/>
              </w:rPr>
              <w:t>Conclusion</w:t>
            </w:r>
            <w:r>
              <w:rPr>
                <w:noProof/>
                <w:webHidden/>
              </w:rPr>
              <w:tab/>
            </w:r>
            <w:r>
              <w:rPr>
                <w:noProof/>
                <w:webHidden/>
              </w:rPr>
              <w:fldChar w:fldCharType="begin"/>
            </w:r>
            <w:r>
              <w:rPr>
                <w:noProof/>
                <w:webHidden/>
              </w:rPr>
              <w:instrText xml:space="preserve"> PAGEREF _Toc36468852 \h </w:instrText>
            </w:r>
            <w:r>
              <w:rPr>
                <w:noProof/>
                <w:webHidden/>
              </w:rPr>
            </w:r>
            <w:r>
              <w:rPr>
                <w:noProof/>
                <w:webHidden/>
              </w:rPr>
              <w:fldChar w:fldCharType="separate"/>
            </w:r>
            <w:r>
              <w:rPr>
                <w:noProof/>
                <w:webHidden/>
              </w:rPr>
              <w:t>11</w:t>
            </w:r>
            <w:r>
              <w:rPr>
                <w:noProof/>
                <w:webHidden/>
              </w:rPr>
              <w:fldChar w:fldCharType="end"/>
            </w:r>
          </w:hyperlink>
        </w:p>
        <w:p w:rsidR="0077569D" w:rsidRDefault="0077569D">
          <w:pPr>
            <w:pStyle w:val="TOC1"/>
            <w:tabs>
              <w:tab w:val="left" w:pos="1100"/>
              <w:tab w:val="right" w:leader="dot" w:pos="9016"/>
            </w:tabs>
            <w:rPr>
              <w:rFonts w:eastAsiaTheme="minorEastAsia"/>
              <w:noProof/>
              <w:lang w:eastAsia="en-GB"/>
            </w:rPr>
          </w:pPr>
          <w:hyperlink w:anchor="_Toc36468853" w:history="1">
            <w:r w:rsidRPr="00251E74">
              <w:rPr>
                <w:rStyle w:val="Hyperlink"/>
                <w:rFonts w:ascii="Arial" w:hAnsi="Arial" w:cs="Arial"/>
                <w:noProof/>
              </w:rPr>
              <w:t xml:space="preserve">Task 3: </w:t>
            </w:r>
            <w:r>
              <w:rPr>
                <w:rFonts w:eastAsiaTheme="minorEastAsia"/>
                <w:noProof/>
                <w:lang w:eastAsia="en-GB"/>
              </w:rPr>
              <w:tab/>
            </w:r>
            <w:r w:rsidRPr="00251E74">
              <w:rPr>
                <w:rStyle w:val="Hyperlink"/>
                <w:rFonts w:ascii="Arial" w:hAnsi="Arial" w:cs="Arial"/>
                <w:noProof/>
              </w:rPr>
              <w:t>Employee Development Plan using six examples</w:t>
            </w:r>
            <w:r>
              <w:rPr>
                <w:noProof/>
                <w:webHidden/>
              </w:rPr>
              <w:tab/>
            </w:r>
            <w:r>
              <w:rPr>
                <w:noProof/>
                <w:webHidden/>
              </w:rPr>
              <w:fldChar w:fldCharType="begin"/>
            </w:r>
            <w:r>
              <w:rPr>
                <w:noProof/>
                <w:webHidden/>
              </w:rPr>
              <w:instrText xml:space="preserve"> PAGEREF _Toc36468853 \h </w:instrText>
            </w:r>
            <w:r>
              <w:rPr>
                <w:noProof/>
                <w:webHidden/>
              </w:rPr>
            </w:r>
            <w:r>
              <w:rPr>
                <w:noProof/>
                <w:webHidden/>
              </w:rPr>
              <w:fldChar w:fldCharType="separate"/>
            </w:r>
            <w:r>
              <w:rPr>
                <w:noProof/>
                <w:webHidden/>
              </w:rPr>
              <w:t>12</w:t>
            </w:r>
            <w:r>
              <w:rPr>
                <w:noProof/>
                <w:webHidden/>
              </w:rPr>
              <w:fldChar w:fldCharType="end"/>
            </w:r>
          </w:hyperlink>
        </w:p>
        <w:p w:rsidR="0077569D" w:rsidRDefault="0077569D">
          <w:pPr>
            <w:pStyle w:val="TOC1"/>
            <w:tabs>
              <w:tab w:val="right" w:leader="dot" w:pos="9016"/>
            </w:tabs>
            <w:rPr>
              <w:rFonts w:eastAsiaTheme="minorEastAsia"/>
              <w:noProof/>
              <w:lang w:eastAsia="en-GB"/>
            </w:rPr>
          </w:pPr>
          <w:hyperlink w:anchor="_Toc36468854" w:history="1">
            <w:r w:rsidRPr="00251E74">
              <w:rPr>
                <w:rStyle w:val="Hyperlink"/>
                <w:rFonts w:ascii="Arial" w:hAnsi="Arial" w:cs="Arial"/>
                <w:noProof/>
              </w:rPr>
              <w:t>Recommendation and conclusion</w:t>
            </w:r>
            <w:r>
              <w:rPr>
                <w:noProof/>
                <w:webHidden/>
              </w:rPr>
              <w:tab/>
            </w:r>
            <w:r>
              <w:rPr>
                <w:noProof/>
                <w:webHidden/>
              </w:rPr>
              <w:fldChar w:fldCharType="begin"/>
            </w:r>
            <w:r>
              <w:rPr>
                <w:noProof/>
                <w:webHidden/>
              </w:rPr>
              <w:instrText xml:space="preserve"> PAGEREF _Toc36468854 \h </w:instrText>
            </w:r>
            <w:r>
              <w:rPr>
                <w:noProof/>
                <w:webHidden/>
              </w:rPr>
            </w:r>
            <w:r>
              <w:rPr>
                <w:noProof/>
                <w:webHidden/>
              </w:rPr>
              <w:fldChar w:fldCharType="separate"/>
            </w:r>
            <w:r>
              <w:rPr>
                <w:noProof/>
                <w:webHidden/>
              </w:rPr>
              <w:t>13</w:t>
            </w:r>
            <w:r>
              <w:rPr>
                <w:noProof/>
                <w:webHidden/>
              </w:rPr>
              <w:fldChar w:fldCharType="end"/>
            </w:r>
          </w:hyperlink>
        </w:p>
        <w:p w:rsidR="0077569D" w:rsidRDefault="0077569D">
          <w:pPr>
            <w:pStyle w:val="TOC1"/>
            <w:tabs>
              <w:tab w:val="right" w:leader="dot" w:pos="9016"/>
            </w:tabs>
            <w:rPr>
              <w:rFonts w:eastAsiaTheme="minorEastAsia"/>
              <w:noProof/>
              <w:lang w:eastAsia="en-GB"/>
            </w:rPr>
          </w:pPr>
          <w:hyperlink w:anchor="_Toc36468855" w:history="1">
            <w:r w:rsidRPr="00251E74">
              <w:rPr>
                <w:rStyle w:val="Hyperlink"/>
                <w:rFonts w:ascii="Arial" w:hAnsi="Arial" w:cs="Arial"/>
                <w:noProof/>
              </w:rPr>
              <w:t>References</w:t>
            </w:r>
            <w:r>
              <w:rPr>
                <w:noProof/>
                <w:webHidden/>
              </w:rPr>
              <w:tab/>
            </w:r>
            <w:r>
              <w:rPr>
                <w:noProof/>
                <w:webHidden/>
              </w:rPr>
              <w:fldChar w:fldCharType="begin"/>
            </w:r>
            <w:r>
              <w:rPr>
                <w:noProof/>
                <w:webHidden/>
              </w:rPr>
              <w:instrText xml:space="preserve"> PAGEREF _Toc36468855 \h </w:instrText>
            </w:r>
            <w:r>
              <w:rPr>
                <w:noProof/>
                <w:webHidden/>
              </w:rPr>
            </w:r>
            <w:r>
              <w:rPr>
                <w:noProof/>
                <w:webHidden/>
              </w:rPr>
              <w:fldChar w:fldCharType="separate"/>
            </w:r>
            <w:r>
              <w:rPr>
                <w:noProof/>
                <w:webHidden/>
              </w:rPr>
              <w:t>14</w:t>
            </w:r>
            <w:r>
              <w:rPr>
                <w:noProof/>
                <w:webHidden/>
              </w:rPr>
              <w:fldChar w:fldCharType="end"/>
            </w:r>
          </w:hyperlink>
        </w:p>
        <w:p w:rsidR="00F90BE6" w:rsidRPr="00D14FDF" w:rsidRDefault="00F90BE6" w:rsidP="00F90BE6">
          <w:pPr>
            <w:spacing w:line="360" w:lineRule="auto"/>
            <w:rPr>
              <w:rFonts w:ascii="Arial" w:hAnsi="Arial" w:cs="Arial"/>
            </w:rPr>
          </w:pPr>
          <w:r w:rsidRPr="00D14FDF">
            <w:rPr>
              <w:rFonts w:ascii="Arial" w:hAnsi="Arial" w:cs="Arial"/>
            </w:rPr>
            <w:fldChar w:fldCharType="end"/>
          </w:r>
        </w:p>
      </w:sdtContent>
    </w:sdt>
    <w:p w:rsidR="00F90BE6" w:rsidRPr="00D14FDF" w:rsidRDefault="00F90BE6" w:rsidP="00F90BE6">
      <w:pPr>
        <w:spacing w:line="360" w:lineRule="auto"/>
        <w:rPr>
          <w:rFonts w:ascii="Arial" w:hAnsi="Arial" w:cs="Arial"/>
          <w:b/>
        </w:rPr>
      </w:pPr>
    </w:p>
    <w:p w:rsidR="00F90BE6" w:rsidRPr="00D14FDF" w:rsidRDefault="00F90BE6" w:rsidP="00F90BE6">
      <w:pPr>
        <w:spacing w:line="360" w:lineRule="auto"/>
        <w:rPr>
          <w:rFonts w:ascii="Arial" w:eastAsiaTheme="majorEastAsia" w:hAnsi="Arial" w:cs="Arial"/>
          <w:b/>
          <w:bCs/>
          <w:color w:val="365F91" w:themeColor="accent1" w:themeShade="BF"/>
        </w:rPr>
      </w:pPr>
      <w:r w:rsidRPr="00D14FDF">
        <w:rPr>
          <w:rFonts w:ascii="Arial" w:hAnsi="Arial" w:cs="Arial"/>
        </w:rPr>
        <w:br w:type="page"/>
      </w:r>
    </w:p>
    <w:p w:rsidR="00F90BE6" w:rsidRPr="00D14FDF" w:rsidRDefault="00F90BE6" w:rsidP="00F90BE6">
      <w:pPr>
        <w:pStyle w:val="Heading1"/>
        <w:spacing w:line="360" w:lineRule="auto"/>
        <w:rPr>
          <w:rFonts w:ascii="Arial" w:hAnsi="Arial" w:cs="Arial"/>
          <w:sz w:val="22"/>
          <w:szCs w:val="22"/>
        </w:rPr>
      </w:pPr>
      <w:bookmarkStart w:id="0" w:name="_Toc36468843"/>
      <w:r w:rsidRPr="00D14FDF">
        <w:rPr>
          <w:rFonts w:ascii="Arial" w:hAnsi="Arial" w:cs="Arial"/>
          <w:sz w:val="22"/>
          <w:szCs w:val="22"/>
        </w:rPr>
        <w:lastRenderedPageBreak/>
        <w:t>Executive Summary</w:t>
      </w:r>
      <w:bookmarkEnd w:id="0"/>
    </w:p>
    <w:p w:rsidR="00F90BE6" w:rsidRPr="00D14FDF" w:rsidRDefault="00F90BE6" w:rsidP="00F90BE6">
      <w:pPr>
        <w:tabs>
          <w:tab w:val="left" w:pos="1451"/>
        </w:tabs>
        <w:spacing w:line="360" w:lineRule="auto"/>
        <w:rPr>
          <w:rFonts w:ascii="Arial" w:hAnsi="Arial" w:cs="Arial"/>
        </w:rPr>
      </w:pPr>
      <w:r w:rsidRPr="00D14FDF">
        <w:rPr>
          <w:rFonts w:ascii="Arial" w:hAnsi="Arial" w:cs="Arial"/>
        </w:rPr>
        <w:t xml:space="preserve">It is well regarded not only amongst academic circles but also the corporate world, that building and maintaining workplace relationships is very important. Such relationships go to the heart of the workplace and can very often be the difference between a successful and a not so successful business.  </w:t>
      </w:r>
    </w:p>
    <w:p w:rsidR="00F90BE6" w:rsidRPr="00D14FDF" w:rsidRDefault="00F90BE6" w:rsidP="00F90BE6">
      <w:pPr>
        <w:tabs>
          <w:tab w:val="left" w:pos="1451"/>
        </w:tabs>
        <w:spacing w:line="360" w:lineRule="auto"/>
        <w:rPr>
          <w:rFonts w:ascii="Arial" w:hAnsi="Arial" w:cs="Arial"/>
        </w:rPr>
      </w:pPr>
      <w:r w:rsidRPr="00D14FDF">
        <w:rPr>
          <w:rFonts w:ascii="Arial" w:hAnsi="Arial" w:cs="Arial"/>
        </w:rPr>
        <w:t xml:space="preserve">The three development vehicles (employee engagement, feedback and reward, and leadership and management development) play an intrinsic role in the performance of an organisation. This is because these elements together help to increase motivation, productivity, performance, employee retention, loyalty and team culture, which in turn lead to increased sales and profit. </w:t>
      </w:r>
    </w:p>
    <w:p w:rsidR="00F90BE6" w:rsidRPr="00D14FDF" w:rsidRDefault="00F90BE6" w:rsidP="00F90BE6">
      <w:pPr>
        <w:pStyle w:val="Heading1"/>
        <w:spacing w:line="360" w:lineRule="auto"/>
        <w:rPr>
          <w:rFonts w:ascii="Arial" w:hAnsi="Arial" w:cs="Arial"/>
          <w:sz w:val="22"/>
        </w:rPr>
      </w:pPr>
      <w:bookmarkStart w:id="1" w:name="_Toc36468844"/>
      <w:r w:rsidRPr="00D14FDF">
        <w:rPr>
          <w:rFonts w:ascii="Arial" w:hAnsi="Arial" w:cs="Arial"/>
          <w:sz w:val="22"/>
        </w:rPr>
        <w:t>Introduction</w:t>
      </w:r>
      <w:bookmarkEnd w:id="1"/>
    </w:p>
    <w:p w:rsidR="00F90BE6" w:rsidRPr="00D14FDF" w:rsidRDefault="00F90BE6" w:rsidP="00F90BE6">
      <w:pPr>
        <w:spacing w:line="360" w:lineRule="auto"/>
        <w:rPr>
          <w:rFonts w:ascii="Arial" w:hAnsi="Arial" w:cs="Arial"/>
        </w:rPr>
      </w:pPr>
      <w:r w:rsidRPr="00D14FDF">
        <w:rPr>
          <w:rFonts w:ascii="Arial" w:hAnsi="Arial" w:cs="Arial"/>
        </w:rPr>
        <w:t>My research study looks at the three development vehicles used within a workplace/organisation. This report critically assesses workplace relationships and illustrates how this will benefit the employee as well as the organisation itself. The research gives examples and describes Employee Engagement, Feedback &amp; Reward and Leadership &amp; Management Development.</w:t>
      </w:r>
    </w:p>
    <w:p w:rsidR="00F90BE6" w:rsidRPr="00D14FDF" w:rsidRDefault="00F90BE6" w:rsidP="00F90BE6">
      <w:pPr>
        <w:pStyle w:val="Heading1"/>
        <w:spacing w:line="360" w:lineRule="auto"/>
        <w:rPr>
          <w:rFonts w:ascii="Arial" w:hAnsi="Arial" w:cs="Arial"/>
          <w:sz w:val="22"/>
          <w:szCs w:val="22"/>
        </w:rPr>
      </w:pPr>
      <w:bookmarkStart w:id="2" w:name="_Toc36468845"/>
      <w:r w:rsidRPr="00D14FDF">
        <w:rPr>
          <w:rFonts w:ascii="Arial" w:hAnsi="Arial" w:cs="Arial"/>
          <w:sz w:val="22"/>
          <w:szCs w:val="22"/>
        </w:rPr>
        <w:t xml:space="preserve">Task 1: </w:t>
      </w:r>
      <w:r w:rsidRPr="00D14FDF">
        <w:rPr>
          <w:rFonts w:ascii="Arial" w:hAnsi="Arial" w:cs="Arial"/>
          <w:sz w:val="22"/>
          <w:szCs w:val="22"/>
        </w:rPr>
        <w:tab/>
        <w:t>Critically evaluate three development vehicles</w:t>
      </w:r>
      <w:bookmarkEnd w:id="2"/>
    </w:p>
    <w:p w:rsidR="00F90BE6" w:rsidRPr="00D14FDF" w:rsidRDefault="00F90BE6" w:rsidP="00F90BE6">
      <w:pPr>
        <w:pStyle w:val="Heading2"/>
        <w:spacing w:line="360" w:lineRule="auto"/>
        <w:rPr>
          <w:rFonts w:ascii="Arial" w:hAnsi="Arial" w:cs="Arial"/>
          <w:b w:val="0"/>
          <w:sz w:val="22"/>
          <w:szCs w:val="22"/>
        </w:rPr>
      </w:pPr>
      <w:bookmarkStart w:id="3" w:name="_Toc36468846"/>
      <w:r w:rsidRPr="00D14FDF">
        <w:rPr>
          <w:rFonts w:ascii="Arial" w:hAnsi="Arial" w:cs="Arial"/>
          <w:sz w:val="22"/>
          <w:szCs w:val="22"/>
        </w:rPr>
        <w:t>Employee Engagement</w:t>
      </w:r>
      <w:bookmarkEnd w:id="3"/>
    </w:p>
    <w:p w:rsidR="00F90BE6" w:rsidRPr="00D14FDF" w:rsidRDefault="00F90BE6" w:rsidP="00F90BE6">
      <w:pPr>
        <w:spacing w:line="360" w:lineRule="auto"/>
        <w:rPr>
          <w:rFonts w:ascii="Arial" w:hAnsi="Arial" w:cs="Arial"/>
          <w:shd w:val="clear" w:color="auto" w:fill="FFFFFF"/>
        </w:rPr>
      </w:pPr>
      <w:r w:rsidRPr="00D14FDF">
        <w:rPr>
          <w:rFonts w:ascii="Arial" w:hAnsi="Arial" w:cs="Arial"/>
        </w:rPr>
        <w:t>This has been defined in so many ways, however in my opinion HR Zone put it in the best way stating; “</w:t>
      </w:r>
      <w:r w:rsidRPr="00D14FDF">
        <w:rPr>
          <w:rFonts w:ascii="Arial" w:hAnsi="Arial" w:cs="Arial"/>
          <w:shd w:val="clear" w:color="auto" w:fill="FFFFFF"/>
        </w:rPr>
        <w:t xml:space="preserve">Employee engagement is the emotional attachment employees feel towards their place of work, job role, position within the company, colleagues and culture and the affect this attachment has on wellbeing and productivity.” </w:t>
      </w:r>
    </w:p>
    <w:p w:rsidR="00F90BE6" w:rsidRPr="00D14FDF" w:rsidRDefault="00F90BE6" w:rsidP="00F90BE6">
      <w:pPr>
        <w:spacing w:line="360" w:lineRule="auto"/>
        <w:rPr>
          <w:rFonts w:ascii="Arial" w:hAnsi="Arial" w:cs="Arial"/>
        </w:rPr>
      </w:pPr>
      <w:r w:rsidRPr="00D14FDF">
        <w:rPr>
          <w:rFonts w:ascii="Arial" w:hAnsi="Arial" w:cs="Arial"/>
        </w:rPr>
        <w:t>Put simply, engagement happens when an individual is motivated to perform at higher levels due to being committed to their job role and the organisation they work for.</w:t>
      </w:r>
    </w:p>
    <w:p w:rsidR="00F90BE6" w:rsidRPr="00D14FDF" w:rsidRDefault="00F90BE6" w:rsidP="00F90BE6">
      <w:pPr>
        <w:spacing w:line="360" w:lineRule="auto"/>
        <w:rPr>
          <w:rFonts w:ascii="Arial" w:hAnsi="Arial" w:cs="Arial"/>
        </w:rPr>
      </w:pPr>
      <w:r w:rsidRPr="00D14FDF">
        <w:rPr>
          <w:rFonts w:ascii="Arial" w:hAnsi="Arial" w:cs="Arial"/>
        </w:rPr>
        <w:t>This can be split in to two aspects:</w:t>
      </w:r>
    </w:p>
    <w:p w:rsidR="00F90BE6" w:rsidRPr="00D14FDF" w:rsidRDefault="00F90BE6" w:rsidP="00F90BE6">
      <w:pPr>
        <w:pStyle w:val="ListParagraph"/>
        <w:numPr>
          <w:ilvl w:val="0"/>
          <w:numId w:val="37"/>
        </w:numPr>
        <w:spacing w:line="360" w:lineRule="auto"/>
        <w:rPr>
          <w:rFonts w:ascii="Arial" w:hAnsi="Arial" w:cs="Arial"/>
        </w:rPr>
      </w:pPr>
      <w:r w:rsidRPr="00D14FDF">
        <w:rPr>
          <w:rFonts w:ascii="Arial" w:hAnsi="Arial" w:cs="Arial"/>
          <w:i/>
          <w:u w:val="single"/>
        </w:rPr>
        <w:t>Job engagement</w:t>
      </w:r>
      <w:r w:rsidRPr="00D14FDF">
        <w:rPr>
          <w:rFonts w:ascii="Arial" w:hAnsi="Arial" w:cs="Arial"/>
        </w:rPr>
        <w:t>: this is the emotional connection an individual has towards the work place, their position within the organisation, the job role, how they get on with their colleagues and the environment and culture within the work place.</w:t>
      </w:r>
    </w:p>
    <w:p w:rsidR="00F90BE6" w:rsidRPr="00D14FDF" w:rsidRDefault="00F90BE6" w:rsidP="00F90BE6">
      <w:pPr>
        <w:pStyle w:val="ListParagraph"/>
        <w:numPr>
          <w:ilvl w:val="0"/>
          <w:numId w:val="37"/>
        </w:numPr>
        <w:spacing w:line="360" w:lineRule="auto"/>
        <w:rPr>
          <w:rFonts w:ascii="Arial" w:hAnsi="Arial" w:cs="Arial"/>
        </w:rPr>
      </w:pPr>
      <w:r w:rsidRPr="00D14FDF">
        <w:rPr>
          <w:rFonts w:ascii="Arial" w:hAnsi="Arial" w:cs="Arial"/>
          <w:i/>
          <w:u w:val="single"/>
        </w:rPr>
        <w:t>Organisational engagement</w:t>
      </w:r>
      <w:r w:rsidRPr="00D14FDF">
        <w:rPr>
          <w:rFonts w:ascii="Arial" w:hAnsi="Arial" w:cs="Arial"/>
        </w:rPr>
        <w:t>: this is when an individual identifies themselves with the values and beliefs of the organisation.</w:t>
      </w:r>
    </w:p>
    <w:p w:rsidR="00F90BE6" w:rsidRPr="00D14FDF" w:rsidRDefault="00F90BE6" w:rsidP="00F90BE6">
      <w:pPr>
        <w:spacing w:line="360" w:lineRule="auto"/>
        <w:rPr>
          <w:rFonts w:ascii="Arial" w:hAnsi="Arial" w:cs="Arial"/>
          <w:b/>
        </w:rPr>
      </w:pPr>
    </w:p>
    <w:p w:rsidR="00F90BE6" w:rsidRPr="00D14FDF" w:rsidRDefault="00F90BE6" w:rsidP="00F90BE6">
      <w:pPr>
        <w:spacing w:line="360" w:lineRule="auto"/>
        <w:rPr>
          <w:rFonts w:ascii="Arial" w:hAnsi="Arial" w:cs="Arial"/>
          <w:b/>
        </w:rPr>
      </w:pPr>
      <w:r w:rsidRPr="00D14FDF">
        <w:rPr>
          <w:rFonts w:ascii="Arial" w:hAnsi="Arial" w:cs="Arial"/>
          <w:b/>
        </w:rPr>
        <w:lastRenderedPageBreak/>
        <w:t>The various elements of engagement</w:t>
      </w:r>
    </w:p>
    <w:p w:rsidR="00F90BE6" w:rsidRPr="00D14FDF" w:rsidRDefault="00F90BE6" w:rsidP="00F90BE6">
      <w:pPr>
        <w:spacing w:line="360" w:lineRule="auto"/>
        <w:rPr>
          <w:rFonts w:ascii="Arial" w:hAnsi="Arial" w:cs="Arial"/>
          <w:b/>
        </w:rPr>
      </w:pPr>
      <w:r w:rsidRPr="00D14FDF">
        <w:rPr>
          <w:rFonts w:ascii="Arial" w:hAnsi="Arial" w:cs="Arial"/>
          <w:b/>
        </w:rPr>
        <w:t xml:space="preserve">Commitment: </w:t>
      </w:r>
      <w:r w:rsidRPr="00D14FDF">
        <w:rPr>
          <w:rFonts w:ascii="Arial" w:hAnsi="Arial" w:cs="Arial"/>
        </w:rPr>
        <w:t xml:space="preserve">When we speak of commitment, we mean the degree to which individuals identify themselves with their job role and how much they are aligned with the objectives of their organisation. Research has shown that employees who are engaged tend to enjoy their work, happily accept challenges in their jobs and are committed to attaining not only personal goals but also goals of the team and the wider business. </w:t>
      </w:r>
    </w:p>
    <w:p w:rsidR="00F90BE6" w:rsidRPr="00D14FDF" w:rsidRDefault="00F90BE6" w:rsidP="00F90BE6">
      <w:pPr>
        <w:spacing w:line="360" w:lineRule="auto"/>
        <w:rPr>
          <w:rFonts w:ascii="Arial" w:hAnsi="Arial" w:cs="Arial"/>
        </w:rPr>
      </w:pPr>
      <w:r w:rsidRPr="00D14FDF">
        <w:rPr>
          <w:rFonts w:ascii="Arial" w:hAnsi="Arial" w:cs="Arial"/>
          <w:b/>
        </w:rPr>
        <w:t xml:space="preserve">Motivation: </w:t>
      </w:r>
      <w:r w:rsidRPr="00D14FDF">
        <w:rPr>
          <w:rFonts w:ascii="Arial" w:hAnsi="Arial" w:cs="Arial"/>
        </w:rPr>
        <w:t>This element refers to what tools organisations use to encourage employees towards a certain direction with the ultimate aim to achieve a certain goal. Achievement is the biggest motivator along with rewards and recognition.</w:t>
      </w:r>
    </w:p>
    <w:p w:rsidR="00F90BE6" w:rsidRPr="00D14FDF" w:rsidRDefault="00F90BE6" w:rsidP="00F90BE6">
      <w:pPr>
        <w:spacing w:line="360" w:lineRule="auto"/>
        <w:rPr>
          <w:rFonts w:ascii="Arial" w:hAnsi="Arial" w:cs="Arial"/>
        </w:rPr>
      </w:pPr>
      <w:r w:rsidRPr="00D14FDF">
        <w:rPr>
          <w:rFonts w:ascii="Arial" w:hAnsi="Arial" w:cs="Arial"/>
          <w:b/>
        </w:rPr>
        <w:t>Organisational Citizenship Behaviour:</w:t>
      </w:r>
      <w:r w:rsidRPr="00D14FDF">
        <w:rPr>
          <w:rFonts w:ascii="Arial" w:hAnsi="Arial" w:cs="Arial"/>
        </w:rPr>
        <w:t xml:space="preserve"> This refers to the discretionary behaviour portrayed by individuals, which is willingly and freely exerted. This is where an employee’s behaviour goes above and beyond their job role. This is an expression of engagement usually due to an individual having a positive attitude and feeling towards their job and the organisation they work for.</w:t>
      </w:r>
    </w:p>
    <w:p w:rsidR="00F90BE6" w:rsidRPr="00D14FDF" w:rsidRDefault="00F90BE6" w:rsidP="00F90BE6">
      <w:pPr>
        <w:spacing w:line="360" w:lineRule="auto"/>
        <w:rPr>
          <w:rFonts w:ascii="Arial" w:hAnsi="Arial" w:cs="Arial"/>
        </w:rPr>
      </w:pPr>
      <w:r w:rsidRPr="00D14FDF">
        <w:rPr>
          <w:rFonts w:ascii="Arial" w:hAnsi="Arial" w:cs="Arial"/>
        </w:rPr>
        <w:t xml:space="preserve">Before we discuss the importance of Employee Engagement, we need to delve in to it a little more.  Employee Engagement is primarily comprised of </w:t>
      </w:r>
      <w:proofErr w:type="gramStart"/>
      <w:r w:rsidRPr="00D14FDF">
        <w:rPr>
          <w:rFonts w:ascii="Arial" w:hAnsi="Arial" w:cs="Arial"/>
        </w:rPr>
        <w:t>a the</w:t>
      </w:r>
      <w:proofErr w:type="gramEnd"/>
      <w:r w:rsidRPr="00D14FDF">
        <w:rPr>
          <w:rFonts w:ascii="Arial" w:hAnsi="Arial" w:cs="Arial"/>
        </w:rPr>
        <w:t xml:space="preserve"> following tripartite components being Intellectual, Affective and Social engagement:</w:t>
      </w:r>
    </w:p>
    <w:p w:rsidR="00F90BE6" w:rsidRPr="00D14FDF" w:rsidRDefault="00F90BE6" w:rsidP="00F90BE6">
      <w:pPr>
        <w:pStyle w:val="ListParagraph"/>
        <w:numPr>
          <w:ilvl w:val="0"/>
          <w:numId w:val="38"/>
        </w:numPr>
        <w:spacing w:line="360" w:lineRule="auto"/>
        <w:rPr>
          <w:rFonts w:ascii="Arial" w:hAnsi="Arial" w:cs="Arial"/>
        </w:rPr>
      </w:pPr>
      <w:r w:rsidRPr="00D14FDF">
        <w:rPr>
          <w:rFonts w:ascii="Arial" w:hAnsi="Arial" w:cs="Arial"/>
          <w:i/>
          <w:u w:val="single"/>
        </w:rPr>
        <w:t xml:space="preserve">Intellectual engagement </w:t>
      </w:r>
      <w:r w:rsidRPr="00D14FDF">
        <w:rPr>
          <w:rFonts w:ascii="Arial" w:hAnsi="Arial" w:cs="Arial"/>
        </w:rPr>
        <w:t>- an employee is intellectually engaged and stimulated if they enjoy their work. This means they have a genuine interest in the role that they have, are more likely to do it to the best of their ability and always pro-actively looking to better themselves.</w:t>
      </w:r>
    </w:p>
    <w:p w:rsidR="00F90BE6" w:rsidRPr="00D14FDF" w:rsidRDefault="00F90BE6" w:rsidP="00F90BE6">
      <w:pPr>
        <w:pStyle w:val="ListParagraph"/>
        <w:numPr>
          <w:ilvl w:val="0"/>
          <w:numId w:val="38"/>
        </w:numPr>
        <w:spacing w:line="360" w:lineRule="auto"/>
        <w:rPr>
          <w:rFonts w:ascii="Arial" w:hAnsi="Arial" w:cs="Arial"/>
        </w:rPr>
      </w:pPr>
      <w:r w:rsidRPr="00D14FDF">
        <w:rPr>
          <w:rFonts w:ascii="Arial" w:hAnsi="Arial" w:cs="Arial"/>
          <w:i/>
          <w:u w:val="single"/>
        </w:rPr>
        <w:t xml:space="preserve">Affective engagement </w:t>
      </w:r>
      <w:r w:rsidRPr="00D14FDF">
        <w:rPr>
          <w:rFonts w:ascii="Arial" w:hAnsi="Arial" w:cs="Arial"/>
        </w:rPr>
        <w:t>- employees are affectively engaged if they have positive connotations towards their job and the organisation. Put simply, this refers to where an employee is happy to be at work and does not merely attend as a means to an end.</w:t>
      </w:r>
    </w:p>
    <w:p w:rsidR="00F90BE6" w:rsidRPr="00D14FDF" w:rsidRDefault="00F90BE6" w:rsidP="00F90BE6">
      <w:pPr>
        <w:pStyle w:val="ListParagraph"/>
        <w:numPr>
          <w:ilvl w:val="0"/>
          <w:numId w:val="38"/>
        </w:numPr>
        <w:spacing w:line="360" w:lineRule="auto"/>
        <w:rPr>
          <w:rFonts w:ascii="Arial" w:hAnsi="Arial" w:cs="Arial"/>
        </w:rPr>
      </w:pPr>
      <w:r w:rsidRPr="00D14FDF">
        <w:rPr>
          <w:rFonts w:ascii="Arial" w:hAnsi="Arial" w:cs="Arial"/>
          <w:i/>
          <w:u w:val="single"/>
        </w:rPr>
        <w:t xml:space="preserve">Social engagement </w:t>
      </w:r>
      <w:r w:rsidRPr="00D14FDF">
        <w:rPr>
          <w:rFonts w:ascii="Arial" w:hAnsi="Arial" w:cs="Arial"/>
        </w:rPr>
        <w:t>- employees are socially engaged if they feel a positive connection with their co-workers and the organisation. This is usually done by encouraging collaboration and team work in an organisation which helps build friendships at work and having beliefs and values that the employee can relate to.</w:t>
      </w:r>
    </w:p>
    <w:p w:rsidR="00F90BE6" w:rsidRPr="007B1C7A" w:rsidRDefault="00F90BE6" w:rsidP="007B1C7A">
      <w:pPr>
        <w:pStyle w:val="NoSpacing"/>
        <w:spacing w:line="360" w:lineRule="auto"/>
        <w:rPr>
          <w:rFonts w:ascii="Arial" w:hAnsi="Arial" w:cs="Arial"/>
          <w:b/>
        </w:rPr>
      </w:pPr>
      <w:r w:rsidRPr="007B1C7A">
        <w:rPr>
          <w:rFonts w:ascii="Arial" w:hAnsi="Arial" w:cs="Arial"/>
          <w:b/>
        </w:rPr>
        <w:t>Significance and Outcomes of Engagement</w:t>
      </w:r>
    </w:p>
    <w:p w:rsidR="00F90BE6" w:rsidRPr="00D14FDF" w:rsidRDefault="00F90BE6" w:rsidP="007B1C7A">
      <w:pPr>
        <w:pStyle w:val="NoSpacing"/>
        <w:spacing w:line="360" w:lineRule="auto"/>
      </w:pPr>
      <w:r w:rsidRPr="007B1C7A">
        <w:rPr>
          <w:rFonts w:ascii="Arial" w:hAnsi="Arial" w:cs="Arial"/>
        </w:rPr>
        <w:t xml:space="preserve">As mentioned above, we will be delving into more detail with regards to employee engagement. The significance of employee engagement in an organisation is of great significance and should be put at the heart of the employee/employer relationship. This is </w:t>
      </w:r>
      <w:r w:rsidRPr="007B1C7A">
        <w:rPr>
          <w:rFonts w:ascii="Arial" w:hAnsi="Arial" w:cs="Arial"/>
        </w:rPr>
        <w:lastRenderedPageBreak/>
        <w:t>because it influences an individual’s behaviour in the workplace and ultimately affects whether business objectives are met or not. The two are inter-linked and mutually inclusive.</w:t>
      </w:r>
      <w:r w:rsidRPr="00D14FDF">
        <w:t xml:space="preserve"> </w:t>
      </w:r>
    </w:p>
    <w:p w:rsidR="00F90BE6" w:rsidRPr="00D14FDF" w:rsidRDefault="00F90BE6" w:rsidP="00F90BE6">
      <w:pPr>
        <w:spacing w:line="360" w:lineRule="auto"/>
        <w:rPr>
          <w:rFonts w:ascii="Arial" w:hAnsi="Arial" w:cs="Arial"/>
        </w:rPr>
      </w:pPr>
      <w:r w:rsidRPr="00D14FDF">
        <w:rPr>
          <w:rFonts w:ascii="Arial" w:hAnsi="Arial" w:cs="Arial"/>
        </w:rPr>
        <w:t>The benefits of having employees who are engaged is that the employees will proactively go above and beyond their normal job role usually putting in extra time and effort to ensure goals and targets are achieved. Not only will engaged employees work harder, usually employees will not rationalise this by requesting additional benefits such as overtime pay, holiday in lieu, for example. As a result of this, employees are more likely to improve performance through better team work, as they will work together better and be more willing to share their ideas with others. They will also be more likely to talk highly about their work place to others and therefore promote a positive image of that company.</w:t>
      </w:r>
    </w:p>
    <w:p w:rsidR="00F90BE6" w:rsidRPr="00D14FDF" w:rsidRDefault="00F90BE6" w:rsidP="00F90BE6">
      <w:pPr>
        <w:spacing w:line="360" w:lineRule="auto"/>
        <w:rPr>
          <w:rFonts w:ascii="Arial" w:hAnsi="Arial" w:cs="Arial"/>
        </w:rPr>
      </w:pPr>
      <w:r w:rsidRPr="00D14FDF">
        <w:rPr>
          <w:rFonts w:ascii="Arial" w:hAnsi="Arial" w:cs="Arial"/>
        </w:rPr>
        <w:t>Employees who engaged are ultimately more productive, less likely to leave, are more passionate, easier to work with and feel valued. Thus in turn, this benefits the organisation by having increased productivity, retaining their best workers and better customer satisfaction.</w:t>
      </w:r>
    </w:p>
    <w:p w:rsidR="00F90BE6" w:rsidRPr="00D14FDF" w:rsidRDefault="00F90BE6" w:rsidP="00F90BE6">
      <w:pPr>
        <w:pStyle w:val="Heading2"/>
        <w:spacing w:line="360" w:lineRule="auto"/>
        <w:rPr>
          <w:rFonts w:ascii="Arial" w:hAnsi="Arial" w:cs="Arial"/>
          <w:b w:val="0"/>
          <w:sz w:val="22"/>
          <w:szCs w:val="22"/>
        </w:rPr>
      </w:pPr>
      <w:bookmarkStart w:id="4" w:name="_Toc36468847"/>
      <w:r w:rsidRPr="00D14FDF">
        <w:rPr>
          <w:rFonts w:ascii="Arial" w:hAnsi="Arial" w:cs="Arial"/>
          <w:sz w:val="22"/>
          <w:szCs w:val="22"/>
        </w:rPr>
        <w:t>Feedback and Reward</w:t>
      </w:r>
      <w:bookmarkEnd w:id="4"/>
    </w:p>
    <w:p w:rsidR="00F90BE6" w:rsidRPr="00D14FDF" w:rsidRDefault="00F90BE6" w:rsidP="00F90BE6">
      <w:pPr>
        <w:spacing w:line="360" w:lineRule="auto"/>
        <w:rPr>
          <w:rFonts w:ascii="Arial" w:hAnsi="Arial" w:cs="Arial"/>
        </w:rPr>
      </w:pPr>
      <w:r w:rsidRPr="00D14FDF">
        <w:rPr>
          <w:rFonts w:ascii="Arial" w:hAnsi="Arial" w:cs="Arial"/>
        </w:rPr>
        <w:t xml:space="preserve">Feedback and appraisals are a means for which it is highlighted to an individual the areas of their job that they are succeeding at and highlight areas where they can improve or do better. It is also an opportunity to discuss the personal aspirations of an individual, such as things like job promotion, pay rise etc. However, it is not as simple as telling someone what their strengths and weaknesses are. It also focuses on the areas they need to improve with the objective of developing the </w:t>
      </w:r>
      <w:proofErr w:type="gramStart"/>
      <w:r w:rsidRPr="00D14FDF">
        <w:rPr>
          <w:rFonts w:ascii="Arial" w:hAnsi="Arial" w:cs="Arial"/>
        </w:rPr>
        <w:t>employees</w:t>
      </w:r>
      <w:proofErr w:type="gramEnd"/>
      <w:r w:rsidRPr="00D14FDF">
        <w:rPr>
          <w:rFonts w:ascii="Arial" w:hAnsi="Arial" w:cs="Arial"/>
        </w:rPr>
        <w:t xml:space="preserve"> skills and learning from their mistakes. It builds employee confidence by not only focussing on performance.</w:t>
      </w:r>
    </w:p>
    <w:p w:rsidR="00F90BE6" w:rsidRPr="00D14FDF" w:rsidRDefault="00F90BE6" w:rsidP="00F90BE6">
      <w:pPr>
        <w:spacing w:line="360" w:lineRule="auto"/>
        <w:rPr>
          <w:rFonts w:ascii="Arial" w:hAnsi="Arial" w:cs="Arial"/>
        </w:rPr>
      </w:pPr>
      <w:r w:rsidRPr="00D14FDF">
        <w:rPr>
          <w:rFonts w:ascii="Arial" w:hAnsi="Arial" w:cs="Arial"/>
        </w:rPr>
        <w:t>Feedback can come from many such as colleagues, peers, supervisors, managers and even customers to name just a few. Feedback can also be formal or informal.</w:t>
      </w:r>
    </w:p>
    <w:p w:rsidR="00F90BE6" w:rsidRPr="00D14FDF" w:rsidRDefault="00F90BE6" w:rsidP="00F90BE6">
      <w:pPr>
        <w:spacing w:line="360" w:lineRule="auto"/>
        <w:rPr>
          <w:rFonts w:ascii="Arial" w:hAnsi="Arial" w:cs="Arial"/>
        </w:rPr>
      </w:pPr>
      <w:r w:rsidRPr="00D14FDF">
        <w:rPr>
          <w:rFonts w:ascii="Arial" w:hAnsi="Arial" w:cs="Arial"/>
        </w:rPr>
        <w:t>Reward strategies are used to motivate employees to not only to continue to work hard but also aim to work harder and achieve their goals. Therefore, reward management systems are implemented to make sure an employee’s contribution to the business is recognised. The aim of reward management is to reward employees fairly, equally and in correlation to their value within the organisation. Rewards can vary from the financial rewards such as salary, bonuses, pension schemes and employee benefits, to the non-financial forms of rewards such as training/development, recognition, promotion and increased responsibility.</w:t>
      </w:r>
    </w:p>
    <w:p w:rsidR="00F90BE6" w:rsidRPr="00D14FDF" w:rsidRDefault="00F90BE6" w:rsidP="00F90BE6">
      <w:pPr>
        <w:spacing w:line="360" w:lineRule="auto"/>
        <w:rPr>
          <w:rFonts w:ascii="Arial" w:hAnsi="Arial" w:cs="Arial"/>
          <w:b/>
        </w:rPr>
      </w:pPr>
    </w:p>
    <w:p w:rsidR="00F90BE6" w:rsidRPr="00D14FDF" w:rsidRDefault="00F90BE6" w:rsidP="00F90BE6">
      <w:pPr>
        <w:spacing w:line="360" w:lineRule="auto"/>
        <w:rPr>
          <w:rFonts w:ascii="Arial" w:hAnsi="Arial" w:cs="Arial"/>
          <w:b/>
        </w:rPr>
      </w:pPr>
    </w:p>
    <w:p w:rsidR="00F90BE6" w:rsidRPr="007B1C7A" w:rsidRDefault="00F90BE6" w:rsidP="007B1C7A">
      <w:pPr>
        <w:pStyle w:val="NoSpacing"/>
        <w:spacing w:line="360" w:lineRule="auto"/>
        <w:rPr>
          <w:rFonts w:ascii="Arial" w:hAnsi="Arial" w:cs="Arial"/>
          <w:b/>
        </w:rPr>
      </w:pPr>
      <w:r w:rsidRPr="007B1C7A">
        <w:rPr>
          <w:rFonts w:ascii="Arial" w:hAnsi="Arial" w:cs="Arial"/>
          <w:b/>
        </w:rPr>
        <w:lastRenderedPageBreak/>
        <w:t>Significance of Feedback and Reward</w:t>
      </w:r>
    </w:p>
    <w:p w:rsidR="00F90BE6" w:rsidRPr="007B1C7A" w:rsidRDefault="00F90BE6" w:rsidP="007B1C7A">
      <w:pPr>
        <w:pStyle w:val="NoSpacing"/>
        <w:spacing w:line="360" w:lineRule="auto"/>
        <w:rPr>
          <w:rFonts w:ascii="Arial" w:hAnsi="Arial" w:cs="Arial"/>
        </w:rPr>
      </w:pPr>
      <w:r w:rsidRPr="007B1C7A">
        <w:rPr>
          <w:rFonts w:ascii="Arial" w:hAnsi="Arial" w:cs="Arial"/>
        </w:rPr>
        <w:t>Feedback is an important performance management strategy. It can be positive; to tell an employee they have done a good job, negative; to tell an employee they have performed poorly or it can be constructive; to tell an employee there are areas on which they can perform better and provide advice on how to improve. Ultimately, feedback is there to reinforce and retain effective behaviour and therefore shows if and where an employee’s behaviour may need to change.</w:t>
      </w:r>
    </w:p>
    <w:p w:rsidR="00F90BE6" w:rsidRPr="00D14FDF" w:rsidRDefault="00F90BE6" w:rsidP="00F90BE6">
      <w:pPr>
        <w:spacing w:line="360" w:lineRule="auto"/>
        <w:rPr>
          <w:rFonts w:ascii="Arial" w:hAnsi="Arial" w:cs="Arial"/>
        </w:rPr>
      </w:pPr>
      <w:r w:rsidRPr="00D14FDF">
        <w:rPr>
          <w:rFonts w:ascii="Arial" w:hAnsi="Arial" w:cs="Arial"/>
        </w:rPr>
        <w:t>Rewards management system is important due to the fact that it enables employees to be more productive and perform better. You have the financial component motivating employees to work harder and earn more, However, non-financial rewards are just as important as employees want to feel appreciated and valued, thus put this effort in to their work. When they receive appreciation and recognition from their work place they work harder, as a result the organisation sees an increase in productivity which leads to higher profits.</w:t>
      </w:r>
    </w:p>
    <w:p w:rsidR="00F90BE6" w:rsidRPr="00D14FDF" w:rsidRDefault="00F90BE6" w:rsidP="00F90BE6">
      <w:pPr>
        <w:spacing w:line="360" w:lineRule="auto"/>
        <w:rPr>
          <w:rFonts w:ascii="Arial" w:hAnsi="Arial" w:cs="Arial"/>
          <w:color w:val="000000" w:themeColor="text1"/>
        </w:rPr>
      </w:pPr>
      <w:r w:rsidRPr="00D14FDF">
        <w:rPr>
          <w:rFonts w:ascii="Arial" w:hAnsi="Arial" w:cs="Arial"/>
        </w:rPr>
        <w:t>Feedback and reward work to improve employee’s morale and enhance their loyalty to the organisation. This creates a better understanding and stronger relationship between the company and its employees, and contributes to a better work environment, thus reducing staff turnover.</w:t>
      </w:r>
    </w:p>
    <w:p w:rsidR="00F90BE6" w:rsidRPr="00D14FDF" w:rsidRDefault="00F90BE6" w:rsidP="00F90BE6">
      <w:pPr>
        <w:pStyle w:val="Heading2"/>
        <w:spacing w:line="360" w:lineRule="auto"/>
        <w:rPr>
          <w:rFonts w:ascii="Arial" w:hAnsi="Arial" w:cs="Arial"/>
          <w:b w:val="0"/>
          <w:sz w:val="22"/>
          <w:szCs w:val="22"/>
        </w:rPr>
      </w:pPr>
      <w:bookmarkStart w:id="5" w:name="_Toc36468848"/>
      <w:r w:rsidRPr="00D14FDF">
        <w:rPr>
          <w:rFonts w:ascii="Arial" w:hAnsi="Arial" w:cs="Arial"/>
          <w:sz w:val="22"/>
          <w:szCs w:val="22"/>
        </w:rPr>
        <w:t>Leadership and Management Development</w:t>
      </w:r>
      <w:bookmarkEnd w:id="5"/>
    </w:p>
    <w:p w:rsidR="00F90BE6" w:rsidRPr="00D14FDF" w:rsidRDefault="00F90BE6" w:rsidP="00F90BE6">
      <w:pPr>
        <w:spacing w:line="360" w:lineRule="auto"/>
        <w:rPr>
          <w:rFonts w:ascii="Arial" w:hAnsi="Arial" w:cs="Arial"/>
        </w:rPr>
      </w:pPr>
      <w:r w:rsidRPr="00D14FDF">
        <w:rPr>
          <w:rFonts w:ascii="Arial" w:hAnsi="Arial" w:cs="Arial"/>
        </w:rPr>
        <w:t xml:space="preserve">Leadership and management development programmes ensure that leaders and managers have or can gain the necessary skills and qualities needed which will equip them with the skills necessary to fulfil a management role. As is usually the case, an employee who works in an industry, working their way up to more senior roles and ultimately a management position, what we know is that they become very technical and an expert in their filed. However, a management role not only requires the technical skills, it also required a set of softer skills. </w:t>
      </w:r>
    </w:p>
    <w:p w:rsidR="00F90BE6" w:rsidRPr="00D14FDF" w:rsidRDefault="00F90BE6" w:rsidP="00F90BE6">
      <w:pPr>
        <w:spacing w:line="360" w:lineRule="auto"/>
        <w:rPr>
          <w:rFonts w:ascii="Arial" w:hAnsi="Arial" w:cs="Arial"/>
        </w:rPr>
      </w:pPr>
      <w:r w:rsidRPr="00D14FDF">
        <w:rPr>
          <w:rFonts w:ascii="Arial" w:hAnsi="Arial" w:cs="Arial"/>
        </w:rPr>
        <w:t>For talent management they form a vital role along with career planning. Usually a combination of learning methods are used which could include self-directed learning, previous experience, mentoring and formal education.</w:t>
      </w:r>
    </w:p>
    <w:p w:rsidR="00F90BE6" w:rsidRPr="007B1C7A" w:rsidRDefault="00F90BE6" w:rsidP="007B1C7A">
      <w:pPr>
        <w:pStyle w:val="NoSpacing"/>
        <w:spacing w:line="360" w:lineRule="auto"/>
        <w:rPr>
          <w:rFonts w:ascii="Arial" w:hAnsi="Arial" w:cs="Arial"/>
          <w:b/>
        </w:rPr>
      </w:pPr>
      <w:r w:rsidRPr="007B1C7A">
        <w:rPr>
          <w:rFonts w:ascii="Arial" w:hAnsi="Arial" w:cs="Arial"/>
          <w:b/>
        </w:rPr>
        <w:t>Leadership</w:t>
      </w:r>
    </w:p>
    <w:p w:rsidR="00F90BE6" w:rsidRPr="007B1C7A" w:rsidRDefault="00F90BE6" w:rsidP="007B1C7A">
      <w:pPr>
        <w:pStyle w:val="NoSpacing"/>
        <w:spacing w:line="360" w:lineRule="auto"/>
        <w:rPr>
          <w:rFonts w:ascii="Arial" w:hAnsi="Arial" w:cs="Arial"/>
        </w:rPr>
      </w:pPr>
      <w:r w:rsidRPr="007B1C7A">
        <w:rPr>
          <w:rFonts w:ascii="Arial" w:hAnsi="Arial" w:cs="Arial"/>
        </w:rPr>
        <w:t>Leaders inspire employees to always do their best in order to achieve their goals. This involves helping them develop a vision/goal and motivating them to achieve it. They are able to give their team a sense of purpose, get their team in to action and communicate what needs to be done effectively.</w:t>
      </w:r>
    </w:p>
    <w:p w:rsidR="00F90BE6" w:rsidRPr="00D14FDF" w:rsidRDefault="00F90BE6" w:rsidP="00F90BE6">
      <w:pPr>
        <w:spacing w:line="360" w:lineRule="auto"/>
        <w:rPr>
          <w:rFonts w:ascii="Arial" w:hAnsi="Arial" w:cs="Arial"/>
        </w:rPr>
      </w:pPr>
      <w:r w:rsidRPr="00D14FDF">
        <w:rPr>
          <w:rFonts w:ascii="Arial" w:hAnsi="Arial" w:cs="Arial"/>
        </w:rPr>
        <w:lastRenderedPageBreak/>
        <w:t xml:space="preserve">Leadership development focuses on the social aspects and includes interpersonal skills and awareness, team development and engaging employees to achieve the organisations vision. As suggested by Bolden (2010) the essential elements needed are self-awareness, reflection, opportunities to apply what they learnt, practice, it’s relevance to work and personal support. </w:t>
      </w:r>
    </w:p>
    <w:p w:rsidR="00F90BE6" w:rsidRPr="00D14FDF" w:rsidRDefault="00F90BE6" w:rsidP="00F90BE6">
      <w:pPr>
        <w:keepNext/>
        <w:spacing w:line="360" w:lineRule="auto"/>
        <w:jc w:val="center"/>
        <w:rPr>
          <w:rFonts w:ascii="Arial" w:hAnsi="Arial" w:cs="Arial"/>
        </w:rPr>
      </w:pPr>
      <w:r w:rsidRPr="00D14FDF">
        <w:rPr>
          <w:rFonts w:ascii="Arial" w:hAnsi="Arial" w:cs="Arial"/>
          <w:noProof/>
          <w:lang w:eastAsia="en-GB"/>
        </w:rPr>
        <w:drawing>
          <wp:inline distT="0" distB="0" distL="0" distR="0">
            <wp:extent cx="3506745" cy="2626977"/>
            <wp:effectExtent l="19050" t="0" r="0" b="0"/>
            <wp:docPr id="4" name="Picture 10" descr="https://cdn.sketchbubble.com/pub/media/catalog/product/optimized/b/5/b557ba2332f60c798c5c25c6b760744ecefa1b92d76e4946f108dc646adb2055/leadership-development-slid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cdn.sketchbubble.com/pub/media/catalog/product/optimized/b/5/b557ba2332f60c798c5c25c6b760744ecefa1b92d76e4946f108dc646adb2055/leadership-development-slide1.png"/>
                    <pic:cNvPicPr>
                      <a:picLocks noChangeAspect="1" noChangeArrowheads="1"/>
                    </pic:cNvPicPr>
                  </pic:nvPicPr>
                  <pic:blipFill>
                    <a:blip r:embed="rId9" cstate="print"/>
                    <a:srcRect/>
                    <a:stretch>
                      <a:fillRect/>
                    </a:stretch>
                  </pic:blipFill>
                  <pic:spPr bwMode="auto">
                    <a:xfrm>
                      <a:off x="0" y="0"/>
                      <a:ext cx="3505584" cy="2626107"/>
                    </a:xfrm>
                    <a:prstGeom prst="rect">
                      <a:avLst/>
                    </a:prstGeom>
                    <a:noFill/>
                    <a:ln w="9525">
                      <a:noFill/>
                      <a:miter lim="800000"/>
                      <a:headEnd/>
                      <a:tailEnd/>
                    </a:ln>
                  </pic:spPr>
                </pic:pic>
              </a:graphicData>
            </a:graphic>
          </wp:inline>
        </w:drawing>
      </w:r>
    </w:p>
    <w:p w:rsidR="00F90BE6" w:rsidRPr="00D14FDF" w:rsidRDefault="00F90BE6" w:rsidP="00F90BE6">
      <w:pPr>
        <w:pStyle w:val="Caption"/>
        <w:jc w:val="center"/>
        <w:rPr>
          <w:rFonts w:ascii="Arial" w:hAnsi="Arial" w:cs="Arial"/>
        </w:rPr>
      </w:pPr>
      <w:r w:rsidRPr="00D14FDF">
        <w:rPr>
          <w:rFonts w:ascii="Arial" w:hAnsi="Arial" w:cs="Arial"/>
        </w:rPr>
        <w:t xml:space="preserve">Figure </w:t>
      </w:r>
      <w:r w:rsidRPr="00D14FDF">
        <w:rPr>
          <w:rFonts w:ascii="Arial" w:hAnsi="Arial" w:cs="Arial"/>
        </w:rPr>
        <w:fldChar w:fldCharType="begin"/>
      </w:r>
      <w:r w:rsidRPr="00D14FDF">
        <w:rPr>
          <w:rFonts w:ascii="Arial" w:hAnsi="Arial" w:cs="Arial"/>
        </w:rPr>
        <w:instrText xml:space="preserve"> SEQ Figure \* ARABIC </w:instrText>
      </w:r>
      <w:r w:rsidRPr="00D14FDF">
        <w:rPr>
          <w:rFonts w:ascii="Arial" w:hAnsi="Arial" w:cs="Arial"/>
        </w:rPr>
        <w:fldChar w:fldCharType="separate"/>
      </w:r>
      <w:r w:rsidRPr="00D14FDF">
        <w:rPr>
          <w:rFonts w:ascii="Arial" w:hAnsi="Arial" w:cs="Arial"/>
          <w:noProof/>
        </w:rPr>
        <w:t>1</w:t>
      </w:r>
      <w:r w:rsidRPr="00D14FDF">
        <w:rPr>
          <w:rFonts w:ascii="Arial" w:hAnsi="Arial" w:cs="Arial"/>
        </w:rPr>
        <w:fldChar w:fldCharType="end"/>
      </w:r>
    </w:p>
    <w:p w:rsidR="00F90BE6" w:rsidRPr="007B1C7A" w:rsidRDefault="00F90BE6" w:rsidP="007B1C7A">
      <w:pPr>
        <w:pStyle w:val="NoSpacing"/>
        <w:spacing w:line="360" w:lineRule="auto"/>
        <w:rPr>
          <w:rFonts w:ascii="Arial" w:hAnsi="Arial" w:cs="Arial"/>
          <w:b/>
        </w:rPr>
      </w:pPr>
      <w:r w:rsidRPr="007B1C7A">
        <w:rPr>
          <w:rFonts w:ascii="Arial" w:hAnsi="Arial" w:cs="Arial"/>
          <w:b/>
        </w:rPr>
        <w:t>Management</w:t>
      </w:r>
    </w:p>
    <w:p w:rsidR="00F90BE6" w:rsidRPr="00D14FDF" w:rsidRDefault="00F90BE6" w:rsidP="00F90BE6">
      <w:pPr>
        <w:spacing w:line="360" w:lineRule="auto"/>
        <w:rPr>
          <w:rFonts w:ascii="Arial" w:hAnsi="Arial" w:cs="Arial"/>
        </w:rPr>
      </w:pPr>
      <w:r w:rsidRPr="00D14FDF">
        <w:rPr>
          <w:rFonts w:ascii="Arial" w:hAnsi="Arial" w:cs="Arial"/>
        </w:rPr>
        <w:t>Everyone is not born to have the natural structure to be a manager. That does not indicate that some a better others but however we all tend to have a natural skill that varies from one person to another. It is well known that management has a leadership component. However, their primary objective is to get results by effectively operating its department. They have been given the authority and responsibility for running the business by managing their employees and their other resources such as finances, technology and work systems.</w:t>
      </w:r>
    </w:p>
    <w:p w:rsidR="00F90BE6" w:rsidRPr="00D14FDF" w:rsidRDefault="00F90BE6" w:rsidP="00F90BE6">
      <w:pPr>
        <w:spacing w:line="360" w:lineRule="auto"/>
        <w:rPr>
          <w:rFonts w:ascii="Arial" w:hAnsi="Arial" w:cs="Arial"/>
        </w:rPr>
      </w:pPr>
      <w:r w:rsidRPr="00D14FDF">
        <w:rPr>
          <w:rFonts w:ascii="Arial" w:hAnsi="Arial" w:cs="Arial"/>
        </w:rPr>
        <w:t>Management is not as logical and systematic as some may think. They often run in to issues of unpredictability and turbulence and therefore must have the ability to cope with unclear requirements. Although, they deal with situations as they arise, they must also pre-empt and plan accordingly. They must have vision and know where they are going, which requires strategically think at a higher level.</w:t>
      </w:r>
    </w:p>
    <w:p w:rsidR="00F90BE6" w:rsidRPr="00D14FDF" w:rsidRDefault="00F90BE6" w:rsidP="00F90BE6">
      <w:pPr>
        <w:spacing w:line="360" w:lineRule="auto"/>
        <w:rPr>
          <w:rFonts w:ascii="Arial" w:hAnsi="Arial" w:cs="Arial"/>
        </w:rPr>
      </w:pPr>
      <w:r w:rsidRPr="00D14FDF">
        <w:rPr>
          <w:rFonts w:ascii="Arial" w:hAnsi="Arial" w:cs="Arial"/>
        </w:rPr>
        <w:t xml:space="preserve">Management development relies on managers having the right variety and sequence of experience to properly equip them for all levels of responsibility required. Therefore, organisations try to produce managers from within the company i.e. employees who have climbed the ladder and gained invaluable experience on the way. Management development </w:t>
      </w:r>
      <w:r w:rsidRPr="00D14FDF">
        <w:rPr>
          <w:rFonts w:ascii="Arial" w:hAnsi="Arial" w:cs="Arial"/>
        </w:rPr>
        <w:lastRenderedPageBreak/>
        <w:t>may also be supplemented by self-directed learning, mentoring and courses on management which would also help to develop their leadership skills</w:t>
      </w:r>
    </w:p>
    <w:p w:rsidR="00F90BE6" w:rsidRPr="00D14FDF" w:rsidRDefault="00F90BE6" w:rsidP="00F90BE6">
      <w:pPr>
        <w:keepNext/>
        <w:spacing w:line="360" w:lineRule="auto"/>
        <w:jc w:val="center"/>
        <w:rPr>
          <w:rFonts w:ascii="Arial" w:hAnsi="Arial" w:cs="Arial"/>
        </w:rPr>
      </w:pPr>
      <w:r w:rsidRPr="00D14FDF">
        <w:rPr>
          <w:rFonts w:ascii="Arial" w:hAnsi="Arial" w:cs="Arial"/>
          <w:noProof/>
          <w:color w:val="FF0000"/>
          <w:lang w:eastAsia="en-GB"/>
        </w:rPr>
        <w:drawing>
          <wp:inline distT="0" distB="0" distL="0" distR="0">
            <wp:extent cx="3892821" cy="2916194"/>
            <wp:effectExtent l="19050" t="0" r="0" b="0"/>
            <wp:docPr id="5" name="Picture 13" descr="https://cdn.sketchbubble.com/pub/media/catalog/product/cache/1/image/720x540/c96a280f94e22e3ee3823dd0a1a87606/m/a/management-skills-mc-slid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cdn.sketchbubble.com/pub/media/catalog/product/cache/1/image/720x540/c96a280f94e22e3ee3823dd0a1a87606/m/a/management-skills-mc-slide10.png"/>
                    <pic:cNvPicPr>
                      <a:picLocks noChangeAspect="1" noChangeArrowheads="1"/>
                    </pic:cNvPicPr>
                  </pic:nvPicPr>
                  <pic:blipFill>
                    <a:blip r:embed="rId10" cstate="print"/>
                    <a:srcRect/>
                    <a:stretch>
                      <a:fillRect/>
                    </a:stretch>
                  </pic:blipFill>
                  <pic:spPr bwMode="auto">
                    <a:xfrm>
                      <a:off x="0" y="0"/>
                      <a:ext cx="3900870" cy="2922224"/>
                    </a:xfrm>
                    <a:prstGeom prst="rect">
                      <a:avLst/>
                    </a:prstGeom>
                    <a:noFill/>
                    <a:ln w="9525">
                      <a:noFill/>
                      <a:miter lim="800000"/>
                      <a:headEnd/>
                      <a:tailEnd/>
                    </a:ln>
                  </pic:spPr>
                </pic:pic>
              </a:graphicData>
            </a:graphic>
          </wp:inline>
        </w:drawing>
      </w:r>
    </w:p>
    <w:p w:rsidR="00F90BE6" w:rsidRPr="00D14FDF" w:rsidRDefault="00F90BE6" w:rsidP="00F90BE6">
      <w:pPr>
        <w:pStyle w:val="Caption"/>
        <w:jc w:val="center"/>
        <w:rPr>
          <w:rFonts w:ascii="Arial" w:hAnsi="Arial" w:cs="Arial"/>
        </w:rPr>
      </w:pPr>
      <w:r w:rsidRPr="00D14FDF">
        <w:rPr>
          <w:rFonts w:ascii="Arial" w:hAnsi="Arial" w:cs="Arial"/>
        </w:rPr>
        <w:t xml:space="preserve">Figure </w:t>
      </w:r>
      <w:r w:rsidRPr="00D14FDF">
        <w:rPr>
          <w:rFonts w:ascii="Arial" w:hAnsi="Arial" w:cs="Arial"/>
        </w:rPr>
        <w:fldChar w:fldCharType="begin"/>
      </w:r>
      <w:r w:rsidRPr="00D14FDF">
        <w:rPr>
          <w:rFonts w:ascii="Arial" w:hAnsi="Arial" w:cs="Arial"/>
        </w:rPr>
        <w:instrText xml:space="preserve"> SEQ Figure \* ARABIC </w:instrText>
      </w:r>
      <w:r w:rsidRPr="00D14FDF">
        <w:rPr>
          <w:rFonts w:ascii="Arial" w:hAnsi="Arial" w:cs="Arial"/>
        </w:rPr>
        <w:fldChar w:fldCharType="separate"/>
      </w:r>
      <w:r w:rsidRPr="00D14FDF">
        <w:rPr>
          <w:rFonts w:ascii="Arial" w:hAnsi="Arial" w:cs="Arial"/>
          <w:noProof/>
        </w:rPr>
        <w:t>2</w:t>
      </w:r>
      <w:r w:rsidRPr="00D14FDF">
        <w:rPr>
          <w:rFonts w:ascii="Arial" w:hAnsi="Arial" w:cs="Arial"/>
        </w:rPr>
        <w:fldChar w:fldCharType="end"/>
      </w:r>
    </w:p>
    <w:p w:rsidR="00F90BE6" w:rsidRPr="00D14FDF" w:rsidRDefault="00F90BE6" w:rsidP="00F90BE6">
      <w:pPr>
        <w:pStyle w:val="Heading1"/>
        <w:spacing w:line="360" w:lineRule="auto"/>
        <w:rPr>
          <w:rFonts w:ascii="Arial" w:hAnsi="Arial" w:cs="Arial"/>
          <w:sz w:val="22"/>
          <w:szCs w:val="22"/>
        </w:rPr>
      </w:pPr>
      <w:bookmarkStart w:id="6" w:name="_Toc36468849"/>
      <w:r w:rsidRPr="00D14FDF">
        <w:rPr>
          <w:rFonts w:ascii="Arial" w:hAnsi="Arial" w:cs="Arial"/>
          <w:sz w:val="22"/>
          <w:szCs w:val="22"/>
        </w:rPr>
        <w:t xml:space="preserve">Task 2: </w:t>
      </w:r>
      <w:r w:rsidRPr="00D14FDF">
        <w:rPr>
          <w:rFonts w:ascii="Arial" w:hAnsi="Arial" w:cs="Arial"/>
          <w:sz w:val="22"/>
          <w:szCs w:val="22"/>
        </w:rPr>
        <w:tab/>
        <w:t>Critically assess the benefits of the three development vehicles to an organisation</w:t>
      </w:r>
      <w:bookmarkEnd w:id="6"/>
    </w:p>
    <w:p w:rsidR="00F90BE6" w:rsidRPr="00D14FDF" w:rsidRDefault="00F90BE6" w:rsidP="00F90BE6">
      <w:pPr>
        <w:pStyle w:val="Heading2"/>
        <w:spacing w:line="360" w:lineRule="auto"/>
        <w:rPr>
          <w:rFonts w:ascii="Arial" w:hAnsi="Arial" w:cs="Arial"/>
          <w:b w:val="0"/>
          <w:sz w:val="22"/>
          <w:szCs w:val="22"/>
        </w:rPr>
      </w:pPr>
      <w:bookmarkStart w:id="7" w:name="_Toc36468850"/>
      <w:r w:rsidRPr="00D14FDF">
        <w:rPr>
          <w:rFonts w:ascii="Arial" w:hAnsi="Arial" w:cs="Arial"/>
          <w:sz w:val="22"/>
          <w:szCs w:val="22"/>
        </w:rPr>
        <w:t>Introduction</w:t>
      </w:r>
      <w:bookmarkEnd w:id="7"/>
    </w:p>
    <w:p w:rsidR="00F90BE6" w:rsidRPr="00D14FDF" w:rsidRDefault="00F90BE6" w:rsidP="00F90BE6">
      <w:pPr>
        <w:spacing w:line="360" w:lineRule="auto"/>
        <w:rPr>
          <w:rFonts w:ascii="Arial" w:hAnsi="Arial" w:cs="Arial"/>
        </w:rPr>
      </w:pPr>
      <w:r w:rsidRPr="00D14FDF">
        <w:rPr>
          <w:rFonts w:ascii="Arial" w:hAnsi="Arial" w:cs="Arial"/>
        </w:rPr>
        <w:t xml:space="preserve">In this paper we are going to assess how the Virgin Group PLC use the above three mentioned development vehicles to benefit their organisation. </w:t>
      </w:r>
    </w:p>
    <w:p w:rsidR="00F90BE6" w:rsidRPr="007B1C7A" w:rsidRDefault="00F90BE6" w:rsidP="007B1C7A">
      <w:pPr>
        <w:pStyle w:val="NoSpacing"/>
        <w:spacing w:line="360" w:lineRule="auto"/>
        <w:rPr>
          <w:rFonts w:ascii="Arial" w:hAnsi="Arial" w:cs="Arial"/>
          <w:b/>
          <w:color w:val="4F81BD" w:themeColor="accent1"/>
        </w:rPr>
      </w:pPr>
      <w:r w:rsidRPr="007B1C7A">
        <w:rPr>
          <w:rFonts w:ascii="Arial" w:hAnsi="Arial" w:cs="Arial"/>
          <w:b/>
          <w:color w:val="4F81BD" w:themeColor="accent1"/>
        </w:rPr>
        <w:t>Employee engagement at Virgin Group PLC</w:t>
      </w:r>
    </w:p>
    <w:p w:rsidR="00F90BE6" w:rsidRPr="00D14FDF" w:rsidRDefault="00F90BE6" w:rsidP="007B1C7A">
      <w:pPr>
        <w:pStyle w:val="NoSpacing"/>
        <w:spacing w:line="360" w:lineRule="auto"/>
      </w:pPr>
      <w:r w:rsidRPr="007B1C7A">
        <w:rPr>
          <w:rFonts w:ascii="Arial" w:hAnsi="Arial" w:cs="Arial"/>
        </w:rPr>
        <w:t>Richard Branson has built a globally successful business based around putting employees first. The one main aspect of his ethos is that if employees are happy then customers will naturally follow. He said in an interview “Some 80% of your life is spent working. You want to have fun at home; why shouldn’t you have fun at work?”</w:t>
      </w:r>
    </w:p>
    <w:p w:rsidR="00F90BE6" w:rsidRPr="00D14FDF" w:rsidRDefault="00F90BE6" w:rsidP="00F90BE6">
      <w:pPr>
        <w:pStyle w:val="NormalWeb"/>
        <w:shd w:val="clear" w:color="auto" w:fill="FFFFFF"/>
        <w:spacing w:line="360" w:lineRule="auto"/>
        <w:textAlignment w:val="baseline"/>
        <w:rPr>
          <w:rFonts w:ascii="Arial" w:hAnsi="Arial" w:cs="Arial"/>
          <w:color w:val="FF0000"/>
          <w:sz w:val="22"/>
          <w:szCs w:val="22"/>
        </w:rPr>
      </w:pPr>
      <w:r w:rsidRPr="00D14FDF">
        <w:rPr>
          <w:rFonts w:ascii="Arial" w:hAnsi="Arial" w:cs="Arial"/>
          <w:sz w:val="22"/>
          <w:szCs w:val="22"/>
        </w:rPr>
        <w:t>Virgin has been successful in employee engagement as they have been able to create an engaging culture within the organisation. Not only keeping their employees, but also attracting candidates due to them having heard what a great company Virgin is to work for.</w:t>
      </w:r>
    </w:p>
    <w:p w:rsidR="00F90BE6" w:rsidRPr="00D14FDF" w:rsidRDefault="00F90BE6" w:rsidP="00F90BE6">
      <w:pPr>
        <w:spacing w:line="360" w:lineRule="auto"/>
        <w:rPr>
          <w:rFonts w:ascii="Arial" w:hAnsi="Arial" w:cs="Arial"/>
        </w:rPr>
      </w:pPr>
      <w:r w:rsidRPr="00D14FDF">
        <w:rPr>
          <w:rFonts w:ascii="Arial" w:hAnsi="Arial" w:cs="Arial"/>
        </w:rPr>
        <w:t>Virgin also understands the importance passion has to employee engagement. Having products and services that make a real difference to people lives increase the passion employees have for what they are doing. Same goes for having organisational core values that your employees can align with.</w:t>
      </w:r>
    </w:p>
    <w:p w:rsidR="00F90BE6" w:rsidRPr="00D14FDF" w:rsidRDefault="00F90BE6" w:rsidP="00F90BE6">
      <w:pPr>
        <w:spacing w:line="360" w:lineRule="auto"/>
        <w:rPr>
          <w:rFonts w:ascii="Arial" w:hAnsi="Arial" w:cs="Arial"/>
        </w:rPr>
      </w:pPr>
      <w:r w:rsidRPr="00D14FDF">
        <w:rPr>
          <w:rFonts w:ascii="Arial" w:hAnsi="Arial" w:cs="Arial"/>
        </w:rPr>
        <w:lastRenderedPageBreak/>
        <w:t>By listening to its employees opinions it shows that they care and value their thoughts. This shows employees they are important and makes them feel more engaged with the organisation. And this in turn makes employees want to reciprocate by doing their best. Employee engagement is a vital strategy within companies and organisations it is a source of fuel where the individuals and the organisation itself can learn and improve.</w:t>
      </w:r>
    </w:p>
    <w:p w:rsidR="00F90BE6" w:rsidRPr="007B1C7A" w:rsidRDefault="00F90BE6" w:rsidP="007B1C7A">
      <w:pPr>
        <w:pStyle w:val="NoSpacing"/>
        <w:spacing w:line="360" w:lineRule="auto"/>
        <w:rPr>
          <w:rFonts w:ascii="Arial" w:hAnsi="Arial" w:cs="Arial"/>
          <w:b/>
        </w:rPr>
      </w:pPr>
      <w:r w:rsidRPr="007B1C7A">
        <w:rPr>
          <w:rFonts w:ascii="Arial" w:hAnsi="Arial" w:cs="Arial"/>
          <w:b/>
        </w:rPr>
        <w:t>Feedback and Reward at Virgin Group PLC</w:t>
      </w:r>
    </w:p>
    <w:p w:rsidR="00F90BE6" w:rsidRPr="00D14FDF" w:rsidRDefault="00F90BE6" w:rsidP="007B1C7A">
      <w:pPr>
        <w:pStyle w:val="NoSpacing"/>
        <w:spacing w:line="360" w:lineRule="auto"/>
      </w:pPr>
      <w:r w:rsidRPr="007B1C7A">
        <w:rPr>
          <w:rFonts w:ascii="Arial" w:hAnsi="Arial" w:cs="Arial"/>
        </w:rPr>
        <w:t>To quote Richard Branson “I am a firm believer in listening to your staff at all times. The</w:t>
      </w:r>
      <w:r w:rsidRPr="00D14FDF">
        <w:t xml:space="preserve"> moment you stop doing this, you are in danger of losing your best people.” He is known to continuously interact with staff on any given chance to always get feedback, and emphasises the importance of acting on that feedback as soon as possible.</w:t>
      </w:r>
    </w:p>
    <w:p w:rsidR="00F90BE6" w:rsidRPr="00D14FDF" w:rsidRDefault="00F90BE6" w:rsidP="00F90BE6">
      <w:pPr>
        <w:spacing w:line="360" w:lineRule="auto"/>
        <w:rPr>
          <w:rFonts w:ascii="Arial" w:hAnsi="Arial" w:cs="Arial"/>
        </w:rPr>
      </w:pPr>
      <w:r w:rsidRPr="00D14FDF">
        <w:rPr>
          <w:rFonts w:ascii="Arial" w:hAnsi="Arial" w:cs="Arial"/>
        </w:rPr>
        <w:t>Virgin Group PLC has a few feedback strategies in place. Employee needs to complete an online assessment known as ‘Your Story’, regular pulse check surveys, quarterly feedback cycles and bi-annual performance reviews all with 360 degree feedback. According to their website this is all done because to help their employees perform at their best, they must care and take time to understand them in order to understand their passions and challenges. Having effective feedback systems in place allows Virgin to find employees strengths/weaknesses, discuss with them on how they can improve and set goals and help them develop their skills. Ultimately this builds employee confidence by allowing them to learn from their mistakes.</w:t>
      </w:r>
    </w:p>
    <w:p w:rsidR="00F90BE6" w:rsidRPr="00D14FDF" w:rsidRDefault="00F90BE6" w:rsidP="00F90BE6">
      <w:pPr>
        <w:spacing w:line="360" w:lineRule="auto"/>
        <w:rPr>
          <w:rFonts w:ascii="Arial" w:hAnsi="Arial" w:cs="Arial"/>
        </w:rPr>
      </w:pPr>
      <w:r w:rsidRPr="00D14FDF">
        <w:rPr>
          <w:rFonts w:ascii="Arial" w:hAnsi="Arial" w:cs="Arial"/>
        </w:rPr>
        <w:t xml:space="preserve">Recognition runs throughout the Virgin Group. They understand that if employees are regularly recognised for their achievements and initiative, they become a part of the business and therefore work hard to help it </w:t>
      </w:r>
      <w:proofErr w:type="gramStart"/>
      <w:r w:rsidRPr="00D14FDF">
        <w:rPr>
          <w:rFonts w:ascii="Arial" w:hAnsi="Arial" w:cs="Arial"/>
        </w:rPr>
        <w:t>flourish,</w:t>
      </w:r>
      <w:proofErr w:type="gramEnd"/>
      <w:r w:rsidRPr="00D14FDF">
        <w:rPr>
          <w:rFonts w:ascii="Arial" w:hAnsi="Arial" w:cs="Arial"/>
        </w:rPr>
        <w:t xml:space="preserve"> employees can even win a weekend away to Richard Branson’s Necker Island.</w:t>
      </w:r>
    </w:p>
    <w:p w:rsidR="00F90BE6" w:rsidRPr="00D14FDF" w:rsidRDefault="00F90BE6" w:rsidP="00F90BE6">
      <w:pPr>
        <w:spacing w:line="360" w:lineRule="auto"/>
        <w:rPr>
          <w:rFonts w:ascii="Arial" w:hAnsi="Arial" w:cs="Arial"/>
        </w:rPr>
      </w:pPr>
      <w:r w:rsidRPr="00D14FDF">
        <w:rPr>
          <w:rFonts w:ascii="Arial" w:hAnsi="Arial" w:cs="Arial"/>
        </w:rPr>
        <w:t>Virgin Group is one of those companies who also believe in rewarding their employees with a vast amount of company benefits. See Figure 3</w:t>
      </w:r>
    </w:p>
    <w:p w:rsidR="00F90BE6" w:rsidRPr="00D14FDF" w:rsidRDefault="00F90BE6" w:rsidP="00F90BE6">
      <w:pPr>
        <w:keepNext/>
        <w:spacing w:line="360" w:lineRule="auto"/>
        <w:rPr>
          <w:rFonts w:ascii="Arial" w:hAnsi="Arial" w:cs="Arial"/>
        </w:rPr>
      </w:pPr>
      <w:r w:rsidRPr="00D14FDF">
        <w:rPr>
          <w:rFonts w:ascii="Arial" w:hAnsi="Arial" w:cs="Arial"/>
          <w:noProof/>
          <w:lang w:eastAsia="en-GB"/>
        </w:rPr>
        <w:lastRenderedPageBreak/>
        <w:drawing>
          <wp:inline distT="0" distB="0" distL="0" distR="0">
            <wp:extent cx="5162550" cy="3931520"/>
            <wp:effectExtent l="19050" t="0" r="0" b="0"/>
            <wp:docPr id="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cstate="print"/>
                    <a:srcRect/>
                    <a:stretch>
                      <a:fillRect/>
                    </a:stretch>
                  </pic:blipFill>
                  <pic:spPr bwMode="auto">
                    <a:xfrm>
                      <a:off x="0" y="0"/>
                      <a:ext cx="5165535" cy="3933793"/>
                    </a:xfrm>
                    <a:prstGeom prst="rect">
                      <a:avLst/>
                    </a:prstGeom>
                    <a:noFill/>
                    <a:ln w="9525">
                      <a:noFill/>
                      <a:miter lim="800000"/>
                      <a:headEnd/>
                      <a:tailEnd/>
                    </a:ln>
                  </pic:spPr>
                </pic:pic>
              </a:graphicData>
            </a:graphic>
          </wp:inline>
        </w:drawing>
      </w:r>
    </w:p>
    <w:p w:rsidR="00F90BE6" w:rsidRPr="00D14FDF" w:rsidRDefault="00F90BE6" w:rsidP="00F90BE6">
      <w:pPr>
        <w:pStyle w:val="Caption"/>
        <w:jc w:val="center"/>
        <w:rPr>
          <w:rFonts w:ascii="Arial" w:hAnsi="Arial" w:cs="Arial"/>
        </w:rPr>
      </w:pPr>
      <w:r w:rsidRPr="00D14FDF">
        <w:rPr>
          <w:rFonts w:ascii="Arial" w:hAnsi="Arial" w:cs="Arial"/>
        </w:rPr>
        <w:t xml:space="preserve">Figure </w:t>
      </w:r>
      <w:r w:rsidRPr="00D14FDF">
        <w:rPr>
          <w:rFonts w:ascii="Arial" w:hAnsi="Arial" w:cs="Arial"/>
        </w:rPr>
        <w:fldChar w:fldCharType="begin"/>
      </w:r>
      <w:r w:rsidRPr="00D14FDF">
        <w:rPr>
          <w:rFonts w:ascii="Arial" w:hAnsi="Arial" w:cs="Arial"/>
        </w:rPr>
        <w:instrText xml:space="preserve"> SEQ Figure \* ARABIC </w:instrText>
      </w:r>
      <w:r w:rsidRPr="00D14FDF">
        <w:rPr>
          <w:rFonts w:ascii="Arial" w:hAnsi="Arial" w:cs="Arial"/>
        </w:rPr>
        <w:fldChar w:fldCharType="separate"/>
      </w:r>
      <w:r w:rsidRPr="00D14FDF">
        <w:rPr>
          <w:rFonts w:ascii="Arial" w:hAnsi="Arial" w:cs="Arial"/>
          <w:noProof/>
        </w:rPr>
        <w:t>3</w:t>
      </w:r>
      <w:r w:rsidRPr="00D14FDF">
        <w:rPr>
          <w:rFonts w:ascii="Arial" w:hAnsi="Arial" w:cs="Arial"/>
        </w:rPr>
        <w:fldChar w:fldCharType="end"/>
      </w:r>
    </w:p>
    <w:p w:rsidR="00F90BE6" w:rsidRPr="00D14FDF" w:rsidRDefault="00F90BE6" w:rsidP="00F90BE6">
      <w:pPr>
        <w:spacing w:line="360" w:lineRule="auto"/>
        <w:rPr>
          <w:rFonts w:ascii="Arial" w:hAnsi="Arial" w:cs="Arial"/>
        </w:rPr>
      </w:pPr>
      <w:r w:rsidRPr="00D14FDF">
        <w:rPr>
          <w:rFonts w:ascii="Arial" w:hAnsi="Arial" w:cs="Arial"/>
        </w:rPr>
        <w:t>These are some of the packages that attract and retain employees such as health/dental/eye care, 25 days holiday each year and rising to 28 days after 5 years in employment. Up to 10% every year towards employees Pension plan. Virgin Group on top of the Core Benefits they have Voluntary Benefits which gives the option to employees to add further benefits such as Medical Plan where they are allowed to add their family on (see Figure 4).</w:t>
      </w:r>
    </w:p>
    <w:p w:rsidR="00F90BE6" w:rsidRPr="00D14FDF" w:rsidRDefault="00F90BE6" w:rsidP="00F90BE6">
      <w:pPr>
        <w:keepNext/>
        <w:spacing w:line="360" w:lineRule="auto"/>
        <w:jc w:val="center"/>
        <w:rPr>
          <w:rFonts w:ascii="Arial" w:hAnsi="Arial" w:cs="Arial"/>
        </w:rPr>
      </w:pPr>
      <w:r w:rsidRPr="00D14FDF">
        <w:rPr>
          <w:rFonts w:ascii="Arial" w:hAnsi="Arial" w:cs="Arial"/>
          <w:noProof/>
          <w:lang w:eastAsia="en-GB"/>
        </w:rPr>
        <w:drawing>
          <wp:inline distT="0" distB="0" distL="0" distR="0">
            <wp:extent cx="5518879" cy="2537254"/>
            <wp:effectExtent l="19050" t="0" r="5621" b="0"/>
            <wp:docPr id="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cstate="print"/>
                    <a:srcRect/>
                    <a:stretch>
                      <a:fillRect/>
                    </a:stretch>
                  </pic:blipFill>
                  <pic:spPr bwMode="auto">
                    <a:xfrm>
                      <a:off x="0" y="0"/>
                      <a:ext cx="5521854" cy="2538622"/>
                    </a:xfrm>
                    <a:prstGeom prst="rect">
                      <a:avLst/>
                    </a:prstGeom>
                    <a:noFill/>
                    <a:ln w="9525">
                      <a:noFill/>
                      <a:miter lim="800000"/>
                      <a:headEnd/>
                      <a:tailEnd/>
                    </a:ln>
                  </pic:spPr>
                </pic:pic>
              </a:graphicData>
            </a:graphic>
          </wp:inline>
        </w:drawing>
      </w:r>
    </w:p>
    <w:p w:rsidR="00F90BE6" w:rsidRPr="00D14FDF" w:rsidRDefault="00F90BE6" w:rsidP="00F90BE6">
      <w:pPr>
        <w:pStyle w:val="Caption"/>
        <w:jc w:val="center"/>
        <w:rPr>
          <w:rFonts w:ascii="Arial" w:hAnsi="Arial" w:cs="Arial"/>
        </w:rPr>
      </w:pPr>
      <w:r w:rsidRPr="00D14FDF">
        <w:rPr>
          <w:rFonts w:ascii="Arial" w:hAnsi="Arial" w:cs="Arial"/>
        </w:rPr>
        <w:t xml:space="preserve">Figure </w:t>
      </w:r>
      <w:r w:rsidRPr="00D14FDF">
        <w:rPr>
          <w:rFonts w:ascii="Arial" w:hAnsi="Arial" w:cs="Arial"/>
        </w:rPr>
        <w:fldChar w:fldCharType="begin"/>
      </w:r>
      <w:r w:rsidRPr="00D14FDF">
        <w:rPr>
          <w:rFonts w:ascii="Arial" w:hAnsi="Arial" w:cs="Arial"/>
        </w:rPr>
        <w:instrText xml:space="preserve"> SEQ Figure \* ARABIC </w:instrText>
      </w:r>
      <w:r w:rsidRPr="00D14FDF">
        <w:rPr>
          <w:rFonts w:ascii="Arial" w:hAnsi="Arial" w:cs="Arial"/>
        </w:rPr>
        <w:fldChar w:fldCharType="separate"/>
      </w:r>
      <w:r w:rsidRPr="00D14FDF">
        <w:rPr>
          <w:rFonts w:ascii="Arial" w:hAnsi="Arial" w:cs="Arial"/>
          <w:noProof/>
        </w:rPr>
        <w:t>4</w:t>
      </w:r>
      <w:r w:rsidRPr="00D14FDF">
        <w:rPr>
          <w:rFonts w:ascii="Arial" w:hAnsi="Arial" w:cs="Arial"/>
        </w:rPr>
        <w:fldChar w:fldCharType="end"/>
      </w:r>
    </w:p>
    <w:p w:rsidR="00F90BE6" w:rsidRPr="00D14FDF" w:rsidRDefault="00F90BE6" w:rsidP="00F90BE6">
      <w:pPr>
        <w:pStyle w:val="Heading2"/>
        <w:spacing w:line="360" w:lineRule="auto"/>
        <w:rPr>
          <w:rFonts w:ascii="Arial" w:hAnsi="Arial" w:cs="Arial"/>
          <w:b w:val="0"/>
          <w:sz w:val="22"/>
          <w:szCs w:val="22"/>
        </w:rPr>
      </w:pPr>
      <w:bookmarkStart w:id="8" w:name="_Toc36468851"/>
      <w:r w:rsidRPr="00D14FDF">
        <w:rPr>
          <w:rFonts w:ascii="Arial" w:hAnsi="Arial" w:cs="Arial"/>
          <w:sz w:val="22"/>
          <w:szCs w:val="22"/>
        </w:rPr>
        <w:lastRenderedPageBreak/>
        <w:t>Leadership and Management Development at Virgin Group PLC</w:t>
      </w:r>
      <w:bookmarkEnd w:id="8"/>
    </w:p>
    <w:p w:rsidR="00F90BE6" w:rsidRPr="00D14FDF" w:rsidRDefault="00F90BE6" w:rsidP="00F90BE6">
      <w:pPr>
        <w:spacing w:line="360" w:lineRule="auto"/>
        <w:rPr>
          <w:rFonts w:ascii="Arial" w:hAnsi="Arial" w:cs="Arial"/>
        </w:rPr>
      </w:pPr>
      <w:r w:rsidRPr="00D14FDF">
        <w:rPr>
          <w:rFonts w:ascii="Arial" w:hAnsi="Arial" w:cs="Arial"/>
        </w:rPr>
        <w:t>Virgin Group have invested a great amount in to leadership and management programmes over the years not only to improve and develop their managements skills but to also safeguard their work culture by fulfilling more management vacancies internally.</w:t>
      </w:r>
    </w:p>
    <w:p w:rsidR="00F90BE6" w:rsidRPr="00D14FDF" w:rsidRDefault="00F90BE6" w:rsidP="00F90BE6">
      <w:pPr>
        <w:spacing w:line="360" w:lineRule="auto"/>
        <w:rPr>
          <w:rFonts w:ascii="Arial" w:hAnsi="Arial" w:cs="Arial"/>
        </w:rPr>
      </w:pPr>
      <w:r w:rsidRPr="00D14FDF">
        <w:rPr>
          <w:rFonts w:ascii="Arial" w:hAnsi="Arial" w:cs="Arial"/>
        </w:rPr>
        <w:t>Virgin Group sends its management on personal development workshops which consist of individual coaching sessions and activities aimed at instilling their leadership principles. Using personality tests and 360 degree feedback they would help managers set personal development objectives for them not only to self monitor their progress but to also work with their colleagues and peers.</w:t>
      </w:r>
    </w:p>
    <w:p w:rsidR="00F90BE6" w:rsidRPr="00D14FDF" w:rsidRDefault="00F90BE6" w:rsidP="00F90BE6">
      <w:pPr>
        <w:spacing w:line="360" w:lineRule="auto"/>
        <w:rPr>
          <w:rFonts w:ascii="Arial" w:hAnsi="Arial" w:cs="Arial"/>
        </w:rPr>
      </w:pPr>
      <w:r w:rsidRPr="00D14FDF">
        <w:rPr>
          <w:rFonts w:ascii="Arial" w:hAnsi="Arial" w:cs="Arial"/>
        </w:rPr>
        <w:t xml:space="preserve">The personality tests usually assess an </w:t>
      </w:r>
      <w:proofErr w:type="spellStart"/>
      <w:proofErr w:type="gramStart"/>
      <w:r w:rsidRPr="00D14FDF">
        <w:rPr>
          <w:rFonts w:ascii="Arial" w:hAnsi="Arial" w:cs="Arial"/>
        </w:rPr>
        <w:t>employees</w:t>
      </w:r>
      <w:proofErr w:type="spellEnd"/>
      <w:proofErr w:type="gramEnd"/>
      <w:r w:rsidRPr="00D14FDF">
        <w:rPr>
          <w:rFonts w:ascii="Arial" w:hAnsi="Arial" w:cs="Arial"/>
        </w:rPr>
        <w:t xml:space="preserve"> energy, courage, sense of responsibility and drive. An individual report is then produced about them regarding coaching, mentoring and developments plans linked to their personal traits.</w:t>
      </w:r>
    </w:p>
    <w:p w:rsidR="00F90BE6" w:rsidRPr="00D14FDF" w:rsidRDefault="00F90BE6" w:rsidP="00F90BE6">
      <w:pPr>
        <w:spacing w:line="360" w:lineRule="auto"/>
        <w:rPr>
          <w:rFonts w:ascii="Arial" w:hAnsi="Arial" w:cs="Arial"/>
        </w:rPr>
      </w:pPr>
      <w:r w:rsidRPr="00D14FDF">
        <w:rPr>
          <w:rFonts w:ascii="Arial" w:hAnsi="Arial" w:cs="Arial"/>
        </w:rPr>
        <w:t xml:space="preserve">This takes development planning to a unique, specific and individual level. Virgins aim isn’t to force an employee in to being something specific, but understanding them, recognising where they have their strengths in </w:t>
      </w:r>
      <w:proofErr w:type="gramStart"/>
      <w:r w:rsidRPr="00D14FDF">
        <w:rPr>
          <w:rFonts w:ascii="Arial" w:hAnsi="Arial" w:cs="Arial"/>
        </w:rPr>
        <w:t>order</w:t>
      </w:r>
      <w:proofErr w:type="gramEnd"/>
      <w:r w:rsidRPr="00D14FDF">
        <w:rPr>
          <w:rFonts w:ascii="Arial" w:hAnsi="Arial" w:cs="Arial"/>
        </w:rPr>
        <w:t xml:space="preserve"> to cherish and nurture their individuality whilst still aligning their goals with the organisations objectives. They have even extended this approach to helping to develop their top level managers.</w:t>
      </w:r>
    </w:p>
    <w:p w:rsidR="00F90BE6" w:rsidRPr="00D14FDF" w:rsidRDefault="00F90BE6" w:rsidP="00F90BE6">
      <w:pPr>
        <w:pStyle w:val="Heading2"/>
        <w:spacing w:line="360" w:lineRule="auto"/>
        <w:rPr>
          <w:rFonts w:ascii="Arial" w:hAnsi="Arial" w:cs="Arial"/>
          <w:b w:val="0"/>
          <w:sz w:val="22"/>
          <w:szCs w:val="22"/>
        </w:rPr>
      </w:pPr>
      <w:bookmarkStart w:id="9" w:name="_Toc36468852"/>
      <w:r w:rsidRPr="00D14FDF">
        <w:rPr>
          <w:rFonts w:ascii="Arial" w:hAnsi="Arial" w:cs="Arial"/>
          <w:sz w:val="22"/>
          <w:szCs w:val="22"/>
        </w:rPr>
        <w:t>Conclusion</w:t>
      </w:r>
      <w:bookmarkEnd w:id="9"/>
    </w:p>
    <w:p w:rsidR="00F90BE6" w:rsidRPr="00D14FDF" w:rsidRDefault="00F90BE6" w:rsidP="00F90BE6">
      <w:pPr>
        <w:spacing w:line="360" w:lineRule="auto"/>
        <w:rPr>
          <w:rFonts w:ascii="Arial" w:hAnsi="Arial" w:cs="Arial"/>
        </w:rPr>
      </w:pPr>
      <w:r w:rsidRPr="00D14FDF">
        <w:rPr>
          <w:rFonts w:ascii="Arial" w:hAnsi="Arial" w:cs="Arial"/>
        </w:rPr>
        <w:t xml:space="preserve">Using our example of the Virgin Group the importance of Employee Engagement, Feedback &amp; Reward and Leadership &amp; Management in an organisation have become undeniably vital to the success of an organisation. Virgin has done things differently and put their employees first, their customers second, their shareholders third and these still remain at the core of the </w:t>
      </w:r>
      <w:proofErr w:type="spellStart"/>
      <w:proofErr w:type="gramStart"/>
      <w:r w:rsidRPr="00D14FDF">
        <w:rPr>
          <w:rFonts w:ascii="Arial" w:hAnsi="Arial" w:cs="Arial"/>
        </w:rPr>
        <w:t>companies</w:t>
      </w:r>
      <w:proofErr w:type="spellEnd"/>
      <w:proofErr w:type="gramEnd"/>
      <w:r w:rsidRPr="00D14FDF">
        <w:rPr>
          <w:rFonts w:ascii="Arial" w:hAnsi="Arial" w:cs="Arial"/>
        </w:rPr>
        <w:t xml:space="preserve"> success.</w:t>
      </w:r>
    </w:p>
    <w:p w:rsidR="00420447" w:rsidRPr="00D14FDF" w:rsidRDefault="00F90BE6" w:rsidP="00F90BE6">
      <w:pPr>
        <w:spacing w:line="360" w:lineRule="auto"/>
        <w:rPr>
          <w:rFonts w:ascii="Arial" w:hAnsi="Arial" w:cs="Arial"/>
          <w:b/>
        </w:rPr>
        <w:sectPr w:rsidR="00420447" w:rsidRPr="00D14FDF" w:rsidSect="0061620D">
          <w:footerReference w:type="default" r:id="rId13"/>
          <w:pgSz w:w="11906" w:h="16838"/>
          <w:pgMar w:top="1440" w:right="1440" w:bottom="1440" w:left="1440" w:header="708" w:footer="708" w:gutter="0"/>
          <w:pgBorders w:offsetFrom="page">
            <w:top w:val="single" w:sz="4" w:space="24" w:color="B6DDE8" w:themeColor="accent5" w:themeTint="66"/>
            <w:left w:val="single" w:sz="4" w:space="24" w:color="B6DDE8" w:themeColor="accent5" w:themeTint="66"/>
            <w:bottom w:val="single" w:sz="4" w:space="24" w:color="B6DDE8" w:themeColor="accent5" w:themeTint="66"/>
            <w:right w:val="single" w:sz="4" w:space="24" w:color="B6DDE8" w:themeColor="accent5" w:themeTint="66"/>
          </w:pgBorders>
          <w:cols w:space="708"/>
          <w:docGrid w:linePitch="360"/>
        </w:sectPr>
      </w:pPr>
      <w:r w:rsidRPr="00D14FDF">
        <w:rPr>
          <w:rFonts w:ascii="Arial" w:hAnsi="Arial" w:cs="Arial"/>
        </w:rPr>
        <w:t>This study does take account of the fact that people work for an income in return. Having said this, how efficiently and effectively they work, and indeed whether they decide to continue working at the organisation, is dependent on other factors. The key to an employee’s productivity is down to their work environment and how happy and valued they feel in their job. Ultimately, the three development vehicles help to increase motivation, productivity, performance, employee retention, loyalty and team culture thus leading to increased sales and profit. Therefore, the success of an organisation is dependent upon creating a work place where employees can learn, improve and flourish.</w:t>
      </w:r>
    </w:p>
    <w:tbl>
      <w:tblPr>
        <w:tblStyle w:val="TableGrid"/>
        <w:tblpPr w:leftFromText="180" w:rightFromText="180" w:vertAnchor="page" w:horzAnchor="margin" w:tblpY="2232"/>
        <w:tblW w:w="14567" w:type="dxa"/>
        <w:tblLayout w:type="fixed"/>
        <w:tblLook w:val="04A0"/>
      </w:tblPr>
      <w:tblGrid>
        <w:gridCol w:w="2802"/>
        <w:gridCol w:w="2693"/>
        <w:gridCol w:w="3260"/>
        <w:gridCol w:w="3119"/>
        <w:gridCol w:w="1417"/>
        <w:gridCol w:w="1276"/>
      </w:tblGrid>
      <w:tr w:rsidR="003E456B" w:rsidRPr="00D14FDF" w:rsidTr="003E456B">
        <w:tc>
          <w:tcPr>
            <w:tcW w:w="14567" w:type="dxa"/>
            <w:gridSpan w:val="6"/>
          </w:tcPr>
          <w:p w:rsidR="003E456B" w:rsidRPr="00D14FDF" w:rsidRDefault="003E456B" w:rsidP="003E456B">
            <w:pPr>
              <w:jc w:val="center"/>
              <w:rPr>
                <w:rFonts w:ascii="Arial" w:hAnsi="Arial" w:cs="Arial"/>
                <w:b/>
                <w:sz w:val="28"/>
                <w:szCs w:val="28"/>
              </w:rPr>
            </w:pPr>
            <w:r w:rsidRPr="00D14FDF">
              <w:rPr>
                <w:rFonts w:ascii="Arial" w:hAnsi="Arial" w:cs="Arial"/>
                <w:b/>
                <w:sz w:val="28"/>
                <w:szCs w:val="28"/>
              </w:rPr>
              <w:lastRenderedPageBreak/>
              <w:t>Employee Development Plan</w:t>
            </w:r>
          </w:p>
        </w:tc>
      </w:tr>
      <w:tr w:rsidR="003919BE" w:rsidRPr="00D14FDF" w:rsidTr="003919BE">
        <w:tc>
          <w:tcPr>
            <w:tcW w:w="8755" w:type="dxa"/>
            <w:gridSpan w:val="3"/>
          </w:tcPr>
          <w:p w:rsidR="003E456B" w:rsidRPr="00D14FDF" w:rsidRDefault="003E456B" w:rsidP="003E456B">
            <w:pPr>
              <w:rPr>
                <w:rFonts w:ascii="Arial" w:hAnsi="Arial" w:cs="Arial"/>
                <w:b/>
              </w:rPr>
            </w:pPr>
            <w:r w:rsidRPr="00D14FDF">
              <w:rPr>
                <w:rFonts w:ascii="Arial" w:hAnsi="Arial" w:cs="Arial"/>
                <w:b/>
              </w:rPr>
              <w:t>Employee Name:</w:t>
            </w:r>
          </w:p>
          <w:p w:rsidR="003E456B" w:rsidRPr="00D14FDF" w:rsidRDefault="003E456B" w:rsidP="003E456B">
            <w:pPr>
              <w:rPr>
                <w:rFonts w:ascii="Arial" w:hAnsi="Arial" w:cs="Arial"/>
                <w:b/>
              </w:rPr>
            </w:pPr>
          </w:p>
        </w:tc>
        <w:tc>
          <w:tcPr>
            <w:tcW w:w="5812" w:type="dxa"/>
            <w:gridSpan w:val="3"/>
          </w:tcPr>
          <w:p w:rsidR="003E456B" w:rsidRPr="00D14FDF" w:rsidRDefault="003E456B" w:rsidP="003E456B">
            <w:pPr>
              <w:rPr>
                <w:rFonts w:ascii="Arial" w:hAnsi="Arial" w:cs="Arial"/>
                <w:b/>
              </w:rPr>
            </w:pPr>
            <w:r w:rsidRPr="00D14FDF">
              <w:rPr>
                <w:rFonts w:ascii="Arial" w:hAnsi="Arial" w:cs="Arial"/>
                <w:b/>
              </w:rPr>
              <w:t>Reviewer Name:</w:t>
            </w:r>
          </w:p>
        </w:tc>
      </w:tr>
      <w:tr w:rsidR="003919BE" w:rsidRPr="00D14FDF" w:rsidTr="003919BE">
        <w:tc>
          <w:tcPr>
            <w:tcW w:w="8755" w:type="dxa"/>
            <w:gridSpan w:val="3"/>
            <w:tcBorders>
              <w:bottom w:val="single" w:sz="4" w:space="0" w:color="auto"/>
            </w:tcBorders>
          </w:tcPr>
          <w:p w:rsidR="003E456B" w:rsidRPr="00D14FDF" w:rsidRDefault="003E456B" w:rsidP="003E456B">
            <w:pPr>
              <w:rPr>
                <w:rFonts w:ascii="Arial" w:hAnsi="Arial" w:cs="Arial"/>
                <w:b/>
              </w:rPr>
            </w:pPr>
            <w:r w:rsidRPr="00D14FDF">
              <w:rPr>
                <w:rFonts w:ascii="Arial" w:hAnsi="Arial" w:cs="Arial"/>
                <w:b/>
              </w:rPr>
              <w:t xml:space="preserve">Employee Position: </w:t>
            </w:r>
            <w:r w:rsidRPr="00D14FDF">
              <w:rPr>
                <w:rFonts w:ascii="Arial" w:hAnsi="Arial" w:cs="Arial"/>
              </w:rPr>
              <w:t>Assistant Manager</w:t>
            </w:r>
          </w:p>
          <w:p w:rsidR="003E456B" w:rsidRPr="00D14FDF" w:rsidRDefault="003E456B" w:rsidP="003E456B">
            <w:pPr>
              <w:rPr>
                <w:rFonts w:ascii="Arial" w:hAnsi="Arial" w:cs="Arial"/>
                <w:b/>
              </w:rPr>
            </w:pPr>
          </w:p>
        </w:tc>
        <w:tc>
          <w:tcPr>
            <w:tcW w:w="5812" w:type="dxa"/>
            <w:gridSpan w:val="3"/>
            <w:tcBorders>
              <w:bottom w:val="single" w:sz="4" w:space="0" w:color="auto"/>
            </w:tcBorders>
          </w:tcPr>
          <w:p w:rsidR="003E456B" w:rsidRPr="00D14FDF" w:rsidRDefault="003E456B" w:rsidP="003E456B">
            <w:pPr>
              <w:rPr>
                <w:rFonts w:ascii="Arial" w:hAnsi="Arial" w:cs="Arial"/>
                <w:b/>
              </w:rPr>
            </w:pPr>
            <w:r w:rsidRPr="00D14FDF">
              <w:rPr>
                <w:rFonts w:ascii="Arial" w:hAnsi="Arial" w:cs="Arial"/>
                <w:b/>
              </w:rPr>
              <w:t>Date:</w:t>
            </w:r>
          </w:p>
        </w:tc>
      </w:tr>
      <w:tr w:rsidR="003919BE" w:rsidRPr="00D14FDF" w:rsidTr="003919BE">
        <w:tc>
          <w:tcPr>
            <w:tcW w:w="2802" w:type="dxa"/>
            <w:tcBorders>
              <w:bottom w:val="nil"/>
            </w:tcBorders>
          </w:tcPr>
          <w:p w:rsidR="003E456B" w:rsidRPr="00D14FDF" w:rsidRDefault="003E456B" w:rsidP="003E456B">
            <w:pPr>
              <w:jc w:val="center"/>
              <w:rPr>
                <w:rFonts w:ascii="Arial" w:hAnsi="Arial" w:cs="Arial"/>
                <w:b/>
              </w:rPr>
            </w:pPr>
            <w:r w:rsidRPr="00D14FDF">
              <w:rPr>
                <w:rFonts w:ascii="Arial" w:hAnsi="Arial" w:cs="Arial"/>
                <w:b/>
              </w:rPr>
              <w:t>Development Areas</w:t>
            </w:r>
          </w:p>
        </w:tc>
        <w:tc>
          <w:tcPr>
            <w:tcW w:w="2693" w:type="dxa"/>
            <w:tcBorders>
              <w:bottom w:val="nil"/>
            </w:tcBorders>
          </w:tcPr>
          <w:p w:rsidR="003E456B" w:rsidRPr="00D14FDF" w:rsidRDefault="003E456B" w:rsidP="003E456B">
            <w:pPr>
              <w:jc w:val="center"/>
              <w:rPr>
                <w:rFonts w:ascii="Arial" w:hAnsi="Arial" w:cs="Arial"/>
                <w:b/>
              </w:rPr>
            </w:pPr>
            <w:r w:rsidRPr="00D14FDF">
              <w:rPr>
                <w:rFonts w:ascii="Arial" w:hAnsi="Arial" w:cs="Arial"/>
                <w:b/>
              </w:rPr>
              <w:t>Training and Development Goal</w:t>
            </w:r>
          </w:p>
        </w:tc>
        <w:tc>
          <w:tcPr>
            <w:tcW w:w="3260" w:type="dxa"/>
            <w:tcBorders>
              <w:bottom w:val="nil"/>
            </w:tcBorders>
          </w:tcPr>
          <w:p w:rsidR="003E456B" w:rsidRPr="00D14FDF" w:rsidRDefault="003E456B" w:rsidP="003E456B">
            <w:pPr>
              <w:jc w:val="center"/>
              <w:rPr>
                <w:rFonts w:ascii="Arial" w:hAnsi="Arial" w:cs="Arial"/>
                <w:b/>
              </w:rPr>
            </w:pPr>
            <w:r w:rsidRPr="00D14FDF">
              <w:rPr>
                <w:rFonts w:ascii="Arial" w:hAnsi="Arial" w:cs="Arial"/>
                <w:b/>
              </w:rPr>
              <w:t>Competencies/Skills to be Acquired</w:t>
            </w:r>
          </w:p>
        </w:tc>
        <w:tc>
          <w:tcPr>
            <w:tcW w:w="3119" w:type="dxa"/>
            <w:tcBorders>
              <w:bottom w:val="nil"/>
            </w:tcBorders>
          </w:tcPr>
          <w:p w:rsidR="003E456B" w:rsidRPr="00D14FDF" w:rsidRDefault="003E456B" w:rsidP="003E456B">
            <w:pPr>
              <w:jc w:val="center"/>
              <w:rPr>
                <w:rFonts w:ascii="Arial" w:hAnsi="Arial" w:cs="Arial"/>
                <w:b/>
              </w:rPr>
            </w:pPr>
            <w:r w:rsidRPr="00D14FDF">
              <w:rPr>
                <w:rFonts w:ascii="Arial" w:hAnsi="Arial" w:cs="Arial"/>
                <w:b/>
              </w:rPr>
              <w:t>Employee Action Steps</w:t>
            </w:r>
          </w:p>
        </w:tc>
        <w:tc>
          <w:tcPr>
            <w:tcW w:w="1417" w:type="dxa"/>
            <w:tcBorders>
              <w:bottom w:val="nil"/>
            </w:tcBorders>
          </w:tcPr>
          <w:p w:rsidR="003E456B" w:rsidRPr="00D14FDF" w:rsidRDefault="003E456B" w:rsidP="003E456B">
            <w:pPr>
              <w:jc w:val="center"/>
              <w:rPr>
                <w:rFonts w:ascii="Arial" w:hAnsi="Arial" w:cs="Arial"/>
                <w:b/>
              </w:rPr>
            </w:pPr>
            <w:r w:rsidRPr="00D14FDF">
              <w:rPr>
                <w:rFonts w:ascii="Arial" w:hAnsi="Arial" w:cs="Arial"/>
                <w:b/>
              </w:rPr>
              <w:t>Resources Needed</w:t>
            </w:r>
          </w:p>
        </w:tc>
        <w:tc>
          <w:tcPr>
            <w:tcW w:w="1276" w:type="dxa"/>
            <w:tcBorders>
              <w:bottom w:val="nil"/>
            </w:tcBorders>
          </w:tcPr>
          <w:p w:rsidR="003E456B" w:rsidRPr="00D14FDF" w:rsidRDefault="003E456B" w:rsidP="003E456B">
            <w:pPr>
              <w:jc w:val="center"/>
              <w:rPr>
                <w:rFonts w:ascii="Arial" w:hAnsi="Arial" w:cs="Arial"/>
                <w:b/>
              </w:rPr>
            </w:pPr>
            <w:r w:rsidRPr="00D14FDF">
              <w:rPr>
                <w:rFonts w:ascii="Arial" w:hAnsi="Arial" w:cs="Arial"/>
                <w:b/>
              </w:rPr>
              <w:t>Time Frame</w:t>
            </w:r>
          </w:p>
        </w:tc>
      </w:tr>
      <w:tr w:rsidR="003919BE" w:rsidRPr="00D14FDF" w:rsidTr="003919BE">
        <w:tc>
          <w:tcPr>
            <w:tcW w:w="2802" w:type="dxa"/>
            <w:tcBorders>
              <w:top w:val="nil"/>
            </w:tcBorders>
          </w:tcPr>
          <w:p w:rsidR="003E456B" w:rsidRPr="00D14FDF" w:rsidRDefault="003E456B" w:rsidP="003E456B">
            <w:pPr>
              <w:jc w:val="center"/>
              <w:rPr>
                <w:rFonts w:ascii="Arial" w:hAnsi="Arial" w:cs="Arial"/>
                <w:sz w:val="14"/>
                <w:szCs w:val="14"/>
              </w:rPr>
            </w:pPr>
            <w:r w:rsidRPr="00D14FDF">
              <w:rPr>
                <w:rFonts w:ascii="Arial" w:hAnsi="Arial" w:cs="Arial"/>
                <w:sz w:val="14"/>
                <w:szCs w:val="14"/>
              </w:rPr>
              <w:t>What specific areas the employee needs to develop?</w:t>
            </w:r>
          </w:p>
        </w:tc>
        <w:tc>
          <w:tcPr>
            <w:tcW w:w="2693" w:type="dxa"/>
            <w:tcBorders>
              <w:top w:val="nil"/>
            </w:tcBorders>
          </w:tcPr>
          <w:p w:rsidR="003E456B" w:rsidRPr="00D14FDF" w:rsidRDefault="003E456B" w:rsidP="003E456B">
            <w:pPr>
              <w:jc w:val="center"/>
              <w:rPr>
                <w:rFonts w:ascii="Arial" w:hAnsi="Arial" w:cs="Arial"/>
                <w:sz w:val="14"/>
                <w:szCs w:val="14"/>
              </w:rPr>
            </w:pPr>
            <w:r w:rsidRPr="00D14FDF">
              <w:rPr>
                <w:rFonts w:ascii="Arial" w:hAnsi="Arial" w:cs="Arial"/>
                <w:sz w:val="14"/>
                <w:szCs w:val="14"/>
              </w:rPr>
              <w:t>What specific workshops, mentoring etc are needed?</w:t>
            </w:r>
          </w:p>
        </w:tc>
        <w:tc>
          <w:tcPr>
            <w:tcW w:w="3260" w:type="dxa"/>
            <w:tcBorders>
              <w:top w:val="nil"/>
            </w:tcBorders>
          </w:tcPr>
          <w:p w:rsidR="003E456B" w:rsidRPr="00D14FDF" w:rsidRDefault="003E456B" w:rsidP="003E456B">
            <w:pPr>
              <w:jc w:val="center"/>
              <w:rPr>
                <w:rFonts w:ascii="Arial" w:hAnsi="Arial" w:cs="Arial"/>
                <w:sz w:val="14"/>
                <w:szCs w:val="14"/>
              </w:rPr>
            </w:pPr>
            <w:r w:rsidRPr="00D14FDF">
              <w:rPr>
                <w:rFonts w:ascii="Arial" w:hAnsi="Arial" w:cs="Arial"/>
                <w:sz w:val="14"/>
                <w:szCs w:val="14"/>
              </w:rPr>
              <w:t>What competencies/skills will be enhanced?</w:t>
            </w:r>
          </w:p>
        </w:tc>
        <w:tc>
          <w:tcPr>
            <w:tcW w:w="3119" w:type="dxa"/>
            <w:tcBorders>
              <w:top w:val="nil"/>
            </w:tcBorders>
          </w:tcPr>
          <w:p w:rsidR="003E456B" w:rsidRPr="00D14FDF" w:rsidRDefault="003E456B" w:rsidP="003E456B">
            <w:pPr>
              <w:jc w:val="center"/>
              <w:rPr>
                <w:rFonts w:ascii="Arial" w:hAnsi="Arial" w:cs="Arial"/>
                <w:sz w:val="14"/>
                <w:szCs w:val="14"/>
              </w:rPr>
            </w:pPr>
            <w:r w:rsidRPr="00D14FDF">
              <w:rPr>
                <w:rFonts w:ascii="Arial" w:hAnsi="Arial" w:cs="Arial"/>
                <w:sz w:val="14"/>
                <w:szCs w:val="14"/>
              </w:rPr>
              <w:t>What specific steps must the employee take?</w:t>
            </w:r>
          </w:p>
        </w:tc>
        <w:tc>
          <w:tcPr>
            <w:tcW w:w="1417" w:type="dxa"/>
            <w:tcBorders>
              <w:top w:val="nil"/>
            </w:tcBorders>
          </w:tcPr>
          <w:p w:rsidR="003E456B" w:rsidRPr="00D14FDF" w:rsidRDefault="003E456B" w:rsidP="003E456B">
            <w:pPr>
              <w:jc w:val="center"/>
              <w:rPr>
                <w:rFonts w:ascii="Arial" w:hAnsi="Arial" w:cs="Arial"/>
                <w:sz w:val="14"/>
                <w:szCs w:val="14"/>
              </w:rPr>
            </w:pPr>
            <w:r w:rsidRPr="00D14FDF">
              <w:rPr>
                <w:rFonts w:ascii="Arial" w:hAnsi="Arial" w:cs="Arial"/>
                <w:sz w:val="14"/>
                <w:szCs w:val="14"/>
              </w:rPr>
              <w:t>Money, time, staff etc.</w:t>
            </w:r>
          </w:p>
        </w:tc>
        <w:tc>
          <w:tcPr>
            <w:tcW w:w="1276" w:type="dxa"/>
            <w:tcBorders>
              <w:top w:val="nil"/>
            </w:tcBorders>
          </w:tcPr>
          <w:p w:rsidR="003E456B" w:rsidRPr="00D14FDF" w:rsidRDefault="003E456B" w:rsidP="003E456B">
            <w:pPr>
              <w:jc w:val="center"/>
              <w:rPr>
                <w:rFonts w:ascii="Arial" w:hAnsi="Arial" w:cs="Arial"/>
                <w:sz w:val="14"/>
                <w:szCs w:val="14"/>
              </w:rPr>
            </w:pPr>
            <w:r w:rsidRPr="00D14FDF">
              <w:rPr>
                <w:rFonts w:ascii="Arial" w:hAnsi="Arial" w:cs="Arial"/>
                <w:sz w:val="14"/>
                <w:szCs w:val="14"/>
              </w:rPr>
              <w:t>When will it be completed?</w:t>
            </w:r>
          </w:p>
        </w:tc>
      </w:tr>
      <w:tr w:rsidR="003919BE" w:rsidRPr="00D14FDF" w:rsidTr="003919BE">
        <w:tc>
          <w:tcPr>
            <w:tcW w:w="2802" w:type="dxa"/>
          </w:tcPr>
          <w:p w:rsidR="003E456B" w:rsidRPr="00D14FDF" w:rsidRDefault="003E456B" w:rsidP="003E456B">
            <w:pPr>
              <w:rPr>
                <w:rFonts w:ascii="Arial" w:hAnsi="Arial" w:cs="Arial"/>
              </w:rPr>
            </w:pPr>
            <w:r w:rsidRPr="00D14FDF">
              <w:rPr>
                <w:rFonts w:ascii="Arial" w:hAnsi="Arial" w:cs="Arial"/>
              </w:rPr>
              <w:t>Work place culture</w:t>
            </w:r>
          </w:p>
          <w:p w:rsidR="003E456B" w:rsidRPr="00D14FDF" w:rsidRDefault="003E456B" w:rsidP="003E456B">
            <w:pPr>
              <w:rPr>
                <w:rFonts w:ascii="Arial" w:hAnsi="Arial" w:cs="Arial"/>
              </w:rPr>
            </w:pPr>
          </w:p>
          <w:p w:rsidR="003E456B" w:rsidRPr="00D14FDF" w:rsidRDefault="003E456B" w:rsidP="003E456B">
            <w:pPr>
              <w:rPr>
                <w:rFonts w:ascii="Arial" w:hAnsi="Arial" w:cs="Arial"/>
              </w:rPr>
            </w:pPr>
          </w:p>
        </w:tc>
        <w:tc>
          <w:tcPr>
            <w:tcW w:w="2693" w:type="dxa"/>
          </w:tcPr>
          <w:p w:rsidR="003E456B" w:rsidRPr="00D14FDF" w:rsidRDefault="003E456B" w:rsidP="003E456B">
            <w:pPr>
              <w:rPr>
                <w:rFonts w:ascii="Arial" w:hAnsi="Arial" w:cs="Arial"/>
              </w:rPr>
            </w:pPr>
            <w:r w:rsidRPr="00D14FDF">
              <w:rPr>
                <w:rFonts w:ascii="Arial" w:hAnsi="Arial" w:cs="Arial"/>
              </w:rPr>
              <w:t>Team work activities, company social events</w:t>
            </w:r>
          </w:p>
        </w:tc>
        <w:tc>
          <w:tcPr>
            <w:tcW w:w="3260" w:type="dxa"/>
          </w:tcPr>
          <w:p w:rsidR="003E456B" w:rsidRPr="00D14FDF" w:rsidRDefault="003E456B" w:rsidP="003E456B">
            <w:pPr>
              <w:rPr>
                <w:rFonts w:ascii="Arial" w:hAnsi="Arial" w:cs="Arial"/>
              </w:rPr>
            </w:pPr>
            <w:r w:rsidRPr="00D14FDF">
              <w:rPr>
                <w:rFonts w:ascii="Arial" w:hAnsi="Arial" w:cs="Arial"/>
              </w:rPr>
              <w:t>Better team work, better communication between colleagues</w:t>
            </w:r>
          </w:p>
        </w:tc>
        <w:tc>
          <w:tcPr>
            <w:tcW w:w="3119" w:type="dxa"/>
          </w:tcPr>
          <w:p w:rsidR="003E456B" w:rsidRPr="00D14FDF" w:rsidRDefault="003E456B" w:rsidP="003E456B">
            <w:pPr>
              <w:rPr>
                <w:rFonts w:ascii="Arial" w:hAnsi="Arial" w:cs="Arial"/>
              </w:rPr>
            </w:pPr>
            <w:r w:rsidRPr="00D14FDF">
              <w:rPr>
                <w:rFonts w:ascii="Arial" w:hAnsi="Arial" w:cs="Arial"/>
              </w:rPr>
              <w:t>Converse, get to know colleagues</w:t>
            </w:r>
          </w:p>
        </w:tc>
        <w:tc>
          <w:tcPr>
            <w:tcW w:w="1417" w:type="dxa"/>
          </w:tcPr>
          <w:p w:rsidR="003E456B" w:rsidRPr="00D14FDF" w:rsidRDefault="003E456B" w:rsidP="003E456B">
            <w:pPr>
              <w:rPr>
                <w:rFonts w:ascii="Arial" w:hAnsi="Arial" w:cs="Arial"/>
              </w:rPr>
            </w:pPr>
          </w:p>
        </w:tc>
        <w:tc>
          <w:tcPr>
            <w:tcW w:w="1276" w:type="dxa"/>
          </w:tcPr>
          <w:p w:rsidR="003E456B" w:rsidRPr="00D14FDF" w:rsidRDefault="003E456B" w:rsidP="003E456B">
            <w:pPr>
              <w:rPr>
                <w:rFonts w:ascii="Arial" w:hAnsi="Arial" w:cs="Arial"/>
              </w:rPr>
            </w:pPr>
            <w:r w:rsidRPr="00D14FDF">
              <w:rPr>
                <w:rFonts w:ascii="Arial" w:hAnsi="Arial" w:cs="Arial"/>
              </w:rPr>
              <w:t>6 months</w:t>
            </w:r>
          </w:p>
        </w:tc>
      </w:tr>
      <w:tr w:rsidR="003919BE" w:rsidRPr="00D14FDF" w:rsidTr="003919BE">
        <w:tc>
          <w:tcPr>
            <w:tcW w:w="2802" w:type="dxa"/>
          </w:tcPr>
          <w:p w:rsidR="003E456B" w:rsidRPr="00D14FDF" w:rsidRDefault="003E456B" w:rsidP="003E456B">
            <w:pPr>
              <w:rPr>
                <w:rFonts w:ascii="Arial" w:hAnsi="Arial" w:cs="Arial"/>
              </w:rPr>
            </w:pPr>
          </w:p>
          <w:p w:rsidR="003E456B" w:rsidRPr="00D14FDF" w:rsidRDefault="003E456B" w:rsidP="003E456B">
            <w:pPr>
              <w:rPr>
                <w:rFonts w:ascii="Arial" w:hAnsi="Arial" w:cs="Arial"/>
              </w:rPr>
            </w:pPr>
            <w:r w:rsidRPr="00D14FDF">
              <w:rPr>
                <w:rFonts w:ascii="Arial" w:hAnsi="Arial" w:cs="Arial"/>
              </w:rPr>
              <w:t>Leadership skills</w:t>
            </w:r>
          </w:p>
          <w:p w:rsidR="003E456B" w:rsidRPr="00D14FDF" w:rsidRDefault="003E456B" w:rsidP="003E456B">
            <w:pPr>
              <w:rPr>
                <w:rFonts w:ascii="Arial" w:hAnsi="Arial" w:cs="Arial"/>
              </w:rPr>
            </w:pPr>
          </w:p>
        </w:tc>
        <w:tc>
          <w:tcPr>
            <w:tcW w:w="2693" w:type="dxa"/>
          </w:tcPr>
          <w:p w:rsidR="003E456B" w:rsidRPr="00D14FDF" w:rsidRDefault="003E456B" w:rsidP="003E456B">
            <w:pPr>
              <w:rPr>
                <w:rFonts w:ascii="Arial" w:hAnsi="Arial" w:cs="Arial"/>
              </w:rPr>
            </w:pPr>
            <w:r w:rsidRPr="00D14FDF">
              <w:rPr>
                <w:rFonts w:ascii="Arial" w:hAnsi="Arial" w:cs="Arial"/>
              </w:rPr>
              <w:t>Mentoring from manager, increased responsibility, leadership activities</w:t>
            </w:r>
          </w:p>
        </w:tc>
        <w:tc>
          <w:tcPr>
            <w:tcW w:w="3260" w:type="dxa"/>
          </w:tcPr>
          <w:p w:rsidR="003E456B" w:rsidRPr="00D14FDF" w:rsidRDefault="003E456B" w:rsidP="003E456B">
            <w:pPr>
              <w:rPr>
                <w:rFonts w:ascii="Arial" w:hAnsi="Arial" w:cs="Arial"/>
              </w:rPr>
            </w:pPr>
            <w:r w:rsidRPr="00D14FDF">
              <w:rPr>
                <w:rFonts w:ascii="Arial" w:hAnsi="Arial" w:cs="Arial"/>
              </w:rPr>
              <w:t>Manage more responsibility, increased leadership skills</w:t>
            </w:r>
          </w:p>
        </w:tc>
        <w:tc>
          <w:tcPr>
            <w:tcW w:w="3119" w:type="dxa"/>
          </w:tcPr>
          <w:p w:rsidR="003E456B" w:rsidRPr="00D14FDF" w:rsidRDefault="003E456B" w:rsidP="003E456B">
            <w:pPr>
              <w:rPr>
                <w:rFonts w:ascii="Arial" w:hAnsi="Arial" w:cs="Arial"/>
              </w:rPr>
            </w:pPr>
            <w:r w:rsidRPr="00D14FDF">
              <w:rPr>
                <w:rFonts w:ascii="Arial" w:hAnsi="Arial" w:cs="Arial"/>
              </w:rPr>
              <w:t>Take managers advice, learn from them, get feedback from manager before and after leadership activity</w:t>
            </w:r>
          </w:p>
        </w:tc>
        <w:tc>
          <w:tcPr>
            <w:tcW w:w="1417" w:type="dxa"/>
          </w:tcPr>
          <w:p w:rsidR="003E456B" w:rsidRPr="00D14FDF" w:rsidRDefault="003E456B" w:rsidP="003E456B">
            <w:pPr>
              <w:rPr>
                <w:rFonts w:ascii="Arial" w:hAnsi="Arial" w:cs="Arial"/>
              </w:rPr>
            </w:pPr>
          </w:p>
        </w:tc>
        <w:tc>
          <w:tcPr>
            <w:tcW w:w="1276" w:type="dxa"/>
          </w:tcPr>
          <w:p w:rsidR="003E456B" w:rsidRPr="00D14FDF" w:rsidRDefault="003E456B" w:rsidP="003E456B">
            <w:pPr>
              <w:rPr>
                <w:rFonts w:ascii="Arial" w:hAnsi="Arial" w:cs="Arial"/>
              </w:rPr>
            </w:pPr>
            <w:r w:rsidRPr="00D14FDF">
              <w:rPr>
                <w:rFonts w:ascii="Arial" w:hAnsi="Arial" w:cs="Arial"/>
              </w:rPr>
              <w:t>6 months</w:t>
            </w:r>
          </w:p>
        </w:tc>
      </w:tr>
      <w:tr w:rsidR="003919BE" w:rsidRPr="00D14FDF" w:rsidTr="003919BE">
        <w:tc>
          <w:tcPr>
            <w:tcW w:w="2802" w:type="dxa"/>
          </w:tcPr>
          <w:p w:rsidR="003E456B" w:rsidRPr="00D14FDF" w:rsidRDefault="003E456B" w:rsidP="003E456B">
            <w:pPr>
              <w:rPr>
                <w:rFonts w:ascii="Arial" w:hAnsi="Arial" w:cs="Arial"/>
              </w:rPr>
            </w:pPr>
          </w:p>
          <w:p w:rsidR="003E456B" w:rsidRPr="00D14FDF" w:rsidRDefault="003E456B" w:rsidP="003E456B">
            <w:pPr>
              <w:rPr>
                <w:rFonts w:ascii="Arial" w:hAnsi="Arial" w:cs="Arial"/>
              </w:rPr>
            </w:pPr>
            <w:r w:rsidRPr="00D14FDF">
              <w:rPr>
                <w:rFonts w:ascii="Arial" w:hAnsi="Arial" w:cs="Arial"/>
              </w:rPr>
              <w:t>Adaptability</w:t>
            </w:r>
          </w:p>
          <w:p w:rsidR="003E456B" w:rsidRPr="00D14FDF" w:rsidRDefault="003E456B" w:rsidP="003E456B">
            <w:pPr>
              <w:rPr>
                <w:rFonts w:ascii="Arial" w:hAnsi="Arial" w:cs="Arial"/>
              </w:rPr>
            </w:pPr>
          </w:p>
        </w:tc>
        <w:tc>
          <w:tcPr>
            <w:tcW w:w="2693" w:type="dxa"/>
          </w:tcPr>
          <w:p w:rsidR="003E456B" w:rsidRPr="00D14FDF" w:rsidRDefault="003E456B" w:rsidP="003E456B">
            <w:pPr>
              <w:rPr>
                <w:rFonts w:ascii="Arial" w:hAnsi="Arial" w:cs="Arial"/>
              </w:rPr>
            </w:pPr>
            <w:r w:rsidRPr="00D14FDF">
              <w:rPr>
                <w:rFonts w:ascii="Arial" w:hAnsi="Arial" w:cs="Arial"/>
              </w:rPr>
              <w:t xml:space="preserve">Variation of work, help colleagues in their roles </w:t>
            </w:r>
          </w:p>
        </w:tc>
        <w:tc>
          <w:tcPr>
            <w:tcW w:w="3260" w:type="dxa"/>
          </w:tcPr>
          <w:p w:rsidR="003E456B" w:rsidRPr="00D14FDF" w:rsidRDefault="003E456B" w:rsidP="003E456B">
            <w:pPr>
              <w:rPr>
                <w:rFonts w:ascii="Arial" w:hAnsi="Arial" w:cs="Arial"/>
              </w:rPr>
            </w:pPr>
            <w:r w:rsidRPr="00D14FDF">
              <w:rPr>
                <w:rFonts w:ascii="Arial" w:hAnsi="Arial" w:cs="Arial"/>
              </w:rPr>
              <w:t>Improved knowledge of the job roles, can cover when needed</w:t>
            </w:r>
          </w:p>
        </w:tc>
        <w:tc>
          <w:tcPr>
            <w:tcW w:w="3119" w:type="dxa"/>
          </w:tcPr>
          <w:p w:rsidR="003E456B" w:rsidRPr="00D14FDF" w:rsidRDefault="003E456B" w:rsidP="003E456B">
            <w:pPr>
              <w:rPr>
                <w:rFonts w:ascii="Arial" w:hAnsi="Arial" w:cs="Arial"/>
              </w:rPr>
            </w:pPr>
            <w:r w:rsidRPr="00D14FDF">
              <w:rPr>
                <w:rFonts w:ascii="Arial" w:hAnsi="Arial" w:cs="Arial"/>
              </w:rPr>
              <w:t>Ask colleagues if they need help</w:t>
            </w:r>
          </w:p>
        </w:tc>
        <w:tc>
          <w:tcPr>
            <w:tcW w:w="1417" w:type="dxa"/>
          </w:tcPr>
          <w:p w:rsidR="003E456B" w:rsidRPr="00D14FDF" w:rsidRDefault="003E456B" w:rsidP="003E456B">
            <w:pPr>
              <w:rPr>
                <w:rFonts w:ascii="Arial" w:hAnsi="Arial" w:cs="Arial"/>
              </w:rPr>
            </w:pPr>
          </w:p>
        </w:tc>
        <w:tc>
          <w:tcPr>
            <w:tcW w:w="1276" w:type="dxa"/>
          </w:tcPr>
          <w:p w:rsidR="003E456B" w:rsidRPr="00D14FDF" w:rsidRDefault="003E456B" w:rsidP="003E456B">
            <w:pPr>
              <w:rPr>
                <w:rFonts w:ascii="Arial" w:hAnsi="Arial" w:cs="Arial"/>
              </w:rPr>
            </w:pPr>
            <w:r w:rsidRPr="00D14FDF">
              <w:rPr>
                <w:rFonts w:ascii="Arial" w:hAnsi="Arial" w:cs="Arial"/>
              </w:rPr>
              <w:t>6 months</w:t>
            </w:r>
          </w:p>
        </w:tc>
      </w:tr>
      <w:tr w:rsidR="003919BE" w:rsidRPr="00D14FDF" w:rsidTr="003919BE">
        <w:tc>
          <w:tcPr>
            <w:tcW w:w="2802" w:type="dxa"/>
          </w:tcPr>
          <w:p w:rsidR="003E456B" w:rsidRPr="00D14FDF" w:rsidRDefault="003E456B" w:rsidP="003E456B">
            <w:pPr>
              <w:rPr>
                <w:rFonts w:ascii="Arial" w:hAnsi="Arial" w:cs="Arial"/>
              </w:rPr>
            </w:pPr>
            <w:r w:rsidRPr="00D14FDF">
              <w:rPr>
                <w:rFonts w:ascii="Arial" w:hAnsi="Arial" w:cs="Arial"/>
              </w:rPr>
              <w:t>Build coaching/mentoring skills</w:t>
            </w:r>
          </w:p>
        </w:tc>
        <w:tc>
          <w:tcPr>
            <w:tcW w:w="2693" w:type="dxa"/>
          </w:tcPr>
          <w:p w:rsidR="003E456B" w:rsidRPr="00D14FDF" w:rsidRDefault="003E456B" w:rsidP="003E456B">
            <w:pPr>
              <w:rPr>
                <w:rFonts w:ascii="Arial" w:hAnsi="Arial" w:cs="Arial"/>
              </w:rPr>
            </w:pPr>
            <w:r w:rsidRPr="00D14FDF">
              <w:rPr>
                <w:rFonts w:ascii="Arial" w:hAnsi="Arial" w:cs="Arial"/>
              </w:rPr>
              <w:t>Mentor high performing staff/team leaders</w:t>
            </w:r>
          </w:p>
        </w:tc>
        <w:tc>
          <w:tcPr>
            <w:tcW w:w="3260" w:type="dxa"/>
          </w:tcPr>
          <w:p w:rsidR="003E456B" w:rsidRPr="00D14FDF" w:rsidRDefault="003E456B" w:rsidP="003E456B">
            <w:pPr>
              <w:rPr>
                <w:rFonts w:ascii="Arial" w:hAnsi="Arial" w:cs="Arial"/>
              </w:rPr>
            </w:pPr>
            <w:r w:rsidRPr="00D14FDF">
              <w:rPr>
                <w:rFonts w:ascii="Arial" w:hAnsi="Arial" w:cs="Arial"/>
              </w:rPr>
              <w:t>Mentoring/coaching skills</w:t>
            </w:r>
          </w:p>
        </w:tc>
        <w:tc>
          <w:tcPr>
            <w:tcW w:w="3119" w:type="dxa"/>
          </w:tcPr>
          <w:p w:rsidR="003E456B" w:rsidRPr="00D14FDF" w:rsidRDefault="003E456B" w:rsidP="003E456B">
            <w:pPr>
              <w:rPr>
                <w:rFonts w:ascii="Arial" w:hAnsi="Arial" w:cs="Arial"/>
              </w:rPr>
            </w:pPr>
            <w:r w:rsidRPr="00D14FDF">
              <w:rPr>
                <w:rFonts w:ascii="Arial" w:hAnsi="Arial" w:cs="Arial"/>
              </w:rPr>
              <w:t>Hold mentoring sessions, feedback on performance</w:t>
            </w:r>
          </w:p>
        </w:tc>
        <w:tc>
          <w:tcPr>
            <w:tcW w:w="1417" w:type="dxa"/>
          </w:tcPr>
          <w:p w:rsidR="003E456B" w:rsidRPr="00D14FDF" w:rsidRDefault="003E456B" w:rsidP="003E456B">
            <w:pPr>
              <w:rPr>
                <w:rFonts w:ascii="Arial" w:hAnsi="Arial" w:cs="Arial"/>
              </w:rPr>
            </w:pPr>
          </w:p>
        </w:tc>
        <w:tc>
          <w:tcPr>
            <w:tcW w:w="1276" w:type="dxa"/>
          </w:tcPr>
          <w:p w:rsidR="003E456B" w:rsidRPr="00D14FDF" w:rsidRDefault="003E456B" w:rsidP="003E456B">
            <w:pPr>
              <w:rPr>
                <w:rFonts w:ascii="Arial" w:hAnsi="Arial" w:cs="Arial"/>
              </w:rPr>
            </w:pPr>
            <w:r w:rsidRPr="00D14FDF">
              <w:rPr>
                <w:rFonts w:ascii="Arial" w:hAnsi="Arial" w:cs="Arial"/>
              </w:rPr>
              <w:t>6 months</w:t>
            </w:r>
          </w:p>
        </w:tc>
      </w:tr>
      <w:tr w:rsidR="003919BE" w:rsidRPr="00D14FDF" w:rsidTr="003919BE">
        <w:tc>
          <w:tcPr>
            <w:tcW w:w="2802" w:type="dxa"/>
          </w:tcPr>
          <w:p w:rsidR="003E456B" w:rsidRPr="00D14FDF" w:rsidRDefault="003E456B" w:rsidP="003E456B">
            <w:pPr>
              <w:rPr>
                <w:rFonts w:ascii="Arial" w:hAnsi="Arial" w:cs="Arial"/>
              </w:rPr>
            </w:pPr>
            <w:r w:rsidRPr="00D14FDF">
              <w:rPr>
                <w:rFonts w:ascii="Arial" w:hAnsi="Arial" w:cs="Arial"/>
              </w:rPr>
              <w:t>Business Understanding</w:t>
            </w:r>
          </w:p>
          <w:p w:rsidR="003E456B" w:rsidRPr="00D14FDF" w:rsidRDefault="003E456B" w:rsidP="003E456B">
            <w:pPr>
              <w:rPr>
                <w:rFonts w:ascii="Arial" w:hAnsi="Arial" w:cs="Arial"/>
              </w:rPr>
            </w:pPr>
          </w:p>
        </w:tc>
        <w:tc>
          <w:tcPr>
            <w:tcW w:w="2693" w:type="dxa"/>
          </w:tcPr>
          <w:p w:rsidR="003E456B" w:rsidRPr="00D14FDF" w:rsidRDefault="003E456B" w:rsidP="003E456B">
            <w:pPr>
              <w:rPr>
                <w:rFonts w:ascii="Arial" w:hAnsi="Arial" w:cs="Arial"/>
              </w:rPr>
            </w:pPr>
            <w:r w:rsidRPr="00D14FDF">
              <w:rPr>
                <w:rFonts w:ascii="Arial" w:hAnsi="Arial" w:cs="Arial"/>
              </w:rPr>
              <w:t>Shadow the manager, research information</w:t>
            </w:r>
          </w:p>
        </w:tc>
        <w:tc>
          <w:tcPr>
            <w:tcW w:w="3260" w:type="dxa"/>
          </w:tcPr>
          <w:p w:rsidR="003E456B" w:rsidRPr="00D14FDF" w:rsidRDefault="003E456B" w:rsidP="003E456B">
            <w:pPr>
              <w:rPr>
                <w:rFonts w:ascii="Arial" w:hAnsi="Arial" w:cs="Arial"/>
              </w:rPr>
            </w:pPr>
            <w:r w:rsidRPr="00D14FDF">
              <w:rPr>
                <w:rFonts w:ascii="Arial" w:hAnsi="Arial" w:cs="Arial"/>
              </w:rPr>
              <w:t>Learn the day to day running of the business, learn more about how the business operates</w:t>
            </w:r>
          </w:p>
        </w:tc>
        <w:tc>
          <w:tcPr>
            <w:tcW w:w="3119" w:type="dxa"/>
          </w:tcPr>
          <w:p w:rsidR="003E456B" w:rsidRPr="00D14FDF" w:rsidRDefault="003E456B" w:rsidP="003E456B">
            <w:pPr>
              <w:rPr>
                <w:rFonts w:ascii="Arial" w:hAnsi="Arial" w:cs="Arial"/>
              </w:rPr>
            </w:pPr>
            <w:r w:rsidRPr="00D14FDF">
              <w:rPr>
                <w:rFonts w:ascii="Arial" w:hAnsi="Arial" w:cs="Arial"/>
              </w:rPr>
              <w:t xml:space="preserve">Research, take notes, learn, practice to improve </w:t>
            </w:r>
          </w:p>
        </w:tc>
        <w:tc>
          <w:tcPr>
            <w:tcW w:w="1417" w:type="dxa"/>
          </w:tcPr>
          <w:p w:rsidR="003E456B" w:rsidRPr="00D14FDF" w:rsidRDefault="003E456B" w:rsidP="003E456B">
            <w:pPr>
              <w:rPr>
                <w:rFonts w:ascii="Arial" w:hAnsi="Arial" w:cs="Arial"/>
              </w:rPr>
            </w:pPr>
          </w:p>
        </w:tc>
        <w:tc>
          <w:tcPr>
            <w:tcW w:w="1276" w:type="dxa"/>
          </w:tcPr>
          <w:p w:rsidR="003E456B" w:rsidRPr="00D14FDF" w:rsidRDefault="003E456B" w:rsidP="003E456B">
            <w:pPr>
              <w:rPr>
                <w:rFonts w:ascii="Arial" w:hAnsi="Arial" w:cs="Arial"/>
              </w:rPr>
            </w:pPr>
            <w:r w:rsidRPr="00D14FDF">
              <w:rPr>
                <w:rFonts w:ascii="Arial" w:hAnsi="Arial" w:cs="Arial"/>
              </w:rPr>
              <w:t>6 months</w:t>
            </w:r>
          </w:p>
        </w:tc>
      </w:tr>
      <w:tr w:rsidR="003919BE" w:rsidRPr="00D14FDF" w:rsidTr="003919BE">
        <w:tc>
          <w:tcPr>
            <w:tcW w:w="2802" w:type="dxa"/>
          </w:tcPr>
          <w:p w:rsidR="003E456B" w:rsidRPr="00D14FDF" w:rsidRDefault="003E456B" w:rsidP="003E456B">
            <w:pPr>
              <w:rPr>
                <w:rFonts w:ascii="Arial" w:hAnsi="Arial" w:cs="Arial"/>
              </w:rPr>
            </w:pPr>
          </w:p>
          <w:p w:rsidR="003E456B" w:rsidRPr="00D14FDF" w:rsidRDefault="003E456B" w:rsidP="003E456B">
            <w:pPr>
              <w:rPr>
                <w:rFonts w:ascii="Arial" w:hAnsi="Arial" w:cs="Arial"/>
              </w:rPr>
            </w:pPr>
            <w:r w:rsidRPr="00D14FDF">
              <w:rPr>
                <w:rFonts w:ascii="Arial" w:hAnsi="Arial" w:cs="Arial"/>
              </w:rPr>
              <w:t>Management skills</w:t>
            </w:r>
          </w:p>
          <w:p w:rsidR="003E456B" w:rsidRPr="00D14FDF" w:rsidRDefault="003E456B" w:rsidP="003E456B">
            <w:pPr>
              <w:rPr>
                <w:rFonts w:ascii="Arial" w:hAnsi="Arial" w:cs="Arial"/>
              </w:rPr>
            </w:pPr>
          </w:p>
        </w:tc>
        <w:tc>
          <w:tcPr>
            <w:tcW w:w="2693" w:type="dxa"/>
          </w:tcPr>
          <w:p w:rsidR="003E456B" w:rsidRPr="00D14FDF" w:rsidRDefault="003E456B" w:rsidP="003E456B">
            <w:pPr>
              <w:rPr>
                <w:rFonts w:ascii="Arial" w:hAnsi="Arial" w:cs="Arial"/>
              </w:rPr>
            </w:pPr>
            <w:r w:rsidRPr="00D14FDF">
              <w:rPr>
                <w:rFonts w:ascii="Arial" w:hAnsi="Arial" w:cs="Arial"/>
              </w:rPr>
              <w:t>Mentoring from manager, attend Management Development Programmes</w:t>
            </w:r>
          </w:p>
        </w:tc>
        <w:tc>
          <w:tcPr>
            <w:tcW w:w="3260" w:type="dxa"/>
          </w:tcPr>
          <w:p w:rsidR="003E456B" w:rsidRPr="00D14FDF" w:rsidRDefault="003E456B" w:rsidP="003E456B">
            <w:pPr>
              <w:rPr>
                <w:rFonts w:ascii="Arial" w:hAnsi="Arial" w:cs="Arial"/>
              </w:rPr>
            </w:pPr>
            <w:r w:rsidRPr="00D14FDF">
              <w:rPr>
                <w:rFonts w:ascii="Arial" w:hAnsi="Arial" w:cs="Arial"/>
              </w:rPr>
              <w:t>Gain the knowledge and skills to independently manage</w:t>
            </w:r>
          </w:p>
        </w:tc>
        <w:tc>
          <w:tcPr>
            <w:tcW w:w="3119" w:type="dxa"/>
          </w:tcPr>
          <w:p w:rsidR="003E456B" w:rsidRPr="00D14FDF" w:rsidRDefault="003E456B" w:rsidP="003E456B">
            <w:pPr>
              <w:rPr>
                <w:rFonts w:ascii="Arial" w:hAnsi="Arial" w:cs="Arial"/>
              </w:rPr>
            </w:pPr>
            <w:r w:rsidRPr="00D14FDF">
              <w:rPr>
                <w:rFonts w:ascii="Arial" w:hAnsi="Arial" w:cs="Arial"/>
              </w:rPr>
              <w:t>Learn, implement, take feedback from manager, improve</w:t>
            </w:r>
          </w:p>
        </w:tc>
        <w:tc>
          <w:tcPr>
            <w:tcW w:w="1417" w:type="dxa"/>
          </w:tcPr>
          <w:p w:rsidR="003E456B" w:rsidRPr="00D14FDF" w:rsidRDefault="003E456B" w:rsidP="003E456B">
            <w:pPr>
              <w:rPr>
                <w:rFonts w:ascii="Arial" w:hAnsi="Arial" w:cs="Arial"/>
              </w:rPr>
            </w:pPr>
          </w:p>
        </w:tc>
        <w:tc>
          <w:tcPr>
            <w:tcW w:w="1276" w:type="dxa"/>
          </w:tcPr>
          <w:p w:rsidR="003E456B" w:rsidRPr="00D14FDF" w:rsidRDefault="003E456B" w:rsidP="003E456B">
            <w:pPr>
              <w:rPr>
                <w:rFonts w:ascii="Arial" w:hAnsi="Arial" w:cs="Arial"/>
              </w:rPr>
            </w:pPr>
            <w:r w:rsidRPr="00D14FDF">
              <w:rPr>
                <w:rFonts w:ascii="Arial" w:hAnsi="Arial" w:cs="Arial"/>
              </w:rPr>
              <w:t>6 months</w:t>
            </w:r>
          </w:p>
        </w:tc>
      </w:tr>
    </w:tbl>
    <w:p w:rsidR="00420447" w:rsidRPr="00D14FDF" w:rsidRDefault="00420447" w:rsidP="00EB3DF9">
      <w:pPr>
        <w:pStyle w:val="Heading1"/>
        <w:rPr>
          <w:rFonts w:ascii="Arial" w:hAnsi="Arial" w:cs="Arial"/>
        </w:rPr>
        <w:sectPr w:rsidR="00420447" w:rsidRPr="00D14FDF" w:rsidSect="0061620D">
          <w:pgSz w:w="16838" w:h="11906" w:orient="landscape" w:code="9"/>
          <w:pgMar w:top="1440" w:right="1440" w:bottom="1440" w:left="1440" w:header="709" w:footer="709" w:gutter="0"/>
          <w:pgBorders w:offsetFrom="page">
            <w:top w:val="single" w:sz="4" w:space="24" w:color="B6DDE8" w:themeColor="accent5" w:themeTint="66"/>
            <w:left w:val="single" w:sz="4" w:space="24" w:color="B6DDE8" w:themeColor="accent5" w:themeTint="66"/>
            <w:bottom w:val="single" w:sz="4" w:space="24" w:color="B6DDE8" w:themeColor="accent5" w:themeTint="66"/>
            <w:right w:val="single" w:sz="4" w:space="24" w:color="B6DDE8" w:themeColor="accent5" w:themeTint="66"/>
          </w:pgBorders>
          <w:cols w:space="708"/>
          <w:docGrid w:linePitch="360"/>
        </w:sectPr>
      </w:pPr>
      <w:bookmarkStart w:id="10" w:name="_Toc36398607"/>
      <w:bookmarkStart w:id="11" w:name="_Toc36468853"/>
      <w:r w:rsidRPr="00D14FDF">
        <w:rPr>
          <w:rFonts w:ascii="Arial" w:hAnsi="Arial" w:cs="Arial"/>
          <w:sz w:val="22"/>
          <w:szCs w:val="22"/>
        </w:rPr>
        <w:t xml:space="preserve">Task 3: </w:t>
      </w:r>
      <w:r w:rsidRPr="00D14FDF">
        <w:rPr>
          <w:rFonts w:ascii="Arial" w:hAnsi="Arial" w:cs="Arial"/>
          <w:sz w:val="22"/>
          <w:szCs w:val="22"/>
        </w:rPr>
        <w:tab/>
        <w:t>Employee Development Plan using six exampl</w:t>
      </w:r>
      <w:bookmarkEnd w:id="10"/>
      <w:r w:rsidR="00F90BE6" w:rsidRPr="00D14FDF">
        <w:rPr>
          <w:rFonts w:ascii="Arial" w:hAnsi="Arial" w:cs="Arial"/>
          <w:sz w:val="22"/>
          <w:szCs w:val="22"/>
        </w:rPr>
        <w:t>es</w:t>
      </w:r>
      <w:bookmarkEnd w:id="11"/>
    </w:p>
    <w:p w:rsidR="003919BE" w:rsidRPr="00D14FDF" w:rsidRDefault="003919BE" w:rsidP="00D14FDF">
      <w:pPr>
        <w:pStyle w:val="Heading1"/>
        <w:spacing w:line="360" w:lineRule="auto"/>
        <w:rPr>
          <w:rFonts w:ascii="Arial" w:hAnsi="Arial" w:cs="Arial"/>
          <w:b w:val="0"/>
          <w:sz w:val="22"/>
          <w:szCs w:val="22"/>
        </w:rPr>
      </w:pPr>
      <w:bookmarkStart w:id="12" w:name="_Toc36468854"/>
      <w:r w:rsidRPr="00D14FDF">
        <w:rPr>
          <w:rFonts w:ascii="Arial" w:hAnsi="Arial" w:cs="Arial"/>
          <w:sz w:val="22"/>
          <w:szCs w:val="22"/>
        </w:rPr>
        <w:lastRenderedPageBreak/>
        <w:t>Recommendation and conclusion</w:t>
      </w:r>
      <w:bookmarkEnd w:id="12"/>
    </w:p>
    <w:p w:rsidR="00D14FDF" w:rsidRPr="00D14FDF" w:rsidRDefault="003919BE" w:rsidP="00D14FDF">
      <w:pPr>
        <w:spacing w:line="360" w:lineRule="auto"/>
        <w:rPr>
          <w:rFonts w:ascii="Arial" w:hAnsi="Arial" w:cs="Arial"/>
        </w:rPr>
      </w:pPr>
      <w:r w:rsidRPr="00D14FDF">
        <w:rPr>
          <w:rFonts w:ascii="Arial" w:hAnsi="Arial" w:cs="Arial"/>
        </w:rPr>
        <w:t>From my research on Virgin Group PLC it clearly states that the Virgin Group put their employees 1</w:t>
      </w:r>
      <w:r w:rsidRPr="00D14FDF">
        <w:rPr>
          <w:rFonts w:ascii="Arial" w:hAnsi="Arial" w:cs="Arial"/>
          <w:vertAlign w:val="superscript"/>
        </w:rPr>
        <w:t>st</w:t>
      </w:r>
      <w:r w:rsidRPr="00D14FDF">
        <w:rPr>
          <w:rFonts w:ascii="Arial" w:hAnsi="Arial" w:cs="Arial"/>
        </w:rPr>
        <w:t xml:space="preserve"> which has worked well within the Virgin organisation. However this strategy is not suitable or used by most other sectors of organisations outside of the Virgin Group. This emphasis on</w:t>
      </w:r>
      <w:r w:rsidR="00F90BE6" w:rsidRPr="00D14FDF">
        <w:rPr>
          <w:rFonts w:ascii="Arial" w:hAnsi="Arial" w:cs="Arial"/>
        </w:rPr>
        <w:t xml:space="preserve"> </w:t>
      </w:r>
      <w:r w:rsidRPr="00D14FDF">
        <w:rPr>
          <w:rFonts w:ascii="Arial" w:hAnsi="Arial" w:cs="Arial"/>
        </w:rPr>
        <w:t>the old saying “Customers are always right”, this is a strategy commonly used by most companies and organisations all over the world</w:t>
      </w:r>
      <w:r w:rsidR="00D14FDF" w:rsidRPr="00D14FDF">
        <w:rPr>
          <w:rFonts w:ascii="Arial" w:hAnsi="Arial" w:cs="Arial"/>
        </w:rPr>
        <w:t>.</w:t>
      </w:r>
    </w:p>
    <w:p w:rsidR="00D14FDF" w:rsidRPr="00D14FDF" w:rsidRDefault="00D14FDF" w:rsidP="00D14FDF">
      <w:pPr>
        <w:spacing w:line="360" w:lineRule="auto"/>
        <w:rPr>
          <w:rFonts w:ascii="Arial" w:hAnsi="Arial" w:cs="Arial"/>
        </w:rPr>
      </w:pPr>
    </w:p>
    <w:p w:rsidR="00D14FDF" w:rsidRPr="00D14FDF" w:rsidRDefault="00D14FDF" w:rsidP="00D14FDF">
      <w:pPr>
        <w:spacing w:line="360" w:lineRule="auto"/>
        <w:rPr>
          <w:rFonts w:ascii="Arial" w:hAnsi="Arial" w:cs="Arial"/>
        </w:rPr>
      </w:pPr>
    </w:p>
    <w:p w:rsidR="00D14FDF" w:rsidRPr="00D14FDF" w:rsidRDefault="00D14FDF" w:rsidP="00D14FDF">
      <w:pPr>
        <w:spacing w:line="360" w:lineRule="auto"/>
        <w:rPr>
          <w:rFonts w:ascii="Arial" w:hAnsi="Arial" w:cs="Arial"/>
        </w:rPr>
      </w:pPr>
    </w:p>
    <w:p w:rsidR="00D14FDF" w:rsidRPr="00D14FDF" w:rsidRDefault="00D14FDF" w:rsidP="00D14FDF">
      <w:pPr>
        <w:spacing w:line="360" w:lineRule="auto"/>
        <w:rPr>
          <w:rFonts w:ascii="Arial" w:hAnsi="Arial" w:cs="Arial"/>
        </w:rPr>
      </w:pPr>
    </w:p>
    <w:p w:rsidR="00D14FDF" w:rsidRPr="00D14FDF" w:rsidRDefault="00D14FDF" w:rsidP="00D14FDF">
      <w:pPr>
        <w:spacing w:line="360" w:lineRule="auto"/>
        <w:rPr>
          <w:rFonts w:ascii="Arial" w:hAnsi="Arial" w:cs="Arial"/>
        </w:rPr>
      </w:pPr>
    </w:p>
    <w:p w:rsidR="00D14FDF" w:rsidRPr="00D14FDF" w:rsidRDefault="00D14FDF" w:rsidP="00D14FDF">
      <w:pPr>
        <w:spacing w:line="360" w:lineRule="auto"/>
        <w:rPr>
          <w:rFonts w:ascii="Arial" w:hAnsi="Arial" w:cs="Arial"/>
        </w:rPr>
      </w:pPr>
    </w:p>
    <w:p w:rsidR="00D14FDF" w:rsidRPr="00D14FDF" w:rsidRDefault="00D14FDF" w:rsidP="00D14FDF">
      <w:pPr>
        <w:spacing w:line="360" w:lineRule="auto"/>
        <w:rPr>
          <w:rFonts w:ascii="Arial" w:hAnsi="Arial" w:cs="Arial"/>
        </w:rPr>
      </w:pPr>
    </w:p>
    <w:p w:rsidR="00D14FDF" w:rsidRPr="00D14FDF" w:rsidRDefault="00D14FDF" w:rsidP="00D14FDF">
      <w:pPr>
        <w:spacing w:line="360" w:lineRule="auto"/>
        <w:rPr>
          <w:rFonts w:ascii="Arial" w:hAnsi="Arial" w:cs="Arial"/>
        </w:rPr>
      </w:pPr>
    </w:p>
    <w:p w:rsidR="00D14FDF" w:rsidRPr="00D14FDF" w:rsidRDefault="00D14FDF" w:rsidP="00D14FDF">
      <w:pPr>
        <w:spacing w:line="360" w:lineRule="auto"/>
        <w:rPr>
          <w:rFonts w:ascii="Arial" w:hAnsi="Arial" w:cs="Arial"/>
        </w:rPr>
      </w:pPr>
    </w:p>
    <w:p w:rsidR="00D14FDF" w:rsidRPr="00D14FDF" w:rsidRDefault="00D14FDF" w:rsidP="00D14FDF">
      <w:pPr>
        <w:spacing w:line="360" w:lineRule="auto"/>
        <w:rPr>
          <w:rFonts w:ascii="Arial" w:hAnsi="Arial" w:cs="Arial"/>
        </w:rPr>
      </w:pPr>
    </w:p>
    <w:p w:rsidR="00D14FDF" w:rsidRPr="00D14FDF" w:rsidRDefault="00D14FDF" w:rsidP="00D14FDF">
      <w:pPr>
        <w:spacing w:line="360" w:lineRule="auto"/>
        <w:rPr>
          <w:rFonts w:ascii="Arial" w:hAnsi="Arial" w:cs="Arial"/>
        </w:rPr>
      </w:pPr>
    </w:p>
    <w:p w:rsidR="00D14FDF" w:rsidRPr="00D14FDF" w:rsidRDefault="00D14FDF" w:rsidP="00D14FDF">
      <w:pPr>
        <w:spacing w:line="360" w:lineRule="auto"/>
        <w:rPr>
          <w:rFonts w:ascii="Arial" w:hAnsi="Arial" w:cs="Arial"/>
        </w:rPr>
      </w:pPr>
    </w:p>
    <w:p w:rsidR="00D14FDF" w:rsidRPr="00D14FDF" w:rsidRDefault="00D14FDF" w:rsidP="00D14FDF">
      <w:pPr>
        <w:spacing w:line="360" w:lineRule="auto"/>
        <w:rPr>
          <w:rFonts w:ascii="Arial" w:hAnsi="Arial" w:cs="Arial"/>
        </w:rPr>
      </w:pPr>
    </w:p>
    <w:p w:rsidR="00D14FDF" w:rsidRPr="00D14FDF" w:rsidRDefault="00D14FDF" w:rsidP="00D14FDF">
      <w:pPr>
        <w:spacing w:line="360" w:lineRule="auto"/>
        <w:rPr>
          <w:rFonts w:ascii="Arial" w:hAnsi="Arial" w:cs="Arial"/>
        </w:rPr>
      </w:pPr>
    </w:p>
    <w:p w:rsidR="00D14FDF" w:rsidRPr="00D14FDF" w:rsidRDefault="00D14FDF" w:rsidP="00D14FDF">
      <w:pPr>
        <w:spacing w:line="360" w:lineRule="auto"/>
        <w:rPr>
          <w:rFonts w:ascii="Arial" w:hAnsi="Arial" w:cs="Arial"/>
        </w:rPr>
      </w:pPr>
    </w:p>
    <w:p w:rsidR="00D14FDF" w:rsidRPr="00D14FDF" w:rsidRDefault="00D14FDF" w:rsidP="00D14FDF">
      <w:pPr>
        <w:spacing w:line="360" w:lineRule="auto"/>
        <w:rPr>
          <w:rFonts w:ascii="Arial" w:hAnsi="Arial" w:cs="Arial"/>
        </w:rPr>
      </w:pPr>
    </w:p>
    <w:p w:rsidR="00D14FDF" w:rsidRPr="00D14FDF" w:rsidRDefault="00D14FDF" w:rsidP="00D14FDF">
      <w:pPr>
        <w:spacing w:line="360" w:lineRule="auto"/>
        <w:rPr>
          <w:rFonts w:ascii="Arial" w:hAnsi="Arial" w:cs="Arial"/>
        </w:rPr>
      </w:pPr>
    </w:p>
    <w:p w:rsidR="00D14FDF" w:rsidRPr="00D14FDF" w:rsidRDefault="00D14FDF" w:rsidP="00D14FDF">
      <w:pPr>
        <w:spacing w:line="360" w:lineRule="auto"/>
        <w:rPr>
          <w:rFonts w:ascii="Arial" w:hAnsi="Arial" w:cs="Arial"/>
        </w:rPr>
      </w:pPr>
    </w:p>
    <w:p w:rsidR="000C4CFC" w:rsidRDefault="003919BE" w:rsidP="000C4CFC">
      <w:pPr>
        <w:pStyle w:val="Heading1"/>
        <w:spacing w:line="360" w:lineRule="auto"/>
        <w:rPr>
          <w:rFonts w:ascii="Arial" w:hAnsi="Arial" w:cs="Arial"/>
          <w:sz w:val="22"/>
          <w:szCs w:val="22"/>
        </w:rPr>
      </w:pPr>
      <w:bookmarkStart w:id="13" w:name="_Toc36468855"/>
      <w:r w:rsidRPr="00D14FDF">
        <w:rPr>
          <w:rFonts w:ascii="Arial" w:hAnsi="Arial" w:cs="Arial"/>
          <w:sz w:val="22"/>
          <w:szCs w:val="22"/>
        </w:rPr>
        <w:lastRenderedPageBreak/>
        <w:t>References</w:t>
      </w:r>
      <w:bookmarkEnd w:id="13"/>
    </w:p>
    <w:p w:rsidR="000C4CFC" w:rsidRPr="000C4CFC" w:rsidRDefault="000C4CFC" w:rsidP="000C4CFC"/>
    <w:p w:rsidR="000C4CFC" w:rsidRPr="000C4CFC" w:rsidRDefault="000C4CFC" w:rsidP="000C4CFC">
      <w:pPr>
        <w:pStyle w:val="NormalWeb"/>
        <w:shd w:val="clear" w:color="auto" w:fill="FFFFFF"/>
        <w:spacing w:before="0" w:beforeAutospacing="0" w:after="0" w:afterAutospacing="0" w:line="360" w:lineRule="auto"/>
        <w:ind w:hanging="104"/>
        <w:rPr>
          <w:rFonts w:ascii="Arial" w:hAnsi="Arial" w:cs="Arial"/>
          <w:color w:val="666666"/>
          <w:sz w:val="22"/>
          <w:szCs w:val="22"/>
        </w:rPr>
      </w:pPr>
      <w:r w:rsidRPr="000C4CFC">
        <w:rPr>
          <w:rStyle w:val="Strong"/>
          <w:rFonts w:ascii="Arial" w:hAnsi="Arial" w:cs="Arial"/>
          <w:color w:val="666666"/>
          <w:sz w:val="22"/>
          <w:szCs w:val="22"/>
        </w:rPr>
        <w:t> </w:t>
      </w:r>
      <w:r w:rsidRPr="000C4CFC">
        <w:rPr>
          <w:rStyle w:val="selectable"/>
          <w:rFonts w:ascii="Arial" w:hAnsi="Arial" w:cs="Arial"/>
          <w:color w:val="000000"/>
          <w:sz w:val="22"/>
          <w:szCs w:val="22"/>
        </w:rPr>
        <w:t>(Skills, 2020)</w:t>
      </w:r>
    </w:p>
    <w:p w:rsidR="000C4CFC" w:rsidRPr="000C4CFC" w:rsidRDefault="000C4CFC" w:rsidP="000C4CFC">
      <w:pPr>
        <w:pStyle w:val="NormalWeb"/>
        <w:shd w:val="clear" w:color="auto" w:fill="FFFFFF"/>
        <w:spacing w:before="0" w:beforeAutospacing="0" w:after="0" w:afterAutospacing="0" w:line="360" w:lineRule="auto"/>
        <w:ind w:hanging="104"/>
        <w:rPr>
          <w:rFonts w:ascii="Arial" w:hAnsi="Arial" w:cs="Arial"/>
          <w:color w:val="666666"/>
          <w:sz w:val="22"/>
          <w:szCs w:val="22"/>
        </w:rPr>
      </w:pPr>
      <w:r w:rsidRPr="000C4CFC">
        <w:rPr>
          <w:rStyle w:val="Strong"/>
          <w:rFonts w:ascii="Arial" w:hAnsi="Arial" w:cs="Arial"/>
          <w:color w:val="666666"/>
          <w:sz w:val="22"/>
          <w:szCs w:val="22"/>
        </w:rPr>
        <w:t> </w:t>
      </w:r>
      <w:r w:rsidRPr="000C4CFC">
        <w:rPr>
          <w:rStyle w:val="selectable"/>
          <w:rFonts w:ascii="Arial" w:hAnsi="Arial" w:cs="Arial"/>
          <w:color w:val="000000"/>
          <w:sz w:val="22"/>
          <w:szCs w:val="22"/>
        </w:rPr>
        <w:t>(What employee wellbeing means to me: Richard Branson, 2020)</w:t>
      </w:r>
    </w:p>
    <w:p w:rsidR="000C4CFC" w:rsidRPr="000C4CFC" w:rsidRDefault="000C4CFC" w:rsidP="000C4CFC">
      <w:pPr>
        <w:spacing w:line="360" w:lineRule="auto"/>
        <w:rPr>
          <w:rFonts w:ascii="Arial" w:hAnsi="Arial" w:cs="Arial"/>
          <w:color w:val="000000"/>
          <w:shd w:val="clear" w:color="auto" w:fill="FFFFFF"/>
        </w:rPr>
      </w:pPr>
      <w:r w:rsidRPr="000C4CFC">
        <w:rPr>
          <w:rFonts w:ascii="Arial" w:hAnsi="Arial" w:cs="Arial"/>
          <w:color w:val="000000"/>
          <w:shd w:val="clear" w:color="auto" w:fill="FFFFFF"/>
        </w:rPr>
        <w:t>2020. [</w:t>
      </w:r>
      <w:proofErr w:type="gramStart"/>
      <w:r w:rsidRPr="000C4CFC">
        <w:rPr>
          <w:rFonts w:ascii="Arial" w:hAnsi="Arial" w:cs="Arial"/>
          <w:color w:val="000000"/>
          <w:shd w:val="clear" w:color="auto" w:fill="FFFFFF"/>
        </w:rPr>
        <w:t>online</w:t>
      </w:r>
      <w:proofErr w:type="gramEnd"/>
      <w:r w:rsidRPr="000C4CFC">
        <w:rPr>
          <w:rFonts w:ascii="Arial" w:hAnsi="Arial" w:cs="Arial"/>
          <w:color w:val="000000"/>
          <w:shd w:val="clear" w:color="auto" w:fill="FFFFFF"/>
        </w:rPr>
        <w:t>] Available at: &lt;https://www.employment-&gt; [Accessed 26 March 2020].</w:t>
      </w:r>
    </w:p>
    <w:p w:rsidR="000C4CFC" w:rsidRPr="000C4CFC" w:rsidRDefault="000C4CFC" w:rsidP="000C4CFC">
      <w:pPr>
        <w:spacing w:line="360" w:lineRule="auto"/>
        <w:rPr>
          <w:rFonts w:ascii="Arial" w:hAnsi="Arial" w:cs="Arial"/>
          <w:color w:val="000000"/>
          <w:shd w:val="clear" w:color="auto" w:fill="FFFFFF"/>
        </w:rPr>
      </w:pPr>
      <w:r w:rsidRPr="000C4CFC">
        <w:rPr>
          <w:rFonts w:ascii="Arial" w:hAnsi="Arial" w:cs="Arial"/>
          <w:color w:val="000000"/>
          <w:shd w:val="clear" w:color="auto" w:fill="FFFFFF"/>
        </w:rPr>
        <w:t>2020. [</w:t>
      </w:r>
      <w:proofErr w:type="gramStart"/>
      <w:r w:rsidRPr="000C4CFC">
        <w:rPr>
          <w:rFonts w:ascii="Arial" w:hAnsi="Arial" w:cs="Arial"/>
          <w:color w:val="000000"/>
          <w:shd w:val="clear" w:color="auto" w:fill="FFFFFF"/>
        </w:rPr>
        <w:t>online</w:t>
      </w:r>
      <w:proofErr w:type="gramEnd"/>
      <w:r w:rsidRPr="000C4CFC">
        <w:rPr>
          <w:rFonts w:ascii="Arial" w:hAnsi="Arial" w:cs="Arial"/>
          <w:color w:val="000000"/>
          <w:shd w:val="clear" w:color="auto" w:fill="FFFFFF"/>
        </w:rPr>
        <w:t xml:space="preserve">] Available at: </w:t>
      </w:r>
      <w:hyperlink r:id="rId14" w:history="1">
        <w:r w:rsidRPr="000C4CFC">
          <w:rPr>
            <w:rStyle w:val="Hyperlink"/>
            <w:rFonts w:ascii="Arial" w:hAnsi="Arial" w:cs="Arial"/>
            <w:shd w:val="clear" w:color="auto" w:fill="FFFFFF"/>
          </w:rPr>
          <w:t>https://www.researchgate.net/publication/242392127_Leadership_and_management_development</w:t>
        </w:r>
      </w:hyperlink>
      <w:r w:rsidRPr="000C4CFC">
        <w:rPr>
          <w:rFonts w:ascii="Arial" w:hAnsi="Arial" w:cs="Arial"/>
          <w:color w:val="000000"/>
          <w:shd w:val="clear" w:color="auto" w:fill="FFFFFF"/>
        </w:rPr>
        <w:t xml:space="preserve">  [Accessed 28 March 2020].</w:t>
      </w:r>
    </w:p>
    <w:p w:rsidR="000C4CFC" w:rsidRPr="000C4CFC" w:rsidRDefault="000C4CFC" w:rsidP="000C4CFC">
      <w:pPr>
        <w:spacing w:line="360" w:lineRule="auto"/>
        <w:rPr>
          <w:rStyle w:val="HTMLCite"/>
          <w:rFonts w:ascii="Arial" w:hAnsi="Arial" w:cs="Arial"/>
          <w:color w:val="222222"/>
          <w:shd w:val="clear" w:color="auto" w:fill="FFFFFF"/>
        </w:rPr>
      </w:pPr>
      <w:r w:rsidRPr="000C4CFC">
        <w:rPr>
          <w:rFonts w:ascii="Arial" w:hAnsi="Arial" w:cs="Arial"/>
          <w:color w:val="222222"/>
          <w:shd w:val="clear" w:color="auto" w:fill="FFFFFF"/>
        </w:rPr>
        <w:t> </w:t>
      </w:r>
      <w:r w:rsidRPr="000C4CFC">
        <w:rPr>
          <w:rStyle w:val="HTMLCite"/>
          <w:rFonts w:ascii="Arial" w:hAnsi="Arial" w:cs="Arial"/>
          <w:color w:val="222222"/>
          <w:shd w:val="clear" w:color="auto" w:fill="FFFFFF"/>
        </w:rPr>
        <w:t xml:space="preserve">Armstrong, Michael (2007). A handbook of employee reward management and </w:t>
      </w:r>
      <w:proofErr w:type="gramStart"/>
      <w:r w:rsidRPr="000C4CFC">
        <w:rPr>
          <w:rStyle w:val="HTMLCite"/>
          <w:rFonts w:ascii="Arial" w:hAnsi="Arial" w:cs="Arial"/>
          <w:color w:val="222222"/>
          <w:shd w:val="clear" w:color="auto" w:fill="FFFFFF"/>
        </w:rPr>
        <w:t>practice(</w:t>
      </w:r>
      <w:proofErr w:type="gramEnd"/>
      <w:r w:rsidRPr="000C4CFC">
        <w:rPr>
          <w:rStyle w:val="HTMLCite"/>
          <w:rFonts w:ascii="Arial" w:hAnsi="Arial" w:cs="Arial"/>
          <w:color w:val="222222"/>
          <w:shd w:val="clear" w:color="auto" w:fill="FFFFFF"/>
        </w:rPr>
        <w:t xml:space="preserve">2nd ed.). Philadelphia: </w:t>
      </w:r>
      <w:proofErr w:type="spellStart"/>
      <w:r w:rsidRPr="000C4CFC">
        <w:rPr>
          <w:rStyle w:val="HTMLCite"/>
          <w:rFonts w:ascii="Arial" w:hAnsi="Arial" w:cs="Arial"/>
          <w:color w:val="222222"/>
          <w:shd w:val="clear" w:color="auto" w:fill="FFFFFF"/>
        </w:rPr>
        <w:t>Kogan</w:t>
      </w:r>
      <w:proofErr w:type="spellEnd"/>
      <w:r w:rsidRPr="000C4CFC">
        <w:rPr>
          <w:rStyle w:val="HTMLCite"/>
          <w:rFonts w:ascii="Arial" w:hAnsi="Arial" w:cs="Arial"/>
          <w:color w:val="222222"/>
          <w:shd w:val="clear" w:color="auto" w:fill="FFFFFF"/>
        </w:rPr>
        <w:t xml:space="preserve"> Page. </w:t>
      </w:r>
      <w:hyperlink r:id="rId15" w:tooltip="International Standard Book Number" w:history="1">
        <w:proofErr w:type="gramStart"/>
        <w:r w:rsidRPr="000C4CFC">
          <w:rPr>
            <w:rStyle w:val="Hyperlink"/>
            <w:rFonts w:ascii="Arial" w:hAnsi="Arial" w:cs="Arial"/>
            <w:i/>
            <w:iCs/>
            <w:color w:val="0B0080"/>
            <w:shd w:val="clear" w:color="auto" w:fill="FFFFFF"/>
          </w:rPr>
          <w:t>ISBN</w:t>
        </w:r>
      </w:hyperlink>
      <w:r w:rsidRPr="000C4CFC">
        <w:rPr>
          <w:rStyle w:val="HTMLCite"/>
          <w:rFonts w:ascii="Arial" w:hAnsi="Arial" w:cs="Arial"/>
          <w:color w:val="222222"/>
          <w:shd w:val="clear" w:color="auto" w:fill="FFFFFF"/>
        </w:rPr>
        <w:t> </w:t>
      </w:r>
      <w:hyperlink r:id="rId16" w:tooltip="Special:BookSources/978-0-7494-4962-9" w:history="1">
        <w:r w:rsidRPr="000C4CFC">
          <w:rPr>
            <w:rStyle w:val="Hyperlink"/>
            <w:rFonts w:ascii="Arial" w:hAnsi="Arial" w:cs="Arial"/>
            <w:i/>
            <w:iCs/>
            <w:color w:val="0B0080"/>
            <w:shd w:val="clear" w:color="auto" w:fill="FFFFFF"/>
          </w:rPr>
          <w:t>978-0-7494-4962-9</w:t>
        </w:r>
      </w:hyperlink>
      <w:r w:rsidRPr="000C4CFC">
        <w:rPr>
          <w:rStyle w:val="HTMLCite"/>
          <w:rFonts w:ascii="Arial" w:hAnsi="Arial" w:cs="Arial"/>
          <w:color w:val="222222"/>
          <w:shd w:val="clear" w:color="auto" w:fill="FFFFFF"/>
        </w:rPr>
        <w:t>.</w:t>
      </w:r>
      <w:proofErr w:type="gramEnd"/>
    </w:p>
    <w:p w:rsidR="000C4CFC" w:rsidRPr="000C4CFC" w:rsidRDefault="000C4CFC" w:rsidP="000C4CFC">
      <w:pPr>
        <w:spacing w:line="360" w:lineRule="auto"/>
        <w:rPr>
          <w:rFonts w:ascii="Arial" w:hAnsi="Arial" w:cs="Arial"/>
          <w:color w:val="000000"/>
          <w:shd w:val="clear" w:color="auto" w:fill="FFFFFF"/>
        </w:rPr>
      </w:pPr>
      <w:proofErr w:type="gramStart"/>
      <w:r w:rsidRPr="000C4CFC">
        <w:rPr>
          <w:rFonts w:ascii="Arial" w:hAnsi="Arial" w:cs="Arial"/>
          <w:color w:val="000000"/>
          <w:shd w:val="clear" w:color="auto" w:fill="FFFFFF"/>
        </w:rPr>
        <w:t>Britishairways.com. 2020.</w:t>
      </w:r>
      <w:proofErr w:type="gramEnd"/>
      <w:r w:rsidRPr="000C4CFC">
        <w:rPr>
          <w:rFonts w:ascii="Arial" w:hAnsi="Arial" w:cs="Arial"/>
          <w:color w:val="000000"/>
          <w:shd w:val="clear" w:color="auto" w:fill="FFFFFF"/>
        </w:rPr>
        <w:t xml:space="preserve"> [</w:t>
      </w:r>
      <w:proofErr w:type="gramStart"/>
      <w:r w:rsidRPr="000C4CFC">
        <w:rPr>
          <w:rFonts w:ascii="Arial" w:hAnsi="Arial" w:cs="Arial"/>
          <w:color w:val="000000"/>
          <w:shd w:val="clear" w:color="auto" w:fill="FFFFFF"/>
        </w:rPr>
        <w:t>online</w:t>
      </w:r>
      <w:proofErr w:type="gramEnd"/>
      <w:r w:rsidRPr="000C4CFC">
        <w:rPr>
          <w:rFonts w:ascii="Arial" w:hAnsi="Arial" w:cs="Arial"/>
          <w:color w:val="000000"/>
          <w:shd w:val="clear" w:color="auto" w:fill="FFFFFF"/>
        </w:rPr>
        <w:t xml:space="preserve">] Available at: </w:t>
      </w:r>
      <w:hyperlink r:id="rId17" w:history="1">
        <w:r w:rsidRPr="000C4CFC">
          <w:rPr>
            <w:rStyle w:val="Hyperlink"/>
            <w:rFonts w:ascii="Arial" w:hAnsi="Arial" w:cs="Arial"/>
            <w:shd w:val="clear" w:color="auto" w:fill="FFFFFF"/>
          </w:rPr>
          <w:t>https://www.britishairways.com/cms/global/microsites/ba_reports0910/pdfs/Workplace.pdf</w:t>
        </w:r>
      </w:hyperlink>
      <w:r w:rsidRPr="000C4CFC">
        <w:rPr>
          <w:rFonts w:ascii="Arial" w:hAnsi="Arial" w:cs="Arial"/>
          <w:color w:val="000000"/>
          <w:shd w:val="clear" w:color="auto" w:fill="FFFFFF"/>
        </w:rPr>
        <w:t xml:space="preserve"> [Accessed 28 March 2020].</w:t>
      </w:r>
    </w:p>
    <w:p w:rsidR="000C4CFC" w:rsidRPr="000C4CFC" w:rsidRDefault="000C4CFC" w:rsidP="000C4CFC">
      <w:pPr>
        <w:spacing w:line="360" w:lineRule="auto"/>
        <w:rPr>
          <w:rFonts w:ascii="Arial" w:hAnsi="Arial" w:cs="Arial"/>
          <w:color w:val="000000"/>
          <w:shd w:val="clear" w:color="auto" w:fill="FFFFFF"/>
        </w:rPr>
      </w:pPr>
      <w:proofErr w:type="gramStart"/>
      <w:r w:rsidRPr="000C4CFC">
        <w:rPr>
          <w:rFonts w:ascii="Arial" w:hAnsi="Arial" w:cs="Arial"/>
          <w:color w:val="000000"/>
          <w:shd w:val="clear" w:color="auto" w:fill="FFFFFF"/>
        </w:rPr>
        <w:t>Development, L., 2020.</w:t>
      </w:r>
      <w:proofErr w:type="gramEnd"/>
      <w:r w:rsidRPr="000C4CFC">
        <w:rPr>
          <w:rFonts w:ascii="Arial" w:hAnsi="Arial" w:cs="Arial"/>
          <w:color w:val="000000"/>
          <w:shd w:val="clear" w:color="auto" w:fill="FFFFFF"/>
        </w:rPr>
        <w:t> </w:t>
      </w:r>
      <w:proofErr w:type="gramStart"/>
      <w:r w:rsidRPr="000C4CFC">
        <w:rPr>
          <w:rFonts w:ascii="Arial" w:hAnsi="Arial" w:cs="Arial"/>
          <w:i/>
          <w:iCs/>
          <w:color w:val="000000"/>
          <w:shd w:val="clear" w:color="auto" w:fill="FFFFFF"/>
        </w:rPr>
        <w:t>Leadership Development</w:t>
      </w:r>
      <w:r w:rsidRPr="000C4CFC">
        <w:rPr>
          <w:rFonts w:ascii="Arial" w:hAnsi="Arial" w:cs="Arial"/>
          <w:color w:val="000000"/>
          <w:shd w:val="clear" w:color="auto" w:fill="FFFFFF"/>
        </w:rPr>
        <w:t>.</w:t>
      </w:r>
      <w:proofErr w:type="gramEnd"/>
      <w:r w:rsidRPr="000C4CFC">
        <w:rPr>
          <w:rFonts w:ascii="Arial" w:hAnsi="Arial" w:cs="Arial"/>
          <w:color w:val="000000"/>
          <w:shd w:val="clear" w:color="auto" w:fill="FFFFFF"/>
        </w:rPr>
        <w:t xml:space="preserve"> [</w:t>
      </w:r>
      <w:proofErr w:type="gramStart"/>
      <w:r w:rsidRPr="000C4CFC">
        <w:rPr>
          <w:rFonts w:ascii="Arial" w:hAnsi="Arial" w:cs="Arial"/>
          <w:color w:val="000000"/>
          <w:shd w:val="clear" w:color="auto" w:fill="FFFFFF"/>
        </w:rPr>
        <w:t>online</w:t>
      </w:r>
      <w:proofErr w:type="gramEnd"/>
      <w:r w:rsidRPr="000C4CFC">
        <w:rPr>
          <w:rFonts w:ascii="Arial" w:hAnsi="Arial" w:cs="Arial"/>
          <w:color w:val="000000"/>
          <w:shd w:val="clear" w:color="auto" w:fill="FFFFFF"/>
        </w:rPr>
        <w:t xml:space="preserve">] Sketchbubble.com. Available at: </w:t>
      </w:r>
      <w:hyperlink r:id="rId18" w:history="1">
        <w:r w:rsidRPr="000C4CFC">
          <w:rPr>
            <w:rStyle w:val="Hyperlink"/>
            <w:rFonts w:ascii="Arial" w:hAnsi="Arial" w:cs="Arial"/>
            <w:shd w:val="clear" w:color="auto" w:fill="FFFFFF"/>
          </w:rPr>
          <w:t>https://www.sketchbubble.com/en/presentation-leadership-development.html</w:t>
        </w:r>
      </w:hyperlink>
      <w:r w:rsidRPr="000C4CFC">
        <w:rPr>
          <w:rFonts w:ascii="Arial" w:hAnsi="Arial" w:cs="Arial"/>
          <w:color w:val="000000"/>
          <w:shd w:val="clear" w:color="auto" w:fill="FFFFFF"/>
        </w:rPr>
        <w:t xml:space="preserve">  [Accessed 28 March 2020].</w:t>
      </w:r>
    </w:p>
    <w:p w:rsidR="000C4CFC" w:rsidRPr="000C4CFC" w:rsidRDefault="000C4CFC" w:rsidP="000C4CFC">
      <w:pPr>
        <w:spacing w:line="360" w:lineRule="auto"/>
        <w:rPr>
          <w:rFonts w:ascii="Arial" w:hAnsi="Arial" w:cs="Arial"/>
          <w:color w:val="000000"/>
          <w:shd w:val="clear" w:color="auto" w:fill="FFFFFF"/>
        </w:rPr>
      </w:pPr>
      <w:proofErr w:type="gramStart"/>
      <w:r w:rsidRPr="000C4CFC">
        <w:rPr>
          <w:rFonts w:ascii="Arial" w:hAnsi="Arial" w:cs="Arial"/>
          <w:color w:val="000000"/>
          <w:shd w:val="clear" w:color="auto" w:fill="FFFFFF"/>
        </w:rPr>
        <w:t>Employment-studies.co.uk. 2020.</w:t>
      </w:r>
      <w:proofErr w:type="gramEnd"/>
      <w:r w:rsidRPr="000C4CFC">
        <w:rPr>
          <w:rFonts w:ascii="Arial" w:hAnsi="Arial" w:cs="Arial"/>
          <w:color w:val="000000"/>
          <w:shd w:val="clear" w:color="auto" w:fill="FFFFFF"/>
        </w:rPr>
        <w:t xml:space="preserve"> [</w:t>
      </w:r>
      <w:proofErr w:type="gramStart"/>
      <w:r w:rsidRPr="000C4CFC">
        <w:rPr>
          <w:rFonts w:ascii="Arial" w:hAnsi="Arial" w:cs="Arial"/>
          <w:color w:val="000000"/>
          <w:shd w:val="clear" w:color="auto" w:fill="FFFFFF"/>
        </w:rPr>
        <w:t>online</w:t>
      </w:r>
      <w:proofErr w:type="gramEnd"/>
      <w:r w:rsidRPr="000C4CFC">
        <w:rPr>
          <w:rFonts w:ascii="Arial" w:hAnsi="Arial" w:cs="Arial"/>
          <w:color w:val="000000"/>
          <w:shd w:val="clear" w:color="auto" w:fill="FFFFFF"/>
        </w:rPr>
        <w:t xml:space="preserve">] Available at: </w:t>
      </w:r>
      <w:hyperlink r:id="rId19" w:history="1">
        <w:r w:rsidRPr="000C4CFC">
          <w:rPr>
            <w:rStyle w:val="Hyperlink"/>
            <w:rFonts w:ascii="Arial" w:hAnsi="Arial" w:cs="Arial"/>
            <w:shd w:val="clear" w:color="auto" w:fill="FFFFFF"/>
          </w:rPr>
          <w:t>https://www.employment-studies.co.uk/system/files/resources/files/469.pdf</w:t>
        </w:r>
      </w:hyperlink>
      <w:r w:rsidRPr="000C4CFC">
        <w:rPr>
          <w:rFonts w:ascii="Arial" w:hAnsi="Arial" w:cs="Arial"/>
          <w:color w:val="000000"/>
          <w:shd w:val="clear" w:color="auto" w:fill="FFFFFF"/>
        </w:rPr>
        <w:t xml:space="preserve">  [Accessed 26 March 2020]</w:t>
      </w:r>
    </w:p>
    <w:p w:rsidR="000C4CFC" w:rsidRPr="000C4CFC" w:rsidRDefault="000C4CFC" w:rsidP="000C4CFC">
      <w:pPr>
        <w:spacing w:line="360" w:lineRule="auto"/>
        <w:rPr>
          <w:rFonts w:ascii="Arial" w:hAnsi="Arial" w:cs="Arial"/>
        </w:rPr>
      </w:pPr>
      <w:proofErr w:type="gramStart"/>
      <w:r w:rsidRPr="000C4CFC">
        <w:rPr>
          <w:rFonts w:ascii="Arial" w:hAnsi="Arial" w:cs="Arial"/>
          <w:color w:val="000000"/>
          <w:shd w:val="clear" w:color="auto" w:fill="FFFFFF"/>
        </w:rPr>
        <w:t>Employment-studies.co.uk. 2020.</w:t>
      </w:r>
      <w:proofErr w:type="gramEnd"/>
      <w:r w:rsidRPr="000C4CFC">
        <w:rPr>
          <w:rFonts w:ascii="Arial" w:hAnsi="Arial" w:cs="Arial"/>
          <w:color w:val="000000"/>
          <w:shd w:val="clear" w:color="auto" w:fill="FFFFFF"/>
        </w:rPr>
        <w:t xml:space="preserve"> [</w:t>
      </w:r>
      <w:proofErr w:type="gramStart"/>
      <w:r w:rsidRPr="000C4CFC">
        <w:rPr>
          <w:rFonts w:ascii="Arial" w:hAnsi="Arial" w:cs="Arial"/>
          <w:color w:val="000000"/>
          <w:shd w:val="clear" w:color="auto" w:fill="FFFFFF"/>
        </w:rPr>
        <w:t>online</w:t>
      </w:r>
      <w:proofErr w:type="gramEnd"/>
      <w:r w:rsidRPr="000C4CFC">
        <w:rPr>
          <w:rFonts w:ascii="Arial" w:hAnsi="Arial" w:cs="Arial"/>
          <w:color w:val="000000"/>
          <w:shd w:val="clear" w:color="auto" w:fill="FFFFFF"/>
        </w:rPr>
        <w:t xml:space="preserve">] Available at: </w:t>
      </w:r>
      <w:hyperlink r:id="rId20" w:history="1">
        <w:r w:rsidRPr="000C4CFC">
          <w:rPr>
            <w:rStyle w:val="Hyperlink"/>
            <w:rFonts w:ascii="Arial" w:hAnsi="Arial" w:cs="Arial"/>
            <w:shd w:val="clear" w:color="auto" w:fill="FFFFFF"/>
          </w:rPr>
          <w:t>https://www.employment-studies.co.uk/system/files/resources/files/mp141_Bridging_the_gap_evidence-based_approach_to_employee_engagement_0.pdf</w:t>
        </w:r>
      </w:hyperlink>
      <w:r w:rsidRPr="000C4CFC">
        <w:rPr>
          <w:rFonts w:ascii="Arial" w:hAnsi="Arial" w:cs="Arial"/>
          <w:color w:val="000000"/>
          <w:shd w:val="clear" w:color="auto" w:fill="FFFFFF"/>
        </w:rPr>
        <w:t xml:space="preserve">  [Accessed 26 March 2020].</w:t>
      </w:r>
    </w:p>
    <w:p w:rsidR="000C4CFC" w:rsidRPr="000C4CFC" w:rsidRDefault="000C4CFC" w:rsidP="000C4CFC">
      <w:pPr>
        <w:spacing w:line="360" w:lineRule="auto"/>
        <w:rPr>
          <w:rFonts w:ascii="Arial" w:hAnsi="Arial" w:cs="Arial"/>
        </w:rPr>
      </w:pPr>
      <w:r w:rsidRPr="000C4CFC">
        <w:rPr>
          <w:rStyle w:val="Strong"/>
          <w:rFonts w:ascii="Arial" w:hAnsi="Arial" w:cs="Arial"/>
          <w:color w:val="666666"/>
          <w:shd w:val="clear" w:color="auto" w:fill="FFFFFF"/>
        </w:rPr>
        <w:t> </w:t>
      </w:r>
      <w:proofErr w:type="gramStart"/>
      <w:r w:rsidRPr="000C4CFC">
        <w:rPr>
          <w:rStyle w:val="selectable"/>
          <w:rFonts w:ascii="Arial" w:hAnsi="Arial" w:cs="Arial"/>
          <w:color w:val="000000"/>
          <w:shd w:val="clear" w:color="auto" w:fill="FFFFFF"/>
        </w:rPr>
        <w:t>Employment-studies.co.uk. 2020.</w:t>
      </w:r>
      <w:proofErr w:type="gramEnd"/>
      <w:r w:rsidRPr="000C4CFC">
        <w:rPr>
          <w:rStyle w:val="selectable"/>
          <w:rFonts w:ascii="Arial" w:hAnsi="Arial" w:cs="Arial"/>
          <w:color w:val="000000"/>
          <w:shd w:val="clear" w:color="auto" w:fill="FFFFFF"/>
        </w:rPr>
        <w:t xml:space="preserve"> [</w:t>
      </w:r>
      <w:proofErr w:type="gramStart"/>
      <w:r w:rsidRPr="000C4CFC">
        <w:rPr>
          <w:rStyle w:val="selectable"/>
          <w:rFonts w:ascii="Arial" w:hAnsi="Arial" w:cs="Arial"/>
          <w:color w:val="000000"/>
          <w:shd w:val="clear" w:color="auto" w:fill="FFFFFF"/>
        </w:rPr>
        <w:t>online</w:t>
      </w:r>
      <w:proofErr w:type="gramEnd"/>
      <w:r w:rsidRPr="000C4CFC">
        <w:rPr>
          <w:rStyle w:val="selectable"/>
          <w:rFonts w:ascii="Arial" w:hAnsi="Arial" w:cs="Arial"/>
          <w:color w:val="000000"/>
          <w:shd w:val="clear" w:color="auto" w:fill="FFFFFF"/>
        </w:rPr>
        <w:t xml:space="preserve">] Available at: </w:t>
      </w:r>
      <w:hyperlink r:id="rId21" w:history="1">
        <w:r w:rsidRPr="000C4CFC">
          <w:rPr>
            <w:rStyle w:val="Hyperlink"/>
            <w:rFonts w:ascii="Arial" w:hAnsi="Arial" w:cs="Arial"/>
            <w:shd w:val="clear" w:color="auto" w:fill="FFFFFF"/>
          </w:rPr>
          <w:t>https://www.employment-studies.co.uk/system/files/resources/files/469.pdf</w:t>
        </w:r>
      </w:hyperlink>
      <w:r w:rsidRPr="000C4CFC">
        <w:rPr>
          <w:rStyle w:val="selectable"/>
          <w:rFonts w:ascii="Arial" w:hAnsi="Arial" w:cs="Arial"/>
          <w:color w:val="000000"/>
          <w:shd w:val="clear" w:color="auto" w:fill="FFFFFF"/>
        </w:rPr>
        <w:t xml:space="preserve">  [Accessed 27 March 2020].</w:t>
      </w:r>
    </w:p>
    <w:p w:rsidR="000C4CFC" w:rsidRPr="000C4CFC" w:rsidRDefault="000C4CFC" w:rsidP="000C4CFC">
      <w:pPr>
        <w:spacing w:line="360" w:lineRule="auto"/>
        <w:rPr>
          <w:rFonts w:ascii="Arial" w:hAnsi="Arial" w:cs="Arial"/>
          <w:color w:val="000000"/>
          <w:shd w:val="clear" w:color="auto" w:fill="FFFFFF"/>
        </w:rPr>
      </w:pPr>
      <w:proofErr w:type="spellStart"/>
      <w:proofErr w:type="gramStart"/>
      <w:r w:rsidRPr="000C4CFC">
        <w:rPr>
          <w:rFonts w:ascii="Arial" w:hAnsi="Arial" w:cs="Arial"/>
          <w:color w:val="000000"/>
          <w:shd w:val="clear" w:color="auto" w:fill="FFFFFF"/>
        </w:rPr>
        <w:t>HRZone</w:t>
      </w:r>
      <w:proofErr w:type="spellEnd"/>
      <w:r w:rsidRPr="000C4CFC">
        <w:rPr>
          <w:rFonts w:ascii="Arial" w:hAnsi="Arial" w:cs="Arial"/>
          <w:color w:val="000000"/>
          <w:shd w:val="clear" w:color="auto" w:fill="FFFFFF"/>
        </w:rPr>
        <w:t>.</w:t>
      </w:r>
      <w:proofErr w:type="gramEnd"/>
      <w:r w:rsidRPr="000C4CFC">
        <w:rPr>
          <w:rFonts w:ascii="Arial" w:hAnsi="Arial" w:cs="Arial"/>
          <w:color w:val="000000"/>
          <w:shd w:val="clear" w:color="auto" w:fill="FFFFFF"/>
        </w:rPr>
        <w:t xml:space="preserve"> 2020. </w:t>
      </w:r>
      <w:r w:rsidRPr="000C4CFC">
        <w:rPr>
          <w:rFonts w:ascii="Arial" w:hAnsi="Arial" w:cs="Arial"/>
          <w:i/>
          <w:iCs/>
          <w:color w:val="000000"/>
          <w:shd w:val="clear" w:color="auto" w:fill="FFFFFF"/>
        </w:rPr>
        <w:t xml:space="preserve">Employee Engagement </w:t>
      </w:r>
      <w:proofErr w:type="gramStart"/>
      <w:r w:rsidRPr="000C4CFC">
        <w:rPr>
          <w:rFonts w:ascii="Arial" w:hAnsi="Arial" w:cs="Arial"/>
          <w:i/>
          <w:iCs/>
          <w:color w:val="000000"/>
          <w:shd w:val="clear" w:color="auto" w:fill="FFFFFF"/>
        </w:rPr>
        <w:t>The</w:t>
      </w:r>
      <w:proofErr w:type="gramEnd"/>
      <w:r w:rsidRPr="000C4CFC">
        <w:rPr>
          <w:rFonts w:ascii="Arial" w:hAnsi="Arial" w:cs="Arial"/>
          <w:i/>
          <w:iCs/>
          <w:color w:val="000000"/>
          <w:shd w:val="clear" w:color="auto" w:fill="FFFFFF"/>
        </w:rPr>
        <w:t xml:space="preserve"> Virgin Way</w:t>
      </w:r>
      <w:r w:rsidRPr="000C4CFC">
        <w:rPr>
          <w:rFonts w:ascii="Arial" w:hAnsi="Arial" w:cs="Arial"/>
          <w:color w:val="000000"/>
          <w:shd w:val="clear" w:color="auto" w:fill="FFFFFF"/>
        </w:rPr>
        <w:t>. [</w:t>
      </w:r>
      <w:proofErr w:type="gramStart"/>
      <w:r w:rsidRPr="000C4CFC">
        <w:rPr>
          <w:rFonts w:ascii="Arial" w:hAnsi="Arial" w:cs="Arial"/>
          <w:color w:val="000000"/>
          <w:shd w:val="clear" w:color="auto" w:fill="FFFFFF"/>
        </w:rPr>
        <w:t>online</w:t>
      </w:r>
      <w:proofErr w:type="gramEnd"/>
      <w:r w:rsidRPr="000C4CFC">
        <w:rPr>
          <w:rFonts w:ascii="Arial" w:hAnsi="Arial" w:cs="Arial"/>
          <w:color w:val="000000"/>
          <w:shd w:val="clear" w:color="auto" w:fill="FFFFFF"/>
        </w:rPr>
        <w:t xml:space="preserve">] Available at: </w:t>
      </w:r>
      <w:hyperlink r:id="rId22" w:history="1">
        <w:r w:rsidRPr="000C4CFC">
          <w:rPr>
            <w:rStyle w:val="Hyperlink"/>
            <w:rFonts w:ascii="Arial" w:hAnsi="Arial" w:cs="Arial"/>
            <w:shd w:val="clear" w:color="auto" w:fill="FFFFFF"/>
          </w:rPr>
          <w:t>https://www.hrzone.com/community/blogs/richard-roberts/employee-engagement-the-virgin-way</w:t>
        </w:r>
      </w:hyperlink>
      <w:r w:rsidRPr="000C4CFC">
        <w:rPr>
          <w:rFonts w:ascii="Arial" w:hAnsi="Arial" w:cs="Arial"/>
          <w:color w:val="000000"/>
          <w:shd w:val="clear" w:color="auto" w:fill="FFFFFF"/>
        </w:rPr>
        <w:t xml:space="preserve">  [Accessed 29 March 2020].</w:t>
      </w:r>
    </w:p>
    <w:p w:rsidR="000C4CFC" w:rsidRPr="000C4CFC" w:rsidRDefault="000C4CFC" w:rsidP="000C4CFC">
      <w:pPr>
        <w:spacing w:line="360" w:lineRule="auto"/>
        <w:rPr>
          <w:rFonts w:ascii="Arial" w:hAnsi="Arial" w:cs="Arial"/>
        </w:rPr>
      </w:pPr>
      <w:proofErr w:type="spellStart"/>
      <w:proofErr w:type="gramStart"/>
      <w:r w:rsidRPr="000C4CFC">
        <w:rPr>
          <w:rFonts w:ascii="Arial" w:hAnsi="Arial" w:cs="Arial"/>
          <w:color w:val="000000"/>
          <w:shd w:val="clear" w:color="auto" w:fill="FFFFFF"/>
        </w:rPr>
        <w:t>HRZone</w:t>
      </w:r>
      <w:proofErr w:type="spellEnd"/>
      <w:r w:rsidRPr="000C4CFC">
        <w:rPr>
          <w:rFonts w:ascii="Arial" w:hAnsi="Arial" w:cs="Arial"/>
          <w:color w:val="000000"/>
          <w:shd w:val="clear" w:color="auto" w:fill="FFFFFF"/>
        </w:rPr>
        <w:t>.</w:t>
      </w:r>
      <w:proofErr w:type="gramEnd"/>
      <w:r w:rsidRPr="000C4CFC">
        <w:rPr>
          <w:rFonts w:ascii="Arial" w:hAnsi="Arial" w:cs="Arial"/>
          <w:color w:val="000000"/>
          <w:shd w:val="clear" w:color="auto" w:fill="FFFFFF"/>
        </w:rPr>
        <w:t xml:space="preserve"> 2020. </w:t>
      </w:r>
      <w:r w:rsidRPr="000C4CFC">
        <w:rPr>
          <w:rFonts w:ascii="Arial" w:hAnsi="Arial" w:cs="Arial"/>
          <w:i/>
          <w:iCs/>
          <w:color w:val="000000"/>
          <w:shd w:val="clear" w:color="auto" w:fill="FFFFFF"/>
        </w:rPr>
        <w:t>What Is Employee Engagement</w:t>
      </w:r>
      <w:proofErr w:type="gramStart"/>
      <w:r w:rsidRPr="000C4CFC">
        <w:rPr>
          <w:rFonts w:ascii="Arial" w:hAnsi="Arial" w:cs="Arial"/>
          <w:i/>
          <w:iCs/>
          <w:color w:val="000000"/>
          <w:shd w:val="clear" w:color="auto" w:fill="FFFFFF"/>
        </w:rPr>
        <w:t>?</w:t>
      </w:r>
      <w:r w:rsidRPr="000C4CFC">
        <w:rPr>
          <w:rFonts w:ascii="Arial" w:hAnsi="Arial" w:cs="Arial"/>
          <w:color w:val="000000"/>
          <w:shd w:val="clear" w:color="auto" w:fill="FFFFFF"/>
        </w:rPr>
        <w:t>.</w:t>
      </w:r>
      <w:proofErr w:type="gramEnd"/>
      <w:r w:rsidRPr="000C4CFC">
        <w:rPr>
          <w:rFonts w:ascii="Arial" w:hAnsi="Arial" w:cs="Arial"/>
          <w:color w:val="000000"/>
          <w:shd w:val="clear" w:color="auto" w:fill="FFFFFF"/>
        </w:rPr>
        <w:t xml:space="preserve"> [</w:t>
      </w:r>
      <w:proofErr w:type="gramStart"/>
      <w:r w:rsidRPr="000C4CFC">
        <w:rPr>
          <w:rFonts w:ascii="Arial" w:hAnsi="Arial" w:cs="Arial"/>
          <w:color w:val="000000"/>
          <w:shd w:val="clear" w:color="auto" w:fill="FFFFFF"/>
        </w:rPr>
        <w:t>online</w:t>
      </w:r>
      <w:proofErr w:type="gramEnd"/>
      <w:r w:rsidRPr="000C4CFC">
        <w:rPr>
          <w:rFonts w:ascii="Arial" w:hAnsi="Arial" w:cs="Arial"/>
          <w:color w:val="000000"/>
          <w:shd w:val="clear" w:color="auto" w:fill="FFFFFF"/>
        </w:rPr>
        <w:t xml:space="preserve">] Available at: </w:t>
      </w:r>
      <w:hyperlink r:id="rId23" w:history="1">
        <w:r w:rsidRPr="000C4CFC">
          <w:rPr>
            <w:rStyle w:val="Hyperlink"/>
            <w:rFonts w:ascii="Arial" w:hAnsi="Arial" w:cs="Arial"/>
            <w:shd w:val="clear" w:color="auto" w:fill="FFFFFF"/>
          </w:rPr>
          <w:t>https://www.hrzone.com/hr-glossary/what-is-employee-engagement</w:t>
        </w:r>
      </w:hyperlink>
      <w:r w:rsidRPr="000C4CFC">
        <w:rPr>
          <w:rFonts w:ascii="Arial" w:hAnsi="Arial" w:cs="Arial"/>
          <w:color w:val="000000"/>
          <w:shd w:val="clear" w:color="auto" w:fill="FFFFFF"/>
        </w:rPr>
        <w:t xml:space="preserve">  [Accessed 25 March 2020].</w:t>
      </w:r>
      <w:r w:rsidRPr="000C4CFC">
        <w:rPr>
          <w:rFonts w:ascii="Arial" w:hAnsi="Arial" w:cs="Arial"/>
        </w:rPr>
        <w:t xml:space="preserve"> </w:t>
      </w:r>
    </w:p>
    <w:p w:rsidR="000C4CFC" w:rsidRPr="000C4CFC" w:rsidRDefault="000C4CFC" w:rsidP="000C4CFC">
      <w:pPr>
        <w:spacing w:line="360" w:lineRule="auto"/>
        <w:rPr>
          <w:rStyle w:val="selectable"/>
          <w:rFonts w:ascii="Arial" w:hAnsi="Arial" w:cs="Arial"/>
          <w:color w:val="000000"/>
          <w:shd w:val="clear" w:color="auto" w:fill="FFFFFF"/>
        </w:rPr>
      </w:pPr>
      <w:r w:rsidRPr="000C4CFC">
        <w:rPr>
          <w:rStyle w:val="Strong"/>
          <w:rFonts w:ascii="Arial" w:hAnsi="Arial" w:cs="Arial"/>
          <w:color w:val="666666"/>
          <w:shd w:val="clear" w:color="auto" w:fill="FFFFFF"/>
        </w:rPr>
        <w:lastRenderedPageBreak/>
        <w:t> </w:t>
      </w:r>
      <w:proofErr w:type="gramStart"/>
      <w:r w:rsidRPr="000C4CFC">
        <w:rPr>
          <w:rStyle w:val="selectable"/>
          <w:rFonts w:ascii="Arial" w:hAnsi="Arial" w:cs="Arial"/>
          <w:color w:val="000000"/>
          <w:shd w:val="clear" w:color="auto" w:fill="FFFFFF"/>
        </w:rPr>
        <w:t>Inc.com. 2020.</w:t>
      </w:r>
      <w:proofErr w:type="gramEnd"/>
      <w:r w:rsidRPr="000C4CFC">
        <w:rPr>
          <w:rStyle w:val="selectable"/>
          <w:rFonts w:ascii="Arial" w:hAnsi="Arial" w:cs="Arial"/>
          <w:color w:val="000000"/>
          <w:shd w:val="clear" w:color="auto" w:fill="FFFFFF"/>
        </w:rPr>
        <w:t> </w:t>
      </w:r>
      <w:r w:rsidRPr="000C4CFC">
        <w:rPr>
          <w:rStyle w:val="selectable"/>
          <w:rFonts w:ascii="Arial" w:hAnsi="Arial" w:cs="Arial"/>
          <w:i/>
          <w:iCs/>
          <w:color w:val="000000"/>
          <w:shd w:val="clear" w:color="auto" w:fill="FFFFFF"/>
        </w:rPr>
        <w:t>25 Rewards That Great Employees Actually Love To Receive</w:t>
      </w:r>
      <w:r w:rsidRPr="000C4CFC">
        <w:rPr>
          <w:rStyle w:val="selectable"/>
          <w:rFonts w:ascii="Arial" w:hAnsi="Arial" w:cs="Arial"/>
          <w:color w:val="000000"/>
          <w:shd w:val="clear" w:color="auto" w:fill="FFFFFF"/>
        </w:rPr>
        <w:t>. [</w:t>
      </w:r>
      <w:proofErr w:type="gramStart"/>
      <w:r w:rsidRPr="000C4CFC">
        <w:rPr>
          <w:rStyle w:val="selectable"/>
          <w:rFonts w:ascii="Arial" w:hAnsi="Arial" w:cs="Arial"/>
          <w:color w:val="000000"/>
          <w:shd w:val="clear" w:color="auto" w:fill="FFFFFF"/>
        </w:rPr>
        <w:t>online</w:t>
      </w:r>
      <w:proofErr w:type="gramEnd"/>
      <w:r w:rsidRPr="000C4CFC">
        <w:rPr>
          <w:rStyle w:val="selectable"/>
          <w:rFonts w:ascii="Arial" w:hAnsi="Arial" w:cs="Arial"/>
          <w:color w:val="000000"/>
          <w:shd w:val="clear" w:color="auto" w:fill="FFFFFF"/>
        </w:rPr>
        <w:t xml:space="preserve">] Available at: </w:t>
      </w:r>
      <w:hyperlink r:id="rId24" w:history="1">
        <w:r w:rsidRPr="000C4CFC">
          <w:rPr>
            <w:rStyle w:val="Hyperlink"/>
            <w:rFonts w:ascii="Arial" w:hAnsi="Arial" w:cs="Arial"/>
            <w:shd w:val="clear" w:color="auto" w:fill="FFFFFF"/>
          </w:rPr>
          <w:t>https://www.inc.com/jeff-haden/25-creative-rewards-that-great-employees-actually-love-to-receive.html</w:t>
        </w:r>
      </w:hyperlink>
      <w:r w:rsidRPr="000C4CFC">
        <w:rPr>
          <w:rStyle w:val="selectable"/>
          <w:rFonts w:ascii="Arial" w:hAnsi="Arial" w:cs="Arial"/>
          <w:color w:val="000000"/>
          <w:shd w:val="clear" w:color="auto" w:fill="FFFFFF"/>
        </w:rPr>
        <w:t xml:space="preserve">  [Accessed 27 March 2020].</w:t>
      </w:r>
    </w:p>
    <w:p w:rsidR="000C4CFC" w:rsidRPr="000C4CFC" w:rsidRDefault="000C4CFC" w:rsidP="000C4CFC">
      <w:pPr>
        <w:pStyle w:val="NormalWeb"/>
        <w:shd w:val="clear" w:color="auto" w:fill="FFFFFF"/>
        <w:spacing w:before="0" w:beforeAutospacing="0" w:after="0" w:afterAutospacing="0" w:line="360" w:lineRule="auto"/>
        <w:ind w:hanging="104"/>
        <w:rPr>
          <w:rFonts w:ascii="Arial" w:hAnsi="Arial" w:cs="Arial"/>
          <w:color w:val="666666"/>
          <w:sz w:val="22"/>
          <w:szCs w:val="22"/>
        </w:rPr>
      </w:pPr>
      <w:r w:rsidRPr="000C4CFC">
        <w:rPr>
          <w:rStyle w:val="Strong"/>
          <w:rFonts w:ascii="Arial" w:hAnsi="Arial" w:cs="Arial"/>
          <w:color w:val="666666"/>
          <w:sz w:val="22"/>
          <w:szCs w:val="22"/>
        </w:rPr>
        <w:t>In-text: </w:t>
      </w:r>
      <w:r w:rsidRPr="000C4CFC">
        <w:rPr>
          <w:rStyle w:val="selectable"/>
          <w:rFonts w:ascii="Arial" w:hAnsi="Arial" w:cs="Arial"/>
          <w:color w:val="000000"/>
          <w:sz w:val="22"/>
          <w:szCs w:val="22"/>
        </w:rPr>
        <w:t>(</w:t>
      </w:r>
      <w:proofErr w:type="spellStart"/>
      <w:r w:rsidRPr="000C4CFC">
        <w:rPr>
          <w:rStyle w:val="selectable"/>
          <w:rFonts w:ascii="Arial" w:hAnsi="Arial" w:cs="Arial"/>
          <w:color w:val="000000"/>
          <w:sz w:val="22"/>
          <w:szCs w:val="22"/>
        </w:rPr>
        <w:t>Gruman</w:t>
      </w:r>
      <w:proofErr w:type="spellEnd"/>
      <w:r w:rsidRPr="000C4CFC">
        <w:rPr>
          <w:rStyle w:val="selectable"/>
          <w:rFonts w:ascii="Arial" w:hAnsi="Arial" w:cs="Arial"/>
          <w:color w:val="000000"/>
          <w:sz w:val="22"/>
          <w:szCs w:val="22"/>
        </w:rPr>
        <w:t xml:space="preserve"> and Saks, 2020)</w:t>
      </w:r>
    </w:p>
    <w:p w:rsidR="000C4CFC" w:rsidRPr="000C4CFC" w:rsidRDefault="000C4CFC" w:rsidP="000C4CFC">
      <w:pPr>
        <w:spacing w:line="360" w:lineRule="auto"/>
        <w:rPr>
          <w:rFonts w:ascii="Arial" w:hAnsi="Arial" w:cs="Arial"/>
          <w:color w:val="000000"/>
          <w:shd w:val="clear" w:color="auto" w:fill="FFFFFF"/>
        </w:rPr>
      </w:pPr>
      <w:proofErr w:type="gramStart"/>
      <w:r w:rsidRPr="000C4CFC">
        <w:rPr>
          <w:rFonts w:ascii="Arial" w:hAnsi="Arial" w:cs="Arial"/>
          <w:color w:val="000000"/>
          <w:shd w:val="clear" w:color="auto" w:fill="FFFFFF"/>
        </w:rPr>
        <w:t>Managementstudyguide.com. 2020.</w:t>
      </w:r>
      <w:proofErr w:type="gramEnd"/>
      <w:r w:rsidRPr="000C4CFC">
        <w:rPr>
          <w:rFonts w:ascii="Arial" w:hAnsi="Arial" w:cs="Arial"/>
          <w:color w:val="000000"/>
          <w:shd w:val="clear" w:color="auto" w:fill="FFFFFF"/>
        </w:rPr>
        <w:t> </w:t>
      </w:r>
      <w:r w:rsidRPr="000C4CFC">
        <w:rPr>
          <w:rFonts w:ascii="Arial" w:hAnsi="Arial" w:cs="Arial"/>
          <w:i/>
          <w:iCs/>
          <w:color w:val="000000"/>
          <w:shd w:val="clear" w:color="auto" w:fill="FFFFFF"/>
        </w:rPr>
        <w:t xml:space="preserve">Motivation </w:t>
      </w:r>
      <w:proofErr w:type="gramStart"/>
      <w:r w:rsidRPr="000C4CFC">
        <w:rPr>
          <w:rFonts w:ascii="Arial" w:hAnsi="Arial" w:cs="Arial"/>
          <w:i/>
          <w:iCs/>
          <w:color w:val="000000"/>
          <w:shd w:val="clear" w:color="auto" w:fill="FFFFFF"/>
        </w:rPr>
        <w:t>And</w:t>
      </w:r>
      <w:proofErr w:type="gramEnd"/>
      <w:r w:rsidRPr="000C4CFC">
        <w:rPr>
          <w:rFonts w:ascii="Arial" w:hAnsi="Arial" w:cs="Arial"/>
          <w:i/>
          <w:iCs/>
          <w:color w:val="000000"/>
          <w:shd w:val="clear" w:color="auto" w:fill="FFFFFF"/>
        </w:rPr>
        <w:t xml:space="preserve"> Financial And Non-Financial Rewards</w:t>
      </w:r>
      <w:r w:rsidRPr="000C4CFC">
        <w:rPr>
          <w:rFonts w:ascii="Arial" w:hAnsi="Arial" w:cs="Arial"/>
          <w:color w:val="000000"/>
          <w:shd w:val="clear" w:color="auto" w:fill="FFFFFF"/>
        </w:rPr>
        <w:t>. [</w:t>
      </w:r>
      <w:proofErr w:type="gramStart"/>
      <w:r w:rsidRPr="000C4CFC">
        <w:rPr>
          <w:rFonts w:ascii="Arial" w:hAnsi="Arial" w:cs="Arial"/>
          <w:color w:val="000000"/>
          <w:shd w:val="clear" w:color="auto" w:fill="FFFFFF"/>
        </w:rPr>
        <w:t>online</w:t>
      </w:r>
      <w:proofErr w:type="gramEnd"/>
      <w:r w:rsidRPr="000C4CFC">
        <w:rPr>
          <w:rFonts w:ascii="Arial" w:hAnsi="Arial" w:cs="Arial"/>
          <w:color w:val="000000"/>
          <w:shd w:val="clear" w:color="auto" w:fill="FFFFFF"/>
        </w:rPr>
        <w:t xml:space="preserve">] Available at: </w:t>
      </w:r>
      <w:hyperlink r:id="rId25" w:history="1">
        <w:r w:rsidRPr="000C4CFC">
          <w:rPr>
            <w:rStyle w:val="Hyperlink"/>
            <w:rFonts w:ascii="Arial" w:hAnsi="Arial" w:cs="Arial"/>
            <w:shd w:val="clear" w:color="auto" w:fill="FFFFFF"/>
          </w:rPr>
          <w:t>https://www.managementstudyguide.com/motivation-and-financial-and-non-financial-rewards.htm</w:t>
        </w:r>
      </w:hyperlink>
      <w:r w:rsidRPr="000C4CFC">
        <w:rPr>
          <w:rFonts w:ascii="Arial" w:hAnsi="Arial" w:cs="Arial"/>
          <w:color w:val="000000"/>
          <w:shd w:val="clear" w:color="auto" w:fill="FFFFFF"/>
        </w:rPr>
        <w:t xml:space="preserve">  [Accessed 28 March 2020].</w:t>
      </w:r>
    </w:p>
    <w:p w:rsidR="000C4CFC" w:rsidRPr="000C4CFC" w:rsidRDefault="000C4CFC" w:rsidP="000C4CFC">
      <w:pPr>
        <w:spacing w:line="360" w:lineRule="auto"/>
        <w:rPr>
          <w:rFonts w:ascii="Arial" w:hAnsi="Arial" w:cs="Arial"/>
          <w:color w:val="000000"/>
          <w:shd w:val="clear" w:color="auto" w:fill="FFFFFF"/>
        </w:rPr>
      </w:pPr>
      <w:r w:rsidRPr="000C4CFC">
        <w:rPr>
          <w:rFonts w:ascii="Arial" w:hAnsi="Arial" w:cs="Arial"/>
          <w:color w:val="000000"/>
          <w:shd w:val="clear" w:color="auto" w:fill="FFFFFF"/>
        </w:rPr>
        <w:t>Marsh, E., 2020. </w:t>
      </w:r>
      <w:r w:rsidRPr="000C4CFC">
        <w:rPr>
          <w:rFonts w:ascii="Arial" w:hAnsi="Arial" w:cs="Arial"/>
          <w:i/>
          <w:iCs/>
          <w:color w:val="000000"/>
          <w:shd w:val="clear" w:color="auto" w:fill="FFFFFF"/>
        </w:rPr>
        <w:t xml:space="preserve">Personal Development </w:t>
      </w:r>
      <w:proofErr w:type="gramStart"/>
      <w:r w:rsidRPr="000C4CFC">
        <w:rPr>
          <w:rFonts w:ascii="Arial" w:hAnsi="Arial" w:cs="Arial"/>
          <w:i/>
          <w:iCs/>
          <w:color w:val="000000"/>
          <w:shd w:val="clear" w:color="auto" w:fill="FFFFFF"/>
        </w:rPr>
        <w:t>And</w:t>
      </w:r>
      <w:proofErr w:type="gramEnd"/>
      <w:r w:rsidRPr="000C4CFC">
        <w:rPr>
          <w:rFonts w:ascii="Arial" w:hAnsi="Arial" w:cs="Arial"/>
          <w:i/>
          <w:iCs/>
          <w:color w:val="000000"/>
          <w:shd w:val="clear" w:color="auto" w:fill="FFFFFF"/>
        </w:rPr>
        <w:t xml:space="preserve"> The Power Of Feedback</w:t>
      </w:r>
      <w:r w:rsidRPr="000C4CFC">
        <w:rPr>
          <w:rFonts w:ascii="Arial" w:hAnsi="Arial" w:cs="Arial"/>
          <w:color w:val="000000"/>
          <w:shd w:val="clear" w:color="auto" w:fill="FFFFFF"/>
        </w:rPr>
        <w:t>. [</w:t>
      </w:r>
      <w:proofErr w:type="gramStart"/>
      <w:r w:rsidRPr="000C4CFC">
        <w:rPr>
          <w:rFonts w:ascii="Arial" w:hAnsi="Arial" w:cs="Arial"/>
          <w:color w:val="000000"/>
          <w:shd w:val="clear" w:color="auto" w:fill="FFFFFF"/>
        </w:rPr>
        <w:t>online</w:t>
      </w:r>
      <w:proofErr w:type="gramEnd"/>
      <w:r w:rsidRPr="000C4CFC">
        <w:rPr>
          <w:rFonts w:ascii="Arial" w:hAnsi="Arial" w:cs="Arial"/>
          <w:color w:val="000000"/>
          <w:shd w:val="clear" w:color="auto" w:fill="FFFFFF"/>
        </w:rPr>
        <w:t xml:space="preserve">] T-three.com. Available at: </w:t>
      </w:r>
      <w:hyperlink r:id="rId26" w:history="1">
        <w:r w:rsidRPr="000C4CFC">
          <w:rPr>
            <w:rStyle w:val="Hyperlink"/>
            <w:rFonts w:ascii="Arial" w:hAnsi="Arial" w:cs="Arial"/>
            <w:shd w:val="clear" w:color="auto" w:fill="FFFFFF"/>
          </w:rPr>
          <w:t>https://www.t-three.com/soak/insights/personal-development-and-the-power-of-feedback</w:t>
        </w:r>
      </w:hyperlink>
      <w:r w:rsidRPr="000C4CFC">
        <w:rPr>
          <w:rFonts w:ascii="Arial" w:hAnsi="Arial" w:cs="Arial"/>
          <w:color w:val="000000"/>
          <w:shd w:val="clear" w:color="auto" w:fill="FFFFFF"/>
        </w:rPr>
        <w:t xml:space="preserve">  [Accessed 25 March 2020].</w:t>
      </w:r>
    </w:p>
    <w:p w:rsidR="000C4CFC" w:rsidRPr="000C4CFC" w:rsidRDefault="000C4CFC" w:rsidP="000C4CFC">
      <w:pPr>
        <w:spacing w:line="360" w:lineRule="auto"/>
        <w:rPr>
          <w:rFonts w:ascii="Arial" w:hAnsi="Arial" w:cs="Arial"/>
          <w:color w:val="000000"/>
          <w:shd w:val="clear" w:color="auto" w:fill="FFFFFF"/>
        </w:rPr>
      </w:pPr>
      <w:proofErr w:type="spellStart"/>
      <w:proofErr w:type="gramStart"/>
      <w:r w:rsidRPr="000C4CFC">
        <w:rPr>
          <w:rFonts w:ascii="Arial" w:hAnsi="Arial" w:cs="Arial"/>
          <w:color w:val="000000"/>
          <w:shd w:val="clear" w:color="auto" w:fill="FFFFFF"/>
        </w:rPr>
        <w:t>Perkbox</w:t>
      </w:r>
      <w:proofErr w:type="spellEnd"/>
      <w:r w:rsidRPr="000C4CFC">
        <w:rPr>
          <w:rFonts w:ascii="Arial" w:hAnsi="Arial" w:cs="Arial"/>
          <w:color w:val="000000"/>
          <w:shd w:val="clear" w:color="auto" w:fill="FFFFFF"/>
        </w:rPr>
        <w:t>.</w:t>
      </w:r>
      <w:proofErr w:type="gramEnd"/>
      <w:r w:rsidRPr="000C4CFC">
        <w:rPr>
          <w:rFonts w:ascii="Arial" w:hAnsi="Arial" w:cs="Arial"/>
          <w:color w:val="000000"/>
          <w:shd w:val="clear" w:color="auto" w:fill="FFFFFF"/>
        </w:rPr>
        <w:t xml:space="preserve"> 2020. </w:t>
      </w:r>
      <w:r w:rsidRPr="000C4CFC">
        <w:rPr>
          <w:rFonts w:ascii="Arial" w:hAnsi="Arial" w:cs="Arial"/>
          <w:i/>
          <w:iCs/>
          <w:color w:val="000000"/>
          <w:shd w:val="clear" w:color="auto" w:fill="FFFFFF"/>
        </w:rPr>
        <w:t xml:space="preserve">Why Your Employees Need Reward And Recognition | </w:t>
      </w:r>
      <w:proofErr w:type="spellStart"/>
      <w:r w:rsidRPr="000C4CFC">
        <w:rPr>
          <w:rFonts w:ascii="Arial" w:hAnsi="Arial" w:cs="Arial"/>
          <w:i/>
          <w:iCs/>
          <w:color w:val="000000"/>
          <w:shd w:val="clear" w:color="auto" w:fill="FFFFFF"/>
        </w:rPr>
        <w:t>Perkbox</w:t>
      </w:r>
      <w:proofErr w:type="spellEnd"/>
      <w:r w:rsidRPr="000C4CFC">
        <w:rPr>
          <w:rFonts w:ascii="Arial" w:hAnsi="Arial" w:cs="Arial"/>
          <w:color w:val="000000"/>
          <w:shd w:val="clear" w:color="auto" w:fill="FFFFFF"/>
        </w:rPr>
        <w:t>. [</w:t>
      </w:r>
      <w:proofErr w:type="gramStart"/>
      <w:r w:rsidRPr="000C4CFC">
        <w:rPr>
          <w:rFonts w:ascii="Arial" w:hAnsi="Arial" w:cs="Arial"/>
          <w:color w:val="000000"/>
          <w:shd w:val="clear" w:color="auto" w:fill="FFFFFF"/>
        </w:rPr>
        <w:t>online</w:t>
      </w:r>
      <w:proofErr w:type="gramEnd"/>
      <w:r w:rsidRPr="000C4CFC">
        <w:rPr>
          <w:rFonts w:ascii="Arial" w:hAnsi="Arial" w:cs="Arial"/>
          <w:color w:val="000000"/>
          <w:shd w:val="clear" w:color="auto" w:fill="FFFFFF"/>
        </w:rPr>
        <w:t xml:space="preserve">] Available at: </w:t>
      </w:r>
      <w:hyperlink r:id="rId27" w:history="1">
        <w:r w:rsidRPr="000C4CFC">
          <w:rPr>
            <w:rStyle w:val="Hyperlink"/>
            <w:rFonts w:ascii="Arial" w:hAnsi="Arial" w:cs="Arial"/>
            <w:shd w:val="clear" w:color="auto" w:fill="FFFFFF"/>
          </w:rPr>
          <w:t>https://www.perkbox.com/uk/resources/blog/why-does-reward-and-recognition-matter</w:t>
        </w:r>
      </w:hyperlink>
      <w:r w:rsidRPr="000C4CFC">
        <w:rPr>
          <w:rFonts w:ascii="Arial" w:hAnsi="Arial" w:cs="Arial"/>
          <w:color w:val="000000"/>
          <w:shd w:val="clear" w:color="auto" w:fill="FFFFFF"/>
        </w:rPr>
        <w:t xml:space="preserve">  [Accessed 28 March 2020].</w:t>
      </w:r>
    </w:p>
    <w:p w:rsidR="000C4CFC" w:rsidRPr="000C4CFC" w:rsidRDefault="000C4CFC" w:rsidP="000C4CFC">
      <w:pPr>
        <w:spacing w:line="360" w:lineRule="auto"/>
        <w:rPr>
          <w:rFonts w:ascii="Arial" w:hAnsi="Arial" w:cs="Arial"/>
          <w:color w:val="000000"/>
          <w:shd w:val="clear" w:color="auto" w:fill="FFFFFF"/>
        </w:rPr>
      </w:pPr>
      <w:r w:rsidRPr="000C4CFC">
        <w:rPr>
          <w:rFonts w:ascii="Arial" w:hAnsi="Arial" w:cs="Arial"/>
          <w:color w:val="000000"/>
          <w:shd w:val="clear" w:color="auto" w:fill="FFFFFF"/>
        </w:rPr>
        <w:t>Scott, K., 2020. </w:t>
      </w:r>
      <w:r w:rsidRPr="000C4CFC">
        <w:rPr>
          <w:rFonts w:ascii="Arial" w:hAnsi="Arial" w:cs="Arial"/>
          <w:i/>
          <w:iCs/>
          <w:color w:val="000000"/>
          <w:shd w:val="clear" w:color="auto" w:fill="FFFFFF"/>
        </w:rPr>
        <w:t>EXCLUSIVE: Virgin Atlantic Reinvigorates Benefits Package For 10,000 Staff</w:t>
      </w:r>
      <w:r w:rsidRPr="000C4CFC">
        <w:rPr>
          <w:rFonts w:ascii="Arial" w:hAnsi="Arial" w:cs="Arial"/>
          <w:color w:val="000000"/>
          <w:shd w:val="clear" w:color="auto" w:fill="FFFFFF"/>
        </w:rPr>
        <w:t>. [</w:t>
      </w:r>
      <w:proofErr w:type="gramStart"/>
      <w:r w:rsidRPr="000C4CFC">
        <w:rPr>
          <w:rFonts w:ascii="Arial" w:hAnsi="Arial" w:cs="Arial"/>
          <w:color w:val="000000"/>
          <w:shd w:val="clear" w:color="auto" w:fill="FFFFFF"/>
        </w:rPr>
        <w:t>online</w:t>
      </w:r>
      <w:proofErr w:type="gramEnd"/>
      <w:r w:rsidRPr="000C4CFC">
        <w:rPr>
          <w:rFonts w:ascii="Arial" w:hAnsi="Arial" w:cs="Arial"/>
          <w:color w:val="000000"/>
          <w:shd w:val="clear" w:color="auto" w:fill="FFFFFF"/>
        </w:rPr>
        <w:t xml:space="preserve">] </w:t>
      </w:r>
      <w:proofErr w:type="gramStart"/>
      <w:r w:rsidRPr="000C4CFC">
        <w:rPr>
          <w:rFonts w:ascii="Arial" w:hAnsi="Arial" w:cs="Arial"/>
          <w:color w:val="000000"/>
          <w:shd w:val="clear" w:color="auto" w:fill="FFFFFF"/>
        </w:rPr>
        <w:t>Employee Benefits.</w:t>
      </w:r>
      <w:proofErr w:type="gramEnd"/>
      <w:r w:rsidRPr="000C4CFC">
        <w:rPr>
          <w:rFonts w:ascii="Arial" w:hAnsi="Arial" w:cs="Arial"/>
          <w:color w:val="000000"/>
          <w:shd w:val="clear" w:color="auto" w:fill="FFFFFF"/>
        </w:rPr>
        <w:t xml:space="preserve"> Available at: </w:t>
      </w:r>
      <w:hyperlink r:id="rId28" w:history="1">
        <w:r w:rsidRPr="000C4CFC">
          <w:rPr>
            <w:rStyle w:val="Hyperlink"/>
            <w:rFonts w:ascii="Arial" w:hAnsi="Arial" w:cs="Arial"/>
            <w:shd w:val="clear" w:color="auto" w:fill="FFFFFF"/>
          </w:rPr>
          <w:t>https://employeebenefits.co.uk/exclusive-virgin-atlantic-wellbeing/</w:t>
        </w:r>
      </w:hyperlink>
      <w:r w:rsidRPr="000C4CFC">
        <w:rPr>
          <w:rFonts w:ascii="Arial" w:hAnsi="Arial" w:cs="Arial"/>
          <w:color w:val="000000"/>
          <w:shd w:val="clear" w:color="auto" w:fill="FFFFFF"/>
        </w:rPr>
        <w:t xml:space="preserve">  [Accessed 30 March 2020].</w:t>
      </w:r>
    </w:p>
    <w:p w:rsidR="000C4CFC" w:rsidRPr="000C4CFC" w:rsidRDefault="000C4CFC" w:rsidP="000C4CFC">
      <w:pPr>
        <w:spacing w:line="360" w:lineRule="auto"/>
        <w:rPr>
          <w:rFonts w:ascii="Arial" w:hAnsi="Arial" w:cs="Arial"/>
          <w:color w:val="000000"/>
          <w:shd w:val="clear" w:color="auto" w:fill="FFFFFF"/>
        </w:rPr>
      </w:pPr>
      <w:proofErr w:type="gramStart"/>
      <w:r w:rsidRPr="000C4CFC">
        <w:rPr>
          <w:rFonts w:ascii="Arial" w:hAnsi="Arial" w:cs="Arial"/>
          <w:color w:val="000000"/>
          <w:shd w:val="clear" w:color="auto" w:fill="FFFFFF"/>
        </w:rPr>
        <w:t>U.S. Office of Personnel Management.</w:t>
      </w:r>
      <w:proofErr w:type="gramEnd"/>
      <w:r w:rsidRPr="000C4CFC">
        <w:rPr>
          <w:rFonts w:ascii="Arial" w:hAnsi="Arial" w:cs="Arial"/>
          <w:color w:val="000000"/>
          <w:shd w:val="clear" w:color="auto" w:fill="FFFFFF"/>
        </w:rPr>
        <w:t xml:space="preserve"> 2020. </w:t>
      </w:r>
      <w:r w:rsidRPr="000C4CFC">
        <w:rPr>
          <w:rFonts w:ascii="Arial" w:hAnsi="Arial" w:cs="Arial"/>
          <w:i/>
          <w:iCs/>
          <w:color w:val="000000"/>
          <w:shd w:val="clear" w:color="auto" w:fill="FFFFFF"/>
        </w:rPr>
        <w:t>Feedback Is Critical To Improving Performance</w:t>
      </w:r>
      <w:r w:rsidRPr="000C4CFC">
        <w:rPr>
          <w:rFonts w:ascii="Arial" w:hAnsi="Arial" w:cs="Arial"/>
          <w:color w:val="000000"/>
          <w:shd w:val="clear" w:color="auto" w:fill="FFFFFF"/>
        </w:rPr>
        <w:t>. [</w:t>
      </w:r>
      <w:proofErr w:type="gramStart"/>
      <w:r w:rsidRPr="000C4CFC">
        <w:rPr>
          <w:rFonts w:ascii="Arial" w:hAnsi="Arial" w:cs="Arial"/>
          <w:color w:val="000000"/>
          <w:shd w:val="clear" w:color="auto" w:fill="FFFFFF"/>
        </w:rPr>
        <w:t>online</w:t>
      </w:r>
      <w:proofErr w:type="gramEnd"/>
      <w:r w:rsidRPr="000C4CFC">
        <w:rPr>
          <w:rFonts w:ascii="Arial" w:hAnsi="Arial" w:cs="Arial"/>
          <w:color w:val="000000"/>
          <w:shd w:val="clear" w:color="auto" w:fill="FFFFFF"/>
        </w:rPr>
        <w:t xml:space="preserve">] Available at: </w:t>
      </w:r>
      <w:hyperlink r:id="rId29" w:history="1">
        <w:r w:rsidRPr="000C4CFC">
          <w:rPr>
            <w:rStyle w:val="Hyperlink"/>
            <w:rFonts w:ascii="Arial" w:hAnsi="Arial" w:cs="Arial"/>
            <w:shd w:val="clear" w:color="auto" w:fill="FFFFFF"/>
          </w:rPr>
          <w:t>https://www.opm.gov/policy-data-oversight/performance-management/performance-management-cycle/monitoring/feedback-is-critical-to-improving-performance/</w:t>
        </w:r>
      </w:hyperlink>
      <w:r w:rsidRPr="000C4CFC">
        <w:rPr>
          <w:rFonts w:ascii="Arial" w:hAnsi="Arial" w:cs="Arial"/>
          <w:color w:val="000000"/>
          <w:shd w:val="clear" w:color="auto" w:fill="FFFFFF"/>
        </w:rPr>
        <w:t xml:space="preserve">  [Accessed 25 March 2020].</w:t>
      </w:r>
    </w:p>
    <w:p w:rsidR="000C4CFC" w:rsidRPr="000C4CFC" w:rsidRDefault="000C4CFC" w:rsidP="000C4CFC">
      <w:pPr>
        <w:spacing w:line="360" w:lineRule="auto"/>
        <w:rPr>
          <w:rFonts w:ascii="Arial" w:hAnsi="Arial" w:cs="Arial"/>
          <w:color w:val="000000"/>
          <w:shd w:val="clear" w:color="auto" w:fill="FFFFFF"/>
        </w:rPr>
      </w:pPr>
      <w:proofErr w:type="gramStart"/>
      <w:r w:rsidRPr="000C4CFC">
        <w:rPr>
          <w:rFonts w:ascii="Arial" w:hAnsi="Arial" w:cs="Arial"/>
          <w:color w:val="000000"/>
          <w:shd w:val="clear" w:color="auto" w:fill="FFFFFF"/>
        </w:rPr>
        <w:t>Virgin Media Careers.</w:t>
      </w:r>
      <w:proofErr w:type="gramEnd"/>
      <w:r w:rsidRPr="000C4CFC">
        <w:rPr>
          <w:rFonts w:ascii="Arial" w:hAnsi="Arial" w:cs="Arial"/>
          <w:color w:val="000000"/>
          <w:shd w:val="clear" w:color="auto" w:fill="FFFFFF"/>
        </w:rPr>
        <w:t xml:space="preserve"> 2020. </w:t>
      </w:r>
      <w:r w:rsidRPr="000C4CFC">
        <w:rPr>
          <w:rFonts w:ascii="Arial" w:hAnsi="Arial" w:cs="Arial"/>
          <w:i/>
          <w:iCs/>
          <w:color w:val="000000"/>
          <w:shd w:val="clear" w:color="auto" w:fill="FFFFFF"/>
        </w:rPr>
        <w:t>Our Benefits | Virgin Media Careers</w:t>
      </w:r>
      <w:r w:rsidRPr="000C4CFC">
        <w:rPr>
          <w:rFonts w:ascii="Arial" w:hAnsi="Arial" w:cs="Arial"/>
          <w:color w:val="000000"/>
          <w:shd w:val="clear" w:color="auto" w:fill="FFFFFF"/>
        </w:rPr>
        <w:t>. [</w:t>
      </w:r>
      <w:proofErr w:type="gramStart"/>
      <w:r w:rsidRPr="000C4CFC">
        <w:rPr>
          <w:rFonts w:ascii="Arial" w:hAnsi="Arial" w:cs="Arial"/>
          <w:color w:val="000000"/>
          <w:shd w:val="clear" w:color="auto" w:fill="FFFFFF"/>
        </w:rPr>
        <w:t>online</w:t>
      </w:r>
      <w:proofErr w:type="gramEnd"/>
      <w:r w:rsidRPr="000C4CFC">
        <w:rPr>
          <w:rFonts w:ascii="Arial" w:hAnsi="Arial" w:cs="Arial"/>
          <w:color w:val="000000"/>
          <w:shd w:val="clear" w:color="auto" w:fill="FFFFFF"/>
        </w:rPr>
        <w:t xml:space="preserve">] Available at: </w:t>
      </w:r>
      <w:hyperlink r:id="rId30" w:history="1">
        <w:r w:rsidRPr="000C4CFC">
          <w:rPr>
            <w:rStyle w:val="Hyperlink"/>
            <w:rFonts w:ascii="Arial" w:hAnsi="Arial" w:cs="Arial"/>
            <w:shd w:val="clear" w:color="auto" w:fill="FFFFFF"/>
          </w:rPr>
          <w:t>https://careers.virginmedia.com/working-here/our-benefits/</w:t>
        </w:r>
      </w:hyperlink>
      <w:r w:rsidRPr="000C4CFC">
        <w:rPr>
          <w:rFonts w:ascii="Arial" w:hAnsi="Arial" w:cs="Arial"/>
          <w:color w:val="000000"/>
          <w:shd w:val="clear" w:color="auto" w:fill="FFFFFF"/>
        </w:rPr>
        <w:t xml:space="preserve">  [Accessed 29 March 2020].</w:t>
      </w:r>
    </w:p>
    <w:p w:rsidR="000C4CFC" w:rsidRPr="000C4CFC" w:rsidRDefault="000C4CFC" w:rsidP="000C4CFC">
      <w:pPr>
        <w:spacing w:line="360" w:lineRule="auto"/>
        <w:rPr>
          <w:rFonts w:ascii="Arial" w:hAnsi="Arial" w:cs="Arial"/>
        </w:rPr>
      </w:pPr>
      <w:r w:rsidRPr="000C4CFC">
        <w:rPr>
          <w:rStyle w:val="Strong"/>
          <w:rFonts w:ascii="Arial" w:hAnsi="Arial" w:cs="Arial"/>
          <w:color w:val="666666"/>
          <w:shd w:val="clear" w:color="auto" w:fill="FFFFFF"/>
        </w:rPr>
        <w:t> </w:t>
      </w:r>
      <w:proofErr w:type="gramStart"/>
      <w:r w:rsidRPr="000C4CFC">
        <w:rPr>
          <w:rStyle w:val="selectable"/>
          <w:rFonts w:ascii="Arial" w:hAnsi="Arial" w:cs="Arial"/>
          <w:color w:val="000000"/>
          <w:shd w:val="clear" w:color="auto" w:fill="FFFFFF"/>
        </w:rPr>
        <w:t>Virgin Media.</w:t>
      </w:r>
      <w:proofErr w:type="gramEnd"/>
      <w:r w:rsidRPr="000C4CFC">
        <w:rPr>
          <w:rStyle w:val="selectable"/>
          <w:rFonts w:ascii="Arial" w:hAnsi="Arial" w:cs="Arial"/>
          <w:color w:val="000000"/>
          <w:shd w:val="clear" w:color="auto" w:fill="FFFFFF"/>
        </w:rPr>
        <w:t xml:space="preserve"> 2020. </w:t>
      </w:r>
      <w:r w:rsidRPr="000C4CFC">
        <w:rPr>
          <w:rStyle w:val="selectable"/>
          <w:rFonts w:ascii="Arial" w:hAnsi="Arial" w:cs="Arial"/>
          <w:i/>
          <w:iCs/>
          <w:color w:val="000000"/>
          <w:shd w:val="clear" w:color="auto" w:fill="FFFFFF"/>
        </w:rPr>
        <w:t xml:space="preserve">Boosting Internal Engagement </w:t>
      </w:r>
      <w:proofErr w:type="gramStart"/>
      <w:r w:rsidRPr="000C4CFC">
        <w:rPr>
          <w:rStyle w:val="selectable"/>
          <w:rFonts w:ascii="Arial" w:hAnsi="Arial" w:cs="Arial"/>
          <w:i/>
          <w:iCs/>
          <w:color w:val="000000"/>
          <w:shd w:val="clear" w:color="auto" w:fill="FFFFFF"/>
        </w:rPr>
        <w:t>With</w:t>
      </w:r>
      <w:proofErr w:type="gramEnd"/>
      <w:r w:rsidRPr="000C4CFC">
        <w:rPr>
          <w:rStyle w:val="selectable"/>
          <w:rFonts w:ascii="Arial" w:hAnsi="Arial" w:cs="Arial"/>
          <w:i/>
          <w:iCs/>
          <w:color w:val="000000"/>
          <w:shd w:val="clear" w:color="auto" w:fill="FFFFFF"/>
        </w:rPr>
        <w:t xml:space="preserve"> Sustainability</w:t>
      </w:r>
      <w:r w:rsidRPr="000C4CFC">
        <w:rPr>
          <w:rStyle w:val="selectable"/>
          <w:rFonts w:ascii="Arial" w:hAnsi="Arial" w:cs="Arial"/>
          <w:color w:val="000000"/>
          <w:shd w:val="clear" w:color="auto" w:fill="FFFFFF"/>
        </w:rPr>
        <w:t>. [</w:t>
      </w:r>
      <w:proofErr w:type="gramStart"/>
      <w:r w:rsidRPr="000C4CFC">
        <w:rPr>
          <w:rStyle w:val="selectable"/>
          <w:rFonts w:ascii="Arial" w:hAnsi="Arial" w:cs="Arial"/>
          <w:color w:val="000000"/>
          <w:shd w:val="clear" w:color="auto" w:fill="FFFFFF"/>
        </w:rPr>
        <w:t>online</w:t>
      </w:r>
      <w:proofErr w:type="gramEnd"/>
      <w:r w:rsidRPr="000C4CFC">
        <w:rPr>
          <w:rStyle w:val="selectable"/>
          <w:rFonts w:ascii="Arial" w:hAnsi="Arial" w:cs="Arial"/>
          <w:color w:val="000000"/>
          <w:shd w:val="clear" w:color="auto" w:fill="FFFFFF"/>
        </w:rPr>
        <w:t xml:space="preserve">] Available at: </w:t>
      </w:r>
      <w:hyperlink r:id="rId31" w:history="1">
        <w:r w:rsidRPr="000C4CFC">
          <w:rPr>
            <w:rStyle w:val="Hyperlink"/>
            <w:rFonts w:ascii="Arial" w:hAnsi="Arial" w:cs="Arial"/>
            <w:shd w:val="clear" w:color="auto" w:fill="FFFFFF"/>
          </w:rPr>
          <w:t>https://www.virginmedia.com/corporate/sustainability/stories/boosting-internal-engagement-with-sustainability</w:t>
        </w:r>
      </w:hyperlink>
      <w:r w:rsidRPr="000C4CFC">
        <w:rPr>
          <w:rStyle w:val="selectable"/>
          <w:rFonts w:ascii="Arial" w:hAnsi="Arial" w:cs="Arial"/>
          <w:color w:val="000000"/>
          <w:shd w:val="clear" w:color="auto" w:fill="FFFFFF"/>
        </w:rPr>
        <w:t xml:space="preserve">  [Accessed 30 March 2020].</w:t>
      </w:r>
    </w:p>
    <w:p w:rsidR="000C4CFC" w:rsidRPr="000C4CFC" w:rsidRDefault="000C4CFC" w:rsidP="000C4CFC">
      <w:pPr>
        <w:spacing w:line="360" w:lineRule="auto"/>
        <w:rPr>
          <w:rStyle w:val="selectable"/>
          <w:rFonts w:ascii="Arial" w:hAnsi="Arial" w:cs="Arial"/>
          <w:color w:val="000000"/>
          <w:shd w:val="clear" w:color="auto" w:fill="FFFFFF"/>
        </w:rPr>
      </w:pPr>
      <w:r w:rsidRPr="000C4CFC">
        <w:rPr>
          <w:rStyle w:val="Strong"/>
          <w:rFonts w:ascii="Arial" w:hAnsi="Arial" w:cs="Arial"/>
          <w:color w:val="666666"/>
          <w:shd w:val="clear" w:color="auto" w:fill="FFFFFF"/>
        </w:rPr>
        <w:t> </w:t>
      </w:r>
      <w:proofErr w:type="gramStart"/>
      <w:r w:rsidRPr="000C4CFC">
        <w:rPr>
          <w:rStyle w:val="selectable"/>
          <w:rFonts w:ascii="Arial" w:hAnsi="Arial" w:cs="Arial"/>
          <w:color w:val="000000"/>
          <w:shd w:val="clear" w:color="auto" w:fill="FFFFFF"/>
        </w:rPr>
        <w:t>Virgin.</w:t>
      </w:r>
      <w:proofErr w:type="gramEnd"/>
      <w:r w:rsidRPr="000C4CFC">
        <w:rPr>
          <w:rStyle w:val="selectable"/>
          <w:rFonts w:ascii="Arial" w:hAnsi="Arial" w:cs="Arial"/>
          <w:color w:val="000000"/>
          <w:shd w:val="clear" w:color="auto" w:fill="FFFFFF"/>
        </w:rPr>
        <w:t xml:space="preserve"> 2020. </w:t>
      </w:r>
      <w:r w:rsidRPr="000C4CFC">
        <w:rPr>
          <w:rStyle w:val="selectable"/>
          <w:rFonts w:ascii="Arial" w:hAnsi="Arial" w:cs="Arial"/>
          <w:i/>
          <w:iCs/>
          <w:color w:val="000000"/>
          <w:shd w:val="clear" w:color="auto" w:fill="FFFFFF"/>
        </w:rPr>
        <w:t xml:space="preserve">Richard Branson: The Best Way </w:t>
      </w:r>
      <w:proofErr w:type="gramStart"/>
      <w:r w:rsidRPr="000C4CFC">
        <w:rPr>
          <w:rStyle w:val="selectable"/>
          <w:rFonts w:ascii="Arial" w:hAnsi="Arial" w:cs="Arial"/>
          <w:i/>
          <w:iCs/>
          <w:color w:val="000000"/>
          <w:shd w:val="clear" w:color="auto" w:fill="FFFFFF"/>
        </w:rPr>
        <w:t>To</w:t>
      </w:r>
      <w:proofErr w:type="gramEnd"/>
      <w:r w:rsidRPr="000C4CFC">
        <w:rPr>
          <w:rStyle w:val="selectable"/>
          <w:rFonts w:ascii="Arial" w:hAnsi="Arial" w:cs="Arial"/>
          <w:i/>
          <w:iCs/>
          <w:color w:val="000000"/>
          <w:shd w:val="clear" w:color="auto" w:fill="FFFFFF"/>
        </w:rPr>
        <w:t xml:space="preserve"> Engage Employees</w:t>
      </w:r>
      <w:r w:rsidRPr="000C4CFC">
        <w:rPr>
          <w:rStyle w:val="selectable"/>
          <w:rFonts w:ascii="Arial" w:hAnsi="Arial" w:cs="Arial"/>
          <w:color w:val="000000"/>
          <w:shd w:val="clear" w:color="auto" w:fill="FFFFFF"/>
        </w:rPr>
        <w:t>. [</w:t>
      </w:r>
      <w:proofErr w:type="gramStart"/>
      <w:r w:rsidRPr="000C4CFC">
        <w:rPr>
          <w:rStyle w:val="selectable"/>
          <w:rFonts w:ascii="Arial" w:hAnsi="Arial" w:cs="Arial"/>
          <w:color w:val="000000"/>
          <w:shd w:val="clear" w:color="auto" w:fill="FFFFFF"/>
        </w:rPr>
        <w:t>online</w:t>
      </w:r>
      <w:proofErr w:type="gramEnd"/>
      <w:r w:rsidRPr="000C4CFC">
        <w:rPr>
          <w:rStyle w:val="selectable"/>
          <w:rFonts w:ascii="Arial" w:hAnsi="Arial" w:cs="Arial"/>
          <w:color w:val="000000"/>
          <w:shd w:val="clear" w:color="auto" w:fill="FFFFFF"/>
        </w:rPr>
        <w:t xml:space="preserve">] Available at: </w:t>
      </w:r>
      <w:hyperlink r:id="rId32" w:history="1">
        <w:r w:rsidRPr="000C4CFC">
          <w:rPr>
            <w:rStyle w:val="Hyperlink"/>
            <w:rFonts w:ascii="Arial" w:hAnsi="Arial" w:cs="Arial"/>
            <w:shd w:val="clear" w:color="auto" w:fill="FFFFFF"/>
          </w:rPr>
          <w:t>https://www.virgin.com/entrepreneur/richard-branson-best-way-engage-employees</w:t>
        </w:r>
      </w:hyperlink>
      <w:r w:rsidRPr="000C4CFC">
        <w:rPr>
          <w:rStyle w:val="selectable"/>
          <w:rFonts w:ascii="Arial" w:hAnsi="Arial" w:cs="Arial"/>
          <w:color w:val="000000"/>
          <w:shd w:val="clear" w:color="auto" w:fill="FFFFFF"/>
        </w:rPr>
        <w:t xml:space="preserve">  [Accessed 28 March 2020].</w:t>
      </w:r>
    </w:p>
    <w:p w:rsidR="000C4CFC" w:rsidRPr="000C4CFC" w:rsidRDefault="000C4CFC" w:rsidP="000C4CFC">
      <w:pPr>
        <w:spacing w:line="360" w:lineRule="auto"/>
        <w:rPr>
          <w:rStyle w:val="selectable"/>
          <w:rFonts w:ascii="Arial" w:hAnsi="Arial" w:cs="Arial"/>
          <w:color w:val="000000"/>
          <w:shd w:val="clear" w:color="auto" w:fill="FFFFFF"/>
        </w:rPr>
      </w:pPr>
      <w:r w:rsidRPr="000C4CFC">
        <w:rPr>
          <w:rStyle w:val="Strong"/>
          <w:rFonts w:ascii="Arial" w:hAnsi="Arial" w:cs="Arial"/>
          <w:color w:val="666666"/>
          <w:shd w:val="clear" w:color="auto" w:fill="FFFFFF"/>
        </w:rPr>
        <w:t> </w:t>
      </w:r>
      <w:proofErr w:type="gramStart"/>
      <w:r w:rsidRPr="000C4CFC">
        <w:rPr>
          <w:rStyle w:val="selectable"/>
          <w:rFonts w:ascii="Arial" w:hAnsi="Arial" w:cs="Arial"/>
          <w:color w:val="000000"/>
          <w:shd w:val="clear" w:color="auto" w:fill="FFFFFF"/>
        </w:rPr>
        <w:t>Virginincentives.co.uk. 2020.</w:t>
      </w:r>
      <w:proofErr w:type="gramEnd"/>
      <w:r w:rsidRPr="000C4CFC">
        <w:rPr>
          <w:rStyle w:val="selectable"/>
          <w:rFonts w:ascii="Arial" w:hAnsi="Arial" w:cs="Arial"/>
          <w:color w:val="000000"/>
          <w:shd w:val="clear" w:color="auto" w:fill="FFFFFF"/>
        </w:rPr>
        <w:t> </w:t>
      </w:r>
      <w:r w:rsidRPr="000C4CFC">
        <w:rPr>
          <w:rStyle w:val="selectable"/>
          <w:rFonts w:ascii="Arial" w:hAnsi="Arial" w:cs="Arial"/>
          <w:i/>
          <w:iCs/>
          <w:color w:val="000000"/>
          <w:shd w:val="clear" w:color="auto" w:fill="FFFFFF"/>
        </w:rPr>
        <w:t xml:space="preserve">Reward </w:t>
      </w:r>
      <w:proofErr w:type="gramStart"/>
      <w:r w:rsidRPr="000C4CFC">
        <w:rPr>
          <w:rStyle w:val="selectable"/>
          <w:rFonts w:ascii="Arial" w:hAnsi="Arial" w:cs="Arial"/>
          <w:i/>
          <w:iCs/>
          <w:color w:val="000000"/>
          <w:shd w:val="clear" w:color="auto" w:fill="FFFFFF"/>
        </w:rPr>
        <w:t>And</w:t>
      </w:r>
      <w:proofErr w:type="gramEnd"/>
      <w:r w:rsidRPr="000C4CFC">
        <w:rPr>
          <w:rStyle w:val="selectable"/>
          <w:rFonts w:ascii="Arial" w:hAnsi="Arial" w:cs="Arial"/>
          <w:i/>
          <w:iCs/>
          <w:color w:val="000000"/>
          <w:shd w:val="clear" w:color="auto" w:fill="FFFFFF"/>
        </w:rPr>
        <w:t xml:space="preserve"> Recognition | Virgin Incentives</w:t>
      </w:r>
      <w:r w:rsidRPr="000C4CFC">
        <w:rPr>
          <w:rStyle w:val="selectable"/>
          <w:rFonts w:ascii="Arial" w:hAnsi="Arial" w:cs="Arial"/>
          <w:color w:val="000000"/>
          <w:shd w:val="clear" w:color="auto" w:fill="FFFFFF"/>
        </w:rPr>
        <w:t>. [</w:t>
      </w:r>
      <w:proofErr w:type="gramStart"/>
      <w:r w:rsidRPr="000C4CFC">
        <w:rPr>
          <w:rStyle w:val="selectable"/>
          <w:rFonts w:ascii="Arial" w:hAnsi="Arial" w:cs="Arial"/>
          <w:color w:val="000000"/>
          <w:shd w:val="clear" w:color="auto" w:fill="FFFFFF"/>
        </w:rPr>
        <w:t>online</w:t>
      </w:r>
      <w:proofErr w:type="gramEnd"/>
      <w:r w:rsidRPr="000C4CFC">
        <w:rPr>
          <w:rStyle w:val="selectable"/>
          <w:rFonts w:ascii="Arial" w:hAnsi="Arial" w:cs="Arial"/>
          <w:color w:val="000000"/>
          <w:shd w:val="clear" w:color="auto" w:fill="FFFFFF"/>
        </w:rPr>
        <w:t xml:space="preserve">] Available at: </w:t>
      </w:r>
      <w:hyperlink r:id="rId33" w:history="1">
        <w:r w:rsidRPr="000C4CFC">
          <w:rPr>
            <w:rStyle w:val="Hyperlink"/>
            <w:rFonts w:ascii="Arial" w:hAnsi="Arial" w:cs="Arial"/>
            <w:shd w:val="clear" w:color="auto" w:fill="FFFFFF"/>
          </w:rPr>
          <w:t>https://virginincentives.co.uk/services/reward-and-recognition/</w:t>
        </w:r>
      </w:hyperlink>
      <w:r w:rsidRPr="000C4CFC">
        <w:rPr>
          <w:rStyle w:val="selectable"/>
          <w:rFonts w:ascii="Arial" w:hAnsi="Arial" w:cs="Arial"/>
          <w:color w:val="000000"/>
          <w:shd w:val="clear" w:color="auto" w:fill="FFFFFF"/>
        </w:rPr>
        <w:t xml:space="preserve">  [Accessed 29 March 2020].</w:t>
      </w:r>
    </w:p>
    <w:p w:rsidR="000C4CFC" w:rsidRPr="000C4CFC" w:rsidRDefault="000C4CFC" w:rsidP="000C4CFC">
      <w:pPr>
        <w:pStyle w:val="NormalWeb"/>
        <w:shd w:val="clear" w:color="auto" w:fill="FFFFFF"/>
        <w:spacing w:before="0" w:beforeAutospacing="0" w:after="0" w:afterAutospacing="0" w:line="360" w:lineRule="auto"/>
        <w:ind w:hanging="104"/>
        <w:rPr>
          <w:rStyle w:val="selectable"/>
          <w:rFonts w:ascii="Arial" w:hAnsi="Arial" w:cs="Arial"/>
          <w:color w:val="000000"/>
          <w:sz w:val="22"/>
          <w:szCs w:val="22"/>
        </w:rPr>
      </w:pPr>
      <w:proofErr w:type="gramStart"/>
      <w:r w:rsidRPr="000C4CFC">
        <w:rPr>
          <w:rStyle w:val="Strong"/>
          <w:rFonts w:ascii="Arial" w:hAnsi="Arial" w:cs="Arial"/>
          <w:color w:val="666666"/>
          <w:sz w:val="22"/>
          <w:szCs w:val="22"/>
        </w:rPr>
        <w:lastRenderedPageBreak/>
        <w:t>Your</w:t>
      </w:r>
      <w:proofErr w:type="gramEnd"/>
      <w:r w:rsidRPr="000C4CFC">
        <w:rPr>
          <w:rStyle w:val="Strong"/>
          <w:rFonts w:ascii="Arial" w:hAnsi="Arial" w:cs="Arial"/>
          <w:color w:val="666666"/>
          <w:sz w:val="22"/>
          <w:szCs w:val="22"/>
        </w:rPr>
        <w:t xml:space="preserve"> Bibliography: </w:t>
      </w:r>
      <w:proofErr w:type="spellStart"/>
      <w:r w:rsidRPr="000C4CFC">
        <w:rPr>
          <w:rStyle w:val="selectable"/>
          <w:rFonts w:ascii="Arial" w:hAnsi="Arial" w:cs="Arial"/>
          <w:color w:val="000000"/>
          <w:sz w:val="22"/>
          <w:szCs w:val="22"/>
        </w:rPr>
        <w:t>Gruman</w:t>
      </w:r>
      <w:proofErr w:type="spellEnd"/>
      <w:r w:rsidRPr="000C4CFC">
        <w:rPr>
          <w:rStyle w:val="selectable"/>
          <w:rFonts w:ascii="Arial" w:hAnsi="Arial" w:cs="Arial"/>
          <w:color w:val="000000"/>
          <w:sz w:val="22"/>
          <w:szCs w:val="22"/>
        </w:rPr>
        <w:t>, J. and Saks, A., 2020. </w:t>
      </w:r>
      <w:r w:rsidRPr="000C4CFC">
        <w:rPr>
          <w:rStyle w:val="selectable"/>
          <w:rFonts w:ascii="Arial" w:hAnsi="Arial" w:cs="Arial"/>
          <w:i/>
          <w:iCs/>
          <w:color w:val="000000"/>
          <w:sz w:val="22"/>
          <w:szCs w:val="22"/>
        </w:rPr>
        <w:t xml:space="preserve">Performance Management </w:t>
      </w:r>
      <w:proofErr w:type="gramStart"/>
      <w:r w:rsidRPr="000C4CFC">
        <w:rPr>
          <w:rStyle w:val="selectable"/>
          <w:rFonts w:ascii="Arial" w:hAnsi="Arial" w:cs="Arial"/>
          <w:i/>
          <w:iCs/>
          <w:color w:val="000000"/>
          <w:sz w:val="22"/>
          <w:szCs w:val="22"/>
        </w:rPr>
        <w:t>And</w:t>
      </w:r>
      <w:proofErr w:type="gramEnd"/>
      <w:r w:rsidRPr="000C4CFC">
        <w:rPr>
          <w:rStyle w:val="selectable"/>
          <w:rFonts w:ascii="Arial" w:hAnsi="Arial" w:cs="Arial"/>
          <w:i/>
          <w:iCs/>
          <w:color w:val="000000"/>
          <w:sz w:val="22"/>
          <w:szCs w:val="22"/>
        </w:rPr>
        <w:t xml:space="preserve"> Employee Engagement</w:t>
      </w:r>
      <w:r w:rsidRPr="000C4CFC">
        <w:rPr>
          <w:rStyle w:val="selectable"/>
          <w:rFonts w:ascii="Arial" w:hAnsi="Arial" w:cs="Arial"/>
          <w:color w:val="000000"/>
          <w:sz w:val="22"/>
          <w:szCs w:val="22"/>
        </w:rPr>
        <w:t>.</w:t>
      </w:r>
    </w:p>
    <w:p w:rsidR="000C4CFC" w:rsidRPr="000C4CFC" w:rsidRDefault="000C4CFC" w:rsidP="000C4CFC">
      <w:pPr>
        <w:pStyle w:val="NormalWeb"/>
        <w:shd w:val="clear" w:color="auto" w:fill="FFFFFF"/>
        <w:spacing w:before="0" w:beforeAutospacing="0" w:after="0" w:afterAutospacing="0" w:line="360" w:lineRule="auto"/>
        <w:ind w:hanging="104"/>
        <w:rPr>
          <w:rFonts w:ascii="Arial" w:hAnsi="Arial" w:cs="Arial"/>
          <w:color w:val="666666"/>
          <w:sz w:val="22"/>
          <w:szCs w:val="22"/>
        </w:rPr>
      </w:pPr>
      <w:r w:rsidRPr="000C4CFC">
        <w:rPr>
          <w:rStyle w:val="Strong"/>
          <w:rFonts w:ascii="Arial" w:hAnsi="Arial" w:cs="Arial"/>
          <w:color w:val="666666"/>
          <w:sz w:val="22"/>
          <w:szCs w:val="22"/>
        </w:rPr>
        <w:t>Your Bibliography: </w:t>
      </w:r>
      <w:r w:rsidRPr="000C4CFC">
        <w:rPr>
          <w:rStyle w:val="selectable"/>
          <w:rFonts w:ascii="Arial" w:hAnsi="Arial" w:cs="Arial"/>
          <w:color w:val="000000"/>
          <w:sz w:val="22"/>
          <w:szCs w:val="22"/>
        </w:rPr>
        <w:t>Skills, M., 2020. </w:t>
      </w:r>
      <w:proofErr w:type="gramStart"/>
      <w:r w:rsidRPr="000C4CFC">
        <w:rPr>
          <w:rStyle w:val="selectable"/>
          <w:rFonts w:ascii="Arial" w:hAnsi="Arial" w:cs="Arial"/>
          <w:i/>
          <w:iCs/>
          <w:color w:val="000000"/>
          <w:sz w:val="22"/>
          <w:szCs w:val="22"/>
        </w:rPr>
        <w:t>Management Skills</w:t>
      </w:r>
      <w:r w:rsidRPr="000C4CFC">
        <w:rPr>
          <w:rStyle w:val="selectable"/>
          <w:rFonts w:ascii="Arial" w:hAnsi="Arial" w:cs="Arial"/>
          <w:color w:val="000000"/>
          <w:sz w:val="22"/>
          <w:szCs w:val="22"/>
        </w:rPr>
        <w:t>.</w:t>
      </w:r>
      <w:proofErr w:type="gramEnd"/>
      <w:r w:rsidRPr="000C4CFC">
        <w:rPr>
          <w:rStyle w:val="selectable"/>
          <w:rFonts w:ascii="Arial" w:hAnsi="Arial" w:cs="Arial"/>
          <w:color w:val="000000"/>
          <w:sz w:val="22"/>
          <w:szCs w:val="22"/>
        </w:rPr>
        <w:t xml:space="preserve"> [</w:t>
      </w:r>
      <w:proofErr w:type="gramStart"/>
      <w:r w:rsidRPr="000C4CFC">
        <w:rPr>
          <w:rStyle w:val="selectable"/>
          <w:rFonts w:ascii="Arial" w:hAnsi="Arial" w:cs="Arial"/>
          <w:color w:val="000000"/>
          <w:sz w:val="22"/>
          <w:szCs w:val="22"/>
        </w:rPr>
        <w:t>online</w:t>
      </w:r>
      <w:proofErr w:type="gramEnd"/>
      <w:r w:rsidRPr="000C4CFC">
        <w:rPr>
          <w:rStyle w:val="selectable"/>
          <w:rFonts w:ascii="Arial" w:hAnsi="Arial" w:cs="Arial"/>
          <w:color w:val="000000"/>
          <w:sz w:val="22"/>
          <w:szCs w:val="22"/>
        </w:rPr>
        <w:t xml:space="preserve">] Sketchbubble.com. Available at: </w:t>
      </w:r>
      <w:hyperlink r:id="rId34" w:history="1">
        <w:r w:rsidRPr="000C4CFC">
          <w:rPr>
            <w:rStyle w:val="Hyperlink"/>
            <w:rFonts w:ascii="Arial" w:hAnsi="Arial" w:cs="Arial"/>
            <w:sz w:val="22"/>
            <w:szCs w:val="22"/>
          </w:rPr>
          <w:t>https://www.sketchbubble.com/en/powerpoint-management-skills.html#mz-expanded-view-927066095790</w:t>
        </w:r>
      </w:hyperlink>
      <w:r w:rsidRPr="000C4CFC">
        <w:rPr>
          <w:rStyle w:val="selectable"/>
          <w:rFonts w:ascii="Arial" w:hAnsi="Arial" w:cs="Arial"/>
          <w:color w:val="000000"/>
          <w:sz w:val="22"/>
          <w:szCs w:val="22"/>
        </w:rPr>
        <w:t xml:space="preserve">  [Accessed 29 March 2020].</w:t>
      </w:r>
    </w:p>
    <w:p w:rsidR="000C4CFC" w:rsidRPr="000C4CFC" w:rsidRDefault="000C4CFC" w:rsidP="000C4CFC">
      <w:pPr>
        <w:pStyle w:val="NormalWeb"/>
        <w:shd w:val="clear" w:color="auto" w:fill="FFFFFF"/>
        <w:spacing w:before="0" w:beforeAutospacing="0" w:after="0" w:afterAutospacing="0" w:line="360" w:lineRule="auto"/>
        <w:ind w:hanging="104"/>
        <w:rPr>
          <w:rFonts w:ascii="Arial" w:hAnsi="Arial" w:cs="Arial"/>
          <w:color w:val="666666"/>
          <w:sz w:val="22"/>
          <w:szCs w:val="22"/>
        </w:rPr>
      </w:pPr>
      <w:proofErr w:type="gramStart"/>
      <w:r w:rsidRPr="000C4CFC">
        <w:rPr>
          <w:rStyle w:val="Strong"/>
          <w:rFonts w:ascii="Arial" w:hAnsi="Arial" w:cs="Arial"/>
          <w:color w:val="666666"/>
          <w:sz w:val="22"/>
          <w:szCs w:val="22"/>
        </w:rPr>
        <w:t>Your</w:t>
      </w:r>
      <w:proofErr w:type="gramEnd"/>
      <w:r w:rsidRPr="000C4CFC">
        <w:rPr>
          <w:rStyle w:val="Strong"/>
          <w:rFonts w:ascii="Arial" w:hAnsi="Arial" w:cs="Arial"/>
          <w:color w:val="666666"/>
          <w:sz w:val="22"/>
          <w:szCs w:val="22"/>
        </w:rPr>
        <w:t xml:space="preserve"> Bibliography: </w:t>
      </w:r>
      <w:r w:rsidRPr="000C4CFC">
        <w:rPr>
          <w:rStyle w:val="selectable"/>
          <w:rFonts w:ascii="Arial" w:hAnsi="Arial" w:cs="Arial"/>
          <w:color w:val="000000"/>
          <w:sz w:val="22"/>
          <w:szCs w:val="22"/>
        </w:rPr>
        <w:t>Virgin. 2020. </w:t>
      </w:r>
      <w:r w:rsidRPr="000C4CFC">
        <w:rPr>
          <w:rStyle w:val="selectable"/>
          <w:rFonts w:ascii="Arial" w:hAnsi="Arial" w:cs="Arial"/>
          <w:i/>
          <w:iCs/>
          <w:color w:val="000000"/>
          <w:sz w:val="22"/>
          <w:szCs w:val="22"/>
        </w:rPr>
        <w:t>What Employee Wellbeing Means To Me: Richard Branson</w:t>
      </w:r>
      <w:r w:rsidRPr="000C4CFC">
        <w:rPr>
          <w:rStyle w:val="selectable"/>
          <w:rFonts w:ascii="Arial" w:hAnsi="Arial" w:cs="Arial"/>
          <w:color w:val="000000"/>
          <w:sz w:val="22"/>
          <w:szCs w:val="22"/>
        </w:rPr>
        <w:t>. [</w:t>
      </w:r>
      <w:proofErr w:type="gramStart"/>
      <w:r w:rsidRPr="000C4CFC">
        <w:rPr>
          <w:rStyle w:val="selectable"/>
          <w:rFonts w:ascii="Arial" w:hAnsi="Arial" w:cs="Arial"/>
          <w:color w:val="000000"/>
          <w:sz w:val="22"/>
          <w:szCs w:val="22"/>
        </w:rPr>
        <w:t>online</w:t>
      </w:r>
      <w:proofErr w:type="gramEnd"/>
      <w:r w:rsidRPr="000C4CFC">
        <w:rPr>
          <w:rStyle w:val="selectable"/>
          <w:rFonts w:ascii="Arial" w:hAnsi="Arial" w:cs="Arial"/>
          <w:color w:val="000000"/>
          <w:sz w:val="22"/>
          <w:szCs w:val="22"/>
        </w:rPr>
        <w:t xml:space="preserve">] Available at: </w:t>
      </w:r>
      <w:hyperlink r:id="rId35" w:history="1">
        <w:r w:rsidRPr="000C4CFC">
          <w:rPr>
            <w:rStyle w:val="Hyperlink"/>
            <w:rFonts w:ascii="Arial" w:hAnsi="Arial" w:cs="Arial"/>
            <w:sz w:val="22"/>
            <w:szCs w:val="22"/>
          </w:rPr>
          <w:t>https://www.virgin.com/disruptors/what-employee-wellbeing-means-me-richard-branson</w:t>
        </w:r>
      </w:hyperlink>
      <w:r w:rsidRPr="000C4CFC">
        <w:rPr>
          <w:rStyle w:val="selectable"/>
          <w:rFonts w:ascii="Arial" w:hAnsi="Arial" w:cs="Arial"/>
          <w:color w:val="000000"/>
          <w:sz w:val="22"/>
          <w:szCs w:val="22"/>
        </w:rPr>
        <w:t xml:space="preserve">  [Accessed 30 March 2020].</w:t>
      </w:r>
    </w:p>
    <w:sectPr w:rsidR="000C4CFC" w:rsidRPr="000C4CFC" w:rsidSect="0061620D">
      <w:pgSz w:w="11906" w:h="16838" w:code="9"/>
      <w:pgMar w:top="1440" w:right="1440" w:bottom="1440" w:left="1440" w:header="709" w:footer="709" w:gutter="0"/>
      <w:pgBorders w:offsetFrom="page">
        <w:top w:val="single" w:sz="4" w:space="24" w:color="B6DDE8" w:themeColor="accent5" w:themeTint="66"/>
        <w:left w:val="single" w:sz="4" w:space="24" w:color="B6DDE8" w:themeColor="accent5" w:themeTint="66"/>
        <w:bottom w:val="single" w:sz="4" w:space="24" w:color="B6DDE8" w:themeColor="accent5" w:themeTint="66"/>
        <w:right w:val="single" w:sz="4" w:space="24" w:color="B6DDE8" w:themeColor="accent5" w:themeTint="66"/>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0D6D" w:rsidRDefault="00CE0D6D" w:rsidP="00F0052C">
      <w:pPr>
        <w:spacing w:after="0" w:line="240" w:lineRule="auto"/>
      </w:pPr>
      <w:r>
        <w:separator/>
      </w:r>
    </w:p>
  </w:endnote>
  <w:endnote w:type="continuationSeparator" w:id="0">
    <w:p w:rsidR="00CE0D6D" w:rsidRDefault="00CE0D6D" w:rsidP="00F0052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2321797"/>
      <w:docPartObj>
        <w:docPartGallery w:val="Page Numbers (Bottom of Page)"/>
        <w:docPartUnique/>
      </w:docPartObj>
    </w:sdtPr>
    <w:sdtContent>
      <w:sdt>
        <w:sdtPr>
          <w:id w:val="72321798"/>
          <w:docPartObj>
            <w:docPartGallery w:val="Page Numbers (Top of Page)"/>
            <w:docPartUnique/>
          </w:docPartObj>
        </w:sdtPr>
        <w:sdtContent>
          <w:p w:rsidR="0083558C" w:rsidRDefault="0083558C">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0C4CFC">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C4CFC">
              <w:rPr>
                <w:b/>
                <w:noProof/>
              </w:rPr>
              <w:t>16</w:t>
            </w:r>
            <w:r>
              <w:rPr>
                <w:b/>
                <w:sz w:val="24"/>
                <w:szCs w:val="24"/>
              </w:rPr>
              <w:fldChar w:fldCharType="end"/>
            </w:r>
          </w:p>
        </w:sdtContent>
      </w:sdt>
    </w:sdtContent>
  </w:sdt>
  <w:p w:rsidR="0083558C" w:rsidRDefault="0083558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0D6D" w:rsidRDefault="00CE0D6D" w:rsidP="00F0052C">
      <w:pPr>
        <w:spacing w:after="0" w:line="240" w:lineRule="auto"/>
      </w:pPr>
      <w:r>
        <w:separator/>
      </w:r>
    </w:p>
  </w:footnote>
  <w:footnote w:type="continuationSeparator" w:id="0">
    <w:p w:rsidR="00CE0D6D" w:rsidRDefault="00CE0D6D" w:rsidP="00F0052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81D87"/>
    <w:multiLevelType w:val="hybridMultilevel"/>
    <w:tmpl w:val="EF564CF8"/>
    <w:lvl w:ilvl="0" w:tplc="2F68036C">
      <w:start w:val="1"/>
      <w:numFmt w:val="bullet"/>
      <w:lvlText w:val="•"/>
      <w:lvlJc w:val="left"/>
      <w:pPr>
        <w:tabs>
          <w:tab w:val="num" w:pos="720"/>
        </w:tabs>
        <w:ind w:left="720" w:hanging="360"/>
      </w:pPr>
      <w:rPr>
        <w:rFonts w:ascii="Arial" w:hAnsi="Arial" w:hint="default"/>
      </w:rPr>
    </w:lvl>
    <w:lvl w:ilvl="1" w:tplc="C0BA3334" w:tentative="1">
      <w:start w:val="1"/>
      <w:numFmt w:val="bullet"/>
      <w:lvlText w:val="•"/>
      <w:lvlJc w:val="left"/>
      <w:pPr>
        <w:tabs>
          <w:tab w:val="num" w:pos="1440"/>
        </w:tabs>
        <w:ind w:left="1440" w:hanging="360"/>
      </w:pPr>
      <w:rPr>
        <w:rFonts w:ascii="Arial" w:hAnsi="Arial" w:hint="default"/>
      </w:rPr>
    </w:lvl>
    <w:lvl w:ilvl="2" w:tplc="CCB6DE7A" w:tentative="1">
      <w:start w:val="1"/>
      <w:numFmt w:val="bullet"/>
      <w:lvlText w:val="•"/>
      <w:lvlJc w:val="left"/>
      <w:pPr>
        <w:tabs>
          <w:tab w:val="num" w:pos="2160"/>
        </w:tabs>
        <w:ind w:left="2160" w:hanging="360"/>
      </w:pPr>
      <w:rPr>
        <w:rFonts w:ascii="Arial" w:hAnsi="Arial" w:hint="default"/>
      </w:rPr>
    </w:lvl>
    <w:lvl w:ilvl="3" w:tplc="885806C6" w:tentative="1">
      <w:start w:val="1"/>
      <w:numFmt w:val="bullet"/>
      <w:lvlText w:val="•"/>
      <w:lvlJc w:val="left"/>
      <w:pPr>
        <w:tabs>
          <w:tab w:val="num" w:pos="2880"/>
        </w:tabs>
        <w:ind w:left="2880" w:hanging="360"/>
      </w:pPr>
      <w:rPr>
        <w:rFonts w:ascii="Arial" w:hAnsi="Arial" w:hint="default"/>
      </w:rPr>
    </w:lvl>
    <w:lvl w:ilvl="4" w:tplc="48322EC4" w:tentative="1">
      <w:start w:val="1"/>
      <w:numFmt w:val="bullet"/>
      <w:lvlText w:val="•"/>
      <w:lvlJc w:val="left"/>
      <w:pPr>
        <w:tabs>
          <w:tab w:val="num" w:pos="3600"/>
        </w:tabs>
        <w:ind w:left="3600" w:hanging="360"/>
      </w:pPr>
      <w:rPr>
        <w:rFonts w:ascii="Arial" w:hAnsi="Arial" w:hint="default"/>
      </w:rPr>
    </w:lvl>
    <w:lvl w:ilvl="5" w:tplc="5AC6BAB6" w:tentative="1">
      <w:start w:val="1"/>
      <w:numFmt w:val="bullet"/>
      <w:lvlText w:val="•"/>
      <w:lvlJc w:val="left"/>
      <w:pPr>
        <w:tabs>
          <w:tab w:val="num" w:pos="4320"/>
        </w:tabs>
        <w:ind w:left="4320" w:hanging="360"/>
      </w:pPr>
      <w:rPr>
        <w:rFonts w:ascii="Arial" w:hAnsi="Arial" w:hint="default"/>
      </w:rPr>
    </w:lvl>
    <w:lvl w:ilvl="6" w:tplc="8C90E8FC" w:tentative="1">
      <w:start w:val="1"/>
      <w:numFmt w:val="bullet"/>
      <w:lvlText w:val="•"/>
      <w:lvlJc w:val="left"/>
      <w:pPr>
        <w:tabs>
          <w:tab w:val="num" w:pos="5040"/>
        </w:tabs>
        <w:ind w:left="5040" w:hanging="360"/>
      </w:pPr>
      <w:rPr>
        <w:rFonts w:ascii="Arial" w:hAnsi="Arial" w:hint="default"/>
      </w:rPr>
    </w:lvl>
    <w:lvl w:ilvl="7" w:tplc="B06CAEB0" w:tentative="1">
      <w:start w:val="1"/>
      <w:numFmt w:val="bullet"/>
      <w:lvlText w:val="•"/>
      <w:lvlJc w:val="left"/>
      <w:pPr>
        <w:tabs>
          <w:tab w:val="num" w:pos="5760"/>
        </w:tabs>
        <w:ind w:left="5760" w:hanging="360"/>
      </w:pPr>
      <w:rPr>
        <w:rFonts w:ascii="Arial" w:hAnsi="Arial" w:hint="default"/>
      </w:rPr>
    </w:lvl>
    <w:lvl w:ilvl="8" w:tplc="460809A6" w:tentative="1">
      <w:start w:val="1"/>
      <w:numFmt w:val="bullet"/>
      <w:lvlText w:val="•"/>
      <w:lvlJc w:val="left"/>
      <w:pPr>
        <w:tabs>
          <w:tab w:val="num" w:pos="6480"/>
        </w:tabs>
        <w:ind w:left="6480" w:hanging="360"/>
      </w:pPr>
      <w:rPr>
        <w:rFonts w:ascii="Arial" w:hAnsi="Arial" w:hint="default"/>
      </w:rPr>
    </w:lvl>
  </w:abstractNum>
  <w:abstractNum w:abstractNumId="1">
    <w:nsid w:val="02FB750F"/>
    <w:multiLevelType w:val="hybridMultilevel"/>
    <w:tmpl w:val="260A94A2"/>
    <w:lvl w:ilvl="0" w:tplc="AA8AFF32">
      <w:start w:val="1"/>
      <w:numFmt w:val="bullet"/>
      <w:lvlText w:val="•"/>
      <w:lvlJc w:val="left"/>
      <w:pPr>
        <w:tabs>
          <w:tab w:val="num" w:pos="720"/>
        </w:tabs>
        <w:ind w:left="720" w:hanging="360"/>
      </w:pPr>
      <w:rPr>
        <w:rFonts w:ascii="Arial" w:hAnsi="Arial" w:hint="default"/>
      </w:rPr>
    </w:lvl>
    <w:lvl w:ilvl="1" w:tplc="D69A4876" w:tentative="1">
      <w:start w:val="1"/>
      <w:numFmt w:val="bullet"/>
      <w:lvlText w:val="•"/>
      <w:lvlJc w:val="left"/>
      <w:pPr>
        <w:tabs>
          <w:tab w:val="num" w:pos="1440"/>
        </w:tabs>
        <w:ind w:left="1440" w:hanging="360"/>
      </w:pPr>
      <w:rPr>
        <w:rFonts w:ascii="Arial" w:hAnsi="Arial" w:hint="default"/>
      </w:rPr>
    </w:lvl>
    <w:lvl w:ilvl="2" w:tplc="49B4FAB8" w:tentative="1">
      <w:start w:val="1"/>
      <w:numFmt w:val="bullet"/>
      <w:lvlText w:val="•"/>
      <w:lvlJc w:val="left"/>
      <w:pPr>
        <w:tabs>
          <w:tab w:val="num" w:pos="2160"/>
        </w:tabs>
        <w:ind w:left="2160" w:hanging="360"/>
      </w:pPr>
      <w:rPr>
        <w:rFonts w:ascii="Arial" w:hAnsi="Arial" w:hint="default"/>
      </w:rPr>
    </w:lvl>
    <w:lvl w:ilvl="3" w:tplc="F2D0AE92" w:tentative="1">
      <w:start w:val="1"/>
      <w:numFmt w:val="bullet"/>
      <w:lvlText w:val="•"/>
      <w:lvlJc w:val="left"/>
      <w:pPr>
        <w:tabs>
          <w:tab w:val="num" w:pos="2880"/>
        </w:tabs>
        <w:ind w:left="2880" w:hanging="360"/>
      </w:pPr>
      <w:rPr>
        <w:rFonts w:ascii="Arial" w:hAnsi="Arial" w:hint="default"/>
      </w:rPr>
    </w:lvl>
    <w:lvl w:ilvl="4" w:tplc="8FCACF60" w:tentative="1">
      <w:start w:val="1"/>
      <w:numFmt w:val="bullet"/>
      <w:lvlText w:val="•"/>
      <w:lvlJc w:val="left"/>
      <w:pPr>
        <w:tabs>
          <w:tab w:val="num" w:pos="3600"/>
        </w:tabs>
        <w:ind w:left="3600" w:hanging="360"/>
      </w:pPr>
      <w:rPr>
        <w:rFonts w:ascii="Arial" w:hAnsi="Arial" w:hint="default"/>
      </w:rPr>
    </w:lvl>
    <w:lvl w:ilvl="5" w:tplc="4FB440E6" w:tentative="1">
      <w:start w:val="1"/>
      <w:numFmt w:val="bullet"/>
      <w:lvlText w:val="•"/>
      <w:lvlJc w:val="left"/>
      <w:pPr>
        <w:tabs>
          <w:tab w:val="num" w:pos="4320"/>
        </w:tabs>
        <w:ind w:left="4320" w:hanging="360"/>
      </w:pPr>
      <w:rPr>
        <w:rFonts w:ascii="Arial" w:hAnsi="Arial" w:hint="default"/>
      </w:rPr>
    </w:lvl>
    <w:lvl w:ilvl="6" w:tplc="38FEF3F6" w:tentative="1">
      <w:start w:val="1"/>
      <w:numFmt w:val="bullet"/>
      <w:lvlText w:val="•"/>
      <w:lvlJc w:val="left"/>
      <w:pPr>
        <w:tabs>
          <w:tab w:val="num" w:pos="5040"/>
        </w:tabs>
        <w:ind w:left="5040" w:hanging="360"/>
      </w:pPr>
      <w:rPr>
        <w:rFonts w:ascii="Arial" w:hAnsi="Arial" w:hint="default"/>
      </w:rPr>
    </w:lvl>
    <w:lvl w:ilvl="7" w:tplc="B3D0C4AA" w:tentative="1">
      <w:start w:val="1"/>
      <w:numFmt w:val="bullet"/>
      <w:lvlText w:val="•"/>
      <w:lvlJc w:val="left"/>
      <w:pPr>
        <w:tabs>
          <w:tab w:val="num" w:pos="5760"/>
        </w:tabs>
        <w:ind w:left="5760" w:hanging="360"/>
      </w:pPr>
      <w:rPr>
        <w:rFonts w:ascii="Arial" w:hAnsi="Arial" w:hint="default"/>
      </w:rPr>
    </w:lvl>
    <w:lvl w:ilvl="8" w:tplc="3542A4CA" w:tentative="1">
      <w:start w:val="1"/>
      <w:numFmt w:val="bullet"/>
      <w:lvlText w:val="•"/>
      <w:lvlJc w:val="left"/>
      <w:pPr>
        <w:tabs>
          <w:tab w:val="num" w:pos="6480"/>
        </w:tabs>
        <w:ind w:left="6480" w:hanging="360"/>
      </w:pPr>
      <w:rPr>
        <w:rFonts w:ascii="Arial" w:hAnsi="Arial" w:hint="default"/>
      </w:rPr>
    </w:lvl>
  </w:abstractNum>
  <w:abstractNum w:abstractNumId="2">
    <w:nsid w:val="1181226A"/>
    <w:multiLevelType w:val="hybridMultilevel"/>
    <w:tmpl w:val="DA36DB28"/>
    <w:lvl w:ilvl="0" w:tplc="2A7C46B4">
      <w:start w:val="1"/>
      <w:numFmt w:val="bullet"/>
      <w:lvlText w:val="•"/>
      <w:lvlJc w:val="left"/>
      <w:pPr>
        <w:tabs>
          <w:tab w:val="num" w:pos="720"/>
        </w:tabs>
        <w:ind w:left="720" w:hanging="360"/>
      </w:pPr>
      <w:rPr>
        <w:rFonts w:ascii="Times New Roman" w:hAnsi="Times New Roman" w:hint="default"/>
      </w:rPr>
    </w:lvl>
    <w:lvl w:ilvl="1" w:tplc="CAC0DF48" w:tentative="1">
      <w:start w:val="1"/>
      <w:numFmt w:val="bullet"/>
      <w:lvlText w:val="•"/>
      <w:lvlJc w:val="left"/>
      <w:pPr>
        <w:tabs>
          <w:tab w:val="num" w:pos="1440"/>
        </w:tabs>
        <w:ind w:left="1440" w:hanging="360"/>
      </w:pPr>
      <w:rPr>
        <w:rFonts w:ascii="Times New Roman" w:hAnsi="Times New Roman" w:hint="default"/>
      </w:rPr>
    </w:lvl>
    <w:lvl w:ilvl="2" w:tplc="5A5ACB86" w:tentative="1">
      <w:start w:val="1"/>
      <w:numFmt w:val="bullet"/>
      <w:lvlText w:val="•"/>
      <w:lvlJc w:val="left"/>
      <w:pPr>
        <w:tabs>
          <w:tab w:val="num" w:pos="2160"/>
        </w:tabs>
        <w:ind w:left="2160" w:hanging="360"/>
      </w:pPr>
      <w:rPr>
        <w:rFonts w:ascii="Times New Roman" w:hAnsi="Times New Roman" w:hint="default"/>
      </w:rPr>
    </w:lvl>
    <w:lvl w:ilvl="3" w:tplc="926A9010" w:tentative="1">
      <w:start w:val="1"/>
      <w:numFmt w:val="bullet"/>
      <w:lvlText w:val="•"/>
      <w:lvlJc w:val="left"/>
      <w:pPr>
        <w:tabs>
          <w:tab w:val="num" w:pos="2880"/>
        </w:tabs>
        <w:ind w:left="2880" w:hanging="360"/>
      </w:pPr>
      <w:rPr>
        <w:rFonts w:ascii="Times New Roman" w:hAnsi="Times New Roman" w:hint="default"/>
      </w:rPr>
    </w:lvl>
    <w:lvl w:ilvl="4" w:tplc="2CA062E6" w:tentative="1">
      <w:start w:val="1"/>
      <w:numFmt w:val="bullet"/>
      <w:lvlText w:val="•"/>
      <w:lvlJc w:val="left"/>
      <w:pPr>
        <w:tabs>
          <w:tab w:val="num" w:pos="3600"/>
        </w:tabs>
        <w:ind w:left="3600" w:hanging="360"/>
      </w:pPr>
      <w:rPr>
        <w:rFonts w:ascii="Times New Roman" w:hAnsi="Times New Roman" w:hint="default"/>
      </w:rPr>
    </w:lvl>
    <w:lvl w:ilvl="5" w:tplc="AE5A4B90" w:tentative="1">
      <w:start w:val="1"/>
      <w:numFmt w:val="bullet"/>
      <w:lvlText w:val="•"/>
      <w:lvlJc w:val="left"/>
      <w:pPr>
        <w:tabs>
          <w:tab w:val="num" w:pos="4320"/>
        </w:tabs>
        <w:ind w:left="4320" w:hanging="360"/>
      </w:pPr>
      <w:rPr>
        <w:rFonts w:ascii="Times New Roman" w:hAnsi="Times New Roman" w:hint="default"/>
      </w:rPr>
    </w:lvl>
    <w:lvl w:ilvl="6" w:tplc="2104E37E" w:tentative="1">
      <w:start w:val="1"/>
      <w:numFmt w:val="bullet"/>
      <w:lvlText w:val="•"/>
      <w:lvlJc w:val="left"/>
      <w:pPr>
        <w:tabs>
          <w:tab w:val="num" w:pos="5040"/>
        </w:tabs>
        <w:ind w:left="5040" w:hanging="360"/>
      </w:pPr>
      <w:rPr>
        <w:rFonts w:ascii="Times New Roman" w:hAnsi="Times New Roman" w:hint="default"/>
      </w:rPr>
    </w:lvl>
    <w:lvl w:ilvl="7" w:tplc="145C4A42" w:tentative="1">
      <w:start w:val="1"/>
      <w:numFmt w:val="bullet"/>
      <w:lvlText w:val="•"/>
      <w:lvlJc w:val="left"/>
      <w:pPr>
        <w:tabs>
          <w:tab w:val="num" w:pos="5760"/>
        </w:tabs>
        <w:ind w:left="5760" w:hanging="360"/>
      </w:pPr>
      <w:rPr>
        <w:rFonts w:ascii="Times New Roman" w:hAnsi="Times New Roman" w:hint="default"/>
      </w:rPr>
    </w:lvl>
    <w:lvl w:ilvl="8" w:tplc="34261BF6" w:tentative="1">
      <w:start w:val="1"/>
      <w:numFmt w:val="bullet"/>
      <w:lvlText w:val="•"/>
      <w:lvlJc w:val="left"/>
      <w:pPr>
        <w:tabs>
          <w:tab w:val="num" w:pos="6480"/>
        </w:tabs>
        <w:ind w:left="6480" w:hanging="360"/>
      </w:pPr>
      <w:rPr>
        <w:rFonts w:ascii="Times New Roman" w:hAnsi="Times New Roman" w:hint="default"/>
      </w:rPr>
    </w:lvl>
  </w:abstractNum>
  <w:abstractNum w:abstractNumId="3">
    <w:nsid w:val="1B1C3537"/>
    <w:multiLevelType w:val="hybridMultilevel"/>
    <w:tmpl w:val="8A820CE0"/>
    <w:lvl w:ilvl="0" w:tplc="613CD402">
      <w:start w:val="1"/>
      <w:numFmt w:val="bullet"/>
      <w:lvlText w:val=""/>
      <w:lvlJc w:val="left"/>
      <w:pPr>
        <w:tabs>
          <w:tab w:val="num" w:pos="720"/>
        </w:tabs>
        <w:ind w:left="720" w:hanging="360"/>
      </w:pPr>
      <w:rPr>
        <w:rFonts w:ascii="Wingdings" w:hAnsi="Wingdings" w:hint="default"/>
      </w:rPr>
    </w:lvl>
    <w:lvl w:ilvl="1" w:tplc="0E4236F6">
      <w:start w:val="1"/>
      <w:numFmt w:val="bullet"/>
      <w:lvlText w:val=""/>
      <w:lvlJc w:val="left"/>
      <w:pPr>
        <w:tabs>
          <w:tab w:val="num" w:pos="1440"/>
        </w:tabs>
        <w:ind w:left="1440" w:hanging="360"/>
      </w:pPr>
      <w:rPr>
        <w:rFonts w:ascii="Wingdings" w:hAnsi="Wingdings" w:hint="default"/>
      </w:rPr>
    </w:lvl>
    <w:lvl w:ilvl="2" w:tplc="D44E5BC4" w:tentative="1">
      <w:start w:val="1"/>
      <w:numFmt w:val="bullet"/>
      <w:lvlText w:val=""/>
      <w:lvlJc w:val="left"/>
      <w:pPr>
        <w:tabs>
          <w:tab w:val="num" w:pos="2160"/>
        </w:tabs>
        <w:ind w:left="2160" w:hanging="360"/>
      </w:pPr>
      <w:rPr>
        <w:rFonts w:ascii="Wingdings" w:hAnsi="Wingdings" w:hint="default"/>
      </w:rPr>
    </w:lvl>
    <w:lvl w:ilvl="3" w:tplc="DBF25B56" w:tentative="1">
      <w:start w:val="1"/>
      <w:numFmt w:val="bullet"/>
      <w:lvlText w:val=""/>
      <w:lvlJc w:val="left"/>
      <w:pPr>
        <w:tabs>
          <w:tab w:val="num" w:pos="2880"/>
        </w:tabs>
        <w:ind w:left="2880" w:hanging="360"/>
      </w:pPr>
      <w:rPr>
        <w:rFonts w:ascii="Wingdings" w:hAnsi="Wingdings" w:hint="default"/>
      </w:rPr>
    </w:lvl>
    <w:lvl w:ilvl="4" w:tplc="6958DE8C" w:tentative="1">
      <w:start w:val="1"/>
      <w:numFmt w:val="bullet"/>
      <w:lvlText w:val=""/>
      <w:lvlJc w:val="left"/>
      <w:pPr>
        <w:tabs>
          <w:tab w:val="num" w:pos="3600"/>
        </w:tabs>
        <w:ind w:left="3600" w:hanging="360"/>
      </w:pPr>
      <w:rPr>
        <w:rFonts w:ascii="Wingdings" w:hAnsi="Wingdings" w:hint="default"/>
      </w:rPr>
    </w:lvl>
    <w:lvl w:ilvl="5" w:tplc="59ACB45A" w:tentative="1">
      <w:start w:val="1"/>
      <w:numFmt w:val="bullet"/>
      <w:lvlText w:val=""/>
      <w:lvlJc w:val="left"/>
      <w:pPr>
        <w:tabs>
          <w:tab w:val="num" w:pos="4320"/>
        </w:tabs>
        <w:ind w:left="4320" w:hanging="360"/>
      </w:pPr>
      <w:rPr>
        <w:rFonts w:ascii="Wingdings" w:hAnsi="Wingdings" w:hint="default"/>
      </w:rPr>
    </w:lvl>
    <w:lvl w:ilvl="6" w:tplc="51628D2A" w:tentative="1">
      <w:start w:val="1"/>
      <w:numFmt w:val="bullet"/>
      <w:lvlText w:val=""/>
      <w:lvlJc w:val="left"/>
      <w:pPr>
        <w:tabs>
          <w:tab w:val="num" w:pos="5040"/>
        </w:tabs>
        <w:ind w:left="5040" w:hanging="360"/>
      </w:pPr>
      <w:rPr>
        <w:rFonts w:ascii="Wingdings" w:hAnsi="Wingdings" w:hint="default"/>
      </w:rPr>
    </w:lvl>
    <w:lvl w:ilvl="7" w:tplc="152ECAE8" w:tentative="1">
      <w:start w:val="1"/>
      <w:numFmt w:val="bullet"/>
      <w:lvlText w:val=""/>
      <w:lvlJc w:val="left"/>
      <w:pPr>
        <w:tabs>
          <w:tab w:val="num" w:pos="5760"/>
        </w:tabs>
        <w:ind w:left="5760" w:hanging="360"/>
      </w:pPr>
      <w:rPr>
        <w:rFonts w:ascii="Wingdings" w:hAnsi="Wingdings" w:hint="default"/>
      </w:rPr>
    </w:lvl>
    <w:lvl w:ilvl="8" w:tplc="CBD2DF28" w:tentative="1">
      <w:start w:val="1"/>
      <w:numFmt w:val="bullet"/>
      <w:lvlText w:val=""/>
      <w:lvlJc w:val="left"/>
      <w:pPr>
        <w:tabs>
          <w:tab w:val="num" w:pos="6480"/>
        </w:tabs>
        <w:ind w:left="6480" w:hanging="360"/>
      </w:pPr>
      <w:rPr>
        <w:rFonts w:ascii="Wingdings" w:hAnsi="Wingdings" w:hint="default"/>
      </w:rPr>
    </w:lvl>
  </w:abstractNum>
  <w:abstractNum w:abstractNumId="4">
    <w:nsid w:val="1F3913DC"/>
    <w:multiLevelType w:val="hybridMultilevel"/>
    <w:tmpl w:val="1F5C72C4"/>
    <w:lvl w:ilvl="0" w:tplc="46020DB2">
      <w:start w:val="1"/>
      <w:numFmt w:val="bullet"/>
      <w:lvlText w:val="•"/>
      <w:lvlJc w:val="left"/>
      <w:pPr>
        <w:tabs>
          <w:tab w:val="num" w:pos="720"/>
        </w:tabs>
        <w:ind w:left="720" w:hanging="360"/>
      </w:pPr>
      <w:rPr>
        <w:rFonts w:ascii="Arial" w:hAnsi="Arial" w:hint="default"/>
      </w:rPr>
    </w:lvl>
    <w:lvl w:ilvl="1" w:tplc="AB8EDC5A" w:tentative="1">
      <w:start w:val="1"/>
      <w:numFmt w:val="bullet"/>
      <w:lvlText w:val="•"/>
      <w:lvlJc w:val="left"/>
      <w:pPr>
        <w:tabs>
          <w:tab w:val="num" w:pos="1440"/>
        </w:tabs>
        <w:ind w:left="1440" w:hanging="360"/>
      </w:pPr>
      <w:rPr>
        <w:rFonts w:ascii="Arial" w:hAnsi="Arial" w:hint="default"/>
      </w:rPr>
    </w:lvl>
    <w:lvl w:ilvl="2" w:tplc="FA66B438" w:tentative="1">
      <w:start w:val="1"/>
      <w:numFmt w:val="bullet"/>
      <w:lvlText w:val="•"/>
      <w:lvlJc w:val="left"/>
      <w:pPr>
        <w:tabs>
          <w:tab w:val="num" w:pos="2160"/>
        </w:tabs>
        <w:ind w:left="2160" w:hanging="360"/>
      </w:pPr>
      <w:rPr>
        <w:rFonts w:ascii="Arial" w:hAnsi="Arial" w:hint="default"/>
      </w:rPr>
    </w:lvl>
    <w:lvl w:ilvl="3" w:tplc="520861F8" w:tentative="1">
      <w:start w:val="1"/>
      <w:numFmt w:val="bullet"/>
      <w:lvlText w:val="•"/>
      <w:lvlJc w:val="left"/>
      <w:pPr>
        <w:tabs>
          <w:tab w:val="num" w:pos="2880"/>
        </w:tabs>
        <w:ind w:left="2880" w:hanging="360"/>
      </w:pPr>
      <w:rPr>
        <w:rFonts w:ascii="Arial" w:hAnsi="Arial" w:hint="default"/>
      </w:rPr>
    </w:lvl>
    <w:lvl w:ilvl="4" w:tplc="F412F256" w:tentative="1">
      <w:start w:val="1"/>
      <w:numFmt w:val="bullet"/>
      <w:lvlText w:val="•"/>
      <w:lvlJc w:val="left"/>
      <w:pPr>
        <w:tabs>
          <w:tab w:val="num" w:pos="3600"/>
        </w:tabs>
        <w:ind w:left="3600" w:hanging="360"/>
      </w:pPr>
      <w:rPr>
        <w:rFonts w:ascii="Arial" w:hAnsi="Arial" w:hint="default"/>
      </w:rPr>
    </w:lvl>
    <w:lvl w:ilvl="5" w:tplc="509CF114" w:tentative="1">
      <w:start w:val="1"/>
      <w:numFmt w:val="bullet"/>
      <w:lvlText w:val="•"/>
      <w:lvlJc w:val="left"/>
      <w:pPr>
        <w:tabs>
          <w:tab w:val="num" w:pos="4320"/>
        </w:tabs>
        <w:ind w:left="4320" w:hanging="360"/>
      </w:pPr>
      <w:rPr>
        <w:rFonts w:ascii="Arial" w:hAnsi="Arial" w:hint="default"/>
      </w:rPr>
    </w:lvl>
    <w:lvl w:ilvl="6" w:tplc="29C6E182" w:tentative="1">
      <w:start w:val="1"/>
      <w:numFmt w:val="bullet"/>
      <w:lvlText w:val="•"/>
      <w:lvlJc w:val="left"/>
      <w:pPr>
        <w:tabs>
          <w:tab w:val="num" w:pos="5040"/>
        </w:tabs>
        <w:ind w:left="5040" w:hanging="360"/>
      </w:pPr>
      <w:rPr>
        <w:rFonts w:ascii="Arial" w:hAnsi="Arial" w:hint="default"/>
      </w:rPr>
    </w:lvl>
    <w:lvl w:ilvl="7" w:tplc="D7544F62" w:tentative="1">
      <w:start w:val="1"/>
      <w:numFmt w:val="bullet"/>
      <w:lvlText w:val="•"/>
      <w:lvlJc w:val="left"/>
      <w:pPr>
        <w:tabs>
          <w:tab w:val="num" w:pos="5760"/>
        </w:tabs>
        <w:ind w:left="5760" w:hanging="360"/>
      </w:pPr>
      <w:rPr>
        <w:rFonts w:ascii="Arial" w:hAnsi="Arial" w:hint="default"/>
      </w:rPr>
    </w:lvl>
    <w:lvl w:ilvl="8" w:tplc="E77E5CB4" w:tentative="1">
      <w:start w:val="1"/>
      <w:numFmt w:val="bullet"/>
      <w:lvlText w:val="•"/>
      <w:lvlJc w:val="left"/>
      <w:pPr>
        <w:tabs>
          <w:tab w:val="num" w:pos="6480"/>
        </w:tabs>
        <w:ind w:left="6480" w:hanging="360"/>
      </w:pPr>
      <w:rPr>
        <w:rFonts w:ascii="Arial" w:hAnsi="Arial" w:hint="default"/>
      </w:rPr>
    </w:lvl>
  </w:abstractNum>
  <w:abstractNum w:abstractNumId="5">
    <w:nsid w:val="20384437"/>
    <w:multiLevelType w:val="hybridMultilevel"/>
    <w:tmpl w:val="4F7A6F20"/>
    <w:lvl w:ilvl="0" w:tplc="BBE489EE">
      <w:start w:val="1"/>
      <w:numFmt w:val="bullet"/>
      <w:lvlText w:val="•"/>
      <w:lvlJc w:val="left"/>
      <w:pPr>
        <w:tabs>
          <w:tab w:val="num" w:pos="720"/>
        </w:tabs>
        <w:ind w:left="720" w:hanging="360"/>
      </w:pPr>
      <w:rPr>
        <w:rFonts w:ascii="Arial" w:hAnsi="Arial" w:hint="default"/>
      </w:rPr>
    </w:lvl>
    <w:lvl w:ilvl="1" w:tplc="F55672E0" w:tentative="1">
      <w:start w:val="1"/>
      <w:numFmt w:val="bullet"/>
      <w:lvlText w:val="•"/>
      <w:lvlJc w:val="left"/>
      <w:pPr>
        <w:tabs>
          <w:tab w:val="num" w:pos="1440"/>
        </w:tabs>
        <w:ind w:left="1440" w:hanging="360"/>
      </w:pPr>
      <w:rPr>
        <w:rFonts w:ascii="Arial" w:hAnsi="Arial" w:hint="default"/>
      </w:rPr>
    </w:lvl>
    <w:lvl w:ilvl="2" w:tplc="69B600A4" w:tentative="1">
      <w:start w:val="1"/>
      <w:numFmt w:val="bullet"/>
      <w:lvlText w:val="•"/>
      <w:lvlJc w:val="left"/>
      <w:pPr>
        <w:tabs>
          <w:tab w:val="num" w:pos="2160"/>
        </w:tabs>
        <w:ind w:left="2160" w:hanging="360"/>
      </w:pPr>
      <w:rPr>
        <w:rFonts w:ascii="Arial" w:hAnsi="Arial" w:hint="default"/>
      </w:rPr>
    </w:lvl>
    <w:lvl w:ilvl="3" w:tplc="035E93D4" w:tentative="1">
      <w:start w:val="1"/>
      <w:numFmt w:val="bullet"/>
      <w:lvlText w:val="•"/>
      <w:lvlJc w:val="left"/>
      <w:pPr>
        <w:tabs>
          <w:tab w:val="num" w:pos="2880"/>
        </w:tabs>
        <w:ind w:left="2880" w:hanging="360"/>
      </w:pPr>
      <w:rPr>
        <w:rFonts w:ascii="Arial" w:hAnsi="Arial" w:hint="default"/>
      </w:rPr>
    </w:lvl>
    <w:lvl w:ilvl="4" w:tplc="D6C4ADE8" w:tentative="1">
      <w:start w:val="1"/>
      <w:numFmt w:val="bullet"/>
      <w:lvlText w:val="•"/>
      <w:lvlJc w:val="left"/>
      <w:pPr>
        <w:tabs>
          <w:tab w:val="num" w:pos="3600"/>
        </w:tabs>
        <w:ind w:left="3600" w:hanging="360"/>
      </w:pPr>
      <w:rPr>
        <w:rFonts w:ascii="Arial" w:hAnsi="Arial" w:hint="default"/>
      </w:rPr>
    </w:lvl>
    <w:lvl w:ilvl="5" w:tplc="0FEE9754" w:tentative="1">
      <w:start w:val="1"/>
      <w:numFmt w:val="bullet"/>
      <w:lvlText w:val="•"/>
      <w:lvlJc w:val="left"/>
      <w:pPr>
        <w:tabs>
          <w:tab w:val="num" w:pos="4320"/>
        </w:tabs>
        <w:ind w:left="4320" w:hanging="360"/>
      </w:pPr>
      <w:rPr>
        <w:rFonts w:ascii="Arial" w:hAnsi="Arial" w:hint="default"/>
      </w:rPr>
    </w:lvl>
    <w:lvl w:ilvl="6" w:tplc="FDE4BE0C" w:tentative="1">
      <w:start w:val="1"/>
      <w:numFmt w:val="bullet"/>
      <w:lvlText w:val="•"/>
      <w:lvlJc w:val="left"/>
      <w:pPr>
        <w:tabs>
          <w:tab w:val="num" w:pos="5040"/>
        </w:tabs>
        <w:ind w:left="5040" w:hanging="360"/>
      </w:pPr>
      <w:rPr>
        <w:rFonts w:ascii="Arial" w:hAnsi="Arial" w:hint="default"/>
      </w:rPr>
    </w:lvl>
    <w:lvl w:ilvl="7" w:tplc="5BA67D7A" w:tentative="1">
      <w:start w:val="1"/>
      <w:numFmt w:val="bullet"/>
      <w:lvlText w:val="•"/>
      <w:lvlJc w:val="left"/>
      <w:pPr>
        <w:tabs>
          <w:tab w:val="num" w:pos="5760"/>
        </w:tabs>
        <w:ind w:left="5760" w:hanging="360"/>
      </w:pPr>
      <w:rPr>
        <w:rFonts w:ascii="Arial" w:hAnsi="Arial" w:hint="default"/>
      </w:rPr>
    </w:lvl>
    <w:lvl w:ilvl="8" w:tplc="460CBA68" w:tentative="1">
      <w:start w:val="1"/>
      <w:numFmt w:val="bullet"/>
      <w:lvlText w:val="•"/>
      <w:lvlJc w:val="left"/>
      <w:pPr>
        <w:tabs>
          <w:tab w:val="num" w:pos="6480"/>
        </w:tabs>
        <w:ind w:left="6480" w:hanging="360"/>
      </w:pPr>
      <w:rPr>
        <w:rFonts w:ascii="Arial" w:hAnsi="Arial" w:hint="default"/>
      </w:rPr>
    </w:lvl>
  </w:abstractNum>
  <w:abstractNum w:abstractNumId="6">
    <w:nsid w:val="23BC1089"/>
    <w:multiLevelType w:val="multilevel"/>
    <w:tmpl w:val="F7005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50D28AF"/>
    <w:multiLevelType w:val="hybridMultilevel"/>
    <w:tmpl w:val="08424F50"/>
    <w:lvl w:ilvl="0" w:tplc="03AEA422">
      <w:start w:val="1"/>
      <w:numFmt w:val="bullet"/>
      <w:lvlText w:val="•"/>
      <w:lvlJc w:val="left"/>
      <w:pPr>
        <w:tabs>
          <w:tab w:val="num" w:pos="720"/>
        </w:tabs>
        <w:ind w:left="720" w:hanging="360"/>
      </w:pPr>
      <w:rPr>
        <w:rFonts w:ascii="Arial" w:hAnsi="Arial" w:hint="default"/>
      </w:rPr>
    </w:lvl>
    <w:lvl w:ilvl="1" w:tplc="579670FE" w:tentative="1">
      <w:start w:val="1"/>
      <w:numFmt w:val="bullet"/>
      <w:lvlText w:val="•"/>
      <w:lvlJc w:val="left"/>
      <w:pPr>
        <w:tabs>
          <w:tab w:val="num" w:pos="1440"/>
        </w:tabs>
        <w:ind w:left="1440" w:hanging="360"/>
      </w:pPr>
      <w:rPr>
        <w:rFonts w:ascii="Arial" w:hAnsi="Arial" w:hint="default"/>
      </w:rPr>
    </w:lvl>
    <w:lvl w:ilvl="2" w:tplc="44223DD6" w:tentative="1">
      <w:start w:val="1"/>
      <w:numFmt w:val="bullet"/>
      <w:lvlText w:val="•"/>
      <w:lvlJc w:val="left"/>
      <w:pPr>
        <w:tabs>
          <w:tab w:val="num" w:pos="2160"/>
        </w:tabs>
        <w:ind w:left="2160" w:hanging="360"/>
      </w:pPr>
      <w:rPr>
        <w:rFonts w:ascii="Arial" w:hAnsi="Arial" w:hint="default"/>
      </w:rPr>
    </w:lvl>
    <w:lvl w:ilvl="3" w:tplc="8970FECA" w:tentative="1">
      <w:start w:val="1"/>
      <w:numFmt w:val="bullet"/>
      <w:lvlText w:val="•"/>
      <w:lvlJc w:val="left"/>
      <w:pPr>
        <w:tabs>
          <w:tab w:val="num" w:pos="2880"/>
        </w:tabs>
        <w:ind w:left="2880" w:hanging="360"/>
      </w:pPr>
      <w:rPr>
        <w:rFonts w:ascii="Arial" w:hAnsi="Arial" w:hint="default"/>
      </w:rPr>
    </w:lvl>
    <w:lvl w:ilvl="4" w:tplc="32D0DFCC" w:tentative="1">
      <w:start w:val="1"/>
      <w:numFmt w:val="bullet"/>
      <w:lvlText w:val="•"/>
      <w:lvlJc w:val="left"/>
      <w:pPr>
        <w:tabs>
          <w:tab w:val="num" w:pos="3600"/>
        </w:tabs>
        <w:ind w:left="3600" w:hanging="360"/>
      </w:pPr>
      <w:rPr>
        <w:rFonts w:ascii="Arial" w:hAnsi="Arial" w:hint="default"/>
      </w:rPr>
    </w:lvl>
    <w:lvl w:ilvl="5" w:tplc="55D8AF26" w:tentative="1">
      <w:start w:val="1"/>
      <w:numFmt w:val="bullet"/>
      <w:lvlText w:val="•"/>
      <w:lvlJc w:val="left"/>
      <w:pPr>
        <w:tabs>
          <w:tab w:val="num" w:pos="4320"/>
        </w:tabs>
        <w:ind w:left="4320" w:hanging="360"/>
      </w:pPr>
      <w:rPr>
        <w:rFonts w:ascii="Arial" w:hAnsi="Arial" w:hint="default"/>
      </w:rPr>
    </w:lvl>
    <w:lvl w:ilvl="6" w:tplc="F9F6E228" w:tentative="1">
      <w:start w:val="1"/>
      <w:numFmt w:val="bullet"/>
      <w:lvlText w:val="•"/>
      <w:lvlJc w:val="left"/>
      <w:pPr>
        <w:tabs>
          <w:tab w:val="num" w:pos="5040"/>
        </w:tabs>
        <w:ind w:left="5040" w:hanging="360"/>
      </w:pPr>
      <w:rPr>
        <w:rFonts w:ascii="Arial" w:hAnsi="Arial" w:hint="default"/>
      </w:rPr>
    </w:lvl>
    <w:lvl w:ilvl="7" w:tplc="B6D6E006" w:tentative="1">
      <w:start w:val="1"/>
      <w:numFmt w:val="bullet"/>
      <w:lvlText w:val="•"/>
      <w:lvlJc w:val="left"/>
      <w:pPr>
        <w:tabs>
          <w:tab w:val="num" w:pos="5760"/>
        </w:tabs>
        <w:ind w:left="5760" w:hanging="360"/>
      </w:pPr>
      <w:rPr>
        <w:rFonts w:ascii="Arial" w:hAnsi="Arial" w:hint="default"/>
      </w:rPr>
    </w:lvl>
    <w:lvl w:ilvl="8" w:tplc="058889D8" w:tentative="1">
      <w:start w:val="1"/>
      <w:numFmt w:val="bullet"/>
      <w:lvlText w:val="•"/>
      <w:lvlJc w:val="left"/>
      <w:pPr>
        <w:tabs>
          <w:tab w:val="num" w:pos="6480"/>
        </w:tabs>
        <w:ind w:left="6480" w:hanging="360"/>
      </w:pPr>
      <w:rPr>
        <w:rFonts w:ascii="Arial" w:hAnsi="Arial" w:hint="default"/>
      </w:rPr>
    </w:lvl>
  </w:abstractNum>
  <w:abstractNum w:abstractNumId="8">
    <w:nsid w:val="290850E6"/>
    <w:multiLevelType w:val="multilevel"/>
    <w:tmpl w:val="78409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9596F31"/>
    <w:multiLevelType w:val="hybridMultilevel"/>
    <w:tmpl w:val="FD6A4EFC"/>
    <w:lvl w:ilvl="0" w:tplc="6D36420C">
      <w:start w:val="1"/>
      <w:numFmt w:val="bullet"/>
      <w:lvlText w:val="•"/>
      <w:lvlJc w:val="left"/>
      <w:pPr>
        <w:tabs>
          <w:tab w:val="num" w:pos="720"/>
        </w:tabs>
        <w:ind w:left="720" w:hanging="360"/>
      </w:pPr>
      <w:rPr>
        <w:rFonts w:ascii="Times New Roman" w:hAnsi="Times New Roman" w:hint="default"/>
      </w:rPr>
    </w:lvl>
    <w:lvl w:ilvl="1" w:tplc="1A8A8A16" w:tentative="1">
      <w:start w:val="1"/>
      <w:numFmt w:val="bullet"/>
      <w:lvlText w:val="•"/>
      <w:lvlJc w:val="left"/>
      <w:pPr>
        <w:tabs>
          <w:tab w:val="num" w:pos="1440"/>
        </w:tabs>
        <w:ind w:left="1440" w:hanging="360"/>
      </w:pPr>
      <w:rPr>
        <w:rFonts w:ascii="Times New Roman" w:hAnsi="Times New Roman" w:hint="default"/>
      </w:rPr>
    </w:lvl>
    <w:lvl w:ilvl="2" w:tplc="F9945636" w:tentative="1">
      <w:start w:val="1"/>
      <w:numFmt w:val="bullet"/>
      <w:lvlText w:val="•"/>
      <w:lvlJc w:val="left"/>
      <w:pPr>
        <w:tabs>
          <w:tab w:val="num" w:pos="2160"/>
        </w:tabs>
        <w:ind w:left="2160" w:hanging="360"/>
      </w:pPr>
      <w:rPr>
        <w:rFonts w:ascii="Times New Roman" w:hAnsi="Times New Roman" w:hint="default"/>
      </w:rPr>
    </w:lvl>
    <w:lvl w:ilvl="3" w:tplc="AE6CEEDC" w:tentative="1">
      <w:start w:val="1"/>
      <w:numFmt w:val="bullet"/>
      <w:lvlText w:val="•"/>
      <w:lvlJc w:val="left"/>
      <w:pPr>
        <w:tabs>
          <w:tab w:val="num" w:pos="2880"/>
        </w:tabs>
        <w:ind w:left="2880" w:hanging="360"/>
      </w:pPr>
      <w:rPr>
        <w:rFonts w:ascii="Times New Roman" w:hAnsi="Times New Roman" w:hint="default"/>
      </w:rPr>
    </w:lvl>
    <w:lvl w:ilvl="4" w:tplc="32ECDD14" w:tentative="1">
      <w:start w:val="1"/>
      <w:numFmt w:val="bullet"/>
      <w:lvlText w:val="•"/>
      <w:lvlJc w:val="left"/>
      <w:pPr>
        <w:tabs>
          <w:tab w:val="num" w:pos="3600"/>
        </w:tabs>
        <w:ind w:left="3600" w:hanging="360"/>
      </w:pPr>
      <w:rPr>
        <w:rFonts w:ascii="Times New Roman" w:hAnsi="Times New Roman" w:hint="default"/>
      </w:rPr>
    </w:lvl>
    <w:lvl w:ilvl="5" w:tplc="EFE6D17A" w:tentative="1">
      <w:start w:val="1"/>
      <w:numFmt w:val="bullet"/>
      <w:lvlText w:val="•"/>
      <w:lvlJc w:val="left"/>
      <w:pPr>
        <w:tabs>
          <w:tab w:val="num" w:pos="4320"/>
        </w:tabs>
        <w:ind w:left="4320" w:hanging="360"/>
      </w:pPr>
      <w:rPr>
        <w:rFonts w:ascii="Times New Roman" w:hAnsi="Times New Roman" w:hint="default"/>
      </w:rPr>
    </w:lvl>
    <w:lvl w:ilvl="6" w:tplc="DEEE00C8" w:tentative="1">
      <w:start w:val="1"/>
      <w:numFmt w:val="bullet"/>
      <w:lvlText w:val="•"/>
      <w:lvlJc w:val="left"/>
      <w:pPr>
        <w:tabs>
          <w:tab w:val="num" w:pos="5040"/>
        </w:tabs>
        <w:ind w:left="5040" w:hanging="360"/>
      </w:pPr>
      <w:rPr>
        <w:rFonts w:ascii="Times New Roman" w:hAnsi="Times New Roman" w:hint="default"/>
      </w:rPr>
    </w:lvl>
    <w:lvl w:ilvl="7" w:tplc="56DC8810" w:tentative="1">
      <w:start w:val="1"/>
      <w:numFmt w:val="bullet"/>
      <w:lvlText w:val="•"/>
      <w:lvlJc w:val="left"/>
      <w:pPr>
        <w:tabs>
          <w:tab w:val="num" w:pos="5760"/>
        </w:tabs>
        <w:ind w:left="5760" w:hanging="360"/>
      </w:pPr>
      <w:rPr>
        <w:rFonts w:ascii="Times New Roman" w:hAnsi="Times New Roman" w:hint="default"/>
      </w:rPr>
    </w:lvl>
    <w:lvl w:ilvl="8" w:tplc="73005900" w:tentative="1">
      <w:start w:val="1"/>
      <w:numFmt w:val="bullet"/>
      <w:lvlText w:val="•"/>
      <w:lvlJc w:val="left"/>
      <w:pPr>
        <w:tabs>
          <w:tab w:val="num" w:pos="6480"/>
        </w:tabs>
        <w:ind w:left="6480" w:hanging="360"/>
      </w:pPr>
      <w:rPr>
        <w:rFonts w:ascii="Times New Roman" w:hAnsi="Times New Roman" w:hint="default"/>
      </w:rPr>
    </w:lvl>
  </w:abstractNum>
  <w:abstractNum w:abstractNumId="10">
    <w:nsid w:val="2A221003"/>
    <w:multiLevelType w:val="hybridMultilevel"/>
    <w:tmpl w:val="C5F4B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B8B1C62"/>
    <w:multiLevelType w:val="hybridMultilevel"/>
    <w:tmpl w:val="16004520"/>
    <w:lvl w:ilvl="0" w:tplc="6A96548C">
      <w:start w:val="1"/>
      <w:numFmt w:val="bullet"/>
      <w:lvlText w:val=""/>
      <w:lvlJc w:val="left"/>
      <w:pPr>
        <w:tabs>
          <w:tab w:val="num" w:pos="720"/>
        </w:tabs>
        <w:ind w:left="720" w:hanging="360"/>
      </w:pPr>
      <w:rPr>
        <w:rFonts w:ascii="Wingdings" w:hAnsi="Wingdings" w:hint="default"/>
      </w:rPr>
    </w:lvl>
    <w:lvl w:ilvl="1" w:tplc="E92CFA4C" w:tentative="1">
      <w:start w:val="1"/>
      <w:numFmt w:val="bullet"/>
      <w:lvlText w:val=""/>
      <w:lvlJc w:val="left"/>
      <w:pPr>
        <w:tabs>
          <w:tab w:val="num" w:pos="1440"/>
        </w:tabs>
        <w:ind w:left="1440" w:hanging="360"/>
      </w:pPr>
      <w:rPr>
        <w:rFonts w:ascii="Wingdings" w:hAnsi="Wingdings" w:hint="default"/>
      </w:rPr>
    </w:lvl>
    <w:lvl w:ilvl="2" w:tplc="FB1E70DC" w:tentative="1">
      <w:start w:val="1"/>
      <w:numFmt w:val="bullet"/>
      <w:lvlText w:val=""/>
      <w:lvlJc w:val="left"/>
      <w:pPr>
        <w:tabs>
          <w:tab w:val="num" w:pos="2160"/>
        </w:tabs>
        <w:ind w:left="2160" w:hanging="360"/>
      </w:pPr>
      <w:rPr>
        <w:rFonts w:ascii="Wingdings" w:hAnsi="Wingdings" w:hint="default"/>
      </w:rPr>
    </w:lvl>
    <w:lvl w:ilvl="3" w:tplc="1D4428F2" w:tentative="1">
      <w:start w:val="1"/>
      <w:numFmt w:val="bullet"/>
      <w:lvlText w:val=""/>
      <w:lvlJc w:val="left"/>
      <w:pPr>
        <w:tabs>
          <w:tab w:val="num" w:pos="2880"/>
        </w:tabs>
        <w:ind w:left="2880" w:hanging="360"/>
      </w:pPr>
      <w:rPr>
        <w:rFonts w:ascii="Wingdings" w:hAnsi="Wingdings" w:hint="default"/>
      </w:rPr>
    </w:lvl>
    <w:lvl w:ilvl="4" w:tplc="59E06F74" w:tentative="1">
      <w:start w:val="1"/>
      <w:numFmt w:val="bullet"/>
      <w:lvlText w:val=""/>
      <w:lvlJc w:val="left"/>
      <w:pPr>
        <w:tabs>
          <w:tab w:val="num" w:pos="3600"/>
        </w:tabs>
        <w:ind w:left="3600" w:hanging="360"/>
      </w:pPr>
      <w:rPr>
        <w:rFonts w:ascii="Wingdings" w:hAnsi="Wingdings" w:hint="default"/>
      </w:rPr>
    </w:lvl>
    <w:lvl w:ilvl="5" w:tplc="212AB640" w:tentative="1">
      <w:start w:val="1"/>
      <w:numFmt w:val="bullet"/>
      <w:lvlText w:val=""/>
      <w:lvlJc w:val="left"/>
      <w:pPr>
        <w:tabs>
          <w:tab w:val="num" w:pos="4320"/>
        </w:tabs>
        <w:ind w:left="4320" w:hanging="360"/>
      </w:pPr>
      <w:rPr>
        <w:rFonts w:ascii="Wingdings" w:hAnsi="Wingdings" w:hint="default"/>
      </w:rPr>
    </w:lvl>
    <w:lvl w:ilvl="6" w:tplc="27A41062" w:tentative="1">
      <w:start w:val="1"/>
      <w:numFmt w:val="bullet"/>
      <w:lvlText w:val=""/>
      <w:lvlJc w:val="left"/>
      <w:pPr>
        <w:tabs>
          <w:tab w:val="num" w:pos="5040"/>
        </w:tabs>
        <w:ind w:left="5040" w:hanging="360"/>
      </w:pPr>
      <w:rPr>
        <w:rFonts w:ascii="Wingdings" w:hAnsi="Wingdings" w:hint="default"/>
      </w:rPr>
    </w:lvl>
    <w:lvl w:ilvl="7" w:tplc="DAD0E230" w:tentative="1">
      <w:start w:val="1"/>
      <w:numFmt w:val="bullet"/>
      <w:lvlText w:val=""/>
      <w:lvlJc w:val="left"/>
      <w:pPr>
        <w:tabs>
          <w:tab w:val="num" w:pos="5760"/>
        </w:tabs>
        <w:ind w:left="5760" w:hanging="360"/>
      </w:pPr>
      <w:rPr>
        <w:rFonts w:ascii="Wingdings" w:hAnsi="Wingdings" w:hint="default"/>
      </w:rPr>
    </w:lvl>
    <w:lvl w:ilvl="8" w:tplc="D75A2088" w:tentative="1">
      <w:start w:val="1"/>
      <w:numFmt w:val="bullet"/>
      <w:lvlText w:val=""/>
      <w:lvlJc w:val="left"/>
      <w:pPr>
        <w:tabs>
          <w:tab w:val="num" w:pos="6480"/>
        </w:tabs>
        <w:ind w:left="6480" w:hanging="360"/>
      </w:pPr>
      <w:rPr>
        <w:rFonts w:ascii="Wingdings" w:hAnsi="Wingdings" w:hint="default"/>
      </w:rPr>
    </w:lvl>
  </w:abstractNum>
  <w:abstractNum w:abstractNumId="12">
    <w:nsid w:val="2BAE7BEE"/>
    <w:multiLevelType w:val="hybridMultilevel"/>
    <w:tmpl w:val="3F760770"/>
    <w:lvl w:ilvl="0" w:tplc="B1EC2B90">
      <w:start w:val="1"/>
      <w:numFmt w:val="bullet"/>
      <w:lvlText w:val="•"/>
      <w:lvlJc w:val="left"/>
      <w:pPr>
        <w:tabs>
          <w:tab w:val="num" w:pos="720"/>
        </w:tabs>
        <w:ind w:left="720" w:hanging="360"/>
      </w:pPr>
      <w:rPr>
        <w:rFonts w:ascii="Arial" w:hAnsi="Arial" w:hint="default"/>
      </w:rPr>
    </w:lvl>
    <w:lvl w:ilvl="1" w:tplc="85B60CFA" w:tentative="1">
      <w:start w:val="1"/>
      <w:numFmt w:val="bullet"/>
      <w:lvlText w:val="•"/>
      <w:lvlJc w:val="left"/>
      <w:pPr>
        <w:tabs>
          <w:tab w:val="num" w:pos="1440"/>
        </w:tabs>
        <w:ind w:left="1440" w:hanging="360"/>
      </w:pPr>
      <w:rPr>
        <w:rFonts w:ascii="Arial" w:hAnsi="Arial" w:hint="default"/>
      </w:rPr>
    </w:lvl>
    <w:lvl w:ilvl="2" w:tplc="1BFC1BFA" w:tentative="1">
      <w:start w:val="1"/>
      <w:numFmt w:val="bullet"/>
      <w:lvlText w:val="•"/>
      <w:lvlJc w:val="left"/>
      <w:pPr>
        <w:tabs>
          <w:tab w:val="num" w:pos="2160"/>
        </w:tabs>
        <w:ind w:left="2160" w:hanging="360"/>
      </w:pPr>
      <w:rPr>
        <w:rFonts w:ascii="Arial" w:hAnsi="Arial" w:hint="default"/>
      </w:rPr>
    </w:lvl>
    <w:lvl w:ilvl="3" w:tplc="B072ABEA" w:tentative="1">
      <w:start w:val="1"/>
      <w:numFmt w:val="bullet"/>
      <w:lvlText w:val="•"/>
      <w:lvlJc w:val="left"/>
      <w:pPr>
        <w:tabs>
          <w:tab w:val="num" w:pos="2880"/>
        </w:tabs>
        <w:ind w:left="2880" w:hanging="360"/>
      </w:pPr>
      <w:rPr>
        <w:rFonts w:ascii="Arial" w:hAnsi="Arial" w:hint="default"/>
      </w:rPr>
    </w:lvl>
    <w:lvl w:ilvl="4" w:tplc="CD1EACA6" w:tentative="1">
      <w:start w:val="1"/>
      <w:numFmt w:val="bullet"/>
      <w:lvlText w:val="•"/>
      <w:lvlJc w:val="left"/>
      <w:pPr>
        <w:tabs>
          <w:tab w:val="num" w:pos="3600"/>
        </w:tabs>
        <w:ind w:left="3600" w:hanging="360"/>
      </w:pPr>
      <w:rPr>
        <w:rFonts w:ascii="Arial" w:hAnsi="Arial" w:hint="default"/>
      </w:rPr>
    </w:lvl>
    <w:lvl w:ilvl="5" w:tplc="FD1472FE" w:tentative="1">
      <w:start w:val="1"/>
      <w:numFmt w:val="bullet"/>
      <w:lvlText w:val="•"/>
      <w:lvlJc w:val="left"/>
      <w:pPr>
        <w:tabs>
          <w:tab w:val="num" w:pos="4320"/>
        </w:tabs>
        <w:ind w:left="4320" w:hanging="360"/>
      </w:pPr>
      <w:rPr>
        <w:rFonts w:ascii="Arial" w:hAnsi="Arial" w:hint="default"/>
      </w:rPr>
    </w:lvl>
    <w:lvl w:ilvl="6" w:tplc="DDF22B18" w:tentative="1">
      <w:start w:val="1"/>
      <w:numFmt w:val="bullet"/>
      <w:lvlText w:val="•"/>
      <w:lvlJc w:val="left"/>
      <w:pPr>
        <w:tabs>
          <w:tab w:val="num" w:pos="5040"/>
        </w:tabs>
        <w:ind w:left="5040" w:hanging="360"/>
      </w:pPr>
      <w:rPr>
        <w:rFonts w:ascii="Arial" w:hAnsi="Arial" w:hint="default"/>
      </w:rPr>
    </w:lvl>
    <w:lvl w:ilvl="7" w:tplc="AA7CF994" w:tentative="1">
      <w:start w:val="1"/>
      <w:numFmt w:val="bullet"/>
      <w:lvlText w:val="•"/>
      <w:lvlJc w:val="left"/>
      <w:pPr>
        <w:tabs>
          <w:tab w:val="num" w:pos="5760"/>
        </w:tabs>
        <w:ind w:left="5760" w:hanging="360"/>
      </w:pPr>
      <w:rPr>
        <w:rFonts w:ascii="Arial" w:hAnsi="Arial" w:hint="default"/>
      </w:rPr>
    </w:lvl>
    <w:lvl w:ilvl="8" w:tplc="647C6C7A" w:tentative="1">
      <w:start w:val="1"/>
      <w:numFmt w:val="bullet"/>
      <w:lvlText w:val="•"/>
      <w:lvlJc w:val="left"/>
      <w:pPr>
        <w:tabs>
          <w:tab w:val="num" w:pos="6480"/>
        </w:tabs>
        <w:ind w:left="6480" w:hanging="360"/>
      </w:pPr>
      <w:rPr>
        <w:rFonts w:ascii="Arial" w:hAnsi="Arial" w:hint="default"/>
      </w:rPr>
    </w:lvl>
  </w:abstractNum>
  <w:abstractNum w:abstractNumId="13">
    <w:nsid w:val="32EE7F31"/>
    <w:multiLevelType w:val="hybridMultilevel"/>
    <w:tmpl w:val="8D662CC2"/>
    <w:lvl w:ilvl="0" w:tplc="5B16C124">
      <w:start w:val="1"/>
      <w:numFmt w:val="bullet"/>
      <w:lvlText w:val="•"/>
      <w:lvlJc w:val="left"/>
      <w:pPr>
        <w:tabs>
          <w:tab w:val="num" w:pos="720"/>
        </w:tabs>
        <w:ind w:left="720" w:hanging="360"/>
      </w:pPr>
      <w:rPr>
        <w:rFonts w:ascii="Times New Roman" w:hAnsi="Times New Roman" w:hint="default"/>
      </w:rPr>
    </w:lvl>
    <w:lvl w:ilvl="1" w:tplc="30326102" w:tentative="1">
      <w:start w:val="1"/>
      <w:numFmt w:val="bullet"/>
      <w:lvlText w:val="•"/>
      <w:lvlJc w:val="left"/>
      <w:pPr>
        <w:tabs>
          <w:tab w:val="num" w:pos="1440"/>
        </w:tabs>
        <w:ind w:left="1440" w:hanging="360"/>
      </w:pPr>
      <w:rPr>
        <w:rFonts w:ascii="Times New Roman" w:hAnsi="Times New Roman" w:hint="default"/>
      </w:rPr>
    </w:lvl>
    <w:lvl w:ilvl="2" w:tplc="037060D6" w:tentative="1">
      <w:start w:val="1"/>
      <w:numFmt w:val="bullet"/>
      <w:lvlText w:val="•"/>
      <w:lvlJc w:val="left"/>
      <w:pPr>
        <w:tabs>
          <w:tab w:val="num" w:pos="2160"/>
        </w:tabs>
        <w:ind w:left="2160" w:hanging="360"/>
      </w:pPr>
      <w:rPr>
        <w:rFonts w:ascii="Times New Roman" w:hAnsi="Times New Roman" w:hint="default"/>
      </w:rPr>
    </w:lvl>
    <w:lvl w:ilvl="3" w:tplc="8A820B82" w:tentative="1">
      <w:start w:val="1"/>
      <w:numFmt w:val="bullet"/>
      <w:lvlText w:val="•"/>
      <w:lvlJc w:val="left"/>
      <w:pPr>
        <w:tabs>
          <w:tab w:val="num" w:pos="2880"/>
        </w:tabs>
        <w:ind w:left="2880" w:hanging="360"/>
      </w:pPr>
      <w:rPr>
        <w:rFonts w:ascii="Times New Roman" w:hAnsi="Times New Roman" w:hint="default"/>
      </w:rPr>
    </w:lvl>
    <w:lvl w:ilvl="4" w:tplc="E77C1ED8" w:tentative="1">
      <w:start w:val="1"/>
      <w:numFmt w:val="bullet"/>
      <w:lvlText w:val="•"/>
      <w:lvlJc w:val="left"/>
      <w:pPr>
        <w:tabs>
          <w:tab w:val="num" w:pos="3600"/>
        </w:tabs>
        <w:ind w:left="3600" w:hanging="360"/>
      </w:pPr>
      <w:rPr>
        <w:rFonts w:ascii="Times New Roman" w:hAnsi="Times New Roman" w:hint="default"/>
      </w:rPr>
    </w:lvl>
    <w:lvl w:ilvl="5" w:tplc="9F726286" w:tentative="1">
      <w:start w:val="1"/>
      <w:numFmt w:val="bullet"/>
      <w:lvlText w:val="•"/>
      <w:lvlJc w:val="left"/>
      <w:pPr>
        <w:tabs>
          <w:tab w:val="num" w:pos="4320"/>
        </w:tabs>
        <w:ind w:left="4320" w:hanging="360"/>
      </w:pPr>
      <w:rPr>
        <w:rFonts w:ascii="Times New Roman" w:hAnsi="Times New Roman" w:hint="default"/>
      </w:rPr>
    </w:lvl>
    <w:lvl w:ilvl="6" w:tplc="0D12B146" w:tentative="1">
      <w:start w:val="1"/>
      <w:numFmt w:val="bullet"/>
      <w:lvlText w:val="•"/>
      <w:lvlJc w:val="left"/>
      <w:pPr>
        <w:tabs>
          <w:tab w:val="num" w:pos="5040"/>
        </w:tabs>
        <w:ind w:left="5040" w:hanging="360"/>
      </w:pPr>
      <w:rPr>
        <w:rFonts w:ascii="Times New Roman" w:hAnsi="Times New Roman" w:hint="default"/>
      </w:rPr>
    </w:lvl>
    <w:lvl w:ilvl="7" w:tplc="77B024B6" w:tentative="1">
      <w:start w:val="1"/>
      <w:numFmt w:val="bullet"/>
      <w:lvlText w:val="•"/>
      <w:lvlJc w:val="left"/>
      <w:pPr>
        <w:tabs>
          <w:tab w:val="num" w:pos="5760"/>
        </w:tabs>
        <w:ind w:left="5760" w:hanging="360"/>
      </w:pPr>
      <w:rPr>
        <w:rFonts w:ascii="Times New Roman" w:hAnsi="Times New Roman" w:hint="default"/>
      </w:rPr>
    </w:lvl>
    <w:lvl w:ilvl="8" w:tplc="D16CBAC2" w:tentative="1">
      <w:start w:val="1"/>
      <w:numFmt w:val="bullet"/>
      <w:lvlText w:val="•"/>
      <w:lvlJc w:val="left"/>
      <w:pPr>
        <w:tabs>
          <w:tab w:val="num" w:pos="6480"/>
        </w:tabs>
        <w:ind w:left="6480" w:hanging="360"/>
      </w:pPr>
      <w:rPr>
        <w:rFonts w:ascii="Times New Roman" w:hAnsi="Times New Roman" w:hint="default"/>
      </w:rPr>
    </w:lvl>
  </w:abstractNum>
  <w:abstractNum w:abstractNumId="14">
    <w:nsid w:val="35496450"/>
    <w:multiLevelType w:val="hybridMultilevel"/>
    <w:tmpl w:val="5C3E0CBC"/>
    <w:lvl w:ilvl="0" w:tplc="E66AF314">
      <w:start w:val="1"/>
      <w:numFmt w:val="bullet"/>
      <w:lvlText w:val="•"/>
      <w:lvlJc w:val="left"/>
      <w:pPr>
        <w:tabs>
          <w:tab w:val="num" w:pos="720"/>
        </w:tabs>
        <w:ind w:left="720" w:hanging="360"/>
      </w:pPr>
      <w:rPr>
        <w:rFonts w:ascii="Arial" w:hAnsi="Arial" w:hint="default"/>
      </w:rPr>
    </w:lvl>
    <w:lvl w:ilvl="1" w:tplc="F6B075FE" w:tentative="1">
      <w:start w:val="1"/>
      <w:numFmt w:val="bullet"/>
      <w:lvlText w:val="•"/>
      <w:lvlJc w:val="left"/>
      <w:pPr>
        <w:tabs>
          <w:tab w:val="num" w:pos="1440"/>
        </w:tabs>
        <w:ind w:left="1440" w:hanging="360"/>
      </w:pPr>
      <w:rPr>
        <w:rFonts w:ascii="Arial" w:hAnsi="Arial" w:hint="default"/>
      </w:rPr>
    </w:lvl>
    <w:lvl w:ilvl="2" w:tplc="034CDB98" w:tentative="1">
      <w:start w:val="1"/>
      <w:numFmt w:val="bullet"/>
      <w:lvlText w:val="•"/>
      <w:lvlJc w:val="left"/>
      <w:pPr>
        <w:tabs>
          <w:tab w:val="num" w:pos="2160"/>
        </w:tabs>
        <w:ind w:left="2160" w:hanging="360"/>
      </w:pPr>
      <w:rPr>
        <w:rFonts w:ascii="Arial" w:hAnsi="Arial" w:hint="default"/>
      </w:rPr>
    </w:lvl>
    <w:lvl w:ilvl="3" w:tplc="ED4AB7EC" w:tentative="1">
      <w:start w:val="1"/>
      <w:numFmt w:val="bullet"/>
      <w:lvlText w:val="•"/>
      <w:lvlJc w:val="left"/>
      <w:pPr>
        <w:tabs>
          <w:tab w:val="num" w:pos="2880"/>
        </w:tabs>
        <w:ind w:left="2880" w:hanging="360"/>
      </w:pPr>
      <w:rPr>
        <w:rFonts w:ascii="Arial" w:hAnsi="Arial" w:hint="default"/>
      </w:rPr>
    </w:lvl>
    <w:lvl w:ilvl="4" w:tplc="82C2BD60" w:tentative="1">
      <w:start w:val="1"/>
      <w:numFmt w:val="bullet"/>
      <w:lvlText w:val="•"/>
      <w:lvlJc w:val="left"/>
      <w:pPr>
        <w:tabs>
          <w:tab w:val="num" w:pos="3600"/>
        </w:tabs>
        <w:ind w:left="3600" w:hanging="360"/>
      </w:pPr>
      <w:rPr>
        <w:rFonts w:ascii="Arial" w:hAnsi="Arial" w:hint="default"/>
      </w:rPr>
    </w:lvl>
    <w:lvl w:ilvl="5" w:tplc="B2DE8CE4" w:tentative="1">
      <w:start w:val="1"/>
      <w:numFmt w:val="bullet"/>
      <w:lvlText w:val="•"/>
      <w:lvlJc w:val="left"/>
      <w:pPr>
        <w:tabs>
          <w:tab w:val="num" w:pos="4320"/>
        </w:tabs>
        <w:ind w:left="4320" w:hanging="360"/>
      </w:pPr>
      <w:rPr>
        <w:rFonts w:ascii="Arial" w:hAnsi="Arial" w:hint="default"/>
      </w:rPr>
    </w:lvl>
    <w:lvl w:ilvl="6" w:tplc="8108B456" w:tentative="1">
      <w:start w:val="1"/>
      <w:numFmt w:val="bullet"/>
      <w:lvlText w:val="•"/>
      <w:lvlJc w:val="left"/>
      <w:pPr>
        <w:tabs>
          <w:tab w:val="num" w:pos="5040"/>
        </w:tabs>
        <w:ind w:left="5040" w:hanging="360"/>
      </w:pPr>
      <w:rPr>
        <w:rFonts w:ascii="Arial" w:hAnsi="Arial" w:hint="default"/>
      </w:rPr>
    </w:lvl>
    <w:lvl w:ilvl="7" w:tplc="FA5C64CA" w:tentative="1">
      <w:start w:val="1"/>
      <w:numFmt w:val="bullet"/>
      <w:lvlText w:val="•"/>
      <w:lvlJc w:val="left"/>
      <w:pPr>
        <w:tabs>
          <w:tab w:val="num" w:pos="5760"/>
        </w:tabs>
        <w:ind w:left="5760" w:hanging="360"/>
      </w:pPr>
      <w:rPr>
        <w:rFonts w:ascii="Arial" w:hAnsi="Arial" w:hint="default"/>
      </w:rPr>
    </w:lvl>
    <w:lvl w:ilvl="8" w:tplc="031CBDC6" w:tentative="1">
      <w:start w:val="1"/>
      <w:numFmt w:val="bullet"/>
      <w:lvlText w:val="•"/>
      <w:lvlJc w:val="left"/>
      <w:pPr>
        <w:tabs>
          <w:tab w:val="num" w:pos="6480"/>
        </w:tabs>
        <w:ind w:left="6480" w:hanging="360"/>
      </w:pPr>
      <w:rPr>
        <w:rFonts w:ascii="Arial" w:hAnsi="Arial" w:hint="default"/>
      </w:rPr>
    </w:lvl>
  </w:abstractNum>
  <w:abstractNum w:abstractNumId="15">
    <w:nsid w:val="3691169A"/>
    <w:multiLevelType w:val="multilevel"/>
    <w:tmpl w:val="7F64B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7865067"/>
    <w:multiLevelType w:val="hybridMultilevel"/>
    <w:tmpl w:val="769EF252"/>
    <w:lvl w:ilvl="0" w:tplc="EC10D98A">
      <w:start w:val="1"/>
      <w:numFmt w:val="bullet"/>
      <w:lvlText w:val=""/>
      <w:lvlJc w:val="left"/>
      <w:pPr>
        <w:tabs>
          <w:tab w:val="num" w:pos="720"/>
        </w:tabs>
        <w:ind w:left="720" w:hanging="360"/>
      </w:pPr>
      <w:rPr>
        <w:rFonts w:ascii="Wingdings" w:hAnsi="Wingdings" w:hint="default"/>
      </w:rPr>
    </w:lvl>
    <w:lvl w:ilvl="1" w:tplc="2F3699DC" w:tentative="1">
      <w:start w:val="1"/>
      <w:numFmt w:val="bullet"/>
      <w:lvlText w:val=""/>
      <w:lvlJc w:val="left"/>
      <w:pPr>
        <w:tabs>
          <w:tab w:val="num" w:pos="1440"/>
        </w:tabs>
        <w:ind w:left="1440" w:hanging="360"/>
      </w:pPr>
      <w:rPr>
        <w:rFonts w:ascii="Wingdings" w:hAnsi="Wingdings" w:hint="default"/>
      </w:rPr>
    </w:lvl>
    <w:lvl w:ilvl="2" w:tplc="154C5434" w:tentative="1">
      <w:start w:val="1"/>
      <w:numFmt w:val="bullet"/>
      <w:lvlText w:val=""/>
      <w:lvlJc w:val="left"/>
      <w:pPr>
        <w:tabs>
          <w:tab w:val="num" w:pos="2160"/>
        </w:tabs>
        <w:ind w:left="2160" w:hanging="360"/>
      </w:pPr>
      <w:rPr>
        <w:rFonts w:ascii="Wingdings" w:hAnsi="Wingdings" w:hint="default"/>
      </w:rPr>
    </w:lvl>
    <w:lvl w:ilvl="3" w:tplc="BB462668" w:tentative="1">
      <w:start w:val="1"/>
      <w:numFmt w:val="bullet"/>
      <w:lvlText w:val=""/>
      <w:lvlJc w:val="left"/>
      <w:pPr>
        <w:tabs>
          <w:tab w:val="num" w:pos="2880"/>
        </w:tabs>
        <w:ind w:left="2880" w:hanging="360"/>
      </w:pPr>
      <w:rPr>
        <w:rFonts w:ascii="Wingdings" w:hAnsi="Wingdings" w:hint="default"/>
      </w:rPr>
    </w:lvl>
    <w:lvl w:ilvl="4" w:tplc="B156C8DC" w:tentative="1">
      <w:start w:val="1"/>
      <w:numFmt w:val="bullet"/>
      <w:lvlText w:val=""/>
      <w:lvlJc w:val="left"/>
      <w:pPr>
        <w:tabs>
          <w:tab w:val="num" w:pos="3600"/>
        </w:tabs>
        <w:ind w:left="3600" w:hanging="360"/>
      </w:pPr>
      <w:rPr>
        <w:rFonts w:ascii="Wingdings" w:hAnsi="Wingdings" w:hint="default"/>
      </w:rPr>
    </w:lvl>
    <w:lvl w:ilvl="5" w:tplc="4F84F0A2" w:tentative="1">
      <w:start w:val="1"/>
      <w:numFmt w:val="bullet"/>
      <w:lvlText w:val=""/>
      <w:lvlJc w:val="left"/>
      <w:pPr>
        <w:tabs>
          <w:tab w:val="num" w:pos="4320"/>
        </w:tabs>
        <w:ind w:left="4320" w:hanging="360"/>
      </w:pPr>
      <w:rPr>
        <w:rFonts w:ascii="Wingdings" w:hAnsi="Wingdings" w:hint="default"/>
      </w:rPr>
    </w:lvl>
    <w:lvl w:ilvl="6" w:tplc="280A4CA0" w:tentative="1">
      <w:start w:val="1"/>
      <w:numFmt w:val="bullet"/>
      <w:lvlText w:val=""/>
      <w:lvlJc w:val="left"/>
      <w:pPr>
        <w:tabs>
          <w:tab w:val="num" w:pos="5040"/>
        </w:tabs>
        <w:ind w:left="5040" w:hanging="360"/>
      </w:pPr>
      <w:rPr>
        <w:rFonts w:ascii="Wingdings" w:hAnsi="Wingdings" w:hint="default"/>
      </w:rPr>
    </w:lvl>
    <w:lvl w:ilvl="7" w:tplc="E6DC1D32" w:tentative="1">
      <w:start w:val="1"/>
      <w:numFmt w:val="bullet"/>
      <w:lvlText w:val=""/>
      <w:lvlJc w:val="left"/>
      <w:pPr>
        <w:tabs>
          <w:tab w:val="num" w:pos="5760"/>
        </w:tabs>
        <w:ind w:left="5760" w:hanging="360"/>
      </w:pPr>
      <w:rPr>
        <w:rFonts w:ascii="Wingdings" w:hAnsi="Wingdings" w:hint="default"/>
      </w:rPr>
    </w:lvl>
    <w:lvl w:ilvl="8" w:tplc="4788BEC0" w:tentative="1">
      <w:start w:val="1"/>
      <w:numFmt w:val="bullet"/>
      <w:lvlText w:val=""/>
      <w:lvlJc w:val="left"/>
      <w:pPr>
        <w:tabs>
          <w:tab w:val="num" w:pos="6480"/>
        </w:tabs>
        <w:ind w:left="6480" w:hanging="360"/>
      </w:pPr>
      <w:rPr>
        <w:rFonts w:ascii="Wingdings" w:hAnsi="Wingdings" w:hint="default"/>
      </w:rPr>
    </w:lvl>
  </w:abstractNum>
  <w:abstractNum w:abstractNumId="17">
    <w:nsid w:val="458D6C2A"/>
    <w:multiLevelType w:val="hybridMultilevel"/>
    <w:tmpl w:val="9BBE6638"/>
    <w:lvl w:ilvl="0" w:tplc="F2FC456A">
      <w:start w:val="1"/>
      <w:numFmt w:val="bullet"/>
      <w:lvlText w:val="•"/>
      <w:lvlJc w:val="left"/>
      <w:pPr>
        <w:tabs>
          <w:tab w:val="num" w:pos="720"/>
        </w:tabs>
        <w:ind w:left="720" w:hanging="360"/>
      </w:pPr>
      <w:rPr>
        <w:rFonts w:ascii="Arial" w:hAnsi="Arial" w:hint="default"/>
      </w:rPr>
    </w:lvl>
    <w:lvl w:ilvl="1" w:tplc="684CC914" w:tentative="1">
      <w:start w:val="1"/>
      <w:numFmt w:val="bullet"/>
      <w:lvlText w:val="•"/>
      <w:lvlJc w:val="left"/>
      <w:pPr>
        <w:tabs>
          <w:tab w:val="num" w:pos="1440"/>
        </w:tabs>
        <w:ind w:left="1440" w:hanging="360"/>
      </w:pPr>
      <w:rPr>
        <w:rFonts w:ascii="Arial" w:hAnsi="Arial" w:hint="default"/>
      </w:rPr>
    </w:lvl>
    <w:lvl w:ilvl="2" w:tplc="B906C3EE" w:tentative="1">
      <w:start w:val="1"/>
      <w:numFmt w:val="bullet"/>
      <w:lvlText w:val="•"/>
      <w:lvlJc w:val="left"/>
      <w:pPr>
        <w:tabs>
          <w:tab w:val="num" w:pos="2160"/>
        </w:tabs>
        <w:ind w:left="2160" w:hanging="360"/>
      </w:pPr>
      <w:rPr>
        <w:rFonts w:ascii="Arial" w:hAnsi="Arial" w:hint="default"/>
      </w:rPr>
    </w:lvl>
    <w:lvl w:ilvl="3" w:tplc="39CCBCA4" w:tentative="1">
      <w:start w:val="1"/>
      <w:numFmt w:val="bullet"/>
      <w:lvlText w:val="•"/>
      <w:lvlJc w:val="left"/>
      <w:pPr>
        <w:tabs>
          <w:tab w:val="num" w:pos="2880"/>
        </w:tabs>
        <w:ind w:left="2880" w:hanging="360"/>
      </w:pPr>
      <w:rPr>
        <w:rFonts w:ascii="Arial" w:hAnsi="Arial" w:hint="default"/>
      </w:rPr>
    </w:lvl>
    <w:lvl w:ilvl="4" w:tplc="699ACE7A" w:tentative="1">
      <w:start w:val="1"/>
      <w:numFmt w:val="bullet"/>
      <w:lvlText w:val="•"/>
      <w:lvlJc w:val="left"/>
      <w:pPr>
        <w:tabs>
          <w:tab w:val="num" w:pos="3600"/>
        </w:tabs>
        <w:ind w:left="3600" w:hanging="360"/>
      </w:pPr>
      <w:rPr>
        <w:rFonts w:ascii="Arial" w:hAnsi="Arial" w:hint="default"/>
      </w:rPr>
    </w:lvl>
    <w:lvl w:ilvl="5" w:tplc="93AA52E0" w:tentative="1">
      <w:start w:val="1"/>
      <w:numFmt w:val="bullet"/>
      <w:lvlText w:val="•"/>
      <w:lvlJc w:val="left"/>
      <w:pPr>
        <w:tabs>
          <w:tab w:val="num" w:pos="4320"/>
        </w:tabs>
        <w:ind w:left="4320" w:hanging="360"/>
      </w:pPr>
      <w:rPr>
        <w:rFonts w:ascii="Arial" w:hAnsi="Arial" w:hint="default"/>
      </w:rPr>
    </w:lvl>
    <w:lvl w:ilvl="6" w:tplc="E460BBC2" w:tentative="1">
      <w:start w:val="1"/>
      <w:numFmt w:val="bullet"/>
      <w:lvlText w:val="•"/>
      <w:lvlJc w:val="left"/>
      <w:pPr>
        <w:tabs>
          <w:tab w:val="num" w:pos="5040"/>
        </w:tabs>
        <w:ind w:left="5040" w:hanging="360"/>
      </w:pPr>
      <w:rPr>
        <w:rFonts w:ascii="Arial" w:hAnsi="Arial" w:hint="default"/>
      </w:rPr>
    </w:lvl>
    <w:lvl w:ilvl="7" w:tplc="7546A0FC" w:tentative="1">
      <w:start w:val="1"/>
      <w:numFmt w:val="bullet"/>
      <w:lvlText w:val="•"/>
      <w:lvlJc w:val="left"/>
      <w:pPr>
        <w:tabs>
          <w:tab w:val="num" w:pos="5760"/>
        </w:tabs>
        <w:ind w:left="5760" w:hanging="360"/>
      </w:pPr>
      <w:rPr>
        <w:rFonts w:ascii="Arial" w:hAnsi="Arial" w:hint="default"/>
      </w:rPr>
    </w:lvl>
    <w:lvl w:ilvl="8" w:tplc="65725D9E" w:tentative="1">
      <w:start w:val="1"/>
      <w:numFmt w:val="bullet"/>
      <w:lvlText w:val="•"/>
      <w:lvlJc w:val="left"/>
      <w:pPr>
        <w:tabs>
          <w:tab w:val="num" w:pos="6480"/>
        </w:tabs>
        <w:ind w:left="6480" w:hanging="360"/>
      </w:pPr>
      <w:rPr>
        <w:rFonts w:ascii="Arial" w:hAnsi="Arial" w:hint="default"/>
      </w:rPr>
    </w:lvl>
  </w:abstractNum>
  <w:abstractNum w:abstractNumId="18">
    <w:nsid w:val="460D2676"/>
    <w:multiLevelType w:val="hybridMultilevel"/>
    <w:tmpl w:val="572CCCE6"/>
    <w:lvl w:ilvl="0" w:tplc="0B540A7A">
      <w:start w:val="1"/>
      <w:numFmt w:val="bullet"/>
      <w:lvlText w:val="•"/>
      <w:lvlJc w:val="left"/>
      <w:pPr>
        <w:tabs>
          <w:tab w:val="num" w:pos="720"/>
        </w:tabs>
        <w:ind w:left="720" w:hanging="360"/>
      </w:pPr>
      <w:rPr>
        <w:rFonts w:ascii="Times New Roman" w:hAnsi="Times New Roman" w:hint="default"/>
      </w:rPr>
    </w:lvl>
    <w:lvl w:ilvl="1" w:tplc="28A4908E" w:tentative="1">
      <w:start w:val="1"/>
      <w:numFmt w:val="bullet"/>
      <w:lvlText w:val="•"/>
      <w:lvlJc w:val="left"/>
      <w:pPr>
        <w:tabs>
          <w:tab w:val="num" w:pos="1440"/>
        </w:tabs>
        <w:ind w:left="1440" w:hanging="360"/>
      </w:pPr>
      <w:rPr>
        <w:rFonts w:ascii="Times New Roman" w:hAnsi="Times New Roman" w:hint="default"/>
      </w:rPr>
    </w:lvl>
    <w:lvl w:ilvl="2" w:tplc="0D14319C" w:tentative="1">
      <w:start w:val="1"/>
      <w:numFmt w:val="bullet"/>
      <w:lvlText w:val="•"/>
      <w:lvlJc w:val="left"/>
      <w:pPr>
        <w:tabs>
          <w:tab w:val="num" w:pos="2160"/>
        </w:tabs>
        <w:ind w:left="2160" w:hanging="360"/>
      </w:pPr>
      <w:rPr>
        <w:rFonts w:ascii="Times New Roman" w:hAnsi="Times New Roman" w:hint="default"/>
      </w:rPr>
    </w:lvl>
    <w:lvl w:ilvl="3" w:tplc="8A10263A" w:tentative="1">
      <w:start w:val="1"/>
      <w:numFmt w:val="bullet"/>
      <w:lvlText w:val="•"/>
      <w:lvlJc w:val="left"/>
      <w:pPr>
        <w:tabs>
          <w:tab w:val="num" w:pos="2880"/>
        </w:tabs>
        <w:ind w:left="2880" w:hanging="360"/>
      </w:pPr>
      <w:rPr>
        <w:rFonts w:ascii="Times New Roman" w:hAnsi="Times New Roman" w:hint="default"/>
      </w:rPr>
    </w:lvl>
    <w:lvl w:ilvl="4" w:tplc="04D23BD4" w:tentative="1">
      <w:start w:val="1"/>
      <w:numFmt w:val="bullet"/>
      <w:lvlText w:val="•"/>
      <w:lvlJc w:val="left"/>
      <w:pPr>
        <w:tabs>
          <w:tab w:val="num" w:pos="3600"/>
        </w:tabs>
        <w:ind w:left="3600" w:hanging="360"/>
      </w:pPr>
      <w:rPr>
        <w:rFonts w:ascii="Times New Roman" w:hAnsi="Times New Roman" w:hint="default"/>
      </w:rPr>
    </w:lvl>
    <w:lvl w:ilvl="5" w:tplc="C1D2423C" w:tentative="1">
      <w:start w:val="1"/>
      <w:numFmt w:val="bullet"/>
      <w:lvlText w:val="•"/>
      <w:lvlJc w:val="left"/>
      <w:pPr>
        <w:tabs>
          <w:tab w:val="num" w:pos="4320"/>
        </w:tabs>
        <w:ind w:left="4320" w:hanging="360"/>
      </w:pPr>
      <w:rPr>
        <w:rFonts w:ascii="Times New Roman" w:hAnsi="Times New Roman" w:hint="default"/>
      </w:rPr>
    </w:lvl>
    <w:lvl w:ilvl="6" w:tplc="4B1C0666" w:tentative="1">
      <w:start w:val="1"/>
      <w:numFmt w:val="bullet"/>
      <w:lvlText w:val="•"/>
      <w:lvlJc w:val="left"/>
      <w:pPr>
        <w:tabs>
          <w:tab w:val="num" w:pos="5040"/>
        </w:tabs>
        <w:ind w:left="5040" w:hanging="360"/>
      </w:pPr>
      <w:rPr>
        <w:rFonts w:ascii="Times New Roman" w:hAnsi="Times New Roman" w:hint="default"/>
      </w:rPr>
    </w:lvl>
    <w:lvl w:ilvl="7" w:tplc="BE86BA80" w:tentative="1">
      <w:start w:val="1"/>
      <w:numFmt w:val="bullet"/>
      <w:lvlText w:val="•"/>
      <w:lvlJc w:val="left"/>
      <w:pPr>
        <w:tabs>
          <w:tab w:val="num" w:pos="5760"/>
        </w:tabs>
        <w:ind w:left="5760" w:hanging="360"/>
      </w:pPr>
      <w:rPr>
        <w:rFonts w:ascii="Times New Roman" w:hAnsi="Times New Roman" w:hint="default"/>
      </w:rPr>
    </w:lvl>
    <w:lvl w:ilvl="8" w:tplc="5DF0364E" w:tentative="1">
      <w:start w:val="1"/>
      <w:numFmt w:val="bullet"/>
      <w:lvlText w:val="•"/>
      <w:lvlJc w:val="left"/>
      <w:pPr>
        <w:tabs>
          <w:tab w:val="num" w:pos="6480"/>
        </w:tabs>
        <w:ind w:left="6480" w:hanging="360"/>
      </w:pPr>
      <w:rPr>
        <w:rFonts w:ascii="Times New Roman" w:hAnsi="Times New Roman" w:hint="default"/>
      </w:rPr>
    </w:lvl>
  </w:abstractNum>
  <w:abstractNum w:abstractNumId="19">
    <w:nsid w:val="478D3B99"/>
    <w:multiLevelType w:val="hybridMultilevel"/>
    <w:tmpl w:val="23B8C132"/>
    <w:lvl w:ilvl="0" w:tplc="22C646E0">
      <w:start w:val="1"/>
      <w:numFmt w:val="bullet"/>
      <w:lvlText w:val="•"/>
      <w:lvlJc w:val="left"/>
      <w:pPr>
        <w:tabs>
          <w:tab w:val="num" w:pos="720"/>
        </w:tabs>
        <w:ind w:left="720" w:hanging="360"/>
      </w:pPr>
      <w:rPr>
        <w:rFonts w:ascii="Arial" w:hAnsi="Arial" w:hint="default"/>
      </w:rPr>
    </w:lvl>
    <w:lvl w:ilvl="1" w:tplc="86C6C7D6" w:tentative="1">
      <w:start w:val="1"/>
      <w:numFmt w:val="bullet"/>
      <w:lvlText w:val="•"/>
      <w:lvlJc w:val="left"/>
      <w:pPr>
        <w:tabs>
          <w:tab w:val="num" w:pos="1440"/>
        </w:tabs>
        <w:ind w:left="1440" w:hanging="360"/>
      </w:pPr>
      <w:rPr>
        <w:rFonts w:ascii="Arial" w:hAnsi="Arial" w:hint="default"/>
      </w:rPr>
    </w:lvl>
    <w:lvl w:ilvl="2" w:tplc="FE409C72" w:tentative="1">
      <w:start w:val="1"/>
      <w:numFmt w:val="bullet"/>
      <w:lvlText w:val="•"/>
      <w:lvlJc w:val="left"/>
      <w:pPr>
        <w:tabs>
          <w:tab w:val="num" w:pos="2160"/>
        </w:tabs>
        <w:ind w:left="2160" w:hanging="360"/>
      </w:pPr>
      <w:rPr>
        <w:rFonts w:ascii="Arial" w:hAnsi="Arial" w:hint="default"/>
      </w:rPr>
    </w:lvl>
    <w:lvl w:ilvl="3" w:tplc="47B20770" w:tentative="1">
      <w:start w:val="1"/>
      <w:numFmt w:val="bullet"/>
      <w:lvlText w:val="•"/>
      <w:lvlJc w:val="left"/>
      <w:pPr>
        <w:tabs>
          <w:tab w:val="num" w:pos="2880"/>
        </w:tabs>
        <w:ind w:left="2880" w:hanging="360"/>
      </w:pPr>
      <w:rPr>
        <w:rFonts w:ascii="Arial" w:hAnsi="Arial" w:hint="default"/>
      </w:rPr>
    </w:lvl>
    <w:lvl w:ilvl="4" w:tplc="BFEC4710" w:tentative="1">
      <w:start w:val="1"/>
      <w:numFmt w:val="bullet"/>
      <w:lvlText w:val="•"/>
      <w:lvlJc w:val="left"/>
      <w:pPr>
        <w:tabs>
          <w:tab w:val="num" w:pos="3600"/>
        </w:tabs>
        <w:ind w:left="3600" w:hanging="360"/>
      </w:pPr>
      <w:rPr>
        <w:rFonts w:ascii="Arial" w:hAnsi="Arial" w:hint="default"/>
      </w:rPr>
    </w:lvl>
    <w:lvl w:ilvl="5" w:tplc="BE1A5D6E" w:tentative="1">
      <w:start w:val="1"/>
      <w:numFmt w:val="bullet"/>
      <w:lvlText w:val="•"/>
      <w:lvlJc w:val="left"/>
      <w:pPr>
        <w:tabs>
          <w:tab w:val="num" w:pos="4320"/>
        </w:tabs>
        <w:ind w:left="4320" w:hanging="360"/>
      </w:pPr>
      <w:rPr>
        <w:rFonts w:ascii="Arial" w:hAnsi="Arial" w:hint="default"/>
      </w:rPr>
    </w:lvl>
    <w:lvl w:ilvl="6" w:tplc="AD8AFE4C" w:tentative="1">
      <w:start w:val="1"/>
      <w:numFmt w:val="bullet"/>
      <w:lvlText w:val="•"/>
      <w:lvlJc w:val="left"/>
      <w:pPr>
        <w:tabs>
          <w:tab w:val="num" w:pos="5040"/>
        </w:tabs>
        <w:ind w:left="5040" w:hanging="360"/>
      </w:pPr>
      <w:rPr>
        <w:rFonts w:ascii="Arial" w:hAnsi="Arial" w:hint="default"/>
      </w:rPr>
    </w:lvl>
    <w:lvl w:ilvl="7" w:tplc="6574B3E4" w:tentative="1">
      <w:start w:val="1"/>
      <w:numFmt w:val="bullet"/>
      <w:lvlText w:val="•"/>
      <w:lvlJc w:val="left"/>
      <w:pPr>
        <w:tabs>
          <w:tab w:val="num" w:pos="5760"/>
        </w:tabs>
        <w:ind w:left="5760" w:hanging="360"/>
      </w:pPr>
      <w:rPr>
        <w:rFonts w:ascii="Arial" w:hAnsi="Arial" w:hint="default"/>
      </w:rPr>
    </w:lvl>
    <w:lvl w:ilvl="8" w:tplc="ACFCC228" w:tentative="1">
      <w:start w:val="1"/>
      <w:numFmt w:val="bullet"/>
      <w:lvlText w:val="•"/>
      <w:lvlJc w:val="left"/>
      <w:pPr>
        <w:tabs>
          <w:tab w:val="num" w:pos="6480"/>
        </w:tabs>
        <w:ind w:left="6480" w:hanging="360"/>
      </w:pPr>
      <w:rPr>
        <w:rFonts w:ascii="Arial" w:hAnsi="Arial" w:hint="default"/>
      </w:rPr>
    </w:lvl>
  </w:abstractNum>
  <w:abstractNum w:abstractNumId="20">
    <w:nsid w:val="4A531018"/>
    <w:multiLevelType w:val="hybridMultilevel"/>
    <w:tmpl w:val="1AE08354"/>
    <w:lvl w:ilvl="0" w:tplc="92A66150">
      <w:start w:val="1"/>
      <w:numFmt w:val="bullet"/>
      <w:lvlText w:val="•"/>
      <w:lvlJc w:val="left"/>
      <w:pPr>
        <w:tabs>
          <w:tab w:val="num" w:pos="720"/>
        </w:tabs>
        <w:ind w:left="720" w:hanging="360"/>
      </w:pPr>
      <w:rPr>
        <w:rFonts w:ascii="Arial" w:hAnsi="Arial" w:hint="default"/>
      </w:rPr>
    </w:lvl>
    <w:lvl w:ilvl="1" w:tplc="B60A3B0E" w:tentative="1">
      <w:start w:val="1"/>
      <w:numFmt w:val="bullet"/>
      <w:lvlText w:val="•"/>
      <w:lvlJc w:val="left"/>
      <w:pPr>
        <w:tabs>
          <w:tab w:val="num" w:pos="1440"/>
        </w:tabs>
        <w:ind w:left="1440" w:hanging="360"/>
      </w:pPr>
      <w:rPr>
        <w:rFonts w:ascii="Arial" w:hAnsi="Arial" w:hint="default"/>
      </w:rPr>
    </w:lvl>
    <w:lvl w:ilvl="2" w:tplc="09DED2B8" w:tentative="1">
      <w:start w:val="1"/>
      <w:numFmt w:val="bullet"/>
      <w:lvlText w:val="•"/>
      <w:lvlJc w:val="left"/>
      <w:pPr>
        <w:tabs>
          <w:tab w:val="num" w:pos="2160"/>
        </w:tabs>
        <w:ind w:left="2160" w:hanging="360"/>
      </w:pPr>
      <w:rPr>
        <w:rFonts w:ascii="Arial" w:hAnsi="Arial" w:hint="default"/>
      </w:rPr>
    </w:lvl>
    <w:lvl w:ilvl="3" w:tplc="707E2162" w:tentative="1">
      <w:start w:val="1"/>
      <w:numFmt w:val="bullet"/>
      <w:lvlText w:val="•"/>
      <w:lvlJc w:val="left"/>
      <w:pPr>
        <w:tabs>
          <w:tab w:val="num" w:pos="2880"/>
        </w:tabs>
        <w:ind w:left="2880" w:hanging="360"/>
      </w:pPr>
      <w:rPr>
        <w:rFonts w:ascii="Arial" w:hAnsi="Arial" w:hint="default"/>
      </w:rPr>
    </w:lvl>
    <w:lvl w:ilvl="4" w:tplc="31D4D9B8" w:tentative="1">
      <w:start w:val="1"/>
      <w:numFmt w:val="bullet"/>
      <w:lvlText w:val="•"/>
      <w:lvlJc w:val="left"/>
      <w:pPr>
        <w:tabs>
          <w:tab w:val="num" w:pos="3600"/>
        </w:tabs>
        <w:ind w:left="3600" w:hanging="360"/>
      </w:pPr>
      <w:rPr>
        <w:rFonts w:ascii="Arial" w:hAnsi="Arial" w:hint="default"/>
      </w:rPr>
    </w:lvl>
    <w:lvl w:ilvl="5" w:tplc="17A22B08" w:tentative="1">
      <w:start w:val="1"/>
      <w:numFmt w:val="bullet"/>
      <w:lvlText w:val="•"/>
      <w:lvlJc w:val="left"/>
      <w:pPr>
        <w:tabs>
          <w:tab w:val="num" w:pos="4320"/>
        </w:tabs>
        <w:ind w:left="4320" w:hanging="360"/>
      </w:pPr>
      <w:rPr>
        <w:rFonts w:ascii="Arial" w:hAnsi="Arial" w:hint="default"/>
      </w:rPr>
    </w:lvl>
    <w:lvl w:ilvl="6" w:tplc="3932A47E" w:tentative="1">
      <w:start w:val="1"/>
      <w:numFmt w:val="bullet"/>
      <w:lvlText w:val="•"/>
      <w:lvlJc w:val="left"/>
      <w:pPr>
        <w:tabs>
          <w:tab w:val="num" w:pos="5040"/>
        </w:tabs>
        <w:ind w:left="5040" w:hanging="360"/>
      </w:pPr>
      <w:rPr>
        <w:rFonts w:ascii="Arial" w:hAnsi="Arial" w:hint="default"/>
      </w:rPr>
    </w:lvl>
    <w:lvl w:ilvl="7" w:tplc="21F04BC6" w:tentative="1">
      <w:start w:val="1"/>
      <w:numFmt w:val="bullet"/>
      <w:lvlText w:val="•"/>
      <w:lvlJc w:val="left"/>
      <w:pPr>
        <w:tabs>
          <w:tab w:val="num" w:pos="5760"/>
        </w:tabs>
        <w:ind w:left="5760" w:hanging="360"/>
      </w:pPr>
      <w:rPr>
        <w:rFonts w:ascii="Arial" w:hAnsi="Arial" w:hint="default"/>
      </w:rPr>
    </w:lvl>
    <w:lvl w:ilvl="8" w:tplc="46E08D5A" w:tentative="1">
      <w:start w:val="1"/>
      <w:numFmt w:val="bullet"/>
      <w:lvlText w:val="•"/>
      <w:lvlJc w:val="left"/>
      <w:pPr>
        <w:tabs>
          <w:tab w:val="num" w:pos="6480"/>
        </w:tabs>
        <w:ind w:left="6480" w:hanging="360"/>
      </w:pPr>
      <w:rPr>
        <w:rFonts w:ascii="Arial" w:hAnsi="Arial" w:hint="default"/>
      </w:rPr>
    </w:lvl>
  </w:abstractNum>
  <w:abstractNum w:abstractNumId="21">
    <w:nsid w:val="4BF54C31"/>
    <w:multiLevelType w:val="hybridMultilevel"/>
    <w:tmpl w:val="6E1ED7EE"/>
    <w:lvl w:ilvl="0" w:tplc="7C9E3370">
      <w:start w:val="1"/>
      <w:numFmt w:val="bullet"/>
      <w:lvlText w:val="•"/>
      <w:lvlJc w:val="left"/>
      <w:pPr>
        <w:tabs>
          <w:tab w:val="num" w:pos="720"/>
        </w:tabs>
        <w:ind w:left="720" w:hanging="360"/>
      </w:pPr>
      <w:rPr>
        <w:rFonts w:ascii="Arial" w:hAnsi="Arial" w:hint="default"/>
      </w:rPr>
    </w:lvl>
    <w:lvl w:ilvl="1" w:tplc="C8641C5A" w:tentative="1">
      <w:start w:val="1"/>
      <w:numFmt w:val="bullet"/>
      <w:lvlText w:val="•"/>
      <w:lvlJc w:val="left"/>
      <w:pPr>
        <w:tabs>
          <w:tab w:val="num" w:pos="1440"/>
        </w:tabs>
        <w:ind w:left="1440" w:hanging="360"/>
      </w:pPr>
      <w:rPr>
        <w:rFonts w:ascii="Arial" w:hAnsi="Arial" w:hint="default"/>
      </w:rPr>
    </w:lvl>
    <w:lvl w:ilvl="2" w:tplc="10444DF0" w:tentative="1">
      <w:start w:val="1"/>
      <w:numFmt w:val="bullet"/>
      <w:lvlText w:val="•"/>
      <w:lvlJc w:val="left"/>
      <w:pPr>
        <w:tabs>
          <w:tab w:val="num" w:pos="2160"/>
        </w:tabs>
        <w:ind w:left="2160" w:hanging="360"/>
      </w:pPr>
      <w:rPr>
        <w:rFonts w:ascii="Arial" w:hAnsi="Arial" w:hint="default"/>
      </w:rPr>
    </w:lvl>
    <w:lvl w:ilvl="3" w:tplc="49F81624" w:tentative="1">
      <w:start w:val="1"/>
      <w:numFmt w:val="bullet"/>
      <w:lvlText w:val="•"/>
      <w:lvlJc w:val="left"/>
      <w:pPr>
        <w:tabs>
          <w:tab w:val="num" w:pos="2880"/>
        </w:tabs>
        <w:ind w:left="2880" w:hanging="360"/>
      </w:pPr>
      <w:rPr>
        <w:rFonts w:ascii="Arial" w:hAnsi="Arial" w:hint="default"/>
      </w:rPr>
    </w:lvl>
    <w:lvl w:ilvl="4" w:tplc="E72072E0" w:tentative="1">
      <w:start w:val="1"/>
      <w:numFmt w:val="bullet"/>
      <w:lvlText w:val="•"/>
      <w:lvlJc w:val="left"/>
      <w:pPr>
        <w:tabs>
          <w:tab w:val="num" w:pos="3600"/>
        </w:tabs>
        <w:ind w:left="3600" w:hanging="360"/>
      </w:pPr>
      <w:rPr>
        <w:rFonts w:ascii="Arial" w:hAnsi="Arial" w:hint="default"/>
      </w:rPr>
    </w:lvl>
    <w:lvl w:ilvl="5" w:tplc="8EAAB530" w:tentative="1">
      <w:start w:val="1"/>
      <w:numFmt w:val="bullet"/>
      <w:lvlText w:val="•"/>
      <w:lvlJc w:val="left"/>
      <w:pPr>
        <w:tabs>
          <w:tab w:val="num" w:pos="4320"/>
        </w:tabs>
        <w:ind w:left="4320" w:hanging="360"/>
      </w:pPr>
      <w:rPr>
        <w:rFonts w:ascii="Arial" w:hAnsi="Arial" w:hint="default"/>
      </w:rPr>
    </w:lvl>
    <w:lvl w:ilvl="6" w:tplc="705E3116" w:tentative="1">
      <w:start w:val="1"/>
      <w:numFmt w:val="bullet"/>
      <w:lvlText w:val="•"/>
      <w:lvlJc w:val="left"/>
      <w:pPr>
        <w:tabs>
          <w:tab w:val="num" w:pos="5040"/>
        </w:tabs>
        <w:ind w:left="5040" w:hanging="360"/>
      </w:pPr>
      <w:rPr>
        <w:rFonts w:ascii="Arial" w:hAnsi="Arial" w:hint="default"/>
      </w:rPr>
    </w:lvl>
    <w:lvl w:ilvl="7" w:tplc="9216DE84" w:tentative="1">
      <w:start w:val="1"/>
      <w:numFmt w:val="bullet"/>
      <w:lvlText w:val="•"/>
      <w:lvlJc w:val="left"/>
      <w:pPr>
        <w:tabs>
          <w:tab w:val="num" w:pos="5760"/>
        </w:tabs>
        <w:ind w:left="5760" w:hanging="360"/>
      </w:pPr>
      <w:rPr>
        <w:rFonts w:ascii="Arial" w:hAnsi="Arial" w:hint="default"/>
      </w:rPr>
    </w:lvl>
    <w:lvl w:ilvl="8" w:tplc="0B88C918" w:tentative="1">
      <w:start w:val="1"/>
      <w:numFmt w:val="bullet"/>
      <w:lvlText w:val="•"/>
      <w:lvlJc w:val="left"/>
      <w:pPr>
        <w:tabs>
          <w:tab w:val="num" w:pos="6480"/>
        </w:tabs>
        <w:ind w:left="6480" w:hanging="360"/>
      </w:pPr>
      <w:rPr>
        <w:rFonts w:ascii="Arial" w:hAnsi="Arial" w:hint="default"/>
      </w:rPr>
    </w:lvl>
  </w:abstractNum>
  <w:abstractNum w:abstractNumId="22">
    <w:nsid w:val="4D267675"/>
    <w:multiLevelType w:val="hybridMultilevel"/>
    <w:tmpl w:val="94CE2F5E"/>
    <w:lvl w:ilvl="0" w:tplc="78BC28B0">
      <w:start w:val="1"/>
      <w:numFmt w:val="bullet"/>
      <w:lvlText w:val="•"/>
      <w:lvlJc w:val="left"/>
      <w:pPr>
        <w:tabs>
          <w:tab w:val="num" w:pos="720"/>
        </w:tabs>
        <w:ind w:left="720" w:hanging="360"/>
      </w:pPr>
      <w:rPr>
        <w:rFonts w:ascii="Arial" w:hAnsi="Arial" w:hint="default"/>
      </w:rPr>
    </w:lvl>
    <w:lvl w:ilvl="1" w:tplc="31340096" w:tentative="1">
      <w:start w:val="1"/>
      <w:numFmt w:val="bullet"/>
      <w:lvlText w:val="•"/>
      <w:lvlJc w:val="left"/>
      <w:pPr>
        <w:tabs>
          <w:tab w:val="num" w:pos="1440"/>
        </w:tabs>
        <w:ind w:left="1440" w:hanging="360"/>
      </w:pPr>
      <w:rPr>
        <w:rFonts w:ascii="Arial" w:hAnsi="Arial" w:hint="default"/>
      </w:rPr>
    </w:lvl>
    <w:lvl w:ilvl="2" w:tplc="C27A64F6" w:tentative="1">
      <w:start w:val="1"/>
      <w:numFmt w:val="bullet"/>
      <w:lvlText w:val="•"/>
      <w:lvlJc w:val="left"/>
      <w:pPr>
        <w:tabs>
          <w:tab w:val="num" w:pos="2160"/>
        </w:tabs>
        <w:ind w:left="2160" w:hanging="360"/>
      </w:pPr>
      <w:rPr>
        <w:rFonts w:ascii="Arial" w:hAnsi="Arial" w:hint="default"/>
      </w:rPr>
    </w:lvl>
    <w:lvl w:ilvl="3" w:tplc="A076359C" w:tentative="1">
      <w:start w:val="1"/>
      <w:numFmt w:val="bullet"/>
      <w:lvlText w:val="•"/>
      <w:lvlJc w:val="left"/>
      <w:pPr>
        <w:tabs>
          <w:tab w:val="num" w:pos="2880"/>
        </w:tabs>
        <w:ind w:left="2880" w:hanging="360"/>
      </w:pPr>
      <w:rPr>
        <w:rFonts w:ascii="Arial" w:hAnsi="Arial" w:hint="default"/>
      </w:rPr>
    </w:lvl>
    <w:lvl w:ilvl="4" w:tplc="FEB8A3C2" w:tentative="1">
      <w:start w:val="1"/>
      <w:numFmt w:val="bullet"/>
      <w:lvlText w:val="•"/>
      <w:lvlJc w:val="left"/>
      <w:pPr>
        <w:tabs>
          <w:tab w:val="num" w:pos="3600"/>
        </w:tabs>
        <w:ind w:left="3600" w:hanging="360"/>
      </w:pPr>
      <w:rPr>
        <w:rFonts w:ascii="Arial" w:hAnsi="Arial" w:hint="default"/>
      </w:rPr>
    </w:lvl>
    <w:lvl w:ilvl="5" w:tplc="D0665EA6" w:tentative="1">
      <w:start w:val="1"/>
      <w:numFmt w:val="bullet"/>
      <w:lvlText w:val="•"/>
      <w:lvlJc w:val="left"/>
      <w:pPr>
        <w:tabs>
          <w:tab w:val="num" w:pos="4320"/>
        </w:tabs>
        <w:ind w:left="4320" w:hanging="360"/>
      </w:pPr>
      <w:rPr>
        <w:rFonts w:ascii="Arial" w:hAnsi="Arial" w:hint="default"/>
      </w:rPr>
    </w:lvl>
    <w:lvl w:ilvl="6" w:tplc="81AE809C" w:tentative="1">
      <w:start w:val="1"/>
      <w:numFmt w:val="bullet"/>
      <w:lvlText w:val="•"/>
      <w:lvlJc w:val="left"/>
      <w:pPr>
        <w:tabs>
          <w:tab w:val="num" w:pos="5040"/>
        </w:tabs>
        <w:ind w:left="5040" w:hanging="360"/>
      </w:pPr>
      <w:rPr>
        <w:rFonts w:ascii="Arial" w:hAnsi="Arial" w:hint="default"/>
      </w:rPr>
    </w:lvl>
    <w:lvl w:ilvl="7" w:tplc="848EBBAA" w:tentative="1">
      <w:start w:val="1"/>
      <w:numFmt w:val="bullet"/>
      <w:lvlText w:val="•"/>
      <w:lvlJc w:val="left"/>
      <w:pPr>
        <w:tabs>
          <w:tab w:val="num" w:pos="5760"/>
        </w:tabs>
        <w:ind w:left="5760" w:hanging="360"/>
      </w:pPr>
      <w:rPr>
        <w:rFonts w:ascii="Arial" w:hAnsi="Arial" w:hint="default"/>
      </w:rPr>
    </w:lvl>
    <w:lvl w:ilvl="8" w:tplc="FFB44DF8" w:tentative="1">
      <w:start w:val="1"/>
      <w:numFmt w:val="bullet"/>
      <w:lvlText w:val="•"/>
      <w:lvlJc w:val="left"/>
      <w:pPr>
        <w:tabs>
          <w:tab w:val="num" w:pos="6480"/>
        </w:tabs>
        <w:ind w:left="6480" w:hanging="360"/>
      </w:pPr>
      <w:rPr>
        <w:rFonts w:ascii="Arial" w:hAnsi="Arial" w:hint="default"/>
      </w:rPr>
    </w:lvl>
  </w:abstractNum>
  <w:abstractNum w:abstractNumId="23">
    <w:nsid w:val="5640186F"/>
    <w:multiLevelType w:val="hybridMultilevel"/>
    <w:tmpl w:val="00681894"/>
    <w:lvl w:ilvl="0" w:tplc="598236AC">
      <w:start w:val="1"/>
      <w:numFmt w:val="bullet"/>
      <w:lvlText w:val="•"/>
      <w:lvlJc w:val="left"/>
      <w:pPr>
        <w:tabs>
          <w:tab w:val="num" w:pos="720"/>
        </w:tabs>
        <w:ind w:left="720" w:hanging="360"/>
      </w:pPr>
      <w:rPr>
        <w:rFonts w:ascii="Arial" w:hAnsi="Arial" w:hint="default"/>
      </w:rPr>
    </w:lvl>
    <w:lvl w:ilvl="1" w:tplc="C8E0BC6E" w:tentative="1">
      <w:start w:val="1"/>
      <w:numFmt w:val="bullet"/>
      <w:lvlText w:val="•"/>
      <w:lvlJc w:val="left"/>
      <w:pPr>
        <w:tabs>
          <w:tab w:val="num" w:pos="1440"/>
        </w:tabs>
        <w:ind w:left="1440" w:hanging="360"/>
      </w:pPr>
      <w:rPr>
        <w:rFonts w:ascii="Arial" w:hAnsi="Arial" w:hint="default"/>
      </w:rPr>
    </w:lvl>
    <w:lvl w:ilvl="2" w:tplc="57F832BA" w:tentative="1">
      <w:start w:val="1"/>
      <w:numFmt w:val="bullet"/>
      <w:lvlText w:val="•"/>
      <w:lvlJc w:val="left"/>
      <w:pPr>
        <w:tabs>
          <w:tab w:val="num" w:pos="2160"/>
        </w:tabs>
        <w:ind w:left="2160" w:hanging="360"/>
      </w:pPr>
      <w:rPr>
        <w:rFonts w:ascii="Arial" w:hAnsi="Arial" w:hint="default"/>
      </w:rPr>
    </w:lvl>
    <w:lvl w:ilvl="3" w:tplc="51AA499C" w:tentative="1">
      <w:start w:val="1"/>
      <w:numFmt w:val="bullet"/>
      <w:lvlText w:val="•"/>
      <w:lvlJc w:val="left"/>
      <w:pPr>
        <w:tabs>
          <w:tab w:val="num" w:pos="2880"/>
        </w:tabs>
        <w:ind w:left="2880" w:hanging="360"/>
      </w:pPr>
      <w:rPr>
        <w:rFonts w:ascii="Arial" w:hAnsi="Arial" w:hint="default"/>
      </w:rPr>
    </w:lvl>
    <w:lvl w:ilvl="4" w:tplc="698EE4CE" w:tentative="1">
      <w:start w:val="1"/>
      <w:numFmt w:val="bullet"/>
      <w:lvlText w:val="•"/>
      <w:lvlJc w:val="left"/>
      <w:pPr>
        <w:tabs>
          <w:tab w:val="num" w:pos="3600"/>
        </w:tabs>
        <w:ind w:left="3600" w:hanging="360"/>
      </w:pPr>
      <w:rPr>
        <w:rFonts w:ascii="Arial" w:hAnsi="Arial" w:hint="default"/>
      </w:rPr>
    </w:lvl>
    <w:lvl w:ilvl="5" w:tplc="48263FAC" w:tentative="1">
      <w:start w:val="1"/>
      <w:numFmt w:val="bullet"/>
      <w:lvlText w:val="•"/>
      <w:lvlJc w:val="left"/>
      <w:pPr>
        <w:tabs>
          <w:tab w:val="num" w:pos="4320"/>
        </w:tabs>
        <w:ind w:left="4320" w:hanging="360"/>
      </w:pPr>
      <w:rPr>
        <w:rFonts w:ascii="Arial" w:hAnsi="Arial" w:hint="default"/>
      </w:rPr>
    </w:lvl>
    <w:lvl w:ilvl="6" w:tplc="15EEB3CE" w:tentative="1">
      <w:start w:val="1"/>
      <w:numFmt w:val="bullet"/>
      <w:lvlText w:val="•"/>
      <w:lvlJc w:val="left"/>
      <w:pPr>
        <w:tabs>
          <w:tab w:val="num" w:pos="5040"/>
        </w:tabs>
        <w:ind w:left="5040" w:hanging="360"/>
      </w:pPr>
      <w:rPr>
        <w:rFonts w:ascii="Arial" w:hAnsi="Arial" w:hint="default"/>
      </w:rPr>
    </w:lvl>
    <w:lvl w:ilvl="7" w:tplc="6F1CEA86" w:tentative="1">
      <w:start w:val="1"/>
      <w:numFmt w:val="bullet"/>
      <w:lvlText w:val="•"/>
      <w:lvlJc w:val="left"/>
      <w:pPr>
        <w:tabs>
          <w:tab w:val="num" w:pos="5760"/>
        </w:tabs>
        <w:ind w:left="5760" w:hanging="360"/>
      </w:pPr>
      <w:rPr>
        <w:rFonts w:ascii="Arial" w:hAnsi="Arial" w:hint="default"/>
      </w:rPr>
    </w:lvl>
    <w:lvl w:ilvl="8" w:tplc="97DE8416" w:tentative="1">
      <w:start w:val="1"/>
      <w:numFmt w:val="bullet"/>
      <w:lvlText w:val="•"/>
      <w:lvlJc w:val="left"/>
      <w:pPr>
        <w:tabs>
          <w:tab w:val="num" w:pos="6480"/>
        </w:tabs>
        <w:ind w:left="6480" w:hanging="360"/>
      </w:pPr>
      <w:rPr>
        <w:rFonts w:ascii="Arial" w:hAnsi="Arial" w:hint="default"/>
      </w:rPr>
    </w:lvl>
  </w:abstractNum>
  <w:abstractNum w:abstractNumId="24">
    <w:nsid w:val="56C3350B"/>
    <w:multiLevelType w:val="multilevel"/>
    <w:tmpl w:val="36E42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4515406"/>
    <w:multiLevelType w:val="multilevel"/>
    <w:tmpl w:val="78608C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48461E7"/>
    <w:multiLevelType w:val="multilevel"/>
    <w:tmpl w:val="56021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56D529E"/>
    <w:multiLevelType w:val="hybridMultilevel"/>
    <w:tmpl w:val="973C6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6B50DBA"/>
    <w:multiLevelType w:val="hybridMultilevel"/>
    <w:tmpl w:val="B8762C28"/>
    <w:lvl w:ilvl="0" w:tplc="76C6E9CE">
      <w:start w:val="1"/>
      <w:numFmt w:val="bullet"/>
      <w:lvlText w:val="•"/>
      <w:lvlJc w:val="left"/>
      <w:pPr>
        <w:tabs>
          <w:tab w:val="num" w:pos="720"/>
        </w:tabs>
        <w:ind w:left="720" w:hanging="360"/>
      </w:pPr>
      <w:rPr>
        <w:rFonts w:ascii="Arial" w:hAnsi="Arial" w:hint="default"/>
      </w:rPr>
    </w:lvl>
    <w:lvl w:ilvl="1" w:tplc="3B5EDC2E" w:tentative="1">
      <w:start w:val="1"/>
      <w:numFmt w:val="bullet"/>
      <w:lvlText w:val="•"/>
      <w:lvlJc w:val="left"/>
      <w:pPr>
        <w:tabs>
          <w:tab w:val="num" w:pos="1440"/>
        </w:tabs>
        <w:ind w:left="1440" w:hanging="360"/>
      </w:pPr>
      <w:rPr>
        <w:rFonts w:ascii="Arial" w:hAnsi="Arial" w:hint="default"/>
      </w:rPr>
    </w:lvl>
    <w:lvl w:ilvl="2" w:tplc="57F8455E" w:tentative="1">
      <w:start w:val="1"/>
      <w:numFmt w:val="bullet"/>
      <w:lvlText w:val="•"/>
      <w:lvlJc w:val="left"/>
      <w:pPr>
        <w:tabs>
          <w:tab w:val="num" w:pos="2160"/>
        </w:tabs>
        <w:ind w:left="2160" w:hanging="360"/>
      </w:pPr>
      <w:rPr>
        <w:rFonts w:ascii="Arial" w:hAnsi="Arial" w:hint="default"/>
      </w:rPr>
    </w:lvl>
    <w:lvl w:ilvl="3" w:tplc="B7C45B42" w:tentative="1">
      <w:start w:val="1"/>
      <w:numFmt w:val="bullet"/>
      <w:lvlText w:val="•"/>
      <w:lvlJc w:val="left"/>
      <w:pPr>
        <w:tabs>
          <w:tab w:val="num" w:pos="2880"/>
        </w:tabs>
        <w:ind w:left="2880" w:hanging="360"/>
      </w:pPr>
      <w:rPr>
        <w:rFonts w:ascii="Arial" w:hAnsi="Arial" w:hint="default"/>
      </w:rPr>
    </w:lvl>
    <w:lvl w:ilvl="4" w:tplc="82D48CF0" w:tentative="1">
      <w:start w:val="1"/>
      <w:numFmt w:val="bullet"/>
      <w:lvlText w:val="•"/>
      <w:lvlJc w:val="left"/>
      <w:pPr>
        <w:tabs>
          <w:tab w:val="num" w:pos="3600"/>
        </w:tabs>
        <w:ind w:left="3600" w:hanging="360"/>
      </w:pPr>
      <w:rPr>
        <w:rFonts w:ascii="Arial" w:hAnsi="Arial" w:hint="default"/>
      </w:rPr>
    </w:lvl>
    <w:lvl w:ilvl="5" w:tplc="44FAA2A6" w:tentative="1">
      <w:start w:val="1"/>
      <w:numFmt w:val="bullet"/>
      <w:lvlText w:val="•"/>
      <w:lvlJc w:val="left"/>
      <w:pPr>
        <w:tabs>
          <w:tab w:val="num" w:pos="4320"/>
        </w:tabs>
        <w:ind w:left="4320" w:hanging="360"/>
      </w:pPr>
      <w:rPr>
        <w:rFonts w:ascii="Arial" w:hAnsi="Arial" w:hint="default"/>
      </w:rPr>
    </w:lvl>
    <w:lvl w:ilvl="6" w:tplc="22A804C6" w:tentative="1">
      <w:start w:val="1"/>
      <w:numFmt w:val="bullet"/>
      <w:lvlText w:val="•"/>
      <w:lvlJc w:val="left"/>
      <w:pPr>
        <w:tabs>
          <w:tab w:val="num" w:pos="5040"/>
        </w:tabs>
        <w:ind w:left="5040" w:hanging="360"/>
      </w:pPr>
      <w:rPr>
        <w:rFonts w:ascii="Arial" w:hAnsi="Arial" w:hint="default"/>
      </w:rPr>
    </w:lvl>
    <w:lvl w:ilvl="7" w:tplc="6B144ED8" w:tentative="1">
      <w:start w:val="1"/>
      <w:numFmt w:val="bullet"/>
      <w:lvlText w:val="•"/>
      <w:lvlJc w:val="left"/>
      <w:pPr>
        <w:tabs>
          <w:tab w:val="num" w:pos="5760"/>
        </w:tabs>
        <w:ind w:left="5760" w:hanging="360"/>
      </w:pPr>
      <w:rPr>
        <w:rFonts w:ascii="Arial" w:hAnsi="Arial" w:hint="default"/>
      </w:rPr>
    </w:lvl>
    <w:lvl w:ilvl="8" w:tplc="3E4412C8" w:tentative="1">
      <w:start w:val="1"/>
      <w:numFmt w:val="bullet"/>
      <w:lvlText w:val="•"/>
      <w:lvlJc w:val="left"/>
      <w:pPr>
        <w:tabs>
          <w:tab w:val="num" w:pos="6480"/>
        </w:tabs>
        <w:ind w:left="6480" w:hanging="360"/>
      </w:pPr>
      <w:rPr>
        <w:rFonts w:ascii="Arial" w:hAnsi="Arial" w:hint="default"/>
      </w:rPr>
    </w:lvl>
  </w:abstractNum>
  <w:abstractNum w:abstractNumId="29">
    <w:nsid w:val="68195106"/>
    <w:multiLevelType w:val="multilevel"/>
    <w:tmpl w:val="23F6F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DBE54BD"/>
    <w:multiLevelType w:val="hybridMultilevel"/>
    <w:tmpl w:val="264A3FA2"/>
    <w:lvl w:ilvl="0" w:tplc="AC3E3FF4">
      <w:start w:val="1"/>
      <w:numFmt w:val="bullet"/>
      <w:lvlText w:val="•"/>
      <w:lvlJc w:val="left"/>
      <w:pPr>
        <w:tabs>
          <w:tab w:val="num" w:pos="720"/>
        </w:tabs>
        <w:ind w:left="720" w:hanging="360"/>
      </w:pPr>
      <w:rPr>
        <w:rFonts w:ascii="Arial" w:hAnsi="Arial" w:hint="default"/>
      </w:rPr>
    </w:lvl>
    <w:lvl w:ilvl="1" w:tplc="D0668180" w:tentative="1">
      <w:start w:val="1"/>
      <w:numFmt w:val="bullet"/>
      <w:lvlText w:val="•"/>
      <w:lvlJc w:val="left"/>
      <w:pPr>
        <w:tabs>
          <w:tab w:val="num" w:pos="1440"/>
        </w:tabs>
        <w:ind w:left="1440" w:hanging="360"/>
      </w:pPr>
      <w:rPr>
        <w:rFonts w:ascii="Arial" w:hAnsi="Arial" w:hint="default"/>
      </w:rPr>
    </w:lvl>
    <w:lvl w:ilvl="2" w:tplc="A68A6F96" w:tentative="1">
      <w:start w:val="1"/>
      <w:numFmt w:val="bullet"/>
      <w:lvlText w:val="•"/>
      <w:lvlJc w:val="left"/>
      <w:pPr>
        <w:tabs>
          <w:tab w:val="num" w:pos="2160"/>
        </w:tabs>
        <w:ind w:left="2160" w:hanging="360"/>
      </w:pPr>
      <w:rPr>
        <w:rFonts w:ascii="Arial" w:hAnsi="Arial" w:hint="default"/>
      </w:rPr>
    </w:lvl>
    <w:lvl w:ilvl="3" w:tplc="33666000" w:tentative="1">
      <w:start w:val="1"/>
      <w:numFmt w:val="bullet"/>
      <w:lvlText w:val="•"/>
      <w:lvlJc w:val="left"/>
      <w:pPr>
        <w:tabs>
          <w:tab w:val="num" w:pos="2880"/>
        </w:tabs>
        <w:ind w:left="2880" w:hanging="360"/>
      </w:pPr>
      <w:rPr>
        <w:rFonts w:ascii="Arial" w:hAnsi="Arial" w:hint="default"/>
      </w:rPr>
    </w:lvl>
    <w:lvl w:ilvl="4" w:tplc="742E98FA" w:tentative="1">
      <w:start w:val="1"/>
      <w:numFmt w:val="bullet"/>
      <w:lvlText w:val="•"/>
      <w:lvlJc w:val="left"/>
      <w:pPr>
        <w:tabs>
          <w:tab w:val="num" w:pos="3600"/>
        </w:tabs>
        <w:ind w:left="3600" w:hanging="360"/>
      </w:pPr>
      <w:rPr>
        <w:rFonts w:ascii="Arial" w:hAnsi="Arial" w:hint="default"/>
      </w:rPr>
    </w:lvl>
    <w:lvl w:ilvl="5" w:tplc="29E230CA" w:tentative="1">
      <w:start w:val="1"/>
      <w:numFmt w:val="bullet"/>
      <w:lvlText w:val="•"/>
      <w:lvlJc w:val="left"/>
      <w:pPr>
        <w:tabs>
          <w:tab w:val="num" w:pos="4320"/>
        </w:tabs>
        <w:ind w:left="4320" w:hanging="360"/>
      </w:pPr>
      <w:rPr>
        <w:rFonts w:ascii="Arial" w:hAnsi="Arial" w:hint="default"/>
      </w:rPr>
    </w:lvl>
    <w:lvl w:ilvl="6" w:tplc="11FAF9C6" w:tentative="1">
      <w:start w:val="1"/>
      <w:numFmt w:val="bullet"/>
      <w:lvlText w:val="•"/>
      <w:lvlJc w:val="left"/>
      <w:pPr>
        <w:tabs>
          <w:tab w:val="num" w:pos="5040"/>
        </w:tabs>
        <w:ind w:left="5040" w:hanging="360"/>
      </w:pPr>
      <w:rPr>
        <w:rFonts w:ascii="Arial" w:hAnsi="Arial" w:hint="default"/>
      </w:rPr>
    </w:lvl>
    <w:lvl w:ilvl="7" w:tplc="B094CDE0" w:tentative="1">
      <w:start w:val="1"/>
      <w:numFmt w:val="bullet"/>
      <w:lvlText w:val="•"/>
      <w:lvlJc w:val="left"/>
      <w:pPr>
        <w:tabs>
          <w:tab w:val="num" w:pos="5760"/>
        </w:tabs>
        <w:ind w:left="5760" w:hanging="360"/>
      </w:pPr>
      <w:rPr>
        <w:rFonts w:ascii="Arial" w:hAnsi="Arial" w:hint="default"/>
      </w:rPr>
    </w:lvl>
    <w:lvl w:ilvl="8" w:tplc="B452618C" w:tentative="1">
      <w:start w:val="1"/>
      <w:numFmt w:val="bullet"/>
      <w:lvlText w:val="•"/>
      <w:lvlJc w:val="left"/>
      <w:pPr>
        <w:tabs>
          <w:tab w:val="num" w:pos="6480"/>
        </w:tabs>
        <w:ind w:left="6480" w:hanging="360"/>
      </w:pPr>
      <w:rPr>
        <w:rFonts w:ascii="Arial" w:hAnsi="Arial" w:hint="default"/>
      </w:rPr>
    </w:lvl>
  </w:abstractNum>
  <w:abstractNum w:abstractNumId="31">
    <w:nsid w:val="73B65ACA"/>
    <w:multiLevelType w:val="hybridMultilevel"/>
    <w:tmpl w:val="849CE3D0"/>
    <w:lvl w:ilvl="0" w:tplc="4E987342">
      <w:start w:val="1"/>
      <w:numFmt w:val="bullet"/>
      <w:lvlText w:val="•"/>
      <w:lvlJc w:val="left"/>
      <w:pPr>
        <w:tabs>
          <w:tab w:val="num" w:pos="720"/>
        </w:tabs>
        <w:ind w:left="720" w:hanging="360"/>
      </w:pPr>
      <w:rPr>
        <w:rFonts w:ascii="Times New Roman" w:hAnsi="Times New Roman" w:hint="default"/>
      </w:rPr>
    </w:lvl>
    <w:lvl w:ilvl="1" w:tplc="1A42C25C" w:tentative="1">
      <w:start w:val="1"/>
      <w:numFmt w:val="bullet"/>
      <w:lvlText w:val="•"/>
      <w:lvlJc w:val="left"/>
      <w:pPr>
        <w:tabs>
          <w:tab w:val="num" w:pos="1440"/>
        </w:tabs>
        <w:ind w:left="1440" w:hanging="360"/>
      </w:pPr>
      <w:rPr>
        <w:rFonts w:ascii="Times New Roman" w:hAnsi="Times New Roman" w:hint="default"/>
      </w:rPr>
    </w:lvl>
    <w:lvl w:ilvl="2" w:tplc="FC782D10" w:tentative="1">
      <w:start w:val="1"/>
      <w:numFmt w:val="bullet"/>
      <w:lvlText w:val="•"/>
      <w:lvlJc w:val="left"/>
      <w:pPr>
        <w:tabs>
          <w:tab w:val="num" w:pos="2160"/>
        </w:tabs>
        <w:ind w:left="2160" w:hanging="360"/>
      </w:pPr>
      <w:rPr>
        <w:rFonts w:ascii="Times New Roman" w:hAnsi="Times New Roman" w:hint="default"/>
      </w:rPr>
    </w:lvl>
    <w:lvl w:ilvl="3" w:tplc="0DDAD2FA" w:tentative="1">
      <w:start w:val="1"/>
      <w:numFmt w:val="bullet"/>
      <w:lvlText w:val="•"/>
      <w:lvlJc w:val="left"/>
      <w:pPr>
        <w:tabs>
          <w:tab w:val="num" w:pos="2880"/>
        </w:tabs>
        <w:ind w:left="2880" w:hanging="360"/>
      </w:pPr>
      <w:rPr>
        <w:rFonts w:ascii="Times New Roman" w:hAnsi="Times New Roman" w:hint="default"/>
      </w:rPr>
    </w:lvl>
    <w:lvl w:ilvl="4" w:tplc="53CC5322" w:tentative="1">
      <w:start w:val="1"/>
      <w:numFmt w:val="bullet"/>
      <w:lvlText w:val="•"/>
      <w:lvlJc w:val="left"/>
      <w:pPr>
        <w:tabs>
          <w:tab w:val="num" w:pos="3600"/>
        </w:tabs>
        <w:ind w:left="3600" w:hanging="360"/>
      </w:pPr>
      <w:rPr>
        <w:rFonts w:ascii="Times New Roman" w:hAnsi="Times New Roman" w:hint="default"/>
      </w:rPr>
    </w:lvl>
    <w:lvl w:ilvl="5" w:tplc="ADA8AEB2" w:tentative="1">
      <w:start w:val="1"/>
      <w:numFmt w:val="bullet"/>
      <w:lvlText w:val="•"/>
      <w:lvlJc w:val="left"/>
      <w:pPr>
        <w:tabs>
          <w:tab w:val="num" w:pos="4320"/>
        </w:tabs>
        <w:ind w:left="4320" w:hanging="360"/>
      </w:pPr>
      <w:rPr>
        <w:rFonts w:ascii="Times New Roman" w:hAnsi="Times New Roman" w:hint="default"/>
      </w:rPr>
    </w:lvl>
    <w:lvl w:ilvl="6" w:tplc="63960C0A" w:tentative="1">
      <w:start w:val="1"/>
      <w:numFmt w:val="bullet"/>
      <w:lvlText w:val="•"/>
      <w:lvlJc w:val="left"/>
      <w:pPr>
        <w:tabs>
          <w:tab w:val="num" w:pos="5040"/>
        </w:tabs>
        <w:ind w:left="5040" w:hanging="360"/>
      </w:pPr>
      <w:rPr>
        <w:rFonts w:ascii="Times New Roman" w:hAnsi="Times New Roman" w:hint="default"/>
      </w:rPr>
    </w:lvl>
    <w:lvl w:ilvl="7" w:tplc="5E2652BA" w:tentative="1">
      <w:start w:val="1"/>
      <w:numFmt w:val="bullet"/>
      <w:lvlText w:val="•"/>
      <w:lvlJc w:val="left"/>
      <w:pPr>
        <w:tabs>
          <w:tab w:val="num" w:pos="5760"/>
        </w:tabs>
        <w:ind w:left="5760" w:hanging="360"/>
      </w:pPr>
      <w:rPr>
        <w:rFonts w:ascii="Times New Roman" w:hAnsi="Times New Roman" w:hint="default"/>
      </w:rPr>
    </w:lvl>
    <w:lvl w:ilvl="8" w:tplc="FADC797E" w:tentative="1">
      <w:start w:val="1"/>
      <w:numFmt w:val="bullet"/>
      <w:lvlText w:val="•"/>
      <w:lvlJc w:val="left"/>
      <w:pPr>
        <w:tabs>
          <w:tab w:val="num" w:pos="6480"/>
        </w:tabs>
        <w:ind w:left="6480" w:hanging="360"/>
      </w:pPr>
      <w:rPr>
        <w:rFonts w:ascii="Times New Roman" w:hAnsi="Times New Roman" w:hint="default"/>
      </w:rPr>
    </w:lvl>
  </w:abstractNum>
  <w:abstractNum w:abstractNumId="32">
    <w:nsid w:val="740E1BA7"/>
    <w:multiLevelType w:val="hybridMultilevel"/>
    <w:tmpl w:val="FA44CE82"/>
    <w:lvl w:ilvl="0" w:tplc="FCDAE5EA">
      <w:start w:val="1"/>
      <w:numFmt w:val="bullet"/>
      <w:lvlText w:val=""/>
      <w:lvlJc w:val="left"/>
      <w:pPr>
        <w:tabs>
          <w:tab w:val="num" w:pos="720"/>
        </w:tabs>
        <w:ind w:left="720" w:hanging="360"/>
      </w:pPr>
      <w:rPr>
        <w:rFonts w:ascii="Wingdings" w:hAnsi="Wingdings" w:hint="default"/>
      </w:rPr>
    </w:lvl>
    <w:lvl w:ilvl="1" w:tplc="FE802350" w:tentative="1">
      <w:start w:val="1"/>
      <w:numFmt w:val="bullet"/>
      <w:lvlText w:val=""/>
      <w:lvlJc w:val="left"/>
      <w:pPr>
        <w:tabs>
          <w:tab w:val="num" w:pos="1440"/>
        </w:tabs>
        <w:ind w:left="1440" w:hanging="360"/>
      </w:pPr>
      <w:rPr>
        <w:rFonts w:ascii="Wingdings" w:hAnsi="Wingdings" w:hint="default"/>
      </w:rPr>
    </w:lvl>
    <w:lvl w:ilvl="2" w:tplc="298C55EA" w:tentative="1">
      <w:start w:val="1"/>
      <w:numFmt w:val="bullet"/>
      <w:lvlText w:val=""/>
      <w:lvlJc w:val="left"/>
      <w:pPr>
        <w:tabs>
          <w:tab w:val="num" w:pos="2160"/>
        </w:tabs>
        <w:ind w:left="2160" w:hanging="360"/>
      </w:pPr>
      <w:rPr>
        <w:rFonts w:ascii="Wingdings" w:hAnsi="Wingdings" w:hint="default"/>
      </w:rPr>
    </w:lvl>
    <w:lvl w:ilvl="3" w:tplc="5BD4365C" w:tentative="1">
      <w:start w:val="1"/>
      <w:numFmt w:val="bullet"/>
      <w:lvlText w:val=""/>
      <w:lvlJc w:val="left"/>
      <w:pPr>
        <w:tabs>
          <w:tab w:val="num" w:pos="2880"/>
        </w:tabs>
        <w:ind w:left="2880" w:hanging="360"/>
      </w:pPr>
      <w:rPr>
        <w:rFonts w:ascii="Wingdings" w:hAnsi="Wingdings" w:hint="default"/>
      </w:rPr>
    </w:lvl>
    <w:lvl w:ilvl="4" w:tplc="D93EE23C" w:tentative="1">
      <w:start w:val="1"/>
      <w:numFmt w:val="bullet"/>
      <w:lvlText w:val=""/>
      <w:lvlJc w:val="left"/>
      <w:pPr>
        <w:tabs>
          <w:tab w:val="num" w:pos="3600"/>
        </w:tabs>
        <w:ind w:left="3600" w:hanging="360"/>
      </w:pPr>
      <w:rPr>
        <w:rFonts w:ascii="Wingdings" w:hAnsi="Wingdings" w:hint="default"/>
      </w:rPr>
    </w:lvl>
    <w:lvl w:ilvl="5" w:tplc="9620D7F0" w:tentative="1">
      <w:start w:val="1"/>
      <w:numFmt w:val="bullet"/>
      <w:lvlText w:val=""/>
      <w:lvlJc w:val="left"/>
      <w:pPr>
        <w:tabs>
          <w:tab w:val="num" w:pos="4320"/>
        </w:tabs>
        <w:ind w:left="4320" w:hanging="360"/>
      </w:pPr>
      <w:rPr>
        <w:rFonts w:ascii="Wingdings" w:hAnsi="Wingdings" w:hint="default"/>
      </w:rPr>
    </w:lvl>
    <w:lvl w:ilvl="6" w:tplc="AC2CA284" w:tentative="1">
      <w:start w:val="1"/>
      <w:numFmt w:val="bullet"/>
      <w:lvlText w:val=""/>
      <w:lvlJc w:val="left"/>
      <w:pPr>
        <w:tabs>
          <w:tab w:val="num" w:pos="5040"/>
        </w:tabs>
        <w:ind w:left="5040" w:hanging="360"/>
      </w:pPr>
      <w:rPr>
        <w:rFonts w:ascii="Wingdings" w:hAnsi="Wingdings" w:hint="default"/>
      </w:rPr>
    </w:lvl>
    <w:lvl w:ilvl="7" w:tplc="436048C8" w:tentative="1">
      <w:start w:val="1"/>
      <w:numFmt w:val="bullet"/>
      <w:lvlText w:val=""/>
      <w:lvlJc w:val="left"/>
      <w:pPr>
        <w:tabs>
          <w:tab w:val="num" w:pos="5760"/>
        </w:tabs>
        <w:ind w:left="5760" w:hanging="360"/>
      </w:pPr>
      <w:rPr>
        <w:rFonts w:ascii="Wingdings" w:hAnsi="Wingdings" w:hint="default"/>
      </w:rPr>
    </w:lvl>
    <w:lvl w:ilvl="8" w:tplc="8FB6CABA" w:tentative="1">
      <w:start w:val="1"/>
      <w:numFmt w:val="bullet"/>
      <w:lvlText w:val=""/>
      <w:lvlJc w:val="left"/>
      <w:pPr>
        <w:tabs>
          <w:tab w:val="num" w:pos="6480"/>
        </w:tabs>
        <w:ind w:left="6480" w:hanging="360"/>
      </w:pPr>
      <w:rPr>
        <w:rFonts w:ascii="Wingdings" w:hAnsi="Wingdings" w:hint="default"/>
      </w:rPr>
    </w:lvl>
  </w:abstractNum>
  <w:abstractNum w:abstractNumId="33">
    <w:nsid w:val="748F6593"/>
    <w:multiLevelType w:val="hybridMultilevel"/>
    <w:tmpl w:val="06AE89F8"/>
    <w:lvl w:ilvl="0" w:tplc="5C2A2C9C">
      <w:start w:val="1"/>
      <w:numFmt w:val="bullet"/>
      <w:lvlText w:val="•"/>
      <w:lvlJc w:val="left"/>
      <w:pPr>
        <w:tabs>
          <w:tab w:val="num" w:pos="720"/>
        </w:tabs>
        <w:ind w:left="720" w:hanging="360"/>
      </w:pPr>
      <w:rPr>
        <w:rFonts w:ascii="Times New Roman" w:hAnsi="Times New Roman" w:hint="default"/>
      </w:rPr>
    </w:lvl>
    <w:lvl w:ilvl="1" w:tplc="AC9EBF44" w:tentative="1">
      <w:start w:val="1"/>
      <w:numFmt w:val="bullet"/>
      <w:lvlText w:val="•"/>
      <w:lvlJc w:val="left"/>
      <w:pPr>
        <w:tabs>
          <w:tab w:val="num" w:pos="1440"/>
        </w:tabs>
        <w:ind w:left="1440" w:hanging="360"/>
      </w:pPr>
      <w:rPr>
        <w:rFonts w:ascii="Times New Roman" w:hAnsi="Times New Roman" w:hint="default"/>
      </w:rPr>
    </w:lvl>
    <w:lvl w:ilvl="2" w:tplc="0C3E026C" w:tentative="1">
      <w:start w:val="1"/>
      <w:numFmt w:val="bullet"/>
      <w:lvlText w:val="•"/>
      <w:lvlJc w:val="left"/>
      <w:pPr>
        <w:tabs>
          <w:tab w:val="num" w:pos="2160"/>
        </w:tabs>
        <w:ind w:left="2160" w:hanging="360"/>
      </w:pPr>
      <w:rPr>
        <w:rFonts w:ascii="Times New Roman" w:hAnsi="Times New Roman" w:hint="default"/>
      </w:rPr>
    </w:lvl>
    <w:lvl w:ilvl="3" w:tplc="5114C8FE" w:tentative="1">
      <w:start w:val="1"/>
      <w:numFmt w:val="bullet"/>
      <w:lvlText w:val="•"/>
      <w:lvlJc w:val="left"/>
      <w:pPr>
        <w:tabs>
          <w:tab w:val="num" w:pos="2880"/>
        </w:tabs>
        <w:ind w:left="2880" w:hanging="360"/>
      </w:pPr>
      <w:rPr>
        <w:rFonts w:ascii="Times New Roman" w:hAnsi="Times New Roman" w:hint="default"/>
      </w:rPr>
    </w:lvl>
    <w:lvl w:ilvl="4" w:tplc="2E2E1F92" w:tentative="1">
      <w:start w:val="1"/>
      <w:numFmt w:val="bullet"/>
      <w:lvlText w:val="•"/>
      <w:lvlJc w:val="left"/>
      <w:pPr>
        <w:tabs>
          <w:tab w:val="num" w:pos="3600"/>
        </w:tabs>
        <w:ind w:left="3600" w:hanging="360"/>
      </w:pPr>
      <w:rPr>
        <w:rFonts w:ascii="Times New Roman" w:hAnsi="Times New Roman" w:hint="default"/>
      </w:rPr>
    </w:lvl>
    <w:lvl w:ilvl="5" w:tplc="697C33F4" w:tentative="1">
      <w:start w:val="1"/>
      <w:numFmt w:val="bullet"/>
      <w:lvlText w:val="•"/>
      <w:lvlJc w:val="left"/>
      <w:pPr>
        <w:tabs>
          <w:tab w:val="num" w:pos="4320"/>
        </w:tabs>
        <w:ind w:left="4320" w:hanging="360"/>
      </w:pPr>
      <w:rPr>
        <w:rFonts w:ascii="Times New Roman" w:hAnsi="Times New Roman" w:hint="default"/>
      </w:rPr>
    </w:lvl>
    <w:lvl w:ilvl="6" w:tplc="85F442B4" w:tentative="1">
      <w:start w:val="1"/>
      <w:numFmt w:val="bullet"/>
      <w:lvlText w:val="•"/>
      <w:lvlJc w:val="left"/>
      <w:pPr>
        <w:tabs>
          <w:tab w:val="num" w:pos="5040"/>
        </w:tabs>
        <w:ind w:left="5040" w:hanging="360"/>
      </w:pPr>
      <w:rPr>
        <w:rFonts w:ascii="Times New Roman" w:hAnsi="Times New Roman" w:hint="default"/>
      </w:rPr>
    </w:lvl>
    <w:lvl w:ilvl="7" w:tplc="451EF56A" w:tentative="1">
      <w:start w:val="1"/>
      <w:numFmt w:val="bullet"/>
      <w:lvlText w:val="•"/>
      <w:lvlJc w:val="left"/>
      <w:pPr>
        <w:tabs>
          <w:tab w:val="num" w:pos="5760"/>
        </w:tabs>
        <w:ind w:left="5760" w:hanging="360"/>
      </w:pPr>
      <w:rPr>
        <w:rFonts w:ascii="Times New Roman" w:hAnsi="Times New Roman" w:hint="default"/>
      </w:rPr>
    </w:lvl>
    <w:lvl w:ilvl="8" w:tplc="8710DD62" w:tentative="1">
      <w:start w:val="1"/>
      <w:numFmt w:val="bullet"/>
      <w:lvlText w:val="•"/>
      <w:lvlJc w:val="left"/>
      <w:pPr>
        <w:tabs>
          <w:tab w:val="num" w:pos="6480"/>
        </w:tabs>
        <w:ind w:left="6480" w:hanging="360"/>
      </w:pPr>
      <w:rPr>
        <w:rFonts w:ascii="Times New Roman" w:hAnsi="Times New Roman" w:hint="default"/>
      </w:rPr>
    </w:lvl>
  </w:abstractNum>
  <w:abstractNum w:abstractNumId="34">
    <w:nsid w:val="784703C0"/>
    <w:multiLevelType w:val="multilevel"/>
    <w:tmpl w:val="1F184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B250444"/>
    <w:multiLevelType w:val="hybridMultilevel"/>
    <w:tmpl w:val="9496E37E"/>
    <w:lvl w:ilvl="0" w:tplc="1F4E7506">
      <w:start w:val="1"/>
      <w:numFmt w:val="bullet"/>
      <w:lvlText w:val="•"/>
      <w:lvlJc w:val="left"/>
      <w:pPr>
        <w:tabs>
          <w:tab w:val="num" w:pos="720"/>
        </w:tabs>
        <w:ind w:left="720" w:hanging="360"/>
      </w:pPr>
      <w:rPr>
        <w:rFonts w:ascii="Arial" w:hAnsi="Arial" w:hint="default"/>
      </w:rPr>
    </w:lvl>
    <w:lvl w:ilvl="1" w:tplc="D20226BE" w:tentative="1">
      <w:start w:val="1"/>
      <w:numFmt w:val="bullet"/>
      <w:lvlText w:val="•"/>
      <w:lvlJc w:val="left"/>
      <w:pPr>
        <w:tabs>
          <w:tab w:val="num" w:pos="1440"/>
        </w:tabs>
        <w:ind w:left="1440" w:hanging="360"/>
      </w:pPr>
      <w:rPr>
        <w:rFonts w:ascii="Arial" w:hAnsi="Arial" w:hint="default"/>
      </w:rPr>
    </w:lvl>
    <w:lvl w:ilvl="2" w:tplc="8E36437C" w:tentative="1">
      <w:start w:val="1"/>
      <w:numFmt w:val="bullet"/>
      <w:lvlText w:val="•"/>
      <w:lvlJc w:val="left"/>
      <w:pPr>
        <w:tabs>
          <w:tab w:val="num" w:pos="2160"/>
        </w:tabs>
        <w:ind w:left="2160" w:hanging="360"/>
      </w:pPr>
      <w:rPr>
        <w:rFonts w:ascii="Arial" w:hAnsi="Arial" w:hint="default"/>
      </w:rPr>
    </w:lvl>
    <w:lvl w:ilvl="3" w:tplc="61F45E06" w:tentative="1">
      <w:start w:val="1"/>
      <w:numFmt w:val="bullet"/>
      <w:lvlText w:val="•"/>
      <w:lvlJc w:val="left"/>
      <w:pPr>
        <w:tabs>
          <w:tab w:val="num" w:pos="2880"/>
        </w:tabs>
        <w:ind w:left="2880" w:hanging="360"/>
      </w:pPr>
      <w:rPr>
        <w:rFonts w:ascii="Arial" w:hAnsi="Arial" w:hint="default"/>
      </w:rPr>
    </w:lvl>
    <w:lvl w:ilvl="4" w:tplc="A26A33B2" w:tentative="1">
      <w:start w:val="1"/>
      <w:numFmt w:val="bullet"/>
      <w:lvlText w:val="•"/>
      <w:lvlJc w:val="left"/>
      <w:pPr>
        <w:tabs>
          <w:tab w:val="num" w:pos="3600"/>
        </w:tabs>
        <w:ind w:left="3600" w:hanging="360"/>
      </w:pPr>
      <w:rPr>
        <w:rFonts w:ascii="Arial" w:hAnsi="Arial" w:hint="default"/>
      </w:rPr>
    </w:lvl>
    <w:lvl w:ilvl="5" w:tplc="888C04A0" w:tentative="1">
      <w:start w:val="1"/>
      <w:numFmt w:val="bullet"/>
      <w:lvlText w:val="•"/>
      <w:lvlJc w:val="left"/>
      <w:pPr>
        <w:tabs>
          <w:tab w:val="num" w:pos="4320"/>
        </w:tabs>
        <w:ind w:left="4320" w:hanging="360"/>
      </w:pPr>
      <w:rPr>
        <w:rFonts w:ascii="Arial" w:hAnsi="Arial" w:hint="default"/>
      </w:rPr>
    </w:lvl>
    <w:lvl w:ilvl="6" w:tplc="AF4C7376" w:tentative="1">
      <w:start w:val="1"/>
      <w:numFmt w:val="bullet"/>
      <w:lvlText w:val="•"/>
      <w:lvlJc w:val="left"/>
      <w:pPr>
        <w:tabs>
          <w:tab w:val="num" w:pos="5040"/>
        </w:tabs>
        <w:ind w:left="5040" w:hanging="360"/>
      </w:pPr>
      <w:rPr>
        <w:rFonts w:ascii="Arial" w:hAnsi="Arial" w:hint="default"/>
      </w:rPr>
    </w:lvl>
    <w:lvl w:ilvl="7" w:tplc="1834FE5C" w:tentative="1">
      <w:start w:val="1"/>
      <w:numFmt w:val="bullet"/>
      <w:lvlText w:val="•"/>
      <w:lvlJc w:val="left"/>
      <w:pPr>
        <w:tabs>
          <w:tab w:val="num" w:pos="5760"/>
        </w:tabs>
        <w:ind w:left="5760" w:hanging="360"/>
      </w:pPr>
      <w:rPr>
        <w:rFonts w:ascii="Arial" w:hAnsi="Arial" w:hint="default"/>
      </w:rPr>
    </w:lvl>
    <w:lvl w:ilvl="8" w:tplc="C1485DCE" w:tentative="1">
      <w:start w:val="1"/>
      <w:numFmt w:val="bullet"/>
      <w:lvlText w:val="•"/>
      <w:lvlJc w:val="left"/>
      <w:pPr>
        <w:tabs>
          <w:tab w:val="num" w:pos="6480"/>
        </w:tabs>
        <w:ind w:left="6480" w:hanging="360"/>
      </w:pPr>
      <w:rPr>
        <w:rFonts w:ascii="Arial" w:hAnsi="Arial" w:hint="default"/>
      </w:rPr>
    </w:lvl>
  </w:abstractNum>
  <w:abstractNum w:abstractNumId="36">
    <w:nsid w:val="7E810169"/>
    <w:multiLevelType w:val="hybridMultilevel"/>
    <w:tmpl w:val="8CBC9380"/>
    <w:lvl w:ilvl="0" w:tplc="0E34650A">
      <w:start w:val="1"/>
      <w:numFmt w:val="bullet"/>
      <w:lvlText w:val=""/>
      <w:lvlJc w:val="left"/>
      <w:pPr>
        <w:tabs>
          <w:tab w:val="num" w:pos="720"/>
        </w:tabs>
        <w:ind w:left="720" w:hanging="360"/>
      </w:pPr>
      <w:rPr>
        <w:rFonts w:ascii="Wingdings" w:hAnsi="Wingdings" w:hint="default"/>
      </w:rPr>
    </w:lvl>
    <w:lvl w:ilvl="1" w:tplc="A9A214F2" w:tentative="1">
      <w:start w:val="1"/>
      <w:numFmt w:val="bullet"/>
      <w:lvlText w:val=""/>
      <w:lvlJc w:val="left"/>
      <w:pPr>
        <w:tabs>
          <w:tab w:val="num" w:pos="1440"/>
        </w:tabs>
        <w:ind w:left="1440" w:hanging="360"/>
      </w:pPr>
      <w:rPr>
        <w:rFonts w:ascii="Wingdings" w:hAnsi="Wingdings" w:hint="default"/>
      </w:rPr>
    </w:lvl>
    <w:lvl w:ilvl="2" w:tplc="EF52E71E" w:tentative="1">
      <w:start w:val="1"/>
      <w:numFmt w:val="bullet"/>
      <w:lvlText w:val=""/>
      <w:lvlJc w:val="left"/>
      <w:pPr>
        <w:tabs>
          <w:tab w:val="num" w:pos="2160"/>
        </w:tabs>
        <w:ind w:left="2160" w:hanging="360"/>
      </w:pPr>
      <w:rPr>
        <w:rFonts w:ascii="Wingdings" w:hAnsi="Wingdings" w:hint="default"/>
      </w:rPr>
    </w:lvl>
    <w:lvl w:ilvl="3" w:tplc="F7FC0718" w:tentative="1">
      <w:start w:val="1"/>
      <w:numFmt w:val="bullet"/>
      <w:lvlText w:val=""/>
      <w:lvlJc w:val="left"/>
      <w:pPr>
        <w:tabs>
          <w:tab w:val="num" w:pos="2880"/>
        </w:tabs>
        <w:ind w:left="2880" w:hanging="360"/>
      </w:pPr>
      <w:rPr>
        <w:rFonts w:ascii="Wingdings" w:hAnsi="Wingdings" w:hint="default"/>
      </w:rPr>
    </w:lvl>
    <w:lvl w:ilvl="4" w:tplc="9AF6762C" w:tentative="1">
      <w:start w:val="1"/>
      <w:numFmt w:val="bullet"/>
      <w:lvlText w:val=""/>
      <w:lvlJc w:val="left"/>
      <w:pPr>
        <w:tabs>
          <w:tab w:val="num" w:pos="3600"/>
        </w:tabs>
        <w:ind w:left="3600" w:hanging="360"/>
      </w:pPr>
      <w:rPr>
        <w:rFonts w:ascii="Wingdings" w:hAnsi="Wingdings" w:hint="default"/>
      </w:rPr>
    </w:lvl>
    <w:lvl w:ilvl="5" w:tplc="F7261CF2" w:tentative="1">
      <w:start w:val="1"/>
      <w:numFmt w:val="bullet"/>
      <w:lvlText w:val=""/>
      <w:lvlJc w:val="left"/>
      <w:pPr>
        <w:tabs>
          <w:tab w:val="num" w:pos="4320"/>
        </w:tabs>
        <w:ind w:left="4320" w:hanging="360"/>
      </w:pPr>
      <w:rPr>
        <w:rFonts w:ascii="Wingdings" w:hAnsi="Wingdings" w:hint="default"/>
      </w:rPr>
    </w:lvl>
    <w:lvl w:ilvl="6" w:tplc="CCB61296" w:tentative="1">
      <w:start w:val="1"/>
      <w:numFmt w:val="bullet"/>
      <w:lvlText w:val=""/>
      <w:lvlJc w:val="left"/>
      <w:pPr>
        <w:tabs>
          <w:tab w:val="num" w:pos="5040"/>
        </w:tabs>
        <w:ind w:left="5040" w:hanging="360"/>
      </w:pPr>
      <w:rPr>
        <w:rFonts w:ascii="Wingdings" w:hAnsi="Wingdings" w:hint="default"/>
      </w:rPr>
    </w:lvl>
    <w:lvl w:ilvl="7" w:tplc="615C6AA4" w:tentative="1">
      <w:start w:val="1"/>
      <w:numFmt w:val="bullet"/>
      <w:lvlText w:val=""/>
      <w:lvlJc w:val="left"/>
      <w:pPr>
        <w:tabs>
          <w:tab w:val="num" w:pos="5760"/>
        </w:tabs>
        <w:ind w:left="5760" w:hanging="360"/>
      </w:pPr>
      <w:rPr>
        <w:rFonts w:ascii="Wingdings" w:hAnsi="Wingdings" w:hint="default"/>
      </w:rPr>
    </w:lvl>
    <w:lvl w:ilvl="8" w:tplc="6D2CC1EA" w:tentative="1">
      <w:start w:val="1"/>
      <w:numFmt w:val="bullet"/>
      <w:lvlText w:val=""/>
      <w:lvlJc w:val="left"/>
      <w:pPr>
        <w:tabs>
          <w:tab w:val="num" w:pos="6480"/>
        </w:tabs>
        <w:ind w:left="6480" w:hanging="360"/>
      </w:pPr>
      <w:rPr>
        <w:rFonts w:ascii="Wingdings" w:hAnsi="Wingdings" w:hint="default"/>
      </w:rPr>
    </w:lvl>
  </w:abstractNum>
  <w:abstractNum w:abstractNumId="37">
    <w:nsid w:val="7FEE2DF8"/>
    <w:multiLevelType w:val="hybridMultilevel"/>
    <w:tmpl w:val="6EF676CC"/>
    <w:lvl w:ilvl="0" w:tplc="0D9C6958">
      <w:start w:val="1"/>
      <w:numFmt w:val="bullet"/>
      <w:lvlText w:val=""/>
      <w:lvlJc w:val="left"/>
      <w:pPr>
        <w:tabs>
          <w:tab w:val="num" w:pos="720"/>
        </w:tabs>
        <w:ind w:left="720" w:hanging="360"/>
      </w:pPr>
      <w:rPr>
        <w:rFonts w:ascii="Wingdings" w:hAnsi="Wingdings" w:hint="default"/>
      </w:rPr>
    </w:lvl>
    <w:lvl w:ilvl="1" w:tplc="EA28B672" w:tentative="1">
      <w:start w:val="1"/>
      <w:numFmt w:val="bullet"/>
      <w:lvlText w:val=""/>
      <w:lvlJc w:val="left"/>
      <w:pPr>
        <w:tabs>
          <w:tab w:val="num" w:pos="1440"/>
        </w:tabs>
        <w:ind w:left="1440" w:hanging="360"/>
      </w:pPr>
      <w:rPr>
        <w:rFonts w:ascii="Wingdings" w:hAnsi="Wingdings" w:hint="default"/>
      </w:rPr>
    </w:lvl>
    <w:lvl w:ilvl="2" w:tplc="C1A0BE38" w:tentative="1">
      <w:start w:val="1"/>
      <w:numFmt w:val="bullet"/>
      <w:lvlText w:val=""/>
      <w:lvlJc w:val="left"/>
      <w:pPr>
        <w:tabs>
          <w:tab w:val="num" w:pos="2160"/>
        </w:tabs>
        <w:ind w:left="2160" w:hanging="360"/>
      </w:pPr>
      <w:rPr>
        <w:rFonts w:ascii="Wingdings" w:hAnsi="Wingdings" w:hint="default"/>
      </w:rPr>
    </w:lvl>
    <w:lvl w:ilvl="3" w:tplc="03DA3FBE" w:tentative="1">
      <w:start w:val="1"/>
      <w:numFmt w:val="bullet"/>
      <w:lvlText w:val=""/>
      <w:lvlJc w:val="left"/>
      <w:pPr>
        <w:tabs>
          <w:tab w:val="num" w:pos="2880"/>
        </w:tabs>
        <w:ind w:left="2880" w:hanging="360"/>
      </w:pPr>
      <w:rPr>
        <w:rFonts w:ascii="Wingdings" w:hAnsi="Wingdings" w:hint="default"/>
      </w:rPr>
    </w:lvl>
    <w:lvl w:ilvl="4" w:tplc="ED80006A" w:tentative="1">
      <w:start w:val="1"/>
      <w:numFmt w:val="bullet"/>
      <w:lvlText w:val=""/>
      <w:lvlJc w:val="left"/>
      <w:pPr>
        <w:tabs>
          <w:tab w:val="num" w:pos="3600"/>
        </w:tabs>
        <w:ind w:left="3600" w:hanging="360"/>
      </w:pPr>
      <w:rPr>
        <w:rFonts w:ascii="Wingdings" w:hAnsi="Wingdings" w:hint="default"/>
      </w:rPr>
    </w:lvl>
    <w:lvl w:ilvl="5" w:tplc="1A0ED584" w:tentative="1">
      <w:start w:val="1"/>
      <w:numFmt w:val="bullet"/>
      <w:lvlText w:val=""/>
      <w:lvlJc w:val="left"/>
      <w:pPr>
        <w:tabs>
          <w:tab w:val="num" w:pos="4320"/>
        </w:tabs>
        <w:ind w:left="4320" w:hanging="360"/>
      </w:pPr>
      <w:rPr>
        <w:rFonts w:ascii="Wingdings" w:hAnsi="Wingdings" w:hint="default"/>
      </w:rPr>
    </w:lvl>
    <w:lvl w:ilvl="6" w:tplc="B328B750" w:tentative="1">
      <w:start w:val="1"/>
      <w:numFmt w:val="bullet"/>
      <w:lvlText w:val=""/>
      <w:lvlJc w:val="left"/>
      <w:pPr>
        <w:tabs>
          <w:tab w:val="num" w:pos="5040"/>
        </w:tabs>
        <w:ind w:left="5040" w:hanging="360"/>
      </w:pPr>
      <w:rPr>
        <w:rFonts w:ascii="Wingdings" w:hAnsi="Wingdings" w:hint="default"/>
      </w:rPr>
    </w:lvl>
    <w:lvl w:ilvl="7" w:tplc="04F8FEA2" w:tentative="1">
      <w:start w:val="1"/>
      <w:numFmt w:val="bullet"/>
      <w:lvlText w:val=""/>
      <w:lvlJc w:val="left"/>
      <w:pPr>
        <w:tabs>
          <w:tab w:val="num" w:pos="5760"/>
        </w:tabs>
        <w:ind w:left="5760" w:hanging="360"/>
      </w:pPr>
      <w:rPr>
        <w:rFonts w:ascii="Wingdings" w:hAnsi="Wingdings" w:hint="default"/>
      </w:rPr>
    </w:lvl>
    <w:lvl w:ilvl="8" w:tplc="2C60BC14"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7"/>
  </w:num>
  <w:num w:numId="3">
    <w:abstractNumId w:val="16"/>
  </w:num>
  <w:num w:numId="4">
    <w:abstractNumId w:val="35"/>
  </w:num>
  <w:num w:numId="5">
    <w:abstractNumId w:val="1"/>
  </w:num>
  <w:num w:numId="6">
    <w:abstractNumId w:val="32"/>
  </w:num>
  <w:num w:numId="7">
    <w:abstractNumId w:val="37"/>
  </w:num>
  <w:num w:numId="8">
    <w:abstractNumId w:val="11"/>
  </w:num>
  <w:num w:numId="9">
    <w:abstractNumId w:val="36"/>
  </w:num>
  <w:num w:numId="10">
    <w:abstractNumId w:val="3"/>
  </w:num>
  <w:num w:numId="11">
    <w:abstractNumId w:val="34"/>
  </w:num>
  <w:num w:numId="12">
    <w:abstractNumId w:val="18"/>
  </w:num>
  <w:num w:numId="13">
    <w:abstractNumId w:val="5"/>
  </w:num>
  <w:num w:numId="14">
    <w:abstractNumId w:val="23"/>
  </w:num>
  <w:num w:numId="15">
    <w:abstractNumId w:val="33"/>
  </w:num>
  <w:num w:numId="16">
    <w:abstractNumId w:val="9"/>
  </w:num>
  <w:num w:numId="17">
    <w:abstractNumId w:val="19"/>
  </w:num>
  <w:num w:numId="18">
    <w:abstractNumId w:val="13"/>
  </w:num>
  <w:num w:numId="19">
    <w:abstractNumId w:val="17"/>
  </w:num>
  <w:num w:numId="20">
    <w:abstractNumId w:val="22"/>
  </w:num>
  <w:num w:numId="21">
    <w:abstractNumId w:val="30"/>
  </w:num>
  <w:num w:numId="22">
    <w:abstractNumId w:val="0"/>
  </w:num>
  <w:num w:numId="23">
    <w:abstractNumId w:val="28"/>
  </w:num>
  <w:num w:numId="24">
    <w:abstractNumId w:val="31"/>
  </w:num>
  <w:num w:numId="25">
    <w:abstractNumId w:val="4"/>
  </w:num>
  <w:num w:numId="26">
    <w:abstractNumId w:val="2"/>
  </w:num>
  <w:num w:numId="27">
    <w:abstractNumId w:val="20"/>
  </w:num>
  <w:num w:numId="28">
    <w:abstractNumId w:val="14"/>
  </w:num>
  <w:num w:numId="29">
    <w:abstractNumId w:val="12"/>
  </w:num>
  <w:num w:numId="30">
    <w:abstractNumId w:val="15"/>
  </w:num>
  <w:num w:numId="31">
    <w:abstractNumId w:val="24"/>
  </w:num>
  <w:num w:numId="32">
    <w:abstractNumId w:val="25"/>
  </w:num>
  <w:num w:numId="33">
    <w:abstractNumId w:val="8"/>
  </w:num>
  <w:num w:numId="34">
    <w:abstractNumId w:val="29"/>
  </w:num>
  <w:num w:numId="35">
    <w:abstractNumId w:val="26"/>
  </w:num>
  <w:num w:numId="36">
    <w:abstractNumId w:val="6"/>
  </w:num>
  <w:num w:numId="37">
    <w:abstractNumId w:val="10"/>
  </w:num>
  <w:num w:numId="38">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752B8D"/>
    <w:rsid w:val="00074250"/>
    <w:rsid w:val="000961E4"/>
    <w:rsid w:val="000A082B"/>
    <w:rsid w:val="000C4CFC"/>
    <w:rsid w:val="001105FE"/>
    <w:rsid w:val="00163BB8"/>
    <w:rsid w:val="00171B73"/>
    <w:rsid w:val="00185B92"/>
    <w:rsid w:val="00190EF8"/>
    <w:rsid w:val="00191DD9"/>
    <w:rsid w:val="001936BB"/>
    <w:rsid w:val="001A619C"/>
    <w:rsid w:val="001A6AF6"/>
    <w:rsid w:val="001B673D"/>
    <w:rsid w:val="00220BF3"/>
    <w:rsid w:val="00227C58"/>
    <w:rsid w:val="0023471B"/>
    <w:rsid w:val="00234F1C"/>
    <w:rsid w:val="0023749A"/>
    <w:rsid w:val="0025130F"/>
    <w:rsid w:val="00274FA9"/>
    <w:rsid w:val="00294C9D"/>
    <w:rsid w:val="002D2165"/>
    <w:rsid w:val="002E3794"/>
    <w:rsid w:val="002E5B9F"/>
    <w:rsid w:val="002F7DDC"/>
    <w:rsid w:val="003041F6"/>
    <w:rsid w:val="0031087D"/>
    <w:rsid w:val="00327EBC"/>
    <w:rsid w:val="00354BE2"/>
    <w:rsid w:val="00371E63"/>
    <w:rsid w:val="00386EB8"/>
    <w:rsid w:val="003919BE"/>
    <w:rsid w:val="003930D2"/>
    <w:rsid w:val="003D5E97"/>
    <w:rsid w:val="003E456B"/>
    <w:rsid w:val="00420447"/>
    <w:rsid w:val="004357E6"/>
    <w:rsid w:val="00474F78"/>
    <w:rsid w:val="004A6347"/>
    <w:rsid w:val="004B5F74"/>
    <w:rsid w:val="004C5194"/>
    <w:rsid w:val="004E0397"/>
    <w:rsid w:val="00511524"/>
    <w:rsid w:val="0052000B"/>
    <w:rsid w:val="00524B4B"/>
    <w:rsid w:val="0055458F"/>
    <w:rsid w:val="00570256"/>
    <w:rsid w:val="00576667"/>
    <w:rsid w:val="00594180"/>
    <w:rsid w:val="005A5204"/>
    <w:rsid w:val="005B4E2B"/>
    <w:rsid w:val="005D0719"/>
    <w:rsid w:val="005E4A11"/>
    <w:rsid w:val="0061620D"/>
    <w:rsid w:val="0063504C"/>
    <w:rsid w:val="00643FAE"/>
    <w:rsid w:val="00644834"/>
    <w:rsid w:val="00647560"/>
    <w:rsid w:val="0066707B"/>
    <w:rsid w:val="00671F18"/>
    <w:rsid w:val="00690531"/>
    <w:rsid w:val="006D1226"/>
    <w:rsid w:val="006E0969"/>
    <w:rsid w:val="006F47D1"/>
    <w:rsid w:val="007037B0"/>
    <w:rsid w:val="00735B45"/>
    <w:rsid w:val="00744F38"/>
    <w:rsid w:val="00752B8D"/>
    <w:rsid w:val="007542E4"/>
    <w:rsid w:val="007709ED"/>
    <w:rsid w:val="0077569D"/>
    <w:rsid w:val="007A4FE6"/>
    <w:rsid w:val="007A70D8"/>
    <w:rsid w:val="007B1C7A"/>
    <w:rsid w:val="007C74DC"/>
    <w:rsid w:val="007F0794"/>
    <w:rsid w:val="007F7CF5"/>
    <w:rsid w:val="00811CC2"/>
    <w:rsid w:val="0081721A"/>
    <w:rsid w:val="00823DC9"/>
    <w:rsid w:val="0083558C"/>
    <w:rsid w:val="00842EF1"/>
    <w:rsid w:val="00870587"/>
    <w:rsid w:val="008710FA"/>
    <w:rsid w:val="00892638"/>
    <w:rsid w:val="008B16F4"/>
    <w:rsid w:val="008F2DC1"/>
    <w:rsid w:val="00906ECA"/>
    <w:rsid w:val="00921A8E"/>
    <w:rsid w:val="009257E1"/>
    <w:rsid w:val="00937E6F"/>
    <w:rsid w:val="00942899"/>
    <w:rsid w:val="00967FD0"/>
    <w:rsid w:val="00971101"/>
    <w:rsid w:val="00972225"/>
    <w:rsid w:val="00980B55"/>
    <w:rsid w:val="00987CF3"/>
    <w:rsid w:val="00995DA9"/>
    <w:rsid w:val="009A1FB1"/>
    <w:rsid w:val="009A52F6"/>
    <w:rsid w:val="009A7F2E"/>
    <w:rsid w:val="009B063C"/>
    <w:rsid w:val="009C7A7C"/>
    <w:rsid w:val="009D08F0"/>
    <w:rsid w:val="009E10EC"/>
    <w:rsid w:val="009E334D"/>
    <w:rsid w:val="009F1755"/>
    <w:rsid w:val="00A173D6"/>
    <w:rsid w:val="00A35D14"/>
    <w:rsid w:val="00A846ED"/>
    <w:rsid w:val="00AA5D5B"/>
    <w:rsid w:val="00AB62A2"/>
    <w:rsid w:val="00B279B2"/>
    <w:rsid w:val="00B664CE"/>
    <w:rsid w:val="00B76248"/>
    <w:rsid w:val="00BB199F"/>
    <w:rsid w:val="00BB6852"/>
    <w:rsid w:val="00BC631C"/>
    <w:rsid w:val="00BD5AB4"/>
    <w:rsid w:val="00BE34F9"/>
    <w:rsid w:val="00BF10F5"/>
    <w:rsid w:val="00C44F6C"/>
    <w:rsid w:val="00C735F5"/>
    <w:rsid w:val="00CA546F"/>
    <w:rsid w:val="00CB1C27"/>
    <w:rsid w:val="00CD728E"/>
    <w:rsid w:val="00CE0D6D"/>
    <w:rsid w:val="00CE3A08"/>
    <w:rsid w:val="00CE648C"/>
    <w:rsid w:val="00D0125A"/>
    <w:rsid w:val="00D14FDF"/>
    <w:rsid w:val="00D475F1"/>
    <w:rsid w:val="00D64241"/>
    <w:rsid w:val="00D765F7"/>
    <w:rsid w:val="00DD63B0"/>
    <w:rsid w:val="00DF6419"/>
    <w:rsid w:val="00E42620"/>
    <w:rsid w:val="00E57368"/>
    <w:rsid w:val="00E732BA"/>
    <w:rsid w:val="00E81DA0"/>
    <w:rsid w:val="00E9650B"/>
    <w:rsid w:val="00EA7FCF"/>
    <w:rsid w:val="00EB3DF9"/>
    <w:rsid w:val="00ED418F"/>
    <w:rsid w:val="00ED4667"/>
    <w:rsid w:val="00EE597D"/>
    <w:rsid w:val="00F0052C"/>
    <w:rsid w:val="00F025D1"/>
    <w:rsid w:val="00F11EB8"/>
    <w:rsid w:val="00F14F90"/>
    <w:rsid w:val="00F8121A"/>
    <w:rsid w:val="00F86F7C"/>
    <w:rsid w:val="00F90BE6"/>
    <w:rsid w:val="00FA23D5"/>
    <w:rsid w:val="00FB3813"/>
    <w:rsid w:val="00FC736E"/>
    <w:rsid w:val="00FE1FA0"/>
    <w:rsid w:val="00FF6BA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7EBC"/>
  </w:style>
  <w:style w:type="paragraph" w:styleId="Heading1">
    <w:name w:val="heading 1"/>
    <w:basedOn w:val="Normal"/>
    <w:next w:val="Normal"/>
    <w:link w:val="Heading1Char"/>
    <w:uiPriority w:val="9"/>
    <w:qFormat/>
    <w:rsid w:val="00F0052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7C74D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F11EB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94289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A7FCF"/>
    <w:rPr>
      <w:color w:val="0000FF"/>
      <w:u w:val="single"/>
    </w:rPr>
  </w:style>
  <w:style w:type="character" w:customStyle="1" w:styleId="Heading3Char">
    <w:name w:val="Heading 3 Char"/>
    <w:basedOn w:val="DefaultParagraphFont"/>
    <w:link w:val="Heading3"/>
    <w:uiPriority w:val="9"/>
    <w:rsid w:val="00F11EB8"/>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F11EB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B063C"/>
    <w:pPr>
      <w:ind w:left="720"/>
      <w:contextualSpacing/>
    </w:pPr>
  </w:style>
  <w:style w:type="character" w:styleId="FollowedHyperlink">
    <w:name w:val="FollowedHyperlink"/>
    <w:basedOn w:val="DefaultParagraphFont"/>
    <w:uiPriority w:val="99"/>
    <w:semiHidden/>
    <w:unhideWhenUsed/>
    <w:rsid w:val="004A6347"/>
    <w:rPr>
      <w:color w:val="800080" w:themeColor="followedHyperlink"/>
      <w:u w:val="single"/>
    </w:rPr>
  </w:style>
  <w:style w:type="paragraph" w:styleId="BalloonText">
    <w:name w:val="Balloon Text"/>
    <w:basedOn w:val="Normal"/>
    <w:link w:val="BalloonTextChar"/>
    <w:uiPriority w:val="99"/>
    <w:semiHidden/>
    <w:unhideWhenUsed/>
    <w:rsid w:val="007F7C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7CF5"/>
    <w:rPr>
      <w:rFonts w:ascii="Tahoma" w:hAnsi="Tahoma" w:cs="Tahoma"/>
      <w:sz w:val="16"/>
      <w:szCs w:val="16"/>
    </w:rPr>
  </w:style>
  <w:style w:type="character" w:styleId="Strong">
    <w:name w:val="Strong"/>
    <w:basedOn w:val="DefaultParagraphFont"/>
    <w:uiPriority w:val="22"/>
    <w:qFormat/>
    <w:rsid w:val="00191DD9"/>
    <w:rPr>
      <w:b/>
      <w:bCs/>
    </w:rPr>
  </w:style>
  <w:style w:type="character" w:styleId="HTMLCite">
    <w:name w:val="HTML Cite"/>
    <w:basedOn w:val="DefaultParagraphFont"/>
    <w:uiPriority w:val="99"/>
    <w:semiHidden/>
    <w:unhideWhenUsed/>
    <w:rsid w:val="00F14F90"/>
    <w:rPr>
      <w:i/>
      <w:iCs/>
    </w:rPr>
  </w:style>
  <w:style w:type="character" w:customStyle="1" w:styleId="a">
    <w:name w:val="_"/>
    <w:basedOn w:val="DefaultParagraphFont"/>
    <w:rsid w:val="0052000B"/>
  </w:style>
  <w:style w:type="character" w:customStyle="1" w:styleId="Heading4Char">
    <w:name w:val="Heading 4 Char"/>
    <w:basedOn w:val="DefaultParagraphFont"/>
    <w:link w:val="Heading4"/>
    <w:uiPriority w:val="9"/>
    <w:semiHidden/>
    <w:rsid w:val="00942899"/>
    <w:rPr>
      <w:rFonts w:asciiTheme="majorHAnsi" w:eastAsiaTheme="majorEastAsia" w:hAnsiTheme="majorHAnsi" w:cstheme="majorBidi"/>
      <w:b/>
      <w:bCs/>
      <w:i/>
      <w:iCs/>
      <w:color w:val="4F81BD" w:themeColor="accent1"/>
    </w:rPr>
  </w:style>
  <w:style w:type="character" w:customStyle="1" w:styleId="Heading2Char">
    <w:name w:val="Heading 2 Char"/>
    <w:basedOn w:val="DefaultParagraphFont"/>
    <w:link w:val="Heading2"/>
    <w:uiPriority w:val="9"/>
    <w:semiHidden/>
    <w:rsid w:val="007C74DC"/>
    <w:rPr>
      <w:rFonts w:asciiTheme="majorHAnsi" w:eastAsiaTheme="majorEastAsia" w:hAnsiTheme="majorHAnsi" w:cstheme="majorBidi"/>
      <w:b/>
      <w:bCs/>
      <w:color w:val="4F81BD" w:themeColor="accent1"/>
      <w:sz w:val="26"/>
      <w:szCs w:val="26"/>
    </w:rPr>
  </w:style>
  <w:style w:type="paragraph" w:customStyle="1" w:styleId="text-center">
    <w:name w:val="text-center"/>
    <w:basedOn w:val="Normal"/>
    <w:rsid w:val="007C74D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386EB8"/>
    <w:rPr>
      <w:i/>
      <w:iCs/>
    </w:rPr>
  </w:style>
  <w:style w:type="paragraph" w:styleId="Caption">
    <w:name w:val="caption"/>
    <w:basedOn w:val="Normal"/>
    <w:next w:val="Normal"/>
    <w:uiPriority w:val="35"/>
    <w:unhideWhenUsed/>
    <w:qFormat/>
    <w:rsid w:val="00E42620"/>
    <w:pPr>
      <w:spacing w:line="240" w:lineRule="auto"/>
    </w:pPr>
    <w:rPr>
      <w:b/>
      <w:bCs/>
      <w:color w:val="4F81BD" w:themeColor="accent1"/>
      <w:sz w:val="18"/>
      <w:szCs w:val="18"/>
    </w:rPr>
  </w:style>
  <w:style w:type="table" w:styleId="TableGrid">
    <w:name w:val="Table Grid"/>
    <w:basedOn w:val="TableNormal"/>
    <w:uiPriority w:val="59"/>
    <w:rsid w:val="0031087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F0052C"/>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F0052C"/>
    <w:pPr>
      <w:spacing w:before="240" w:line="259" w:lineRule="auto"/>
      <w:outlineLvl w:val="9"/>
    </w:pPr>
    <w:rPr>
      <w:b w:val="0"/>
      <w:bCs w:val="0"/>
      <w:sz w:val="32"/>
      <w:szCs w:val="32"/>
      <w:lang w:val="en-US"/>
    </w:rPr>
  </w:style>
  <w:style w:type="paragraph" w:styleId="TOC1">
    <w:name w:val="toc 1"/>
    <w:basedOn w:val="Normal"/>
    <w:next w:val="Normal"/>
    <w:autoRedefine/>
    <w:uiPriority w:val="39"/>
    <w:unhideWhenUsed/>
    <w:rsid w:val="00F0052C"/>
    <w:pPr>
      <w:spacing w:after="100"/>
    </w:pPr>
  </w:style>
  <w:style w:type="paragraph" w:styleId="TOC2">
    <w:name w:val="toc 2"/>
    <w:basedOn w:val="Normal"/>
    <w:next w:val="Normal"/>
    <w:autoRedefine/>
    <w:uiPriority w:val="39"/>
    <w:unhideWhenUsed/>
    <w:rsid w:val="00F0052C"/>
    <w:pPr>
      <w:spacing w:after="100"/>
      <w:ind w:left="220"/>
    </w:pPr>
  </w:style>
  <w:style w:type="paragraph" w:styleId="TOC3">
    <w:name w:val="toc 3"/>
    <w:basedOn w:val="Normal"/>
    <w:next w:val="Normal"/>
    <w:autoRedefine/>
    <w:uiPriority w:val="39"/>
    <w:unhideWhenUsed/>
    <w:rsid w:val="00F0052C"/>
    <w:pPr>
      <w:spacing w:after="100"/>
      <w:ind w:left="440"/>
    </w:pPr>
  </w:style>
  <w:style w:type="paragraph" w:styleId="Header">
    <w:name w:val="header"/>
    <w:basedOn w:val="Normal"/>
    <w:link w:val="HeaderChar"/>
    <w:uiPriority w:val="99"/>
    <w:semiHidden/>
    <w:unhideWhenUsed/>
    <w:rsid w:val="00F0052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F0052C"/>
  </w:style>
  <w:style w:type="paragraph" w:styleId="Footer">
    <w:name w:val="footer"/>
    <w:basedOn w:val="Normal"/>
    <w:link w:val="FooterChar"/>
    <w:uiPriority w:val="99"/>
    <w:unhideWhenUsed/>
    <w:rsid w:val="00F005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052C"/>
  </w:style>
  <w:style w:type="paragraph" w:styleId="NoSpacing">
    <w:name w:val="No Spacing"/>
    <w:uiPriority w:val="1"/>
    <w:qFormat/>
    <w:rsid w:val="00D14FDF"/>
    <w:pPr>
      <w:spacing w:after="0" w:line="240" w:lineRule="auto"/>
    </w:pPr>
  </w:style>
  <w:style w:type="character" w:customStyle="1" w:styleId="selectable">
    <w:name w:val="selectable"/>
    <w:basedOn w:val="DefaultParagraphFont"/>
    <w:rsid w:val="00E57368"/>
  </w:style>
</w:styles>
</file>

<file path=word/webSettings.xml><?xml version="1.0" encoding="utf-8"?>
<w:webSettings xmlns:r="http://schemas.openxmlformats.org/officeDocument/2006/relationships" xmlns:w="http://schemas.openxmlformats.org/wordprocessingml/2006/main">
  <w:divs>
    <w:div w:id="98067584">
      <w:bodyDiv w:val="1"/>
      <w:marLeft w:val="0"/>
      <w:marRight w:val="0"/>
      <w:marTop w:val="0"/>
      <w:marBottom w:val="0"/>
      <w:divBdr>
        <w:top w:val="none" w:sz="0" w:space="0" w:color="auto"/>
        <w:left w:val="none" w:sz="0" w:space="0" w:color="auto"/>
        <w:bottom w:val="none" w:sz="0" w:space="0" w:color="auto"/>
        <w:right w:val="none" w:sz="0" w:space="0" w:color="auto"/>
      </w:divBdr>
      <w:divsChild>
        <w:div w:id="1630740382">
          <w:marLeft w:val="274"/>
          <w:marRight w:val="0"/>
          <w:marTop w:val="106"/>
          <w:marBottom w:val="0"/>
          <w:divBdr>
            <w:top w:val="none" w:sz="0" w:space="0" w:color="auto"/>
            <w:left w:val="none" w:sz="0" w:space="0" w:color="auto"/>
            <w:bottom w:val="none" w:sz="0" w:space="0" w:color="auto"/>
            <w:right w:val="none" w:sz="0" w:space="0" w:color="auto"/>
          </w:divBdr>
        </w:div>
        <w:div w:id="1884318427">
          <w:marLeft w:val="274"/>
          <w:marRight w:val="0"/>
          <w:marTop w:val="106"/>
          <w:marBottom w:val="0"/>
          <w:divBdr>
            <w:top w:val="none" w:sz="0" w:space="0" w:color="auto"/>
            <w:left w:val="none" w:sz="0" w:space="0" w:color="auto"/>
            <w:bottom w:val="none" w:sz="0" w:space="0" w:color="auto"/>
            <w:right w:val="none" w:sz="0" w:space="0" w:color="auto"/>
          </w:divBdr>
        </w:div>
        <w:div w:id="2122189711">
          <w:marLeft w:val="274"/>
          <w:marRight w:val="0"/>
          <w:marTop w:val="106"/>
          <w:marBottom w:val="0"/>
          <w:divBdr>
            <w:top w:val="none" w:sz="0" w:space="0" w:color="auto"/>
            <w:left w:val="none" w:sz="0" w:space="0" w:color="auto"/>
            <w:bottom w:val="none" w:sz="0" w:space="0" w:color="auto"/>
            <w:right w:val="none" w:sz="0" w:space="0" w:color="auto"/>
          </w:divBdr>
        </w:div>
      </w:divsChild>
    </w:div>
    <w:div w:id="101264237">
      <w:bodyDiv w:val="1"/>
      <w:marLeft w:val="0"/>
      <w:marRight w:val="0"/>
      <w:marTop w:val="0"/>
      <w:marBottom w:val="0"/>
      <w:divBdr>
        <w:top w:val="none" w:sz="0" w:space="0" w:color="auto"/>
        <w:left w:val="none" w:sz="0" w:space="0" w:color="auto"/>
        <w:bottom w:val="none" w:sz="0" w:space="0" w:color="auto"/>
        <w:right w:val="none" w:sz="0" w:space="0" w:color="auto"/>
      </w:divBdr>
      <w:divsChild>
        <w:div w:id="548733727">
          <w:marLeft w:val="1267"/>
          <w:marRight w:val="0"/>
          <w:marTop w:val="0"/>
          <w:marBottom w:val="0"/>
          <w:divBdr>
            <w:top w:val="none" w:sz="0" w:space="0" w:color="auto"/>
            <w:left w:val="none" w:sz="0" w:space="0" w:color="auto"/>
            <w:bottom w:val="none" w:sz="0" w:space="0" w:color="auto"/>
            <w:right w:val="none" w:sz="0" w:space="0" w:color="auto"/>
          </w:divBdr>
        </w:div>
        <w:div w:id="723143941">
          <w:marLeft w:val="1267"/>
          <w:marRight w:val="0"/>
          <w:marTop w:val="0"/>
          <w:marBottom w:val="0"/>
          <w:divBdr>
            <w:top w:val="none" w:sz="0" w:space="0" w:color="auto"/>
            <w:left w:val="none" w:sz="0" w:space="0" w:color="auto"/>
            <w:bottom w:val="none" w:sz="0" w:space="0" w:color="auto"/>
            <w:right w:val="none" w:sz="0" w:space="0" w:color="auto"/>
          </w:divBdr>
        </w:div>
        <w:div w:id="741684496">
          <w:marLeft w:val="1267"/>
          <w:marRight w:val="0"/>
          <w:marTop w:val="0"/>
          <w:marBottom w:val="0"/>
          <w:divBdr>
            <w:top w:val="none" w:sz="0" w:space="0" w:color="auto"/>
            <w:left w:val="none" w:sz="0" w:space="0" w:color="auto"/>
            <w:bottom w:val="none" w:sz="0" w:space="0" w:color="auto"/>
            <w:right w:val="none" w:sz="0" w:space="0" w:color="auto"/>
          </w:divBdr>
        </w:div>
        <w:div w:id="998341007">
          <w:marLeft w:val="1267"/>
          <w:marRight w:val="0"/>
          <w:marTop w:val="0"/>
          <w:marBottom w:val="0"/>
          <w:divBdr>
            <w:top w:val="none" w:sz="0" w:space="0" w:color="auto"/>
            <w:left w:val="none" w:sz="0" w:space="0" w:color="auto"/>
            <w:bottom w:val="none" w:sz="0" w:space="0" w:color="auto"/>
            <w:right w:val="none" w:sz="0" w:space="0" w:color="auto"/>
          </w:divBdr>
        </w:div>
        <w:div w:id="1162618078">
          <w:marLeft w:val="1267"/>
          <w:marRight w:val="0"/>
          <w:marTop w:val="0"/>
          <w:marBottom w:val="0"/>
          <w:divBdr>
            <w:top w:val="none" w:sz="0" w:space="0" w:color="auto"/>
            <w:left w:val="none" w:sz="0" w:space="0" w:color="auto"/>
            <w:bottom w:val="none" w:sz="0" w:space="0" w:color="auto"/>
            <w:right w:val="none" w:sz="0" w:space="0" w:color="auto"/>
          </w:divBdr>
        </w:div>
        <w:div w:id="1323584098">
          <w:marLeft w:val="1267"/>
          <w:marRight w:val="0"/>
          <w:marTop w:val="0"/>
          <w:marBottom w:val="0"/>
          <w:divBdr>
            <w:top w:val="none" w:sz="0" w:space="0" w:color="auto"/>
            <w:left w:val="none" w:sz="0" w:space="0" w:color="auto"/>
            <w:bottom w:val="none" w:sz="0" w:space="0" w:color="auto"/>
            <w:right w:val="none" w:sz="0" w:space="0" w:color="auto"/>
          </w:divBdr>
        </w:div>
        <w:div w:id="1395740809">
          <w:marLeft w:val="1267"/>
          <w:marRight w:val="0"/>
          <w:marTop w:val="0"/>
          <w:marBottom w:val="0"/>
          <w:divBdr>
            <w:top w:val="none" w:sz="0" w:space="0" w:color="auto"/>
            <w:left w:val="none" w:sz="0" w:space="0" w:color="auto"/>
            <w:bottom w:val="none" w:sz="0" w:space="0" w:color="auto"/>
            <w:right w:val="none" w:sz="0" w:space="0" w:color="auto"/>
          </w:divBdr>
        </w:div>
        <w:div w:id="1741247457">
          <w:marLeft w:val="1267"/>
          <w:marRight w:val="0"/>
          <w:marTop w:val="0"/>
          <w:marBottom w:val="0"/>
          <w:divBdr>
            <w:top w:val="none" w:sz="0" w:space="0" w:color="auto"/>
            <w:left w:val="none" w:sz="0" w:space="0" w:color="auto"/>
            <w:bottom w:val="none" w:sz="0" w:space="0" w:color="auto"/>
            <w:right w:val="none" w:sz="0" w:space="0" w:color="auto"/>
          </w:divBdr>
        </w:div>
        <w:div w:id="1990207745">
          <w:marLeft w:val="1267"/>
          <w:marRight w:val="0"/>
          <w:marTop w:val="0"/>
          <w:marBottom w:val="0"/>
          <w:divBdr>
            <w:top w:val="none" w:sz="0" w:space="0" w:color="auto"/>
            <w:left w:val="none" w:sz="0" w:space="0" w:color="auto"/>
            <w:bottom w:val="none" w:sz="0" w:space="0" w:color="auto"/>
            <w:right w:val="none" w:sz="0" w:space="0" w:color="auto"/>
          </w:divBdr>
        </w:div>
      </w:divsChild>
    </w:div>
    <w:div w:id="137967087">
      <w:bodyDiv w:val="1"/>
      <w:marLeft w:val="0"/>
      <w:marRight w:val="0"/>
      <w:marTop w:val="0"/>
      <w:marBottom w:val="0"/>
      <w:divBdr>
        <w:top w:val="none" w:sz="0" w:space="0" w:color="auto"/>
        <w:left w:val="none" w:sz="0" w:space="0" w:color="auto"/>
        <w:bottom w:val="none" w:sz="0" w:space="0" w:color="auto"/>
        <w:right w:val="none" w:sz="0" w:space="0" w:color="auto"/>
      </w:divBdr>
      <w:divsChild>
        <w:div w:id="745421970">
          <w:marLeft w:val="547"/>
          <w:marRight w:val="0"/>
          <w:marTop w:val="0"/>
          <w:marBottom w:val="0"/>
          <w:divBdr>
            <w:top w:val="none" w:sz="0" w:space="0" w:color="auto"/>
            <w:left w:val="none" w:sz="0" w:space="0" w:color="auto"/>
            <w:bottom w:val="none" w:sz="0" w:space="0" w:color="auto"/>
            <w:right w:val="none" w:sz="0" w:space="0" w:color="auto"/>
          </w:divBdr>
        </w:div>
        <w:div w:id="1001930900">
          <w:marLeft w:val="547"/>
          <w:marRight w:val="0"/>
          <w:marTop w:val="0"/>
          <w:marBottom w:val="0"/>
          <w:divBdr>
            <w:top w:val="none" w:sz="0" w:space="0" w:color="auto"/>
            <w:left w:val="none" w:sz="0" w:space="0" w:color="auto"/>
            <w:bottom w:val="none" w:sz="0" w:space="0" w:color="auto"/>
            <w:right w:val="none" w:sz="0" w:space="0" w:color="auto"/>
          </w:divBdr>
        </w:div>
        <w:div w:id="1815027635">
          <w:marLeft w:val="547"/>
          <w:marRight w:val="0"/>
          <w:marTop w:val="0"/>
          <w:marBottom w:val="0"/>
          <w:divBdr>
            <w:top w:val="none" w:sz="0" w:space="0" w:color="auto"/>
            <w:left w:val="none" w:sz="0" w:space="0" w:color="auto"/>
            <w:bottom w:val="none" w:sz="0" w:space="0" w:color="auto"/>
            <w:right w:val="none" w:sz="0" w:space="0" w:color="auto"/>
          </w:divBdr>
        </w:div>
      </w:divsChild>
    </w:div>
    <w:div w:id="174999646">
      <w:bodyDiv w:val="1"/>
      <w:marLeft w:val="0"/>
      <w:marRight w:val="0"/>
      <w:marTop w:val="0"/>
      <w:marBottom w:val="0"/>
      <w:divBdr>
        <w:top w:val="none" w:sz="0" w:space="0" w:color="auto"/>
        <w:left w:val="none" w:sz="0" w:space="0" w:color="auto"/>
        <w:bottom w:val="none" w:sz="0" w:space="0" w:color="auto"/>
        <w:right w:val="none" w:sz="0" w:space="0" w:color="auto"/>
      </w:divBdr>
    </w:div>
    <w:div w:id="185561606">
      <w:bodyDiv w:val="1"/>
      <w:marLeft w:val="0"/>
      <w:marRight w:val="0"/>
      <w:marTop w:val="0"/>
      <w:marBottom w:val="0"/>
      <w:divBdr>
        <w:top w:val="none" w:sz="0" w:space="0" w:color="auto"/>
        <w:left w:val="none" w:sz="0" w:space="0" w:color="auto"/>
        <w:bottom w:val="none" w:sz="0" w:space="0" w:color="auto"/>
        <w:right w:val="none" w:sz="0" w:space="0" w:color="auto"/>
      </w:divBdr>
    </w:div>
    <w:div w:id="212890326">
      <w:bodyDiv w:val="1"/>
      <w:marLeft w:val="0"/>
      <w:marRight w:val="0"/>
      <w:marTop w:val="0"/>
      <w:marBottom w:val="0"/>
      <w:divBdr>
        <w:top w:val="none" w:sz="0" w:space="0" w:color="auto"/>
        <w:left w:val="none" w:sz="0" w:space="0" w:color="auto"/>
        <w:bottom w:val="none" w:sz="0" w:space="0" w:color="auto"/>
        <w:right w:val="none" w:sz="0" w:space="0" w:color="auto"/>
      </w:divBdr>
      <w:divsChild>
        <w:div w:id="773092988">
          <w:marLeft w:val="274"/>
          <w:marRight w:val="0"/>
          <w:marTop w:val="115"/>
          <w:marBottom w:val="0"/>
          <w:divBdr>
            <w:top w:val="none" w:sz="0" w:space="0" w:color="auto"/>
            <w:left w:val="none" w:sz="0" w:space="0" w:color="auto"/>
            <w:bottom w:val="none" w:sz="0" w:space="0" w:color="auto"/>
            <w:right w:val="none" w:sz="0" w:space="0" w:color="auto"/>
          </w:divBdr>
        </w:div>
        <w:div w:id="998919942">
          <w:marLeft w:val="274"/>
          <w:marRight w:val="0"/>
          <w:marTop w:val="115"/>
          <w:marBottom w:val="0"/>
          <w:divBdr>
            <w:top w:val="none" w:sz="0" w:space="0" w:color="auto"/>
            <w:left w:val="none" w:sz="0" w:space="0" w:color="auto"/>
            <w:bottom w:val="none" w:sz="0" w:space="0" w:color="auto"/>
            <w:right w:val="none" w:sz="0" w:space="0" w:color="auto"/>
          </w:divBdr>
        </w:div>
      </w:divsChild>
    </w:div>
    <w:div w:id="237055185">
      <w:bodyDiv w:val="1"/>
      <w:marLeft w:val="0"/>
      <w:marRight w:val="0"/>
      <w:marTop w:val="0"/>
      <w:marBottom w:val="0"/>
      <w:divBdr>
        <w:top w:val="none" w:sz="0" w:space="0" w:color="auto"/>
        <w:left w:val="none" w:sz="0" w:space="0" w:color="auto"/>
        <w:bottom w:val="none" w:sz="0" w:space="0" w:color="auto"/>
        <w:right w:val="none" w:sz="0" w:space="0" w:color="auto"/>
      </w:divBdr>
    </w:div>
    <w:div w:id="330914188">
      <w:bodyDiv w:val="1"/>
      <w:marLeft w:val="0"/>
      <w:marRight w:val="0"/>
      <w:marTop w:val="0"/>
      <w:marBottom w:val="0"/>
      <w:divBdr>
        <w:top w:val="none" w:sz="0" w:space="0" w:color="auto"/>
        <w:left w:val="none" w:sz="0" w:space="0" w:color="auto"/>
        <w:bottom w:val="none" w:sz="0" w:space="0" w:color="auto"/>
        <w:right w:val="none" w:sz="0" w:space="0" w:color="auto"/>
      </w:divBdr>
      <w:divsChild>
        <w:div w:id="267467302">
          <w:marLeft w:val="547"/>
          <w:marRight w:val="0"/>
          <w:marTop w:val="0"/>
          <w:marBottom w:val="0"/>
          <w:divBdr>
            <w:top w:val="none" w:sz="0" w:space="0" w:color="auto"/>
            <w:left w:val="none" w:sz="0" w:space="0" w:color="auto"/>
            <w:bottom w:val="none" w:sz="0" w:space="0" w:color="auto"/>
            <w:right w:val="none" w:sz="0" w:space="0" w:color="auto"/>
          </w:divBdr>
        </w:div>
        <w:div w:id="411584294">
          <w:marLeft w:val="547"/>
          <w:marRight w:val="0"/>
          <w:marTop w:val="0"/>
          <w:marBottom w:val="0"/>
          <w:divBdr>
            <w:top w:val="none" w:sz="0" w:space="0" w:color="auto"/>
            <w:left w:val="none" w:sz="0" w:space="0" w:color="auto"/>
            <w:bottom w:val="none" w:sz="0" w:space="0" w:color="auto"/>
            <w:right w:val="none" w:sz="0" w:space="0" w:color="auto"/>
          </w:divBdr>
        </w:div>
        <w:div w:id="694619794">
          <w:marLeft w:val="547"/>
          <w:marRight w:val="0"/>
          <w:marTop w:val="0"/>
          <w:marBottom w:val="0"/>
          <w:divBdr>
            <w:top w:val="none" w:sz="0" w:space="0" w:color="auto"/>
            <w:left w:val="none" w:sz="0" w:space="0" w:color="auto"/>
            <w:bottom w:val="none" w:sz="0" w:space="0" w:color="auto"/>
            <w:right w:val="none" w:sz="0" w:space="0" w:color="auto"/>
          </w:divBdr>
        </w:div>
        <w:div w:id="1671565115">
          <w:marLeft w:val="547"/>
          <w:marRight w:val="0"/>
          <w:marTop w:val="0"/>
          <w:marBottom w:val="0"/>
          <w:divBdr>
            <w:top w:val="none" w:sz="0" w:space="0" w:color="auto"/>
            <w:left w:val="none" w:sz="0" w:space="0" w:color="auto"/>
            <w:bottom w:val="none" w:sz="0" w:space="0" w:color="auto"/>
            <w:right w:val="none" w:sz="0" w:space="0" w:color="auto"/>
          </w:divBdr>
        </w:div>
        <w:div w:id="1719478656">
          <w:marLeft w:val="547"/>
          <w:marRight w:val="0"/>
          <w:marTop w:val="0"/>
          <w:marBottom w:val="0"/>
          <w:divBdr>
            <w:top w:val="none" w:sz="0" w:space="0" w:color="auto"/>
            <w:left w:val="none" w:sz="0" w:space="0" w:color="auto"/>
            <w:bottom w:val="none" w:sz="0" w:space="0" w:color="auto"/>
            <w:right w:val="none" w:sz="0" w:space="0" w:color="auto"/>
          </w:divBdr>
        </w:div>
      </w:divsChild>
    </w:div>
    <w:div w:id="462236345">
      <w:bodyDiv w:val="1"/>
      <w:marLeft w:val="0"/>
      <w:marRight w:val="0"/>
      <w:marTop w:val="0"/>
      <w:marBottom w:val="0"/>
      <w:divBdr>
        <w:top w:val="none" w:sz="0" w:space="0" w:color="auto"/>
        <w:left w:val="none" w:sz="0" w:space="0" w:color="auto"/>
        <w:bottom w:val="none" w:sz="0" w:space="0" w:color="auto"/>
        <w:right w:val="none" w:sz="0" w:space="0" w:color="auto"/>
      </w:divBdr>
      <w:divsChild>
        <w:div w:id="2059277925">
          <w:marLeft w:val="0"/>
          <w:marRight w:val="0"/>
          <w:marTop w:val="0"/>
          <w:marBottom w:val="0"/>
          <w:divBdr>
            <w:top w:val="none" w:sz="0" w:space="0" w:color="auto"/>
            <w:left w:val="none" w:sz="0" w:space="0" w:color="auto"/>
            <w:bottom w:val="none" w:sz="0" w:space="0" w:color="auto"/>
            <w:right w:val="none" w:sz="0" w:space="0" w:color="auto"/>
          </w:divBdr>
        </w:div>
        <w:div w:id="2145078278">
          <w:marLeft w:val="0"/>
          <w:marRight w:val="0"/>
          <w:marTop w:val="259"/>
          <w:marBottom w:val="259"/>
          <w:divBdr>
            <w:top w:val="none" w:sz="0" w:space="0" w:color="auto"/>
            <w:left w:val="none" w:sz="0" w:space="0" w:color="auto"/>
            <w:bottom w:val="none" w:sz="0" w:space="0" w:color="auto"/>
            <w:right w:val="none" w:sz="0" w:space="0" w:color="auto"/>
          </w:divBdr>
          <w:divsChild>
            <w:div w:id="710543426">
              <w:marLeft w:val="0"/>
              <w:marRight w:val="0"/>
              <w:marTop w:val="0"/>
              <w:marBottom w:val="0"/>
              <w:divBdr>
                <w:top w:val="none" w:sz="0" w:space="0" w:color="auto"/>
                <w:left w:val="none" w:sz="0" w:space="0" w:color="auto"/>
                <w:bottom w:val="none" w:sz="0" w:space="0" w:color="auto"/>
                <w:right w:val="none" w:sz="0" w:space="0" w:color="auto"/>
              </w:divBdr>
            </w:div>
            <w:div w:id="1262371856">
              <w:marLeft w:val="0"/>
              <w:marRight w:val="0"/>
              <w:marTop w:val="0"/>
              <w:marBottom w:val="0"/>
              <w:divBdr>
                <w:top w:val="none" w:sz="0" w:space="0" w:color="auto"/>
                <w:left w:val="none" w:sz="0" w:space="0" w:color="auto"/>
                <w:bottom w:val="none" w:sz="0" w:space="0" w:color="auto"/>
                <w:right w:val="none" w:sz="0" w:space="0" w:color="auto"/>
              </w:divBdr>
            </w:div>
            <w:div w:id="1480342992">
              <w:marLeft w:val="0"/>
              <w:marRight w:val="0"/>
              <w:marTop w:val="0"/>
              <w:marBottom w:val="0"/>
              <w:divBdr>
                <w:top w:val="none" w:sz="0" w:space="0" w:color="auto"/>
                <w:left w:val="none" w:sz="0" w:space="0" w:color="auto"/>
                <w:bottom w:val="none" w:sz="0" w:space="0" w:color="auto"/>
                <w:right w:val="none" w:sz="0" w:space="0" w:color="auto"/>
              </w:divBdr>
            </w:div>
            <w:div w:id="1518496214">
              <w:marLeft w:val="0"/>
              <w:marRight w:val="0"/>
              <w:marTop w:val="0"/>
              <w:marBottom w:val="0"/>
              <w:divBdr>
                <w:top w:val="none" w:sz="0" w:space="0" w:color="auto"/>
                <w:left w:val="none" w:sz="0" w:space="0" w:color="auto"/>
                <w:bottom w:val="none" w:sz="0" w:space="0" w:color="auto"/>
                <w:right w:val="none" w:sz="0" w:space="0" w:color="auto"/>
              </w:divBdr>
            </w:div>
            <w:div w:id="1707829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356670">
      <w:bodyDiv w:val="1"/>
      <w:marLeft w:val="0"/>
      <w:marRight w:val="0"/>
      <w:marTop w:val="0"/>
      <w:marBottom w:val="0"/>
      <w:divBdr>
        <w:top w:val="none" w:sz="0" w:space="0" w:color="auto"/>
        <w:left w:val="none" w:sz="0" w:space="0" w:color="auto"/>
        <w:bottom w:val="none" w:sz="0" w:space="0" w:color="auto"/>
        <w:right w:val="none" w:sz="0" w:space="0" w:color="auto"/>
      </w:divBdr>
    </w:div>
    <w:div w:id="472526634">
      <w:bodyDiv w:val="1"/>
      <w:marLeft w:val="0"/>
      <w:marRight w:val="0"/>
      <w:marTop w:val="0"/>
      <w:marBottom w:val="0"/>
      <w:divBdr>
        <w:top w:val="none" w:sz="0" w:space="0" w:color="auto"/>
        <w:left w:val="none" w:sz="0" w:space="0" w:color="auto"/>
        <w:bottom w:val="none" w:sz="0" w:space="0" w:color="auto"/>
        <w:right w:val="none" w:sz="0" w:space="0" w:color="auto"/>
      </w:divBdr>
    </w:div>
    <w:div w:id="514464196">
      <w:bodyDiv w:val="1"/>
      <w:marLeft w:val="0"/>
      <w:marRight w:val="0"/>
      <w:marTop w:val="0"/>
      <w:marBottom w:val="0"/>
      <w:divBdr>
        <w:top w:val="none" w:sz="0" w:space="0" w:color="auto"/>
        <w:left w:val="none" w:sz="0" w:space="0" w:color="auto"/>
        <w:bottom w:val="none" w:sz="0" w:space="0" w:color="auto"/>
        <w:right w:val="none" w:sz="0" w:space="0" w:color="auto"/>
      </w:divBdr>
      <w:divsChild>
        <w:div w:id="624313046">
          <w:marLeft w:val="274"/>
          <w:marRight w:val="0"/>
          <w:marTop w:val="79"/>
          <w:marBottom w:val="0"/>
          <w:divBdr>
            <w:top w:val="none" w:sz="0" w:space="0" w:color="auto"/>
            <w:left w:val="none" w:sz="0" w:space="0" w:color="auto"/>
            <w:bottom w:val="none" w:sz="0" w:space="0" w:color="auto"/>
            <w:right w:val="none" w:sz="0" w:space="0" w:color="auto"/>
          </w:divBdr>
        </w:div>
        <w:div w:id="821386574">
          <w:marLeft w:val="274"/>
          <w:marRight w:val="0"/>
          <w:marTop w:val="79"/>
          <w:marBottom w:val="0"/>
          <w:divBdr>
            <w:top w:val="none" w:sz="0" w:space="0" w:color="auto"/>
            <w:left w:val="none" w:sz="0" w:space="0" w:color="auto"/>
            <w:bottom w:val="none" w:sz="0" w:space="0" w:color="auto"/>
            <w:right w:val="none" w:sz="0" w:space="0" w:color="auto"/>
          </w:divBdr>
        </w:div>
        <w:div w:id="955646820">
          <w:marLeft w:val="274"/>
          <w:marRight w:val="0"/>
          <w:marTop w:val="79"/>
          <w:marBottom w:val="0"/>
          <w:divBdr>
            <w:top w:val="none" w:sz="0" w:space="0" w:color="auto"/>
            <w:left w:val="none" w:sz="0" w:space="0" w:color="auto"/>
            <w:bottom w:val="none" w:sz="0" w:space="0" w:color="auto"/>
            <w:right w:val="none" w:sz="0" w:space="0" w:color="auto"/>
          </w:divBdr>
        </w:div>
      </w:divsChild>
    </w:div>
    <w:div w:id="530383531">
      <w:bodyDiv w:val="1"/>
      <w:marLeft w:val="0"/>
      <w:marRight w:val="0"/>
      <w:marTop w:val="0"/>
      <w:marBottom w:val="0"/>
      <w:divBdr>
        <w:top w:val="none" w:sz="0" w:space="0" w:color="auto"/>
        <w:left w:val="none" w:sz="0" w:space="0" w:color="auto"/>
        <w:bottom w:val="none" w:sz="0" w:space="0" w:color="auto"/>
        <w:right w:val="none" w:sz="0" w:space="0" w:color="auto"/>
      </w:divBdr>
    </w:div>
    <w:div w:id="536091256">
      <w:bodyDiv w:val="1"/>
      <w:marLeft w:val="0"/>
      <w:marRight w:val="0"/>
      <w:marTop w:val="0"/>
      <w:marBottom w:val="0"/>
      <w:divBdr>
        <w:top w:val="none" w:sz="0" w:space="0" w:color="auto"/>
        <w:left w:val="none" w:sz="0" w:space="0" w:color="auto"/>
        <w:bottom w:val="none" w:sz="0" w:space="0" w:color="auto"/>
        <w:right w:val="none" w:sz="0" w:space="0" w:color="auto"/>
      </w:divBdr>
    </w:div>
    <w:div w:id="549809956">
      <w:bodyDiv w:val="1"/>
      <w:marLeft w:val="0"/>
      <w:marRight w:val="0"/>
      <w:marTop w:val="0"/>
      <w:marBottom w:val="0"/>
      <w:divBdr>
        <w:top w:val="none" w:sz="0" w:space="0" w:color="auto"/>
        <w:left w:val="none" w:sz="0" w:space="0" w:color="auto"/>
        <w:bottom w:val="none" w:sz="0" w:space="0" w:color="auto"/>
        <w:right w:val="none" w:sz="0" w:space="0" w:color="auto"/>
      </w:divBdr>
    </w:div>
    <w:div w:id="589385426">
      <w:bodyDiv w:val="1"/>
      <w:marLeft w:val="0"/>
      <w:marRight w:val="0"/>
      <w:marTop w:val="0"/>
      <w:marBottom w:val="0"/>
      <w:divBdr>
        <w:top w:val="none" w:sz="0" w:space="0" w:color="auto"/>
        <w:left w:val="none" w:sz="0" w:space="0" w:color="auto"/>
        <w:bottom w:val="none" w:sz="0" w:space="0" w:color="auto"/>
        <w:right w:val="none" w:sz="0" w:space="0" w:color="auto"/>
      </w:divBdr>
    </w:div>
    <w:div w:id="620455674">
      <w:bodyDiv w:val="1"/>
      <w:marLeft w:val="0"/>
      <w:marRight w:val="0"/>
      <w:marTop w:val="0"/>
      <w:marBottom w:val="0"/>
      <w:divBdr>
        <w:top w:val="none" w:sz="0" w:space="0" w:color="auto"/>
        <w:left w:val="none" w:sz="0" w:space="0" w:color="auto"/>
        <w:bottom w:val="none" w:sz="0" w:space="0" w:color="auto"/>
        <w:right w:val="none" w:sz="0" w:space="0" w:color="auto"/>
      </w:divBdr>
    </w:div>
    <w:div w:id="663320547">
      <w:bodyDiv w:val="1"/>
      <w:marLeft w:val="0"/>
      <w:marRight w:val="0"/>
      <w:marTop w:val="0"/>
      <w:marBottom w:val="0"/>
      <w:divBdr>
        <w:top w:val="none" w:sz="0" w:space="0" w:color="auto"/>
        <w:left w:val="none" w:sz="0" w:space="0" w:color="auto"/>
        <w:bottom w:val="none" w:sz="0" w:space="0" w:color="auto"/>
        <w:right w:val="none" w:sz="0" w:space="0" w:color="auto"/>
      </w:divBdr>
    </w:div>
    <w:div w:id="686104755">
      <w:bodyDiv w:val="1"/>
      <w:marLeft w:val="0"/>
      <w:marRight w:val="0"/>
      <w:marTop w:val="0"/>
      <w:marBottom w:val="0"/>
      <w:divBdr>
        <w:top w:val="none" w:sz="0" w:space="0" w:color="auto"/>
        <w:left w:val="none" w:sz="0" w:space="0" w:color="auto"/>
        <w:bottom w:val="none" w:sz="0" w:space="0" w:color="auto"/>
        <w:right w:val="none" w:sz="0" w:space="0" w:color="auto"/>
      </w:divBdr>
      <w:divsChild>
        <w:div w:id="390807984">
          <w:marLeft w:val="547"/>
          <w:marRight w:val="0"/>
          <w:marTop w:val="0"/>
          <w:marBottom w:val="0"/>
          <w:divBdr>
            <w:top w:val="none" w:sz="0" w:space="0" w:color="auto"/>
            <w:left w:val="none" w:sz="0" w:space="0" w:color="auto"/>
            <w:bottom w:val="none" w:sz="0" w:space="0" w:color="auto"/>
            <w:right w:val="none" w:sz="0" w:space="0" w:color="auto"/>
          </w:divBdr>
        </w:div>
        <w:div w:id="537789128">
          <w:marLeft w:val="547"/>
          <w:marRight w:val="0"/>
          <w:marTop w:val="0"/>
          <w:marBottom w:val="0"/>
          <w:divBdr>
            <w:top w:val="none" w:sz="0" w:space="0" w:color="auto"/>
            <w:left w:val="none" w:sz="0" w:space="0" w:color="auto"/>
            <w:bottom w:val="none" w:sz="0" w:space="0" w:color="auto"/>
            <w:right w:val="none" w:sz="0" w:space="0" w:color="auto"/>
          </w:divBdr>
        </w:div>
        <w:div w:id="565728616">
          <w:marLeft w:val="547"/>
          <w:marRight w:val="0"/>
          <w:marTop w:val="0"/>
          <w:marBottom w:val="0"/>
          <w:divBdr>
            <w:top w:val="none" w:sz="0" w:space="0" w:color="auto"/>
            <w:left w:val="none" w:sz="0" w:space="0" w:color="auto"/>
            <w:bottom w:val="none" w:sz="0" w:space="0" w:color="auto"/>
            <w:right w:val="none" w:sz="0" w:space="0" w:color="auto"/>
          </w:divBdr>
        </w:div>
        <w:div w:id="1598100162">
          <w:marLeft w:val="547"/>
          <w:marRight w:val="0"/>
          <w:marTop w:val="0"/>
          <w:marBottom w:val="0"/>
          <w:divBdr>
            <w:top w:val="none" w:sz="0" w:space="0" w:color="auto"/>
            <w:left w:val="none" w:sz="0" w:space="0" w:color="auto"/>
            <w:bottom w:val="none" w:sz="0" w:space="0" w:color="auto"/>
            <w:right w:val="none" w:sz="0" w:space="0" w:color="auto"/>
          </w:divBdr>
        </w:div>
      </w:divsChild>
    </w:div>
    <w:div w:id="698897591">
      <w:bodyDiv w:val="1"/>
      <w:marLeft w:val="0"/>
      <w:marRight w:val="0"/>
      <w:marTop w:val="0"/>
      <w:marBottom w:val="0"/>
      <w:divBdr>
        <w:top w:val="none" w:sz="0" w:space="0" w:color="auto"/>
        <w:left w:val="none" w:sz="0" w:space="0" w:color="auto"/>
        <w:bottom w:val="none" w:sz="0" w:space="0" w:color="auto"/>
        <w:right w:val="none" w:sz="0" w:space="0" w:color="auto"/>
      </w:divBdr>
    </w:div>
    <w:div w:id="752702945">
      <w:bodyDiv w:val="1"/>
      <w:marLeft w:val="0"/>
      <w:marRight w:val="0"/>
      <w:marTop w:val="0"/>
      <w:marBottom w:val="0"/>
      <w:divBdr>
        <w:top w:val="none" w:sz="0" w:space="0" w:color="auto"/>
        <w:left w:val="none" w:sz="0" w:space="0" w:color="auto"/>
        <w:bottom w:val="none" w:sz="0" w:space="0" w:color="auto"/>
        <w:right w:val="none" w:sz="0" w:space="0" w:color="auto"/>
      </w:divBdr>
      <w:divsChild>
        <w:div w:id="259489535">
          <w:marLeft w:val="547"/>
          <w:marRight w:val="0"/>
          <w:marTop w:val="115"/>
          <w:marBottom w:val="0"/>
          <w:divBdr>
            <w:top w:val="none" w:sz="0" w:space="0" w:color="auto"/>
            <w:left w:val="none" w:sz="0" w:space="0" w:color="auto"/>
            <w:bottom w:val="none" w:sz="0" w:space="0" w:color="auto"/>
            <w:right w:val="none" w:sz="0" w:space="0" w:color="auto"/>
          </w:divBdr>
        </w:div>
        <w:div w:id="386413173">
          <w:marLeft w:val="547"/>
          <w:marRight w:val="0"/>
          <w:marTop w:val="115"/>
          <w:marBottom w:val="0"/>
          <w:divBdr>
            <w:top w:val="none" w:sz="0" w:space="0" w:color="auto"/>
            <w:left w:val="none" w:sz="0" w:space="0" w:color="auto"/>
            <w:bottom w:val="none" w:sz="0" w:space="0" w:color="auto"/>
            <w:right w:val="none" w:sz="0" w:space="0" w:color="auto"/>
          </w:divBdr>
        </w:div>
        <w:div w:id="731268896">
          <w:marLeft w:val="547"/>
          <w:marRight w:val="0"/>
          <w:marTop w:val="115"/>
          <w:marBottom w:val="0"/>
          <w:divBdr>
            <w:top w:val="none" w:sz="0" w:space="0" w:color="auto"/>
            <w:left w:val="none" w:sz="0" w:space="0" w:color="auto"/>
            <w:bottom w:val="none" w:sz="0" w:space="0" w:color="auto"/>
            <w:right w:val="none" w:sz="0" w:space="0" w:color="auto"/>
          </w:divBdr>
        </w:div>
        <w:div w:id="781151430">
          <w:marLeft w:val="547"/>
          <w:marRight w:val="0"/>
          <w:marTop w:val="115"/>
          <w:marBottom w:val="0"/>
          <w:divBdr>
            <w:top w:val="none" w:sz="0" w:space="0" w:color="auto"/>
            <w:left w:val="none" w:sz="0" w:space="0" w:color="auto"/>
            <w:bottom w:val="none" w:sz="0" w:space="0" w:color="auto"/>
            <w:right w:val="none" w:sz="0" w:space="0" w:color="auto"/>
          </w:divBdr>
        </w:div>
        <w:div w:id="1318150968">
          <w:marLeft w:val="547"/>
          <w:marRight w:val="0"/>
          <w:marTop w:val="115"/>
          <w:marBottom w:val="0"/>
          <w:divBdr>
            <w:top w:val="none" w:sz="0" w:space="0" w:color="auto"/>
            <w:left w:val="none" w:sz="0" w:space="0" w:color="auto"/>
            <w:bottom w:val="none" w:sz="0" w:space="0" w:color="auto"/>
            <w:right w:val="none" w:sz="0" w:space="0" w:color="auto"/>
          </w:divBdr>
        </w:div>
        <w:div w:id="2120441319">
          <w:marLeft w:val="547"/>
          <w:marRight w:val="0"/>
          <w:marTop w:val="115"/>
          <w:marBottom w:val="0"/>
          <w:divBdr>
            <w:top w:val="none" w:sz="0" w:space="0" w:color="auto"/>
            <w:left w:val="none" w:sz="0" w:space="0" w:color="auto"/>
            <w:bottom w:val="none" w:sz="0" w:space="0" w:color="auto"/>
            <w:right w:val="none" w:sz="0" w:space="0" w:color="auto"/>
          </w:divBdr>
        </w:div>
      </w:divsChild>
    </w:div>
    <w:div w:id="778186921">
      <w:bodyDiv w:val="1"/>
      <w:marLeft w:val="0"/>
      <w:marRight w:val="0"/>
      <w:marTop w:val="0"/>
      <w:marBottom w:val="0"/>
      <w:divBdr>
        <w:top w:val="none" w:sz="0" w:space="0" w:color="auto"/>
        <w:left w:val="none" w:sz="0" w:space="0" w:color="auto"/>
        <w:bottom w:val="none" w:sz="0" w:space="0" w:color="auto"/>
        <w:right w:val="none" w:sz="0" w:space="0" w:color="auto"/>
      </w:divBdr>
    </w:div>
    <w:div w:id="780415490">
      <w:bodyDiv w:val="1"/>
      <w:marLeft w:val="0"/>
      <w:marRight w:val="0"/>
      <w:marTop w:val="0"/>
      <w:marBottom w:val="0"/>
      <w:divBdr>
        <w:top w:val="none" w:sz="0" w:space="0" w:color="auto"/>
        <w:left w:val="none" w:sz="0" w:space="0" w:color="auto"/>
        <w:bottom w:val="none" w:sz="0" w:space="0" w:color="auto"/>
        <w:right w:val="none" w:sz="0" w:space="0" w:color="auto"/>
      </w:divBdr>
      <w:divsChild>
        <w:div w:id="541403402">
          <w:marLeft w:val="547"/>
          <w:marRight w:val="0"/>
          <w:marTop w:val="115"/>
          <w:marBottom w:val="0"/>
          <w:divBdr>
            <w:top w:val="none" w:sz="0" w:space="0" w:color="auto"/>
            <w:left w:val="none" w:sz="0" w:space="0" w:color="auto"/>
            <w:bottom w:val="none" w:sz="0" w:space="0" w:color="auto"/>
            <w:right w:val="none" w:sz="0" w:space="0" w:color="auto"/>
          </w:divBdr>
        </w:div>
        <w:div w:id="1824080665">
          <w:marLeft w:val="547"/>
          <w:marRight w:val="0"/>
          <w:marTop w:val="115"/>
          <w:marBottom w:val="0"/>
          <w:divBdr>
            <w:top w:val="none" w:sz="0" w:space="0" w:color="auto"/>
            <w:left w:val="none" w:sz="0" w:space="0" w:color="auto"/>
            <w:bottom w:val="none" w:sz="0" w:space="0" w:color="auto"/>
            <w:right w:val="none" w:sz="0" w:space="0" w:color="auto"/>
          </w:divBdr>
        </w:div>
      </w:divsChild>
    </w:div>
    <w:div w:id="787313744">
      <w:bodyDiv w:val="1"/>
      <w:marLeft w:val="0"/>
      <w:marRight w:val="0"/>
      <w:marTop w:val="0"/>
      <w:marBottom w:val="0"/>
      <w:divBdr>
        <w:top w:val="none" w:sz="0" w:space="0" w:color="auto"/>
        <w:left w:val="none" w:sz="0" w:space="0" w:color="auto"/>
        <w:bottom w:val="none" w:sz="0" w:space="0" w:color="auto"/>
        <w:right w:val="none" w:sz="0" w:space="0" w:color="auto"/>
      </w:divBdr>
    </w:div>
    <w:div w:id="800080020">
      <w:bodyDiv w:val="1"/>
      <w:marLeft w:val="0"/>
      <w:marRight w:val="0"/>
      <w:marTop w:val="0"/>
      <w:marBottom w:val="0"/>
      <w:divBdr>
        <w:top w:val="none" w:sz="0" w:space="0" w:color="auto"/>
        <w:left w:val="none" w:sz="0" w:space="0" w:color="auto"/>
        <w:bottom w:val="none" w:sz="0" w:space="0" w:color="auto"/>
        <w:right w:val="none" w:sz="0" w:space="0" w:color="auto"/>
      </w:divBdr>
      <w:divsChild>
        <w:div w:id="305861535">
          <w:marLeft w:val="547"/>
          <w:marRight w:val="0"/>
          <w:marTop w:val="115"/>
          <w:marBottom w:val="0"/>
          <w:divBdr>
            <w:top w:val="none" w:sz="0" w:space="0" w:color="auto"/>
            <w:left w:val="none" w:sz="0" w:space="0" w:color="auto"/>
            <w:bottom w:val="none" w:sz="0" w:space="0" w:color="auto"/>
            <w:right w:val="none" w:sz="0" w:space="0" w:color="auto"/>
          </w:divBdr>
        </w:div>
        <w:div w:id="1045330838">
          <w:marLeft w:val="547"/>
          <w:marRight w:val="0"/>
          <w:marTop w:val="115"/>
          <w:marBottom w:val="0"/>
          <w:divBdr>
            <w:top w:val="none" w:sz="0" w:space="0" w:color="auto"/>
            <w:left w:val="none" w:sz="0" w:space="0" w:color="auto"/>
            <w:bottom w:val="none" w:sz="0" w:space="0" w:color="auto"/>
            <w:right w:val="none" w:sz="0" w:space="0" w:color="auto"/>
          </w:divBdr>
        </w:div>
        <w:div w:id="1612399115">
          <w:marLeft w:val="547"/>
          <w:marRight w:val="0"/>
          <w:marTop w:val="115"/>
          <w:marBottom w:val="0"/>
          <w:divBdr>
            <w:top w:val="none" w:sz="0" w:space="0" w:color="auto"/>
            <w:left w:val="none" w:sz="0" w:space="0" w:color="auto"/>
            <w:bottom w:val="none" w:sz="0" w:space="0" w:color="auto"/>
            <w:right w:val="none" w:sz="0" w:space="0" w:color="auto"/>
          </w:divBdr>
        </w:div>
        <w:div w:id="1715618673">
          <w:marLeft w:val="547"/>
          <w:marRight w:val="0"/>
          <w:marTop w:val="115"/>
          <w:marBottom w:val="0"/>
          <w:divBdr>
            <w:top w:val="none" w:sz="0" w:space="0" w:color="auto"/>
            <w:left w:val="none" w:sz="0" w:space="0" w:color="auto"/>
            <w:bottom w:val="none" w:sz="0" w:space="0" w:color="auto"/>
            <w:right w:val="none" w:sz="0" w:space="0" w:color="auto"/>
          </w:divBdr>
        </w:div>
      </w:divsChild>
    </w:div>
    <w:div w:id="840893872">
      <w:bodyDiv w:val="1"/>
      <w:marLeft w:val="0"/>
      <w:marRight w:val="0"/>
      <w:marTop w:val="0"/>
      <w:marBottom w:val="0"/>
      <w:divBdr>
        <w:top w:val="none" w:sz="0" w:space="0" w:color="auto"/>
        <w:left w:val="none" w:sz="0" w:space="0" w:color="auto"/>
        <w:bottom w:val="none" w:sz="0" w:space="0" w:color="auto"/>
        <w:right w:val="none" w:sz="0" w:space="0" w:color="auto"/>
      </w:divBdr>
    </w:div>
    <w:div w:id="848955347">
      <w:bodyDiv w:val="1"/>
      <w:marLeft w:val="0"/>
      <w:marRight w:val="0"/>
      <w:marTop w:val="0"/>
      <w:marBottom w:val="0"/>
      <w:divBdr>
        <w:top w:val="none" w:sz="0" w:space="0" w:color="auto"/>
        <w:left w:val="none" w:sz="0" w:space="0" w:color="auto"/>
        <w:bottom w:val="none" w:sz="0" w:space="0" w:color="auto"/>
        <w:right w:val="none" w:sz="0" w:space="0" w:color="auto"/>
      </w:divBdr>
      <w:divsChild>
        <w:div w:id="1085806298">
          <w:marLeft w:val="547"/>
          <w:marRight w:val="0"/>
          <w:marTop w:val="115"/>
          <w:marBottom w:val="0"/>
          <w:divBdr>
            <w:top w:val="none" w:sz="0" w:space="0" w:color="auto"/>
            <w:left w:val="none" w:sz="0" w:space="0" w:color="auto"/>
            <w:bottom w:val="none" w:sz="0" w:space="0" w:color="auto"/>
            <w:right w:val="none" w:sz="0" w:space="0" w:color="auto"/>
          </w:divBdr>
        </w:div>
        <w:div w:id="1486438403">
          <w:marLeft w:val="547"/>
          <w:marRight w:val="0"/>
          <w:marTop w:val="115"/>
          <w:marBottom w:val="0"/>
          <w:divBdr>
            <w:top w:val="none" w:sz="0" w:space="0" w:color="auto"/>
            <w:left w:val="none" w:sz="0" w:space="0" w:color="auto"/>
            <w:bottom w:val="none" w:sz="0" w:space="0" w:color="auto"/>
            <w:right w:val="none" w:sz="0" w:space="0" w:color="auto"/>
          </w:divBdr>
        </w:div>
      </w:divsChild>
    </w:div>
    <w:div w:id="852459338">
      <w:bodyDiv w:val="1"/>
      <w:marLeft w:val="0"/>
      <w:marRight w:val="0"/>
      <w:marTop w:val="0"/>
      <w:marBottom w:val="0"/>
      <w:divBdr>
        <w:top w:val="none" w:sz="0" w:space="0" w:color="auto"/>
        <w:left w:val="none" w:sz="0" w:space="0" w:color="auto"/>
        <w:bottom w:val="none" w:sz="0" w:space="0" w:color="auto"/>
        <w:right w:val="none" w:sz="0" w:space="0" w:color="auto"/>
      </w:divBdr>
      <w:divsChild>
        <w:div w:id="1129736704">
          <w:marLeft w:val="547"/>
          <w:marRight w:val="0"/>
          <w:marTop w:val="115"/>
          <w:marBottom w:val="0"/>
          <w:divBdr>
            <w:top w:val="none" w:sz="0" w:space="0" w:color="auto"/>
            <w:left w:val="none" w:sz="0" w:space="0" w:color="auto"/>
            <w:bottom w:val="none" w:sz="0" w:space="0" w:color="auto"/>
            <w:right w:val="none" w:sz="0" w:space="0" w:color="auto"/>
          </w:divBdr>
        </w:div>
        <w:div w:id="1305769194">
          <w:marLeft w:val="547"/>
          <w:marRight w:val="0"/>
          <w:marTop w:val="115"/>
          <w:marBottom w:val="0"/>
          <w:divBdr>
            <w:top w:val="none" w:sz="0" w:space="0" w:color="auto"/>
            <w:left w:val="none" w:sz="0" w:space="0" w:color="auto"/>
            <w:bottom w:val="none" w:sz="0" w:space="0" w:color="auto"/>
            <w:right w:val="none" w:sz="0" w:space="0" w:color="auto"/>
          </w:divBdr>
        </w:div>
        <w:div w:id="1562327653">
          <w:marLeft w:val="547"/>
          <w:marRight w:val="0"/>
          <w:marTop w:val="115"/>
          <w:marBottom w:val="0"/>
          <w:divBdr>
            <w:top w:val="none" w:sz="0" w:space="0" w:color="auto"/>
            <w:left w:val="none" w:sz="0" w:space="0" w:color="auto"/>
            <w:bottom w:val="none" w:sz="0" w:space="0" w:color="auto"/>
            <w:right w:val="none" w:sz="0" w:space="0" w:color="auto"/>
          </w:divBdr>
        </w:div>
        <w:div w:id="1682394386">
          <w:marLeft w:val="547"/>
          <w:marRight w:val="0"/>
          <w:marTop w:val="115"/>
          <w:marBottom w:val="0"/>
          <w:divBdr>
            <w:top w:val="none" w:sz="0" w:space="0" w:color="auto"/>
            <w:left w:val="none" w:sz="0" w:space="0" w:color="auto"/>
            <w:bottom w:val="none" w:sz="0" w:space="0" w:color="auto"/>
            <w:right w:val="none" w:sz="0" w:space="0" w:color="auto"/>
          </w:divBdr>
        </w:div>
        <w:div w:id="2072461566">
          <w:marLeft w:val="547"/>
          <w:marRight w:val="0"/>
          <w:marTop w:val="115"/>
          <w:marBottom w:val="0"/>
          <w:divBdr>
            <w:top w:val="none" w:sz="0" w:space="0" w:color="auto"/>
            <w:left w:val="none" w:sz="0" w:space="0" w:color="auto"/>
            <w:bottom w:val="none" w:sz="0" w:space="0" w:color="auto"/>
            <w:right w:val="none" w:sz="0" w:space="0" w:color="auto"/>
          </w:divBdr>
        </w:div>
      </w:divsChild>
    </w:div>
    <w:div w:id="893200531">
      <w:bodyDiv w:val="1"/>
      <w:marLeft w:val="0"/>
      <w:marRight w:val="0"/>
      <w:marTop w:val="0"/>
      <w:marBottom w:val="0"/>
      <w:divBdr>
        <w:top w:val="none" w:sz="0" w:space="0" w:color="auto"/>
        <w:left w:val="none" w:sz="0" w:space="0" w:color="auto"/>
        <w:bottom w:val="none" w:sz="0" w:space="0" w:color="auto"/>
        <w:right w:val="none" w:sz="0" w:space="0" w:color="auto"/>
      </w:divBdr>
      <w:divsChild>
        <w:div w:id="1932003673">
          <w:marLeft w:val="547"/>
          <w:marRight w:val="0"/>
          <w:marTop w:val="115"/>
          <w:marBottom w:val="0"/>
          <w:divBdr>
            <w:top w:val="none" w:sz="0" w:space="0" w:color="auto"/>
            <w:left w:val="none" w:sz="0" w:space="0" w:color="auto"/>
            <w:bottom w:val="none" w:sz="0" w:space="0" w:color="auto"/>
            <w:right w:val="none" w:sz="0" w:space="0" w:color="auto"/>
          </w:divBdr>
        </w:div>
        <w:div w:id="2022005289">
          <w:marLeft w:val="547"/>
          <w:marRight w:val="0"/>
          <w:marTop w:val="115"/>
          <w:marBottom w:val="0"/>
          <w:divBdr>
            <w:top w:val="none" w:sz="0" w:space="0" w:color="auto"/>
            <w:left w:val="none" w:sz="0" w:space="0" w:color="auto"/>
            <w:bottom w:val="none" w:sz="0" w:space="0" w:color="auto"/>
            <w:right w:val="none" w:sz="0" w:space="0" w:color="auto"/>
          </w:divBdr>
        </w:div>
      </w:divsChild>
    </w:div>
    <w:div w:id="958534188">
      <w:bodyDiv w:val="1"/>
      <w:marLeft w:val="0"/>
      <w:marRight w:val="0"/>
      <w:marTop w:val="0"/>
      <w:marBottom w:val="0"/>
      <w:divBdr>
        <w:top w:val="none" w:sz="0" w:space="0" w:color="auto"/>
        <w:left w:val="none" w:sz="0" w:space="0" w:color="auto"/>
        <w:bottom w:val="none" w:sz="0" w:space="0" w:color="auto"/>
        <w:right w:val="none" w:sz="0" w:space="0" w:color="auto"/>
      </w:divBdr>
      <w:divsChild>
        <w:div w:id="339626104">
          <w:marLeft w:val="850"/>
          <w:marRight w:val="0"/>
          <w:marTop w:val="115"/>
          <w:marBottom w:val="0"/>
          <w:divBdr>
            <w:top w:val="none" w:sz="0" w:space="0" w:color="auto"/>
            <w:left w:val="none" w:sz="0" w:space="0" w:color="auto"/>
            <w:bottom w:val="none" w:sz="0" w:space="0" w:color="auto"/>
            <w:right w:val="none" w:sz="0" w:space="0" w:color="auto"/>
          </w:divBdr>
        </w:div>
        <w:div w:id="1659722472">
          <w:marLeft w:val="850"/>
          <w:marRight w:val="0"/>
          <w:marTop w:val="115"/>
          <w:marBottom w:val="0"/>
          <w:divBdr>
            <w:top w:val="none" w:sz="0" w:space="0" w:color="auto"/>
            <w:left w:val="none" w:sz="0" w:space="0" w:color="auto"/>
            <w:bottom w:val="none" w:sz="0" w:space="0" w:color="auto"/>
            <w:right w:val="none" w:sz="0" w:space="0" w:color="auto"/>
          </w:divBdr>
        </w:div>
      </w:divsChild>
    </w:div>
    <w:div w:id="1006177734">
      <w:bodyDiv w:val="1"/>
      <w:marLeft w:val="0"/>
      <w:marRight w:val="0"/>
      <w:marTop w:val="0"/>
      <w:marBottom w:val="0"/>
      <w:divBdr>
        <w:top w:val="none" w:sz="0" w:space="0" w:color="auto"/>
        <w:left w:val="none" w:sz="0" w:space="0" w:color="auto"/>
        <w:bottom w:val="none" w:sz="0" w:space="0" w:color="auto"/>
        <w:right w:val="none" w:sz="0" w:space="0" w:color="auto"/>
      </w:divBdr>
      <w:divsChild>
        <w:div w:id="53821756">
          <w:marLeft w:val="274"/>
          <w:marRight w:val="0"/>
          <w:marTop w:val="79"/>
          <w:marBottom w:val="0"/>
          <w:divBdr>
            <w:top w:val="none" w:sz="0" w:space="0" w:color="auto"/>
            <w:left w:val="none" w:sz="0" w:space="0" w:color="auto"/>
            <w:bottom w:val="none" w:sz="0" w:space="0" w:color="auto"/>
            <w:right w:val="none" w:sz="0" w:space="0" w:color="auto"/>
          </w:divBdr>
        </w:div>
        <w:div w:id="573009189">
          <w:marLeft w:val="274"/>
          <w:marRight w:val="0"/>
          <w:marTop w:val="79"/>
          <w:marBottom w:val="0"/>
          <w:divBdr>
            <w:top w:val="none" w:sz="0" w:space="0" w:color="auto"/>
            <w:left w:val="none" w:sz="0" w:space="0" w:color="auto"/>
            <w:bottom w:val="none" w:sz="0" w:space="0" w:color="auto"/>
            <w:right w:val="none" w:sz="0" w:space="0" w:color="auto"/>
          </w:divBdr>
        </w:div>
        <w:div w:id="798382878">
          <w:marLeft w:val="274"/>
          <w:marRight w:val="0"/>
          <w:marTop w:val="79"/>
          <w:marBottom w:val="0"/>
          <w:divBdr>
            <w:top w:val="none" w:sz="0" w:space="0" w:color="auto"/>
            <w:left w:val="none" w:sz="0" w:space="0" w:color="auto"/>
            <w:bottom w:val="none" w:sz="0" w:space="0" w:color="auto"/>
            <w:right w:val="none" w:sz="0" w:space="0" w:color="auto"/>
          </w:divBdr>
        </w:div>
      </w:divsChild>
    </w:div>
    <w:div w:id="1030570863">
      <w:bodyDiv w:val="1"/>
      <w:marLeft w:val="0"/>
      <w:marRight w:val="0"/>
      <w:marTop w:val="0"/>
      <w:marBottom w:val="0"/>
      <w:divBdr>
        <w:top w:val="none" w:sz="0" w:space="0" w:color="auto"/>
        <w:left w:val="none" w:sz="0" w:space="0" w:color="auto"/>
        <w:bottom w:val="none" w:sz="0" w:space="0" w:color="auto"/>
        <w:right w:val="none" w:sz="0" w:space="0" w:color="auto"/>
      </w:divBdr>
      <w:divsChild>
        <w:div w:id="95904997">
          <w:marLeft w:val="547"/>
          <w:marRight w:val="0"/>
          <w:marTop w:val="0"/>
          <w:marBottom w:val="0"/>
          <w:divBdr>
            <w:top w:val="none" w:sz="0" w:space="0" w:color="auto"/>
            <w:left w:val="none" w:sz="0" w:space="0" w:color="auto"/>
            <w:bottom w:val="none" w:sz="0" w:space="0" w:color="auto"/>
            <w:right w:val="none" w:sz="0" w:space="0" w:color="auto"/>
          </w:divBdr>
        </w:div>
        <w:div w:id="141165958">
          <w:marLeft w:val="547"/>
          <w:marRight w:val="0"/>
          <w:marTop w:val="0"/>
          <w:marBottom w:val="0"/>
          <w:divBdr>
            <w:top w:val="none" w:sz="0" w:space="0" w:color="auto"/>
            <w:left w:val="none" w:sz="0" w:space="0" w:color="auto"/>
            <w:bottom w:val="none" w:sz="0" w:space="0" w:color="auto"/>
            <w:right w:val="none" w:sz="0" w:space="0" w:color="auto"/>
          </w:divBdr>
        </w:div>
        <w:div w:id="666058479">
          <w:marLeft w:val="547"/>
          <w:marRight w:val="0"/>
          <w:marTop w:val="0"/>
          <w:marBottom w:val="0"/>
          <w:divBdr>
            <w:top w:val="none" w:sz="0" w:space="0" w:color="auto"/>
            <w:left w:val="none" w:sz="0" w:space="0" w:color="auto"/>
            <w:bottom w:val="none" w:sz="0" w:space="0" w:color="auto"/>
            <w:right w:val="none" w:sz="0" w:space="0" w:color="auto"/>
          </w:divBdr>
        </w:div>
        <w:div w:id="698045766">
          <w:marLeft w:val="547"/>
          <w:marRight w:val="0"/>
          <w:marTop w:val="0"/>
          <w:marBottom w:val="0"/>
          <w:divBdr>
            <w:top w:val="none" w:sz="0" w:space="0" w:color="auto"/>
            <w:left w:val="none" w:sz="0" w:space="0" w:color="auto"/>
            <w:bottom w:val="none" w:sz="0" w:space="0" w:color="auto"/>
            <w:right w:val="none" w:sz="0" w:space="0" w:color="auto"/>
          </w:divBdr>
        </w:div>
        <w:div w:id="1629781569">
          <w:marLeft w:val="547"/>
          <w:marRight w:val="0"/>
          <w:marTop w:val="0"/>
          <w:marBottom w:val="0"/>
          <w:divBdr>
            <w:top w:val="none" w:sz="0" w:space="0" w:color="auto"/>
            <w:left w:val="none" w:sz="0" w:space="0" w:color="auto"/>
            <w:bottom w:val="none" w:sz="0" w:space="0" w:color="auto"/>
            <w:right w:val="none" w:sz="0" w:space="0" w:color="auto"/>
          </w:divBdr>
        </w:div>
        <w:div w:id="1721830252">
          <w:marLeft w:val="547"/>
          <w:marRight w:val="0"/>
          <w:marTop w:val="0"/>
          <w:marBottom w:val="0"/>
          <w:divBdr>
            <w:top w:val="none" w:sz="0" w:space="0" w:color="auto"/>
            <w:left w:val="none" w:sz="0" w:space="0" w:color="auto"/>
            <w:bottom w:val="none" w:sz="0" w:space="0" w:color="auto"/>
            <w:right w:val="none" w:sz="0" w:space="0" w:color="auto"/>
          </w:divBdr>
        </w:div>
        <w:div w:id="2002149253">
          <w:marLeft w:val="547"/>
          <w:marRight w:val="0"/>
          <w:marTop w:val="0"/>
          <w:marBottom w:val="0"/>
          <w:divBdr>
            <w:top w:val="none" w:sz="0" w:space="0" w:color="auto"/>
            <w:left w:val="none" w:sz="0" w:space="0" w:color="auto"/>
            <w:bottom w:val="none" w:sz="0" w:space="0" w:color="auto"/>
            <w:right w:val="none" w:sz="0" w:space="0" w:color="auto"/>
          </w:divBdr>
        </w:div>
      </w:divsChild>
    </w:div>
    <w:div w:id="1086465118">
      <w:bodyDiv w:val="1"/>
      <w:marLeft w:val="0"/>
      <w:marRight w:val="0"/>
      <w:marTop w:val="0"/>
      <w:marBottom w:val="0"/>
      <w:divBdr>
        <w:top w:val="none" w:sz="0" w:space="0" w:color="auto"/>
        <w:left w:val="none" w:sz="0" w:space="0" w:color="auto"/>
        <w:bottom w:val="none" w:sz="0" w:space="0" w:color="auto"/>
        <w:right w:val="none" w:sz="0" w:space="0" w:color="auto"/>
      </w:divBdr>
    </w:div>
    <w:div w:id="1126504900">
      <w:bodyDiv w:val="1"/>
      <w:marLeft w:val="0"/>
      <w:marRight w:val="0"/>
      <w:marTop w:val="0"/>
      <w:marBottom w:val="0"/>
      <w:divBdr>
        <w:top w:val="none" w:sz="0" w:space="0" w:color="auto"/>
        <w:left w:val="none" w:sz="0" w:space="0" w:color="auto"/>
        <w:bottom w:val="none" w:sz="0" w:space="0" w:color="auto"/>
        <w:right w:val="none" w:sz="0" w:space="0" w:color="auto"/>
      </w:divBdr>
      <w:divsChild>
        <w:div w:id="344862491">
          <w:marLeft w:val="547"/>
          <w:marRight w:val="0"/>
          <w:marTop w:val="115"/>
          <w:marBottom w:val="0"/>
          <w:divBdr>
            <w:top w:val="none" w:sz="0" w:space="0" w:color="auto"/>
            <w:left w:val="none" w:sz="0" w:space="0" w:color="auto"/>
            <w:bottom w:val="none" w:sz="0" w:space="0" w:color="auto"/>
            <w:right w:val="none" w:sz="0" w:space="0" w:color="auto"/>
          </w:divBdr>
        </w:div>
        <w:div w:id="944657145">
          <w:marLeft w:val="547"/>
          <w:marRight w:val="0"/>
          <w:marTop w:val="115"/>
          <w:marBottom w:val="0"/>
          <w:divBdr>
            <w:top w:val="none" w:sz="0" w:space="0" w:color="auto"/>
            <w:left w:val="none" w:sz="0" w:space="0" w:color="auto"/>
            <w:bottom w:val="none" w:sz="0" w:space="0" w:color="auto"/>
            <w:right w:val="none" w:sz="0" w:space="0" w:color="auto"/>
          </w:divBdr>
        </w:div>
      </w:divsChild>
    </w:div>
    <w:div w:id="1152986080">
      <w:bodyDiv w:val="1"/>
      <w:marLeft w:val="0"/>
      <w:marRight w:val="0"/>
      <w:marTop w:val="0"/>
      <w:marBottom w:val="0"/>
      <w:divBdr>
        <w:top w:val="none" w:sz="0" w:space="0" w:color="auto"/>
        <w:left w:val="none" w:sz="0" w:space="0" w:color="auto"/>
        <w:bottom w:val="none" w:sz="0" w:space="0" w:color="auto"/>
        <w:right w:val="none" w:sz="0" w:space="0" w:color="auto"/>
      </w:divBdr>
      <w:divsChild>
        <w:div w:id="502285629">
          <w:marLeft w:val="0"/>
          <w:marRight w:val="0"/>
          <w:marTop w:val="0"/>
          <w:marBottom w:val="0"/>
          <w:divBdr>
            <w:top w:val="none" w:sz="0" w:space="0" w:color="auto"/>
            <w:left w:val="none" w:sz="0" w:space="0" w:color="auto"/>
            <w:bottom w:val="none" w:sz="0" w:space="0" w:color="auto"/>
            <w:right w:val="none" w:sz="0" w:space="0" w:color="auto"/>
          </w:divBdr>
        </w:div>
        <w:div w:id="1955675652">
          <w:marLeft w:val="0"/>
          <w:marRight w:val="0"/>
          <w:marTop w:val="259"/>
          <w:marBottom w:val="259"/>
          <w:divBdr>
            <w:top w:val="none" w:sz="0" w:space="0" w:color="auto"/>
            <w:left w:val="none" w:sz="0" w:space="0" w:color="auto"/>
            <w:bottom w:val="none" w:sz="0" w:space="0" w:color="auto"/>
            <w:right w:val="none" w:sz="0" w:space="0" w:color="auto"/>
          </w:divBdr>
          <w:divsChild>
            <w:div w:id="463430314">
              <w:marLeft w:val="0"/>
              <w:marRight w:val="0"/>
              <w:marTop w:val="0"/>
              <w:marBottom w:val="0"/>
              <w:divBdr>
                <w:top w:val="none" w:sz="0" w:space="0" w:color="auto"/>
                <w:left w:val="none" w:sz="0" w:space="0" w:color="auto"/>
                <w:bottom w:val="none" w:sz="0" w:space="0" w:color="auto"/>
                <w:right w:val="none" w:sz="0" w:space="0" w:color="auto"/>
              </w:divBdr>
            </w:div>
            <w:div w:id="734669016">
              <w:marLeft w:val="0"/>
              <w:marRight w:val="0"/>
              <w:marTop w:val="0"/>
              <w:marBottom w:val="0"/>
              <w:divBdr>
                <w:top w:val="none" w:sz="0" w:space="0" w:color="auto"/>
                <w:left w:val="none" w:sz="0" w:space="0" w:color="auto"/>
                <w:bottom w:val="none" w:sz="0" w:space="0" w:color="auto"/>
                <w:right w:val="none" w:sz="0" w:space="0" w:color="auto"/>
              </w:divBdr>
            </w:div>
            <w:div w:id="1025253037">
              <w:marLeft w:val="0"/>
              <w:marRight w:val="0"/>
              <w:marTop w:val="0"/>
              <w:marBottom w:val="0"/>
              <w:divBdr>
                <w:top w:val="none" w:sz="0" w:space="0" w:color="auto"/>
                <w:left w:val="none" w:sz="0" w:space="0" w:color="auto"/>
                <w:bottom w:val="none" w:sz="0" w:space="0" w:color="auto"/>
                <w:right w:val="none" w:sz="0" w:space="0" w:color="auto"/>
              </w:divBdr>
            </w:div>
            <w:div w:id="1895386208">
              <w:marLeft w:val="0"/>
              <w:marRight w:val="0"/>
              <w:marTop w:val="0"/>
              <w:marBottom w:val="0"/>
              <w:divBdr>
                <w:top w:val="none" w:sz="0" w:space="0" w:color="auto"/>
                <w:left w:val="none" w:sz="0" w:space="0" w:color="auto"/>
                <w:bottom w:val="none" w:sz="0" w:space="0" w:color="auto"/>
                <w:right w:val="none" w:sz="0" w:space="0" w:color="auto"/>
              </w:divBdr>
            </w:div>
            <w:div w:id="2053919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118311">
      <w:bodyDiv w:val="1"/>
      <w:marLeft w:val="0"/>
      <w:marRight w:val="0"/>
      <w:marTop w:val="0"/>
      <w:marBottom w:val="0"/>
      <w:divBdr>
        <w:top w:val="none" w:sz="0" w:space="0" w:color="auto"/>
        <w:left w:val="none" w:sz="0" w:space="0" w:color="auto"/>
        <w:bottom w:val="none" w:sz="0" w:space="0" w:color="auto"/>
        <w:right w:val="none" w:sz="0" w:space="0" w:color="auto"/>
      </w:divBdr>
      <w:divsChild>
        <w:div w:id="666442682">
          <w:marLeft w:val="274"/>
          <w:marRight w:val="0"/>
          <w:marTop w:val="115"/>
          <w:marBottom w:val="0"/>
          <w:divBdr>
            <w:top w:val="none" w:sz="0" w:space="0" w:color="auto"/>
            <w:left w:val="none" w:sz="0" w:space="0" w:color="auto"/>
            <w:bottom w:val="none" w:sz="0" w:space="0" w:color="auto"/>
            <w:right w:val="none" w:sz="0" w:space="0" w:color="auto"/>
          </w:divBdr>
        </w:div>
        <w:div w:id="1403722381">
          <w:marLeft w:val="274"/>
          <w:marRight w:val="0"/>
          <w:marTop w:val="115"/>
          <w:marBottom w:val="0"/>
          <w:divBdr>
            <w:top w:val="none" w:sz="0" w:space="0" w:color="auto"/>
            <w:left w:val="none" w:sz="0" w:space="0" w:color="auto"/>
            <w:bottom w:val="none" w:sz="0" w:space="0" w:color="auto"/>
            <w:right w:val="none" w:sz="0" w:space="0" w:color="auto"/>
          </w:divBdr>
        </w:div>
      </w:divsChild>
    </w:div>
    <w:div w:id="1288586445">
      <w:bodyDiv w:val="1"/>
      <w:marLeft w:val="0"/>
      <w:marRight w:val="0"/>
      <w:marTop w:val="0"/>
      <w:marBottom w:val="0"/>
      <w:divBdr>
        <w:top w:val="none" w:sz="0" w:space="0" w:color="auto"/>
        <w:left w:val="none" w:sz="0" w:space="0" w:color="auto"/>
        <w:bottom w:val="none" w:sz="0" w:space="0" w:color="auto"/>
        <w:right w:val="none" w:sz="0" w:space="0" w:color="auto"/>
      </w:divBdr>
    </w:div>
    <w:div w:id="1344741453">
      <w:bodyDiv w:val="1"/>
      <w:marLeft w:val="0"/>
      <w:marRight w:val="0"/>
      <w:marTop w:val="0"/>
      <w:marBottom w:val="0"/>
      <w:divBdr>
        <w:top w:val="none" w:sz="0" w:space="0" w:color="auto"/>
        <w:left w:val="none" w:sz="0" w:space="0" w:color="auto"/>
        <w:bottom w:val="none" w:sz="0" w:space="0" w:color="auto"/>
        <w:right w:val="none" w:sz="0" w:space="0" w:color="auto"/>
      </w:divBdr>
    </w:div>
    <w:div w:id="1347512022">
      <w:bodyDiv w:val="1"/>
      <w:marLeft w:val="0"/>
      <w:marRight w:val="0"/>
      <w:marTop w:val="0"/>
      <w:marBottom w:val="0"/>
      <w:divBdr>
        <w:top w:val="none" w:sz="0" w:space="0" w:color="auto"/>
        <w:left w:val="none" w:sz="0" w:space="0" w:color="auto"/>
        <w:bottom w:val="none" w:sz="0" w:space="0" w:color="auto"/>
        <w:right w:val="none" w:sz="0" w:space="0" w:color="auto"/>
      </w:divBdr>
    </w:div>
    <w:div w:id="1360625157">
      <w:bodyDiv w:val="1"/>
      <w:marLeft w:val="0"/>
      <w:marRight w:val="0"/>
      <w:marTop w:val="0"/>
      <w:marBottom w:val="0"/>
      <w:divBdr>
        <w:top w:val="none" w:sz="0" w:space="0" w:color="auto"/>
        <w:left w:val="none" w:sz="0" w:space="0" w:color="auto"/>
        <w:bottom w:val="none" w:sz="0" w:space="0" w:color="auto"/>
        <w:right w:val="none" w:sz="0" w:space="0" w:color="auto"/>
      </w:divBdr>
      <w:divsChild>
        <w:div w:id="371154488">
          <w:marLeft w:val="547"/>
          <w:marRight w:val="0"/>
          <w:marTop w:val="0"/>
          <w:marBottom w:val="0"/>
          <w:divBdr>
            <w:top w:val="none" w:sz="0" w:space="0" w:color="auto"/>
            <w:left w:val="none" w:sz="0" w:space="0" w:color="auto"/>
            <w:bottom w:val="none" w:sz="0" w:space="0" w:color="auto"/>
            <w:right w:val="none" w:sz="0" w:space="0" w:color="auto"/>
          </w:divBdr>
        </w:div>
        <w:div w:id="549616811">
          <w:marLeft w:val="547"/>
          <w:marRight w:val="0"/>
          <w:marTop w:val="0"/>
          <w:marBottom w:val="0"/>
          <w:divBdr>
            <w:top w:val="none" w:sz="0" w:space="0" w:color="auto"/>
            <w:left w:val="none" w:sz="0" w:space="0" w:color="auto"/>
            <w:bottom w:val="none" w:sz="0" w:space="0" w:color="auto"/>
            <w:right w:val="none" w:sz="0" w:space="0" w:color="auto"/>
          </w:divBdr>
        </w:div>
        <w:div w:id="700278123">
          <w:marLeft w:val="547"/>
          <w:marRight w:val="0"/>
          <w:marTop w:val="0"/>
          <w:marBottom w:val="0"/>
          <w:divBdr>
            <w:top w:val="none" w:sz="0" w:space="0" w:color="auto"/>
            <w:left w:val="none" w:sz="0" w:space="0" w:color="auto"/>
            <w:bottom w:val="none" w:sz="0" w:space="0" w:color="auto"/>
            <w:right w:val="none" w:sz="0" w:space="0" w:color="auto"/>
          </w:divBdr>
        </w:div>
        <w:div w:id="1423185508">
          <w:marLeft w:val="547"/>
          <w:marRight w:val="0"/>
          <w:marTop w:val="0"/>
          <w:marBottom w:val="0"/>
          <w:divBdr>
            <w:top w:val="none" w:sz="0" w:space="0" w:color="auto"/>
            <w:left w:val="none" w:sz="0" w:space="0" w:color="auto"/>
            <w:bottom w:val="none" w:sz="0" w:space="0" w:color="auto"/>
            <w:right w:val="none" w:sz="0" w:space="0" w:color="auto"/>
          </w:divBdr>
        </w:div>
        <w:div w:id="1482235838">
          <w:marLeft w:val="547"/>
          <w:marRight w:val="0"/>
          <w:marTop w:val="0"/>
          <w:marBottom w:val="0"/>
          <w:divBdr>
            <w:top w:val="none" w:sz="0" w:space="0" w:color="auto"/>
            <w:left w:val="none" w:sz="0" w:space="0" w:color="auto"/>
            <w:bottom w:val="none" w:sz="0" w:space="0" w:color="auto"/>
            <w:right w:val="none" w:sz="0" w:space="0" w:color="auto"/>
          </w:divBdr>
        </w:div>
      </w:divsChild>
    </w:div>
    <w:div w:id="1401632501">
      <w:bodyDiv w:val="1"/>
      <w:marLeft w:val="0"/>
      <w:marRight w:val="0"/>
      <w:marTop w:val="0"/>
      <w:marBottom w:val="0"/>
      <w:divBdr>
        <w:top w:val="none" w:sz="0" w:space="0" w:color="auto"/>
        <w:left w:val="none" w:sz="0" w:space="0" w:color="auto"/>
        <w:bottom w:val="none" w:sz="0" w:space="0" w:color="auto"/>
        <w:right w:val="none" w:sz="0" w:space="0" w:color="auto"/>
      </w:divBdr>
    </w:div>
    <w:div w:id="1446198474">
      <w:bodyDiv w:val="1"/>
      <w:marLeft w:val="0"/>
      <w:marRight w:val="0"/>
      <w:marTop w:val="0"/>
      <w:marBottom w:val="0"/>
      <w:divBdr>
        <w:top w:val="none" w:sz="0" w:space="0" w:color="auto"/>
        <w:left w:val="none" w:sz="0" w:space="0" w:color="auto"/>
        <w:bottom w:val="none" w:sz="0" w:space="0" w:color="auto"/>
        <w:right w:val="none" w:sz="0" w:space="0" w:color="auto"/>
      </w:divBdr>
      <w:divsChild>
        <w:div w:id="292369696">
          <w:marLeft w:val="547"/>
          <w:marRight w:val="0"/>
          <w:marTop w:val="115"/>
          <w:marBottom w:val="0"/>
          <w:divBdr>
            <w:top w:val="none" w:sz="0" w:space="0" w:color="auto"/>
            <w:left w:val="none" w:sz="0" w:space="0" w:color="auto"/>
            <w:bottom w:val="none" w:sz="0" w:space="0" w:color="auto"/>
            <w:right w:val="none" w:sz="0" w:space="0" w:color="auto"/>
          </w:divBdr>
        </w:div>
        <w:div w:id="359742085">
          <w:marLeft w:val="547"/>
          <w:marRight w:val="0"/>
          <w:marTop w:val="115"/>
          <w:marBottom w:val="0"/>
          <w:divBdr>
            <w:top w:val="none" w:sz="0" w:space="0" w:color="auto"/>
            <w:left w:val="none" w:sz="0" w:space="0" w:color="auto"/>
            <w:bottom w:val="none" w:sz="0" w:space="0" w:color="auto"/>
            <w:right w:val="none" w:sz="0" w:space="0" w:color="auto"/>
          </w:divBdr>
        </w:div>
        <w:div w:id="674040071">
          <w:marLeft w:val="547"/>
          <w:marRight w:val="0"/>
          <w:marTop w:val="115"/>
          <w:marBottom w:val="0"/>
          <w:divBdr>
            <w:top w:val="none" w:sz="0" w:space="0" w:color="auto"/>
            <w:left w:val="none" w:sz="0" w:space="0" w:color="auto"/>
            <w:bottom w:val="none" w:sz="0" w:space="0" w:color="auto"/>
            <w:right w:val="none" w:sz="0" w:space="0" w:color="auto"/>
          </w:divBdr>
        </w:div>
        <w:div w:id="699211372">
          <w:marLeft w:val="547"/>
          <w:marRight w:val="0"/>
          <w:marTop w:val="115"/>
          <w:marBottom w:val="0"/>
          <w:divBdr>
            <w:top w:val="none" w:sz="0" w:space="0" w:color="auto"/>
            <w:left w:val="none" w:sz="0" w:space="0" w:color="auto"/>
            <w:bottom w:val="none" w:sz="0" w:space="0" w:color="auto"/>
            <w:right w:val="none" w:sz="0" w:space="0" w:color="auto"/>
          </w:divBdr>
        </w:div>
      </w:divsChild>
    </w:div>
    <w:div w:id="1470512948">
      <w:bodyDiv w:val="1"/>
      <w:marLeft w:val="0"/>
      <w:marRight w:val="0"/>
      <w:marTop w:val="0"/>
      <w:marBottom w:val="0"/>
      <w:divBdr>
        <w:top w:val="none" w:sz="0" w:space="0" w:color="auto"/>
        <w:left w:val="none" w:sz="0" w:space="0" w:color="auto"/>
        <w:bottom w:val="none" w:sz="0" w:space="0" w:color="auto"/>
        <w:right w:val="none" w:sz="0" w:space="0" w:color="auto"/>
      </w:divBdr>
      <w:divsChild>
        <w:div w:id="326596312">
          <w:marLeft w:val="547"/>
          <w:marRight w:val="0"/>
          <w:marTop w:val="115"/>
          <w:marBottom w:val="0"/>
          <w:divBdr>
            <w:top w:val="none" w:sz="0" w:space="0" w:color="auto"/>
            <w:left w:val="none" w:sz="0" w:space="0" w:color="auto"/>
            <w:bottom w:val="none" w:sz="0" w:space="0" w:color="auto"/>
            <w:right w:val="none" w:sz="0" w:space="0" w:color="auto"/>
          </w:divBdr>
        </w:div>
        <w:div w:id="896159448">
          <w:marLeft w:val="547"/>
          <w:marRight w:val="0"/>
          <w:marTop w:val="115"/>
          <w:marBottom w:val="0"/>
          <w:divBdr>
            <w:top w:val="none" w:sz="0" w:space="0" w:color="auto"/>
            <w:left w:val="none" w:sz="0" w:space="0" w:color="auto"/>
            <w:bottom w:val="none" w:sz="0" w:space="0" w:color="auto"/>
            <w:right w:val="none" w:sz="0" w:space="0" w:color="auto"/>
          </w:divBdr>
        </w:div>
        <w:div w:id="1230772249">
          <w:marLeft w:val="547"/>
          <w:marRight w:val="0"/>
          <w:marTop w:val="115"/>
          <w:marBottom w:val="0"/>
          <w:divBdr>
            <w:top w:val="none" w:sz="0" w:space="0" w:color="auto"/>
            <w:left w:val="none" w:sz="0" w:space="0" w:color="auto"/>
            <w:bottom w:val="none" w:sz="0" w:space="0" w:color="auto"/>
            <w:right w:val="none" w:sz="0" w:space="0" w:color="auto"/>
          </w:divBdr>
        </w:div>
        <w:div w:id="1583181376">
          <w:marLeft w:val="547"/>
          <w:marRight w:val="0"/>
          <w:marTop w:val="115"/>
          <w:marBottom w:val="0"/>
          <w:divBdr>
            <w:top w:val="none" w:sz="0" w:space="0" w:color="auto"/>
            <w:left w:val="none" w:sz="0" w:space="0" w:color="auto"/>
            <w:bottom w:val="none" w:sz="0" w:space="0" w:color="auto"/>
            <w:right w:val="none" w:sz="0" w:space="0" w:color="auto"/>
          </w:divBdr>
        </w:div>
        <w:div w:id="1733893935">
          <w:marLeft w:val="547"/>
          <w:marRight w:val="0"/>
          <w:marTop w:val="115"/>
          <w:marBottom w:val="0"/>
          <w:divBdr>
            <w:top w:val="none" w:sz="0" w:space="0" w:color="auto"/>
            <w:left w:val="none" w:sz="0" w:space="0" w:color="auto"/>
            <w:bottom w:val="none" w:sz="0" w:space="0" w:color="auto"/>
            <w:right w:val="none" w:sz="0" w:space="0" w:color="auto"/>
          </w:divBdr>
        </w:div>
      </w:divsChild>
    </w:div>
    <w:div w:id="1474757285">
      <w:bodyDiv w:val="1"/>
      <w:marLeft w:val="0"/>
      <w:marRight w:val="0"/>
      <w:marTop w:val="0"/>
      <w:marBottom w:val="0"/>
      <w:divBdr>
        <w:top w:val="none" w:sz="0" w:space="0" w:color="auto"/>
        <w:left w:val="none" w:sz="0" w:space="0" w:color="auto"/>
        <w:bottom w:val="none" w:sz="0" w:space="0" w:color="auto"/>
        <w:right w:val="none" w:sz="0" w:space="0" w:color="auto"/>
      </w:divBdr>
    </w:div>
    <w:div w:id="1475172323">
      <w:bodyDiv w:val="1"/>
      <w:marLeft w:val="0"/>
      <w:marRight w:val="0"/>
      <w:marTop w:val="0"/>
      <w:marBottom w:val="0"/>
      <w:divBdr>
        <w:top w:val="none" w:sz="0" w:space="0" w:color="auto"/>
        <w:left w:val="none" w:sz="0" w:space="0" w:color="auto"/>
        <w:bottom w:val="none" w:sz="0" w:space="0" w:color="auto"/>
        <w:right w:val="none" w:sz="0" w:space="0" w:color="auto"/>
      </w:divBdr>
      <w:divsChild>
        <w:div w:id="268244206">
          <w:marLeft w:val="547"/>
          <w:marRight w:val="0"/>
          <w:marTop w:val="106"/>
          <w:marBottom w:val="0"/>
          <w:divBdr>
            <w:top w:val="none" w:sz="0" w:space="0" w:color="auto"/>
            <w:left w:val="none" w:sz="0" w:space="0" w:color="auto"/>
            <w:bottom w:val="none" w:sz="0" w:space="0" w:color="auto"/>
            <w:right w:val="none" w:sz="0" w:space="0" w:color="auto"/>
          </w:divBdr>
        </w:div>
        <w:div w:id="490678454">
          <w:marLeft w:val="547"/>
          <w:marRight w:val="0"/>
          <w:marTop w:val="106"/>
          <w:marBottom w:val="0"/>
          <w:divBdr>
            <w:top w:val="none" w:sz="0" w:space="0" w:color="auto"/>
            <w:left w:val="none" w:sz="0" w:space="0" w:color="auto"/>
            <w:bottom w:val="none" w:sz="0" w:space="0" w:color="auto"/>
            <w:right w:val="none" w:sz="0" w:space="0" w:color="auto"/>
          </w:divBdr>
        </w:div>
        <w:div w:id="1364162455">
          <w:marLeft w:val="547"/>
          <w:marRight w:val="0"/>
          <w:marTop w:val="106"/>
          <w:marBottom w:val="0"/>
          <w:divBdr>
            <w:top w:val="none" w:sz="0" w:space="0" w:color="auto"/>
            <w:left w:val="none" w:sz="0" w:space="0" w:color="auto"/>
            <w:bottom w:val="none" w:sz="0" w:space="0" w:color="auto"/>
            <w:right w:val="none" w:sz="0" w:space="0" w:color="auto"/>
          </w:divBdr>
        </w:div>
        <w:div w:id="2110005998">
          <w:marLeft w:val="547"/>
          <w:marRight w:val="0"/>
          <w:marTop w:val="106"/>
          <w:marBottom w:val="0"/>
          <w:divBdr>
            <w:top w:val="none" w:sz="0" w:space="0" w:color="auto"/>
            <w:left w:val="none" w:sz="0" w:space="0" w:color="auto"/>
            <w:bottom w:val="none" w:sz="0" w:space="0" w:color="auto"/>
            <w:right w:val="none" w:sz="0" w:space="0" w:color="auto"/>
          </w:divBdr>
        </w:div>
      </w:divsChild>
    </w:div>
    <w:div w:id="1476994060">
      <w:bodyDiv w:val="1"/>
      <w:marLeft w:val="0"/>
      <w:marRight w:val="0"/>
      <w:marTop w:val="0"/>
      <w:marBottom w:val="0"/>
      <w:divBdr>
        <w:top w:val="none" w:sz="0" w:space="0" w:color="auto"/>
        <w:left w:val="none" w:sz="0" w:space="0" w:color="auto"/>
        <w:bottom w:val="none" w:sz="0" w:space="0" w:color="auto"/>
        <w:right w:val="none" w:sz="0" w:space="0" w:color="auto"/>
      </w:divBdr>
      <w:divsChild>
        <w:div w:id="445271094">
          <w:marLeft w:val="547"/>
          <w:marRight w:val="0"/>
          <w:marTop w:val="115"/>
          <w:marBottom w:val="0"/>
          <w:divBdr>
            <w:top w:val="none" w:sz="0" w:space="0" w:color="auto"/>
            <w:left w:val="none" w:sz="0" w:space="0" w:color="auto"/>
            <w:bottom w:val="none" w:sz="0" w:space="0" w:color="auto"/>
            <w:right w:val="none" w:sz="0" w:space="0" w:color="auto"/>
          </w:divBdr>
        </w:div>
        <w:div w:id="1716849248">
          <w:marLeft w:val="547"/>
          <w:marRight w:val="0"/>
          <w:marTop w:val="115"/>
          <w:marBottom w:val="0"/>
          <w:divBdr>
            <w:top w:val="none" w:sz="0" w:space="0" w:color="auto"/>
            <w:left w:val="none" w:sz="0" w:space="0" w:color="auto"/>
            <w:bottom w:val="none" w:sz="0" w:space="0" w:color="auto"/>
            <w:right w:val="none" w:sz="0" w:space="0" w:color="auto"/>
          </w:divBdr>
        </w:div>
      </w:divsChild>
    </w:div>
    <w:div w:id="1485856971">
      <w:bodyDiv w:val="1"/>
      <w:marLeft w:val="0"/>
      <w:marRight w:val="0"/>
      <w:marTop w:val="0"/>
      <w:marBottom w:val="0"/>
      <w:divBdr>
        <w:top w:val="none" w:sz="0" w:space="0" w:color="auto"/>
        <w:left w:val="none" w:sz="0" w:space="0" w:color="auto"/>
        <w:bottom w:val="none" w:sz="0" w:space="0" w:color="auto"/>
        <w:right w:val="none" w:sz="0" w:space="0" w:color="auto"/>
      </w:divBdr>
    </w:div>
    <w:div w:id="1495949233">
      <w:bodyDiv w:val="1"/>
      <w:marLeft w:val="0"/>
      <w:marRight w:val="0"/>
      <w:marTop w:val="0"/>
      <w:marBottom w:val="0"/>
      <w:divBdr>
        <w:top w:val="none" w:sz="0" w:space="0" w:color="auto"/>
        <w:left w:val="none" w:sz="0" w:space="0" w:color="auto"/>
        <w:bottom w:val="none" w:sz="0" w:space="0" w:color="auto"/>
        <w:right w:val="none" w:sz="0" w:space="0" w:color="auto"/>
      </w:divBdr>
      <w:divsChild>
        <w:div w:id="936905257">
          <w:marLeft w:val="547"/>
          <w:marRight w:val="0"/>
          <w:marTop w:val="115"/>
          <w:marBottom w:val="0"/>
          <w:divBdr>
            <w:top w:val="none" w:sz="0" w:space="0" w:color="auto"/>
            <w:left w:val="none" w:sz="0" w:space="0" w:color="auto"/>
            <w:bottom w:val="none" w:sz="0" w:space="0" w:color="auto"/>
            <w:right w:val="none" w:sz="0" w:space="0" w:color="auto"/>
          </w:divBdr>
        </w:div>
        <w:div w:id="1051265530">
          <w:marLeft w:val="547"/>
          <w:marRight w:val="0"/>
          <w:marTop w:val="115"/>
          <w:marBottom w:val="0"/>
          <w:divBdr>
            <w:top w:val="none" w:sz="0" w:space="0" w:color="auto"/>
            <w:left w:val="none" w:sz="0" w:space="0" w:color="auto"/>
            <w:bottom w:val="none" w:sz="0" w:space="0" w:color="auto"/>
            <w:right w:val="none" w:sz="0" w:space="0" w:color="auto"/>
          </w:divBdr>
        </w:div>
        <w:div w:id="1205486215">
          <w:marLeft w:val="547"/>
          <w:marRight w:val="0"/>
          <w:marTop w:val="115"/>
          <w:marBottom w:val="0"/>
          <w:divBdr>
            <w:top w:val="none" w:sz="0" w:space="0" w:color="auto"/>
            <w:left w:val="none" w:sz="0" w:space="0" w:color="auto"/>
            <w:bottom w:val="none" w:sz="0" w:space="0" w:color="auto"/>
            <w:right w:val="none" w:sz="0" w:space="0" w:color="auto"/>
          </w:divBdr>
        </w:div>
        <w:div w:id="1316685616">
          <w:marLeft w:val="547"/>
          <w:marRight w:val="0"/>
          <w:marTop w:val="115"/>
          <w:marBottom w:val="0"/>
          <w:divBdr>
            <w:top w:val="none" w:sz="0" w:space="0" w:color="auto"/>
            <w:left w:val="none" w:sz="0" w:space="0" w:color="auto"/>
            <w:bottom w:val="none" w:sz="0" w:space="0" w:color="auto"/>
            <w:right w:val="none" w:sz="0" w:space="0" w:color="auto"/>
          </w:divBdr>
        </w:div>
        <w:div w:id="1338381106">
          <w:marLeft w:val="547"/>
          <w:marRight w:val="0"/>
          <w:marTop w:val="115"/>
          <w:marBottom w:val="0"/>
          <w:divBdr>
            <w:top w:val="none" w:sz="0" w:space="0" w:color="auto"/>
            <w:left w:val="none" w:sz="0" w:space="0" w:color="auto"/>
            <w:bottom w:val="none" w:sz="0" w:space="0" w:color="auto"/>
            <w:right w:val="none" w:sz="0" w:space="0" w:color="auto"/>
          </w:divBdr>
        </w:div>
        <w:div w:id="1601062358">
          <w:marLeft w:val="547"/>
          <w:marRight w:val="0"/>
          <w:marTop w:val="115"/>
          <w:marBottom w:val="0"/>
          <w:divBdr>
            <w:top w:val="none" w:sz="0" w:space="0" w:color="auto"/>
            <w:left w:val="none" w:sz="0" w:space="0" w:color="auto"/>
            <w:bottom w:val="none" w:sz="0" w:space="0" w:color="auto"/>
            <w:right w:val="none" w:sz="0" w:space="0" w:color="auto"/>
          </w:divBdr>
        </w:div>
        <w:div w:id="1632445282">
          <w:marLeft w:val="547"/>
          <w:marRight w:val="0"/>
          <w:marTop w:val="115"/>
          <w:marBottom w:val="0"/>
          <w:divBdr>
            <w:top w:val="none" w:sz="0" w:space="0" w:color="auto"/>
            <w:left w:val="none" w:sz="0" w:space="0" w:color="auto"/>
            <w:bottom w:val="none" w:sz="0" w:space="0" w:color="auto"/>
            <w:right w:val="none" w:sz="0" w:space="0" w:color="auto"/>
          </w:divBdr>
        </w:div>
        <w:div w:id="2062050223">
          <w:marLeft w:val="547"/>
          <w:marRight w:val="0"/>
          <w:marTop w:val="115"/>
          <w:marBottom w:val="0"/>
          <w:divBdr>
            <w:top w:val="none" w:sz="0" w:space="0" w:color="auto"/>
            <w:left w:val="none" w:sz="0" w:space="0" w:color="auto"/>
            <w:bottom w:val="none" w:sz="0" w:space="0" w:color="auto"/>
            <w:right w:val="none" w:sz="0" w:space="0" w:color="auto"/>
          </w:divBdr>
        </w:div>
      </w:divsChild>
    </w:div>
    <w:div w:id="1579898546">
      <w:bodyDiv w:val="1"/>
      <w:marLeft w:val="0"/>
      <w:marRight w:val="0"/>
      <w:marTop w:val="0"/>
      <w:marBottom w:val="0"/>
      <w:divBdr>
        <w:top w:val="none" w:sz="0" w:space="0" w:color="auto"/>
        <w:left w:val="none" w:sz="0" w:space="0" w:color="auto"/>
        <w:bottom w:val="none" w:sz="0" w:space="0" w:color="auto"/>
        <w:right w:val="none" w:sz="0" w:space="0" w:color="auto"/>
      </w:divBdr>
      <w:divsChild>
        <w:div w:id="1385836620">
          <w:marLeft w:val="547"/>
          <w:marRight w:val="0"/>
          <w:marTop w:val="115"/>
          <w:marBottom w:val="0"/>
          <w:divBdr>
            <w:top w:val="none" w:sz="0" w:space="0" w:color="auto"/>
            <w:left w:val="none" w:sz="0" w:space="0" w:color="auto"/>
            <w:bottom w:val="none" w:sz="0" w:space="0" w:color="auto"/>
            <w:right w:val="none" w:sz="0" w:space="0" w:color="auto"/>
          </w:divBdr>
        </w:div>
        <w:div w:id="1471021606">
          <w:marLeft w:val="547"/>
          <w:marRight w:val="0"/>
          <w:marTop w:val="115"/>
          <w:marBottom w:val="0"/>
          <w:divBdr>
            <w:top w:val="none" w:sz="0" w:space="0" w:color="auto"/>
            <w:left w:val="none" w:sz="0" w:space="0" w:color="auto"/>
            <w:bottom w:val="none" w:sz="0" w:space="0" w:color="auto"/>
            <w:right w:val="none" w:sz="0" w:space="0" w:color="auto"/>
          </w:divBdr>
        </w:div>
        <w:div w:id="2018998753">
          <w:marLeft w:val="547"/>
          <w:marRight w:val="0"/>
          <w:marTop w:val="115"/>
          <w:marBottom w:val="0"/>
          <w:divBdr>
            <w:top w:val="none" w:sz="0" w:space="0" w:color="auto"/>
            <w:left w:val="none" w:sz="0" w:space="0" w:color="auto"/>
            <w:bottom w:val="none" w:sz="0" w:space="0" w:color="auto"/>
            <w:right w:val="none" w:sz="0" w:space="0" w:color="auto"/>
          </w:divBdr>
        </w:div>
      </w:divsChild>
    </w:div>
    <w:div w:id="1654066674">
      <w:bodyDiv w:val="1"/>
      <w:marLeft w:val="0"/>
      <w:marRight w:val="0"/>
      <w:marTop w:val="0"/>
      <w:marBottom w:val="0"/>
      <w:divBdr>
        <w:top w:val="none" w:sz="0" w:space="0" w:color="auto"/>
        <w:left w:val="none" w:sz="0" w:space="0" w:color="auto"/>
        <w:bottom w:val="none" w:sz="0" w:space="0" w:color="auto"/>
        <w:right w:val="none" w:sz="0" w:space="0" w:color="auto"/>
      </w:divBdr>
      <w:divsChild>
        <w:div w:id="1019623950">
          <w:marLeft w:val="274"/>
          <w:marRight w:val="0"/>
          <w:marTop w:val="79"/>
          <w:marBottom w:val="0"/>
          <w:divBdr>
            <w:top w:val="none" w:sz="0" w:space="0" w:color="auto"/>
            <w:left w:val="none" w:sz="0" w:space="0" w:color="auto"/>
            <w:bottom w:val="none" w:sz="0" w:space="0" w:color="auto"/>
            <w:right w:val="none" w:sz="0" w:space="0" w:color="auto"/>
          </w:divBdr>
        </w:div>
        <w:div w:id="1022245036">
          <w:marLeft w:val="274"/>
          <w:marRight w:val="0"/>
          <w:marTop w:val="79"/>
          <w:marBottom w:val="0"/>
          <w:divBdr>
            <w:top w:val="none" w:sz="0" w:space="0" w:color="auto"/>
            <w:left w:val="none" w:sz="0" w:space="0" w:color="auto"/>
            <w:bottom w:val="none" w:sz="0" w:space="0" w:color="auto"/>
            <w:right w:val="none" w:sz="0" w:space="0" w:color="auto"/>
          </w:divBdr>
        </w:div>
        <w:div w:id="1140267239">
          <w:marLeft w:val="274"/>
          <w:marRight w:val="0"/>
          <w:marTop w:val="79"/>
          <w:marBottom w:val="0"/>
          <w:divBdr>
            <w:top w:val="none" w:sz="0" w:space="0" w:color="auto"/>
            <w:left w:val="none" w:sz="0" w:space="0" w:color="auto"/>
            <w:bottom w:val="none" w:sz="0" w:space="0" w:color="auto"/>
            <w:right w:val="none" w:sz="0" w:space="0" w:color="auto"/>
          </w:divBdr>
        </w:div>
      </w:divsChild>
    </w:div>
    <w:div w:id="1677149368">
      <w:bodyDiv w:val="1"/>
      <w:marLeft w:val="0"/>
      <w:marRight w:val="0"/>
      <w:marTop w:val="0"/>
      <w:marBottom w:val="0"/>
      <w:divBdr>
        <w:top w:val="none" w:sz="0" w:space="0" w:color="auto"/>
        <w:left w:val="none" w:sz="0" w:space="0" w:color="auto"/>
        <w:bottom w:val="none" w:sz="0" w:space="0" w:color="auto"/>
        <w:right w:val="none" w:sz="0" w:space="0" w:color="auto"/>
      </w:divBdr>
    </w:div>
    <w:div w:id="1696811790">
      <w:bodyDiv w:val="1"/>
      <w:marLeft w:val="0"/>
      <w:marRight w:val="0"/>
      <w:marTop w:val="0"/>
      <w:marBottom w:val="0"/>
      <w:divBdr>
        <w:top w:val="none" w:sz="0" w:space="0" w:color="auto"/>
        <w:left w:val="none" w:sz="0" w:space="0" w:color="auto"/>
        <w:bottom w:val="none" w:sz="0" w:space="0" w:color="auto"/>
        <w:right w:val="none" w:sz="0" w:space="0" w:color="auto"/>
      </w:divBdr>
      <w:divsChild>
        <w:div w:id="237523048">
          <w:marLeft w:val="274"/>
          <w:marRight w:val="0"/>
          <w:marTop w:val="79"/>
          <w:marBottom w:val="0"/>
          <w:divBdr>
            <w:top w:val="none" w:sz="0" w:space="0" w:color="auto"/>
            <w:left w:val="none" w:sz="0" w:space="0" w:color="auto"/>
            <w:bottom w:val="none" w:sz="0" w:space="0" w:color="auto"/>
            <w:right w:val="none" w:sz="0" w:space="0" w:color="auto"/>
          </w:divBdr>
        </w:div>
        <w:div w:id="1159421564">
          <w:marLeft w:val="274"/>
          <w:marRight w:val="0"/>
          <w:marTop w:val="79"/>
          <w:marBottom w:val="0"/>
          <w:divBdr>
            <w:top w:val="none" w:sz="0" w:space="0" w:color="auto"/>
            <w:left w:val="none" w:sz="0" w:space="0" w:color="auto"/>
            <w:bottom w:val="none" w:sz="0" w:space="0" w:color="auto"/>
            <w:right w:val="none" w:sz="0" w:space="0" w:color="auto"/>
          </w:divBdr>
        </w:div>
        <w:div w:id="1371223547">
          <w:marLeft w:val="274"/>
          <w:marRight w:val="0"/>
          <w:marTop w:val="79"/>
          <w:marBottom w:val="0"/>
          <w:divBdr>
            <w:top w:val="none" w:sz="0" w:space="0" w:color="auto"/>
            <w:left w:val="none" w:sz="0" w:space="0" w:color="auto"/>
            <w:bottom w:val="none" w:sz="0" w:space="0" w:color="auto"/>
            <w:right w:val="none" w:sz="0" w:space="0" w:color="auto"/>
          </w:divBdr>
        </w:div>
      </w:divsChild>
    </w:div>
    <w:div w:id="1740401828">
      <w:bodyDiv w:val="1"/>
      <w:marLeft w:val="0"/>
      <w:marRight w:val="0"/>
      <w:marTop w:val="0"/>
      <w:marBottom w:val="0"/>
      <w:divBdr>
        <w:top w:val="none" w:sz="0" w:space="0" w:color="auto"/>
        <w:left w:val="none" w:sz="0" w:space="0" w:color="auto"/>
        <w:bottom w:val="none" w:sz="0" w:space="0" w:color="auto"/>
        <w:right w:val="none" w:sz="0" w:space="0" w:color="auto"/>
      </w:divBdr>
      <w:divsChild>
        <w:div w:id="1884631707">
          <w:marLeft w:val="446"/>
          <w:marRight w:val="0"/>
          <w:marTop w:val="240"/>
          <w:marBottom w:val="0"/>
          <w:divBdr>
            <w:top w:val="none" w:sz="0" w:space="0" w:color="auto"/>
            <w:left w:val="none" w:sz="0" w:space="0" w:color="auto"/>
            <w:bottom w:val="none" w:sz="0" w:space="0" w:color="auto"/>
            <w:right w:val="none" w:sz="0" w:space="0" w:color="auto"/>
          </w:divBdr>
        </w:div>
        <w:div w:id="2057506089">
          <w:marLeft w:val="446"/>
          <w:marRight w:val="0"/>
          <w:marTop w:val="240"/>
          <w:marBottom w:val="0"/>
          <w:divBdr>
            <w:top w:val="none" w:sz="0" w:space="0" w:color="auto"/>
            <w:left w:val="none" w:sz="0" w:space="0" w:color="auto"/>
            <w:bottom w:val="none" w:sz="0" w:space="0" w:color="auto"/>
            <w:right w:val="none" w:sz="0" w:space="0" w:color="auto"/>
          </w:divBdr>
        </w:div>
      </w:divsChild>
    </w:div>
    <w:div w:id="1783957963">
      <w:bodyDiv w:val="1"/>
      <w:marLeft w:val="0"/>
      <w:marRight w:val="0"/>
      <w:marTop w:val="0"/>
      <w:marBottom w:val="0"/>
      <w:divBdr>
        <w:top w:val="none" w:sz="0" w:space="0" w:color="auto"/>
        <w:left w:val="none" w:sz="0" w:space="0" w:color="auto"/>
        <w:bottom w:val="none" w:sz="0" w:space="0" w:color="auto"/>
        <w:right w:val="none" w:sz="0" w:space="0" w:color="auto"/>
      </w:divBdr>
    </w:div>
    <w:div w:id="1822692543">
      <w:bodyDiv w:val="1"/>
      <w:marLeft w:val="0"/>
      <w:marRight w:val="0"/>
      <w:marTop w:val="0"/>
      <w:marBottom w:val="0"/>
      <w:divBdr>
        <w:top w:val="none" w:sz="0" w:space="0" w:color="auto"/>
        <w:left w:val="none" w:sz="0" w:space="0" w:color="auto"/>
        <w:bottom w:val="none" w:sz="0" w:space="0" w:color="auto"/>
        <w:right w:val="none" w:sz="0" w:space="0" w:color="auto"/>
      </w:divBdr>
    </w:div>
    <w:div w:id="1880705431">
      <w:bodyDiv w:val="1"/>
      <w:marLeft w:val="0"/>
      <w:marRight w:val="0"/>
      <w:marTop w:val="0"/>
      <w:marBottom w:val="0"/>
      <w:divBdr>
        <w:top w:val="none" w:sz="0" w:space="0" w:color="auto"/>
        <w:left w:val="none" w:sz="0" w:space="0" w:color="auto"/>
        <w:bottom w:val="none" w:sz="0" w:space="0" w:color="auto"/>
        <w:right w:val="none" w:sz="0" w:space="0" w:color="auto"/>
      </w:divBdr>
      <w:divsChild>
        <w:div w:id="259266516">
          <w:marLeft w:val="547"/>
          <w:marRight w:val="0"/>
          <w:marTop w:val="0"/>
          <w:marBottom w:val="0"/>
          <w:divBdr>
            <w:top w:val="none" w:sz="0" w:space="0" w:color="auto"/>
            <w:left w:val="none" w:sz="0" w:space="0" w:color="auto"/>
            <w:bottom w:val="none" w:sz="0" w:space="0" w:color="auto"/>
            <w:right w:val="none" w:sz="0" w:space="0" w:color="auto"/>
          </w:divBdr>
        </w:div>
        <w:div w:id="780302223">
          <w:marLeft w:val="547"/>
          <w:marRight w:val="0"/>
          <w:marTop w:val="0"/>
          <w:marBottom w:val="0"/>
          <w:divBdr>
            <w:top w:val="none" w:sz="0" w:space="0" w:color="auto"/>
            <w:left w:val="none" w:sz="0" w:space="0" w:color="auto"/>
            <w:bottom w:val="none" w:sz="0" w:space="0" w:color="auto"/>
            <w:right w:val="none" w:sz="0" w:space="0" w:color="auto"/>
          </w:divBdr>
        </w:div>
        <w:div w:id="1057315354">
          <w:marLeft w:val="547"/>
          <w:marRight w:val="0"/>
          <w:marTop w:val="0"/>
          <w:marBottom w:val="0"/>
          <w:divBdr>
            <w:top w:val="none" w:sz="0" w:space="0" w:color="auto"/>
            <w:left w:val="none" w:sz="0" w:space="0" w:color="auto"/>
            <w:bottom w:val="none" w:sz="0" w:space="0" w:color="auto"/>
            <w:right w:val="none" w:sz="0" w:space="0" w:color="auto"/>
          </w:divBdr>
        </w:div>
        <w:div w:id="1205486197">
          <w:marLeft w:val="547"/>
          <w:marRight w:val="0"/>
          <w:marTop w:val="0"/>
          <w:marBottom w:val="0"/>
          <w:divBdr>
            <w:top w:val="none" w:sz="0" w:space="0" w:color="auto"/>
            <w:left w:val="none" w:sz="0" w:space="0" w:color="auto"/>
            <w:bottom w:val="none" w:sz="0" w:space="0" w:color="auto"/>
            <w:right w:val="none" w:sz="0" w:space="0" w:color="auto"/>
          </w:divBdr>
        </w:div>
        <w:div w:id="1456484178">
          <w:marLeft w:val="547"/>
          <w:marRight w:val="0"/>
          <w:marTop w:val="0"/>
          <w:marBottom w:val="0"/>
          <w:divBdr>
            <w:top w:val="none" w:sz="0" w:space="0" w:color="auto"/>
            <w:left w:val="none" w:sz="0" w:space="0" w:color="auto"/>
            <w:bottom w:val="none" w:sz="0" w:space="0" w:color="auto"/>
            <w:right w:val="none" w:sz="0" w:space="0" w:color="auto"/>
          </w:divBdr>
        </w:div>
      </w:divsChild>
    </w:div>
    <w:div w:id="1976401146">
      <w:bodyDiv w:val="1"/>
      <w:marLeft w:val="0"/>
      <w:marRight w:val="0"/>
      <w:marTop w:val="0"/>
      <w:marBottom w:val="0"/>
      <w:divBdr>
        <w:top w:val="none" w:sz="0" w:space="0" w:color="auto"/>
        <w:left w:val="none" w:sz="0" w:space="0" w:color="auto"/>
        <w:bottom w:val="none" w:sz="0" w:space="0" w:color="auto"/>
        <w:right w:val="none" w:sz="0" w:space="0" w:color="auto"/>
      </w:divBdr>
    </w:div>
    <w:div w:id="2004358757">
      <w:bodyDiv w:val="1"/>
      <w:marLeft w:val="0"/>
      <w:marRight w:val="0"/>
      <w:marTop w:val="0"/>
      <w:marBottom w:val="0"/>
      <w:divBdr>
        <w:top w:val="none" w:sz="0" w:space="0" w:color="auto"/>
        <w:left w:val="none" w:sz="0" w:space="0" w:color="auto"/>
        <w:bottom w:val="none" w:sz="0" w:space="0" w:color="auto"/>
        <w:right w:val="none" w:sz="0" w:space="0" w:color="auto"/>
      </w:divBdr>
    </w:div>
    <w:div w:id="2034501786">
      <w:bodyDiv w:val="1"/>
      <w:marLeft w:val="0"/>
      <w:marRight w:val="0"/>
      <w:marTop w:val="0"/>
      <w:marBottom w:val="0"/>
      <w:divBdr>
        <w:top w:val="none" w:sz="0" w:space="0" w:color="auto"/>
        <w:left w:val="none" w:sz="0" w:space="0" w:color="auto"/>
        <w:bottom w:val="none" w:sz="0" w:space="0" w:color="auto"/>
        <w:right w:val="none" w:sz="0" w:space="0" w:color="auto"/>
      </w:divBdr>
      <w:divsChild>
        <w:div w:id="405881368">
          <w:marLeft w:val="274"/>
          <w:marRight w:val="0"/>
          <w:marTop w:val="72"/>
          <w:marBottom w:val="0"/>
          <w:divBdr>
            <w:top w:val="none" w:sz="0" w:space="0" w:color="auto"/>
            <w:left w:val="none" w:sz="0" w:space="0" w:color="auto"/>
            <w:bottom w:val="none" w:sz="0" w:space="0" w:color="auto"/>
            <w:right w:val="none" w:sz="0" w:space="0" w:color="auto"/>
          </w:divBdr>
        </w:div>
        <w:div w:id="719137083">
          <w:marLeft w:val="274"/>
          <w:marRight w:val="0"/>
          <w:marTop w:val="72"/>
          <w:marBottom w:val="0"/>
          <w:divBdr>
            <w:top w:val="none" w:sz="0" w:space="0" w:color="auto"/>
            <w:left w:val="none" w:sz="0" w:space="0" w:color="auto"/>
            <w:bottom w:val="none" w:sz="0" w:space="0" w:color="auto"/>
            <w:right w:val="none" w:sz="0" w:space="0" w:color="auto"/>
          </w:divBdr>
        </w:div>
        <w:div w:id="749232179">
          <w:marLeft w:val="274"/>
          <w:marRight w:val="0"/>
          <w:marTop w:val="72"/>
          <w:marBottom w:val="0"/>
          <w:divBdr>
            <w:top w:val="none" w:sz="0" w:space="0" w:color="auto"/>
            <w:left w:val="none" w:sz="0" w:space="0" w:color="auto"/>
            <w:bottom w:val="none" w:sz="0" w:space="0" w:color="auto"/>
            <w:right w:val="none" w:sz="0" w:space="0" w:color="auto"/>
          </w:divBdr>
        </w:div>
        <w:div w:id="1428187453">
          <w:marLeft w:val="274"/>
          <w:marRight w:val="0"/>
          <w:marTop w:val="72"/>
          <w:marBottom w:val="0"/>
          <w:divBdr>
            <w:top w:val="none" w:sz="0" w:space="0" w:color="auto"/>
            <w:left w:val="none" w:sz="0" w:space="0" w:color="auto"/>
            <w:bottom w:val="none" w:sz="0" w:space="0" w:color="auto"/>
            <w:right w:val="none" w:sz="0" w:space="0" w:color="auto"/>
          </w:divBdr>
        </w:div>
        <w:div w:id="1580601943">
          <w:marLeft w:val="274"/>
          <w:marRight w:val="0"/>
          <w:marTop w:val="72"/>
          <w:marBottom w:val="0"/>
          <w:divBdr>
            <w:top w:val="none" w:sz="0" w:space="0" w:color="auto"/>
            <w:left w:val="none" w:sz="0" w:space="0" w:color="auto"/>
            <w:bottom w:val="none" w:sz="0" w:space="0" w:color="auto"/>
            <w:right w:val="none" w:sz="0" w:space="0" w:color="auto"/>
          </w:divBdr>
        </w:div>
        <w:div w:id="1632788139">
          <w:marLeft w:val="274"/>
          <w:marRight w:val="0"/>
          <w:marTop w:val="72"/>
          <w:marBottom w:val="0"/>
          <w:divBdr>
            <w:top w:val="none" w:sz="0" w:space="0" w:color="auto"/>
            <w:left w:val="none" w:sz="0" w:space="0" w:color="auto"/>
            <w:bottom w:val="none" w:sz="0" w:space="0" w:color="auto"/>
            <w:right w:val="none" w:sz="0" w:space="0" w:color="auto"/>
          </w:divBdr>
        </w:div>
        <w:div w:id="1824077657">
          <w:marLeft w:val="274"/>
          <w:marRight w:val="0"/>
          <w:marTop w:val="72"/>
          <w:marBottom w:val="0"/>
          <w:divBdr>
            <w:top w:val="none" w:sz="0" w:space="0" w:color="auto"/>
            <w:left w:val="none" w:sz="0" w:space="0" w:color="auto"/>
            <w:bottom w:val="none" w:sz="0" w:space="0" w:color="auto"/>
            <w:right w:val="none" w:sz="0" w:space="0" w:color="auto"/>
          </w:divBdr>
        </w:div>
        <w:div w:id="2069914703">
          <w:marLeft w:val="274"/>
          <w:marRight w:val="0"/>
          <w:marTop w:val="72"/>
          <w:marBottom w:val="0"/>
          <w:divBdr>
            <w:top w:val="none" w:sz="0" w:space="0" w:color="auto"/>
            <w:left w:val="none" w:sz="0" w:space="0" w:color="auto"/>
            <w:bottom w:val="none" w:sz="0" w:space="0" w:color="auto"/>
            <w:right w:val="none" w:sz="0" w:space="0" w:color="auto"/>
          </w:divBdr>
        </w:div>
      </w:divsChild>
    </w:div>
    <w:div w:id="2058046171">
      <w:bodyDiv w:val="1"/>
      <w:marLeft w:val="0"/>
      <w:marRight w:val="0"/>
      <w:marTop w:val="0"/>
      <w:marBottom w:val="0"/>
      <w:divBdr>
        <w:top w:val="none" w:sz="0" w:space="0" w:color="auto"/>
        <w:left w:val="none" w:sz="0" w:space="0" w:color="auto"/>
        <w:bottom w:val="none" w:sz="0" w:space="0" w:color="auto"/>
        <w:right w:val="none" w:sz="0" w:space="0" w:color="auto"/>
      </w:divBdr>
    </w:div>
    <w:div w:id="2110541778">
      <w:bodyDiv w:val="1"/>
      <w:marLeft w:val="0"/>
      <w:marRight w:val="0"/>
      <w:marTop w:val="0"/>
      <w:marBottom w:val="0"/>
      <w:divBdr>
        <w:top w:val="none" w:sz="0" w:space="0" w:color="auto"/>
        <w:left w:val="none" w:sz="0" w:space="0" w:color="auto"/>
        <w:bottom w:val="none" w:sz="0" w:space="0" w:color="auto"/>
        <w:right w:val="none" w:sz="0" w:space="0" w:color="auto"/>
      </w:divBdr>
    </w:div>
    <w:div w:id="2147157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hyperlink" Target="https://www.sketchbubble.com/en/presentation-leadership-development.html" TargetMode="External"/><Relationship Id="rId26" Type="http://schemas.openxmlformats.org/officeDocument/2006/relationships/hyperlink" Target="https://www.t-three.com/soak/insights/personal-development-and-the-power-of-feedback" TargetMode="External"/><Relationship Id="rId3" Type="http://schemas.openxmlformats.org/officeDocument/2006/relationships/styles" Target="styles.xml"/><Relationship Id="rId21" Type="http://schemas.openxmlformats.org/officeDocument/2006/relationships/hyperlink" Target="https://www.employment-studies.co.uk/system/files/resources/files/469.pdf" TargetMode="External"/><Relationship Id="rId34" Type="http://schemas.openxmlformats.org/officeDocument/2006/relationships/hyperlink" Target="https://www.sketchbubble.com/en/powerpoint-management-skills.html#mz-expanded-view-927066095790"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britishairways.com/cms/global/microsites/ba_reports0910/pdfs/Workplace.pdf" TargetMode="External"/><Relationship Id="rId25" Type="http://schemas.openxmlformats.org/officeDocument/2006/relationships/hyperlink" Target="https://www.managementstudyguide.com/motivation-and-financial-and-non-financial-rewards.htm" TargetMode="External"/><Relationship Id="rId33" Type="http://schemas.openxmlformats.org/officeDocument/2006/relationships/hyperlink" Target="https://virginincentives.co.uk/services/reward-and-recognition/" TargetMode="External"/><Relationship Id="rId2" Type="http://schemas.openxmlformats.org/officeDocument/2006/relationships/numbering" Target="numbering.xml"/><Relationship Id="rId16" Type="http://schemas.openxmlformats.org/officeDocument/2006/relationships/hyperlink" Target="https://en.wikipedia.org/wiki/Special:BookSources/978-0-7494-4962-9" TargetMode="External"/><Relationship Id="rId20" Type="http://schemas.openxmlformats.org/officeDocument/2006/relationships/hyperlink" Target="https://www.employment-studies.co.uk/system/files/resources/files/mp141_Bridging_the_gap_evidence-based_approach_to_employee_engagement_0.pdf" TargetMode="External"/><Relationship Id="rId29" Type="http://schemas.openxmlformats.org/officeDocument/2006/relationships/hyperlink" Target="https://www.opm.gov/policy-data-oversight/performance-management/performance-management-cycle/monitoring/feedback-is-critical-to-improving-performan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inc.com/jeff-haden/25-creative-rewards-that-great-employees-actually-love-to-receive.html" TargetMode="External"/><Relationship Id="rId32" Type="http://schemas.openxmlformats.org/officeDocument/2006/relationships/hyperlink" Target="https://www.virgin.com/entrepreneur/richard-branson-best-way-engage-employees"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n.wikipedia.org/wiki/International_Standard_Book_Number" TargetMode="External"/><Relationship Id="rId23" Type="http://schemas.openxmlformats.org/officeDocument/2006/relationships/hyperlink" Target="https://www.hrzone.com/hr-glossary/what-is-employee-engagement" TargetMode="External"/><Relationship Id="rId28" Type="http://schemas.openxmlformats.org/officeDocument/2006/relationships/hyperlink" Target="https://employeebenefits.co.uk/exclusive-virgin-atlantic-wellbeing/" TargetMode="External"/><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employment-studies.co.uk/system/files/resources/files/469.pdf" TargetMode="External"/><Relationship Id="rId31" Type="http://schemas.openxmlformats.org/officeDocument/2006/relationships/hyperlink" Target="https://www.virginmedia.com/corporate/sustainability/stories/boosting-internal-engagement-with-sustainabilit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researchgate.net/publication/242392127_Leadership_and_management_development" TargetMode="External"/><Relationship Id="rId22" Type="http://schemas.openxmlformats.org/officeDocument/2006/relationships/hyperlink" Target="https://www.hrzone.com/community/blogs/richard-roberts/employee-engagement-the-virgin-way" TargetMode="External"/><Relationship Id="rId27" Type="http://schemas.openxmlformats.org/officeDocument/2006/relationships/hyperlink" Target="https://www.perkbox.com/uk/resources/blog/why-does-reward-and-recognition-matter" TargetMode="External"/><Relationship Id="rId30" Type="http://schemas.openxmlformats.org/officeDocument/2006/relationships/hyperlink" Target="https://careers.virginmedia.com/working-here/our-benefits/" TargetMode="External"/><Relationship Id="rId35" Type="http://schemas.openxmlformats.org/officeDocument/2006/relationships/hyperlink" Target="https://www.virgin.com/disruptors/what-employee-wellbeing-means-me-richard-brans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5214E46-E256-4607-8C68-1CB332B5C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3347</TotalTime>
  <Pages>16</Pages>
  <Words>4179</Words>
  <Characters>23824</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27948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Mashud</dc:creator>
  <cp:keywords/>
  <dc:description/>
  <cp:lastModifiedBy>Mashud</cp:lastModifiedBy>
  <cp:revision>11</cp:revision>
  <dcterms:created xsi:type="dcterms:W3CDTF">2020-03-26T17:41:00Z</dcterms:created>
  <dcterms:modified xsi:type="dcterms:W3CDTF">2020-03-30T14:42:00Z</dcterms:modified>
</cp:coreProperties>
</file>