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sz w:val="72"/>
          <w:szCs w:val="72"/>
          <w:lang w:val="en-IN" w:eastAsia="en-IN"/>
        </w:rPr>
        <w:id w:val="-1509705955"/>
        <w:docPartObj>
          <w:docPartGallery w:val="Cover Pages"/>
          <w:docPartUnique/>
        </w:docPartObj>
      </w:sdtPr>
      <w:sdtEndPr>
        <w:rPr>
          <w:rFonts w:ascii="Times New Roman" w:eastAsiaTheme="minorEastAsia" w:hAnsi="Times New Roman" w:cs="Times New Roman"/>
          <w:b/>
          <w:bCs/>
          <w:sz w:val="24"/>
          <w:szCs w:val="24"/>
        </w:rPr>
      </w:sdtEndPr>
      <w:sdtContent>
        <w:p w:rsidR="00D963E4" w:rsidRDefault="00D963E4">
          <w:pPr>
            <w:pStyle w:val="NoSpacing"/>
            <w:rPr>
              <w:rFonts w:asciiTheme="majorHAnsi" w:eastAsiaTheme="majorEastAsia" w:hAnsiTheme="majorHAnsi" w:cstheme="majorBidi"/>
              <w:sz w:val="72"/>
              <w:szCs w:val="72"/>
              <w:lang w:val="en-IN" w:eastAsia="en-IN"/>
            </w:rPr>
          </w:pPr>
        </w:p>
        <w:p w:rsidR="00D963E4" w:rsidRDefault="00D963E4">
          <w:pPr>
            <w:pStyle w:val="NoSpacing"/>
            <w:rPr>
              <w:rFonts w:asciiTheme="majorHAnsi" w:eastAsiaTheme="majorEastAsia" w:hAnsiTheme="majorHAnsi" w:cstheme="majorBidi"/>
              <w:sz w:val="72"/>
              <w:szCs w:val="72"/>
              <w:lang w:val="en-IN" w:eastAsia="en-IN"/>
            </w:rPr>
          </w:pPr>
        </w:p>
        <w:p w:rsidR="00D963E4" w:rsidRDefault="00D963E4">
          <w:pPr>
            <w:pStyle w:val="NoSpacing"/>
            <w:rPr>
              <w:rFonts w:asciiTheme="majorHAnsi" w:eastAsiaTheme="majorEastAsia" w:hAnsiTheme="majorHAnsi" w:cstheme="majorBidi"/>
              <w:sz w:val="72"/>
              <w:szCs w:val="72"/>
              <w:lang w:val="en-IN" w:eastAsia="en-IN"/>
            </w:rPr>
          </w:pPr>
        </w:p>
        <w:p w:rsidR="00D963E4" w:rsidRDefault="00D963E4">
          <w:pPr>
            <w:pStyle w:val="NoSpacing"/>
            <w:rPr>
              <w:rFonts w:asciiTheme="majorHAnsi" w:eastAsiaTheme="majorEastAsia" w:hAnsiTheme="majorHAnsi" w:cstheme="majorBidi"/>
              <w:sz w:val="72"/>
              <w:szCs w:val="72"/>
              <w:lang w:val="en-IN" w:eastAsia="en-IN"/>
            </w:rPr>
          </w:pPr>
        </w:p>
        <w:p w:rsidR="00223344" w:rsidRDefault="00D963E4" w:rsidP="00D963E4">
          <w:pPr>
            <w:pStyle w:val="NoSpacing"/>
            <w:jc w:val="center"/>
            <w:rPr>
              <w:rFonts w:asciiTheme="majorHAnsi" w:eastAsiaTheme="majorEastAsia" w:hAnsiTheme="majorHAnsi" w:cstheme="majorBidi"/>
              <w:b/>
              <w:sz w:val="52"/>
              <w:szCs w:val="52"/>
              <w:lang w:val="en-IN" w:eastAsia="en-IN"/>
            </w:rPr>
          </w:pPr>
          <w:r w:rsidRPr="00B333BE">
            <w:rPr>
              <w:rFonts w:asciiTheme="majorHAnsi" w:eastAsiaTheme="majorEastAsia" w:hAnsiTheme="majorHAnsi" w:cstheme="majorBidi"/>
              <w:b/>
              <w:sz w:val="52"/>
              <w:szCs w:val="52"/>
              <w:lang w:val="en-IN" w:eastAsia="en-IN"/>
            </w:rPr>
            <w:t>Innovation, Creativity and Intellectual Property</w:t>
          </w:r>
        </w:p>
        <w:p w:rsidR="00513EDC" w:rsidRPr="00B333BE" w:rsidRDefault="00223344" w:rsidP="00D963E4">
          <w:pPr>
            <w:pStyle w:val="NoSpacing"/>
            <w:jc w:val="center"/>
            <w:rPr>
              <w:rFonts w:asciiTheme="majorHAnsi" w:eastAsiaTheme="majorEastAsia" w:hAnsiTheme="majorHAnsi" w:cstheme="majorBidi"/>
              <w:b/>
              <w:sz w:val="52"/>
              <w:szCs w:val="52"/>
            </w:rPr>
          </w:pPr>
          <w:r w:rsidRPr="00B333BE">
            <w:rPr>
              <w:rFonts w:eastAsiaTheme="majorEastAsia" w:cstheme="majorBidi"/>
              <w:b/>
              <w:noProof/>
              <w:sz w:val="52"/>
              <w:szCs w:val="52"/>
              <w:lang w:eastAsia="zh-TW"/>
            </w:rPr>
            <w:pict>
              <v:rect id="_x0000_s1026" style="position:absolute;left:0;text-align:left;margin-left:0;margin-top:0;width:641.75pt;height:64pt;z-index:251660288;mso-width-percent:1050;mso-height-percent:900;mso-position-horizontal:center;mso-position-horizontal-relative:page;mso-position-vertical:bottom;mso-position-vertical-relative:page;mso-width-percent:1050;mso-height-percent:900;mso-height-relative:top-margin-area" o:allowincell="f" fillcolor="#9bbb59 [3206]" strokecolor="#f2f2f2 [3041]" strokeweight="3pt">
                <v:shadow on="t" type="perspective" color="#4e6128 [1606]" opacity=".5" offset="1pt" offset2="-1pt"/>
                <w10:wrap anchorx="page" anchory="page"/>
              </v:rect>
            </w:pict>
          </w:r>
          <w:r w:rsidRPr="00B333BE">
            <w:rPr>
              <w:rFonts w:eastAsiaTheme="majorEastAsia" w:cstheme="majorBidi"/>
              <w:b/>
              <w:noProof/>
              <w:sz w:val="52"/>
              <w:szCs w:val="52"/>
              <w:lang w:eastAsia="zh-TW"/>
            </w:rPr>
            <w:pict>
              <v:rect id="_x0000_s1029" style="position:absolute;left:0;text-align:left;margin-left:0;margin-top:0;width:7.15pt;height:830.75pt;z-index:251663360;mso-height-percent:1050;mso-position-horizontal:center;mso-position-horizontal-relative:left-margin-area;mso-position-vertical:center;mso-position-vertical-relative:page;mso-height-percent:1050" o:allowincell="f" fillcolor="white [3212]" strokecolor="#31849b [2408]">
                <w10:wrap anchorx="margin" anchory="page"/>
              </v:rect>
            </w:pict>
          </w:r>
          <w:r w:rsidRPr="00B333BE">
            <w:rPr>
              <w:rFonts w:eastAsiaTheme="majorEastAsia" w:cstheme="majorBidi"/>
              <w:b/>
              <w:noProof/>
              <w:sz w:val="52"/>
              <w:szCs w:val="52"/>
              <w:lang w:eastAsia="zh-TW"/>
            </w:rPr>
            <w:pict>
              <v:rect id="_x0000_s1028" style="position:absolute;left:0;text-align:left;margin-left:0;margin-top:0;width:7.15pt;height:830.75pt;z-index:251662336;mso-height-percent:1050;mso-position-horizontal:center;mso-position-horizontal-relative:right-margin-area;mso-position-vertical:center;mso-position-vertical-relative:page;mso-height-percent:1050" o:allowincell="f" fillcolor="white [3212]" strokecolor="#31849b [2408]">
                <w10:wrap anchorx="page" anchory="page"/>
              </v:rect>
            </w:pict>
          </w:r>
          <w:r w:rsidRPr="00B333BE">
            <w:rPr>
              <w:rFonts w:eastAsiaTheme="majorEastAsia" w:cstheme="majorBidi"/>
              <w:b/>
              <w:noProof/>
              <w:sz w:val="52"/>
              <w:szCs w:val="52"/>
              <w:lang w:eastAsia="zh-TW"/>
            </w:rPr>
            <w:pict>
              <v:rect id="_x0000_s1027" style="position:absolute;left:0;text-align:left;margin-left:0;margin-top:0;width:641.75pt;height:64pt;z-index:251661312;mso-width-percent:1050;mso-height-percent:900;mso-position-horizontal:center;mso-position-horizontal-relative:page;mso-position-vertical:top;mso-position-vertical-relative:top-margin-area;mso-width-percent:1050;mso-height-percent:900;mso-height-relative:top-margin-area" o:allowincell="f" fillcolor="#c2d69b [1942]" strokecolor="#9bbb59 [3206]" strokeweight="1pt">
                <v:fill color2="#9bbb59 [3206]" focus="50%" type="gradient"/>
                <v:shadow on="t" type="perspective" color="#4e6128 [1606]" offset="1pt" offset2="-3pt"/>
                <w10:wrap anchorx="page" anchory="margin"/>
              </v:rect>
            </w:pict>
          </w:r>
          <w:r>
            <w:rPr>
              <w:rFonts w:asciiTheme="majorHAnsi" w:eastAsiaTheme="majorEastAsia" w:hAnsiTheme="majorHAnsi" w:cstheme="majorBidi"/>
              <w:b/>
              <w:sz w:val="52"/>
              <w:szCs w:val="52"/>
              <w:lang w:val="en-IN" w:eastAsia="en-IN"/>
            </w:rPr>
            <w:t>LCMB7007</w:t>
          </w:r>
          <w:bookmarkStart w:id="0" w:name="_GoBack"/>
          <w:bookmarkEnd w:id="0"/>
        </w:p>
        <w:p w:rsidR="00D963E4" w:rsidRPr="00B333BE" w:rsidRDefault="00D963E4" w:rsidP="00D963E4">
          <w:pPr>
            <w:pStyle w:val="NoSpacing"/>
            <w:jc w:val="center"/>
            <w:rPr>
              <w:rFonts w:asciiTheme="majorHAnsi" w:eastAsiaTheme="majorEastAsia" w:hAnsiTheme="majorHAnsi" w:cstheme="majorBidi"/>
              <w:b/>
              <w:sz w:val="52"/>
              <w:szCs w:val="52"/>
            </w:rPr>
          </w:pPr>
        </w:p>
        <w:p w:rsidR="00513EDC" w:rsidRPr="00B333BE" w:rsidRDefault="00513EDC" w:rsidP="00D963E4">
          <w:pPr>
            <w:pStyle w:val="NoSpacing"/>
            <w:jc w:val="center"/>
            <w:rPr>
              <w:rFonts w:asciiTheme="majorHAnsi" w:eastAsiaTheme="majorEastAsia" w:hAnsiTheme="majorHAnsi" w:cstheme="majorBidi"/>
              <w:b/>
              <w:sz w:val="52"/>
              <w:szCs w:val="52"/>
            </w:rPr>
          </w:pPr>
          <w:r w:rsidRPr="00B333BE">
            <w:rPr>
              <w:rFonts w:asciiTheme="majorHAnsi" w:eastAsiaTheme="majorEastAsia" w:hAnsiTheme="majorHAnsi" w:cstheme="majorBidi"/>
              <w:b/>
              <w:sz w:val="52"/>
              <w:szCs w:val="52"/>
            </w:rPr>
            <w:t>ASSESSSMENT 2</w:t>
          </w:r>
        </w:p>
        <w:p w:rsidR="00B333BE" w:rsidRPr="00B333BE" w:rsidRDefault="00B333BE" w:rsidP="00D963E4">
          <w:pPr>
            <w:pStyle w:val="NoSpacing"/>
            <w:jc w:val="center"/>
            <w:rPr>
              <w:rFonts w:asciiTheme="majorHAnsi" w:eastAsiaTheme="majorEastAsia" w:hAnsiTheme="majorHAnsi" w:cstheme="majorBidi"/>
              <w:b/>
              <w:sz w:val="52"/>
              <w:szCs w:val="52"/>
            </w:rPr>
          </w:pPr>
        </w:p>
        <w:p w:rsidR="00B333BE" w:rsidRPr="00B333BE" w:rsidRDefault="00B333BE" w:rsidP="00D963E4">
          <w:pPr>
            <w:pStyle w:val="NoSpacing"/>
            <w:jc w:val="center"/>
            <w:rPr>
              <w:rFonts w:asciiTheme="majorHAnsi" w:eastAsiaTheme="majorEastAsia" w:hAnsiTheme="majorHAnsi" w:cstheme="majorBidi"/>
              <w:b/>
              <w:sz w:val="52"/>
              <w:szCs w:val="52"/>
            </w:rPr>
          </w:pPr>
          <w:r w:rsidRPr="00B333BE">
            <w:rPr>
              <w:rFonts w:asciiTheme="majorHAnsi" w:eastAsiaTheme="majorEastAsia" w:hAnsiTheme="majorHAnsi" w:cstheme="majorBidi"/>
              <w:b/>
              <w:sz w:val="52"/>
              <w:szCs w:val="52"/>
            </w:rPr>
            <w:t xml:space="preserve">Submitted By: </w:t>
          </w:r>
          <w:proofErr w:type="spellStart"/>
          <w:r w:rsidRPr="00B333BE">
            <w:rPr>
              <w:rFonts w:asciiTheme="majorHAnsi" w:eastAsiaTheme="majorEastAsia" w:hAnsiTheme="majorHAnsi" w:cstheme="majorBidi"/>
              <w:b/>
              <w:sz w:val="52"/>
              <w:szCs w:val="52"/>
            </w:rPr>
            <w:t>Sabiha</w:t>
          </w:r>
          <w:proofErr w:type="spellEnd"/>
        </w:p>
        <w:p w:rsidR="00B333BE" w:rsidRPr="00B333BE" w:rsidRDefault="00B333BE" w:rsidP="00D963E4">
          <w:pPr>
            <w:pStyle w:val="NoSpacing"/>
            <w:jc w:val="center"/>
            <w:rPr>
              <w:rFonts w:asciiTheme="majorHAnsi" w:eastAsiaTheme="majorEastAsia" w:hAnsiTheme="majorHAnsi" w:cstheme="majorBidi"/>
              <w:b/>
              <w:sz w:val="52"/>
              <w:szCs w:val="52"/>
            </w:rPr>
          </w:pPr>
        </w:p>
        <w:p w:rsidR="00B333BE" w:rsidRPr="00B333BE" w:rsidRDefault="00B333BE" w:rsidP="00D963E4">
          <w:pPr>
            <w:pStyle w:val="NoSpacing"/>
            <w:jc w:val="center"/>
            <w:rPr>
              <w:rFonts w:asciiTheme="majorHAnsi" w:eastAsiaTheme="majorEastAsia" w:hAnsiTheme="majorHAnsi" w:cstheme="majorBidi"/>
              <w:b/>
              <w:sz w:val="52"/>
              <w:szCs w:val="52"/>
            </w:rPr>
          </w:pPr>
          <w:r w:rsidRPr="00B333BE">
            <w:rPr>
              <w:rFonts w:asciiTheme="majorHAnsi" w:eastAsiaTheme="majorEastAsia" w:hAnsiTheme="majorHAnsi" w:cstheme="majorBidi"/>
              <w:b/>
              <w:sz w:val="52"/>
              <w:szCs w:val="52"/>
            </w:rPr>
            <w:t>Student Number: 1705681</w:t>
          </w:r>
        </w:p>
        <w:p w:rsidR="00B333BE" w:rsidRPr="00B333BE" w:rsidRDefault="00B333BE" w:rsidP="00D963E4">
          <w:pPr>
            <w:pStyle w:val="NoSpacing"/>
            <w:jc w:val="center"/>
            <w:rPr>
              <w:rFonts w:asciiTheme="majorHAnsi" w:eastAsiaTheme="majorEastAsia" w:hAnsiTheme="majorHAnsi" w:cstheme="majorBidi"/>
              <w:b/>
              <w:sz w:val="52"/>
              <w:szCs w:val="52"/>
            </w:rPr>
          </w:pPr>
          <w:r w:rsidRPr="00B333BE">
            <w:rPr>
              <w:rFonts w:asciiTheme="majorHAnsi" w:eastAsiaTheme="majorEastAsia" w:hAnsiTheme="majorHAnsi" w:cstheme="majorBidi"/>
              <w:b/>
              <w:sz w:val="52"/>
              <w:szCs w:val="52"/>
            </w:rPr>
            <w:t xml:space="preserve"> </w:t>
          </w:r>
        </w:p>
        <w:p w:rsidR="00B333BE" w:rsidRPr="00B333BE" w:rsidRDefault="00B333BE" w:rsidP="00D963E4">
          <w:pPr>
            <w:pStyle w:val="NoSpacing"/>
            <w:jc w:val="center"/>
            <w:rPr>
              <w:rFonts w:asciiTheme="majorHAnsi" w:eastAsiaTheme="majorEastAsia" w:hAnsiTheme="majorHAnsi" w:cstheme="majorBidi"/>
              <w:b/>
              <w:sz w:val="52"/>
              <w:szCs w:val="52"/>
            </w:rPr>
          </w:pPr>
          <w:r w:rsidRPr="00B333BE">
            <w:rPr>
              <w:rFonts w:asciiTheme="majorHAnsi" w:eastAsiaTheme="majorEastAsia" w:hAnsiTheme="majorHAnsi" w:cstheme="majorBidi"/>
              <w:b/>
              <w:sz w:val="52"/>
              <w:szCs w:val="52"/>
            </w:rPr>
            <w:t>Submitted To: Richard Small</w:t>
          </w:r>
        </w:p>
        <w:p w:rsidR="00B333BE" w:rsidRPr="00B333BE" w:rsidRDefault="00B333BE" w:rsidP="00D963E4">
          <w:pPr>
            <w:pStyle w:val="NoSpacing"/>
            <w:jc w:val="center"/>
            <w:rPr>
              <w:rFonts w:asciiTheme="majorHAnsi" w:eastAsiaTheme="majorEastAsia" w:hAnsiTheme="majorHAnsi" w:cstheme="majorBidi"/>
              <w:b/>
              <w:sz w:val="52"/>
              <w:szCs w:val="52"/>
            </w:rPr>
          </w:pPr>
        </w:p>
        <w:p w:rsidR="00513EDC" w:rsidRDefault="00513EDC">
          <w:pPr>
            <w:pStyle w:val="NoSpacing"/>
            <w:rPr>
              <w:rFonts w:asciiTheme="majorHAnsi" w:eastAsiaTheme="majorEastAsia" w:hAnsiTheme="majorHAnsi" w:cstheme="majorBidi"/>
              <w:sz w:val="36"/>
              <w:szCs w:val="36"/>
            </w:rPr>
          </w:pPr>
        </w:p>
        <w:p w:rsidR="00513EDC" w:rsidRDefault="00513EDC">
          <w:pPr>
            <w:pStyle w:val="NoSpacing"/>
            <w:rPr>
              <w:rFonts w:asciiTheme="majorHAnsi" w:eastAsiaTheme="majorEastAsia" w:hAnsiTheme="majorHAnsi" w:cstheme="majorBidi"/>
              <w:sz w:val="36"/>
              <w:szCs w:val="36"/>
            </w:rPr>
          </w:pPr>
        </w:p>
        <w:p w:rsidR="00513EDC" w:rsidRDefault="00513EDC">
          <w:pPr>
            <w:pStyle w:val="NoSpacing"/>
            <w:rPr>
              <w:rFonts w:asciiTheme="majorHAnsi" w:eastAsiaTheme="majorEastAsia" w:hAnsiTheme="majorHAnsi" w:cstheme="majorBidi"/>
              <w:sz w:val="36"/>
              <w:szCs w:val="36"/>
            </w:rPr>
          </w:pPr>
        </w:p>
        <w:p w:rsidR="00513EDC" w:rsidRDefault="00513EDC">
          <w:pPr>
            <w:pStyle w:val="NoSpacing"/>
          </w:pPr>
        </w:p>
        <w:p w:rsidR="00513EDC" w:rsidRDefault="00513EDC">
          <w:pPr>
            <w:pStyle w:val="NoSpacing"/>
          </w:pPr>
        </w:p>
        <w:p w:rsidR="00513EDC" w:rsidRDefault="00513EDC">
          <w:pPr>
            <w:pStyle w:val="NoSpacing"/>
          </w:pPr>
        </w:p>
        <w:p w:rsidR="00513EDC" w:rsidRDefault="00513EDC"/>
        <w:p w:rsidR="00513EDC" w:rsidRDefault="00513EDC">
          <w:pPr>
            <w:rPr>
              <w:rFonts w:ascii="Times New Roman" w:hAnsi="Times New Roman" w:cs="Times New Roman"/>
              <w:sz w:val="24"/>
              <w:szCs w:val="24"/>
            </w:rPr>
          </w:pPr>
          <w:r>
            <w:rPr>
              <w:rFonts w:ascii="Times New Roman" w:hAnsi="Times New Roman" w:cs="Times New Roman"/>
              <w:b/>
              <w:bCs/>
              <w:sz w:val="24"/>
              <w:szCs w:val="24"/>
            </w:rPr>
            <w:br w:type="page"/>
          </w:r>
        </w:p>
      </w:sdtContent>
    </w:sdt>
    <w:sdt>
      <w:sdtPr>
        <w:rPr>
          <w:rFonts w:ascii="Times New Roman" w:eastAsiaTheme="minorEastAsia" w:hAnsi="Times New Roman" w:cs="Times New Roman"/>
          <w:b w:val="0"/>
          <w:bCs w:val="0"/>
          <w:color w:val="auto"/>
          <w:sz w:val="24"/>
          <w:szCs w:val="24"/>
          <w:lang w:val="en-IN" w:eastAsia="en-IN"/>
        </w:rPr>
        <w:id w:val="-1509705960"/>
        <w:docPartObj>
          <w:docPartGallery w:val="Table of Contents"/>
          <w:docPartUnique/>
        </w:docPartObj>
      </w:sdtPr>
      <w:sdtEndPr/>
      <w:sdtContent>
        <w:p w:rsidR="00ED678C" w:rsidRPr="00ED678C" w:rsidRDefault="00ED678C" w:rsidP="00ED678C">
          <w:pPr>
            <w:pStyle w:val="TOCHeading"/>
            <w:spacing w:line="360" w:lineRule="auto"/>
            <w:rPr>
              <w:rFonts w:ascii="Times New Roman" w:hAnsi="Times New Roman" w:cs="Times New Roman"/>
              <w:sz w:val="24"/>
              <w:szCs w:val="24"/>
            </w:rPr>
          </w:pPr>
          <w:r w:rsidRPr="00ED678C">
            <w:rPr>
              <w:rFonts w:ascii="Times New Roman" w:hAnsi="Times New Roman" w:cs="Times New Roman"/>
              <w:sz w:val="24"/>
              <w:szCs w:val="24"/>
            </w:rPr>
            <w:t>Table of Contents</w:t>
          </w:r>
        </w:p>
        <w:p w:rsidR="00ED678C" w:rsidRPr="00D963E4" w:rsidRDefault="005305D1" w:rsidP="00ED678C">
          <w:pPr>
            <w:pStyle w:val="TOC2"/>
            <w:tabs>
              <w:tab w:val="right" w:leader="dot" w:pos="9016"/>
            </w:tabs>
            <w:spacing w:line="360" w:lineRule="auto"/>
            <w:rPr>
              <w:rFonts w:ascii="Times New Roman" w:hAnsi="Times New Roman" w:cs="Times New Roman"/>
              <w:noProof/>
              <w:sz w:val="24"/>
              <w:szCs w:val="24"/>
            </w:rPr>
          </w:pPr>
          <w:r w:rsidRPr="00ED678C">
            <w:rPr>
              <w:rFonts w:ascii="Times New Roman" w:hAnsi="Times New Roman" w:cs="Times New Roman"/>
              <w:sz w:val="24"/>
              <w:szCs w:val="24"/>
            </w:rPr>
            <w:fldChar w:fldCharType="begin"/>
          </w:r>
          <w:r w:rsidR="00ED678C" w:rsidRPr="00ED678C">
            <w:rPr>
              <w:rFonts w:ascii="Times New Roman" w:hAnsi="Times New Roman" w:cs="Times New Roman"/>
              <w:sz w:val="24"/>
              <w:szCs w:val="24"/>
            </w:rPr>
            <w:instrText xml:space="preserve"> TOC \o "1-3" \h \z \u </w:instrText>
          </w:r>
          <w:r w:rsidRPr="00ED678C">
            <w:rPr>
              <w:rFonts w:ascii="Times New Roman" w:hAnsi="Times New Roman" w:cs="Times New Roman"/>
              <w:sz w:val="24"/>
              <w:szCs w:val="24"/>
            </w:rPr>
            <w:fldChar w:fldCharType="separate"/>
          </w:r>
          <w:hyperlink w:anchor="_Toc533878592" w:history="1">
            <w:r w:rsidR="00ED678C" w:rsidRPr="00D963E4">
              <w:rPr>
                <w:rStyle w:val="Hyperlink"/>
                <w:rFonts w:ascii="Times New Roman" w:hAnsi="Times New Roman" w:cs="Times New Roman"/>
                <w:noProof/>
                <w:sz w:val="24"/>
                <w:szCs w:val="24"/>
              </w:rPr>
              <w:t>Introduction</w:t>
            </w:r>
            <w:r w:rsidR="00ED678C" w:rsidRPr="00D963E4">
              <w:rPr>
                <w:rFonts w:ascii="Times New Roman" w:hAnsi="Times New Roman" w:cs="Times New Roman"/>
                <w:noProof/>
                <w:webHidden/>
                <w:sz w:val="24"/>
                <w:szCs w:val="24"/>
              </w:rPr>
              <w:tab/>
            </w:r>
            <w:r w:rsidR="00B333BE">
              <w:rPr>
                <w:rFonts w:ascii="Times New Roman" w:hAnsi="Times New Roman" w:cs="Times New Roman"/>
                <w:noProof/>
                <w:webHidden/>
                <w:sz w:val="24"/>
                <w:szCs w:val="24"/>
              </w:rPr>
              <w:t>3</w:t>
            </w:r>
          </w:hyperlink>
        </w:p>
        <w:p w:rsidR="00ED678C" w:rsidRPr="00D963E4" w:rsidRDefault="00223344" w:rsidP="00ED678C">
          <w:pPr>
            <w:pStyle w:val="TOC2"/>
            <w:tabs>
              <w:tab w:val="right" w:leader="dot" w:pos="9016"/>
            </w:tabs>
            <w:spacing w:line="360" w:lineRule="auto"/>
            <w:rPr>
              <w:rFonts w:ascii="Times New Roman" w:hAnsi="Times New Roman" w:cs="Times New Roman"/>
              <w:noProof/>
              <w:sz w:val="24"/>
              <w:szCs w:val="24"/>
            </w:rPr>
          </w:pPr>
          <w:hyperlink w:anchor="_Toc533878593" w:history="1">
            <w:r w:rsidR="00ED678C" w:rsidRPr="00D963E4">
              <w:rPr>
                <w:rStyle w:val="Hyperlink"/>
                <w:rFonts w:ascii="Times New Roman" w:hAnsi="Times New Roman" w:cs="Times New Roman"/>
                <w:noProof/>
                <w:sz w:val="24"/>
                <w:szCs w:val="24"/>
              </w:rPr>
              <w:t>Evaluation of the concept of Intellectual property law</w:t>
            </w:r>
            <w:r w:rsidR="00ED678C" w:rsidRPr="00D963E4">
              <w:rPr>
                <w:rFonts w:ascii="Times New Roman" w:hAnsi="Times New Roman" w:cs="Times New Roman"/>
                <w:noProof/>
                <w:webHidden/>
                <w:sz w:val="24"/>
                <w:szCs w:val="24"/>
              </w:rPr>
              <w:tab/>
            </w:r>
            <w:r w:rsidR="00B333BE">
              <w:rPr>
                <w:rFonts w:ascii="Times New Roman" w:hAnsi="Times New Roman" w:cs="Times New Roman"/>
                <w:noProof/>
                <w:webHidden/>
                <w:sz w:val="24"/>
                <w:szCs w:val="24"/>
              </w:rPr>
              <w:t>3</w:t>
            </w:r>
          </w:hyperlink>
        </w:p>
        <w:p w:rsidR="00ED678C" w:rsidRPr="00D963E4" w:rsidRDefault="00223344" w:rsidP="00ED678C">
          <w:pPr>
            <w:pStyle w:val="TOC2"/>
            <w:tabs>
              <w:tab w:val="right" w:leader="dot" w:pos="9016"/>
            </w:tabs>
            <w:spacing w:line="360" w:lineRule="auto"/>
            <w:rPr>
              <w:rFonts w:ascii="Times New Roman" w:hAnsi="Times New Roman" w:cs="Times New Roman"/>
              <w:noProof/>
              <w:sz w:val="24"/>
              <w:szCs w:val="24"/>
            </w:rPr>
          </w:pPr>
          <w:hyperlink w:anchor="_Toc533878594" w:history="1">
            <w:r w:rsidR="00ED678C" w:rsidRPr="00D963E4">
              <w:rPr>
                <w:rStyle w:val="Hyperlink"/>
                <w:rFonts w:ascii="Times New Roman" w:hAnsi="Times New Roman" w:cs="Times New Roman"/>
                <w:noProof/>
                <w:sz w:val="24"/>
                <w:szCs w:val="24"/>
              </w:rPr>
              <w:t>Evaluation of the Intellectual Property issues for small business</w:t>
            </w:r>
            <w:r w:rsidR="00ED678C" w:rsidRPr="00D963E4">
              <w:rPr>
                <w:rFonts w:ascii="Times New Roman" w:hAnsi="Times New Roman" w:cs="Times New Roman"/>
                <w:noProof/>
                <w:webHidden/>
                <w:sz w:val="24"/>
                <w:szCs w:val="24"/>
              </w:rPr>
              <w:tab/>
            </w:r>
            <w:r w:rsidR="00B333BE">
              <w:rPr>
                <w:rFonts w:ascii="Times New Roman" w:hAnsi="Times New Roman" w:cs="Times New Roman"/>
                <w:noProof/>
                <w:webHidden/>
                <w:sz w:val="24"/>
                <w:szCs w:val="24"/>
              </w:rPr>
              <w:t>4</w:t>
            </w:r>
          </w:hyperlink>
        </w:p>
        <w:p w:rsidR="00ED678C" w:rsidRPr="00D963E4" w:rsidRDefault="00223344" w:rsidP="00ED678C">
          <w:pPr>
            <w:pStyle w:val="TOC2"/>
            <w:tabs>
              <w:tab w:val="right" w:leader="dot" w:pos="9016"/>
            </w:tabs>
            <w:spacing w:line="360" w:lineRule="auto"/>
            <w:rPr>
              <w:rFonts w:ascii="Times New Roman" w:hAnsi="Times New Roman" w:cs="Times New Roman"/>
              <w:noProof/>
              <w:sz w:val="24"/>
              <w:szCs w:val="24"/>
            </w:rPr>
          </w:pPr>
          <w:hyperlink w:anchor="_Toc533878595" w:history="1">
            <w:r w:rsidR="00ED678C" w:rsidRPr="00D963E4">
              <w:rPr>
                <w:rStyle w:val="Hyperlink"/>
                <w:rFonts w:ascii="Times New Roman" w:hAnsi="Times New Roman" w:cs="Times New Roman"/>
                <w:noProof/>
                <w:sz w:val="24"/>
                <w:szCs w:val="24"/>
              </w:rPr>
              <w:t>Impact of the Intellectual property investment on smaller organizations</w:t>
            </w:r>
            <w:r w:rsidR="00ED678C" w:rsidRPr="00D963E4">
              <w:rPr>
                <w:rFonts w:ascii="Times New Roman" w:hAnsi="Times New Roman" w:cs="Times New Roman"/>
                <w:noProof/>
                <w:webHidden/>
                <w:sz w:val="24"/>
                <w:szCs w:val="24"/>
              </w:rPr>
              <w:tab/>
            </w:r>
            <w:r w:rsidR="00B333BE">
              <w:rPr>
                <w:rFonts w:ascii="Times New Roman" w:hAnsi="Times New Roman" w:cs="Times New Roman"/>
                <w:noProof/>
                <w:webHidden/>
                <w:sz w:val="24"/>
                <w:szCs w:val="24"/>
              </w:rPr>
              <w:t>5</w:t>
            </w:r>
          </w:hyperlink>
        </w:p>
        <w:p w:rsidR="00ED678C" w:rsidRPr="00D963E4" w:rsidRDefault="00223344" w:rsidP="00ED678C">
          <w:pPr>
            <w:pStyle w:val="TOC2"/>
            <w:tabs>
              <w:tab w:val="right" w:leader="dot" w:pos="9016"/>
            </w:tabs>
            <w:spacing w:line="360" w:lineRule="auto"/>
            <w:rPr>
              <w:rFonts w:ascii="Times New Roman" w:hAnsi="Times New Roman" w:cs="Times New Roman"/>
              <w:noProof/>
              <w:sz w:val="24"/>
              <w:szCs w:val="24"/>
            </w:rPr>
          </w:pPr>
          <w:hyperlink w:anchor="_Toc533878596" w:history="1">
            <w:r w:rsidR="00ED678C" w:rsidRPr="00D963E4">
              <w:rPr>
                <w:rStyle w:val="Hyperlink"/>
                <w:rFonts w:ascii="Times New Roman" w:hAnsi="Times New Roman" w:cs="Times New Roman"/>
                <w:noProof/>
                <w:sz w:val="24"/>
                <w:szCs w:val="24"/>
              </w:rPr>
              <w:t>Impact of the Intellectual property investment on larger organizations</w:t>
            </w:r>
            <w:r w:rsidR="00ED678C" w:rsidRPr="00D963E4">
              <w:rPr>
                <w:rFonts w:ascii="Times New Roman" w:hAnsi="Times New Roman" w:cs="Times New Roman"/>
                <w:noProof/>
                <w:webHidden/>
                <w:sz w:val="24"/>
                <w:szCs w:val="24"/>
              </w:rPr>
              <w:tab/>
            </w:r>
            <w:r w:rsidR="00B333BE">
              <w:rPr>
                <w:rFonts w:ascii="Times New Roman" w:hAnsi="Times New Roman" w:cs="Times New Roman"/>
                <w:noProof/>
                <w:webHidden/>
                <w:sz w:val="24"/>
                <w:szCs w:val="24"/>
              </w:rPr>
              <w:t>6</w:t>
            </w:r>
          </w:hyperlink>
        </w:p>
        <w:p w:rsidR="00ED678C" w:rsidRPr="00D963E4" w:rsidRDefault="00223344" w:rsidP="00ED678C">
          <w:pPr>
            <w:pStyle w:val="TOC2"/>
            <w:tabs>
              <w:tab w:val="right" w:leader="dot" w:pos="9016"/>
            </w:tabs>
            <w:spacing w:line="360" w:lineRule="auto"/>
            <w:rPr>
              <w:rFonts w:ascii="Times New Roman" w:hAnsi="Times New Roman" w:cs="Times New Roman"/>
              <w:noProof/>
              <w:sz w:val="24"/>
              <w:szCs w:val="24"/>
            </w:rPr>
          </w:pPr>
          <w:hyperlink w:anchor="_Toc533878597" w:history="1">
            <w:r w:rsidR="00ED678C" w:rsidRPr="00D963E4">
              <w:rPr>
                <w:rStyle w:val="Hyperlink"/>
                <w:rFonts w:ascii="Times New Roman" w:hAnsi="Times New Roman" w:cs="Times New Roman"/>
                <w:noProof/>
                <w:sz w:val="24"/>
                <w:szCs w:val="24"/>
              </w:rPr>
              <w:t>Recommendations on development of Intellectual Property strategy for smaller business</w:t>
            </w:r>
            <w:r w:rsidR="00ED678C" w:rsidRPr="00D963E4">
              <w:rPr>
                <w:rFonts w:ascii="Times New Roman" w:hAnsi="Times New Roman" w:cs="Times New Roman"/>
                <w:noProof/>
                <w:webHidden/>
                <w:sz w:val="24"/>
                <w:szCs w:val="24"/>
              </w:rPr>
              <w:tab/>
            </w:r>
            <w:r w:rsidR="00B333BE">
              <w:rPr>
                <w:rFonts w:ascii="Times New Roman" w:hAnsi="Times New Roman" w:cs="Times New Roman"/>
                <w:noProof/>
                <w:webHidden/>
                <w:sz w:val="24"/>
                <w:szCs w:val="24"/>
              </w:rPr>
              <w:t>7</w:t>
            </w:r>
          </w:hyperlink>
        </w:p>
        <w:p w:rsidR="00ED678C" w:rsidRPr="00D963E4" w:rsidRDefault="00223344" w:rsidP="00ED678C">
          <w:pPr>
            <w:pStyle w:val="TOC2"/>
            <w:tabs>
              <w:tab w:val="right" w:leader="dot" w:pos="9016"/>
            </w:tabs>
            <w:spacing w:line="360" w:lineRule="auto"/>
            <w:rPr>
              <w:rFonts w:ascii="Times New Roman" w:hAnsi="Times New Roman" w:cs="Times New Roman"/>
              <w:noProof/>
              <w:sz w:val="24"/>
              <w:szCs w:val="24"/>
            </w:rPr>
          </w:pPr>
          <w:hyperlink w:anchor="_Toc533878598" w:history="1">
            <w:r w:rsidR="00ED678C" w:rsidRPr="00D963E4">
              <w:rPr>
                <w:rStyle w:val="Hyperlink"/>
                <w:rFonts w:ascii="Times New Roman" w:hAnsi="Times New Roman" w:cs="Times New Roman"/>
                <w:noProof/>
                <w:sz w:val="24"/>
                <w:szCs w:val="24"/>
              </w:rPr>
              <w:t>Conclusion</w:t>
            </w:r>
            <w:r w:rsidR="00ED678C" w:rsidRPr="00D963E4">
              <w:rPr>
                <w:rFonts w:ascii="Times New Roman" w:hAnsi="Times New Roman" w:cs="Times New Roman"/>
                <w:noProof/>
                <w:webHidden/>
                <w:sz w:val="24"/>
                <w:szCs w:val="24"/>
              </w:rPr>
              <w:tab/>
            </w:r>
            <w:r w:rsidR="00B333BE">
              <w:rPr>
                <w:rFonts w:ascii="Times New Roman" w:hAnsi="Times New Roman" w:cs="Times New Roman"/>
                <w:noProof/>
                <w:webHidden/>
                <w:sz w:val="24"/>
                <w:szCs w:val="24"/>
              </w:rPr>
              <w:t>7</w:t>
            </w:r>
          </w:hyperlink>
        </w:p>
        <w:p w:rsidR="00ED678C" w:rsidRPr="00ED678C" w:rsidRDefault="00223344" w:rsidP="00ED678C">
          <w:pPr>
            <w:pStyle w:val="TOC2"/>
            <w:tabs>
              <w:tab w:val="right" w:leader="dot" w:pos="9016"/>
            </w:tabs>
            <w:spacing w:line="360" w:lineRule="auto"/>
            <w:rPr>
              <w:rFonts w:ascii="Times New Roman" w:hAnsi="Times New Roman" w:cs="Times New Roman"/>
              <w:noProof/>
              <w:sz w:val="24"/>
              <w:szCs w:val="24"/>
            </w:rPr>
          </w:pPr>
          <w:hyperlink w:anchor="_Toc533878599" w:history="1">
            <w:r w:rsidR="00ED678C" w:rsidRPr="00ED678C">
              <w:rPr>
                <w:rStyle w:val="Hyperlink"/>
                <w:rFonts w:ascii="Times New Roman" w:hAnsi="Times New Roman" w:cs="Times New Roman"/>
                <w:noProof/>
                <w:sz w:val="24"/>
                <w:szCs w:val="24"/>
              </w:rPr>
              <w:t>References</w:t>
            </w:r>
            <w:r w:rsidR="00ED678C" w:rsidRPr="00ED678C">
              <w:rPr>
                <w:rFonts w:ascii="Times New Roman" w:hAnsi="Times New Roman" w:cs="Times New Roman"/>
                <w:noProof/>
                <w:webHidden/>
                <w:sz w:val="24"/>
                <w:szCs w:val="24"/>
              </w:rPr>
              <w:tab/>
            </w:r>
            <w:r w:rsidR="00B333BE">
              <w:rPr>
                <w:rFonts w:ascii="Times New Roman" w:hAnsi="Times New Roman" w:cs="Times New Roman"/>
                <w:noProof/>
                <w:webHidden/>
                <w:sz w:val="24"/>
                <w:szCs w:val="24"/>
              </w:rPr>
              <w:t>8</w:t>
            </w:r>
          </w:hyperlink>
        </w:p>
        <w:p w:rsidR="00ED678C" w:rsidRPr="00ED678C" w:rsidRDefault="005305D1" w:rsidP="00ED678C">
          <w:pPr>
            <w:spacing w:line="360" w:lineRule="auto"/>
            <w:rPr>
              <w:rFonts w:ascii="Times New Roman" w:hAnsi="Times New Roman" w:cs="Times New Roman"/>
              <w:sz w:val="24"/>
              <w:szCs w:val="24"/>
            </w:rPr>
          </w:pPr>
          <w:r w:rsidRPr="00ED678C">
            <w:rPr>
              <w:rFonts w:ascii="Times New Roman" w:hAnsi="Times New Roman" w:cs="Times New Roman"/>
              <w:sz w:val="24"/>
              <w:szCs w:val="24"/>
            </w:rPr>
            <w:fldChar w:fldCharType="end"/>
          </w:r>
        </w:p>
      </w:sdtContent>
    </w:sdt>
    <w:p w:rsidR="00ED678C" w:rsidRPr="00ED678C" w:rsidRDefault="00ED678C" w:rsidP="00ED678C">
      <w:pPr>
        <w:pStyle w:val="Heading2"/>
        <w:spacing w:line="360" w:lineRule="auto"/>
        <w:rPr>
          <w:rFonts w:ascii="Times New Roman" w:hAnsi="Times New Roman" w:cs="Times New Roman"/>
          <w:sz w:val="24"/>
          <w:szCs w:val="24"/>
        </w:rPr>
      </w:pPr>
    </w:p>
    <w:p w:rsidR="00ED678C" w:rsidRPr="00ED678C" w:rsidRDefault="00ED678C" w:rsidP="00ED678C">
      <w:pPr>
        <w:spacing w:line="360" w:lineRule="auto"/>
        <w:rPr>
          <w:rFonts w:ascii="Times New Roman" w:eastAsiaTheme="majorEastAsia" w:hAnsi="Times New Roman" w:cs="Times New Roman"/>
          <w:color w:val="4F81BD" w:themeColor="accent1"/>
          <w:sz w:val="24"/>
          <w:szCs w:val="24"/>
        </w:rPr>
      </w:pPr>
      <w:r w:rsidRPr="00ED678C">
        <w:rPr>
          <w:rFonts w:ascii="Times New Roman" w:hAnsi="Times New Roman" w:cs="Times New Roman"/>
          <w:sz w:val="24"/>
          <w:szCs w:val="24"/>
        </w:rPr>
        <w:br w:type="page"/>
      </w:r>
    </w:p>
    <w:p w:rsidR="00A147FC" w:rsidRPr="00ED678C" w:rsidRDefault="00A147FC" w:rsidP="00ED678C">
      <w:pPr>
        <w:pStyle w:val="Heading2"/>
        <w:spacing w:line="360" w:lineRule="auto"/>
        <w:rPr>
          <w:rFonts w:ascii="Times New Roman" w:hAnsi="Times New Roman" w:cs="Times New Roman"/>
          <w:sz w:val="24"/>
          <w:szCs w:val="24"/>
        </w:rPr>
      </w:pPr>
      <w:bookmarkStart w:id="1" w:name="_Toc533878592"/>
      <w:r w:rsidRPr="00ED678C">
        <w:rPr>
          <w:rFonts w:ascii="Times New Roman" w:hAnsi="Times New Roman" w:cs="Times New Roman"/>
          <w:sz w:val="24"/>
          <w:szCs w:val="24"/>
        </w:rPr>
        <w:lastRenderedPageBreak/>
        <w:t>Introduction</w:t>
      </w:r>
      <w:bookmarkEnd w:id="1"/>
    </w:p>
    <w:p w:rsidR="00A147FC" w:rsidRPr="00ED678C" w:rsidRDefault="00CD5069" w:rsidP="00ED678C">
      <w:pPr>
        <w:spacing w:line="360" w:lineRule="auto"/>
        <w:jc w:val="both"/>
        <w:rPr>
          <w:rFonts w:ascii="Times New Roman" w:hAnsi="Times New Roman" w:cs="Times New Roman"/>
          <w:sz w:val="24"/>
          <w:szCs w:val="24"/>
        </w:rPr>
      </w:pPr>
      <w:r w:rsidRPr="00ED678C">
        <w:rPr>
          <w:rFonts w:ascii="Times New Roman" w:hAnsi="Times New Roman" w:cs="Times New Roman"/>
          <w:sz w:val="24"/>
          <w:szCs w:val="24"/>
        </w:rPr>
        <w:t>The report states about the concept and deep understanding of the Intellectual Property and its laws which are creating huge impact both on the smaller and the larger business organizations. The study is focusing on</w:t>
      </w:r>
      <w:r w:rsidR="003E35B0">
        <w:rPr>
          <w:rFonts w:ascii="Times New Roman" w:hAnsi="Times New Roman" w:cs="Times New Roman"/>
          <w:sz w:val="24"/>
          <w:szCs w:val="24"/>
        </w:rPr>
        <w:t xml:space="preserve"> getting an idea of how the Int</w:t>
      </w:r>
      <w:r w:rsidRPr="00ED678C">
        <w:rPr>
          <w:rFonts w:ascii="Times New Roman" w:hAnsi="Times New Roman" w:cs="Times New Roman"/>
          <w:sz w:val="24"/>
          <w:szCs w:val="24"/>
        </w:rPr>
        <w:t xml:space="preserve">ellectual Property Law could be able to foster the global business creativity. The study is reflecting on the evaluation of the impact of the Intellectual Property investment on the smaller as well the larger organizations in business. It is reflecting on the evaluation of the Intellectual Property strategy for the smaller business to get evolved in this market place. It is also trying to find out an answer about how the Intellectual Property investment helps in getting competitive advantage especially for the smaller organizations operating in this business environment. The study is also trying to evaluate the best advice to the smaller business attempting to develop an Intellectual Property Strategy. </w:t>
      </w:r>
    </w:p>
    <w:p w:rsidR="00A147FC" w:rsidRPr="00ED678C" w:rsidRDefault="00A147FC" w:rsidP="00ED678C">
      <w:pPr>
        <w:pStyle w:val="Heading2"/>
        <w:spacing w:line="360" w:lineRule="auto"/>
        <w:rPr>
          <w:rFonts w:ascii="Times New Roman" w:hAnsi="Times New Roman" w:cs="Times New Roman"/>
          <w:sz w:val="24"/>
          <w:szCs w:val="24"/>
        </w:rPr>
      </w:pPr>
      <w:bookmarkStart w:id="2" w:name="_Toc533878593"/>
      <w:r w:rsidRPr="00ED678C">
        <w:rPr>
          <w:rFonts w:ascii="Times New Roman" w:hAnsi="Times New Roman" w:cs="Times New Roman"/>
          <w:sz w:val="24"/>
          <w:szCs w:val="24"/>
        </w:rPr>
        <w:t>Evaluation of the concept of Intellectual property law</w:t>
      </w:r>
      <w:bookmarkEnd w:id="2"/>
    </w:p>
    <w:p w:rsidR="00703377" w:rsidRPr="00ED678C" w:rsidRDefault="0064320C" w:rsidP="00ED678C">
      <w:pPr>
        <w:spacing w:line="360" w:lineRule="auto"/>
        <w:jc w:val="both"/>
        <w:rPr>
          <w:rFonts w:ascii="Times New Roman" w:hAnsi="Times New Roman" w:cs="Times New Roman"/>
          <w:sz w:val="24"/>
          <w:szCs w:val="24"/>
        </w:rPr>
      </w:pPr>
      <w:r w:rsidRPr="00ED678C">
        <w:rPr>
          <w:rFonts w:ascii="Times New Roman" w:hAnsi="Times New Roman" w:cs="Times New Roman"/>
          <w:sz w:val="24"/>
          <w:szCs w:val="24"/>
        </w:rPr>
        <w:t xml:space="preserve">The laws and regulations can have the similar as well the different aspects. The laws and regulations both try to specify and organize what the authorizing body feels about the behaviour. The laws </w:t>
      </w:r>
      <w:r w:rsidR="00A03430" w:rsidRPr="00ED678C">
        <w:rPr>
          <w:rFonts w:ascii="Times New Roman" w:hAnsi="Times New Roman" w:cs="Times New Roman"/>
          <w:sz w:val="24"/>
          <w:szCs w:val="24"/>
        </w:rPr>
        <w:t>a</w:t>
      </w:r>
      <w:r w:rsidRPr="00ED678C">
        <w:rPr>
          <w:rFonts w:ascii="Times New Roman" w:hAnsi="Times New Roman" w:cs="Times New Roman"/>
          <w:sz w:val="24"/>
          <w:szCs w:val="24"/>
        </w:rPr>
        <w:t>nd regulations are said to be the rules which has been established by the federal, state or the local government of any particular region of interest. The regulations have been written for the implementation of the specifics of a specific law. The laws and regulations are also enforced for the full authority of the law. The laws and regulations both could not be violated otherwise there can be penalties or the punishments for both if they are not maintained on a regular and constant basis for the individuals or for the organizations at any stages. Ac</w:t>
      </w:r>
      <w:r w:rsidR="00BE2A9C">
        <w:rPr>
          <w:rFonts w:ascii="Times New Roman" w:hAnsi="Times New Roman" w:cs="Times New Roman"/>
          <w:sz w:val="24"/>
          <w:szCs w:val="24"/>
        </w:rPr>
        <w:t>cording to Ewing</w:t>
      </w:r>
      <w:r w:rsidR="00BE2A9C" w:rsidRPr="002D12D4">
        <w:rPr>
          <w:rFonts w:ascii="Times New Roman" w:hAnsi="Times New Roman" w:cs="Times New Roman"/>
          <w:sz w:val="24"/>
          <w:szCs w:val="24"/>
        </w:rPr>
        <w:t xml:space="preserve"> </w:t>
      </w:r>
      <w:r w:rsidR="00BE2A9C">
        <w:rPr>
          <w:rFonts w:ascii="Times New Roman" w:hAnsi="Times New Roman" w:cs="Times New Roman"/>
          <w:sz w:val="24"/>
          <w:szCs w:val="24"/>
        </w:rPr>
        <w:t>(</w:t>
      </w:r>
      <w:r w:rsidR="00BE2A9C" w:rsidRPr="002D12D4">
        <w:rPr>
          <w:rFonts w:ascii="Times New Roman" w:hAnsi="Times New Roman" w:cs="Times New Roman"/>
          <w:sz w:val="24"/>
          <w:szCs w:val="24"/>
        </w:rPr>
        <w:t>2012</w:t>
      </w:r>
      <w:r w:rsidR="00BE2A9C">
        <w:rPr>
          <w:rFonts w:ascii="Times New Roman" w:hAnsi="Times New Roman" w:cs="Times New Roman"/>
          <w:sz w:val="24"/>
          <w:szCs w:val="24"/>
        </w:rPr>
        <w:t xml:space="preserve">) </w:t>
      </w:r>
      <w:r w:rsidRPr="00ED678C">
        <w:rPr>
          <w:rFonts w:ascii="Times New Roman" w:hAnsi="Times New Roman" w:cs="Times New Roman"/>
          <w:sz w:val="24"/>
          <w:szCs w:val="24"/>
        </w:rPr>
        <w:t>laws are passed or implemented only if bill is passed at the judiciary. A bill needs to be written, sponsored by a legislator, debated and then it is passed from either of the two houses before it is going to the Executives and after it is signed it turns into law. In accorda</w:t>
      </w:r>
      <w:r w:rsidR="00BE2A9C">
        <w:rPr>
          <w:rFonts w:ascii="Times New Roman" w:hAnsi="Times New Roman" w:cs="Times New Roman"/>
          <w:sz w:val="24"/>
          <w:szCs w:val="24"/>
        </w:rPr>
        <w:t xml:space="preserve">nce with </w:t>
      </w:r>
      <w:proofErr w:type="spellStart"/>
      <w:r w:rsidR="00BE2A9C" w:rsidRPr="002D12D4">
        <w:rPr>
          <w:rFonts w:ascii="Times New Roman" w:hAnsi="Times New Roman" w:cs="Times New Roman"/>
          <w:sz w:val="24"/>
          <w:szCs w:val="24"/>
        </w:rPr>
        <w:t>Brem</w:t>
      </w:r>
      <w:proofErr w:type="spellEnd"/>
      <w:r w:rsidR="00BE2A9C">
        <w:rPr>
          <w:rFonts w:ascii="Times New Roman" w:hAnsi="Times New Roman" w:cs="Times New Roman"/>
          <w:sz w:val="24"/>
          <w:szCs w:val="24"/>
        </w:rPr>
        <w:t xml:space="preserve"> </w:t>
      </w:r>
      <w:proofErr w:type="spellStart"/>
      <w:r w:rsidR="00BE2A9C">
        <w:rPr>
          <w:rFonts w:ascii="Times New Roman" w:hAnsi="Times New Roman" w:cs="Times New Roman"/>
          <w:sz w:val="24"/>
          <w:szCs w:val="24"/>
        </w:rPr>
        <w:t>Nylund</w:t>
      </w:r>
      <w:proofErr w:type="spellEnd"/>
      <w:r w:rsidR="00BE2A9C">
        <w:rPr>
          <w:rFonts w:ascii="Times New Roman" w:hAnsi="Times New Roman" w:cs="Times New Roman"/>
          <w:sz w:val="24"/>
          <w:szCs w:val="24"/>
        </w:rPr>
        <w:t xml:space="preserve"> and </w:t>
      </w:r>
      <w:proofErr w:type="spellStart"/>
      <w:r w:rsidR="00BE2A9C">
        <w:rPr>
          <w:rFonts w:ascii="Times New Roman" w:hAnsi="Times New Roman" w:cs="Times New Roman"/>
          <w:sz w:val="24"/>
          <w:szCs w:val="24"/>
        </w:rPr>
        <w:t>Hitchen</w:t>
      </w:r>
      <w:proofErr w:type="spellEnd"/>
      <w:r w:rsidR="00BE2A9C">
        <w:rPr>
          <w:rFonts w:ascii="Times New Roman" w:hAnsi="Times New Roman" w:cs="Times New Roman"/>
          <w:sz w:val="24"/>
          <w:szCs w:val="24"/>
        </w:rPr>
        <w:t xml:space="preserve"> (</w:t>
      </w:r>
      <w:r w:rsidR="00BE2A9C" w:rsidRPr="002D12D4">
        <w:rPr>
          <w:rFonts w:ascii="Times New Roman" w:hAnsi="Times New Roman" w:cs="Times New Roman"/>
          <w:sz w:val="24"/>
          <w:szCs w:val="24"/>
        </w:rPr>
        <w:t>2017</w:t>
      </w:r>
      <w:r w:rsidR="00BE2A9C">
        <w:rPr>
          <w:rFonts w:ascii="Times New Roman" w:hAnsi="Times New Roman" w:cs="Times New Roman"/>
          <w:sz w:val="24"/>
          <w:szCs w:val="24"/>
        </w:rPr>
        <w:t xml:space="preserve">) </w:t>
      </w:r>
      <w:r w:rsidRPr="00ED678C">
        <w:rPr>
          <w:rFonts w:ascii="Times New Roman" w:hAnsi="Times New Roman" w:cs="Times New Roman"/>
          <w:sz w:val="24"/>
          <w:szCs w:val="24"/>
        </w:rPr>
        <w:t xml:space="preserve">a regulation is developed by any government agency and this is actually implementing the law which has been established before and it does not have to go through the bill passing stage. The laws are the rule which are governing the individuals equally, but the regulations are only having an impact which is dealing directly with the governmental agency </w:t>
      </w:r>
      <w:r w:rsidR="00A03430" w:rsidRPr="00ED678C">
        <w:rPr>
          <w:rFonts w:ascii="Times New Roman" w:hAnsi="Times New Roman" w:cs="Times New Roman"/>
          <w:sz w:val="24"/>
          <w:szCs w:val="24"/>
        </w:rPr>
        <w:t>that</w:t>
      </w:r>
      <w:r w:rsidRPr="00ED678C">
        <w:rPr>
          <w:rFonts w:ascii="Times New Roman" w:hAnsi="Times New Roman" w:cs="Times New Roman"/>
          <w:sz w:val="24"/>
          <w:szCs w:val="24"/>
        </w:rPr>
        <w:t xml:space="preserve"> is enforcing the law to be implemented. </w:t>
      </w:r>
    </w:p>
    <w:p w:rsidR="00575F00" w:rsidRPr="00ED678C" w:rsidRDefault="00575F00" w:rsidP="00ED678C">
      <w:pPr>
        <w:spacing w:line="360" w:lineRule="auto"/>
        <w:jc w:val="both"/>
        <w:rPr>
          <w:rFonts w:ascii="Times New Roman" w:hAnsi="Times New Roman" w:cs="Times New Roman"/>
          <w:sz w:val="24"/>
          <w:szCs w:val="24"/>
        </w:rPr>
      </w:pPr>
      <w:r w:rsidRPr="00ED678C">
        <w:rPr>
          <w:rFonts w:ascii="Times New Roman" w:hAnsi="Times New Roman" w:cs="Times New Roman"/>
          <w:sz w:val="24"/>
          <w:szCs w:val="24"/>
        </w:rPr>
        <w:t>The IP is consider</w:t>
      </w:r>
      <w:r w:rsidR="002E1956" w:rsidRPr="00ED678C">
        <w:rPr>
          <w:rFonts w:ascii="Times New Roman" w:hAnsi="Times New Roman" w:cs="Times New Roman"/>
          <w:sz w:val="24"/>
          <w:szCs w:val="24"/>
        </w:rPr>
        <w:t>e</w:t>
      </w:r>
      <w:r w:rsidRPr="00ED678C">
        <w:rPr>
          <w:rFonts w:ascii="Times New Roman" w:hAnsi="Times New Roman" w:cs="Times New Roman"/>
          <w:sz w:val="24"/>
          <w:szCs w:val="24"/>
        </w:rPr>
        <w:t>d t</w:t>
      </w:r>
      <w:r w:rsidR="002E1956" w:rsidRPr="00ED678C">
        <w:rPr>
          <w:rFonts w:ascii="Times New Roman" w:hAnsi="Times New Roman" w:cs="Times New Roman"/>
          <w:sz w:val="24"/>
          <w:szCs w:val="24"/>
        </w:rPr>
        <w:t>o be an integral part of the sm</w:t>
      </w:r>
      <w:r w:rsidRPr="00ED678C">
        <w:rPr>
          <w:rFonts w:ascii="Times New Roman" w:hAnsi="Times New Roman" w:cs="Times New Roman"/>
          <w:sz w:val="24"/>
          <w:szCs w:val="24"/>
        </w:rPr>
        <w:t xml:space="preserve">aller as </w:t>
      </w:r>
      <w:r w:rsidR="002E1956" w:rsidRPr="00ED678C">
        <w:rPr>
          <w:rFonts w:ascii="Times New Roman" w:hAnsi="Times New Roman" w:cs="Times New Roman"/>
          <w:sz w:val="24"/>
          <w:szCs w:val="24"/>
        </w:rPr>
        <w:t>well</w:t>
      </w:r>
      <w:r w:rsidRPr="00ED678C">
        <w:rPr>
          <w:rFonts w:ascii="Times New Roman" w:hAnsi="Times New Roman" w:cs="Times New Roman"/>
          <w:sz w:val="24"/>
          <w:szCs w:val="24"/>
        </w:rPr>
        <w:t xml:space="preserve"> the larger business organizations now. </w:t>
      </w:r>
      <w:r w:rsidR="002E1956" w:rsidRPr="00ED678C">
        <w:rPr>
          <w:rFonts w:ascii="Times New Roman" w:hAnsi="Times New Roman" w:cs="Times New Roman"/>
          <w:sz w:val="24"/>
          <w:szCs w:val="24"/>
        </w:rPr>
        <w:t xml:space="preserve">This law is governing the ownership and the accessibility of the ideas as well the inventions on the tangible as well the intangible concepts. This is the law which is </w:t>
      </w:r>
      <w:r w:rsidR="002E1956" w:rsidRPr="00ED678C">
        <w:rPr>
          <w:rFonts w:ascii="Times New Roman" w:hAnsi="Times New Roman" w:cs="Times New Roman"/>
          <w:sz w:val="24"/>
          <w:szCs w:val="24"/>
        </w:rPr>
        <w:lastRenderedPageBreak/>
        <w:t>government or implemented mainly for providing protection to the ownership of the ideas, products or concepts in the form of copyrights and patents by which the duplication of ideas or knowledge could be eliminated. This law is pertaining to the legal use of the product concepts, ideas as well the usage rights of any product developed both by the smaller and larger organizations in this competitive business environment. The smaller organizations do not have the strength of protecting the copyrights and the patents which are used for their products</w:t>
      </w:r>
      <w:r w:rsidR="00BE2A9C" w:rsidRPr="00BE2A9C">
        <w:rPr>
          <w:rFonts w:ascii="Times New Roman" w:hAnsi="Times New Roman" w:cs="Times New Roman"/>
          <w:sz w:val="24"/>
          <w:szCs w:val="24"/>
        </w:rPr>
        <w:t xml:space="preserve"> </w:t>
      </w:r>
      <w:r w:rsidR="00BE2A9C">
        <w:rPr>
          <w:rFonts w:ascii="Times New Roman" w:hAnsi="Times New Roman" w:cs="Times New Roman"/>
          <w:sz w:val="24"/>
          <w:szCs w:val="24"/>
        </w:rPr>
        <w:t>(</w:t>
      </w:r>
      <w:proofErr w:type="spellStart"/>
      <w:r w:rsidR="00BE2A9C">
        <w:rPr>
          <w:rFonts w:ascii="Times New Roman" w:hAnsi="Times New Roman" w:cs="Times New Roman"/>
          <w:sz w:val="24"/>
          <w:szCs w:val="24"/>
        </w:rPr>
        <w:t>Brem</w:t>
      </w:r>
      <w:proofErr w:type="spellEnd"/>
      <w:r w:rsidR="00BE2A9C">
        <w:rPr>
          <w:rFonts w:ascii="Times New Roman" w:hAnsi="Times New Roman" w:cs="Times New Roman"/>
          <w:sz w:val="24"/>
          <w:szCs w:val="24"/>
        </w:rPr>
        <w:t xml:space="preserve"> </w:t>
      </w:r>
      <w:proofErr w:type="spellStart"/>
      <w:r w:rsidR="00BE2A9C">
        <w:rPr>
          <w:rFonts w:ascii="Times New Roman" w:hAnsi="Times New Roman" w:cs="Times New Roman"/>
          <w:sz w:val="24"/>
          <w:szCs w:val="24"/>
        </w:rPr>
        <w:t>Nylund</w:t>
      </w:r>
      <w:proofErr w:type="spellEnd"/>
      <w:r w:rsidR="00BE2A9C">
        <w:rPr>
          <w:rFonts w:ascii="Times New Roman" w:hAnsi="Times New Roman" w:cs="Times New Roman"/>
          <w:sz w:val="24"/>
          <w:szCs w:val="24"/>
        </w:rPr>
        <w:t xml:space="preserve"> and </w:t>
      </w:r>
      <w:proofErr w:type="spellStart"/>
      <w:r w:rsidR="00BE2A9C">
        <w:rPr>
          <w:rFonts w:ascii="Times New Roman" w:hAnsi="Times New Roman" w:cs="Times New Roman"/>
          <w:sz w:val="24"/>
          <w:szCs w:val="24"/>
        </w:rPr>
        <w:t>Hitchen</w:t>
      </w:r>
      <w:proofErr w:type="spellEnd"/>
      <w:r w:rsidR="00BE2A9C">
        <w:rPr>
          <w:rFonts w:ascii="Times New Roman" w:hAnsi="Times New Roman" w:cs="Times New Roman"/>
          <w:sz w:val="24"/>
          <w:szCs w:val="24"/>
        </w:rPr>
        <w:t xml:space="preserve"> 2017)</w:t>
      </w:r>
      <w:r w:rsidR="002E1956" w:rsidRPr="00ED678C">
        <w:rPr>
          <w:rFonts w:ascii="Times New Roman" w:hAnsi="Times New Roman" w:cs="Times New Roman"/>
          <w:sz w:val="24"/>
          <w:szCs w:val="24"/>
        </w:rPr>
        <w:t xml:space="preserve">. In the larger organizations it has </w:t>
      </w:r>
      <w:r w:rsidR="006935A2" w:rsidRPr="00ED678C">
        <w:rPr>
          <w:rFonts w:ascii="Times New Roman" w:hAnsi="Times New Roman" w:cs="Times New Roman"/>
          <w:sz w:val="24"/>
          <w:szCs w:val="24"/>
        </w:rPr>
        <w:t>been</w:t>
      </w:r>
      <w:r w:rsidR="002E1956" w:rsidRPr="00ED678C">
        <w:rPr>
          <w:rFonts w:ascii="Times New Roman" w:hAnsi="Times New Roman" w:cs="Times New Roman"/>
          <w:sz w:val="24"/>
          <w:szCs w:val="24"/>
        </w:rPr>
        <w:t xml:space="preserve"> seen that there h</w:t>
      </w:r>
      <w:r w:rsidR="006935A2" w:rsidRPr="00ED678C">
        <w:rPr>
          <w:rFonts w:ascii="Times New Roman" w:hAnsi="Times New Roman" w:cs="Times New Roman"/>
          <w:sz w:val="24"/>
          <w:szCs w:val="24"/>
        </w:rPr>
        <w:t>ave been separate departments whi</w:t>
      </w:r>
      <w:r w:rsidR="002E1956" w:rsidRPr="00ED678C">
        <w:rPr>
          <w:rFonts w:ascii="Times New Roman" w:hAnsi="Times New Roman" w:cs="Times New Roman"/>
          <w:sz w:val="24"/>
          <w:szCs w:val="24"/>
        </w:rPr>
        <w:t>c</w:t>
      </w:r>
      <w:r w:rsidR="006935A2" w:rsidRPr="00ED678C">
        <w:rPr>
          <w:rFonts w:ascii="Times New Roman" w:hAnsi="Times New Roman" w:cs="Times New Roman"/>
          <w:sz w:val="24"/>
          <w:szCs w:val="24"/>
        </w:rPr>
        <w:t>h</w:t>
      </w:r>
      <w:r w:rsidR="002E1956" w:rsidRPr="00ED678C">
        <w:rPr>
          <w:rFonts w:ascii="Times New Roman" w:hAnsi="Times New Roman" w:cs="Times New Roman"/>
          <w:sz w:val="24"/>
          <w:szCs w:val="24"/>
        </w:rPr>
        <w:t xml:space="preserve"> are handling the IP where the maximum amount of the patents, copyrights and the trademarks </w:t>
      </w:r>
      <w:r w:rsidR="006935A2" w:rsidRPr="00ED678C">
        <w:rPr>
          <w:rFonts w:ascii="Times New Roman" w:hAnsi="Times New Roman" w:cs="Times New Roman"/>
          <w:sz w:val="24"/>
          <w:szCs w:val="24"/>
        </w:rPr>
        <w:t>usage has been concentrated</w:t>
      </w:r>
      <w:r w:rsidR="00BE2A9C" w:rsidRPr="00BE2A9C">
        <w:rPr>
          <w:rFonts w:ascii="Times New Roman" w:hAnsi="Times New Roman" w:cs="Times New Roman"/>
          <w:sz w:val="24"/>
          <w:szCs w:val="24"/>
        </w:rPr>
        <w:t xml:space="preserve"> </w:t>
      </w:r>
      <w:r w:rsidR="00BE2A9C">
        <w:rPr>
          <w:rFonts w:ascii="Times New Roman" w:hAnsi="Times New Roman" w:cs="Times New Roman"/>
          <w:sz w:val="24"/>
          <w:szCs w:val="24"/>
        </w:rPr>
        <w:t>(Ewing</w:t>
      </w:r>
      <w:r w:rsidR="00BE2A9C" w:rsidRPr="002D12D4">
        <w:rPr>
          <w:rFonts w:ascii="Times New Roman" w:hAnsi="Times New Roman" w:cs="Times New Roman"/>
          <w:sz w:val="24"/>
          <w:szCs w:val="24"/>
        </w:rPr>
        <w:t xml:space="preserve"> 2012</w:t>
      </w:r>
      <w:r w:rsidR="00BE2A9C">
        <w:rPr>
          <w:rFonts w:ascii="Times New Roman" w:hAnsi="Times New Roman" w:cs="Times New Roman"/>
          <w:sz w:val="24"/>
          <w:szCs w:val="24"/>
        </w:rPr>
        <w:t>)</w:t>
      </w:r>
      <w:r w:rsidR="006935A2" w:rsidRPr="00ED678C">
        <w:rPr>
          <w:rFonts w:ascii="Times New Roman" w:hAnsi="Times New Roman" w:cs="Times New Roman"/>
          <w:sz w:val="24"/>
          <w:szCs w:val="24"/>
        </w:rPr>
        <w:t xml:space="preserve">. It is important to define and implement the IP law as this will help in making the smaller as well the larger organizations to have a gap between them. The smaller organizations may have the great concept or the innovative ideas but they do not have the patents or the copyrights to be able to protect their concepts or ideas about the products they want to manufacture or deliver to the consumers. On the other hand the larger organizations want to protect the IP rights just to become the top most players in this market. </w:t>
      </w:r>
    </w:p>
    <w:p w:rsidR="00A147FC" w:rsidRPr="00ED678C" w:rsidRDefault="00A147FC" w:rsidP="00ED678C">
      <w:pPr>
        <w:pStyle w:val="Heading2"/>
        <w:spacing w:line="360" w:lineRule="auto"/>
        <w:rPr>
          <w:rFonts w:ascii="Times New Roman" w:hAnsi="Times New Roman" w:cs="Times New Roman"/>
          <w:sz w:val="24"/>
          <w:szCs w:val="24"/>
        </w:rPr>
      </w:pPr>
      <w:bookmarkStart w:id="3" w:name="_Toc533878594"/>
      <w:r w:rsidRPr="00ED678C">
        <w:rPr>
          <w:rFonts w:ascii="Times New Roman" w:hAnsi="Times New Roman" w:cs="Times New Roman"/>
          <w:sz w:val="24"/>
          <w:szCs w:val="24"/>
        </w:rPr>
        <w:t>Evaluation of the Intellectual</w:t>
      </w:r>
      <w:r w:rsidR="00AB6A9F" w:rsidRPr="00ED678C">
        <w:rPr>
          <w:rFonts w:ascii="Times New Roman" w:hAnsi="Times New Roman" w:cs="Times New Roman"/>
          <w:sz w:val="24"/>
          <w:szCs w:val="24"/>
        </w:rPr>
        <w:t xml:space="preserve"> Property issues</w:t>
      </w:r>
      <w:r w:rsidRPr="00ED678C">
        <w:rPr>
          <w:rFonts w:ascii="Times New Roman" w:hAnsi="Times New Roman" w:cs="Times New Roman"/>
          <w:sz w:val="24"/>
          <w:szCs w:val="24"/>
        </w:rPr>
        <w:t xml:space="preserve"> for small business</w:t>
      </w:r>
      <w:bookmarkEnd w:id="3"/>
    </w:p>
    <w:p w:rsidR="0096617C" w:rsidRPr="00ED678C" w:rsidRDefault="00E90536" w:rsidP="00ED678C">
      <w:pPr>
        <w:spacing w:line="360" w:lineRule="auto"/>
        <w:jc w:val="both"/>
        <w:rPr>
          <w:rFonts w:ascii="Times New Roman" w:hAnsi="Times New Roman" w:cs="Times New Roman"/>
          <w:sz w:val="24"/>
          <w:szCs w:val="24"/>
        </w:rPr>
      </w:pPr>
      <w:r w:rsidRPr="00ED678C">
        <w:rPr>
          <w:rFonts w:ascii="Times New Roman" w:hAnsi="Times New Roman" w:cs="Times New Roman"/>
          <w:sz w:val="24"/>
          <w:szCs w:val="24"/>
        </w:rPr>
        <w:t>The intellectual property could be one of the most valuable asset</w:t>
      </w:r>
      <w:r w:rsidR="00370487" w:rsidRPr="00ED678C">
        <w:rPr>
          <w:rFonts w:ascii="Times New Roman" w:hAnsi="Times New Roman" w:cs="Times New Roman"/>
          <w:sz w:val="24"/>
          <w:szCs w:val="24"/>
        </w:rPr>
        <w:t>s</w:t>
      </w:r>
      <w:r w:rsidRPr="00ED678C">
        <w:rPr>
          <w:rFonts w:ascii="Times New Roman" w:hAnsi="Times New Roman" w:cs="Times New Roman"/>
          <w:sz w:val="24"/>
          <w:szCs w:val="24"/>
        </w:rPr>
        <w:t xml:space="preserve"> for any organization and it is mainly for the smaller business or organizations operating in this market. In terms of the trademark it is said that these are the symbols or the marks which has the defining value. These trademarks could not be similar and they are needed in order to differentiate the products or the concepts or the innovations which the smaller organizations might be making it currently and also in the future as well</w:t>
      </w:r>
      <w:r w:rsidR="00BC3CE8" w:rsidRPr="00BC3CE8">
        <w:rPr>
          <w:rFonts w:ascii="Times New Roman" w:hAnsi="Times New Roman" w:cs="Times New Roman"/>
          <w:sz w:val="24"/>
          <w:szCs w:val="24"/>
        </w:rPr>
        <w:t xml:space="preserve"> </w:t>
      </w:r>
      <w:r w:rsidR="00BC3CE8">
        <w:rPr>
          <w:rFonts w:ascii="Times New Roman" w:hAnsi="Times New Roman" w:cs="Times New Roman"/>
          <w:sz w:val="24"/>
          <w:szCs w:val="24"/>
        </w:rPr>
        <w:t>(</w:t>
      </w:r>
      <w:proofErr w:type="spellStart"/>
      <w:r w:rsidR="00BC3CE8">
        <w:rPr>
          <w:rFonts w:ascii="Times New Roman" w:hAnsi="Times New Roman" w:cs="Times New Roman"/>
          <w:sz w:val="24"/>
          <w:szCs w:val="24"/>
        </w:rPr>
        <w:t>Bouchoux</w:t>
      </w:r>
      <w:proofErr w:type="spellEnd"/>
      <w:r w:rsidR="00BC3CE8" w:rsidRPr="002D12D4">
        <w:rPr>
          <w:rFonts w:ascii="Times New Roman" w:hAnsi="Times New Roman" w:cs="Times New Roman"/>
          <w:sz w:val="24"/>
          <w:szCs w:val="24"/>
        </w:rPr>
        <w:t xml:space="preserve"> 2012</w:t>
      </w:r>
      <w:r w:rsidR="00BC3CE8">
        <w:rPr>
          <w:rFonts w:ascii="Times New Roman" w:hAnsi="Times New Roman" w:cs="Times New Roman"/>
          <w:sz w:val="24"/>
          <w:szCs w:val="24"/>
        </w:rPr>
        <w:t>)</w:t>
      </w:r>
      <w:r w:rsidRPr="00ED678C">
        <w:rPr>
          <w:rFonts w:ascii="Times New Roman" w:hAnsi="Times New Roman" w:cs="Times New Roman"/>
          <w:sz w:val="24"/>
          <w:szCs w:val="24"/>
        </w:rPr>
        <w:t xml:space="preserve">. </w:t>
      </w:r>
      <w:r w:rsidR="00370487" w:rsidRPr="00ED678C">
        <w:rPr>
          <w:rFonts w:ascii="Times New Roman" w:hAnsi="Times New Roman" w:cs="Times New Roman"/>
          <w:sz w:val="24"/>
          <w:szCs w:val="24"/>
        </w:rPr>
        <w:t>It is quite obvious that o</w:t>
      </w:r>
      <w:r w:rsidRPr="00ED678C">
        <w:rPr>
          <w:rFonts w:ascii="Times New Roman" w:hAnsi="Times New Roman" w:cs="Times New Roman"/>
          <w:sz w:val="24"/>
          <w:szCs w:val="24"/>
        </w:rPr>
        <w:t xml:space="preserve">nce the smaller organizations have been selected the trademark, the other smaller organizations could not be able to select that particular trademark as there are </w:t>
      </w:r>
      <w:r w:rsidR="00370487" w:rsidRPr="00ED678C">
        <w:rPr>
          <w:rFonts w:ascii="Times New Roman" w:hAnsi="Times New Roman" w:cs="Times New Roman"/>
          <w:sz w:val="24"/>
          <w:szCs w:val="24"/>
        </w:rPr>
        <w:t>conflicts</w:t>
      </w:r>
      <w:r w:rsidRPr="00ED678C">
        <w:rPr>
          <w:rFonts w:ascii="Times New Roman" w:hAnsi="Times New Roman" w:cs="Times New Roman"/>
          <w:sz w:val="24"/>
          <w:szCs w:val="24"/>
        </w:rPr>
        <w:t xml:space="preserve"> to be developed between them. </w:t>
      </w:r>
      <w:r w:rsidR="00370487" w:rsidRPr="00ED678C">
        <w:rPr>
          <w:rFonts w:ascii="Times New Roman" w:hAnsi="Times New Roman" w:cs="Times New Roman"/>
          <w:sz w:val="24"/>
          <w:szCs w:val="24"/>
        </w:rPr>
        <w:t>The issue is that each and every  smaller organizations need to have an unique symbol or mark by which they can be able to compete or find its positioning in this competitive business environment</w:t>
      </w:r>
      <w:r w:rsidR="00BC3CE8" w:rsidRPr="00BC3CE8">
        <w:rPr>
          <w:rFonts w:ascii="Times New Roman" w:hAnsi="Times New Roman" w:cs="Times New Roman"/>
          <w:sz w:val="24"/>
          <w:szCs w:val="24"/>
        </w:rPr>
        <w:t xml:space="preserve"> </w:t>
      </w:r>
      <w:r w:rsidR="00BC3CE8">
        <w:rPr>
          <w:rFonts w:ascii="Times New Roman" w:hAnsi="Times New Roman" w:cs="Times New Roman"/>
          <w:sz w:val="24"/>
          <w:szCs w:val="24"/>
        </w:rPr>
        <w:t>(</w:t>
      </w:r>
      <w:proofErr w:type="spellStart"/>
      <w:r w:rsidR="00BC3CE8">
        <w:rPr>
          <w:rFonts w:ascii="Times New Roman" w:hAnsi="Times New Roman" w:cs="Times New Roman"/>
          <w:sz w:val="24"/>
          <w:szCs w:val="24"/>
        </w:rPr>
        <w:t>Bouchoux</w:t>
      </w:r>
      <w:proofErr w:type="spellEnd"/>
      <w:r w:rsidR="00BC3CE8" w:rsidRPr="002D12D4">
        <w:rPr>
          <w:rFonts w:ascii="Times New Roman" w:hAnsi="Times New Roman" w:cs="Times New Roman"/>
          <w:sz w:val="24"/>
          <w:szCs w:val="24"/>
        </w:rPr>
        <w:t xml:space="preserve"> 2012</w:t>
      </w:r>
      <w:r w:rsidR="00BC3CE8">
        <w:rPr>
          <w:rFonts w:ascii="Times New Roman" w:hAnsi="Times New Roman" w:cs="Times New Roman"/>
          <w:sz w:val="24"/>
          <w:szCs w:val="24"/>
        </w:rPr>
        <w:t>)</w:t>
      </w:r>
      <w:r w:rsidR="00370487" w:rsidRPr="00ED678C">
        <w:rPr>
          <w:rFonts w:ascii="Times New Roman" w:hAnsi="Times New Roman" w:cs="Times New Roman"/>
          <w:sz w:val="24"/>
          <w:szCs w:val="24"/>
        </w:rPr>
        <w:t xml:space="preserve">. In terms of the patent it is considered to be the creative or the innovative ideas which is generated by the smaller organizations. If the innovative idea or the concept is sold to the other smaller organizations then there are issues to be taking place with the content or the innovation. In small business the patents which are to be created by them are not been legally done as they think that the legal cost is very high so they do not want to make registration of the patents they use it. This causes the infringement of their patents and they could not be able to compete with the </w:t>
      </w:r>
      <w:r w:rsidR="00800300" w:rsidRPr="00ED678C">
        <w:rPr>
          <w:rFonts w:ascii="Times New Roman" w:hAnsi="Times New Roman" w:cs="Times New Roman"/>
          <w:sz w:val="24"/>
          <w:szCs w:val="24"/>
        </w:rPr>
        <w:t xml:space="preserve">larger </w:t>
      </w:r>
      <w:r w:rsidR="00800300" w:rsidRPr="00ED678C">
        <w:rPr>
          <w:rFonts w:ascii="Times New Roman" w:hAnsi="Times New Roman" w:cs="Times New Roman"/>
          <w:sz w:val="24"/>
          <w:szCs w:val="24"/>
        </w:rPr>
        <w:lastRenderedPageBreak/>
        <w:t xml:space="preserve">organizations. The patents which are to be established by the small business could be known to the other smaller or larger business organizations and this will create issue for them to perform effectively in this business environment. </w:t>
      </w:r>
      <w:r w:rsidR="00370487" w:rsidRPr="00ED678C">
        <w:rPr>
          <w:rFonts w:ascii="Times New Roman" w:hAnsi="Times New Roman" w:cs="Times New Roman"/>
          <w:sz w:val="24"/>
          <w:szCs w:val="24"/>
        </w:rPr>
        <w:t xml:space="preserve"> </w:t>
      </w:r>
      <w:r w:rsidR="00823528" w:rsidRPr="00ED678C">
        <w:rPr>
          <w:rFonts w:ascii="Times New Roman" w:hAnsi="Times New Roman" w:cs="Times New Roman"/>
          <w:sz w:val="24"/>
          <w:szCs w:val="24"/>
        </w:rPr>
        <w:t xml:space="preserve">The next issue with the IP rights could be that if the patents or the trademarks are accepted by a particular small organization, then that organization could not be able to </w:t>
      </w:r>
      <w:r w:rsidR="003C7DA7" w:rsidRPr="00ED678C">
        <w:rPr>
          <w:rFonts w:ascii="Times New Roman" w:hAnsi="Times New Roman" w:cs="Times New Roman"/>
          <w:sz w:val="24"/>
          <w:szCs w:val="24"/>
        </w:rPr>
        <w:t>receive</w:t>
      </w:r>
      <w:r w:rsidR="00823528" w:rsidRPr="00ED678C">
        <w:rPr>
          <w:rFonts w:ascii="Times New Roman" w:hAnsi="Times New Roman" w:cs="Times New Roman"/>
          <w:sz w:val="24"/>
          <w:szCs w:val="24"/>
        </w:rPr>
        <w:t xml:space="preserve"> a new patent or trademark if the small </w:t>
      </w:r>
      <w:r w:rsidR="003C7DA7" w:rsidRPr="00ED678C">
        <w:rPr>
          <w:rFonts w:ascii="Times New Roman" w:hAnsi="Times New Roman" w:cs="Times New Roman"/>
          <w:sz w:val="24"/>
          <w:szCs w:val="24"/>
        </w:rPr>
        <w:t>organization wants</w:t>
      </w:r>
      <w:r w:rsidR="00823528" w:rsidRPr="00ED678C">
        <w:rPr>
          <w:rFonts w:ascii="Times New Roman" w:hAnsi="Times New Roman" w:cs="Times New Roman"/>
          <w:sz w:val="24"/>
          <w:szCs w:val="24"/>
        </w:rPr>
        <w:t xml:space="preserve"> to expand its business in other countries</w:t>
      </w:r>
      <w:r w:rsidR="00BE2A9C" w:rsidRPr="00BE2A9C">
        <w:rPr>
          <w:rFonts w:ascii="Times New Roman" w:hAnsi="Times New Roman" w:cs="Times New Roman"/>
          <w:sz w:val="24"/>
          <w:szCs w:val="24"/>
        </w:rPr>
        <w:t xml:space="preserve"> </w:t>
      </w:r>
      <w:r w:rsidR="00BE2A9C">
        <w:rPr>
          <w:rFonts w:ascii="Times New Roman" w:hAnsi="Times New Roman" w:cs="Times New Roman"/>
          <w:sz w:val="24"/>
          <w:szCs w:val="24"/>
        </w:rPr>
        <w:t>(Williams</w:t>
      </w:r>
      <w:r w:rsidR="00BE2A9C" w:rsidRPr="002D12D4">
        <w:rPr>
          <w:rFonts w:ascii="Times New Roman" w:hAnsi="Times New Roman" w:cs="Times New Roman"/>
          <w:sz w:val="24"/>
          <w:szCs w:val="24"/>
        </w:rPr>
        <w:t xml:space="preserve"> 2013</w:t>
      </w:r>
      <w:r w:rsidR="00BE2A9C">
        <w:rPr>
          <w:rFonts w:ascii="Times New Roman" w:hAnsi="Times New Roman" w:cs="Times New Roman"/>
          <w:sz w:val="24"/>
          <w:szCs w:val="24"/>
        </w:rPr>
        <w:t>)</w:t>
      </w:r>
      <w:r w:rsidR="00823528" w:rsidRPr="00ED678C">
        <w:rPr>
          <w:rFonts w:ascii="Times New Roman" w:hAnsi="Times New Roman" w:cs="Times New Roman"/>
          <w:sz w:val="24"/>
          <w:szCs w:val="24"/>
        </w:rPr>
        <w:t xml:space="preserve">. </w:t>
      </w:r>
      <w:r w:rsidR="003C7DA7" w:rsidRPr="00ED678C">
        <w:rPr>
          <w:rFonts w:ascii="Times New Roman" w:hAnsi="Times New Roman" w:cs="Times New Roman"/>
          <w:sz w:val="24"/>
          <w:szCs w:val="24"/>
        </w:rPr>
        <w:t xml:space="preserve">They have to use the registered patents or trademarks everywhere where they want to expand their business. </w:t>
      </w:r>
    </w:p>
    <w:p w:rsidR="00A147FC" w:rsidRPr="00ED678C" w:rsidRDefault="00A147FC" w:rsidP="00ED678C">
      <w:pPr>
        <w:pStyle w:val="Heading2"/>
        <w:spacing w:line="360" w:lineRule="auto"/>
        <w:rPr>
          <w:rFonts w:ascii="Times New Roman" w:hAnsi="Times New Roman" w:cs="Times New Roman"/>
          <w:sz w:val="24"/>
          <w:szCs w:val="24"/>
        </w:rPr>
      </w:pPr>
      <w:bookmarkStart w:id="4" w:name="_Toc533878595"/>
      <w:r w:rsidRPr="00ED678C">
        <w:rPr>
          <w:rFonts w:ascii="Times New Roman" w:hAnsi="Times New Roman" w:cs="Times New Roman"/>
          <w:sz w:val="24"/>
          <w:szCs w:val="24"/>
        </w:rPr>
        <w:t>Impact of the Intellectual property investment on smaller organizations</w:t>
      </w:r>
      <w:bookmarkEnd w:id="4"/>
    </w:p>
    <w:p w:rsidR="002D12D4" w:rsidRDefault="00EB7A19" w:rsidP="00ED678C">
      <w:pPr>
        <w:spacing w:line="360" w:lineRule="auto"/>
        <w:jc w:val="both"/>
        <w:rPr>
          <w:rFonts w:ascii="Times New Roman" w:hAnsi="Times New Roman" w:cs="Times New Roman"/>
          <w:sz w:val="24"/>
          <w:szCs w:val="24"/>
        </w:rPr>
      </w:pPr>
      <w:r w:rsidRPr="00ED678C">
        <w:rPr>
          <w:rFonts w:ascii="Times New Roman" w:hAnsi="Times New Roman" w:cs="Times New Roman"/>
          <w:sz w:val="24"/>
          <w:szCs w:val="24"/>
        </w:rPr>
        <w:t xml:space="preserve">The Intellectual property investment is always an important and useful investment to be made by the small business organizations. There are certain benefits which the small business organizations get and this is having a huge impact on the small business organizations regarding the effectiveness, efficiency, sales, </w:t>
      </w:r>
      <w:r w:rsidR="00BE7C2E" w:rsidRPr="00ED678C">
        <w:rPr>
          <w:rFonts w:ascii="Times New Roman" w:hAnsi="Times New Roman" w:cs="Times New Roman"/>
          <w:sz w:val="24"/>
          <w:szCs w:val="24"/>
        </w:rPr>
        <w:t>and profitability</w:t>
      </w:r>
      <w:r w:rsidRPr="00ED678C">
        <w:rPr>
          <w:rFonts w:ascii="Times New Roman" w:hAnsi="Times New Roman" w:cs="Times New Roman"/>
          <w:sz w:val="24"/>
          <w:szCs w:val="24"/>
        </w:rPr>
        <w:t xml:space="preserve"> as well the value driven capability and competition within the business environment they are operating</w:t>
      </w:r>
      <w:r w:rsidR="002D12D4" w:rsidRPr="002D12D4">
        <w:rPr>
          <w:rFonts w:ascii="Times New Roman" w:hAnsi="Times New Roman" w:cs="Times New Roman"/>
          <w:sz w:val="24"/>
          <w:szCs w:val="24"/>
        </w:rPr>
        <w:t xml:space="preserve"> </w:t>
      </w:r>
      <w:r w:rsidR="002D12D4">
        <w:rPr>
          <w:rFonts w:ascii="Times New Roman" w:hAnsi="Times New Roman" w:cs="Times New Roman"/>
          <w:sz w:val="24"/>
          <w:szCs w:val="24"/>
        </w:rPr>
        <w:t>(</w:t>
      </w:r>
      <w:proofErr w:type="spellStart"/>
      <w:r w:rsidR="002D12D4">
        <w:rPr>
          <w:rFonts w:ascii="Times New Roman" w:hAnsi="Times New Roman" w:cs="Times New Roman"/>
          <w:sz w:val="24"/>
          <w:szCs w:val="24"/>
        </w:rPr>
        <w:t>Päällysaho</w:t>
      </w:r>
      <w:proofErr w:type="spellEnd"/>
      <w:r w:rsidR="002D12D4">
        <w:rPr>
          <w:rFonts w:ascii="Times New Roman" w:hAnsi="Times New Roman" w:cs="Times New Roman"/>
          <w:sz w:val="24"/>
          <w:szCs w:val="24"/>
        </w:rPr>
        <w:t xml:space="preserve"> and </w:t>
      </w:r>
      <w:proofErr w:type="spellStart"/>
      <w:r w:rsidR="002D12D4">
        <w:rPr>
          <w:rFonts w:ascii="Times New Roman" w:hAnsi="Times New Roman" w:cs="Times New Roman"/>
          <w:sz w:val="24"/>
          <w:szCs w:val="24"/>
        </w:rPr>
        <w:t>Kuusisto</w:t>
      </w:r>
      <w:proofErr w:type="spellEnd"/>
      <w:r w:rsidR="002D12D4" w:rsidRPr="002D12D4">
        <w:rPr>
          <w:rFonts w:ascii="Times New Roman" w:hAnsi="Times New Roman" w:cs="Times New Roman"/>
          <w:sz w:val="24"/>
          <w:szCs w:val="24"/>
        </w:rPr>
        <w:t xml:space="preserve"> 2011</w:t>
      </w:r>
      <w:r w:rsidR="002D12D4">
        <w:rPr>
          <w:rFonts w:ascii="Times New Roman" w:hAnsi="Times New Roman" w:cs="Times New Roman"/>
          <w:sz w:val="24"/>
          <w:szCs w:val="24"/>
        </w:rPr>
        <w:t>)</w:t>
      </w:r>
      <w:r w:rsidRPr="00ED678C">
        <w:rPr>
          <w:rFonts w:ascii="Times New Roman" w:hAnsi="Times New Roman" w:cs="Times New Roman"/>
          <w:sz w:val="24"/>
          <w:szCs w:val="24"/>
        </w:rPr>
        <w:t xml:space="preserve">. </w:t>
      </w:r>
      <w:r w:rsidR="00BE7C2E" w:rsidRPr="00ED678C">
        <w:rPr>
          <w:rFonts w:ascii="Times New Roman" w:hAnsi="Times New Roman" w:cs="Times New Roman"/>
          <w:sz w:val="24"/>
          <w:szCs w:val="24"/>
        </w:rPr>
        <w:t>The Intellectual property investment is actually helping the small organizations to develop a brand name which they do not have it. They are making significant investments in buying the copyrights, patents as well the trademarks in order to develop the brand image which they want to create it and sustain it in the future. The IP investment for the small business organizations also helps in developing effective marketing strategies and they are implemented easily for them to be able to make the consumers aware of their product development and the product or service lines they want to deliver it to them</w:t>
      </w:r>
      <w:r w:rsidR="002D12D4" w:rsidRPr="002D12D4">
        <w:rPr>
          <w:rFonts w:ascii="Times New Roman" w:hAnsi="Times New Roman" w:cs="Times New Roman"/>
          <w:sz w:val="24"/>
          <w:szCs w:val="24"/>
        </w:rPr>
        <w:t xml:space="preserve"> </w:t>
      </w:r>
      <w:r w:rsidR="002D12D4">
        <w:rPr>
          <w:rFonts w:ascii="Times New Roman" w:hAnsi="Times New Roman" w:cs="Times New Roman"/>
          <w:sz w:val="24"/>
          <w:szCs w:val="24"/>
        </w:rPr>
        <w:t>(</w:t>
      </w:r>
      <w:proofErr w:type="spellStart"/>
      <w:r w:rsidR="002D12D4">
        <w:rPr>
          <w:rFonts w:ascii="Times New Roman" w:hAnsi="Times New Roman" w:cs="Times New Roman"/>
          <w:sz w:val="24"/>
          <w:szCs w:val="24"/>
        </w:rPr>
        <w:t>Brem</w:t>
      </w:r>
      <w:proofErr w:type="spellEnd"/>
      <w:r w:rsidR="002D12D4">
        <w:rPr>
          <w:rFonts w:ascii="Times New Roman" w:hAnsi="Times New Roman" w:cs="Times New Roman"/>
          <w:sz w:val="24"/>
          <w:szCs w:val="24"/>
        </w:rPr>
        <w:t xml:space="preserve"> </w:t>
      </w:r>
      <w:proofErr w:type="spellStart"/>
      <w:r w:rsidR="002D12D4">
        <w:rPr>
          <w:rFonts w:ascii="Times New Roman" w:hAnsi="Times New Roman" w:cs="Times New Roman"/>
          <w:sz w:val="24"/>
          <w:szCs w:val="24"/>
        </w:rPr>
        <w:t>Nylund</w:t>
      </w:r>
      <w:proofErr w:type="spellEnd"/>
      <w:r w:rsidR="002D12D4">
        <w:rPr>
          <w:rFonts w:ascii="Times New Roman" w:hAnsi="Times New Roman" w:cs="Times New Roman"/>
          <w:sz w:val="24"/>
          <w:szCs w:val="24"/>
        </w:rPr>
        <w:t xml:space="preserve"> and </w:t>
      </w:r>
      <w:proofErr w:type="spellStart"/>
      <w:r w:rsidR="002D12D4">
        <w:rPr>
          <w:rFonts w:ascii="Times New Roman" w:hAnsi="Times New Roman" w:cs="Times New Roman"/>
          <w:sz w:val="24"/>
          <w:szCs w:val="24"/>
        </w:rPr>
        <w:t>Hitchen</w:t>
      </w:r>
      <w:proofErr w:type="spellEnd"/>
      <w:r w:rsidR="002D12D4" w:rsidRPr="002D12D4">
        <w:rPr>
          <w:rFonts w:ascii="Times New Roman" w:hAnsi="Times New Roman" w:cs="Times New Roman"/>
          <w:sz w:val="24"/>
          <w:szCs w:val="24"/>
        </w:rPr>
        <w:t xml:space="preserve"> 2017</w:t>
      </w:r>
      <w:r w:rsidR="002D12D4">
        <w:rPr>
          <w:rFonts w:ascii="Times New Roman" w:hAnsi="Times New Roman" w:cs="Times New Roman"/>
          <w:sz w:val="24"/>
          <w:szCs w:val="24"/>
        </w:rPr>
        <w:t>)</w:t>
      </w:r>
      <w:r w:rsidR="00BE7C2E" w:rsidRPr="00ED678C">
        <w:rPr>
          <w:rFonts w:ascii="Times New Roman" w:hAnsi="Times New Roman" w:cs="Times New Roman"/>
          <w:sz w:val="24"/>
          <w:szCs w:val="24"/>
        </w:rPr>
        <w:t xml:space="preserve">. </w:t>
      </w:r>
    </w:p>
    <w:p w:rsidR="003C7DA7" w:rsidRPr="00ED678C" w:rsidRDefault="00BE7C2E" w:rsidP="00ED678C">
      <w:pPr>
        <w:spacing w:line="360" w:lineRule="auto"/>
        <w:jc w:val="both"/>
        <w:rPr>
          <w:rFonts w:ascii="Times New Roman" w:hAnsi="Times New Roman" w:cs="Times New Roman"/>
          <w:sz w:val="24"/>
          <w:szCs w:val="24"/>
        </w:rPr>
      </w:pPr>
      <w:r w:rsidRPr="00ED678C">
        <w:rPr>
          <w:rFonts w:ascii="Times New Roman" w:hAnsi="Times New Roman" w:cs="Times New Roman"/>
          <w:sz w:val="24"/>
          <w:szCs w:val="24"/>
        </w:rPr>
        <w:t xml:space="preserve">With the IP investment to be made they can be able to make their products or services innovative and market their products easily which are to be recognized by the consumers. The </w:t>
      </w:r>
      <w:r w:rsidR="00DE1937" w:rsidRPr="00ED678C">
        <w:rPr>
          <w:rFonts w:ascii="Times New Roman" w:hAnsi="Times New Roman" w:cs="Times New Roman"/>
          <w:sz w:val="24"/>
          <w:szCs w:val="24"/>
        </w:rPr>
        <w:t>investment in the IP rights has</w:t>
      </w:r>
      <w:r w:rsidRPr="00ED678C">
        <w:rPr>
          <w:rFonts w:ascii="Times New Roman" w:hAnsi="Times New Roman" w:cs="Times New Roman"/>
          <w:sz w:val="24"/>
          <w:szCs w:val="24"/>
        </w:rPr>
        <w:t xml:space="preserve"> certainly helped the small business to be able to expand their business in the future as they have been much more recognized in the market. They can be able to differentiate their products or services which are there to be offered it to the consumers in this market. They can be able to differentiate </w:t>
      </w:r>
      <w:r w:rsidR="00DE1937" w:rsidRPr="00ED678C">
        <w:rPr>
          <w:rFonts w:ascii="Times New Roman" w:hAnsi="Times New Roman" w:cs="Times New Roman"/>
          <w:sz w:val="24"/>
          <w:szCs w:val="24"/>
        </w:rPr>
        <w:t>their products from the others. The small business organizations can also be able to have a different clientele base to be developed which is comparing with them or competing with the larger business organizations</w:t>
      </w:r>
      <w:r w:rsidR="002D12D4" w:rsidRPr="002D12D4">
        <w:rPr>
          <w:rFonts w:ascii="Times New Roman" w:hAnsi="Times New Roman" w:cs="Times New Roman"/>
          <w:sz w:val="24"/>
          <w:szCs w:val="24"/>
        </w:rPr>
        <w:t xml:space="preserve"> </w:t>
      </w:r>
      <w:r w:rsidR="002D12D4">
        <w:rPr>
          <w:rFonts w:ascii="Times New Roman" w:hAnsi="Times New Roman" w:cs="Times New Roman"/>
          <w:sz w:val="24"/>
          <w:szCs w:val="24"/>
        </w:rPr>
        <w:t>(</w:t>
      </w:r>
      <w:proofErr w:type="spellStart"/>
      <w:r w:rsidR="002D12D4">
        <w:rPr>
          <w:rFonts w:ascii="Times New Roman" w:hAnsi="Times New Roman" w:cs="Times New Roman"/>
          <w:sz w:val="24"/>
          <w:szCs w:val="24"/>
        </w:rPr>
        <w:t>Maskus</w:t>
      </w:r>
      <w:proofErr w:type="spellEnd"/>
      <w:r w:rsidR="002D12D4">
        <w:rPr>
          <w:rFonts w:ascii="Times New Roman" w:hAnsi="Times New Roman" w:cs="Times New Roman"/>
          <w:sz w:val="24"/>
          <w:szCs w:val="24"/>
        </w:rPr>
        <w:t xml:space="preserve"> and </w:t>
      </w:r>
      <w:proofErr w:type="spellStart"/>
      <w:r w:rsidR="002D12D4">
        <w:rPr>
          <w:rFonts w:ascii="Times New Roman" w:hAnsi="Times New Roman" w:cs="Times New Roman"/>
          <w:sz w:val="24"/>
          <w:szCs w:val="24"/>
        </w:rPr>
        <w:t>Penubarti</w:t>
      </w:r>
      <w:proofErr w:type="spellEnd"/>
      <w:r w:rsidR="002D12D4" w:rsidRPr="002D12D4">
        <w:rPr>
          <w:rFonts w:ascii="Times New Roman" w:hAnsi="Times New Roman" w:cs="Times New Roman"/>
          <w:sz w:val="24"/>
          <w:szCs w:val="24"/>
        </w:rPr>
        <w:t xml:space="preserve"> 2012</w:t>
      </w:r>
      <w:r w:rsidR="002D12D4">
        <w:rPr>
          <w:rFonts w:ascii="Times New Roman" w:hAnsi="Times New Roman" w:cs="Times New Roman"/>
          <w:sz w:val="24"/>
          <w:szCs w:val="24"/>
        </w:rPr>
        <w:t>)</w:t>
      </w:r>
      <w:r w:rsidR="00DE1937" w:rsidRPr="00ED678C">
        <w:rPr>
          <w:rFonts w:ascii="Times New Roman" w:hAnsi="Times New Roman" w:cs="Times New Roman"/>
          <w:sz w:val="24"/>
          <w:szCs w:val="24"/>
        </w:rPr>
        <w:t xml:space="preserve">. The investment in the IP has also avoiding confusion in the market for the small organizations and this is supporting the marketing strategy of the business organizations. The small business organizations have a negative impact of IP investment </w:t>
      </w:r>
      <w:r w:rsidR="002C095D" w:rsidRPr="00ED678C">
        <w:rPr>
          <w:rFonts w:ascii="Times New Roman" w:hAnsi="Times New Roman" w:cs="Times New Roman"/>
          <w:sz w:val="24"/>
          <w:szCs w:val="24"/>
        </w:rPr>
        <w:t>in term</w:t>
      </w:r>
      <w:r w:rsidR="00DE1937" w:rsidRPr="00ED678C">
        <w:rPr>
          <w:rFonts w:ascii="Times New Roman" w:hAnsi="Times New Roman" w:cs="Times New Roman"/>
          <w:sz w:val="24"/>
          <w:szCs w:val="24"/>
        </w:rPr>
        <w:t>s of th</w:t>
      </w:r>
      <w:r w:rsidR="002C095D" w:rsidRPr="00ED678C">
        <w:rPr>
          <w:rFonts w:ascii="Times New Roman" w:hAnsi="Times New Roman" w:cs="Times New Roman"/>
          <w:sz w:val="24"/>
          <w:szCs w:val="24"/>
        </w:rPr>
        <w:t>eir budget they spent for the c</w:t>
      </w:r>
      <w:r w:rsidR="00DE1937" w:rsidRPr="00ED678C">
        <w:rPr>
          <w:rFonts w:ascii="Times New Roman" w:hAnsi="Times New Roman" w:cs="Times New Roman"/>
          <w:sz w:val="24"/>
          <w:szCs w:val="24"/>
        </w:rPr>
        <w:t xml:space="preserve">onduction of their operations and the </w:t>
      </w:r>
      <w:r w:rsidR="00DE1937" w:rsidRPr="00ED678C">
        <w:rPr>
          <w:rFonts w:ascii="Times New Roman" w:hAnsi="Times New Roman" w:cs="Times New Roman"/>
          <w:sz w:val="24"/>
          <w:szCs w:val="24"/>
        </w:rPr>
        <w:lastRenderedPageBreak/>
        <w:t>other exp</w:t>
      </w:r>
      <w:r w:rsidR="002C095D" w:rsidRPr="00ED678C">
        <w:rPr>
          <w:rFonts w:ascii="Times New Roman" w:hAnsi="Times New Roman" w:cs="Times New Roman"/>
          <w:sz w:val="24"/>
          <w:szCs w:val="24"/>
        </w:rPr>
        <w:t>enses. The IP</w:t>
      </w:r>
      <w:r w:rsidR="00DE1937" w:rsidRPr="00ED678C">
        <w:rPr>
          <w:rFonts w:ascii="Times New Roman" w:hAnsi="Times New Roman" w:cs="Times New Roman"/>
          <w:sz w:val="24"/>
          <w:szCs w:val="24"/>
        </w:rPr>
        <w:t xml:space="preserve"> investment has </w:t>
      </w:r>
      <w:r w:rsidR="002C095D" w:rsidRPr="00ED678C">
        <w:rPr>
          <w:rFonts w:ascii="Times New Roman" w:hAnsi="Times New Roman" w:cs="Times New Roman"/>
          <w:sz w:val="24"/>
          <w:szCs w:val="24"/>
        </w:rPr>
        <w:t>been</w:t>
      </w:r>
      <w:r w:rsidR="00DE1937" w:rsidRPr="00ED678C">
        <w:rPr>
          <w:rFonts w:ascii="Times New Roman" w:hAnsi="Times New Roman" w:cs="Times New Roman"/>
          <w:sz w:val="24"/>
          <w:szCs w:val="24"/>
        </w:rPr>
        <w:t xml:space="preserve"> quite huge so most of the small business organizations could not be able to afford to the huge costs incurred for the IP rights to be purchased by them. </w:t>
      </w:r>
      <w:r w:rsidR="002C095D" w:rsidRPr="00ED678C">
        <w:rPr>
          <w:rFonts w:ascii="Times New Roman" w:hAnsi="Times New Roman" w:cs="Times New Roman"/>
          <w:sz w:val="24"/>
          <w:szCs w:val="24"/>
        </w:rPr>
        <w:t xml:space="preserve">The small </w:t>
      </w:r>
      <w:r w:rsidR="00B7330A" w:rsidRPr="00ED678C">
        <w:rPr>
          <w:rFonts w:ascii="Times New Roman" w:hAnsi="Times New Roman" w:cs="Times New Roman"/>
          <w:sz w:val="24"/>
          <w:szCs w:val="24"/>
        </w:rPr>
        <w:t>business does</w:t>
      </w:r>
      <w:r w:rsidR="002C095D" w:rsidRPr="00ED678C">
        <w:rPr>
          <w:rFonts w:ascii="Times New Roman" w:hAnsi="Times New Roman" w:cs="Times New Roman"/>
          <w:sz w:val="24"/>
          <w:szCs w:val="24"/>
        </w:rPr>
        <w:t xml:space="preserve"> not get flourished rapidly and it takes a lot of time to make their own position in this market so the purchasing and the implementation of the IP rights</w:t>
      </w:r>
      <w:r w:rsidR="00B7330A" w:rsidRPr="00ED678C">
        <w:rPr>
          <w:rFonts w:ascii="Times New Roman" w:hAnsi="Times New Roman" w:cs="Times New Roman"/>
          <w:sz w:val="24"/>
          <w:szCs w:val="24"/>
        </w:rPr>
        <w:t xml:space="preserve"> could not be possible sometimes for the small organizations. There is the requirement of adequate funding for the small business to be able to get the IP rights to be purchased. </w:t>
      </w:r>
    </w:p>
    <w:p w:rsidR="00A147FC" w:rsidRPr="00ED678C" w:rsidRDefault="00A147FC" w:rsidP="00ED678C">
      <w:pPr>
        <w:pStyle w:val="Heading2"/>
        <w:spacing w:line="360" w:lineRule="auto"/>
        <w:rPr>
          <w:rFonts w:ascii="Times New Roman" w:hAnsi="Times New Roman" w:cs="Times New Roman"/>
          <w:sz w:val="24"/>
          <w:szCs w:val="24"/>
        </w:rPr>
      </w:pPr>
      <w:bookmarkStart w:id="5" w:name="_Toc533878596"/>
      <w:r w:rsidRPr="00ED678C">
        <w:rPr>
          <w:rFonts w:ascii="Times New Roman" w:hAnsi="Times New Roman" w:cs="Times New Roman"/>
          <w:sz w:val="24"/>
          <w:szCs w:val="24"/>
        </w:rPr>
        <w:t>Impact of the Intellectual property investment on larger organizations</w:t>
      </w:r>
      <w:bookmarkEnd w:id="5"/>
    </w:p>
    <w:p w:rsidR="00B7330A" w:rsidRPr="00ED678C" w:rsidRDefault="00B7330A" w:rsidP="00ED678C">
      <w:pPr>
        <w:spacing w:line="360" w:lineRule="auto"/>
        <w:jc w:val="both"/>
        <w:rPr>
          <w:rFonts w:ascii="Times New Roman" w:hAnsi="Times New Roman" w:cs="Times New Roman"/>
          <w:sz w:val="24"/>
          <w:szCs w:val="24"/>
        </w:rPr>
      </w:pPr>
      <w:r w:rsidRPr="00ED678C">
        <w:rPr>
          <w:rFonts w:ascii="Times New Roman" w:hAnsi="Times New Roman" w:cs="Times New Roman"/>
          <w:sz w:val="24"/>
          <w:szCs w:val="24"/>
        </w:rPr>
        <w:t>It is said that the IP rights are also effective for the larger organizations but the effectiveness is not so much as compared with the smaller business organizations. The larger organizations have the financial support so they can be able to purchase the rights as and when it is required for them. It is seen that the IP rights can be able to enhance the market value for the larger organizations as they can generate income for the business through licensing, sale or the commercialisation of the product or service. The larger organizations help in improving the market share which is very much important for them to stay competitive in this market through the collection of IP rights</w:t>
      </w:r>
      <w:r w:rsidR="002D12D4" w:rsidRPr="002D12D4">
        <w:rPr>
          <w:rFonts w:ascii="Times New Roman" w:hAnsi="Times New Roman" w:cs="Times New Roman"/>
          <w:sz w:val="24"/>
          <w:szCs w:val="24"/>
        </w:rPr>
        <w:t xml:space="preserve"> </w:t>
      </w:r>
      <w:r w:rsidR="002D12D4">
        <w:rPr>
          <w:rFonts w:ascii="Times New Roman" w:hAnsi="Times New Roman" w:cs="Times New Roman"/>
          <w:sz w:val="24"/>
          <w:szCs w:val="24"/>
        </w:rPr>
        <w:t>(</w:t>
      </w:r>
      <w:proofErr w:type="spellStart"/>
      <w:r w:rsidR="002D12D4">
        <w:rPr>
          <w:rFonts w:ascii="Times New Roman" w:hAnsi="Times New Roman" w:cs="Times New Roman"/>
          <w:sz w:val="24"/>
          <w:szCs w:val="24"/>
        </w:rPr>
        <w:t>Jeppesen</w:t>
      </w:r>
      <w:proofErr w:type="spellEnd"/>
      <w:r w:rsidR="002D12D4">
        <w:rPr>
          <w:rFonts w:ascii="Times New Roman" w:hAnsi="Times New Roman" w:cs="Times New Roman"/>
          <w:sz w:val="24"/>
          <w:szCs w:val="24"/>
        </w:rPr>
        <w:t xml:space="preserve"> and </w:t>
      </w:r>
      <w:proofErr w:type="spellStart"/>
      <w:r w:rsidR="002D12D4">
        <w:rPr>
          <w:rFonts w:ascii="Times New Roman" w:hAnsi="Times New Roman" w:cs="Times New Roman"/>
          <w:sz w:val="24"/>
          <w:szCs w:val="24"/>
        </w:rPr>
        <w:t>Lakhani</w:t>
      </w:r>
      <w:proofErr w:type="spellEnd"/>
      <w:r w:rsidR="002D12D4" w:rsidRPr="002D12D4">
        <w:rPr>
          <w:rFonts w:ascii="Times New Roman" w:hAnsi="Times New Roman" w:cs="Times New Roman"/>
          <w:sz w:val="24"/>
          <w:szCs w:val="24"/>
        </w:rPr>
        <w:t xml:space="preserve"> 2010</w:t>
      </w:r>
      <w:r w:rsidR="002D12D4">
        <w:rPr>
          <w:rFonts w:ascii="Times New Roman" w:hAnsi="Times New Roman" w:cs="Times New Roman"/>
          <w:sz w:val="24"/>
          <w:szCs w:val="24"/>
        </w:rPr>
        <w:t>)</w:t>
      </w:r>
      <w:r w:rsidRPr="00ED678C">
        <w:rPr>
          <w:rFonts w:ascii="Times New Roman" w:hAnsi="Times New Roman" w:cs="Times New Roman"/>
          <w:sz w:val="24"/>
          <w:szCs w:val="24"/>
        </w:rPr>
        <w:t xml:space="preserve">. </w:t>
      </w:r>
      <w:r w:rsidR="001E2029" w:rsidRPr="00ED678C">
        <w:rPr>
          <w:rFonts w:ascii="Times New Roman" w:hAnsi="Times New Roman" w:cs="Times New Roman"/>
          <w:sz w:val="24"/>
          <w:szCs w:val="24"/>
        </w:rPr>
        <w:t>The I</w:t>
      </w:r>
      <w:r w:rsidRPr="00ED678C">
        <w:rPr>
          <w:rFonts w:ascii="Times New Roman" w:hAnsi="Times New Roman" w:cs="Times New Roman"/>
          <w:sz w:val="24"/>
          <w:szCs w:val="24"/>
        </w:rPr>
        <w:t>P rights can raise the value of the larger organizations and can be able to foster the global innovation for them. The IP rights which the larger organizations purchases can turn into profit making as compared with the small business as the ideas in small business organizations helps in enhancing the sales of their products or services but the profit generated is quite less. It is seen that the larger organizations can help in monetise the IP assets through the sale, licensing or use them as the collateral debt financing</w:t>
      </w:r>
      <w:r w:rsidR="002D12D4" w:rsidRPr="002D12D4">
        <w:rPr>
          <w:rFonts w:ascii="Times New Roman" w:hAnsi="Times New Roman" w:cs="Times New Roman"/>
          <w:sz w:val="24"/>
          <w:szCs w:val="24"/>
        </w:rPr>
        <w:t xml:space="preserve"> </w:t>
      </w:r>
      <w:r w:rsidR="002D12D4">
        <w:rPr>
          <w:rFonts w:ascii="Times New Roman" w:hAnsi="Times New Roman" w:cs="Times New Roman"/>
          <w:sz w:val="24"/>
          <w:szCs w:val="24"/>
        </w:rPr>
        <w:t>(Williams</w:t>
      </w:r>
      <w:r w:rsidR="002D12D4" w:rsidRPr="002D12D4">
        <w:rPr>
          <w:rFonts w:ascii="Times New Roman" w:hAnsi="Times New Roman" w:cs="Times New Roman"/>
          <w:sz w:val="24"/>
          <w:szCs w:val="24"/>
        </w:rPr>
        <w:t xml:space="preserve"> 2013</w:t>
      </w:r>
      <w:r w:rsidR="002D12D4">
        <w:rPr>
          <w:rFonts w:ascii="Times New Roman" w:hAnsi="Times New Roman" w:cs="Times New Roman"/>
          <w:sz w:val="24"/>
          <w:szCs w:val="24"/>
        </w:rPr>
        <w:t>)</w:t>
      </w:r>
      <w:r w:rsidRPr="00ED678C">
        <w:rPr>
          <w:rFonts w:ascii="Times New Roman" w:hAnsi="Times New Roman" w:cs="Times New Roman"/>
          <w:sz w:val="24"/>
          <w:szCs w:val="24"/>
        </w:rPr>
        <w:t xml:space="preserve">. The larger organizations can </w:t>
      </w:r>
      <w:r w:rsidR="00F637F6" w:rsidRPr="00ED678C">
        <w:rPr>
          <w:rFonts w:ascii="Times New Roman" w:hAnsi="Times New Roman" w:cs="Times New Roman"/>
          <w:sz w:val="24"/>
          <w:szCs w:val="24"/>
        </w:rPr>
        <w:t>also</w:t>
      </w:r>
      <w:r w:rsidRPr="00ED678C">
        <w:rPr>
          <w:rFonts w:ascii="Times New Roman" w:hAnsi="Times New Roman" w:cs="Times New Roman"/>
          <w:sz w:val="24"/>
          <w:szCs w:val="24"/>
        </w:rPr>
        <w:t xml:space="preserve"> get the </w:t>
      </w:r>
      <w:r w:rsidR="00F637F6" w:rsidRPr="00ED678C">
        <w:rPr>
          <w:rFonts w:ascii="Times New Roman" w:hAnsi="Times New Roman" w:cs="Times New Roman"/>
          <w:sz w:val="24"/>
          <w:szCs w:val="24"/>
        </w:rPr>
        <w:t>opportunities</w:t>
      </w:r>
      <w:r w:rsidRPr="00ED678C">
        <w:rPr>
          <w:rFonts w:ascii="Times New Roman" w:hAnsi="Times New Roman" w:cs="Times New Roman"/>
          <w:sz w:val="24"/>
          <w:szCs w:val="24"/>
        </w:rPr>
        <w:t xml:space="preserve"> to be able to export their products or </w:t>
      </w:r>
      <w:r w:rsidR="00F637F6" w:rsidRPr="00ED678C">
        <w:rPr>
          <w:rFonts w:ascii="Times New Roman" w:hAnsi="Times New Roman" w:cs="Times New Roman"/>
          <w:sz w:val="24"/>
          <w:szCs w:val="24"/>
        </w:rPr>
        <w:t>services as they can be able to use the IP rights and their designs for marketing their prod</w:t>
      </w:r>
      <w:r w:rsidR="00C9156F" w:rsidRPr="00ED678C">
        <w:rPr>
          <w:rFonts w:ascii="Times New Roman" w:hAnsi="Times New Roman" w:cs="Times New Roman"/>
          <w:sz w:val="24"/>
          <w:szCs w:val="24"/>
        </w:rPr>
        <w:t>ucts. They can</w:t>
      </w:r>
      <w:r w:rsidR="00F637F6" w:rsidRPr="00ED678C">
        <w:rPr>
          <w:rFonts w:ascii="Times New Roman" w:hAnsi="Times New Roman" w:cs="Times New Roman"/>
          <w:sz w:val="24"/>
          <w:szCs w:val="24"/>
        </w:rPr>
        <w:t xml:space="preserve"> </w:t>
      </w:r>
      <w:r w:rsidR="00C9156F" w:rsidRPr="00ED678C">
        <w:rPr>
          <w:rFonts w:ascii="Times New Roman" w:hAnsi="Times New Roman" w:cs="Times New Roman"/>
          <w:sz w:val="24"/>
          <w:szCs w:val="24"/>
        </w:rPr>
        <w:t>also</w:t>
      </w:r>
      <w:r w:rsidR="00F637F6" w:rsidRPr="00ED678C">
        <w:rPr>
          <w:rFonts w:ascii="Times New Roman" w:hAnsi="Times New Roman" w:cs="Times New Roman"/>
          <w:sz w:val="24"/>
          <w:szCs w:val="24"/>
        </w:rPr>
        <w:t xml:space="preserve"> be able to seek franchising agreements with the overseas companies or can be able to export their patented products. For example, Coca Cola which is considered to be the largest beverage company in this world has the several brands under its name which have the unique trademarks with them</w:t>
      </w:r>
      <w:r w:rsidR="002D12D4" w:rsidRPr="002D12D4">
        <w:rPr>
          <w:rFonts w:ascii="Times New Roman" w:hAnsi="Times New Roman" w:cs="Times New Roman"/>
          <w:sz w:val="24"/>
          <w:szCs w:val="24"/>
        </w:rPr>
        <w:t xml:space="preserve"> </w:t>
      </w:r>
      <w:r w:rsidR="002D12D4">
        <w:rPr>
          <w:rFonts w:ascii="Times New Roman" w:hAnsi="Times New Roman" w:cs="Times New Roman"/>
          <w:sz w:val="24"/>
          <w:szCs w:val="24"/>
        </w:rPr>
        <w:t>(</w:t>
      </w:r>
      <w:proofErr w:type="spellStart"/>
      <w:r w:rsidR="002D12D4">
        <w:rPr>
          <w:rFonts w:ascii="Times New Roman" w:hAnsi="Times New Roman" w:cs="Times New Roman"/>
          <w:sz w:val="24"/>
          <w:szCs w:val="24"/>
        </w:rPr>
        <w:t>Päällysaho</w:t>
      </w:r>
      <w:proofErr w:type="spellEnd"/>
      <w:r w:rsidR="002D12D4">
        <w:rPr>
          <w:rFonts w:ascii="Times New Roman" w:hAnsi="Times New Roman" w:cs="Times New Roman"/>
          <w:sz w:val="24"/>
          <w:szCs w:val="24"/>
        </w:rPr>
        <w:t xml:space="preserve"> and </w:t>
      </w:r>
      <w:proofErr w:type="spellStart"/>
      <w:r w:rsidR="002D12D4">
        <w:rPr>
          <w:rFonts w:ascii="Times New Roman" w:hAnsi="Times New Roman" w:cs="Times New Roman"/>
          <w:sz w:val="24"/>
          <w:szCs w:val="24"/>
        </w:rPr>
        <w:t>Kuusisto</w:t>
      </w:r>
      <w:proofErr w:type="spellEnd"/>
      <w:r w:rsidR="002D12D4" w:rsidRPr="002D12D4">
        <w:rPr>
          <w:rFonts w:ascii="Times New Roman" w:hAnsi="Times New Roman" w:cs="Times New Roman"/>
          <w:sz w:val="24"/>
          <w:szCs w:val="24"/>
        </w:rPr>
        <w:t xml:space="preserve"> 2011</w:t>
      </w:r>
      <w:r w:rsidR="002D12D4">
        <w:rPr>
          <w:rFonts w:ascii="Times New Roman" w:hAnsi="Times New Roman" w:cs="Times New Roman"/>
          <w:sz w:val="24"/>
          <w:szCs w:val="24"/>
        </w:rPr>
        <w:t>)</w:t>
      </w:r>
      <w:r w:rsidR="00F637F6" w:rsidRPr="00ED678C">
        <w:rPr>
          <w:rFonts w:ascii="Times New Roman" w:hAnsi="Times New Roman" w:cs="Times New Roman"/>
          <w:sz w:val="24"/>
          <w:szCs w:val="24"/>
        </w:rPr>
        <w:t xml:space="preserve">. The symbols and the logo for the different brands they have it and they can be differentiated with the unique logo of the company Coca Cola. </w:t>
      </w:r>
      <w:r w:rsidR="001E2029" w:rsidRPr="00ED678C">
        <w:rPr>
          <w:rFonts w:ascii="Times New Roman" w:hAnsi="Times New Roman" w:cs="Times New Roman"/>
          <w:sz w:val="24"/>
          <w:szCs w:val="24"/>
        </w:rPr>
        <w:t>The company McDonalds has been developing the franchising options for expanding their business with their trademark logo</w:t>
      </w:r>
      <w:r w:rsidR="002D12D4" w:rsidRPr="002D12D4">
        <w:rPr>
          <w:rFonts w:ascii="Times New Roman" w:hAnsi="Times New Roman" w:cs="Times New Roman"/>
          <w:sz w:val="24"/>
          <w:szCs w:val="24"/>
        </w:rPr>
        <w:t xml:space="preserve"> </w:t>
      </w:r>
      <w:r w:rsidR="002D12D4">
        <w:rPr>
          <w:rFonts w:ascii="Times New Roman" w:hAnsi="Times New Roman" w:cs="Times New Roman"/>
          <w:sz w:val="24"/>
          <w:szCs w:val="24"/>
        </w:rPr>
        <w:t>(</w:t>
      </w:r>
      <w:proofErr w:type="spellStart"/>
      <w:r w:rsidR="002D12D4">
        <w:rPr>
          <w:rFonts w:ascii="Times New Roman" w:hAnsi="Times New Roman" w:cs="Times New Roman"/>
          <w:sz w:val="24"/>
          <w:szCs w:val="24"/>
        </w:rPr>
        <w:t>Maskus</w:t>
      </w:r>
      <w:proofErr w:type="spellEnd"/>
      <w:r w:rsidR="002D12D4">
        <w:rPr>
          <w:rFonts w:ascii="Times New Roman" w:hAnsi="Times New Roman" w:cs="Times New Roman"/>
          <w:sz w:val="24"/>
          <w:szCs w:val="24"/>
        </w:rPr>
        <w:t xml:space="preserve"> and </w:t>
      </w:r>
      <w:proofErr w:type="spellStart"/>
      <w:r w:rsidR="002D12D4">
        <w:rPr>
          <w:rFonts w:ascii="Times New Roman" w:hAnsi="Times New Roman" w:cs="Times New Roman"/>
          <w:sz w:val="24"/>
          <w:szCs w:val="24"/>
        </w:rPr>
        <w:t>Penubarti</w:t>
      </w:r>
      <w:proofErr w:type="spellEnd"/>
      <w:r w:rsidR="002D12D4" w:rsidRPr="002D12D4">
        <w:rPr>
          <w:rFonts w:ascii="Times New Roman" w:hAnsi="Times New Roman" w:cs="Times New Roman"/>
          <w:sz w:val="24"/>
          <w:szCs w:val="24"/>
        </w:rPr>
        <w:t xml:space="preserve"> 2012</w:t>
      </w:r>
      <w:r w:rsidR="002D12D4">
        <w:rPr>
          <w:rFonts w:ascii="Times New Roman" w:hAnsi="Times New Roman" w:cs="Times New Roman"/>
          <w:sz w:val="24"/>
          <w:szCs w:val="24"/>
        </w:rPr>
        <w:t>)</w:t>
      </w:r>
      <w:r w:rsidR="001E2029" w:rsidRPr="00ED678C">
        <w:rPr>
          <w:rFonts w:ascii="Times New Roman" w:hAnsi="Times New Roman" w:cs="Times New Roman"/>
          <w:sz w:val="24"/>
          <w:szCs w:val="24"/>
        </w:rPr>
        <w:t xml:space="preserve">. They can be able to have franchised stores or the outlets opened in different countries which help in improving their sales performance and generating huge amount of profitability. Thus the IP rights they have </w:t>
      </w:r>
      <w:r w:rsidR="001E2029" w:rsidRPr="00ED678C">
        <w:rPr>
          <w:rFonts w:ascii="Times New Roman" w:hAnsi="Times New Roman" w:cs="Times New Roman"/>
          <w:sz w:val="24"/>
          <w:szCs w:val="24"/>
        </w:rPr>
        <w:lastRenderedPageBreak/>
        <w:t xml:space="preserve">purchased helped in making the larger organizations to be able to stay highly competitive and have their unique brand image for having sustainability in their business for the future. </w:t>
      </w:r>
    </w:p>
    <w:p w:rsidR="00A147FC" w:rsidRPr="00ED678C" w:rsidRDefault="00A147FC" w:rsidP="00ED678C">
      <w:pPr>
        <w:pStyle w:val="Heading2"/>
        <w:spacing w:line="360" w:lineRule="auto"/>
        <w:rPr>
          <w:rFonts w:ascii="Times New Roman" w:hAnsi="Times New Roman" w:cs="Times New Roman"/>
          <w:sz w:val="24"/>
          <w:szCs w:val="24"/>
        </w:rPr>
      </w:pPr>
      <w:bookmarkStart w:id="6" w:name="_Toc533878597"/>
      <w:r w:rsidRPr="00ED678C">
        <w:rPr>
          <w:rFonts w:ascii="Times New Roman" w:hAnsi="Times New Roman" w:cs="Times New Roman"/>
          <w:sz w:val="24"/>
          <w:szCs w:val="24"/>
        </w:rPr>
        <w:t>Recommendations on development of Intellectual Property strategy for smaller business</w:t>
      </w:r>
      <w:bookmarkEnd w:id="6"/>
    </w:p>
    <w:p w:rsidR="00C9156F" w:rsidRPr="00ED678C" w:rsidRDefault="00C9156F" w:rsidP="00ED678C">
      <w:pPr>
        <w:spacing w:line="360" w:lineRule="auto"/>
        <w:jc w:val="both"/>
        <w:rPr>
          <w:rFonts w:ascii="Times New Roman" w:hAnsi="Times New Roman" w:cs="Times New Roman"/>
          <w:sz w:val="24"/>
          <w:szCs w:val="24"/>
        </w:rPr>
      </w:pPr>
      <w:r w:rsidRPr="00ED678C">
        <w:rPr>
          <w:rFonts w:ascii="Times New Roman" w:hAnsi="Times New Roman" w:cs="Times New Roman"/>
          <w:sz w:val="24"/>
          <w:szCs w:val="24"/>
        </w:rPr>
        <w:t xml:space="preserve">The IP strategy which is to be developed for the smaller business organizations </w:t>
      </w:r>
      <w:proofErr w:type="gramStart"/>
      <w:r w:rsidRPr="00ED678C">
        <w:rPr>
          <w:rFonts w:ascii="Times New Roman" w:hAnsi="Times New Roman" w:cs="Times New Roman"/>
          <w:sz w:val="24"/>
          <w:szCs w:val="24"/>
        </w:rPr>
        <w:t>have</w:t>
      </w:r>
      <w:proofErr w:type="gramEnd"/>
      <w:r w:rsidRPr="00ED678C">
        <w:rPr>
          <w:rFonts w:ascii="Times New Roman" w:hAnsi="Times New Roman" w:cs="Times New Roman"/>
          <w:sz w:val="24"/>
          <w:szCs w:val="24"/>
        </w:rPr>
        <w:t xml:space="preserve"> been quite effective for them in the long run. In the short term the smaller business could not be able to have the effectiveness to be realized as these rights provides benefits in the long run of the business. It is recommended that for the development of the IP strategy the smaller organizations need to have huge capital initially. They need to take short term debts from the financial institutions like the banks and other financial agencies so that they can be able to purchase the IP rights in accordance with their business size and scope they want to achieve it in the future</w:t>
      </w:r>
      <w:r w:rsidR="002D12D4" w:rsidRPr="002D12D4">
        <w:rPr>
          <w:rFonts w:ascii="Times New Roman" w:hAnsi="Times New Roman" w:cs="Times New Roman"/>
          <w:sz w:val="24"/>
          <w:szCs w:val="24"/>
        </w:rPr>
        <w:t xml:space="preserve"> </w:t>
      </w:r>
      <w:r w:rsidR="002D12D4">
        <w:rPr>
          <w:rFonts w:ascii="Times New Roman" w:hAnsi="Times New Roman" w:cs="Times New Roman"/>
          <w:sz w:val="24"/>
          <w:szCs w:val="24"/>
        </w:rPr>
        <w:t>(</w:t>
      </w:r>
      <w:proofErr w:type="spellStart"/>
      <w:r w:rsidR="002D12D4">
        <w:rPr>
          <w:rFonts w:ascii="Times New Roman" w:hAnsi="Times New Roman" w:cs="Times New Roman"/>
          <w:sz w:val="24"/>
          <w:szCs w:val="24"/>
        </w:rPr>
        <w:t>Dutfield</w:t>
      </w:r>
      <w:proofErr w:type="spellEnd"/>
      <w:r w:rsidR="002D12D4" w:rsidRPr="002D12D4">
        <w:rPr>
          <w:rFonts w:ascii="Times New Roman" w:hAnsi="Times New Roman" w:cs="Times New Roman"/>
          <w:sz w:val="24"/>
          <w:szCs w:val="24"/>
        </w:rPr>
        <w:t xml:space="preserve"> 2017</w:t>
      </w:r>
      <w:r w:rsidR="002D12D4">
        <w:rPr>
          <w:rFonts w:ascii="Times New Roman" w:hAnsi="Times New Roman" w:cs="Times New Roman"/>
          <w:sz w:val="24"/>
          <w:szCs w:val="24"/>
        </w:rPr>
        <w:t>)</w:t>
      </w:r>
      <w:r w:rsidRPr="00ED678C">
        <w:rPr>
          <w:rFonts w:ascii="Times New Roman" w:hAnsi="Times New Roman" w:cs="Times New Roman"/>
          <w:sz w:val="24"/>
          <w:szCs w:val="24"/>
        </w:rPr>
        <w:t>. It is recommended that the IP strategy to be developed for the smaller business organizations need to be legalised in a proper way for them to stay competitive with the larger organizations. The smaller business need to protect the IP rights significantly from the larger organizations as they can be able to infringe their innovative ideas or concepts</w:t>
      </w:r>
      <w:r w:rsidR="002D12D4" w:rsidRPr="002D12D4">
        <w:rPr>
          <w:rFonts w:ascii="Times New Roman" w:hAnsi="Times New Roman" w:cs="Times New Roman"/>
          <w:sz w:val="24"/>
          <w:szCs w:val="24"/>
        </w:rPr>
        <w:t xml:space="preserve"> </w:t>
      </w:r>
      <w:r w:rsidR="002D12D4">
        <w:rPr>
          <w:rFonts w:ascii="Times New Roman" w:hAnsi="Times New Roman" w:cs="Times New Roman"/>
          <w:sz w:val="24"/>
          <w:szCs w:val="24"/>
        </w:rPr>
        <w:t>(Mimura</w:t>
      </w:r>
      <w:r w:rsidR="002D12D4" w:rsidRPr="002D12D4">
        <w:rPr>
          <w:rFonts w:ascii="Times New Roman" w:hAnsi="Times New Roman" w:cs="Times New Roman"/>
          <w:sz w:val="24"/>
          <w:szCs w:val="24"/>
        </w:rPr>
        <w:t xml:space="preserve"> 2010</w:t>
      </w:r>
      <w:r w:rsidR="002D12D4">
        <w:rPr>
          <w:rFonts w:ascii="Times New Roman" w:hAnsi="Times New Roman" w:cs="Times New Roman"/>
          <w:sz w:val="24"/>
          <w:szCs w:val="24"/>
        </w:rPr>
        <w:t>)</w:t>
      </w:r>
      <w:r w:rsidRPr="00ED678C">
        <w:rPr>
          <w:rFonts w:ascii="Times New Roman" w:hAnsi="Times New Roman" w:cs="Times New Roman"/>
          <w:sz w:val="24"/>
          <w:szCs w:val="24"/>
        </w:rPr>
        <w:t xml:space="preserve">. The smaller business need to </w:t>
      </w:r>
      <w:r w:rsidR="00CC388C" w:rsidRPr="00ED678C">
        <w:rPr>
          <w:rFonts w:ascii="Times New Roman" w:hAnsi="Times New Roman" w:cs="Times New Roman"/>
          <w:sz w:val="24"/>
          <w:szCs w:val="24"/>
        </w:rPr>
        <w:t>keep</w:t>
      </w:r>
      <w:r w:rsidRPr="00ED678C">
        <w:rPr>
          <w:rFonts w:ascii="Times New Roman" w:hAnsi="Times New Roman" w:cs="Times New Roman"/>
          <w:sz w:val="24"/>
          <w:szCs w:val="24"/>
        </w:rPr>
        <w:t xml:space="preserve"> updated with the market and the market research is to be done for having the information regarding the new IP rights to be published. </w:t>
      </w:r>
      <w:r w:rsidR="00CC388C" w:rsidRPr="00ED678C">
        <w:rPr>
          <w:rFonts w:ascii="Times New Roman" w:hAnsi="Times New Roman" w:cs="Times New Roman"/>
          <w:sz w:val="24"/>
          <w:szCs w:val="24"/>
        </w:rPr>
        <w:t>The smaller business organizations need to understand that what type of IP rights they want it to be implemented for their business and need to ga</w:t>
      </w:r>
      <w:r w:rsidR="00FA7D17" w:rsidRPr="00ED678C">
        <w:rPr>
          <w:rFonts w:ascii="Times New Roman" w:hAnsi="Times New Roman" w:cs="Times New Roman"/>
          <w:sz w:val="24"/>
          <w:szCs w:val="24"/>
        </w:rPr>
        <w:t>in proper knowledge of how to</w:t>
      </w:r>
      <w:r w:rsidR="00CC388C" w:rsidRPr="00ED678C">
        <w:rPr>
          <w:rFonts w:ascii="Times New Roman" w:hAnsi="Times New Roman" w:cs="Times New Roman"/>
          <w:sz w:val="24"/>
          <w:szCs w:val="24"/>
        </w:rPr>
        <w:t xml:space="preserve"> implement the IP rights in their business</w:t>
      </w:r>
      <w:r w:rsidR="002D12D4" w:rsidRPr="002D12D4">
        <w:rPr>
          <w:rFonts w:ascii="Times New Roman" w:hAnsi="Times New Roman" w:cs="Times New Roman"/>
          <w:sz w:val="24"/>
          <w:szCs w:val="24"/>
        </w:rPr>
        <w:t xml:space="preserve"> </w:t>
      </w:r>
      <w:r w:rsidR="002D12D4">
        <w:rPr>
          <w:rFonts w:ascii="Times New Roman" w:hAnsi="Times New Roman" w:cs="Times New Roman"/>
          <w:sz w:val="24"/>
          <w:szCs w:val="24"/>
        </w:rPr>
        <w:t>(</w:t>
      </w:r>
      <w:proofErr w:type="spellStart"/>
      <w:r w:rsidR="002D12D4">
        <w:rPr>
          <w:rFonts w:ascii="Times New Roman" w:hAnsi="Times New Roman" w:cs="Times New Roman"/>
          <w:sz w:val="24"/>
          <w:szCs w:val="24"/>
        </w:rPr>
        <w:t>Bariatti</w:t>
      </w:r>
      <w:proofErr w:type="spellEnd"/>
      <w:r w:rsidR="002D12D4" w:rsidRPr="002D12D4">
        <w:rPr>
          <w:rFonts w:ascii="Times New Roman" w:hAnsi="Times New Roman" w:cs="Times New Roman"/>
          <w:sz w:val="24"/>
          <w:szCs w:val="24"/>
        </w:rPr>
        <w:t xml:space="preserve"> 2010</w:t>
      </w:r>
      <w:r w:rsidR="002D12D4">
        <w:rPr>
          <w:rFonts w:ascii="Times New Roman" w:hAnsi="Times New Roman" w:cs="Times New Roman"/>
          <w:sz w:val="24"/>
          <w:szCs w:val="24"/>
        </w:rPr>
        <w:t>)</w:t>
      </w:r>
      <w:r w:rsidR="00CC388C" w:rsidRPr="00ED678C">
        <w:rPr>
          <w:rFonts w:ascii="Times New Roman" w:hAnsi="Times New Roman" w:cs="Times New Roman"/>
          <w:sz w:val="24"/>
          <w:szCs w:val="24"/>
        </w:rPr>
        <w:t xml:space="preserve">. </w:t>
      </w:r>
      <w:r w:rsidR="00FA7D17" w:rsidRPr="00ED678C">
        <w:rPr>
          <w:rFonts w:ascii="Times New Roman" w:hAnsi="Times New Roman" w:cs="Times New Roman"/>
          <w:sz w:val="24"/>
          <w:szCs w:val="24"/>
        </w:rPr>
        <w:t xml:space="preserve">The smaller business when developing the IP strategy to be implemented need to consult with the different departments of the larger organizations .They also need to analyse the feedbacks given by the staffs working in larger organizations for understanding the importance of implementing IP rights to their business. </w:t>
      </w:r>
    </w:p>
    <w:p w:rsidR="00A147FC" w:rsidRPr="00ED678C" w:rsidRDefault="00A147FC" w:rsidP="00ED678C">
      <w:pPr>
        <w:pStyle w:val="Heading2"/>
        <w:spacing w:line="360" w:lineRule="auto"/>
        <w:rPr>
          <w:rFonts w:ascii="Times New Roman" w:hAnsi="Times New Roman" w:cs="Times New Roman"/>
          <w:sz w:val="24"/>
          <w:szCs w:val="24"/>
        </w:rPr>
      </w:pPr>
      <w:bookmarkStart w:id="7" w:name="_Toc533878598"/>
      <w:r w:rsidRPr="00ED678C">
        <w:rPr>
          <w:rFonts w:ascii="Times New Roman" w:hAnsi="Times New Roman" w:cs="Times New Roman"/>
          <w:sz w:val="24"/>
          <w:szCs w:val="24"/>
        </w:rPr>
        <w:t>Conclusion</w:t>
      </w:r>
      <w:bookmarkEnd w:id="7"/>
    </w:p>
    <w:p w:rsidR="001D662E" w:rsidRDefault="001D662E" w:rsidP="00ED678C">
      <w:pPr>
        <w:spacing w:line="360" w:lineRule="auto"/>
        <w:jc w:val="both"/>
        <w:rPr>
          <w:rFonts w:ascii="Times New Roman" w:hAnsi="Times New Roman" w:cs="Times New Roman"/>
          <w:sz w:val="24"/>
          <w:szCs w:val="24"/>
        </w:rPr>
      </w:pPr>
      <w:r w:rsidRPr="00ED678C">
        <w:rPr>
          <w:rFonts w:ascii="Times New Roman" w:hAnsi="Times New Roman" w:cs="Times New Roman"/>
          <w:sz w:val="24"/>
          <w:szCs w:val="24"/>
        </w:rPr>
        <w:t xml:space="preserve">From the study it is evident that the IP rights has been effective both for the smaller as well the larger business organizations. It is concluded that the IP rights are much more effective in small business rather than the larger organizations as the smaller business are not well equipped and they are not having the capability of get a solid position if they do not get the proper support. It is evident that the smaller business needs the adequate funding from the government as well from the internal sources by which they can be able to purchase the expensive IP rights for them. It is concluded that the IP rights has been the key and valuable asset for the small business as these IP rights helps them to stay competitive and able to foster innovation. The small business organizations want the short term loans in order to purchase </w:t>
      </w:r>
      <w:r w:rsidRPr="00ED678C">
        <w:rPr>
          <w:rFonts w:ascii="Times New Roman" w:hAnsi="Times New Roman" w:cs="Times New Roman"/>
          <w:sz w:val="24"/>
          <w:szCs w:val="24"/>
        </w:rPr>
        <w:lastRenderedPageBreak/>
        <w:t xml:space="preserve">the IP rights and need to have the proper understanding and knowledge of functions of IP rights which they use it in the business as well. </w:t>
      </w:r>
    </w:p>
    <w:p w:rsidR="00D963E4" w:rsidRDefault="00D963E4" w:rsidP="00ED678C">
      <w:pPr>
        <w:spacing w:line="360" w:lineRule="auto"/>
        <w:jc w:val="both"/>
        <w:rPr>
          <w:rFonts w:ascii="Times New Roman" w:hAnsi="Times New Roman" w:cs="Times New Roman"/>
          <w:sz w:val="24"/>
          <w:szCs w:val="24"/>
        </w:rPr>
      </w:pPr>
    </w:p>
    <w:p w:rsidR="00D963E4" w:rsidRPr="00ED678C" w:rsidRDefault="00D963E4" w:rsidP="00ED678C">
      <w:pPr>
        <w:spacing w:line="360" w:lineRule="auto"/>
        <w:jc w:val="both"/>
        <w:rPr>
          <w:rFonts w:ascii="Times New Roman" w:hAnsi="Times New Roman" w:cs="Times New Roman"/>
          <w:sz w:val="24"/>
          <w:szCs w:val="24"/>
        </w:rPr>
      </w:pPr>
    </w:p>
    <w:p w:rsidR="00CF55D9" w:rsidRPr="00ED678C" w:rsidRDefault="00CF55D9" w:rsidP="00ED678C">
      <w:pPr>
        <w:pStyle w:val="Heading2"/>
        <w:spacing w:line="360" w:lineRule="auto"/>
        <w:rPr>
          <w:rFonts w:ascii="Times New Roman" w:hAnsi="Times New Roman" w:cs="Times New Roman"/>
          <w:sz w:val="24"/>
          <w:szCs w:val="24"/>
        </w:rPr>
      </w:pPr>
      <w:bookmarkStart w:id="8" w:name="_Toc533878599"/>
      <w:r w:rsidRPr="00ED678C">
        <w:rPr>
          <w:rFonts w:ascii="Times New Roman" w:hAnsi="Times New Roman" w:cs="Times New Roman"/>
          <w:sz w:val="24"/>
          <w:szCs w:val="24"/>
        </w:rPr>
        <w:t>References</w:t>
      </w:r>
      <w:bookmarkEnd w:id="8"/>
    </w:p>
    <w:p w:rsidR="00CF55D9" w:rsidRDefault="002D12D4" w:rsidP="00ED678C">
      <w:pPr>
        <w:spacing w:line="360" w:lineRule="auto"/>
        <w:jc w:val="both"/>
        <w:rPr>
          <w:rFonts w:ascii="Times New Roman" w:hAnsi="Times New Roman" w:cs="Times New Roman"/>
          <w:sz w:val="24"/>
          <w:szCs w:val="24"/>
        </w:rPr>
      </w:pPr>
      <w:proofErr w:type="spellStart"/>
      <w:r w:rsidRPr="002D12D4">
        <w:rPr>
          <w:rFonts w:ascii="Times New Roman" w:hAnsi="Times New Roman" w:cs="Times New Roman"/>
          <w:sz w:val="24"/>
          <w:szCs w:val="24"/>
        </w:rPr>
        <w:t>Dutfield</w:t>
      </w:r>
      <w:proofErr w:type="spellEnd"/>
      <w:r w:rsidRPr="002D12D4">
        <w:rPr>
          <w:rFonts w:ascii="Times New Roman" w:hAnsi="Times New Roman" w:cs="Times New Roman"/>
          <w:sz w:val="24"/>
          <w:szCs w:val="24"/>
        </w:rPr>
        <w:t>, G., 2017. </w:t>
      </w:r>
      <w:r w:rsidRPr="002D12D4">
        <w:rPr>
          <w:rFonts w:ascii="Times New Roman" w:hAnsi="Times New Roman" w:cs="Times New Roman"/>
          <w:i/>
          <w:iCs/>
          <w:sz w:val="24"/>
          <w:szCs w:val="24"/>
        </w:rPr>
        <w:t>Intellectual property rights and the life science industries: a twentieth century history</w:t>
      </w:r>
      <w:r w:rsidRPr="002D12D4">
        <w:rPr>
          <w:rFonts w:ascii="Times New Roman" w:hAnsi="Times New Roman" w:cs="Times New Roman"/>
          <w:sz w:val="24"/>
          <w:szCs w:val="24"/>
        </w:rPr>
        <w:t xml:space="preserve">. </w:t>
      </w:r>
      <w:proofErr w:type="spellStart"/>
      <w:proofErr w:type="gramStart"/>
      <w:r w:rsidRPr="002D12D4">
        <w:rPr>
          <w:rFonts w:ascii="Times New Roman" w:hAnsi="Times New Roman" w:cs="Times New Roman"/>
          <w:sz w:val="24"/>
          <w:szCs w:val="24"/>
        </w:rPr>
        <w:t>Routledge</w:t>
      </w:r>
      <w:proofErr w:type="spellEnd"/>
      <w:r w:rsidRPr="002D12D4">
        <w:rPr>
          <w:rFonts w:ascii="Times New Roman" w:hAnsi="Times New Roman" w:cs="Times New Roman"/>
          <w:sz w:val="24"/>
          <w:szCs w:val="24"/>
        </w:rPr>
        <w:t>.</w:t>
      </w:r>
      <w:proofErr w:type="gramEnd"/>
    </w:p>
    <w:p w:rsidR="002D12D4" w:rsidRDefault="002D12D4" w:rsidP="00ED678C">
      <w:pPr>
        <w:spacing w:line="360" w:lineRule="auto"/>
        <w:jc w:val="both"/>
        <w:rPr>
          <w:rFonts w:ascii="Times New Roman" w:hAnsi="Times New Roman" w:cs="Times New Roman"/>
          <w:sz w:val="24"/>
          <w:szCs w:val="24"/>
        </w:rPr>
      </w:pPr>
      <w:r w:rsidRPr="002D12D4">
        <w:rPr>
          <w:rFonts w:ascii="Times New Roman" w:hAnsi="Times New Roman" w:cs="Times New Roman"/>
          <w:sz w:val="24"/>
          <w:szCs w:val="24"/>
        </w:rPr>
        <w:t>Mimura, C., 2010. Nuanced management of IP rights: Shaping industry-university relationships to promote social impact.</w:t>
      </w:r>
    </w:p>
    <w:p w:rsidR="002D12D4" w:rsidRDefault="002D12D4" w:rsidP="00ED678C">
      <w:pPr>
        <w:spacing w:line="360" w:lineRule="auto"/>
        <w:jc w:val="both"/>
        <w:rPr>
          <w:rFonts w:ascii="Times New Roman" w:hAnsi="Times New Roman" w:cs="Times New Roman"/>
          <w:sz w:val="24"/>
          <w:szCs w:val="24"/>
        </w:rPr>
      </w:pPr>
      <w:proofErr w:type="spellStart"/>
      <w:r w:rsidRPr="002D12D4">
        <w:rPr>
          <w:rFonts w:ascii="Times New Roman" w:hAnsi="Times New Roman" w:cs="Times New Roman"/>
          <w:sz w:val="24"/>
          <w:szCs w:val="24"/>
        </w:rPr>
        <w:t>Claeys</w:t>
      </w:r>
      <w:proofErr w:type="spellEnd"/>
      <w:r w:rsidRPr="002D12D4">
        <w:rPr>
          <w:rFonts w:ascii="Times New Roman" w:hAnsi="Times New Roman" w:cs="Times New Roman"/>
          <w:sz w:val="24"/>
          <w:szCs w:val="24"/>
        </w:rPr>
        <w:t xml:space="preserve">, E.R., 2014. The Conceptual Relation </w:t>
      </w:r>
      <w:proofErr w:type="gramStart"/>
      <w:r w:rsidRPr="002D12D4">
        <w:rPr>
          <w:rFonts w:ascii="Times New Roman" w:hAnsi="Times New Roman" w:cs="Times New Roman"/>
          <w:sz w:val="24"/>
          <w:szCs w:val="24"/>
        </w:rPr>
        <w:t>Between</w:t>
      </w:r>
      <w:proofErr w:type="gramEnd"/>
      <w:r w:rsidRPr="002D12D4">
        <w:rPr>
          <w:rFonts w:ascii="Times New Roman" w:hAnsi="Times New Roman" w:cs="Times New Roman"/>
          <w:sz w:val="24"/>
          <w:szCs w:val="24"/>
        </w:rPr>
        <w:t xml:space="preserve"> IP Rights and Infringement Remedies. </w:t>
      </w:r>
      <w:r w:rsidRPr="002D12D4">
        <w:rPr>
          <w:rFonts w:ascii="Times New Roman" w:hAnsi="Times New Roman" w:cs="Times New Roman"/>
          <w:i/>
          <w:iCs/>
          <w:sz w:val="24"/>
          <w:szCs w:val="24"/>
        </w:rPr>
        <w:t>Geo. Mason L. Rev.</w:t>
      </w:r>
      <w:r w:rsidRPr="002D12D4">
        <w:rPr>
          <w:rFonts w:ascii="Times New Roman" w:hAnsi="Times New Roman" w:cs="Times New Roman"/>
          <w:sz w:val="24"/>
          <w:szCs w:val="24"/>
        </w:rPr>
        <w:t>, </w:t>
      </w:r>
      <w:r w:rsidRPr="002D12D4">
        <w:rPr>
          <w:rFonts w:ascii="Times New Roman" w:hAnsi="Times New Roman" w:cs="Times New Roman"/>
          <w:i/>
          <w:iCs/>
          <w:sz w:val="24"/>
          <w:szCs w:val="24"/>
        </w:rPr>
        <w:t>22</w:t>
      </w:r>
      <w:r w:rsidRPr="002D12D4">
        <w:rPr>
          <w:rFonts w:ascii="Times New Roman" w:hAnsi="Times New Roman" w:cs="Times New Roman"/>
          <w:sz w:val="24"/>
          <w:szCs w:val="24"/>
        </w:rPr>
        <w:t>, p.825.</w:t>
      </w:r>
    </w:p>
    <w:p w:rsidR="002D12D4" w:rsidRDefault="002D12D4" w:rsidP="00ED678C">
      <w:pPr>
        <w:spacing w:line="360" w:lineRule="auto"/>
        <w:jc w:val="both"/>
        <w:rPr>
          <w:rFonts w:ascii="Times New Roman" w:hAnsi="Times New Roman" w:cs="Times New Roman"/>
          <w:sz w:val="24"/>
          <w:szCs w:val="24"/>
        </w:rPr>
      </w:pPr>
      <w:proofErr w:type="gramStart"/>
      <w:r w:rsidRPr="002D12D4">
        <w:rPr>
          <w:rFonts w:ascii="Times New Roman" w:hAnsi="Times New Roman" w:cs="Times New Roman"/>
          <w:sz w:val="24"/>
          <w:szCs w:val="24"/>
        </w:rPr>
        <w:t>Ewing, T., 2012.</w:t>
      </w:r>
      <w:proofErr w:type="gramEnd"/>
      <w:r w:rsidRPr="002D12D4">
        <w:rPr>
          <w:rFonts w:ascii="Times New Roman" w:hAnsi="Times New Roman" w:cs="Times New Roman"/>
          <w:sz w:val="24"/>
          <w:szCs w:val="24"/>
        </w:rPr>
        <w:t xml:space="preserve"> Indirect Exploitation of Intellectual Property Rights by Corporations and Investors: IP Privateering and Modern Letters of Marque and Reprisal. </w:t>
      </w:r>
      <w:r w:rsidRPr="002D12D4">
        <w:rPr>
          <w:rFonts w:ascii="Times New Roman" w:hAnsi="Times New Roman" w:cs="Times New Roman"/>
          <w:i/>
          <w:iCs/>
          <w:sz w:val="24"/>
          <w:szCs w:val="24"/>
        </w:rPr>
        <w:t>Hastings Sci. &amp; Tech. LJ</w:t>
      </w:r>
      <w:r w:rsidRPr="002D12D4">
        <w:rPr>
          <w:rFonts w:ascii="Times New Roman" w:hAnsi="Times New Roman" w:cs="Times New Roman"/>
          <w:sz w:val="24"/>
          <w:szCs w:val="24"/>
        </w:rPr>
        <w:t>, </w:t>
      </w:r>
      <w:r w:rsidRPr="002D12D4">
        <w:rPr>
          <w:rFonts w:ascii="Times New Roman" w:hAnsi="Times New Roman" w:cs="Times New Roman"/>
          <w:i/>
          <w:iCs/>
          <w:sz w:val="24"/>
          <w:szCs w:val="24"/>
        </w:rPr>
        <w:t>4</w:t>
      </w:r>
      <w:r w:rsidRPr="002D12D4">
        <w:rPr>
          <w:rFonts w:ascii="Times New Roman" w:hAnsi="Times New Roman" w:cs="Times New Roman"/>
          <w:sz w:val="24"/>
          <w:szCs w:val="24"/>
        </w:rPr>
        <w:t>, p.1.</w:t>
      </w:r>
    </w:p>
    <w:p w:rsidR="002D12D4" w:rsidRDefault="002D12D4" w:rsidP="00ED678C">
      <w:pPr>
        <w:spacing w:line="360" w:lineRule="auto"/>
        <w:jc w:val="both"/>
        <w:rPr>
          <w:rFonts w:ascii="Times New Roman" w:hAnsi="Times New Roman" w:cs="Times New Roman"/>
          <w:sz w:val="24"/>
          <w:szCs w:val="24"/>
        </w:rPr>
      </w:pPr>
      <w:proofErr w:type="spellStart"/>
      <w:proofErr w:type="gramStart"/>
      <w:r w:rsidRPr="002D12D4">
        <w:rPr>
          <w:rFonts w:ascii="Times New Roman" w:hAnsi="Times New Roman" w:cs="Times New Roman"/>
          <w:sz w:val="24"/>
          <w:szCs w:val="24"/>
        </w:rPr>
        <w:t>Bariatti</w:t>
      </w:r>
      <w:proofErr w:type="spellEnd"/>
      <w:r w:rsidRPr="002D12D4">
        <w:rPr>
          <w:rFonts w:ascii="Times New Roman" w:hAnsi="Times New Roman" w:cs="Times New Roman"/>
          <w:sz w:val="24"/>
          <w:szCs w:val="24"/>
        </w:rPr>
        <w:t>, S., 2010.</w:t>
      </w:r>
      <w:proofErr w:type="gramEnd"/>
      <w:r w:rsidRPr="002D12D4">
        <w:rPr>
          <w:rFonts w:ascii="Times New Roman" w:hAnsi="Times New Roman" w:cs="Times New Roman"/>
          <w:sz w:val="24"/>
          <w:szCs w:val="24"/>
        </w:rPr>
        <w:t xml:space="preserve"> The law applicable to the infringement of IP rights under the Rome 2. </w:t>
      </w:r>
      <w:proofErr w:type="gramStart"/>
      <w:r w:rsidRPr="002D12D4">
        <w:rPr>
          <w:rFonts w:ascii="Times New Roman" w:hAnsi="Times New Roman" w:cs="Times New Roman"/>
          <w:sz w:val="24"/>
          <w:szCs w:val="24"/>
        </w:rPr>
        <w:t>regulation</w:t>
      </w:r>
      <w:proofErr w:type="gramEnd"/>
      <w:r w:rsidRPr="002D12D4">
        <w:rPr>
          <w:rFonts w:ascii="Times New Roman" w:hAnsi="Times New Roman" w:cs="Times New Roman"/>
          <w:sz w:val="24"/>
          <w:szCs w:val="24"/>
        </w:rPr>
        <w:t>.</w:t>
      </w:r>
    </w:p>
    <w:p w:rsidR="002D12D4" w:rsidRDefault="002D12D4" w:rsidP="00ED678C">
      <w:pPr>
        <w:spacing w:line="360" w:lineRule="auto"/>
        <w:jc w:val="both"/>
        <w:rPr>
          <w:rFonts w:ascii="Times New Roman" w:hAnsi="Times New Roman" w:cs="Times New Roman"/>
          <w:sz w:val="24"/>
          <w:szCs w:val="24"/>
        </w:rPr>
      </w:pPr>
      <w:r w:rsidRPr="002D12D4">
        <w:rPr>
          <w:rFonts w:ascii="Times New Roman" w:hAnsi="Times New Roman" w:cs="Times New Roman"/>
          <w:sz w:val="24"/>
          <w:szCs w:val="24"/>
        </w:rPr>
        <w:t>Williams, H.L., 2013. Intellectual property rights and innovation: Evidence from the human genome. </w:t>
      </w:r>
      <w:proofErr w:type="gramStart"/>
      <w:r w:rsidRPr="002D12D4">
        <w:rPr>
          <w:rFonts w:ascii="Times New Roman" w:hAnsi="Times New Roman" w:cs="Times New Roman"/>
          <w:i/>
          <w:iCs/>
          <w:sz w:val="24"/>
          <w:szCs w:val="24"/>
        </w:rPr>
        <w:t>Journal of Political Economy</w:t>
      </w:r>
      <w:r w:rsidRPr="002D12D4">
        <w:rPr>
          <w:rFonts w:ascii="Times New Roman" w:hAnsi="Times New Roman" w:cs="Times New Roman"/>
          <w:sz w:val="24"/>
          <w:szCs w:val="24"/>
        </w:rPr>
        <w:t>, </w:t>
      </w:r>
      <w:r w:rsidRPr="002D12D4">
        <w:rPr>
          <w:rFonts w:ascii="Times New Roman" w:hAnsi="Times New Roman" w:cs="Times New Roman"/>
          <w:i/>
          <w:iCs/>
          <w:sz w:val="24"/>
          <w:szCs w:val="24"/>
        </w:rPr>
        <w:t>121</w:t>
      </w:r>
      <w:r w:rsidRPr="002D12D4">
        <w:rPr>
          <w:rFonts w:ascii="Times New Roman" w:hAnsi="Times New Roman" w:cs="Times New Roman"/>
          <w:sz w:val="24"/>
          <w:szCs w:val="24"/>
        </w:rPr>
        <w:t>(1), pp.1-27.</w:t>
      </w:r>
      <w:proofErr w:type="gramEnd"/>
    </w:p>
    <w:p w:rsidR="002D12D4" w:rsidRDefault="002D12D4" w:rsidP="00ED678C">
      <w:pPr>
        <w:spacing w:line="360" w:lineRule="auto"/>
        <w:jc w:val="both"/>
        <w:rPr>
          <w:rFonts w:ascii="Times New Roman" w:hAnsi="Times New Roman" w:cs="Times New Roman"/>
          <w:sz w:val="24"/>
          <w:szCs w:val="24"/>
        </w:rPr>
      </w:pPr>
      <w:proofErr w:type="spellStart"/>
      <w:r w:rsidRPr="002D12D4">
        <w:rPr>
          <w:rFonts w:ascii="Times New Roman" w:hAnsi="Times New Roman" w:cs="Times New Roman"/>
          <w:sz w:val="24"/>
          <w:szCs w:val="24"/>
        </w:rPr>
        <w:t>Jeppesen</w:t>
      </w:r>
      <w:proofErr w:type="spellEnd"/>
      <w:r w:rsidRPr="002D12D4">
        <w:rPr>
          <w:rFonts w:ascii="Times New Roman" w:hAnsi="Times New Roman" w:cs="Times New Roman"/>
          <w:sz w:val="24"/>
          <w:szCs w:val="24"/>
        </w:rPr>
        <w:t xml:space="preserve">, L.B. and </w:t>
      </w:r>
      <w:proofErr w:type="spellStart"/>
      <w:r w:rsidRPr="002D12D4">
        <w:rPr>
          <w:rFonts w:ascii="Times New Roman" w:hAnsi="Times New Roman" w:cs="Times New Roman"/>
          <w:sz w:val="24"/>
          <w:szCs w:val="24"/>
        </w:rPr>
        <w:t>Lakhani</w:t>
      </w:r>
      <w:proofErr w:type="spellEnd"/>
      <w:r w:rsidRPr="002D12D4">
        <w:rPr>
          <w:rFonts w:ascii="Times New Roman" w:hAnsi="Times New Roman" w:cs="Times New Roman"/>
          <w:sz w:val="24"/>
          <w:szCs w:val="24"/>
        </w:rPr>
        <w:t>, K.R., 2010. Marginality and problem-solving effectiveness in broadcast search. </w:t>
      </w:r>
      <w:proofErr w:type="gramStart"/>
      <w:r w:rsidRPr="002D12D4">
        <w:rPr>
          <w:rFonts w:ascii="Times New Roman" w:hAnsi="Times New Roman" w:cs="Times New Roman"/>
          <w:i/>
          <w:iCs/>
          <w:sz w:val="24"/>
          <w:szCs w:val="24"/>
        </w:rPr>
        <w:t>Organization science</w:t>
      </w:r>
      <w:r w:rsidRPr="002D12D4">
        <w:rPr>
          <w:rFonts w:ascii="Times New Roman" w:hAnsi="Times New Roman" w:cs="Times New Roman"/>
          <w:sz w:val="24"/>
          <w:szCs w:val="24"/>
        </w:rPr>
        <w:t>, </w:t>
      </w:r>
      <w:r w:rsidRPr="002D12D4">
        <w:rPr>
          <w:rFonts w:ascii="Times New Roman" w:hAnsi="Times New Roman" w:cs="Times New Roman"/>
          <w:i/>
          <w:iCs/>
          <w:sz w:val="24"/>
          <w:szCs w:val="24"/>
        </w:rPr>
        <w:t>21</w:t>
      </w:r>
      <w:r w:rsidRPr="002D12D4">
        <w:rPr>
          <w:rFonts w:ascii="Times New Roman" w:hAnsi="Times New Roman" w:cs="Times New Roman"/>
          <w:sz w:val="24"/>
          <w:szCs w:val="24"/>
        </w:rPr>
        <w:t>(5), pp.1016-1033.</w:t>
      </w:r>
      <w:proofErr w:type="gramEnd"/>
    </w:p>
    <w:p w:rsidR="002D12D4" w:rsidRDefault="002D12D4" w:rsidP="00ED678C">
      <w:pPr>
        <w:spacing w:line="360" w:lineRule="auto"/>
        <w:jc w:val="both"/>
        <w:rPr>
          <w:rFonts w:ascii="Times New Roman" w:hAnsi="Times New Roman" w:cs="Times New Roman"/>
          <w:sz w:val="24"/>
          <w:szCs w:val="24"/>
        </w:rPr>
      </w:pPr>
      <w:proofErr w:type="spellStart"/>
      <w:proofErr w:type="gramStart"/>
      <w:r w:rsidRPr="002D12D4">
        <w:rPr>
          <w:rFonts w:ascii="Times New Roman" w:hAnsi="Times New Roman" w:cs="Times New Roman"/>
          <w:sz w:val="24"/>
          <w:szCs w:val="24"/>
        </w:rPr>
        <w:t>Maskus</w:t>
      </w:r>
      <w:proofErr w:type="spellEnd"/>
      <w:r w:rsidRPr="002D12D4">
        <w:rPr>
          <w:rFonts w:ascii="Times New Roman" w:hAnsi="Times New Roman" w:cs="Times New Roman"/>
          <w:sz w:val="24"/>
          <w:szCs w:val="24"/>
        </w:rPr>
        <w:t xml:space="preserve">, K.E. and </w:t>
      </w:r>
      <w:proofErr w:type="spellStart"/>
      <w:r w:rsidRPr="002D12D4">
        <w:rPr>
          <w:rFonts w:ascii="Times New Roman" w:hAnsi="Times New Roman" w:cs="Times New Roman"/>
          <w:sz w:val="24"/>
          <w:szCs w:val="24"/>
        </w:rPr>
        <w:t>Penubarti</w:t>
      </w:r>
      <w:proofErr w:type="spellEnd"/>
      <w:r w:rsidRPr="002D12D4">
        <w:rPr>
          <w:rFonts w:ascii="Times New Roman" w:hAnsi="Times New Roman" w:cs="Times New Roman"/>
          <w:sz w:val="24"/>
          <w:szCs w:val="24"/>
        </w:rPr>
        <w:t>, M., 2012.</w:t>
      </w:r>
      <w:proofErr w:type="gramEnd"/>
      <w:r w:rsidRPr="002D12D4">
        <w:rPr>
          <w:rFonts w:ascii="Times New Roman" w:hAnsi="Times New Roman" w:cs="Times New Roman"/>
          <w:sz w:val="24"/>
          <w:szCs w:val="24"/>
        </w:rPr>
        <w:t xml:space="preserve"> </w:t>
      </w:r>
      <w:proofErr w:type="gramStart"/>
      <w:r w:rsidRPr="002D12D4">
        <w:rPr>
          <w:rFonts w:ascii="Times New Roman" w:hAnsi="Times New Roman" w:cs="Times New Roman"/>
          <w:sz w:val="24"/>
          <w:szCs w:val="24"/>
        </w:rPr>
        <w:t>Trade-related intellectual property rights.</w:t>
      </w:r>
      <w:proofErr w:type="gramEnd"/>
      <w:r w:rsidRPr="002D12D4">
        <w:rPr>
          <w:rFonts w:ascii="Times New Roman" w:hAnsi="Times New Roman" w:cs="Times New Roman"/>
          <w:sz w:val="24"/>
          <w:szCs w:val="24"/>
        </w:rPr>
        <w:t> </w:t>
      </w:r>
      <w:r w:rsidRPr="002D12D4">
        <w:rPr>
          <w:rFonts w:ascii="Times New Roman" w:hAnsi="Times New Roman" w:cs="Times New Roman"/>
          <w:i/>
          <w:iCs/>
          <w:sz w:val="24"/>
          <w:szCs w:val="24"/>
        </w:rPr>
        <w:t>The Oxford Handbook on The World Trade Organization</w:t>
      </w:r>
      <w:r w:rsidRPr="002D12D4">
        <w:rPr>
          <w:rFonts w:ascii="Times New Roman" w:hAnsi="Times New Roman" w:cs="Times New Roman"/>
          <w:sz w:val="24"/>
          <w:szCs w:val="24"/>
        </w:rPr>
        <w:t>, p.394.</w:t>
      </w:r>
    </w:p>
    <w:p w:rsidR="002D12D4" w:rsidRDefault="002D12D4" w:rsidP="00ED678C">
      <w:pPr>
        <w:spacing w:line="360" w:lineRule="auto"/>
        <w:jc w:val="both"/>
        <w:rPr>
          <w:rFonts w:ascii="Times New Roman" w:hAnsi="Times New Roman" w:cs="Times New Roman"/>
          <w:sz w:val="24"/>
          <w:szCs w:val="24"/>
        </w:rPr>
      </w:pPr>
      <w:proofErr w:type="spellStart"/>
      <w:r w:rsidRPr="002D12D4">
        <w:rPr>
          <w:rFonts w:ascii="Times New Roman" w:hAnsi="Times New Roman" w:cs="Times New Roman"/>
          <w:sz w:val="24"/>
          <w:szCs w:val="24"/>
        </w:rPr>
        <w:t>Brem</w:t>
      </w:r>
      <w:proofErr w:type="spellEnd"/>
      <w:r w:rsidRPr="002D12D4">
        <w:rPr>
          <w:rFonts w:ascii="Times New Roman" w:hAnsi="Times New Roman" w:cs="Times New Roman"/>
          <w:sz w:val="24"/>
          <w:szCs w:val="24"/>
        </w:rPr>
        <w:t xml:space="preserve">, A., </w:t>
      </w:r>
      <w:proofErr w:type="spellStart"/>
      <w:r w:rsidRPr="002D12D4">
        <w:rPr>
          <w:rFonts w:ascii="Times New Roman" w:hAnsi="Times New Roman" w:cs="Times New Roman"/>
          <w:sz w:val="24"/>
          <w:szCs w:val="24"/>
        </w:rPr>
        <w:t>Nylund</w:t>
      </w:r>
      <w:proofErr w:type="spellEnd"/>
      <w:r w:rsidRPr="002D12D4">
        <w:rPr>
          <w:rFonts w:ascii="Times New Roman" w:hAnsi="Times New Roman" w:cs="Times New Roman"/>
          <w:sz w:val="24"/>
          <w:szCs w:val="24"/>
        </w:rPr>
        <w:t xml:space="preserve">, P.A. and </w:t>
      </w:r>
      <w:proofErr w:type="spellStart"/>
      <w:r w:rsidRPr="002D12D4">
        <w:rPr>
          <w:rFonts w:ascii="Times New Roman" w:hAnsi="Times New Roman" w:cs="Times New Roman"/>
          <w:sz w:val="24"/>
          <w:szCs w:val="24"/>
        </w:rPr>
        <w:t>Hitchen</w:t>
      </w:r>
      <w:proofErr w:type="spellEnd"/>
      <w:r w:rsidRPr="002D12D4">
        <w:rPr>
          <w:rFonts w:ascii="Times New Roman" w:hAnsi="Times New Roman" w:cs="Times New Roman"/>
          <w:sz w:val="24"/>
          <w:szCs w:val="24"/>
        </w:rPr>
        <w:t>, E.L., 2017. Open innovation and intellectual property rights: How do SMEs benefit from patents, industrial designs, trademarks and copyrights</w:t>
      </w:r>
      <w:proofErr w:type="gramStart"/>
      <w:r w:rsidRPr="002D12D4">
        <w:rPr>
          <w:rFonts w:ascii="Times New Roman" w:hAnsi="Times New Roman" w:cs="Times New Roman"/>
          <w:sz w:val="24"/>
          <w:szCs w:val="24"/>
        </w:rPr>
        <w:t>?.</w:t>
      </w:r>
      <w:proofErr w:type="gramEnd"/>
      <w:r w:rsidRPr="002D12D4">
        <w:rPr>
          <w:rFonts w:ascii="Times New Roman" w:hAnsi="Times New Roman" w:cs="Times New Roman"/>
          <w:sz w:val="24"/>
          <w:szCs w:val="24"/>
        </w:rPr>
        <w:t> </w:t>
      </w:r>
      <w:proofErr w:type="gramStart"/>
      <w:r w:rsidRPr="002D12D4">
        <w:rPr>
          <w:rFonts w:ascii="Times New Roman" w:hAnsi="Times New Roman" w:cs="Times New Roman"/>
          <w:i/>
          <w:iCs/>
          <w:sz w:val="24"/>
          <w:szCs w:val="24"/>
        </w:rPr>
        <w:t>Management Decision</w:t>
      </w:r>
      <w:r w:rsidRPr="002D12D4">
        <w:rPr>
          <w:rFonts w:ascii="Times New Roman" w:hAnsi="Times New Roman" w:cs="Times New Roman"/>
          <w:sz w:val="24"/>
          <w:szCs w:val="24"/>
        </w:rPr>
        <w:t>, </w:t>
      </w:r>
      <w:r w:rsidRPr="002D12D4">
        <w:rPr>
          <w:rFonts w:ascii="Times New Roman" w:hAnsi="Times New Roman" w:cs="Times New Roman"/>
          <w:i/>
          <w:iCs/>
          <w:sz w:val="24"/>
          <w:szCs w:val="24"/>
        </w:rPr>
        <w:t>55</w:t>
      </w:r>
      <w:r w:rsidRPr="002D12D4">
        <w:rPr>
          <w:rFonts w:ascii="Times New Roman" w:hAnsi="Times New Roman" w:cs="Times New Roman"/>
          <w:sz w:val="24"/>
          <w:szCs w:val="24"/>
        </w:rPr>
        <w:t>(6), pp.1285-1306.</w:t>
      </w:r>
      <w:proofErr w:type="gramEnd"/>
    </w:p>
    <w:p w:rsidR="002D12D4" w:rsidRDefault="002D12D4" w:rsidP="00ED678C">
      <w:pPr>
        <w:spacing w:line="360" w:lineRule="auto"/>
        <w:jc w:val="both"/>
        <w:rPr>
          <w:rFonts w:ascii="Times New Roman" w:hAnsi="Times New Roman" w:cs="Times New Roman"/>
          <w:sz w:val="24"/>
          <w:szCs w:val="24"/>
        </w:rPr>
      </w:pPr>
      <w:proofErr w:type="spellStart"/>
      <w:proofErr w:type="gramStart"/>
      <w:r w:rsidRPr="002D12D4">
        <w:rPr>
          <w:rFonts w:ascii="Times New Roman" w:hAnsi="Times New Roman" w:cs="Times New Roman"/>
          <w:sz w:val="24"/>
          <w:szCs w:val="24"/>
        </w:rPr>
        <w:t>Päällysaho</w:t>
      </w:r>
      <w:proofErr w:type="spellEnd"/>
      <w:r w:rsidRPr="002D12D4">
        <w:rPr>
          <w:rFonts w:ascii="Times New Roman" w:hAnsi="Times New Roman" w:cs="Times New Roman"/>
          <w:sz w:val="24"/>
          <w:szCs w:val="24"/>
        </w:rPr>
        <w:t xml:space="preserve">, S. and </w:t>
      </w:r>
      <w:proofErr w:type="spellStart"/>
      <w:r w:rsidRPr="002D12D4">
        <w:rPr>
          <w:rFonts w:ascii="Times New Roman" w:hAnsi="Times New Roman" w:cs="Times New Roman"/>
          <w:sz w:val="24"/>
          <w:szCs w:val="24"/>
        </w:rPr>
        <w:t>Kuusisto</w:t>
      </w:r>
      <w:proofErr w:type="spellEnd"/>
      <w:r w:rsidRPr="002D12D4">
        <w:rPr>
          <w:rFonts w:ascii="Times New Roman" w:hAnsi="Times New Roman" w:cs="Times New Roman"/>
          <w:sz w:val="24"/>
          <w:szCs w:val="24"/>
        </w:rPr>
        <w:t>, J., 2011.</w:t>
      </w:r>
      <w:proofErr w:type="gramEnd"/>
      <w:r w:rsidRPr="002D12D4">
        <w:rPr>
          <w:rFonts w:ascii="Times New Roman" w:hAnsi="Times New Roman" w:cs="Times New Roman"/>
          <w:sz w:val="24"/>
          <w:szCs w:val="24"/>
        </w:rPr>
        <w:t xml:space="preserve"> </w:t>
      </w:r>
      <w:proofErr w:type="gramStart"/>
      <w:r w:rsidRPr="002D12D4">
        <w:rPr>
          <w:rFonts w:ascii="Times New Roman" w:hAnsi="Times New Roman" w:cs="Times New Roman"/>
          <w:sz w:val="24"/>
          <w:szCs w:val="24"/>
        </w:rPr>
        <w:t>Informal ways to protect intellectual property (IP) in KIBS businesses.</w:t>
      </w:r>
      <w:proofErr w:type="gramEnd"/>
      <w:r w:rsidRPr="002D12D4">
        <w:rPr>
          <w:rFonts w:ascii="Times New Roman" w:hAnsi="Times New Roman" w:cs="Times New Roman"/>
          <w:sz w:val="24"/>
          <w:szCs w:val="24"/>
        </w:rPr>
        <w:t> </w:t>
      </w:r>
      <w:proofErr w:type="gramStart"/>
      <w:r w:rsidRPr="002D12D4">
        <w:rPr>
          <w:rFonts w:ascii="Times New Roman" w:hAnsi="Times New Roman" w:cs="Times New Roman"/>
          <w:i/>
          <w:iCs/>
          <w:sz w:val="24"/>
          <w:szCs w:val="24"/>
        </w:rPr>
        <w:t>Innovation</w:t>
      </w:r>
      <w:r w:rsidRPr="002D12D4">
        <w:rPr>
          <w:rFonts w:ascii="Times New Roman" w:hAnsi="Times New Roman" w:cs="Times New Roman"/>
          <w:sz w:val="24"/>
          <w:szCs w:val="24"/>
        </w:rPr>
        <w:t>, </w:t>
      </w:r>
      <w:r w:rsidRPr="002D12D4">
        <w:rPr>
          <w:rFonts w:ascii="Times New Roman" w:hAnsi="Times New Roman" w:cs="Times New Roman"/>
          <w:i/>
          <w:iCs/>
          <w:sz w:val="24"/>
          <w:szCs w:val="24"/>
        </w:rPr>
        <w:t>13</w:t>
      </w:r>
      <w:r w:rsidRPr="002D12D4">
        <w:rPr>
          <w:rFonts w:ascii="Times New Roman" w:hAnsi="Times New Roman" w:cs="Times New Roman"/>
          <w:sz w:val="24"/>
          <w:szCs w:val="24"/>
        </w:rPr>
        <w:t>(1), pp.62-76.</w:t>
      </w:r>
      <w:proofErr w:type="gramEnd"/>
    </w:p>
    <w:p w:rsidR="002D12D4" w:rsidRDefault="002D12D4" w:rsidP="00ED678C">
      <w:pPr>
        <w:spacing w:line="360" w:lineRule="auto"/>
        <w:jc w:val="both"/>
        <w:rPr>
          <w:rFonts w:ascii="Times New Roman" w:hAnsi="Times New Roman" w:cs="Times New Roman"/>
          <w:sz w:val="24"/>
          <w:szCs w:val="24"/>
        </w:rPr>
      </w:pPr>
      <w:proofErr w:type="spellStart"/>
      <w:r w:rsidRPr="002D12D4">
        <w:rPr>
          <w:rFonts w:ascii="Times New Roman" w:hAnsi="Times New Roman" w:cs="Times New Roman"/>
          <w:sz w:val="24"/>
          <w:szCs w:val="24"/>
        </w:rPr>
        <w:lastRenderedPageBreak/>
        <w:t>Bouchoux</w:t>
      </w:r>
      <w:proofErr w:type="spellEnd"/>
      <w:r w:rsidRPr="002D12D4">
        <w:rPr>
          <w:rFonts w:ascii="Times New Roman" w:hAnsi="Times New Roman" w:cs="Times New Roman"/>
          <w:sz w:val="24"/>
          <w:szCs w:val="24"/>
        </w:rPr>
        <w:t>, D.E., 2012. </w:t>
      </w:r>
      <w:r w:rsidRPr="002D12D4">
        <w:rPr>
          <w:rFonts w:ascii="Times New Roman" w:hAnsi="Times New Roman" w:cs="Times New Roman"/>
          <w:i/>
          <w:iCs/>
          <w:sz w:val="24"/>
          <w:szCs w:val="24"/>
        </w:rPr>
        <w:t>Intellectual property: The law of trademarks, copyrights, patents, and trade secrets</w:t>
      </w:r>
      <w:r w:rsidRPr="002D12D4">
        <w:rPr>
          <w:rFonts w:ascii="Times New Roman" w:hAnsi="Times New Roman" w:cs="Times New Roman"/>
          <w:sz w:val="24"/>
          <w:szCs w:val="24"/>
        </w:rPr>
        <w:t xml:space="preserve">. </w:t>
      </w:r>
      <w:proofErr w:type="spellStart"/>
      <w:r w:rsidRPr="002D12D4">
        <w:rPr>
          <w:rFonts w:ascii="Times New Roman" w:hAnsi="Times New Roman" w:cs="Times New Roman"/>
          <w:sz w:val="24"/>
          <w:szCs w:val="24"/>
        </w:rPr>
        <w:t>Cengage</w:t>
      </w:r>
      <w:proofErr w:type="spellEnd"/>
      <w:r w:rsidRPr="002D12D4">
        <w:rPr>
          <w:rFonts w:ascii="Times New Roman" w:hAnsi="Times New Roman" w:cs="Times New Roman"/>
          <w:sz w:val="24"/>
          <w:szCs w:val="24"/>
        </w:rPr>
        <w:t xml:space="preserve"> Learning.</w:t>
      </w:r>
    </w:p>
    <w:p w:rsidR="002D12D4" w:rsidRPr="00ED678C" w:rsidRDefault="002D12D4" w:rsidP="00ED678C">
      <w:pPr>
        <w:spacing w:line="360" w:lineRule="auto"/>
        <w:jc w:val="both"/>
        <w:rPr>
          <w:rFonts w:ascii="Times New Roman" w:hAnsi="Times New Roman" w:cs="Times New Roman"/>
          <w:sz w:val="24"/>
          <w:szCs w:val="24"/>
        </w:rPr>
      </w:pPr>
    </w:p>
    <w:sectPr w:rsidR="002D12D4" w:rsidRPr="00ED678C" w:rsidSect="00513EDC">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2"/>
  </w:compat>
  <w:rsids>
    <w:rsidRoot w:val="00A147FC"/>
    <w:rsid w:val="001D662E"/>
    <w:rsid w:val="001E2029"/>
    <w:rsid w:val="00223344"/>
    <w:rsid w:val="002C095D"/>
    <w:rsid w:val="002D12D4"/>
    <w:rsid w:val="002E1956"/>
    <w:rsid w:val="00370487"/>
    <w:rsid w:val="003C7DA7"/>
    <w:rsid w:val="003E35B0"/>
    <w:rsid w:val="00513EDC"/>
    <w:rsid w:val="005305D1"/>
    <w:rsid w:val="00575F00"/>
    <w:rsid w:val="0064320C"/>
    <w:rsid w:val="006935A2"/>
    <w:rsid w:val="00703377"/>
    <w:rsid w:val="00800300"/>
    <w:rsid w:val="00823528"/>
    <w:rsid w:val="0096617C"/>
    <w:rsid w:val="009746AF"/>
    <w:rsid w:val="009B1EA0"/>
    <w:rsid w:val="00A03430"/>
    <w:rsid w:val="00A147FC"/>
    <w:rsid w:val="00AB6A9F"/>
    <w:rsid w:val="00B333BE"/>
    <w:rsid w:val="00B7330A"/>
    <w:rsid w:val="00BC3CE8"/>
    <w:rsid w:val="00BE2A9C"/>
    <w:rsid w:val="00BE7C2E"/>
    <w:rsid w:val="00C9156F"/>
    <w:rsid w:val="00CC388C"/>
    <w:rsid w:val="00CD5069"/>
    <w:rsid w:val="00CF55D9"/>
    <w:rsid w:val="00D963E4"/>
    <w:rsid w:val="00DE1937"/>
    <w:rsid w:val="00E33111"/>
    <w:rsid w:val="00E90536"/>
    <w:rsid w:val="00EB7A19"/>
    <w:rsid w:val="00ED678C"/>
    <w:rsid w:val="00F637F6"/>
    <w:rsid w:val="00FA7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5D1"/>
  </w:style>
  <w:style w:type="paragraph" w:styleId="Heading1">
    <w:name w:val="heading 1"/>
    <w:basedOn w:val="Normal"/>
    <w:next w:val="Normal"/>
    <w:link w:val="Heading1Char"/>
    <w:uiPriority w:val="9"/>
    <w:qFormat/>
    <w:rsid w:val="00ED678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746A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746AF"/>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ED678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D678C"/>
    <w:pPr>
      <w:outlineLvl w:val="9"/>
    </w:pPr>
    <w:rPr>
      <w:lang w:val="en-US" w:eastAsia="en-US"/>
    </w:rPr>
  </w:style>
  <w:style w:type="paragraph" w:styleId="TOC2">
    <w:name w:val="toc 2"/>
    <w:basedOn w:val="Normal"/>
    <w:next w:val="Normal"/>
    <w:autoRedefine/>
    <w:uiPriority w:val="39"/>
    <w:unhideWhenUsed/>
    <w:rsid w:val="00ED678C"/>
    <w:pPr>
      <w:spacing w:after="100"/>
      <w:ind w:left="220"/>
    </w:pPr>
  </w:style>
  <w:style w:type="character" w:styleId="Hyperlink">
    <w:name w:val="Hyperlink"/>
    <w:basedOn w:val="DefaultParagraphFont"/>
    <w:uiPriority w:val="99"/>
    <w:unhideWhenUsed/>
    <w:rsid w:val="00ED678C"/>
    <w:rPr>
      <w:color w:val="0000FF" w:themeColor="hyperlink"/>
      <w:u w:val="single"/>
    </w:rPr>
  </w:style>
  <w:style w:type="paragraph" w:styleId="BalloonText">
    <w:name w:val="Balloon Text"/>
    <w:basedOn w:val="Normal"/>
    <w:link w:val="BalloonTextChar"/>
    <w:uiPriority w:val="99"/>
    <w:semiHidden/>
    <w:unhideWhenUsed/>
    <w:rsid w:val="00ED67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78C"/>
    <w:rPr>
      <w:rFonts w:ascii="Tahoma" w:hAnsi="Tahoma" w:cs="Tahoma"/>
      <w:sz w:val="16"/>
      <w:szCs w:val="16"/>
    </w:rPr>
  </w:style>
  <w:style w:type="paragraph" w:styleId="NoSpacing">
    <w:name w:val="No Spacing"/>
    <w:link w:val="NoSpacingChar"/>
    <w:uiPriority w:val="1"/>
    <w:qFormat/>
    <w:rsid w:val="00513EDC"/>
    <w:pPr>
      <w:spacing w:after="0" w:line="240" w:lineRule="auto"/>
    </w:pPr>
    <w:rPr>
      <w:lang w:val="en-US" w:eastAsia="en-US"/>
    </w:rPr>
  </w:style>
  <w:style w:type="character" w:customStyle="1" w:styleId="NoSpacingChar">
    <w:name w:val="No Spacing Char"/>
    <w:basedOn w:val="DefaultParagraphFont"/>
    <w:link w:val="NoSpacing"/>
    <w:uiPriority w:val="1"/>
    <w:rsid w:val="00513EDC"/>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62350-BDFD-45B9-BAA1-43AEE46FD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9</Pages>
  <Words>2553</Words>
  <Characters>14556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dc:creator>
  <cp:keywords/>
  <dc:description/>
  <cp:lastModifiedBy>ws cloudware</cp:lastModifiedBy>
  <cp:revision>98</cp:revision>
  <dcterms:created xsi:type="dcterms:W3CDTF">2018-12-29T11:40:00Z</dcterms:created>
  <dcterms:modified xsi:type="dcterms:W3CDTF">2019-01-17T19:09:00Z</dcterms:modified>
</cp:coreProperties>
</file>