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F6055E" w14:textId="77777777" w:rsidR="00CD642C" w:rsidRPr="002633D8" w:rsidRDefault="005D1783" w:rsidP="00AA3B1A">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Pr="006566A8">
        <w:rPr>
          <w:rFonts w:cs="Arial"/>
          <w:b/>
          <w:sz w:val="44"/>
          <w:szCs w:val="44"/>
        </w:rPr>
        <w:t>6</w:t>
      </w:r>
    </w:p>
    <w:p w14:paraId="48B96A70" w14:textId="77777777" w:rsidR="00CD642C" w:rsidRPr="00E917C3" w:rsidRDefault="00CD642C">
      <w:pPr>
        <w:ind w:right="-957"/>
        <w:rPr>
          <w:rFonts w:cs="Arial"/>
          <w:b/>
          <w:sz w:val="44"/>
          <w:szCs w:val="44"/>
        </w:rPr>
      </w:pPr>
    </w:p>
    <w:p w14:paraId="0C352B6C" w14:textId="77777777" w:rsidR="00CD642C" w:rsidRPr="00E917C3" w:rsidRDefault="00CD642C">
      <w:pPr>
        <w:ind w:right="-957"/>
        <w:rPr>
          <w:rFonts w:cs="Arial"/>
          <w:b/>
          <w:sz w:val="44"/>
          <w:szCs w:val="44"/>
        </w:rPr>
      </w:pP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36723CF8" w14:textId="0B697A7B"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0A65FC" w:rsidRPr="000A65FC">
        <w:rPr>
          <w:rFonts w:cs="Arial"/>
          <w:b/>
          <w:sz w:val="44"/>
          <w:szCs w:val="44"/>
        </w:rPr>
        <w:t>BUSINESS MANAGEMENT</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5795A7D7" w14:textId="1870B20A" w:rsidR="00CD642C" w:rsidRDefault="001F212B" w:rsidP="51272383">
      <w:pPr>
        <w:ind w:right="-957"/>
        <w:rPr>
          <w:rFonts w:cs="Arial"/>
          <w:b/>
          <w:bCs/>
          <w:sz w:val="44"/>
          <w:szCs w:val="44"/>
        </w:rPr>
      </w:pPr>
      <w:r w:rsidRPr="51272383">
        <w:rPr>
          <w:rFonts w:cs="Arial"/>
          <w:b/>
          <w:bCs/>
          <w:sz w:val="44"/>
          <w:szCs w:val="44"/>
        </w:rPr>
        <w:t xml:space="preserve">INSTITUTE </w:t>
      </w:r>
      <w:r w:rsidR="00CD642C" w:rsidRPr="51272383">
        <w:rPr>
          <w:rFonts w:cs="Arial"/>
          <w:b/>
          <w:bCs/>
          <w:sz w:val="44"/>
          <w:szCs w:val="44"/>
        </w:rPr>
        <w:t xml:space="preserve">OF </w:t>
      </w:r>
      <w:r w:rsidR="000A65FC">
        <w:rPr>
          <w:rFonts w:cs="Arial"/>
          <w:b/>
          <w:bCs/>
          <w:sz w:val="44"/>
          <w:szCs w:val="44"/>
        </w:rPr>
        <w:t>INNER CITY LEARNING</w:t>
      </w:r>
    </w:p>
    <w:p w14:paraId="366AE5A7" w14:textId="65220E69" w:rsidR="000A65FC" w:rsidRPr="00E917C3" w:rsidRDefault="000A65FC" w:rsidP="51272383">
      <w:pPr>
        <w:ind w:right="-957"/>
        <w:rPr>
          <w:rFonts w:cs="Arial"/>
          <w:b/>
          <w:bCs/>
          <w:sz w:val="44"/>
          <w:szCs w:val="44"/>
        </w:rPr>
      </w:pPr>
      <w:r>
        <w:rPr>
          <w:rFonts w:cs="Arial"/>
          <w:b/>
          <w:bCs/>
          <w:sz w:val="44"/>
          <w:szCs w:val="44"/>
        </w:rPr>
        <w:t>(BIRMINGHAM CAMPUS)</w:t>
      </w:r>
    </w:p>
    <w:p w14:paraId="2354D1C7" w14:textId="77777777" w:rsidR="00CD642C" w:rsidRPr="00E917C3" w:rsidRDefault="00CD642C">
      <w:pPr>
        <w:ind w:right="-957"/>
        <w:rPr>
          <w:rFonts w:cs="Arial"/>
          <w:b/>
          <w:sz w:val="44"/>
          <w:szCs w:val="44"/>
        </w:rPr>
      </w:pPr>
    </w:p>
    <w:p w14:paraId="08007DA3" w14:textId="77777777" w:rsidR="00CD642C" w:rsidRPr="00E917C3" w:rsidRDefault="00CD642C">
      <w:pPr>
        <w:ind w:right="-957"/>
        <w:rPr>
          <w:rFonts w:cs="Arial"/>
          <w:b/>
          <w:sz w:val="44"/>
          <w:szCs w:val="44"/>
        </w:rPr>
      </w:pPr>
    </w:p>
    <w:p w14:paraId="15E08E7D" w14:textId="77777777" w:rsidR="006636BE" w:rsidRDefault="006636BE">
      <w:pPr>
        <w:ind w:right="-957"/>
        <w:rPr>
          <w:rFonts w:cs="Arial"/>
          <w:b/>
          <w:sz w:val="44"/>
          <w:szCs w:val="44"/>
        </w:rPr>
      </w:pPr>
    </w:p>
    <w:p w14:paraId="62C714B2"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2907595D" w:rsidR="00CD642C" w:rsidRPr="00E917C3" w:rsidRDefault="002C0D18">
      <w:pPr>
        <w:ind w:right="-957"/>
        <w:rPr>
          <w:rFonts w:cs="Arial"/>
          <w:b/>
          <w:sz w:val="44"/>
          <w:szCs w:val="44"/>
        </w:rPr>
      </w:pPr>
      <w:r>
        <w:rPr>
          <w:rFonts w:cs="Arial"/>
          <w:b/>
          <w:sz w:val="44"/>
          <w:szCs w:val="44"/>
        </w:rPr>
        <w:t>202</w:t>
      </w:r>
      <w:r w:rsidR="005927CA">
        <w:rPr>
          <w:rFonts w:cs="Arial"/>
          <w:b/>
          <w:sz w:val="44"/>
          <w:szCs w:val="44"/>
        </w:rPr>
        <w:t>2</w:t>
      </w:r>
      <w:r>
        <w:rPr>
          <w:rFonts w:cs="Arial"/>
          <w:b/>
          <w:sz w:val="44"/>
          <w:szCs w:val="44"/>
        </w:rPr>
        <w:t>-202</w:t>
      </w:r>
      <w:r w:rsidR="005927CA">
        <w:rPr>
          <w:rFonts w:cs="Arial"/>
          <w:b/>
          <w:sz w:val="44"/>
          <w:szCs w:val="44"/>
        </w:rPr>
        <w:t>3</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65DE8460" w14:textId="296CEE00" w:rsidR="006566A8"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10949988" w:history="1">
        <w:r w:rsidR="006566A8" w:rsidRPr="00922AD5">
          <w:rPr>
            <w:rStyle w:val="Hyperlink"/>
            <w:noProof/>
          </w:rPr>
          <w:t>INTRODUCTION</w:t>
        </w:r>
        <w:r w:rsidR="006566A8">
          <w:rPr>
            <w:noProof/>
            <w:webHidden/>
          </w:rPr>
          <w:tab/>
        </w:r>
        <w:r w:rsidR="006566A8">
          <w:rPr>
            <w:noProof/>
            <w:webHidden/>
          </w:rPr>
          <w:fldChar w:fldCharType="begin"/>
        </w:r>
        <w:r w:rsidR="006566A8">
          <w:rPr>
            <w:noProof/>
            <w:webHidden/>
          </w:rPr>
          <w:instrText xml:space="preserve"> PAGEREF _Toc110949988 \h </w:instrText>
        </w:r>
        <w:r w:rsidR="006566A8">
          <w:rPr>
            <w:noProof/>
            <w:webHidden/>
          </w:rPr>
        </w:r>
        <w:r w:rsidR="006566A8">
          <w:rPr>
            <w:noProof/>
            <w:webHidden/>
          </w:rPr>
          <w:fldChar w:fldCharType="separate"/>
        </w:r>
        <w:r w:rsidR="006566A8">
          <w:rPr>
            <w:noProof/>
            <w:webHidden/>
          </w:rPr>
          <w:t>2</w:t>
        </w:r>
        <w:r w:rsidR="006566A8">
          <w:rPr>
            <w:noProof/>
            <w:webHidden/>
          </w:rPr>
          <w:fldChar w:fldCharType="end"/>
        </w:r>
      </w:hyperlink>
    </w:p>
    <w:p w14:paraId="2489520F" w14:textId="44F59021" w:rsidR="006566A8" w:rsidRDefault="006566A8">
      <w:pPr>
        <w:pStyle w:val="TOC1"/>
        <w:rPr>
          <w:rFonts w:asciiTheme="minorHAnsi" w:eastAsiaTheme="minorEastAsia" w:hAnsiTheme="minorHAnsi" w:cstheme="minorBidi"/>
          <w:noProof/>
          <w:szCs w:val="22"/>
        </w:rPr>
      </w:pPr>
      <w:hyperlink w:anchor="_Toc110949989" w:history="1">
        <w:r w:rsidRPr="00922AD5">
          <w:rPr>
            <w:rStyle w:val="Hyperlink"/>
            <w:noProof/>
          </w:rPr>
          <w:t>MODULES</w:t>
        </w:r>
        <w:r>
          <w:rPr>
            <w:noProof/>
            <w:webHidden/>
          </w:rPr>
          <w:tab/>
        </w:r>
        <w:r>
          <w:rPr>
            <w:noProof/>
            <w:webHidden/>
          </w:rPr>
          <w:fldChar w:fldCharType="begin"/>
        </w:r>
        <w:r>
          <w:rPr>
            <w:noProof/>
            <w:webHidden/>
          </w:rPr>
          <w:instrText xml:space="preserve"> PAGEREF _Toc110949989 \h </w:instrText>
        </w:r>
        <w:r>
          <w:rPr>
            <w:noProof/>
            <w:webHidden/>
          </w:rPr>
        </w:r>
        <w:r>
          <w:rPr>
            <w:noProof/>
            <w:webHidden/>
          </w:rPr>
          <w:fldChar w:fldCharType="separate"/>
        </w:r>
        <w:r>
          <w:rPr>
            <w:noProof/>
            <w:webHidden/>
          </w:rPr>
          <w:t>3</w:t>
        </w:r>
        <w:r>
          <w:rPr>
            <w:noProof/>
            <w:webHidden/>
          </w:rPr>
          <w:fldChar w:fldCharType="end"/>
        </w:r>
      </w:hyperlink>
    </w:p>
    <w:p w14:paraId="431DE011" w14:textId="40667F2E" w:rsidR="006566A8" w:rsidRDefault="006566A8">
      <w:pPr>
        <w:pStyle w:val="TOC2"/>
        <w:rPr>
          <w:rFonts w:asciiTheme="minorHAnsi" w:eastAsiaTheme="minorEastAsia" w:hAnsiTheme="minorHAnsi" w:cstheme="minorBidi"/>
          <w:noProof/>
          <w:szCs w:val="22"/>
        </w:rPr>
      </w:pPr>
      <w:hyperlink w:anchor="_Toc110949990" w:history="1">
        <w:r w:rsidRPr="00922AD5">
          <w:rPr>
            <w:rStyle w:val="Hyperlink"/>
            <w:noProof/>
          </w:rPr>
          <w:t>Dissertation</w:t>
        </w:r>
        <w:r>
          <w:rPr>
            <w:noProof/>
            <w:webHidden/>
          </w:rPr>
          <w:tab/>
        </w:r>
        <w:r>
          <w:rPr>
            <w:noProof/>
            <w:webHidden/>
          </w:rPr>
          <w:fldChar w:fldCharType="begin"/>
        </w:r>
        <w:r>
          <w:rPr>
            <w:noProof/>
            <w:webHidden/>
          </w:rPr>
          <w:instrText xml:space="preserve"> PAGEREF _Toc110949990 \h </w:instrText>
        </w:r>
        <w:r>
          <w:rPr>
            <w:noProof/>
            <w:webHidden/>
          </w:rPr>
        </w:r>
        <w:r>
          <w:rPr>
            <w:noProof/>
            <w:webHidden/>
          </w:rPr>
          <w:fldChar w:fldCharType="separate"/>
        </w:r>
        <w:r>
          <w:rPr>
            <w:noProof/>
            <w:webHidden/>
          </w:rPr>
          <w:t>3</w:t>
        </w:r>
        <w:r>
          <w:rPr>
            <w:noProof/>
            <w:webHidden/>
          </w:rPr>
          <w:fldChar w:fldCharType="end"/>
        </w:r>
      </w:hyperlink>
    </w:p>
    <w:p w14:paraId="6C29C51D" w14:textId="0FC02994" w:rsidR="006566A8" w:rsidRDefault="006566A8">
      <w:pPr>
        <w:pStyle w:val="TOC2"/>
        <w:rPr>
          <w:rFonts w:asciiTheme="minorHAnsi" w:eastAsiaTheme="minorEastAsia" w:hAnsiTheme="minorHAnsi" w:cstheme="minorBidi"/>
          <w:noProof/>
          <w:szCs w:val="22"/>
        </w:rPr>
      </w:pPr>
      <w:hyperlink w:anchor="_Toc110949991" w:history="1">
        <w:r w:rsidRPr="00922AD5">
          <w:rPr>
            <w:rStyle w:val="Hyperlink"/>
            <w:noProof/>
          </w:rPr>
          <w:t>International Business Communications</w:t>
        </w:r>
        <w:r>
          <w:rPr>
            <w:noProof/>
            <w:webHidden/>
          </w:rPr>
          <w:tab/>
        </w:r>
        <w:r>
          <w:rPr>
            <w:noProof/>
            <w:webHidden/>
          </w:rPr>
          <w:fldChar w:fldCharType="begin"/>
        </w:r>
        <w:r>
          <w:rPr>
            <w:noProof/>
            <w:webHidden/>
          </w:rPr>
          <w:instrText xml:space="preserve"> PAGEREF _Toc110949991 \h </w:instrText>
        </w:r>
        <w:r>
          <w:rPr>
            <w:noProof/>
            <w:webHidden/>
          </w:rPr>
        </w:r>
        <w:r>
          <w:rPr>
            <w:noProof/>
            <w:webHidden/>
          </w:rPr>
          <w:fldChar w:fldCharType="separate"/>
        </w:r>
        <w:r>
          <w:rPr>
            <w:noProof/>
            <w:webHidden/>
          </w:rPr>
          <w:t>6</w:t>
        </w:r>
        <w:r>
          <w:rPr>
            <w:noProof/>
            <w:webHidden/>
          </w:rPr>
          <w:fldChar w:fldCharType="end"/>
        </w:r>
      </w:hyperlink>
    </w:p>
    <w:p w14:paraId="197BDAAE" w14:textId="1185099C" w:rsidR="006566A8" w:rsidRDefault="006566A8">
      <w:pPr>
        <w:pStyle w:val="TOC2"/>
        <w:rPr>
          <w:rFonts w:asciiTheme="minorHAnsi" w:eastAsiaTheme="minorEastAsia" w:hAnsiTheme="minorHAnsi" w:cstheme="minorBidi"/>
          <w:noProof/>
          <w:szCs w:val="22"/>
        </w:rPr>
      </w:pPr>
      <w:hyperlink w:anchor="_Toc110949992" w:history="1">
        <w:r w:rsidRPr="00922AD5">
          <w:rPr>
            <w:rStyle w:val="Hyperlink"/>
            <w:noProof/>
          </w:rPr>
          <w:t>International Financial Management</w:t>
        </w:r>
        <w:r>
          <w:rPr>
            <w:noProof/>
            <w:webHidden/>
          </w:rPr>
          <w:tab/>
        </w:r>
        <w:r>
          <w:rPr>
            <w:noProof/>
            <w:webHidden/>
          </w:rPr>
          <w:fldChar w:fldCharType="begin"/>
        </w:r>
        <w:r>
          <w:rPr>
            <w:noProof/>
            <w:webHidden/>
          </w:rPr>
          <w:instrText xml:space="preserve"> PAGEREF _Toc110949992 \h </w:instrText>
        </w:r>
        <w:r>
          <w:rPr>
            <w:noProof/>
            <w:webHidden/>
          </w:rPr>
        </w:r>
        <w:r>
          <w:rPr>
            <w:noProof/>
            <w:webHidden/>
          </w:rPr>
          <w:fldChar w:fldCharType="separate"/>
        </w:r>
        <w:r>
          <w:rPr>
            <w:noProof/>
            <w:webHidden/>
          </w:rPr>
          <w:t>9</w:t>
        </w:r>
        <w:r>
          <w:rPr>
            <w:noProof/>
            <w:webHidden/>
          </w:rPr>
          <w:fldChar w:fldCharType="end"/>
        </w:r>
      </w:hyperlink>
    </w:p>
    <w:p w14:paraId="3F81037A" w14:textId="3B210E1C" w:rsidR="006566A8" w:rsidRDefault="006566A8">
      <w:pPr>
        <w:pStyle w:val="TOC2"/>
        <w:rPr>
          <w:rFonts w:asciiTheme="minorHAnsi" w:eastAsiaTheme="minorEastAsia" w:hAnsiTheme="minorHAnsi" w:cstheme="minorBidi"/>
          <w:noProof/>
          <w:szCs w:val="22"/>
        </w:rPr>
      </w:pPr>
      <w:hyperlink w:anchor="_Toc110949993" w:history="1">
        <w:r w:rsidRPr="00922AD5">
          <w:rPr>
            <w:rStyle w:val="Hyperlink"/>
            <w:noProof/>
          </w:rPr>
          <w:t>Leadership and Management Theory and Practice</w:t>
        </w:r>
        <w:r>
          <w:rPr>
            <w:noProof/>
            <w:webHidden/>
          </w:rPr>
          <w:tab/>
        </w:r>
        <w:r>
          <w:rPr>
            <w:noProof/>
            <w:webHidden/>
          </w:rPr>
          <w:fldChar w:fldCharType="begin"/>
        </w:r>
        <w:r>
          <w:rPr>
            <w:noProof/>
            <w:webHidden/>
          </w:rPr>
          <w:instrText xml:space="preserve"> PAGEREF _Toc110949993 \h </w:instrText>
        </w:r>
        <w:r>
          <w:rPr>
            <w:noProof/>
            <w:webHidden/>
          </w:rPr>
        </w:r>
        <w:r>
          <w:rPr>
            <w:noProof/>
            <w:webHidden/>
          </w:rPr>
          <w:fldChar w:fldCharType="separate"/>
        </w:r>
        <w:r>
          <w:rPr>
            <w:noProof/>
            <w:webHidden/>
          </w:rPr>
          <w:t>12</w:t>
        </w:r>
        <w:r>
          <w:rPr>
            <w:noProof/>
            <w:webHidden/>
          </w:rPr>
          <w:fldChar w:fldCharType="end"/>
        </w:r>
      </w:hyperlink>
    </w:p>
    <w:p w14:paraId="536F36FC" w14:textId="3CA9588D" w:rsidR="006566A8" w:rsidRDefault="006566A8">
      <w:pPr>
        <w:pStyle w:val="TOC2"/>
        <w:rPr>
          <w:rFonts w:asciiTheme="minorHAnsi" w:eastAsiaTheme="minorEastAsia" w:hAnsiTheme="minorHAnsi" w:cstheme="minorBidi"/>
          <w:noProof/>
          <w:szCs w:val="22"/>
        </w:rPr>
      </w:pPr>
      <w:hyperlink w:anchor="_Toc110949994" w:history="1">
        <w:r w:rsidRPr="00922AD5">
          <w:rPr>
            <w:rStyle w:val="Hyperlink"/>
            <w:noProof/>
          </w:rPr>
          <w:t>Strategic Management and Sustainability</w:t>
        </w:r>
        <w:r>
          <w:rPr>
            <w:noProof/>
            <w:webHidden/>
          </w:rPr>
          <w:tab/>
        </w:r>
        <w:r>
          <w:rPr>
            <w:noProof/>
            <w:webHidden/>
          </w:rPr>
          <w:fldChar w:fldCharType="begin"/>
        </w:r>
        <w:r>
          <w:rPr>
            <w:noProof/>
            <w:webHidden/>
          </w:rPr>
          <w:instrText xml:space="preserve"> PAGEREF _Toc110949994 \h </w:instrText>
        </w:r>
        <w:r>
          <w:rPr>
            <w:noProof/>
            <w:webHidden/>
          </w:rPr>
        </w:r>
        <w:r>
          <w:rPr>
            <w:noProof/>
            <w:webHidden/>
          </w:rPr>
          <w:fldChar w:fldCharType="separate"/>
        </w:r>
        <w:r>
          <w:rPr>
            <w:noProof/>
            <w:webHidden/>
          </w:rPr>
          <w:t>15</w:t>
        </w:r>
        <w:r>
          <w:rPr>
            <w:noProof/>
            <w:webHidden/>
          </w:rPr>
          <w:fldChar w:fldCharType="end"/>
        </w:r>
      </w:hyperlink>
    </w:p>
    <w:p w14:paraId="0D5D07D5" w14:textId="010CDF48"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502213D" w14:textId="77777777" w:rsidR="00CD642C" w:rsidRPr="004C0775" w:rsidRDefault="00CD642C" w:rsidP="004C0775">
      <w:pPr>
        <w:pStyle w:val="Heading1"/>
      </w:pPr>
      <w:bookmarkStart w:id="0" w:name="_Toc110949988"/>
      <w:r w:rsidRPr="004C0775">
        <w:lastRenderedPageBreak/>
        <w:t>INTRODUCTION</w:t>
      </w:r>
      <w:bookmarkEnd w:id="0"/>
    </w:p>
    <w:p w14:paraId="7DC1F719" w14:textId="762BCACA" w:rsidR="00CD642C" w:rsidRPr="006566A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w:t>
      </w:r>
      <w:r w:rsidR="006636BE" w:rsidRPr="006566A8">
        <w:rPr>
          <w:rFonts w:cs="Arial"/>
          <w:szCs w:val="22"/>
        </w:rPr>
        <w:t xml:space="preserve">Level 6 within the </w:t>
      </w:r>
      <w:r w:rsidR="001F212B" w:rsidRPr="006566A8">
        <w:rPr>
          <w:rFonts w:cs="Arial"/>
          <w:szCs w:val="22"/>
        </w:rPr>
        <w:t>Academic Discipline</w:t>
      </w:r>
      <w:r w:rsidR="006636BE" w:rsidRPr="006566A8">
        <w:rPr>
          <w:rFonts w:cs="Arial"/>
          <w:szCs w:val="22"/>
        </w:rPr>
        <w:t xml:space="preserve"> of </w:t>
      </w:r>
      <w:r w:rsidR="000A65FC" w:rsidRPr="006566A8">
        <w:rPr>
          <w:rFonts w:cs="Arial"/>
          <w:szCs w:val="22"/>
        </w:rPr>
        <w:t xml:space="preserve">Business Management </w:t>
      </w:r>
      <w:r w:rsidRPr="006566A8">
        <w:rPr>
          <w:rFonts w:cs="Arial"/>
          <w:szCs w:val="22"/>
        </w:rPr>
        <w:t>in the academic year 20</w:t>
      </w:r>
      <w:r w:rsidR="000B101B" w:rsidRPr="006566A8">
        <w:rPr>
          <w:rFonts w:cs="Arial"/>
          <w:szCs w:val="22"/>
        </w:rPr>
        <w:t>2</w:t>
      </w:r>
      <w:r w:rsidR="005927CA" w:rsidRPr="006566A8">
        <w:rPr>
          <w:rFonts w:cs="Arial"/>
          <w:szCs w:val="22"/>
        </w:rPr>
        <w:t>2</w:t>
      </w:r>
      <w:r w:rsidR="002C0D18" w:rsidRPr="006566A8">
        <w:rPr>
          <w:rFonts w:cs="Arial"/>
          <w:szCs w:val="22"/>
        </w:rPr>
        <w:t>-202</w:t>
      </w:r>
      <w:r w:rsidR="005927CA" w:rsidRPr="006566A8">
        <w:rPr>
          <w:rFonts w:cs="Arial"/>
          <w:szCs w:val="22"/>
        </w:rPr>
        <w:t>3</w:t>
      </w:r>
      <w:r w:rsidRPr="006566A8">
        <w:rPr>
          <w:rFonts w:cs="Arial"/>
          <w:szCs w:val="22"/>
        </w:rPr>
        <w:t>.</w:t>
      </w:r>
      <w:bookmarkStart w:id="1" w:name="_GoBack"/>
      <w:bookmarkEnd w:id="1"/>
    </w:p>
    <w:p w14:paraId="15318766" w14:textId="77777777" w:rsidR="00CD642C" w:rsidRPr="002633D8" w:rsidRDefault="00CD642C">
      <w:pPr>
        <w:jc w:val="both"/>
        <w:rPr>
          <w:rFonts w:cs="Arial"/>
          <w:szCs w:val="22"/>
        </w:rPr>
      </w:pPr>
    </w:p>
    <w:p w14:paraId="28241DB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2" w:name="_Toc110949989"/>
      <w:r w:rsidRPr="0059260A">
        <w:lastRenderedPageBreak/>
        <w:t>MODULES</w:t>
      </w:r>
      <w:bookmarkEnd w:id="2"/>
    </w:p>
    <w:p w14:paraId="3FCA8F28" w14:textId="77777777" w:rsidR="000A65FC" w:rsidRPr="0027084F" w:rsidRDefault="000A65FC" w:rsidP="000A65FC">
      <w:pPr>
        <w:pStyle w:val="Heading2"/>
      </w:pPr>
      <w:bookmarkStart w:id="3" w:name="_Toc52220947"/>
      <w:bookmarkStart w:id="4" w:name="_Toc110949990"/>
      <w:r w:rsidRPr="0027084F">
        <w:t>Dissertation</w:t>
      </w:r>
      <w:bookmarkEnd w:id="3"/>
      <w:bookmarkEnd w:id="4"/>
    </w:p>
    <w:p w14:paraId="58E2C23A" w14:textId="77777777" w:rsidR="000A65FC" w:rsidRDefault="000A65FC" w:rsidP="000A65FC">
      <w:pPr>
        <w:pStyle w:val="BodyText"/>
        <w:rPr>
          <w:b/>
          <w:sz w:val="24"/>
        </w:rPr>
      </w:pPr>
    </w:p>
    <w:p w14:paraId="0E421CF7"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LCBB6000</w:t>
      </w:r>
    </w:p>
    <w:p w14:paraId="195DE6CE" w14:textId="77777777" w:rsidR="000A65FC" w:rsidRDefault="000A65FC" w:rsidP="000A65FC">
      <w:pPr>
        <w:tabs>
          <w:tab w:val="left" w:pos="2358"/>
        </w:tabs>
        <w:spacing w:line="252" w:lineRule="exact"/>
        <w:ind w:left="198"/>
        <w:rPr>
          <w:b/>
        </w:rPr>
      </w:pPr>
      <w:bookmarkStart w:id="5" w:name="TITLE:___Dissertation"/>
      <w:bookmarkEnd w:id="5"/>
      <w:r>
        <w:rPr>
          <w:b/>
        </w:rPr>
        <w:t>TITLE:</w:t>
      </w:r>
      <w:r>
        <w:rPr>
          <w:b/>
        </w:rPr>
        <w:tab/>
        <w:t>Dissertation</w:t>
      </w:r>
    </w:p>
    <w:p w14:paraId="426C33B8" w14:textId="77777777" w:rsidR="000A65FC" w:rsidRDefault="000A65FC" w:rsidP="000A65FC">
      <w:pPr>
        <w:tabs>
          <w:tab w:val="left" w:pos="2358"/>
        </w:tabs>
        <w:spacing w:before="1"/>
        <w:ind w:left="198"/>
        <w:rPr>
          <w:b/>
        </w:rPr>
      </w:pPr>
      <w:r>
        <w:rPr>
          <w:b/>
        </w:rPr>
        <w:t>DATED:</w:t>
      </w:r>
      <w:r>
        <w:rPr>
          <w:b/>
        </w:rPr>
        <w:tab/>
        <w:t>13/06/2018</w:t>
      </w:r>
    </w:p>
    <w:p w14:paraId="4C08ED3D" w14:textId="77777777" w:rsidR="000A65FC" w:rsidRDefault="000A65FC" w:rsidP="000A65FC">
      <w:pPr>
        <w:tabs>
          <w:tab w:val="right" w:pos="2481"/>
        </w:tabs>
        <w:spacing w:before="251"/>
        <w:ind w:left="198"/>
        <w:rPr>
          <w:b/>
        </w:rPr>
      </w:pPr>
      <w:r>
        <w:rPr>
          <w:b/>
        </w:rPr>
        <w:t>LEVEL:</w:t>
      </w:r>
      <w:r>
        <w:rPr>
          <w:b/>
        </w:rPr>
        <w:tab/>
        <w:t>6</w:t>
      </w:r>
    </w:p>
    <w:p w14:paraId="0D821D5F" w14:textId="77777777" w:rsidR="000A65FC" w:rsidRDefault="000A65FC" w:rsidP="000A65FC">
      <w:pPr>
        <w:tabs>
          <w:tab w:val="right" w:pos="2603"/>
        </w:tabs>
        <w:spacing w:before="2"/>
        <w:ind w:left="198"/>
        <w:rPr>
          <w:b/>
        </w:rPr>
      </w:pPr>
      <w:r>
        <w:rPr>
          <w:b/>
        </w:rPr>
        <w:t>CREDITS:</w:t>
      </w:r>
      <w:r>
        <w:rPr>
          <w:b/>
        </w:rPr>
        <w:tab/>
        <w:t>40</w:t>
      </w:r>
    </w:p>
    <w:p w14:paraId="53AD81AE"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4254C495"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59264" behindDoc="1" locked="0" layoutInCell="1" allowOverlap="1" wp14:anchorId="3AD923F9" wp14:editId="3745DE60">
                <wp:simplePos x="0" y="0"/>
                <wp:positionH relativeFrom="page">
                  <wp:posOffset>882650</wp:posOffset>
                </wp:positionH>
                <wp:positionV relativeFrom="paragraph">
                  <wp:posOffset>176530</wp:posOffset>
                </wp:positionV>
                <wp:extent cx="5795645" cy="8890"/>
                <wp:effectExtent l="0" t="0" r="0" b="0"/>
                <wp:wrapTopAndBottom/>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96DEEC"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D923F9" id="Rectangle 14" o:spid="_x0000_s1026" style="position:absolute;left:0;text-align:left;margin-left:69.5pt;margin-top:13.9pt;width:456.35pt;height:.7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" fillcolor="black" stroked="f">
                <v:textbox>
                  <w:txbxContent>
                    <w:p w14:paraId="6696DEEC" w14:textId="77777777" w:rsidR="000A65FC" w:rsidRDefault="000A65FC" w:rsidP="000A65FC">
                      <w:pPr>
                        <w:jc w:val="center"/>
                      </w:pPr>
                    </w:p>
                  </w:txbxContent>
                </v:textbox>
                <w10:wrap type="topAndBottom" anchorx="page"/>
              </v:rect>
            </w:pict>
          </mc:Fallback>
        </mc:AlternateContent>
      </w:r>
    </w:p>
    <w:p w14:paraId="49064FD6" w14:textId="77777777" w:rsidR="000A65FC" w:rsidRDefault="000A65FC" w:rsidP="000A65FC">
      <w:pPr>
        <w:pStyle w:val="BodyText"/>
        <w:spacing w:before="11"/>
        <w:rPr>
          <w:b/>
          <w:sz w:val="18"/>
        </w:rPr>
      </w:pPr>
    </w:p>
    <w:p w14:paraId="12319811" w14:textId="77777777" w:rsidR="000A65FC" w:rsidRPr="000A65FC" w:rsidRDefault="000A65FC" w:rsidP="000A65FC">
      <w:pPr>
        <w:ind w:left="198"/>
        <w:rPr>
          <w:rFonts w:cs="Arial"/>
          <w:b/>
          <w:szCs w:val="22"/>
        </w:rPr>
      </w:pPr>
      <w:r w:rsidRPr="000A65FC">
        <w:rPr>
          <w:rFonts w:cs="Arial"/>
          <w:b/>
          <w:szCs w:val="22"/>
        </w:rPr>
        <w:t>AIM(S)</w:t>
      </w:r>
    </w:p>
    <w:p w14:paraId="13A3770E" w14:textId="77777777" w:rsidR="000A65FC" w:rsidRPr="000A65FC" w:rsidRDefault="000A65FC" w:rsidP="000A65FC">
      <w:pPr>
        <w:pStyle w:val="BodyText"/>
        <w:spacing w:before="2"/>
        <w:rPr>
          <w:rFonts w:cs="Arial"/>
          <w:b/>
          <w:szCs w:val="22"/>
        </w:rPr>
      </w:pPr>
    </w:p>
    <w:p w14:paraId="011B1461"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ind w:right="191"/>
        <w:contextualSpacing w:val="0"/>
        <w:jc w:val="both"/>
        <w:rPr>
          <w:rFonts w:ascii="Arial" w:hAnsi="Arial" w:cs="Arial"/>
        </w:rPr>
      </w:pPr>
      <w:r w:rsidRPr="000A65FC">
        <w:rPr>
          <w:rFonts w:ascii="Arial" w:hAnsi="Arial" w:cs="Arial"/>
        </w:rPr>
        <w:t>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In this context, it will also aim to allow the student to apply a range of analytical skills and techniques, and to develop research based skills by undertaking structured and methodical</w:t>
      </w:r>
      <w:r w:rsidRPr="000A65FC">
        <w:rPr>
          <w:rFonts w:ascii="Arial" w:hAnsi="Arial" w:cs="Arial"/>
          <w:spacing w:val="-7"/>
        </w:rPr>
        <w:t xml:space="preserve"> </w:t>
      </w:r>
      <w:r w:rsidRPr="000A65FC">
        <w:rPr>
          <w:rFonts w:ascii="Arial" w:hAnsi="Arial" w:cs="Arial"/>
        </w:rPr>
        <w:t>research.</w:t>
      </w:r>
    </w:p>
    <w:p w14:paraId="06E97AE0" w14:textId="77777777" w:rsidR="000A65FC" w:rsidRPr="000A65FC" w:rsidRDefault="000A65FC" w:rsidP="000A65FC">
      <w:pPr>
        <w:pStyle w:val="BodyText"/>
        <w:spacing w:before="6"/>
        <w:rPr>
          <w:rFonts w:cs="Arial"/>
          <w:szCs w:val="22"/>
        </w:rPr>
      </w:pPr>
    </w:p>
    <w:p w14:paraId="461B883E" w14:textId="77777777" w:rsidR="000A65FC" w:rsidRPr="000A65FC" w:rsidRDefault="000A65FC" w:rsidP="000A65FC">
      <w:pPr>
        <w:pStyle w:val="BodyText"/>
        <w:ind w:left="198"/>
        <w:rPr>
          <w:rFonts w:cs="Arial"/>
          <w:b/>
          <w:color w:val="auto"/>
          <w:szCs w:val="22"/>
        </w:rPr>
      </w:pPr>
      <w:r w:rsidRPr="000A65FC">
        <w:rPr>
          <w:rFonts w:cs="Arial"/>
          <w:b/>
          <w:color w:val="auto"/>
          <w:szCs w:val="22"/>
        </w:rPr>
        <w:t>LEARNING OUTCOMES</w:t>
      </w:r>
    </w:p>
    <w:p w14:paraId="29467F97" w14:textId="77777777" w:rsidR="000A65FC" w:rsidRPr="000A65FC" w:rsidRDefault="000A65FC" w:rsidP="000A65FC">
      <w:pPr>
        <w:pStyle w:val="BodyText"/>
        <w:spacing w:before="5"/>
        <w:rPr>
          <w:rFonts w:cs="Arial"/>
          <w:b/>
          <w:color w:val="auto"/>
          <w:szCs w:val="22"/>
        </w:rPr>
      </w:pPr>
    </w:p>
    <w:p w14:paraId="1099838C" w14:textId="77777777" w:rsidR="000A65FC" w:rsidRPr="000A65FC" w:rsidRDefault="000A65FC" w:rsidP="000A65FC">
      <w:pPr>
        <w:pStyle w:val="BodyText"/>
        <w:ind w:left="198"/>
        <w:rPr>
          <w:rFonts w:cs="Arial"/>
          <w:color w:val="auto"/>
          <w:szCs w:val="22"/>
        </w:rPr>
      </w:pPr>
      <w:r w:rsidRPr="000A65FC">
        <w:rPr>
          <w:rFonts w:cs="Arial"/>
          <w:color w:val="auto"/>
          <w:szCs w:val="22"/>
        </w:rPr>
        <w:t>Upon the successful completion of this module, the student should be able to:</w:t>
      </w:r>
    </w:p>
    <w:p w14:paraId="6C585478" w14:textId="77777777" w:rsidR="000A65FC" w:rsidRPr="000A65FC" w:rsidRDefault="000A65FC" w:rsidP="000A65FC">
      <w:pPr>
        <w:pStyle w:val="BodyText"/>
        <w:spacing w:before="9"/>
        <w:rPr>
          <w:rFonts w:cs="Arial"/>
          <w:szCs w:val="22"/>
        </w:rPr>
      </w:pPr>
    </w:p>
    <w:p w14:paraId="13AD6BCB"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develop a suitable and appropriate research</w:t>
      </w:r>
      <w:r w:rsidRPr="000A65FC">
        <w:rPr>
          <w:rFonts w:ascii="Arial" w:hAnsi="Arial" w:cs="Arial"/>
          <w:spacing w:val="-6"/>
        </w:rPr>
        <w:t xml:space="preserve"> </w:t>
      </w:r>
      <w:r w:rsidRPr="000A65FC">
        <w:rPr>
          <w:rFonts w:ascii="Arial" w:hAnsi="Arial" w:cs="Arial"/>
        </w:rPr>
        <w:t>proposal;</w:t>
      </w:r>
    </w:p>
    <w:p w14:paraId="7F0D094F" w14:textId="77777777" w:rsidR="000A65FC" w:rsidRPr="000A65FC" w:rsidRDefault="000A65FC" w:rsidP="000A65FC">
      <w:pPr>
        <w:pStyle w:val="BodyText"/>
        <w:spacing w:before="9"/>
        <w:rPr>
          <w:rFonts w:cs="Arial"/>
          <w:szCs w:val="22"/>
        </w:rPr>
      </w:pPr>
    </w:p>
    <w:p w14:paraId="322B0F3D" w14:textId="77777777" w:rsidR="000A65FC" w:rsidRPr="000A65FC" w:rsidRDefault="000A65FC" w:rsidP="00173FC5">
      <w:pPr>
        <w:pStyle w:val="ListParagraph"/>
        <w:widowControl w:val="0"/>
        <w:numPr>
          <w:ilvl w:val="1"/>
          <w:numId w:val="1"/>
        </w:numPr>
        <w:tabs>
          <w:tab w:val="left" w:pos="911"/>
          <w:tab w:val="left" w:pos="913"/>
        </w:tabs>
        <w:autoSpaceDE w:val="0"/>
        <w:autoSpaceDN w:val="0"/>
        <w:spacing w:after="0" w:line="240" w:lineRule="auto"/>
        <w:ind w:left="912" w:hanging="357"/>
        <w:contextualSpacing w:val="0"/>
        <w:rPr>
          <w:rFonts w:ascii="Arial" w:hAnsi="Arial" w:cs="Arial"/>
        </w:rPr>
      </w:pPr>
      <w:r w:rsidRPr="000A65FC">
        <w:rPr>
          <w:rFonts w:ascii="Arial" w:hAnsi="Arial" w:cs="Arial"/>
        </w:rPr>
        <w:t>critically appraise the literature pertaining to a problem</w:t>
      </w:r>
      <w:r w:rsidRPr="000A65FC">
        <w:rPr>
          <w:rFonts w:ascii="Arial" w:hAnsi="Arial" w:cs="Arial"/>
          <w:spacing w:val="-10"/>
        </w:rPr>
        <w:t xml:space="preserve"> </w:t>
      </w:r>
      <w:r w:rsidRPr="000A65FC">
        <w:rPr>
          <w:rFonts w:ascii="Arial" w:hAnsi="Arial" w:cs="Arial"/>
        </w:rPr>
        <w:t>domain;</w:t>
      </w:r>
    </w:p>
    <w:p w14:paraId="38F47499" w14:textId="77777777" w:rsidR="000A65FC" w:rsidRPr="000A65FC" w:rsidRDefault="000A65FC" w:rsidP="000A65FC">
      <w:pPr>
        <w:pStyle w:val="BodyText"/>
        <w:spacing w:before="9"/>
        <w:rPr>
          <w:rFonts w:cs="Arial"/>
          <w:szCs w:val="22"/>
        </w:rPr>
      </w:pPr>
    </w:p>
    <w:p w14:paraId="1529D878"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120"/>
        <w:contextualSpacing w:val="0"/>
        <w:rPr>
          <w:rFonts w:ascii="Arial" w:hAnsi="Arial" w:cs="Arial"/>
        </w:rPr>
      </w:pPr>
      <w:r w:rsidRPr="000A65FC">
        <w:rPr>
          <w:rFonts w:ascii="Arial" w:hAnsi="Arial" w:cs="Arial"/>
        </w:rPr>
        <w:t>evaluate, select and apply relevant research techniques in both primary and secondary</w:t>
      </w:r>
      <w:r w:rsidRPr="000A65FC">
        <w:rPr>
          <w:rFonts w:ascii="Arial" w:hAnsi="Arial" w:cs="Arial"/>
          <w:spacing w:val="-5"/>
        </w:rPr>
        <w:t xml:space="preserve"> </w:t>
      </w:r>
      <w:r w:rsidRPr="000A65FC">
        <w:rPr>
          <w:rFonts w:ascii="Arial" w:hAnsi="Arial" w:cs="Arial"/>
        </w:rPr>
        <w:t>fields;</w:t>
      </w:r>
    </w:p>
    <w:p w14:paraId="016220A1" w14:textId="77777777" w:rsidR="000A65FC" w:rsidRPr="000A65FC" w:rsidRDefault="000A65FC" w:rsidP="000A65FC">
      <w:pPr>
        <w:pStyle w:val="BodyText"/>
        <w:spacing w:before="11"/>
        <w:rPr>
          <w:rFonts w:cs="Arial"/>
          <w:szCs w:val="22"/>
        </w:rPr>
      </w:pPr>
    </w:p>
    <w:p w14:paraId="2C8A7A56"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0A65FC">
        <w:rPr>
          <w:rFonts w:ascii="Arial" w:hAnsi="Arial" w:cs="Arial"/>
        </w:rPr>
        <w:t>rigorously analyse the evidence</w:t>
      </w:r>
      <w:r w:rsidRPr="000A65FC">
        <w:rPr>
          <w:rFonts w:ascii="Arial" w:hAnsi="Arial" w:cs="Arial"/>
          <w:spacing w:val="-2"/>
        </w:rPr>
        <w:t xml:space="preserve"> </w:t>
      </w:r>
      <w:r w:rsidRPr="000A65FC">
        <w:rPr>
          <w:rFonts w:ascii="Arial" w:hAnsi="Arial" w:cs="Arial"/>
        </w:rPr>
        <w:t>gathered;</w:t>
      </w:r>
    </w:p>
    <w:p w14:paraId="5783F169" w14:textId="77777777" w:rsidR="000A65FC" w:rsidRPr="000A65FC" w:rsidRDefault="000A65FC" w:rsidP="000A65FC">
      <w:pPr>
        <w:pStyle w:val="BodyText"/>
        <w:rPr>
          <w:rFonts w:cs="Arial"/>
          <w:szCs w:val="22"/>
        </w:rPr>
      </w:pPr>
    </w:p>
    <w:p w14:paraId="7BD12903"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970"/>
        <w:contextualSpacing w:val="0"/>
        <w:rPr>
          <w:rFonts w:ascii="Arial" w:hAnsi="Arial" w:cs="Arial"/>
        </w:rPr>
      </w:pPr>
      <w:r w:rsidRPr="000A65FC">
        <w:rPr>
          <w:rFonts w:ascii="Arial" w:hAnsi="Arial" w:cs="Arial"/>
        </w:rPr>
        <w:t>generate and justify appropriate conclusions based on the previous analyses, demonstrating awareness of the limitations of the</w:t>
      </w:r>
      <w:r w:rsidRPr="000A65FC">
        <w:rPr>
          <w:rFonts w:ascii="Arial" w:hAnsi="Arial" w:cs="Arial"/>
          <w:spacing w:val="-8"/>
        </w:rPr>
        <w:t xml:space="preserve"> </w:t>
      </w:r>
      <w:r w:rsidRPr="000A65FC">
        <w:rPr>
          <w:rFonts w:ascii="Arial" w:hAnsi="Arial" w:cs="Arial"/>
        </w:rPr>
        <w:t>research;</w:t>
      </w:r>
    </w:p>
    <w:p w14:paraId="221F54C6" w14:textId="77777777" w:rsidR="000A65FC" w:rsidRPr="000A65FC" w:rsidRDefault="000A65FC" w:rsidP="000A65FC">
      <w:pPr>
        <w:pStyle w:val="BodyText"/>
        <w:rPr>
          <w:rFonts w:cs="Arial"/>
          <w:szCs w:val="22"/>
        </w:rPr>
      </w:pPr>
    </w:p>
    <w:p w14:paraId="2703ED00"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0A65FC">
        <w:rPr>
          <w:rFonts w:ascii="Arial" w:hAnsi="Arial" w:cs="Arial"/>
        </w:rPr>
        <w:t>produce an organised and structured document that adheres to academic</w:t>
      </w:r>
      <w:r w:rsidRPr="000A65FC">
        <w:rPr>
          <w:rFonts w:ascii="Arial" w:hAnsi="Arial" w:cs="Arial"/>
          <w:spacing w:val="-32"/>
        </w:rPr>
        <w:t xml:space="preserve"> </w:t>
      </w:r>
      <w:r w:rsidRPr="000A65FC">
        <w:rPr>
          <w:rFonts w:ascii="Arial" w:hAnsi="Arial" w:cs="Arial"/>
        </w:rPr>
        <w:t>convention.</w:t>
      </w:r>
    </w:p>
    <w:p w14:paraId="5CA7CDE6" w14:textId="77777777" w:rsidR="000A65FC" w:rsidRPr="000A65FC" w:rsidRDefault="000A65FC" w:rsidP="000A65FC">
      <w:pPr>
        <w:pStyle w:val="BodyText"/>
        <w:spacing w:before="5"/>
        <w:rPr>
          <w:rFonts w:cs="Arial"/>
          <w:szCs w:val="22"/>
        </w:rPr>
      </w:pPr>
    </w:p>
    <w:p w14:paraId="2C92D389" w14:textId="77777777" w:rsidR="000A65FC" w:rsidRPr="000A65FC" w:rsidRDefault="000A65FC" w:rsidP="000A65FC">
      <w:pPr>
        <w:ind w:left="284"/>
      </w:pPr>
      <w:r w:rsidRPr="000A65FC">
        <w:t>INDICATIVE CONTENT</w:t>
      </w:r>
    </w:p>
    <w:p w14:paraId="17CA0697" w14:textId="77777777" w:rsidR="000A65FC" w:rsidRPr="000A65FC" w:rsidRDefault="000A65FC" w:rsidP="000A65FC">
      <w:pPr>
        <w:pStyle w:val="BodyText"/>
        <w:spacing w:before="2"/>
        <w:rPr>
          <w:rFonts w:cs="Arial"/>
          <w:b/>
          <w:szCs w:val="22"/>
        </w:rPr>
      </w:pPr>
    </w:p>
    <w:p w14:paraId="3C6B7DD6"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0A65FC">
        <w:rPr>
          <w:rFonts w:ascii="Arial" w:hAnsi="Arial" w:cs="Arial"/>
        </w:rPr>
        <w:t>Developing and structuring a research proposal: problem identification,</w:t>
      </w:r>
      <w:r w:rsidRPr="000A65FC">
        <w:rPr>
          <w:rFonts w:ascii="Arial" w:hAnsi="Arial" w:cs="Arial"/>
          <w:spacing w:val="-22"/>
        </w:rPr>
        <w:t xml:space="preserve"> </w:t>
      </w:r>
      <w:r w:rsidRPr="000A65FC">
        <w:rPr>
          <w:rFonts w:ascii="Arial" w:hAnsi="Arial" w:cs="Arial"/>
        </w:rPr>
        <w:t>formulating.</w:t>
      </w:r>
    </w:p>
    <w:p w14:paraId="02C75050" w14:textId="77777777" w:rsidR="000A65FC" w:rsidRPr="000A65FC" w:rsidRDefault="000A65FC" w:rsidP="000A65FC">
      <w:pPr>
        <w:pStyle w:val="BodyText"/>
        <w:spacing w:before="9"/>
        <w:rPr>
          <w:rFonts w:cs="Arial"/>
          <w:szCs w:val="22"/>
        </w:rPr>
      </w:pPr>
    </w:p>
    <w:p w14:paraId="3360D12C"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0A65FC">
        <w:rPr>
          <w:rFonts w:ascii="Arial" w:hAnsi="Arial" w:cs="Arial"/>
        </w:rPr>
        <w:t>Aims/hypotheses, sampling, ethical issues, and the practicalities of</w:t>
      </w:r>
      <w:r w:rsidRPr="000A65FC">
        <w:rPr>
          <w:rFonts w:ascii="Arial" w:hAnsi="Arial" w:cs="Arial"/>
          <w:spacing w:val="-8"/>
        </w:rPr>
        <w:t xml:space="preserve"> </w:t>
      </w:r>
      <w:r w:rsidRPr="000A65FC">
        <w:rPr>
          <w:rFonts w:ascii="Arial" w:hAnsi="Arial" w:cs="Arial"/>
        </w:rPr>
        <w:t>design.</w:t>
      </w:r>
    </w:p>
    <w:p w14:paraId="24456319" w14:textId="77777777" w:rsidR="000A65FC" w:rsidRPr="000A65FC" w:rsidRDefault="000A65FC" w:rsidP="000A65FC">
      <w:pPr>
        <w:pStyle w:val="BodyText"/>
        <w:spacing w:before="7"/>
        <w:rPr>
          <w:rFonts w:cs="Arial"/>
          <w:szCs w:val="22"/>
        </w:rPr>
      </w:pPr>
    </w:p>
    <w:p w14:paraId="14F785F5"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right="248"/>
        <w:contextualSpacing w:val="0"/>
        <w:rPr>
          <w:rFonts w:ascii="Arial" w:hAnsi="Arial" w:cs="Arial"/>
        </w:rPr>
      </w:pPr>
      <w:r w:rsidRPr="000A65FC">
        <w:rPr>
          <w:rFonts w:ascii="Arial" w:hAnsi="Arial" w:cs="Arial"/>
        </w:rPr>
        <w:t>Research principles and approaches (e.g. the research process, purpose, sources of data including primary/secondary research, quantitative/qualitative data, objective/hypothesis formation, reliability, validity,</w:t>
      </w:r>
      <w:r w:rsidRPr="000A65FC">
        <w:rPr>
          <w:rFonts w:ascii="Arial" w:hAnsi="Arial" w:cs="Arial"/>
          <w:spacing w:val="-7"/>
        </w:rPr>
        <w:t xml:space="preserve"> </w:t>
      </w:r>
      <w:r w:rsidRPr="000A65FC">
        <w:rPr>
          <w:rFonts w:ascii="Arial" w:hAnsi="Arial" w:cs="Arial"/>
        </w:rPr>
        <w:t>generalisability).</w:t>
      </w:r>
    </w:p>
    <w:p w14:paraId="76DAD39B" w14:textId="77777777" w:rsidR="000A65FC" w:rsidRPr="000A65FC" w:rsidRDefault="000A65FC" w:rsidP="000A65FC">
      <w:pPr>
        <w:pStyle w:val="BodyText"/>
        <w:rPr>
          <w:rFonts w:cs="Arial"/>
          <w:szCs w:val="22"/>
        </w:rPr>
      </w:pPr>
    </w:p>
    <w:p w14:paraId="43F4C5B6"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37" w:lineRule="auto"/>
        <w:ind w:left="913" w:right="785"/>
        <w:contextualSpacing w:val="0"/>
        <w:rPr>
          <w:rFonts w:ascii="Arial" w:hAnsi="Arial" w:cs="Arial"/>
        </w:rPr>
      </w:pPr>
      <w:r w:rsidRPr="000A65FC">
        <w:rPr>
          <w:rFonts w:ascii="Arial" w:hAnsi="Arial" w:cs="Arial"/>
        </w:rPr>
        <w:t>Research design strategies, (e.g. action research, experiments, surveys, case studies, ethnography), their advantages and limitations, and their suitability to a variety of research</w:t>
      </w:r>
      <w:r w:rsidRPr="000A65FC">
        <w:rPr>
          <w:rFonts w:ascii="Arial" w:hAnsi="Arial" w:cs="Arial"/>
          <w:spacing w:val="-3"/>
        </w:rPr>
        <w:t xml:space="preserve"> </w:t>
      </w:r>
      <w:r w:rsidRPr="000A65FC">
        <w:rPr>
          <w:rFonts w:ascii="Arial" w:hAnsi="Arial" w:cs="Arial"/>
        </w:rPr>
        <w:t>contexts.</w:t>
      </w:r>
    </w:p>
    <w:p w14:paraId="2051C03E" w14:textId="77777777" w:rsidR="000A65FC" w:rsidRPr="000A65FC" w:rsidRDefault="000A65FC" w:rsidP="000A65FC">
      <w:pPr>
        <w:pStyle w:val="BodyText"/>
        <w:spacing w:before="3"/>
        <w:rPr>
          <w:rFonts w:cs="Arial"/>
          <w:szCs w:val="22"/>
        </w:rPr>
      </w:pPr>
    </w:p>
    <w:p w14:paraId="7B48DE4A"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before="1" w:after="0" w:line="237" w:lineRule="auto"/>
        <w:ind w:left="914" w:right="505"/>
        <w:contextualSpacing w:val="0"/>
        <w:rPr>
          <w:rFonts w:ascii="Arial" w:hAnsi="Arial" w:cs="Arial"/>
        </w:rPr>
      </w:pPr>
      <w:r w:rsidRPr="000A65FC">
        <w:rPr>
          <w:rFonts w:ascii="Arial" w:hAnsi="Arial" w:cs="Arial"/>
        </w:rPr>
        <w:t>Data collection &amp; sampling methods (e.g. interviews, questionnaires, observation), and their advantages and limitations in a variety of</w:t>
      </w:r>
      <w:r w:rsidRPr="000A65FC">
        <w:rPr>
          <w:rFonts w:ascii="Arial" w:hAnsi="Arial" w:cs="Arial"/>
          <w:spacing w:val="-6"/>
        </w:rPr>
        <w:t xml:space="preserve"> </w:t>
      </w:r>
      <w:r w:rsidRPr="000A65FC">
        <w:rPr>
          <w:rFonts w:ascii="Arial" w:hAnsi="Arial" w:cs="Arial"/>
        </w:rPr>
        <w:t>contexts.</w:t>
      </w:r>
    </w:p>
    <w:p w14:paraId="3584BFEF"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37" w:lineRule="auto"/>
        <w:ind w:right="604"/>
        <w:contextualSpacing w:val="0"/>
        <w:rPr>
          <w:rFonts w:ascii="Arial" w:hAnsi="Arial" w:cs="Arial"/>
        </w:rPr>
      </w:pPr>
      <w:r w:rsidRPr="000A65FC">
        <w:rPr>
          <w:rFonts w:ascii="Arial" w:hAnsi="Arial" w:cs="Arial"/>
        </w:rPr>
        <w:t>Data analysis of both qualitative and quantitative information, including the use of appropriate computer software, e.g. SPSS, Survey Monkey.</w:t>
      </w:r>
    </w:p>
    <w:p w14:paraId="40C401D3" w14:textId="77777777" w:rsidR="000A65FC" w:rsidRPr="000A65FC" w:rsidRDefault="000A65FC" w:rsidP="000A65FC">
      <w:pPr>
        <w:pStyle w:val="BodyText"/>
        <w:rPr>
          <w:rFonts w:cs="Arial"/>
          <w:szCs w:val="22"/>
        </w:rPr>
      </w:pPr>
    </w:p>
    <w:p w14:paraId="3A86D8DD"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Development of documentation for academic</w:t>
      </w:r>
      <w:r w:rsidRPr="000A65FC">
        <w:rPr>
          <w:rFonts w:ascii="Arial" w:hAnsi="Arial" w:cs="Arial"/>
          <w:spacing w:val="1"/>
        </w:rPr>
        <w:t xml:space="preserve"> </w:t>
      </w:r>
      <w:r w:rsidRPr="000A65FC">
        <w:rPr>
          <w:rFonts w:ascii="Arial" w:hAnsi="Arial" w:cs="Arial"/>
        </w:rPr>
        <w:t>dissertations.</w:t>
      </w:r>
    </w:p>
    <w:p w14:paraId="623A6EA0" w14:textId="77777777" w:rsidR="000A65FC" w:rsidRPr="000A65FC" w:rsidRDefault="000A65FC" w:rsidP="000A65FC">
      <w:pPr>
        <w:pStyle w:val="BodyText"/>
        <w:spacing w:before="9"/>
        <w:rPr>
          <w:rFonts w:cs="Arial"/>
          <w:szCs w:val="22"/>
        </w:rPr>
      </w:pPr>
    </w:p>
    <w:p w14:paraId="76B2CFE1"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Subject-specific content as</w:t>
      </w:r>
      <w:r w:rsidRPr="000A65FC">
        <w:rPr>
          <w:rFonts w:ascii="Arial" w:hAnsi="Arial" w:cs="Arial"/>
          <w:spacing w:val="-2"/>
        </w:rPr>
        <w:t xml:space="preserve"> </w:t>
      </w:r>
      <w:r w:rsidRPr="000A65FC">
        <w:rPr>
          <w:rFonts w:ascii="Arial" w:hAnsi="Arial" w:cs="Arial"/>
        </w:rPr>
        <w:t>required.</w:t>
      </w:r>
    </w:p>
    <w:p w14:paraId="44DDF030" w14:textId="77777777" w:rsidR="000A65FC" w:rsidRPr="000A65FC" w:rsidRDefault="000A65FC" w:rsidP="000A65FC">
      <w:pPr>
        <w:pStyle w:val="BodyText"/>
        <w:spacing w:before="5"/>
        <w:rPr>
          <w:rFonts w:cs="Arial"/>
          <w:szCs w:val="22"/>
        </w:rPr>
      </w:pPr>
    </w:p>
    <w:p w14:paraId="1154283F" w14:textId="77777777" w:rsidR="000A65FC" w:rsidRPr="000A65FC" w:rsidRDefault="000A65FC" w:rsidP="000A65FC">
      <w:pPr>
        <w:ind w:left="142"/>
      </w:pPr>
      <w:r w:rsidRPr="000A65FC">
        <w:t>LEARNING AND TEACHING STRATEGY</w:t>
      </w:r>
    </w:p>
    <w:p w14:paraId="6498C550" w14:textId="77777777" w:rsidR="000A65FC" w:rsidRPr="000A65FC" w:rsidRDefault="000A65FC" w:rsidP="000A65FC">
      <w:pPr>
        <w:ind w:left="142"/>
      </w:pPr>
    </w:p>
    <w:p w14:paraId="53D67264" w14:textId="77777777" w:rsidR="000A65FC" w:rsidRPr="000A65FC" w:rsidRDefault="000A65FC" w:rsidP="000A65FC">
      <w:pPr>
        <w:ind w:left="142"/>
      </w:pPr>
      <w:r w:rsidRPr="000A65FC">
        <w:t>The study time for the module is divided as follows:</w:t>
      </w:r>
    </w:p>
    <w:p w14:paraId="64EF487B" w14:textId="77777777" w:rsidR="000A65FC" w:rsidRPr="000A65FC" w:rsidRDefault="000A65FC" w:rsidP="000A65FC">
      <w:pPr>
        <w:pStyle w:val="BodyText"/>
        <w:spacing w:before="3"/>
        <w:rPr>
          <w:rFonts w:cs="Arial"/>
          <w:szCs w:val="22"/>
        </w:rPr>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0A65FC" w14:paraId="4D1660C3" w14:textId="77777777" w:rsidTr="00885E76">
        <w:trPr>
          <w:trHeight w:val="254"/>
        </w:trPr>
        <w:tc>
          <w:tcPr>
            <w:tcW w:w="3970" w:type="dxa"/>
          </w:tcPr>
          <w:p w14:paraId="4ABC94F0" w14:textId="77777777" w:rsidR="000A65FC" w:rsidRPr="000A65FC" w:rsidRDefault="000A65FC" w:rsidP="00885E76">
            <w:pPr>
              <w:pStyle w:val="TableParagraph"/>
              <w:spacing w:line="234" w:lineRule="exact"/>
              <w:rPr>
                <w:b/>
              </w:rPr>
            </w:pPr>
            <w:r w:rsidRPr="000A65FC">
              <w:rPr>
                <w:b/>
              </w:rPr>
              <w:t>Activity type</w:t>
            </w:r>
          </w:p>
        </w:tc>
        <w:tc>
          <w:tcPr>
            <w:tcW w:w="1702" w:type="dxa"/>
          </w:tcPr>
          <w:p w14:paraId="3FAA9780" w14:textId="77777777" w:rsidR="000A65FC" w:rsidRPr="000A65FC" w:rsidRDefault="000A65FC" w:rsidP="00885E76">
            <w:pPr>
              <w:pStyle w:val="TableParagraph"/>
              <w:spacing w:line="234" w:lineRule="exact"/>
              <w:ind w:left="512" w:right="504"/>
              <w:jc w:val="center"/>
              <w:rPr>
                <w:b/>
              </w:rPr>
            </w:pPr>
            <w:r w:rsidRPr="000A65FC">
              <w:rPr>
                <w:b/>
              </w:rPr>
              <w:t>Hours</w:t>
            </w:r>
          </w:p>
        </w:tc>
        <w:tc>
          <w:tcPr>
            <w:tcW w:w="1844" w:type="dxa"/>
          </w:tcPr>
          <w:p w14:paraId="0E82DAF3" w14:textId="77777777" w:rsidR="000A65FC" w:rsidRPr="000A65FC" w:rsidRDefault="000A65FC" w:rsidP="00885E76">
            <w:pPr>
              <w:pStyle w:val="TableParagraph"/>
              <w:spacing w:line="234" w:lineRule="exact"/>
              <w:ind w:left="305" w:right="301"/>
              <w:jc w:val="center"/>
              <w:rPr>
                <w:b/>
              </w:rPr>
            </w:pPr>
            <w:r w:rsidRPr="000A65FC">
              <w:rPr>
                <w:b/>
              </w:rPr>
              <w:t>Percentage</w:t>
            </w:r>
          </w:p>
        </w:tc>
      </w:tr>
      <w:tr w:rsidR="000A65FC" w:rsidRPr="000A65FC" w14:paraId="5AE10B06" w14:textId="77777777" w:rsidTr="00885E76">
        <w:trPr>
          <w:trHeight w:val="251"/>
        </w:trPr>
        <w:tc>
          <w:tcPr>
            <w:tcW w:w="3970" w:type="dxa"/>
          </w:tcPr>
          <w:p w14:paraId="6E8AF36D" w14:textId="77777777" w:rsidR="000A65FC" w:rsidRPr="000A65FC" w:rsidRDefault="000A65FC" w:rsidP="00885E76">
            <w:pPr>
              <w:pStyle w:val="TableParagraph"/>
              <w:spacing w:line="232" w:lineRule="exact"/>
            </w:pPr>
            <w:r w:rsidRPr="000A65FC">
              <w:t>Scheduled learning</w:t>
            </w:r>
          </w:p>
        </w:tc>
        <w:tc>
          <w:tcPr>
            <w:tcW w:w="1702" w:type="dxa"/>
          </w:tcPr>
          <w:p w14:paraId="63A98D96" w14:textId="77777777" w:rsidR="000A65FC" w:rsidRPr="000A65FC" w:rsidRDefault="000A65FC" w:rsidP="00885E76">
            <w:pPr>
              <w:pStyle w:val="TableParagraph"/>
              <w:spacing w:line="232" w:lineRule="exact"/>
              <w:ind w:left="509" w:right="504"/>
              <w:jc w:val="center"/>
            </w:pPr>
            <w:r w:rsidRPr="000A65FC">
              <w:t>40</w:t>
            </w:r>
          </w:p>
        </w:tc>
        <w:tc>
          <w:tcPr>
            <w:tcW w:w="1844" w:type="dxa"/>
          </w:tcPr>
          <w:p w14:paraId="7AA9B065" w14:textId="77777777" w:rsidR="000A65FC" w:rsidRPr="000A65FC" w:rsidRDefault="000A65FC" w:rsidP="00885E76">
            <w:pPr>
              <w:pStyle w:val="TableParagraph"/>
              <w:spacing w:line="232" w:lineRule="exact"/>
              <w:ind w:left="302" w:right="301"/>
              <w:jc w:val="center"/>
            </w:pPr>
            <w:r w:rsidRPr="000A65FC">
              <w:t>10%</w:t>
            </w:r>
          </w:p>
        </w:tc>
      </w:tr>
      <w:tr w:rsidR="000A65FC" w:rsidRPr="000A65FC" w14:paraId="766F2950" w14:textId="77777777" w:rsidTr="00885E76">
        <w:trPr>
          <w:trHeight w:val="254"/>
        </w:trPr>
        <w:tc>
          <w:tcPr>
            <w:tcW w:w="3970" w:type="dxa"/>
          </w:tcPr>
          <w:p w14:paraId="0670DA99" w14:textId="77777777" w:rsidR="000A65FC" w:rsidRPr="000A65FC" w:rsidRDefault="000A65FC" w:rsidP="00885E76">
            <w:pPr>
              <w:pStyle w:val="TableParagraph"/>
              <w:spacing w:line="234" w:lineRule="exact"/>
            </w:pPr>
            <w:r w:rsidRPr="000A65FC">
              <w:t>Independent learning</w:t>
            </w:r>
          </w:p>
        </w:tc>
        <w:tc>
          <w:tcPr>
            <w:tcW w:w="1702" w:type="dxa"/>
          </w:tcPr>
          <w:p w14:paraId="327EC4E6" w14:textId="77777777" w:rsidR="000A65FC" w:rsidRPr="000A65FC" w:rsidRDefault="000A65FC" w:rsidP="00885E76">
            <w:pPr>
              <w:pStyle w:val="TableParagraph"/>
              <w:spacing w:line="234" w:lineRule="exact"/>
              <w:ind w:left="512" w:right="504"/>
              <w:jc w:val="center"/>
            </w:pPr>
            <w:r w:rsidRPr="000A65FC">
              <w:t>360</w:t>
            </w:r>
          </w:p>
        </w:tc>
        <w:tc>
          <w:tcPr>
            <w:tcW w:w="1844" w:type="dxa"/>
          </w:tcPr>
          <w:p w14:paraId="44547090" w14:textId="77777777" w:rsidR="000A65FC" w:rsidRPr="000A65FC" w:rsidRDefault="000A65FC" w:rsidP="00885E76">
            <w:pPr>
              <w:pStyle w:val="TableParagraph"/>
              <w:spacing w:line="234" w:lineRule="exact"/>
              <w:ind w:left="302" w:right="301"/>
              <w:jc w:val="center"/>
            </w:pPr>
            <w:r w:rsidRPr="000A65FC">
              <w:t>90%</w:t>
            </w:r>
          </w:p>
        </w:tc>
      </w:tr>
      <w:tr w:rsidR="000A65FC" w:rsidRPr="000A65FC" w14:paraId="50716168" w14:textId="77777777" w:rsidTr="00885E76">
        <w:trPr>
          <w:trHeight w:val="251"/>
        </w:trPr>
        <w:tc>
          <w:tcPr>
            <w:tcW w:w="3970" w:type="dxa"/>
          </w:tcPr>
          <w:p w14:paraId="2190DC93" w14:textId="77777777" w:rsidR="000A65FC" w:rsidRPr="000A65FC" w:rsidRDefault="000A65FC" w:rsidP="00885E76">
            <w:pPr>
              <w:pStyle w:val="TableParagraph"/>
              <w:spacing w:line="232" w:lineRule="exact"/>
            </w:pPr>
            <w:r w:rsidRPr="000A65FC">
              <w:t>Placement learning</w:t>
            </w:r>
          </w:p>
        </w:tc>
        <w:tc>
          <w:tcPr>
            <w:tcW w:w="1702" w:type="dxa"/>
          </w:tcPr>
          <w:p w14:paraId="4D6AA647" w14:textId="77777777" w:rsidR="000A65FC" w:rsidRPr="000A65FC" w:rsidRDefault="000A65FC" w:rsidP="00885E76">
            <w:pPr>
              <w:pStyle w:val="TableParagraph"/>
              <w:spacing w:line="232" w:lineRule="exact"/>
              <w:ind w:left="8"/>
              <w:jc w:val="center"/>
            </w:pPr>
            <w:r w:rsidRPr="000A65FC">
              <w:t>0</w:t>
            </w:r>
          </w:p>
        </w:tc>
        <w:tc>
          <w:tcPr>
            <w:tcW w:w="1844" w:type="dxa"/>
          </w:tcPr>
          <w:p w14:paraId="0F79D873" w14:textId="77777777" w:rsidR="000A65FC" w:rsidRPr="000A65FC" w:rsidRDefault="000A65FC" w:rsidP="00885E76">
            <w:pPr>
              <w:pStyle w:val="TableParagraph"/>
              <w:spacing w:line="232" w:lineRule="exact"/>
              <w:ind w:left="304" w:right="301"/>
              <w:jc w:val="center"/>
            </w:pPr>
            <w:r w:rsidRPr="000A65FC">
              <w:t>0%</w:t>
            </w:r>
          </w:p>
        </w:tc>
      </w:tr>
      <w:tr w:rsidR="000A65FC" w:rsidRPr="000A65FC" w14:paraId="09132323" w14:textId="77777777" w:rsidTr="00885E76">
        <w:trPr>
          <w:trHeight w:val="254"/>
        </w:trPr>
        <w:tc>
          <w:tcPr>
            <w:tcW w:w="3970" w:type="dxa"/>
          </w:tcPr>
          <w:p w14:paraId="28B2C460" w14:textId="77777777" w:rsidR="000A65FC" w:rsidRPr="000A65FC" w:rsidRDefault="000A65FC" w:rsidP="00885E76">
            <w:pPr>
              <w:pStyle w:val="TableParagraph"/>
              <w:spacing w:line="234" w:lineRule="exact"/>
              <w:rPr>
                <w:b/>
              </w:rPr>
            </w:pPr>
            <w:r w:rsidRPr="000A65FC">
              <w:rPr>
                <w:b/>
              </w:rPr>
              <w:t>TOTAL</w:t>
            </w:r>
          </w:p>
        </w:tc>
        <w:tc>
          <w:tcPr>
            <w:tcW w:w="1702" w:type="dxa"/>
          </w:tcPr>
          <w:p w14:paraId="6D24586F" w14:textId="77777777" w:rsidR="000A65FC" w:rsidRPr="000A65FC" w:rsidRDefault="000A65FC" w:rsidP="00885E76">
            <w:pPr>
              <w:pStyle w:val="TableParagraph"/>
              <w:spacing w:line="234" w:lineRule="exact"/>
              <w:ind w:left="512" w:right="504"/>
              <w:jc w:val="center"/>
              <w:rPr>
                <w:b/>
              </w:rPr>
            </w:pPr>
            <w:r w:rsidRPr="000A65FC">
              <w:rPr>
                <w:b/>
              </w:rPr>
              <w:t>400</w:t>
            </w:r>
          </w:p>
        </w:tc>
        <w:tc>
          <w:tcPr>
            <w:tcW w:w="1844" w:type="dxa"/>
          </w:tcPr>
          <w:p w14:paraId="2661980E" w14:textId="77777777" w:rsidR="000A65FC" w:rsidRPr="000A65FC" w:rsidRDefault="000A65FC" w:rsidP="00885E76">
            <w:pPr>
              <w:pStyle w:val="TableParagraph"/>
              <w:spacing w:line="234" w:lineRule="exact"/>
              <w:ind w:left="304" w:right="301"/>
              <w:jc w:val="center"/>
              <w:rPr>
                <w:b/>
              </w:rPr>
            </w:pPr>
            <w:r w:rsidRPr="000A65FC">
              <w:rPr>
                <w:b/>
              </w:rPr>
              <w:t>100%</w:t>
            </w:r>
          </w:p>
        </w:tc>
      </w:tr>
    </w:tbl>
    <w:p w14:paraId="3E37A538" w14:textId="77777777" w:rsidR="000A65FC" w:rsidRPr="000A65FC" w:rsidRDefault="000A65FC" w:rsidP="000A65FC">
      <w:pPr>
        <w:pStyle w:val="BodyText"/>
        <w:spacing w:before="5"/>
        <w:rPr>
          <w:rFonts w:cs="Arial"/>
          <w:szCs w:val="22"/>
        </w:rPr>
      </w:pPr>
    </w:p>
    <w:p w14:paraId="77CA3553" w14:textId="77777777" w:rsidR="000A65FC" w:rsidRPr="000A65FC" w:rsidRDefault="000A65FC" w:rsidP="000A65FC">
      <w:pPr>
        <w:pStyle w:val="BodyText"/>
        <w:ind w:left="198"/>
        <w:rPr>
          <w:color w:val="auto"/>
        </w:rPr>
      </w:pPr>
      <w:r w:rsidRPr="000A65FC">
        <w:rPr>
          <w:color w:val="auto"/>
        </w:rPr>
        <w:t>ASSESSMENT</w:t>
      </w:r>
    </w:p>
    <w:p w14:paraId="236CA525" w14:textId="77777777" w:rsidR="000A65FC" w:rsidRPr="000A65FC" w:rsidRDefault="000A65FC" w:rsidP="000A65FC">
      <w:pPr>
        <w:pStyle w:val="BodyText"/>
        <w:ind w:left="198"/>
        <w:rPr>
          <w:rFonts w:cs="Arial"/>
          <w:b/>
          <w:szCs w:val="22"/>
        </w:rPr>
      </w:pPr>
    </w:p>
    <w:p w14:paraId="1A0836D0" w14:textId="77777777" w:rsidR="000A65FC" w:rsidRPr="000A65FC" w:rsidRDefault="000A65FC" w:rsidP="000A65FC">
      <w:pPr>
        <w:ind w:left="198"/>
        <w:rPr>
          <w:rFonts w:cs="Arial"/>
          <w:b/>
          <w:szCs w:val="22"/>
        </w:rPr>
      </w:pPr>
      <w:r w:rsidRPr="000A65FC">
        <w:rPr>
          <w:rFonts w:cs="Arial"/>
          <w:b/>
          <w:szCs w:val="22"/>
        </w:rPr>
        <w:t>Assessment Component 1</w:t>
      </w:r>
    </w:p>
    <w:p w14:paraId="482B9025" w14:textId="77777777" w:rsidR="000A65FC" w:rsidRPr="000A65FC" w:rsidRDefault="000A65FC" w:rsidP="000A65FC">
      <w:pPr>
        <w:spacing w:before="4"/>
        <w:ind w:left="198"/>
        <w:rPr>
          <w:rFonts w:cs="Arial"/>
          <w:b/>
          <w:i/>
          <w:szCs w:val="22"/>
        </w:rPr>
      </w:pPr>
      <w:r w:rsidRPr="000A65FC">
        <w:rPr>
          <w:rFonts w:cs="Arial"/>
          <w:b/>
          <w:i/>
          <w:szCs w:val="22"/>
        </w:rPr>
        <w:t>(Tick one)</w:t>
      </w:r>
    </w:p>
    <w:p w14:paraId="4A45B954" w14:textId="77777777" w:rsidR="000A65FC" w:rsidRPr="000A65FC" w:rsidRDefault="000A65FC" w:rsidP="000A65FC">
      <w:pPr>
        <w:pStyle w:val="BodyText"/>
        <w:spacing w:before="8" w:after="1"/>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7C889586" w14:textId="77777777" w:rsidTr="00885E76">
        <w:trPr>
          <w:trHeight w:val="293"/>
        </w:trPr>
        <w:tc>
          <w:tcPr>
            <w:tcW w:w="576" w:type="dxa"/>
          </w:tcPr>
          <w:p w14:paraId="6FE395D8" w14:textId="77777777" w:rsidR="000A65FC" w:rsidRPr="000A65FC" w:rsidRDefault="000A65FC" w:rsidP="00885E76">
            <w:pPr>
              <w:pStyle w:val="TableParagraph"/>
              <w:spacing w:before="3" w:line="271" w:lineRule="exact"/>
              <w:ind w:left="200"/>
            </w:pPr>
            <w:r w:rsidRPr="000A65FC">
              <w:rPr>
                <w:rFonts w:ascii="Segoe UI Symbol" w:hAnsi="Segoe UI Symbol" w:cs="Segoe UI Symbol"/>
                <w:w w:val="105"/>
              </w:rPr>
              <w:t>☐</w:t>
            </w:r>
          </w:p>
        </w:tc>
        <w:tc>
          <w:tcPr>
            <w:tcW w:w="2106" w:type="dxa"/>
          </w:tcPr>
          <w:p w14:paraId="08F86081" w14:textId="77777777" w:rsidR="000A65FC" w:rsidRPr="000A65FC" w:rsidRDefault="000A65FC" w:rsidP="00885E76">
            <w:pPr>
              <w:pStyle w:val="TableParagraph"/>
              <w:ind w:left="185"/>
              <w:rPr>
                <w:b/>
              </w:rPr>
            </w:pPr>
            <w:r w:rsidRPr="000A65FC">
              <w:rPr>
                <w:b/>
              </w:rPr>
              <w:t>Written exam</w:t>
            </w:r>
          </w:p>
        </w:tc>
        <w:tc>
          <w:tcPr>
            <w:tcW w:w="901" w:type="dxa"/>
          </w:tcPr>
          <w:p w14:paraId="3B9AF108" w14:textId="77777777" w:rsidR="000A65FC" w:rsidRPr="000A65FC" w:rsidRDefault="000A65FC" w:rsidP="00885E76">
            <w:pPr>
              <w:pStyle w:val="TableParagraph"/>
              <w:spacing w:before="3" w:line="271" w:lineRule="exact"/>
              <w:ind w:left="537"/>
            </w:pPr>
            <w:r w:rsidRPr="000A65FC">
              <w:rPr>
                <w:rFonts w:ascii="Segoe UI Symbol" w:hAnsi="Segoe UI Symbol" w:cs="Segoe UI Symbol"/>
                <w:w w:val="105"/>
              </w:rPr>
              <w:t>☒</w:t>
            </w:r>
          </w:p>
        </w:tc>
        <w:tc>
          <w:tcPr>
            <w:tcW w:w="2052" w:type="dxa"/>
          </w:tcPr>
          <w:p w14:paraId="421D9447" w14:textId="77777777" w:rsidR="000A65FC" w:rsidRPr="000A65FC" w:rsidRDefault="000A65FC" w:rsidP="00885E76">
            <w:pPr>
              <w:pStyle w:val="TableParagraph"/>
              <w:ind w:left="173"/>
              <w:rPr>
                <w:b/>
              </w:rPr>
            </w:pPr>
            <w:r w:rsidRPr="000A65FC">
              <w:rPr>
                <w:b/>
              </w:rPr>
              <w:t>Coursework</w:t>
            </w:r>
          </w:p>
        </w:tc>
        <w:tc>
          <w:tcPr>
            <w:tcW w:w="968" w:type="dxa"/>
          </w:tcPr>
          <w:p w14:paraId="03CE2F81" w14:textId="77777777" w:rsidR="000A65FC" w:rsidRPr="000A65FC" w:rsidRDefault="000A65FC" w:rsidP="00885E76">
            <w:pPr>
              <w:pStyle w:val="TableParagraph"/>
              <w:spacing w:before="3" w:line="271" w:lineRule="exact"/>
              <w:ind w:left="603"/>
            </w:pPr>
            <w:r w:rsidRPr="000A65FC">
              <w:rPr>
                <w:rFonts w:ascii="Segoe UI Symbol" w:hAnsi="Segoe UI Symbol" w:cs="Segoe UI Symbol"/>
                <w:w w:val="105"/>
              </w:rPr>
              <w:t>☐</w:t>
            </w:r>
          </w:p>
        </w:tc>
        <w:tc>
          <w:tcPr>
            <w:tcW w:w="1292" w:type="dxa"/>
          </w:tcPr>
          <w:p w14:paraId="180114D3" w14:textId="77777777" w:rsidR="000A65FC" w:rsidRPr="000A65FC" w:rsidRDefault="000A65FC" w:rsidP="00885E76">
            <w:pPr>
              <w:pStyle w:val="TableParagraph"/>
              <w:ind w:left="175"/>
              <w:rPr>
                <w:b/>
              </w:rPr>
            </w:pPr>
            <w:r w:rsidRPr="000A65FC">
              <w:rPr>
                <w:b/>
              </w:rPr>
              <w:t>Practical</w:t>
            </w:r>
          </w:p>
        </w:tc>
      </w:tr>
    </w:tbl>
    <w:p w14:paraId="1EDD42B2" w14:textId="77777777" w:rsidR="000A65FC" w:rsidRPr="000A65FC" w:rsidRDefault="000A65FC" w:rsidP="000A65FC">
      <w:pPr>
        <w:pStyle w:val="BodyText"/>
        <w:spacing w:before="3"/>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24E3B6B6" w14:textId="77777777" w:rsidTr="00885E76">
        <w:trPr>
          <w:trHeight w:val="251"/>
        </w:trPr>
        <w:tc>
          <w:tcPr>
            <w:tcW w:w="3257" w:type="dxa"/>
          </w:tcPr>
          <w:p w14:paraId="29547ACF" w14:textId="77777777" w:rsidR="000A65FC" w:rsidRPr="000A65FC" w:rsidRDefault="000A65FC" w:rsidP="00885E76">
            <w:pPr>
              <w:pStyle w:val="TableParagraph"/>
              <w:spacing w:line="232" w:lineRule="exact"/>
              <w:ind w:left="544"/>
              <w:rPr>
                <w:b/>
              </w:rPr>
            </w:pPr>
            <w:r w:rsidRPr="000A65FC">
              <w:rPr>
                <w:b/>
              </w:rPr>
              <w:t>Mode of assessment</w:t>
            </w:r>
          </w:p>
        </w:tc>
        <w:tc>
          <w:tcPr>
            <w:tcW w:w="3970" w:type="dxa"/>
          </w:tcPr>
          <w:p w14:paraId="28F8305E" w14:textId="77777777" w:rsidR="000A65FC" w:rsidRPr="000A65FC" w:rsidRDefault="000A65FC" w:rsidP="00885E76">
            <w:pPr>
              <w:pStyle w:val="TableParagraph"/>
              <w:spacing w:line="232" w:lineRule="exact"/>
              <w:ind w:left="612" w:right="603"/>
              <w:jc w:val="center"/>
              <w:rPr>
                <w:b/>
              </w:rPr>
            </w:pPr>
            <w:r w:rsidRPr="000A65FC">
              <w:rPr>
                <w:b/>
              </w:rPr>
              <w:t>Volume</w:t>
            </w:r>
          </w:p>
        </w:tc>
        <w:tc>
          <w:tcPr>
            <w:tcW w:w="1558" w:type="dxa"/>
          </w:tcPr>
          <w:p w14:paraId="54643F78" w14:textId="77777777" w:rsidR="000A65FC" w:rsidRPr="000A65FC" w:rsidRDefault="000A65FC" w:rsidP="00885E76">
            <w:pPr>
              <w:pStyle w:val="TableParagraph"/>
              <w:spacing w:line="232" w:lineRule="exact"/>
              <w:ind w:left="224" w:right="219"/>
              <w:jc w:val="center"/>
              <w:rPr>
                <w:b/>
              </w:rPr>
            </w:pPr>
            <w:r w:rsidRPr="000A65FC">
              <w:rPr>
                <w:b/>
              </w:rPr>
              <w:t>Weighting</w:t>
            </w:r>
          </w:p>
        </w:tc>
      </w:tr>
      <w:tr w:rsidR="000A65FC" w:rsidRPr="000A65FC" w14:paraId="725F30D4" w14:textId="77777777" w:rsidTr="00885E76">
        <w:trPr>
          <w:trHeight w:val="376"/>
        </w:trPr>
        <w:tc>
          <w:tcPr>
            <w:tcW w:w="3257" w:type="dxa"/>
          </w:tcPr>
          <w:p w14:paraId="4EE52EF8" w14:textId="77777777" w:rsidR="000A65FC" w:rsidRPr="000A65FC" w:rsidRDefault="000A65FC" w:rsidP="00885E76">
            <w:pPr>
              <w:pStyle w:val="TableParagraph"/>
            </w:pPr>
            <w:r w:rsidRPr="000A65FC">
              <w:t>A written research proposal</w:t>
            </w:r>
          </w:p>
        </w:tc>
        <w:tc>
          <w:tcPr>
            <w:tcW w:w="3970" w:type="dxa"/>
          </w:tcPr>
          <w:p w14:paraId="4947CB8A" w14:textId="77777777" w:rsidR="000A65FC" w:rsidRPr="000A65FC" w:rsidRDefault="000A65FC" w:rsidP="00885E76">
            <w:pPr>
              <w:pStyle w:val="TableParagraph"/>
              <w:ind w:left="608" w:right="603"/>
              <w:jc w:val="center"/>
            </w:pPr>
            <w:r w:rsidRPr="000A65FC">
              <w:t>1,500- 2,000 words</w:t>
            </w:r>
          </w:p>
        </w:tc>
        <w:tc>
          <w:tcPr>
            <w:tcW w:w="1558" w:type="dxa"/>
          </w:tcPr>
          <w:p w14:paraId="6258591A" w14:textId="77777777" w:rsidR="000A65FC" w:rsidRPr="000A65FC" w:rsidRDefault="000A65FC" w:rsidP="00885E76">
            <w:pPr>
              <w:pStyle w:val="TableParagraph"/>
              <w:ind w:left="223" w:right="219"/>
              <w:jc w:val="center"/>
            </w:pPr>
            <w:r w:rsidRPr="000A65FC">
              <w:t>10%</w:t>
            </w:r>
          </w:p>
        </w:tc>
      </w:tr>
    </w:tbl>
    <w:p w14:paraId="48E134EB" w14:textId="77777777" w:rsidR="000A65FC" w:rsidRPr="000A65FC" w:rsidRDefault="000A65FC" w:rsidP="000A65FC">
      <w:pPr>
        <w:pStyle w:val="BodyText"/>
        <w:rPr>
          <w:rFonts w:cs="Arial"/>
          <w:b/>
          <w:i/>
          <w:szCs w:val="22"/>
        </w:rPr>
      </w:pPr>
    </w:p>
    <w:p w14:paraId="02B7F79D" w14:textId="77777777" w:rsidR="000A65FC" w:rsidRPr="000A65FC" w:rsidRDefault="000A65FC" w:rsidP="000A65FC">
      <w:pPr>
        <w:pStyle w:val="BodyText"/>
        <w:spacing w:before="7"/>
        <w:rPr>
          <w:rFonts w:cs="Arial"/>
          <w:b/>
          <w:i/>
          <w:szCs w:val="22"/>
        </w:rPr>
      </w:pPr>
    </w:p>
    <w:p w14:paraId="66A2E626" w14:textId="77777777" w:rsidR="000A65FC" w:rsidRPr="000A65FC" w:rsidRDefault="000A65FC" w:rsidP="000A65FC">
      <w:pPr>
        <w:ind w:left="198"/>
        <w:rPr>
          <w:rFonts w:cs="Arial"/>
          <w:b/>
          <w:szCs w:val="22"/>
        </w:rPr>
      </w:pPr>
      <w:r w:rsidRPr="000A65FC">
        <w:rPr>
          <w:rFonts w:cs="Arial"/>
          <w:b/>
          <w:szCs w:val="22"/>
        </w:rPr>
        <w:t>Assessment Component 2</w:t>
      </w:r>
    </w:p>
    <w:p w14:paraId="12642EC7" w14:textId="77777777" w:rsidR="000A65FC" w:rsidRPr="000A65FC" w:rsidRDefault="000A65FC" w:rsidP="000A65FC">
      <w:pPr>
        <w:spacing w:before="1"/>
        <w:ind w:left="198"/>
        <w:rPr>
          <w:rFonts w:cs="Arial"/>
          <w:b/>
          <w:i/>
          <w:szCs w:val="22"/>
        </w:rPr>
      </w:pPr>
      <w:r w:rsidRPr="000A65FC">
        <w:rPr>
          <w:rFonts w:cs="Arial"/>
          <w:b/>
          <w:i/>
          <w:szCs w:val="22"/>
        </w:rPr>
        <w:t>(Tick one)</w:t>
      </w:r>
    </w:p>
    <w:p w14:paraId="28635326" w14:textId="77777777" w:rsidR="000A65FC" w:rsidRPr="000A65FC"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34265F52" w14:textId="77777777" w:rsidTr="00885E76">
        <w:trPr>
          <w:trHeight w:val="293"/>
        </w:trPr>
        <w:tc>
          <w:tcPr>
            <w:tcW w:w="576" w:type="dxa"/>
          </w:tcPr>
          <w:p w14:paraId="05799DE4" w14:textId="77777777" w:rsidR="000A65FC" w:rsidRPr="000A65FC" w:rsidRDefault="000A65FC" w:rsidP="00885E76">
            <w:pPr>
              <w:pStyle w:val="TableParagraph"/>
              <w:spacing w:before="3" w:line="271" w:lineRule="exact"/>
              <w:ind w:left="200"/>
            </w:pPr>
            <w:r w:rsidRPr="000A65FC">
              <w:rPr>
                <w:rFonts w:ascii="Segoe UI Symbol" w:hAnsi="Segoe UI Symbol" w:cs="Segoe UI Symbol"/>
                <w:w w:val="105"/>
              </w:rPr>
              <w:t>☐</w:t>
            </w:r>
          </w:p>
        </w:tc>
        <w:tc>
          <w:tcPr>
            <w:tcW w:w="2106" w:type="dxa"/>
          </w:tcPr>
          <w:p w14:paraId="25AAF970" w14:textId="77777777" w:rsidR="000A65FC" w:rsidRPr="000A65FC" w:rsidRDefault="000A65FC" w:rsidP="00885E76">
            <w:pPr>
              <w:pStyle w:val="TableParagraph"/>
              <w:spacing w:line="251" w:lineRule="exact"/>
              <w:ind w:left="185"/>
              <w:rPr>
                <w:b/>
              </w:rPr>
            </w:pPr>
            <w:r w:rsidRPr="000A65FC">
              <w:rPr>
                <w:b/>
              </w:rPr>
              <w:t>Written exam</w:t>
            </w:r>
          </w:p>
        </w:tc>
        <w:tc>
          <w:tcPr>
            <w:tcW w:w="901" w:type="dxa"/>
          </w:tcPr>
          <w:p w14:paraId="2B300DB6" w14:textId="77777777" w:rsidR="000A65FC" w:rsidRPr="000A65FC" w:rsidRDefault="000A65FC" w:rsidP="00885E76">
            <w:pPr>
              <w:pStyle w:val="TableParagraph"/>
              <w:spacing w:before="3" w:line="271" w:lineRule="exact"/>
              <w:ind w:left="537"/>
            </w:pPr>
            <w:r w:rsidRPr="000A65FC">
              <w:rPr>
                <w:rFonts w:ascii="Segoe UI Symbol" w:hAnsi="Segoe UI Symbol" w:cs="Segoe UI Symbol"/>
                <w:w w:val="105"/>
              </w:rPr>
              <w:t>☒</w:t>
            </w:r>
          </w:p>
        </w:tc>
        <w:tc>
          <w:tcPr>
            <w:tcW w:w="2052" w:type="dxa"/>
          </w:tcPr>
          <w:p w14:paraId="6D8AD8A7" w14:textId="77777777" w:rsidR="000A65FC" w:rsidRPr="000A65FC" w:rsidRDefault="000A65FC" w:rsidP="00885E76">
            <w:pPr>
              <w:pStyle w:val="TableParagraph"/>
              <w:spacing w:line="251" w:lineRule="exact"/>
              <w:ind w:left="173"/>
              <w:rPr>
                <w:b/>
              </w:rPr>
            </w:pPr>
            <w:r w:rsidRPr="000A65FC">
              <w:rPr>
                <w:b/>
              </w:rPr>
              <w:t>Coursework</w:t>
            </w:r>
          </w:p>
        </w:tc>
        <w:tc>
          <w:tcPr>
            <w:tcW w:w="968" w:type="dxa"/>
          </w:tcPr>
          <w:p w14:paraId="02A68132" w14:textId="77777777" w:rsidR="000A65FC" w:rsidRPr="000A65FC" w:rsidRDefault="000A65FC" w:rsidP="00885E76">
            <w:pPr>
              <w:pStyle w:val="TableParagraph"/>
              <w:spacing w:before="3" w:line="271" w:lineRule="exact"/>
              <w:ind w:left="603"/>
            </w:pPr>
            <w:r w:rsidRPr="000A65FC">
              <w:rPr>
                <w:rFonts w:ascii="Segoe UI Symbol" w:hAnsi="Segoe UI Symbol" w:cs="Segoe UI Symbol"/>
                <w:w w:val="105"/>
              </w:rPr>
              <w:t>☐</w:t>
            </w:r>
          </w:p>
        </w:tc>
        <w:tc>
          <w:tcPr>
            <w:tcW w:w="1292" w:type="dxa"/>
          </w:tcPr>
          <w:p w14:paraId="48B71ED3" w14:textId="77777777" w:rsidR="000A65FC" w:rsidRPr="000A65FC" w:rsidRDefault="000A65FC" w:rsidP="00885E76">
            <w:pPr>
              <w:pStyle w:val="TableParagraph"/>
              <w:spacing w:line="251" w:lineRule="exact"/>
              <w:ind w:left="175"/>
              <w:rPr>
                <w:b/>
              </w:rPr>
            </w:pPr>
            <w:r w:rsidRPr="000A65FC">
              <w:rPr>
                <w:b/>
              </w:rPr>
              <w:t>Practical</w:t>
            </w:r>
          </w:p>
        </w:tc>
      </w:tr>
    </w:tbl>
    <w:p w14:paraId="3F238F07" w14:textId="77777777" w:rsidR="000A65FC" w:rsidRPr="000A65FC" w:rsidRDefault="000A65FC" w:rsidP="000A65FC">
      <w:pPr>
        <w:pStyle w:val="BodyText"/>
        <w:spacing w:before="1"/>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19311DE9" w14:textId="77777777" w:rsidTr="00885E76">
        <w:trPr>
          <w:trHeight w:val="253"/>
        </w:trPr>
        <w:tc>
          <w:tcPr>
            <w:tcW w:w="3257" w:type="dxa"/>
          </w:tcPr>
          <w:p w14:paraId="5232C8E6" w14:textId="77777777" w:rsidR="000A65FC" w:rsidRPr="000A65FC" w:rsidRDefault="000A65FC" w:rsidP="00885E76">
            <w:pPr>
              <w:pStyle w:val="TableParagraph"/>
              <w:spacing w:line="234" w:lineRule="exact"/>
              <w:ind w:left="188" w:right="181"/>
              <w:jc w:val="center"/>
              <w:rPr>
                <w:b/>
              </w:rPr>
            </w:pPr>
            <w:r w:rsidRPr="000A65FC">
              <w:rPr>
                <w:b/>
              </w:rPr>
              <w:t>Mode of assessment</w:t>
            </w:r>
          </w:p>
        </w:tc>
        <w:tc>
          <w:tcPr>
            <w:tcW w:w="3970" w:type="dxa"/>
          </w:tcPr>
          <w:p w14:paraId="0151F2BB" w14:textId="77777777" w:rsidR="000A65FC" w:rsidRPr="000A65FC" w:rsidRDefault="000A65FC" w:rsidP="00885E76">
            <w:pPr>
              <w:pStyle w:val="TableParagraph"/>
              <w:spacing w:line="234" w:lineRule="exact"/>
              <w:ind w:left="612" w:right="603"/>
              <w:jc w:val="center"/>
              <w:rPr>
                <w:b/>
              </w:rPr>
            </w:pPr>
            <w:r w:rsidRPr="000A65FC">
              <w:rPr>
                <w:b/>
              </w:rPr>
              <w:t>Volume</w:t>
            </w:r>
          </w:p>
        </w:tc>
        <w:tc>
          <w:tcPr>
            <w:tcW w:w="1558" w:type="dxa"/>
          </w:tcPr>
          <w:p w14:paraId="3FD994E0" w14:textId="77777777" w:rsidR="000A65FC" w:rsidRPr="000A65FC" w:rsidRDefault="000A65FC" w:rsidP="00885E76">
            <w:pPr>
              <w:pStyle w:val="TableParagraph"/>
              <w:spacing w:line="234" w:lineRule="exact"/>
              <w:ind w:left="224" w:right="219"/>
              <w:jc w:val="center"/>
              <w:rPr>
                <w:b/>
              </w:rPr>
            </w:pPr>
            <w:r w:rsidRPr="000A65FC">
              <w:rPr>
                <w:b/>
              </w:rPr>
              <w:t>Weighting</w:t>
            </w:r>
          </w:p>
        </w:tc>
      </w:tr>
      <w:tr w:rsidR="000A65FC" w:rsidRPr="000A65FC" w14:paraId="23549463" w14:textId="77777777" w:rsidTr="00885E76">
        <w:trPr>
          <w:trHeight w:val="376"/>
        </w:trPr>
        <w:tc>
          <w:tcPr>
            <w:tcW w:w="3257" w:type="dxa"/>
          </w:tcPr>
          <w:p w14:paraId="0C552BFE" w14:textId="77777777" w:rsidR="000A65FC" w:rsidRPr="000A65FC" w:rsidRDefault="000A65FC" w:rsidP="00885E76">
            <w:pPr>
              <w:pStyle w:val="TableParagraph"/>
              <w:spacing w:line="250" w:lineRule="exact"/>
              <w:ind w:left="188" w:right="179"/>
              <w:jc w:val="center"/>
            </w:pPr>
            <w:r w:rsidRPr="000A65FC">
              <w:t>Individual Dissertation</w:t>
            </w:r>
          </w:p>
        </w:tc>
        <w:tc>
          <w:tcPr>
            <w:tcW w:w="3970" w:type="dxa"/>
          </w:tcPr>
          <w:p w14:paraId="3A857987" w14:textId="77777777" w:rsidR="000A65FC" w:rsidRPr="000A65FC" w:rsidRDefault="000A65FC" w:rsidP="00885E76">
            <w:pPr>
              <w:pStyle w:val="TableParagraph"/>
              <w:spacing w:line="250" w:lineRule="exact"/>
              <w:ind w:left="611" w:right="603"/>
              <w:jc w:val="center"/>
            </w:pPr>
            <w:r w:rsidRPr="000A65FC">
              <w:t>6,000 words</w:t>
            </w:r>
          </w:p>
        </w:tc>
        <w:tc>
          <w:tcPr>
            <w:tcW w:w="1558" w:type="dxa"/>
          </w:tcPr>
          <w:p w14:paraId="2D940A1C" w14:textId="77777777" w:rsidR="000A65FC" w:rsidRPr="000A65FC" w:rsidRDefault="000A65FC" w:rsidP="00885E76">
            <w:pPr>
              <w:pStyle w:val="TableParagraph"/>
              <w:spacing w:line="250" w:lineRule="exact"/>
              <w:ind w:left="224" w:right="219"/>
              <w:jc w:val="center"/>
            </w:pPr>
            <w:r w:rsidRPr="000A65FC">
              <w:t>90%</w:t>
            </w:r>
          </w:p>
        </w:tc>
      </w:tr>
    </w:tbl>
    <w:p w14:paraId="7ECD66FD" w14:textId="77777777" w:rsidR="000A65FC" w:rsidRPr="000A65FC" w:rsidRDefault="000A65FC" w:rsidP="000A65FC">
      <w:pPr>
        <w:pStyle w:val="BodyText"/>
        <w:rPr>
          <w:rFonts w:cs="Arial"/>
          <w:b/>
          <w:i/>
          <w:szCs w:val="22"/>
        </w:rPr>
      </w:pPr>
    </w:p>
    <w:p w14:paraId="28F4EDA0" w14:textId="77777777" w:rsidR="000A65FC" w:rsidRPr="000A65FC" w:rsidRDefault="000A65FC" w:rsidP="000A65FC">
      <w:pPr>
        <w:pStyle w:val="BodyText"/>
        <w:spacing w:before="4"/>
        <w:rPr>
          <w:rFonts w:cs="Arial"/>
          <w:b/>
          <w:i/>
          <w:szCs w:val="22"/>
        </w:rPr>
      </w:pPr>
    </w:p>
    <w:p w14:paraId="574CD463" w14:textId="77777777" w:rsidR="000A65FC" w:rsidRPr="000A65FC" w:rsidRDefault="000A65FC" w:rsidP="000A65FC">
      <w:pPr>
        <w:spacing w:after="7"/>
        <w:ind w:left="198"/>
        <w:rPr>
          <w:rFonts w:cs="Arial"/>
          <w:b/>
          <w:szCs w:val="22"/>
        </w:rPr>
      </w:pPr>
      <w:r w:rsidRPr="000A65FC">
        <w:rPr>
          <w:rFonts w:cs="Arial"/>
          <w:b/>
          <w:szCs w:val="22"/>
        </w:rPr>
        <w:t>Assessment Summary</w:t>
      </w: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0A65FC" w14:paraId="4D9D11EB" w14:textId="77777777" w:rsidTr="00885E76">
        <w:trPr>
          <w:trHeight w:val="251"/>
        </w:trPr>
        <w:tc>
          <w:tcPr>
            <w:tcW w:w="3262" w:type="dxa"/>
          </w:tcPr>
          <w:p w14:paraId="397CBBD2" w14:textId="77777777" w:rsidR="000A65FC" w:rsidRPr="000A65FC" w:rsidRDefault="000A65FC" w:rsidP="00885E76">
            <w:pPr>
              <w:pStyle w:val="TableParagraph"/>
              <w:spacing w:line="232" w:lineRule="exact"/>
              <w:rPr>
                <w:b/>
              </w:rPr>
            </w:pPr>
            <w:r w:rsidRPr="000A65FC">
              <w:rPr>
                <w:b/>
              </w:rPr>
              <w:t>Activity type</w:t>
            </w:r>
          </w:p>
        </w:tc>
        <w:tc>
          <w:tcPr>
            <w:tcW w:w="1841" w:type="dxa"/>
          </w:tcPr>
          <w:p w14:paraId="013E49AD" w14:textId="77777777" w:rsidR="000A65FC" w:rsidRPr="000A65FC" w:rsidRDefault="000A65FC" w:rsidP="00885E76">
            <w:pPr>
              <w:pStyle w:val="TableParagraph"/>
              <w:spacing w:line="232" w:lineRule="exact"/>
              <w:ind w:left="308" w:right="295"/>
              <w:jc w:val="center"/>
              <w:rPr>
                <w:b/>
              </w:rPr>
            </w:pPr>
            <w:r w:rsidRPr="000A65FC">
              <w:rPr>
                <w:b/>
              </w:rPr>
              <w:t>Percentage</w:t>
            </w:r>
          </w:p>
        </w:tc>
      </w:tr>
      <w:tr w:rsidR="000A65FC" w:rsidRPr="000A65FC" w14:paraId="725375EA" w14:textId="77777777" w:rsidTr="00885E76">
        <w:trPr>
          <w:trHeight w:val="254"/>
        </w:trPr>
        <w:tc>
          <w:tcPr>
            <w:tcW w:w="3262" w:type="dxa"/>
          </w:tcPr>
          <w:p w14:paraId="1DC53453" w14:textId="77777777" w:rsidR="000A65FC" w:rsidRPr="000A65FC" w:rsidRDefault="000A65FC" w:rsidP="00885E76">
            <w:pPr>
              <w:pStyle w:val="TableParagraph"/>
              <w:spacing w:line="234" w:lineRule="exact"/>
            </w:pPr>
            <w:r w:rsidRPr="000A65FC">
              <w:t>Written exam</w:t>
            </w:r>
          </w:p>
        </w:tc>
        <w:tc>
          <w:tcPr>
            <w:tcW w:w="1841" w:type="dxa"/>
          </w:tcPr>
          <w:p w14:paraId="31750BD3" w14:textId="77777777" w:rsidR="000A65FC" w:rsidRPr="000A65FC" w:rsidRDefault="000A65FC" w:rsidP="00885E76">
            <w:pPr>
              <w:pStyle w:val="TableParagraph"/>
              <w:spacing w:line="234" w:lineRule="exact"/>
              <w:ind w:left="307" w:right="295"/>
              <w:jc w:val="center"/>
            </w:pPr>
            <w:r w:rsidRPr="000A65FC">
              <w:t>0%</w:t>
            </w:r>
          </w:p>
        </w:tc>
      </w:tr>
      <w:tr w:rsidR="000A65FC" w:rsidRPr="000A65FC" w14:paraId="66C34CAC" w14:textId="77777777" w:rsidTr="00885E76">
        <w:trPr>
          <w:trHeight w:val="251"/>
        </w:trPr>
        <w:tc>
          <w:tcPr>
            <w:tcW w:w="3262" w:type="dxa"/>
          </w:tcPr>
          <w:p w14:paraId="06DF912A" w14:textId="77777777" w:rsidR="000A65FC" w:rsidRPr="000A65FC" w:rsidRDefault="000A65FC" w:rsidP="00885E76">
            <w:pPr>
              <w:pStyle w:val="TableParagraph"/>
              <w:spacing w:line="232" w:lineRule="exact"/>
            </w:pPr>
            <w:r w:rsidRPr="000A65FC">
              <w:t>Coursework</w:t>
            </w:r>
          </w:p>
        </w:tc>
        <w:tc>
          <w:tcPr>
            <w:tcW w:w="1841" w:type="dxa"/>
          </w:tcPr>
          <w:p w14:paraId="49D0B52D" w14:textId="77777777" w:rsidR="000A65FC" w:rsidRPr="000A65FC" w:rsidRDefault="000A65FC" w:rsidP="00885E76">
            <w:pPr>
              <w:pStyle w:val="TableParagraph"/>
              <w:spacing w:line="232" w:lineRule="exact"/>
              <w:ind w:left="307" w:right="295"/>
              <w:jc w:val="center"/>
            </w:pPr>
            <w:r w:rsidRPr="000A65FC">
              <w:t>100%</w:t>
            </w:r>
          </w:p>
        </w:tc>
      </w:tr>
      <w:tr w:rsidR="000A65FC" w:rsidRPr="000A65FC" w14:paraId="117327D4" w14:textId="77777777" w:rsidTr="00885E76">
        <w:trPr>
          <w:trHeight w:val="253"/>
        </w:trPr>
        <w:tc>
          <w:tcPr>
            <w:tcW w:w="3262" w:type="dxa"/>
          </w:tcPr>
          <w:p w14:paraId="6D614DB4" w14:textId="77777777" w:rsidR="000A65FC" w:rsidRPr="000A65FC" w:rsidRDefault="000A65FC" w:rsidP="00885E76">
            <w:pPr>
              <w:pStyle w:val="TableParagraph"/>
              <w:spacing w:line="234" w:lineRule="exact"/>
            </w:pPr>
            <w:r w:rsidRPr="000A65FC">
              <w:t>Practical</w:t>
            </w:r>
          </w:p>
        </w:tc>
        <w:tc>
          <w:tcPr>
            <w:tcW w:w="1841" w:type="dxa"/>
          </w:tcPr>
          <w:p w14:paraId="48EEEFD2" w14:textId="77777777" w:rsidR="000A65FC" w:rsidRPr="000A65FC" w:rsidRDefault="000A65FC" w:rsidP="00885E76">
            <w:pPr>
              <w:pStyle w:val="TableParagraph"/>
              <w:spacing w:line="234" w:lineRule="exact"/>
              <w:ind w:left="307" w:right="295"/>
              <w:jc w:val="center"/>
            </w:pPr>
            <w:r w:rsidRPr="000A65FC">
              <w:t>0%</w:t>
            </w:r>
          </w:p>
        </w:tc>
      </w:tr>
      <w:tr w:rsidR="000A65FC" w:rsidRPr="000A65FC" w14:paraId="3F5D048B" w14:textId="77777777" w:rsidTr="00885E76">
        <w:trPr>
          <w:trHeight w:val="253"/>
        </w:trPr>
        <w:tc>
          <w:tcPr>
            <w:tcW w:w="3262" w:type="dxa"/>
          </w:tcPr>
          <w:p w14:paraId="09CBB002" w14:textId="77777777" w:rsidR="000A65FC" w:rsidRPr="000A65FC" w:rsidRDefault="000A65FC" w:rsidP="00885E76">
            <w:pPr>
              <w:pStyle w:val="TableParagraph"/>
              <w:spacing w:line="234" w:lineRule="exact"/>
              <w:rPr>
                <w:b/>
              </w:rPr>
            </w:pPr>
            <w:r w:rsidRPr="000A65FC">
              <w:rPr>
                <w:b/>
              </w:rPr>
              <w:t>TOTAL</w:t>
            </w:r>
          </w:p>
        </w:tc>
        <w:tc>
          <w:tcPr>
            <w:tcW w:w="1841" w:type="dxa"/>
          </w:tcPr>
          <w:p w14:paraId="662BF4D9" w14:textId="77777777" w:rsidR="000A65FC" w:rsidRPr="000A65FC" w:rsidRDefault="000A65FC" w:rsidP="00885E76">
            <w:pPr>
              <w:pStyle w:val="TableParagraph"/>
              <w:spacing w:line="234" w:lineRule="exact"/>
              <w:ind w:left="307" w:right="295"/>
              <w:jc w:val="center"/>
              <w:rPr>
                <w:b/>
              </w:rPr>
            </w:pPr>
            <w:r w:rsidRPr="000A65FC">
              <w:rPr>
                <w:b/>
              </w:rPr>
              <w:t>100%</w:t>
            </w:r>
          </w:p>
        </w:tc>
      </w:tr>
    </w:tbl>
    <w:p w14:paraId="6E842EEC" w14:textId="77777777" w:rsidR="000A65FC" w:rsidRPr="000A65FC" w:rsidRDefault="000A65FC" w:rsidP="000A65FC">
      <w:pPr>
        <w:spacing w:line="234" w:lineRule="exact"/>
        <w:jc w:val="center"/>
        <w:rPr>
          <w:rFonts w:cs="Arial"/>
          <w:szCs w:val="22"/>
        </w:rPr>
        <w:sectPr w:rsidR="000A65FC" w:rsidRPr="000A65FC">
          <w:pgSz w:w="11910" w:h="16840"/>
          <w:pgMar w:top="1320" w:right="1280" w:bottom="1160" w:left="1220" w:header="0" w:footer="896" w:gutter="0"/>
          <w:cols w:space="720"/>
        </w:sectPr>
      </w:pPr>
    </w:p>
    <w:p w14:paraId="6008F930" w14:textId="77777777" w:rsidR="000A65FC" w:rsidRPr="000A65FC" w:rsidRDefault="000A65FC" w:rsidP="000A65FC">
      <w:pPr>
        <w:spacing w:before="75"/>
        <w:ind w:left="198"/>
        <w:rPr>
          <w:rFonts w:cs="Arial"/>
          <w:b/>
          <w:szCs w:val="22"/>
        </w:rPr>
      </w:pPr>
      <w:r w:rsidRPr="000A65FC">
        <w:rPr>
          <w:rFonts w:cs="Arial"/>
          <w:b/>
          <w:szCs w:val="22"/>
        </w:rPr>
        <w:lastRenderedPageBreak/>
        <w:t>READING LIST</w:t>
      </w:r>
    </w:p>
    <w:p w14:paraId="534C7E2D" w14:textId="77777777" w:rsidR="000A65FC" w:rsidRPr="000A65FC" w:rsidRDefault="000A65FC" w:rsidP="000A65FC">
      <w:pPr>
        <w:pStyle w:val="BodyText"/>
        <w:spacing w:before="5"/>
        <w:rPr>
          <w:rFonts w:cs="Arial"/>
          <w:b/>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6D0F6F4F" w14:textId="77777777" w:rsidTr="00885E76">
        <w:trPr>
          <w:trHeight w:val="251"/>
        </w:trPr>
        <w:tc>
          <w:tcPr>
            <w:tcW w:w="1694" w:type="dxa"/>
            <w:shd w:val="clear" w:color="auto" w:fill="C0C0C0"/>
          </w:tcPr>
          <w:p w14:paraId="38917916" w14:textId="77777777" w:rsidR="000A65FC" w:rsidRPr="000A65FC" w:rsidRDefault="000A65FC" w:rsidP="00885E76">
            <w:pPr>
              <w:pStyle w:val="TableParagraph"/>
              <w:spacing w:line="232" w:lineRule="exact"/>
              <w:rPr>
                <w:b/>
              </w:rPr>
            </w:pPr>
            <w:r w:rsidRPr="000A65FC">
              <w:rPr>
                <w:b/>
              </w:rPr>
              <w:t>Module Code</w:t>
            </w:r>
          </w:p>
        </w:tc>
        <w:tc>
          <w:tcPr>
            <w:tcW w:w="7366" w:type="dxa"/>
            <w:gridSpan w:val="2"/>
          </w:tcPr>
          <w:p w14:paraId="3FDF1AAF" w14:textId="77777777" w:rsidR="000A65FC" w:rsidRPr="000A65FC" w:rsidRDefault="000A65FC" w:rsidP="00885E76">
            <w:pPr>
              <w:pStyle w:val="TableParagraph"/>
              <w:spacing w:line="232" w:lineRule="exact"/>
              <w:ind w:left="105"/>
              <w:rPr>
                <w:b/>
              </w:rPr>
            </w:pPr>
            <w:r w:rsidRPr="000A65FC">
              <w:rPr>
                <w:b/>
              </w:rPr>
              <w:t>LCBB6000</w:t>
            </w:r>
          </w:p>
        </w:tc>
      </w:tr>
      <w:tr w:rsidR="000A65FC" w:rsidRPr="000A65FC" w14:paraId="39261ABA" w14:textId="77777777" w:rsidTr="00885E76">
        <w:trPr>
          <w:trHeight w:val="254"/>
        </w:trPr>
        <w:tc>
          <w:tcPr>
            <w:tcW w:w="1694" w:type="dxa"/>
            <w:shd w:val="clear" w:color="auto" w:fill="C0C0C0"/>
          </w:tcPr>
          <w:p w14:paraId="042E0B56" w14:textId="77777777" w:rsidR="000A65FC" w:rsidRPr="000A65FC" w:rsidRDefault="000A65FC" w:rsidP="00885E76">
            <w:pPr>
              <w:pStyle w:val="TableParagraph"/>
              <w:spacing w:line="234" w:lineRule="exact"/>
              <w:rPr>
                <w:b/>
              </w:rPr>
            </w:pPr>
            <w:r w:rsidRPr="000A65FC">
              <w:rPr>
                <w:b/>
              </w:rPr>
              <w:t>Module Title</w:t>
            </w:r>
          </w:p>
        </w:tc>
        <w:tc>
          <w:tcPr>
            <w:tcW w:w="7366" w:type="dxa"/>
            <w:gridSpan w:val="2"/>
          </w:tcPr>
          <w:p w14:paraId="7575896D" w14:textId="77777777" w:rsidR="000A65FC" w:rsidRPr="000A65FC" w:rsidRDefault="000A65FC" w:rsidP="00885E76">
            <w:pPr>
              <w:pStyle w:val="TableParagraph"/>
              <w:spacing w:line="234" w:lineRule="exact"/>
              <w:ind w:left="105"/>
              <w:rPr>
                <w:b/>
              </w:rPr>
            </w:pPr>
            <w:r w:rsidRPr="000A65FC">
              <w:rPr>
                <w:b/>
              </w:rPr>
              <w:t>Dissertation</w:t>
            </w:r>
          </w:p>
        </w:tc>
      </w:tr>
      <w:tr w:rsidR="000A65FC" w:rsidRPr="000A65FC" w14:paraId="1550741A" w14:textId="77777777" w:rsidTr="00885E76">
        <w:trPr>
          <w:trHeight w:val="251"/>
        </w:trPr>
        <w:tc>
          <w:tcPr>
            <w:tcW w:w="1694" w:type="dxa"/>
            <w:shd w:val="clear" w:color="auto" w:fill="C0C0C0"/>
          </w:tcPr>
          <w:p w14:paraId="05DC1C6D" w14:textId="77777777" w:rsidR="000A65FC" w:rsidRPr="000A65FC" w:rsidRDefault="000A65FC" w:rsidP="00885E76">
            <w:pPr>
              <w:pStyle w:val="TableParagraph"/>
              <w:spacing w:line="232" w:lineRule="exact"/>
              <w:rPr>
                <w:b/>
              </w:rPr>
            </w:pPr>
            <w:r w:rsidRPr="000A65FC">
              <w:rPr>
                <w:b/>
              </w:rPr>
              <w:t>Classification</w:t>
            </w:r>
          </w:p>
        </w:tc>
        <w:tc>
          <w:tcPr>
            <w:tcW w:w="6000" w:type="dxa"/>
            <w:shd w:val="clear" w:color="auto" w:fill="C0C0C0"/>
          </w:tcPr>
          <w:p w14:paraId="683B46AE" w14:textId="77777777" w:rsidR="000A65FC" w:rsidRPr="000A65FC" w:rsidRDefault="000A65FC" w:rsidP="00885E76">
            <w:pPr>
              <w:pStyle w:val="TableParagraph"/>
              <w:spacing w:line="232" w:lineRule="exact"/>
              <w:ind w:left="105"/>
              <w:rPr>
                <w:b/>
              </w:rPr>
            </w:pPr>
            <w:r w:rsidRPr="000A65FC">
              <w:rPr>
                <w:b/>
              </w:rPr>
              <w:t>Reading List entry</w:t>
            </w:r>
          </w:p>
        </w:tc>
        <w:tc>
          <w:tcPr>
            <w:tcW w:w="1366" w:type="dxa"/>
            <w:shd w:val="clear" w:color="auto" w:fill="C0C0C0"/>
          </w:tcPr>
          <w:p w14:paraId="45136D2F" w14:textId="77777777" w:rsidR="000A65FC" w:rsidRPr="000A65FC" w:rsidRDefault="000A65FC" w:rsidP="00885E76">
            <w:pPr>
              <w:pStyle w:val="TableParagraph"/>
              <w:spacing w:line="232" w:lineRule="exact"/>
              <w:ind w:left="88" w:right="77"/>
              <w:jc w:val="center"/>
              <w:rPr>
                <w:b/>
              </w:rPr>
            </w:pPr>
            <w:r w:rsidRPr="000A65FC">
              <w:rPr>
                <w:b/>
              </w:rPr>
              <w:t>Electronic*</w:t>
            </w:r>
          </w:p>
        </w:tc>
      </w:tr>
      <w:tr w:rsidR="000A65FC" w:rsidRPr="000A65FC" w14:paraId="27A60B66" w14:textId="77777777" w:rsidTr="00885E76">
        <w:trPr>
          <w:trHeight w:val="506"/>
        </w:trPr>
        <w:tc>
          <w:tcPr>
            <w:tcW w:w="1694" w:type="dxa"/>
          </w:tcPr>
          <w:p w14:paraId="4A82BC9F" w14:textId="77777777" w:rsidR="000A65FC" w:rsidRPr="000A65FC" w:rsidRDefault="000A65FC" w:rsidP="00885E76">
            <w:pPr>
              <w:pStyle w:val="TableParagraph"/>
            </w:pPr>
            <w:r w:rsidRPr="000A65FC">
              <w:t>Essential</w:t>
            </w:r>
          </w:p>
        </w:tc>
        <w:tc>
          <w:tcPr>
            <w:tcW w:w="6000" w:type="dxa"/>
          </w:tcPr>
          <w:p w14:paraId="148AFBED" w14:textId="77777777" w:rsidR="000A65FC" w:rsidRPr="000A65FC" w:rsidRDefault="000A65FC" w:rsidP="00885E76">
            <w:pPr>
              <w:pStyle w:val="TableParagraph"/>
              <w:spacing w:before="4" w:line="252" w:lineRule="exact"/>
              <w:ind w:left="105" w:right="32"/>
            </w:pPr>
            <w:proofErr w:type="spellStart"/>
            <w:r w:rsidRPr="000A65FC">
              <w:t>Bryman</w:t>
            </w:r>
            <w:proofErr w:type="spellEnd"/>
            <w:r w:rsidRPr="000A65FC">
              <w:t>, A., Bell, E., (2015) Business Research Methods, 4th Edition,</w:t>
            </w:r>
          </w:p>
        </w:tc>
        <w:tc>
          <w:tcPr>
            <w:tcW w:w="1366" w:type="dxa"/>
          </w:tcPr>
          <w:p w14:paraId="32EF769C"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64B7CD12" w14:textId="77777777" w:rsidTr="00885E76">
        <w:trPr>
          <w:trHeight w:val="758"/>
        </w:trPr>
        <w:tc>
          <w:tcPr>
            <w:tcW w:w="1694" w:type="dxa"/>
          </w:tcPr>
          <w:p w14:paraId="281021E5" w14:textId="77777777" w:rsidR="000A65FC" w:rsidRPr="000A65FC" w:rsidRDefault="000A65FC" w:rsidP="00885E76">
            <w:pPr>
              <w:pStyle w:val="TableParagraph"/>
              <w:spacing w:line="251" w:lineRule="exact"/>
            </w:pPr>
            <w:r w:rsidRPr="000A65FC">
              <w:t>Essential</w:t>
            </w:r>
          </w:p>
        </w:tc>
        <w:tc>
          <w:tcPr>
            <w:tcW w:w="6000" w:type="dxa"/>
          </w:tcPr>
          <w:p w14:paraId="0DF11FDE" w14:textId="77777777" w:rsidR="000A65FC" w:rsidRPr="000A65FC" w:rsidRDefault="000A65FC" w:rsidP="00885E76">
            <w:pPr>
              <w:pStyle w:val="TableParagraph"/>
              <w:spacing w:before="2" w:line="252" w:lineRule="exact"/>
              <w:ind w:left="105" w:right="94"/>
              <w:jc w:val="both"/>
            </w:pPr>
            <w:r w:rsidRPr="000A65FC">
              <w:t>Saunders, M., Lewis, P., Thornhill, A. (2012) Research Methods for Business Students, 6th Edition, FT/Prentice Hall: Harlow</w:t>
            </w:r>
          </w:p>
        </w:tc>
        <w:tc>
          <w:tcPr>
            <w:tcW w:w="1366" w:type="dxa"/>
          </w:tcPr>
          <w:p w14:paraId="76603AAC" w14:textId="77777777" w:rsidR="000A65FC" w:rsidRPr="000A65FC" w:rsidRDefault="000A65FC" w:rsidP="00885E76">
            <w:pPr>
              <w:pStyle w:val="TableParagraph"/>
              <w:spacing w:line="297" w:lineRule="exact"/>
              <w:ind w:left="10"/>
              <w:jc w:val="center"/>
            </w:pPr>
            <w:r w:rsidRPr="000A65FC">
              <w:rPr>
                <w:rFonts w:ascii="Segoe UI Symbol" w:hAnsi="Segoe UI Symbol" w:cs="Segoe UI Symbol"/>
                <w:w w:val="105"/>
              </w:rPr>
              <w:t>☐</w:t>
            </w:r>
          </w:p>
        </w:tc>
      </w:tr>
      <w:tr w:rsidR="000A65FC" w:rsidRPr="000A65FC" w14:paraId="3D3E6002" w14:textId="77777777" w:rsidTr="00885E76">
        <w:trPr>
          <w:trHeight w:val="505"/>
        </w:trPr>
        <w:tc>
          <w:tcPr>
            <w:tcW w:w="1694" w:type="dxa"/>
          </w:tcPr>
          <w:p w14:paraId="7A431DA7" w14:textId="77777777" w:rsidR="000A65FC" w:rsidRPr="000A65FC" w:rsidRDefault="000A65FC" w:rsidP="00885E76">
            <w:pPr>
              <w:pStyle w:val="TableParagraph"/>
              <w:spacing w:line="250" w:lineRule="exact"/>
            </w:pPr>
            <w:r w:rsidRPr="000A65FC">
              <w:t>Essential</w:t>
            </w:r>
          </w:p>
        </w:tc>
        <w:tc>
          <w:tcPr>
            <w:tcW w:w="6000" w:type="dxa"/>
          </w:tcPr>
          <w:p w14:paraId="7BD58201" w14:textId="77777777" w:rsidR="000A65FC" w:rsidRPr="000A65FC" w:rsidRDefault="000A65FC" w:rsidP="00885E76">
            <w:pPr>
              <w:pStyle w:val="TableParagraph"/>
              <w:spacing w:before="2" w:line="252" w:lineRule="exact"/>
              <w:ind w:left="105"/>
            </w:pPr>
            <w:proofErr w:type="spellStart"/>
            <w:r w:rsidRPr="000A65FC">
              <w:t>Easterby</w:t>
            </w:r>
            <w:proofErr w:type="spellEnd"/>
            <w:r w:rsidRPr="000A65FC">
              <w:t>-Smith, M., Thorpe, R., Jackson, P., (2015) Management and Business Research, 5</w:t>
            </w:r>
            <w:r w:rsidRPr="000A65FC">
              <w:rPr>
                <w:vertAlign w:val="superscript"/>
              </w:rPr>
              <w:t>th</w:t>
            </w:r>
            <w:r w:rsidRPr="000A65FC">
              <w:t xml:space="preserve"> Edition, Sage</w:t>
            </w:r>
          </w:p>
        </w:tc>
        <w:tc>
          <w:tcPr>
            <w:tcW w:w="1366" w:type="dxa"/>
          </w:tcPr>
          <w:p w14:paraId="48E967C2"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10969838" w14:textId="77777777" w:rsidTr="00885E76">
        <w:trPr>
          <w:trHeight w:val="758"/>
        </w:trPr>
        <w:tc>
          <w:tcPr>
            <w:tcW w:w="1694" w:type="dxa"/>
          </w:tcPr>
          <w:p w14:paraId="1CF60119" w14:textId="77777777" w:rsidR="000A65FC" w:rsidRPr="000A65FC" w:rsidRDefault="000A65FC" w:rsidP="00885E76">
            <w:pPr>
              <w:pStyle w:val="TableParagraph"/>
              <w:spacing w:line="250" w:lineRule="exact"/>
            </w:pPr>
            <w:r w:rsidRPr="000A65FC">
              <w:t>Further</w:t>
            </w:r>
          </w:p>
        </w:tc>
        <w:tc>
          <w:tcPr>
            <w:tcW w:w="6000" w:type="dxa"/>
          </w:tcPr>
          <w:p w14:paraId="2494E3CA" w14:textId="77777777" w:rsidR="000A65FC" w:rsidRPr="000A65FC" w:rsidRDefault="000A65FC" w:rsidP="00885E76">
            <w:pPr>
              <w:pStyle w:val="TableParagraph"/>
              <w:ind w:left="105"/>
            </w:pPr>
            <w:r w:rsidRPr="000A65FC">
              <w:t>Collis, J., Hussey, R., (2013), Business Research, A Practical Guide for Undergraduate and Post Graduate</w:t>
            </w:r>
          </w:p>
          <w:p w14:paraId="7EF38FB3" w14:textId="77777777" w:rsidR="000A65FC" w:rsidRPr="000A65FC" w:rsidRDefault="000A65FC" w:rsidP="00885E76">
            <w:pPr>
              <w:pStyle w:val="TableParagraph"/>
              <w:spacing w:line="234" w:lineRule="exact"/>
              <w:ind w:left="105"/>
            </w:pPr>
            <w:r w:rsidRPr="000A65FC">
              <w:t>Students, 4th Ed., Palgrave Macmillan: London</w:t>
            </w:r>
          </w:p>
        </w:tc>
        <w:tc>
          <w:tcPr>
            <w:tcW w:w="1366" w:type="dxa"/>
          </w:tcPr>
          <w:p w14:paraId="60DCC5A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25DE6D9E" w14:textId="77777777" w:rsidTr="00885E76">
        <w:trPr>
          <w:trHeight w:val="506"/>
        </w:trPr>
        <w:tc>
          <w:tcPr>
            <w:tcW w:w="1694" w:type="dxa"/>
          </w:tcPr>
          <w:p w14:paraId="7C5A50F1" w14:textId="77777777" w:rsidR="000A65FC" w:rsidRPr="000A65FC" w:rsidRDefault="000A65FC" w:rsidP="00885E76">
            <w:pPr>
              <w:pStyle w:val="TableParagraph"/>
              <w:spacing w:line="250" w:lineRule="exact"/>
            </w:pPr>
            <w:r w:rsidRPr="000A65FC">
              <w:t>Further</w:t>
            </w:r>
          </w:p>
        </w:tc>
        <w:tc>
          <w:tcPr>
            <w:tcW w:w="6000" w:type="dxa"/>
          </w:tcPr>
          <w:p w14:paraId="2FE01B06" w14:textId="77777777" w:rsidR="000A65FC" w:rsidRPr="000A65FC" w:rsidRDefault="000A65FC" w:rsidP="00885E76">
            <w:pPr>
              <w:pStyle w:val="TableParagraph"/>
              <w:spacing w:line="254" w:lineRule="exact"/>
              <w:ind w:left="105"/>
            </w:pPr>
            <w:proofErr w:type="spellStart"/>
            <w:r w:rsidRPr="000A65FC">
              <w:t>Denscombe</w:t>
            </w:r>
            <w:proofErr w:type="spellEnd"/>
            <w:r w:rsidRPr="000A65FC">
              <w:t>, M., (2012) Research Proposals: A Practical Guide, Open University Press: Maidenhead</w:t>
            </w:r>
          </w:p>
        </w:tc>
        <w:tc>
          <w:tcPr>
            <w:tcW w:w="1366" w:type="dxa"/>
          </w:tcPr>
          <w:p w14:paraId="4379773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6CB85E9D" w14:textId="77777777" w:rsidTr="00885E76">
        <w:trPr>
          <w:trHeight w:val="755"/>
        </w:trPr>
        <w:tc>
          <w:tcPr>
            <w:tcW w:w="1694" w:type="dxa"/>
          </w:tcPr>
          <w:p w14:paraId="611FFF91" w14:textId="77777777" w:rsidR="000A65FC" w:rsidRPr="000A65FC" w:rsidRDefault="000A65FC" w:rsidP="00885E76">
            <w:pPr>
              <w:pStyle w:val="TableParagraph"/>
              <w:spacing w:line="248" w:lineRule="exact"/>
            </w:pPr>
            <w:r w:rsidRPr="000A65FC">
              <w:t>Further</w:t>
            </w:r>
          </w:p>
        </w:tc>
        <w:tc>
          <w:tcPr>
            <w:tcW w:w="6000" w:type="dxa"/>
          </w:tcPr>
          <w:p w14:paraId="239C4E38" w14:textId="77777777" w:rsidR="000A65FC" w:rsidRPr="000A65FC" w:rsidRDefault="000A65FC" w:rsidP="00885E76">
            <w:pPr>
              <w:pStyle w:val="TableParagraph"/>
              <w:spacing w:line="248" w:lineRule="exact"/>
              <w:ind w:left="105"/>
            </w:pPr>
            <w:proofErr w:type="spellStart"/>
            <w:r w:rsidRPr="000A65FC">
              <w:t>Greetham</w:t>
            </w:r>
            <w:proofErr w:type="spellEnd"/>
            <w:r w:rsidRPr="000A65FC">
              <w:t>, B. (2009), How to Write Your Undergraduate</w:t>
            </w:r>
          </w:p>
          <w:p w14:paraId="3E718D71" w14:textId="77777777" w:rsidR="000A65FC" w:rsidRPr="000A65FC" w:rsidRDefault="000A65FC" w:rsidP="00885E76">
            <w:pPr>
              <w:pStyle w:val="TableParagraph"/>
              <w:spacing w:before="6" w:line="252" w:lineRule="exact"/>
              <w:ind w:left="105"/>
            </w:pPr>
            <w:r w:rsidRPr="000A65FC">
              <w:t>Dissertation - Palgrave Study Skills, Palgrave Macmillan: Basingstoke</w:t>
            </w:r>
          </w:p>
        </w:tc>
        <w:tc>
          <w:tcPr>
            <w:tcW w:w="1366" w:type="dxa"/>
          </w:tcPr>
          <w:p w14:paraId="254BEC63" w14:textId="77777777" w:rsidR="000A65FC" w:rsidRPr="000A65FC" w:rsidRDefault="000A65FC" w:rsidP="00885E76">
            <w:pPr>
              <w:pStyle w:val="TableParagraph"/>
              <w:spacing w:line="297" w:lineRule="exact"/>
              <w:ind w:left="10"/>
              <w:jc w:val="center"/>
            </w:pPr>
            <w:r w:rsidRPr="000A65FC">
              <w:rPr>
                <w:rFonts w:ascii="Segoe UI Symbol" w:hAnsi="Segoe UI Symbol" w:cs="Segoe UI Symbol"/>
                <w:w w:val="105"/>
              </w:rPr>
              <w:t>☐</w:t>
            </w:r>
          </w:p>
        </w:tc>
      </w:tr>
      <w:tr w:rsidR="000A65FC" w:rsidRPr="000A65FC" w14:paraId="14FFD6AA" w14:textId="77777777" w:rsidTr="00885E76">
        <w:trPr>
          <w:trHeight w:val="504"/>
        </w:trPr>
        <w:tc>
          <w:tcPr>
            <w:tcW w:w="1694" w:type="dxa"/>
          </w:tcPr>
          <w:p w14:paraId="7812A644" w14:textId="77777777" w:rsidR="000A65FC" w:rsidRPr="000A65FC" w:rsidRDefault="000A65FC" w:rsidP="00885E76">
            <w:pPr>
              <w:pStyle w:val="TableParagraph"/>
              <w:spacing w:line="250" w:lineRule="exact"/>
            </w:pPr>
            <w:r w:rsidRPr="000A65FC">
              <w:t>Further</w:t>
            </w:r>
          </w:p>
        </w:tc>
        <w:tc>
          <w:tcPr>
            <w:tcW w:w="6000" w:type="dxa"/>
          </w:tcPr>
          <w:p w14:paraId="7E817B01" w14:textId="77777777" w:rsidR="000A65FC" w:rsidRPr="000A65FC" w:rsidRDefault="000A65FC" w:rsidP="00885E76">
            <w:pPr>
              <w:pStyle w:val="TableParagraph"/>
              <w:spacing w:before="2" w:line="252" w:lineRule="exact"/>
              <w:ind w:left="105"/>
            </w:pPr>
            <w:r w:rsidRPr="000A65FC">
              <w:t>Robson,</w:t>
            </w:r>
            <w:r w:rsidRPr="000A65FC">
              <w:rPr>
                <w:spacing w:val="-15"/>
              </w:rPr>
              <w:t xml:space="preserve"> </w:t>
            </w:r>
            <w:r w:rsidRPr="000A65FC">
              <w:t>C</w:t>
            </w:r>
            <w:r w:rsidRPr="000A65FC">
              <w:rPr>
                <w:spacing w:val="-19"/>
              </w:rPr>
              <w:t xml:space="preserve"> </w:t>
            </w:r>
            <w:r w:rsidRPr="000A65FC">
              <w:t>(2011),</w:t>
            </w:r>
            <w:r w:rsidRPr="000A65FC">
              <w:rPr>
                <w:spacing w:val="-17"/>
              </w:rPr>
              <w:t xml:space="preserve"> </w:t>
            </w:r>
            <w:r w:rsidRPr="000A65FC">
              <w:t>Real</w:t>
            </w:r>
            <w:r w:rsidRPr="000A65FC">
              <w:rPr>
                <w:spacing w:val="-19"/>
              </w:rPr>
              <w:t xml:space="preserve"> </w:t>
            </w:r>
            <w:r w:rsidRPr="000A65FC">
              <w:t>World</w:t>
            </w:r>
            <w:r w:rsidRPr="000A65FC">
              <w:rPr>
                <w:spacing w:val="-16"/>
              </w:rPr>
              <w:t xml:space="preserve"> </w:t>
            </w:r>
            <w:r w:rsidRPr="000A65FC">
              <w:t>Research,</w:t>
            </w:r>
            <w:r w:rsidRPr="000A65FC">
              <w:rPr>
                <w:spacing w:val="-16"/>
              </w:rPr>
              <w:t xml:space="preserve"> </w:t>
            </w:r>
            <w:r w:rsidRPr="000A65FC">
              <w:t>3rd</w:t>
            </w:r>
            <w:r w:rsidRPr="000A65FC">
              <w:rPr>
                <w:spacing w:val="-16"/>
              </w:rPr>
              <w:t xml:space="preserve"> </w:t>
            </w:r>
            <w:r w:rsidRPr="000A65FC">
              <w:t>Ed,</w:t>
            </w:r>
            <w:r w:rsidRPr="000A65FC">
              <w:rPr>
                <w:spacing w:val="-17"/>
              </w:rPr>
              <w:t xml:space="preserve"> </w:t>
            </w:r>
            <w:r w:rsidRPr="000A65FC">
              <w:t>John</w:t>
            </w:r>
            <w:r w:rsidRPr="000A65FC">
              <w:rPr>
                <w:spacing w:val="-21"/>
              </w:rPr>
              <w:t xml:space="preserve"> </w:t>
            </w:r>
            <w:r w:rsidRPr="000A65FC">
              <w:t>Wiley and Sons:</w:t>
            </w:r>
            <w:r w:rsidRPr="000A65FC">
              <w:rPr>
                <w:spacing w:val="-2"/>
              </w:rPr>
              <w:t xml:space="preserve"> </w:t>
            </w:r>
            <w:proofErr w:type="spellStart"/>
            <w:r w:rsidRPr="000A65FC">
              <w:t>Chichester</w:t>
            </w:r>
            <w:proofErr w:type="spellEnd"/>
          </w:p>
        </w:tc>
        <w:tc>
          <w:tcPr>
            <w:tcW w:w="1366" w:type="dxa"/>
          </w:tcPr>
          <w:p w14:paraId="4858E2C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5AECFF25" w14:textId="77777777" w:rsidTr="00885E76">
        <w:trPr>
          <w:trHeight w:val="506"/>
        </w:trPr>
        <w:tc>
          <w:tcPr>
            <w:tcW w:w="1694" w:type="dxa"/>
          </w:tcPr>
          <w:p w14:paraId="35DAF55A" w14:textId="77777777" w:rsidR="000A65FC" w:rsidRPr="000A65FC" w:rsidRDefault="000A65FC" w:rsidP="00885E76">
            <w:pPr>
              <w:pStyle w:val="TableParagraph"/>
              <w:spacing w:line="250" w:lineRule="exact"/>
            </w:pPr>
            <w:r w:rsidRPr="000A65FC">
              <w:t>Further</w:t>
            </w:r>
          </w:p>
        </w:tc>
        <w:tc>
          <w:tcPr>
            <w:tcW w:w="6000" w:type="dxa"/>
          </w:tcPr>
          <w:p w14:paraId="2C033D03" w14:textId="77777777" w:rsidR="000A65FC" w:rsidRPr="000A65FC" w:rsidRDefault="000A65FC" w:rsidP="00885E76">
            <w:pPr>
              <w:pStyle w:val="TableParagraph"/>
              <w:spacing w:before="2" w:line="252" w:lineRule="exact"/>
              <w:ind w:left="105"/>
            </w:pPr>
            <w:r w:rsidRPr="000A65FC">
              <w:t>Yin, R., (2013) Case Study Research: Design and Methods, 4th Ed., Sage: Beverly Hills.</w:t>
            </w:r>
          </w:p>
        </w:tc>
        <w:tc>
          <w:tcPr>
            <w:tcW w:w="1366" w:type="dxa"/>
          </w:tcPr>
          <w:p w14:paraId="1348623A"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bl>
    <w:p w14:paraId="5105117F" w14:textId="77777777" w:rsidR="000A65FC" w:rsidRPr="000A65FC" w:rsidRDefault="000A65FC" w:rsidP="000A65FC">
      <w:pPr>
        <w:jc w:val="center"/>
        <w:rPr>
          <w:rFonts w:cs="Arial"/>
          <w:szCs w:val="22"/>
        </w:rPr>
        <w:sectPr w:rsidR="000A65FC" w:rsidRPr="000A65FC">
          <w:pgSz w:w="11910" w:h="16840"/>
          <w:pgMar w:top="1320" w:right="1280" w:bottom="1160" w:left="1220" w:header="0" w:footer="896" w:gutter="0"/>
          <w:cols w:space="720"/>
        </w:sectPr>
      </w:pPr>
    </w:p>
    <w:p w14:paraId="4A7D13EC" w14:textId="77777777" w:rsidR="000A65FC" w:rsidRPr="000A65FC" w:rsidRDefault="000A65FC" w:rsidP="000A65FC">
      <w:pPr>
        <w:pStyle w:val="Heading2"/>
      </w:pPr>
      <w:bookmarkStart w:id="6" w:name="_Toc52220948"/>
      <w:bookmarkStart w:id="7" w:name="_Toc110949991"/>
      <w:r w:rsidRPr="000A65FC">
        <w:lastRenderedPageBreak/>
        <w:t>International Business Communications</w:t>
      </w:r>
      <w:bookmarkEnd w:id="6"/>
      <w:bookmarkEnd w:id="7"/>
    </w:p>
    <w:p w14:paraId="3B7215F5" w14:textId="77777777" w:rsidR="000A65FC" w:rsidRDefault="000A65FC" w:rsidP="000A65FC">
      <w:pPr>
        <w:tabs>
          <w:tab w:val="left" w:pos="2358"/>
        </w:tabs>
        <w:spacing w:before="75" w:line="252" w:lineRule="exact"/>
        <w:ind w:left="198"/>
        <w:rPr>
          <w:b/>
        </w:rPr>
      </w:pPr>
    </w:p>
    <w:p w14:paraId="22C12DF3"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LCBB6001</w:t>
      </w:r>
    </w:p>
    <w:p w14:paraId="680C83DD" w14:textId="77777777" w:rsidR="000A65FC" w:rsidRDefault="000A65FC" w:rsidP="000A65FC">
      <w:pPr>
        <w:tabs>
          <w:tab w:val="left" w:pos="2358"/>
        </w:tabs>
        <w:spacing w:line="252" w:lineRule="exact"/>
        <w:ind w:left="198"/>
        <w:rPr>
          <w:b/>
        </w:rPr>
      </w:pPr>
      <w:bookmarkStart w:id="8" w:name="TITLE:___International_Business_Communic"/>
      <w:bookmarkEnd w:id="8"/>
      <w:r>
        <w:rPr>
          <w:b/>
        </w:rPr>
        <w:t>TITLE:</w:t>
      </w:r>
      <w:r>
        <w:rPr>
          <w:b/>
        </w:rPr>
        <w:tab/>
        <w:t>International Business</w:t>
      </w:r>
      <w:r>
        <w:rPr>
          <w:b/>
          <w:spacing w:val="-1"/>
        </w:rPr>
        <w:t xml:space="preserve"> </w:t>
      </w:r>
      <w:r>
        <w:rPr>
          <w:b/>
        </w:rPr>
        <w:t>Communications</w:t>
      </w:r>
    </w:p>
    <w:p w14:paraId="432BA527" w14:textId="77777777" w:rsidR="000A65FC" w:rsidRDefault="000A65FC" w:rsidP="000A65FC">
      <w:pPr>
        <w:tabs>
          <w:tab w:val="left" w:pos="2358"/>
        </w:tabs>
        <w:spacing w:before="1"/>
        <w:ind w:left="198"/>
        <w:rPr>
          <w:b/>
        </w:rPr>
      </w:pPr>
      <w:r>
        <w:rPr>
          <w:b/>
        </w:rPr>
        <w:t>DATED:</w:t>
      </w:r>
      <w:r>
        <w:rPr>
          <w:b/>
        </w:rPr>
        <w:tab/>
        <w:t>13/06/2018</w:t>
      </w:r>
    </w:p>
    <w:p w14:paraId="7C6BAA46" w14:textId="77777777" w:rsidR="000A65FC" w:rsidRDefault="000A65FC" w:rsidP="000A65FC">
      <w:pPr>
        <w:tabs>
          <w:tab w:val="right" w:pos="2481"/>
        </w:tabs>
        <w:spacing w:before="251"/>
        <w:ind w:left="198"/>
        <w:rPr>
          <w:b/>
        </w:rPr>
      </w:pPr>
      <w:r>
        <w:rPr>
          <w:b/>
        </w:rPr>
        <w:t>LEVEL:</w:t>
      </w:r>
      <w:r>
        <w:rPr>
          <w:b/>
        </w:rPr>
        <w:tab/>
        <w:t>6</w:t>
      </w:r>
    </w:p>
    <w:p w14:paraId="497028DB" w14:textId="77777777" w:rsidR="000A65FC" w:rsidRDefault="000A65FC" w:rsidP="000A65FC">
      <w:pPr>
        <w:tabs>
          <w:tab w:val="right" w:pos="2603"/>
        </w:tabs>
        <w:spacing w:before="2"/>
        <w:ind w:left="198"/>
        <w:rPr>
          <w:b/>
        </w:rPr>
      </w:pPr>
      <w:r>
        <w:rPr>
          <w:b/>
        </w:rPr>
        <w:t>CREDITS:</w:t>
      </w:r>
      <w:r>
        <w:rPr>
          <w:b/>
        </w:rPr>
        <w:tab/>
        <w:t>20</w:t>
      </w:r>
    </w:p>
    <w:p w14:paraId="6EDC22E9"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0E343E2E"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0288" behindDoc="1" locked="0" layoutInCell="1" allowOverlap="1" wp14:anchorId="0E70D754" wp14:editId="1A016BD0">
                <wp:simplePos x="0" y="0"/>
                <wp:positionH relativeFrom="page">
                  <wp:posOffset>882650</wp:posOffset>
                </wp:positionH>
                <wp:positionV relativeFrom="paragraph">
                  <wp:posOffset>176530</wp:posOffset>
                </wp:positionV>
                <wp:extent cx="5795645" cy="8890"/>
                <wp:effectExtent l="0" t="0" r="0" b="0"/>
                <wp:wrapTopAndBottom/>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864463"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70D754" id="Rectangle 13" o:spid="_x0000_s1027" style="position:absolute;left:0;text-align:left;margin-left:69.5pt;margin-top:13.9pt;width:456.35pt;height:.7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" fillcolor="black" stroked="f">
                <v:textbox>
                  <w:txbxContent>
                    <w:p w14:paraId="39864463" w14:textId="77777777" w:rsidR="000A65FC" w:rsidRDefault="000A65FC" w:rsidP="000A65FC">
                      <w:pPr>
                        <w:jc w:val="center"/>
                      </w:pPr>
                    </w:p>
                  </w:txbxContent>
                </v:textbox>
                <w10:wrap type="topAndBottom" anchorx="page"/>
              </v:rect>
            </w:pict>
          </mc:Fallback>
        </mc:AlternateContent>
      </w:r>
    </w:p>
    <w:p w14:paraId="0542362B" w14:textId="77777777" w:rsidR="000A65FC" w:rsidRDefault="000A65FC" w:rsidP="000A65FC">
      <w:pPr>
        <w:pStyle w:val="BodyText"/>
        <w:spacing w:before="11"/>
        <w:rPr>
          <w:b/>
          <w:sz w:val="18"/>
        </w:rPr>
      </w:pPr>
    </w:p>
    <w:p w14:paraId="5824BFB9" w14:textId="77777777" w:rsidR="000A65FC" w:rsidRPr="000A65FC" w:rsidRDefault="000A65FC" w:rsidP="000A65FC">
      <w:pPr>
        <w:ind w:left="198"/>
        <w:rPr>
          <w:rFonts w:cs="Arial"/>
          <w:b/>
          <w:szCs w:val="22"/>
        </w:rPr>
      </w:pPr>
      <w:r w:rsidRPr="000A65FC">
        <w:rPr>
          <w:rFonts w:cs="Arial"/>
          <w:b/>
          <w:szCs w:val="22"/>
        </w:rPr>
        <w:t>AIM(S)</w:t>
      </w:r>
    </w:p>
    <w:p w14:paraId="14DC0D94" w14:textId="77777777" w:rsidR="000A65FC" w:rsidRPr="000A65FC" w:rsidRDefault="000A65FC" w:rsidP="000A65FC">
      <w:pPr>
        <w:ind w:left="198"/>
        <w:rPr>
          <w:rFonts w:cs="Arial"/>
          <w:szCs w:val="22"/>
        </w:rPr>
      </w:pPr>
    </w:p>
    <w:p w14:paraId="2C8179F7" w14:textId="4B230F32" w:rsidR="000A65FC" w:rsidRDefault="000A65FC" w:rsidP="00173FC5">
      <w:pPr>
        <w:pStyle w:val="ListParagraph"/>
        <w:numPr>
          <w:ilvl w:val="0"/>
          <w:numId w:val="4"/>
        </w:numPr>
        <w:rPr>
          <w:rFonts w:ascii="Arial" w:hAnsi="Arial" w:cs="Arial"/>
        </w:rPr>
      </w:pPr>
      <w:r w:rsidRPr="00606DD3">
        <w:rPr>
          <w:rFonts w:ascii="Arial" w:hAnsi="Arial" w:cs="Arial"/>
        </w:rPr>
        <w:t>To develop a greater intercultural awareness in international business</w:t>
      </w:r>
      <w:r w:rsidRPr="00606DD3">
        <w:rPr>
          <w:rFonts w:ascii="Arial" w:hAnsi="Arial" w:cs="Arial"/>
          <w:spacing w:val="-21"/>
        </w:rPr>
        <w:t xml:space="preserve"> </w:t>
      </w:r>
      <w:r w:rsidRPr="00606DD3">
        <w:rPr>
          <w:rFonts w:ascii="Arial" w:hAnsi="Arial" w:cs="Arial"/>
        </w:rPr>
        <w:t>contexts.</w:t>
      </w:r>
    </w:p>
    <w:p w14:paraId="1B0AD9EB" w14:textId="77777777" w:rsidR="00606DD3" w:rsidRPr="00606DD3" w:rsidRDefault="00606DD3" w:rsidP="00606DD3">
      <w:pPr>
        <w:pStyle w:val="ListParagraph"/>
        <w:ind w:left="918"/>
        <w:rPr>
          <w:rFonts w:ascii="Arial" w:hAnsi="Arial" w:cs="Arial"/>
        </w:rPr>
      </w:pPr>
    </w:p>
    <w:p w14:paraId="7E30C980" w14:textId="77777777" w:rsidR="000A65FC" w:rsidRPr="00606DD3" w:rsidRDefault="000A65FC" w:rsidP="00173FC5">
      <w:pPr>
        <w:pStyle w:val="ListParagraph"/>
        <w:numPr>
          <w:ilvl w:val="0"/>
          <w:numId w:val="4"/>
        </w:numPr>
        <w:spacing w:after="0" w:line="240" w:lineRule="auto"/>
        <w:rPr>
          <w:rFonts w:ascii="Arial" w:hAnsi="Arial" w:cs="Arial"/>
        </w:rPr>
      </w:pPr>
      <w:r w:rsidRPr="00606DD3">
        <w:rPr>
          <w:rFonts w:ascii="Arial" w:hAnsi="Arial" w:cs="Arial"/>
        </w:rPr>
        <w:t>To develop more effectiveness in business communication in international scenarios, in</w:t>
      </w:r>
      <w:r w:rsidRPr="00606DD3">
        <w:rPr>
          <w:rFonts w:ascii="Arial" w:hAnsi="Arial" w:cs="Arial"/>
          <w:spacing w:val="-1"/>
        </w:rPr>
        <w:t xml:space="preserve"> </w:t>
      </w:r>
      <w:r w:rsidRPr="00606DD3">
        <w:rPr>
          <w:rFonts w:ascii="Arial" w:hAnsi="Arial" w:cs="Arial"/>
        </w:rPr>
        <w:t>English.</w:t>
      </w:r>
    </w:p>
    <w:p w14:paraId="30AF2C5C" w14:textId="77777777" w:rsidR="000A65FC" w:rsidRPr="000A65FC" w:rsidRDefault="000A65FC" w:rsidP="000A65FC">
      <w:pPr>
        <w:ind w:left="198"/>
        <w:rPr>
          <w:rFonts w:cs="Arial"/>
          <w:szCs w:val="22"/>
        </w:rPr>
      </w:pPr>
    </w:p>
    <w:p w14:paraId="4B459ED0" w14:textId="77777777" w:rsidR="000A65FC" w:rsidRPr="000A65FC" w:rsidRDefault="000A65FC" w:rsidP="000A65FC">
      <w:pPr>
        <w:ind w:left="198"/>
        <w:rPr>
          <w:rFonts w:cs="Arial"/>
          <w:b/>
          <w:szCs w:val="22"/>
        </w:rPr>
      </w:pPr>
      <w:r w:rsidRPr="000A65FC">
        <w:rPr>
          <w:rFonts w:cs="Arial"/>
          <w:b/>
          <w:szCs w:val="22"/>
        </w:rPr>
        <w:t>LEARNING OUTCOMES</w:t>
      </w:r>
    </w:p>
    <w:p w14:paraId="48EA5FCA" w14:textId="77777777" w:rsidR="000A65FC" w:rsidRPr="000A65FC" w:rsidRDefault="000A65FC" w:rsidP="000A65FC">
      <w:pPr>
        <w:ind w:left="198"/>
        <w:rPr>
          <w:rFonts w:cs="Arial"/>
          <w:szCs w:val="22"/>
        </w:rPr>
      </w:pPr>
    </w:p>
    <w:p w14:paraId="62699422" w14:textId="77777777" w:rsidR="000A65FC" w:rsidRPr="000A65FC" w:rsidRDefault="000A65FC" w:rsidP="000A65FC">
      <w:pPr>
        <w:ind w:left="198"/>
        <w:rPr>
          <w:rFonts w:cs="Arial"/>
          <w:szCs w:val="22"/>
        </w:rPr>
      </w:pPr>
      <w:r w:rsidRPr="000A65FC">
        <w:rPr>
          <w:rFonts w:cs="Arial"/>
          <w:szCs w:val="22"/>
        </w:rPr>
        <w:t>Upon the successful completion of this module, the student should be able to:</w:t>
      </w:r>
    </w:p>
    <w:p w14:paraId="0764CEB2" w14:textId="77777777" w:rsidR="000A65FC" w:rsidRPr="000A65FC" w:rsidRDefault="000A65FC" w:rsidP="000A65FC">
      <w:pPr>
        <w:ind w:left="198"/>
        <w:rPr>
          <w:rFonts w:cs="Arial"/>
          <w:szCs w:val="22"/>
        </w:rPr>
      </w:pPr>
    </w:p>
    <w:p w14:paraId="415A3D2F"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critically understand intercultural communication</w:t>
      </w:r>
      <w:r w:rsidRPr="000A65FC">
        <w:rPr>
          <w:rFonts w:ascii="Arial" w:hAnsi="Arial" w:cs="Arial"/>
          <w:spacing w:val="-5"/>
        </w:rPr>
        <w:t xml:space="preserve"> </w:t>
      </w:r>
      <w:r w:rsidRPr="000A65FC">
        <w:rPr>
          <w:rFonts w:ascii="Arial" w:hAnsi="Arial" w:cs="Arial"/>
        </w:rPr>
        <w:t>theories;</w:t>
      </w:r>
    </w:p>
    <w:p w14:paraId="3DEA0898" w14:textId="77777777" w:rsidR="000A65FC" w:rsidRPr="000A65FC" w:rsidRDefault="000A65FC" w:rsidP="00606DD3">
      <w:pPr>
        <w:ind w:left="198"/>
        <w:jc w:val="both"/>
        <w:rPr>
          <w:rFonts w:cs="Arial"/>
          <w:szCs w:val="22"/>
        </w:rPr>
      </w:pPr>
    </w:p>
    <w:p w14:paraId="565884DC"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evaluate and interpret divergent international cultures within</w:t>
      </w:r>
      <w:r w:rsidRPr="000A65FC">
        <w:rPr>
          <w:rFonts w:ascii="Arial" w:hAnsi="Arial" w:cs="Arial"/>
          <w:spacing w:val="-8"/>
        </w:rPr>
        <w:t xml:space="preserve"> </w:t>
      </w:r>
      <w:r w:rsidRPr="000A65FC">
        <w:rPr>
          <w:rFonts w:ascii="Arial" w:hAnsi="Arial" w:cs="Arial"/>
        </w:rPr>
        <w:t>business;</w:t>
      </w:r>
    </w:p>
    <w:p w14:paraId="1CEDDD5E" w14:textId="77777777" w:rsidR="000A65FC" w:rsidRPr="000A65FC" w:rsidRDefault="000A65FC" w:rsidP="00606DD3">
      <w:pPr>
        <w:ind w:left="198"/>
        <w:jc w:val="both"/>
        <w:rPr>
          <w:rFonts w:cs="Arial"/>
          <w:szCs w:val="22"/>
        </w:rPr>
      </w:pPr>
    </w:p>
    <w:p w14:paraId="6C5212C6"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analyse business communication situations.</w:t>
      </w:r>
    </w:p>
    <w:p w14:paraId="23A7158A" w14:textId="77777777" w:rsidR="000A65FC" w:rsidRPr="000A65FC" w:rsidRDefault="000A65FC" w:rsidP="000A65FC">
      <w:pPr>
        <w:ind w:left="198"/>
        <w:rPr>
          <w:rFonts w:cs="Arial"/>
          <w:szCs w:val="22"/>
        </w:rPr>
      </w:pPr>
    </w:p>
    <w:p w14:paraId="5BF22047" w14:textId="77777777" w:rsidR="000A65FC" w:rsidRPr="000A65FC" w:rsidRDefault="000A65FC" w:rsidP="000A65FC">
      <w:pPr>
        <w:ind w:left="198"/>
        <w:rPr>
          <w:rFonts w:cs="Arial"/>
          <w:b/>
          <w:szCs w:val="22"/>
        </w:rPr>
      </w:pPr>
      <w:r w:rsidRPr="000A65FC">
        <w:rPr>
          <w:rFonts w:cs="Arial"/>
          <w:b/>
          <w:szCs w:val="22"/>
        </w:rPr>
        <w:t>INDICATIVE CONTENT</w:t>
      </w:r>
    </w:p>
    <w:p w14:paraId="72CD3921" w14:textId="77777777" w:rsidR="000A65FC" w:rsidRPr="00606DD3" w:rsidRDefault="000A65FC" w:rsidP="00606DD3">
      <w:pPr>
        <w:ind w:left="198"/>
        <w:jc w:val="both"/>
        <w:rPr>
          <w:rFonts w:cs="Arial"/>
          <w:szCs w:val="22"/>
        </w:rPr>
      </w:pPr>
    </w:p>
    <w:p w14:paraId="44913904" w14:textId="3C6E02C3" w:rsidR="000A65FC" w:rsidRPr="00606DD3"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Theories of international and intercultural communication (Hofstede, Samovar, </w:t>
      </w:r>
      <w:proofErr w:type="spellStart"/>
      <w:r w:rsidRPr="00606DD3">
        <w:rPr>
          <w:rFonts w:ascii="Arial" w:hAnsi="Arial" w:cs="Arial"/>
        </w:rPr>
        <w:t>Jandt</w:t>
      </w:r>
      <w:proofErr w:type="spellEnd"/>
      <w:r w:rsidRPr="00606DD3">
        <w:rPr>
          <w:rFonts w:ascii="Arial" w:hAnsi="Arial" w:cs="Arial"/>
        </w:rPr>
        <w:t xml:space="preserve"> etc.).</w:t>
      </w:r>
    </w:p>
    <w:p w14:paraId="04D0D846" w14:textId="133E3C74"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Critical evaluation of cultural sensitivity when doing business with Americans, Latin Americans, Europeans, Africans, Asians, Australians and Middle</w:t>
      </w:r>
      <w:r w:rsidRPr="00606DD3">
        <w:rPr>
          <w:rFonts w:ascii="Arial" w:hAnsi="Arial" w:cs="Arial"/>
          <w:spacing w:val="-17"/>
        </w:rPr>
        <w:t xml:space="preserve"> </w:t>
      </w:r>
      <w:r w:rsidRPr="00606DD3">
        <w:rPr>
          <w:rFonts w:ascii="Arial" w:hAnsi="Arial" w:cs="Arial"/>
        </w:rPr>
        <w:t>Easterners.</w:t>
      </w:r>
    </w:p>
    <w:p w14:paraId="55A1F70B" w14:textId="77777777" w:rsidR="00606DD3" w:rsidRPr="00606DD3" w:rsidRDefault="00606DD3" w:rsidP="00606DD3">
      <w:pPr>
        <w:pStyle w:val="ListParagraph"/>
        <w:spacing w:after="0" w:line="240" w:lineRule="auto"/>
        <w:ind w:left="918"/>
        <w:jc w:val="both"/>
        <w:rPr>
          <w:rFonts w:ascii="Arial" w:hAnsi="Arial" w:cs="Arial"/>
        </w:rPr>
      </w:pPr>
    </w:p>
    <w:p w14:paraId="0078DD20" w14:textId="28EDB2F9"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English and other languages in International Business Communications (IBC). The importance and relevance of </w:t>
      </w:r>
      <w:proofErr w:type="spellStart"/>
      <w:r w:rsidRPr="00606DD3">
        <w:rPr>
          <w:rFonts w:ascii="Arial" w:hAnsi="Arial" w:cs="Arial"/>
        </w:rPr>
        <w:t>Louhiala-Salminen</w:t>
      </w:r>
      <w:proofErr w:type="spellEnd"/>
      <w:r w:rsidRPr="00606DD3">
        <w:rPr>
          <w:rFonts w:ascii="Arial" w:hAnsi="Arial" w:cs="Arial"/>
        </w:rPr>
        <w:t xml:space="preserve"> &amp; Charles (2005) Business English Lingua Franca (BELF)</w:t>
      </w:r>
      <w:r w:rsidRPr="00606DD3">
        <w:rPr>
          <w:rFonts w:ascii="Arial" w:hAnsi="Arial" w:cs="Arial"/>
          <w:spacing w:val="-4"/>
        </w:rPr>
        <w:t xml:space="preserve"> </w:t>
      </w:r>
      <w:r w:rsidRPr="00606DD3">
        <w:rPr>
          <w:rFonts w:ascii="Arial" w:hAnsi="Arial" w:cs="Arial"/>
        </w:rPr>
        <w:t>concept.</w:t>
      </w:r>
    </w:p>
    <w:p w14:paraId="585F3E66" w14:textId="77777777" w:rsidR="00606DD3" w:rsidRPr="00606DD3" w:rsidRDefault="00606DD3" w:rsidP="00606DD3">
      <w:pPr>
        <w:pStyle w:val="ListParagraph"/>
        <w:spacing w:after="0"/>
        <w:jc w:val="both"/>
        <w:rPr>
          <w:rFonts w:ascii="Arial" w:hAnsi="Arial" w:cs="Arial"/>
        </w:rPr>
      </w:pPr>
    </w:p>
    <w:p w14:paraId="37C7C362" w14:textId="69352EB5"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Linguistic and Cultural Competency. The different pressures on the 4 types of IBC communicators (full bilinguals, partial bilinguals, </w:t>
      </w:r>
      <w:proofErr w:type="spellStart"/>
      <w:r w:rsidRPr="00606DD3">
        <w:rPr>
          <w:rFonts w:ascii="Arial" w:hAnsi="Arial" w:cs="Arial"/>
        </w:rPr>
        <w:t>unilinguals</w:t>
      </w:r>
      <w:proofErr w:type="spellEnd"/>
      <w:r w:rsidRPr="00606DD3">
        <w:rPr>
          <w:rFonts w:ascii="Arial" w:hAnsi="Arial" w:cs="Arial"/>
        </w:rPr>
        <w:t xml:space="preserve"> and first–language speakers) and their effectiveness as</w:t>
      </w:r>
      <w:r w:rsidRPr="00606DD3">
        <w:rPr>
          <w:rFonts w:ascii="Arial" w:hAnsi="Arial" w:cs="Arial"/>
          <w:spacing w:val="-7"/>
        </w:rPr>
        <w:t xml:space="preserve"> </w:t>
      </w:r>
      <w:r w:rsidRPr="00606DD3">
        <w:rPr>
          <w:rFonts w:ascii="Arial" w:hAnsi="Arial" w:cs="Arial"/>
        </w:rPr>
        <w:t>managers.</w:t>
      </w:r>
    </w:p>
    <w:p w14:paraId="1B07E158" w14:textId="77777777" w:rsidR="00606DD3" w:rsidRPr="00606DD3" w:rsidRDefault="00606DD3" w:rsidP="00606DD3">
      <w:pPr>
        <w:pStyle w:val="ListParagraph"/>
        <w:spacing w:after="0"/>
        <w:jc w:val="both"/>
        <w:rPr>
          <w:rFonts w:ascii="Arial" w:hAnsi="Arial" w:cs="Arial"/>
        </w:rPr>
      </w:pPr>
    </w:p>
    <w:p w14:paraId="4A7DD7A4" w14:textId="0A56BD4E"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The principles of IBC demands: language impact, active listening, conflict management, and uncertainty reduction (</w:t>
      </w:r>
      <w:proofErr w:type="spellStart"/>
      <w:r w:rsidRPr="00606DD3">
        <w:rPr>
          <w:rFonts w:ascii="Arial" w:hAnsi="Arial" w:cs="Arial"/>
        </w:rPr>
        <w:t>Gimeneez</w:t>
      </w:r>
      <w:proofErr w:type="spellEnd"/>
      <w:r w:rsidRPr="00606DD3">
        <w:rPr>
          <w:rFonts w:ascii="Arial" w:hAnsi="Arial" w:cs="Arial"/>
        </w:rPr>
        <w:t>,</w:t>
      </w:r>
      <w:r w:rsidRPr="00606DD3">
        <w:rPr>
          <w:rFonts w:ascii="Arial" w:hAnsi="Arial" w:cs="Arial"/>
          <w:spacing w:val="-7"/>
        </w:rPr>
        <w:t xml:space="preserve"> </w:t>
      </w:r>
      <w:r w:rsidRPr="00606DD3">
        <w:rPr>
          <w:rFonts w:ascii="Arial" w:hAnsi="Arial" w:cs="Arial"/>
        </w:rPr>
        <w:t>2004).</w:t>
      </w:r>
    </w:p>
    <w:p w14:paraId="3A2152F9" w14:textId="77777777" w:rsidR="00606DD3" w:rsidRPr="00606DD3" w:rsidRDefault="00606DD3" w:rsidP="00606DD3">
      <w:pPr>
        <w:pStyle w:val="ListParagraph"/>
        <w:spacing w:after="0"/>
        <w:rPr>
          <w:rFonts w:ascii="Arial" w:hAnsi="Arial" w:cs="Arial"/>
        </w:rPr>
      </w:pPr>
    </w:p>
    <w:p w14:paraId="52B16AF3" w14:textId="77777777" w:rsidR="000A65FC" w:rsidRPr="00606DD3" w:rsidRDefault="000A65FC" w:rsidP="00173FC5">
      <w:pPr>
        <w:pStyle w:val="ListParagraph"/>
        <w:numPr>
          <w:ilvl w:val="0"/>
          <w:numId w:val="3"/>
        </w:numPr>
        <w:spacing w:after="0"/>
        <w:jc w:val="both"/>
        <w:rPr>
          <w:rFonts w:ascii="Arial" w:hAnsi="Arial" w:cs="Arial"/>
        </w:rPr>
      </w:pPr>
      <w:r w:rsidRPr="00606DD3">
        <w:rPr>
          <w:rFonts w:ascii="Arial" w:hAnsi="Arial" w:cs="Arial"/>
        </w:rPr>
        <w:t>Communication strategies: managing meetings, challenging/defending an opinion, summarising, asking/answering questions, persuading and compromising etc., to achieve a business objective.</w:t>
      </w:r>
    </w:p>
    <w:p w14:paraId="7B60C4FD" w14:textId="77777777" w:rsidR="000A65FC" w:rsidRPr="000A65FC" w:rsidRDefault="000A65FC" w:rsidP="000A65FC">
      <w:pPr>
        <w:ind w:left="198"/>
        <w:rPr>
          <w:rFonts w:cs="Arial"/>
          <w:szCs w:val="22"/>
        </w:rPr>
      </w:pPr>
    </w:p>
    <w:p w14:paraId="4A722083" w14:textId="77777777" w:rsidR="000A65FC" w:rsidRPr="00606DD3" w:rsidRDefault="000A65FC" w:rsidP="00173FC5">
      <w:pPr>
        <w:pStyle w:val="ListParagraph"/>
        <w:numPr>
          <w:ilvl w:val="0"/>
          <w:numId w:val="3"/>
        </w:numPr>
        <w:spacing w:after="0"/>
        <w:jc w:val="both"/>
        <w:rPr>
          <w:rFonts w:ascii="Arial" w:hAnsi="Arial" w:cs="Arial"/>
        </w:rPr>
      </w:pPr>
      <w:r w:rsidRPr="00606DD3">
        <w:rPr>
          <w:rFonts w:ascii="Arial" w:hAnsi="Arial" w:cs="Arial"/>
        </w:rPr>
        <w:t>Barriers to communication: 3Ps - Problem, Process, Product, (Ober, 2009); international cultural sensitivities and information needs.</w:t>
      </w:r>
    </w:p>
    <w:p w14:paraId="17560C25" w14:textId="77777777" w:rsidR="000A65FC" w:rsidRPr="000A65FC" w:rsidRDefault="000A65FC" w:rsidP="000A65FC">
      <w:pPr>
        <w:ind w:left="198"/>
        <w:rPr>
          <w:rFonts w:cs="Arial"/>
          <w:szCs w:val="22"/>
        </w:rPr>
        <w:sectPr w:rsidR="000A65FC" w:rsidRPr="000A65FC">
          <w:pgSz w:w="11910" w:h="16840"/>
          <w:pgMar w:top="1320" w:right="1280" w:bottom="1160" w:left="1220" w:header="0" w:footer="896" w:gutter="0"/>
          <w:cols w:space="720"/>
        </w:sectPr>
      </w:pPr>
    </w:p>
    <w:p w14:paraId="5B1CB704" w14:textId="77777777" w:rsidR="000A65FC" w:rsidRPr="000A65FC" w:rsidRDefault="000A65FC" w:rsidP="000A65FC">
      <w:pPr>
        <w:ind w:left="198"/>
        <w:rPr>
          <w:rFonts w:cs="Arial"/>
          <w:b/>
          <w:szCs w:val="22"/>
        </w:rPr>
      </w:pPr>
      <w:r w:rsidRPr="000A65FC">
        <w:rPr>
          <w:rFonts w:cs="Arial"/>
          <w:b/>
          <w:szCs w:val="22"/>
        </w:rPr>
        <w:lastRenderedPageBreak/>
        <w:t>LEARNING AND TEACHING STRATEGY</w:t>
      </w:r>
    </w:p>
    <w:p w14:paraId="77A5EA8B" w14:textId="77777777" w:rsidR="000A65FC" w:rsidRPr="000A65FC" w:rsidRDefault="000A65FC" w:rsidP="000A65FC">
      <w:pPr>
        <w:ind w:left="198"/>
        <w:rPr>
          <w:rFonts w:cs="Arial"/>
          <w:szCs w:val="22"/>
        </w:rPr>
      </w:pPr>
    </w:p>
    <w:p w14:paraId="3323CB63" w14:textId="77777777" w:rsidR="000A65FC" w:rsidRPr="000A65FC" w:rsidRDefault="000A65FC" w:rsidP="000A65FC">
      <w:pPr>
        <w:ind w:left="198"/>
        <w:rPr>
          <w:rFonts w:cs="Arial"/>
          <w:szCs w:val="22"/>
        </w:rPr>
      </w:pPr>
      <w:r w:rsidRPr="000A65FC">
        <w:rPr>
          <w:rFonts w:cs="Arial"/>
          <w:szCs w:val="22"/>
        </w:rPr>
        <w:t>The study time for the module is divided as follows:</w:t>
      </w:r>
    </w:p>
    <w:p w14:paraId="7F3E5639" w14:textId="77777777" w:rsidR="000A65FC" w:rsidRPr="000A65FC" w:rsidRDefault="000A65FC" w:rsidP="000A65FC">
      <w:pPr>
        <w:ind w:left="198"/>
        <w:rPr>
          <w:rFonts w:cs="Arial"/>
          <w:szCs w:val="22"/>
        </w:rPr>
      </w:pPr>
    </w:p>
    <w:tbl>
      <w:tblPr>
        <w:tblW w:w="0" w:type="auto"/>
        <w:tblInd w:w="5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0A65FC" w14:paraId="101A89A2" w14:textId="77777777" w:rsidTr="000A65FC">
        <w:trPr>
          <w:trHeight w:val="253"/>
        </w:trPr>
        <w:tc>
          <w:tcPr>
            <w:tcW w:w="3970" w:type="dxa"/>
          </w:tcPr>
          <w:p w14:paraId="157ED0EE" w14:textId="77777777" w:rsidR="000A65FC" w:rsidRPr="000A65FC" w:rsidRDefault="000A65FC" w:rsidP="000A65FC">
            <w:pPr>
              <w:rPr>
                <w:rFonts w:cs="Arial"/>
                <w:szCs w:val="22"/>
              </w:rPr>
            </w:pPr>
            <w:r w:rsidRPr="000A65FC">
              <w:rPr>
                <w:rFonts w:cs="Arial"/>
                <w:szCs w:val="22"/>
              </w:rPr>
              <w:t>Activity type</w:t>
            </w:r>
          </w:p>
        </w:tc>
        <w:tc>
          <w:tcPr>
            <w:tcW w:w="1702" w:type="dxa"/>
          </w:tcPr>
          <w:p w14:paraId="3D21F6A1" w14:textId="77777777" w:rsidR="000A65FC" w:rsidRPr="000A65FC" w:rsidRDefault="000A65FC" w:rsidP="000A65FC">
            <w:pPr>
              <w:rPr>
                <w:rFonts w:cs="Arial"/>
                <w:szCs w:val="22"/>
              </w:rPr>
            </w:pPr>
            <w:r w:rsidRPr="000A65FC">
              <w:rPr>
                <w:rFonts w:cs="Arial"/>
                <w:szCs w:val="22"/>
              </w:rPr>
              <w:t>Hours</w:t>
            </w:r>
          </w:p>
        </w:tc>
        <w:tc>
          <w:tcPr>
            <w:tcW w:w="1844" w:type="dxa"/>
          </w:tcPr>
          <w:p w14:paraId="5AFF52DB" w14:textId="77777777" w:rsidR="000A65FC" w:rsidRPr="000A65FC" w:rsidRDefault="000A65FC" w:rsidP="000A65FC">
            <w:pPr>
              <w:rPr>
                <w:rFonts w:cs="Arial"/>
                <w:szCs w:val="22"/>
              </w:rPr>
            </w:pPr>
            <w:r w:rsidRPr="000A65FC">
              <w:rPr>
                <w:rFonts w:cs="Arial"/>
                <w:szCs w:val="22"/>
              </w:rPr>
              <w:t>Percentage</w:t>
            </w:r>
          </w:p>
        </w:tc>
      </w:tr>
      <w:tr w:rsidR="000A65FC" w:rsidRPr="000A65FC" w14:paraId="588D5699" w14:textId="77777777" w:rsidTr="000A65FC">
        <w:trPr>
          <w:trHeight w:val="254"/>
        </w:trPr>
        <w:tc>
          <w:tcPr>
            <w:tcW w:w="3970" w:type="dxa"/>
          </w:tcPr>
          <w:p w14:paraId="651EB8CE" w14:textId="77777777" w:rsidR="000A65FC" w:rsidRPr="000A65FC" w:rsidRDefault="000A65FC" w:rsidP="000A65FC">
            <w:pPr>
              <w:rPr>
                <w:rFonts w:cs="Arial"/>
                <w:szCs w:val="22"/>
              </w:rPr>
            </w:pPr>
            <w:r w:rsidRPr="000A65FC">
              <w:rPr>
                <w:rFonts w:cs="Arial"/>
                <w:szCs w:val="22"/>
              </w:rPr>
              <w:t>Scheduled learning</w:t>
            </w:r>
          </w:p>
        </w:tc>
        <w:tc>
          <w:tcPr>
            <w:tcW w:w="1702" w:type="dxa"/>
          </w:tcPr>
          <w:p w14:paraId="66A4B670" w14:textId="77777777" w:rsidR="000A65FC" w:rsidRPr="000A65FC" w:rsidRDefault="000A65FC" w:rsidP="000A65FC">
            <w:pPr>
              <w:rPr>
                <w:rFonts w:cs="Arial"/>
                <w:szCs w:val="22"/>
              </w:rPr>
            </w:pPr>
            <w:r w:rsidRPr="000A65FC">
              <w:rPr>
                <w:rFonts w:cs="Arial"/>
                <w:szCs w:val="22"/>
              </w:rPr>
              <w:t>50</w:t>
            </w:r>
          </w:p>
        </w:tc>
        <w:tc>
          <w:tcPr>
            <w:tcW w:w="1844" w:type="dxa"/>
          </w:tcPr>
          <w:p w14:paraId="57F7CD57" w14:textId="77777777" w:rsidR="000A65FC" w:rsidRPr="000A65FC" w:rsidRDefault="000A65FC" w:rsidP="000A65FC">
            <w:pPr>
              <w:rPr>
                <w:rFonts w:cs="Arial"/>
                <w:szCs w:val="22"/>
              </w:rPr>
            </w:pPr>
            <w:r w:rsidRPr="000A65FC">
              <w:rPr>
                <w:rFonts w:cs="Arial"/>
                <w:szCs w:val="22"/>
              </w:rPr>
              <w:t>25%</w:t>
            </w:r>
          </w:p>
        </w:tc>
      </w:tr>
      <w:tr w:rsidR="000A65FC" w:rsidRPr="000A65FC" w14:paraId="3E2D06FD" w14:textId="77777777" w:rsidTr="000A65FC">
        <w:trPr>
          <w:trHeight w:val="251"/>
        </w:trPr>
        <w:tc>
          <w:tcPr>
            <w:tcW w:w="3970" w:type="dxa"/>
          </w:tcPr>
          <w:p w14:paraId="41401D2C" w14:textId="77777777" w:rsidR="000A65FC" w:rsidRPr="000A65FC" w:rsidRDefault="000A65FC" w:rsidP="000A65FC">
            <w:pPr>
              <w:rPr>
                <w:rFonts w:cs="Arial"/>
                <w:szCs w:val="22"/>
              </w:rPr>
            </w:pPr>
            <w:r w:rsidRPr="000A65FC">
              <w:rPr>
                <w:rFonts w:cs="Arial"/>
                <w:szCs w:val="22"/>
              </w:rPr>
              <w:t>Independent learning</w:t>
            </w:r>
          </w:p>
        </w:tc>
        <w:tc>
          <w:tcPr>
            <w:tcW w:w="1702" w:type="dxa"/>
          </w:tcPr>
          <w:p w14:paraId="53AC08E9" w14:textId="77777777" w:rsidR="000A65FC" w:rsidRPr="000A65FC" w:rsidRDefault="000A65FC" w:rsidP="000A65FC">
            <w:pPr>
              <w:rPr>
                <w:rFonts w:cs="Arial"/>
                <w:szCs w:val="22"/>
              </w:rPr>
            </w:pPr>
            <w:r w:rsidRPr="000A65FC">
              <w:rPr>
                <w:rFonts w:cs="Arial"/>
                <w:szCs w:val="22"/>
              </w:rPr>
              <w:t>150</w:t>
            </w:r>
          </w:p>
        </w:tc>
        <w:tc>
          <w:tcPr>
            <w:tcW w:w="1844" w:type="dxa"/>
          </w:tcPr>
          <w:p w14:paraId="09DEAA04" w14:textId="77777777" w:rsidR="000A65FC" w:rsidRPr="000A65FC" w:rsidRDefault="000A65FC" w:rsidP="000A65FC">
            <w:pPr>
              <w:rPr>
                <w:rFonts w:cs="Arial"/>
                <w:szCs w:val="22"/>
              </w:rPr>
            </w:pPr>
            <w:r w:rsidRPr="000A65FC">
              <w:rPr>
                <w:rFonts w:cs="Arial"/>
                <w:szCs w:val="22"/>
              </w:rPr>
              <w:t>75%</w:t>
            </w:r>
          </w:p>
        </w:tc>
      </w:tr>
      <w:tr w:rsidR="000A65FC" w:rsidRPr="000A65FC" w14:paraId="6A4613E3" w14:textId="77777777" w:rsidTr="000A65FC">
        <w:trPr>
          <w:trHeight w:val="254"/>
        </w:trPr>
        <w:tc>
          <w:tcPr>
            <w:tcW w:w="3970" w:type="dxa"/>
          </w:tcPr>
          <w:p w14:paraId="6071DFD7" w14:textId="77777777" w:rsidR="000A65FC" w:rsidRPr="000A65FC" w:rsidRDefault="000A65FC" w:rsidP="000A65FC">
            <w:pPr>
              <w:rPr>
                <w:rFonts w:cs="Arial"/>
                <w:szCs w:val="22"/>
              </w:rPr>
            </w:pPr>
            <w:r w:rsidRPr="000A65FC">
              <w:rPr>
                <w:rFonts w:cs="Arial"/>
                <w:szCs w:val="22"/>
              </w:rPr>
              <w:t>Placement learning</w:t>
            </w:r>
          </w:p>
        </w:tc>
        <w:tc>
          <w:tcPr>
            <w:tcW w:w="1702" w:type="dxa"/>
          </w:tcPr>
          <w:p w14:paraId="0BA52356" w14:textId="77777777" w:rsidR="000A65FC" w:rsidRPr="000A65FC" w:rsidRDefault="000A65FC" w:rsidP="000A65FC">
            <w:pPr>
              <w:rPr>
                <w:rFonts w:cs="Arial"/>
                <w:szCs w:val="22"/>
              </w:rPr>
            </w:pPr>
            <w:r w:rsidRPr="000A65FC">
              <w:rPr>
                <w:rFonts w:cs="Arial"/>
                <w:szCs w:val="22"/>
              </w:rPr>
              <w:t>0</w:t>
            </w:r>
          </w:p>
        </w:tc>
        <w:tc>
          <w:tcPr>
            <w:tcW w:w="1844" w:type="dxa"/>
          </w:tcPr>
          <w:p w14:paraId="594940C1" w14:textId="77777777" w:rsidR="000A65FC" w:rsidRPr="000A65FC" w:rsidRDefault="000A65FC" w:rsidP="000A65FC">
            <w:pPr>
              <w:rPr>
                <w:rFonts w:cs="Arial"/>
                <w:szCs w:val="22"/>
              </w:rPr>
            </w:pPr>
            <w:r w:rsidRPr="000A65FC">
              <w:rPr>
                <w:rFonts w:cs="Arial"/>
                <w:szCs w:val="22"/>
              </w:rPr>
              <w:t>0%</w:t>
            </w:r>
          </w:p>
        </w:tc>
      </w:tr>
      <w:tr w:rsidR="000A65FC" w:rsidRPr="000A65FC" w14:paraId="7940D188" w14:textId="77777777" w:rsidTr="000A65FC">
        <w:trPr>
          <w:trHeight w:val="254"/>
        </w:trPr>
        <w:tc>
          <w:tcPr>
            <w:tcW w:w="3970" w:type="dxa"/>
          </w:tcPr>
          <w:p w14:paraId="1D75DB43" w14:textId="77777777" w:rsidR="000A65FC" w:rsidRPr="000A65FC" w:rsidRDefault="000A65FC" w:rsidP="000A65FC">
            <w:pPr>
              <w:rPr>
                <w:rFonts w:cs="Arial"/>
                <w:szCs w:val="22"/>
              </w:rPr>
            </w:pPr>
            <w:r w:rsidRPr="000A65FC">
              <w:rPr>
                <w:rFonts w:cs="Arial"/>
                <w:szCs w:val="22"/>
              </w:rPr>
              <w:t>TOTAL</w:t>
            </w:r>
          </w:p>
        </w:tc>
        <w:tc>
          <w:tcPr>
            <w:tcW w:w="1702" w:type="dxa"/>
          </w:tcPr>
          <w:p w14:paraId="4D694D1D" w14:textId="77777777" w:rsidR="000A65FC" w:rsidRPr="000A65FC" w:rsidRDefault="000A65FC" w:rsidP="000A65FC">
            <w:pPr>
              <w:rPr>
                <w:rFonts w:cs="Arial"/>
                <w:szCs w:val="22"/>
              </w:rPr>
            </w:pPr>
            <w:r w:rsidRPr="000A65FC">
              <w:rPr>
                <w:rFonts w:cs="Arial"/>
                <w:szCs w:val="22"/>
              </w:rPr>
              <w:t>200</w:t>
            </w:r>
          </w:p>
        </w:tc>
        <w:tc>
          <w:tcPr>
            <w:tcW w:w="1844" w:type="dxa"/>
          </w:tcPr>
          <w:p w14:paraId="5BC03F14" w14:textId="77777777" w:rsidR="000A65FC" w:rsidRPr="000A65FC" w:rsidRDefault="000A65FC" w:rsidP="000A65FC">
            <w:pPr>
              <w:rPr>
                <w:rFonts w:cs="Arial"/>
                <w:szCs w:val="22"/>
              </w:rPr>
            </w:pPr>
            <w:r w:rsidRPr="000A65FC">
              <w:rPr>
                <w:rFonts w:cs="Arial"/>
                <w:szCs w:val="22"/>
              </w:rPr>
              <w:t>100%</w:t>
            </w:r>
          </w:p>
        </w:tc>
      </w:tr>
    </w:tbl>
    <w:p w14:paraId="46B3447E" w14:textId="77777777" w:rsidR="000A65FC" w:rsidRPr="000A65FC" w:rsidRDefault="000A65FC" w:rsidP="000A65FC">
      <w:pPr>
        <w:ind w:left="198"/>
        <w:rPr>
          <w:rFonts w:cs="Arial"/>
          <w:szCs w:val="22"/>
        </w:rPr>
      </w:pPr>
    </w:p>
    <w:p w14:paraId="665779CD" w14:textId="77777777" w:rsidR="000A65FC" w:rsidRPr="000A65FC" w:rsidRDefault="000A65FC" w:rsidP="000A65FC">
      <w:pPr>
        <w:ind w:left="198"/>
        <w:rPr>
          <w:rFonts w:cs="Arial"/>
          <w:szCs w:val="22"/>
        </w:rPr>
      </w:pPr>
    </w:p>
    <w:p w14:paraId="44E89A1E" w14:textId="77777777" w:rsidR="000A65FC" w:rsidRPr="000A65FC" w:rsidRDefault="000A65FC" w:rsidP="000A65FC">
      <w:pPr>
        <w:ind w:left="198"/>
        <w:rPr>
          <w:rFonts w:cs="Arial"/>
          <w:b/>
          <w:szCs w:val="22"/>
        </w:rPr>
      </w:pPr>
      <w:r w:rsidRPr="000A65FC">
        <w:rPr>
          <w:rFonts w:cs="Arial"/>
          <w:b/>
          <w:szCs w:val="22"/>
        </w:rPr>
        <w:t>ASSESSMENT</w:t>
      </w:r>
    </w:p>
    <w:p w14:paraId="2A6D5946" w14:textId="77777777" w:rsidR="000A65FC" w:rsidRPr="000A65FC" w:rsidRDefault="000A65FC" w:rsidP="000A65FC">
      <w:pPr>
        <w:ind w:left="198"/>
        <w:rPr>
          <w:rFonts w:cs="Arial"/>
          <w:szCs w:val="22"/>
        </w:rPr>
      </w:pPr>
    </w:p>
    <w:p w14:paraId="4006AD3E" w14:textId="77777777" w:rsidR="000A65FC" w:rsidRPr="000A65FC" w:rsidRDefault="000A65FC" w:rsidP="000A65FC">
      <w:pPr>
        <w:ind w:left="198"/>
        <w:rPr>
          <w:rFonts w:cs="Arial"/>
          <w:szCs w:val="22"/>
        </w:rPr>
      </w:pPr>
      <w:r w:rsidRPr="000A65FC">
        <w:rPr>
          <w:rFonts w:cs="Arial"/>
          <w:szCs w:val="22"/>
        </w:rPr>
        <w:t>Assessment Component 1</w:t>
      </w:r>
    </w:p>
    <w:p w14:paraId="5B31030E" w14:textId="77777777" w:rsidR="000A65FC" w:rsidRPr="000A65FC" w:rsidRDefault="000A65FC" w:rsidP="000A65FC">
      <w:pPr>
        <w:ind w:left="198"/>
        <w:rPr>
          <w:rFonts w:cs="Arial"/>
          <w:i/>
          <w:szCs w:val="22"/>
        </w:rPr>
      </w:pPr>
      <w:r w:rsidRPr="000A65FC">
        <w:rPr>
          <w:rFonts w:cs="Arial"/>
          <w:i/>
          <w:szCs w:val="22"/>
        </w:rPr>
        <w:t>(Tick one)</w:t>
      </w:r>
    </w:p>
    <w:p w14:paraId="024F20A2" w14:textId="77777777" w:rsidR="000A65FC" w:rsidRPr="000A65FC" w:rsidRDefault="000A65FC" w:rsidP="000A65FC">
      <w:pPr>
        <w:ind w:left="198"/>
        <w:rPr>
          <w:rFonts w:cs="Arial"/>
          <w:i/>
          <w:szCs w:val="22"/>
        </w:rPr>
      </w:pPr>
    </w:p>
    <w:tbl>
      <w:tblPr>
        <w:tblW w:w="0" w:type="auto"/>
        <w:tblInd w:w="311"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246C12D5" w14:textId="77777777" w:rsidTr="000A65FC">
        <w:trPr>
          <w:trHeight w:val="293"/>
        </w:trPr>
        <w:tc>
          <w:tcPr>
            <w:tcW w:w="576" w:type="dxa"/>
          </w:tcPr>
          <w:p w14:paraId="30A39396"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106" w:type="dxa"/>
          </w:tcPr>
          <w:p w14:paraId="0E61A5D5" w14:textId="77777777" w:rsidR="000A65FC" w:rsidRPr="000A65FC" w:rsidRDefault="000A65FC" w:rsidP="000A65FC">
            <w:pPr>
              <w:rPr>
                <w:rFonts w:cs="Arial"/>
                <w:szCs w:val="22"/>
              </w:rPr>
            </w:pPr>
            <w:r w:rsidRPr="000A65FC">
              <w:rPr>
                <w:rFonts w:cs="Arial"/>
                <w:szCs w:val="22"/>
              </w:rPr>
              <w:t>Written exam</w:t>
            </w:r>
          </w:p>
        </w:tc>
        <w:tc>
          <w:tcPr>
            <w:tcW w:w="901" w:type="dxa"/>
          </w:tcPr>
          <w:p w14:paraId="532399AB"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052" w:type="dxa"/>
          </w:tcPr>
          <w:p w14:paraId="17CB254B" w14:textId="77777777" w:rsidR="000A65FC" w:rsidRPr="000A65FC" w:rsidRDefault="000A65FC" w:rsidP="000A65FC">
            <w:pPr>
              <w:rPr>
                <w:rFonts w:cs="Arial"/>
                <w:szCs w:val="22"/>
              </w:rPr>
            </w:pPr>
            <w:r w:rsidRPr="000A65FC">
              <w:rPr>
                <w:rFonts w:cs="Arial"/>
                <w:szCs w:val="22"/>
              </w:rPr>
              <w:t>Coursework</w:t>
            </w:r>
          </w:p>
        </w:tc>
        <w:tc>
          <w:tcPr>
            <w:tcW w:w="968" w:type="dxa"/>
          </w:tcPr>
          <w:p w14:paraId="67625E7F"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1292" w:type="dxa"/>
          </w:tcPr>
          <w:p w14:paraId="43D02D71" w14:textId="77777777" w:rsidR="000A65FC" w:rsidRPr="000A65FC" w:rsidRDefault="000A65FC" w:rsidP="000A65FC">
            <w:pPr>
              <w:rPr>
                <w:rFonts w:cs="Arial"/>
                <w:szCs w:val="22"/>
              </w:rPr>
            </w:pPr>
            <w:r w:rsidRPr="000A65FC">
              <w:rPr>
                <w:rFonts w:cs="Arial"/>
                <w:szCs w:val="22"/>
              </w:rPr>
              <w:t>Practical</w:t>
            </w:r>
          </w:p>
        </w:tc>
      </w:tr>
    </w:tbl>
    <w:p w14:paraId="611B337E" w14:textId="77777777" w:rsidR="000A65FC" w:rsidRPr="000A65FC" w:rsidRDefault="000A65FC" w:rsidP="000A65FC">
      <w:pPr>
        <w:ind w:left="198"/>
        <w:rPr>
          <w:rFonts w:cs="Arial"/>
          <w:i/>
          <w:szCs w:val="22"/>
        </w:rPr>
      </w:pP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130B1CC3" w14:textId="77777777" w:rsidTr="000A65FC">
        <w:trPr>
          <w:trHeight w:val="251"/>
        </w:trPr>
        <w:tc>
          <w:tcPr>
            <w:tcW w:w="3257" w:type="dxa"/>
          </w:tcPr>
          <w:p w14:paraId="6B9358DD" w14:textId="77777777" w:rsidR="000A65FC" w:rsidRPr="000A65FC" w:rsidRDefault="000A65FC" w:rsidP="000A65FC">
            <w:pPr>
              <w:rPr>
                <w:rFonts w:cs="Arial"/>
                <w:szCs w:val="22"/>
              </w:rPr>
            </w:pPr>
            <w:r w:rsidRPr="000A65FC">
              <w:rPr>
                <w:rFonts w:cs="Arial"/>
                <w:szCs w:val="22"/>
              </w:rPr>
              <w:t>Mode of assessment</w:t>
            </w:r>
          </w:p>
        </w:tc>
        <w:tc>
          <w:tcPr>
            <w:tcW w:w="3970" w:type="dxa"/>
          </w:tcPr>
          <w:p w14:paraId="0EC50C4D" w14:textId="77777777" w:rsidR="000A65FC" w:rsidRPr="000A65FC" w:rsidRDefault="000A65FC" w:rsidP="000A65FC">
            <w:pPr>
              <w:rPr>
                <w:rFonts w:cs="Arial"/>
                <w:szCs w:val="22"/>
              </w:rPr>
            </w:pPr>
            <w:r w:rsidRPr="000A65FC">
              <w:rPr>
                <w:rFonts w:cs="Arial"/>
                <w:szCs w:val="22"/>
              </w:rPr>
              <w:t>Volume</w:t>
            </w:r>
          </w:p>
        </w:tc>
        <w:tc>
          <w:tcPr>
            <w:tcW w:w="1558" w:type="dxa"/>
          </w:tcPr>
          <w:p w14:paraId="38759CBF" w14:textId="77777777" w:rsidR="000A65FC" w:rsidRPr="000A65FC" w:rsidRDefault="000A65FC" w:rsidP="000A65FC">
            <w:pPr>
              <w:rPr>
                <w:rFonts w:cs="Arial"/>
                <w:szCs w:val="22"/>
              </w:rPr>
            </w:pPr>
            <w:r w:rsidRPr="000A65FC">
              <w:rPr>
                <w:rFonts w:cs="Arial"/>
                <w:szCs w:val="22"/>
              </w:rPr>
              <w:t>Weighting</w:t>
            </w:r>
          </w:p>
        </w:tc>
      </w:tr>
      <w:tr w:rsidR="000A65FC" w:rsidRPr="000A65FC" w14:paraId="6FA8F85A" w14:textId="77777777" w:rsidTr="000A65FC">
        <w:trPr>
          <w:trHeight w:val="376"/>
        </w:trPr>
        <w:tc>
          <w:tcPr>
            <w:tcW w:w="3257" w:type="dxa"/>
          </w:tcPr>
          <w:p w14:paraId="2C5B225C" w14:textId="77777777" w:rsidR="000A65FC" w:rsidRPr="000A65FC" w:rsidRDefault="000A65FC" w:rsidP="000A65FC">
            <w:pPr>
              <w:rPr>
                <w:rFonts w:cs="Arial"/>
                <w:szCs w:val="22"/>
              </w:rPr>
            </w:pPr>
            <w:r w:rsidRPr="000A65FC">
              <w:rPr>
                <w:rFonts w:cs="Arial"/>
                <w:szCs w:val="22"/>
              </w:rPr>
              <w:t>Essay</w:t>
            </w:r>
          </w:p>
        </w:tc>
        <w:tc>
          <w:tcPr>
            <w:tcW w:w="3970" w:type="dxa"/>
          </w:tcPr>
          <w:p w14:paraId="3F41DBC5" w14:textId="77777777" w:rsidR="000A65FC" w:rsidRPr="000A65FC" w:rsidRDefault="000A65FC" w:rsidP="000A65FC">
            <w:pPr>
              <w:rPr>
                <w:rFonts w:cs="Arial"/>
                <w:szCs w:val="22"/>
              </w:rPr>
            </w:pPr>
            <w:r w:rsidRPr="000A65FC">
              <w:rPr>
                <w:rFonts w:cs="Arial"/>
                <w:szCs w:val="22"/>
              </w:rPr>
              <w:t>2500 words</w:t>
            </w:r>
          </w:p>
        </w:tc>
        <w:tc>
          <w:tcPr>
            <w:tcW w:w="1558" w:type="dxa"/>
          </w:tcPr>
          <w:p w14:paraId="5C98DED2" w14:textId="77777777" w:rsidR="000A65FC" w:rsidRPr="000A65FC" w:rsidRDefault="000A65FC" w:rsidP="000A65FC">
            <w:pPr>
              <w:rPr>
                <w:rFonts w:cs="Arial"/>
                <w:szCs w:val="22"/>
              </w:rPr>
            </w:pPr>
            <w:r w:rsidRPr="000A65FC">
              <w:rPr>
                <w:rFonts w:cs="Arial"/>
                <w:szCs w:val="22"/>
              </w:rPr>
              <w:t>50%</w:t>
            </w:r>
          </w:p>
        </w:tc>
      </w:tr>
    </w:tbl>
    <w:p w14:paraId="404C7B46" w14:textId="77777777" w:rsidR="000A65FC" w:rsidRPr="000A65FC" w:rsidRDefault="000A65FC" w:rsidP="000A65FC">
      <w:pPr>
        <w:ind w:left="198"/>
        <w:rPr>
          <w:rFonts w:cs="Arial"/>
          <w:i/>
          <w:szCs w:val="22"/>
        </w:rPr>
      </w:pPr>
    </w:p>
    <w:p w14:paraId="5121F988" w14:textId="77777777" w:rsidR="000A65FC" w:rsidRPr="000A65FC" w:rsidRDefault="000A65FC" w:rsidP="000A65FC">
      <w:pPr>
        <w:ind w:left="198"/>
        <w:rPr>
          <w:rFonts w:cs="Arial"/>
          <w:szCs w:val="22"/>
        </w:rPr>
      </w:pPr>
      <w:r w:rsidRPr="000A65FC">
        <w:rPr>
          <w:rFonts w:cs="Arial"/>
          <w:szCs w:val="22"/>
        </w:rPr>
        <w:t>Assessment Component 2</w:t>
      </w:r>
    </w:p>
    <w:p w14:paraId="1F6EACBA" w14:textId="77777777" w:rsidR="000A65FC" w:rsidRPr="000A65FC" w:rsidRDefault="000A65FC" w:rsidP="000A65FC">
      <w:pPr>
        <w:ind w:left="198"/>
        <w:rPr>
          <w:rFonts w:cs="Arial"/>
          <w:i/>
          <w:szCs w:val="22"/>
        </w:rPr>
      </w:pPr>
      <w:r w:rsidRPr="000A65FC">
        <w:rPr>
          <w:rFonts w:cs="Arial"/>
          <w:i/>
          <w:szCs w:val="22"/>
        </w:rPr>
        <w:t>(Tick one)</w:t>
      </w:r>
    </w:p>
    <w:p w14:paraId="73E518A2" w14:textId="77777777" w:rsidR="000A65FC" w:rsidRPr="000A65FC" w:rsidRDefault="000A65FC" w:rsidP="000A65FC">
      <w:pPr>
        <w:ind w:left="198"/>
        <w:rPr>
          <w:rFonts w:cs="Arial"/>
          <w:i/>
          <w:szCs w:val="22"/>
        </w:rPr>
      </w:pPr>
    </w:p>
    <w:tbl>
      <w:tblPr>
        <w:tblW w:w="0" w:type="auto"/>
        <w:tblInd w:w="311" w:type="dxa"/>
        <w:tblLayout w:type="fixed"/>
        <w:tblCellMar>
          <w:left w:w="0" w:type="dxa"/>
          <w:right w:w="0" w:type="dxa"/>
        </w:tblCellMar>
        <w:tblLook w:val="01E0" w:firstRow="1" w:lastRow="1" w:firstColumn="1" w:lastColumn="1" w:noHBand="0" w:noVBand="0"/>
      </w:tblPr>
      <w:tblGrid>
        <w:gridCol w:w="576"/>
        <w:gridCol w:w="2106"/>
        <w:gridCol w:w="916"/>
        <w:gridCol w:w="2036"/>
        <w:gridCol w:w="983"/>
        <w:gridCol w:w="1277"/>
      </w:tblGrid>
      <w:tr w:rsidR="000A65FC" w:rsidRPr="000A65FC" w14:paraId="1602195D" w14:textId="77777777" w:rsidTr="000A65FC">
        <w:trPr>
          <w:trHeight w:val="293"/>
        </w:trPr>
        <w:tc>
          <w:tcPr>
            <w:tcW w:w="576" w:type="dxa"/>
          </w:tcPr>
          <w:p w14:paraId="36EF007A"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106" w:type="dxa"/>
          </w:tcPr>
          <w:p w14:paraId="09F22B74" w14:textId="77777777" w:rsidR="000A65FC" w:rsidRPr="000A65FC" w:rsidRDefault="000A65FC" w:rsidP="000A65FC">
            <w:pPr>
              <w:rPr>
                <w:rFonts w:cs="Arial"/>
                <w:szCs w:val="22"/>
              </w:rPr>
            </w:pPr>
            <w:r w:rsidRPr="000A65FC">
              <w:rPr>
                <w:rFonts w:cs="Arial"/>
                <w:szCs w:val="22"/>
              </w:rPr>
              <w:t>Written exam</w:t>
            </w:r>
          </w:p>
        </w:tc>
        <w:tc>
          <w:tcPr>
            <w:tcW w:w="916" w:type="dxa"/>
          </w:tcPr>
          <w:p w14:paraId="2A79C088" w14:textId="77777777" w:rsidR="000A65FC" w:rsidRPr="000A65FC" w:rsidRDefault="000A65FC" w:rsidP="000A65FC">
            <w:pPr>
              <w:rPr>
                <w:rFonts w:cs="Arial"/>
                <w:szCs w:val="22"/>
              </w:rPr>
            </w:pPr>
            <w:r w:rsidRPr="000A65FC">
              <w:rPr>
                <w:rFonts w:ascii="Segoe UI Symbol" w:hAnsi="Segoe UI Symbol" w:cs="Segoe UI Symbol"/>
                <w:szCs w:val="22"/>
              </w:rPr>
              <w:t>☐</w:t>
            </w:r>
          </w:p>
        </w:tc>
        <w:tc>
          <w:tcPr>
            <w:tcW w:w="2036" w:type="dxa"/>
          </w:tcPr>
          <w:p w14:paraId="1BDBEE83" w14:textId="77777777" w:rsidR="000A65FC" w:rsidRPr="000A65FC" w:rsidRDefault="000A65FC" w:rsidP="000A65FC">
            <w:pPr>
              <w:rPr>
                <w:rFonts w:cs="Arial"/>
                <w:szCs w:val="22"/>
              </w:rPr>
            </w:pPr>
            <w:r w:rsidRPr="000A65FC">
              <w:rPr>
                <w:rFonts w:cs="Arial"/>
                <w:szCs w:val="22"/>
              </w:rPr>
              <w:t>Coursework</w:t>
            </w:r>
          </w:p>
        </w:tc>
        <w:tc>
          <w:tcPr>
            <w:tcW w:w="983" w:type="dxa"/>
          </w:tcPr>
          <w:p w14:paraId="5F59C78B" w14:textId="77777777" w:rsidR="000A65FC" w:rsidRPr="000A65FC" w:rsidRDefault="000A65FC" w:rsidP="000A65FC">
            <w:pPr>
              <w:rPr>
                <w:rFonts w:cs="Arial"/>
                <w:szCs w:val="22"/>
              </w:rPr>
            </w:pPr>
            <w:r w:rsidRPr="000A65FC">
              <w:rPr>
                <w:rFonts w:ascii="Segoe UI Symbol" w:hAnsi="Segoe UI Symbol" w:cs="Segoe UI Symbol"/>
                <w:szCs w:val="22"/>
              </w:rPr>
              <w:t>☒</w:t>
            </w:r>
          </w:p>
        </w:tc>
        <w:tc>
          <w:tcPr>
            <w:tcW w:w="1277" w:type="dxa"/>
          </w:tcPr>
          <w:p w14:paraId="124902EE" w14:textId="77777777" w:rsidR="000A65FC" w:rsidRPr="000A65FC" w:rsidRDefault="000A65FC" w:rsidP="000A65FC">
            <w:pPr>
              <w:rPr>
                <w:rFonts w:cs="Arial"/>
                <w:szCs w:val="22"/>
              </w:rPr>
            </w:pPr>
            <w:r w:rsidRPr="000A65FC">
              <w:rPr>
                <w:rFonts w:cs="Arial"/>
                <w:szCs w:val="22"/>
              </w:rPr>
              <w:t>Practical</w:t>
            </w:r>
          </w:p>
        </w:tc>
      </w:tr>
    </w:tbl>
    <w:p w14:paraId="6993C166" w14:textId="77777777" w:rsidR="000A65FC" w:rsidRPr="000A65FC" w:rsidRDefault="000A65FC" w:rsidP="000A65FC">
      <w:pPr>
        <w:ind w:left="198"/>
        <w:rPr>
          <w:rFonts w:cs="Arial"/>
          <w:i/>
          <w:szCs w:val="22"/>
        </w:rPr>
      </w:pP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5B97556A" w14:textId="77777777" w:rsidTr="000A65FC">
        <w:trPr>
          <w:trHeight w:val="251"/>
        </w:trPr>
        <w:tc>
          <w:tcPr>
            <w:tcW w:w="3257" w:type="dxa"/>
          </w:tcPr>
          <w:p w14:paraId="646F643B" w14:textId="77777777" w:rsidR="000A65FC" w:rsidRPr="000A65FC" w:rsidRDefault="000A65FC" w:rsidP="000A65FC">
            <w:pPr>
              <w:rPr>
                <w:rFonts w:cs="Arial"/>
                <w:szCs w:val="22"/>
              </w:rPr>
            </w:pPr>
            <w:r w:rsidRPr="000A65FC">
              <w:rPr>
                <w:rFonts w:cs="Arial"/>
                <w:szCs w:val="22"/>
              </w:rPr>
              <w:t>Mode of assessment</w:t>
            </w:r>
          </w:p>
        </w:tc>
        <w:tc>
          <w:tcPr>
            <w:tcW w:w="3970" w:type="dxa"/>
          </w:tcPr>
          <w:p w14:paraId="20652724" w14:textId="77777777" w:rsidR="000A65FC" w:rsidRPr="000A65FC" w:rsidRDefault="000A65FC" w:rsidP="000A65FC">
            <w:pPr>
              <w:rPr>
                <w:rFonts w:cs="Arial"/>
                <w:szCs w:val="22"/>
              </w:rPr>
            </w:pPr>
            <w:r w:rsidRPr="000A65FC">
              <w:rPr>
                <w:rFonts w:cs="Arial"/>
                <w:szCs w:val="22"/>
              </w:rPr>
              <w:t>Volume</w:t>
            </w:r>
          </w:p>
        </w:tc>
        <w:tc>
          <w:tcPr>
            <w:tcW w:w="1558" w:type="dxa"/>
          </w:tcPr>
          <w:p w14:paraId="639B65A5" w14:textId="77777777" w:rsidR="000A65FC" w:rsidRPr="000A65FC" w:rsidRDefault="000A65FC" w:rsidP="000A65FC">
            <w:pPr>
              <w:rPr>
                <w:rFonts w:cs="Arial"/>
                <w:szCs w:val="22"/>
              </w:rPr>
            </w:pPr>
            <w:r w:rsidRPr="000A65FC">
              <w:rPr>
                <w:rFonts w:cs="Arial"/>
                <w:szCs w:val="22"/>
              </w:rPr>
              <w:t>Weighting</w:t>
            </w:r>
          </w:p>
        </w:tc>
      </w:tr>
      <w:tr w:rsidR="000A65FC" w:rsidRPr="000A65FC" w14:paraId="3FFAB1E5" w14:textId="77777777" w:rsidTr="000A65FC">
        <w:trPr>
          <w:trHeight w:val="376"/>
        </w:trPr>
        <w:tc>
          <w:tcPr>
            <w:tcW w:w="3257" w:type="dxa"/>
          </w:tcPr>
          <w:p w14:paraId="57B4A19E" w14:textId="77777777" w:rsidR="000A65FC" w:rsidRPr="000A65FC" w:rsidRDefault="000A65FC" w:rsidP="000A65FC">
            <w:pPr>
              <w:rPr>
                <w:rFonts w:cs="Arial"/>
                <w:szCs w:val="22"/>
              </w:rPr>
            </w:pPr>
            <w:r w:rsidRPr="000A65FC">
              <w:rPr>
                <w:rFonts w:cs="Arial"/>
                <w:szCs w:val="22"/>
              </w:rPr>
              <w:t>Presentation</w:t>
            </w:r>
          </w:p>
        </w:tc>
        <w:tc>
          <w:tcPr>
            <w:tcW w:w="3970" w:type="dxa"/>
          </w:tcPr>
          <w:p w14:paraId="47A909A2" w14:textId="77777777" w:rsidR="000A65FC" w:rsidRPr="000A65FC" w:rsidRDefault="000A65FC" w:rsidP="000A65FC">
            <w:pPr>
              <w:rPr>
                <w:rFonts w:cs="Arial"/>
                <w:szCs w:val="22"/>
              </w:rPr>
            </w:pPr>
            <w:r w:rsidRPr="000A65FC">
              <w:rPr>
                <w:rFonts w:cs="Arial"/>
                <w:szCs w:val="22"/>
              </w:rPr>
              <w:t>15 minutes</w:t>
            </w:r>
          </w:p>
        </w:tc>
        <w:tc>
          <w:tcPr>
            <w:tcW w:w="1558" w:type="dxa"/>
          </w:tcPr>
          <w:p w14:paraId="3AE36085" w14:textId="77777777" w:rsidR="000A65FC" w:rsidRPr="000A65FC" w:rsidRDefault="000A65FC" w:rsidP="000A65FC">
            <w:pPr>
              <w:rPr>
                <w:rFonts w:cs="Arial"/>
                <w:szCs w:val="22"/>
              </w:rPr>
            </w:pPr>
            <w:r w:rsidRPr="000A65FC">
              <w:rPr>
                <w:rFonts w:cs="Arial"/>
                <w:szCs w:val="22"/>
              </w:rPr>
              <w:t>50%</w:t>
            </w:r>
          </w:p>
        </w:tc>
      </w:tr>
    </w:tbl>
    <w:p w14:paraId="0F878765" w14:textId="77777777" w:rsidR="000A65FC" w:rsidRPr="000A65FC" w:rsidRDefault="000A65FC" w:rsidP="000A65FC">
      <w:pPr>
        <w:ind w:left="198"/>
        <w:rPr>
          <w:rFonts w:cs="Arial"/>
          <w:i/>
          <w:szCs w:val="22"/>
        </w:rPr>
      </w:pPr>
    </w:p>
    <w:p w14:paraId="5D61E211" w14:textId="77777777" w:rsidR="000A65FC" w:rsidRPr="000A65FC" w:rsidRDefault="000A65FC" w:rsidP="000A65FC">
      <w:pPr>
        <w:ind w:left="198"/>
        <w:rPr>
          <w:rFonts w:cs="Arial"/>
          <w:szCs w:val="22"/>
        </w:rPr>
      </w:pPr>
      <w:r w:rsidRPr="000A65FC">
        <w:rPr>
          <w:rFonts w:cs="Arial"/>
          <w:szCs w:val="22"/>
        </w:rPr>
        <w:t>Assessment Summary</w:t>
      </w: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0A65FC" w14:paraId="6304FBDF" w14:textId="77777777" w:rsidTr="000A65FC">
        <w:trPr>
          <w:trHeight w:val="251"/>
        </w:trPr>
        <w:tc>
          <w:tcPr>
            <w:tcW w:w="3262" w:type="dxa"/>
          </w:tcPr>
          <w:p w14:paraId="0F2A7EBF" w14:textId="77777777" w:rsidR="000A65FC" w:rsidRPr="000A65FC" w:rsidRDefault="000A65FC" w:rsidP="000A65FC">
            <w:pPr>
              <w:rPr>
                <w:rFonts w:cs="Arial"/>
                <w:szCs w:val="22"/>
              </w:rPr>
            </w:pPr>
            <w:r w:rsidRPr="000A65FC">
              <w:rPr>
                <w:rFonts w:cs="Arial"/>
                <w:szCs w:val="22"/>
              </w:rPr>
              <w:t>Activity type</w:t>
            </w:r>
          </w:p>
        </w:tc>
        <w:tc>
          <w:tcPr>
            <w:tcW w:w="1841" w:type="dxa"/>
          </w:tcPr>
          <w:p w14:paraId="6C4D0D52" w14:textId="77777777" w:rsidR="000A65FC" w:rsidRPr="000A65FC" w:rsidRDefault="000A65FC" w:rsidP="000A65FC">
            <w:pPr>
              <w:rPr>
                <w:rFonts w:cs="Arial"/>
                <w:szCs w:val="22"/>
              </w:rPr>
            </w:pPr>
            <w:r w:rsidRPr="000A65FC">
              <w:rPr>
                <w:rFonts w:cs="Arial"/>
                <w:szCs w:val="22"/>
              </w:rPr>
              <w:t>Percentage</w:t>
            </w:r>
          </w:p>
        </w:tc>
      </w:tr>
      <w:tr w:rsidR="000A65FC" w:rsidRPr="000A65FC" w14:paraId="55A4F74C" w14:textId="77777777" w:rsidTr="000A65FC">
        <w:trPr>
          <w:trHeight w:val="254"/>
        </w:trPr>
        <w:tc>
          <w:tcPr>
            <w:tcW w:w="3262" w:type="dxa"/>
          </w:tcPr>
          <w:p w14:paraId="513F883B" w14:textId="77777777" w:rsidR="000A65FC" w:rsidRPr="000A65FC" w:rsidRDefault="000A65FC" w:rsidP="000A65FC">
            <w:pPr>
              <w:rPr>
                <w:rFonts w:cs="Arial"/>
                <w:szCs w:val="22"/>
              </w:rPr>
            </w:pPr>
            <w:r w:rsidRPr="000A65FC">
              <w:rPr>
                <w:rFonts w:cs="Arial"/>
                <w:szCs w:val="22"/>
              </w:rPr>
              <w:t>Written exam</w:t>
            </w:r>
          </w:p>
        </w:tc>
        <w:tc>
          <w:tcPr>
            <w:tcW w:w="1841" w:type="dxa"/>
          </w:tcPr>
          <w:p w14:paraId="0D5A20B2" w14:textId="77777777" w:rsidR="000A65FC" w:rsidRPr="000A65FC" w:rsidRDefault="000A65FC" w:rsidP="000A65FC">
            <w:pPr>
              <w:rPr>
                <w:rFonts w:cs="Arial"/>
                <w:szCs w:val="22"/>
              </w:rPr>
            </w:pPr>
            <w:r w:rsidRPr="000A65FC">
              <w:rPr>
                <w:rFonts w:cs="Arial"/>
                <w:szCs w:val="22"/>
              </w:rPr>
              <w:t>0%</w:t>
            </w:r>
          </w:p>
        </w:tc>
      </w:tr>
      <w:tr w:rsidR="000A65FC" w:rsidRPr="000A65FC" w14:paraId="33016461" w14:textId="77777777" w:rsidTr="000A65FC">
        <w:trPr>
          <w:trHeight w:val="254"/>
        </w:trPr>
        <w:tc>
          <w:tcPr>
            <w:tcW w:w="3262" w:type="dxa"/>
          </w:tcPr>
          <w:p w14:paraId="34B00603" w14:textId="77777777" w:rsidR="000A65FC" w:rsidRPr="000A65FC" w:rsidRDefault="000A65FC" w:rsidP="000A65FC">
            <w:pPr>
              <w:rPr>
                <w:rFonts w:cs="Arial"/>
                <w:szCs w:val="22"/>
              </w:rPr>
            </w:pPr>
            <w:r w:rsidRPr="000A65FC">
              <w:rPr>
                <w:rFonts w:cs="Arial"/>
                <w:szCs w:val="22"/>
              </w:rPr>
              <w:t>Coursework</w:t>
            </w:r>
          </w:p>
        </w:tc>
        <w:tc>
          <w:tcPr>
            <w:tcW w:w="1841" w:type="dxa"/>
          </w:tcPr>
          <w:p w14:paraId="5FE36E0A" w14:textId="77777777" w:rsidR="000A65FC" w:rsidRPr="000A65FC" w:rsidRDefault="000A65FC" w:rsidP="000A65FC">
            <w:pPr>
              <w:rPr>
                <w:rFonts w:cs="Arial"/>
                <w:szCs w:val="22"/>
              </w:rPr>
            </w:pPr>
            <w:r w:rsidRPr="000A65FC">
              <w:rPr>
                <w:rFonts w:cs="Arial"/>
                <w:szCs w:val="22"/>
              </w:rPr>
              <w:t>50%</w:t>
            </w:r>
          </w:p>
        </w:tc>
      </w:tr>
      <w:tr w:rsidR="000A65FC" w:rsidRPr="000A65FC" w14:paraId="2030B98A" w14:textId="77777777" w:rsidTr="000A65FC">
        <w:trPr>
          <w:trHeight w:val="251"/>
        </w:trPr>
        <w:tc>
          <w:tcPr>
            <w:tcW w:w="3262" w:type="dxa"/>
          </w:tcPr>
          <w:p w14:paraId="5774A28C" w14:textId="77777777" w:rsidR="000A65FC" w:rsidRPr="000A65FC" w:rsidRDefault="000A65FC" w:rsidP="000A65FC">
            <w:pPr>
              <w:rPr>
                <w:rFonts w:cs="Arial"/>
                <w:szCs w:val="22"/>
              </w:rPr>
            </w:pPr>
            <w:r w:rsidRPr="000A65FC">
              <w:rPr>
                <w:rFonts w:cs="Arial"/>
                <w:szCs w:val="22"/>
              </w:rPr>
              <w:t>Practical</w:t>
            </w:r>
          </w:p>
        </w:tc>
        <w:tc>
          <w:tcPr>
            <w:tcW w:w="1841" w:type="dxa"/>
          </w:tcPr>
          <w:p w14:paraId="308CAF60" w14:textId="77777777" w:rsidR="000A65FC" w:rsidRPr="000A65FC" w:rsidRDefault="000A65FC" w:rsidP="000A65FC">
            <w:pPr>
              <w:rPr>
                <w:rFonts w:cs="Arial"/>
                <w:szCs w:val="22"/>
              </w:rPr>
            </w:pPr>
            <w:r w:rsidRPr="000A65FC">
              <w:rPr>
                <w:rFonts w:cs="Arial"/>
                <w:szCs w:val="22"/>
              </w:rPr>
              <w:t>50%</w:t>
            </w:r>
          </w:p>
        </w:tc>
      </w:tr>
      <w:tr w:rsidR="000A65FC" w:rsidRPr="000A65FC" w14:paraId="11008629" w14:textId="77777777" w:rsidTr="000A65FC">
        <w:trPr>
          <w:trHeight w:val="253"/>
        </w:trPr>
        <w:tc>
          <w:tcPr>
            <w:tcW w:w="3262" w:type="dxa"/>
          </w:tcPr>
          <w:p w14:paraId="084A9770" w14:textId="77777777" w:rsidR="000A65FC" w:rsidRPr="000A65FC" w:rsidRDefault="000A65FC" w:rsidP="000A65FC">
            <w:pPr>
              <w:rPr>
                <w:rFonts w:cs="Arial"/>
                <w:szCs w:val="22"/>
              </w:rPr>
            </w:pPr>
            <w:r w:rsidRPr="000A65FC">
              <w:rPr>
                <w:rFonts w:cs="Arial"/>
                <w:szCs w:val="22"/>
              </w:rPr>
              <w:t>TOTAL</w:t>
            </w:r>
          </w:p>
        </w:tc>
        <w:tc>
          <w:tcPr>
            <w:tcW w:w="1841" w:type="dxa"/>
          </w:tcPr>
          <w:p w14:paraId="30A04EEC" w14:textId="77777777" w:rsidR="000A65FC" w:rsidRPr="000A65FC" w:rsidRDefault="000A65FC" w:rsidP="000A65FC">
            <w:pPr>
              <w:rPr>
                <w:rFonts w:cs="Arial"/>
                <w:szCs w:val="22"/>
              </w:rPr>
            </w:pPr>
            <w:r w:rsidRPr="000A65FC">
              <w:rPr>
                <w:rFonts w:cs="Arial"/>
                <w:szCs w:val="22"/>
              </w:rPr>
              <w:t>100%</w:t>
            </w:r>
          </w:p>
        </w:tc>
      </w:tr>
    </w:tbl>
    <w:p w14:paraId="5C277EE0" w14:textId="77777777" w:rsidR="000A65FC" w:rsidRPr="000A65FC" w:rsidRDefault="000A65FC" w:rsidP="000A65FC">
      <w:pPr>
        <w:ind w:left="198"/>
        <w:rPr>
          <w:rFonts w:cs="Arial"/>
          <w:szCs w:val="22"/>
        </w:rPr>
      </w:pPr>
    </w:p>
    <w:p w14:paraId="723B491D" w14:textId="77777777" w:rsidR="000A65FC" w:rsidRPr="000A65FC" w:rsidRDefault="000A65FC" w:rsidP="000A65FC">
      <w:pPr>
        <w:ind w:left="198"/>
        <w:rPr>
          <w:rFonts w:cs="Arial"/>
          <w:szCs w:val="22"/>
        </w:rPr>
      </w:pPr>
    </w:p>
    <w:p w14:paraId="6770D365" w14:textId="77777777" w:rsidR="000A65FC" w:rsidRPr="000A65FC" w:rsidRDefault="000A65FC" w:rsidP="000A65FC">
      <w:pPr>
        <w:ind w:left="198"/>
        <w:rPr>
          <w:rFonts w:cs="Arial"/>
          <w:b/>
          <w:szCs w:val="22"/>
        </w:rPr>
      </w:pPr>
      <w:r w:rsidRPr="000A65FC">
        <w:rPr>
          <w:rFonts w:cs="Arial"/>
          <w:b/>
          <w:szCs w:val="22"/>
        </w:rPr>
        <w:t>READING LIST</w:t>
      </w:r>
    </w:p>
    <w:p w14:paraId="6E6ABF40" w14:textId="77777777" w:rsidR="000A65FC" w:rsidRPr="000A65FC" w:rsidRDefault="000A65FC" w:rsidP="000A65FC">
      <w:pPr>
        <w:ind w:left="198"/>
        <w:rPr>
          <w:rFonts w:cs="Arial"/>
          <w:szCs w:val="22"/>
        </w:rPr>
      </w:pPr>
    </w:p>
    <w:tbl>
      <w:tblPr>
        <w:tblW w:w="9060" w:type="dxa"/>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3B689848" w14:textId="77777777" w:rsidTr="000A65FC">
        <w:trPr>
          <w:trHeight w:val="254"/>
        </w:trPr>
        <w:tc>
          <w:tcPr>
            <w:tcW w:w="1694" w:type="dxa"/>
            <w:shd w:val="clear" w:color="auto" w:fill="C0C0C0"/>
          </w:tcPr>
          <w:p w14:paraId="1037FA3B" w14:textId="77777777" w:rsidR="000A65FC" w:rsidRPr="000A65FC" w:rsidRDefault="000A65FC" w:rsidP="000A65FC">
            <w:pPr>
              <w:rPr>
                <w:rFonts w:cs="Arial"/>
                <w:szCs w:val="22"/>
              </w:rPr>
            </w:pPr>
            <w:r w:rsidRPr="000A65FC">
              <w:rPr>
                <w:rFonts w:cs="Arial"/>
                <w:szCs w:val="22"/>
              </w:rPr>
              <w:t>Module Code</w:t>
            </w:r>
          </w:p>
        </w:tc>
        <w:tc>
          <w:tcPr>
            <w:tcW w:w="7366" w:type="dxa"/>
            <w:gridSpan w:val="2"/>
          </w:tcPr>
          <w:p w14:paraId="4E876633" w14:textId="77777777" w:rsidR="000A65FC" w:rsidRPr="000A65FC" w:rsidRDefault="000A65FC" w:rsidP="000A65FC">
            <w:pPr>
              <w:rPr>
                <w:rFonts w:cs="Arial"/>
                <w:szCs w:val="22"/>
              </w:rPr>
            </w:pPr>
            <w:r w:rsidRPr="000A65FC">
              <w:rPr>
                <w:rFonts w:cs="Arial"/>
                <w:szCs w:val="22"/>
              </w:rPr>
              <w:t>LCBB6001</w:t>
            </w:r>
          </w:p>
        </w:tc>
      </w:tr>
      <w:tr w:rsidR="000A65FC" w:rsidRPr="000A65FC" w14:paraId="52C139AD" w14:textId="77777777" w:rsidTr="000A65FC">
        <w:trPr>
          <w:trHeight w:val="253"/>
        </w:trPr>
        <w:tc>
          <w:tcPr>
            <w:tcW w:w="1694" w:type="dxa"/>
            <w:shd w:val="clear" w:color="auto" w:fill="C0C0C0"/>
          </w:tcPr>
          <w:p w14:paraId="36A6CF42" w14:textId="77777777" w:rsidR="000A65FC" w:rsidRPr="000A65FC" w:rsidRDefault="000A65FC" w:rsidP="000A65FC">
            <w:pPr>
              <w:rPr>
                <w:rFonts w:cs="Arial"/>
                <w:szCs w:val="22"/>
              </w:rPr>
            </w:pPr>
            <w:r w:rsidRPr="000A65FC">
              <w:rPr>
                <w:rFonts w:cs="Arial"/>
                <w:szCs w:val="22"/>
              </w:rPr>
              <w:t>Module Title</w:t>
            </w:r>
          </w:p>
        </w:tc>
        <w:tc>
          <w:tcPr>
            <w:tcW w:w="7366" w:type="dxa"/>
            <w:gridSpan w:val="2"/>
          </w:tcPr>
          <w:p w14:paraId="3869ED4B" w14:textId="77777777" w:rsidR="000A65FC" w:rsidRPr="000A65FC" w:rsidRDefault="000A65FC" w:rsidP="000A65FC">
            <w:pPr>
              <w:rPr>
                <w:rFonts w:cs="Arial"/>
                <w:szCs w:val="22"/>
              </w:rPr>
            </w:pPr>
            <w:r w:rsidRPr="000A65FC">
              <w:rPr>
                <w:rFonts w:cs="Arial"/>
                <w:szCs w:val="22"/>
              </w:rPr>
              <w:t>International Business Communications</w:t>
            </w:r>
          </w:p>
        </w:tc>
      </w:tr>
      <w:tr w:rsidR="000A65FC" w:rsidRPr="000A65FC" w14:paraId="589119E4" w14:textId="77777777" w:rsidTr="000A65FC">
        <w:trPr>
          <w:trHeight w:val="251"/>
        </w:trPr>
        <w:tc>
          <w:tcPr>
            <w:tcW w:w="1694" w:type="dxa"/>
            <w:shd w:val="clear" w:color="auto" w:fill="C0C0C0"/>
          </w:tcPr>
          <w:p w14:paraId="59CE7D1C" w14:textId="77777777" w:rsidR="000A65FC" w:rsidRPr="000A65FC" w:rsidRDefault="000A65FC" w:rsidP="000A65FC">
            <w:pPr>
              <w:rPr>
                <w:rFonts w:cs="Arial"/>
                <w:szCs w:val="22"/>
              </w:rPr>
            </w:pPr>
            <w:r w:rsidRPr="000A65FC">
              <w:rPr>
                <w:rFonts w:cs="Arial"/>
                <w:szCs w:val="22"/>
              </w:rPr>
              <w:t>Classification</w:t>
            </w:r>
          </w:p>
        </w:tc>
        <w:tc>
          <w:tcPr>
            <w:tcW w:w="6000" w:type="dxa"/>
            <w:shd w:val="clear" w:color="auto" w:fill="C0C0C0"/>
          </w:tcPr>
          <w:p w14:paraId="61A27E27" w14:textId="77777777" w:rsidR="000A65FC" w:rsidRPr="000A65FC" w:rsidRDefault="000A65FC" w:rsidP="000A65FC">
            <w:pPr>
              <w:rPr>
                <w:rFonts w:cs="Arial"/>
                <w:szCs w:val="22"/>
              </w:rPr>
            </w:pPr>
            <w:r w:rsidRPr="000A65FC">
              <w:rPr>
                <w:rFonts w:cs="Arial"/>
                <w:szCs w:val="22"/>
              </w:rPr>
              <w:t>Reading List entry</w:t>
            </w:r>
          </w:p>
        </w:tc>
        <w:tc>
          <w:tcPr>
            <w:tcW w:w="1366" w:type="dxa"/>
            <w:shd w:val="clear" w:color="auto" w:fill="C0C0C0"/>
          </w:tcPr>
          <w:p w14:paraId="31CE75FC" w14:textId="77777777" w:rsidR="000A65FC" w:rsidRPr="000A65FC" w:rsidRDefault="000A65FC" w:rsidP="000A65FC">
            <w:pPr>
              <w:rPr>
                <w:rFonts w:cs="Arial"/>
                <w:szCs w:val="22"/>
              </w:rPr>
            </w:pPr>
            <w:r w:rsidRPr="000A65FC">
              <w:rPr>
                <w:rFonts w:cs="Arial"/>
                <w:szCs w:val="22"/>
              </w:rPr>
              <w:t>Electronic*</w:t>
            </w:r>
          </w:p>
        </w:tc>
      </w:tr>
      <w:tr w:rsidR="000A65FC" w:rsidRPr="000A65FC" w14:paraId="0A357863" w14:textId="77777777" w:rsidTr="000A65FC">
        <w:trPr>
          <w:trHeight w:val="506"/>
        </w:trPr>
        <w:tc>
          <w:tcPr>
            <w:tcW w:w="1694" w:type="dxa"/>
          </w:tcPr>
          <w:p w14:paraId="519B1565" w14:textId="77777777" w:rsidR="000A65FC" w:rsidRPr="000A65FC" w:rsidRDefault="000A65FC" w:rsidP="000A65FC">
            <w:pPr>
              <w:rPr>
                <w:rFonts w:cs="Arial"/>
                <w:szCs w:val="22"/>
              </w:rPr>
            </w:pPr>
            <w:r w:rsidRPr="000A65FC">
              <w:rPr>
                <w:rFonts w:cs="Arial"/>
                <w:szCs w:val="22"/>
              </w:rPr>
              <w:t>Essential</w:t>
            </w:r>
          </w:p>
        </w:tc>
        <w:tc>
          <w:tcPr>
            <w:tcW w:w="6000" w:type="dxa"/>
          </w:tcPr>
          <w:p w14:paraId="4590AE2A" w14:textId="77777777" w:rsidR="000A65FC" w:rsidRPr="000A65FC" w:rsidRDefault="000A65FC" w:rsidP="000A65FC">
            <w:pPr>
              <w:rPr>
                <w:rFonts w:cs="Arial"/>
                <w:szCs w:val="22"/>
              </w:rPr>
            </w:pPr>
            <w:proofErr w:type="spellStart"/>
            <w:r w:rsidRPr="000A65FC">
              <w:rPr>
                <w:rFonts w:cs="Arial"/>
                <w:szCs w:val="22"/>
              </w:rPr>
              <w:t>Dignen</w:t>
            </w:r>
            <w:proofErr w:type="spellEnd"/>
            <w:r w:rsidRPr="000A65FC">
              <w:rPr>
                <w:rFonts w:cs="Arial"/>
                <w:szCs w:val="22"/>
              </w:rPr>
              <w:t>,</w:t>
            </w:r>
            <w:r w:rsidRPr="000A65FC">
              <w:rPr>
                <w:rFonts w:cs="Arial"/>
                <w:szCs w:val="22"/>
              </w:rPr>
              <w:tab/>
              <w:t>B.,</w:t>
            </w:r>
            <w:r w:rsidRPr="000A65FC">
              <w:rPr>
                <w:rFonts w:cs="Arial"/>
                <w:szCs w:val="22"/>
              </w:rPr>
              <w:tab/>
              <w:t>McMaster,</w:t>
            </w:r>
            <w:r w:rsidRPr="000A65FC">
              <w:rPr>
                <w:rFonts w:cs="Arial"/>
                <w:szCs w:val="22"/>
              </w:rPr>
              <w:tab/>
              <w:t>I.</w:t>
            </w:r>
            <w:r w:rsidRPr="000A65FC">
              <w:rPr>
                <w:rFonts w:cs="Arial"/>
                <w:szCs w:val="22"/>
              </w:rPr>
              <w:tab/>
              <w:t>(2013)</w:t>
            </w:r>
            <w:r w:rsidRPr="000A65FC">
              <w:rPr>
                <w:rFonts w:cs="Arial"/>
                <w:szCs w:val="22"/>
              </w:rPr>
              <w:tab/>
              <w:t>Collins</w:t>
            </w:r>
            <w:r w:rsidRPr="000A65FC">
              <w:rPr>
                <w:rFonts w:cs="Arial"/>
                <w:szCs w:val="22"/>
              </w:rPr>
              <w:tab/>
            </w:r>
            <w:r w:rsidRPr="000A65FC">
              <w:rPr>
                <w:rFonts w:cs="Arial"/>
                <w:spacing w:val="-4"/>
                <w:szCs w:val="22"/>
              </w:rPr>
              <w:t xml:space="preserve">Effective </w:t>
            </w:r>
            <w:r w:rsidRPr="000A65FC">
              <w:rPr>
                <w:rFonts w:cs="Arial"/>
                <w:szCs w:val="22"/>
              </w:rPr>
              <w:t>International Business Communication, London:</w:t>
            </w:r>
            <w:r w:rsidRPr="000A65FC">
              <w:rPr>
                <w:rFonts w:cs="Arial"/>
                <w:spacing w:val="-14"/>
                <w:szCs w:val="22"/>
              </w:rPr>
              <w:t xml:space="preserve"> </w:t>
            </w:r>
            <w:r w:rsidRPr="000A65FC">
              <w:rPr>
                <w:rFonts w:cs="Arial"/>
                <w:szCs w:val="22"/>
              </w:rPr>
              <w:t>Collins</w:t>
            </w:r>
          </w:p>
        </w:tc>
        <w:tc>
          <w:tcPr>
            <w:tcW w:w="1366" w:type="dxa"/>
          </w:tcPr>
          <w:p w14:paraId="5A765F5E"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5302067D" w14:textId="77777777" w:rsidTr="000A65FC">
        <w:trPr>
          <w:trHeight w:val="503"/>
        </w:trPr>
        <w:tc>
          <w:tcPr>
            <w:tcW w:w="1694" w:type="dxa"/>
          </w:tcPr>
          <w:p w14:paraId="40581C45" w14:textId="77777777" w:rsidR="000A65FC" w:rsidRPr="000A65FC" w:rsidRDefault="000A65FC" w:rsidP="000A65FC">
            <w:pPr>
              <w:rPr>
                <w:rFonts w:cs="Arial"/>
                <w:szCs w:val="22"/>
              </w:rPr>
            </w:pPr>
            <w:r w:rsidRPr="000A65FC">
              <w:rPr>
                <w:rFonts w:cs="Arial"/>
                <w:szCs w:val="22"/>
              </w:rPr>
              <w:t>Essential</w:t>
            </w:r>
          </w:p>
        </w:tc>
        <w:tc>
          <w:tcPr>
            <w:tcW w:w="6000" w:type="dxa"/>
          </w:tcPr>
          <w:p w14:paraId="0F4166A6" w14:textId="77777777" w:rsidR="000A65FC" w:rsidRPr="000A65FC" w:rsidRDefault="000A65FC" w:rsidP="000A65FC">
            <w:pPr>
              <w:rPr>
                <w:rFonts w:cs="Arial"/>
                <w:szCs w:val="22"/>
              </w:rPr>
            </w:pPr>
            <w:r w:rsidRPr="000A65FC">
              <w:rPr>
                <w:rFonts w:cs="Arial"/>
                <w:szCs w:val="22"/>
              </w:rPr>
              <w:t>Bailey, S. (2015) Academic Writing for International</w:t>
            </w:r>
          </w:p>
          <w:p w14:paraId="5B0BB124" w14:textId="77777777" w:rsidR="000A65FC" w:rsidRPr="000A65FC" w:rsidRDefault="000A65FC" w:rsidP="000A65FC">
            <w:pPr>
              <w:rPr>
                <w:rFonts w:cs="Arial"/>
                <w:szCs w:val="22"/>
              </w:rPr>
            </w:pPr>
            <w:r w:rsidRPr="000A65FC">
              <w:rPr>
                <w:rFonts w:cs="Arial"/>
                <w:szCs w:val="22"/>
              </w:rPr>
              <w:t>Students of Business. 2</w:t>
            </w:r>
            <w:r w:rsidRPr="000A65FC">
              <w:rPr>
                <w:rFonts w:cs="Arial"/>
                <w:szCs w:val="22"/>
                <w:vertAlign w:val="superscript"/>
              </w:rPr>
              <w:t>nd</w:t>
            </w:r>
            <w:r w:rsidRPr="000A65FC">
              <w:rPr>
                <w:rFonts w:cs="Arial"/>
                <w:szCs w:val="22"/>
              </w:rPr>
              <w:t xml:space="preserve"> Edition, London, Routledge</w:t>
            </w:r>
          </w:p>
        </w:tc>
        <w:tc>
          <w:tcPr>
            <w:tcW w:w="1366" w:type="dxa"/>
          </w:tcPr>
          <w:p w14:paraId="6A978CD0"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7FEE3470" w14:textId="77777777" w:rsidTr="000A65FC">
        <w:trPr>
          <w:trHeight w:val="506"/>
        </w:trPr>
        <w:tc>
          <w:tcPr>
            <w:tcW w:w="1694" w:type="dxa"/>
          </w:tcPr>
          <w:p w14:paraId="0FBFDE14" w14:textId="77777777" w:rsidR="000A65FC" w:rsidRPr="000A65FC" w:rsidRDefault="000A65FC" w:rsidP="000A65FC">
            <w:pPr>
              <w:rPr>
                <w:rFonts w:cs="Arial"/>
                <w:szCs w:val="22"/>
              </w:rPr>
            </w:pPr>
            <w:r w:rsidRPr="000A65FC">
              <w:rPr>
                <w:rFonts w:cs="Arial"/>
                <w:szCs w:val="22"/>
              </w:rPr>
              <w:t>Essential</w:t>
            </w:r>
          </w:p>
        </w:tc>
        <w:tc>
          <w:tcPr>
            <w:tcW w:w="6000" w:type="dxa"/>
          </w:tcPr>
          <w:p w14:paraId="4EB7519F" w14:textId="77777777" w:rsidR="000A65FC" w:rsidRPr="000A65FC" w:rsidRDefault="000A65FC" w:rsidP="000A65FC">
            <w:pPr>
              <w:rPr>
                <w:rFonts w:cs="Arial"/>
                <w:szCs w:val="22"/>
              </w:rPr>
            </w:pPr>
            <w:proofErr w:type="spellStart"/>
            <w:r w:rsidRPr="000A65FC">
              <w:rPr>
                <w:rFonts w:cs="Arial"/>
                <w:szCs w:val="22"/>
              </w:rPr>
              <w:t>Deresky</w:t>
            </w:r>
            <w:proofErr w:type="spellEnd"/>
            <w:r w:rsidRPr="000A65FC">
              <w:rPr>
                <w:rFonts w:cs="Arial"/>
                <w:szCs w:val="22"/>
              </w:rPr>
              <w:t>, H. (2013) International Management: Managing Across Boarders and Cultures, London, Pearson.</w:t>
            </w:r>
          </w:p>
        </w:tc>
        <w:tc>
          <w:tcPr>
            <w:tcW w:w="1366" w:type="dxa"/>
          </w:tcPr>
          <w:p w14:paraId="69C32EFB"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47218543" w14:textId="77777777" w:rsidTr="000A65FC">
        <w:trPr>
          <w:trHeight w:val="758"/>
        </w:trPr>
        <w:tc>
          <w:tcPr>
            <w:tcW w:w="1694" w:type="dxa"/>
          </w:tcPr>
          <w:p w14:paraId="705EA40C" w14:textId="77777777" w:rsidR="000A65FC" w:rsidRPr="000A65FC" w:rsidRDefault="000A65FC" w:rsidP="000A65FC">
            <w:pPr>
              <w:rPr>
                <w:rFonts w:cs="Arial"/>
                <w:szCs w:val="22"/>
              </w:rPr>
            </w:pPr>
            <w:r w:rsidRPr="000A65FC">
              <w:rPr>
                <w:rFonts w:cs="Arial"/>
                <w:szCs w:val="22"/>
              </w:rPr>
              <w:t>Further</w:t>
            </w:r>
          </w:p>
        </w:tc>
        <w:tc>
          <w:tcPr>
            <w:tcW w:w="6000" w:type="dxa"/>
          </w:tcPr>
          <w:p w14:paraId="79C847D5" w14:textId="77777777" w:rsidR="000A65FC" w:rsidRPr="000A65FC" w:rsidRDefault="000A65FC" w:rsidP="000A65FC">
            <w:pPr>
              <w:rPr>
                <w:rFonts w:cs="Arial"/>
                <w:szCs w:val="22"/>
              </w:rPr>
            </w:pPr>
            <w:proofErr w:type="spellStart"/>
            <w:r w:rsidRPr="000A65FC">
              <w:rPr>
                <w:rFonts w:cs="Arial"/>
                <w:szCs w:val="22"/>
              </w:rPr>
              <w:t>Dignen</w:t>
            </w:r>
            <w:proofErr w:type="spellEnd"/>
            <w:r w:rsidRPr="000A65FC">
              <w:rPr>
                <w:rFonts w:cs="Arial"/>
                <w:szCs w:val="22"/>
              </w:rPr>
              <w:t>, B., McMaster, I., (2013) Communication for</w:t>
            </w:r>
          </w:p>
          <w:p w14:paraId="1378B0BD" w14:textId="77777777" w:rsidR="000A65FC" w:rsidRPr="000A65FC" w:rsidRDefault="000A65FC" w:rsidP="000A65FC">
            <w:pPr>
              <w:rPr>
                <w:rFonts w:cs="Arial"/>
                <w:szCs w:val="22"/>
              </w:rPr>
            </w:pPr>
            <w:r w:rsidRPr="000A65FC">
              <w:rPr>
                <w:rFonts w:cs="Arial"/>
                <w:szCs w:val="22"/>
              </w:rPr>
              <w:t>International</w:t>
            </w:r>
            <w:r w:rsidRPr="000A65FC">
              <w:rPr>
                <w:rFonts w:cs="Arial"/>
                <w:szCs w:val="22"/>
              </w:rPr>
              <w:tab/>
              <w:t>Business:</w:t>
            </w:r>
            <w:r w:rsidRPr="000A65FC">
              <w:rPr>
                <w:rFonts w:cs="Arial"/>
                <w:szCs w:val="22"/>
              </w:rPr>
              <w:tab/>
              <w:t>The</w:t>
            </w:r>
            <w:r w:rsidRPr="000A65FC">
              <w:rPr>
                <w:rFonts w:cs="Arial"/>
                <w:szCs w:val="22"/>
              </w:rPr>
              <w:tab/>
              <w:t>secrets</w:t>
            </w:r>
            <w:r w:rsidRPr="000A65FC">
              <w:rPr>
                <w:rFonts w:cs="Arial"/>
                <w:szCs w:val="22"/>
              </w:rPr>
              <w:tab/>
              <w:t>of</w:t>
            </w:r>
            <w:r w:rsidRPr="000A65FC">
              <w:rPr>
                <w:rFonts w:cs="Arial"/>
                <w:szCs w:val="22"/>
              </w:rPr>
              <w:tab/>
            </w:r>
            <w:r w:rsidRPr="000A65FC">
              <w:rPr>
                <w:rFonts w:cs="Arial"/>
                <w:spacing w:val="-4"/>
                <w:szCs w:val="22"/>
              </w:rPr>
              <w:t xml:space="preserve">excellent </w:t>
            </w:r>
            <w:r w:rsidRPr="000A65FC">
              <w:rPr>
                <w:rFonts w:cs="Arial"/>
                <w:szCs w:val="22"/>
              </w:rPr>
              <w:t>interpersonal skills, Collins,</w:t>
            </w:r>
            <w:r w:rsidRPr="000A65FC">
              <w:rPr>
                <w:rFonts w:cs="Arial"/>
                <w:spacing w:val="-1"/>
                <w:szCs w:val="22"/>
              </w:rPr>
              <w:t xml:space="preserve"> </w:t>
            </w:r>
            <w:r w:rsidRPr="000A65FC">
              <w:rPr>
                <w:rFonts w:cs="Arial"/>
                <w:szCs w:val="22"/>
              </w:rPr>
              <w:t>London</w:t>
            </w:r>
          </w:p>
        </w:tc>
        <w:tc>
          <w:tcPr>
            <w:tcW w:w="1366" w:type="dxa"/>
          </w:tcPr>
          <w:p w14:paraId="18210DF7"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bl>
    <w:p w14:paraId="6C022E95" w14:textId="77777777" w:rsidR="000A65FC" w:rsidRPr="000A65FC" w:rsidRDefault="000A65FC" w:rsidP="000A65FC">
      <w:pPr>
        <w:ind w:left="198"/>
        <w:rPr>
          <w:rFonts w:cs="Arial"/>
          <w:szCs w:val="22"/>
        </w:rPr>
        <w:sectPr w:rsidR="000A65FC" w:rsidRPr="000A65FC">
          <w:pgSz w:w="11910" w:h="16840"/>
          <w:pgMar w:top="1320" w:right="1280" w:bottom="1160" w:left="1220" w:header="0" w:footer="896" w:gutter="0"/>
          <w:cols w:space="720"/>
        </w:sectPr>
      </w:pPr>
    </w:p>
    <w:tbl>
      <w:tblPr>
        <w:tblW w:w="9060" w:type="dxa"/>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713058F8" w14:textId="77777777" w:rsidTr="000A65FC">
        <w:trPr>
          <w:trHeight w:val="758"/>
        </w:trPr>
        <w:tc>
          <w:tcPr>
            <w:tcW w:w="1694" w:type="dxa"/>
          </w:tcPr>
          <w:p w14:paraId="2AC202C4" w14:textId="77777777" w:rsidR="000A65FC" w:rsidRPr="000A65FC" w:rsidRDefault="000A65FC" w:rsidP="000A65FC">
            <w:pPr>
              <w:rPr>
                <w:rFonts w:cs="Arial"/>
                <w:szCs w:val="22"/>
              </w:rPr>
            </w:pPr>
            <w:r w:rsidRPr="000A65FC">
              <w:rPr>
                <w:rFonts w:cs="Arial"/>
                <w:szCs w:val="22"/>
              </w:rPr>
              <w:lastRenderedPageBreak/>
              <w:t>Further</w:t>
            </w:r>
          </w:p>
        </w:tc>
        <w:tc>
          <w:tcPr>
            <w:tcW w:w="6000" w:type="dxa"/>
          </w:tcPr>
          <w:p w14:paraId="6FF0DDC3" w14:textId="77777777" w:rsidR="000A65FC" w:rsidRPr="000A65FC" w:rsidRDefault="000A65FC" w:rsidP="000A65FC">
            <w:pPr>
              <w:rPr>
                <w:rFonts w:cs="Arial"/>
                <w:szCs w:val="22"/>
              </w:rPr>
            </w:pPr>
            <w:r w:rsidRPr="000A65FC">
              <w:rPr>
                <w:rFonts w:cs="Arial"/>
                <w:szCs w:val="22"/>
              </w:rPr>
              <w:t>Carte, P., Fox, C., (2008) Bridging the Culture Gap: A Practical Guide to International Business Communication,</w:t>
            </w:r>
          </w:p>
          <w:p w14:paraId="06786366" w14:textId="77777777" w:rsidR="000A65FC" w:rsidRPr="000A65FC" w:rsidRDefault="000A65FC" w:rsidP="000A65FC">
            <w:pPr>
              <w:rPr>
                <w:rFonts w:cs="Arial"/>
                <w:szCs w:val="22"/>
              </w:rPr>
            </w:pPr>
            <w:r w:rsidRPr="000A65FC">
              <w:rPr>
                <w:rFonts w:cs="Arial"/>
                <w:szCs w:val="22"/>
              </w:rPr>
              <w:t xml:space="preserve">London, </w:t>
            </w:r>
            <w:proofErr w:type="spellStart"/>
            <w:r w:rsidRPr="000A65FC">
              <w:rPr>
                <w:rFonts w:cs="Arial"/>
                <w:szCs w:val="22"/>
              </w:rPr>
              <w:t>Kogan</w:t>
            </w:r>
            <w:proofErr w:type="spellEnd"/>
            <w:r w:rsidRPr="000A65FC">
              <w:rPr>
                <w:rFonts w:cs="Arial"/>
                <w:szCs w:val="22"/>
              </w:rPr>
              <w:t xml:space="preserve"> Page</w:t>
            </w:r>
          </w:p>
        </w:tc>
        <w:tc>
          <w:tcPr>
            <w:tcW w:w="1366" w:type="dxa"/>
          </w:tcPr>
          <w:p w14:paraId="538A06B6"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65E39BD9" w14:textId="77777777" w:rsidTr="000A65FC">
        <w:trPr>
          <w:trHeight w:val="505"/>
        </w:trPr>
        <w:tc>
          <w:tcPr>
            <w:tcW w:w="1694" w:type="dxa"/>
          </w:tcPr>
          <w:p w14:paraId="66D20EAA" w14:textId="77777777" w:rsidR="000A65FC" w:rsidRPr="000A65FC" w:rsidRDefault="000A65FC" w:rsidP="000A65FC">
            <w:pPr>
              <w:rPr>
                <w:rFonts w:cs="Arial"/>
                <w:szCs w:val="22"/>
              </w:rPr>
            </w:pPr>
            <w:r w:rsidRPr="000A65FC">
              <w:rPr>
                <w:rFonts w:cs="Arial"/>
                <w:szCs w:val="22"/>
              </w:rPr>
              <w:t>Further</w:t>
            </w:r>
          </w:p>
        </w:tc>
        <w:tc>
          <w:tcPr>
            <w:tcW w:w="6000" w:type="dxa"/>
          </w:tcPr>
          <w:p w14:paraId="2389713E" w14:textId="77777777" w:rsidR="000A65FC" w:rsidRPr="000A65FC" w:rsidRDefault="000A65FC" w:rsidP="000A65FC">
            <w:pPr>
              <w:rPr>
                <w:rFonts w:cs="Arial"/>
                <w:szCs w:val="22"/>
              </w:rPr>
            </w:pPr>
            <w:r w:rsidRPr="000A65FC">
              <w:rPr>
                <w:rFonts w:cs="Arial"/>
                <w:szCs w:val="22"/>
              </w:rPr>
              <w:t>Stallings, W., (2012) Business Data Communications: International Version, London, Pearson</w:t>
            </w:r>
          </w:p>
        </w:tc>
        <w:tc>
          <w:tcPr>
            <w:tcW w:w="1366" w:type="dxa"/>
          </w:tcPr>
          <w:p w14:paraId="6ACA170F"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bl>
    <w:p w14:paraId="67DEC858" w14:textId="77777777" w:rsidR="000A65FC" w:rsidRPr="000A65FC" w:rsidRDefault="000A65FC" w:rsidP="000A65FC">
      <w:pPr>
        <w:rPr>
          <w:rFonts w:cs="Arial"/>
        </w:rPr>
        <w:sectPr w:rsidR="000A65FC" w:rsidRPr="000A65FC">
          <w:pgSz w:w="11910" w:h="16840"/>
          <w:pgMar w:top="1400" w:right="1280" w:bottom="1080" w:left="1220" w:header="0" w:footer="896" w:gutter="0"/>
          <w:cols w:space="720"/>
        </w:sectPr>
      </w:pPr>
    </w:p>
    <w:p w14:paraId="68B8C31D" w14:textId="77777777" w:rsidR="000A65FC" w:rsidRPr="00606DD3" w:rsidRDefault="000A65FC" w:rsidP="00606DD3">
      <w:pPr>
        <w:pStyle w:val="Heading2"/>
      </w:pPr>
      <w:bookmarkStart w:id="9" w:name="_Toc52220949"/>
      <w:bookmarkStart w:id="10" w:name="_Toc110949992"/>
      <w:r w:rsidRPr="00606DD3">
        <w:lastRenderedPageBreak/>
        <w:t>International Financial Management</w:t>
      </w:r>
      <w:bookmarkEnd w:id="9"/>
      <w:bookmarkEnd w:id="10"/>
    </w:p>
    <w:p w14:paraId="13222600" w14:textId="77777777" w:rsidR="000A65FC" w:rsidRDefault="000A65FC" w:rsidP="000A65FC">
      <w:pPr>
        <w:tabs>
          <w:tab w:val="left" w:pos="2358"/>
        </w:tabs>
        <w:spacing w:before="75" w:line="252" w:lineRule="exact"/>
        <w:ind w:left="198"/>
        <w:rPr>
          <w:b/>
        </w:rPr>
      </w:pPr>
    </w:p>
    <w:p w14:paraId="20188826"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LCBB6002</w:t>
      </w:r>
    </w:p>
    <w:p w14:paraId="682BCB7B" w14:textId="77777777" w:rsidR="000A65FC" w:rsidRDefault="000A65FC" w:rsidP="000A65FC">
      <w:pPr>
        <w:tabs>
          <w:tab w:val="left" w:pos="2358"/>
        </w:tabs>
        <w:spacing w:line="252" w:lineRule="exact"/>
        <w:ind w:left="198"/>
        <w:rPr>
          <w:b/>
        </w:rPr>
      </w:pPr>
      <w:bookmarkStart w:id="11" w:name="TITLE:___International_Financial_Managem"/>
      <w:bookmarkEnd w:id="11"/>
      <w:r>
        <w:rPr>
          <w:b/>
        </w:rPr>
        <w:t>TITLE:</w:t>
      </w:r>
      <w:r>
        <w:rPr>
          <w:b/>
        </w:rPr>
        <w:tab/>
        <w:t>International Financial</w:t>
      </w:r>
      <w:r>
        <w:rPr>
          <w:b/>
          <w:spacing w:val="-2"/>
        </w:rPr>
        <w:t xml:space="preserve"> </w:t>
      </w:r>
      <w:r>
        <w:rPr>
          <w:b/>
        </w:rPr>
        <w:t>Management</w:t>
      </w:r>
    </w:p>
    <w:p w14:paraId="732A17EE" w14:textId="77777777" w:rsidR="000A65FC" w:rsidRDefault="000A65FC" w:rsidP="000A65FC">
      <w:pPr>
        <w:tabs>
          <w:tab w:val="left" w:pos="2324"/>
        </w:tabs>
        <w:spacing w:before="1"/>
        <w:ind w:left="198"/>
        <w:rPr>
          <w:b/>
        </w:rPr>
      </w:pPr>
      <w:r>
        <w:rPr>
          <w:b/>
        </w:rPr>
        <w:t>DATED:</w:t>
      </w:r>
      <w:r>
        <w:rPr>
          <w:b/>
        </w:rPr>
        <w:tab/>
        <w:t>13/06/2018</w:t>
      </w:r>
    </w:p>
    <w:p w14:paraId="30E4F508" w14:textId="77777777" w:rsidR="000A65FC" w:rsidRDefault="000A65FC" w:rsidP="000A65FC">
      <w:pPr>
        <w:tabs>
          <w:tab w:val="right" w:pos="2481"/>
        </w:tabs>
        <w:spacing w:before="251"/>
        <w:ind w:left="198"/>
        <w:rPr>
          <w:b/>
        </w:rPr>
      </w:pPr>
      <w:r>
        <w:rPr>
          <w:b/>
        </w:rPr>
        <w:t>LEVEL:</w:t>
      </w:r>
      <w:r>
        <w:rPr>
          <w:b/>
        </w:rPr>
        <w:tab/>
        <w:t>6</w:t>
      </w:r>
    </w:p>
    <w:p w14:paraId="5A98F937" w14:textId="77777777" w:rsidR="000A65FC" w:rsidRDefault="000A65FC" w:rsidP="000A65FC">
      <w:pPr>
        <w:tabs>
          <w:tab w:val="right" w:pos="2603"/>
        </w:tabs>
        <w:spacing w:before="2"/>
        <w:ind w:left="198"/>
        <w:rPr>
          <w:b/>
        </w:rPr>
      </w:pPr>
      <w:r>
        <w:rPr>
          <w:b/>
        </w:rPr>
        <w:t>CREDITS:</w:t>
      </w:r>
      <w:r>
        <w:rPr>
          <w:b/>
        </w:rPr>
        <w:tab/>
        <w:t>20</w:t>
      </w:r>
    </w:p>
    <w:p w14:paraId="399D8D7F"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N340</w:t>
      </w:r>
    </w:p>
    <w:p w14:paraId="6C4A04CB"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1312" behindDoc="1" locked="0" layoutInCell="1" allowOverlap="1" wp14:anchorId="4391CA2D" wp14:editId="4B06025A">
                <wp:simplePos x="0" y="0"/>
                <wp:positionH relativeFrom="page">
                  <wp:posOffset>882650</wp:posOffset>
                </wp:positionH>
                <wp:positionV relativeFrom="paragraph">
                  <wp:posOffset>176530</wp:posOffset>
                </wp:positionV>
                <wp:extent cx="5795645" cy="8890"/>
                <wp:effectExtent l="0" t="0" r="0" b="0"/>
                <wp:wrapTopAndBottom/>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560D832"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91CA2D" id="Rectangle 12" o:spid="_x0000_s1028" style="position:absolute;left:0;text-align:left;margin-left:69.5pt;margin-top:13.9pt;width:456.35pt;height:.7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" fillcolor="black" stroked="f">
                <v:textbox>
                  <w:txbxContent>
                    <w:p w14:paraId="1560D832" w14:textId="77777777" w:rsidR="000A65FC" w:rsidRDefault="000A65FC" w:rsidP="000A65FC">
                      <w:pPr>
                        <w:jc w:val="center"/>
                      </w:pPr>
                    </w:p>
                  </w:txbxContent>
                </v:textbox>
                <w10:wrap type="topAndBottom" anchorx="page"/>
              </v:rect>
            </w:pict>
          </mc:Fallback>
        </mc:AlternateContent>
      </w:r>
    </w:p>
    <w:p w14:paraId="6EA6E0C5" w14:textId="77777777" w:rsidR="000A65FC" w:rsidRDefault="000A65FC" w:rsidP="000A65FC">
      <w:pPr>
        <w:pStyle w:val="BodyText"/>
        <w:spacing w:before="11"/>
        <w:rPr>
          <w:b/>
          <w:sz w:val="18"/>
        </w:rPr>
      </w:pPr>
    </w:p>
    <w:p w14:paraId="1309DDAE" w14:textId="77777777" w:rsidR="000A65FC" w:rsidRPr="00606DD3" w:rsidRDefault="000A65FC" w:rsidP="000A65FC">
      <w:pPr>
        <w:ind w:left="198"/>
        <w:rPr>
          <w:rFonts w:cs="Arial"/>
          <w:b/>
        </w:rPr>
      </w:pPr>
      <w:r w:rsidRPr="00606DD3">
        <w:rPr>
          <w:rFonts w:cs="Arial"/>
          <w:b/>
        </w:rPr>
        <w:t>AIM(S)</w:t>
      </w:r>
    </w:p>
    <w:p w14:paraId="7C8A1647" w14:textId="77777777" w:rsidR="000A65FC" w:rsidRPr="00606DD3" w:rsidRDefault="000A65FC" w:rsidP="000A65FC">
      <w:pPr>
        <w:pStyle w:val="BodyText"/>
        <w:spacing w:before="4"/>
        <w:rPr>
          <w:rFonts w:cs="Arial"/>
          <w:b/>
          <w:sz w:val="21"/>
        </w:rPr>
      </w:pPr>
    </w:p>
    <w:p w14:paraId="5885993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444"/>
        <w:contextualSpacing w:val="0"/>
        <w:rPr>
          <w:rFonts w:ascii="Arial" w:hAnsi="Arial" w:cs="Arial"/>
        </w:rPr>
      </w:pPr>
      <w:r w:rsidRPr="00606DD3">
        <w:rPr>
          <w:rFonts w:ascii="Arial" w:hAnsi="Arial" w:cs="Arial"/>
        </w:rPr>
        <w:t>To provide the student with an understanding of fundamental international financial management</w:t>
      </w:r>
      <w:r w:rsidRPr="00606DD3">
        <w:rPr>
          <w:rFonts w:ascii="Arial" w:hAnsi="Arial" w:cs="Arial"/>
          <w:spacing w:val="-2"/>
        </w:rPr>
        <w:t xml:space="preserve"> </w:t>
      </w:r>
      <w:r w:rsidRPr="00606DD3">
        <w:rPr>
          <w:rFonts w:ascii="Arial" w:hAnsi="Arial" w:cs="Arial"/>
        </w:rPr>
        <w:t>techniques;</w:t>
      </w:r>
    </w:p>
    <w:p w14:paraId="18543498" w14:textId="77777777" w:rsidR="000A65FC" w:rsidRPr="00606DD3" w:rsidRDefault="000A65FC" w:rsidP="000A65FC">
      <w:pPr>
        <w:pStyle w:val="BodyText"/>
        <w:spacing w:before="2"/>
        <w:rPr>
          <w:rFonts w:cs="Arial"/>
          <w:sz w:val="21"/>
        </w:rPr>
      </w:pPr>
    </w:p>
    <w:p w14:paraId="71725B9F"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272"/>
        <w:contextualSpacing w:val="0"/>
        <w:rPr>
          <w:rFonts w:ascii="Arial" w:hAnsi="Arial" w:cs="Arial"/>
        </w:rPr>
      </w:pPr>
      <w:r w:rsidRPr="00606DD3">
        <w:rPr>
          <w:rFonts w:ascii="Arial" w:hAnsi="Arial" w:cs="Arial"/>
        </w:rPr>
        <w:t>To enable the student to develop an analytical approach to financial strategy and the attainment of international corporate</w:t>
      </w:r>
      <w:r w:rsidRPr="00606DD3">
        <w:rPr>
          <w:rFonts w:ascii="Arial" w:hAnsi="Arial" w:cs="Arial"/>
          <w:spacing w:val="2"/>
        </w:rPr>
        <w:t xml:space="preserve"> </w:t>
      </w:r>
      <w:r w:rsidRPr="00606DD3">
        <w:rPr>
          <w:rFonts w:ascii="Arial" w:hAnsi="Arial" w:cs="Arial"/>
        </w:rPr>
        <w:t>objectives.</w:t>
      </w:r>
    </w:p>
    <w:p w14:paraId="4B31C9A3" w14:textId="77777777" w:rsidR="000A65FC" w:rsidRPr="00606DD3" w:rsidRDefault="000A65FC" w:rsidP="000A65FC">
      <w:pPr>
        <w:pStyle w:val="BodyText"/>
        <w:spacing w:before="9"/>
        <w:rPr>
          <w:rFonts w:cs="Arial"/>
          <w:sz w:val="21"/>
        </w:rPr>
      </w:pPr>
    </w:p>
    <w:p w14:paraId="50115B30" w14:textId="77777777" w:rsidR="000A65FC" w:rsidRPr="00606DD3" w:rsidRDefault="000A65FC" w:rsidP="00606DD3">
      <w:pPr>
        <w:ind w:left="198"/>
        <w:rPr>
          <w:rFonts w:cs="Arial"/>
          <w:b/>
        </w:rPr>
      </w:pPr>
      <w:r w:rsidRPr="00606DD3">
        <w:rPr>
          <w:rFonts w:cs="Arial"/>
          <w:b/>
        </w:rPr>
        <w:t>LEARNING OUTCOMES</w:t>
      </w:r>
    </w:p>
    <w:p w14:paraId="44E42CA2" w14:textId="77777777" w:rsidR="000A65FC" w:rsidRPr="00606DD3" w:rsidRDefault="000A65FC" w:rsidP="000A65FC">
      <w:pPr>
        <w:pStyle w:val="BodyText"/>
        <w:spacing w:before="5"/>
        <w:rPr>
          <w:rFonts w:eastAsia="Calibri" w:cs="Arial"/>
          <w:color w:val="auto"/>
          <w:szCs w:val="22"/>
          <w:lang w:eastAsia="en-US"/>
        </w:rPr>
      </w:pPr>
    </w:p>
    <w:p w14:paraId="009127C9" w14:textId="77777777" w:rsidR="000A65FC" w:rsidRPr="00606DD3" w:rsidRDefault="000A65FC" w:rsidP="000A65FC">
      <w:pPr>
        <w:pStyle w:val="BodyText"/>
        <w:ind w:left="198"/>
        <w:rPr>
          <w:rFonts w:eastAsia="Calibri" w:cs="Arial"/>
          <w:color w:val="auto"/>
          <w:szCs w:val="22"/>
          <w:lang w:eastAsia="en-US"/>
        </w:rPr>
      </w:pPr>
      <w:r w:rsidRPr="00606DD3">
        <w:rPr>
          <w:rFonts w:eastAsia="Calibri" w:cs="Arial"/>
          <w:color w:val="auto"/>
          <w:szCs w:val="22"/>
          <w:lang w:eastAsia="en-US"/>
        </w:rPr>
        <w:t>Upon the successful completion of this module, the student should be able to:</w:t>
      </w:r>
    </w:p>
    <w:p w14:paraId="5BAFF0D5" w14:textId="77777777" w:rsidR="000A65FC" w:rsidRPr="00606DD3" w:rsidRDefault="000A65FC" w:rsidP="000A65FC">
      <w:pPr>
        <w:pStyle w:val="BodyText"/>
        <w:spacing w:before="10"/>
        <w:rPr>
          <w:rFonts w:cs="Arial"/>
          <w:sz w:val="20"/>
        </w:rPr>
      </w:pPr>
    </w:p>
    <w:p w14:paraId="07B6F8AB"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985"/>
        <w:contextualSpacing w:val="0"/>
        <w:rPr>
          <w:rFonts w:ascii="Arial" w:hAnsi="Arial" w:cs="Arial"/>
        </w:rPr>
      </w:pPr>
      <w:r w:rsidRPr="00606DD3">
        <w:rPr>
          <w:rFonts w:ascii="Arial" w:hAnsi="Arial" w:cs="Arial"/>
        </w:rPr>
        <w:t>apply and critically evaluate the relevant theoretical framework and models of international financial</w:t>
      </w:r>
      <w:r w:rsidRPr="00606DD3">
        <w:rPr>
          <w:rFonts w:ascii="Arial" w:hAnsi="Arial" w:cs="Arial"/>
          <w:spacing w:val="-7"/>
        </w:rPr>
        <w:t xml:space="preserve"> </w:t>
      </w:r>
      <w:r w:rsidRPr="00606DD3">
        <w:rPr>
          <w:rFonts w:ascii="Arial" w:hAnsi="Arial" w:cs="Arial"/>
        </w:rPr>
        <w:t>management;</w:t>
      </w:r>
    </w:p>
    <w:p w14:paraId="116E7C89" w14:textId="77777777" w:rsidR="000A65FC" w:rsidRPr="00606DD3" w:rsidRDefault="000A65FC" w:rsidP="000A65FC">
      <w:pPr>
        <w:pStyle w:val="BodyText"/>
        <w:spacing w:before="2"/>
        <w:rPr>
          <w:rFonts w:cs="Arial"/>
          <w:sz w:val="21"/>
        </w:rPr>
      </w:pPr>
    </w:p>
    <w:p w14:paraId="56AC4106"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20"/>
        <w:contextualSpacing w:val="0"/>
        <w:rPr>
          <w:rFonts w:ascii="Arial" w:hAnsi="Arial" w:cs="Arial"/>
        </w:rPr>
      </w:pPr>
      <w:r w:rsidRPr="00606DD3">
        <w:rPr>
          <w:rFonts w:ascii="Arial" w:hAnsi="Arial" w:cs="Arial"/>
        </w:rPr>
        <w:t>evaluate, apply and critically discuss various methods and techniques relating to the financing of an international</w:t>
      </w:r>
      <w:r w:rsidRPr="00606DD3">
        <w:rPr>
          <w:rFonts w:ascii="Arial" w:hAnsi="Arial" w:cs="Arial"/>
          <w:spacing w:val="1"/>
        </w:rPr>
        <w:t xml:space="preserve"> </w:t>
      </w:r>
      <w:r w:rsidRPr="00606DD3">
        <w:rPr>
          <w:rFonts w:ascii="Arial" w:hAnsi="Arial" w:cs="Arial"/>
        </w:rPr>
        <w:t>business;</w:t>
      </w:r>
    </w:p>
    <w:p w14:paraId="2947784B" w14:textId="77777777" w:rsidR="000A65FC" w:rsidRPr="00606DD3" w:rsidRDefault="000A65FC" w:rsidP="000A65FC">
      <w:pPr>
        <w:pStyle w:val="BodyText"/>
        <w:spacing w:before="2"/>
        <w:rPr>
          <w:rFonts w:cs="Arial"/>
          <w:sz w:val="21"/>
        </w:rPr>
      </w:pPr>
    </w:p>
    <w:p w14:paraId="35DEAB6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1293"/>
        <w:contextualSpacing w:val="0"/>
        <w:rPr>
          <w:rFonts w:ascii="Arial" w:hAnsi="Arial" w:cs="Arial"/>
        </w:rPr>
      </w:pPr>
      <w:r w:rsidRPr="00606DD3">
        <w:rPr>
          <w:rFonts w:ascii="Arial" w:hAnsi="Arial" w:cs="Arial"/>
        </w:rPr>
        <w:t>apply and critically appraise various theoretical models of corporate value, international cost of capital, and financial</w:t>
      </w:r>
      <w:r w:rsidRPr="00606DD3">
        <w:rPr>
          <w:rFonts w:ascii="Arial" w:hAnsi="Arial" w:cs="Arial"/>
          <w:spacing w:val="-3"/>
        </w:rPr>
        <w:t xml:space="preserve"> </w:t>
      </w:r>
      <w:r w:rsidRPr="00606DD3">
        <w:rPr>
          <w:rFonts w:ascii="Arial" w:hAnsi="Arial" w:cs="Arial"/>
        </w:rPr>
        <w:t>structure.</w:t>
      </w:r>
    </w:p>
    <w:p w14:paraId="3A62D700" w14:textId="77777777" w:rsidR="000A65FC" w:rsidRPr="00606DD3" w:rsidRDefault="000A65FC" w:rsidP="000A65FC">
      <w:pPr>
        <w:pStyle w:val="BodyText"/>
        <w:spacing w:before="10"/>
        <w:rPr>
          <w:rFonts w:cs="Arial"/>
          <w:sz w:val="21"/>
        </w:rPr>
      </w:pPr>
    </w:p>
    <w:p w14:paraId="7CDEFE80" w14:textId="77777777" w:rsidR="000A65FC" w:rsidRPr="00606DD3" w:rsidRDefault="000A65FC" w:rsidP="000A65FC">
      <w:pPr>
        <w:pStyle w:val="BodyText"/>
        <w:ind w:left="198"/>
        <w:rPr>
          <w:rFonts w:cs="Arial"/>
          <w:b/>
          <w:color w:val="auto"/>
        </w:rPr>
      </w:pPr>
      <w:r w:rsidRPr="00606DD3">
        <w:rPr>
          <w:rFonts w:cs="Arial"/>
          <w:b/>
          <w:color w:val="auto"/>
        </w:rPr>
        <w:t>INDICATIVE CONTENT</w:t>
      </w:r>
    </w:p>
    <w:p w14:paraId="11D67D19" w14:textId="77777777" w:rsidR="000A65FC" w:rsidRPr="00606DD3" w:rsidRDefault="000A65FC" w:rsidP="000A65FC">
      <w:pPr>
        <w:pStyle w:val="BodyText"/>
        <w:spacing w:before="4"/>
        <w:rPr>
          <w:rFonts w:cs="Arial"/>
          <w:b/>
          <w:sz w:val="21"/>
        </w:rPr>
      </w:pPr>
    </w:p>
    <w:p w14:paraId="6C89E0A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428"/>
        <w:contextualSpacing w:val="0"/>
        <w:rPr>
          <w:rFonts w:ascii="Arial" w:hAnsi="Arial" w:cs="Arial"/>
        </w:rPr>
      </w:pPr>
      <w:r w:rsidRPr="00606DD3">
        <w:rPr>
          <w:rFonts w:ascii="Arial" w:hAnsi="Arial" w:cs="Arial"/>
        </w:rPr>
        <w:t>Development and critical discussion of various financial management theories, and objectives of the firm; theories of ownership and control; functions of the financial manager; stakeholder theory; dividend policy; efficient market</w:t>
      </w:r>
      <w:r w:rsidRPr="00606DD3">
        <w:rPr>
          <w:rFonts w:ascii="Arial" w:hAnsi="Arial" w:cs="Arial"/>
          <w:spacing w:val="-7"/>
        </w:rPr>
        <w:t xml:space="preserve"> </w:t>
      </w:r>
      <w:r w:rsidRPr="00606DD3">
        <w:rPr>
          <w:rFonts w:ascii="Arial" w:hAnsi="Arial" w:cs="Arial"/>
        </w:rPr>
        <w:t>hypothesis.</w:t>
      </w:r>
    </w:p>
    <w:p w14:paraId="007C45D5" w14:textId="77777777" w:rsidR="000A65FC" w:rsidRPr="00606DD3" w:rsidRDefault="000A65FC" w:rsidP="000A65FC">
      <w:pPr>
        <w:pStyle w:val="BodyText"/>
        <w:spacing w:before="3"/>
        <w:rPr>
          <w:rFonts w:cs="Arial"/>
          <w:sz w:val="21"/>
        </w:rPr>
      </w:pPr>
    </w:p>
    <w:p w14:paraId="3A8FA3DE"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296"/>
        <w:contextualSpacing w:val="0"/>
        <w:rPr>
          <w:rFonts w:ascii="Arial" w:hAnsi="Arial" w:cs="Arial"/>
        </w:rPr>
      </w:pPr>
      <w:r w:rsidRPr="00606DD3">
        <w:rPr>
          <w:rFonts w:ascii="Arial" w:hAnsi="Arial" w:cs="Arial"/>
        </w:rPr>
        <w:t>Application and critical evaluation of various models and decision factors used in the appraisal of capital projects, including implications of capital</w:t>
      </w:r>
      <w:r w:rsidRPr="00606DD3">
        <w:rPr>
          <w:rFonts w:ascii="Arial" w:hAnsi="Arial" w:cs="Arial"/>
          <w:spacing w:val="-8"/>
        </w:rPr>
        <w:t xml:space="preserve"> </w:t>
      </w:r>
      <w:r w:rsidRPr="00606DD3">
        <w:rPr>
          <w:rFonts w:ascii="Arial" w:hAnsi="Arial" w:cs="Arial"/>
        </w:rPr>
        <w:t>rationing.</w:t>
      </w:r>
    </w:p>
    <w:p w14:paraId="338E4AED" w14:textId="77777777" w:rsidR="000A65FC" w:rsidRPr="00606DD3" w:rsidRDefault="000A65FC" w:rsidP="000A65FC">
      <w:pPr>
        <w:pStyle w:val="BodyText"/>
        <w:spacing w:before="2"/>
        <w:rPr>
          <w:rFonts w:cs="Arial"/>
          <w:sz w:val="21"/>
        </w:rPr>
      </w:pPr>
    </w:p>
    <w:p w14:paraId="74DD2BC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75"/>
        <w:contextualSpacing w:val="0"/>
        <w:rPr>
          <w:rFonts w:ascii="Arial" w:hAnsi="Arial" w:cs="Arial"/>
        </w:rPr>
      </w:pPr>
      <w:r w:rsidRPr="00606DD3">
        <w:rPr>
          <w:rFonts w:ascii="Arial" w:hAnsi="Arial" w:cs="Arial"/>
        </w:rPr>
        <w:t>Development, application and discussion of the relative merits of various sources of financing a</w:t>
      </w:r>
      <w:r w:rsidRPr="00606DD3">
        <w:rPr>
          <w:rFonts w:ascii="Arial" w:hAnsi="Arial" w:cs="Arial"/>
          <w:spacing w:val="-1"/>
        </w:rPr>
        <w:t xml:space="preserve"> </w:t>
      </w:r>
      <w:r w:rsidRPr="00606DD3">
        <w:rPr>
          <w:rFonts w:ascii="Arial" w:hAnsi="Arial" w:cs="Arial"/>
        </w:rPr>
        <w:t>business.</w:t>
      </w:r>
    </w:p>
    <w:p w14:paraId="63E56EA5" w14:textId="77777777" w:rsidR="000A65FC" w:rsidRPr="00606DD3" w:rsidRDefault="000A65FC" w:rsidP="000A65FC">
      <w:pPr>
        <w:pStyle w:val="BodyText"/>
        <w:spacing w:before="2"/>
        <w:rPr>
          <w:rFonts w:cs="Arial"/>
          <w:sz w:val="21"/>
        </w:rPr>
      </w:pPr>
    </w:p>
    <w:p w14:paraId="73D2ABCC"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689"/>
        <w:contextualSpacing w:val="0"/>
        <w:rPr>
          <w:rFonts w:ascii="Arial" w:hAnsi="Arial" w:cs="Arial"/>
        </w:rPr>
      </w:pPr>
      <w:r w:rsidRPr="00606DD3">
        <w:rPr>
          <w:rFonts w:ascii="Arial" w:hAnsi="Arial" w:cs="Arial"/>
        </w:rPr>
        <w:t>Discussion of the methods applicable to the efficient management and control of working</w:t>
      </w:r>
      <w:r w:rsidRPr="00606DD3">
        <w:rPr>
          <w:rFonts w:ascii="Arial" w:hAnsi="Arial" w:cs="Arial"/>
          <w:spacing w:val="-1"/>
        </w:rPr>
        <w:t xml:space="preserve"> </w:t>
      </w:r>
      <w:r w:rsidRPr="00606DD3">
        <w:rPr>
          <w:rFonts w:ascii="Arial" w:hAnsi="Arial" w:cs="Arial"/>
        </w:rPr>
        <w:t>capital.</w:t>
      </w:r>
    </w:p>
    <w:p w14:paraId="7415949C" w14:textId="77777777" w:rsidR="000A65FC" w:rsidRPr="00606DD3" w:rsidRDefault="000A65FC" w:rsidP="000A65FC">
      <w:pPr>
        <w:pStyle w:val="BodyText"/>
        <w:spacing w:before="2"/>
        <w:rPr>
          <w:rFonts w:cs="Arial"/>
          <w:sz w:val="21"/>
        </w:rPr>
      </w:pPr>
    </w:p>
    <w:p w14:paraId="7AF32D43"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727"/>
        <w:contextualSpacing w:val="0"/>
        <w:rPr>
          <w:rFonts w:ascii="Arial" w:hAnsi="Arial" w:cs="Arial"/>
        </w:rPr>
      </w:pPr>
      <w:r w:rsidRPr="00606DD3">
        <w:rPr>
          <w:rFonts w:ascii="Arial" w:hAnsi="Arial" w:cs="Arial"/>
        </w:rPr>
        <w:t>Development, application and critical appraisal of the various theoretical models relating to corporate value, cost of capital and financial</w:t>
      </w:r>
      <w:r w:rsidRPr="00606DD3">
        <w:rPr>
          <w:rFonts w:ascii="Arial" w:hAnsi="Arial" w:cs="Arial"/>
          <w:spacing w:val="-10"/>
        </w:rPr>
        <w:t xml:space="preserve"> </w:t>
      </w:r>
      <w:r w:rsidRPr="00606DD3">
        <w:rPr>
          <w:rFonts w:ascii="Arial" w:hAnsi="Arial" w:cs="Arial"/>
        </w:rPr>
        <w:t>structure.</w:t>
      </w:r>
    </w:p>
    <w:p w14:paraId="5E1C68A3" w14:textId="77777777" w:rsidR="000A65FC" w:rsidRPr="00606DD3" w:rsidRDefault="000A65FC" w:rsidP="000A65FC">
      <w:pPr>
        <w:pStyle w:val="BodyText"/>
        <w:spacing w:before="2"/>
        <w:rPr>
          <w:rFonts w:cs="Arial"/>
          <w:sz w:val="21"/>
        </w:rPr>
      </w:pPr>
    </w:p>
    <w:p w14:paraId="02E71474"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324"/>
        <w:contextualSpacing w:val="0"/>
        <w:rPr>
          <w:rFonts w:ascii="Arial" w:hAnsi="Arial" w:cs="Arial"/>
        </w:rPr>
      </w:pPr>
      <w:r w:rsidRPr="00606DD3">
        <w:rPr>
          <w:rFonts w:ascii="Arial" w:hAnsi="Arial" w:cs="Arial"/>
        </w:rPr>
        <w:t>Application and discussion of foreign exchange markets and risks, and evaluation of appropriate models for managing financial</w:t>
      </w:r>
      <w:r w:rsidRPr="00606DD3">
        <w:rPr>
          <w:rFonts w:ascii="Arial" w:hAnsi="Arial" w:cs="Arial"/>
          <w:spacing w:val="-9"/>
        </w:rPr>
        <w:t xml:space="preserve"> </w:t>
      </w:r>
      <w:r w:rsidRPr="00606DD3">
        <w:rPr>
          <w:rFonts w:ascii="Arial" w:hAnsi="Arial" w:cs="Arial"/>
        </w:rPr>
        <w:t>risks.</w:t>
      </w:r>
    </w:p>
    <w:p w14:paraId="76085471" w14:textId="77777777" w:rsidR="000A65FC" w:rsidRDefault="000A65FC" w:rsidP="000A65FC">
      <w:pPr>
        <w:spacing w:line="237" w:lineRule="auto"/>
        <w:sectPr w:rsidR="000A65FC">
          <w:pgSz w:w="11910" w:h="16840"/>
          <w:pgMar w:top="1320" w:right="1280" w:bottom="1080" w:left="1220" w:header="0" w:footer="896" w:gutter="0"/>
          <w:cols w:space="720"/>
        </w:sectPr>
      </w:pPr>
    </w:p>
    <w:p w14:paraId="389C7CFF" w14:textId="77777777" w:rsidR="000A65FC" w:rsidRPr="00606DD3" w:rsidRDefault="000A65FC" w:rsidP="000A65FC">
      <w:pPr>
        <w:pStyle w:val="BodyText"/>
        <w:ind w:left="198"/>
        <w:rPr>
          <w:rFonts w:cs="Arial"/>
          <w:b/>
          <w:color w:val="auto"/>
        </w:rPr>
      </w:pPr>
      <w:r w:rsidRPr="00606DD3">
        <w:rPr>
          <w:rFonts w:cs="Arial"/>
          <w:b/>
          <w:color w:val="auto"/>
        </w:rPr>
        <w:lastRenderedPageBreak/>
        <w:t>LEARNING AND TEACHING STRATEGY</w:t>
      </w:r>
    </w:p>
    <w:p w14:paraId="66741C79" w14:textId="77777777" w:rsidR="000A65FC" w:rsidRPr="00606DD3" w:rsidRDefault="000A65FC" w:rsidP="000A65FC">
      <w:pPr>
        <w:pStyle w:val="BodyText"/>
        <w:spacing w:before="3"/>
        <w:rPr>
          <w:b/>
          <w:color w:val="auto"/>
        </w:rPr>
      </w:pPr>
    </w:p>
    <w:p w14:paraId="0F7545FF" w14:textId="77777777" w:rsidR="000A65FC" w:rsidRPr="00606DD3" w:rsidRDefault="000A65FC" w:rsidP="000A65FC">
      <w:pPr>
        <w:pStyle w:val="BodyText"/>
        <w:ind w:left="198"/>
        <w:rPr>
          <w:color w:val="auto"/>
        </w:rPr>
      </w:pPr>
      <w:r w:rsidRPr="00606DD3">
        <w:rPr>
          <w:color w:val="auto"/>
        </w:rPr>
        <w:t>The study time for this module is divided as follows:</w:t>
      </w:r>
    </w:p>
    <w:p w14:paraId="210AFAAA" w14:textId="77777777" w:rsidR="000A65FC" w:rsidRDefault="000A65FC" w:rsidP="000A65FC">
      <w:pPr>
        <w:pStyle w:val="BodyText"/>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14:paraId="07AEF02A" w14:textId="77777777" w:rsidTr="00885E76">
        <w:trPr>
          <w:trHeight w:val="253"/>
        </w:trPr>
        <w:tc>
          <w:tcPr>
            <w:tcW w:w="3970" w:type="dxa"/>
          </w:tcPr>
          <w:p w14:paraId="3D3F19FC" w14:textId="77777777" w:rsidR="000A65FC" w:rsidRDefault="000A65FC" w:rsidP="00885E76">
            <w:pPr>
              <w:pStyle w:val="TableParagraph"/>
              <w:spacing w:line="234" w:lineRule="exact"/>
              <w:rPr>
                <w:b/>
              </w:rPr>
            </w:pPr>
            <w:r>
              <w:rPr>
                <w:b/>
              </w:rPr>
              <w:t>Activity type</w:t>
            </w:r>
          </w:p>
        </w:tc>
        <w:tc>
          <w:tcPr>
            <w:tcW w:w="1702" w:type="dxa"/>
          </w:tcPr>
          <w:p w14:paraId="38D4A44D" w14:textId="77777777" w:rsidR="000A65FC" w:rsidRDefault="000A65FC" w:rsidP="00885E76">
            <w:pPr>
              <w:pStyle w:val="TableParagraph"/>
              <w:spacing w:line="234" w:lineRule="exact"/>
              <w:ind w:left="512" w:right="504"/>
              <w:jc w:val="center"/>
              <w:rPr>
                <w:b/>
              </w:rPr>
            </w:pPr>
            <w:r>
              <w:rPr>
                <w:b/>
              </w:rPr>
              <w:t>Hours</w:t>
            </w:r>
          </w:p>
        </w:tc>
        <w:tc>
          <w:tcPr>
            <w:tcW w:w="1844" w:type="dxa"/>
          </w:tcPr>
          <w:p w14:paraId="50AFE9F3" w14:textId="77777777" w:rsidR="000A65FC" w:rsidRDefault="000A65FC" w:rsidP="00885E76">
            <w:pPr>
              <w:pStyle w:val="TableParagraph"/>
              <w:spacing w:line="234" w:lineRule="exact"/>
              <w:ind w:left="305" w:right="301"/>
              <w:jc w:val="center"/>
              <w:rPr>
                <w:b/>
              </w:rPr>
            </w:pPr>
            <w:r>
              <w:rPr>
                <w:b/>
              </w:rPr>
              <w:t>Percentage</w:t>
            </w:r>
          </w:p>
        </w:tc>
      </w:tr>
      <w:tr w:rsidR="000A65FC" w14:paraId="37BAC6E1" w14:textId="77777777" w:rsidTr="00885E76">
        <w:trPr>
          <w:trHeight w:val="254"/>
        </w:trPr>
        <w:tc>
          <w:tcPr>
            <w:tcW w:w="3970" w:type="dxa"/>
          </w:tcPr>
          <w:p w14:paraId="5D40296A" w14:textId="77777777" w:rsidR="000A65FC" w:rsidRDefault="000A65FC" w:rsidP="00885E76">
            <w:pPr>
              <w:pStyle w:val="TableParagraph"/>
              <w:spacing w:line="234" w:lineRule="exact"/>
            </w:pPr>
            <w:r>
              <w:t>Scheduled learning</w:t>
            </w:r>
          </w:p>
        </w:tc>
        <w:tc>
          <w:tcPr>
            <w:tcW w:w="1702" w:type="dxa"/>
          </w:tcPr>
          <w:p w14:paraId="01819D28" w14:textId="77777777" w:rsidR="000A65FC" w:rsidRDefault="000A65FC" w:rsidP="00885E76">
            <w:pPr>
              <w:pStyle w:val="TableParagraph"/>
              <w:spacing w:line="234" w:lineRule="exact"/>
              <w:ind w:left="509" w:right="504"/>
              <w:jc w:val="center"/>
            </w:pPr>
            <w:r>
              <w:t>50</w:t>
            </w:r>
          </w:p>
        </w:tc>
        <w:tc>
          <w:tcPr>
            <w:tcW w:w="1844" w:type="dxa"/>
          </w:tcPr>
          <w:p w14:paraId="6476AC3F" w14:textId="77777777" w:rsidR="000A65FC" w:rsidRDefault="000A65FC" w:rsidP="00885E76">
            <w:pPr>
              <w:pStyle w:val="TableParagraph"/>
              <w:spacing w:line="234" w:lineRule="exact"/>
              <w:ind w:left="302" w:right="301"/>
              <w:jc w:val="center"/>
            </w:pPr>
            <w:r>
              <w:t>25%</w:t>
            </w:r>
          </w:p>
        </w:tc>
      </w:tr>
      <w:tr w:rsidR="000A65FC" w14:paraId="6FE3004F" w14:textId="77777777" w:rsidTr="00885E76">
        <w:trPr>
          <w:trHeight w:val="251"/>
        </w:trPr>
        <w:tc>
          <w:tcPr>
            <w:tcW w:w="3970" w:type="dxa"/>
          </w:tcPr>
          <w:p w14:paraId="136C6A73" w14:textId="77777777" w:rsidR="000A65FC" w:rsidRDefault="000A65FC" w:rsidP="00885E76">
            <w:pPr>
              <w:pStyle w:val="TableParagraph"/>
              <w:spacing w:line="232" w:lineRule="exact"/>
            </w:pPr>
            <w:r>
              <w:t>Independent learning</w:t>
            </w:r>
          </w:p>
        </w:tc>
        <w:tc>
          <w:tcPr>
            <w:tcW w:w="1702" w:type="dxa"/>
          </w:tcPr>
          <w:p w14:paraId="413C86E8" w14:textId="77777777" w:rsidR="000A65FC" w:rsidRDefault="000A65FC" w:rsidP="00885E76">
            <w:pPr>
              <w:pStyle w:val="TableParagraph"/>
              <w:spacing w:line="232" w:lineRule="exact"/>
              <w:ind w:left="512" w:right="504"/>
              <w:jc w:val="center"/>
            </w:pPr>
            <w:r>
              <w:t>150</w:t>
            </w:r>
          </w:p>
        </w:tc>
        <w:tc>
          <w:tcPr>
            <w:tcW w:w="1844" w:type="dxa"/>
          </w:tcPr>
          <w:p w14:paraId="4A1056E9" w14:textId="77777777" w:rsidR="000A65FC" w:rsidRDefault="000A65FC" w:rsidP="00885E76">
            <w:pPr>
              <w:pStyle w:val="TableParagraph"/>
              <w:spacing w:line="232" w:lineRule="exact"/>
              <w:ind w:left="302" w:right="301"/>
              <w:jc w:val="center"/>
            </w:pPr>
            <w:r>
              <w:t>75%</w:t>
            </w:r>
          </w:p>
        </w:tc>
      </w:tr>
      <w:tr w:rsidR="000A65FC" w14:paraId="2A3A1DFF" w14:textId="77777777" w:rsidTr="00885E76">
        <w:trPr>
          <w:trHeight w:val="254"/>
        </w:trPr>
        <w:tc>
          <w:tcPr>
            <w:tcW w:w="3970" w:type="dxa"/>
          </w:tcPr>
          <w:p w14:paraId="728FC477" w14:textId="77777777" w:rsidR="000A65FC" w:rsidRDefault="000A65FC" w:rsidP="00885E76">
            <w:pPr>
              <w:pStyle w:val="TableParagraph"/>
              <w:spacing w:line="234" w:lineRule="exact"/>
            </w:pPr>
            <w:r>
              <w:t>Placement learning</w:t>
            </w:r>
          </w:p>
        </w:tc>
        <w:tc>
          <w:tcPr>
            <w:tcW w:w="1702" w:type="dxa"/>
          </w:tcPr>
          <w:p w14:paraId="10710D7B" w14:textId="77777777" w:rsidR="000A65FC" w:rsidRDefault="000A65FC" w:rsidP="00885E76">
            <w:pPr>
              <w:pStyle w:val="TableParagraph"/>
              <w:spacing w:line="234" w:lineRule="exact"/>
              <w:ind w:left="8"/>
              <w:jc w:val="center"/>
            </w:pPr>
            <w:r>
              <w:t>0</w:t>
            </w:r>
          </w:p>
        </w:tc>
        <w:tc>
          <w:tcPr>
            <w:tcW w:w="1844" w:type="dxa"/>
          </w:tcPr>
          <w:p w14:paraId="5C1EF216" w14:textId="77777777" w:rsidR="000A65FC" w:rsidRDefault="000A65FC" w:rsidP="00885E76">
            <w:pPr>
              <w:pStyle w:val="TableParagraph"/>
              <w:spacing w:line="234" w:lineRule="exact"/>
              <w:ind w:left="304" w:right="301"/>
              <w:jc w:val="center"/>
            </w:pPr>
            <w:r>
              <w:t>0%</w:t>
            </w:r>
          </w:p>
        </w:tc>
      </w:tr>
      <w:tr w:rsidR="000A65FC" w14:paraId="37F8EF55" w14:textId="77777777" w:rsidTr="00885E76">
        <w:trPr>
          <w:trHeight w:val="254"/>
        </w:trPr>
        <w:tc>
          <w:tcPr>
            <w:tcW w:w="3970" w:type="dxa"/>
          </w:tcPr>
          <w:p w14:paraId="129D779C" w14:textId="77777777" w:rsidR="000A65FC" w:rsidRDefault="000A65FC" w:rsidP="00885E76">
            <w:pPr>
              <w:pStyle w:val="TableParagraph"/>
              <w:spacing w:line="234" w:lineRule="exact"/>
              <w:rPr>
                <w:b/>
              </w:rPr>
            </w:pPr>
            <w:r>
              <w:rPr>
                <w:b/>
              </w:rPr>
              <w:t>TOTAL</w:t>
            </w:r>
          </w:p>
        </w:tc>
        <w:tc>
          <w:tcPr>
            <w:tcW w:w="1702" w:type="dxa"/>
          </w:tcPr>
          <w:p w14:paraId="3E026973" w14:textId="77777777" w:rsidR="000A65FC" w:rsidRDefault="000A65FC" w:rsidP="00885E76">
            <w:pPr>
              <w:pStyle w:val="TableParagraph"/>
              <w:spacing w:line="234" w:lineRule="exact"/>
              <w:ind w:left="512" w:right="504"/>
              <w:jc w:val="center"/>
              <w:rPr>
                <w:b/>
              </w:rPr>
            </w:pPr>
            <w:r>
              <w:rPr>
                <w:b/>
              </w:rPr>
              <w:t>200</w:t>
            </w:r>
          </w:p>
        </w:tc>
        <w:tc>
          <w:tcPr>
            <w:tcW w:w="1844" w:type="dxa"/>
          </w:tcPr>
          <w:p w14:paraId="7D942914" w14:textId="77777777" w:rsidR="000A65FC" w:rsidRDefault="000A65FC" w:rsidP="00885E76">
            <w:pPr>
              <w:pStyle w:val="TableParagraph"/>
              <w:spacing w:line="234" w:lineRule="exact"/>
              <w:ind w:left="304" w:right="301"/>
              <w:jc w:val="center"/>
              <w:rPr>
                <w:b/>
              </w:rPr>
            </w:pPr>
            <w:r>
              <w:rPr>
                <w:b/>
              </w:rPr>
              <w:t>100%</w:t>
            </w:r>
          </w:p>
        </w:tc>
      </w:tr>
    </w:tbl>
    <w:p w14:paraId="64026E83" w14:textId="77777777" w:rsidR="000A65FC" w:rsidRDefault="000A65FC" w:rsidP="000A65FC">
      <w:pPr>
        <w:pStyle w:val="BodyText"/>
        <w:spacing w:before="5"/>
        <w:rPr>
          <w:sz w:val="21"/>
        </w:rPr>
      </w:pPr>
    </w:p>
    <w:p w14:paraId="4C56813D" w14:textId="77777777" w:rsidR="000A65FC" w:rsidRPr="00606DD3" w:rsidRDefault="000A65FC" w:rsidP="000A65FC">
      <w:pPr>
        <w:pStyle w:val="BodyText"/>
        <w:ind w:left="198"/>
        <w:rPr>
          <w:rFonts w:cs="Arial"/>
          <w:b/>
          <w:color w:val="auto"/>
        </w:rPr>
      </w:pPr>
      <w:r w:rsidRPr="00606DD3">
        <w:rPr>
          <w:rFonts w:cs="Arial"/>
          <w:b/>
          <w:color w:val="auto"/>
        </w:rPr>
        <w:t>ASSESSMENT</w:t>
      </w:r>
    </w:p>
    <w:p w14:paraId="2DA8DF59" w14:textId="77777777" w:rsidR="000A65FC" w:rsidRDefault="000A65FC" w:rsidP="000A65FC">
      <w:pPr>
        <w:pStyle w:val="BodyText"/>
        <w:spacing w:before="1"/>
        <w:rPr>
          <w:b/>
        </w:rPr>
      </w:pPr>
    </w:p>
    <w:p w14:paraId="428D192C" w14:textId="77777777" w:rsidR="000A65FC" w:rsidRDefault="000A65FC" w:rsidP="000A65FC">
      <w:pPr>
        <w:ind w:left="198"/>
        <w:rPr>
          <w:b/>
        </w:rPr>
      </w:pPr>
      <w:r>
        <w:rPr>
          <w:b/>
        </w:rPr>
        <w:t>Assessment Component 1</w:t>
      </w:r>
    </w:p>
    <w:p w14:paraId="3A0B7D88" w14:textId="77777777" w:rsidR="000A65FC" w:rsidRDefault="000A65FC" w:rsidP="000A65FC">
      <w:pPr>
        <w:spacing w:before="1"/>
        <w:ind w:left="198"/>
        <w:rPr>
          <w:b/>
          <w:i/>
        </w:rPr>
      </w:pPr>
      <w:r>
        <w:rPr>
          <w:b/>
          <w:i/>
        </w:rPr>
        <w:t>(Tick one)</w:t>
      </w:r>
    </w:p>
    <w:p w14:paraId="65DBAE5C" w14:textId="77777777" w:rsidR="000A65FC" w:rsidRDefault="000A65FC" w:rsidP="000A65FC">
      <w:pPr>
        <w:pStyle w:val="BodyText"/>
        <w:rPr>
          <w:b/>
          <w:i/>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24F51BFA" w14:textId="77777777" w:rsidTr="00885E76">
        <w:trPr>
          <w:trHeight w:val="293"/>
        </w:trPr>
        <w:tc>
          <w:tcPr>
            <w:tcW w:w="576" w:type="dxa"/>
          </w:tcPr>
          <w:p w14:paraId="37BCE51A"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64ADDC94" w14:textId="77777777" w:rsidR="000A65FC" w:rsidRDefault="000A65FC" w:rsidP="00885E76">
            <w:pPr>
              <w:pStyle w:val="TableParagraph"/>
              <w:spacing w:line="251" w:lineRule="exact"/>
              <w:ind w:left="185"/>
              <w:rPr>
                <w:b/>
              </w:rPr>
            </w:pPr>
            <w:r>
              <w:rPr>
                <w:b/>
              </w:rPr>
              <w:t>Written exam</w:t>
            </w:r>
          </w:p>
        </w:tc>
        <w:tc>
          <w:tcPr>
            <w:tcW w:w="901" w:type="dxa"/>
          </w:tcPr>
          <w:p w14:paraId="7CF3F433"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35EC51F2" w14:textId="77777777" w:rsidR="000A65FC" w:rsidRDefault="000A65FC" w:rsidP="00885E76">
            <w:pPr>
              <w:pStyle w:val="TableParagraph"/>
              <w:spacing w:line="251" w:lineRule="exact"/>
              <w:ind w:left="173"/>
              <w:rPr>
                <w:b/>
              </w:rPr>
            </w:pPr>
            <w:r>
              <w:rPr>
                <w:b/>
              </w:rPr>
              <w:t>Coursework</w:t>
            </w:r>
          </w:p>
        </w:tc>
        <w:tc>
          <w:tcPr>
            <w:tcW w:w="968" w:type="dxa"/>
          </w:tcPr>
          <w:p w14:paraId="46108FD9"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046B56FF" w14:textId="77777777" w:rsidR="000A65FC" w:rsidRDefault="000A65FC" w:rsidP="00885E76">
            <w:pPr>
              <w:pStyle w:val="TableParagraph"/>
              <w:spacing w:line="251" w:lineRule="exact"/>
              <w:ind w:left="175"/>
              <w:rPr>
                <w:b/>
              </w:rPr>
            </w:pPr>
            <w:r>
              <w:rPr>
                <w:b/>
              </w:rPr>
              <w:t>Practical</w:t>
            </w:r>
          </w:p>
        </w:tc>
      </w:tr>
    </w:tbl>
    <w:p w14:paraId="6A3F0728" w14:textId="77777777" w:rsidR="000A65FC" w:rsidRDefault="000A65FC" w:rsidP="000A65FC">
      <w:pPr>
        <w:pStyle w:val="BodyText"/>
        <w:spacing w:before="1"/>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6DC70D15" w14:textId="77777777" w:rsidTr="00885E76">
        <w:trPr>
          <w:trHeight w:val="254"/>
        </w:trPr>
        <w:tc>
          <w:tcPr>
            <w:tcW w:w="3257" w:type="dxa"/>
          </w:tcPr>
          <w:p w14:paraId="0F02725C" w14:textId="77777777" w:rsidR="000A65FC" w:rsidRDefault="000A65FC" w:rsidP="00885E76">
            <w:pPr>
              <w:pStyle w:val="TableParagraph"/>
              <w:spacing w:line="234" w:lineRule="exact"/>
              <w:ind w:left="188" w:right="181"/>
              <w:jc w:val="center"/>
              <w:rPr>
                <w:b/>
              </w:rPr>
            </w:pPr>
            <w:r>
              <w:rPr>
                <w:b/>
              </w:rPr>
              <w:t>Mode of assessment</w:t>
            </w:r>
          </w:p>
        </w:tc>
        <w:tc>
          <w:tcPr>
            <w:tcW w:w="3970" w:type="dxa"/>
          </w:tcPr>
          <w:p w14:paraId="6BE9EB51" w14:textId="77777777" w:rsidR="000A65FC" w:rsidRDefault="000A65FC" w:rsidP="00885E76">
            <w:pPr>
              <w:pStyle w:val="TableParagraph"/>
              <w:spacing w:line="234" w:lineRule="exact"/>
              <w:ind w:left="612" w:right="603"/>
              <w:jc w:val="center"/>
              <w:rPr>
                <w:b/>
              </w:rPr>
            </w:pPr>
            <w:r>
              <w:rPr>
                <w:b/>
              </w:rPr>
              <w:t>Volume</w:t>
            </w:r>
          </w:p>
        </w:tc>
        <w:tc>
          <w:tcPr>
            <w:tcW w:w="1558" w:type="dxa"/>
          </w:tcPr>
          <w:p w14:paraId="07F56F9A" w14:textId="77777777" w:rsidR="000A65FC" w:rsidRDefault="000A65FC" w:rsidP="00885E76">
            <w:pPr>
              <w:pStyle w:val="TableParagraph"/>
              <w:spacing w:line="234" w:lineRule="exact"/>
              <w:ind w:left="224" w:right="219"/>
              <w:jc w:val="center"/>
              <w:rPr>
                <w:b/>
              </w:rPr>
            </w:pPr>
            <w:r>
              <w:rPr>
                <w:b/>
              </w:rPr>
              <w:t>Weighting</w:t>
            </w:r>
          </w:p>
        </w:tc>
      </w:tr>
      <w:tr w:rsidR="000A65FC" w14:paraId="632C9530" w14:textId="77777777" w:rsidTr="00885E76">
        <w:trPr>
          <w:trHeight w:val="373"/>
        </w:trPr>
        <w:tc>
          <w:tcPr>
            <w:tcW w:w="3257" w:type="dxa"/>
          </w:tcPr>
          <w:p w14:paraId="084DC9EE" w14:textId="77777777" w:rsidR="000A65FC" w:rsidRDefault="000A65FC" w:rsidP="00885E76">
            <w:pPr>
              <w:pStyle w:val="TableParagraph"/>
              <w:spacing w:line="250" w:lineRule="exact"/>
              <w:ind w:left="188" w:right="178"/>
              <w:jc w:val="center"/>
            </w:pPr>
            <w:r>
              <w:t>Written Report</w:t>
            </w:r>
          </w:p>
        </w:tc>
        <w:tc>
          <w:tcPr>
            <w:tcW w:w="3970" w:type="dxa"/>
          </w:tcPr>
          <w:p w14:paraId="2B486722" w14:textId="77777777" w:rsidR="000A65FC" w:rsidRDefault="000A65FC" w:rsidP="00885E76">
            <w:pPr>
              <w:pStyle w:val="TableParagraph"/>
              <w:spacing w:line="250" w:lineRule="exact"/>
              <w:ind w:left="611" w:right="603"/>
              <w:jc w:val="center"/>
            </w:pPr>
            <w:r>
              <w:t>1500 words</w:t>
            </w:r>
          </w:p>
        </w:tc>
        <w:tc>
          <w:tcPr>
            <w:tcW w:w="1558" w:type="dxa"/>
          </w:tcPr>
          <w:p w14:paraId="13A95B9F" w14:textId="77777777" w:rsidR="000A65FC" w:rsidRDefault="000A65FC" w:rsidP="00885E76">
            <w:pPr>
              <w:pStyle w:val="TableParagraph"/>
              <w:spacing w:line="250" w:lineRule="exact"/>
              <w:ind w:left="223" w:right="219"/>
              <w:jc w:val="center"/>
            </w:pPr>
            <w:r>
              <w:t>30%</w:t>
            </w:r>
          </w:p>
        </w:tc>
      </w:tr>
    </w:tbl>
    <w:p w14:paraId="406435A5" w14:textId="77777777" w:rsidR="000A65FC" w:rsidRDefault="000A65FC" w:rsidP="000A65FC">
      <w:pPr>
        <w:pStyle w:val="BodyText"/>
        <w:rPr>
          <w:b/>
          <w:i/>
          <w:sz w:val="24"/>
        </w:rPr>
      </w:pPr>
    </w:p>
    <w:p w14:paraId="5F6AC14C" w14:textId="77777777" w:rsidR="000A65FC" w:rsidRDefault="000A65FC" w:rsidP="000A65FC">
      <w:pPr>
        <w:pStyle w:val="BodyText"/>
        <w:spacing w:before="7"/>
        <w:rPr>
          <w:b/>
          <w:i/>
          <w:sz w:val="19"/>
        </w:rPr>
      </w:pPr>
    </w:p>
    <w:p w14:paraId="1D866FF5" w14:textId="77777777" w:rsidR="000A65FC" w:rsidRDefault="000A65FC" w:rsidP="000A65FC">
      <w:pPr>
        <w:ind w:left="198"/>
        <w:rPr>
          <w:b/>
        </w:rPr>
      </w:pPr>
      <w:r>
        <w:rPr>
          <w:b/>
        </w:rPr>
        <w:t>Assessment Component 2</w:t>
      </w:r>
    </w:p>
    <w:p w14:paraId="4981BA55" w14:textId="77777777" w:rsidR="000A65FC" w:rsidRDefault="000A65FC" w:rsidP="000A65FC">
      <w:pPr>
        <w:spacing w:before="4"/>
        <w:ind w:left="198"/>
        <w:rPr>
          <w:b/>
          <w:i/>
        </w:rPr>
      </w:pPr>
      <w:r>
        <w:rPr>
          <w:b/>
          <w:i/>
        </w:rPr>
        <w:t>(Tick one)</w:t>
      </w:r>
    </w:p>
    <w:p w14:paraId="10D62ECA" w14:textId="77777777" w:rsidR="000A65FC" w:rsidRDefault="000A65FC" w:rsidP="000A65FC">
      <w:pPr>
        <w:pStyle w:val="BodyText"/>
        <w:spacing w:before="8" w:after="1"/>
        <w:rPr>
          <w:b/>
          <w:i/>
          <w:sz w:val="21"/>
        </w:rPr>
      </w:pPr>
    </w:p>
    <w:tbl>
      <w:tblPr>
        <w:tblW w:w="0" w:type="auto"/>
        <w:tblInd w:w="113" w:type="dxa"/>
        <w:tblLayout w:type="fixed"/>
        <w:tblCellMar>
          <w:left w:w="0" w:type="dxa"/>
          <w:right w:w="0" w:type="dxa"/>
        </w:tblCellMar>
        <w:tblLook w:val="01E0" w:firstRow="1" w:lastRow="1" w:firstColumn="1" w:lastColumn="1" w:noHBand="0" w:noVBand="0"/>
      </w:tblPr>
      <w:tblGrid>
        <w:gridCol w:w="591"/>
        <w:gridCol w:w="2091"/>
        <w:gridCol w:w="916"/>
        <w:gridCol w:w="2036"/>
        <w:gridCol w:w="968"/>
        <w:gridCol w:w="1292"/>
      </w:tblGrid>
      <w:tr w:rsidR="000A65FC" w14:paraId="66080345" w14:textId="77777777" w:rsidTr="00885E76">
        <w:trPr>
          <w:trHeight w:val="293"/>
        </w:trPr>
        <w:tc>
          <w:tcPr>
            <w:tcW w:w="591" w:type="dxa"/>
          </w:tcPr>
          <w:p w14:paraId="03CDC20B" w14:textId="77777777" w:rsidR="000A65FC" w:rsidRDefault="000A65FC" w:rsidP="00885E76">
            <w:pPr>
              <w:pStyle w:val="TableParagraph"/>
              <w:spacing w:before="3" w:line="270" w:lineRule="exact"/>
              <w:ind w:left="200"/>
              <w:rPr>
                <w:rFonts w:ascii="AoyagiKouzanFontT" w:hAnsi="AoyagiKouzanFontT"/>
              </w:rPr>
            </w:pPr>
            <w:r>
              <w:rPr>
                <w:rFonts w:ascii="Segoe UI Symbol" w:hAnsi="Segoe UI Symbol" w:cs="Segoe UI Symbol"/>
              </w:rPr>
              <w:t>☒</w:t>
            </w:r>
          </w:p>
        </w:tc>
        <w:tc>
          <w:tcPr>
            <w:tcW w:w="2091" w:type="dxa"/>
          </w:tcPr>
          <w:p w14:paraId="0799DE7D" w14:textId="77777777" w:rsidR="000A65FC" w:rsidRDefault="000A65FC" w:rsidP="00885E76">
            <w:pPr>
              <w:pStyle w:val="TableParagraph"/>
              <w:spacing w:line="251" w:lineRule="exact"/>
              <w:ind w:left="170"/>
              <w:rPr>
                <w:b/>
              </w:rPr>
            </w:pPr>
            <w:r>
              <w:rPr>
                <w:b/>
              </w:rPr>
              <w:t>Written exam</w:t>
            </w:r>
          </w:p>
        </w:tc>
        <w:tc>
          <w:tcPr>
            <w:tcW w:w="916" w:type="dxa"/>
          </w:tcPr>
          <w:p w14:paraId="34F9279E" w14:textId="77777777" w:rsidR="000A65FC" w:rsidRDefault="000A65FC" w:rsidP="00885E76">
            <w:pPr>
              <w:pStyle w:val="TableParagraph"/>
              <w:spacing w:before="4" w:line="270" w:lineRule="exact"/>
              <w:ind w:left="537"/>
              <w:rPr>
                <w:rFonts w:ascii="AoyagiKouzanFontT" w:hAnsi="AoyagiKouzanFontT"/>
              </w:rPr>
            </w:pPr>
            <w:r>
              <w:rPr>
                <w:rFonts w:ascii="Segoe UI Symbol" w:hAnsi="Segoe UI Symbol" w:cs="Segoe UI Symbol"/>
              </w:rPr>
              <w:t>☐</w:t>
            </w:r>
          </w:p>
        </w:tc>
        <w:tc>
          <w:tcPr>
            <w:tcW w:w="2036" w:type="dxa"/>
          </w:tcPr>
          <w:p w14:paraId="5571B9CE" w14:textId="77777777" w:rsidR="000A65FC" w:rsidRDefault="000A65FC" w:rsidP="00885E76">
            <w:pPr>
              <w:pStyle w:val="TableParagraph"/>
              <w:spacing w:line="251" w:lineRule="exact"/>
              <w:ind w:left="158"/>
              <w:rPr>
                <w:b/>
              </w:rPr>
            </w:pPr>
            <w:r>
              <w:rPr>
                <w:b/>
              </w:rPr>
              <w:t>Coursework</w:t>
            </w:r>
          </w:p>
        </w:tc>
        <w:tc>
          <w:tcPr>
            <w:tcW w:w="968" w:type="dxa"/>
          </w:tcPr>
          <w:p w14:paraId="06F1F2C6" w14:textId="77777777" w:rsidR="000A65FC" w:rsidRDefault="000A65FC" w:rsidP="00885E76">
            <w:pPr>
              <w:pStyle w:val="TableParagraph"/>
              <w:spacing w:before="3" w:line="271" w:lineRule="exact"/>
              <w:ind w:left="604"/>
              <w:rPr>
                <w:rFonts w:ascii="Noto Sans Symbols" w:hAnsi="Noto Sans Symbols"/>
              </w:rPr>
            </w:pPr>
            <w:r>
              <w:rPr>
                <w:rFonts w:ascii="Segoe UI Symbol" w:hAnsi="Segoe UI Symbol" w:cs="Segoe UI Symbol"/>
                <w:w w:val="105"/>
              </w:rPr>
              <w:t>☐</w:t>
            </w:r>
          </w:p>
        </w:tc>
        <w:tc>
          <w:tcPr>
            <w:tcW w:w="1292" w:type="dxa"/>
          </w:tcPr>
          <w:p w14:paraId="0AFB4EBB" w14:textId="77777777" w:rsidR="000A65FC" w:rsidRDefault="000A65FC" w:rsidP="00885E76">
            <w:pPr>
              <w:pStyle w:val="TableParagraph"/>
              <w:spacing w:line="251" w:lineRule="exact"/>
              <w:ind w:left="176"/>
              <w:rPr>
                <w:b/>
              </w:rPr>
            </w:pPr>
            <w:r>
              <w:rPr>
                <w:b/>
              </w:rPr>
              <w:t>Practical</w:t>
            </w:r>
          </w:p>
        </w:tc>
      </w:tr>
    </w:tbl>
    <w:p w14:paraId="5C7255C4" w14:textId="77777777" w:rsidR="000A65FC" w:rsidRDefault="000A65FC" w:rsidP="000A65FC">
      <w:pPr>
        <w:pStyle w:val="BodyText"/>
        <w:spacing w:before="3"/>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0FCAFE5F" w14:textId="77777777" w:rsidTr="00885E76">
        <w:trPr>
          <w:trHeight w:val="251"/>
        </w:trPr>
        <w:tc>
          <w:tcPr>
            <w:tcW w:w="3257" w:type="dxa"/>
          </w:tcPr>
          <w:p w14:paraId="29512908" w14:textId="77777777" w:rsidR="000A65FC" w:rsidRDefault="000A65FC" w:rsidP="00885E76">
            <w:pPr>
              <w:pStyle w:val="TableParagraph"/>
              <w:spacing w:line="232" w:lineRule="exact"/>
              <w:ind w:left="188" w:right="181"/>
              <w:jc w:val="center"/>
              <w:rPr>
                <w:b/>
              </w:rPr>
            </w:pPr>
            <w:r>
              <w:rPr>
                <w:b/>
              </w:rPr>
              <w:t>Mode of assessment</w:t>
            </w:r>
          </w:p>
        </w:tc>
        <w:tc>
          <w:tcPr>
            <w:tcW w:w="3970" w:type="dxa"/>
          </w:tcPr>
          <w:p w14:paraId="299FCFCE" w14:textId="77777777" w:rsidR="000A65FC" w:rsidRDefault="000A65FC" w:rsidP="00885E76">
            <w:pPr>
              <w:pStyle w:val="TableParagraph"/>
              <w:spacing w:line="232" w:lineRule="exact"/>
              <w:ind w:left="1586"/>
              <w:rPr>
                <w:b/>
              </w:rPr>
            </w:pPr>
            <w:r>
              <w:rPr>
                <w:b/>
              </w:rPr>
              <w:t>Volume</w:t>
            </w:r>
          </w:p>
        </w:tc>
        <w:tc>
          <w:tcPr>
            <w:tcW w:w="1558" w:type="dxa"/>
          </w:tcPr>
          <w:p w14:paraId="72F3D8A4" w14:textId="77777777" w:rsidR="000A65FC" w:rsidRDefault="000A65FC" w:rsidP="00885E76">
            <w:pPr>
              <w:pStyle w:val="TableParagraph"/>
              <w:spacing w:line="232" w:lineRule="exact"/>
              <w:ind w:left="224" w:right="219"/>
              <w:jc w:val="center"/>
              <w:rPr>
                <w:b/>
              </w:rPr>
            </w:pPr>
            <w:r>
              <w:rPr>
                <w:b/>
              </w:rPr>
              <w:t>Weighting</w:t>
            </w:r>
          </w:p>
        </w:tc>
      </w:tr>
      <w:tr w:rsidR="000A65FC" w14:paraId="31658DAC" w14:textId="77777777" w:rsidTr="00885E76">
        <w:trPr>
          <w:trHeight w:val="376"/>
        </w:trPr>
        <w:tc>
          <w:tcPr>
            <w:tcW w:w="3257" w:type="dxa"/>
          </w:tcPr>
          <w:p w14:paraId="798D4079" w14:textId="77777777" w:rsidR="000A65FC" w:rsidRDefault="000A65FC" w:rsidP="00885E76">
            <w:pPr>
              <w:pStyle w:val="TableParagraph"/>
              <w:ind w:left="188" w:right="179"/>
              <w:jc w:val="center"/>
            </w:pPr>
            <w:r>
              <w:t>Written examination</w:t>
            </w:r>
          </w:p>
        </w:tc>
        <w:tc>
          <w:tcPr>
            <w:tcW w:w="3970" w:type="dxa"/>
          </w:tcPr>
          <w:p w14:paraId="3AEF6A7A" w14:textId="77777777" w:rsidR="000A65FC" w:rsidRDefault="000A65FC" w:rsidP="00885E76">
            <w:pPr>
              <w:pStyle w:val="TableParagraph"/>
              <w:ind w:left="1617"/>
            </w:pPr>
            <w:r>
              <w:t>3 hours</w:t>
            </w:r>
          </w:p>
        </w:tc>
        <w:tc>
          <w:tcPr>
            <w:tcW w:w="1558" w:type="dxa"/>
          </w:tcPr>
          <w:p w14:paraId="0DD4A25D" w14:textId="77777777" w:rsidR="000A65FC" w:rsidRDefault="000A65FC" w:rsidP="00885E76">
            <w:pPr>
              <w:pStyle w:val="TableParagraph"/>
              <w:ind w:left="223" w:right="219"/>
              <w:jc w:val="center"/>
            </w:pPr>
            <w:r>
              <w:t>70%</w:t>
            </w:r>
          </w:p>
        </w:tc>
      </w:tr>
    </w:tbl>
    <w:p w14:paraId="1FF8C8B1" w14:textId="77777777" w:rsidR="000A65FC" w:rsidRDefault="000A65FC" w:rsidP="000A65FC">
      <w:pPr>
        <w:pStyle w:val="BodyText"/>
        <w:spacing w:before="5"/>
        <w:rPr>
          <w:b/>
          <w:i/>
          <w:sz w:val="21"/>
        </w:rPr>
      </w:pPr>
    </w:p>
    <w:p w14:paraId="2637F389" w14:textId="77777777" w:rsidR="000A65FC" w:rsidRDefault="000A65FC" w:rsidP="000A65FC">
      <w:pPr>
        <w:ind w:left="198"/>
        <w:rPr>
          <w:b/>
        </w:rPr>
      </w:pPr>
      <w:r>
        <w:rPr>
          <w:b/>
        </w:rPr>
        <w:t>Assessment Summary</w:t>
      </w:r>
    </w:p>
    <w:p w14:paraId="4B86A250" w14:textId="77777777" w:rsidR="000A65FC" w:rsidRDefault="000A65FC" w:rsidP="000A65FC">
      <w:pPr>
        <w:pStyle w:val="BodyText"/>
        <w:spacing w:before="8"/>
        <w:rPr>
          <w:b/>
          <w:sz w:val="7"/>
        </w:rPr>
      </w:pPr>
    </w:p>
    <w:tbl>
      <w:tblPr>
        <w:tblW w:w="0" w:type="auto"/>
        <w:tblInd w:w="3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14:paraId="3712159E" w14:textId="77777777" w:rsidTr="00885E76">
        <w:trPr>
          <w:trHeight w:val="254"/>
        </w:trPr>
        <w:tc>
          <w:tcPr>
            <w:tcW w:w="3262" w:type="dxa"/>
          </w:tcPr>
          <w:p w14:paraId="070DC536" w14:textId="77777777" w:rsidR="000A65FC" w:rsidRDefault="000A65FC" w:rsidP="00885E76">
            <w:pPr>
              <w:pStyle w:val="TableParagraph"/>
              <w:spacing w:line="234" w:lineRule="exact"/>
              <w:rPr>
                <w:b/>
              </w:rPr>
            </w:pPr>
            <w:r>
              <w:rPr>
                <w:b/>
              </w:rPr>
              <w:t>Activity type</w:t>
            </w:r>
          </w:p>
        </w:tc>
        <w:tc>
          <w:tcPr>
            <w:tcW w:w="1841" w:type="dxa"/>
          </w:tcPr>
          <w:p w14:paraId="36535C8B" w14:textId="77777777" w:rsidR="000A65FC" w:rsidRDefault="000A65FC" w:rsidP="00885E76">
            <w:pPr>
              <w:pStyle w:val="TableParagraph"/>
              <w:spacing w:line="234" w:lineRule="exact"/>
              <w:rPr>
                <w:b/>
              </w:rPr>
            </w:pPr>
            <w:r>
              <w:rPr>
                <w:b/>
              </w:rPr>
              <w:t>Percentage</w:t>
            </w:r>
          </w:p>
        </w:tc>
      </w:tr>
      <w:tr w:rsidR="000A65FC" w14:paraId="7B353281" w14:textId="77777777" w:rsidTr="00885E76">
        <w:trPr>
          <w:trHeight w:val="254"/>
        </w:trPr>
        <w:tc>
          <w:tcPr>
            <w:tcW w:w="3262" w:type="dxa"/>
          </w:tcPr>
          <w:p w14:paraId="4BD40F10" w14:textId="77777777" w:rsidR="000A65FC" w:rsidRDefault="000A65FC" w:rsidP="00885E76">
            <w:pPr>
              <w:pStyle w:val="TableParagraph"/>
              <w:spacing w:line="234" w:lineRule="exact"/>
            </w:pPr>
            <w:r>
              <w:t>Written exam</w:t>
            </w:r>
          </w:p>
        </w:tc>
        <w:tc>
          <w:tcPr>
            <w:tcW w:w="1841" w:type="dxa"/>
          </w:tcPr>
          <w:p w14:paraId="2152A94A" w14:textId="77777777" w:rsidR="000A65FC" w:rsidRDefault="000A65FC" w:rsidP="00885E76">
            <w:pPr>
              <w:pStyle w:val="TableParagraph"/>
              <w:spacing w:line="234" w:lineRule="exact"/>
              <w:ind w:left="304" w:right="295"/>
              <w:jc w:val="center"/>
            </w:pPr>
            <w:r>
              <w:t>70%</w:t>
            </w:r>
          </w:p>
        </w:tc>
      </w:tr>
      <w:tr w:rsidR="000A65FC" w14:paraId="2E9030EA" w14:textId="77777777" w:rsidTr="00885E76">
        <w:trPr>
          <w:trHeight w:val="251"/>
        </w:trPr>
        <w:tc>
          <w:tcPr>
            <w:tcW w:w="3262" w:type="dxa"/>
          </w:tcPr>
          <w:p w14:paraId="42DF68AA" w14:textId="77777777" w:rsidR="000A65FC" w:rsidRDefault="000A65FC" w:rsidP="00885E76">
            <w:pPr>
              <w:pStyle w:val="TableParagraph"/>
              <w:spacing w:line="232" w:lineRule="exact"/>
            </w:pPr>
            <w:r>
              <w:t>Coursework</w:t>
            </w:r>
          </w:p>
        </w:tc>
        <w:tc>
          <w:tcPr>
            <w:tcW w:w="1841" w:type="dxa"/>
          </w:tcPr>
          <w:p w14:paraId="0FBF0785" w14:textId="77777777" w:rsidR="000A65FC" w:rsidRDefault="000A65FC" w:rsidP="00885E76">
            <w:pPr>
              <w:pStyle w:val="TableParagraph"/>
              <w:spacing w:line="232" w:lineRule="exact"/>
              <w:ind w:left="304" w:right="295"/>
              <w:jc w:val="center"/>
            </w:pPr>
            <w:r>
              <w:t>30%</w:t>
            </w:r>
          </w:p>
        </w:tc>
      </w:tr>
      <w:tr w:rsidR="000A65FC" w14:paraId="06B2EEB9" w14:textId="77777777" w:rsidTr="00885E76">
        <w:trPr>
          <w:trHeight w:val="253"/>
        </w:trPr>
        <w:tc>
          <w:tcPr>
            <w:tcW w:w="3262" w:type="dxa"/>
          </w:tcPr>
          <w:p w14:paraId="6CB1524D" w14:textId="77777777" w:rsidR="000A65FC" w:rsidRDefault="000A65FC" w:rsidP="00885E76">
            <w:pPr>
              <w:pStyle w:val="TableParagraph"/>
              <w:spacing w:line="234" w:lineRule="exact"/>
            </w:pPr>
            <w:r>
              <w:t>Practical</w:t>
            </w:r>
          </w:p>
        </w:tc>
        <w:tc>
          <w:tcPr>
            <w:tcW w:w="1841" w:type="dxa"/>
          </w:tcPr>
          <w:p w14:paraId="69AF573F" w14:textId="77777777" w:rsidR="000A65FC" w:rsidRDefault="000A65FC" w:rsidP="00885E76">
            <w:pPr>
              <w:pStyle w:val="TableParagraph"/>
              <w:spacing w:line="234" w:lineRule="exact"/>
              <w:ind w:left="307" w:right="295"/>
              <w:jc w:val="center"/>
            </w:pPr>
            <w:r>
              <w:t>0%</w:t>
            </w:r>
          </w:p>
        </w:tc>
      </w:tr>
      <w:tr w:rsidR="000A65FC" w14:paraId="5738A090" w14:textId="77777777" w:rsidTr="00885E76">
        <w:trPr>
          <w:trHeight w:val="251"/>
        </w:trPr>
        <w:tc>
          <w:tcPr>
            <w:tcW w:w="3262" w:type="dxa"/>
          </w:tcPr>
          <w:p w14:paraId="197CD2BA" w14:textId="77777777" w:rsidR="000A65FC" w:rsidRDefault="000A65FC" w:rsidP="00885E76">
            <w:pPr>
              <w:pStyle w:val="TableParagraph"/>
              <w:spacing w:line="232" w:lineRule="exact"/>
              <w:rPr>
                <w:b/>
              </w:rPr>
            </w:pPr>
            <w:r>
              <w:rPr>
                <w:b/>
              </w:rPr>
              <w:t>TOTAL</w:t>
            </w:r>
          </w:p>
        </w:tc>
        <w:tc>
          <w:tcPr>
            <w:tcW w:w="1841" w:type="dxa"/>
          </w:tcPr>
          <w:p w14:paraId="64ACE0CA" w14:textId="77777777" w:rsidR="000A65FC" w:rsidRDefault="000A65FC" w:rsidP="00885E76">
            <w:pPr>
              <w:pStyle w:val="TableParagraph"/>
              <w:spacing w:line="232" w:lineRule="exact"/>
              <w:ind w:left="307" w:right="295"/>
              <w:jc w:val="center"/>
              <w:rPr>
                <w:b/>
              </w:rPr>
            </w:pPr>
            <w:r>
              <w:rPr>
                <w:b/>
              </w:rPr>
              <w:t>100%</w:t>
            </w:r>
          </w:p>
        </w:tc>
      </w:tr>
    </w:tbl>
    <w:p w14:paraId="3274A5D4" w14:textId="77777777" w:rsidR="000A65FC" w:rsidRDefault="000A65FC" w:rsidP="000A65FC">
      <w:pPr>
        <w:pStyle w:val="BodyText"/>
        <w:spacing w:before="3"/>
        <w:rPr>
          <w:b/>
          <w:sz w:val="31"/>
        </w:rPr>
      </w:pPr>
    </w:p>
    <w:p w14:paraId="400A96F9" w14:textId="77777777" w:rsidR="000A65FC" w:rsidRDefault="000A65FC" w:rsidP="000A65FC">
      <w:pPr>
        <w:ind w:left="198"/>
        <w:rPr>
          <w:b/>
        </w:rPr>
      </w:pPr>
      <w:r>
        <w:rPr>
          <w:b/>
        </w:rPr>
        <w:t>READING LIST</w:t>
      </w:r>
    </w:p>
    <w:p w14:paraId="714EA9F1" w14:textId="77777777" w:rsidR="000A65FC" w:rsidRDefault="000A65FC" w:rsidP="000A65FC">
      <w:pPr>
        <w:pStyle w:val="BodyText"/>
        <w:spacing w:before="3"/>
        <w:rPr>
          <w:b/>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0F64C9A0" w14:textId="77777777" w:rsidTr="00885E76">
        <w:trPr>
          <w:trHeight w:val="254"/>
        </w:trPr>
        <w:tc>
          <w:tcPr>
            <w:tcW w:w="1694" w:type="dxa"/>
            <w:shd w:val="clear" w:color="auto" w:fill="C0C0C0"/>
          </w:tcPr>
          <w:p w14:paraId="71DA7A6F" w14:textId="77777777" w:rsidR="000A65FC" w:rsidRDefault="000A65FC" w:rsidP="00885E76">
            <w:pPr>
              <w:pStyle w:val="TableParagraph"/>
              <w:spacing w:line="234" w:lineRule="exact"/>
              <w:rPr>
                <w:b/>
              </w:rPr>
            </w:pPr>
            <w:r>
              <w:rPr>
                <w:b/>
              </w:rPr>
              <w:t>Module Code</w:t>
            </w:r>
          </w:p>
        </w:tc>
        <w:tc>
          <w:tcPr>
            <w:tcW w:w="7366" w:type="dxa"/>
            <w:gridSpan w:val="2"/>
          </w:tcPr>
          <w:p w14:paraId="6597E623" w14:textId="77777777" w:rsidR="000A65FC" w:rsidRDefault="000A65FC" w:rsidP="00885E76">
            <w:pPr>
              <w:pStyle w:val="TableParagraph"/>
              <w:spacing w:line="234" w:lineRule="exact"/>
              <w:ind w:left="105"/>
              <w:rPr>
                <w:b/>
              </w:rPr>
            </w:pPr>
            <w:r>
              <w:rPr>
                <w:b/>
              </w:rPr>
              <w:t>LCBB6002</w:t>
            </w:r>
          </w:p>
        </w:tc>
      </w:tr>
      <w:tr w:rsidR="000A65FC" w14:paraId="3BD00B45" w14:textId="77777777" w:rsidTr="00885E76">
        <w:trPr>
          <w:trHeight w:val="253"/>
        </w:trPr>
        <w:tc>
          <w:tcPr>
            <w:tcW w:w="1694" w:type="dxa"/>
            <w:shd w:val="clear" w:color="auto" w:fill="C0C0C0"/>
          </w:tcPr>
          <w:p w14:paraId="2897AABC" w14:textId="77777777" w:rsidR="000A65FC" w:rsidRDefault="000A65FC" w:rsidP="00885E76">
            <w:pPr>
              <w:pStyle w:val="TableParagraph"/>
              <w:spacing w:line="234" w:lineRule="exact"/>
              <w:rPr>
                <w:b/>
              </w:rPr>
            </w:pPr>
            <w:r>
              <w:rPr>
                <w:b/>
              </w:rPr>
              <w:t>Module Title</w:t>
            </w:r>
          </w:p>
        </w:tc>
        <w:tc>
          <w:tcPr>
            <w:tcW w:w="7366" w:type="dxa"/>
            <w:gridSpan w:val="2"/>
          </w:tcPr>
          <w:p w14:paraId="5D7DBD32" w14:textId="77777777" w:rsidR="000A65FC" w:rsidRDefault="000A65FC" w:rsidP="00885E76">
            <w:pPr>
              <w:pStyle w:val="TableParagraph"/>
              <w:spacing w:line="234" w:lineRule="exact"/>
              <w:ind w:left="105"/>
              <w:rPr>
                <w:b/>
              </w:rPr>
            </w:pPr>
            <w:r>
              <w:rPr>
                <w:b/>
              </w:rPr>
              <w:t>International Financial Management</w:t>
            </w:r>
          </w:p>
        </w:tc>
      </w:tr>
      <w:tr w:rsidR="000A65FC" w14:paraId="6A3FC910" w14:textId="77777777" w:rsidTr="00885E76">
        <w:trPr>
          <w:trHeight w:val="251"/>
        </w:trPr>
        <w:tc>
          <w:tcPr>
            <w:tcW w:w="1694" w:type="dxa"/>
            <w:shd w:val="clear" w:color="auto" w:fill="C0C0C0"/>
          </w:tcPr>
          <w:p w14:paraId="374D2351" w14:textId="77777777" w:rsidR="000A65FC" w:rsidRDefault="000A65FC" w:rsidP="00885E76">
            <w:pPr>
              <w:pStyle w:val="TableParagraph"/>
              <w:spacing w:line="232" w:lineRule="exact"/>
              <w:rPr>
                <w:b/>
              </w:rPr>
            </w:pPr>
            <w:r>
              <w:rPr>
                <w:b/>
              </w:rPr>
              <w:t>Classification</w:t>
            </w:r>
          </w:p>
        </w:tc>
        <w:tc>
          <w:tcPr>
            <w:tcW w:w="6000" w:type="dxa"/>
            <w:shd w:val="clear" w:color="auto" w:fill="C0C0C0"/>
          </w:tcPr>
          <w:p w14:paraId="2550BEAF" w14:textId="77777777" w:rsidR="000A65FC" w:rsidRDefault="000A65FC" w:rsidP="00885E76">
            <w:pPr>
              <w:pStyle w:val="TableParagraph"/>
              <w:spacing w:line="232" w:lineRule="exact"/>
              <w:ind w:left="105"/>
              <w:rPr>
                <w:b/>
              </w:rPr>
            </w:pPr>
            <w:r>
              <w:rPr>
                <w:b/>
              </w:rPr>
              <w:t>Reading List entry</w:t>
            </w:r>
          </w:p>
        </w:tc>
        <w:tc>
          <w:tcPr>
            <w:tcW w:w="1366" w:type="dxa"/>
            <w:shd w:val="clear" w:color="auto" w:fill="C0C0C0"/>
          </w:tcPr>
          <w:p w14:paraId="25AFF467" w14:textId="77777777" w:rsidR="000A65FC" w:rsidRDefault="000A65FC" w:rsidP="00885E76">
            <w:pPr>
              <w:pStyle w:val="TableParagraph"/>
              <w:spacing w:line="232" w:lineRule="exact"/>
              <w:ind w:left="88" w:right="77"/>
              <w:jc w:val="center"/>
              <w:rPr>
                <w:b/>
              </w:rPr>
            </w:pPr>
            <w:r>
              <w:rPr>
                <w:b/>
              </w:rPr>
              <w:t>Electronic*</w:t>
            </w:r>
          </w:p>
        </w:tc>
      </w:tr>
      <w:tr w:rsidR="000A65FC" w14:paraId="0EC4385C" w14:textId="77777777" w:rsidTr="00885E76">
        <w:trPr>
          <w:trHeight w:val="505"/>
        </w:trPr>
        <w:tc>
          <w:tcPr>
            <w:tcW w:w="1694" w:type="dxa"/>
          </w:tcPr>
          <w:p w14:paraId="2C116D1D" w14:textId="77777777" w:rsidR="000A65FC" w:rsidRDefault="000A65FC" w:rsidP="00885E76">
            <w:pPr>
              <w:pStyle w:val="TableParagraph"/>
              <w:spacing w:line="250" w:lineRule="exact"/>
            </w:pPr>
            <w:r>
              <w:t>Essential</w:t>
            </w:r>
          </w:p>
        </w:tc>
        <w:tc>
          <w:tcPr>
            <w:tcW w:w="6000" w:type="dxa"/>
          </w:tcPr>
          <w:p w14:paraId="3393C681" w14:textId="77777777" w:rsidR="000A65FC" w:rsidRDefault="000A65FC" w:rsidP="00885E76">
            <w:pPr>
              <w:pStyle w:val="TableParagraph"/>
              <w:spacing w:line="254" w:lineRule="exact"/>
              <w:ind w:left="105"/>
            </w:pPr>
            <w:r>
              <w:t>Arnold. G. (2012) Corporate Financial Management, Aston, Financial Times, Prentice Hall</w:t>
            </w:r>
          </w:p>
        </w:tc>
        <w:tc>
          <w:tcPr>
            <w:tcW w:w="1366" w:type="dxa"/>
          </w:tcPr>
          <w:p w14:paraId="47331BF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31D79448" w14:textId="77777777" w:rsidTr="00885E76">
        <w:trPr>
          <w:trHeight w:val="504"/>
        </w:trPr>
        <w:tc>
          <w:tcPr>
            <w:tcW w:w="1694" w:type="dxa"/>
          </w:tcPr>
          <w:p w14:paraId="18B2D74C" w14:textId="77777777" w:rsidR="000A65FC" w:rsidRDefault="000A65FC" w:rsidP="00885E76">
            <w:pPr>
              <w:pStyle w:val="TableParagraph"/>
              <w:spacing w:line="248" w:lineRule="exact"/>
            </w:pPr>
            <w:r>
              <w:t>Further</w:t>
            </w:r>
          </w:p>
        </w:tc>
        <w:tc>
          <w:tcPr>
            <w:tcW w:w="6000" w:type="dxa"/>
          </w:tcPr>
          <w:p w14:paraId="1FFA4917" w14:textId="77777777" w:rsidR="000A65FC" w:rsidRDefault="000A65FC" w:rsidP="00885E76">
            <w:pPr>
              <w:pStyle w:val="TableParagraph"/>
              <w:spacing w:line="248" w:lineRule="exact"/>
              <w:ind w:left="105"/>
            </w:pPr>
            <w:proofErr w:type="spellStart"/>
            <w:r>
              <w:t>Bekaert.G</w:t>
            </w:r>
            <w:proofErr w:type="spellEnd"/>
            <w:r>
              <w:t xml:space="preserve">. and </w:t>
            </w:r>
            <w:proofErr w:type="spellStart"/>
            <w:r>
              <w:t>Hodrick</w:t>
            </w:r>
            <w:proofErr w:type="spellEnd"/>
            <w:r>
              <w:t>. R. (2011) International Financial</w:t>
            </w:r>
          </w:p>
          <w:p w14:paraId="5FD2BFF6" w14:textId="77777777" w:rsidR="000A65FC" w:rsidRDefault="000A65FC" w:rsidP="00885E76">
            <w:pPr>
              <w:pStyle w:val="TableParagraph"/>
              <w:spacing w:before="1" w:line="234" w:lineRule="exact"/>
              <w:ind w:left="105"/>
            </w:pPr>
            <w:r>
              <w:t>Management, 2</w:t>
            </w:r>
            <w:r>
              <w:rPr>
                <w:vertAlign w:val="superscript"/>
              </w:rPr>
              <w:t>nd</w:t>
            </w:r>
            <w:r>
              <w:t xml:space="preserve"> Ed, Prentice Hall</w:t>
            </w:r>
          </w:p>
        </w:tc>
        <w:tc>
          <w:tcPr>
            <w:tcW w:w="1366" w:type="dxa"/>
          </w:tcPr>
          <w:p w14:paraId="331B1A95" w14:textId="77777777" w:rsidR="000A65FC" w:rsidRDefault="000A65FC" w:rsidP="00885E76">
            <w:pPr>
              <w:pStyle w:val="TableParagraph"/>
              <w:spacing w:line="297" w:lineRule="exact"/>
              <w:ind w:left="10"/>
              <w:jc w:val="center"/>
              <w:rPr>
                <w:rFonts w:ascii="Noto Sans Symbols" w:hAnsi="Noto Sans Symbols"/>
              </w:rPr>
            </w:pPr>
            <w:r>
              <w:rPr>
                <w:rFonts w:ascii="Segoe UI Symbol" w:hAnsi="Segoe UI Symbol" w:cs="Segoe UI Symbol"/>
                <w:w w:val="105"/>
              </w:rPr>
              <w:t>☐</w:t>
            </w:r>
          </w:p>
        </w:tc>
      </w:tr>
      <w:tr w:rsidR="000A65FC" w14:paraId="43B7729A" w14:textId="77777777" w:rsidTr="00885E76">
        <w:trPr>
          <w:trHeight w:val="505"/>
        </w:trPr>
        <w:tc>
          <w:tcPr>
            <w:tcW w:w="1694" w:type="dxa"/>
          </w:tcPr>
          <w:p w14:paraId="366052F1" w14:textId="77777777" w:rsidR="000A65FC" w:rsidRDefault="000A65FC" w:rsidP="00885E76">
            <w:pPr>
              <w:pStyle w:val="TableParagraph"/>
              <w:spacing w:line="250" w:lineRule="exact"/>
            </w:pPr>
            <w:r>
              <w:t>Further</w:t>
            </w:r>
          </w:p>
        </w:tc>
        <w:tc>
          <w:tcPr>
            <w:tcW w:w="6000" w:type="dxa"/>
          </w:tcPr>
          <w:p w14:paraId="285AB7A7" w14:textId="77777777" w:rsidR="000A65FC" w:rsidRDefault="000A65FC" w:rsidP="00885E76">
            <w:pPr>
              <w:pStyle w:val="TableParagraph"/>
              <w:spacing w:line="254" w:lineRule="exact"/>
              <w:ind w:left="105" w:right="801"/>
            </w:pPr>
            <w:r>
              <w:t>Arnold. G. (2012) Essentials of Corporate Financial Management, 1</w:t>
            </w:r>
            <w:r>
              <w:rPr>
                <w:vertAlign w:val="superscript"/>
              </w:rPr>
              <w:t>st</w:t>
            </w:r>
            <w:r>
              <w:t xml:space="preserve"> </w:t>
            </w:r>
            <w:proofErr w:type="gramStart"/>
            <w:r>
              <w:t>Ed,.</w:t>
            </w:r>
            <w:proofErr w:type="gramEnd"/>
            <w:r>
              <w:t xml:space="preserve"> Financial Times, Prentice Hall</w:t>
            </w:r>
          </w:p>
        </w:tc>
        <w:tc>
          <w:tcPr>
            <w:tcW w:w="1366" w:type="dxa"/>
          </w:tcPr>
          <w:p w14:paraId="3B443BD0"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31636071" w14:textId="77777777" w:rsidTr="00885E76">
        <w:trPr>
          <w:trHeight w:val="503"/>
        </w:trPr>
        <w:tc>
          <w:tcPr>
            <w:tcW w:w="1694" w:type="dxa"/>
          </w:tcPr>
          <w:p w14:paraId="6FB46831" w14:textId="77777777" w:rsidR="000A65FC" w:rsidRDefault="000A65FC" w:rsidP="00885E76">
            <w:pPr>
              <w:pStyle w:val="TableParagraph"/>
              <w:spacing w:line="248" w:lineRule="exact"/>
            </w:pPr>
            <w:r>
              <w:t>Further</w:t>
            </w:r>
          </w:p>
        </w:tc>
        <w:tc>
          <w:tcPr>
            <w:tcW w:w="6000" w:type="dxa"/>
          </w:tcPr>
          <w:p w14:paraId="770E0F5E" w14:textId="77777777" w:rsidR="000A65FC" w:rsidRDefault="000A65FC" w:rsidP="00885E76">
            <w:pPr>
              <w:pStyle w:val="TableParagraph"/>
              <w:spacing w:line="248" w:lineRule="exact"/>
              <w:ind w:left="105"/>
            </w:pPr>
            <w:proofErr w:type="spellStart"/>
            <w:r>
              <w:t>Atril</w:t>
            </w:r>
            <w:proofErr w:type="spellEnd"/>
            <w:r>
              <w:t>. P. (2011) Financial Management for Decision Makers,</w:t>
            </w:r>
          </w:p>
          <w:p w14:paraId="717074D1" w14:textId="77777777" w:rsidR="000A65FC" w:rsidRDefault="000A65FC" w:rsidP="00885E76">
            <w:pPr>
              <w:pStyle w:val="TableParagraph"/>
              <w:spacing w:before="1" w:line="234" w:lineRule="exact"/>
              <w:ind w:left="105"/>
            </w:pPr>
            <w:r>
              <w:t>4</w:t>
            </w:r>
            <w:r>
              <w:rPr>
                <w:vertAlign w:val="superscript"/>
              </w:rPr>
              <w:t>th</w:t>
            </w:r>
            <w:r>
              <w:t xml:space="preserve"> </w:t>
            </w:r>
            <w:proofErr w:type="gramStart"/>
            <w:r>
              <w:t>Ed,.</w:t>
            </w:r>
            <w:proofErr w:type="gramEnd"/>
            <w:r>
              <w:t xml:space="preserve"> Financial Times, Prentice Hall</w:t>
            </w:r>
          </w:p>
        </w:tc>
        <w:tc>
          <w:tcPr>
            <w:tcW w:w="1366" w:type="dxa"/>
          </w:tcPr>
          <w:p w14:paraId="023E76E2" w14:textId="77777777" w:rsidR="000A65FC" w:rsidRDefault="000A65FC" w:rsidP="00885E76">
            <w:pPr>
              <w:pStyle w:val="TableParagraph"/>
              <w:spacing w:line="297" w:lineRule="exact"/>
              <w:ind w:left="10"/>
              <w:jc w:val="center"/>
              <w:rPr>
                <w:rFonts w:ascii="Noto Sans Symbols" w:hAnsi="Noto Sans Symbols"/>
              </w:rPr>
            </w:pPr>
            <w:r>
              <w:rPr>
                <w:rFonts w:ascii="Segoe UI Symbol" w:hAnsi="Segoe UI Symbol" w:cs="Segoe UI Symbol"/>
                <w:w w:val="105"/>
              </w:rPr>
              <w:t>☐</w:t>
            </w:r>
          </w:p>
        </w:tc>
      </w:tr>
      <w:tr w:rsidR="000A65FC" w14:paraId="146DFE6D" w14:textId="77777777" w:rsidTr="00885E76">
        <w:trPr>
          <w:trHeight w:val="506"/>
        </w:trPr>
        <w:tc>
          <w:tcPr>
            <w:tcW w:w="1694" w:type="dxa"/>
          </w:tcPr>
          <w:p w14:paraId="4C77AC90" w14:textId="77777777" w:rsidR="000A65FC" w:rsidRDefault="000A65FC" w:rsidP="00885E76">
            <w:pPr>
              <w:pStyle w:val="TableParagraph"/>
              <w:spacing w:line="250" w:lineRule="exact"/>
            </w:pPr>
            <w:r>
              <w:t>Further</w:t>
            </w:r>
          </w:p>
        </w:tc>
        <w:tc>
          <w:tcPr>
            <w:tcW w:w="6000" w:type="dxa"/>
          </w:tcPr>
          <w:p w14:paraId="2623F52B" w14:textId="77777777" w:rsidR="000A65FC" w:rsidRDefault="000A65FC" w:rsidP="00885E76">
            <w:pPr>
              <w:pStyle w:val="TableParagraph"/>
              <w:spacing w:line="254" w:lineRule="exact"/>
              <w:ind w:left="105"/>
            </w:pPr>
            <w:proofErr w:type="spellStart"/>
            <w:r>
              <w:t>Mclaney</w:t>
            </w:r>
            <w:proofErr w:type="spellEnd"/>
            <w:r>
              <w:t>. E. (2011) Business Finance, 7</w:t>
            </w:r>
            <w:r>
              <w:rPr>
                <w:vertAlign w:val="superscript"/>
              </w:rPr>
              <w:t>th</w:t>
            </w:r>
            <w:r>
              <w:t xml:space="preserve"> Ed, Financial Times, Prentice Hall</w:t>
            </w:r>
          </w:p>
        </w:tc>
        <w:tc>
          <w:tcPr>
            <w:tcW w:w="1366" w:type="dxa"/>
          </w:tcPr>
          <w:p w14:paraId="4C8138D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5AC6542B" w14:textId="77777777" w:rsidR="000A65FC" w:rsidRDefault="000A65FC" w:rsidP="000A65FC">
      <w:pPr>
        <w:jc w:val="center"/>
        <w:rPr>
          <w:rFonts w:ascii="Noto Sans Symbols" w:hAnsi="Noto Sans Symbols"/>
        </w:rPr>
        <w:sectPr w:rsidR="000A65FC">
          <w:pgSz w:w="11910" w:h="16840"/>
          <w:pgMar w:top="1320" w:right="1280" w:bottom="1160" w:left="1220" w:header="0" w:footer="896" w:gutter="0"/>
          <w:cols w:space="720"/>
        </w:sect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7CA4B74C" w14:textId="77777777" w:rsidTr="00885E76">
        <w:trPr>
          <w:trHeight w:val="506"/>
        </w:trPr>
        <w:tc>
          <w:tcPr>
            <w:tcW w:w="1694" w:type="dxa"/>
          </w:tcPr>
          <w:p w14:paraId="0597D4C9" w14:textId="77777777" w:rsidR="000A65FC" w:rsidRDefault="000A65FC" w:rsidP="00885E76">
            <w:pPr>
              <w:pStyle w:val="TableParagraph"/>
              <w:spacing w:line="250" w:lineRule="exact"/>
            </w:pPr>
            <w:r>
              <w:lastRenderedPageBreak/>
              <w:t>Further</w:t>
            </w:r>
          </w:p>
        </w:tc>
        <w:tc>
          <w:tcPr>
            <w:tcW w:w="6000" w:type="dxa"/>
          </w:tcPr>
          <w:p w14:paraId="2CCACA5C" w14:textId="77777777" w:rsidR="000A65FC" w:rsidRDefault="000A65FC" w:rsidP="00885E76">
            <w:pPr>
              <w:pStyle w:val="TableParagraph"/>
              <w:spacing w:before="2" w:line="252" w:lineRule="exact"/>
              <w:ind w:left="105"/>
            </w:pPr>
            <w:r>
              <w:t>Neale.</w:t>
            </w:r>
            <w:r>
              <w:rPr>
                <w:spacing w:val="-11"/>
              </w:rPr>
              <w:t xml:space="preserve"> </w:t>
            </w:r>
            <w:r>
              <w:t>B.</w:t>
            </w:r>
            <w:r>
              <w:rPr>
                <w:spacing w:val="-13"/>
              </w:rPr>
              <w:t xml:space="preserve"> </w:t>
            </w:r>
            <w:r>
              <w:t>and</w:t>
            </w:r>
            <w:r>
              <w:rPr>
                <w:spacing w:val="-15"/>
              </w:rPr>
              <w:t xml:space="preserve"> </w:t>
            </w:r>
            <w:r>
              <w:t>McElroy.</w:t>
            </w:r>
            <w:r>
              <w:rPr>
                <w:spacing w:val="-12"/>
              </w:rPr>
              <w:t xml:space="preserve"> </w:t>
            </w:r>
            <w:r>
              <w:t>T.</w:t>
            </w:r>
            <w:r>
              <w:rPr>
                <w:spacing w:val="-13"/>
              </w:rPr>
              <w:t xml:space="preserve"> </w:t>
            </w:r>
            <w:r>
              <w:t>(2004)</w:t>
            </w:r>
            <w:r>
              <w:rPr>
                <w:spacing w:val="-13"/>
              </w:rPr>
              <w:t xml:space="preserve"> </w:t>
            </w:r>
            <w:r>
              <w:t>Business</w:t>
            </w:r>
            <w:r>
              <w:rPr>
                <w:spacing w:val="-13"/>
              </w:rPr>
              <w:t xml:space="preserve"> </w:t>
            </w:r>
            <w:r>
              <w:t>Finance</w:t>
            </w:r>
            <w:r>
              <w:rPr>
                <w:spacing w:val="-12"/>
              </w:rPr>
              <w:t xml:space="preserve"> </w:t>
            </w:r>
            <w:r>
              <w:t>a</w:t>
            </w:r>
            <w:r>
              <w:rPr>
                <w:spacing w:val="-14"/>
              </w:rPr>
              <w:t xml:space="preserve"> </w:t>
            </w:r>
            <w:r>
              <w:t>Value- based approach, 1</w:t>
            </w:r>
            <w:r>
              <w:rPr>
                <w:vertAlign w:val="superscript"/>
              </w:rPr>
              <w:t>st</w:t>
            </w:r>
            <w:r>
              <w:t xml:space="preserve"> </w:t>
            </w:r>
            <w:proofErr w:type="gramStart"/>
            <w:r>
              <w:t>Ed,.</w:t>
            </w:r>
            <w:proofErr w:type="gramEnd"/>
            <w:r>
              <w:t xml:space="preserve"> Financial Times, Prentice</w:t>
            </w:r>
            <w:r>
              <w:rPr>
                <w:spacing w:val="-11"/>
              </w:rPr>
              <w:t xml:space="preserve"> </w:t>
            </w:r>
            <w:r>
              <w:t>Hall</w:t>
            </w:r>
          </w:p>
        </w:tc>
        <w:tc>
          <w:tcPr>
            <w:tcW w:w="1366" w:type="dxa"/>
          </w:tcPr>
          <w:p w14:paraId="7AC1ECC2" w14:textId="77777777" w:rsidR="000A65FC" w:rsidRDefault="000A65FC" w:rsidP="00885E76">
            <w:pPr>
              <w:pStyle w:val="TableParagraph"/>
              <w:ind w:left="7"/>
              <w:jc w:val="center"/>
              <w:rPr>
                <w:rFonts w:ascii="AoyagiKouzanFontT" w:hAnsi="AoyagiKouzanFontT"/>
              </w:rPr>
            </w:pPr>
            <w:r>
              <w:rPr>
                <w:rFonts w:ascii="Segoe UI Symbol" w:hAnsi="Segoe UI Symbol" w:cs="Segoe UI Symbol"/>
              </w:rPr>
              <w:t>☒</w:t>
            </w:r>
          </w:p>
        </w:tc>
      </w:tr>
      <w:tr w:rsidR="000A65FC" w14:paraId="0C554BB9" w14:textId="77777777" w:rsidTr="00885E76">
        <w:trPr>
          <w:trHeight w:val="506"/>
        </w:trPr>
        <w:tc>
          <w:tcPr>
            <w:tcW w:w="1694" w:type="dxa"/>
          </w:tcPr>
          <w:p w14:paraId="5618E34E" w14:textId="77777777" w:rsidR="000A65FC" w:rsidRDefault="000A65FC" w:rsidP="00885E76">
            <w:pPr>
              <w:pStyle w:val="TableParagraph"/>
              <w:spacing w:line="250" w:lineRule="exact"/>
            </w:pPr>
            <w:r>
              <w:t>Further</w:t>
            </w:r>
          </w:p>
        </w:tc>
        <w:tc>
          <w:tcPr>
            <w:tcW w:w="6000" w:type="dxa"/>
          </w:tcPr>
          <w:p w14:paraId="13D51B8E" w14:textId="77777777" w:rsidR="000A65FC" w:rsidRDefault="000A65FC" w:rsidP="00885E76">
            <w:pPr>
              <w:pStyle w:val="TableParagraph"/>
              <w:spacing w:before="2" w:line="252" w:lineRule="exact"/>
              <w:ind w:left="105"/>
            </w:pPr>
            <w:r>
              <w:t>Pike. R. and Neale. B (2012) Corporate Finance and Investment, 5</w:t>
            </w:r>
            <w:r>
              <w:rPr>
                <w:vertAlign w:val="superscript"/>
              </w:rPr>
              <w:t>th</w:t>
            </w:r>
            <w:r>
              <w:t xml:space="preserve"> </w:t>
            </w:r>
            <w:proofErr w:type="gramStart"/>
            <w:r>
              <w:t>Ed,.</w:t>
            </w:r>
            <w:proofErr w:type="gramEnd"/>
            <w:r>
              <w:t xml:space="preserve"> Financial Times, Prentice Hall</w:t>
            </w:r>
          </w:p>
        </w:tc>
        <w:tc>
          <w:tcPr>
            <w:tcW w:w="1366" w:type="dxa"/>
          </w:tcPr>
          <w:p w14:paraId="718EBF7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64963B54" w14:textId="77777777" w:rsidTr="00885E76">
        <w:trPr>
          <w:trHeight w:val="2529"/>
        </w:trPr>
        <w:tc>
          <w:tcPr>
            <w:tcW w:w="1694" w:type="dxa"/>
          </w:tcPr>
          <w:p w14:paraId="3F46B0EE" w14:textId="77777777" w:rsidR="000A65FC" w:rsidRDefault="000A65FC" w:rsidP="00885E76">
            <w:pPr>
              <w:pStyle w:val="TableParagraph"/>
              <w:spacing w:line="250" w:lineRule="exact"/>
            </w:pPr>
            <w:r>
              <w:t>Further</w:t>
            </w:r>
          </w:p>
        </w:tc>
        <w:tc>
          <w:tcPr>
            <w:tcW w:w="6000" w:type="dxa"/>
          </w:tcPr>
          <w:p w14:paraId="15FE6132" w14:textId="77777777" w:rsidR="000A65FC" w:rsidRDefault="000A65FC" w:rsidP="00885E76">
            <w:pPr>
              <w:pStyle w:val="TableParagraph"/>
              <w:spacing w:line="248" w:lineRule="exact"/>
              <w:ind w:left="105"/>
              <w:rPr>
                <w:b/>
              </w:rPr>
            </w:pPr>
            <w:r>
              <w:rPr>
                <w:b/>
              </w:rPr>
              <w:t>Journals</w:t>
            </w:r>
          </w:p>
          <w:p w14:paraId="5AE3809F" w14:textId="77777777" w:rsidR="000A65FC" w:rsidRDefault="000A65FC" w:rsidP="00885E76">
            <w:pPr>
              <w:pStyle w:val="TableParagraph"/>
              <w:spacing w:before="1"/>
              <w:ind w:left="105" w:right="3504"/>
            </w:pPr>
            <w:r>
              <w:t>Accounting and Finance Applied Finance</w:t>
            </w:r>
          </w:p>
          <w:p w14:paraId="64CA3C36" w14:textId="77777777" w:rsidR="000A65FC" w:rsidRDefault="000A65FC" w:rsidP="00885E76">
            <w:pPr>
              <w:pStyle w:val="TableParagraph"/>
              <w:ind w:left="105" w:right="789"/>
            </w:pPr>
            <w:r>
              <w:t>International Financial Management and Accounting Corporate Finance</w:t>
            </w:r>
          </w:p>
          <w:p w14:paraId="3D74C566" w14:textId="77777777" w:rsidR="000A65FC" w:rsidRDefault="000A65FC" w:rsidP="00885E76">
            <w:pPr>
              <w:pStyle w:val="TableParagraph"/>
              <w:spacing w:before="1"/>
              <w:ind w:left="105" w:right="3308"/>
            </w:pPr>
            <w:r>
              <w:t>Finance and Management Financial Times</w:t>
            </w:r>
          </w:p>
          <w:p w14:paraId="43C5B578" w14:textId="77777777" w:rsidR="000A65FC" w:rsidRDefault="000A65FC" w:rsidP="00885E76">
            <w:pPr>
              <w:pStyle w:val="TableParagraph"/>
              <w:ind w:left="105" w:right="3346"/>
            </w:pPr>
            <w:r>
              <w:t>Harvard Business Review Journal of Finance</w:t>
            </w:r>
          </w:p>
          <w:p w14:paraId="12CF8727" w14:textId="77777777" w:rsidR="000A65FC" w:rsidRDefault="000A65FC" w:rsidP="00885E76">
            <w:pPr>
              <w:pStyle w:val="TableParagraph"/>
              <w:spacing w:before="1" w:line="234" w:lineRule="exact"/>
              <w:ind w:left="105"/>
            </w:pPr>
            <w:r>
              <w:t>The Economist</w:t>
            </w:r>
          </w:p>
        </w:tc>
        <w:tc>
          <w:tcPr>
            <w:tcW w:w="1366" w:type="dxa"/>
          </w:tcPr>
          <w:p w14:paraId="3E808C61"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10AC633E" w14:textId="77777777" w:rsidTr="00885E76">
        <w:trPr>
          <w:trHeight w:val="1770"/>
        </w:trPr>
        <w:tc>
          <w:tcPr>
            <w:tcW w:w="1694" w:type="dxa"/>
          </w:tcPr>
          <w:p w14:paraId="726EFA67" w14:textId="77777777" w:rsidR="000A65FC" w:rsidRDefault="000A65FC" w:rsidP="00885E76">
            <w:pPr>
              <w:pStyle w:val="TableParagraph"/>
              <w:spacing w:line="250" w:lineRule="exact"/>
            </w:pPr>
            <w:r>
              <w:t>Further</w:t>
            </w:r>
          </w:p>
        </w:tc>
        <w:tc>
          <w:tcPr>
            <w:tcW w:w="6000" w:type="dxa"/>
          </w:tcPr>
          <w:p w14:paraId="2689290C" w14:textId="77777777" w:rsidR="000A65FC" w:rsidRDefault="000A65FC" w:rsidP="00885E76">
            <w:pPr>
              <w:pStyle w:val="TableParagraph"/>
              <w:ind w:left="105" w:right="3798"/>
            </w:pPr>
            <w:r>
              <w:rPr>
                <w:b/>
              </w:rPr>
              <w:t xml:space="preserve">Websites </w:t>
            </w:r>
            <w:hyperlink r:id="rId11">
              <w:r>
                <w:t>www.fma.org</w:t>
              </w:r>
            </w:hyperlink>
            <w:r>
              <w:t xml:space="preserve"> </w:t>
            </w:r>
            <w:hyperlink r:id="rId12">
              <w:r>
                <w:t>www.accaglobal.com</w:t>
              </w:r>
            </w:hyperlink>
            <w:r>
              <w:t xml:space="preserve"> </w:t>
            </w:r>
            <w:hyperlink r:id="rId13">
              <w:r>
                <w:t>www.bized.ac.uk</w:t>
              </w:r>
            </w:hyperlink>
            <w:r>
              <w:t xml:space="preserve"> </w:t>
            </w:r>
            <w:hyperlink r:id="rId14">
              <w:r>
                <w:t>www.cimaglobal.com</w:t>
              </w:r>
            </w:hyperlink>
          </w:p>
          <w:p w14:paraId="76F86CED" w14:textId="77777777" w:rsidR="000A65FC" w:rsidRDefault="000A65FC" w:rsidP="00885E76">
            <w:pPr>
              <w:pStyle w:val="TableParagraph"/>
              <w:spacing w:line="250" w:lineRule="atLeast"/>
              <w:ind w:left="105" w:right="2918"/>
            </w:pPr>
            <w:hyperlink r:id="rId15">
              <w:r>
                <w:t>www.financial-journals.com</w:t>
              </w:r>
            </w:hyperlink>
            <w:r>
              <w:t xml:space="preserve"> </w:t>
            </w:r>
            <w:hyperlink r:id="rId16">
              <w:r>
                <w:t>www.icaew.co.uk/libarary.html</w:t>
              </w:r>
            </w:hyperlink>
          </w:p>
        </w:tc>
        <w:tc>
          <w:tcPr>
            <w:tcW w:w="1366" w:type="dxa"/>
          </w:tcPr>
          <w:p w14:paraId="3377A973"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4067F96C" w14:textId="77777777" w:rsidR="000A65FC" w:rsidRDefault="000A65FC" w:rsidP="000A65FC">
      <w:pPr>
        <w:jc w:val="center"/>
        <w:rPr>
          <w:rFonts w:ascii="Noto Sans Symbols" w:hAnsi="Noto Sans Symbols"/>
        </w:rPr>
        <w:sectPr w:rsidR="000A65FC">
          <w:pgSz w:w="11910" w:h="16840"/>
          <w:pgMar w:top="1400" w:right="1280" w:bottom="1080" w:left="1220" w:header="0" w:footer="896" w:gutter="0"/>
          <w:cols w:space="720"/>
        </w:sectPr>
      </w:pPr>
    </w:p>
    <w:p w14:paraId="6FD86B0A" w14:textId="77777777" w:rsidR="000A65FC" w:rsidRPr="00606DD3" w:rsidRDefault="000A65FC" w:rsidP="00606DD3">
      <w:pPr>
        <w:pStyle w:val="Heading2"/>
      </w:pPr>
      <w:bookmarkStart w:id="12" w:name="_Toc52220950"/>
      <w:bookmarkStart w:id="13" w:name="_Toc110949993"/>
      <w:r w:rsidRPr="00606DD3">
        <w:lastRenderedPageBreak/>
        <w:t>Leadership and Management Theory and Practice</w:t>
      </w:r>
      <w:bookmarkEnd w:id="12"/>
      <w:bookmarkEnd w:id="13"/>
    </w:p>
    <w:p w14:paraId="5C8F516C" w14:textId="77777777" w:rsidR="000A65FC" w:rsidRDefault="000A65FC" w:rsidP="000A65FC">
      <w:pPr>
        <w:tabs>
          <w:tab w:val="left" w:pos="2358"/>
        </w:tabs>
        <w:spacing w:before="75" w:line="252" w:lineRule="exact"/>
        <w:ind w:left="198"/>
        <w:rPr>
          <w:b/>
        </w:rPr>
      </w:pPr>
    </w:p>
    <w:p w14:paraId="01338091"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LCBB6003</w:t>
      </w:r>
    </w:p>
    <w:p w14:paraId="2FD7F678" w14:textId="77777777" w:rsidR="000A65FC" w:rsidRDefault="000A65FC" w:rsidP="000A65FC">
      <w:pPr>
        <w:tabs>
          <w:tab w:val="left" w:pos="2358"/>
        </w:tabs>
        <w:spacing w:line="252" w:lineRule="exact"/>
        <w:ind w:left="198"/>
        <w:rPr>
          <w:b/>
        </w:rPr>
      </w:pPr>
      <w:bookmarkStart w:id="14" w:name="TITLE:___Leadership_and_Management_Theor"/>
      <w:bookmarkEnd w:id="14"/>
      <w:r>
        <w:rPr>
          <w:b/>
        </w:rPr>
        <w:t>TITLE:</w:t>
      </w:r>
      <w:r>
        <w:rPr>
          <w:b/>
        </w:rPr>
        <w:tab/>
        <w:t>Leadership and Management Theory and</w:t>
      </w:r>
      <w:r>
        <w:rPr>
          <w:b/>
          <w:spacing w:val="-12"/>
        </w:rPr>
        <w:t xml:space="preserve"> </w:t>
      </w:r>
      <w:r>
        <w:rPr>
          <w:b/>
        </w:rPr>
        <w:t>Practice</w:t>
      </w:r>
    </w:p>
    <w:p w14:paraId="0B17317D" w14:textId="77777777" w:rsidR="000A65FC" w:rsidRDefault="000A65FC" w:rsidP="000A65FC">
      <w:pPr>
        <w:tabs>
          <w:tab w:val="left" w:pos="2358"/>
        </w:tabs>
        <w:spacing w:before="1"/>
        <w:ind w:left="198"/>
        <w:rPr>
          <w:b/>
        </w:rPr>
      </w:pPr>
      <w:r>
        <w:rPr>
          <w:b/>
        </w:rPr>
        <w:t>DATED:</w:t>
      </w:r>
      <w:r>
        <w:rPr>
          <w:b/>
        </w:rPr>
        <w:tab/>
        <w:t>13/06/2018</w:t>
      </w:r>
    </w:p>
    <w:p w14:paraId="13D249DD" w14:textId="77777777" w:rsidR="000A65FC" w:rsidRDefault="000A65FC" w:rsidP="000A65FC">
      <w:pPr>
        <w:tabs>
          <w:tab w:val="right" w:pos="2481"/>
        </w:tabs>
        <w:spacing w:before="251"/>
        <w:ind w:left="198"/>
        <w:rPr>
          <w:b/>
        </w:rPr>
      </w:pPr>
      <w:r>
        <w:rPr>
          <w:b/>
        </w:rPr>
        <w:t>LEVEL:</w:t>
      </w:r>
      <w:r>
        <w:rPr>
          <w:b/>
        </w:rPr>
        <w:tab/>
        <w:t>6</w:t>
      </w:r>
    </w:p>
    <w:p w14:paraId="05685D05" w14:textId="77777777" w:rsidR="000A65FC" w:rsidRDefault="000A65FC" w:rsidP="000A65FC">
      <w:pPr>
        <w:tabs>
          <w:tab w:val="right" w:pos="2603"/>
        </w:tabs>
        <w:spacing w:before="2"/>
        <w:ind w:left="198"/>
        <w:rPr>
          <w:b/>
        </w:rPr>
      </w:pPr>
      <w:r>
        <w:rPr>
          <w:b/>
        </w:rPr>
        <w:t>CREDITS:</w:t>
      </w:r>
      <w:r>
        <w:rPr>
          <w:b/>
        </w:rPr>
        <w:tab/>
        <w:t>20</w:t>
      </w:r>
    </w:p>
    <w:p w14:paraId="0FC54DB7"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1F432CDA"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2336" behindDoc="1" locked="0" layoutInCell="1" allowOverlap="1" wp14:anchorId="40952703" wp14:editId="350682A5">
                <wp:simplePos x="0" y="0"/>
                <wp:positionH relativeFrom="page">
                  <wp:posOffset>882650</wp:posOffset>
                </wp:positionH>
                <wp:positionV relativeFrom="paragraph">
                  <wp:posOffset>176530</wp:posOffset>
                </wp:positionV>
                <wp:extent cx="5795645" cy="8890"/>
                <wp:effectExtent l="0" t="0" r="0" b="0"/>
                <wp:wrapTopAndBottom/>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629456"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952703" id="Rectangle 11" o:spid="_x0000_s1029" style="position:absolute;left:0;text-align:left;margin-left:69.5pt;margin-top:13.9pt;width:456.35pt;height:.7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" fillcolor="black" stroked="f">
                <v:textbox>
                  <w:txbxContent>
                    <w:p w14:paraId="60629456" w14:textId="77777777" w:rsidR="000A65FC" w:rsidRDefault="000A65FC" w:rsidP="000A65FC">
                      <w:pPr>
                        <w:jc w:val="center"/>
                      </w:pPr>
                    </w:p>
                  </w:txbxContent>
                </v:textbox>
                <w10:wrap type="topAndBottom" anchorx="page"/>
              </v:rect>
            </w:pict>
          </mc:Fallback>
        </mc:AlternateContent>
      </w:r>
    </w:p>
    <w:p w14:paraId="6F1C6E56" w14:textId="77777777" w:rsidR="000A65FC" w:rsidRDefault="000A65FC" w:rsidP="000A65FC">
      <w:pPr>
        <w:pStyle w:val="BodyText"/>
        <w:spacing w:before="11"/>
        <w:rPr>
          <w:b/>
          <w:sz w:val="18"/>
        </w:rPr>
      </w:pPr>
    </w:p>
    <w:p w14:paraId="30C1D836" w14:textId="77777777" w:rsidR="000A65FC" w:rsidRPr="00606DD3" w:rsidRDefault="000A65FC" w:rsidP="000A65FC">
      <w:pPr>
        <w:ind w:left="198"/>
        <w:rPr>
          <w:rFonts w:cs="Arial"/>
          <w:b/>
        </w:rPr>
      </w:pPr>
      <w:r w:rsidRPr="00606DD3">
        <w:rPr>
          <w:rFonts w:cs="Arial"/>
          <w:b/>
        </w:rPr>
        <w:t>AIM(S)</w:t>
      </w:r>
    </w:p>
    <w:p w14:paraId="17904E56" w14:textId="77777777" w:rsidR="000A65FC" w:rsidRPr="00606DD3" w:rsidRDefault="000A65FC" w:rsidP="000A65FC">
      <w:pPr>
        <w:pStyle w:val="BodyText"/>
        <w:spacing w:before="4"/>
        <w:rPr>
          <w:rFonts w:cs="Arial"/>
          <w:b/>
          <w:sz w:val="21"/>
        </w:rPr>
      </w:pPr>
    </w:p>
    <w:p w14:paraId="1619EDFF"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98"/>
        <w:contextualSpacing w:val="0"/>
        <w:rPr>
          <w:rFonts w:ascii="Arial" w:hAnsi="Arial" w:cs="Arial"/>
        </w:rPr>
      </w:pPr>
      <w:r w:rsidRPr="00606DD3">
        <w:rPr>
          <w:rFonts w:ascii="Arial" w:hAnsi="Arial" w:cs="Arial"/>
        </w:rPr>
        <w:t>To develop the student’s knowledge and understanding of the dynamics involved in leading people within an organisational context for the success of a</w:t>
      </w:r>
      <w:r w:rsidRPr="00606DD3">
        <w:rPr>
          <w:rFonts w:ascii="Arial" w:hAnsi="Arial" w:cs="Arial"/>
          <w:spacing w:val="-19"/>
        </w:rPr>
        <w:t xml:space="preserve"> </w:t>
      </w:r>
      <w:r w:rsidRPr="00606DD3">
        <w:rPr>
          <w:rFonts w:ascii="Arial" w:hAnsi="Arial" w:cs="Arial"/>
        </w:rPr>
        <w:t>business.</w:t>
      </w:r>
    </w:p>
    <w:p w14:paraId="7BCBFE50" w14:textId="77777777" w:rsidR="000A65FC" w:rsidRPr="00606DD3" w:rsidRDefault="000A65FC" w:rsidP="000A65FC">
      <w:pPr>
        <w:pStyle w:val="BodyText"/>
        <w:spacing w:before="9"/>
        <w:rPr>
          <w:rFonts w:cs="Arial"/>
          <w:sz w:val="21"/>
        </w:rPr>
      </w:pPr>
    </w:p>
    <w:p w14:paraId="5BE8497C" w14:textId="77777777" w:rsidR="000A65FC" w:rsidRPr="00606DD3" w:rsidRDefault="000A65FC" w:rsidP="00606DD3">
      <w:pPr>
        <w:ind w:left="198"/>
        <w:rPr>
          <w:rFonts w:cs="Arial"/>
          <w:b/>
        </w:rPr>
      </w:pPr>
      <w:r w:rsidRPr="00606DD3">
        <w:rPr>
          <w:rFonts w:cs="Arial"/>
          <w:b/>
        </w:rPr>
        <w:t>LEARNING OUTCOMES</w:t>
      </w:r>
    </w:p>
    <w:p w14:paraId="7957EECA" w14:textId="77777777" w:rsidR="000A65FC" w:rsidRPr="00606DD3" w:rsidRDefault="000A65FC" w:rsidP="00606DD3">
      <w:pPr>
        <w:ind w:left="198"/>
        <w:rPr>
          <w:rFonts w:cs="Arial"/>
          <w:b/>
        </w:rPr>
      </w:pPr>
    </w:p>
    <w:p w14:paraId="3D70A5EE" w14:textId="77777777" w:rsidR="000A65FC" w:rsidRPr="00606DD3" w:rsidRDefault="000A65FC" w:rsidP="00606DD3">
      <w:pPr>
        <w:ind w:left="198"/>
        <w:rPr>
          <w:rFonts w:cs="Arial"/>
          <w:b/>
        </w:rPr>
      </w:pPr>
      <w:r w:rsidRPr="00606DD3">
        <w:rPr>
          <w:rFonts w:cs="Arial"/>
          <w:b/>
        </w:rPr>
        <w:t>Upon the successful completion of this module, the student should be able to:</w:t>
      </w:r>
    </w:p>
    <w:p w14:paraId="259A80B1" w14:textId="77777777" w:rsidR="000A65FC" w:rsidRPr="00606DD3" w:rsidRDefault="000A65FC" w:rsidP="000A65FC">
      <w:pPr>
        <w:pStyle w:val="BodyText"/>
        <w:spacing w:before="8"/>
        <w:rPr>
          <w:rFonts w:cs="Arial"/>
          <w:sz w:val="20"/>
        </w:rPr>
      </w:pPr>
    </w:p>
    <w:p w14:paraId="3347C8FD"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40" w:lineRule="auto"/>
        <w:ind w:right="297"/>
        <w:contextualSpacing w:val="0"/>
        <w:rPr>
          <w:rFonts w:ascii="Arial" w:hAnsi="Arial" w:cs="Arial"/>
        </w:rPr>
      </w:pPr>
      <w:r w:rsidRPr="00606DD3">
        <w:rPr>
          <w:rFonts w:ascii="Arial" w:hAnsi="Arial" w:cs="Arial"/>
        </w:rPr>
        <w:t>recognise and evaluate the complexities involved in leading and managing people in organisations, and the practical application of Leadership and Management theory and</w:t>
      </w:r>
      <w:r w:rsidRPr="00606DD3">
        <w:rPr>
          <w:rFonts w:ascii="Arial" w:hAnsi="Arial" w:cs="Arial"/>
          <w:spacing w:val="-1"/>
        </w:rPr>
        <w:t xml:space="preserve"> </w:t>
      </w:r>
      <w:r w:rsidRPr="00606DD3">
        <w:rPr>
          <w:rFonts w:ascii="Arial" w:hAnsi="Arial" w:cs="Arial"/>
        </w:rPr>
        <w:t>principles;</w:t>
      </w:r>
    </w:p>
    <w:p w14:paraId="63F65EB6" w14:textId="77777777" w:rsidR="000A65FC" w:rsidRPr="00606DD3" w:rsidRDefault="000A65FC" w:rsidP="000A65FC">
      <w:pPr>
        <w:pStyle w:val="BodyText"/>
        <w:rPr>
          <w:rFonts w:cs="Arial"/>
          <w:sz w:val="21"/>
        </w:rPr>
      </w:pPr>
    </w:p>
    <w:p w14:paraId="7D9C4CEC" w14:textId="77777777" w:rsidR="000A65FC" w:rsidRPr="00606DD3" w:rsidRDefault="000A65FC" w:rsidP="00173FC5">
      <w:pPr>
        <w:pStyle w:val="ListParagraph"/>
        <w:widowControl w:val="0"/>
        <w:numPr>
          <w:ilvl w:val="1"/>
          <w:numId w:val="1"/>
        </w:numPr>
        <w:tabs>
          <w:tab w:val="left" w:pos="912"/>
        </w:tabs>
        <w:autoSpaceDE w:val="0"/>
        <w:autoSpaceDN w:val="0"/>
        <w:spacing w:before="1" w:after="0" w:line="237" w:lineRule="auto"/>
        <w:ind w:left="912" w:right="296"/>
        <w:contextualSpacing w:val="0"/>
        <w:jc w:val="both"/>
        <w:rPr>
          <w:rFonts w:ascii="Arial" w:hAnsi="Arial" w:cs="Arial"/>
        </w:rPr>
      </w:pPr>
      <w:r w:rsidRPr="00606DD3">
        <w:rPr>
          <w:rFonts w:ascii="Arial" w:hAnsi="Arial" w:cs="Arial"/>
        </w:rPr>
        <w:t>critically evaluate the design and implementation of strategies, which are focused on enhancing the effectiveness of Leaders and Managers, in order to meet current and future organisational</w:t>
      </w:r>
      <w:r w:rsidRPr="00606DD3">
        <w:rPr>
          <w:rFonts w:ascii="Arial" w:hAnsi="Arial" w:cs="Arial"/>
          <w:spacing w:val="-1"/>
        </w:rPr>
        <w:t xml:space="preserve"> </w:t>
      </w:r>
      <w:r w:rsidRPr="00606DD3">
        <w:rPr>
          <w:rFonts w:ascii="Arial" w:hAnsi="Arial" w:cs="Arial"/>
        </w:rPr>
        <w:t>needs.</w:t>
      </w:r>
    </w:p>
    <w:p w14:paraId="703FEDA5" w14:textId="77777777" w:rsidR="000A65FC" w:rsidRPr="00606DD3" w:rsidRDefault="000A65FC" w:rsidP="000A65FC">
      <w:pPr>
        <w:pStyle w:val="BodyText"/>
        <w:spacing w:before="11"/>
        <w:rPr>
          <w:rFonts w:cs="Arial"/>
          <w:sz w:val="21"/>
        </w:rPr>
      </w:pPr>
    </w:p>
    <w:p w14:paraId="5F8CD324" w14:textId="77777777" w:rsidR="000A65FC" w:rsidRPr="00606DD3" w:rsidRDefault="000A65FC" w:rsidP="00606DD3">
      <w:pPr>
        <w:ind w:left="198"/>
        <w:rPr>
          <w:rFonts w:cs="Arial"/>
          <w:b/>
        </w:rPr>
      </w:pPr>
      <w:r w:rsidRPr="00606DD3">
        <w:rPr>
          <w:rFonts w:cs="Arial"/>
          <w:b/>
        </w:rPr>
        <w:t>INDICATIVE CONTENT</w:t>
      </w:r>
    </w:p>
    <w:p w14:paraId="388D0430" w14:textId="77777777" w:rsidR="000A65FC" w:rsidRPr="00606DD3" w:rsidRDefault="000A65FC" w:rsidP="000A65FC">
      <w:pPr>
        <w:pStyle w:val="BodyText"/>
        <w:spacing w:before="4"/>
        <w:rPr>
          <w:rFonts w:cs="Arial"/>
          <w:b/>
          <w:sz w:val="21"/>
        </w:rPr>
      </w:pPr>
    </w:p>
    <w:p w14:paraId="14E685CC"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586"/>
        <w:contextualSpacing w:val="0"/>
        <w:rPr>
          <w:rFonts w:ascii="Arial" w:hAnsi="Arial" w:cs="Arial"/>
        </w:rPr>
      </w:pPr>
      <w:r w:rsidRPr="00606DD3">
        <w:rPr>
          <w:rFonts w:ascii="Arial" w:hAnsi="Arial" w:cs="Arial"/>
        </w:rPr>
        <w:t>The differences between leadership and management, and how this may operate within different</w:t>
      </w:r>
      <w:r w:rsidRPr="00606DD3">
        <w:rPr>
          <w:rFonts w:ascii="Arial" w:hAnsi="Arial" w:cs="Arial"/>
          <w:spacing w:val="1"/>
        </w:rPr>
        <w:t xml:space="preserve"> </w:t>
      </w:r>
      <w:r w:rsidRPr="00606DD3">
        <w:rPr>
          <w:rFonts w:ascii="Arial" w:hAnsi="Arial" w:cs="Arial"/>
        </w:rPr>
        <w:t>organisations.</w:t>
      </w:r>
    </w:p>
    <w:p w14:paraId="6AA7AD36" w14:textId="77777777" w:rsidR="000A65FC" w:rsidRPr="00606DD3" w:rsidRDefault="000A65FC" w:rsidP="000A65FC">
      <w:pPr>
        <w:pStyle w:val="BodyText"/>
        <w:spacing w:before="2"/>
        <w:rPr>
          <w:rFonts w:cs="Arial"/>
          <w:sz w:val="21"/>
        </w:rPr>
      </w:pPr>
    </w:p>
    <w:p w14:paraId="3DACE31C"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58"/>
        <w:contextualSpacing w:val="0"/>
        <w:rPr>
          <w:rFonts w:ascii="Arial" w:hAnsi="Arial" w:cs="Arial"/>
        </w:rPr>
      </w:pPr>
      <w:r w:rsidRPr="00606DD3">
        <w:rPr>
          <w:rFonts w:ascii="Arial" w:hAnsi="Arial" w:cs="Arial"/>
        </w:rPr>
        <w:t>Critical evaluation of models and frameworks of leadership and management: traits, styles -, situational, transformational, contingency, and consideration of the appropriateness of each to differing organisational</w:t>
      </w:r>
      <w:r w:rsidRPr="00606DD3">
        <w:rPr>
          <w:rFonts w:ascii="Arial" w:hAnsi="Arial" w:cs="Arial"/>
          <w:spacing w:val="-2"/>
        </w:rPr>
        <w:t xml:space="preserve"> </w:t>
      </w:r>
      <w:r w:rsidRPr="00606DD3">
        <w:rPr>
          <w:rFonts w:ascii="Arial" w:hAnsi="Arial" w:cs="Arial"/>
        </w:rPr>
        <w:t>contexts.</w:t>
      </w:r>
    </w:p>
    <w:p w14:paraId="2C9171A1" w14:textId="77777777" w:rsidR="000A65FC" w:rsidRPr="00606DD3" w:rsidRDefault="000A65FC" w:rsidP="000A65FC">
      <w:pPr>
        <w:pStyle w:val="BodyText"/>
        <w:spacing w:before="1"/>
        <w:rPr>
          <w:rFonts w:cs="Arial"/>
          <w:sz w:val="21"/>
        </w:rPr>
      </w:pPr>
    </w:p>
    <w:p w14:paraId="62C0F9C3"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606DD3">
        <w:rPr>
          <w:rFonts w:ascii="Arial" w:hAnsi="Arial" w:cs="Arial"/>
        </w:rPr>
        <w:t>Power of managers and leaders, and follower</w:t>
      </w:r>
      <w:r w:rsidRPr="00606DD3">
        <w:rPr>
          <w:rFonts w:ascii="Arial" w:hAnsi="Arial" w:cs="Arial"/>
          <w:spacing w:val="-2"/>
        </w:rPr>
        <w:t xml:space="preserve"> </w:t>
      </w:r>
      <w:r w:rsidRPr="00606DD3">
        <w:rPr>
          <w:rFonts w:ascii="Arial" w:hAnsi="Arial" w:cs="Arial"/>
        </w:rPr>
        <w:t>expectations.</w:t>
      </w:r>
    </w:p>
    <w:p w14:paraId="203AAA99" w14:textId="77777777" w:rsidR="000A65FC" w:rsidRPr="00606DD3" w:rsidRDefault="000A65FC" w:rsidP="000A65FC">
      <w:pPr>
        <w:pStyle w:val="BodyText"/>
        <w:rPr>
          <w:rFonts w:cs="Arial"/>
          <w:sz w:val="21"/>
        </w:rPr>
      </w:pPr>
    </w:p>
    <w:p w14:paraId="05AF739F"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144"/>
        <w:contextualSpacing w:val="0"/>
        <w:rPr>
          <w:rFonts w:ascii="Arial" w:hAnsi="Arial" w:cs="Arial"/>
        </w:rPr>
      </w:pPr>
      <w:r w:rsidRPr="00606DD3">
        <w:rPr>
          <w:rFonts w:ascii="Arial" w:hAnsi="Arial" w:cs="Arial"/>
        </w:rPr>
        <w:t>Leading teams and individuals, building and maintaining productive working relationships, inspiring and empowering</w:t>
      </w:r>
      <w:r w:rsidRPr="00606DD3">
        <w:rPr>
          <w:rFonts w:ascii="Arial" w:hAnsi="Arial" w:cs="Arial"/>
          <w:spacing w:val="-1"/>
        </w:rPr>
        <w:t xml:space="preserve"> </w:t>
      </w:r>
      <w:r w:rsidRPr="00606DD3">
        <w:rPr>
          <w:rFonts w:ascii="Arial" w:hAnsi="Arial" w:cs="Arial"/>
        </w:rPr>
        <w:t>employees.</w:t>
      </w:r>
    </w:p>
    <w:p w14:paraId="36F34B8A" w14:textId="77777777" w:rsidR="000A65FC" w:rsidRPr="00606DD3" w:rsidRDefault="000A65FC" w:rsidP="000A65FC">
      <w:pPr>
        <w:pStyle w:val="BodyText"/>
        <w:spacing w:before="11"/>
        <w:rPr>
          <w:rFonts w:cs="Arial"/>
          <w:sz w:val="20"/>
        </w:rPr>
      </w:pPr>
    </w:p>
    <w:p w14:paraId="2EA5D07D" w14:textId="77777777" w:rsidR="000A65FC" w:rsidRPr="00606DD3"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606DD3">
        <w:rPr>
          <w:rFonts w:ascii="Arial" w:hAnsi="Arial" w:cs="Arial"/>
        </w:rPr>
        <w:t>Contemporary leadership and management development</w:t>
      </w:r>
      <w:r w:rsidRPr="00606DD3">
        <w:rPr>
          <w:rFonts w:ascii="Arial" w:hAnsi="Arial" w:cs="Arial"/>
          <w:spacing w:val="-7"/>
        </w:rPr>
        <w:t xml:space="preserve"> </w:t>
      </w:r>
      <w:r w:rsidRPr="00606DD3">
        <w:rPr>
          <w:rFonts w:ascii="Arial" w:hAnsi="Arial" w:cs="Arial"/>
        </w:rPr>
        <w:t>issues.</w:t>
      </w:r>
    </w:p>
    <w:p w14:paraId="2A3C1FB5" w14:textId="77777777" w:rsidR="000A65FC" w:rsidRPr="00606DD3" w:rsidRDefault="000A65FC" w:rsidP="000A65FC">
      <w:pPr>
        <w:pStyle w:val="BodyText"/>
        <w:spacing w:before="7"/>
        <w:rPr>
          <w:rFonts w:cs="Arial"/>
          <w:sz w:val="20"/>
        </w:rPr>
      </w:pPr>
    </w:p>
    <w:p w14:paraId="5F99237E" w14:textId="77777777" w:rsidR="000A65FC" w:rsidRPr="00606DD3"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606DD3">
        <w:rPr>
          <w:rFonts w:ascii="Arial" w:hAnsi="Arial" w:cs="Arial"/>
        </w:rPr>
        <w:t>Evaluate different approaches to developing leadership and management</w:t>
      </w:r>
      <w:r w:rsidRPr="00606DD3">
        <w:rPr>
          <w:rFonts w:ascii="Arial" w:hAnsi="Arial" w:cs="Arial"/>
          <w:spacing w:val="-15"/>
        </w:rPr>
        <w:t xml:space="preserve"> </w:t>
      </w:r>
      <w:r w:rsidRPr="00606DD3">
        <w:rPr>
          <w:rFonts w:ascii="Arial" w:hAnsi="Arial" w:cs="Arial"/>
        </w:rPr>
        <w:t>skills.</w:t>
      </w:r>
    </w:p>
    <w:p w14:paraId="10F37038" w14:textId="77777777" w:rsidR="000A65FC" w:rsidRPr="00606DD3" w:rsidRDefault="000A65FC" w:rsidP="000A65FC">
      <w:pPr>
        <w:pStyle w:val="BodyText"/>
        <w:rPr>
          <w:rFonts w:cs="Arial"/>
          <w:sz w:val="21"/>
        </w:rPr>
      </w:pPr>
    </w:p>
    <w:p w14:paraId="6624C6D8" w14:textId="77777777" w:rsidR="000A65FC" w:rsidRPr="00606DD3" w:rsidRDefault="000A65FC" w:rsidP="00173FC5">
      <w:pPr>
        <w:pStyle w:val="ListParagraph"/>
        <w:widowControl w:val="0"/>
        <w:numPr>
          <w:ilvl w:val="1"/>
          <w:numId w:val="1"/>
        </w:numPr>
        <w:tabs>
          <w:tab w:val="left" w:pos="914"/>
        </w:tabs>
        <w:autoSpaceDE w:val="0"/>
        <w:autoSpaceDN w:val="0"/>
        <w:spacing w:after="0" w:line="237" w:lineRule="auto"/>
        <w:ind w:left="913" w:right="186"/>
        <w:contextualSpacing w:val="0"/>
        <w:jc w:val="both"/>
        <w:rPr>
          <w:rFonts w:ascii="Arial" w:hAnsi="Arial" w:cs="Arial"/>
        </w:rPr>
      </w:pPr>
      <w:r w:rsidRPr="00606DD3">
        <w:rPr>
          <w:rFonts w:ascii="Arial" w:hAnsi="Arial" w:cs="Arial"/>
        </w:rPr>
        <w:t>Assess the value of management and leadership, and development, to organisational success.</w:t>
      </w:r>
    </w:p>
    <w:p w14:paraId="2BED36A5" w14:textId="77777777" w:rsidR="000A65FC" w:rsidRDefault="000A65FC" w:rsidP="000A65FC">
      <w:pPr>
        <w:spacing w:line="237" w:lineRule="auto"/>
        <w:jc w:val="both"/>
        <w:sectPr w:rsidR="000A65FC">
          <w:pgSz w:w="11910" w:h="16840"/>
          <w:pgMar w:top="1320" w:right="1280" w:bottom="1080" w:left="1220" w:header="0" w:footer="896" w:gutter="0"/>
          <w:cols w:space="720"/>
        </w:sectPr>
      </w:pPr>
    </w:p>
    <w:p w14:paraId="46561A2E" w14:textId="77777777" w:rsidR="000A65FC" w:rsidRPr="00606DD3" w:rsidRDefault="000A65FC" w:rsidP="00606DD3">
      <w:pPr>
        <w:ind w:left="198"/>
        <w:rPr>
          <w:rFonts w:cs="Arial"/>
          <w:b/>
        </w:rPr>
      </w:pPr>
      <w:r w:rsidRPr="00606DD3">
        <w:rPr>
          <w:rFonts w:cs="Arial"/>
          <w:b/>
        </w:rPr>
        <w:lastRenderedPageBreak/>
        <w:t>LEARNING AND TEACHING STRATEGY</w:t>
      </w:r>
    </w:p>
    <w:p w14:paraId="70372010" w14:textId="77777777" w:rsidR="000A65FC" w:rsidRPr="00606DD3" w:rsidRDefault="000A65FC" w:rsidP="00606DD3">
      <w:pPr>
        <w:ind w:left="198"/>
        <w:rPr>
          <w:rFonts w:cs="Arial"/>
          <w:b/>
        </w:rPr>
      </w:pPr>
    </w:p>
    <w:p w14:paraId="0DD5FF59" w14:textId="77777777" w:rsidR="000A65FC" w:rsidRPr="00606DD3" w:rsidRDefault="000A65FC" w:rsidP="00606DD3">
      <w:pPr>
        <w:ind w:left="198"/>
        <w:rPr>
          <w:rFonts w:cs="Arial"/>
          <w:b/>
        </w:rPr>
      </w:pPr>
      <w:r w:rsidRPr="00606DD3">
        <w:rPr>
          <w:rFonts w:cs="Arial"/>
          <w:b/>
        </w:rPr>
        <w:t>The study time for the module is divided as follows:</w:t>
      </w:r>
    </w:p>
    <w:p w14:paraId="65B1C4C8" w14:textId="77777777" w:rsidR="000A65FC" w:rsidRDefault="000A65FC" w:rsidP="000A65FC">
      <w:pPr>
        <w:pStyle w:val="BodyText"/>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14:paraId="5559C2A4" w14:textId="77777777" w:rsidTr="00885E76">
        <w:trPr>
          <w:trHeight w:val="253"/>
        </w:trPr>
        <w:tc>
          <w:tcPr>
            <w:tcW w:w="3970" w:type="dxa"/>
          </w:tcPr>
          <w:p w14:paraId="6FD7297C" w14:textId="77777777" w:rsidR="000A65FC" w:rsidRDefault="000A65FC" w:rsidP="00885E76">
            <w:pPr>
              <w:pStyle w:val="TableParagraph"/>
              <w:spacing w:line="234" w:lineRule="exact"/>
              <w:rPr>
                <w:b/>
              </w:rPr>
            </w:pPr>
            <w:r>
              <w:rPr>
                <w:b/>
              </w:rPr>
              <w:t>Activity type</w:t>
            </w:r>
          </w:p>
        </w:tc>
        <w:tc>
          <w:tcPr>
            <w:tcW w:w="1702" w:type="dxa"/>
          </w:tcPr>
          <w:p w14:paraId="2C5F6B6A" w14:textId="77777777" w:rsidR="000A65FC" w:rsidRDefault="000A65FC" w:rsidP="00885E76">
            <w:pPr>
              <w:pStyle w:val="TableParagraph"/>
              <w:spacing w:line="234" w:lineRule="exact"/>
              <w:ind w:left="512" w:right="504"/>
              <w:jc w:val="center"/>
              <w:rPr>
                <w:b/>
              </w:rPr>
            </w:pPr>
            <w:r>
              <w:rPr>
                <w:b/>
              </w:rPr>
              <w:t>Hours</w:t>
            </w:r>
          </w:p>
        </w:tc>
        <w:tc>
          <w:tcPr>
            <w:tcW w:w="1844" w:type="dxa"/>
          </w:tcPr>
          <w:p w14:paraId="63A8949A" w14:textId="77777777" w:rsidR="000A65FC" w:rsidRDefault="000A65FC" w:rsidP="00885E76">
            <w:pPr>
              <w:pStyle w:val="TableParagraph"/>
              <w:spacing w:line="234" w:lineRule="exact"/>
              <w:ind w:left="305" w:right="301"/>
              <w:jc w:val="center"/>
              <w:rPr>
                <w:b/>
              </w:rPr>
            </w:pPr>
            <w:r>
              <w:rPr>
                <w:b/>
              </w:rPr>
              <w:t>Percentage</w:t>
            </w:r>
          </w:p>
        </w:tc>
      </w:tr>
      <w:tr w:rsidR="000A65FC" w14:paraId="2E195C90" w14:textId="77777777" w:rsidTr="00885E76">
        <w:trPr>
          <w:trHeight w:val="254"/>
        </w:trPr>
        <w:tc>
          <w:tcPr>
            <w:tcW w:w="3970" w:type="dxa"/>
          </w:tcPr>
          <w:p w14:paraId="6F8D0097" w14:textId="77777777" w:rsidR="000A65FC" w:rsidRDefault="000A65FC" w:rsidP="00885E76">
            <w:pPr>
              <w:pStyle w:val="TableParagraph"/>
              <w:spacing w:line="234" w:lineRule="exact"/>
            </w:pPr>
            <w:r>
              <w:t>Scheduled learning</w:t>
            </w:r>
          </w:p>
        </w:tc>
        <w:tc>
          <w:tcPr>
            <w:tcW w:w="1702" w:type="dxa"/>
          </w:tcPr>
          <w:p w14:paraId="0F5C9A18" w14:textId="77777777" w:rsidR="000A65FC" w:rsidRDefault="000A65FC" w:rsidP="00885E76">
            <w:pPr>
              <w:pStyle w:val="TableParagraph"/>
              <w:spacing w:line="234" w:lineRule="exact"/>
              <w:ind w:left="509" w:right="504"/>
              <w:jc w:val="center"/>
            </w:pPr>
            <w:r>
              <w:t>50</w:t>
            </w:r>
          </w:p>
        </w:tc>
        <w:tc>
          <w:tcPr>
            <w:tcW w:w="1844" w:type="dxa"/>
          </w:tcPr>
          <w:p w14:paraId="6E903A4C" w14:textId="77777777" w:rsidR="000A65FC" w:rsidRDefault="000A65FC" w:rsidP="00885E76">
            <w:pPr>
              <w:pStyle w:val="TableParagraph"/>
              <w:spacing w:line="234" w:lineRule="exact"/>
              <w:ind w:left="302" w:right="301"/>
              <w:jc w:val="center"/>
            </w:pPr>
            <w:r>
              <w:t>25%</w:t>
            </w:r>
          </w:p>
        </w:tc>
      </w:tr>
      <w:tr w:rsidR="000A65FC" w14:paraId="70614A90" w14:textId="77777777" w:rsidTr="00885E76">
        <w:trPr>
          <w:trHeight w:val="251"/>
        </w:trPr>
        <w:tc>
          <w:tcPr>
            <w:tcW w:w="3970" w:type="dxa"/>
          </w:tcPr>
          <w:p w14:paraId="1E00C9F8" w14:textId="77777777" w:rsidR="000A65FC" w:rsidRDefault="000A65FC" w:rsidP="00885E76">
            <w:pPr>
              <w:pStyle w:val="TableParagraph"/>
              <w:spacing w:line="232" w:lineRule="exact"/>
            </w:pPr>
            <w:r>
              <w:t>Independent learning</w:t>
            </w:r>
          </w:p>
        </w:tc>
        <w:tc>
          <w:tcPr>
            <w:tcW w:w="1702" w:type="dxa"/>
          </w:tcPr>
          <w:p w14:paraId="1F50F7C7" w14:textId="77777777" w:rsidR="000A65FC" w:rsidRDefault="000A65FC" w:rsidP="00885E76">
            <w:pPr>
              <w:pStyle w:val="TableParagraph"/>
              <w:spacing w:line="232" w:lineRule="exact"/>
              <w:ind w:left="512" w:right="504"/>
              <w:jc w:val="center"/>
            </w:pPr>
            <w:r>
              <w:t>150</w:t>
            </w:r>
          </w:p>
        </w:tc>
        <w:tc>
          <w:tcPr>
            <w:tcW w:w="1844" w:type="dxa"/>
          </w:tcPr>
          <w:p w14:paraId="003E481E" w14:textId="77777777" w:rsidR="000A65FC" w:rsidRDefault="000A65FC" w:rsidP="00885E76">
            <w:pPr>
              <w:pStyle w:val="TableParagraph"/>
              <w:spacing w:line="232" w:lineRule="exact"/>
              <w:ind w:left="302" w:right="301"/>
              <w:jc w:val="center"/>
            </w:pPr>
            <w:r>
              <w:t>75%</w:t>
            </w:r>
          </w:p>
        </w:tc>
      </w:tr>
      <w:tr w:rsidR="000A65FC" w14:paraId="33B0091D" w14:textId="77777777" w:rsidTr="00885E76">
        <w:trPr>
          <w:trHeight w:val="254"/>
        </w:trPr>
        <w:tc>
          <w:tcPr>
            <w:tcW w:w="3970" w:type="dxa"/>
          </w:tcPr>
          <w:p w14:paraId="5F7661D6" w14:textId="77777777" w:rsidR="000A65FC" w:rsidRDefault="000A65FC" w:rsidP="00885E76">
            <w:pPr>
              <w:pStyle w:val="TableParagraph"/>
              <w:spacing w:line="234" w:lineRule="exact"/>
            </w:pPr>
            <w:r>
              <w:t>Placement learning</w:t>
            </w:r>
          </w:p>
        </w:tc>
        <w:tc>
          <w:tcPr>
            <w:tcW w:w="1702" w:type="dxa"/>
          </w:tcPr>
          <w:p w14:paraId="5B9429C7" w14:textId="77777777" w:rsidR="000A65FC" w:rsidRDefault="000A65FC" w:rsidP="00885E76">
            <w:pPr>
              <w:pStyle w:val="TableParagraph"/>
              <w:spacing w:line="234" w:lineRule="exact"/>
              <w:ind w:left="8"/>
              <w:jc w:val="center"/>
            </w:pPr>
            <w:r>
              <w:t>0</w:t>
            </w:r>
          </w:p>
        </w:tc>
        <w:tc>
          <w:tcPr>
            <w:tcW w:w="1844" w:type="dxa"/>
          </w:tcPr>
          <w:p w14:paraId="5E13ABBB" w14:textId="77777777" w:rsidR="000A65FC" w:rsidRDefault="000A65FC" w:rsidP="00885E76">
            <w:pPr>
              <w:pStyle w:val="TableParagraph"/>
              <w:spacing w:line="234" w:lineRule="exact"/>
              <w:ind w:left="304" w:right="301"/>
              <w:jc w:val="center"/>
            </w:pPr>
            <w:r>
              <w:t>0%</w:t>
            </w:r>
          </w:p>
        </w:tc>
      </w:tr>
      <w:tr w:rsidR="000A65FC" w14:paraId="00F91146" w14:textId="77777777" w:rsidTr="00885E76">
        <w:trPr>
          <w:trHeight w:val="254"/>
        </w:trPr>
        <w:tc>
          <w:tcPr>
            <w:tcW w:w="3970" w:type="dxa"/>
          </w:tcPr>
          <w:p w14:paraId="035A71C2" w14:textId="77777777" w:rsidR="000A65FC" w:rsidRDefault="000A65FC" w:rsidP="00885E76">
            <w:pPr>
              <w:pStyle w:val="TableParagraph"/>
              <w:spacing w:line="234" w:lineRule="exact"/>
              <w:rPr>
                <w:b/>
              </w:rPr>
            </w:pPr>
            <w:r>
              <w:rPr>
                <w:b/>
              </w:rPr>
              <w:t>TOTAL</w:t>
            </w:r>
          </w:p>
        </w:tc>
        <w:tc>
          <w:tcPr>
            <w:tcW w:w="1702" w:type="dxa"/>
          </w:tcPr>
          <w:p w14:paraId="3FCAD93F" w14:textId="77777777" w:rsidR="000A65FC" w:rsidRDefault="000A65FC" w:rsidP="00885E76">
            <w:pPr>
              <w:pStyle w:val="TableParagraph"/>
              <w:spacing w:line="234" w:lineRule="exact"/>
              <w:ind w:left="512" w:right="504"/>
              <w:jc w:val="center"/>
              <w:rPr>
                <w:b/>
              </w:rPr>
            </w:pPr>
            <w:r>
              <w:rPr>
                <w:b/>
              </w:rPr>
              <w:t>200</w:t>
            </w:r>
          </w:p>
        </w:tc>
        <w:tc>
          <w:tcPr>
            <w:tcW w:w="1844" w:type="dxa"/>
          </w:tcPr>
          <w:p w14:paraId="63FD2172" w14:textId="77777777" w:rsidR="000A65FC" w:rsidRDefault="000A65FC" w:rsidP="00885E76">
            <w:pPr>
              <w:pStyle w:val="TableParagraph"/>
              <w:spacing w:line="234" w:lineRule="exact"/>
              <w:ind w:left="304" w:right="301"/>
              <w:jc w:val="center"/>
              <w:rPr>
                <w:b/>
              </w:rPr>
            </w:pPr>
            <w:r>
              <w:rPr>
                <w:b/>
              </w:rPr>
              <w:t>100%</w:t>
            </w:r>
          </w:p>
        </w:tc>
      </w:tr>
    </w:tbl>
    <w:p w14:paraId="6E184B65" w14:textId="77777777" w:rsidR="000A65FC" w:rsidRDefault="000A65FC" w:rsidP="000A65FC">
      <w:pPr>
        <w:pStyle w:val="BodyText"/>
        <w:spacing w:before="5"/>
        <w:rPr>
          <w:sz w:val="21"/>
        </w:rPr>
      </w:pPr>
    </w:p>
    <w:p w14:paraId="35115EE6" w14:textId="1EAD7F7D" w:rsidR="000A65FC" w:rsidRPr="006566A8" w:rsidRDefault="000A65FC" w:rsidP="006566A8">
      <w:pPr>
        <w:ind w:left="198"/>
      </w:pPr>
      <w:bookmarkStart w:id="15" w:name="_Toc52220832"/>
      <w:bookmarkStart w:id="16" w:name="_Toc52220951"/>
      <w:r w:rsidRPr="006566A8">
        <w:rPr>
          <w:rFonts w:cs="Arial"/>
          <w:b/>
        </w:rPr>
        <w:t>ASSESSMENT</w:t>
      </w:r>
      <w:bookmarkEnd w:id="15"/>
      <w:bookmarkEnd w:id="16"/>
    </w:p>
    <w:p w14:paraId="767270A6" w14:textId="77777777" w:rsidR="000A65FC" w:rsidRDefault="000A65FC" w:rsidP="000A65FC">
      <w:pPr>
        <w:pStyle w:val="BodyText"/>
        <w:spacing w:before="1"/>
        <w:rPr>
          <w:b/>
        </w:rPr>
      </w:pPr>
    </w:p>
    <w:p w14:paraId="1F587B01" w14:textId="77777777" w:rsidR="000A65FC" w:rsidRDefault="000A65FC" w:rsidP="000A65FC">
      <w:pPr>
        <w:ind w:left="198"/>
        <w:rPr>
          <w:b/>
        </w:rPr>
      </w:pPr>
      <w:r>
        <w:rPr>
          <w:b/>
        </w:rPr>
        <w:t>Assessment Component 1</w:t>
      </w:r>
    </w:p>
    <w:p w14:paraId="2073A204" w14:textId="77777777" w:rsidR="000A65FC" w:rsidRDefault="000A65FC" w:rsidP="000A65FC">
      <w:pPr>
        <w:spacing w:before="1"/>
        <w:ind w:left="198"/>
        <w:rPr>
          <w:b/>
          <w:i/>
        </w:rPr>
      </w:pPr>
      <w:r>
        <w:rPr>
          <w:b/>
          <w:i/>
        </w:rPr>
        <w:t>(Tick one)</w:t>
      </w:r>
    </w:p>
    <w:p w14:paraId="0F1B4654" w14:textId="77777777" w:rsidR="000A65FC" w:rsidRDefault="000A65FC" w:rsidP="000A65FC">
      <w:pPr>
        <w:pStyle w:val="BodyText"/>
        <w:rPr>
          <w:b/>
          <w:i/>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596891CD" w14:textId="77777777" w:rsidTr="00885E76">
        <w:trPr>
          <w:trHeight w:val="293"/>
        </w:trPr>
        <w:tc>
          <w:tcPr>
            <w:tcW w:w="576" w:type="dxa"/>
          </w:tcPr>
          <w:p w14:paraId="2465B3F2"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6CB523ED" w14:textId="77777777" w:rsidR="000A65FC" w:rsidRDefault="000A65FC" w:rsidP="00885E76">
            <w:pPr>
              <w:pStyle w:val="TableParagraph"/>
              <w:spacing w:line="251" w:lineRule="exact"/>
              <w:ind w:left="185"/>
              <w:rPr>
                <w:b/>
              </w:rPr>
            </w:pPr>
            <w:r>
              <w:rPr>
                <w:b/>
              </w:rPr>
              <w:t>Written exam</w:t>
            </w:r>
          </w:p>
        </w:tc>
        <w:tc>
          <w:tcPr>
            <w:tcW w:w="901" w:type="dxa"/>
          </w:tcPr>
          <w:p w14:paraId="7C303334"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602958AF" w14:textId="77777777" w:rsidR="000A65FC" w:rsidRDefault="000A65FC" w:rsidP="00885E76">
            <w:pPr>
              <w:pStyle w:val="TableParagraph"/>
              <w:spacing w:line="251" w:lineRule="exact"/>
              <w:ind w:left="173"/>
              <w:rPr>
                <w:b/>
              </w:rPr>
            </w:pPr>
            <w:r>
              <w:rPr>
                <w:b/>
              </w:rPr>
              <w:t>Coursework</w:t>
            </w:r>
          </w:p>
        </w:tc>
        <w:tc>
          <w:tcPr>
            <w:tcW w:w="968" w:type="dxa"/>
          </w:tcPr>
          <w:p w14:paraId="2D3C2916"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7800FFF7" w14:textId="77777777" w:rsidR="000A65FC" w:rsidRDefault="000A65FC" w:rsidP="00885E76">
            <w:pPr>
              <w:pStyle w:val="TableParagraph"/>
              <w:spacing w:line="251" w:lineRule="exact"/>
              <w:ind w:left="175"/>
              <w:rPr>
                <w:b/>
              </w:rPr>
            </w:pPr>
            <w:r>
              <w:rPr>
                <w:b/>
              </w:rPr>
              <w:t>Practical</w:t>
            </w:r>
          </w:p>
        </w:tc>
      </w:tr>
    </w:tbl>
    <w:p w14:paraId="1BAE550B" w14:textId="77777777" w:rsidR="000A65FC" w:rsidRDefault="000A65FC" w:rsidP="000A65FC">
      <w:pPr>
        <w:pStyle w:val="BodyText"/>
        <w:spacing w:before="1"/>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6943282B" w14:textId="77777777" w:rsidTr="00885E76">
        <w:trPr>
          <w:trHeight w:val="254"/>
        </w:trPr>
        <w:tc>
          <w:tcPr>
            <w:tcW w:w="3257" w:type="dxa"/>
          </w:tcPr>
          <w:p w14:paraId="0A014C3C" w14:textId="77777777" w:rsidR="000A65FC" w:rsidRDefault="000A65FC" w:rsidP="00885E76">
            <w:pPr>
              <w:pStyle w:val="TableParagraph"/>
              <w:spacing w:line="234" w:lineRule="exact"/>
              <w:ind w:left="188" w:right="181"/>
              <w:jc w:val="center"/>
              <w:rPr>
                <w:b/>
              </w:rPr>
            </w:pPr>
            <w:r>
              <w:rPr>
                <w:b/>
              </w:rPr>
              <w:t>Mode of assessment</w:t>
            </w:r>
          </w:p>
        </w:tc>
        <w:tc>
          <w:tcPr>
            <w:tcW w:w="3970" w:type="dxa"/>
          </w:tcPr>
          <w:p w14:paraId="6ED646FA" w14:textId="77777777" w:rsidR="000A65FC" w:rsidRDefault="000A65FC" w:rsidP="00885E76">
            <w:pPr>
              <w:pStyle w:val="TableParagraph"/>
              <w:spacing w:line="234" w:lineRule="exact"/>
              <w:ind w:left="612" w:right="603"/>
              <w:jc w:val="center"/>
              <w:rPr>
                <w:b/>
              </w:rPr>
            </w:pPr>
            <w:r>
              <w:rPr>
                <w:b/>
              </w:rPr>
              <w:t>Volume</w:t>
            </w:r>
          </w:p>
        </w:tc>
        <w:tc>
          <w:tcPr>
            <w:tcW w:w="1558" w:type="dxa"/>
          </w:tcPr>
          <w:p w14:paraId="2D6DD2F7" w14:textId="77777777" w:rsidR="000A65FC" w:rsidRDefault="000A65FC" w:rsidP="00885E76">
            <w:pPr>
              <w:pStyle w:val="TableParagraph"/>
              <w:spacing w:line="234" w:lineRule="exact"/>
              <w:ind w:left="224" w:right="219"/>
              <w:jc w:val="center"/>
              <w:rPr>
                <w:b/>
              </w:rPr>
            </w:pPr>
            <w:r>
              <w:rPr>
                <w:b/>
              </w:rPr>
              <w:t>Weighting</w:t>
            </w:r>
          </w:p>
        </w:tc>
      </w:tr>
      <w:tr w:rsidR="000A65FC" w14:paraId="355A15D9" w14:textId="77777777" w:rsidTr="00885E76">
        <w:trPr>
          <w:trHeight w:val="373"/>
        </w:trPr>
        <w:tc>
          <w:tcPr>
            <w:tcW w:w="3257" w:type="dxa"/>
          </w:tcPr>
          <w:p w14:paraId="5068DCAD" w14:textId="77777777" w:rsidR="000A65FC" w:rsidRDefault="000A65FC" w:rsidP="00885E76">
            <w:pPr>
              <w:pStyle w:val="TableParagraph"/>
              <w:spacing w:line="250" w:lineRule="exact"/>
              <w:ind w:left="188" w:right="181"/>
              <w:jc w:val="center"/>
            </w:pPr>
            <w:r>
              <w:t>Essay</w:t>
            </w:r>
          </w:p>
        </w:tc>
        <w:tc>
          <w:tcPr>
            <w:tcW w:w="3970" w:type="dxa"/>
          </w:tcPr>
          <w:p w14:paraId="61E6B7A1" w14:textId="77777777" w:rsidR="000A65FC" w:rsidRDefault="000A65FC" w:rsidP="00885E76">
            <w:pPr>
              <w:pStyle w:val="TableParagraph"/>
              <w:spacing w:line="250" w:lineRule="exact"/>
              <w:ind w:left="610" w:right="603"/>
              <w:jc w:val="center"/>
            </w:pPr>
            <w:r>
              <w:t>2000 words</w:t>
            </w:r>
          </w:p>
        </w:tc>
        <w:tc>
          <w:tcPr>
            <w:tcW w:w="1558" w:type="dxa"/>
          </w:tcPr>
          <w:p w14:paraId="6B1F9312" w14:textId="77777777" w:rsidR="000A65FC" w:rsidRDefault="000A65FC" w:rsidP="00885E76">
            <w:pPr>
              <w:pStyle w:val="TableParagraph"/>
              <w:spacing w:line="250" w:lineRule="exact"/>
              <w:ind w:left="223" w:right="219"/>
              <w:jc w:val="center"/>
            </w:pPr>
            <w:r>
              <w:t>50%</w:t>
            </w:r>
          </w:p>
        </w:tc>
      </w:tr>
    </w:tbl>
    <w:p w14:paraId="5C04E67E" w14:textId="77777777" w:rsidR="000A65FC" w:rsidRDefault="000A65FC" w:rsidP="000A65FC">
      <w:pPr>
        <w:pStyle w:val="BodyText"/>
        <w:rPr>
          <w:b/>
          <w:i/>
          <w:sz w:val="24"/>
        </w:rPr>
      </w:pPr>
    </w:p>
    <w:p w14:paraId="430B669C" w14:textId="77777777" w:rsidR="000A65FC" w:rsidRDefault="000A65FC" w:rsidP="000A65FC">
      <w:pPr>
        <w:pStyle w:val="BodyText"/>
        <w:spacing w:before="7"/>
        <w:rPr>
          <w:b/>
          <w:i/>
          <w:sz w:val="19"/>
        </w:rPr>
      </w:pPr>
    </w:p>
    <w:p w14:paraId="276C4BA9" w14:textId="77777777" w:rsidR="000A65FC" w:rsidRDefault="000A65FC" w:rsidP="000A65FC">
      <w:pPr>
        <w:ind w:left="198"/>
        <w:rPr>
          <w:b/>
        </w:rPr>
      </w:pPr>
      <w:r>
        <w:rPr>
          <w:b/>
        </w:rPr>
        <w:t>Assessment Component 2</w:t>
      </w:r>
    </w:p>
    <w:p w14:paraId="009F55D6" w14:textId="77777777" w:rsidR="000A65FC" w:rsidRDefault="000A65FC" w:rsidP="000A65FC">
      <w:pPr>
        <w:spacing w:before="4"/>
        <w:ind w:left="198"/>
        <w:rPr>
          <w:b/>
          <w:i/>
        </w:rPr>
      </w:pPr>
      <w:r>
        <w:rPr>
          <w:b/>
          <w:i/>
        </w:rPr>
        <w:t>(Tick one)</w:t>
      </w:r>
    </w:p>
    <w:p w14:paraId="7BAC9222" w14:textId="77777777" w:rsidR="000A65FC" w:rsidRDefault="000A65FC" w:rsidP="000A65FC">
      <w:pPr>
        <w:pStyle w:val="BodyText"/>
        <w:spacing w:before="8" w:after="1"/>
        <w:rPr>
          <w:b/>
          <w:i/>
          <w:sz w:val="21"/>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53805033" w14:textId="77777777" w:rsidTr="00885E76">
        <w:trPr>
          <w:trHeight w:val="293"/>
        </w:trPr>
        <w:tc>
          <w:tcPr>
            <w:tcW w:w="576" w:type="dxa"/>
          </w:tcPr>
          <w:p w14:paraId="266F26AE"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112B97B0" w14:textId="77777777" w:rsidR="000A65FC" w:rsidRDefault="000A65FC" w:rsidP="00885E76">
            <w:pPr>
              <w:pStyle w:val="TableParagraph"/>
              <w:spacing w:line="251" w:lineRule="exact"/>
              <w:ind w:left="185"/>
              <w:rPr>
                <w:b/>
              </w:rPr>
            </w:pPr>
            <w:r>
              <w:rPr>
                <w:b/>
              </w:rPr>
              <w:t>Written exam</w:t>
            </w:r>
          </w:p>
        </w:tc>
        <w:tc>
          <w:tcPr>
            <w:tcW w:w="901" w:type="dxa"/>
          </w:tcPr>
          <w:p w14:paraId="5066F070"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1822C6B1" w14:textId="77777777" w:rsidR="000A65FC" w:rsidRDefault="000A65FC" w:rsidP="00885E76">
            <w:pPr>
              <w:pStyle w:val="TableParagraph"/>
              <w:spacing w:line="251" w:lineRule="exact"/>
              <w:ind w:left="173"/>
              <w:rPr>
                <w:b/>
              </w:rPr>
            </w:pPr>
            <w:r>
              <w:rPr>
                <w:b/>
              </w:rPr>
              <w:t>Coursework</w:t>
            </w:r>
          </w:p>
        </w:tc>
        <w:tc>
          <w:tcPr>
            <w:tcW w:w="968" w:type="dxa"/>
          </w:tcPr>
          <w:p w14:paraId="092D2B27"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24DD2926" w14:textId="77777777" w:rsidR="000A65FC" w:rsidRDefault="000A65FC" w:rsidP="00885E76">
            <w:pPr>
              <w:pStyle w:val="TableParagraph"/>
              <w:spacing w:line="251" w:lineRule="exact"/>
              <w:ind w:left="175"/>
              <w:rPr>
                <w:b/>
              </w:rPr>
            </w:pPr>
            <w:r>
              <w:rPr>
                <w:b/>
              </w:rPr>
              <w:t>Practical</w:t>
            </w:r>
          </w:p>
        </w:tc>
      </w:tr>
    </w:tbl>
    <w:p w14:paraId="7C91939C" w14:textId="77777777" w:rsidR="000A65FC" w:rsidRDefault="000A65FC" w:rsidP="000A65FC">
      <w:pPr>
        <w:pStyle w:val="BodyText"/>
        <w:spacing w:before="3"/>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7E2F1F23" w14:textId="77777777" w:rsidTr="00885E76">
        <w:trPr>
          <w:trHeight w:val="251"/>
        </w:trPr>
        <w:tc>
          <w:tcPr>
            <w:tcW w:w="3257" w:type="dxa"/>
          </w:tcPr>
          <w:p w14:paraId="77D8B4C4" w14:textId="77777777" w:rsidR="000A65FC" w:rsidRDefault="000A65FC" w:rsidP="00885E76">
            <w:pPr>
              <w:pStyle w:val="TableParagraph"/>
              <w:spacing w:line="232" w:lineRule="exact"/>
              <w:ind w:left="544"/>
              <w:rPr>
                <w:b/>
              </w:rPr>
            </w:pPr>
            <w:r>
              <w:rPr>
                <w:b/>
              </w:rPr>
              <w:t>Mode of assessment</w:t>
            </w:r>
          </w:p>
        </w:tc>
        <w:tc>
          <w:tcPr>
            <w:tcW w:w="3970" w:type="dxa"/>
          </w:tcPr>
          <w:p w14:paraId="4F9BAF06" w14:textId="77777777" w:rsidR="000A65FC" w:rsidRDefault="000A65FC" w:rsidP="00885E76">
            <w:pPr>
              <w:pStyle w:val="TableParagraph"/>
              <w:spacing w:line="232" w:lineRule="exact"/>
              <w:ind w:left="612" w:right="603"/>
              <w:jc w:val="center"/>
              <w:rPr>
                <w:b/>
              </w:rPr>
            </w:pPr>
            <w:r>
              <w:rPr>
                <w:b/>
              </w:rPr>
              <w:t>Volume</w:t>
            </w:r>
          </w:p>
        </w:tc>
        <w:tc>
          <w:tcPr>
            <w:tcW w:w="1558" w:type="dxa"/>
          </w:tcPr>
          <w:p w14:paraId="229661B5" w14:textId="77777777" w:rsidR="000A65FC" w:rsidRDefault="000A65FC" w:rsidP="00885E76">
            <w:pPr>
              <w:pStyle w:val="TableParagraph"/>
              <w:spacing w:line="232" w:lineRule="exact"/>
              <w:ind w:left="224" w:right="219"/>
              <w:jc w:val="center"/>
              <w:rPr>
                <w:b/>
              </w:rPr>
            </w:pPr>
            <w:r>
              <w:rPr>
                <w:b/>
              </w:rPr>
              <w:t>Weighting</w:t>
            </w:r>
          </w:p>
        </w:tc>
      </w:tr>
      <w:tr w:rsidR="000A65FC" w14:paraId="5679000E" w14:textId="77777777" w:rsidTr="00885E76">
        <w:trPr>
          <w:trHeight w:val="508"/>
        </w:trPr>
        <w:tc>
          <w:tcPr>
            <w:tcW w:w="3257" w:type="dxa"/>
          </w:tcPr>
          <w:p w14:paraId="70CA7F5E" w14:textId="77777777" w:rsidR="000A65FC" w:rsidRDefault="000A65FC" w:rsidP="00885E76">
            <w:pPr>
              <w:pStyle w:val="TableParagraph"/>
              <w:spacing w:before="4" w:line="252" w:lineRule="exact"/>
              <w:ind w:left="1010" w:right="719" w:hanging="264"/>
            </w:pPr>
            <w:r>
              <w:t>Group Report and Presentation</w:t>
            </w:r>
          </w:p>
        </w:tc>
        <w:tc>
          <w:tcPr>
            <w:tcW w:w="3970" w:type="dxa"/>
          </w:tcPr>
          <w:p w14:paraId="23852A84" w14:textId="77777777" w:rsidR="000A65FC" w:rsidRDefault="000A65FC" w:rsidP="00885E76">
            <w:pPr>
              <w:pStyle w:val="TableParagraph"/>
              <w:spacing w:before="4" w:line="252" w:lineRule="exact"/>
              <w:ind w:left="969" w:right="173" w:hanging="773"/>
            </w:pPr>
            <w:r>
              <w:t>Individual 500 words (per person) 15 minutes (per person)</w:t>
            </w:r>
          </w:p>
        </w:tc>
        <w:tc>
          <w:tcPr>
            <w:tcW w:w="1558" w:type="dxa"/>
          </w:tcPr>
          <w:p w14:paraId="46BCDD0C" w14:textId="77777777" w:rsidR="000A65FC" w:rsidRDefault="000A65FC" w:rsidP="00885E76">
            <w:pPr>
              <w:pStyle w:val="TableParagraph"/>
              <w:ind w:left="223" w:right="219"/>
              <w:jc w:val="center"/>
            </w:pPr>
            <w:r>
              <w:t>50%</w:t>
            </w:r>
          </w:p>
        </w:tc>
      </w:tr>
    </w:tbl>
    <w:p w14:paraId="7B040C19" w14:textId="77777777" w:rsidR="000A65FC" w:rsidRDefault="000A65FC" w:rsidP="000A65FC">
      <w:pPr>
        <w:pStyle w:val="BodyText"/>
        <w:spacing w:before="5"/>
        <w:rPr>
          <w:b/>
          <w:i/>
          <w:sz w:val="21"/>
        </w:rPr>
      </w:pPr>
    </w:p>
    <w:p w14:paraId="65511450" w14:textId="77777777" w:rsidR="000A65FC" w:rsidRDefault="000A65FC" w:rsidP="000A65FC">
      <w:pPr>
        <w:spacing w:after="5"/>
        <w:ind w:left="198"/>
        <w:rPr>
          <w:b/>
        </w:rPr>
      </w:pPr>
      <w:r>
        <w:rPr>
          <w:b/>
        </w:rPr>
        <w:t>Assessment Summary</w:t>
      </w: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14:paraId="41127D1A" w14:textId="77777777" w:rsidTr="00885E76">
        <w:trPr>
          <w:trHeight w:val="253"/>
        </w:trPr>
        <w:tc>
          <w:tcPr>
            <w:tcW w:w="3262" w:type="dxa"/>
          </w:tcPr>
          <w:p w14:paraId="72853D5E" w14:textId="77777777" w:rsidR="000A65FC" w:rsidRDefault="000A65FC" w:rsidP="00885E76">
            <w:pPr>
              <w:pStyle w:val="TableParagraph"/>
              <w:spacing w:line="234" w:lineRule="exact"/>
              <w:rPr>
                <w:b/>
              </w:rPr>
            </w:pPr>
            <w:r>
              <w:rPr>
                <w:b/>
              </w:rPr>
              <w:t>Activity type</w:t>
            </w:r>
          </w:p>
        </w:tc>
        <w:tc>
          <w:tcPr>
            <w:tcW w:w="1841" w:type="dxa"/>
          </w:tcPr>
          <w:p w14:paraId="7C902619" w14:textId="77777777" w:rsidR="000A65FC" w:rsidRDefault="000A65FC" w:rsidP="00885E76">
            <w:pPr>
              <w:pStyle w:val="TableParagraph"/>
              <w:spacing w:line="234" w:lineRule="exact"/>
              <w:ind w:left="308" w:right="295"/>
              <w:jc w:val="center"/>
              <w:rPr>
                <w:b/>
              </w:rPr>
            </w:pPr>
            <w:r>
              <w:rPr>
                <w:b/>
              </w:rPr>
              <w:t>Percentage</w:t>
            </w:r>
          </w:p>
        </w:tc>
      </w:tr>
      <w:tr w:rsidR="000A65FC" w14:paraId="1EF8C445" w14:textId="77777777" w:rsidTr="00885E76">
        <w:trPr>
          <w:trHeight w:val="251"/>
        </w:trPr>
        <w:tc>
          <w:tcPr>
            <w:tcW w:w="3262" w:type="dxa"/>
          </w:tcPr>
          <w:p w14:paraId="7D561733" w14:textId="77777777" w:rsidR="000A65FC" w:rsidRDefault="000A65FC" w:rsidP="00885E76">
            <w:pPr>
              <w:pStyle w:val="TableParagraph"/>
              <w:spacing w:line="232" w:lineRule="exact"/>
            </w:pPr>
            <w:r>
              <w:t>Written exam</w:t>
            </w:r>
          </w:p>
        </w:tc>
        <w:tc>
          <w:tcPr>
            <w:tcW w:w="1841" w:type="dxa"/>
          </w:tcPr>
          <w:p w14:paraId="6AC4E7AD" w14:textId="77777777" w:rsidR="000A65FC" w:rsidRDefault="000A65FC" w:rsidP="00885E76">
            <w:pPr>
              <w:pStyle w:val="TableParagraph"/>
              <w:spacing w:line="232" w:lineRule="exact"/>
              <w:ind w:left="307" w:right="295"/>
              <w:jc w:val="center"/>
            </w:pPr>
            <w:r>
              <w:t>0%</w:t>
            </w:r>
          </w:p>
        </w:tc>
      </w:tr>
      <w:tr w:rsidR="000A65FC" w14:paraId="101E5038" w14:textId="77777777" w:rsidTr="00885E76">
        <w:trPr>
          <w:trHeight w:val="253"/>
        </w:trPr>
        <w:tc>
          <w:tcPr>
            <w:tcW w:w="3262" w:type="dxa"/>
          </w:tcPr>
          <w:p w14:paraId="488E5E9C" w14:textId="77777777" w:rsidR="000A65FC" w:rsidRDefault="000A65FC" w:rsidP="00885E76">
            <w:pPr>
              <w:pStyle w:val="TableParagraph"/>
              <w:spacing w:line="234" w:lineRule="exact"/>
            </w:pPr>
            <w:r>
              <w:t>Coursework</w:t>
            </w:r>
          </w:p>
        </w:tc>
        <w:tc>
          <w:tcPr>
            <w:tcW w:w="1841" w:type="dxa"/>
          </w:tcPr>
          <w:p w14:paraId="18D074D2" w14:textId="77777777" w:rsidR="000A65FC" w:rsidRDefault="000A65FC" w:rsidP="00885E76">
            <w:pPr>
              <w:pStyle w:val="TableParagraph"/>
              <w:spacing w:line="234" w:lineRule="exact"/>
              <w:ind w:left="305" w:right="295"/>
              <w:jc w:val="center"/>
            </w:pPr>
            <w:r>
              <w:t>50%</w:t>
            </w:r>
          </w:p>
        </w:tc>
      </w:tr>
      <w:tr w:rsidR="000A65FC" w14:paraId="576BCBB8" w14:textId="77777777" w:rsidTr="00885E76">
        <w:trPr>
          <w:trHeight w:val="253"/>
        </w:trPr>
        <w:tc>
          <w:tcPr>
            <w:tcW w:w="3262" w:type="dxa"/>
          </w:tcPr>
          <w:p w14:paraId="75F82319" w14:textId="77777777" w:rsidR="000A65FC" w:rsidRDefault="000A65FC" w:rsidP="00885E76">
            <w:pPr>
              <w:pStyle w:val="TableParagraph"/>
              <w:spacing w:line="234" w:lineRule="exact"/>
            </w:pPr>
            <w:r>
              <w:t>Practical</w:t>
            </w:r>
          </w:p>
        </w:tc>
        <w:tc>
          <w:tcPr>
            <w:tcW w:w="1841" w:type="dxa"/>
          </w:tcPr>
          <w:p w14:paraId="4B675D1C" w14:textId="77777777" w:rsidR="000A65FC" w:rsidRDefault="000A65FC" w:rsidP="00885E76">
            <w:pPr>
              <w:pStyle w:val="TableParagraph"/>
              <w:spacing w:line="234" w:lineRule="exact"/>
              <w:ind w:left="304" w:right="295"/>
              <w:jc w:val="center"/>
            </w:pPr>
            <w:r>
              <w:t>50%</w:t>
            </w:r>
          </w:p>
        </w:tc>
      </w:tr>
      <w:tr w:rsidR="000A65FC" w14:paraId="6634E384" w14:textId="77777777" w:rsidTr="00885E76">
        <w:trPr>
          <w:trHeight w:val="251"/>
        </w:trPr>
        <w:tc>
          <w:tcPr>
            <w:tcW w:w="3262" w:type="dxa"/>
          </w:tcPr>
          <w:p w14:paraId="5D7335CC" w14:textId="77777777" w:rsidR="000A65FC" w:rsidRDefault="000A65FC" w:rsidP="00885E76">
            <w:pPr>
              <w:pStyle w:val="TableParagraph"/>
              <w:spacing w:line="232" w:lineRule="exact"/>
              <w:rPr>
                <w:b/>
              </w:rPr>
            </w:pPr>
            <w:r>
              <w:rPr>
                <w:b/>
              </w:rPr>
              <w:t>TOTAL</w:t>
            </w:r>
          </w:p>
        </w:tc>
        <w:tc>
          <w:tcPr>
            <w:tcW w:w="1841" w:type="dxa"/>
          </w:tcPr>
          <w:p w14:paraId="27E3B8CA" w14:textId="77777777" w:rsidR="000A65FC" w:rsidRDefault="000A65FC" w:rsidP="00885E76">
            <w:pPr>
              <w:pStyle w:val="TableParagraph"/>
              <w:spacing w:line="232" w:lineRule="exact"/>
              <w:ind w:left="307" w:right="295"/>
              <w:jc w:val="center"/>
              <w:rPr>
                <w:b/>
              </w:rPr>
            </w:pPr>
            <w:r>
              <w:rPr>
                <w:b/>
              </w:rPr>
              <w:t>100%</w:t>
            </w:r>
          </w:p>
        </w:tc>
      </w:tr>
    </w:tbl>
    <w:p w14:paraId="16091965" w14:textId="77777777" w:rsidR="000A65FC" w:rsidRDefault="000A65FC" w:rsidP="000A65FC">
      <w:pPr>
        <w:pStyle w:val="BodyText"/>
        <w:rPr>
          <w:b/>
          <w:sz w:val="24"/>
        </w:rPr>
      </w:pPr>
    </w:p>
    <w:p w14:paraId="761FF461" w14:textId="77777777" w:rsidR="000A65FC" w:rsidRDefault="000A65FC" w:rsidP="000A65FC">
      <w:pPr>
        <w:pStyle w:val="BodyText"/>
        <w:spacing w:before="7"/>
        <w:rPr>
          <w:b/>
          <w:sz w:val="19"/>
        </w:rPr>
      </w:pPr>
    </w:p>
    <w:p w14:paraId="42EF3263" w14:textId="77777777" w:rsidR="000A65FC" w:rsidRDefault="000A65FC" w:rsidP="000A65FC">
      <w:pPr>
        <w:ind w:left="198"/>
        <w:rPr>
          <w:b/>
        </w:rPr>
      </w:pPr>
      <w:r>
        <w:rPr>
          <w:b/>
        </w:rPr>
        <w:t>READING LIST</w:t>
      </w:r>
    </w:p>
    <w:p w14:paraId="6D6CD142" w14:textId="77777777" w:rsidR="000A65FC" w:rsidRDefault="000A65FC" w:rsidP="000A65FC">
      <w:pPr>
        <w:pStyle w:val="BodyText"/>
        <w:spacing w:before="5"/>
        <w:rPr>
          <w:b/>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3844B583" w14:textId="77777777" w:rsidTr="00885E76">
        <w:trPr>
          <w:trHeight w:val="253"/>
        </w:trPr>
        <w:tc>
          <w:tcPr>
            <w:tcW w:w="1694" w:type="dxa"/>
            <w:shd w:val="clear" w:color="auto" w:fill="C0C0C0"/>
          </w:tcPr>
          <w:p w14:paraId="02A4D441" w14:textId="77777777" w:rsidR="000A65FC" w:rsidRDefault="000A65FC" w:rsidP="00885E76">
            <w:pPr>
              <w:pStyle w:val="TableParagraph"/>
              <w:spacing w:line="234" w:lineRule="exact"/>
              <w:rPr>
                <w:b/>
              </w:rPr>
            </w:pPr>
            <w:r>
              <w:rPr>
                <w:b/>
              </w:rPr>
              <w:t>Module Code</w:t>
            </w:r>
          </w:p>
        </w:tc>
        <w:tc>
          <w:tcPr>
            <w:tcW w:w="7366" w:type="dxa"/>
            <w:gridSpan w:val="2"/>
          </w:tcPr>
          <w:p w14:paraId="086F7E16" w14:textId="77777777" w:rsidR="000A65FC" w:rsidRDefault="000A65FC" w:rsidP="00885E76">
            <w:pPr>
              <w:pStyle w:val="TableParagraph"/>
              <w:spacing w:line="234" w:lineRule="exact"/>
              <w:ind w:left="105"/>
              <w:rPr>
                <w:b/>
              </w:rPr>
            </w:pPr>
            <w:r>
              <w:rPr>
                <w:b/>
              </w:rPr>
              <w:t>LCBB6003</w:t>
            </w:r>
          </w:p>
        </w:tc>
      </w:tr>
      <w:tr w:rsidR="000A65FC" w14:paraId="7DDB36FF" w14:textId="77777777" w:rsidTr="00885E76">
        <w:trPr>
          <w:trHeight w:val="251"/>
        </w:trPr>
        <w:tc>
          <w:tcPr>
            <w:tcW w:w="1694" w:type="dxa"/>
            <w:shd w:val="clear" w:color="auto" w:fill="C0C0C0"/>
          </w:tcPr>
          <w:p w14:paraId="3EF430CE" w14:textId="77777777" w:rsidR="000A65FC" w:rsidRDefault="000A65FC" w:rsidP="00885E76">
            <w:pPr>
              <w:pStyle w:val="TableParagraph"/>
              <w:spacing w:line="232" w:lineRule="exact"/>
              <w:rPr>
                <w:b/>
              </w:rPr>
            </w:pPr>
            <w:r>
              <w:rPr>
                <w:b/>
              </w:rPr>
              <w:t>Module Title</w:t>
            </w:r>
          </w:p>
        </w:tc>
        <w:tc>
          <w:tcPr>
            <w:tcW w:w="7366" w:type="dxa"/>
            <w:gridSpan w:val="2"/>
          </w:tcPr>
          <w:p w14:paraId="390131AB" w14:textId="77777777" w:rsidR="000A65FC" w:rsidRDefault="000A65FC" w:rsidP="00885E76">
            <w:pPr>
              <w:pStyle w:val="TableParagraph"/>
              <w:spacing w:line="232" w:lineRule="exact"/>
              <w:ind w:left="105"/>
              <w:rPr>
                <w:b/>
              </w:rPr>
            </w:pPr>
            <w:r>
              <w:rPr>
                <w:b/>
              </w:rPr>
              <w:t>Leadership and Management Theory and Practice</w:t>
            </w:r>
          </w:p>
        </w:tc>
      </w:tr>
      <w:tr w:rsidR="000A65FC" w14:paraId="6E196FD3" w14:textId="77777777" w:rsidTr="00885E76">
        <w:trPr>
          <w:trHeight w:val="253"/>
        </w:trPr>
        <w:tc>
          <w:tcPr>
            <w:tcW w:w="1694" w:type="dxa"/>
            <w:shd w:val="clear" w:color="auto" w:fill="C0C0C0"/>
          </w:tcPr>
          <w:p w14:paraId="5DD9D895" w14:textId="77777777" w:rsidR="000A65FC" w:rsidRDefault="000A65FC" w:rsidP="00885E76">
            <w:pPr>
              <w:pStyle w:val="TableParagraph"/>
              <w:spacing w:line="234" w:lineRule="exact"/>
              <w:rPr>
                <w:b/>
              </w:rPr>
            </w:pPr>
            <w:r>
              <w:rPr>
                <w:b/>
              </w:rPr>
              <w:t>Classification</w:t>
            </w:r>
          </w:p>
        </w:tc>
        <w:tc>
          <w:tcPr>
            <w:tcW w:w="6000" w:type="dxa"/>
            <w:shd w:val="clear" w:color="auto" w:fill="C0C0C0"/>
          </w:tcPr>
          <w:p w14:paraId="0956C764" w14:textId="77777777" w:rsidR="000A65FC" w:rsidRDefault="000A65FC" w:rsidP="00885E76">
            <w:pPr>
              <w:pStyle w:val="TableParagraph"/>
              <w:spacing w:line="234" w:lineRule="exact"/>
              <w:ind w:left="105"/>
              <w:rPr>
                <w:b/>
              </w:rPr>
            </w:pPr>
            <w:r>
              <w:rPr>
                <w:b/>
              </w:rPr>
              <w:t>Reading List entry</w:t>
            </w:r>
          </w:p>
        </w:tc>
        <w:tc>
          <w:tcPr>
            <w:tcW w:w="1366" w:type="dxa"/>
            <w:shd w:val="clear" w:color="auto" w:fill="C0C0C0"/>
          </w:tcPr>
          <w:p w14:paraId="612BF316" w14:textId="77777777" w:rsidR="000A65FC" w:rsidRDefault="000A65FC" w:rsidP="00885E76">
            <w:pPr>
              <w:pStyle w:val="TableParagraph"/>
              <w:spacing w:line="234" w:lineRule="exact"/>
              <w:ind w:left="88" w:right="77"/>
              <w:jc w:val="center"/>
              <w:rPr>
                <w:b/>
              </w:rPr>
            </w:pPr>
            <w:r>
              <w:rPr>
                <w:b/>
              </w:rPr>
              <w:t>Electronic*</w:t>
            </w:r>
          </w:p>
        </w:tc>
      </w:tr>
      <w:tr w:rsidR="000A65FC" w14:paraId="20AE5623" w14:textId="77777777" w:rsidTr="00885E76">
        <w:trPr>
          <w:trHeight w:val="506"/>
        </w:trPr>
        <w:tc>
          <w:tcPr>
            <w:tcW w:w="1694" w:type="dxa"/>
          </w:tcPr>
          <w:p w14:paraId="60E3F3E0" w14:textId="77777777" w:rsidR="000A65FC" w:rsidRDefault="000A65FC" w:rsidP="00885E76">
            <w:pPr>
              <w:pStyle w:val="TableParagraph"/>
              <w:spacing w:line="250" w:lineRule="exact"/>
            </w:pPr>
            <w:r>
              <w:t>Essential</w:t>
            </w:r>
          </w:p>
        </w:tc>
        <w:tc>
          <w:tcPr>
            <w:tcW w:w="6000" w:type="dxa"/>
          </w:tcPr>
          <w:p w14:paraId="240FCCE4" w14:textId="77777777" w:rsidR="000A65FC" w:rsidRDefault="000A65FC" w:rsidP="00885E76">
            <w:pPr>
              <w:pStyle w:val="TableParagraph"/>
              <w:spacing w:before="2" w:line="252" w:lineRule="exact"/>
              <w:ind w:left="105"/>
            </w:pPr>
            <w:proofErr w:type="spellStart"/>
            <w:r>
              <w:t>Northouse</w:t>
            </w:r>
            <w:proofErr w:type="spellEnd"/>
            <w:r>
              <w:t xml:space="preserve">, P., (2015) </w:t>
            </w:r>
            <w:r>
              <w:rPr>
                <w:i/>
              </w:rPr>
              <w:t xml:space="preserve">Leadership: theory and practice </w:t>
            </w:r>
            <w:r>
              <w:t>7</w:t>
            </w:r>
            <w:r>
              <w:rPr>
                <w:vertAlign w:val="superscript"/>
              </w:rPr>
              <w:t>th</w:t>
            </w:r>
            <w:r>
              <w:t xml:space="preserve"> </w:t>
            </w:r>
            <w:proofErr w:type="spellStart"/>
            <w:r>
              <w:t>edn</w:t>
            </w:r>
            <w:proofErr w:type="spellEnd"/>
            <w:r>
              <w:t>. London: Sage</w:t>
            </w:r>
          </w:p>
        </w:tc>
        <w:tc>
          <w:tcPr>
            <w:tcW w:w="1366" w:type="dxa"/>
          </w:tcPr>
          <w:p w14:paraId="0D340B9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0596569B" w14:textId="77777777" w:rsidTr="00885E76">
        <w:trPr>
          <w:trHeight w:val="506"/>
        </w:trPr>
        <w:tc>
          <w:tcPr>
            <w:tcW w:w="1694" w:type="dxa"/>
          </w:tcPr>
          <w:p w14:paraId="5B2B36DC" w14:textId="77777777" w:rsidR="000A65FC" w:rsidRDefault="000A65FC" w:rsidP="00885E76">
            <w:pPr>
              <w:pStyle w:val="TableParagraph"/>
              <w:spacing w:line="250" w:lineRule="exact"/>
            </w:pPr>
            <w:r>
              <w:t>Essential</w:t>
            </w:r>
          </w:p>
        </w:tc>
        <w:tc>
          <w:tcPr>
            <w:tcW w:w="6000" w:type="dxa"/>
          </w:tcPr>
          <w:p w14:paraId="23E46DF7" w14:textId="77777777" w:rsidR="000A65FC" w:rsidRDefault="000A65FC" w:rsidP="00885E76">
            <w:pPr>
              <w:pStyle w:val="TableParagraph"/>
              <w:spacing w:before="2" w:line="252" w:lineRule="exact"/>
              <w:ind w:left="105"/>
            </w:pPr>
            <w:proofErr w:type="spellStart"/>
            <w:r>
              <w:t>Iszatt</w:t>
            </w:r>
            <w:proofErr w:type="spellEnd"/>
            <w:r>
              <w:t xml:space="preserve">-White, M., Saunders, C. (2014) </w:t>
            </w:r>
            <w:r>
              <w:rPr>
                <w:i/>
              </w:rPr>
              <w:t>Leadership</w:t>
            </w:r>
            <w:r>
              <w:t>. Oxford: Oxford University Press</w:t>
            </w:r>
          </w:p>
        </w:tc>
        <w:tc>
          <w:tcPr>
            <w:tcW w:w="1366" w:type="dxa"/>
          </w:tcPr>
          <w:p w14:paraId="0D5B609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4B78B923" w14:textId="77777777" w:rsidTr="00885E76">
        <w:trPr>
          <w:trHeight w:val="757"/>
        </w:trPr>
        <w:tc>
          <w:tcPr>
            <w:tcW w:w="1694" w:type="dxa"/>
          </w:tcPr>
          <w:p w14:paraId="73853D8A" w14:textId="77777777" w:rsidR="000A65FC" w:rsidRDefault="000A65FC" w:rsidP="00885E76">
            <w:pPr>
              <w:pStyle w:val="TableParagraph"/>
              <w:spacing w:line="250" w:lineRule="exact"/>
            </w:pPr>
            <w:r>
              <w:t>Essential</w:t>
            </w:r>
          </w:p>
        </w:tc>
        <w:tc>
          <w:tcPr>
            <w:tcW w:w="6000" w:type="dxa"/>
          </w:tcPr>
          <w:p w14:paraId="5996D10A" w14:textId="77777777" w:rsidR="000A65FC" w:rsidRDefault="000A65FC" w:rsidP="00885E76">
            <w:pPr>
              <w:pStyle w:val="TableParagraph"/>
              <w:ind w:left="105" w:right="153"/>
            </w:pPr>
            <w:r>
              <w:t xml:space="preserve">Bass, B., (2008) The </w:t>
            </w:r>
            <w:r>
              <w:rPr>
                <w:i/>
              </w:rPr>
              <w:t>Bass handbook of leadership: theory, research and managerial applications</w:t>
            </w:r>
            <w:r>
              <w:t>. New York: Free</w:t>
            </w:r>
          </w:p>
          <w:p w14:paraId="09DE5ADB" w14:textId="77777777" w:rsidR="000A65FC" w:rsidRDefault="000A65FC" w:rsidP="00885E76">
            <w:pPr>
              <w:pStyle w:val="TableParagraph"/>
              <w:spacing w:line="234" w:lineRule="exact"/>
              <w:ind w:left="105"/>
            </w:pPr>
            <w:r>
              <w:t>Press.</w:t>
            </w:r>
          </w:p>
        </w:tc>
        <w:tc>
          <w:tcPr>
            <w:tcW w:w="1366" w:type="dxa"/>
          </w:tcPr>
          <w:p w14:paraId="32503E7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0D59714F" w14:textId="77777777" w:rsidTr="00885E76">
        <w:trPr>
          <w:trHeight w:val="506"/>
        </w:trPr>
        <w:tc>
          <w:tcPr>
            <w:tcW w:w="1694" w:type="dxa"/>
          </w:tcPr>
          <w:p w14:paraId="71635B1D" w14:textId="77777777" w:rsidR="000A65FC" w:rsidRDefault="000A65FC" w:rsidP="00885E76">
            <w:pPr>
              <w:pStyle w:val="TableParagraph"/>
              <w:spacing w:line="250" w:lineRule="exact"/>
            </w:pPr>
            <w:r>
              <w:t>Further</w:t>
            </w:r>
          </w:p>
        </w:tc>
        <w:tc>
          <w:tcPr>
            <w:tcW w:w="6000" w:type="dxa"/>
          </w:tcPr>
          <w:p w14:paraId="0BAB5ADA" w14:textId="77777777" w:rsidR="000A65FC" w:rsidRDefault="000A65FC" w:rsidP="00885E76">
            <w:pPr>
              <w:pStyle w:val="TableParagraph"/>
              <w:spacing w:line="250" w:lineRule="exact"/>
              <w:ind w:left="105"/>
              <w:rPr>
                <w:i/>
              </w:rPr>
            </w:pPr>
            <w:r>
              <w:t xml:space="preserve">Gill, R. (2011) </w:t>
            </w:r>
            <w:r>
              <w:rPr>
                <w:i/>
              </w:rPr>
              <w:t>Theory and practice of leadership 2</w:t>
            </w:r>
            <w:r>
              <w:rPr>
                <w:i/>
                <w:vertAlign w:val="superscript"/>
              </w:rPr>
              <w:t>nd</w:t>
            </w:r>
            <w:r>
              <w:rPr>
                <w:i/>
              </w:rPr>
              <w:t xml:space="preserve"> Edition</w:t>
            </w:r>
          </w:p>
          <w:p w14:paraId="47C925A7" w14:textId="77777777" w:rsidR="000A65FC" w:rsidRDefault="000A65FC" w:rsidP="00885E76">
            <w:pPr>
              <w:pStyle w:val="TableParagraph"/>
              <w:spacing w:before="1" w:line="234" w:lineRule="exact"/>
              <w:ind w:left="105"/>
            </w:pPr>
            <w:r>
              <w:t>London: Sage.</w:t>
            </w:r>
          </w:p>
        </w:tc>
        <w:tc>
          <w:tcPr>
            <w:tcW w:w="1366" w:type="dxa"/>
          </w:tcPr>
          <w:p w14:paraId="0AB643F3"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3B5CA7BC" w14:textId="77777777" w:rsidR="000A65FC" w:rsidRDefault="000A65FC" w:rsidP="000A65FC">
      <w:pPr>
        <w:jc w:val="center"/>
        <w:rPr>
          <w:rFonts w:ascii="Noto Sans Symbols" w:hAnsi="Noto Sans Symbols"/>
        </w:rPr>
        <w:sectPr w:rsidR="000A65FC">
          <w:pgSz w:w="11910" w:h="16840"/>
          <w:pgMar w:top="1320" w:right="1280" w:bottom="1160" w:left="1220" w:header="0" w:footer="896" w:gutter="0"/>
          <w:cols w:space="720"/>
        </w:sect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44BE81BA" w14:textId="77777777" w:rsidTr="00885E76">
        <w:trPr>
          <w:trHeight w:val="506"/>
        </w:trPr>
        <w:tc>
          <w:tcPr>
            <w:tcW w:w="1694" w:type="dxa"/>
          </w:tcPr>
          <w:p w14:paraId="6C9BAE70" w14:textId="77777777" w:rsidR="000A65FC" w:rsidRDefault="000A65FC" w:rsidP="00885E76">
            <w:pPr>
              <w:pStyle w:val="TableParagraph"/>
              <w:spacing w:line="250" w:lineRule="exact"/>
            </w:pPr>
            <w:r>
              <w:lastRenderedPageBreak/>
              <w:t>Further</w:t>
            </w:r>
          </w:p>
        </w:tc>
        <w:tc>
          <w:tcPr>
            <w:tcW w:w="6000" w:type="dxa"/>
          </w:tcPr>
          <w:p w14:paraId="2B7FE20B" w14:textId="77777777" w:rsidR="000A65FC" w:rsidRDefault="000A65FC" w:rsidP="00885E76">
            <w:pPr>
              <w:pStyle w:val="TableParagraph"/>
              <w:spacing w:before="2" w:line="252" w:lineRule="exact"/>
              <w:ind w:left="105"/>
            </w:pPr>
            <w:proofErr w:type="spellStart"/>
            <w:r>
              <w:t>Schedlitzki</w:t>
            </w:r>
            <w:proofErr w:type="spellEnd"/>
            <w:r>
              <w:t>, D., &amp; Edwards, G. (2014). Studying leadership: traditional and critical approaches. London: Sage</w:t>
            </w:r>
          </w:p>
        </w:tc>
        <w:tc>
          <w:tcPr>
            <w:tcW w:w="1366" w:type="dxa"/>
          </w:tcPr>
          <w:p w14:paraId="640F9470"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7D77B6DB" w14:textId="77777777" w:rsidTr="00885E76">
        <w:trPr>
          <w:trHeight w:val="506"/>
        </w:trPr>
        <w:tc>
          <w:tcPr>
            <w:tcW w:w="1694" w:type="dxa"/>
          </w:tcPr>
          <w:p w14:paraId="5B838BC5" w14:textId="77777777" w:rsidR="000A65FC" w:rsidRDefault="000A65FC" w:rsidP="00885E76">
            <w:pPr>
              <w:pStyle w:val="TableParagraph"/>
              <w:spacing w:line="250" w:lineRule="exact"/>
            </w:pPr>
            <w:r>
              <w:t>Further</w:t>
            </w:r>
          </w:p>
        </w:tc>
        <w:tc>
          <w:tcPr>
            <w:tcW w:w="6000" w:type="dxa"/>
          </w:tcPr>
          <w:p w14:paraId="6095DE2E" w14:textId="77777777" w:rsidR="000A65FC" w:rsidRDefault="000A65FC" w:rsidP="00885E76">
            <w:pPr>
              <w:pStyle w:val="TableParagraph"/>
              <w:spacing w:before="2" w:line="252" w:lineRule="exact"/>
              <w:ind w:left="105"/>
            </w:pPr>
            <w:proofErr w:type="spellStart"/>
            <w:r>
              <w:t>Yukl</w:t>
            </w:r>
            <w:proofErr w:type="spellEnd"/>
            <w:r>
              <w:t xml:space="preserve">, G.A. (2012) Leadership in organisation: global edition (8th </w:t>
            </w:r>
            <w:proofErr w:type="spellStart"/>
            <w:r>
              <w:t>edn</w:t>
            </w:r>
            <w:proofErr w:type="spellEnd"/>
            <w:r>
              <w:t>) Harlow: Pearson</w:t>
            </w:r>
          </w:p>
        </w:tc>
        <w:tc>
          <w:tcPr>
            <w:tcW w:w="1366" w:type="dxa"/>
          </w:tcPr>
          <w:p w14:paraId="70796DD7"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74AEE32C" w14:textId="77777777" w:rsidR="000A65FC" w:rsidRDefault="000A65FC" w:rsidP="000A65FC">
      <w:pPr>
        <w:jc w:val="center"/>
        <w:rPr>
          <w:rFonts w:ascii="Noto Sans Symbols" w:hAnsi="Noto Sans Symbols"/>
        </w:rPr>
        <w:sectPr w:rsidR="000A65FC">
          <w:pgSz w:w="11910" w:h="16840"/>
          <w:pgMar w:top="1400" w:right="1280" w:bottom="1080" w:left="1220" w:header="0" w:footer="896" w:gutter="0"/>
          <w:cols w:space="720"/>
        </w:sectPr>
      </w:pPr>
    </w:p>
    <w:p w14:paraId="744DF34F" w14:textId="77777777" w:rsidR="000A65FC" w:rsidRPr="00854B90" w:rsidRDefault="000A65FC" w:rsidP="00606DD3">
      <w:pPr>
        <w:pStyle w:val="Heading2"/>
      </w:pPr>
      <w:bookmarkStart w:id="17" w:name="_Toc52220952"/>
      <w:bookmarkStart w:id="18" w:name="_Toc110949994"/>
      <w:r w:rsidRPr="00606DD3">
        <w:lastRenderedPageBreak/>
        <w:t>Strategic Management and Sustainability</w:t>
      </w:r>
      <w:bookmarkEnd w:id="17"/>
      <w:bookmarkEnd w:id="18"/>
    </w:p>
    <w:p w14:paraId="6D7C264B" w14:textId="77777777" w:rsidR="000A65FC" w:rsidRDefault="000A65FC" w:rsidP="000A65FC">
      <w:pPr>
        <w:tabs>
          <w:tab w:val="left" w:pos="2358"/>
        </w:tabs>
        <w:spacing w:before="75" w:line="252" w:lineRule="exact"/>
        <w:ind w:left="198"/>
        <w:rPr>
          <w:b/>
        </w:rPr>
      </w:pPr>
    </w:p>
    <w:p w14:paraId="4ED5EA2E"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LCBB6004</w:t>
      </w:r>
    </w:p>
    <w:p w14:paraId="7F85C5F1" w14:textId="77777777" w:rsidR="000A65FC" w:rsidRDefault="000A65FC" w:rsidP="000A65FC">
      <w:pPr>
        <w:tabs>
          <w:tab w:val="left" w:pos="2357"/>
        </w:tabs>
        <w:spacing w:line="252" w:lineRule="exact"/>
        <w:ind w:left="198"/>
        <w:rPr>
          <w:b/>
        </w:rPr>
      </w:pPr>
      <w:bookmarkStart w:id="19" w:name="TITLE:___Strategic_Management_and_Sustai"/>
      <w:bookmarkEnd w:id="19"/>
      <w:r>
        <w:rPr>
          <w:b/>
        </w:rPr>
        <w:t>TITLE:</w:t>
      </w:r>
      <w:r>
        <w:rPr>
          <w:b/>
        </w:rPr>
        <w:tab/>
        <w:t>Strategic Management and</w:t>
      </w:r>
      <w:r>
        <w:rPr>
          <w:b/>
          <w:spacing w:val="-4"/>
        </w:rPr>
        <w:t xml:space="preserve"> </w:t>
      </w:r>
      <w:r>
        <w:rPr>
          <w:b/>
        </w:rPr>
        <w:t>Sustainability</w:t>
      </w:r>
    </w:p>
    <w:p w14:paraId="4A07A995" w14:textId="77777777" w:rsidR="000A65FC" w:rsidRDefault="000A65FC" w:rsidP="000A65FC">
      <w:pPr>
        <w:tabs>
          <w:tab w:val="left" w:pos="2378"/>
        </w:tabs>
        <w:spacing w:before="1"/>
        <w:ind w:left="197"/>
        <w:rPr>
          <w:b/>
        </w:rPr>
      </w:pPr>
      <w:r>
        <w:rPr>
          <w:b/>
        </w:rPr>
        <w:t>DATED:</w:t>
      </w:r>
      <w:r>
        <w:rPr>
          <w:b/>
        </w:rPr>
        <w:tab/>
        <w:t>13/06/2018</w:t>
      </w:r>
    </w:p>
    <w:p w14:paraId="23019CDC" w14:textId="77777777" w:rsidR="000A65FC" w:rsidRDefault="000A65FC" w:rsidP="000A65FC">
      <w:pPr>
        <w:tabs>
          <w:tab w:val="right" w:pos="2480"/>
        </w:tabs>
        <w:spacing w:before="251"/>
        <w:ind w:left="197"/>
        <w:rPr>
          <w:b/>
        </w:rPr>
      </w:pPr>
      <w:r>
        <w:rPr>
          <w:b/>
        </w:rPr>
        <w:t>LEVEL:</w:t>
      </w:r>
      <w:r>
        <w:rPr>
          <w:b/>
        </w:rPr>
        <w:tab/>
        <w:t>6</w:t>
      </w:r>
    </w:p>
    <w:p w14:paraId="0FEB74B3" w14:textId="77777777" w:rsidR="000A65FC" w:rsidRDefault="000A65FC" w:rsidP="000A65FC">
      <w:pPr>
        <w:tabs>
          <w:tab w:val="right" w:pos="2602"/>
        </w:tabs>
        <w:spacing w:before="2"/>
        <w:ind w:left="197"/>
        <w:rPr>
          <w:b/>
        </w:rPr>
      </w:pPr>
      <w:r>
        <w:rPr>
          <w:b/>
        </w:rPr>
        <w:t>CREDITS:</w:t>
      </w:r>
      <w:r>
        <w:rPr>
          <w:b/>
        </w:rPr>
        <w:tab/>
        <w:t>20</w:t>
      </w:r>
    </w:p>
    <w:p w14:paraId="56E8A329" w14:textId="77777777" w:rsidR="000A65FC" w:rsidRDefault="000A65FC" w:rsidP="000A65FC">
      <w:pPr>
        <w:tabs>
          <w:tab w:val="left" w:pos="2357"/>
        </w:tabs>
        <w:spacing w:before="253"/>
        <w:ind w:left="198"/>
        <w:rPr>
          <w:b/>
        </w:rPr>
      </w:pPr>
      <w:r>
        <w:rPr>
          <w:b/>
        </w:rPr>
        <w:t>JACS</w:t>
      </w:r>
      <w:r>
        <w:rPr>
          <w:b/>
          <w:spacing w:val="-1"/>
        </w:rPr>
        <w:t xml:space="preserve"> </w:t>
      </w:r>
      <w:r>
        <w:rPr>
          <w:b/>
        </w:rPr>
        <w:t>CODE:</w:t>
      </w:r>
      <w:r>
        <w:rPr>
          <w:b/>
        </w:rPr>
        <w:tab/>
        <w:t>N211</w:t>
      </w:r>
    </w:p>
    <w:p w14:paraId="35C83536"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3360" behindDoc="1" locked="0" layoutInCell="1" allowOverlap="1" wp14:anchorId="55CEC4A3" wp14:editId="785A931A">
                <wp:simplePos x="0" y="0"/>
                <wp:positionH relativeFrom="page">
                  <wp:posOffset>882650</wp:posOffset>
                </wp:positionH>
                <wp:positionV relativeFrom="paragraph">
                  <wp:posOffset>176530</wp:posOffset>
                </wp:positionV>
                <wp:extent cx="5795645" cy="8890"/>
                <wp:effectExtent l="0" t="0" r="0" b="0"/>
                <wp:wrapTopAndBottom/>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3E3BFD"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CEC4A3" id="Rectangle 10" o:spid="_x0000_s1030" style="position:absolute;left:0;text-align:left;margin-left:69.5pt;margin-top:13.9pt;width:456.35pt;height:.7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" fillcolor="black" stroked="f">
                <v:textbox>
                  <w:txbxContent>
                    <w:p w14:paraId="283E3BFD" w14:textId="77777777" w:rsidR="000A65FC" w:rsidRDefault="000A65FC" w:rsidP="000A65FC">
                      <w:pPr>
                        <w:jc w:val="center"/>
                      </w:pPr>
                    </w:p>
                  </w:txbxContent>
                </v:textbox>
                <w10:wrap type="topAndBottom" anchorx="page"/>
              </v:rect>
            </w:pict>
          </mc:Fallback>
        </mc:AlternateContent>
      </w:r>
    </w:p>
    <w:p w14:paraId="5CAE1FDF" w14:textId="77777777" w:rsidR="000A65FC" w:rsidRDefault="000A65FC" w:rsidP="000A65FC">
      <w:pPr>
        <w:pStyle w:val="BodyText"/>
        <w:spacing w:before="11"/>
        <w:rPr>
          <w:b/>
          <w:sz w:val="18"/>
        </w:rPr>
      </w:pPr>
    </w:p>
    <w:p w14:paraId="1F09A440" w14:textId="77777777" w:rsidR="000A65FC" w:rsidRPr="00606DD3" w:rsidRDefault="000A65FC" w:rsidP="000A65FC">
      <w:pPr>
        <w:ind w:left="198"/>
        <w:rPr>
          <w:rFonts w:cs="Arial"/>
          <w:b/>
          <w:szCs w:val="22"/>
        </w:rPr>
      </w:pPr>
      <w:r w:rsidRPr="00606DD3">
        <w:rPr>
          <w:rFonts w:cs="Arial"/>
          <w:b/>
          <w:szCs w:val="22"/>
        </w:rPr>
        <w:t>AIM(S)</w:t>
      </w:r>
    </w:p>
    <w:p w14:paraId="4FEEF6DA" w14:textId="77777777" w:rsidR="000A65FC" w:rsidRPr="00606DD3" w:rsidRDefault="000A65FC" w:rsidP="000A65FC">
      <w:pPr>
        <w:pStyle w:val="BodyText"/>
        <w:spacing w:before="4"/>
        <w:rPr>
          <w:rFonts w:cs="Arial"/>
          <w:b/>
          <w:szCs w:val="22"/>
        </w:rPr>
      </w:pPr>
    </w:p>
    <w:p w14:paraId="1D80ED9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1359"/>
        <w:contextualSpacing w:val="0"/>
        <w:rPr>
          <w:rFonts w:ascii="Arial" w:hAnsi="Arial" w:cs="Arial"/>
        </w:rPr>
      </w:pPr>
      <w:r w:rsidRPr="00606DD3">
        <w:rPr>
          <w:rFonts w:ascii="Arial" w:hAnsi="Arial" w:cs="Arial"/>
        </w:rPr>
        <w:t xml:space="preserve">To enable </w:t>
      </w:r>
      <w:proofErr w:type="gramStart"/>
      <w:r w:rsidRPr="00606DD3">
        <w:rPr>
          <w:rFonts w:ascii="Arial" w:hAnsi="Arial" w:cs="Arial"/>
        </w:rPr>
        <w:t>students</w:t>
      </w:r>
      <w:proofErr w:type="gramEnd"/>
      <w:r w:rsidRPr="00606DD3">
        <w:rPr>
          <w:rFonts w:ascii="Arial" w:hAnsi="Arial" w:cs="Arial"/>
        </w:rPr>
        <w:t xml:space="preserve"> focus on the techniques involved in the formation and implementation of a strategy within an</w:t>
      </w:r>
      <w:r w:rsidRPr="00606DD3">
        <w:rPr>
          <w:rFonts w:ascii="Arial" w:hAnsi="Arial" w:cs="Arial"/>
          <w:spacing w:val="-6"/>
        </w:rPr>
        <w:t xml:space="preserve"> </w:t>
      </w:r>
      <w:r w:rsidRPr="00606DD3">
        <w:rPr>
          <w:rFonts w:ascii="Arial" w:hAnsi="Arial" w:cs="Arial"/>
        </w:rPr>
        <w:t>organisation.</w:t>
      </w:r>
    </w:p>
    <w:p w14:paraId="7627EFB4" w14:textId="77777777" w:rsidR="000A65FC" w:rsidRPr="00606DD3" w:rsidRDefault="000A65FC" w:rsidP="000A65FC">
      <w:pPr>
        <w:pStyle w:val="BodyText"/>
        <w:spacing w:before="2"/>
        <w:rPr>
          <w:rFonts w:cs="Arial"/>
          <w:szCs w:val="22"/>
        </w:rPr>
      </w:pPr>
    </w:p>
    <w:p w14:paraId="7523C685"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46"/>
        <w:contextualSpacing w:val="0"/>
        <w:rPr>
          <w:rFonts w:ascii="Arial" w:hAnsi="Arial" w:cs="Arial"/>
        </w:rPr>
      </w:pPr>
      <w:r w:rsidRPr="00606DD3">
        <w:rPr>
          <w:rFonts w:ascii="Arial" w:hAnsi="Arial" w:cs="Arial"/>
        </w:rPr>
        <w:t>To provide an understanding of the nature of strategic analysis, strategy formulation and its implementation.</w:t>
      </w:r>
    </w:p>
    <w:p w14:paraId="7883DF83" w14:textId="77777777" w:rsidR="000A65FC" w:rsidRPr="00606DD3" w:rsidRDefault="000A65FC" w:rsidP="000A65FC">
      <w:pPr>
        <w:pStyle w:val="BodyText"/>
        <w:spacing w:before="9"/>
        <w:rPr>
          <w:rFonts w:cs="Arial"/>
          <w:szCs w:val="22"/>
        </w:rPr>
      </w:pPr>
    </w:p>
    <w:p w14:paraId="7622A6E3" w14:textId="77777777" w:rsidR="000A65FC" w:rsidRPr="00606DD3" w:rsidRDefault="000A65FC" w:rsidP="00606DD3">
      <w:pPr>
        <w:ind w:left="198"/>
        <w:rPr>
          <w:rFonts w:cs="Arial"/>
          <w:b/>
          <w:szCs w:val="22"/>
        </w:rPr>
      </w:pPr>
      <w:r w:rsidRPr="00606DD3">
        <w:rPr>
          <w:rFonts w:cs="Arial"/>
          <w:b/>
          <w:szCs w:val="22"/>
        </w:rPr>
        <w:t>LEARNING OUTCOMES</w:t>
      </w:r>
    </w:p>
    <w:p w14:paraId="2A694DE0" w14:textId="77777777" w:rsidR="000A65FC" w:rsidRPr="00606DD3" w:rsidRDefault="000A65FC" w:rsidP="00606DD3">
      <w:pPr>
        <w:ind w:left="198"/>
        <w:rPr>
          <w:rFonts w:cs="Arial"/>
          <w:b/>
          <w:szCs w:val="22"/>
        </w:rPr>
      </w:pPr>
    </w:p>
    <w:p w14:paraId="24DD4426" w14:textId="77777777" w:rsidR="000A65FC" w:rsidRPr="00606DD3" w:rsidRDefault="000A65FC" w:rsidP="00606DD3">
      <w:pPr>
        <w:ind w:left="198"/>
        <w:rPr>
          <w:rFonts w:cs="Arial"/>
          <w:b/>
          <w:szCs w:val="22"/>
        </w:rPr>
      </w:pPr>
      <w:r w:rsidRPr="00606DD3">
        <w:rPr>
          <w:rFonts w:cs="Arial"/>
          <w:b/>
          <w:szCs w:val="22"/>
        </w:rPr>
        <w:t>Upon the successful completion of this module, the student should be able to:</w:t>
      </w:r>
    </w:p>
    <w:p w14:paraId="578C1B01" w14:textId="77777777" w:rsidR="000A65FC" w:rsidRPr="00606DD3" w:rsidRDefault="000A65FC" w:rsidP="000A65FC">
      <w:pPr>
        <w:pStyle w:val="BodyText"/>
        <w:spacing w:before="2"/>
        <w:rPr>
          <w:rFonts w:cs="Arial"/>
          <w:szCs w:val="22"/>
        </w:rPr>
      </w:pPr>
    </w:p>
    <w:p w14:paraId="34F4CDDB"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714"/>
        <w:contextualSpacing w:val="0"/>
        <w:jc w:val="both"/>
        <w:rPr>
          <w:rFonts w:ascii="Arial" w:hAnsi="Arial" w:cs="Arial"/>
        </w:rPr>
      </w:pPr>
      <w:r w:rsidRPr="00606DD3">
        <w:rPr>
          <w:rFonts w:ascii="Arial" w:hAnsi="Arial" w:cs="Arial"/>
        </w:rPr>
        <w:t>examine the relationship between the external context of an organisation and its internal context, and how these impact on its</w:t>
      </w:r>
      <w:r w:rsidRPr="00606DD3">
        <w:rPr>
          <w:rFonts w:ascii="Arial" w:hAnsi="Arial" w:cs="Arial"/>
          <w:spacing w:val="-10"/>
        </w:rPr>
        <w:t xml:space="preserve"> </w:t>
      </w:r>
      <w:r w:rsidRPr="00606DD3">
        <w:rPr>
          <w:rFonts w:ascii="Arial" w:hAnsi="Arial" w:cs="Arial"/>
        </w:rPr>
        <w:t>strategies;</w:t>
      </w:r>
    </w:p>
    <w:p w14:paraId="2E8A11E4" w14:textId="77777777" w:rsidR="000A65FC" w:rsidRPr="00606DD3" w:rsidRDefault="000A65FC" w:rsidP="00606DD3">
      <w:pPr>
        <w:pStyle w:val="BodyText"/>
        <w:spacing w:before="2"/>
        <w:rPr>
          <w:rFonts w:cs="Arial"/>
          <w:szCs w:val="22"/>
        </w:rPr>
      </w:pPr>
    </w:p>
    <w:p w14:paraId="01DD2EAD"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469"/>
        <w:contextualSpacing w:val="0"/>
        <w:jc w:val="both"/>
        <w:rPr>
          <w:rFonts w:ascii="Arial" w:hAnsi="Arial" w:cs="Arial"/>
        </w:rPr>
      </w:pPr>
      <w:r w:rsidRPr="00606DD3">
        <w:rPr>
          <w:rFonts w:ascii="Arial" w:hAnsi="Arial" w:cs="Arial"/>
        </w:rPr>
        <w:t>critically evaluate the competitive and development strategies of an organisation in the context of contemporary strategic management</w:t>
      </w:r>
      <w:r w:rsidRPr="00606DD3">
        <w:rPr>
          <w:rFonts w:ascii="Arial" w:hAnsi="Arial" w:cs="Arial"/>
          <w:spacing w:val="-2"/>
        </w:rPr>
        <w:t xml:space="preserve"> </w:t>
      </w:r>
      <w:r w:rsidRPr="00606DD3">
        <w:rPr>
          <w:rFonts w:ascii="Arial" w:hAnsi="Arial" w:cs="Arial"/>
        </w:rPr>
        <w:t>issues;</w:t>
      </w:r>
    </w:p>
    <w:p w14:paraId="1D5443F8" w14:textId="77777777" w:rsidR="000A65FC" w:rsidRPr="00606DD3" w:rsidRDefault="000A65FC" w:rsidP="00606DD3">
      <w:pPr>
        <w:pStyle w:val="BodyText"/>
        <w:spacing w:before="2"/>
        <w:rPr>
          <w:rFonts w:cs="Arial"/>
          <w:szCs w:val="22"/>
        </w:rPr>
      </w:pPr>
    </w:p>
    <w:p w14:paraId="44C03F83"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226"/>
        <w:contextualSpacing w:val="0"/>
        <w:jc w:val="both"/>
        <w:rPr>
          <w:rFonts w:ascii="Arial" w:hAnsi="Arial" w:cs="Arial"/>
        </w:rPr>
      </w:pPr>
      <w:r w:rsidRPr="00606DD3">
        <w:rPr>
          <w:rFonts w:ascii="Arial" w:hAnsi="Arial" w:cs="Arial"/>
        </w:rPr>
        <w:t>analyse the factors that must be considered by an organisation in the implementation of a</w:t>
      </w:r>
      <w:r w:rsidRPr="00606DD3">
        <w:rPr>
          <w:rFonts w:ascii="Arial" w:hAnsi="Arial" w:cs="Arial"/>
          <w:spacing w:val="1"/>
        </w:rPr>
        <w:t xml:space="preserve"> </w:t>
      </w:r>
      <w:r w:rsidRPr="00606DD3">
        <w:rPr>
          <w:rFonts w:ascii="Arial" w:hAnsi="Arial" w:cs="Arial"/>
        </w:rPr>
        <w:t>strategy.</w:t>
      </w:r>
    </w:p>
    <w:p w14:paraId="1E515AD6" w14:textId="77777777" w:rsidR="000A65FC" w:rsidRPr="00606DD3" w:rsidRDefault="000A65FC" w:rsidP="000A65FC">
      <w:pPr>
        <w:pStyle w:val="BodyText"/>
        <w:spacing w:before="9"/>
        <w:rPr>
          <w:rFonts w:cs="Arial"/>
          <w:szCs w:val="22"/>
        </w:rPr>
      </w:pPr>
    </w:p>
    <w:p w14:paraId="321679D7" w14:textId="77777777" w:rsidR="000A65FC" w:rsidRPr="00606DD3" w:rsidRDefault="000A65FC" w:rsidP="00606DD3">
      <w:pPr>
        <w:ind w:left="198"/>
        <w:rPr>
          <w:rFonts w:cs="Arial"/>
          <w:b/>
          <w:szCs w:val="22"/>
        </w:rPr>
      </w:pPr>
      <w:r w:rsidRPr="00606DD3">
        <w:rPr>
          <w:rFonts w:cs="Arial"/>
          <w:b/>
          <w:szCs w:val="22"/>
        </w:rPr>
        <w:t>INDICATIVE CONTENT</w:t>
      </w:r>
    </w:p>
    <w:p w14:paraId="234D0C7E" w14:textId="77777777" w:rsidR="000A65FC" w:rsidRPr="00606DD3" w:rsidRDefault="000A65FC" w:rsidP="000A65FC">
      <w:pPr>
        <w:pStyle w:val="BodyText"/>
        <w:spacing w:before="4"/>
        <w:rPr>
          <w:rFonts w:cs="Arial"/>
          <w:b/>
          <w:szCs w:val="22"/>
        </w:rPr>
      </w:pPr>
    </w:p>
    <w:p w14:paraId="5DE4FA04"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44"/>
        <w:contextualSpacing w:val="0"/>
        <w:jc w:val="both"/>
        <w:rPr>
          <w:rFonts w:ascii="Arial" w:hAnsi="Arial" w:cs="Arial"/>
        </w:rPr>
      </w:pPr>
      <w:r w:rsidRPr="00606DD3">
        <w:rPr>
          <w:rFonts w:ascii="Arial" w:hAnsi="Arial" w:cs="Arial"/>
        </w:rPr>
        <w:t>The strategy process - the nature of strategic management, of strategy, the strategy process and the strategic context, and the role of the management</w:t>
      </w:r>
      <w:r w:rsidRPr="00606DD3">
        <w:rPr>
          <w:rFonts w:ascii="Arial" w:hAnsi="Arial" w:cs="Arial"/>
          <w:spacing w:val="-16"/>
        </w:rPr>
        <w:t xml:space="preserve"> </w:t>
      </w:r>
      <w:r w:rsidRPr="00606DD3">
        <w:rPr>
          <w:rFonts w:ascii="Arial" w:hAnsi="Arial" w:cs="Arial"/>
        </w:rPr>
        <w:t>structure.</w:t>
      </w:r>
    </w:p>
    <w:p w14:paraId="345846CB" w14:textId="77777777" w:rsidR="000A65FC" w:rsidRPr="00606DD3" w:rsidRDefault="000A65FC" w:rsidP="00606DD3">
      <w:pPr>
        <w:pStyle w:val="BodyText"/>
        <w:spacing w:before="2"/>
        <w:rPr>
          <w:rFonts w:cs="Arial"/>
          <w:szCs w:val="22"/>
        </w:rPr>
      </w:pPr>
    </w:p>
    <w:p w14:paraId="39A09D55"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61"/>
        <w:contextualSpacing w:val="0"/>
        <w:jc w:val="both"/>
        <w:rPr>
          <w:rFonts w:ascii="Arial" w:hAnsi="Arial" w:cs="Arial"/>
        </w:rPr>
      </w:pPr>
      <w:r w:rsidRPr="00606DD3">
        <w:rPr>
          <w:rFonts w:ascii="Arial" w:hAnsi="Arial" w:cs="Arial"/>
        </w:rPr>
        <w:t>Organisational aims &amp; objectives - the concept of "mission" and its relevance to firm strategy - Different types of organizations &amp; objectives (profit maximizing, not-for- profit).</w:t>
      </w:r>
    </w:p>
    <w:p w14:paraId="61C09992" w14:textId="77777777" w:rsidR="000A65FC" w:rsidRPr="00606DD3" w:rsidRDefault="000A65FC" w:rsidP="00606DD3">
      <w:pPr>
        <w:pStyle w:val="BodyText"/>
        <w:spacing w:before="4"/>
        <w:rPr>
          <w:rFonts w:cs="Arial"/>
          <w:szCs w:val="22"/>
        </w:rPr>
      </w:pPr>
    </w:p>
    <w:p w14:paraId="34D0721F"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right="296"/>
        <w:contextualSpacing w:val="0"/>
        <w:jc w:val="both"/>
        <w:rPr>
          <w:rFonts w:ascii="Arial" w:hAnsi="Arial" w:cs="Arial"/>
        </w:rPr>
      </w:pPr>
      <w:r w:rsidRPr="00606DD3">
        <w:rPr>
          <w:rFonts w:ascii="Arial" w:hAnsi="Arial" w:cs="Arial"/>
        </w:rPr>
        <w:t>Strategic analysis and capability: diagnosing and analysing strategic capability; the external environmental assessment; the remote environment, the market environment, the industry environment and national competitiveness (Porter's Five Forces, PEST); the internal environmental analysis, resources and capabilities; the resource-based view of the firm; the analysis of the environment and strategy issues in key regions of the world (EU, North America, Japan, China, India, and other emerging markets); the situational analysis (the SWOT vs TOWS</w:t>
      </w:r>
      <w:r w:rsidRPr="00606DD3">
        <w:rPr>
          <w:rFonts w:ascii="Arial" w:hAnsi="Arial" w:cs="Arial"/>
          <w:spacing w:val="-19"/>
        </w:rPr>
        <w:t xml:space="preserve"> </w:t>
      </w:r>
      <w:r w:rsidRPr="00606DD3">
        <w:rPr>
          <w:rFonts w:ascii="Arial" w:hAnsi="Arial" w:cs="Arial"/>
        </w:rPr>
        <w:t>matrices).</w:t>
      </w:r>
    </w:p>
    <w:p w14:paraId="3BB6E14F" w14:textId="77777777" w:rsidR="000A65FC" w:rsidRPr="00606DD3" w:rsidRDefault="000A65FC" w:rsidP="00606DD3">
      <w:pPr>
        <w:pStyle w:val="BodyText"/>
        <w:spacing w:before="8"/>
        <w:rPr>
          <w:rFonts w:cs="Arial"/>
          <w:szCs w:val="22"/>
        </w:rPr>
      </w:pPr>
    </w:p>
    <w:p w14:paraId="71EE6990"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right="225"/>
        <w:contextualSpacing w:val="0"/>
        <w:jc w:val="both"/>
        <w:rPr>
          <w:rFonts w:ascii="Arial" w:hAnsi="Arial" w:cs="Arial"/>
        </w:rPr>
      </w:pPr>
      <w:r w:rsidRPr="00606DD3">
        <w:rPr>
          <w:rFonts w:ascii="Arial" w:hAnsi="Arial" w:cs="Arial"/>
        </w:rPr>
        <w:t xml:space="preserve">Strategy formulation: functional and business level strategies, strategic positioning, competitive advantage, Generic Strategies, The Strategy Clock; corporate level strategies; growth, direction, </w:t>
      </w:r>
      <w:proofErr w:type="spellStart"/>
      <w:r w:rsidRPr="00606DD3">
        <w:rPr>
          <w:rFonts w:ascii="Arial" w:hAnsi="Arial" w:cs="Arial"/>
        </w:rPr>
        <w:t>Ansoff’s</w:t>
      </w:r>
      <w:proofErr w:type="spellEnd"/>
      <w:r w:rsidRPr="00606DD3">
        <w:rPr>
          <w:rFonts w:ascii="Arial" w:hAnsi="Arial" w:cs="Arial"/>
        </w:rPr>
        <w:t xml:space="preserve"> Matrix; limited vs. substantive growth strategies (diversification, integration, mergers and</w:t>
      </w:r>
      <w:r w:rsidRPr="00606DD3">
        <w:rPr>
          <w:rFonts w:ascii="Arial" w:hAnsi="Arial" w:cs="Arial"/>
          <w:spacing w:val="-3"/>
        </w:rPr>
        <w:t xml:space="preserve"> </w:t>
      </w:r>
      <w:r w:rsidRPr="00606DD3">
        <w:rPr>
          <w:rFonts w:ascii="Arial" w:hAnsi="Arial" w:cs="Arial"/>
        </w:rPr>
        <w:t>acquisitions).</w:t>
      </w:r>
    </w:p>
    <w:p w14:paraId="6254BFA8" w14:textId="77777777" w:rsidR="000A65FC" w:rsidRPr="00606DD3" w:rsidRDefault="000A65FC" w:rsidP="000A65FC">
      <w:pPr>
        <w:pStyle w:val="BodyText"/>
        <w:spacing w:before="11"/>
        <w:rPr>
          <w:rFonts w:cs="Arial"/>
          <w:szCs w:val="22"/>
        </w:rPr>
      </w:pPr>
    </w:p>
    <w:p w14:paraId="675D746B" w14:textId="32195EAE" w:rsid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54"/>
        <w:contextualSpacing w:val="0"/>
        <w:rPr>
          <w:rFonts w:ascii="Arial" w:hAnsi="Arial" w:cs="Arial"/>
        </w:rPr>
      </w:pPr>
      <w:r w:rsidRPr="00606DD3">
        <w:rPr>
          <w:rFonts w:ascii="Arial" w:hAnsi="Arial" w:cs="Arial"/>
        </w:rPr>
        <w:t>Strategy Implementation - Structures and control systems in an international context (organizational structures; the integration v. responsiveness matrix; the global</w:t>
      </w:r>
      <w:r w:rsidRPr="00606DD3">
        <w:rPr>
          <w:rFonts w:ascii="Arial" w:hAnsi="Arial" w:cs="Arial"/>
          <w:spacing w:val="-37"/>
        </w:rPr>
        <w:t xml:space="preserve"> </w:t>
      </w:r>
      <w:r w:rsidRPr="00606DD3">
        <w:rPr>
          <w:rFonts w:ascii="Arial" w:hAnsi="Arial" w:cs="Arial"/>
        </w:rPr>
        <w:t>factory)</w:t>
      </w:r>
    </w:p>
    <w:p w14:paraId="3CFE6630" w14:textId="183075F6" w:rsidR="00606DD3" w:rsidRPr="006566A8" w:rsidRDefault="00606DD3" w:rsidP="006566A8">
      <w:pPr>
        <w:widowControl w:val="0"/>
        <w:tabs>
          <w:tab w:val="left" w:pos="912"/>
          <w:tab w:val="left" w:pos="913"/>
        </w:tabs>
        <w:autoSpaceDE w:val="0"/>
        <w:autoSpaceDN w:val="0"/>
        <w:ind w:right="154"/>
        <w:jc w:val="both"/>
        <w:rPr>
          <w:rFonts w:cs="Arial"/>
        </w:rPr>
      </w:pPr>
    </w:p>
    <w:p w14:paraId="074815B3" w14:textId="77777777" w:rsidR="000A65FC" w:rsidRPr="006566A8" w:rsidRDefault="000A65FC" w:rsidP="00173FC5">
      <w:pPr>
        <w:pStyle w:val="ListParagraph"/>
        <w:widowControl w:val="0"/>
        <w:numPr>
          <w:ilvl w:val="0"/>
          <w:numId w:val="5"/>
        </w:numPr>
        <w:tabs>
          <w:tab w:val="left" w:pos="1046"/>
        </w:tabs>
        <w:autoSpaceDE w:val="0"/>
        <w:autoSpaceDN w:val="0"/>
        <w:spacing w:line="240" w:lineRule="auto"/>
        <w:ind w:right="458"/>
        <w:jc w:val="both"/>
        <w:rPr>
          <w:rFonts w:ascii="Arial" w:hAnsi="Arial" w:cs="Arial"/>
        </w:rPr>
      </w:pPr>
      <w:r w:rsidRPr="006566A8">
        <w:rPr>
          <w:rFonts w:ascii="Arial" w:hAnsi="Arial" w:cs="Arial"/>
        </w:rPr>
        <w:t>International production strategy (R&amp;D and innovation, international logistics, different kinds of global production systems, strategic management of International production strategy) - International business strategy (localisation strategy, international strategy, global standardization strategy, transnational strategy) and entry routes to foreign</w:t>
      </w:r>
      <w:r w:rsidRPr="006566A8">
        <w:rPr>
          <w:rFonts w:ascii="Arial" w:hAnsi="Arial" w:cs="Arial"/>
          <w:spacing w:val="-11"/>
        </w:rPr>
        <w:t xml:space="preserve"> </w:t>
      </w:r>
      <w:r w:rsidRPr="006566A8">
        <w:rPr>
          <w:rFonts w:ascii="Arial" w:hAnsi="Arial" w:cs="Arial"/>
        </w:rPr>
        <w:t>markets.</w:t>
      </w:r>
    </w:p>
    <w:p w14:paraId="73752BEC" w14:textId="77777777" w:rsidR="000A65FC" w:rsidRPr="00606DD3" w:rsidRDefault="000A65FC" w:rsidP="006566A8">
      <w:pPr>
        <w:pStyle w:val="BodyText"/>
        <w:spacing w:before="9"/>
        <w:rPr>
          <w:rFonts w:cs="Arial"/>
          <w:szCs w:val="22"/>
        </w:rPr>
      </w:pPr>
    </w:p>
    <w:p w14:paraId="7122E9E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before="1" w:after="0" w:line="240" w:lineRule="auto"/>
        <w:ind w:right="492"/>
        <w:contextualSpacing w:val="0"/>
        <w:jc w:val="both"/>
        <w:rPr>
          <w:rFonts w:ascii="Arial" w:hAnsi="Arial" w:cs="Arial"/>
        </w:rPr>
      </w:pPr>
      <w:r w:rsidRPr="00606DD3">
        <w:rPr>
          <w:rFonts w:ascii="Arial" w:hAnsi="Arial" w:cs="Arial"/>
        </w:rPr>
        <w:t>Sustainability - The impact of the ecological environment on business strategy - Scientific evidence and uncertainty - Global and legal aspects - Corporate governance and stakeholder expectation - Resource usage and cost implications - Product development and revenue opportunities - Operational issues including process research, waste management, energy efficiency, transport and</w:t>
      </w:r>
      <w:r w:rsidRPr="00606DD3">
        <w:rPr>
          <w:rFonts w:ascii="Arial" w:hAnsi="Arial" w:cs="Arial"/>
          <w:spacing w:val="-25"/>
        </w:rPr>
        <w:t xml:space="preserve"> </w:t>
      </w:r>
      <w:r w:rsidRPr="00606DD3">
        <w:rPr>
          <w:rFonts w:ascii="Arial" w:hAnsi="Arial" w:cs="Arial"/>
        </w:rPr>
        <w:t>location.</w:t>
      </w:r>
    </w:p>
    <w:p w14:paraId="637435C8" w14:textId="77777777" w:rsidR="000A65FC" w:rsidRPr="00606DD3" w:rsidRDefault="000A65FC" w:rsidP="000A65FC">
      <w:pPr>
        <w:pStyle w:val="BodyText"/>
        <w:spacing w:before="5"/>
        <w:rPr>
          <w:rFonts w:cs="Arial"/>
          <w:szCs w:val="22"/>
        </w:rPr>
      </w:pPr>
    </w:p>
    <w:p w14:paraId="7C402506" w14:textId="77777777" w:rsidR="000A65FC" w:rsidRPr="00606DD3" w:rsidRDefault="000A65FC" w:rsidP="00606DD3">
      <w:pPr>
        <w:ind w:left="198"/>
        <w:rPr>
          <w:rFonts w:cs="Arial"/>
          <w:b/>
          <w:szCs w:val="22"/>
        </w:rPr>
      </w:pPr>
      <w:r w:rsidRPr="00606DD3">
        <w:rPr>
          <w:rFonts w:cs="Arial"/>
          <w:b/>
          <w:szCs w:val="22"/>
        </w:rPr>
        <w:t>LEARNING AND TEACHING STRATEGY</w:t>
      </w:r>
    </w:p>
    <w:p w14:paraId="43D9628C" w14:textId="77777777" w:rsidR="000A65FC" w:rsidRPr="00606DD3" w:rsidRDefault="000A65FC" w:rsidP="00606DD3">
      <w:pPr>
        <w:ind w:left="198"/>
        <w:rPr>
          <w:rFonts w:cs="Arial"/>
          <w:b/>
          <w:szCs w:val="22"/>
        </w:rPr>
      </w:pPr>
    </w:p>
    <w:p w14:paraId="05A66902" w14:textId="77777777" w:rsidR="000A65FC" w:rsidRPr="00606DD3" w:rsidRDefault="000A65FC" w:rsidP="00606DD3">
      <w:pPr>
        <w:ind w:left="198"/>
        <w:rPr>
          <w:rFonts w:cs="Arial"/>
          <w:b/>
          <w:szCs w:val="22"/>
        </w:rPr>
      </w:pPr>
      <w:r w:rsidRPr="00606DD3">
        <w:rPr>
          <w:rFonts w:cs="Arial"/>
          <w:b/>
          <w:szCs w:val="22"/>
        </w:rPr>
        <w:t>The study time for the module is divided as follows:</w:t>
      </w:r>
    </w:p>
    <w:p w14:paraId="5C172487" w14:textId="77777777" w:rsidR="000A65FC" w:rsidRPr="00606DD3" w:rsidRDefault="000A65FC" w:rsidP="00606DD3">
      <w:pPr>
        <w:ind w:left="198"/>
        <w:rPr>
          <w:rFonts w:cs="Arial"/>
          <w:b/>
          <w:szCs w:val="22"/>
        </w:rPr>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606DD3" w14:paraId="040A07D5" w14:textId="77777777" w:rsidTr="00885E76">
        <w:trPr>
          <w:trHeight w:val="253"/>
        </w:trPr>
        <w:tc>
          <w:tcPr>
            <w:tcW w:w="3970" w:type="dxa"/>
          </w:tcPr>
          <w:p w14:paraId="7EE12EB9" w14:textId="77777777" w:rsidR="000A65FC" w:rsidRPr="00606DD3" w:rsidRDefault="000A65FC" w:rsidP="00885E76">
            <w:pPr>
              <w:pStyle w:val="TableParagraph"/>
              <w:spacing w:line="234" w:lineRule="exact"/>
              <w:rPr>
                <w:b/>
              </w:rPr>
            </w:pPr>
            <w:r w:rsidRPr="00606DD3">
              <w:rPr>
                <w:b/>
              </w:rPr>
              <w:t>Activity type</w:t>
            </w:r>
          </w:p>
        </w:tc>
        <w:tc>
          <w:tcPr>
            <w:tcW w:w="1702" w:type="dxa"/>
          </w:tcPr>
          <w:p w14:paraId="1FCA6DB0" w14:textId="77777777" w:rsidR="000A65FC" w:rsidRPr="00606DD3" w:rsidRDefault="000A65FC" w:rsidP="00885E76">
            <w:pPr>
              <w:pStyle w:val="TableParagraph"/>
              <w:spacing w:line="234" w:lineRule="exact"/>
              <w:ind w:left="512" w:right="504"/>
              <w:jc w:val="center"/>
              <w:rPr>
                <w:b/>
              </w:rPr>
            </w:pPr>
            <w:r w:rsidRPr="00606DD3">
              <w:rPr>
                <w:b/>
              </w:rPr>
              <w:t>Hours</w:t>
            </w:r>
          </w:p>
        </w:tc>
        <w:tc>
          <w:tcPr>
            <w:tcW w:w="1844" w:type="dxa"/>
          </w:tcPr>
          <w:p w14:paraId="33DEC3CB" w14:textId="77777777" w:rsidR="000A65FC" w:rsidRPr="00606DD3" w:rsidRDefault="000A65FC" w:rsidP="00885E76">
            <w:pPr>
              <w:pStyle w:val="TableParagraph"/>
              <w:spacing w:line="234" w:lineRule="exact"/>
              <w:ind w:left="305" w:right="301"/>
              <w:jc w:val="center"/>
              <w:rPr>
                <w:b/>
              </w:rPr>
            </w:pPr>
            <w:r w:rsidRPr="00606DD3">
              <w:rPr>
                <w:b/>
              </w:rPr>
              <w:t>Percentage</w:t>
            </w:r>
          </w:p>
        </w:tc>
      </w:tr>
      <w:tr w:rsidR="000A65FC" w:rsidRPr="00606DD3" w14:paraId="3FCCF5F3" w14:textId="77777777" w:rsidTr="00885E76">
        <w:trPr>
          <w:trHeight w:val="251"/>
        </w:trPr>
        <w:tc>
          <w:tcPr>
            <w:tcW w:w="3970" w:type="dxa"/>
          </w:tcPr>
          <w:p w14:paraId="0FDB3BFE" w14:textId="77777777" w:rsidR="000A65FC" w:rsidRPr="00606DD3" w:rsidRDefault="000A65FC" w:rsidP="00885E76">
            <w:pPr>
              <w:pStyle w:val="TableParagraph"/>
              <w:spacing w:line="232" w:lineRule="exact"/>
            </w:pPr>
            <w:r w:rsidRPr="00606DD3">
              <w:t>Scheduled learning</w:t>
            </w:r>
          </w:p>
        </w:tc>
        <w:tc>
          <w:tcPr>
            <w:tcW w:w="1702" w:type="dxa"/>
          </w:tcPr>
          <w:p w14:paraId="689928EE" w14:textId="77777777" w:rsidR="000A65FC" w:rsidRPr="00606DD3" w:rsidRDefault="000A65FC" w:rsidP="00885E76">
            <w:pPr>
              <w:pStyle w:val="TableParagraph"/>
              <w:spacing w:line="232" w:lineRule="exact"/>
              <w:ind w:left="509" w:right="504"/>
              <w:jc w:val="center"/>
            </w:pPr>
            <w:r w:rsidRPr="00606DD3">
              <w:t>50</w:t>
            </w:r>
          </w:p>
        </w:tc>
        <w:tc>
          <w:tcPr>
            <w:tcW w:w="1844" w:type="dxa"/>
          </w:tcPr>
          <w:p w14:paraId="56C4325D" w14:textId="77777777" w:rsidR="000A65FC" w:rsidRPr="00606DD3" w:rsidRDefault="000A65FC" w:rsidP="00885E76">
            <w:pPr>
              <w:pStyle w:val="TableParagraph"/>
              <w:spacing w:line="232" w:lineRule="exact"/>
              <w:ind w:left="302" w:right="301"/>
              <w:jc w:val="center"/>
            </w:pPr>
            <w:r w:rsidRPr="00606DD3">
              <w:t>25%</w:t>
            </w:r>
          </w:p>
        </w:tc>
      </w:tr>
      <w:tr w:rsidR="000A65FC" w:rsidRPr="00606DD3" w14:paraId="3E26A8D6" w14:textId="77777777" w:rsidTr="00885E76">
        <w:trPr>
          <w:trHeight w:val="253"/>
        </w:trPr>
        <w:tc>
          <w:tcPr>
            <w:tcW w:w="3970" w:type="dxa"/>
          </w:tcPr>
          <w:p w14:paraId="35042ECA" w14:textId="77777777" w:rsidR="000A65FC" w:rsidRPr="00606DD3" w:rsidRDefault="000A65FC" w:rsidP="00885E76">
            <w:pPr>
              <w:pStyle w:val="TableParagraph"/>
              <w:spacing w:line="234" w:lineRule="exact"/>
            </w:pPr>
            <w:r w:rsidRPr="00606DD3">
              <w:t>Independent learning</w:t>
            </w:r>
          </w:p>
        </w:tc>
        <w:tc>
          <w:tcPr>
            <w:tcW w:w="1702" w:type="dxa"/>
          </w:tcPr>
          <w:p w14:paraId="7C83C81B" w14:textId="77777777" w:rsidR="000A65FC" w:rsidRPr="00606DD3" w:rsidRDefault="000A65FC" w:rsidP="00885E76">
            <w:pPr>
              <w:pStyle w:val="TableParagraph"/>
              <w:spacing w:line="234" w:lineRule="exact"/>
              <w:ind w:left="512" w:right="504"/>
              <w:jc w:val="center"/>
            </w:pPr>
            <w:r w:rsidRPr="00606DD3">
              <w:t>150</w:t>
            </w:r>
          </w:p>
        </w:tc>
        <w:tc>
          <w:tcPr>
            <w:tcW w:w="1844" w:type="dxa"/>
          </w:tcPr>
          <w:p w14:paraId="66A0B402" w14:textId="77777777" w:rsidR="000A65FC" w:rsidRPr="00606DD3" w:rsidRDefault="000A65FC" w:rsidP="00885E76">
            <w:pPr>
              <w:pStyle w:val="TableParagraph"/>
              <w:spacing w:line="234" w:lineRule="exact"/>
              <w:ind w:left="302" w:right="301"/>
              <w:jc w:val="center"/>
            </w:pPr>
            <w:r w:rsidRPr="00606DD3">
              <w:t>75%</w:t>
            </w:r>
          </w:p>
        </w:tc>
      </w:tr>
      <w:tr w:rsidR="000A65FC" w:rsidRPr="00606DD3" w14:paraId="08028706" w14:textId="77777777" w:rsidTr="00885E76">
        <w:trPr>
          <w:trHeight w:val="251"/>
        </w:trPr>
        <w:tc>
          <w:tcPr>
            <w:tcW w:w="3970" w:type="dxa"/>
          </w:tcPr>
          <w:p w14:paraId="6C27FA19" w14:textId="77777777" w:rsidR="000A65FC" w:rsidRPr="00606DD3" w:rsidRDefault="000A65FC" w:rsidP="00885E76">
            <w:pPr>
              <w:pStyle w:val="TableParagraph"/>
              <w:spacing w:line="232" w:lineRule="exact"/>
            </w:pPr>
            <w:r w:rsidRPr="00606DD3">
              <w:t>Placement learning</w:t>
            </w:r>
          </w:p>
        </w:tc>
        <w:tc>
          <w:tcPr>
            <w:tcW w:w="1702" w:type="dxa"/>
          </w:tcPr>
          <w:p w14:paraId="54B2818C" w14:textId="77777777" w:rsidR="000A65FC" w:rsidRPr="00606DD3" w:rsidRDefault="000A65FC" w:rsidP="00885E76">
            <w:pPr>
              <w:pStyle w:val="TableParagraph"/>
              <w:spacing w:line="232" w:lineRule="exact"/>
              <w:ind w:left="8"/>
              <w:jc w:val="center"/>
            </w:pPr>
            <w:r w:rsidRPr="00606DD3">
              <w:t>0</w:t>
            </w:r>
          </w:p>
        </w:tc>
        <w:tc>
          <w:tcPr>
            <w:tcW w:w="1844" w:type="dxa"/>
          </w:tcPr>
          <w:p w14:paraId="5F20CA6C" w14:textId="77777777" w:rsidR="000A65FC" w:rsidRPr="00606DD3" w:rsidRDefault="000A65FC" w:rsidP="00885E76">
            <w:pPr>
              <w:pStyle w:val="TableParagraph"/>
              <w:spacing w:line="232" w:lineRule="exact"/>
              <w:ind w:left="304" w:right="301"/>
              <w:jc w:val="center"/>
            </w:pPr>
            <w:r w:rsidRPr="00606DD3">
              <w:t>0%</w:t>
            </w:r>
          </w:p>
        </w:tc>
      </w:tr>
      <w:tr w:rsidR="000A65FC" w:rsidRPr="00606DD3" w14:paraId="7F9C2AD7" w14:textId="77777777" w:rsidTr="00885E76">
        <w:trPr>
          <w:trHeight w:val="253"/>
        </w:trPr>
        <w:tc>
          <w:tcPr>
            <w:tcW w:w="3970" w:type="dxa"/>
          </w:tcPr>
          <w:p w14:paraId="6402B955" w14:textId="77777777" w:rsidR="000A65FC" w:rsidRPr="00606DD3" w:rsidRDefault="000A65FC" w:rsidP="00885E76">
            <w:pPr>
              <w:pStyle w:val="TableParagraph"/>
              <w:spacing w:line="234" w:lineRule="exact"/>
              <w:rPr>
                <w:b/>
              </w:rPr>
            </w:pPr>
            <w:r w:rsidRPr="00606DD3">
              <w:rPr>
                <w:b/>
              </w:rPr>
              <w:t>TOTAL</w:t>
            </w:r>
          </w:p>
        </w:tc>
        <w:tc>
          <w:tcPr>
            <w:tcW w:w="1702" w:type="dxa"/>
          </w:tcPr>
          <w:p w14:paraId="578CEF02" w14:textId="77777777" w:rsidR="000A65FC" w:rsidRPr="00606DD3" w:rsidRDefault="000A65FC" w:rsidP="00885E76">
            <w:pPr>
              <w:pStyle w:val="TableParagraph"/>
              <w:spacing w:line="234" w:lineRule="exact"/>
              <w:ind w:left="512" w:right="504"/>
              <w:jc w:val="center"/>
              <w:rPr>
                <w:b/>
              </w:rPr>
            </w:pPr>
            <w:r w:rsidRPr="00606DD3">
              <w:rPr>
                <w:b/>
              </w:rPr>
              <w:t>200</w:t>
            </w:r>
          </w:p>
        </w:tc>
        <w:tc>
          <w:tcPr>
            <w:tcW w:w="1844" w:type="dxa"/>
          </w:tcPr>
          <w:p w14:paraId="54BA069A" w14:textId="77777777" w:rsidR="000A65FC" w:rsidRPr="00606DD3" w:rsidRDefault="000A65FC" w:rsidP="00885E76">
            <w:pPr>
              <w:pStyle w:val="TableParagraph"/>
              <w:spacing w:line="234" w:lineRule="exact"/>
              <w:ind w:left="304" w:right="301"/>
              <w:jc w:val="center"/>
              <w:rPr>
                <w:b/>
              </w:rPr>
            </w:pPr>
            <w:r w:rsidRPr="00606DD3">
              <w:rPr>
                <w:b/>
              </w:rPr>
              <w:t>100%</w:t>
            </w:r>
          </w:p>
        </w:tc>
      </w:tr>
    </w:tbl>
    <w:p w14:paraId="252485B3" w14:textId="77777777" w:rsidR="000A65FC" w:rsidRPr="00606DD3" w:rsidRDefault="000A65FC" w:rsidP="000A65FC">
      <w:pPr>
        <w:pStyle w:val="BodyText"/>
        <w:spacing w:before="8"/>
        <w:rPr>
          <w:rFonts w:cs="Arial"/>
          <w:szCs w:val="22"/>
        </w:rPr>
      </w:pPr>
    </w:p>
    <w:p w14:paraId="60251297" w14:textId="77777777" w:rsidR="006566A8" w:rsidRDefault="006566A8" w:rsidP="006566A8">
      <w:pPr>
        <w:ind w:left="198"/>
        <w:rPr>
          <w:b/>
        </w:rPr>
      </w:pPr>
      <w:bookmarkStart w:id="20" w:name="_Toc52220834"/>
      <w:bookmarkStart w:id="21" w:name="_Toc52220953"/>
    </w:p>
    <w:p w14:paraId="0529E6CB" w14:textId="72AFDFAE" w:rsidR="000A65FC" w:rsidRDefault="000A65FC" w:rsidP="006566A8">
      <w:pPr>
        <w:ind w:left="198"/>
        <w:rPr>
          <w:b/>
        </w:rPr>
      </w:pPr>
      <w:r w:rsidRPr="006566A8">
        <w:rPr>
          <w:b/>
        </w:rPr>
        <w:t>ASSESSMENT</w:t>
      </w:r>
      <w:bookmarkEnd w:id="20"/>
      <w:bookmarkEnd w:id="21"/>
    </w:p>
    <w:p w14:paraId="3D68A5DD" w14:textId="77777777" w:rsidR="006566A8" w:rsidRPr="006566A8" w:rsidRDefault="006566A8" w:rsidP="006566A8">
      <w:pPr>
        <w:ind w:left="198"/>
        <w:rPr>
          <w:b/>
        </w:rPr>
      </w:pPr>
    </w:p>
    <w:p w14:paraId="3387A727" w14:textId="77777777" w:rsidR="000A65FC" w:rsidRPr="00606DD3" w:rsidRDefault="000A65FC" w:rsidP="000A65FC">
      <w:pPr>
        <w:spacing w:line="252" w:lineRule="exact"/>
        <w:ind w:left="198"/>
        <w:rPr>
          <w:rFonts w:cs="Arial"/>
          <w:b/>
          <w:szCs w:val="22"/>
        </w:rPr>
      </w:pPr>
      <w:r w:rsidRPr="00606DD3">
        <w:rPr>
          <w:rFonts w:cs="Arial"/>
          <w:b/>
          <w:szCs w:val="22"/>
        </w:rPr>
        <w:t>Assessment Component 1</w:t>
      </w:r>
    </w:p>
    <w:p w14:paraId="76245FDA" w14:textId="77777777" w:rsidR="000A65FC" w:rsidRPr="00606DD3" w:rsidRDefault="000A65FC" w:rsidP="000A65FC">
      <w:pPr>
        <w:spacing w:before="1"/>
        <w:ind w:left="198"/>
        <w:rPr>
          <w:rFonts w:cs="Arial"/>
          <w:b/>
          <w:i/>
          <w:szCs w:val="22"/>
        </w:rPr>
      </w:pPr>
      <w:r w:rsidRPr="00606DD3">
        <w:rPr>
          <w:rFonts w:cs="Arial"/>
          <w:b/>
          <w:i/>
          <w:szCs w:val="22"/>
        </w:rPr>
        <w:t>(Tick one)</w:t>
      </w:r>
    </w:p>
    <w:p w14:paraId="6C7E227B" w14:textId="77777777" w:rsidR="000A65FC" w:rsidRPr="00606DD3"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606DD3" w14:paraId="66B7CA5A" w14:textId="77777777" w:rsidTr="00885E76">
        <w:trPr>
          <w:trHeight w:val="293"/>
        </w:trPr>
        <w:tc>
          <w:tcPr>
            <w:tcW w:w="576" w:type="dxa"/>
          </w:tcPr>
          <w:p w14:paraId="3DFDC54A" w14:textId="77777777" w:rsidR="000A65FC" w:rsidRPr="00606DD3" w:rsidRDefault="000A65FC" w:rsidP="00885E76">
            <w:pPr>
              <w:pStyle w:val="TableParagraph"/>
              <w:spacing w:before="3" w:line="271" w:lineRule="exact"/>
              <w:ind w:left="200"/>
            </w:pPr>
            <w:r w:rsidRPr="00606DD3">
              <w:rPr>
                <w:rFonts w:ascii="Segoe UI Symbol" w:hAnsi="Segoe UI Symbol" w:cs="Segoe UI Symbol"/>
                <w:w w:val="105"/>
              </w:rPr>
              <w:t>☐</w:t>
            </w:r>
          </w:p>
        </w:tc>
        <w:tc>
          <w:tcPr>
            <w:tcW w:w="2106" w:type="dxa"/>
          </w:tcPr>
          <w:p w14:paraId="4B86846B" w14:textId="77777777" w:rsidR="000A65FC" w:rsidRPr="00606DD3" w:rsidRDefault="000A65FC" w:rsidP="00885E76">
            <w:pPr>
              <w:pStyle w:val="TableParagraph"/>
              <w:spacing w:line="251" w:lineRule="exact"/>
              <w:ind w:left="185"/>
              <w:rPr>
                <w:b/>
              </w:rPr>
            </w:pPr>
            <w:r w:rsidRPr="00606DD3">
              <w:rPr>
                <w:b/>
              </w:rPr>
              <w:t>Written exam</w:t>
            </w:r>
          </w:p>
        </w:tc>
        <w:tc>
          <w:tcPr>
            <w:tcW w:w="901" w:type="dxa"/>
          </w:tcPr>
          <w:p w14:paraId="0292E33A" w14:textId="77777777" w:rsidR="000A65FC" w:rsidRPr="00606DD3" w:rsidRDefault="000A65FC" w:rsidP="00885E76">
            <w:pPr>
              <w:pStyle w:val="TableParagraph"/>
              <w:spacing w:before="3" w:line="271" w:lineRule="exact"/>
              <w:ind w:left="537"/>
            </w:pPr>
            <w:r w:rsidRPr="00606DD3">
              <w:rPr>
                <w:rFonts w:ascii="Segoe UI Symbol" w:hAnsi="Segoe UI Symbol" w:cs="Segoe UI Symbol"/>
                <w:w w:val="105"/>
              </w:rPr>
              <w:t>☒</w:t>
            </w:r>
          </w:p>
        </w:tc>
        <w:tc>
          <w:tcPr>
            <w:tcW w:w="2052" w:type="dxa"/>
          </w:tcPr>
          <w:p w14:paraId="5823E031" w14:textId="77777777" w:rsidR="000A65FC" w:rsidRPr="00606DD3" w:rsidRDefault="000A65FC" w:rsidP="00885E76">
            <w:pPr>
              <w:pStyle w:val="TableParagraph"/>
              <w:spacing w:line="251" w:lineRule="exact"/>
              <w:ind w:left="173"/>
              <w:rPr>
                <w:b/>
              </w:rPr>
            </w:pPr>
            <w:r w:rsidRPr="00606DD3">
              <w:rPr>
                <w:b/>
              </w:rPr>
              <w:t>Coursework</w:t>
            </w:r>
          </w:p>
        </w:tc>
        <w:tc>
          <w:tcPr>
            <w:tcW w:w="968" w:type="dxa"/>
          </w:tcPr>
          <w:p w14:paraId="735C9383" w14:textId="77777777" w:rsidR="000A65FC" w:rsidRPr="00606DD3" w:rsidRDefault="000A65FC" w:rsidP="00885E76">
            <w:pPr>
              <w:pStyle w:val="TableParagraph"/>
              <w:spacing w:before="3" w:line="271" w:lineRule="exact"/>
              <w:ind w:left="603"/>
            </w:pPr>
            <w:r w:rsidRPr="00606DD3">
              <w:rPr>
                <w:rFonts w:ascii="Segoe UI Symbol" w:hAnsi="Segoe UI Symbol" w:cs="Segoe UI Symbol"/>
                <w:w w:val="105"/>
              </w:rPr>
              <w:t>☐</w:t>
            </w:r>
          </w:p>
        </w:tc>
        <w:tc>
          <w:tcPr>
            <w:tcW w:w="1292" w:type="dxa"/>
          </w:tcPr>
          <w:p w14:paraId="41940605" w14:textId="77777777" w:rsidR="000A65FC" w:rsidRPr="00606DD3" w:rsidRDefault="000A65FC" w:rsidP="00885E76">
            <w:pPr>
              <w:pStyle w:val="TableParagraph"/>
              <w:spacing w:line="251" w:lineRule="exact"/>
              <w:ind w:left="175"/>
              <w:rPr>
                <w:b/>
              </w:rPr>
            </w:pPr>
            <w:r w:rsidRPr="00606DD3">
              <w:rPr>
                <w:b/>
              </w:rPr>
              <w:t>Practical</w:t>
            </w:r>
          </w:p>
        </w:tc>
      </w:tr>
    </w:tbl>
    <w:p w14:paraId="33DAC50C" w14:textId="77777777" w:rsidR="000A65FC" w:rsidRPr="00606DD3" w:rsidRDefault="000A65FC" w:rsidP="000A65FC">
      <w:pPr>
        <w:pStyle w:val="BodyText"/>
        <w:spacing w:before="3"/>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606DD3" w14:paraId="76B0942A" w14:textId="77777777" w:rsidTr="00885E76">
        <w:trPr>
          <w:trHeight w:val="251"/>
        </w:trPr>
        <w:tc>
          <w:tcPr>
            <w:tcW w:w="3257" w:type="dxa"/>
          </w:tcPr>
          <w:p w14:paraId="6AC63BD7" w14:textId="77777777" w:rsidR="000A65FC" w:rsidRPr="00606DD3" w:rsidRDefault="000A65FC" w:rsidP="00885E76">
            <w:pPr>
              <w:pStyle w:val="TableParagraph"/>
              <w:spacing w:line="232" w:lineRule="exact"/>
              <w:ind w:left="188" w:right="181"/>
              <w:jc w:val="center"/>
              <w:rPr>
                <w:b/>
              </w:rPr>
            </w:pPr>
            <w:r w:rsidRPr="00606DD3">
              <w:rPr>
                <w:b/>
              </w:rPr>
              <w:t>Mode of assessment</w:t>
            </w:r>
          </w:p>
        </w:tc>
        <w:tc>
          <w:tcPr>
            <w:tcW w:w="3970" w:type="dxa"/>
          </w:tcPr>
          <w:p w14:paraId="51F2A92E" w14:textId="77777777" w:rsidR="000A65FC" w:rsidRPr="00606DD3" w:rsidRDefault="000A65FC" w:rsidP="00885E76">
            <w:pPr>
              <w:pStyle w:val="TableParagraph"/>
              <w:spacing w:line="232" w:lineRule="exact"/>
              <w:ind w:left="612" w:right="603"/>
              <w:jc w:val="center"/>
              <w:rPr>
                <w:b/>
              </w:rPr>
            </w:pPr>
            <w:r w:rsidRPr="00606DD3">
              <w:rPr>
                <w:b/>
              </w:rPr>
              <w:t>Volume</w:t>
            </w:r>
          </w:p>
        </w:tc>
        <w:tc>
          <w:tcPr>
            <w:tcW w:w="1558" w:type="dxa"/>
          </w:tcPr>
          <w:p w14:paraId="65513023" w14:textId="77777777" w:rsidR="000A65FC" w:rsidRPr="00606DD3" w:rsidRDefault="000A65FC" w:rsidP="00885E76">
            <w:pPr>
              <w:pStyle w:val="TableParagraph"/>
              <w:spacing w:line="232" w:lineRule="exact"/>
              <w:ind w:left="224" w:right="219"/>
              <w:jc w:val="center"/>
              <w:rPr>
                <w:b/>
              </w:rPr>
            </w:pPr>
            <w:r w:rsidRPr="00606DD3">
              <w:rPr>
                <w:b/>
              </w:rPr>
              <w:t>Weighting</w:t>
            </w:r>
          </w:p>
        </w:tc>
      </w:tr>
      <w:tr w:rsidR="000A65FC" w:rsidRPr="00606DD3" w14:paraId="27D09C96" w14:textId="77777777" w:rsidTr="00885E76">
        <w:trPr>
          <w:trHeight w:val="376"/>
        </w:trPr>
        <w:tc>
          <w:tcPr>
            <w:tcW w:w="3257" w:type="dxa"/>
          </w:tcPr>
          <w:p w14:paraId="6F310D36" w14:textId="77777777" w:rsidR="000A65FC" w:rsidRPr="00606DD3" w:rsidRDefault="000A65FC" w:rsidP="00885E76">
            <w:pPr>
              <w:pStyle w:val="TableParagraph"/>
              <w:spacing w:line="250" w:lineRule="exact"/>
              <w:ind w:left="188" w:right="178"/>
              <w:jc w:val="center"/>
            </w:pPr>
            <w:r w:rsidRPr="00606DD3">
              <w:t>Written Report</w:t>
            </w:r>
          </w:p>
        </w:tc>
        <w:tc>
          <w:tcPr>
            <w:tcW w:w="3970" w:type="dxa"/>
          </w:tcPr>
          <w:p w14:paraId="47D4B77E" w14:textId="77777777" w:rsidR="000A65FC" w:rsidRPr="00606DD3" w:rsidRDefault="000A65FC" w:rsidP="00885E76">
            <w:pPr>
              <w:pStyle w:val="TableParagraph"/>
              <w:spacing w:line="250" w:lineRule="exact"/>
              <w:ind w:left="611" w:right="603"/>
              <w:jc w:val="center"/>
            </w:pPr>
            <w:r w:rsidRPr="00606DD3">
              <w:t>2500 words</w:t>
            </w:r>
          </w:p>
        </w:tc>
        <w:tc>
          <w:tcPr>
            <w:tcW w:w="1558" w:type="dxa"/>
          </w:tcPr>
          <w:p w14:paraId="469045BF" w14:textId="77777777" w:rsidR="000A65FC" w:rsidRPr="00606DD3" w:rsidRDefault="000A65FC" w:rsidP="00885E76">
            <w:pPr>
              <w:pStyle w:val="TableParagraph"/>
              <w:spacing w:line="250" w:lineRule="exact"/>
              <w:ind w:left="223" w:right="219"/>
              <w:jc w:val="center"/>
            </w:pPr>
            <w:r w:rsidRPr="00606DD3">
              <w:t>50%</w:t>
            </w:r>
          </w:p>
        </w:tc>
      </w:tr>
    </w:tbl>
    <w:p w14:paraId="0913E510" w14:textId="77777777" w:rsidR="000A65FC" w:rsidRPr="00606DD3" w:rsidRDefault="000A65FC" w:rsidP="000A65FC">
      <w:pPr>
        <w:pStyle w:val="BodyText"/>
        <w:rPr>
          <w:rFonts w:cs="Arial"/>
          <w:b/>
          <w:i/>
          <w:szCs w:val="22"/>
        </w:rPr>
      </w:pPr>
    </w:p>
    <w:p w14:paraId="5B473DA0" w14:textId="77777777" w:rsidR="000A65FC" w:rsidRPr="00606DD3" w:rsidRDefault="000A65FC" w:rsidP="000A65FC">
      <w:pPr>
        <w:pStyle w:val="BodyText"/>
        <w:spacing w:before="7"/>
        <w:rPr>
          <w:rFonts w:cs="Arial"/>
          <w:b/>
          <w:i/>
          <w:szCs w:val="22"/>
        </w:rPr>
      </w:pPr>
    </w:p>
    <w:p w14:paraId="57140069" w14:textId="77777777" w:rsidR="000A65FC" w:rsidRPr="00606DD3" w:rsidRDefault="000A65FC" w:rsidP="000A65FC">
      <w:pPr>
        <w:ind w:left="198"/>
        <w:rPr>
          <w:rFonts w:cs="Arial"/>
          <w:b/>
          <w:szCs w:val="22"/>
        </w:rPr>
      </w:pPr>
      <w:r w:rsidRPr="00606DD3">
        <w:rPr>
          <w:rFonts w:cs="Arial"/>
          <w:b/>
          <w:szCs w:val="22"/>
        </w:rPr>
        <w:t>Assessment Component 2</w:t>
      </w:r>
    </w:p>
    <w:p w14:paraId="35609B74" w14:textId="77777777" w:rsidR="000A65FC" w:rsidRPr="00606DD3" w:rsidRDefault="000A65FC" w:rsidP="000A65FC">
      <w:pPr>
        <w:spacing w:before="1"/>
        <w:ind w:left="198"/>
        <w:rPr>
          <w:rFonts w:cs="Arial"/>
          <w:b/>
          <w:i/>
          <w:szCs w:val="22"/>
        </w:rPr>
      </w:pPr>
      <w:r w:rsidRPr="00606DD3">
        <w:rPr>
          <w:rFonts w:cs="Arial"/>
          <w:b/>
          <w:i/>
          <w:szCs w:val="22"/>
        </w:rPr>
        <w:t>(Tick one)</w:t>
      </w:r>
    </w:p>
    <w:p w14:paraId="56388CC7" w14:textId="77777777" w:rsidR="000A65FC" w:rsidRPr="00606DD3"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91"/>
        <w:gridCol w:w="2091"/>
        <w:gridCol w:w="916"/>
        <w:gridCol w:w="2036"/>
        <w:gridCol w:w="968"/>
        <w:gridCol w:w="1292"/>
      </w:tblGrid>
      <w:tr w:rsidR="000A65FC" w:rsidRPr="00606DD3" w14:paraId="196F3F27" w14:textId="77777777" w:rsidTr="00885E76">
        <w:trPr>
          <w:trHeight w:val="293"/>
        </w:trPr>
        <w:tc>
          <w:tcPr>
            <w:tcW w:w="591" w:type="dxa"/>
          </w:tcPr>
          <w:p w14:paraId="527D8DC0" w14:textId="77777777" w:rsidR="000A65FC" w:rsidRPr="00606DD3" w:rsidRDefault="000A65FC" w:rsidP="00885E76">
            <w:pPr>
              <w:pStyle w:val="TableParagraph"/>
              <w:spacing w:before="3" w:line="270" w:lineRule="exact"/>
              <w:ind w:left="200"/>
            </w:pPr>
            <w:r w:rsidRPr="00606DD3">
              <w:rPr>
                <w:rFonts w:ascii="Segoe UI Symbol" w:hAnsi="Segoe UI Symbol" w:cs="Segoe UI Symbol"/>
              </w:rPr>
              <w:t>☒</w:t>
            </w:r>
          </w:p>
        </w:tc>
        <w:tc>
          <w:tcPr>
            <w:tcW w:w="2091" w:type="dxa"/>
          </w:tcPr>
          <w:p w14:paraId="35B3E853" w14:textId="77777777" w:rsidR="000A65FC" w:rsidRPr="00606DD3" w:rsidRDefault="000A65FC" w:rsidP="00885E76">
            <w:pPr>
              <w:pStyle w:val="TableParagraph"/>
              <w:spacing w:line="251" w:lineRule="exact"/>
              <w:ind w:left="170"/>
              <w:rPr>
                <w:b/>
              </w:rPr>
            </w:pPr>
            <w:r w:rsidRPr="00606DD3">
              <w:rPr>
                <w:b/>
              </w:rPr>
              <w:t>Written exam</w:t>
            </w:r>
          </w:p>
        </w:tc>
        <w:tc>
          <w:tcPr>
            <w:tcW w:w="916" w:type="dxa"/>
          </w:tcPr>
          <w:p w14:paraId="51E48F5E" w14:textId="77777777" w:rsidR="000A65FC" w:rsidRPr="00606DD3" w:rsidRDefault="000A65FC" w:rsidP="00885E76">
            <w:pPr>
              <w:pStyle w:val="TableParagraph"/>
              <w:spacing w:before="4" w:line="270" w:lineRule="exact"/>
              <w:ind w:left="537"/>
            </w:pPr>
            <w:r w:rsidRPr="00606DD3">
              <w:rPr>
                <w:rFonts w:ascii="Segoe UI Symbol" w:hAnsi="Segoe UI Symbol" w:cs="Segoe UI Symbol"/>
              </w:rPr>
              <w:t>☐</w:t>
            </w:r>
          </w:p>
        </w:tc>
        <w:tc>
          <w:tcPr>
            <w:tcW w:w="2036" w:type="dxa"/>
          </w:tcPr>
          <w:p w14:paraId="485CF379" w14:textId="77777777" w:rsidR="000A65FC" w:rsidRPr="00606DD3" w:rsidRDefault="000A65FC" w:rsidP="00885E76">
            <w:pPr>
              <w:pStyle w:val="TableParagraph"/>
              <w:spacing w:line="251" w:lineRule="exact"/>
              <w:ind w:left="158"/>
              <w:rPr>
                <w:b/>
              </w:rPr>
            </w:pPr>
            <w:r w:rsidRPr="00606DD3">
              <w:rPr>
                <w:b/>
              </w:rPr>
              <w:t>Coursework</w:t>
            </w:r>
          </w:p>
        </w:tc>
        <w:tc>
          <w:tcPr>
            <w:tcW w:w="968" w:type="dxa"/>
          </w:tcPr>
          <w:p w14:paraId="30F53922" w14:textId="77777777" w:rsidR="000A65FC" w:rsidRPr="00606DD3" w:rsidRDefault="000A65FC" w:rsidP="00885E76">
            <w:pPr>
              <w:pStyle w:val="TableParagraph"/>
              <w:spacing w:before="3" w:line="271" w:lineRule="exact"/>
              <w:ind w:left="604"/>
            </w:pPr>
            <w:r w:rsidRPr="00606DD3">
              <w:rPr>
                <w:rFonts w:ascii="Segoe UI Symbol" w:hAnsi="Segoe UI Symbol" w:cs="Segoe UI Symbol"/>
                <w:w w:val="105"/>
              </w:rPr>
              <w:t>☐</w:t>
            </w:r>
          </w:p>
        </w:tc>
        <w:tc>
          <w:tcPr>
            <w:tcW w:w="1292" w:type="dxa"/>
          </w:tcPr>
          <w:p w14:paraId="4A9D8E77" w14:textId="77777777" w:rsidR="000A65FC" w:rsidRPr="00606DD3" w:rsidRDefault="000A65FC" w:rsidP="00885E76">
            <w:pPr>
              <w:pStyle w:val="TableParagraph"/>
              <w:spacing w:line="251" w:lineRule="exact"/>
              <w:ind w:left="176"/>
              <w:rPr>
                <w:b/>
              </w:rPr>
            </w:pPr>
            <w:r w:rsidRPr="00606DD3">
              <w:rPr>
                <w:b/>
              </w:rPr>
              <w:t>Practical</w:t>
            </w:r>
          </w:p>
        </w:tc>
      </w:tr>
    </w:tbl>
    <w:p w14:paraId="5BD67F6D" w14:textId="77777777" w:rsidR="000A65FC" w:rsidRPr="00606DD3" w:rsidRDefault="000A65FC" w:rsidP="000A65FC">
      <w:pPr>
        <w:pStyle w:val="BodyText"/>
        <w:spacing w:before="1"/>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606DD3" w14:paraId="4CC5790F" w14:textId="77777777" w:rsidTr="00885E76">
        <w:trPr>
          <w:trHeight w:val="253"/>
        </w:trPr>
        <w:tc>
          <w:tcPr>
            <w:tcW w:w="3257" w:type="dxa"/>
          </w:tcPr>
          <w:p w14:paraId="4EE364A5" w14:textId="77777777" w:rsidR="000A65FC" w:rsidRPr="00606DD3" w:rsidRDefault="000A65FC" w:rsidP="00885E76">
            <w:pPr>
              <w:pStyle w:val="TableParagraph"/>
              <w:spacing w:line="234" w:lineRule="exact"/>
              <w:ind w:left="188" w:right="181"/>
              <w:jc w:val="center"/>
              <w:rPr>
                <w:b/>
              </w:rPr>
            </w:pPr>
            <w:r w:rsidRPr="00606DD3">
              <w:rPr>
                <w:b/>
              </w:rPr>
              <w:t>Mode of assessment</w:t>
            </w:r>
          </w:p>
        </w:tc>
        <w:tc>
          <w:tcPr>
            <w:tcW w:w="3970" w:type="dxa"/>
          </w:tcPr>
          <w:p w14:paraId="0498E4F0" w14:textId="77777777" w:rsidR="000A65FC" w:rsidRPr="00606DD3" w:rsidRDefault="000A65FC" w:rsidP="00885E76">
            <w:pPr>
              <w:pStyle w:val="TableParagraph"/>
              <w:spacing w:line="234" w:lineRule="exact"/>
              <w:ind w:left="1586"/>
              <w:rPr>
                <w:b/>
              </w:rPr>
            </w:pPr>
            <w:r w:rsidRPr="00606DD3">
              <w:rPr>
                <w:b/>
              </w:rPr>
              <w:t>Volume</w:t>
            </w:r>
          </w:p>
        </w:tc>
        <w:tc>
          <w:tcPr>
            <w:tcW w:w="1558" w:type="dxa"/>
          </w:tcPr>
          <w:p w14:paraId="78937A3D" w14:textId="77777777" w:rsidR="000A65FC" w:rsidRPr="00606DD3" w:rsidRDefault="000A65FC" w:rsidP="00885E76">
            <w:pPr>
              <w:pStyle w:val="TableParagraph"/>
              <w:spacing w:line="234" w:lineRule="exact"/>
              <w:ind w:left="224" w:right="219"/>
              <w:jc w:val="center"/>
              <w:rPr>
                <w:b/>
              </w:rPr>
            </w:pPr>
            <w:r w:rsidRPr="00606DD3">
              <w:rPr>
                <w:b/>
              </w:rPr>
              <w:t>Weighting</w:t>
            </w:r>
          </w:p>
        </w:tc>
      </w:tr>
      <w:tr w:rsidR="000A65FC" w:rsidRPr="00606DD3" w14:paraId="6433F51C" w14:textId="77777777" w:rsidTr="00885E76">
        <w:trPr>
          <w:trHeight w:val="374"/>
        </w:trPr>
        <w:tc>
          <w:tcPr>
            <w:tcW w:w="3257" w:type="dxa"/>
          </w:tcPr>
          <w:p w14:paraId="4EC21AE0" w14:textId="77777777" w:rsidR="000A65FC" w:rsidRPr="00606DD3" w:rsidRDefault="000A65FC" w:rsidP="00885E76">
            <w:pPr>
              <w:pStyle w:val="TableParagraph"/>
              <w:spacing w:line="250" w:lineRule="exact"/>
              <w:ind w:left="188" w:right="179"/>
              <w:jc w:val="center"/>
            </w:pPr>
            <w:r w:rsidRPr="00606DD3">
              <w:t>Written examination</w:t>
            </w:r>
          </w:p>
        </w:tc>
        <w:tc>
          <w:tcPr>
            <w:tcW w:w="3970" w:type="dxa"/>
          </w:tcPr>
          <w:p w14:paraId="078DE8D5" w14:textId="77777777" w:rsidR="000A65FC" w:rsidRPr="00606DD3" w:rsidRDefault="000A65FC" w:rsidP="00885E76">
            <w:pPr>
              <w:pStyle w:val="TableParagraph"/>
              <w:spacing w:line="250" w:lineRule="exact"/>
              <w:ind w:left="1617"/>
            </w:pPr>
            <w:r w:rsidRPr="00606DD3">
              <w:t>2 hours</w:t>
            </w:r>
          </w:p>
        </w:tc>
        <w:tc>
          <w:tcPr>
            <w:tcW w:w="1558" w:type="dxa"/>
          </w:tcPr>
          <w:p w14:paraId="6A29E49B" w14:textId="77777777" w:rsidR="000A65FC" w:rsidRPr="00606DD3" w:rsidRDefault="000A65FC" w:rsidP="00885E76">
            <w:pPr>
              <w:pStyle w:val="TableParagraph"/>
              <w:spacing w:line="250" w:lineRule="exact"/>
              <w:ind w:left="223" w:right="219"/>
              <w:jc w:val="center"/>
            </w:pPr>
            <w:r w:rsidRPr="00606DD3">
              <w:t>50%</w:t>
            </w:r>
          </w:p>
        </w:tc>
      </w:tr>
    </w:tbl>
    <w:p w14:paraId="384F151B" w14:textId="77777777" w:rsidR="000A65FC" w:rsidRPr="00606DD3" w:rsidRDefault="000A65FC" w:rsidP="000A65FC">
      <w:pPr>
        <w:pStyle w:val="BodyText"/>
        <w:spacing w:before="8"/>
        <w:rPr>
          <w:rFonts w:cs="Arial"/>
          <w:b/>
          <w:i/>
          <w:szCs w:val="22"/>
        </w:rPr>
      </w:pPr>
    </w:p>
    <w:p w14:paraId="4CE96FCB" w14:textId="77777777" w:rsidR="000A65FC" w:rsidRPr="00606DD3" w:rsidRDefault="000A65FC" w:rsidP="000A65FC">
      <w:pPr>
        <w:ind w:left="198"/>
        <w:rPr>
          <w:rFonts w:cs="Arial"/>
          <w:b/>
          <w:szCs w:val="22"/>
        </w:rPr>
      </w:pPr>
      <w:r w:rsidRPr="00606DD3">
        <w:rPr>
          <w:rFonts w:cs="Arial"/>
          <w:b/>
          <w:szCs w:val="22"/>
        </w:rPr>
        <w:t>Assessment Summary</w:t>
      </w:r>
    </w:p>
    <w:p w14:paraId="3272A76C" w14:textId="77777777" w:rsidR="000A65FC" w:rsidRPr="00606DD3" w:rsidRDefault="000A65FC" w:rsidP="000A65FC">
      <w:pPr>
        <w:pStyle w:val="BodyText"/>
        <w:spacing w:before="7"/>
        <w:rPr>
          <w:rFonts w:cs="Arial"/>
          <w:b/>
          <w:szCs w:val="22"/>
        </w:rPr>
      </w:pPr>
    </w:p>
    <w:tbl>
      <w:tblPr>
        <w:tblW w:w="0" w:type="auto"/>
        <w:tblInd w:w="3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606DD3" w14:paraId="32476EC1" w14:textId="77777777" w:rsidTr="00885E76">
        <w:trPr>
          <w:trHeight w:val="251"/>
        </w:trPr>
        <w:tc>
          <w:tcPr>
            <w:tcW w:w="3262" w:type="dxa"/>
          </w:tcPr>
          <w:p w14:paraId="738DAA8E" w14:textId="77777777" w:rsidR="000A65FC" w:rsidRPr="00606DD3" w:rsidRDefault="000A65FC" w:rsidP="00885E76">
            <w:pPr>
              <w:pStyle w:val="TableParagraph"/>
              <w:spacing w:line="232" w:lineRule="exact"/>
              <w:rPr>
                <w:b/>
              </w:rPr>
            </w:pPr>
            <w:r w:rsidRPr="00606DD3">
              <w:rPr>
                <w:b/>
              </w:rPr>
              <w:t>Activity type</w:t>
            </w:r>
          </w:p>
        </w:tc>
        <w:tc>
          <w:tcPr>
            <w:tcW w:w="1841" w:type="dxa"/>
          </w:tcPr>
          <w:p w14:paraId="1CD4FF00" w14:textId="77777777" w:rsidR="000A65FC" w:rsidRPr="00606DD3" w:rsidRDefault="000A65FC" w:rsidP="00885E76">
            <w:pPr>
              <w:pStyle w:val="TableParagraph"/>
              <w:spacing w:line="232" w:lineRule="exact"/>
              <w:ind w:left="308" w:right="295"/>
              <w:jc w:val="center"/>
              <w:rPr>
                <w:b/>
              </w:rPr>
            </w:pPr>
            <w:r w:rsidRPr="00606DD3">
              <w:rPr>
                <w:b/>
              </w:rPr>
              <w:t>Percentage</w:t>
            </w:r>
          </w:p>
        </w:tc>
      </w:tr>
      <w:tr w:rsidR="000A65FC" w:rsidRPr="00606DD3" w14:paraId="3844BDC1" w14:textId="77777777" w:rsidTr="00885E76">
        <w:trPr>
          <w:trHeight w:val="253"/>
        </w:trPr>
        <w:tc>
          <w:tcPr>
            <w:tcW w:w="3262" w:type="dxa"/>
          </w:tcPr>
          <w:p w14:paraId="7970AE16" w14:textId="77777777" w:rsidR="000A65FC" w:rsidRPr="00606DD3" w:rsidRDefault="000A65FC" w:rsidP="00885E76">
            <w:pPr>
              <w:pStyle w:val="TableParagraph"/>
              <w:spacing w:line="234" w:lineRule="exact"/>
            </w:pPr>
            <w:r w:rsidRPr="00606DD3">
              <w:t>Written exam</w:t>
            </w:r>
          </w:p>
        </w:tc>
        <w:tc>
          <w:tcPr>
            <w:tcW w:w="1841" w:type="dxa"/>
          </w:tcPr>
          <w:p w14:paraId="72D3893C" w14:textId="77777777" w:rsidR="000A65FC" w:rsidRPr="00606DD3" w:rsidRDefault="000A65FC" w:rsidP="00885E76">
            <w:pPr>
              <w:pStyle w:val="TableParagraph"/>
              <w:spacing w:line="234" w:lineRule="exact"/>
              <w:ind w:left="304" w:right="295"/>
              <w:jc w:val="center"/>
            </w:pPr>
            <w:r w:rsidRPr="00606DD3">
              <w:t>50%</w:t>
            </w:r>
          </w:p>
        </w:tc>
      </w:tr>
      <w:tr w:rsidR="000A65FC" w:rsidRPr="00606DD3" w14:paraId="6845864C" w14:textId="77777777" w:rsidTr="00885E76">
        <w:trPr>
          <w:trHeight w:val="251"/>
        </w:trPr>
        <w:tc>
          <w:tcPr>
            <w:tcW w:w="3262" w:type="dxa"/>
          </w:tcPr>
          <w:p w14:paraId="403071CD" w14:textId="77777777" w:rsidR="000A65FC" w:rsidRPr="00606DD3" w:rsidRDefault="000A65FC" w:rsidP="00885E76">
            <w:pPr>
              <w:pStyle w:val="TableParagraph"/>
              <w:spacing w:line="232" w:lineRule="exact"/>
            </w:pPr>
            <w:r w:rsidRPr="00606DD3">
              <w:t>Coursework</w:t>
            </w:r>
          </w:p>
        </w:tc>
        <w:tc>
          <w:tcPr>
            <w:tcW w:w="1841" w:type="dxa"/>
          </w:tcPr>
          <w:p w14:paraId="1D8A9367" w14:textId="77777777" w:rsidR="000A65FC" w:rsidRPr="00606DD3" w:rsidRDefault="000A65FC" w:rsidP="00885E76">
            <w:pPr>
              <w:pStyle w:val="TableParagraph"/>
              <w:spacing w:line="232" w:lineRule="exact"/>
              <w:ind w:left="304" w:right="295"/>
              <w:jc w:val="center"/>
            </w:pPr>
            <w:r w:rsidRPr="00606DD3">
              <w:t>50%</w:t>
            </w:r>
          </w:p>
        </w:tc>
      </w:tr>
      <w:tr w:rsidR="000A65FC" w:rsidRPr="00606DD3" w14:paraId="78B3CB56" w14:textId="77777777" w:rsidTr="00885E76">
        <w:trPr>
          <w:trHeight w:val="253"/>
        </w:trPr>
        <w:tc>
          <w:tcPr>
            <w:tcW w:w="3262" w:type="dxa"/>
          </w:tcPr>
          <w:p w14:paraId="4E3DEE12" w14:textId="77777777" w:rsidR="000A65FC" w:rsidRPr="00606DD3" w:rsidRDefault="000A65FC" w:rsidP="00885E76">
            <w:pPr>
              <w:pStyle w:val="TableParagraph"/>
              <w:spacing w:line="234" w:lineRule="exact"/>
            </w:pPr>
            <w:r w:rsidRPr="00606DD3">
              <w:t>Practical</w:t>
            </w:r>
          </w:p>
        </w:tc>
        <w:tc>
          <w:tcPr>
            <w:tcW w:w="1841" w:type="dxa"/>
          </w:tcPr>
          <w:p w14:paraId="38E307EC" w14:textId="77777777" w:rsidR="000A65FC" w:rsidRPr="00606DD3" w:rsidRDefault="000A65FC" w:rsidP="00885E76">
            <w:pPr>
              <w:pStyle w:val="TableParagraph"/>
              <w:spacing w:line="234" w:lineRule="exact"/>
              <w:ind w:left="307" w:right="295"/>
              <w:jc w:val="center"/>
            </w:pPr>
            <w:r w:rsidRPr="00606DD3">
              <w:t>0%</w:t>
            </w:r>
          </w:p>
        </w:tc>
      </w:tr>
      <w:tr w:rsidR="000A65FC" w:rsidRPr="00606DD3" w14:paraId="66BF6810" w14:textId="77777777" w:rsidTr="00885E76">
        <w:trPr>
          <w:trHeight w:val="254"/>
        </w:trPr>
        <w:tc>
          <w:tcPr>
            <w:tcW w:w="3262" w:type="dxa"/>
          </w:tcPr>
          <w:p w14:paraId="248CA3F2" w14:textId="77777777" w:rsidR="000A65FC" w:rsidRPr="00606DD3" w:rsidRDefault="000A65FC" w:rsidP="00885E76">
            <w:pPr>
              <w:pStyle w:val="TableParagraph"/>
              <w:spacing w:line="234" w:lineRule="exact"/>
              <w:rPr>
                <w:b/>
              </w:rPr>
            </w:pPr>
            <w:r w:rsidRPr="00606DD3">
              <w:rPr>
                <w:b/>
              </w:rPr>
              <w:t>TOTAL</w:t>
            </w:r>
          </w:p>
        </w:tc>
        <w:tc>
          <w:tcPr>
            <w:tcW w:w="1841" w:type="dxa"/>
          </w:tcPr>
          <w:p w14:paraId="427A3E93" w14:textId="77777777" w:rsidR="000A65FC" w:rsidRPr="00606DD3" w:rsidRDefault="000A65FC" w:rsidP="00885E76">
            <w:pPr>
              <w:pStyle w:val="TableParagraph"/>
              <w:spacing w:line="234" w:lineRule="exact"/>
              <w:ind w:left="307" w:right="295"/>
              <w:jc w:val="center"/>
              <w:rPr>
                <w:b/>
              </w:rPr>
            </w:pPr>
            <w:r w:rsidRPr="00606DD3">
              <w:rPr>
                <w:b/>
              </w:rPr>
              <w:t>100%</w:t>
            </w:r>
          </w:p>
        </w:tc>
      </w:tr>
    </w:tbl>
    <w:p w14:paraId="580825C6" w14:textId="77777777" w:rsidR="000A65FC" w:rsidRPr="00606DD3" w:rsidRDefault="000A65FC" w:rsidP="000A65FC">
      <w:pPr>
        <w:spacing w:line="234" w:lineRule="exact"/>
        <w:jc w:val="center"/>
        <w:rPr>
          <w:rFonts w:cs="Arial"/>
          <w:szCs w:val="22"/>
        </w:rPr>
        <w:sectPr w:rsidR="000A65FC" w:rsidRPr="00606DD3">
          <w:pgSz w:w="11910" w:h="16840"/>
          <w:pgMar w:top="1320" w:right="1280" w:bottom="1160" w:left="1220" w:header="0" w:footer="896" w:gutter="0"/>
          <w:cols w:space="720"/>
        </w:sectPr>
      </w:pPr>
    </w:p>
    <w:p w14:paraId="4B9DEF5A" w14:textId="77777777" w:rsidR="000A65FC" w:rsidRPr="00606DD3" w:rsidRDefault="000A65FC" w:rsidP="000A65FC">
      <w:pPr>
        <w:spacing w:before="75"/>
        <w:ind w:left="198"/>
        <w:rPr>
          <w:rFonts w:cs="Arial"/>
          <w:b/>
          <w:szCs w:val="22"/>
        </w:rPr>
      </w:pPr>
      <w:r w:rsidRPr="00606DD3">
        <w:rPr>
          <w:rFonts w:cs="Arial"/>
          <w:b/>
          <w:szCs w:val="22"/>
        </w:rPr>
        <w:lastRenderedPageBreak/>
        <w:t>READING LIST</w:t>
      </w:r>
    </w:p>
    <w:p w14:paraId="04F4220C" w14:textId="77777777" w:rsidR="000A65FC" w:rsidRPr="00606DD3" w:rsidRDefault="000A65FC" w:rsidP="000A65FC">
      <w:pPr>
        <w:pStyle w:val="BodyText"/>
        <w:spacing w:before="5"/>
        <w:rPr>
          <w:rFonts w:cs="Arial"/>
          <w:b/>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606DD3" w14:paraId="0D80BF01" w14:textId="77777777" w:rsidTr="00885E76">
        <w:trPr>
          <w:trHeight w:val="251"/>
        </w:trPr>
        <w:tc>
          <w:tcPr>
            <w:tcW w:w="1694" w:type="dxa"/>
            <w:shd w:val="clear" w:color="auto" w:fill="C0C0C0"/>
          </w:tcPr>
          <w:p w14:paraId="24CACB60" w14:textId="77777777" w:rsidR="000A65FC" w:rsidRPr="00606DD3" w:rsidRDefault="000A65FC" w:rsidP="00885E76">
            <w:pPr>
              <w:pStyle w:val="TableParagraph"/>
              <w:spacing w:line="232" w:lineRule="exact"/>
              <w:rPr>
                <w:b/>
              </w:rPr>
            </w:pPr>
            <w:r w:rsidRPr="00606DD3">
              <w:rPr>
                <w:b/>
              </w:rPr>
              <w:t>Module Code</w:t>
            </w:r>
          </w:p>
        </w:tc>
        <w:tc>
          <w:tcPr>
            <w:tcW w:w="7366" w:type="dxa"/>
            <w:gridSpan w:val="2"/>
          </w:tcPr>
          <w:p w14:paraId="12E8F161" w14:textId="77777777" w:rsidR="000A65FC" w:rsidRPr="00606DD3" w:rsidRDefault="000A65FC" w:rsidP="00885E76">
            <w:pPr>
              <w:pStyle w:val="TableParagraph"/>
              <w:spacing w:line="232" w:lineRule="exact"/>
              <w:ind w:left="105"/>
              <w:rPr>
                <w:b/>
              </w:rPr>
            </w:pPr>
            <w:r w:rsidRPr="00606DD3">
              <w:rPr>
                <w:b/>
              </w:rPr>
              <w:t>LCBB6004</w:t>
            </w:r>
          </w:p>
        </w:tc>
      </w:tr>
      <w:tr w:rsidR="000A65FC" w:rsidRPr="00606DD3" w14:paraId="357C572E" w14:textId="77777777" w:rsidTr="00885E76">
        <w:trPr>
          <w:trHeight w:val="254"/>
        </w:trPr>
        <w:tc>
          <w:tcPr>
            <w:tcW w:w="1694" w:type="dxa"/>
            <w:shd w:val="clear" w:color="auto" w:fill="C0C0C0"/>
          </w:tcPr>
          <w:p w14:paraId="1F2C35A6" w14:textId="77777777" w:rsidR="000A65FC" w:rsidRPr="00606DD3" w:rsidRDefault="000A65FC" w:rsidP="00885E76">
            <w:pPr>
              <w:pStyle w:val="TableParagraph"/>
              <w:spacing w:line="234" w:lineRule="exact"/>
              <w:rPr>
                <w:b/>
              </w:rPr>
            </w:pPr>
            <w:r w:rsidRPr="00606DD3">
              <w:rPr>
                <w:b/>
              </w:rPr>
              <w:t>Module Title</w:t>
            </w:r>
          </w:p>
        </w:tc>
        <w:tc>
          <w:tcPr>
            <w:tcW w:w="7366" w:type="dxa"/>
            <w:gridSpan w:val="2"/>
          </w:tcPr>
          <w:p w14:paraId="7E12E230" w14:textId="77777777" w:rsidR="000A65FC" w:rsidRPr="00606DD3" w:rsidRDefault="000A65FC" w:rsidP="00885E76">
            <w:pPr>
              <w:pStyle w:val="TableParagraph"/>
              <w:spacing w:line="234" w:lineRule="exact"/>
              <w:ind w:left="105"/>
              <w:rPr>
                <w:b/>
              </w:rPr>
            </w:pPr>
            <w:r w:rsidRPr="00606DD3">
              <w:rPr>
                <w:b/>
              </w:rPr>
              <w:t>Strategic Management and Sustainability</w:t>
            </w:r>
          </w:p>
        </w:tc>
      </w:tr>
      <w:tr w:rsidR="000A65FC" w:rsidRPr="00606DD3" w14:paraId="73CAEA9D" w14:textId="77777777" w:rsidTr="00885E76">
        <w:trPr>
          <w:trHeight w:val="251"/>
        </w:trPr>
        <w:tc>
          <w:tcPr>
            <w:tcW w:w="1694" w:type="dxa"/>
            <w:shd w:val="clear" w:color="auto" w:fill="C0C0C0"/>
          </w:tcPr>
          <w:p w14:paraId="7E295068" w14:textId="77777777" w:rsidR="000A65FC" w:rsidRPr="00606DD3" w:rsidRDefault="000A65FC" w:rsidP="00885E76">
            <w:pPr>
              <w:pStyle w:val="TableParagraph"/>
              <w:spacing w:line="232" w:lineRule="exact"/>
              <w:rPr>
                <w:b/>
              </w:rPr>
            </w:pPr>
            <w:r w:rsidRPr="00606DD3">
              <w:rPr>
                <w:b/>
              </w:rPr>
              <w:t>Classification</w:t>
            </w:r>
          </w:p>
        </w:tc>
        <w:tc>
          <w:tcPr>
            <w:tcW w:w="6000" w:type="dxa"/>
            <w:shd w:val="clear" w:color="auto" w:fill="C0C0C0"/>
          </w:tcPr>
          <w:p w14:paraId="11FE97AD" w14:textId="77777777" w:rsidR="000A65FC" w:rsidRPr="00606DD3" w:rsidRDefault="000A65FC" w:rsidP="00885E76">
            <w:pPr>
              <w:pStyle w:val="TableParagraph"/>
              <w:spacing w:line="232" w:lineRule="exact"/>
              <w:ind w:left="105"/>
              <w:rPr>
                <w:b/>
              </w:rPr>
            </w:pPr>
            <w:r w:rsidRPr="00606DD3">
              <w:rPr>
                <w:b/>
              </w:rPr>
              <w:t>Reading List entry</w:t>
            </w:r>
          </w:p>
        </w:tc>
        <w:tc>
          <w:tcPr>
            <w:tcW w:w="1366" w:type="dxa"/>
            <w:shd w:val="clear" w:color="auto" w:fill="C0C0C0"/>
          </w:tcPr>
          <w:p w14:paraId="6F0D7EEB" w14:textId="77777777" w:rsidR="000A65FC" w:rsidRPr="00606DD3" w:rsidRDefault="000A65FC" w:rsidP="00885E76">
            <w:pPr>
              <w:pStyle w:val="TableParagraph"/>
              <w:spacing w:line="232" w:lineRule="exact"/>
              <w:ind w:left="88" w:right="77"/>
              <w:jc w:val="center"/>
              <w:rPr>
                <w:b/>
              </w:rPr>
            </w:pPr>
            <w:r w:rsidRPr="00606DD3">
              <w:rPr>
                <w:b/>
              </w:rPr>
              <w:t>Electronic*</w:t>
            </w:r>
          </w:p>
        </w:tc>
      </w:tr>
      <w:tr w:rsidR="000A65FC" w:rsidRPr="00606DD3" w14:paraId="00DDAAA7" w14:textId="77777777" w:rsidTr="00885E76">
        <w:trPr>
          <w:trHeight w:val="760"/>
        </w:trPr>
        <w:tc>
          <w:tcPr>
            <w:tcW w:w="1694" w:type="dxa"/>
          </w:tcPr>
          <w:p w14:paraId="4A9782F1" w14:textId="77777777" w:rsidR="000A65FC" w:rsidRPr="00606DD3" w:rsidRDefault="000A65FC" w:rsidP="00885E76">
            <w:pPr>
              <w:pStyle w:val="TableParagraph"/>
            </w:pPr>
            <w:r w:rsidRPr="00606DD3">
              <w:t>Essential</w:t>
            </w:r>
          </w:p>
        </w:tc>
        <w:tc>
          <w:tcPr>
            <w:tcW w:w="6000" w:type="dxa"/>
          </w:tcPr>
          <w:p w14:paraId="318745C6" w14:textId="77777777" w:rsidR="000A65FC" w:rsidRPr="00606DD3" w:rsidRDefault="000A65FC" w:rsidP="00885E76">
            <w:pPr>
              <w:pStyle w:val="TableParagraph"/>
              <w:spacing w:before="4" w:line="252" w:lineRule="exact"/>
              <w:ind w:left="105" w:right="95"/>
              <w:jc w:val="both"/>
            </w:pPr>
            <w:r w:rsidRPr="00606DD3">
              <w:t>Johnson,</w:t>
            </w:r>
            <w:r w:rsidRPr="00606DD3">
              <w:rPr>
                <w:spacing w:val="-11"/>
              </w:rPr>
              <w:t xml:space="preserve"> </w:t>
            </w:r>
            <w:r w:rsidRPr="00606DD3">
              <w:t>G,</w:t>
            </w:r>
            <w:r w:rsidRPr="00606DD3">
              <w:rPr>
                <w:spacing w:val="-10"/>
              </w:rPr>
              <w:t xml:space="preserve"> </w:t>
            </w:r>
            <w:r w:rsidRPr="00606DD3">
              <w:t>Scholes,</w:t>
            </w:r>
            <w:r w:rsidRPr="00606DD3">
              <w:rPr>
                <w:spacing w:val="-11"/>
              </w:rPr>
              <w:t xml:space="preserve"> </w:t>
            </w:r>
            <w:r w:rsidRPr="00606DD3">
              <w:t>K</w:t>
            </w:r>
            <w:r w:rsidRPr="00606DD3">
              <w:rPr>
                <w:spacing w:val="-9"/>
              </w:rPr>
              <w:t xml:space="preserve"> </w:t>
            </w:r>
            <w:r w:rsidRPr="00606DD3">
              <w:t>and</w:t>
            </w:r>
            <w:r w:rsidRPr="00606DD3">
              <w:rPr>
                <w:spacing w:val="-15"/>
              </w:rPr>
              <w:t xml:space="preserve"> </w:t>
            </w:r>
            <w:r w:rsidRPr="00606DD3">
              <w:t>Whittington,</w:t>
            </w:r>
            <w:r w:rsidRPr="00606DD3">
              <w:rPr>
                <w:spacing w:val="-7"/>
              </w:rPr>
              <w:t xml:space="preserve"> </w:t>
            </w:r>
            <w:r w:rsidRPr="00606DD3">
              <w:t>R</w:t>
            </w:r>
            <w:r w:rsidRPr="00606DD3">
              <w:rPr>
                <w:spacing w:val="-13"/>
              </w:rPr>
              <w:t xml:space="preserve"> </w:t>
            </w:r>
            <w:r w:rsidRPr="00606DD3">
              <w:t>(2010)</w:t>
            </w:r>
            <w:r w:rsidRPr="00606DD3">
              <w:rPr>
                <w:spacing w:val="-9"/>
              </w:rPr>
              <w:t xml:space="preserve"> </w:t>
            </w:r>
            <w:r w:rsidRPr="00606DD3">
              <w:t>Exploring Corporate Strategy: Text and Cases, Harlow: FT Prentice Hall</w:t>
            </w:r>
          </w:p>
        </w:tc>
        <w:tc>
          <w:tcPr>
            <w:tcW w:w="1366" w:type="dxa"/>
          </w:tcPr>
          <w:p w14:paraId="2D8C77D3"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7AE0113C" w14:textId="77777777" w:rsidTr="00885E76">
        <w:trPr>
          <w:trHeight w:val="506"/>
        </w:trPr>
        <w:tc>
          <w:tcPr>
            <w:tcW w:w="1694" w:type="dxa"/>
          </w:tcPr>
          <w:p w14:paraId="52E889B4" w14:textId="77777777" w:rsidR="000A65FC" w:rsidRPr="00606DD3" w:rsidRDefault="000A65FC" w:rsidP="00885E76">
            <w:pPr>
              <w:pStyle w:val="TableParagraph"/>
              <w:spacing w:line="250" w:lineRule="exact"/>
            </w:pPr>
            <w:r w:rsidRPr="00606DD3">
              <w:t>Essential</w:t>
            </w:r>
          </w:p>
        </w:tc>
        <w:tc>
          <w:tcPr>
            <w:tcW w:w="6000" w:type="dxa"/>
          </w:tcPr>
          <w:p w14:paraId="3DF7B1B5" w14:textId="77777777" w:rsidR="000A65FC" w:rsidRPr="00606DD3" w:rsidRDefault="000A65FC" w:rsidP="00885E76">
            <w:pPr>
              <w:pStyle w:val="TableParagraph"/>
              <w:spacing w:before="2" w:line="252" w:lineRule="exact"/>
              <w:ind w:left="105"/>
            </w:pPr>
            <w:r w:rsidRPr="00606DD3">
              <w:t>Lynch, R (2005) Corporate Strategy</w:t>
            </w:r>
            <w:r w:rsidRPr="00606DD3">
              <w:rPr>
                <w:i/>
              </w:rPr>
              <w:t xml:space="preserve">, </w:t>
            </w:r>
            <w:r w:rsidRPr="00606DD3">
              <w:t>Harlow: FT Prentice Hall</w:t>
            </w:r>
          </w:p>
        </w:tc>
        <w:tc>
          <w:tcPr>
            <w:tcW w:w="1366" w:type="dxa"/>
          </w:tcPr>
          <w:p w14:paraId="62694099"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2CF67D26" w14:textId="77777777" w:rsidTr="00885E76">
        <w:trPr>
          <w:trHeight w:val="757"/>
        </w:trPr>
        <w:tc>
          <w:tcPr>
            <w:tcW w:w="1694" w:type="dxa"/>
          </w:tcPr>
          <w:p w14:paraId="01021AF8" w14:textId="77777777" w:rsidR="000A65FC" w:rsidRPr="00606DD3" w:rsidRDefault="000A65FC" w:rsidP="00885E76">
            <w:pPr>
              <w:pStyle w:val="TableParagraph"/>
              <w:spacing w:line="250" w:lineRule="exact"/>
            </w:pPr>
            <w:r w:rsidRPr="00606DD3">
              <w:t>Further</w:t>
            </w:r>
          </w:p>
        </w:tc>
        <w:tc>
          <w:tcPr>
            <w:tcW w:w="6000" w:type="dxa"/>
          </w:tcPr>
          <w:p w14:paraId="48D14C6C" w14:textId="77777777" w:rsidR="000A65FC" w:rsidRPr="00606DD3" w:rsidRDefault="000A65FC" w:rsidP="00885E76">
            <w:pPr>
              <w:pStyle w:val="TableParagraph"/>
              <w:ind w:left="105"/>
            </w:pPr>
            <w:proofErr w:type="spellStart"/>
            <w:r w:rsidRPr="00606DD3">
              <w:t>Mintzberg</w:t>
            </w:r>
            <w:proofErr w:type="spellEnd"/>
            <w:r w:rsidRPr="00606DD3">
              <w:t xml:space="preserve">, H, </w:t>
            </w:r>
            <w:proofErr w:type="spellStart"/>
            <w:r w:rsidRPr="00606DD3">
              <w:t>Ahlstrand</w:t>
            </w:r>
            <w:proofErr w:type="spellEnd"/>
            <w:r w:rsidRPr="00606DD3">
              <w:t xml:space="preserve">, B, and </w:t>
            </w:r>
            <w:proofErr w:type="spellStart"/>
            <w:r w:rsidRPr="00606DD3">
              <w:t>Lampel</w:t>
            </w:r>
            <w:proofErr w:type="spellEnd"/>
            <w:r w:rsidRPr="00606DD3">
              <w:t>, J (2008) Strategy Safari: The Complete Guide Through the Wilds of Strategic</w:t>
            </w:r>
          </w:p>
          <w:p w14:paraId="206DAB25" w14:textId="77777777" w:rsidR="000A65FC" w:rsidRPr="00606DD3" w:rsidRDefault="000A65FC" w:rsidP="00885E76">
            <w:pPr>
              <w:pStyle w:val="TableParagraph"/>
              <w:spacing w:line="234" w:lineRule="exact"/>
              <w:ind w:left="105"/>
            </w:pPr>
            <w:r w:rsidRPr="00606DD3">
              <w:t>Management, Harlow: FT Prentice Hall.</w:t>
            </w:r>
          </w:p>
        </w:tc>
        <w:tc>
          <w:tcPr>
            <w:tcW w:w="1366" w:type="dxa"/>
          </w:tcPr>
          <w:p w14:paraId="2A4B7C91"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0A35604D" w14:textId="77777777" w:rsidTr="00885E76">
        <w:trPr>
          <w:trHeight w:val="506"/>
        </w:trPr>
        <w:tc>
          <w:tcPr>
            <w:tcW w:w="1694" w:type="dxa"/>
          </w:tcPr>
          <w:p w14:paraId="072BF6AC" w14:textId="77777777" w:rsidR="000A65FC" w:rsidRPr="00606DD3" w:rsidRDefault="000A65FC" w:rsidP="00885E76">
            <w:pPr>
              <w:pStyle w:val="TableParagraph"/>
              <w:spacing w:line="250" w:lineRule="exact"/>
            </w:pPr>
            <w:r w:rsidRPr="00606DD3">
              <w:t>Further</w:t>
            </w:r>
          </w:p>
        </w:tc>
        <w:tc>
          <w:tcPr>
            <w:tcW w:w="6000" w:type="dxa"/>
          </w:tcPr>
          <w:p w14:paraId="3CA2CC1F" w14:textId="77777777" w:rsidR="000A65FC" w:rsidRPr="00606DD3" w:rsidRDefault="000A65FC" w:rsidP="00885E76">
            <w:pPr>
              <w:pStyle w:val="TableParagraph"/>
              <w:spacing w:line="254" w:lineRule="exact"/>
              <w:ind w:left="105"/>
            </w:pPr>
            <w:r w:rsidRPr="00606DD3">
              <w:t xml:space="preserve">Porter, M E (2004) Competitive Strategy: Techniques for </w:t>
            </w:r>
            <w:proofErr w:type="spellStart"/>
            <w:r w:rsidRPr="00606DD3">
              <w:t>Analysing</w:t>
            </w:r>
            <w:proofErr w:type="spellEnd"/>
            <w:r w:rsidRPr="00606DD3">
              <w:t xml:space="preserve"> Industries and Competitors, Boston: </w:t>
            </w:r>
            <w:proofErr w:type="spellStart"/>
            <w:r w:rsidRPr="00606DD3">
              <w:t>Freepress</w:t>
            </w:r>
            <w:proofErr w:type="spellEnd"/>
          </w:p>
        </w:tc>
        <w:tc>
          <w:tcPr>
            <w:tcW w:w="1366" w:type="dxa"/>
          </w:tcPr>
          <w:p w14:paraId="4C7D9E79"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214414BD" w14:textId="77777777" w:rsidTr="00885E76">
        <w:trPr>
          <w:trHeight w:val="504"/>
        </w:trPr>
        <w:tc>
          <w:tcPr>
            <w:tcW w:w="1694" w:type="dxa"/>
          </w:tcPr>
          <w:p w14:paraId="3CBC235E" w14:textId="77777777" w:rsidR="000A65FC" w:rsidRPr="00606DD3" w:rsidRDefault="000A65FC" w:rsidP="00885E76">
            <w:pPr>
              <w:pStyle w:val="TableParagraph"/>
              <w:spacing w:line="248" w:lineRule="exact"/>
            </w:pPr>
            <w:r w:rsidRPr="00606DD3">
              <w:t>Further</w:t>
            </w:r>
          </w:p>
        </w:tc>
        <w:tc>
          <w:tcPr>
            <w:tcW w:w="6000" w:type="dxa"/>
          </w:tcPr>
          <w:p w14:paraId="18A5AC3C" w14:textId="77777777" w:rsidR="000A65FC" w:rsidRPr="00606DD3" w:rsidRDefault="000A65FC" w:rsidP="00885E76">
            <w:pPr>
              <w:pStyle w:val="TableParagraph"/>
              <w:spacing w:line="248" w:lineRule="exact"/>
              <w:ind w:left="105"/>
            </w:pPr>
            <w:r w:rsidRPr="00606DD3">
              <w:t>Porter, M E (2004) Competitive Advantage: Creating</w:t>
            </w:r>
            <w:r w:rsidRPr="00606DD3">
              <w:rPr>
                <w:spacing w:val="57"/>
              </w:rPr>
              <w:t xml:space="preserve"> </w:t>
            </w:r>
            <w:r w:rsidRPr="00606DD3">
              <w:t>and</w:t>
            </w:r>
          </w:p>
          <w:p w14:paraId="26CD4088" w14:textId="77777777" w:rsidR="000A65FC" w:rsidRPr="00606DD3" w:rsidRDefault="000A65FC" w:rsidP="00885E76">
            <w:pPr>
              <w:pStyle w:val="TableParagraph"/>
              <w:spacing w:before="1" w:line="234" w:lineRule="exact"/>
              <w:ind w:left="105"/>
            </w:pPr>
            <w:r w:rsidRPr="00606DD3">
              <w:t xml:space="preserve">Sustaining Superior Performance, Boston: </w:t>
            </w:r>
            <w:proofErr w:type="spellStart"/>
            <w:r w:rsidRPr="00606DD3">
              <w:t>Freepress</w:t>
            </w:r>
            <w:proofErr w:type="spellEnd"/>
          </w:p>
        </w:tc>
        <w:tc>
          <w:tcPr>
            <w:tcW w:w="1366" w:type="dxa"/>
          </w:tcPr>
          <w:p w14:paraId="2B3166DE"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0D7A1764" w14:textId="77777777" w:rsidTr="00885E76">
        <w:trPr>
          <w:trHeight w:val="1012"/>
        </w:trPr>
        <w:tc>
          <w:tcPr>
            <w:tcW w:w="1694" w:type="dxa"/>
          </w:tcPr>
          <w:p w14:paraId="4BDC5214" w14:textId="77777777" w:rsidR="000A65FC" w:rsidRPr="00606DD3" w:rsidRDefault="000A65FC" w:rsidP="00885E76">
            <w:pPr>
              <w:pStyle w:val="TableParagraph"/>
              <w:spacing w:line="250" w:lineRule="exact"/>
            </w:pPr>
            <w:r w:rsidRPr="00606DD3">
              <w:t>Further</w:t>
            </w:r>
          </w:p>
        </w:tc>
        <w:tc>
          <w:tcPr>
            <w:tcW w:w="6000" w:type="dxa"/>
          </w:tcPr>
          <w:p w14:paraId="5E45A4AD" w14:textId="77777777" w:rsidR="000A65FC" w:rsidRPr="00606DD3" w:rsidRDefault="000A65FC" w:rsidP="00885E76">
            <w:pPr>
              <w:pStyle w:val="TableParagraph"/>
              <w:spacing w:line="242" w:lineRule="auto"/>
              <w:ind w:left="105"/>
            </w:pPr>
            <w:r w:rsidRPr="00606DD3">
              <w:t xml:space="preserve">Thompson, A </w:t>
            </w:r>
            <w:proofErr w:type="spellStart"/>
            <w:r w:rsidRPr="00606DD3">
              <w:t>A</w:t>
            </w:r>
            <w:proofErr w:type="spellEnd"/>
            <w:r w:rsidRPr="00606DD3">
              <w:t xml:space="preserve">, Strickland, A.J. III, Gamble, JE, </w:t>
            </w:r>
            <w:proofErr w:type="spellStart"/>
            <w:r w:rsidRPr="00606DD3">
              <w:t>Peteraf</w:t>
            </w:r>
            <w:proofErr w:type="spellEnd"/>
            <w:r w:rsidRPr="00606DD3">
              <w:t>, M, Janes, A., and Sutton, C (2013) Crafting and Executing</w:t>
            </w:r>
          </w:p>
          <w:p w14:paraId="30CB71C4" w14:textId="77777777" w:rsidR="000A65FC" w:rsidRPr="00606DD3" w:rsidRDefault="000A65FC" w:rsidP="00885E76">
            <w:pPr>
              <w:pStyle w:val="TableParagraph"/>
              <w:spacing w:line="252" w:lineRule="exact"/>
              <w:ind w:left="105"/>
            </w:pPr>
            <w:r w:rsidRPr="00606DD3">
              <w:t>Strategy: The Quest for Competitive Advantage: Concepts and Cases, London: McGraw-Hill, Irwin</w:t>
            </w:r>
          </w:p>
        </w:tc>
        <w:tc>
          <w:tcPr>
            <w:tcW w:w="1366" w:type="dxa"/>
          </w:tcPr>
          <w:p w14:paraId="07D83BC8"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727CB9E6" w14:textId="77777777" w:rsidTr="00885E76">
        <w:trPr>
          <w:trHeight w:val="754"/>
        </w:trPr>
        <w:tc>
          <w:tcPr>
            <w:tcW w:w="1694" w:type="dxa"/>
          </w:tcPr>
          <w:p w14:paraId="1FDFFF7E" w14:textId="77777777" w:rsidR="000A65FC" w:rsidRPr="00606DD3" w:rsidRDefault="000A65FC" w:rsidP="00885E76">
            <w:pPr>
              <w:pStyle w:val="TableParagraph"/>
              <w:spacing w:line="248" w:lineRule="exact"/>
            </w:pPr>
            <w:r w:rsidRPr="00606DD3">
              <w:t>Further</w:t>
            </w:r>
          </w:p>
        </w:tc>
        <w:tc>
          <w:tcPr>
            <w:tcW w:w="6000" w:type="dxa"/>
          </w:tcPr>
          <w:p w14:paraId="6F594609" w14:textId="77777777" w:rsidR="000A65FC" w:rsidRPr="00606DD3" w:rsidRDefault="000A65FC" w:rsidP="00885E76">
            <w:pPr>
              <w:pStyle w:val="TableParagraph"/>
              <w:ind w:left="105"/>
            </w:pPr>
            <w:r w:rsidRPr="00606DD3">
              <w:t>De Wit, B and Meyer R (2010) Strategy: Process, Content, Context: an international Perspective</w:t>
            </w:r>
            <w:r w:rsidRPr="00606DD3">
              <w:rPr>
                <w:i/>
              </w:rPr>
              <w:t xml:space="preserve">, </w:t>
            </w:r>
            <w:r w:rsidRPr="00606DD3">
              <w:t>Andover: South</w:t>
            </w:r>
          </w:p>
          <w:p w14:paraId="4EE0A920" w14:textId="77777777" w:rsidR="000A65FC" w:rsidRPr="00606DD3" w:rsidRDefault="000A65FC" w:rsidP="00885E76">
            <w:pPr>
              <w:pStyle w:val="TableParagraph"/>
              <w:spacing w:line="234" w:lineRule="exact"/>
              <w:ind w:left="105"/>
            </w:pPr>
            <w:r w:rsidRPr="00606DD3">
              <w:t>Western Publishing</w:t>
            </w:r>
          </w:p>
        </w:tc>
        <w:tc>
          <w:tcPr>
            <w:tcW w:w="1366" w:type="dxa"/>
          </w:tcPr>
          <w:p w14:paraId="1BC51329"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56F4C436" w14:textId="77777777" w:rsidTr="00885E76">
        <w:trPr>
          <w:trHeight w:val="506"/>
        </w:trPr>
        <w:tc>
          <w:tcPr>
            <w:tcW w:w="1694" w:type="dxa"/>
          </w:tcPr>
          <w:p w14:paraId="35F49AA0" w14:textId="77777777" w:rsidR="000A65FC" w:rsidRPr="00606DD3" w:rsidRDefault="000A65FC" w:rsidP="00885E76">
            <w:pPr>
              <w:pStyle w:val="TableParagraph"/>
              <w:spacing w:line="250" w:lineRule="exact"/>
            </w:pPr>
            <w:r w:rsidRPr="00606DD3">
              <w:t>Further</w:t>
            </w:r>
          </w:p>
        </w:tc>
        <w:tc>
          <w:tcPr>
            <w:tcW w:w="6000" w:type="dxa"/>
          </w:tcPr>
          <w:p w14:paraId="03DCBF86" w14:textId="77777777" w:rsidR="000A65FC" w:rsidRPr="00606DD3" w:rsidRDefault="000A65FC" w:rsidP="00885E76">
            <w:pPr>
              <w:pStyle w:val="TableParagraph"/>
              <w:spacing w:line="254" w:lineRule="exact"/>
              <w:ind w:left="105"/>
            </w:pPr>
            <w:r w:rsidRPr="00606DD3">
              <w:t>Porter, M E (2008) On Competition, Harvard: Boston: Harvard Business Review Book</w:t>
            </w:r>
          </w:p>
        </w:tc>
        <w:tc>
          <w:tcPr>
            <w:tcW w:w="1366" w:type="dxa"/>
          </w:tcPr>
          <w:p w14:paraId="46AC3186"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1F5F8C48" w14:textId="77777777" w:rsidTr="00885E76">
        <w:trPr>
          <w:trHeight w:val="504"/>
        </w:trPr>
        <w:tc>
          <w:tcPr>
            <w:tcW w:w="1694" w:type="dxa"/>
          </w:tcPr>
          <w:p w14:paraId="07181FFE" w14:textId="77777777" w:rsidR="000A65FC" w:rsidRPr="00606DD3" w:rsidRDefault="000A65FC" w:rsidP="00885E76">
            <w:pPr>
              <w:pStyle w:val="TableParagraph"/>
              <w:spacing w:line="248" w:lineRule="exact"/>
            </w:pPr>
            <w:r w:rsidRPr="00606DD3">
              <w:t>Further</w:t>
            </w:r>
          </w:p>
        </w:tc>
        <w:tc>
          <w:tcPr>
            <w:tcW w:w="6000" w:type="dxa"/>
          </w:tcPr>
          <w:p w14:paraId="438FF49E" w14:textId="77777777" w:rsidR="000A65FC" w:rsidRPr="00606DD3" w:rsidRDefault="000A65FC" w:rsidP="00885E76">
            <w:pPr>
              <w:pStyle w:val="TableParagraph"/>
              <w:spacing w:line="248" w:lineRule="exact"/>
              <w:ind w:left="105"/>
            </w:pPr>
            <w:proofErr w:type="spellStart"/>
            <w:r w:rsidRPr="00606DD3">
              <w:t>Ridderstral</w:t>
            </w:r>
            <w:proofErr w:type="spellEnd"/>
            <w:r w:rsidRPr="00606DD3">
              <w:t xml:space="preserve">, J and </w:t>
            </w:r>
            <w:proofErr w:type="spellStart"/>
            <w:r w:rsidRPr="00606DD3">
              <w:t>Nordstrum</w:t>
            </w:r>
            <w:proofErr w:type="spellEnd"/>
            <w:r w:rsidRPr="00606DD3">
              <w:t>, K (2007) Funky Business,</w:t>
            </w:r>
          </w:p>
          <w:p w14:paraId="04A824B9" w14:textId="77777777" w:rsidR="000A65FC" w:rsidRPr="00606DD3" w:rsidRDefault="000A65FC" w:rsidP="00885E76">
            <w:pPr>
              <w:pStyle w:val="TableParagraph"/>
              <w:spacing w:before="1" w:line="234" w:lineRule="exact"/>
              <w:ind w:left="105"/>
            </w:pPr>
            <w:r w:rsidRPr="00606DD3">
              <w:t>Harlow: FT Prentice Hall</w:t>
            </w:r>
          </w:p>
        </w:tc>
        <w:tc>
          <w:tcPr>
            <w:tcW w:w="1366" w:type="dxa"/>
          </w:tcPr>
          <w:p w14:paraId="41958015"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020483C5" w14:textId="77777777" w:rsidTr="00885E76">
        <w:trPr>
          <w:trHeight w:val="505"/>
        </w:trPr>
        <w:tc>
          <w:tcPr>
            <w:tcW w:w="1694" w:type="dxa"/>
          </w:tcPr>
          <w:p w14:paraId="2F957A27" w14:textId="77777777" w:rsidR="000A65FC" w:rsidRPr="00606DD3" w:rsidRDefault="000A65FC" w:rsidP="00885E76">
            <w:pPr>
              <w:pStyle w:val="TableParagraph"/>
              <w:spacing w:line="250" w:lineRule="exact"/>
            </w:pPr>
            <w:r w:rsidRPr="00606DD3">
              <w:t>Further</w:t>
            </w:r>
          </w:p>
        </w:tc>
        <w:tc>
          <w:tcPr>
            <w:tcW w:w="6000" w:type="dxa"/>
          </w:tcPr>
          <w:p w14:paraId="147BF566" w14:textId="77777777" w:rsidR="000A65FC" w:rsidRPr="00606DD3" w:rsidRDefault="000A65FC" w:rsidP="00885E76">
            <w:pPr>
              <w:pStyle w:val="TableParagraph"/>
              <w:spacing w:line="254" w:lineRule="exact"/>
              <w:ind w:left="105"/>
            </w:pPr>
            <w:r w:rsidRPr="00606DD3">
              <w:t>Thompson, J and Martin, F (2010) Strategic Management Awareness and Change, London: Thompson Learning</w:t>
            </w:r>
          </w:p>
        </w:tc>
        <w:tc>
          <w:tcPr>
            <w:tcW w:w="1366" w:type="dxa"/>
          </w:tcPr>
          <w:p w14:paraId="72820B9D" w14:textId="77777777" w:rsidR="000A65FC" w:rsidRPr="00606DD3" w:rsidRDefault="000A65FC" w:rsidP="00885E76">
            <w:pPr>
              <w:pStyle w:val="TableParagraph"/>
              <w:ind w:left="0"/>
            </w:pPr>
          </w:p>
        </w:tc>
      </w:tr>
      <w:tr w:rsidR="000A65FC" w:rsidRPr="00606DD3" w14:paraId="0FC8AA4E" w14:textId="77777777" w:rsidTr="00885E76">
        <w:trPr>
          <w:trHeight w:val="2527"/>
        </w:trPr>
        <w:tc>
          <w:tcPr>
            <w:tcW w:w="1694" w:type="dxa"/>
          </w:tcPr>
          <w:p w14:paraId="023FC841" w14:textId="77777777" w:rsidR="000A65FC" w:rsidRPr="00606DD3" w:rsidRDefault="000A65FC" w:rsidP="00885E76">
            <w:pPr>
              <w:pStyle w:val="TableParagraph"/>
              <w:spacing w:line="248" w:lineRule="exact"/>
            </w:pPr>
            <w:r w:rsidRPr="00606DD3">
              <w:t>Further</w:t>
            </w:r>
          </w:p>
        </w:tc>
        <w:tc>
          <w:tcPr>
            <w:tcW w:w="6000" w:type="dxa"/>
          </w:tcPr>
          <w:p w14:paraId="63F2151E" w14:textId="77777777" w:rsidR="000A65FC" w:rsidRPr="00606DD3" w:rsidRDefault="000A65FC" w:rsidP="00885E76">
            <w:pPr>
              <w:pStyle w:val="TableParagraph"/>
              <w:spacing w:line="246" w:lineRule="exact"/>
              <w:ind w:left="105"/>
              <w:rPr>
                <w:b/>
              </w:rPr>
            </w:pPr>
            <w:r w:rsidRPr="00606DD3">
              <w:rPr>
                <w:b/>
              </w:rPr>
              <w:t>Journals</w:t>
            </w:r>
          </w:p>
          <w:p w14:paraId="592116E1" w14:textId="77777777" w:rsidR="000A65FC" w:rsidRPr="00606DD3" w:rsidRDefault="000A65FC" w:rsidP="00885E76">
            <w:pPr>
              <w:pStyle w:val="TableParagraph"/>
              <w:spacing w:before="4"/>
              <w:ind w:left="105" w:right="2868"/>
            </w:pPr>
            <w:r w:rsidRPr="00606DD3">
              <w:t>British Journal of Management Harvard Business Review Harvard Business Review Journal of Business Strategy Strategic Management Journal Long Range Planning Management Review Management Today</w:t>
            </w:r>
          </w:p>
          <w:p w14:paraId="65779904" w14:textId="77777777" w:rsidR="000A65FC" w:rsidRPr="00606DD3" w:rsidRDefault="000A65FC" w:rsidP="00885E76">
            <w:pPr>
              <w:pStyle w:val="TableParagraph"/>
              <w:spacing w:line="234" w:lineRule="exact"/>
              <w:ind w:left="105"/>
            </w:pPr>
            <w:r w:rsidRPr="00606DD3">
              <w:t>Strategic Management Journal</w:t>
            </w:r>
          </w:p>
        </w:tc>
        <w:tc>
          <w:tcPr>
            <w:tcW w:w="1366" w:type="dxa"/>
          </w:tcPr>
          <w:p w14:paraId="38362225" w14:textId="77777777" w:rsidR="000A65FC" w:rsidRPr="00606DD3" w:rsidRDefault="000A65FC" w:rsidP="00885E76">
            <w:pPr>
              <w:pStyle w:val="TableParagraph"/>
              <w:ind w:left="0"/>
            </w:pPr>
          </w:p>
        </w:tc>
      </w:tr>
      <w:tr w:rsidR="000A65FC" w:rsidRPr="00606DD3" w14:paraId="738E0B07" w14:textId="77777777" w:rsidTr="00885E76">
        <w:trPr>
          <w:trHeight w:val="2025"/>
        </w:trPr>
        <w:tc>
          <w:tcPr>
            <w:tcW w:w="1694" w:type="dxa"/>
          </w:tcPr>
          <w:p w14:paraId="203A230B" w14:textId="77777777" w:rsidR="000A65FC" w:rsidRPr="00606DD3" w:rsidRDefault="000A65FC" w:rsidP="00885E76">
            <w:pPr>
              <w:pStyle w:val="TableParagraph"/>
            </w:pPr>
            <w:r w:rsidRPr="00606DD3">
              <w:t>Further</w:t>
            </w:r>
          </w:p>
        </w:tc>
        <w:tc>
          <w:tcPr>
            <w:tcW w:w="6000" w:type="dxa"/>
          </w:tcPr>
          <w:p w14:paraId="715F1304" w14:textId="77777777" w:rsidR="000A65FC" w:rsidRPr="00606DD3" w:rsidRDefault="000A65FC" w:rsidP="00885E76">
            <w:pPr>
              <w:pStyle w:val="TableParagraph"/>
              <w:ind w:left="105" w:right="3480"/>
            </w:pPr>
            <w:r w:rsidRPr="00606DD3">
              <w:rPr>
                <w:b/>
              </w:rPr>
              <w:t xml:space="preserve">Websites </w:t>
            </w:r>
            <w:hyperlink r:id="rId17">
              <w:r w:rsidRPr="00606DD3">
                <w:rPr>
                  <w:color w:val="0000FF"/>
                  <w:u w:val="single" w:color="0000FF"/>
                </w:rPr>
                <w:t>http://www.booksites.net</w:t>
              </w:r>
            </w:hyperlink>
            <w:r w:rsidRPr="00606DD3">
              <w:rPr>
                <w:color w:val="0000FF"/>
              </w:rPr>
              <w:t xml:space="preserve"> </w:t>
            </w:r>
            <w:hyperlink r:id="rId18">
              <w:r w:rsidRPr="00606DD3">
                <w:rPr>
                  <w:color w:val="0000FF"/>
                  <w:u w:val="single" w:color="0000FF"/>
                </w:rPr>
                <w:t>http://www.cim.co.uk</w:t>
              </w:r>
            </w:hyperlink>
          </w:p>
          <w:p w14:paraId="67697F3B" w14:textId="77777777" w:rsidR="000A65FC" w:rsidRPr="00606DD3" w:rsidRDefault="000A65FC" w:rsidP="00885E76">
            <w:pPr>
              <w:pStyle w:val="TableParagraph"/>
              <w:ind w:left="105" w:right="2147"/>
            </w:pPr>
            <w:hyperlink r:id="rId19">
              <w:r w:rsidRPr="00606DD3">
                <w:rPr>
                  <w:color w:val="0000FF"/>
                  <w:u w:val="single" w:color="0000FF"/>
                </w:rPr>
                <w:t>http://www.cim.co.uk/knowledgehub</w:t>
              </w:r>
            </w:hyperlink>
            <w:r w:rsidRPr="00606DD3">
              <w:rPr>
                <w:color w:val="0000FF"/>
              </w:rPr>
              <w:t xml:space="preserve"> </w:t>
            </w:r>
            <w:hyperlink r:id="rId20">
              <w:r w:rsidRPr="00606DD3">
                <w:rPr>
                  <w:color w:val="0000FF"/>
                  <w:u w:val="single" w:color="0000FF"/>
                </w:rPr>
                <w:t>http://www.connectedinmarketing.com</w:t>
              </w:r>
            </w:hyperlink>
            <w:r w:rsidRPr="00606DD3">
              <w:rPr>
                <w:color w:val="0000FF"/>
              </w:rPr>
              <w:t xml:space="preserve"> </w:t>
            </w:r>
            <w:hyperlink r:id="rId21">
              <w:r w:rsidRPr="00606DD3">
                <w:rPr>
                  <w:color w:val="0000FF"/>
                  <w:u w:val="single" w:color="0000FF"/>
                </w:rPr>
                <w:t>http://cyberatlas.internet.com</w:t>
              </w:r>
            </w:hyperlink>
            <w:r w:rsidRPr="00606DD3">
              <w:rPr>
                <w:color w:val="0000FF"/>
              </w:rPr>
              <w:t xml:space="preserve"> </w:t>
            </w:r>
            <w:hyperlink r:id="rId22">
              <w:r w:rsidRPr="00606DD3">
                <w:rPr>
                  <w:color w:val="0000FF"/>
                  <w:u w:val="single" w:color="0000FF"/>
                </w:rPr>
                <w:t>http://www.emarketer.com</w:t>
              </w:r>
            </w:hyperlink>
          </w:p>
          <w:p w14:paraId="5542E129" w14:textId="77777777" w:rsidR="000A65FC" w:rsidRPr="00606DD3" w:rsidRDefault="000A65FC" w:rsidP="00885E76">
            <w:pPr>
              <w:pStyle w:val="TableParagraph"/>
              <w:spacing w:line="235" w:lineRule="exact"/>
              <w:ind w:left="105"/>
            </w:pPr>
            <w:hyperlink r:id="rId23">
              <w:r w:rsidRPr="00606DD3">
                <w:rPr>
                  <w:color w:val="0000FF"/>
                  <w:u w:val="single" w:color="0000FF"/>
                </w:rPr>
                <w:t>http://marketing.haynet.com</w:t>
              </w:r>
            </w:hyperlink>
          </w:p>
        </w:tc>
        <w:tc>
          <w:tcPr>
            <w:tcW w:w="1366" w:type="dxa"/>
          </w:tcPr>
          <w:p w14:paraId="01C4BCDD" w14:textId="77777777" w:rsidR="000A65FC" w:rsidRPr="00606DD3" w:rsidRDefault="000A65FC" w:rsidP="00885E76">
            <w:pPr>
              <w:pStyle w:val="TableParagraph"/>
              <w:ind w:left="0"/>
            </w:pPr>
          </w:p>
        </w:tc>
      </w:tr>
    </w:tbl>
    <w:p w14:paraId="2B49F3D9" w14:textId="77777777" w:rsidR="000A65FC" w:rsidRPr="00606DD3" w:rsidRDefault="000A65FC" w:rsidP="000A65FC">
      <w:pPr>
        <w:rPr>
          <w:rFonts w:cs="Arial"/>
          <w:szCs w:val="22"/>
        </w:rPr>
      </w:pPr>
    </w:p>
    <w:p w14:paraId="4F1C9064" w14:textId="77777777" w:rsidR="000A65FC" w:rsidRPr="00606DD3" w:rsidRDefault="000A65FC" w:rsidP="000A65FC">
      <w:pPr>
        <w:pStyle w:val="BodyText"/>
        <w:rPr>
          <w:rFonts w:cs="Arial"/>
          <w:b/>
          <w:szCs w:val="22"/>
        </w:rPr>
      </w:pPr>
    </w:p>
    <w:p w14:paraId="15DC2DE3" w14:textId="77777777" w:rsidR="000A65FC" w:rsidRPr="00606DD3" w:rsidRDefault="000A65FC" w:rsidP="000A65FC">
      <w:pPr>
        <w:pStyle w:val="BodyText"/>
        <w:rPr>
          <w:rFonts w:cs="Arial"/>
          <w:b/>
          <w:szCs w:val="22"/>
        </w:rPr>
      </w:pPr>
    </w:p>
    <w:p w14:paraId="0AAF6370" w14:textId="77777777" w:rsidR="00CD642C" w:rsidRPr="00606DD3" w:rsidRDefault="00CD642C">
      <w:pPr>
        <w:jc w:val="both"/>
        <w:rPr>
          <w:rFonts w:cs="Arial"/>
          <w:szCs w:val="22"/>
        </w:rPr>
      </w:pPr>
    </w:p>
    <w:sectPr w:rsidR="00CD642C" w:rsidRPr="00606DD3" w:rsidSect="006300ED">
      <w:footerReference w:type="default" r:id="rId24"/>
      <w:footerReference w:type="first" r:id="rId2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8AAFA6" w14:textId="77777777" w:rsidR="00173FC5" w:rsidRDefault="00173FC5">
      <w:r>
        <w:separator/>
      </w:r>
    </w:p>
  </w:endnote>
  <w:endnote w:type="continuationSeparator" w:id="0">
    <w:p w14:paraId="6A88E609" w14:textId="77777777" w:rsidR="00173FC5" w:rsidRDefault="00173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Noto Sans Symbols">
    <w:altName w:val="Arial"/>
    <w:charset w:val="00"/>
    <w:family w:val="swiss"/>
    <w:pitch w:val="variable"/>
  </w:font>
  <w:font w:name="AoyagiKouzanFontT">
    <w:altName w:val="Times New Roman"/>
    <w:charset w:val="00"/>
    <w:family w:val="auto"/>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4DC7EFB5" w14:textId="509A5E5B" w:rsidR="000D3BD4" w:rsidRPr="00044B07" w:rsidRDefault="00044B07" w:rsidP="00044B07">
        <w:pPr>
          <w:pStyle w:val="Footer"/>
          <w:jc w:val="center"/>
        </w:pPr>
        <w:r>
          <w:fldChar w:fldCharType="begin"/>
        </w:r>
        <w:r>
          <w:instrText xml:space="preserve"> PAGE   \* MERGEFORMAT </w:instrText>
        </w:r>
        <w:r>
          <w:fldChar w:fldCharType="separate"/>
        </w:r>
        <w:r w:rsidR="006566A8">
          <w:rPr>
            <w:noProof/>
          </w:rPr>
          <w:t>1</w:t>
        </w:r>
        <w:r>
          <w:rPr>
            <w:noProof/>
          </w:rPr>
          <w:fldChar w:fldCharType="end"/>
        </w:r>
      </w:p>
    </w:sdtContent>
  </w:sdt>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12A1B1" w14:textId="77777777" w:rsidR="00173FC5" w:rsidRDefault="00173FC5">
      <w:r>
        <w:separator/>
      </w:r>
    </w:p>
  </w:footnote>
  <w:footnote w:type="continuationSeparator" w:id="0">
    <w:p w14:paraId="24D09149" w14:textId="77777777" w:rsidR="00173FC5" w:rsidRDefault="00173FC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1" w15:restartNumberingAfterBreak="0">
    <w:nsid w:val="3470736E"/>
    <w:multiLevelType w:val="hybridMultilevel"/>
    <w:tmpl w:val="4B324A4C"/>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abstractNum w:abstractNumId="2" w15:restartNumberingAfterBreak="0">
    <w:nsid w:val="3E806C44"/>
    <w:multiLevelType w:val="hybridMultilevel"/>
    <w:tmpl w:val="9A5C609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 w15:restartNumberingAfterBreak="0">
    <w:nsid w:val="6DC86460"/>
    <w:multiLevelType w:val="hybridMultilevel"/>
    <w:tmpl w:val="1D0CD672"/>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abstractNum w:abstractNumId="4" w15:restartNumberingAfterBreak="0">
    <w:nsid w:val="77507D6A"/>
    <w:multiLevelType w:val="hybridMultilevel"/>
    <w:tmpl w:val="1866700C"/>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A65F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73FC5"/>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6DD3"/>
    <w:rsid w:val="00607B7F"/>
    <w:rsid w:val="00612AE3"/>
    <w:rsid w:val="006300ED"/>
    <w:rsid w:val="006340DC"/>
    <w:rsid w:val="00651440"/>
    <w:rsid w:val="006566A8"/>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05917"/>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803FF"/>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1"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uiPriority w:val="1"/>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uiPriority w:val="1"/>
    <w:qFormat/>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1"/>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qFormat/>
    <w:rsid w:val="00AD690D"/>
    <w:pPr>
      <w:tabs>
        <w:tab w:val="right" w:leader="dot" w:pos="8297"/>
      </w:tabs>
      <w:spacing w:before="240"/>
    </w:pPr>
  </w:style>
  <w:style w:type="paragraph" w:styleId="TOC2">
    <w:name w:val="toc 2"/>
    <w:basedOn w:val="Normal"/>
    <w:next w:val="Normal"/>
    <w:autoRedefine/>
    <w:uiPriority w:val="39"/>
    <w:unhideWhenUsed/>
    <w:qFormat/>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customStyle="1" w:styleId="TableParagraph">
    <w:name w:val="Table Paragraph"/>
    <w:basedOn w:val="Normal"/>
    <w:uiPriority w:val="1"/>
    <w:qFormat/>
    <w:rsid w:val="000A65FC"/>
    <w:pPr>
      <w:widowControl w:val="0"/>
      <w:autoSpaceDE w:val="0"/>
      <w:autoSpaceDN w:val="0"/>
      <w:spacing w:line="233" w:lineRule="exact"/>
      <w:ind w:left="107"/>
    </w:pPr>
    <w:rPr>
      <w:rFonts w:eastAsia="Arial" w:cs="Arial"/>
      <w:szCs w:val="22"/>
      <w:lang w:val="en-US" w:eastAsia="en-US"/>
    </w:rPr>
  </w:style>
  <w:style w:type="table" w:styleId="TableGrid">
    <w:name w:val="Table Grid"/>
    <w:basedOn w:val="TableNormal"/>
    <w:uiPriority w:val="39"/>
    <w:rsid w:val="000A65FC"/>
    <w:pPr>
      <w:widowControl w:val="0"/>
      <w:autoSpaceDE w:val="0"/>
      <w:autoSpaceDN w:val="0"/>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uiPriority w:val="1"/>
    <w:qFormat/>
    <w:rsid w:val="000A65FC"/>
    <w:pPr>
      <w:widowControl w:val="0"/>
      <w:autoSpaceDE w:val="0"/>
      <w:autoSpaceDN w:val="0"/>
      <w:spacing w:before="236"/>
      <w:ind w:left="1250" w:hanging="707"/>
    </w:pPr>
    <w:rPr>
      <w:rFonts w:eastAsia="Arial" w:cs="Arial"/>
      <w:szCs w:val="22"/>
      <w:lang w:val="en-US" w:eastAsia="en-US"/>
    </w:rPr>
  </w:style>
  <w:style w:type="paragraph" w:styleId="TOCHeading">
    <w:name w:val="TOC Heading"/>
    <w:basedOn w:val="Heading1"/>
    <w:next w:val="Normal"/>
    <w:uiPriority w:val="39"/>
    <w:unhideWhenUsed/>
    <w:qFormat/>
    <w:rsid w:val="000A65FC"/>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bized.ac.uk/" TargetMode="External"/><Relationship Id="rId18" Type="http://schemas.openxmlformats.org/officeDocument/2006/relationships/hyperlink" Target="http://www.cim.co.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cyberatlas.internet.com/" TargetMode="External"/><Relationship Id="rId7" Type="http://schemas.openxmlformats.org/officeDocument/2006/relationships/endnotes" Target="endnotes.xml"/><Relationship Id="rId12" Type="http://schemas.openxmlformats.org/officeDocument/2006/relationships/hyperlink" Target="http://www.accaglobal.com/" TargetMode="External"/><Relationship Id="rId17" Type="http://schemas.openxmlformats.org/officeDocument/2006/relationships/hyperlink" Target="http://www.booksites.net/" TargetMode="Externa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www.icaew.co.uk/libarary.html" TargetMode="External"/><Relationship Id="rId20" Type="http://schemas.openxmlformats.org/officeDocument/2006/relationships/hyperlink" Target="http://www.connectedinmarketing.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ma.org/"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financial-jornals.com/" TargetMode="External"/><Relationship Id="rId23" Type="http://schemas.openxmlformats.org/officeDocument/2006/relationships/hyperlink" Target="http://marketing.haynet.com/" TargetMode="External"/><Relationship Id="rId10" Type="http://schemas.openxmlformats.org/officeDocument/2006/relationships/footer" Target="footer2.xml"/><Relationship Id="rId19" Type="http://schemas.openxmlformats.org/officeDocument/2006/relationships/hyperlink" Target="http://www.cim.co.uk/knowledgehub"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cimaglobal.com/" TargetMode="External"/><Relationship Id="rId22" Type="http://schemas.openxmlformats.org/officeDocument/2006/relationships/hyperlink" Target="http://www.emarketer.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18D78C-F7B0-4E90-A2B1-1A8116BC1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3322</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PV8a Module Directory template 2022-23</vt:lpstr>
    </vt:vector>
  </TitlesOfParts>
  <Company>UWTSD</Company>
  <LinksUpToDate>false</LinksUpToDate>
  <CharactersWithSpaces>22218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2022-23</dc:title>
  <dc:subject/>
  <dc:creator>Academic Office</dc:creator>
  <cp:keywords/>
  <dc:description>UWTSD</dc:description>
  <cp:lastModifiedBy>Eric Osei</cp:lastModifiedBy>
  <cp:revision>4</cp:revision>
  <cp:lastPrinted>2014-07-03T10:50:00Z</cp:lastPrinted>
  <dcterms:created xsi:type="dcterms:W3CDTF">2022-07-08T15:33:00Z</dcterms:created>
  <dcterms:modified xsi:type="dcterms:W3CDTF">2022-08-09T14:06:00Z</dcterms:modified>
</cp:coreProperties>
</file>